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A2" w:rsidRDefault="00DC566D">
      <w:pPr>
        <w:jc w:val="center"/>
        <w:rPr>
          <w:b/>
          <w:bCs/>
          <w:color w:val="000000" w:themeColor="text1"/>
          <w:sz w:val="32"/>
          <w:szCs w:val="32"/>
        </w:rPr>
      </w:pPr>
      <w:bookmarkStart w:id="0" w:name="_Toc20672488"/>
      <w:bookmarkEnd w:id="0"/>
      <w:r>
        <w:rPr>
          <w:b/>
          <w:bCs/>
          <w:noProof/>
          <w:color w:val="000000" w:themeColor="text1"/>
          <w:sz w:val="32"/>
          <w:szCs w:val="32"/>
          <w:lang w:eastAsia="sl-SI"/>
        </w:rPr>
        <w:drawing>
          <wp:anchor distT="0" distB="8890" distL="114300" distR="114300" simplePos="0" relativeHeight="13" behindDoc="0" locked="0" layoutInCell="1" allowOverlap="1">
            <wp:simplePos x="0" y="0"/>
            <wp:positionH relativeFrom="column">
              <wp:posOffset>-419100</wp:posOffset>
            </wp:positionH>
            <wp:positionV relativeFrom="paragraph">
              <wp:posOffset>228600</wp:posOffset>
            </wp:positionV>
            <wp:extent cx="308610" cy="391160"/>
            <wp:effectExtent l="0" t="0" r="0" b="0"/>
            <wp:wrapSquare wrapText="bothSides"/>
            <wp:docPr id="1" name="Slika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descr="grb-cb"/>
                    <pic:cNvPicPr>
                      <a:picLocks noChangeAspect="1" noChangeArrowheads="1"/>
                    </pic:cNvPicPr>
                  </pic:nvPicPr>
                  <pic:blipFill>
                    <a:blip r:embed="rId9"/>
                    <a:stretch>
                      <a:fillRect/>
                    </a:stretch>
                  </pic:blipFill>
                  <pic:spPr bwMode="auto">
                    <a:xfrm>
                      <a:off x="0" y="0"/>
                      <a:ext cx="308610" cy="391160"/>
                    </a:xfrm>
                    <a:prstGeom prst="rect">
                      <a:avLst/>
                    </a:prstGeom>
                  </pic:spPr>
                </pic:pic>
              </a:graphicData>
            </a:graphic>
          </wp:anchor>
        </w:drawing>
      </w:r>
    </w:p>
    <w:p w:rsidR="008C48A2" w:rsidRDefault="00DC566D">
      <w:pPr>
        <w:ind w:left="510"/>
        <w:rPr>
          <w:color w:val="000000" w:themeColor="text1"/>
          <w:sz w:val="20"/>
          <w:szCs w:val="20"/>
        </w:rPr>
      </w:pPr>
      <w:r>
        <w:rPr>
          <w:color w:val="000000" w:themeColor="text1"/>
          <w:sz w:val="20"/>
          <w:szCs w:val="20"/>
        </w:rPr>
        <w:t>REPUBLIKA SLOVENIJA</w:t>
      </w:r>
    </w:p>
    <w:p w:rsidR="008C48A2" w:rsidRDefault="00DC566D">
      <w:pPr>
        <w:pStyle w:val="Glava"/>
        <w:tabs>
          <w:tab w:val="left" w:pos="5112"/>
        </w:tabs>
        <w:spacing w:line="240" w:lineRule="exact"/>
        <w:ind w:left="510"/>
        <w:rPr>
          <w:b/>
          <w:bCs/>
          <w:caps/>
          <w:color w:val="000000" w:themeColor="text1"/>
        </w:rPr>
      </w:pPr>
      <w:r>
        <w:rPr>
          <w:b/>
          <w:bCs/>
          <w:caps/>
          <w:color w:val="000000" w:themeColor="text1"/>
        </w:rPr>
        <w:t>MinistrStvo za kmetijstvo, GOZDARSTVO IN PREHRANO</w:t>
      </w:r>
    </w:p>
    <w:p w:rsidR="008C48A2" w:rsidRDefault="008C48A2">
      <w:pPr>
        <w:jc w:val="cente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pStyle w:val="NAVADENTEKST"/>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DC566D">
      <w:pPr>
        <w:jc w:val="center"/>
        <w:rPr>
          <w:b/>
          <w:bCs/>
          <w:color w:val="000000" w:themeColor="text1"/>
          <w:sz w:val="48"/>
          <w:szCs w:val="48"/>
        </w:rPr>
      </w:pPr>
      <w:bookmarkStart w:id="1" w:name="_Toc20672489"/>
      <w:r>
        <w:rPr>
          <w:b/>
          <w:bCs/>
          <w:color w:val="000000" w:themeColor="text1"/>
          <w:sz w:val="48"/>
          <w:szCs w:val="48"/>
        </w:rPr>
        <w:t xml:space="preserve">TEHNOLOŠKA NAVODILA ZA INTEGRIRANO PRIDELAVO </w:t>
      </w:r>
      <w:bookmarkEnd w:id="1"/>
      <w:r>
        <w:rPr>
          <w:b/>
          <w:bCs/>
          <w:color w:val="000000" w:themeColor="text1"/>
          <w:sz w:val="48"/>
          <w:szCs w:val="48"/>
        </w:rPr>
        <w:t>SADJA</w:t>
      </w: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DC566D">
      <w:pPr>
        <w:pStyle w:val="Naslov9"/>
        <w:rPr>
          <w:color w:val="000000" w:themeColor="text1"/>
        </w:rPr>
      </w:pPr>
      <w:r>
        <w:rPr>
          <w:color w:val="000000" w:themeColor="text1"/>
        </w:rPr>
        <w:t>LETO 2018</w:t>
      </w:r>
    </w:p>
    <w:p w:rsidR="008C48A2" w:rsidRDefault="00DC566D">
      <w:pPr>
        <w:pStyle w:val="Naslov9"/>
        <w:rPr>
          <w:color w:val="000000" w:themeColor="text1"/>
          <w:sz w:val="32"/>
          <w:szCs w:val="32"/>
        </w:rPr>
      </w:pPr>
      <w:r>
        <w:br w:type="page"/>
      </w:r>
    </w:p>
    <w:p w:rsidR="008C48A2" w:rsidRDefault="00DC566D">
      <w:pPr>
        <w:pStyle w:val="Naslov9"/>
        <w:rPr>
          <w:color w:val="000000" w:themeColor="text1"/>
          <w:sz w:val="32"/>
          <w:szCs w:val="32"/>
        </w:rPr>
      </w:pPr>
      <w:r>
        <w:rPr>
          <w:color w:val="000000" w:themeColor="text1"/>
          <w:sz w:val="32"/>
          <w:szCs w:val="32"/>
        </w:rPr>
        <w:lastRenderedPageBreak/>
        <w:t>KAZALO VSEBINE</w:t>
      </w:r>
    </w:p>
    <w:p w:rsidR="008C48A2" w:rsidRDefault="008C48A2">
      <w:pPr>
        <w:tabs>
          <w:tab w:val="left" w:pos="180"/>
        </w:tabs>
        <w:spacing w:line="360" w:lineRule="auto"/>
      </w:pPr>
    </w:p>
    <w:p w:rsidR="00715BDA" w:rsidRDefault="00DC566D">
      <w:pPr>
        <w:pStyle w:val="Kazalovsebine1"/>
        <w:rPr>
          <w:rFonts w:asciiTheme="minorHAnsi" w:eastAsiaTheme="minorEastAsia" w:hAnsiTheme="minorHAnsi" w:cstheme="minorBidi"/>
          <w:b w:val="0"/>
          <w:bCs w:val="0"/>
          <w:noProof/>
          <w:sz w:val="22"/>
          <w:szCs w:val="22"/>
          <w:lang w:eastAsia="sl-SI"/>
        </w:rPr>
      </w:pPr>
      <w:r>
        <w:fldChar w:fldCharType="begin"/>
      </w:r>
      <w:r>
        <w:instrText>TOC \z \o "1-3" \u \h</w:instrText>
      </w:r>
      <w:r>
        <w:fldChar w:fldCharType="separate"/>
      </w:r>
      <w:hyperlink w:anchor="_Toc510184336" w:history="1">
        <w:r w:rsidR="00715BDA" w:rsidRPr="00775755">
          <w:rPr>
            <w:rStyle w:val="Hiperpovezava"/>
            <w:noProof/>
          </w:rPr>
          <w:t>1.</w:t>
        </w:r>
        <w:r w:rsidR="00715BDA">
          <w:rPr>
            <w:rFonts w:asciiTheme="minorHAnsi" w:eastAsiaTheme="minorEastAsia" w:hAnsiTheme="minorHAnsi" w:cstheme="minorBidi"/>
            <w:b w:val="0"/>
            <w:bCs w:val="0"/>
            <w:noProof/>
            <w:sz w:val="22"/>
            <w:szCs w:val="22"/>
            <w:lang w:eastAsia="sl-SI"/>
          </w:rPr>
          <w:tab/>
        </w:r>
        <w:r w:rsidR="00715BDA" w:rsidRPr="00775755">
          <w:rPr>
            <w:rStyle w:val="Hiperpovezava"/>
            <w:noProof/>
          </w:rPr>
          <w:t>VKLJUČITEV POVRŠIN V INTEGRIRANO PRIDELAVO</w:t>
        </w:r>
        <w:r w:rsidR="00715BDA">
          <w:rPr>
            <w:noProof/>
            <w:webHidden/>
          </w:rPr>
          <w:tab/>
        </w:r>
        <w:r w:rsidR="00715BDA">
          <w:rPr>
            <w:noProof/>
            <w:webHidden/>
          </w:rPr>
          <w:fldChar w:fldCharType="begin"/>
        </w:r>
        <w:r w:rsidR="00715BDA">
          <w:rPr>
            <w:noProof/>
            <w:webHidden/>
          </w:rPr>
          <w:instrText xml:space="preserve"> PAGEREF _Toc510184336 \h </w:instrText>
        </w:r>
        <w:r w:rsidR="00715BDA">
          <w:rPr>
            <w:noProof/>
            <w:webHidden/>
          </w:rPr>
        </w:r>
        <w:r w:rsidR="00715BDA">
          <w:rPr>
            <w:noProof/>
            <w:webHidden/>
          </w:rPr>
          <w:fldChar w:fldCharType="separate"/>
        </w:r>
        <w:r w:rsidR="00715BDA">
          <w:rPr>
            <w:noProof/>
            <w:webHidden/>
          </w:rPr>
          <w:t>4</w:t>
        </w:r>
        <w:r w:rsidR="00715BDA">
          <w:rPr>
            <w:noProof/>
            <w:webHidden/>
          </w:rPr>
          <w:fldChar w:fldCharType="end"/>
        </w:r>
      </w:hyperlink>
    </w:p>
    <w:p w:rsidR="00715BDA" w:rsidRDefault="00715BDA">
      <w:pPr>
        <w:pStyle w:val="Kazalovsebine1"/>
        <w:rPr>
          <w:rFonts w:asciiTheme="minorHAnsi" w:eastAsiaTheme="minorEastAsia" w:hAnsiTheme="minorHAnsi" w:cstheme="minorBidi"/>
          <w:b w:val="0"/>
          <w:bCs w:val="0"/>
          <w:noProof/>
          <w:sz w:val="22"/>
          <w:szCs w:val="22"/>
          <w:lang w:eastAsia="sl-SI"/>
        </w:rPr>
      </w:pPr>
      <w:hyperlink w:anchor="_Toc510184337" w:history="1">
        <w:r w:rsidRPr="00775755">
          <w:rPr>
            <w:rStyle w:val="Hiperpovezava"/>
            <w:noProof/>
          </w:rPr>
          <w:t>2.</w:t>
        </w:r>
        <w:r>
          <w:rPr>
            <w:rFonts w:asciiTheme="minorHAnsi" w:eastAsiaTheme="minorEastAsia" w:hAnsiTheme="minorHAnsi" w:cstheme="minorBidi"/>
            <w:b w:val="0"/>
            <w:bCs w:val="0"/>
            <w:noProof/>
            <w:sz w:val="22"/>
            <w:szCs w:val="22"/>
            <w:lang w:eastAsia="sl-SI"/>
          </w:rPr>
          <w:tab/>
        </w:r>
        <w:r w:rsidRPr="00775755">
          <w:rPr>
            <w:rStyle w:val="Hiperpovezava"/>
            <w:noProof/>
          </w:rPr>
          <w:t>NAPRAVA NASADA</w:t>
        </w:r>
        <w:r>
          <w:rPr>
            <w:noProof/>
            <w:webHidden/>
          </w:rPr>
          <w:tab/>
        </w:r>
        <w:r>
          <w:rPr>
            <w:noProof/>
            <w:webHidden/>
          </w:rPr>
          <w:fldChar w:fldCharType="begin"/>
        </w:r>
        <w:r>
          <w:rPr>
            <w:noProof/>
            <w:webHidden/>
          </w:rPr>
          <w:instrText xml:space="preserve"> PAGEREF _Toc510184337 \h </w:instrText>
        </w:r>
        <w:r>
          <w:rPr>
            <w:noProof/>
            <w:webHidden/>
          </w:rPr>
        </w:r>
        <w:r>
          <w:rPr>
            <w:noProof/>
            <w:webHidden/>
          </w:rPr>
          <w:fldChar w:fldCharType="separate"/>
        </w:r>
        <w:r>
          <w:rPr>
            <w:noProof/>
            <w:webHidden/>
          </w:rPr>
          <w:t>4</w:t>
        </w:r>
        <w:r>
          <w:rPr>
            <w:noProof/>
            <w:webHidden/>
          </w:rPr>
          <w:fldChar w:fldCharType="end"/>
        </w:r>
      </w:hyperlink>
    </w:p>
    <w:p w:rsidR="00715BDA" w:rsidRDefault="00715BDA">
      <w:pPr>
        <w:pStyle w:val="Kazalovsebine1"/>
        <w:rPr>
          <w:rFonts w:asciiTheme="minorHAnsi" w:eastAsiaTheme="minorEastAsia" w:hAnsiTheme="minorHAnsi" w:cstheme="minorBidi"/>
          <w:b w:val="0"/>
          <w:bCs w:val="0"/>
          <w:noProof/>
          <w:sz w:val="22"/>
          <w:szCs w:val="22"/>
          <w:lang w:eastAsia="sl-SI"/>
        </w:rPr>
      </w:pPr>
      <w:hyperlink w:anchor="_Toc510184338" w:history="1">
        <w:r w:rsidRPr="00775755">
          <w:rPr>
            <w:rStyle w:val="Hiperpovezava"/>
            <w:noProof/>
          </w:rPr>
          <w:t>3.</w:t>
        </w:r>
        <w:r>
          <w:rPr>
            <w:rFonts w:asciiTheme="minorHAnsi" w:eastAsiaTheme="minorEastAsia" w:hAnsiTheme="minorHAnsi" w:cstheme="minorBidi"/>
            <w:b w:val="0"/>
            <w:bCs w:val="0"/>
            <w:noProof/>
            <w:sz w:val="22"/>
            <w:szCs w:val="22"/>
            <w:lang w:eastAsia="sl-SI"/>
          </w:rPr>
          <w:tab/>
        </w:r>
        <w:r w:rsidRPr="00775755">
          <w:rPr>
            <w:rStyle w:val="Hiperpovezava"/>
            <w:noProof/>
          </w:rPr>
          <w:t>GNOJENJE</w:t>
        </w:r>
        <w:r>
          <w:rPr>
            <w:noProof/>
            <w:webHidden/>
          </w:rPr>
          <w:tab/>
        </w:r>
        <w:r>
          <w:rPr>
            <w:noProof/>
            <w:webHidden/>
          </w:rPr>
          <w:fldChar w:fldCharType="begin"/>
        </w:r>
        <w:r>
          <w:rPr>
            <w:noProof/>
            <w:webHidden/>
          </w:rPr>
          <w:instrText xml:space="preserve"> PAGEREF _Toc510184338 \h </w:instrText>
        </w:r>
        <w:r>
          <w:rPr>
            <w:noProof/>
            <w:webHidden/>
          </w:rPr>
        </w:r>
        <w:r>
          <w:rPr>
            <w:noProof/>
            <w:webHidden/>
          </w:rPr>
          <w:fldChar w:fldCharType="separate"/>
        </w:r>
        <w:r>
          <w:rPr>
            <w:noProof/>
            <w:webHidden/>
          </w:rPr>
          <w:t>4</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39" w:history="1">
        <w:r w:rsidRPr="00775755">
          <w:rPr>
            <w:rStyle w:val="Hiperpovezava"/>
            <w:noProof/>
          </w:rPr>
          <w:t>3.1</w:t>
        </w:r>
        <w:r>
          <w:rPr>
            <w:rFonts w:asciiTheme="minorHAnsi" w:eastAsiaTheme="minorEastAsia" w:hAnsiTheme="minorHAnsi" w:cstheme="minorBidi"/>
            <w:noProof/>
            <w:lang w:eastAsia="sl-SI"/>
          </w:rPr>
          <w:tab/>
        </w:r>
        <w:r w:rsidRPr="00775755">
          <w:rPr>
            <w:rStyle w:val="Hiperpovezava"/>
            <w:noProof/>
          </w:rPr>
          <w:t>ZALOŽNO GNOJENJE</w:t>
        </w:r>
        <w:r>
          <w:rPr>
            <w:noProof/>
            <w:webHidden/>
          </w:rPr>
          <w:tab/>
        </w:r>
        <w:r>
          <w:rPr>
            <w:noProof/>
            <w:webHidden/>
          </w:rPr>
          <w:fldChar w:fldCharType="begin"/>
        </w:r>
        <w:r>
          <w:rPr>
            <w:noProof/>
            <w:webHidden/>
          </w:rPr>
          <w:instrText xml:space="preserve"> PAGEREF _Toc510184339 \h </w:instrText>
        </w:r>
        <w:r>
          <w:rPr>
            <w:noProof/>
            <w:webHidden/>
          </w:rPr>
        </w:r>
        <w:r>
          <w:rPr>
            <w:noProof/>
            <w:webHidden/>
          </w:rPr>
          <w:fldChar w:fldCharType="separate"/>
        </w:r>
        <w:r>
          <w:rPr>
            <w:noProof/>
            <w:webHidden/>
          </w:rPr>
          <w:t>4</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40" w:history="1">
        <w:r w:rsidRPr="00775755">
          <w:rPr>
            <w:rStyle w:val="Hiperpovezava"/>
            <w:noProof/>
          </w:rPr>
          <w:t>3.2</w:t>
        </w:r>
        <w:r>
          <w:rPr>
            <w:rFonts w:asciiTheme="minorHAnsi" w:eastAsiaTheme="minorEastAsia" w:hAnsiTheme="minorHAnsi" w:cstheme="minorBidi"/>
            <w:noProof/>
            <w:lang w:eastAsia="sl-SI"/>
          </w:rPr>
          <w:tab/>
        </w:r>
        <w:r w:rsidRPr="00775755">
          <w:rPr>
            <w:rStyle w:val="Hiperpovezava"/>
            <w:noProof/>
          </w:rPr>
          <w:t>GNOJENJE S FOSFORJEM IN KALIJEM</w:t>
        </w:r>
        <w:r>
          <w:rPr>
            <w:noProof/>
            <w:webHidden/>
          </w:rPr>
          <w:tab/>
        </w:r>
        <w:r>
          <w:rPr>
            <w:noProof/>
            <w:webHidden/>
          </w:rPr>
          <w:fldChar w:fldCharType="begin"/>
        </w:r>
        <w:r>
          <w:rPr>
            <w:noProof/>
            <w:webHidden/>
          </w:rPr>
          <w:instrText xml:space="preserve"> PAGEREF _Toc510184340 \h </w:instrText>
        </w:r>
        <w:r>
          <w:rPr>
            <w:noProof/>
            <w:webHidden/>
          </w:rPr>
        </w:r>
        <w:r>
          <w:rPr>
            <w:noProof/>
            <w:webHidden/>
          </w:rPr>
          <w:fldChar w:fldCharType="separate"/>
        </w:r>
        <w:r>
          <w:rPr>
            <w:noProof/>
            <w:webHidden/>
          </w:rPr>
          <w:t>4</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41" w:history="1">
        <w:r w:rsidRPr="00775755">
          <w:rPr>
            <w:rStyle w:val="Hiperpovezava"/>
            <w:noProof/>
          </w:rPr>
          <w:t>3.3</w:t>
        </w:r>
        <w:r>
          <w:rPr>
            <w:rFonts w:asciiTheme="minorHAnsi" w:eastAsiaTheme="minorEastAsia" w:hAnsiTheme="minorHAnsi" w:cstheme="minorBidi"/>
            <w:noProof/>
            <w:lang w:eastAsia="sl-SI"/>
          </w:rPr>
          <w:tab/>
        </w:r>
        <w:r w:rsidRPr="00775755">
          <w:rPr>
            <w:rStyle w:val="Hiperpovezava"/>
            <w:noProof/>
          </w:rPr>
          <w:t>GNOJENJE Z DUŠIKOM</w:t>
        </w:r>
        <w:r>
          <w:rPr>
            <w:noProof/>
            <w:webHidden/>
          </w:rPr>
          <w:tab/>
        </w:r>
        <w:r>
          <w:rPr>
            <w:noProof/>
            <w:webHidden/>
          </w:rPr>
          <w:fldChar w:fldCharType="begin"/>
        </w:r>
        <w:r>
          <w:rPr>
            <w:noProof/>
            <w:webHidden/>
          </w:rPr>
          <w:instrText xml:space="preserve"> PAGEREF _Toc510184341 \h </w:instrText>
        </w:r>
        <w:r>
          <w:rPr>
            <w:noProof/>
            <w:webHidden/>
          </w:rPr>
        </w:r>
        <w:r>
          <w:rPr>
            <w:noProof/>
            <w:webHidden/>
          </w:rPr>
          <w:fldChar w:fldCharType="separate"/>
        </w:r>
        <w:r>
          <w:rPr>
            <w:noProof/>
            <w:webHidden/>
          </w:rPr>
          <w:t>5</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42" w:history="1">
        <w:r w:rsidRPr="00775755">
          <w:rPr>
            <w:rStyle w:val="Hiperpovezava"/>
            <w:noProof/>
          </w:rPr>
          <w:t>3.4</w:t>
        </w:r>
        <w:r>
          <w:rPr>
            <w:rFonts w:asciiTheme="minorHAnsi" w:eastAsiaTheme="minorEastAsia" w:hAnsiTheme="minorHAnsi" w:cstheme="minorBidi"/>
            <w:noProof/>
            <w:lang w:eastAsia="sl-SI"/>
          </w:rPr>
          <w:tab/>
        </w:r>
        <w:r w:rsidRPr="00775755">
          <w:rPr>
            <w:rStyle w:val="Hiperpovezava"/>
            <w:noProof/>
          </w:rPr>
          <w:t>OPTIMALNA KISLOST TAL</w:t>
        </w:r>
        <w:r>
          <w:rPr>
            <w:noProof/>
            <w:webHidden/>
          </w:rPr>
          <w:tab/>
        </w:r>
        <w:r>
          <w:rPr>
            <w:noProof/>
            <w:webHidden/>
          </w:rPr>
          <w:fldChar w:fldCharType="begin"/>
        </w:r>
        <w:r>
          <w:rPr>
            <w:noProof/>
            <w:webHidden/>
          </w:rPr>
          <w:instrText xml:space="preserve"> PAGEREF _Toc510184342 \h </w:instrText>
        </w:r>
        <w:r>
          <w:rPr>
            <w:noProof/>
            <w:webHidden/>
          </w:rPr>
        </w:r>
        <w:r>
          <w:rPr>
            <w:noProof/>
            <w:webHidden/>
          </w:rPr>
          <w:fldChar w:fldCharType="separate"/>
        </w:r>
        <w:r>
          <w:rPr>
            <w:noProof/>
            <w:webHidden/>
          </w:rPr>
          <w:t>5</w:t>
        </w:r>
        <w:r>
          <w:rPr>
            <w:noProof/>
            <w:webHidden/>
          </w:rPr>
          <w:fldChar w:fldCharType="end"/>
        </w:r>
      </w:hyperlink>
    </w:p>
    <w:p w:rsidR="00715BDA" w:rsidRDefault="00715BDA">
      <w:pPr>
        <w:pStyle w:val="Kazalovsebine1"/>
        <w:rPr>
          <w:rFonts w:asciiTheme="minorHAnsi" w:eastAsiaTheme="minorEastAsia" w:hAnsiTheme="minorHAnsi" w:cstheme="minorBidi"/>
          <w:b w:val="0"/>
          <w:bCs w:val="0"/>
          <w:noProof/>
          <w:sz w:val="22"/>
          <w:szCs w:val="22"/>
          <w:lang w:eastAsia="sl-SI"/>
        </w:rPr>
      </w:pPr>
      <w:hyperlink w:anchor="_Toc510184343" w:history="1">
        <w:r w:rsidRPr="00775755">
          <w:rPr>
            <w:rStyle w:val="Hiperpovezava"/>
            <w:noProof/>
          </w:rPr>
          <w:t>4.</w:t>
        </w:r>
        <w:r>
          <w:rPr>
            <w:rFonts w:asciiTheme="minorHAnsi" w:eastAsiaTheme="minorEastAsia" w:hAnsiTheme="minorHAnsi" w:cstheme="minorBidi"/>
            <w:b w:val="0"/>
            <w:bCs w:val="0"/>
            <w:noProof/>
            <w:sz w:val="22"/>
            <w:szCs w:val="22"/>
            <w:lang w:eastAsia="sl-SI"/>
          </w:rPr>
          <w:tab/>
        </w:r>
        <w:r w:rsidRPr="00775755">
          <w:rPr>
            <w:rStyle w:val="Hiperpovezava"/>
            <w:noProof/>
          </w:rPr>
          <w:t>NAMAKANJE</w:t>
        </w:r>
        <w:r>
          <w:rPr>
            <w:noProof/>
            <w:webHidden/>
          </w:rPr>
          <w:tab/>
        </w:r>
        <w:r>
          <w:rPr>
            <w:noProof/>
            <w:webHidden/>
          </w:rPr>
          <w:fldChar w:fldCharType="begin"/>
        </w:r>
        <w:r>
          <w:rPr>
            <w:noProof/>
            <w:webHidden/>
          </w:rPr>
          <w:instrText xml:space="preserve"> PAGEREF _Toc510184343 \h </w:instrText>
        </w:r>
        <w:r>
          <w:rPr>
            <w:noProof/>
            <w:webHidden/>
          </w:rPr>
        </w:r>
        <w:r>
          <w:rPr>
            <w:noProof/>
            <w:webHidden/>
          </w:rPr>
          <w:fldChar w:fldCharType="separate"/>
        </w:r>
        <w:r>
          <w:rPr>
            <w:noProof/>
            <w:webHidden/>
          </w:rPr>
          <w:t>6</w:t>
        </w:r>
        <w:r>
          <w:rPr>
            <w:noProof/>
            <w:webHidden/>
          </w:rPr>
          <w:fldChar w:fldCharType="end"/>
        </w:r>
      </w:hyperlink>
    </w:p>
    <w:p w:rsidR="00715BDA" w:rsidRDefault="00715BDA">
      <w:pPr>
        <w:pStyle w:val="Kazalovsebine1"/>
        <w:rPr>
          <w:rFonts w:asciiTheme="minorHAnsi" w:eastAsiaTheme="minorEastAsia" w:hAnsiTheme="minorHAnsi" w:cstheme="minorBidi"/>
          <w:b w:val="0"/>
          <w:bCs w:val="0"/>
          <w:noProof/>
          <w:sz w:val="22"/>
          <w:szCs w:val="22"/>
          <w:lang w:eastAsia="sl-SI"/>
        </w:rPr>
      </w:pPr>
      <w:hyperlink w:anchor="_Toc510184344" w:history="1">
        <w:r w:rsidRPr="00775755">
          <w:rPr>
            <w:rStyle w:val="Hiperpovezava"/>
            <w:noProof/>
          </w:rPr>
          <w:t>5.</w:t>
        </w:r>
        <w:r>
          <w:rPr>
            <w:rFonts w:asciiTheme="minorHAnsi" w:eastAsiaTheme="minorEastAsia" w:hAnsiTheme="minorHAnsi" w:cstheme="minorBidi"/>
            <w:b w:val="0"/>
            <w:bCs w:val="0"/>
            <w:noProof/>
            <w:sz w:val="22"/>
            <w:szCs w:val="22"/>
            <w:lang w:eastAsia="sl-SI"/>
          </w:rPr>
          <w:tab/>
        </w:r>
        <w:r w:rsidRPr="00775755">
          <w:rPr>
            <w:rStyle w:val="Hiperpovezava"/>
            <w:noProof/>
          </w:rPr>
          <w:t>OSKRBA TAL V NASADU</w:t>
        </w:r>
        <w:r>
          <w:rPr>
            <w:noProof/>
            <w:webHidden/>
          </w:rPr>
          <w:tab/>
        </w:r>
        <w:r>
          <w:rPr>
            <w:noProof/>
            <w:webHidden/>
          </w:rPr>
          <w:fldChar w:fldCharType="begin"/>
        </w:r>
        <w:r>
          <w:rPr>
            <w:noProof/>
            <w:webHidden/>
          </w:rPr>
          <w:instrText xml:space="preserve"> PAGEREF _Toc510184344 \h </w:instrText>
        </w:r>
        <w:r>
          <w:rPr>
            <w:noProof/>
            <w:webHidden/>
          </w:rPr>
        </w:r>
        <w:r>
          <w:rPr>
            <w:noProof/>
            <w:webHidden/>
          </w:rPr>
          <w:fldChar w:fldCharType="separate"/>
        </w:r>
        <w:r>
          <w:rPr>
            <w:noProof/>
            <w:webHidden/>
          </w:rPr>
          <w:t>6</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45" w:history="1">
        <w:r w:rsidRPr="00775755">
          <w:rPr>
            <w:rStyle w:val="Hiperpovezava"/>
            <w:noProof/>
          </w:rPr>
          <w:t>5.1</w:t>
        </w:r>
        <w:r>
          <w:rPr>
            <w:rFonts w:asciiTheme="minorHAnsi" w:eastAsiaTheme="minorEastAsia" w:hAnsiTheme="minorHAnsi" w:cstheme="minorBidi"/>
            <w:noProof/>
            <w:lang w:eastAsia="sl-SI"/>
          </w:rPr>
          <w:tab/>
        </w:r>
        <w:r w:rsidRPr="00775755">
          <w:rPr>
            <w:rStyle w:val="Hiperpovezava"/>
            <w:noProof/>
          </w:rPr>
          <w:t>HERBICIDNI PAS</w:t>
        </w:r>
        <w:r>
          <w:rPr>
            <w:noProof/>
            <w:webHidden/>
          </w:rPr>
          <w:tab/>
        </w:r>
        <w:r>
          <w:rPr>
            <w:noProof/>
            <w:webHidden/>
          </w:rPr>
          <w:fldChar w:fldCharType="begin"/>
        </w:r>
        <w:r>
          <w:rPr>
            <w:noProof/>
            <w:webHidden/>
          </w:rPr>
          <w:instrText xml:space="preserve"> PAGEREF _Toc510184345 \h </w:instrText>
        </w:r>
        <w:r>
          <w:rPr>
            <w:noProof/>
            <w:webHidden/>
          </w:rPr>
        </w:r>
        <w:r>
          <w:rPr>
            <w:noProof/>
            <w:webHidden/>
          </w:rPr>
          <w:fldChar w:fldCharType="separate"/>
        </w:r>
        <w:r>
          <w:rPr>
            <w:noProof/>
            <w:webHidden/>
          </w:rPr>
          <w:t>6</w:t>
        </w:r>
        <w:r>
          <w:rPr>
            <w:noProof/>
            <w:webHidden/>
          </w:rPr>
          <w:fldChar w:fldCharType="end"/>
        </w:r>
      </w:hyperlink>
    </w:p>
    <w:p w:rsidR="00715BDA" w:rsidRDefault="00715BDA">
      <w:pPr>
        <w:pStyle w:val="Kazalovsebine1"/>
        <w:rPr>
          <w:rFonts w:asciiTheme="minorHAnsi" w:eastAsiaTheme="minorEastAsia" w:hAnsiTheme="minorHAnsi" w:cstheme="minorBidi"/>
          <w:b w:val="0"/>
          <w:bCs w:val="0"/>
          <w:noProof/>
          <w:sz w:val="22"/>
          <w:szCs w:val="22"/>
          <w:lang w:eastAsia="sl-SI"/>
        </w:rPr>
      </w:pPr>
      <w:hyperlink w:anchor="_Toc510184346" w:history="1">
        <w:r w:rsidRPr="00775755">
          <w:rPr>
            <w:rStyle w:val="Hiperpovezava"/>
            <w:noProof/>
          </w:rPr>
          <w:t>6.</w:t>
        </w:r>
        <w:r>
          <w:rPr>
            <w:rFonts w:asciiTheme="minorHAnsi" w:eastAsiaTheme="minorEastAsia" w:hAnsiTheme="minorHAnsi" w:cstheme="minorBidi"/>
            <w:b w:val="0"/>
            <w:bCs w:val="0"/>
            <w:noProof/>
            <w:sz w:val="22"/>
            <w:szCs w:val="22"/>
            <w:lang w:eastAsia="sl-SI"/>
          </w:rPr>
          <w:tab/>
        </w:r>
        <w:r w:rsidRPr="00775755">
          <w:rPr>
            <w:rStyle w:val="Hiperpovezava"/>
            <w:noProof/>
          </w:rPr>
          <w:t>REZ</w:t>
        </w:r>
        <w:r>
          <w:rPr>
            <w:noProof/>
            <w:webHidden/>
          </w:rPr>
          <w:tab/>
        </w:r>
        <w:r>
          <w:rPr>
            <w:noProof/>
            <w:webHidden/>
          </w:rPr>
          <w:fldChar w:fldCharType="begin"/>
        </w:r>
        <w:r>
          <w:rPr>
            <w:noProof/>
            <w:webHidden/>
          </w:rPr>
          <w:instrText xml:space="preserve"> PAGEREF _Toc510184346 \h </w:instrText>
        </w:r>
        <w:r>
          <w:rPr>
            <w:noProof/>
            <w:webHidden/>
          </w:rPr>
        </w:r>
        <w:r>
          <w:rPr>
            <w:noProof/>
            <w:webHidden/>
          </w:rPr>
          <w:fldChar w:fldCharType="separate"/>
        </w:r>
        <w:r>
          <w:rPr>
            <w:noProof/>
            <w:webHidden/>
          </w:rPr>
          <w:t>7</w:t>
        </w:r>
        <w:r>
          <w:rPr>
            <w:noProof/>
            <w:webHidden/>
          </w:rPr>
          <w:fldChar w:fldCharType="end"/>
        </w:r>
      </w:hyperlink>
    </w:p>
    <w:p w:rsidR="00715BDA" w:rsidRDefault="00715BDA">
      <w:pPr>
        <w:pStyle w:val="Kazalovsebine1"/>
        <w:rPr>
          <w:rFonts w:asciiTheme="minorHAnsi" w:eastAsiaTheme="minorEastAsia" w:hAnsiTheme="minorHAnsi" w:cstheme="minorBidi"/>
          <w:b w:val="0"/>
          <w:bCs w:val="0"/>
          <w:noProof/>
          <w:sz w:val="22"/>
          <w:szCs w:val="22"/>
          <w:lang w:eastAsia="sl-SI"/>
        </w:rPr>
      </w:pPr>
      <w:hyperlink w:anchor="_Toc510184347" w:history="1">
        <w:r w:rsidRPr="00775755">
          <w:rPr>
            <w:rStyle w:val="Hiperpovezava"/>
            <w:noProof/>
          </w:rPr>
          <w:t>7.</w:t>
        </w:r>
        <w:r>
          <w:rPr>
            <w:rFonts w:asciiTheme="minorHAnsi" w:eastAsiaTheme="minorEastAsia" w:hAnsiTheme="minorHAnsi" w:cstheme="minorBidi"/>
            <w:b w:val="0"/>
            <w:bCs w:val="0"/>
            <w:noProof/>
            <w:sz w:val="22"/>
            <w:szCs w:val="22"/>
            <w:lang w:eastAsia="sl-SI"/>
          </w:rPr>
          <w:tab/>
        </w:r>
        <w:r w:rsidRPr="00775755">
          <w:rPr>
            <w:rStyle w:val="Hiperpovezava"/>
            <w:noProof/>
          </w:rPr>
          <w:t>STROJNO TEHNIČNI POGOJI</w:t>
        </w:r>
        <w:r>
          <w:rPr>
            <w:noProof/>
            <w:webHidden/>
          </w:rPr>
          <w:tab/>
        </w:r>
        <w:r>
          <w:rPr>
            <w:noProof/>
            <w:webHidden/>
          </w:rPr>
          <w:fldChar w:fldCharType="begin"/>
        </w:r>
        <w:r>
          <w:rPr>
            <w:noProof/>
            <w:webHidden/>
          </w:rPr>
          <w:instrText xml:space="preserve"> PAGEREF _Toc510184347 \h </w:instrText>
        </w:r>
        <w:r>
          <w:rPr>
            <w:noProof/>
            <w:webHidden/>
          </w:rPr>
        </w:r>
        <w:r>
          <w:rPr>
            <w:noProof/>
            <w:webHidden/>
          </w:rPr>
          <w:fldChar w:fldCharType="separate"/>
        </w:r>
        <w:r>
          <w:rPr>
            <w:noProof/>
            <w:webHidden/>
          </w:rPr>
          <w:t>7</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48" w:history="1">
        <w:r w:rsidRPr="00775755">
          <w:rPr>
            <w:rStyle w:val="Hiperpovezava"/>
            <w:noProof/>
          </w:rPr>
          <w:t>7.1</w:t>
        </w:r>
        <w:r>
          <w:rPr>
            <w:rFonts w:asciiTheme="minorHAnsi" w:eastAsiaTheme="minorEastAsia" w:hAnsiTheme="minorHAnsi" w:cstheme="minorBidi"/>
            <w:noProof/>
            <w:lang w:eastAsia="sl-SI"/>
          </w:rPr>
          <w:tab/>
        </w:r>
        <w:r w:rsidRPr="00775755">
          <w:rPr>
            <w:rStyle w:val="Hiperpovezava"/>
            <w:noProof/>
          </w:rPr>
          <w:t>Minimalni tehnološki ukrepi za posamezne sadne vrste</w:t>
        </w:r>
        <w:r>
          <w:rPr>
            <w:noProof/>
            <w:webHidden/>
          </w:rPr>
          <w:tab/>
        </w:r>
        <w:r>
          <w:rPr>
            <w:noProof/>
            <w:webHidden/>
          </w:rPr>
          <w:fldChar w:fldCharType="begin"/>
        </w:r>
        <w:r>
          <w:rPr>
            <w:noProof/>
            <w:webHidden/>
          </w:rPr>
          <w:instrText xml:space="preserve"> PAGEREF _Toc510184348 \h </w:instrText>
        </w:r>
        <w:r>
          <w:rPr>
            <w:noProof/>
            <w:webHidden/>
          </w:rPr>
        </w:r>
        <w:r>
          <w:rPr>
            <w:noProof/>
            <w:webHidden/>
          </w:rPr>
          <w:fldChar w:fldCharType="separate"/>
        </w:r>
        <w:r>
          <w:rPr>
            <w:noProof/>
            <w:webHidden/>
          </w:rPr>
          <w:t>7</w:t>
        </w:r>
        <w:r>
          <w:rPr>
            <w:noProof/>
            <w:webHidden/>
          </w:rPr>
          <w:fldChar w:fldCharType="end"/>
        </w:r>
      </w:hyperlink>
    </w:p>
    <w:p w:rsidR="00715BDA" w:rsidRDefault="00715BDA">
      <w:pPr>
        <w:pStyle w:val="Kazalovsebine1"/>
        <w:rPr>
          <w:rFonts w:asciiTheme="minorHAnsi" w:eastAsiaTheme="minorEastAsia" w:hAnsiTheme="minorHAnsi" w:cstheme="minorBidi"/>
          <w:b w:val="0"/>
          <w:bCs w:val="0"/>
          <w:noProof/>
          <w:sz w:val="22"/>
          <w:szCs w:val="22"/>
          <w:lang w:eastAsia="sl-SI"/>
        </w:rPr>
      </w:pPr>
      <w:hyperlink w:anchor="_Toc510184349" w:history="1">
        <w:r w:rsidRPr="00775755">
          <w:rPr>
            <w:rStyle w:val="Hiperpovezava"/>
            <w:noProof/>
          </w:rPr>
          <w:t>8.</w:t>
        </w:r>
        <w:r>
          <w:rPr>
            <w:rFonts w:asciiTheme="minorHAnsi" w:eastAsiaTheme="minorEastAsia" w:hAnsiTheme="minorHAnsi" w:cstheme="minorBidi"/>
            <w:b w:val="0"/>
            <w:bCs w:val="0"/>
            <w:noProof/>
            <w:sz w:val="22"/>
            <w:szCs w:val="22"/>
            <w:lang w:eastAsia="sl-SI"/>
          </w:rPr>
          <w:tab/>
        </w:r>
        <w:r w:rsidRPr="00775755">
          <w:rPr>
            <w:rStyle w:val="Hiperpovezava"/>
            <w:noProof/>
          </w:rPr>
          <w:t>OBIRANJE IN SKLADIŠČENJE</w:t>
        </w:r>
        <w:r>
          <w:rPr>
            <w:noProof/>
            <w:webHidden/>
          </w:rPr>
          <w:tab/>
        </w:r>
        <w:r>
          <w:rPr>
            <w:noProof/>
            <w:webHidden/>
          </w:rPr>
          <w:fldChar w:fldCharType="begin"/>
        </w:r>
        <w:r>
          <w:rPr>
            <w:noProof/>
            <w:webHidden/>
          </w:rPr>
          <w:instrText xml:space="preserve"> PAGEREF _Toc510184349 \h </w:instrText>
        </w:r>
        <w:r>
          <w:rPr>
            <w:noProof/>
            <w:webHidden/>
          </w:rPr>
        </w:r>
        <w:r>
          <w:rPr>
            <w:noProof/>
            <w:webHidden/>
          </w:rPr>
          <w:fldChar w:fldCharType="separate"/>
        </w:r>
        <w:r>
          <w:rPr>
            <w:noProof/>
            <w:webHidden/>
          </w:rPr>
          <w:t>7</w:t>
        </w:r>
        <w:r>
          <w:rPr>
            <w:noProof/>
            <w:webHidden/>
          </w:rPr>
          <w:fldChar w:fldCharType="end"/>
        </w:r>
      </w:hyperlink>
    </w:p>
    <w:p w:rsidR="00715BDA" w:rsidRDefault="00715BDA">
      <w:pPr>
        <w:pStyle w:val="Kazalovsebine1"/>
        <w:rPr>
          <w:rFonts w:asciiTheme="minorHAnsi" w:eastAsiaTheme="minorEastAsia" w:hAnsiTheme="minorHAnsi" w:cstheme="minorBidi"/>
          <w:b w:val="0"/>
          <w:bCs w:val="0"/>
          <w:noProof/>
          <w:sz w:val="22"/>
          <w:szCs w:val="22"/>
          <w:lang w:eastAsia="sl-SI"/>
        </w:rPr>
      </w:pPr>
      <w:hyperlink w:anchor="_Toc510184350" w:history="1">
        <w:r w:rsidRPr="00775755">
          <w:rPr>
            <w:rStyle w:val="Hiperpovezava"/>
            <w:noProof/>
          </w:rPr>
          <w:t>9.</w:t>
        </w:r>
        <w:r>
          <w:rPr>
            <w:rFonts w:asciiTheme="minorHAnsi" w:eastAsiaTheme="minorEastAsia" w:hAnsiTheme="minorHAnsi" w:cstheme="minorBidi"/>
            <w:b w:val="0"/>
            <w:bCs w:val="0"/>
            <w:noProof/>
            <w:sz w:val="22"/>
            <w:szCs w:val="22"/>
            <w:lang w:eastAsia="sl-SI"/>
          </w:rPr>
          <w:tab/>
        </w:r>
        <w:r w:rsidRPr="00775755">
          <w:rPr>
            <w:rStyle w:val="Hiperpovezava"/>
            <w:noProof/>
          </w:rPr>
          <w:t>INTEGRIRANO VARSTVO SADNIH VRST</w:t>
        </w:r>
        <w:r>
          <w:rPr>
            <w:noProof/>
            <w:webHidden/>
          </w:rPr>
          <w:tab/>
        </w:r>
        <w:r>
          <w:rPr>
            <w:noProof/>
            <w:webHidden/>
          </w:rPr>
          <w:fldChar w:fldCharType="begin"/>
        </w:r>
        <w:r>
          <w:rPr>
            <w:noProof/>
            <w:webHidden/>
          </w:rPr>
          <w:instrText xml:space="preserve"> PAGEREF _Toc510184350 \h </w:instrText>
        </w:r>
        <w:r>
          <w:rPr>
            <w:noProof/>
            <w:webHidden/>
          </w:rPr>
        </w:r>
        <w:r>
          <w:rPr>
            <w:noProof/>
            <w:webHidden/>
          </w:rPr>
          <w:fldChar w:fldCharType="separate"/>
        </w:r>
        <w:r>
          <w:rPr>
            <w:noProof/>
            <w:webHidden/>
          </w:rPr>
          <w:t>7</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51" w:history="1">
        <w:r w:rsidRPr="00775755">
          <w:rPr>
            <w:rStyle w:val="Hiperpovezava"/>
            <w:noProof/>
          </w:rPr>
          <w:t>9.1</w:t>
        </w:r>
        <w:r>
          <w:rPr>
            <w:rFonts w:asciiTheme="minorHAnsi" w:eastAsiaTheme="minorEastAsia" w:hAnsiTheme="minorHAnsi" w:cstheme="minorBidi"/>
            <w:noProof/>
            <w:lang w:eastAsia="sl-SI"/>
          </w:rPr>
          <w:tab/>
        </w:r>
        <w:r w:rsidRPr="00775755">
          <w:rPr>
            <w:rStyle w:val="Hiperpovezava"/>
            <w:noProof/>
          </w:rPr>
          <w:t>NAČINI VARSTVA</w:t>
        </w:r>
        <w:r>
          <w:rPr>
            <w:noProof/>
            <w:webHidden/>
          </w:rPr>
          <w:tab/>
        </w:r>
        <w:r>
          <w:rPr>
            <w:noProof/>
            <w:webHidden/>
          </w:rPr>
          <w:fldChar w:fldCharType="begin"/>
        </w:r>
        <w:r>
          <w:rPr>
            <w:noProof/>
            <w:webHidden/>
          </w:rPr>
          <w:instrText xml:space="preserve"> PAGEREF _Toc510184351 \h </w:instrText>
        </w:r>
        <w:r>
          <w:rPr>
            <w:noProof/>
            <w:webHidden/>
          </w:rPr>
        </w:r>
        <w:r>
          <w:rPr>
            <w:noProof/>
            <w:webHidden/>
          </w:rPr>
          <w:fldChar w:fldCharType="separate"/>
        </w:r>
        <w:r>
          <w:rPr>
            <w:noProof/>
            <w:webHidden/>
          </w:rPr>
          <w:t>8</w:t>
        </w:r>
        <w:r>
          <w:rPr>
            <w:noProof/>
            <w:webHidden/>
          </w:rPr>
          <w:fldChar w:fldCharType="end"/>
        </w:r>
      </w:hyperlink>
    </w:p>
    <w:p w:rsidR="00715BDA" w:rsidRDefault="00715BDA">
      <w:pPr>
        <w:pStyle w:val="Kazalovsebine3"/>
        <w:rPr>
          <w:rFonts w:asciiTheme="minorHAnsi" w:eastAsiaTheme="minorEastAsia" w:hAnsiTheme="minorHAnsi" w:cstheme="minorBidi"/>
          <w:noProof/>
          <w:sz w:val="22"/>
          <w:szCs w:val="22"/>
          <w:lang w:eastAsia="sl-SI"/>
        </w:rPr>
      </w:pPr>
      <w:hyperlink w:anchor="_Toc510184352" w:history="1">
        <w:r w:rsidRPr="00775755">
          <w:rPr>
            <w:rStyle w:val="Hiperpovezava"/>
            <w:noProof/>
          </w:rPr>
          <w:t>9.1.1</w:t>
        </w:r>
        <w:r>
          <w:rPr>
            <w:rFonts w:asciiTheme="minorHAnsi" w:eastAsiaTheme="minorEastAsia" w:hAnsiTheme="minorHAnsi" w:cstheme="minorBidi"/>
            <w:noProof/>
            <w:sz w:val="22"/>
            <w:szCs w:val="22"/>
            <w:lang w:eastAsia="sl-SI"/>
          </w:rPr>
          <w:tab/>
        </w:r>
        <w:r w:rsidRPr="00775755">
          <w:rPr>
            <w:rStyle w:val="Hiperpovezava"/>
            <w:noProof/>
          </w:rPr>
          <w:t>Mehanski ukrepi</w:t>
        </w:r>
        <w:r>
          <w:rPr>
            <w:noProof/>
            <w:webHidden/>
          </w:rPr>
          <w:tab/>
        </w:r>
        <w:r>
          <w:rPr>
            <w:noProof/>
            <w:webHidden/>
          </w:rPr>
          <w:fldChar w:fldCharType="begin"/>
        </w:r>
        <w:r>
          <w:rPr>
            <w:noProof/>
            <w:webHidden/>
          </w:rPr>
          <w:instrText xml:space="preserve"> PAGEREF _Toc510184352 \h </w:instrText>
        </w:r>
        <w:r>
          <w:rPr>
            <w:noProof/>
            <w:webHidden/>
          </w:rPr>
        </w:r>
        <w:r>
          <w:rPr>
            <w:noProof/>
            <w:webHidden/>
          </w:rPr>
          <w:fldChar w:fldCharType="separate"/>
        </w:r>
        <w:r>
          <w:rPr>
            <w:noProof/>
            <w:webHidden/>
          </w:rPr>
          <w:t>8</w:t>
        </w:r>
        <w:r>
          <w:rPr>
            <w:noProof/>
            <w:webHidden/>
          </w:rPr>
          <w:fldChar w:fldCharType="end"/>
        </w:r>
      </w:hyperlink>
    </w:p>
    <w:p w:rsidR="00715BDA" w:rsidRDefault="00715BDA">
      <w:pPr>
        <w:pStyle w:val="Kazalovsebine3"/>
        <w:rPr>
          <w:rFonts w:asciiTheme="minorHAnsi" w:eastAsiaTheme="minorEastAsia" w:hAnsiTheme="minorHAnsi" w:cstheme="minorBidi"/>
          <w:noProof/>
          <w:sz w:val="22"/>
          <w:szCs w:val="22"/>
          <w:lang w:eastAsia="sl-SI"/>
        </w:rPr>
      </w:pPr>
      <w:hyperlink w:anchor="_Toc510184353" w:history="1">
        <w:r w:rsidRPr="00775755">
          <w:rPr>
            <w:rStyle w:val="Hiperpovezava"/>
            <w:noProof/>
          </w:rPr>
          <w:t>9.1.2</w:t>
        </w:r>
        <w:r>
          <w:rPr>
            <w:rFonts w:asciiTheme="minorHAnsi" w:eastAsiaTheme="minorEastAsia" w:hAnsiTheme="minorHAnsi" w:cstheme="minorBidi"/>
            <w:noProof/>
            <w:sz w:val="22"/>
            <w:szCs w:val="22"/>
            <w:lang w:eastAsia="sl-SI"/>
          </w:rPr>
          <w:tab/>
        </w:r>
        <w:r w:rsidRPr="00775755">
          <w:rPr>
            <w:rStyle w:val="Hiperpovezava"/>
            <w:noProof/>
          </w:rPr>
          <w:t>Biotični ukrepi</w:t>
        </w:r>
        <w:r>
          <w:rPr>
            <w:noProof/>
            <w:webHidden/>
          </w:rPr>
          <w:tab/>
        </w:r>
        <w:r>
          <w:rPr>
            <w:noProof/>
            <w:webHidden/>
          </w:rPr>
          <w:fldChar w:fldCharType="begin"/>
        </w:r>
        <w:r>
          <w:rPr>
            <w:noProof/>
            <w:webHidden/>
          </w:rPr>
          <w:instrText xml:space="preserve"> PAGEREF _Toc510184353 \h </w:instrText>
        </w:r>
        <w:r>
          <w:rPr>
            <w:noProof/>
            <w:webHidden/>
          </w:rPr>
        </w:r>
        <w:r>
          <w:rPr>
            <w:noProof/>
            <w:webHidden/>
          </w:rPr>
          <w:fldChar w:fldCharType="separate"/>
        </w:r>
        <w:r>
          <w:rPr>
            <w:noProof/>
            <w:webHidden/>
          </w:rPr>
          <w:t>8</w:t>
        </w:r>
        <w:r>
          <w:rPr>
            <w:noProof/>
            <w:webHidden/>
          </w:rPr>
          <w:fldChar w:fldCharType="end"/>
        </w:r>
      </w:hyperlink>
    </w:p>
    <w:p w:rsidR="00715BDA" w:rsidRDefault="00715BDA">
      <w:pPr>
        <w:pStyle w:val="Kazalovsebine3"/>
        <w:rPr>
          <w:rFonts w:asciiTheme="minorHAnsi" w:eastAsiaTheme="minorEastAsia" w:hAnsiTheme="minorHAnsi" w:cstheme="minorBidi"/>
          <w:noProof/>
          <w:sz w:val="22"/>
          <w:szCs w:val="22"/>
          <w:lang w:eastAsia="sl-SI"/>
        </w:rPr>
      </w:pPr>
      <w:hyperlink w:anchor="_Toc510184354" w:history="1">
        <w:r w:rsidRPr="00775755">
          <w:rPr>
            <w:rStyle w:val="Hiperpovezava"/>
            <w:noProof/>
          </w:rPr>
          <w:t>9.1.3</w:t>
        </w:r>
        <w:r>
          <w:rPr>
            <w:rFonts w:asciiTheme="minorHAnsi" w:eastAsiaTheme="minorEastAsia" w:hAnsiTheme="minorHAnsi" w:cstheme="minorBidi"/>
            <w:noProof/>
            <w:sz w:val="22"/>
            <w:szCs w:val="22"/>
            <w:lang w:eastAsia="sl-SI"/>
          </w:rPr>
          <w:tab/>
        </w:r>
        <w:r w:rsidRPr="00775755">
          <w:rPr>
            <w:rStyle w:val="Hiperpovezava"/>
            <w:noProof/>
          </w:rPr>
          <w:t>Biotehnični ukrepi</w:t>
        </w:r>
        <w:r>
          <w:rPr>
            <w:noProof/>
            <w:webHidden/>
          </w:rPr>
          <w:tab/>
        </w:r>
        <w:r>
          <w:rPr>
            <w:noProof/>
            <w:webHidden/>
          </w:rPr>
          <w:fldChar w:fldCharType="begin"/>
        </w:r>
        <w:r>
          <w:rPr>
            <w:noProof/>
            <w:webHidden/>
          </w:rPr>
          <w:instrText xml:space="preserve"> PAGEREF _Toc510184354 \h </w:instrText>
        </w:r>
        <w:r>
          <w:rPr>
            <w:noProof/>
            <w:webHidden/>
          </w:rPr>
        </w:r>
        <w:r>
          <w:rPr>
            <w:noProof/>
            <w:webHidden/>
          </w:rPr>
          <w:fldChar w:fldCharType="separate"/>
        </w:r>
        <w:r>
          <w:rPr>
            <w:noProof/>
            <w:webHidden/>
          </w:rPr>
          <w:t>8</w:t>
        </w:r>
        <w:r>
          <w:rPr>
            <w:noProof/>
            <w:webHidden/>
          </w:rPr>
          <w:fldChar w:fldCharType="end"/>
        </w:r>
      </w:hyperlink>
    </w:p>
    <w:p w:rsidR="00715BDA" w:rsidRDefault="00715BDA">
      <w:pPr>
        <w:pStyle w:val="Kazalovsebine3"/>
        <w:rPr>
          <w:rFonts w:asciiTheme="minorHAnsi" w:eastAsiaTheme="minorEastAsia" w:hAnsiTheme="minorHAnsi" w:cstheme="minorBidi"/>
          <w:noProof/>
          <w:sz w:val="22"/>
          <w:szCs w:val="22"/>
          <w:lang w:eastAsia="sl-SI"/>
        </w:rPr>
      </w:pPr>
      <w:hyperlink w:anchor="_Toc510184355" w:history="1">
        <w:r w:rsidRPr="00775755">
          <w:rPr>
            <w:rStyle w:val="Hiperpovezava"/>
            <w:noProof/>
          </w:rPr>
          <w:t>9.1.4</w:t>
        </w:r>
        <w:r>
          <w:rPr>
            <w:rFonts w:asciiTheme="minorHAnsi" w:eastAsiaTheme="minorEastAsia" w:hAnsiTheme="minorHAnsi" w:cstheme="minorBidi"/>
            <w:noProof/>
            <w:sz w:val="22"/>
            <w:szCs w:val="22"/>
            <w:lang w:eastAsia="sl-SI"/>
          </w:rPr>
          <w:tab/>
        </w:r>
        <w:r w:rsidRPr="00775755">
          <w:rPr>
            <w:rStyle w:val="Hiperpovezava"/>
            <w:noProof/>
          </w:rPr>
          <w:t>Kemični ukrepi</w:t>
        </w:r>
        <w:r>
          <w:rPr>
            <w:noProof/>
            <w:webHidden/>
          </w:rPr>
          <w:tab/>
        </w:r>
        <w:r>
          <w:rPr>
            <w:noProof/>
            <w:webHidden/>
          </w:rPr>
          <w:fldChar w:fldCharType="begin"/>
        </w:r>
        <w:r>
          <w:rPr>
            <w:noProof/>
            <w:webHidden/>
          </w:rPr>
          <w:instrText xml:space="preserve"> PAGEREF _Toc510184355 \h </w:instrText>
        </w:r>
        <w:r>
          <w:rPr>
            <w:noProof/>
            <w:webHidden/>
          </w:rPr>
        </w:r>
        <w:r>
          <w:rPr>
            <w:noProof/>
            <w:webHidden/>
          </w:rPr>
          <w:fldChar w:fldCharType="separate"/>
        </w:r>
        <w:r>
          <w:rPr>
            <w:noProof/>
            <w:webHidden/>
          </w:rPr>
          <w:t>8</w:t>
        </w:r>
        <w:r>
          <w:rPr>
            <w:noProof/>
            <w:webHidden/>
          </w:rPr>
          <w:fldChar w:fldCharType="end"/>
        </w:r>
      </w:hyperlink>
    </w:p>
    <w:p w:rsidR="00715BDA" w:rsidRDefault="00715BDA">
      <w:pPr>
        <w:pStyle w:val="Kazalovsebine3"/>
        <w:rPr>
          <w:rFonts w:asciiTheme="minorHAnsi" w:eastAsiaTheme="minorEastAsia" w:hAnsiTheme="minorHAnsi" w:cstheme="minorBidi"/>
          <w:noProof/>
          <w:sz w:val="22"/>
          <w:szCs w:val="22"/>
          <w:lang w:eastAsia="sl-SI"/>
        </w:rPr>
      </w:pPr>
      <w:hyperlink w:anchor="_Toc510184356" w:history="1">
        <w:r w:rsidRPr="00775755">
          <w:rPr>
            <w:rStyle w:val="Hiperpovezava"/>
            <w:noProof/>
          </w:rPr>
          <w:t>9.1.5</w:t>
        </w:r>
        <w:r>
          <w:rPr>
            <w:rFonts w:asciiTheme="minorHAnsi" w:eastAsiaTheme="minorEastAsia" w:hAnsiTheme="minorHAnsi" w:cstheme="minorBidi"/>
            <w:noProof/>
            <w:sz w:val="22"/>
            <w:szCs w:val="22"/>
            <w:lang w:eastAsia="sl-SI"/>
          </w:rPr>
          <w:tab/>
        </w:r>
        <w:r w:rsidRPr="00775755">
          <w:rPr>
            <w:rStyle w:val="Hiperpovezava"/>
            <w:noProof/>
          </w:rPr>
          <w:t>Opazovalno-napovedovalna služba za varstvo rastlin</w:t>
        </w:r>
        <w:r>
          <w:rPr>
            <w:noProof/>
            <w:webHidden/>
          </w:rPr>
          <w:tab/>
        </w:r>
        <w:r>
          <w:rPr>
            <w:noProof/>
            <w:webHidden/>
          </w:rPr>
          <w:fldChar w:fldCharType="begin"/>
        </w:r>
        <w:r>
          <w:rPr>
            <w:noProof/>
            <w:webHidden/>
          </w:rPr>
          <w:instrText xml:space="preserve"> PAGEREF _Toc510184356 \h </w:instrText>
        </w:r>
        <w:r>
          <w:rPr>
            <w:noProof/>
            <w:webHidden/>
          </w:rPr>
        </w:r>
        <w:r>
          <w:rPr>
            <w:noProof/>
            <w:webHidden/>
          </w:rPr>
          <w:fldChar w:fldCharType="separate"/>
        </w:r>
        <w:r>
          <w:rPr>
            <w:noProof/>
            <w:webHidden/>
          </w:rPr>
          <w:t>10</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57" w:history="1">
        <w:r w:rsidRPr="00775755">
          <w:rPr>
            <w:rStyle w:val="Hiperpovezava"/>
            <w:noProof/>
          </w:rPr>
          <w:t>9.2</w:t>
        </w:r>
        <w:r>
          <w:rPr>
            <w:rFonts w:asciiTheme="minorHAnsi" w:eastAsiaTheme="minorEastAsia" w:hAnsiTheme="minorHAnsi" w:cstheme="minorBidi"/>
            <w:noProof/>
            <w:lang w:eastAsia="sl-SI"/>
          </w:rPr>
          <w:tab/>
        </w:r>
        <w:r w:rsidRPr="00775755">
          <w:rPr>
            <w:rStyle w:val="Hiperpovezava"/>
            <w:noProof/>
          </w:rPr>
          <w:t>INTEGRIRANO VARSTVO JABLAN</w:t>
        </w:r>
        <w:r>
          <w:rPr>
            <w:noProof/>
            <w:webHidden/>
          </w:rPr>
          <w:tab/>
        </w:r>
        <w:r>
          <w:rPr>
            <w:noProof/>
            <w:webHidden/>
          </w:rPr>
          <w:fldChar w:fldCharType="begin"/>
        </w:r>
        <w:r>
          <w:rPr>
            <w:noProof/>
            <w:webHidden/>
          </w:rPr>
          <w:instrText xml:space="preserve"> PAGEREF _Toc510184357 \h </w:instrText>
        </w:r>
        <w:r>
          <w:rPr>
            <w:noProof/>
            <w:webHidden/>
          </w:rPr>
        </w:r>
        <w:r>
          <w:rPr>
            <w:noProof/>
            <w:webHidden/>
          </w:rPr>
          <w:fldChar w:fldCharType="separate"/>
        </w:r>
        <w:r>
          <w:rPr>
            <w:noProof/>
            <w:webHidden/>
          </w:rPr>
          <w:t>11</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58" w:history="1">
        <w:r w:rsidRPr="00775755">
          <w:rPr>
            <w:rStyle w:val="Hiperpovezava"/>
            <w:noProof/>
          </w:rPr>
          <w:t>9.3</w:t>
        </w:r>
        <w:r>
          <w:rPr>
            <w:rFonts w:asciiTheme="minorHAnsi" w:eastAsiaTheme="minorEastAsia" w:hAnsiTheme="minorHAnsi" w:cstheme="minorBidi"/>
            <w:noProof/>
            <w:lang w:eastAsia="sl-SI"/>
          </w:rPr>
          <w:tab/>
        </w:r>
        <w:r w:rsidRPr="00775755">
          <w:rPr>
            <w:rStyle w:val="Hiperpovezava"/>
            <w:noProof/>
          </w:rPr>
          <w:t>INTEGRIRANO  VARSTVO  HRUŠK</w:t>
        </w:r>
        <w:r>
          <w:rPr>
            <w:noProof/>
            <w:webHidden/>
          </w:rPr>
          <w:tab/>
        </w:r>
        <w:r>
          <w:rPr>
            <w:noProof/>
            <w:webHidden/>
          </w:rPr>
          <w:fldChar w:fldCharType="begin"/>
        </w:r>
        <w:r>
          <w:rPr>
            <w:noProof/>
            <w:webHidden/>
          </w:rPr>
          <w:instrText xml:space="preserve"> PAGEREF _Toc510184358 \h </w:instrText>
        </w:r>
        <w:r>
          <w:rPr>
            <w:noProof/>
            <w:webHidden/>
          </w:rPr>
        </w:r>
        <w:r>
          <w:rPr>
            <w:noProof/>
            <w:webHidden/>
          </w:rPr>
          <w:fldChar w:fldCharType="separate"/>
        </w:r>
        <w:r>
          <w:rPr>
            <w:noProof/>
            <w:webHidden/>
          </w:rPr>
          <w:t>22</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59" w:history="1">
        <w:r w:rsidRPr="00775755">
          <w:rPr>
            <w:rStyle w:val="Hiperpovezava"/>
            <w:noProof/>
          </w:rPr>
          <w:t>9.4</w:t>
        </w:r>
        <w:r>
          <w:rPr>
            <w:rFonts w:asciiTheme="minorHAnsi" w:eastAsiaTheme="minorEastAsia" w:hAnsiTheme="minorHAnsi" w:cstheme="minorBidi"/>
            <w:noProof/>
            <w:lang w:eastAsia="sl-SI"/>
          </w:rPr>
          <w:tab/>
        </w:r>
        <w:r w:rsidRPr="00775755">
          <w:rPr>
            <w:rStyle w:val="Hiperpovezava"/>
            <w:noProof/>
          </w:rPr>
          <w:t>INTEGRIRANO VARSTVO BRESKEV IN NEKTARIN</w:t>
        </w:r>
        <w:r>
          <w:rPr>
            <w:noProof/>
            <w:webHidden/>
          </w:rPr>
          <w:tab/>
        </w:r>
        <w:r>
          <w:rPr>
            <w:noProof/>
            <w:webHidden/>
          </w:rPr>
          <w:fldChar w:fldCharType="begin"/>
        </w:r>
        <w:r>
          <w:rPr>
            <w:noProof/>
            <w:webHidden/>
          </w:rPr>
          <w:instrText xml:space="preserve"> PAGEREF _Toc510184359 \h </w:instrText>
        </w:r>
        <w:r>
          <w:rPr>
            <w:noProof/>
            <w:webHidden/>
          </w:rPr>
        </w:r>
        <w:r>
          <w:rPr>
            <w:noProof/>
            <w:webHidden/>
          </w:rPr>
          <w:fldChar w:fldCharType="separate"/>
        </w:r>
        <w:r>
          <w:rPr>
            <w:noProof/>
            <w:webHidden/>
          </w:rPr>
          <w:t>27</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0" w:history="1">
        <w:r w:rsidRPr="00775755">
          <w:rPr>
            <w:rStyle w:val="Hiperpovezava"/>
            <w:noProof/>
          </w:rPr>
          <w:t>9.5</w:t>
        </w:r>
        <w:r>
          <w:rPr>
            <w:rFonts w:asciiTheme="minorHAnsi" w:eastAsiaTheme="minorEastAsia" w:hAnsiTheme="minorHAnsi" w:cstheme="minorBidi"/>
            <w:noProof/>
            <w:lang w:eastAsia="sl-SI"/>
          </w:rPr>
          <w:tab/>
        </w:r>
        <w:r w:rsidRPr="00775755">
          <w:rPr>
            <w:rStyle w:val="Hiperpovezava"/>
            <w:noProof/>
          </w:rPr>
          <w:t>INTEGRIRANO VARSTVO MARELIC</w:t>
        </w:r>
        <w:r>
          <w:rPr>
            <w:noProof/>
            <w:webHidden/>
          </w:rPr>
          <w:tab/>
        </w:r>
        <w:r>
          <w:rPr>
            <w:noProof/>
            <w:webHidden/>
          </w:rPr>
          <w:fldChar w:fldCharType="begin"/>
        </w:r>
        <w:r>
          <w:rPr>
            <w:noProof/>
            <w:webHidden/>
          </w:rPr>
          <w:instrText xml:space="preserve"> PAGEREF _Toc510184360 \h </w:instrText>
        </w:r>
        <w:r>
          <w:rPr>
            <w:noProof/>
            <w:webHidden/>
          </w:rPr>
        </w:r>
        <w:r>
          <w:rPr>
            <w:noProof/>
            <w:webHidden/>
          </w:rPr>
          <w:fldChar w:fldCharType="separate"/>
        </w:r>
        <w:r>
          <w:rPr>
            <w:noProof/>
            <w:webHidden/>
          </w:rPr>
          <w:t>34</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1" w:history="1">
        <w:r w:rsidRPr="00775755">
          <w:rPr>
            <w:rStyle w:val="Hiperpovezava"/>
            <w:noProof/>
          </w:rPr>
          <w:t>9.6</w:t>
        </w:r>
        <w:r>
          <w:rPr>
            <w:rFonts w:asciiTheme="minorHAnsi" w:eastAsiaTheme="minorEastAsia" w:hAnsiTheme="minorHAnsi" w:cstheme="minorBidi"/>
            <w:noProof/>
            <w:lang w:eastAsia="sl-SI"/>
          </w:rPr>
          <w:tab/>
        </w:r>
        <w:r w:rsidRPr="00775755">
          <w:rPr>
            <w:rStyle w:val="Hiperpovezava"/>
            <w:noProof/>
          </w:rPr>
          <w:t>INTEGRIRANO VARSTVO ČEŠENJ IN VIŠENJ</w:t>
        </w:r>
        <w:r>
          <w:rPr>
            <w:noProof/>
            <w:webHidden/>
          </w:rPr>
          <w:tab/>
        </w:r>
        <w:r>
          <w:rPr>
            <w:noProof/>
            <w:webHidden/>
          </w:rPr>
          <w:fldChar w:fldCharType="begin"/>
        </w:r>
        <w:r>
          <w:rPr>
            <w:noProof/>
            <w:webHidden/>
          </w:rPr>
          <w:instrText xml:space="preserve"> PAGEREF _Toc510184361 \h </w:instrText>
        </w:r>
        <w:r>
          <w:rPr>
            <w:noProof/>
            <w:webHidden/>
          </w:rPr>
        </w:r>
        <w:r>
          <w:rPr>
            <w:noProof/>
            <w:webHidden/>
          </w:rPr>
          <w:fldChar w:fldCharType="separate"/>
        </w:r>
        <w:r>
          <w:rPr>
            <w:noProof/>
            <w:webHidden/>
          </w:rPr>
          <w:t>38</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2" w:history="1">
        <w:r w:rsidRPr="00775755">
          <w:rPr>
            <w:rStyle w:val="Hiperpovezava"/>
            <w:noProof/>
          </w:rPr>
          <w:t>9.7</w:t>
        </w:r>
        <w:r>
          <w:rPr>
            <w:rFonts w:asciiTheme="minorHAnsi" w:eastAsiaTheme="minorEastAsia" w:hAnsiTheme="minorHAnsi" w:cstheme="minorBidi"/>
            <w:noProof/>
            <w:lang w:eastAsia="sl-SI"/>
          </w:rPr>
          <w:tab/>
        </w:r>
        <w:r w:rsidRPr="00775755">
          <w:rPr>
            <w:rStyle w:val="Hiperpovezava"/>
            <w:noProof/>
          </w:rPr>
          <w:t>INTEGRIRANO VARSTVO ČEŠPELJ IN SLIV</w:t>
        </w:r>
        <w:r>
          <w:rPr>
            <w:noProof/>
            <w:webHidden/>
          </w:rPr>
          <w:tab/>
        </w:r>
        <w:r>
          <w:rPr>
            <w:noProof/>
            <w:webHidden/>
          </w:rPr>
          <w:fldChar w:fldCharType="begin"/>
        </w:r>
        <w:r>
          <w:rPr>
            <w:noProof/>
            <w:webHidden/>
          </w:rPr>
          <w:instrText xml:space="preserve"> PAGEREF _Toc510184362 \h </w:instrText>
        </w:r>
        <w:r>
          <w:rPr>
            <w:noProof/>
            <w:webHidden/>
          </w:rPr>
        </w:r>
        <w:r>
          <w:rPr>
            <w:noProof/>
            <w:webHidden/>
          </w:rPr>
          <w:fldChar w:fldCharType="separate"/>
        </w:r>
        <w:r>
          <w:rPr>
            <w:noProof/>
            <w:webHidden/>
          </w:rPr>
          <w:t>41</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3" w:history="1">
        <w:r w:rsidRPr="00775755">
          <w:rPr>
            <w:rStyle w:val="Hiperpovezava"/>
            <w:noProof/>
          </w:rPr>
          <w:t>9.8</w:t>
        </w:r>
        <w:r>
          <w:rPr>
            <w:rFonts w:asciiTheme="minorHAnsi" w:eastAsiaTheme="minorEastAsia" w:hAnsiTheme="minorHAnsi" w:cstheme="minorBidi"/>
            <w:noProof/>
            <w:lang w:eastAsia="sl-SI"/>
          </w:rPr>
          <w:tab/>
        </w:r>
        <w:r w:rsidRPr="00775755">
          <w:rPr>
            <w:rStyle w:val="Hiperpovezava"/>
            <w:noProof/>
          </w:rPr>
          <w:t>INTEGRIRANO VARSTVO JAGOD</w:t>
        </w:r>
        <w:r>
          <w:rPr>
            <w:noProof/>
            <w:webHidden/>
          </w:rPr>
          <w:tab/>
        </w:r>
        <w:r>
          <w:rPr>
            <w:noProof/>
            <w:webHidden/>
          </w:rPr>
          <w:fldChar w:fldCharType="begin"/>
        </w:r>
        <w:r>
          <w:rPr>
            <w:noProof/>
            <w:webHidden/>
          </w:rPr>
          <w:instrText xml:space="preserve"> PAGEREF _Toc510184363 \h </w:instrText>
        </w:r>
        <w:r>
          <w:rPr>
            <w:noProof/>
            <w:webHidden/>
          </w:rPr>
        </w:r>
        <w:r>
          <w:rPr>
            <w:noProof/>
            <w:webHidden/>
          </w:rPr>
          <w:fldChar w:fldCharType="separate"/>
        </w:r>
        <w:r>
          <w:rPr>
            <w:noProof/>
            <w:webHidden/>
          </w:rPr>
          <w:t>46</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4" w:history="1">
        <w:r w:rsidRPr="00775755">
          <w:rPr>
            <w:rStyle w:val="Hiperpovezava"/>
            <w:noProof/>
          </w:rPr>
          <w:t>9.9</w:t>
        </w:r>
        <w:r>
          <w:rPr>
            <w:rFonts w:asciiTheme="minorHAnsi" w:eastAsiaTheme="minorEastAsia" w:hAnsiTheme="minorHAnsi" w:cstheme="minorBidi"/>
            <w:noProof/>
            <w:lang w:eastAsia="sl-SI"/>
          </w:rPr>
          <w:tab/>
        </w:r>
        <w:r w:rsidRPr="00775755">
          <w:rPr>
            <w:rStyle w:val="Hiperpovezava"/>
            <w:noProof/>
          </w:rPr>
          <w:t>INTEGRIRANO VARSTVO AMERIŠKIH BOROVNIC</w:t>
        </w:r>
        <w:r>
          <w:rPr>
            <w:noProof/>
            <w:webHidden/>
          </w:rPr>
          <w:tab/>
        </w:r>
        <w:r>
          <w:rPr>
            <w:noProof/>
            <w:webHidden/>
          </w:rPr>
          <w:fldChar w:fldCharType="begin"/>
        </w:r>
        <w:r>
          <w:rPr>
            <w:noProof/>
            <w:webHidden/>
          </w:rPr>
          <w:instrText xml:space="preserve"> PAGEREF _Toc510184364 \h </w:instrText>
        </w:r>
        <w:r>
          <w:rPr>
            <w:noProof/>
            <w:webHidden/>
          </w:rPr>
        </w:r>
        <w:r>
          <w:rPr>
            <w:noProof/>
            <w:webHidden/>
          </w:rPr>
          <w:fldChar w:fldCharType="separate"/>
        </w:r>
        <w:r>
          <w:rPr>
            <w:noProof/>
            <w:webHidden/>
          </w:rPr>
          <w:t>51</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5" w:history="1">
        <w:r w:rsidRPr="00775755">
          <w:rPr>
            <w:rStyle w:val="Hiperpovezava"/>
            <w:noProof/>
          </w:rPr>
          <w:t>9.10</w:t>
        </w:r>
        <w:r>
          <w:rPr>
            <w:rFonts w:asciiTheme="minorHAnsi" w:eastAsiaTheme="minorEastAsia" w:hAnsiTheme="minorHAnsi" w:cstheme="minorBidi"/>
            <w:noProof/>
            <w:lang w:eastAsia="sl-SI"/>
          </w:rPr>
          <w:tab/>
        </w:r>
        <w:r w:rsidRPr="00775755">
          <w:rPr>
            <w:rStyle w:val="Hiperpovezava"/>
            <w:noProof/>
          </w:rPr>
          <w:t>INTEGRIRANO VARSTVO MALIN</w:t>
        </w:r>
        <w:r>
          <w:rPr>
            <w:noProof/>
            <w:webHidden/>
          </w:rPr>
          <w:tab/>
        </w:r>
        <w:r>
          <w:rPr>
            <w:noProof/>
            <w:webHidden/>
          </w:rPr>
          <w:fldChar w:fldCharType="begin"/>
        </w:r>
        <w:r>
          <w:rPr>
            <w:noProof/>
            <w:webHidden/>
          </w:rPr>
          <w:instrText xml:space="preserve"> PAGEREF _Toc510184365 \h </w:instrText>
        </w:r>
        <w:r>
          <w:rPr>
            <w:noProof/>
            <w:webHidden/>
          </w:rPr>
        </w:r>
        <w:r>
          <w:rPr>
            <w:noProof/>
            <w:webHidden/>
          </w:rPr>
          <w:fldChar w:fldCharType="separate"/>
        </w:r>
        <w:r>
          <w:rPr>
            <w:noProof/>
            <w:webHidden/>
          </w:rPr>
          <w:t>54</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6" w:history="1">
        <w:r w:rsidRPr="00775755">
          <w:rPr>
            <w:rStyle w:val="Hiperpovezava"/>
            <w:noProof/>
          </w:rPr>
          <w:t>9.11</w:t>
        </w:r>
        <w:r>
          <w:rPr>
            <w:rFonts w:asciiTheme="minorHAnsi" w:eastAsiaTheme="minorEastAsia" w:hAnsiTheme="minorHAnsi" w:cstheme="minorBidi"/>
            <w:noProof/>
            <w:lang w:eastAsia="sl-SI"/>
          </w:rPr>
          <w:tab/>
        </w:r>
        <w:r w:rsidRPr="00775755">
          <w:rPr>
            <w:rStyle w:val="Hiperpovezava"/>
            <w:noProof/>
          </w:rPr>
          <w:t>INTEGRIRANO VARSTVO OLJK</w:t>
        </w:r>
        <w:r>
          <w:rPr>
            <w:noProof/>
            <w:webHidden/>
          </w:rPr>
          <w:tab/>
        </w:r>
        <w:r>
          <w:rPr>
            <w:noProof/>
            <w:webHidden/>
          </w:rPr>
          <w:fldChar w:fldCharType="begin"/>
        </w:r>
        <w:r>
          <w:rPr>
            <w:noProof/>
            <w:webHidden/>
          </w:rPr>
          <w:instrText xml:space="preserve"> PAGEREF _Toc510184366 \h </w:instrText>
        </w:r>
        <w:r>
          <w:rPr>
            <w:noProof/>
            <w:webHidden/>
          </w:rPr>
        </w:r>
        <w:r>
          <w:rPr>
            <w:noProof/>
            <w:webHidden/>
          </w:rPr>
          <w:fldChar w:fldCharType="separate"/>
        </w:r>
        <w:r>
          <w:rPr>
            <w:noProof/>
            <w:webHidden/>
          </w:rPr>
          <w:t>56</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7" w:history="1">
        <w:r w:rsidRPr="00775755">
          <w:rPr>
            <w:rStyle w:val="Hiperpovezava"/>
            <w:noProof/>
          </w:rPr>
          <w:t>9.12</w:t>
        </w:r>
        <w:r>
          <w:rPr>
            <w:rFonts w:asciiTheme="minorHAnsi" w:eastAsiaTheme="minorEastAsia" w:hAnsiTheme="minorHAnsi" w:cstheme="minorBidi"/>
            <w:noProof/>
            <w:lang w:eastAsia="sl-SI"/>
          </w:rPr>
          <w:tab/>
        </w:r>
        <w:r w:rsidRPr="00775755">
          <w:rPr>
            <w:rStyle w:val="Hiperpovezava"/>
            <w:noProof/>
          </w:rPr>
          <w:t>INTEGRIRANO VARSTVO AKTINIDIJE</w:t>
        </w:r>
        <w:r>
          <w:rPr>
            <w:noProof/>
            <w:webHidden/>
          </w:rPr>
          <w:tab/>
        </w:r>
        <w:r>
          <w:rPr>
            <w:noProof/>
            <w:webHidden/>
          </w:rPr>
          <w:fldChar w:fldCharType="begin"/>
        </w:r>
        <w:r>
          <w:rPr>
            <w:noProof/>
            <w:webHidden/>
          </w:rPr>
          <w:instrText xml:space="preserve"> PAGEREF _Toc510184367 \h </w:instrText>
        </w:r>
        <w:r>
          <w:rPr>
            <w:noProof/>
            <w:webHidden/>
          </w:rPr>
        </w:r>
        <w:r>
          <w:rPr>
            <w:noProof/>
            <w:webHidden/>
          </w:rPr>
          <w:fldChar w:fldCharType="separate"/>
        </w:r>
        <w:r>
          <w:rPr>
            <w:noProof/>
            <w:webHidden/>
          </w:rPr>
          <w:t>59</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8" w:history="1">
        <w:r w:rsidRPr="00775755">
          <w:rPr>
            <w:rStyle w:val="Hiperpovezava"/>
            <w:noProof/>
          </w:rPr>
          <w:t>9.13</w:t>
        </w:r>
        <w:r>
          <w:rPr>
            <w:rFonts w:asciiTheme="minorHAnsi" w:eastAsiaTheme="minorEastAsia" w:hAnsiTheme="minorHAnsi" w:cstheme="minorBidi"/>
            <w:noProof/>
            <w:lang w:eastAsia="sl-SI"/>
          </w:rPr>
          <w:tab/>
        </w:r>
        <w:r w:rsidRPr="00775755">
          <w:rPr>
            <w:rStyle w:val="Hiperpovezava"/>
            <w:noProof/>
          </w:rPr>
          <w:t>INTEGRIRANO VARSTVO KAKIJA</w:t>
        </w:r>
        <w:r>
          <w:rPr>
            <w:noProof/>
            <w:webHidden/>
          </w:rPr>
          <w:tab/>
        </w:r>
        <w:r>
          <w:rPr>
            <w:noProof/>
            <w:webHidden/>
          </w:rPr>
          <w:fldChar w:fldCharType="begin"/>
        </w:r>
        <w:r>
          <w:rPr>
            <w:noProof/>
            <w:webHidden/>
          </w:rPr>
          <w:instrText xml:space="preserve"> PAGEREF _Toc510184368 \h </w:instrText>
        </w:r>
        <w:r>
          <w:rPr>
            <w:noProof/>
            <w:webHidden/>
          </w:rPr>
        </w:r>
        <w:r>
          <w:rPr>
            <w:noProof/>
            <w:webHidden/>
          </w:rPr>
          <w:fldChar w:fldCharType="separate"/>
        </w:r>
        <w:r>
          <w:rPr>
            <w:noProof/>
            <w:webHidden/>
          </w:rPr>
          <w:t>61</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69" w:history="1">
        <w:r w:rsidRPr="00775755">
          <w:rPr>
            <w:rStyle w:val="Hiperpovezava"/>
            <w:noProof/>
          </w:rPr>
          <w:t>9.14</w:t>
        </w:r>
        <w:r>
          <w:rPr>
            <w:rFonts w:asciiTheme="minorHAnsi" w:eastAsiaTheme="minorEastAsia" w:hAnsiTheme="minorHAnsi" w:cstheme="minorBidi"/>
            <w:noProof/>
            <w:lang w:eastAsia="sl-SI"/>
          </w:rPr>
          <w:tab/>
        </w:r>
        <w:r w:rsidRPr="00775755">
          <w:rPr>
            <w:rStyle w:val="Hiperpovezava"/>
            <w:noProof/>
          </w:rPr>
          <w:t>INTEGRIRANO VARSTVO SMOKVE</w:t>
        </w:r>
        <w:r>
          <w:rPr>
            <w:noProof/>
            <w:webHidden/>
          </w:rPr>
          <w:tab/>
        </w:r>
        <w:r>
          <w:rPr>
            <w:noProof/>
            <w:webHidden/>
          </w:rPr>
          <w:fldChar w:fldCharType="begin"/>
        </w:r>
        <w:r>
          <w:rPr>
            <w:noProof/>
            <w:webHidden/>
          </w:rPr>
          <w:instrText xml:space="preserve"> PAGEREF _Toc510184369 \h </w:instrText>
        </w:r>
        <w:r>
          <w:rPr>
            <w:noProof/>
            <w:webHidden/>
          </w:rPr>
        </w:r>
        <w:r>
          <w:rPr>
            <w:noProof/>
            <w:webHidden/>
          </w:rPr>
          <w:fldChar w:fldCharType="separate"/>
        </w:r>
        <w:r>
          <w:rPr>
            <w:noProof/>
            <w:webHidden/>
          </w:rPr>
          <w:t>61</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70" w:history="1">
        <w:r w:rsidRPr="00775755">
          <w:rPr>
            <w:rStyle w:val="Hiperpovezava"/>
            <w:noProof/>
          </w:rPr>
          <w:t>9.15</w:t>
        </w:r>
        <w:r>
          <w:rPr>
            <w:rFonts w:asciiTheme="minorHAnsi" w:eastAsiaTheme="minorEastAsia" w:hAnsiTheme="minorHAnsi" w:cstheme="minorBidi"/>
            <w:noProof/>
            <w:lang w:eastAsia="sl-SI"/>
          </w:rPr>
          <w:tab/>
        </w:r>
        <w:r w:rsidRPr="00775755">
          <w:rPr>
            <w:rStyle w:val="Hiperpovezava"/>
            <w:noProof/>
          </w:rPr>
          <w:t>INTEGRIRANO VARSTVO OREHA</w:t>
        </w:r>
        <w:r>
          <w:rPr>
            <w:noProof/>
            <w:webHidden/>
          </w:rPr>
          <w:tab/>
        </w:r>
        <w:r>
          <w:rPr>
            <w:noProof/>
            <w:webHidden/>
          </w:rPr>
          <w:fldChar w:fldCharType="begin"/>
        </w:r>
        <w:r>
          <w:rPr>
            <w:noProof/>
            <w:webHidden/>
          </w:rPr>
          <w:instrText xml:space="preserve"> PAGEREF _Toc510184370 \h </w:instrText>
        </w:r>
        <w:r>
          <w:rPr>
            <w:noProof/>
            <w:webHidden/>
          </w:rPr>
        </w:r>
        <w:r>
          <w:rPr>
            <w:noProof/>
            <w:webHidden/>
          </w:rPr>
          <w:fldChar w:fldCharType="separate"/>
        </w:r>
        <w:r>
          <w:rPr>
            <w:noProof/>
            <w:webHidden/>
          </w:rPr>
          <w:t>62</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71" w:history="1">
        <w:r w:rsidRPr="00775755">
          <w:rPr>
            <w:rStyle w:val="Hiperpovezava"/>
            <w:noProof/>
          </w:rPr>
          <w:t>9.16</w:t>
        </w:r>
        <w:r>
          <w:rPr>
            <w:rFonts w:asciiTheme="minorHAnsi" w:eastAsiaTheme="minorEastAsia" w:hAnsiTheme="minorHAnsi" w:cstheme="minorBidi"/>
            <w:noProof/>
            <w:lang w:eastAsia="sl-SI"/>
          </w:rPr>
          <w:tab/>
        </w:r>
        <w:r w:rsidRPr="00775755">
          <w:rPr>
            <w:rStyle w:val="Hiperpovezava"/>
            <w:noProof/>
          </w:rPr>
          <w:t>INTEGRIRANO VARSTVO LESKE</w:t>
        </w:r>
        <w:r>
          <w:rPr>
            <w:noProof/>
            <w:webHidden/>
          </w:rPr>
          <w:tab/>
        </w:r>
        <w:r>
          <w:rPr>
            <w:noProof/>
            <w:webHidden/>
          </w:rPr>
          <w:fldChar w:fldCharType="begin"/>
        </w:r>
        <w:r>
          <w:rPr>
            <w:noProof/>
            <w:webHidden/>
          </w:rPr>
          <w:instrText xml:space="preserve"> PAGEREF _Toc510184371 \h </w:instrText>
        </w:r>
        <w:r>
          <w:rPr>
            <w:noProof/>
            <w:webHidden/>
          </w:rPr>
        </w:r>
        <w:r>
          <w:rPr>
            <w:noProof/>
            <w:webHidden/>
          </w:rPr>
          <w:fldChar w:fldCharType="separate"/>
        </w:r>
        <w:r>
          <w:rPr>
            <w:noProof/>
            <w:webHidden/>
          </w:rPr>
          <w:t>65</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72" w:history="1">
        <w:r w:rsidRPr="00775755">
          <w:rPr>
            <w:rStyle w:val="Hiperpovezava"/>
            <w:noProof/>
          </w:rPr>
          <w:t>9.17</w:t>
        </w:r>
        <w:r>
          <w:rPr>
            <w:rFonts w:asciiTheme="minorHAnsi" w:eastAsiaTheme="minorEastAsia" w:hAnsiTheme="minorHAnsi" w:cstheme="minorBidi"/>
            <w:noProof/>
            <w:lang w:eastAsia="sl-SI"/>
          </w:rPr>
          <w:tab/>
        </w:r>
        <w:r w:rsidRPr="00775755">
          <w:rPr>
            <w:rStyle w:val="Hiperpovezava"/>
            <w:noProof/>
          </w:rPr>
          <w:t>INTEGRIRANO VARSTVO KOSTANJA</w:t>
        </w:r>
        <w:r>
          <w:rPr>
            <w:noProof/>
            <w:webHidden/>
          </w:rPr>
          <w:tab/>
        </w:r>
        <w:r>
          <w:rPr>
            <w:noProof/>
            <w:webHidden/>
          </w:rPr>
          <w:fldChar w:fldCharType="begin"/>
        </w:r>
        <w:r>
          <w:rPr>
            <w:noProof/>
            <w:webHidden/>
          </w:rPr>
          <w:instrText xml:space="preserve"> PAGEREF _Toc510184372 \h </w:instrText>
        </w:r>
        <w:r>
          <w:rPr>
            <w:noProof/>
            <w:webHidden/>
          </w:rPr>
        </w:r>
        <w:r>
          <w:rPr>
            <w:noProof/>
            <w:webHidden/>
          </w:rPr>
          <w:fldChar w:fldCharType="separate"/>
        </w:r>
        <w:r>
          <w:rPr>
            <w:noProof/>
            <w:webHidden/>
          </w:rPr>
          <w:t>67</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73" w:history="1">
        <w:r w:rsidRPr="00775755">
          <w:rPr>
            <w:rStyle w:val="Hiperpovezava"/>
            <w:noProof/>
          </w:rPr>
          <w:t>9.18</w:t>
        </w:r>
        <w:r>
          <w:rPr>
            <w:rFonts w:asciiTheme="minorHAnsi" w:eastAsiaTheme="minorEastAsia" w:hAnsiTheme="minorHAnsi" w:cstheme="minorBidi"/>
            <w:noProof/>
            <w:lang w:eastAsia="sl-SI"/>
          </w:rPr>
          <w:tab/>
        </w:r>
        <w:r w:rsidRPr="00775755">
          <w:rPr>
            <w:rStyle w:val="Hiperpovezava"/>
            <w:noProof/>
          </w:rPr>
          <w:t>INTEGRIRANO VARSTVO PRED PLEVELI (splošna navodila za sadne vrste (razen jagod))</w:t>
        </w:r>
        <w:r>
          <w:rPr>
            <w:noProof/>
            <w:webHidden/>
          </w:rPr>
          <w:tab/>
        </w:r>
        <w:r>
          <w:rPr>
            <w:noProof/>
            <w:webHidden/>
          </w:rPr>
          <w:fldChar w:fldCharType="begin"/>
        </w:r>
        <w:r>
          <w:rPr>
            <w:noProof/>
            <w:webHidden/>
          </w:rPr>
          <w:instrText xml:space="preserve"> PAGEREF _Toc510184373 \h </w:instrText>
        </w:r>
        <w:r>
          <w:rPr>
            <w:noProof/>
            <w:webHidden/>
          </w:rPr>
        </w:r>
        <w:r>
          <w:rPr>
            <w:noProof/>
            <w:webHidden/>
          </w:rPr>
          <w:fldChar w:fldCharType="separate"/>
        </w:r>
        <w:r>
          <w:rPr>
            <w:noProof/>
            <w:webHidden/>
          </w:rPr>
          <w:t>69</w:t>
        </w:r>
        <w:r>
          <w:rPr>
            <w:noProof/>
            <w:webHidden/>
          </w:rPr>
          <w:fldChar w:fldCharType="end"/>
        </w:r>
      </w:hyperlink>
    </w:p>
    <w:p w:rsidR="00715BDA" w:rsidRDefault="00715BDA">
      <w:pPr>
        <w:pStyle w:val="Kazalovsebine2"/>
        <w:rPr>
          <w:rFonts w:asciiTheme="minorHAnsi" w:eastAsiaTheme="minorEastAsia" w:hAnsiTheme="minorHAnsi" w:cstheme="minorBidi"/>
          <w:noProof/>
          <w:lang w:eastAsia="sl-SI"/>
        </w:rPr>
      </w:pPr>
      <w:hyperlink w:anchor="_Toc510184374" w:history="1">
        <w:r w:rsidRPr="00775755">
          <w:rPr>
            <w:rStyle w:val="Hiperpovezava"/>
            <w:noProof/>
          </w:rPr>
          <w:t>9.19</w:t>
        </w:r>
        <w:r>
          <w:rPr>
            <w:rFonts w:asciiTheme="minorHAnsi" w:eastAsiaTheme="minorEastAsia" w:hAnsiTheme="minorHAnsi" w:cstheme="minorBidi"/>
            <w:noProof/>
            <w:lang w:eastAsia="sl-SI"/>
          </w:rPr>
          <w:tab/>
        </w:r>
        <w:r w:rsidRPr="00775755">
          <w:rPr>
            <w:rStyle w:val="Hiperpovezava"/>
            <w:noProof/>
          </w:rPr>
          <w:t>INTEGRIRANO VARSTVO PRED ŠKODLJIVIMI GLODALCI</w:t>
        </w:r>
        <w:r>
          <w:rPr>
            <w:noProof/>
            <w:webHidden/>
          </w:rPr>
          <w:tab/>
        </w:r>
        <w:r>
          <w:rPr>
            <w:noProof/>
            <w:webHidden/>
          </w:rPr>
          <w:fldChar w:fldCharType="begin"/>
        </w:r>
        <w:r>
          <w:rPr>
            <w:noProof/>
            <w:webHidden/>
          </w:rPr>
          <w:instrText xml:space="preserve"> PAGEREF _Toc510184374 \h </w:instrText>
        </w:r>
        <w:r>
          <w:rPr>
            <w:noProof/>
            <w:webHidden/>
          </w:rPr>
        </w:r>
        <w:r>
          <w:rPr>
            <w:noProof/>
            <w:webHidden/>
          </w:rPr>
          <w:fldChar w:fldCharType="separate"/>
        </w:r>
        <w:r>
          <w:rPr>
            <w:noProof/>
            <w:webHidden/>
          </w:rPr>
          <w:t>70</w:t>
        </w:r>
        <w:r>
          <w:rPr>
            <w:noProof/>
            <w:webHidden/>
          </w:rPr>
          <w:fldChar w:fldCharType="end"/>
        </w:r>
      </w:hyperlink>
    </w:p>
    <w:p w:rsidR="00715BDA" w:rsidRDefault="00715BDA">
      <w:pPr>
        <w:pStyle w:val="Kazalovsebine1"/>
        <w:rPr>
          <w:rFonts w:asciiTheme="minorHAnsi" w:eastAsiaTheme="minorEastAsia" w:hAnsiTheme="minorHAnsi" w:cstheme="minorBidi"/>
          <w:b w:val="0"/>
          <w:bCs w:val="0"/>
          <w:noProof/>
          <w:sz w:val="22"/>
          <w:szCs w:val="22"/>
          <w:lang w:eastAsia="sl-SI"/>
        </w:rPr>
      </w:pPr>
      <w:hyperlink w:anchor="_Toc510184375" w:history="1">
        <w:r w:rsidRPr="00775755">
          <w:rPr>
            <w:rStyle w:val="Hiperpovezava"/>
            <w:noProof/>
          </w:rPr>
          <w:t>INFO-TOČKA – INTEGRIRANA PRIDELAVA</w:t>
        </w:r>
        <w:r>
          <w:rPr>
            <w:noProof/>
            <w:webHidden/>
          </w:rPr>
          <w:tab/>
        </w:r>
        <w:r>
          <w:rPr>
            <w:noProof/>
            <w:webHidden/>
          </w:rPr>
          <w:fldChar w:fldCharType="begin"/>
        </w:r>
        <w:r>
          <w:rPr>
            <w:noProof/>
            <w:webHidden/>
          </w:rPr>
          <w:instrText xml:space="preserve"> PAGEREF _Toc510184375 \h </w:instrText>
        </w:r>
        <w:r>
          <w:rPr>
            <w:noProof/>
            <w:webHidden/>
          </w:rPr>
        </w:r>
        <w:r>
          <w:rPr>
            <w:noProof/>
            <w:webHidden/>
          </w:rPr>
          <w:fldChar w:fldCharType="separate"/>
        </w:r>
        <w:r>
          <w:rPr>
            <w:noProof/>
            <w:webHidden/>
          </w:rPr>
          <w:t>71</w:t>
        </w:r>
        <w:r>
          <w:rPr>
            <w:noProof/>
            <w:webHidden/>
          </w:rPr>
          <w:fldChar w:fldCharType="end"/>
        </w:r>
      </w:hyperlink>
    </w:p>
    <w:p w:rsidR="008C48A2" w:rsidRDefault="00DC566D">
      <w:pPr>
        <w:pStyle w:val="NAVADENTEKST"/>
        <w:tabs>
          <w:tab w:val="left" w:pos="180"/>
        </w:tabs>
        <w:spacing w:line="360" w:lineRule="auto"/>
        <w:rPr>
          <w:color w:val="000000" w:themeColor="text1"/>
          <w:sz w:val="22"/>
          <w:szCs w:val="22"/>
        </w:rPr>
      </w:pPr>
      <w:r>
        <w:fldChar w:fldCharType="end"/>
      </w:r>
    </w:p>
    <w:p w:rsidR="008C48A2" w:rsidRDefault="008C48A2">
      <w:pPr>
        <w:pStyle w:val="NAVADENTEKST"/>
        <w:spacing w:line="360" w:lineRule="auto"/>
        <w:rPr>
          <w:color w:val="000000" w:themeColor="text1"/>
          <w:sz w:val="22"/>
          <w:szCs w:val="22"/>
        </w:rPr>
      </w:pPr>
    </w:p>
    <w:p w:rsidR="008C48A2" w:rsidRDefault="008C48A2">
      <w:pPr>
        <w:pStyle w:val="NAVADENTEKST"/>
        <w:spacing w:line="360" w:lineRule="auto"/>
        <w:rPr>
          <w:b/>
          <w:bCs/>
          <w:color w:val="000000" w:themeColor="text1"/>
          <w:sz w:val="22"/>
          <w:szCs w:val="22"/>
        </w:rPr>
      </w:pPr>
    </w:p>
    <w:p w:rsidR="008C48A2" w:rsidRDefault="00DC566D">
      <w:pPr>
        <w:pStyle w:val="NAVADENTEKST"/>
        <w:jc w:val="center"/>
        <w:rPr>
          <w:b/>
          <w:bCs/>
          <w:color w:val="000000" w:themeColor="text1"/>
          <w:sz w:val="28"/>
          <w:szCs w:val="28"/>
        </w:rPr>
      </w:pPr>
      <w:r>
        <w:rPr>
          <w:b/>
          <w:bCs/>
          <w:color w:val="000000" w:themeColor="text1"/>
          <w:sz w:val="28"/>
          <w:szCs w:val="28"/>
        </w:rPr>
        <w:t>KAZALO PREGLEDNIC</w:t>
      </w:r>
    </w:p>
    <w:p w:rsidR="008C48A2" w:rsidRDefault="008C48A2"/>
    <w:p w:rsidR="008C48A2" w:rsidRDefault="00DC566D">
      <w:pPr>
        <w:pStyle w:val="Kazaloslik"/>
        <w:tabs>
          <w:tab w:val="right" w:leader="dot" w:pos="9540"/>
        </w:tabs>
        <w:spacing w:line="360" w:lineRule="auto"/>
        <w:ind w:left="0" w:right="-470" w:firstLine="0"/>
        <w:jc w:val="left"/>
        <w:rPr>
          <w:noProof/>
          <w:color w:val="000000" w:themeColor="text1"/>
          <w:lang w:eastAsia="sl-SI"/>
        </w:rPr>
      </w:pPr>
      <w:r>
        <w:fldChar w:fldCharType="begin"/>
      </w:r>
      <w:r>
        <w:instrText>TOC \c</w:instrText>
      </w:r>
      <w:r>
        <w:fldChar w:fldCharType="separate"/>
      </w:r>
      <w:hyperlink w:anchor="_Toc346785620">
        <w:r>
          <w:rPr>
            <w:rStyle w:val="IndexLink"/>
            <w:noProof/>
            <w:color w:val="000000" w:themeColor="text1"/>
          </w:rPr>
          <w:t>Preglednica 1: Razred založenosti C glede na tip tal</w:t>
        </w:r>
        <w:r w:rsidR="00715BDA">
          <w:rPr>
            <w:rStyle w:val="IndexLink"/>
            <w:noProof/>
            <w:color w:val="000000" w:themeColor="text1"/>
          </w:rPr>
          <w:t>………………………………………………..</w:t>
        </w:r>
        <w:r>
          <w:rPr>
            <w:noProof/>
            <w:webHidden/>
          </w:rPr>
          <w:fldChar w:fldCharType="begin"/>
        </w:r>
        <w:r>
          <w:rPr>
            <w:noProof/>
            <w:webHidden/>
          </w:rPr>
          <w:instrText>PAGEREF _Toc346785620 \h</w:instrText>
        </w:r>
        <w:r>
          <w:rPr>
            <w:noProof/>
            <w:webHidden/>
          </w:rPr>
        </w:r>
        <w:r>
          <w:rPr>
            <w:noProof/>
            <w:webHidden/>
          </w:rPr>
          <w:fldChar w:fldCharType="separate"/>
        </w:r>
        <w:r w:rsidR="00715BDA">
          <w:rPr>
            <w:noProof/>
            <w:webHidden/>
          </w:rPr>
          <w:t>4</w:t>
        </w:r>
        <w:r>
          <w:rPr>
            <w:noProof/>
            <w:webHidden/>
          </w:rPr>
          <w:fldChar w:fldCharType="end"/>
        </w:r>
      </w:hyperlink>
    </w:p>
    <w:p w:rsidR="008C48A2" w:rsidRDefault="00305906">
      <w:pPr>
        <w:pStyle w:val="Kazaloslik"/>
        <w:tabs>
          <w:tab w:val="right" w:leader="dot" w:pos="9540"/>
        </w:tabs>
        <w:spacing w:line="360" w:lineRule="auto"/>
        <w:ind w:left="0" w:right="-470" w:firstLine="0"/>
        <w:jc w:val="left"/>
        <w:rPr>
          <w:noProof/>
          <w:color w:val="000000" w:themeColor="text1"/>
          <w:lang w:eastAsia="sl-SI"/>
        </w:rPr>
      </w:pPr>
      <w:hyperlink w:anchor="_Toc346785621">
        <w:r w:rsidR="00DC566D">
          <w:rPr>
            <w:rStyle w:val="IndexLink"/>
            <w:noProof/>
            <w:color w:val="000000" w:themeColor="text1"/>
          </w:rPr>
          <w:t>Preglednica 2:Maksimalno dovoljene letne količine čistega N na ha po sadnih vrstah</w:t>
        </w:r>
        <w:r w:rsidR="00715BDA">
          <w:rPr>
            <w:rStyle w:val="IndexLink"/>
            <w:noProof/>
            <w:color w:val="000000" w:themeColor="text1"/>
          </w:rPr>
          <w:t>…………….</w:t>
        </w:r>
        <w:r w:rsidR="00DC566D">
          <w:rPr>
            <w:noProof/>
            <w:webHidden/>
          </w:rPr>
          <w:fldChar w:fldCharType="begin"/>
        </w:r>
        <w:r w:rsidR="00DC566D">
          <w:rPr>
            <w:noProof/>
            <w:webHidden/>
          </w:rPr>
          <w:instrText>PAGEREF _Toc346785621 \h</w:instrText>
        </w:r>
        <w:r w:rsidR="00DC566D">
          <w:rPr>
            <w:noProof/>
            <w:webHidden/>
          </w:rPr>
        </w:r>
        <w:r w:rsidR="00DC566D">
          <w:rPr>
            <w:noProof/>
            <w:webHidden/>
          </w:rPr>
          <w:fldChar w:fldCharType="separate"/>
        </w:r>
        <w:r w:rsidR="00715BDA">
          <w:rPr>
            <w:noProof/>
            <w:webHidden/>
          </w:rPr>
          <w:t>5</w:t>
        </w:r>
        <w:r w:rsidR="00DC566D">
          <w:rPr>
            <w:noProof/>
            <w:webHidden/>
          </w:rPr>
          <w:fldChar w:fldCharType="end"/>
        </w:r>
      </w:hyperlink>
    </w:p>
    <w:p w:rsidR="008C48A2" w:rsidRDefault="00305906">
      <w:pPr>
        <w:pStyle w:val="Kazaloslik"/>
        <w:tabs>
          <w:tab w:val="right" w:leader="dot" w:pos="9540"/>
        </w:tabs>
        <w:spacing w:line="360" w:lineRule="auto"/>
        <w:ind w:left="0" w:right="-470" w:firstLine="0"/>
        <w:jc w:val="left"/>
        <w:rPr>
          <w:noProof/>
          <w:color w:val="000000" w:themeColor="text1"/>
          <w:lang w:eastAsia="sl-SI"/>
        </w:rPr>
      </w:pPr>
      <w:hyperlink w:anchor="_Toc346785622">
        <w:r w:rsidR="00DC566D">
          <w:rPr>
            <w:rStyle w:val="IndexLink"/>
            <w:noProof/>
            <w:color w:val="000000" w:themeColor="text1"/>
          </w:rPr>
          <w:t>Preglednica 3: Optimalna kislost tal</w:t>
        </w:r>
        <w:r w:rsidR="00715BDA">
          <w:rPr>
            <w:rStyle w:val="IndexLink"/>
            <w:noProof/>
            <w:color w:val="000000" w:themeColor="text1"/>
          </w:rPr>
          <w:t>………………………………………………………………...</w:t>
        </w:r>
        <w:r w:rsidR="00DC566D">
          <w:rPr>
            <w:noProof/>
            <w:webHidden/>
          </w:rPr>
          <w:fldChar w:fldCharType="begin"/>
        </w:r>
        <w:r w:rsidR="00DC566D">
          <w:rPr>
            <w:noProof/>
            <w:webHidden/>
          </w:rPr>
          <w:instrText>PAGEREF _Toc346785622 \h</w:instrText>
        </w:r>
        <w:r w:rsidR="00DC566D">
          <w:rPr>
            <w:noProof/>
            <w:webHidden/>
          </w:rPr>
        </w:r>
        <w:r w:rsidR="00DC566D">
          <w:rPr>
            <w:noProof/>
            <w:webHidden/>
          </w:rPr>
          <w:fldChar w:fldCharType="separate"/>
        </w:r>
        <w:r w:rsidR="00715BDA">
          <w:rPr>
            <w:noProof/>
            <w:webHidden/>
          </w:rPr>
          <w:t>6</w:t>
        </w:r>
        <w:r w:rsidR="00DC566D">
          <w:rPr>
            <w:noProof/>
            <w:webHidden/>
          </w:rPr>
          <w:fldChar w:fldCharType="end"/>
        </w:r>
      </w:hyperlink>
    </w:p>
    <w:p w:rsidR="008C48A2" w:rsidRDefault="00DC566D">
      <w:pPr>
        <w:pStyle w:val="NAVADENTEKST"/>
        <w:spacing w:line="360" w:lineRule="auto"/>
        <w:ind w:right="-470"/>
        <w:rPr>
          <w:color w:val="000000" w:themeColor="text1"/>
        </w:rPr>
      </w:pPr>
      <w:r>
        <w:fldChar w:fldCharType="end"/>
      </w:r>
    </w:p>
    <w:p w:rsidR="008C48A2" w:rsidRDefault="008C48A2">
      <w:pPr>
        <w:rPr>
          <w:color w:val="000000" w:themeColor="text1"/>
        </w:rPr>
      </w:pPr>
    </w:p>
    <w:p w:rsidR="008C48A2" w:rsidRDefault="008C48A2">
      <w:pPr>
        <w:pStyle w:val="NAVADENTEKST"/>
        <w:rPr>
          <w:color w:val="000000" w:themeColor="text1"/>
        </w:rPr>
      </w:pPr>
    </w:p>
    <w:p w:rsidR="008C48A2" w:rsidRDefault="008C48A2">
      <w:pPr>
        <w:rPr>
          <w:color w:val="000000" w:themeColor="text1"/>
        </w:rPr>
      </w:pPr>
      <w:bookmarkStart w:id="2" w:name="_GoBack"/>
      <w:bookmarkEnd w:id="2"/>
    </w:p>
    <w:p w:rsidR="008C48A2" w:rsidRDefault="008C48A2">
      <w:pPr>
        <w:rPr>
          <w:color w:val="000000" w:themeColor="text1"/>
        </w:rPr>
      </w:pPr>
    </w:p>
    <w:p w:rsidR="008C48A2" w:rsidRDefault="00DC566D">
      <w:pPr>
        <w:rPr>
          <w:color w:val="000000" w:themeColor="text1"/>
        </w:rPr>
      </w:pPr>
      <w:r>
        <w:br w:type="page"/>
      </w:r>
    </w:p>
    <w:p w:rsidR="008C48A2" w:rsidRDefault="00DC566D">
      <w:pPr>
        <w:pStyle w:val="Naslov1"/>
        <w:numPr>
          <w:ilvl w:val="0"/>
          <w:numId w:val="3"/>
        </w:numPr>
        <w:rPr>
          <w:color w:val="000000" w:themeColor="text1"/>
        </w:rPr>
      </w:pPr>
      <w:bookmarkStart w:id="3" w:name="_Toc20683499"/>
      <w:bookmarkStart w:id="4" w:name="_Toc20683316"/>
      <w:bookmarkStart w:id="5" w:name="_Toc20683234"/>
      <w:bookmarkStart w:id="6" w:name="_Toc20679949"/>
      <w:bookmarkStart w:id="7" w:name="_Toc20679770"/>
      <w:bookmarkStart w:id="8" w:name="_Toc20679673"/>
      <w:bookmarkStart w:id="9" w:name="_Toc20679450"/>
      <w:bookmarkStart w:id="10" w:name="_Toc510184336"/>
      <w:bookmarkEnd w:id="3"/>
      <w:bookmarkEnd w:id="4"/>
      <w:bookmarkEnd w:id="5"/>
      <w:bookmarkEnd w:id="6"/>
      <w:bookmarkEnd w:id="7"/>
      <w:bookmarkEnd w:id="8"/>
      <w:bookmarkEnd w:id="9"/>
      <w:r>
        <w:rPr>
          <w:caps w:val="0"/>
          <w:color w:val="000000" w:themeColor="text1"/>
        </w:rPr>
        <w:lastRenderedPageBreak/>
        <w:t>VKLJUČITEV POVRŠIN V INTEGRIRANO PRIDELAVO</w:t>
      </w:r>
      <w:bookmarkEnd w:id="10"/>
    </w:p>
    <w:p w:rsidR="008C48A2" w:rsidRDefault="008C48A2">
      <w:pPr>
        <w:rPr>
          <w:color w:val="000000" w:themeColor="text1"/>
        </w:rPr>
      </w:pPr>
    </w:p>
    <w:p w:rsidR="008C48A2" w:rsidRDefault="00DC566D">
      <w:pPr>
        <w:rPr>
          <w:rFonts w:eastAsiaTheme="minorHAnsi"/>
          <w:color w:val="000000" w:themeColor="text1"/>
        </w:rPr>
      </w:pPr>
      <w:r>
        <w:rPr>
          <w:rFonts w:eastAsiaTheme="minorHAnsi"/>
          <w:color w:val="000000" w:themeColor="text1"/>
        </w:rPr>
        <w:t xml:space="preserve">Pridelovalec mora v integrirano pridelavo sadja vključiti vse površine iste sadne vrste na katerih prideluje sadje te sadne vrste v tekočem letu in so te površine v njegovi lasti ali zakupu, razen površin, ki so ali v preusmeritvi v ekološko kmetijstvo ali so že ekološke v skladu s predpisi, ki urejajo ekološko pridelavo. </w:t>
      </w:r>
    </w:p>
    <w:p w:rsidR="008C48A2" w:rsidRDefault="008C48A2">
      <w:pPr>
        <w:rPr>
          <w:rFonts w:eastAsiaTheme="minorHAnsi"/>
          <w:color w:val="000000" w:themeColor="text1"/>
        </w:rPr>
      </w:pPr>
    </w:p>
    <w:p w:rsidR="008C48A2" w:rsidRDefault="00DC566D">
      <w:pPr>
        <w:rPr>
          <w:rFonts w:eastAsiaTheme="minorHAnsi"/>
          <w:color w:val="000000" w:themeColor="text1"/>
        </w:rPr>
      </w:pPr>
      <w:r>
        <w:rPr>
          <w:rFonts w:eastAsiaTheme="minorHAnsi"/>
          <w:color w:val="000000" w:themeColor="text1"/>
        </w:rPr>
        <w:t>Če pridelovalec prideluje več sadnih vrst lahko v integrirano pridelavo sadja vključi površine le ene sadne vrste.</w:t>
      </w:r>
    </w:p>
    <w:p w:rsidR="008C48A2" w:rsidRDefault="008C48A2">
      <w:pPr>
        <w:rPr>
          <w:color w:val="000000" w:themeColor="text1"/>
        </w:rPr>
      </w:pPr>
    </w:p>
    <w:p w:rsidR="008C48A2" w:rsidRDefault="00DC566D">
      <w:pPr>
        <w:pStyle w:val="Naslov1"/>
        <w:numPr>
          <w:ilvl w:val="0"/>
          <w:numId w:val="3"/>
        </w:numPr>
        <w:rPr>
          <w:color w:val="000000" w:themeColor="text1"/>
        </w:rPr>
      </w:pPr>
      <w:bookmarkStart w:id="11" w:name="_Toc92867322"/>
      <w:bookmarkStart w:id="12" w:name="_Toc90654488"/>
      <w:bookmarkStart w:id="13" w:name="_Toc510184337"/>
      <w:bookmarkEnd w:id="11"/>
      <w:bookmarkEnd w:id="12"/>
      <w:r>
        <w:rPr>
          <w:color w:val="000000" w:themeColor="text1"/>
        </w:rPr>
        <w:t>NAPRAVA NASADA</w:t>
      </w:r>
      <w:bookmarkEnd w:id="13"/>
    </w:p>
    <w:p w:rsidR="008C48A2" w:rsidRDefault="008C48A2">
      <w:pPr>
        <w:rPr>
          <w:color w:val="000000" w:themeColor="text1"/>
        </w:rPr>
      </w:pPr>
    </w:p>
    <w:p w:rsidR="008C48A2" w:rsidRDefault="00DC566D">
      <w:pPr>
        <w:rPr>
          <w:color w:val="000000" w:themeColor="text1"/>
        </w:rPr>
      </w:pPr>
      <w:r>
        <w:rPr>
          <w:color w:val="000000" w:themeColor="text1"/>
        </w:rPr>
        <w:t>Primerne so lege:</w:t>
      </w:r>
    </w:p>
    <w:p w:rsidR="008C48A2" w:rsidRDefault="00DC566D">
      <w:pPr>
        <w:pStyle w:val="Oznaenseznam2"/>
        <w:numPr>
          <w:ilvl w:val="0"/>
          <w:numId w:val="5"/>
        </w:numPr>
        <w:rPr>
          <w:color w:val="000000" w:themeColor="text1"/>
        </w:rPr>
      </w:pPr>
      <w:r>
        <w:rPr>
          <w:color w:val="000000" w:themeColor="text1"/>
        </w:rPr>
        <w:t>ki ustrezajo zahtevam posameznih sadnih vrst in sort,</w:t>
      </w:r>
    </w:p>
    <w:p w:rsidR="008C48A2" w:rsidRDefault="00DC566D">
      <w:pPr>
        <w:pStyle w:val="Oznaenseznam2"/>
        <w:numPr>
          <w:ilvl w:val="0"/>
          <w:numId w:val="5"/>
        </w:numPr>
        <w:rPr>
          <w:color w:val="000000" w:themeColor="text1"/>
        </w:rPr>
      </w:pPr>
      <w:r>
        <w:rPr>
          <w:color w:val="000000" w:themeColor="text1"/>
        </w:rPr>
        <w:t>ki so sončne, odprte, zračne in manj izpostavljene pozebi.</w:t>
      </w:r>
    </w:p>
    <w:p w:rsidR="008C48A2" w:rsidRDefault="008C48A2">
      <w:pPr>
        <w:rPr>
          <w:color w:val="000000" w:themeColor="text1"/>
        </w:rPr>
      </w:pPr>
    </w:p>
    <w:p w:rsidR="008C48A2" w:rsidRDefault="00DC566D">
      <w:pPr>
        <w:rPr>
          <w:color w:val="000000" w:themeColor="text1"/>
        </w:rPr>
      </w:pPr>
      <w:r>
        <w:rPr>
          <w:color w:val="000000" w:themeColor="text1"/>
        </w:rPr>
        <w:t xml:space="preserve">Sadilni material mora biti zdrav in kakovosten (po možnosti certificiran). S sadilnim materialom se namreč lahko prenašajo številne bolezni, kot so hrušev ožig, leptonekroza koščičarjev, šarka, plodova monilija in drugi. Da je sadilni material brez teh bolezni, potrjuje rastlinski potni list. Drevesničarji lahko v Sloveniji za glavnino sadilnega materiala jablan, hrušk in kutin izdajo rastlinski potni list za varovano območje (oznaka ZP-b2). </w:t>
      </w:r>
    </w:p>
    <w:p w:rsidR="008C48A2" w:rsidRDefault="008C48A2">
      <w:pPr>
        <w:rPr>
          <w:color w:val="000000" w:themeColor="text1"/>
        </w:rPr>
      </w:pPr>
    </w:p>
    <w:p w:rsidR="008C48A2" w:rsidRDefault="00DC566D">
      <w:pPr>
        <w:rPr>
          <w:color w:val="000000" w:themeColor="text1"/>
        </w:rPr>
      </w:pPr>
      <w:r>
        <w:rPr>
          <w:color w:val="000000" w:themeColor="text1"/>
        </w:rPr>
        <w:t>Gojitvena oblika mora zagotavljati intenzivno osvetlitev v vseh delih krošnje, dajati kakovosten pridelek, dopuščati enakomerno porazdelitev FFS in olajšati delo pri rezi in obiranju.</w:t>
      </w:r>
    </w:p>
    <w:p w:rsidR="008C48A2" w:rsidRDefault="008C48A2">
      <w:pPr>
        <w:rPr>
          <w:color w:val="000000" w:themeColor="text1"/>
        </w:rPr>
      </w:pPr>
    </w:p>
    <w:p w:rsidR="008C48A2" w:rsidRDefault="00DC566D">
      <w:pPr>
        <w:pStyle w:val="Naslov1"/>
        <w:numPr>
          <w:ilvl w:val="0"/>
          <w:numId w:val="3"/>
        </w:numPr>
        <w:rPr>
          <w:color w:val="000000" w:themeColor="text1"/>
        </w:rPr>
      </w:pPr>
      <w:bookmarkStart w:id="14" w:name="_Toc92867323"/>
      <w:bookmarkStart w:id="15" w:name="_Toc90654489"/>
      <w:bookmarkStart w:id="16" w:name="_Toc510184338"/>
      <w:bookmarkEnd w:id="14"/>
      <w:bookmarkEnd w:id="15"/>
      <w:r>
        <w:rPr>
          <w:color w:val="000000" w:themeColor="text1"/>
        </w:rPr>
        <w:t>GNOJENJE</w:t>
      </w:r>
      <w:bookmarkEnd w:id="16"/>
    </w:p>
    <w:p w:rsidR="008C48A2" w:rsidRDefault="008C48A2">
      <w:pPr>
        <w:rPr>
          <w:color w:val="000000" w:themeColor="text1"/>
        </w:rPr>
      </w:pPr>
    </w:p>
    <w:p w:rsidR="008C48A2" w:rsidRDefault="00DC566D">
      <w:pPr>
        <w:pStyle w:val="Oznaenseznam"/>
        <w:numPr>
          <w:ilvl w:val="0"/>
          <w:numId w:val="4"/>
        </w:numPr>
        <w:rPr>
          <w:color w:val="000000" w:themeColor="text1"/>
        </w:rPr>
      </w:pPr>
      <w:r>
        <w:rPr>
          <w:color w:val="000000" w:themeColor="text1"/>
        </w:rPr>
        <w:t>Gnojenje z muljem iz komunalnih čistilnih naprav oziroma kompostom iz njega je prepovedano.</w:t>
      </w:r>
    </w:p>
    <w:p w:rsidR="008C48A2" w:rsidRDefault="00DC566D">
      <w:pPr>
        <w:pStyle w:val="Oznaenseznam"/>
        <w:numPr>
          <w:ilvl w:val="0"/>
          <w:numId w:val="4"/>
        </w:numPr>
        <w:rPr>
          <w:color w:val="000000" w:themeColor="text1"/>
        </w:rPr>
      </w:pPr>
      <w:r>
        <w:rPr>
          <w:color w:val="000000" w:themeColor="text1"/>
        </w:rPr>
        <w:t>Pridelovalec vpisuje v evidence vsa gnojila, ki jih vnaša v sadovnjake.</w:t>
      </w:r>
    </w:p>
    <w:p w:rsidR="008C48A2" w:rsidRDefault="00DC566D">
      <w:pPr>
        <w:pStyle w:val="Oznaenseznam"/>
        <w:numPr>
          <w:ilvl w:val="0"/>
          <w:numId w:val="4"/>
        </w:numPr>
        <w:rPr>
          <w:color w:val="000000" w:themeColor="text1"/>
        </w:rPr>
      </w:pPr>
      <w:r>
        <w:rPr>
          <w:color w:val="000000" w:themeColor="text1"/>
        </w:rPr>
        <w:t xml:space="preserve">Pridelovalec mora gnojiti v skladu z založenostjo tal in odvzemom. </w:t>
      </w:r>
    </w:p>
    <w:p w:rsidR="008C48A2" w:rsidRDefault="00DC566D">
      <w:pPr>
        <w:pStyle w:val="Oznaenseznam"/>
        <w:numPr>
          <w:ilvl w:val="0"/>
          <w:numId w:val="4"/>
        </w:numPr>
        <w:rPr>
          <w:color w:val="000000" w:themeColor="text1"/>
        </w:rPr>
      </w:pPr>
      <w:r>
        <w:rPr>
          <w:color w:val="000000" w:themeColor="text1"/>
        </w:rPr>
        <w:t>Analiza tal na fosfor (P), kalij (K), humus, pH je obvezna:</w:t>
      </w:r>
    </w:p>
    <w:p w:rsidR="008C48A2" w:rsidRDefault="00DC566D">
      <w:pPr>
        <w:numPr>
          <w:ilvl w:val="0"/>
          <w:numId w:val="8"/>
        </w:numPr>
        <w:rPr>
          <w:b/>
          <w:bCs/>
          <w:color w:val="000000" w:themeColor="text1"/>
        </w:rPr>
      </w:pPr>
      <w:r>
        <w:rPr>
          <w:b/>
          <w:bCs/>
          <w:color w:val="000000" w:themeColor="text1"/>
        </w:rPr>
        <w:t>pred napravo nasada za določanje količine založnih gnojil in,</w:t>
      </w:r>
    </w:p>
    <w:p w:rsidR="008C48A2" w:rsidRDefault="00DC566D">
      <w:pPr>
        <w:numPr>
          <w:ilvl w:val="0"/>
          <w:numId w:val="8"/>
        </w:numPr>
        <w:rPr>
          <w:b/>
          <w:bCs/>
          <w:color w:val="000000" w:themeColor="text1"/>
        </w:rPr>
      </w:pPr>
      <w:r>
        <w:rPr>
          <w:b/>
          <w:bCs/>
          <w:color w:val="000000" w:themeColor="text1"/>
        </w:rPr>
        <w:t>vsakih pet let v obstoječih nasadih in sicer za vsako značilno talno enoto posebej,</w:t>
      </w:r>
    </w:p>
    <w:p w:rsidR="008C48A2" w:rsidRDefault="00DC566D">
      <w:pPr>
        <w:pStyle w:val="Oznaenseznam"/>
        <w:numPr>
          <w:ilvl w:val="0"/>
          <w:numId w:val="4"/>
        </w:numPr>
        <w:rPr>
          <w:color w:val="000000" w:themeColor="text1"/>
        </w:rPr>
      </w:pPr>
      <w:r>
        <w:rPr>
          <w:color w:val="000000" w:themeColor="text1"/>
        </w:rPr>
        <w:t>Ciljna količina humusa v tleh je 2-4 %.</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17" w:name="_Toc92867324"/>
      <w:bookmarkStart w:id="18" w:name="_Toc90654490"/>
      <w:bookmarkStart w:id="19" w:name="_Toc510184339"/>
      <w:bookmarkEnd w:id="17"/>
      <w:bookmarkEnd w:id="18"/>
      <w:r>
        <w:rPr>
          <w:color w:val="000000" w:themeColor="text1"/>
        </w:rPr>
        <w:t>ZALOŽNO GNOJENJE</w:t>
      </w:r>
      <w:bookmarkEnd w:id="19"/>
    </w:p>
    <w:p w:rsidR="008C48A2" w:rsidRDefault="008C48A2">
      <w:pPr>
        <w:rPr>
          <w:color w:val="000000" w:themeColor="text1"/>
        </w:rPr>
      </w:pPr>
    </w:p>
    <w:p w:rsidR="008C48A2" w:rsidRDefault="00DC566D">
      <w:pPr>
        <w:rPr>
          <w:color w:val="000000" w:themeColor="text1"/>
        </w:rPr>
      </w:pPr>
      <w:r>
        <w:rPr>
          <w:color w:val="000000" w:themeColor="text1"/>
        </w:rPr>
        <w:t>Če je založenost tal slabša od razreda dobre preskrbljenosti tal (razred C), sme pridelovalec za založno gnojenje (do starosti nasada treh let) porabiti največ 250 kg/ha P</w:t>
      </w:r>
      <w:r>
        <w:rPr>
          <w:color w:val="000000" w:themeColor="text1"/>
          <w:vertAlign w:val="subscript"/>
        </w:rPr>
        <w:t>2</w:t>
      </w:r>
      <w:r>
        <w:rPr>
          <w:color w:val="000000" w:themeColor="text1"/>
        </w:rPr>
        <w:t>O</w:t>
      </w:r>
      <w:r>
        <w:rPr>
          <w:color w:val="000000" w:themeColor="text1"/>
          <w:vertAlign w:val="subscript"/>
        </w:rPr>
        <w:t>5</w:t>
      </w:r>
      <w:r>
        <w:rPr>
          <w:color w:val="000000" w:themeColor="text1"/>
        </w:rPr>
        <w:t xml:space="preserve"> in 300 kg/ha K</w:t>
      </w:r>
      <w:r>
        <w:rPr>
          <w:color w:val="000000" w:themeColor="text1"/>
          <w:vertAlign w:val="subscript"/>
        </w:rPr>
        <w:t>2</w:t>
      </w:r>
      <w:r>
        <w:rPr>
          <w:color w:val="000000" w:themeColor="text1"/>
        </w:rPr>
        <w:t>O na leto.</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20" w:name="_Toc92867325"/>
      <w:bookmarkStart w:id="21" w:name="_Toc90654491"/>
      <w:bookmarkStart w:id="22" w:name="_Toc510184340"/>
      <w:bookmarkEnd w:id="20"/>
      <w:bookmarkEnd w:id="21"/>
      <w:r>
        <w:rPr>
          <w:color w:val="000000" w:themeColor="text1"/>
        </w:rPr>
        <w:t>GNOJENJE S FOSFORJEM IN KALIJEM</w:t>
      </w:r>
      <w:bookmarkEnd w:id="22"/>
    </w:p>
    <w:p w:rsidR="008C48A2" w:rsidRDefault="008C48A2">
      <w:pPr>
        <w:rPr>
          <w:color w:val="000000" w:themeColor="text1"/>
        </w:rPr>
      </w:pPr>
    </w:p>
    <w:p w:rsidR="008C48A2" w:rsidRDefault="00DC566D">
      <w:pPr>
        <w:rPr>
          <w:color w:val="000000" w:themeColor="text1"/>
        </w:rPr>
      </w:pPr>
      <w:r>
        <w:rPr>
          <w:color w:val="000000" w:themeColor="text1"/>
        </w:rPr>
        <w:t xml:space="preserve">V primeru, da rezultati analize tal dosežejo pretirano preskrbljenost tal (razred D), mora pridelovalec opustiti gnojenje z elementom, ki je v presežku. </w:t>
      </w:r>
    </w:p>
    <w:p w:rsidR="008C48A2" w:rsidRDefault="008C48A2">
      <w:pPr>
        <w:rPr>
          <w:color w:val="000000" w:themeColor="text1"/>
        </w:rPr>
      </w:pPr>
    </w:p>
    <w:p w:rsidR="008C48A2" w:rsidRDefault="00DC566D">
      <w:pPr>
        <w:pStyle w:val="preglednica"/>
        <w:numPr>
          <w:ilvl w:val="0"/>
          <w:numId w:val="6"/>
        </w:numPr>
        <w:tabs>
          <w:tab w:val="left" w:pos="1540"/>
          <w:tab w:val="left" w:pos="1800"/>
        </w:tabs>
        <w:ind w:left="1701" w:hanging="1701"/>
        <w:rPr>
          <w:color w:val="000000" w:themeColor="text1"/>
        </w:rPr>
      </w:pPr>
      <w:bookmarkStart w:id="23" w:name="_Toc346785620"/>
      <w:bookmarkStart w:id="24" w:name="_Toc90654526"/>
      <w:bookmarkEnd w:id="23"/>
      <w:bookmarkEnd w:id="24"/>
      <w:r>
        <w:rPr>
          <w:color w:val="000000" w:themeColor="text1"/>
        </w:rPr>
        <w:t>Razred založenosti C glede na tip tal</w:t>
      </w:r>
    </w:p>
    <w:tbl>
      <w:tblPr>
        <w:tblW w:w="7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01"/>
        <w:gridCol w:w="1540"/>
        <w:gridCol w:w="1869"/>
        <w:gridCol w:w="1869"/>
      </w:tblGrid>
      <w:tr w:rsidR="008C48A2">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Razred založenosti C (mg/100 g tal)</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LAHKA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SREDNJA TEŽKA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TEŽKA</w:t>
            </w:r>
          </w:p>
        </w:tc>
      </w:tr>
      <w:tr w:rsidR="008C48A2">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K2O – kalij</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16 -25</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20-30</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23-33</w:t>
            </w:r>
          </w:p>
        </w:tc>
      </w:tr>
      <w:tr w:rsidR="008C48A2">
        <w:trPr>
          <w:cantSplit/>
        </w:trPr>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P2O5 - fosfor</w:t>
            </w:r>
          </w:p>
        </w:tc>
        <w:tc>
          <w:tcPr>
            <w:tcW w:w="52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 xml:space="preserve">                                 12- 25</w:t>
            </w:r>
          </w:p>
        </w:tc>
      </w:tr>
    </w:tbl>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25" w:name="_Toc92867326"/>
      <w:bookmarkStart w:id="26" w:name="_Toc90654492"/>
      <w:bookmarkStart w:id="27" w:name="_Toc510184341"/>
      <w:bookmarkEnd w:id="25"/>
      <w:bookmarkEnd w:id="26"/>
      <w:r>
        <w:rPr>
          <w:color w:val="000000" w:themeColor="text1"/>
        </w:rPr>
        <w:t>GNOJENJE Z DUŠIKOM</w:t>
      </w:r>
      <w:bookmarkEnd w:id="27"/>
    </w:p>
    <w:p w:rsidR="008C48A2" w:rsidRDefault="008C48A2">
      <w:pPr>
        <w:rPr>
          <w:color w:val="000000" w:themeColor="text1"/>
        </w:rPr>
      </w:pPr>
    </w:p>
    <w:p w:rsidR="008C48A2" w:rsidRDefault="00DC566D">
      <w:pPr>
        <w:rPr>
          <w:color w:val="000000" w:themeColor="text1"/>
        </w:rPr>
      </w:pPr>
      <w:r>
        <w:rPr>
          <w:color w:val="000000" w:themeColor="text1"/>
        </w:rPr>
        <w:t>Pridelovalec potrebe po dušiku določi glede na vizualne ocene ali foliarne analize ali analize po N</w:t>
      </w:r>
      <w:r>
        <w:rPr>
          <w:color w:val="000000" w:themeColor="text1"/>
          <w:vertAlign w:val="subscript"/>
        </w:rPr>
        <w:t>min</w:t>
      </w:r>
      <w:r>
        <w:rPr>
          <w:color w:val="000000" w:themeColor="text1"/>
        </w:rPr>
        <w:t xml:space="preserve"> metodi. Če se pri tem odloči za največje dovoljene letne odmerke čistega dušika (iz preglednice 2),  mora te razdeliti na 2 do 3 obroke. </w:t>
      </w:r>
    </w:p>
    <w:p w:rsidR="008C48A2" w:rsidRDefault="008C48A2">
      <w:pPr>
        <w:rPr>
          <w:color w:val="000000" w:themeColor="text1"/>
        </w:rPr>
      </w:pPr>
    </w:p>
    <w:p w:rsidR="008C48A2" w:rsidRDefault="00DC566D">
      <w:pPr>
        <w:rPr>
          <w:color w:val="000000" w:themeColor="text1"/>
        </w:rPr>
      </w:pPr>
      <w:r>
        <w:rPr>
          <w:color w:val="000000" w:themeColor="text1"/>
        </w:rPr>
        <w:t>Ob jesenskem dognojevanju pred odpadanjem listja najkasneje do 31. oktobra pridelovalec ne sme dodati več kot 20 kg čistega N/ha (razen pri koščičarjih in leski, kjer ne sme dodati več kot 40  kg čistega N/ha).</w:t>
      </w:r>
    </w:p>
    <w:p w:rsidR="008C48A2" w:rsidRDefault="008C48A2">
      <w:pPr>
        <w:rPr>
          <w:color w:val="000000" w:themeColor="text1"/>
        </w:rPr>
      </w:pPr>
    </w:p>
    <w:p w:rsidR="008C48A2" w:rsidRDefault="00DC566D">
      <w:pPr>
        <w:rPr>
          <w:color w:val="000000" w:themeColor="text1"/>
        </w:rPr>
      </w:pPr>
      <w:r>
        <w:rPr>
          <w:color w:val="000000" w:themeColor="text1"/>
        </w:rPr>
        <w:t>V obdobju od odpadanja listja do cvetenja sadnega drevja ali ozelenitve negovane ledine dodajanje mineralnih dušičnih gnojil ni dovoljeno, prav tako tudi ni dovoljeno v obdobju od konca junija do jeseni. Izjema so češnje in leska, ki jih je dovoljeno dognojiti po obiranju. Oljko pridelovalec lahko gnoji z N od konca februarja do sredine junija, oreh pa od konca marca do srede junija.</w:t>
      </w:r>
    </w:p>
    <w:p w:rsidR="008C48A2" w:rsidRDefault="008C48A2">
      <w:pPr>
        <w:rPr>
          <w:color w:val="000000" w:themeColor="text1"/>
        </w:rPr>
      </w:pPr>
    </w:p>
    <w:p w:rsidR="008C48A2" w:rsidRDefault="00DC566D">
      <w:pPr>
        <w:rPr>
          <w:color w:val="000000" w:themeColor="text1"/>
        </w:rPr>
      </w:pPr>
      <w:r>
        <w:rPr>
          <w:color w:val="000000" w:themeColor="text1"/>
        </w:rPr>
        <w:t>Letno ni dovoljeno dodati večje količine N (kg/ha) kot je za posamezne sadne vrste prikazano v preglednici 2.</w:t>
      </w:r>
    </w:p>
    <w:p w:rsidR="008C48A2" w:rsidRDefault="008C48A2">
      <w:pPr>
        <w:rPr>
          <w:color w:val="000000" w:themeColor="text1"/>
        </w:rPr>
      </w:pPr>
    </w:p>
    <w:p w:rsidR="008C48A2" w:rsidRDefault="00DC566D">
      <w:pPr>
        <w:rPr>
          <w:b/>
          <w:bCs/>
          <w:color w:val="000000" w:themeColor="text1"/>
        </w:rPr>
      </w:pPr>
      <w:r>
        <w:rPr>
          <w:b/>
          <w:bCs/>
        </w:rPr>
        <w:t xml:space="preserve">V kolikor so dovoljeni odmerki dušika v teh tehnoloških navodilih večji, kot jih dovoljuje </w:t>
      </w:r>
      <w:r>
        <w:rPr>
          <w:b/>
          <w:bCs/>
          <w:shd w:val="clear" w:color="auto" w:fill="FFFFFF"/>
        </w:rPr>
        <w:t>Uredba o varstvu voda pred onesnaževanjem z nitrati iz kmetijskih virov (Uradni list RS, št. </w:t>
      </w:r>
      <w:hyperlink r:id="rId10" w:tgtFrame="Uredba o varstvu voda pred onesnaževanjem z nitrati iz kmetijskih virov">
        <w:r>
          <w:rPr>
            <w:rStyle w:val="InternetLink"/>
            <w:b/>
            <w:bCs/>
            <w:color w:val="00000A"/>
            <w:highlight w:val="white"/>
            <w:u w:val="none"/>
          </w:rPr>
          <w:t>113/09</w:t>
        </w:r>
      </w:hyperlink>
      <w:r>
        <w:rPr>
          <w:b/>
          <w:bCs/>
          <w:shd w:val="clear" w:color="auto" w:fill="FFFFFF"/>
        </w:rPr>
        <w:t>, </w:t>
      </w:r>
      <w:hyperlink r:id="rId11" w:tgtFrame="Uredba o spremembah in dopolnitvah Uredbe o varstvu voda pred onesnaževanjem z nitrati iz kmetijskih virov">
        <w:r>
          <w:rPr>
            <w:rStyle w:val="InternetLink"/>
            <w:b/>
            <w:bCs/>
            <w:color w:val="00000A"/>
            <w:highlight w:val="white"/>
            <w:u w:val="none"/>
          </w:rPr>
          <w:t>5/13</w:t>
        </w:r>
      </w:hyperlink>
      <w:r>
        <w:rPr>
          <w:b/>
          <w:bCs/>
          <w:shd w:val="clear" w:color="auto" w:fill="FFFFFF"/>
        </w:rPr>
        <w:t>, </w:t>
      </w:r>
      <w:hyperlink r:id="rId12" w:tgtFrame="Uredba o spremembah in dopolnitvah Uredbe o varstvu voda pred onesnaževanjem z nitrati iz kmetijskih virov">
        <w:r>
          <w:rPr>
            <w:rStyle w:val="InternetLink"/>
            <w:b/>
            <w:bCs/>
            <w:color w:val="00000A"/>
            <w:highlight w:val="white"/>
            <w:u w:val="none"/>
          </w:rPr>
          <w:t>22/15</w:t>
        </w:r>
      </w:hyperlink>
      <w:r>
        <w:rPr>
          <w:b/>
          <w:bCs/>
          <w:shd w:val="clear" w:color="auto" w:fill="FFFFFF"/>
        </w:rPr>
        <w:t> in </w:t>
      </w:r>
      <w:hyperlink r:id="rId13" w:tgtFrame="Uredba o spremembah in dopolnitvah Uredbe o varstvu voda pred onesnaževanjem z nitrati iz kmetijskih virov">
        <w:r>
          <w:rPr>
            <w:rStyle w:val="InternetLink"/>
            <w:b/>
            <w:bCs/>
            <w:color w:val="00000A"/>
            <w:highlight w:val="white"/>
            <w:u w:val="none"/>
          </w:rPr>
          <w:t>12/17</w:t>
        </w:r>
      </w:hyperlink>
      <w:r>
        <w:rPr>
          <w:b/>
          <w:bCs/>
          <w:shd w:val="clear" w:color="auto" w:fill="FFFFFF"/>
        </w:rPr>
        <w:t>)</w:t>
      </w:r>
      <w:r>
        <w:rPr>
          <w:b/>
          <w:bCs/>
        </w:rPr>
        <w:t>, je vnos dušika potrebno omejiti na količine, kot jih dovoljuje omenjena uredba.</w:t>
      </w:r>
    </w:p>
    <w:p w:rsidR="008C48A2" w:rsidRDefault="008C48A2">
      <w:pPr>
        <w:rPr>
          <w:color w:val="000000" w:themeColor="text1"/>
        </w:rPr>
      </w:pPr>
    </w:p>
    <w:p w:rsidR="008C48A2" w:rsidRDefault="00DC566D">
      <w:pPr>
        <w:pStyle w:val="preglednica"/>
        <w:numPr>
          <w:ilvl w:val="0"/>
          <w:numId w:val="6"/>
        </w:numPr>
        <w:tabs>
          <w:tab w:val="left" w:pos="1540"/>
          <w:tab w:val="left" w:pos="1800"/>
        </w:tabs>
        <w:ind w:left="1701" w:hanging="1701"/>
        <w:rPr>
          <w:color w:val="000000" w:themeColor="text1"/>
        </w:rPr>
      </w:pPr>
      <w:bookmarkStart w:id="28" w:name="_Toc346785621"/>
      <w:bookmarkStart w:id="29" w:name="_Toc90654527"/>
      <w:bookmarkEnd w:id="28"/>
      <w:bookmarkEnd w:id="29"/>
      <w:r>
        <w:rPr>
          <w:color w:val="000000" w:themeColor="text1"/>
        </w:rPr>
        <w:t>Maksimalno dovoljene letne količine čistega N na ha po sadnih vrstah</w:t>
      </w:r>
    </w:p>
    <w:tbl>
      <w:tblPr>
        <w:tblW w:w="5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89"/>
        <w:gridCol w:w="3416"/>
      </w:tblGrid>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rPr>
            </w:pP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N ( kg /ha)</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breskev</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150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marelica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150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češnja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140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češplja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140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oljka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90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kaki</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90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jablane, hruške*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60 (sorti zlati delišeš in gala 90)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aktinidija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150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oreh</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120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leska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120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kostanj</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120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jagode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60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borovnice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60</w:t>
            </w:r>
          </w:p>
        </w:tc>
      </w:tr>
    </w:tbl>
    <w:p w:rsidR="008C48A2" w:rsidRDefault="008C48A2">
      <w:pPr>
        <w:rPr>
          <w:color w:val="000000" w:themeColor="text1"/>
        </w:rPr>
      </w:pPr>
    </w:p>
    <w:p w:rsidR="008C48A2" w:rsidRDefault="00DC566D">
      <w:pPr>
        <w:rPr>
          <w:color w:val="000000" w:themeColor="text1"/>
        </w:rPr>
      </w:pPr>
      <w:r>
        <w:rPr>
          <w:color w:val="000000" w:themeColor="text1"/>
        </w:rPr>
        <w:t>* pri jablani in hruški je izjemoma dovoljeno največje dovoljene količine iz preglednice povečati za 50 kg/ha, vendar le ob izpolnjevanju enega od treh pogojev:</w:t>
      </w:r>
    </w:p>
    <w:p w:rsidR="008C48A2" w:rsidRDefault="00DC566D">
      <w:pPr>
        <w:numPr>
          <w:ilvl w:val="1"/>
          <w:numId w:val="8"/>
        </w:numPr>
        <w:tabs>
          <w:tab w:val="left" w:pos="880"/>
        </w:tabs>
        <w:ind w:hanging="890"/>
        <w:rPr>
          <w:color w:val="000000" w:themeColor="text1"/>
        </w:rPr>
      </w:pPr>
      <w:r>
        <w:rPr>
          <w:color w:val="000000" w:themeColor="text1"/>
        </w:rPr>
        <w:t>če je bila predhodno opravljena analiza N</w:t>
      </w:r>
      <w:r>
        <w:rPr>
          <w:color w:val="000000" w:themeColor="text1"/>
          <w:vertAlign w:val="subscript"/>
        </w:rPr>
        <w:t>min</w:t>
      </w:r>
    </w:p>
    <w:p w:rsidR="008C48A2" w:rsidRDefault="00DC566D">
      <w:pPr>
        <w:numPr>
          <w:ilvl w:val="1"/>
          <w:numId w:val="8"/>
        </w:numPr>
        <w:tabs>
          <w:tab w:val="left" w:pos="880"/>
        </w:tabs>
        <w:ind w:left="880" w:hanging="330"/>
        <w:rPr>
          <w:color w:val="000000" w:themeColor="text1"/>
        </w:rPr>
      </w:pPr>
      <w:r>
        <w:rPr>
          <w:color w:val="000000" w:themeColor="text1"/>
        </w:rPr>
        <w:t xml:space="preserve">če je fiziološko stanje dreves takšno, da dolžina enoletnega prirastka iz terminalnih brstov ni večja od 30 cm </w:t>
      </w:r>
    </w:p>
    <w:p w:rsidR="008C48A2" w:rsidRDefault="00DC566D">
      <w:pPr>
        <w:numPr>
          <w:ilvl w:val="1"/>
          <w:numId w:val="8"/>
        </w:numPr>
        <w:tabs>
          <w:tab w:val="left" w:pos="880"/>
        </w:tabs>
        <w:ind w:hanging="890"/>
        <w:rPr>
          <w:color w:val="000000" w:themeColor="text1"/>
        </w:rPr>
      </w:pPr>
      <w:r>
        <w:rPr>
          <w:color w:val="000000" w:themeColor="text1"/>
        </w:rPr>
        <w:t xml:space="preserve">če vsebnost humusa v tleh ne presega 4 %. </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30" w:name="_Toc92867327"/>
      <w:bookmarkStart w:id="31" w:name="_Toc90654493"/>
      <w:bookmarkStart w:id="32" w:name="_Toc510184342"/>
      <w:bookmarkEnd w:id="30"/>
      <w:bookmarkEnd w:id="31"/>
      <w:r>
        <w:rPr>
          <w:color w:val="000000" w:themeColor="text1"/>
        </w:rPr>
        <w:t>OPTIMALNA KISLOST TAL</w:t>
      </w:r>
      <w:bookmarkEnd w:id="32"/>
    </w:p>
    <w:p w:rsidR="008C48A2" w:rsidRDefault="008C48A2">
      <w:pPr>
        <w:rPr>
          <w:color w:val="000000" w:themeColor="text1"/>
        </w:rPr>
      </w:pPr>
    </w:p>
    <w:p w:rsidR="008C48A2" w:rsidRDefault="00DC566D">
      <w:pPr>
        <w:rPr>
          <w:color w:val="000000" w:themeColor="text1"/>
        </w:rPr>
      </w:pPr>
      <w:r>
        <w:rPr>
          <w:color w:val="000000" w:themeColor="text1"/>
        </w:rPr>
        <w:t>Z dodajanjem fiziološko kislih oziroma fiziološko bazičnih gnojil je treba težiti k naslednji kislosti tal:</w:t>
      </w:r>
    </w:p>
    <w:p w:rsidR="008C48A2" w:rsidRDefault="008C48A2">
      <w:pPr>
        <w:rPr>
          <w:color w:val="000000" w:themeColor="text1"/>
        </w:rPr>
      </w:pPr>
    </w:p>
    <w:p w:rsidR="008C48A2" w:rsidRDefault="00DC566D">
      <w:pPr>
        <w:pStyle w:val="preglednica"/>
        <w:numPr>
          <w:ilvl w:val="0"/>
          <w:numId w:val="6"/>
        </w:numPr>
        <w:tabs>
          <w:tab w:val="left" w:pos="1540"/>
          <w:tab w:val="left" w:pos="1800"/>
        </w:tabs>
        <w:ind w:left="1701" w:hanging="1701"/>
        <w:rPr>
          <w:color w:val="000000" w:themeColor="text1"/>
        </w:rPr>
      </w:pPr>
      <w:bookmarkStart w:id="33" w:name="_Toc346785622"/>
      <w:bookmarkStart w:id="34" w:name="_Toc90654528"/>
      <w:bookmarkEnd w:id="33"/>
      <w:bookmarkEnd w:id="34"/>
      <w:r>
        <w:rPr>
          <w:color w:val="000000" w:themeColor="text1"/>
        </w:rPr>
        <w:lastRenderedPageBreak/>
        <w:t>Optimalna kislost tal</w:t>
      </w:r>
    </w:p>
    <w:tbl>
      <w:tblPr>
        <w:tblW w:w="86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425"/>
        <w:gridCol w:w="4265"/>
      </w:tblGrid>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SADNA VRSTA</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pH vrednost</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Kostanj</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4 – 5,5 in aktivnega apna manj od 3 %</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 xml:space="preserve">Oljke </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6,5 – 8,5</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Borovnice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4,2 – 4,8</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druge sadne vrste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5-7</w:t>
            </w:r>
          </w:p>
        </w:tc>
      </w:tr>
    </w:tbl>
    <w:p w:rsidR="008C48A2" w:rsidRDefault="008C48A2">
      <w:pPr>
        <w:rPr>
          <w:color w:val="000000" w:themeColor="text1"/>
        </w:rPr>
      </w:pPr>
    </w:p>
    <w:p w:rsidR="008C48A2" w:rsidRDefault="00DC566D">
      <w:pPr>
        <w:pStyle w:val="Naslov1"/>
        <w:numPr>
          <w:ilvl w:val="0"/>
          <w:numId w:val="3"/>
        </w:numPr>
        <w:rPr>
          <w:color w:val="000000" w:themeColor="text1"/>
        </w:rPr>
      </w:pPr>
      <w:bookmarkStart w:id="35" w:name="_Toc92867328"/>
      <w:bookmarkStart w:id="36" w:name="_Toc90654494"/>
      <w:bookmarkStart w:id="37" w:name="_Toc510184343"/>
      <w:bookmarkEnd w:id="35"/>
      <w:bookmarkEnd w:id="36"/>
      <w:r>
        <w:rPr>
          <w:color w:val="000000" w:themeColor="text1"/>
        </w:rPr>
        <w:t>NAMAKANJE</w:t>
      </w:r>
      <w:bookmarkEnd w:id="37"/>
    </w:p>
    <w:p w:rsidR="008C48A2" w:rsidRDefault="008C48A2">
      <w:pPr>
        <w:rPr>
          <w:color w:val="000000" w:themeColor="text1"/>
        </w:rPr>
      </w:pPr>
    </w:p>
    <w:p w:rsidR="008C48A2" w:rsidRDefault="00DC566D">
      <w:pPr>
        <w:rPr>
          <w:color w:val="000000" w:themeColor="text1"/>
        </w:rPr>
      </w:pPr>
      <w:r>
        <w:rPr>
          <w:color w:val="000000" w:themeColor="text1"/>
        </w:rPr>
        <w:t xml:space="preserve">Oskrba z vodo mora biti prilagojena potrebam sadnih rastlin in travne ruše, vremenskim razmeram in tipu tal. </w:t>
      </w:r>
    </w:p>
    <w:p w:rsidR="008C48A2" w:rsidRDefault="008C48A2">
      <w:pPr>
        <w:rPr>
          <w:color w:val="000000" w:themeColor="text1"/>
        </w:rPr>
      </w:pPr>
    </w:p>
    <w:p w:rsidR="008C48A2" w:rsidRDefault="00DC566D">
      <w:pPr>
        <w:rPr>
          <w:color w:val="000000" w:themeColor="text1"/>
        </w:rPr>
      </w:pPr>
      <w:r>
        <w:rPr>
          <w:color w:val="000000" w:themeColor="text1"/>
        </w:rPr>
        <w:t>Dodajanje hranil je dovoljeno le pri lokalnih načinih  namakanja.</w:t>
      </w:r>
    </w:p>
    <w:p w:rsidR="008C48A2" w:rsidRDefault="008C48A2">
      <w:pPr>
        <w:rPr>
          <w:color w:val="000000" w:themeColor="text1"/>
        </w:rPr>
      </w:pPr>
    </w:p>
    <w:p w:rsidR="008C48A2" w:rsidRDefault="00DC566D">
      <w:pPr>
        <w:rPr>
          <w:color w:val="000000" w:themeColor="text1"/>
        </w:rPr>
      </w:pPr>
      <w:r>
        <w:rPr>
          <w:color w:val="000000" w:themeColor="text1"/>
        </w:rPr>
        <w:t>Pridelovalec količino hranil porabljenih pri fertirigaciji všteje v skupno letno dovoljeno količino.</w:t>
      </w:r>
    </w:p>
    <w:p w:rsidR="008C48A2" w:rsidRDefault="008C48A2">
      <w:pPr>
        <w:rPr>
          <w:color w:val="000000" w:themeColor="text1"/>
        </w:rPr>
      </w:pPr>
    </w:p>
    <w:p w:rsidR="008C48A2" w:rsidRDefault="00DC566D">
      <w:pPr>
        <w:pStyle w:val="Naslov1"/>
        <w:numPr>
          <w:ilvl w:val="0"/>
          <w:numId w:val="3"/>
        </w:numPr>
        <w:rPr>
          <w:color w:val="000000" w:themeColor="text1"/>
        </w:rPr>
      </w:pPr>
      <w:bookmarkStart w:id="38" w:name="_Toc92867329"/>
      <w:bookmarkStart w:id="39" w:name="_Toc90654495"/>
      <w:bookmarkStart w:id="40" w:name="_Toc510184344"/>
      <w:bookmarkEnd w:id="38"/>
      <w:bookmarkEnd w:id="39"/>
      <w:r>
        <w:rPr>
          <w:color w:val="000000" w:themeColor="text1"/>
        </w:rPr>
        <w:t>OSKRBA TAL V NASADU</w:t>
      </w:r>
      <w:bookmarkEnd w:id="40"/>
    </w:p>
    <w:p w:rsidR="008C48A2" w:rsidRDefault="008C48A2">
      <w:pPr>
        <w:rPr>
          <w:color w:val="000000" w:themeColor="text1"/>
        </w:rPr>
      </w:pPr>
    </w:p>
    <w:p w:rsidR="008C48A2" w:rsidRDefault="00DC566D">
      <w:pPr>
        <w:rPr>
          <w:color w:val="000000" w:themeColor="text1"/>
        </w:rPr>
      </w:pPr>
      <w:r>
        <w:rPr>
          <w:color w:val="000000" w:themeColor="text1"/>
        </w:rPr>
        <w:t>Pridelovalec mora vzdrževati sistem negovane ledine v medvrstnem prostoru, razen izjem:</w:t>
      </w:r>
    </w:p>
    <w:p w:rsidR="008C48A2" w:rsidRDefault="00DC566D">
      <w:pPr>
        <w:pStyle w:val="Oznaenseznam2"/>
        <w:numPr>
          <w:ilvl w:val="0"/>
          <w:numId w:val="5"/>
        </w:numPr>
        <w:rPr>
          <w:color w:val="000000" w:themeColor="text1"/>
        </w:rPr>
      </w:pPr>
      <w:r>
        <w:rPr>
          <w:color w:val="000000" w:themeColor="text1"/>
        </w:rPr>
        <w:t>nasadi breskev in marelic na terenih brez možnosti namakanja na Primorskem;</w:t>
      </w:r>
    </w:p>
    <w:p w:rsidR="008C48A2" w:rsidRDefault="00DC566D">
      <w:pPr>
        <w:pStyle w:val="Oznaenseznam2"/>
        <w:numPr>
          <w:ilvl w:val="0"/>
          <w:numId w:val="5"/>
        </w:numPr>
        <w:rPr>
          <w:color w:val="000000" w:themeColor="text1"/>
        </w:rPr>
      </w:pPr>
      <w:r>
        <w:rPr>
          <w:color w:val="000000" w:themeColor="text1"/>
        </w:rPr>
        <w:t>mladi nasadi pred dokončnim formiranjem rodnega volumna:</w:t>
      </w:r>
    </w:p>
    <w:p w:rsidR="008C48A2" w:rsidRDefault="00DC566D">
      <w:pPr>
        <w:pStyle w:val="Oznaenseznam2"/>
        <w:numPr>
          <w:ilvl w:val="1"/>
          <w:numId w:val="8"/>
        </w:numPr>
        <w:rPr>
          <w:color w:val="000000" w:themeColor="text1"/>
        </w:rPr>
      </w:pPr>
      <w:r>
        <w:rPr>
          <w:color w:val="000000" w:themeColor="text1"/>
        </w:rPr>
        <w:t>breskev (do 3. leta),</w:t>
      </w:r>
    </w:p>
    <w:p w:rsidR="008C48A2" w:rsidRDefault="00DC566D">
      <w:pPr>
        <w:pStyle w:val="Oznaenseznam2"/>
        <w:numPr>
          <w:ilvl w:val="1"/>
          <w:numId w:val="8"/>
        </w:numPr>
        <w:rPr>
          <w:color w:val="000000" w:themeColor="text1"/>
        </w:rPr>
      </w:pPr>
      <w:r>
        <w:rPr>
          <w:color w:val="000000" w:themeColor="text1"/>
        </w:rPr>
        <w:t xml:space="preserve">češnje, višnje, slive in češplje (do 5 leta), </w:t>
      </w:r>
    </w:p>
    <w:p w:rsidR="008C48A2" w:rsidRDefault="00DC566D">
      <w:pPr>
        <w:pStyle w:val="Oznaenseznam2"/>
        <w:numPr>
          <w:ilvl w:val="1"/>
          <w:numId w:val="8"/>
        </w:numPr>
        <w:rPr>
          <w:color w:val="000000" w:themeColor="text1"/>
        </w:rPr>
      </w:pPr>
      <w:r>
        <w:rPr>
          <w:color w:val="000000" w:themeColor="text1"/>
        </w:rPr>
        <w:t xml:space="preserve">kakija (do 6. leta), </w:t>
      </w:r>
    </w:p>
    <w:p w:rsidR="008C48A2" w:rsidRDefault="00DC566D">
      <w:pPr>
        <w:pStyle w:val="Oznaenseznam2"/>
        <w:numPr>
          <w:ilvl w:val="1"/>
          <w:numId w:val="8"/>
        </w:numPr>
        <w:rPr>
          <w:color w:val="000000" w:themeColor="text1"/>
        </w:rPr>
      </w:pPr>
      <w:r>
        <w:rPr>
          <w:color w:val="000000" w:themeColor="text1"/>
        </w:rPr>
        <w:t>oljke (do 7. leta),</w:t>
      </w:r>
    </w:p>
    <w:p w:rsidR="008C48A2" w:rsidRDefault="00DC566D">
      <w:pPr>
        <w:pStyle w:val="Oznaenseznam2"/>
        <w:numPr>
          <w:ilvl w:val="1"/>
          <w:numId w:val="8"/>
        </w:numPr>
        <w:rPr>
          <w:color w:val="000000" w:themeColor="text1"/>
        </w:rPr>
      </w:pPr>
      <w:r>
        <w:rPr>
          <w:color w:val="000000" w:themeColor="text1"/>
        </w:rPr>
        <w:t>aktinidije (do 4. leta)</w:t>
      </w:r>
    </w:p>
    <w:p w:rsidR="008C48A2" w:rsidRDefault="00DC566D">
      <w:pPr>
        <w:pStyle w:val="Oznaenseznam2"/>
        <w:rPr>
          <w:color w:val="000000" w:themeColor="text1"/>
        </w:rPr>
      </w:pPr>
      <w:r>
        <w:rPr>
          <w:color w:val="000000" w:themeColor="text1"/>
        </w:rPr>
        <w:t xml:space="preserve">     Obdelava mora biti plitva (kultiviranje, plitvo oranje). Ni dovoljena stalna uporaba strojev, ki močno zdrobijo zemljo in uničujejo strukturo (rotovatorjev). Lahko jih uporabljamo le, ko z njimi zadelujemo v tla večjo količino organske snovi (plevel, podorine, hlevski gnoj, ...). Od oktobra do konca februarja se tla ne obdelujejo; </w:t>
      </w:r>
    </w:p>
    <w:p w:rsidR="008C48A2" w:rsidRDefault="00DC566D">
      <w:pPr>
        <w:pStyle w:val="Oznaenseznam2"/>
        <w:numPr>
          <w:ilvl w:val="0"/>
          <w:numId w:val="5"/>
        </w:numPr>
        <w:rPr>
          <w:color w:val="000000" w:themeColor="text1"/>
        </w:rPr>
      </w:pPr>
      <w:r>
        <w:rPr>
          <w:color w:val="000000" w:themeColor="text1"/>
        </w:rPr>
        <w:t>nasadi jagod.</w:t>
      </w:r>
    </w:p>
    <w:p w:rsidR="008C48A2" w:rsidRDefault="008C48A2">
      <w:pPr>
        <w:rPr>
          <w:color w:val="000000" w:themeColor="text1"/>
        </w:rPr>
      </w:pPr>
    </w:p>
    <w:p w:rsidR="008C48A2" w:rsidRDefault="00DC566D">
      <w:pPr>
        <w:rPr>
          <w:color w:val="000000" w:themeColor="text1"/>
        </w:rPr>
      </w:pPr>
      <w:r>
        <w:rPr>
          <w:color w:val="000000" w:themeColor="text1"/>
        </w:rPr>
        <w:t>Pridelovalec zaradi zaprtega krogotoka snovi pokošeno travo pušča v nasadu.</w:t>
      </w:r>
    </w:p>
    <w:p w:rsidR="008C48A2" w:rsidRDefault="008C48A2">
      <w:pPr>
        <w:rPr>
          <w:color w:val="000000" w:themeColor="text1"/>
        </w:rPr>
      </w:pPr>
    </w:p>
    <w:p w:rsidR="008C48A2" w:rsidRDefault="00DC566D">
      <w:pPr>
        <w:rPr>
          <w:color w:val="000000" w:themeColor="text1"/>
        </w:rPr>
      </w:pPr>
      <w:r>
        <w:rPr>
          <w:color w:val="000000" w:themeColor="text1"/>
        </w:rPr>
        <w:t>V novih nasadih razen izjem iz prvega odstavka je takojšnje zatravljanje obvezno.</w:t>
      </w:r>
    </w:p>
    <w:p w:rsidR="008C48A2" w:rsidRDefault="008C48A2">
      <w:pPr>
        <w:rPr>
          <w:color w:val="000000" w:themeColor="text1"/>
        </w:rPr>
      </w:pPr>
    </w:p>
    <w:p w:rsidR="008C48A2" w:rsidRDefault="00DC566D">
      <w:pPr>
        <w:rPr>
          <w:color w:val="000000" w:themeColor="text1"/>
        </w:rPr>
      </w:pPr>
      <w:r>
        <w:rPr>
          <w:color w:val="000000" w:themeColor="text1"/>
        </w:rPr>
        <w:t>Kadar ima pridelovalec nasad na terasah je košnja nabrežin teras obvezna.</w:t>
      </w:r>
    </w:p>
    <w:p w:rsidR="008C48A2" w:rsidRDefault="008C48A2">
      <w:pPr>
        <w:rPr>
          <w:color w:val="000000" w:themeColor="text1"/>
        </w:rPr>
      </w:pPr>
    </w:p>
    <w:p w:rsidR="008C48A2" w:rsidRDefault="00DC566D">
      <w:pPr>
        <w:rPr>
          <w:color w:val="000000" w:themeColor="text1"/>
        </w:rPr>
      </w:pPr>
      <w:r>
        <w:rPr>
          <w:color w:val="000000" w:themeColor="text1"/>
        </w:rPr>
        <w:t>Nezaželene in konkurenčne rastline v pasu pod drevesi pridelovalec odstranjuje na sledeče načine:</w:t>
      </w:r>
    </w:p>
    <w:p w:rsidR="008C48A2" w:rsidRDefault="00DC566D">
      <w:pPr>
        <w:pStyle w:val="Oznaenseznam2"/>
        <w:numPr>
          <w:ilvl w:val="0"/>
          <w:numId w:val="5"/>
        </w:numPr>
        <w:rPr>
          <w:color w:val="000000" w:themeColor="text1"/>
        </w:rPr>
      </w:pPr>
      <w:r>
        <w:rPr>
          <w:color w:val="000000" w:themeColor="text1"/>
        </w:rPr>
        <w:t>z naravno ozelenitvijo pasov z nizkimi rastlinami, ki imajo plitve korenine,</w:t>
      </w:r>
    </w:p>
    <w:p w:rsidR="008C48A2" w:rsidRDefault="00DC566D">
      <w:pPr>
        <w:pStyle w:val="Oznaenseznam2"/>
        <w:numPr>
          <w:ilvl w:val="0"/>
          <w:numId w:val="5"/>
        </w:numPr>
        <w:rPr>
          <w:color w:val="000000" w:themeColor="text1"/>
        </w:rPr>
      </w:pPr>
      <w:r>
        <w:rPr>
          <w:color w:val="000000" w:themeColor="text1"/>
        </w:rPr>
        <w:t>s pokrivanjem pasov pod drevesi z organskimi materiali ali folijo,</w:t>
      </w:r>
    </w:p>
    <w:p w:rsidR="008C48A2" w:rsidRDefault="00DC566D">
      <w:pPr>
        <w:pStyle w:val="Oznaenseznam2"/>
        <w:numPr>
          <w:ilvl w:val="0"/>
          <w:numId w:val="5"/>
        </w:numPr>
        <w:rPr>
          <w:color w:val="000000" w:themeColor="text1"/>
        </w:rPr>
      </w:pPr>
      <w:r>
        <w:rPr>
          <w:color w:val="000000" w:themeColor="text1"/>
        </w:rPr>
        <w:t xml:space="preserve">z mehaničnim ali termičnim zatiranjem plevelov, </w:t>
      </w:r>
    </w:p>
    <w:p w:rsidR="008C48A2" w:rsidRDefault="00DC566D">
      <w:pPr>
        <w:pStyle w:val="Oznaenseznam2"/>
        <w:numPr>
          <w:ilvl w:val="0"/>
          <w:numId w:val="5"/>
        </w:numPr>
        <w:rPr>
          <w:color w:val="000000" w:themeColor="text1"/>
        </w:rPr>
      </w:pPr>
      <w:r>
        <w:rPr>
          <w:color w:val="000000" w:themeColor="text1"/>
        </w:rPr>
        <w:t>z redno košnjo,</w:t>
      </w:r>
    </w:p>
    <w:p w:rsidR="008C48A2" w:rsidRDefault="00DC566D">
      <w:pPr>
        <w:pStyle w:val="Oznaenseznam2"/>
        <w:numPr>
          <w:ilvl w:val="0"/>
          <w:numId w:val="5"/>
        </w:numPr>
        <w:rPr>
          <w:color w:val="000000" w:themeColor="text1"/>
        </w:rPr>
      </w:pPr>
      <w:r>
        <w:rPr>
          <w:color w:val="000000" w:themeColor="text1"/>
        </w:rPr>
        <w:t>s hebicidi navedenimi v  tehnoloških navodilih.</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41" w:name="_Toc92867330"/>
      <w:bookmarkStart w:id="42" w:name="_Toc90654496"/>
      <w:bookmarkStart w:id="43" w:name="_Toc510184345"/>
      <w:bookmarkEnd w:id="41"/>
      <w:bookmarkEnd w:id="42"/>
      <w:r>
        <w:rPr>
          <w:color w:val="000000" w:themeColor="text1"/>
        </w:rPr>
        <w:t>HERBICIDNI PAS</w:t>
      </w:r>
      <w:bookmarkEnd w:id="43"/>
    </w:p>
    <w:p w:rsidR="008C48A2" w:rsidRDefault="008C48A2">
      <w:pPr>
        <w:rPr>
          <w:color w:val="000000" w:themeColor="text1"/>
        </w:rPr>
      </w:pPr>
    </w:p>
    <w:p w:rsidR="008C48A2" w:rsidRDefault="00DC566D">
      <w:pPr>
        <w:rPr>
          <w:color w:val="000000" w:themeColor="text1"/>
        </w:rPr>
      </w:pPr>
      <w:r>
        <w:rPr>
          <w:color w:val="000000" w:themeColor="text1"/>
        </w:rPr>
        <w:t xml:space="preserve">Širina herbicidnega pasu ne sme presegati v nasadu v povprečju 1/3 medvrstne razdalje. </w:t>
      </w:r>
    </w:p>
    <w:p w:rsidR="008C48A2" w:rsidRDefault="008C48A2">
      <w:pPr>
        <w:rPr>
          <w:color w:val="000000" w:themeColor="text1"/>
        </w:rPr>
      </w:pPr>
    </w:p>
    <w:p w:rsidR="008C48A2" w:rsidRDefault="00DC566D">
      <w:pPr>
        <w:rPr>
          <w:color w:val="000000" w:themeColor="text1"/>
        </w:rPr>
      </w:pPr>
      <w:r>
        <w:rPr>
          <w:color w:val="000000" w:themeColor="text1"/>
        </w:rPr>
        <w:t>Za jagode določila herbicidnega pasu ne veljajo.</w:t>
      </w:r>
    </w:p>
    <w:p w:rsidR="008C48A2" w:rsidRDefault="00DC566D">
      <w:pPr>
        <w:rPr>
          <w:color w:val="000000" w:themeColor="text1"/>
        </w:rPr>
      </w:pPr>
      <w:r>
        <w:rPr>
          <w:color w:val="000000" w:themeColor="text1"/>
        </w:rPr>
        <w:t>Izjeme pri širini herbicidnega pasu veljajo:</w:t>
      </w:r>
    </w:p>
    <w:p w:rsidR="008C48A2" w:rsidRDefault="00DC566D">
      <w:pPr>
        <w:pStyle w:val="Oznaenseznam2"/>
        <w:numPr>
          <w:ilvl w:val="0"/>
          <w:numId w:val="5"/>
        </w:numPr>
        <w:rPr>
          <w:color w:val="000000" w:themeColor="text1"/>
        </w:rPr>
      </w:pPr>
      <w:r>
        <w:rPr>
          <w:color w:val="000000" w:themeColor="text1"/>
        </w:rPr>
        <w:lastRenderedPageBreak/>
        <w:t>za večvrstne nasade jablan in hrušk posajene do leta 1991, pri le-teh se dovoli širina herbicidnega pasu do 45 % (po izkrčitvi nasadov ta izjema odpade),</w:t>
      </w:r>
    </w:p>
    <w:p w:rsidR="008C48A2" w:rsidRDefault="00DC566D">
      <w:pPr>
        <w:pStyle w:val="Oznaenseznam2"/>
        <w:numPr>
          <w:ilvl w:val="0"/>
          <w:numId w:val="5"/>
        </w:numPr>
        <w:rPr>
          <w:color w:val="000000" w:themeColor="text1"/>
        </w:rPr>
      </w:pPr>
      <w:r>
        <w:rPr>
          <w:color w:val="000000" w:themeColor="text1"/>
        </w:rPr>
        <w:t>tudi v nasadih brez negovane travne ledine širina herbicidnega pasu ne sme presegati  vrednosti navedenih v prvem odstavku.</w:t>
      </w:r>
    </w:p>
    <w:p w:rsidR="008C48A2" w:rsidRDefault="00DC566D">
      <w:pPr>
        <w:pStyle w:val="Oznaenseznam2"/>
        <w:numPr>
          <w:ilvl w:val="0"/>
          <w:numId w:val="5"/>
        </w:numPr>
        <w:rPr>
          <w:color w:val="000000" w:themeColor="text1"/>
        </w:rPr>
      </w:pPr>
      <w:r>
        <w:rPr>
          <w:color w:val="000000" w:themeColor="text1"/>
        </w:rPr>
        <w:t xml:space="preserve">Pri orehu in leski se v času zorenja plodov dovoli širina herbicidnega pasu do 2/3 medvrstne razdalje, od začetka rastne dobe do zorenja plodov pa ne sme presegati 25 % medvrstne razdalje.   </w:t>
      </w:r>
    </w:p>
    <w:p w:rsidR="008C48A2" w:rsidRDefault="008C48A2">
      <w:pPr>
        <w:rPr>
          <w:color w:val="000000" w:themeColor="text1"/>
        </w:rPr>
      </w:pPr>
    </w:p>
    <w:p w:rsidR="008C48A2" w:rsidRDefault="00DC566D">
      <w:pPr>
        <w:pStyle w:val="Naslov1"/>
        <w:numPr>
          <w:ilvl w:val="0"/>
          <w:numId w:val="3"/>
        </w:numPr>
        <w:rPr>
          <w:color w:val="000000" w:themeColor="text1"/>
        </w:rPr>
      </w:pPr>
      <w:bookmarkStart w:id="44" w:name="_Toc92867331"/>
      <w:bookmarkStart w:id="45" w:name="_Toc90654497"/>
      <w:bookmarkStart w:id="46" w:name="_Toc510184346"/>
      <w:bookmarkEnd w:id="44"/>
      <w:bookmarkEnd w:id="45"/>
      <w:r>
        <w:rPr>
          <w:color w:val="000000" w:themeColor="text1"/>
        </w:rPr>
        <w:t>REZ</w:t>
      </w:r>
      <w:bookmarkEnd w:id="46"/>
    </w:p>
    <w:p w:rsidR="008C48A2" w:rsidRDefault="008C48A2">
      <w:pPr>
        <w:rPr>
          <w:color w:val="000000" w:themeColor="text1"/>
        </w:rPr>
      </w:pPr>
    </w:p>
    <w:p w:rsidR="008C48A2" w:rsidRDefault="00DC566D">
      <w:pPr>
        <w:rPr>
          <w:color w:val="000000" w:themeColor="text1"/>
        </w:rPr>
      </w:pPr>
      <w:r>
        <w:rPr>
          <w:color w:val="000000" w:themeColor="text1"/>
        </w:rPr>
        <w:t>Pridelovalec izvaja rez v soodvisnosti z gnojenjem, oskrbo in hranilno zmogljivostjo tal ter rastjo in pridelkom.</w:t>
      </w:r>
    </w:p>
    <w:p w:rsidR="008C48A2" w:rsidRDefault="008C48A2">
      <w:pPr>
        <w:rPr>
          <w:color w:val="000000" w:themeColor="text1"/>
        </w:rPr>
      </w:pPr>
    </w:p>
    <w:p w:rsidR="008C48A2" w:rsidRDefault="00DC566D">
      <w:pPr>
        <w:pStyle w:val="Naslov1"/>
        <w:numPr>
          <w:ilvl w:val="0"/>
          <w:numId w:val="3"/>
        </w:numPr>
        <w:rPr>
          <w:color w:val="000000" w:themeColor="text1"/>
        </w:rPr>
      </w:pPr>
      <w:r>
        <w:rPr>
          <w:color w:val="000000" w:themeColor="text1"/>
        </w:rPr>
        <w:t> </w:t>
      </w:r>
      <w:bookmarkStart w:id="47" w:name="_Toc92867332"/>
      <w:bookmarkStart w:id="48" w:name="_Toc90654498"/>
      <w:bookmarkStart w:id="49" w:name="_Toc510184347"/>
      <w:bookmarkEnd w:id="47"/>
      <w:bookmarkEnd w:id="48"/>
      <w:r>
        <w:rPr>
          <w:color w:val="000000" w:themeColor="text1"/>
        </w:rPr>
        <w:t>STROJNO TEHNIČNI POGOJI</w:t>
      </w:r>
      <w:bookmarkEnd w:id="49"/>
    </w:p>
    <w:p w:rsidR="008C48A2" w:rsidRDefault="00DC566D">
      <w:pPr>
        <w:rPr>
          <w:color w:val="000000" w:themeColor="text1"/>
        </w:rPr>
      </w:pPr>
      <w:r>
        <w:rPr>
          <w:color w:val="000000" w:themeColor="text1"/>
        </w:rPr>
        <w:t> </w:t>
      </w:r>
    </w:p>
    <w:p w:rsidR="008C48A2" w:rsidRDefault="00DC566D">
      <w:pPr>
        <w:rPr>
          <w:color w:val="000000" w:themeColor="text1"/>
        </w:rPr>
      </w:pPr>
      <w:r>
        <w:rPr>
          <w:color w:val="000000" w:themeColor="text1"/>
        </w:rPr>
        <w:t>Za oskrbo nasadov v integrirani pridelavi je nujna naslednja  minimalna strojna oprema:</w:t>
      </w:r>
    </w:p>
    <w:p w:rsidR="008C48A2" w:rsidRDefault="00DC566D">
      <w:pPr>
        <w:pStyle w:val="Oznaenseznam2"/>
        <w:numPr>
          <w:ilvl w:val="0"/>
          <w:numId w:val="5"/>
        </w:numPr>
        <w:rPr>
          <w:color w:val="000000" w:themeColor="text1"/>
        </w:rPr>
      </w:pPr>
      <w:r>
        <w:rPr>
          <w:color w:val="000000" w:themeColor="text1"/>
        </w:rPr>
        <w:t>pogonski stroji - traktorji, katerih  tehnična izvedba  je usklajena z delovnimi razmerami v nasadu in omogoča kakovostno izvedbo  predvidenih tehničnih postopkov;</w:t>
      </w:r>
    </w:p>
    <w:p w:rsidR="008C48A2" w:rsidRDefault="00DC566D">
      <w:pPr>
        <w:pStyle w:val="Oznaenseznam2"/>
        <w:numPr>
          <w:ilvl w:val="0"/>
          <w:numId w:val="5"/>
        </w:numPr>
        <w:rPr>
          <w:color w:val="000000" w:themeColor="text1"/>
        </w:rPr>
      </w:pPr>
      <w:r>
        <w:rPr>
          <w:color w:val="000000" w:themeColor="text1"/>
        </w:rPr>
        <w:t>stroji za varstvo nasadov - traktorski pršilniki,  katerih tehnična primernost morata biti potrjena z veljavnim znakom o pregledu naprav za nanašanje fitofarmacevtskih sredstev; samo izjemoma je na površinah manjših od 0,5 ha in na težko dostopnih delih nasada ali v nasadih oljk, oreha, leske, kostanja in jagodičja dovoljena uporaba nahrbtnih pršilnikov ali škropilnic; v obeh  primerih mora biti postopek dela s strojem vnaprej pripravljen in preverjen pred  vsako sezono;</w:t>
      </w:r>
    </w:p>
    <w:p w:rsidR="008C48A2" w:rsidRDefault="00DC566D">
      <w:pPr>
        <w:pStyle w:val="Oznaenseznam2"/>
        <w:numPr>
          <w:ilvl w:val="0"/>
          <w:numId w:val="5"/>
        </w:numPr>
        <w:rPr>
          <w:color w:val="000000" w:themeColor="text1"/>
        </w:rPr>
      </w:pPr>
      <w:r>
        <w:rPr>
          <w:color w:val="000000" w:themeColor="text1"/>
        </w:rPr>
        <w:t>stroji za nego tal: </w:t>
      </w:r>
    </w:p>
    <w:p w:rsidR="008C48A2" w:rsidRDefault="00DC566D">
      <w:pPr>
        <w:pStyle w:val="Kazalovsebine4"/>
        <w:rPr>
          <w:color w:val="000000" w:themeColor="text1"/>
        </w:rPr>
      </w:pPr>
      <w:r>
        <w:rPr>
          <w:color w:val="000000" w:themeColor="text1"/>
        </w:rPr>
        <w:t>- mulčniki s stalno ali s spremenljivo delovno širino,  </w:t>
      </w:r>
    </w:p>
    <w:p w:rsidR="008C48A2" w:rsidRDefault="00DC566D">
      <w:pPr>
        <w:ind w:left="660"/>
        <w:rPr>
          <w:color w:val="000000" w:themeColor="text1"/>
        </w:rPr>
      </w:pPr>
      <w:r>
        <w:rPr>
          <w:color w:val="000000" w:themeColor="text1"/>
        </w:rPr>
        <w:t>- stroji za mehansko ali kemično čiščenje pasov pod drevesi; za  slednje ( škropilnike herbicidov) velja določilo po smislu enako zgoraj  navedenemu določilu o pršilnikih, le da je uporaba nahrbtnih škropilnikov dovoljena v nasadih do 2 ha površine.</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50" w:name="_Toc510184348"/>
      <w:r>
        <w:rPr>
          <w:color w:val="000000" w:themeColor="text1"/>
        </w:rPr>
        <w:t>Minimalni tehnološki ukrepi za posamezne sadne vrste</w:t>
      </w:r>
      <w:bookmarkEnd w:id="50"/>
    </w:p>
    <w:p w:rsidR="008C48A2" w:rsidRDefault="008C48A2">
      <w:pPr>
        <w:rPr>
          <w:b/>
          <w:bCs/>
          <w:color w:val="000000" w:themeColor="text1"/>
          <w:u w:val="single"/>
        </w:rPr>
      </w:pPr>
    </w:p>
    <w:p w:rsidR="008C48A2" w:rsidRDefault="00DC566D">
      <w:pPr>
        <w:jc w:val="left"/>
        <w:rPr>
          <w:color w:val="000000" w:themeColor="text1"/>
          <w:lang w:eastAsia="sl-SI"/>
        </w:rPr>
      </w:pPr>
      <w:r>
        <w:rPr>
          <w:color w:val="000000" w:themeColor="text1"/>
          <w:lang w:eastAsia="sl-SI"/>
        </w:rPr>
        <w:t>Splošni minimalni tehnološki pogoji za pridelavo.</w:t>
      </w:r>
    </w:p>
    <w:p w:rsidR="008C48A2" w:rsidRDefault="00DC566D">
      <w:pPr>
        <w:jc w:val="left"/>
        <w:rPr>
          <w:color w:val="000000" w:themeColor="text1"/>
          <w:lang w:eastAsia="sl-SI"/>
        </w:rPr>
      </w:pPr>
      <w:r>
        <w:rPr>
          <w:color w:val="000000" w:themeColor="text1"/>
          <w:lang w:eastAsia="sl-SI"/>
        </w:rPr>
        <w:t>- Izvajanje rezi ali drugih ukrepov na sadnih rastlinah, ki zagotavljajo večletno pridelovanje sadja,</w:t>
      </w:r>
    </w:p>
    <w:p w:rsidR="008C48A2" w:rsidRDefault="00DC566D">
      <w:pPr>
        <w:jc w:val="left"/>
        <w:rPr>
          <w:color w:val="000000" w:themeColor="text1"/>
          <w:lang w:eastAsia="sl-SI"/>
        </w:rPr>
      </w:pPr>
      <w:r>
        <w:rPr>
          <w:color w:val="000000" w:themeColor="text1"/>
          <w:lang w:eastAsia="sl-SI"/>
        </w:rPr>
        <w:t>- Vzdrževanje negovane ledine v medvrstnem prostoru z minimalno 2-kratnim letnim mulčenjem,</w:t>
      </w:r>
    </w:p>
    <w:p w:rsidR="008C48A2" w:rsidRDefault="00DC566D">
      <w:pPr>
        <w:jc w:val="left"/>
        <w:rPr>
          <w:color w:val="000000" w:themeColor="text1"/>
          <w:lang w:eastAsia="sl-SI"/>
        </w:rPr>
      </w:pPr>
      <w:r>
        <w:rPr>
          <w:color w:val="000000" w:themeColor="text1"/>
          <w:lang w:eastAsia="sl-SI"/>
        </w:rPr>
        <w:t>- Površina pod sadnimi rastlinami sme biti poraščena samo z nizkimi rastlinami,</w:t>
      </w:r>
    </w:p>
    <w:p w:rsidR="008C48A2" w:rsidRDefault="00DC566D">
      <w:pPr>
        <w:jc w:val="left"/>
        <w:rPr>
          <w:color w:val="000000" w:themeColor="text1"/>
          <w:lang w:eastAsia="sl-SI"/>
        </w:rPr>
      </w:pPr>
      <w:r>
        <w:rPr>
          <w:color w:val="000000" w:themeColor="text1"/>
          <w:lang w:eastAsia="sl-SI"/>
        </w:rPr>
        <w:t>- Minimalno varstvo rastlin, ki omogoča tržno pridelavo sadja.</w:t>
      </w:r>
    </w:p>
    <w:p w:rsidR="008C48A2" w:rsidRDefault="008C48A2">
      <w:pPr>
        <w:jc w:val="left"/>
        <w:rPr>
          <w:color w:val="000000" w:themeColor="text1"/>
          <w:lang w:eastAsia="sl-SI"/>
        </w:rPr>
      </w:pPr>
    </w:p>
    <w:p w:rsidR="008C48A2" w:rsidRDefault="00DC566D">
      <w:pPr>
        <w:pStyle w:val="Naslov1"/>
        <w:numPr>
          <w:ilvl w:val="0"/>
          <w:numId w:val="3"/>
        </w:numPr>
        <w:rPr>
          <w:color w:val="000000" w:themeColor="text1"/>
        </w:rPr>
      </w:pPr>
      <w:bookmarkStart w:id="51" w:name="_Toc92867333"/>
      <w:bookmarkStart w:id="52" w:name="_Toc90654499"/>
      <w:bookmarkStart w:id="53" w:name="_Toc510184349"/>
      <w:bookmarkEnd w:id="51"/>
      <w:bookmarkEnd w:id="52"/>
      <w:r>
        <w:rPr>
          <w:color w:val="000000" w:themeColor="text1"/>
        </w:rPr>
        <w:t>OBIRANJE IN SKLADIŠČENJE</w:t>
      </w:r>
      <w:bookmarkEnd w:id="53"/>
    </w:p>
    <w:p w:rsidR="008C48A2" w:rsidRDefault="008C48A2">
      <w:pPr>
        <w:rPr>
          <w:color w:val="000000" w:themeColor="text1"/>
        </w:rPr>
      </w:pPr>
    </w:p>
    <w:p w:rsidR="008C48A2" w:rsidRDefault="00DC566D">
      <w:pPr>
        <w:rPr>
          <w:color w:val="000000" w:themeColor="text1"/>
        </w:rPr>
      </w:pPr>
      <w:r>
        <w:rPr>
          <w:color w:val="000000" w:themeColor="text1"/>
        </w:rPr>
        <w:t xml:space="preserve">Pridelovalec poskrbi za označitev integrirano pridelanega sadja. </w:t>
      </w:r>
    </w:p>
    <w:p w:rsidR="008C48A2" w:rsidRDefault="008C48A2">
      <w:pPr>
        <w:rPr>
          <w:color w:val="000000" w:themeColor="text1"/>
        </w:rPr>
      </w:pPr>
    </w:p>
    <w:p w:rsidR="008C48A2" w:rsidRDefault="00DC566D">
      <w:pPr>
        <w:rPr>
          <w:color w:val="000000" w:themeColor="text1"/>
        </w:rPr>
      </w:pPr>
      <w:r>
        <w:rPr>
          <w:color w:val="000000" w:themeColor="text1"/>
        </w:rPr>
        <w:t>Če je sadje pred skladiščenjem kemično zaščiteno, mora pridelovalec evidentirati vrsto, količino in čas uporabljene kemikalije in sadje najmanj 3 mesece po tretiranju skladiščiti ločeno. Potrebno je voditi natančno evidenco (datum zadnjega tretiranja in začetka obiranja) za vsako sorto posebej.</w:t>
      </w:r>
    </w:p>
    <w:p w:rsidR="008C48A2" w:rsidRDefault="008C48A2">
      <w:pPr>
        <w:rPr>
          <w:color w:val="000000" w:themeColor="text1"/>
        </w:rPr>
      </w:pPr>
    </w:p>
    <w:p w:rsidR="008C48A2" w:rsidRDefault="00DC566D">
      <w:pPr>
        <w:pStyle w:val="Naslov1"/>
        <w:numPr>
          <w:ilvl w:val="0"/>
          <w:numId w:val="3"/>
        </w:numPr>
        <w:rPr>
          <w:caps w:val="0"/>
          <w:color w:val="000000" w:themeColor="text1"/>
        </w:rPr>
      </w:pPr>
      <w:bookmarkStart w:id="54" w:name="_Toc92867334"/>
      <w:bookmarkStart w:id="55" w:name="_Toc90654500"/>
      <w:bookmarkStart w:id="56" w:name="_Toc510184350"/>
      <w:bookmarkEnd w:id="54"/>
      <w:bookmarkEnd w:id="55"/>
      <w:r>
        <w:rPr>
          <w:caps w:val="0"/>
          <w:color w:val="000000" w:themeColor="text1"/>
        </w:rPr>
        <w:t>INTEGRIRANO VARSTVO SADNIH VRST</w:t>
      </w:r>
      <w:bookmarkEnd w:id="56"/>
    </w:p>
    <w:p w:rsidR="008C48A2" w:rsidRDefault="008C48A2">
      <w:pPr>
        <w:rPr>
          <w:color w:val="000000" w:themeColor="text1"/>
        </w:rPr>
      </w:pPr>
    </w:p>
    <w:p w:rsidR="008C48A2" w:rsidRDefault="00DC566D">
      <w:pPr>
        <w:rPr>
          <w:color w:val="000000" w:themeColor="text1"/>
        </w:rPr>
      </w:pPr>
      <w:r>
        <w:rPr>
          <w:color w:val="000000" w:themeColor="text1"/>
        </w:rPr>
        <w:lastRenderedPageBreak/>
        <w:t xml:space="preserve">V nasadih se pri nas pojavljajo nekatere karantenske bolezni, kot so hrušev ožig na jablanah in hruškah, leptonekroza koščičarjev, ki jo povzroča fitoplazma </w:t>
      </w:r>
      <w:r>
        <w:rPr>
          <w:i/>
          <w:color w:val="000000" w:themeColor="text1"/>
        </w:rPr>
        <w:t>European stone fruit yellows</w:t>
      </w:r>
      <w:r>
        <w:rPr>
          <w:color w:val="000000" w:themeColor="text1"/>
        </w:rPr>
        <w:t xml:space="preserve">. Da bi preprečili veliko gospodarsko škodo, ki jo lahko povzročijo te bolezni, je potrebno dosledno upoštevanje uradnih ukrepov Uprave RS za varno hrano, veterinarstvo in varstvo rastlin (v nadaljevanju: UVHVVR) in priporočil, ki so objavljena na njeni spletni strani. Če sumimo, da se nam je v nasadu pojavila katera izmed teh karantenskih bolezni, takoj pokličemo fitosanitarnega inšpektorja, strokovnjaka službe za varstvo rastlin na lokalnem kmetijsko gozdarskem zavodu ali inštitutu ali UVHVVR. </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57" w:name="_Toc20684110"/>
      <w:bookmarkStart w:id="58" w:name="_Toc20683520"/>
      <w:bookmarkStart w:id="59" w:name="_Toc20683337"/>
      <w:bookmarkStart w:id="60" w:name="_Toc20683255"/>
      <w:bookmarkStart w:id="61" w:name="_Toc20679970"/>
      <w:bookmarkStart w:id="62" w:name="_Toc20679791"/>
      <w:bookmarkStart w:id="63" w:name="_Toc20679694"/>
      <w:bookmarkStart w:id="64" w:name="_Toc20679471"/>
      <w:bookmarkStart w:id="65" w:name="_Toc92867335"/>
      <w:bookmarkStart w:id="66" w:name="_Toc90654501"/>
      <w:bookmarkStart w:id="67" w:name="_Toc510184351"/>
      <w:bookmarkEnd w:id="57"/>
      <w:bookmarkEnd w:id="58"/>
      <w:bookmarkEnd w:id="59"/>
      <w:bookmarkEnd w:id="60"/>
      <w:bookmarkEnd w:id="61"/>
      <w:bookmarkEnd w:id="62"/>
      <w:bookmarkEnd w:id="63"/>
      <w:bookmarkEnd w:id="64"/>
      <w:bookmarkEnd w:id="65"/>
      <w:bookmarkEnd w:id="66"/>
      <w:r>
        <w:rPr>
          <w:color w:val="000000" w:themeColor="text1"/>
        </w:rPr>
        <w:t>NAČINI VARSTVA</w:t>
      </w:r>
      <w:bookmarkEnd w:id="67"/>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68" w:name="_Toc92867336"/>
      <w:bookmarkStart w:id="69" w:name="_Toc90654502"/>
      <w:bookmarkStart w:id="70" w:name="_Toc510184352"/>
      <w:bookmarkEnd w:id="68"/>
      <w:bookmarkEnd w:id="69"/>
      <w:r>
        <w:rPr>
          <w:color w:val="000000" w:themeColor="text1"/>
        </w:rPr>
        <w:t>Mehanski ukrepi</w:t>
      </w:r>
      <w:bookmarkEnd w:id="70"/>
    </w:p>
    <w:p w:rsidR="008C48A2" w:rsidRDefault="00DC566D">
      <w:pPr>
        <w:rPr>
          <w:color w:val="000000" w:themeColor="text1"/>
        </w:rPr>
      </w:pPr>
      <w:r>
        <w:rPr>
          <w:color w:val="000000" w:themeColor="text1"/>
        </w:rPr>
        <w:t>Pridelovalec mora preprečevati širjenje okužb mehansko (izrezovanje rakastih tvorb, odstranjevanje plesnivih poganjkov in parazitskih rastlin, kot je bela omela, odstanjevanje mumij).</w:t>
      </w:r>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71" w:name="_Toc92867337"/>
      <w:bookmarkStart w:id="72" w:name="_Toc90654503"/>
      <w:bookmarkStart w:id="73" w:name="_Toc510184353"/>
      <w:bookmarkEnd w:id="71"/>
      <w:bookmarkEnd w:id="72"/>
      <w:r>
        <w:rPr>
          <w:color w:val="000000" w:themeColor="text1"/>
        </w:rPr>
        <w:t>Biotični ukrepi</w:t>
      </w:r>
      <w:bookmarkEnd w:id="73"/>
    </w:p>
    <w:p w:rsidR="008C48A2" w:rsidRDefault="00DC566D">
      <w:pPr>
        <w:rPr>
          <w:color w:val="000000" w:themeColor="text1"/>
        </w:rPr>
      </w:pPr>
      <w:r>
        <w:rPr>
          <w:color w:val="000000" w:themeColor="text1"/>
        </w:rPr>
        <w:t>Pridelovalec ustvarja ugodne življenske razmere za razvoj koristnih živali tako, da:</w:t>
      </w:r>
    </w:p>
    <w:p w:rsidR="008C48A2" w:rsidRDefault="00DC566D">
      <w:pPr>
        <w:pStyle w:val="Oznaenseznam2"/>
        <w:numPr>
          <w:ilvl w:val="0"/>
          <w:numId w:val="5"/>
        </w:numPr>
        <w:rPr>
          <w:color w:val="000000" w:themeColor="text1"/>
        </w:rPr>
      </w:pPr>
      <w:r>
        <w:rPr>
          <w:color w:val="000000" w:themeColor="text1"/>
        </w:rPr>
        <w:t>ohranja in zasaja žive meje, grmičevje in drugo raznovrstno rastlinje,</w:t>
      </w:r>
    </w:p>
    <w:p w:rsidR="008C48A2" w:rsidRDefault="00DC566D">
      <w:pPr>
        <w:pStyle w:val="Oznaenseznam2"/>
        <w:numPr>
          <w:ilvl w:val="0"/>
          <w:numId w:val="5"/>
        </w:numPr>
        <w:rPr>
          <w:color w:val="000000" w:themeColor="text1"/>
        </w:rPr>
      </w:pPr>
      <w:r>
        <w:rPr>
          <w:color w:val="000000" w:themeColor="text1"/>
        </w:rPr>
        <w:t>neguje raznovrstno podrast,</w:t>
      </w:r>
    </w:p>
    <w:p w:rsidR="008C48A2" w:rsidRDefault="00DC566D">
      <w:pPr>
        <w:pStyle w:val="Oznaenseznam2"/>
        <w:numPr>
          <w:ilvl w:val="0"/>
          <w:numId w:val="5"/>
        </w:numPr>
        <w:rPr>
          <w:color w:val="000000" w:themeColor="text1"/>
        </w:rPr>
      </w:pPr>
      <w:r>
        <w:rPr>
          <w:color w:val="000000" w:themeColor="text1"/>
        </w:rPr>
        <w:t>za zavetišča  koristnih živali ureja skalnjake in kupe vejevja,</w:t>
      </w:r>
    </w:p>
    <w:p w:rsidR="008C48A2" w:rsidRDefault="00DC566D">
      <w:pPr>
        <w:pStyle w:val="Oznaenseznam2"/>
        <w:numPr>
          <w:ilvl w:val="0"/>
          <w:numId w:val="5"/>
        </w:numPr>
        <w:rPr>
          <w:color w:val="000000" w:themeColor="text1"/>
        </w:rPr>
      </w:pPr>
      <w:r>
        <w:rPr>
          <w:color w:val="000000" w:themeColor="text1"/>
        </w:rPr>
        <w:t>postavlja valilnice za koristne ptice,</w:t>
      </w:r>
    </w:p>
    <w:p w:rsidR="008C48A2" w:rsidRDefault="00DC566D">
      <w:pPr>
        <w:pStyle w:val="Oznaenseznam2"/>
        <w:numPr>
          <w:ilvl w:val="0"/>
          <w:numId w:val="5"/>
        </w:numPr>
        <w:rPr>
          <w:color w:val="000000" w:themeColor="text1"/>
        </w:rPr>
      </w:pPr>
      <w:r>
        <w:rPr>
          <w:color w:val="000000" w:themeColor="text1"/>
        </w:rPr>
        <w:t>namešča visoke drogove za privabljanje ptic roparic,</w:t>
      </w:r>
    </w:p>
    <w:p w:rsidR="008C48A2" w:rsidRDefault="00DC566D">
      <w:pPr>
        <w:pStyle w:val="Oznaenseznam2"/>
        <w:numPr>
          <w:ilvl w:val="0"/>
          <w:numId w:val="5"/>
        </w:numPr>
        <w:rPr>
          <w:color w:val="000000" w:themeColor="text1"/>
        </w:rPr>
      </w:pPr>
      <w:r>
        <w:rPr>
          <w:color w:val="000000" w:themeColor="text1"/>
        </w:rPr>
        <w:t>opazuje, vnaša in kontrolira koristno favno (predvsem plenilske pršice, najezdniki, trepetalke, tenčičarice, roparske stenice in pikapolonice).</w:t>
      </w:r>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74" w:name="_Toc92867338"/>
      <w:bookmarkStart w:id="75" w:name="_Toc90654504"/>
      <w:bookmarkStart w:id="76" w:name="_Toc510184354"/>
      <w:bookmarkEnd w:id="74"/>
      <w:bookmarkEnd w:id="75"/>
      <w:r>
        <w:rPr>
          <w:color w:val="000000" w:themeColor="text1"/>
        </w:rPr>
        <w:t>Biotehnični ukrepi</w:t>
      </w:r>
      <w:bookmarkEnd w:id="76"/>
    </w:p>
    <w:p w:rsidR="008C48A2" w:rsidRDefault="00DC566D">
      <w:pPr>
        <w:rPr>
          <w:color w:val="000000" w:themeColor="text1"/>
        </w:rPr>
      </w:pPr>
      <w:r>
        <w:rPr>
          <w:color w:val="000000" w:themeColor="text1"/>
        </w:rPr>
        <w:t>Pridelovalec naj v okviru možnosti uporablja feromonske vabe, akustične aparate, metode zbeganja in druge možnosti lova žuželk.</w:t>
      </w:r>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77" w:name="_Toc510184355"/>
      <w:r>
        <w:rPr>
          <w:color w:val="000000" w:themeColor="text1"/>
        </w:rPr>
        <w:t>Kemični ukrepi</w:t>
      </w:r>
      <w:bookmarkEnd w:id="77"/>
    </w:p>
    <w:p w:rsidR="008C48A2" w:rsidRDefault="008C48A2">
      <w:pPr>
        <w:rPr>
          <w:color w:val="000000" w:themeColor="text1"/>
        </w:rPr>
      </w:pPr>
    </w:p>
    <w:p w:rsidR="008C48A2" w:rsidRDefault="00DC566D">
      <w:pPr>
        <w:rPr>
          <w:color w:val="000000" w:themeColor="text1"/>
        </w:rPr>
      </w:pPr>
      <w:r>
        <w:rPr>
          <w:color w:val="000000" w:themeColor="text1"/>
        </w:rPr>
        <w:t xml:space="preserve">V skladu z Zakonom o fitofarmacevtskih sredstvih (Ur. RS, št. 83/2012)smejo pridelovalci uporabljati le v Republiki Sloveniji registrirana fitofarmacevtska sredstva in to samo na način in za namen, ki je predpisan v navodilu za uporabo. O uporabljenih fitofarmacevtskih sredstvih so pridelovalci dolžni voditi evidence in hraniti račune, kamor morajo vpisati vsa FFS, ki so jih vnesli v sadovnjake. </w:t>
      </w:r>
    </w:p>
    <w:p w:rsidR="008C48A2" w:rsidRDefault="008C48A2">
      <w:pPr>
        <w:rPr>
          <w:color w:val="000000" w:themeColor="text1"/>
        </w:rPr>
      </w:pPr>
    </w:p>
    <w:p w:rsidR="008C48A2" w:rsidRDefault="00DC566D">
      <w:pPr>
        <w:rPr>
          <w:color w:val="000000" w:themeColor="text1"/>
        </w:rPr>
      </w:pPr>
      <w:r>
        <w:rPr>
          <w:color w:val="000000" w:themeColor="text1"/>
        </w:rPr>
        <w:t>V primeru, da se v določenem letu pokaže nujna uporaba FFS, ki v teh tehnoloških navodilih ni dovoljena, je pa registrirano oziroma je zanj izdano posebno dovoljenje z uporabo, se le-to lahko izjemoma uporabi ob pogoju, da Ministrstvo za kmetijstvo in okolje (MKO) na osnovi soglasja vsaj dveh članov strokovne delovne skupine, ki sta zadolžena za varstvo sadja, izda posebno dovoljenje za izredni ukrep in o tem takoj obvesti organizacijo za kontrolo, pristojne inšpekcije in sadjarja oziroma sadjarje, v primeru, da gre za dovoljenje za izredni ukrep na širšem območju.</w:t>
      </w:r>
    </w:p>
    <w:p w:rsidR="008C48A2" w:rsidRDefault="008C48A2">
      <w:pPr>
        <w:rPr>
          <w:color w:val="000000" w:themeColor="text1"/>
        </w:rPr>
      </w:pPr>
    </w:p>
    <w:p w:rsidR="008C48A2" w:rsidRDefault="00DC566D">
      <w:pPr>
        <w:rPr>
          <w:color w:val="000000" w:themeColor="text1"/>
          <w:lang w:eastAsia="sl-SI"/>
        </w:rPr>
      </w:pPr>
      <w:r>
        <w:rPr>
          <w:color w:val="000000" w:themeColor="text1"/>
        </w:rPr>
        <w:t>MKO dovoli pridelovalcu ali skupini pridelovalcev izredni ukrep na predlog pridelovalca ali skupine pridelovalcev, ki ga posredujejo v obliki vloge, za katero se plača upravna taksa po Zakonu o upravnih taksah (Ur. l. RS, št. 106/2010 – ZUT-UPB5)</w:t>
      </w:r>
      <w:r>
        <w:rPr>
          <w:color w:val="000000" w:themeColor="text1"/>
          <w:lang w:eastAsia="sl-SI"/>
        </w:rPr>
        <w:t xml:space="preserve">. </w:t>
      </w:r>
    </w:p>
    <w:p w:rsidR="008C48A2" w:rsidRDefault="008C48A2">
      <w:pPr>
        <w:rPr>
          <w:color w:val="000000" w:themeColor="text1"/>
        </w:rPr>
      </w:pPr>
    </w:p>
    <w:p w:rsidR="008C48A2" w:rsidRDefault="00DC566D">
      <w:pPr>
        <w:rPr>
          <w:color w:val="000000" w:themeColor="text1"/>
        </w:rPr>
      </w:pPr>
      <w:r>
        <w:rPr>
          <w:color w:val="000000" w:themeColor="text1"/>
        </w:rPr>
        <w:t>Podatki za plačilo takse so:</w:t>
      </w:r>
    </w:p>
    <w:p w:rsidR="008C48A2" w:rsidRDefault="00DC566D">
      <w:pPr>
        <w:rPr>
          <w:color w:val="000000" w:themeColor="text1"/>
          <w:lang w:val="fi-FI" w:eastAsia="sl-SI"/>
        </w:rPr>
      </w:pPr>
      <w:r>
        <w:rPr>
          <w:color w:val="000000" w:themeColor="text1"/>
          <w:lang w:val="fi-FI" w:eastAsia="sl-SI"/>
        </w:rPr>
        <w:t xml:space="preserve">Prejemnik: Ministrstvo za kmetijstvoin okolje, Dunajska 22, 1000 Ljubljana; </w:t>
      </w:r>
    </w:p>
    <w:p w:rsidR="008C48A2" w:rsidRDefault="00DC566D">
      <w:pPr>
        <w:rPr>
          <w:color w:val="000000" w:themeColor="text1"/>
          <w:lang w:val="fi-FI" w:eastAsia="sl-SI"/>
        </w:rPr>
      </w:pPr>
      <w:r>
        <w:rPr>
          <w:color w:val="000000" w:themeColor="text1"/>
          <w:lang w:val="fi-FI" w:eastAsia="sl-SI"/>
        </w:rPr>
        <w:t xml:space="preserve">št. računa:  01100-1000315637    </w:t>
      </w:r>
    </w:p>
    <w:p w:rsidR="008C48A2" w:rsidRDefault="00DC566D">
      <w:pPr>
        <w:rPr>
          <w:color w:val="000000" w:themeColor="text1"/>
          <w:lang w:val="fi-FI" w:eastAsia="sl-SI"/>
        </w:rPr>
      </w:pPr>
      <w:r>
        <w:rPr>
          <w:color w:val="000000" w:themeColor="text1"/>
          <w:lang w:val="fi-FI" w:eastAsia="sl-SI"/>
        </w:rPr>
        <w:lastRenderedPageBreak/>
        <w:t xml:space="preserve">Sklic: 11  23116- 7111002  </w:t>
      </w:r>
    </w:p>
    <w:p w:rsidR="008C48A2" w:rsidRDefault="00DC566D">
      <w:pPr>
        <w:rPr>
          <w:color w:val="000000" w:themeColor="text1"/>
          <w:lang w:val="pl-PL"/>
        </w:rPr>
      </w:pPr>
      <w:r>
        <w:rPr>
          <w:color w:val="000000" w:themeColor="text1"/>
          <w:lang w:val="pl-PL"/>
        </w:rPr>
        <w:t>Znesek za nakazilo: 22,66 EUR</w:t>
      </w:r>
    </w:p>
    <w:p w:rsidR="008C48A2" w:rsidRDefault="00DC566D">
      <w:pPr>
        <w:rPr>
          <w:color w:val="000000" w:themeColor="text1"/>
          <w:u w:val="single"/>
          <w:lang w:val="fi-FI" w:eastAsia="sl-SI"/>
        </w:rPr>
      </w:pPr>
      <w:r>
        <w:rPr>
          <w:color w:val="000000" w:themeColor="text1"/>
          <w:u w:val="single"/>
          <w:lang w:val="fi-FI" w:eastAsia="sl-SI"/>
        </w:rPr>
        <w:t>Namen: Integrirana pridelava – izredni ukrep</w:t>
      </w:r>
    </w:p>
    <w:p w:rsidR="008C48A2" w:rsidRDefault="008C48A2">
      <w:pPr>
        <w:rPr>
          <w:color w:val="000000" w:themeColor="text1"/>
        </w:rPr>
      </w:pPr>
    </w:p>
    <w:p w:rsidR="008C48A2" w:rsidRDefault="00DC566D">
      <w:pPr>
        <w:rPr>
          <w:color w:val="000000" w:themeColor="text1"/>
        </w:rPr>
      </w:pPr>
      <w:r>
        <w:rPr>
          <w:color w:val="000000" w:themeColor="text1"/>
        </w:rPr>
        <w:t>Za sredstva, ki so navedena v načrtu ukrepov ali drugih navodilih UVHVVR za obvladovanje karantenskih bolezni in škodljivcev, posebno dovoljenje ni potrebno.</w:t>
      </w:r>
    </w:p>
    <w:p w:rsidR="008C48A2" w:rsidRDefault="008C48A2">
      <w:pPr>
        <w:rPr>
          <w:color w:val="000000" w:themeColor="text1"/>
        </w:rPr>
      </w:pPr>
    </w:p>
    <w:p w:rsidR="008C48A2" w:rsidRDefault="00DC566D">
      <w:pPr>
        <w:rPr>
          <w:color w:val="000000" w:themeColor="text1"/>
        </w:rPr>
      </w:pPr>
      <w:r>
        <w:rPr>
          <w:color w:val="000000" w:themeColor="text1"/>
        </w:rPr>
        <w:t>Dovoljena fitofarmacevtska sredstva se smejo uporabljati samo na predpisan način in v predpisanih odmerkih. Aplikacija fitofarmacevtskih sredstev mora biti v skladu z normami v teh navodilih in prilagojena gojitveni obliki in stanju vegetacije. Poskrbeti je treba, da je izguba škropiva zaradi zanašanja, izhlapevanja ali odtekanja kapljic na tla čim manjša</w:t>
      </w:r>
    </w:p>
    <w:p w:rsidR="008C48A2" w:rsidRDefault="008C48A2">
      <w:pPr>
        <w:rPr>
          <w:color w:val="000000" w:themeColor="text1"/>
        </w:rPr>
      </w:pPr>
    </w:p>
    <w:p w:rsidR="008C48A2" w:rsidRDefault="00DC566D">
      <w:pPr>
        <w:rPr>
          <w:b/>
          <w:bCs/>
          <w:color w:val="000000" w:themeColor="text1"/>
        </w:rPr>
      </w:pPr>
      <w:r>
        <w:rPr>
          <w:b/>
          <w:bCs/>
          <w:color w:val="000000" w:themeColor="text1"/>
        </w:rPr>
        <w:t xml:space="preserve">Poraba FFS, ki jim je potekla registracija </w:t>
      </w:r>
    </w:p>
    <w:p w:rsidR="008C48A2" w:rsidRDefault="008C48A2">
      <w:pPr>
        <w:rPr>
          <w:b/>
          <w:bCs/>
          <w:color w:val="000000" w:themeColor="text1"/>
        </w:rPr>
      </w:pPr>
    </w:p>
    <w:p w:rsidR="008C48A2" w:rsidRDefault="00DC566D">
      <w:pPr>
        <w:rPr>
          <w:color w:val="000000" w:themeColor="text1"/>
        </w:rPr>
      </w:pPr>
      <w:r>
        <w:rPr>
          <w:color w:val="000000" w:themeColor="text1"/>
        </w:rPr>
        <w:t xml:space="preserve">Pridelovalci vključeni v sistem integrirane pridelave sadja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p>
    <w:p w:rsidR="008C48A2" w:rsidRDefault="008C48A2">
      <w:pPr>
        <w:rPr>
          <w:b/>
          <w:bCs/>
          <w:color w:val="000000" w:themeColor="text1"/>
        </w:rPr>
      </w:pPr>
    </w:p>
    <w:p w:rsidR="008C48A2" w:rsidRDefault="00DC566D">
      <w:pPr>
        <w:rPr>
          <w:color w:val="000000" w:themeColor="text1"/>
          <w:u w:val="single"/>
        </w:rPr>
      </w:pPr>
      <w:r>
        <w:rPr>
          <w:color w:val="000000" w:themeColor="text1"/>
        </w:rPr>
        <w:t xml:space="preserve">Pridelovalec je vedno dolžan preveriti, ali je pripravek registriran v RS in ali mu morda registracija ni potekla. Najprimernejši informacijski vir je spletna stran FITO-INFO – Slovenski informacijski sistem za varstvo rastlin – Iskalnik po registriranih fitofarmacevtskih sredstvih (http://www.fito-info.si/). </w:t>
      </w:r>
      <w:r>
        <w:rPr>
          <w:color w:val="000000" w:themeColor="text1"/>
          <w:u w:val="single"/>
        </w:rPr>
        <w:t xml:space="preserve">Nakup pripravkov v tujini, kakor tudi njihova uporaba, v skladu z Zakonom o fitofarmacevtskih sredstvih, ni dovoljena!  </w:t>
      </w:r>
    </w:p>
    <w:p w:rsidR="008C48A2" w:rsidRDefault="008C48A2">
      <w:pPr>
        <w:rPr>
          <w:b/>
          <w:bCs/>
          <w:color w:val="000000" w:themeColor="text1"/>
        </w:rPr>
      </w:pPr>
    </w:p>
    <w:p w:rsidR="008C48A2" w:rsidRDefault="00DC566D">
      <w:pPr>
        <w:rPr>
          <w:color w:val="000000" w:themeColor="text1"/>
        </w:rPr>
      </w:pPr>
      <w:r>
        <w:rPr>
          <w:color w:val="000000" w:themeColor="text1"/>
        </w:rPr>
        <w:t xml:space="preserve">Vsi biotični pripravki za zatiranje bolezni in škodljivcev sadnih rastlin, ki v preglednicah niso navedeni in so registrirani v RS, se smejo uporabljati v integrirani pridelavi sadja skladno z vsebino registracije. </w:t>
      </w:r>
    </w:p>
    <w:p w:rsidR="008C48A2" w:rsidRDefault="008C48A2">
      <w:pPr>
        <w:rPr>
          <w:color w:val="000000" w:themeColor="text1"/>
        </w:rPr>
      </w:pPr>
    </w:p>
    <w:p w:rsidR="008C48A2" w:rsidRDefault="00DC566D">
      <w:pPr>
        <w:pStyle w:val="Telobesedila"/>
        <w:rPr>
          <w:color w:val="000000" w:themeColor="text1"/>
        </w:rPr>
      </w:pPr>
      <w:r>
        <w:rPr>
          <w:color w:val="000000" w:themeColor="text1"/>
        </w:rPr>
        <w:t xml:space="preserve">Zaradi zapletenosti postopkov usklajevanja registracijskega statusa pripravkov in postopkov za presojo njihove sprejemljivosti v sistemu integrirane pridelave sadja se bo v bodoče usklajevanje opravilo le enkrat letno v mesecu oktobru in novembru. </w:t>
      </w:r>
    </w:p>
    <w:p w:rsidR="008C48A2" w:rsidRDefault="008C48A2">
      <w:pPr>
        <w:pStyle w:val="Telobesedila"/>
        <w:rPr>
          <w:color w:val="000000" w:themeColor="text1"/>
        </w:rPr>
      </w:pPr>
    </w:p>
    <w:p w:rsidR="008C48A2" w:rsidRDefault="00DC566D">
      <w:pPr>
        <w:rPr>
          <w:color w:val="000000" w:themeColor="text1"/>
        </w:rPr>
      </w:pPr>
      <w:r>
        <w:rPr>
          <w:color w:val="000000" w:themeColor="text1"/>
        </w:rPr>
        <w:t xml:space="preserve">Vse nove pripravke, ki se bodo na trgu pojavili po izdaji vsakoletnih tehnoloških navodil, bodo pridelovalci smeli uporabljati, četudi ne bodo navedeni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IPS v naslednjem letu (drugo leto po registraciji sredstva) ne bo smel uporabljati. </w:t>
      </w:r>
    </w:p>
    <w:p w:rsidR="008C48A2" w:rsidRDefault="00DC566D">
      <w:pPr>
        <w:rPr>
          <w:color w:val="000000" w:themeColor="text1"/>
        </w:rPr>
      </w:pPr>
      <w:r>
        <w:rPr>
          <w:color w:val="000000" w:themeColor="text1"/>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rsidR="008C48A2" w:rsidRDefault="008C48A2">
      <w:pPr>
        <w:rPr>
          <w:color w:val="000000" w:themeColor="text1"/>
        </w:rPr>
      </w:pPr>
    </w:p>
    <w:p w:rsidR="008C48A2" w:rsidRDefault="00DC566D">
      <w:pPr>
        <w:pStyle w:val="Naslov8"/>
        <w:rPr>
          <w:color w:val="000000" w:themeColor="text1"/>
        </w:rPr>
      </w:pPr>
      <w:r>
        <w:rPr>
          <w:color w:val="000000" w:themeColor="text1"/>
        </w:rPr>
        <w:t xml:space="preserve">Uporaba sredstev za kemično redčenje in rastnih regulatorjev </w:t>
      </w:r>
    </w:p>
    <w:p w:rsidR="008C48A2" w:rsidRDefault="00DC566D">
      <w:pPr>
        <w:rPr>
          <w:color w:val="000000" w:themeColor="text1"/>
        </w:rPr>
      </w:pPr>
      <w:r>
        <w:rPr>
          <w:color w:val="000000" w:themeColor="text1"/>
        </w:rPr>
        <w:t xml:space="preserve">V integrirani pridelavi sadja je dovoljeno uporabiti sredstva za kemično redčenje in regulacijo rasti, ki so za ta namen registrirana v  RS. </w:t>
      </w:r>
    </w:p>
    <w:p w:rsidR="008C48A2" w:rsidRDefault="008C48A2">
      <w:pPr>
        <w:rPr>
          <w:color w:val="000000" w:themeColor="text1"/>
        </w:rPr>
      </w:pPr>
    </w:p>
    <w:p w:rsidR="008C48A2" w:rsidRDefault="00DC566D">
      <w:pPr>
        <w:rPr>
          <w:b/>
          <w:bCs/>
          <w:color w:val="000000" w:themeColor="text1"/>
          <w:u w:val="single"/>
        </w:rPr>
      </w:pPr>
      <w:r>
        <w:rPr>
          <w:b/>
          <w:bCs/>
          <w:color w:val="000000" w:themeColor="text1"/>
          <w:u w:val="single"/>
        </w:rPr>
        <w:t xml:space="preserve">Obvladovanje pojavov zanašanja – drifta FFS </w:t>
      </w:r>
    </w:p>
    <w:p w:rsidR="008C48A2" w:rsidRDefault="00DC566D">
      <w:pPr>
        <w:pStyle w:val="Telobesedila"/>
        <w:rPr>
          <w:color w:val="000000" w:themeColor="text1"/>
        </w:rPr>
      </w:pPr>
      <w:r>
        <w:rPr>
          <w:color w:val="000000" w:themeColor="text1"/>
        </w:rPr>
        <w:t xml:space="preserve">V skladu s pravilnikom o dolžnostih uporabnikov, kakor tudi s splošnimi načeli dobre kmetijske prakse, je uporabnik FFS tretiranje dolžan izvajati tako, da sredstva ne zanaša na </w:t>
      </w:r>
      <w:r>
        <w:rPr>
          <w:color w:val="000000" w:themeColor="text1"/>
        </w:rPr>
        <w:lastRenderedPageBreak/>
        <w:t>sosednje površine. Ker je v praksi to težko izvedljivo, morajo pridelovalci dovolj premišljeno izvajati škropljenje in izbirati primerne površine za pridelovanje sadnih vrst tudi z vidika možnosti zanašanja FFS. Pridelovalec je pred izbiro nasada dolžan presoditi možnosti za pojave zanašanja. V pomoč so lahko različne varnostne meje ali pregrade. Če za pridelovanje sadnih vrst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rsidR="008C48A2" w:rsidRDefault="008C48A2">
      <w:pPr>
        <w:pStyle w:val="Telobesedila"/>
        <w:rPr>
          <w:color w:val="000000" w:themeColor="text1"/>
        </w:rPr>
      </w:pPr>
    </w:p>
    <w:p w:rsidR="008C48A2" w:rsidRDefault="00DC566D">
      <w:pPr>
        <w:pStyle w:val="Naslov3"/>
        <w:numPr>
          <w:ilvl w:val="2"/>
          <w:numId w:val="3"/>
        </w:numPr>
        <w:ind w:left="0"/>
        <w:rPr>
          <w:color w:val="000000" w:themeColor="text1"/>
        </w:rPr>
      </w:pPr>
      <w:bookmarkStart w:id="78" w:name="_Toc510184356"/>
      <w:r>
        <w:rPr>
          <w:color w:val="000000" w:themeColor="text1"/>
        </w:rPr>
        <w:t>Opazovalno-napovedovalna služba za varstvo rastlin</w:t>
      </w:r>
      <w:bookmarkEnd w:id="78"/>
    </w:p>
    <w:p w:rsidR="008C48A2" w:rsidRDefault="00DC566D">
      <w:pPr>
        <w:rPr>
          <w:color w:val="000000" w:themeColor="text1"/>
        </w:rPr>
      </w:pPr>
      <w:r>
        <w:rPr>
          <w:color w:val="000000" w:themeColor="text1"/>
        </w:rPr>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rsidR="008C48A2" w:rsidRDefault="008C48A2">
      <w:pPr>
        <w:rPr>
          <w:color w:val="000000" w:themeColor="text1"/>
        </w:rPr>
      </w:pPr>
    </w:p>
    <w:p w:rsidR="008C48A2" w:rsidRDefault="00DC566D">
      <w:pPr>
        <w:rPr>
          <w:color w:val="000000" w:themeColor="text1"/>
        </w:rPr>
      </w:pPr>
      <w:r>
        <w:rPr>
          <w:color w:val="000000" w:themeColor="text1"/>
        </w:rPr>
        <w:t xml:space="preserve">V primerih, kjer takih sredstev ni na voljo (npr. varstvo pred hruševim ožigom), je napovedan le čas pojavljanja simptomov, da lahko pridelovalci zgodaj odstranjujejo obolele rastline in izvajajo druge tehnološke ukrepe. </w:t>
      </w:r>
    </w:p>
    <w:p w:rsidR="008C48A2" w:rsidRDefault="008C48A2">
      <w:pPr>
        <w:rPr>
          <w:color w:val="000000" w:themeColor="text1"/>
        </w:rPr>
      </w:pPr>
    </w:p>
    <w:p w:rsidR="008C48A2" w:rsidRDefault="00DC566D">
      <w:pPr>
        <w:rPr>
          <w:color w:val="000000" w:themeColor="text1"/>
        </w:rPr>
      </w:pPr>
      <w:r>
        <w:rPr>
          <w:color w:val="000000" w:themeColor="text1"/>
        </w:rPr>
        <w:t>Napovedi in informacije so javno dostopne v časopisih, na spletnih straneh (</w:t>
      </w:r>
      <w:hyperlink r:id="rId14">
        <w:r>
          <w:rPr>
            <w:rStyle w:val="InternetLink"/>
            <w:color w:val="000000" w:themeColor="text1"/>
          </w:rPr>
          <w:t>http://agromet.mkgp.gov.si/pp/</w:t>
        </w:r>
      </w:hyperlink>
      <w:r>
        <w:rPr>
          <w:color w:val="000000" w:themeColor="text1"/>
        </w:rPr>
        <w:t>), na telefonskih odzivnikih ali pa se je mogoče na posameznih centrih celo naročiti pisne informacije.</w:t>
      </w:r>
    </w:p>
    <w:p w:rsidR="008C48A2" w:rsidRDefault="008C48A2">
      <w:pPr>
        <w:rPr>
          <w:color w:val="000000" w:themeColor="text1"/>
        </w:rPr>
      </w:pPr>
    </w:p>
    <w:tbl>
      <w:tblPr>
        <w:tblW w:w="895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38"/>
        <w:gridCol w:w="1942"/>
        <w:gridCol w:w="1939"/>
        <w:gridCol w:w="2133"/>
      </w:tblGrid>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Območje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Ustanova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Telefonski odzivnik</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Pisne informacije</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Osrednja Slovenija in Gorenjska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Kmetijski inštitut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01/280-52-62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Teletekst, Časopisi, 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Severovzhodna Slovenija (Štajerska in Pomurje)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Kmetijsko gozdarski zavod Maribor</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090/93-98-12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Sadjarske informacije</w:t>
            </w:r>
          </w:p>
          <w:p w:rsidR="008C48A2" w:rsidRDefault="00DC566D">
            <w:pPr>
              <w:rPr>
                <w:color w:val="000000" w:themeColor="text1"/>
                <w:sz w:val="20"/>
                <w:szCs w:val="20"/>
              </w:rPr>
            </w:pPr>
            <w:r>
              <w:rPr>
                <w:color w:val="000000" w:themeColor="text1"/>
                <w:sz w:val="20"/>
                <w:szCs w:val="20"/>
              </w:rPr>
              <w:t>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Celjska in Koroška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Inštitut za hmeljarstvo in pivovarstvo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03/71-21-660</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Sadjarske informacije</w:t>
            </w:r>
          </w:p>
          <w:p w:rsidR="008C48A2" w:rsidRDefault="00DC566D">
            <w:pPr>
              <w:rPr>
                <w:color w:val="000000" w:themeColor="text1"/>
                <w:sz w:val="20"/>
                <w:szCs w:val="20"/>
              </w:rPr>
            </w:pPr>
            <w:r>
              <w:rPr>
                <w:color w:val="000000" w:themeColor="text1"/>
                <w:sz w:val="20"/>
                <w:szCs w:val="20"/>
              </w:rPr>
              <w:t>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Zahodna Slovenija (Primorska)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Kmetijsko gozdarski zavod Nova Gorica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090/93-98-15</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Sadjarske informacije</w:t>
            </w:r>
          </w:p>
          <w:p w:rsidR="008C48A2" w:rsidRDefault="00DC566D">
            <w:pPr>
              <w:rPr>
                <w:color w:val="000000" w:themeColor="text1"/>
                <w:sz w:val="20"/>
                <w:szCs w:val="20"/>
              </w:rPr>
            </w:pPr>
            <w:r>
              <w:rPr>
                <w:color w:val="000000" w:themeColor="text1"/>
                <w:sz w:val="20"/>
                <w:szCs w:val="20"/>
              </w:rPr>
              <w:t>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Jugovzhodna Slovenija (Dolenjska,Posavje, Bela Krajina)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Kmetijsko gozdarski zavod Novo mesto</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090/93-98-17</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Fito-info</w:t>
            </w:r>
          </w:p>
        </w:tc>
      </w:tr>
    </w:tbl>
    <w:p w:rsidR="008C48A2" w:rsidRDefault="008C48A2">
      <w:pPr>
        <w:sectPr w:rsidR="008C48A2">
          <w:footerReference w:type="default" r:id="rId15"/>
          <w:pgSz w:w="11906" w:h="16838"/>
          <w:pgMar w:top="851" w:right="1418" w:bottom="851" w:left="1418" w:header="0" w:footer="708" w:gutter="0"/>
          <w:cols w:space="708"/>
          <w:formProt w:val="0"/>
          <w:titlePg/>
          <w:docGrid w:linePitch="100"/>
        </w:sectPr>
      </w:pPr>
    </w:p>
    <w:p w:rsidR="008C48A2" w:rsidRDefault="00DC566D">
      <w:pPr>
        <w:pStyle w:val="Naslov2"/>
        <w:numPr>
          <w:ilvl w:val="1"/>
          <w:numId w:val="3"/>
        </w:numPr>
        <w:tabs>
          <w:tab w:val="left" w:pos="360"/>
        </w:tabs>
        <w:ind w:left="0"/>
        <w:rPr>
          <w:color w:val="000000" w:themeColor="text1"/>
        </w:rPr>
      </w:pPr>
      <w:bookmarkStart w:id="79" w:name="_Toc510184357"/>
      <w:r>
        <w:rPr>
          <w:color w:val="000000" w:themeColor="text1"/>
        </w:rPr>
        <w:lastRenderedPageBreak/>
        <w:t>INTEGRIRANO VARSTVO JABLAN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b w:val="0"/>
          <w:caps w:val="0"/>
          <w:color w:val="000000" w:themeColor="text1"/>
        </w:rPr>
        <w:t>list 1</w:t>
      </w:r>
      <w:bookmarkEnd w:id="79"/>
    </w:p>
    <w:tbl>
      <w:tblPr>
        <w:tblW w:w="15199"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561"/>
        <w:gridCol w:w="1843"/>
        <w:gridCol w:w="2065"/>
        <w:gridCol w:w="2130"/>
        <w:gridCol w:w="2061"/>
        <w:gridCol w:w="1419"/>
        <w:gridCol w:w="1416"/>
        <w:gridCol w:w="2704"/>
      </w:tblGrid>
      <w:tr w:rsidR="008C48A2">
        <w:tc>
          <w:tcPr>
            <w:tcW w:w="15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84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06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213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20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1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70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Jablanov škrlup</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Venturia inaequalis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Škrlup napada vse zelene nadzemne organe in plodove od brstenja do konca  rastne dobe. Listje z velikim številom črnih žametnih peg prične odpadati. Plodovi površinsko razpokajo, pričnejo gniti in odpadati. Okužbe vejic so dokaj redke in nepomembne.</w:t>
            </w:r>
          </w:p>
          <w:p w:rsidR="008C48A2" w:rsidRDefault="00DC566D">
            <w:pPr>
              <w:jc w:val="left"/>
              <w:rPr>
                <w:color w:val="000000" w:themeColor="text1"/>
                <w:sz w:val="18"/>
                <w:szCs w:val="18"/>
              </w:rPr>
            </w:pPr>
            <w:r>
              <w:rPr>
                <w:color w:val="000000" w:themeColor="text1"/>
                <w:sz w:val="18"/>
                <w:szCs w:val="18"/>
              </w:rPr>
              <w:t>Gliva se čez zimo ohrani v obliki saprofitskega micelija v odpadlem listju.   Spolna plodišča, ki bruhajo askospore potrebne za primarne okužbe navadno dozorijo že v prvem tednu aprila. Takrat ob deževnih dnevih s temperaturami več kot 10</w:t>
            </w:r>
            <w:r>
              <w:rPr>
                <w:color w:val="000000" w:themeColor="text1"/>
                <w:sz w:val="18"/>
                <w:szCs w:val="18"/>
                <w:vertAlign w:val="superscript"/>
              </w:rPr>
              <w:t>o</w:t>
            </w:r>
            <w:r>
              <w:rPr>
                <w:color w:val="000000" w:themeColor="text1"/>
                <w:sz w:val="18"/>
                <w:szCs w:val="18"/>
              </w:rPr>
              <w:t xml:space="preserve"> C že lahko pričakujemo prve okužbe lističev.</w:t>
            </w:r>
          </w:p>
        </w:tc>
        <w:tc>
          <w:tcPr>
            <w:tcW w:w="3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izbira zračnih, sončnih  in prevetrenih leg </w:t>
            </w:r>
          </w:p>
          <w:p w:rsidR="008C48A2" w:rsidRDefault="00DC566D">
            <w:pPr>
              <w:pStyle w:val="Oznaenseznam3"/>
              <w:numPr>
                <w:ilvl w:val="0"/>
                <w:numId w:val="7"/>
              </w:numPr>
              <w:ind w:left="227" w:hanging="227"/>
              <w:rPr>
                <w:color w:val="000000" w:themeColor="text1"/>
              </w:rPr>
            </w:pPr>
            <w:r>
              <w:rPr>
                <w:color w:val="000000" w:themeColor="text1"/>
              </w:rPr>
              <w:t>vzgoja zračne krošnje</w:t>
            </w:r>
          </w:p>
          <w:p w:rsidR="008C48A2" w:rsidRDefault="00DC566D">
            <w:pPr>
              <w:pStyle w:val="Oznaenseznam3"/>
              <w:numPr>
                <w:ilvl w:val="0"/>
                <w:numId w:val="7"/>
              </w:numPr>
              <w:ind w:left="227" w:hanging="227"/>
              <w:rPr>
                <w:color w:val="000000" w:themeColor="text1"/>
              </w:rPr>
            </w:pPr>
            <w:r>
              <w:rPr>
                <w:color w:val="000000" w:themeColor="text1"/>
              </w:rPr>
              <w:t>sajenje tolerantnih sort</w:t>
            </w:r>
          </w:p>
          <w:p w:rsidR="008C48A2" w:rsidRDefault="00DC566D">
            <w:pPr>
              <w:pStyle w:val="Oznaenseznam3"/>
              <w:numPr>
                <w:ilvl w:val="0"/>
                <w:numId w:val="7"/>
              </w:numPr>
              <w:ind w:left="227" w:hanging="227"/>
              <w:rPr>
                <w:color w:val="000000" w:themeColor="text1"/>
              </w:rPr>
            </w:pPr>
            <w:r>
              <w:rPr>
                <w:color w:val="000000" w:themeColor="text1"/>
              </w:rPr>
              <w:t>pometanje listja pod drevesi, mulčenje oziroma odstranjevanje listja iz nasada</w:t>
            </w:r>
          </w:p>
          <w:p w:rsidR="008C48A2" w:rsidRDefault="00DC566D">
            <w:pPr>
              <w:jc w:val="left"/>
              <w:rPr>
                <w:color w:val="000000" w:themeColor="text1"/>
                <w:sz w:val="18"/>
                <w:szCs w:val="18"/>
              </w:rPr>
            </w:pPr>
            <w:r>
              <w:rPr>
                <w:color w:val="000000" w:themeColor="text1"/>
                <w:sz w:val="18"/>
                <w:szCs w:val="18"/>
              </w:rPr>
              <w:t xml:space="preserve">Tehnika varstva: </w:t>
            </w:r>
          </w:p>
          <w:p w:rsidR="008C48A2" w:rsidRDefault="00DC566D">
            <w:pPr>
              <w:jc w:val="left"/>
              <w:rPr>
                <w:color w:val="000000" w:themeColor="text1"/>
                <w:sz w:val="18"/>
                <w:szCs w:val="18"/>
              </w:rPr>
            </w:pPr>
            <w:r>
              <w:rPr>
                <w:color w:val="000000" w:themeColor="text1"/>
                <w:sz w:val="18"/>
                <w:szCs w:val="18"/>
              </w:rPr>
              <w:t>Infekcijske valove je možno dobro slediti po napovedih prognostične službe ali z uporabo lastnih agrometeoroloških merilnih postaj. Pristop pri uporabi fungicidov je preventivno-kurativni. Letno izvedemo od 7 do 20 škropljenj odvisno od pritiska glive. Za prvo škropljenje v času nabrekanja brstov uporabimo bakrove pripravke. Presledki med škropljenji naj bodo od 3 do 8 dni, dolžina presledka je odvisna od vremenske napovedi v prihodnjih dneh, količine padavin in hitrosti prirasta novih poganjkov in listov, še posebej po cvetenju, ko je to najintenzivnejše.</w:t>
            </w:r>
            <w:r>
              <w:rPr>
                <w:color w:val="000000" w:themeColor="text1"/>
                <w:sz w:val="18"/>
                <w:szCs w:val="18"/>
                <w:lang w:eastAsia="sl-SI"/>
              </w:rPr>
              <w:t>Strategijo zatiranja jablanovega škrlupa v obdobju največje nevarnosti primarnih okužb z jablanovim škrlupom (začetek cvetenja jablane) bazirati na preventivni uporabi kontaktnih pripravkov.</w:t>
            </w:r>
            <w:r>
              <w:rPr>
                <w:color w:val="000000" w:themeColor="text1"/>
                <w:sz w:val="18"/>
                <w:szCs w:val="18"/>
              </w:rPr>
              <w:t xml:space="preserve"> Izbor pripravkov v aprilu in maju prilagodimo stanju okužb s pepelovko.  </w:t>
            </w:r>
          </w:p>
          <w:p w:rsidR="008C48A2" w:rsidRDefault="00DC566D">
            <w:pPr>
              <w:jc w:val="left"/>
              <w:rPr>
                <w:color w:val="000000" w:themeColor="text1"/>
                <w:sz w:val="18"/>
                <w:szCs w:val="18"/>
              </w:rPr>
            </w:pPr>
            <w:r>
              <w:rPr>
                <w:color w:val="000000" w:themeColor="text1"/>
                <w:sz w:val="18"/>
                <w:szCs w:val="18"/>
              </w:rPr>
              <w:t xml:space="preserve">Učinek dotikalnih fungicidov oslabi, če po škropljenju pade več kot 30 mm dežja in je izničen, če pade več kot 50 mm dežja. Varovalna sposobnost sistemičnih triazolskih fungiciodv proti škrlupu na plodovih je vdrugem delu rastne dobe manjša, kot spomladi. Kontaktni fungicidi imajo dokaj dolgo preventivno delovanje in kratko kurativno delovanje (ciprodinil, dodin in pirimetanil 50-60 ur, ditianon do 48, kaptan in mankozeb do 36, metiram in tiram do 30 ur). Sistemični fungicidi imajo krajše preventivno delovanje  in  daljše kurativno delovanje (70 do 96 ur).  Veliko število kurativnih škropljenj pospeši razvoj odpornosti glive.  V praksi za začetek škropljenja ne čakamo do konca kurativenga obdobja, razen če nas v to prisili vreme. </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Cu-hidroksid</w:t>
            </w:r>
          </w:p>
          <w:p w:rsidR="008C48A2" w:rsidRDefault="00DC566D">
            <w:pPr>
              <w:spacing w:line="200" w:lineRule="exact"/>
              <w:jc w:val="left"/>
              <w:rPr>
                <w:color w:val="000000" w:themeColor="text1"/>
                <w:sz w:val="18"/>
                <w:szCs w:val="18"/>
              </w:rPr>
            </w:pPr>
            <w:r>
              <w:rPr>
                <w:color w:val="000000" w:themeColor="text1"/>
                <w:sz w:val="18"/>
                <w:szCs w:val="18"/>
              </w:rPr>
              <w:t xml:space="preserve">- Cu-oksiklorid  </w:t>
            </w:r>
          </w:p>
          <w:p w:rsidR="008C48A2" w:rsidRDefault="00DC566D">
            <w:pPr>
              <w:spacing w:line="200" w:lineRule="exact"/>
              <w:jc w:val="left"/>
              <w:rPr>
                <w:color w:val="000000" w:themeColor="text1"/>
                <w:sz w:val="18"/>
                <w:szCs w:val="18"/>
              </w:rPr>
            </w:pPr>
            <w:r>
              <w:rPr>
                <w:color w:val="000000" w:themeColor="text1"/>
                <w:sz w:val="18"/>
                <w:szCs w:val="18"/>
              </w:rPr>
              <w:t xml:space="preserve">- Cu-oksiklorid  - Cu-oksiklorid  </w:t>
            </w:r>
          </w:p>
          <w:p w:rsidR="008C48A2" w:rsidRDefault="00DC566D">
            <w:pPr>
              <w:spacing w:line="200" w:lineRule="exact"/>
              <w:jc w:val="left"/>
              <w:rPr>
                <w:color w:val="000000" w:themeColor="text1"/>
                <w:sz w:val="18"/>
                <w:szCs w:val="18"/>
              </w:rPr>
            </w:pPr>
            <w:r>
              <w:rPr>
                <w:color w:val="000000" w:themeColor="text1"/>
                <w:sz w:val="18"/>
                <w:szCs w:val="18"/>
              </w:rPr>
              <w:t>- Cu-oksid</w:t>
            </w:r>
          </w:p>
          <w:p w:rsidR="008C48A2" w:rsidRDefault="00DC566D">
            <w:pPr>
              <w:spacing w:line="200" w:lineRule="exact"/>
              <w:jc w:val="left"/>
              <w:rPr>
                <w:color w:val="000000" w:themeColor="text1"/>
                <w:sz w:val="18"/>
                <w:szCs w:val="18"/>
              </w:rPr>
            </w:pPr>
            <w:r>
              <w:rPr>
                <w:color w:val="000000" w:themeColor="text1"/>
                <w:sz w:val="18"/>
                <w:szCs w:val="18"/>
              </w:rPr>
              <w:t xml:space="preserve">- ciprodinil </w:t>
            </w:r>
          </w:p>
          <w:p w:rsidR="008C48A2" w:rsidRDefault="00DC566D">
            <w:pPr>
              <w:spacing w:line="200" w:lineRule="exact"/>
              <w:jc w:val="left"/>
              <w:rPr>
                <w:color w:val="000000" w:themeColor="text1"/>
                <w:sz w:val="18"/>
                <w:szCs w:val="18"/>
              </w:rPr>
            </w:pPr>
            <w:r>
              <w:rPr>
                <w:color w:val="000000" w:themeColor="text1"/>
                <w:sz w:val="18"/>
                <w:szCs w:val="18"/>
              </w:rPr>
              <w:t>- pirimetanil</w:t>
            </w:r>
          </w:p>
          <w:p w:rsidR="008C48A2" w:rsidRDefault="00DC566D">
            <w:pPr>
              <w:spacing w:line="200" w:lineRule="exact"/>
              <w:jc w:val="left"/>
              <w:rPr>
                <w:color w:val="000000" w:themeColor="text1"/>
                <w:sz w:val="18"/>
                <w:szCs w:val="18"/>
              </w:rPr>
            </w:pPr>
            <w:r>
              <w:rPr>
                <w:color w:val="000000" w:themeColor="text1"/>
                <w:sz w:val="18"/>
                <w:szCs w:val="18"/>
              </w:rPr>
              <w:t>- pirimetanil</w:t>
            </w:r>
          </w:p>
          <w:p w:rsidR="008C48A2" w:rsidRDefault="00DC566D">
            <w:pPr>
              <w:spacing w:line="200" w:lineRule="exact"/>
              <w:jc w:val="left"/>
              <w:rPr>
                <w:color w:val="000000" w:themeColor="text1"/>
                <w:sz w:val="18"/>
                <w:szCs w:val="18"/>
              </w:rPr>
            </w:pPr>
            <w:r>
              <w:rPr>
                <w:color w:val="000000" w:themeColor="text1"/>
                <w:sz w:val="18"/>
                <w:szCs w:val="18"/>
              </w:rPr>
              <w:t>- pirimetanil</w:t>
            </w:r>
          </w:p>
          <w:p w:rsidR="008C48A2" w:rsidRDefault="00DC566D">
            <w:pPr>
              <w:spacing w:line="200" w:lineRule="exact"/>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xml:space="preserve">- mankozeb </w:t>
            </w:r>
          </w:p>
          <w:p w:rsidR="008C48A2" w:rsidRDefault="00DC566D" w:rsidP="00674741">
            <w:pPr>
              <w:jc w:val="left"/>
              <w:rPr>
                <w:color w:val="000000" w:themeColor="text1"/>
                <w:sz w:val="18"/>
                <w:szCs w:val="18"/>
              </w:rPr>
            </w:pPr>
            <w:r>
              <w:rPr>
                <w:color w:val="000000" w:themeColor="text1"/>
                <w:sz w:val="18"/>
                <w:szCs w:val="18"/>
              </w:rPr>
              <w:t xml:space="preserve">- mankozeb </w:t>
            </w:r>
          </w:p>
          <w:p w:rsidR="00674741" w:rsidRDefault="00674741" w:rsidP="00674741">
            <w:pPr>
              <w:jc w:val="left"/>
              <w:rPr>
                <w:color w:val="000000" w:themeColor="text1"/>
                <w:sz w:val="18"/>
                <w:szCs w:val="18"/>
              </w:rPr>
            </w:pPr>
            <w:r>
              <w:rPr>
                <w:color w:val="000000" w:themeColor="text1"/>
                <w:sz w:val="18"/>
                <w:szCs w:val="18"/>
              </w:rPr>
              <w:t>- mankozeb</w:t>
            </w:r>
          </w:p>
          <w:p w:rsidR="008C48A2" w:rsidRDefault="00DC566D" w:rsidP="00674741">
            <w:pPr>
              <w:jc w:val="left"/>
              <w:rPr>
                <w:color w:val="000000" w:themeColor="text1"/>
                <w:sz w:val="18"/>
                <w:szCs w:val="18"/>
              </w:rPr>
            </w:pPr>
            <w:r>
              <w:rPr>
                <w:color w:val="000000" w:themeColor="text1"/>
                <w:sz w:val="18"/>
                <w:szCs w:val="18"/>
              </w:rPr>
              <w:t xml:space="preserve">- mankozeb </w:t>
            </w:r>
          </w:p>
          <w:p w:rsidR="008C48A2" w:rsidRDefault="00DC566D" w:rsidP="00674741">
            <w:pPr>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ditianon</w:t>
            </w:r>
          </w:p>
          <w:p w:rsidR="008C48A2" w:rsidRDefault="00DC566D">
            <w:pPr>
              <w:spacing w:line="200" w:lineRule="exact"/>
              <w:jc w:val="left"/>
              <w:rPr>
                <w:color w:val="000000" w:themeColor="text1"/>
                <w:sz w:val="18"/>
                <w:szCs w:val="18"/>
              </w:rPr>
            </w:pPr>
            <w:r>
              <w:rPr>
                <w:color w:val="000000" w:themeColor="text1"/>
                <w:sz w:val="18"/>
                <w:szCs w:val="18"/>
              </w:rPr>
              <w:t>- ditianon + piraklostrobin</w:t>
            </w:r>
          </w:p>
          <w:p w:rsidR="008C48A2" w:rsidRDefault="00DC566D">
            <w:pPr>
              <w:spacing w:line="200" w:lineRule="exact"/>
              <w:jc w:val="left"/>
              <w:rPr>
                <w:color w:val="000000" w:themeColor="text1"/>
                <w:sz w:val="18"/>
                <w:szCs w:val="18"/>
              </w:rPr>
            </w:pPr>
            <w:r>
              <w:rPr>
                <w:color w:val="000000" w:themeColor="text1"/>
                <w:sz w:val="18"/>
                <w:szCs w:val="18"/>
              </w:rPr>
              <w:t>- ditianon + kalijevi fosfonati</w:t>
            </w:r>
          </w:p>
          <w:p w:rsidR="008C48A2" w:rsidRDefault="00674741">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xml:space="preserve">- metiram </w:t>
            </w:r>
          </w:p>
          <w:p w:rsidR="008C48A2" w:rsidRDefault="00DC566D">
            <w:pPr>
              <w:spacing w:line="200" w:lineRule="exact"/>
              <w:jc w:val="left"/>
              <w:rPr>
                <w:color w:val="000000" w:themeColor="text1"/>
                <w:sz w:val="18"/>
                <w:szCs w:val="18"/>
              </w:rPr>
            </w:pPr>
            <w:r>
              <w:rPr>
                <w:color w:val="000000" w:themeColor="text1"/>
                <w:sz w:val="18"/>
                <w:szCs w:val="18"/>
              </w:rPr>
              <w:t>- tiram</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boskalid +piraklostrobin</w:t>
            </w:r>
          </w:p>
          <w:p w:rsidR="008C48A2" w:rsidRDefault="00DC566D">
            <w:pPr>
              <w:spacing w:line="200" w:lineRule="exact"/>
              <w:jc w:val="left"/>
              <w:rPr>
                <w:color w:val="000000" w:themeColor="text1"/>
                <w:sz w:val="18"/>
                <w:szCs w:val="18"/>
              </w:rPr>
            </w:pPr>
            <w:r>
              <w:rPr>
                <w:color w:val="000000" w:themeColor="text1"/>
                <w:sz w:val="18"/>
                <w:szCs w:val="18"/>
              </w:rPr>
              <w:t>- propineb</w:t>
            </w:r>
          </w:p>
          <w:p w:rsidR="008C48A2" w:rsidRDefault="00DC566D">
            <w:pPr>
              <w:spacing w:line="200" w:lineRule="exact"/>
              <w:jc w:val="left"/>
              <w:rPr>
                <w:color w:val="000000" w:themeColor="text1"/>
                <w:sz w:val="18"/>
                <w:szCs w:val="18"/>
              </w:rPr>
            </w:pPr>
            <w:r>
              <w:rPr>
                <w:color w:val="000000" w:themeColor="text1"/>
                <w:sz w:val="18"/>
                <w:szCs w:val="18"/>
              </w:rPr>
              <w:t>- propineb</w:t>
            </w:r>
          </w:p>
          <w:p w:rsidR="008C48A2" w:rsidRDefault="00DC566D">
            <w:pPr>
              <w:pStyle w:val="Odstavekseznama"/>
              <w:spacing w:line="200" w:lineRule="exact"/>
              <w:ind w:left="0"/>
              <w:jc w:val="left"/>
              <w:rPr>
                <w:color w:val="000000" w:themeColor="text1"/>
                <w:sz w:val="18"/>
                <w:szCs w:val="18"/>
                <w:highlight w:val="white"/>
              </w:rPr>
            </w:pPr>
            <w:r>
              <w:rPr>
                <w:color w:val="000000" w:themeColor="text1"/>
                <w:sz w:val="18"/>
                <w:szCs w:val="18"/>
                <w:shd w:val="clear" w:color="auto" w:fill="FFFFFF"/>
              </w:rPr>
              <w:t>- baker v obliki trivalentnega bakrovega sulfata</w:t>
            </w:r>
          </w:p>
          <w:p w:rsidR="008C48A2" w:rsidRDefault="00DC566D">
            <w:pPr>
              <w:pStyle w:val="Odstavekseznama"/>
              <w:spacing w:line="200" w:lineRule="exact"/>
              <w:ind w:left="0"/>
              <w:jc w:val="left"/>
              <w:rPr>
                <w:color w:val="000000" w:themeColor="text1"/>
                <w:sz w:val="18"/>
                <w:szCs w:val="18"/>
              </w:rPr>
            </w:pPr>
            <w:r>
              <w:rPr>
                <w:color w:val="000000" w:themeColor="text1"/>
                <w:sz w:val="18"/>
                <w:szCs w:val="18"/>
              </w:rPr>
              <w:t>- ditianon – pirimetanil</w:t>
            </w:r>
          </w:p>
          <w:p w:rsidR="008C48A2" w:rsidRDefault="00DC566D">
            <w:pPr>
              <w:pStyle w:val="Odstavekseznama"/>
              <w:spacing w:line="200" w:lineRule="exact"/>
              <w:ind w:left="0"/>
              <w:jc w:val="left"/>
              <w:rPr>
                <w:color w:val="000000" w:themeColor="text1"/>
                <w:sz w:val="18"/>
                <w:szCs w:val="18"/>
              </w:rPr>
            </w:pPr>
            <w:r>
              <w:rPr>
                <w:color w:val="000000" w:themeColor="text1"/>
                <w:sz w:val="18"/>
                <w:szCs w:val="18"/>
              </w:rPr>
              <w:t>-krezoksim-metil</w:t>
            </w:r>
          </w:p>
          <w:p w:rsidR="008C48A2" w:rsidRDefault="008C48A2">
            <w:pPr>
              <w:pStyle w:val="Odstavekseznama"/>
              <w:ind w:left="0"/>
              <w:jc w:val="left"/>
              <w:rPr>
                <w:color w:val="000000"/>
                <w:sz w:val="18"/>
                <w:szCs w:val="18"/>
                <w:highlight w:val="white"/>
              </w:rPr>
            </w:pP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xml:space="preserve">++Champion 50 WG </w:t>
            </w:r>
            <w:r>
              <w:rPr>
                <w:color w:val="000000" w:themeColor="text1"/>
                <w:sz w:val="20"/>
                <w:szCs w:val="20"/>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Cuprablau Z  35 WP</w:t>
            </w:r>
            <w:r>
              <w:rPr>
                <w:color w:val="000000" w:themeColor="text1"/>
                <w:sz w:val="18"/>
                <w:szCs w:val="18"/>
                <w:vertAlign w:val="superscript"/>
              </w:rPr>
              <w:t>b,e</w:t>
            </w:r>
          </w:p>
          <w:p w:rsidR="008C48A2" w:rsidRDefault="00DC566D">
            <w:pPr>
              <w:spacing w:line="200" w:lineRule="exact"/>
              <w:jc w:val="left"/>
              <w:rPr>
                <w:color w:val="000000" w:themeColor="text1"/>
                <w:sz w:val="18"/>
                <w:szCs w:val="18"/>
              </w:rPr>
            </w:pPr>
            <w:r>
              <w:rPr>
                <w:color w:val="000000" w:themeColor="text1"/>
                <w:sz w:val="18"/>
                <w:szCs w:val="18"/>
              </w:rPr>
              <w:t>Cuprablau Z 50 WP</w:t>
            </w:r>
            <w:r>
              <w:rPr>
                <w:color w:val="000000" w:themeColor="text1"/>
                <w:sz w:val="18"/>
                <w:szCs w:val="18"/>
                <w:vertAlign w:val="superscript"/>
              </w:rPr>
              <w:t>,e,f</w:t>
            </w:r>
          </w:p>
          <w:p w:rsidR="008C48A2" w:rsidRDefault="00DC566D">
            <w:pPr>
              <w:spacing w:line="200" w:lineRule="exact"/>
              <w:jc w:val="left"/>
              <w:rPr>
                <w:color w:val="000000" w:themeColor="text1"/>
                <w:sz w:val="18"/>
                <w:szCs w:val="18"/>
              </w:rPr>
            </w:pPr>
            <w:r>
              <w:rPr>
                <w:color w:val="000000" w:themeColor="text1"/>
                <w:sz w:val="18"/>
                <w:szCs w:val="18"/>
              </w:rPr>
              <w:t>Cuprablau Z ultraWP</w:t>
            </w:r>
            <w:r>
              <w:rPr>
                <w:color w:val="000000" w:themeColor="text1"/>
                <w:sz w:val="18"/>
                <w:szCs w:val="18"/>
                <w:vertAlign w:val="superscript"/>
              </w:rPr>
              <w:t xml:space="preserve"> b,e</w:t>
            </w:r>
          </w:p>
          <w:p w:rsidR="008C48A2" w:rsidRDefault="00DC566D">
            <w:pPr>
              <w:spacing w:line="200" w:lineRule="exact"/>
              <w:jc w:val="left"/>
              <w:rPr>
                <w:color w:val="000000" w:themeColor="text1"/>
                <w:sz w:val="18"/>
                <w:szCs w:val="18"/>
              </w:rPr>
            </w:pPr>
            <w:r>
              <w:rPr>
                <w:color w:val="000000" w:themeColor="text1"/>
                <w:sz w:val="18"/>
                <w:szCs w:val="18"/>
              </w:rPr>
              <w:t>Nordox  75WG</w:t>
            </w:r>
            <w:r>
              <w:rPr>
                <w:color w:val="000000" w:themeColor="text1"/>
                <w:sz w:val="18"/>
                <w:szCs w:val="18"/>
                <w:vertAlign w:val="superscript"/>
              </w:rPr>
              <w:t xml:space="preserve"> e,g</w:t>
            </w:r>
          </w:p>
          <w:p w:rsidR="008C48A2" w:rsidRDefault="00DC566D">
            <w:pPr>
              <w:spacing w:line="200" w:lineRule="exact"/>
              <w:jc w:val="left"/>
              <w:rPr>
                <w:color w:val="000000" w:themeColor="text1"/>
                <w:sz w:val="18"/>
                <w:szCs w:val="18"/>
              </w:rPr>
            </w:pPr>
            <w:r>
              <w:rPr>
                <w:color w:val="000000" w:themeColor="text1"/>
                <w:sz w:val="18"/>
                <w:szCs w:val="18"/>
              </w:rPr>
              <w:t>Chorus 50 WG</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Mythos</w:t>
            </w:r>
            <w:r>
              <w:rPr>
                <w:color w:val="000000" w:themeColor="text1"/>
                <w:sz w:val="20"/>
                <w:szCs w:val="20"/>
                <w:vertAlign w:val="superscript"/>
              </w:rPr>
              <w:t xml:space="preserve"> a</w:t>
            </w:r>
          </w:p>
          <w:p w:rsidR="008C48A2" w:rsidRDefault="00DC566D">
            <w:pPr>
              <w:spacing w:line="200" w:lineRule="exact"/>
              <w:jc w:val="left"/>
              <w:rPr>
                <w:b/>
                <w:bCs/>
                <w:color w:val="000000" w:themeColor="text1"/>
                <w:sz w:val="18"/>
                <w:szCs w:val="18"/>
                <w:vertAlign w:val="superscript"/>
              </w:rPr>
            </w:pPr>
            <w:r>
              <w:rPr>
                <w:color w:val="000000" w:themeColor="text1"/>
                <w:sz w:val="18"/>
                <w:szCs w:val="18"/>
              </w:rPr>
              <w:t>Pyrus 400 SC</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Scala</w:t>
            </w:r>
          </w:p>
          <w:p w:rsidR="008C48A2" w:rsidRDefault="00DC566D">
            <w:pPr>
              <w:spacing w:line="200" w:lineRule="exact"/>
              <w:jc w:val="left"/>
              <w:rPr>
                <w:b/>
                <w:bCs/>
                <w:color w:val="000000" w:themeColor="text1"/>
                <w:sz w:val="18"/>
                <w:szCs w:val="18"/>
                <w:vertAlign w:val="superscript"/>
              </w:rPr>
            </w:pPr>
            <w:r>
              <w:rPr>
                <w:color w:val="000000" w:themeColor="text1"/>
                <w:sz w:val="18"/>
                <w:szCs w:val="18"/>
              </w:rPr>
              <w:t>Dithane M-45</w:t>
            </w:r>
            <w:r>
              <w:rPr>
                <w:b/>
                <w:bCs/>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Mankoz 75 WG</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 xml:space="preserve">Dithane DG neotec </w:t>
            </w:r>
            <w:r>
              <w:rPr>
                <w:b/>
                <w:bCs/>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Manfil 75 WG</w:t>
            </w:r>
            <w:r>
              <w:rPr>
                <w:color w:val="000000" w:themeColor="text1"/>
                <w:sz w:val="20"/>
                <w:szCs w:val="20"/>
                <w:vertAlign w:val="superscript"/>
              </w:rPr>
              <w:t xml:space="preserve"> a</w:t>
            </w:r>
          </w:p>
          <w:p w:rsidR="008C48A2" w:rsidRDefault="00DC566D">
            <w:pPr>
              <w:spacing w:line="200" w:lineRule="exact"/>
              <w:jc w:val="left"/>
              <w:rPr>
                <w:color w:val="000000" w:themeColor="text1"/>
                <w:sz w:val="20"/>
                <w:szCs w:val="20"/>
                <w:vertAlign w:val="superscript"/>
              </w:rPr>
            </w:pPr>
            <w:r>
              <w:rPr>
                <w:color w:val="000000" w:themeColor="text1"/>
                <w:sz w:val="18"/>
                <w:szCs w:val="18"/>
              </w:rPr>
              <w:t>Manfil  80 WP</w:t>
            </w:r>
            <w:r>
              <w:rPr>
                <w:color w:val="000000" w:themeColor="text1"/>
                <w:sz w:val="20"/>
                <w:szCs w:val="20"/>
                <w:vertAlign w:val="superscript"/>
              </w:rPr>
              <w:t xml:space="preserve"> a</w:t>
            </w:r>
          </w:p>
          <w:p w:rsidR="00674741" w:rsidRDefault="00674741">
            <w:pPr>
              <w:spacing w:line="200" w:lineRule="exact"/>
              <w:jc w:val="left"/>
              <w:rPr>
                <w:color w:val="000000" w:themeColor="text1"/>
                <w:sz w:val="18"/>
                <w:szCs w:val="18"/>
              </w:rPr>
            </w:pPr>
            <w:r>
              <w:rPr>
                <w:color w:val="000000" w:themeColor="text1"/>
                <w:sz w:val="18"/>
                <w:szCs w:val="18"/>
              </w:rPr>
              <w:t>Manfil Plus</w:t>
            </w:r>
          </w:p>
          <w:p w:rsidR="008C48A2" w:rsidRDefault="00DC566D">
            <w:pPr>
              <w:spacing w:line="200" w:lineRule="exact"/>
              <w:jc w:val="left"/>
              <w:rPr>
                <w:color w:val="000000" w:themeColor="text1"/>
                <w:sz w:val="18"/>
                <w:szCs w:val="18"/>
              </w:rPr>
            </w:pPr>
            <w:r>
              <w:rPr>
                <w:color w:val="000000" w:themeColor="text1"/>
                <w:sz w:val="18"/>
                <w:szCs w:val="18"/>
              </w:rPr>
              <w:t>Penncozeb 75 DG</w:t>
            </w:r>
            <w:r>
              <w:rPr>
                <w:color w:val="000000" w:themeColor="text1"/>
                <w:sz w:val="18"/>
                <w:szCs w:val="18"/>
                <w:vertAlign w:val="superscript"/>
              </w:rPr>
              <w:t xml:space="preserve"> a  </w:t>
            </w:r>
          </w:p>
          <w:p w:rsidR="008C48A2" w:rsidRDefault="00DC566D">
            <w:pPr>
              <w:spacing w:line="200" w:lineRule="exact"/>
              <w:jc w:val="left"/>
              <w:rPr>
                <w:color w:val="000000" w:themeColor="text1"/>
                <w:sz w:val="18"/>
                <w:szCs w:val="18"/>
              </w:rPr>
            </w:pPr>
            <w:r>
              <w:rPr>
                <w:color w:val="000000" w:themeColor="text1"/>
                <w:sz w:val="18"/>
                <w:szCs w:val="18"/>
              </w:rPr>
              <w:t>Pinozeb M-45</w:t>
            </w:r>
            <w:r>
              <w:rPr>
                <w:b/>
                <w:bCs/>
                <w:color w:val="000000" w:themeColor="text1"/>
                <w:sz w:val="18"/>
                <w:szCs w:val="18"/>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Delan 700 WG</w:t>
            </w:r>
            <w:r>
              <w:rPr>
                <w:color w:val="000000" w:themeColor="text1"/>
                <w:sz w:val="20"/>
                <w:szCs w:val="20"/>
                <w:vertAlign w:val="superscript"/>
              </w:rPr>
              <w:t xml:space="preserve"> b </w:t>
            </w:r>
          </w:p>
          <w:p w:rsidR="008C48A2" w:rsidRDefault="00DC566D">
            <w:pPr>
              <w:spacing w:line="200" w:lineRule="exact"/>
              <w:jc w:val="left"/>
              <w:rPr>
                <w:color w:val="000000" w:themeColor="text1"/>
                <w:sz w:val="18"/>
                <w:szCs w:val="18"/>
              </w:rPr>
            </w:pPr>
            <w:r>
              <w:rPr>
                <w:color w:val="000000" w:themeColor="text1"/>
                <w:sz w:val="18"/>
                <w:szCs w:val="18"/>
              </w:rPr>
              <w:t xml:space="preserve">Tercel </w:t>
            </w:r>
            <w:r>
              <w:rPr>
                <w:color w:val="000000" w:themeColor="text1"/>
                <w:sz w:val="18"/>
                <w:szCs w:val="18"/>
                <w:vertAlign w:val="superscript"/>
              </w:rPr>
              <w:t>f</w:t>
            </w:r>
          </w:p>
          <w:p w:rsidR="008C48A2" w:rsidRDefault="00DC566D">
            <w:pPr>
              <w:spacing w:line="200" w:lineRule="exact"/>
              <w:jc w:val="left"/>
              <w:rPr>
                <w:color w:val="000000" w:themeColor="text1"/>
                <w:sz w:val="18"/>
                <w:szCs w:val="18"/>
              </w:rPr>
            </w:pPr>
            <w:r>
              <w:rPr>
                <w:color w:val="000000" w:themeColor="text1"/>
                <w:sz w:val="18"/>
                <w:szCs w:val="18"/>
              </w:rPr>
              <w:t>Delan pro</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Merpan 80 WDG</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vertAlign w:val="superscript"/>
              </w:rPr>
            </w:pPr>
            <w:r>
              <w:rPr>
                <w:color w:val="000000" w:themeColor="text1"/>
                <w:sz w:val="18"/>
                <w:szCs w:val="18"/>
              </w:rPr>
              <w:t>Orthocide 80 WG</w:t>
            </w:r>
            <w:r>
              <w:rPr>
                <w:color w:val="000000" w:themeColor="text1"/>
                <w:sz w:val="18"/>
                <w:szCs w:val="18"/>
                <w:vertAlign w:val="superscript"/>
              </w:rPr>
              <w:t>d</w:t>
            </w:r>
          </w:p>
          <w:p w:rsidR="008C48A2" w:rsidRDefault="00DC566D">
            <w:pPr>
              <w:spacing w:line="200" w:lineRule="exact"/>
              <w:jc w:val="left"/>
              <w:rPr>
                <w:color w:val="000000" w:themeColor="text1"/>
                <w:sz w:val="18"/>
                <w:szCs w:val="18"/>
              </w:rPr>
            </w:pPr>
            <w:r>
              <w:rPr>
                <w:color w:val="000000" w:themeColor="text1"/>
                <w:sz w:val="18"/>
                <w:szCs w:val="18"/>
              </w:rPr>
              <w:t>Scab 80 WG</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Scab 480 SC</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 xml:space="preserve">Polyram DF </w:t>
            </w:r>
            <w:r>
              <w:rPr>
                <w:b/>
                <w:bCs/>
                <w:color w:val="000000" w:themeColor="text1"/>
                <w:sz w:val="18"/>
                <w:szCs w:val="18"/>
                <w:vertAlign w:val="superscript"/>
              </w:rPr>
              <w:t>b</w:t>
            </w:r>
          </w:p>
          <w:p w:rsidR="008C48A2" w:rsidRDefault="00DC566D">
            <w:pPr>
              <w:spacing w:line="200" w:lineRule="exact"/>
              <w:jc w:val="left"/>
              <w:rPr>
                <w:color w:val="000000" w:themeColor="text1"/>
                <w:sz w:val="18"/>
                <w:szCs w:val="18"/>
              </w:rPr>
            </w:pPr>
            <w:r>
              <w:rPr>
                <w:color w:val="000000" w:themeColor="text1"/>
                <w:sz w:val="18"/>
                <w:szCs w:val="18"/>
              </w:rPr>
              <w:t>Thiram 80 WG</w:t>
            </w:r>
            <w:r>
              <w:rPr>
                <w:color w:val="000000" w:themeColor="text1"/>
                <w:sz w:val="20"/>
                <w:szCs w:val="20"/>
                <w:vertAlign w:val="superscript"/>
              </w:rPr>
              <w:t xml:space="preserve"> g</w:t>
            </w:r>
          </w:p>
          <w:p w:rsidR="008C48A2" w:rsidRDefault="00DC566D">
            <w:pPr>
              <w:spacing w:line="200" w:lineRule="exact"/>
              <w:jc w:val="left"/>
              <w:rPr>
                <w:color w:val="000000" w:themeColor="text1"/>
                <w:sz w:val="18"/>
                <w:szCs w:val="18"/>
              </w:rPr>
            </w:pPr>
            <w:r>
              <w:rPr>
                <w:color w:val="000000" w:themeColor="text1"/>
                <w:sz w:val="18"/>
                <w:szCs w:val="18"/>
              </w:rPr>
              <w:t>Thiovit Jet</w:t>
            </w:r>
            <w:r>
              <w:rPr>
                <w:bCs/>
                <w:color w:val="000000" w:themeColor="text1"/>
                <w:sz w:val="18"/>
                <w:szCs w:val="18"/>
                <w:vertAlign w:val="superscript"/>
              </w:rPr>
              <w:t>d</w:t>
            </w:r>
          </w:p>
          <w:p w:rsidR="008C48A2" w:rsidRDefault="00DC566D">
            <w:pPr>
              <w:spacing w:line="200" w:lineRule="exact"/>
              <w:jc w:val="left"/>
              <w:rPr>
                <w:color w:val="000000" w:themeColor="text1"/>
                <w:sz w:val="18"/>
                <w:szCs w:val="18"/>
                <w:vertAlign w:val="superscript"/>
              </w:rPr>
            </w:pPr>
            <w:r>
              <w:rPr>
                <w:color w:val="000000" w:themeColor="text1"/>
                <w:sz w:val="18"/>
                <w:szCs w:val="18"/>
              </w:rPr>
              <w:t xml:space="preserve">Kumulus DF </w:t>
            </w:r>
            <w:r>
              <w:rPr>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Cosan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Microthiol special</w:t>
            </w:r>
            <w:r>
              <w:rPr>
                <w:bCs/>
                <w:color w:val="000000" w:themeColor="text1"/>
                <w:sz w:val="18"/>
                <w:szCs w:val="18"/>
                <w:vertAlign w:val="superscript"/>
              </w:rPr>
              <w:t xml:space="preserve"> C</w:t>
            </w:r>
          </w:p>
          <w:p w:rsidR="008C48A2" w:rsidRDefault="00DC566D">
            <w:pPr>
              <w:spacing w:line="200" w:lineRule="exact"/>
              <w:jc w:val="left"/>
              <w:rPr>
                <w:bCs/>
                <w:color w:val="000000" w:themeColor="text1"/>
                <w:sz w:val="18"/>
                <w:szCs w:val="18"/>
                <w:vertAlign w:val="superscript"/>
              </w:rPr>
            </w:pPr>
            <w:r>
              <w:rPr>
                <w:color w:val="000000" w:themeColor="text1"/>
                <w:sz w:val="18"/>
                <w:szCs w:val="18"/>
              </w:rPr>
              <w:t>Pepelin</w:t>
            </w:r>
            <w:r>
              <w:rPr>
                <w:bCs/>
                <w:color w:val="000000" w:themeColor="text1"/>
                <w:sz w:val="18"/>
                <w:szCs w:val="18"/>
                <w:vertAlign w:val="superscript"/>
              </w:rPr>
              <w:t xml:space="preserve"> C</w:t>
            </w:r>
          </w:p>
          <w:p w:rsidR="008C48A2" w:rsidRDefault="00DC566D">
            <w:pPr>
              <w:spacing w:line="200" w:lineRule="exact"/>
              <w:jc w:val="left"/>
              <w:rPr>
                <w:bCs/>
                <w:color w:val="000000" w:themeColor="text1"/>
                <w:sz w:val="18"/>
                <w:szCs w:val="18"/>
                <w:vertAlign w:val="superscript"/>
              </w:rPr>
            </w:pPr>
            <w:r>
              <w:rPr>
                <w:bCs/>
                <w:color w:val="000000" w:themeColor="text1"/>
                <w:sz w:val="18"/>
                <w:szCs w:val="18"/>
              </w:rPr>
              <w:t>Pol – Sulphur 800 SC</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Vindex 80 WDG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Bellis</w:t>
            </w:r>
            <w:r>
              <w:rPr>
                <w:color w:val="000000" w:themeColor="text1"/>
                <w:sz w:val="20"/>
                <w:szCs w:val="20"/>
                <w:vertAlign w:val="superscript"/>
              </w:rPr>
              <w:t xml:space="preserve"> f</w:t>
            </w:r>
          </w:p>
          <w:p w:rsidR="008C48A2" w:rsidRDefault="00DC566D">
            <w:pPr>
              <w:spacing w:line="200" w:lineRule="exact"/>
              <w:jc w:val="left"/>
              <w:rPr>
                <w:color w:val="000000" w:themeColor="text1"/>
                <w:sz w:val="18"/>
                <w:szCs w:val="18"/>
              </w:rPr>
            </w:pPr>
            <w:r>
              <w:rPr>
                <w:color w:val="000000" w:themeColor="text1"/>
                <w:sz w:val="18"/>
                <w:szCs w:val="18"/>
              </w:rPr>
              <w:t>Antracol</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Antracol WG 70</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 xml:space="preserve">Biotip bakrov fungicid </w:t>
            </w:r>
            <w:r w:rsidRPr="002F523C">
              <w:rPr>
                <w:color w:val="000000" w:themeColor="text1"/>
                <w:sz w:val="18"/>
                <w:szCs w:val="18"/>
              </w:rPr>
              <w:t>plus</w:t>
            </w:r>
            <w:r w:rsidRPr="002F523C">
              <w:rPr>
                <w:color w:val="000000" w:themeColor="text1"/>
                <w:sz w:val="18"/>
                <w:szCs w:val="18"/>
                <w:vertAlign w:val="superscript"/>
              </w:rPr>
              <w:t xml:space="preserve">a </w:t>
            </w:r>
            <w:r w:rsidRPr="002F523C">
              <w:rPr>
                <w:color w:val="000000" w:themeColor="text1"/>
                <w:sz w:val="18"/>
                <w:szCs w:val="18"/>
              </w:rPr>
              <w:t>(poraba zalog: 30.6. 2018)</w:t>
            </w:r>
          </w:p>
          <w:p w:rsidR="008C48A2" w:rsidRDefault="00DC566D">
            <w:pPr>
              <w:spacing w:line="200" w:lineRule="exact"/>
              <w:jc w:val="left"/>
              <w:rPr>
                <w:color w:val="000000" w:themeColor="text1"/>
                <w:sz w:val="18"/>
                <w:szCs w:val="18"/>
                <w:vertAlign w:val="superscript"/>
              </w:rPr>
            </w:pPr>
            <w:r>
              <w:rPr>
                <w:color w:val="000000" w:themeColor="text1"/>
                <w:sz w:val="18"/>
                <w:szCs w:val="18"/>
              </w:rPr>
              <w:t>Faban</w:t>
            </w:r>
            <w:r>
              <w:rPr>
                <w:color w:val="000000" w:themeColor="text1"/>
                <w:sz w:val="18"/>
                <w:szCs w:val="18"/>
                <w:vertAlign w:val="superscript"/>
              </w:rPr>
              <w:t>b</w:t>
            </w:r>
          </w:p>
          <w:p w:rsidR="008C48A2" w:rsidRDefault="00DC566D">
            <w:pPr>
              <w:spacing w:line="200" w:lineRule="exact"/>
              <w:jc w:val="left"/>
              <w:rPr>
                <w:color w:val="000000" w:themeColor="text1"/>
                <w:sz w:val="18"/>
                <w:szCs w:val="18"/>
                <w:vertAlign w:val="superscript"/>
              </w:rPr>
            </w:pPr>
            <w:r>
              <w:rPr>
                <w:color w:val="000000" w:themeColor="text1"/>
                <w:sz w:val="18"/>
                <w:szCs w:val="18"/>
              </w:rPr>
              <w:t>Stroby WG</w:t>
            </w:r>
            <w:r>
              <w:rPr>
                <w:color w:val="000000" w:themeColor="text1"/>
                <w:sz w:val="18"/>
                <w:szCs w:val="18"/>
                <w:vertAlign w:val="superscript"/>
              </w:rPr>
              <w:t>a</w:t>
            </w:r>
          </w:p>
          <w:p w:rsidR="008C48A2" w:rsidRDefault="008C48A2">
            <w:pPr>
              <w:spacing w:line="200" w:lineRule="exact"/>
              <w:jc w:val="left"/>
              <w:rPr>
                <w:color w:val="000000" w:themeColor="text1"/>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xml:space="preserve">0,25 – 0,7 % </w:t>
            </w:r>
          </w:p>
          <w:p w:rsidR="008C48A2" w:rsidRDefault="00DC566D">
            <w:pPr>
              <w:spacing w:line="200" w:lineRule="exact"/>
              <w:jc w:val="left"/>
              <w:rPr>
                <w:color w:val="000000" w:themeColor="text1"/>
                <w:sz w:val="18"/>
                <w:szCs w:val="18"/>
              </w:rPr>
            </w:pPr>
            <w:r>
              <w:rPr>
                <w:color w:val="000000" w:themeColor="text1"/>
                <w:sz w:val="18"/>
                <w:szCs w:val="18"/>
              </w:rPr>
              <w:t>3,0 kg</w:t>
            </w:r>
          </w:p>
          <w:p w:rsidR="008C48A2" w:rsidRDefault="00DC566D">
            <w:pPr>
              <w:spacing w:line="200" w:lineRule="exact"/>
              <w:jc w:val="left"/>
              <w:rPr>
                <w:color w:val="000000" w:themeColor="text1"/>
                <w:sz w:val="18"/>
                <w:szCs w:val="18"/>
              </w:rPr>
            </w:pPr>
            <w:r>
              <w:rPr>
                <w:color w:val="000000" w:themeColor="text1"/>
                <w:sz w:val="18"/>
                <w:szCs w:val="18"/>
              </w:rPr>
              <w:t>2 kg/ha</w:t>
            </w:r>
          </w:p>
          <w:p w:rsidR="008C48A2" w:rsidRDefault="00DC566D">
            <w:pPr>
              <w:spacing w:line="200" w:lineRule="exact"/>
              <w:jc w:val="left"/>
              <w:rPr>
                <w:color w:val="000000" w:themeColor="text1"/>
                <w:sz w:val="18"/>
                <w:szCs w:val="18"/>
              </w:rPr>
            </w:pPr>
            <w:r>
              <w:rPr>
                <w:color w:val="000000" w:themeColor="text1"/>
                <w:sz w:val="18"/>
                <w:szCs w:val="18"/>
              </w:rPr>
              <w:t>2,5 kg/ha</w:t>
            </w:r>
          </w:p>
          <w:p w:rsidR="008C48A2" w:rsidRDefault="00DC566D">
            <w:pPr>
              <w:spacing w:line="200" w:lineRule="exact"/>
              <w:jc w:val="left"/>
              <w:rPr>
                <w:color w:val="000000" w:themeColor="text1"/>
                <w:sz w:val="18"/>
                <w:szCs w:val="18"/>
              </w:rPr>
            </w:pPr>
            <w:r>
              <w:rPr>
                <w:color w:val="000000" w:themeColor="text1"/>
                <w:sz w:val="18"/>
                <w:szCs w:val="18"/>
              </w:rPr>
              <w:t>1,6 kg/ha0,45 kg/ha</w:t>
            </w:r>
          </w:p>
          <w:p w:rsidR="008C48A2" w:rsidRDefault="00DC566D">
            <w:pPr>
              <w:spacing w:line="200" w:lineRule="exact"/>
              <w:jc w:val="left"/>
              <w:rPr>
                <w:color w:val="000000" w:themeColor="text1"/>
                <w:sz w:val="18"/>
                <w:szCs w:val="18"/>
              </w:rPr>
            </w:pPr>
            <w:r>
              <w:rPr>
                <w:color w:val="000000" w:themeColor="text1"/>
                <w:sz w:val="18"/>
                <w:szCs w:val="18"/>
              </w:rPr>
              <w:t>1,5 L/ha</w:t>
            </w:r>
          </w:p>
          <w:p w:rsidR="008C48A2" w:rsidRDefault="00DC566D">
            <w:pPr>
              <w:spacing w:line="200" w:lineRule="exact"/>
              <w:jc w:val="left"/>
              <w:rPr>
                <w:color w:val="000000" w:themeColor="text1"/>
                <w:sz w:val="18"/>
                <w:szCs w:val="18"/>
              </w:rPr>
            </w:pPr>
            <w:r>
              <w:rPr>
                <w:color w:val="000000" w:themeColor="text1"/>
                <w:sz w:val="18"/>
                <w:szCs w:val="18"/>
              </w:rPr>
              <w:t>1,0 L/ha</w:t>
            </w:r>
          </w:p>
          <w:p w:rsidR="008C48A2" w:rsidRDefault="00DC566D">
            <w:pPr>
              <w:spacing w:line="200" w:lineRule="exact"/>
              <w:jc w:val="left"/>
              <w:rPr>
                <w:color w:val="000000" w:themeColor="text1"/>
                <w:sz w:val="18"/>
                <w:szCs w:val="18"/>
              </w:rPr>
            </w:pPr>
            <w:r>
              <w:rPr>
                <w:color w:val="000000" w:themeColor="text1"/>
                <w:sz w:val="18"/>
                <w:szCs w:val="18"/>
              </w:rPr>
              <w:t>1,125 L/ha</w:t>
            </w:r>
          </w:p>
          <w:p w:rsidR="008C48A2" w:rsidRDefault="00DC566D">
            <w:pPr>
              <w:spacing w:line="200" w:lineRule="exact"/>
              <w:jc w:val="left"/>
              <w:rPr>
                <w:color w:val="000000" w:themeColor="text1"/>
                <w:sz w:val="18"/>
                <w:szCs w:val="18"/>
              </w:rPr>
            </w:pPr>
            <w:r>
              <w:rPr>
                <w:color w:val="000000" w:themeColor="text1"/>
                <w:sz w:val="18"/>
                <w:szCs w:val="18"/>
              </w:rPr>
              <w:t>2,0 kg/ha</w:t>
            </w:r>
          </w:p>
          <w:p w:rsidR="008C48A2" w:rsidRDefault="00DC566D">
            <w:pPr>
              <w:spacing w:line="200" w:lineRule="exact"/>
              <w:jc w:val="left"/>
              <w:rPr>
                <w:color w:val="000000" w:themeColor="text1"/>
                <w:sz w:val="18"/>
                <w:szCs w:val="18"/>
              </w:rPr>
            </w:pPr>
            <w:r>
              <w:rPr>
                <w:color w:val="000000" w:themeColor="text1"/>
                <w:sz w:val="18"/>
                <w:szCs w:val="18"/>
              </w:rPr>
              <w:t>2 kg/ha</w:t>
            </w:r>
          </w:p>
          <w:p w:rsidR="008C48A2" w:rsidRDefault="00DC566D">
            <w:pPr>
              <w:spacing w:line="200" w:lineRule="exact"/>
              <w:jc w:val="left"/>
              <w:rPr>
                <w:color w:val="000000" w:themeColor="text1"/>
                <w:sz w:val="18"/>
                <w:szCs w:val="18"/>
              </w:rPr>
            </w:pPr>
            <w:r>
              <w:rPr>
                <w:color w:val="000000" w:themeColor="text1"/>
                <w:sz w:val="18"/>
                <w:szCs w:val="18"/>
              </w:rPr>
              <w:t>max 2 kg/ha</w:t>
            </w:r>
          </w:p>
          <w:p w:rsidR="008C48A2" w:rsidRDefault="00DC566D">
            <w:pPr>
              <w:spacing w:line="200" w:lineRule="exact"/>
              <w:jc w:val="left"/>
              <w:rPr>
                <w:color w:val="000000" w:themeColor="text1"/>
                <w:sz w:val="18"/>
                <w:szCs w:val="18"/>
              </w:rPr>
            </w:pPr>
            <w:r>
              <w:rPr>
                <w:color w:val="000000" w:themeColor="text1"/>
                <w:sz w:val="18"/>
                <w:szCs w:val="18"/>
              </w:rPr>
              <w:t>max 2 kg/ha</w:t>
            </w:r>
          </w:p>
          <w:p w:rsidR="008C48A2" w:rsidRDefault="00DC566D">
            <w:pPr>
              <w:spacing w:line="200" w:lineRule="exact"/>
              <w:jc w:val="left"/>
              <w:rPr>
                <w:color w:val="000000" w:themeColor="text1"/>
                <w:sz w:val="18"/>
                <w:szCs w:val="18"/>
              </w:rPr>
            </w:pPr>
            <w:r>
              <w:rPr>
                <w:color w:val="000000" w:themeColor="text1"/>
                <w:sz w:val="18"/>
                <w:szCs w:val="18"/>
              </w:rPr>
              <w:t>max 2kg/ha</w:t>
            </w:r>
          </w:p>
          <w:p w:rsidR="00674741" w:rsidRDefault="00674741">
            <w:pPr>
              <w:spacing w:line="200" w:lineRule="exact"/>
              <w:jc w:val="left"/>
              <w:rPr>
                <w:color w:val="000000" w:themeColor="text1"/>
                <w:sz w:val="18"/>
                <w:szCs w:val="18"/>
              </w:rPr>
            </w:pPr>
            <w:r>
              <w:rPr>
                <w:color w:val="000000" w:themeColor="text1"/>
                <w:sz w:val="18"/>
                <w:szCs w:val="18"/>
              </w:rPr>
              <w:t>max 2kg/ha</w:t>
            </w:r>
          </w:p>
          <w:p w:rsidR="008C48A2" w:rsidRDefault="00DC566D">
            <w:pPr>
              <w:spacing w:line="200" w:lineRule="exact"/>
              <w:jc w:val="left"/>
              <w:rPr>
                <w:color w:val="000000" w:themeColor="text1"/>
                <w:sz w:val="18"/>
                <w:szCs w:val="18"/>
              </w:rPr>
            </w:pPr>
            <w:r>
              <w:rPr>
                <w:color w:val="000000" w:themeColor="text1"/>
                <w:sz w:val="18"/>
                <w:szCs w:val="18"/>
              </w:rPr>
              <w:t>2,5kg/ha</w:t>
            </w:r>
          </w:p>
          <w:p w:rsidR="008C48A2" w:rsidRDefault="00DC566D">
            <w:pPr>
              <w:spacing w:line="200" w:lineRule="exact"/>
              <w:jc w:val="left"/>
              <w:rPr>
                <w:color w:val="000000" w:themeColor="text1"/>
                <w:sz w:val="18"/>
                <w:szCs w:val="18"/>
              </w:rPr>
            </w:pPr>
            <w:r>
              <w:rPr>
                <w:color w:val="000000" w:themeColor="text1"/>
                <w:sz w:val="18"/>
                <w:szCs w:val="18"/>
              </w:rPr>
              <w:t>2 kg/ha</w:t>
            </w:r>
          </w:p>
          <w:p w:rsidR="008C48A2" w:rsidRDefault="00DC566D">
            <w:pPr>
              <w:spacing w:line="200" w:lineRule="exact"/>
              <w:jc w:val="left"/>
              <w:rPr>
                <w:color w:val="000000" w:themeColor="text1"/>
                <w:sz w:val="18"/>
                <w:szCs w:val="18"/>
              </w:rPr>
            </w:pPr>
            <w:r>
              <w:rPr>
                <w:color w:val="000000" w:themeColor="text1"/>
                <w:sz w:val="18"/>
                <w:szCs w:val="18"/>
              </w:rPr>
              <w:t>0,75 kg/ha</w:t>
            </w:r>
          </w:p>
          <w:p w:rsidR="008C48A2" w:rsidRDefault="00DC566D">
            <w:pPr>
              <w:spacing w:line="200" w:lineRule="exact"/>
              <w:jc w:val="left"/>
              <w:rPr>
                <w:color w:val="000000" w:themeColor="text1"/>
                <w:sz w:val="18"/>
                <w:szCs w:val="18"/>
              </w:rPr>
            </w:pPr>
            <w:r>
              <w:rPr>
                <w:color w:val="000000" w:themeColor="text1"/>
                <w:sz w:val="18"/>
                <w:szCs w:val="18"/>
              </w:rPr>
              <w:t>2,5 kg/ha</w:t>
            </w:r>
          </w:p>
          <w:p w:rsidR="008C48A2" w:rsidRDefault="00DC566D">
            <w:pPr>
              <w:spacing w:line="200" w:lineRule="exact"/>
              <w:jc w:val="left"/>
              <w:rPr>
                <w:color w:val="000000" w:themeColor="text1"/>
                <w:sz w:val="18"/>
                <w:szCs w:val="18"/>
              </w:rPr>
            </w:pPr>
            <w:r>
              <w:rPr>
                <w:color w:val="000000" w:themeColor="text1"/>
                <w:sz w:val="18"/>
                <w:szCs w:val="18"/>
              </w:rPr>
              <w:t>2,5 L 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xml:space="preserve">1,88 kg/ha </w:t>
            </w:r>
          </w:p>
          <w:p w:rsidR="008C48A2" w:rsidRDefault="00DC566D">
            <w:pPr>
              <w:spacing w:line="200" w:lineRule="exact"/>
              <w:jc w:val="left"/>
              <w:rPr>
                <w:color w:val="000000" w:themeColor="text1"/>
                <w:sz w:val="18"/>
                <w:szCs w:val="18"/>
              </w:rPr>
            </w:pPr>
            <w:r>
              <w:rPr>
                <w:color w:val="000000" w:themeColor="text1"/>
                <w:sz w:val="18"/>
                <w:szCs w:val="18"/>
              </w:rPr>
              <w:t>2,0 kg/ha</w:t>
            </w:r>
          </w:p>
          <w:p w:rsidR="008C48A2" w:rsidRDefault="00DC566D">
            <w:pPr>
              <w:spacing w:line="200" w:lineRule="exact"/>
              <w:jc w:val="left"/>
              <w:rPr>
                <w:color w:val="000000" w:themeColor="text1"/>
                <w:sz w:val="18"/>
                <w:szCs w:val="18"/>
              </w:rPr>
            </w:pPr>
            <w:r>
              <w:rPr>
                <w:color w:val="000000" w:themeColor="text1"/>
                <w:sz w:val="18"/>
                <w:szCs w:val="18"/>
              </w:rPr>
              <w:t>max.1,9 kg/ha</w:t>
            </w:r>
          </w:p>
          <w:p w:rsidR="008C48A2" w:rsidRDefault="00DC566D">
            <w:pPr>
              <w:spacing w:line="200" w:lineRule="exact"/>
              <w:jc w:val="left"/>
              <w:rPr>
                <w:color w:val="000000" w:themeColor="text1"/>
                <w:sz w:val="18"/>
                <w:szCs w:val="18"/>
              </w:rPr>
            </w:pPr>
            <w:r>
              <w:rPr>
                <w:color w:val="000000" w:themeColor="text1"/>
                <w:sz w:val="18"/>
                <w:szCs w:val="18"/>
              </w:rPr>
              <w:t>3,13 l/ha</w:t>
            </w:r>
          </w:p>
          <w:p w:rsidR="008C48A2" w:rsidRDefault="00DC566D">
            <w:pPr>
              <w:spacing w:line="200" w:lineRule="exact"/>
              <w:jc w:val="left"/>
              <w:rPr>
                <w:color w:val="000000" w:themeColor="text1"/>
                <w:sz w:val="18"/>
                <w:szCs w:val="18"/>
              </w:rPr>
            </w:pPr>
            <w:r>
              <w:rPr>
                <w:color w:val="000000" w:themeColor="text1"/>
                <w:sz w:val="18"/>
                <w:szCs w:val="18"/>
              </w:rPr>
              <w:t>2,0 kg/ha</w:t>
            </w:r>
          </w:p>
          <w:p w:rsidR="008C48A2" w:rsidRDefault="00365FD9">
            <w:pPr>
              <w:spacing w:line="200" w:lineRule="exact"/>
              <w:jc w:val="left"/>
              <w:rPr>
                <w:color w:val="000000" w:themeColor="text1"/>
                <w:sz w:val="18"/>
                <w:szCs w:val="18"/>
              </w:rPr>
            </w:pPr>
            <w:r>
              <w:rPr>
                <w:color w:val="000000" w:themeColor="text1"/>
                <w:sz w:val="18"/>
                <w:szCs w:val="18"/>
              </w:rPr>
              <w:t>3</w:t>
            </w:r>
            <w:r w:rsidR="00DC566D">
              <w:rPr>
                <w:color w:val="000000" w:themeColor="text1"/>
                <w:sz w:val="18"/>
                <w:szCs w:val="18"/>
              </w:rPr>
              <w:t xml:space="preserve">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6-7,5 L/ha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0,8 kg/ha</w:t>
            </w:r>
          </w:p>
          <w:p w:rsidR="008C48A2" w:rsidRDefault="00DC566D">
            <w:pPr>
              <w:spacing w:line="200" w:lineRule="exact"/>
              <w:jc w:val="left"/>
              <w:rPr>
                <w:color w:val="000000" w:themeColor="text1"/>
                <w:sz w:val="18"/>
                <w:szCs w:val="18"/>
              </w:rPr>
            </w:pPr>
            <w:r>
              <w:rPr>
                <w:color w:val="000000" w:themeColor="text1"/>
                <w:sz w:val="18"/>
                <w:szCs w:val="18"/>
              </w:rPr>
              <w:t>0,2 %</w:t>
            </w:r>
          </w:p>
          <w:p w:rsidR="008C48A2" w:rsidRDefault="00DC566D">
            <w:pPr>
              <w:spacing w:line="200" w:lineRule="exact"/>
              <w:jc w:val="left"/>
              <w:rPr>
                <w:color w:val="000000" w:themeColor="text1"/>
                <w:sz w:val="18"/>
                <w:szCs w:val="18"/>
              </w:rPr>
            </w:pPr>
            <w:r>
              <w:rPr>
                <w:color w:val="000000" w:themeColor="text1"/>
                <w:sz w:val="18"/>
                <w:szCs w:val="18"/>
              </w:rPr>
              <w:t>0,2 %</w:t>
            </w:r>
          </w:p>
          <w:p w:rsidR="008C48A2" w:rsidRDefault="00DC566D">
            <w:pPr>
              <w:spacing w:line="200" w:lineRule="exact"/>
              <w:jc w:val="left"/>
              <w:rPr>
                <w:color w:val="000000" w:themeColor="text1"/>
                <w:sz w:val="18"/>
                <w:szCs w:val="18"/>
              </w:rPr>
            </w:pPr>
            <w:r>
              <w:rPr>
                <w:color w:val="000000" w:themeColor="text1"/>
                <w:sz w:val="18"/>
                <w:szCs w:val="18"/>
              </w:rPr>
              <w:t>0,5 -0,75%</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1,2 L/ha</w:t>
            </w:r>
          </w:p>
          <w:p w:rsidR="008C48A2" w:rsidRDefault="00DC566D">
            <w:pPr>
              <w:spacing w:line="200" w:lineRule="exact"/>
              <w:jc w:val="left"/>
              <w:rPr>
                <w:color w:val="000000" w:themeColor="text1"/>
                <w:sz w:val="18"/>
                <w:szCs w:val="18"/>
              </w:rPr>
            </w:pPr>
            <w:r>
              <w:rPr>
                <w:color w:val="000000" w:themeColor="text1"/>
                <w:sz w:val="18"/>
                <w:szCs w:val="18"/>
              </w:rPr>
              <w:t>0,2 kg/ha</w:t>
            </w:r>
          </w:p>
          <w:p w:rsidR="008C48A2" w:rsidRDefault="008C48A2">
            <w:pPr>
              <w:spacing w:line="200" w:lineRule="exact"/>
              <w:jc w:val="left"/>
              <w:rPr>
                <w:color w:val="000000" w:themeColor="text1"/>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21 dni   3xL</w:t>
            </w:r>
          </w:p>
          <w:p w:rsidR="008C48A2" w:rsidRDefault="00DC566D">
            <w:pPr>
              <w:spacing w:line="200" w:lineRule="exact"/>
              <w:jc w:val="left"/>
              <w:rPr>
                <w:color w:val="000000" w:themeColor="text1"/>
                <w:sz w:val="18"/>
                <w:szCs w:val="18"/>
              </w:rPr>
            </w:pPr>
            <w:r>
              <w:rPr>
                <w:color w:val="000000" w:themeColor="text1"/>
                <w:sz w:val="18"/>
                <w:szCs w:val="18"/>
              </w:rPr>
              <w:t>56 dni   3xL</w:t>
            </w:r>
          </w:p>
          <w:p w:rsidR="008C48A2" w:rsidRDefault="00DC566D">
            <w:pPr>
              <w:spacing w:line="200" w:lineRule="exact"/>
              <w:jc w:val="left"/>
              <w:rPr>
                <w:color w:val="000000" w:themeColor="text1"/>
                <w:sz w:val="18"/>
                <w:szCs w:val="18"/>
              </w:rPr>
            </w:pPr>
            <w:r>
              <w:rPr>
                <w:color w:val="000000" w:themeColor="text1"/>
                <w:sz w:val="18"/>
                <w:szCs w:val="18"/>
              </w:rPr>
              <w:t>56 dni   3xL</w:t>
            </w:r>
          </w:p>
          <w:p w:rsidR="008C48A2" w:rsidRDefault="00DC566D">
            <w:pPr>
              <w:spacing w:line="200" w:lineRule="exact"/>
              <w:jc w:val="left"/>
              <w:rPr>
                <w:color w:val="000000" w:themeColor="text1"/>
                <w:sz w:val="18"/>
                <w:szCs w:val="18"/>
              </w:rPr>
            </w:pPr>
            <w:r>
              <w:rPr>
                <w:color w:val="000000" w:themeColor="text1"/>
                <w:sz w:val="18"/>
                <w:szCs w:val="18"/>
              </w:rPr>
              <w:t>56 dni 3xL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1xL</w:t>
            </w:r>
          </w:p>
          <w:p w:rsidR="00674741" w:rsidRDefault="00674741">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1xL</w:t>
            </w:r>
          </w:p>
          <w:p w:rsidR="008C48A2" w:rsidRDefault="00DC566D">
            <w:pPr>
              <w:spacing w:line="200" w:lineRule="exact"/>
              <w:jc w:val="left"/>
              <w:rPr>
                <w:color w:val="000000" w:themeColor="text1"/>
                <w:sz w:val="18"/>
                <w:szCs w:val="18"/>
              </w:rPr>
            </w:pPr>
            <w:r>
              <w:rPr>
                <w:color w:val="000000" w:themeColor="text1"/>
                <w:sz w:val="18"/>
                <w:szCs w:val="18"/>
              </w:rPr>
              <w:t>42 dni   6xL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DC566D">
            <w:pPr>
              <w:spacing w:line="200" w:lineRule="exact"/>
              <w:jc w:val="left"/>
              <w:rPr>
                <w:color w:val="000000" w:themeColor="text1"/>
                <w:sz w:val="18"/>
                <w:szCs w:val="18"/>
              </w:rPr>
            </w:pPr>
            <w:r>
              <w:rPr>
                <w:color w:val="000000" w:themeColor="text1"/>
                <w:sz w:val="18"/>
                <w:szCs w:val="18"/>
              </w:rPr>
              <w:t>35 dni 6 x 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28 dni  10xL</w:t>
            </w:r>
          </w:p>
          <w:p w:rsidR="008C48A2" w:rsidRDefault="00DC566D">
            <w:pPr>
              <w:spacing w:line="200" w:lineRule="exact"/>
              <w:jc w:val="left"/>
              <w:rPr>
                <w:color w:val="000000" w:themeColor="text1"/>
                <w:sz w:val="18"/>
                <w:szCs w:val="18"/>
              </w:rPr>
            </w:pPr>
            <w:r>
              <w:rPr>
                <w:color w:val="000000" w:themeColor="text1"/>
                <w:sz w:val="18"/>
                <w:szCs w:val="18"/>
              </w:rPr>
              <w:t>28 dni  10xL</w:t>
            </w:r>
          </w:p>
          <w:p w:rsidR="008C48A2" w:rsidRDefault="00DC566D">
            <w:pPr>
              <w:spacing w:line="200" w:lineRule="exact"/>
              <w:jc w:val="left"/>
              <w:rPr>
                <w:color w:val="000000" w:themeColor="text1"/>
                <w:sz w:val="18"/>
                <w:szCs w:val="18"/>
              </w:rPr>
            </w:pPr>
            <w:r>
              <w:rPr>
                <w:color w:val="000000" w:themeColor="text1"/>
                <w:sz w:val="18"/>
                <w:szCs w:val="18"/>
              </w:rPr>
              <w:t>21 dni  10 x L</w:t>
            </w:r>
          </w:p>
          <w:p w:rsidR="008C48A2" w:rsidRDefault="00DC566D">
            <w:pPr>
              <w:spacing w:line="200" w:lineRule="exact"/>
              <w:jc w:val="left"/>
              <w:rPr>
                <w:color w:val="000000" w:themeColor="text1"/>
                <w:sz w:val="18"/>
                <w:szCs w:val="18"/>
              </w:rPr>
            </w:pPr>
            <w:r>
              <w:rPr>
                <w:color w:val="000000" w:themeColor="text1"/>
                <w:sz w:val="18"/>
                <w:szCs w:val="18"/>
              </w:rPr>
              <w:t>21 dni   10xL</w:t>
            </w:r>
          </w:p>
          <w:p w:rsidR="008C48A2" w:rsidRDefault="00DC566D">
            <w:pPr>
              <w:spacing w:line="200" w:lineRule="exact"/>
              <w:jc w:val="left"/>
              <w:rPr>
                <w:color w:val="000000" w:themeColor="text1"/>
                <w:sz w:val="18"/>
                <w:szCs w:val="18"/>
              </w:rPr>
            </w:pPr>
            <w:r>
              <w:rPr>
                <w:color w:val="000000" w:themeColor="text1"/>
                <w:sz w:val="18"/>
                <w:szCs w:val="18"/>
              </w:rPr>
              <w:t>28 dni   3xL</w:t>
            </w:r>
          </w:p>
          <w:p w:rsidR="008C48A2" w:rsidRDefault="00DC566D">
            <w:pPr>
              <w:spacing w:line="200" w:lineRule="exact"/>
              <w:jc w:val="left"/>
              <w:rPr>
                <w:color w:val="000000" w:themeColor="text1"/>
                <w:sz w:val="18"/>
                <w:szCs w:val="18"/>
              </w:rPr>
            </w:pPr>
            <w:r>
              <w:rPr>
                <w:color w:val="000000" w:themeColor="text1"/>
                <w:sz w:val="18"/>
                <w:szCs w:val="18"/>
              </w:rPr>
              <w:t>35 dni   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8 x L</w:t>
            </w:r>
          </w:p>
          <w:p w:rsidR="008C48A2" w:rsidRDefault="00DC566D">
            <w:pPr>
              <w:spacing w:line="200" w:lineRule="exact"/>
              <w:jc w:val="left"/>
              <w:rPr>
                <w:color w:val="000000" w:themeColor="text1"/>
                <w:sz w:val="18"/>
                <w:szCs w:val="18"/>
              </w:rPr>
            </w:pPr>
            <w:r>
              <w:rPr>
                <w:color w:val="000000" w:themeColor="text1"/>
                <w:sz w:val="18"/>
                <w:szCs w:val="18"/>
              </w:rPr>
              <w:t>7 dni 14 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ČU     2xL</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56 dni  4xL</w:t>
            </w:r>
          </w:p>
          <w:p w:rsidR="008C48A2" w:rsidRDefault="00DC566D">
            <w:pPr>
              <w:spacing w:line="200" w:lineRule="exact"/>
              <w:jc w:val="left"/>
              <w:rPr>
                <w:color w:val="000000" w:themeColor="text1"/>
                <w:sz w:val="18"/>
                <w:szCs w:val="18"/>
              </w:rPr>
            </w:pPr>
            <w:r>
              <w:rPr>
                <w:color w:val="000000" w:themeColor="text1"/>
                <w:sz w:val="18"/>
                <w:szCs w:val="18"/>
              </w:rPr>
              <w:t>28 dni   4xL</w:t>
            </w:r>
          </w:p>
          <w:p w:rsidR="008C48A2" w:rsidRDefault="008C48A2">
            <w:pPr>
              <w:spacing w:line="200" w:lineRule="exact"/>
              <w:jc w:val="left"/>
              <w:rPr>
                <w:color w:val="000000" w:themeColor="text1"/>
                <w:sz w:val="18"/>
                <w:szCs w:val="18"/>
              </w:rPr>
            </w:pPr>
          </w:p>
        </w:tc>
        <w:tc>
          <w:tcPr>
            <w:tcW w:w="2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Pripravki na podlagi mankozeba, metirama in tirama imajo negativne učinke na plenilske pršice, zato pri njih omejujemo število uporab letno na skupno največ 4  krat.</w:t>
            </w:r>
          </w:p>
          <w:p w:rsidR="008C48A2" w:rsidRDefault="00DC566D">
            <w:pPr>
              <w:jc w:val="left"/>
              <w:rPr>
                <w:color w:val="000000" w:themeColor="text1"/>
                <w:sz w:val="16"/>
                <w:szCs w:val="16"/>
              </w:rPr>
            </w:pPr>
            <w:r>
              <w:rPr>
                <w:sz w:val="18"/>
                <w:szCs w:val="18"/>
              </w:rPr>
              <w:t>Žveplo ima stransko delovanje na zmanjševanje populacije listne pršice (Aculus sp.).</w:t>
            </w:r>
          </w:p>
          <w:p w:rsidR="008C48A2" w:rsidRDefault="00DC566D">
            <w:pPr>
              <w:jc w:val="left"/>
              <w:rPr>
                <w:b/>
                <w:bCs/>
                <w:color w:val="000000" w:themeColor="text1"/>
                <w:sz w:val="16"/>
                <w:szCs w:val="16"/>
                <w:lang w:eastAsia="sl-SI"/>
              </w:rPr>
            </w:pPr>
            <w:r>
              <w:rPr>
                <w:b/>
                <w:color w:val="000000" w:themeColor="text1"/>
                <w:sz w:val="16"/>
                <w:szCs w:val="16"/>
                <w:vertAlign w:val="superscript"/>
              </w:rPr>
              <w:t xml:space="preserve">a  </w:t>
            </w:r>
            <w:r>
              <w:rPr>
                <w:b/>
                <w:bCs/>
                <w:color w:val="000000" w:themeColor="text1"/>
                <w:sz w:val="16"/>
                <w:szCs w:val="16"/>
              </w:rPr>
              <w:t xml:space="preserve">Upoštevati 20 m netretiran varnostni pas do vodne površine od </w:t>
            </w:r>
            <w:r>
              <w:rPr>
                <w:b/>
                <w:bCs/>
                <w:color w:val="000000" w:themeColor="text1"/>
                <w:sz w:val="16"/>
                <w:szCs w:val="16"/>
                <w:lang w:eastAsia="sl-SI"/>
              </w:rPr>
              <w:t>meje brega voda 1. in 2. reda.</w:t>
            </w:r>
          </w:p>
          <w:p w:rsidR="008C48A2" w:rsidRDefault="008C48A2">
            <w:pPr>
              <w:jc w:val="left"/>
              <w:rPr>
                <w:color w:val="000000" w:themeColor="text1"/>
                <w:sz w:val="16"/>
                <w:szCs w:val="16"/>
              </w:rPr>
            </w:pPr>
          </w:p>
          <w:p w:rsidR="008C48A2" w:rsidRDefault="00DC566D">
            <w:pPr>
              <w:jc w:val="left"/>
              <w:rPr>
                <w:b/>
                <w:bCs/>
                <w:color w:val="000000" w:themeColor="text1"/>
                <w:sz w:val="16"/>
                <w:szCs w:val="16"/>
                <w:lang w:eastAsia="sl-SI"/>
              </w:rPr>
            </w:pPr>
            <w:r>
              <w:rPr>
                <w:color w:val="000000" w:themeColor="text1"/>
                <w:sz w:val="16"/>
                <w:szCs w:val="16"/>
                <w:vertAlign w:val="superscript"/>
              </w:rPr>
              <w:t xml:space="preserve">b  </w:t>
            </w:r>
            <w:r>
              <w:rPr>
                <w:b/>
                <w:bCs/>
                <w:color w:val="000000" w:themeColor="text1"/>
                <w:sz w:val="16"/>
                <w:szCs w:val="16"/>
              </w:rPr>
              <w:t xml:space="preserve">Upoštevati 30 m netretiran varnostni pas do vodne površine od </w:t>
            </w:r>
            <w:r>
              <w:rPr>
                <w:b/>
                <w:bCs/>
                <w:color w:val="000000" w:themeColor="text1"/>
                <w:sz w:val="16"/>
                <w:szCs w:val="16"/>
                <w:lang w:eastAsia="sl-SI"/>
              </w:rPr>
              <w:t>meje brega voda 1. in 2. reda.</w:t>
            </w:r>
          </w:p>
          <w:p w:rsidR="008C48A2" w:rsidRDefault="008C48A2">
            <w:pPr>
              <w:jc w:val="left"/>
              <w:rPr>
                <w:color w:val="000000" w:themeColor="text1"/>
                <w:sz w:val="16"/>
                <w:szCs w:val="16"/>
              </w:rPr>
            </w:pPr>
          </w:p>
          <w:p w:rsidR="008C48A2" w:rsidRDefault="00DC566D">
            <w:pPr>
              <w:jc w:val="left"/>
              <w:rPr>
                <w:b/>
                <w:bCs/>
                <w:color w:val="000000" w:themeColor="text1"/>
                <w:sz w:val="16"/>
                <w:szCs w:val="16"/>
                <w:lang w:eastAsia="sl-SI"/>
              </w:rPr>
            </w:pPr>
            <w:r>
              <w:rPr>
                <w:bCs/>
                <w:color w:val="000000" w:themeColor="text1"/>
                <w:sz w:val="16"/>
                <w:szCs w:val="16"/>
                <w:vertAlign w:val="superscript"/>
              </w:rPr>
              <w:t>C</w:t>
            </w:r>
            <w:r>
              <w:rPr>
                <w:bCs/>
                <w:color w:val="000000" w:themeColor="text1"/>
                <w:sz w:val="16"/>
                <w:szCs w:val="16"/>
              </w:rPr>
              <w:t xml:space="preserve">Upoštevati </w:t>
            </w:r>
            <w:r>
              <w:rPr>
                <w:sz w:val="16"/>
                <w:szCs w:val="16"/>
              </w:rPr>
              <w:t>netretirani varnostni pas 15 m tlorisne širine od meje brega voda 1. reda in 5 m tlorisne širine od meje brega voda 2. reda.</w:t>
            </w:r>
          </w:p>
          <w:p w:rsidR="008C48A2" w:rsidRDefault="008C48A2">
            <w:pPr>
              <w:jc w:val="left"/>
              <w:rPr>
                <w:b/>
                <w:bCs/>
                <w:color w:val="000000" w:themeColor="text1"/>
                <w:sz w:val="16"/>
                <w:szCs w:val="16"/>
                <w:lang w:eastAsia="sl-SI"/>
              </w:rPr>
            </w:pPr>
          </w:p>
          <w:p w:rsidR="008C48A2" w:rsidRDefault="00DC566D">
            <w:pPr>
              <w:jc w:val="left"/>
              <w:rPr>
                <w:b/>
                <w:bCs/>
                <w:color w:val="000000" w:themeColor="text1"/>
                <w:sz w:val="16"/>
                <w:szCs w:val="16"/>
                <w:lang w:eastAsia="sl-SI"/>
              </w:rPr>
            </w:pPr>
            <w:r>
              <w:rPr>
                <w:b/>
                <w:bCs/>
                <w:color w:val="000000" w:themeColor="text1"/>
                <w:sz w:val="16"/>
                <w:szCs w:val="16"/>
                <w:vertAlign w:val="superscript"/>
              </w:rPr>
              <w:t>d</w:t>
            </w:r>
            <w:r>
              <w:rPr>
                <w:b/>
                <w:bCs/>
                <w:color w:val="000000" w:themeColor="text1"/>
                <w:sz w:val="16"/>
                <w:szCs w:val="16"/>
              </w:rPr>
              <w:t xml:space="preserve"> Upoštevati 15 m netretiran varnostni pas do vodne površine od </w:t>
            </w:r>
            <w:r>
              <w:rPr>
                <w:b/>
                <w:bCs/>
                <w:color w:val="000000" w:themeColor="text1"/>
                <w:sz w:val="16"/>
                <w:szCs w:val="16"/>
                <w:lang w:eastAsia="sl-SI"/>
              </w:rPr>
              <w:t>meje brega voda 1. in 2. reda.</w:t>
            </w:r>
          </w:p>
          <w:p w:rsidR="008C48A2" w:rsidRDefault="008C48A2">
            <w:pPr>
              <w:jc w:val="left"/>
              <w:rPr>
                <w:b/>
                <w:bCs/>
                <w:color w:val="000000" w:themeColor="text1"/>
                <w:sz w:val="16"/>
                <w:szCs w:val="16"/>
                <w:lang w:eastAsia="sl-SI"/>
              </w:rPr>
            </w:pPr>
          </w:p>
          <w:p w:rsidR="008C48A2" w:rsidRDefault="00DC566D">
            <w:pPr>
              <w:rPr>
                <w:sz w:val="16"/>
                <w:szCs w:val="16"/>
              </w:rPr>
            </w:pPr>
            <w:r>
              <w:rPr>
                <w:b/>
                <w:bCs/>
                <w:color w:val="000000" w:themeColor="text1"/>
                <w:sz w:val="16"/>
                <w:szCs w:val="16"/>
                <w:vertAlign w:val="superscript"/>
                <w:lang w:eastAsia="sl-SI"/>
              </w:rPr>
              <w:t>e</w:t>
            </w:r>
            <w:r>
              <w:rPr>
                <w:sz w:val="16"/>
                <w:szCs w:val="16"/>
              </w:rPr>
              <w:t>Pri uporabi FFS na osnovi aktivne snovi baker, je treba število tretiranj ustrezno zmanjšati, tako da letna količina uporabljenega čistega bakra na istem zemljišču ne presega 4 kg čistega bakra na ha.</w:t>
            </w:r>
          </w:p>
          <w:p w:rsidR="008C48A2" w:rsidRDefault="008C48A2">
            <w:pPr>
              <w:jc w:val="left"/>
              <w:rPr>
                <w:color w:val="000000" w:themeColor="text1"/>
                <w:sz w:val="16"/>
                <w:szCs w:val="16"/>
              </w:rPr>
            </w:pPr>
          </w:p>
          <w:p w:rsidR="008C48A2" w:rsidRDefault="00DC566D">
            <w:pPr>
              <w:jc w:val="left"/>
              <w:rPr>
                <w:b/>
                <w:bCs/>
                <w:color w:val="000000" w:themeColor="text1"/>
                <w:sz w:val="16"/>
                <w:szCs w:val="16"/>
                <w:lang w:eastAsia="sl-SI"/>
              </w:rPr>
            </w:pPr>
            <w:r>
              <w:rPr>
                <w:color w:val="000000" w:themeColor="text1"/>
                <w:sz w:val="16"/>
                <w:szCs w:val="16"/>
                <w:vertAlign w:val="superscript"/>
              </w:rPr>
              <w:t>f</w:t>
            </w:r>
            <w:r>
              <w:rPr>
                <w:b/>
                <w:bCs/>
                <w:color w:val="000000" w:themeColor="text1"/>
                <w:sz w:val="16"/>
                <w:szCs w:val="16"/>
              </w:rPr>
              <w:t xml:space="preserve">Upoštevati 40 m netretiran varnostni pas do vodne površine od </w:t>
            </w:r>
            <w:r>
              <w:rPr>
                <w:b/>
                <w:bCs/>
                <w:color w:val="000000" w:themeColor="text1"/>
                <w:sz w:val="16"/>
                <w:szCs w:val="16"/>
                <w:lang w:eastAsia="sl-SI"/>
              </w:rPr>
              <w:t>meje brega voda 1. in 2. reda.</w:t>
            </w:r>
          </w:p>
          <w:p w:rsidR="008C48A2" w:rsidRDefault="008C48A2">
            <w:pPr>
              <w:jc w:val="left"/>
              <w:rPr>
                <w:color w:val="000000" w:themeColor="text1"/>
                <w:sz w:val="16"/>
                <w:szCs w:val="16"/>
              </w:rPr>
            </w:pPr>
          </w:p>
          <w:p w:rsidR="008C48A2" w:rsidRDefault="00DC566D">
            <w:pPr>
              <w:jc w:val="left"/>
              <w:rPr>
                <w:b/>
                <w:bCs/>
                <w:color w:val="000000" w:themeColor="text1"/>
                <w:sz w:val="16"/>
                <w:szCs w:val="16"/>
                <w:lang w:eastAsia="sl-SI"/>
              </w:rPr>
            </w:pPr>
            <w:r>
              <w:rPr>
                <w:color w:val="000000" w:themeColor="text1"/>
                <w:sz w:val="16"/>
                <w:szCs w:val="16"/>
                <w:vertAlign w:val="superscript"/>
              </w:rPr>
              <w:t>g</w:t>
            </w:r>
            <w:r>
              <w:rPr>
                <w:b/>
                <w:bCs/>
                <w:color w:val="000000" w:themeColor="text1"/>
                <w:sz w:val="16"/>
                <w:szCs w:val="16"/>
              </w:rPr>
              <w:t xml:space="preserve">Upoštevati 50 m netretiran varnostni pas do vodne površine od </w:t>
            </w:r>
            <w:r>
              <w:rPr>
                <w:b/>
                <w:bCs/>
                <w:color w:val="000000" w:themeColor="text1"/>
                <w:sz w:val="16"/>
                <w:szCs w:val="16"/>
                <w:lang w:eastAsia="sl-SI"/>
              </w:rPr>
              <w:t>meje brega voda 1. in 2. reda.</w:t>
            </w:r>
          </w:p>
          <w:p w:rsidR="008C48A2" w:rsidRDefault="008C48A2">
            <w:pPr>
              <w:jc w:val="left"/>
              <w:rPr>
                <w:b/>
                <w:bCs/>
                <w:color w:val="000000" w:themeColor="text1"/>
                <w:sz w:val="16"/>
                <w:szCs w:val="16"/>
                <w:lang w:eastAsia="sl-SI"/>
              </w:rPr>
            </w:pPr>
          </w:p>
          <w:p w:rsidR="008C48A2" w:rsidRDefault="008C48A2">
            <w:pPr>
              <w:jc w:val="left"/>
              <w:rPr>
                <w:b/>
                <w:bCs/>
                <w:color w:val="000000" w:themeColor="text1"/>
                <w:sz w:val="18"/>
                <w:szCs w:val="18"/>
                <w:lang w:eastAsia="sl-SI"/>
              </w:rPr>
            </w:pPr>
          </w:p>
          <w:p w:rsidR="008C48A2" w:rsidRDefault="00DC566D">
            <w:pPr>
              <w:jc w:val="left"/>
              <w:rPr>
                <w:b/>
                <w:bCs/>
                <w:color w:val="000000" w:themeColor="text1"/>
                <w:sz w:val="16"/>
                <w:szCs w:val="16"/>
                <w:lang w:eastAsia="sl-SI"/>
              </w:rPr>
            </w:pPr>
            <w:r>
              <w:rPr>
                <w:b/>
                <w:sz w:val="16"/>
                <w:szCs w:val="16"/>
              </w:rPr>
              <w:t>++Dovoljena le poraba zalog s staro etiketo do 30.9. 2018</w:t>
            </w:r>
          </w:p>
        </w:tc>
      </w:tr>
    </w:tbl>
    <w:p w:rsidR="008C48A2" w:rsidRDefault="00DC566D">
      <w:pPr>
        <w:jc w:val="center"/>
        <w:rPr>
          <w:color w:val="000000" w:themeColor="text1"/>
        </w:rPr>
      </w:pPr>
      <w:r>
        <w:br w:type="page"/>
      </w:r>
      <w:r>
        <w:rPr>
          <w:color w:val="000000" w:themeColor="text1"/>
        </w:rPr>
        <w:lastRenderedPageBreak/>
        <w:t>INTEGRIRANO VARSTVO JABLAN - list 2</w:t>
      </w:r>
    </w:p>
    <w:p w:rsidR="008C48A2" w:rsidRDefault="008C48A2">
      <w:pPr>
        <w:rPr>
          <w:color w:val="000000" w:themeColor="text1"/>
          <w:sz w:val="18"/>
          <w:szCs w:val="18"/>
        </w:rPr>
      </w:pP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289"/>
        <w:gridCol w:w="2200"/>
        <w:gridCol w:w="1608"/>
        <w:gridCol w:w="1439"/>
        <w:gridCol w:w="1397"/>
        <w:gridCol w:w="2593"/>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28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22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6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3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59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Height w:val="2586"/>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Jablanov škrlup</w:t>
            </w:r>
          </w:p>
          <w:p w:rsidR="008C48A2" w:rsidRDefault="00DC566D">
            <w:pPr>
              <w:jc w:val="left"/>
              <w:rPr>
                <w:i/>
                <w:iCs/>
                <w:color w:val="000000" w:themeColor="text1"/>
                <w:sz w:val="18"/>
                <w:szCs w:val="18"/>
              </w:rPr>
            </w:pPr>
            <w:r>
              <w:rPr>
                <w:color w:val="000000" w:themeColor="text1"/>
                <w:sz w:val="18"/>
                <w:szCs w:val="18"/>
              </w:rPr>
              <w:t>nadaljevanje:</w:t>
            </w:r>
          </w:p>
        </w:tc>
        <w:tc>
          <w:tcPr>
            <w:tcW w:w="398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Delovanje triazolskih pripravkov, delno tudi strobilurinskih, je pri nižjih temperaturah oslabljeno. Ciprodinil in pirimetanil dobro delujeta tudi pri nižjih temperaturah.  </w:t>
            </w:r>
          </w:p>
        </w:tc>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xml:space="preserve">- tetrakonazol </w:t>
            </w:r>
          </w:p>
          <w:p w:rsidR="008C48A2" w:rsidRDefault="00DC566D">
            <w:pPr>
              <w:spacing w:line="200" w:lineRule="exact"/>
              <w:jc w:val="left"/>
              <w:rPr>
                <w:color w:val="000000" w:themeColor="text1"/>
                <w:sz w:val="18"/>
                <w:szCs w:val="18"/>
              </w:rPr>
            </w:pPr>
            <w:r>
              <w:rPr>
                <w:color w:val="000000" w:themeColor="text1"/>
                <w:sz w:val="18"/>
                <w:szCs w:val="18"/>
              </w:rPr>
              <w:t xml:space="preserve">- difenokonazol </w:t>
            </w:r>
          </w:p>
          <w:p w:rsidR="008C48A2" w:rsidRDefault="00DC566D">
            <w:pPr>
              <w:spacing w:line="200" w:lineRule="exact"/>
              <w:jc w:val="left"/>
              <w:rPr>
                <w:color w:val="000000" w:themeColor="text1"/>
                <w:sz w:val="18"/>
                <w:szCs w:val="18"/>
              </w:rPr>
            </w:pPr>
            <w:r>
              <w:rPr>
                <w:color w:val="000000" w:themeColor="text1"/>
                <w:sz w:val="18"/>
                <w:szCs w:val="18"/>
              </w:rPr>
              <w:t>- difenokonazol</w:t>
            </w:r>
          </w:p>
          <w:p w:rsidR="008C48A2" w:rsidRDefault="00DC566D">
            <w:pPr>
              <w:spacing w:line="200" w:lineRule="exact"/>
              <w:jc w:val="left"/>
              <w:rPr>
                <w:color w:val="000000" w:themeColor="text1"/>
                <w:sz w:val="18"/>
                <w:szCs w:val="18"/>
              </w:rPr>
            </w:pPr>
            <w:r>
              <w:rPr>
                <w:color w:val="000000" w:themeColor="text1"/>
                <w:sz w:val="18"/>
                <w:szCs w:val="18"/>
              </w:rPr>
              <w:t>- difenokonazol</w:t>
            </w:r>
          </w:p>
          <w:p w:rsidR="008C48A2" w:rsidRDefault="00DC566D">
            <w:pPr>
              <w:spacing w:line="200" w:lineRule="exact"/>
              <w:jc w:val="left"/>
              <w:rPr>
                <w:color w:val="000000" w:themeColor="text1"/>
                <w:sz w:val="18"/>
                <w:szCs w:val="18"/>
              </w:rPr>
            </w:pPr>
            <w:r>
              <w:rPr>
                <w:color w:val="000000" w:themeColor="text1"/>
                <w:sz w:val="18"/>
                <w:szCs w:val="18"/>
              </w:rPr>
              <w:t xml:space="preserve">- difenokonazol </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trifloksistrobin</w:t>
            </w:r>
          </w:p>
          <w:p w:rsidR="008C48A2" w:rsidRDefault="00DC566D">
            <w:pPr>
              <w:spacing w:line="200" w:lineRule="exact"/>
              <w:jc w:val="left"/>
              <w:rPr>
                <w:color w:val="000000" w:themeColor="text1"/>
                <w:sz w:val="18"/>
                <w:szCs w:val="18"/>
              </w:rPr>
            </w:pPr>
            <w:r>
              <w:rPr>
                <w:color w:val="000000" w:themeColor="text1"/>
                <w:sz w:val="18"/>
                <w:szCs w:val="18"/>
              </w:rPr>
              <w:t>-trifloksistrobin</w:t>
            </w:r>
          </w:p>
          <w:p w:rsidR="008C48A2" w:rsidRDefault="00DC566D">
            <w:pPr>
              <w:spacing w:line="200" w:lineRule="exact"/>
              <w:jc w:val="left"/>
              <w:rPr>
                <w:color w:val="000000" w:themeColor="text1"/>
                <w:sz w:val="18"/>
                <w:szCs w:val="18"/>
              </w:rPr>
            </w:pPr>
            <w:r>
              <w:rPr>
                <w:color w:val="000000" w:themeColor="text1"/>
                <w:sz w:val="18"/>
                <w:szCs w:val="18"/>
              </w:rPr>
              <w:t>- trifloksistrobin + kaptan</w:t>
            </w:r>
          </w:p>
          <w:p w:rsidR="008C48A2" w:rsidRDefault="00DC566D">
            <w:pPr>
              <w:spacing w:line="200" w:lineRule="exact"/>
              <w:jc w:val="left"/>
              <w:rPr>
                <w:color w:val="000000" w:themeColor="text1"/>
                <w:sz w:val="18"/>
                <w:szCs w:val="18"/>
              </w:rPr>
            </w:pPr>
            <w:r>
              <w:rPr>
                <w:color w:val="000000" w:themeColor="text1"/>
                <w:sz w:val="18"/>
                <w:szCs w:val="18"/>
              </w:rPr>
              <w:t>- dodin</w:t>
            </w:r>
          </w:p>
          <w:p w:rsidR="008C48A2" w:rsidRDefault="00DC566D">
            <w:pPr>
              <w:spacing w:line="200" w:lineRule="exact"/>
              <w:jc w:val="left"/>
              <w:rPr>
                <w:color w:val="000000" w:themeColor="text1"/>
                <w:sz w:val="18"/>
                <w:szCs w:val="18"/>
              </w:rPr>
            </w:pPr>
            <w:r>
              <w:rPr>
                <w:color w:val="000000" w:themeColor="text1"/>
                <w:sz w:val="18"/>
                <w:szCs w:val="18"/>
              </w:rPr>
              <w:t>- ditianon + pirimetanil</w:t>
            </w:r>
          </w:p>
          <w:p w:rsidR="008C48A2" w:rsidRDefault="00DC566D">
            <w:pPr>
              <w:spacing w:line="200" w:lineRule="exact"/>
              <w:jc w:val="left"/>
              <w:rPr>
                <w:color w:val="000000" w:themeColor="text1"/>
                <w:sz w:val="18"/>
                <w:szCs w:val="18"/>
              </w:rPr>
            </w:pPr>
            <w:r>
              <w:rPr>
                <w:color w:val="000000"/>
                <w:sz w:val="18"/>
                <w:szCs w:val="18"/>
                <w:shd w:val="clear" w:color="auto" w:fill="FFFFFF"/>
              </w:rPr>
              <w:t>- fluksapiroksad</w:t>
            </w:r>
          </w:p>
          <w:p w:rsidR="008C48A2" w:rsidRDefault="00DC566D">
            <w:pPr>
              <w:spacing w:line="200" w:lineRule="exact"/>
              <w:jc w:val="left"/>
              <w:rPr>
                <w:color w:val="000000"/>
                <w:sz w:val="18"/>
                <w:szCs w:val="18"/>
                <w:highlight w:val="white"/>
              </w:rPr>
            </w:pPr>
            <w:r>
              <w:rPr>
                <w:color w:val="000000" w:themeColor="text1"/>
                <w:sz w:val="18"/>
                <w:szCs w:val="18"/>
              </w:rPr>
              <w:t xml:space="preserve">- </w:t>
            </w:r>
            <w:r>
              <w:rPr>
                <w:color w:val="000000"/>
                <w:sz w:val="18"/>
                <w:szCs w:val="18"/>
                <w:shd w:val="clear" w:color="auto" w:fill="FFFFFF"/>
              </w:rPr>
              <w:t>kalijev hidrogen karbonat</w:t>
            </w:r>
          </w:p>
          <w:p w:rsidR="008C48A2" w:rsidRDefault="00DC566D">
            <w:pPr>
              <w:spacing w:line="200" w:lineRule="exact"/>
              <w:jc w:val="left"/>
              <w:rPr>
                <w:color w:val="000000"/>
                <w:sz w:val="18"/>
                <w:szCs w:val="18"/>
                <w:highlight w:val="white"/>
              </w:rPr>
            </w:pPr>
            <w:r>
              <w:rPr>
                <w:color w:val="000000"/>
                <w:sz w:val="18"/>
                <w:szCs w:val="18"/>
                <w:shd w:val="clear" w:color="auto" w:fill="FFFFFF"/>
              </w:rPr>
              <w:t>- dodin</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Domark 100 EC</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Score  250 EC</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Mavita 250 EC</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Difcor 250 EC</w:t>
            </w:r>
          </w:p>
          <w:p w:rsidR="008C48A2" w:rsidRDefault="00DC566D">
            <w:pPr>
              <w:spacing w:line="200" w:lineRule="exact"/>
              <w:jc w:val="left"/>
              <w:rPr>
                <w:color w:val="000000" w:themeColor="text1"/>
                <w:sz w:val="18"/>
                <w:szCs w:val="18"/>
              </w:rPr>
            </w:pPr>
            <w:r>
              <w:rPr>
                <w:color w:val="000000" w:themeColor="text1"/>
                <w:sz w:val="18"/>
                <w:szCs w:val="18"/>
              </w:rPr>
              <w:t>Difenzone (staro ime Difo 25% EC)</w:t>
            </w:r>
            <w:r>
              <w:rPr>
                <w:color w:val="000000" w:themeColor="text1"/>
                <w:sz w:val="18"/>
                <w:szCs w:val="18"/>
                <w:vertAlign w:val="superscript"/>
              </w:rPr>
              <w:t>b</w:t>
            </w:r>
          </w:p>
          <w:p w:rsidR="008C48A2" w:rsidRDefault="00DC566D">
            <w:pPr>
              <w:spacing w:line="200" w:lineRule="exact"/>
              <w:jc w:val="left"/>
              <w:rPr>
                <w:color w:val="000000" w:themeColor="text1"/>
                <w:sz w:val="18"/>
                <w:szCs w:val="18"/>
              </w:rPr>
            </w:pPr>
            <w:r>
              <w:rPr>
                <w:color w:val="000000" w:themeColor="text1"/>
                <w:sz w:val="18"/>
                <w:szCs w:val="18"/>
              </w:rPr>
              <w:t>Zato  50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Flint</w:t>
            </w:r>
            <w:r>
              <w:rPr>
                <w:bCs/>
                <w:color w:val="000000" w:themeColor="text1"/>
                <w:sz w:val="16"/>
                <w:szCs w:val="16"/>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Zato plus</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vertAlign w:val="superscript"/>
              </w:rPr>
            </w:pPr>
            <w:r>
              <w:rPr>
                <w:color w:val="000000" w:themeColor="text1"/>
                <w:sz w:val="18"/>
                <w:szCs w:val="18"/>
              </w:rPr>
              <w:t>Syllit 400 SC</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Faban</w:t>
            </w:r>
            <w:r>
              <w:rPr>
                <w:color w:val="000000" w:themeColor="text1"/>
                <w:sz w:val="20"/>
                <w:szCs w:val="20"/>
                <w:vertAlign w:val="superscript"/>
              </w:rPr>
              <w:t xml:space="preserve"> b</w:t>
            </w:r>
          </w:p>
          <w:p w:rsidR="008C48A2" w:rsidRDefault="00DC566D">
            <w:pPr>
              <w:spacing w:line="200" w:lineRule="exact"/>
              <w:jc w:val="left"/>
              <w:rPr>
                <w:color w:val="000000" w:themeColor="text1"/>
                <w:sz w:val="18"/>
                <w:szCs w:val="18"/>
              </w:rPr>
            </w:pPr>
            <w:r>
              <w:rPr>
                <w:color w:val="000000" w:themeColor="text1"/>
                <w:sz w:val="18"/>
                <w:szCs w:val="18"/>
              </w:rPr>
              <w:t>Sercadis</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Vitisan</w:t>
            </w:r>
            <w:r>
              <w:rPr>
                <w:color w:val="000000" w:themeColor="text1"/>
                <w:sz w:val="18"/>
                <w:szCs w:val="18"/>
                <w:vertAlign w:val="superscript"/>
              </w:rPr>
              <w:t xml:space="preserve">c </w:t>
            </w:r>
          </w:p>
          <w:p w:rsidR="008C48A2" w:rsidRDefault="00DC566D">
            <w:pPr>
              <w:spacing w:line="200" w:lineRule="exact"/>
              <w:jc w:val="left"/>
              <w:rPr>
                <w:color w:val="000000" w:themeColor="text1"/>
                <w:sz w:val="18"/>
                <w:szCs w:val="18"/>
              </w:rPr>
            </w:pPr>
            <w:r>
              <w:rPr>
                <w:color w:val="000000" w:themeColor="text1"/>
                <w:sz w:val="18"/>
                <w:szCs w:val="18"/>
              </w:rPr>
              <w:t xml:space="preserve">Syllit 544 SC </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0,4 L/ha</w:t>
            </w:r>
          </w:p>
          <w:p w:rsidR="008C48A2" w:rsidRDefault="00DC566D">
            <w:pPr>
              <w:spacing w:line="200" w:lineRule="exact"/>
              <w:jc w:val="left"/>
              <w:rPr>
                <w:color w:val="000000" w:themeColor="text1"/>
                <w:sz w:val="18"/>
                <w:szCs w:val="18"/>
              </w:rPr>
            </w:pPr>
            <w:r>
              <w:rPr>
                <w:color w:val="000000" w:themeColor="text1"/>
                <w:sz w:val="18"/>
                <w:szCs w:val="18"/>
              </w:rPr>
              <w:t xml:space="preserve">0,2 L/ha </w:t>
            </w:r>
          </w:p>
          <w:p w:rsidR="008C48A2" w:rsidRDefault="00DC566D">
            <w:pPr>
              <w:spacing w:line="200" w:lineRule="exact"/>
              <w:jc w:val="left"/>
              <w:rPr>
                <w:color w:val="000000" w:themeColor="text1"/>
                <w:sz w:val="18"/>
                <w:szCs w:val="18"/>
              </w:rPr>
            </w:pPr>
            <w:r>
              <w:rPr>
                <w:color w:val="000000" w:themeColor="text1"/>
                <w:sz w:val="18"/>
                <w:szCs w:val="18"/>
              </w:rPr>
              <w:t xml:space="preserve">0,2 L/ha </w:t>
            </w:r>
          </w:p>
          <w:p w:rsidR="008C48A2" w:rsidRDefault="00DC566D">
            <w:pPr>
              <w:spacing w:line="200" w:lineRule="exact"/>
              <w:jc w:val="left"/>
              <w:rPr>
                <w:color w:val="000000" w:themeColor="text1"/>
                <w:sz w:val="18"/>
                <w:szCs w:val="18"/>
              </w:rPr>
            </w:pPr>
            <w:r>
              <w:rPr>
                <w:color w:val="000000" w:themeColor="text1"/>
                <w:sz w:val="18"/>
                <w:szCs w:val="18"/>
              </w:rPr>
              <w:t>0,2 L/ha</w:t>
            </w:r>
          </w:p>
          <w:p w:rsidR="008C48A2" w:rsidRDefault="00DC566D">
            <w:pPr>
              <w:spacing w:line="200" w:lineRule="exact"/>
              <w:jc w:val="left"/>
              <w:rPr>
                <w:color w:val="000000" w:themeColor="text1"/>
                <w:sz w:val="18"/>
                <w:szCs w:val="18"/>
              </w:rPr>
            </w:pPr>
            <w:r>
              <w:rPr>
                <w:color w:val="000000" w:themeColor="text1"/>
                <w:sz w:val="18"/>
                <w:szCs w:val="18"/>
              </w:rPr>
              <w:t>0,2 L/ha</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max 1,9 kg/ha</w:t>
            </w:r>
          </w:p>
          <w:p w:rsidR="008C48A2" w:rsidRDefault="00DC566D">
            <w:pPr>
              <w:spacing w:line="200" w:lineRule="exact"/>
              <w:jc w:val="left"/>
              <w:rPr>
                <w:color w:val="000000" w:themeColor="text1"/>
                <w:sz w:val="18"/>
                <w:szCs w:val="18"/>
              </w:rPr>
            </w:pPr>
            <w:r>
              <w:rPr>
                <w:color w:val="000000" w:themeColor="text1"/>
                <w:sz w:val="18"/>
                <w:szCs w:val="18"/>
              </w:rPr>
              <w:t>1,7 – 2,25 L/ha</w:t>
            </w:r>
          </w:p>
          <w:p w:rsidR="008C48A2" w:rsidRDefault="00DC566D">
            <w:pPr>
              <w:spacing w:line="200" w:lineRule="exact"/>
              <w:jc w:val="left"/>
              <w:rPr>
                <w:color w:val="000000" w:themeColor="text1"/>
                <w:sz w:val="18"/>
                <w:szCs w:val="18"/>
              </w:rPr>
            </w:pPr>
            <w:r>
              <w:rPr>
                <w:color w:val="000000" w:themeColor="text1"/>
                <w:sz w:val="18"/>
                <w:szCs w:val="18"/>
              </w:rPr>
              <w:t>1,2 L/ha</w:t>
            </w:r>
          </w:p>
          <w:p w:rsidR="008C48A2" w:rsidRDefault="00DC566D">
            <w:pPr>
              <w:spacing w:line="200" w:lineRule="exact"/>
              <w:jc w:val="left"/>
              <w:rPr>
                <w:color w:val="000000" w:themeColor="text1"/>
                <w:sz w:val="18"/>
                <w:szCs w:val="18"/>
              </w:rPr>
            </w:pPr>
            <w:r>
              <w:rPr>
                <w:color w:val="000000" w:themeColor="text1"/>
                <w:sz w:val="18"/>
                <w:szCs w:val="18"/>
              </w:rPr>
              <w:t>0,25-0,3 kg/ha</w:t>
            </w:r>
          </w:p>
          <w:p w:rsidR="008C48A2" w:rsidRDefault="00DC566D">
            <w:pPr>
              <w:spacing w:line="200" w:lineRule="exact"/>
              <w:jc w:val="left"/>
              <w:rPr>
                <w:color w:val="000000" w:themeColor="text1"/>
                <w:sz w:val="18"/>
                <w:szCs w:val="18"/>
              </w:rPr>
            </w:pPr>
            <w:r>
              <w:rPr>
                <w:color w:val="000000" w:themeColor="text1"/>
                <w:sz w:val="18"/>
                <w:szCs w:val="18"/>
              </w:rPr>
              <w:t>2,5 kg/ha</w:t>
            </w:r>
          </w:p>
          <w:p w:rsidR="008C48A2" w:rsidRDefault="00DC566D">
            <w:pPr>
              <w:spacing w:line="200" w:lineRule="exact"/>
              <w:jc w:val="left"/>
              <w:rPr>
                <w:color w:val="000000" w:themeColor="text1"/>
                <w:sz w:val="18"/>
                <w:szCs w:val="18"/>
              </w:rPr>
            </w:pPr>
            <w:r>
              <w:rPr>
                <w:color w:val="000000" w:themeColor="text1"/>
                <w:sz w:val="18"/>
                <w:szCs w:val="18"/>
              </w:rPr>
              <w:t>1,4 L/ha</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xml:space="preserve">14 dni 2xL </w:t>
            </w:r>
          </w:p>
          <w:p w:rsidR="008C48A2" w:rsidRDefault="00DC566D">
            <w:pPr>
              <w:spacing w:line="200" w:lineRule="exact"/>
              <w:jc w:val="left"/>
              <w:rPr>
                <w:color w:val="000000" w:themeColor="text1"/>
                <w:sz w:val="18"/>
                <w:szCs w:val="18"/>
              </w:rPr>
            </w:pPr>
            <w:r>
              <w:rPr>
                <w:color w:val="000000" w:themeColor="text1"/>
                <w:sz w:val="18"/>
                <w:szCs w:val="18"/>
              </w:rPr>
              <w:t>21 dni  3x L</w:t>
            </w:r>
          </w:p>
          <w:p w:rsidR="008C48A2" w:rsidRDefault="00DC566D">
            <w:pPr>
              <w:spacing w:line="200" w:lineRule="exact"/>
              <w:jc w:val="left"/>
              <w:rPr>
                <w:color w:val="000000" w:themeColor="text1"/>
                <w:sz w:val="18"/>
                <w:szCs w:val="18"/>
              </w:rPr>
            </w:pPr>
            <w:r>
              <w:rPr>
                <w:color w:val="000000" w:themeColor="text1"/>
                <w:sz w:val="18"/>
                <w:szCs w:val="18"/>
              </w:rPr>
              <w:t>21 dni  3x L</w:t>
            </w:r>
          </w:p>
          <w:p w:rsidR="008C48A2" w:rsidRDefault="00DC566D">
            <w:pPr>
              <w:spacing w:line="200" w:lineRule="exact"/>
              <w:jc w:val="left"/>
              <w:rPr>
                <w:color w:val="000000" w:themeColor="text1"/>
                <w:sz w:val="18"/>
                <w:szCs w:val="18"/>
              </w:rPr>
            </w:pPr>
            <w:r>
              <w:rPr>
                <w:color w:val="000000" w:themeColor="text1"/>
                <w:sz w:val="18"/>
                <w:szCs w:val="18"/>
              </w:rPr>
              <w:t>14 dni 3xL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DC566D">
            <w:pPr>
              <w:spacing w:line="200" w:lineRule="exact"/>
              <w:jc w:val="left"/>
              <w:rPr>
                <w:color w:val="000000" w:themeColor="text1"/>
                <w:sz w:val="18"/>
                <w:szCs w:val="18"/>
              </w:rPr>
            </w:pPr>
            <w:r>
              <w:rPr>
                <w:color w:val="000000" w:themeColor="text1"/>
                <w:sz w:val="18"/>
                <w:szCs w:val="18"/>
              </w:rPr>
              <w:t>60dni   2xL</w:t>
            </w:r>
          </w:p>
          <w:p w:rsidR="008C48A2" w:rsidRDefault="00DC566D">
            <w:pPr>
              <w:spacing w:line="200" w:lineRule="exact"/>
              <w:jc w:val="left"/>
              <w:rPr>
                <w:color w:val="000000" w:themeColor="text1"/>
                <w:sz w:val="18"/>
                <w:szCs w:val="18"/>
              </w:rPr>
            </w:pPr>
            <w:r>
              <w:rPr>
                <w:color w:val="000000" w:themeColor="text1"/>
                <w:sz w:val="18"/>
                <w:szCs w:val="18"/>
              </w:rPr>
              <w:t>56 dni   4xL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DC566D">
            <w:pPr>
              <w:spacing w:line="200" w:lineRule="exact"/>
              <w:jc w:val="left"/>
              <w:rPr>
                <w:color w:val="000000" w:themeColor="text1"/>
                <w:sz w:val="18"/>
                <w:szCs w:val="18"/>
              </w:rPr>
            </w:pPr>
            <w:r>
              <w:rPr>
                <w:color w:val="000000" w:themeColor="text1"/>
                <w:sz w:val="18"/>
                <w:szCs w:val="18"/>
              </w:rPr>
              <w:t>1 dan      6xL</w:t>
            </w:r>
          </w:p>
          <w:p w:rsidR="008C48A2" w:rsidRDefault="00DC566D">
            <w:pPr>
              <w:spacing w:line="200" w:lineRule="exact"/>
              <w:jc w:val="left"/>
              <w:rPr>
                <w:color w:val="000000" w:themeColor="text1"/>
                <w:sz w:val="18"/>
                <w:szCs w:val="18"/>
              </w:rPr>
            </w:pPr>
            <w:r>
              <w:rPr>
                <w:color w:val="000000" w:themeColor="text1"/>
                <w:sz w:val="18"/>
                <w:szCs w:val="18"/>
              </w:rPr>
              <w:t>60 dni    2 xL</w:t>
            </w:r>
          </w:p>
        </w:tc>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Čiste sistemične pripravke na podlagi triazolskih snovi in strobilurinske priprvake  vedno mešamo z dotikalnimi  fungicidi.  Pri tem lahko odmerek dotikalnega  pripravka zmanjšamo za 10 - 20%.</w:t>
            </w:r>
          </w:p>
          <w:p w:rsidR="008C48A2" w:rsidRDefault="00DC566D">
            <w:pPr>
              <w:jc w:val="left"/>
              <w:rPr>
                <w:color w:val="000000" w:themeColor="text1"/>
                <w:sz w:val="18"/>
                <w:szCs w:val="18"/>
              </w:rPr>
            </w:pPr>
            <w:r>
              <w:rPr>
                <w:color w:val="000000" w:themeColor="text1"/>
                <w:sz w:val="18"/>
                <w:szCs w:val="18"/>
              </w:rPr>
              <w:t xml:space="preserve">Pri pripravkih na podlagi dodina je potrebno dosledno upoštevati navodila glede mešanja. </w:t>
            </w:r>
          </w:p>
          <w:p w:rsidR="008C48A2" w:rsidRDefault="008C48A2">
            <w:pPr>
              <w:jc w:val="left"/>
              <w:rPr>
                <w:b/>
                <w:bCs/>
                <w:color w:val="000000" w:themeColor="text1"/>
                <w:sz w:val="18"/>
                <w:szCs w:val="18"/>
                <w:lang w:eastAsia="sl-SI"/>
              </w:rPr>
            </w:pPr>
          </w:p>
        </w:tc>
      </w:tr>
      <w:tr w:rsidR="008C48A2">
        <w:trPr>
          <w:cantSplit/>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398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9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lang w:eastAsia="sl-SI"/>
              </w:rPr>
            </w:pPr>
            <w:r>
              <w:rPr>
                <w:color w:val="000000" w:themeColor="text1"/>
                <w:sz w:val="18"/>
                <w:szCs w:val="18"/>
                <w:vertAlign w:val="superscript"/>
              </w:rPr>
              <w:t xml:space="preserve">a  </w:t>
            </w:r>
            <w:r>
              <w:rPr>
                <w:b/>
                <w:bCs/>
                <w:color w:val="000000" w:themeColor="text1"/>
                <w:sz w:val="18"/>
                <w:szCs w:val="18"/>
              </w:rPr>
              <w:t xml:space="preserve">Upoštevati 20 m netretiran varnostni pas do vodne površine od </w:t>
            </w:r>
            <w:r>
              <w:rPr>
                <w:b/>
                <w:bCs/>
                <w:color w:val="000000" w:themeColor="text1"/>
                <w:sz w:val="18"/>
                <w:szCs w:val="18"/>
                <w:lang w:eastAsia="sl-SI"/>
              </w:rPr>
              <w:t>meje brega voda 1. in 2. reda.</w:t>
            </w:r>
          </w:p>
          <w:p w:rsidR="008C48A2" w:rsidRDefault="00DC566D">
            <w:pPr>
              <w:jc w:val="left"/>
              <w:rPr>
                <w:color w:val="000000" w:themeColor="text1"/>
                <w:sz w:val="18"/>
                <w:szCs w:val="18"/>
              </w:rPr>
            </w:pPr>
            <w:r>
              <w:rPr>
                <w:color w:val="000000" w:themeColor="text1"/>
                <w:sz w:val="18"/>
                <w:szCs w:val="18"/>
                <w:vertAlign w:val="superscript"/>
              </w:rPr>
              <w:t xml:space="preserve"> b</w:t>
            </w:r>
            <w:r>
              <w:rPr>
                <w:b/>
                <w:bCs/>
                <w:color w:val="000000" w:themeColor="text1"/>
                <w:sz w:val="18"/>
                <w:szCs w:val="18"/>
              </w:rPr>
              <w:t xml:space="preserve"> Upoštevati 30 m netretiran varnostni pas do vodne površine od </w:t>
            </w:r>
            <w:r>
              <w:rPr>
                <w:b/>
                <w:bCs/>
                <w:color w:val="000000" w:themeColor="text1"/>
                <w:sz w:val="18"/>
                <w:szCs w:val="18"/>
                <w:lang w:eastAsia="sl-SI"/>
              </w:rPr>
              <w:t>meje brega voda 1. in 2. reda.</w:t>
            </w:r>
          </w:p>
        </w:tc>
      </w:tr>
      <w:tr w:rsidR="008C48A2">
        <w:trPr>
          <w:cantSplit/>
          <w:trHeight w:val="1393"/>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Navadna sadna  gniloba</w:t>
            </w:r>
          </w:p>
          <w:p w:rsidR="008C48A2" w:rsidRDefault="00DC566D">
            <w:pPr>
              <w:jc w:val="left"/>
              <w:rPr>
                <w:color w:val="000000" w:themeColor="text1"/>
                <w:sz w:val="18"/>
                <w:szCs w:val="18"/>
              </w:rPr>
            </w:pPr>
            <w:r>
              <w:rPr>
                <w:i/>
                <w:iCs/>
                <w:color w:val="000000" w:themeColor="text1"/>
                <w:sz w:val="18"/>
                <w:szCs w:val="18"/>
              </w:rPr>
              <w:t>Monila fructigena</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Gliva povzroča gnitje plodov v nasadu in pri skladiščenju. Ohranja se v obliki saprofitskega micilja in trosov v plodovnih mumijah. </w:t>
            </w:r>
          </w:p>
          <w:p w:rsidR="008C48A2" w:rsidRDefault="00DC566D">
            <w:pPr>
              <w:jc w:val="left"/>
              <w:rPr>
                <w:color w:val="000000" w:themeColor="text1"/>
                <w:sz w:val="18"/>
                <w:szCs w:val="18"/>
              </w:rPr>
            </w:pPr>
            <w:r>
              <w:rPr>
                <w:color w:val="000000" w:themeColor="text1"/>
                <w:sz w:val="18"/>
                <w:szCs w:val="18"/>
              </w:rPr>
              <w:t xml:space="preserve">Osnovna dejavnika, ki vplivata na obseg okužb sta vreme in povzročitelji poškodb plodov. </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odstranjevanje plodovnih mumij</w:t>
            </w:r>
          </w:p>
          <w:p w:rsidR="008C48A2" w:rsidRDefault="00DC566D">
            <w:pPr>
              <w:pStyle w:val="Oznaenseznam3"/>
              <w:numPr>
                <w:ilvl w:val="0"/>
                <w:numId w:val="7"/>
              </w:numPr>
              <w:ind w:left="227" w:hanging="227"/>
              <w:rPr>
                <w:color w:val="000000" w:themeColor="text1"/>
              </w:rPr>
            </w:pPr>
            <w:r>
              <w:rPr>
                <w:color w:val="000000" w:themeColor="text1"/>
              </w:rPr>
              <w:t>zračne in ne pregoste krošnje</w:t>
            </w:r>
          </w:p>
          <w:p w:rsidR="008C48A2" w:rsidRDefault="00DC566D">
            <w:pPr>
              <w:pStyle w:val="Oznaenseznam3"/>
              <w:numPr>
                <w:ilvl w:val="0"/>
                <w:numId w:val="7"/>
              </w:numPr>
              <w:ind w:left="227" w:hanging="227"/>
              <w:rPr>
                <w:color w:val="000000" w:themeColor="text1"/>
              </w:rPr>
            </w:pPr>
            <w:r>
              <w:rPr>
                <w:color w:val="000000" w:themeColor="text1"/>
              </w:rPr>
              <w:t xml:space="preserve">ustrezno preredčeni plodovi </w:t>
            </w:r>
          </w:p>
        </w:tc>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tiram </w:t>
            </w:r>
          </w:p>
          <w:p w:rsidR="008C48A2" w:rsidRDefault="00DC566D">
            <w:pPr>
              <w:jc w:val="left"/>
              <w:rPr>
                <w:color w:val="000000" w:themeColor="text1"/>
                <w:sz w:val="18"/>
                <w:szCs w:val="18"/>
              </w:rPr>
            </w:pPr>
            <w:r>
              <w:rPr>
                <w:color w:val="000000" w:themeColor="text1"/>
                <w:sz w:val="18"/>
                <w:szCs w:val="18"/>
              </w:rPr>
              <w:t>- trifloksistrobin + kaptan</w:t>
            </w:r>
          </w:p>
          <w:p w:rsidR="008C48A2" w:rsidRDefault="00DC566D">
            <w:pPr>
              <w:jc w:val="left"/>
              <w:rPr>
                <w:color w:val="000000" w:themeColor="text1"/>
                <w:sz w:val="18"/>
                <w:szCs w:val="18"/>
              </w:rPr>
            </w:pPr>
            <w:r>
              <w:rPr>
                <w:color w:val="000000" w:themeColor="text1"/>
                <w:sz w:val="18"/>
                <w:szCs w:val="18"/>
              </w:rPr>
              <w:t>- fluopiram+ tebukonazol</w:t>
            </w:r>
          </w:p>
          <w:p w:rsidR="008C48A2" w:rsidRDefault="00DC566D">
            <w:pPr>
              <w:jc w:val="left"/>
              <w:rPr>
                <w:color w:val="000000" w:themeColor="text1"/>
                <w:sz w:val="18"/>
                <w:szCs w:val="18"/>
              </w:rPr>
            </w:pPr>
            <w:r>
              <w:rPr>
                <w:color w:val="000000" w:themeColor="text1"/>
                <w:sz w:val="18"/>
                <w:szCs w:val="18"/>
              </w:rPr>
              <w:t xml:space="preserve">- </w:t>
            </w:r>
            <w:r>
              <w:rPr>
                <w:color w:val="000000"/>
                <w:sz w:val="18"/>
                <w:szCs w:val="18"/>
                <w:shd w:val="clear" w:color="auto" w:fill="FFFFFF"/>
              </w:rPr>
              <w:t>Bacillus amyloliquefaciens subsp. plantarum, sev D747</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Thiram 80 WG g</w:t>
            </w:r>
          </w:p>
          <w:p w:rsidR="008C48A2" w:rsidRDefault="00DC566D">
            <w:pPr>
              <w:jc w:val="left"/>
              <w:rPr>
                <w:color w:val="000000" w:themeColor="text1"/>
                <w:sz w:val="18"/>
                <w:szCs w:val="18"/>
              </w:rPr>
            </w:pPr>
            <w:r>
              <w:rPr>
                <w:color w:val="000000" w:themeColor="text1"/>
                <w:sz w:val="18"/>
                <w:szCs w:val="18"/>
              </w:rPr>
              <w:t>Zato plus</w:t>
            </w:r>
            <w:r>
              <w:rPr>
                <w:b/>
                <w:bCs/>
                <w:color w:val="000000" w:themeColor="text1"/>
                <w:sz w:val="18"/>
                <w:szCs w:val="18"/>
              </w:rPr>
              <w:t xml:space="preserve"> d</w:t>
            </w:r>
          </w:p>
          <w:p w:rsidR="008C48A2" w:rsidRDefault="00DC566D">
            <w:pPr>
              <w:jc w:val="left"/>
              <w:rPr>
                <w:color w:val="000000" w:themeColor="text1"/>
                <w:sz w:val="18"/>
                <w:szCs w:val="18"/>
              </w:rPr>
            </w:pPr>
            <w:r>
              <w:rPr>
                <w:color w:val="000000" w:themeColor="text1"/>
                <w:sz w:val="18"/>
                <w:szCs w:val="18"/>
              </w:rPr>
              <w:t>Luna experience b</w:t>
            </w:r>
          </w:p>
          <w:p w:rsidR="008C48A2" w:rsidRDefault="00DC566D">
            <w:pPr>
              <w:jc w:val="left"/>
              <w:rPr>
                <w:color w:val="000000" w:themeColor="text1"/>
                <w:sz w:val="18"/>
                <w:szCs w:val="18"/>
              </w:rPr>
            </w:pPr>
            <w:r>
              <w:rPr>
                <w:color w:val="000000" w:themeColor="text1"/>
                <w:sz w:val="18"/>
                <w:szCs w:val="18"/>
              </w:rPr>
              <w:t>Amylo - X</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3 kg/ha</w:t>
            </w:r>
          </w:p>
          <w:p w:rsidR="008C48A2" w:rsidRDefault="00DC566D">
            <w:pPr>
              <w:jc w:val="left"/>
              <w:rPr>
                <w:color w:val="000000" w:themeColor="text1"/>
                <w:sz w:val="18"/>
                <w:szCs w:val="18"/>
              </w:rPr>
            </w:pPr>
            <w:r>
              <w:rPr>
                <w:color w:val="000000" w:themeColor="text1"/>
                <w:sz w:val="18"/>
                <w:szCs w:val="18"/>
              </w:rPr>
              <w:t>max. 1,9 kg/ha</w:t>
            </w:r>
          </w:p>
          <w:p w:rsidR="008C48A2" w:rsidRDefault="00DC566D">
            <w:pPr>
              <w:jc w:val="left"/>
              <w:rPr>
                <w:color w:val="000000" w:themeColor="text1"/>
                <w:sz w:val="18"/>
                <w:szCs w:val="18"/>
              </w:rPr>
            </w:pPr>
            <w:r>
              <w:rPr>
                <w:color w:val="000000" w:themeColor="text1"/>
                <w:sz w:val="18"/>
                <w:szCs w:val="18"/>
              </w:rPr>
              <w:t>0,75 L/ha</w:t>
            </w:r>
          </w:p>
          <w:p w:rsidR="008C48A2" w:rsidRDefault="00DC566D">
            <w:pPr>
              <w:jc w:val="left"/>
              <w:rPr>
                <w:color w:val="000000" w:themeColor="text1"/>
                <w:sz w:val="18"/>
                <w:szCs w:val="18"/>
              </w:rPr>
            </w:pPr>
            <w:r>
              <w:rPr>
                <w:color w:val="000000" w:themeColor="text1"/>
                <w:sz w:val="18"/>
                <w:szCs w:val="18"/>
              </w:rPr>
              <w:t>1,5 – 2,5 kg/ha</w:t>
            </w:r>
          </w:p>
          <w:p w:rsidR="008C48A2" w:rsidRDefault="008C48A2">
            <w:pPr>
              <w:jc w:val="left"/>
              <w:rPr>
                <w:color w:val="000000" w:themeColor="text1"/>
                <w:sz w:val="18"/>
                <w:szCs w:val="18"/>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35 dni    4xL</w:t>
            </w:r>
          </w:p>
          <w:p w:rsidR="008C48A2" w:rsidRDefault="00DC566D">
            <w:pPr>
              <w:jc w:val="left"/>
              <w:rPr>
                <w:color w:val="000000" w:themeColor="text1"/>
                <w:sz w:val="18"/>
                <w:szCs w:val="18"/>
              </w:rPr>
            </w:pPr>
            <w:r>
              <w:rPr>
                <w:color w:val="000000" w:themeColor="text1"/>
                <w:sz w:val="18"/>
                <w:szCs w:val="18"/>
              </w:rPr>
              <w:t>35 dni   3xL</w:t>
            </w: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6 x L</w:t>
            </w:r>
          </w:p>
        </w:tc>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color w:val="000000" w:themeColor="text1"/>
                <w:sz w:val="16"/>
                <w:szCs w:val="16"/>
                <w:vertAlign w:val="superscript"/>
              </w:rPr>
              <w:t>g</w:t>
            </w:r>
            <w:r>
              <w:rPr>
                <w:b/>
                <w:bCs/>
                <w:color w:val="000000" w:themeColor="text1"/>
                <w:sz w:val="16"/>
                <w:szCs w:val="16"/>
              </w:rPr>
              <w:t xml:space="preserve"> Upoštevati 50 m netretiran varnostni pas do vodne površine od </w:t>
            </w:r>
            <w:r>
              <w:rPr>
                <w:b/>
                <w:bCs/>
                <w:color w:val="000000" w:themeColor="text1"/>
                <w:sz w:val="16"/>
                <w:szCs w:val="16"/>
                <w:lang w:eastAsia="sl-SI"/>
              </w:rPr>
              <w:t>meje brega voda 1. in 2. reda.</w:t>
            </w:r>
          </w:p>
          <w:p w:rsidR="008C48A2" w:rsidRDefault="008C48A2">
            <w:pPr>
              <w:jc w:val="left"/>
              <w:rPr>
                <w:b/>
                <w:bCs/>
                <w:color w:val="000000" w:themeColor="text1"/>
                <w:sz w:val="16"/>
                <w:szCs w:val="16"/>
                <w:lang w:eastAsia="sl-SI"/>
              </w:rPr>
            </w:pPr>
          </w:p>
          <w:p w:rsidR="008C48A2" w:rsidRDefault="00DC566D">
            <w:pPr>
              <w:jc w:val="left"/>
              <w:rPr>
                <w:b/>
                <w:bCs/>
                <w:color w:val="000000" w:themeColor="text1"/>
                <w:sz w:val="16"/>
                <w:szCs w:val="16"/>
              </w:rPr>
            </w:pPr>
            <w:r>
              <w:rPr>
                <w:color w:val="000000" w:themeColor="text1"/>
                <w:sz w:val="16"/>
                <w:szCs w:val="16"/>
                <w:vertAlign w:val="superscript"/>
              </w:rPr>
              <w:t>f</w:t>
            </w:r>
            <w:r>
              <w:rPr>
                <w:b/>
                <w:bCs/>
                <w:color w:val="000000" w:themeColor="text1"/>
                <w:sz w:val="16"/>
                <w:szCs w:val="16"/>
              </w:rPr>
              <w:t xml:space="preserve">Upoštevati 40 m netretiran varnostni pas do vodne površine od </w:t>
            </w:r>
            <w:r>
              <w:rPr>
                <w:b/>
                <w:bCs/>
                <w:color w:val="000000" w:themeColor="text1"/>
                <w:sz w:val="16"/>
                <w:szCs w:val="16"/>
                <w:lang w:eastAsia="sl-SI"/>
              </w:rPr>
              <w:t>meje brega voda 1. in 2. reda</w:t>
            </w:r>
          </w:p>
          <w:p w:rsidR="008C48A2" w:rsidRDefault="008C48A2">
            <w:pPr>
              <w:jc w:val="left"/>
              <w:rPr>
                <w:b/>
                <w:bCs/>
                <w:color w:val="000000" w:themeColor="text1"/>
                <w:sz w:val="18"/>
                <w:szCs w:val="18"/>
              </w:rPr>
            </w:pPr>
          </w:p>
        </w:tc>
      </w:tr>
      <w:tr w:rsidR="008C48A2">
        <w:trPr>
          <w:cantSplit/>
          <w:trHeight w:val="936"/>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i/>
                <w:iCs/>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Žal sadne gnilobe z uporabo fitofarmacevtskih sredstev ne moremo popolnoma preprečiti.  Nadejamo se lahko 50 do 75% učinkovitosti pripravkov. Predvsem moramo zmanjšati možnost poškodb plodov iz kakršnega koli vzroka (škodljivci, ptiči, veter, …).  Zmerne stranske učinke imajo pripravki na podlagi ciprodinila, mankozeba,  miklobutanila. Na skladiščno gnilobo pomembno vplivajo poškodbe ob obiranju in transportu, ter postopki pred začetkom skladiščenja (nihanje temperature plodov in nihanje vlažnosti v embalaži). </w:t>
            </w:r>
          </w:p>
        </w:tc>
      </w:tr>
      <w:tr w:rsidR="008C48A2">
        <w:trPr>
          <w:cantSplit/>
          <w:trHeight w:val="1864"/>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Cvetna gniloba jablane</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Monilia laxa </w:t>
            </w:r>
          </w:p>
          <w:p w:rsidR="008C48A2" w:rsidRDefault="00DC566D">
            <w:pPr>
              <w:jc w:val="left"/>
              <w:rPr>
                <w:i/>
                <w:iCs/>
                <w:color w:val="000000" w:themeColor="text1"/>
                <w:sz w:val="18"/>
                <w:szCs w:val="18"/>
              </w:rPr>
            </w:pPr>
            <w:r>
              <w:rPr>
                <w:i/>
                <w:iCs/>
                <w:color w:val="000000" w:themeColor="text1"/>
                <w:sz w:val="18"/>
                <w:szCs w:val="18"/>
              </w:rPr>
              <w:t>f. sp. mali</w:t>
            </w:r>
          </w:p>
        </w:tc>
        <w:tc>
          <w:tcPr>
            <w:tcW w:w="39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Gliva v deževnem vremenu okuži cvetove, ki se kmalu posušijo. Iz cvetov preide v prevodni sitem vejic. Vejice ovenijo in se posušijo podobno, kot pri cvetni moniliji koščičarjev in jablanovem raku. </w:t>
            </w:r>
          </w:p>
          <w:p w:rsidR="008C48A2" w:rsidRDefault="00DC566D">
            <w:pPr>
              <w:jc w:val="left"/>
              <w:rPr>
                <w:b/>
                <w:bCs/>
                <w:color w:val="000000" w:themeColor="text1"/>
                <w:sz w:val="18"/>
                <w:szCs w:val="18"/>
              </w:rPr>
            </w:pPr>
            <w:r>
              <w:rPr>
                <w:color w:val="000000" w:themeColor="text1"/>
                <w:sz w:val="18"/>
                <w:szCs w:val="18"/>
              </w:rPr>
              <w:t xml:space="preserve">Gliva je postala nevarna v nekaterih nasadih, kjer so zelo omejili uporabo fungicidov. Občutljive so tudi sorte odporne na škrlup (npr. Florina in Topaz), sicer pa sorte, ki dolgo cvetijo in pocvetajo. Zelo občutljiva je sorta Alkmene.  </w:t>
            </w:r>
          </w:p>
        </w:tc>
        <w:tc>
          <w:tcPr>
            <w:tcW w:w="9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ukrepi:Intenzivno izrezovanje napadenih  vej.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Tehnika  zatiranja: V Sloveniji nimamo pripravkov registriranih  za zatiranje te bolezni. Ker na glivo delujejo dotikalni in sistemični fungicidi, ki jih uporabljamo proti škrlupu, so jablane posredno ustrezno zaščitene.  </w:t>
            </w:r>
          </w:p>
          <w:p w:rsidR="008C48A2" w:rsidRDefault="008C48A2">
            <w:pPr>
              <w:jc w:val="left"/>
              <w:rPr>
                <w:color w:val="000000" w:themeColor="text1"/>
                <w:sz w:val="18"/>
                <w:szCs w:val="18"/>
              </w:rPr>
            </w:pPr>
          </w:p>
        </w:tc>
      </w:tr>
    </w:tbl>
    <w:p w:rsidR="008C48A2" w:rsidRDefault="00DC566D">
      <w:pPr>
        <w:rPr>
          <w:color w:val="000000" w:themeColor="text1"/>
          <w:sz w:val="18"/>
          <w:szCs w:val="18"/>
        </w:rPr>
      </w:pPr>
      <w:r>
        <w:rPr>
          <w:color w:val="000000" w:themeColor="text1"/>
          <w:sz w:val="18"/>
          <w:szCs w:val="18"/>
        </w:rPr>
        <w:t xml:space="preserve">* - datum poteka registracije           </w:t>
      </w:r>
    </w:p>
    <w:p w:rsidR="008C48A2" w:rsidRDefault="008C48A2">
      <w:pPr>
        <w:rPr>
          <w:color w:val="000000" w:themeColor="text1"/>
          <w:sz w:val="18"/>
          <w:szCs w:val="18"/>
        </w:rPr>
      </w:pPr>
    </w:p>
    <w:p w:rsidR="008C48A2" w:rsidRDefault="008C48A2">
      <w:pPr>
        <w:rPr>
          <w:color w:val="000000" w:themeColor="text1"/>
          <w:sz w:val="18"/>
          <w:szCs w:val="18"/>
        </w:rPr>
      </w:pPr>
    </w:p>
    <w:p w:rsidR="008C48A2" w:rsidRDefault="00DC566D">
      <w:pPr>
        <w:jc w:val="center"/>
        <w:rPr>
          <w:color w:val="000000" w:themeColor="text1"/>
        </w:rPr>
      </w:pPr>
      <w:r>
        <w:rPr>
          <w:color w:val="000000" w:themeColor="text1"/>
        </w:rPr>
        <w:t>INTEGRIRANO VARSTVO JABLAN  – list 3</w:t>
      </w:r>
    </w:p>
    <w:p w:rsidR="008C48A2" w:rsidRDefault="008C48A2">
      <w:pPr>
        <w:rPr>
          <w:color w:val="000000" w:themeColor="text1"/>
          <w:sz w:val="18"/>
          <w:szCs w:val="18"/>
        </w:rPr>
      </w:pP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58"/>
        <w:gridCol w:w="43"/>
        <w:gridCol w:w="1701"/>
        <w:gridCol w:w="2409"/>
        <w:gridCol w:w="1785"/>
        <w:gridCol w:w="1899"/>
        <w:gridCol w:w="1418"/>
        <w:gridCol w:w="1419"/>
        <w:gridCol w:w="2596"/>
      </w:tblGrid>
      <w:tr w:rsidR="008C48A2">
        <w:tc>
          <w:tcPr>
            <w:tcW w:w="17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Height w:val="4995"/>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Jablanova pepelovka</w:t>
            </w:r>
          </w:p>
          <w:p w:rsidR="008C48A2" w:rsidRDefault="00DC566D">
            <w:pPr>
              <w:jc w:val="left"/>
              <w:rPr>
                <w:color w:val="000000" w:themeColor="text1"/>
                <w:sz w:val="18"/>
                <w:szCs w:val="18"/>
                <w:lang w:eastAsia="sl-SI"/>
              </w:rPr>
            </w:pPr>
            <w:r>
              <w:rPr>
                <w:i/>
                <w:iCs/>
                <w:color w:val="000000" w:themeColor="text1"/>
                <w:sz w:val="18"/>
                <w:szCs w:val="18"/>
              </w:rPr>
              <w:t>Podosphaera  leucotricha</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Bolezen se pojavlja na vseh  zelenih nadzemnih delih in  na plodovih od brstenja do konca  rastne dobe.  Gliva lahko prezimi v plodiščih v površinskem miceliju ali kot micelij v brstih. Primarne okužbe se pričnejo že v času brstenja, ko gliva lahko uniči cvetove.</w:t>
            </w:r>
          </w:p>
          <w:p w:rsidR="008C48A2" w:rsidRDefault="00DC566D">
            <w:pPr>
              <w:jc w:val="left"/>
              <w:rPr>
                <w:color w:val="000000" w:themeColor="text1"/>
                <w:sz w:val="18"/>
                <w:szCs w:val="18"/>
              </w:rPr>
            </w:pPr>
            <w:r>
              <w:rPr>
                <w:color w:val="000000" w:themeColor="text1"/>
                <w:sz w:val="18"/>
                <w:szCs w:val="18"/>
              </w:rPr>
              <w:t xml:space="preserve">Pri večini sort je napad na plodovih dokaj nepomemben. Glavno težavo predstavljajo uničeni poganjki, ki so osnova za oblikovanje rodnega lesa in cvetov.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izbira zračnih  leg </w:t>
            </w:r>
          </w:p>
          <w:p w:rsidR="008C48A2" w:rsidRDefault="00DC566D">
            <w:pPr>
              <w:pStyle w:val="Oznaenseznam3"/>
              <w:numPr>
                <w:ilvl w:val="0"/>
                <w:numId w:val="7"/>
              </w:numPr>
              <w:ind w:left="227" w:hanging="227"/>
              <w:rPr>
                <w:color w:val="000000" w:themeColor="text1"/>
              </w:rPr>
            </w:pPr>
            <w:r>
              <w:rPr>
                <w:color w:val="000000" w:themeColor="text1"/>
              </w:rPr>
              <w:t>vzgoja zračne krošnje</w:t>
            </w:r>
          </w:p>
          <w:p w:rsidR="008C48A2" w:rsidRDefault="00DC566D">
            <w:pPr>
              <w:pStyle w:val="Oznaenseznam3"/>
              <w:numPr>
                <w:ilvl w:val="0"/>
                <w:numId w:val="7"/>
              </w:numPr>
              <w:ind w:left="227" w:hanging="227"/>
              <w:rPr>
                <w:color w:val="000000" w:themeColor="text1"/>
              </w:rPr>
            </w:pPr>
            <w:r>
              <w:rPr>
                <w:color w:val="000000" w:themeColor="text1"/>
              </w:rPr>
              <w:t>sajenje tolerantnih sort</w:t>
            </w:r>
          </w:p>
          <w:p w:rsidR="008C48A2" w:rsidRDefault="00DC566D">
            <w:pPr>
              <w:pStyle w:val="Oznaenseznam3"/>
              <w:numPr>
                <w:ilvl w:val="0"/>
                <w:numId w:val="7"/>
              </w:numPr>
              <w:ind w:left="227" w:hanging="227"/>
              <w:rPr>
                <w:color w:val="000000" w:themeColor="text1"/>
              </w:rPr>
            </w:pPr>
            <w:r>
              <w:rPr>
                <w:color w:val="000000" w:themeColor="text1"/>
              </w:rPr>
              <w:t xml:space="preserve">harmonično gnojenje z zmernimi odmerki dušika, da nimamo terciarne rasti </w:t>
            </w:r>
          </w:p>
          <w:p w:rsidR="008C48A2" w:rsidRDefault="00DC566D">
            <w:pPr>
              <w:pStyle w:val="Oznaenseznam3"/>
              <w:numPr>
                <w:ilvl w:val="0"/>
                <w:numId w:val="7"/>
              </w:numPr>
              <w:ind w:left="227" w:hanging="227"/>
              <w:rPr>
                <w:color w:val="000000" w:themeColor="text1"/>
              </w:rPr>
            </w:pPr>
            <w:r>
              <w:rPr>
                <w:color w:val="000000" w:themeColor="text1"/>
              </w:rPr>
              <w:t xml:space="preserve">uporaba regulatorjev rasti </w:t>
            </w:r>
          </w:p>
          <w:p w:rsidR="008C48A2" w:rsidRDefault="00DC566D">
            <w:pPr>
              <w:pStyle w:val="Oznaenseznam3"/>
              <w:numPr>
                <w:ilvl w:val="0"/>
                <w:numId w:val="7"/>
              </w:numPr>
              <w:ind w:left="227" w:hanging="227"/>
              <w:rPr>
                <w:color w:val="000000" w:themeColor="text1"/>
              </w:rPr>
            </w:pPr>
            <w:r>
              <w:rPr>
                <w:color w:val="000000" w:themeColor="text1"/>
              </w:rPr>
              <w:t>večkratno izrezovanje okuženih poganjkov in sežiganje</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 difenokonazol</w:t>
            </w:r>
          </w:p>
          <w:p w:rsidR="008C48A2" w:rsidRDefault="00DC566D">
            <w:pPr>
              <w:spacing w:line="200" w:lineRule="exact"/>
              <w:jc w:val="left"/>
              <w:rPr>
                <w:color w:val="000000" w:themeColor="text1"/>
                <w:sz w:val="18"/>
                <w:szCs w:val="18"/>
              </w:rPr>
            </w:pPr>
            <w:r>
              <w:rPr>
                <w:color w:val="000000" w:themeColor="text1"/>
                <w:sz w:val="18"/>
                <w:szCs w:val="18"/>
              </w:rPr>
              <w:t>- krezoksim-metil</w:t>
            </w:r>
          </w:p>
          <w:p w:rsidR="008C48A2" w:rsidRDefault="00DC566D">
            <w:pPr>
              <w:spacing w:line="200" w:lineRule="exact"/>
              <w:jc w:val="left"/>
              <w:rPr>
                <w:color w:val="000000" w:themeColor="text1"/>
                <w:sz w:val="18"/>
                <w:szCs w:val="18"/>
              </w:rPr>
            </w:pPr>
            <w:r>
              <w:rPr>
                <w:color w:val="000000" w:themeColor="text1"/>
                <w:sz w:val="18"/>
                <w:szCs w:val="18"/>
              </w:rPr>
              <w:t>- trifloksistrobin</w:t>
            </w:r>
          </w:p>
          <w:p w:rsidR="008C48A2" w:rsidRDefault="00DC566D">
            <w:pPr>
              <w:spacing w:line="200" w:lineRule="exact"/>
              <w:jc w:val="left"/>
              <w:rPr>
                <w:color w:val="000000" w:themeColor="text1"/>
                <w:sz w:val="18"/>
                <w:szCs w:val="18"/>
              </w:rPr>
            </w:pPr>
            <w:r>
              <w:rPr>
                <w:color w:val="000000" w:themeColor="text1"/>
                <w:sz w:val="18"/>
                <w:szCs w:val="18"/>
              </w:rPr>
              <w:t>-trifloksistrobin</w:t>
            </w:r>
          </w:p>
          <w:p w:rsidR="008C48A2" w:rsidRDefault="00DC566D">
            <w:pPr>
              <w:spacing w:line="200" w:lineRule="exact"/>
              <w:jc w:val="left"/>
              <w:rPr>
                <w:color w:val="000000" w:themeColor="text1"/>
                <w:sz w:val="18"/>
                <w:szCs w:val="18"/>
              </w:rPr>
            </w:pPr>
            <w:r>
              <w:rPr>
                <w:color w:val="000000" w:themeColor="text1"/>
                <w:sz w:val="18"/>
                <w:szCs w:val="18"/>
              </w:rPr>
              <w:t>- trifloksistrobin + kaptan</w:t>
            </w:r>
          </w:p>
          <w:p w:rsidR="008C48A2" w:rsidRDefault="00DC566D">
            <w:pPr>
              <w:spacing w:line="200" w:lineRule="exact"/>
              <w:jc w:val="left"/>
              <w:rPr>
                <w:color w:val="000000" w:themeColor="text1"/>
                <w:sz w:val="18"/>
                <w:szCs w:val="18"/>
              </w:rPr>
            </w:pPr>
            <w:r>
              <w:rPr>
                <w:color w:val="000000" w:themeColor="text1"/>
                <w:sz w:val="18"/>
                <w:szCs w:val="18"/>
              </w:rPr>
              <w:t>- boskalid + piraklostrobin</w:t>
            </w:r>
          </w:p>
          <w:p w:rsidR="008C48A2" w:rsidRDefault="00DC566D">
            <w:pPr>
              <w:spacing w:line="200" w:lineRule="exact"/>
              <w:jc w:val="left"/>
              <w:rPr>
                <w:color w:val="000000" w:themeColor="text1"/>
                <w:sz w:val="18"/>
                <w:szCs w:val="18"/>
              </w:rPr>
            </w:pPr>
            <w:r>
              <w:rPr>
                <w:color w:val="000000" w:themeColor="text1"/>
                <w:sz w:val="18"/>
                <w:szCs w:val="18"/>
              </w:rPr>
              <w:t>- ditianon + piraklostrobin</w:t>
            </w:r>
          </w:p>
          <w:p w:rsidR="008C48A2" w:rsidRDefault="00DC566D">
            <w:pPr>
              <w:spacing w:line="200" w:lineRule="exact"/>
              <w:jc w:val="left"/>
              <w:rPr>
                <w:color w:val="000000" w:themeColor="text1"/>
                <w:sz w:val="18"/>
                <w:szCs w:val="18"/>
              </w:rPr>
            </w:pPr>
            <w:r>
              <w:rPr>
                <w:color w:val="000000" w:themeColor="text1"/>
                <w:sz w:val="18"/>
                <w:szCs w:val="18"/>
              </w:rPr>
              <w:t>- penkonazol</w:t>
            </w:r>
          </w:p>
          <w:p w:rsidR="008C48A2" w:rsidRDefault="00DC566D">
            <w:pPr>
              <w:spacing w:line="200" w:lineRule="exact"/>
              <w:jc w:val="left"/>
              <w:rPr>
                <w:color w:val="000000" w:themeColor="text1"/>
                <w:sz w:val="18"/>
                <w:szCs w:val="18"/>
              </w:rPr>
            </w:pPr>
            <w:r>
              <w:rPr>
                <w:color w:val="000000" w:themeColor="text1"/>
                <w:sz w:val="18"/>
                <w:szCs w:val="18"/>
              </w:rPr>
              <w:t>- penkonazol</w:t>
            </w:r>
          </w:p>
          <w:p w:rsidR="008C48A2" w:rsidRDefault="00DC566D">
            <w:pPr>
              <w:spacing w:line="200" w:lineRule="exact"/>
              <w:jc w:val="left"/>
              <w:rPr>
                <w:color w:val="000000" w:themeColor="text1"/>
                <w:sz w:val="18"/>
                <w:szCs w:val="18"/>
              </w:rPr>
            </w:pPr>
            <w:r>
              <w:rPr>
                <w:color w:val="000000" w:themeColor="text1"/>
                <w:sz w:val="18"/>
                <w:szCs w:val="18"/>
              </w:rPr>
              <w:t>- fluopiram+ tebukonazol</w:t>
            </w:r>
          </w:p>
          <w:p w:rsidR="008C48A2" w:rsidRDefault="00DC566D">
            <w:pPr>
              <w:spacing w:line="200" w:lineRule="exact"/>
              <w:jc w:val="left"/>
              <w:rPr>
                <w:color w:val="000000" w:themeColor="text1"/>
                <w:sz w:val="18"/>
                <w:szCs w:val="18"/>
              </w:rPr>
            </w:pPr>
            <w:r>
              <w:rPr>
                <w:color w:val="000000"/>
                <w:sz w:val="18"/>
                <w:szCs w:val="18"/>
                <w:shd w:val="clear" w:color="auto" w:fill="FFFFFF"/>
              </w:rPr>
              <w:t>-fluksapiroksad</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Cosan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Thiovit jet</w:t>
            </w:r>
            <w:r>
              <w:rPr>
                <w:bCs/>
                <w:color w:val="000000" w:themeColor="text1"/>
                <w:sz w:val="18"/>
                <w:szCs w:val="18"/>
                <w:vertAlign w:val="superscript"/>
              </w:rPr>
              <w:t>d</w:t>
            </w:r>
          </w:p>
          <w:p w:rsidR="008C48A2" w:rsidRDefault="00DC566D">
            <w:pPr>
              <w:spacing w:line="200" w:lineRule="exact"/>
              <w:jc w:val="left"/>
              <w:rPr>
                <w:color w:val="000000" w:themeColor="text1"/>
                <w:sz w:val="18"/>
                <w:szCs w:val="18"/>
              </w:rPr>
            </w:pPr>
            <w:r>
              <w:rPr>
                <w:color w:val="000000" w:themeColor="text1"/>
                <w:sz w:val="18"/>
                <w:szCs w:val="18"/>
              </w:rPr>
              <w:t>Kumulus DF</w:t>
            </w:r>
            <w:r>
              <w:rPr>
                <w:color w:val="000000" w:themeColor="text1"/>
                <w:sz w:val="18"/>
                <w:szCs w:val="18"/>
                <w:vertAlign w:val="superscript"/>
              </w:rPr>
              <w:t xml:space="preserve"> c</w:t>
            </w:r>
          </w:p>
          <w:p w:rsidR="008C48A2" w:rsidRDefault="00DC566D">
            <w:pPr>
              <w:spacing w:line="200" w:lineRule="exact"/>
              <w:jc w:val="left"/>
              <w:rPr>
                <w:b/>
                <w:bCs/>
                <w:color w:val="000000" w:themeColor="text1"/>
                <w:sz w:val="18"/>
                <w:szCs w:val="18"/>
              </w:rPr>
            </w:pPr>
            <w:r>
              <w:rPr>
                <w:color w:val="000000" w:themeColor="text1"/>
                <w:sz w:val="18"/>
                <w:szCs w:val="18"/>
              </w:rPr>
              <w:t>Vindex 80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Pepelin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Microthiol special</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vertAlign w:val="superscript"/>
              </w:rPr>
            </w:pPr>
            <w:r>
              <w:rPr>
                <w:color w:val="000000" w:themeColor="text1"/>
                <w:sz w:val="18"/>
                <w:szCs w:val="18"/>
              </w:rPr>
              <w:t>Pol-sulphur 800SC</w:t>
            </w:r>
            <w:r>
              <w:rPr>
                <w:color w:val="000000" w:themeColor="text1"/>
                <w:sz w:val="18"/>
                <w:szCs w:val="18"/>
                <w:vertAlign w:val="superscript"/>
              </w:rPr>
              <w:t>d</w:t>
            </w:r>
          </w:p>
          <w:p w:rsidR="008C48A2" w:rsidRDefault="00DC566D">
            <w:pPr>
              <w:spacing w:line="200" w:lineRule="exact"/>
              <w:jc w:val="left"/>
              <w:rPr>
                <w:bCs/>
                <w:color w:val="000000" w:themeColor="text1"/>
                <w:sz w:val="18"/>
                <w:szCs w:val="18"/>
                <w:vertAlign w:val="superscript"/>
              </w:rPr>
            </w:pPr>
            <w:r>
              <w:rPr>
                <w:color w:val="000000" w:themeColor="text1"/>
                <w:sz w:val="18"/>
                <w:szCs w:val="18"/>
              </w:rPr>
              <w:t>Symbiotica fito – Tekoče žveplo</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Duaxo koncentrat</w:t>
            </w:r>
            <w:r>
              <w:rPr>
                <w:bCs/>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Stroby WG</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Zato  50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Flint</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 xml:space="preserve">Zato plus </w:t>
            </w:r>
            <w:r>
              <w:rPr>
                <w:b/>
                <w:bCs/>
                <w:color w:val="000000" w:themeColor="text1"/>
                <w:sz w:val="18"/>
                <w:szCs w:val="18"/>
                <w:vertAlign w:val="superscript"/>
              </w:rPr>
              <w:t>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Bellis</w:t>
            </w:r>
            <w:r>
              <w:rPr>
                <w:color w:val="000000" w:themeColor="text1"/>
                <w:sz w:val="20"/>
                <w:szCs w:val="20"/>
                <w:vertAlign w:val="superscript"/>
              </w:rPr>
              <w:t xml:space="preserve"> g</w:t>
            </w:r>
          </w:p>
          <w:p w:rsidR="008C48A2" w:rsidRDefault="008C48A2">
            <w:pPr>
              <w:spacing w:line="200" w:lineRule="exact"/>
              <w:jc w:val="left"/>
              <w:rPr>
                <w:color w:val="000000" w:themeColor="text1"/>
                <w:sz w:val="18"/>
                <w:szCs w:val="18"/>
              </w:rPr>
            </w:pPr>
          </w:p>
          <w:p w:rsidR="008C48A2" w:rsidRDefault="00DC566D">
            <w:pPr>
              <w:spacing w:line="200" w:lineRule="exact"/>
              <w:jc w:val="left"/>
              <w:rPr>
                <w:b/>
                <w:bCs/>
                <w:color w:val="000000" w:themeColor="text1"/>
                <w:sz w:val="18"/>
                <w:szCs w:val="18"/>
              </w:rPr>
            </w:pPr>
            <w:r>
              <w:rPr>
                <w:color w:val="000000" w:themeColor="text1"/>
                <w:sz w:val="18"/>
                <w:szCs w:val="18"/>
              </w:rPr>
              <w:t>Tercel</w:t>
            </w:r>
            <w:r>
              <w:rPr>
                <w:color w:val="000000" w:themeColor="text1"/>
                <w:sz w:val="18"/>
                <w:szCs w:val="18"/>
                <w:vertAlign w:val="superscript"/>
              </w:rPr>
              <w:t xml:space="preserve">f </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Topas 100 EC</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Topaze</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vertAlign w:val="superscript"/>
              </w:rPr>
            </w:pPr>
            <w:r>
              <w:rPr>
                <w:color w:val="000000" w:themeColor="text1"/>
                <w:sz w:val="18"/>
                <w:szCs w:val="18"/>
              </w:rPr>
              <w:t>Luna experience</w:t>
            </w:r>
            <w:r>
              <w:rPr>
                <w:color w:val="000000" w:themeColor="text1"/>
                <w:sz w:val="18"/>
                <w:szCs w:val="18"/>
                <w:vertAlign w:val="superscript"/>
              </w:rPr>
              <w:t>b</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Sercadis</w:t>
            </w:r>
            <w:r>
              <w:rPr>
                <w:color w:val="000000" w:themeColor="text1"/>
                <w:sz w:val="18"/>
                <w:szCs w:val="18"/>
                <w:vertAlign w:val="superscript"/>
              </w:rPr>
              <w: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6 – 7,5 l/ha</w:t>
            </w:r>
          </w:p>
          <w:p w:rsidR="008C48A2" w:rsidRDefault="00DC566D">
            <w:pPr>
              <w:spacing w:line="200" w:lineRule="exact"/>
              <w:jc w:val="left"/>
              <w:rPr>
                <w:color w:val="000000" w:themeColor="text1"/>
                <w:sz w:val="18"/>
                <w:szCs w:val="18"/>
              </w:rPr>
            </w:pPr>
            <w:r>
              <w:rPr>
                <w:color w:val="000000" w:themeColor="text1"/>
                <w:sz w:val="18"/>
                <w:szCs w:val="18"/>
              </w:rPr>
              <w:t>6-7,5 L/ha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max. 3,3 L/ha</w:t>
            </w:r>
          </w:p>
          <w:p w:rsidR="008C48A2" w:rsidRDefault="00DC566D">
            <w:pPr>
              <w:spacing w:line="200" w:lineRule="exact"/>
              <w:jc w:val="left"/>
              <w:rPr>
                <w:color w:val="000000" w:themeColor="text1"/>
                <w:sz w:val="18"/>
                <w:szCs w:val="18"/>
              </w:rPr>
            </w:pPr>
            <w:r>
              <w:rPr>
                <w:color w:val="000000" w:themeColor="text1"/>
                <w:sz w:val="18"/>
                <w:szCs w:val="18"/>
              </w:rPr>
              <w:t xml:space="preserve"> 0,2 kg/ha</w:t>
            </w: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max. 1,9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0,8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2,5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0,5 L/ha</w:t>
            </w:r>
          </w:p>
          <w:p w:rsidR="008C48A2" w:rsidRDefault="00DC566D">
            <w:pPr>
              <w:spacing w:line="200" w:lineRule="exact"/>
              <w:jc w:val="left"/>
              <w:rPr>
                <w:color w:val="000000" w:themeColor="text1"/>
                <w:sz w:val="18"/>
                <w:szCs w:val="18"/>
              </w:rPr>
            </w:pPr>
            <w:r>
              <w:rPr>
                <w:color w:val="000000" w:themeColor="text1"/>
                <w:sz w:val="18"/>
                <w:szCs w:val="18"/>
              </w:rPr>
              <w:t>0,5 L/ha</w:t>
            </w:r>
          </w:p>
          <w:p w:rsidR="008C48A2" w:rsidRDefault="00DC566D">
            <w:pPr>
              <w:spacing w:line="200" w:lineRule="exact"/>
              <w:jc w:val="left"/>
              <w:rPr>
                <w:color w:val="000000" w:themeColor="text1"/>
                <w:sz w:val="18"/>
                <w:szCs w:val="18"/>
              </w:rPr>
            </w:pPr>
            <w:r>
              <w:rPr>
                <w:color w:val="000000" w:themeColor="text1"/>
                <w:sz w:val="18"/>
                <w:szCs w:val="18"/>
              </w:rPr>
              <w:t>0,75 L/ha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0,25 L/ha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8xL</w:t>
            </w:r>
          </w:p>
          <w:p w:rsidR="008C48A2" w:rsidRDefault="00DC566D">
            <w:pPr>
              <w:spacing w:line="200" w:lineRule="exact"/>
              <w:jc w:val="left"/>
              <w:rPr>
                <w:color w:val="000000" w:themeColor="text1"/>
                <w:sz w:val="18"/>
                <w:szCs w:val="18"/>
              </w:rPr>
            </w:pPr>
            <w:r>
              <w:rPr>
                <w:color w:val="000000" w:themeColor="text1"/>
                <w:sz w:val="18"/>
                <w:szCs w:val="18"/>
              </w:rPr>
              <w:t>7 dni       8xL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3xL</w:t>
            </w:r>
          </w:p>
          <w:p w:rsidR="008C48A2" w:rsidRDefault="00DC566D">
            <w:pPr>
              <w:spacing w:line="200" w:lineRule="exact"/>
              <w:jc w:val="left"/>
              <w:rPr>
                <w:color w:val="000000" w:themeColor="text1"/>
                <w:sz w:val="18"/>
                <w:szCs w:val="18"/>
              </w:rPr>
            </w:pPr>
            <w:r>
              <w:rPr>
                <w:color w:val="000000" w:themeColor="text1"/>
                <w:sz w:val="18"/>
                <w:szCs w:val="18"/>
              </w:rPr>
              <w:t>28 dni    3xL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7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3xL</w:t>
            </w:r>
          </w:p>
          <w:p w:rsidR="008C48A2" w:rsidRDefault="00DC566D">
            <w:pPr>
              <w:spacing w:line="200" w:lineRule="exact"/>
              <w:jc w:val="left"/>
              <w:rPr>
                <w:color w:val="000000" w:themeColor="text1"/>
                <w:sz w:val="18"/>
                <w:szCs w:val="18"/>
              </w:rPr>
            </w:pPr>
            <w:r>
              <w:rPr>
                <w:color w:val="000000" w:themeColor="text1"/>
                <w:sz w:val="18"/>
                <w:szCs w:val="18"/>
              </w:rPr>
              <w:t xml:space="preserve">14 dni     3 xL </w:t>
            </w:r>
          </w:p>
          <w:p w:rsidR="008C48A2" w:rsidRDefault="00DC566D">
            <w:pPr>
              <w:spacing w:line="200" w:lineRule="exact"/>
              <w:jc w:val="left"/>
              <w:rPr>
                <w:color w:val="000000" w:themeColor="text1"/>
                <w:sz w:val="18"/>
                <w:szCs w:val="18"/>
              </w:rPr>
            </w:pPr>
            <w:r>
              <w:rPr>
                <w:color w:val="000000" w:themeColor="text1"/>
                <w:sz w:val="18"/>
                <w:szCs w:val="18"/>
              </w:rPr>
              <w:t>14 dni     2 x 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35 dni        3xL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Pripravki na podlagi žvepla imajo stranski akaricidni učinek in delujejo tako na škodljive, kot na koristne pršice. </w:t>
            </w:r>
          </w:p>
          <w:p w:rsidR="008C48A2" w:rsidRDefault="008C48A2">
            <w:pPr>
              <w:jc w:val="left"/>
              <w:rPr>
                <w:b/>
                <w:bCs/>
                <w:color w:val="000000" w:themeColor="text1"/>
                <w:sz w:val="18"/>
                <w:szCs w:val="18"/>
              </w:rPr>
            </w:pPr>
          </w:p>
          <w:p w:rsidR="008C48A2" w:rsidRDefault="00DC566D">
            <w:pPr>
              <w:pStyle w:val="NavadenNormal-Pr1"/>
              <w:spacing w:before="0"/>
              <w:rPr>
                <w:b/>
                <w:bCs/>
                <w:color w:val="000000" w:themeColor="text1"/>
                <w:sz w:val="18"/>
                <w:szCs w:val="18"/>
              </w:rPr>
            </w:pPr>
            <w:r>
              <w:rPr>
                <w:b/>
                <w:bCs/>
                <w:color w:val="000000" w:themeColor="text1"/>
                <w:sz w:val="18"/>
                <w:szCs w:val="18"/>
                <w:vertAlign w:val="superscript"/>
              </w:rPr>
              <w:t>a,b,c,d f, g</w:t>
            </w:r>
            <w:r>
              <w:rPr>
                <w:b/>
                <w:bCs/>
                <w:color w:val="000000" w:themeColor="text1"/>
                <w:sz w:val="18"/>
                <w:szCs w:val="18"/>
              </w:rPr>
              <w:t xml:space="preserve"> Vodni in drugi varnostni pasovi, glej list 1!</w:t>
            </w:r>
          </w:p>
          <w:p w:rsidR="008C48A2" w:rsidRDefault="008C48A2">
            <w:pPr>
              <w:rPr>
                <w:lang w:eastAsia="sl-SI"/>
              </w:rPr>
            </w:pPr>
          </w:p>
          <w:p w:rsidR="008C48A2" w:rsidRDefault="00DC566D">
            <w:pPr>
              <w:jc w:val="left"/>
              <w:rPr>
                <w:b/>
                <w:bCs/>
                <w:color w:val="000000" w:themeColor="text1"/>
                <w:sz w:val="18"/>
                <w:szCs w:val="18"/>
                <w:lang w:eastAsia="sl-SI"/>
              </w:rPr>
            </w:pPr>
            <w:r>
              <w:rPr>
                <w:color w:val="000000" w:themeColor="text1"/>
                <w:sz w:val="20"/>
                <w:szCs w:val="20"/>
                <w:vertAlign w:val="superscript"/>
              </w:rPr>
              <w:t>f</w:t>
            </w:r>
            <w:r>
              <w:rPr>
                <w:b/>
                <w:bCs/>
                <w:color w:val="000000" w:themeColor="text1"/>
                <w:sz w:val="18"/>
                <w:szCs w:val="18"/>
              </w:rPr>
              <w:t xml:space="preserve">Upoštevati 40 m netretiran varnostni pas do vodne površine od </w:t>
            </w:r>
            <w:r>
              <w:rPr>
                <w:b/>
                <w:bCs/>
                <w:color w:val="000000" w:themeColor="text1"/>
                <w:sz w:val="18"/>
                <w:szCs w:val="18"/>
                <w:lang w:eastAsia="sl-SI"/>
              </w:rPr>
              <w:t>meje brega voda 1. in 2. reda.</w:t>
            </w:r>
            <w:r>
              <w:rPr>
                <w:color w:val="000000" w:themeColor="text1"/>
                <w:sz w:val="20"/>
                <w:szCs w:val="20"/>
                <w:vertAlign w:val="superscript"/>
              </w:rPr>
              <w:t>g</w:t>
            </w:r>
            <w:r>
              <w:rPr>
                <w:b/>
                <w:bCs/>
                <w:color w:val="000000" w:themeColor="text1"/>
                <w:sz w:val="18"/>
                <w:szCs w:val="18"/>
              </w:rPr>
              <w:t xml:space="preserve"> Upoštevati 50 m netretiran varnostni pas do vodne površine od </w:t>
            </w:r>
            <w:r>
              <w:rPr>
                <w:b/>
                <w:bCs/>
                <w:color w:val="000000" w:themeColor="text1"/>
                <w:sz w:val="18"/>
                <w:szCs w:val="18"/>
                <w:lang w:eastAsia="sl-SI"/>
              </w:rPr>
              <w:t>meje brega voda 1. in 2. reda.</w:t>
            </w:r>
          </w:p>
          <w:p w:rsidR="008C48A2" w:rsidRDefault="008C48A2">
            <w:pPr>
              <w:jc w:val="left"/>
              <w:rPr>
                <w:color w:val="000000" w:themeColor="text1"/>
                <w:sz w:val="18"/>
                <w:szCs w:val="18"/>
              </w:rPr>
            </w:pPr>
          </w:p>
        </w:tc>
      </w:tr>
      <w:tr w:rsidR="008C48A2">
        <w:trPr>
          <w:cantSplit/>
          <w:trHeight w:val="1020"/>
        </w:trPr>
        <w:tc>
          <w:tcPr>
            <w:tcW w:w="1233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Pristop pri uporabi fungicidov je predvsem preventiven. Pepelovko skušamo ustaviti v aprilu in v začetku maja, pozneje se lotimo predvsem izrezovanja poganjkov.  Zgolj z uporabo fungicidov bolezni ne moremo popolnoma preprečiti.  Izrezovanje poganjkov je potrebno opraviti večkrat.  Učinkovitost dolgo uporabljanih  triazolskih fungicidov se je precej zmanjšala (penkanozol, difenkonazol) tako, da se kot najbolj učinkovita kažeta pripravka na podlagi trifloksistrobina in krezoksim-metila. Če imamo pred cvetenjem dokaj toplo vreme (nad 12</w:t>
            </w:r>
            <w:r>
              <w:rPr>
                <w:color w:val="000000" w:themeColor="text1"/>
                <w:sz w:val="18"/>
                <w:szCs w:val="18"/>
                <w:vertAlign w:val="superscript"/>
              </w:rPr>
              <w:t xml:space="preserve">o </w:t>
            </w:r>
            <w:r>
              <w:rPr>
                <w:color w:val="000000" w:themeColor="text1"/>
                <w:sz w:val="18"/>
                <w:szCs w:val="18"/>
              </w:rPr>
              <w:t>C) je smiselno triazolske pripravke ali strobilurine enkrat uporabiti že takrat, sicer pa ne. V tem obdobju lahko uporabimo tudi žveplove pripravke (0,3- 0,7%, odvisno od registracije posameznega pripravka).  Ciprodinil in pirimetanil, ki sta primerna za to obdobje žal nimata visoke učinkovitosti. Še vedno prevladuje mnenje, da za zatiranje pepelovke potrebujemo več kot 500 l škropilne brozge na hektar. Kontaktni fungicidi za zatiranje škrlupa na pepelovko nimajo upoštevanja vrednega učinka. V zelo napadenih nasadih z bujno rastjo je strobilurinska pripravka smiselno uporabiti tudi pozneje poleti, da preprečimo vgenezdenje micelija v brste.</w:t>
            </w:r>
          </w:p>
        </w:tc>
        <w:tc>
          <w:tcPr>
            <w:tcW w:w="2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617"/>
        </w:trPr>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 xml:space="preserve">Hrušev ožig </w:t>
            </w:r>
          </w:p>
          <w:p w:rsidR="008C48A2" w:rsidRDefault="00DC566D">
            <w:pPr>
              <w:jc w:val="left"/>
              <w:rPr>
                <w:i/>
                <w:iCs/>
                <w:color w:val="000000" w:themeColor="text1"/>
                <w:sz w:val="18"/>
                <w:szCs w:val="18"/>
              </w:rPr>
            </w:pPr>
            <w:r>
              <w:rPr>
                <w:i/>
                <w:iCs/>
                <w:color w:val="000000" w:themeColor="text1"/>
                <w:sz w:val="18"/>
                <w:szCs w:val="18"/>
              </w:rPr>
              <w:t>Erwinia amylovora</w:t>
            </w:r>
          </w:p>
        </w:tc>
        <w:tc>
          <w:tcPr>
            <w:tcW w:w="1326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Bakterija </w:t>
            </w:r>
            <w:r>
              <w:rPr>
                <w:i/>
                <w:iCs/>
                <w:color w:val="000000" w:themeColor="text1"/>
                <w:sz w:val="18"/>
                <w:szCs w:val="18"/>
              </w:rPr>
              <w:t>Erwinia amylovora</w:t>
            </w:r>
            <w:r>
              <w:rPr>
                <w:color w:val="000000" w:themeColor="text1"/>
                <w:sz w:val="18"/>
                <w:szCs w:val="18"/>
              </w:rPr>
              <w:t xml:space="preserve"> spada med karantenske škodljive organizme za naslednje gostiteljske rastline: jablana, hruška, kutina, nešplja, panešplja, ognjeni trn, japonska kutina, šmarna hrušica, japonska nešplja, glog, jerebika in fotinija.</w:t>
            </w:r>
          </w:p>
          <w:p w:rsidR="008C48A2" w:rsidRDefault="00DC566D">
            <w:pPr>
              <w:jc w:val="left"/>
              <w:rPr>
                <w:color w:val="000000" w:themeColor="text1"/>
                <w:sz w:val="18"/>
                <w:szCs w:val="18"/>
              </w:rPr>
            </w:pPr>
            <w:r>
              <w:rPr>
                <w:color w:val="000000" w:themeColor="text1"/>
                <w:sz w:val="18"/>
                <w:szCs w:val="18"/>
              </w:rPr>
              <w:t xml:space="preserve">Več o hruševem ožigu je v poglavju o integriranem varstvu hrušk. </w:t>
            </w:r>
          </w:p>
        </w:tc>
      </w:tr>
    </w:tbl>
    <w:p w:rsidR="008C48A2" w:rsidRDefault="00DC566D">
      <w:pPr>
        <w:rPr>
          <w:color w:val="000000" w:themeColor="text1"/>
          <w:sz w:val="18"/>
          <w:szCs w:val="18"/>
        </w:rPr>
      </w:pPr>
      <w:r>
        <w:br w:type="page"/>
      </w:r>
    </w:p>
    <w:p w:rsidR="008C48A2" w:rsidRDefault="00DC566D">
      <w:pPr>
        <w:jc w:val="center"/>
        <w:rPr>
          <w:color w:val="000000" w:themeColor="text1"/>
        </w:rPr>
      </w:pPr>
      <w:r>
        <w:rPr>
          <w:color w:val="000000" w:themeColor="text1"/>
        </w:rPr>
        <w:lastRenderedPageBreak/>
        <w:t>INTEGRIRANO VARSTVO JABLAN  – list 4</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99"/>
        <w:gridCol w:w="404"/>
        <w:gridCol w:w="1701"/>
        <w:gridCol w:w="2127"/>
        <w:gridCol w:w="628"/>
        <w:gridCol w:w="1639"/>
        <w:gridCol w:w="162"/>
        <w:gridCol w:w="1539"/>
        <w:gridCol w:w="261"/>
        <w:gridCol w:w="1157"/>
        <w:gridCol w:w="283"/>
        <w:gridCol w:w="1134"/>
        <w:gridCol w:w="307"/>
        <w:gridCol w:w="2287"/>
      </w:tblGrid>
      <w:tr w:rsidR="008C48A2">
        <w:tc>
          <w:tcPr>
            <w:tcW w:w="129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2104"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75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18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800"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40"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4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28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Height w:val="1199"/>
        </w:trPr>
        <w:tc>
          <w:tcPr>
            <w:tcW w:w="12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rPr>
              <w:t xml:space="preserve">Jablanov rak </w:t>
            </w:r>
          </w:p>
          <w:p w:rsidR="008C48A2" w:rsidRDefault="00DC566D">
            <w:pPr>
              <w:jc w:val="left"/>
              <w:rPr>
                <w:i/>
                <w:iCs/>
                <w:color w:val="000000" w:themeColor="text1"/>
                <w:sz w:val="16"/>
                <w:szCs w:val="16"/>
              </w:rPr>
            </w:pPr>
            <w:r>
              <w:rPr>
                <w:i/>
                <w:iCs/>
                <w:color w:val="000000" w:themeColor="text1"/>
                <w:sz w:val="16"/>
                <w:szCs w:val="16"/>
              </w:rPr>
              <w:t>Nectria  galligena</w:t>
            </w:r>
          </w:p>
          <w:p w:rsidR="008C48A2" w:rsidRDefault="008C48A2">
            <w:pPr>
              <w:jc w:val="left"/>
              <w:rPr>
                <w:i/>
                <w:iCs/>
                <w:color w:val="000000" w:themeColor="text1"/>
                <w:sz w:val="16"/>
                <w:szCs w:val="16"/>
              </w:rPr>
            </w:pPr>
          </w:p>
          <w:p w:rsidR="008C48A2" w:rsidRDefault="008C48A2">
            <w:pPr>
              <w:jc w:val="left"/>
              <w:rPr>
                <w:color w:val="000000" w:themeColor="text1"/>
                <w:sz w:val="16"/>
                <w:szCs w:val="16"/>
              </w:rPr>
            </w:pPr>
          </w:p>
        </w:tc>
        <w:tc>
          <w:tcPr>
            <w:tcW w:w="210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Gliva se zaje pod lubje vej in debel in povzroči nastanek zgubanih in razpokanih rakastih ran. Ko rana objame vejo ali deblo se ta posuši. Infekcije z askopsorami ali konidiji se dogajajo skozi vse leto. Najpomembnejši obdobji okužb sta čas odpadanja listja in obdobje brstenja do sredine maja. </w:t>
            </w:r>
          </w:p>
        </w:tc>
        <w:tc>
          <w:tcPr>
            <w:tcW w:w="2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Agrotehnični  ukrepi: </w:t>
            </w:r>
          </w:p>
          <w:p w:rsidR="008C48A2" w:rsidRDefault="00DC566D">
            <w:pPr>
              <w:pStyle w:val="Oznaenseznam3"/>
              <w:numPr>
                <w:ilvl w:val="0"/>
                <w:numId w:val="7"/>
              </w:numPr>
              <w:tabs>
                <w:tab w:val="left" w:pos="128"/>
              </w:tabs>
              <w:ind w:left="227" w:hanging="227"/>
              <w:rPr>
                <w:color w:val="000000" w:themeColor="text1"/>
                <w:sz w:val="16"/>
                <w:szCs w:val="16"/>
              </w:rPr>
            </w:pPr>
            <w:r>
              <w:rPr>
                <w:color w:val="000000" w:themeColor="text1"/>
                <w:sz w:val="16"/>
                <w:szCs w:val="16"/>
              </w:rPr>
              <w:t>sajenje neokuženih sadik</w:t>
            </w:r>
          </w:p>
          <w:p w:rsidR="008C48A2" w:rsidRDefault="00DC566D">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intenzivno izrezovanje rakastih vej in premazovanje ran </w:t>
            </w:r>
          </w:p>
          <w:p w:rsidR="008C48A2" w:rsidRDefault="00DC566D">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vzgoja redkih krošenj, da veje  ne morejo drgniti ena po drugi </w:t>
            </w:r>
          </w:p>
        </w:tc>
        <w:tc>
          <w:tcPr>
            <w:tcW w:w="18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Pripravki na podlagi  bakra.</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14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Odmerki priporočeni za uporabo med rastno dobo. </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Zagotovljena s časom uporabe. </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6"/>
                <w:szCs w:val="16"/>
                <w:lang w:eastAsia="sl-SI"/>
              </w:rPr>
            </w:pPr>
          </w:p>
          <w:p w:rsidR="008C48A2" w:rsidRDefault="008C48A2">
            <w:pPr>
              <w:jc w:val="left"/>
              <w:rPr>
                <w:color w:val="000000" w:themeColor="text1"/>
                <w:sz w:val="16"/>
                <w:szCs w:val="16"/>
              </w:rPr>
            </w:pPr>
          </w:p>
        </w:tc>
      </w:tr>
      <w:tr w:rsidR="008C48A2">
        <w:trPr>
          <w:cantSplit/>
          <w:trHeight w:val="1055"/>
        </w:trPr>
        <w:tc>
          <w:tcPr>
            <w:tcW w:w="12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i/>
                <w:iCs/>
                <w:color w:val="000000" w:themeColor="text1"/>
                <w:sz w:val="16"/>
                <w:szCs w:val="16"/>
              </w:rPr>
            </w:pPr>
          </w:p>
        </w:tc>
        <w:tc>
          <w:tcPr>
            <w:tcW w:w="210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11524"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Tehnika zatiranja: </w:t>
            </w:r>
          </w:p>
          <w:p w:rsidR="008C48A2" w:rsidRDefault="00DC566D">
            <w:pPr>
              <w:jc w:val="left"/>
              <w:rPr>
                <w:color w:val="000000" w:themeColor="text1"/>
                <w:sz w:val="16"/>
                <w:szCs w:val="16"/>
              </w:rPr>
            </w:pPr>
            <w:r>
              <w:rPr>
                <w:color w:val="000000" w:themeColor="text1"/>
                <w:sz w:val="16"/>
                <w:szCs w:val="16"/>
              </w:rPr>
              <w:t xml:space="preserve">Jablanov rak je bolezen, ki povzroča največ težav v ožjem predalpskem prostoru (višje vlažne lege).  S kemičnim varstvom na ugodnih legah bolezni ne moremo popolnoma preprečiti. Pri občutljivih sortah (npr. Gala, Braeburn, Jonagold, Zlati delišes, Pinova in Fuji) se izogibamo rezi, ki povzroča nastanek velikih ran.  Večje rane nastale pri rezi ali drugih opravilih (mulčenje, vez, …)  premažemo s pasto za celjenje ran. Jeseni, takoj po obiranju lahko izvedemo škropljenje s pripravki na podlagi bakra. V izrazito deževnih in toplih jesenih izvedemo dve škropljenji.  Spomladi izvedemo eno zgodnje škropljenje z bakrovimi pripravki, nato pa  začnemo uporabljati dotikalne fungicide namenjene za zatiranje škrlupa  že v zadnjem tednu marca. </w:t>
            </w:r>
          </w:p>
        </w:tc>
      </w:tr>
      <w:tr w:rsidR="008C48A2">
        <w:trPr>
          <w:cantSplit/>
          <w:trHeight w:val="431"/>
        </w:trPr>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b/>
                <w:bCs/>
                <w:color w:val="000000" w:themeColor="text1"/>
                <w:sz w:val="16"/>
                <w:szCs w:val="16"/>
                <w:shd w:val="clear" w:color="auto" w:fill="FFFFFF"/>
                <w:lang w:eastAsia="sl-SI"/>
              </w:rPr>
              <w:t>Gniloba koreninskega vratu</w:t>
            </w:r>
          </w:p>
          <w:p w:rsidR="008C48A2" w:rsidRDefault="00DC566D">
            <w:pPr>
              <w:jc w:val="left"/>
              <w:rPr>
                <w:color w:val="000000" w:themeColor="text1"/>
                <w:sz w:val="16"/>
                <w:szCs w:val="16"/>
              </w:rPr>
            </w:pPr>
            <w:r>
              <w:rPr>
                <w:i/>
                <w:iCs/>
                <w:color w:val="000000" w:themeColor="text1"/>
                <w:sz w:val="16"/>
                <w:szCs w:val="16"/>
              </w:rPr>
              <w:t>Phytophthora cactorum</w:t>
            </w:r>
          </w:p>
        </w:tc>
        <w:tc>
          <w:tcPr>
            <w:tcW w:w="11524" w:type="dxa"/>
            <w:gridSpan w:val="11"/>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Agrotehnični ukrepi:</w:t>
            </w:r>
          </w:p>
          <w:p w:rsidR="008C48A2" w:rsidRDefault="00DC566D">
            <w:pPr>
              <w:jc w:val="left"/>
              <w:rPr>
                <w:color w:val="000000" w:themeColor="text1"/>
                <w:sz w:val="16"/>
                <w:szCs w:val="16"/>
              </w:rPr>
            </w:pPr>
            <w:r>
              <w:rPr>
                <w:color w:val="000000" w:themeColor="text1"/>
                <w:sz w:val="16"/>
                <w:szCs w:val="16"/>
              </w:rPr>
              <w:t xml:space="preserve">Nasad napravimo na ustrezno zračnih, prepustnih  in strukturnih tleh. Uredimo odvodnjo meteornih vod in preprečujemo zastajanja vode v kolesnicah. Temeljito zatiramo plevele, da je koreninski vrat čim manj časa moker.  Izberemo sadike, ki so čim višje cepljenje. Za bolj problematične lege ne  izberemo občutljivih podlag  (zelo občutljive so MM 106, M 26 in M7). V največji možni meri zmanjšamo poškodbe debla, ki nastanejo pri vzdrževanju negovane ledine.  Okužene plodove je potrebno odstraniti iz nasada. </w:t>
            </w:r>
          </w:p>
          <w:p w:rsidR="008C48A2" w:rsidRDefault="00DC566D">
            <w:pPr>
              <w:jc w:val="left"/>
              <w:rPr>
                <w:color w:val="000000" w:themeColor="text1"/>
                <w:sz w:val="16"/>
                <w:szCs w:val="16"/>
              </w:rPr>
            </w:pPr>
            <w:r>
              <w:rPr>
                <w:color w:val="000000" w:themeColor="text1"/>
                <w:sz w:val="16"/>
                <w:szCs w:val="16"/>
              </w:rPr>
              <w:t xml:space="preserve">Tehnika  zatiranja: </w:t>
            </w:r>
          </w:p>
          <w:p w:rsidR="008C48A2" w:rsidRDefault="00DC566D">
            <w:pPr>
              <w:jc w:val="left"/>
              <w:rPr>
                <w:color w:val="000000" w:themeColor="text1"/>
                <w:sz w:val="16"/>
                <w:szCs w:val="16"/>
              </w:rPr>
            </w:pPr>
            <w:r>
              <w:rPr>
                <w:color w:val="000000" w:themeColor="text1"/>
                <w:sz w:val="16"/>
                <w:szCs w:val="16"/>
              </w:rPr>
              <w:t xml:space="preserve">Kemično zatiranje glive, ki se je ugnezdila v deblo navadno ni uspešno, posebej ne s standardnimi škropilnimi prijemi. Okuženo drevje je potrebno čimprej izkrčiti. Pri dosajanju je potrebno temeljito prezračiti zemljo in dodati veliko organskih gnojil. </w:t>
            </w:r>
          </w:p>
        </w:tc>
      </w:tr>
      <w:tr w:rsidR="008C48A2">
        <w:trPr>
          <w:cantSplit/>
          <w:trHeight w:val="1309"/>
        </w:trPr>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Glavno mesto vdora glive so rane in razpoke na koreninskem vratu. S staranjem dreves se občutljivost poveča. Po okužbi se lubje razmehča in dobi vijoličnorjave lise. Gnilo tkivo peg ima vonj po mandljevem olju.  Ko gniloba objame večji del debla drevo propade. Gliva napade tudi korenine sadik in plodove (rjava gniloba plodov). </w:t>
            </w:r>
          </w:p>
        </w:tc>
        <w:tc>
          <w:tcPr>
            <w:tcW w:w="11524" w:type="dxa"/>
            <w:gridSpan w:val="11"/>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r w:rsidR="008C48A2">
        <w:trPr>
          <w:cantSplit/>
          <w:trHeight w:val="525"/>
        </w:trPr>
        <w:tc>
          <w:tcPr>
            <w:tcW w:w="170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lang w:eastAsia="sl-SI"/>
              </w:rPr>
            </w:pPr>
            <w:r>
              <w:rPr>
                <w:b/>
                <w:bCs/>
                <w:color w:val="000000" w:themeColor="text1"/>
                <w:sz w:val="18"/>
                <w:szCs w:val="18"/>
                <w:shd w:val="clear" w:color="auto" w:fill="FFFFFF"/>
                <w:lang w:eastAsia="sl-SI"/>
              </w:rPr>
              <w:t>Mušja pegavost jabolk</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Schizothyrium pomi </w:t>
            </w:r>
          </w:p>
          <w:p w:rsidR="008C48A2" w:rsidRDefault="00DC566D">
            <w:pPr>
              <w:jc w:val="left"/>
              <w:rPr>
                <w:b/>
                <w:bCs/>
                <w:color w:val="000000" w:themeColor="text1"/>
                <w:sz w:val="18"/>
                <w:szCs w:val="18"/>
                <w:lang w:eastAsia="sl-SI"/>
              </w:rPr>
            </w:pPr>
            <w:r>
              <w:rPr>
                <w:b/>
                <w:bCs/>
                <w:color w:val="000000" w:themeColor="text1"/>
                <w:sz w:val="18"/>
                <w:szCs w:val="18"/>
                <w:lang w:eastAsia="sl-SI"/>
              </w:rPr>
              <w:t>Sajavost jabolk</w:t>
            </w:r>
          </w:p>
          <w:p w:rsidR="008C48A2" w:rsidRDefault="00DC566D">
            <w:pPr>
              <w:jc w:val="left"/>
              <w:rPr>
                <w:color w:val="000000" w:themeColor="text1"/>
                <w:sz w:val="18"/>
                <w:szCs w:val="18"/>
                <w:lang w:eastAsia="sl-SI"/>
              </w:rPr>
            </w:pPr>
            <w:r>
              <w:rPr>
                <w:i/>
                <w:iCs/>
                <w:color w:val="000000" w:themeColor="text1"/>
                <w:sz w:val="18"/>
                <w:szCs w:val="18"/>
                <w:lang w:eastAsia="sl-SI"/>
              </w:rPr>
              <w:t xml:space="preserve">Gloeodes  pomigena </w:t>
            </w:r>
          </w:p>
          <w:p w:rsidR="008C48A2" w:rsidRDefault="00DC566D">
            <w:pPr>
              <w:jc w:val="left"/>
              <w:rPr>
                <w:b/>
                <w:bCs/>
                <w:color w:val="000000" w:themeColor="text1"/>
                <w:sz w:val="18"/>
                <w:szCs w:val="18"/>
                <w:lang w:eastAsia="sl-SI"/>
              </w:rPr>
            </w:pPr>
            <w:r>
              <w:rPr>
                <w:b/>
                <w:bCs/>
                <w:color w:val="000000" w:themeColor="text1"/>
                <w:sz w:val="18"/>
                <w:szCs w:val="18"/>
                <w:shd w:val="clear" w:color="auto" w:fill="FFFFFF"/>
                <w:lang w:eastAsia="sl-SI"/>
              </w:rPr>
              <w:t>Grenka gniloba jabolk</w:t>
            </w:r>
          </w:p>
          <w:p w:rsidR="008C48A2" w:rsidRDefault="00DC566D">
            <w:pPr>
              <w:jc w:val="left"/>
              <w:rPr>
                <w:color w:val="000000" w:themeColor="text1"/>
                <w:sz w:val="18"/>
                <w:szCs w:val="18"/>
                <w:lang w:eastAsia="sl-SI"/>
              </w:rPr>
            </w:pPr>
            <w:r>
              <w:rPr>
                <w:i/>
                <w:iCs/>
                <w:color w:val="000000" w:themeColor="text1"/>
                <w:sz w:val="18"/>
                <w:szCs w:val="18"/>
                <w:lang w:eastAsia="sl-SI"/>
              </w:rPr>
              <w:t>Gloeosporium</w:t>
            </w:r>
            <w:r>
              <w:rPr>
                <w:color w:val="000000" w:themeColor="text1"/>
                <w:sz w:val="18"/>
                <w:szCs w:val="18"/>
                <w:lang w:eastAsia="sl-SI"/>
              </w:rPr>
              <w:t xml:space="preserve"> sp. </w:t>
            </w:r>
          </w:p>
          <w:p w:rsidR="008C48A2" w:rsidRDefault="00DC566D">
            <w:pPr>
              <w:jc w:val="left"/>
              <w:rPr>
                <w:b/>
                <w:bCs/>
                <w:color w:val="000000" w:themeColor="text1"/>
                <w:sz w:val="18"/>
                <w:szCs w:val="18"/>
                <w:lang w:eastAsia="sl-SI"/>
              </w:rPr>
            </w:pPr>
            <w:r>
              <w:rPr>
                <w:b/>
                <w:bCs/>
                <w:color w:val="000000" w:themeColor="text1"/>
                <w:sz w:val="18"/>
                <w:szCs w:val="18"/>
                <w:lang w:eastAsia="sl-SI"/>
              </w:rPr>
              <w:t>Alternarijska pegavost</w:t>
            </w:r>
          </w:p>
          <w:p w:rsidR="008C48A2" w:rsidRDefault="00DC566D">
            <w:pPr>
              <w:jc w:val="left"/>
              <w:rPr>
                <w:color w:val="000000" w:themeColor="text1"/>
                <w:sz w:val="18"/>
                <w:szCs w:val="18"/>
                <w:lang w:eastAsia="sl-SI"/>
              </w:rPr>
            </w:pPr>
            <w:r>
              <w:rPr>
                <w:i/>
                <w:color w:val="000000" w:themeColor="text1"/>
                <w:sz w:val="18"/>
                <w:szCs w:val="18"/>
                <w:lang w:eastAsia="sl-SI"/>
              </w:rPr>
              <w:t>Alternaria sp</w:t>
            </w:r>
            <w:r>
              <w:rPr>
                <w:color w:val="000000" w:themeColor="text1"/>
                <w:sz w:val="18"/>
                <w:szCs w:val="18"/>
                <w:lang w:eastAsia="sl-SI"/>
              </w:rPr>
              <w:t>.+++</w:t>
            </w:r>
          </w:p>
          <w:p w:rsidR="008C48A2" w:rsidRDefault="00DC566D">
            <w:pPr>
              <w:jc w:val="left"/>
              <w:rPr>
                <w:color w:val="000000" w:themeColor="text1"/>
                <w:sz w:val="18"/>
                <w:szCs w:val="18"/>
                <w:lang w:eastAsia="sl-SI"/>
              </w:rPr>
            </w:pPr>
            <w:r>
              <w:rPr>
                <w:b/>
                <w:color w:val="000000" w:themeColor="text1"/>
                <w:sz w:val="18"/>
                <w:szCs w:val="18"/>
                <w:lang w:eastAsia="sl-SI"/>
              </w:rPr>
              <w:t>Siva plesen</w:t>
            </w:r>
          </w:p>
          <w:p w:rsidR="008C48A2" w:rsidRDefault="00DC566D">
            <w:pPr>
              <w:jc w:val="left"/>
              <w:rPr>
                <w:i/>
                <w:color w:val="000000" w:themeColor="text1"/>
                <w:sz w:val="18"/>
                <w:szCs w:val="18"/>
                <w:lang w:eastAsia="sl-SI"/>
              </w:rPr>
            </w:pPr>
            <w:r>
              <w:rPr>
                <w:i/>
                <w:color w:val="000000" w:themeColor="text1"/>
                <w:sz w:val="18"/>
                <w:szCs w:val="18"/>
                <w:lang w:eastAsia="sl-SI"/>
              </w:rPr>
              <w:t>Botryotinia fuckeliana</w:t>
            </w:r>
          </w:p>
        </w:tc>
        <w:tc>
          <w:tcPr>
            <w:tcW w:w="382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jc w:val="left"/>
              <w:rPr>
                <w:color w:val="000000" w:themeColor="text1"/>
                <w:sz w:val="16"/>
                <w:szCs w:val="16"/>
              </w:rPr>
            </w:pPr>
            <w:r w:rsidRPr="002F523C">
              <w:rPr>
                <w:color w:val="000000" w:themeColor="text1"/>
                <w:sz w:val="16"/>
                <w:szCs w:val="16"/>
              </w:rPr>
              <w:t xml:space="preserve">Prvi dve glivi se v deževnih jesenih, v nasadih na neprevetrenih legah obdanih z gozdovi naselita na povrhnjico plodov in pokvarita njihov izgled. Prva gliva naredi posamične drobne kupčke micelija, druga pa oblikuje sajasto plast skoraj po vsej površini plodov. Plodovi zaradi okužbe ne propadejo.   </w:t>
            </w:r>
          </w:p>
          <w:p w:rsidR="008C48A2" w:rsidRDefault="00DC566D">
            <w:pPr>
              <w:jc w:val="left"/>
              <w:rPr>
                <w:color w:val="000000" w:themeColor="text1"/>
                <w:sz w:val="18"/>
                <w:szCs w:val="18"/>
              </w:rPr>
            </w:pPr>
            <w:r w:rsidRPr="002F523C">
              <w:rPr>
                <w:color w:val="000000" w:themeColor="text1"/>
                <w:sz w:val="16"/>
                <w:szCs w:val="16"/>
              </w:rPr>
              <w:t>Grenka gniloba jabolk je veliko bolj nevarna saj lahko uniči veliko plodov že v nasadu in tudi v skladišču. Iz neopazne lenticelne gnilobe se razvija globoka gniloba mesa, ki dobi izrazito grenak okus.</w:t>
            </w:r>
            <w:r>
              <w:rPr>
                <w:color w:val="000000" w:themeColor="text1"/>
                <w:sz w:val="18"/>
                <w:szCs w:val="18"/>
              </w:rPr>
              <w:t xml:space="preserve"> </w:t>
            </w:r>
          </w:p>
        </w:tc>
        <w:tc>
          <w:tcPr>
            <w:tcW w:w="226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tiram</w:t>
            </w:r>
          </w:p>
          <w:p w:rsidR="008C48A2" w:rsidRDefault="00DC566D">
            <w:pPr>
              <w:spacing w:line="200" w:lineRule="exact"/>
              <w:jc w:val="left"/>
              <w:rPr>
                <w:color w:val="000000" w:themeColor="text1"/>
                <w:sz w:val="18"/>
                <w:szCs w:val="18"/>
              </w:rPr>
            </w:pPr>
            <w:r>
              <w:rPr>
                <w:color w:val="000000" w:themeColor="text1"/>
                <w:sz w:val="18"/>
                <w:szCs w:val="18"/>
              </w:rPr>
              <w:t>- trifloksistrobin</w:t>
            </w:r>
          </w:p>
          <w:p w:rsidR="008C48A2" w:rsidRDefault="00DC566D">
            <w:pPr>
              <w:spacing w:line="200" w:lineRule="exact"/>
              <w:jc w:val="left"/>
              <w:rPr>
                <w:color w:val="000000" w:themeColor="text1"/>
                <w:sz w:val="18"/>
                <w:szCs w:val="18"/>
              </w:rPr>
            </w:pPr>
            <w:r>
              <w:rPr>
                <w:color w:val="000000" w:themeColor="text1"/>
                <w:sz w:val="18"/>
                <w:szCs w:val="18"/>
              </w:rPr>
              <w:t>- trifloksistrobin</w:t>
            </w:r>
          </w:p>
          <w:p w:rsidR="008C48A2" w:rsidRDefault="00DC566D">
            <w:pPr>
              <w:spacing w:line="200" w:lineRule="exact"/>
              <w:jc w:val="left"/>
              <w:rPr>
                <w:color w:val="000000" w:themeColor="text1"/>
                <w:sz w:val="18"/>
                <w:szCs w:val="18"/>
              </w:rPr>
            </w:pPr>
            <w:r>
              <w:rPr>
                <w:color w:val="000000" w:themeColor="text1"/>
                <w:sz w:val="18"/>
                <w:szCs w:val="18"/>
              </w:rPr>
              <w:t>- boskalid + piraklostrobin</w:t>
            </w:r>
          </w:p>
          <w:p w:rsidR="008C48A2" w:rsidRDefault="00DC566D">
            <w:pPr>
              <w:spacing w:line="200" w:lineRule="exact"/>
              <w:jc w:val="left"/>
              <w:rPr>
                <w:color w:val="000000" w:themeColor="text1"/>
                <w:sz w:val="18"/>
                <w:szCs w:val="18"/>
              </w:rPr>
            </w:pPr>
            <w:r>
              <w:rPr>
                <w:color w:val="000000" w:themeColor="text1"/>
                <w:sz w:val="18"/>
                <w:szCs w:val="18"/>
              </w:rPr>
              <w:t>- trifloksistrobin + kaptan</w:t>
            </w:r>
          </w:p>
          <w:p w:rsidR="008C48A2" w:rsidRDefault="00DC566D">
            <w:pPr>
              <w:spacing w:line="200" w:lineRule="exact"/>
              <w:jc w:val="left"/>
              <w:rPr>
                <w:color w:val="000000" w:themeColor="text1"/>
                <w:sz w:val="18"/>
                <w:szCs w:val="18"/>
              </w:rPr>
            </w:pPr>
            <w:r>
              <w:rPr>
                <w:color w:val="000000" w:themeColor="text1"/>
                <w:sz w:val="18"/>
                <w:szCs w:val="18"/>
              </w:rPr>
              <w:t>- ciprodinil + fludioksonil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-floupiram+tebukonazol</w:t>
            </w:r>
          </w:p>
          <w:p w:rsidR="008C48A2" w:rsidRDefault="00DC566D">
            <w:pPr>
              <w:spacing w:line="200" w:lineRule="exact"/>
              <w:jc w:val="left"/>
              <w:rPr>
                <w:color w:val="000000" w:themeColor="text1"/>
                <w:sz w:val="18"/>
                <w:szCs w:val="18"/>
              </w:rPr>
            </w:pPr>
            <w:r>
              <w:rPr>
                <w:color w:val="000000" w:themeColor="text1"/>
                <w:sz w:val="18"/>
                <w:szCs w:val="18"/>
              </w:rPr>
              <w:t>- fludioksonil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sz w:val="18"/>
                <w:szCs w:val="18"/>
                <w:highlight w:val="white"/>
              </w:rPr>
            </w:pPr>
            <w:r>
              <w:rPr>
                <w:color w:val="000000" w:themeColor="text1"/>
                <w:sz w:val="18"/>
                <w:szCs w:val="18"/>
              </w:rPr>
              <w:t xml:space="preserve">- </w:t>
            </w:r>
            <w:r>
              <w:rPr>
                <w:color w:val="000000"/>
                <w:sz w:val="18"/>
                <w:szCs w:val="18"/>
                <w:shd w:val="clear" w:color="auto" w:fill="FFFFFF"/>
              </w:rPr>
              <w:t>kalijev hidrogen karbonat</w:t>
            </w:r>
          </w:p>
          <w:p w:rsidR="008C48A2" w:rsidRDefault="008C48A2">
            <w:pPr>
              <w:spacing w:line="200" w:lineRule="exact"/>
              <w:jc w:val="left"/>
              <w:rPr>
                <w:color w:val="000000"/>
                <w:sz w:val="18"/>
                <w:szCs w:val="18"/>
                <w:highlight w:val="white"/>
              </w:rPr>
            </w:pPr>
          </w:p>
          <w:p w:rsidR="008C48A2" w:rsidRDefault="00DC566D">
            <w:pPr>
              <w:spacing w:line="200" w:lineRule="exact"/>
              <w:jc w:val="left"/>
              <w:rPr>
                <w:color w:val="000000" w:themeColor="text1"/>
                <w:sz w:val="18"/>
                <w:szCs w:val="18"/>
              </w:rPr>
            </w:pPr>
            <w:r>
              <w:rPr>
                <w:color w:val="000000"/>
                <w:sz w:val="18"/>
                <w:szCs w:val="18"/>
                <w:shd w:val="clear" w:color="auto" w:fill="FFFFFF"/>
              </w:rPr>
              <w:t>- iprodion</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8E6C30" w:rsidRDefault="00DC566D">
            <w:pPr>
              <w:spacing w:line="200" w:lineRule="exact"/>
              <w:jc w:val="left"/>
              <w:rPr>
                <w:color w:val="000000" w:themeColor="text1"/>
                <w:sz w:val="16"/>
                <w:szCs w:val="16"/>
              </w:rPr>
            </w:pPr>
            <w:r>
              <w:rPr>
                <w:color w:val="000000" w:themeColor="text1"/>
                <w:sz w:val="18"/>
                <w:szCs w:val="18"/>
              </w:rPr>
              <w:t>Thiram 80 WG</w:t>
            </w:r>
            <w:r>
              <w:rPr>
                <w:b/>
                <w:bCs/>
                <w:color w:val="000000" w:themeColor="text1"/>
                <w:vertAlign w:val="superscript"/>
              </w:rPr>
              <w:t>g</w:t>
            </w:r>
          </w:p>
          <w:p w:rsidR="008C48A2" w:rsidRDefault="00DC566D">
            <w:pPr>
              <w:spacing w:line="200" w:lineRule="exact"/>
              <w:jc w:val="left"/>
              <w:rPr>
                <w:color w:val="000000" w:themeColor="text1"/>
                <w:sz w:val="18"/>
                <w:szCs w:val="18"/>
              </w:rPr>
            </w:pPr>
            <w:r>
              <w:rPr>
                <w:color w:val="000000" w:themeColor="text1"/>
                <w:sz w:val="18"/>
                <w:szCs w:val="18"/>
              </w:rPr>
              <w:t>Zato 50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Flint</w:t>
            </w:r>
            <w:r>
              <w:rPr>
                <w:bCs/>
                <w:color w:val="000000" w:themeColor="text1"/>
                <w:sz w:val="18"/>
                <w:szCs w:val="18"/>
                <w:vertAlign w:val="superscript"/>
              </w:rPr>
              <w:t xml:space="preserve"> C</w:t>
            </w:r>
          </w:p>
          <w:p w:rsidR="008C48A2" w:rsidRDefault="00DC566D">
            <w:pPr>
              <w:spacing w:line="200" w:lineRule="exact"/>
              <w:jc w:val="left"/>
              <w:rPr>
                <w:b/>
                <w:bCs/>
                <w:color w:val="000000" w:themeColor="text1"/>
                <w:sz w:val="18"/>
                <w:szCs w:val="18"/>
              </w:rPr>
            </w:pPr>
            <w:r>
              <w:rPr>
                <w:color w:val="000000" w:themeColor="text1"/>
                <w:sz w:val="18"/>
                <w:szCs w:val="18"/>
              </w:rPr>
              <w:t>Bellis</w:t>
            </w:r>
            <w:r>
              <w:rPr>
                <w:color w:val="000000" w:themeColor="text1"/>
                <w:sz w:val="18"/>
                <w:szCs w:val="18"/>
                <w:vertAlign w:val="superscript"/>
              </w:rPr>
              <w:t>g</w:t>
            </w:r>
          </w:p>
          <w:p w:rsidR="008C48A2" w:rsidRDefault="00DC566D">
            <w:pPr>
              <w:spacing w:line="200" w:lineRule="exact"/>
              <w:jc w:val="left"/>
              <w:rPr>
                <w:color w:val="000000" w:themeColor="text1"/>
                <w:sz w:val="18"/>
                <w:szCs w:val="18"/>
              </w:rPr>
            </w:pPr>
            <w:r>
              <w:rPr>
                <w:color w:val="000000" w:themeColor="text1"/>
                <w:sz w:val="18"/>
                <w:szCs w:val="18"/>
              </w:rPr>
              <w:t>Zato plus</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Switch 62,5 WG</w:t>
            </w:r>
            <w:r>
              <w:rPr>
                <w:color w:val="000000" w:themeColor="text1"/>
                <w:sz w:val="18"/>
                <w:szCs w:val="18"/>
                <w:vertAlign w:val="superscript"/>
              </w:rPr>
              <w:t>b</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Luna experience</w:t>
            </w:r>
            <w:r>
              <w:rPr>
                <w:color w:val="000000" w:themeColor="text1"/>
                <w:sz w:val="18"/>
                <w:szCs w:val="18"/>
                <w:vertAlign w:val="superscript"/>
              </w:rPr>
              <w:t>b</w:t>
            </w:r>
          </w:p>
          <w:p w:rsidR="008C48A2" w:rsidRDefault="00DC566D">
            <w:pPr>
              <w:spacing w:line="200" w:lineRule="exact"/>
              <w:jc w:val="left"/>
              <w:rPr>
                <w:color w:val="000000" w:themeColor="text1"/>
                <w:sz w:val="18"/>
                <w:szCs w:val="18"/>
              </w:rPr>
            </w:pPr>
            <w:r>
              <w:rPr>
                <w:color w:val="000000" w:themeColor="text1"/>
                <w:sz w:val="18"/>
                <w:szCs w:val="18"/>
              </w:rPr>
              <w:t>Geoxe</w:t>
            </w:r>
            <w:r>
              <w:rPr>
                <w:b/>
                <w:bCs/>
                <w:color w:val="000000" w:themeColor="text1"/>
                <w:sz w:val="18"/>
                <w:szCs w:val="18"/>
                <w:vertAlign w:val="superscript"/>
              </w:rPr>
              <w:t xml:space="preserve"> 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Vitisan</w:t>
            </w:r>
            <w:r>
              <w:rPr>
                <w:color w:val="000000" w:themeColor="text1"/>
                <w:sz w:val="18"/>
                <w:szCs w:val="18"/>
                <w:vertAlign w:val="superscript"/>
              </w:rPr>
              <w:t>c</w:t>
            </w:r>
            <w:r>
              <w:rPr>
                <w:color w:val="000000" w:themeColor="text1"/>
                <w:sz w:val="18"/>
                <w:szCs w:val="18"/>
              </w:rPr>
              <w:t>– za manjše uporabe</w:t>
            </w:r>
          </w:p>
          <w:p w:rsidR="008C48A2" w:rsidRDefault="00DC566D">
            <w:pPr>
              <w:spacing w:line="200" w:lineRule="exact"/>
              <w:jc w:val="left"/>
            </w:pPr>
            <w:r>
              <w:rPr>
                <w:color w:val="000000" w:themeColor="text1"/>
                <w:sz w:val="18"/>
                <w:szCs w:val="18"/>
              </w:rPr>
              <w:t>Rovral  aquaflo</w:t>
            </w:r>
            <w:r>
              <w:rPr>
                <w:color w:val="000000" w:themeColor="text1"/>
                <w:sz w:val="18"/>
                <w:szCs w:val="18"/>
                <w:vertAlign w:val="superscript"/>
              </w:rPr>
              <w:t xml:space="preserve">b </w:t>
            </w:r>
            <w:r>
              <w:rPr>
                <w:color w:val="000000" w:themeColor="text1"/>
                <w:sz w:val="18"/>
                <w:szCs w:val="18"/>
              </w:rPr>
              <w:t>*</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3 kg/ha</w:t>
            </w:r>
          </w:p>
          <w:p w:rsidR="008C48A2" w:rsidRDefault="00DC566D">
            <w:pPr>
              <w:spacing w:line="200" w:lineRule="exact"/>
              <w:jc w:val="left"/>
              <w:rPr>
                <w:color w:val="000000" w:themeColor="text1"/>
                <w:sz w:val="18"/>
                <w:szCs w:val="18"/>
              </w:rPr>
            </w:pPr>
            <w:r>
              <w:rPr>
                <w:color w:val="000000" w:themeColor="text1"/>
                <w:sz w:val="18"/>
                <w:szCs w:val="18"/>
              </w:rPr>
              <w:t xml:space="preserve"> 100 – 150 g/ha</w:t>
            </w:r>
          </w:p>
          <w:p w:rsidR="008C48A2" w:rsidRDefault="00DC566D">
            <w:pPr>
              <w:spacing w:line="200" w:lineRule="exact"/>
              <w:jc w:val="left"/>
              <w:rPr>
                <w:color w:val="000000" w:themeColor="text1"/>
                <w:sz w:val="18"/>
                <w:szCs w:val="18"/>
              </w:rPr>
            </w:pPr>
            <w:r>
              <w:rPr>
                <w:color w:val="000000" w:themeColor="text1"/>
                <w:sz w:val="18"/>
                <w:szCs w:val="18"/>
              </w:rPr>
              <w:t>100 – 150 g /ha</w:t>
            </w:r>
          </w:p>
          <w:p w:rsidR="008C48A2" w:rsidRDefault="00DC566D">
            <w:pPr>
              <w:spacing w:line="200" w:lineRule="exact"/>
              <w:jc w:val="left"/>
              <w:rPr>
                <w:color w:val="000000" w:themeColor="text1"/>
                <w:sz w:val="18"/>
                <w:szCs w:val="18"/>
              </w:rPr>
            </w:pPr>
            <w:r>
              <w:rPr>
                <w:color w:val="000000" w:themeColor="text1"/>
                <w:sz w:val="18"/>
                <w:szCs w:val="18"/>
              </w:rPr>
              <w:t>0,8 kg/ha</w:t>
            </w:r>
          </w:p>
          <w:p w:rsidR="008C48A2" w:rsidRDefault="00DC566D">
            <w:pPr>
              <w:spacing w:line="200" w:lineRule="exact"/>
              <w:jc w:val="left"/>
              <w:rPr>
                <w:color w:val="000000" w:themeColor="text1"/>
                <w:sz w:val="18"/>
                <w:szCs w:val="18"/>
              </w:rPr>
            </w:pPr>
            <w:r>
              <w:rPr>
                <w:color w:val="000000" w:themeColor="text1"/>
                <w:sz w:val="18"/>
                <w:szCs w:val="18"/>
              </w:rPr>
              <w:t xml:space="preserve">max. 1,9 kg/ha </w:t>
            </w:r>
          </w:p>
          <w:p w:rsidR="008C48A2" w:rsidRDefault="00DC566D">
            <w:pPr>
              <w:spacing w:line="200" w:lineRule="exact"/>
              <w:jc w:val="left"/>
              <w:rPr>
                <w:color w:val="000000" w:themeColor="text1"/>
                <w:sz w:val="18"/>
                <w:szCs w:val="18"/>
              </w:rPr>
            </w:pPr>
            <w:r>
              <w:rPr>
                <w:color w:val="000000" w:themeColor="text1"/>
                <w:sz w:val="18"/>
                <w:szCs w:val="18"/>
              </w:rPr>
              <w:t>0,08 %, max 1 kg/hamax. 0,75kg/ha</w:t>
            </w:r>
          </w:p>
          <w:p w:rsidR="008C48A2" w:rsidRDefault="00DC566D">
            <w:pPr>
              <w:spacing w:line="200" w:lineRule="exact"/>
              <w:jc w:val="left"/>
              <w:rPr>
                <w:color w:val="000000" w:themeColor="text1"/>
                <w:sz w:val="18"/>
                <w:szCs w:val="18"/>
              </w:rPr>
            </w:pPr>
            <w:r>
              <w:rPr>
                <w:color w:val="000000" w:themeColor="text1"/>
                <w:sz w:val="18"/>
                <w:szCs w:val="18"/>
              </w:rPr>
              <w:t>max. 0,45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2,5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1,5-2,25 l/ha</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35 dni       4xL</w:t>
            </w:r>
          </w:p>
          <w:p w:rsidR="008C48A2" w:rsidRDefault="00DC566D">
            <w:pPr>
              <w:spacing w:line="200" w:lineRule="exact"/>
              <w:jc w:val="left"/>
              <w:rPr>
                <w:color w:val="000000" w:themeColor="text1"/>
                <w:sz w:val="18"/>
                <w:szCs w:val="18"/>
              </w:rPr>
            </w:pPr>
            <w:r>
              <w:rPr>
                <w:color w:val="000000" w:themeColor="text1"/>
                <w:sz w:val="18"/>
                <w:szCs w:val="18"/>
              </w:rPr>
              <w:t>21 dni       3xL</w:t>
            </w:r>
          </w:p>
          <w:p w:rsidR="008C48A2" w:rsidRDefault="00DC566D">
            <w:pPr>
              <w:spacing w:line="200" w:lineRule="exact"/>
              <w:jc w:val="left"/>
              <w:rPr>
                <w:color w:val="000000" w:themeColor="text1"/>
                <w:sz w:val="18"/>
                <w:szCs w:val="18"/>
              </w:rPr>
            </w:pPr>
            <w:r>
              <w:rPr>
                <w:color w:val="000000" w:themeColor="text1"/>
                <w:sz w:val="18"/>
                <w:szCs w:val="18"/>
              </w:rPr>
              <w:t xml:space="preserve">21 dni  </w:t>
            </w:r>
            <w:r w:rsidR="008E6C30">
              <w:rPr>
                <w:color w:val="000000" w:themeColor="text1"/>
                <w:sz w:val="18"/>
                <w:szCs w:val="18"/>
              </w:rPr>
              <w:t xml:space="preserve">   </w:t>
            </w:r>
            <w:r>
              <w:rPr>
                <w:color w:val="000000" w:themeColor="text1"/>
                <w:sz w:val="18"/>
                <w:szCs w:val="18"/>
              </w:rPr>
              <w:t xml:space="preserve">  4 xL</w:t>
            </w:r>
          </w:p>
          <w:p w:rsidR="008C48A2" w:rsidRDefault="00DC566D">
            <w:pPr>
              <w:spacing w:line="200" w:lineRule="exact"/>
              <w:jc w:val="left"/>
              <w:rPr>
                <w:color w:val="000000" w:themeColor="text1"/>
                <w:sz w:val="18"/>
                <w:szCs w:val="18"/>
              </w:rPr>
            </w:pPr>
            <w:r>
              <w:rPr>
                <w:color w:val="000000" w:themeColor="text1"/>
                <w:sz w:val="18"/>
                <w:szCs w:val="18"/>
              </w:rPr>
              <w:t xml:space="preserve"> 7 dni     </w:t>
            </w:r>
            <w:r w:rsidR="008E6C30">
              <w:rPr>
                <w:color w:val="000000" w:themeColor="text1"/>
                <w:sz w:val="18"/>
                <w:szCs w:val="18"/>
              </w:rPr>
              <w:t xml:space="preserve"> </w:t>
            </w:r>
            <w:r>
              <w:rPr>
                <w:color w:val="000000" w:themeColor="text1"/>
                <w:sz w:val="18"/>
                <w:szCs w:val="18"/>
              </w:rPr>
              <w:t xml:space="preserve">  3xL</w:t>
            </w:r>
          </w:p>
          <w:p w:rsidR="008C48A2" w:rsidRDefault="00DC566D">
            <w:pPr>
              <w:spacing w:line="200" w:lineRule="exact"/>
              <w:jc w:val="left"/>
              <w:rPr>
                <w:color w:val="000000" w:themeColor="text1"/>
                <w:sz w:val="18"/>
                <w:szCs w:val="18"/>
              </w:rPr>
            </w:pPr>
            <w:r>
              <w:rPr>
                <w:color w:val="000000" w:themeColor="text1"/>
                <w:sz w:val="18"/>
                <w:szCs w:val="18"/>
              </w:rPr>
              <w:t xml:space="preserve">35 dni   </w:t>
            </w:r>
            <w:r w:rsidR="008E6C30">
              <w:rPr>
                <w:color w:val="000000" w:themeColor="text1"/>
                <w:sz w:val="18"/>
                <w:szCs w:val="18"/>
              </w:rPr>
              <w:t xml:space="preserve"> </w:t>
            </w:r>
            <w:r>
              <w:rPr>
                <w:color w:val="000000" w:themeColor="text1"/>
                <w:sz w:val="18"/>
                <w:szCs w:val="18"/>
              </w:rPr>
              <w:t xml:space="preserve">   3xL</w:t>
            </w:r>
          </w:p>
          <w:p w:rsidR="008C48A2" w:rsidRDefault="00DC566D">
            <w:pPr>
              <w:spacing w:line="200" w:lineRule="exact"/>
              <w:jc w:val="left"/>
              <w:rPr>
                <w:color w:val="000000" w:themeColor="text1"/>
                <w:sz w:val="18"/>
                <w:szCs w:val="18"/>
              </w:rPr>
            </w:pPr>
            <w:r>
              <w:rPr>
                <w:color w:val="000000" w:themeColor="text1"/>
                <w:sz w:val="18"/>
                <w:szCs w:val="18"/>
              </w:rPr>
              <w:t xml:space="preserve">  3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xml:space="preserve">14 dni   </w:t>
            </w:r>
            <w:r w:rsidR="008E6C30">
              <w:rPr>
                <w:color w:val="000000" w:themeColor="text1"/>
                <w:sz w:val="18"/>
                <w:szCs w:val="18"/>
              </w:rPr>
              <w:t xml:space="preserve">   </w:t>
            </w:r>
            <w:r>
              <w:rPr>
                <w:color w:val="000000" w:themeColor="text1"/>
                <w:sz w:val="18"/>
                <w:szCs w:val="18"/>
              </w:rPr>
              <w:t xml:space="preserve"> 3xL</w:t>
            </w:r>
          </w:p>
          <w:p w:rsidR="008C48A2" w:rsidRDefault="00DC566D">
            <w:pPr>
              <w:spacing w:line="200" w:lineRule="exact"/>
              <w:jc w:val="left"/>
              <w:rPr>
                <w:color w:val="000000" w:themeColor="text1"/>
                <w:sz w:val="18"/>
                <w:szCs w:val="18"/>
              </w:rPr>
            </w:pPr>
            <w:r>
              <w:rPr>
                <w:color w:val="000000" w:themeColor="text1"/>
                <w:sz w:val="18"/>
                <w:szCs w:val="18"/>
              </w:rPr>
              <w:t xml:space="preserve">  3 dni       2xL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 dan        6xL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21 dni</w:t>
            </w:r>
            <w:r w:rsidR="008E6C30">
              <w:rPr>
                <w:color w:val="000000" w:themeColor="text1"/>
                <w:sz w:val="18"/>
                <w:szCs w:val="18"/>
              </w:rPr>
              <w:t xml:space="preserve">   </w:t>
            </w:r>
            <w:r>
              <w:rPr>
                <w:color w:val="000000" w:themeColor="text1"/>
                <w:sz w:val="18"/>
                <w:szCs w:val="18"/>
              </w:rPr>
              <w:t xml:space="preserve">   3xL</w:t>
            </w:r>
          </w:p>
        </w:tc>
        <w:tc>
          <w:tcPr>
            <w:tcW w:w="25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pStyle w:val="NavadenNormal-Pr1"/>
              <w:spacing w:before="0"/>
              <w:rPr>
                <w:b/>
                <w:bCs/>
                <w:color w:val="000000" w:themeColor="text1"/>
                <w:sz w:val="18"/>
                <w:szCs w:val="18"/>
              </w:rPr>
            </w:pPr>
            <w:r>
              <w:rPr>
                <w:b/>
                <w:bCs/>
                <w:color w:val="000000" w:themeColor="text1"/>
                <w:sz w:val="18"/>
                <w:szCs w:val="18"/>
                <w:vertAlign w:val="superscript"/>
              </w:rPr>
              <w:t>b,c,d, g</w:t>
            </w:r>
            <w:r>
              <w:rPr>
                <w:b/>
                <w:bCs/>
                <w:color w:val="000000" w:themeColor="text1"/>
                <w:sz w:val="18"/>
                <w:szCs w:val="18"/>
              </w:rPr>
              <w:t xml:space="preserve"> Vodni in drugi varnostni pasovi, glej list 1!</w:t>
            </w:r>
          </w:p>
          <w:p w:rsidR="008C48A2" w:rsidRDefault="008C48A2">
            <w:pPr>
              <w:jc w:val="left"/>
              <w:rPr>
                <w:color w:val="000000" w:themeColor="text1"/>
                <w:sz w:val="16"/>
                <w:szCs w:val="16"/>
              </w:rPr>
            </w:pPr>
          </w:p>
          <w:p w:rsidR="008C48A2" w:rsidRDefault="00DC566D">
            <w:pPr>
              <w:jc w:val="left"/>
              <w:rPr>
                <w:b/>
                <w:bCs/>
                <w:color w:val="000000" w:themeColor="text1"/>
                <w:sz w:val="16"/>
                <w:szCs w:val="16"/>
                <w:lang w:eastAsia="sl-SI"/>
              </w:rPr>
            </w:pPr>
            <w:r>
              <w:rPr>
                <w:b/>
                <w:bCs/>
                <w:color w:val="000000" w:themeColor="text1"/>
                <w:sz w:val="16"/>
                <w:szCs w:val="16"/>
                <w:vertAlign w:val="superscript"/>
              </w:rPr>
              <w:t>g</w:t>
            </w:r>
            <w:r>
              <w:rPr>
                <w:b/>
                <w:bCs/>
                <w:color w:val="000000" w:themeColor="text1"/>
                <w:sz w:val="16"/>
                <w:szCs w:val="16"/>
              </w:rPr>
              <w:t xml:space="preserve">Upoštevati 40 m netretiran varnostni pas do vodne površine od </w:t>
            </w:r>
            <w:r>
              <w:rPr>
                <w:b/>
                <w:bCs/>
                <w:color w:val="000000" w:themeColor="text1"/>
                <w:sz w:val="16"/>
                <w:szCs w:val="16"/>
                <w:lang w:eastAsia="sl-SI"/>
              </w:rPr>
              <w:t>meje brega voda 1. in 2. reda.</w:t>
            </w:r>
          </w:p>
          <w:p w:rsidR="008C48A2" w:rsidRDefault="00DC566D">
            <w:pPr>
              <w:jc w:val="left"/>
              <w:rPr>
                <w:b/>
                <w:bCs/>
                <w:color w:val="000000" w:themeColor="text1"/>
                <w:sz w:val="16"/>
                <w:szCs w:val="16"/>
                <w:lang w:eastAsia="sl-SI"/>
              </w:rPr>
            </w:pPr>
            <w:r>
              <w:rPr>
                <w:color w:val="000000" w:themeColor="text1"/>
                <w:sz w:val="16"/>
                <w:szCs w:val="16"/>
                <w:vertAlign w:val="superscript"/>
              </w:rPr>
              <w:t xml:space="preserve">b  </w:t>
            </w:r>
            <w:r>
              <w:rPr>
                <w:b/>
                <w:bCs/>
                <w:color w:val="000000" w:themeColor="text1"/>
                <w:sz w:val="16"/>
                <w:szCs w:val="16"/>
              </w:rPr>
              <w:t xml:space="preserve">Upoštevati 30 m netretiran varnostni pas do vodne površine od </w:t>
            </w:r>
            <w:r>
              <w:rPr>
                <w:b/>
                <w:bCs/>
                <w:color w:val="000000" w:themeColor="text1"/>
                <w:sz w:val="16"/>
                <w:szCs w:val="16"/>
                <w:lang w:eastAsia="sl-SI"/>
              </w:rPr>
              <w:t>meje brega voda 1. in 2. reda.</w:t>
            </w:r>
          </w:p>
          <w:p w:rsidR="008C48A2" w:rsidRDefault="008C48A2">
            <w:pPr>
              <w:jc w:val="left"/>
              <w:rPr>
                <w:b/>
                <w:bCs/>
                <w:color w:val="000000" w:themeColor="text1"/>
                <w:sz w:val="16"/>
                <w:szCs w:val="16"/>
              </w:rPr>
            </w:pPr>
          </w:p>
          <w:p w:rsidR="008C48A2" w:rsidRDefault="008C48A2">
            <w:pPr>
              <w:jc w:val="left"/>
              <w:rPr>
                <w:b/>
                <w:bCs/>
                <w:color w:val="000000" w:themeColor="text1"/>
                <w:sz w:val="18"/>
                <w:szCs w:val="18"/>
              </w:rPr>
            </w:pPr>
          </w:p>
          <w:p w:rsidR="008C48A2" w:rsidRDefault="008C48A2">
            <w:pPr>
              <w:jc w:val="left"/>
              <w:rPr>
                <w:b/>
                <w:bCs/>
                <w:color w:val="000000" w:themeColor="text1"/>
                <w:sz w:val="18"/>
                <w:szCs w:val="18"/>
              </w:rPr>
            </w:pPr>
          </w:p>
          <w:p w:rsidR="008C48A2" w:rsidRDefault="008C48A2">
            <w:pPr>
              <w:jc w:val="left"/>
              <w:rPr>
                <w:b/>
                <w:bCs/>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 5.6.2018</w:t>
            </w:r>
          </w:p>
        </w:tc>
      </w:tr>
      <w:tr w:rsidR="008C48A2">
        <w:trPr>
          <w:cantSplit/>
          <w:trHeight w:val="1045"/>
        </w:trPr>
        <w:tc>
          <w:tcPr>
            <w:tcW w:w="17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939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color w:val="000000" w:themeColor="text1"/>
                <w:sz w:val="18"/>
                <w:szCs w:val="18"/>
              </w:rPr>
              <w:t>Tehnika zatiranja:</w:t>
            </w:r>
          </w:p>
          <w:p w:rsidR="008C48A2" w:rsidRDefault="00DC566D">
            <w:pPr>
              <w:jc w:val="left"/>
              <w:rPr>
                <w:color w:val="000000" w:themeColor="text1"/>
                <w:sz w:val="18"/>
                <w:szCs w:val="18"/>
              </w:rPr>
            </w:pPr>
            <w:r>
              <w:rPr>
                <w:color w:val="000000" w:themeColor="text1"/>
                <w:sz w:val="18"/>
                <w:szCs w:val="18"/>
              </w:rPr>
              <w:t xml:space="preserve">Vsi pripravki, ki jih uporabimo proti skladiščnim boleznim delujejo na </w:t>
            </w:r>
            <w:r>
              <w:rPr>
                <w:i/>
                <w:iCs/>
                <w:color w:val="000000" w:themeColor="text1"/>
                <w:sz w:val="18"/>
                <w:szCs w:val="18"/>
              </w:rPr>
              <w:t>S. pomi</w:t>
            </w:r>
            <w:r>
              <w:rPr>
                <w:color w:val="000000" w:themeColor="text1"/>
                <w:sz w:val="18"/>
                <w:szCs w:val="18"/>
              </w:rPr>
              <w:t xml:space="preserve"> in </w:t>
            </w:r>
            <w:r>
              <w:rPr>
                <w:i/>
                <w:iCs/>
                <w:color w:val="000000" w:themeColor="text1"/>
                <w:sz w:val="18"/>
                <w:szCs w:val="18"/>
              </w:rPr>
              <w:t>G.pomigena</w:t>
            </w:r>
            <w:r>
              <w:rPr>
                <w:color w:val="000000" w:themeColor="text1"/>
                <w:sz w:val="18"/>
                <w:szCs w:val="18"/>
              </w:rPr>
              <w:t xml:space="preserve">. Če konec avgusta  pade veliko dežja je potrebno opraviti dve škropljenji (karenca !). Z agrotehničnimi ukrepi napada ne moremo omiliti, lahko pa plodove operemo, če razpolagamo z ustrezno opremo. </w:t>
            </w:r>
          </w:p>
          <w:p w:rsidR="008C48A2" w:rsidRDefault="00DC566D">
            <w:pPr>
              <w:jc w:val="left"/>
              <w:rPr>
                <w:color w:val="000000" w:themeColor="text1"/>
                <w:sz w:val="18"/>
                <w:szCs w:val="18"/>
              </w:rPr>
            </w:pPr>
            <w:r>
              <w:rPr>
                <w:color w:val="000000" w:themeColor="text1"/>
                <w:sz w:val="18"/>
                <w:szCs w:val="18"/>
              </w:rPr>
              <w:t>Delovanje pripravkov proti grenki gnilobi je pri preveč zrelih plodovih in plodovih ožganih od sonca slabo. Ti plodovi niso primerni za skladiščenje. Trosi glive, ki so na njih se aktivirajo v skladišču, ko fungicidi v oblogi na pokožici  sčasoma razpadejo. Alternarijsko pegavost lahko zatiramo s pripravkom Rovral Aquaflo.</w:t>
            </w:r>
          </w:p>
        </w:tc>
      </w:tr>
    </w:tbl>
    <w:p w:rsidR="008C48A2" w:rsidRDefault="008C48A2">
      <w:pPr>
        <w:jc w:val="center"/>
        <w:rPr>
          <w:color w:val="000000" w:themeColor="text1"/>
        </w:rPr>
      </w:pPr>
    </w:p>
    <w:p w:rsidR="008C48A2" w:rsidRDefault="00DC566D">
      <w:pPr>
        <w:jc w:val="center"/>
        <w:rPr>
          <w:color w:val="000000" w:themeColor="text1"/>
        </w:rPr>
      </w:pPr>
      <w:r>
        <w:rPr>
          <w:color w:val="000000" w:themeColor="text1"/>
        </w:rPr>
        <w:lastRenderedPageBreak/>
        <w:t>INTEGRIRANO VARSTVO JABLAN  – list 5</w:t>
      </w:r>
    </w:p>
    <w:p w:rsidR="008C48A2" w:rsidRDefault="008C48A2">
      <w:pPr>
        <w:jc w:val="center"/>
        <w:rPr>
          <w:color w:val="000000" w:themeColor="text1"/>
        </w:rPr>
      </w:pP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9"/>
        <w:gridCol w:w="1418"/>
        <w:gridCol w:w="1686"/>
        <w:gridCol w:w="2324"/>
      </w:tblGrid>
      <w:tr w:rsidR="008C48A2">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8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04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6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32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2097"/>
        </w:trPr>
        <w:tc>
          <w:tcPr>
            <w:tcW w:w="1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Jabolčni zavijač</w:t>
            </w:r>
          </w:p>
          <w:p w:rsidR="008C48A2" w:rsidRDefault="00DC566D">
            <w:pPr>
              <w:jc w:val="left"/>
              <w:rPr>
                <w:color w:val="000000" w:themeColor="text1"/>
                <w:sz w:val="18"/>
                <w:szCs w:val="18"/>
              </w:rPr>
            </w:pPr>
            <w:r>
              <w:rPr>
                <w:i/>
                <w:iCs/>
                <w:color w:val="000000" w:themeColor="text1"/>
                <w:sz w:val="18"/>
                <w:szCs w:val="18"/>
              </w:rPr>
              <w:t>Laspeyresia pomonella</w:t>
            </w:r>
          </w:p>
        </w:tc>
        <w:tc>
          <w:tcPr>
            <w:tcW w:w="18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Do 20 mm velike gosenice zavijača začrvivijo plodove. Zavijač ima dve generaciji letno. Metulji letajo od začetka maja do sredine septembra. Gosenice so aktivne od sredine maja do  začetka oktobra. </w:t>
            </w:r>
          </w:p>
          <w:p w:rsidR="008C48A2" w:rsidRDefault="00DC566D">
            <w:pPr>
              <w:jc w:val="left"/>
              <w:rPr>
                <w:color w:val="000000" w:themeColor="text1"/>
                <w:sz w:val="18"/>
                <w:szCs w:val="18"/>
              </w:rPr>
            </w:pPr>
            <w:r>
              <w:rPr>
                <w:color w:val="000000" w:themeColor="text1"/>
                <w:sz w:val="18"/>
                <w:szCs w:val="18"/>
              </w:rPr>
              <w:t>Zavijač prezimi kot gosenica v zapredku v razpokah lubja.</w:t>
            </w:r>
          </w:p>
          <w:p w:rsidR="008C48A2" w:rsidRDefault="00DC566D">
            <w:pPr>
              <w:jc w:val="left"/>
              <w:rPr>
                <w:color w:val="000000" w:themeColor="text1"/>
                <w:sz w:val="18"/>
                <w:szCs w:val="18"/>
              </w:rPr>
            </w:pPr>
            <w:r>
              <w:rPr>
                <w:color w:val="000000" w:themeColor="text1"/>
                <w:sz w:val="18"/>
                <w:szCs w:val="18"/>
              </w:rPr>
              <w:t xml:space="preserve">Metulji  najraje odlagajo jajčeca na sorte z drobnimi plodovi, ki so v šopih (npr. Elstar). </w:t>
            </w:r>
          </w:p>
          <w:p w:rsidR="008C48A2" w:rsidRDefault="00DC566D">
            <w:pPr>
              <w:jc w:val="left"/>
              <w:rPr>
                <w:color w:val="000000" w:themeColor="text1"/>
                <w:sz w:val="18"/>
                <w:szCs w:val="18"/>
              </w:rPr>
            </w:pPr>
            <w:r>
              <w:rPr>
                <w:color w:val="000000" w:themeColor="text1"/>
                <w:sz w:val="18"/>
                <w:szCs w:val="18"/>
              </w:rPr>
              <w:t xml:space="preserve">Gosenica se zavrta v plod takoj, ko zapusti jajčno lupino. Preden se poda v globino proti peščišču naredi spiralen rov. </w:t>
            </w:r>
          </w:p>
          <w:p w:rsidR="008C48A2" w:rsidRDefault="00DC566D">
            <w:pPr>
              <w:jc w:val="left"/>
              <w:rPr>
                <w:color w:val="000000" w:themeColor="text1"/>
                <w:sz w:val="18"/>
                <w:szCs w:val="18"/>
              </w:rPr>
            </w:pPr>
            <w:r>
              <w:rPr>
                <w:color w:val="000000" w:themeColor="text1"/>
                <w:sz w:val="18"/>
                <w:szCs w:val="18"/>
              </w:rPr>
              <w:t xml:space="preserve">Z višanjem nadmorske višine in s padanjem povprečnih dnevnih temperatur se pogoji za razvoj zavijača slabšajo.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Agrotenični  ukrepi: </w:t>
            </w:r>
          </w:p>
          <w:p w:rsidR="008C48A2" w:rsidRDefault="00DC566D">
            <w:pPr>
              <w:pStyle w:val="Oznaenseznam3"/>
              <w:numPr>
                <w:ilvl w:val="0"/>
                <w:numId w:val="7"/>
              </w:numPr>
              <w:ind w:left="227" w:hanging="227"/>
              <w:rPr>
                <w:color w:val="000000" w:themeColor="text1"/>
              </w:rPr>
            </w:pPr>
            <w:r>
              <w:rPr>
                <w:color w:val="000000" w:themeColor="text1"/>
              </w:rPr>
              <w:t>ustrezno  redčenje plodov</w:t>
            </w:r>
          </w:p>
          <w:p w:rsidR="008C48A2" w:rsidRDefault="00DC566D">
            <w:pPr>
              <w:pStyle w:val="Oznaenseznam3"/>
              <w:numPr>
                <w:ilvl w:val="0"/>
                <w:numId w:val="7"/>
              </w:numPr>
              <w:ind w:left="227" w:hanging="227"/>
              <w:rPr>
                <w:color w:val="000000" w:themeColor="text1"/>
              </w:rPr>
            </w:pPr>
            <w:r>
              <w:rPr>
                <w:color w:val="000000" w:themeColor="text1"/>
              </w:rPr>
              <w:t xml:space="preserve">odstranjevanje črvivih plodov  </w:t>
            </w:r>
          </w:p>
          <w:p w:rsidR="008C48A2" w:rsidRDefault="00DC566D">
            <w:pPr>
              <w:pStyle w:val="Oznaenseznam3"/>
              <w:numPr>
                <w:ilvl w:val="0"/>
                <w:numId w:val="7"/>
              </w:numPr>
              <w:ind w:left="227" w:hanging="227"/>
              <w:rPr>
                <w:color w:val="000000" w:themeColor="text1"/>
              </w:rPr>
            </w:pPr>
            <w:r>
              <w:rPr>
                <w:color w:val="000000" w:themeColor="text1"/>
              </w:rPr>
              <w:t>ovijanje valovite lepenke okoli debel in uničevanje zapredenih  gosenic</w:t>
            </w:r>
          </w:p>
          <w:p w:rsidR="008C48A2" w:rsidRDefault="00DC566D">
            <w:pPr>
              <w:pStyle w:val="Oznaenseznam3"/>
              <w:numPr>
                <w:ilvl w:val="0"/>
                <w:numId w:val="7"/>
              </w:numPr>
              <w:ind w:left="227" w:hanging="227"/>
              <w:rPr>
                <w:color w:val="000000" w:themeColor="text1"/>
              </w:rPr>
            </w:pPr>
            <w:r>
              <w:rPr>
                <w:color w:val="000000" w:themeColor="text1"/>
              </w:rPr>
              <w:t>postavitev feromonskih vab za spremljanje ulova jabolčnega zavijača</w:t>
            </w:r>
          </w:p>
          <w:p w:rsidR="008C48A2" w:rsidRDefault="00DC566D">
            <w:pPr>
              <w:pStyle w:val="Oznaenseznam3"/>
              <w:numPr>
                <w:ilvl w:val="0"/>
                <w:numId w:val="7"/>
              </w:numPr>
              <w:ind w:left="227" w:hanging="227"/>
              <w:rPr>
                <w:color w:val="000000" w:themeColor="text1"/>
              </w:rPr>
            </w:pPr>
            <w:r>
              <w:rPr>
                <w:color w:val="000000" w:themeColor="text1"/>
              </w:rPr>
              <w:t>uporaba metode zbeganja</w:t>
            </w:r>
          </w:p>
          <w:p w:rsidR="008C48A2" w:rsidRDefault="00DC566D">
            <w:pPr>
              <w:pStyle w:val="Oznaenseznam3"/>
              <w:numPr>
                <w:ilvl w:val="0"/>
                <w:numId w:val="7"/>
              </w:numPr>
              <w:ind w:left="227" w:hanging="227"/>
              <w:rPr>
                <w:color w:val="000000" w:themeColor="text1"/>
              </w:rPr>
            </w:pPr>
            <w:r>
              <w:rPr>
                <w:color w:val="000000" w:themeColor="text1"/>
              </w:rPr>
              <w:t>analiza vsote efektivnih temperatur</w:t>
            </w:r>
          </w:p>
          <w:p w:rsidR="008C48A2" w:rsidRDefault="00DC566D">
            <w:pPr>
              <w:pStyle w:val="Oznaenseznam3"/>
              <w:numPr>
                <w:ilvl w:val="0"/>
                <w:numId w:val="7"/>
              </w:numPr>
              <w:ind w:left="227" w:hanging="227"/>
              <w:rPr>
                <w:color w:val="000000" w:themeColor="text1"/>
              </w:rPr>
            </w:pPr>
            <w:r>
              <w:rPr>
                <w:color w:val="000000" w:themeColor="text1"/>
              </w:rPr>
              <w:t>pregled stopnje napada  pri drugi generaciji ( do 1%)</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tiakloprid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tebufenozid</w:t>
            </w:r>
          </w:p>
          <w:p w:rsidR="008C48A2" w:rsidRDefault="00DC566D">
            <w:pPr>
              <w:spacing w:line="200" w:lineRule="exact"/>
              <w:jc w:val="left"/>
              <w:rPr>
                <w:color w:val="000000" w:themeColor="text1"/>
                <w:sz w:val="18"/>
                <w:szCs w:val="18"/>
              </w:rPr>
            </w:pPr>
            <w:r>
              <w:rPr>
                <w:color w:val="000000" w:themeColor="text1"/>
                <w:sz w:val="18"/>
                <w:szCs w:val="18"/>
              </w:rPr>
              <w:t>- metoksifenozid</w:t>
            </w:r>
          </w:p>
          <w:p w:rsidR="008C48A2" w:rsidRDefault="00DC566D">
            <w:pPr>
              <w:spacing w:line="200" w:lineRule="exact"/>
              <w:jc w:val="left"/>
              <w:rPr>
                <w:color w:val="000000" w:themeColor="text1"/>
                <w:sz w:val="18"/>
                <w:szCs w:val="18"/>
              </w:rPr>
            </w:pPr>
            <w:r>
              <w:rPr>
                <w:color w:val="000000" w:themeColor="text1"/>
                <w:sz w:val="18"/>
                <w:szCs w:val="18"/>
              </w:rPr>
              <w:t>- virus  granuloze</w:t>
            </w:r>
          </w:p>
          <w:p w:rsidR="008C48A2" w:rsidRDefault="00DC566D">
            <w:pPr>
              <w:spacing w:line="200" w:lineRule="exact"/>
              <w:jc w:val="left"/>
              <w:rPr>
                <w:color w:val="000000" w:themeColor="text1"/>
                <w:sz w:val="18"/>
                <w:szCs w:val="18"/>
              </w:rPr>
            </w:pPr>
            <w:r>
              <w:rPr>
                <w:color w:val="000000" w:themeColor="text1"/>
                <w:sz w:val="18"/>
                <w:szCs w:val="18"/>
              </w:rPr>
              <w:t>- virus  granuloze</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fosmet</w:t>
            </w:r>
          </w:p>
          <w:p w:rsidR="008C48A2" w:rsidRDefault="00DC566D">
            <w:pPr>
              <w:spacing w:line="200" w:lineRule="exact"/>
              <w:jc w:val="left"/>
              <w:rPr>
                <w:color w:val="000000" w:themeColor="text1"/>
                <w:sz w:val="18"/>
                <w:szCs w:val="18"/>
              </w:rPr>
            </w:pPr>
            <w:r>
              <w:rPr>
                <w:color w:val="000000" w:themeColor="text1"/>
                <w:sz w:val="18"/>
                <w:szCs w:val="18"/>
              </w:rPr>
              <w:t>- piriproksifen</w:t>
            </w:r>
          </w:p>
          <w:p w:rsidR="008C48A2" w:rsidRDefault="00DC566D">
            <w:pPr>
              <w:spacing w:line="200" w:lineRule="exact"/>
              <w:jc w:val="left"/>
              <w:rPr>
                <w:color w:val="000000" w:themeColor="text1"/>
                <w:sz w:val="18"/>
                <w:szCs w:val="18"/>
              </w:rPr>
            </w:pPr>
            <w:r>
              <w:rPr>
                <w:color w:val="000000" w:themeColor="text1"/>
                <w:sz w:val="18"/>
                <w:szCs w:val="18"/>
              </w:rPr>
              <w:t xml:space="preserve">- kodlemon </w:t>
            </w:r>
          </w:p>
          <w:p w:rsidR="008C48A2" w:rsidRDefault="00DC566D">
            <w:pPr>
              <w:spacing w:line="200" w:lineRule="exact"/>
              <w:jc w:val="left"/>
              <w:rPr>
                <w:color w:val="000000" w:themeColor="text1"/>
                <w:sz w:val="18"/>
                <w:szCs w:val="18"/>
              </w:rPr>
            </w:pPr>
            <w:r>
              <w:rPr>
                <w:color w:val="000000" w:themeColor="text1"/>
                <w:sz w:val="18"/>
                <w:szCs w:val="18"/>
              </w:rPr>
              <w:t>- kodlemon</w:t>
            </w:r>
          </w:p>
          <w:p w:rsidR="008C48A2" w:rsidRDefault="00DC566D">
            <w:pPr>
              <w:spacing w:line="200" w:lineRule="exact"/>
              <w:jc w:val="left"/>
              <w:rPr>
                <w:color w:val="000000" w:themeColor="text1"/>
                <w:sz w:val="18"/>
                <w:szCs w:val="18"/>
              </w:rPr>
            </w:pPr>
            <w:r>
              <w:rPr>
                <w:color w:val="000000" w:themeColor="text1"/>
                <w:sz w:val="18"/>
                <w:szCs w:val="18"/>
              </w:rPr>
              <w:t>- kodlemon</w:t>
            </w:r>
          </w:p>
          <w:p w:rsidR="008C48A2" w:rsidRDefault="00DC566D">
            <w:pPr>
              <w:spacing w:line="200" w:lineRule="exact"/>
              <w:jc w:val="left"/>
              <w:rPr>
                <w:color w:val="000000" w:themeColor="text1"/>
                <w:sz w:val="18"/>
                <w:szCs w:val="18"/>
              </w:rPr>
            </w:pPr>
            <w:r>
              <w:rPr>
                <w:color w:val="000000" w:themeColor="text1"/>
                <w:sz w:val="18"/>
                <w:szCs w:val="18"/>
              </w:rPr>
              <w:t>- acetamiprid</w:t>
            </w:r>
          </w:p>
          <w:p w:rsidR="008C48A2" w:rsidRDefault="00DC566D">
            <w:pPr>
              <w:spacing w:line="200" w:lineRule="exact"/>
              <w:jc w:val="left"/>
              <w:rPr>
                <w:color w:val="000000" w:themeColor="text1"/>
                <w:sz w:val="18"/>
                <w:szCs w:val="18"/>
              </w:rPr>
            </w:pPr>
            <w:r>
              <w:rPr>
                <w:color w:val="000000" w:themeColor="text1"/>
                <w:sz w:val="18"/>
                <w:szCs w:val="18"/>
              </w:rPr>
              <w:t>- acetamiprid</w:t>
            </w:r>
          </w:p>
          <w:p w:rsidR="008C48A2" w:rsidRDefault="00DC566D">
            <w:pPr>
              <w:spacing w:line="200" w:lineRule="exact"/>
              <w:jc w:val="left"/>
              <w:rPr>
                <w:color w:val="000000" w:themeColor="text1"/>
                <w:sz w:val="18"/>
                <w:szCs w:val="18"/>
              </w:rPr>
            </w:pPr>
            <w:r>
              <w:rPr>
                <w:color w:val="000000" w:themeColor="text1"/>
                <w:sz w:val="18"/>
                <w:szCs w:val="18"/>
              </w:rPr>
              <w:t>. acetamiprid</w:t>
            </w:r>
          </w:p>
          <w:p w:rsidR="008C48A2" w:rsidRDefault="00DC566D">
            <w:pPr>
              <w:spacing w:line="200" w:lineRule="exact"/>
              <w:jc w:val="left"/>
              <w:rPr>
                <w:color w:val="000000" w:themeColor="text1"/>
                <w:sz w:val="18"/>
                <w:szCs w:val="18"/>
              </w:rPr>
            </w:pPr>
            <w:r>
              <w:rPr>
                <w:color w:val="000000" w:themeColor="text1"/>
                <w:sz w:val="18"/>
                <w:szCs w:val="18"/>
              </w:rPr>
              <w:t>- indoksakarb</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klorantraniliprol</w:t>
            </w:r>
          </w:p>
          <w:p w:rsidR="008C48A2" w:rsidRDefault="00DC566D">
            <w:pPr>
              <w:spacing w:line="200" w:lineRule="exact"/>
              <w:jc w:val="left"/>
              <w:rPr>
                <w:color w:val="000000" w:themeColor="text1"/>
                <w:sz w:val="18"/>
                <w:szCs w:val="18"/>
              </w:rPr>
            </w:pPr>
            <w:r>
              <w:rPr>
                <w:color w:val="000000" w:themeColor="text1"/>
                <w:sz w:val="18"/>
                <w:szCs w:val="18"/>
              </w:rPr>
              <w:t>- emamektin</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-spinetoram</w:t>
            </w:r>
          </w:p>
        </w:tc>
        <w:tc>
          <w:tcPr>
            <w:tcW w:w="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Mimic</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Runner 240 SC</w:t>
            </w:r>
            <w:r>
              <w:rPr>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Carpovirusine</w:t>
            </w:r>
            <w:r>
              <w:rPr>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Madex max</w:t>
            </w:r>
            <w:r>
              <w:rPr>
                <w:color w:val="000000" w:themeColor="text1"/>
                <w:sz w:val="18"/>
                <w:szCs w:val="18"/>
                <w:vertAlign w:val="superscript"/>
              </w:rPr>
              <w:t>c</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Imidan 50 WG</w:t>
            </w:r>
            <w:r>
              <w:rPr>
                <w:color w:val="000000" w:themeColor="text1"/>
                <w:sz w:val="18"/>
                <w:szCs w:val="18"/>
                <w:vertAlign w:val="superscript"/>
              </w:rPr>
              <w:t>f</w:t>
            </w:r>
          </w:p>
          <w:p w:rsidR="008C48A2" w:rsidRDefault="00DC566D">
            <w:pPr>
              <w:spacing w:line="200" w:lineRule="exact"/>
              <w:jc w:val="left"/>
              <w:rPr>
                <w:color w:val="000000" w:themeColor="text1"/>
                <w:sz w:val="18"/>
                <w:szCs w:val="18"/>
              </w:rPr>
            </w:pPr>
            <w:r>
              <w:rPr>
                <w:color w:val="000000" w:themeColor="text1"/>
                <w:sz w:val="18"/>
                <w:szCs w:val="18"/>
              </w:rPr>
              <w:t xml:space="preserve">Harpun </w:t>
            </w:r>
            <w:r>
              <w:rPr>
                <w:color w:val="000000" w:themeColor="text1"/>
                <w:sz w:val="18"/>
                <w:szCs w:val="18"/>
                <w:vertAlign w:val="superscript"/>
              </w:rPr>
              <w:t>b</w:t>
            </w:r>
          </w:p>
          <w:p w:rsidR="008C48A2" w:rsidRDefault="00DC566D">
            <w:pPr>
              <w:spacing w:line="200" w:lineRule="exact"/>
              <w:jc w:val="left"/>
              <w:rPr>
                <w:color w:val="000000" w:themeColor="text1"/>
                <w:sz w:val="18"/>
                <w:szCs w:val="18"/>
              </w:rPr>
            </w:pPr>
            <w:r>
              <w:rPr>
                <w:color w:val="000000" w:themeColor="text1"/>
                <w:sz w:val="18"/>
                <w:szCs w:val="18"/>
              </w:rPr>
              <w:t xml:space="preserve">Rak 3 </w:t>
            </w:r>
          </w:p>
          <w:p w:rsidR="008C48A2" w:rsidRDefault="00DC566D">
            <w:pPr>
              <w:spacing w:line="200" w:lineRule="exact"/>
              <w:jc w:val="left"/>
              <w:rPr>
                <w:color w:val="000000" w:themeColor="text1"/>
                <w:sz w:val="18"/>
                <w:szCs w:val="18"/>
              </w:rPr>
            </w:pPr>
            <w:r>
              <w:rPr>
                <w:color w:val="000000" w:themeColor="text1"/>
                <w:sz w:val="18"/>
                <w:szCs w:val="18"/>
              </w:rPr>
              <w:t>Exosex</w:t>
            </w:r>
          </w:p>
          <w:p w:rsidR="008C48A2" w:rsidRDefault="00DC566D">
            <w:pPr>
              <w:spacing w:line="200" w:lineRule="exact"/>
              <w:jc w:val="left"/>
              <w:rPr>
                <w:color w:val="000000" w:themeColor="text1"/>
                <w:sz w:val="18"/>
                <w:szCs w:val="18"/>
              </w:rPr>
            </w:pPr>
            <w:r>
              <w:rPr>
                <w:color w:val="000000" w:themeColor="text1"/>
                <w:sz w:val="18"/>
                <w:szCs w:val="18"/>
              </w:rPr>
              <w:t>Isomate C TT</w:t>
            </w:r>
          </w:p>
          <w:p w:rsidR="008C48A2" w:rsidRDefault="00DC566D">
            <w:pPr>
              <w:spacing w:line="200" w:lineRule="exact"/>
              <w:jc w:val="left"/>
              <w:rPr>
                <w:color w:val="000000" w:themeColor="text1"/>
                <w:sz w:val="18"/>
                <w:szCs w:val="18"/>
              </w:rPr>
            </w:pPr>
            <w:r>
              <w:rPr>
                <w:color w:val="000000" w:themeColor="text1"/>
                <w:sz w:val="18"/>
                <w:szCs w:val="18"/>
              </w:rPr>
              <w:t>Mospilan 20 SG</w:t>
            </w:r>
          </w:p>
          <w:p w:rsidR="008C48A2" w:rsidRDefault="00DC566D">
            <w:pPr>
              <w:spacing w:line="200" w:lineRule="exact"/>
              <w:jc w:val="left"/>
              <w:rPr>
                <w:color w:val="000000" w:themeColor="text1"/>
                <w:sz w:val="18"/>
                <w:szCs w:val="18"/>
              </w:rPr>
            </w:pPr>
            <w:r>
              <w:rPr>
                <w:color w:val="000000" w:themeColor="text1"/>
                <w:sz w:val="18"/>
                <w:szCs w:val="18"/>
              </w:rPr>
              <w:t>Mospilan SG</w:t>
            </w:r>
            <w:r>
              <w:rPr>
                <w:color w:val="000000" w:themeColor="text1"/>
                <w:sz w:val="18"/>
                <w:szCs w:val="18"/>
                <w:vertAlign w:val="superscript"/>
              </w:rPr>
              <w:t>a</w:t>
            </w:r>
            <w:r>
              <w:rPr>
                <w:color w:val="000000" w:themeColor="text1"/>
                <w:sz w:val="18"/>
                <w:szCs w:val="18"/>
              </w:rPr>
              <w:t>*</w:t>
            </w:r>
          </w:p>
          <w:p w:rsidR="008C48A2" w:rsidRDefault="00DC566D">
            <w:pPr>
              <w:spacing w:line="200" w:lineRule="exact"/>
              <w:jc w:val="left"/>
              <w:rPr>
                <w:color w:val="000000" w:themeColor="text1"/>
                <w:sz w:val="18"/>
                <w:szCs w:val="18"/>
              </w:rPr>
            </w:pPr>
            <w:r>
              <w:rPr>
                <w:color w:val="000000" w:themeColor="text1"/>
                <w:sz w:val="18"/>
                <w:szCs w:val="18"/>
              </w:rPr>
              <w:t>Moksycan 20 SG</w:t>
            </w:r>
            <w:r>
              <w:rPr>
                <w:b/>
                <w:color w:val="000000" w:themeColor="text1"/>
                <w:sz w:val="18"/>
                <w:szCs w:val="18"/>
                <w:vertAlign w:val="superscript"/>
              </w:rPr>
              <w:t>a</w:t>
            </w:r>
            <w:r>
              <w:rPr>
                <w:b/>
                <w:color w:val="000000" w:themeColor="text1"/>
                <w:sz w:val="18"/>
                <w:szCs w:val="18"/>
              </w:rPr>
              <w:t>**</w:t>
            </w:r>
          </w:p>
          <w:p w:rsidR="008C48A2" w:rsidRDefault="00DC566D">
            <w:pPr>
              <w:spacing w:line="200" w:lineRule="exact"/>
              <w:jc w:val="left"/>
              <w:rPr>
                <w:color w:val="000000" w:themeColor="text1"/>
                <w:sz w:val="18"/>
                <w:szCs w:val="18"/>
              </w:rPr>
            </w:pPr>
            <w:r>
              <w:rPr>
                <w:color w:val="000000" w:themeColor="text1"/>
                <w:sz w:val="18"/>
                <w:szCs w:val="18"/>
              </w:rPr>
              <w:t>Steward</w:t>
            </w:r>
            <w:r>
              <w:rPr>
                <w:color w:val="000000" w:themeColor="text1"/>
                <w:sz w:val="18"/>
                <w:szCs w:val="18"/>
                <w:vertAlign w:val="superscript"/>
              </w:rPr>
              <w:t>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xml:space="preserve">Coragen </w:t>
            </w:r>
            <w:r>
              <w:rPr>
                <w:color w:val="000000" w:themeColor="text1"/>
                <w:sz w:val="18"/>
                <w:szCs w:val="18"/>
                <w:vertAlign w:val="superscript"/>
              </w:rPr>
              <w:t>f</w:t>
            </w:r>
            <w:r>
              <w:rPr>
                <w:color w:val="000000" w:themeColor="text1"/>
                <w:sz w:val="18"/>
                <w:szCs w:val="18"/>
              </w:rPr>
              <w:t xml:space="preserve"> *</w:t>
            </w:r>
          </w:p>
          <w:p w:rsidR="008C48A2" w:rsidRDefault="00DC566D">
            <w:pPr>
              <w:spacing w:line="200" w:lineRule="exact"/>
              <w:jc w:val="left"/>
              <w:rPr>
                <w:color w:val="000000" w:themeColor="text1"/>
                <w:sz w:val="18"/>
                <w:szCs w:val="18"/>
                <w:vertAlign w:val="superscript"/>
              </w:rPr>
            </w:pPr>
            <w:r>
              <w:rPr>
                <w:color w:val="000000" w:themeColor="text1"/>
                <w:sz w:val="18"/>
                <w:szCs w:val="18"/>
              </w:rPr>
              <w:t xml:space="preserve">Affirm </w:t>
            </w:r>
            <w:r>
              <w:rPr>
                <w:color w:val="000000" w:themeColor="text1"/>
                <w:sz w:val="18"/>
                <w:szCs w:val="18"/>
                <w:vertAlign w:val="superscript"/>
              </w:rPr>
              <w:t>g</w:t>
            </w:r>
          </w:p>
          <w:p w:rsidR="008C48A2" w:rsidRDefault="008C48A2">
            <w:pPr>
              <w:spacing w:line="200" w:lineRule="exact"/>
              <w:jc w:val="left"/>
              <w:rPr>
                <w:color w:val="000000" w:themeColor="text1"/>
                <w:sz w:val="18"/>
                <w:szCs w:val="18"/>
                <w:vertAlign w:val="superscript"/>
              </w:rPr>
            </w:pPr>
          </w:p>
          <w:p w:rsidR="008C48A2" w:rsidRDefault="00DC566D">
            <w:pPr>
              <w:spacing w:line="200" w:lineRule="exact"/>
              <w:jc w:val="left"/>
              <w:rPr>
                <w:strike/>
                <w:color w:val="000000" w:themeColor="text1"/>
                <w:sz w:val="18"/>
                <w:szCs w:val="18"/>
              </w:rPr>
            </w:pPr>
            <w:r>
              <w:rPr>
                <w:color w:val="000000" w:themeColor="text1"/>
                <w:sz w:val="18"/>
                <w:szCs w:val="18"/>
              </w:rPr>
              <w:t>Delegate 250 WG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0,02 %, max 0,3 L/ha</w:t>
            </w:r>
          </w:p>
          <w:p w:rsidR="008C48A2" w:rsidRDefault="00DC566D">
            <w:pPr>
              <w:spacing w:line="200" w:lineRule="exact"/>
              <w:jc w:val="left"/>
              <w:rPr>
                <w:color w:val="000000" w:themeColor="text1"/>
                <w:sz w:val="18"/>
                <w:szCs w:val="18"/>
              </w:rPr>
            </w:pPr>
            <w:r>
              <w:rPr>
                <w:color w:val="000000" w:themeColor="text1"/>
                <w:sz w:val="18"/>
                <w:szCs w:val="18"/>
              </w:rPr>
              <w:t>0,9-1 l/ha</w:t>
            </w:r>
          </w:p>
          <w:p w:rsidR="008C48A2" w:rsidRDefault="00DC566D">
            <w:pPr>
              <w:spacing w:line="200" w:lineRule="exact"/>
              <w:jc w:val="left"/>
              <w:rPr>
                <w:color w:val="000000" w:themeColor="text1"/>
                <w:sz w:val="18"/>
                <w:szCs w:val="18"/>
              </w:rPr>
            </w:pPr>
            <w:r>
              <w:rPr>
                <w:color w:val="000000" w:themeColor="text1"/>
                <w:sz w:val="18"/>
                <w:szCs w:val="18"/>
              </w:rPr>
              <w:t>0,45L/ha</w:t>
            </w:r>
          </w:p>
          <w:p w:rsidR="008C48A2" w:rsidRDefault="00DC566D">
            <w:pPr>
              <w:spacing w:line="200" w:lineRule="exact"/>
              <w:jc w:val="left"/>
              <w:rPr>
                <w:color w:val="000000" w:themeColor="text1"/>
                <w:sz w:val="18"/>
                <w:szCs w:val="18"/>
              </w:rPr>
            </w:pPr>
            <w:r>
              <w:rPr>
                <w:color w:val="000000" w:themeColor="text1"/>
                <w:sz w:val="18"/>
                <w:szCs w:val="18"/>
              </w:rPr>
              <w:t>1,0 l/ha</w:t>
            </w:r>
          </w:p>
          <w:p w:rsidR="008C48A2" w:rsidRDefault="00DC566D">
            <w:pPr>
              <w:spacing w:line="200" w:lineRule="exact"/>
              <w:jc w:val="left"/>
              <w:rPr>
                <w:color w:val="000000" w:themeColor="text1"/>
                <w:sz w:val="18"/>
                <w:szCs w:val="18"/>
              </w:rPr>
            </w:pPr>
            <w:r>
              <w:rPr>
                <w:color w:val="000000" w:themeColor="text1"/>
                <w:sz w:val="18"/>
                <w:szCs w:val="18"/>
              </w:rPr>
              <w:t>50 ml/1meter krošnje/ha</w:t>
            </w:r>
          </w:p>
          <w:p w:rsidR="008C48A2" w:rsidRDefault="00DC566D">
            <w:pPr>
              <w:spacing w:line="200" w:lineRule="exact"/>
              <w:jc w:val="left"/>
              <w:rPr>
                <w:color w:val="000000" w:themeColor="text1"/>
                <w:sz w:val="18"/>
                <w:szCs w:val="18"/>
              </w:rPr>
            </w:pPr>
            <w:r>
              <w:rPr>
                <w:color w:val="000000" w:themeColor="text1"/>
                <w:sz w:val="18"/>
                <w:szCs w:val="18"/>
              </w:rPr>
              <w:t>1 kg/ha</w:t>
            </w:r>
          </w:p>
          <w:p w:rsidR="008C48A2" w:rsidRDefault="00DC566D">
            <w:pPr>
              <w:spacing w:line="200" w:lineRule="exact"/>
              <w:jc w:val="left"/>
              <w:rPr>
                <w:color w:val="000000" w:themeColor="text1"/>
                <w:sz w:val="18"/>
                <w:szCs w:val="18"/>
              </w:rPr>
            </w:pPr>
            <w:r>
              <w:rPr>
                <w:color w:val="000000" w:themeColor="text1"/>
                <w:sz w:val="18"/>
                <w:szCs w:val="18"/>
              </w:rPr>
              <w:t>1 l/ha</w:t>
            </w:r>
          </w:p>
          <w:p w:rsidR="008C48A2" w:rsidRDefault="00DC566D">
            <w:pPr>
              <w:spacing w:line="200" w:lineRule="exact"/>
              <w:jc w:val="left"/>
              <w:rPr>
                <w:color w:val="000000" w:themeColor="text1"/>
                <w:sz w:val="18"/>
                <w:szCs w:val="18"/>
              </w:rPr>
            </w:pPr>
            <w:r>
              <w:rPr>
                <w:color w:val="000000" w:themeColor="text1"/>
                <w:sz w:val="18"/>
                <w:szCs w:val="18"/>
              </w:rPr>
              <w:t>500 dis./ha</w:t>
            </w:r>
          </w:p>
          <w:p w:rsidR="008C48A2" w:rsidRDefault="00DC566D">
            <w:pPr>
              <w:spacing w:line="200" w:lineRule="exact"/>
              <w:jc w:val="left"/>
              <w:rPr>
                <w:color w:val="000000" w:themeColor="text1"/>
                <w:sz w:val="18"/>
                <w:szCs w:val="18"/>
              </w:rPr>
            </w:pPr>
            <w:r>
              <w:rPr>
                <w:color w:val="000000" w:themeColor="text1"/>
                <w:sz w:val="18"/>
                <w:szCs w:val="18"/>
              </w:rPr>
              <w:t>25-30 dis./ha</w:t>
            </w:r>
          </w:p>
          <w:p w:rsidR="008C48A2" w:rsidRDefault="00DC566D">
            <w:pPr>
              <w:spacing w:line="200" w:lineRule="exact"/>
              <w:jc w:val="left"/>
              <w:rPr>
                <w:color w:val="000000" w:themeColor="text1"/>
                <w:sz w:val="18"/>
                <w:szCs w:val="18"/>
              </w:rPr>
            </w:pPr>
            <w:r>
              <w:rPr>
                <w:color w:val="000000" w:themeColor="text1"/>
                <w:sz w:val="18"/>
                <w:szCs w:val="18"/>
              </w:rPr>
              <w:t>500 dis./ha</w:t>
            </w:r>
          </w:p>
          <w:p w:rsidR="008C48A2" w:rsidRDefault="00DC566D">
            <w:pPr>
              <w:spacing w:line="200" w:lineRule="exact"/>
              <w:jc w:val="left"/>
              <w:rPr>
                <w:color w:val="000000" w:themeColor="text1"/>
                <w:sz w:val="18"/>
                <w:szCs w:val="18"/>
              </w:rPr>
            </w:pPr>
            <w:r>
              <w:rPr>
                <w:color w:val="000000" w:themeColor="text1"/>
                <w:sz w:val="18"/>
                <w:szCs w:val="18"/>
              </w:rPr>
              <w:t>0,04 %</w:t>
            </w:r>
          </w:p>
          <w:p w:rsidR="008C48A2" w:rsidRDefault="00DC566D">
            <w:pPr>
              <w:spacing w:line="200" w:lineRule="exact"/>
              <w:jc w:val="left"/>
              <w:rPr>
                <w:color w:val="000000" w:themeColor="text1"/>
                <w:sz w:val="18"/>
                <w:szCs w:val="18"/>
              </w:rPr>
            </w:pPr>
            <w:r>
              <w:rPr>
                <w:color w:val="000000" w:themeColor="text1"/>
                <w:sz w:val="18"/>
                <w:szCs w:val="18"/>
              </w:rPr>
              <w:t>0,04 %</w:t>
            </w:r>
          </w:p>
          <w:p w:rsidR="008C48A2" w:rsidRDefault="00DC566D">
            <w:pPr>
              <w:spacing w:line="200" w:lineRule="exact"/>
              <w:jc w:val="left"/>
              <w:rPr>
                <w:color w:val="000000" w:themeColor="text1"/>
                <w:sz w:val="18"/>
                <w:szCs w:val="18"/>
              </w:rPr>
            </w:pPr>
            <w:r>
              <w:rPr>
                <w:color w:val="000000" w:themeColor="text1"/>
                <w:sz w:val="18"/>
                <w:szCs w:val="18"/>
              </w:rPr>
              <w:t>0,04%</w:t>
            </w:r>
          </w:p>
          <w:p w:rsidR="008C48A2" w:rsidRDefault="00DC566D">
            <w:pPr>
              <w:spacing w:line="200" w:lineRule="exact"/>
              <w:jc w:val="left"/>
              <w:rPr>
                <w:color w:val="000000" w:themeColor="text1"/>
                <w:sz w:val="18"/>
                <w:szCs w:val="18"/>
              </w:rPr>
            </w:pPr>
            <w:r>
              <w:rPr>
                <w:color w:val="000000" w:themeColor="text1"/>
                <w:sz w:val="18"/>
                <w:szCs w:val="18"/>
              </w:rPr>
              <w:t>0,017 % , max.255 g/ha</w:t>
            </w:r>
          </w:p>
          <w:p w:rsidR="008C48A2" w:rsidRDefault="00DC566D">
            <w:pPr>
              <w:spacing w:line="200" w:lineRule="exact"/>
              <w:jc w:val="left"/>
              <w:rPr>
                <w:color w:val="000000" w:themeColor="text1"/>
                <w:sz w:val="18"/>
                <w:szCs w:val="18"/>
              </w:rPr>
            </w:pPr>
            <w:r>
              <w:rPr>
                <w:color w:val="000000" w:themeColor="text1"/>
                <w:sz w:val="18"/>
                <w:szCs w:val="18"/>
              </w:rPr>
              <w:t>0,27 l/ha</w:t>
            </w:r>
          </w:p>
          <w:p w:rsidR="008C48A2" w:rsidRDefault="00DC566D">
            <w:pPr>
              <w:spacing w:line="200" w:lineRule="exact"/>
              <w:jc w:val="left"/>
              <w:rPr>
                <w:color w:val="000000" w:themeColor="text1"/>
                <w:sz w:val="18"/>
                <w:szCs w:val="18"/>
              </w:rPr>
            </w:pPr>
            <w:r>
              <w:rPr>
                <w:color w:val="000000" w:themeColor="text1"/>
                <w:sz w:val="18"/>
                <w:szCs w:val="18"/>
              </w:rPr>
              <w:t>1 kg/ha/m, max. 4 kg/ha</w:t>
            </w:r>
          </w:p>
          <w:p w:rsidR="008C48A2" w:rsidRDefault="00DC566D">
            <w:pPr>
              <w:spacing w:line="200" w:lineRule="exact"/>
              <w:jc w:val="left"/>
              <w:rPr>
                <w:color w:val="000000" w:themeColor="text1"/>
                <w:sz w:val="18"/>
                <w:szCs w:val="18"/>
              </w:rPr>
            </w:pPr>
            <w:r>
              <w:rPr>
                <w:color w:val="000000" w:themeColor="text1"/>
                <w:sz w:val="18"/>
                <w:szCs w:val="18"/>
              </w:rPr>
              <w:t>0,3 kg/ha</w:t>
            </w:r>
          </w:p>
        </w:tc>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3 dni  3xL</w:t>
            </w:r>
          </w:p>
          <w:p w:rsidR="008C48A2" w:rsidRDefault="00DC566D">
            <w:pPr>
              <w:spacing w:line="200" w:lineRule="exact"/>
              <w:jc w:val="left"/>
              <w:rPr>
                <w:color w:val="000000" w:themeColor="text1"/>
                <w:sz w:val="18"/>
                <w:szCs w:val="18"/>
              </w:rPr>
            </w:pPr>
            <w:r>
              <w:rPr>
                <w:color w:val="000000" w:themeColor="text1"/>
                <w:sz w:val="18"/>
                <w:szCs w:val="18"/>
              </w:rPr>
              <w:t>Ni potrebna10xL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49 dni    2xL</w:t>
            </w:r>
          </w:p>
          <w:p w:rsidR="008C48A2" w:rsidRDefault="00DC566D">
            <w:pPr>
              <w:spacing w:line="200" w:lineRule="exact"/>
              <w:jc w:val="left"/>
              <w:rPr>
                <w:color w:val="000000" w:themeColor="text1"/>
                <w:sz w:val="18"/>
                <w:szCs w:val="18"/>
              </w:rPr>
            </w:pPr>
            <w:r>
              <w:rPr>
                <w:color w:val="000000" w:themeColor="text1"/>
                <w:sz w:val="18"/>
                <w:szCs w:val="18"/>
              </w:rPr>
              <w:t>ČU       2xL</w:t>
            </w:r>
          </w:p>
          <w:p w:rsidR="008C48A2" w:rsidRDefault="00DC566D">
            <w:pPr>
              <w:spacing w:line="200" w:lineRule="exact"/>
              <w:jc w:val="left"/>
              <w:rPr>
                <w:color w:val="000000" w:themeColor="text1"/>
                <w:sz w:val="18"/>
                <w:szCs w:val="18"/>
              </w:rPr>
            </w:pPr>
            <w:r>
              <w:rPr>
                <w:color w:val="000000" w:themeColor="text1"/>
                <w:sz w:val="18"/>
                <w:szCs w:val="18"/>
              </w:rPr>
              <w:t>Ni potrebna</w:t>
            </w:r>
          </w:p>
          <w:p w:rsidR="008C48A2" w:rsidRDefault="00DC566D">
            <w:pPr>
              <w:spacing w:line="200" w:lineRule="exact"/>
              <w:jc w:val="left"/>
              <w:rPr>
                <w:color w:val="000000" w:themeColor="text1"/>
                <w:sz w:val="18"/>
                <w:szCs w:val="18"/>
              </w:rPr>
            </w:pPr>
            <w:r>
              <w:rPr>
                <w:color w:val="000000" w:themeColor="text1"/>
                <w:sz w:val="18"/>
                <w:szCs w:val="18"/>
              </w:rPr>
              <w:t>Ni potrebna</w:t>
            </w:r>
          </w:p>
          <w:p w:rsidR="008C48A2" w:rsidRDefault="00DC566D">
            <w:pPr>
              <w:spacing w:line="200" w:lineRule="exact"/>
              <w:jc w:val="left"/>
              <w:rPr>
                <w:color w:val="000000" w:themeColor="text1"/>
                <w:sz w:val="18"/>
                <w:szCs w:val="18"/>
              </w:rPr>
            </w:pPr>
            <w:r>
              <w:rPr>
                <w:color w:val="000000" w:themeColor="text1"/>
                <w:sz w:val="18"/>
                <w:szCs w:val="18"/>
              </w:rPr>
              <w:t>Ni potrebna</w:t>
            </w:r>
          </w:p>
          <w:p w:rsidR="008C48A2" w:rsidRDefault="00DC566D">
            <w:pPr>
              <w:spacing w:line="200" w:lineRule="exact"/>
              <w:jc w:val="left"/>
              <w:rPr>
                <w:color w:val="000000" w:themeColor="text1"/>
                <w:sz w:val="18"/>
                <w:szCs w:val="18"/>
              </w:rPr>
            </w:pPr>
            <w:r>
              <w:rPr>
                <w:color w:val="000000" w:themeColor="text1"/>
                <w:sz w:val="18"/>
                <w:szCs w:val="18"/>
              </w:rPr>
              <w:t>14 dni  2 xL</w:t>
            </w: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 xml:space="preserve">  7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7 dni   2xL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7 dni 1x L</w:t>
            </w:r>
          </w:p>
        </w:tc>
        <w:tc>
          <w:tcPr>
            <w:tcW w:w="23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Pri analizi črvivosti plodov  - uspeha zatiranja je potrebno ločiti poškodbe, ki jih povzročajo drugi škodljivci. Poškodbe so  lahko podobne pri nekaterih zavijačih lupine sadja, pri breskovem zavijaču, malem sadnem zavijaču, koruzni vešči in kisličini grizlici. </w:t>
            </w:r>
          </w:p>
          <w:p w:rsidR="008C48A2" w:rsidRDefault="00DC566D">
            <w:pPr>
              <w:jc w:val="left"/>
              <w:rPr>
                <w:color w:val="000000" w:themeColor="text1"/>
                <w:sz w:val="17"/>
                <w:szCs w:val="17"/>
              </w:rPr>
            </w:pPr>
            <w:r>
              <w:rPr>
                <w:color w:val="000000" w:themeColor="text1"/>
                <w:sz w:val="17"/>
                <w:szCs w:val="17"/>
              </w:rPr>
              <w:t xml:space="preserve">Predvsem breskov zavijač v zadnjih letih, v zadnji dekadi avgusta in v prvi dekadi septembra rad začrvivi plodove jablane. Če se napad ponavlja več let, je potrebno uporabiti insekticide še konec avgusta. </w:t>
            </w:r>
          </w:p>
          <w:p w:rsidR="008C48A2" w:rsidRDefault="00DC566D">
            <w:pPr>
              <w:jc w:val="left"/>
              <w:rPr>
                <w:color w:val="000000" w:themeColor="text1"/>
                <w:sz w:val="17"/>
                <w:szCs w:val="17"/>
              </w:rPr>
            </w:pPr>
            <w:r>
              <w:rPr>
                <w:color w:val="000000" w:themeColor="text1"/>
                <w:sz w:val="17"/>
                <w:szCs w:val="17"/>
              </w:rPr>
              <w:t xml:space="preserve">Sredstva na podlagi virusa granuloze so pri zatiranju zavijačev dobro dopolnilo klasičnim insekticidom. Enako velja za uporebo metode konfuzije.  Z virusi in z uporabo konfuzije  lahko nekoliko razbremenimo selekcijski pritisk na zavijače. Z uporabo virusov granuloze nekoliko povečamo učinkovitost slabše delujočih insekticidov, ker imajo interaktivni učinek (fiziološka oslabitev gosenic). </w:t>
            </w:r>
          </w:p>
          <w:p w:rsidR="008C48A2" w:rsidRDefault="00DC566D">
            <w:pPr>
              <w:jc w:val="left"/>
              <w:rPr>
                <w:color w:val="000000" w:themeColor="text1"/>
                <w:sz w:val="17"/>
                <w:szCs w:val="17"/>
              </w:rPr>
            </w:pPr>
            <w:r>
              <w:rPr>
                <w:color w:val="000000" w:themeColor="text1"/>
                <w:sz w:val="17"/>
                <w:szCs w:val="17"/>
              </w:rPr>
              <w:t xml:space="preserve">Pripravki na podlagi virusa granuloze so najbolj učinkoviti v razmerah z visoko zračno vlago in z zmanjšanim  sončnim sevanjem. Ta dva dejavnika najbolj odločata o presledkih med škropljenji. </w:t>
            </w:r>
          </w:p>
        </w:tc>
      </w:tr>
      <w:tr w:rsidR="008C48A2">
        <w:trPr>
          <w:cantSplit/>
          <w:trHeight w:val="2353"/>
        </w:trPr>
        <w:tc>
          <w:tcPr>
            <w:tcW w:w="144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highlight w:val="white"/>
              </w:rPr>
            </w:pPr>
          </w:p>
        </w:tc>
        <w:tc>
          <w:tcPr>
            <w:tcW w:w="18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936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color w:val="000000" w:themeColor="text1"/>
                <w:sz w:val="18"/>
                <w:szCs w:val="18"/>
              </w:rPr>
              <w:t>*</w:t>
            </w:r>
            <w:r>
              <w:rPr>
                <w:b/>
                <w:bCs/>
                <w:color w:val="000000" w:themeColor="text1"/>
                <w:sz w:val="18"/>
                <w:szCs w:val="18"/>
              </w:rPr>
              <w:t>zaloge v uporabi do 1.7.2018 , ** zaloge v uporabi 21.6. 2018</w:t>
            </w:r>
          </w:p>
          <w:p w:rsidR="008C48A2" w:rsidRDefault="00DC566D">
            <w:pPr>
              <w:jc w:val="left"/>
              <w:rPr>
                <w:b/>
                <w:bCs/>
                <w:color w:val="000000" w:themeColor="text1"/>
                <w:sz w:val="18"/>
                <w:szCs w:val="18"/>
                <w:lang w:eastAsia="sl-SI"/>
              </w:rPr>
            </w:pPr>
            <w:r>
              <w:rPr>
                <w:b/>
                <w:color w:val="000000" w:themeColor="text1"/>
                <w:sz w:val="18"/>
                <w:szCs w:val="18"/>
                <w:vertAlign w:val="superscript"/>
              </w:rPr>
              <w:t xml:space="preserve">a  </w:t>
            </w:r>
            <w:r>
              <w:rPr>
                <w:b/>
                <w:bCs/>
                <w:color w:val="000000" w:themeColor="text1"/>
                <w:sz w:val="18"/>
                <w:szCs w:val="18"/>
              </w:rPr>
              <w:t xml:space="preserve">Upoštevati 20 m netretiran varnostni pas do vodne površine od </w:t>
            </w:r>
            <w:r>
              <w:rPr>
                <w:b/>
                <w:bCs/>
                <w:color w:val="000000" w:themeColor="text1"/>
                <w:sz w:val="18"/>
                <w:szCs w:val="18"/>
                <w:lang w:eastAsia="sl-SI"/>
              </w:rPr>
              <w:t>meje brega voda 1. in 2. reda.</w:t>
            </w:r>
          </w:p>
          <w:p w:rsidR="008C48A2" w:rsidRDefault="00DC566D">
            <w:pPr>
              <w:jc w:val="left"/>
              <w:rPr>
                <w:b/>
                <w:bCs/>
                <w:color w:val="000000" w:themeColor="text1"/>
                <w:sz w:val="18"/>
                <w:szCs w:val="18"/>
                <w:lang w:eastAsia="sl-SI"/>
              </w:rPr>
            </w:pPr>
            <w:r>
              <w:rPr>
                <w:color w:val="000000" w:themeColor="text1"/>
                <w:sz w:val="18"/>
                <w:szCs w:val="18"/>
                <w:vertAlign w:val="superscript"/>
              </w:rPr>
              <w:t xml:space="preserve">b  </w:t>
            </w:r>
            <w:r>
              <w:rPr>
                <w:b/>
                <w:bCs/>
                <w:color w:val="000000" w:themeColor="text1"/>
                <w:sz w:val="18"/>
                <w:szCs w:val="18"/>
              </w:rPr>
              <w:t xml:space="preserve">Upoštevati 30 m netretiran varnostni pas do vodne površine od </w:t>
            </w:r>
            <w:r>
              <w:rPr>
                <w:b/>
                <w:bCs/>
                <w:color w:val="000000" w:themeColor="text1"/>
                <w:sz w:val="18"/>
                <w:szCs w:val="18"/>
                <w:lang w:eastAsia="sl-SI"/>
              </w:rPr>
              <w:t>meje brega voda 1. in 2. reda.</w:t>
            </w:r>
          </w:p>
          <w:p w:rsidR="008C48A2" w:rsidRDefault="00DC566D">
            <w:pPr>
              <w:jc w:val="left"/>
              <w:rPr>
                <w:b/>
                <w:sz w:val="18"/>
                <w:szCs w:val="18"/>
              </w:rPr>
            </w:pPr>
            <w:r>
              <w:rPr>
                <w:b/>
                <w:bCs/>
                <w:color w:val="000000" w:themeColor="text1"/>
                <w:sz w:val="18"/>
                <w:szCs w:val="18"/>
                <w:vertAlign w:val="superscript"/>
              </w:rPr>
              <w:t>C</w:t>
            </w:r>
            <w:r>
              <w:rPr>
                <w:b/>
                <w:bCs/>
                <w:color w:val="000000" w:themeColor="text1"/>
                <w:sz w:val="18"/>
                <w:szCs w:val="18"/>
              </w:rPr>
              <w:t xml:space="preserve">Upoštevati </w:t>
            </w:r>
            <w:r>
              <w:rPr>
                <w:b/>
                <w:sz w:val="18"/>
                <w:szCs w:val="18"/>
              </w:rPr>
              <w:t>netretirani varnostni pas 15 m tlorisne širine od meje brega voda 1. reda in 5 m tlorisne širine od meje brega voda 2. reda.</w:t>
            </w:r>
          </w:p>
          <w:p w:rsidR="008C48A2" w:rsidRDefault="00DC566D">
            <w:pPr>
              <w:jc w:val="left"/>
              <w:rPr>
                <w:b/>
                <w:bCs/>
                <w:color w:val="000000" w:themeColor="text1"/>
                <w:sz w:val="18"/>
                <w:szCs w:val="18"/>
                <w:lang w:eastAsia="sl-SI"/>
              </w:rPr>
            </w:pPr>
            <w:r>
              <w:rPr>
                <w:b/>
                <w:bCs/>
                <w:color w:val="000000" w:themeColor="text1"/>
                <w:sz w:val="18"/>
                <w:szCs w:val="18"/>
                <w:vertAlign w:val="superscript"/>
              </w:rPr>
              <w:t>d</w:t>
            </w:r>
            <w:r>
              <w:rPr>
                <w:b/>
                <w:bCs/>
                <w:color w:val="000000" w:themeColor="text1"/>
                <w:sz w:val="18"/>
                <w:szCs w:val="18"/>
              </w:rPr>
              <w:t xml:space="preserve"> Upoštevati 15 m netretiran varnostni pas do vodne površine od </w:t>
            </w:r>
            <w:r>
              <w:rPr>
                <w:b/>
                <w:bCs/>
                <w:color w:val="000000" w:themeColor="text1"/>
                <w:sz w:val="18"/>
                <w:szCs w:val="18"/>
                <w:lang w:eastAsia="sl-SI"/>
              </w:rPr>
              <w:t>meje brega voda 1. in 2. reda.</w:t>
            </w:r>
          </w:p>
          <w:p w:rsidR="008C48A2" w:rsidRDefault="00DC566D">
            <w:pPr>
              <w:jc w:val="left"/>
              <w:rPr>
                <w:b/>
                <w:bCs/>
                <w:color w:val="000000" w:themeColor="text1"/>
                <w:sz w:val="18"/>
                <w:szCs w:val="18"/>
                <w:lang w:eastAsia="sl-SI"/>
              </w:rPr>
            </w:pPr>
            <w:r>
              <w:rPr>
                <w:b/>
                <w:color w:val="000000" w:themeColor="text1"/>
                <w:sz w:val="18"/>
                <w:szCs w:val="18"/>
                <w:vertAlign w:val="superscript"/>
              </w:rPr>
              <w:t>g</w:t>
            </w:r>
            <w:r>
              <w:rPr>
                <w:b/>
                <w:bCs/>
                <w:color w:val="000000" w:themeColor="text1"/>
                <w:sz w:val="18"/>
                <w:szCs w:val="18"/>
              </w:rPr>
              <w:t xml:space="preserve"> Upoštevati 50 m netretiran varnostni pas do vodne površine od </w:t>
            </w:r>
            <w:r>
              <w:rPr>
                <w:b/>
                <w:bCs/>
                <w:color w:val="000000" w:themeColor="text1"/>
                <w:sz w:val="18"/>
                <w:szCs w:val="18"/>
                <w:lang w:eastAsia="sl-SI"/>
              </w:rPr>
              <w:t>meje brega voda 1. in 2. reda</w:t>
            </w:r>
          </w:p>
          <w:p w:rsidR="008C48A2" w:rsidRDefault="00DC566D">
            <w:pPr>
              <w:jc w:val="left"/>
              <w:rPr>
                <w:b/>
                <w:bCs/>
                <w:color w:val="000000" w:themeColor="text1"/>
                <w:sz w:val="18"/>
                <w:szCs w:val="18"/>
                <w:lang w:eastAsia="sl-SI"/>
              </w:rPr>
            </w:pPr>
            <w:r>
              <w:rPr>
                <w:b/>
                <w:color w:val="000000" w:themeColor="text1"/>
                <w:sz w:val="18"/>
                <w:szCs w:val="18"/>
                <w:vertAlign w:val="superscript"/>
              </w:rPr>
              <w:t xml:space="preserve">f </w:t>
            </w:r>
            <w:r>
              <w:rPr>
                <w:b/>
                <w:bCs/>
                <w:color w:val="000000" w:themeColor="text1"/>
                <w:sz w:val="18"/>
                <w:szCs w:val="18"/>
              </w:rPr>
              <w:t xml:space="preserve">Upoštevati 40 m netretiran varnostni pas do vodne površine od </w:t>
            </w:r>
            <w:r>
              <w:rPr>
                <w:b/>
                <w:bCs/>
                <w:color w:val="000000" w:themeColor="text1"/>
                <w:sz w:val="18"/>
                <w:szCs w:val="18"/>
                <w:lang w:eastAsia="sl-SI"/>
              </w:rPr>
              <w:t xml:space="preserve">meje brega voda 1. in 2. reda </w:t>
            </w:r>
          </w:p>
        </w:tc>
        <w:tc>
          <w:tcPr>
            <w:tcW w:w="23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bl>
    <w:p w:rsidR="008C48A2" w:rsidRDefault="00DC566D">
      <w:pPr>
        <w:jc w:val="center"/>
        <w:rPr>
          <w:color w:val="000000" w:themeColor="text1"/>
        </w:rPr>
      </w:pPr>
      <w:r>
        <w:br w:type="page"/>
      </w:r>
      <w:r>
        <w:rPr>
          <w:color w:val="000000" w:themeColor="text1"/>
        </w:rPr>
        <w:lastRenderedPageBreak/>
        <w:t>INTEGRIRANO VARSTVO JABLAN  – list 6</w:t>
      </w:r>
    </w:p>
    <w:p w:rsidR="008C48A2" w:rsidRDefault="008C48A2">
      <w:pPr>
        <w:jc w:val="center"/>
      </w:pP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8"/>
        <w:gridCol w:w="1276"/>
        <w:gridCol w:w="1827"/>
        <w:gridCol w:w="2326"/>
      </w:tblGrid>
      <w:tr w:rsidR="008C48A2">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8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04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82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3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2620"/>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20"/>
                <w:szCs w:val="20"/>
              </w:rPr>
            </w:pPr>
            <w:r>
              <w:rPr>
                <w:b/>
                <w:bCs/>
                <w:color w:val="000000" w:themeColor="text1"/>
                <w:sz w:val="20"/>
                <w:szCs w:val="20"/>
                <w:shd w:val="clear" w:color="auto" w:fill="FFFFFF"/>
              </w:rPr>
              <w:t>Jabolčni zavijač</w:t>
            </w:r>
          </w:p>
          <w:p w:rsidR="008C48A2" w:rsidRDefault="00DC566D">
            <w:pPr>
              <w:jc w:val="left"/>
              <w:rPr>
                <w:color w:val="000000" w:themeColor="text1"/>
                <w:sz w:val="20"/>
                <w:szCs w:val="20"/>
              </w:rPr>
            </w:pPr>
            <w:r>
              <w:rPr>
                <w:i/>
                <w:iCs/>
                <w:color w:val="000000" w:themeColor="text1"/>
                <w:sz w:val="20"/>
                <w:szCs w:val="20"/>
              </w:rPr>
              <w:t>Laspeyresia pomonella</w:t>
            </w:r>
          </w:p>
        </w:tc>
        <w:tc>
          <w:tcPr>
            <w:tcW w:w="1348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 xml:space="preserve">Tehnika zatiranja:  </w:t>
            </w:r>
          </w:p>
          <w:p w:rsidR="008C48A2" w:rsidRDefault="00DC566D">
            <w:pPr>
              <w:pStyle w:val="Telobesedila"/>
              <w:rPr>
                <w:color w:val="000000" w:themeColor="text1"/>
                <w:sz w:val="20"/>
                <w:szCs w:val="20"/>
              </w:rPr>
            </w:pPr>
            <w:r>
              <w:rPr>
                <w:color w:val="000000" w:themeColor="text1"/>
                <w:sz w:val="20"/>
                <w:szCs w:val="20"/>
              </w:rPr>
              <w:t xml:space="preserve">Cilj pri zatiranju </w:t>
            </w:r>
            <w:r>
              <w:rPr>
                <w:sz w:val="20"/>
                <w:szCs w:val="20"/>
              </w:rPr>
              <w:t xml:space="preserve">je izvesti največ štiri neposredne uporabe insekticidov proti zavijaču. V zadnjem obdobju v številnih </w:t>
            </w:r>
            <w:r>
              <w:rPr>
                <w:color w:val="000000" w:themeColor="text1"/>
                <w:sz w:val="20"/>
                <w:szCs w:val="20"/>
              </w:rPr>
              <w:t>nasadih z zelo velikimi populacijami metuljev in z delno odpornostjo na nekatere insekticide takšen pristop ne zagotavlja popolnega varstva, kljub temu pa ne smemo preveč lahkomiselno povečevati števila škropljenj.   Pri vsakem zatiranju je potrebno uporabiti insekticid iz druge kemične skupine,izjema je pripravek Coragen, ki ga je smiselno uporabiti dva krat zaporedoma, za prvo in drugo škropljenje proti prvemu rodu jabolčnega zavijača. Žal se je izbor dostopnih pripravkov nekoliko skrčil, kar ob povečani potrebi po zatiranju slabša možnosti za optimalno kolobarjenje s pripravki.  Insekticide uporabimo na podlagi napovedi javne službe za varstvo rastlin, na podlagi ulova na feromonske vabe, analize toplotnih vsot, analize povprečnih temperatur v popoldanskem času in na podlagi dejanske stopnje začrvivljenosti plodov. Kot prag škodljivosti pri prvi generaciji upoštevamo 2% črvivih plodov, pri drugi pa 1% črvivih plodov. V zadnjih letih se let metuljev prične že v zadnjih dneh aprila, traja pa še v septembru. Zaradi tega se je dolžina obdobja, ko je potrebno zatiranje zelo podaljšala. Težje je tudi določanje terminov za uporabo insekticidov na podlagi ulova metuljev. Pri prvi generaciji se glede ulova na vabe orientiramo tako, da kot prag, v pogojih, ki so dobri za let metuljev, jemljemo več kot 7 do 10 metuljev na vabo tedensko, pri drugem rodu pa več kot 5 do 7 metuljev na vabo tedensko. Pripravek Coragen uporabljamo v času odlaganja jajčec, ki se prične ko so večerne temperature (med 20 in 22 uro) višje od 15°C.  Glede na toplotno vsoto (prag 10</w:t>
            </w:r>
            <w:r>
              <w:rPr>
                <w:color w:val="000000" w:themeColor="text1"/>
                <w:sz w:val="20"/>
                <w:szCs w:val="20"/>
                <w:vertAlign w:val="superscript"/>
              </w:rPr>
              <w:t>o</w:t>
            </w:r>
            <w:r>
              <w:rPr>
                <w:color w:val="000000" w:themeColor="text1"/>
                <w:sz w:val="20"/>
                <w:szCs w:val="20"/>
              </w:rPr>
              <w:t xml:space="preserve"> C) pričnemo priravek Coragen proti prvi generaciji uporabljati pri vsoti 200°, pri  250</w:t>
            </w:r>
            <w:r>
              <w:rPr>
                <w:color w:val="000000" w:themeColor="text1"/>
                <w:sz w:val="20"/>
                <w:szCs w:val="20"/>
                <w:vertAlign w:val="superscript"/>
              </w:rPr>
              <w:t>o</w:t>
            </w:r>
            <w:r>
              <w:rPr>
                <w:color w:val="000000" w:themeColor="text1"/>
                <w:sz w:val="20"/>
                <w:szCs w:val="20"/>
              </w:rPr>
              <w:t>C insekticide MAC skupine (tebufenozid, metoksifenozid) in kloronikotinile (tiakloprid, acetamiprid) pri 260</w:t>
            </w:r>
            <w:r>
              <w:rPr>
                <w:color w:val="000000" w:themeColor="text1"/>
                <w:sz w:val="20"/>
                <w:szCs w:val="20"/>
                <w:vertAlign w:val="superscript"/>
              </w:rPr>
              <w:t>o</w:t>
            </w:r>
            <w:r>
              <w:rPr>
                <w:color w:val="000000" w:themeColor="text1"/>
                <w:sz w:val="20"/>
                <w:szCs w:val="20"/>
              </w:rPr>
              <w:t xml:space="preserve"> C in ostale dotikalne insekticide  pri vsoti  300</w:t>
            </w:r>
            <w:r>
              <w:rPr>
                <w:color w:val="000000" w:themeColor="text1"/>
                <w:sz w:val="20"/>
                <w:szCs w:val="20"/>
                <w:vertAlign w:val="superscript"/>
              </w:rPr>
              <w:t>o</w:t>
            </w:r>
            <w:r>
              <w:rPr>
                <w:color w:val="000000" w:themeColor="text1"/>
                <w:sz w:val="20"/>
                <w:szCs w:val="20"/>
              </w:rPr>
              <w:t xml:space="preserve"> C.  Prva generacija zaključi razvoj pri vsoti 650</w:t>
            </w:r>
            <w:r>
              <w:rPr>
                <w:color w:val="000000" w:themeColor="text1"/>
                <w:sz w:val="20"/>
                <w:szCs w:val="20"/>
                <w:vertAlign w:val="superscript"/>
              </w:rPr>
              <w:t>o</w:t>
            </w:r>
            <w:r>
              <w:rPr>
                <w:color w:val="000000" w:themeColor="text1"/>
                <w:sz w:val="20"/>
                <w:szCs w:val="20"/>
              </w:rPr>
              <w:t xml:space="preserve"> C. V nasadih, kjer je v preteklih letih jabolčni zavijač povzročal veliko škodo, priporočamo redno dodajanje polovičnega odmerka virusnega pripravka Madex max, Carpovirusine, ki povzroča fiziološko oslabitev populacije jabolčnega zavijača. </w:t>
            </w:r>
          </w:p>
          <w:p w:rsidR="008C48A2" w:rsidRDefault="00DC566D">
            <w:pPr>
              <w:jc w:val="left"/>
              <w:rPr>
                <w:color w:val="000000" w:themeColor="text1"/>
                <w:sz w:val="20"/>
                <w:szCs w:val="20"/>
              </w:rPr>
            </w:pPr>
            <w:r>
              <w:rPr>
                <w:color w:val="000000" w:themeColor="text1"/>
                <w:sz w:val="20"/>
                <w:szCs w:val="20"/>
              </w:rPr>
              <w:t>Proti drugi generaciji uporabimo v prvi dekadi julija Affirm ali pripravke iz skupine MAC ali kloronikotinilne pripravke , dotikalne insekticide pa ob koncu meseca julija  ali v začetku meseca avgusta. Škropljenja proti zavijaču je potrebno izvajati vsaj s 400 l brozge na hektar, po možnosti ob visoki zračni vlagi, pri temperaturah pod 20</w:t>
            </w:r>
            <w:r>
              <w:rPr>
                <w:color w:val="000000" w:themeColor="text1"/>
                <w:sz w:val="20"/>
                <w:szCs w:val="20"/>
                <w:vertAlign w:val="superscript"/>
              </w:rPr>
              <w:t>0</w:t>
            </w:r>
            <w:r>
              <w:rPr>
                <w:color w:val="000000" w:themeColor="text1"/>
                <w:sz w:val="20"/>
                <w:szCs w:val="20"/>
              </w:rPr>
              <w:t xml:space="preserve"> C. Za zaključna škropljenja uporabimo Affirm, Delegate 250 WG ali Runner.</w:t>
            </w:r>
          </w:p>
          <w:p w:rsidR="008C48A2" w:rsidRDefault="00DC566D">
            <w:pPr>
              <w:jc w:val="left"/>
              <w:rPr>
                <w:color w:val="000000" w:themeColor="text1"/>
                <w:sz w:val="20"/>
                <w:szCs w:val="20"/>
              </w:rPr>
            </w:pPr>
            <w:r>
              <w:rPr>
                <w:color w:val="000000" w:themeColor="text1"/>
                <w:sz w:val="20"/>
                <w:szCs w:val="20"/>
              </w:rPr>
              <w:t>V razmerah močnega napada zavijača in sumu na dobro razvito odpornost na insekticide je smiselno kemično zatiranje kombinirati z občasno uporabo metode zbeganja.  Glede na sedanje izkušnje je v nasadih z velikimi populacijami metuljev ob metodi zbeganja (uporaba dispenzorejv RAK 3, Isonet C TT) še vedno potrebno izvesti 2 do 3 aplikacije insekticidov. Aplikacije izvedemo ob običajnih terminih ali na podlagi analize odstotka začrvivljenih plodov.</w:t>
            </w:r>
          </w:p>
        </w:tc>
      </w:tr>
    </w:tbl>
    <w:p w:rsidR="008C48A2" w:rsidRDefault="00DC566D">
      <w:pPr>
        <w:jc w:val="center"/>
        <w:rPr>
          <w:color w:val="000000" w:themeColor="text1"/>
        </w:rPr>
      </w:pPr>
      <w:r>
        <w:br w:type="page"/>
      </w:r>
      <w:r>
        <w:rPr>
          <w:color w:val="000000" w:themeColor="text1"/>
        </w:rPr>
        <w:lastRenderedPageBreak/>
        <w:t>INTEGRIRANO VARSTVO JABLAN  – list 7</w:t>
      </w:r>
    </w:p>
    <w:p w:rsidR="008C48A2" w:rsidRDefault="008C48A2">
      <w:pPr>
        <w:rPr>
          <w:color w:val="000000" w:themeColor="text1"/>
          <w:sz w:val="18"/>
          <w:szCs w:val="18"/>
        </w:rPr>
      </w:pP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77"/>
        <w:gridCol w:w="2160"/>
        <w:gridCol w:w="2174"/>
        <w:gridCol w:w="1785"/>
        <w:gridCol w:w="1899"/>
        <w:gridCol w:w="1418"/>
        <w:gridCol w:w="1925"/>
        <w:gridCol w:w="2090"/>
      </w:tblGrid>
      <w:tr w:rsidR="008C48A2" w:rsidTr="002F523C">
        <w:tc>
          <w:tcPr>
            <w:tcW w:w="14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21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17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92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09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2F523C" w:rsidTr="00305906">
        <w:trPr>
          <w:cantSplit/>
          <w:trHeight w:val="1545"/>
        </w:trPr>
        <w:tc>
          <w:tcPr>
            <w:tcW w:w="1477" w:type="dxa"/>
            <w:vMerge w:val="restart"/>
            <w:tcBorders>
              <w:top w:val="single" w:sz="4" w:space="0" w:color="00000A"/>
              <w:left w:val="single" w:sz="4" w:space="0" w:color="00000A"/>
              <w:right w:val="single" w:sz="4" w:space="0" w:color="00000A"/>
            </w:tcBorders>
            <w:shd w:val="clear" w:color="auto" w:fill="auto"/>
            <w:tcMar>
              <w:left w:w="108" w:type="dxa"/>
            </w:tcMar>
          </w:tcPr>
          <w:p w:rsidR="002F523C" w:rsidRDefault="002F523C">
            <w:pPr>
              <w:jc w:val="left"/>
              <w:rPr>
                <w:b/>
                <w:bCs/>
                <w:color w:val="000000" w:themeColor="text1"/>
                <w:sz w:val="19"/>
                <w:szCs w:val="19"/>
              </w:rPr>
            </w:pPr>
            <w:r>
              <w:rPr>
                <w:b/>
                <w:bCs/>
                <w:color w:val="000000" w:themeColor="text1"/>
                <w:sz w:val="19"/>
                <w:szCs w:val="19"/>
                <w:shd w:val="clear" w:color="auto" w:fill="FFFFFF"/>
              </w:rPr>
              <w:t>Jabolčna grizlica</w:t>
            </w:r>
          </w:p>
          <w:p w:rsidR="002F523C" w:rsidRDefault="002F523C">
            <w:pPr>
              <w:jc w:val="left"/>
              <w:rPr>
                <w:color w:val="000000" w:themeColor="text1"/>
                <w:sz w:val="19"/>
                <w:szCs w:val="19"/>
              </w:rPr>
            </w:pPr>
            <w:r>
              <w:rPr>
                <w:i/>
                <w:iCs/>
                <w:color w:val="000000" w:themeColor="text1"/>
                <w:sz w:val="19"/>
                <w:szCs w:val="19"/>
              </w:rPr>
              <w:t>Hoplocampa testudinea</w:t>
            </w:r>
          </w:p>
        </w:tc>
        <w:tc>
          <w:tcPr>
            <w:tcW w:w="2160" w:type="dxa"/>
            <w:vMerge w:val="restart"/>
            <w:tcBorders>
              <w:top w:val="single" w:sz="4" w:space="0" w:color="00000A"/>
              <w:left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r>
              <w:rPr>
                <w:color w:val="000000" w:themeColor="text1"/>
                <w:sz w:val="19"/>
                <w:szCs w:val="19"/>
              </w:rPr>
              <w:t xml:space="preserve">Pagosenica grizlice začrvivi plodiče v maju. Škodljivec ima eno generacijo letno. Osice pričnejo letati malo  pred začetkom cvetenja. Jajčeca odlagajo na čašne liste v času odcvetanja. Bolj so prizadete sorte, ki cvetijo zgodaj. </w:t>
            </w:r>
          </w:p>
          <w:p w:rsidR="002F523C" w:rsidRDefault="002F523C">
            <w:pPr>
              <w:jc w:val="left"/>
              <w:rPr>
                <w:color w:val="000000" w:themeColor="text1"/>
                <w:sz w:val="19"/>
                <w:szCs w:val="19"/>
              </w:rPr>
            </w:pPr>
            <w:r>
              <w:rPr>
                <w:color w:val="000000" w:themeColor="text1"/>
                <w:sz w:val="19"/>
                <w:szCs w:val="19"/>
              </w:rPr>
              <w:t xml:space="preserve">Pagosenice preživijo zimo v tleh, zabubijo se šele konec zime. </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r>
              <w:rPr>
                <w:color w:val="000000" w:themeColor="text1"/>
                <w:sz w:val="19"/>
                <w:szCs w:val="19"/>
              </w:rPr>
              <w:t xml:space="preserve">Agrotehnični ukrepi: </w:t>
            </w:r>
          </w:p>
          <w:p w:rsidR="002F523C" w:rsidRDefault="002F523C">
            <w:pPr>
              <w:pStyle w:val="Oznaenseznam3"/>
              <w:numPr>
                <w:ilvl w:val="0"/>
                <w:numId w:val="7"/>
              </w:numPr>
              <w:ind w:left="227" w:hanging="227"/>
              <w:rPr>
                <w:color w:val="000000" w:themeColor="text1"/>
                <w:sz w:val="19"/>
                <w:szCs w:val="19"/>
              </w:rPr>
            </w:pPr>
            <w:r>
              <w:rPr>
                <w:color w:val="000000" w:themeColor="text1"/>
                <w:sz w:val="19"/>
                <w:szCs w:val="19"/>
              </w:rPr>
              <w:t>plitvo obdelovanje tal pod drevesi uniči del bub, ki se nahajajo v tleh</w:t>
            </w:r>
          </w:p>
          <w:p w:rsidR="002F523C" w:rsidRDefault="002F523C">
            <w:pPr>
              <w:pStyle w:val="Oznaenseznam3"/>
              <w:numPr>
                <w:ilvl w:val="0"/>
                <w:numId w:val="7"/>
              </w:numPr>
              <w:ind w:left="227" w:hanging="227"/>
              <w:rPr>
                <w:color w:val="000000" w:themeColor="text1"/>
                <w:sz w:val="19"/>
                <w:szCs w:val="19"/>
              </w:rPr>
            </w:pPr>
            <w:r>
              <w:rPr>
                <w:color w:val="000000" w:themeColor="text1"/>
                <w:sz w:val="19"/>
                <w:szCs w:val="19"/>
              </w:rPr>
              <w:t xml:space="preserve">masovni ulov osic na veliko število belih lepljivih plošč lahko značilno zmanjša populacijo osic </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 xml:space="preserve">- tiametoksam </w:t>
            </w:r>
          </w:p>
          <w:p w:rsidR="002F523C" w:rsidRDefault="002F523C">
            <w:pPr>
              <w:jc w:val="left"/>
              <w:rPr>
                <w:color w:val="000000" w:themeColor="text1"/>
                <w:sz w:val="18"/>
                <w:szCs w:val="18"/>
              </w:rPr>
            </w:pPr>
            <w:r>
              <w:rPr>
                <w:color w:val="000000" w:themeColor="text1"/>
                <w:sz w:val="18"/>
                <w:szCs w:val="18"/>
              </w:rPr>
              <w:t>- tiakloprid</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 xml:space="preserve">- acetamiprid  </w:t>
            </w:r>
          </w:p>
          <w:p w:rsidR="002F523C" w:rsidRDefault="002F523C">
            <w:pPr>
              <w:jc w:val="left"/>
              <w:rPr>
                <w:color w:val="000000" w:themeColor="text1"/>
                <w:sz w:val="18"/>
                <w:szCs w:val="18"/>
              </w:rPr>
            </w:pPr>
            <w:r>
              <w:rPr>
                <w:color w:val="000000" w:themeColor="text1"/>
                <w:sz w:val="18"/>
                <w:szCs w:val="18"/>
              </w:rPr>
              <w:t>- acetamiprid</w:t>
            </w:r>
          </w:p>
          <w:p w:rsidR="002F523C" w:rsidRDefault="002F523C">
            <w:pPr>
              <w:jc w:val="left"/>
              <w:rPr>
                <w:color w:val="000000" w:themeColor="text1"/>
                <w:sz w:val="18"/>
                <w:szCs w:val="18"/>
              </w:rPr>
            </w:pPr>
            <w:r>
              <w:rPr>
                <w:color w:val="000000" w:themeColor="text1"/>
                <w:sz w:val="18"/>
                <w:szCs w:val="18"/>
              </w:rPr>
              <w:t>- acetamiprid</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 azadirahtin A</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Actara  25 WG</w:t>
            </w:r>
            <w:r>
              <w:rPr>
                <w:color w:val="000000" w:themeColor="text1"/>
                <w:sz w:val="18"/>
                <w:szCs w:val="18"/>
                <w:vertAlign w:val="superscript"/>
              </w:rPr>
              <w:t>a</w:t>
            </w:r>
            <w:r>
              <w:rPr>
                <w:color w:val="000000" w:themeColor="text1"/>
                <w:sz w:val="18"/>
                <w:szCs w:val="18"/>
              </w:rPr>
              <w:t xml:space="preserve">***   </w:t>
            </w:r>
          </w:p>
          <w:p w:rsidR="002F523C" w:rsidRDefault="002F523C">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 xml:space="preserve">Mospilan 20SG </w:t>
            </w:r>
            <w:r>
              <w:rPr>
                <w:color w:val="000000" w:themeColor="text1"/>
                <w:sz w:val="18"/>
                <w:szCs w:val="18"/>
                <w:vertAlign w:val="superscript"/>
              </w:rPr>
              <w:t>a</w:t>
            </w:r>
            <w:r>
              <w:rPr>
                <w:color w:val="000000" w:themeColor="text1"/>
                <w:sz w:val="18"/>
                <w:szCs w:val="18"/>
              </w:rPr>
              <w:t>Mospilan SG</w:t>
            </w:r>
            <w:r>
              <w:rPr>
                <w:color w:val="000000" w:themeColor="text1"/>
                <w:sz w:val="16"/>
                <w:szCs w:val="16"/>
                <w:vertAlign w:val="superscript"/>
              </w:rPr>
              <w:t xml:space="preserve"> a</w:t>
            </w:r>
            <w:r>
              <w:rPr>
                <w:color w:val="000000" w:themeColor="text1"/>
                <w:sz w:val="16"/>
                <w:szCs w:val="16"/>
              </w:rPr>
              <w:t>*</w:t>
            </w:r>
          </w:p>
          <w:p w:rsidR="002F523C" w:rsidRDefault="002F523C">
            <w:pPr>
              <w:jc w:val="left"/>
              <w:rPr>
                <w:b/>
                <w:color w:val="000000" w:themeColor="text1"/>
                <w:sz w:val="18"/>
                <w:szCs w:val="18"/>
              </w:rPr>
            </w:pPr>
            <w:r>
              <w:rPr>
                <w:color w:val="000000" w:themeColor="text1"/>
                <w:sz w:val="18"/>
                <w:szCs w:val="18"/>
              </w:rPr>
              <w:t>Moksycan 20 SG</w:t>
            </w:r>
            <w:r>
              <w:rPr>
                <w:b/>
                <w:color w:val="000000" w:themeColor="text1"/>
                <w:sz w:val="16"/>
                <w:szCs w:val="16"/>
                <w:vertAlign w:val="superscript"/>
              </w:rPr>
              <w:t xml:space="preserve"> a</w:t>
            </w:r>
            <w:r>
              <w:rPr>
                <w:b/>
                <w:color w:val="000000" w:themeColor="text1"/>
                <w:sz w:val="16"/>
                <w:szCs w:val="16"/>
              </w:rPr>
              <w:t>**</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200 g/ha</w:t>
            </w:r>
          </w:p>
          <w:p w:rsidR="002F523C" w:rsidRDefault="002F523C">
            <w:pPr>
              <w:jc w:val="left"/>
              <w:rPr>
                <w:color w:val="000000" w:themeColor="text1"/>
                <w:sz w:val="18"/>
                <w:szCs w:val="18"/>
              </w:rPr>
            </w:pPr>
            <w:r>
              <w:rPr>
                <w:color w:val="000000" w:themeColor="text1"/>
                <w:sz w:val="18"/>
                <w:szCs w:val="18"/>
              </w:rPr>
              <w:t>0,02 % ,</w:t>
            </w:r>
          </w:p>
          <w:p w:rsidR="002F523C" w:rsidRDefault="002F523C">
            <w:pPr>
              <w:jc w:val="left"/>
              <w:rPr>
                <w:color w:val="000000" w:themeColor="text1"/>
                <w:sz w:val="18"/>
                <w:szCs w:val="18"/>
              </w:rPr>
            </w:pPr>
            <w:r>
              <w:rPr>
                <w:color w:val="000000" w:themeColor="text1"/>
                <w:sz w:val="18"/>
                <w:szCs w:val="18"/>
              </w:rPr>
              <w:t>max.0,3 L/ha</w:t>
            </w:r>
          </w:p>
          <w:p w:rsidR="002F523C" w:rsidRDefault="002F523C">
            <w:pPr>
              <w:jc w:val="left"/>
              <w:rPr>
                <w:color w:val="000000" w:themeColor="text1"/>
                <w:sz w:val="18"/>
                <w:szCs w:val="18"/>
              </w:rPr>
            </w:pPr>
            <w:r>
              <w:rPr>
                <w:color w:val="000000" w:themeColor="text1"/>
                <w:sz w:val="18"/>
                <w:szCs w:val="18"/>
              </w:rPr>
              <w:t>0,025 -0,04 %</w:t>
            </w:r>
          </w:p>
          <w:p w:rsidR="002F523C" w:rsidRDefault="002F523C">
            <w:pPr>
              <w:jc w:val="left"/>
              <w:rPr>
                <w:color w:val="000000" w:themeColor="text1"/>
                <w:sz w:val="18"/>
                <w:szCs w:val="18"/>
              </w:rPr>
            </w:pPr>
            <w:r>
              <w:rPr>
                <w:color w:val="000000" w:themeColor="text1"/>
                <w:sz w:val="18"/>
                <w:szCs w:val="18"/>
              </w:rPr>
              <w:t>0,04%</w:t>
            </w:r>
          </w:p>
          <w:p w:rsidR="002F523C" w:rsidRDefault="002F523C">
            <w:pPr>
              <w:jc w:val="left"/>
              <w:rPr>
                <w:color w:val="000000" w:themeColor="text1"/>
                <w:sz w:val="18"/>
                <w:szCs w:val="18"/>
              </w:rPr>
            </w:pPr>
            <w:r>
              <w:rPr>
                <w:color w:val="000000" w:themeColor="text1"/>
                <w:sz w:val="18"/>
                <w:szCs w:val="18"/>
              </w:rPr>
              <w:t>0,04%</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1,5 L/ha/m</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21 dni    2xL</w:t>
            </w:r>
          </w:p>
          <w:p w:rsidR="002F523C" w:rsidRDefault="002F523C">
            <w:pPr>
              <w:jc w:val="left"/>
              <w:rPr>
                <w:color w:val="000000" w:themeColor="text1"/>
                <w:sz w:val="18"/>
                <w:szCs w:val="18"/>
              </w:rPr>
            </w:pPr>
            <w:r>
              <w:rPr>
                <w:color w:val="000000" w:themeColor="text1"/>
                <w:sz w:val="18"/>
                <w:szCs w:val="18"/>
              </w:rPr>
              <w:t>14 dni    2xL</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14 dni   2xL</w:t>
            </w:r>
          </w:p>
          <w:p w:rsidR="002F523C" w:rsidRDefault="002F523C">
            <w:pPr>
              <w:jc w:val="left"/>
              <w:rPr>
                <w:color w:val="000000" w:themeColor="text1"/>
                <w:sz w:val="18"/>
                <w:szCs w:val="18"/>
              </w:rPr>
            </w:pPr>
            <w:r>
              <w:rPr>
                <w:color w:val="000000" w:themeColor="text1"/>
                <w:sz w:val="18"/>
                <w:szCs w:val="18"/>
              </w:rPr>
              <w:t>14 dni   2xL</w:t>
            </w:r>
          </w:p>
          <w:p w:rsidR="002F523C" w:rsidRDefault="002F523C">
            <w:pPr>
              <w:jc w:val="left"/>
              <w:rPr>
                <w:color w:val="000000" w:themeColor="text1"/>
                <w:sz w:val="18"/>
                <w:szCs w:val="18"/>
              </w:rPr>
            </w:pPr>
            <w:r>
              <w:rPr>
                <w:color w:val="000000" w:themeColor="text1"/>
                <w:sz w:val="18"/>
                <w:szCs w:val="18"/>
              </w:rPr>
              <w:t>14 dni      2xL</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ČU          4xL</w:t>
            </w:r>
          </w:p>
        </w:tc>
        <w:tc>
          <w:tcPr>
            <w:tcW w:w="20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 xml:space="preserve">Pomemben stranski učinek imajo pripravki na podlagi imidakloprida, ki  jih prav v času zatiranja grizlice  običajno uporabljamo proti drugim škodljivcem, npr. proti ušem. </w:t>
            </w:r>
          </w:p>
          <w:p w:rsidR="002F523C" w:rsidRDefault="002F523C">
            <w:pPr>
              <w:jc w:val="left"/>
              <w:rPr>
                <w:color w:val="000000" w:themeColor="text1"/>
                <w:sz w:val="18"/>
                <w:szCs w:val="18"/>
              </w:rPr>
            </w:pPr>
          </w:p>
          <w:p w:rsidR="002F523C" w:rsidRDefault="002F523C">
            <w:pPr>
              <w:pStyle w:val="NavadenNormal-Pr1"/>
              <w:spacing w:before="0"/>
              <w:rPr>
                <w:b/>
                <w:bCs/>
                <w:color w:val="000000" w:themeColor="text1"/>
                <w:sz w:val="18"/>
                <w:szCs w:val="18"/>
              </w:rPr>
            </w:pPr>
            <w:r>
              <w:rPr>
                <w:b/>
                <w:bCs/>
                <w:color w:val="000000" w:themeColor="text1"/>
                <w:sz w:val="18"/>
                <w:szCs w:val="18"/>
              </w:rPr>
              <w:t xml:space="preserve">*** Samo po cvetenju! </w:t>
            </w:r>
          </w:p>
          <w:p w:rsidR="002F523C" w:rsidRDefault="002F523C">
            <w:pPr>
              <w:pStyle w:val="NavadenNormal-Pr1"/>
              <w:spacing w:before="0"/>
              <w:rPr>
                <w:b/>
                <w:bCs/>
                <w:color w:val="000000" w:themeColor="text1"/>
                <w:sz w:val="18"/>
                <w:szCs w:val="18"/>
              </w:rPr>
            </w:pPr>
          </w:p>
          <w:p w:rsidR="002F523C" w:rsidRDefault="002F523C">
            <w:pPr>
              <w:pStyle w:val="NavadenNormal-Pr1"/>
              <w:spacing w:before="0"/>
              <w:rPr>
                <w:b/>
                <w:bCs/>
                <w:color w:val="000000" w:themeColor="text1"/>
                <w:sz w:val="18"/>
                <w:szCs w:val="18"/>
              </w:rPr>
            </w:pPr>
            <w:r>
              <w:rPr>
                <w:b/>
                <w:bCs/>
                <w:color w:val="000000" w:themeColor="text1"/>
                <w:sz w:val="18"/>
                <w:szCs w:val="18"/>
                <w:vertAlign w:val="superscript"/>
              </w:rPr>
              <w:t>a, g</w:t>
            </w:r>
            <w:r>
              <w:rPr>
                <w:b/>
                <w:bCs/>
                <w:color w:val="000000" w:themeColor="text1"/>
                <w:sz w:val="18"/>
                <w:szCs w:val="18"/>
              </w:rPr>
              <w:t xml:space="preserve"> Vodni in drugi varnostni pasovi, glej list 1!</w:t>
            </w:r>
          </w:p>
          <w:p w:rsidR="002F523C" w:rsidRDefault="002F523C">
            <w:pPr>
              <w:jc w:val="left"/>
              <w:rPr>
                <w:b/>
                <w:bCs/>
                <w:color w:val="000000" w:themeColor="text1"/>
                <w:sz w:val="18"/>
                <w:szCs w:val="18"/>
              </w:rPr>
            </w:pPr>
          </w:p>
          <w:p w:rsidR="002F523C" w:rsidRDefault="002F523C">
            <w:pPr>
              <w:jc w:val="left"/>
              <w:rPr>
                <w:b/>
                <w:bCs/>
                <w:color w:val="000000" w:themeColor="text1"/>
                <w:sz w:val="18"/>
                <w:szCs w:val="18"/>
                <w:lang w:eastAsia="sl-SI"/>
              </w:rPr>
            </w:pPr>
          </w:p>
        </w:tc>
      </w:tr>
      <w:tr w:rsidR="002F523C" w:rsidTr="00305906">
        <w:trPr>
          <w:cantSplit/>
          <w:trHeight w:val="1459"/>
        </w:trPr>
        <w:tc>
          <w:tcPr>
            <w:tcW w:w="1477" w:type="dxa"/>
            <w:vMerge/>
            <w:tcBorders>
              <w:left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2160" w:type="dxa"/>
            <w:vMerge/>
            <w:tcBorders>
              <w:left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920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r>
              <w:rPr>
                <w:color w:val="000000" w:themeColor="text1"/>
                <w:sz w:val="19"/>
                <w:szCs w:val="19"/>
              </w:rPr>
              <w:t xml:space="preserve">Tehnika zatiranja: </w:t>
            </w:r>
          </w:p>
          <w:p w:rsidR="002F523C" w:rsidRDefault="002F523C">
            <w:pPr>
              <w:jc w:val="left"/>
              <w:rPr>
                <w:color w:val="000000" w:themeColor="text1"/>
                <w:sz w:val="19"/>
                <w:szCs w:val="19"/>
              </w:rPr>
            </w:pPr>
            <w:r>
              <w:rPr>
                <w:color w:val="000000" w:themeColor="text1"/>
                <w:sz w:val="19"/>
                <w:szCs w:val="19"/>
              </w:rPr>
              <w:t xml:space="preserve">Pred zaključkom cvetenja lahko uporabimo le pripravke, ki so selektivni za čebele. V času odcvetanja in tik po koncu upoštevamo stranski učinek pripravkov, ki jih uporabimo proti ušem in listnim zavrtačem. Zelo pazimo, da ne zastrupimo čebel. Potrebo po zatiranju ugotovimo na podlagi ulova osic na bele lepljive plošče, ki jih izobesimo ob začetku cvetenja (približno 1 ploščo dimenzije 0,2 x 0,3 m na ha). Prag je presežen, če v času od izobešanja ulovimo več kot 30 osic na posamezno ploščo. Plošče obesimo čim višje, da so dobro vidne.   Pri analizi ulova moramo upoštevati, da je napad osic po nasadu izrazito neenakomeren in da se včasih jakost napada ne ujema z ulovom na vabe. Zato je dobro izvajati preglede odloženih jajčec in se za zatiranje odločiti, ko odložena jajčeca ali poškodbe najdemo na več kot 3% plodičev.  </w:t>
            </w:r>
          </w:p>
        </w:tc>
        <w:tc>
          <w:tcPr>
            <w:tcW w:w="20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p>
        </w:tc>
      </w:tr>
      <w:tr w:rsidR="002F523C" w:rsidTr="00305906">
        <w:trPr>
          <w:cantSplit/>
          <w:trHeight w:val="227"/>
        </w:trPr>
        <w:tc>
          <w:tcPr>
            <w:tcW w:w="1477" w:type="dxa"/>
            <w:vMerge/>
            <w:tcBorders>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2160" w:type="dxa"/>
            <w:vMerge/>
            <w:tcBorders>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1129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b/>
                <w:bCs/>
                <w:color w:val="000000" w:themeColor="text1"/>
                <w:sz w:val="16"/>
                <w:szCs w:val="16"/>
              </w:rPr>
            </w:pPr>
            <w:r>
              <w:rPr>
                <w:b/>
                <w:bCs/>
                <w:color w:val="000000" w:themeColor="text1"/>
                <w:sz w:val="16"/>
                <w:szCs w:val="16"/>
              </w:rPr>
              <w:t>zaloge v uporabi do 1.7.2018 , ** zaloge v uporabi 21.6. 2018</w:t>
            </w:r>
          </w:p>
        </w:tc>
      </w:tr>
      <w:tr w:rsidR="008C48A2" w:rsidTr="002F523C">
        <w:trPr>
          <w:cantSplit/>
          <w:trHeight w:val="1023"/>
        </w:trPr>
        <w:tc>
          <w:tcPr>
            <w:tcW w:w="14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9"/>
                <w:szCs w:val="19"/>
              </w:rPr>
            </w:pPr>
            <w:r>
              <w:rPr>
                <w:b/>
                <w:bCs/>
                <w:color w:val="000000" w:themeColor="text1"/>
                <w:sz w:val="19"/>
                <w:szCs w:val="19"/>
                <w:shd w:val="clear" w:color="auto" w:fill="FFFFFF"/>
              </w:rPr>
              <w:t>Jablanov cvetožer</w:t>
            </w:r>
          </w:p>
          <w:p w:rsidR="008C48A2" w:rsidRDefault="00DC566D">
            <w:pPr>
              <w:jc w:val="left"/>
              <w:rPr>
                <w:color w:val="000000" w:themeColor="text1"/>
                <w:sz w:val="19"/>
                <w:szCs w:val="19"/>
              </w:rPr>
            </w:pPr>
            <w:r>
              <w:rPr>
                <w:i/>
                <w:iCs/>
                <w:color w:val="000000" w:themeColor="text1"/>
                <w:sz w:val="19"/>
                <w:szCs w:val="19"/>
              </w:rPr>
              <w:t>Anthonomus  pomorum</w:t>
            </w:r>
          </w:p>
        </w:tc>
        <w:tc>
          <w:tcPr>
            <w:tcW w:w="21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9"/>
                <w:szCs w:val="19"/>
              </w:rPr>
            </w:pPr>
            <w:r>
              <w:rPr>
                <w:color w:val="000000" w:themeColor="text1"/>
                <w:sz w:val="19"/>
                <w:szCs w:val="19"/>
              </w:rPr>
              <w:t xml:space="preserve">Hroščki, ki prezimijo pod rastlinskim drobirjem in v gozdovih se preselijo v nasade ob odganjanju brstov. Samice nabadajo brste, se dopolnilno hranijo in odlagajo jajčeca. Ličinka požre notranje cvetne organe, preden se cvetovi odprejo. Pri napadenih cvetovih opazimo porjavele na pol odprte venčne lističe.   </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9"/>
                <w:szCs w:val="19"/>
              </w:rPr>
            </w:pPr>
            <w:r>
              <w:rPr>
                <w:color w:val="000000" w:themeColor="text1"/>
                <w:sz w:val="19"/>
                <w:szCs w:val="19"/>
              </w:rPr>
              <w:t xml:space="preserve">Agrotehnični ukrepi: </w:t>
            </w:r>
          </w:p>
          <w:p w:rsidR="008C48A2" w:rsidRDefault="00DC566D">
            <w:pPr>
              <w:pStyle w:val="Oznaenseznam3"/>
              <w:numPr>
                <w:ilvl w:val="0"/>
                <w:numId w:val="7"/>
              </w:numPr>
              <w:ind w:left="227" w:hanging="227"/>
              <w:rPr>
                <w:color w:val="000000" w:themeColor="text1"/>
                <w:sz w:val="19"/>
                <w:szCs w:val="19"/>
              </w:rPr>
            </w:pPr>
            <w:r>
              <w:rPr>
                <w:color w:val="000000" w:themeColor="text1"/>
                <w:sz w:val="19"/>
                <w:szCs w:val="19"/>
              </w:rPr>
              <w:t>izrezovanje in uničenje vejic z napadenimi cvetovi, preden  bube zaključijo razvoj</w:t>
            </w:r>
          </w:p>
          <w:p w:rsidR="008C48A2" w:rsidRDefault="00DC566D">
            <w:pPr>
              <w:pStyle w:val="Oznaenseznam3"/>
              <w:numPr>
                <w:ilvl w:val="0"/>
                <w:numId w:val="7"/>
              </w:numPr>
              <w:ind w:left="227" w:hanging="227"/>
              <w:rPr>
                <w:color w:val="000000" w:themeColor="text1"/>
                <w:sz w:val="19"/>
                <w:szCs w:val="19"/>
              </w:rPr>
            </w:pPr>
            <w:r>
              <w:rPr>
                <w:color w:val="000000" w:themeColor="text1"/>
                <w:sz w:val="19"/>
                <w:szCs w:val="19"/>
              </w:rPr>
              <w:t>stresanje vej za spremljanje škodljivca</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fosmet</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vertAlign w:val="superscript"/>
              </w:rPr>
            </w:pPr>
            <w:r>
              <w:rPr>
                <w:color w:val="000000" w:themeColor="text1"/>
                <w:sz w:val="18"/>
                <w:szCs w:val="18"/>
              </w:rPr>
              <w:t>Spada 200 EC</w:t>
            </w:r>
            <w:r>
              <w:rPr>
                <w:color w:val="000000" w:themeColor="text1"/>
                <w:sz w:val="18"/>
                <w:szCs w:val="18"/>
                <w:vertAlign w:val="superscript"/>
              </w:rPr>
              <w:t>g</w:t>
            </w:r>
          </w:p>
          <w:p w:rsidR="008C48A2" w:rsidRDefault="00DC566D">
            <w:pPr>
              <w:jc w:val="left"/>
              <w:rPr>
                <w:color w:val="000000" w:themeColor="text1"/>
                <w:sz w:val="18"/>
                <w:szCs w:val="18"/>
              </w:rPr>
            </w:pPr>
            <w:r>
              <w:rPr>
                <w:color w:val="000000" w:themeColor="text1"/>
                <w:sz w:val="18"/>
                <w:szCs w:val="18"/>
              </w:rPr>
              <w:t>Zaloge v uporabi do 31.3. 2019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2,5 L/ha, najkasneja 14 pred cvetenjem</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28 dni          1xL</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r>
              <w:rPr>
                <w:b/>
                <w:bCs/>
                <w:color w:val="000000" w:themeColor="text1"/>
                <w:sz w:val="16"/>
                <w:szCs w:val="16"/>
                <w:vertAlign w:val="superscript"/>
              </w:rPr>
              <w:t>g</w:t>
            </w:r>
            <w:r>
              <w:rPr>
                <w:b/>
                <w:bCs/>
                <w:color w:val="000000" w:themeColor="text1"/>
                <w:sz w:val="16"/>
                <w:szCs w:val="16"/>
              </w:rPr>
              <w:t xml:space="preserve">Upoštevati 40 m netretiran varnostni pas do vodne površine od </w:t>
            </w:r>
            <w:r>
              <w:rPr>
                <w:b/>
                <w:bCs/>
                <w:color w:val="000000" w:themeColor="text1"/>
                <w:sz w:val="16"/>
                <w:szCs w:val="16"/>
                <w:lang w:eastAsia="sl-SI"/>
              </w:rPr>
              <w:t>meje brega voda 1. in 2. reda.</w:t>
            </w:r>
          </w:p>
          <w:p w:rsidR="008C48A2" w:rsidRDefault="008C48A2">
            <w:pPr>
              <w:jc w:val="left"/>
              <w:rPr>
                <w:b/>
                <w:bCs/>
                <w:color w:val="000000" w:themeColor="text1"/>
                <w:sz w:val="18"/>
                <w:szCs w:val="18"/>
              </w:rPr>
            </w:pPr>
          </w:p>
        </w:tc>
      </w:tr>
      <w:tr w:rsidR="008C48A2" w:rsidTr="002F523C">
        <w:trPr>
          <w:cantSplit/>
          <w:trHeight w:val="1854"/>
        </w:trPr>
        <w:tc>
          <w:tcPr>
            <w:tcW w:w="14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9"/>
                <w:szCs w:val="19"/>
              </w:rPr>
            </w:pPr>
          </w:p>
        </w:tc>
        <w:tc>
          <w:tcPr>
            <w:tcW w:w="216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9"/>
                <w:szCs w:val="19"/>
              </w:rPr>
            </w:pPr>
          </w:p>
        </w:tc>
        <w:tc>
          <w:tcPr>
            <w:tcW w:w="1129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9"/>
                <w:szCs w:val="19"/>
              </w:rPr>
            </w:pPr>
            <w:r>
              <w:rPr>
                <w:color w:val="000000" w:themeColor="text1"/>
                <w:sz w:val="19"/>
                <w:szCs w:val="19"/>
              </w:rPr>
              <w:t xml:space="preserve">Tehnika zatiranja: </w:t>
            </w:r>
          </w:p>
          <w:p w:rsidR="008C48A2" w:rsidRDefault="00DC566D">
            <w:pPr>
              <w:jc w:val="left"/>
              <w:rPr>
                <w:color w:val="000000" w:themeColor="text1"/>
                <w:sz w:val="19"/>
                <w:szCs w:val="19"/>
              </w:rPr>
            </w:pPr>
            <w:r>
              <w:rPr>
                <w:color w:val="000000" w:themeColor="text1"/>
                <w:sz w:val="19"/>
                <w:szCs w:val="19"/>
              </w:rPr>
              <w:t>Napadu cvetožerja so izpostavljeni nasadi obdani z gozdovi. Sorte, ki bolj zgodaj cvetijo so bolj napadene. Napad je odvisen tudi od vremenskih razmer. Dlje, kot traja razcvetanje, večji je obseg napada.  Pri  drevesih oddaljenih več kot  50 do 80  metrov od gozda se stopnja napada značilno zmanjša, zato je zatiranje smiselno le v omenjenem območju.  Prag škodljivosti ugotovimo z ulovom hroščkov, štetjem  vbodov v brste in štetjem odloženih jajčec. Prag je vezan na sorto in oceno obilnosti cvetnega nastavka. Če pri stresanju vej (</w:t>
            </w:r>
            <w:r>
              <w:rPr>
                <w:rFonts w:ascii="Symbol" w:eastAsia="Symbol" w:hAnsi="Symbol" w:cs="Symbol"/>
                <w:color w:val="000000" w:themeColor="text1"/>
                <w:sz w:val="19"/>
                <w:szCs w:val="19"/>
              </w:rPr>
              <w:t></w:t>
            </w:r>
            <w:r>
              <w:rPr>
                <w:color w:val="000000" w:themeColor="text1"/>
                <w:sz w:val="19"/>
                <w:szCs w:val="19"/>
              </w:rPr>
              <w:t>klopf metoda</w:t>
            </w:r>
            <w:r>
              <w:rPr>
                <w:rFonts w:ascii="Symbol" w:eastAsia="Symbol" w:hAnsi="Symbol" w:cs="Symbol"/>
                <w:color w:val="000000" w:themeColor="text1"/>
                <w:sz w:val="19"/>
                <w:szCs w:val="19"/>
              </w:rPr>
              <w:t></w:t>
            </w:r>
            <w:r>
              <w:rPr>
                <w:color w:val="000000" w:themeColor="text1"/>
                <w:sz w:val="19"/>
                <w:szCs w:val="19"/>
              </w:rPr>
              <w:t xml:space="preserve">) na 100 vej ulovimo več kot 20 do 30 hroščkov lahko pričakujemo večjo škodo. Nato pregledujemo vbode na brstih. V nasadu z manjšim cvetnim nastavkom ukrepamo, če odkrijemo več kot 20% brstov z vbodi ali več kot 15%  brstov z odloženimi jajčeci. V nasadih z obilnim cvetnim nastavkom je prag v obeh primerih višji za 10%.  </w:t>
            </w:r>
          </w:p>
        </w:tc>
      </w:tr>
    </w:tbl>
    <w:p w:rsidR="008C48A2" w:rsidRPr="00674741" w:rsidRDefault="00DC566D">
      <w:pPr>
        <w:pStyle w:val="tabela"/>
        <w:rPr>
          <w:color w:val="000000" w:themeColor="text1"/>
          <w:lang w:val="de-DE"/>
        </w:rPr>
      </w:pPr>
      <w:r>
        <w:rPr>
          <w:color w:val="000000" w:themeColor="text1"/>
          <w:sz w:val="18"/>
          <w:szCs w:val="18"/>
          <w:lang w:val="it-IT"/>
        </w:rPr>
        <w:t xml:space="preserve">* - datum poteka registracije             </w:t>
      </w:r>
      <w:r w:rsidRPr="00674741">
        <w:rPr>
          <w:lang w:val="de-DE"/>
        </w:rPr>
        <w:br w:type="page"/>
      </w:r>
    </w:p>
    <w:p w:rsidR="008C48A2" w:rsidRDefault="00DC566D">
      <w:pPr>
        <w:tabs>
          <w:tab w:val="left" w:pos="4260"/>
        </w:tabs>
        <w:jc w:val="center"/>
        <w:rPr>
          <w:color w:val="000000" w:themeColor="text1"/>
        </w:rPr>
      </w:pPr>
      <w:r>
        <w:rPr>
          <w:color w:val="000000" w:themeColor="text1"/>
        </w:rPr>
        <w:lastRenderedPageBreak/>
        <w:t>INTEGRIRANO VARSTVO JABLAN  – list 8</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899"/>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851"/>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Brstni in listni sukači</w:t>
            </w:r>
          </w:p>
          <w:p w:rsidR="008C48A2" w:rsidRDefault="00DC566D">
            <w:pPr>
              <w:jc w:val="left"/>
              <w:rPr>
                <w:color w:val="000000" w:themeColor="text1"/>
                <w:sz w:val="18"/>
                <w:szCs w:val="18"/>
              </w:rPr>
            </w:pPr>
            <w:r>
              <w:rPr>
                <w:i/>
                <w:iCs/>
                <w:color w:val="000000" w:themeColor="text1"/>
                <w:sz w:val="18"/>
                <w:szCs w:val="18"/>
              </w:rPr>
              <w:t>Archips rosana</w:t>
            </w:r>
            <w:r>
              <w:rPr>
                <w:color w:val="000000" w:themeColor="text1"/>
                <w:sz w:val="18"/>
                <w:szCs w:val="18"/>
              </w:rPr>
              <w:t xml:space="preserve">, </w:t>
            </w:r>
            <w:r>
              <w:rPr>
                <w:i/>
                <w:iCs/>
                <w:color w:val="000000" w:themeColor="text1"/>
                <w:sz w:val="18"/>
                <w:szCs w:val="18"/>
              </w:rPr>
              <w:t>Spilonota ocellana</w:t>
            </w:r>
            <w:r>
              <w:rPr>
                <w:color w:val="000000" w:themeColor="text1"/>
                <w:sz w:val="18"/>
                <w:szCs w:val="18"/>
              </w:rPr>
              <w:t xml:space="preserve">, </w:t>
            </w:r>
            <w:r>
              <w:rPr>
                <w:i/>
                <w:iCs/>
                <w:color w:val="000000" w:themeColor="text1"/>
                <w:sz w:val="18"/>
                <w:szCs w:val="18"/>
              </w:rPr>
              <w:t>Hedya nubiferana</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Zavijači lupine sadja</w:t>
            </w:r>
          </w:p>
          <w:p w:rsidR="008C48A2" w:rsidRDefault="00DC566D">
            <w:pPr>
              <w:jc w:val="left"/>
              <w:rPr>
                <w:color w:val="000000" w:themeColor="text1"/>
                <w:sz w:val="18"/>
                <w:szCs w:val="18"/>
              </w:rPr>
            </w:pPr>
            <w:r>
              <w:rPr>
                <w:i/>
                <w:iCs/>
                <w:color w:val="000000" w:themeColor="text1"/>
                <w:sz w:val="18"/>
                <w:szCs w:val="18"/>
              </w:rPr>
              <w:t>Adoxophyes reticulana</w:t>
            </w:r>
            <w:r>
              <w:rPr>
                <w:color w:val="000000" w:themeColor="text1"/>
                <w:sz w:val="18"/>
                <w:szCs w:val="18"/>
              </w:rPr>
              <w:t xml:space="preserve">, </w:t>
            </w:r>
          </w:p>
          <w:p w:rsidR="008C48A2" w:rsidRDefault="00DC566D">
            <w:pPr>
              <w:jc w:val="left"/>
              <w:rPr>
                <w:color w:val="000000" w:themeColor="text1"/>
                <w:sz w:val="18"/>
                <w:szCs w:val="18"/>
              </w:rPr>
            </w:pPr>
            <w:r>
              <w:rPr>
                <w:i/>
                <w:iCs/>
                <w:color w:val="000000" w:themeColor="text1"/>
                <w:sz w:val="18"/>
                <w:szCs w:val="18"/>
              </w:rPr>
              <w:t>Archips podana</w:t>
            </w:r>
            <w:r>
              <w:rPr>
                <w:color w:val="000000" w:themeColor="text1"/>
                <w:sz w:val="18"/>
                <w:szCs w:val="18"/>
              </w:rPr>
              <w:t xml:space="preserve">, </w:t>
            </w:r>
            <w:r>
              <w:rPr>
                <w:i/>
                <w:iCs/>
                <w:color w:val="000000" w:themeColor="text1"/>
                <w:sz w:val="18"/>
                <w:szCs w:val="18"/>
              </w:rPr>
              <w:t>Pandemis heparana</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Gosenice prve generacije objedajo in zapredajo predvsem brste in poganjke, delno plodiče, gosenice druge pa v večjem obsegu tudi plodove. Na lupini naredijo plitve kotanjaste izjede polne iztrebkov in pajčevine.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spremljanje metuljčkov s pomočjo feromonskih vab</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metoksifenozid </w:t>
            </w:r>
          </w:p>
          <w:p w:rsidR="008C48A2" w:rsidRDefault="00DC566D">
            <w:pPr>
              <w:jc w:val="left"/>
              <w:rPr>
                <w:color w:val="000000" w:themeColor="text1"/>
                <w:sz w:val="18"/>
                <w:szCs w:val="18"/>
              </w:rPr>
            </w:pPr>
            <w:r>
              <w:rPr>
                <w:color w:val="000000" w:themeColor="text1"/>
                <w:sz w:val="18"/>
                <w:szCs w:val="18"/>
              </w:rPr>
              <w:t>- tebufenozid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tiakloprid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indoksakarb</w:t>
            </w:r>
          </w:p>
          <w:p w:rsidR="008C48A2" w:rsidRDefault="008C48A2">
            <w:pPr>
              <w:jc w:val="left"/>
              <w:rPr>
                <w:color w:val="000000" w:themeColor="text1"/>
                <w:sz w:val="18"/>
                <w:szCs w:val="18"/>
              </w:rPr>
            </w:pPr>
          </w:p>
          <w:p w:rsidR="008C48A2" w:rsidRDefault="00DC566D">
            <w:pPr>
              <w:jc w:val="left"/>
              <w:rPr>
                <w:i/>
                <w:color w:val="000000" w:themeColor="text1"/>
                <w:sz w:val="18"/>
                <w:szCs w:val="18"/>
                <w:highlight w:val="white"/>
              </w:rPr>
            </w:pPr>
            <w:r>
              <w:rPr>
                <w:color w:val="000000" w:themeColor="text1"/>
                <w:sz w:val="18"/>
                <w:szCs w:val="18"/>
                <w:shd w:val="clear" w:color="auto" w:fill="FFFFFF"/>
              </w:rPr>
              <w:t xml:space="preserve">- </w:t>
            </w:r>
            <w:r>
              <w:rPr>
                <w:i/>
                <w:color w:val="000000" w:themeColor="text1"/>
                <w:sz w:val="18"/>
                <w:szCs w:val="18"/>
                <w:shd w:val="clear" w:color="auto" w:fill="FFFFFF"/>
              </w:rPr>
              <w:t>Bacillus Thuringhiensis var. Kurstaki</w:t>
            </w:r>
          </w:p>
          <w:p w:rsidR="008C48A2" w:rsidRDefault="00DC566D">
            <w:pPr>
              <w:jc w:val="left"/>
              <w:rPr>
                <w:color w:val="000000" w:themeColor="text1"/>
                <w:sz w:val="18"/>
                <w:szCs w:val="18"/>
              </w:rPr>
            </w:pPr>
            <w:r>
              <w:rPr>
                <w:color w:val="000000" w:themeColor="text1"/>
                <w:sz w:val="18"/>
                <w:szCs w:val="18"/>
              </w:rPr>
              <w:t>- azadirahtin A</w:t>
            </w:r>
          </w:p>
          <w:p w:rsidR="008C48A2" w:rsidRDefault="00DC566D">
            <w:pPr>
              <w:jc w:val="left"/>
              <w:rPr>
                <w:color w:val="000000" w:themeColor="text1"/>
                <w:sz w:val="18"/>
                <w:szCs w:val="18"/>
              </w:rPr>
            </w:pPr>
            <w:r>
              <w:rPr>
                <w:color w:val="000000" w:themeColor="text1"/>
                <w:sz w:val="18"/>
                <w:szCs w:val="18"/>
              </w:rPr>
              <w:t xml:space="preserve">-spinetoram </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Runner 240 SC</w:t>
            </w:r>
            <w:r>
              <w:rPr>
                <w:color w:val="000000" w:themeColor="text1"/>
                <w:sz w:val="18"/>
                <w:szCs w:val="18"/>
                <w:vertAlign w:val="superscript"/>
              </w:rPr>
              <w:t xml:space="preserve">c </w:t>
            </w:r>
            <w:r>
              <w:rPr>
                <w:color w:val="000000" w:themeColor="text1"/>
                <w:sz w:val="18"/>
                <w:szCs w:val="18"/>
              </w:rPr>
              <w:t xml:space="preserve">  </w:t>
            </w:r>
          </w:p>
          <w:p w:rsidR="008C48A2" w:rsidRDefault="00DC566D">
            <w:pPr>
              <w:jc w:val="left"/>
              <w:rPr>
                <w:b/>
                <w:color w:val="000000" w:themeColor="text1"/>
                <w:sz w:val="18"/>
                <w:szCs w:val="18"/>
              </w:rPr>
            </w:pPr>
            <w:r>
              <w:rPr>
                <w:color w:val="000000" w:themeColor="text1"/>
                <w:sz w:val="18"/>
                <w:szCs w:val="18"/>
              </w:rPr>
              <w:t>Mimic</w:t>
            </w:r>
            <w:r>
              <w:rPr>
                <w:b/>
                <w:color w:val="000000" w:themeColor="text1"/>
                <w:sz w:val="18"/>
                <w:szCs w:val="18"/>
                <w:vertAlign w:val="superscript"/>
              </w:rPr>
              <w:t>a</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Steward</w:t>
            </w:r>
            <w:r>
              <w:rPr>
                <w:color w:val="000000" w:themeColor="text1"/>
                <w:sz w:val="16"/>
                <w:szCs w:val="16"/>
                <w:vertAlign w:val="superscript"/>
              </w:rPr>
              <w:t>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Lepinox Plus</w:t>
            </w:r>
            <w:r>
              <w:rPr>
                <w:color w:val="000000" w:themeColor="text1"/>
                <w:sz w:val="18"/>
                <w:szCs w:val="18"/>
                <w:vertAlign w:val="superscript"/>
              </w:rPr>
              <w:t>c</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Neemazal T/S</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Delegate 250 WG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.4,5 l/ha</w:t>
            </w:r>
          </w:p>
          <w:p w:rsidR="008C48A2" w:rsidRDefault="00DC566D">
            <w:pPr>
              <w:jc w:val="left"/>
              <w:rPr>
                <w:color w:val="000000" w:themeColor="text1"/>
                <w:sz w:val="18"/>
                <w:szCs w:val="18"/>
              </w:rPr>
            </w:pPr>
            <w:r>
              <w:rPr>
                <w:color w:val="000000" w:themeColor="text1"/>
                <w:sz w:val="18"/>
                <w:szCs w:val="18"/>
              </w:rPr>
              <w:t>0,06 % oz.09 –</w:t>
            </w:r>
          </w:p>
          <w:p w:rsidR="008C48A2" w:rsidRDefault="00DC566D">
            <w:pPr>
              <w:jc w:val="left"/>
              <w:rPr>
                <w:color w:val="000000" w:themeColor="text1"/>
                <w:sz w:val="18"/>
                <w:szCs w:val="18"/>
              </w:rPr>
            </w:pPr>
            <w:r>
              <w:rPr>
                <w:color w:val="000000" w:themeColor="text1"/>
                <w:sz w:val="18"/>
                <w:szCs w:val="18"/>
              </w:rPr>
              <w:t>1 l/ha</w:t>
            </w:r>
          </w:p>
          <w:p w:rsidR="008C48A2" w:rsidRDefault="00DC566D">
            <w:pPr>
              <w:jc w:val="left"/>
              <w:rPr>
                <w:color w:val="000000" w:themeColor="text1"/>
                <w:sz w:val="18"/>
                <w:szCs w:val="18"/>
              </w:rPr>
            </w:pPr>
            <w:r>
              <w:rPr>
                <w:color w:val="000000" w:themeColor="text1"/>
                <w:sz w:val="18"/>
                <w:szCs w:val="18"/>
              </w:rPr>
              <w:t>0,02%,max 0,3 L/ha</w:t>
            </w:r>
          </w:p>
          <w:p w:rsidR="008C48A2" w:rsidRDefault="00DC566D">
            <w:pPr>
              <w:jc w:val="left"/>
              <w:rPr>
                <w:color w:val="000000" w:themeColor="text1"/>
                <w:sz w:val="18"/>
                <w:szCs w:val="18"/>
              </w:rPr>
            </w:pPr>
            <w:r>
              <w:rPr>
                <w:color w:val="000000" w:themeColor="text1"/>
                <w:sz w:val="18"/>
                <w:szCs w:val="18"/>
              </w:rPr>
              <w:t>0,017 %, max 255 g/ha</w:t>
            </w:r>
          </w:p>
          <w:p w:rsidR="008C48A2" w:rsidRDefault="00DC566D">
            <w:pPr>
              <w:jc w:val="left"/>
              <w:rPr>
                <w:color w:val="000000" w:themeColor="text1"/>
                <w:sz w:val="18"/>
                <w:szCs w:val="18"/>
              </w:rPr>
            </w:pPr>
            <w:r>
              <w:rPr>
                <w:color w:val="000000" w:themeColor="text1"/>
                <w:sz w:val="18"/>
                <w:szCs w:val="18"/>
              </w:rPr>
              <w:t>1 kg/ha</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1,5 l/ha/m</w:t>
            </w:r>
          </w:p>
          <w:p w:rsidR="008C48A2" w:rsidRDefault="00DC566D">
            <w:pPr>
              <w:jc w:val="left"/>
              <w:rPr>
                <w:color w:val="000000" w:themeColor="text1"/>
                <w:sz w:val="18"/>
                <w:szCs w:val="18"/>
              </w:rPr>
            </w:pPr>
            <w:r>
              <w:rPr>
                <w:color w:val="000000" w:themeColor="text1"/>
                <w:sz w:val="18"/>
                <w:szCs w:val="18"/>
              </w:rPr>
              <w:t>0,3 kg/ha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 xml:space="preserve">14 dni    2xL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14 dni    2xL </w:t>
            </w:r>
          </w:p>
          <w:p w:rsidR="008C48A2" w:rsidRDefault="008C48A2">
            <w:pPr>
              <w:jc w:val="left"/>
              <w:rPr>
                <w:color w:val="000000" w:themeColor="text1"/>
                <w:sz w:val="18"/>
                <w:szCs w:val="18"/>
              </w:rPr>
            </w:pPr>
          </w:p>
          <w:p w:rsidR="008C48A2" w:rsidRDefault="00DC566D">
            <w:pPr>
              <w:rPr>
                <w:color w:val="000000" w:themeColor="text1"/>
                <w:sz w:val="18"/>
                <w:szCs w:val="18"/>
              </w:rPr>
            </w:pPr>
            <w:r>
              <w:rPr>
                <w:color w:val="000000" w:themeColor="text1"/>
                <w:sz w:val="18"/>
                <w:szCs w:val="18"/>
              </w:rPr>
              <w:t xml:space="preserve">  7 dni    3xL</w:t>
            </w:r>
          </w:p>
          <w:p w:rsidR="008C48A2" w:rsidRDefault="008C48A2">
            <w:pPr>
              <w:rPr>
                <w:color w:val="000000" w:themeColor="text1"/>
                <w:sz w:val="18"/>
                <w:szCs w:val="18"/>
              </w:rPr>
            </w:pPr>
          </w:p>
          <w:p w:rsidR="008C48A2" w:rsidRDefault="00DC566D">
            <w:pPr>
              <w:rPr>
                <w:color w:val="000000" w:themeColor="text1"/>
                <w:sz w:val="18"/>
                <w:szCs w:val="18"/>
              </w:rPr>
            </w:pPr>
            <w:r>
              <w:rPr>
                <w:color w:val="000000" w:themeColor="text1"/>
                <w:sz w:val="18"/>
                <w:szCs w:val="18"/>
              </w:rPr>
              <w:t>ni potrebna</w:t>
            </w:r>
          </w:p>
          <w:p w:rsidR="008C48A2" w:rsidRDefault="008C48A2">
            <w:pPr>
              <w:rPr>
                <w:color w:val="000000" w:themeColor="text1"/>
                <w:sz w:val="18"/>
                <w:szCs w:val="18"/>
              </w:rPr>
            </w:pPr>
          </w:p>
          <w:p w:rsidR="008C48A2" w:rsidRDefault="008C48A2">
            <w:pPr>
              <w:rPr>
                <w:color w:val="000000" w:themeColor="text1"/>
                <w:sz w:val="18"/>
                <w:szCs w:val="18"/>
              </w:rPr>
            </w:pPr>
          </w:p>
          <w:p w:rsidR="008C48A2" w:rsidRDefault="008E3470">
            <w:pPr>
              <w:rPr>
                <w:color w:val="000000" w:themeColor="text1"/>
                <w:sz w:val="18"/>
                <w:szCs w:val="18"/>
              </w:rPr>
            </w:pPr>
            <w:r>
              <w:rPr>
                <w:color w:val="000000" w:themeColor="text1"/>
                <w:sz w:val="18"/>
                <w:szCs w:val="18"/>
              </w:rPr>
              <w:t>ČU     4x</w:t>
            </w:r>
            <w:r w:rsidR="00DC566D">
              <w:rPr>
                <w:color w:val="000000" w:themeColor="text1"/>
                <w:sz w:val="18"/>
                <w:szCs w:val="18"/>
              </w:rPr>
              <w:t>l</w:t>
            </w:r>
          </w:p>
          <w:p w:rsidR="008C48A2" w:rsidRDefault="008E3470">
            <w:pPr>
              <w:rPr>
                <w:color w:val="000000" w:themeColor="text1"/>
                <w:sz w:val="18"/>
                <w:szCs w:val="18"/>
              </w:rPr>
            </w:pPr>
            <w:r>
              <w:rPr>
                <w:color w:val="000000" w:themeColor="text1"/>
                <w:sz w:val="18"/>
                <w:szCs w:val="18"/>
              </w:rPr>
              <w:t>7 dni   1x</w:t>
            </w:r>
            <w:r w:rsidR="00DC566D">
              <w:rPr>
                <w:color w:val="000000" w:themeColor="text1"/>
                <w:sz w:val="18"/>
                <w:szCs w:val="18"/>
              </w:rPr>
              <w:t>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pStyle w:val="NavadenNormal-Pr1"/>
              <w:spacing w:before="0"/>
              <w:rPr>
                <w:b/>
                <w:bCs/>
                <w:color w:val="000000" w:themeColor="text1"/>
                <w:sz w:val="18"/>
                <w:szCs w:val="18"/>
              </w:rPr>
            </w:pPr>
            <w:r>
              <w:rPr>
                <w:b/>
                <w:bCs/>
                <w:color w:val="000000" w:themeColor="text1"/>
                <w:sz w:val="18"/>
                <w:szCs w:val="18"/>
                <w:vertAlign w:val="superscript"/>
              </w:rPr>
              <w:t>a, g,c,d</w:t>
            </w:r>
            <w:r>
              <w:rPr>
                <w:b/>
                <w:bCs/>
                <w:color w:val="000000" w:themeColor="text1"/>
                <w:sz w:val="18"/>
                <w:szCs w:val="18"/>
              </w:rPr>
              <w:t xml:space="preserve"> Vodni in drugi varnostni pasovi, glej list 1!</w:t>
            </w:r>
          </w:p>
          <w:p w:rsidR="008C48A2" w:rsidRDefault="008C48A2">
            <w:pPr>
              <w:jc w:val="left"/>
              <w:rPr>
                <w:b/>
                <w:bCs/>
                <w:color w:val="000000" w:themeColor="text1"/>
                <w:sz w:val="18"/>
                <w:szCs w:val="18"/>
              </w:rPr>
            </w:pPr>
          </w:p>
          <w:p w:rsidR="008C48A2" w:rsidRDefault="008C48A2">
            <w:pPr>
              <w:jc w:val="left"/>
              <w:rPr>
                <w:b/>
                <w:bCs/>
                <w:color w:val="000000" w:themeColor="text1"/>
                <w:sz w:val="18"/>
                <w:szCs w:val="18"/>
                <w:lang w:eastAsia="sl-SI"/>
              </w:rPr>
            </w:pPr>
          </w:p>
        </w:tc>
      </w:tr>
      <w:tr w:rsidR="008C48A2">
        <w:trPr>
          <w:cantSplit/>
          <w:trHeight w:val="1593"/>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Tehnika zatiranja: V večini nasadov ločene aplikacije insekticidov za zatiranje zavijačev lupine niso potrebne, posebej pa ne v razmerah  ko moramo insekticide proti jabolčnem zavijaču uporabiti 5 ali celo 6 krat. Možno je spremljanje s feromonskimi vabami. Večjo pozornost jim namenjamo, kjer so male populacije jabolčnega zavijača in tam, kjer izvajajmo metodo zbeganja. Takrat moramo korekcijsko uporabo insekticidov prilagoditi zavijačem lupine sadja, predvsem sadnemu zavijaču (</w:t>
            </w:r>
            <w:r>
              <w:rPr>
                <w:i/>
                <w:iCs/>
                <w:color w:val="000000" w:themeColor="text1"/>
                <w:sz w:val="18"/>
                <w:szCs w:val="18"/>
              </w:rPr>
              <w:t>A. reticulana</w:t>
            </w:r>
            <w:r>
              <w:rPr>
                <w:color w:val="000000" w:themeColor="text1"/>
                <w:sz w:val="18"/>
                <w:szCs w:val="18"/>
              </w:rPr>
              <w:t xml:space="preserve">), ki je najpomembnejši škodljivec iz te skupine metuljev. V nekaterih nasadih se poleg gosenic sadnega zavijača tik pred obiranjem pojavijo tudi  goseničice vrst </w:t>
            </w:r>
            <w:r>
              <w:rPr>
                <w:i/>
                <w:iCs/>
                <w:color w:val="000000" w:themeColor="text1"/>
                <w:sz w:val="18"/>
                <w:szCs w:val="18"/>
              </w:rPr>
              <w:t>S. ocellana</w:t>
            </w:r>
            <w:r>
              <w:rPr>
                <w:color w:val="000000" w:themeColor="text1"/>
                <w:sz w:val="18"/>
                <w:szCs w:val="18"/>
              </w:rPr>
              <w:t xml:space="preserve"> in </w:t>
            </w:r>
            <w:r>
              <w:rPr>
                <w:i/>
                <w:iCs/>
                <w:color w:val="000000" w:themeColor="text1"/>
                <w:sz w:val="18"/>
                <w:szCs w:val="18"/>
              </w:rPr>
              <w:t>H. nubiferana</w:t>
            </w:r>
            <w:r>
              <w:rPr>
                <w:color w:val="000000" w:themeColor="text1"/>
                <w:sz w:val="18"/>
                <w:szCs w:val="18"/>
              </w:rPr>
              <w:t xml:space="preserve">. Takrat  zatiranje ni možno zaradi karenc. Poškodb skoraj ne opazimo, vendar prispevajo k propadanju plodov v skladišču. Na takšnih lokacijah je smiselno zatiranje prezimelih gosenic zgodaj spomladi pred cvetenjem (prag več kot 5-6% zapredenih brstov ali poganjkov).  Podoben prag velja  za prvo generacijo sadnega zavijača dokler se gosenice še hranijo na poganjkih (konec junija). Proti drugi generaciji ukrepamo v zadnji dekadi  avgusta, ko najdemo več kot 3-5% zapredenih poganjkov ali začetne poškodbe na 0,5% plodov.   </w:t>
            </w:r>
          </w:p>
        </w:tc>
      </w:tr>
      <w:tr w:rsidR="008C48A2">
        <w:trPr>
          <w:cantSplit/>
          <w:trHeight w:val="234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 xml:space="preserve">Ameriški kapar </w:t>
            </w:r>
          </w:p>
          <w:p w:rsidR="008C48A2" w:rsidRDefault="00DC566D">
            <w:pPr>
              <w:jc w:val="left"/>
              <w:rPr>
                <w:i/>
                <w:iCs/>
                <w:color w:val="000000" w:themeColor="text1"/>
                <w:sz w:val="18"/>
                <w:szCs w:val="18"/>
              </w:rPr>
            </w:pPr>
            <w:r>
              <w:rPr>
                <w:i/>
                <w:iCs/>
                <w:color w:val="000000" w:themeColor="text1"/>
                <w:sz w:val="18"/>
                <w:szCs w:val="18"/>
              </w:rPr>
              <w:t>Quadriaspidiotus perniciosus</w:t>
            </w:r>
          </w:p>
          <w:p w:rsidR="008C48A2" w:rsidRDefault="008C48A2">
            <w:pPr>
              <w:jc w:val="left"/>
              <w:rPr>
                <w:i/>
                <w:iCs/>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Vejičasti kapar</w:t>
            </w:r>
          </w:p>
          <w:p w:rsidR="008C48A2" w:rsidRDefault="00DC566D">
            <w:pPr>
              <w:jc w:val="left"/>
              <w:rPr>
                <w:i/>
                <w:iCs/>
                <w:color w:val="000000" w:themeColor="text1"/>
                <w:sz w:val="18"/>
                <w:szCs w:val="18"/>
                <w:lang w:eastAsia="sl-SI"/>
              </w:rPr>
            </w:pPr>
            <w:r>
              <w:rPr>
                <w:i/>
                <w:iCs/>
                <w:color w:val="000000" w:themeColor="text1"/>
                <w:sz w:val="18"/>
                <w:szCs w:val="18"/>
                <w:lang w:eastAsia="sl-SI"/>
              </w:rPr>
              <w:t>Lepidosaphes ulmi</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Ličinke in odrasle žuželke ameriškega kaparja izsesavajo vejice jablane vse leto. Naselijo se tudi na plodove, kjer na mestu sesanja okrog ploščatega telesa nastane rdečkast obroček. Vejice se pričnejo sušiti, kambijska plast pod lubjem se obarva rdeče do vijolično. </w:t>
            </w:r>
          </w:p>
          <w:p w:rsidR="008C48A2" w:rsidRDefault="00DC566D">
            <w:pPr>
              <w:jc w:val="left"/>
              <w:rPr>
                <w:color w:val="000000" w:themeColor="text1"/>
                <w:sz w:val="18"/>
                <w:szCs w:val="18"/>
              </w:rPr>
            </w:pPr>
            <w:r>
              <w:rPr>
                <w:color w:val="000000" w:themeColor="text1"/>
                <w:sz w:val="18"/>
                <w:szCs w:val="18"/>
              </w:rPr>
              <w:t xml:space="preserve">Ameriški kapar prezimi kot ličinka, vejičasti kapar pa v obliki jajčec, ki so skrita pod ščitkom odmrle samice.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sajenje sadik, ki so proste kaparja </w:t>
            </w:r>
          </w:p>
          <w:p w:rsidR="008C48A2" w:rsidRDefault="00DC566D">
            <w:pPr>
              <w:pStyle w:val="Oznaenseznam3"/>
              <w:numPr>
                <w:ilvl w:val="0"/>
                <w:numId w:val="7"/>
              </w:numPr>
              <w:ind w:left="227" w:hanging="227"/>
              <w:rPr>
                <w:color w:val="000000" w:themeColor="text1"/>
              </w:rPr>
            </w:pPr>
            <w:r>
              <w:rPr>
                <w:color w:val="000000" w:themeColor="text1"/>
              </w:rPr>
              <w:t xml:space="preserve">izrezovanje napadenih vejic </w:t>
            </w:r>
          </w:p>
          <w:p w:rsidR="008C48A2" w:rsidRDefault="00DC566D">
            <w:pPr>
              <w:pStyle w:val="Oznaenseznam3"/>
              <w:numPr>
                <w:ilvl w:val="0"/>
                <w:numId w:val="7"/>
              </w:numPr>
              <w:ind w:left="227" w:hanging="227"/>
              <w:rPr>
                <w:color w:val="000000" w:themeColor="text1"/>
              </w:rPr>
            </w:pPr>
            <w:r>
              <w:rPr>
                <w:color w:val="000000" w:themeColor="text1"/>
              </w:rPr>
              <w:t>naseljevanje parazitskih osic</w:t>
            </w:r>
          </w:p>
          <w:p w:rsidR="008C48A2" w:rsidRDefault="00DC566D">
            <w:pPr>
              <w:pStyle w:val="Oznaenseznam3"/>
              <w:numPr>
                <w:ilvl w:val="0"/>
                <w:numId w:val="7"/>
              </w:numPr>
              <w:ind w:left="227" w:hanging="227"/>
              <w:rPr>
                <w:color w:val="000000" w:themeColor="text1"/>
              </w:rPr>
            </w:pPr>
            <w:r>
              <w:rPr>
                <w:color w:val="000000" w:themeColor="text1"/>
              </w:rPr>
              <w:t xml:space="preserve">vzgoja krošenj, da se ne stikajo med seboj </w:t>
            </w:r>
          </w:p>
          <w:p w:rsidR="008C48A2" w:rsidRDefault="00DC566D">
            <w:pPr>
              <w:pStyle w:val="Oznaenseznam3"/>
              <w:numPr>
                <w:ilvl w:val="0"/>
                <w:numId w:val="7"/>
              </w:numPr>
              <w:ind w:left="227" w:hanging="227"/>
              <w:rPr>
                <w:color w:val="000000" w:themeColor="text1"/>
              </w:rPr>
            </w:pPr>
            <w:r>
              <w:rPr>
                <w:color w:val="000000" w:themeColor="text1"/>
              </w:rPr>
              <w:t>strganje debel na katerih prezimujejo ličnike</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parafinsko olje</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parafinsko olje</w:t>
            </w:r>
          </w:p>
          <w:p w:rsidR="008C48A2" w:rsidRDefault="00DC566D">
            <w:pPr>
              <w:jc w:val="left"/>
              <w:rPr>
                <w:color w:val="000000" w:themeColor="text1"/>
                <w:sz w:val="18"/>
                <w:szCs w:val="18"/>
              </w:rPr>
            </w:pPr>
            <w:r>
              <w:rPr>
                <w:color w:val="000000" w:themeColor="text1"/>
                <w:sz w:val="18"/>
                <w:szCs w:val="18"/>
              </w:rPr>
              <w:t>- olje navadne ogrščice</w:t>
            </w: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8C48A2" w:rsidRDefault="008C48A2">
            <w:pPr>
              <w:jc w:val="left"/>
              <w:rPr>
                <w:color w:val="000000" w:themeColor="text1"/>
                <w:sz w:val="18"/>
                <w:szCs w:val="18"/>
              </w:rPr>
            </w:pPr>
          </w:p>
          <w:p w:rsidR="00242E6F" w:rsidRDefault="00242E6F">
            <w:pPr>
              <w:jc w:val="left"/>
              <w:rPr>
                <w:color w:val="000000" w:themeColor="text1"/>
                <w:sz w:val="18"/>
                <w:szCs w:val="18"/>
              </w:rPr>
            </w:pPr>
            <w:r>
              <w:rPr>
                <w:color w:val="000000" w:themeColor="text1"/>
                <w:sz w:val="18"/>
                <w:szCs w:val="18"/>
              </w:rPr>
              <w:t>- piriproksifen</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Frutapon (Belo oljeFrutapon)</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Ovitex</w:t>
            </w:r>
          </w:p>
          <w:p w:rsidR="008C48A2" w:rsidRDefault="008C48A2">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Celaflor Naturen naravni insekticid za sadje, vrtnine in okrasne rastline-koncentrat</w:t>
            </w:r>
            <w:r>
              <w:rPr>
                <w:color w:val="000000" w:themeColor="text1"/>
                <w:sz w:val="18"/>
                <w:szCs w:val="18"/>
                <w:vertAlign w:val="superscript"/>
              </w:rPr>
              <w:t>c</w:t>
            </w:r>
          </w:p>
          <w:p w:rsidR="00242E6F" w:rsidRPr="00242E6F" w:rsidRDefault="00242E6F">
            <w:pPr>
              <w:jc w:val="left"/>
              <w:rPr>
                <w:color w:val="000000" w:themeColor="text1"/>
                <w:sz w:val="18"/>
                <w:szCs w:val="18"/>
              </w:rPr>
            </w:pPr>
            <w:r>
              <w:rPr>
                <w:color w:val="000000" w:themeColor="text1"/>
                <w:sz w:val="18"/>
                <w:szCs w:val="18"/>
              </w:rPr>
              <w:t>Harpun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4 %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20 L/ha</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2%</w:t>
            </w:r>
          </w:p>
          <w:p w:rsidR="00242E6F" w:rsidRDefault="00242E6F">
            <w:pPr>
              <w:jc w:val="left"/>
              <w:rPr>
                <w:color w:val="000000" w:themeColor="text1"/>
                <w:sz w:val="18"/>
                <w:szCs w:val="18"/>
              </w:rPr>
            </w:pPr>
          </w:p>
          <w:p w:rsidR="00242E6F" w:rsidRPr="00242E6F" w:rsidRDefault="00242E6F">
            <w:pPr>
              <w:jc w:val="left"/>
              <w:rPr>
                <w:color w:val="000000" w:themeColor="text1"/>
                <w:sz w:val="16"/>
                <w:szCs w:val="16"/>
              </w:rPr>
            </w:pPr>
          </w:p>
          <w:p w:rsidR="00242E6F" w:rsidRPr="00242E6F" w:rsidRDefault="00242E6F">
            <w:pPr>
              <w:jc w:val="left"/>
              <w:rPr>
                <w:color w:val="000000" w:themeColor="text1"/>
                <w:sz w:val="16"/>
                <w:szCs w:val="16"/>
              </w:rPr>
            </w:pPr>
          </w:p>
          <w:p w:rsidR="00242E6F" w:rsidRPr="00242E6F" w:rsidRDefault="00242E6F">
            <w:pPr>
              <w:jc w:val="left"/>
              <w:rPr>
                <w:color w:val="000000" w:themeColor="text1"/>
                <w:sz w:val="18"/>
                <w:szCs w:val="18"/>
              </w:rPr>
            </w:pPr>
          </w:p>
          <w:p w:rsidR="00242E6F" w:rsidRDefault="00242E6F">
            <w:pPr>
              <w:jc w:val="left"/>
              <w:rPr>
                <w:color w:val="000000" w:themeColor="text1"/>
                <w:sz w:val="18"/>
                <w:szCs w:val="18"/>
              </w:rPr>
            </w:pPr>
            <w:r w:rsidRPr="00242E6F">
              <w:rPr>
                <w:sz w:val="18"/>
                <w:szCs w:val="18"/>
              </w:rPr>
              <w:t>0,0375-0,05 % oz  do 0,5 L/ha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ČU(21 dni) 1xL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Ni potrebna  1xL</w:t>
            </w:r>
          </w:p>
          <w:p w:rsidR="008C48A2" w:rsidRDefault="00DC566D">
            <w:pPr>
              <w:jc w:val="left"/>
              <w:rPr>
                <w:color w:val="000000" w:themeColor="text1"/>
                <w:sz w:val="18"/>
                <w:szCs w:val="18"/>
              </w:rPr>
            </w:pPr>
            <w:r>
              <w:rPr>
                <w:color w:val="000000" w:themeColor="text1"/>
                <w:sz w:val="18"/>
                <w:szCs w:val="18"/>
              </w:rPr>
              <w:t xml:space="preserve">Ni potrebna  3 x L </w:t>
            </w: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242E6F" w:rsidRDefault="00242E6F">
            <w:pPr>
              <w:jc w:val="left"/>
              <w:rPr>
                <w:color w:val="000000" w:themeColor="text1"/>
                <w:sz w:val="18"/>
                <w:szCs w:val="18"/>
              </w:rPr>
            </w:pPr>
            <w:r>
              <w:rPr>
                <w:color w:val="000000" w:themeColor="text1"/>
                <w:sz w:val="18"/>
                <w:szCs w:val="18"/>
              </w:rPr>
              <w:t>ČU</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Poleg obeh navedenih kaparjev se na jablani lahko pojavijo še drugi kaparji, ki pa jih navadno ni potrebno zatirati. </w:t>
            </w:r>
          </w:p>
          <w:p w:rsidR="008C48A2" w:rsidRDefault="00DC566D">
            <w:pPr>
              <w:pStyle w:val="NavadenNormal-Pr1"/>
              <w:spacing w:before="0"/>
              <w:rPr>
                <w:b/>
                <w:bCs/>
                <w:color w:val="000000" w:themeColor="text1"/>
                <w:sz w:val="18"/>
                <w:szCs w:val="18"/>
              </w:rPr>
            </w:pPr>
            <w:r>
              <w:rPr>
                <w:b/>
                <w:bCs/>
                <w:color w:val="000000" w:themeColor="text1"/>
                <w:sz w:val="18"/>
                <w:szCs w:val="18"/>
                <w:vertAlign w:val="superscript"/>
              </w:rPr>
              <w:t xml:space="preserve">a,c </w:t>
            </w:r>
            <w:r>
              <w:rPr>
                <w:b/>
                <w:bCs/>
                <w:color w:val="000000" w:themeColor="text1"/>
                <w:sz w:val="18"/>
                <w:szCs w:val="18"/>
              </w:rPr>
              <w:t xml:space="preserve"> Vodni in drugi varnostni pasovi, glej list 1!</w:t>
            </w:r>
          </w:p>
          <w:p w:rsidR="008C48A2" w:rsidRDefault="008C48A2">
            <w:pPr>
              <w:jc w:val="left"/>
              <w:rPr>
                <w:b/>
                <w:bCs/>
                <w:color w:val="000000" w:themeColor="text1"/>
                <w:sz w:val="18"/>
                <w:szCs w:val="18"/>
              </w:rPr>
            </w:pPr>
          </w:p>
          <w:p w:rsidR="008C48A2" w:rsidRDefault="008C48A2">
            <w:pPr>
              <w:jc w:val="left"/>
              <w:rPr>
                <w:b/>
                <w:bCs/>
                <w:color w:val="000000" w:themeColor="text1"/>
                <w:sz w:val="18"/>
                <w:szCs w:val="18"/>
              </w:rPr>
            </w:pPr>
          </w:p>
        </w:tc>
      </w:tr>
      <w:tr w:rsidR="008C48A2">
        <w:trPr>
          <w:cantSplit/>
          <w:trHeight w:val="255"/>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Kaparje zatiramo v treh obdobjih. V času  mirovanja in brstenja in v obdobju  izleganje ličink prve  in  druge generacije. Pri škropljenjih v času brstenja uporabimo oljne pripravke ali kombinacije olj z drugimi insekticidi.  Prag škodljivosti ni natančno določen. Pri manjšem napadu obdelamo samo posamezna drevesa, drugače pa ves nasad. Ukrepati je treba, če kaparje najdemo na več kot 2 do 3% vejic. Uspeh pri zatiranju vejičastega kaparja v času brstenja je slab, ker so jajčeca zelo dobro zaščitena pod ščitkom samic. Zanj je bolj primeren termin konec prve ali druge dekada maja, ko je razvitih veliko ličink. Ličinke prvega rodu ameriškega kaparja se v zadnjih letih pojavijo bolj zgodaj, tako da jih lahko zatiramo že v zadnji dekadi maja in prvi dekadi junija. Tudi v tem obdobju  uporabljamo kombinacije olja in drugih insekticidov pri tem pa moramo paziti na koncentracijo oljnih pripravkov.  Delen stranski učinek na kaparje imajo tudi kloronikotinilni pripravki . Ličinke druge generacije se v zadnjih letih pojavijo že v začetku avgusta. Tudi takrat lahko zatiranje kaparja združimo z zatiranjem zavijača.  Za uspešno zatiranje kaparjev potrebujemo vsaj 800 l škropilne brozge na ha (učinek zadušitve). </w:t>
            </w:r>
          </w:p>
        </w:tc>
      </w:tr>
    </w:tbl>
    <w:p w:rsidR="008C48A2" w:rsidRDefault="00DC566D">
      <w:pPr>
        <w:rPr>
          <w:color w:val="000000" w:themeColor="text1"/>
          <w:sz w:val="18"/>
          <w:szCs w:val="18"/>
        </w:rPr>
      </w:pPr>
      <w:r>
        <w:rPr>
          <w:color w:val="000000" w:themeColor="text1"/>
          <w:sz w:val="18"/>
          <w:szCs w:val="18"/>
        </w:rPr>
        <w:t xml:space="preserve"> ČU - zagotovljena s časom uporabe</w:t>
      </w:r>
      <w:r>
        <w:br w:type="page"/>
      </w:r>
    </w:p>
    <w:p w:rsidR="008C48A2" w:rsidRDefault="00DC566D">
      <w:pPr>
        <w:jc w:val="center"/>
        <w:rPr>
          <w:color w:val="000000" w:themeColor="text1"/>
        </w:rPr>
      </w:pPr>
      <w:r>
        <w:rPr>
          <w:color w:val="000000" w:themeColor="text1"/>
        </w:rPr>
        <w:lastRenderedPageBreak/>
        <w:t>INTEGRIRANO VARSTVO JABLAN  – list 9</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558"/>
        <w:gridCol w:w="2126"/>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55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1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705"/>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Sadni listni duplinar</w:t>
            </w:r>
          </w:p>
          <w:p w:rsidR="008C48A2" w:rsidRDefault="00DC566D">
            <w:pPr>
              <w:jc w:val="left"/>
              <w:rPr>
                <w:i/>
                <w:iCs/>
                <w:color w:val="000000" w:themeColor="text1"/>
                <w:sz w:val="18"/>
                <w:szCs w:val="18"/>
                <w:lang w:eastAsia="sl-SI"/>
              </w:rPr>
            </w:pPr>
            <w:r>
              <w:rPr>
                <w:i/>
                <w:iCs/>
                <w:color w:val="000000" w:themeColor="text1"/>
                <w:sz w:val="18"/>
                <w:szCs w:val="18"/>
                <w:lang w:eastAsia="sl-SI"/>
              </w:rPr>
              <w:t>Leucoptera scitella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4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uničevaje odpadlega listja</w:t>
            </w:r>
          </w:p>
          <w:p w:rsidR="008C48A2" w:rsidRDefault="00DC566D">
            <w:pPr>
              <w:pStyle w:val="Oznaenseznam3"/>
              <w:numPr>
                <w:ilvl w:val="0"/>
                <w:numId w:val="7"/>
              </w:numPr>
              <w:ind w:left="227" w:hanging="227"/>
              <w:rPr>
                <w:color w:val="000000" w:themeColor="text1"/>
              </w:rPr>
            </w:pPr>
            <w:r>
              <w:rPr>
                <w:color w:val="000000" w:themeColor="text1"/>
              </w:rPr>
              <w:t xml:space="preserve">strganje debel na katerih prezimujejo bubne zibelke </w:t>
            </w:r>
          </w:p>
        </w:tc>
        <w:tc>
          <w:tcPr>
            <w:tcW w:w="15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acetamiprid</w:t>
            </w:r>
          </w:p>
          <w:p w:rsidR="008C48A2" w:rsidRDefault="00DC566D">
            <w:pPr>
              <w:jc w:val="left"/>
              <w:rPr>
                <w:color w:val="000000" w:themeColor="text1"/>
                <w:sz w:val="18"/>
                <w:szCs w:val="18"/>
              </w:rPr>
            </w:pPr>
            <w:r>
              <w:rPr>
                <w:color w:val="000000" w:themeColor="text1"/>
                <w:sz w:val="18"/>
                <w:szCs w:val="18"/>
              </w:rPr>
              <w:t>- acetamidprid</w:t>
            </w:r>
          </w:p>
          <w:p w:rsidR="008C48A2" w:rsidRDefault="00DC566D">
            <w:pPr>
              <w:jc w:val="left"/>
              <w:rPr>
                <w:color w:val="000000" w:themeColor="text1"/>
                <w:sz w:val="18"/>
                <w:szCs w:val="18"/>
              </w:rPr>
            </w:pPr>
            <w:r>
              <w:rPr>
                <w:color w:val="000000" w:themeColor="text1"/>
                <w:sz w:val="18"/>
                <w:szCs w:val="18"/>
              </w:rPr>
              <w:t>- acetamiprid</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tiakloprid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metoksifenozid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klorantraniliprol</w:t>
            </w:r>
          </w:p>
          <w:p w:rsidR="008C48A2" w:rsidRDefault="00DC566D">
            <w:pPr>
              <w:jc w:val="left"/>
              <w:rPr>
                <w:color w:val="000000" w:themeColor="text1"/>
                <w:sz w:val="18"/>
                <w:szCs w:val="18"/>
              </w:rPr>
            </w:pPr>
            <w:r>
              <w:rPr>
                <w:color w:val="000000" w:themeColor="text1"/>
                <w:sz w:val="18"/>
                <w:szCs w:val="18"/>
              </w:rPr>
              <w:t>- azadirahtin A</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Mospilan 20 SG</w:t>
            </w:r>
            <w:r>
              <w:rPr>
                <w:color w:val="000000" w:themeColor="text1"/>
                <w:sz w:val="18"/>
                <w:szCs w:val="18"/>
                <w:vertAlign w:val="superscript"/>
              </w:rPr>
              <w:t>a</w:t>
            </w:r>
            <w:r>
              <w:rPr>
                <w:color w:val="000000" w:themeColor="text1"/>
                <w:sz w:val="18"/>
                <w:szCs w:val="18"/>
              </w:rPr>
              <w:t>Mospilan SG</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Moksycan20 SG</w:t>
            </w:r>
            <w:r>
              <w:rPr>
                <w:color w:val="000000" w:themeColor="text1"/>
                <w:sz w:val="18"/>
                <w:szCs w:val="18"/>
                <w:vertAlign w:val="superscript"/>
              </w:rPr>
              <w:t>a</w:t>
            </w:r>
            <w:r>
              <w:rPr>
                <w:color w:val="000000" w:themeColor="text1"/>
                <w:sz w:val="18"/>
                <w:szCs w:val="18"/>
              </w:rPr>
              <w:t>**</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r>
              <w:rPr>
                <w:color w:val="000000" w:themeColor="text1"/>
                <w:sz w:val="18"/>
                <w:szCs w:val="18"/>
              </w:rPr>
              <w:t xml:space="preserve"> *****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Runner  240 SC</w:t>
            </w:r>
            <w:r>
              <w:rPr>
                <w:color w:val="000000" w:themeColor="text1"/>
                <w:sz w:val="18"/>
                <w:szCs w:val="18"/>
                <w:vertAlign w:val="superscript"/>
              </w:rPr>
              <w:t xml:space="preserve">c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Coragen</w:t>
            </w:r>
            <w:r>
              <w:rPr>
                <w:color w:val="000000" w:themeColor="text1"/>
                <w:sz w:val="18"/>
                <w:szCs w:val="18"/>
                <w:vertAlign w:val="superscript"/>
              </w:rPr>
              <w:t>f</w:t>
            </w:r>
            <w:r>
              <w:rPr>
                <w:color w:val="000000" w:themeColor="text1"/>
                <w:sz w:val="18"/>
                <w:szCs w:val="18"/>
              </w:rPr>
              <w:t>*,****</w:t>
            </w:r>
          </w:p>
          <w:p w:rsidR="008C48A2" w:rsidRDefault="00DC566D">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0,04 %</w:t>
            </w:r>
          </w:p>
          <w:p w:rsidR="008C48A2" w:rsidRDefault="00DC566D">
            <w:pPr>
              <w:jc w:val="left"/>
              <w:rPr>
                <w:color w:val="000000" w:themeColor="text1"/>
                <w:sz w:val="18"/>
                <w:szCs w:val="18"/>
              </w:rPr>
            </w:pPr>
            <w:r>
              <w:rPr>
                <w:color w:val="000000" w:themeColor="text1"/>
                <w:sz w:val="18"/>
                <w:szCs w:val="18"/>
              </w:rPr>
              <w:t>0,04%</w:t>
            </w:r>
          </w:p>
          <w:p w:rsidR="008C48A2" w:rsidRDefault="00DC566D">
            <w:pPr>
              <w:jc w:val="left"/>
              <w:rPr>
                <w:color w:val="000000" w:themeColor="text1"/>
                <w:sz w:val="18"/>
                <w:szCs w:val="18"/>
              </w:rPr>
            </w:pPr>
            <w:r>
              <w:rPr>
                <w:color w:val="000000" w:themeColor="text1"/>
                <w:sz w:val="18"/>
                <w:szCs w:val="18"/>
              </w:rPr>
              <w:t>0,04%</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0,02 % max 0,3 L/ha</w:t>
            </w:r>
          </w:p>
          <w:p w:rsidR="008C48A2" w:rsidRDefault="00DC566D">
            <w:pPr>
              <w:jc w:val="left"/>
              <w:rPr>
                <w:color w:val="000000" w:themeColor="text1"/>
                <w:sz w:val="18"/>
                <w:szCs w:val="18"/>
              </w:rPr>
            </w:pPr>
            <w:r>
              <w:rPr>
                <w:color w:val="000000" w:themeColor="text1"/>
                <w:sz w:val="18"/>
                <w:szCs w:val="18"/>
              </w:rPr>
              <w:t>0,03 %, oz. 0,45 l/ha</w:t>
            </w:r>
          </w:p>
          <w:p w:rsidR="008C48A2" w:rsidRDefault="00DC566D">
            <w:pPr>
              <w:jc w:val="left"/>
              <w:rPr>
                <w:color w:val="000000" w:themeColor="text1"/>
                <w:sz w:val="18"/>
                <w:szCs w:val="18"/>
              </w:rPr>
            </w:pPr>
            <w:r>
              <w:rPr>
                <w:color w:val="000000" w:themeColor="text1"/>
                <w:sz w:val="18"/>
                <w:szCs w:val="18"/>
              </w:rPr>
              <w:t>0,27 l/ha</w:t>
            </w:r>
          </w:p>
          <w:p w:rsidR="008C48A2" w:rsidRDefault="00DC566D">
            <w:pPr>
              <w:jc w:val="left"/>
              <w:rPr>
                <w:color w:val="000000" w:themeColor="text1"/>
                <w:sz w:val="18"/>
                <w:szCs w:val="18"/>
              </w:rPr>
            </w:pPr>
            <w:r>
              <w:rPr>
                <w:color w:val="000000" w:themeColor="text1"/>
                <w:sz w:val="18"/>
                <w:szCs w:val="18"/>
              </w:rPr>
              <w:t>1,5 l/ha/m</w:t>
            </w:r>
          </w:p>
        </w:tc>
        <w:tc>
          <w:tcPr>
            <w:tcW w:w="1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ČU        4xL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Stranski učinek ima tudi tiametoksam. </w:t>
            </w:r>
          </w:p>
          <w:p w:rsidR="008C48A2" w:rsidRDefault="008C48A2">
            <w:pPr>
              <w:pStyle w:val="NavadenNormal-Pr1"/>
              <w:spacing w:before="0"/>
              <w:jc w:val="both"/>
              <w:rPr>
                <w:bCs/>
                <w:color w:val="000000" w:themeColor="text1"/>
                <w:sz w:val="18"/>
                <w:szCs w:val="18"/>
              </w:rPr>
            </w:pPr>
          </w:p>
          <w:p w:rsidR="008C48A2" w:rsidRDefault="00DC566D">
            <w:pPr>
              <w:pStyle w:val="NavadenNormal-Pr1"/>
              <w:spacing w:before="0"/>
              <w:rPr>
                <w:b/>
                <w:bCs/>
                <w:color w:val="000000" w:themeColor="text1"/>
                <w:sz w:val="18"/>
                <w:szCs w:val="18"/>
              </w:rPr>
            </w:pPr>
            <w:r>
              <w:rPr>
                <w:b/>
                <w:bCs/>
                <w:color w:val="000000" w:themeColor="text1"/>
                <w:sz w:val="18"/>
                <w:szCs w:val="18"/>
                <w:vertAlign w:val="superscript"/>
              </w:rPr>
              <w:t xml:space="preserve">a,c,g,f </w:t>
            </w:r>
            <w:r>
              <w:rPr>
                <w:b/>
                <w:bCs/>
                <w:color w:val="000000" w:themeColor="text1"/>
                <w:sz w:val="18"/>
                <w:szCs w:val="18"/>
              </w:rPr>
              <w:t xml:space="preserve"> Vodni in drugi varnostni pasovi, glej list 1!</w:t>
            </w:r>
          </w:p>
          <w:p w:rsidR="008C48A2" w:rsidRDefault="008C48A2">
            <w:pPr>
              <w:jc w:val="left"/>
              <w:rPr>
                <w:bCs/>
                <w:color w:val="000000" w:themeColor="text1"/>
                <w:sz w:val="16"/>
                <w:szCs w:val="16"/>
                <w:lang w:eastAsia="sl-SI"/>
              </w:rPr>
            </w:pPr>
          </w:p>
        </w:tc>
      </w:tr>
      <w:tr w:rsidR="008C48A2">
        <w:trPr>
          <w:cantSplit/>
          <w:trHeight w:val="207"/>
        </w:trPr>
        <w:tc>
          <w:tcPr>
            <w:tcW w:w="340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Goseničice sadnega listnega duplinarja delajo krožne rove po sredici lista. Za seboj puščajo spiralno sled iztrebkov, ki  zapolnijo okroglo izvrtino premera 10 do 12 mm. V zadnjem obdobju ima ta metulj tri generacije. Duplinar prezimi kot buba v beli vatasti bubni zibelki, ki je pripeta v razpokah lubja, na stebrih in na kolju. Vse več je poročil o tem, da duplinar  predstavlja tudi sanitrani problem. Bube se pojavljajo  na plodovih ob muhi in peclju, kar zelo moti kupce. </w:t>
            </w:r>
          </w:p>
        </w:tc>
        <w:tc>
          <w:tcPr>
            <w:tcW w:w="24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15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207"/>
        </w:trPr>
        <w:tc>
          <w:tcPr>
            <w:tcW w:w="34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4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911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rPr>
              <w:t>zaloge v uporabi do 1.7.2018 , ** zaloge v uporabi 21.6. 2018</w:t>
            </w:r>
          </w:p>
        </w:tc>
      </w:tr>
      <w:tr w:rsidR="008C48A2">
        <w:trPr>
          <w:cantSplit/>
          <w:trHeight w:val="1930"/>
        </w:trPr>
        <w:tc>
          <w:tcPr>
            <w:tcW w:w="34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Duplinar je občasni škodljivec, ki se prerazmnoži v 3 do 5 letnih ciklih. Pomembno je, da temeljito zatremo prvo generacijo v maju. Del prezimujočih bub zatremo ob predspomladanskih škropljenjih. Kot kritično število za vse rodove jemljemo 1 jajčece na list. Največ jajčec najdemo na spodnji strani vršnih listov bujno rastočih poganjkov. Določanje velikosti populacije je možno tudi na podlagi ulova na rumene plošče (tiste za češnjevo muho) ali na feromonske vabe.  Duplinarja skušamo zatreti hkrati z ušmi, grizlico in jabolčnim zavijačem. Včasih je termine moč poenotiti, včasih pa ne.  Cilj zatiranja so jajčeca in prvi stadij gosenice, ki se nahaja v 2 do 3 mm velikih izvrtinah (prag 1 do 2 izvrtini na list). Pozneje je uspeh zatiranja značilno slabši. Za zatiranje lahko  uporabimo kloronikotinile ali pripravek Coragen ali Runner. Pri velikih populacijah moramo proti prvemu rodu ukrepati dvakrat. Prvo škropljenje opravimo tako po cvetenju jablan s kloronikotinilnimi insekticidi, za drugo 14 do 18 dni kasneje pa s pripravkom Coragen ali Runner.  Metulji drugega roda letajo konec junija in ves julij, metulji tretjega pa drugi del avgusta in v septembru. Organofosforni insekticidi, ki jih uporabimo jabolčnem zavijaču imajo slab stranski učinek na duplinarja. Naše populacije tega škodljivca so dokaj odporne na to skupino insekticidov. </w:t>
            </w:r>
          </w:p>
        </w:tc>
      </w:tr>
      <w:tr w:rsidR="008C48A2">
        <w:trPr>
          <w:cantSplit/>
          <w:trHeight w:val="1373"/>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Listni  zavrtači</w:t>
            </w:r>
          </w:p>
          <w:p w:rsidR="008C48A2" w:rsidRDefault="00DC566D">
            <w:pPr>
              <w:jc w:val="left"/>
              <w:rPr>
                <w:i/>
                <w:iCs/>
                <w:color w:val="000000" w:themeColor="text1"/>
                <w:sz w:val="18"/>
                <w:szCs w:val="18"/>
                <w:lang w:eastAsia="sl-SI"/>
              </w:rPr>
            </w:pPr>
            <w:r>
              <w:rPr>
                <w:i/>
                <w:iCs/>
                <w:color w:val="000000" w:themeColor="text1"/>
                <w:sz w:val="18"/>
                <w:szCs w:val="18"/>
                <w:lang w:eastAsia="sl-SI"/>
              </w:rPr>
              <w:t>Stigmella malella</w:t>
            </w:r>
          </w:p>
          <w:p w:rsidR="008C48A2" w:rsidRDefault="008C48A2">
            <w:pPr>
              <w:jc w:val="left"/>
              <w:rPr>
                <w:i/>
                <w:iCs/>
                <w:color w:val="000000" w:themeColor="text1"/>
                <w:sz w:val="18"/>
                <w:szCs w:val="18"/>
              </w:rPr>
            </w:pP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Phyllonorycter blancardela </w:t>
            </w:r>
          </w:p>
          <w:p w:rsidR="008C48A2" w:rsidRDefault="008C48A2">
            <w:pPr>
              <w:jc w:val="left"/>
              <w:rPr>
                <w:i/>
                <w:iCs/>
                <w:color w:val="000000" w:themeColor="text1"/>
                <w:sz w:val="18"/>
                <w:szCs w:val="18"/>
              </w:rPr>
            </w:pPr>
          </w:p>
          <w:p w:rsidR="008C48A2" w:rsidRDefault="00DC566D">
            <w:pPr>
              <w:jc w:val="left"/>
              <w:rPr>
                <w:color w:val="000000" w:themeColor="text1"/>
                <w:sz w:val="18"/>
                <w:szCs w:val="18"/>
                <w:lang w:eastAsia="sl-SI"/>
              </w:rPr>
            </w:pPr>
            <w:r>
              <w:rPr>
                <w:i/>
                <w:iCs/>
                <w:color w:val="000000" w:themeColor="text1"/>
                <w:sz w:val="18"/>
                <w:szCs w:val="18"/>
                <w:lang w:eastAsia="sl-SI"/>
              </w:rPr>
              <w:t>Lyonetia clerkella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Goseničice vrtajo kačaste, sitaste ali vrečaste rove po listni sredici. Metulji imajo </w:t>
            </w:r>
          </w:p>
          <w:p w:rsidR="008C48A2" w:rsidRDefault="00DC566D">
            <w:pPr>
              <w:jc w:val="left"/>
              <w:rPr>
                <w:color w:val="000000" w:themeColor="text1"/>
                <w:sz w:val="18"/>
                <w:szCs w:val="18"/>
              </w:rPr>
            </w:pPr>
            <w:r>
              <w:rPr>
                <w:color w:val="000000" w:themeColor="text1"/>
                <w:sz w:val="18"/>
                <w:szCs w:val="18"/>
              </w:rPr>
              <w:t xml:space="preserve">2 –3 rodove letno.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uničevaje odpadlega listja</w:t>
            </w:r>
          </w:p>
          <w:p w:rsidR="008C48A2" w:rsidRDefault="00DC566D">
            <w:pPr>
              <w:pStyle w:val="Oznaenseznam3"/>
              <w:numPr>
                <w:ilvl w:val="0"/>
                <w:numId w:val="7"/>
              </w:numPr>
              <w:ind w:left="227" w:hanging="227"/>
              <w:rPr>
                <w:color w:val="000000" w:themeColor="text1"/>
              </w:rPr>
            </w:pPr>
            <w:r>
              <w:rPr>
                <w:color w:val="000000" w:themeColor="text1"/>
              </w:rPr>
              <w:t>strganje debel na katerih prezimujejo bubne zibelke</w:t>
            </w:r>
          </w:p>
          <w:p w:rsidR="008C48A2" w:rsidRDefault="00DC566D">
            <w:pPr>
              <w:pStyle w:val="Oznaenseznam3"/>
              <w:numPr>
                <w:ilvl w:val="0"/>
                <w:numId w:val="7"/>
              </w:numPr>
              <w:ind w:left="227" w:hanging="227"/>
              <w:rPr>
                <w:color w:val="000000" w:themeColor="text1"/>
              </w:rPr>
            </w:pPr>
            <w:r>
              <w:rPr>
                <w:color w:val="000000" w:themeColor="text1"/>
              </w:rPr>
              <w:t>plitvo obdelovanje tal pod drevesi uniči del bub, ki prezimujejo v tleh</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Številni zavrtači se redno pojavljajo v nasadih jablan, vendar zatiranje v večini primerov ni potrebno. Občasno se prerazmnoži  jablanov listni zavrtač (</w:t>
            </w:r>
            <w:r>
              <w:rPr>
                <w:i/>
                <w:iCs/>
                <w:color w:val="000000" w:themeColor="text1"/>
                <w:sz w:val="18"/>
                <w:szCs w:val="18"/>
              </w:rPr>
              <w:t>S. malella</w:t>
            </w:r>
            <w:r>
              <w:rPr>
                <w:color w:val="000000" w:themeColor="text1"/>
                <w:sz w:val="18"/>
                <w:szCs w:val="18"/>
              </w:rPr>
              <w:t xml:space="preserve">), pri katerem kot prag za zatiranje jemljemo 2 do 3 rove na list (začetki rovov). Termini zatiranj in pripravki omenjeni pri zatiranju sadnega listnega duplinarja so ustrezni tudi za zatiranje jablanovega listnega zavrtača.  </w:t>
            </w:r>
          </w:p>
        </w:tc>
      </w:tr>
      <w:tr w:rsidR="008C48A2">
        <w:trPr>
          <w:cantSplit/>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Glogova  bolšica</w:t>
            </w:r>
          </w:p>
          <w:p w:rsidR="008C48A2" w:rsidRDefault="00DC566D">
            <w:pPr>
              <w:jc w:val="left"/>
              <w:rPr>
                <w:i/>
                <w:iCs/>
                <w:color w:val="000000" w:themeColor="text1"/>
                <w:sz w:val="18"/>
                <w:szCs w:val="18"/>
              </w:rPr>
            </w:pPr>
            <w:r>
              <w:rPr>
                <w:i/>
                <w:iCs/>
                <w:color w:val="000000" w:themeColor="text1"/>
                <w:sz w:val="18"/>
                <w:szCs w:val="18"/>
              </w:rPr>
              <w:t>Cacopsylla melanoneura</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Jablanova bolšica</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Cacopsylla mali </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Bolšice s sesanjem ne povzročajo neposredne škode. Ker  so prenašalke karantenske fitoplazme, ki povzroča metličavost jablan, jim je potrebno posvetiti pozornost. Odrasle glogove bolšice prezimijo v gozdovih. V nasade se preselijo konec marca, zapustijo jih sredi junija. Jablanova bolšica prezimi v obliki jajčec. Ličinke se razvijajo v maju. V Juniju in juliju bolšice ni v nasadih, jajčeca pride odlagat šele avgusta.</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Sistematično zatiranje teh dveh bolšic je smiselno v nasadih, kjer opažajo povečano pojavljanje dreves, okuženih z metličavostjo. Posebna zatiranja med rastno dobo niso potrebna, le v začetku maja je dobro uporabiti kloronikotinilne pripravke in izvajati klasično predspomladansko škropljenje z oljnimi pripravki. V okuženih nasadih bi bilo smiselno zatiranje glogove bolšice v času pred brstenjem, če bi pri stresanju vej konec marca  nalovili več kot dve bolšici na vejo. O zatiranju se je potrebno posvetovati s strokovnjaki javne službe za varstvo rastlin. </w:t>
            </w:r>
          </w:p>
          <w:p w:rsidR="008C48A2" w:rsidRDefault="00DC566D">
            <w:pPr>
              <w:jc w:val="left"/>
              <w:rPr>
                <w:color w:val="000000" w:themeColor="text1"/>
                <w:sz w:val="18"/>
                <w:szCs w:val="18"/>
              </w:rPr>
            </w:pPr>
            <w:r>
              <w:rPr>
                <w:color w:val="000000" w:themeColor="text1"/>
                <w:sz w:val="18"/>
                <w:szCs w:val="18"/>
              </w:rPr>
              <w:t xml:space="preserve">V nasadih, kjer opazimo bolezenska znamenja okužbes fitoplazmo Apple proliferation, je v času pred začetkom brstenja dovoljeno uporabiti insekticide, ki imajo delovanje na bolšice in se smejo uporabiti na jablanah, vendar za namen zatiranja teh bolšic ni pri nas registrirano nobeno fitofarmacevtsko sredstvo. </w:t>
            </w:r>
          </w:p>
          <w:p w:rsidR="008C48A2" w:rsidRDefault="00DC566D">
            <w:pPr>
              <w:jc w:val="left"/>
              <w:rPr>
                <w:color w:val="000000" w:themeColor="text1"/>
                <w:sz w:val="18"/>
                <w:szCs w:val="18"/>
              </w:rPr>
            </w:pPr>
            <w:r>
              <w:rPr>
                <w:color w:val="000000" w:themeColor="text1"/>
                <w:sz w:val="18"/>
                <w:szCs w:val="18"/>
              </w:rPr>
              <w:t xml:space="preserve">Drevesa, ki kažejo bolezenska znamenja okužbe, je smiselno čim prej odstraniti iz nasada. </w:t>
            </w:r>
          </w:p>
        </w:tc>
      </w:tr>
    </w:tbl>
    <w:p w:rsidR="008C48A2" w:rsidRDefault="00DC566D">
      <w:pPr>
        <w:rPr>
          <w:color w:val="000000" w:themeColor="text1"/>
        </w:rPr>
      </w:pPr>
      <w:r>
        <w:rPr>
          <w:color w:val="000000" w:themeColor="text1"/>
          <w:sz w:val="18"/>
          <w:szCs w:val="18"/>
        </w:rPr>
        <w:t>* - datum poteka registracije             **  - datum  odprodaje in uporabe zalog  pripravkov, ki jim je potekla registracija</w:t>
      </w:r>
      <w:r>
        <w:br w:type="page"/>
      </w:r>
    </w:p>
    <w:p w:rsidR="008C48A2" w:rsidRDefault="00DC566D">
      <w:pPr>
        <w:jc w:val="center"/>
        <w:rPr>
          <w:color w:val="000000" w:themeColor="text1"/>
        </w:rPr>
      </w:pPr>
      <w:r>
        <w:rPr>
          <w:color w:val="000000" w:themeColor="text1"/>
        </w:rPr>
        <w:lastRenderedPageBreak/>
        <w:t>INTEGRIRANO VARSTVO JABLAN  – list 10</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640"/>
        <w:gridCol w:w="3472"/>
        <w:gridCol w:w="1027"/>
        <w:gridCol w:w="498"/>
        <w:gridCol w:w="2302"/>
        <w:gridCol w:w="1418"/>
        <w:gridCol w:w="1417"/>
        <w:gridCol w:w="2452"/>
      </w:tblGrid>
      <w:tr w:rsidR="008C48A2">
        <w:trPr>
          <w:trHeight w:val="535"/>
        </w:trPr>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6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34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52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3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45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314"/>
        </w:trPr>
        <w:tc>
          <w:tcPr>
            <w:tcW w:w="23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highlight w:val="white"/>
              </w:rPr>
            </w:pPr>
            <w:r>
              <w:rPr>
                <w:b/>
                <w:bCs/>
                <w:color w:val="000000" w:themeColor="text1"/>
                <w:sz w:val="18"/>
                <w:szCs w:val="18"/>
                <w:shd w:val="clear" w:color="auto" w:fill="FFFFFF"/>
              </w:rPr>
              <w:t xml:space="preserve">Rdeča sadna pršica </w:t>
            </w:r>
          </w:p>
          <w:p w:rsidR="008C48A2" w:rsidRDefault="00DC566D">
            <w:pPr>
              <w:jc w:val="left"/>
              <w:rPr>
                <w:color w:val="000000" w:themeColor="text1"/>
                <w:sz w:val="18"/>
                <w:szCs w:val="18"/>
              </w:rPr>
            </w:pPr>
            <w:r>
              <w:rPr>
                <w:i/>
                <w:iCs/>
                <w:color w:val="000000" w:themeColor="text1"/>
                <w:sz w:val="18"/>
                <w:szCs w:val="18"/>
                <w:lang w:eastAsia="sl-SI"/>
              </w:rPr>
              <w:t xml:space="preserve">Panonychus  ulmi </w:t>
            </w:r>
          </w:p>
        </w:tc>
        <w:tc>
          <w:tcPr>
            <w:tcW w:w="34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vzdrževanje umirjene rasti</w:t>
            </w:r>
          </w:p>
          <w:p w:rsidR="008C48A2" w:rsidRDefault="00DC566D">
            <w:pPr>
              <w:pStyle w:val="Oznaenseznam3"/>
              <w:numPr>
                <w:ilvl w:val="0"/>
                <w:numId w:val="7"/>
              </w:numPr>
              <w:ind w:left="227" w:hanging="227"/>
              <w:rPr>
                <w:color w:val="000000" w:themeColor="text1"/>
              </w:rPr>
            </w:pPr>
            <w:r>
              <w:rPr>
                <w:color w:val="000000" w:themeColor="text1"/>
              </w:rPr>
              <w:t>vzdrževane ekoloških niš za plenilske pršice</w:t>
            </w:r>
          </w:p>
          <w:p w:rsidR="008C48A2" w:rsidRDefault="00DC566D">
            <w:pPr>
              <w:pStyle w:val="Oznaenseznam3"/>
              <w:numPr>
                <w:ilvl w:val="0"/>
                <w:numId w:val="7"/>
              </w:numPr>
              <w:ind w:left="227" w:hanging="227"/>
              <w:rPr>
                <w:color w:val="000000" w:themeColor="text1"/>
              </w:rPr>
            </w:pPr>
            <w:r>
              <w:rPr>
                <w:color w:val="000000" w:themeColor="text1"/>
              </w:rPr>
              <w:t>prenašanje plenilskih pršic iz sosednjih nasadov</w:t>
            </w:r>
          </w:p>
          <w:p w:rsidR="008C48A2" w:rsidRDefault="00DC566D">
            <w:pPr>
              <w:pStyle w:val="Oznaenseznam3"/>
              <w:numPr>
                <w:ilvl w:val="0"/>
                <w:numId w:val="7"/>
              </w:numPr>
              <w:ind w:left="227" w:hanging="227"/>
              <w:rPr>
                <w:color w:val="000000" w:themeColor="text1"/>
              </w:rPr>
            </w:pPr>
            <w:r>
              <w:rPr>
                <w:color w:val="000000" w:themeColor="text1"/>
              </w:rPr>
              <w:t>premišljena izbira fungicidov in insekticidov, ki ne prizadenejo naravnih sovražnikov pršice</w:t>
            </w:r>
          </w:p>
        </w:tc>
        <w:tc>
          <w:tcPr>
            <w:tcW w:w="152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sz w:val="18"/>
                <w:szCs w:val="18"/>
              </w:rPr>
            </w:pPr>
            <w:r>
              <w:rPr>
                <w:sz w:val="18"/>
                <w:szCs w:val="18"/>
              </w:rPr>
              <w:t>- mineralno olje</w:t>
            </w:r>
          </w:p>
          <w:p w:rsidR="008C48A2" w:rsidRDefault="00DC566D">
            <w:pPr>
              <w:spacing w:line="200" w:lineRule="exact"/>
              <w:jc w:val="left"/>
              <w:rPr>
                <w:sz w:val="18"/>
                <w:szCs w:val="18"/>
              </w:rPr>
            </w:pPr>
            <w:r>
              <w:rPr>
                <w:sz w:val="18"/>
                <w:szCs w:val="18"/>
              </w:rPr>
              <w:t xml:space="preserve">- klofentezin </w:t>
            </w:r>
          </w:p>
          <w:p w:rsidR="008C48A2" w:rsidRDefault="00DC566D">
            <w:pPr>
              <w:spacing w:line="200" w:lineRule="exact"/>
              <w:jc w:val="left"/>
              <w:rPr>
                <w:sz w:val="18"/>
                <w:szCs w:val="18"/>
              </w:rPr>
            </w:pPr>
            <w:r>
              <w:rPr>
                <w:sz w:val="18"/>
                <w:szCs w:val="18"/>
              </w:rPr>
              <w:t>- etoksazol</w:t>
            </w:r>
          </w:p>
          <w:p w:rsidR="008C48A2" w:rsidRDefault="00DC566D">
            <w:pPr>
              <w:spacing w:line="200" w:lineRule="exact"/>
              <w:jc w:val="left"/>
              <w:rPr>
                <w:sz w:val="18"/>
                <w:szCs w:val="18"/>
              </w:rPr>
            </w:pPr>
            <w:r>
              <w:rPr>
                <w:sz w:val="18"/>
                <w:szCs w:val="18"/>
              </w:rPr>
              <w:t>- milbemektin</w:t>
            </w:r>
          </w:p>
          <w:p w:rsidR="008C48A2" w:rsidRDefault="00DC566D">
            <w:pPr>
              <w:spacing w:line="200" w:lineRule="exact"/>
              <w:jc w:val="left"/>
              <w:rPr>
                <w:sz w:val="18"/>
                <w:szCs w:val="18"/>
              </w:rPr>
            </w:pPr>
            <w:r>
              <w:rPr>
                <w:sz w:val="18"/>
                <w:szCs w:val="18"/>
              </w:rPr>
              <w:t>- milbemektin</w:t>
            </w:r>
          </w:p>
          <w:p w:rsidR="008C48A2" w:rsidRDefault="00DC566D">
            <w:pPr>
              <w:spacing w:line="200" w:lineRule="exact"/>
              <w:jc w:val="left"/>
              <w:rPr>
                <w:sz w:val="18"/>
                <w:szCs w:val="18"/>
              </w:rPr>
            </w:pPr>
            <w:r>
              <w:rPr>
                <w:sz w:val="18"/>
                <w:szCs w:val="18"/>
              </w:rPr>
              <w:t>- spirodiklofen</w:t>
            </w:r>
          </w:p>
          <w:p w:rsidR="008C48A2" w:rsidRDefault="00DC566D">
            <w:pPr>
              <w:spacing w:line="200" w:lineRule="exact"/>
              <w:jc w:val="left"/>
              <w:rPr>
                <w:sz w:val="18"/>
                <w:szCs w:val="18"/>
              </w:rPr>
            </w:pPr>
            <w:r>
              <w:rPr>
                <w:sz w:val="18"/>
                <w:szCs w:val="18"/>
              </w:rPr>
              <w:t>- tebufenpirad</w:t>
            </w:r>
          </w:p>
          <w:p w:rsidR="008C48A2" w:rsidRDefault="00DC566D">
            <w:pPr>
              <w:spacing w:line="200" w:lineRule="exact"/>
              <w:jc w:val="left"/>
              <w:rPr>
                <w:sz w:val="18"/>
                <w:szCs w:val="18"/>
              </w:rPr>
            </w:pPr>
            <w:r>
              <w:rPr>
                <w:sz w:val="18"/>
                <w:szCs w:val="18"/>
              </w:rPr>
              <w:t>- heksitiazoks</w:t>
            </w:r>
          </w:p>
          <w:p w:rsidR="008C48A2" w:rsidRDefault="008C48A2">
            <w:pPr>
              <w:spacing w:line="200" w:lineRule="exact"/>
              <w:jc w:val="left"/>
              <w:rPr>
                <w:sz w:val="18"/>
                <w:szCs w:val="18"/>
              </w:rPr>
            </w:pPr>
          </w:p>
          <w:p w:rsidR="008C48A2" w:rsidRDefault="00DC566D">
            <w:pPr>
              <w:spacing w:line="200" w:lineRule="exact"/>
              <w:jc w:val="left"/>
              <w:rPr>
                <w:sz w:val="18"/>
                <w:szCs w:val="18"/>
              </w:rPr>
            </w:pPr>
            <w:r>
              <w:rPr>
                <w:sz w:val="18"/>
                <w:szCs w:val="18"/>
              </w:rPr>
              <w:t>- abamektin</w:t>
            </w:r>
          </w:p>
          <w:p w:rsidR="008C48A2" w:rsidRDefault="00DC566D">
            <w:pPr>
              <w:spacing w:line="200" w:lineRule="exact"/>
              <w:jc w:val="left"/>
              <w:rPr>
                <w:sz w:val="18"/>
                <w:szCs w:val="18"/>
              </w:rPr>
            </w:pPr>
            <w:r>
              <w:rPr>
                <w:sz w:val="18"/>
                <w:szCs w:val="18"/>
              </w:rPr>
              <w:t>- mineralno olje</w:t>
            </w:r>
          </w:p>
          <w:p w:rsidR="008C48A2" w:rsidRDefault="00DC566D">
            <w:pPr>
              <w:spacing w:line="200" w:lineRule="exact"/>
              <w:jc w:val="left"/>
              <w:rPr>
                <w:sz w:val="18"/>
                <w:szCs w:val="18"/>
              </w:rPr>
            </w:pPr>
            <w:r>
              <w:rPr>
                <w:sz w:val="18"/>
                <w:szCs w:val="18"/>
              </w:rPr>
              <w:t>- olje navadne ogrščice</w:t>
            </w:r>
          </w:p>
          <w:p w:rsidR="008C48A2" w:rsidRDefault="008C48A2">
            <w:pPr>
              <w:spacing w:line="200" w:lineRule="exact"/>
              <w:jc w:val="left"/>
              <w:rPr>
                <w:sz w:val="18"/>
                <w:szCs w:val="18"/>
              </w:rPr>
            </w:pPr>
          </w:p>
          <w:p w:rsidR="008C48A2" w:rsidRDefault="008C48A2">
            <w:pPr>
              <w:spacing w:line="200" w:lineRule="exact"/>
              <w:jc w:val="left"/>
              <w:rPr>
                <w:sz w:val="18"/>
                <w:szCs w:val="18"/>
              </w:rPr>
            </w:pPr>
          </w:p>
          <w:p w:rsidR="008C48A2" w:rsidRDefault="00DC566D">
            <w:pPr>
              <w:spacing w:line="200" w:lineRule="exact"/>
              <w:jc w:val="left"/>
              <w:rPr>
                <w:i/>
                <w:sz w:val="18"/>
                <w:szCs w:val="18"/>
              </w:rPr>
            </w:pPr>
            <w:r>
              <w:rPr>
                <w:sz w:val="18"/>
                <w:szCs w:val="18"/>
              </w:rPr>
              <w:t xml:space="preserve">- </w:t>
            </w:r>
            <w:r>
              <w:rPr>
                <w:i/>
                <w:sz w:val="18"/>
                <w:szCs w:val="18"/>
              </w:rPr>
              <w:t>Beauveria bassiana</w:t>
            </w:r>
          </w:p>
          <w:p w:rsidR="008C48A2" w:rsidRDefault="00DC566D">
            <w:pPr>
              <w:spacing w:line="200" w:lineRule="exact"/>
              <w:jc w:val="left"/>
              <w:rPr>
                <w:sz w:val="18"/>
                <w:szCs w:val="18"/>
              </w:rPr>
            </w:pPr>
            <w:r>
              <w:rPr>
                <w:sz w:val="18"/>
                <w:szCs w:val="18"/>
              </w:rPr>
              <w:t>-acekvinocil</w:t>
            </w:r>
          </w:p>
        </w:tc>
        <w:tc>
          <w:tcPr>
            <w:tcW w:w="23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sz w:val="18"/>
                <w:szCs w:val="18"/>
              </w:rPr>
            </w:pPr>
            <w:r>
              <w:rPr>
                <w:sz w:val="18"/>
                <w:szCs w:val="18"/>
              </w:rPr>
              <w:t xml:space="preserve"> Frutapon (Belo olje)</w:t>
            </w:r>
            <w:r>
              <w:rPr>
                <w:b/>
                <w:sz w:val="18"/>
                <w:szCs w:val="18"/>
                <w:vertAlign w:val="superscript"/>
              </w:rPr>
              <w:t>a</w:t>
            </w:r>
          </w:p>
          <w:p w:rsidR="008C48A2" w:rsidRDefault="00DC566D">
            <w:pPr>
              <w:spacing w:line="200" w:lineRule="exact"/>
              <w:jc w:val="left"/>
              <w:rPr>
                <w:sz w:val="18"/>
                <w:szCs w:val="18"/>
              </w:rPr>
            </w:pPr>
            <w:r>
              <w:rPr>
                <w:sz w:val="18"/>
                <w:szCs w:val="18"/>
              </w:rPr>
              <w:t>Apollo 50 SC</w:t>
            </w:r>
            <w:r>
              <w:rPr>
                <w:sz w:val="18"/>
                <w:szCs w:val="18"/>
                <w:vertAlign w:val="superscript"/>
              </w:rPr>
              <w:t>d</w:t>
            </w:r>
          </w:p>
          <w:p w:rsidR="008C48A2" w:rsidRDefault="00DC566D">
            <w:pPr>
              <w:spacing w:line="200" w:lineRule="exact"/>
              <w:jc w:val="left"/>
              <w:rPr>
                <w:sz w:val="18"/>
                <w:szCs w:val="18"/>
              </w:rPr>
            </w:pPr>
            <w:r>
              <w:rPr>
                <w:sz w:val="18"/>
                <w:szCs w:val="18"/>
              </w:rPr>
              <w:t>Zoom 11 SC</w:t>
            </w:r>
            <w:r>
              <w:rPr>
                <w:sz w:val="18"/>
                <w:szCs w:val="18"/>
                <w:vertAlign w:val="superscript"/>
              </w:rPr>
              <w:t>a</w:t>
            </w:r>
          </w:p>
          <w:p w:rsidR="008C48A2" w:rsidRDefault="00DC566D">
            <w:pPr>
              <w:spacing w:line="200" w:lineRule="exact"/>
              <w:jc w:val="left"/>
              <w:rPr>
                <w:sz w:val="18"/>
                <w:szCs w:val="18"/>
              </w:rPr>
            </w:pPr>
            <w:r>
              <w:rPr>
                <w:sz w:val="18"/>
                <w:szCs w:val="18"/>
              </w:rPr>
              <w:t>Milbeknock</w:t>
            </w:r>
            <w:r>
              <w:rPr>
                <w:sz w:val="18"/>
                <w:szCs w:val="18"/>
                <w:vertAlign w:val="superscript"/>
              </w:rPr>
              <w:t>b</w:t>
            </w:r>
          </w:p>
          <w:p w:rsidR="008C48A2" w:rsidRDefault="00DC566D">
            <w:pPr>
              <w:spacing w:line="200" w:lineRule="exact"/>
              <w:jc w:val="left"/>
              <w:rPr>
                <w:sz w:val="18"/>
                <w:szCs w:val="18"/>
              </w:rPr>
            </w:pPr>
            <w:r>
              <w:rPr>
                <w:sz w:val="18"/>
                <w:szCs w:val="18"/>
              </w:rPr>
              <w:t>Koromite</w:t>
            </w:r>
            <w:r>
              <w:rPr>
                <w:sz w:val="18"/>
                <w:szCs w:val="18"/>
                <w:vertAlign w:val="superscript"/>
              </w:rPr>
              <w:t>b</w:t>
            </w:r>
          </w:p>
          <w:p w:rsidR="008C48A2" w:rsidRDefault="00DC566D">
            <w:pPr>
              <w:spacing w:line="200" w:lineRule="exact"/>
              <w:jc w:val="left"/>
              <w:rPr>
                <w:sz w:val="18"/>
                <w:szCs w:val="18"/>
              </w:rPr>
            </w:pPr>
            <w:r>
              <w:rPr>
                <w:sz w:val="18"/>
                <w:szCs w:val="18"/>
              </w:rPr>
              <w:t>Envidor SC 240</w:t>
            </w:r>
            <w:r>
              <w:rPr>
                <w:sz w:val="18"/>
                <w:szCs w:val="18"/>
                <w:vertAlign w:val="superscript"/>
              </w:rPr>
              <w:t>b</w:t>
            </w:r>
          </w:p>
          <w:p w:rsidR="008C48A2" w:rsidRDefault="00DC566D">
            <w:pPr>
              <w:spacing w:line="200" w:lineRule="exact"/>
              <w:jc w:val="left"/>
              <w:rPr>
                <w:sz w:val="18"/>
                <w:szCs w:val="18"/>
              </w:rPr>
            </w:pPr>
            <w:r>
              <w:rPr>
                <w:sz w:val="18"/>
                <w:szCs w:val="18"/>
              </w:rPr>
              <w:t>Masai</w:t>
            </w:r>
            <w:r>
              <w:rPr>
                <w:sz w:val="18"/>
                <w:szCs w:val="18"/>
                <w:vertAlign w:val="superscript"/>
              </w:rPr>
              <w:t>f</w:t>
            </w:r>
            <w:r>
              <w:rPr>
                <w:sz w:val="18"/>
                <w:szCs w:val="18"/>
              </w:rPr>
              <w:t>*****</w:t>
            </w:r>
          </w:p>
          <w:p w:rsidR="008C48A2" w:rsidRDefault="00DC566D">
            <w:pPr>
              <w:spacing w:line="200" w:lineRule="exact"/>
              <w:jc w:val="left"/>
              <w:rPr>
                <w:sz w:val="18"/>
                <w:szCs w:val="18"/>
              </w:rPr>
            </w:pPr>
            <w:r>
              <w:rPr>
                <w:sz w:val="18"/>
                <w:szCs w:val="18"/>
              </w:rPr>
              <w:t>Nissorun 10 WP</w:t>
            </w:r>
            <w:r>
              <w:rPr>
                <w:sz w:val="18"/>
                <w:szCs w:val="18"/>
                <w:vertAlign w:val="superscript"/>
              </w:rPr>
              <w:t>b</w:t>
            </w:r>
          </w:p>
          <w:p w:rsidR="008C48A2" w:rsidRDefault="008C48A2">
            <w:pPr>
              <w:spacing w:line="200" w:lineRule="exact"/>
              <w:jc w:val="left"/>
              <w:rPr>
                <w:sz w:val="18"/>
                <w:szCs w:val="18"/>
              </w:rPr>
            </w:pPr>
          </w:p>
          <w:p w:rsidR="008C48A2" w:rsidRDefault="00DC566D">
            <w:pPr>
              <w:spacing w:line="200" w:lineRule="exact"/>
              <w:jc w:val="left"/>
              <w:rPr>
                <w:sz w:val="18"/>
                <w:szCs w:val="18"/>
              </w:rPr>
            </w:pPr>
            <w:r>
              <w:rPr>
                <w:sz w:val="18"/>
                <w:szCs w:val="18"/>
              </w:rPr>
              <w:t>Vertimec pro</w:t>
            </w:r>
            <w:r>
              <w:rPr>
                <w:sz w:val="18"/>
                <w:szCs w:val="18"/>
                <w:vertAlign w:val="superscript"/>
              </w:rPr>
              <w:t>f</w:t>
            </w:r>
          </w:p>
          <w:p w:rsidR="008C48A2" w:rsidRDefault="00DC566D">
            <w:pPr>
              <w:spacing w:line="200" w:lineRule="exact"/>
              <w:jc w:val="left"/>
              <w:rPr>
                <w:sz w:val="18"/>
                <w:szCs w:val="18"/>
              </w:rPr>
            </w:pPr>
            <w:r>
              <w:rPr>
                <w:sz w:val="18"/>
                <w:szCs w:val="18"/>
              </w:rPr>
              <w:t>Ovitex</w:t>
            </w:r>
          </w:p>
          <w:p w:rsidR="008C48A2" w:rsidRDefault="00DC566D">
            <w:pPr>
              <w:spacing w:line="200" w:lineRule="exact"/>
              <w:jc w:val="left"/>
              <w:rPr>
                <w:sz w:val="18"/>
                <w:szCs w:val="18"/>
              </w:rPr>
            </w:pPr>
            <w:r>
              <w:rPr>
                <w:sz w:val="18"/>
                <w:szCs w:val="18"/>
              </w:rPr>
              <w:t>Celaflor Naturen naravni insekticid za sadje, vrtnine in okrasne rastline-koncentrat</w:t>
            </w:r>
            <w:r>
              <w:rPr>
                <w:sz w:val="18"/>
                <w:szCs w:val="18"/>
                <w:vertAlign w:val="superscript"/>
              </w:rPr>
              <w:t>c</w:t>
            </w:r>
          </w:p>
          <w:p w:rsidR="008C48A2" w:rsidRDefault="00DC566D">
            <w:pPr>
              <w:spacing w:line="200" w:lineRule="exact"/>
              <w:jc w:val="left"/>
              <w:rPr>
                <w:sz w:val="18"/>
                <w:szCs w:val="18"/>
                <w:vertAlign w:val="superscript"/>
              </w:rPr>
            </w:pPr>
            <w:r>
              <w:rPr>
                <w:sz w:val="18"/>
                <w:szCs w:val="18"/>
              </w:rPr>
              <w:t>Naturalis</w:t>
            </w:r>
            <w:r>
              <w:rPr>
                <w:sz w:val="18"/>
                <w:szCs w:val="18"/>
                <w:vertAlign w:val="superscript"/>
              </w:rPr>
              <w:t>c</w:t>
            </w:r>
          </w:p>
          <w:p w:rsidR="008C48A2" w:rsidRDefault="008C48A2">
            <w:pPr>
              <w:spacing w:line="200" w:lineRule="exact"/>
              <w:jc w:val="left"/>
              <w:rPr>
                <w:sz w:val="18"/>
                <w:szCs w:val="18"/>
                <w:vertAlign w:val="superscript"/>
              </w:rPr>
            </w:pPr>
          </w:p>
          <w:p w:rsidR="008C48A2" w:rsidRDefault="00DC566D">
            <w:pPr>
              <w:spacing w:line="200" w:lineRule="exact"/>
              <w:jc w:val="left"/>
              <w:rPr>
                <w:sz w:val="18"/>
                <w:szCs w:val="18"/>
              </w:rPr>
            </w:pPr>
            <w:r>
              <w:rPr>
                <w:sz w:val="18"/>
                <w:szCs w:val="18"/>
              </w:rPr>
              <w:t>Kanemite SC</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sz w:val="18"/>
                <w:szCs w:val="18"/>
              </w:rPr>
            </w:pPr>
            <w:r>
              <w:rPr>
                <w:sz w:val="18"/>
                <w:szCs w:val="18"/>
              </w:rPr>
              <w:t>4 %</w:t>
            </w:r>
          </w:p>
          <w:p w:rsidR="008C48A2" w:rsidRDefault="00DC566D">
            <w:pPr>
              <w:spacing w:line="200" w:lineRule="exact"/>
              <w:jc w:val="left"/>
              <w:rPr>
                <w:sz w:val="18"/>
                <w:szCs w:val="18"/>
              </w:rPr>
            </w:pPr>
            <w:r>
              <w:rPr>
                <w:sz w:val="18"/>
                <w:szCs w:val="18"/>
              </w:rPr>
              <w:t>0,4 L/ha</w:t>
            </w:r>
          </w:p>
          <w:p w:rsidR="008C48A2" w:rsidRDefault="00DC566D">
            <w:pPr>
              <w:spacing w:line="200" w:lineRule="exact"/>
              <w:jc w:val="left"/>
              <w:rPr>
                <w:sz w:val="18"/>
                <w:szCs w:val="18"/>
              </w:rPr>
            </w:pPr>
            <w:r>
              <w:rPr>
                <w:sz w:val="18"/>
                <w:szCs w:val="18"/>
              </w:rPr>
              <w:t>0,05%; 0,5 l/ha</w:t>
            </w:r>
          </w:p>
          <w:p w:rsidR="008C48A2" w:rsidRDefault="00DC566D">
            <w:pPr>
              <w:spacing w:line="200" w:lineRule="exact"/>
              <w:jc w:val="left"/>
              <w:rPr>
                <w:sz w:val="18"/>
                <w:szCs w:val="18"/>
              </w:rPr>
            </w:pPr>
            <w:r>
              <w:rPr>
                <w:sz w:val="18"/>
                <w:szCs w:val="18"/>
              </w:rPr>
              <w:t>0,625 l/ha/m</w:t>
            </w:r>
          </w:p>
          <w:p w:rsidR="008C48A2" w:rsidRDefault="00DC566D">
            <w:pPr>
              <w:spacing w:line="200" w:lineRule="exact"/>
              <w:jc w:val="left"/>
              <w:rPr>
                <w:sz w:val="18"/>
                <w:szCs w:val="18"/>
              </w:rPr>
            </w:pPr>
            <w:r>
              <w:rPr>
                <w:sz w:val="18"/>
                <w:szCs w:val="18"/>
              </w:rPr>
              <w:t>0,625 l/ha/m</w:t>
            </w:r>
          </w:p>
          <w:p w:rsidR="008C48A2" w:rsidRDefault="00DC566D">
            <w:pPr>
              <w:spacing w:line="200" w:lineRule="exact"/>
              <w:jc w:val="left"/>
              <w:rPr>
                <w:sz w:val="18"/>
                <w:szCs w:val="18"/>
              </w:rPr>
            </w:pPr>
            <w:r>
              <w:rPr>
                <w:sz w:val="18"/>
                <w:szCs w:val="18"/>
              </w:rPr>
              <w:t>0,6  l/ha</w:t>
            </w:r>
          </w:p>
          <w:p w:rsidR="008C48A2" w:rsidRDefault="00DC566D">
            <w:pPr>
              <w:spacing w:line="200" w:lineRule="exact"/>
              <w:jc w:val="left"/>
              <w:rPr>
                <w:sz w:val="18"/>
                <w:szCs w:val="18"/>
              </w:rPr>
            </w:pPr>
            <w:r>
              <w:rPr>
                <w:sz w:val="18"/>
                <w:szCs w:val="18"/>
              </w:rPr>
              <w:t>0,5 kg/ha</w:t>
            </w:r>
          </w:p>
          <w:p w:rsidR="008C48A2" w:rsidRDefault="00DC566D">
            <w:pPr>
              <w:spacing w:line="200" w:lineRule="exact"/>
              <w:jc w:val="left"/>
              <w:rPr>
                <w:sz w:val="18"/>
                <w:szCs w:val="18"/>
              </w:rPr>
            </w:pPr>
            <w:r>
              <w:rPr>
                <w:sz w:val="18"/>
                <w:szCs w:val="18"/>
              </w:rPr>
              <w:t>0,33kg/ha/m max.1,0 kg/ha</w:t>
            </w:r>
          </w:p>
          <w:p w:rsidR="008C48A2" w:rsidRDefault="00DC566D">
            <w:pPr>
              <w:spacing w:line="200" w:lineRule="exact"/>
              <w:jc w:val="left"/>
              <w:rPr>
                <w:sz w:val="18"/>
                <w:szCs w:val="18"/>
              </w:rPr>
            </w:pPr>
            <w:r>
              <w:rPr>
                <w:sz w:val="18"/>
                <w:szCs w:val="18"/>
              </w:rPr>
              <w:t>1,125 l/ha</w:t>
            </w:r>
          </w:p>
          <w:p w:rsidR="008C48A2" w:rsidRDefault="00DC566D">
            <w:pPr>
              <w:spacing w:line="200" w:lineRule="exact"/>
              <w:jc w:val="left"/>
              <w:rPr>
                <w:sz w:val="18"/>
                <w:szCs w:val="18"/>
              </w:rPr>
            </w:pPr>
            <w:r>
              <w:rPr>
                <w:sz w:val="18"/>
                <w:szCs w:val="18"/>
              </w:rPr>
              <w:t>20 L/ha</w:t>
            </w:r>
          </w:p>
          <w:p w:rsidR="008C48A2" w:rsidRDefault="00DC566D">
            <w:pPr>
              <w:spacing w:line="200" w:lineRule="exact"/>
              <w:jc w:val="left"/>
              <w:rPr>
                <w:sz w:val="18"/>
                <w:szCs w:val="18"/>
              </w:rPr>
            </w:pPr>
            <w:r>
              <w:rPr>
                <w:sz w:val="18"/>
                <w:szCs w:val="18"/>
              </w:rPr>
              <w:t>2- 3%</w:t>
            </w:r>
          </w:p>
          <w:p w:rsidR="008C48A2" w:rsidRDefault="008C48A2">
            <w:pPr>
              <w:spacing w:line="200" w:lineRule="exact"/>
              <w:jc w:val="left"/>
              <w:rPr>
                <w:sz w:val="18"/>
                <w:szCs w:val="18"/>
              </w:rPr>
            </w:pPr>
          </w:p>
          <w:p w:rsidR="008C48A2" w:rsidRDefault="008C48A2">
            <w:pPr>
              <w:spacing w:line="200" w:lineRule="exact"/>
              <w:jc w:val="left"/>
              <w:rPr>
                <w:sz w:val="18"/>
                <w:szCs w:val="18"/>
              </w:rPr>
            </w:pPr>
          </w:p>
          <w:p w:rsidR="008C48A2" w:rsidRDefault="008C48A2">
            <w:pPr>
              <w:spacing w:line="200" w:lineRule="exact"/>
              <w:jc w:val="left"/>
              <w:rPr>
                <w:sz w:val="18"/>
                <w:szCs w:val="18"/>
              </w:rPr>
            </w:pPr>
          </w:p>
          <w:p w:rsidR="008C48A2" w:rsidRDefault="00DC566D">
            <w:pPr>
              <w:spacing w:line="200" w:lineRule="exact"/>
              <w:jc w:val="left"/>
              <w:rPr>
                <w:sz w:val="18"/>
                <w:szCs w:val="18"/>
              </w:rPr>
            </w:pPr>
            <w:r>
              <w:rPr>
                <w:sz w:val="18"/>
                <w:szCs w:val="18"/>
              </w:rPr>
              <w:t>1,5 L/ha</w:t>
            </w:r>
          </w:p>
          <w:p w:rsidR="008C48A2" w:rsidRDefault="008C48A2">
            <w:pPr>
              <w:spacing w:line="200" w:lineRule="exact"/>
              <w:jc w:val="left"/>
              <w:rPr>
                <w:sz w:val="18"/>
                <w:szCs w:val="18"/>
              </w:rPr>
            </w:pPr>
          </w:p>
          <w:p w:rsidR="008C48A2" w:rsidRDefault="00DC566D">
            <w:pPr>
              <w:spacing w:line="200" w:lineRule="exact"/>
              <w:jc w:val="left"/>
              <w:rPr>
                <w:sz w:val="18"/>
                <w:szCs w:val="18"/>
              </w:rPr>
            </w:pPr>
            <w:r>
              <w:rPr>
                <w:sz w:val="18"/>
                <w:szCs w:val="18"/>
              </w:rPr>
              <w:t>0,625 l/</w:t>
            </w:r>
            <w:r w:rsidR="009C1A28">
              <w:rPr>
                <w:sz w:val="18"/>
                <w:szCs w:val="18"/>
              </w:rPr>
              <w:t>ha/</w:t>
            </w:r>
            <w:r>
              <w:rPr>
                <w:sz w:val="18"/>
                <w:szCs w:val="18"/>
              </w:rPr>
              <w:t xml:space="preserve">m </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sz w:val="18"/>
                <w:szCs w:val="18"/>
              </w:rPr>
            </w:pPr>
            <w:r>
              <w:rPr>
                <w:sz w:val="18"/>
                <w:szCs w:val="18"/>
              </w:rPr>
              <w:t>ČU        1xL</w:t>
            </w:r>
          </w:p>
          <w:p w:rsidR="008C48A2" w:rsidRDefault="00DC566D">
            <w:pPr>
              <w:spacing w:line="200" w:lineRule="exact"/>
              <w:jc w:val="left"/>
              <w:rPr>
                <w:sz w:val="18"/>
                <w:szCs w:val="18"/>
              </w:rPr>
            </w:pPr>
            <w:r>
              <w:rPr>
                <w:sz w:val="18"/>
                <w:szCs w:val="18"/>
              </w:rPr>
              <w:t>35 dni   1xL</w:t>
            </w:r>
          </w:p>
          <w:p w:rsidR="008C48A2" w:rsidRDefault="00DC566D">
            <w:pPr>
              <w:spacing w:line="200" w:lineRule="exact"/>
              <w:jc w:val="left"/>
              <w:rPr>
                <w:sz w:val="18"/>
                <w:szCs w:val="18"/>
              </w:rPr>
            </w:pPr>
            <w:r>
              <w:rPr>
                <w:sz w:val="18"/>
                <w:szCs w:val="18"/>
              </w:rPr>
              <w:t>28 dni   1xL</w:t>
            </w:r>
          </w:p>
          <w:p w:rsidR="008C48A2" w:rsidRDefault="00DC566D">
            <w:pPr>
              <w:spacing w:line="200" w:lineRule="exact"/>
              <w:jc w:val="left"/>
              <w:rPr>
                <w:sz w:val="18"/>
                <w:szCs w:val="18"/>
              </w:rPr>
            </w:pPr>
            <w:r>
              <w:rPr>
                <w:sz w:val="18"/>
                <w:szCs w:val="18"/>
              </w:rPr>
              <w:t>14 dni    2xL</w:t>
            </w:r>
          </w:p>
          <w:p w:rsidR="008C48A2" w:rsidRDefault="00DC566D">
            <w:pPr>
              <w:spacing w:line="200" w:lineRule="exact"/>
              <w:jc w:val="left"/>
              <w:rPr>
                <w:sz w:val="18"/>
                <w:szCs w:val="18"/>
              </w:rPr>
            </w:pPr>
            <w:r>
              <w:rPr>
                <w:sz w:val="18"/>
                <w:szCs w:val="18"/>
              </w:rPr>
              <w:t>14 dni    2x L</w:t>
            </w:r>
          </w:p>
          <w:p w:rsidR="008C48A2" w:rsidRDefault="00DC566D">
            <w:pPr>
              <w:spacing w:line="200" w:lineRule="exact"/>
              <w:jc w:val="left"/>
              <w:rPr>
                <w:sz w:val="18"/>
                <w:szCs w:val="18"/>
              </w:rPr>
            </w:pPr>
            <w:r>
              <w:rPr>
                <w:sz w:val="18"/>
                <w:szCs w:val="18"/>
              </w:rPr>
              <w:t>14 dni    1x L</w:t>
            </w:r>
          </w:p>
          <w:p w:rsidR="008C48A2" w:rsidRDefault="00DC566D">
            <w:pPr>
              <w:spacing w:line="200" w:lineRule="exact"/>
              <w:jc w:val="left"/>
              <w:rPr>
                <w:sz w:val="18"/>
                <w:szCs w:val="18"/>
              </w:rPr>
            </w:pPr>
            <w:r>
              <w:rPr>
                <w:sz w:val="18"/>
                <w:szCs w:val="18"/>
              </w:rPr>
              <w:t>7 dni      1xL</w:t>
            </w:r>
          </w:p>
          <w:p w:rsidR="008C48A2" w:rsidRDefault="00DC566D">
            <w:pPr>
              <w:spacing w:line="200" w:lineRule="exact"/>
              <w:jc w:val="left"/>
              <w:rPr>
                <w:sz w:val="18"/>
                <w:szCs w:val="18"/>
              </w:rPr>
            </w:pPr>
            <w:r>
              <w:rPr>
                <w:sz w:val="18"/>
                <w:szCs w:val="18"/>
              </w:rPr>
              <w:t>28 dni    1xL</w:t>
            </w:r>
          </w:p>
          <w:p w:rsidR="008C48A2" w:rsidRDefault="008C48A2">
            <w:pPr>
              <w:spacing w:line="200" w:lineRule="exact"/>
              <w:jc w:val="left"/>
              <w:rPr>
                <w:sz w:val="18"/>
                <w:szCs w:val="18"/>
              </w:rPr>
            </w:pPr>
          </w:p>
          <w:p w:rsidR="008C48A2" w:rsidRDefault="00DC566D">
            <w:pPr>
              <w:spacing w:line="200" w:lineRule="exact"/>
              <w:jc w:val="left"/>
              <w:rPr>
                <w:sz w:val="18"/>
                <w:szCs w:val="18"/>
              </w:rPr>
            </w:pPr>
            <w:r>
              <w:rPr>
                <w:sz w:val="18"/>
                <w:szCs w:val="18"/>
              </w:rPr>
              <w:t xml:space="preserve">7 dni  </w:t>
            </w:r>
            <w:r w:rsidR="009C1A28">
              <w:rPr>
                <w:sz w:val="18"/>
                <w:szCs w:val="18"/>
              </w:rPr>
              <w:t xml:space="preserve">   </w:t>
            </w:r>
            <w:r>
              <w:rPr>
                <w:sz w:val="18"/>
                <w:szCs w:val="18"/>
              </w:rPr>
              <w:t xml:space="preserve"> 2xL</w:t>
            </w:r>
          </w:p>
          <w:p w:rsidR="008C48A2" w:rsidRDefault="00DC566D">
            <w:pPr>
              <w:spacing w:line="200" w:lineRule="exact"/>
              <w:jc w:val="left"/>
              <w:rPr>
                <w:sz w:val="18"/>
                <w:szCs w:val="18"/>
              </w:rPr>
            </w:pPr>
            <w:r>
              <w:rPr>
                <w:sz w:val="18"/>
                <w:szCs w:val="18"/>
              </w:rPr>
              <w:t>1 x L</w:t>
            </w:r>
          </w:p>
          <w:p w:rsidR="008C48A2" w:rsidRDefault="00DC566D">
            <w:pPr>
              <w:spacing w:line="200" w:lineRule="exact"/>
              <w:jc w:val="left"/>
              <w:rPr>
                <w:sz w:val="18"/>
                <w:szCs w:val="18"/>
              </w:rPr>
            </w:pPr>
            <w:r>
              <w:rPr>
                <w:sz w:val="18"/>
                <w:szCs w:val="18"/>
              </w:rPr>
              <w:t>3 X L</w:t>
            </w:r>
          </w:p>
          <w:p w:rsidR="008C48A2" w:rsidRDefault="008C48A2">
            <w:pPr>
              <w:spacing w:line="200" w:lineRule="exact"/>
              <w:jc w:val="left"/>
              <w:rPr>
                <w:sz w:val="18"/>
                <w:szCs w:val="18"/>
              </w:rPr>
            </w:pPr>
          </w:p>
          <w:p w:rsidR="008C48A2" w:rsidRDefault="008C48A2">
            <w:pPr>
              <w:spacing w:line="200" w:lineRule="exact"/>
              <w:jc w:val="left"/>
              <w:rPr>
                <w:sz w:val="18"/>
                <w:szCs w:val="18"/>
              </w:rPr>
            </w:pPr>
          </w:p>
          <w:p w:rsidR="008C48A2" w:rsidRDefault="008C48A2">
            <w:pPr>
              <w:spacing w:line="200" w:lineRule="exact"/>
              <w:jc w:val="left"/>
              <w:rPr>
                <w:sz w:val="18"/>
                <w:szCs w:val="18"/>
              </w:rPr>
            </w:pPr>
          </w:p>
          <w:p w:rsidR="008C48A2" w:rsidRDefault="00DC566D">
            <w:pPr>
              <w:spacing w:line="200" w:lineRule="exact"/>
              <w:jc w:val="left"/>
              <w:rPr>
                <w:sz w:val="18"/>
                <w:szCs w:val="18"/>
              </w:rPr>
            </w:pPr>
            <w:r>
              <w:rPr>
                <w:sz w:val="18"/>
                <w:szCs w:val="18"/>
              </w:rPr>
              <w:t xml:space="preserve"> 5xL</w:t>
            </w:r>
          </w:p>
          <w:p w:rsidR="008C48A2" w:rsidRDefault="008C48A2">
            <w:pPr>
              <w:spacing w:line="200" w:lineRule="exact"/>
              <w:jc w:val="left"/>
              <w:rPr>
                <w:sz w:val="18"/>
                <w:szCs w:val="18"/>
              </w:rPr>
            </w:pPr>
          </w:p>
          <w:p w:rsidR="008C48A2" w:rsidRDefault="00DC566D">
            <w:pPr>
              <w:spacing w:line="200" w:lineRule="exact"/>
              <w:jc w:val="left"/>
              <w:rPr>
                <w:sz w:val="18"/>
                <w:szCs w:val="18"/>
              </w:rPr>
            </w:pPr>
            <w:r>
              <w:rPr>
                <w:sz w:val="18"/>
                <w:szCs w:val="18"/>
              </w:rPr>
              <w:t>14 dni  1xL</w:t>
            </w:r>
          </w:p>
        </w:tc>
        <w:tc>
          <w:tcPr>
            <w:tcW w:w="24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 xml:space="preserve"> </w:t>
            </w:r>
            <w:r>
              <w:rPr>
                <w:b/>
                <w:bCs/>
                <w:color w:val="000000" w:themeColor="text1"/>
                <w:sz w:val="18"/>
                <w:szCs w:val="18"/>
                <w:vertAlign w:val="superscript"/>
              </w:rPr>
              <w:t xml:space="preserve">a, b,c,d,f </w:t>
            </w:r>
            <w:r>
              <w:rPr>
                <w:b/>
                <w:bCs/>
                <w:color w:val="000000" w:themeColor="text1"/>
                <w:sz w:val="18"/>
                <w:szCs w:val="18"/>
              </w:rPr>
              <w:t xml:space="preserve"> Vodni in drugi varnostni pasovi, glej list 1!</w:t>
            </w:r>
          </w:p>
          <w:p w:rsidR="008C48A2" w:rsidRDefault="008C48A2">
            <w:pPr>
              <w:jc w:val="left"/>
              <w:rPr>
                <w:color w:val="000000" w:themeColor="text1"/>
                <w:sz w:val="18"/>
                <w:szCs w:val="18"/>
              </w:rPr>
            </w:pPr>
          </w:p>
        </w:tc>
      </w:tr>
      <w:tr w:rsidR="008C48A2">
        <w:trPr>
          <w:cantSplit/>
          <w:trHeight w:val="1520"/>
        </w:trPr>
        <w:tc>
          <w:tcPr>
            <w:tcW w:w="233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highlight w:val="white"/>
              </w:rPr>
            </w:pPr>
            <w:r>
              <w:rPr>
                <w:color w:val="000000" w:themeColor="text1"/>
                <w:sz w:val="18"/>
                <w:szCs w:val="18"/>
              </w:rPr>
              <w:t xml:space="preserve">Približno 0,4 mm velike pršice s štirimi pari nog sesajo na listih s čemer povzročijo, da listi dobijo bronasto rjavo barvo in se žličasto zvijejo.  Pršice se hranijo tudi na plodovih. Posledice njihovega delovanja so  nekoliko drobnejši, manj sladki in manj obarvani plodovi. Škodljivec ima 4 do 7 rodov letno. Prezimijo rdeča 0,1 mm velika jajčeca na vejicah. Največ jajčec samice odložijo okrog brstov na dvoletnem lesu.  </w:t>
            </w:r>
          </w:p>
        </w:tc>
        <w:tc>
          <w:tcPr>
            <w:tcW w:w="34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52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3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45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1904"/>
        </w:trPr>
        <w:tc>
          <w:tcPr>
            <w:tcW w:w="233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258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color w:val="000000" w:themeColor="text1"/>
                <w:sz w:val="17"/>
                <w:szCs w:val="17"/>
              </w:rPr>
              <w:t xml:space="preserve">Tehnika zatiranja: </w:t>
            </w:r>
          </w:p>
          <w:p w:rsidR="008C48A2" w:rsidRDefault="00DC566D">
            <w:pPr>
              <w:jc w:val="left"/>
              <w:rPr>
                <w:b/>
                <w:bCs/>
                <w:color w:val="000000" w:themeColor="text1"/>
                <w:sz w:val="18"/>
                <w:szCs w:val="18"/>
                <w:lang w:eastAsia="sl-SI"/>
              </w:rPr>
            </w:pPr>
            <w:r>
              <w:rPr>
                <w:sz w:val="17"/>
                <w:szCs w:val="17"/>
              </w:rPr>
              <w:t xml:space="preserve">Osnovni pristop pri zatiranju pršic pri integriranem pridelovanju je vzdrževanje naravnega ravnotežja med njimi in plenilskimi pršicami. Uporaba akaricidov naj bo le pomoč v izrednih razmerah (največ enkrat letno). Plenilske pršice lahko naselimo, drugače pa skrbimo, da jih ne prizadenemo z ostrimi insekticidi. Ugodno ravnotežje je vzpostavljeno, če imamo vsaj 1 plenilsko pršico na 10 do 20 rdečih sadnih pršic. Umno je preprečiti razvoj prve generacije. Če na vejicah v času brstenja opazimo več kot 1000 jajčec na dolžinski meter vejic je zatiranje jajčec smiselno. Uporabimo lahko oljne pripravke ali malo pozneje v času izleganja ličink (konec prve dekade aprila) klofentezin.  Smiselno je ukrepanje z pripravkom  Zoom 11 SC in Nissuron 10 WP, ko je izleženih 35 do 50% ličink prve generacije (običajno  v fazi rdečega balona do sredi cvetenja jablane)   Škropljenje s pripravki, Milbeknock, Koromite, Envidor SC 240 in Masai opravimo po cvetenju v obdobju polnega izleganja prvega poletnega rodu  rdeče sadne pršice (običajno druga dekada maja). Med rastno dobo  prag škodljivosti izražamo v obliki števila pršic na list. Kot praktičen prag se je izkazalo pravilo </w:t>
            </w:r>
            <w:r>
              <w:rPr>
                <w:rFonts w:ascii="Symbol" w:eastAsia="Symbol" w:hAnsi="Symbol" w:cs="Symbol"/>
                <w:sz w:val="17"/>
                <w:szCs w:val="17"/>
              </w:rPr>
              <w:t></w:t>
            </w:r>
            <w:r>
              <w:rPr>
                <w:sz w:val="17"/>
                <w:szCs w:val="17"/>
              </w:rPr>
              <w:t>produkt 500</w:t>
            </w:r>
            <w:r>
              <w:rPr>
                <w:rFonts w:ascii="Symbol" w:eastAsia="Symbol" w:hAnsi="Symbol" w:cs="Symbol"/>
                <w:sz w:val="17"/>
                <w:szCs w:val="17"/>
              </w:rPr>
              <w:t></w:t>
            </w:r>
            <w:r>
              <w:rPr>
                <w:sz w:val="17"/>
                <w:szCs w:val="17"/>
              </w:rPr>
              <w:t>.  Po tem pravilu je prag presežen, ko zmnožek med številom pršic na list in številom dni do obiranja preseže vrednot 500.  Tako znaša prag  sredi maja 5 pršic na list, ker je takrat do obiranja še približno 110 dni in produkt znese 550, kar je več od 500.</w:t>
            </w:r>
          </w:p>
        </w:tc>
      </w:tr>
      <w:tr w:rsidR="008C48A2">
        <w:trPr>
          <w:cantSplit/>
          <w:trHeight w:val="1478"/>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b/>
                <w:bCs/>
                <w:color w:val="000000" w:themeColor="text1"/>
                <w:sz w:val="17"/>
                <w:szCs w:val="17"/>
                <w:shd w:val="clear" w:color="auto" w:fill="FFFFFF"/>
              </w:rPr>
              <w:t>Jablanova rjasta pršica</w:t>
            </w:r>
          </w:p>
          <w:p w:rsidR="008C48A2" w:rsidRDefault="00DC566D">
            <w:pPr>
              <w:jc w:val="left"/>
              <w:rPr>
                <w:color w:val="000000" w:themeColor="text1"/>
                <w:sz w:val="17"/>
                <w:szCs w:val="17"/>
              </w:rPr>
            </w:pPr>
            <w:r>
              <w:rPr>
                <w:i/>
                <w:iCs/>
                <w:color w:val="000000" w:themeColor="text1"/>
                <w:sz w:val="17"/>
                <w:szCs w:val="17"/>
              </w:rPr>
              <w:t>Acolus  schlechtendali</w:t>
            </w:r>
          </w:p>
        </w:tc>
        <w:tc>
          <w:tcPr>
            <w:tcW w:w="51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Pršice šiškarice velike približno 0,15 mm sesajo na obeh straneh listov mladih bujno rastočih poganjkov. </w:t>
            </w:r>
          </w:p>
          <w:p w:rsidR="008C48A2" w:rsidRDefault="00DC566D">
            <w:pPr>
              <w:jc w:val="left"/>
              <w:rPr>
                <w:color w:val="000000" w:themeColor="text1"/>
                <w:sz w:val="17"/>
                <w:szCs w:val="17"/>
              </w:rPr>
            </w:pPr>
            <w:r>
              <w:rPr>
                <w:color w:val="000000" w:themeColor="text1"/>
                <w:sz w:val="17"/>
                <w:szCs w:val="17"/>
              </w:rPr>
              <w:t xml:space="preserve">Listi se žličasto zavihajo navzgor, porjavijo in postanejo togi. Ta pršica je nevarna predvsem v mladih nasadih, ker povzroča zastoj rasti in ohromi nastanek rodnega lesa. V mladih nasadih ima velik vpliv na barvo plodov.  Navadno se prerazmnoži šele v drugem delu poletja. Občutljivi sta sorti Elstar in Jonagold, kjer se pršice naselijo tudi na plodove in povzročijo mrežavost. </w:t>
            </w:r>
          </w:p>
        </w:tc>
        <w:tc>
          <w:tcPr>
            <w:tcW w:w="808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Agrotehnični ukrepi:Agrotehnični ukrepi so enaki, kot pri rdeči sadni pršici. Pripravki na osnovi žvepla imajo stransko delovanje na jablanovo rjasto pršico.</w:t>
            </w:r>
          </w:p>
          <w:p w:rsidR="008C48A2" w:rsidRDefault="00DC566D">
            <w:pPr>
              <w:jc w:val="left"/>
              <w:rPr>
                <w:color w:val="000000" w:themeColor="text1"/>
                <w:sz w:val="17"/>
                <w:szCs w:val="17"/>
              </w:rPr>
            </w:pPr>
            <w:r>
              <w:rPr>
                <w:color w:val="000000" w:themeColor="text1"/>
                <w:sz w:val="17"/>
                <w:szCs w:val="17"/>
              </w:rPr>
              <w:t>Tehnika zatiranja:</w:t>
            </w:r>
          </w:p>
          <w:p w:rsidR="008C48A2" w:rsidRDefault="00DC566D">
            <w:pPr>
              <w:jc w:val="left"/>
              <w:rPr>
                <w:color w:val="000000" w:themeColor="text1"/>
                <w:sz w:val="17"/>
                <w:szCs w:val="17"/>
              </w:rPr>
            </w:pPr>
            <w:r>
              <w:rPr>
                <w:color w:val="000000" w:themeColor="text1"/>
                <w:sz w:val="17"/>
                <w:szCs w:val="17"/>
              </w:rPr>
              <w:t xml:space="preserve">V starejših nasadih te pršice ni potrebno zatirati. Njena prisotnost je celo dobrodošla, ker v obdobjih, ko so populacije rdeče sadne pršice majhne,  predstavlja  alternativno hrano za plenilske pršice. Zatiranje pri mladih drevesih opravimo, če je napadenih več kot 25% poganjkov. Zadnji termin za izvedbo zatiranja je sredina julija. Pripravek na podlagi fenpiroksimata je le delno  učinkovit. Spomladi populacijo zredčijo oljni in žveplovi pripravki.  </w:t>
            </w:r>
          </w:p>
        </w:tc>
      </w:tr>
      <w:tr w:rsidR="008C48A2">
        <w:trPr>
          <w:cantSplit/>
          <w:trHeight w:val="1216"/>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b/>
                <w:bCs/>
                <w:color w:val="000000" w:themeColor="text1"/>
                <w:sz w:val="17"/>
                <w:szCs w:val="17"/>
              </w:rPr>
              <w:t>Jablanova listna hržica</w:t>
            </w:r>
          </w:p>
          <w:p w:rsidR="008C48A2" w:rsidRDefault="00DC566D">
            <w:pPr>
              <w:jc w:val="left"/>
              <w:rPr>
                <w:i/>
                <w:iCs/>
                <w:color w:val="000000" w:themeColor="text1"/>
                <w:sz w:val="17"/>
                <w:szCs w:val="17"/>
              </w:rPr>
            </w:pPr>
            <w:r>
              <w:rPr>
                <w:i/>
                <w:iCs/>
                <w:color w:val="000000" w:themeColor="text1"/>
                <w:sz w:val="17"/>
                <w:szCs w:val="17"/>
              </w:rPr>
              <w:t>Dasineura mali</w:t>
            </w:r>
          </w:p>
          <w:p w:rsidR="008C48A2" w:rsidRDefault="008C48A2">
            <w:pPr>
              <w:jc w:val="left"/>
              <w:rPr>
                <w:b/>
                <w:bCs/>
                <w:color w:val="000000" w:themeColor="text1"/>
                <w:sz w:val="17"/>
                <w:szCs w:val="17"/>
                <w:highlight w:val="white"/>
              </w:rPr>
            </w:pPr>
          </w:p>
        </w:tc>
        <w:tc>
          <w:tcPr>
            <w:tcW w:w="51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Ličinke jablanove listne hržice povzročajo z izsesavanjem listja in vršičkov poganjkov  zastoj rasti ali celo popolno zakrnitev poganjkov. Škodljivka se je nekoč pojavljala zgolj sporadično, v zadnjih letih pa oblikuje velike populacije. Ugajajo ji sezone, ko se jabolčni zavijač in uši slabše razvijajo in v nasadih uporabimo nekaj manj insekticidov.</w:t>
            </w:r>
          </w:p>
        </w:tc>
        <w:tc>
          <w:tcPr>
            <w:tcW w:w="808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Tehnika zatiranja:</w:t>
            </w:r>
          </w:p>
          <w:p w:rsidR="008C48A2" w:rsidRDefault="00DC566D">
            <w:pPr>
              <w:jc w:val="left"/>
              <w:rPr>
                <w:color w:val="000000" w:themeColor="text1"/>
                <w:sz w:val="17"/>
                <w:szCs w:val="17"/>
              </w:rPr>
            </w:pPr>
            <w:r>
              <w:rPr>
                <w:color w:val="000000" w:themeColor="text1"/>
                <w:sz w:val="17"/>
                <w:szCs w:val="17"/>
              </w:rPr>
              <w:t xml:space="preserve">Listna hržica je najbolj škodljiva pri mladih drevesih, ker zastoj rasti poganjkov otežuje oblikovanje krošnje dreves. </w:t>
            </w:r>
          </w:p>
          <w:p w:rsidR="008C48A2" w:rsidRDefault="00DC566D">
            <w:pPr>
              <w:jc w:val="left"/>
              <w:rPr>
                <w:color w:val="000000" w:themeColor="text1"/>
                <w:sz w:val="17"/>
                <w:szCs w:val="17"/>
              </w:rPr>
            </w:pPr>
            <w:r>
              <w:rPr>
                <w:color w:val="000000" w:themeColor="text1"/>
                <w:sz w:val="17"/>
                <w:szCs w:val="17"/>
              </w:rPr>
              <w:t>Posebej je ne zatiramo. Stranski učinke imajo pripravki, ki jih uporabimo proti grizlici, zavijaču in ušem. V času poletne razi lahko izrežemo napadene poganjke, preden oranžne žerke druge in tretje generacije, ki sesajo predvsem  ob glavni listni žili, zaključijo razvoj in se gredo zabubit v tla.</w:t>
            </w:r>
          </w:p>
        </w:tc>
      </w:tr>
    </w:tbl>
    <w:p w:rsidR="008C48A2" w:rsidRDefault="00DC566D">
      <w:pPr>
        <w:rPr>
          <w:color w:val="000000" w:themeColor="text1"/>
        </w:rPr>
      </w:pPr>
      <w:r>
        <w:rPr>
          <w:color w:val="000000" w:themeColor="text1"/>
          <w:sz w:val="18"/>
          <w:szCs w:val="18"/>
        </w:rPr>
        <w:t>ČU - zagotovljena s časom uporabe</w:t>
      </w:r>
      <w:r>
        <w:br w:type="page"/>
      </w:r>
    </w:p>
    <w:p w:rsidR="008C48A2" w:rsidRDefault="00DC566D">
      <w:pPr>
        <w:jc w:val="center"/>
        <w:rPr>
          <w:color w:val="000000" w:themeColor="text1"/>
        </w:rPr>
      </w:pPr>
      <w:r>
        <w:rPr>
          <w:color w:val="000000" w:themeColor="text1"/>
        </w:rPr>
        <w:lastRenderedPageBreak/>
        <w:t>INTEGRIRANO VARSTVO JABLAN  – list 11</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899"/>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1558"/>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rPr>
              <w:t>Zelena jablanova uš</w:t>
            </w:r>
          </w:p>
          <w:p w:rsidR="008C48A2" w:rsidRDefault="00DC566D">
            <w:pPr>
              <w:jc w:val="left"/>
              <w:rPr>
                <w:i/>
                <w:iCs/>
                <w:color w:val="000000" w:themeColor="text1"/>
                <w:sz w:val="16"/>
                <w:szCs w:val="16"/>
                <w:lang w:eastAsia="sl-SI"/>
              </w:rPr>
            </w:pPr>
            <w:r>
              <w:rPr>
                <w:i/>
                <w:iCs/>
                <w:color w:val="000000" w:themeColor="text1"/>
                <w:sz w:val="16"/>
                <w:szCs w:val="16"/>
                <w:lang w:eastAsia="sl-SI"/>
              </w:rPr>
              <w:t>Aphis  pomi</w:t>
            </w:r>
          </w:p>
          <w:p w:rsidR="008C48A2" w:rsidRDefault="008C48A2">
            <w:pPr>
              <w:jc w:val="left"/>
              <w:rPr>
                <w:color w:val="000000" w:themeColor="text1"/>
                <w:sz w:val="16"/>
                <w:szCs w:val="16"/>
              </w:rPr>
            </w:pPr>
          </w:p>
          <w:p w:rsidR="008C48A2" w:rsidRDefault="00DC566D">
            <w:pPr>
              <w:jc w:val="left"/>
              <w:rPr>
                <w:b/>
                <w:bCs/>
                <w:color w:val="000000" w:themeColor="text1"/>
                <w:sz w:val="16"/>
                <w:szCs w:val="16"/>
              </w:rPr>
            </w:pPr>
            <w:r>
              <w:rPr>
                <w:b/>
                <w:bCs/>
                <w:color w:val="000000" w:themeColor="text1"/>
                <w:sz w:val="16"/>
                <w:szCs w:val="16"/>
              </w:rPr>
              <w:t>Mokasta jablanova uš</w:t>
            </w:r>
          </w:p>
          <w:p w:rsidR="008C48A2" w:rsidRDefault="00DC566D">
            <w:pPr>
              <w:jc w:val="left"/>
              <w:rPr>
                <w:i/>
                <w:iCs/>
                <w:color w:val="000000" w:themeColor="text1"/>
                <w:sz w:val="16"/>
                <w:szCs w:val="16"/>
              </w:rPr>
            </w:pPr>
            <w:r>
              <w:rPr>
                <w:i/>
                <w:iCs/>
                <w:color w:val="000000" w:themeColor="text1"/>
                <w:sz w:val="16"/>
                <w:szCs w:val="16"/>
              </w:rPr>
              <w:t>Dysaphis plantaginea</w:t>
            </w:r>
          </w:p>
          <w:p w:rsidR="008C48A2" w:rsidRDefault="008C48A2">
            <w:pPr>
              <w:jc w:val="left"/>
              <w:rPr>
                <w:color w:val="000000" w:themeColor="text1"/>
                <w:sz w:val="16"/>
                <w:szCs w:val="16"/>
              </w:rPr>
            </w:pPr>
          </w:p>
          <w:p w:rsidR="008C48A2" w:rsidRDefault="00DC566D">
            <w:pPr>
              <w:jc w:val="left"/>
              <w:rPr>
                <w:color w:val="000000" w:themeColor="text1"/>
                <w:sz w:val="16"/>
                <w:szCs w:val="16"/>
              </w:rPr>
            </w:pPr>
            <w:r>
              <w:rPr>
                <w:b/>
                <w:bCs/>
                <w:color w:val="000000" w:themeColor="text1"/>
                <w:sz w:val="16"/>
                <w:szCs w:val="16"/>
              </w:rPr>
              <w:t>Jablanova uššiškarica</w:t>
            </w:r>
          </w:p>
          <w:p w:rsidR="008C48A2" w:rsidRDefault="00DC566D">
            <w:pPr>
              <w:jc w:val="left"/>
              <w:rPr>
                <w:i/>
                <w:iCs/>
                <w:color w:val="000000" w:themeColor="text1"/>
                <w:sz w:val="16"/>
                <w:szCs w:val="16"/>
              </w:rPr>
            </w:pPr>
            <w:r>
              <w:rPr>
                <w:i/>
                <w:iCs/>
                <w:color w:val="000000" w:themeColor="text1"/>
                <w:sz w:val="16"/>
                <w:szCs w:val="16"/>
              </w:rPr>
              <w:t xml:space="preserve">Dysaphis devecta </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Uši s sesanjem na poganjkih, vejicah in plodovih povzročijo zastoj rasti,  izmaličenje poganjkov ter plodov. Z  izločanjem medne rose plodove dodatno onesnažijo. </w:t>
            </w:r>
          </w:p>
          <w:p w:rsidR="008C48A2" w:rsidRDefault="00DC566D">
            <w:pPr>
              <w:jc w:val="left"/>
              <w:rPr>
                <w:color w:val="000000" w:themeColor="text1"/>
                <w:sz w:val="16"/>
                <w:szCs w:val="16"/>
              </w:rPr>
            </w:pPr>
            <w:r>
              <w:rPr>
                <w:color w:val="000000" w:themeColor="text1"/>
                <w:sz w:val="16"/>
                <w:szCs w:val="16"/>
              </w:rPr>
              <w:t>Uši prezimijo v obliki črnih 0,5 mm velikih jajčec odloženih na vejice. Najnevarnejša je mokasta uš, ki z njenimi izločki povzroči izrazite deformacije plodov, ki postanejo popolnoma neužitni.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Agrotehnični ukrepi: </w:t>
            </w:r>
          </w:p>
          <w:p w:rsidR="008C48A2" w:rsidRDefault="00DC566D">
            <w:pPr>
              <w:pStyle w:val="Oznaenseznam3"/>
              <w:numPr>
                <w:ilvl w:val="0"/>
                <w:numId w:val="7"/>
              </w:numPr>
              <w:ind w:left="227" w:hanging="227"/>
              <w:rPr>
                <w:color w:val="000000" w:themeColor="text1"/>
                <w:sz w:val="16"/>
                <w:szCs w:val="16"/>
                <w:lang w:eastAsia="sl-SI"/>
              </w:rPr>
            </w:pPr>
            <w:r>
              <w:rPr>
                <w:color w:val="000000" w:themeColor="text1"/>
                <w:sz w:val="16"/>
                <w:szCs w:val="16"/>
                <w:lang w:eastAsia="sl-SI"/>
              </w:rPr>
              <w:t>umirjena rast in harmonično gnojenje</w:t>
            </w:r>
          </w:p>
          <w:p w:rsidR="008C48A2" w:rsidRDefault="00DC566D">
            <w:pPr>
              <w:pStyle w:val="Oznaenseznam3"/>
              <w:numPr>
                <w:ilvl w:val="0"/>
                <w:numId w:val="7"/>
              </w:numPr>
              <w:ind w:left="227" w:hanging="227"/>
              <w:rPr>
                <w:color w:val="000000" w:themeColor="text1"/>
                <w:sz w:val="16"/>
                <w:szCs w:val="16"/>
              </w:rPr>
            </w:pPr>
            <w:r>
              <w:rPr>
                <w:color w:val="000000" w:themeColor="text1"/>
                <w:sz w:val="16"/>
                <w:szCs w:val="16"/>
              </w:rPr>
              <w:t>vzdrževanje ekoloških niš za sovražnike uši</w:t>
            </w:r>
          </w:p>
          <w:p w:rsidR="008C48A2" w:rsidRDefault="00DC566D">
            <w:pPr>
              <w:pStyle w:val="Oznaenseznam3"/>
              <w:numPr>
                <w:ilvl w:val="0"/>
                <w:numId w:val="7"/>
              </w:numPr>
              <w:ind w:left="227" w:hanging="227"/>
              <w:rPr>
                <w:color w:val="000000" w:themeColor="text1"/>
                <w:sz w:val="16"/>
                <w:szCs w:val="16"/>
              </w:rPr>
            </w:pPr>
            <w:r>
              <w:rPr>
                <w:color w:val="000000" w:themeColor="text1"/>
                <w:sz w:val="16"/>
                <w:szCs w:val="16"/>
              </w:rPr>
              <w:t>zatiranje plevelov, ki so poletni gostitelji</w:t>
            </w:r>
          </w:p>
          <w:p w:rsidR="008C48A2" w:rsidRDefault="00DC566D">
            <w:pPr>
              <w:pStyle w:val="Oznaenseznam3"/>
              <w:numPr>
                <w:ilvl w:val="0"/>
                <w:numId w:val="7"/>
              </w:numPr>
              <w:ind w:left="227" w:hanging="227"/>
              <w:rPr>
                <w:color w:val="000000" w:themeColor="text1"/>
                <w:sz w:val="16"/>
                <w:szCs w:val="16"/>
              </w:rPr>
            </w:pPr>
            <w:r>
              <w:rPr>
                <w:color w:val="000000" w:themeColor="text1"/>
                <w:sz w:val="16"/>
                <w:szCs w:val="16"/>
              </w:rPr>
              <w:t xml:space="preserve">naseljevanje naravnih sovražnikov </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 acetamiprid </w:t>
            </w:r>
          </w:p>
          <w:p w:rsidR="008C48A2" w:rsidRDefault="00DC566D">
            <w:pPr>
              <w:jc w:val="left"/>
              <w:rPr>
                <w:color w:val="000000" w:themeColor="text1"/>
                <w:sz w:val="16"/>
                <w:szCs w:val="16"/>
              </w:rPr>
            </w:pPr>
            <w:r>
              <w:rPr>
                <w:color w:val="000000" w:themeColor="text1"/>
                <w:sz w:val="16"/>
                <w:szCs w:val="16"/>
              </w:rPr>
              <w:t>- acetamiprid</w:t>
            </w:r>
          </w:p>
          <w:p w:rsidR="008C48A2" w:rsidRDefault="00DC566D">
            <w:pPr>
              <w:jc w:val="left"/>
              <w:rPr>
                <w:color w:val="000000" w:themeColor="text1"/>
                <w:sz w:val="16"/>
                <w:szCs w:val="16"/>
              </w:rPr>
            </w:pPr>
            <w:r>
              <w:rPr>
                <w:color w:val="000000" w:themeColor="text1"/>
                <w:sz w:val="16"/>
                <w:szCs w:val="16"/>
              </w:rPr>
              <w:t>- acetamiprid</w:t>
            </w:r>
          </w:p>
          <w:p w:rsidR="008C48A2" w:rsidRDefault="00DC566D">
            <w:pPr>
              <w:jc w:val="left"/>
              <w:rPr>
                <w:color w:val="000000" w:themeColor="text1"/>
                <w:sz w:val="16"/>
                <w:szCs w:val="16"/>
              </w:rPr>
            </w:pPr>
            <w:r>
              <w:rPr>
                <w:color w:val="000000" w:themeColor="text1"/>
                <w:sz w:val="16"/>
                <w:szCs w:val="16"/>
              </w:rPr>
              <w:t>- tiametoksam</w:t>
            </w:r>
            <w:r>
              <w:rPr>
                <w:color w:val="000000" w:themeColor="text1"/>
                <w:sz w:val="16"/>
                <w:szCs w:val="16"/>
                <w:vertAlign w:val="superscript"/>
              </w:rPr>
              <w:t>1</w:t>
            </w:r>
          </w:p>
          <w:p w:rsidR="008C48A2" w:rsidRDefault="00DC566D">
            <w:pPr>
              <w:jc w:val="left"/>
              <w:rPr>
                <w:color w:val="000000" w:themeColor="text1"/>
                <w:sz w:val="16"/>
                <w:szCs w:val="16"/>
              </w:rPr>
            </w:pPr>
            <w:r>
              <w:rPr>
                <w:color w:val="000000" w:themeColor="text1"/>
                <w:sz w:val="16"/>
                <w:szCs w:val="16"/>
              </w:rPr>
              <w:t>- tiakloprid</w:t>
            </w:r>
          </w:p>
          <w:p w:rsidR="008C48A2" w:rsidRDefault="008C48A2">
            <w:pPr>
              <w:jc w:val="left"/>
              <w:rPr>
                <w:color w:val="000000" w:themeColor="text1"/>
                <w:sz w:val="16"/>
                <w:szCs w:val="16"/>
              </w:rPr>
            </w:pPr>
          </w:p>
          <w:p w:rsidR="008C48A2" w:rsidRDefault="00DC566D">
            <w:pPr>
              <w:jc w:val="left"/>
              <w:rPr>
                <w:color w:val="000000" w:themeColor="text1"/>
                <w:sz w:val="16"/>
                <w:szCs w:val="16"/>
              </w:rPr>
            </w:pPr>
            <w:r>
              <w:rPr>
                <w:color w:val="000000" w:themeColor="text1"/>
                <w:sz w:val="16"/>
                <w:szCs w:val="16"/>
              </w:rPr>
              <w:t xml:space="preserve">- imidakloprid </w:t>
            </w:r>
            <w:r>
              <w:rPr>
                <w:color w:val="000000" w:themeColor="text1"/>
                <w:sz w:val="16"/>
                <w:szCs w:val="16"/>
                <w:vertAlign w:val="superscript"/>
              </w:rPr>
              <w:t>1</w:t>
            </w:r>
          </w:p>
          <w:p w:rsidR="008C48A2" w:rsidRDefault="008C48A2">
            <w:pPr>
              <w:jc w:val="left"/>
              <w:rPr>
                <w:color w:val="000000" w:themeColor="text1"/>
                <w:sz w:val="16"/>
                <w:szCs w:val="16"/>
              </w:rPr>
            </w:pPr>
          </w:p>
          <w:p w:rsidR="008C48A2" w:rsidRDefault="00DC566D">
            <w:pPr>
              <w:jc w:val="left"/>
              <w:rPr>
                <w:color w:val="000000" w:themeColor="text1"/>
                <w:sz w:val="16"/>
                <w:szCs w:val="16"/>
              </w:rPr>
            </w:pPr>
            <w:r>
              <w:rPr>
                <w:color w:val="000000" w:themeColor="text1"/>
                <w:sz w:val="16"/>
                <w:szCs w:val="16"/>
              </w:rPr>
              <w:t>- imidakloprid</w:t>
            </w:r>
            <w:r>
              <w:rPr>
                <w:color w:val="000000" w:themeColor="text1"/>
                <w:sz w:val="16"/>
                <w:szCs w:val="16"/>
                <w:vertAlign w:val="superscript"/>
              </w:rPr>
              <w:t>1</w:t>
            </w:r>
          </w:p>
          <w:p w:rsidR="008C48A2" w:rsidRDefault="00DC566D">
            <w:pPr>
              <w:jc w:val="left"/>
              <w:rPr>
                <w:color w:val="000000" w:themeColor="text1"/>
                <w:sz w:val="16"/>
                <w:szCs w:val="16"/>
              </w:rPr>
            </w:pPr>
            <w:r>
              <w:rPr>
                <w:color w:val="000000" w:themeColor="text1"/>
                <w:sz w:val="16"/>
                <w:szCs w:val="16"/>
              </w:rPr>
              <w:t xml:space="preserve">- pirimikarb </w:t>
            </w:r>
          </w:p>
          <w:p w:rsidR="008C48A2" w:rsidRDefault="00DC566D">
            <w:pPr>
              <w:jc w:val="left"/>
              <w:rPr>
                <w:color w:val="000000" w:themeColor="text1"/>
                <w:sz w:val="16"/>
                <w:szCs w:val="16"/>
              </w:rPr>
            </w:pPr>
            <w:r>
              <w:rPr>
                <w:color w:val="000000" w:themeColor="text1"/>
                <w:sz w:val="16"/>
                <w:szCs w:val="16"/>
              </w:rPr>
              <w:t>- flonikamid</w:t>
            </w:r>
          </w:p>
          <w:p w:rsidR="008C48A2" w:rsidRDefault="00DC566D">
            <w:pPr>
              <w:jc w:val="left"/>
              <w:rPr>
                <w:color w:val="000000" w:themeColor="text1"/>
                <w:sz w:val="16"/>
                <w:szCs w:val="16"/>
              </w:rPr>
            </w:pPr>
            <w:r>
              <w:rPr>
                <w:color w:val="000000" w:themeColor="text1"/>
                <w:sz w:val="16"/>
                <w:szCs w:val="16"/>
              </w:rPr>
              <w:t>- azadirahtin A</w:t>
            </w:r>
          </w:p>
          <w:p w:rsidR="008C48A2" w:rsidRDefault="00DC566D">
            <w:pPr>
              <w:jc w:val="left"/>
              <w:rPr>
                <w:color w:val="000000" w:themeColor="text1"/>
                <w:sz w:val="16"/>
                <w:szCs w:val="16"/>
              </w:rPr>
            </w:pPr>
            <w:r>
              <w:rPr>
                <w:color w:val="000000" w:themeColor="text1"/>
                <w:sz w:val="16"/>
                <w:szCs w:val="16"/>
              </w:rPr>
              <w:t>- olje navadne ogrščice</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DC566D">
            <w:pPr>
              <w:jc w:val="left"/>
              <w:rPr>
                <w:color w:val="000000" w:themeColor="text1"/>
                <w:sz w:val="16"/>
                <w:szCs w:val="16"/>
              </w:rPr>
            </w:pPr>
            <w:r>
              <w:rPr>
                <w:color w:val="000000" w:themeColor="text1"/>
                <w:sz w:val="16"/>
                <w:szCs w:val="16"/>
              </w:rPr>
              <w:t>- olje navadne ogrščice</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Mospilan 20 SG</w:t>
            </w:r>
            <w:r>
              <w:rPr>
                <w:color w:val="000000" w:themeColor="text1"/>
                <w:sz w:val="16"/>
                <w:szCs w:val="16"/>
                <w:vertAlign w:val="superscript"/>
              </w:rPr>
              <w:t>a</w:t>
            </w:r>
          </w:p>
          <w:p w:rsidR="008C48A2" w:rsidRDefault="00DC566D">
            <w:pPr>
              <w:jc w:val="left"/>
              <w:rPr>
                <w:color w:val="000000" w:themeColor="text1"/>
                <w:sz w:val="16"/>
                <w:szCs w:val="16"/>
              </w:rPr>
            </w:pPr>
            <w:r>
              <w:rPr>
                <w:color w:val="000000" w:themeColor="text1"/>
                <w:sz w:val="16"/>
                <w:szCs w:val="16"/>
              </w:rPr>
              <w:t>Mospilan SG</w:t>
            </w:r>
            <w:r>
              <w:rPr>
                <w:color w:val="000000" w:themeColor="text1"/>
                <w:sz w:val="16"/>
                <w:szCs w:val="16"/>
                <w:vertAlign w:val="superscript"/>
              </w:rPr>
              <w:t>a</w:t>
            </w:r>
            <w:r>
              <w:rPr>
                <w:color w:val="000000" w:themeColor="text1"/>
                <w:sz w:val="16"/>
                <w:szCs w:val="16"/>
              </w:rPr>
              <w:t>*</w:t>
            </w:r>
          </w:p>
          <w:p w:rsidR="008C48A2" w:rsidRDefault="00DC566D">
            <w:pPr>
              <w:jc w:val="left"/>
              <w:rPr>
                <w:color w:val="000000" w:themeColor="text1"/>
                <w:sz w:val="16"/>
                <w:szCs w:val="16"/>
              </w:rPr>
            </w:pPr>
            <w:r>
              <w:rPr>
                <w:color w:val="000000" w:themeColor="text1"/>
                <w:sz w:val="16"/>
                <w:szCs w:val="16"/>
              </w:rPr>
              <w:t>Moksycan 20 SG</w:t>
            </w:r>
            <w:r>
              <w:rPr>
                <w:color w:val="000000" w:themeColor="text1"/>
                <w:sz w:val="16"/>
                <w:szCs w:val="16"/>
                <w:vertAlign w:val="superscript"/>
              </w:rPr>
              <w:t>a</w:t>
            </w:r>
            <w:r>
              <w:rPr>
                <w:color w:val="000000" w:themeColor="text1"/>
                <w:sz w:val="16"/>
                <w:szCs w:val="16"/>
              </w:rPr>
              <w:t>**</w:t>
            </w:r>
          </w:p>
          <w:p w:rsidR="008C48A2" w:rsidRDefault="00DC566D">
            <w:pPr>
              <w:jc w:val="left"/>
              <w:rPr>
                <w:color w:val="000000" w:themeColor="text1"/>
                <w:sz w:val="16"/>
                <w:szCs w:val="16"/>
              </w:rPr>
            </w:pPr>
            <w:r>
              <w:rPr>
                <w:color w:val="000000" w:themeColor="text1"/>
                <w:sz w:val="16"/>
                <w:szCs w:val="16"/>
              </w:rPr>
              <w:t>Actara 25 WG</w:t>
            </w:r>
            <w:r>
              <w:rPr>
                <w:color w:val="000000" w:themeColor="text1"/>
                <w:sz w:val="16"/>
                <w:szCs w:val="16"/>
                <w:vertAlign w:val="superscript"/>
              </w:rPr>
              <w:t>a</w:t>
            </w:r>
            <w:r>
              <w:rPr>
                <w:color w:val="000000" w:themeColor="text1"/>
                <w:sz w:val="16"/>
                <w:szCs w:val="16"/>
              </w:rPr>
              <w:t xml:space="preserve"> </w:t>
            </w:r>
          </w:p>
          <w:p w:rsidR="008C48A2" w:rsidRDefault="00DC566D">
            <w:pPr>
              <w:jc w:val="left"/>
              <w:rPr>
                <w:color w:val="000000" w:themeColor="text1"/>
                <w:sz w:val="16"/>
                <w:szCs w:val="16"/>
              </w:rPr>
            </w:pPr>
            <w:r>
              <w:rPr>
                <w:color w:val="000000" w:themeColor="text1"/>
                <w:sz w:val="16"/>
                <w:szCs w:val="16"/>
              </w:rPr>
              <w:t>Calypso  SC 480</w:t>
            </w:r>
            <w:r>
              <w:rPr>
                <w:color w:val="000000" w:themeColor="text1"/>
                <w:sz w:val="16"/>
                <w:szCs w:val="16"/>
                <w:vertAlign w:val="superscript"/>
              </w:rPr>
              <w:t>g</w:t>
            </w:r>
          </w:p>
          <w:p w:rsidR="008C48A2" w:rsidRDefault="008C48A2">
            <w:pPr>
              <w:jc w:val="left"/>
              <w:rPr>
                <w:color w:val="000000" w:themeColor="text1"/>
                <w:sz w:val="16"/>
                <w:szCs w:val="16"/>
              </w:rPr>
            </w:pPr>
          </w:p>
          <w:p w:rsidR="008C48A2" w:rsidRDefault="00DC566D">
            <w:pPr>
              <w:jc w:val="left"/>
              <w:rPr>
                <w:color w:val="000000" w:themeColor="text1"/>
                <w:sz w:val="16"/>
                <w:szCs w:val="16"/>
                <w:vertAlign w:val="superscript"/>
              </w:rPr>
            </w:pPr>
            <w:r>
              <w:rPr>
                <w:color w:val="000000" w:themeColor="text1"/>
                <w:sz w:val="16"/>
                <w:szCs w:val="16"/>
              </w:rPr>
              <w:t>Kohinor SL 200</w:t>
            </w:r>
            <w:r>
              <w:rPr>
                <w:color w:val="000000" w:themeColor="text1"/>
                <w:sz w:val="16"/>
                <w:szCs w:val="16"/>
                <w:vertAlign w:val="superscript"/>
              </w:rPr>
              <w:t>c</w:t>
            </w:r>
          </w:p>
          <w:p w:rsidR="008C48A2" w:rsidRDefault="008C48A2">
            <w:pPr>
              <w:jc w:val="left"/>
              <w:rPr>
                <w:color w:val="000000" w:themeColor="text1"/>
                <w:sz w:val="16"/>
                <w:szCs w:val="16"/>
              </w:rPr>
            </w:pPr>
          </w:p>
          <w:p w:rsidR="008C48A2" w:rsidRDefault="00DC566D">
            <w:pPr>
              <w:jc w:val="left"/>
              <w:rPr>
                <w:color w:val="000000" w:themeColor="text1"/>
                <w:sz w:val="16"/>
                <w:szCs w:val="16"/>
              </w:rPr>
            </w:pPr>
            <w:r>
              <w:rPr>
                <w:color w:val="000000" w:themeColor="text1"/>
                <w:sz w:val="16"/>
                <w:szCs w:val="16"/>
              </w:rPr>
              <w:t>Mido 20 SL</w:t>
            </w:r>
            <w:r>
              <w:rPr>
                <w:color w:val="000000" w:themeColor="text1"/>
                <w:sz w:val="16"/>
                <w:szCs w:val="16"/>
                <w:vertAlign w:val="superscript"/>
              </w:rPr>
              <w:t>b</w:t>
            </w:r>
          </w:p>
          <w:p w:rsidR="008C48A2" w:rsidRDefault="00DC566D">
            <w:pPr>
              <w:jc w:val="left"/>
              <w:rPr>
                <w:color w:val="000000" w:themeColor="text1"/>
                <w:sz w:val="16"/>
                <w:szCs w:val="16"/>
              </w:rPr>
            </w:pPr>
            <w:r>
              <w:rPr>
                <w:color w:val="000000" w:themeColor="text1"/>
                <w:sz w:val="16"/>
                <w:szCs w:val="16"/>
              </w:rPr>
              <w:t>Pirimor  50  WG</w:t>
            </w:r>
            <w:r>
              <w:rPr>
                <w:color w:val="000000" w:themeColor="text1"/>
                <w:sz w:val="16"/>
                <w:szCs w:val="16"/>
                <w:vertAlign w:val="superscript"/>
              </w:rPr>
              <w:t>h</w:t>
            </w:r>
            <w:r>
              <w:rPr>
                <w:color w:val="000000" w:themeColor="text1"/>
                <w:sz w:val="16"/>
                <w:szCs w:val="16"/>
              </w:rPr>
              <w:t xml:space="preserve"> </w:t>
            </w:r>
          </w:p>
          <w:p w:rsidR="008C48A2" w:rsidRDefault="00DC566D">
            <w:pPr>
              <w:jc w:val="left"/>
              <w:rPr>
                <w:color w:val="000000" w:themeColor="text1"/>
                <w:sz w:val="16"/>
                <w:szCs w:val="16"/>
              </w:rPr>
            </w:pPr>
            <w:r>
              <w:rPr>
                <w:color w:val="000000" w:themeColor="text1"/>
                <w:sz w:val="16"/>
                <w:szCs w:val="16"/>
              </w:rPr>
              <w:t>Teppeki</w:t>
            </w:r>
            <w:r>
              <w:rPr>
                <w:color w:val="000000" w:themeColor="text1"/>
                <w:sz w:val="16"/>
                <w:szCs w:val="16"/>
                <w:vertAlign w:val="superscript"/>
              </w:rPr>
              <w:t xml:space="preserve"> c</w:t>
            </w:r>
          </w:p>
          <w:p w:rsidR="008C48A2" w:rsidRDefault="00DC566D">
            <w:pPr>
              <w:jc w:val="left"/>
              <w:rPr>
                <w:color w:val="000000" w:themeColor="text1"/>
                <w:sz w:val="16"/>
                <w:szCs w:val="16"/>
              </w:rPr>
            </w:pPr>
            <w:r>
              <w:rPr>
                <w:color w:val="000000" w:themeColor="text1"/>
                <w:sz w:val="16"/>
                <w:szCs w:val="16"/>
              </w:rPr>
              <w:t>Neemazal T/S</w:t>
            </w:r>
            <w:r>
              <w:rPr>
                <w:color w:val="000000" w:themeColor="text1"/>
                <w:sz w:val="16"/>
                <w:szCs w:val="16"/>
                <w:vertAlign w:val="superscript"/>
              </w:rPr>
              <w:t>a</w:t>
            </w:r>
          </w:p>
          <w:p w:rsidR="008C48A2" w:rsidRDefault="00DC566D">
            <w:pPr>
              <w:jc w:val="left"/>
              <w:rPr>
                <w:color w:val="000000" w:themeColor="text1"/>
                <w:sz w:val="16"/>
                <w:szCs w:val="16"/>
                <w:vertAlign w:val="superscript"/>
              </w:rPr>
            </w:pPr>
            <w:r>
              <w:rPr>
                <w:color w:val="000000" w:themeColor="text1"/>
                <w:sz w:val="16"/>
                <w:szCs w:val="16"/>
              </w:rPr>
              <w:t>Celaflor Naturen naravni insekticid za sadje, vrtnine in okrasne rastline-koncentrat</w:t>
            </w:r>
            <w:r>
              <w:rPr>
                <w:color w:val="000000" w:themeColor="text1"/>
                <w:sz w:val="16"/>
                <w:szCs w:val="16"/>
                <w:vertAlign w:val="superscript"/>
              </w:rPr>
              <w:t>c</w:t>
            </w:r>
          </w:p>
          <w:p w:rsidR="008C48A2" w:rsidRDefault="00DC566D">
            <w:pPr>
              <w:jc w:val="left"/>
              <w:rPr>
                <w:color w:val="000000" w:themeColor="text1"/>
                <w:sz w:val="16"/>
                <w:szCs w:val="16"/>
              </w:rPr>
            </w:pPr>
            <w:r>
              <w:rPr>
                <w:color w:val="000000" w:themeColor="text1"/>
                <w:sz w:val="16"/>
                <w:szCs w:val="16"/>
              </w:rPr>
              <w:t>Ovitex</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0,025 – 0,04 %</w:t>
            </w:r>
          </w:p>
          <w:p w:rsidR="008C48A2" w:rsidRDefault="00DC566D">
            <w:pPr>
              <w:jc w:val="left"/>
              <w:rPr>
                <w:color w:val="000000" w:themeColor="text1"/>
                <w:sz w:val="16"/>
                <w:szCs w:val="16"/>
              </w:rPr>
            </w:pPr>
            <w:r>
              <w:rPr>
                <w:color w:val="000000" w:themeColor="text1"/>
                <w:sz w:val="16"/>
                <w:szCs w:val="16"/>
              </w:rPr>
              <w:t>0,025 - 0,04%</w:t>
            </w:r>
          </w:p>
          <w:p w:rsidR="008C48A2" w:rsidRDefault="00DC566D">
            <w:pPr>
              <w:jc w:val="left"/>
              <w:rPr>
                <w:color w:val="000000" w:themeColor="text1"/>
                <w:sz w:val="16"/>
                <w:szCs w:val="16"/>
              </w:rPr>
            </w:pPr>
            <w:r>
              <w:rPr>
                <w:color w:val="000000" w:themeColor="text1"/>
                <w:sz w:val="16"/>
                <w:szCs w:val="16"/>
              </w:rPr>
              <w:t>0,025-0,04 %</w:t>
            </w:r>
          </w:p>
          <w:p w:rsidR="008C48A2" w:rsidRDefault="00DC566D">
            <w:pPr>
              <w:jc w:val="left"/>
              <w:rPr>
                <w:color w:val="000000" w:themeColor="text1"/>
                <w:sz w:val="16"/>
                <w:szCs w:val="16"/>
              </w:rPr>
            </w:pPr>
            <w:r>
              <w:rPr>
                <w:color w:val="000000" w:themeColor="text1"/>
                <w:sz w:val="16"/>
                <w:szCs w:val="16"/>
              </w:rPr>
              <w:t>120-160  g/ha</w:t>
            </w:r>
          </w:p>
          <w:p w:rsidR="008C48A2" w:rsidRDefault="00DC566D">
            <w:pPr>
              <w:jc w:val="left"/>
              <w:rPr>
                <w:color w:val="000000" w:themeColor="text1"/>
                <w:sz w:val="16"/>
                <w:szCs w:val="16"/>
              </w:rPr>
            </w:pPr>
            <w:r>
              <w:rPr>
                <w:color w:val="000000" w:themeColor="text1"/>
                <w:sz w:val="16"/>
                <w:szCs w:val="16"/>
              </w:rPr>
              <w:t>0,02%,max 0,3 L/ha</w:t>
            </w:r>
          </w:p>
          <w:p w:rsidR="008C48A2" w:rsidRDefault="00DC566D">
            <w:pPr>
              <w:jc w:val="left"/>
              <w:rPr>
                <w:color w:val="000000" w:themeColor="text1"/>
                <w:sz w:val="16"/>
                <w:szCs w:val="16"/>
              </w:rPr>
            </w:pPr>
            <w:r>
              <w:rPr>
                <w:color w:val="000000" w:themeColor="text1"/>
                <w:sz w:val="16"/>
                <w:szCs w:val="16"/>
              </w:rPr>
              <w:t xml:space="preserve">0,025 % max 0,5l/ha </w:t>
            </w:r>
          </w:p>
          <w:p w:rsidR="008C48A2" w:rsidRDefault="00DC566D">
            <w:pPr>
              <w:jc w:val="left"/>
              <w:rPr>
                <w:color w:val="000000" w:themeColor="text1"/>
                <w:sz w:val="16"/>
                <w:szCs w:val="16"/>
              </w:rPr>
            </w:pPr>
            <w:r>
              <w:rPr>
                <w:color w:val="000000" w:themeColor="text1"/>
                <w:sz w:val="16"/>
                <w:szCs w:val="16"/>
              </w:rPr>
              <w:t>0,35L/ha</w:t>
            </w:r>
          </w:p>
          <w:p w:rsidR="008C48A2" w:rsidRDefault="00DC566D">
            <w:pPr>
              <w:jc w:val="left"/>
              <w:rPr>
                <w:color w:val="000000" w:themeColor="text1"/>
                <w:sz w:val="16"/>
                <w:szCs w:val="16"/>
              </w:rPr>
            </w:pPr>
            <w:r>
              <w:rPr>
                <w:color w:val="000000" w:themeColor="text1"/>
                <w:sz w:val="16"/>
                <w:szCs w:val="16"/>
              </w:rPr>
              <w:t>max 0,75kg/ha</w:t>
            </w:r>
          </w:p>
          <w:p w:rsidR="008C48A2" w:rsidRDefault="00DC566D">
            <w:pPr>
              <w:jc w:val="left"/>
              <w:rPr>
                <w:color w:val="000000" w:themeColor="text1"/>
                <w:sz w:val="16"/>
                <w:szCs w:val="16"/>
              </w:rPr>
            </w:pPr>
            <w:r>
              <w:rPr>
                <w:color w:val="000000" w:themeColor="text1"/>
                <w:sz w:val="16"/>
                <w:szCs w:val="16"/>
              </w:rPr>
              <w:t>0,14 kg/ha</w:t>
            </w:r>
          </w:p>
          <w:p w:rsidR="008C48A2" w:rsidRDefault="00DC566D">
            <w:pPr>
              <w:jc w:val="left"/>
              <w:rPr>
                <w:color w:val="000000" w:themeColor="text1"/>
                <w:sz w:val="16"/>
                <w:szCs w:val="16"/>
              </w:rPr>
            </w:pPr>
            <w:r>
              <w:rPr>
                <w:color w:val="000000" w:themeColor="text1"/>
                <w:sz w:val="16"/>
                <w:szCs w:val="16"/>
              </w:rPr>
              <w:t>1,5 l/ha/m</w:t>
            </w:r>
          </w:p>
          <w:p w:rsidR="008C48A2" w:rsidRDefault="00DC566D">
            <w:pPr>
              <w:jc w:val="left"/>
              <w:rPr>
                <w:color w:val="000000" w:themeColor="text1"/>
                <w:sz w:val="16"/>
                <w:szCs w:val="16"/>
              </w:rPr>
            </w:pPr>
            <w:r>
              <w:rPr>
                <w:color w:val="000000" w:themeColor="text1"/>
                <w:sz w:val="16"/>
                <w:szCs w:val="16"/>
              </w:rPr>
              <w:t>2- 3 %</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DC566D">
            <w:pPr>
              <w:jc w:val="left"/>
              <w:rPr>
                <w:color w:val="000000" w:themeColor="text1"/>
                <w:sz w:val="16"/>
                <w:szCs w:val="16"/>
              </w:rPr>
            </w:pPr>
            <w:r>
              <w:rPr>
                <w:color w:val="000000" w:themeColor="text1"/>
                <w:sz w:val="16"/>
                <w:szCs w:val="16"/>
              </w:rPr>
              <w:t>20 l/ha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14 dni    2xL</w:t>
            </w:r>
          </w:p>
          <w:p w:rsidR="008C48A2" w:rsidRDefault="00DC566D">
            <w:pPr>
              <w:jc w:val="left"/>
              <w:rPr>
                <w:color w:val="000000" w:themeColor="text1"/>
                <w:sz w:val="16"/>
                <w:szCs w:val="16"/>
              </w:rPr>
            </w:pPr>
            <w:r>
              <w:rPr>
                <w:color w:val="000000" w:themeColor="text1"/>
                <w:sz w:val="16"/>
                <w:szCs w:val="16"/>
              </w:rPr>
              <w:t>14 dni    2xL</w:t>
            </w:r>
          </w:p>
          <w:p w:rsidR="008C48A2" w:rsidRDefault="00DC566D">
            <w:pPr>
              <w:jc w:val="left"/>
              <w:rPr>
                <w:color w:val="000000" w:themeColor="text1"/>
                <w:sz w:val="16"/>
                <w:szCs w:val="16"/>
              </w:rPr>
            </w:pPr>
            <w:r>
              <w:rPr>
                <w:color w:val="000000" w:themeColor="text1"/>
                <w:sz w:val="16"/>
                <w:szCs w:val="16"/>
              </w:rPr>
              <w:t>14 dni    2xL</w:t>
            </w:r>
          </w:p>
          <w:p w:rsidR="008C48A2" w:rsidRDefault="00DC566D">
            <w:pPr>
              <w:jc w:val="left"/>
              <w:rPr>
                <w:color w:val="000000" w:themeColor="text1"/>
                <w:sz w:val="16"/>
                <w:szCs w:val="16"/>
              </w:rPr>
            </w:pPr>
            <w:r>
              <w:rPr>
                <w:color w:val="000000" w:themeColor="text1"/>
                <w:sz w:val="16"/>
                <w:szCs w:val="16"/>
              </w:rPr>
              <w:t>21 dni    2xL</w:t>
            </w:r>
          </w:p>
          <w:p w:rsidR="008C48A2" w:rsidRDefault="00DC566D">
            <w:pPr>
              <w:jc w:val="left"/>
              <w:rPr>
                <w:color w:val="000000" w:themeColor="text1"/>
                <w:sz w:val="16"/>
                <w:szCs w:val="16"/>
              </w:rPr>
            </w:pPr>
            <w:r>
              <w:rPr>
                <w:color w:val="000000" w:themeColor="text1"/>
                <w:sz w:val="16"/>
                <w:szCs w:val="16"/>
              </w:rPr>
              <w:t>14 dni    2xL</w:t>
            </w:r>
          </w:p>
          <w:p w:rsidR="008C48A2" w:rsidRDefault="008C48A2">
            <w:pPr>
              <w:jc w:val="left"/>
              <w:rPr>
                <w:color w:val="000000" w:themeColor="text1"/>
                <w:sz w:val="16"/>
                <w:szCs w:val="16"/>
              </w:rPr>
            </w:pPr>
          </w:p>
          <w:p w:rsidR="008C48A2" w:rsidRDefault="00DC566D">
            <w:pPr>
              <w:jc w:val="left"/>
              <w:rPr>
                <w:color w:val="000000" w:themeColor="text1"/>
                <w:sz w:val="16"/>
                <w:szCs w:val="16"/>
              </w:rPr>
            </w:pPr>
            <w:r>
              <w:rPr>
                <w:color w:val="000000" w:themeColor="text1"/>
                <w:sz w:val="16"/>
                <w:szCs w:val="16"/>
              </w:rPr>
              <w:t>14 dni    1xL</w:t>
            </w:r>
          </w:p>
          <w:p w:rsidR="008C48A2" w:rsidRDefault="008C48A2">
            <w:pPr>
              <w:jc w:val="left"/>
              <w:rPr>
                <w:color w:val="000000" w:themeColor="text1"/>
                <w:sz w:val="16"/>
                <w:szCs w:val="16"/>
              </w:rPr>
            </w:pPr>
          </w:p>
          <w:p w:rsidR="008C48A2" w:rsidRDefault="00DC566D">
            <w:pPr>
              <w:jc w:val="left"/>
              <w:rPr>
                <w:color w:val="000000" w:themeColor="text1"/>
                <w:sz w:val="16"/>
                <w:szCs w:val="16"/>
              </w:rPr>
            </w:pPr>
            <w:r>
              <w:rPr>
                <w:color w:val="000000" w:themeColor="text1"/>
                <w:sz w:val="16"/>
                <w:szCs w:val="16"/>
              </w:rPr>
              <w:t>14 dni    1xL</w:t>
            </w:r>
          </w:p>
          <w:p w:rsidR="008C48A2" w:rsidRDefault="00DC566D">
            <w:pPr>
              <w:jc w:val="left"/>
              <w:rPr>
                <w:color w:val="000000" w:themeColor="text1"/>
                <w:sz w:val="16"/>
                <w:szCs w:val="16"/>
              </w:rPr>
            </w:pPr>
            <w:r>
              <w:rPr>
                <w:color w:val="000000" w:themeColor="text1"/>
                <w:sz w:val="16"/>
                <w:szCs w:val="16"/>
              </w:rPr>
              <w:t>14 dni    1xL</w:t>
            </w:r>
          </w:p>
          <w:p w:rsidR="008C48A2" w:rsidRDefault="00DC566D">
            <w:pPr>
              <w:jc w:val="left"/>
              <w:rPr>
                <w:color w:val="000000" w:themeColor="text1"/>
                <w:sz w:val="16"/>
                <w:szCs w:val="16"/>
              </w:rPr>
            </w:pPr>
            <w:r>
              <w:rPr>
                <w:color w:val="000000" w:themeColor="text1"/>
                <w:sz w:val="16"/>
                <w:szCs w:val="16"/>
              </w:rPr>
              <w:t>21 dni    3xL</w:t>
            </w:r>
          </w:p>
          <w:p w:rsidR="008C48A2" w:rsidRDefault="00DC566D">
            <w:pPr>
              <w:jc w:val="left"/>
              <w:rPr>
                <w:color w:val="000000" w:themeColor="text1"/>
                <w:sz w:val="16"/>
                <w:szCs w:val="16"/>
              </w:rPr>
            </w:pPr>
            <w:r>
              <w:rPr>
                <w:color w:val="000000" w:themeColor="text1"/>
                <w:sz w:val="16"/>
                <w:szCs w:val="16"/>
              </w:rPr>
              <w:t>ČU        4xL</w:t>
            </w:r>
          </w:p>
          <w:p w:rsidR="008C48A2" w:rsidRDefault="00DC566D">
            <w:pPr>
              <w:jc w:val="left"/>
              <w:rPr>
                <w:color w:val="000000" w:themeColor="text1"/>
                <w:sz w:val="16"/>
                <w:szCs w:val="16"/>
              </w:rPr>
            </w:pPr>
            <w:r>
              <w:rPr>
                <w:color w:val="000000" w:themeColor="text1"/>
                <w:sz w:val="16"/>
                <w:szCs w:val="16"/>
              </w:rPr>
              <w:t xml:space="preserve">Ni potrebna 3 x L </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DC566D">
            <w:pPr>
              <w:jc w:val="left"/>
              <w:rPr>
                <w:color w:val="000000" w:themeColor="text1"/>
                <w:sz w:val="16"/>
                <w:szCs w:val="16"/>
              </w:rPr>
            </w:pPr>
            <w:r>
              <w:rPr>
                <w:color w:val="000000" w:themeColor="text1"/>
                <w:sz w:val="16"/>
                <w:szCs w:val="16"/>
              </w:rPr>
              <w:t>1xL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pStyle w:val="NavadenNormal-Pr1"/>
              <w:spacing w:before="0"/>
              <w:rPr>
                <w:b/>
                <w:bCs/>
                <w:color w:val="000000" w:themeColor="text1"/>
                <w:sz w:val="16"/>
                <w:szCs w:val="16"/>
              </w:rPr>
            </w:pPr>
            <w:r>
              <w:rPr>
                <w:b/>
                <w:bCs/>
                <w:color w:val="000000" w:themeColor="text1"/>
                <w:sz w:val="16"/>
                <w:szCs w:val="16"/>
                <w:vertAlign w:val="superscript"/>
              </w:rPr>
              <w:t>1</w:t>
            </w:r>
            <w:r>
              <w:rPr>
                <w:b/>
                <w:bCs/>
                <w:color w:val="000000" w:themeColor="text1"/>
                <w:sz w:val="16"/>
                <w:szCs w:val="16"/>
              </w:rPr>
              <w:t>Sredstva je prepovedano uporabljati pred in med cvetenjem jablan.</w:t>
            </w:r>
          </w:p>
          <w:p w:rsidR="008C48A2" w:rsidRDefault="008C48A2">
            <w:pPr>
              <w:jc w:val="left"/>
              <w:rPr>
                <w:color w:val="000000" w:themeColor="text1"/>
                <w:sz w:val="16"/>
                <w:szCs w:val="16"/>
                <w:lang w:eastAsia="sl-SI"/>
              </w:rPr>
            </w:pPr>
          </w:p>
          <w:p w:rsidR="008C48A2" w:rsidRDefault="00DC566D">
            <w:pPr>
              <w:pStyle w:val="NavadenNormal-Pr1"/>
              <w:spacing w:before="0"/>
              <w:rPr>
                <w:b/>
                <w:bCs/>
                <w:color w:val="000000" w:themeColor="text1"/>
                <w:sz w:val="16"/>
                <w:szCs w:val="16"/>
              </w:rPr>
            </w:pPr>
            <w:r>
              <w:rPr>
                <w:b/>
                <w:bCs/>
                <w:color w:val="000000" w:themeColor="text1"/>
                <w:sz w:val="16"/>
                <w:szCs w:val="16"/>
                <w:vertAlign w:val="superscript"/>
              </w:rPr>
              <w:t xml:space="preserve">a, b,c,g </w:t>
            </w:r>
            <w:r>
              <w:rPr>
                <w:b/>
                <w:bCs/>
                <w:color w:val="000000" w:themeColor="text1"/>
                <w:sz w:val="16"/>
                <w:szCs w:val="16"/>
              </w:rPr>
              <w:t xml:space="preserve"> Vodni in drugi varnostni pasovi, glej list 1!</w:t>
            </w:r>
          </w:p>
          <w:p w:rsidR="008C48A2" w:rsidRDefault="008C48A2">
            <w:pPr>
              <w:rPr>
                <w:sz w:val="16"/>
                <w:szCs w:val="16"/>
              </w:rPr>
            </w:pPr>
          </w:p>
          <w:p w:rsidR="008C48A2" w:rsidRDefault="00DC566D">
            <w:pPr>
              <w:jc w:val="left"/>
              <w:rPr>
                <w:b/>
                <w:bCs/>
                <w:color w:val="000000" w:themeColor="text1"/>
                <w:sz w:val="16"/>
                <w:szCs w:val="16"/>
                <w:lang w:eastAsia="sl-SI"/>
              </w:rPr>
            </w:pPr>
            <w:r>
              <w:rPr>
                <w:color w:val="000000" w:themeColor="text1"/>
                <w:sz w:val="16"/>
                <w:szCs w:val="16"/>
                <w:vertAlign w:val="superscript"/>
              </w:rPr>
              <w:t>h</w:t>
            </w:r>
            <w:r>
              <w:rPr>
                <w:b/>
                <w:bCs/>
                <w:color w:val="000000" w:themeColor="text1"/>
                <w:sz w:val="16"/>
                <w:szCs w:val="16"/>
              </w:rPr>
              <w:t xml:space="preserve">Upoštevati 60 m netretiran varnostni pas do vodne površine od </w:t>
            </w:r>
            <w:r>
              <w:rPr>
                <w:b/>
                <w:bCs/>
                <w:color w:val="000000" w:themeColor="text1"/>
                <w:sz w:val="16"/>
                <w:szCs w:val="16"/>
                <w:lang w:eastAsia="sl-SI"/>
              </w:rPr>
              <w:t>meje brega voda 1. in 2. reda.</w:t>
            </w:r>
          </w:p>
          <w:p w:rsidR="008C48A2" w:rsidRDefault="008C48A2">
            <w:pPr>
              <w:jc w:val="left"/>
              <w:rPr>
                <w:color w:val="000000" w:themeColor="text1"/>
                <w:sz w:val="16"/>
                <w:szCs w:val="16"/>
                <w:lang w:eastAsia="sl-SI"/>
              </w:rPr>
            </w:pPr>
          </w:p>
          <w:p w:rsidR="008C48A2" w:rsidRDefault="00DC566D">
            <w:pPr>
              <w:jc w:val="left"/>
              <w:rPr>
                <w:b/>
                <w:bCs/>
                <w:color w:val="000000" w:themeColor="text1"/>
                <w:sz w:val="16"/>
                <w:szCs w:val="16"/>
              </w:rPr>
            </w:pPr>
            <w:r>
              <w:rPr>
                <w:b/>
                <w:bCs/>
                <w:color w:val="000000" w:themeColor="text1"/>
                <w:sz w:val="16"/>
                <w:szCs w:val="16"/>
              </w:rPr>
              <w:t>* zaloge v uporabi do 1.7.2018</w:t>
            </w:r>
          </w:p>
          <w:p w:rsidR="008C48A2" w:rsidRDefault="008C48A2">
            <w:pPr>
              <w:jc w:val="left"/>
              <w:rPr>
                <w:b/>
                <w:bCs/>
                <w:color w:val="000000" w:themeColor="text1"/>
                <w:sz w:val="16"/>
                <w:szCs w:val="16"/>
              </w:rPr>
            </w:pPr>
          </w:p>
          <w:p w:rsidR="008C48A2" w:rsidRDefault="00DC566D">
            <w:pPr>
              <w:jc w:val="left"/>
              <w:rPr>
                <w:b/>
                <w:bCs/>
                <w:color w:val="000000" w:themeColor="text1"/>
                <w:sz w:val="16"/>
                <w:szCs w:val="16"/>
                <w:lang w:eastAsia="sl-SI"/>
              </w:rPr>
            </w:pPr>
            <w:r>
              <w:rPr>
                <w:b/>
                <w:bCs/>
                <w:color w:val="000000" w:themeColor="text1"/>
                <w:sz w:val="16"/>
                <w:szCs w:val="16"/>
              </w:rPr>
              <w:t>** zaloge v uporabi 21.6. 2018</w:t>
            </w:r>
          </w:p>
        </w:tc>
      </w:tr>
      <w:tr w:rsidR="008C48A2">
        <w:trPr>
          <w:cantSplit/>
          <w:trHeight w:val="1876"/>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xml:space="preserve">Tehnika zatiranja: </w:t>
            </w:r>
          </w:p>
          <w:p w:rsidR="008C48A2" w:rsidRDefault="00DC566D">
            <w:pPr>
              <w:tabs>
                <w:tab w:val="left" w:pos="1155"/>
              </w:tabs>
              <w:rPr>
                <w:color w:val="000000" w:themeColor="text1"/>
                <w:sz w:val="18"/>
                <w:szCs w:val="18"/>
              </w:rPr>
            </w:pPr>
            <w:r>
              <w:rPr>
                <w:color w:val="000000" w:themeColor="text1"/>
                <w:sz w:val="16"/>
                <w:szCs w:val="16"/>
              </w:rPr>
              <w:t>Uši skušamo zatreti že ob predspomladanskih škropljenjih. Če na vejicah najdemo več kot 25 jajčec na dolžinski meter opravimo aplikacijo oljnih pripravkov.  Pozneje pred cvetenjem in kmalu po njem ugotavljamo velikost populacij in se odločimo za zatiranje glede na prag škodljivosti.  Neposredno zatiranje izvedemo največ dvakrat letno, drugače pa regulacijo populacije prepustimo naravnim sovražnikom (muhe trepetalke, najedzne osice, tančičarice, plenilske stenice, …). Prag navadno izrazimo z odstotkom napadenih poganjkov ali številom kolonij na 100 poganjkov. Velikost praga se prilagaja obdobju rastne dobe  in bujnosti dreves. Pri bujnem drevju toleriramo višji prag. Takoj po cvetenju znaša prag škodljivosti pri zeleni uši 8 do 10 kolonij na 100 poganjkov, pri mokasti 1 do 2 koloniji, pri šiškarici pa več kot 5 napadenih listov na 100 listov. Pozneje v juniju lahko prag povečamo za eno do dve koloniji. Prednost pri uporabi dajemo pirimikarbu, ki je specifični aficid in nima negativnih učinkov na naravne sovražnike. Vse večje težave povzroča jablanova mokasta uš, katere izločki povzročajo deformacije plodov. Do prerazmnožitve mokaste uši  pogosto prihaja že pred cvetenjem. Pri zgodnjih prerazmnožitvah je škodo možno uspešno preprečiti le z uporabo insekticidov že v stadiju mišjega ušesca. Za zgodnja škropljenja je možno uporabiti pripravka iz skupine neonikotinidov kot sta, Mospilan, Calypso in Teppeki. Omenjena pripravka kažeta tudi dober stranski učinek na jablanovega cvetožera.</w:t>
            </w:r>
          </w:p>
        </w:tc>
      </w:tr>
      <w:tr w:rsidR="008C48A2">
        <w:trPr>
          <w:cantSplit/>
          <w:trHeight w:val="463"/>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Krvava uš</w:t>
            </w:r>
          </w:p>
          <w:p w:rsidR="008C48A2" w:rsidRDefault="00DC566D">
            <w:pPr>
              <w:jc w:val="left"/>
              <w:rPr>
                <w:i/>
                <w:iCs/>
                <w:color w:val="000000" w:themeColor="text1"/>
                <w:sz w:val="18"/>
                <w:szCs w:val="18"/>
              </w:rPr>
            </w:pPr>
            <w:r>
              <w:rPr>
                <w:i/>
                <w:iCs/>
                <w:color w:val="000000" w:themeColor="text1"/>
                <w:sz w:val="18"/>
                <w:szCs w:val="18"/>
              </w:rPr>
              <w:t xml:space="preserve">Eriosoma lanigerum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4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izrezovaje močno napadenih vej in  premazovanje ran </w:t>
            </w:r>
          </w:p>
        </w:tc>
        <w:tc>
          <w:tcPr>
            <w:tcW w:w="17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pirimikarb</w:t>
            </w:r>
          </w:p>
        </w:tc>
        <w:tc>
          <w:tcPr>
            <w:tcW w:w="18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Pirimor 50 WG</w:t>
            </w:r>
            <w:r>
              <w:rPr>
                <w:color w:val="000000" w:themeColor="text1"/>
                <w:sz w:val="18"/>
                <w:szCs w:val="18"/>
                <w:vertAlign w:val="superscript"/>
              </w:rPr>
              <w:t>h</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0,75 kg/ha</w:t>
            </w:r>
          </w:p>
        </w:tc>
        <w:tc>
          <w:tcPr>
            <w:tcW w:w="1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1xL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color w:val="000000" w:themeColor="text1"/>
                <w:sz w:val="16"/>
                <w:szCs w:val="16"/>
                <w:vertAlign w:val="superscript"/>
              </w:rPr>
              <w:t>h</w:t>
            </w:r>
            <w:r>
              <w:rPr>
                <w:b/>
                <w:bCs/>
                <w:color w:val="000000" w:themeColor="text1"/>
                <w:sz w:val="16"/>
                <w:szCs w:val="16"/>
              </w:rPr>
              <w:t xml:space="preserve">Upoštevati 60 m netretiran varnostni pas do vodne površine od </w:t>
            </w:r>
            <w:r>
              <w:rPr>
                <w:b/>
                <w:bCs/>
                <w:color w:val="000000" w:themeColor="text1"/>
                <w:sz w:val="16"/>
                <w:szCs w:val="16"/>
                <w:lang w:eastAsia="sl-SI"/>
              </w:rPr>
              <w:t>meje brega voda 1. in 2. reda.</w:t>
            </w:r>
          </w:p>
        </w:tc>
      </w:tr>
      <w:tr w:rsidR="008C48A2">
        <w:trPr>
          <w:cantSplit/>
          <w:trHeight w:val="207"/>
        </w:trPr>
        <w:tc>
          <w:tcPr>
            <w:tcW w:w="340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Krvava uš je nekoliko drugačna od drugih uši, saj nima menjavanja generacij. Prezimijo samice na vejicah, koreninskem vratu ali na plitvih koreninah.  Telo modrikasto rjave uši, ki ima rdečkasto limfno tekočino je  poraslo z dolgimi voščenimi nitkami. Te jo varujejo pred negativnimi vplivi okolja in tudi pred kontaktno delujočimi insekticidi.</w:t>
            </w:r>
          </w:p>
        </w:tc>
        <w:tc>
          <w:tcPr>
            <w:tcW w:w="24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17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18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r w:rsidR="008C48A2">
        <w:trPr>
          <w:cantSplit/>
          <w:trHeight w:val="1515"/>
        </w:trPr>
        <w:tc>
          <w:tcPr>
            <w:tcW w:w="34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1152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Tehnika zatiranja:</w:t>
            </w:r>
          </w:p>
          <w:p w:rsidR="008C48A2" w:rsidRDefault="00DC566D">
            <w:pPr>
              <w:jc w:val="left"/>
              <w:rPr>
                <w:color w:val="000000" w:themeColor="text1"/>
                <w:sz w:val="16"/>
                <w:szCs w:val="16"/>
              </w:rPr>
            </w:pPr>
            <w:r>
              <w:rPr>
                <w:color w:val="000000" w:themeColor="text1"/>
                <w:sz w:val="16"/>
                <w:szCs w:val="16"/>
              </w:rPr>
              <w:t xml:space="preserve">Krvavo uš posredno zatiramo ob zatiranju drugih uši, zavijača in drugih škodljivcevKloronikotinilni insekticidi samostojno  proti tej uši niso dovolj učinkoviti. V primeru prerazmnožitve krvave uši, dajemo pri insekticidih za zatiranje uši prednost pripravku Pirimor 50 WG, ki učinkovito zatira vse škodljive uši. Optimalni termin za uporabo pripravka Pirimor 50 WG je še pred cvetenjem, če so temperature zraka nad 15 °C ali takoj po cvetenju. Za škropljenje potrebujemo vsaj 800 l škropilne brozge na hektar.  Kot prag za zatiranje jemljemo 5-8% napadenih vej, lahko tudi manj, če gre za mlajši nasad in so uši na  deblu in povzročajo velike rakaste rane. Koreninski izrastki in rane na koreninskem vratu so mesta, kjer se te uši najuspešneje množijo, zato je potrebno škropilne curke pršilnika usmeriti tudi na ta mesta. Osnovni naravni sovražnik, najezdna osica </w:t>
            </w:r>
            <w:r>
              <w:rPr>
                <w:i/>
                <w:iCs/>
                <w:color w:val="000000" w:themeColor="text1"/>
                <w:sz w:val="16"/>
                <w:szCs w:val="16"/>
              </w:rPr>
              <w:t>Aphelinus mali</w:t>
            </w:r>
            <w:r>
              <w:rPr>
                <w:color w:val="000000" w:themeColor="text1"/>
                <w:sz w:val="16"/>
                <w:szCs w:val="16"/>
              </w:rPr>
              <w:t xml:space="preserve">, lahko v nasadih, kjer ne uporabijo veliko insekticidov zatre tudi do 90% populacije te uši. Krvavkinega najezdnika najbolj prizadenejo insekticidi z dobrim dotikalnim delovanjem.   </w:t>
            </w:r>
          </w:p>
        </w:tc>
      </w:tr>
      <w:tr w:rsidR="008C48A2">
        <w:trPr>
          <w:cantSplit/>
        </w:trPr>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b/>
                <w:bCs/>
                <w:color w:val="000000" w:themeColor="text1"/>
                <w:sz w:val="16"/>
                <w:szCs w:val="16"/>
                <w:shd w:val="clear" w:color="auto" w:fill="FFFFFF"/>
              </w:rPr>
              <w:t>Mali zimski pedic</w:t>
            </w:r>
          </w:p>
          <w:p w:rsidR="008C48A2" w:rsidRDefault="00DC566D">
            <w:pPr>
              <w:jc w:val="left"/>
              <w:rPr>
                <w:i/>
                <w:iCs/>
                <w:color w:val="000000" w:themeColor="text1"/>
                <w:sz w:val="16"/>
                <w:szCs w:val="16"/>
              </w:rPr>
            </w:pPr>
            <w:r>
              <w:rPr>
                <w:i/>
                <w:iCs/>
                <w:color w:val="000000" w:themeColor="text1"/>
                <w:sz w:val="16"/>
                <w:szCs w:val="16"/>
              </w:rPr>
              <w:t>Operophtera brumata</w:t>
            </w:r>
          </w:p>
          <w:p w:rsidR="008C48A2" w:rsidRDefault="00DC566D">
            <w:pPr>
              <w:jc w:val="left"/>
              <w:rPr>
                <w:color w:val="000000" w:themeColor="text1"/>
                <w:sz w:val="16"/>
                <w:szCs w:val="16"/>
              </w:rPr>
            </w:pPr>
            <w:r>
              <w:rPr>
                <w:color w:val="000000" w:themeColor="text1"/>
                <w:sz w:val="16"/>
                <w:szCs w:val="16"/>
              </w:rPr>
              <w:t xml:space="preserve">Gosenice metuljev, ki se hranijo z brsti in cvetovi. </w:t>
            </w:r>
          </w:p>
        </w:tc>
        <w:tc>
          <w:tcPr>
            <w:tcW w:w="1152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p w:rsidR="008C48A2" w:rsidRDefault="00DC566D">
            <w:pPr>
              <w:jc w:val="left"/>
              <w:rPr>
                <w:color w:val="000000" w:themeColor="text1"/>
                <w:sz w:val="16"/>
                <w:szCs w:val="16"/>
              </w:rPr>
            </w:pPr>
            <w:r>
              <w:rPr>
                <w:color w:val="000000" w:themeColor="text1"/>
                <w:sz w:val="16"/>
                <w:szCs w:val="16"/>
              </w:rPr>
              <w:t>Za zatiranje uporabljamo mineralna ali rastlinska olja v 3 – 4% koncentraciji  (stadij C3 ali malo prej).   Oljem lahko dodamo pripravek NeemAzal  T/S.</w:t>
            </w:r>
          </w:p>
        </w:tc>
      </w:tr>
    </w:tbl>
    <w:p w:rsidR="008C48A2" w:rsidRDefault="008C48A2">
      <w:pPr>
        <w:pStyle w:val="Naslov2"/>
        <w:numPr>
          <w:ilvl w:val="0"/>
          <w:numId w:val="0"/>
        </w:numPr>
        <w:ind w:left="926" w:hanging="360"/>
        <w:rPr>
          <w:bCs w:val="0"/>
          <w:caps w:val="0"/>
          <w:color w:val="000000" w:themeColor="text1"/>
        </w:rPr>
      </w:pPr>
    </w:p>
    <w:p w:rsidR="008C48A2" w:rsidRDefault="00DC566D">
      <w:pPr>
        <w:jc w:val="left"/>
        <w:rPr>
          <w:b/>
          <w:color w:val="000000" w:themeColor="text1"/>
        </w:rPr>
      </w:pPr>
      <w:r>
        <w:br w:type="page"/>
      </w:r>
    </w:p>
    <w:p w:rsidR="008C48A2" w:rsidRPr="002F523C" w:rsidRDefault="00DC566D" w:rsidP="002F523C">
      <w:pPr>
        <w:pStyle w:val="Naslov2"/>
        <w:numPr>
          <w:ilvl w:val="1"/>
          <w:numId w:val="3"/>
        </w:numPr>
        <w:tabs>
          <w:tab w:val="left" w:pos="360"/>
        </w:tabs>
        <w:ind w:left="0"/>
        <w:rPr>
          <w:color w:val="000000" w:themeColor="text1"/>
        </w:rPr>
      </w:pPr>
      <w:bookmarkStart w:id="80" w:name="_Toc510184358"/>
      <w:r>
        <w:rPr>
          <w:bCs w:val="0"/>
          <w:caps w:val="0"/>
          <w:color w:val="000000" w:themeColor="text1"/>
        </w:rPr>
        <w:lastRenderedPageBreak/>
        <w:t>INTEGRIRANO  VARSTVO  HRUŠK</w:t>
      </w:r>
      <w:bookmarkEnd w:id="80"/>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899"/>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jc w:val="left"/>
              <w:rPr>
                <w:b/>
                <w:bCs/>
                <w:color w:val="000000" w:themeColor="text1"/>
                <w:sz w:val="16"/>
                <w:szCs w:val="16"/>
              </w:rPr>
            </w:pPr>
            <w:r w:rsidRPr="002F523C">
              <w:rPr>
                <w:b/>
                <w:bCs/>
                <w:color w:val="000000" w:themeColor="text1"/>
                <w:sz w:val="16"/>
                <w:szCs w:val="16"/>
              </w:rPr>
              <w:t>Hrušev škrlup</w:t>
            </w:r>
          </w:p>
          <w:p w:rsidR="008C48A2" w:rsidRPr="002F523C" w:rsidRDefault="00DC566D">
            <w:pPr>
              <w:jc w:val="left"/>
              <w:rPr>
                <w:i/>
                <w:iCs/>
                <w:color w:val="000000" w:themeColor="text1"/>
                <w:sz w:val="16"/>
                <w:szCs w:val="16"/>
                <w:lang w:eastAsia="sl-SI"/>
              </w:rPr>
            </w:pPr>
            <w:r w:rsidRPr="002F523C">
              <w:rPr>
                <w:i/>
                <w:iCs/>
                <w:color w:val="000000" w:themeColor="text1"/>
                <w:sz w:val="16"/>
                <w:szCs w:val="16"/>
                <w:lang w:eastAsia="sl-SI"/>
              </w:rPr>
              <w:t xml:space="preserve">Venturia pyrina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jc w:val="left"/>
              <w:rPr>
                <w:color w:val="000000" w:themeColor="text1"/>
                <w:sz w:val="16"/>
                <w:szCs w:val="16"/>
              </w:rPr>
            </w:pPr>
            <w:r w:rsidRPr="002F523C">
              <w:rPr>
                <w:color w:val="000000" w:themeColor="text1"/>
                <w:sz w:val="16"/>
                <w:szCs w:val="16"/>
              </w:rPr>
              <w:t>Bolezen napada vse zelene nadzemne organe in plodove, od brstenja do konca  rastne dobe.   Za razliko od jablanovega škrlupa je napad na vejicah pri hruškah močnejši.</w:t>
            </w:r>
          </w:p>
          <w:p w:rsidR="008C48A2" w:rsidRPr="002F523C" w:rsidRDefault="00DC566D">
            <w:pPr>
              <w:jc w:val="left"/>
              <w:rPr>
                <w:color w:val="000000" w:themeColor="text1"/>
                <w:sz w:val="16"/>
                <w:szCs w:val="16"/>
              </w:rPr>
            </w:pPr>
            <w:r w:rsidRPr="002F523C">
              <w:rPr>
                <w:color w:val="000000" w:themeColor="text1"/>
                <w:sz w:val="16"/>
                <w:szCs w:val="16"/>
              </w:rPr>
              <w:t xml:space="preserve">Micelij na vejicah je  pomemben vir kužila za primarne okužbe lističev spomladi. </w:t>
            </w:r>
          </w:p>
          <w:p w:rsidR="008C48A2" w:rsidRPr="002F523C" w:rsidRDefault="00DC566D">
            <w:pPr>
              <w:jc w:val="left"/>
              <w:rPr>
                <w:color w:val="000000" w:themeColor="text1"/>
                <w:sz w:val="16"/>
                <w:szCs w:val="16"/>
              </w:rPr>
            </w:pPr>
            <w:r w:rsidRPr="002F523C">
              <w:rPr>
                <w:color w:val="000000" w:themeColor="text1"/>
                <w:sz w:val="16"/>
                <w:szCs w:val="16"/>
              </w:rPr>
              <w:t>Napadeno listje hrušk hitreje pridobiva starostno odpornost in z dreves ne odpada tako hitro, kot pri jablani. Več micelijskih oblog je na spodnji strani listov.</w:t>
            </w:r>
          </w:p>
          <w:p w:rsidR="008C48A2" w:rsidRPr="002F523C" w:rsidRDefault="00DC566D">
            <w:pPr>
              <w:jc w:val="left"/>
              <w:rPr>
                <w:color w:val="000000" w:themeColor="text1"/>
                <w:sz w:val="16"/>
                <w:szCs w:val="16"/>
              </w:rPr>
            </w:pPr>
            <w:r w:rsidRPr="002F523C">
              <w:rPr>
                <w:color w:val="000000" w:themeColor="text1"/>
                <w:sz w:val="16"/>
                <w:szCs w:val="16"/>
              </w:rPr>
              <w:t xml:space="preserve">Plodovi površinsko razpokajo, pričnejo gniti in odpadati.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jc w:val="left"/>
              <w:rPr>
                <w:color w:val="000000" w:themeColor="text1"/>
                <w:sz w:val="16"/>
                <w:szCs w:val="16"/>
              </w:rPr>
            </w:pPr>
            <w:r w:rsidRPr="002F523C">
              <w:rPr>
                <w:color w:val="000000" w:themeColor="text1"/>
                <w:sz w:val="16"/>
                <w:szCs w:val="16"/>
              </w:rPr>
              <w:t xml:space="preserve">Agrotehnični ukrepi: </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 xml:space="preserve">izbira zračnih, sončnih  in </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 xml:space="preserve">prevetrenih leg </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vzgoja zračne krošnje</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sajenje tolerantnih sort</w:t>
            </w:r>
          </w:p>
          <w:p w:rsidR="008C48A2" w:rsidRPr="002F523C" w:rsidRDefault="00DC566D">
            <w:pPr>
              <w:pStyle w:val="Oznaenseznam3"/>
              <w:numPr>
                <w:ilvl w:val="0"/>
                <w:numId w:val="7"/>
              </w:numPr>
              <w:ind w:left="227" w:hanging="227"/>
              <w:rPr>
                <w:color w:val="000000" w:themeColor="text1"/>
                <w:sz w:val="16"/>
                <w:szCs w:val="16"/>
              </w:rPr>
            </w:pPr>
            <w:r w:rsidRPr="002F523C">
              <w:rPr>
                <w:color w:val="000000" w:themeColor="text1"/>
                <w:sz w:val="16"/>
                <w:szCs w:val="16"/>
              </w:rPr>
              <w:t>izrezovanje krastavih vejic</w:t>
            </w:r>
          </w:p>
          <w:p w:rsidR="008C48A2" w:rsidRPr="002F523C" w:rsidRDefault="008C48A2">
            <w:pPr>
              <w:jc w:val="left"/>
              <w:rPr>
                <w:color w:val="000000" w:themeColor="text1"/>
                <w:sz w:val="16"/>
                <w:szCs w:val="16"/>
              </w:rPr>
            </w:pPr>
          </w:p>
          <w:p w:rsidR="008C48A2" w:rsidRPr="002F523C" w:rsidRDefault="00DC566D">
            <w:pPr>
              <w:jc w:val="left"/>
              <w:rPr>
                <w:color w:val="000000" w:themeColor="text1"/>
                <w:sz w:val="16"/>
                <w:szCs w:val="16"/>
              </w:rPr>
            </w:pPr>
            <w:r w:rsidRPr="002F523C">
              <w:rPr>
                <w:color w:val="000000" w:themeColor="text1"/>
                <w:sz w:val="16"/>
                <w:szCs w:val="16"/>
              </w:rPr>
              <w:t xml:space="preserve">Tehnika varstva: </w:t>
            </w:r>
          </w:p>
          <w:p w:rsidR="008C48A2" w:rsidRPr="002F523C" w:rsidRDefault="00DC566D">
            <w:pPr>
              <w:jc w:val="left"/>
              <w:rPr>
                <w:color w:val="000000" w:themeColor="text1"/>
                <w:sz w:val="16"/>
                <w:szCs w:val="16"/>
              </w:rPr>
            </w:pPr>
            <w:r w:rsidRPr="002F523C">
              <w:rPr>
                <w:color w:val="000000" w:themeColor="text1"/>
                <w:sz w:val="16"/>
                <w:szCs w:val="16"/>
              </w:rPr>
              <w:t>Pristop pri uporabi fungicidov je preventivno-kurativni. Jakost okužb v zgodnjih fazah pred cvetenjem je  pri hruški pogosto  večja kot pri jablani. Uvodna škropljenja pričnemo v začetku brstenja z bakrovimi pripravki. Na splošno je uporaba triazolskih fungicidov pri hruškah manj pogosta, kot pri jablani. Navadno jih uporabljamo do konca maja. Za dober učinek proti škrlupu je triazolske pripravke s sistemičnim učinkom priporočljivo  mešati s pripravki na podlagi kapatna, metirama ali mankozeba. Presledki med škropljenji v aprilu naj znašajo 7 do 10 dni, v maju 10 do 12, pozneje pa 12 do 16 dni, odvisno od dežja in stanja okužb.</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spacing w:line="200" w:lineRule="exact"/>
              <w:jc w:val="left"/>
              <w:rPr>
                <w:color w:val="000000" w:themeColor="text1"/>
                <w:sz w:val="16"/>
                <w:szCs w:val="16"/>
              </w:rPr>
            </w:pPr>
            <w:r w:rsidRPr="002F523C">
              <w:rPr>
                <w:color w:val="000000" w:themeColor="text1"/>
                <w:sz w:val="16"/>
                <w:szCs w:val="16"/>
              </w:rPr>
              <w:t>- Cu-hidroksid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Cu-oksiklorid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Cu-oksiklorid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Cu-oksiklorid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Cu-oksid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pirimetanil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mankozeb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mankozeb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mankozeb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ditianon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ditianon+kalijevi fosfonati</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kaptan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kaptan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kaptan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kaptan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metiram</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difenokonazol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difenokonazol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 difenokonazol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 dodin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tiram</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boskalid +piraklostrobin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ditianon + piraklostrobin</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ciprodinil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pirimetanil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-baker v obliki trivalentnega sulfata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žveplo</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-žveplo</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-žveplo</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-žveplo</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žveplo</w:t>
            </w:r>
          </w:p>
          <w:p w:rsidR="008C48A2" w:rsidRPr="002F523C" w:rsidRDefault="00DC566D">
            <w:pPr>
              <w:pStyle w:val="Odstavekseznama"/>
              <w:spacing w:line="200" w:lineRule="exact"/>
              <w:ind w:left="0"/>
              <w:jc w:val="left"/>
              <w:rPr>
                <w:color w:val="000000" w:themeColor="text1"/>
                <w:sz w:val="16"/>
                <w:szCs w:val="16"/>
              </w:rPr>
            </w:pPr>
            <w:r w:rsidRPr="002F523C">
              <w:rPr>
                <w:color w:val="000000" w:themeColor="text1"/>
                <w:sz w:val="16"/>
                <w:szCs w:val="16"/>
              </w:rPr>
              <w:t>- žveplo</w:t>
            </w:r>
          </w:p>
          <w:p w:rsidR="008C48A2" w:rsidRPr="002F523C" w:rsidRDefault="00DC566D">
            <w:pPr>
              <w:pStyle w:val="Odstavekseznama"/>
              <w:spacing w:line="200" w:lineRule="exact"/>
              <w:ind w:left="0"/>
              <w:jc w:val="left"/>
              <w:rPr>
                <w:color w:val="000000" w:themeColor="text1"/>
                <w:sz w:val="16"/>
                <w:szCs w:val="16"/>
              </w:rPr>
            </w:pPr>
            <w:r w:rsidRPr="002F523C">
              <w:rPr>
                <w:color w:val="000000" w:themeColor="text1"/>
                <w:sz w:val="16"/>
                <w:szCs w:val="16"/>
              </w:rPr>
              <w:t>- ditianon – pirimetanil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-krezoksim-metil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propineb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propineb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fluksapiroksad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pirimetanil</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spacing w:line="200" w:lineRule="exact"/>
              <w:jc w:val="left"/>
              <w:rPr>
                <w:color w:val="000000" w:themeColor="text1"/>
                <w:sz w:val="16"/>
                <w:szCs w:val="16"/>
              </w:rPr>
            </w:pPr>
            <w:r w:rsidRPr="002F523C">
              <w:rPr>
                <w:color w:val="000000" w:themeColor="text1"/>
                <w:sz w:val="16"/>
                <w:szCs w:val="16"/>
              </w:rPr>
              <w:t>++Champion 50 WG</w:t>
            </w:r>
            <w:r w:rsidRPr="002F523C">
              <w:rPr>
                <w:color w:val="000000" w:themeColor="text1"/>
                <w:sz w:val="16"/>
                <w:szCs w:val="16"/>
                <w:vertAlign w:val="superscript"/>
              </w:rPr>
              <w:t>a</w:t>
            </w:r>
            <w:r w:rsidRPr="002F523C">
              <w:rPr>
                <w:color w:val="000000" w:themeColor="text1"/>
                <w:sz w:val="16"/>
                <w:szCs w:val="16"/>
              </w:rPr>
              <w:t xml:space="preserv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Cuprablau Z 35WP</w:t>
            </w:r>
            <w:r w:rsidRPr="002F523C">
              <w:rPr>
                <w:color w:val="000000" w:themeColor="text1"/>
                <w:sz w:val="16"/>
                <w:szCs w:val="16"/>
                <w:vertAlign w:val="superscript"/>
              </w:rPr>
              <w:t>b,e</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Cuprablau Z 50WP</w:t>
            </w:r>
            <w:r w:rsidRPr="002F523C">
              <w:rPr>
                <w:color w:val="000000" w:themeColor="text1"/>
                <w:sz w:val="16"/>
                <w:szCs w:val="16"/>
                <w:vertAlign w:val="superscript"/>
              </w:rPr>
              <w:t>e,f</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Cuprablau Z ultra WP</w:t>
            </w:r>
            <w:r w:rsidRPr="002F523C">
              <w:rPr>
                <w:color w:val="000000" w:themeColor="text1"/>
                <w:sz w:val="16"/>
                <w:szCs w:val="16"/>
                <w:vertAlign w:val="superscript"/>
              </w:rPr>
              <w:t xml:space="preserve">b,e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Nordox 75 WG</w:t>
            </w:r>
            <w:r w:rsidRPr="002F523C">
              <w:rPr>
                <w:color w:val="000000" w:themeColor="text1"/>
                <w:sz w:val="16"/>
                <w:szCs w:val="16"/>
                <w:vertAlign w:val="superscript"/>
              </w:rPr>
              <w:t>e,g</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Mythos</w:t>
            </w:r>
            <w:r w:rsidRPr="002F523C">
              <w:rPr>
                <w:color w:val="000000" w:themeColor="text1"/>
                <w:sz w:val="16"/>
                <w:szCs w:val="16"/>
                <w:vertAlign w:val="superscript"/>
              </w:rPr>
              <w:t xml:space="preserve"> 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Dithane M-45</w:t>
            </w:r>
            <w:r w:rsidRPr="002F523C">
              <w:rPr>
                <w:color w:val="000000" w:themeColor="text1"/>
                <w:sz w:val="16"/>
                <w:szCs w:val="16"/>
                <w:vertAlign w:val="superscript"/>
              </w:rPr>
              <w:t xml:space="preserve"> 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Mankoz 75 WG</w:t>
            </w:r>
            <w:r w:rsidRPr="002F523C">
              <w:rPr>
                <w:color w:val="000000" w:themeColor="text1"/>
                <w:sz w:val="16"/>
                <w:szCs w:val="16"/>
                <w:vertAlign w:val="superscript"/>
              </w:rPr>
              <w:t xml:space="preserve"> 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Dithane DG Neotec</w:t>
            </w:r>
            <w:r w:rsidRPr="002F523C">
              <w:rPr>
                <w:color w:val="000000" w:themeColor="text1"/>
                <w:sz w:val="16"/>
                <w:szCs w:val="16"/>
                <w:vertAlign w:val="superscript"/>
              </w:rPr>
              <w:t xml:space="preserve"> 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Delan 700 WG</w:t>
            </w:r>
            <w:r w:rsidRPr="002F523C">
              <w:rPr>
                <w:color w:val="000000" w:themeColor="text1"/>
                <w:sz w:val="16"/>
                <w:szCs w:val="16"/>
                <w:vertAlign w:val="superscript"/>
              </w:rPr>
              <w:t>b</w:t>
            </w:r>
            <w:r w:rsidRPr="002F523C">
              <w:rPr>
                <w:color w:val="000000" w:themeColor="text1"/>
                <w:sz w:val="16"/>
                <w:szCs w:val="16"/>
              </w:rPr>
              <w:t xml:space="preserv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Delan pro</w:t>
            </w:r>
            <w:r w:rsidRPr="002F523C">
              <w:rPr>
                <w:color w:val="000000" w:themeColor="text1"/>
                <w:sz w:val="16"/>
                <w:szCs w:val="16"/>
                <w:vertAlign w:val="superscript"/>
              </w:rPr>
              <w:t>b</w:t>
            </w:r>
          </w:p>
          <w:p w:rsidR="00305906" w:rsidRDefault="00305906">
            <w:pPr>
              <w:spacing w:line="200" w:lineRule="exact"/>
              <w:jc w:val="left"/>
              <w:rPr>
                <w:color w:val="000000" w:themeColor="text1"/>
                <w:sz w:val="16"/>
                <w:szCs w:val="16"/>
              </w:rPr>
            </w:pPr>
          </w:p>
          <w:p w:rsidR="002F523C" w:rsidRPr="00305906" w:rsidRDefault="00DC566D">
            <w:pPr>
              <w:spacing w:line="200" w:lineRule="exact"/>
              <w:jc w:val="left"/>
              <w:rPr>
                <w:color w:val="000000" w:themeColor="text1"/>
                <w:sz w:val="16"/>
                <w:szCs w:val="16"/>
                <w:vertAlign w:val="superscript"/>
              </w:rPr>
            </w:pPr>
            <w:r w:rsidRPr="002F523C">
              <w:rPr>
                <w:color w:val="000000" w:themeColor="text1"/>
                <w:sz w:val="16"/>
                <w:szCs w:val="16"/>
              </w:rPr>
              <w:t>Merpan 80 WDG</w:t>
            </w:r>
            <w:r w:rsidRPr="002F523C">
              <w:rPr>
                <w:color w:val="000000" w:themeColor="text1"/>
                <w:sz w:val="16"/>
                <w:szCs w:val="16"/>
                <w:vertAlign w:val="superscript"/>
              </w:rPr>
              <w:t xml:space="preserve"> a</w:t>
            </w:r>
          </w:p>
          <w:p w:rsidR="008C48A2" w:rsidRPr="002F523C" w:rsidRDefault="00DC566D">
            <w:pPr>
              <w:spacing w:line="200" w:lineRule="exact"/>
              <w:jc w:val="left"/>
              <w:rPr>
                <w:color w:val="000000" w:themeColor="text1"/>
                <w:sz w:val="16"/>
                <w:szCs w:val="16"/>
                <w:vertAlign w:val="superscript"/>
              </w:rPr>
            </w:pPr>
            <w:r w:rsidRPr="002F523C">
              <w:rPr>
                <w:color w:val="000000" w:themeColor="text1"/>
                <w:sz w:val="16"/>
                <w:szCs w:val="16"/>
              </w:rPr>
              <w:t>Orthocide 80 WG</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Scab 80 WG</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Scab 480 SC</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Polyram DF</w:t>
            </w:r>
            <w:r w:rsidRPr="002F523C">
              <w:rPr>
                <w:color w:val="000000" w:themeColor="text1"/>
                <w:sz w:val="16"/>
                <w:szCs w:val="16"/>
                <w:vertAlign w:val="superscript"/>
              </w:rPr>
              <w:t xml:space="preserve"> b</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Score 250 EC</w:t>
            </w:r>
            <w:r w:rsidRPr="002F523C">
              <w:rPr>
                <w:color w:val="000000" w:themeColor="text1"/>
                <w:sz w:val="16"/>
                <w:szCs w:val="16"/>
                <w:vertAlign w:val="superscript"/>
              </w:rPr>
              <w:t xml:space="preserve"> a</w:t>
            </w:r>
            <w:r w:rsidRPr="002F523C">
              <w:rPr>
                <w:color w:val="000000" w:themeColor="text1"/>
                <w:sz w:val="16"/>
                <w:szCs w:val="16"/>
              </w:rPr>
              <w:t xml:space="preserv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Mavita 250 EC</w:t>
            </w:r>
            <w:r w:rsidRPr="002F523C">
              <w:rPr>
                <w:color w:val="000000" w:themeColor="text1"/>
                <w:sz w:val="16"/>
                <w:szCs w:val="16"/>
                <w:vertAlign w:val="superscript"/>
              </w:rPr>
              <w:t xml:space="preserve"> a</w:t>
            </w:r>
            <w:r w:rsidRPr="002F523C">
              <w:rPr>
                <w:color w:val="000000" w:themeColor="text1"/>
                <w:sz w:val="16"/>
                <w:szCs w:val="16"/>
              </w:rPr>
              <w:t xml:space="preserv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Duaxo koncentrat</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Syllit 400 SC</w:t>
            </w:r>
            <w:r w:rsidRPr="002F523C">
              <w:rPr>
                <w:color w:val="000000" w:themeColor="text1"/>
                <w:sz w:val="16"/>
                <w:szCs w:val="16"/>
                <w:vertAlign w:val="superscript"/>
              </w:rPr>
              <w:t>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Thiram 80 WG</w:t>
            </w:r>
            <w:r w:rsidRPr="002F523C">
              <w:rPr>
                <w:color w:val="000000" w:themeColor="text1"/>
                <w:sz w:val="16"/>
                <w:szCs w:val="16"/>
                <w:vertAlign w:val="superscript"/>
              </w:rPr>
              <w:t>g</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Bellis</w:t>
            </w:r>
            <w:r w:rsidRPr="002F523C">
              <w:rPr>
                <w:color w:val="000000" w:themeColor="text1"/>
                <w:sz w:val="16"/>
                <w:szCs w:val="16"/>
                <w:vertAlign w:val="superscript"/>
              </w:rPr>
              <w:t>f</w:t>
            </w:r>
          </w:p>
          <w:p w:rsidR="008C48A2" w:rsidRPr="002F523C" w:rsidRDefault="008C48A2">
            <w:pPr>
              <w:spacing w:line="200" w:lineRule="exact"/>
              <w:jc w:val="left"/>
              <w:rPr>
                <w:color w:val="000000" w:themeColor="text1"/>
                <w:sz w:val="16"/>
                <w:szCs w:val="16"/>
              </w:rPr>
            </w:pPr>
          </w:p>
          <w:p w:rsidR="008C48A2" w:rsidRPr="002F523C" w:rsidRDefault="00DC566D">
            <w:pPr>
              <w:spacing w:line="200" w:lineRule="exact"/>
              <w:jc w:val="left"/>
              <w:rPr>
                <w:color w:val="000000" w:themeColor="text1"/>
                <w:sz w:val="16"/>
                <w:szCs w:val="16"/>
              </w:rPr>
            </w:pPr>
            <w:r w:rsidRPr="002F523C">
              <w:rPr>
                <w:color w:val="000000" w:themeColor="text1"/>
                <w:sz w:val="16"/>
                <w:szCs w:val="16"/>
              </w:rPr>
              <w:t>Tercel</w:t>
            </w:r>
            <w:r w:rsidRPr="002F523C">
              <w:rPr>
                <w:color w:val="000000" w:themeColor="text1"/>
                <w:sz w:val="16"/>
                <w:szCs w:val="16"/>
                <w:vertAlign w:val="superscript"/>
              </w:rPr>
              <w:t>f</w:t>
            </w:r>
            <w:r w:rsidRPr="002F523C">
              <w:rPr>
                <w:color w:val="000000" w:themeColor="text1"/>
                <w:sz w:val="16"/>
                <w:szCs w:val="16"/>
              </w:rPr>
              <w:t xml:space="preserv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Chorus 50 WG</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Pyrus 400 SC</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Biotip bakrov fungicid plus</w:t>
            </w:r>
            <w:r w:rsidRPr="002F523C">
              <w:rPr>
                <w:color w:val="000000" w:themeColor="text1"/>
                <w:sz w:val="16"/>
                <w:szCs w:val="16"/>
                <w:vertAlign w:val="superscript"/>
              </w:rPr>
              <w:t>a</w:t>
            </w:r>
            <w:r w:rsidRPr="002F523C">
              <w:rPr>
                <w:color w:val="000000" w:themeColor="text1"/>
                <w:sz w:val="16"/>
                <w:szCs w:val="16"/>
              </w:rPr>
              <w:t>*</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Cosan</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Kumulus DF</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Microthiol special</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Pepelin</w:t>
            </w:r>
            <w:r w:rsidRPr="002F523C">
              <w:rPr>
                <w:color w:val="000000" w:themeColor="text1"/>
                <w:sz w:val="16"/>
                <w:szCs w:val="16"/>
                <w:vertAlign w:val="superscript"/>
              </w:rPr>
              <w:t>c</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Thiovit jet</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Vindex 80 WDG</w:t>
            </w:r>
          </w:p>
          <w:p w:rsidR="008C48A2" w:rsidRPr="00305906" w:rsidRDefault="00DC566D">
            <w:pPr>
              <w:spacing w:line="200" w:lineRule="exact"/>
              <w:jc w:val="left"/>
              <w:rPr>
                <w:color w:val="000000" w:themeColor="text1"/>
                <w:sz w:val="16"/>
                <w:szCs w:val="16"/>
                <w:vertAlign w:val="superscript"/>
              </w:rPr>
            </w:pPr>
            <w:r w:rsidRPr="002F523C">
              <w:rPr>
                <w:color w:val="000000" w:themeColor="text1"/>
                <w:sz w:val="16"/>
                <w:szCs w:val="16"/>
              </w:rPr>
              <w:t>Faban</w:t>
            </w:r>
            <w:r w:rsidRPr="002F523C">
              <w:rPr>
                <w:color w:val="000000" w:themeColor="text1"/>
                <w:sz w:val="16"/>
                <w:szCs w:val="16"/>
                <w:vertAlign w:val="superscript"/>
              </w:rPr>
              <w:t>b</w:t>
            </w:r>
          </w:p>
          <w:p w:rsidR="008C48A2" w:rsidRPr="002F523C" w:rsidRDefault="00DC566D">
            <w:pPr>
              <w:spacing w:line="200" w:lineRule="exact"/>
              <w:jc w:val="left"/>
              <w:rPr>
                <w:color w:val="000000" w:themeColor="text1"/>
                <w:sz w:val="16"/>
                <w:szCs w:val="16"/>
                <w:vertAlign w:val="superscript"/>
              </w:rPr>
            </w:pPr>
            <w:r w:rsidRPr="002F523C">
              <w:rPr>
                <w:color w:val="000000" w:themeColor="text1"/>
                <w:sz w:val="16"/>
                <w:szCs w:val="16"/>
              </w:rPr>
              <w:t>StrobyWG</w:t>
            </w:r>
            <w:r w:rsidRPr="002F523C">
              <w:rPr>
                <w:color w:val="000000" w:themeColor="text1"/>
                <w:sz w:val="16"/>
                <w:szCs w:val="16"/>
                <w:vertAlign w:val="superscript"/>
              </w:rPr>
              <w:t>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Antracol WG 70</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vertAlign w:val="superscript"/>
              </w:rPr>
            </w:pPr>
            <w:r w:rsidRPr="002F523C">
              <w:rPr>
                <w:color w:val="000000" w:themeColor="text1"/>
                <w:sz w:val="16"/>
                <w:szCs w:val="16"/>
              </w:rPr>
              <w:t>Antracol</w:t>
            </w:r>
            <w:r w:rsidRPr="002F523C">
              <w:rPr>
                <w:color w:val="000000" w:themeColor="text1"/>
                <w:sz w:val="16"/>
                <w:szCs w:val="16"/>
                <w:vertAlign w:val="superscript"/>
              </w:rPr>
              <w:t>d</w:t>
            </w:r>
          </w:p>
          <w:p w:rsidR="008C48A2" w:rsidRPr="002F523C" w:rsidRDefault="00DC566D">
            <w:pPr>
              <w:spacing w:line="200" w:lineRule="exact"/>
              <w:jc w:val="left"/>
              <w:rPr>
                <w:color w:val="000000" w:themeColor="text1"/>
                <w:sz w:val="16"/>
                <w:szCs w:val="16"/>
                <w:vertAlign w:val="superscript"/>
              </w:rPr>
            </w:pPr>
            <w:r w:rsidRPr="002F523C">
              <w:rPr>
                <w:color w:val="000000" w:themeColor="text1"/>
                <w:sz w:val="16"/>
                <w:szCs w:val="16"/>
              </w:rPr>
              <w:t>Sercadis</w:t>
            </w:r>
            <w:r w:rsidRPr="002F523C">
              <w:rPr>
                <w:color w:val="000000" w:themeColor="text1"/>
                <w:sz w:val="16"/>
                <w:szCs w:val="16"/>
                <w:vertAlign w:val="superscript"/>
              </w:rPr>
              <w:t>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Scala</w:t>
            </w:r>
            <w:r w:rsidRPr="002F523C">
              <w:rPr>
                <w:color w:val="000000" w:themeColor="text1"/>
                <w:sz w:val="16"/>
                <w:szCs w:val="16"/>
                <w:vertAlign w:val="superscript"/>
              </w:rPr>
              <w:t>d</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spacing w:line="200" w:lineRule="exact"/>
              <w:jc w:val="left"/>
              <w:rPr>
                <w:color w:val="000000" w:themeColor="text1"/>
                <w:sz w:val="16"/>
                <w:szCs w:val="16"/>
              </w:rPr>
            </w:pPr>
            <w:r w:rsidRPr="002F523C">
              <w:rPr>
                <w:color w:val="000000" w:themeColor="text1"/>
                <w:sz w:val="16"/>
                <w:szCs w:val="16"/>
              </w:rPr>
              <w:t xml:space="preserve">0,25 – 0,7 % </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3kg/ha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2,5kg/ha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1,6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1,5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2,0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Max. 0,75 kg/ha</w:t>
            </w:r>
          </w:p>
          <w:p w:rsidR="008C48A2" w:rsidRDefault="00DC566D">
            <w:pPr>
              <w:spacing w:line="200" w:lineRule="exact"/>
              <w:jc w:val="left"/>
              <w:rPr>
                <w:color w:val="000000" w:themeColor="text1"/>
                <w:sz w:val="16"/>
                <w:szCs w:val="16"/>
              </w:rPr>
            </w:pPr>
            <w:r w:rsidRPr="002F523C">
              <w:rPr>
                <w:color w:val="000000" w:themeColor="text1"/>
                <w:sz w:val="16"/>
                <w:szCs w:val="16"/>
              </w:rPr>
              <w:t>2,5 l/ha</w:t>
            </w:r>
          </w:p>
          <w:p w:rsidR="002F523C" w:rsidRPr="002F523C" w:rsidRDefault="002F523C">
            <w:pPr>
              <w:spacing w:line="200" w:lineRule="exact"/>
              <w:jc w:val="left"/>
              <w:rPr>
                <w:color w:val="000000" w:themeColor="text1"/>
                <w:sz w:val="16"/>
                <w:szCs w:val="16"/>
              </w:rPr>
            </w:pPr>
          </w:p>
          <w:p w:rsidR="008C48A2" w:rsidRPr="002F523C" w:rsidRDefault="00DC566D">
            <w:pPr>
              <w:spacing w:line="200" w:lineRule="exact"/>
              <w:jc w:val="left"/>
              <w:rPr>
                <w:color w:val="000000" w:themeColor="text1"/>
                <w:sz w:val="16"/>
                <w:szCs w:val="16"/>
              </w:rPr>
            </w:pPr>
            <w:r w:rsidRPr="002F523C">
              <w:rPr>
                <w:color w:val="000000" w:themeColor="text1"/>
                <w:sz w:val="16"/>
                <w:szCs w:val="16"/>
              </w:rPr>
              <w:t>1,88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Max. 1,9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3,13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max. 3,3L/ha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1,7-2,25L/ha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3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0,8 kg/ha</w:t>
            </w:r>
          </w:p>
          <w:p w:rsidR="008C48A2" w:rsidRPr="002F523C" w:rsidRDefault="008C48A2">
            <w:pPr>
              <w:spacing w:line="200" w:lineRule="exact"/>
              <w:jc w:val="left"/>
              <w:rPr>
                <w:color w:val="000000" w:themeColor="text1"/>
                <w:sz w:val="16"/>
                <w:szCs w:val="16"/>
              </w:rPr>
            </w:pPr>
          </w:p>
          <w:p w:rsidR="008C48A2" w:rsidRPr="002F523C" w:rsidRDefault="00DC566D">
            <w:pPr>
              <w:spacing w:line="200" w:lineRule="exact"/>
              <w:jc w:val="left"/>
              <w:rPr>
                <w:color w:val="000000" w:themeColor="text1"/>
                <w:sz w:val="16"/>
                <w:szCs w:val="16"/>
              </w:rPr>
            </w:pPr>
            <w:r w:rsidRPr="002F523C">
              <w:rPr>
                <w:color w:val="000000" w:themeColor="text1"/>
                <w:sz w:val="16"/>
                <w:szCs w:val="16"/>
              </w:rPr>
              <w:t>2,5 kg/ha</w:t>
            </w:r>
          </w:p>
          <w:p w:rsidR="008C48A2" w:rsidRPr="002F523C" w:rsidRDefault="008C48A2">
            <w:pPr>
              <w:spacing w:line="200" w:lineRule="exact"/>
              <w:jc w:val="left"/>
              <w:rPr>
                <w:color w:val="000000" w:themeColor="text1"/>
                <w:sz w:val="16"/>
                <w:szCs w:val="16"/>
              </w:rPr>
            </w:pPr>
          </w:p>
          <w:p w:rsidR="008C48A2" w:rsidRPr="002F523C" w:rsidRDefault="00DC566D">
            <w:pPr>
              <w:spacing w:line="200" w:lineRule="exact"/>
              <w:jc w:val="left"/>
              <w:rPr>
                <w:color w:val="000000" w:themeColor="text1"/>
                <w:sz w:val="16"/>
                <w:szCs w:val="16"/>
              </w:rPr>
            </w:pPr>
            <w:r w:rsidRPr="002F523C">
              <w:rPr>
                <w:color w:val="000000" w:themeColor="text1"/>
                <w:sz w:val="16"/>
                <w:szCs w:val="16"/>
              </w:rPr>
              <w:t>0,45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0,5 – 0,75%</w:t>
            </w:r>
          </w:p>
          <w:p w:rsidR="008C48A2" w:rsidRPr="002F523C" w:rsidRDefault="008C48A2">
            <w:pPr>
              <w:spacing w:line="200" w:lineRule="exact"/>
              <w:jc w:val="left"/>
              <w:rPr>
                <w:color w:val="000000" w:themeColor="text1"/>
                <w:sz w:val="16"/>
                <w:szCs w:val="16"/>
              </w:rPr>
            </w:pPr>
          </w:p>
          <w:p w:rsidR="008C48A2" w:rsidRPr="002F523C" w:rsidRDefault="00DC566D">
            <w:pPr>
              <w:spacing w:line="200" w:lineRule="exact"/>
              <w:jc w:val="left"/>
              <w:rPr>
                <w:color w:val="000000" w:themeColor="text1"/>
                <w:sz w:val="16"/>
                <w:szCs w:val="16"/>
              </w:rPr>
            </w:pPr>
            <w:r w:rsidRPr="002F523C">
              <w:rPr>
                <w:color w:val="000000" w:themeColor="text1"/>
                <w:sz w:val="16"/>
                <w:szCs w:val="16"/>
              </w:rPr>
              <w:t>5-8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5- 8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5- 8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5-8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1,2 L/ha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0,25-0,3 kg/ha</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1,125 l/ha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spacing w:line="200" w:lineRule="exact"/>
              <w:jc w:val="left"/>
              <w:rPr>
                <w:color w:val="000000" w:themeColor="text1"/>
                <w:sz w:val="16"/>
                <w:szCs w:val="16"/>
              </w:rPr>
            </w:pPr>
            <w:r w:rsidRPr="002F523C">
              <w:rPr>
                <w:color w:val="000000" w:themeColor="text1"/>
                <w:sz w:val="16"/>
                <w:szCs w:val="16"/>
              </w:rPr>
              <w:t>ČU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ČU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ČU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ČU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ČU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56 dni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56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42 dni   6xL</w:t>
            </w:r>
          </w:p>
          <w:p w:rsidR="008C48A2" w:rsidRPr="002F523C" w:rsidRDefault="008C48A2">
            <w:pPr>
              <w:spacing w:line="200" w:lineRule="exact"/>
              <w:jc w:val="left"/>
              <w:rPr>
                <w:color w:val="000000" w:themeColor="text1"/>
                <w:sz w:val="16"/>
                <w:szCs w:val="16"/>
              </w:rPr>
            </w:pP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10 x 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10 x 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21 dni   10xL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21 dni   10xL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21 dni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14 dni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60 dni    2xL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35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7   dni    3xL</w:t>
            </w:r>
          </w:p>
          <w:p w:rsidR="008C48A2" w:rsidRPr="002F523C" w:rsidRDefault="008C48A2">
            <w:pPr>
              <w:spacing w:line="200" w:lineRule="exact"/>
              <w:jc w:val="left"/>
              <w:rPr>
                <w:color w:val="000000" w:themeColor="text1"/>
                <w:sz w:val="16"/>
                <w:szCs w:val="16"/>
              </w:rPr>
            </w:pPr>
          </w:p>
          <w:p w:rsidR="008C48A2" w:rsidRPr="002F523C" w:rsidRDefault="00DC566D">
            <w:pPr>
              <w:spacing w:line="200" w:lineRule="exact"/>
              <w:jc w:val="left"/>
              <w:rPr>
                <w:color w:val="000000" w:themeColor="text1"/>
                <w:sz w:val="16"/>
                <w:szCs w:val="16"/>
              </w:rPr>
            </w:pPr>
            <w:r w:rsidRPr="002F523C">
              <w:rPr>
                <w:color w:val="000000" w:themeColor="text1"/>
                <w:sz w:val="16"/>
                <w:szCs w:val="16"/>
              </w:rPr>
              <w:t>35 dni   3xL</w:t>
            </w:r>
          </w:p>
          <w:p w:rsidR="008C48A2" w:rsidRPr="002F523C" w:rsidRDefault="008C48A2">
            <w:pPr>
              <w:spacing w:line="200" w:lineRule="exact"/>
              <w:jc w:val="left"/>
              <w:rPr>
                <w:color w:val="000000" w:themeColor="text1"/>
                <w:sz w:val="16"/>
                <w:szCs w:val="16"/>
              </w:rPr>
            </w:pPr>
          </w:p>
          <w:p w:rsidR="008C48A2" w:rsidRPr="002F523C" w:rsidRDefault="00DC566D">
            <w:pPr>
              <w:spacing w:line="200" w:lineRule="exact"/>
              <w:jc w:val="left"/>
              <w:rPr>
                <w:color w:val="000000" w:themeColor="text1"/>
                <w:sz w:val="16"/>
                <w:szCs w:val="16"/>
              </w:rPr>
            </w:pPr>
            <w:r w:rsidRPr="002F523C">
              <w:rPr>
                <w:color w:val="000000" w:themeColor="text1"/>
                <w:sz w:val="16"/>
                <w:szCs w:val="16"/>
              </w:rPr>
              <w:t>21 dni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56 dni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ČU       2xL</w:t>
            </w:r>
          </w:p>
          <w:p w:rsidR="008C48A2" w:rsidRPr="002F523C" w:rsidRDefault="008C48A2">
            <w:pPr>
              <w:spacing w:line="200" w:lineRule="exact"/>
              <w:jc w:val="left"/>
              <w:rPr>
                <w:color w:val="000000" w:themeColor="text1"/>
                <w:sz w:val="16"/>
                <w:szCs w:val="16"/>
              </w:rPr>
            </w:pPr>
          </w:p>
          <w:p w:rsidR="008C48A2" w:rsidRPr="002F523C" w:rsidRDefault="00DC566D">
            <w:pPr>
              <w:spacing w:line="200" w:lineRule="exact"/>
              <w:jc w:val="left"/>
              <w:rPr>
                <w:color w:val="000000" w:themeColor="text1"/>
                <w:sz w:val="16"/>
                <w:szCs w:val="16"/>
              </w:rPr>
            </w:pPr>
            <w:r w:rsidRPr="002F523C">
              <w:rPr>
                <w:color w:val="000000" w:themeColor="text1"/>
                <w:sz w:val="16"/>
                <w:szCs w:val="16"/>
              </w:rPr>
              <w:t>7 dni 14 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7 dni 14 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7 dni 14 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7 dni 14 xL</w:t>
            </w:r>
          </w:p>
          <w:p w:rsidR="008C48A2" w:rsidRDefault="00DC566D">
            <w:pPr>
              <w:spacing w:line="200" w:lineRule="exact"/>
              <w:jc w:val="left"/>
              <w:rPr>
                <w:color w:val="000000" w:themeColor="text1"/>
                <w:sz w:val="16"/>
                <w:szCs w:val="16"/>
              </w:rPr>
            </w:pPr>
            <w:r w:rsidRPr="002F523C">
              <w:rPr>
                <w:color w:val="000000" w:themeColor="text1"/>
                <w:sz w:val="16"/>
                <w:szCs w:val="16"/>
              </w:rPr>
              <w:t>7 dni 14 xL</w:t>
            </w:r>
          </w:p>
          <w:p w:rsidR="00715BDA" w:rsidRPr="002F523C" w:rsidRDefault="00715BDA">
            <w:pPr>
              <w:spacing w:line="200" w:lineRule="exact"/>
              <w:jc w:val="left"/>
              <w:rPr>
                <w:color w:val="000000" w:themeColor="text1"/>
                <w:sz w:val="16"/>
                <w:szCs w:val="16"/>
              </w:rPr>
            </w:pPr>
            <w:r w:rsidRPr="002F523C">
              <w:rPr>
                <w:color w:val="000000" w:themeColor="text1"/>
                <w:sz w:val="16"/>
                <w:szCs w:val="16"/>
              </w:rPr>
              <w:t>7 dni 14 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56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28 dni   4xL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35 dni   3xL</w:t>
            </w:r>
          </w:p>
          <w:p w:rsidR="008C48A2" w:rsidRPr="002F523C" w:rsidRDefault="00DC566D">
            <w:pPr>
              <w:spacing w:line="200" w:lineRule="exact"/>
              <w:jc w:val="left"/>
              <w:rPr>
                <w:color w:val="000000" w:themeColor="text1"/>
                <w:sz w:val="16"/>
                <w:szCs w:val="16"/>
              </w:rPr>
            </w:pPr>
            <w:r w:rsidRPr="002F523C">
              <w:rPr>
                <w:color w:val="000000" w:themeColor="text1"/>
                <w:sz w:val="16"/>
                <w:szCs w:val="16"/>
              </w:rPr>
              <w:t>56 dni    1xL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F523C" w:rsidRDefault="00DC566D">
            <w:pPr>
              <w:jc w:val="left"/>
              <w:rPr>
                <w:color w:val="000000" w:themeColor="text1"/>
                <w:sz w:val="16"/>
                <w:szCs w:val="16"/>
              </w:rPr>
            </w:pPr>
            <w:r w:rsidRPr="002F523C">
              <w:rPr>
                <w:color w:val="000000" w:themeColor="text1"/>
                <w:sz w:val="16"/>
                <w:szCs w:val="16"/>
              </w:rPr>
              <w:t>Za uporabo bakrovih pripravkov med rastno dobo ni potrebe, zato so ti registrirani predvsem za uporabo v dobi mirovanja in brstenja. Pri pripravkih na podlagi dodina je potrebno dosledno upoštevati navodila glede mešanja.</w:t>
            </w:r>
          </w:p>
          <w:p w:rsidR="008C48A2" w:rsidRPr="002F523C" w:rsidRDefault="00DC566D">
            <w:pPr>
              <w:jc w:val="left"/>
              <w:rPr>
                <w:color w:val="000000" w:themeColor="text1"/>
                <w:sz w:val="16"/>
                <w:szCs w:val="16"/>
              </w:rPr>
            </w:pPr>
            <w:r w:rsidRPr="002F523C">
              <w:rPr>
                <w:sz w:val="16"/>
                <w:szCs w:val="16"/>
              </w:rPr>
              <w:t>Žveplo ima stransko delovanje na zmanjševanje populacije listne pršice (Aculus sp.).</w:t>
            </w:r>
          </w:p>
          <w:p w:rsidR="008C48A2" w:rsidRPr="002F523C" w:rsidRDefault="00DC566D">
            <w:pPr>
              <w:jc w:val="left"/>
              <w:rPr>
                <w:b/>
                <w:bCs/>
                <w:color w:val="000000" w:themeColor="text1"/>
                <w:sz w:val="16"/>
                <w:szCs w:val="16"/>
                <w:lang w:eastAsia="sl-SI"/>
              </w:rPr>
            </w:pPr>
            <w:r w:rsidRPr="002F523C">
              <w:rPr>
                <w:color w:val="000000" w:themeColor="text1"/>
                <w:sz w:val="16"/>
                <w:szCs w:val="16"/>
                <w:vertAlign w:val="superscript"/>
              </w:rPr>
              <w:t xml:space="preserve">a  </w:t>
            </w:r>
            <w:r w:rsidRPr="002F523C">
              <w:rPr>
                <w:b/>
                <w:bCs/>
                <w:color w:val="000000" w:themeColor="text1"/>
                <w:sz w:val="16"/>
                <w:szCs w:val="16"/>
              </w:rPr>
              <w:t xml:space="preserve">Upoštevati 20 m netretiran varnostni pas do vodne površine od </w:t>
            </w:r>
            <w:r w:rsidRPr="002F523C">
              <w:rPr>
                <w:b/>
                <w:bCs/>
                <w:color w:val="000000" w:themeColor="text1"/>
                <w:sz w:val="16"/>
                <w:szCs w:val="16"/>
                <w:lang w:eastAsia="sl-SI"/>
              </w:rPr>
              <w:t>meje brega voda 1. in 2. reda.</w:t>
            </w:r>
          </w:p>
          <w:p w:rsidR="008C48A2" w:rsidRPr="002F523C" w:rsidRDefault="008C48A2">
            <w:pPr>
              <w:jc w:val="left"/>
              <w:rPr>
                <w:color w:val="000000" w:themeColor="text1"/>
                <w:sz w:val="16"/>
                <w:szCs w:val="16"/>
              </w:rPr>
            </w:pPr>
          </w:p>
          <w:p w:rsidR="008C48A2" w:rsidRPr="002F523C" w:rsidRDefault="00DC566D">
            <w:pPr>
              <w:jc w:val="left"/>
              <w:rPr>
                <w:b/>
                <w:bCs/>
                <w:color w:val="000000" w:themeColor="text1"/>
                <w:sz w:val="16"/>
                <w:szCs w:val="16"/>
                <w:lang w:eastAsia="sl-SI"/>
              </w:rPr>
            </w:pPr>
            <w:r w:rsidRPr="002F523C">
              <w:rPr>
                <w:color w:val="000000" w:themeColor="text1"/>
                <w:sz w:val="16"/>
                <w:szCs w:val="16"/>
                <w:vertAlign w:val="superscript"/>
              </w:rPr>
              <w:t xml:space="preserve">b  </w:t>
            </w:r>
            <w:r w:rsidRPr="002F523C">
              <w:rPr>
                <w:b/>
                <w:bCs/>
                <w:color w:val="000000" w:themeColor="text1"/>
                <w:sz w:val="16"/>
                <w:szCs w:val="16"/>
              </w:rPr>
              <w:t xml:space="preserve">Upoštevati 30 m netretiran varnostni pas do vodne površine od </w:t>
            </w:r>
            <w:r w:rsidRPr="002F523C">
              <w:rPr>
                <w:b/>
                <w:bCs/>
                <w:color w:val="000000" w:themeColor="text1"/>
                <w:sz w:val="16"/>
                <w:szCs w:val="16"/>
                <w:lang w:eastAsia="sl-SI"/>
              </w:rPr>
              <w:t>meje brega voda 1. in 2. reda.</w:t>
            </w:r>
          </w:p>
          <w:p w:rsidR="008C48A2" w:rsidRPr="002F523C" w:rsidRDefault="008C48A2">
            <w:pPr>
              <w:jc w:val="left"/>
              <w:rPr>
                <w:color w:val="000000" w:themeColor="text1"/>
                <w:sz w:val="16"/>
                <w:szCs w:val="16"/>
              </w:rPr>
            </w:pPr>
          </w:p>
          <w:p w:rsidR="008C48A2" w:rsidRPr="002F523C" w:rsidRDefault="00DC566D">
            <w:pPr>
              <w:jc w:val="left"/>
              <w:rPr>
                <w:b/>
                <w:bCs/>
                <w:color w:val="000000" w:themeColor="text1"/>
                <w:sz w:val="16"/>
                <w:szCs w:val="16"/>
                <w:lang w:eastAsia="sl-SI"/>
              </w:rPr>
            </w:pPr>
            <w:r w:rsidRPr="002F523C">
              <w:rPr>
                <w:bCs/>
                <w:color w:val="000000" w:themeColor="text1"/>
                <w:sz w:val="16"/>
                <w:szCs w:val="16"/>
                <w:vertAlign w:val="superscript"/>
              </w:rPr>
              <w:t>C</w:t>
            </w:r>
            <w:r w:rsidRPr="002F523C">
              <w:rPr>
                <w:bCs/>
                <w:color w:val="000000" w:themeColor="text1"/>
                <w:sz w:val="16"/>
                <w:szCs w:val="16"/>
              </w:rPr>
              <w:t xml:space="preserve">Upoštevati </w:t>
            </w:r>
            <w:r w:rsidRPr="002F523C">
              <w:rPr>
                <w:sz w:val="16"/>
                <w:szCs w:val="16"/>
              </w:rPr>
              <w:t>netretirani varnostni pas 15 m tlorisne širine od meje brega voda 1. reda in 5 m tlorisne širine od meje brega voda 2. reda.</w:t>
            </w:r>
          </w:p>
          <w:p w:rsidR="008C48A2" w:rsidRPr="002F523C" w:rsidRDefault="00DC566D">
            <w:pPr>
              <w:jc w:val="left"/>
              <w:rPr>
                <w:b/>
                <w:bCs/>
                <w:color w:val="000000" w:themeColor="text1"/>
                <w:sz w:val="16"/>
                <w:szCs w:val="16"/>
                <w:lang w:eastAsia="sl-SI"/>
              </w:rPr>
            </w:pPr>
            <w:r w:rsidRPr="002F523C">
              <w:rPr>
                <w:b/>
                <w:sz w:val="16"/>
                <w:szCs w:val="16"/>
              </w:rPr>
              <w:t>++Dovoljena le poraba zalog s staro etiketo do 30.9. 2018</w:t>
            </w:r>
          </w:p>
          <w:p w:rsidR="008C48A2" w:rsidRPr="002F523C" w:rsidRDefault="00DC566D">
            <w:pPr>
              <w:jc w:val="left"/>
              <w:rPr>
                <w:b/>
                <w:bCs/>
                <w:color w:val="000000" w:themeColor="text1"/>
                <w:sz w:val="16"/>
                <w:szCs w:val="16"/>
                <w:lang w:eastAsia="sl-SI"/>
              </w:rPr>
            </w:pPr>
            <w:r w:rsidRPr="002F523C">
              <w:rPr>
                <w:b/>
                <w:bCs/>
                <w:color w:val="000000" w:themeColor="text1"/>
                <w:sz w:val="16"/>
                <w:szCs w:val="16"/>
                <w:vertAlign w:val="superscript"/>
              </w:rPr>
              <w:t>d</w:t>
            </w:r>
            <w:r w:rsidRPr="002F523C">
              <w:rPr>
                <w:b/>
                <w:bCs/>
                <w:color w:val="000000" w:themeColor="text1"/>
                <w:sz w:val="16"/>
                <w:szCs w:val="16"/>
              </w:rPr>
              <w:t xml:space="preserve"> Upoštevati 15 m netretiran varnostni pas do vodne površine od </w:t>
            </w:r>
            <w:r w:rsidRPr="002F523C">
              <w:rPr>
                <w:b/>
                <w:bCs/>
                <w:color w:val="000000" w:themeColor="text1"/>
                <w:sz w:val="16"/>
                <w:szCs w:val="16"/>
                <w:lang w:eastAsia="sl-SI"/>
              </w:rPr>
              <w:t>meje brega voda 1. in 2. reda.</w:t>
            </w:r>
          </w:p>
          <w:p w:rsidR="008C48A2" w:rsidRPr="002F523C" w:rsidRDefault="008C48A2">
            <w:pPr>
              <w:jc w:val="left"/>
              <w:rPr>
                <w:b/>
                <w:bCs/>
                <w:color w:val="000000" w:themeColor="text1"/>
                <w:sz w:val="16"/>
                <w:szCs w:val="16"/>
                <w:lang w:eastAsia="sl-SI"/>
              </w:rPr>
            </w:pPr>
          </w:p>
          <w:p w:rsidR="008C48A2" w:rsidRPr="002F523C" w:rsidRDefault="00DC566D">
            <w:pPr>
              <w:rPr>
                <w:sz w:val="16"/>
                <w:szCs w:val="16"/>
              </w:rPr>
            </w:pPr>
            <w:r w:rsidRPr="002F523C">
              <w:rPr>
                <w:b/>
                <w:bCs/>
                <w:color w:val="000000" w:themeColor="text1"/>
                <w:sz w:val="16"/>
                <w:szCs w:val="16"/>
                <w:vertAlign w:val="superscript"/>
                <w:lang w:eastAsia="sl-SI"/>
              </w:rPr>
              <w:t>e</w:t>
            </w:r>
            <w:r w:rsidRPr="002F523C">
              <w:rPr>
                <w:sz w:val="16"/>
                <w:szCs w:val="16"/>
              </w:rPr>
              <w:t>Pri uporabi FFS na osnovi aktivne snovi baker, je treba število tretiranj ustrezno zmanjšati, tako da letna količina uporabljenega čistega bakra na istem zemljišču ne presega 4 kg čistega bakra na ha.</w:t>
            </w:r>
          </w:p>
          <w:p w:rsidR="008C48A2" w:rsidRPr="002F523C" w:rsidRDefault="008C48A2">
            <w:pPr>
              <w:jc w:val="left"/>
              <w:rPr>
                <w:color w:val="000000" w:themeColor="text1"/>
                <w:sz w:val="16"/>
                <w:szCs w:val="16"/>
              </w:rPr>
            </w:pPr>
          </w:p>
          <w:p w:rsidR="008C48A2" w:rsidRPr="002F523C" w:rsidRDefault="00DC566D">
            <w:pPr>
              <w:jc w:val="left"/>
              <w:rPr>
                <w:b/>
                <w:bCs/>
                <w:color w:val="000000" w:themeColor="text1"/>
                <w:sz w:val="16"/>
                <w:szCs w:val="16"/>
                <w:lang w:eastAsia="sl-SI"/>
              </w:rPr>
            </w:pPr>
            <w:r w:rsidRPr="002F523C">
              <w:rPr>
                <w:color w:val="000000" w:themeColor="text1"/>
                <w:sz w:val="16"/>
                <w:szCs w:val="16"/>
                <w:vertAlign w:val="superscript"/>
              </w:rPr>
              <w:t>f</w:t>
            </w:r>
            <w:r w:rsidRPr="002F523C">
              <w:rPr>
                <w:b/>
                <w:bCs/>
                <w:color w:val="000000" w:themeColor="text1"/>
                <w:sz w:val="16"/>
                <w:szCs w:val="16"/>
              </w:rPr>
              <w:t xml:space="preserve">Upoštevati 40 m netretiran varnostni pas do vodne površine od </w:t>
            </w:r>
            <w:r w:rsidRPr="002F523C">
              <w:rPr>
                <w:b/>
                <w:bCs/>
                <w:color w:val="000000" w:themeColor="text1"/>
                <w:sz w:val="16"/>
                <w:szCs w:val="16"/>
                <w:lang w:eastAsia="sl-SI"/>
              </w:rPr>
              <w:t>meje brega voda 1. in 2. reda.</w:t>
            </w:r>
          </w:p>
          <w:p w:rsidR="008C48A2" w:rsidRPr="002F523C" w:rsidRDefault="008C48A2">
            <w:pPr>
              <w:jc w:val="left"/>
              <w:rPr>
                <w:color w:val="000000" w:themeColor="text1"/>
                <w:sz w:val="16"/>
                <w:szCs w:val="16"/>
              </w:rPr>
            </w:pPr>
          </w:p>
          <w:p w:rsidR="008C48A2" w:rsidRPr="002F523C" w:rsidRDefault="00DC566D">
            <w:pPr>
              <w:jc w:val="left"/>
              <w:rPr>
                <w:b/>
                <w:bCs/>
                <w:color w:val="000000" w:themeColor="text1"/>
                <w:sz w:val="16"/>
                <w:szCs w:val="16"/>
                <w:lang w:eastAsia="sl-SI"/>
              </w:rPr>
            </w:pPr>
            <w:r w:rsidRPr="002F523C">
              <w:rPr>
                <w:color w:val="000000" w:themeColor="text1"/>
                <w:sz w:val="16"/>
                <w:szCs w:val="16"/>
                <w:vertAlign w:val="superscript"/>
              </w:rPr>
              <w:t>g</w:t>
            </w:r>
            <w:r w:rsidRPr="002F523C">
              <w:rPr>
                <w:b/>
                <w:bCs/>
                <w:color w:val="000000" w:themeColor="text1"/>
                <w:sz w:val="16"/>
                <w:szCs w:val="16"/>
              </w:rPr>
              <w:t xml:space="preserve">Upoštevati 50 m netretiran varnostni pas do vodne površine od </w:t>
            </w:r>
            <w:r w:rsidRPr="002F523C">
              <w:rPr>
                <w:b/>
                <w:bCs/>
                <w:color w:val="000000" w:themeColor="text1"/>
                <w:sz w:val="16"/>
                <w:szCs w:val="16"/>
                <w:lang w:eastAsia="sl-SI"/>
              </w:rPr>
              <w:t>meje brega voda 1. in 2. reda.</w:t>
            </w:r>
          </w:p>
          <w:p w:rsidR="00715BDA" w:rsidRDefault="00715BDA">
            <w:pPr>
              <w:jc w:val="left"/>
              <w:rPr>
                <w:color w:val="000000" w:themeColor="text1"/>
                <w:sz w:val="16"/>
                <w:szCs w:val="16"/>
              </w:rPr>
            </w:pPr>
          </w:p>
          <w:p w:rsidR="008C48A2" w:rsidRPr="00715BDA" w:rsidRDefault="00305906">
            <w:pPr>
              <w:jc w:val="left"/>
              <w:rPr>
                <w:b/>
                <w:color w:val="000000" w:themeColor="text1"/>
                <w:sz w:val="16"/>
                <w:szCs w:val="16"/>
              </w:rPr>
            </w:pPr>
            <w:r w:rsidRPr="00715BDA">
              <w:rPr>
                <w:b/>
                <w:color w:val="000000" w:themeColor="text1"/>
                <w:sz w:val="16"/>
                <w:szCs w:val="16"/>
              </w:rPr>
              <w:t>* 30.6.</w:t>
            </w:r>
            <w:r w:rsidR="00DC566D" w:rsidRPr="00715BDA">
              <w:rPr>
                <w:b/>
                <w:color w:val="000000" w:themeColor="text1"/>
                <w:sz w:val="16"/>
                <w:szCs w:val="16"/>
              </w:rPr>
              <w:t xml:space="preserve"> 2018- poraba zalog          </w:t>
            </w:r>
          </w:p>
        </w:tc>
      </w:tr>
    </w:tbl>
    <w:p w:rsidR="008C48A2" w:rsidRDefault="00DC566D">
      <w:pPr>
        <w:rPr>
          <w:color w:val="000000" w:themeColor="text1"/>
          <w:sz w:val="18"/>
          <w:szCs w:val="18"/>
        </w:rPr>
      </w:pPr>
      <w:r>
        <w:br w:type="page"/>
      </w:r>
    </w:p>
    <w:p w:rsidR="008C48A2" w:rsidRDefault="00DC566D" w:rsidP="00715BDA">
      <w:pPr>
        <w:jc w:val="center"/>
        <w:rPr>
          <w:color w:val="000000" w:themeColor="text1"/>
        </w:rPr>
      </w:pPr>
      <w:r>
        <w:rPr>
          <w:color w:val="000000" w:themeColor="text1"/>
        </w:rPr>
        <w:lastRenderedPageBreak/>
        <w:t>INTEGRIRANO  VARSTVO  HRUŠK - list 2</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18"/>
        <w:gridCol w:w="1784"/>
        <w:gridCol w:w="2410"/>
        <w:gridCol w:w="2077"/>
        <w:gridCol w:w="1610"/>
        <w:gridCol w:w="1418"/>
        <w:gridCol w:w="142"/>
        <w:gridCol w:w="1275"/>
        <w:gridCol w:w="2594"/>
      </w:tblGrid>
      <w:tr w:rsidR="008C48A2">
        <w:tc>
          <w:tcPr>
            <w:tcW w:w="16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20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6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7"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shd w:val="clear" w:color="auto" w:fill="FFFFFF"/>
              </w:rPr>
              <w:t>Navadna sadna  gniloba</w:t>
            </w:r>
          </w:p>
          <w:p w:rsidR="008C48A2" w:rsidRDefault="00DC566D">
            <w:pPr>
              <w:jc w:val="left"/>
              <w:rPr>
                <w:color w:val="000000" w:themeColor="text1"/>
                <w:sz w:val="16"/>
                <w:szCs w:val="16"/>
              </w:rPr>
            </w:pPr>
            <w:r>
              <w:rPr>
                <w:i/>
                <w:iCs/>
                <w:color w:val="000000" w:themeColor="text1"/>
                <w:sz w:val="16"/>
                <w:szCs w:val="16"/>
              </w:rPr>
              <w:t>Monila fructigena</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Glivica povzroča gnitje plodov.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Ukrepanje je enako, kot pri jablani. Za gnitje so hruške   bolj občutljive od jabolk. </w:t>
            </w:r>
          </w:p>
        </w:tc>
        <w:tc>
          <w:tcPr>
            <w:tcW w:w="20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 xml:space="preserve">- tiram </w:t>
            </w:r>
          </w:p>
          <w:p w:rsidR="008C48A2" w:rsidRDefault="00DC566D">
            <w:pPr>
              <w:spacing w:line="200" w:lineRule="exact"/>
              <w:jc w:val="left"/>
              <w:rPr>
                <w:color w:val="000000" w:themeColor="text1"/>
                <w:sz w:val="16"/>
                <w:szCs w:val="16"/>
              </w:rPr>
            </w:pPr>
            <w:r>
              <w:rPr>
                <w:color w:val="000000" w:themeColor="text1"/>
                <w:sz w:val="16"/>
                <w:szCs w:val="16"/>
              </w:rPr>
              <w:t>- fluopiram+ tebukonazol</w:t>
            </w:r>
          </w:p>
          <w:p w:rsidR="008C48A2" w:rsidRDefault="00DC566D">
            <w:pPr>
              <w:spacing w:line="200" w:lineRule="exact"/>
              <w:jc w:val="left"/>
              <w:rPr>
                <w:color w:val="000000" w:themeColor="text1"/>
                <w:sz w:val="16"/>
                <w:szCs w:val="16"/>
              </w:rPr>
            </w:pPr>
            <w:r>
              <w:rPr>
                <w:color w:val="000000" w:themeColor="text1"/>
                <w:sz w:val="16"/>
                <w:szCs w:val="16"/>
              </w:rPr>
              <w:t xml:space="preserve">- </w:t>
            </w:r>
            <w:r>
              <w:rPr>
                <w:color w:val="000000"/>
                <w:sz w:val="16"/>
                <w:szCs w:val="16"/>
                <w:shd w:val="clear" w:color="auto" w:fill="FFFFFF"/>
              </w:rPr>
              <w:t>Bacillus amyloliquefaciens subsp. plantarum, sev D747</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Thiram 80 WG</w:t>
            </w:r>
            <w:r>
              <w:rPr>
                <w:color w:val="000000" w:themeColor="text1"/>
                <w:sz w:val="16"/>
                <w:szCs w:val="16"/>
                <w:vertAlign w:val="superscript"/>
              </w:rPr>
              <w:t xml:space="preserve"> g</w:t>
            </w:r>
          </w:p>
          <w:p w:rsidR="008C48A2" w:rsidRDefault="00DC566D">
            <w:pPr>
              <w:spacing w:line="200" w:lineRule="exact"/>
              <w:jc w:val="left"/>
              <w:rPr>
                <w:color w:val="000000" w:themeColor="text1"/>
                <w:sz w:val="16"/>
                <w:szCs w:val="16"/>
                <w:vertAlign w:val="superscript"/>
              </w:rPr>
            </w:pPr>
            <w:r>
              <w:rPr>
                <w:color w:val="000000" w:themeColor="text1"/>
                <w:sz w:val="16"/>
                <w:szCs w:val="16"/>
              </w:rPr>
              <w:t>Luna experience</w:t>
            </w:r>
            <w:r>
              <w:rPr>
                <w:color w:val="000000" w:themeColor="text1"/>
                <w:sz w:val="16"/>
                <w:szCs w:val="16"/>
                <w:vertAlign w:val="superscript"/>
              </w:rPr>
              <w:t xml:space="preserve"> b </w:t>
            </w:r>
          </w:p>
          <w:p w:rsidR="008C48A2" w:rsidRDefault="00DC566D">
            <w:pPr>
              <w:spacing w:line="200" w:lineRule="exact"/>
              <w:jc w:val="left"/>
              <w:rPr>
                <w:color w:val="000000" w:themeColor="text1"/>
                <w:sz w:val="16"/>
                <w:szCs w:val="16"/>
              </w:rPr>
            </w:pPr>
            <w:r>
              <w:rPr>
                <w:color w:val="000000" w:themeColor="text1"/>
                <w:sz w:val="16"/>
                <w:szCs w:val="16"/>
              </w:rPr>
              <w:t>Amylo - X</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3 kg/ha</w:t>
            </w:r>
          </w:p>
          <w:p w:rsidR="008C48A2" w:rsidRDefault="00DC566D">
            <w:pPr>
              <w:spacing w:line="200" w:lineRule="exact"/>
              <w:jc w:val="left"/>
              <w:rPr>
                <w:color w:val="000000" w:themeColor="text1"/>
                <w:sz w:val="16"/>
                <w:szCs w:val="16"/>
              </w:rPr>
            </w:pPr>
            <w:r>
              <w:rPr>
                <w:color w:val="000000" w:themeColor="text1"/>
                <w:sz w:val="16"/>
                <w:szCs w:val="16"/>
              </w:rPr>
              <w:t>0,75 L/ha</w:t>
            </w:r>
          </w:p>
          <w:p w:rsidR="008C48A2" w:rsidRDefault="00DC566D">
            <w:pPr>
              <w:spacing w:line="200" w:lineRule="exact"/>
              <w:jc w:val="left"/>
              <w:rPr>
                <w:color w:val="000000" w:themeColor="text1"/>
                <w:sz w:val="16"/>
                <w:szCs w:val="16"/>
              </w:rPr>
            </w:pPr>
            <w:r>
              <w:rPr>
                <w:color w:val="000000" w:themeColor="text1"/>
                <w:sz w:val="16"/>
                <w:szCs w:val="16"/>
              </w:rPr>
              <w:t>1,5 – 2,5 kg/ha</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35 dni    4xL</w:t>
            </w:r>
          </w:p>
          <w:p w:rsidR="008C48A2" w:rsidRDefault="00DC566D">
            <w:pPr>
              <w:spacing w:line="200" w:lineRule="exact"/>
              <w:jc w:val="left"/>
              <w:rPr>
                <w:color w:val="000000" w:themeColor="text1"/>
                <w:sz w:val="16"/>
                <w:szCs w:val="16"/>
              </w:rPr>
            </w:pPr>
            <w:r>
              <w:rPr>
                <w:color w:val="000000" w:themeColor="text1"/>
                <w:sz w:val="16"/>
                <w:szCs w:val="16"/>
              </w:rPr>
              <w:t xml:space="preserve">14 dni </w:t>
            </w:r>
            <w:r w:rsidR="003478E9">
              <w:rPr>
                <w:color w:val="000000" w:themeColor="text1"/>
                <w:sz w:val="16"/>
                <w:szCs w:val="16"/>
              </w:rPr>
              <w:t xml:space="preserve">   </w:t>
            </w:r>
            <w:r>
              <w:rPr>
                <w:color w:val="000000" w:themeColor="text1"/>
                <w:sz w:val="16"/>
                <w:szCs w:val="16"/>
              </w:rPr>
              <w:t xml:space="preserve">2xL </w:t>
            </w:r>
          </w:p>
          <w:p w:rsidR="008C48A2" w:rsidRDefault="003478E9">
            <w:pPr>
              <w:spacing w:line="200" w:lineRule="exact"/>
              <w:jc w:val="left"/>
              <w:rPr>
                <w:color w:val="000000" w:themeColor="text1"/>
                <w:sz w:val="16"/>
                <w:szCs w:val="16"/>
              </w:rPr>
            </w:pPr>
            <w:r>
              <w:rPr>
                <w:color w:val="000000" w:themeColor="text1"/>
                <w:sz w:val="16"/>
                <w:szCs w:val="16"/>
              </w:rPr>
              <w:t xml:space="preserve">              </w:t>
            </w:r>
            <w:r w:rsidR="00DC566D">
              <w:rPr>
                <w:color w:val="000000" w:themeColor="text1"/>
                <w:sz w:val="16"/>
                <w:szCs w:val="16"/>
              </w:rPr>
              <w:t>6 x L</w:t>
            </w:r>
          </w:p>
        </w:tc>
        <w:tc>
          <w:tcPr>
            <w:tcW w:w="2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pStyle w:val="NavadenNormal-Pr1"/>
              <w:spacing w:before="0"/>
              <w:rPr>
                <w:b/>
                <w:bCs/>
                <w:color w:val="000000" w:themeColor="text1"/>
                <w:sz w:val="16"/>
                <w:szCs w:val="16"/>
              </w:rPr>
            </w:pPr>
            <w:r>
              <w:rPr>
                <w:b/>
                <w:bCs/>
                <w:color w:val="000000" w:themeColor="text1"/>
                <w:sz w:val="16"/>
                <w:szCs w:val="16"/>
                <w:vertAlign w:val="superscript"/>
              </w:rPr>
              <w:t xml:space="preserve"> b,g </w:t>
            </w:r>
            <w:r>
              <w:rPr>
                <w:b/>
                <w:bCs/>
                <w:color w:val="000000" w:themeColor="text1"/>
                <w:sz w:val="16"/>
                <w:szCs w:val="16"/>
              </w:rPr>
              <w:t xml:space="preserve"> Vodni in drugi varnostni pasovi, glej list 1!</w:t>
            </w:r>
          </w:p>
          <w:p w:rsidR="008C48A2" w:rsidRDefault="008C48A2">
            <w:pPr>
              <w:jc w:val="left"/>
              <w:rPr>
                <w:color w:val="000000" w:themeColor="text1"/>
                <w:sz w:val="16"/>
                <w:szCs w:val="16"/>
              </w:rPr>
            </w:pPr>
          </w:p>
        </w:tc>
      </w:tr>
      <w:tr w:rsidR="008C48A2">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shd w:val="clear" w:color="auto" w:fill="FFFFFF"/>
              </w:rPr>
              <w:t>Jablanov rak</w:t>
            </w:r>
          </w:p>
          <w:p w:rsidR="008C48A2" w:rsidRDefault="00DC566D">
            <w:pPr>
              <w:jc w:val="left"/>
              <w:rPr>
                <w:i/>
                <w:iCs/>
                <w:color w:val="000000" w:themeColor="text1"/>
                <w:sz w:val="16"/>
                <w:szCs w:val="16"/>
              </w:rPr>
            </w:pPr>
            <w:r>
              <w:rPr>
                <w:i/>
                <w:iCs/>
                <w:color w:val="000000" w:themeColor="text1"/>
                <w:sz w:val="16"/>
                <w:szCs w:val="16"/>
              </w:rPr>
              <w:t>Nectria  galligena</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Gliva povzroča sušenje vej in debel enako, kot pri jablani. </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Ukrepanje je enako, kot pri jablani.</w:t>
            </w:r>
          </w:p>
        </w:tc>
      </w:tr>
      <w:tr w:rsidR="008C48A2">
        <w:trPr>
          <w:cantSplit/>
        </w:trPr>
        <w:tc>
          <w:tcPr>
            <w:tcW w:w="58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i/>
                <w:iCs/>
                <w:color w:val="000000" w:themeColor="text1"/>
                <w:sz w:val="16"/>
                <w:szCs w:val="16"/>
              </w:rPr>
            </w:pPr>
            <w:r>
              <w:rPr>
                <w:b/>
                <w:bCs/>
                <w:color w:val="000000" w:themeColor="text1"/>
                <w:sz w:val="16"/>
                <w:szCs w:val="16"/>
                <w:shd w:val="clear" w:color="auto" w:fill="FFFFFF"/>
                <w:lang w:eastAsia="sl-SI"/>
              </w:rPr>
              <w:t>Gniloba koreninskega vratu</w:t>
            </w:r>
            <w:r>
              <w:rPr>
                <w:i/>
                <w:iCs/>
                <w:color w:val="000000" w:themeColor="text1"/>
                <w:sz w:val="16"/>
                <w:szCs w:val="16"/>
              </w:rPr>
              <w:t>Phytophthora cacatorum</w:t>
            </w:r>
          </w:p>
          <w:p w:rsidR="008C48A2" w:rsidRDefault="00DC566D">
            <w:pPr>
              <w:jc w:val="left"/>
              <w:rPr>
                <w:color w:val="000000" w:themeColor="text1"/>
                <w:sz w:val="16"/>
                <w:szCs w:val="16"/>
              </w:rPr>
            </w:pPr>
            <w:r>
              <w:rPr>
                <w:color w:val="000000" w:themeColor="text1"/>
                <w:sz w:val="16"/>
                <w:szCs w:val="16"/>
              </w:rPr>
              <w:t xml:space="preserve">Gliva povzroča gnitje koreninskega vratu in korenin, delno lahko napade tudi plodove. </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Ukrepanje je enako, kot pri jablani.</w:t>
            </w:r>
          </w:p>
        </w:tc>
      </w:tr>
      <w:tr w:rsidR="008C48A2">
        <w:trPr>
          <w:cantSplit/>
          <w:trHeight w:val="284"/>
        </w:trPr>
        <w:tc>
          <w:tcPr>
            <w:tcW w:w="16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b/>
                <w:bCs/>
                <w:color w:val="000000" w:themeColor="text1"/>
                <w:sz w:val="16"/>
                <w:szCs w:val="16"/>
                <w:lang w:eastAsia="sl-SI"/>
              </w:rPr>
              <w:t xml:space="preserve">Rjava (stempilijska)  gniloba plodov  hrušk </w:t>
            </w:r>
          </w:p>
          <w:p w:rsidR="008C48A2" w:rsidRDefault="00DC566D">
            <w:pPr>
              <w:jc w:val="left"/>
              <w:rPr>
                <w:i/>
                <w:iCs/>
                <w:color w:val="000000" w:themeColor="text1"/>
                <w:sz w:val="16"/>
                <w:szCs w:val="16"/>
                <w:lang w:eastAsia="sl-SI"/>
              </w:rPr>
            </w:pPr>
            <w:r>
              <w:rPr>
                <w:i/>
                <w:iCs/>
                <w:color w:val="000000" w:themeColor="text1"/>
                <w:sz w:val="16"/>
                <w:szCs w:val="16"/>
                <w:lang w:eastAsia="sl-SI"/>
              </w:rPr>
              <w:t xml:space="preserve">Stemphylium </w:t>
            </w:r>
            <w:r>
              <w:rPr>
                <w:color w:val="000000" w:themeColor="text1"/>
                <w:sz w:val="16"/>
                <w:szCs w:val="16"/>
                <w:lang w:eastAsia="sl-SI"/>
              </w:rPr>
              <w:t>sp</w:t>
            </w:r>
            <w:r>
              <w:rPr>
                <w:i/>
                <w:iCs/>
                <w:color w:val="000000" w:themeColor="text1"/>
                <w:sz w:val="16"/>
                <w:szCs w:val="16"/>
                <w:lang w:eastAsia="sl-SI"/>
              </w:rPr>
              <w:t xml:space="preserve">.   Pleospora  sp.  </w:t>
            </w:r>
          </w:p>
          <w:p w:rsidR="008C48A2" w:rsidRDefault="00DC566D">
            <w:pPr>
              <w:jc w:val="left"/>
              <w:rPr>
                <w:i/>
                <w:iCs/>
                <w:color w:val="000000" w:themeColor="text1"/>
                <w:sz w:val="16"/>
                <w:szCs w:val="16"/>
                <w:lang w:eastAsia="sl-SI"/>
              </w:rPr>
            </w:pPr>
            <w:r>
              <w:rPr>
                <w:b/>
                <w:iCs/>
                <w:color w:val="000000" w:themeColor="text1"/>
                <w:sz w:val="16"/>
                <w:szCs w:val="16"/>
                <w:lang w:eastAsia="sl-SI"/>
              </w:rPr>
              <w:t>Siva plesen</w:t>
            </w:r>
          </w:p>
          <w:p w:rsidR="008C48A2" w:rsidRDefault="00DC566D">
            <w:pPr>
              <w:jc w:val="left"/>
              <w:rPr>
                <w:i/>
                <w:iCs/>
                <w:color w:val="000000" w:themeColor="text1"/>
                <w:sz w:val="16"/>
                <w:szCs w:val="16"/>
                <w:lang w:eastAsia="sl-SI"/>
              </w:rPr>
            </w:pPr>
            <w:r>
              <w:rPr>
                <w:i/>
                <w:iCs/>
                <w:color w:val="000000" w:themeColor="text1"/>
                <w:sz w:val="16"/>
                <w:szCs w:val="16"/>
                <w:lang w:eastAsia="sl-SI"/>
              </w:rPr>
              <w:t>Botryotinia fuckeliana</w:t>
            </w:r>
          </w:p>
          <w:p w:rsidR="008C48A2" w:rsidRDefault="00DC566D">
            <w:pPr>
              <w:jc w:val="left"/>
              <w:rPr>
                <w:b/>
                <w:iCs/>
                <w:color w:val="000000" w:themeColor="text1"/>
                <w:sz w:val="16"/>
                <w:szCs w:val="16"/>
                <w:lang w:eastAsia="sl-SI"/>
              </w:rPr>
            </w:pPr>
            <w:r>
              <w:rPr>
                <w:b/>
                <w:iCs/>
                <w:color w:val="000000" w:themeColor="text1"/>
                <w:sz w:val="16"/>
                <w:szCs w:val="16"/>
                <w:lang w:eastAsia="sl-SI"/>
              </w:rPr>
              <w:t>Grenka gniloba</w:t>
            </w:r>
          </w:p>
          <w:p w:rsidR="008C48A2" w:rsidRDefault="00DC566D">
            <w:pPr>
              <w:jc w:val="left"/>
              <w:rPr>
                <w:color w:val="000000" w:themeColor="text1"/>
                <w:sz w:val="16"/>
                <w:szCs w:val="16"/>
                <w:lang w:eastAsia="sl-SI"/>
              </w:rPr>
            </w:pPr>
            <w:r>
              <w:rPr>
                <w:i/>
                <w:iCs/>
                <w:color w:val="000000" w:themeColor="text1"/>
                <w:sz w:val="16"/>
                <w:szCs w:val="16"/>
                <w:lang w:eastAsia="sl-SI"/>
              </w:rPr>
              <w:t xml:space="preserve">Gloeosporium </w:t>
            </w:r>
            <w:r>
              <w:rPr>
                <w:iCs/>
                <w:color w:val="000000" w:themeColor="text1"/>
                <w:sz w:val="16"/>
                <w:szCs w:val="16"/>
                <w:lang w:eastAsia="sl-SI"/>
              </w:rPr>
              <w:t>spp.</w:t>
            </w:r>
          </w:p>
        </w:tc>
        <w:tc>
          <w:tcPr>
            <w:tcW w:w="419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Gliva povzroča gnilobo plodov. Značilno je, da se gniloba razvije predvsem v notranjosti plodov, na površju  opazimo le drobne okrogle rjave pege. Pege niso vdrte in so podobne pegam nastalim od  sončne pripeke.  </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 boskalid-piraklostrobin</w:t>
            </w:r>
          </w:p>
          <w:p w:rsidR="008C48A2" w:rsidRDefault="00DC566D">
            <w:pPr>
              <w:spacing w:line="200" w:lineRule="exact"/>
              <w:jc w:val="left"/>
              <w:rPr>
                <w:color w:val="000000" w:themeColor="text1"/>
                <w:sz w:val="16"/>
                <w:szCs w:val="16"/>
              </w:rPr>
            </w:pPr>
            <w:r>
              <w:rPr>
                <w:color w:val="000000" w:themeColor="text1"/>
                <w:sz w:val="16"/>
                <w:szCs w:val="16"/>
              </w:rPr>
              <w:t>- tiram</w:t>
            </w:r>
          </w:p>
          <w:p w:rsidR="008C48A2" w:rsidRDefault="00DC566D">
            <w:pPr>
              <w:spacing w:line="200" w:lineRule="exact"/>
              <w:jc w:val="left"/>
              <w:rPr>
                <w:color w:val="000000" w:themeColor="text1"/>
                <w:sz w:val="16"/>
                <w:szCs w:val="16"/>
              </w:rPr>
            </w:pPr>
            <w:r>
              <w:rPr>
                <w:color w:val="000000" w:themeColor="text1"/>
                <w:sz w:val="16"/>
                <w:szCs w:val="16"/>
              </w:rPr>
              <w:t>- ciprodinil + fludioksonil</w:t>
            </w:r>
          </w:p>
          <w:p w:rsidR="008C48A2" w:rsidRDefault="008C48A2">
            <w:pPr>
              <w:spacing w:line="200" w:lineRule="exact"/>
              <w:jc w:val="left"/>
              <w:rPr>
                <w:color w:val="000000" w:themeColor="text1"/>
                <w:sz w:val="16"/>
                <w:szCs w:val="16"/>
              </w:rPr>
            </w:pPr>
          </w:p>
          <w:p w:rsidR="008C48A2" w:rsidRDefault="00DC566D">
            <w:pPr>
              <w:spacing w:line="200" w:lineRule="exact"/>
              <w:jc w:val="left"/>
              <w:rPr>
                <w:color w:val="000000" w:themeColor="text1"/>
                <w:sz w:val="16"/>
                <w:szCs w:val="16"/>
              </w:rPr>
            </w:pPr>
            <w:r>
              <w:rPr>
                <w:color w:val="000000" w:themeColor="text1"/>
                <w:sz w:val="16"/>
                <w:szCs w:val="16"/>
              </w:rPr>
              <w:t>- fluopiram+ tebukonazol</w:t>
            </w:r>
          </w:p>
          <w:p w:rsidR="008C48A2" w:rsidRDefault="00DC566D">
            <w:pPr>
              <w:spacing w:line="200" w:lineRule="exact"/>
              <w:jc w:val="left"/>
              <w:rPr>
                <w:color w:val="000000" w:themeColor="text1"/>
                <w:sz w:val="16"/>
                <w:szCs w:val="16"/>
              </w:rPr>
            </w:pPr>
            <w:r>
              <w:rPr>
                <w:color w:val="000000" w:themeColor="text1"/>
                <w:sz w:val="16"/>
                <w:szCs w:val="16"/>
              </w:rPr>
              <w:t>- fludioksinil</w:t>
            </w:r>
          </w:p>
          <w:p w:rsidR="008C48A2" w:rsidRDefault="00DC566D">
            <w:pPr>
              <w:spacing w:line="200" w:lineRule="exact"/>
              <w:jc w:val="left"/>
              <w:rPr>
                <w:color w:val="000000" w:themeColor="text1"/>
                <w:sz w:val="16"/>
                <w:szCs w:val="16"/>
              </w:rPr>
            </w:pPr>
            <w:r>
              <w:rPr>
                <w:color w:val="000000" w:themeColor="text1"/>
                <w:sz w:val="16"/>
                <w:szCs w:val="16"/>
              </w:rPr>
              <w:t xml:space="preserve">- </w:t>
            </w:r>
            <w:r>
              <w:rPr>
                <w:color w:val="000000"/>
                <w:sz w:val="16"/>
                <w:szCs w:val="16"/>
                <w:shd w:val="clear" w:color="auto" w:fill="FFFFFF"/>
              </w:rPr>
              <w:t>Bacillus amyloliquefaciens subsp. plantarum, sev D747</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8E9" w:rsidRDefault="00DC566D">
            <w:pPr>
              <w:spacing w:line="200" w:lineRule="exact"/>
              <w:jc w:val="left"/>
              <w:rPr>
                <w:color w:val="000000" w:themeColor="text1"/>
                <w:sz w:val="16"/>
                <w:szCs w:val="16"/>
              </w:rPr>
            </w:pPr>
            <w:r>
              <w:rPr>
                <w:color w:val="000000" w:themeColor="text1"/>
                <w:sz w:val="16"/>
                <w:szCs w:val="16"/>
              </w:rPr>
              <w:t>Bellis</w:t>
            </w:r>
            <w:r>
              <w:rPr>
                <w:color w:val="000000" w:themeColor="text1"/>
                <w:sz w:val="16"/>
                <w:szCs w:val="16"/>
                <w:vertAlign w:val="superscript"/>
              </w:rPr>
              <w:t xml:space="preserve"> g</w:t>
            </w:r>
            <w:r>
              <w:rPr>
                <w:color w:val="000000" w:themeColor="text1"/>
                <w:sz w:val="16"/>
                <w:szCs w:val="16"/>
              </w:rPr>
              <w:t xml:space="preserve"> </w:t>
            </w:r>
          </w:p>
          <w:p w:rsidR="008C48A2" w:rsidRDefault="00DC566D">
            <w:pPr>
              <w:spacing w:line="200" w:lineRule="exact"/>
              <w:jc w:val="left"/>
              <w:rPr>
                <w:color w:val="000000" w:themeColor="text1"/>
                <w:sz w:val="16"/>
                <w:szCs w:val="16"/>
              </w:rPr>
            </w:pPr>
            <w:r>
              <w:rPr>
                <w:color w:val="000000" w:themeColor="text1"/>
                <w:sz w:val="16"/>
                <w:szCs w:val="16"/>
              </w:rPr>
              <w:t>Thiram 80 WG</w:t>
            </w:r>
            <w:r>
              <w:rPr>
                <w:color w:val="000000" w:themeColor="text1"/>
                <w:sz w:val="16"/>
                <w:szCs w:val="16"/>
                <w:vertAlign w:val="superscript"/>
              </w:rPr>
              <w:t xml:space="preserve"> g</w:t>
            </w:r>
            <w:r>
              <w:rPr>
                <w:color w:val="000000" w:themeColor="text1"/>
                <w:sz w:val="16"/>
                <w:szCs w:val="16"/>
              </w:rPr>
              <w:t xml:space="preserve"> </w:t>
            </w:r>
          </w:p>
          <w:p w:rsidR="008C48A2" w:rsidRDefault="00DC566D">
            <w:pPr>
              <w:spacing w:line="200" w:lineRule="exact"/>
              <w:jc w:val="left"/>
              <w:rPr>
                <w:color w:val="000000" w:themeColor="text1"/>
                <w:sz w:val="16"/>
                <w:szCs w:val="16"/>
              </w:rPr>
            </w:pPr>
            <w:r>
              <w:rPr>
                <w:color w:val="000000" w:themeColor="text1"/>
                <w:sz w:val="16"/>
                <w:szCs w:val="16"/>
              </w:rPr>
              <w:t>Switch 62,5 WG</w:t>
            </w:r>
            <w:r>
              <w:rPr>
                <w:color w:val="000000" w:themeColor="text1"/>
                <w:sz w:val="16"/>
                <w:szCs w:val="16"/>
                <w:vertAlign w:val="superscript"/>
              </w:rPr>
              <w:t>b</w:t>
            </w:r>
          </w:p>
          <w:p w:rsidR="008C48A2" w:rsidRDefault="008C48A2">
            <w:pPr>
              <w:spacing w:line="200" w:lineRule="exact"/>
              <w:jc w:val="left"/>
              <w:rPr>
                <w:color w:val="000000" w:themeColor="text1"/>
                <w:sz w:val="16"/>
                <w:szCs w:val="16"/>
              </w:rPr>
            </w:pPr>
          </w:p>
          <w:p w:rsidR="008C48A2" w:rsidRDefault="00DC566D">
            <w:pPr>
              <w:spacing w:line="200" w:lineRule="exact"/>
              <w:jc w:val="left"/>
              <w:rPr>
                <w:color w:val="000000" w:themeColor="text1"/>
                <w:sz w:val="16"/>
                <w:szCs w:val="16"/>
              </w:rPr>
            </w:pPr>
            <w:r>
              <w:rPr>
                <w:color w:val="000000" w:themeColor="text1"/>
                <w:sz w:val="16"/>
                <w:szCs w:val="16"/>
              </w:rPr>
              <w:t>Luna experience</w:t>
            </w:r>
            <w:r>
              <w:rPr>
                <w:color w:val="000000" w:themeColor="text1"/>
                <w:sz w:val="16"/>
                <w:szCs w:val="16"/>
                <w:vertAlign w:val="superscript"/>
              </w:rPr>
              <w:t>b</w:t>
            </w:r>
          </w:p>
          <w:p w:rsidR="008C48A2" w:rsidRDefault="00DC566D">
            <w:pPr>
              <w:spacing w:line="200" w:lineRule="exact"/>
              <w:jc w:val="left"/>
              <w:rPr>
                <w:color w:val="000000" w:themeColor="text1"/>
                <w:sz w:val="16"/>
                <w:szCs w:val="16"/>
                <w:vertAlign w:val="superscript"/>
              </w:rPr>
            </w:pPr>
            <w:r>
              <w:rPr>
                <w:color w:val="000000" w:themeColor="text1"/>
                <w:sz w:val="16"/>
                <w:szCs w:val="16"/>
              </w:rPr>
              <w:t>Geoxe</w:t>
            </w:r>
            <w:r>
              <w:rPr>
                <w:color w:val="000000" w:themeColor="text1"/>
                <w:sz w:val="16"/>
                <w:szCs w:val="16"/>
                <w:vertAlign w:val="superscript"/>
              </w:rPr>
              <w:t>d</w:t>
            </w:r>
          </w:p>
          <w:p w:rsidR="008C48A2" w:rsidRDefault="00DC566D">
            <w:pPr>
              <w:spacing w:line="200" w:lineRule="exact"/>
              <w:jc w:val="left"/>
              <w:rPr>
                <w:color w:val="000000" w:themeColor="text1"/>
                <w:sz w:val="16"/>
                <w:szCs w:val="16"/>
              </w:rPr>
            </w:pPr>
            <w:r>
              <w:rPr>
                <w:color w:val="000000" w:themeColor="text1"/>
                <w:sz w:val="16"/>
                <w:szCs w:val="16"/>
              </w:rPr>
              <w:t xml:space="preserve">Amylo - X </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0,8 kg/ha</w:t>
            </w:r>
          </w:p>
          <w:p w:rsidR="008C48A2" w:rsidRDefault="00DC566D">
            <w:pPr>
              <w:spacing w:line="200" w:lineRule="exact"/>
              <w:jc w:val="left"/>
              <w:rPr>
                <w:color w:val="000000" w:themeColor="text1"/>
                <w:sz w:val="16"/>
                <w:szCs w:val="16"/>
              </w:rPr>
            </w:pPr>
            <w:r>
              <w:rPr>
                <w:color w:val="000000" w:themeColor="text1"/>
                <w:sz w:val="16"/>
                <w:szCs w:val="16"/>
              </w:rPr>
              <w:t>0,2% oz. 3 kg/ha</w:t>
            </w:r>
          </w:p>
          <w:p w:rsidR="008C48A2" w:rsidRDefault="00DC566D">
            <w:pPr>
              <w:spacing w:line="200" w:lineRule="exact"/>
              <w:jc w:val="left"/>
              <w:rPr>
                <w:color w:val="000000" w:themeColor="text1"/>
                <w:sz w:val="16"/>
                <w:szCs w:val="16"/>
              </w:rPr>
            </w:pPr>
            <w:r>
              <w:rPr>
                <w:color w:val="000000" w:themeColor="text1"/>
                <w:sz w:val="16"/>
                <w:szCs w:val="16"/>
              </w:rPr>
              <w:t xml:space="preserve">0,08 %, </w:t>
            </w:r>
          </w:p>
          <w:p w:rsidR="008C48A2" w:rsidRDefault="00DC566D">
            <w:pPr>
              <w:spacing w:line="200" w:lineRule="exact"/>
              <w:jc w:val="left"/>
              <w:rPr>
                <w:color w:val="000000" w:themeColor="text1"/>
                <w:sz w:val="16"/>
                <w:szCs w:val="16"/>
              </w:rPr>
            </w:pPr>
            <w:r>
              <w:rPr>
                <w:color w:val="000000" w:themeColor="text1"/>
                <w:sz w:val="16"/>
                <w:szCs w:val="16"/>
              </w:rPr>
              <w:t>max 1kg/ha</w:t>
            </w:r>
          </w:p>
          <w:p w:rsidR="008C48A2" w:rsidRDefault="00DC566D">
            <w:pPr>
              <w:spacing w:line="200" w:lineRule="exact"/>
              <w:jc w:val="left"/>
              <w:rPr>
                <w:color w:val="000000" w:themeColor="text1"/>
                <w:sz w:val="16"/>
                <w:szCs w:val="16"/>
              </w:rPr>
            </w:pPr>
            <w:r>
              <w:rPr>
                <w:color w:val="000000" w:themeColor="text1"/>
                <w:sz w:val="16"/>
                <w:szCs w:val="16"/>
              </w:rPr>
              <w:t>0,75 kg/ha</w:t>
            </w:r>
          </w:p>
          <w:p w:rsidR="008C48A2" w:rsidRDefault="00DC566D">
            <w:pPr>
              <w:spacing w:line="200" w:lineRule="exact"/>
              <w:jc w:val="left"/>
              <w:rPr>
                <w:color w:val="000000" w:themeColor="text1"/>
                <w:sz w:val="16"/>
                <w:szCs w:val="16"/>
              </w:rPr>
            </w:pPr>
            <w:r>
              <w:rPr>
                <w:color w:val="000000" w:themeColor="text1"/>
                <w:sz w:val="16"/>
                <w:szCs w:val="16"/>
              </w:rPr>
              <w:t>0,45 kg/ha</w:t>
            </w:r>
          </w:p>
          <w:p w:rsidR="008C48A2" w:rsidRDefault="00DC566D">
            <w:pPr>
              <w:spacing w:line="200" w:lineRule="exact"/>
              <w:jc w:val="left"/>
              <w:rPr>
                <w:color w:val="000000" w:themeColor="text1"/>
                <w:sz w:val="16"/>
                <w:szCs w:val="16"/>
              </w:rPr>
            </w:pPr>
            <w:r>
              <w:rPr>
                <w:color w:val="000000" w:themeColor="text1"/>
                <w:sz w:val="16"/>
                <w:szCs w:val="16"/>
              </w:rPr>
              <w:t>1,5 – 2,5 kg/ha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7  dni   3xL</w:t>
            </w:r>
          </w:p>
          <w:p w:rsidR="008C48A2" w:rsidRDefault="00DC566D">
            <w:pPr>
              <w:spacing w:line="200" w:lineRule="exact"/>
              <w:jc w:val="left"/>
              <w:rPr>
                <w:color w:val="000000" w:themeColor="text1"/>
                <w:sz w:val="16"/>
                <w:szCs w:val="16"/>
              </w:rPr>
            </w:pPr>
            <w:r>
              <w:rPr>
                <w:color w:val="000000" w:themeColor="text1"/>
                <w:sz w:val="16"/>
                <w:szCs w:val="16"/>
              </w:rPr>
              <w:t>35 dni  3xL</w:t>
            </w:r>
          </w:p>
          <w:p w:rsidR="008C48A2" w:rsidRDefault="00DC566D">
            <w:pPr>
              <w:spacing w:line="200" w:lineRule="exact"/>
              <w:jc w:val="left"/>
              <w:rPr>
                <w:color w:val="000000" w:themeColor="text1"/>
                <w:sz w:val="16"/>
                <w:szCs w:val="16"/>
              </w:rPr>
            </w:pPr>
            <w:r>
              <w:rPr>
                <w:color w:val="000000" w:themeColor="text1"/>
                <w:sz w:val="16"/>
                <w:szCs w:val="16"/>
              </w:rPr>
              <w:t xml:space="preserve"> </w:t>
            </w:r>
            <w:r w:rsidR="003478E9">
              <w:rPr>
                <w:color w:val="000000" w:themeColor="text1"/>
                <w:sz w:val="16"/>
                <w:szCs w:val="16"/>
              </w:rPr>
              <w:t xml:space="preserve"> </w:t>
            </w:r>
            <w:r>
              <w:rPr>
                <w:color w:val="000000" w:themeColor="text1"/>
                <w:sz w:val="16"/>
                <w:szCs w:val="16"/>
              </w:rPr>
              <w:t>3 dni   3xL</w:t>
            </w:r>
          </w:p>
          <w:p w:rsidR="008C48A2" w:rsidRDefault="008C48A2">
            <w:pPr>
              <w:spacing w:line="200" w:lineRule="exact"/>
              <w:jc w:val="left"/>
              <w:rPr>
                <w:color w:val="000000" w:themeColor="text1"/>
                <w:sz w:val="16"/>
                <w:szCs w:val="16"/>
              </w:rPr>
            </w:pPr>
          </w:p>
          <w:p w:rsidR="003478E9" w:rsidRDefault="00DC566D">
            <w:pPr>
              <w:spacing w:line="200" w:lineRule="exact"/>
              <w:jc w:val="left"/>
              <w:rPr>
                <w:color w:val="000000" w:themeColor="text1"/>
                <w:sz w:val="16"/>
                <w:szCs w:val="16"/>
              </w:rPr>
            </w:pPr>
            <w:r>
              <w:rPr>
                <w:color w:val="000000" w:themeColor="text1"/>
                <w:sz w:val="16"/>
                <w:szCs w:val="16"/>
              </w:rPr>
              <w:t>14 dni  2xL</w:t>
            </w:r>
          </w:p>
          <w:p w:rsidR="008C48A2" w:rsidRDefault="00DC566D">
            <w:pPr>
              <w:spacing w:line="200" w:lineRule="exact"/>
              <w:jc w:val="left"/>
              <w:rPr>
                <w:color w:val="000000" w:themeColor="text1"/>
                <w:sz w:val="16"/>
                <w:szCs w:val="16"/>
              </w:rPr>
            </w:pPr>
            <w:r>
              <w:rPr>
                <w:color w:val="000000" w:themeColor="text1"/>
                <w:sz w:val="16"/>
                <w:szCs w:val="16"/>
              </w:rPr>
              <w:t xml:space="preserve">  3 dni  2xL</w:t>
            </w:r>
          </w:p>
          <w:p w:rsidR="008C48A2" w:rsidRDefault="003478E9">
            <w:pPr>
              <w:spacing w:line="200" w:lineRule="exact"/>
              <w:jc w:val="left"/>
              <w:rPr>
                <w:color w:val="000000" w:themeColor="text1"/>
                <w:sz w:val="16"/>
                <w:szCs w:val="16"/>
              </w:rPr>
            </w:pPr>
            <w:r>
              <w:rPr>
                <w:color w:val="000000" w:themeColor="text1"/>
                <w:sz w:val="16"/>
                <w:szCs w:val="16"/>
              </w:rPr>
              <w:t xml:space="preserve">            </w:t>
            </w:r>
            <w:r w:rsidR="00DC566D">
              <w:rPr>
                <w:color w:val="000000" w:themeColor="text1"/>
                <w:sz w:val="16"/>
                <w:szCs w:val="16"/>
              </w:rPr>
              <w:t>6 x L</w:t>
            </w:r>
          </w:p>
        </w:tc>
        <w:tc>
          <w:tcPr>
            <w:tcW w:w="25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pStyle w:val="NavadenNormal-Pr1"/>
              <w:spacing w:before="0"/>
              <w:rPr>
                <w:b/>
                <w:bCs/>
                <w:color w:val="000000" w:themeColor="text1"/>
                <w:sz w:val="16"/>
                <w:szCs w:val="16"/>
              </w:rPr>
            </w:pPr>
            <w:r>
              <w:rPr>
                <w:b/>
                <w:bCs/>
                <w:color w:val="000000" w:themeColor="text1"/>
                <w:sz w:val="16"/>
                <w:szCs w:val="16"/>
                <w:vertAlign w:val="superscript"/>
              </w:rPr>
              <w:t xml:space="preserve">b,d,g </w:t>
            </w:r>
            <w:r>
              <w:rPr>
                <w:b/>
                <w:bCs/>
                <w:color w:val="000000" w:themeColor="text1"/>
                <w:sz w:val="16"/>
                <w:szCs w:val="16"/>
              </w:rPr>
              <w:t xml:space="preserve"> Vodni in drugi varnostni pasovi, glej list 1!</w:t>
            </w:r>
          </w:p>
          <w:p w:rsidR="008C48A2" w:rsidRDefault="008C48A2">
            <w:pPr>
              <w:jc w:val="left"/>
              <w:rPr>
                <w:b/>
                <w:bCs/>
                <w:color w:val="000000" w:themeColor="text1"/>
                <w:sz w:val="16"/>
                <w:szCs w:val="16"/>
                <w:lang w:eastAsia="sl-SI"/>
              </w:rPr>
            </w:pPr>
          </w:p>
        </w:tc>
      </w:tr>
      <w:tr w:rsidR="008C48A2">
        <w:trPr>
          <w:cantSplit/>
          <w:trHeight w:val="512"/>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65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Tehnika zatiranja: </w:t>
            </w:r>
          </w:p>
          <w:p w:rsidR="008C48A2" w:rsidRDefault="00DC566D">
            <w:pPr>
              <w:jc w:val="left"/>
              <w:rPr>
                <w:b/>
                <w:bCs/>
                <w:color w:val="000000" w:themeColor="text1"/>
                <w:sz w:val="16"/>
                <w:szCs w:val="16"/>
              </w:rPr>
            </w:pPr>
            <w:r>
              <w:rPr>
                <w:color w:val="000000" w:themeColor="text1"/>
                <w:sz w:val="16"/>
                <w:szCs w:val="16"/>
              </w:rPr>
              <w:t xml:space="preserve">Proti glivi delno delujejo učinkovine, ki jih uporabljamo proti sadni gnilobi. Velik vpliv ima vroče in deževno vreme in vsi dejavniki, ki povzročajo poškodbe plodov. </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r w:rsidR="008C48A2">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b/>
                <w:bCs/>
                <w:color w:val="000000" w:themeColor="text1"/>
                <w:sz w:val="16"/>
                <w:szCs w:val="16"/>
                <w:shd w:val="clear" w:color="auto" w:fill="FFFFFF"/>
                <w:lang w:eastAsia="sl-SI"/>
              </w:rPr>
              <w:t>Hruševa rja</w:t>
            </w:r>
          </w:p>
          <w:p w:rsidR="008C48A2" w:rsidRDefault="00DC566D">
            <w:pPr>
              <w:jc w:val="left"/>
              <w:rPr>
                <w:color w:val="000000" w:themeColor="text1"/>
                <w:sz w:val="16"/>
                <w:szCs w:val="16"/>
                <w:lang w:eastAsia="sl-SI"/>
              </w:rPr>
            </w:pPr>
            <w:r>
              <w:rPr>
                <w:i/>
                <w:iCs/>
                <w:color w:val="000000" w:themeColor="text1"/>
                <w:sz w:val="16"/>
                <w:szCs w:val="16"/>
              </w:rPr>
              <w:t>Gymnosporangium sabinae</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Po okužbi v maju se na spodnji strani  listov konec junija in v juliju razvijejo rjavo oranže košaraste izbokline. V juliju se lahko prične množično odpadanje listja. Možne so tudi okužbe plodov. </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Osnovni dejavnik, ki odloča o obsegu okužb je bližina nekaterih vrst okrasnih brinov (npr. </w:t>
            </w:r>
            <w:r>
              <w:rPr>
                <w:i/>
                <w:iCs/>
                <w:color w:val="000000" w:themeColor="text1"/>
                <w:sz w:val="16"/>
                <w:szCs w:val="16"/>
              </w:rPr>
              <w:t>Juniperus sabinae</w:t>
            </w:r>
            <w:r>
              <w:rPr>
                <w:color w:val="000000" w:themeColor="text1"/>
                <w:sz w:val="16"/>
                <w:szCs w:val="16"/>
              </w:rPr>
              <w:t xml:space="preserve">), ki so osnovni gostitelji te rje. V intenzivnih nasadih v času okužb navadno proti škrlupu uporabimo fungicide, ki so učinkoviti proti tej glivi, zato ločeno zatiranje ni potrebno. Registriran je pripravek Duoaxo koncentrat (difenokonazol), 1,1 l/ha/m,max odmerek je 3,3 l/ha, tretiramo največ 3x, karenca je 14 dni. </w:t>
            </w:r>
          </w:p>
        </w:tc>
      </w:tr>
      <w:tr w:rsidR="008C48A2">
        <w:trPr>
          <w:cantSplit/>
          <w:trHeight w:val="2065"/>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lang w:eastAsia="sl-SI"/>
              </w:rPr>
            </w:pPr>
            <w:r>
              <w:rPr>
                <w:b/>
                <w:bCs/>
                <w:color w:val="000000" w:themeColor="text1"/>
                <w:sz w:val="17"/>
                <w:szCs w:val="17"/>
                <w:lang w:eastAsia="sl-SI"/>
              </w:rPr>
              <w:t xml:space="preserve">Hrušev ožig </w:t>
            </w:r>
          </w:p>
          <w:p w:rsidR="008C48A2" w:rsidRDefault="008C48A2">
            <w:pPr>
              <w:jc w:val="left"/>
              <w:rPr>
                <w:b/>
                <w:bCs/>
                <w:color w:val="000000" w:themeColor="text1"/>
                <w:sz w:val="17"/>
                <w:szCs w:val="17"/>
                <w:lang w:eastAsia="sl-SI"/>
              </w:rPr>
            </w:pPr>
          </w:p>
          <w:p w:rsidR="008C48A2" w:rsidRDefault="00DC566D">
            <w:pPr>
              <w:jc w:val="left"/>
              <w:rPr>
                <w:i/>
                <w:iCs/>
                <w:color w:val="000000" w:themeColor="text1"/>
                <w:sz w:val="17"/>
                <w:szCs w:val="17"/>
                <w:lang w:eastAsia="sl-SI"/>
              </w:rPr>
            </w:pPr>
            <w:r>
              <w:rPr>
                <w:i/>
                <w:iCs/>
                <w:color w:val="000000" w:themeColor="text1"/>
                <w:sz w:val="17"/>
                <w:szCs w:val="17"/>
                <w:lang w:eastAsia="sl-SI"/>
              </w:rPr>
              <w:t>Erwinia amylovora</w:t>
            </w:r>
          </w:p>
          <w:p w:rsidR="008C48A2" w:rsidRDefault="008C48A2">
            <w:pPr>
              <w:jc w:val="left"/>
              <w:rPr>
                <w:color w:val="000000" w:themeColor="text1"/>
                <w:sz w:val="17"/>
                <w:szCs w:val="17"/>
              </w:rPr>
            </w:pPr>
          </w:p>
          <w:p w:rsidR="008C48A2" w:rsidRDefault="00DC566D">
            <w:pPr>
              <w:jc w:val="left"/>
              <w:rPr>
                <w:color w:val="000000" w:themeColor="text1"/>
                <w:sz w:val="17"/>
                <w:szCs w:val="17"/>
                <w:lang w:eastAsia="sl-SI"/>
              </w:rPr>
            </w:pPr>
            <w:r>
              <w:rPr>
                <w:color w:val="000000" w:themeColor="text1"/>
                <w:sz w:val="17"/>
                <w:szCs w:val="17"/>
              </w:rPr>
              <w:t>Bakterija spada med karantenske škodljive organizme za naslednje gostiteljske rastline: jablana, hruška, kutina, nešplja, panešplja, ognjeni trn, japonska kutina, šmarna hrušica, japonska nešplja, glog, jerebika in fotinija.</w:t>
            </w:r>
          </w:p>
          <w:p w:rsidR="008C48A2" w:rsidRDefault="008C48A2">
            <w:pPr>
              <w:jc w:val="left"/>
              <w:rPr>
                <w:color w:val="000000" w:themeColor="text1"/>
                <w:sz w:val="17"/>
                <w:szCs w:val="17"/>
                <w:lang w:eastAsia="sl-SI"/>
              </w:rPr>
            </w:pP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Bakterija, povzročiteljica hruševega ožiga, po okužbi skozi cvetove in rane prodre v vejice in povzroči hitro venenje  napadenih organov. Cvetovi se  posušijo, zmehčani poganjki se  ukrivijo navzdol (v značilni  obliki pastirske palice), iz plodov in razpok na vejah pa se prične cediti sluzast bakterijski izcedek. Prezimi  v latentni obliki v rakastih tvorbah. </w:t>
            </w:r>
          </w:p>
        </w:tc>
        <w:tc>
          <w:tcPr>
            <w:tcW w:w="1152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Hrušev ožig se je v delu Slovenije žal naselil tudi v naše nasade jablan in hrušk. Sadjarji so dolžni ukrepati v skladu s pravilnikom o ukrepih za preprečevanje širjenja in zatiranje hruševega ožiga (UL RS 50/14). Na nekaterih območjih ima Slovenija še vedno status varovanega območja za hrušev ožig, tam morajo biti sadjarji zelo pozorni skozi vso rastno dobo in ob pojavu sumljivih simptomov na gostiteljskih rastlinah takoj obvestiti fitosanitarnega inšpektorja, javno službo za varstvo rastlin ali UVHVVR. Smiselno je, da intenzivno pregledujejo tudi okolico sadovnjakov (ekstenzivni nasadi, posamična zapuščena drevesa, okrasne rastline, ki  so pomembni gostitelji in potencialni  viri okužb…). V intenzivnih in ekstenzivnih nasadih na na varovanem območju, kjer se je hrušev ožig že pojavil (posamična žarišča) je treba dosledno upoštevati ukrepe za preprečevanje nadaljnjega  širjenja in izkoreninjenja bolezni v skladu s pravilnikom. Na okuženem območju, ki obsega območje Gorenjske, Koroške, Maribora in Notranjske ter del občine Renče-Vogrsko ter občino Lendava, je potrebno prilagoditi režim gibanja po nasadih,  način in čas  rezi, izvajanja zelenih del, čas in način redčenja plodov in regulacijo cvetenja ter pocvetanja, da se prepreči gospodarska škoda.  </w:t>
            </w:r>
          </w:p>
          <w:p w:rsidR="008C48A2" w:rsidRDefault="00DC566D">
            <w:pPr>
              <w:jc w:val="left"/>
              <w:rPr>
                <w:color w:val="000000" w:themeColor="text1"/>
                <w:sz w:val="17"/>
                <w:szCs w:val="17"/>
              </w:rPr>
            </w:pPr>
            <w:r>
              <w:rPr>
                <w:color w:val="000000" w:themeColor="text1"/>
                <w:sz w:val="17"/>
                <w:szCs w:val="17"/>
              </w:rPr>
              <w:t>Za preprečevanje primarnih okužb v cvet uporabimo bakrove pripravke ali ALIETTE FLASH, ALIETTE (fosetil-Al, odmerek je 3,75 kg/ha, največ 3x letno, karenca je 28 dni) ali Amylo – X.. Bakrove pripravke lahko sicer uporabljamo v skladu z navodili za uporabo ob brstenju, v času cvetenja in kasneje, ko so plodiči debelejši od 20 mm, v primeru neurja s točo ter v jesenskem času. V času cvetenja in kasneje v rastni dobi sta dovoljena le pripravki Kocide 2000, Badge WG, Cuprablau Z 35 WP in  Nordox 75 WG za manjše uporabe. Več informacij o dovoljenih sredstvih ter o ukrepih za obvladovanje hruševega ožiga najdemo na spletni strani UVHVVR (zgoraj). V zares ugodnih razmerah za razvoj bakterije v nasadih, kjer se hrušev ožig redno pojavlja, je uporaba bakrovih pripravkov v času cvetenja smiselna, sicer pa ne. Od intenzivne uporabe bakrovih pripravkov  lahko pričakujemo približno 30 % učinkovitost v pogledu zmanjšanja deleža okuženih socvetij. Za  zmanjševanje nevarnosti sekundarnih okužb možno uporabljati tudi pripravka</w:t>
            </w:r>
            <w:r w:rsidR="003478E9">
              <w:rPr>
                <w:color w:val="000000" w:themeColor="text1"/>
                <w:sz w:val="17"/>
                <w:szCs w:val="17"/>
              </w:rPr>
              <w:t xml:space="preserve"> </w:t>
            </w:r>
            <w:r>
              <w:rPr>
                <w:color w:val="000000" w:themeColor="text1"/>
                <w:sz w:val="17"/>
                <w:szCs w:val="17"/>
              </w:rPr>
              <w:t xml:space="preserve"> KUDUS</w:t>
            </w:r>
            <w:r w:rsidR="003478E9">
              <w:rPr>
                <w:color w:val="000000" w:themeColor="text1"/>
                <w:sz w:val="17"/>
                <w:szCs w:val="17"/>
              </w:rPr>
              <w:t xml:space="preserve"> </w:t>
            </w:r>
            <w:r>
              <w:rPr>
                <w:color w:val="000000" w:themeColor="text1"/>
                <w:sz w:val="17"/>
                <w:szCs w:val="17"/>
              </w:rPr>
              <w:t xml:space="preserve"> ali REGALIS PLUS. Vsa biotična sredstva, ki so pridobila registracijo za ta namen, se smejo uporabljati (Amylo - X ) tudi v IPS.  Natančna navodila o terminih uporabe in odmerkih posameznih sredstev bo posredovala javna služba za varstvo rastlin na podlagi analize napovedi modela Maryblyt. Pri napravi novih nasadov na najbolj ogroženih območjih bi bilo smiselno prilagoditi izbor sort, vendar pa povsem odpornih sort na hrušev ožig zaenkrat ne poznamo. </w:t>
            </w:r>
          </w:p>
          <w:p w:rsidR="008C48A2" w:rsidRDefault="00DC566D">
            <w:pPr>
              <w:jc w:val="left"/>
              <w:rPr>
                <w:color w:val="000000" w:themeColor="text1"/>
                <w:sz w:val="17"/>
                <w:szCs w:val="17"/>
              </w:rPr>
            </w:pPr>
            <w:r>
              <w:rPr>
                <w:color w:val="000000" w:themeColor="text1"/>
                <w:sz w:val="17"/>
                <w:szCs w:val="17"/>
              </w:rPr>
              <w:t>Sadjarji se naj poslužujejo strokovnih navodil za ukrepanje, ki so na spletni strani UVHVVR. http://www.uvhvvr.gov.si/si/delovna_podrocja/zdravje_rastlin/posebno_nadzorovani_organizmi/hrusev_ozig/ ter na FITO INFO spletni strani, kjer so objavljene napovedi nevarnosti okužb javne službe za varstvo rastlin. V času po cvetenju je treba v skladu z napovedmi nevarnosti okužb redno pregledovati sadovnjake.</w:t>
            </w:r>
          </w:p>
        </w:tc>
      </w:tr>
    </w:tbl>
    <w:p w:rsidR="008C48A2" w:rsidRDefault="00DC566D">
      <w:pPr>
        <w:jc w:val="center"/>
        <w:rPr>
          <w:color w:val="000000" w:themeColor="text1"/>
        </w:rPr>
      </w:pPr>
      <w:r>
        <w:br w:type="page"/>
      </w:r>
      <w:r>
        <w:rPr>
          <w:color w:val="000000" w:themeColor="text1"/>
        </w:rPr>
        <w:lastRenderedPageBreak/>
        <w:t>INTEGRIRANO  VARSTVO  HRUŠK - list 3</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918"/>
        <w:gridCol w:w="1399"/>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9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3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82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Hrušev zavijač</w:t>
            </w:r>
          </w:p>
          <w:p w:rsidR="008C48A2" w:rsidRDefault="00DC566D">
            <w:pPr>
              <w:jc w:val="left"/>
              <w:rPr>
                <w:i/>
                <w:iCs/>
                <w:color w:val="000000" w:themeColor="text1"/>
                <w:sz w:val="18"/>
                <w:szCs w:val="18"/>
              </w:rPr>
            </w:pPr>
            <w:r>
              <w:rPr>
                <w:i/>
                <w:iCs/>
                <w:color w:val="000000" w:themeColor="text1"/>
                <w:sz w:val="18"/>
                <w:szCs w:val="18"/>
              </w:rPr>
              <w:t>Laspeyresia pyrivora</w:t>
            </w:r>
          </w:p>
          <w:p w:rsidR="008C48A2" w:rsidRDefault="008C48A2">
            <w:pPr>
              <w:jc w:val="left"/>
              <w:rPr>
                <w:i/>
                <w:iCs/>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Jabolčni zavijač</w:t>
            </w:r>
          </w:p>
          <w:p w:rsidR="008C48A2" w:rsidRDefault="00DC566D">
            <w:pPr>
              <w:jc w:val="left"/>
              <w:rPr>
                <w:color w:val="000000" w:themeColor="text1"/>
                <w:sz w:val="18"/>
                <w:szCs w:val="18"/>
              </w:rPr>
            </w:pPr>
            <w:r>
              <w:rPr>
                <w:i/>
                <w:iCs/>
                <w:color w:val="000000" w:themeColor="text1"/>
                <w:sz w:val="18"/>
                <w:szCs w:val="18"/>
              </w:rPr>
              <w:t>Laspeyresia pomonella</w:t>
            </w:r>
          </w:p>
          <w:p w:rsidR="008C48A2" w:rsidRDefault="008C48A2">
            <w:pPr>
              <w:jc w:val="left"/>
              <w:rPr>
                <w:color w:val="000000" w:themeColor="text1"/>
                <w:sz w:val="18"/>
                <w:szCs w:val="18"/>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Gosenica začrvivi plodove, ki odpadejo in zagnijejo. Hrušev zavijač ima samo eno generacijo letno.  Metulji odlagajo jajčeca od polovice junija do konca julija. Najbolj črvive so zgodnje sorte hrušk, poznejše pa nekaj  manj.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rPr>
                <w:color w:val="000000" w:themeColor="text1"/>
              </w:rPr>
            </w:pPr>
            <w:r>
              <w:rPr>
                <w:color w:val="000000" w:themeColor="text1"/>
              </w:rPr>
              <w:t>Plitvo obdelovanje tal pod drevesi uniči del bub, ki prezimujejo v tleh</w:t>
            </w:r>
          </w:p>
          <w:p w:rsidR="008C48A2" w:rsidRDefault="00DC566D">
            <w:pPr>
              <w:pStyle w:val="Oznaenseznam3"/>
              <w:rPr>
                <w:color w:val="000000" w:themeColor="text1"/>
              </w:rPr>
            </w:pPr>
            <w:r>
              <w:rPr>
                <w:color w:val="000000" w:themeColor="text1"/>
              </w:rPr>
              <w:t>- spremljanje škodljivca s pomočjo feromonskih vab</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tiakloprid</w:t>
            </w:r>
          </w:p>
          <w:p w:rsidR="008C48A2" w:rsidRDefault="00DC566D">
            <w:pPr>
              <w:jc w:val="left"/>
              <w:rPr>
                <w:color w:val="000000" w:themeColor="text1"/>
                <w:sz w:val="18"/>
                <w:szCs w:val="18"/>
              </w:rPr>
            </w:pPr>
            <w:r>
              <w:rPr>
                <w:color w:val="000000" w:themeColor="text1"/>
                <w:sz w:val="18"/>
                <w:szCs w:val="18"/>
              </w:rPr>
              <w:t xml:space="preserve">- virus  granuloze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acetamiprid</w:t>
            </w:r>
          </w:p>
          <w:p w:rsidR="008C48A2" w:rsidRDefault="00DC566D">
            <w:pPr>
              <w:jc w:val="left"/>
              <w:rPr>
                <w:color w:val="000000" w:themeColor="text1"/>
                <w:sz w:val="18"/>
                <w:szCs w:val="18"/>
              </w:rPr>
            </w:pPr>
            <w:r>
              <w:rPr>
                <w:color w:val="000000" w:themeColor="text1"/>
                <w:sz w:val="18"/>
                <w:szCs w:val="18"/>
              </w:rPr>
              <w:t>- acetamiprid</w:t>
            </w:r>
          </w:p>
          <w:p w:rsidR="008C48A2" w:rsidRDefault="00DC566D">
            <w:pPr>
              <w:jc w:val="left"/>
              <w:rPr>
                <w:color w:val="000000" w:themeColor="text1"/>
                <w:sz w:val="18"/>
                <w:szCs w:val="18"/>
              </w:rPr>
            </w:pPr>
            <w:r>
              <w:rPr>
                <w:color w:val="000000" w:themeColor="text1"/>
                <w:sz w:val="18"/>
                <w:szCs w:val="18"/>
              </w:rPr>
              <w:t>- acetamiprid</w:t>
            </w:r>
          </w:p>
          <w:p w:rsidR="008C48A2" w:rsidRDefault="00DC566D">
            <w:pPr>
              <w:jc w:val="left"/>
              <w:rPr>
                <w:color w:val="000000" w:themeColor="text1"/>
                <w:sz w:val="18"/>
                <w:szCs w:val="18"/>
              </w:rPr>
            </w:pPr>
            <w:r>
              <w:rPr>
                <w:color w:val="000000" w:themeColor="text1"/>
                <w:sz w:val="18"/>
                <w:szCs w:val="18"/>
              </w:rPr>
              <w:t>- indoksakarb</w:t>
            </w:r>
          </w:p>
          <w:p w:rsidR="008C48A2" w:rsidRDefault="008C48A2">
            <w:pPr>
              <w:jc w:val="left"/>
              <w:rPr>
                <w:color w:val="000000" w:themeColor="text1"/>
                <w:sz w:val="18"/>
                <w:szCs w:val="18"/>
              </w:rPr>
            </w:pPr>
          </w:p>
          <w:p w:rsidR="008C48A2" w:rsidRDefault="00DC566D">
            <w:pPr>
              <w:rPr>
                <w:color w:val="000000" w:themeColor="text1"/>
                <w:sz w:val="18"/>
                <w:szCs w:val="18"/>
              </w:rPr>
            </w:pPr>
            <w:r>
              <w:rPr>
                <w:color w:val="000000" w:themeColor="text1"/>
                <w:sz w:val="18"/>
                <w:szCs w:val="18"/>
              </w:rPr>
              <w:t>- klorantraniliprol</w:t>
            </w:r>
          </w:p>
          <w:p w:rsidR="008C48A2" w:rsidRDefault="00DC566D">
            <w:pPr>
              <w:rPr>
                <w:color w:val="000000" w:themeColor="text1"/>
                <w:sz w:val="18"/>
                <w:szCs w:val="18"/>
              </w:rPr>
            </w:pPr>
            <w:r>
              <w:rPr>
                <w:color w:val="000000" w:themeColor="text1"/>
                <w:sz w:val="18"/>
                <w:szCs w:val="18"/>
              </w:rPr>
              <w:t>-spinetoram</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r>
              <w:rPr>
                <w:color w:val="000000" w:themeColor="text1"/>
                <w:sz w:val="18"/>
                <w:szCs w:val="18"/>
              </w:rPr>
              <w:t>****</w:t>
            </w:r>
          </w:p>
          <w:p w:rsidR="008C48A2" w:rsidRDefault="00DC566D">
            <w:pPr>
              <w:jc w:val="left"/>
              <w:rPr>
                <w:color w:val="000000" w:themeColor="text1"/>
                <w:sz w:val="17"/>
                <w:szCs w:val="17"/>
              </w:rPr>
            </w:pPr>
            <w:r>
              <w:rPr>
                <w:color w:val="000000" w:themeColor="text1"/>
                <w:sz w:val="17"/>
                <w:szCs w:val="17"/>
              </w:rPr>
              <w:t>Madex max</w:t>
            </w:r>
            <w:r>
              <w:rPr>
                <w:color w:val="000000" w:themeColor="text1"/>
                <w:sz w:val="17"/>
                <w:szCs w:val="17"/>
                <w:vertAlign w:val="superscript"/>
              </w:rPr>
              <w:t>c</w:t>
            </w:r>
          </w:p>
          <w:p w:rsidR="008C48A2" w:rsidRDefault="008C48A2">
            <w:pPr>
              <w:jc w:val="left"/>
              <w:rPr>
                <w:color w:val="000000" w:themeColor="text1"/>
                <w:sz w:val="18"/>
                <w:szCs w:val="18"/>
              </w:rPr>
            </w:pPr>
          </w:p>
          <w:p w:rsidR="008C48A2" w:rsidRDefault="00DC566D">
            <w:pPr>
              <w:jc w:val="left"/>
              <w:rPr>
                <w:b/>
                <w:color w:val="000000" w:themeColor="text1"/>
                <w:sz w:val="18"/>
                <w:szCs w:val="18"/>
              </w:rPr>
            </w:pPr>
            <w:r>
              <w:rPr>
                <w:color w:val="000000" w:themeColor="text1"/>
                <w:sz w:val="18"/>
                <w:szCs w:val="18"/>
              </w:rPr>
              <w:t>Mospilan 20 SG</w:t>
            </w:r>
            <w:r>
              <w:rPr>
                <w:color w:val="000000" w:themeColor="text1"/>
                <w:sz w:val="18"/>
                <w:szCs w:val="18"/>
                <w:vertAlign w:val="superscript"/>
              </w:rPr>
              <w:t>a</w:t>
            </w:r>
          </w:p>
          <w:p w:rsidR="008C48A2" w:rsidRDefault="00DC566D">
            <w:pPr>
              <w:jc w:val="left"/>
              <w:rPr>
                <w:b/>
                <w:color w:val="000000" w:themeColor="text1"/>
                <w:sz w:val="18"/>
                <w:szCs w:val="18"/>
              </w:rPr>
            </w:pPr>
            <w:r>
              <w:rPr>
                <w:color w:val="000000" w:themeColor="text1"/>
                <w:sz w:val="18"/>
                <w:szCs w:val="18"/>
              </w:rPr>
              <w:t>Mospilan SG</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Moksycan 20SG</w:t>
            </w:r>
            <w:r>
              <w:rPr>
                <w:color w:val="000000" w:themeColor="text1"/>
                <w:sz w:val="18"/>
                <w:szCs w:val="18"/>
                <w:vertAlign w:val="superscript"/>
              </w:rPr>
              <w:t>a</w:t>
            </w:r>
            <w:r>
              <w:rPr>
                <w:color w:val="000000" w:themeColor="text1"/>
                <w:sz w:val="18"/>
                <w:szCs w:val="18"/>
              </w:rPr>
              <w:t>**</w:t>
            </w:r>
          </w:p>
          <w:p w:rsidR="008C48A2" w:rsidRDefault="00DC566D">
            <w:pPr>
              <w:jc w:val="left"/>
              <w:rPr>
                <w:color w:val="000000" w:themeColor="text1"/>
                <w:sz w:val="18"/>
                <w:szCs w:val="18"/>
              </w:rPr>
            </w:pPr>
            <w:r>
              <w:rPr>
                <w:color w:val="000000" w:themeColor="text1"/>
                <w:sz w:val="18"/>
                <w:szCs w:val="18"/>
              </w:rPr>
              <w:t>Steward</w:t>
            </w:r>
            <w:r>
              <w:rPr>
                <w:color w:val="000000" w:themeColor="text1"/>
                <w:sz w:val="18"/>
                <w:szCs w:val="18"/>
                <w:vertAlign w:val="superscript"/>
              </w:rPr>
              <w:t>d</w:t>
            </w:r>
          </w:p>
          <w:p w:rsidR="008C48A2" w:rsidRDefault="008C48A2">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Coragen</w:t>
            </w:r>
            <w:r>
              <w:rPr>
                <w:color w:val="000000" w:themeColor="text1"/>
                <w:sz w:val="18"/>
                <w:szCs w:val="18"/>
                <w:vertAlign w:val="superscript"/>
              </w:rPr>
              <w:t>f</w:t>
            </w:r>
          </w:p>
          <w:p w:rsidR="008C48A2" w:rsidRDefault="00DC566D">
            <w:pPr>
              <w:jc w:val="left"/>
              <w:rPr>
                <w:color w:val="000000" w:themeColor="text1"/>
                <w:sz w:val="18"/>
                <w:szCs w:val="18"/>
              </w:rPr>
            </w:pPr>
            <w:r>
              <w:rPr>
                <w:color w:val="000000" w:themeColor="text1"/>
                <w:sz w:val="18"/>
                <w:szCs w:val="18"/>
              </w:rPr>
              <w:t>Delegate 250 WG</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0,02 % </w:t>
            </w:r>
          </w:p>
          <w:p w:rsidR="008C48A2" w:rsidRDefault="00DC566D">
            <w:pPr>
              <w:jc w:val="left"/>
              <w:rPr>
                <w:color w:val="000000" w:themeColor="text1"/>
                <w:sz w:val="17"/>
                <w:szCs w:val="17"/>
              </w:rPr>
            </w:pPr>
            <w:r>
              <w:rPr>
                <w:color w:val="000000" w:themeColor="text1"/>
                <w:sz w:val="17"/>
                <w:szCs w:val="17"/>
              </w:rPr>
              <w:t>50 ml/1meter krošnje</w:t>
            </w:r>
          </w:p>
          <w:p w:rsidR="008C48A2" w:rsidRDefault="00DC566D">
            <w:pPr>
              <w:jc w:val="left"/>
              <w:rPr>
                <w:color w:val="000000" w:themeColor="text1"/>
                <w:sz w:val="18"/>
                <w:szCs w:val="18"/>
              </w:rPr>
            </w:pPr>
            <w:r>
              <w:rPr>
                <w:color w:val="000000" w:themeColor="text1"/>
                <w:sz w:val="18"/>
                <w:szCs w:val="18"/>
              </w:rPr>
              <w:t>0,04 %</w:t>
            </w:r>
          </w:p>
          <w:p w:rsidR="008C48A2" w:rsidRDefault="00DC566D">
            <w:pPr>
              <w:jc w:val="left"/>
              <w:rPr>
                <w:color w:val="000000" w:themeColor="text1"/>
                <w:sz w:val="18"/>
                <w:szCs w:val="18"/>
              </w:rPr>
            </w:pPr>
            <w:r>
              <w:rPr>
                <w:color w:val="000000" w:themeColor="text1"/>
                <w:sz w:val="18"/>
                <w:szCs w:val="18"/>
              </w:rPr>
              <w:t>0,04 %</w:t>
            </w:r>
          </w:p>
          <w:p w:rsidR="008C48A2" w:rsidRDefault="00DC566D">
            <w:pPr>
              <w:jc w:val="left"/>
              <w:rPr>
                <w:color w:val="000000" w:themeColor="text1"/>
                <w:sz w:val="18"/>
                <w:szCs w:val="18"/>
              </w:rPr>
            </w:pPr>
            <w:r>
              <w:rPr>
                <w:color w:val="000000" w:themeColor="text1"/>
                <w:sz w:val="18"/>
                <w:szCs w:val="18"/>
              </w:rPr>
              <w:t>0,04 %</w:t>
            </w:r>
          </w:p>
          <w:p w:rsidR="008C48A2" w:rsidRDefault="00DC566D">
            <w:pPr>
              <w:jc w:val="left"/>
              <w:rPr>
                <w:color w:val="000000" w:themeColor="text1"/>
                <w:sz w:val="18"/>
                <w:szCs w:val="18"/>
              </w:rPr>
            </w:pPr>
            <w:r>
              <w:rPr>
                <w:color w:val="000000" w:themeColor="text1"/>
                <w:sz w:val="18"/>
                <w:szCs w:val="18"/>
              </w:rPr>
              <w:t xml:space="preserve">0,017 %, </w:t>
            </w:r>
          </w:p>
          <w:p w:rsidR="008C48A2" w:rsidRDefault="00DC566D">
            <w:pPr>
              <w:jc w:val="left"/>
              <w:rPr>
                <w:color w:val="000000" w:themeColor="text1"/>
                <w:sz w:val="18"/>
                <w:szCs w:val="18"/>
              </w:rPr>
            </w:pPr>
            <w:r>
              <w:rPr>
                <w:color w:val="000000" w:themeColor="text1"/>
                <w:sz w:val="18"/>
                <w:szCs w:val="18"/>
              </w:rPr>
              <w:t>max 255g/ha</w:t>
            </w:r>
          </w:p>
          <w:p w:rsidR="008C48A2" w:rsidRDefault="00DC566D">
            <w:pPr>
              <w:jc w:val="left"/>
              <w:rPr>
                <w:color w:val="000000" w:themeColor="text1"/>
                <w:sz w:val="18"/>
                <w:szCs w:val="18"/>
              </w:rPr>
            </w:pPr>
            <w:r>
              <w:rPr>
                <w:color w:val="000000" w:themeColor="text1"/>
                <w:sz w:val="18"/>
                <w:szCs w:val="18"/>
              </w:rPr>
              <w:t>Max. 0,27 L/ha</w:t>
            </w:r>
          </w:p>
          <w:p w:rsidR="008C48A2" w:rsidRDefault="00DC566D">
            <w:pPr>
              <w:jc w:val="left"/>
              <w:rPr>
                <w:color w:val="000000" w:themeColor="text1"/>
                <w:sz w:val="18"/>
                <w:szCs w:val="18"/>
              </w:rPr>
            </w:pPr>
            <w:r>
              <w:rPr>
                <w:color w:val="000000" w:themeColor="text1"/>
                <w:sz w:val="18"/>
                <w:szCs w:val="18"/>
              </w:rPr>
              <w:t>0,3 kg/ha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7"/>
                <w:szCs w:val="17"/>
              </w:rPr>
            </w:pPr>
            <w:r>
              <w:rPr>
                <w:color w:val="000000" w:themeColor="text1"/>
                <w:sz w:val="17"/>
                <w:szCs w:val="17"/>
              </w:rPr>
              <w:t>Ni potrebna10xL</w:t>
            </w:r>
          </w:p>
          <w:p w:rsidR="008C48A2" w:rsidRDefault="008C48A2">
            <w:pPr>
              <w:jc w:val="left"/>
              <w:rPr>
                <w:color w:val="000000" w:themeColor="text1"/>
                <w:sz w:val="17"/>
                <w:szCs w:val="17"/>
              </w:rPr>
            </w:pPr>
          </w:p>
          <w:p w:rsidR="008C48A2" w:rsidRDefault="00DC566D">
            <w:pPr>
              <w:jc w:val="left"/>
              <w:rPr>
                <w:color w:val="000000" w:themeColor="text1"/>
                <w:sz w:val="18"/>
                <w:szCs w:val="18"/>
              </w:rPr>
            </w:pPr>
            <w:r>
              <w:rPr>
                <w:color w:val="000000" w:themeColor="text1"/>
                <w:sz w:val="18"/>
                <w:szCs w:val="18"/>
              </w:rPr>
              <w:t>14 dni  3xL</w:t>
            </w:r>
          </w:p>
          <w:p w:rsidR="008C48A2" w:rsidRDefault="00DC566D">
            <w:pPr>
              <w:jc w:val="left"/>
              <w:rPr>
                <w:color w:val="000000" w:themeColor="text1"/>
                <w:sz w:val="18"/>
                <w:szCs w:val="18"/>
              </w:rPr>
            </w:pPr>
            <w:r>
              <w:rPr>
                <w:color w:val="000000" w:themeColor="text1"/>
                <w:sz w:val="18"/>
                <w:szCs w:val="18"/>
              </w:rPr>
              <w:t>14 dni  3xL</w:t>
            </w:r>
          </w:p>
          <w:p w:rsidR="008C48A2" w:rsidRDefault="00DC566D">
            <w:pPr>
              <w:jc w:val="left"/>
              <w:rPr>
                <w:color w:val="000000" w:themeColor="text1"/>
                <w:sz w:val="18"/>
                <w:szCs w:val="18"/>
              </w:rPr>
            </w:pPr>
            <w:r>
              <w:rPr>
                <w:color w:val="000000" w:themeColor="text1"/>
                <w:sz w:val="18"/>
                <w:szCs w:val="18"/>
              </w:rPr>
              <w:t>14 dni 3 x L</w:t>
            </w:r>
          </w:p>
          <w:p w:rsidR="008C48A2" w:rsidRDefault="00DC566D">
            <w:pPr>
              <w:jc w:val="left"/>
              <w:rPr>
                <w:color w:val="000000" w:themeColor="text1"/>
                <w:sz w:val="18"/>
                <w:szCs w:val="18"/>
              </w:rPr>
            </w:pPr>
            <w:r>
              <w:rPr>
                <w:color w:val="000000" w:themeColor="text1"/>
                <w:sz w:val="18"/>
                <w:szCs w:val="18"/>
              </w:rPr>
              <w:t xml:space="preserve">  7 dni  3xL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7 dni 1xL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Večina pripravkov, ki so registrirani za jabolčnega zavijača sočasno deluje tudi na hruševega zavijača. </w:t>
            </w:r>
          </w:p>
          <w:p w:rsidR="008C48A2" w:rsidRDefault="00DC566D">
            <w:pPr>
              <w:jc w:val="left"/>
              <w:rPr>
                <w:b/>
                <w:bCs/>
                <w:color w:val="000000" w:themeColor="text1"/>
                <w:sz w:val="16"/>
                <w:szCs w:val="16"/>
              </w:rPr>
            </w:pPr>
            <w:r>
              <w:rPr>
                <w:b/>
                <w:bCs/>
                <w:color w:val="000000" w:themeColor="text1"/>
                <w:sz w:val="16"/>
                <w:szCs w:val="16"/>
              </w:rPr>
              <w:t>* zaloge v uporabi : 1.7.2018</w:t>
            </w:r>
          </w:p>
          <w:p w:rsidR="008C48A2" w:rsidRDefault="00DC566D">
            <w:pPr>
              <w:jc w:val="left"/>
              <w:rPr>
                <w:b/>
                <w:bCs/>
                <w:color w:val="000000" w:themeColor="text1"/>
                <w:sz w:val="16"/>
                <w:szCs w:val="16"/>
              </w:rPr>
            </w:pPr>
            <w:r>
              <w:rPr>
                <w:b/>
                <w:bCs/>
                <w:color w:val="000000" w:themeColor="text1"/>
                <w:sz w:val="16"/>
                <w:szCs w:val="16"/>
              </w:rPr>
              <w:t>** zaloge v uporabi do 21.6.2018</w:t>
            </w:r>
          </w:p>
          <w:p w:rsidR="008C48A2" w:rsidRDefault="00DC566D">
            <w:pPr>
              <w:pStyle w:val="NavadenNormal-Pr1"/>
              <w:spacing w:before="0"/>
              <w:rPr>
                <w:b/>
                <w:bCs/>
                <w:color w:val="000000" w:themeColor="text1"/>
                <w:sz w:val="18"/>
                <w:szCs w:val="18"/>
              </w:rPr>
            </w:pPr>
            <w:r>
              <w:rPr>
                <w:b/>
                <w:bCs/>
                <w:color w:val="000000" w:themeColor="text1"/>
                <w:sz w:val="18"/>
                <w:szCs w:val="18"/>
                <w:vertAlign w:val="superscript"/>
              </w:rPr>
              <w:t xml:space="preserve">a,c,g,f </w:t>
            </w:r>
            <w:r>
              <w:rPr>
                <w:b/>
                <w:bCs/>
                <w:color w:val="000000" w:themeColor="text1"/>
                <w:sz w:val="18"/>
                <w:szCs w:val="18"/>
              </w:rPr>
              <w:t xml:space="preserve"> Vodni in drugi varnostni pasovi, glej list 1!</w:t>
            </w:r>
          </w:p>
          <w:p w:rsidR="008C48A2" w:rsidRDefault="008C48A2">
            <w:pPr>
              <w:jc w:val="left"/>
              <w:rPr>
                <w:b/>
                <w:bCs/>
                <w:color w:val="000000" w:themeColor="text1"/>
                <w:sz w:val="16"/>
                <w:szCs w:val="16"/>
                <w:lang w:eastAsia="sl-SI"/>
              </w:rPr>
            </w:pPr>
          </w:p>
          <w:p w:rsidR="008C48A2" w:rsidRDefault="008C48A2">
            <w:pPr>
              <w:pStyle w:val="NavadenNormal-Pr1"/>
              <w:spacing w:before="0"/>
              <w:jc w:val="both"/>
              <w:rPr>
                <w:b/>
                <w:bCs/>
                <w:color w:val="000000" w:themeColor="text1"/>
                <w:sz w:val="18"/>
                <w:szCs w:val="18"/>
              </w:rPr>
            </w:pPr>
          </w:p>
        </w:tc>
      </w:tr>
      <w:tr w:rsidR="008C48A2">
        <w:trPr>
          <w:cantSplit/>
          <w:trHeight w:val="1421"/>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892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Navadno pri zatiranju skušamo zatreti oba zavijača hkrati. To upoštevamo pri določitvi terminov škropljenj. Število škropljenj je odvisno od ocene jakosti napada jabolčnega zvijača. Zgolj za hruševega zavijača bi potrebovali le dve škropljenji.  Prag škode s katerim se sprijaznimo (1,5 do 3,5% črvivih plodov)  je odvisen tudi od namena pridelovanja.  </w:t>
            </w:r>
          </w:p>
          <w:p w:rsidR="008C48A2" w:rsidRDefault="00DC566D">
            <w:pPr>
              <w:jc w:val="left"/>
              <w:rPr>
                <w:color w:val="000000" w:themeColor="text1"/>
                <w:sz w:val="18"/>
                <w:szCs w:val="18"/>
              </w:rPr>
            </w:pPr>
            <w:r>
              <w:rPr>
                <w:color w:val="000000" w:themeColor="text1"/>
                <w:sz w:val="18"/>
                <w:szCs w:val="18"/>
              </w:rPr>
              <w:t xml:space="preserve"> Skupno za zatiranje zavijačev izvedemo od 2 do 4 aplikacije insekticidov letno  (1 do 2 krat v juniju in 1 do 2 krat v juliju).  Ločenih škropljenj za zatiranje zavijačev lupine sadja pri hruškah ne   izvajamo.</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838"/>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Hruševa grizlica</w:t>
            </w:r>
          </w:p>
          <w:p w:rsidR="008C48A2" w:rsidRDefault="00DC566D">
            <w:pPr>
              <w:jc w:val="left"/>
              <w:rPr>
                <w:i/>
                <w:iCs/>
                <w:color w:val="000000" w:themeColor="text1"/>
                <w:sz w:val="18"/>
                <w:szCs w:val="18"/>
                <w:lang w:eastAsia="sl-SI"/>
              </w:rPr>
            </w:pPr>
            <w:r>
              <w:rPr>
                <w:i/>
                <w:iCs/>
                <w:color w:val="000000" w:themeColor="text1"/>
                <w:sz w:val="18"/>
                <w:szCs w:val="18"/>
                <w:lang w:eastAsia="sl-SI"/>
              </w:rPr>
              <w:t>Hoplocampa brevis</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Pagosenice začrvivijo plodiče, ki odpadejo v začetku junija. Razvoj je enak, kot pri jabolčni grizlici.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jc w:val="left"/>
              <w:rPr>
                <w:color w:val="000000" w:themeColor="text1"/>
                <w:sz w:val="18"/>
                <w:szCs w:val="18"/>
              </w:rPr>
            </w:pPr>
            <w:r>
              <w:rPr>
                <w:color w:val="000000" w:themeColor="text1"/>
                <w:sz w:val="18"/>
                <w:szCs w:val="18"/>
              </w:rPr>
              <w:t>Enaki, kot pri zatiranju jabolčne grizlice.</w:t>
            </w:r>
          </w:p>
          <w:p w:rsidR="008C48A2" w:rsidRDefault="008C48A2">
            <w:pPr>
              <w:jc w:val="left"/>
              <w:rPr>
                <w:b/>
                <w:bCs/>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tiakloprid</w:t>
            </w:r>
          </w:p>
          <w:p w:rsidR="008C48A2" w:rsidRDefault="00DC566D">
            <w:pPr>
              <w:jc w:val="left"/>
              <w:rPr>
                <w:color w:val="000000" w:themeColor="text1"/>
                <w:sz w:val="18"/>
                <w:szCs w:val="18"/>
              </w:rPr>
            </w:pPr>
            <w:r>
              <w:rPr>
                <w:color w:val="000000" w:themeColor="text1"/>
                <w:sz w:val="18"/>
                <w:szCs w:val="18"/>
              </w:rPr>
              <w:t>- acetamiprid</w:t>
            </w:r>
          </w:p>
          <w:p w:rsidR="008C48A2" w:rsidRDefault="00DC566D">
            <w:pPr>
              <w:jc w:val="left"/>
              <w:rPr>
                <w:color w:val="000000" w:themeColor="text1"/>
                <w:sz w:val="18"/>
                <w:szCs w:val="18"/>
              </w:rPr>
            </w:pPr>
            <w:r>
              <w:rPr>
                <w:color w:val="000000" w:themeColor="text1"/>
                <w:sz w:val="18"/>
                <w:szCs w:val="18"/>
              </w:rPr>
              <w:t>- acetamiprid</w:t>
            </w:r>
          </w:p>
          <w:p w:rsidR="008C48A2" w:rsidRDefault="00DC566D">
            <w:pPr>
              <w:jc w:val="left"/>
              <w:rPr>
                <w:color w:val="000000" w:themeColor="text1"/>
                <w:sz w:val="18"/>
                <w:szCs w:val="18"/>
              </w:rPr>
            </w:pPr>
            <w:r>
              <w:rPr>
                <w:color w:val="000000" w:themeColor="text1"/>
                <w:sz w:val="18"/>
                <w:szCs w:val="18"/>
              </w:rPr>
              <w:t>- acetamiprid</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r>
              <w:rPr>
                <w:color w:val="000000" w:themeColor="text1"/>
                <w:sz w:val="18"/>
                <w:szCs w:val="18"/>
              </w:rPr>
              <w:t>****</w:t>
            </w:r>
          </w:p>
          <w:p w:rsidR="008C48A2" w:rsidRDefault="00DC566D">
            <w:pPr>
              <w:jc w:val="left"/>
              <w:rPr>
                <w:color w:val="000000" w:themeColor="text1"/>
                <w:sz w:val="18"/>
                <w:szCs w:val="18"/>
                <w:vertAlign w:val="superscript"/>
              </w:rPr>
            </w:pPr>
            <w:r>
              <w:rPr>
                <w:color w:val="000000" w:themeColor="text1"/>
                <w:sz w:val="18"/>
                <w:szCs w:val="18"/>
              </w:rPr>
              <w:t>Mospilan 20 SG</w:t>
            </w:r>
            <w:r>
              <w:rPr>
                <w:color w:val="000000" w:themeColor="text1"/>
                <w:sz w:val="18"/>
                <w:szCs w:val="18"/>
                <w:vertAlign w:val="superscript"/>
              </w:rPr>
              <w:t>a</w:t>
            </w:r>
          </w:p>
          <w:p w:rsidR="008C48A2" w:rsidRDefault="00DC566D">
            <w:pPr>
              <w:jc w:val="left"/>
              <w:rPr>
                <w:b/>
                <w:color w:val="000000" w:themeColor="text1"/>
                <w:sz w:val="18"/>
                <w:szCs w:val="18"/>
              </w:rPr>
            </w:pPr>
            <w:r>
              <w:rPr>
                <w:color w:val="000000" w:themeColor="text1"/>
                <w:sz w:val="18"/>
                <w:szCs w:val="18"/>
              </w:rPr>
              <w:t>Mospilan SG</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Moksycan 20SG</w:t>
            </w:r>
            <w:r>
              <w:rPr>
                <w:color w:val="000000" w:themeColor="text1"/>
                <w:sz w:val="18"/>
                <w:szCs w:val="18"/>
                <w:vertAlign w:val="superscript"/>
              </w:rPr>
              <w:t>a</w:t>
            </w:r>
            <w:r>
              <w:rPr>
                <w:color w:val="000000" w:themeColor="text1"/>
                <w:sz w:val="18"/>
                <w:szCs w:val="18"/>
              </w:rPr>
              <w:t>**</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0,02 %     </w:t>
            </w:r>
          </w:p>
          <w:p w:rsidR="008C48A2" w:rsidRDefault="00DC566D">
            <w:pPr>
              <w:jc w:val="left"/>
              <w:rPr>
                <w:color w:val="000000" w:themeColor="text1"/>
                <w:sz w:val="18"/>
                <w:szCs w:val="18"/>
              </w:rPr>
            </w:pPr>
            <w:r>
              <w:rPr>
                <w:color w:val="000000" w:themeColor="text1"/>
                <w:sz w:val="18"/>
                <w:szCs w:val="18"/>
              </w:rPr>
              <w:t>0,04 %</w:t>
            </w:r>
          </w:p>
          <w:p w:rsidR="008C48A2" w:rsidRDefault="00DC566D">
            <w:pPr>
              <w:jc w:val="left"/>
              <w:rPr>
                <w:color w:val="000000" w:themeColor="text1"/>
                <w:sz w:val="18"/>
                <w:szCs w:val="18"/>
              </w:rPr>
            </w:pPr>
            <w:r>
              <w:rPr>
                <w:color w:val="000000" w:themeColor="text1"/>
                <w:sz w:val="18"/>
                <w:szCs w:val="18"/>
              </w:rPr>
              <w:t>0,04 %</w:t>
            </w:r>
          </w:p>
          <w:p w:rsidR="008C48A2" w:rsidRDefault="00DC566D">
            <w:pPr>
              <w:jc w:val="left"/>
              <w:rPr>
                <w:color w:val="000000" w:themeColor="text1"/>
                <w:sz w:val="18"/>
                <w:szCs w:val="18"/>
              </w:rPr>
            </w:pPr>
            <w:r>
              <w:rPr>
                <w:color w:val="000000" w:themeColor="text1"/>
                <w:sz w:val="18"/>
                <w:szCs w:val="18"/>
              </w:rPr>
              <w:t>0,04 %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14 dni  3xL</w:t>
            </w:r>
          </w:p>
          <w:p w:rsidR="008C48A2" w:rsidRDefault="00DC566D">
            <w:pPr>
              <w:jc w:val="left"/>
              <w:rPr>
                <w:color w:val="000000" w:themeColor="text1"/>
                <w:sz w:val="18"/>
                <w:szCs w:val="18"/>
              </w:rPr>
            </w:pPr>
            <w:r>
              <w:rPr>
                <w:color w:val="000000" w:themeColor="text1"/>
                <w:sz w:val="18"/>
                <w:szCs w:val="18"/>
              </w:rPr>
              <w:t>14 dni 3 x 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Enako, kot pri zatiranju jabolčne grizlice. </w:t>
            </w:r>
          </w:p>
          <w:p w:rsidR="008C48A2" w:rsidRDefault="00DC566D">
            <w:pPr>
              <w:pStyle w:val="NavadenNormal-Pr1"/>
              <w:spacing w:before="0"/>
              <w:rPr>
                <w:b/>
                <w:bCs/>
                <w:color w:val="000000" w:themeColor="text1"/>
                <w:sz w:val="18"/>
                <w:szCs w:val="18"/>
              </w:rPr>
            </w:pPr>
            <w:r>
              <w:rPr>
                <w:b/>
                <w:bCs/>
                <w:color w:val="000000" w:themeColor="text1"/>
                <w:sz w:val="18"/>
                <w:szCs w:val="18"/>
                <w:vertAlign w:val="superscript"/>
              </w:rPr>
              <w:t xml:space="preserve">a,g </w:t>
            </w:r>
            <w:r>
              <w:rPr>
                <w:b/>
                <w:bCs/>
                <w:color w:val="000000" w:themeColor="text1"/>
                <w:sz w:val="18"/>
                <w:szCs w:val="18"/>
              </w:rPr>
              <w:t xml:space="preserve"> Vodni in drugi varnostni pasovi, glej list 1!</w:t>
            </w:r>
          </w:p>
          <w:p w:rsidR="008C48A2" w:rsidRDefault="00DC566D">
            <w:pPr>
              <w:jc w:val="left"/>
              <w:rPr>
                <w:b/>
                <w:bCs/>
                <w:color w:val="000000" w:themeColor="text1"/>
                <w:sz w:val="16"/>
                <w:szCs w:val="16"/>
              </w:rPr>
            </w:pPr>
            <w:r>
              <w:rPr>
                <w:b/>
                <w:bCs/>
                <w:color w:val="000000" w:themeColor="text1"/>
                <w:sz w:val="16"/>
                <w:szCs w:val="16"/>
              </w:rPr>
              <w:t>* zaloge v uporabi : 1.7.2018</w:t>
            </w:r>
          </w:p>
          <w:p w:rsidR="008C48A2" w:rsidRDefault="00DC566D">
            <w:pPr>
              <w:jc w:val="left"/>
              <w:rPr>
                <w:b/>
                <w:bCs/>
                <w:color w:val="000000" w:themeColor="text1"/>
                <w:sz w:val="16"/>
                <w:szCs w:val="16"/>
              </w:rPr>
            </w:pPr>
            <w:r>
              <w:rPr>
                <w:b/>
                <w:bCs/>
                <w:color w:val="000000" w:themeColor="text1"/>
                <w:sz w:val="16"/>
                <w:szCs w:val="16"/>
              </w:rPr>
              <w:t>** zaloge v uporabi do 21.6.2018</w:t>
            </w:r>
          </w:p>
          <w:p w:rsidR="008C48A2" w:rsidRDefault="008C48A2">
            <w:pPr>
              <w:jc w:val="left"/>
              <w:rPr>
                <w:b/>
                <w:bCs/>
                <w:color w:val="000000" w:themeColor="text1"/>
                <w:sz w:val="18"/>
                <w:szCs w:val="18"/>
              </w:rPr>
            </w:pPr>
          </w:p>
        </w:tc>
      </w:tr>
      <w:tr w:rsidR="008C48A2">
        <w:trPr>
          <w:cantSplit/>
          <w:trHeight w:val="363"/>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892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Tehnika zatiranja je enaka, kot pri zatiranju jabolčne grizlice.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70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Hruševa mokasta uš</w:t>
            </w:r>
          </w:p>
          <w:p w:rsidR="008C48A2" w:rsidRDefault="00DC566D">
            <w:pPr>
              <w:jc w:val="left"/>
              <w:rPr>
                <w:i/>
                <w:iCs/>
                <w:color w:val="000000" w:themeColor="text1"/>
                <w:sz w:val="18"/>
                <w:szCs w:val="18"/>
                <w:lang w:eastAsia="sl-SI"/>
              </w:rPr>
            </w:pPr>
            <w:r>
              <w:rPr>
                <w:i/>
                <w:iCs/>
                <w:color w:val="000000" w:themeColor="text1"/>
                <w:sz w:val="18"/>
                <w:szCs w:val="18"/>
                <w:lang w:eastAsia="sl-SI"/>
              </w:rPr>
              <w:t>Dysaphis piri</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 xml:space="preserve">Rjava hruševa  uš </w:t>
            </w:r>
          </w:p>
          <w:p w:rsidR="008C48A2" w:rsidRDefault="00DC566D">
            <w:pPr>
              <w:jc w:val="left"/>
              <w:rPr>
                <w:i/>
                <w:iCs/>
                <w:color w:val="000000" w:themeColor="text1"/>
                <w:sz w:val="18"/>
                <w:szCs w:val="18"/>
              </w:rPr>
            </w:pPr>
            <w:r>
              <w:rPr>
                <w:i/>
                <w:iCs/>
                <w:color w:val="000000" w:themeColor="text1"/>
                <w:sz w:val="18"/>
                <w:szCs w:val="18"/>
              </w:rPr>
              <w:t xml:space="preserve">Melanaphis pyrarius </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Hruševa uš šiškarica</w:t>
            </w:r>
          </w:p>
          <w:p w:rsidR="008C48A2" w:rsidRDefault="00DC566D">
            <w:pPr>
              <w:jc w:val="left"/>
              <w:rPr>
                <w:i/>
                <w:iCs/>
                <w:color w:val="000000" w:themeColor="text1"/>
                <w:sz w:val="18"/>
                <w:szCs w:val="18"/>
              </w:rPr>
            </w:pPr>
            <w:r>
              <w:rPr>
                <w:i/>
                <w:iCs/>
                <w:color w:val="000000" w:themeColor="text1"/>
                <w:sz w:val="18"/>
                <w:szCs w:val="18"/>
              </w:rPr>
              <w:t xml:space="preserve">Anuraphis farfare </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Zelena jablanova uš</w:t>
            </w:r>
          </w:p>
          <w:p w:rsidR="008C48A2" w:rsidRDefault="00DC566D">
            <w:pPr>
              <w:jc w:val="left"/>
              <w:rPr>
                <w:color w:val="000000" w:themeColor="text1"/>
                <w:sz w:val="18"/>
                <w:szCs w:val="18"/>
              </w:rPr>
            </w:pPr>
            <w:r>
              <w:rPr>
                <w:i/>
                <w:iCs/>
                <w:color w:val="000000" w:themeColor="text1"/>
                <w:sz w:val="18"/>
                <w:szCs w:val="18"/>
                <w:lang w:eastAsia="sl-SI"/>
              </w:rPr>
              <w:t xml:space="preserve">Aphis pomi </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Uši s sesanjem na poganjkih in na plodovih povzročijo sušenje vejic, zastoj rasti in deformacije plodov.  Prezimijo zimska jajčeca na deblih in vejicah. </w:t>
            </w:r>
          </w:p>
          <w:p w:rsidR="008C48A2" w:rsidRDefault="00DC566D">
            <w:pPr>
              <w:jc w:val="left"/>
              <w:rPr>
                <w:color w:val="000000" w:themeColor="text1"/>
                <w:sz w:val="18"/>
                <w:szCs w:val="18"/>
              </w:rPr>
            </w:pPr>
            <w:r>
              <w:rPr>
                <w:color w:val="000000" w:themeColor="text1"/>
                <w:sz w:val="18"/>
                <w:szCs w:val="18"/>
              </w:rPr>
              <w:t xml:space="preserve">Zatiranje uši je potrebno tudi zaradi omejevanja prenosa virusov.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tiametoksam </w:t>
            </w:r>
            <w:r>
              <w:rPr>
                <w:color w:val="000000" w:themeColor="text1"/>
                <w:sz w:val="18"/>
                <w:szCs w:val="18"/>
                <w:vertAlign w:val="superscript"/>
              </w:rPr>
              <w:t>1</w:t>
            </w:r>
          </w:p>
          <w:p w:rsidR="008C48A2" w:rsidRDefault="00DC566D">
            <w:pPr>
              <w:jc w:val="left"/>
              <w:rPr>
                <w:color w:val="000000" w:themeColor="text1"/>
                <w:sz w:val="18"/>
                <w:szCs w:val="18"/>
              </w:rPr>
            </w:pPr>
            <w:r>
              <w:rPr>
                <w:color w:val="000000" w:themeColor="text1"/>
                <w:sz w:val="18"/>
                <w:szCs w:val="18"/>
              </w:rPr>
              <w:t>- tiakloprid</w:t>
            </w:r>
          </w:p>
          <w:p w:rsidR="008C48A2" w:rsidRDefault="008C48A2">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 imidakloprid</w:t>
            </w:r>
            <w:r>
              <w:rPr>
                <w:color w:val="000000" w:themeColor="text1"/>
                <w:sz w:val="18"/>
                <w:szCs w:val="18"/>
                <w:vertAlign w:val="superscript"/>
              </w:rPr>
              <w:t>1</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 flonikamid </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Actara 25 WG</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r>
              <w:rPr>
                <w:color w:val="000000" w:themeColor="text1"/>
                <w:sz w:val="18"/>
                <w:szCs w:val="18"/>
              </w:rPr>
              <w:t>****</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Kohinor SL 200</w:t>
            </w:r>
            <w:r>
              <w:rPr>
                <w:color w:val="000000" w:themeColor="text1"/>
                <w:sz w:val="18"/>
                <w:szCs w:val="18"/>
                <w:vertAlign w:val="superscript"/>
              </w:rPr>
              <w:t>c</w:t>
            </w:r>
            <w:r>
              <w:rPr>
                <w:color w:val="000000" w:themeColor="text1"/>
                <w:sz w:val="18"/>
                <w:szCs w:val="18"/>
              </w:rPr>
              <w:t>***</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Teppeki</w:t>
            </w:r>
            <w:r>
              <w:rPr>
                <w:color w:val="000000" w:themeColor="text1"/>
                <w:sz w:val="18"/>
                <w:szCs w:val="18"/>
                <w:vertAlign w:val="superscript"/>
              </w:rPr>
              <w:t>c</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120-160 g/ha</w:t>
            </w:r>
          </w:p>
          <w:p w:rsidR="008C48A2" w:rsidRDefault="00DC566D">
            <w:pPr>
              <w:jc w:val="left"/>
              <w:rPr>
                <w:color w:val="000000" w:themeColor="text1"/>
                <w:sz w:val="18"/>
                <w:szCs w:val="18"/>
              </w:rPr>
            </w:pPr>
            <w:r>
              <w:rPr>
                <w:color w:val="000000" w:themeColor="text1"/>
                <w:sz w:val="18"/>
                <w:szCs w:val="18"/>
              </w:rPr>
              <w:t xml:space="preserve">0,02 % </w:t>
            </w:r>
          </w:p>
          <w:p w:rsidR="008C48A2" w:rsidRDefault="00DC566D">
            <w:pPr>
              <w:jc w:val="left"/>
              <w:rPr>
                <w:color w:val="000000" w:themeColor="text1"/>
                <w:sz w:val="18"/>
                <w:szCs w:val="18"/>
              </w:rPr>
            </w:pPr>
            <w:r>
              <w:rPr>
                <w:color w:val="000000" w:themeColor="text1"/>
                <w:sz w:val="18"/>
                <w:szCs w:val="18"/>
              </w:rPr>
              <w:t>max 0,3 l/ha</w:t>
            </w:r>
          </w:p>
          <w:p w:rsidR="008C48A2" w:rsidRDefault="00DC566D">
            <w:pPr>
              <w:jc w:val="left"/>
              <w:rPr>
                <w:color w:val="000000" w:themeColor="text1"/>
                <w:sz w:val="18"/>
                <w:szCs w:val="18"/>
              </w:rPr>
            </w:pPr>
            <w:r>
              <w:rPr>
                <w:color w:val="000000" w:themeColor="text1"/>
                <w:sz w:val="18"/>
                <w:szCs w:val="18"/>
              </w:rPr>
              <w:t>0,025 % max 0,5 l/ha</w:t>
            </w:r>
          </w:p>
          <w:p w:rsidR="008C48A2" w:rsidRDefault="00DC566D">
            <w:pPr>
              <w:jc w:val="left"/>
              <w:rPr>
                <w:color w:val="000000" w:themeColor="text1"/>
                <w:sz w:val="18"/>
                <w:szCs w:val="18"/>
              </w:rPr>
            </w:pPr>
            <w:r>
              <w:rPr>
                <w:color w:val="000000" w:themeColor="text1"/>
                <w:sz w:val="18"/>
                <w:szCs w:val="18"/>
              </w:rPr>
              <w:t>0,14 kg/ha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21 dni   2xL</w:t>
            </w: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14 dni   1xL</w:t>
            </w:r>
          </w:p>
          <w:p w:rsidR="008C48A2" w:rsidRDefault="00DC566D">
            <w:pPr>
              <w:jc w:val="left"/>
              <w:rPr>
                <w:color w:val="000000" w:themeColor="text1"/>
                <w:sz w:val="18"/>
                <w:szCs w:val="18"/>
              </w:rPr>
            </w:pPr>
            <w:r>
              <w:rPr>
                <w:color w:val="000000" w:themeColor="text1"/>
                <w:sz w:val="18"/>
                <w:szCs w:val="18"/>
              </w:rPr>
              <w:t>14 dni   1xL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21 dni   3xL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pStyle w:val="NavadenNormal-Pr1"/>
              <w:spacing w:before="0"/>
              <w:rPr>
                <w:b/>
                <w:bCs/>
                <w:color w:val="000000" w:themeColor="text1"/>
                <w:sz w:val="18"/>
                <w:szCs w:val="18"/>
              </w:rPr>
            </w:pPr>
            <w:r>
              <w:rPr>
                <w:b/>
                <w:bCs/>
                <w:color w:val="000000" w:themeColor="text1"/>
                <w:sz w:val="18"/>
                <w:szCs w:val="18"/>
                <w:vertAlign w:val="superscript"/>
              </w:rPr>
              <w:t>1</w:t>
            </w:r>
            <w:r>
              <w:rPr>
                <w:b/>
                <w:bCs/>
                <w:color w:val="000000" w:themeColor="text1"/>
                <w:sz w:val="18"/>
                <w:szCs w:val="18"/>
              </w:rPr>
              <w:t>Sredstva je prepovedano uporabljati pred in med cvetenjem hrušk.</w:t>
            </w:r>
          </w:p>
          <w:p w:rsidR="008C48A2" w:rsidRDefault="00DC566D">
            <w:pPr>
              <w:pStyle w:val="NavadenNormal-Pr1"/>
              <w:spacing w:before="0"/>
              <w:rPr>
                <w:b/>
                <w:bCs/>
                <w:color w:val="000000" w:themeColor="text1"/>
                <w:sz w:val="18"/>
                <w:szCs w:val="18"/>
              </w:rPr>
            </w:pPr>
            <w:r>
              <w:rPr>
                <w:b/>
                <w:bCs/>
                <w:color w:val="000000" w:themeColor="text1"/>
                <w:sz w:val="18"/>
                <w:szCs w:val="18"/>
                <w:vertAlign w:val="superscript"/>
              </w:rPr>
              <w:t xml:space="preserve">a,c,g </w:t>
            </w:r>
            <w:r>
              <w:rPr>
                <w:b/>
                <w:bCs/>
                <w:color w:val="000000" w:themeColor="text1"/>
                <w:sz w:val="18"/>
                <w:szCs w:val="18"/>
              </w:rPr>
              <w:t xml:space="preserve"> Vodni in drugi varnostni pasovi, glej list 1!</w:t>
            </w:r>
          </w:p>
          <w:p w:rsidR="008C48A2" w:rsidRDefault="008C48A2"/>
          <w:p w:rsidR="008C48A2" w:rsidRDefault="00DC566D">
            <w:pPr>
              <w:jc w:val="left"/>
              <w:rPr>
                <w:color w:val="000000" w:themeColor="text1"/>
                <w:sz w:val="18"/>
                <w:szCs w:val="18"/>
              </w:rPr>
            </w:pPr>
            <w:r>
              <w:rPr>
                <w:color w:val="000000" w:themeColor="text1"/>
                <w:sz w:val="18"/>
                <w:szCs w:val="18"/>
              </w:rPr>
              <w:t xml:space="preserve">Prag za zatiranje zimskih  jajčec je enak, kot pri ušeh na jablani. </w:t>
            </w:r>
          </w:p>
          <w:p w:rsidR="008C48A2" w:rsidRDefault="008C48A2">
            <w:pPr>
              <w:jc w:val="left"/>
              <w:rPr>
                <w:color w:val="000000" w:themeColor="text1"/>
                <w:sz w:val="18"/>
                <w:szCs w:val="18"/>
              </w:rPr>
            </w:pPr>
          </w:p>
          <w:p w:rsidR="008C48A2" w:rsidRDefault="008C48A2">
            <w:pPr>
              <w:jc w:val="left"/>
              <w:rPr>
                <w:bCs/>
                <w:color w:val="000000" w:themeColor="text1"/>
                <w:sz w:val="18"/>
                <w:szCs w:val="18"/>
              </w:rPr>
            </w:pPr>
          </w:p>
        </w:tc>
      </w:tr>
      <w:tr w:rsidR="008C48A2">
        <w:trPr>
          <w:cantSplit/>
          <w:trHeight w:val="540"/>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8929"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Uši v nasadih hrušk  predstavljajo stalne, vendar ne posebej problematične škodljivce. Njihove populacije se povečajo, kadar za zatiranje zavijačev in bolšic uporabljamo le inhibitorje razvoja. Najboljše rezultate dosežemo z uporabo kloronikotinilnih pripravkov na podlagi imidakloprida, tiakloprida in  tiametoksama. Uši zatiramo le enkrat letno, najpozneje sredi maja, če je presežen prag škodljivosti. Prag pri napadu mokasate uši znaša več kot 3 kolonije na 100 poganjkov, pri rjavi uši 4 do 8 kolonij na 100 poganjkov in pri šiškarici več kot 20 napadenih listov na 100 naključno izbranih  listov. Zimska jajčeca in prve izlegle uši zatremo z uporabo oljnih pripravkov ob odganjanju.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1215"/>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8929"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r>
    </w:tbl>
    <w:p w:rsidR="008C48A2" w:rsidRDefault="00DC566D">
      <w:pPr>
        <w:rPr>
          <w:color w:val="000000" w:themeColor="text1"/>
          <w:sz w:val="18"/>
          <w:szCs w:val="18"/>
        </w:rPr>
      </w:pPr>
      <w:r>
        <w:rPr>
          <w:color w:val="000000" w:themeColor="text1"/>
          <w:sz w:val="18"/>
          <w:szCs w:val="18"/>
        </w:rPr>
        <w:t xml:space="preserve">* - datum poteka registracije            </w:t>
      </w:r>
      <w:r>
        <w:br w:type="page"/>
      </w:r>
    </w:p>
    <w:p w:rsidR="008C48A2" w:rsidRDefault="00DC566D">
      <w:pPr>
        <w:jc w:val="center"/>
        <w:rPr>
          <w:color w:val="000000" w:themeColor="text1"/>
        </w:rPr>
      </w:pPr>
      <w:r>
        <w:rPr>
          <w:color w:val="000000" w:themeColor="text1"/>
        </w:rPr>
        <w:lastRenderedPageBreak/>
        <w:t>INTEGRIRANO  VARSTVO  HRUŠK - list 4</w:t>
      </w:r>
    </w:p>
    <w:p w:rsidR="003478E9" w:rsidRPr="00B66104" w:rsidRDefault="003478E9" w:rsidP="003478E9">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0"/>
        <w:gridCol w:w="2409"/>
        <w:gridCol w:w="1528"/>
        <w:gridCol w:w="2155"/>
        <w:gridCol w:w="1418"/>
        <w:gridCol w:w="1422"/>
        <w:gridCol w:w="2595"/>
      </w:tblGrid>
      <w:tr w:rsidR="003478E9" w:rsidRPr="00B66104" w:rsidTr="00305906">
        <w:tc>
          <w:tcPr>
            <w:tcW w:w="1701"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ŠKODLJIVI ORGANIZEM</w:t>
            </w:r>
          </w:p>
        </w:tc>
        <w:tc>
          <w:tcPr>
            <w:tcW w:w="1700"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OPIS</w:t>
            </w:r>
          </w:p>
        </w:tc>
        <w:tc>
          <w:tcPr>
            <w:tcW w:w="2409"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UKREPI</w:t>
            </w:r>
          </w:p>
        </w:tc>
        <w:tc>
          <w:tcPr>
            <w:tcW w:w="1528"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AKTIVNA SNOV</w:t>
            </w:r>
          </w:p>
        </w:tc>
        <w:tc>
          <w:tcPr>
            <w:tcW w:w="2155"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FITOFARM.</w:t>
            </w:r>
          </w:p>
          <w:p w:rsidR="003478E9" w:rsidRPr="00B66104" w:rsidRDefault="003478E9" w:rsidP="00305906">
            <w:pPr>
              <w:rPr>
                <w:color w:val="000000" w:themeColor="text1"/>
                <w:sz w:val="17"/>
                <w:szCs w:val="17"/>
              </w:rPr>
            </w:pPr>
            <w:r w:rsidRPr="00B66104">
              <w:rPr>
                <w:color w:val="000000" w:themeColor="text1"/>
                <w:sz w:val="17"/>
                <w:szCs w:val="17"/>
              </w:rPr>
              <w:t>SREDSTVO</w:t>
            </w:r>
          </w:p>
        </w:tc>
        <w:tc>
          <w:tcPr>
            <w:tcW w:w="1418"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ODMEREK</w:t>
            </w:r>
          </w:p>
        </w:tc>
        <w:tc>
          <w:tcPr>
            <w:tcW w:w="1422"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KARENCA</w:t>
            </w:r>
          </w:p>
          <w:p w:rsidR="003478E9" w:rsidRPr="00B66104" w:rsidRDefault="003478E9" w:rsidP="00305906">
            <w:pPr>
              <w:rPr>
                <w:color w:val="000000" w:themeColor="text1"/>
                <w:sz w:val="17"/>
                <w:szCs w:val="17"/>
              </w:rPr>
            </w:pPr>
            <w:r w:rsidRPr="00B66104">
              <w:rPr>
                <w:color w:val="000000" w:themeColor="text1"/>
                <w:sz w:val="17"/>
                <w:szCs w:val="17"/>
              </w:rPr>
              <w:t>Št. uporab letno</w:t>
            </w:r>
          </w:p>
        </w:tc>
        <w:tc>
          <w:tcPr>
            <w:tcW w:w="2595"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OPOMBE</w:t>
            </w:r>
          </w:p>
        </w:tc>
      </w:tr>
      <w:tr w:rsidR="003478E9" w:rsidRPr="00B66104" w:rsidTr="00305906">
        <w:trPr>
          <w:cantSplit/>
          <w:trHeight w:val="567"/>
        </w:trPr>
        <w:tc>
          <w:tcPr>
            <w:tcW w:w="1701" w:type="dxa"/>
          </w:tcPr>
          <w:p w:rsidR="003478E9" w:rsidRPr="00B66104" w:rsidRDefault="003478E9" w:rsidP="00305906">
            <w:pPr>
              <w:jc w:val="left"/>
              <w:rPr>
                <w:b/>
                <w:bCs/>
                <w:color w:val="000000" w:themeColor="text1"/>
                <w:sz w:val="17"/>
                <w:szCs w:val="17"/>
                <w:lang w:eastAsia="sl-SI"/>
              </w:rPr>
            </w:pPr>
            <w:r w:rsidRPr="00B66104">
              <w:rPr>
                <w:b/>
                <w:bCs/>
                <w:color w:val="000000" w:themeColor="text1"/>
                <w:sz w:val="17"/>
                <w:szCs w:val="17"/>
                <w:lang w:eastAsia="sl-SI"/>
              </w:rPr>
              <w:t xml:space="preserve">Navadna hruševa bolšica </w:t>
            </w:r>
          </w:p>
          <w:p w:rsidR="003478E9" w:rsidRPr="00B66104" w:rsidRDefault="003478E9" w:rsidP="00305906">
            <w:pPr>
              <w:jc w:val="left"/>
              <w:rPr>
                <w:color w:val="000000" w:themeColor="text1"/>
                <w:sz w:val="17"/>
                <w:szCs w:val="17"/>
              </w:rPr>
            </w:pPr>
            <w:r w:rsidRPr="00B66104">
              <w:rPr>
                <w:i/>
                <w:iCs/>
                <w:color w:val="000000" w:themeColor="text1"/>
                <w:sz w:val="17"/>
                <w:szCs w:val="17"/>
                <w:lang w:eastAsia="sl-SI"/>
              </w:rPr>
              <w:t>Cacopsylla pyri</w:t>
            </w:r>
          </w:p>
        </w:tc>
        <w:tc>
          <w:tcPr>
            <w:tcW w:w="1700" w:type="dxa"/>
          </w:tcPr>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p>
        </w:tc>
        <w:tc>
          <w:tcPr>
            <w:tcW w:w="2409" w:type="dxa"/>
            <w:vMerge w:val="restart"/>
          </w:tcPr>
          <w:p w:rsidR="003478E9" w:rsidRPr="00B66104" w:rsidRDefault="003478E9" w:rsidP="00305906">
            <w:pPr>
              <w:jc w:val="left"/>
              <w:rPr>
                <w:color w:val="000000" w:themeColor="text1"/>
                <w:sz w:val="18"/>
                <w:szCs w:val="18"/>
              </w:rPr>
            </w:pPr>
            <w:r w:rsidRPr="00B66104">
              <w:rPr>
                <w:color w:val="000000" w:themeColor="text1"/>
                <w:sz w:val="18"/>
                <w:szCs w:val="18"/>
              </w:rPr>
              <w:t xml:space="preserve">Agrotehnični ukrepi: </w:t>
            </w:r>
          </w:p>
          <w:p w:rsidR="003478E9" w:rsidRPr="00B66104" w:rsidRDefault="003478E9" w:rsidP="003478E9">
            <w:pPr>
              <w:pStyle w:val="Oznaenseznam3"/>
              <w:numPr>
                <w:ilvl w:val="0"/>
                <w:numId w:val="20"/>
              </w:numPr>
              <w:ind w:left="227" w:hanging="227"/>
              <w:rPr>
                <w:color w:val="000000" w:themeColor="text1"/>
              </w:rPr>
            </w:pPr>
            <w:r w:rsidRPr="00B66104">
              <w:rPr>
                <w:color w:val="000000" w:themeColor="text1"/>
              </w:rPr>
              <w:t>vsi  ukrepi, ki umirjajo rast hrušk (ustrezno gnojenje in rez) pomembno zmanjšajo možnosti za razvoj bolšic</w:t>
            </w:r>
          </w:p>
          <w:p w:rsidR="003478E9" w:rsidRPr="00B66104" w:rsidRDefault="003478E9" w:rsidP="003478E9">
            <w:pPr>
              <w:pStyle w:val="Oznaenseznam3"/>
              <w:numPr>
                <w:ilvl w:val="0"/>
                <w:numId w:val="20"/>
              </w:numPr>
              <w:ind w:left="227" w:hanging="227"/>
              <w:rPr>
                <w:color w:val="000000" w:themeColor="text1"/>
              </w:rPr>
            </w:pPr>
            <w:r w:rsidRPr="00B66104">
              <w:rPr>
                <w:color w:val="000000" w:themeColor="text1"/>
              </w:rPr>
              <w:t>ustrezen izbor in kolobarjenje s pripravki, ki jih uporabimo proti bolšici ali proti drugim škodljivcem</w:t>
            </w:r>
          </w:p>
        </w:tc>
        <w:tc>
          <w:tcPr>
            <w:tcW w:w="1528" w:type="dxa"/>
            <w:vMerge w:val="restart"/>
          </w:tcPr>
          <w:p w:rsidR="003478E9" w:rsidRPr="00B66104" w:rsidRDefault="003478E9" w:rsidP="00305906">
            <w:pPr>
              <w:jc w:val="left"/>
              <w:rPr>
                <w:color w:val="000000" w:themeColor="text1"/>
                <w:sz w:val="18"/>
                <w:szCs w:val="18"/>
              </w:rPr>
            </w:pPr>
            <w:r w:rsidRPr="00B66104">
              <w:rPr>
                <w:color w:val="000000" w:themeColor="text1"/>
                <w:sz w:val="18"/>
                <w:szCs w:val="18"/>
              </w:rPr>
              <w:t>- tiametoksam</w:t>
            </w:r>
          </w:p>
          <w:p w:rsidR="003478E9" w:rsidRPr="00B66104" w:rsidRDefault="003478E9" w:rsidP="00305906">
            <w:pPr>
              <w:jc w:val="left"/>
              <w:rPr>
                <w:color w:val="000000" w:themeColor="text1"/>
                <w:sz w:val="18"/>
                <w:szCs w:val="18"/>
              </w:rPr>
            </w:pPr>
            <w:r w:rsidRPr="00B66104">
              <w:rPr>
                <w:color w:val="000000" w:themeColor="text1"/>
                <w:sz w:val="18"/>
                <w:szCs w:val="18"/>
              </w:rPr>
              <w:t>- imidakloprid</w:t>
            </w:r>
          </w:p>
          <w:p w:rsidR="003478E9" w:rsidRPr="00B66104"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sidRPr="00B66104">
              <w:rPr>
                <w:color w:val="000000" w:themeColor="text1"/>
                <w:sz w:val="18"/>
                <w:szCs w:val="18"/>
              </w:rPr>
              <w:t>-acetamiprid- acetamiprid</w:t>
            </w:r>
          </w:p>
          <w:p w:rsidR="003478E9" w:rsidRPr="00B66104" w:rsidRDefault="003478E9" w:rsidP="00305906">
            <w:pPr>
              <w:jc w:val="left"/>
              <w:rPr>
                <w:color w:val="000000" w:themeColor="text1"/>
                <w:sz w:val="18"/>
                <w:szCs w:val="18"/>
              </w:rPr>
            </w:pPr>
            <w:r>
              <w:rPr>
                <w:color w:val="000000" w:themeColor="text1"/>
                <w:sz w:val="18"/>
                <w:szCs w:val="18"/>
              </w:rPr>
              <w:t xml:space="preserve">- </w:t>
            </w:r>
            <w:r w:rsidRPr="00B66104">
              <w:rPr>
                <w:color w:val="000000" w:themeColor="text1"/>
                <w:sz w:val="18"/>
                <w:szCs w:val="18"/>
              </w:rPr>
              <w:t>acetamiprid</w:t>
            </w:r>
          </w:p>
          <w:p w:rsidR="003478E9" w:rsidRPr="00B66104" w:rsidRDefault="003478E9" w:rsidP="00305906">
            <w:pPr>
              <w:jc w:val="left"/>
              <w:rPr>
                <w:color w:val="000000" w:themeColor="text1"/>
                <w:sz w:val="18"/>
                <w:szCs w:val="18"/>
              </w:rPr>
            </w:pPr>
            <w:r w:rsidRPr="00B66104">
              <w:rPr>
                <w:color w:val="000000" w:themeColor="text1"/>
                <w:sz w:val="18"/>
                <w:szCs w:val="18"/>
              </w:rPr>
              <w:t>- lambda-cihalotrin</w:t>
            </w:r>
          </w:p>
          <w:p w:rsidR="003478E9" w:rsidRPr="00B66104" w:rsidRDefault="003478E9" w:rsidP="00305906">
            <w:pPr>
              <w:jc w:val="left"/>
              <w:rPr>
                <w:color w:val="000000" w:themeColor="text1"/>
                <w:sz w:val="18"/>
                <w:szCs w:val="18"/>
              </w:rPr>
            </w:pPr>
            <w:r w:rsidRPr="00B66104">
              <w:rPr>
                <w:color w:val="000000" w:themeColor="text1"/>
                <w:sz w:val="18"/>
                <w:szCs w:val="18"/>
              </w:rPr>
              <w:t>- olje navadne ogrščice</w:t>
            </w:r>
          </w:p>
          <w:p w:rsidR="003478E9" w:rsidRDefault="003478E9" w:rsidP="00305906">
            <w:pPr>
              <w:jc w:val="left"/>
              <w:rPr>
                <w:i/>
                <w:sz w:val="18"/>
                <w:szCs w:val="18"/>
              </w:rPr>
            </w:pPr>
            <w:r>
              <w:rPr>
                <w:sz w:val="18"/>
                <w:szCs w:val="18"/>
              </w:rPr>
              <w:t>-</w:t>
            </w:r>
            <w:r w:rsidRPr="00526C07">
              <w:rPr>
                <w:i/>
                <w:sz w:val="18"/>
                <w:szCs w:val="18"/>
              </w:rPr>
              <w:t>Beauveria bassiana</w:t>
            </w:r>
          </w:p>
          <w:p w:rsidR="003478E9" w:rsidRDefault="003478E9" w:rsidP="00305906">
            <w:pPr>
              <w:jc w:val="left"/>
              <w:rPr>
                <w:sz w:val="18"/>
                <w:szCs w:val="18"/>
              </w:rPr>
            </w:pPr>
            <w:r>
              <w:rPr>
                <w:sz w:val="18"/>
                <w:szCs w:val="18"/>
              </w:rPr>
              <w:t>- piriproksifen</w:t>
            </w:r>
          </w:p>
          <w:p w:rsidR="003478E9" w:rsidRDefault="003478E9" w:rsidP="00305906">
            <w:pPr>
              <w:jc w:val="left"/>
              <w:rPr>
                <w:sz w:val="18"/>
                <w:szCs w:val="18"/>
              </w:rPr>
            </w:pPr>
            <w:r>
              <w:rPr>
                <w:sz w:val="18"/>
                <w:szCs w:val="18"/>
              </w:rPr>
              <w:t>- abamektin</w:t>
            </w:r>
          </w:p>
          <w:p w:rsidR="003478E9" w:rsidRPr="00931E3E" w:rsidRDefault="003478E9" w:rsidP="00305906">
            <w:pPr>
              <w:jc w:val="left"/>
              <w:rPr>
                <w:color w:val="000000" w:themeColor="text1"/>
                <w:sz w:val="18"/>
                <w:szCs w:val="18"/>
              </w:rPr>
            </w:pPr>
            <w:r>
              <w:rPr>
                <w:color w:val="000000" w:themeColor="text1"/>
                <w:sz w:val="18"/>
                <w:szCs w:val="18"/>
              </w:rPr>
              <w:t>- spinetoram</w:t>
            </w:r>
          </w:p>
        </w:tc>
        <w:tc>
          <w:tcPr>
            <w:tcW w:w="2155" w:type="dxa"/>
            <w:vMerge w:val="restart"/>
          </w:tcPr>
          <w:p w:rsidR="003478E9" w:rsidRPr="00B66104" w:rsidRDefault="003478E9" w:rsidP="00305906">
            <w:pPr>
              <w:jc w:val="left"/>
              <w:rPr>
                <w:color w:val="000000" w:themeColor="text1"/>
                <w:sz w:val="18"/>
                <w:szCs w:val="18"/>
              </w:rPr>
            </w:pPr>
            <w:r w:rsidRPr="00B66104">
              <w:rPr>
                <w:color w:val="000000" w:themeColor="text1"/>
                <w:sz w:val="18"/>
                <w:szCs w:val="18"/>
              </w:rPr>
              <w:t>Actara 25 WG</w:t>
            </w:r>
            <w:r w:rsidRPr="006603D3">
              <w:rPr>
                <w:color w:val="000000" w:themeColor="text1"/>
                <w:sz w:val="18"/>
                <w:szCs w:val="18"/>
                <w:vertAlign w:val="superscript"/>
              </w:rPr>
              <w:t>a</w:t>
            </w:r>
          </w:p>
          <w:p w:rsidR="003478E9" w:rsidRPr="00B66104" w:rsidRDefault="003478E9" w:rsidP="00305906">
            <w:pPr>
              <w:jc w:val="left"/>
              <w:rPr>
                <w:color w:val="000000" w:themeColor="text1"/>
                <w:sz w:val="18"/>
                <w:szCs w:val="18"/>
              </w:rPr>
            </w:pPr>
            <w:r w:rsidRPr="00B66104">
              <w:rPr>
                <w:color w:val="000000" w:themeColor="text1"/>
                <w:sz w:val="18"/>
                <w:szCs w:val="18"/>
              </w:rPr>
              <w:t>Kohinor SL 200</w:t>
            </w:r>
            <w:r w:rsidRPr="0019090E">
              <w:rPr>
                <w:color w:val="000000" w:themeColor="text1"/>
                <w:sz w:val="18"/>
                <w:szCs w:val="18"/>
                <w:vertAlign w:val="superscript"/>
              </w:rPr>
              <w:t>c</w:t>
            </w:r>
          </w:p>
          <w:p w:rsidR="003478E9" w:rsidRPr="00B66104" w:rsidRDefault="003478E9" w:rsidP="00305906">
            <w:pPr>
              <w:jc w:val="left"/>
              <w:rPr>
                <w:color w:val="000000" w:themeColor="text1"/>
                <w:sz w:val="18"/>
                <w:szCs w:val="18"/>
              </w:rPr>
            </w:pPr>
          </w:p>
          <w:p w:rsidR="003478E9" w:rsidRPr="00B66104" w:rsidRDefault="003478E9" w:rsidP="00305906">
            <w:pPr>
              <w:jc w:val="left"/>
              <w:rPr>
                <w:color w:val="000000" w:themeColor="text1"/>
                <w:sz w:val="18"/>
                <w:szCs w:val="18"/>
              </w:rPr>
            </w:pPr>
            <w:r w:rsidRPr="00B66104">
              <w:rPr>
                <w:color w:val="000000" w:themeColor="text1"/>
                <w:sz w:val="18"/>
                <w:szCs w:val="18"/>
              </w:rPr>
              <w:t>Mospilan 20 SG</w:t>
            </w:r>
            <w:r w:rsidRPr="00C20AB5">
              <w:rPr>
                <w:color w:val="000000" w:themeColor="text1"/>
                <w:sz w:val="18"/>
                <w:szCs w:val="18"/>
                <w:vertAlign w:val="superscript"/>
              </w:rPr>
              <w:t>a</w:t>
            </w:r>
          </w:p>
          <w:p w:rsidR="003478E9" w:rsidRDefault="003478E9" w:rsidP="00305906">
            <w:pPr>
              <w:jc w:val="left"/>
              <w:rPr>
                <w:b/>
                <w:color w:val="000000" w:themeColor="text1"/>
                <w:sz w:val="18"/>
                <w:szCs w:val="18"/>
              </w:rPr>
            </w:pPr>
            <w:r>
              <w:rPr>
                <w:color w:val="000000" w:themeColor="text1"/>
                <w:sz w:val="18"/>
                <w:szCs w:val="18"/>
              </w:rPr>
              <w:t xml:space="preserve">Mospilan </w:t>
            </w:r>
            <w:r w:rsidRPr="00B66104">
              <w:rPr>
                <w:color w:val="000000" w:themeColor="text1"/>
                <w:sz w:val="18"/>
                <w:szCs w:val="18"/>
              </w:rPr>
              <w:t>SG</w:t>
            </w:r>
            <w:r>
              <w:rPr>
                <w:color w:val="000000" w:themeColor="text1"/>
                <w:sz w:val="18"/>
                <w:szCs w:val="18"/>
              </w:rPr>
              <w:t>*</w:t>
            </w:r>
            <w:r w:rsidRPr="00C20AB5">
              <w:rPr>
                <w:color w:val="000000" w:themeColor="text1"/>
                <w:sz w:val="18"/>
                <w:szCs w:val="18"/>
                <w:vertAlign w:val="superscript"/>
              </w:rPr>
              <w:t>a</w:t>
            </w:r>
          </w:p>
          <w:p w:rsidR="003478E9" w:rsidRPr="00B66104" w:rsidRDefault="003478E9" w:rsidP="00305906">
            <w:pPr>
              <w:jc w:val="left"/>
              <w:rPr>
                <w:b/>
                <w:bCs/>
                <w:color w:val="000000" w:themeColor="text1"/>
                <w:sz w:val="18"/>
                <w:szCs w:val="18"/>
              </w:rPr>
            </w:pPr>
            <w:r w:rsidRPr="00B66104">
              <w:rPr>
                <w:color w:val="000000" w:themeColor="text1"/>
                <w:sz w:val="18"/>
                <w:szCs w:val="18"/>
              </w:rPr>
              <w:t>Mo</w:t>
            </w:r>
            <w:r>
              <w:rPr>
                <w:color w:val="000000" w:themeColor="text1"/>
                <w:sz w:val="18"/>
                <w:szCs w:val="18"/>
              </w:rPr>
              <w:t>k</w:t>
            </w:r>
            <w:r w:rsidRPr="00B66104">
              <w:rPr>
                <w:color w:val="000000" w:themeColor="text1"/>
                <w:sz w:val="18"/>
                <w:szCs w:val="18"/>
              </w:rPr>
              <w:t xml:space="preserve">sycan </w:t>
            </w:r>
            <w:r w:rsidRPr="00C20AB5">
              <w:rPr>
                <w:color w:val="000000" w:themeColor="text1"/>
                <w:sz w:val="18"/>
                <w:szCs w:val="18"/>
              </w:rPr>
              <w:t>20SG</w:t>
            </w:r>
            <w:r w:rsidRPr="00C20AB5">
              <w:rPr>
                <w:color w:val="000000" w:themeColor="text1"/>
                <w:sz w:val="18"/>
                <w:szCs w:val="18"/>
                <w:vertAlign w:val="superscript"/>
              </w:rPr>
              <w:t>a</w:t>
            </w:r>
            <w:r>
              <w:rPr>
                <w:color w:val="000000" w:themeColor="text1"/>
                <w:sz w:val="18"/>
                <w:szCs w:val="18"/>
              </w:rPr>
              <w:t>**</w:t>
            </w:r>
          </w:p>
          <w:p w:rsidR="003478E9" w:rsidRPr="00B66104" w:rsidRDefault="003478E9" w:rsidP="00305906">
            <w:pPr>
              <w:jc w:val="left"/>
              <w:rPr>
                <w:color w:val="000000" w:themeColor="text1"/>
                <w:sz w:val="18"/>
                <w:szCs w:val="18"/>
              </w:rPr>
            </w:pPr>
            <w:r w:rsidRPr="00B66104">
              <w:rPr>
                <w:color w:val="000000" w:themeColor="text1"/>
                <w:sz w:val="18"/>
                <w:szCs w:val="18"/>
              </w:rPr>
              <w:t>Karate zeon 5 CS</w:t>
            </w:r>
            <w:r w:rsidRPr="0019090E">
              <w:rPr>
                <w:color w:val="000000" w:themeColor="text1"/>
                <w:sz w:val="18"/>
                <w:szCs w:val="18"/>
                <w:vertAlign w:val="superscript"/>
              </w:rPr>
              <w:t>g2</w:t>
            </w:r>
          </w:p>
          <w:p w:rsidR="003478E9" w:rsidRPr="00B66104" w:rsidRDefault="003478E9" w:rsidP="00305906">
            <w:pPr>
              <w:jc w:val="left"/>
              <w:rPr>
                <w:color w:val="000000" w:themeColor="text1"/>
                <w:sz w:val="18"/>
                <w:szCs w:val="18"/>
              </w:rPr>
            </w:pPr>
            <w:r>
              <w:rPr>
                <w:color w:val="000000" w:themeColor="text1"/>
                <w:sz w:val="18"/>
                <w:szCs w:val="18"/>
              </w:rPr>
              <w:t>Karis 10 CS</w:t>
            </w:r>
          </w:p>
          <w:p w:rsidR="003478E9" w:rsidRDefault="003478E9" w:rsidP="00305906">
            <w:pPr>
              <w:jc w:val="left"/>
              <w:rPr>
                <w:color w:val="000000" w:themeColor="text1"/>
                <w:sz w:val="18"/>
                <w:szCs w:val="18"/>
              </w:rPr>
            </w:pPr>
            <w:r>
              <w:rPr>
                <w:color w:val="000000" w:themeColor="text1"/>
                <w:sz w:val="18"/>
                <w:szCs w:val="18"/>
              </w:rPr>
              <w:t>Ovitex</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Naturalis</w:t>
            </w:r>
            <w:r w:rsidRPr="0019090E">
              <w:rPr>
                <w:color w:val="000000" w:themeColor="text1"/>
                <w:sz w:val="18"/>
                <w:szCs w:val="18"/>
                <w:vertAlign w:val="superscript"/>
              </w:rPr>
              <w:t>c</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vertAlign w:val="superscript"/>
              </w:rPr>
            </w:pPr>
            <w:r>
              <w:rPr>
                <w:color w:val="000000" w:themeColor="text1"/>
                <w:sz w:val="18"/>
                <w:szCs w:val="18"/>
              </w:rPr>
              <w:t>Harpun</w:t>
            </w:r>
            <w:r w:rsidRPr="0019090E">
              <w:rPr>
                <w:color w:val="000000" w:themeColor="text1"/>
                <w:sz w:val="18"/>
                <w:szCs w:val="18"/>
                <w:vertAlign w:val="superscript"/>
              </w:rPr>
              <w:t>b</w:t>
            </w:r>
          </w:p>
          <w:p w:rsidR="003478E9" w:rsidRDefault="003478E9" w:rsidP="00305906">
            <w:pPr>
              <w:jc w:val="left"/>
              <w:rPr>
                <w:color w:val="000000" w:themeColor="text1"/>
                <w:sz w:val="18"/>
                <w:szCs w:val="18"/>
                <w:vertAlign w:val="superscript"/>
              </w:rPr>
            </w:pPr>
            <w:r>
              <w:rPr>
                <w:color w:val="000000" w:themeColor="text1"/>
                <w:sz w:val="18"/>
                <w:szCs w:val="18"/>
              </w:rPr>
              <w:t>Vertimec pro</w:t>
            </w:r>
            <w:r w:rsidRPr="004B1867">
              <w:rPr>
                <w:color w:val="000000" w:themeColor="text1"/>
                <w:sz w:val="18"/>
                <w:szCs w:val="18"/>
                <w:vertAlign w:val="superscript"/>
              </w:rPr>
              <w:t>f</w:t>
            </w:r>
          </w:p>
          <w:p w:rsidR="003478E9" w:rsidRPr="00104682" w:rsidRDefault="003478E9" w:rsidP="00305906">
            <w:pPr>
              <w:jc w:val="left"/>
              <w:rPr>
                <w:color w:val="000000" w:themeColor="text1"/>
                <w:sz w:val="18"/>
                <w:szCs w:val="18"/>
              </w:rPr>
            </w:pPr>
            <w:r>
              <w:rPr>
                <w:color w:val="000000" w:themeColor="text1"/>
                <w:sz w:val="18"/>
                <w:szCs w:val="18"/>
              </w:rPr>
              <w:t>Delegate 250 WG</w:t>
            </w:r>
          </w:p>
        </w:tc>
        <w:tc>
          <w:tcPr>
            <w:tcW w:w="1418" w:type="dxa"/>
            <w:vMerge w:val="restart"/>
          </w:tcPr>
          <w:p w:rsidR="003478E9" w:rsidRPr="00B66104" w:rsidRDefault="003478E9" w:rsidP="00305906">
            <w:pPr>
              <w:jc w:val="left"/>
              <w:rPr>
                <w:color w:val="000000" w:themeColor="text1"/>
                <w:sz w:val="18"/>
                <w:szCs w:val="18"/>
              </w:rPr>
            </w:pPr>
            <w:r>
              <w:rPr>
                <w:color w:val="000000" w:themeColor="text1"/>
                <w:sz w:val="18"/>
                <w:szCs w:val="18"/>
              </w:rPr>
              <w:t>240 g/ha</w:t>
            </w:r>
          </w:p>
          <w:p w:rsidR="003478E9" w:rsidRPr="00B66104" w:rsidRDefault="003478E9" w:rsidP="00305906">
            <w:pPr>
              <w:jc w:val="left"/>
              <w:rPr>
                <w:color w:val="000000" w:themeColor="text1"/>
                <w:sz w:val="18"/>
                <w:szCs w:val="18"/>
              </w:rPr>
            </w:pPr>
            <w:r w:rsidRPr="00B66104">
              <w:rPr>
                <w:color w:val="000000" w:themeColor="text1"/>
                <w:sz w:val="18"/>
                <w:szCs w:val="18"/>
              </w:rPr>
              <w:t>max 0,5L/ha</w:t>
            </w:r>
          </w:p>
          <w:p w:rsidR="003478E9" w:rsidRPr="00B66104" w:rsidRDefault="003478E9" w:rsidP="00305906">
            <w:pPr>
              <w:jc w:val="left"/>
              <w:rPr>
                <w:color w:val="000000" w:themeColor="text1"/>
                <w:sz w:val="18"/>
                <w:szCs w:val="18"/>
              </w:rPr>
            </w:pPr>
          </w:p>
          <w:p w:rsidR="003478E9" w:rsidRPr="00B66104" w:rsidRDefault="003478E9" w:rsidP="00305906">
            <w:pPr>
              <w:jc w:val="left"/>
              <w:rPr>
                <w:color w:val="000000" w:themeColor="text1"/>
                <w:sz w:val="18"/>
                <w:szCs w:val="18"/>
              </w:rPr>
            </w:pPr>
            <w:r w:rsidRPr="00B66104">
              <w:rPr>
                <w:color w:val="000000" w:themeColor="text1"/>
                <w:sz w:val="18"/>
                <w:szCs w:val="18"/>
              </w:rPr>
              <w:t>0,05%</w:t>
            </w:r>
          </w:p>
          <w:p w:rsidR="003478E9" w:rsidRDefault="003478E9" w:rsidP="00305906">
            <w:pPr>
              <w:jc w:val="left"/>
              <w:rPr>
                <w:color w:val="000000" w:themeColor="text1"/>
                <w:sz w:val="18"/>
                <w:szCs w:val="18"/>
              </w:rPr>
            </w:pPr>
            <w:r w:rsidRPr="00B66104">
              <w:rPr>
                <w:color w:val="000000" w:themeColor="text1"/>
                <w:sz w:val="18"/>
                <w:szCs w:val="18"/>
              </w:rPr>
              <w:t>0,05%</w:t>
            </w:r>
          </w:p>
          <w:p w:rsidR="003478E9" w:rsidRPr="00B66104" w:rsidRDefault="003478E9" w:rsidP="00305906">
            <w:pPr>
              <w:jc w:val="left"/>
              <w:rPr>
                <w:color w:val="000000" w:themeColor="text1"/>
                <w:sz w:val="18"/>
                <w:szCs w:val="18"/>
              </w:rPr>
            </w:pPr>
            <w:r w:rsidRPr="00B66104">
              <w:rPr>
                <w:color w:val="000000" w:themeColor="text1"/>
                <w:sz w:val="18"/>
                <w:szCs w:val="18"/>
              </w:rPr>
              <w:t>0,05%</w:t>
            </w:r>
          </w:p>
          <w:p w:rsidR="003478E9" w:rsidRPr="00B66104" w:rsidRDefault="003478E9" w:rsidP="00305906">
            <w:pPr>
              <w:jc w:val="left"/>
              <w:rPr>
                <w:color w:val="000000" w:themeColor="text1"/>
                <w:sz w:val="18"/>
                <w:szCs w:val="18"/>
              </w:rPr>
            </w:pPr>
            <w:r w:rsidRPr="00B66104">
              <w:rPr>
                <w:color w:val="000000" w:themeColor="text1"/>
                <w:sz w:val="18"/>
                <w:szCs w:val="18"/>
              </w:rPr>
              <w:t>0,018%</w:t>
            </w:r>
          </w:p>
          <w:p w:rsidR="003478E9" w:rsidRPr="00B66104" w:rsidRDefault="003478E9" w:rsidP="00305906">
            <w:pPr>
              <w:jc w:val="left"/>
              <w:rPr>
                <w:color w:val="000000" w:themeColor="text1"/>
                <w:sz w:val="18"/>
                <w:szCs w:val="18"/>
              </w:rPr>
            </w:pPr>
            <w:r>
              <w:rPr>
                <w:color w:val="000000" w:themeColor="text1"/>
                <w:sz w:val="18"/>
                <w:szCs w:val="18"/>
              </w:rPr>
              <w:t>90 ml/ha</w:t>
            </w:r>
          </w:p>
          <w:p w:rsidR="003478E9" w:rsidRDefault="003478E9" w:rsidP="00305906">
            <w:pPr>
              <w:jc w:val="left"/>
              <w:rPr>
                <w:color w:val="000000" w:themeColor="text1"/>
                <w:sz w:val="18"/>
                <w:szCs w:val="18"/>
              </w:rPr>
            </w:pPr>
            <w:r>
              <w:rPr>
                <w:color w:val="000000" w:themeColor="text1"/>
                <w:sz w:val="18"/>
                <w:szCs w:val="18"/>
              </w:rPr>
              <w:t>20 L/ha</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2 L/ha</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1 l/ha</w:t>
            </w:r>
          </w:p>
          <w:p w:rsidR="003478E9" w:rsidRDefault="003478E9" w:rsidP="00305906">
            <w:pPr>
              <w:jc w:val="left"/>
              <w:rPr>
                <w:color w:val="000000" w:themeColor="text1"/>
                <w:sz w:val="18"/>
                <w:szCs w:val="18"/>
              </w:rPr>
            </w:pPr>
            <w:r>
              <w:rPr>
                <w:color w:val="000000" w:themeColor="text1"/>
                <w:sz w:val="18"/>
                <w:szCs w:val="18"/>
              </w:rPr>
              <w:t>1,125 l/ha</w:t>
            </w:r>
          </w:p>
          <w:p w:rsidR="003478E9" w:rsidRPr="00B66104" w:rsidRDefault="003478E9" w:rsidP="00305906">
            <w:pPr>
              <w:jc w:val="left"/>
              <w:rPr>
                <w:color w:val="000000" w:themeColor="text1"/>
                <w:sz w:val="18"/>
                <w:szCs w:val="18"/>
              </w:rPr>
            </w:pPr>
            <w:r>
              <w:rPr>
                <w:color w:val="000000" w:themeColor="text1"/>
                <w:sz w:val="18"/>
                <w:szCs w:val="18"/>
              </w:rPr>
              <w:t>0,3 kg/ha</w:t>
            </w:r>
          </w:p>
        </w:tc>
        <w:tc>
          <w:tcPr>
            <w:tcW w:w="1422" w:type="dxa"/>
            <w:vMerge w:val="restart"/>
          </w:tcPr>
          <w:p w:rsidR="003478E9" w:rsidRPr="00B66104" w:rsidRDefault="003478E9" w:rsidP="00305906">
            <w:pPr>
              <w:jc w:val="left"/>
              <w:rPr>
                <w:color w:val="000000" w:themeColor="text1"/>
                <w:sz w:val="18"/>
                <w:szCs w:val="18"/>
              </w:rPr>
            </w:pPr>
            <w:r w:rsidRPr="00B66104">
              <w:rPr>
                <w:color w:val="000000" w:themeColor="text1"/>
                <w:sz w:val="18"/>
                <w:szCs w:val="18"/>
              </w:rPr>
              <w:t>21 dni    2xL</w:t>
            </w:r>
          </w:p>
          <w:p w:rsidR="003478E9" w:rsidRPr="00B66104" w:rsidRDefault="003478E9" w:rsidP="00305906">
            <w:pPr>
              <w:jc w:val="left"/>
              <w:rPr>
                <w:color w:val="000000" w:themeColor="text1"/>
                <w:sz w:val="18"/>
                <w:szCs w:val="18"/>
              </w:rPr>
            </w:pPr>
            <w:r w:rsidRPr="00B66104">
              <w:rPr>
                <w:color w:val="000000" w:themeColor="text1"/>
                <w:sz w:val="18"/>
                <w:szCs w:val="18"/>
              </w:rPr>
              <w:t>14 dni    1xL</w:t>
            </w:r>
          </w:p>
          <w:p w:rsidR="003478E9" w:rsidRPr="00B66104" w:rsidRDefault="003478E9" w:rsidP="00305906">
            <w:pPr>
              <w:jc w:val="left"/>
              <w:rPr>
                <w:color w:val="000000" w:themeColor="text1"/>
                <w:sz w:val="18"/>
                <w:szCs w:val="18"/>
              </w:rPr>
            </w:pPr>
          </w:p>
          <w:p w:rsidR="003478E9" w:rsidRPr="00B66104" w:rsidRDefault="003478E9" w:rsidP="00305906">
            <w:pPr>
              <w:jc w:val="left"/>
              <w:rPr>
                <w:color w:val="000000" w:themeColor="text1"/>
                <w:sz w:val="18"/>
                <w:szCs w:val="18"/>
              </w:rPr>
            </w:pPr>
            <w:r w:rsidRPr="00B66104">
              <w:rPr>
                <w:color w:val="000000" w:themeColor="text1"/>
                <w:sz w:val="18"/>
                <w:szCs w:val="18"/>
              </w:rPr>
              <w:t>14 dni    3xL</w:t>
            </w:r>
          </w:p>
          <w:p w:rsidR="003478E9" w:rsidRDefault="003478E9" w:rsidP="00305906">
            <w:pPr>
              <w:jc w:val="left"/>
              <w:rPr>
                <w:color w:val="000000" w:themeColor="text1"/>
                <w:sz w:val="18"/>
                <w:szCs w:val="18"/>
              </w:rPr>
            </w:pPr>
            <w:r w:rsidRPr="00B66104">
              <w:rPr>
                <w:color w:val="000000" w:themeColor="text1"/>
                <w:sz w:val="18"/>
                <w:szCs w:val="18"/>
              </w:rPr>
              <w:t>14 dni    3xL</w:t>
            </w:r>
          </w:p>
          <w:p w:rsidR="003478E9" w:rsidRPr="00B66104" w:rsidRDefault="003478E9" w:rsidP="00305906">
            <w:pPr>
              <w:jc w:val="left"/>
              <w:rPr>
                <w:color w:val="000000" w:themeColor="text1"/>
                <w:sz w:val="18"/>
                <w:szCs w:val="18"/>
              </w:rPr>
            </w:pPr>
            <w:r w:rsidRPr="00B66104">
              <w:rPr>
                <w:color w:val="000000" w:themeColor="text1"/>
                <w:sz w:val="18"/>
                <w:szCs w:val="18"/>
              </w:rPr>
              <w:t>14 dni    3xL</w:t>
            </w:r>
          </w:p>
          <w:p w:rsidR="003478E9" w:rsidRPr="00B66104" w:rsidRDefault="003478E9" w:rsidP="00305906">
            <w:pPr>
              <w:jc w:val="left"/>
              <w:rPr>
                <w:color w:val="000000" w:themeColor="text1"/>
                <w:sz w:val="18"/>
                <w:szCs w:val="18"/>
              </w:rPr>
            </w:pPr>
            <w:r w:rsidRPr="00B66104">
              <w:rPr>
                <w:color w:val="000000" w:themeColor="text1"/>
                <w:sz w:val="18"/>
                <w:szCs w:val="18"/>
              </w:rPr>
              <w:t>14 dni    2xL</w:t>
            </w:r>
          </w:p>
          <w:p w:rsidR="003478E9" w:rsidRPr="00B66104" w:rsidRDefault="003478E9" w:rsidP="00305906">
            <w:pPr>
              <w:jc w:val="left"/>
              <w:rPr>
                <w:color w:val="000000" w:themeColor="text1"/>
                <w:sz w:val="18"/>
                <w:szCs w:val="18"/>
              </w:rPr>
            </w:pPr>
            <w:r>
              <w:rPr>
                <w:color w:val="000000" w:themeColor="text1"/>
                <w:sz w:val="18"/>
                <w:szCs w:val="18"/>
              </w:rPr>
              <w:t xml:space="preserve">  7 dni    2xL</w:t>
            </w:r>
          </w:p>
          <w:p w:rsidR="003478E9" w:rsidRPr="00B66104" w:rsidRDefault="003478E9" w:rsidP="00305906">
            <w:pPr>
              <w:jc w:val="left"/>
              <w:rPr>
                <w:color w:val="000000" w:themeColor="text1"/>
                <w:sz w:val="18"/>
                <w:szCs w:val="18"/>
              </w:rPr>
            </w:pPr>
            <w:r>
              <w:rPr>
                <w:color w:val="000000" w:themeColor="text1"/>
                <w:sz w:val="18"/>
                <w:szCs w:val="18"/>
              </w:rPr>
              <w:t>ni potrebna 2xL</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Ni potrebna 5xL</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ČU          2xL</w:t>
            </w:r>
          </w:p>
          <w:p w:rsidR="003478E9" w:rsidRDefault="003478E9" w:rsidP="00305906">
            <w:pPr>
              <w:jc w:val="left"/>
              <w:rPr>
                <w:color w:val="000000" w:themeColor="text1"/>
                <w:sz w:val="18"/>
                <w:szCs w:val="18"/>
              </w:rPr>
            </w:pPr>
            <w:r>
              <w:rPr>
                <w:color w:val="000000" w:themeColor="text1"/>
                <w:sz w:val="18"/>
                <w:szCs w:val="18"/>
              </w:rPr>
              <w:t xml:space="preserve">7 dni        2xl </w:t>
            </w:r>
          </w:p>
          <w:p w:rsidR="003478E9" w:rsidRPr="00B66104" w:rsidRDefault="003478E9" w:rsidP="00305906">
            <w:pPr>
              <w:jc w:val="left"/>
              <w:rPr>
                <w:color w:val="000000" w:themeColor="text1"/>
                <w:sz w:val="18"/>
                <w:szCs w:val="18"/>
              </w:rPr>
            </w:pPr>
            <w:r>
              <w:rPr>
                <w:color w:val="000000" w:themeColor="text1"/>
                <w:sz w:val="18"/>
                <w:szCs w:val="18"/>
              </w:rPr>
              <w:t>7 dni        1xL</w:t>
            </w:r>
          </w:p>
        </w:tc>
        <w:tc>
          <w:tcPr>
            <w:tcW w:w="2595" w:type="dxa"/>
            <w:vMerge w:val="restart"/>
          </w:tcPr>
          <w:p w:rsidR="003478E9" w:rsidRPr="00B66104" w:rsidRDefault="003478E9" w:rsidP="00305906">
            <w:pPr>
              <w:jc w:val="left"/>
              <w:rPr>
                <w:color w:val="000000" w:themeColor="text1"/>
                <w:sz w:val="17"/>
                <w:szCs w:val="17"/>
              </w:rPr>
            </w:pPr>
            <w:r w:rsidRPr="00B66104">
              <w:rPr>
                <w:color w:val="000000" w:themeColor="text1"/>
                <w:sz w:val="17"/>
                <w:szCs w:val="17"/>
              </w:rPr>
              <w:t>Pripravke  kombiniramo z oljnimi pripravki. Med rastno dobo naj koncentracija oljnih pripravkov ne preseže 0,25 – 0,35%.  Dodajamo lahko tudi NU-FILM:</w:t>
            </w: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r w:rsidRPr="00B66104">
              <w:rPr>
                <w:color w:val="000000" w:themeColor="text1"/>
                <w:sz w:val="17"/>
                <w:szCs w:val="17"/>
              </w:rPr>
              <w:t xml:space="preserve">V nasadih, kjer so opazili pojav karantenske fitoplazme Pear decline (odmiranje hrušk – obvestiti </w:t>
            </w:r>
            <w:r w:rsidRPr="00B66104">
              <w:rPr>
                <w:color w:val="000000" w:themeColor="text1"/>
                <w:sz w:val="18"/>
                <w:szCs w:val="18"/>
              </w:rPr>
              <w:t>UVHVVR</w:t>
            </w:r>
            <w:r w:rsidRPr="00B66104">
              <w:rPr>
                <w:color w:val="000000" w:themeColor="text1"/>
                <w:sz w:val="17"/>
                <w:szCs w:val="17"/>
              </w:rPr>
              <w:t>), je za zatiranje bolšice smiselno oblikovati posebno strategijo v sodelovanju s strokovnjaki svetovalne službe. Dovoljena je uporaba piretroidnih insekticidov pred brstenjem.</w:t>
            </w:r>
          </w:p>
          <w:p w:rsidR="003478E9" w:rsidRPr="00B66104" w:rsidRDefault="003478E9" w:rsidP="00305906">
            <w:pPr>
              <w:pStyle w:val="NavadenNormal-Pr1"/>
              <w:spacing w:before="0"/>
              <w:rPr>
                <w:b/>
                <w:bCs/>
                <w:color w:val="000000" w:themeColor="text1"/>
                <w:sz w:val="18"/>
                <w:szCs w:val="18"/>
              </w:rPr>
            </w:pPr>
            <w:r>
              <w:rPr>
                <w:b/>
                <w:bCs/>
                <w:color w:val="000000" w:themeColor="text1"/>
                <w:sz w:val="18"/>
                <w:szCs w:val="18"/>
                <w:vertAlign w:val="superscript"/>
              </w:rPr>
              <w:t xml:space="preserve">a,c,g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rsidR="003478E9" w:rsidRDefault="003478E9" w:rsidP="00305906">
            <w:pPr>
              <w:autoSpaceDE w:val="0"/>
              <w:autoSpaceDN w:val="0"/>
              <w:adjustRightInd w:val="0"/>
              <w:jc w:val="left"/>
              <w:rPr>
                <w:b/>
                <w:bCs/>
                <w:color w:val="000000" w:themeColor="text1"/>
                <w:sz w:val="16"/>
                <w:szCs w:val="16"/>
              </w:rPr>
            </w:pPr>
          </w:p>
          <w:p w:rsidR="003478E9" w:rsidRDefault="003478E9" w:rsidP="00305906">
            <w:pPr>
              <w:jc w:val="left"/>
            </w:pPr>
            <w:r w:rsidRPr="00C538DF">
              <w:rPr>
                <w:color w:val="000000" w:themeColor="text1"/>
                <w:sz w:val="18"/>
                <w:szCs w:val="18"/>
                <w:vertAlign w:val="superscript"/>
              </w:rPr>
              <w:t>2</w:t>
            </w:r>
            <w:r w:rsidRPr="0019090E">
              <w:rPr>
                <w:sz w:val="18"/>
                <w:szCs w:val="18"/>
              </w:rPr>
              <w:t>Zaradi zaščite neciljnih členonožcev upoštevati netretiran varnostni pas 30 m do nekmetijske površine</w:t>
            </w:r>
            <w:r>
              <w:t xml:space="preserve">. </w:t>
            </w:r>
          </w:p>
          <w:p w:rsidR="003478E9" w:rsidRPr="00C538DF" w:rsidRDefault="003478E9" w:rsidP="00305906">
            <w:pPr>
              <w:jc w:val="left"/>
              <w:rPr>
                <w:color w:val="000000" w:themeColor="text1"/>
                <w:sz w:val="17"/>
                <w:szCs w:val="17"/>
              </w:rPr>
            </w:pPr>
            <w:r>
              <w:rPr>
                <w:b/>
                <w:bCs/>
                <w:color w:val="000000" w:themeColor="text1"/>
                <w:sz w:val="16"/>
                <w:szCs w:val="16"/>
              </w:rPr>
              <w:t>*zaloge v uporabi</w:t>
            </w:r>
            <w:r w:rsidRPr="00581D02">
              <w:rPr>
                <w:b/>
                <w:bCs/>
                <w:color w:val="000000" w:themeColor="text1"/>
                <w:sz w:val="16"/>
                <w:szCs w:val="16"/>
              </w:rPr>
              <w:t xml:space="preserve"> do </w:t>
            </w:r>
            <w:r>
              <w:rPr>
                <w:b/>
                <w:bCs/>
                <w:color w:val="000000" w:themeColor="text1"/>
                <w:sz w:val="16"/>
                <w:szCs w:val="16"/>
              </w:rPr>
              <w:t>1</w:t>
            </w:r>
            <w:r w:rsidRPr="00581D02">
              <w:rPr>
                <w:b/>
                <w:bCs/>
                <w:color w:val="000000" w:themeColor="text1"/>
                <w:sz w:val="16"/>
                <w:szCs w:val="16"/>
              </w:rPr>
              <w:t>.</w:t>
            </w:r>
            <w:r>
              <w:rPr>
                <w:b/>
                <w:bCs/>
                <w:color w:val="000000" w:themeColor="text1"/>
                <w:sz w:val="16"/>
                <w:szCs w:val="16"/>
              </w:rPr>
              <w:t>7</w:t>
            </w:r>
            <w:r w:rsidRPr="00581D02">
              <w:rPr>
                <w:b/>
                <w:bCs/>
                <w:color w:val="000000" w:themeColor="text1"/>
                <w:sz w:val="16"/>
                <w:szCs w:val="16"/>
              </w:rPr>
              <w:t xml:space="preserve">.2018 </w:t>
            </w:r>
            <w:r>
              <w:rPr>
                <w:b/>
                <w:bCs/>
                <w:color w:val="000000" w:themeColor="text1"/>
                <w:sz w:val="16"/>
                <w:szCs w:val="16"/>
              </w:rPr>
              <w:t>, ** ** zaloge v uporabi 21.6. 2018</w:t>
            </w:r>
          </w:p>
          <w:p w:rsidR="003478E9" w:rsidRPr="00B66104" w:rsidRDefault="003478E9" w:rsidP="00305906">
            <w:pPr>
              <w:jc w:val="left"/>
              <w:rPr>
                <w:b/>
                <w:bCs/>
                <w:color w:val="000000" w:themeColor="text1"/>
                <w:sz w:val="17"/>
                <w:szCs w:val="17"/>
              </w:rPr>
            </w:pPr>
          </w:p>
        </w:tc>
      </w:tr>
      <w:tr w:rsidR="003478E9" w:rsidRPr="00B66104" w:rsidTr="00305906">
        <w:trPr>
          <w:cantSplit/>
          <w:trHeight w:val="1100"/>
        </w:trPr>
        <w:tc>
          <w:tcPr>
            <w:tcW w:w="3401" w:type="dxa"/>
            <w:gridSpan w:val="2"/>
            <w:vMerge w:val="restart"/>
          </w:tcPr>
          <w:p w:rsidR="003478E9" w:rsidRPr="00B66104" w:rsidRDefault="003478E9" w:rsidP="00305906">
            <w:pPr>
              <w:jc w:val="left"/>
              <w:rPr>
                <w:color w:val="000000" w:themeColor="text1"/>
                <w:sz w:val="18"/>
                <w:szCs w:val="18"/>
              </w:rPr>
            </w:pPr>
            <w:r w:rsidRPr="00B66104">
              <w:rPr>
                <w:color w:val="000000" w:themeColor="text1"/>
                <w:sz w:val="18"/>
                <w:szCs w:val="18"/>
              </w:rPr>
              <w:t>Odrasle bolšice in njihove ličinke (nimfe) sesajo na vejicah, listih in plodovih. Zaradi sesanja poganjki zakrnijo in se sušijo. Bolšice izločajo veliko medene rose (slabo prebavljen  rastlinski sok), ki onesnaži plodove in  tako dodatno zmanjšajo njihovo tržno vrednost.  Navadna bolšica razvije štiri rodove letno.   Pomen te bolšice se je dodatno povečal zaradi spoznanj o možnosti prenosa fitoplazme, ki povzroča odmiranje hrušk (karantenska fitoplazma Pear decline).</w:t>
            </w:r>
          </w:p>
          <w:p w:rsidR="003478E9" w:rsidRPr="00B66104" w:rsidRDefault="003478E9" w:rsidP="00305906">
            <w:pPr>
              <w:jc w:val="left"/>
              <w:rPr>
                <w:color w:val="000000" w:themeColor="text1"/>
                <w:sz w:val="18"/>
                <w:szCs w:val="18"/>
              </w:rPr>
            </w:pPr>
            <w:r w:rsidRPr="00B66104">
              <w:rPr>
                <w:color w:val="000000" w:themeColor="text1"/>
                <w:sz w:val="18"/>
                <w:szCs w:val="18"/>
              </w:rPr>
              <w:t xml:space="preserve">V nasadih, kjer je več kot  3 % dreves okuženih s pear decline fitolazmo  je v času pred brstenjem  dovoljeno uporabiti insekticide, ki imajo delovaje na bolšice in se smejo uporabiti na hruškah. Za ta nem je dovoljena tudi uporaba piretroidov; najpozneje do 20. marca. Smiselno je uporabiti mešanice olj in pripravkov na podlagi, abamektina ali  piretroidov.  </w:t>
            </w:r>
          </w:p>
          <w:p w:rsidR="003478E9" w:rsidRPr="00B66104" w:rsidRDefault="003478E9" w:rsidP="00305906">
            <w:pPr>
              <w:jc w:val="left"/>
              <w:rPr>
                <w:color w:val="000000" w:themeColor="text1"/>
                <w:sz w:val="18"/>
                <w:szCs w:val="18"/>
              </w:rPr>
            </w:pPr>
          </w:p>
        </w:tc>
        <w:tc>
          <w:tcPr>
            <w:tcW w:w="2409" w:type="dxa"/>
            <w:vMerge/>
          </w:tcPr>
          <w:p w:rsidR="003478E9" w:rsidRPr="00B66104" w:rsidRDefault="003478E9" w:rsidP="00305906">
            <w:pPr>
              <w:jc w:val="left"/>
              <w:rPr>
                <w:b/>
                <w:bCs/>
                <w:color w:val="000000" w:themeColor="text1"/>
                <w:sz w:val="18"/>
                <w:szCs w:val="18"/>
              </w:rPr>
            </w:pPr>
          </w:p>
        </w:tc>
        <w:tc>
          <w:tcPr>
            <w:tcW w:w="1528" w:type="dxa"/>
            <w:vMerge/>
          </w:tcPr>
          <w:p w:rsidR="003478E9" w:rsidRPr="00B66104" w:rsidRDefault="003478E9" w:rsidP="00305906">
            <w:pPr>
              <w:jc w:val="left"/>
              <w:rPr>
                <w:color w:val="000000" w:themeColor="text1"/>
                <w:sz w:val="18"/>
                <w:szCs w:val="18"/>
              </w:rPr>
            </w:pPr>
          </w:p>
        </w:tc>
        <w:tc>
          <w:tcPr>
            <w:tcW w:w="2155" w:type="dxa"/>
            <w:vMerge/>
          </w:tcPr>
          <w:p w:rsidR="003478E9" w:rsidRPr="00B66104" w:rsidRDefault="003478E9" w:rsidP="00305906">
            <w:pPr>
              <w:jc w:val="left"/>
              <w:rPr>
                <w:color w:val="000000" w:themeColor="text1"/>
                <w:sz w:val="18"/>
                <w:szCs w:val="18"/>
              </w:rPr>
            </w:pPr>
          </w:p>
        </w:tc>
        <w:tc>
          <w:tcPr>
            <w:tcW w:w="1418" w:type="dxa"/>
            <w:vMerge/>
          </w:tcPr>
          <w:p w:rsidR="003478E9" w:rsidRPr="00B66104" w:rsidRDefault="003478E9" w:rsidP="00305906">
            <w:pPr>
              <w:jc w:val="left"/>
              <w:rPr>
                <w:color w:val="000000" w:themeColor="text1"/>
                <w:sz w:val="18"/>
                <w:szCs w:val="18"/>
              </w:rPr>
            </w:pPr>
          </w:p>
        </w:tc>
        <w:tc>
          <w:tcPr>
            <w:tcW w:w="1422" w:type="dxa"/>
            <w:vMerge/>
          </w:tcPr>
          <w:p w:rsidR="003478E9" w:rsidRPr="00B66104" w:rsidRDefault="003478E9" w:rsidP="00305906">
            <w:pPr>
              <w:jc w:val="left"/>
              <w:rPr>
                <w:color w:val="000000" w:themeColor="text1"/>
                <w:sz w:val="18"/>
                <w:szCs w:val="18"/>
              </w:rPr>
            </w:pPr>
          </w:p>
        </w:tc>
        <w:tc>
          <w:tcPr>
            <w:tcW w:w="2595" w:type="dxa"/>
            <w:vMerge/>
          </w:tcPr>
          <w:p w:rsidR="003478E9" w:rsidRPr="00B66104" w:rsidRDefault="003478E9" w:rsidP="00305906">
            <w:pPr>
              <w:jc w:val="left"/>
              <w:rPr>
                <w:color w:val="000000" w:themeColor="text1"/>
                <w:sz w:val="18"/>
                <w:szCs w:val="18"/>
              </w:rPr>
            </w:pPr>
          </w:p>
        </w:tc>
      </w:tr>
      <w:tr w:rsidR="003478E9" w:rsidRPr="00B66104" w:rsidTr="00305906">
        <w:trPr>
          <w:cantSplit/>
          <w:trHeight w:val="1740"/>
        </w:trPr>
        <w:tc>
          <w:tcPr>
            <w:tcW w:w="3401" w:type="dxa"/>
            <w:gridSpan w:val="2"/>
            <w:vMerge/>
          </w:tcPr>
          <w:p w:rsidR="003478E9" w:rsidRPr="00B66104" w:rsidRDefault="003478E9" w:rsidP="00305906">
            <w:pPr>
              <w:jc w:val="left"/>
              <w:rPr>
                <w:color w:val="000000" w:themeColor="text1"/>
                <w:sz w:val="17"/>
                <w:szCs w:val="17"/>
              </w:rPr>
            </w:pPr>
          </w:p>
        </w:tc>
        <w:tc>
          <w:tcPr>
            <w:tcW w:w="8932" w:type="dxa"/>
            <w:gridSpan w:val="5"/>
          </w:tcPr>
          <w:p w:rsidR="003478E9" w:rsidRPr="00B66104" w:rsidRDefault="003478E9" w:rsidP="00305906">
            <w:pPr>
              <w:jc w:val="left"/>
              <w:rPr>
                <w:color w:val="000000" w:themeColor="text1"/>
                <w:sz w:val="18"/>
                <w:szCs w:val="18"/>
              </w:rPr>
            </w:pPr>
            <w:r w:rsidRPr="00B66104">
              <w:rPr>
                <w:color w:val="000000" w:themeColor="text1"/>
                <w:sz w:val="18"/>
                <w:szCs w:val="18"/>
              </w:rPr>
              <w:t xml:space="preserve">Tehnika  zatiranja:  </w:t>
            </w:r>
          </w:p>
          <w:p w:rsidR="003478E9" w:rsidRPr="00B66104" w:rsidRDefault="003478E9" w:rsidP="00305906">
            <w:pPr>
              <w:jc w:val="left"/>
              <w:rPr>
                <w:color w:val="000000" w:themeColor="text1"/>
                <w:sz w:val="17"/>
                <w:szCs w:val="17"/>
              </w:rPr>
            </w:pPr>
            <w:r w:rsidRPr="00B66104">
              <w:rPr>
                <w:color w:val="000000" w:themeColor="text1"/>
                <w:sz w:val="18"/>
                <w:szCs w:val="18"/>
              </w:rPr>
              <w:t xml:space="preserve">Pomembno je, da uspešno ustavimo razvoj prve generacije, proti kateri ukrepamo ob preseženem pragu škodljivosti.  Pozneje regulacijo prepustimo plenilskim stenicam (npr. stenice rodu </w:t>
            </w:r>
            <w:r w:rsidRPr="00B66104">
              <w:rPr>
                <w:i/>
                <w:iCs/>
                <w:color w:val="000000" w:themeColor="text1"/>
                <w:sz w:val="18"/>
                <w:szCs w:val="18"/>
              </w:rPr>
              <w:t>Anthocoris</w:t>
            </w:r>
            <w:r w:rsidRPr="00B66104">
              <w:rPr>
                <w:color w:val="000000" w:themeColor="text1"/>
                <w:sz w:val="18"/>
                <w:szCs w:val="18"/>
              </w:rPr>
              <w:t>) in drugim naravnim sovražnikom. Kadar  v času pred brstenjem   pri stresanju 100 vejic ulovimo več kot 100 prezimelih samic je kemično ukrepanje proti njim smiselno. Nevarnost da prizadenemo naravne sovražnike je takrat majhna.  Izbor pripravkov za zatiranje drugih škodljivcev mora biti prilagojen bolšici in njenim naravnim sovražnikom, sicer se bolšica prerazmnoži. Cilj pri zatiranju je, da bi insekticide proti bolšici namensko uporabili največ enkrat letno. Ob zatiranju zavijačev in uši jo zatiramo posredno.  Prednost dajemo uporabi inhibitorjev razvoja. Če populacija uide nadzoru  proti višjim stadijem uporabimo abamektin.  V obdobju  pred in takoj po cvetenju  znaša prag 10% napadenih cvetnih  šopov.  Pozneje v maju   je prag presežen, če je več kot 15 poganjkov od 100 preglednih, napadenih z nimfami prvega in drugega stadija.</w:t>
            </w:r>
          </w:p>
        </w:tc>
        <w:tc>
          <w:tcPr>
            <w:tcW w:w="2595" w:type="dxa"/>
            <w:vMerge/>
          </w:tcPr>
          <w:p w:rsidR="003478E9" w:rsidRPr="00B66104" w:rsidRDefault="003478E9" w:rsidP="00305906">
            <w:pPr>
              <w:jc w:val="left"/>
              <w:rPr>
                <w:color w:val="000000" w:themeColor="text1"/>
                <w:sz w:val="17"/>
                <w:szCs w:val="17"/>
              </w:rPr>
            </w:pPr>
          </w:p>
        </w:tc>
      </w:tr>
      <w:tr w:rsidR="003478E9" w:rsidRPr="00B66104" w:rsidTr="00305906">
        <w:trPr>
          <w:cantSplit/>
        </w:trPr>
        <w:tc>
          <w:tcPr>
            <w:tcW w:w="1701" w:type="dxa"/>
          </w:tcPr>
          <w:p w:rsidR="003478E9" w:rsidRPr="00B66104" w:rsidRDefault="003478E9" w:rsidP="00305906">
            <w:pPr>
              <w:jc w:val="left"/>
              <w:rPr>
                <w:b/>
                <w:bCs/>
                <w:color w:val="000000" w:themeColor="text1"/>
                <w:sz w:val="17"/>
                <w:szCs w:val="17"/>
                <w:lang w:eastAsia="sl-SI"/>
              </w:rPr>
            </w:pPr>
            <w:r w:rsidRPr="00B66104">
              <w:rPr>
                <w:b/>
                <w:bCs/>
                <w:color w:val="000000" w:themeColor="text1"/>
                <w:sz w:val="17"/>
                <w:szCs w:val="17"/>
                <w:shd w:val="clear" w:color="auto" w:fill="FFFFFF"/>
                <w:lang w:eastAsia="sl-SI"/>
              </w:rPr>
              <w:t>Velika hruševa bolšica</w:t>
            </w:r>
          </w:p>
          <w:p w:rsidR="003478E9" w:rsidRPr="00B66104" w:rsidRDefault="003478E9" w:rsidP="00305906">
            <w:pPr>
              <w:jc w:val="left"/>
              <w:rPr>
                <w:i/>
                <w:iCs/>
                <w:color w:val="000000" w:themeColor="text1"/>
                <w:sz w:val="17"/>
                <w:szCs w:val="17"/>
                <w:lang w:eastAsia="sl-SI"/>
              </w:rPr>
            </w:pPr>
            <w:r w:rsidRPr="00B66104">
              <w:rPr>
                <w:i/>
                <w:iCs/>
                <w:color w:val="000000" w:themeColor="text1"/>
                <w:sz w:val="17"/>
                <w:szCs w:val="17"/>
                <w:lang w:eastAsia="sl-SI"/>
              </w:rPr>
              <w:t>Cacopsylla pyrisuga</w:t>
            </w:r>
          </w:p>
        </w:tc>
        <w:tc>
          <w:tcPr>
            <w:tcW w:w="4109" w:type="dxa"/>
            <w:gridSpan w:val="2"/>
          </w:tcPr>
          <w:p w:rsidR="003478E9" w:rsidRPr="00B66104" w:rsidRDefault="003478E9" w:rsidP="00305906">
            <w:pPr>
              <w:jc w:val="left"/>
              <w:rPr>
                <w:color w:val="000000" w:themeColor="text1"/>
                <w:sz w:val="17"/>
                <w:szCs w:val="17"/>
              </w:rPr>
            </w:pPr>
            <w:r w:rsidRPr="00B66104">
              <w:rPr>
                <w:color w:val="000000" w:themeColor="text1"/>
                <w:sz w:val="17"/>
                <w:szCs w:val="17"/>
              </w:rPr>
              <w:t xml:space="preserve">Povzroča podobno škodo, kot navadna hruševa bolšica. Obseg škode je veliko manjši, ker ima samo en rod letno. Škodljiva je predvsem v mladih nasadih, kjer zavre oblikovanje poganjkov in s tem  rodnega lesa. Izločanje meden rose ni tako obilno, kot pri navadni bolšici. </w:t>
            </w:r>
          </w:p>
        </w:tc>
        <w:tc>
          <w:tcPr>
            <w:tcW w:w="6523" w:type="dxa"/>
            <w:gridSpan w:val="4"/>
          </w:tcPr>
          <w:p w:rsidR="003478E9" w:rsidRPr="00B66104" w:rsidRDefault="003478E9" w:rsidP="00305906">
            <w:pPr>
              <w:jc w:val="left"/>
              <w:rPr>
                <w:color w:val="000000" w:themeColor="text1"/>
                <w:sz w:val="17"/>
                <w:szCs w:val="17"/>
              </w:rPr>
            </w:pPr>
            <w:r w:rsidRPr="00B66104">
              <w:rPr>
                <w:color w:val="000000" w:themeColor="text1"/>
                <w:sz w:val="17"/>
                <w:szCs w:val="17"/>
              </w:rPr>
              <w:t xml:space="preserve">Agrotehnični ukrepi:Ukrepamo enako, kot pri navadni bolšici. </w:t>
            </w: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r w:rsidRPr="00B66104">
              <w:rPr>
                <w:color w:val="000000" w:themeColor="text1"/>
                <w:sz w:val="17"/>
                <w:szCs w:val="17"/>
              </w:rPr>
              <w:t>Tehnika zatiranja:</w:t>
            </w:r>
            <w:r w:rsidRPr="00B66104">
              <w:rPr>
                <w:b/>
                <w:bCs/>
                <w:color w:val="000000" w:themeColor="text1"/>
                <w:sz w:val="17"/>
                <w:szCs w:val="17"/>
              </w:rPr>
              <w:t xml:space="preserve"> N</w:t>
            </w:r>
            <w:r w:rsidRPr="00B66104">
              <w:rPr>
                <w:color w:val="000000" w:themeColor="text1"/>
                <w:sz w:val="17"/>
                <w:szCs w:val="17"/>
              </w:rPr>
              <w:t xml:space="preserve">ačrtno zatiranje je potrebno zgolj v mladih nasadih. Lahko se pojavi  nekoliko pozneje od navadne bolšice, zato je pri zgodnjih škropljenjih ne zatremo popolnoma. Če je potrebno lahko proti njej v maju uporabimo enake pripravke, kot proti navadni bolšici. Kot prag škodljivosti v mladem nasadu jemljemo več kot 15% napadenih poganjkov.  </w:t>
            </w:r>
          </w:p>
        </w:tc>
        <w:tc>
          <w:tcPr>
            <w:tcW w:w="2595" w:type="dxa"/>
          </w:tcPr>
          <w:p w:rsidR="003478E9" w:rsidRPr="00B66104" w:rsidRDefault="003478E9" w:rsidP="00305906">
            <w:pPr>
              <w:jc w:val="left"/>
              <w:rPr>
                <w:color w:val="000000" w:themeColor="text1"/>
                <w:sz w:val="17"/>
                <w:szCs w:val="17"/>
              </w:rPr>
            </w:pPr>
            <w:r w:rsidRPr="00B66104">
              <w:rPr>
                <w:color w:val="000000" w:themeColor="text1"/>
                <w:sz w:val="17"/>
                <w:szCs w:val="17"/>
              </w:rPr>
              <w:t xml:space="preserve">Enako, kot pri zatiranju navadne bolšice. </w:t>
            </w:r>
            <w:r>
              <w:rPr>
                <w:color w:val="000000" w:themeColor="text1"/>
                <w:sz w:val="17"/>
                <w:szCs w:val="17"/>
              </w:rPr>
              <w:t>Registriran je tudi pripravek Karis 10 CS (a.s.lambda-cihalotrin).</w:t>
            </w: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p>
        </w:tc>
      </w:tr>
      <w:tr w:rsidR="003478E9" w:rsidRPr="00B66104" w:rsidTr="00305906">
        <w:trPr>
          <w:cantSplit/>
        </w:trPr>
        <w:tc>
          <w:tcPr>
            <w:tcW w:w="1701" w:type="dxa"/>
          </w:tcPr>
          <w:p w:rsidR="003478E9" w:rsidRPr="00B66104" w:rsidRDefault="003478E9" w:rsidP="00305906">
            <w:pPr>
              <w:jc w:val="left"/>
              <w:rPr>
                <w:b/>
                <w:bCs/>
                <w:color w:val="000000" w:themeColor="text1"/>
                <w:sz w:val="17"/>
                <w:szCs w:val="17"/>
              </w:rPr>
            </w:pPr>
            <w:r w:rsidRPr="00B66104">
              <w:rPr>
                <w:b/>
                <w:bCs/>
                <w:color w:val="000000" w:themeColor="text1"/>
                <w:sz w:val="17"/>
                <w:szCs w:val="17"/>
              </w:rPr>
              <w:t>Hrušev  brstožer</w:t>
            </w:r>
          </w:p>
          <w:p w:rsidR="003478E9" w:rsidRPr="00B66104" w:rsidRDefault="003478E9" w:rsidP="00305906">
            <w:pPr>
              <w:jc w:val="left"/>
              <w:rPr>
                <w:i/>
                <w:iCs/>
                <w:color w:val="000000" w:themeColor="text1"/>
                <w:sz w:val="17"/>
                <w:szCs w:val="17"/>
                <w:lang w:eastAsia="sl-SI"/>
              </w:rPr>
            </w:pPr>
            <w:r w:rsidRPr="00B66104">
              <w:rPr>
                <w:i/>
                <w:iCs/>
                <w:color w:val="000000" w:themeColor="text1"/>
                <w:sz w:val="17"/>
                <w:szCs w:val="17"/>
                <w:lang w:eastAsia="sl-SI"/>
              </w:rPr>
              <w:t>Anthonomus piri</w:t>
            </w:r>
          </w:p>
        </w:tc>
        <w:tc>
          <w:tcPr>
            <w:tcW w:w="4109" w:type="dxa"/>
            <w:gridSpan w:val="2"/>
          </w:tcPr>
          <w:p w:rsidR="003478E9" w:rsidRPr="00B66104" w:rsidRDefault="003478E9" w:rsidP="00305906">
            <w:pPr>
              <w:jc w:val="left"/>
              <w:rPr>
                <w:color w:val="000000" w:themeColor="text1"/>
                <w:sz w:val="17"/>
                <w:szCs w:val="17"/>
              </w:rPr>
            </w:pPr>
            <w:r w:rsidRPr="00B66104">
              <w:rPr>
                <w:color w:val="000000" w:themeColor="text1"/>
                <w:sz w:val="17"/>
                <w:szCs w:val="17"/>
              </w:rPr>
              <w:t xml:space="preserve">Za razliko od jablanovega cvetožerja, ličinke tega hroščka izjejo vsebino očes že čez zimo ali zgodaj spomladi in ne  v času razcvetanja. Močnejši napadi, ko je uničeno veliko brstov  se občasno zgodijo v nasadih, ki so blizu gozda.  Včasih propadli brsti na zunaj izgledajo, kot brsti napadeni od bakterij. </w:t>
            </w:r>
          </w:p>
        </w:tc>
        <w:tc>
          <w:tcPr>
            <w:tcW w:w="9118" w:type="dxa"/>
            <w:gridSpan w:val="5"/>
          </w:tcPr>
          <w:p w:rsidR="003478E9" w:rsidRPr="00B66104" w:rsidRDefault="003478E9" w:rsidP="00305906">
            <w:pPr>
              <w:jc w:val="left"/>
              <w:rPr>
                <w:color w:val="000000" w:themeColor="text1"/>
                <w:sz w:val="17"/>
                <w:szCs w:val="17"/>
              </w:rPr>
            </w:pPr>
            <w:r w:rsidRPr="00B66104">
              <w:rPr>
                <w:color w:val="000000" w:themeColor="text1"/>
                <w:sz w:val="17"/>
                <w:szCs w:val="17"/>
              </w:rPr>
              <w:t xml:space="preserve">Agrotehnični ukrepi: </w:t>
            </w:r>
          </w:p>
          <w:p w:rsidR="003478E9" w:rsidRPr="00B66104" w:rsidRDefault="003478E9" w:rsidP="00305906">
            <w:pPr>
              <w:jc w:val="left"/>
              <w:rPr>
                <w:color w:val="000000" w:themeColor="text1"/>
                <w:sz w:val="17"/>
                <w:szCs w:val="17"/>
                <w:lang w:eastAsia="sl-SI"/>
              </w:rPr>
            </w:pPr>
            <w:r w:rsidRPr="00B66104">
              <w:rPr>
                <w:color w:val="000000" w:themeColor="text1"/>
                <w:sz w:val="17"/>
                <w:szCs w:val="17"/>
                <w:lang w:eastAsia="sl-SI"/>
              </w:rPr>
              <w:t xml:space="preserve">Izrezovanje in sežiganje vejic z napadenimi brsti preden ličinka zaključi razvoj. </w:t>
            </w:r>
          </w:p>
          <w:p w:rsidR="003478E9" w:rsidRPr="00B66104" w:rsidRDefault="003478E9" w:rsidP="00305906">
            <w:pPr>
              <w:jc w:val="left"/>
              <w:rPr>
                <w:color w:val="000000" w:themeColor="text1"/>
                <w:sz w:val="17"/>
                <w:szCs w:val="17"/>
              </w:rPr>
            </w:pPr>
            <w:r w:rsidRPr="00B66104">
              <w:rPr>
                <w:color w:val="000000" w:themeColor="text1"/>
                <w:sz w:val="17"/>
                <w:szCs w:val="17"/>
              </w:rPr>
              <w:t xml:space="preserve">Tehnika zatiranja: </w:t>
            </w:r>
          </w:p>
          <w:p w:rsidR="003478E9" w:rsidRPr="00B66104" w:rsidRDefault="003478E9" w:rsidP="00305906">
            <w:pPr>
              <w:jc w:val="left"/>
              <w:rPr>
                <w:b/>
                <w:bCs/>
                <w:color w:val="000000" w:themeColor="text1"/>
                <w:sz w:val="17"/>
                <w:szCs w:val="17"/>
              </w:rPr>
            </w:pPr>
            <w:r w:rsidRPr="00B66104">
              <w:rPr>
                <w:color w:val="000000" w:themeColor="text1"/>
                <w:sz w:val="17"/>
                <w:szCs w:val="17"/>
              </w:rPr>
              <w:t>V večini primerov zatiranje tega škodljivca ni potrebno. Zatiramo ga le izjemoma, če se močan napad pojavi več let zapored.   Prag škodljivosti je presežen, če jeseni konec septembra,  po obiranju hrušk  opazimo vbode samic na več kot 30% brstov.  Uporabimo lahko sredstva, ki so primerna za zatiranje jablanovega cvetožera.  Aplikacija insekticidov je potrebna le v vrstah, ki so oddaljene 30 do 50 od gozda.</w:t>
            </w:r>
          </w:p>
        </w:tc>
      </w:tr>
    </w:tbl>
    <w:p w:rsidR="008C48A2" w:rsidRDefault="003478E9">
      <w:pPr>
        <w:rPr>
          <w:color w:val="000000" w:themeColor="text1"/>
        </w:rPr>
      </w:pPr>
      <w:r w:rsidRPr="00B66104">
        <w:rPr>
          <w:color w:val="000000" w:themeColor="text1"/>
          <w:sz w:val="18"/>
          <w:szCs w:val="18"/>
        </w:rPr>
        <w:t>* - datum poteka registracije             **  - datum  odprodaje in uporabe  zalog  pripravkov, ki jim je potekla registracija</w:t>
      </w:r>
      <w:r>
        <w:t xml:space="preserve"> </w:t>
      </w:r>
      <w:r w:rsidR="00DC566D">
        <w:br w:type="page"/>
      </w:r>
    </w:p>
    <w:p w:rsidR="008C48A2" w:rsidRDefault="00DC566D">
      <w:pPr>
        <w:jc w:val="center"/>
        <w:rPr>
          <w:color w:val="000000" w:themeColor="text1"/>
        </w:rPr>
      </w:pPr>
      <w:r>
        <w:rPr>
          <w:color w:val="000000" w:themeColor="text1"/>
        </w:rPr>
        <w:lastRenderedPageBreak/>
        <w:t>INTEGRIRANO  VARSTVO  HRUŠK- list 5</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86"/>
        <w:gridCol w:w="2325"/>
        <w:gridCol w:w="567"/>
        <w:gridCol w:w="1218"/>
        <w:gridCol w:w="1899"/>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b/>
                <w:bCs/>
                <w:color w:val="000000" w:themeColor="text1"/>
                <w:sz w:val="17"/>
                <w:szCs w:val="17"/>
              </w:rPr>
              <w:t>Hruševa  hržica</w:t>
            </w:r>
          </w:p>
          <w:p w:rsidR="008C48A2" w:rsidRDefault="00DC566D">
            <w:pPr>
              <w:jc w:val="left"/>
              <w:rPr>
                <w:i/>
                <w:iCs/>
                <w:color w:val="000000" w:themeColor="text1"/>
                <w:sz w:val="17"/>
                <w:szCs w:val="17"/>
              </w:rPr>
            </w:pPr>
            <w:r>
              <w:rPr>
                <w:i/>
                <w:iCs/>
                <w:color w:val="000000" w:themeColor="text1"/>
                <w:sz w:val="17"/>
                <w:szCs w:val="17"/>
              </w:rPr>
              <w:t>Contarinia pyrivora</w:t>
            </w:r>
          </w:p>
        </w:tc>
        <w:tc>
          <w:tcPr>
            <w:tcW w:w="467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color w:val="000000" w:themeColor="text1"/>
                <w:sz w:val="17"/>
                <w:szCs w:val="17"/>
              </w:rPr>
              <w:t xml:space="preserve">Hržice v času cvetenja odložijo jajčeca v cvetove. Iz njih se razvijejo žerke, ki živijo v notranjosti plodičev. Plodiči dobijo bulaste izbokline, nekoliko nabreknejo, nakar odpadejo. Škodljivec ima eno generacijo letno in se občasno pojavi v velikem obsegu.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Agrotehnični ukrepi: </w:t>
            </w:r>
          </w:p>
          <w:p w:rsidR="008C48A2" w:rsidRDefault="00DC566D">
            <w:pPr>
              <w:jc w:val="left"/>
              <w:rPr>
                <w:color w:val="000000" w:themeColor="text1"/>
                <w:sz w:val="17"/>
                <w:szCs w:val="17"/>
              </w:rPr>
            </w:pPr>
            <w:r>
              <w:rPr>
                <w:color w:val="000000" w:themeColor="text1"/>
                <w:sz w:val="17"/>
                <w:szCs w:val="17"/>
              </w:rPr>
              <w:t xml:space="preserve">S plitvim obdelovanjem tal pod drevesi spomladi delno prizadenemo bube, ki prezimijo v tleh. </w:t>
            </w:r>
          </w:p>
          <w:p w:rsidR="008C48A2" w:rsidRDefault="00DC566D">
            <w:pPr>
              <w:jc w:val="left"/>
              <w:rPr>
                <w:color w:val="000000" w:themeColor="text1"/>
                <w:sz w:val="17"/>
                <w:szCs w:val="17"/>
              </w:rPr>
            </w:pPr>
            <w:r>
              <w:rPr>
                <w:color w:val="000000" w:themeColor="text1"/>
                <w:sz w:val="17"/>
                <w:szCs w:val="17"/>
              </w:rPr>
              <w:t xml:space="preserve">Tehnika zatiranja: </w:t>
            </w:r>
          </w:p>
          <w:p w:rsidR="008C48A2" w:rsidRDefault="00DC566D">
            <w:pPr>
              <w:jc w:val="left"/>
              <w:rPr>
                <w:color w:val="000000" w:themeColor="text1"/>
                <w:sz w:val="17"/>
                <w:szCs w:val="17"/>
              </w:rPr>
            </w:pPr>
            <w:r>
              <w:rPr>
                <w:color w:val="000000" w:themeColor="text1"/>
                <w:sz w:val="17"/>
                <w:szCs w:val="17"/>
              </w:rPr>
              <w:t xml:space="preserve">V Sloveniji za zatiranje tega škodljivca ni registriran noben pripravek, zato neposredno kemično zatiranje ni možno. Če v času odcvetanja proti drugim škodljivcem (npr. proti grizlici) uporabimo pripravke na podlagi tiakloprida dosežemo stranski učinek na tega škodljivca. </w:t>
            </w:r>
          </w:p>
        </w:tc>
      </w:tr>
      <w:tr w:rsidR="008C48A2">
        <w:trPr>
          <w:cantSplit/>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b/>
                <w:bCs/>
                <w:color w:val="000000" w:themeColor="text1"/>
                <w:sz w:val="17"/>
                <w:szCs w:val="17"/>
              </w:rPr>
              <w:t>Hruševa listna hržica</w:t>
            </w:r>
          </w:p>
          <w:p w:rsidR="008C48A2" w:rsidRDefault="00DC566D">
            <w:pPr>
              <w:jc w:val="left"/>
              <w:rPr>
                <w:i/>
                <w:iCs/>
                <w:color w:val="000000" w:themeColor="text1"/>
                <w:sz w:val="17"/>
                <w:szCs w:val="17"/>
                <w:lang w:eastAsia="sl-SI"/>
              </w:rPr>
            </w:pPr>
            <w:r>
              <w:rPr>
                <w:i/>
                <w:iCs/>
                <w:color w:val="000000" w:themeColor="text1"/>
                <w:sz w:val="17"/>
                <w:szCs w:val="17"/>
                <w:lang w:eastAsia="sl-SI"/>
              </w:rPr>
              <w:t xml:space="preserve">Dasineura pyri </w:t>
            </w:r>
          </w:p>
          <w:p w:rsidR="008C48A2" w:rsidRDefault="008C48A2">
            <w:pPr>
              <w:jc w:val="left"/>
              <w:rPr>
                <w:color w:val="000000" w:themeColor="text1"/>
                <w:sz w:val="17"/>
                <w:szCs w:val="17"/>
              </w:rPr>
            </w:pPr>
          </w:p>
        </w:tc>
        <w:tc>
          <w:tcPr>
            <w:tcW w:w="467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Hržica ima 3 do 5 rodov letno. Žerke sesajo ob glavni listni žili v spiralasto in cigarsto zavitih najmlajših listih, ki imajo najprej bledo rdečkaste odtenke, nato pa se posušijo. Ta hržica je ob močnem napadu nevarna predvsem v mladem nasadu, ker močno zavre rast poganjkov in oblikovanje rodnega lesa. V starejših nasadih zmeren napad toleriramo, ker pripomore k ustavljanju prebujne rasti.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Agrotehnični ukrepi: </w:t>
            </w:r>
          </w:p>
          <w:p w:rsidR="008C48A2" w:rsidRDefault="00DC566D">
            <w:pPr>
              <w:jc w:val="left"/>
              <w:rPr>
                <w:color w:val="000000" w:themeColor="text1"/>
                <w:sz w:val="17"/>
                <w:szCs w:val="17"/>
              </w:rPr>
            </w:pPr>
            <w:r>
              <w:rPr>
                <w:color w:val="000000" w:themeColor="text1"/>
                <w:sz w:val="17"/>
                <w:szCs w:val="17"/>
              </w:rPr>
              <w:t xml:space="preserve">S plitvim obdelovanjem tal pod drevesi spomladi delno prizadenemo bube, ki prezimijo v tleh. Med rastno dobo lahko izrezujemo močno napadene poganjke in jih sežgemo. </w:t>
            </w:r>
          </w:p>
          <w:p w:rsidR="008C48A2" w:rsidRDefault="00DC566D">
            <w:pPr>
              <w:jc w:val="left"/>
              <w:rPr>
                <w:color w:val="000000" w:themeColor="text1"/>
                <w:sz w:val="17"/>
                <w:szCs w:val="17"/>
              </w:rPr>
            </w:pPr>
            <w:r>
              <w:rPr>
                <w:color w:val="000000" w:themeColor="text1"/>
                <w:sz w:val="17"/>
                <w:szCs w:val="17"/>
              </w:rPr>
              <w:t xml:space="preserve">Tehnika zatiranja: </w:t>
            </w:r>
          </w:p>
          <w:p w:rsidR="008C48A2" w:rsidRDefault="00DC566D">
            <w:pPr>
              <w:jc w:val="left"/>
              <w:rPr>
                <w:color w:val="000000" w:themeColor="text1"/>
                <w:sz w:val="17"/>
                <w:szCs w:val="17"/>
              </w:rPr>
            </w:pPr>
            <w:r>
              <w:rPr>
                <w:color w:val="000000" w:themeColor="text1"/>
                <w:sz w:val="17"/>
                <w:szCs w:val="17"/>
              </w:rPr>
              <w:t xml:space="preserve">V Sloveniji za zatiranje tega škodljivca ni registriran noben pripravek, zato neposredno kemično zatiranje ni možno. Če v času po  cvetenju zatiramo druge škodljivcev (npr. proti bolšice)  dosežemo stranski učinek na tega škodljivca. </w:t>
            </w:r>
          </w:p>
        </w:tc>
      </w:tr>
      <w:tr w:rsidR="008C48A2">
        <w:trPr>
          <w:cantSplit/>
          <w:trHeight w:val="64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b/>
                <w:bCs/>
                <w:color w:val="000000" w:themeColor="text1"/>
                <w:sz w:val="17"/>
                <w:szCs w:val="17"/>
                <w:shd w:val="clear" w:color="auto" w:fill="FFFFFF"/>
              </w:rPr>
              <w:t>Rdeča sadna pršica</w:t>
            </w:r>
          </w:p>
          <w:p w:rsidR="008C48A2" w:rsidRDefault="00DC566D">
            <w:pPr>
              <w:jc w:val="left"/>
              <w:rPr>
                <w:i/>
                <w:iCs/>
                <w:color w:val="000000" w:themeColor="text1"/>
                <w:sz w:val="17"/>
                <w:szCs w:val="17"/>
                <w:lang w:eastAsia="sl-SI"/>
              </w:rPr>
            </w:pPr>
            <w:r>
              <w:rPr>
                <w:i/>
                <w:iCs/>
                <w:color w:val="000000" w:themeColor="text1"/>
                <w:sz w:val="17"/>
                <w:szCs w:val="17"/>
                <w:lang w:eastAsia="sl-SI"/>
              </w:rPr>
              <w:t>Panonychus  ulmi</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Pršice izsesavajo listje in plodove in povzročijo zastoj rasti in mrežavost plodov. </w:t>
            </w:r>
          </w:p>
        </w:tc>
        <w:tc>
          <w:tcPr>
            <w:tcW w:w="24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Agrotehnični ukrepi: </w:t>
            </w:r>
          </w:p>
          <w:p w:rsidR="008C48A2" w:rsidRDefault="00DC566D">
            <w:pPr>
              <w:jc w:val="left"/>
              <w:rPr>
                <w:color w:val="000000" w:themeColor="text1"/>
                <w:sz w:val="17"/>
                <w:szCs w:val="17"/>
              </w:rPr>
            </w:pPr>
            <w:r>
              <w:rPr>
                <w:color w:val="000000" w:themeColor="text1"/>
                <w:sz w:val="17"/>
                <w:szCs w:val="17"/>
              </w:rPr>
              <w:t xml:space="preserve">Enaki ukrepi, kot pri jablani. </w:t>
            </w: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 klofentezin </w:t>
            </w:r>
          </w:p>
          <w:p w:rsidR="008C48A2" w:rsidRDefault="00DC566D">
            <w:pPr>
              <w:jc w:val="left"/>
              <w:rPr>
                <w:color w:val="000000" w:themeColor="text1"/>
                <w:sz w:val="17"/>
                <w:szCs w:val="17"/>
              </w:rPr>
            </w:pPr>
            <w:r>
              <w:rPr>
                <w:color w:val="000000" w:themeColor="text1"/>
                <w:sz w:val="17"/>
                <w:szCs w:val="17"/>
              </w:rPr>
              <w:t>- etoksazol</w:t>
            </w:r>
          </w:p>
          <w:p w:rsidR="008C48A2" w:rsidRDefault="00DC566D">
            <w:pPr>
              <w:jc w:val="left"/>
              <w:rPr>
                <w:color w:val="000000" w:themeColor="text1"/>
                <w:sz w:val="17"/>
                <w:szCs w:val="17"/>
              </w:rPr>
            </w:pPr>
            <w:r>
              <w:rPr>
                <w:color w:val="000000" w:themeColor="text1"/>
                <w:sz w:val="17"/>
                <w:szCs w:val="17"/>
              </w:rPr>
              <w:t>- milbemektin</w:t>
            </w:r>
          </w:p>
          <w:p w:rsidR="008C48A2" w:rsidRDefault="00DC566D">
            <w:pPr>
              <w:jc w:val="left"/>
              <w:rPr>
                <w:color w:val="000000" w:themeColor="text1"/>
                <w:sz w:val="17"/>
                <w:szCs w:val="17"/>
              </w:rPr>
            </w:pPr>
            <w:r>
              <w:rPr>
                <w:color w:val="000000" w:themeColor="text1"/>
                <w:sz w:val="17"/>
                <w:szCs w:val="17"/>
              </w:rPr>
              <w:t>- milbemektin</w:t>
            </w:r>
          </w:p>
          <w:p w:rsidR="008C48A2" w:rsidRDefault="00DC566D">
            <w:pPr>
              <w:jc w:val="left"/>
              <w:rPr>
                <w:color w:val="000000" w:themeColor="text1"/>
                <w:sz w:val="17"/>
                <w:szCs w:val="17"/>
              </w:rPr>
            </w:pPr>
            <w:r>
              <w:rPr>
                <w:color w:val="000000" w:themeColor="text1"/>
                <w:sz w:val="17"/>
                <w:szCs w:val="17"/>
              </w:rPr>
              <w:t>- parafinsko olje</w:t>
            </w:r>
          </w:p>
          <w:p w:rsidR="008C48A2" w:rsidRDefault="00DC566D">
            <w:pPr>
              <w:jc w:val="left"/>
              <w:rPr>
                <w:color w:val="000000" w:themeColor="text1"/>
                <w:sz w:val="17"/>
                <w:szCs w:val="17"/>
              </w:rPr>
            </w:pPr>
            <w:r>
              <w:rPr>
                <w:color w:val="000000" w:themeColor="text1"/>
                <w:sz w:val="17"/>
                <w:szCs w:val="17"/>
              </w:rPr>
              <w:t>- spirodiklofen</w:t>
            </w:r>
          </w:p>
          <w:p w:rsidR="008C48A2" w:rsidRDefault="00DC566D">
            <w:pPr>
              <w:jc w:val="left"/>
              <w:rPr>
                <w:color w:val="000000" w:themeColor="text1"/>
                <w:sz w:val="17"/>
                <w:szCs w:val="17"/>
              </w:rPr>
            </w:pPr>
            <w:r>
              <w:rPr>
                <w:color w:val="000000" w:themeColor="text1"/>
                <w:sz w:val="17"/>
                <w:szCs w:val="17"/>
              </w:rPr>
              <w:t>- tebufenpirad</w:t>
            </w:r>
          </w:p>
          <w:p w:rsidR="008C48A2" w:rsidRDefault="00DC566D">
            <w:pPr>
              <w:jc w:val="left"/>
              <w:rPr>
                <w:color w:val="000000" w:themeColor="text1"/>
                <w:sz w:val="17"/>
                <w:szCs w:val="17"/>
              </w:rPr>
            </w:pPr>
            <w:r>
              <w:rPr>
                <w:color w:val="000000" w:themeColor="text1"/>
                <w:sz w:val="17"/>
                <w:szCs w:val="17"/>
              </w:rPr>
              <w:t>- heksatiazoks</w:t>
            </w:r>
          </w:p>
          <w:p w:rsidR="008C48A2" w:rsidRDefault="008C48A2">
            <w:pPr>
              <w:jc w:val="left"/>
              <w:rPr>
                <w:color w:val="000000" w:themeColor="text1"/>
                <w:sz w:val="17"/>
                <w:szCs w:val="17"/>
              </w:rPr>
            </w:pPr>
          </w:p>
          <w:p w:rsidR="008C48A2" w:rsidRDefault="00DC566D">
            <w:pPr>
              <w:jc w:val="left"/>
              <w:rPr>
                <w:i/>
                <w:sz w:val="17"/>
                <w:szCs w:val="17"/>
              </w:rPr>
            </w:pPr>
            <w:r>
              <w:rPr>
                <w:i/>
                <w:sz w:val="17"/>
                <w:szCs w:val="17"/>
              </w:rPr>
              <w:t>-Beauveria bassiana</w:t>
            </w:r>
          </w:p>
          <w:p w:rsidR="008C48A2" w:rsidRDefault="00DC566D">
            <w:pPr>
              <w:jc w:val="left"/>
              <w:rPr>
                <w:sz w:val="17"/>
                <w:szCs w:val="17"/>
              </w:rPr>
            </w:pPr>
            <w:r>
              <w:rPr>
                <w:sz w:val="17"/>
                <w:szCs w:val="17"/>
              </w:rPr>
              <w:t>- abamektin</w:t>
            </w:r>
          </w:p>
          <w:p w:rsidR="008C48A2" w:rsidRDefault="00DC566D">
            <w:pPr>
              <w:jc w:val="left"/>
              <w:rPr>
                <w:sz w:val="17"/>
                <w:szCs w:val="17"/>
              </w:rPr>
            </w:pPr>
            <w:r>
              <w:rPr>
                <w:sz w:val="17"/>
                <w:szCs w:val="17"/>
              </w:rPr>
              <w:t>- olje navadne ogrščice</w:t>
            </w: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acekvinocil</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Apollo 50 SC</w:t>
            </w:r>
            <w:r>
              <w:rPr>
                <w:color w:val="000000" w:themeColor="text1"/>
                <w:sz w:val="17"/>
                <w:szCs w:val="17"/>
                <w:vertAlign w:val="superscript"/>
              </w:rPr>
              <w:t>d</w:t>
            </w:r>
          </w:p>
          <w:p w:rsidR="008C48A2" w:rsidRDefault="00DC566D">
            <w:pPr>
              <w:jc w:val="left"/>
              <w:rPr>
                <w:color w:val="000000" w:themeColor="text1"/>
                <w:sz w:val="17"/>
                <w:szCs w:val="17"/>
              </w:rPr>
            </w:pPr>
            <w:r>
              <w:rPr>
                <w:color w:val="000000" w:themeColor="text1"/>
                <w:sz w:val="17"/>
                <w:szCs w:val="17"/>
              </w:rPr>
              <w:t>Zoom 11 SC</w:t>
            </w:r>
            <w:r>
              <w:rPr>
                <w:color w:val="000000" w:themeColor="text1"/>
                <w:sz w:val="17"/>
                <w:szCs w:val="17"/>
                <w:vertAlign w:val="superscript"/>
              </w:rPr>
              <w:t>a</w:t>
            </w:r>
          </w:p>
          <w:p w:rsidR="008C48A2" w:rsidRDefault="00DC566D">
            <w:pPr>
              <w:rPr>
                <w:color w:val="000000" w:themeColor="text1"/>
                <w:sz w:val="17"/>
                <w:szCs w:val="17"/>
              </w:rPr>
            </w:pPr>
            <w:r>
              <w:rPr>
                <w:color w:val="000000" w:themeColor="text1"/>
                <w:sz w:val="17"/>
                <w:szCs w:val="17"/>
              </w:rPr>
              <w:t>Milbeknock</w:t>
            </w:r>
            <w:r>
              <w:rPr>
                <w:color w:val="000000" w:themeColor="text1"/>
                <w:sz w:val="17"/>
                <w:szCs w:val="17"/>
                <w:vertAlign w:val="superscript"/>
              </w:rPr>
              <w:t>b</w:t>
            </w:r>
            <w:r>
              <w:rPr>
                <w:color w:val="000000" w:themeColor="text1"/>
                <w:sz w:val="17"/>
                <w:szCs w:val="17"/>
              </w:rPr>
              <w:t>****</w:t>
            </w:r>
          </w:p>
          <w:p w:rsidR="008C48A2" w:rsidRDefault="00DC566D">
            <w:pPr>
              <w:jc w:val="left"/>
              <w:rPr>
                <w:color w:val="000000" w:themeColor="text1"/>
                <w:sz w:val="17"/>
                <w:szCs w:val="17"/>
              </w:rPr>
            </w:pPr>
            <w:r>
              <w:rPr>
                <w:color w:val="000000" w:themeColor="text1"/>
                <w:sz w:val="17"/>
                <w:szCs w:val="17"/>
              </w:rPr>
              <w:t>Koromite</w:t>
            </w:r>
            <w:r>
              <w:rPr>
                <w:color w:val="000000" w:themeColor="text1"/>
                <w:sz w:val="17"/>
                <w:szCs w:val="17"/>
                <w:vertAlign w:val="superscript"/>
              </w:rPr>
              <w:t>b</w:t>
            </w:r>
          </w:p>
          <w:p w:rsidR="008C48A2" w:rsidRDefault="00DC566D">
            <w:pPr>
              <w:jc w:val="left"/>
              <w:rPr>
                <w:color w:val="000000" w:themeColor="text1"/>
                <w:sz w:val="17"/>
                <w:szCs w:val="17"/>
              </w:rPr>
            </w:pPr>
            <w:r>
              <w:rPr>
                <w:color w:val="000000" w:themeColor="text1"/>
                <w:sz w:val="17"/>
                <w:szCs w:val="17"/>
              </w:rPr>
              <w:t>Frutapon (Belo olje)</w:t>
            </w:r>
            <w:r>
              <w:rPr>
                <w:color w:val="000000" w:themeColor="text1"/>
                <w:sz w:val="17"/>
                <w:szCs w:val="17"/>
                <w:vertAlign w:val="superscript"/>
              </w:rPr>
              <w:t>a</w:t>
            </w:r>
          </w:p>
          <w:p w:rsidR="008C48A2" w:rsidRDefault="00DC566D">
            <w:pPr>
              <w:jc w:val="left"/>
              <w:rPr>
                <w:color w:val="000000" w:themeColor="text1"/>
                <w:sz w:val="17"/>
                <w:szCs w:val="17"/>
              </w:rPr>
            </w:pPr>
            <w:r>
              <w:rPr>
                <w:color w:val="000000" w:themeColor="text1"/>
                <w:sz w:val="17"/>
                <w:szCs w:val="17"/>
              </w:rPr>
              <w:t>Envidor SC 240</w:t>
            </w:r>
            <w:r>
              <w:rPr>
                <w:color w:val="000000" w:themeColor="text1"/>
                <w:sz w:val="17"/>
                <w:szCs w:val="17"/>
                <w:vertAlign w:val="superscript"/>
              </w:rPr>
              <w:t>b</w:t>
            </w:r>
          </w:p>
          <w:p w:rsidR="008C48A2" w:rsidRDefault="00DC566D">
            <w:pPr>
              <w:jc w:val="left"/>
              <w:rPr>
                <w:color w:val="000000" w:themeColor="text1"/>
                <w:sz w:val="17"/>
                <w:szCs w:val="17"/>
              </w:rPr>
            </w:pPr>
            <w:r>
              <w:rPr>
                <w:color w:val="000000" w:themeColor="text1"/>
                <w:sz w:val="17"/>
                <w:szCs w:val="17"/>
              </w:rPr>
              <w:t xml:space="preserve">Masai </w:t>
            </w:r>
            <w:r>
              <w:rPr>
                <w:color w:val="000000" w:themeColor="text1"/>
                <w:sz w:val="17"/>
                <w:szCs w:val="17"/>
                <w:vertAlign w:val="superscript"/>
              </w:rPr>
              <w:t>f</w:t>
            </w:r>
            <w:r>
              <w:rPr>
                <w:color w:val="000000" w:themeColor="text1"/>
                <w:sz w:val="17"/>
                <w:szCs w:val="17"/>
              </w:rPr>
              <w:t>*****</w:t>
            </w:r>
          </w:p>
          <w:p w:rsidR="008C48A2" w:rsidRDefault="00DC566D">
            <w:pPr>
              <w:jc w:val="left"/>
              <w:rPr>
                <w:color w:val="000000" w:themeColor="text1"/>
                <w:sz w:val="17"/>
                <w:szCs w:val="17"/>
              </w:rPr>
            </w:pPr>
            <w:r>
              <w:rPr>
                <w:color w:val="000000" w:themeColor="text1"/>
                <w:sz w:val="17"/>
                <w:szCs w:val="17"/>
              </w:rPr>
              <w:t>Nissorun 10 WP</w:t>
            </w:r>
            <w:r>
              <w:rPr>
                <w:color w:val="000000" w:themeColor="text1"/>
                <w:sz w:val="17"/>
                <w:szCs w:val="17"/>
                <w:vertAlign w:val="superscript"/>
              </w:rPr>
              <w:t xml:space="preserve"> b</w:t>
            </w:r>
          </w:p>
          <w:p w:rsidR="008C48A2" w:rsidRDefault="008C48A2">
            <w:pPr>
              <w:jc w:val="left"/>
              <w:rPr>
                <w:color w:val="000000" w:themeColor="text1"/>
                <w:sz w:val="17"/>
                <w:szCs w:val="17"/>
              </w:rPr>
            </w:pPr>
          </w:p>
          <w:p w:rsidR="008C48A2" w:rsidRDefault="00DC566D">
            <w:pPr>
              <w:jc w:val="left"/>
              <w:rPr>
                <w:color w:val="000000" w:themeColor="text1"/>
                <w:sz w:val="17"/>
                <w:szCs w:val="17"/>
              </w:rPr>
            </w:pPr>
            <w:r>
              <w:rPr>
                <w:color w:val="000000" w:themeColor="text1"/>
                <w:sz w:val="17"/>
                <w:szCs w:val="17"/>
              </w:rPr>
              <w:t>Naturalis</w:t>
            </w:r>
            <w:r>
              <w:rPr>
                <w:color w:val="000000" w:themeColor="text1"/>
                <w:sz w:val="17"/>
                <w:szCs w:val="17"/>
                <w:vertAlign w:val="superscript"/>
              </w:rPr>
              <w:t>c</w:t>
            </w:r>
          </w:p>
          <w:p w:rsidR="008C48A2" w:rsidRDefault="00DC566D">
            <w:pPr>
              <w:jc w:val="left"/>
              <w:rPr>
                <w:color w:val="000000" w:themeColor="text1"/>
                <w:sz w:val="17"/>
                <w:szCs w:val="17"/>
                <w:vertAlign w:val="superscript"/>
              </w:rPr>
            </w:pPr>
            <w:r>
              <w:rPr>
                <w:color w:val="000000" w:themeColor="text1"/>
                <w:sz w:val="17"/>
                <w:szCs w:val="17"/>
              </w:rPr>
              <w:t>Vertimec pro</w:t>
            </w:r>
            <w:r>
              <w:rPr>
                <w:color w:val="000000" w:themeColor="text1"/>
                <w:sz w:val="17"/>
                <w:szCs w:val="17"/>
                <w:vertAlign w:val="superscript"/>
              </w:rPr>
              <w:t>f</w:t>
            </w:r>
          </w:p>
          <w:p w:rsidR="008C48A2" w:rsidRDefault="00DC566D">
            <w:pPr>
              <w:jc w:val="left"/>
              <w:rPr>
                <w:color w:val="000000" w:themeColor="text1"/>
                <w:sz w:val="17"/>
                <w:szCs w:val="17"/>
                <w:vertAlign w:val="superscript"/>
              </w:rPr>
            </w:pPr>
            <w:r>
              <w:rPr>
                <w:color w:val="000000" w:themeColor="text1"/>
                <w:sz w:val="17"/>
                <w:szCs w:val="17"/>
              </w:rPr>
              <w:t>Celaflor Naturen naravni insekticid za sadje, vrtnine in okrasne rastline-koncentrat</w:t>
            </w:r>
            <w:r>
              <w:rPr>
                <w:color w:val="000000" w:themeColor="text1"/>
                <w:sz w:val="17"/>
                <w:szCs w:val="17"/>
                <w:vertAlign w:val="superscript"/>
              </w:rPr>
              <w:t>c</w:t>
            </w:r>
          </w:p>
          <w:p w:rsidR="008C48A2" w:rsidRDefault="00DC566D">
            <w:pPr>
              <w:jc w:val="left"/>
              <w:rPr>
                <w:color w:val="000000" w:themeColor="text1"/>
                <w:sz w:val="17"/>
                <w:szCs w:val="17"/>
              </w:rPr>
            </w:pPr>
            <w:r>
              <w:rPr>
                <w:color w:val="000000" w:themeColor="text1"/>
                <w:sz w:val="17"/>
                <w:szCs w:val="17"/>
              </w:rPr>
              <w:t>Kanemite SC</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0,4 L/ha</w:t>
            </w:r>
          </w:p>
          <w:p w:rsidR="008C48A2" w:rsidRDefault="00DC566D">
            <w:pPr>
              <w:jc w:val="left"/>
              <w:rPr>
                <w:color w:val="000000" w:themeColor="text1"/>
                <w:sz w:val="17"/>
                <w:szCs w:val="17"/>
              </w:rPr>
            </w:pPr>
            <w:r>
              <w:rPr>
                <w:color w:val="000000" w:themeColor="text1"/>
                <w:sz w:val="17"/>
                <w:szCs w:val="17"/>
              </w:rPr>
              <w:t>0,05%,0,5 l/ha</w:t>
            </w:r>
          </w:p>
          <w:p w:rsidR="008C48A2" w:rsidRDefault="00DC566D">
            <w:pPr>
              <w:jc w:val="left"/>
              <w:rPr>
                <w:color w:val="000000" w:themeColor="text1"/>
                <w:sz w:val="17"/>
                <w:szCs w:val="17"/>
              </w:rPr>
            </w:pPr>
            <w:r>
              <w:rPr>
                <w:color w:val="000000" w:themeColor="text1"/>
                <w:sz w:val="17"/>
                <w:szCs w:val="17"/>
              </w:rPr>
              <w:t>0,625 l/ha/m</w:t>
            </w:r>
          </w:p>
          <w:p w:rsidR="008C48A2" w:rsidRDefault="00DC566D">
            <w:pPr>
              <w:jc w:val="left"/>
              <w:rPr>
                <w:color w:val="000000" w:themeColor="text1"/>
                <w:sz w:val="17"/>
                <w:szCs w:val="17"/>
              </w:rPr>
            </w:pPr>
            <w:r>
              <w:rPr>
                <w:color w:val="000000" w:themeColor="text1"/>
                <w:sz w:val="17"/>
                <w:szCs w:val="17"/>
              </w:rPr>
              <w:t>0,625 l/ha/m</w:t>
            </w:r>
          </w:p>
          <w:p w:rsidR="008C48A2" w:rsidRDefault="00DC566D">
            <w:pPr>
              <w:jc w:val="left"/>
              <w:rPr>
                <w:color w:val="000000" w:themeColor="text1"/>
                <w:sz w:val="17"/>
                <w:szCs w:val="17"/>
              </w:rPr>
            </w:pPr>
            <w:r>
              <w:rPr>
                <w:color w:val="000000" w:themeColor="text1"/>
                <w:sz w:val="17"/>
                <w:szCs w:val="17"/>
              </w:rPr>
              <w:t>4 %</w:t>
            </w:r>
          </w:p>
          <w:p w:rsidR="008C48A2" w:rsidRDefault="00DC566D">
            <w:pPr>
              <w:jc w:val="left"/>
              <w:rPr>
                <w:color w:val="000000" w:themeColor="text1"/>
                <w:sz w:val="17"/>
                <w:szCs w:val="17"/>
              </w:rPr>
            </w:pPr>
            <w:r>
              <w:rPr>
                <w:color w:val="000000" w:themeColor="text1"/>
                <w:sz w:val="17"/>
                <w:szCs w:val="17"/>
              </w:rPr>
              <w:t>0,6 l/ha</w:t>
            </w:r>
          </w:p>
          <w:p w:rsidR="008C48A2" w:rsidRDefault="00DC566D">
            <w:pPr>
              <w:jc w:val="left"/>
              <w:rPr>
                <w:color w:val="000000" w:themeColor="text1"/>
                <w:sz w:val="17"/>
                <w:szCs w:val="17"/>
              </w:rPr>
            </w:pPr>
            <w:r>
              <w:rPr>
                <w:color w:val="000000" w:themeColor="text1"/>
                <w:sz w:val="17"/>
                <w:szCs w:val="17"/>
              </w:rPr>
              <w:t>0,5 kg/ha</w:t>
            </w:r>
          </w:p>
          <w:p w:rsidR="008C48A2" w:rsidRDefault="00DC566D">
            <w:pPr>
              <w:jc w:val="left"/>
              <w:rPr>
                <w:color w:val="000000" w:themeColor="text1"/>
                <w:sz w:val="17"/>
                <w:szCs w:val="17"/>
              </w:rPr>
            </w:pPr>
            <w:r>
              <w:rPr>
                <w:color w:val="000000" w:themeColor="text1"/>
                <w:sz w:val="17"/>
                <w:szCs w:val="17"/>
              </w:rPr>
              <w:t xml:space="preserve">0,33 kg/ha/m </w:t>
            </w:r>
          </w:p>
          <w:p w:rsidR="008C48A2" w:rsidRDefault="00DC566D">
            <w:pPr>
              <w:jc w:val="left"/>
              <w:rPr>
                <w:color w:val="000000" w:themeColor="text1"/>
                <w:sz w:val="17"/>
                <w:szCs w:val="17"/>
              </w:rPr>
            </w:pPr>
            <w:r>
              <w:rPr>
                <w:color w:val="000000" w:themeColor="text1"/>
                <w:sz w:val="17"/>
                <w:szCs w:val="17"/>
              </w:rPr>
              <w:t>Max. 1,0 kg/ha</w:t>
            </w:r>
          </w:p>
          <w:p w:rsidR="008C48A2" w:rsidRDefault="00DC566D">
            <w:pPr>
              <w:jc w:val="left"/>
              <w:rPr>
                <w:color w:val="000000" w:themeColor="text1"/>
                <w:sz w:val="17"/>
                <w:szCs w:val="17"/>
              </w:rPr>
            </w:pPr>
            <w:r>
              <w:rPr>
                <w:color w:val="000000" w:themeColor="text1"/>
                <w:sz w:val="17"/>
                <w:szCs w:val="17"/>
              </w:rPr>
              <w:t>1,5 L/ha</w:t>
            </w:r>
          </w:p>
          <w:p w:rsidR="008C48A2" w:rsidRDefault="00DC566D">
            <w:pPr>
              <w:jc w:val="left"/>
              <w:rPr>
                <w:color w:val="000000" w:themeColor="text1"/>
                <w:sz w:val="17"/>
                <w:szCs w:val="17"/>
              </w:rPr>
            </w:pPr>
            <w:r>
              <w:rPr>
                <w:color w:val="000000" w:themeColor="text1"/>
                <w:sz w:val="17"/>
                <w:szCs w:val="17"/>
              </w:rPr>
              <w:t>1,125 l/ha</w:t>
            </w:r>
          </w:p>
          <w:p w:rsidR="008C48A2" w:rsidRDefault="00DC566D">
            <w:pPr>
              <w:jc w:val="left"/>
              <w:rPr>
                <w:color w:val="000000" w:themeColor="text1"/>
                <w:sz w:val="17"/>
                <w:szCs w:val="17"/>
              </w:rPr>
            </w:pPr>
            <w:r>
              <w:rPr>
                <w:color w:val="000000" w:themeColor="text1"/>
                <w:sz w:val="17"/>
                <w:szCs w:val="17"/>
              </w:rPr>
              <w:t>2-3%</w:t>
            </w:r>
          </w:p>
          <w:p w:rsidR="008C48A2" w:rsidRDefault="008C48A2">
            <w:pPr>
              <w:jc w:val="left"/>
              <w:rPr>
                <w:color w:val="000000" w:themeColor="text1"/>
                <w:sz w:val="17"/>
                <w:szCs w:val="17"/>
              </w:rPr>
            </w:pPr>
          </w:p>
          <w:p w:rsidR="008C48A2" w:rsidRDefault="008C48A2">
            <w:pPr>
              <w:jc w:val="left"/>
              <w:rPr>
                <w:color w:val="000000" w:themeColor="text1"/>
                <w:sz w:val="17"/>
                <w:szCs w:val="17"/>
              </w:rPr>
            </w:pPr>
          </w:p>
          <w:p w:rsidR="008C48A2" w:rsidRDefault="008C48A2">
            <w:pPr>
              <w:jc w:val="left"/>
              <w:rPr>
                <w:color w:val="000000" w:themeColor="text1"/>
                <w:sz w:val="17"/>
                <w:szCs w:val="17"/>
              </w:rPr>
            </w:pPr>
          </w:p>
          <w:p w:rsidR="008C48A2" w:rsidRDefault="00DC566D">
            <w:pPr>
              <w:jc w:val="left"/>
              <w:rPr>
                <w:b/>
                <w:bCs/>
                <w:color w:val="000000" w:themeColor="text1"/>
                <w:sz w:val="17"/>
                <w:szCs w:val="17"/>
                <w:lang w:val="pl-PL"/>
              </w:rPr>
            </w:pPr>
            <w:r>
              <w:rPr>
                <w:color w:val="000000" w:themeColor="text1"/>
                <w:sz w:val="17"/>
                <w:szCs w:val="17"/>
              </w:rPr>
              <w:t>0,625 L</w:t>
            </w:r>
            <w:r w:rsidR="003478E9">
              <w:rPr>
                <w:color w:val="000000" w:themeColor="text1"/>
                <w:sz w:val="17"/>
                <w:szCs w:val="17"/>
              </w:rPr>
              <w:t>/ha</w:t>
            </w:r>
            <w:r>
              <w:rPr>
                <w:color w:val="000000" w:themeColor="text1"/>
                <w:sz w:val="17"/>
                <w:szCs w:val="17"/>
              </w:rPr>
              <w:t xml:space="preserve">/m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35 dni    1xL</w:t>
            </w:r>
          </w:p>
          <w:p w:rsidR="008C48A2" w:rsidRDefault="00DC566D">
            <w:pPr>
              <w:jc w:val="left"/>
              <w:rPr>
                <w:color w:val="000000" w:themeColor="text1"/>
                <w:sz w:val="17"/>
                <w:szCs w:val="17"/>
              </w:rPr>
            </w:pPr>
            <w:r>
              <w:rPr>
                <w:color w:val="000000" w:themeColor="text1"/>
                <w:sz w:val="17"/>
                <w:szCs w:val="17"/>
              </w:rPr>
              <w:t>28 dni    1xL</w:t>
            </w:r>
          </w:p>
          <w:p w:rsidR="008C48A2" w:rsidRDefault="00DC566D">
            <w:pPr>
              <w:jc w:val="left"/>
              <w:rPr>
                <w:color w:val="000000" w:themeColor="text1"/>
                <w:sz w:val="17"/>
                <w:szCs w:val="17"/>
              </w:rPr>
            </w:pPr>
            <w:r>
              <w:rPr>
                <w:color w:val="000000" w:themeColor="text1"/>
                <w:sz w:val="17"/>
                <w:szCs w:val="17"/>
              </w:rPr>
              <w:t>14 dni    2xL</w:t>
            </w:r>
          </w:p>
          <w:p w:rsidR="008C48A2" w:rsidRDefault="00DC566D">
            <w:pPr>
              <w:jc w:val="left"/>
              <w:rPr>
                <w:color w:val="000000" w:themeColor="text1"/>
                <w:sz w:val="17"/>
                <w:szCs w:val="17"/>
              </w:rPr>
            </w:pPr>
            <w:r>
              <w:rPr>
                <w:color w:val="000000" w:themeColor="text1"/>
                <w:sz w:val="17"/>
                <w:szCs w:val="17"/>
              </w:rPr>
              <w:t>14 dni    2xL</w:t>
            </w:r>
          </w:p>
          <w:p w:rsidR="008C48A2" w:rsidRDefault="00DC566D">
            <w:pPr>
              <w:jc w:val="left"/>
              <w:rPr>
                <w:color w:val="000000" w:themeColor="text1"/>
                <w:sz w:val="17"/>
                <w:szCs w:val="17"/>
              </w:rPr>
            </w:pPr>
            <w:r>
              <w:rPr>
                <w:color w:val="000000" w:themeColor="text1"/>
                <w:sz w:val="17"/>
                <w:szCs w:val="17"/>
              </w:rPr>
              <w:t>ČU        1xL</w:t>
            </w:r>
          </w:p>
          <w:p w:rsidR="008C48A2" w:rsidRDefault="00DC566D">
            <w:pPr>
              <w:jc w:val="left"/>
              <w:rPr>
                <w:color w:val="000000" w:themeColor="text1"/>
                <w:sz w:val="17"/>
                <w:szCs w:val="17"/>
              </w:rPr>
            </w:pPr>
            <w:r>
              <w:rPr>
                <w:color w:val="000000" w:themeColor="text1"/>
                <w:sz w:val="17"/>
                <w:szCs w:val="17"/>
              </w:rPr>
              <w:t>14 dni    1xL</w:t>
            </w:r>
          </w:p>
          <w:p w:rsidR="008C48A2" w:rsidRDefault="00DC566D">
            <w:pPr>
              <w:jc w:val="left"/>
              <w:rPr>
                <w:color w:val="000000" w:themeColor="text1"/>
                <w:sz w:val="17"/>
                <w:szCs w:val="17"/>
              </w:rPr>
            </w:pPr>
            <w:r>
              <w:rPr>
                <w:color w:val="000000" w:themeColor="text1"/>
                <w:sz w:val="17"/>
                <w:szCs w:val="17"/>
              </w:rPr>
              <w:t>7 dni      1 x L</w:t>
            </w:r>
          </w:p>
          <w:p w:rsidR="008C48A2" w:rsidRDefault="00DC566D">
            <w:pPr>
              <w:jc w:val="left"/>
              <w:rPr>
                <w:color w:val="000000" w:themeColor="text1"/>
                <w:sz w:val="17"/>
                <w:szCs w:val="17"/>
              </w:rPr>
            </w:pPr>
            <w:r>
              <w:rPr>
                <w:color w:val="000000" w:themeColor="text1"/>
                <w:sz w:val="17"/>
                <w:szCs w:val="17"/>
              </w:rPr>
              <w:t>28 dni   1 x L</w:t>
            </w:r>
          </w:p>
          <w:p w:rsidR="008C48A2" w:rsidRDefault="008C48A2">
            <w:pPr>
              <w:jc w:val="left"/>
              <w:rPr>
                <w:color w:val="000000" w:themeColor="text1"/>
                <w:sz w:val="17"/>
                <w:szCs w:val="17"/>
              </w:rPr>
            </w:pPr>
          </w:p>
          <w:p w:rsidR="008C48A2" w:rsidRDefault="00DC566D">
            <w:pPr>
              <w:jc w:val="left"/>
              <w:rPr>
                <w:color w:val="000000" w:themeColor="text1"/>
                <w:sz w:val="17"/>
                <w:szCs w:val="17"/>
              </w:rPr>
            </w:pPr>
            <w:r>
              <w:rPr>
                <w:color w:val="000000" w:themeColor="text1"/>
                <w:sz w:val="17"/>
                <w:szCs w:val="17"/>
              </w:rPr>
              <w:t>ČU         5xL</w:t>
            </w:r>
          </w:p>
          <w:p w:rsidR="008C48A2" w:rsidRDefault="00DC566D">
            <w:pPr>
              <w:jc w:val="left"/>
              <w:rPr>
                <w:color w:val="000000" w:themeColor="text1"/>
                <w:sz w:val="17"/>
                <w:szCs w:val="17"/>
              </w:rPr>
            </w:pPr>
            <w:r>
              <w:rPr>
                <w:color w:val="000000" w:themeColor="text1"/>
                <w:sz w:val="17"/>
                <w:szCs w:val="17"/>
              </w:rPr>
              <w:t>7 dni        2xL</w:t>
            </w:r>
          </w:p>
          <w:p w:rsidR="008C48A2" w:rsidRDefault="00DC566D">
            <w:pPr>
              <w:jc w:val="left"/>
              <w:rPr>
                <w:color w:val="000000" w:themeColor="text1"/>
                <w:sz w:val="17"/>
                <w:szCs w:val="17"/>
              </w:rPr>
            </w:pPr>
            <w:r>
              <w:rPr>
                <w:color w:val="000000" w:themeColor="text1"/>
                <w:sz w:val="17"/>
                <w:szCs w:val="17"/>
              </w:rPr>
              <w:t>Ni potrebna 3xl</w:t>
            </w:r>
          </w:p>
          <w:p w:rsidR="008C48A2" w:rsidRDefault="008C48A2">
            <w:pPr>
              <w:jc w:val="left"/>
              <w:rPr>
                <w:color w:val="000000" w:themeColor="text1"/>
                <w:sz w:val="17"/>
                <w:szCs w:val="17"/>
              </w:rPr>
            </w:pPr>
          </w:p>
          <w:p w:rsidR="008C48A2" w:rsidRDefault="008C48A2">
            <w:pPr>
              <w:jc w:val="left"/>
              <w:rPr>
                <w:color w:val="000000" w:themeColor="text1"/>
                <w:sz w:val="17"/>
                <w:szCs w:val="17"/>
              </w:rPr>
            </w:pPr>
          </w:p>
          <w:p w:rsidR="008C48A2" w:rsidRDefault="008C48A2">
            <w:pPr>
              <w:jc w:val="left"/>
              <w:rPr>
                <w:color w:val="000000" w:themeColor="text1"/>
                <w:sz w:val="17"/>
                <w:szCs w:val="17"/>
              </w:rPr>
            </w:pPr>
          </w:p>
          <w:p w:rsidR="008C48A2" w:rsidRDefault="00DC566D">
            <w:pPr>
              <w:jc w:val="left"/>
              <w:rPr>
                <w:color w:val="000000" w:themeColor="text1"/>
                <w:sz w:val="17"/>
                <w:szCs w:val="17"/>
              </w:rPr>
            </w:pPr>
            <w:r>
              <w:rPr>
                <w:color w:val="000000" w:themeColor="text1"/>
                <w:sz w:val="17"/>
                <w:szCs w:val="17"/>
              </w:rPr>
              <w:t>14 dni 1xL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pStyle w:val="NavadenNormal-Pr1"/>
              <w:spacing w:before="0"/>
              <w:rPr>
                <w:b/>
                <w:bCs/>
                <w:color w:val="000000" w:themeColor="text1"/>
                <w:sz w:val="17"/>
                <w:szCs w:val="17"/>
              </w:rPr>
            </w:pPr>
            <w:r>
              <w:rPr>
                <w:b/>
                <w:bCs/>
                <w:color w:val="000000" w:themeColor="text1"/>
                <w:sz w:val="17"/>
                <w:szCs w:val="17"/>
                <w:vertAlign w:val="superscript"/>
              </w:rPr>
              <w:t>a,b,c,f</w:t>
            </w:r>
            <w:r>
              <w:rPr>
                <w:b/>
                <w:bCs/>
                <w:color w:val="000000" w:themeColor="text1"/>
                <w:sz w:val="17"/>
                <w:szCs w:val="17"/>
              </w:rPr>
              <w:t xml:space="preserve"> Vodni in drugi varnostni pasovi, glej list 1!</w:t>
            </w:r>
          </w:p>
          <w:p w:rsidR="008C48A2" w:rsidRDefault="008C48A2">
            <w:pPr>
              <w:jc w:val="left"/>
              <w:rPr>
                <w:b/>
                <w:bCs/>
                <w:color w:val="000000" w:themeColor="text1"/>
                <w:sz w:val="17"/>
                <w:szCs w:val="17"/>
                <w:lang w:eastAsia="sl-SI"/>
              </w:rPr>
            </w:pPr>
          </w:p>
          <w:p w:rsidR="008C48A2" w:rsidRDefault="008C48A2">
            <w:pPr>
              <w:jc w:val="left"/>
              <w:rPr>
                <w:b/>
                <w:bCs/>
                <w:color w:val="000000" w:themeColor="text1"/>
                <w:sz w:val="17"/>
                <w:szCs w:val="17"/>
              </w:rPr>
            </w:pPr>
          </w:p>
        </w:tc>
      </w:tr>
      <w:tr w:rsidR="008C48A2">
        <w:trPr>
          <w:cantSplit/>
          <w:trHeight w:val="810"/>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7"/>
                <w:szCs w:val="17"/>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7"/>
                <w:szCs w:val="17"/>
              </w:rPr>
            </w:pPr>
          </w:p>
        </w:tc>
        <w:tc>
          <w:tcPr>
            <w:tcW w:w="892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Tehnika zatiranja: </w:t>
            </w:r>
          </w:p>
          <w:p w:rsidR="008C48A2" w:rsidRDefault="00DC566D">
            <w:pPr>
              <w:jc w:val="left"/>
              <w:rPr>
                <w:color w:val="000000" w:themeColor="text1"/>
                <w:sz w:val="17"/>
                <w:szCs w:val="17"/>
              </w:rPr>
            </w:pPr>
            <w:r>
              <w:rPr>
                <w:color w:val="000000" w:themeColor="text1"/>
                <w:sz w:val="17"/>
                <w:szCs w:val="17"/>
              </w:rPr>
              <w:t xml:space="preserve">Močan napad rdeče sadne prišice pri hruškah ni pogost pojav, zato je zatiranje le redko potrebno.  Pristop k zatiranju je enak, kot pri jablani.  Občasno zatiramo  zimska jajčeca, regulacijo populacije med rastno dobo pa prepustimo plenilskim pršicam.  Pragovi škodljivosti so enaki, kot pri jablani.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7"/>
                <w:szCs w:val="17"/>
              </w:rPr>
            </w:pPr>
          </w:p>
        </w:tc>
      </w:tr>
      <w:tr w:rsidR="008C48A2">
        <w:trPr>
          <w:cantSplit/>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b/>
                <w:bCs/>
                <w:color w:val="000000" w:themeColor="text1"/>
                <w:sz w:val="17"/>
                <w:szCs w:val="17"/>
                <w:shd w:val="clear" w:color="auto" w:fill="FFFFFF"/>
              </w:rPr>
              <w:t>Hruševa  rjasta pršica</w:t>
            </w:r>
          </w:p>
          <w:p w:rsidR="008C48A2" w:rsidRDefault="00DC566D">
            <w:pPr>
              <w:jc w:val="left"/>
              <w:rPr>
                <w:i/>
                <w:iCs/>
                <w:color w:val="000000" w:themeColor="text1"/>
                <w:sz w:val="17"/>
                <w:szCs w:val="17"/>
                <w:lang w:eastAsia="sl-SI"/>
              </w:rPr>
            </w:pPr>
            <w:r>
              <w:rPr>
                <w:i/>
                <w:iCs/>
                <w:color w:val="000000" w:themeColor="text1"/>
                <w:sz w:val="17"/>
                <w:szCs w:val="17"/>
                <w:lang w:eastAsia="sl-SI"/>
              </w:rPr>
              <w:t>Epitrimerus pyri</w:t>
            </w:r>
          </w:p>
          <w:p w:rsidR="008C48A2" w:rsidRDefault="008C48A2">
            <w:pPr>
              <w:jc w:val="left"/>
              <w:rPr>
                <w:color w:val="000000" w:themeColor="text1"/>
                <w:sz w:val="17"/>
                <w:szCs w:val="17"/>
              </w:rPr>
            </w:pPr>
          </w:p>
          <w:p w:rsidR="008C48A2" w:rsidRDefault="00DC566D">
            <w:pPr>
              <w:jc w:val="left"/>
              <w:rPr>
                <w:b/>
                <w:bCs/>
                <w:color w:val="000000" w:themeColor="text1"/>
                <w:sz w:val="17"/>
                <w:szCs w:val="17"/>
              </w:rPr>
            </w:pPr>
            <w:r>
              <w:rPr>
                <w:b/>
                <w:bCs/>
                <w:color w:val="000000" w:themeColor="text1"/>
                <w:sz w:val="17"/>
                <w:szCs w:val="17"/>
              </w:rPr>
              <w:t>Hruševa pršica šiškarica</w:t>
            </w:r>
          </w:p>
          <w:p w:rsidR="008C48A2" w:rsidRDefault="00DC566D">
            <w:pPr>
              <w:jc w:val="left"/>
              <w:rPr>
                <w:i/>
                <w:iCs/>
                <w:color w:val="000000" w:themeColor="text1"/>
                <w:sz w:val="17"/>
                <w:szCs w:val="17"/>
                <w:lang w:eastAsia="sl-SI"/>
              </w:rPr>
            </w:pPr>
            <w:r>
              <w:rPr>
                <w:i/>
                <w:iCs/>
                <w:color w:val="000000" w:themeColor="text1"/>
                <w:sz w:val="17"/>
                <w:szCs w:val="17"/>
                <w:lang w:eastAsia="sl-SI"/>
              </w:rPr>
              <w:t>Eriophyes pyri</w:t>
            </w:r>
          </w:p>
        </w:tc>
        <w:tc>
          <w:tcPr>
            <w:tcW w:w="411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Rjasta pršica povzroča rjavenje listov in mrežavost plodov. Pri hujšem napadu poganjki zakrnijo, plodovi pa postanejo krastavi in pričnejo pokati. Škode od te pršice so vse bolj pogoste.  </w:t>
            </w:r>
          </w:p>
          <w:p w:rsidR="008C48A2" w:rsidRDefault="00DC566D">
            <w:pPr>
              <w:jc w:val="left"/>
              <w:rPr>
                <w:color w:val="000000" w:themeColor="text1"/>
                <w:sz w:val="17"/>
                <w:szCs w:val="17"/>
              </w:rPr>
            </w:pPr>
            <w:r>
              <w:rPr>
                <w:color w:val="000000" w:themeColor="text1"/>
                <w:sz w:val="17"/>
                <w:szCs w:val="17"/>
              </w:rPr>
              <w:t>Pršica šiškarica povzroči nastanek ploščatih mehurjastih šišk zaradi katerih listje predčasno odpade. Plodov navadno ne napada.</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Agrotehnični  ukrepi: </w:t>
            </w:r>
          </w:p>
          <w:p w:rsidR="008C48A2" w:rsidRDefault="008C48A2">
            <w:pPr>
              <w:jc w:val="left"/>
              <w:rPr>
                <w:b/>
                <w:bCs/>
                <w:color w:val="000000" w:themeColor="text1"/>
                <w:sz w:val="17"/>
                <w:szCs w:val="17"/>
              </w:rPr>
            </w:pPr>
          </w:p>
          <w:p w:rsidR="008C48A2" w:rsidRDefault="00DC566D">
            <w:pPr>
              <w:jc w:val="left"/>
              <w:rPr>
                <w:color w:val="000000" w:themeColor="text1"/>
                <w:sz w:val="17"/>
                <w:szCs w:val="17"/>
              </w:rPr>
            </w:pPr>
            <w:r>
              <w:rPr>
                <w:color w:val="000000" w:themeColor="text1"/>
                <w:sz w:val="17"/>
                <w:szCs w:val="17"/>
              </w:rPr>
              <w:t xml:space="preserve">Tehnika zatiranja: </w:t>
            </w:r>
          </w:p>
          <w:p w:rsidR="008C48A2" w:rsidRDefault="00DC566D">
            <w:pPr>
              <w:jc w:val="left"/>
              <w:rPr>
                <w:color w:val="000000" w:themeColor="text1"/>
                <w:sz w:val="17"/>
                <w:szCs w:val="17"/>
                <w:lang w:eastAsia="sl-SI"/>
              </w:rPr>
            </w:pPr>
            <w:r>
              <w:rPr>
                <w:color w:val="000000" w:themeColor="text1"/>
                <w:sz w:val="17"/>
                <w:szCs w:val="17"/>
                <w:lang w:eastAsia="sl-SI"/>
              </w:rPr>
              <w:t xml:space="preserve">Teh dveh pršic posebej ne zatiramo, posredno nanje vplivamo ob zatiranju drugih vrst. </w:t>
            </w:r>
          </w:p>
        </w:tc>
      </w:tr>
      <w:tr w:rsidR="008C48A2">
        <w:trPr>
          <w:cantSplit/>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7"/>
                <w:szCs w:val="17"/>
              </w:rPr>
            </w:pPr>
            <w:r>
              <w:rPr>
                <w:b/>
                <w:bCs/>
                <w:color w:val="000000" w:themeColor="text1"/>
                <w:sz w:val="17"/>
                <w:szCs w:val="17"/>
                <w:shd w:val="clear" w:color="auto" w:fill="FFFFFF"/>
              </w:rPr>
              <w:t>Ameriški kapar</w:t>
            </w:r>
          </w:p>
          <w:p w:rsidR="008C48A2" w:rsidRDefault="00DC566D">
            <w:pPr>
              <w:jc w:val="left"/>
              <w:rPr>
                <w:b/>
                <w:bCs/>
                <w:color w:val="000000" w:themeColor="text1"/>
                <w:sz w:val="17"/>
                <w:szCs w:val="17"/>
              </w:rPr>
            </w:pPr>
            <w:r>
              <w:rPr>
                <w:b/>
                <w:bCs/>
                <w:color w:val="000000" w:themeColor="text1"/>
                <w:sz w:val="17"/>
                <w:szCs w:val="17"/>
                <w:shd w:val="clear" w:color="auto" w:fill="FFFFFF"/>
              </w:rPr>
              <w:t>Vejičasti kapar</w:t>
            </w:r>
          </w:p>
          <w:p w:rsidR="008C48A2" w:rsidRDefault="00DC566D">
            <w:pPr>
              <w:jc w:val="left"/>
              <w:rPr>
                <w:b/>
                <w:bCs/>
                <w:color w:val="000000" w:themeColor="text1"/>
                <w:sz w:val="17"/>
                <w:szCs w:val="17"/>
              </w:rPr>
            </w:pPr>
            <w:r>
              <w:rPr>
                <w:b/>
                <w:bCs/>
                <w:color w:val="000000" w:themeColor="text1"/>
                <w:sz w:val="17"/>
                <w:szCs w:val="17"/>
                <w:shd w:val="clear" w:color="auto" w:fill="FFFFFF"/>
              </w:rPr>
              <w:t>Hrušev kapar</w:t>
            </w:r>
          </w:p>
          <w:p w:rsidR="008C48A2" w:rsidRDefault="00DC566D">
            <w:pPr>
              <w:jc w:val="left"/>
              <w:rPr>
                <w:color w:val="000000" w:themeColor="text1"/>
                <w:sz w:val="17"/>
                <w:szCs w:val="17"/>
              </w:rPr>
            </w:pPr>
            <w:r>
              <w:rPr>
                <w:b/>
                <w:bCs/>
                <w:color w:val="000000" w:themeColor="text1"/>
                <w:sz w:val="17"/>
                <w:szCs w:val="17"/>
                <w:shd w:val="clear" w:color="auto" w:fill="FFFFFF"/>
              </w:rPr>
              <w:t>Ostrigasti kapar</w:t>
            </w:r>
          </w:p>
        </w:tc>
        <w:tc>
          <w:tcPr>
            <w:tcW w:w="178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Nastane enaka škoda, kot pri jablani. </w:t>
            </w:r>
          </w:p>
        </w:tc>
        <w:tc>
          <w:tcPr>
            <w:tcW w:w="114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Tehnika zatiranja: </w:t>
            </w:r>
          </w:p>
          <w:p w:rsidR="008C48A2" w:rsidRDefault="00DC566D">
            <w:pPr>
              <w:jc w:val="left"/>
              <w:rPr>
                <w:color w:val="000000" w:themeColor="text1"/>
                <w:sz w:val="17"/>
                <w:szCs w:val="17"/>
              </w:rPr>
            </w:pPr>
            <w:r>
              <w:rPr>
                <w:color w:val="000000" w:themeColor="text1"/>
                <w:sz w:val="17"/>
                <w:szCs w:val="17"/>
              </w:rPr>
              <w:t xml:space="preserve">Za zatiranje kaparjev na hruškah lahko uporabimo enake pripravke, kot pri jablani, vendar se moramo pri tem ozirati na bolšico. Najprej skušamo kaparje omejiti z zimskimi in predspomladanskimi škropljenji z olji  Optimalno zatiranje druge generacije je pri nekaterih  sortah neizvedljivo zaradi ujemanja termina dozorevanja hrušk s terminom razvoja ličink (največ ličink se pojavi v prvi tretjini avgusta).  </w:t>
            </w:r>
          </w:p>
        </w:tc>
      </w:tr>
    </w:tbl>
    <w:p w:rsidR="008C48A2" w:rsidRDefault="008C48A2">
      <w:pPr>
        <w:sectPr w:rsidR="008C48A2">
          <w:footerReference w:type="default" r:id="rId16"/>
          <w:pgSz w:w="16838" w:h="11906" w:orient="landscape"/>
          <w:pgMar w:top="1418" w:right="851" w:bottom="765" w:left="851" w:header="0" w:footer="708" w:gutter="0"/>
          <w:cols w:space="708"/>
          <w:formProt w:val="0"/>
          <w:docGrid w:linePitch="100"/>
        </w:sectPr>
      </w:pPr>
    </w:p>
    <w:p w:rsidR="008C48A2" w:rsidRDefault="00DC566D" w:rsidP="00620B66">
      <w:pPr>
        <w:pStyle w:val="Naslov2"/>
        <w:numPr>
          <w:ilvl w:val="1"/>
          <w:numId w:val="3"/>
        </w:numPr>
        <w:ind w:left="0"/>
      </w:pPr>
      <w:bookmarkStart w:id="81" w:name="_Toc510184359"/>
      <w:r>
        <w:lastRenderedPageBreak/>
        <w:t>INTEGRIRANO VARSTVO BRESKEV IN NEKTARIN</w:t>
      </w:r>
      <w:bookmarkEnd w:id="81"/>
    </w:p>
    <w:p w:rsidR="008C48A2" w:rsidRDefault="00DC566D">
      <w:pPr>
        <w:ind w:left="926" w:right="398" w:hanging="360"/>
        <w:jc w:val="right"/>
      </w:pPr>
      <w:r>
        <w:t>list 1</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60"/>
        <w:gridCol w:w="1600"/>
        <w:gridCol w:w="2647"/>
      </w:tblGrid>
      <w:tr w:rsidR="008C48A2" w:rsidTr="00620B66">
        <w:trPr>
          <w:trHeight w:val="207"/>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2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tc>
        <w:tc>
          <w:tcPr>
            <w:tcW w:w="160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6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07"/>
        </w:trPr>
        <w:tc>
          <w:tcPr>
            <w:tcW w:w="1871"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b/>
                <w:bCs/>
                <w:sz w:val="18"/>
                <w:szCs w:val="18"/>
              </w:rPr>
              <w:t>Breskova kodravost</w:t>
            </w:r>
            <w:r>
              <w:rPr>
                <w:sz w:val="18"/>
                <w:szCs w:val="18"/>
              </w:rPr>
              <w:t xml:space="preserve"> </w:t>
            </w:r>
            <w:r>
              <w:rPr>
                <w:i/>
                <w:iCs/>
                <w:sz w:val="18"/>
                <w:szCs w:val="18"/>
              </w:rPr>
              <w:t>Taphrina deformans</w:t>
            </w:r>
          </w:p>
        </w:tc>
        <w:tc>
          <w:tcPr>
            <w:tcW w:w="352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pPr>
            <w:r>
              <w:rPr>
                <w:sz w:val="18"/>
                <w:szCs w:val="18"/>
              </w:rPr>
              <w:t>Pojav bolezni še ni mogoče zanesljivo napovedovati, zato proti njej škropimo preventivno. Prvič lahko škropimo že jeseni, takoj po odpadanju listja, drugič pa proti koncu februarja ali v začetku marca, ko se brsti že napnejo. Obdobje občutljivosti breskev in nektarin na breskovo kodravost lahko traja tudi do 6 tednov po začetku brstenja. Ta čas je odvisen predvsem od temperature in s tem hitrosti odganjanja breskev.</w:t>
            </w:r>
          </w:p>
          <w:p w:rsidR="008C48A2" w:rsidRDefault="00DC566D">
            <w:pPr>
              <w:jc w:val="left"/>
              <w:rPr>
                <w:sz w:val="18"/>
                <w:szCs w:val="18"/>
              </w:rPr>
            </w:pPr>
            <w:r>
              <w:rPr>
                <w:sz w:val="18"/>
                <w:szCs w:val="18"/>
              </w:rPr>
              <w:t>Če je v času brstenja vreme deževno, je priporočljivo škropiti še tretjič v fazi tik pred cvetenjem. V tej fazi lahko uporabljamo samo še organske fungicide.</w:t>
            </w:r>
          </w:p>
        </w:tc>
        <w:tc>
          <w:tcPr>
            <w:tcW w:w="1625"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 xml:space="preserve">- bakrov hidroksid </w:t>
            </w:r>
          </w:p>
          <w:p w:rsidR="008C48A2" w:rsidRDefault="00DC566D">
            <w:pPr>
              <w:jc w:val="left"/>
              <w:rPr>
                <w:sz w:val="18"/>
                <w:szCs w:val="18"/>
              </w:rPr>
            </w:pPr>
            <w:r>
              <w:rPr>
                <w:sz w:val="18"/>
                <w:szCs w:val="18"/>
              </w:rPr>
              <w:t>- bakrov oksiklorid</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baker v obliki tribazičnega bakrovega sulfata</w:t>
            </w:r>
          </w:p>
          <w:p w:rsidR="008C48A2" w:rsidRDefault="008C48A2">
            <w:pPr>
              <w:jc w:val="left"/>
              <w:rPr>
                <w:sz w:val="18"/>
                <w:szCs w:val="18"/>
              </w:rPr>
            </w:pPr>
          </w:p>
          <w:p w:rsidR="008C48A2" w:rsidRDefault="00DC566D">
            <w:pPr>
              <w:jc w:val="left"/>
              <w:rPr>
                <w:sz w:val="18"/>
                <w:szCs w:val="18"/>
              </w:rPr>
            </w:pPr>
            <w:r>
              <w:rPr>
                <w:sz w:val="18"/>
                <w:szCs w:val="18"/>
              </w:rPr>
              <w:t>- bakrov oksid</w:t>
            </w:r>
          </w:p>
          <w:p w:rsidR="008C48A2" w:rsidRDefault="008C48A2">
            <w:pPr>
              <w:jc w:val="left"/>
              <w:rPr>
                <w:sz w:val="18"/>
                <w:szCs w:val="18"/>
              </w:rPr>
            </w:pPr>
          </w:p>
          <w:p w:rsidR="008C48A2" w:rsidRDefault="00DC566D">
            <w:pPr>
              <w:jc w:val="left"/>
              <w:rPr>
                <w:sz w:val="18"/>
                <w:szCs w:val="18"/>
              </w:rPr>
            </w:pPr>
            <w:r>
              <w:rPr>
                <w:sz w:val="18"/>
                <w:szCs w:val="18"/>
              </w:rPr>
              <w:t>- dodin*****</w:t>
            </w:r>
          </w:p>
          <w:p w:rsidR="008C48A2" w:rsidRDefault="00DC566D">
            <w:pPr>
              <w:jc w:val="left"/>
              <w:rPr>
                <w:sz w:val="18"/>
                <w:szCs w:val="18"/>
              </w:rPr>
            </w:pPr>
            <w:r>
              <w:rPr>
                <w:sz w:val="18"/>
                <w:szCs w:val="18"/>
              </w:rPr>
              <w:t>- dodin</w:t>
            </w:r>
          </w:p>
          <w:p w:rsidR="008C48A2" w:rsidRDefault="008C48A2">
            <w:pPr>
              <w:jc w:val="left"/>
              <w:rPr>
                <w:sz w:val="18"/>
                <w:szCs w:val="18"/>
              </w:rPr>
            </w:pPr>
          </w:p>
          <w:p w:rsidR="008C48A2" w:rsidRDefault="00DC566D">
            <w:pPr>
              <w:jc w:val="left"/>
              <w:rPr>
                <w:sz w:val="18"/>
                <w:szCs w:val="18"/>
              </w:rPr>
            </w:pPr>
            <w:r>
              <w:rPr>
                <w:sz w:val="18"/>
                <w:szCs w:val="18"/>
              </w:rPr>
              <w:t>-tiram</w:t>
            </w:r>
          </w:p>
        </w:tc>
        <w:tc>
          <w:tcPr>
            <w:tcW w:w="251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pPr>
            <w:r>
              <w:rPr>
                <w:sz w:val="18"/>
                <w:szCs w:val="18"/>
              </w:rPr>
              <w:t>Champion 50 WG*****</w:t>
            </w:r>
          </w:p>
          <w:p w:rsidR="008C48A2" w:rsidRDefault="00DC566D">
            <w:pPr>
              <w:jc w:val="left"/>
              <w:rPr>
                <w:sz w:val="18"/>
                <w:szCs w:val="18"/>
              </w:rPr>
            </w:pPr>
            <w:r>
              <w:rPr>
                <w:sz w:val="18"/>
                <w:szCs w:val="18"/>
              </w:rPr>
              <w:t xml:space="preserve">Cuprablau Z 35 WP****      </w:t>
            </w:r>
          </w:p>
          <w:p w:rsidR="008C48A2" w:rsidRDefault="00DC566D">
            <w:pPr>
              <w:jc w:val="left"/>
            </w:pPr>
            <w:r>
              <w:rPr>
                <w:sz w:val="18"/>
                <w:szCs w:val="18"/>
              </w:rPr>
              <w:t>Cuprablau Z ultra WP</w:t>
            </w:r>
          </w:p>
          <w:p w:rsidR="008C48A2" w:rsidRDefault="008C48A2">
            <w:pPr>
              <w:jc w:val="left"/>
              <w:rPr>
                <w:sz w:val="18"/>
                <w:szCs w:val="18"/>
              </w:rPr>
            </w:pPr>
          </w:p>
          <w:p w:rsidR="008C48A2" w:rsidRDefault="00DC566D">
            <w:pPr>
              <w:jc w:val="left"/>
              <w:rPr>
                <w:b/>
              </w:rPr>
            </w:pPr>
            <w:r>
              <w:rPr>
                <w:sz w:val="18"/>
                <w:szCs w:val="18"/>
              </w:rPr>
              <w:t xml:space="preserve">Biotip bakrov fungicid plus***** </w:t>
            </w:r>
            <w:r>
              <w:rPr>
                <w:b/>
                <w:sz w:val="18"/>
                <w:szCs w:val="18"/>
              </w:rPr>
              <w:t>zaloge v uporabi do 30.6.2018</w:t>
            </w:r>
          </w:p>
          <w:p w:rsidR="008C48A2" w:rsidRDefault="008C48A2">
            <w:pPr>
              <w:jc w:val="left"/>
              <w:rPr>
                <w:sz w:val="18"/>
                <w:szCs w:val="18"/>
              </w:rPr>
            </w:pPr>
          </w:p>
          <w:p w:rsidR="008C48A2" w:rsidRDefault="00DC566D">
            <w:pPr>
              <w:jc w:val="left"/>
              <w:rPr>
                <w:sz w:val="18"/>
                <w:szCs w:val="18"/>
              </w:rPr>
            </w:pPr>
            <w:r>
              <w:rPr>
                <w:sz w:val="18"/>
                <w:szCs w:val="18"/>
              </w:rPr>
              <w:t>Nordox 75 WG******</w:t>
            </w:r>
          </w:p>
          <w:p w:rsidR="008C48A2" w:rsidRDefault="008C48A2">
            <w:pPr>
              <w:jc w:val="left"/>
              <w:rPr>
                <w:sz w:val="18"/>
                <w:szCs w:val="18"/>
              </w:rPr>
            </w:pPr>
          </w:p>
          <w:p w:rsidR="008C48A2" w:rsidRDefault="003478E9">
            <w:pPr>
              <w:jc w:val="left"/>
              <w:rPr>
                <w:b/>
                <w:sz w:val="18"/>
                <w:szCs w:val="18"/>
              </w:rPr>
            </w:pPr>
            <w:r>
              <w:rPr>
                <w:sz w:val="18"/>
                <w:szCs w:val="18"/>
              </w:rPr>
              <w:t>Syllit 400 SC</w:t>
            </w:r>
          </w:p>
          <w:p w:rsidR="008C48A2" w:rsidRDefault="00DC566D">
            <w:pPr>
              <w:jc w:val="left"/>
              <w:rPr>
                <w:sz w:val="18"/>
                <w:szCs w:val="18"/>
              </w:rPr>
            </w:pPr>
            <w:r>
              <w:rPr>
                <w:sz w:val="18"/>
                <w:szCs w:val="18"/>
              </w:rPr>
              <w:t>Syllit 544 SC****</w:t>
            </w:r>
          </w:p>
          <w:p w:rsidR="008C48A2" w:rsidRDefault="008C48A2">
            <w:pPr>
              <w:jc w:val="left"/>
              <w:rPr>
                <w:sz w:val="18"/>
                <w:szCs w:val="18"/>
              </w:rPr>
            </w:pPr>
          </w:p>
          <w:p w:rsidR="008C48A2" w:rsidRDefault="00DC566D">
            <w:pPr>
              <w:jc w:val="left"/>
              <w:rPr>
                <w:sz w:val="18"/>
                <w:szCs w:val="18"/>
              </w:rPr>
            </w:pPr>
            <w:r>
              <w:rPr>
                <w:sz w:val="18"/>
                <w:szCs w:val="18"/>
              </w:rPr>
              <w:t>Thiram 80 WG******</w:t>
            </w:r>
          </w:p>
        </w:tc>
        <w:tc>
          <w:tcPr>
            <w:tcW w:w="12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pPr>
            <w:r>
              <w:rPr>
                <w:sz w:val="18"/>
                <w:szCs w:val="18"/>
              </w:rPr>
              <w:t>0,5%</w:t>
            </w:r>
          </w:p>
          <w:p w:rsidR="008C48A2" w:rsidRDefault="00DC566D">
            <w:pPr>
              <w:jc w:val="left"/>
              <w:rPr>
                <w:sz w:val="18"/>
                <w:szCs w:val="18"/>
              </w:rPr>
            </w:pPr>
            <w:r>
              <w:rPr>
                <w:sz w:val="18"/>
                <w:szCs w:val="18"/>
              </w:rPr>
              <w:t>3,0 kg/ha</w:t>
            </w:r>
          </w:p>
          <w:p w:rsidR="008C48A2" w:rsidRDefault="00DC566D">
            <w:pPr>
              <w:jc w:val="left"/>
              <w:rPr>
                <w:sz w:val="18"/>
                <w:szCs w:val="18"/>
              </w:rPr>
            </w:pPr>
            <w:r>
              <w:rPr>
                <w:sz w:val="18"/>
                <w:szCs w:val="18"/>
              </w:rPr>
              <w:t>1,8 kg/ha</w:t>
            </w:r>
          </w:p>
          <w:p w:rsidR="008C48A2" w:rsidRDefault="008C48A2">
            <w:pPr>
              <w:jc w:val="left"/>
              <w:rPr>
                <w:sz w:val="18"/>
                <w:szCs w:val="18"/>
              </w:rPr>
            </w:pPr>
          </w:p>
          <w:p w:rsidR="008C48A2" w:rsidRDefault="00DC566D">
            <w:pPr>
              <w:jc w:val="left"/>
              <w:rPr>
                <w:sz w:val="18"/>
                <w:szCs w:val="18"/>
              </w:rPr>
            </w:pPr>
            <w:r>
              <w:rPr>
                <w:sz w:val="18"/>
                <w:szCs w:val="18"/>
              </w:rPr>
              <w:t>1,0%</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2,0 kg/ha</w:t>
            </w:r>
          </w:p>
          <w:p w:rsidR="008C48A2" w:rsidRDefault="008C48A2">
            <w:pPr>
              <w:jc w:val="left"/>
              <w:rPr>
                <w:sz w:val="18"/>
                <w:szCs w:val="18"/>
              </w:rPr>
            </w:pPr>
          </w:p>
          <w:p w:rsidR="008C48A2" w:rsidRDefault="00DC566D">
            <w:pPr>
              <w:jc w:val="left"/>
              <w:rPr>
                <w:sz w:val="18"/>
                <w:szCs w:val="18"/>
              </w:rPr>
            </w:pPr>
            <w:r>
              <w:rPr>
                <w:sz w:val="18"/>
                <w:szCs w:val="18"/>
              </w:rPr>
              <w:t>2,25 l/ha</w:t>
            </w:r>
          </w:p>
          <w:p w:rsidR="008C48A2" w:rsidRDefault="00DC566D">
            <w:pPr>
              <w:jc w:val="left"/>
              <w:rPr>
                <w:sz w:val="18"/>
                <w:szCs w:val="18"/>
              </w:rPr>
            </w:pPr>
            <w:r>
              <w:rPr>
                <w:sz w:val="18"/>
                <w:szCs w:val="18"/>
              </w:rPr>
              <w:t>1,65 l/ha</w:t>
            </w:r>
          </w:p>
          <w:p w:rsidR="008C48A2" w:rsidRDefault="008C48A2">
            <w:pPr>
              <w:jc w:val="left"/>
              <w:rPr>
                <w:sz w:val="18"/>
                <w:szCs w:val="18"/>
              </w:rPr>
            </w:pPr>
          </w:p>
          <w:p w:rsidR="008C48A2" w:rsidRDefault="00DC566D" w:rsidP="003478E9">
            <w:pPr>
              <w:jc w:val="left"/>
              <w:rPr>
                <w:sz w:val="18"/>
                <w:szCs w:val="18"/>
              </w:rPr>
            </w:pPr>
            <w:r>
              <w:rPr>
                <w:sz w:val="18"/>
                <w:szCs w:val="18"/>
              </w:rPr>
              <w:t>0 3 kg/ha</w:t>
            </w:r>
          </w:p>
        </w:tc>
        <w:tc>
          <w:tcPr>
            <w:tcW w:w="160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pPr>
            <w:r>
              <w:rPr>
                <w:sz w:val="18"/>
                <w:szCs w:val="18"/>
              </w:rPr>
              <w:t>ČU</w:t>
            </w:r>
          </w:p>
          <w:p w:rsidR="008C48A2" w:rsidRDefault="00DC566D">
            <w:pPr>
              <w:jc w:val="left"/>
              <w:rPr>
                <w:sz w:val="18"/>
                <w:szCs w:val="18"/>
              </w:rPr>
            </w:pPr>
            <w:r>
              <w:rPr>
                <w:sz w:val="18"/>
                <w:szCs w:val="18"/>
              </w:rPr>
              <w:t>ČU</w:t>
            </w: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DC566D">
            <w:pPr>
              <w:jc w:val="left"/>
              <w:rPr>
                <w:sz w:val="18"/>
                <w:szCs w:val="18"/>
              </w:rPr>
            </w:pPr>
            <w:r>
              <w:rPr>
                <w:sz w:val="18"/>
                <w:szCs w:val="18"/>
              </w:rPr>
              <w:t>75</w:t>
            </w:r>
          </w:p>
          <w:p w:rsidR="008C48A2" w:rsidRDefault="00DC566D">
            <w:pPr>
              <w:jc w:val="left"/>
              <w:rPr>
                <w:sz w:val="18"/>
                <w:szCs w:val="18"/>
              </w:rPr>
            </w:pPr>
            <w:r>
              <w:rPr>
                <w:sz w:val="18"/>
                <w:szCs w:val="18"/>
              </w:rPr>
              <w:t>75</w:t>
            </w:r>
          </w:p>
          <w:p w:rsidR="008C48A2" w:rsidRDefault="008C48A2">
            <w:pPr>
              <w:jc w:val="left"/>
              <w:rPr>
                <w:sz w:val="18"/>
                <w:szCs w:val="18"/>
              </w:rPr>
            </w:pPr>
          </w:p>
          <w:p w:rsidR="008C48A2" w:rsidRDefault="00DC566D">
            <w:pPr>
              <w:jc w:val="left"/>
              <w:rPr>
                <w:sz w:val="18"/>
                <w:szCs w:val="18"/>
              </w:rPr>
            </w:pPr>
            <w:r>
              <w:rPr>
                <w:sz w:val="18"/>
                <w:szCs w:val="18"/>
              </w:rPr>
              <w:t>35</w:t>
            </w:r>
          </w:p>
        </w:tc>
        <w:tc>
          <w:tcPr>
            <w:tcW w:w="264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jc w:val="left"/>
              <w:rPr>
                <w:iCs/>
                <w:sz w:val="18"/>
                <w:szCs w:val="18"/>
                <w:lang w:eastAsia="sl-SI"/>
              </w:rPr>
            </w:pPr>
            <w:r>
              <w:rPr>
                <w:bCs/>
                <w:sz w:val="18"/>
                <w:szCs w:val="18"/>
                <w:lang w:eastAsia="sl-SI"/>
              </w:rPr>
              <w:t xml:space="preserve">Uporaba zalog </w:t>
            </w:r>
            <w:r>
              <w:rPr>
                <w:iCs/>
                <w:sz w:val="18"/>
                <w:szCs w:val="18"/>
                <w:lang w:eastAsia="sl-SI"/>
              </w:rPr>
              <w:t>itofarmacevtskega sredstva CHAMPION 50 WG, ki je opremljeno s staro etiketo se dovoli najdlje do 30.09.2018</w:t>
            </w:r>
          </w:p>
          <w:p w:rsidR="008C48A2" w:rsidRDefault="008C48A2">
            <w:pPr>
              <w:jc w:val="left"/>
              <w:rPr>
                <w:sz w:val="18"/>
                <w:szCs w:val="18"/>
              </w:rPr>
            </w:pPr>
          </w:p>
          <w:p w:rsidR="008C48A2" w:rsidRDefault="00DC566D">
            <w:pPr>
              <w:snapToGrid w:val="0"/>
              <w:jc w:val="left"/>
              <w:rPr>
                <w:sz w:val="18"/>
                <w:szCs w:val="18"/>
              </w:rPr>
            </w:pPr>
            <w:r>
              <w:rPr>
                <w:sz w:val="18"/>
                <w:szCs w:val="18"/>
              </w:rPr>
              <w:t>**** Upoštevati 30 m netretiran varnostni pas do vodne površine od meje brega voda 1. in 2. reda.</w:t>
            </w:r>
          </w:p>
          <w:p w:rsidR="008C48A2" w:rsidRDefault="008C48A2">
            <w:pPr>
              <w:snapToGrid w:val="0"/>
              <w:jc w:val="left"/>
              <w:rPr>
                <w:sz w:val="18"/>
                <w:szCs w:val="18"/>
              </w:rPr>
            </w:pPr>
          </w:p>
          <w:p w:rsidR="008C48A2" w:rsidRDefault="00DC566D">
            <w:pPr>
              <w:jc w:val="left"/>
              <w:rPr>
                <w:sz w:val="18"/>
                <w:szCs w:val="18"/>
              </w:rPr>
            </w:pPr>
            <w:r>
              <w:rPr>
                <w:sz w:val="18"/>
                <w:szCs w:val="18"/>
              </w:rPr>
              <w:t xml:space="preserve">***** Upoštevati 20 m netretiran varnostni pas do vodne površine od </w:t>
            </w:r>
            <w:r w:rsidRPr="00620B66">
              <w:rPr>
                <w:sz w:val="18"/>
                <w:szCs w:val="18"/>
                <w:bdr w:val="single" w:sz="4" w:space="0" w:color="auto"/>
              </w:rPr>
              <w:t>meje</w:t>
            </w:r>
            <w:r>
              <w:rPr>
                <w:sz w:val="18"/>
                <w:szCs w:val="18"/>
              </w:rPr>
              <w:t xml:space="preserve"> brega voda 1. in 2. reda.</w:t>
            </w:r>
          </w:p>
          <w:p w:rsidR="008C48A2" w:rsidRDefault="008C48A2">
            <w:pPr>
              <w:jc w:val="left"/>
              <w:rPr>
                <w:sz w:val="18"/>
                <w:szCs w:val="18"/>
              </w:rPr>
            </w:pPr>
          </w:p>
          <w:p w:rsidR="008C48A2" w:rsidRDefault="00DC566D">
            <w:pPr>
              <w:jc w:val="left"/>
              <w:rPr>
                <w:sz w:val="18"/>
                <w:szCs w:val="18"/>
              </w:rPr>
            </w:pPr>
            <w:r>
              <w:rPr>
                <w:sz w:val="18"/>
                <w:szCs w:val="18"/>
              </w:rPr>
              <w:t>******Upoštevati 50 m netretiran varnostni pas do vodne površine od meje brega voda 1. in 2. reda.</w:t>
            </w:r>
          </w:p>
          <w:p w:rsidR="008C48A2" w:rsidRDefault="008C48A2">
            <w:pPr>
              <w:jc w:val="left"/>
              <w:rPr>
                <w:b/>
                <w:sz w:val="18"/>
                <w:szCs w:val="18"/>
              </w:rPr>
            </w:pPr>
          </w:p>
          <w:p w:rsidR="008C48A2" w:rsidRDefault="00DC566D">
            <w:pPr>
              <w:jc w:val="left"/>
              <w:rPr>
                <w:sz w:val="18"/>
                <w:szCs w:val="18"/>
              </w:rPr>
            </w:pPr>
            <w:r>
              <w:rPr>
                <w:b/>
                <w:sz w:val="18"/>
                <w:szCs w:val="18"/>
              </w:rPr>
              <w:t>***</w:t>
            </w:r>
            <w:r>
              <w:rPr>
                <w:sz w:val="18"/>
                <w:szCs w:val="18"/>
              </w:rPr>
              <w:t xml:space="preserve"> ditiokarbamat (največ dvakratna uporaba letno)</w:t>
            </w:r>
          </w:p>
        </w:tc>
      </w:tr>
      <w:tr w:rsidR="008C48A2" w:rsidTr="00620B66">
        <w:trPr>
          <w:trHeight w:val="207"/>
        </w:trPr>
        <w:tc>
          <w:tcPr>
            <w:tcW w:w="15044" w:type="dxa"/>
            <w:gridSpan w:val="7"/>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Breskova kodravost spada še vedno med najbolj škodljive bolezni breskev in nektarin. Biologija glive, ki povzroča to bolezen še vedno ni do kraja raziskana. Vemo, da prezimi v obliki trosov in brstičev na hrapavi skorji in na luskolistih brstov. Za uspešno okužbo morajo biti izpolnjeni naslednji pogoji: da je prisotna gliva povzročiteljica; da so listi (deloma tudi plodovi) v občutljivi razvojni fazi, ko so še čisto mladi in še brez klorofila; da je temperatura zraka višja od 6</w:t>
            </w:r>
            <w:r>
              <w:rPr>
                <w:sz w:val="18"/>
                <w:szCs w:val="18"/>
                <w:vertAlign w:val="superscript"/>
              </w:rPr>
              <w:t>o</w:t>
            </w:r>
            <w:r>
              <w:rPr>
                <w:sz w:val="18"/>
                <w:szCs w:val="18"/>
              </w:rPr>
              <w:t>C in nižja kot 28</w:t>
            </w:r>
            <w:r>
              <w:rPr>
                <w:sz w:val="18"/>
                <w:szCs w:val="18"/>
                <w:vertAlign w:val="superscript"/>
              </w:rPr>
              <w:t>o</w:t>
            </w:r>
            <w:r>
              <w:rPr>
                <w:sz w:val="18"/>
                <w:szCs w:val="18"/>
              </w:rPr>
              <w:t>C; da je v občutljivi fazi breskev (od brstenja do cvetenja) dovolj padavin.</w:t>
            </w:r>
          </w:p>
          <w:p w:rsidR="008C48A2" w:rsidRDefault="00DC566D">
            <w:pPr>
              <w:jc w:val="left"/>
              <w:rPr>
                <w:b/>
                <w:bCs/>
                <w:sz w:val="18"/>
                <w:szCs w:val="18"/>
              </w:rPr>
            </w:pPr>
            <w:r>
              <w:rPr>
                <w:sz w:val="18"/>
                <w:szCs w:val="18"/>
              </w:rPr>
              <w:t>Optimalna temperatura za razvoj breskove kodravosti je okoli 15</w:t>
            </w:r>
            <w:r>
              <w:rPr>
                <w:sz w:val="18"/>
                <w:szCs w:val="18"/>
                <w:vertAlign w:val="superscript"/>
              </w:rPr>
              <w:t>o</w:t>
            </w:r>
            <w:r>
              <w:rPr>
                <w:sz w:val="18"/>
                <w:szCs w:val="18"/>
              </w:rPr>
              <w:t>C, zato so vsi pogoji za okužbo navadno izpolnjeni proti koncu zime, na Primorskem od konca februarja do sredine marca, drugje od začetka do konca marca. Redkejše so okužbe po cvetenju, ko lahko glivica napade tudi posamezne plodiče.</w:t>
            </w:r>
          </w:p>
        </w:tc>
      </w:tr>
    </w:tbl>
    <w:p w:rsidR="008C48A2" w:rsidRDefault="00DC566D">
      <w:r>
        <w:br w:type="page"/>
      </w:r>
    </w:p>
    <w:p w:rsidR="008C48A2" w:rsidRDefault="00DC566D">
      <w:pPr>
        <w:jc w:val="center"/>
        <w:rPr>
          <w:sz w:val="18"/>
          <w:szCs w:val="18"/>
        </w:rPr>
      </w:pPr>
      <w:r>
        <w:lastRenderedPageBreak/>
        <w:t>INTEGRIRANO VARSTVO BRESKEV IN NEKTARIN – list 2</w:t>
      </w:r>
    </w:p>
    <w:p w:rsidR="008C48A2" w:rsidRDefault="008C48A2"/>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38"/>
        <w:gridCol w:w="1620"/>
        <w:gridCol w:w="2649"/>
      </w:tblGrid>
      <w:tr w:rsidR="008C48A2" w:rsidTr="00620B66">
        <w:trPr>
          <w:trHeight w:val="432"/>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bCs/>
                <w:sz w:val="18"/>
                <w:szCs w:val="18"/>
              </w:rPr>
            </w:pPr>
            <w:r>
              <w:rPr>
                <w:bCs/>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2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snapToGrid w:val="0"/>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jc w:val="left"/>
              <w:rPr>
                <w:bCs/>
                <w:sz w:val="18"/>
                <w:szCs w:val="18"/>
                <w:lang w:eastAsia="sl-SI"/>
              </w:rPr>
            </w:pPr>
            <w:r>
              <w:rPr>
                <w:bCs/>
                <w:sz w:val="18"/>
                <w:szCs w:val="18"/>
                <w:lang w:eastAsia="sl-SI"/>
              </w:rPr>
              <w:t>OPOMBE</w:t>
            </w:r>
          </w:p>
        </w:tc>
      </w:tr>
      <w:tr w:rsidR="008C48A2" w:rsidTr="00620B66">
        <w:trPr>
          <w:trHeight w:val="1639"/>
        </w:trPr>
        <w:tc>
          <w:tcPr>
            <w:tcW w:w="187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Listna luknjičavost</w:t>
            </w:r>
          </w:p>
          <w:p w:rsidR="008C48A2" w:rsidRDefault="00DC566D">
            <w:pPr>
              <w:jc w:val="left"/>
              <w:rPr>
                <w:b/>
                <w:bCs/>
                <w:i/>
                <w:iCs/>
                <w:sz w:val="18"/>
                <w:szCs w:val="18"/>
              </w:rPr>
            </w:pPr>
            <w:r>
              <w:rPr>
                <w:b/>
                <w:bCs/>
                <w:sz w:val="18"/>
                <w:szCs w:val="18"/>
              </w:rPr>
              <w:t xml:space="preserve">koščičarjev </w:t>
            </w:r>
          </w:p>
          <w:p w:rsidR="008C48A2" w:rsidRDefault="00DC566D">
            <w:pPr>
              <w:jc w:val="left"/>
              <w:rPr>
                <w:sz w:val="18"/>
                <w:szCs w:val="18"/>
              </w:rPr>
            </w:pPr>
            <w:r>
              <w:rPr>
                <w:bCs/>
                <w:i/>
                <w:iCs/>
                <w:sz w:val="18"/>
                <w:szCs w:val="18"/>
              </w:rPr>
              <w:t>Stigmina carpophila</w:t>
            </w:r>
          </w:p>
        </w:tc>
        <w:tc>
          <w:tcPr>
            <w:tcW w:w="352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rPr>
                <w:sz w:val="18"/>
                <w:szCs w:val="18"/>
              </w:rPr>
            </w:pPr>
            <w:r>
              <w:rPr>
                <w:sz w:val="18"/>
                <w:szCs w:val="18"/>
              </w:rPr>
              <w:t>Z jesenskimi oziroma predspomladanskimi škropljenji proti breskovi kodravosti običajno zatiramo tudi listno luknjičavost koščičarjev.</w:t>
            </w:r>
          </w:p>
          <w:p w:rsidR="008C48A2" w:rsidRDefault="008C48A2">
            <w:pPr>
              <w:jc w:val="left"/>
              <w:rPr>
                <w:sz w:val="18"/>
                <w:szCs w:val="18"/>
              </w:rPr>
            </w:pPr>
          </w:p>
          <w:p w:rsidR="008C48A2" w:rsidRDefault="00DC566D">
            <w:pPr>
              <w:jc w:val="left"/>
              <w:rPr>
                <w:sz w:val="18"/>
                <w:szCs w:val="18"/>
              </w:rPr>
            </w:pPr>
            <w:r>
              <w:rPr>
                <w:sz w:val="18"/>
                <w:szCs w:val="18"/>
                <w:lang w:eastAsia="sl-SI"/>
              </w:rPr>
              <w:t xml:space="preserve">Sredstvo na osnovi aktivne snovi ditianon lahko uporabljamo samo v času od končanega obiranja do konca mirovanja. Sredstvo na osnovi aktivne snovi </w:t>
            </w:r>
            <w:r>
              <w:rPr>
                <w:sz w:val="18"/>
                <w:szCs w:val="18"/>
              </w:rPr>
              <w:t>fluopiram + tebukonazol</w:t>
            </w:r>
            <w:r>
              <w:rPr>
                <w:sz w:val="18"/>
                <w:szCs w:val="18"/>
                <w:lang w:eastAsia="sl-SI"/>
              </w:rPr>
              <w:t xml:space="preserve"> lahko uporabimo 2x letno</w:t>
            </w:r>
          </w:p>
        </w:tc>
        <w:tc>
          <w:tcPr>
            <w:tcW w:w="162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 bakrov hidroksid </w:t>
            </w:r>
          </w:p>
          <w:p w:rsidR="008C48A2" w:rsidRDefault="00DC566D">
            <w:pPr>
              <w:jc w:val="left"/>
              <w:rPr>
                <w:sz w:val="18"/>
                <w:szCs w:val="18"/>
              </w:rPr>
            </w:pPr>
            <w:r>
              <w:rPr>
                <w:sz w:val="18"/>
                <w:szCs w:val="18"/>
              </w:rPr>
              <w:t>- baker v obliki tribazičnega bakrovega sulfata</w:t>
            </w:r>
          </w:p>
          <w:p w:rsidR="008C48A2" w:rsidRDefault="00DC566D">
            <w:pPr>
              <w:jc w:val="left"/>
              <w:rPr>
                <w:sz w:val="18"/>
                <w:szCs w:val="18"/>
              </w:rPr>
            </w:pPr>
            <w:r>
              <w:rPr>
                <w:sz w:val="18"/>
                <w:szCs w:val="18"/>
              </w:rPr>
              <w:t>- ditianon</w:t>
            </w:r>
          </w:p>
          <w:p w:rsidR="008C48A2" w:rsidRDefault="008C48A2">
            <w:pPr>
              <w:jc w:val="left"/>
              <w:rPr>
                <w:sz w:val="18"/>
                <w:szCs w:val="18"/>
              </w:rPr>
            </w:pPr>
          </w:p>
          <w:p w:rsidR="008C48A2" w:rsidRDefault="00DC566D">
            <w:pPr>
              <w:jc w:val="left"/>
              <w:rPr>
                <w:sz w:val="18"/>
                <w:szCs w:val="18"/>
              </w:rPr>
            </w:pPr>
            <w:r>
              <w:rPr>
                <w:sz w:val="18"/>
                <w:szCs w:val="18"/>
              </w:rPr>
              <w:t>- fluopiram + tebukonazol</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-bakrov hidroksid + bakrov oksiklorid</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bakrov oksiklorid</w:t>
            </w:r>
          </w:p>
        </w:tc>
        <w:tc>
          <w:tcPr>
            <w:tcW w:w="25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Champion 50 WG*****</w:t>
            </w:r>
          </w:p>
          <w:p w:rsidR="008C48A2" w:rsidRDefault="00DC566D">
            <w:pPr>
              <w:jc w:val="left"/>
            </w:pPr>
            <w:r>
              <w:rPr>
                <w:sz w:val="18"/>
                <w:szCs w:val="18"/>
              </w:rPr>
              <w:t>Biotip bakrov fungicid plus*****</w:t>
            </w:r>
          </w:p>
          <w:p w:rsidR="008C48A2" w:rsidRDefault="008C48A2">
            <w:pPr>
              <w:jc w:val="left"/>
              <w:rPr>
                <w:sz w:val="18"/>
                <w:szCs w:val="18"/>
              </w:rPr>
            </w:pPr>
          </w:p>
          <w:p w:rsidR="008C48A2" w:rsidRDefault="00DC566D">
            <w:pPr>
              <w:jc w:val="left"/>
              <w:rPr>
                <w:sz w:val="18"/>
                <w:szCs w:val="18"/>
              </w:rPr>
            </w:pPr>
            <w:r>
              <w:rPr>
                <w:sz w:val="18"/>
                <w:szCs w:val="18"/>
              </w:rPr>
              <w:t>Delan 700 WG******</w:t>
            </w:r>
          </w:p>
          <w:p w:rsidR="008C48A2" w:rsidRDefault="008C48A2">
            <w:pPr>
              <w:jc w:val="left"/>
              <w:rPr>
                <w:sz w:val="18"/>
                <w:szCs w:val="18"/>
              </w:rPr>
            </w:pPr>
          </w:p>
          <w:p w:rsidR="008C48A2" w:rsidRDefault="00DC566D">
            <w:pPr>
              <w:jc w:val="left"/>
              <w:rPr>
                <w:sz w:val="18"/>
                <w:szCs w:val="18"/>
              </w:rPr>
            </w:pPr>
            <w:r>
              <w:rPr>
                <w:sz w:val="18"/>
                <w:szCs w:val="18"/>
              </w:rPr>
              <w:t>Luna experience******</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Badge WG***</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Cuprablau Z 35 WG ***</w:t>
            </w:r>
          </w:p>
        </w:tc>
        <w:tc>
          <w:tcPr>
            <w:tcW w:w="12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0,5-1,0%</w:t>
            </w:r>
          </w:p>
          <w:p w:rsidR="008C48A2" w:rsidRDefault="00DC566D">
            <w:pPr>
              <w:jc w:val="left"/>
              <w:rPr>
                <w:sz w:val="18"/>
                <w:szCs w:val="18"/>
              </w:rPr>
            </w:pPr>
            <w:r>
              <w:rPr>
                <w:sz w:val="18"/>
                <w:szCs w:val="18"/>
              </w:rPr>
              <w:t>1,0%</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0,75 kg/ha</w:t>
            </w:r>
          </w:p>
          <w:p w:rsidR="008C48A2" w:rsidRDefault="008C48A2">
            <w:pPr>
              <w:jc w:val="left"/>
              <w:rPr>
                <w:sz w:val="18"/>
                <w:szCs w:val="18"/>
                <w:lang w:eastAsia="sl-SI"/>
              </w:rPr>
            </w:pPr>
          </w:p>
          <w:p w:rsidR="008C48A2" w:rsidRDefault="00DC566D">
            <w:pPr>
              <w:jc w:val="left"/>
              <w:rPr>
                <w:sz w:val="18"/>
                <w:szCs w:val="18"/>
                <w:lang w:eastAsia="sl-SI"/>
              </w:rPr>
            </w:pPr>
            <w:r>
              <w:rPr>
                <w:sz w:val="18"/>
                <w:szCs w:val="18"/>
                <w:lang w:eastAsia="sl-SI"/>
              </w:rPr>
              <w:t xml:space="preserve">0,6 l/ha </w:t>
            </w:r>
          </w:p>
          <w:p w:rsidR="008C48A2" w:rsidRDefault="00DC566D">
            <w:pPr>
              <w:jc w:val="left"/>
              <w:rPr>
                <w:sz w:val="18"/>
                <w:szCs w:val="18"/>
                <w:lang w:eastAsia="sl-SI"/>
              </w:rPr>
            </w:pPr>
            <w:r>
              <w:rPr>
                <w:sz w:val="18"/>
                <w:szCs w:val="18"/>
                <w:lang w:eastAsia="sl-SI"/>
              </w:rPr>
              <w:t>(0,2 L na 1m višine krošnje na ha)</w:t>
            </w:r>
          </w:p>
          <w:p w:rsidR="008C48A2" w:rsidRDefault="008C48A2">
            <w:pPr>
              <w:jc w:val="left"/>
              <w:rPr>
                <w:sz w:val="18"/>
                <w:szCs w:val="18"/>
              </w:rPr>
            </w:pPr>
          </w:p>
          <w:p w:rsidR="008C48A2" w:rsidRDefault="00DC566D">
            <w:pPr>
              <w:jc w:val="left"/>
              <w:rPr>
                <w:sz w:val="18"/>
                <w:szCs w:val="18"/>
              </w:rPr>
            </w:pPr>
            <w:r>
              <w:rPr>
                <w:sz w:val="18"/>
                <w:szCs w:val="18"/>
              </w:rPr>
              <w:t>3,5 kg/ha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1,6-2 kg/ha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ČU</w:t>
            </w:r>
          </w:p>
          <w:p w:rsidR="008C48A2" w:rsidRDefault="00DC566D">
            <w:pPr>
              <w:snapToGrid w:val="0"/>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DC566D">
            <w:pPr>
              <w:jc w:val="left"/>
              <w:rPr>
                <w:sz w:val="18"/>
                <w:szCs w:val="18"/>
              </w:rPr>
            </w:pPr>
            <w:r>
              <w:rPr>
                <w:sz w:val="18"/>
                <w:szCs w:val="18"/>
              </w:rPr>
              <w:t>7</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jc w:val="left"/>
              <w:rPr>
                <w:b/>
                <w:iCs/>
                <w:sz w:val="18"/>
                <w:szCs w:val="18"/>
                <w:lang w:eastAsia="sl-SI"/>
              </w:rPr>
            </w:pPr>
            <w:r>
              <w:rPr>
                <w:bCs/>
                <w:sz w:val="18"/>
                <w:szCs w:val="18"/>
                <w:lang w:eastAsia="sl-SI"/>
              </w:rPr>
              <w:t xml:space="preserve">Uporaba zalog </w:t>
            </w:r>
            <w:r>
              <w:rPr>
                <w:iCs/>
                <w:sz w:val="18"/>
                <w:szCs w:val="18"/>
                <w:lang w:eastAsia="sl-SI"/>
              </w:rPr>
              <w:t xml:space="preserve">itofarmacevtskega sredstva CHAMPION 50 WG, ki je opremljeno s staro etiketo se dovoli najdlje do </w:t>
            </w:r>
            <w:r>
              <w:rPr>
                <w:b/>
                <w:iCs/>
                <w:sz w:val="18"/>
                <w:szCs w:val="18"/>
                <w:lang w:eastAsia="sl-SI"/>
              </w:rPr>
              <w:t>30.09.2018</w:t>
            </w:r>
          </w:p>
          <w:p w:rsidR="008C48A2" w:rsidRDefault="008C48A2">
            <w:pPr>
              <w:jc w:val="left"/>
              <w:rPr>
                <w:sz w:val="18"/>
                <w:szCs w:val="18"/>
              </w:rPr>
            </w:pPr>
          </w:p>
          <w:p w:rsidR="008C48A2" w:rsidRDefault="00DC566D">
            <w:pPr>
              <w:jc w:val="left"/>
              <w:rPr>
                <w:sz w:val="18"/>
                <w:szCs w:val="18"/>
              </w:rPr>
            </w:pPr>
            <w:r>
              <w:rPr>
                <w:sz w:val="18"/>
                <w:szCs w:val="18"/>
              </w:rPr>
              <w:t>***** Upoštevati 20 m netretiran varnostni pas do vodne površine od meje brega voda 1. in 2. reda.</w:t>
            </w:r>
          </w:p>
          <w:p w:rsidR="008C48A2" w:rsidRDefault="008C48A2">
            <w:pPr>
              <w:jc w:val="left"/>
              <w:rPr>
                <w:sz w:val="18"/>
                <w:szCs w:val="18"/>
              </w:rPr>
            </w:pPr>
          </w:p>
          <w:p w:rsidR="008C48A2" w:rsidRDefault="00DC566D">
            <w:pPr>
              <w:jc w:val="left"/>
              <w:rPr>
                <w:sz w:val="18"/>
                <w:szCs w:val="18"/>
              </w:rPr>
            </w:pPr>
            <w:r>
              <w:rPr>
                <w:sz w:val="18"/>
                <w:szCs w:val="18"/>
              </w:rPr>
              <w:t>****** Upoštevati 30 m netretiran varnostni pas do vodne površine od meje brega voda 1. in 2. reda.</w:t>
            </w:r>
          </w:p>
          <w:p w:rsidR="008C48A2" w:rsidRDefault="008C48A2">
            <w:pPr>
              <w:jc w:val="left"/>
              <w:rPr>
                <w:sz w:val="18"/>
                <w:szCs w:val="18"/>
              </w:rPr>
            </w:pPr>
          </w:p>
          <w:p w:rsidR="008C48A2" w:rsidRDefault="00DC566D">
            <w:pPr>
              <w:jc w:val="left"/>
              <w:rPr>
                <w:sz w:val="18"/>
                <w:szCs w:val="18"/>
              </w:rPr>
            </w:pPr>
            <w:r>
              <w:rPr>
                <w:sz w:val="18"/>
                <w:szCs w:val="18"/>
              </w:rPr>
              <w:t>***Upoštevati 40 m netretiran varnostni pas do vodne površine od meje brega voda 1. in 2. reda.</w:t>
            </w:r>
          </w:p>
        </w:tc>
      </w:tr>
      <w:tr w:rsidR="008C48A2" w:rsidTr="00620B66">
        <w:trPr>
          <w:trHeight w:val="1639"/>
        </w:trPr>
        <w:tc>
          <w:tcPr>
            <w:tcW w:w="187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 xml:space="preserve">Breskov škrlup </w:t>
            </w:r>
          </w:p>
          <w:p w:rsidR="008C48A2" w:rsidRDefault="00DC566D">
            <w:pPr>
              <w:snapToGrid w:val="0"/>
              <w:jc w:val="left"/>
              <w:rPr>
                <w:bCs/>
                <w:i/>
                <w:sz w:val="18"/>
                <w:szCs w:val="18"/>
              </w:rPr>
            </w:pPr>
            <w:r>
              <w:rPr>
                <w:bCs/>
                <w:i/>
                <w:sz w:val="18"/>
                <w:szCs w:val="18"/>
              </w:rPr>
              <w:t>Venturia carpophila</w:t>
            </w:r>
          </w:p>
        </w:tc>
        <w:tc>
          <w:tcPr>
            <w:tcW w:w="352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Breskov škrlup je predvsem bolezen breskev na vlažnejših legah v dolinah. Močno okuženi plodovi so neprimerni za svežo prodajo, kakor tudi za predelavo. Škodo povzroča pri srednje poznih in predvsem poznih sortah breskev. Na zračnih in dvignjenih legah se bolezen običajno ne pojavlja in jo zato ni potrebno zatirati. Take lege so manj primerne za pozne sorte breskev, ker poleti primanjkuje vlage.</w:t>
            </w:r>
          </w:p>
          <w:p w:rsidR="008C48A2" w:rsidRDefault="00DC566D">
            <w:pPr>
              <w:snapToGrid w:val="0"/>
              <w:jc w:val="left"/>
              <w:rPr>
                <w:sz w:val="18"/>
                <w:szCs w:val="18"/>
              </w:rPr>
            </w:pPr>
            <w:r>
              <w:rPr>
                <w:sz w:val="18"/>
                <w:szCs w:val="18"/>
              </w:rPr>
              <w:t xml:space="preserve">Tehnološki ukrepi:  Poskrbeti je treba za zračnost krošnje, zato je odstranjevanje odvečnih bohotivk bistvenega pomena za manjši pojav bolezni. </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sz w:val="18"/>
                <w:szCs w:val="18"/>
              </w:rPr>
            </w:pPr>
          </w:p>
          <w:p w:rsidR="008C48A2" w:rsidRDefault="00DC566D">
            <w:pPr>
              <w:snapToGrid w:val="0"/>
              <w:jc w:val="left"/>
              <w:rPr>
                <w:sz w:val="18"/>
                <w:szCs w:val="18"/>
              </w:rPr>
            </w:pPr>
            <w:r>
              <w:rPr>
                <w:sz w:val="18"/>
                <w:szCs w:val="18"/>
              </w:rPr>
              <w:t>-baker v obliki bakrovega oksiklorida</w:t>
            </w:r>
          </w:p>
          <w:p w:rsidR="008C48A2" w:rsidRDefault="008C48A2">
            <w:pPr>
              <w:snapToGrid w:val="0"/>
              <w:jc w:val="left"/>
              <w:rPr>
                <w:sz w:val="18"/>
                <w:szCs w:val="18"/>
              </w:rPr>
            </w:pPr>
          </w:p>
        </w:tc>
        <w:tc>
          <w:tcPr>
            <w:tcW w:w="25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sz w:val="18"/>
                <w:szCs w:val="18"/>
              </w:rPr>
            </w:pPr>
          </w:p>
          <w:p w:rsidR="008C48A2" w:rsidRDefault="00DC566D">
            <w:pPr>
              <w:snapToGrid w:val="0"/>
              <w:jc w:val="left"/>
              <w:rPr>
                <w:sz w:val="18"/>
                <w:szCs w:val="18"/>
              </w:rPr>
            </w:pPr>
            <w:r>
              <w:rPr>
                <w:sz w:val="18"/>
                <w:szCs w:val="18"/>
              </w:rPr>
              <w:t xml:space="preserve">Cuprablau Z 35 WG*      </w:t>
            </w:r>
          </w:p>
        </w:tc>
        <w:tc>
          <w:tcPr>
            <w:tcW w:w="12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sz w:val="18"/>
                <w:szCs w:val="18"/>
              </w:rPr>
            </w:pPr>
          </w:p>
          <w:p w:rsidR="008C48A2" w:rsidRDefault="00DC566D">
            <w:pPr>
              <w:snapToGrid w:val="0"/>
              <w:jc w:val="left"/>
              <w:rPr>
                <w:sz w:val="18"/>
                <w:szCs w:val="18"/>
              </w:rPr>
            </w:pPr>
            <w:r>
              <w:rPr>
                <w:sz w:val="18"/>
                <w:szCs w:val="18"/>
              </w:rPr>
              <w:t>1,6-2 kg/ha</w:t>
            </w:r>
          </w:p>
          <w:p w:rsidR="008C48A2" w:rsidRDefault="008C48A2">
            <w:pPr>
              <w:snapToGrid w:val="0"/>
              <w:jc w:val="left"/>
              <w:rPr>
                <w:sz w:val="18"/>
                <w:szCs w:val="18"/>
              </w:rPr>
            </w:pPr>
          </w:p>
        </w:tc>
        <w:tc>
          <w:tcPr>
            <w:tcW w:w="16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sz w:val="18"/>
                <w:szCs w:val="18"/>
              </w:rPr>
            </w:pPr>
          </w:p>
          <w:p w:rsidR="008C48A2" w:rsidRDefault="00DC566D">
            <w:pPr>
              <w:snapToGrid w:val="0"/>
              <w:jc w:val="left"/>
              <w:rPr>
                <w:sz w:val="18"/>
                <w:szCs w:val="18"/>
              </w:rPr>
            </w:pPr>
            <w:r>
              <w:rPr>
                <w:sz w:val="18"/>
                <w:szCs w:val="18"/>
              </w:rPr>
              <w:t>ČU</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jc w:val="left"/>
              <w:rPr>
                <w:bCs/>
                <w:sz w:val="18"/>
                <w:szCs w:val="18"/>
                <w:lang w:eastAsia="sl-SI"/>
              </w:rPr>
            </w:pPr>
            <w:r>
              <w:rPr>
                <w:bCs/>
                <w:sz w:val="18"/>
                <w:szCs w:val="18"/>
                <w:lang w:eastAsia="sl-SI"/>
              </w:rPr>
              <w:t xml:space="preserve"> </w:t>
            </w:r>
          </w:p>
          <w:p w:rsidR="008C48A2" w:rsidRDefault="00DC566D">
            <w:pPr>
              <w:jc w:val="left"/>
              <w:rPr>
                <w:bCs/>
                <w:sz w:val="18"/>
                <w:szCs w:val="18"/>
                <w:lang w:eastAsia="sl-SI"/>
              </w:rPr>
            </w:pPr>
            <w:r>
              <w:rPr>
                <w:bCs/>
                <w:sz w:val="18"/>
                <w:szCs w:val="18"/>
                <w:lang w:eastAsia="sl-SI"/>
              </w:rPr>
              <w:t>*Upoštevati 40 m netretiran varnostni pas do vodne površine od meje brega voda 1. in 2. reda.</w:t>
            </w:r>
          </w:p>
          <w:p w:rsidR="008C48A2" w:rsidRDefault="008C48A2">
            <w:pPr>
              <w:jc w:val="left"/>
              <w:rPr>
                <w:bCs/>
                <w:sz w:val="18"/>
                <w:szCs w:val="18"/>
                <w:lang w:eastAsia="sl-SI"/>
              </w:rPr>
            </w:pPr>
          </w:p>
        </w:tc>
      </w:tr>
    </w:tbl>
    <w:p w:rsidR="008C48A2" w:rsidRDefault="00DC566D">
      <w:pPr>
        <w:rPr>
          <w:sz w:val="20"/>
          <w:szCs w:val="20"/>
        </w:rPr>
      </w:pPr>
      <w:r>
        <w:rPr>
          <w:sz w:val="20"/>
          <w:szCs w:val="20"/>
        </w:rPr>
        <w:t>ČU - zagotovljena s časom uporabe</w:t>
      </w:r>
    </w:p>
    <w:p w:rsidR="008C48A2" w:rsidRDefault="00DC566D">
      <w:pPr>
        <w:rPr>
          <w:sz w:val="20"/>
          <w:szCs w:val="20"/>
        </w:rPr>
      </w:pPr>
      <w:r>
        <w:rPr>
          <w:sz w:val="20"/>
          <w:szCs w:val="20"/>
        </w:rPr>
        <w:t>* - datum poteka registracije             **  - datum  odprodaje  zalog  pripravkov, ki jim je potekla registracija</w:t>
      </w:r>
      <w:r>
        <w:rPr>
          <w:sz w:val="20"/>
          <w:szCs w:val="20"/>
        </w:rPr>
        <w:tab/>
      </w:r>
      <w:r>
        <w:br w:type="page"/>
      </w:r>
    </w:p>
    <w:p w:rsidR="008C48A2" w:rsidRDefault="00DC566D">
      <w:pPr>
        <w:jc w:val="center"/>
        <w:rPr>
          <w:sz w:val="18"/>
          <w:szCs w:val="18"/>
        </w:rPr>
      </w:pPr>
      <w:r>
        <w:lastRenderedPageBreak/>
        <w:t>INTEGRIRANO VARSTVO BRESKEV IN NEKTARIN – list 3</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5"/>
        <w:gridCol w:w="3776"/>
        <w:gridCol w:w="1625"/>
        <w:gridCol w:w="2520"/>
        <w:gridCol w:w="1211"/>
        <w:gridCol w:w="1649"/>
        <w:gridCol w:w="2649"/>
      </w:tblGrid>
      <w:tr w:rsidR="008C48A2" w:rsidTr="00620B66">
        <w:trPr>
          <w:trHeight w:val="207"/>
        </w:trPr>
        <w:tc>
          <w:tcPr>
            <w:tcW w:w="16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7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5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2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07"/>
        </w:trPr>
        <w:tc>
          <w:tcPr>
            <w:tcW w:w="1614" w:type="dxa"/>
            <w:tcBorders>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b/>
                <w:bCs/>
                <w:sz w:val="18"/>
                <w:szCs w:val="18"/>
              </w:rPr>
              <w:t>Breskova pepelovka</w:t>
            </w:r>
            <w:r>
              <w:rPr>
                <w:sz w:val="18"/>
                <w:szCs w:val="18"/>
              </w:rPr>
              <w:t xml:space="preserve"> </w:t>
            </w:r>
            <w:r>
              <w:rPr>
                <w:i/>
                <w:iCs/>
                <w:sz w:val="18"/>
                <w:szCs w:val="18"/>
              </w:rPr>
              <w:t xml:space="preserve">Sphaerotheca pannosa </w:t>
            </w:r>
            <w:r>
              <w:rPr>
                <w:sz w:val="18"/>
                <w:szCs w:val="18"/>
              </w:rPr>
              <w:t>var.</w:t>
            </w:r>
            <w:r>
              <w:rPr>
                <w:i/>
                <w:iCs/>
                <w:sz w:val="18"/>
                <w:szCs w:val="18"/>
              </w:rPr>
              <w:t xml:space="preserve"> persicae</w:t>
            </w:r>
          </w:p>
          <w:p w:rsidR="008C48A2" w:rsidRDefault="008C48A2">
            <w:pPr>
              <w:jc w:val="left"/>
              <w:rPr>
                <w:sz w:val="18"/>
                <w:szCs w:val="18"/>
              </w:rPr>
            </w:pPr>
          </w:p>
        </w:tc>
        <w:tc>
          <w:tcPr>
            <w:tcW w:w="3776" w:type="dxa"/>
            <w:tcBorders>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u w:val="single"/>
              </w:rPr>
              <w:t>Tehnološki ukrepi</w:t>
            </w:r>
            <w:r>
              <w:rPr>
                <w:sz w:val="18"/>
                <w:szCs w:val="18"/>
              </w:rPr>
              <w:t xml:space="preserve">: </w:t>
            </w:r>
          </w:p>
          <w:p w:rsidR="008C48A2" w:rsidRDefault="00DC566D">
            <w:pPr>
              <w:jc w:val="left"/>
              <w:rPr>
                <w:sz w:val="18"/>
                <w:szCs w:val="18"/>
              </w:rPr>
            </w:pPr>
            <w:r>
              <w:rPr>
                <w:sz w:val="18"/>
                <w:szCs w:val="18"/>
              </w:rPr>
              <w:t>Poskrbeti je treba za zračnost krošnje, zato je odstranjevanje odvečnih bohotivk bistvenega pomena za manjši pojav bolezni in tudi za kakovost varstva s fungicidi. Poskrbeti je treba za uravnoteženo gnojenje z dušikom.</w:t>
            </w:r>
          </w:p>
          <w:p w:rsidR="008C48A2" w:rsidRDefault="00DC566D">
            <w:pPr>
              <w:jc w:val="left"/>
              <w:rPr>
                <w:sz w:val="18"/>
                <w:szCs w:val="18"/>
              </w:rPr>
            </w:pPr>
            <w:r>
              <w:rPr>
                <w:sz w:val="18"/>
                <w:szCs w:val="18"/>
                <w:u w:val="single"/>
              </w:rPr>
              <w:t xml:space="preserve">Kemično zatiranje: </w:t>
            </w:r>
            <w:r>
              <w:rPr>
                <w:sz w:val="18"/>
                <w:szCs w:val="18"/>
              </w:rPr>
              <w:t>H kemičnemu zatiranju se zatečemo šele, ko se pojavijo prvi simptomi bolezni. Preventivno škropimo le zelo občutljive sorte breskev in predvsem nektarink in sicer prvič, ko se breskve slačijo in ga ponavljamo v 12-14 dnevnih presledkih.</w:t>
            </w:r>
          </w:p>
        </w:tc>
        <w:tc>
          <w:tcPr>
            <w:tcW w:w="1625" w:type="dxa"/>
            <w:tcBorders>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močljivo žveplo</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difenokonazol</w:t>
            </w:r>
          </w:p>
          <w:p w:rsidR="008C48A2" w:rsidRDefault="008C48A2">
            <w:pPr>
              <w:jc w:val="left"/>
              <w:rPr>
                <w:sz w:val="18"/>
                <w:szCs w:val="18"/>
              </w:rPr>
            </w:pPr>
          </w:p>
          <w:p w:rsidR="008C48A2" w:rsidRDefault="00DC566D">
            <w:pPr>
              <w:jc w:val="left"/>
              <w:rPr>
                <w:sz w:val="18"/>
                <w:szCs w:val="18"/>
              </w:rPr>
            </w:pPr>
            <w:r>
              <w:rPr>
                <w:sz w:val="18"/>
                <w:szCs w:val="18"/>
              </w:rPr>
              <w:t>-difenokonazol</w:t>
            </w:r>
          </w:p>
          <w:p w:rsidR="008C48A2" w:rsidRDefault="008C48A2">
            <w:pPr>
              <w:jc w:val="left"/>
              <w:rPr>
                <w:sz w:val="18"/>
                <w:szCs w:val="18"/>
              </w:rPr>
            </w:pPr>
          </w:p>
          <w:p w:rsidR="008C48A2" w:rsidRDefault="00DC566D">
            <w:pPr>
              <w:jc w:val="left"/>
              <w:rPr>
                <w:sz w:val="18"/>
                <w:szCs w:val="18"/>
              </w:rPr>
            </w:pPr>
            <w:r>
              <w:rPr>
                <w:sz w:val="18"/>
                <w:szCs w:val="18"/>
              </w:rPr>
              <w:t>- fluksapiroksad</w:t>
            </w:r>
          </w:p>
        </w:tc>
        <w:tc>
          <w:tcPr>
            <w:tcW w:w="2520" w:type="dxa"/>
            <w:tcBorders>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Cosan   </w:t>
            </w:r>
          </w:p>
          <w:p w:rsidR="008C48A2" w:rsidRDefault="00DC566D">
            <w:pPr>
              <w:jc w:val="left"/>
              <w:rPr>
                <w:sz w:val="18"/>
                <w:szCs w:val="18"/>
              </w:rPr>
            </w:pPr>
            <w:r>
              <w:rPr>
                <w:sz w:val="18"/>
                <w:szCs w:val="18"/>
              </w:rPr>
              <w:t xml:space="preserve">Kumulus DF     </w:t>
            </w:r>
          </w:p>
          <w:p w:rsidR="008C48A2" w:rsidRDefault="00DC566D">
            <w:pPr>
              <w:jc w:val="left"/>
              <w:rPr>
                <w:sz w:val="18"/>
                <w:szCs w:val="18"/>
              </w:rPr>
            </w:pPr>
            <w:r>
              <w:rPr>
                <w:sz w:val="18"/>
                <w:szCs w:val="18"/>
              </w:rPr>
              <w:t>Microthiol special</w:t>
            </w:r>
          </w:p>
          <w:p w:rsidR="008C48A2" w:rsidRDefault="00DC566D">
            <w:pPr>
              <w:jc w:val="left"/>
              <w:rPr>
                <w:sz w:val="18"/>
                <w:szCs w:val="18"/>
              </w:rPr>
            </w:pPr>
            <w:r>
              <w:rPr>
                <w:sz w:val="18"/>
                <w:szCs w:val="18"/>
              </w:rPr>
              <w:t xml:space="preserve">Pepelin  </w:t>
            </w:r>
          </w:p>
          <w:p w:rsidR="008C48A2" w:rsidRDefault="00DC566D">
            <w:pPr>
              <w:jc w:val="left"/>
              <w:rPr>
                <w:sz w:val="18"/>
                <w:szCs w:val="18"/>
              </w:rPr>
            </w:pPr>
            <w:r>
              <w:rPr>
                <w:sz w:val="18"/>
                <w:szCs w:val="18"/>
              </w:rPr>
              <w:t>Thiovit jet</w:t>
            </w:r>
          </w:p>
          <w:p w:rsidR="008C48A2" w:rsidRDefault="00DC566D">
            <w:pPr>
              <w:jc w:val="left"/>
              <w:rPr>
                <w:sz w:val="18"/>
                <w:szCs w:val="18"/>
              </w:rPr>
            </w:pPr>
            <w:r>
              <w:rPr>
                <w:sz w:val="18"/>
                <w:szCs w:val="18"/>
              </w:rPr>
              <w:t xml:space="preserve">Vindex </w:t>
            </w:r>
            <w:r>
              <w:rPr>
                <w:bCs/>
                <w:sz w:val="18"/>
                <w:szCs w:val="18"/>
              </w:rPr>
              <w:t>80 WG</w:t>
            </w:r>
          </w:p>
          <w:p w:rsidR="008C48A2" w:rsidRDefault="00DC566D">
            <w:pPr>
              <w:jc w:val="left"/>
              <w:rPr>
                <w:sz w:val="18"/>
                <w:szCs w:val="18"/>
              </w:rPr>
            </w:pPr>
            <w:r>
              <w:rPr>
                <w:sz w:val="18"/>
                <w:szCs w:val="18"/>
              </w:rPr>
              <w:t>Pol-sulphur 800 SC</w:t>
            </w:r>
          </w:p>
          <w:p w:rsidR="008C48A2" w:rsidRDefault="00DC566D">
            <w:pPr>
              <w:jc w:val="left"/>
              <w:rPr>
                <w:sz w:val="18"/>
                <w:szCs w:val="18"/>
              </w:rPr>
            </w:pPr>
            <w:r>
              <w:rPr>
                <w:sz w:val="18"/>
                <w:szCs w:val="18"/>
              </w:rPr>
              <w:t>Symbiotica fito – tekoče žveplo</w:t>
            </w:r>
          </w:p>
          <w:p w:rsidR="008C48A2" w:rsidRDefault="00DC566D">
            <w:pPr>
              <w:jc w:val="left"/>
              <w:rPr>
                <w:sz w:val="18"/>
                <w:szCs w:val="18"/>
              </w:rPr>
            </w:pPr>
            <w:r>
              <w:rPr>
                <w:sz w:val="18"/>
                <w:szCs w:val="18"/>
              </w:rPr>
              <w:t xml:space="preserve">Score 250 EC *** </w:t>
            </w:r>
          </w:p>
          <w:p w:rsidR="008C48A2" w:rsidRDefault="008C48A2">
            <w:pPr>
              <w:jc w:val="left"/>
              <w:rPr>
                <w:sz w:val="18"/>
                <w:szCs w:val="18"/>
              </w:rPr>
            </w:pPr>
          </w:p>
          <w:p w:rsidR="008C48A2" w:rsidRDefault="00DC566D">
            <w:pPr>
              <w:jc w:val="left"/>
              <w:rPr>
                <w:sz w:val="18"/>
                <w:szCs w:val="18"/>
              </w:rPr>
            </w:pPr>
            <w:r>
              <w:rPr>
                <w:sz w:val="18"/>
                <w:szCs w:val="18"/>
              </w:rPr>
              <w:t>Mavita 250 EC***</w:t>
            </w:r>
          </w:p>
          <w:p w:rsidR="008C48A2" w:rsidRDefault="008C48A2">
            <w:pPr>
              <w:jc w:val="left"/>
              <w:rPr>
                <w:sz w:val="18"/>
                <w:szCs w:val="18"/>
              </w:rPr>
            </w:pPr>
          </w:p>
          <w:p w:rsidR="008C48A2" w:rsidRDefault="00DC566D">
            <w:pPr>
              <w:jc w:val="left"/>
              <w:rPr>
                <w:sz w:val="18"/>
                <w:szCs w:val="18"/>
              </w:rPr>
            </w:pPr>
            <w:r>
              <w:rPr>
                <w:sz w:val="18"/>
                <w:szCs w:val="18"/>
              </w:rPr>
              <w:t>Sercadis</w:t>
            </w:r>
          </w:p>
        </w:tc>
        <w:tc>
          <w:tcPr>
            <w:tcW w:w="1211" w:type="dxa"/>
            <w:tcBorders>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sz w:val="18"/>
                <w:szCs w:val="18"/>
              </w:rPr>
              <w:t>5,0-7,5 kg/ha</w:t>
            </w:r>
          </w:p>
          <w:p w:rsidR="008C48A2" w:rsidRDefault="00DC566D">
            <w:pPr>
              <w:snapToGrid w:val="0"/>
              <w:jc w:val="left"/>
            </w:pPr>
            <w:r>
              <w:rPr>
                <w:sz w:val="18"/>
                <w:szCs w:val="18"/>
              </w:rPr>
              <w:t>5,0-7,5 kg/ha</w:t>
            </w:r>
          </w:p>
          <w:p w:rsidR="008C48A2" w:rsidRDefault="00DC566D">
            <w:pPr>
              <w:jc w:val="left"/>
              <w:rPr>
                <w:sz w:val="18"/>
                <w:szCs w:val="18"/>
              </w:rPr>
            </w:pPr>
            <w:r>
              <w:rPr>
                <w:sz w:val="18"/>
                <w:szCs w:val="18"/>
              </w:rPr>
              <w:t>5,0-7,5 kg/ha</w:t>
            </w:r>
          </w:p>
          <w:p w:rsidR="008C48A2" w:rsidRDefault="00DC566D">
            <w:pPr>
              <w:jc w:val="left"/>
              <w:rPr>
                <w:sz w:val="18"/>
                <w:szCs w:val="18"/>
              </w:rPr>
            </w:pPr>
            <w:r>
              <w:rPr>
                <w:sz w:val="18"/>
                <w:szCs w:val="18"/>
              </w:rPr>
              <w:t>5,0-7,5 kg/ha</w:t>
            </w:r>
          </w:p>
          <w:p w:rsidR="008C48A2" w:rsidRDefault="00DC566D">
            <w:pPr>
              <w:jc w:val="left"/>
              <w:rPr>
                <w:sz w:val="18"/>
                <w:szCs w:val="18"/>
              </w:rPr>
            </w:pPr>
            <w:r>
              <w:rPr>
                <w:sz w:val="18"/>
                <w:szCs w:val="18"/>
              </w:rPr>
              <w:t>5,0-7,5 kg/ha</w:t>
            </w:r>
          </w:p>
          <w:p w:rsidR="008C48A2" w:rsidRDefault="00DC566D">
            <w:pPr>
              <w:jc w:val="left"/>
              <w:rPr>
                <w:sz w:val="18"/>
                <w:szCs w:val="18"/>
              </w:rPr>
            </w:pPr>
            <w:r>
              <w:rPr>
                <w:sz w:val="18"/>
                <w:szCs w:val="18"/>
              </w:rPr>
              <w:t>5,0-7,5 kg/ha</w:t>
            </w:r>
          </w:p>
          <w:p w:rsidR="008C48A2" w:rsidRDefault="00DC566D">
            <w:pPr>
              <w:jc w:val="left"/>
              <w:rPr>
                <w:sz w:val="18"/>
                <w:szCs w:val="18"/>
              </w:rPr>
            </w:pPr>
            <w:r>
              <w:rPr>
                <w:sz w:val="18"/>
                <w:szCs w:val="18"/>
              </w:rPr>
              <w:t>6,0 l/ha</w:t>
            </w:r>
          </w:p>
          <w:p w:rsidR="008C48A2" w:rsidRDefault="00DC566D">
            <w:pPr>
              <w:jc w:val="left"/>
              <w:rPr>
                <w:sz w:val="18"/>
                <w:szCs w:val="18"/>
              </w:rPr>
            </w:pPr>
            <w:r>
              <w:rPr>
                <w:sz w:val="18"/>
                <w:szCs w:val="18"/>
              </w:rPr>
              <w:t>6,0 l/ha</w:t>
            </w:r>
          </w:p>
          <w:p w:rsidR="008C48A2" w:rsidRDefault="00DC566D">
            <w:pPr>
              <w:jc w:val="left"/>
              <w:rPr>
                <w:sz w:val="18"/>
                <w:szCs w:val="18"/>
              </w:rPr>
            </w:pPr>
            <w:r>
              <w:rPr>
                <w:sz w:val="18"/>
                <w:szCs w:val="18"/>
              </w:rPr>
              <w:t>0,03%  max 0,45 l/ha</w:t>
            </w:r>
          </w:p>
          <w:p w:rsidR="008C48A2" w:rsidRDefault="00DC566D">
            <w:pPr>
              <w:jc w:val="left"/>
            </w:pPr>
            <w:r>
              <w:rPr>
                <w:sz w:val="18"/>
                <w:szCs w:val="18"/>
              </w:rPr>
              <w:t>0,03% max 0,45 l/ha</w:t>
            </w:r>
          </w:p>
          <w:p w:rsidR="008C48A2" w:rsidRDefault="00DC566D">
            <w:pPr>
              <w:jc w:val="left"/>
            </w:pPr>
            <w:r>
              <w:rPr>
                <w:sz w:val="18"/>
                <w:szCs w:val="18"/>
              </w:rPr>
              <w:t>0,15 l/ha</w:t>
            </w:r>
          </w:p>
        </w:tc>
        <w:tc>
          <w:tcPr>
            <w:tcW w:w="1649" w:type="dxa"/>
            <w:tcBorders>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21</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 xml:space="preserve">7   </w:t>
            </w:r>
            <w:r>
              <w:rPr>
                <w:bCs/>
                <w:sz w:val="18"/>
                <w:szCs w:val="18"/>
              </w:rPr>
              <w:t>2xL</w:t>
            </w:r>
          </w:p>
          <w:p w:rsidR="008C48A2" w:rsidRDefault="008C48A2">
            <w:pPr>
              <w:jc w:val="left"/>
              <w:rPr>
                <w:sz w:val="18"/>
                <w:szCs w:val="18"/>
              </w:rPr>
            </w:pPr>
          </w:p>
          <w:p w:rsidR="008C48A2" w:rsidRDefault="00DC566D">
            <w:pPr>
              <w:jc w:val="left"/>
              <w:rPr>
                <w:sz w:val="18"/>
                <w:szCs w:val="18"/>
              </w:rPr>
            </w:pPr>
            <w:r>
              <w:rPr>
                <w:sz w:val="18"/>
                <w:szCs w:val="18"/>
              </w:rPr>
              <w:t xml:space="preserve">7   </w:t>
            </w:r>
            <w:r>
              <w:rPr>
                <w:bCs/>
                <w:sz w:val="18"/>
                <w:szCs w:val="18"/>
              </w:rPr>
              <w:t>2xL</w:t>
            </w:r>
          </w:p>
          <w:p w:rsidR="008C48A2" w:rsidRDefault="008C48A2">
            <w:pPr>
              <w:jc w:val="left"/>
              <w:rPr>
                <w:bCs/>
              </w:rPr>
            </w:pPr>
          </w:p>
          <w:p w:rsidR="008C48A2" w:rsidRDefault="00DC566D">
            <w:pPr>
              <w:jc w:val="left"/>
              <w:rPr>
                <w:sz w:val="18"/>
                <w:szCs w:val="18"/>
              </w:rPr>
            </w:pPr>
            <w:r>
              <w:rPr>
                <w:bCs/>
                <w:sz w:val="18"/>
                <w:szCs w:val="18"/>
              </w:rPr>
              <w:t>21</w:t>
            </w:r>
          </w:p>
        </w:tc>
        <w:tc>
          <w:tcPr>
            <w:tcW w:w="2649" w:type="dxa"/>
            <w:tcBorders>
              <w:left w:val="single" w:sz="8" w:space="0" w:color="000001"/>
              <w:bottom w:val="single" w:sz="8" w:space="0" w:color="000001"/>
              <w:right w:val="single" w:sz="4" w:space="0" w:color="000001"/>
            </w:tcBorders>
            <w:shd w:val="clear" w:color="auto" w:fill="auto"/>
            <w:tcMar>
              <w:left w:w="103" w:type="dxa"/>
            </w:tcMar>
          </w:tcPr>
          <w:p w:rsidR="008C48A2" w:rsidRDefault="008C48A2">
            <w:pPr>
              <w:snapToGrid w:val="0"/>
              <w:jc w:val="left"/>
              <w:rPr>
                <w:sz w:val="18"/>
                <w:szCs w:val="18"/>
              </w:rPr>
            </w:pPr>
          </w:p>
          <w:p w:rsidR="008C48A2" w:rsidRDefault="00DC566D">
            <w:pPr>
              <w:snapToGrid w:val="0"/>
              <w:jc w:val="left"/>
              <w:rPr>
                <w:sz w:val="18"/>
                <w:szCs w:val="18"/>
              </w:rPr>
            </w:pPr>
            <w:r>
              <w:rPr>
                <w:sz w:val="18"/>
                <w:szCs w:val="18"/>
              </w:rPr>
              <w:t>*** Upoštevati 30 m netretiran varnostni pas do vodne površine od meje brega voda 1. in 2. reda.</w:t>
            </w:r>
          </w:p>
          <w:p w:rsidR="008C48A2" w:rsidRDefault="008C48A2">
            <w:pPr>
              <w:snapToGrid w:val="0"/>
              <w:jc w:val="left"/>
              <w:rPr>
                <w:bCs/>
                <w:sz w:val="18"/>
                <w:szCs w:val="18"/>
              </w:rPr>
            </w:pPr>
          </w:p>
        </w:tc>
      </w:tr>
      <w:tr w:rsidR="008C48A2" w:rsidTr="00620B66">
        <w:trPr>
          <w:trHeight w:val="207"/>
        </w:trPr>
        <w:tc>
          <w:tcPr>
            <w:tcW w:w="1614"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u w:val="single"/>
              </w:rPr>
            </w:pPr>
            <w:r>
              <w:rPr>
                <w:b/>
                <w:bCs/>
                <w:sz w:val="18"/>
                <w:szCs w:val="18"/>
              </w:rPr>
              <w:t>Cvetna monilija</w:t>
            </w:r>
            <w:r>
              <w:rPr>
                <w:sz w:val="18"/>
                <w:szCs w:val="18"/>
              </w:rPr>
              <w:t xml:space="preserve"> </w:t>
            </w:r>
            <w:r>
              <w:rPr>
                <w:i/>
                <w:iCs/>
                <w:sz w:val="18"/>
                <w:szCs w:val="18"/>
              </w:rPr>
              <w:t>Monilinia laxa</w:t>
            </w:r>
          </w:p>
        </w:tc>
        <w:tc>
          <w:tcPr>
            <w:tcW w:w="37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pPr>
            <w:r>
              <w:rPr>
                <w:sz w:val="18"/>
                <w:szCs w:val="18"/>
                <w:u w:val="single"/>
              </w:rPr>
              <w:t xml:space="preserve">Agrotehnični ukrepi: </w:t>
            </w:r>
          </w:p>
          <w:p w:rsidR="008C48A2" w:rsidRDefault="00DC566D">
            <w:pPr>
              <w:jc w:val="left"/>
              <w:rPr>
                <w:sz w:val="18"/>
                <w:szCs w:val="18"/>
              </w:rPr>
            </w:pPr>
            <w:r>
              <w:rPr>
                <w:sz w:val="18"/>
                <w:szCs w:val="18"/>
              </w:rPr>
              <w:t>Občutljive sorte breskev in posebej nektarink ne sadimo na vlažne in zaprte lege. Poskrbeti je treba za usklajeno gnojenje z dušikom. Odstranjujemo okužene poganjke in jih odstranimo iz nasada. Pri zimski rezi odstranimo vse mumije plodov iz prejšnje sezone.</w:t>
            </w:r>
          </w:p>
          <w:p w:rsidR="008C48A2" w:rsidRDefault="00DC566D">
            <w:pPr>
              <w:jc w:val="left"/>
              <w:rPr>
                <w:sz w:val="18"/>
                <w:szCs w:val="18"/>
              </w:rPr>
            </w:pPr>
            <w:r>
              <w:rPr>
                <w:sz w:val="18"/>
                <w:szCs w:val="18"/>
                <w:u w:val="single"/>
              </w:rPr>
              <w:t>Kemično zatiranje</w:t>
            </w:r>
            <w:r>
              <w:rPr>
                <w:sz w:val="18"/>
                <w:szCs w:val="18"/>
              </w:rPr>
              <w:t>: Breskve in nektarine (samo občutljive sorte) v cvet  tretiramo največ enkrat z enim od navedenih pripravkov proti koncu cvetenja, ko začnejo odpadati prvi venčni listi.</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pPr>
            <w:r>
              <w:rPr>
                <w:sz w:val="18"/>
                <w:szCs w:val="18"/>
              </w:rPr>
              <w:t>- ciprodinil</w:t>
            </w:r>
          </w:p>
          <w:p w:rsidR="008C48A2" w:rsidRDefault="00DC566D">
            <w:pPr>
              <w:jc w:val="left"/>
              <w:rPr>
                <w:sz w:val="18"/>
                <w:szCs w:val="18"/>
              </w:rPr>
            </w:pPr>
            <w:r>
              <w:rPr>
                <w:sz w:val="18"/>
                <w:szCs w:val="18"/>
              </w:rPr>
              <w:t xml:space="preserve">- iprodion </w:t>
            </w:r>
          </w:p>
          <w:p w:rsidR="008C48A2" w:rsidRDefault="00DC566D">
            <w:pPr>
              <w:jc w:val="left"/>
              <w:rPr>
                <w:sz w:val="18"/>
                <w:szCs w:val="18"/>
              </w:rPr>
            </w:pPr>
            <w:r>
              <w:rPr>
                <w:sz w:val="18"/>
                <w:szCs w:val="18"/>
              </w:rPr>
              <w:t>- tiofanat-metil</w:t>
            </w:r>
          </w:p>
          <w:p w:rsidR="008C48A2" w:rsidRDefault="00DC566D">
            <w:pPr>
              <w:jc w:val="left"/>
              <w:rPr>
                <w:sz w:val="18"/>
                <w:szCs w:val="18"/>
              </w:rPr>
            </w:pPr>
            <w:r>
              <w:rPr>
                <w:sz w:val="18"/>
                <w:szCs w:val="18"/>
              </w:rPr>
              <w:t>- ciprodinil + fludioksonil</w:t>
            </w:r>
          </w:p>
          <w:p w:rsidR="008C48A2" w:rsidRDefault="00DC566D">
            <w:pPr>
              <w:jc w:val="left"/>
              <w:rPr>
                <w:sz w:val="18"/>
                <w:szCs w:val="18"/>
              </w:rPr>
            </w:pPr>
            <w:r>
              <w:rPr>
                <w:sz w:val="18"/>
                <w:szCs w:val="18"/>
              </w:rPr>
              <w:t>- fenpirazamin</w:t>
            </w:r>
          </w:p>
          <w:p w:rsidR="008C48A2" w:rsidRDefault="008C48A2">
            <w:pPr>
              <w:jc w:val="left"/>
              <w:rPr>
                <w:sz w:val="18"/>
                <w:szCs w:val="18"/>
              </w:rPr>
            </w:pPr>
          </w:p>
          <w:p w:rsidR="008C48A2" w:rsidRDefault="00DC566D">
            <w:pPr>
              <w:jc w:val="left"/>
              <w:rPr>
                <w:sz w:val="18"/>
                <w:szCs w:val="18"/>
              </w:rPr>
            </w:pPr>
            <w:r>
              <w:rPr>
                <w:sz w:val="18"/>
                <w:szCs w:val="18"/>
              </w:rPr>
              <w:t>- difenokonazol</w:t>
            </w:r>
          </w:p>
          <w:p w:rsidR="008C48A2" w:rsidRDefault="008C48A2">
            <w:pPr>
              <w:jc w:val="left"/>
              <w:rPr>
                <w:sz w:val="18"/>
                <w:szCs w:val="18"/>
              </w:rPr>
            </w:pPr>
          </w:p>
          <w:p w:rsidR="008C48A2" w:rsidRDefault="00DC566D">
            <w:pPr>
              <w:jc w:val="left"/>
              <w:rPr>
                <w:sz w:val="18"/>
                <w:szCs w:val="18"/>
              </w:rPr>
            </w:pPr>
            <w:r>
              <w:rPr>
                <w:sz w:val="18"/>
                <w:szCs w:val="18"/>
              </w:rPr>
              <w:t>- difenokonazol</w:t>
            </w:r>
          </w:p>
          <w:p w:rsidR="008C48A2" w:rsidRDefault="008C48A2">
            <w:pPr>
              <w:jc w:val="left"/>
              <w:rPr>
                <w:sz w:val="18"/>
                <w:szCs w:val="18"/>
              </w:rPr>
            </w:pPr>
          </w:p>
          <w:p w:rsidR="008C48A2" w:rsidRDefault="00DC566D">
            <w:pPr>
              <w:jc w:val="left"/>
              <w:rPr>
                <w:sz w:val="18"/>
                <w:szCs w:val="18"/>
              </w:rPr>
            </w:pPr>
            <w:r>
              <w:rPr>
                <w:sz w:val="18"/>
                <w:szCs w:val="18"/>
              </w:rPr>
              <w:t>- fluopiram + tebukonazol</w:t>
            </w:r>
          </w:p>
          <w:p w:rsidR="008C48A2" w:rsidRDefault="00DC566D">
            <w:pPr>
              <w:jc w:val="left"/>
              <w:rPr>
                <w:sz w:val="18"/>
                <w:szCs w:val="18"/>
              </w:rPr>
            </w:pPr>
            <w:r>
              <w:rPr>
                <w:sz w:val="18"/>
                <w:szCs w:val="18"/>
              </w:rPr>
              <w:t>-baker v obliki bakrovega oksiklorida</w:t>
            </w:r>
          </w:p>
          <w:p w:rsidR="008C48A2" w:rsidRDefault="008C48A2">
            <w:pPr>
              <w:jc w:val="left"/>
              <w:rPr>
                <w:sz w:val="18"/>
                <w:szCs w:val="18"/>
              </w:rPr>
            </w:pPr>
          </w:p>
          <w:p w:rsidR="008C48A2" w:rsidRDefault="00DC566D">
            <w:pPr>
              <w:jc w:val="left"/>
              <w:rPr>
                <w:sz w:val="18"/>
                <w:szCs w:val="18"/>
              </w:rPr>
            </w:pPr>
            <w:r>
              <w:rPr>
                <w:sz w:val="18"/>
                <w:szCs w:val="18"/>
              </w:rPr>
              <w:t>-</w:t>
            </w:r>
            <w:r w:rsidRPr="00584029">
              <w:rPr>
                <w:sz w:val="18"/>
                <w:szCs w:val="18"/>
              </w:rPr>
              <w:t>boskalid+ piraklostrobin</w:t>
            </w:r>
          </w:p>
          <w:p w:rsidR="00584029" w:rsidRPr="00584029" w:rsidRDefault="00584029">
            <w:pPr>
              <w:jc w:val="left"/>
              <w:rPr>
                <w:sz w:val="18"/>
                <w:szCs w:val="18"/>
              </w:rPr>
            </w:pPr>
          </w:p>
          <w:p w:rsidR="008C48A2" w:rsidRDefault="00584029">
            <w:pPr>
              <w:jc w:val="left"/>
              <w:rPr>
                <w:sz w:val="18"/>
                <w:szCs w:val="18"/>
              </w:rPr>
            </w:pPr>
            <w:r w:rsidRPr="00584029">
              <w:rPr>
                <w:sz w:val="18"/>
                <w:szCs w:val="18"/>
              </w:rPr>
              <w:t xml:space="preserve">- </w:t>
            </w:r>
            <w:r w:rsidRPr="00584029">
              <w:rPr>
                <w:color w:val="000000"/>
                <w:sz w:val="18"/>
                <w:szCs w:val="18"/>
                <w:shd w:val="clear" w:color="auto" w:fill="FFFFFF"/>
              </w:rPr>
              <w:t>Bacillus amyloliquefaciens</w:t>
            </w:r>
            <w:r>
              <w:rPr>
                <w:rFonts w:ascii="Tahoma" w:hAnsi="Tahoma" w:cs="Tahoma"/>
                <w:color w:val="000000"/>
                <w:shd w:val="clear" w:color="auto" w:fill="FFFFFF"/>
              </w:rPr>
              <w:t> </w:t>
            </w:r>
          </w:p>
        </w:tc>
        <w:tc>
          <w:tcPr>
            <w:tcW w:w="25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pPr>
            <w:r>
              <w:rPr>
                <w:sz w:val="18"/>
                <w:szCs w:val="18"/>
              </w:rPr>
              <w:t>Chorus 50 WG</w:t>
            </w:r>
          </w:p>
          <w:p w:rsidR="008C48A2" w:rsidRDefault="00DC566D">
            <w:pPr>
              <w:jc w:val="left"/>
            </w:pPr>
            <w:r>
              <w:rPr>
                <w:sz w:val="18"/>
                <w:szCs w:val="18"/>
              </w:rPr>
              <w:t xml:space="preserve">*Rovral aquaflo </w:t>
            </w:r>
            <w:r>
              <w:rPr>
                <w:b/>
                <w:sz w:val="18"/>
                <w:szCs w:val="18"/>
              </w:rPr>
              <w:t xml:space="preserve">*** </w:t>
            </w:r>
          </w:p>
          <w:p w:rsidR="008C48A2" w:rsidRDefault="00DC566D">
            <w:pPr>
              <w:jc w:val="left"/>
              <w:rPr>
                <w:sz w:val="18"/>
                <w:szCs w:val="18"/>
              </w:rPr>
            </w:pPr>
            <w:r>
              <w:rPr>
                <w:sz w:val="18"/>
                <w:szCs w:val="18"/>
              </w:rPr>
              <w:t>Topsin-M ****</w:t>
            </w:r>
          </w:p>
          <w:p w:rsidR="008C48A2" w:rsidRDefault="00DC566D">
            <w:pPr>
              <w:jc w:val="left"/>
              <w:rPr>
                <w:sz w:val="18"/>
                <w:szCs w:val="18"/>
              </w:rPr>
            </w:pPr>
            <w:r>
              <w:rPr>
                <w:sz w:val="18"/>
                <w:szCs w:val="18"/>
              </w:rPr>
              <w:t>Switch 62,5 WG***</w:t>
            </w:r>
          </w:p>
          <w:p w:rsidR="008C48A2" w:rsidRDefault="008C48A2">
            <w:pPr>
              <w:jc w:val="left"/>
              <w:rPr>
                <w:sz w:val="18"/>
                <w:szCs w:val="18"/>
              </w:rPr>
            </w:pPr>
          </w:p>
          <w:p w:rsidR="008C48A2" w:rsidRDefault="00DC566D">
            <w:pPr>
              <w:jc w:val="left"/>
              <w:rPr>
                <w:sz w:val="18"/>
                <w:szCs w:val="18"/>
              </w:rPr>
            </w:pPr>
            <w:r>
              <w:rPr>
                <w:sz w:val="18"/>
                <w:szCs w:val="18"/>
              </w:rPr>
              <w:t>Prolectus</w:t>
            </w:r>
          </w:p>
          <w:p w:rsidR="008C48A2" w:rsidRDefault="008C48A2">
            <w:pPr>
              <w:jc w:val="left"/>
              <w:rPr>
                <w:sz w:val="18"/>
                <w:szCs w:val="18"/>
              </w:rPr>
            </w:pPr>
          </w:p>
          <w:p w:rsidR="008C48A2" w:rsidRDefault="00DC566D">
            <w:pPr>
              <w:jc w:val="left"/>
              <w:rPr>
                <w:sz w:val="18"/>
                <w:szCs w:val="18"/>
              </w:rPr>
            </w:pPr>
            <w:r>
              <w:rPr>
                <w:sz w:val="18"/>
                <w:szCs w:val="18"/>
              </w:rPr>
              <w:t>Score 250 EC***</w:t>
            </w:r>
          </w:p>
          <w:p w:rsidR="008C48A2" w:rsidRDefault="008C48A2">
            <w:pPr>
              <w:jc w:val="left"/>
              <w:rPr>
                <w:sz w:val="18"/>
                <w:szCs w:val="18"/>
              </w:rPr>
            </w:pPr>
          </w:p>
          <w:p w:rsidR="008C48A2" w:rsidRDefault="00DC566D">
            <w:pPr>
              <w:jc w:val="left"/>
              <w:rPr>
                <w:sz w:val="18"/>
                <w:szCs w:val="18"/>
              </w:rPr>
            </w:pPr>
            <w:r>
              <w:rPr>
                <w:sz w:val="18"/>
                <w:szCs w:val="18"/>
              </w:rPr>
              <w:t>Mavita 250 EC***</w:t>
            </w:r>
          </w:p>
          <w:p w:rsidR="008C48A2" w:rsidRDefault="008C48A2">
            <w:pPr>
              <w:jc w:val="left"/>
              <w:rPr>
                <w:sz w:val="18"/>
                <w:szCs w:val="18"/>
              </w:rPr>
            </w:pPr>
          </w:p>
          <w:p w:rsidR="008C48A2" w:rsidRDefault="00DC566D">
            <w:pPr>
              <w:jc w:val="left"/>
              <w:rPr>
                <w:sz w:val="18"/>
                <w:szCs w:val="18"/>
              </w:rPr>
            </w:pPr>
            <w:r>
              <w:rPr>
                <w:sz w:val="18"/>
                <w:szCs w:val="18"/>
              </w:rPr>
              <w:t>Luna experience***</w:t>
            </w:r>
          </w:p>
          <w:p w:rsidR="008C48A2" w:rsidRDefault="008C48A2">
            <w:pPr>
              <w:jc w:val="left"/>
              <w:rPr>
                <w:sz w:val="18"/>
                <w:szCs w:val="18"/>
              </w:rPr>
            </w:pPr>
          </w:p>
          <w:p w:rsidR="008C48A2" w:rsidRDefault="00DC566D">
            <w:pPr>
              <w:jc w:val="left"/>
              <w:rPr>
                <w:sz w:val="18"/>
                <w:szCs w:val="18"/>
              </w:rPr>
            </w:pPr>
            <w:r>
              <w:rPr>
                <w:sz w:val="18"/>
                <w:szCs w:val="18"/>
              </w:rPr>
              <w:t xml:space="preserve">Cuprablau Z 35 WG*      </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Signum</w:t>
            </w:r>
          </w:p>
          <w:p w:rsidR="008C48A2" w:rsidRDefault="008C48A2">
            <w:pPr>
              <w:jc w:val="left"/>
              <w:rPr>
                <w:sz w:val="18"/>
                <w:szCs w:val="18"/>
              </w:rPr>
            </w:pPr>
          </w:p>
          <w:p w:rsidR="00584029" w:rsidRDefault="00584029">
            <w:pPr>
              <w:jc w:val="left"/>
              <w:rPr>
                <w:sz w:val="18"/>
                <w:szCs w:val="18"/>
              </w:rPr>
            </w:pPr>
          </w:p>
          <w:p w:rsidR="008C48A2" w:rsidRDefault="00584029">
            <w:pPr>
              <w:jc w:val="left"/>
              <w:rPr>
                <w:sz w:val="18"/>
                <w:szCs w:val="18"/>
              </w:rPr>
            </w:pPr>
            <w:r>
              <w:rPr>
                <w:sz w:val="18"/>
                <w:szCs w:val="18"/>
              </w:rPr>
              <w:t>Amylo-X</w:t>
            </w:r>
          </w:p>
          <w:p w:rsidR="008C48A2" w:rsidRDefault="008C48A2">
            <w:pPr>
              <w:jc w:val="left"/>
              <w:rPr>
                <w:sz w:val="18"/>
                <w:szCs w:val="18"/>
              </w:rPr>
            </w:pPr>
          </w:p>
          <w:p w:rsidR="008C48A2" w:rsidRDefault="008C48A2">
            <w:pPr>
              <w:jc w:val="left"/>
              <w:rPr>
                <w:sz w:val="18"/>
                <w:szCs w:val="18"/>
              </w:rPr>
            </w:pPr>
          </w:p>
        </w:tc>
        <w:tc>
          <w:tcPr>
            <w:tcW w:w="121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pPr>
            <w:r>
              <w:rPr>
                <w:sz w:val="18"/>
                <w:szCs w:val="18"/>
              </w:rPr>
              <w:t>0,5 kg/ha</w:t>
            </w:r>
          </w:p>
          <w:p w:rsidR="008C48A2" w:rsidRDefault="00DC566D">
            <w:pPr>
              <w:jc w:val="left"/>
              <w:rPr>
                <w:sz w:val="18"/>
                <w:szCs w:val="18"/>
              </w:rPr>
            </w:pPr>
            <w:r>
              <w:rPr>
                <w:sz w:val="18"/>
                <w:szCs w:val="18"/>
              </w:rPr>
              <w:t>1,5-2,25 l/ha</w:t>
            </w:r>
          </w:p>
          <w:p w:rsidR="008C48A2" w:rsidRDefault="00DC566D">
            <w:pPr>
              <w:jc w:val="left"/>
              <w:rPr>
                <w:sz w:val="18"/>
                <w:szCs w:val="18"/>
              </w:rPr>
            </w:pPr>
            <w:r>
              <w:rPr>
                <w:sz w:val="18"/>
                <w:szCs w:val="18"/>
              </w:rPr>
              <w:t>1 kg/ha</w:t>
            </w:r>
          </w:p>
          <w:p w:rsidR="008C48A2" w:rsidRDefault="00DC566D">
            <w:pPr>
              <w:jc w:val="left"/>
              <w:rPr>
                <w:sz w:val="18"/>
                <w:szCs w:val="18"/>
              </w:rPr>
            </w:pPr>
            <w:r>
              <w:rPr>
                <w:sz w:val="18"/>
                <w:szCs w:val="18"/>
              </w:rPr>
              <w:t xml:space="preserve">0,08 %, </w:t>
            </w:r>
          </w:p>
          <w:p w:rsidR="008C48A2" w:rsidRDefault="00DC566D">
            <w:pPr>
              <w:jc w:val="left"/>
              <w:rPr>
                <w:sz w:val="18"/>
                <w:szCs w:val="18"/>
              </w:rPr>
            </w:pPr>
            <w:r>
              <w:rPr>
                <w:sz w:val="18"/>
                <w:szCs w:val="18"/>
              </w:rPr>
              <w:t>max 1 kg/ha</w:t>
            </w:r>
          </w:p>
          <w:p w:rsidR="008C48A2" w:rsidRDefault="00DC566D">
            <w:pPr>
              <w:jc w:val="left"/>
              <w:rPr>
                <w:sz w:val="18"/>
                <w:szCs w:val="18"/>
              </w:rPr>
            </w:pPr>
            <w:r>
              <w:rPr>
                <w:sz w:val="18"/>
                <w:szCs w:val="18"/>
              </w:rPr>
              <w:t>max 1 kg/ha</w:t>
            </w:r>
          </w:p>
          <w:p w:rsidR="008C48A2" w:rsidRDefault="008C48A2">
            <w:pPr>
              <w:jc w:val="left"/>
              <w:rPr>
                <w:sz w:val="18"/>
                <w:szCs w:val="18"/>
              </w:rPr>
            </w:pPr>
          </w:p>
          <w:p w:rsidR="008C48A2" w:rsidRDefault="00DC566D">
            <w:pPr>
              <w:jc w:val="left"/>
              <w:rPr>
                <w:sz w:val="18"/>
                <w:szCs w:val="18"/>
              </w:rPr>
            </w:pPr>
            <w:r>
              <w:rPr>
                <w:sz w:val="18"/>
                <w:szCs w:val="18"/>
              </w:rPr>
              <w:t xml:space="preserve">0,03%, </w:t>
            </w:r>
          </w:p>
          <w:p w:rsidR="008C48A2" w:rsidRDefault="00DC566D">
            <w:pPr>
              <w:jc w:val="left"/>
              <w:rPr>
                <w:sz w:val="18"/>
                <w:szCs w:val="18"/>
              </w:rPr>
            </w:pPr>
            <w:r>
              <w:rPr>
                <w:sz w:val="18"/>
                <w:szCs w:val="18"/>
              </w:rPr>
              <w:t>max 0,45 l/ha</w:t>
            </w:r>
          </w:p>
          <w:p w:rsidR="008C48A2" w:rsidRDefault="00DC566D">
            <w:pPr>
              <w:jc w:val="left"/>
              <w:rPr>
                <w:sz w:val="18"/>
                <w:szCs w:val="18"/>
              </w:rPr>
            </w:pPr>
            <w:r>
              <w:rPr>
                <w:sz w:val="18"/>
                <w:szCs w:val="18"/>
              </w:rPr>
              <w:t xml:space="preserve">0,03%, </w:t>
            </w:r>
          </w:p>
          <w:p w:rsidR="008C48A2" w:rsidRDefault="00DC566D">
            <w:pPr>
              <w:jc w:val="left"/>
              <w:rPr>
                <w:sz w:val="18"/>
                <w:szCs w:val="18"/>
                <w:lang w:eastAsia="sl-SI"/>
              </w:rPr>
            </w:pPr>
            <w:r>
              <w:rPr>
                <w:sz w:val="18"/>
                <w:szCs w:val="18"/>
              </w:rPr>
              <w:t>max 0,45 l/h</w:t>
            </w:r>
          </w:p>
          <w:p w:rsidR="008C48A2" w:rsidRDefault="00DC566D">
            <w:pPr>
              <w:jc w:val="left"/>
              <w:rPr>
                <w:sz w:val="18"/>
                <w:szCs w:val="18"/>
                <w:lang w:eastAsia="sl-SI"/>
              </w:rPr>
            </w:pPr>
            <w:r>
              <w:rPr>
                <w:sz w:val="18"/>
                <w:szCs w:val="18"/>
                <w:lang w:eastAsia="sl-SI"/>
              </w:rPr>
              <w:t xml:space="preserve">max 0,6 l/ha </w:t>
            </w:r>
          </w:p>
          <w:p w:rsidR="008C48A2" w:rsidRDefault="008C48A2">
            <w:pPr>
              <w:jc w:val="left"/>
              <w:rPr>
                <w:sz w:val="18"/>
                <w:szCs w:val="18"/>
              </w:rPr>
            </w:pPr>
          </w:p>
          <w:p w:rsidR="008C48A2" w:rsidRDefault="00DC566D">
            <w:pPr>
              <w:snapToGrid w:val="0"/>
              <w:jc w:val="left"/>
              <w:rPr>
                <w:sz w:val="18"/>
                <w:szCs w:val="18"/>
              </w:rPr>
            </w:pPr>
            <w:r>
              <w:rPr>
                <w:sz w:val="18"/>
                <w:szCs w:val="18"/>
              </w:rPr>
              <w:t>1,6-2 kg/ha</w:t>
            </w: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0,25 kg/ha; max 0,75 kg/ha</w:t>
            </w:r>
          </w:p>
          <w:p w:rsidR="00584029" w:rsidRDefault="00584029">
            <w:pPr>
              <w:snapToGrid w:val="0"/>
              <w:jc w:val="left"/>
              <w:rPr>
                <w:sz w:val="18"/>
                <w:szCs w:val="18"/>
              </w:rPr>
            </w:pPr>
            <w:r>
              <w:rPr>
                <w:sz w:val="18"/>
                <w:szCs w:val="18"/>
              </w:rPr>
              <w:t>1,5-2,5 kg/ha</w:t>
            </w:r>
          </w:p>
        </w:tc>
        <w:tc>
          <w:tcPr>
            <w:tcW w:w="164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pPr>
            <w:r>
              <w:rPr>
                <w:sz w:val="18"/>
                <w:szCs w:val="18"/>
              </w:rPr>
              <w:t>7</w:t>
            </w:r>
          </w:p>
          <w:p w:rsidR="008C48A2" w:rsidRDefault="00DC566D">
            <w:pPr>
              <w:jc w:val="left"/>
              <w:rPr>
                <w:sz w:val="18"/>
                <w:szCs w:val="18"/>
              </w:rPr>
            </w:pPr>
            <w:r>
              <w:rPr>
                <w:sz w:val="18"/>
                <w:szCs w:val="18"/>
              </w:rPr>
              <w:t>3</w:t>
            </w:r>
          </w:p>
          <w:p w:rsidR="008C48A2" w:rsidRDefault="00DC566D">
            <w:pPr>
              <w:jc w:val="left"/>
              <w:rPr>
                <w:bCs/>
                <w:sz w:val="18"/>
                <w:szCs w:val="18"/>
              </w:rPr>
            </w:pPr>
            <w:r>
              <w:rPr>
                <w:bCs/>
                <w:sz w:val="18"/>
                <w:szCs w:val="18"/>
              </w:rPr>
              <w:t>14</w:t>
            </w:r>
          </w:p>
          <w:p w:rsidR="008C48A2" w:rsidRDefault="00DC566D">
            <w:pPr>
              <w:jc w:val="left"/>
              <w:rPr>
                <w:bCs/>
                <w:sz w:val="18"/>
                <w:szCs w:val="18"/>
              </w:rPr>
            </w:pPr>
            <w:r>
              <w:rPr>
                <w:bCs/>
                <w:sz w:val="18"/>
                <w:szCs w:val="18"/>
              </w:rPr>
              <w:t>14</w:t>
            </w:r>
          </w:p>
          <w:p w:rsidR="008C48A2" w:rsidRDefault="008C48A2">
            <w:pPr>
              <w:jc w:val="left"/>
              <w:rPr>
                <w:bCs/>
                <w:sz w:val="18"/>
                <w:szCs w:val="18"/>
              </w:rPr>
            </w:pPr>
          </w:p>
          <w:p w:rsidR="008C48A2" w:rsidRDefault="00DC566D">
            <w:pPr>
              <w:jc w:val="left"/>
              <w:rPr>
                <w:bCs/>
                <w:sz w:val="18"/>
                <w:szCs w:val="18"/>
              </w:rPr>
            </w:pPr>
            <w:r>
              <w:rPr>
                <w:bCs/>
                <w:sz w:val="18"/>
                <w:szCs w:val="18"/>
              </w:rPr>
              <w:t xml:space="preserve">1   </w:t>
            </w:r>
          </w:p>
          <w:p w:rsidR="008C48A2" w:rsidRDefault="008C48A2">
            <w:pPr>
              <w:jc w:val="left"/>
              <w:rPr>
                <w:bCs/>
                <w:sz w:val="18"/>
                <w:szCs w:val="18"/>
              </w:rPr>
            </w:pPr>
          </w:p>
          <w:p w:rsidR="008C48A2" w:rsidRDefault="008C48A2">
            <w:pPr>
              <w:jc w:val="left"/>
              <w:rPr>
                <w:bCs/>
                <w:sz w:val="18"/>
                <w:szCs w:val="18"/>
              </w:rPr>
            </w:pPr>
          </w:p>
          <w:p w:rsidR="008C48A2" w:rsidRDefault="00DC566D">
            <w:pPr>
              <w:jc w:val="left"/>
              <w:rPr>
                <w:bCs/>
                <w:sz w:val="18"/>
                <w:szCs w:val="18"/>
              </w:rPr>
            </w:pPr>
            <w:r>
              <w:rPr>
                <w:bCs/>
                <w:sz w:val="18"/>
                <w:szCs w:val="18"/>
              </w:rPr>
              <w:t>7   2xL</w:t>
            </w:r>
          </w:p>
          <w:p w:rsidR="008C48A2" w:rsidRDefault="008C48A2">
            <w:pPr>
              <w:jc w:val="left"/>
              <w:rPr>
                <w:bCs/>
                <w:sz w:val="18"/>
                <w:szCs w:val="18"/>
              </w:rPr>
            </w:pPr>
          </w:p>
          <w:p w:rsidR="008C48A2" w:rsidRDefault="00DC566D">
            <w:pPr>
              <w:jc w:val="left"/>
              <w:rPr>
                <w:bCs/>
                <w:sz w:val="18"/>
                <w:szCs w:val="18"/>
              </w:rPr>
            </w:pPr>
            <w:r>
              <w:rPr>
                <w:bCs/>
                <w:sz w:val="18"/>
                <w:szCs w:val="18"/>
              </w:rPr>
              <w:t>7   2xL</w:t>
            </w:r>
          </w:p>
          <w:p w:rsidR="008C48A2" w:rsidRDefault="00DC566D">
            <w:pPr>
              <w:jc w:val="left"/>
              <w:rPr>
                <w:bCs/>
                <w:sz w:val="18"/>
                <w:szCs w:val="18"/>
              </w:rPr>
            </w:pPr>
            <w:r>
              <w:rPr>
                <w:bCs/>
                <w:sz w:val="18"/>
                <w:szCs w:val="18"/>
              </w:rPr>
              <w:t>7   2xL</w:t>
            </w:r>
          </w:p>
          <w:p w:rsidR="008C48A2" w:rsidRDefault="008C48A2">
            <w:pPr>
              <w:jc w:val="left"/>
              <w:rPr>
                <w:bCs/>
                <w:sz w:val="18"/>
                <w:szCs w:val="18"/>
              </w:rPr>
            </w:pPr>
          </w:p>
          <w:p w:rsidR="008C48A2" w:rsidRDefault="00DC566D">
            <w:pPr>
              <w:jc w:val="left"/>
              <w:rPr>
                <w:sz w:val="18"/>
                <w:szCs w:val="18"/>
              </w:rPr>
            </w:pPr>
            <w:r>
              <w:rPr>
                <w:sz w:val="18"/>
                <w:szCs w:val="18"/>
              </w:rPr>
              <w:t>ČU</w:t>
            </w:r>
          </w:p>
          <w:p w:rsidR="008C48A2" w:rsidRDefault="008C48A2">
            <w:pPr>
              <w:jc w:val="left"/>
              <w:rPr>
                <w:bCs/>
                <w:sz w:val="18"/>
                <w:szCs w:val="18"/>
              </w:rPr>
            </w:pPr>
          </w:p>
          <w:p w:rsidR="008C48A2" w:rsidRDefault="008C48A2">
            <w:pPr>
              <w:jc w:val="left"/>
              <w:rPr>
                <w:bCs/>
                <w:sz w:val="18"/>
                <w:szCs w:val="18"/>
              </w:rPr>
            </w:pPr>
          </w:p>
          <w:p w:rsidR="008C48A2" w:rsidRDefault="008C48A2">
            <w:pPr>
              <w:jc w:val="left"/>
              <w:rPr>
                <w:bCs/>
                <w:sz w:val="18"/>
                <w:szCs w:val="18"/>
              </w:rPr>
            </w:pPr>
          </w:p>
          <w:p w:rsidR="008C48A2" w:rsidRDefault="00DC566D">
            <w:pPr>
              <w:jc w:val="left"/>
              <w:rPr>
                <w:bCs/>
                <w:sz w:val="18"/>
                <w:szCs w:val="18"/>
              </w:rPr>
            </w:pPr>
            <w:r>
              <w:rPr>
                <w:bCs/>
                <w:sz w:val="18"/>
                <w:szCs w:val="18"/>
              </w:rPr>
              <w:t>7</w:t>
            </w:r>
          </w:p>
          <w:p w:rsidR="00584029" w:rsidRDefault="00584029">
            <w:pPr>
              <w:jc w:val="left"/>
              <w:rPr>
                <w:bCs/>
                <w:sz w:val="18"/>
                <w:szCs w:val="18"/>
              </w:rPr>
            </w:pPr>
          </w:p>
          <w:p w:rsidR="00584029" w:rsidRDefault="00584029">
            <w:pPr>
              <w:jc w:val="left"/>
              <w:rPr>
                <w:bCs/>
                <w:sz w:val="18"/>
                <w:szCs w:val="18"/>
              </w:rPr>
            </w:pPr>
          </w:p>
          <w:p w:rsidR="00584029" w:rsidRDefault="00584029">
            <w:pPr>
              <w:jc w:val="left"/>
              <w:rPr>
                <w:bCs/>
                <w:sz w:val="18"/>
                <w:szCs w:val="18"/>
              </w:rPr>
            </w:pPr>
            <w:r>
              <w:rPr>
                <w:bCs/>
                <w:sz w:val="18"/>
                <w:szCs w:val="18"/>
              </w:rPr>
              <w:t xml:space="preserve">     6xL</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 Upoštevati 30 m netretiran varnostni pas do vodne površine od meje brega voda 1. in 2. reda.</w:t>
            </w:r>
          </w:p>
          <w:p w:rsidR="008C48A2" w:rsidRDefault="008C48A2">
            <w:pPr>
              <w:snapToGrid w:val="0"/>
              <w:jc w:val="left"/>
              <w:rPr>
                <w:sz w:val="18"/>
                <w:szCs w:val="18"/>
              </w:rPr>
            </w:pPr>
          </w:p>
          <w:p w:rsidR="008C48A2" w:rsidRDefault="00DC566D">
            <w:pPr>
              <w:snapToGrid w:val="0"/>
              <w:jc w:val="left"/>
              <w:rPr>
                <w:bCs/>
                <w:sz w:val="18"/>
                <w:szCs w:val="18"/>
              </w:rPr>
            </w:pPr>
            <w:r>
              <w:rPr>
                <w:bCs/>
                <w:sz w:val="18"/>
                <w:szCs w:val="18"/>
              </w:rPr>
              <w:t>****</w:t>
            </w:r>
            <w:r>
              <w:rPr>
                <w:sz w:val="18"/>
                <w:szCs w:val="18"/>
              </w:rPr>
              <w:t xml:space="preserve"> Upoštevati 40 m netretiran varnostni pas do vodne površine od meje brega voda 1. in 2. reda.</w:t>
            </w:r>
          </w:p>
          <w:p w:rsidR="008C48A2" w:rsidRDefault="008C48A2">
            <w:pPr>
              <w:jc w:val="left"/>
              <w:rPr>
                <w:bCs/>
                <w:sz w:val="18"/>
                <w:szCs w:val="18"/>
              </w:rPr>
            </w:pPr>
          </w:p>
          <w:p w:rsidR="008C48A2" w:rsidRDefault="00DC566D">
            <w:pPr>
              <w:jc w:val="left"/>
              <w:rPr>
                <w:b/>
                <w:bCs/>
                <w:sz w:val="18"/>
                <w:szCs w:val="18"/>
              </w:rPr>
            </w:pPr>
            <w:r>
              <w:rPr>
                <w:b/>
                <w:bCs/>
                <w:sz w:val="18"/>
                <w:szCs w:val="18"/>
              </w:rPr>
              <w:t>*  5.6.2018</w:t>
            </w:r>
          </w:p>
        </w:tc>
      </w:tr>
    </w:tbl>
    <w:p w:rsidR="008C48A2" w:rsidRDefault="00DC566D">
      <w:pPr>
        <w:rPr>
          <w:sz w:val="18"/>
          <w:szCs w:val="18"/>
        </w:rPr>
      </w:pPr>
      <w:r>
        <w:rPr>
          <w:sz w:val="18"/>
          <w:szCs w:val="18"/>
        </w:rPr>
        <w:t>ČU - zagotovljena s časom uporabe</w:t>
      </w:r>
    </w:p>
    <w:p w:rsidR="008C48A2" w:rsidRDefault="00DC566D">
      <w:pPr>
        <w:rPr>
          <w:sz w:val="18"/>
          <w:szCs w:val="18"/>
        </w:rPr>
      </w:pPr>
      <w:r>
        <w:rPr>
          <w:sz w:val="18"/>
          <w:szCs w:val="18"/>
        </w:rPr>
        <w:t>* - datum poteka registracije             **  - datum  odprodaje  zalog  pripravkov, ki jim je potekla registracija</w:t>
      </w:r>
    </w:p>
    <w:p w:rsidR="008C48A2" w:rsidRDefault="008C48A2">
      <w:pPr>
        <w:rPr>
          <w:sz w:val="18"/>
          <w:szCs w:val="18"/>
        </w:rPr>
      </w:pPr>
    </w:p>
    <w:p w:rsidR="008C48A2" w:rsidRDefault="00DC566D">
      <w:pPr>
        <w:rPr>
          <w:sz w:val="18"/>
          <w:szCs w:val="18"/>
        </w:rPr>
      </w:pPr>
      <w:r>
        <w:br w:type="page"/>
      </w:r>
    </w:p>
    <w:p w:rsidR="008C48A2" w:rsidRDefault="00DC566D">
      <w:pPr>
        <w:jc w:val="center"/>
      </w:pPr>
      <w:r>
        <w:lastRenderedPageBreak/>
        <w:t>INTEGRIRANO VARSTVO BRESKEV IN NEKTARIN – list 4</w:t>
      </w:r>
    </w:p>
    <w:tbl>
      <w:tblPr>
        <w:tblW w:w="15046"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5"/>
        <w:gridCol w:w="3559"/>
        <w:gridCol w:w="1732"/>
        <w:gridCol w:w="1980"/>
        <w:gridCol w:w="1641"/>
        <w:gridCol w:w="1650"/>
        <w:gridCol w:w="2649"/>
      </w:tblGrid>
      <w:tr w:rsidR="008C48A2" w:rsidTr="00620B66">
        <w:trPr>
          <w:trHeight w:val="207"/>
        </w:trPr>
        <w:tc>
          <w:tcPr>
            <w:tcW w:w="1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7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19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64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tc>
        <w:tc>
          <w:tcPr>
            <w:tcW w:w="1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07"/>
        </w:trPr>
        <w:tc>
          <w:tcPr>
            <w:tcW w:w="1834"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b/>
                <w:bCs/>
                <w:sz w:val="18"/>
                <w:szCs w:val="18"/>
              </w:rPr>
              <w:t xml:space="preserve">Sadna gniloba </w:t>
            </w:r>
          </w:p>
          <w:p w:rsidR="008C48A2" w:rsidRDefault="00DC566D">
            <w:pPr>
              <w:jc w:val="left"/>
              <w:rPr>
                <w:sz w:val="18"/>
                <w:szCs w:val="18"/>
              </w:rPr>
            </w:pPr>
            <w:r>
              <w:rPr>
                <w:i/>
                <w:iCs/>
                <w:sz w:val="18"/>
                <w:szCs w:val="18"/>
              </w:rPr>
              <w:t xml:space="preserve">Monilinia fructigena </w:t>
            </w:r>
          </w:p>
        </w:tc>
        <w:tc>
          <w:tcPr>
            <w:tcW w:w="3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sz w:val="18"/>
                <w:szCs w:val="18"/>
              </w:rPr>
              <w:t xml:space="preserve">Agrotehnični ukrepi: </w:t>
            </w:r>
          </w:p>
          <w:p w:rsidR="008C48A2" w:rsidRDefault="00DC566D">
            <w:pPr>
              <w:jc w:val="left"/>
            </w:pPr>
            <w:r>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rsidR="008C48A2" w:rsidRDefault="00DC566D">
            <w:pPr>
              <w:jc w:val="left"/>
            </w:pPr>
            <w:r>
              <w:rPr>
                <w:sz w:val="18"/>
                <w:szCs w:val="18"/>
              </w:rPr>
              <w:t xml:space="preserve">Kemično zatiranje: </w:t>
            </w:r>
          </w:p>
          <w:p w:rsidR="008C48A2" w:rsidRDefault="00DC566D">
            <w:pPr>
              <w:jc w:val="left"/>
              <w:rPr>
                <w:sz w:val="18"/>
                <w:szCs w:val="18"/>
              </w:rPr>
            </w:pPr>
            <w:r>
              <w:rPr>
                <w:sz w:val="18"/>
                <w:szCs w:val="18"/>
              </w:rPr>
              <w:t xml:space="preserve">Sorte breskev in nektarin lahko škropimo od 3 do 4 tedne pred obiranjem in 1 teden oz. 3 dni pred obiranjem z enim izmed navedenih pripravkov glede na predpisano karenčno dobo. </w:t>
            </w:r>
          </w:p>
        </w:tc>
        <w:tc>
          <w:tcPr>
            <w:tcW w:w="173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sz w:val="18"/>
                <w:szCs w:val="18"/>
              </w:rPr>
              <w:t>- ciprodinil</w:t>
            </w:r>
          </w:p>
          <w:p w:rsidR="008C48A2" w:rsidRDefault="00DC566D">
            <w:pPr>
              <w:jc w:val="left"/>
              <w:rPr>
                <w:sz w:val="18"/>
                <w:szCs w:val="18"/>
              </w:rPr>
            </w:pPr>
            <w:r>
              <w:rPr>
                <w:sz w:val="18"/>
                <w:szCs w:val="18"/>
              </w:rPr>
              <w:t>- fenheksamid</w:t>
            </w:r>
          </w:p>
          <w:p w:rsidR="008C48A2" w:rsidRDefault="008C48A2">
            <w:pPr>
              <w:jc w:val="left"/>
              <w:rPr>
                <w:sz w:val="18"/>
                <w:szCs w:val="18"/>
              </w:rPr>
            </w:pPr>
          </w:p>
          <w:p w:rsidR="008C48A2" w:rsidRDefault="008C48A2">
            <w:pPr>
              <w:jc w:val="left"/>
              <w:rPr>
                <w:sz w:val="18"/>
                <w:szCs w:val="18"/>
              </w:rPr>
            </w:pPr>
          </w:p>
          <w:p w:rsidR="008C48A2" w:rsidRDefault="00DC566D">
            <w:pPr>
              <w:jc w:val="left"/>
            </w:pPr>
            <w:r>
              <w:rPr>
                <w:sz w:val="18"/>
                <w:szCs w:val="18"/>
              </w:rPr>
              <w:t xml:space="preserve">- iprodion </w:t>
            </w:r>
          </w:p>
          <w:p w:rsidR="008C48A2" w:rsidRDefault="008C48A2">
            <w:pPr>
              <w:jc w:val="left"/>
              <w:rPr>
                <w:sz w:val="18"/>
                <w:szCs w:val="18"/>
              </w:rPr>
            </w:pPr>
          </w:p>
          <w:p w:rsidR="008C48A2" w:rsidRDefault="00DC566D">
            <w:pPr>
              <w:jc w:val="left"/>
              <w:rPr>
                <w:sz w:val="18"/>
                <w:szCs w:val="18"/>
              </w:rPr>
            </w:pPr>
            <w:r>
              <w:rPr>
                <w:sz w:val="18"/>
                <w:szCs w:val="18"/>
              </w:rPr>
              <w:t>- tiofanat-metil</w:t>
            </w:r>
          </w:p>
          <w:p w:rsidR="008C48A2" w:rsidRDefault="008C48A2">
            <w:pPr>
              <w:jc w:val="left"/>
              <w:rPr>
                <w:sz w:val="18"/>
                <w:szCs w:val="18"/>
              </w:rPr>
            </w:pPr>
          </w:p>
          <w:p w:rsidR="008C48A2" w:rsidRDefault="00DC566D">
            <w:pPr>
              <w:jc w:val="left"/>
              <w:rPr>
                <w:sz w:val="18"/>
                <w:szCs w:val="18"/>
              </w:rPr>
            </w:pPr>
            <w:r>
              <w:rPr>
                <w:sz w:val="18"/>
                <w:szCs w:val="18"/>
              </w:rPr>
              <w:t>- ciprodinil + fludioksonil</w:t>
            </w:r>
          </w:p>
          <w:p w:rsidR="008C48A2" w:rsidRDefault="008C48A2">
            <w:pPr>
              <w:jc w:val="left"/>
              <w:rPr>
                <w:sz w:val="18"/>
                <w:szCs w:val="18"/>
              </w:rPr>
            </w:pPr>
          </w:p>
          <w:p w:rsidR="008C48A2" w:rsidRDefault="00DC566D">
            <w:pPr>
              <w:jc w:val="left"/>
              <w:rPr>
                <w:sz w:val="18"/>
                <w:szCs w:val="18"/>
              </w:rPr>
            </w:pPr>
            <w:r>
              <w:rPr>
                <w:sz w:val="18"/>
                <w:szCs w:val="18"/>
              </w:rPr>
              <w:t>- fenpirazamin</w:t>
            </w:r>
          </w:p>
          <w:p w:rsidR="008C48A2" w:rsidRDefault="008C48A2">
            <w:pPr>
              <w:jc w:val="left"/>
              <w:rPr>
                <w:sz w:val="18"/>
                <w:szCs w:val="18"/>
              </w:rPr>
            </w:pPr>
          </w:p>
          <w:p w:rsidR="008C48A2" w:rsidRDefault="00DC566D">
            <w:pPr>
              <w:jc w:val="left"/>
              <w:rPr>
                <w:dstrike/>
                <w:sz w:val="18"/>
                <w:szCs w:val="18"/>
              </w:rPr>
            </w:pPr>
            <w:r>
              <w:rPr>
                <w:sz w:val="18"/>
                <w:szCs w:val="18"/>
              </w:rPr>
              <w:t>- difenokonazol</w:t>
            </w:r>
          </w:p>
          <w:p w:rsidR="008C48A2" w:rsidRDefault="008C48A2">
            <w:pPr>
              <w:jc w:val="left"/>
              <w:rPr>
                <w:sz w:val="18"/>
                <w:szCs w:val="18"/>
              </w:rPr>
            </w:pPr>
          </w:p>
          <w:p w:rsidR="008C48A2" w:rsidRDefault="00DC566D">
            <w:pPr>
              <w:jc w:val="left"/>
              <w:rPr>
                <w:sz w:val="18"/>
                <w:szCs w:val="18"/>
              </w:rPr>
            </w:pPr>
            <w:r>
              <w:rPr>
                <w:sz w:val="18"/>
                <w:szCs w:val="18"/>
              </w:rPr>
              <w:t>- fluopiram + tebukonazol</w:t>
            </w:r>
          </w:p>
          <w:p w:rsidR="008C48A2" w:rsidRDefault="00DC566D">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-difenokonazol</w:t>
            </w:r>
          </w:p>
        </w:tc>
        <w:tc>
          <w:tcPr>
            <w:tcW w:w="198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Chorus 50 WG</w:t>
            </w:r>
          </w:p>
          <w:p w:rsidR="008C48A2" w:rsidRDefault="00DC566D">
            <w:pPr>
              <w:jc w:val="left"/>
              <w:rPr>
                <w:sz w:val="18"/>
                <w:szCs w:val="18"/>
              </w:rPr>
            </w:pPr>
            <w:r>
              <w:rPr>
                <w:sz w:val="18"/>
                <w:szCs w:val="18"/>
              </w:rPr>
              <w:t>Teldor SC 500 **</w:t>
            </w:r>
          </w:p>
          <w:p w:rsidR="008C48A2" w:rsidRDefault="00DC566D">
            <w:pPr>
              <w:jc w:val="left"/>
              <w:rPr>
                <w:sz w:val="18"/>
                <w:szCs w:val="18"/>
              </w:rPr>
            </w:pPr>
            <w:r>
              <w:rPr>
                <w:sz w:val="18"/>
                <w:szCs w:val="18"/>
              </w:rPr>
              <w:t xml:space="preserve">Teldor Plus **  </w:t>
            </w:r>
            <w:r>
              <w:rPr>
                <w:b/>
                <w:sz w:val="18"/>
                <w:szCs w:val="18"/>
              </w:rPr>
              <w:t>**1</w:t>
            </w:r>
          </w:p>
          <w:p w:rsidR="008C48A2" w:rsidRDefault="008C48A2">
            <w:pPr>
              <w:jc w:val="left"/>
              <w:rPr>
                <w:sz w:val="18"/>
                <w:szCs w:val="18"/>
              </w:rPr>
            </w:pPr>
          </w:p>
          <w:p w:rsidR="008C48A2" w:rsidRDefault="00DC566D">
            <w:pPr>
              <w:jc w:val="left"/>
            </w:pPr>
            <w:r>
              <w:rPr>
                <w:sz w:val="18"/>
                <w:szCs w:val="18"/>
              </w:rPr>
              <w:t>*Rovral aquaflo ***</w:t>
            </w:r>
          </w:p>
          <w:p w:rsidR="008C48A2" w:rsidRDefault="008C48A2">
            <w:pPr>
              <w:jc w:val="left"/>
              <w:rPr>
                <w:sz w:val="18"/>
                <w:szCs w:val="18"/>
              </w:rPr>
            </w:pPr>
          </w:p>
          <w:p w:rsidR="008C48A2" w:rsidRDefault="00DC566D">
            <w:pPr>
              <w:jc w:val="left"/>
              <w:rPr>
                <w:sz w:val="18"/>
                <w:szCs w:val="18"/>
              </w:rPr>
            </w:pPr>
            <w:r>
              <w:rPr>
                <w:sz w:val="18"/>
                <w:szCs w:val="18"/>
              </w:rPr>
              <w:t>Topsin-M ****</w:t>
            </w:r>
          </w:p>
          <w:p w:rsidR="008C48A2" w:rsidRDefault="008C48A2">
            <w:pPr>
              <w:jc w:val="left"/>
              <w:rPr>
                <w:sz w:val="18"/>
                <w:szCs w:val="18"/>
              </w:rPr>
            </w:pPr>
          </w:p>
          <w:p w:rsidR="008C48A2" w:rsidRDefault="00DC566D">
            <w:pPr>
              <w:jc w:val="left"/>
              <w:rPr>
                <w:sz w:val="18"/>
                <w:szCs w:val="18"/>
              </w:rPr>
            </w:pPr>
            <w:r>
              <w:rPr>
                <w:sz w:val="18"/>
                <w:szCs w:val="18"/>
              </w:rPr>
              <w:t>Switch 62,5 WG***</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Prolectus</w:t>
            </w:r>
          </w:p>
          <w:p w:rsidR="008C48A2" w:rsidRDefault="008C48A2">
            <w:pPr>
              <w:jc w:val="left"/>
              <w:rPr>
                <w:sz w:val="18"/>
                <w:szCs w:val="18"/>
              </w:rPr>
            </w:pPr>
          </w:p>
          <w:p w:rsidR="008C48A2" w:rsidRDefault="00DC566D">
            <w:pPr>
              <w:jc w:val="left"/>
              <w:rPr>
                <w:sz w:val="18"/>
                <w:szCs w:val="18"/>
              </w:rPr>
            </w:pPr>
            <w:r>
              <w:rPr>
                <w:sz w:val="18"/>
                <w:szCs w:val="18"/>
              </w:rPr>
              <w:t>Score 250 EC***</w:t>
            </w:r>
          </w:p>
          <w:p w:rsidR="008C48A2" w:rsidRDefault="008C48A2">
            <w:pPr>
              <w:jc w:val="left"/>
              <w:rPr>
                <w:sz w:val="18"/>
                <w:szCs w:val="18"/>
              </w:rPr>
            </w:pPr>
          </w:p>
          <w:p w:rsidR="008C48A2" w:rsidRDefault="00DC566D">
            <w:pPr>
              <w:jc w:val="left"/>
              <w:rPr>
                <w:sz w:val="18"/>
                <w:szCs w:val="18"/>
              </w:rPr>
            </w:pPr>
            <w:r>
              <w:rPr>
                <w:sz w:val="18"/>
                <w:szCs w:val="18"/>
              </w:rPr>
              <w:t>Luna experience***</w:t>
            </w:r>
          </w:p>
          <w:p w:rsidR="008C48A2" w:rsidRDefault="008C48A2">
            <w:pPr>
              <w:jc w:val="left"/>
              <w:rPr>
                <w:sz w:val="18"/>
                <w:szCs w:val="18"/>
              </w:rPr>
            </w:pPr>
          </w:p>
          <w:p w:rsidR="008C48A2" w:rsidRDefault="00DC566D">
            <w:pPr>
              <w:jc w:val="left"/>
              <w:rPr>
                <w:sz w:val="18"/>
                <w:szCs w:val="18"/>
              </w:rPr>
            </w:pPr>
            <w:r>
              <w:rPr>
                <w:sz w:val="18"/>
                <w:szCs w:val="18"/>
              </w:rPr>
              <w:t xml:space="preserve">Amylo-X   </w:t>
            </w:r>
            <w:r>
              <w:rPr>
                <w:b/>
                <w:sz w:val="18"/>
                <w:szCs w:val="18"/>
              </w:rPr>
              <w:t>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Mavita 250 EC</w:t>
            </w:r>
            <w:r>
              <w:rPr>
                <w:b/>
                <w:sz w:val="18"/>
                <w:szCs w:val="18"/>
              </w:rPr>
              <w:t>***</w:t>
            </w:r>
          </w:p>
        </w:tc>
        <w:tc>
          <w:tcPr>
            <w:tcW w:w="164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0,6 kg/ha</w:t>
            </w:r>
          </w:p>
          <w:p w:rsidR="008C48A2" w:rsidRDefault="00DC566D">
            <w:pPr>
              <w:jc w:val="left"/>
              <w:rPr>
                <w:sz w:val="18"/>
                <w:szCs w:val="18"/>
              </w:rPr>
            </w:pPr>
            <w:r>
              <w:rPr>
                <w:sz w:val="18"/>
                <w:szCs w:val="18"/>
              </w:rPr>
              <w:t>1,0 l/ha</w:t>
            </w:r>
          </w:p>
          <w:p w:rsidR="008C48A2" w:rsidRDefault="00DC566D">
            <w:pPr>
              <w:jc w:val="left"/>
              <w:rPr>
                <w:sz w:val="18"/>
                <w:szCs w:val="18"/>
              </w:rPr>
            </w:pPr>
            <w:r>
              <w:rPr>
                <w:sz w:val="18"/>
                <w:szCs w:val="18"/>
              </w:rPr>
              <w:t>1,5 l/ha</w:t>
            </w:r>
          </w:p>
          <w:p w:rsidR="008C48A2" w:rsidRDefault="008C48A2">
            <w:pPr>
              <w:jc w:val="left"/>
              <w:rPr>
                <w:sz w:val="18"/>
                <w:szCs w:val="18"/>
              </w:rPr>
            </w:pPr>
          </w:p>
          <w:p w:rsidR="008C48A2" w:rsidRDefault="00DC566D">
            <w:pPr>
              <w:jc w:val="left"/>
              <w:rPr>
                <w:sz w:val="18"/>
                <w:szCs w:val="18"/>
              </w:rPr>
            </w:pPr>
            <w:r>
              <w:rPr>
                <w:sz w:val="18"/>
                <w:szCs w:val="18"/>
              </w:rPr>
              <w:t xml:space="preserve">1,5-2,25 l/ha </w:t>
            </w:r>
          </w:p>
          <w:p w:rsidR="008C48A2" w:rsidRDefault="008C48A2">
            <w:pPr>
              <w:jc w:val="left"/>
              <w:rPr>
                <w:sz w:val="18"/>
                <w:szCs w:val="18"/>
              </w:rPr>
            </w:pPr>
          </w:p>
          <w:p w:rsidR="008C48A2" w:rsidRDefault="00DC566D">
            <w:pPr>
              <w:jc w:val="left"/>
              <w:rPr>
                <w:sz w:val="18"/>
                <w:szCs w:val="18"/>
              </w:rPr>
            </w:pPr>
            <w:r>
              <w:rPr>
                <w:sz w:val="18"/>
                <w:szCs w:val="18"/>
              </w:rPr>
              <w:t>1 kg/ha</w:t>
            </w:r>
          </w:p>
          <w:p w:rsidR="008C48A2" w:rsidRDefault="008C48A2">
            <w:pPr>
              <w:jc w:val="left"/>
              <w:rPr>
                <w:sz w:val="18"/>
                <w:szCs w:val="18"/>
              </w:rPr>
            </w:pPr>
          </w:p>
          <w:p w:rsidR="008C48A2" w:rsidRDefault="00DC566D">
            <w:pPr>
              <w:jc w:val="left"/>
              <w:rPr>
                <w:sz w:val="18"/>
                <w:szCs w:val="18"/>
              </w:rPr>
            </w:pPr>
            <w:r>
              <w:rPr>
                <w:sz w:val="18"/>
                <w:szCs w:val="18"/>
              </w:rPr>
              <w:t xml:space="preserve">0,08 %, </w:t>
            </w:r>
          </w:p>
          <w:p w:rsidR="008C48A2" w:rsidRDefault="00DC566D">
            <w:pPr>
              <w:jc w:val="left"/>
              <w:rPr>
                <w:sz w:val="18"/>
                <w:szCs w:val="18"/>
              </w:rPr>
            </w:pPr>
            <w:r>
              <w:rPr>
                <w:sz w:val="18"/>
                <w:szCs w:val="18"/>
              </w:rPr>
              <w:t>max 1 kg/ha</w:t>
            </w:r>
          </w:p>
          <w:p w:rsidR="008C48A2" w:rsidRDefault="008C48A2">
            <w:pPr>
              <w:jc w:val="left"/>
              <w:rPr>
                <w:sz w:val="18"/>
                <w:szCs w:val="18"/>
              </w:rPr>
            </w:pPr>
          </w:p>
          <w:p w:rsidR="008C48A2" w:rsidRDefault="00DC566D">
            <w:pPr>
              <w:jc w:val="left"/>
              <w:rPr>
                <w:sz w:val="18"/>
                <w:szCs w:val="18"/>
              </w:rPr>
            </w:pPr>
            <w:r>
              <w:rPr>
                <w:sz w:val="18"/>
                <w:szCs w:val="18"/>
              </w:rPr>
              <w:t>max 1,2 kg/ha</w:t>
            </w:r>
          </w:p>
          <w:p w:rsidR="008C48A2" w:rsidRDefault="008C48A2">
            <w:pPr>
              <w:jc w:val="left"/>
              <w:rPr>
                <w:sz w:val="18"/>
                <w:szCs w:val="18"/>
              </w:rPr>
            </w:pPr>
          </w:p>
          <w:p w:rsidR="008C48A2" w:rsidRDefault="00DC566D">
            <w:pPr>
              <w:jc w:val="left"/>
              <w:rPr>
                <w:sz w:val="18"/>
                <w:szCs w:val="18"/>
              </w:rPr>
            </w:pPr>
            <w:r>
              <w:rPr>
                <w:sz w:val="18"/>
                <w:szCs w:val="18"/>
              </w:rPr>
              <w:t xml:space="preserve">0,03%, </w:t>
            </w:r>
          </w:p>
          <w:p w:rsidR="008C48A2" w:rsidRDefault="00DC566D">
            <w:pPr>
              <w:jc w:val="left"/>
              <w:rPr>
                <w:sz w:val="18"/>
                <w:szCs w:val="18"/>
              </w:rPr>
            </w:pPr>
            <w:r>
              <w:rPr>
                <w:sz w:val="18"/>
                <w:szCs w:val="18"/>
              </w:rPr>
              <w:t>max 0,45 l/ha</w:t>
            </w:r>
          </w:p>
          <w:p w:rsidR="008C48A2" w:rsidRDefault="00DC566D">
            <w:pPr>
              <w:jc w:val="left"/>
              <w:rPr>
                <w:sz w:val="18"/>
                <w:szCs w:val="18"/>
                <w:lang w:eastAsia="sl-SI"/>
              </w:rPr>
            </w:pPr>
            <w:r>
              <w:rPr>
                <w:sz w:val="18"/>
                <w:szCs w:val="18"/>
                <w:lang w:eastAsia="sl-SI"/>
              </w:rPr>
              <w:t xml:space="preserve">max 0,6 l/ha </w:t>
            </w:r>
          </w:p>
          <w:p w:rsidR="008C48A2" w:rsidRDefault="008C48A2">
            <w:pPr>
              <w:jc w:val="left"/>
              <w:rPr>
                <w:sz w:val="18"/>
                <w:szCs w:val="18"/>
              </w:rPr>
            </w:pPr>
          </w:p>
          <w:p w:rsidR="008C48A2" w:rsidRDefault="00DC566D">
            <w:pPr>
              <w:jc w:val="left"/>
              <w:rPr>
                <w:sz w:val="18"/>
                <w:szCs w:val="18"/>
              </w:rPr>
            </w:pPr>
            <w:r>
              <w:rPr>
                <w:sz w:val="18"/>
                <w:szCs w:val="18"/>
              </w:rPr>
              <w:t>1,5-2,5 kg/ha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0,03%; max 0,45 l/ha</w:t>
            </w:r>
          </w:p>
        </w:tc>
        <w:tc>
          <w:tcPr>
            <w:tcW w:w="16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7</w:t>
            </w:r>
          </w:p>
          <w:p w:rsidR="008C48A2" w:rsidRDefault="00DC566D">
            <w:pPr>
              <w:jc w:val="left"/>
              <w:rPr>
                <w:bCs/>
                <w:sz w:val="18"/>
                <w:szCs w:val="18"/>
              </w:rPr>
            </w:pPr>
            <w:r>
              <w:rPr>
                <w:sz w:val="18"/>
                <w:szCs w:val="18"/>
              </w:rPr>
              <w:t xml:space="preserve">3     </w:t>
            </w:r>
            <w:r>
              <w:rPr>
                <w:bCs/>
                <w:sz w:val="18"/>
                <w:szCs w:val="18"/>
              </w:rPr>
              <w:t>2xL</w:t>
            </w:r>
          </w:p>
          <w:p w:rsidR="008C48A2" w:rsidRDefault="00DC566D">
            <w:pPr>
              <w:jc w:val="left"/>
              <w:rPr>
                <w:sz w:val="18"/>
                <w:szCs w:val="18"/>
              </w:rPr>
            </w:pPr>
            <w:r>
              <w:rPr>
                <w:sz w:val="18"/>
                <w:szCs w:val="18"/>
              </w:rPr>
              <w:t>3</w:t>
            </w:r>
          </w:p>
          <w:p w:rsidR="008C48A2" w:rsidRDefault="008C48A2">
            <w:pPr>
              <w:jc w:val="left"/>
              <w:rPr>
                <w:bCs/>
                <w:sz w:val="18"/>
                <w:szCs w:val="18"/>
              </w:rPr>
            </w:pPr>
          </w:p>
          <w:p w:rsidR="008C48A2" w:rsidRDefault="00DC566D">
            <w:pPr>
              <w:jc w:val="left"/>
              <w:rPr>
                <w:bCs/>
                <w:sz w:val="18"/>
                <w:szCs w:val="18"/>
              </w:rPr>
            </w:pPr>
            <w:r>
              <w:rPr>
                <w:bCs/>
                <w:sz w:val="18"/>
                <w:szCs w:val="18"/>
              </w:rPr>
              <w:t>3</w:t>
            </w:r>
          </w:p>
          <w:p w:rsidR="008C48A2" w:rsidRDefault="008C48A2">
            <w:pPr>
              <w:jc w:val="left"/>
              <w:rPr>
                <w:bCs/>
                <w:sz w:val="18"/>
                <w:szCs w:val="18"/>
              </w:rPr>
            </w:pPr>
          </w:p>
          <w:p w:rsidR="008C48A2" w:rsidRDefault="00DC566D">
            <w:pPr>
              <w:jc w:val="left"/>
              <w:rPr>
                <w:bCs/>
                <w:sz w:val="18"/>
                <w:szCs w:val="18"/>
              </w:rPr>
            </w:pPr>
            <w:r>
              <w:rPr>
                <w:bCs/>
                <w:sz w:val="18"/>
                <w:szCs w:val="18"/>
              </w:rPr>
              <w:t>14</w:t>
            </w:r>
          </w:p>
          <w:p w:rsidR="008C48A2" w:rsidRDefault="008C48A2">
            <w:pPr>
              <w:jc w:val="left"/>
              <w:rPr>
                <w:sz w:val="18"/>
                <w:szCs w:val="18"/>
              </w:rPr>
            </w:pPr>
          </w:p>
          <w:p w:rsidR="008C48A2" w:rsidRDefault="00DC566D">
            <w:pPr>
              <w:jc w:val="left"/>
              <w:rPr>
                <w:bCs/>
                <w:sz w:val="18"/>
                <w:szCs w:val="18"/>
              </w:rPr>
            </w:pPr>
            <w:r>
              <w:rPr>
                <w:bCs/>
                <w:sz w:val="18"/>
                <w:szCs w:val="18"/>
              </w:rPr>
              <w:t>14     2xL</w:t>
            </w:r>
          </w:p>
          <w:p w:rsidR="008C48A2" w:rsidRDefault="008C48A2">
            <w:pPr>
              <w:jc w:val="left"/>
              <w:rPr>
                <w:bCs/>
                <w:sz w:val="18"/>
                <w:szCs w:val="18"/>
              </w:rPr>
            </w:pPr>
          </w:p>
          <w:p w:rsidR="008C48A2" w:rsidRDefault="008C48A2">
            <w:pPr>
              <w:jc w:val="left"/>
              <w:rPr>
                <w:bCs/>
                <w:sz w:val="18"/>
                <w:szCs w:val="18"/>
              </w:rPr>
            </w:pPr>
          </w:p>
          <w:p w:rsidR="008C48A2" w:rsidRDefault="00DC566D">
            <w:pPr>
              <w:jc w:val="left"/>
              <w:rPr>
                <w:bCs/>
                <w:sz w:val="18"/>
                <w:szCs w:val="18"/>
              </w:rPr>
            </w:pPr>
            <w:r>
              <w:rPr>
                <w:bCs/>
                <w:sz w:val="18"/>
                <w:szCs w:val="18"/>
              </w:rPr>
              <w:t>1</w:t>
            </w:r>
          </w:p>
          <w:p w:rsidR="008C48A2" w:rsidRDefault="008C48A2">
            <w:pPr>
              <w:jc w:val="left"/>
              <w:rPr>
                <w:bCs/>
                <w:sz w:val="18"/>
                <w:szCs w:val="18"/>
              </w:rPr>
            </w:pPr>
          </w:p>
          <w:p w:rsidR="008C48A2" w:rsidRDefault="00DC566D">
            <w:pPr>
              <w:jc w:val="left"/>
              <w:rPr>
                <w:bCs/>
                <w:sz w:val="18"/>
                <w:szCs w:val="18"/>
              </w:rPr>
            </w:pPr>
            <w:r>
              <w:rPr>
                <w:bCs/>
                <w:sz w:val="18"/>
                <w:szCs w:val="18"/>
              </w:rPr>
              <w:t>7    2xL</w:t>
            </w:r>
          </w:p>
          <w:p w:rsidR="008C48A2" w:rsidRDefault="008C48A2">
            <w:pPr>
              <w:jc w:val="left"/>
              <w:rPr>
                <w:bCs/>
                <w:sz w:val="18"/>
                <w:szCs w:val="18"/>
              </w:rPr>
            </w:pPr>
          </w:p>
          <w:p w:rsidR="008C48A2" w:rsidRDefault="00DC566D">
            <w:pPr>
              <w:jc w:val="left"/>
              <w:rPr>
                <w:bCs/>
                <w:sz w:val="18"/>
                <w:szCs w:val="18"/>
              </w:rPr>
            </w:pPr>
            <w:r>
              <w:rPr>
                <w:bCs/>
                <w:sz w:val="18"/>
                <w:szCs w:val="18"/>
              </w:rPr>
              <w:t>7    2xL</w:t>
            </w:r>
          </w:p>
          <w:p w:rsidR="008C48A2" w:rsidRDefault="008C48A2">
            <w:pPr>
              <w:jc w:val="left"/>
              <w:rPr>
                <w:sz w:val="18"/>
                <w:szCs w:val="18"/>
              </w:rPr>
            </w:pPr>
          </w:p>
          <w:p w:rsidR="008C48A2" w:rsidRDefault="00DC566D">
            <w:pPr>
              <w:jc w:val="left"/>
              <w:rPr>
                <w:sz w:val="18"/>
                <w:szCs w:val="18"/>
              </w:rPr>
            </w:pPr>
            <w:r>
              <w:rPr>
                <w:sz w:val="18"/>
                <w:szCs w:val="18"/>
              </w:rPr>
              <w:t>Ni potrebna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xml:space="preserve">7   </w:t>
            </w:r>
            <w:r>
              <w:rPr>
                <w:bCs/>
                <w:sz w:val="18"/>
                <w:szCs w:val="18"/>
              </w:rPr>
              <w:t>2xL</w:t>
            </w: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 Upoštevati 20 m netretiran varnostni pas do vodne površine od meje brega voda 1. in 2. reda.</w:t>
            </w:r>
          </w:p>
          <w:p w:rsidR="008C48A2" w:rsidRDefault="00DC566D">
            <w:pPr>
              <w:snapToGrid w:val="0"/>
              <w:jc w:val="left"/>
              <w:rPr>
                <w:b/>
                <w:bCs/>
                <w:sz w:val="18"/>
                <w:szCs w:val="18"/>
              </w:rPr>
            </w:pPr>
            <w:r>
              <w:rPr>
                <w:b/>
                <w:bCs/>
                <w:sz w:val="18"/>
                <w:szCs w:val="18"/>
              </w:rPr>
              <w:t>* 5.6.2018</w:t>
            </w:r>
          </w:p>
          <w:p w:rsidR="008C48A2" w:rsidRDefault="00DC566D">
            <w:pPr>
              <w:snapToGrid w:val="0"/>
              <w:jc w:val="left"/>
              <w:rPr>
                <w:sz w:val="18"/>
                <w:szCs w:val="18"/>
              </w:rPr>
            </w:pPr>
            <w:r>
              <w:rPr>
                <w:sz w:val="18"/>
                <w:szCs w:val="18"/>
              </w:rPr>
              <w:t>*** Upoštevati 30 m netretiran varnostni pas do vodne površine od meje brega voda 1. in 2. reda.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 Upoštevati 40 m netretiran varnostni pas do vodne površine od meje brega voda 1. in 2. reda.</w:t>
            </w:r>
          </w:p>
          <w:p w:rsidR="008C48A2" w:rsidRDefault="008C48A2">
            <w:pPr>
              <w:snapToGrid w:val="0"/>
              <w:jc w:val="left"/>
              <w:rPr>
                <w:sz w:val="18"/>
                <w:szCs w:val="18"/>
              </w:rPr>
            </w:pPr>
          </w:p>
          <w:p w:rsidR="008C48A2" w:rsidRDefault="00DC566D">
            <w:pPr>
              <w:jc w:val="left"/>
              <w:rPr>
                <w:b/>
                <w:sz w:val="18"/>
                <w:szCs w:val="18"/>
              </w:rPr>
            </w:pPr>
            <w:r>
              <w:rPr>
                <w:b/>
                <w:sz w:val="18"/>
                <w:szCs w:val="18"/>
              </w:rPr>
              <w:t>**1 uporaba do 2.7.2018</w:t>
            </w:r>
          </w:p>
          <w:p w:rsidR="008C48A2" w:rsidRDefault="008C48A2">
            <w:pPr>
              <w:jc w:val="left"/>
              <w:rPr>
                <w:sz w:val="18"/>
                <w:szCs w:val="18"/>
              </w:rPr>
            </w:pPr>
          </w:p>
          <w:p w:rsidR="008C48A2" w:rsidRDefault="00DC566D">
            <w:pPr>
              <w:jc w:val="left"/>
              <w:rPr>
                <w:sz w:val="18"/>
                <w:szCs w:val="18"/>
              </w:rPr>
            </w:pPr>
            <w:r>
              <w:rPr>
                <w:sz w:val="18"/>
                <w:szCs w:val="18"/>
              </w:rPr>
              <w:t>A - Upoštevati netretiran varnostni pas 15 m tlorisne širine od meje brega voda 1. reda in 5 m tlorisne širine od meje brega voda 2. reda. S sredstvom se na isti površini v eni rastni dobi škropi največ 6 krat.</w:t>
            </w:r>
          </w:p>
          <w:p w:rsidR="008C48A2" w:rsidRDefault="00DC566D">
            <w:pPr>
              <w:jc w:val="left"/>
              <w:rPr>
                <w:sz w:val="18"/>
                <w:szCs w:val="18"/>
              </w:rPr>
            </w:pPr>
            <w:r>
              <w:rPr>
                <w:sz w:val="18"/>
                <w:szCs w:val="18"/>
              </w:rPr>
              <w:t>B - Upoštevati 30 m netretiran varnostni pas do vodne površine od meje brega voda 1. in 2. reda.</w:t>
            </w:r>
          </w:p>
        </w:tc>
      </w:tr>
      <w:tr w:rsidR="008C48A2" w:rsidTr="00620B66">
        <w:trPr>
          <w:trHeight w:val="207"/>
        </w:trPr>
        <w:tc>
          <w:tcPr>
            <w:tcW w:w="1834"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pPr>
            <w:r>
              <w:rPr>
                <w:b/>
                <w:bCs/>
                <w:sz w:val="18"/>
                <w:szCs w:val="18"/>
              </w:rPr>
              <w:t>Plodova monilija</w:t>
            </w:r>
          </w:p>
          <w:p w:rsidR="008C48A2" w:rsidRDefault="00DC566D">
            <w:pPr>
              <w:snapToGrid w:val="0"/>
              <w:jc w:val="left"/>
            </w:pPr>
            <w:r>
              <w:rPr>
                <w:bCs/>
                <w:i/>
                <w:sz w:val="18"/>
                <w:szCs w:val="18"/>
              </w:rPr>
              <w:t>Monilinia fructicola</w:t>
            </w:r>
          </w:p>
          <w:p w:rsidR="008C48A2" w:rsidRDefault="00DC566D">
            <w:pPr>
              <w:snapToGrid w:val="0"/>
              <w:jc w:val="left"/>
              <w:rPr>
                <w:sz w:val="18"/>
                <w:szCs w:val="18"/>
              </w:rPr>
            </w:pPr>
            <w:r>
              <w:rPr>
                <w:bCs/>
                <w:sz w:val="18"/>
                <w:szCs w:val="18"/>
              </w:rPr>
              <w:t xml:space="preserve">Napada vse koščičarje, najpogostejša je na breskvah in nektarinah.  </w:t>
            </w:r>
          </w:p>
        </w:tc>
        <w:tc>
          <w:tcPr>
            <w:tcW w:w="13211" w:type="dxa"/>
            <w:gridSpan w:val="6"/>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Plodova monilija povzroča propadanje cvetov, listov in poganjkov ter gnitje plodov. Cvetovi in listi porjavijo in ne odpadejo takoj, na okuženih poganjkih se pojavijo rjave uleknjene nekroze in razjede, iz katerih se pri koščičarjih izloča smolika. Vrhovi poganjkov se sušijo, propadejo lahko tudi večje veje. Gnili plodovi se jasneje posušijo in zgubajo, nastanejo mumije. Bolezen lahko povzroči zelo veliko gospodarsko škodo zaradi gnitja plodov v nasadu pred obiranjem ter kasneje v skladišču. Simptomi in prav tako škoda so enaki kot pri navadni sadni gnilobi ali cvetni moniliji, za določitev plodove monilije je zato potrebna  laboratorijska analiza. </w:t>
            </w:r>
          </w:p>
          <w:p w:rsidR="008C48A2" w:rsidRDefault="00DC566D">
            <w:pPr>
              <w:snapToGrid w:val="0"/>
              <w:jc w:val="left"/>
              <w:rPr>
                <w:sz w:val="18"/>
                <w:szCs w:val="18"/>
              </w:rPr>
            </w:pPr>
            <w:r>
              <w:rPr>
                <w:sz w:val="18"/>
                <w:szCs w:val="18"/>
              </w:rPr>
              <w:t xml:space="preserve">Za preprečevanje gospodarske škode je pomembno izvajanje agrotehničnih, kemičnih, higienskih in drugih ukrepov. Higienski ukrepi so zlasti: odstranjevanje mumij ter okuženih poganjkov in vej, ki jih je potrebno odstraniti iz nasada ter zažgati ali globoko zakopati; vzdrževanje zračne krošnje, higiena in razkuževanje skladišč za plodove ter embalaže, orodja in naprav predvsem v času obiranja ter pred naslednjo sezono. Pomembna je tudi optimalna preskrbljenost rastlin s hranili in vodo, izogibamo se premočnemu gnojenju z dušikom. Sadimo le neokužen sadilni material, opremljen z rastlinskim potnim listom. </w:t>
            </w:r>
          </w:p>
          <w:p w:rsidR="008C48A2" w:rsidRDefault="00DC566D">
            <w:pPr>
              <w:snapToGrid w:val="0"/>
              <w:jc w:val="left"/>
              <w:rPr>
                <w:sz w:val="18"/>
                <w:szCs w:val="18"/>
              </w:rPr>
            </w:pPr>
            <w:r>
              <w:rPr>
                <w:sz w:val="18"/>
                <w:szCs w:val="18"/>
              </w:rPr>
              <w:t xml:space="preserve">Uporaba kemičnih sredstev je nujno potrebna. Pri tem je potrebno upoštevati, da je bolje učinkovito tretiranje z veliko porabo vode ob koncu in začetku rastne dobe. Velika poraba vode je potrebna tudi kasneje pri varstvu plodov (1000-2000 l/ha). Za preprečevanje okužb so nujna preventivna tretiranja s fitofarmacevtskimi sredstvi, in sicer s porabo vode, ki omogoči dobro omočenost krošnje. Zatiranje breskove kodravosti v času brstenja ter po odpadanju listja z bakrovimi pripravki zavira tudi razvoj plodove monilije. Tretiranja opravljamo v času trdenja koščice in v času pred obiranjem v skladu z registracijo uporabljenih sredstev. </w:t>
            </w:r>
          </w:p>
        </w:tc>
      </w:tr>
    </w:tbl>
    <w:p w:rsidR="008C48A2" w:rsidRDefault="00DC566D">
      <w:pPr>
        <w:jc w:val="center"/>
      </w:pPr>
      <w:r>
        <w:br w:type="page"/>
      </w:r>
      <w:r>
        <w:lastRenderedPageBreak/>
        <w:t>INTEGRIRANO VARSTVO BRESKEV IN NEKTARIN – list 5</w:t>
      </w:r>
    </w:p>
    <w:p w:rsidR="008C48A2" w:rsidRDefault="008C48A2"/>
    <w:tbl>
      <w:tblPr>
        <w:tblW w:w="15054"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2"/>
        <w:gridCol w:w="2202"/>
        <w:gridCol w:w="1337"/>
        <w:gridCol w:w="20"/>
        <w:gridCol w:w="846"/>
        <w:gridCol w:w="875"/>
        <w:gridCol w:w="15"/>
        <w:gridCol w:w="1314"/>
        <w:gridCol w:w="665"/>
        <w:gridCol w:w="1537"/>
        <w:gridCol w:w="103"/>
        <w:gridCol w:w="1634"/>
        <w:gridCol w:w="17"/>
        <w:gridCol w:w="2657"/>
      </w:tblGrid>
      <w:tr w:rsidR="008C48A2" w:rsidTr="00620B66">
        <w:trPr>
          <w:trHeight w:val="207"/>
        </w:trPr>
        <w:tc>
          <w:tcPr>
            <w:tcW w:w="18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559" w:type="dxa"/>
            <w:gridSpan w:val="3"/>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rsidR="008C48A2" w:rsidRDefault="00DC566D">
            <w:pPr>
              <w:snapToGrid w:val="0"/>
              <w:rPr>
                <w:sz w:val="18"/>
                <w:szCs w:val="18"/>
              </w:rPr>
            </w:pPr>
            <w:r>
              <w:rPr>
                <w:sz w:val="18"/>
                <w:szCs w:val="18"/>
              </w:rPr>
              <w:t>UKREPI</w:t>
            </w:r>
          </w:p>
        </w:tc>
        <w:tc>
          <w:tcPr>
            <w:tcW w:w="1736" w:type="dxa"/>
            <w:gridSpan w:val="3"/>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rsidR="008C48A2" w:rsidRDefault="00DC566D">
            <w:pPr>
              <w:snapToGrid w:val="0"/>
              <w:jc w:val="left"/>
              <w:rPr>
                <w:sz w:val="18"/>
                <w:szCs w:val="18"/>
              </w:rPr>
            </w:pPr>
            <w:r>
              <w:rPr>
                <w:sz w:val="18"/>
                <w:szCs w:val="18"/>
              </w:rPr>
              <w:t>AKTIVNA SNOV</w:t>
            </w:r>
          </w:p>
        </w:tc>
        <w:tc>
          <w:tcPr>
            <w:tcW w:w="197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64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tc>
        <w:tc>
          <w:tcPr>
            <w:tcW w:w="165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65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07"/>
        </w:trPr>
        <w:tc>
          <w:tcPr>
            <w:tcW w:w="1833"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b/>
                <w:bCs/>
                <w:sz w:val="18"/>
                <w:szCs w:val="18"/>
              </w:rPr>
              <w:t>Plodova monilija</w:t>
            </w:r>
          </w:p>
          <w:p w:rsidR="008C48A2" w:rsidRDefault="00DC566D">
            <w:pPr>
              <w:snapToGrid w:val="0"/>
              <w:jc w:val="left"/>
              <w:rPr>
                <w:bCs/>
                <w:i/>
                <w:sz w:val="18"/>
                <w:szCs w:val="18"/>
              </w:rPr>
            </w:pPr>
            <w:r>
              <w:rPr>
                <w:bCs/>
                <w:i/>
                <w:sz w:val="18"/>
                <w:szCs w:val="18"/>
              </w:rPr>
              <w:t>Monilinia fructicola</w:t>
            </w:r>
          </w:p>
          <w:p w:rsidR="008C48A2" w:rsidRDefault="00DC566D">
            <w:pPr>
              <w:snapToGrid w:val="0"/>
              <w:jc w:val="left"/>
              <w:rPr>
                <w:sz w:val="18"/>
                <w:szCs w:val="18"/>
              </w:rPr>
            </w:pPr>
            <w:r>
              <w:rPr>
                <w:bCs/>
                <w:sz w:val="18"/>
                <w:szCs w:val="18"/>
              </w:rPr>
              <w:t xml:space="preserve">Napada vse koščičarje, najpogostejša je na breskvah in nektarinah.  </w:t>
            </w:r>
          </w:p>
        </w:tc>
        <w:tc>
          <w:tcPr>
            <w:tcW w:w="3559"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Ključna škropljenja za preprečevanje okužb so v času brstenja, trdenja koščice, v času rasti plodičev in v jesenskem času. Pomembno je preprečevati poškodbe plodov zaradi žuželk ali mehanskih dejavnikov in ukrepati v roku 12 ur po eventualnem viharju ali toči.</w:t>
            </w:r>
          </w:p>
          <w:p w:rsidR="008C48A2" w:rsidRDefault="00DC566D">
            <w:pPr>
              <w:snapToGrid w:val="0"/>
              <w:jc w:val="left"/>
            </w:pPr>
            <w:r>
              <w:rPr>
                <w:sz w:val="18"/>
                <w:szCs w:val="18"/>
              </w:rPr>
              <w:t>Pripravka je treba menjavati zaradi nevarnosti nastanka odpornosti.</w:t>
            </w:r>
          </w:p>
          <w:p w:rsidR="008C48A2" w:rsidRDefault="008C48A2">
            <w:pPr>
              <w:pStyle w:val="Oznaenseznam32"/>
              <w:ind w:left="0" w:firstLine="0"/>
              <w:rPr>
                <w:color w:val="00000A"/>
              </w:rPr>
            </w:pPr>
          </w:p>
        </w:tc>
        <w:tc>
          <w:tcPr>
            <w:tcW w:w="1736"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ciprodinil</w:t>
            </w:r>
          </w:p>
          <w:p w:rsidR="008C48A2" w:rsidRDefault="00DC566D">
            <w:pPr>
              <w:pStyle w:val="Oznaenseznam32"/>
              <w:ind w:left="0" w:firstLine="0"/>
              <w:rPr>
                <w:color w:val="00000A"/>
              </w:rPr>
            </w:pPr>
            <w:r>
              <w:rPr>
                <w:color w:val="00000A"/>
              </w:rPr>
              <w:t>- iprodion</w:t>
            </w:r>
          </w:p>
          <w:p w:rsidR="008C48A2" w:rsidRDefault="00DC566D">
            <w:pPr>
              <w:jc w:val="left"/>
              <w:rPr>
                <w:sz w:val="18"/>
                <w:szCs w:val="18"/>
              </w:rPr>
            </w:pPr>
            <w:r>
              <w:rPr>
                <w:sz w:val="18"/>
                <w:szCs w:val="18"/>
              </w:rPr>
              <w:t>- ciprodinil + fludioksonil</w:t>
            </w:r>
          </w:p>
          <w:p w:rsidR="008C48A2" w:rsidRDefault="00DC566D">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8C48A2" w:rsidRDefault="008C48A2">
            <w:pPr>
              <w:jc w:val="left"/>
              <w:rPr>
                <w:sz w:val="18"/>
                <w:szCs w:val="18"/>
              </w:rPr>
            </w:pPr>
          </w:p>
          <w:p w:rsidR="008C48A2" w:rsidRDefault="008C48A2">
            <w:pPr>
              <w:pStyle w:val="Oznaenseznam32"/>
              <w:ind w:left="0" w:firstLine="0"/>
              <w:rPr>
                <w:color w:val="00000A"/>
              </w:rPr>
            </w:pPr>
          </w:p>
        </w:tc>
        <w:tc>
          <w:tcPr>
            <w:tcW w:w="197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sz w:val="18"/>
                <w:szCs w:val="18"/>
              </w:rPr>
              <w:t>Chorus 50 WG</w:t>
            </w:r>
          </w:p>
          <w:p w:rsidR="008C48A2" w:rsidRDefault="00DC566D">
            <w:pPr>
              <w:snapToGrid w:val="0"/>
              <w:jc w:val="left"/>
            </w:pPr>
            <w:r>
              <w:rPr>
                <w:sz w:val="18"/>
                <w:szCs w:val="18"/>
              </w:rPr>
              <w:t>*Rovral aquaflo***</w:t>
            </w:r>
          </w:p>
          <w:p w:rsidR="008C48A2" w:rsidRDefault="00DC566D">
            <w:pPr>
              <w:jc w:val="left"/>
              <w:rPr>
                <w:sz w:val="18"/>
                <w:szCs w:val="18"/>
              </w:rPr>
            </w:pPr>
            <w:r>
              <w:rPr>
                <w:sz w:val="18"/>
                <w:szCs w:val="18"/>
              </w:rPr>
              <w:t>Switch 62,5 WG***</w:t>
            </w:r>
          </w:p>
          <w:p w:rsidR="008C48A2" w:rsidRDefault="008C48A2">
            <w:pPr>
              <w:snapToGrid w:val="0"/>
              <w:jc w:val="left"/>
              <w:rPr>
                <w:sz w:val="18"/>
                <w:szCs w:val="18"/>
              </w:rPr>
            </w:pPr>
          </w:p>
          <w:p w:rsidR="008C48A2" w:rsidRDefault="00DC566D">
            <w:pPr>
              <w:jc w:val="left"/>
              <w:rPr>
                <w:sz w:val="18"/>
                <w:szCs w:val="18"/>
              </w:rPr>
            </w:pPr>
            <w:r>
              <w:rPr>
                <w:sz w:val="18"/>
                <w:szCs w:val="18"/>
              </w:rPr>
              <w:t>Amylo-X</w:t>
            </w:r>
          </w:p>
          <w:p w:rsidR="008C48A2" w:rsidRDefault="008C48A2">
            <w:pPr>
              <w:snapToGrid w:val="0"/>
              <w:jc w:val="left"/>
              <w:rPr>
                <w:sz w:val="18"/>
                <w:szCs w:val="18"/>
              </w:rPr>
            </w:pPr>
          </w:p>
        </w:tc>
        <w:tc>
          <w:tcPr>
            <w:tcW w:w="164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0,6 kg/ha</w:t>
            </w:r>
          </w:p>
          <w:p w:rsidR="008C48A2" w:rsidRDefault="00DC566D">
            <w:pPr>
              <w:jc w:val="left"/>
              <w:rPr>
                <w:sz w:val="18"/>
                <w:szCs w:val="18"/>
              </w:rPr>
            </w:pPr>
            <w:r>
              <w:rPr>
                <w:sz w:val="18"/>
                <w:szCs w:val="18"/>
              </w:rPr>
              <w:t xml:space="preserve">1,5-2,25 l/ha </w:t>
            </w:r>
          </w:p>
          <w:p w:rsidR="008C48A2" w:rsidRDefault="00DC566D">
            <w:pPr>
              <w:jc w:val="left"/>
              <w:rPr>
                <w:sz w:val="18"/>
                <w:szCs w:val="18"/>
              </w:rPr>
            </w:pPr>
            <w:r>
              <w:rPr>
                <w:sz w:val="18"/>
                <w:szCs w:val="18"/>
              </w:rPr>
              <w:t xml:space="preserve">0,08 %, </w:t>
            </w:r>
          </w:p>
          <w:p w:rsidR="008C48A2" w:rsidRDefault="00DC566D">
            <w:pPr>
              <w:jc w:val="left"/>
              <w:rPr>
                <w:sz w:val="18"/>
                <w:szCs w:val="18"/>
              </w:rPr>
            </w:pPr>
            <w:r>
              <w:rPr>
                <w:sz w:val="18"/>
                <w:szCs w:val="18"/>
              </w:rPr>
              <w:t>max 1 kg/ha</w:t>
            </w:r>
          </w:p>
          <w:p w:rsidR="008C48A2" w:rsidRDefault="00DC566D">
            <w:pPr>
              <w:jc w:val="left"/>
              <w:rPr>
                <w:sz w:val="18"/>
                <w:szCs w:val="18"/>
              </w:rPr>
            </w:pPr>
            <w:r>
              <w:rPr>
                <w:sz w:val="18"/>
                <w:szCs w:val="18"/>
              </w:rPr>
              <w:t>1,5-2,5 kg/ha</w:t>
            </w:r>
          </w:p>
          <w:p w:rsidR="008C48A2" w:rsidRDefault="008C48A2">
            <w:pPr>
              <w:snapToGrid w:val="0"/>
              <w:jc w:val="left"/>
              <w:rPr>
                <w:sz w:val="18"/>
                <w:szCs w:val="18"/>
              </w:rPr>
            </w:pPr>
          </w:p>
        </w:tc>
        <w:tc>
          <w:tcPr>
            <w:tcW w:w="165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3</w:t>
            </w:r>
          </w:p>
          <w:p w:rsidR="008C48A2" w:rsidRDefault="00DC566D">
            <w:pPr>
              <w:jc w:val="left"/>
              <w:rPr>
                <w:bCs/>
                <w:sz w:val="18"/>
                <w:szCs w:val="18"/>
              </w:rPr>
            </w:pPr>
            <w:r>
              <w:rPr>
                <w:bCs/>
                <w:sz w:val="18"/>
                <w:szCs w:val="18"/>
              </w:rPr>
              <w:t>14     2xL</w:t>
            </w:r>
          </w:p>
          <w:p w:rsidR="008C48A2" w:rsidRDefault="008C48A2">
            <w:pPr>
              <w:jc w:val="left"/>
              <w:rPr>
                <w:sz w:val="18"/>
                <w:szCs w:val="18"/>
              </w:rPr>
            </w:pPr>
          </w:p>
          <w:p w:rsidR="008C48A2" w:rsidRDefault="00DC566D">
            <w:pPr>
              <w:jc w:val="left"/>
              <w:rPr>
                <w:sz w:val="18"/>
                <w:szCs w:val="18"/>
              </w:rPr>
            </w:pPr>
            <w:r>
              <w:rPr>
                <w:sz w:val="18"/>
                <w:szCs w:val="18"/>
              </w:rPr>
              <w:t>Ni potrebna</w:t>
            </w:r>
          </w:p>
          <w:p w:rsidR="008C48A2" w:rsidRDefault="008C48A2">
            <w:pPr>
              <w:jc w:val="left"/>
              <w:rPr>
                <w:sz w:val="18"/>
                <w:szCs w:val="18"/>
              </w:rPr>
            </w:pPr>
          </w:p>
        </w:tc>
        <w:tc>
          <w:tcPr>
            <w:tcW w:w="2655"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w:t>
            </w:r>
            <w:r>
              <w:rPr>
                <w:b/>
                <w:sz w:val="18"/>
                <w:szCs w:val="18"/>
              </w:rPr>
              <w:t xml:space="preserve"> Upoštevati 30 m netretiran varnostni pas do vodne površine od meje brega voda 1. in 2. reda.</w:t>
            </w:r>
          </w:p>
          <w:p w:rsidR="008C48A2" w:rsidRDefault="00DC566D">
            <w:pPr>
              <w:jc w:val="left"/>
              <w:rPr>
                <w:b/>
                <w:sz w:val="18"/>
                <w:szCs w:val="18"/>
              </w:rPr>
            </w:pPr>
            <w:r>
              <w:rPr>
                <w:b/>
                <w:sz w:val="18"/>
                <w:szCs w:val="18"/>
              </w:rPr>
              <w:t>Upoštevati 15 m netretiran varnostni pas do vodne površine od meje brega voda 1. in 2. reda. S sredstvom se na isti površini v eni rastni dobi škropi največ 6 krat.</w:t>
            </w:r>
          </w:p>
          <w:p w:rsidR="008C48A2" w:rsidRDefault="008C48A2">
            <w:pPr>
              <w:jc w:val="left"/>
              <w:rPr>
                <w:sz w:val="18"/>
                <w:szCs w:val="18"/>
              </w:rPr>
            </w:pPr>
          </w:p>
          <w:p w:rsidR="008C48A2" w:rsidRDefault="00DC566D">
            <w:pPr>
              <w:jc w:val="left"/>
              <w:rPr>
                <w:b/>
                <w:bCs/>
                <w:sz w:val="18"/>
                <w:szCs w:val="18"/>
              </w:rPr>
            </w:pPr>
            <w:r>
              <w:rPr>
                <w:b/>
                <w:bCs/>
                <w:sz w:val="18"/>
                <w:szCs w:val="18"/>
              </w:rPr>
              <w:t>* 5.6.2018</w:t>
            </w:r>
          </w:p>
        </w:tc>
      </w:tr>
      <w:tr w:rsidR="008C48A2" w:rsidTr="00620B66">
        <w:trPr>
          <w:cantSplit/>
          <w:trHeight w:val="1080"/>
        </w:trPr>
        <w:tc>
          <w:tcPr>
            <w:tcW w:w="1833"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b/>
                <w:bCs/>
                <w:sz w:val="18"/>
                <w:szCs w:val="18"/>
              </w:rPr>
              <w:t>Bolezni lesa</w:t>
            </w:r>
          </w:p>
          <w:p w:rsidR="008C48A2" w:rsidRDefault="00DC566D">
            <w:pPr>
              <w:jc w:val="left"/>
              <w:rPr>
                <w:b/>
                <w:bCs/>
                <w:sz w:val="18"/>
                <w:szCs w:val="18"/>
              </w:rPr>
            </w:pPr>
            <w:r>
              <w:rPr>
                <w:b/>
                <w:bCs/>
                <w:sz w:val="18"/>
                <w:szCs w:val="18"/>
              </w:rPr>
              <w:t xml:space="preserve">Ožig breskove skorje </w:t>
            </w:r>
          </w:p>
          <w:p w:rsidR="008C48A2" w:rsidRDefault="00DC566D">
            <w:pPr>
              <w:jc w:val="left"/>
              <w:rPr>
                <w:sz w:val="18"/>
                <w:szCs w:val="18"/>
              </w:rPr>
            </w:pPr>
            <w:r>
              <w:rPr>
                <w:i/>
                <w:iCs/>
                <w:sz w:val="18"/>
                <w:szCs w:val="18"/>
              </w:rPr>
              <w:t>Fusicoccum amygdali</w:t>
            </w:r>
            <w:r>
              <w:rPr>
                <w:sz w:val="18"/>
                <w:szCs w:val="18"/>
              </w:rPr>
              <w:t xml:space="preserve">, </w:t>
            </w:r>
          </w:p>
          <w:p w:rsidR="008C48A2" w:rsidRDefault="00DC566D">
            <w:pPr>
              <w:jc w:val="left"/>
              <w:rPr>
                <w:sz w:val="18"/>
                <w:szCs w:val="18"/>
              </w:rPr>
            </w:pPr>
            <w:r>
              <w:rPr>
                <w:b/>
                <w:bCs/>
                <w:sz w:val="18"/>
                <w:szCs w:val="18"/>
              </w:rPr>
              <w:t xml:space="preserve">Breskov rak  </w:t>
            </w:r>
            <w:r>
              <w:rPr>
                <w:i/>
                <w:iCs/>
                <w:sz w:val="18"/>
                <w:szCs w:val="18"/>
              </w:rPr>
              <w:t>Cytospora sp.</w:t>
            </w:r>
          </w:p>
        </w:tc>
        <w:tc>
          <w:tcPr>
            <w:tcW w:w="13220"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pPr>
            <w:r>
              <w:rPr>
                <w:sz w:val="18"/>
                <w:szCs w:val="18"/>
              </w:rPr>
              <w:t xml:space="preserve">Agrotehnični ukrepi: </w:t>
            </w:r>
          </w:p>
          <w:p w:rsidR="008C48A2" w:rsidRDefault="00DC566D">
            <w:pPr>
              <w:jc w:val="left"/>
              <w:rPr>
                <w:sz w:val="18"/>
                <w:szCs w:val="18"/>
              </w:rPr>
            </w:pPr>
            <w:r>
              <w:rPr>
                <w:sz w:val="18"/>
                <w:szCs w:val="18"/>
              </w:rPr>
              <w:t xml:space="preserve">Sprotno odstranjevanje in sežiganje vseh okuženih vejic ali debelejših vej. Iz okuženih nasadov tudi sicer odstranimo ves les in ga zažgemo. Občutljive sorte ne sadimo na zelo vlažne lege. S primerno poletno rezjo je treba povečati zračnost krošnje. Poskrbeti za skladno gnojenje z dušikom, da preprečimo prekomerno rast in občutljivost za te bolezni. </w:t>
            </w:r>
          </w:p>
          <w:p w:rsidR="008C48A2" w:rsidRDefault="00DC566D">
            <w:pPr>
              <w:jc w:val="left"/>
              <w:rPr>
                <w:b/>
                <w:bCs/>
                <w:sz w:val="18"/>
                <w:szCs w:val="18"/>
              </w:rPr>
            </w:pPr>
            <w:r>
              <w:rPr>
                <w:sz w:val="18"/>
                <w:szCs w:val="18"/>
              </w:rPr>
              <w:t>Če so nastale poškodbe lesa zaradi naravnih (toča, veter, škodljivci) ali drugih dejavnikov (obrezovanje) je treba tak nasad čim prej poškropiti z ustreznim fungicidom, z namenom razkuževanja ran, če to dovoljuje karenca.</w:t>
            </w:r>
          </w:p>
        </w:tc>
      </w:tr>
      <w:tr w:rsidR="008C48A2" w:rsidTr="00620B66">
        <w:trPr>
          <w:cantSplit/>
          <w:trHeight w:val="561"/>
        </w:trPr>
        <w:tc>
          <w:tcPr>
            <w:tcW w:w="1833"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b/>
                <w:bCs/>
                <w:sz w:val="18"/>
                <w:szCs w:val="18"/>
              </w:rPr>
            </w:pPr>
          </w:p>
        </w:tc>
        <w:tc>
          <w:tcPr>
            <w:tcW w:w="353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xml:space="preserve"> Kemično zatiranje: </w:t>
            </w:r>
          </w:p>
          <w:p w:rsidR="008C48A2" w:rsidRDefault="00DC566D">
            <w:pPr>
              <w:jc w:val="left"/>
              <w:rPr>
                <w:sz w:val="18"/>
                <w:szCs w:val="18"/>
              </w:rPr>
            </w:pPr>
            <w:r>
              <w:rPr>
                <w:sz w:val="18"/>
                <w:szCs w:val="18"/>
              </w:rPr>
              <w:t xml:space="preserve">Tretiramo jeseni v času odpadanja listja. </w:t>
            </w:r>
          </w:p>
          <w:p w:rsidR="008C48A2" w:rsidRDefault="008C48A2">
            <w:pPr>
              <w:jc w:val="left"/>
              <w:rPr>
                <w:sz w:val="18"/>
                <w:szCs w:val="18"/>
              </w:rPr>
            </w:pPr>
          </w:p>
        </w:tc>
        <w:tc>
          <w:tcPr>
            <w:tcW w:w="1741"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tiofanat-metil</w:t>
            </w:r>
          </w:p>
          <w:p w:rsidR="008C48A2" w:rsidRDefault="00DC566D">
            <w:pPr>
              <w:jc w:val="left"/>
              <w:rPr>
                <w:sz w:val="18"/>
                <w:szCs w:val="18"/>
              </w:rPr>
            </w:pPr>
            <w:r>
              <w:rPr>
                <w:sz w:val="18"/>
                <w:szCs w:val="18"/>
              </w:rPr>
              <w:t>- ditianon</w:t>
            </w:r>
          </w:p>
        </w:tc>
        <w:tc>
          <w:tcPr>
            <w:tcW w:w="1994"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Topsin – M****</w:t>
            </w:r>
          </w:p>
          <w:p w:rsidR="008C48A2" w:rsidRDefault="00DC566D">
            <w:pPr>
              <w:jc w:val="left"/>
              <w:rPr>
                <w:sz w:val="18"/>
                <w:szCs w:val="18"/>
              </w:rPr>
            </w:pPr>
            <w:r>
              <w:rPr>
                <w:sz w:val="18"/>
                <w:szCs w:val="18"/>
              </w:rPr>
              <w:t>Delan 700 WG</w:t>
            </w:r>
          </w:p>
        </w:tc>
        <w:tc>
          <w:tcPr>
            <w:tcW w:w="164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1,7 kg/ha</w:t>
            </w:r>
          </w:p>
          <w:p w:rsidR="008C48A2" w:rsidRDefault="00DC566D">
            <w:pPr>
              <w:jc w:val="left"/>
              <w:rPr>
                <w:sz w:val="18"/>
                <w:szCs w:val="18"/>
              </w:rPr>
            </w:pPr>
            <w:r>
              <w:rPr>
                <w:sz w:val="18"/>
                <w:szCs w:val="18"/>
              </w:rPr>
              <w:t>0,75 kg/ha</w:t>
            </w:r>
          </w:p>
        </w:tc>
        <w:tc>
          <w:tcPr>
            <w:tcW w:w="16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ČU</w:t>
            </w:r>
          </w:p>
          <w:p w:rsidR="008C48A2" w:rsidRDefault="00DC566D">
            <w:pPr>
              <w:jc w:val="left"/>
              <w:rPr>
                <w:sz w:val="18"/>
                <w:szCs w:val="18"/>
              </w:rPr>
            </w:pPr>
            <w:r>
              <w:rPr>
                <w:sz w:val="18"/>
                <w:szCs w:val="18"/>
              </w:rPr>
              <w:t>ČU</w:t>
            </w:r>
          </w:p>
        </w:tc>
        <w:tc>
          <w:tcPr>
            <w:tcW w:w="2672" w:type="dxa"/>
            <w:gridSpan w:val="2"/>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b/>
                <w:sz w:val="18"/>
                <w:szCs w:val="18"/>
              </w:rPr>
            </w:pPr>
            <w:r>
              <w:rPr>
                <w:sz w:val="18"/>
                <w:szCs w:val="18"/>
              </w:rPr>
              <w:t>****</w:t>
            </w:r>
            <w:r>
              <w:rPr>
                <w:b/>
                <w:sz w:val="18"/>
                <w:szCs w:val="18"/>
              </w:rPr>
              <w:t xml:space="preserve"> Upoštevati 40 m netretiran varnostni pas do vodne površine od meje brega voda 1. in 2. reda.</w:t>
            </w:r>
          </w:p>
          <w:p w:rsidR="008C48A2" w:rsidRDefault="00DC566D">
            <w:pPr>
              <w:jc w:val="left"/>
              <w:rPr>
                <w:sz w:val="18"/>
                <w:szCs w:val="18"/>
              </w:rPr>
            </w:pPr>
            <w:r>
              <w:rPr>
                <w:sz w:val="18"/>
                <w:szCs w:val="18"/>
              </w:rPr>
              <w:t>Uporaba 1x letno</w:t>
            </w:r>
          </w:p>
        </w:tc>
      </w:tr>
      <w:tr w:rsidR="008C48A2" w:rsidTr="00620B66">
        <w:trPr>
          <w:cantSplit/>
          <w:trHeight w:val="207"/>
        </w:trPr>
        <w:tc>
          <w:tcPr>
            <w:tcW w:w="1833"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BAKTERIOZE</w:t>
            </w:r>
          </w:p>
          <w:p w:rsidR="008C48A2" w:rsidRDefault="00DC566D">
            <w:pPr>
              <w:jc w:val="left"/>
              <w:rPr>
                <w:b/>
                <w:bCs/>
                <w:sz w:val="18"/>
                <w:szCs w:val="18"/>
              </w:rPr>
            </w:pPr>
            <w:r>
              <w:rPr>
                <w:b/>
                <w:bCs/>
                <w:sz w:val="18"/>
                <w:szCs w:val="18"/>
              </w:rPr>
              <w:t xml:space="preserve">Breskova bakterijska pegavost </w:t>
            </w:r>
          </w:p>
          <w:p w:rsidR="008C48A2" w:rsidRDefault="00DC566D">
            <w:pPr>
              <w:jc w:val="left"/>
              <w:rPr>
                <w:sz w:val="18"/>
                <w:szCs w:val="18"/>
              </w:rPr>
            </w:pPr>
            <w:r>
              <w:rPr>
                <w:i/>
                <w:iCs/>
                <w:sz w:val="18"/>
                <w:szCs w:val="18"/>
              </w:rPr>
              <w:t xml:space="preserve">Xanthomonas arboricola </w:t>
            </w:r>
            <w:r>
              <w:rPr>
                <w:sz w:val="18"/>
                <w:szCs w:val="18"/>
              </w:rPr>
              <w:t xml:space="preserve">pv. </w:t>
            </w:r>
            <w:r>
              <w:rPr>
                <w:i/>
                <w:iCs/>
                <w:sz w:val="18"/>
                <w:szCs w:val="18"/>
              </w:rPr>
              <w:t>pruni</w:t>
            </w:r>
          </w:p>
        </w:tc>
        <w:tc>
          <w:tcPr>
            <w:tcW w:w="13220"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Agrotehnični ukrepi: </w:t>
            </w:r>
          </w:p>
          <w:p w:rsidR="008C48A2" w:rsidRDefault="00DC566D">
            <w:pPr>
              <w:jc w:val="left"/>
              <w:rPr>
                <w:sz w:val="18"/>
                <w:szCs w:val="18"/>
              </w:rPr>
            </w:pPr>
            <w:r>
              <w:rPr>
                <w:sz w:val="18"/>
                <w:szCs w:val="18"/>
              </w:rPr>
              <w:t>Na območjih, kjer je bolezen ugotovljena je priporočljivo saditi le sorte, ki so na bolezen odporne ali malo občutljive. V novih nasadih sadimo le sadilni material, ki je preverjeno zdrav.</w:t>
            </w:r>
          </w:p>
          <w:p w:rsidR="008C48A2" w:rsidRDefault="00DC566D">
            <w:pPr>
              <w:jc w:val="left"/>
              <w:rPr>
                <w:sz w:val="18"/>
                <w:szCs w:val="18"/>
              </w:rPr>
            </w:pPr>
            <w:r>
              <w:rPr>
                <w:sz w:val="18"/>
                <w:szCs w:val="18"/>
              </w:rPr>
              <w:t xml:space="preserve">Iz okuženih nasadov odstranimo ves les in ga zažgemo. Stransko delovanje na bakterijske bolezni pa imajo bakrovi pripravki, s katerimi zatiramo druge glivične bolezni na breskvah in nektarinah. V Republiki Sloveniji je za zmanjševanje okužb z bakterijskim rakom koščičarjev registriran pripravek Amylo-X. </w:t>
            </w:r>
          </w:p>
          <w:p w:rsidR="008C48A2" w:rsidRDefault="008C48A2">
            <w:pPr>
              <w:jc w:val="left"/>
              <w:rPr>
                <w:sz w:val="18"/>
                <w:szCs w:val="18"/>
              </w:rPr>
            </w:pPr>
          </w:p>
          <w:p w:rsidR="008C48A2" w:rsidRDefault="00DC566D">
            <w:pPr>
              <w:jc w:val="left"/>
            </w:pPr>
            <w:r>
              <w:rPr>
                <w:sz w:val="18"/>
                <w:szCs w:val="18"/>
              </w:rPr>
              <w:t xml:space="preserve"> </w:t>
            </w:r>
          </w:p>
        </w:tc>
      </w:tr>
      <w:tr w:rsidR="008C48A2" w:rsidTr="00620B66">
        <w:trPr>
          <w:cantSplit/>
          <w:trHeight w:val="207"/>
        </w:trPr>
        <w:tc>
          <w:tcPr>
            <w:tcW w:w="1833" w:type="dxa"/>
            <w:vMerge/>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b/>
                <w:bCs/>
                <w:sz w:val="18"/>
                <w:szCs w:val="18"/>
              </w:rPr>
            </w:pPr>
          </w:p>
        </w:tc>
        <w:tc>
          <w:tcPr>
            <w:tcW w:w="220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 xml:space="preserve">Zatiranje: </w:t>
            </w:r>
          </w:p>
          <w:p w:rsidR="008C48A2" w:rsidRDefault="00DC566D">
            <w:pPr>
              <w:jc w:val="left"/>
              <w:rPr>
                <w:sz w:val="18"/>
                <w:szCs w:val="18"/>
              </w:rPr>
            </w:pPr>
            <w:r>
              <w:rPr>
                <w:sz w:val="18"/>
                <w:szCs w:val="18"/>
              </w:rPr>
              <w:t>Tretiramo se v fenoloških fazah od BBCH 10 (odganjanje listov) do BBCH 89 (zrelost plodov)</w:t>
            </w:r>
          </w:p>
          <w:p w:rsidR="008C48A2" w:rsidRDefault="008C48A2">
            <w:pPr>
              <w:snapToGrid w:val="0"/>
              <w:jc w:val="left"/>
              <w:rPr>
                <w:sz w:val="18"/>
                <w:szCs w:val="18"/>
              </w:rPr>
            </w:pPr>
          </w:p>
        </w:tc>
        <w:tc>
          <w:tcPr>
            <w:tcW w:w="220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48A2" w:rsidRDefault="00DC566D">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8C48A2" w:rsidRDefault="008C48A2">
            <w:pPr>
              <w:snapToGrid w:val="0"/>
              <w:jc w:val="left"/>
              <w:rPr>
                <w:sz w:val="18"/>
                <w:szCs w:val="18"/>
              </w:rPr>
            </w:pPr>
          </w:p>
        </w:tc>
        <w:tc>
          <w:tcPr>
            <w:tcW w:w="220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Amylo-X</w:t>
            </w:r>
          </w:p>
          <w:p w:rsidR="008C48A2" w:rsidRDefault="008C48A2">
            <w:pPr>
              <w:snapToGrid w:val="0"/>
              <w:jc w:val="left"/>
              <w:rPr>
                <w:sz w:val="18"/>
                <w:szCs w:val="18"/>
              </w:rPr>
            </w:pPr>
          </w:p>
        </w:tc>
        <w:tc>
          <w:tcPr>
            <w:tcW w:w="22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1,5-2,5 kg/ha</w:t>
            </w:r>
          </w:p>
          <w:p w:rsidR="008C48A2" w:rsidRDefault="008C48A2">
            <w:pPr>
              <w:snapToGrid w:val="0"/>
              <w:jc w:val="left"/>
              <w:rPr>
                <w:sz w:val="18"/>
                <w:szCs w:val="18"/>
              </w:rPr>
            </w:pPr>
          </w:p>
        </w:tc>
        <w:tc>
          <w:tcPr>
            <w:tcW w:w="175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Ni potrebna</w:t>
            </w:r>
          </w:p>
          <w:p w:rsidR="008C48A2" w:rsidRDefault="008C48A2">
            <w:pPr>
              <w:snapToGrid w:val="0"/>
              <w:jc w:val="left"/>
              <w:rPr>
                <w:sz w:val="18"/>
                <w:szCs w:val="18"/>
              </w:rPr>
            </w:pP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48A2" w:rsidRDefault="00DC566D">
            <w:pPr>
              <w:jc w:val="left"/>
              <w:rPr>
                <w:b/>
                <w:sz w:val="18"/>
                <w:szCs w:val="18"/>
              </w:rPr>
            </w:pPr>
            <w:r>
              <w:rPr>
                <w:b/>
                <w:sz w:val="18"/>
                <w:szCs w:val="18"/>
              </w:rPr>
              <w:t>Upoštevati 15 m netretiran varnostni pas do vodne površine od meje brega voda 1. in 2. reda. S sredstvom se na isti površini v eni rastni dobi škropi največ 6 krat.</w:t>
            </w:r>
          </w:p>
        </w:tc>
      </w:tr>
    </w:tbl>
    <w:p w:rsidR="008C48A2" w:rsidRDefault="00DC566D">
      <w:pPr>
        <w:jc w:val="center"/>
      </w:pPr>
      <w:r>
        <w:br w:type="page"/>
      </w:r>
    </w:p>
    <w:p w:rsidR="008C48A2" w:rsidRDefault="00DC566D">
      <w:pPr>
        <w:jc w:val="center"/>
      </w:pPr>
      <w:r>
        <w:lastRenderedPageBreak/>
        <w:t>INTEGRIRANO VARSTVO BRESKEV IN NEKTARIN – list 6</w:t>
      </w:r>
    </w:p>
    <w:p w:rsidR="008C48A2" w:rsidRDefault="008C48A2">
      <w:pPr>
        <w:rPr>
          <w:sz w:val="18"/>
          <w:szCs w:val="18"/>
        </w:rPr>
      </w:pP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68"/>
        <w:gridCol w:w="3625"/>
        <w:gridCol w:w="1623"/>
        <w:gridCol w:w="2269"/>
        <w:gridCol w:w="140"/>
        <w:gridCol w:w="1439"/>
        <w:gridCol w:w="1550"/>
        <w:gridCol w:w="2631"/>
      </w:tblGrid>
      <w:tr w:rsidR="008C48A2" w:rsidTr="00620B66">
        <w:trPr>
          <w:trHeight w:val="207"/>
        </w:trPr>
        <w:tc>
          <w:tcPr>
            <w:tcW w:w="176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62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40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4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tc>
        <w:tc>
          <w:tcPr>
            <w:tcW w:w="15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63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1558"/>
        </w:trPr>
        <w:tc>
          <w:tcPr>
            <w:tcW w:w="1767"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6"/>
                <w:szCs w:val="16"/>
              </w:rPr>
            </w:pPr>
            <w:r>
              <w:rPr>
                <w:b/>
                <w:bCs/>
                <w:sz w:val="16"/>
                <w:szCs w:val="16"/>
              </w:rPr>
              <w:t xml:space="preserve">Siva breskova uš </w:t>
            </w:r>
          </w:p>
          <w:p w:rsidR="008C48A2" w:rsidRDefault="00DC566D">
            <w:pPr>
              <w:jc w:val="left"/>
              <w:rPr>
                <w:sz w:val="16"/>
                <w:szCs w:val="16"/>
              </w:rPr>
            </w:pPr>
            <w:r>
              <w:rPr>
                <w:i/>
                <w:iCs/>
                <w:sz w:val="16"/>
                <w:szCs w:val="16"/>
              </w:rPr>
              <w:t>Myzus persicae</w:t>
            </w:r>
          </w:p>
          <w:p w:rsidR="008C48A2" w:rsidRDefault="00DC566D">
            <w:pPr>
              <w:jc w:val="left"/>
              <w:rPr>
                <w:sz w:val="16"/>
                <w:szCs w:val="16"/>
              </w:rPr>
            </w:pPr>
            <w:r>
              <w:rPr>
                <w:b/>
                <w:bCs/>
                <w:sz w:val="16"/>
                <w:szCs w:val="16"/>
              </w:rPr>
              <w:t>Zelena breskova uš</w:t>
            </w:r>
            <w:r>
              <w:rPr>
                <w:sz w:val="16"/>
                <w:szCs w:val="16"/>
              </w:rPr>
              <w:t xml:space="preserve"> </w:t>
            </w:r>
            <w:r>
              <w:rPr>
                <w:i/>
                <w:iCs/>
                <w:sz w:val="16"/>
                <w:szCs w:val="16"/>
              </w:rPr>
              <w:t>Myzus varians</w:t>
            </w:r>
            <w:r>
              <w:rPr>
                <w:sz w:val="16"/>
                <w:szCs w:val="16"/>
              </w:rPr>
              <w:t xml:space="preserve"> </w:t>
            </w:r>
          </w:p>
          <w:p w:rsidR="008C48A2" w:rsidRDefault="00DC566D">
            <w:pPr>
              <w:jc w:val="left"/>
              <w:rPr>
                <w:i/>
                <w:iCs/>
                <w:sz w:val="16"/>
                <w:szCs w:val="16"/>
              </w:rPr>
            </w:pPr>
            <w:r>
              <w:rPr>
                <w:b/>
                <w:bCs/>
                <w:sz w:val="16"/>
                <w:szCs w:val="16"/>
              </w:rPr>
              <w:t xml:space="preserve">Črna breskova uš </w:t>
            </w:r>
            <w:r>
              <w:rPr>
                <w:i/>
                <w:iCs/>
                <w:sz w:val="16"/>
                <w:szCs w:val="16"/>
              </w:rPr>
              <w:t>Brachycaudus persicae</w:t>
            </w:r>
          </w:p>
          <w:p w:rsidR="008C48A2" w:rsidRDefault="00DC566D">
            <w:pPr>
              <w:jc w:val="left"/>
              <w:rPr>
                <w:i/>
                <w:iCs/>
                <w:sz w:val="16"/>
                <w:szCs w:val="16"/>
              </w:rPr>
            </w:pPr>
            <w:r>
              <w:rPr>
                <w:b/>
                <w:bCs/>
                <w:sz w:val="16"/>
                <w:szCs w:val="16"/>
              </w:rPr>
              <w:t>Rjava breskova uš</w:t>
            </w:r>
            <w:r>
              <w:rPr>
                <w:sz w:val="16"/>
                <w:szCs w:val="16"/>
              </w:rPr>
              <w:t xml:space="preserve"> </w:t>
            </w:r>
            <w:r>
              <w:rPr>
                <w:i/>
                <w:iCs/>
                <w:sz w:val="16"/>
                <w:szCs w:val="16"/>
              </w:rPr>
              <w:t>Brachycaudus schwartzi</w:t>
            </w:r>
          </w:p>
          <w:p w:rsidR="008C48A2" w:rsidRDefault="00DC566D">
            <w:pPr>
              <w:jc w:val="left"/>
              <w:rPr>
                <w:sz w:val="16"/>
                <w:szCs w:val="16"/>
              </w:rPr>
            </w:pPr>
            <w:r>
              <w:rPr>
                <w:b/>
                <w:bCs/>
                <w:sz w:val="16"/>
                <w:szCs w:val="16"/>
              </w:rPr>
              <w:t xml:space="preserve">Medena breskova uš </w:t>
            </w:r>
            <w:r>
              <w:rPr>
                <w:i/>
                <w:iCs/>
                <w:sz w:val="16"/>
                <w:szCs w:val="16"/>
              </w:rPr>
              <w:t>Hyalopterus amygdali</w:t>
            </w:r>
          </w:p>
        </w:tc>
        <w:tc>
          <w:tcPr>
            <w:tcW w:w="3625"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6"/>
                <w:szCs w:val="16"/>
              </w:rPr>
            </w:pPr>
            <w:r>
              <w:rPr>
                <w:sz w:val="16"/>
                <w:szCs w:val="16"/>
              </w:rPr>
              <w:t xml:space="preserve">Zatiranje je upravičeno samo, če je presežen prag škodljivosti. Najprimernejši čas za pregled in zatiranje je takoj po cvetenju. </w:t>
            </w:r>
          </w:p>
        </w:tc>
        <w:tc>
          <w:tcPr>
            <w:tcW w:w="16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6"/>
                <w:szCs w:val="16"/>
              </w:rPr>
            </w:pPr>
            <w:r>
              <w:rPr>
                <w:sz w:val="16"/>
                <w:szCs w:val="16"/>
              </w:rPr>
              <w:t>- pimetrozin</w:t>
            </w:r>
          </w:p>
          <w:p w:rsidR="008C48A2" w:rsidRDefault="00DC566D">
            <w:pPr>
              <w:jc w:val="left"/>
              <w:rPr>
                <w:sz w:val="16"/>
                <w:szCs w:val="16"/>
              </w:rPr>
            </w:pPr>
            <w:r>
              <w:rPr>
                <w:sz w:val="16"/>
                <w:szCs w:val="16"/>
              </w:rPr>
              <w:t>- imidakloprid***</w:t>
            </w:r>
          </w:p>
          <w:p w:rsidR="008C48A2" w:rsidRDefault="00DC566D">
            <w:pPr>
              <w:jc w:val="left"/>
              <w:rPr>
                <w:sz w:val="16"/>
                <w:szCs w:val="16"/>
              </w:rPr>
            </w:pPr>
            <w:r>
              <w:rPr>
                <w:sz w:val="16"/>
                <w:szCs w:val="16"/>
              </w:rPr>
              <w:t xml:space="preserve">- flonikamid </w:t>
            </w:r>
          </w:p>
          <w:p w:rsidR="008C48A2" w:rsidRDefault="00DC566D">
            <w:pPr>
              <w:jc w:val="left"/>
              <w:rPr>
                <w:sz w:val="16"/>
                <w:szCs w:val="16"/>
              </w:rPr>
            </w:pPr>
            <w:r>
              <w:rPr>
                <w:sz w:val="16"/>
                <w:szCs w:val="16"/>
              </w:rPr>
              <w:t>- acetamiprid</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 tiakloprid</w:t>
            </w:r>
          </w:p>
          <w:p w:rsidR="008C48A2" w:rsidRDefault="00DC566D">
            <w:pPr>
              <w:jc w:val="left"/>
              <w:rPr>
                <w:sz w:val="16"/>
                <w:szCs w:val="16"/>
              </w:rPr>
            </w:pPr>
            <w:r>
              <w:rPr>
                <w:sz w:val="16"/>
                <w:szCs w:val="16"/>
              </w:rPr>
              <w:t>- tiametoksam****</w:t>
            </w:r>
          </w:p>
          <w:p w:rsidR="008C48A2" w:rsidRDefault="00DC566D">
            <w:pPr>
              <w:jc w:val="left"/>
              <w:rPr>
                <w:sz w:val="16"/>
                <w:szCs w:val="16"/>
              </w:rPr>
            </w:pPr>
            <w:r>
              <w:rPr>
                <w:sz w:val="16"/>
                <w:szCs w:val="16"/>
              </w:rPr>
              <w:t>- pirimikarb</w:t>
            </w:r>
          </w:p>
        </w:tc>
        <w:tc>
          <w:tcPr>
            <w:tcW w:w="240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6"/>
                <w:szCs w:val="16"/>
              </w:rPr>
            </w:pPr>
            <w:r>
              <w:rPr>
                <w:sz w:val="16"/>
                <w:szCs w:val="16"/>
              </w:rPr>
              <w:t xml:space="preserve">Chess 50 WG*****  </w:t>
            </w:r>
          </w:p>
          <w:p w:rsidR="008C48A2" w:rsidRDefault="00DC566D">
            <w:pPr>
              <w:jc w:val="left"/>
              <w:rPr>
                <w:sz w:val="16"/>
                <w:szCs w:val="16"/>
              </w:rPr>
            </w:pPr>
            <w:r>
              <w:rPr>
                <w:sz w:val="16"/>
                <w:szCs w:val="16"/>
              </w:rPr>
              <w:t xml:space="preserve">Kohinor 200 SL***    </w:t>
            </w:r>
          </w:p>
          <w:p w:rsidR="008C48A2" w:rsidRDefault="00DC566D">
            <w:pPr>
              <w:jc w:val="left"/>
              <w:rPr>
                <w:sz w:val="16"/>
                <w:szCs w:val="16"/>
              </w:rPr>
            </w:pPr>
            <w:r>
              <w:rPr>
                <w:sz w:val="16"/>
                <w:szCs w:val="16"/>
              </w:rPr>
              <w:t xml:space="preserve">Teppeki </w:t>
            </w:r>
          </w:p>
          <w:p w:rsidR="008C48A2" w:rsidRDefault="00DC566D">
            <w:pPr>
              <w:jc w:val="left"/>
              <w:rPr>
                <w:sz w:val="16"/>
                <w:szCs w:val="16"/>
              </w:rPr>
            </w:pPr>
            <w:r>
              <w:rPr>
                <w:sz w:val="16"/>
                <w:szCs w:val="16"/>
              </w:rPr>
              <w:t xml:space="preserve">Mospilan 20 SG****  </w:t>
            </w:r>
          </w:p>
          <w:p w:rsidR="008C48A2" w:rsidRDefault="00DC566D">
            <w:pPr>
              <w:jc w:val="left"/>
              <w:rPr>
                <w:sz w:val="16"/>
                <w:szCs w:val="16"/>
              </w:rPr>
            </w:pPr>
            <w:r>
              <w:rPr>
                <w:sz w:val="16"/>
                <w:szCs w:val="16"/>
              </w:rPr>
              <w:t xml:space="preserve">Mospilan  SG****  </w:t>
            </w:r>
            <w:r>
              <w:rPr>
                <w:b/>
                <w:sz w:val="16"/>
                <w:szCs w:val="16"/>
              </w:rPr>
              <w:t>**2</w:t>
            </w:r>
          </w:p>
          <w:p w:rsidR="008C48A2" w:rsidRDefault="00DC566D">
            <w:pPr>
              <w:jc w:val="left"/>
              <w:rPr>
                <w:sz w:val="16"/>
                <w:szCs w:val="16"/>
              </w:rPr>
            </w:pPr>
            <w:r>
              <w:rPr>
                <w:sz w:val="16"/>
                <w:szCs w:val="16"/>
              </w:rPr>
              <w:t xml:space="preserve">Moksycan 20 SG****  </w:t>
            </w:r>
            <w:r>
              <w:rPr>
                <w:b/>
                <w:sz w:val="16"/>
                <w:szCs w:val="16"/>
              </w:rPr>
              <w:t>**1</w:t>
            </w:r>
          </w:p>
          <w:p w:rsidR="008C48A2" w:rsidRDefault="00DC566D">
            <w:pPr>
              <w:jc w:val="left"/>
              <w:rPr>
                <w:sz w:val="16"/>
                <w:szCs w:val="16"/>
              </w:rPr>
            </w:pPr>
            <w:r>
              <w:rPr>
                <w:sz w:val="16"/>
                <w:szCs w:val="16"/>
              </w:rPr>
              <w:t xml:space="preserve">Calypso SC 480****** </w:t>
            </w:r>
          </w:p>
          <w:p w:rsidR="008C48A2" w:rsidRDefault="00DC566D">
            <w:pPr>
              <w:jc w:val="left"/>
              <w:rPr>
                <w:sz w:val="16"/>
                <w:szCs w:val="16"/>
              </w:rPr>
            </w:pPr>
            <w:r>
              <w:rPr>
                <w:sz w:val="16"/>
                <w:szCs w:val="16"/>
              </w:rPr>
              <w:t xml:space="preserve">Actara 25 WG*** </w:t>
            </w:r>
          </w:p>
          <w:p w:rsidR="008C48A2" w:rsidRDefault="00DC566D">
            <w:pPr>
              <w:jc w:val="left"/>
              <w:rPr>
                <w:sz w:val="16"/>
                <w:szCs w:val="16"/>
              </w:rPr>
            </w:pPr>
            <w:r>
              <w:rPr>
                <w:sz w:val="16"/>
                <w:szCs w:val="16"/>
              </w:rPr>
              <w:t>Pirimor 50 WG*******</w:t>
            </w:r>
          </w:p>
        </w:tc>
        <w:tc>
          <w:tcPr>
            <w:tcW w:w="14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6"/>
                <w:szCs w:val="16"/>
              </w:rPr>
            </w:pPr>
            <w:r>
              <w:rPr>
                <w:sz w:val="16"/>
                <w:szCs w:val="16"/>
              </w:rPr>
              <w:t>0,02%</w:t>
            </w:r>
          </w:p>
          <w:p w:rsidR="008C48A2" w:rsidRDefault="00DC566D">
            <w:pPr>
              <w:jc w:val="left"/>
              <w:rPr>
                <w:sz w:val="16"/>
                <w:szCs w:val="16"/>
              </w:rPr>
            </w:pPr>
            <w:r>
              <w:rPr>
                <w:sz w:val="16"/>
                <w:szCs w:val="16"/>
              </w:rPr>
              <w:t xml:space="preserve">0,025% </w:t>
            </w:r>
          </w:p>
          <w:p w:rsidR="008C48A2" w:rsidRDefault="00DC566D">
            <w:pPr>
              <w:jc w:val="left"/>
              <w:rPr>
                <w:sz w:val="16"/>
                <w:szCs w:val="16"/>
              </w:rPr>
            </w:pPr>
            <w:r>
              <w:rPr>
                <w:sz w:val="16"/>
                <w:szCs w:val="16"/>
              </w:rPr>
              <w:t xml:space="preserve">0,14 kg/ha </w:t>
            </w:r>
          </w:p>
          <w:p w:rsidR="008C48A2" w:rsidRDefault="00DC566D">
            <w:pPr>
              <w:jc w:val="left"/>
              <w:rPr>
                <w:sz w:val="16"/>
                <w:szCs w:val="16"/>
              </w:rPr>
            </w:pPr>
            <w:r>
              <w:rPr>
                <w:sz w:val="16"/>
                <w:szCs w:val="16"/>
              </w:rPr>
              <w:t>0,025-0,04 %</w:t>
            </w:r>
          </w:p>
          <w:p w:rsidR="008C48A2" w:rsidRDefault="00DC566D">
            <w:pPr>
              <w:jc w:val="left"/>
              <w:rPr>
                <w:sz w:val="16"/>
                <w:szCs w:val="16"/>
              </w:rPr>
            </w:pPr>
            <w:r>
              <w:rPr>
                <w:sz w:val="16"/>
                <w:szCs w:val="16"/>
              </w:rPr>
              <w:t>0,025-0,04 %</w:t>
            </w:r>
          </w:p>
          <w:p w:rsidR="008C48A2" w:rsidRDefault="00DC566D">
            <w:pPr>
              <w:jc w:val="left"/>
              <w:rPr>
                <w:sz w:val="16"/>
                <w:szCs w:val="16"/>
              </w:rPr>
            </w:pPr>
            <w:r>
              <w:rPr>
                <w:sz w:val="16"/>
                <w:szCs w:val="16"/>
              </w:rPr>
              <w:t>0,025-0,04 %</w:t>
            </w:r>
          </w:p>
          <w:p w:rsidR="008C48A2" w:rsidRDefault="00DC566D">
            <w:pPr>
              <w:snapToGrid w:val="0"/>
              <w:jc w:val="left"/>
              <w:rPr>
                <w:sz w:val="16"/>
                <w:szCs w:val="16"/>
              </w:rPr>
            </w:pPr>
            <w:r>
              <w:rPr>
                <w:sz w:val="16"/>
                <w:szCs w:val="16"/>
              </w:rPr>
              <w:t>0,02%</w:t>
            </w:r>
          </w:p>
          <w:p w:rsidR="008C48A2" w:rsidRDefault="00DC566D">
            <w:pPr>
              <w:jc w:val="left"/>
              <w:rPr>
                <w:sz w:val="16"/>
                <w:szCs w:val="16"/>
              </w:rPr>
            </w:pPr>
            <w:r>
              <w:rPr>
                <w:sz w:val="16"/>
                <w:szCs w:val="16"/>
              </w:rPr>
              <w:t>0,1-0,125 kg/ha</w:t>
            </w:r>
          </w:p>
          <w:p w:rsidR="008C48A2" w:rsidRDefault="00DC566D">
            <w:pPr>
              <w:jc w:val="left"/>
              <w:rPr>
                <w:sz w:val="16"/>
                <w:szCs w:val="16"/>
              </w:rPr>
            </w:pPr>
            <w:r>
              <w:rPr>
                <w:sz w:val="16"/>
                <w:szCs w:val="16"/>
              </w:rPr>
              <w:t xml:space="preserve">max.0,75 kg/ha </w:t>
            </w:r>
          </w:p>
        </w:tc>
        <w:tc>
          <w:tcPr>
            <w:tcW w:w="15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6"/>
                <w:szCs w:val="16"/>
              </w:rPr>
            </w:pPr>
            <w:r>
              <w:rPr>
                <w:sz w:val="16"/>
                <w:szCs w:val="16"/>
              </w:rPr>
              <w:t>28</w:t>
            </w:r>
          </w:p>
          <w:p w:rsidR="008C48A2" w:rsidRDefault="00DC566D">
            <w:pPr>
              <w:jc w:val="left"/>
              <w:rPr>
                <w:sz w:val="16"/>
                <w:szCs w:val="16"/>
              </w:rPr>
            </w:pPr>
            <w:r>
              <w:rPr>
                <w:sz w:val="16"/>
                <w:szCs w:val="16"/>
              </w:rPr>
              <w:t xml:space="preserve">ČU </w:t>
            </w:r>
          </w:p>
          <w:p w:rsidR="008C48A2" w:rsidRDefault="00DC566D">
            <w:pPr>
              <w:jc w:val="left"/>
              <w:rPr>
                <w:sz w:val="16"/>
                <w:szCs w:val="16"/>
              </w:rPr>
            </w:pPr>
            <w:r>
              <w:rPr>
                <w:sz w:val="16"/>
                <w:szCs w:val="16"/>
              </w:rPr>
              <w:t>14</w:t>
            </w:r>
          </w:p>
          <w:p w:rsidR="008C48A2" w:rsidRDefault="00DC566D">
            <w:pPr>
              <w:jc w:val="left"/>
              <w:rPr>
                <w:sz w:val="16"/>
                <w:szCs w:val="16"/>
              </w:rPr>
            </w:pPr>
            <w:r>
              <w:rPr>
                <w:sz w:val="16"/>
                <w:szCs w:val="16"/>
              </w:rPr>
              <w:t>14</w:t>
            </w:r>
          </w:p>
          <w:p w:rsidR="008C48A2" w:rsidRDefault="00DC566D">
            <w:pPr>
              <w:jc w:val="left"/>
              <w:rPr>
                <w:sz w:val="16"/>
                <w:szCs w:val="16"/>
              </w:rPr>
            </w:pPr>
            <w:r>
              <w:rPr>
                <w:sz w:val="16"/>
                <w:szCs w:val="16"/>
              </w:rPr>
              <w:t>14</w:t>
            </w:r>
          </w:p>
          <w:p w:rsidR="008C48A2" w:rsidRDefault="00DC566D">
            <w:pPr>
              <w:jc w:val="left"/>
              <w:rPr>
                <w:sz w:val="16"/>
                <w:szCs w:val="16"/>
              </w:rPr>
            </w:pPr>
            <w:r>
              <w:rPr>
                <w:sz w:val="16"/>
                <w:szCs w:val="16"/>
              </w:rPr>
              <w:t>14</w:t>
            </w:r>
          </w:p>
          <w:p w:rsidR="008C48A2" w:rsidRDefault="00DC566D">
            <w:pPr>
              <w:jc w:val="left"/>
              <w:rPr>
                <w:sz w:val="16"/>
                <w:szCs w:val="16"/>
              </w:rPr>
            </w:pPr>
            <w:r>
              <w:rPr>
                <w:sz w:val="16"/>
                <w:szCs w:val="16"/>
              </w:rPr>
              <w:t>14</w:t>
            </w:r>
          </w:p>
          <w:p w:rsidR="008C48A2" w:rsidRDefault="00DC566D">
            <w:pPr>
              <w:jc w:val="left"/>
              <w:rPr>
                <w:sz w:val="16"/>
                <w:szCs w:val="16"/>
              </w:rPr>
            </w:pPr>
            <w:r>
              <w:rPr>
                <w:sz w:val="16"/>
                <w:szCs w:val="16"/>
              </w:rPr>
              <w:t>21</w:t>
            </w:r>
          </w:p>
          <w:p w:rsidR="008C48A2" w:rsidRDefault="00DC566D">
            <w:pPr>
              <w:jc w:val="left"/>
              <w:rPr>
                <w:sz w:val="16"/>
                <w:szCs w:val="16"/>
              </w:rPr>
            </w:pPr>
            <w:r>
              <w:rPr>
                <w:sz w:val="16"/>
                <w:szCs w:val="16"/>
              </w:rPr>
              <w:t>14</w:t>
            </w:r>
          </w:p>
        </w:tc>
        <w:tc>
          <w:tcPr>
            <w:tcW w:w="263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pStyle w:val="NavadenNormal-Pr1"/>
              <w:spacing w:before="0"/>
              <w:jc w:val="both"/>
              <w:rPr>
                <w:bCs/>
                <w:sz w:val="16"/>
                <w:szCs w:val="16"/>
              </w:rPr>
            </w:pPr>
            <w:r>
              <w:rPr>
                <w:bCs/>
                <w:sz w:val="16"/>
                <w:szCs w:val="16"/>
              </w:rPr>
              <w:t>*** Samo po cvetenju! Vodni in drugi varnostni pasovi!</w:t>
            </w:r>
          </w:p>
          <w:p w:rsidR="008C48A2" w:rsidRDefault="008C48A2">
            <w:pPr>
              <w:rPr>
                <w:sz w:val="16"/>
                <w:szCs w:val="16"/>
                <w:lang w:eastAsia="sl-SI"/>
              </w:rPr>
            </w:pPr>
          </w:p>
          <w:p w:rsidR="008C48A2" w:rsidRDefault="00DC566D">
            <w:pPr>
              <w:snapToGrid w:val="0"/>
              <w:jc w:val="left"/>
              <w:rPr>
                <w:sz w:val="16"/>
                <w:szCs w:val="16"/>
                <w:lang w:eastAsia="sl-SI"/>
              </w:rPr>
            </w:pPr>
            <w:r>
              <w:rPr>
                <w:sz w:val="16"/>
                <w:szCs w:val="16"/>
              </w:rPr>
              <w:t xml:space="preserve">Pripravek na osnovi imidakloprida lahko uporabljamo le do </w:t>
            </w:r>
            <w:r>
              <w:rPr>
                <w:sz w:val="16"/>
                <w:szCs w:val="16"/>
                <w:lang w:eastAsia="sl-SI"/>
              </w:rPr>
              <w:t xml:space="preserve">debeline </w:t>
            </w:r>
          </w:p>
          <w:p w:rsidR="008C48A2" w:rsidRDefault="00DC566D">
            <w:pPr>
              <w:snapToGrid w:val="0"/>
              <w:jc w:val="left"/>
              <w:rPr>
                <w:sz w:val="16"/>
                <w:szCs w:val="16"/>
                <w:lang w:eastAsia="sl-SI"/>
              </w:rPr>
            </w:pPr>
            <w:r>
              <w:rPr>
                <w:sz w:val="16"/>
                <w:szCs w:val="16"/>
                <w:lang w:eastAsia="sl-SI"/>
              </w:rPr>
              <w:t>plodičev največ 20 mm.</w:t>
            </w:r>
          </w:p>
          <w:p w:rsidR="008C48A2" w:rsidRDefault="008C48A2">
            <w:pPr>
              <w:snapToGrid w:val="0"/>
              <w:jc w:val="left"/>
              <w:rPr>
                <w:sz w:val="16"/>
                <w:szCs w:val="16"/>
              </w:rPr>
            </w:pPr>
          </w:p>
          <w:p w:rsidR="008C48A2" w:rsidRDefault="00DC566D">
            <w:pPr>
              <w:jc w:val="left"/>
              <w:rPr>
                <w:b/>
                <w:sz w:val="16"/>
                <w:szCs w:val="16"/>
              </w:rPr>
            </w:pPr>
            <w:r>
              <w:rPr>
                <w:b/>
                <w:sz w:val="16"/>
                <w:szCs w:val="16"/>
              </w:rPr>
              <w:t>**1  uporaba do 21.06.2018</w:t>
            </w:r>
          </w:p>
          <w:p w:rsidR="008C48A2" w:rsidRDefault="00DC566D">
            <w:pPr>
              <w:jc w:val="left"/>
              <w:rPr>
                <w:b/>
                <w:bCs/>
                <w:sz w:val="16"/>
                <w:szCs w:val="16"/>
                <w:lang w:eastAsia="sl-SI"/>
              </w:rPr>
            </w:pPr>
            <w:r>
              <w:rPr>
                <w:b/>
                <w:bCs/>
                <w:sz w:val="16"/>
                <w:szCs w:val="16"/>
                <w:lang w:eastAsia="sl-SI"/>
              </w:rPr>
              <w:t>**2  30.4.2018</w:t>
            </w:r>
          </w:p>
        </w:tc>
      </w:tr>
      <w:tr w:rsidR="008C48A2" w:rsidTr="00620B66">
        <w:trPr>
          <w:trHeight w:val="488"/>
        </w:trPr>
        <w:tc>
          <w:tcPr>
            <w:tcW w:w="176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8C48A2" w:rsidRDefault="00DC566D">
            <w:pPr>
              <w:pStyle w:val="NavadenNormal-Pr1"/>
              <w:spacing w:before="0"/>
              <w:jc w:val="both"/>
              <w:rPr>
                <w:b/>
                <w:bCs/>
                <w:sz w:val="16"/>
                <w:szCs w:val="16"/>
              </w:rPr>
            </w:pPr>
            <w:r>
              <w:rPr>
                <w:b/>
                <w:bCs/>
                <w:sz w:val="16"/>
                <w:szCs w:val="16"/>
              </w:rPr>
              <w:t>****Upoštevati 20 m netretiran varnostni pas do vodne površine od meje brega voda 1. in 2. reda.</w:t>
            </w:r>
          </w:p>
          <w:p w:rsidR="008C48A2" w:rsidRDefault="00DC566D">
            <w:pPr>
              <w:rPr>
                <w:sz w:val="16"/>
                <w:szCs w:val="16"/>
                <w:lang w:eastAsia="sl-SI"/>
              </w:rPr>
            </w:pPr>
            <w:r>
              <w:rPr>
                <w:sz w:val="16"/>
                <w:szCs w:val="16"/>
                <w:lang w:eastAsia="sl-SI"/>
              </w:rPr>
              <w:t>*****</w:t>
            </w:r>
            <w:r>
              <w:rPr>
                <w:b/>
                <w:bCs/>
                <w:sz w:val="16"/>
                <w:szCs w:val="16"/>
              </w:rPr>
              <w:t xml:space="preserve"> Upoštevati 40 m netretiran varnostni pas do vodne površine od meje brega voda 1. in 2. reda.</w:t>
            </w:r>
          </w:p>
          <w:p w:rsidR="008C48A2" w:rsidRDefault="00DC566D">
            <w:pPr>
              <w:jc w:val="left"/>
              <w:rPr>
                <w:sz w:val="16"/>
                <w:szCs w:val="16"/>
                <w:vertAlign w:val="superscript"/>
              </w:rPr>
            </w:pPr>
            <w:r>
              <w:rPr>
                <w:sz w:val="16"/>
                <w:szCs w:val="16"/>
                <w:lang w:eastAsia="sl-SI"/>
              </w:rPr>
              <w:t>******</w:t>
            </w:r>
            <w:r>
              <w:rPr>
                <w:b/>
                <w:bCs/>
                <w:sz w:val="16"/>
                <w:szCs w:val="16"/>
              </w:rPr>
              <w:t>Upoštevati 50 m netretiran varnostni pas do vodne površine od meje brega voda 1. in 2. reda.</w:t>
            </w:r>
            <w:r>
              <w:rPr>
                <w:sz w:val="16"/>
                <w:szCs w:val="16"/>
                <w:vertAlign w:val="superscript"/>
              </w:rPr>
              <w:t xml:space="preserve"> </w:t>
            </w:r>
          </w:p>
          <w:p w:rsidR="008C48A2" w:rsidRDefault="00DC566D">
            <w:pPr>
              <w:jc w:val="left"/>
              <w:rPr>
                <w:sz w:val="16"/>
                <w:szCs w:val="16"/>
                <w:lang w:eastAsia="sl-SI"/>
              </w:rPr>
            </w:pPr>
            <w:r>
              <w:rPr>
                <w:sz w:val="16"/>
                <w:szCs w:val="16"/>
              </w:rPr>
              <w:t>*******</w:t>
            </w:r>
            <w:r>
              <w:rPr>
                <w:b/>
                <w:sz w:val="16"/>
                <w:szCs w:val="16"/>
              </w:rPr>
              <w:t>Upoštevati 60 m netretiran varnostni pas do vodne površine od meje brega voda 1. in 2. reda.</w:t>
            </w:r>
            <w:r>
              <w:rPr>
                <w:b/>
                <w:bCs/>
                <w:sz w:val="16"/>
                <w:szCs w:val="16"/>
              </w:rPr>
              <w:t xml:space="preserve"> </w:t>
            </w:r>
          </w:p>
        </w:tc>
      </w:tr>
      <w:tr w:rsidR="008C48A2" w:rsidTr="00620B66">
        <w:trPr>
          <w:trHeight w:val="650"/>
        </w:trPr>
        <w:tc>
          <w:tcPr>
            <w:tcW w:w="176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Prag škodljivosti: Siva breskova uš  - 3 % naseljenih brstov pred cvetenjem, oziroma 7 % napadenih poganjkov po cvetenju. Za nektarine je tudi po cvetenju prag škodljivosti 3 %; Zelena breskova uš – 10% napadenih poganjkov; Črna breskova uš, Rjava breskova uš – 7% napadenih poganjkov; Medena breskova uš – navzočnost</w:t>
            </w:r>
          </w:p>
        </w:tc>
      </w:tr>
      <w:tr w:rsidR="008C48A2" w:rsidTr="00620B66">
        <w:trPr>
          <w:trHeight w:val="2686"/>
        </w:trPr>
        <w:tc>
          <w:tcPr>
            <w:tcW w:w="1767"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b/>
                <w:bCs/>
                <w:sz w:val="18"/>
                <w:szCs w:val="18"/>
              </w:rPr>
              <w:t>Breskov zavijač</w:t>
            </w:r>
            <w:r>
              <w:rPr>
                <w:sz w:val="18"/>
                <w:szCs w:val="18"/>
              </w:rPr>
              <w:t xml:space="preserve"> </w:t>
            </w:r>
          </w:p>
          <w:p w:rsidR="008C48A2" w:rsidRDefault="00DC566D">
            <w:pPr>
              <w:jc w:val="left"/>
              <w:rPr>
                <w:i/>
                <w:iCs/>
                <w:sz w:val="18"/>
                <w:szCs w:val="18"/>
              </w:rPr>
            </w:pPr>
            <w:r>
              <w:rPr>
                <w:i/>
                <w:iCs/>
                <w:sz w:val="18"/>
                <w:szCs w:val="18"/>
              </w:rPr>
              <w:t>Cydia molesta</w:t>
            </w:r>
          </w:p>
          <w:p w:rsidR="008C48A2" w:rsidRDefault="008C48A2">
            <w:pPr>
              <w:jc w:val="left"/>
              <w:rPr>
                <w:b/>
                <w:bCs/>
                <w:sz w:val="18"/>
                <w:szCs w:val="18"/>
              </w:rPr>
            </w:pPr>
          </w:p>
          <w:p w:rsidR="008C48A2" w:rsidRDefault="008C48A2">
            <w:pPr>
              <w:jc w:val="left"/>
              <w:rPr>
                <w:b/>
                <w:bCs/>
                <w:sz w:val="18"/>
                <w:szCs w:val="18"/>
              </w:rPr>
            </w:pPr>
          </w:p>
          <w:p w:rsidR="008C48A2" w:rsidRDefault="00DC566D">
            <w:pPr>
              <w:jc w:val="left"/>
              <w:rPr>
                <w:b/>
                <w:bCs/>
                <w:sz w:val="18"/>
                <w:szCs w:val="18"/>
              </w:rPr>
            </w:pPr>
            <w:r>
              <w:rPr>
                <w:b/>
                <w:bCs/>
                <w:sz w:val="18"/>
                <w:szCs w:val="18"/>
              </w:rPr>
              <w:t xml:space="preserve">Breskov molj </w:t>
            </w:r>
          </w:p>
          <w:p w:rsidR="008C48A2" w:rsidRDefault="00DC566D">
            <w:pPr>
              <w:jc w:val="left"/>
              <w:rPr>
                <w:i/>
                <w:iCs/>
                <w:sz w:val="18"/>
                <w:szCs w:val="18"/>
              </w:rPr>
            </w:pPr>
            <w:r>
              <w:rPr>
                <w:i/>
                <w:iCs/>
                <w:sz w:val="18"/>
                <w:szCs w:val="18"/>
              </w:rPr>
              <w:t>Anarsia lineatella</w:t>
            </w:r>
          </w:p>
        </w:tc>
        <w:tc>
          <w:tcPr>
            <w:tcW w:w="3625"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Prag škodljivosti: </w:t>
            </w:r>
          </w:p>
          <w:p w:rsidR="008C48A2" w:rsidRDefault="00DC566D">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rsidR="008C48A2" w:rsidRDefault="00DC566D">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623"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emamektin</w:t>
            </w:r>
          </w:p>
          <w:p w:rsidR="008C48A2" w:rsidRDefault="00DC566D">
            <w:pPr>
              <w:jc w:val="left"/>
              <w:rPr>
                <w:sz w:val="18"/>
                <w:szCs w:val="18"/>
              </w:rPr>
            </w:pPr>
            <w:r>
              <w:rPr>
                <w:sz w:val="18"/>
                <w:szCs w:val="18"/>
              </w:rPr>
              <w:t>- klorantraniliprol</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xml:space="preserve">- indoksakarb </w:t>
            </w:r>
          </w:p>
          <w:p w:rsidR="008C48A2" w:rsidRDefault="008C48A2">
            <w:pPr>
              <w:jc w:val="left"/>
              <w:rPr>
                <w:sz w:val="18"/>
                <w:szCs w:val="18"/>
              </w:rPr>
            </w:pPr>
          </w:p>
          <w:p w:rsidR="008C48A2" w:rsidRDefault="00DC566D">
            <w:pPr>
              <w:jc w:val="left"/>
              <w:rPr>
                <w:sz w:val="18"/>
                <w:szCs w:val="18"/>
              </w:rPr>
            </w:pPr>
            <w:r>
              <w:rPr>
                <w:sz w:val="18"/>
                <w:szCs w:val="18"/>
              </w:rPr>
              <w:t>- fosmet</w:t>
            </w:r>
          </w:p>
          <w:p w:rsidR="008C48A2" w:rsidRDefault="00DC566D">
            <w:pPr>
              <w:jc w:val="left"/>
              <w:rPr>
                <w:i/>
                <w:sz w:val="18"/>
                <w:szCs w:val="18"/>
                <w:highlight w:val="white"/>
              </w:rPr>
            </w:pPr>
            <w:r>
              <w:rPr>
                <w:sz w:val="18"/>
                <w:szCs w:val="18"/>
              </w:rPr>
              <w:t xml:space="preserve">- </w:t>
            </w:r>
            <w:r>
              <w:rPr>
                <w:i/>
                <w:sz w:val="18"/>
                <w:szCs w:val="18"/>
                <w:shd w:val="clear" w:color="auto" w:fill="FFFFFF"/>
              </w:rPr>
              <w:t>Bacillus Thuringhiensis var. Kurstaki</w:t>
            </w:r>
          </w:p>
          <w:p w:rsidR="008C48A2" w:rsidRDefault="00DC566D">
            <w:pPr>
              <w:jc w:val="left"/>
              <w:rPr>
                <w:sz w:val="18"/>
                <w:szCs w:val="18"/>
              </w:rPr>
            </w:pPr>
            <w:r>
              <w:rPr>
                <w:sz w:val="18"/>
                <w:szCs w:val="18"/>
              </w:rPr>
              <w:t>-spinetoram</w:t>
            </w:r>
          </w:p>
          <w:p w:rsidR="008C48A2" w:rsidRDefault="00DC566D">
            <w:pPr>
              <w:jc w:val="left"/>
              <w:rPr>
                <w:sz w:val="18"/>
                <w:szCs w:val="18"/>
              </w:rPr>
            </w:pPr>
            <w:r>
              <w:rPr>
                <w:sz w:val="18"/>
                <w:szCs w:val="18"/>
              </w:rPr>
              <w:t>-Z-8-dodecen-1-il acetat</w:t>
            </w:r>
          </w:p>
        </w:tc>
        <w:tc>
          <w:tcPr>
            <w:tcW w:w="226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dstrike/>
                <w:sz w:val="18"/>
                <w:szCs w:val="18"/>
              </w:rPr>
            </w:pPr>
            <w:r>
              <w:rPr>
                <w:sz w:val="18"/>
                <w:szCs w:val="18"/>
              </w:rPr>
              <w:t xml:space="preserve">Affirm**** </w:t>
            </w:r>
          </w:p>
          <w:p w:rsidR="008C48A2" w:rsidRDefault="00DC566D">
            <w:pPr>
              <w:jc w:val="left"/>
              <w:rPr>
                <w:sz w:val="18"/>
                <w:szCs w:val="18"/>
              </w:rPr>
            </w:pPr>
            <w:r>
              <w:rPr>
                <w:sz w:val="18"/>
                <w:szCs w:val="18"/>
              </w:rPr>
              <w:t xml:space="preserve">Coragen***** </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xml:space="preserve">Steward  </w:t>
            </w:r>
          </w:p>
          <w:p w:rsidR="008C48A2" w:rsidRDefault="008C48A2">
            <w:pPr>
              <w:jc w:val="left"/>
              <w:rPr>
                <w:sz w:val="18"/>
                <w:szCs w:val="18"/>
              </w:rPr>
            </w:pPr>
          </w:p>
          <w:p w:rsidR="008C48A2" w:rsidRDefault="00DC566D">
            <w:pPr>
              <w:jc w:val="left"/>
              <w:rPr>
                <w:sz w:val="18"/>
                <w:szCs w:val="18"/>
              </w:rPr>
            </w:pPr>
            <w:r>
              <w:rPr>
                <w:sz w:val="18"/>
                <w:szCs w:val="18"/>
              </w:rPr>
              <w:t>Imidan 50 WG</w:t>
            </w:r>
          </w:p>
          <w:p w:rsidR="008C48A2" w:rsidRDefault="00DC566D">
            <w:pPr>
              <w:jc w:val="left"/>
              <w:rPr>
                <w:sz w:val="18"/>
                <w:szCs w:val="18"/>
              </w:rPr>
            </w:pPr>
            <w:r>
              <w:rPr>
                <w:sz w:val="18"/>
                <w:szCs w:val="18"/>
              </w:rPr>
              <w:t>Lepinox Plus</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Delegate 250 WG</w:t>
            </w:r>
          </w:p>
          <w:p w:rsidR="008C48A2" w:rsidRDefault="00DC566D">
            <w:pPr>
              <w:jc w:val="left"/>
              <w:rPr>
                <w:sz w:val="18"/>
                <w:szCs w:val="18"/>
              </w:rPr>
            </w:pPr>
            <w:r>
              <w:rPr>
                <w:sz w:val="18"/>
                <w:szCs w:val="18"/>
              </w:rPr>
              <w:t>Ecodian CM</w:t>
            </w:r>
          </w:p>
        </w:tc>
        <w:tc>
          <w:tcPr>
            <w:tcW w:w="157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3-4 kg/ha</w:t>
            </w:r>
          </w:p>
          <w:p w:rsidR="008C48A2" w:rsidRDefault="00DC566D">
            <w:pPr>
              <w:jc w:val="left"/>
              <w:rPr>
                <w:sz w:val="18"/>
                <w:szCs w:val="18"/>
              </w:rPr>
            </w:pPr>
            <w:r>
              <w:rPr>
                <w:sz w:val="18"/>
                <w:szCs w:val="18"/>
              </w:rPr>
              <w:t>18-20 ml/hl (breskov zavijač)</w:t>
            </w:r>
          </w:p>
          <w:p w:rsidR="008C48A2" w:rsidRDefault="00DC566D">
            <w:pPr>
              <w:jc w:val="left"/>
              <w:rPr>
                <w:sz w:val="18"/>
                <w:szCs w:val="18"/>
              </w:rPr>
            </w:pPr>
            <w:r>
              <w:rPr>
                <w:sz w:val="18"/>
                <w:szCs w:val="18"/>
              </w:rPr>
              <w:t>16 ml/hl (breskov molj) max 0.3L/ha</w:t>
            </w:r>
          </w:p>
          <w:p w:rsidR="008C48A2" w:rsidRDefault="00DC566D">
            <w:pPr>
              <w:jc w:val="left"/>
              <w:rPr>
                <w:sz w:val="18"/>
                <w:szCs w:val="18"/>
              </w:rPr>
            </w:pPr>
            <w:r>
              <w:rPr>
                <w:sz w:val="18"/>
                <w:szCs w:val="18"/>
              </w:rPr>
              <w:t>0,017%</w:t>
            </w:r>
          </w:p>
          <w:p w:rsidR="008C48A2" w:rsidRDefault="00DC566D">
            <w:pPr>
              <w:jc w:val="left"/>
              <w:rPr>
                <w:sz w:val="18"/>
                <w:szCs w:val="18"/>
              </w:rPr>
            </w:pPr>
            <w:r>
              <w:rPr>
                <w:sz w:val="18"/>
                <w:szCs w:val="18"/>
              </w:rPr>
              <w:t>(max.0,34 kg/ha)</w:t>
            </w:r>
          </w:p>
          <w:p w:rsidR="008C48A2" w:rsidRDefault="00DC566D">
            <w:pPr>
              <w:jc w:val="left"/>
              <w:rPr>
                <w:sz w:val="18"/>
                <w:szCs w:val="18"/>
              </w:rPr>
            </w:pPr>
            <w:r>
              <w:rPr>
                <w:sz w:val="18"/>
                <w:szCs w:val="18"/>
              </w:rPr>
              <w:t>1,5 kg/ha</w:t>
            </w:r>
          </w:p>
          <w:p w:rsidR="008C48A2" w:rsidRDefault="00DC566D">
            <w:pPr>
              <w:jc w:val="left"/>
              <w:rPr>
                <w:sz w:val="18"/>
                <w:szCs w:val="18"/>
              </w:rPr>
            </w:pPr>
            <w:r>
              <w:rPr>
                <w:sz w:val="18"/>
                <w:szCs w:val="18"/>
              </w:rPr>
              <w:t>1 kg/ha</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0,3 kg/ha</w:t>
            </w:r>
          </w:p>
          <w:p w:rsidR="008C48A2" w:rsidRDefault="00DC566D">
            <w:pPr>
              <w:jc w:val="left"/>
              <w:rPr>
                <w:sz w:val="18"/>
                <w:szCs w:val="18"/>
              </w:rPr>
            </w:pPr>
            <w:r>
              <w:rPr>
                <w:sz w:val="18"/>
                <w:szCs w:val="18"/>
              </w:rPr>
              <w:t>2000-3000 kosov dispenzerjev/ha</w:t>
            </w:r>
          </w:p>
        </w:tc>
        <w:tc>
          <w:tcPr>
            <w:tcW w:w="155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14</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7</w:t>
            </w:r>
          </w:p>
          <w:p w:rsidR="008C48A2" w:rsidRDefault="008C48A2">
            <w:pPr>
              <w:jc w:val="left"/>
              <w:rPr>
                <w:sz w:val="18"/>
                <w:szCs w:val="18"/>
              </w:rPr>
            </w:pPr>
          </w:p>
          <w:p w:rsidR="008C48A2" w:rsidRDefault="00DC566D">
            <w:pPr>
              <w:jc w:val="left"/>
              <w:rPr>
                <w:sz w:val="18"/>
                <w:szCs w:val="18"/>
              </w:rPr>
            </w:pPr>
            <w:r>
              <w:rPr>
                <w:sz w:val="18"/>
                <w:szCs w:val="18"/>
              </w:rPr>
              <w:t>14</w:t>
            </w:r>
          </w:p>
          <w:p w:rsidR="008C48A2" w:rsidRDefault="00DC566D">
            <w:pPr>
              <w:jc w:val="left"/>
              <w:rPr>
                <w:sz w:val="18"/>
                <w:szCs w:val="18"/>
              </w:rPr>
            </w:pPr>
            <w:r>
              <w:rPr>
                <w:sz w:val="18"/>
                <w:szCs w:val="18"/>
              </w:rPr>
              <w:t>ni potrebna</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ČU</w:t>
            </w:r>
          </w:p>
        </w:tc>
        <w:tc>
          <w:tcPr>
            <w:tcW w:w="2631"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8C48A2">
            <w:pPr>
              <w:jc w:val="left"/>
              <w:rPr>
                <w:b/>
                <w:sz w:val="18"/>
                <w:szCs w:val="18"/>
              </w:rPr>
            </w:pPr>
          </w:p>
          <w:p w:rsidR="008C48A2" w:rsidRDefault="008C48A2">
            <w:pPr>
              <w:jc w:val="left"/>
              <w:rPr>
                <w:b/>
                <w:sz w:val="18"/>
                <w:szCs w:val="18"/>
              </w:rPr>
            </w:pPr>
          </w:p>
          <w:p w:rsidR="008C48A2" w:rsidRDefault="008C48A2">
            <w:pPr>
              <w:jc w:val="left"/>
              <w:rPr>
                <w:b/>
                <w:sz w:val="18"/>
                <w:szCs w:val="18"/>
              </w:rPr>
            </w:pPr>
          </w:p>
          <w:p w:rsidR="008C48A2" w:rsidRDefault="008C48A2">
            <w:pPr>
              <w:jc w:val="left"/>
              <w:rPr>
                <w:b/>
                <w:sz w:val="18"/>
                <w:szCs w:val="18"/>
              </w:rPr>
            </w:pPr>
          </w:p>
          <w:p w:rsidR="008C48A2" w:rsidRDefault="008C48A2">
            <w:pPr>
              <w:jc w:val="left"/>
              <w:rPr>
                <w:b/>
                <w:sz w:val="18"/>
                <w:szCs w:val="18"/>
              </w:rPr>
            </w:pPr>
          </w:p>
          <w:p w:rsidR="008C48A2" w:rsidRDefault="008C48A2">
            <w:pPr>
              <w:jc w:val="left"/>
              <w:rPr>
                <w:b/>
                <w:sz w:val="18"/>
                <w:szCs w:val="18"/>
              </w:rPr>
            </w:pPr>
          </w:p>
          <w:p w:rsidR="008C48A2" w:rsidRDefault="008C48A2">
            <w:pPr>
              <w:jc w:val="left"/>
              <w:rPr>
                <w:b/>
                <w:sz w:val="18"/>
                <w:szCs w:val="18"/>
              </w:rPr>
            </w:pPr>
          </w:p>
          <w:p w:rsidR="008C48A2" w:rsidRDefault="00DC566D">
            <w:pPr>
              <w:jc w:val="left"/>
              <w:rPr>
                <w:sz w:val="18"/>
                <w:szCs w:val="18"/>
              </w:rPr>
            </w:pPr>
            <w:r>
              <w:rPr>
                <w:sz w:val="18"/>
                <w:szCs w:val="18"/>
              </w:rPr>
              <w:t>Uporaba 2x letno</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Uporaba 1x letno</w:t>
            </w:r>
          </w:p>
          <w:p w:rsidR="008C48A2" w:rsidRDefault="00DC566D">
            <w:pPr>
              <w:jc w:val="left"/>
              <w:rPr>
                <w:sz w:val="18"/>
                <w:szCs w:val="18"/>
              </w:rPr>
            </w:pPr>
            <w:r>
              <w:rPr>
                <w:sz w:val="18"/>
                <w:szCs w:val="18"/>
              </w:rPr>
              <w:t>Metoda zbeganja samcev. Feromonske dispenzorje se postavi pred ali ob začetku letanja metuljev.</w:t>
            </w:r>
          </w:p>
        </w:tc>
      </w:tr>
      <w:tr w:rsidR="008C48A2" w:rsidTr="00620B66">
        <w:trPr>
          <w:trHeight w:val="207"/>
        </w:trPr>
        <w:tc>
          <w:tcPr>
            <w:tcW w:w="176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b/>
                <w:sz w:val="16"/>
                <w:szCs w:val="16"/>
              </w:rPr>
            </w:pPr>
            <w:r>
              <w:rPr>
                <w:b/>
                <w:sz w:val="16"/>
                <w:szCs w:val="16"/>
              </w:rPr>
              <w:t xml:space="preserve">**** največ dvakratna uporaba letno; Upoštevati 50 m netretiran varnostni pas do vodne površine od meje brega voda 1.   </w:t>
            </w:r>
          </w:p>
          <w:p w:rsidR="008C48A2" w:rsidRDefault="00DC566D">
            <w:pPr>
              <w:snapToGrid w:val="0"/>
              <w:jc w:val="left"/>
              <w:rPr>
                <w:b/>
                <w:sz w:val="16"/>
                <w:szCs w:val="16"/>
              </w:rPr>
            </w:pPr>
            <w:r>
              <w:rPr>
                <w:b/>
                <w:sz w:val="16"/>
                <w:szCs w:val="16"/>
              </w:rPr>
              <w:t xml:space="preserve">         in 2. reda.</w:t>
            </w:r>
          </w:p>
          <w:p w:rsidR="008C48A2" w:rsidRDefault="00DC566D">
            <w:pPr>
              <w:snapToGrid w:val="0"/>
              <w:jc w:val="left"/>
              <w:rPr>
                <w:sz w:val="16"/>
                <w:szCs w:val="16"/>
              </w:rPr>
            </w:pPr>
            <w:r>
              <w:rPr>
                <w:b/>
                <w:sz w:val="16"/>
                <w:szCs w:val="16"/>
              </w:rPr>
              <w:t>***** Upoštevati 40 m netretiran varnostni pas do vodne površine od meje brega voda 1. in 2. reda.</w:t>
            </w:r>
          </w:p>
        </w:tc>
      </w:tr>
      <w:tr w:rsidR="008C48A2" w:rsidTr="00620B66">
        <w:trPr>
          <w:trHeight w:val="207"/>
        </w:trPr>
        <w:tc>
          <w:tcPr>
            <w:tcW w:w="15044" w:type="dxa"/>
            <w:gridSpan w:val="8"/>
            <w:tcBorders>
              <w:top w:val="single" w:sz="8" w:space="0" w:color="000001"/>
              <w:left w:val="single" w:sz="4"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sz w:val="16"/>
                <w:szCs w:val="16"/>
              </w:rPr>
            </w:pPr>
            <w:r>
              <w:rPr>
                <w:sz w:val="16"/>
                <w:szCs w:val="16"/>
              </w:rPr>
              <w:t xml:space="preserve">Glede zatiranja breskovega zavijača je treba slediti napovedim opazovalno napovedovalne službe. Proti 2. rodu škropimo 7-8 dni po tem, ko je bil presežen prag škodljivosti, pri naslednjih rodovih pa 4-6 dni po prekoračitvi praga škodljivosti. Najprimernejši čas za zatiranje 2. rodu lahko določimo tudi iz vsote efektivnih temperatur. Ta znaša 200 </w:t>
            </w:r>
            <w:r>
              <w:rPr>
                <w:sz w:val="16"/>
                <w:szCs w:val="16"/>
                <w:vertAlign w:val="superscript"/>
              </w:rPr>
              <w:t>0</w:t>
            </w:r>
            <w:r>
              <w:rPr>
                <w:sz w:val="16"/>
                <w:szCs w:val="16"/>
              </w:rPr>
              <w:t xml:space="preserve">C števši od začetka leta ulova metuljčkov na feromonske vabe, oziroma 75 </w:t>
            </w:r>
            <w:r>
              <w:rPr>
                <w:sz w:val="16"/>
                <w:szCs w:val="16"/>
                <w:vertAlign w:val="superscript"/>
              </w:rPr>
              <w:t>0</w:t>
            </w:r>
            <w:r>
              <w:rPr>
                <w:sz w:val="16"/>
                <w:szCs w:val="16"/>
              </w:rPr>
              <w:t xml:space="preserve">C števši od dneva, ko je bil presežen prag škodljivosti. </w:t>
            </w:r>
          </w:p>
          <w:p w:rsidR="008C48A2" w:rsidRDefault="00DC566D">
            <w:pPr>
              <w:jc w:val="left"/>
              <w:rPr>
                <w:sz w:val="16"/>
                <w:szCs w:val="16"/>
              </w:rPr>
            </w:pPr>
            <w:r>
              <w:rPr>
                <w:sz w:val="16"/>
                <w:szCs w:val="16"/>
              </w:rPr>
              <w:t xml:space="preserve">Efektivna dnevna temperatura je v prvem primeru  ;  v drugem pa </w:t>
            </w:r>
          </w:p>
        </w:tc>
      </w:tr>
    </w:tbl>
    <w:p w:rsidR="008C48A2" w:rsidRDefault="008C48A2">
      <w:pPr>
        <w:jc w:val="center"/>
      </w:pPr>
    </w:p>
    <w:p w:rsidR="00584029" w:rsidRDefault="00584029">
      <w:pPr>
        <w:jc w:val="left"/>
      </w:pPr>
      <w:r>
        <w:br w:type="page"/>
      </w:r>
    </w:p>
    <w:p w:rsidR="008C48A2" w:rsidRDefault="00DC566D">
      <w:pPr>
        <w:jc w:val="center"/>
      </w:pPr>
      <w:r>
        <w:lastRenderedPageBreak/>
        <w:t>INTEGRIRANO VARSTVO BRESKEV IN NEKTARIN – list 7</w:t>
      </w:r>
    </w:p>
    <w:p w:rsidR="008C48A2" w:rsidRDefault="008C48A2">
      <w:pPr>
        <w:rPr>
          <w:sz w:val="18"/>
          <w:szCs w:val="18"/>
        </w:rPr>
      </w:pP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6"/>
        <w:gridCol w:w="3540"/>
        <w:gridCol w:w="20"/>
        <w:gridCol w:w="1600"/>
        <w:gridCol w:w="20"/>
        <w:gridCol w:w="2266"/>
        <w:gridCol w:w="234"/>
        <w:gridCol w:w="1260"/>
        <w:gridCol w:w="21"/>
        <w:gridCol w:w="54"/>
        <w:gridCol w:w="1545"/>
        <w:gridCol w:w="2649"/>
      </w:tblGrid>
      <w:tr w:rsidR="008C48A2" w:rsidTr="00620B66">
        <w:trPr>
          <w:trHeight w:val="207"/>
        </w:trPr>
        <w:tc>
          <w:tcPr>
            <w:tcW w:w="18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56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62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2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494"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p w:rsidR="008C48A2" w:rsidRDefault="008C48A2">
            <w:pPr>
              <w:jc w:val="left"/>
              <w:rPr>
                <w:sz w:val="18"/>
                <w:szCs w:val="18"/>
              </w:rPr>
            </w:pPr>
          </w:p>
        </w:tc>
        <w:tc>
          <w:tcPr>
            <w:tcW w:w="1620"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07"/>
        </w:trPr>
        <w:tc>
          <w:tcPr>
            <w:tcW w:w="1835"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 xml:space="preserve">Resarji </w:t>
            </w:r>
          </w:p>
          <w:p w:rsidR="008C48A2" w:rsidRDefault="00DC566D">
            <w:pPr>
              <w:jc w:val="left"/>
              <w:rPr>
                <w:i/>
                <w:iCs/>
                <w:sz w:val="18"/>
                <w:szCs w:val="18"/>
              </w:rPr>
            </w:pPr>
            <w:r>
              <w:rPr>
                <w:i/>
                <w:iCs/>
                <w:sz w:val="18"/>
                <w:szCs w:val="18"/>
              </w:rPr>
              <w:t>Thrips spp.</w:t>
            </w:r>
          </w:p>
        </w:tc>
        <w:tc>
          <w:tcPr>
            <w:tcW w:w="356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Resarji redno povzročajo škodo samo na nektarinah. Med cvetenjem spremljamo številčnost populacije in sicer, ko je vreme sončno. Če je ugotovljena večja navzočnost resarjev v cvetovih, tretiramo nektarine takoj po cvetenju. Istočasno lahko v tej fazi zatremo tudi uši.</w:t>
            </w:r>
          </w:p>
        </w:tc>
        <w:tc>
          <w:tcPr>
            <w:tcW w:w="162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imidakloprid ***</w:t>
            </w:r>
          </w:p>
          <w:p w:rsidR="008C48A2" w:rsidRDefault="008C48A2">
            <w:pPr>
              <w:jc w:val="left"/>
              <w:rPr>
                <w:sz w:val="18"/>
                <w:szCs w:val="18"/>
              </w:rPr>
            </w:pPr>
          </w:p>
          <w:p w:rsidR="008C48A2" w:rsidRDefault="008C48A2">
            <w:pPr>
              <w:jc w:val="left"/>
              <w:rPr>
                <w:sz w:val="18"/>
                <w:szCs w:val="18"/>
              </w:rPr>
            </w:pPr>
          </w:p>
          <w:p w:rsidR="008C48A2" w:rsidRDefault="00DC566D">
            <w:pPr>
              <w:jc w:val="left"/>
              <w:rPr>
                <w:i/>
                <w:sz w:val="18"/>
                <w:szCs w:val="18"/>
                <w:shd w:val="clear" w:color="auto" w:fill="FFFFFF"/>
              </w:rPr>
            </w:pPr>
            <w:r>
              <w:rPr>
                <w:i/>
                <w:sz w:val="18"/>
                <w:szCs w:val="18"/>
              </w:rPr>
              <w:t>-</w:t>
            </w:r>
            <w:r>
              <w:rPr>
                <w:i/>
                <w:sz w:val="18"/>
                <w:szCs w:val="18"/>
                <w:shd w:val="clear" w:color="auto" w:fill="FFFFFF"/>
              </w:rPr>
              <w:t>Beauveria bassiana</w:t>
            </w:r>
          </w:p>
          <w:p w:rsidR="00584029" w:rsidRPr="00584029" w:rsidRDefault="00584029">
            <w:pPr>
              <w:jc w:val="left"/>
              <w:rPr>
                <w:sz w:val="18"/>
                <w:szCs w:val="18"/>
              </w:rPr>
            </w:pPr>
            <w:r>
              <w:rPr>
                <w:sz w:val="18"/>
                <w:szCs w:val="18"/>
              </w:rPr>
              <w:t>- spinetoram</w:t>
            </w:r>
          </w:p>
        </w:tc>
        <w:tc>
          <w:tcPr>
            <w:tcW w:w="226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xml:space="preserve">Kohinor  200 SL***  </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xml:space="preserve">Naturalis  </w:t>
            </w:r>
          </w:p>
          <w:p w:rsidR="00584029" w:rsidRDefault="00584029">
            <w:pPr>
              <w:jc w:val="left"/>
              <w:rPr>
                <w:sz w:val="18"/>
                <w:szCs w:val="18"/>
              </w:rPr>
            </w:pPr>
          </w:p>
          <w:p w:rsidR="00584029" w:rsidRDefault="00584029">
            <w:pPr>
              <w:jc w:val="left"/>
              <w:rPr>
                <w:sz w:val="18"/>
                <w:szCs w:val="18"/>
              </w:rPr>
            </w:pPr>
            <w:r>
              <w:rPr>
                <w:sz w:val="18"/>
                <w:szCs w:val="18"/>
              </w:rPr>
              <w:t>Delegate 250 WG</w:t>
            </w:r>
          </w:p>
        </w:tc>
        <w:tc>
          <w:tcPr>
            <w:tcW w:w="1515"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0,025% </w:t>
            </w:r>
          </w:p>
          <w:p w:rsidR="008C48A2" w:rsidRDefault="00DC566D">
            <w:pPr>
              <w:snapToGrid w:val="0"/>
              <w:jc w:val="left"/>
              <w:rPr>
                <w:sz w:val="18"/>
                <w:szCs w:val="18"/>
              </w:rPr>
            </w:pPr>
            <w:r>
              <w:rPr>
                <w:sz w:val="18"/>
                <w:szCs w:val="18"/>
              </w:rPr>
              <w:t>max 0,75L/ha</w:t>
            </w:r>
          </w:p>
          <w:p w:rsidR="008C48A2" w:rsidRDefault="008C48A2">
            <w:pPr>
              <w:jc w:val="left"/>
              <w:rPr>
                <w:sz w:val="18"/>
                <w:szCs w:val="18"/>
              </w:rPr>
            </w:pPr>
          </w:p>
          <w:p w:rsidR="008C48A2" w:rsidRDefault="00DC566D">
            <w:pPr>
              <w:jc w:val="left"/>
              <w:rPr>
                <w:sz w:val="18"/>
                <w:szCs w:val="18"/>
              </w:rPr>
            </w:pPr>
            <w:r>
              <w:rPr>
                <w:sz w:val="18"/>
                <w:szCs w:val="18"/>
              </w:rPr>
              <w:t>1,5 L/ha</w:t>
            </w:r>
          </w:p>
          <w:p w:rsidR="008C48A2" w:rsidRDefault="008C48A2">
            <w:pPr>
              <w:jc w:val="left"/>
              <w:rPr>
                <w:sz w:val="18"/>
                <w:szCs w:val="18"/>
              </w:rPr>
            </w:pPr>
          </w:p>
          <w:p w:rsidR="008C48A2" w:rsidRDefault="00584029">
            <w:pPr>
              <w:jc w:val="left"/>
              <w:rPr>
                <w:sz w:val="18"/>
                <w:szCs w:val="18"/>
              </w:rPr>
            </w:pPr>
            <w:r>
              <w:rPr>
                <w:sz w:val="18"/>
                <w:szCs w:val="18"/>
              </w:rPr>
              <w:t>0,3 kg/ha</w:t>
            </w:r>
          </w:p>
        </w:tc>
        <w:tc>
          <w:tcPr>
            <w:tcW w:w="159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584029" w:rsidRDefault="00584029">
            <w:pPr>
              <w:jc w:val="left"/>
              <w:rPr>
                <w:sz w:val="18"/>
                <w:szCs w:val="18"/>
              </w:rPr>
            </w:pPr>
          </w:p>
          <w:p w:rsidR="00584029" w:rsidRDefault="00584029">
            <w:pPr>
              <w:jc w:val="left"/>
              <w:rPr>
                <w:sz w:val="18"/>
                <w:szCs w:val="18"/>
              </w:rPr>
            </w:pPr>
          </w:p>
          <w:p w:rsidR="00584029" w:rsidRDefault="00584029">
            <w:pPr>
              <w:jc w:val="left"/>
              <w:rPr>
                <w:sz w:val="18"/>
                <w:szCs w:val="18"/>
              </w:rPr>
            </w:pPr>
            <w:r>
              <w:rPr>
                <w:sz w:val="18"/>
                <w:szCs w:val="18"/>
              </w:rPr>
              <w:t xml:space="preserve">7 </w:t>
            </w: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***uporaba dovoljena SAMO PO CVETENJU in do debeline plodičev največ 20 mm oz. fenofaze 73 po BBCH</w:t>
            </w:r>
          </w:p>
        </w:tc>
      </w:tr>
      <w:tr w:rsidR="008C48A2" w:rsidTr="00620B66">
        <w:trPr>
          <w:trHeight w:val="558"/>
        </w:trPr>
        <w:tc>
          <w:tcPr>
            <w:tcW w:w="183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i/>
                <w:iCs/>
                <w:sz w:val="18"/>
                <w:szCs w:val="18"/>
              </w:rPr>
            </w:pPr>
            <w:r>
              <w:rPr>
                <w:b/>
                <w:bCs/>
                <w:sz w:val="18"/>
                <w:szCs w:val="18"/>
              </w:rPr>
              <w:t>Murvov kapar</w:t>
            </w:r>
            <w:r>
              <w:rPr>
                <w:sz w:val="18"/>
                <w:szCs w:val="18"/>
              </w:rPr>
              <w:t xml:space="preserve"> </w:t>
            </w:r>
            <w:r>
              <w:rPr>
                <w:i/>
                <w:iCs/>
                <w:sz w:val="18"/>
                <w:szCs w:val="18"/>
              </w:rPr>
              <w:t>Pseudaulacaspis pentagona</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V primeru močnejšega napada kaparjev škropimo v času brstenja z oljnim pripravkom v 3,0% koncentraciji.</w:t>
            </w:r>
          </w:p>
          <w:p w:rsidR="008C48A2" w:rsidRDefault="008C48A2">
            <w:pPr>
              <w:snapToGrid w:val="0"/>
              <w:jc w:val="left"/>
              <w:rPr>
                <w:b/>
                <w:bCs/>
                <w:sz w:val="18"/>
                <w:szCs w:val="18"/>
              </w:rPr>
            </w:pP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Cs/>
                <w:sz w:val="18"/>
                <w:szCs w:val="18"/>
              </w:rPr>
            </w:pPr>
            <w:r>
              <w:rPr>
                <w:bCs/>
                <w:sz w:val="18"/>
                <w:szCs w:val="18"/>
              </w:rPr>
              <w:t>- parafinsko olje</w:t>
            </w:r>
          </w:p>
          <w:p w:rsidR="008C48A2" w:rsidRDefault="008C48A2">
            <w:pPr>
              <w:snapToGrid w:val="0"/>
              <w:jc w:val="left"/>
              <w:rPr>
                <w:bCs/>
                <w:sz w:val="18"/>
                <w:szCs w:val="18"/>
              </w:rPr>
            </w:pPr>
          </w:p>
          <w:p w:rsidR="008C48A2" w:rsidRDefault="00DC566D">
            <w:pPr>
              <w:snapToGrid w:val="0"/>
              <w:jc w:val="left"/>
              <w:rPr>
                <w:bCs/>
                <w:sz w:val="18"/>
                <w:szCs w:val="18"/>
              </w:rPr>
            </w:pPr>
            <w:r>
              <w:rPr>
                <w:bCs/>
                <w:sz w:val="18"/>
                <w:szCs w:val="18"/>
              </w:rPr>
              <w:t>-piriproksifen</w:t>
            </w:r>
          </w:p>
          <w:p w:rsidR="008C48A2" w:rsidRDefault="008C48A2">
            <w:pPr>
              <w:snapToGrid w:val="0"/>
              <w:jc w:val="left"/>
              <w:rPr>
                <w:bCs/>
                <w:sz w:val="18"/>
                <w:szCs w:val="18"/>
              </w:rPr>
            </w:pPr>
          </w:p>
          <w:p w:rsidR="008C48A2" w:rsidRDefault="00DC566D">
            <w:pPr>
              <w:snapToGrid w:val="0"/>
              <w:jc w:val="left"/>
              <w:rPr>
                <w:bCs/>
                <w:sz w:val="18"/>
                <w:szCs w:val="18"/>
              </w:rPr>
            </w:pPr>
            <w:r>
              <w:rPr>
                <w:bCs/>
                <w:sz w:val="18"/>
                <w:szCs w:val="18"/>
              </w:rPr>
              <w:t>-parafinsko olje</w:t>
            </w: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Cs/>
                <w:sz w:val="18"/>
                <w:szCs w:val="18"/>
              </w:rPr>
            </w:pPr>
            <w:r>
              <w:rPr>
                <w:bCs/>
                <w:sz w:val="18"/>
                <w:szCs w:val="18"/>
              </w:rPr>
              <w:t xml:space="preserve">Frutapon </w:t>
            </w:r>
          </w:p>
          <w:p w:rsidR="008C48A2" w:rsidRDefault="008C48A2">
            <w:pPr>
              <w:snapToGrid w:val="0"/>
              <w:jc w:val="left"/>
              <w:rPr>
                <w:b/>
                <w:sz w:val="18"/>
                <w:szCs w:val="18"/>
              </w:rPr>
            </w:pPr>
          </w:p>
          <w:p w:rsidR="008C48A2" w:rsidRDefault="00DC566D">
            <w:pPr>
              <w:snapToGrid w:val="0"/>
              <w:jc w:val="left"/>
              <w:rPr>
                <w:sz w:val="18"/>
                <w:szCs w:val="18"/>
              </w:rPr>
            </w:pPr>
            <w:r>
              <w:rPr>
                <w:sz w:val="18"/>
                <w:szCs w:val="18"/>
              </w:rPr>
              <w:t>Harpun</w:t>
            </w:r>
          </w:p>
          <w:p w:rsidR="008C48A2" w:rsidRDefault="008C48A2">
            <w:pPr>
              <w:snapToGrid w:val="0"/>
              <w:jc w:val="left"/>
              <w:rPr>
                <w:sz w:val="18"/>
                <w:szCs w:val="18"/>
              </w:rPr>
            </w:pPr>
          </w:p>
          <w:p w:rsidR="008C48A2" w:rsidRDefault="00DC566D">
            <w:pPr>
              <w:snapToGrid w:val="0"/>
              <w:jc w:val="left"/>
              <w:rPr>
                <w:b/>
                <w:sz w:val="18"/>
                <w:szCs w:val="18"/>
              </w:rPr>
            </w:pPr>
            <w:r>
              <w:rPr>
                <w:sz w:val="18"/>
                <w:szCs w:val="18"/>
              </w:rPr>
              <w:t>Ovitex</w:t>
            </w: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Cs/>
                <w:sz w:val="18"/>
                <w:szCs w:val="18"/>
              </w:rPr>
            </w:pPr>
            <w:r>
              <w:rPr>
                <w:bCs/>
                <w:sz w:val="18"/>
                <w:szCs w:val="18"/>
              </w:rPr>
              <w:t>3,0%</w:t>
            </w:r>
          </w:p>
          <w:p w:rsidR="008C48A2" w:rsidRDefault="008C48A2">
            <w:pPr>
              <w:snapToGrid w:val="0"/>
              <w:jc w:val="left"/>
              <w:rPr>
                <w:bCs/>
                <w:sz w:val="18"/>
                <w:szCs w:val="18"/>
              </w:rPr>
            </w:pPr>
          </w:p>
          <w:p w:rsidR="008C48A2" w:rsidRDefault="00DC566D">
            <w:pPr>
              <w:snapToGrid w:val="0"/>
              <w:jc w:val="left"/>
              <w:rPr>
                <w:bCs/>
                <w:sz w:val="18"/>
                <w:szCs w:val="18"/>
              </w:rPr>
            </w:pPr>
            <w:r>
              <w:rPr>
                <w:bCs/>
                <w:sz w:val="18"/>
                <w:szCs w:val="18"/>
              </w:rPr>
              <w:t>0,0375-0,05%; max 0,5 l/ha</w:t>
            </w:r>
          </w:p>
          <w:p w:rsidR="008C48A2" w:rsidRDefault="00DC566D">
            <w:pPr>
              <w:snapToGrid w:val="0"/>
              <w:jc w:val="left"/>
              <w:rPr>
                <w:bCs/>
                <w:sz w:val="18"/>
                <w:szCs w:val="18"/>
              </w:rPr>
            </w:pPr>
            <w:r>
              <w:rPr>
                <w:sz w:val="18"/>
                <w:szCs w:val="18"/>
              </w:rPr>
              <w:t>20 l/ha</w:t>
            </w: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Cs/>
                <w:sz w:val="18"/>
                <w:szCs w:val="18"/>
              </w:rPr>
            </w:pPr>
            <w:r>
              <w:rPr>
                <w:bCs/>
                <w:sz w:val="18"/>
                <w:szCs w:val="18"/>
              </w:rPr>
              <w:t>ČU</w:t>
            </w:r>
          </w:p>
          <w:p w:rsidR="008C48A2" w:rsidRDefault="008C48A2">
            <w:pPr>
              <w:snapToGrid w:val="0"/>
              <w:jc w:val="left"/>
              <w:rPr>
                <w:bCs/>
                <w:sz w:val="18"/>
                <w:szCs w:val="18"/>
              </w:rPr>
            </w:pPr>
          </w:p>
          <w:p w:rsidR="008C48A2" w:rsidRDefault="00DC566D">
            <w:pPr>
              <w:snapToGrid w:val="0"/>
              <w:jc w:val="left"/>
              <w:rPr>
                <w:bCs/>
                <w:sz w:val="18"/>
                <w:szCs w:val="18"/>
              </w:rPr>
            </w:pPr>
            <w:r>
              <w:rPr>
                <w:bCs/>
                <w:sz w:val="18"/>
                <w:szCs w:val="18"/>
              </w:rPr>
              <w:t>ČU</w:t>
            </w:r>
          </w:p>
          <w:p w:rsidR="008C48A2" w:rsidRDefault="008C48A2">
            <w:pPr>
              <w:snapToGrid w:val="0"/>
              <w:jc w:val="left"/>
              <w:rPr>
                <w:bCs/>
                <w:sz w:val="18"/>
                <w:szCs w:val="18"/>
              </w:rPr>
            </w:pPr>
          </w:p>
          <w:p w:rsidR="008C48A2" w:rsidRDefault="00DC566D">
            <w:pPr>
              <w:snapToGrid w:val="0"/>
              <w:jc w:val="left"/>
              <w:rPr>
                <w:bCs/>
                <w:sz w:val="18"/>
                <w:szCs w:val="18"/>
              </w:rPr>
            </w:pPr>
            <w:r>
              <w:rPr>
                <w:bCs/>
                <w:sz w:val="18"/>
                <w:szCs w:val="18"/>
              </w:rPr>
              <w:t>ČU</w:t>
            </w: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b/>
                <w:bCs/>
                <w:sz w:val="18"/>
                <w:szCs w:val="18"/>
              </w:rPr>
            </w:pPr>
            <w:r>
              <w:rPr>
                <w:sz w:val="18"/>
                <w:szCs w:val="18"/>
              </w:rPr>
              <w:t>Uporaba 1x letno</w:t>
            </w:r>
          </w:p>
        </w:tc>
      </w:tr>
      <w:tr w:rsidR="008C48A2" w:rsidTr="00620B66">
        <w:trPr>
          <w:trHeight w:val="962"/>
        </w:trPr>
        <w:tc>
          <w:tcPr>
            <w:tcW w:w="183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i/>
                <w:iCs/>
                <w:sz w:val="18"/>
                <w:szCs w:val="18"/>
              </w:rPr>
            </w:pPr>
            <w:r>
              <w:rPr>
                <w:b/>
                <w:bCs/>
                <w:sz w:val="18"/>
                <w:szCs w:val="18"/>
              </w:rPr>
              <w:t>Rdeča sadna pršica</w:t>
            </w:r>
            <w:r>
              <w:rPr>
                <w:sz w:val="18"/>
                <w:szCs w:val="18"/>
              </w:rPr>
              <w:t xml:space="preserve"> </w:t>
            </w:r>
            <w:r>
              <w:rPr>
                <w:i/>
                <w:iCs/>
                <w:sz w:val="18"/>
                <w:szCs w:val="18"/>
              </w:rPr>
              <w:t>Panonychus ulmi</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etoksazol</w:t>
            </w:r>
          </w:p>
          <w:p w:rsidR="008C48A2" w:rsidRDefault="00DC566D">
            <w:pPr>
              <w:jc w:val="left"/>
              <w:rPr>
                <w:sz w:val="18"/>
                <w:szCs w:val="18"/>
              </w:rPr>
            </w:pPr>
            <w:r>
              <w:rPr>
                <w:sz w:val="18"/>
                <w:szCs w:val="18"/>
              </w:rPr>
              <w:t>- abamektin</w:t>
            </w:r>
          </w:p>
          <w:p w:rsidR="008C48A2" w:rsidRDefault="00DC566D">
            <w:pPr>
              <w:jc w:val="left"/>
              <w:rPr>
                <w:sz w:val="18"/>
                <w:szCs w:val="18"/>
              </w:rPr>
            </w:pPr>
            <w:r>
              <w:rPr>
                <w:sz w:val="18"/>
                <w:szCs w:val="18"/>
              </w:rPr>
              <w:t>-parafinsko olje</w:t>
            </w:r>
          </w:p>
          <w:p w:rsidR="008C48A2" w:rsidRDefault="00DC566D">
            <w:pPr>
              <w:jc w:val="left"/>
              <w:rPr>
                <w:sz w:val="18"/>
                <w:szCs w:val="18"/>
              </w:rPr>
            </w:pPr>
            <w:r>
              <w:rPr>
                <w:sz w:val="18"/>
                <w:szCs w:val="18"/>
              </w:rPr>
              <w:t>-parafinsko olje</w:t>
            </w: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Zoom 11 SC****</w:t>
            </w:r>
          </w:p>
          <w:p w:rsidR="008C48A2" w:rsidRDefault="00DC566D">
            <w:pPr>
              <w:jc w:val="left"/>
              <w:rPr>
                <w:sz w:val="18"/>
                <w:szCs w:val="18"/>
              </w:rPr>
            </w:pPr>
            <w:r>
              <w:rPr>
                <w:sz w:val="18"/>
                <w:szCs w:val="18"/>
              </w:rPr>
              <w:t>Vertimec PRO*****</w:t>
            </w:r>
          </w:p>
          <w:p w:rsidR="008C48A2" w:rsidRDefault="00DC566D">
            <w:pPr>
              <w:jc w:val="left"/>
              <w:rPr>
                <w:sz w:val="18"/>
                <w:szCs w:val="18"/>
              </w:rPr>
            </w:pPr>
            <w:r>
              <w:rPr>
                <w:sz w:val="18"/>
                <w:szCs w:val="18"/>
              </w:rPr>
              <w:t>Ovitex</w:t>
            </w:r>
          </w:p>
          <w:p w:rsidR="008C48A2" w:rsidRDefault="00DC566D">
            <w:pPr>
              <w:jc w:val="left"/>
              <w:rPr>
                <w:sz w:val="18"/>
                <w:szCs w:val="18"/>
              </w:rPr>
            </w:pPr>
            <w:r>
              <w:rPr>
                <w:sz w:val="18"/>
                <w:szCs w:val="18"/>
              </w:rPr>
              <w:t>Frutapon</w:t>
            </w: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0,05%</w:t>
            </w:r>
          </w:p>
          <w:p w:rsidR="008C48A2" w:rsidRDefault="00DC566D">
            <w:pPr>
              <w:jc w:val="left"/>
              <w:rPr>
                <w:sz w:val="18"/>
                <w:szCs w:val="18"/>
              </w:rPr>
            </w:pPr>
            <w:r>
              <w:rPr>
                <w:sz w:val="18"/>
                <w:szCs w:val="18"/>
              </w:rPr>
              <w:t>0,075%</w:t>
            </w:r>
          </w:p>
          <w:p w:rsidR="008C48A2" w:rsidRDefault="00DC566D">
            <w:pPr>
              <w:jc w:val="left"/>
              <w:rPr>
                <w:sz w:val="18"/>
                <w:szCs w:val="18"/>
              </w:rPr>
            </w:pPr>
            <w:r>
              <w:rPr>
                <w:sz w:val="18"/>
                <w:szCs w:val="18"/>
              </w:rPr>
              <w:t>20 l/ha</w:t>
            </w:r>
          </w:p>
          <w:p w:rsidR="008C48A2" w:rsidRDefault="00DC566D">
            <w:pPr>
              <w:snapToGrid w:val="0"/>
              <w:jc w:val="left"/>
              <w:rPr>
                <w:bCs/>
                <w:sz w:val="18"/>
                <w:szCs w:val="18"/>
              </w:rPr>
            </w:pPr>
            <w:r>
              <w:rPr>
                <w:bCs/>
                <w:sz w:val="18"/>
                <w:szCs w:val="18"/>
              </w:rPr>
              <w:t>3,0%</w:t>
            </w:r>
          </w:p>
          <w:p w:rsidR="008C48A2" w:rsidRDefault="008C48A2">
            <w:pPr>
              <w:jc w:val="left"/>
              <w:rPr>
                <w:sz w:val="18"/>
                <w:szCs w:val="18"/>
              </w:rPr>
            </w:pP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14</w:t>
            </w:r>
          </w:p>
          <w:p w:rsidR="008C48A2" w:rsidRDefault="00DC566D">
            <w:pPr>
              <w:jc w:val="left"/>
              <w:rPr>
                <w:sz w:val="18"/>
                <w:szCs w:val="18"/>
              </w:rPr>
            </w:pPr>
            <w:r>
              <w:rPr>
                <w:sz w:val="18"/>
                <w:szCs w:val="18"/>
              </w:rPr>
              <w:t>14</w:t>
            </w:r>
          </w:p>
          <w:p w:rsidR="008C48A2" w:rsidRDefault="00DC566D">
            <w:pPr>
              <w:jc w:val="left"/>
              <w:rPr>
                <w:sz w:val="18"/>
                <w:szCs w:val="18"/>
              </w:rPr>
            </w:pPr>
            <w:r>
              <w:rPr>
                <w:sz w:val="18"/>
                <w:szCs w:val="18"/>
              </w:rPr>
              <w:t>ČU</w:t>
            </w:r>
          </w:p>
          <w:p w:rsidR="008C48A2" w:rsidRDefault="00DC566D">
            <w:pPr>
              <w:jc w:val="left"/>
              <w:rPr>
                <w:sz w:val="18"/>
                <w:szCs w:val="18"/>
              </w:rPr>
            </w:pPr>
            <w:r>
              <w:rPr>
                <w:sz w:val="18"/>
                <w:szCs w:val="18"/>
              </w:rPr>
              <w:t>ČU</w:t>
            </w: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Uporaba 1x letno</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Uporaba 1x letno</w:t>
            </w:r>
          </w:p>
        </w:tc>
      </w:tr>
      <w:tr w:rsidR="008C48A2" w:rsidTr="00620B66">
        <w:trPr>
          <w:trHeight w:val="390"/>
        </w:trPr>
        <w:tc>
          <w:tcPr>
            <w:tcW w:w="183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b/>
                <w:bCs/>
                <w:sz w:val="18"/>
                <w:szCs w:val="18"/>
              </w:rPr>
            </w:pP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8"/>
                <w:szCs w:val="18"/>
              </w:rPr>
            </w:pPr>
          </w:p>
        </w:tc>
        <w:tc>
          <w:tcPr>
            <w:tcW w:w="9649" w:type="dxa"/>
            <w:gridSpan w:val="9"/>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b/>
                <w:sz w:val="18"/>
                <w:szCs w:val="18"/>
              </w:rPr>
            </w:pPr>
            <w:r>
              <w:rPr>
                <w:sz w:val="18"/>
                <w:szCs w:val="18"/>
              </w:rPr>
              <w:t xml:space="preserve">**** </w:t>
            </w:r>
            <w:r>
              <w:rPr>
                <w:b/>
                <w:sz w:val="18"/>
                <w:szCs w:val="18"/>
              </w:rPr>
              <w:t>Upoštevati 20 m netretiran varnostni pas do vodne površine od meje brega voda 1. in 2. reda.</w:t>
            </w:r>
          </w:p>
          <w:p w:rsidR="008C48A2" w:rsidRDefault="00DC566D">
            <w:pPr>
              <w:snapToGrid w:val="0"/>
              <w:jc w:val="left"/>
              <w:rPr>
                <w:sz w:val="18"/>
                <w:szCs w:val="18"/>
              </w:rPr>
            </w:pPr>
            <w:r>
              <w:rPr>
                <w:b/>
                <w:sz w:val="18"/>
                <w:szCs w:val="18"/>
              </w:rPr>
              <w:t>***** Upoštevati 40 m netretiran varnostni pas do vodne površine od meje brega voda 1. in 2. reda.</w:t>
            </w:r>
          </w:p>
        </w:tc>
      </w:tr>
      <w:tr w:rsidR="008C48A2" w:rsidTr="00620B66">
        <w:trPr>
          <w:cantSplit/>
          <w:trHeight w:val="1535"/>
        </w:trPr>
        <w:tc>
          <w:tcPr>
            <w:tcW w:w="1835"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8C48A2" w:rsidRDefault="00DC566D">
            <w:pPr>
              <w:snapToGrid w:val="0"/>
              <w:jc w:val="left"/>
              <w:rPr>
                <w:sz w:val="18"/>
                <w:szCs w:val="18"/>
              </w:rPr>
            </w:pPr>
            <w:r>
              <w:rPr>
                <w:b/>
                <w:bCs/>
                <w:sz w:val="18"/>
                <w:szCs w:val="18"/>
              </w:rPr>
              <w:t>Breskov škržat</w:t>
            </w:r>
            <w:r>
              <w:rPr>
                <w:sz w:val="18"/>
                <w:szCs w:val="18"/>
              </w:rPr>
              <w:t xml:space="preserve"> </w:t>
            </w:r>
            <w:r>
              <w:rPr>
                <w:i/>
                <w:iCs/>
                <w:sz w:val="18"/>
                <w:szCs w:val="18"/>
              </w:rPr>
              <w:t>Asymmetrasca decedens</w:t>
            </w:r>
            <w:r>
              <w:rPr>
                <w:sz w:val="18"/>
                <w:szCs w:val="18"/>
              </w:rPr>
              <w:t xml:space="preserve"> in</w:t>
            </w:r>
          </w:p>
          <w:p w:rsidR="008C48A2" w:rsidRDefault="00DC566D">
            <w:pPr>
              <w:jc w:val="left"/>
              <w:rPr>
                <w:b/>
                <w:bCs/>
                <w:sz w:val="18"/>
                <w:szCs w:val="18"/>
              </w:rPr>
            </w:pPr>
            <w:r>
              <w:rPr>
                <w:b/>
                <w:bCs/>
                <w:sz w:val="18"/>
                <w:szCs w:val="18"/>
              </w:rPr>
              <w:t>drugi občasni škodljivci</w:t>
            </w:r>
          </w:p>
        </w:tc>
        <w:tc>
          <w:tcPr>
            <w:tcW w:w="10560" w:type="dxa"/>
            <w:gridSpan w:val="10"/>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8C48A2" w:rsidRDefault="00DC566D">
            <w:pPr>
              <w:snapToGrid w:val="0"/>
              <w:jc w:val="left"/>
              <w:rPr>
                <w:sz w:val="18"/>
                <w:szCs w:val="18"/>
              </w:rPr>
            </w:pPr>
            <w:r>
              <w:rPr>
                <w:sz w:val="18"/>
                <w:szCs w:val="18"/>
              </w:rPr>
              <w:t xml:space="preserve">V primeru močnejšega pojava breskovega škržata se posvetujemo s strokovno službo za varstvo rastlin. </w:t>
            </w:r>
          </w:p>
          <w:p w:rsidR="008C48A2" w:rsidRDefault="008C48A2">
            <w:pPr>
              <w:jc w:val="left"/>
              <w:rPr>
                <w:sz w:val="18"/>
                <w:szCs w:val="18"/>
              </w:rPr>
            </w:pPr>
          </w:p>
          <w:p w:rsidR="008C48A2" w:rsidRDefault="00DC566D">
            <w:pPr>
              <w:jc w:val="left"/>
              <w:rPr>
                <w:sz w:val="18"/>
                <w:szCs w:val="18"/>
              </w:rPr>
            </w:pPr>
            <w:r>
              <w:rPr>
                <w:sz w:val="18"/>
                <w:szCs w:val="18"/>
              </w:rPr>
              <w:t xml:space="preserve">Kemično zatiranje: </w:t>
            </w:r>
          </w:p>
          <w:p w:rsidR="008C48A2" w:rsidRDefault="00DC566D">
            <w:pPr>
              <w:jc w:val="left"/>
              <w:rPr>
                <w:sz w:val="18"/>
                <w:szCs w:val="18"/>
              </w:rPr>
            </w:pPr>
            <w:r>
              <w:rPr>
                <w:sz w:val="18"/>
                <w:szCs w:val="18"/>
              </w:rPr>
              <w:t xml:space="preserve">V Republiki Sloveniji NI registriranih sredstev za zatiranje omenjenih škodljivcev. </w:t>
            </w:r>
          </w:p>
          <w:p w:rsidR="008C48A2" w:rsidRDefault="00DC566D">
            <w:pPr>
              <w:jc w:val="left"/>
              <w:rPr>
                <w:sz w:val="18"/>
                <w:szCs w:val="18"/>
              </w:rPr>
            </w:pPr>
            <w:r>
              <w:rPr>
                <w:sz w:val="18"/>
                <w:szCs w:val="18"/>
              </w:rPr>
              <w:t>V nasadih v bližini gozdov občasno povzročajo večjo škodo stenice. V takih nasadih se moramo v kritičnih obdobjih (v času slačenja breskev do debeline oreha in v juliju) izogibati hkratni košnji podrasti in vegetacije v neposredni bližini nasadov (kanali, brežine), ker se sicer stenice preselijo s trave in zeli na breskve. Zato je priporočljivo izmenično mulčenje ali košnja vsake druge vrste v medvrstnem prostoru. Za morebitno kemično zatiranje se posvetujemo s strokovno službo za varstvo rastlin.</w:t>
            </w:r>
          </w:p>
        </w:tc>
        <w:tc>
          <w:tcPr>
            <w:tcW w:w="2649"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8C48A2" w:rsidRDefault="008C48A2">
            <w:pPr>
              <w:snapToGrid w:val="0"/>
              <w:jc w:val="left"/>
              <w:rPr>
                <w:sz w:val="18"/>
                <w:szCs w:val="18"/>
              </w:rPr>
            </w:pPr>
          </w:p>
        </w:tc>
      </w:tr>
      <w:tr w:rsidR="008C48A2" w:rsidTr="00620B66">
        <w:trPr>
          <w:cantSplit/>
          <w:trHeight w:val="1535"/>
        </w:trPr>
        <w:tc>
          <w:tcPr>
            <w:tcW w:w="1835"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8C48A2" w:rsidRDefault="00DC566D">
            <w:pPr>
              <w:snapToGrid w:val="0"/>
              <w:jc w:val="left"/>
              <w:rPr>
                <w:b/>
                <w:bCs/>
                <w:sz w:val="18"/>
                <w:szCs w:val="18"/>
              </w:rPr>
            </w:pPr>
            <w:r>
              <w:rPr>
                <w:b/>
                <w:bCs/>
                <w:sz w:val="18"/>
                <w:szCs w:val="18"/>
              </w:rPr>
              <w:t xml:space="preserve">Plodova vinska mušica </w:t>
            </w:r>
          </w:p>
          <w:p w:rsidR="008C48A2" w:rsidRDefault="00DC566D">
            <w:pPr>
              <w:snapToGrid w:val="0"/>
              <w:jc w:val="left"/>
              <w:rPr>
                <w:bCs/>
                <w:i/>
                <w:sz w:val="18"/>
                <w:szCs w:val="18"/>
              </w:rPr>
            </w:pPr>
            <w:r>
              <w:rPr>
                <w:bCs/>
                <w:i/>
                <w:sz w:val="18"/>
                <w:szCs w:val="18"/>
              </w:rPr>
              <w:t>Drosophila suzukii</w:t>
            </w:r>
          </w:p>
        </w:tc>
        <w:tc>
          <w:tcPr>
            <w:tcW w:w="3540"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8C48A2" w:rsidRDefault="00DC566D">
            <w:pPr>
              <w:snapToGrid w:val="0"/>
              <w:jc w:val="left"/>
              <w:rPr>
                <w:sz w:val="18"/>
                <w:szCs w:val="18"/>
              </w:rPr>
            </w:pPr>
            <w:r>
              <w:rPr>
                <w:sz w:val="18"/>
                <w:szCs w:val="18"/>
              </w:rPr>
              <w:t>Storiti vse potrebno, da ne pride do gnitja plodov. Vonj gnijočega sadja privablja odrasle osebke plodove vinske mušice, katerih samice v plodove izlegajo jajčeca. Ličinke lahko povzročijo občutno gospodarsko škodo na plodovih.</w:t>
            </w:r>
          </w:p>
          <w:p w:rsidR="008C48A2" w:rsidRDefault="008C48A2">
            <w:pPr>
              <w:snapToGrid w:val="0"/>
              <w:jc w:val="left"/>
              <w:rPr>
                <w:sz w:val="18"/>
                <w:szCs w:val="18"/>
              </w:rPr>
            </w:pPr>
          </w:p>
          <w:p w:rsidR="008C48A2" w:rsidRDefault="008C48A2">
            <w:pPr>
              <w:snapToGrid w:val="0"/>
              <w:jc w:val="left"/>
              <w:rPr>
                <w:sz w:val="18"/>
                <w:szCs w:val="18"/>
              </w:rPr>
            </w:pPr>
          </w:p>
        </w:tc>
        <w:tc>
          <w:tcPr>
            <w:tcW w:w="1620"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fosmet</w:t>
            </w:r>
          </w:p>
        </w:tc>
        <w:tc>
          <w:tcPr>
            <w:tcW w:w="2520"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Spada 200 EC *****</w:t>
            </w:r>
          </w:p>
          <w:p w:rsidR="008C48A2" w:rsidRDefault="00DC566D">
            <w:pPr>
              <w:snapToGrid w:val="0"/>
              <w:jc w:val="left"/>
              <w:rPr>
                <w:sz w:val="18"/>
                <w:szCs w:val="18"/>
              </w:rPr>
            </w:pPr>
            <w:r>
              <w:rPr>
                <w:sz w:val="18"/>
                <w:szCs w:val="18"/>
              </w:rPr>
              <w:t>Imidan 50 WG******</w:t>
            </w:r>
          </w:p>
        </w:tc>
        <w:tc>
          <w:tcPr>
            <w:tcW w:w="1335"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2,5 l/ha</w:t>
            </w:r>
          </w:p>
          <w:p w:rsidR="008C48A2" w:rsidRDefault="00DC566D">
            <w:pPr>
              <w:snapToGrid w:val="0"/>
              <w:jc w:val="left"/>
              <w:rPr>
                <w:sz w:val="18"/>
                <w:szCs w:val="18"/>
              </w:rPr>
            </w:pPr>
            <w:r>
              <w:rPr>
                <w:sz w:val="18"/>
                <w:szCs w:val="18"/>
              </w:rPr>
              <w:t>1,5 kg/ha</w:t>
            </w:r>
          </w:p>
        </w:tc>
        <w:tc>
          <w:tcPr>
            <w:tcW w:w="154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14</w:t>
            </w:r>
          </w:p>
          <w:p w:rsidR="008C48A2" w:rsidRDefault="00DC566D">
            <w:pPr>
              <w:snapToGrid w:val="0"/>
              <w:jc w:val="left"/>
              <w:rPr>
                <w:sz w:val="18"/>
                <w:szCs w:val="18"/>
              </w:rPr>
            </w:pPr>
            <w:r>
              <w:rPr>
                <w:sz w:val="18"/>
                <w:szCs w:val="18"/>
              </w:rPr>
              <w:t>14</w:t>
            </w:r>
          </w:p>
        </w:tc>
        <w:tc>
          <w:tcPr>
            <w:tcW w:w="2649"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8C48A2" w:rsidRDefault="00DC566D">
            <w:pPr>
              <w:snapToGrid w:val="0"/>
              <w:jc w:val="left"/>
              <w:rPr>
                <w:sz w:val="18"/>
                <w:szCs w:val="18"/>
              </w:rPr>
            </w:pPr>
            <w:r>
              <w:rPr>
                <w:sz w:val="18"/>
                <w:szCs w:val="18"/>
              </w:rPr>
              <w:t>Uporaba 1x letno</w:t>
            </w:r>
          </w:p>
          <w:p w:rsidR="008C48A2" w:rsidRDefault="00DC566D">
            <w:pPr>
              <w:snapToGrid w:val="0"/>
              <w:jc w:val="left"/>
              <w:rPr>
                <w:sz w:val="18"/>
                <w:szCs w:val="18"/>
              </w:rPr>
            </w:pPr>
            <w:r>
              <w:rPr>
                <w:sz w:val="18"/>
                <w:szCs w:val="18"/>
              </w:rPr>
              <w:t>Uporaba 1x letno</w:t>
            </w:r>
          </w:p>
          <w:p w:rsidR="008C48A2" w:rsidRDefault="00DC566D">
            <w:pPr>
              <w:snapToGrid w:val="0"/>
              <w:jc w:val="left"/>
              <w:rPr>
                <w:sz w:val="18"/>
                <w:szCs w:val="18"/>
              </w:rPr>
            </w:pPr>
            <w:r>
              <w:rPr>
                <w:sz w:val="18"/>
                <w:szCs w:val="18"/>
              </w:rPr>
              <w:t>***** Upoštevati 50 m netretiran varnostni pas do vodne površine od meje brega voda 1. in 2. reda.</w:t>
            </w:r>
          </w:p>
          <w:p w:rsidR="008C48A2" w:rsidRDefault="00DC566D">
            <w:pPr>
              <w:snapToGrid w:val="0"/>
              <w:jc w:val="left"/>
              <w:rPr>
                <w:sz w:val="18"/>
                <w:szCs w:val="18"/>
              </w:rPr>
            </w:pPr>
            <w:r>
              <w:rPr>
                <w:sz w:val="18"/>
                <w:szCs w:val="18"/>
              </w:rPr>
              <w:t>****** Upoštevati 40 m netretiran varnostni pas do vodne površine od meje brega voda 1. in 2. reda.</w:t>
            </w:r>
          </w:p>
        </w:tc>
      </w:tr>
    </w:tbl>
    <w:p w:rsidR="008C48A2" w:rsidRDefault="00DC566D">
      <w:pPr>
        <w:pStyle w:val="Naslov2"/>
        <w:numPr>
          <w:ilvl w:val="1"/>
          <w:numId w:val="3"/>
        </w:numPr>
        <w:ind w:left="926" w:hanging="926"/>
        <w:rPr>
          <w:color w:val="000000" w:themeColor="text1"/>
        </w:rPr>
      </w:pPr>
      <w:r>
        <w:br w:type="page"/>
      </w:r>
      <w:bookmarkStart w:id="82" w:name="_Toc510184360"/>
      <w:r>
        <w:rPr>
          <w:color w:val="000000" w:themeColor="text1"/>
        </w:rPr>
        <w:lastRenderedPageBreak/>
        <w:t>INTEGRIRANO VARSTVO MARELIC</w:t>
      </w:r>
      <w:bookmarkEnd w:id="82"/>
    </w:p>
    <w:p w:rsidR="008C48A2" w:rsidRDefault="00DC566D">
      <w:pPr>
        <w:ind w:left="14200" w:right="68" w:firstLine="284"/>
        <w:jc w:val="center"/>
        <w:rPr>
          <w:sz w:val="20"/>
          <w:szCs w:val="20"/>
        </w:rPr>
      </w:pPr>
      <w:r>
        <w:rPr>
          <w:sz w:val="20"/>
          <w:szCs w:val="20"/>
        </w:rPr>
        <w:t>list 1</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6"/>
        <w:gridCol w:w="3670"/>
        <w:gridCol w:w="1637"/>
        <w:gridCol w:w="2390"/>
        <w:gridCol w:w="1351"/>
        <w:gridCol w:w="1621"/>
        <w:gridCol w:w="2650"/>
      </w:tblGrid>
      <w:tr w:rsidR="008C48A2" w:rsidTr="00620B66">
        <w:trPr>
          <w:trHeight w:val="207"/>
        </w:trPr>
        <w:tc>
          <w:tcPr>
            <w:tcW w:w="17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67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6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39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3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p w:rsidR="008C48A2" w:rsidRDefault="008C48A2">
            <w:pPr>
              <w:jc w:val="left"/>
              <w:rPr>
                <w:sz w:val="18"/>
                <w:szCs w:val="18"/>
              </w:rPr>
            </w:pPr>
          </w:p>
        </w:tc>
        <w:tc>
          <w:tcPr>
            <w:tcW w:w="162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207"/>
        </w:trPr>
        <w:tc>
          <w:tcPr>
            <w:tcW w:w="1725"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Listna luknj</w:t>
            </w:r>
            <w:r w:rsidR="00584029">
              <w:rPr>
                <w:b/>
                <w:bCs/>
                <w:sz w:val="18"/>
                <w:szCs w:val="18"/>
              </w:rPr>
              <w:t>i</w:t>
            </w:r>
            <w:r>
              <w:rPr>
                <w:b/>
                <w:bCs/>
                <w:sz w:val="18"/>
                <w:szCs w:val="18"/>
              </w:rPr>
              <w:t xml:space="preserve">čavost koščičarjev </w:t>
            </w:r>
          </w:p>
          <w:p w:rsidR="008C48A2" w:rsidRDefault="00DC566D">
            <w:pPr>
              <w:jc w:val="left"/>
              <w:rPr>
                <w:i/>
                <w:iCs/>
                <w:sz w:val="18"/>
                <w:szCs w:val="18"/>
              </w:rPr>
            </w:pPr>
            <w:r>
              <w:rPr>
                <w:i/>
                <w:iCs/>
                <w:sz w:val="18"/>
                <w:szCs w:val="18"/>
              </w:rPr>
              <w:t>Stigmina carpophila</w:t>
            </w:r>
          </w:p>
        </w:tc>
        <w:tc>
          <w:tcPr>
            <w:tcW w:w="367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u w:val="single"/>
              </w:rPr>
            </w:pPr>
            <w:r>
              <w:rPr>
                <w:sz w:val="18"/>
                <w:szCs w:val="18"/>
                <w:u w:val="single"/>
              </w:rPr>
              <w:t xml:space="preserve">Agrotehnični ukrepi: </w:t>
            </w:r>
          </w:p>
          <w:p w:rsidR="008C48A2" w:rsidRDefault="00DC566D">
            <w:pPr>
              <w:jc w:val="left"/>
              <w:rPr>
                <w:sz w:val="18"/>
                <w:szCs w:val="18"/>
              </w:rPr>
            </w:pPr>
            <w:r>
              <w:rPr>
                <w:sz w:val="18"/>
                <w:szCs w:val="18"/>
              </w:rPr>
              <w:t>Poskrbeti za usklajeno gnojenje, zlasti z dušikom. S poletno rezjo povečujemo zračnost drevesnih krošenj in omejujemo bujnost rasti.</w:t>
            </w:r>
          </w:p>
          <w:p w:rsidR="008C48A2" w:rsidRDefault="00DC566D">
            <w:pPr>
              <w:jc w:val="left"/>
              <w:rPr>
                <w:sz w:val="18"/>
                <w:szCs w:val="18"/>
              </w:rPr>
            </w:pPr>
            <w:r>
              <w:rPr>
                <w:sz w:val="18"/>
                <w:szCs w:val="18"/>
              </w:rPr>
              <w:t xml:space="preserve">Okužene veje izrežemo in odstranimo iz nasada. </w:t>
            </w:r>
          </w:p>
          <w:p w:rsidR="008C48A2" w:rsidRDefault="00DC566D">
            <w:pPr>
              <w:jc w:val="left"/>
              <w:rPr>
                <w:sz w:val="18"/>
                <w:szCs w:val="18"/>
                <w:u w:val="single"/>
              </w:rPr>
            </w:pPr>
            <w:r>
              <w:rPr>
                <w:sz w:val="18"/>
                <w:szCs w:val="18"/>
                <w:u w:val="single"/>
              </w:rPr>
              <w:t xml:space="preserve">Kemično zatiranje: </w:t>
            </w:r>
          </w:p>
          <w:p w:rsidR="008C48A2" w:rsidRDefault="00DC566D">
            <w:pPr>
              <w:jc w:val="left"/>
              <w:rPr>
                <w:sz w:val="18"/>
                <w:szCs w:val="18"/>
              </w:rPr>
            </w:pPr>
            <w:r>
              <w:rPr>
                <w:sz w:val="18"/>
                <w:szCs w:val="18"/>
              </w:rPr>
              <w:t xml:space="preserve">Proti luknjčavosti koščičarjev lahko z bakrenimi sredstvi škropimo že jeseni takoj po odpadanju listja ali pa pozimi v fenološki fazi B. </w:t>
            </w:r>
            <w:r>
              <w:rPr>
                <w:sz w:val="18"/>
                <w:szCs w:val="18"/>
                <w:lang w:eastAsia="sl-SI"/>
              </w:rPr>
              <w:t>Sredstvo na osnovi aktivne snovi ditianon lahko uporabljamo samo v času od končanega obiranja do konca mirovanja.</w:t>
            </w:r>
          </w:p>
        </w:tc>
        <w:tc>
          <w:tcPr>
            <w:tcW w:w="163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bakrov hidroksid  - ditianon</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-bakrov hidroksid + bakrov oksiklorid</w:t>
            </w:r>
          </w:p>
          <w:p w:rsidR="008C48A2" w:rsidRDefault="008C48A2">
            <w:pPr>
              <w:jc w:val="left"/>
              <w:rPr>
                <w:sz w:val="18"/>
                <w:szCs w:val="18"/>
              </w:rPr>
            </w:pPr>
          </w:p>
          <w:p w:rsidR="008C48A2" w:rsidRDefault="00DC566D">
            <w:pPr>
              <w:jc w:val="left"/>
              <w:rPr>
                <w:sz w:val="18"/>
                <w:szCs w:val="18"/>
              </w:rPr>
            </w:pPr>
            <w:r>
              <w:rPr>
                <w:sz w:val="18"/>
                <w:szCs w:val="18"/>
              </w:rPr>
              <w:t>-baker v obliki bakrovega oksiklorida</w:t>
            </w:r>
          </w:p>
          <w:p w:rsidR="008C48A2" w:rsidRDefault="008C48A2">
            <w:pPr>
              <w:jc w:val="left"/>
              <w:rPr>
                <w:sz w:val="18"/>
                <w:szCs w:val="18"/>
              </w:rPr>
            </w:pPr>
          </w:p>
        </w:tc>
        <w:tc>
          <w:tcPr>
            <w:tcW w:w="239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Champion 50 WG ****</w:t>
            </w:r>
          </w:p>
          <w:p w:rsidR="008C48A2" w:rsidRDefault="00DC566D">
            <w:pPr>
              <w:jc w:val="left"/>
              <w:rPr>
                <w:sz w:val="18"/>
                <w:szCs w:val="18"/>
              </w:rPr>
            </w:pPr>
            <w:r>
              <w:rPr>
                <w:sz w:val="18"/>
                <w:szCs w:val="18"/>
              </w:rPr>
              <w:t>Delan 700 WG ***</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Badge WG</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xml:space="preserve">Cuprablau Z 35 WG*****      </w:t>
            </w:r>
          </w:p>
          <w:p w:rsidR="008C48A2" w:rsidRDefault="008C48A2">
            <w:pPr>
              <w:jc w:val="left"/>
              <w:rPr>
                <w:sz w:val="18"/>
                <w:szCs w:val="18"/>
              </w:rPr>
            </w:pPr>
          </w:p>
        </w:tc>
        <w:tc>
          <w:tcPr>
            <w:tcW w:w="135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0,5-1,0%</w:t>
            </w:r>
          </w:p>
          <w:p w:rsidR="008C48A2" w:rsidRDefault="00DC566D">
            <w:pPr>
              <w:jc w:val="left"/>
              <w:rPr>
                <w:sz w:val="18"/>
                <w:szCs w:val="18"/>
              </w:rPr>
            </w:pPr>
            <w:r>
              <w:rPr>
                <w:sz w:val="18"/>
                <w:szCs w:val="18"/>
              </w:rPr>
              <w:t>0,75 kg/ha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3,5 kg/ha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snapToGrid w:val="0"/>
              <w:jc w:val="left"/>
              <w:rPr>
                <w:sz w:val="18"/>
                <w:szCs w:val="18"/>
              </w:rPr>
            </w:pPr>
            <w:r>
              <w:rPr>
                <w:sz w:val="18"/>
                <w:szCs w:val="18"/>
              </w:rPr>
              <w:t>1,6-2 kg/ha</w:t>
            </w:r>
          </w:p>
          <w:p w:rsidR="008C48A2" w:rsidRDefault="008C48A2">
            <w:pPr>
              <w:jc w:val="left"/>
              <w:rPr>
                <w:sz w:val="18"/>
                <w:szCs w:val="18"/>
              </w:rPr>
            </w:pPr>
          </w:p>
        </w:tc>
        <w:tc>
          <w:tcPr>
            <w:tcW w:w="162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ČU</w:t>
            </w: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tc>
        <w:tc>
          <w:tcPr>
            <w:tcW w:w="265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jc w:val="left"/>
              <w:rPr>
                <w:b/>
                <w:iCs/>
                <w:sz w:val="18"/>
                <w:szCs w:val="18"/>
                <w:lang w:eastAsia="sl-SI"/>
              </w:rPr>
            </w:pPr>
            <w:r>
              <w:rPr>
                <w:bCs/>
                <w:sz w:val="18"/>
                <w:szCs w:val="18"/>
                <w:lang w:eastAsia="sl-SI"/>
              </w:rPr>
              <w:t xml:space="preserve">Uporaba zalog </w:t>
            </w:r>
            <w:r>
              <w:rPr>
                <w:iCs/>
                <w:sz w:val="18"/>
                <w:szCs w:val="18"/>
                <w:lang w:eastAsia="sl-SI"/>
              </w:rPr>
              <w:t xml:space="preserve">itofarmacevtskega sredstva CHAMPION 50 WG, ki je opremljeno s staro etiketo se dovoli najdlje do </w:t>
            </w:r>
            <w:r>
              <w:rPr>
                <w:b/>
                <w:iCs/>
                <w:sz w:val="18"/>
                <w:szCs w:val="18"/>
                <w:lang w:eastAsia="sl-SI"/>
              </w:rPr>
              <w:t>30.09.2018</w:t>
            </w:r>
          </w:p>
          <w:p w:rsidR="008C48A2" w:rsidRDefault="008C48A2">
            <w:pPr>
              <w:jc w:val="left"/>
              <w:rPr>
                <w:sz w:val="18"/>
                <w:szCs w:val="18"/>
              </w:rPr>
            </w:pPr>
          </w:p>
          <w:p w:rsidR="008C48A2" w:rsidRDefault="00DC566D">
            <w:pPr>
              <w:jc w:val="left"/>
              <w:rPr>
                <w:sz w:val="18"/>
                <w:szCs w:val="18"/>
              </w:rPr>
            </w:pPr>
            <w:r>
              <w:rPr>
                <w:sz w:val="18"/>
                <w:szCs w:val="18"/>
              </w:rPr>
              <w:t>*** Upoštevati 30 m netretiran varnostni pas do vodne površine od meje brega voda 1. in 2. reda.</w:t>
            </w:r>
          </w:p>
          <w:p w:rsidR="008C48A2" w:rsidRDefault="008C48A2">
            <w:pPr>
              <w:jc w:val="left"/>
              <w:rPr>
                <w:sz w:val="18"/>
                <w:szCs w:val="18"/>
              </w:rPr>
            </w:pPr>
          </w:p>
          <w:p w:rsidR="008C48A2" w:rsidRDefault="00DC566D">
            <w:pPr>
              <w:snapToGrid w:val="0"/>
              <w:jc w:val="left"/>
              <w:rPr>
                <w:sz w:val="18"/>
                <w:szCs w:val="18"/>
              </w:rPr>
            </w:pPr>
            <w:r>
              <w:rPr>
                <w:sz w:val="18"/>
                <w:szCs w:val="18"/>
              </w:rPr>
              <w:t>**** Upoštevati 20 m netretiran varnostni pas do vodne površine od meje brega voda 1. in 2. reda.</w:t>
            </w:r>
          </w:p>
          <w:p w:rsidR="008C48A2" w:rsidRDefault="008C48A2">
            <w:pPr>
              <w:snapToGrid w:val="0"/>
              <w:jc w:val="left"/>
              <w:rPr>
                <w:sz w:val="18"/>
                <w:szCs w:val="18"/>
              </w:rPr>
            </w:pPr>
          </w:p>
          <w:p w:rsidR="008C48A2" w:rsidRDefault="008C48A2">
            <w:pPr>
              <w:snapToGrid w:val="0"/>
              <w:jc w:val="left"/>
              <w:rPr>
                <w:b/>
                <w:sz w:val="18"/>
                <w:szCs w:val="18"/>
              </w:rPr>
            </w:pPr>
          </w:p>
          <w:p w:rsidR="008C48A2" w:rsidRDefault="00DC566D">
            <w:pPr>
              <w:snapToGrid w:val="0"/>
              <w:jc w:val="left"/>
              <w:rPr>
                <w:sz w:val="18"/>
                <w:szCs w:val="18"/>
              </w:rPr>
            </w:pPr>
            <w:r>
              <w:rPr>
                <w:b/>
                <w:sz w:val="18"/>
                <w:szCs w:val="18"/>
              </w:rPr>
              <w:t>*****Upoštevati 40 m netretiran varnostni pas do vodne površine od meje brega voda 1. in 2. reda. Jesensko -zimska škropljenja ter spomladi do konca nabrekanja.</w:t>
            </w:r>
          </w:p>
        </w:tc>
      </w:tr>
      <w:tr w:rsidR="008C48A2" w:rsidTr="00620B66">
        <w:trPr>
          <w:trHeight w:val="207"/>
        </w:trPr>
        <w:tc>
          <w:tcPr>
            <w:tcW w:w="172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Sadna monilija</w:t>
            </w:r>
          </w:p>
          <w:p w:rsidR="008C48A2" w:rsidRDefault="00DC566D">
            <w:pPr>
              <w:snapToGrid w:val="0"/>
              <w:jc w:val="left"/>
              <w:rPr>
                <w:b/>
                <w:bCs/>
                <w:sz w:val="18"/>
                <w:szCs w:val="18"/>
              </w:rPr>
            </w:pPr>
            <w:r>
              <w:rPr>
                <w:bCs/>
                <w:i/>
                <w:sz w:val="18"/>
                <w:szCs w:val="18"/>
              </w:rPr>
              <w:t>Monilinia fructigena</w:t>
            </w:r>
          </w:p>
          <w:p w:rsidR="008C48A2" w:rsidRDefault="00DC566D">
            <w:pPr>
              <w:snapToGrid w:val="0"/>
              <w:jc w:val="left"/>
              <w:rPr>
                <w:b/>
                <w:bCs/>
                <w:sz w:val="18"/>
                <w:szCs w:val="18"/>
              </w:rPr>
            </w:pPr>
            <w:r>
              <w:rPr>
                <w:b/>
                <w:bCs/>
                <w:sz w:val="18"/>
                <w:szCs w:val="18"/>
              </w:rPr>
              <w:t>Plodova monilija</w:t>
            </w:r>
          </w:p>
          <w:p w:rsidR="008C48A2" w:rsidRDefault="00DC566D">
            <w:pPr>
              <w:snapToGrid w:val="0"/>
              <w:jc w:val="left"/>
              <w:rPr>
                <w:bCs/>
                <w:i/>
                <w:sz w:val="18"/>
                <w:szCs w:val="18"/>
              </w:rPr>
            </w:pPr>
            <w:r>
              <w:rPr>
                <w:bCs/>
                <w:i/>
                <w:sz w:val="18"/>
                <w:szCs w:val="18"/>
              </w:rPr>
              <w:t>Monilinia fructicola</w:t>
            </w:r>
          </w:p>
          <w:p w:rsidR="008C48A2" w:rsidRDefault="008C48A2">
            <w:pPr>
              <w:snapToGrid w:val="0"/>
              <w:jc w:val="left"/>
              <w:rPr>
                <w:b/>
                <w:bCs/>
                <w:sz w:val="18"/>
                <w:szCs w:val="18"/>
              </w:rPr>
            </w:pPr>
          </w:p>
        </w:tc>
        <w:tc>
          <w:tcPr>
            <w:tcW w:w="367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Cs/>
                <w:sz w:val="18"/>
                <w:szCs w:val="18"/>
              </w:rPr>
            </w:pPr>
            <w:r>
              <w:rPr>
                <w:bCs/>
                <w:sz w:val="18"/>
                <w:szCs w:val="18"/>
              </w:rPr>
              <w:t xml:space="preserve">Čeprav je najpogostejša na breskvah in nektarinah, napada vse koščičarje. </w:t>
            </w:r>
          </w:p>
          <w:p w:rsidR="008C48A2" w:rsidRDefault="00DC566D">
            <w:pPr>
              <w:snapToGrid w:val="0"/>
              <w:jc w:val="left"/>
              <w:rPr>
                <w:b/>
                <w:bCs/>
                <w:sz w:val="18"/>
                <w:szCs w:val="18"/>
              </w:rPr>
            </w:pPr>
            <w:r>
              <w:rPr>
                <w:b/>
                <w:bCs/>
                <w:sz w:val="18"/>
                <w:szCs w:val="18"/>
              </w:rPr>
              <w:t xml:space="preserve">Zatiranje je opisano pri breskvah in nektarinah. </w:t>
            </w:r>
          </w:p>
        </w:tc>
        <w:tc>
          <w:tcPr>
            <w:tcW w:w="163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ciprodinil</w:t>
            </w:r>
          </w:p>
          <w:p w:rsidR="008C48A2" w:rsidRDefault="00DC566D">
            <w:pPr>
              <w:snapToGrid w:val="0"/>
              <w:jc w:val="left"/>
              <w:rPr>
                <w:sz w:val="18"/>
                <w:szCs w:val="18"/>
              </w:rPr>
            </w:pPr>
            <w:r>
              <w:rPr>
                <w:sz w:val="18"/>
                <w:szCs w:val="18"/>
              </w:rPr>
              <w:t>- iprodion</w:t>
            </w:r>
          </w:p>
          <w:p w:rsidR="008C48A2" w:rsidRDefault="00DC566D">
            <w:pPr>
              <w:jc w:val="left"/>
              <w:rPr>
                <w:sz w:val="18"/>
                <w:szCs w:val="18"/>
              </w:rPr>
            </w:pPr>
            <w:r>
              <w:rPr>
                <w:sz w:val="18"/>
                <w:szCs w:val="18"/>
              </w:rPr>
              <w:t>- ciprodinil + fludioksonil</w:t>
            </w:r>
          </w:p>
          <w:p w:rsidR="008C48A2" w:rsidRDefault="00DC566D">
            <w:pPr>
              <w:jc w:val="left"/>
              <w:rPr>
                <w:sz w:val="18"/>
                <w:szCs w:val="18"/>
              </w:rPr>
            </w:pPr>
            <w:r>
              <w:rPr>
                <w:sz w:val="18"/>
                <w:szCs w:val="18"/>
              </w:rPr>
              <w:t>- difenokonazol</w:t>
            </w:r>
          </w:p>
          <w:p w:rsidR="008C48A2" w:rsidRDefault="008C48A2">
            <w:pPr>
              <w:jc w:val="left"/>
              <w:rPr>
                <w:sz w:val="18"/>
                <w:szCs w:val="18"/>
              </w:rPr>
            </w:pPr>
          </w:p>
          <w:p w:rsidR="008C48A2" w:rsidRDefault="00DC566D">
            <w:pPr>
              <w:jc w:val="left"/>
              <w:rPr>
                <w:sz w:val="18"/>
                <w:szCs w:val="18"/>
              </w:rPr>
            </w:pPr>
            <w:r>
              <w:rPr>
                <w:sz w:val="18"/>
                <w:szCs w:val="18"/>
              </w:rPr>
              <w:t>- difenokonazol</w:t>
            </w:r>
          </w:p>
          <w:p w:rsidR="008C48A2" w:rsidRDefault="008C48A2">
            <w:pPr>
              <w:jc w:val="left"/>
              <w:rPr>
                <w:sz w:val="18"/>
                <w:szCs w:val="18"/>
              </w:rPr>
            </w:pPr>
          </w:p>
          <w:p w:rsidR="008C48A2" w:rsidRDefault="008C48A2">
            <w:pPr>
              <w:jc w:val="left"/>
              <w:rPr>
                <w:sz w:val="18"/>
                <w:szCs w:val="18"/>
              </w:rPr>
            </w:pPr>
          </w:p>
          <w:p w:rsidR="008C48A2" w:rsidRDefault="00DC566D">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8C48A2" w:rsidRDefault="008C48A2">
            <w:pPr>
              <w:jc w:val="left"/>
              <w:rPr>
                <w:sz w:val="18"/>
                <w:szCs w:val="18"/>
              </w:rPr>
            </w:pPr>
          </w:p>
        </w:tc>
        <w:tc>
          <w:tcPr>
            <w:tcW w:w="239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sz w:val="18"/>
                <w:szCs w:val="18"/>
              </w:rPr>
              <w:t>Chorus 50 WG</w:t>
            </w:r>
          </w:p>
          <w:p w:rsidR="008C48A2" w:rsidRDefault="00DC566D">
            <w:pPr>
              <w:snapToGrid w:val="0"/>
              <w:jc w:val="left"/>
            </w:pPr>
            <w:r>
              <w:rPr>
                <w:sz w:val="18"/>
                <w:szCs w:val="18"/>
              </w:rPr>
              <w:t>* Rovral aquaflo***</w:t>
            </w:r>
          </w:p>
          <w:p w:rsidR="008C48A2" w:rsidRDefault="00DC566D">
            <w:pPr>
              <w:jc w:val="left"/>
              <w:rPr>
                <w:sz w:val="18"/>
                <w:szCs w:val="18"/>
              </w:rPr>
            </w:pPr>
            <w:r>
              <w:rPr>
                <w:sz w:val="18"/>
                <w:szCs w:val="18"/>
              </w:rPr>
              <w:t>Switch 62,5 WG***</w:t>
            </w:r>
          </w:p>
          <w:p w:rsidR="008C48A2" w:rsidRDefault="008C48A2">
            <w:pPr>
              <w:jc w:val="left"/>
              <w:rPr>
                <w:sz w:val="18"/>
                <w:szCs w:val="18"/>
              </w:rPr>
            </w:pPr>
          </w:p>
          <w:p w:rsidR="008C48A2" w:rsidRDefault="00DC566D">
            <w:pPr>
              <w:jc w:val="left"/>
              <w:rPr>
                <w:sz w:val="18"/>
                <w:szCs w:val="18"/>
              </w:rPr>
            </w:pPr>
            <w:r>
              <w:rPr>
                <w:sz w:val="18"/>
                <w:szCs w:val="18"/>
              </w:rPr>
              <w:t>Score 250 EC***</w:t>
            </w:r>
          </w:p>
          <w:p w:rsidR="008C48A2" w:rsidRDefault="008C48A2">
            <w:pPr>
              <w:jc w:val="left"/>
              <w:rPr>
                <w:sz w:val="18"/>
                <w:szCs w:val="18"/>
              </w:rPr>
            </w:pPr>
          </w:p>
          <w:p w:rsidR="008C48A2" w:rsidRDefault="00DC566D">
            <w:pPr>
              <w:jc w:val="left"/>
              <w:rPr>
                <w:sz w:val="18"/>
                <w:szCs w:val="18"/>
              </w:rPr>
            </w:pPr>
            <w:r>
              <w:rPr>
                <w:sz w:val="18"/>
                <w:szCs w:val="18"/>
              </w:rPr>
              <w:t>Mavita 250 EC***</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Amylo-X****</w:t>
            </w:r>
          </w:p>
          <w:p w:rsidR="008C48A2" w:rsidRDefault="008C48A2">
            <w:pPr>
              <w:jc w:val="left"/>
              <w:rPr>
                <w:sz w:val="18"/>
                <w:szCs w:val="18"/>
              </w:rPr>
            </w:pPr>
          </w:p>
        </w:tc>
        <w:tc>
          <w:tcPr>
            <w:tcW w:w="135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0,6 kg/ha</w:t>
            </w:r>
          </w:p>
          <w:p w:rsidR="008C48A2" w:rsidRDefault="00DC566D">
            <w:pPr>
              <w:jc w:val="left"/>
              <w:rPr>
                <w:sz w:val="18"/>
                <w:szCs w:val="18"/>
              </w:rPr>
            </w:pPr>
            <w:r>
              <w:rPr>
                <w:sz w:val="18"/>
                <w:szCs w:val="18"/>
              </w:rPr>
              <w:t xml:space="preserve">1,5-2,25 l/ha </w:t>
            </w:r>
          </w:p>
          <w:p w:rsidR="008C48A2" w:rsidRDefault="00DC566D">
            <w:pPr>
              <w:jc w:val="left"/>
              <w:rPr>
                <w:sz w:val="18"/>
                <w:szCs w:val="18"/>
              </w:rPr>
            </w:pPr>
            <w:r>
              <w:rPr>
                <w:sz w:val="18"/>
                <w:szCs w:val="18"/>
              </w:rPr>
              <w:t>0,8 %,</w:t>
            </w:r>
          </w:p>
          <w:p w:rsidR="008C48A2" w:rsidRDefault="00DC566D">
            <w:pPr>
              <w:jc w:val="left"/>
              <w:rPr>
                <w:sz w:val="18"/>
                <w:szCs w:val="18"/>
              </w:rPr>
            </w:pPr>
            <w:r>
              <w:rPr>
                <w:sz w:val="18"/>
                <w:szCs w:val="18"/>
              </w:rPr>
              <w:t xml:space="preserve"> max 1kg/ha</w:t>
            </w:r>
          </w:p>
          <w:p w:rsidR="008C48A2" w:rsidRDefault="00DC566D">
            <w:pPr>
              <w:jc w:val="left"/>
              <w:rPr>
                <w:sz w:val="18"/>
                <w:szCs w:val="18"/>
              </w:rPr>
            </w:pPr>
            <w:r>
              <w:rPr>
                <w:sz w:val="18"/>
                <w:szCs w:val="18"/>
              </w:rPr>
              <w:t>0,03% max 0,45 l/ha</w:t>
            </w:r>
          </w:p>
          <w:p w:rsidR="008C48A2" w:rsidRDefault="00DC566D">
            <w:pPr>
              <w:jc w:val="left"/>
              <w:rPr>
                <w:sz w:val="18"/>
                <w:szCs w:val="18"/>
              </w:rPr>
            </w:pPr>
            <w:r>
              <w:rPr>
                <w:sz w:val="18"/>
                <w:szCs w:val="18"/>
              </w:rPr>
              <w:t>0,03%; max 0,45 l/ha</w:t>
            </w:r>
          </w:p>
          <w:p w:rsidR="008C48A2" w:rsidRDefault="008C48A2">
            <w:pPr>
              <w:jc w:val="left"/>
              <w:rPr>
                <w:sz w:val="18"/>
                <w:szCs w:val="18"/>
              </w:rPr>
            </w:pPr>
          </w:p>
          <w:p w:rsidR="008C48A2" w:rsidRDefault="00DC566D">
            <w:pPr>
              <w:jc w:val="left"/>
              <w:rPr>
                <w:sz w:val="18"/>
                <w:szCs w:val="18"/>
              </w:rPr>
            </w:pPr>
            <w:r>
              <w:rPr>
                <w:sz w:val="18"/>
                <w:szCs w:val="18"/>
              </w:rPr>
              <w:t>1,5-2,5 kg/ha</w:t>
            </w:r>
          </w:p>
          <w:p w:rsidR="008C48A2" w:rsidRDefault="008C48A2">
            <w:pPr>
              <w:jc w:val="left"/>
              <w:rPr>
                <w:sz w:val="18"/>
                <w:szCs w:val="18"/>
              </w:rPr>
            </w:pPr>
          </w:p>
        </w:tc>
        <w:tc>
          <w:tcPr>
            <w:tcW w:w="162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7</w:t>
            </w:r>
          </w:p>
          <w:p w:rsidR="008C48A2" w:rsidRDefault="00DC566D">
            <w:pPr>
              <w:snapToGrid w:val="0"/>
              <w:jc w:val="left"/>
              <w:rPr>
                <w:sz w:val="18"/>
                <w:szCs w:val="18"/>
              </w:rPr>
            </w:pPr>
            <w:r>
              <w:rPr>
                <w:sz w:val="18"/>
                <w:szCs w:val="18"/>
              </w:rPr>
              <w:t>3</w:t>
            </w:r>
          </w:p>
          <w:p w:rsidR="008C48A2" w:rsidRDefault="00DC566D">
            <w:pPr>
              <w:snapToGrid w:val="0"/>
              <w:jc w:val="left"/>
              <w:rPr>
                <w:sz w:val="18"/>
                <w:szCs w:val="18"/>
              </w:rPr>
            </w:pPr>
            <w:r>
              <w:rPr>
                <w:sz w:val="18"/>
                <w:szCs w:val="18"/>
              </w:rPr>
              <w:t>14    2xL</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7</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7</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Ni potrebna.</w:t>
            </w:r>
          </w:p>
        </w:tc>
        <w:tc>
          <w:tcPr>
            <w:tcW w:w="265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b/>
                <w:sz w:val="18"/>
                <w:szCs w:val="18"/>
              </w:rPr>
            </w:pPr>
            <w:r>
              <w:rPr>
                <w:sz w:val="18"/>
                <w:szCs w:val="18"/>
              </w:rPr>
              <w:t>***</w:t>
            </w:r>
            <w:r>
              <w:rPr>
                <w:b/>
                <w:sz w:val="18"/>
                <w:szCs w:val="18"/>
              </w:rPr>
              <w:t xml:space="preserve"> Upoštevati 30 m netretiran varnostni pas do vodne površine od meje brega voda 1. in 2. reda.</w:t>
            </w:r>
          </w:p>
          <w:p w:rsidR="008C48A2" w:rsidRDefault="008C48A2">
            <w:pPr>
              <w:snapToGrid w:val="0"/>
              <w:jc w:val="left"/>
              <w:rPr>
                <w:b/>
                <w:bCs/>
                <w:sz w:val="18"/>
                <w:szCs w:val="18"/>
              </w:rPr>
            </w:pPr>
          </w:p>
          <w:p w:rsidR="008C48A2" w:rsidRDefault="00DC566D">
            <w:pPr>
              <w:snapToGrid w:val="0"/>
              <w:jc w:val="left"/>
              <w:rPr>
                <w:b/>
                <w:bCs/>
                <w:sz w:val="18"/>
                <w:szCs w:val="18"/>
              </w:rPr>
            </w:pPr>
            <w:r>
              <w:rPr>
                <w:b/>
                <w:bCs/>
                <w:sz w:val="18"/>
                <w:szCs w:val="18"/>
              </w:rPr>
              <w:t>* 5.6.2018</w:t>
            </w:r>
          </w:p>
          <w:p w:rsidR="008C48A2" w:rsidRDefault="008C48A2">
            <w:pPr>
              <w:snapToGrid w:val="0"/>
              <w:jc w:val="left"/>
              <w:rPr>
                <w:b/>
                <w:bCs/>
                <w:sz w:val="18"/>
                <w:szCs w:val="18"/>
              </w:rPr>
            </w:pPr>
          </w:p>
          <w:p w:rsidR="008C48A2" w:rsidRDefault="008C48A2">
            <w:pPr>
              <w:snapToGrid w:val="0"/>
              <w:jc w:val="left"/>
              <w:rPr>
                <w:b/>
                <w:sz w:val="18"/>
                <w:szCs w:val="18"/>
              </w:rPr>
            </w:pPr>
          </w:p>
          <w:p w:rsidR="008C48A2" w:rsidRDefault="008C48A2">
            <w:pPr>
              <w:snapToGrid w:val="0"/>
              <w:jc w:val="left"/>
              <w:rPr>
                <w:bCs/>
                <w:sz w:val="18"/>
                <w:szCs w:val="18"/>
              </w:rPr>
            </w:pPr>
          </w:p>
          <w:p w:rsidR="008C48A2" w:rsidRDefault="00DC566D">
            <w:pPr>
              <w:snapToGrid w:val="0"/>
              <w:jc w:val="left"/>
              <w:rPr>
                <w:b/>
                <w:sz w:val="18"/>
                <w:szCs w:val="18"/>
              </w:rPr>
            </w:pPr>
            <w:r>
              <w:rPr>
                <w:b/>
                <w:sz w:val="18"/>
                <w:szCs w:val="18"/>
              </w:rPr>
              <w:t>**** Upoštevati 15 m netretiran varnostni pas do vodne površine od meje brega voda 1. in 2. reda. S sredstvom se na isti površini v eni rastni dobi škropi največ 6 krat.</w:t>
            </w:r>
          </w:p>
        </w:tc>
      </w:tr>
    </w:tbl>
    <w:p w:rsidR="008C48A2" w:rsidRDefault="00DC566D">
      <w:r>
        <w:br w:type="page"/>
      </w:r>
    </w:p>
    <w:p w:rsidR="008C48A2" w:rsidRDefault="008C48A2"/>
    <w:p w:rsidR="008C48A2" w:rsidRDefault="00DC566D">
      <w:pPr>
        <w:jc w:val="center"/>
      </w:pPr>
      <w:r>
        <w:t>INTEGRIRANO VARSTVO MARELIC – list 2</w:t>
      </w:r>
    </w:p>
    <w:p w:rsidR="008C48A2" w:rsidRDefault="008C48A2">
      <w:pPr>
        <w:jc w:val="center"/>
      </w:pP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5"/>
        <w:gridCol w:w="3606"/>
        <w:gridCol w:w="65"/>
        <w:gridCol w:w="1637"/>
        <w:gridCol w:w="2391"/>
        <w:gridCol w:w="17"/>
        <w:gridCol w:w="1276"/>
        <w:gridCol w:w="58"/>
        <w:gridCol w:w="1620"/>
        <w:gridCol w:w="2650"/>
      </w:tblGrid>
      <w:tr w:rsidR="008C48A2" w:rsidTr="00620B66">
        <w:trPr>
          <w:trHeight w:val="207"/>
        </w:trPr>
        <w:tc>
          <w:tcPr>
            <w:tcW w:w="17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67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6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351"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p w:rsidR="008C48A2" w:rsidRDefault="008C48A2">
            <w:pPr>
              <w:jc w:val="left"/>
              <w:rPr>
                <w:sz w:val="18"/>
                <w:szCs w:val="18"/>
              </w:rPr>
            </w:pP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07"/>
        </w:trPr>
        <w:tc>
          <w:tcPr>
            <w:tcW w:w="1725"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i/>
                <w:iCs/>
                <w:sz w:val="18"/>
                <w:szCs w:val="18"/>
              </w:rPr>
            </w:pPr>
            <w:r>
              <w:rPr>
                <w:b/>
                <w:bCs/>
                <w:sz w:val="18"/>
                <w:szCs w:val="18"/>
              </w:rPr>
              <w:t xml:space="preserve">Cvetna monilija </w:t>
            </w:r>
            <w:r>
              <w:rPr>
                <w:i/>
                <w:iCs/>
                <w:sz w:val="18"/>
                <w:szCs w:val="18"/>
              </w:rPr>
              <w:t>Monilinia laxa</w:t>
            </w:r>
          </w:p>
        </w:tc>
        <w:tc>
          <w:tcPr>
            <w:tcW w:w="367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u w:val="single"/>
              </w:rPr>
              <w:t>Agrotehnični ukrepi</w:t>
            </w:r>
            <w:r>
              <w:rPr>
                <w:sz w:val="18"/>
                <w:szCs w:val="18"/>
              </w:rPr>
              <w:t xml:space="preserve">: </w:t>
            </w:r>
          </w:p>
          <w:p w:rsidR="008C48A2" w:rsidRDefault="00DC566D">
            <w:pPr>
              <w:jc w:val="left"/>
              <w:rPr>
                <w:sz w:val="18"/>
                <w:szCs w:val="18"/>
              </w:rPr>
            </w:pPr>
            <w:r>
              <w:rPr>
                <w:sz w:val="18"/>
                <w:szCs w:val="18"/>
              </w:rPr>
              <w:t>Marelice sadimo na zračne lege. Poskrbeti je treba za usklajeno gnojenje z dušikom. Okužene poganjke porežemo in jih odstranimo iz nasada. Marelice temeljito oberemo, da se glivica ne ohranja v obliki mumij na drevesih.</w:t>
            </w:r>
          </w:p>
          <w:p w:rsidR="008C48A2" w:rsidRDefault="00DC566D">
            <w:pPr>
              <w:jc w:val="left"/>
              <w:rPr>
                <w:sz w:val="18"/>
                <w:szCs w:val="18"/>
                <w:u w:val="single"/>
              </w:rPr>
            </w:pPr>
            <w:r>
              <w:rPr>
                <w:sz w:val="18"/>
                <w:szCs w:val="18"/>
                <w:u w:val="single"/>
              </w:rPr>
              <w:t xml:space="preserve">Kemično zatiranje: </w:t>
            </w:r>
          </w:p>
          <w:p w:rsidR="008C48A2" w:rsidRDefault="00DC566D">
            <w:pPr>
              <w:jc w:val="left"/>
              <w:rPr>
                <w:sz w:val="18"/>
                <w:szCs w:val="18"/>
              </w:rPr>
            </w:pPr>
            <w:r>
              <w:rPr>
                <w:sz w:val="18"/>
                <w:szCs w:val="18"/>
              </w:rPr>
              <w:t xml:space="preserve">Marelice tretiramo z enim od navedenih pripravkov v začetku cvetenja, ko je odprtih približno 10 % cvetov. </w:t>
            </w:r>
          </w:p>
          <w:p w:rsidR="008C48A2" w:rsidRDefault="00DC566D">
            <w:pPr>
              <w:jc w:val="left"/>
              <w:rPr>
                <w:sz w:val="18"/>
                <w:szCs w:val="18"/>
              </w:rPr>
            </w:pPr>
            <w:r>
              <w:rPr>
                <w:sz w:val="18"/>
                <w:szCs w:val="18"/>
              </w:rPr>
              <w:t xml:space="preserve">Škropimo še enkrat, ko začnejo odpadati prvi venčni listi oziroma pred napovedanim dežjem. </w:t>
            </w:r>
          </w:p>
          <w:p w:rsidR="008C48A2" w:rsidRDefault="00DC566D">
            <w:pPr>
              <w:jc w:val="left"/>
              <w:rPr>
                <w:sz w:val="18"/>
                <w:szCs w:val="18"/>
              </w:rPr>
            </w:pPr>
            <w:r>
              <w:rPr>
                <w:sz w:val="18"/>
                <w:szCs w:val="18"/>
              </w:rPr>
              <w:t>Če je med cvetenjem vreme deževno, je tretiranje nujno potrebno, sicer je izpad pridelka zelo velik.</w:t>
            </w:r>
          </w:p>
        </w:tc>
        <w:tc>
          <w:tcPr>
            <w:tcW w:w="163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sz w:val="18"/>
                <w:szCs w:val="18"/>
              </w:rPr>
              <w:t>- ciprodinil</w:t>
            </w:r>
          </w:p>
          <w:p w:rsidR="008C48A2" w:rsidRDefault="00DC566D">
            <w:pPr>
              <w:jc w:val="left"/>
              <w:rPr>
                <w:sz w:val="18"/>
                <w:szCs w:val="18"/>
              </w:rPr>
            </w:pPr>
            <w:r>
              <w:rPr>
                <w:sz w:val="18"/>
                <w:szCs w:val="18"/>
              </w:rPr>
              <w:t xml:space="preserve">- iprodion </w:t>
            </w:r>
          </w:p>
          <w:p w:rsidR="008C48A2" w:rsidRDefault="00DC566D">
            <w:pPr>
              <w:jc w:val="left"/>
              <w:rPr>
                <w:sz w:val="18"/>
                <w:szCs w:val="18"/>
              </w:rPr>
            </w:pPr>
            <w:r>
              <w:rPr>
                <w:sz w:val="18"/>
                <w:szCs w:val="18"/>
              </w:rPr>
              <w:t>- tiofanat-metil</w:t>
            </w:r>
          </w:p>
          <w:p w:rsidR="008C48A2" w:rsidRDefault="00DC566D">
            <w:pPr>
              <w:jc w:val="left"/>
              <w:rPr>
                <w:sz w:val="18"/>
                <w:szCs w:val="18"/>
              </w:rPr>
            </w:pPr>
            <w:r>
              <w:rPr>
                <w:sz w:val="18"/>
                <w:szCs w:val="18"/>
              </w:rPr>
              <w:t>- difenokonazol</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xml:space="preserve">- ciprodinil + </w:t>
            </w:r>
          </w:p>
          <w:p w:rsidR="008C48A2" w:rsidRDefault="00DC566D">
            <w:pPr>
              <w:jc w:val="left"/>
              <w:rPr>
                <w:sz w:val="18"/>
                <w:szCs w:val="18"/>
              </w:rPr>
            </w:pPr>
            <w:r>
              <w:rPr>
                <w:sz w:val="18"/>
                <w:szCs w:val="18"/>
              </w:rPr>
              <w:t>fludioksonil</w:t>
            </w:r>
          </w:p>
          <w:p w:rsidR="008C48A2" w:rsidRDefault="008C48A2">
            <w:pPr>
              <w:jc w:val="left"/>
              <w:rPr>
                <w:sz w:val="18"/>
                <w:szCs w:val="18"/>
              </w:rPr>
            </w:pPr>
          </w:p>
          <w:p w:rsidR="008C48A2" w:rsidRDefault="00DC566D">
            <w:pPr>
              <w:jc w:val="left"/>
              <w:rPr>
                <w:i/>
                <w:sz w:val="18"/>
                <w:szCs w:val="18"/>
              </w:rPr>
            </w:pPr>
            <w:r>
              <w:rPr>
                <w:i/>
                <w:sz w:val="18"/>
                <w:szCs w:val="18"/>
              </w:rPr>
              <w:t>- Bacillus subtilis</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Pr="00584029" w:rsidRDefault="008C48A2">
            <w:pPr>
              <w:jc w:val="left"/>
              <w:rPr>
                <w:sz w:val="18"/>
                <w:szCs w:val="18"/>
              </w:rPr>
            </w:pPr>
          </w:p>
          <w:p w:rsidR="008C48A2" w:rsidRPr="00584029" w:rsidRDefault="00DC566D">
            <w:pPr>
              <w:jc w:val="left"/>
              <w:rPr>
                <w:sz w:val="18"/>
                <w:szCs w:val="18"/>
              </w:rPr>
            </w:pPr>
            <w:r w:rsidRPr="00584029">
              <w:rPr>
                <w:sz w:val="18"/>
                <w:szCs w:val="18"/>
              </w:rPr>
              <w:t>-boskalid+ piraklostrobin</w:t>
            </w:r>
          </w:p>
          <w:p w:rsidR="008C48A2" w:rsidRPr="00584029" w:rsidRDefault="008C48A2">
            <w:pPr>
              <w:jc w:val="left"/>
              <w:rPr>
                <w:sz w:val="18"/>
                <w:szCs w:val="18"/>
              </w:rPr>
            </w:pPr>
          </w:p>
          <w:p w:rsidR="008C48A2" w:rsidRPr="00584029" w:rsidRDefault="008C48A2">
            <w:pPr>
              <w:jc w:val="left"/>
              <w:rPr>
                <w:sz w:val="18"/>
                <w:szCs w:val="18"/>
              </w:rPr>
            </w:pPr>
          </w:p>
          <w:p w:rsidR="008C48A2" w:rsidRPr="00584029" w:rsidRDefault="008C48A2">
            <w:pPr>
              <w:jc w:val="left"/>
              <w:rPr>
                <w:sz w:val="18"/>
                <w:szCs w:val="18"/>
              </w:rPr>
            </w:pPr>
          </w:p>
          <w:p w:rsidR="008C48A2" w:rsidRPr="00584029" w:rsidRDefault="00DC566D">
            <w:pPr>
              <w:jc w:val="left"/>
              <w:rPr>
                <w:sz w:val="18"/>
                <w:szCs w:val="18"/>
              </w:rPr>
            </w:pPr>
            <w:r w:rsidRPr="00584029">
              <w:rPr>
                <w:sz w:val="18"/>
                <w:szCs w:val="18"/>
              </w:rPr>
              <w:t>-baker v obliki bakrovega oksiklorida</w:t>
            </w:r>
          </w:p>
          <w:p w:rsidR="00584029" w:rsidRPr="00584029" w:rsidRDefault="00584029">
            <w:pPr>
              <w:jc w:val="left"/>
              <w:rPr>
                <w:sz w:val="18"/>
                <w:szCs w:val="18"/>
              </w:rPr>
            </w:pPr>
          </w:p>
          <w:p w:rsidR="008C48A2" w:rsidRDefault="00584029">
            <w:pPr>
              <w:jc w:val="left"/>
              <w:rPr>
                <w:sz w:val="18"/>
                <w:szCs w:val="18"/>
              </w:rPr>
            </w:pPr>
            <w:r w:rsidRPr="00584029">
              <w:rPr>
                <w:sz w:val="18"/>
                <w:szCs w:val="18"/>
              </w:rPr>
              <w:t xml:space="preserve">- </w:t>
            </w:r>
            <w:r w:rsidRPr="00584029">
              <w:rPr>
                <w:color w:val="000000"/>
                <w:sz w:val="18"/>
                <w:szCs w:val="18"/>
                <w:shd w:val="clear" w:color="auto" w:fill="FFFFFF"/>
              </w:rPr>
              <w:t>Bacillus amyloliquefaciens</w:t>
            </w:r>
          </w:p>
        </w:tc>
        <w:tc>
          <w:tcPr>
            <w:tcW w:w="2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sz w:val="18"/>
                <w:szCs w:val="18"/>
              </w:rPr>
              <w:t>Chorus 50 WG</w:t>
            </w:r>
          </w:p>
          <w:p w:rsidR="008C48A2" w:rsidRDefault="00DC566D">
            <w:pPr>
              <w:jc w:val="left"/>
            </w:pPr>
            <w:r>
              <w:rPr>
                <w:sz w:val="18"/>
                <w:szCs w:val="18"/>
              </w:rPr>
              <w:t xml:space="preserve">*Rovral aquaflo </w:t>
            </w:r>
            <w:r>
              <w:rPr>
                <w:b/>
                <w:sz w:val="18"/>
                <w:szCs w:val="18"/>
              </w:rPr>
              <w:t>***</w:t>
            </w:r>
          </w:p>
          <w:p w:rsidR="008C48A2" w:rsidRDefault="00DC566D">
            <w:pPr>
              <w:jc w:val="left"/>
              <w:rPr>
                <w:sz w:val="18"/>
                <w:szCs w:val="18"/>
              </w:rPr>
            </w:pPr>
            <w:r>
              <w:rPr>
                <w:sz w:val="18"/>
                <w:szCs w:val="18"/>
              </w:rPr>
              <w:t>Topsin-M ****</w:t>
            </w:r>
          </w:p>
          <w:p w:rsidR="008C48A2" w:rsidRDefault="00DC566D">
            <w:pPr>
              <w:jc w:val="left"/>
              <w:rPr>
                <w:sz w:val="18"/>
                <w:szCs w:val="18"/>
              </w:rPr>
            </w:pPr>
            <w:r>
              <w:rPr>
                <w:sz w:val="18"/>
                <w:szCs w:val="18"/>
              </w:rPr>
              <w:t>Duaxo koncentrat *****</w:t>
            </w:r>
          </w:p>
          <w:p w:rsidR="008C48A2" w:rsidRDefault="00DC566D">
            <w:pPr>
              <w:jc w:val="left"/>
              <w:rPr>
                <w:sz w:val="18"/>
                <w:szCs w:val="18"/>
              </w:rPr>
            </w:pPr>
            <w:r>
              <w:rPr>
                <w:sz w:val="18"/>
                <w:szCs w:val="18"/>
              </w:rPr>
              <w:t>Score 250 EC***</w:t>
            </w:r>
          </w:p>
          <w:p w:rsidR="008C48A2" w:rsidRDefault="008C48A2">
            <w:pPr>
              <w:jc w:val="left"/>
              <w:rPr>
                <w:sz w:val="18"/>
                <w:szCs w:val="18"/>
              </w:rPr>
            </w:pPr>
          </w:p>
          <w:p w:rsidR="008C48A2" w:rsidRDefault="00DC566D">
            <w:pPr>
              <w:jc w:val="left"/>
              <w:rPr>
                <w:sz w:val="18"/>
                <w:szCs w:val="18"/>
              </w:rPr>
            </w:pPr>
            <w:r>
              <w:rPr>
                <w:sz w:val="18"/>
                <w:szCs w:val="18"/>
              </w:rPr>
              <w:t>Mavita 250 EC ***</w:t>
            </w:r>
          </w:p>
          <w:p w:rsidR="008C48A2" w:rsidRDefault="008C48A2">
            <w:pPr>
              <w:jc w:val="left"/>
              <w:rPr>
                <w:sz w:val="18"/>
                <w:szCs w:val="18"/>
              </w:rPr>
            </w:pPr>
          </w:p>
          <w:p w:rsidR="008C48A2" w:rsidRDefault="00DC566D">
            <w:pPr>
              <w:jc w:val="left"/>
              <w:rPr>
                <w:sz w:val="18"/>
                <w:szCs w:val="18"/>
              </w:rPr>
            </w:pPr>
            <w:r>
              <w:rPr>
                <w:sz w:val="18"/>
                <w:szCs w:val="18"/>
              </w:rPr>
              <w:t>Switch 62,5 WG***</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Serenade aso</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Signum</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xml:space="preserve">Cuprablau Z 35 WG      </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584029">
            <w:pPr>
              <w:jc w:val="left"/>
              <w:rPr>
                <w:sz w:val="18"/>
                <w:szCs w:val="18"/>
              </w:rPr>
            </w:pPr>
            <w:r>
              <w:rPr>
                <w:sz w:val="18"/>
                <w:szCs w:val="18"/>
              </w:rPr>
              <w:t>Amylo-X</w:t>
            </w:r>
          </w:p>
        </w:tc>
        <w:tc>
          <w:tcPr>
            <w:tcW w:w="1351"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sz w:val="18"/>
                <w:szCs w:val="18"/>
              </w:rPr>
              <w:t>0,5 kg/ha</w:t>
            </w:r>
          </w:p>
          <w:p w:rsidR="008C48A2" w:rsidRDefault="00DC566D">
            <w:pPr>
              <w:jc w:val="left"/>
              <w:rPr>
                <w:sz w:val="18"/>
                <w:szCs w:val="18"/>
              </w:rPr>
            </w:pPr>
            <w:r>
              <w:rPr>
                <w:sz w:val="18"/>
                <w:szCs w:val="18"/>
              </w:rPr>
              <w:t>1,5-2,25 l/ha</w:t>
            </w:r>
          </w:p>
          <w:p w:rsidR="008C48A2" w:rsidRDefault="00DC566D">
            <w:pPr>
              <w:jc w:val="left"/>
              <w:rPr>
                <w:sz w:val="18"/>
                <w:szCs w:val="18"/>
              </w:rPr>
            </w:pPr>
            <w:r>
              <w:rPr>
                <w:sz w:val="18"/>
                <w:szCs w:val="18"/>
              </w:rPr>
              <w:t>1 kg/ha</w:t>
            </w:r>
          </w:p>
          <w:p w:rsidR="008C48A2" w:rsidRDefault="00DC566D">
            <w:pPr>
              <w:jc w:val="left"/>
              <w:rPr>
                <w:sz w:val="18"/>
                <w:szCs w:val="18"/>
              </w:rPr>
            </w:pPr>
            <w:r>
              <w:rPr>
                <w:sz w:val="18"/>
                <w:szCs w:val="18"/>
              </w:rPr>
              <w:t>1,1-3,3l/ha</w:t>
            </w:r>
          </w:p>
          <w:p w:rsidR="008C48A2" w:rsidRDefault="00DC566D">
            <w:pPr>
              <w:jc w:val="left"/>
              <w:rPr>
                <w:sz w:val="18"/>
                <w:szCs w:val="18"/>
              </w:rPr>
            </w:pPr>
            <w:r>
              <w:rPr>
                <w:sz w:val="18"/>
                <w:szCs w:val="18"/>
              </w:rPr>
              <w:t xml:space="preserve">0,03%, </w:t>
            </w:r>
          </w:p>
          <w:p w:rsidR="008C48A2" w:rsidRDefault="00DC566D">
            <w:pPr>
              <w:jc w:val="left"/>
              <w:rPr>
                <w:sz w:val="18"/>
                <w:szCs w:val="18"/>
              </w:rPr>
            </w:pPr>
            <w:r>
              <w:rPr>
                <w:sz w:val="18"/>
                <w:szCs w:val="18"/>
              </w:rPr>
              <w:t>max 0,45 l/ha</w:t>
            </w:r>
          </w:p>
          <w:p w:rsidR="008C48A2" w:rsidRDefault="00DC566D">
            <w:pPr>
              <w:jc w:val="left"/>
              <w:rPr>
                <w:sz w:val="18"/>
                <w:szCs w:val="18"/>
              </w:rPr>
            </w:pPr>
            <w:r>
              <w:rPr>
                <w:sz w:val="18"/>
                <w:szCs w:val="18"/>
              </w:rPr>
              <w:t xml:space="preserve">0,03%, </w:t>
            </w:r>
          </w:p>
          <w:p w:rsidR="008C48A2" w:rsidRDefault="00DC566D">
            <w:pPr>
              <w:jc w:val="left"/>
              <w:rPr>
                <w:sz w:val="18"/>
                <w:szCs w:val="18"/>
              </w:rPr>
            </w:pPr>
            <w:r>
              <w:rPr>
                <w:sz w:val="18"/>
                <w:szCs w:val="18"/>
              </w:rPr>
              <w:t>max 0,45 l/ha</w:t>
            </w:r>
          </w:p>
          <w:p w:rsidR="008C48A2" w:rsidRDefault="00DC566D">
            <w:pPr>
              <w:jc w:val="left"/>
              <w:rPr>
                <w:sz w:val="18"/>
                <w:szCs w:val="18"/>
              </w:rPr>
            </w:pPr>
            <w:r>
              <w:rPr>
                <w:sz w:val="18"/>
                <w:szCs w:val="18"/>
              </w:rPr>
              <w:t>0,8 %, max 1kg/ha</w:t>
            </w:r>
          </w:p>
          <w:p w:rsidR="008C48A2" w:rsidRDefault="008C48A2">
            <w:pPr>
              <w:jc w:val="left"/>
              <w:rPr>
                <w:sz w:val="18"/>
                <w:szCs w:val="18"/>
              </w:rPr>
            </w:pPr>
          </w:p>
          <w:p w:rsidR="008C48A2" w:rsidRDefault="00DC566D">
            <w:pPr>
              <w:jc w:val="left"/>
              <w:rPr>
                <w:sz w:val="18"/>
                <w:szCs w:val="18"/>
              </w:rPr>
            </w:pPr>
            <w:r>
              <w:rPr>
                <w:sz w:val="18"/>
                <w:szCs w:val="18"/>
              </w:rPr>
              <w:t>8 L/ha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0,25 kg/ha; max 0,75 kg/ha</w:t>
            </w:r>
          </w:p>
          <w:p w:rsidR="008C48A2" w:rsidRDefault="008C48A2">
            <w:pPr>
              <w:jc w:val="left"/>
              <w:rPr>
                <w:sz w:val="18"/>
                <w:szCs w:val="18"/>
              </w:rPr>
            </w:pPr>
          </w:p>
          <w:p w:rsidR="008C48A2" w:rsidRDefault="008C48A2">
            <w:pPr>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1,6-2 kg/ha</w:t>
            </w:r>
          </w:p>
          <w:p w:rsidR="008C48A2" w:rsidRDefault="008C48A2">
            <w:pPr>
              <w:jc w:val="left"/>
              <w:rPr>
                <w:sz w:val="18"/>
                <w:szCs w:val="18"/>
              </w:rPr>
            </w:pPr>
          </w:p>
          <w:p w:rsidR="008C48A2" w:rsidRDefault="008C48A2">
            <w:pPr>
              <w:jc w:val="left"/>
              <w:rPr>
                <w:sz w:val="18"/>
                <w:szCs w:val="18"/>
              </w:rPr>
            </w:pPr>
          </w:p>
          <w:p w:rsidR="00584029" w:rsidRDefault="00584029">
            <w:pPr>
              <w:jc w:val="left"/>
              <w:rPr>
                <w:sz w:val="18"/>
                <w:szCs w:val="18"/>
              </w:rPr>
            </w:pPr>
          </w:p>
          <w:p w:rsidR="00584029" w:rsidRDefault="00584029">
            <w:pPr>
              <w:jc w:val="left"/>
              <w:rPr>
                <w:sz w:val="18"/>
                <w:szCs w:val="18"/>
              </w:rPr>
            </w:pPr>
            <w:r>
              <w:rPr>
                <w:sz w:val="18"/>
                <w:szCs w:val="18"/>
              </w:rPr>
              <w:t>1,5 – 2,5 kg/ha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sz w:val="18"/>
                <w:szCs w:val="18"/>
              </w:rPr>
              <w:t>7</w:t>
            </w:r>
          </w:p>
          <w:p w:rsidR="008C48A2" w:rsidRDefault="00DC566D">
            <w:pPr>
              <w:jc w:val="left"/>
              <w:rPr>
                <w:sz w:val="18"/>
                <w:szCs w:val="18"/>
              </w:rPr>
            </w:pPr>
            <w:r>
              <w:rPr>
                <w:sz w:val="18"/>
                <w:szCs w:val="18"/>
              </w:rPr>
              <w:t>3</w:t>
            </w:r>
          </w:p>
          <w:p w:rsidR="008C48A2" w:rsidRDefault="00DC566D">
            <w:pPr>
              <w:jc w:val="left"/>
              <w:rPr>
                <w:bCs/>
                <w:sz w:val="18"/>
                <w:szCs w:val="18"/>
              </w:rPr>
            </w:pPr>
            <w:r>
              <w:rPr>
                <w:bCs/>
                <w:sz w:val="18"/>
                <w:szCs w:val="18"/>
              </w:rPr>
              <w:t>14</w:t>
            </w:r>
          </w:p>
          <w:p w:rsidR="008C48A2" w:rsidRDefault="00DC566D">
            <w:pPr>
              <w:jc w:val="left"/>
              <w:rPr>
                <w:bCs/>
                <w:sz w:val="18"/>
                <w:szCs w:val="18"/>
              </w:rPr>
            </w:pPr>
            <w:r>
              <w:rPr>
                <w:bCs/>
                <w:sz w:val="18"/>
                <w:szCs w:val="18"/>
              </w:rPr>
              <w:t>ČU</w:t>
            </w:r>
          </w:p>
          <w:p w:rsidR="008C48A2" w:rsidRDefault="00DC566D">
            <w:pPr>
              <w:jc w:val="left"/>
              <w:rPr>
                <w:bCs/>
                <w:sz w:val="18"/>
                <w:szCs w:val="18"/>
              </w:rPr>
            </w:pPr>
            <w:r>
              <w:rPr>
                <w:bCs/>
                <w:sz w:val="18"/>
                <w:szCs w:val="18"/>
              </w:rPr>
              <w:t xml:space="preserve">7 </w:t>
            </w:r>
            <w:r w:rsidR="00C26420">
              <w:rPr>
                <w:bCs/>
                <w:sz w:val="18"/>
                <w:szCs w:val="18"/>
              </w:rPr>
              <w:t xml:space="preserve">  </w:t>
            </w:r>
            <w:r>
              <w:rPr>
                <w:bCs/>
                <w:sz w:val="18"/>
                <w:szCs w:val="18"/>
              </w:rPr>
              <w:t xml:space="preserve">   2xL</w:t>
            </w:r>
          </w:p>
          <w:p w:rsidR="008C48A2" w:rsidRDefault="008C48A2">
            <w:pPr>
              <w:jc w:val="left"/>
              <w:rPr>
                <w:bCs/>
                <w:sz w:val="18"/>
                <w:szCs w:val="18"/>
              </w:rPr>
            </w:pPr>
          </w:p>
          <w:p w:rsidR="008C48A2" w:rsidRDefault="00DC566D">
            <w:pPr>
              <w:jc w:val="left"/>
              <w:rPr>
                <w:bCs/>
                <w:sz w:val="18"/>
                <w:szCs w:val="18"/>
              </w:rPr>
            </w:pPr>
            <w:r>
              <w:rPr>
                <w:bCs/>
                <w:sz w:val="18"/>
                <w:szCs w:val="18"/>
              </w:rPr>
              <w:t xml:space="preserve">7  </w:t>
            </w:r>
            <w:r w:rsidR="00C26420">
              <w:rPr>
                <w:bCs/>
                <w:sz w:val="18"/>
                <w:szCs w:val="18"/>
              </w:rPr>
              <w:t xml:space="preserve">  </w:t>
            </w:r>
            <w:r>
              <w:rPr>
                <w:bCs/>
                <w:sz w:val="18"/>
                <w:szCs w:val="18"/>
              </w:rPr>
              <w:t xml:space="preserve">  2xL</w:t>
            </w:r>
          </w:p>
          <w:p w:rsidR="008C48A2" w:rsidRDefault="008C48A2">
            <w:pPr>
              <w:jc w:val="left"/>
              <w:rPr>
                <w:bCs/>
                <w:sz w:val="18"/>
                <w:szCs w:val="18"/>
              </w:rPr>
            </w:pPr>
          </w:p>
          <w:p w:rsidR="008C48A2" w:rsidRDefault="00DC566D">
            <w:pPr>
              <w:jc w:val="left"/>
              <w:rPr>
                <w:sz w:val="18"/>
                <w:szCs w:val="18"/>
              </w:rPr>
            </w:pPr>
            <w:r>
              <w:rPr>
                <w:sz w:val="18"/>
                <w:szCs w:val="18"/>
              </w:rPr>
              <w:t>14    2xL</w:t>
            </w:r>
          </w:p>
          <w:p w:rsidR="008C48A2" w:rsidRDefault="008C48A2">
            <w:pPr>
              <w:jc w:val="left"/>
              <w:rPr>
                <w:sz w:val="18"/>
                <w:szCs w:val="18"/>
              </w:rPr>
            </w:pPr>
          </w:p>
          <w:p w:rsidR="008C48A2" w:rsidRDefault="008C48A2">
            <w:pPr>
              <w:jc w:val="left"/>
              <w:rPr>
                <w:b/>
                <w:bCs/>
                <w:sz w:val="18"/>
                <w:szCs w:val="18"/>
              </w:rPr>
            </w:pPr>
          </w:p>
          <w:p w:rsidR="008C48A2" w:rsidRDefault="008C48A2">
            <w:pPr>
              <w:jc w:val="left"/>
              <w:rPr>
                <w:b/>
                <w:bCs/>
                <w:sz w:val="18"/>
                <w:szCs w:val="18"/>
              </w:rPr>
            </w:pPr>
          </w:p>
          <w:p w:rsidR="008C48A2" w:rsidRDefault="008C48A2">
            <w:pPr>
              <w:jc w:val="left"/>
              <w:rPr>
                <w:b/>
                <w:bCs/>
                <w:sz w:val="18"/>
                <w:szCs w:val="18"/>
              </w:rPr>
            </w:pPr>
          </w:p>
          <w:p w:rsidR="008C48A2" w:rsidRDefault="008C48A2">
            <w:pPr>
              <w:jc w:val="left"/>
              <w:rPr>
                <w:b/>
                <w:bCs/>
                <w:sz w:val="18"/>
                <w:szCs w:val="18"/>
              </w:rPr>
            </w:pPr>
          </w:p>
          <w:p w:rsidR="008C48A2" w:rsidRDefault="008C48A2">
            <w:pPr>
              <w:jc w:val="left"/>
              <w:rPr>
                <w:b/>
                <w:bCs/>
                <w:sz w:val="18"/>
                <w:szCs w:val="18"/>
              </w:rPr>
            </w:pPr>
          </w:p>
          <w:p w:rsidR="008C48A2" w:rsidRDefault="008C48A2">
            <w:pPr>
              <w:jc w:val="left"/>
              <w:rPr>
                <w:b/>
                <w:bCs/>
                <w:sz w:val="18"/>
                <w:szCs w:val="18"/>
              </w:rPr>
            </w:pPr>
          </w:p>
          <w:p w:rsidR="008C48A2" w:rsidRDefault="008C48A2">
            <w:pPr>
              <w:jc w:val="left"/>
              <w:rPr>
                <w:b/>
                <w:bCs/>
                <w:sz w:val="18"/>
                <w:szCs w:val="18"/>
              </w:rPr>
            </w:pPr>
          </w:p>
          <w:p w:rsidR="008C48A2" w:rsidRPr="00584029" w:rsidRDefault="008C48A2">
            <w:pPr>
              <w:jc w:val="left"/>
              <w:rPr>
                <w:bCs/>
                <w:sz w:val="18"/>
                <w:szCs w:val="18"/>
              </w:rPr>
            </w:pPr>
          </w:p>
          <w:p w:rsidR="008C48A2" w:rsidRPr="00584029" w:rsidRDefault="00DC566D">
            <w:pPr>
              <w:jc w:val="left"/>
              <w:rPr>
                <w:bCs/>
                <w:sz w:val="18"/>
                <w:szCs w:val="18"/>
              </w:rPr>
            </w:pPr>
            <w:r w:rsidRPr="00584029">
              <w:rPr>
                <w:bCs/>
                <w:sz w:val="18"/>
                <w:szCs w:val="18"/>
              </w:rPr>
              <w:t>7</w:t>
            </w:r>
          </w:p>
          <w:p w:rsidR="008C48A2" w:rsidRDefault="008C48A2">
            <w:pPr>
              <w:jc w:val="left"/>
              <w:rPr>
                <w:b/>
                <w:bCs/>
                <w:sz w:val="18"/>
                <w:szCs w:val="18"/>
              </w:rPr>
            </w:pPr>
          </w:p>
          <w:p w:rsidR="008C48A2" w:rsidRDefault="008C48A2">
            <w:pPr>
              <w:jc w:val="left"/>
              <w:rPr>
                <w:b/>
                <w:bCs/>
                <w:sz w:val="18"/>
                <w:szCs w:val="18"/>
              </w:rPr>
            </w:pPr>
          </w:p>
          <w:p w:rsidR="008C48A2" w:rsidRDefault="008C48A2">
            <w:pPr>
              <w:jc w:val="left"/>
              <w:rPr>
                <w:b/>
                <w:bCs/>
                <w:sz w:val="18"/>
                <w:szCs w:val="18"/>
              </w:rPr>
            </w:pPr>
          </w:p>
          <w:p w:rsidR="008C48A2" w:rsidRDefault="008C48A2">
            <w:pPr>
              <w:jc w:val="left"/>
              <w:rPr>
                <w:b/>
                <w:bCs/>
                <w:sz w:val="18"/>
                <w:szCs w:val="18"/>
              </w:rPr>
            </w:pPr>
          </w:p>
          <w:p w:rsidR="008C48A2" w:rsidRDefault="00DC566D">
            <w:pPr>
              <w:jc w:val="left"/>
              <w:rPr>
                <w:bCs/>
                <w:sz w:val="18"/>
                <w:szCs w:val="18"/>
              </w:rPr>
            </w:pPr>
            <w:r>
              <w:rPr>
                <w:bCs/>
                <w:sz w:val="18"/>
                <w:szCs w:val="18"/>
              </w:rPr>
              <w:t>ČU</w:t>
            </w:r>
          </w:p>
          <w:p w:rsidR="00584029" w:rsidRDefault="00584029">
            <w:pPr>
              <w:jc w:val="left"/>
              <w:rPr>
                <w:bCs/>
                <w:sz w:val="18"/>
                <w:szCs w:val="18"/>
              </w:rPr>
            </w:pPr>
          </w:p>
          <w:p w:rsidR="00584029" w:rsidRDefault="00584029">
            <w:pPr>
              <w:jc w:val="left"/>
              <w:rPr>
                <w:bCs/>
                <w:sz w:val="18"/>
                <w:szCs w:val="18"/>
              </w:rPr>
            </w:pPr>
          </w:p>
          <w:p w:rsidR="00584029" w:rsidRDefault="00584029">
            <w:pPr>
              <w:jc w:val="left"/>
              <w:rPr>
                <w:bCs/>
                <w:sz w:val="18"/>
                <w:szCs w:val="18"/>
              </w:rPr>
            </w:pPr>
          </w:p>
          <w:p w:rsidR="00C26420" w:rsidRDefault="00C26420">
            <w:pPr>
              <w:jc w:val="left"/>
              <w:rPr>
                <w:bCs/>
                <w:sz w:val="18"/>
                <w:szCs w:val="18"/>
              </w:rPr>
            </w:pPr>
            <w:r>
              <w:rPr>
                <w:bCs/>
                <w:sz w:val="18"/>
                <w:szCs w:val="18"/>
              </w:rPr>
              <w:t xml:space="preserve">        6xL</w:t>
            </w: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bCs/>
                <w:sz w:val="18"/>
                <w:szCs w:val="18"/>
              </w:rPr>
            </w:pPr>
            <w:r>
              <w:rPr>
                <w:sz w:val="18"/>
                <w:szCs w:val="18"/>
              </w:rPr>
              <w:t>*** Upoštevati 30 m netretiran varnostni pas do vodne površine od meje brega voda 1. in 2. reda.</w:t>
            </w:r>
          </w:p>
          <w:p w:rsidR="008C48A2" w:rsidRDefault="00DC566D">
            <w:pPr>
              <w:snapToGrid w:val="0"/>
              <w:jc w:val="left"/>
              <w:rPr>
                <w:bCs/>
                <w:sz w:val="18"/>
                <w:szCs w:val="18"/>
              </w:rPr>
            </w:pPr>
            <w:r>
              <w:rPr>
                <w:bCs/>
                <w:sz w:val="18"/>
                <w:szCs w:val="18"/>
              </w:rPr>
              <w:t>****</w:t>
            </w:r>
            <w:r>
              <w:rPr>
                <w:sz w:val="18"/>
                <w:szCs w:val="18"/>
              </w:rPr>
              <w:t xml:space="preserve"> Upoštevati 40 m netretiran varnostni pas do vodne površine od meje brega voda 1. in 2. reda.</w:t>
            </w:r>
          </w:p>
          <w:p w:rsidR="008C48A2" w:rsidRDefault="00DC566D">
            <w:pPr>
              <w:jc w:val="left"/>
              <w:rPr>
                <w:sz w:val="18"/>
                <w:szCs w:val="18"/>
                <w:lang w:eastAsia="sl-SI"/>
              </w:rPr>
            </w:pPr>
            <w:r>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 oziroma</w:t>
            </w:r>
          </w:p>
          <w:p w:rsidR="008C48A2" w:rsidRDefault="00DC566D">
            <w:pPr>
              <w:jc w:val="left"/>
              <w:rPr>
                <w:sz w:val="18"/>
                <w:szCs w:val="18"/>
                <w:lang w:eastAsia="sl-SI"/>
              </w:rPr>
            </w:pPr>
            <w:r>
              <w:rPr>
                <w:sz w:val="18"/>
                <w:szCs w:val="18"/>
                <w:lang w:eastAsia="sl-SI"/>
              </w:rPr>
              <w:t>pred napovedanim dežjem.</w:t>
            </w:r>
          </w:p>
          <w:p w:rsidR="008C48A2" w:rsidRDefault="008C48A2">
            <w:pPr>
              <w:jc w:val="left"/>
              <w:rPr>
                <w:b/>
                <w:bCs/>
                <w:sz w:val="18"/>
                <w:szCs w:val="18"/>
              </w:rPr>
            </w:pPr>
          </w:p>
          <w:p w:rsidR="008C48A2" w:rsidRDefault="00DC566D">
            <w:pPr>
              <w:jc w:val="left"/>
              <w:rPr>
                <w:b/>
                <w:bCs/>
                <w:sz w:val="18"/>
                <w:szCs w:val="18"/>
              </w:rPr>
            </w:pPr>
            <w:r>
              <w:rPr>
                <w:b/>
                <w:bCs/>
                <w:sz w:val="18"/>
                <w:szCs w:val="18"/>
              </w:rPr>
              <w:t>* 5.6.2018</w:t>
            </w:r>
          </w:p>
          <w:p w:rsidR="008C48A2" w:rsidRDefault="00DC566D">
            <w:pPr>
              <w:jc w:val="left"/>
              <w:rPr>
                <w:b/>
                <w:sz w:val="18"/>
                <w:szCs w:val="18"/>
              </w:rPr>
            </w:pPr>
            <w:r>
              <w:rPr>
                <w:b/>
                <w:sz w:val="18"/>
                <w:szCs w:val="18"/>
              </w:rPr>
              <w:t>Upoštevati 20 m netretiran varnostni pas do vodne površine od meje brega voda 1. in 2. reda</w:t>
            </w:r>
          </w:p>
          <w:p w:rsidR="008C48A2" w:rsidRDefault="008C48A2">
            <w:pPr>
              <w:jc w:val="left"/>
              <w:rPr>
                <w:b/>
                <w:bCs/>
                <w:sz w:val="18"/>
                <w:szCs w:val="18"/>
              </w:rPr>
            </w:pPr>
          </w:p>
          <w:p w:rsidR="008C48A2" w:rsidRDefault="00DC566D">
            <w:pPr>
              <w:jc w:val="left"/>
              <w:rPr>
                <w:b/>
                <w:sz w:val="18"/>
                <w:szCs w:val="18"/>
              </w:rPr>
            </w:pPr>
            <w:r>
              <w:rPr>
                <w:b/>
                <w:sz w:val="18"/>
                <w:szCs w:val="18"/>
              </w:rPr>
              <w:t>Upoštevati 40 m netretiran varnostni pas do vodne površine od meje brega voda 1. in 2. reda. Jesensko -zimska škropljenja ter spomladi do konca nabrekanja.</w:t>
            </w:r>
          </w:p>
        </w:tc>
      </w:tr>
      <w:tr w:rsidR="008C48A2" w:rsidTr="00620B66">
        <w:trPr>
          <w:trHeight w:val="207"/>
        </w:trPr>
        <w:tc>
          <w:tcPr>
            <w:tcW w:w="172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i/>
                <w:iCs/>
                <w:sz w:val="18"/>
                <w:szCs w:val="18"/>
              </w:rPr>
            </w:pPr>
            <w:r>
              <w:rPr>
                <w:b/>
                <w:bCs/>
                <w:sz w:val="18"/>
                <w:szCs w:val="18"/>
              </w:rPr>
              <w:t xml:space="preserve">Breskov škrlup </w:t>
            </w:r>
            <w:r>
              <w:rPr>
                <w:i/>
                <w:iCs/>
                <w:sz w:val="18"/>
                <w:szCs w:val="18"/>
              </w:rPr>
              <w:t>Venturia carpophila</w:t>
            </w:r>
          </w:p>
        </w:tc>
        <w:tc>
          <w:tcPr>
            <w:tcW w:w="10670" w:type="dxa"/>
            <w:gridSpan w:val="8"/>
            <w:tcBorders>
              <w:top w:val="single" w:sz="8" w:space="0" w:color="000001"/>
              <w:left w:val="single" w:sz="8" w:space="0" w:color="000001"/>
              <w:bottom w:val="single" w:sz="8" w:space="0" w:color="000001"/>
              <w:right w:val="single" w:sz="8" w:space="0" w:color="000001"/>
            </w:tcBorders>
            <w:shd w:val="clear" w:color="auto" w:fill="auto"/>
            <w:tcMar>
              <w:left w:w="105" w:type="dxa"/>
            </w:tcMar>
          </w:tcPr>
          <w:p w:rsidR="008C48A2" w:rsidRDefault="00DC566D">
            <w:pPr>
              <w:snapToGrid w:val="0"/>
              <w:jc w:val="left"/>
              <w:rPr>
                <w:sz w:val="18"/>
                <w:szCs w:val="18"/>
              </w:rPr>
            </w:pPr>
            <w:r>
              <w:rPr>
                <w:sz w:val="18"/>
                <w:szCs w:val="18"/>
              </w:rPr>
              <w:t xml:space="preserve">V mokrih letih se lahko breskov škrlup močneje pojavi tudi na marelicah. Povzroča površinsko žametno krastavost in pozneje plutavost plodov. </w:t>
            </w:r>
          </w:p>
          <w:p w:rsidR="008C48A2" w:rsidRDefault="00DC566D">
            <w:pPr>
              <w:jc w:val="left"/>
              <w:rPr>
                <w:sz w:val="18"/>
                <w:szCs w:val="18"/>
              </w:rPr>
            </w:pPr>
            <w:r>
              <w:rPr>
                <w:sz w:val="18"/>
                <w:szCs w:val="18"/>
              </w:rPr>
              <w:t>Poskrbeti je treba za zračnost krošnje, zato je odstranjevanje odvečnih bohotivk bistvenega pomena za manjši pojav bolezni.</w:t>
            </w:r>
          </w:p>
        </w:tc>
        <w:tc>
          <w:tcPr>
            <w:tcW w:w="2649" w:type="dxa"/>
            <w:tcBorders>
              <w:top w:val="single" w:sz="8" w:space="0" w:color="000001"/>
              <w:left w:val="single" w:sz="8" w:space="0" w:color="000001"/>
              <w:bottom w:val="single" w:sz="8" w:space="0" w:color="000001"/>
              <w:right w:val="single" w:sz="2" w:space="0" w:color="000001"/>
            </w:tcBorders>
            <w:shd w:val="clear" w:color="auto" w:fill="auto"/>
            <w:tcMar>
              <w:left w:w="105" w:type="dxa"/>
            </w:tcMar>
          </w:tcPr>
          <w:p w:rsidR="008C48A2" w:rsidRDefault="008C48A2">
            <w:pPr>
              <w:snapToGrid w:val="0"/>
              <w:jc w:val="left"/>
              <w:rPr>
                <w:sz w:val="18"/>
                <w:szCs w:val="18"/>
              </w:rPr>
            </w:pPr>
          </w:p>
          <w:p w:rsidR="008C48A2" w:rsidRDefault="008C48A2">
            <w:pPr>
              <w:jc w:val="left"/>
              <w:rPr>
                <w:sz w:val="18"/>
                <w:szCs w:val="18"/>
              </w:rPr>
            </w:pPr>
          </w:p>
        </w:tc>
      </w:tr>
      <w:tr w:rsidR="008C48A2" w:rsidTr="00620B66">
        <w:trPr>
          <w:trHeight w:val="207"/>
        </w:trPr>
        <w:tc>
          <w:tcPr>
            <w:tcW w:w="172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b/>
                <w:bCs/>
                <w:sz w:val="18"/>
                <w:szCs w:val="18"/>
              </w:rPr>
            </w:pPr>
          </w:p>
        </w:tc>
        <w:tc>
          <w:tcPr>
            <w:tcW w:w="360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sz w:val="18"/>
                <w:szCs w:val="18"/>
              </w:rPr>
            </w:pPr>
          </w:p>
        </w:tc>
        <w:tc>
          <w:tcPr>
            <w:tcW w:w="1701"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baker v obliki bakrovega oksiklorida</w:t>
            </w:r>
          </w:p>
        </w:tc>
        <w:tc>
          <w:tcPr>
            <w:tcW w:w="240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xml:space="preserve">Cuprablau Z 35 WG      </w:t>
            </w:r>
          </w:p>
          <w:p w:rsidR="008C48A2" w:rsidRDefault="008C48A2">
            <w:pPr>
              <w:snapToGrid w:val="0"/>
              <w:jc w:val="left"/>
              <w:rPr>
                <w:sz w:val="18"/>
                <w:szCs w:val="18"/>
              </w:rPr>
            </w:pPr>
          </w:p>
        </w:tc>
        <w:tc>
          <w:tcPr>
            <w:tcW w:w="12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1,6-2 kg/ha</w:t>
            </w:r>
          </w:p>
          <w:p w:rsidR="008C48A2" w:rsidRDefault="008C48A2">
            <w:pPr>
              <w:snapToGrid w:val="0"/>
              <w:jc w:val="left"/>
              <w:rPr>
                <w:sz w:val="18"/>
                <w:szCs w:val="18"/>
              </w:rPr>
            </w:pPr>
          </w:p>
        </w:tc>
        <w:tc>
          <w:tcPr>
            <w:tcW w:w="167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bCs/>
                <w:sz w:val="18"/>
                <w:szCs w:val="18"/>
              </w:rPr>
              <w:t>ČU</w:t>
            </w:r>
          </w:p>
        </w:tc>
        <w:tc>
          <w:tcPr>
            <w:tcW w:w="265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sz w:val="18"/>
                <w:szCs w:val="18"/>
              </w:rPr>
            </w:pPr>
            <w:r>
              <w:rPr>
                <w:b/>
                <w:sz w:val="18"/>
                <w:szCs w:val="18"/>
              </w:rPr>
              <w:t>Upoštevati 40 m netretiran varnostni pas do vodne površine od meje brega voda 1. in 2. reda. Jesensko -zimska škropljenja ter spomladi do konca nabrekanja.</w:t>
            </w:r>
          </w:p>
        </w:tc>
      </w:tr>
    </w:tbl>
    <w:p w:rsidR="008C48A2" w:rsidRDefault="00DC566D">
      <w:pPr>
        <w:rPr>
          <w:sz w:val="18"/>
          <w:szCs w:val="18"/>
        </w:rPr>
      </w:pPr>
      <w:r>
        <w:rPr>
          <w:sz w:val="18"/>
          <w:szCs w:val="18"/>
        </w:rPr>
        <w:t xml:space="preserve"> ČU - zagotovljena s časom uporabe</w:t>
      </w:r>
    </w:p>
    <w:p w:rsidR="008C48A2" w:rsidRDefault="00DC566D">
      <w:pPr>
        <w:rPr>
          <w:sz w:val="18"/>
          <w:szCs w:val="18"/>
        </w:rPr>
      </w:pPr>
      <w:r>
        <w:rPr>
          <w:sz w:val="18"/>
          <w:szCs w:val="18"/>
        </w:rPr>
        <w:t>* - datum poteka registracije             **  - datum  odprodaje  zalog  pripravkov, ki jim je potekla registracija</w:t>
      </w:r>
      <w:r>
        <w:br w:type="page"/>
      </w:r>
    </w:p>
    <w:p w:rsidR="008C48A2" w:rsidRDefault="00DC566D">
      <w:pPr>
        <w:jc w:val="center"/>
      </w:pPr>
      <w:r>
        <w:lastRenderedPageBreak/>
        <w:t>INTEGRIRANO VARSTVO MARELIC – list 3</w:t>
      </w:r>
    </w:p>
    <w:tbl>
      <w:tblPr>
        <w:tblW w:w="15057"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4"/>
        <w:gridCol w:w="3559"/>
        <w:gridCol w:w="8"/>
        <w:gridCol w:w="1607"/>
        <w:gridCol w:w="6"/>
        <w:gridCol w:w="180"/>
        <w:gridCol w:w="2229"/>
        <w:gridCol w:w="1307"/>
        <w:gridCol w:w="1625"/>
        <w:gridCol w:w="2702"/>
      </w:tblGrid>
      <w:tr w:rsidR="008C48A2" w:rsidTr="00620B66">
        <w:trPr>
          <w:trHeight w:val="207"/>
        </w:trPr>
        <w:tc>
          <w:tcPr>
            <w:tcW w:w="18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559" w:type="dxa"/>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rsidR="008C48A2" w:rsidRDefault="00DC566D">
            <w:pPr>
              <w:snapToGrid w:val="0"/>
              <w:rPr>
                <w:sz w:val="18"/>
                <w:szCs w:val="18"/>
              </w:rPr>
            </w:pPr>
            <w:r>
              <w:rPr>
                <w:sz w:val="18"/>
                <w:szCs w:val="18"/>
              </w:rPr>
              <w:t>UKREPI</w:t>
            </w:r>
          </w:p>
        </w:tc>
        <w:tc>
          <w:tcPr>
            <w:tcW w:w="1621" w:type="dxa"/>
            <w:gridSpan w:val="3"/>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8C48A2" w:rsidRDefault="00DC566D">
            <w:pPr>
              <w:snapToGrid w:val="0"/>
              <w:jc w:val="left"/>
              <w:rPr>
                <w:sz w:val="18"/>
                <w:szCs w:val="18"/>
              </w:rPr>
            </w:pPr>
            <w:r>
              <w:rPr>
                <w:sz w:val="18"/>
                <w:szCs w:val="18"/>
              </w:rPr>
              <w:t>AKTIVNA SNOV</w:t>
            </w:r>
          </w:p>
        </w:tc>
        <w:tc>
          <w:tcPr>
            <w:tcW w:w="2407" w:type="dxa"/>
            <w:gridSpan w:val="2"/>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8C48A2" w:rsidRDefault="00DC566D">
            <w:pPr>
              <w:snapToGrid w:val="0"/>
              <w:jc w:val="left"/>
              <w:rPr>
                <w:sz w:val="18"/>
                <w:szCs w:val="18"/>
              </w:rPr>
            </w:pPr>
            <w:r>
              <w:rPr>
                <w:sz w:val="18"/>
                <w:szCs w:val="18"/>
              </w:rPr>
              <w:t>FITOFARM. SREDSTVO</w:t>
            </w:r>
          </w:p>
        </w:tc>
        <w:tc>
          <w:tcPr>
            <w:tcW w:w="1307"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8C48A2" w:rsidRDefault="00DC566D">
            <w:pPr>
              <w:snapToGrid w:val="0"/>
              <w:jc w:val="left"/>
              <w:rPr>
                <w:sz w:val="18"/>
                <w:szCs w:val="18"/>
              </w:rPr>
            </w:pPr>
            <w:r>
              <w:rPr>
                <w:sz w:val="18"/>
                <w:szCs w:val="18"/>
              </w:rPr>
              <w:t>ODMEREK</w:t>
            </w:r>
          </w:p>
          <w:p w:rsidR="008C48A2" w:rsidRDefault="008C48A2">
            <w:pPr>
              <w:jc w:val="left"/>
              <w:rPr>
                <w:sz w:val="18"/>
                <w:szCs w:val="18"/>
              </w:rPr>
            </w:pPr>
          </w:p>
        </w:tc>
        <w:tc>
          <w:tcPr>
            <w:tcW w:w="1625"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702" w:type="dxa"/>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rsidR="008C48A2" w:rsidRDefault="00DC566D">
            <w:pPr>
              <w:snapToGrid w:val="0"/>
              <w:jc w:val="left"/>
              <w:rPr>
                <w:sz w:val="18"/>
                <w:szCs w:val="18"/>
              </w:rPr>
            </w:pPr>
            <w:r>
              <w:rPr>
                <w:sz w:val="18"/>
                <w:szCs w:val="18"/>
              </w:rPr>
              <w:t>OPOMBE</w:t>
            </w:r>
          </w:p>
        </w:tc>
      </w:tr>
      <w:tr w:rsidR="008C48A2" w:rsidTr="00620B66">
        <w:trPr>
          <w:trHeight w:val="655"/>
        </w:trPr>
        <w:tc>
          <w:tcPr>
            <w:tcW w:w="1835"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b/>
                <w:bCs/>
                <w:sz w:val="18"/>
                <w:szCs w:val="18"/>
              </w:rPr>
              <w:t>Marelična pepelovka</w:t>
            </w:r>
            <w:r>
              <w:rPr>
                <w:sz w:val="18"/>
                <w:szCs w:val="18"/>
              </w:rPr>
              <w:t xml:space="preserve"> </w:t>
            </w:r>
            <w:r>
              <w:rPr>
                <w:i/>
                <w:iCs/>
                <w:sz w:val="18"/>
                <w:szCs w:val="18"/>
              </w:rPr>
              <w:t>Podosphaera tridactyla</w:t>
            </w:r>
          </w:p>
        </w:tc>
        <w:tc>
          <w:tcPr>
            <w:tcW w:w="3567"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Tehnološki ukrepi: </w:t>
            </w:r>
          </w:p>
          <w:p w:rsidR="008C48A2" w:rsidRDefault="00DC566D">
            <w:pPr>
              <w:jc w:val="left"/>
              <w:rPr>
                <w:sz w:val="18"/>
                <w:szCs w:val="18"/>
              </w:rPr>
            </w:pPr>
            <w:r>
              <w:rPr>
                <w:sz w:val="18"/>
                <w:szCs w:val="18"/>
              </w:rPr>
              <w:t xml:space="preserve">Poskrbeti je treba za zračnost krošnje, zato je odstranjevanje odvečnih bohotivk bistvenega pomena za manjši pojav bolezni in tudi za kakovost varstva s fungicidi. Poskrbeti je treba za uravnoteženo gnojenje z dušikom. </w:t>
            </w:r>
          </w:p>
        </w:tc>
        <w:tc>
          <w:tcPr>
            <w:tcW w:w="16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močljivo žveplo</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difenokonazol</w:t>
            </w:r>
          </w:p>
          <w:p w:rsidR="008C48A2" w:rsidRDefault="008C48A2">
            <w:pPr>
              <w:jc w:val="left"/>
              <w:rPr>
                <w:sz w:val="18"/>
                <w:szCs w:val="18"/>
              </w:rPr>
            </w:pPr>
          </w:p>
          <w:p w:rsidR="008C48A2" w:rsidRDefault="00DC566D">
            <w:pPr>
              <w:jc w:val="left"/>
              <w:rPr>
                <w:sz w:val="18"/>
                <w:szCs w:val="18"/>
              </w:rPr>
            </w:pPr>
            <w:r>
              <w:rPr>
                <w:sz w:val="18"/>
                <w:szCs w:val="18"/>
              </w:rPr>
              <w:t>- difenokonazol</w:t>
            </w:r>
          </w:p>
          <w:p w:rsidR="008C48A2" w:rsidRDefault="008C48A2">
            <w:pPr>
              <w:jc w:val="left"/>
              <w:rPr>
                <w:sz w:val="18"/>
                <w:szCs w:val="18"/>
              </w:rPr>
            </w:pPr>
          </w:p>
        </w:tc>
        <w:tc>
          <w:tcPr>
            <w:tcW w:w="2415"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Cosan   </w:t>
            </w:r>
          </w:p>
          <w:p w:rsidR="008C48A2" w:rsidRDefault="00DC566D">
            <w:pPr>
              <w:jc w:val="left"/>
              <w:rPr>
                <w:sz w:val="18"/>
                <w:szCs w:val="18"/>
              </w:rPr>
            </w:pPr>
            <w:r>
              <w:rPr>
                <w:sz w:val="18"/>
                <w:szCs w:val="18"/>
              </w:rPr>
              <w:t xml:space="preserve">Kumulus DF     </w:t>
            </w:r>
          </w:p>
          <w:p w:rsidR="008C48A2" w:rsidRDefault="00DC566D">
            <w:pPr>
              <w:jc w:val="left"/>
              <w:rPr>
                <w:sz w:val="18"/>
                <w:szCs w:val="18"/>
              </w:rPr>
            </w:pPr>
            <w:r>
              <w:rPr>
                <w:sz w:val="18"/>
                <w:szCs w:val="18"/>
              </w:rPr>
              <w:t>Microthiol special</w:t>
            </w:r>
          </w:p>
          <w:p w:rsidR="008C48A2" w:rsidRDefault="00DC566D">
            <w:pPr>
              <w:jc w:val="left"/>
              <w:rPr>
                <w:sz w:val="18"/>
                <w:szCs w:val="18"/>
              </w:rPr>
            </w:pPr>
            <w:r>
              <w:rPr>
                <w:sz w:val="18"/>
                <w:szCs w:val="18"/>
              </w:rPr>
              <w:t xml:space="preserve">Pepelin  </w:t>
            </w:r>
          </w:p>
          <w:p w:rsidR="008C48A2" w:rsidRDefault="00DC566D">
            <w:pPr>
              <w:jc w:val="left"/>
            </w:pPr>
            <w:r>
              <w:rPr>
                <w:sz w:val="18"/>
                <w:szCs w:val="18"/>
              </w:rPr>
              <w:t>Thiovit jet</w:t>
            </w:r>
          </w:p>
          <w:p w:rsidR="008C48A2" w:rsidRDefault="00DC566D">
            <w:pPr>
              <w:jc w:val="left"/>
              <w:rPr>
                <w:bCs/>
                <w:sz w:val="18"/>
                <w:szCs w:val="18"/>
              </w:rPr>
            </w:pPr>
            <w:r>
              <w:rPr>
                <w:sz w:val="18"/>
                <w:szCs w:val="18"/>
              </w:rPr>
              <w:t xml:space="preserve">Vindex  </w:t>
            </w:r>
            <w:r>
              <w:rPr>
                <w:bCs/>
                <w:sz w:val="18"/>
                <w:szCs w:val="18"/>
              </w:rPr>
              <w:t>80 WG</w:t>
            </w:r>
          </w:p>
          <w:p w:rsidR="008C48A2" w:rsidRDefault="00DC566D">
            <w:pPr>
              <w:jc w:val="left"/>
              <w:rPr>
                <w:sz w:val="18"/>
                <w:szCs w:val="18"/>
              </w:rPr>
            </w:pPr>
            <w:r>
              <w:rPr>
                <w:sz w:val="18"/>
                <w:szCs w:val="18"/>
              </w:rPr>
              <w:t>Score 250 EC***</w:t>
            </w:r>
          </w:p>
          <w:p w:rsidR="008C48A2" w:rsidRDefault="008C48A2">
            <w:pPr>
              <w:jc w:val="left"/>
              <w:rPr>
                <w:sz w:val="18"/>
                <w:szCs w:val="18"/>
              </w:rPr>
            </w:pPr>
          </w:p>
          <w:p w:rsidR="008C48A2" w:rsidRDefault="00DC566D">
            <w:pPr>
              <w:jc w:val="left"/>
              <w:rPr>
                <w:sz w:val="18"/>
                <w:szCs w:val="18"/>
              </w:rPr>
            </w:pPr>
            <w:r>
              <w:rPr>
                <w:sz w:val="18"/>
                <w:szCs w:val="18"/>
              </w:rPr>
              <w:t>Mavita 250 EC ***</w:t>
            </w:r>
          </w:p>
        </w:tc>
        <w:tc>
          <w:tcPr>
            <w:tcW w:w="13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pPr>
            <w:r>
              <w:rPr>
                <w:sz w:val="18"/>
                <w:szCs w:val="18"/>
              </w:rPr>
              <w:t>5,0-7,5 kg/ha</w:t>
            </w:r>
          </w:p>
          <w:p w:rsidR="008C48A2" w:rsidRDefault="00DC566D">
            <w:pPr>
              <w:snapToGrid w:val="0"/>
              <w:jc w:val="left"/>
            </w:pPr>
            <w:r>
              <w:rPr>
                <w:sz w:val="18"/>
                <w:szCs w:val="18"/>
              </w:rPr>
              <w:t>5,0-7,5 kg/ha</w:t>
            </w:r>
          </w:p>
          <w:p w:rsidR="008C48A2" w:rsidRDefault="00DC566D">
            <w:pPr>
              <w:jc w:val="left"/>
              <w:rPr>
                <w:sz w:val="18"/>
                <w:szCs w:val="18"/>
              </w:rPr>
            </w:pPr>
            <w:r>
              <w:rPr>
                <w:sz w:val="18"/>
                <w:szCs w:val="18"/>
              </w:rPr>
              <w:t>5,0-7,5 kg/ha</w:t>
            </w:r>
          </w:p>
          <w:p w:rsidR="008C48A2" w:rsidRDefault="00DC566D">
            <w:pPr>
              <w:jc w:val="left"/>
              <w:rPr>
                <w:sz w:val="18"/>
                <w:szCs w:val="18"/>
              </w:rPr>
            </w:pPr>
            <w:r>
              <w:rPr>
                <w:sz w:val="18"/>
                <w:szCs w:val="18"/>
              </w:rPr>
              <w:t>5,0-7,5 kg/ha</w:t>
            </w:r>
          </w:p>
          <w:p w:rsidR="008C48A2" w:rsidRDefault="00DC566D">
            <w:pPr>
              <w:jc w:val="left"/>
              <w:rPr>
                <w:sz w:val="18"/>
                <w:szCs w:val="18"/>
              </w:rPr>
            </w:pPr>
            <w:r>
              <w:rPr>
                <w:sz w:val="18"/>
                <w:szCs w:val="18"/>
              </w:rPr>
              <w:t>5,0-7,5 kg/ha</w:t>
            </w:r>
          </w:p>
          <w:p w:rsidR="008C48A2" w:rsidRDefault="00DC566D">
            <w:pPr>
              <w:jc w:val="left"/>
              <w:rPr>
                <w:sz w:val="18"/>
                <w:szCs w:val="18"/>
              </w:rPr>
            </w:pPr>
            <w:r>
              <w:rPr>
                <w:sz w:val="18"/>
                <w:szCs w:val="18"/>
              </w:rPr>
              <w:t>5,0-7,5 kg/ha</w:t>
            </w:r>
          </w:p>
          <w:p w:rsidR="008C48A2" w:rsidRDefault="00DC566D">
            <w:pPr>
              <w:jc w:val="left"/>
              <w:rPr>
                <w:sz w:val="18"/>
                <w:szCs w:val="18"/>
              </w:rPr>
            </w:pPr>
            <w:r>
              <w:rPr>
                <w:sz w:val="18"/>
                <w:szCs w:val="18"/>
              </w:rPr>
              <w:t>0,03% max 0,45 l/ha</w:t>
            </w:r>
          </w:p>
          <w:p w:rsidR="008C48A2" w:rsidRDefault="00DC566D">
            <w:pPr>
              <w:jc w:val="left"/>
              <w:rPr>
                <w:sz w:val="18"/>
                <w:szCs w:val="18"/>
              </w:rPr>
            </w:pPr>
            <w:r>
              <w:rPr>
                <w:sz w:val="18"/>
                <w:szCs w:val="18"/>
              </w:rPr>
              <w:t>0,03%; max 0,45 l/ha</w:t>
            </w:r>
          </w:p>
        </w:tc>
        <w:tc>
          <w:tcPr>
            <w:tcW w:w="162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21</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8C48A2">
            <w:pPr>
              <w:jc w:val="left"/>
              <w:rPr>
                <w:sz w:val="18"/>
                <w:szCs w:val="18"/>
              </w:rPr>
            </w:pPr>
          </w:p>
          <w:p w:rsidR="008C48A2" w:rsidRDefault="00DC566D">
            <w:pPr>
              <w:jc w:val="left"/>
            </w:pPr>
            <w:r>
              <w:t xml:space="preserve">7  </w:t>
            </w:r>
            <w:r>
              <w:rPr>
                <w:bCs/>
                <w:sz w:val="18"/>
                <w:szCs w:val="18"/>
              </w:rPr>
              <w:t>2xL</w:t>
            </w:r>
          </w:p>
        </w:tc>
        <w:tc>
          <w:tcPr>
            <w:tcW w:w="270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 </w:t>
            </w:r>
            <w:r>
              <w:rPr>
                <w:b/>
                <w:sz w:val="18"/>
                <w:szCs w:val="18"/>
              </w:rPr>
              <w:t>Upoštevati 30 m netretiran varnostni pas do vodne površine od meje brega voda 1. in 2. reda.</w:t>
            </w:r>
          </w:p>
        </w:tc>
      </w:tr>
      <w:tr w:rsidR="008C48A2" w:rsidTr="00620B66">
        <w:trPr>
          <w:trHeight w:val="531"/>
        </w:trPr>
        <w:tc>
          <w:tcPr>
            <w:tcW w:w="183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i/>
                <w:iCs/>
                <w:sz w:val="18"/>
                <w:szCs w:val="18"/>
              </w:rPr>
            </w:pPr>
            <w:r>
              <w:rPr>
                <w:b/>
                <w:bCs/>
                <w:sz w:val="18"/>
                <w:szCs w:val="18"/>
              </w:rPr>
              <w:t xml:space="preserve">Češpljeva rja </w:t>
            </w:r>
            <w:r>
              <w:rPr>
                <w:i/>
                <w:iCs/>
                <w:sz w:val="18"/>
                <w:szCs w:val="18"/>
              </w:rPr>
              <w:t>Tranzchelia pruni-spinosae</w:t>
            </w:r>
          </w:p>
        </w:tc>
        <w:tc>
          <w:tcPr>
            <w:tcW w:w="13221" w:type="dxa"/>
            <w:gridSpan w:val="9"/>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Češpljeva rja se pri marelicah  običajno pojavi šele poleti po obiranju marelic in povzroča prezgodnje odpadanje listja. </w:t>
            </w:r>
          </w:p>
          <w:p w:rsidR="008C48A2" w:rsidRDefault="00DC566D">
            <w:pPr>
              <w:jc w:val="left"/>
              <w:rPr>
                <w:sz w:val="18"/>
                <w:szCs w:val="18"/>
              </w:rPr>
            </w:pPr>
            <w:r>
              <w:rPr>
                <w:sz w:val="18"/>
                <w:szCs w:val="18"/>
              </w:rPr>
              <w:t>Kemično zatiranje: Za to bolezen v Sloveniji NI registriranega nobenega sredstva.</w:t>
            </w:r>
          </w:p>
        </w:tc>
      </w:tr>
      <w:tr w:rsidR="008C48A2" w:rsidTr="00620B66">
        <w:trPr>
          <w:trHeight w:val="207"/>
        </w:trPr>
        <w:tc>
          <w:tcPr>
            <w:tcW w:w="183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 xml:space="preserve">Češpljeva mokasta uš </w:t>
            </w:r>
          </w:p>
          <w:p w:rsidR="008C48A2" w:rsidRDefault="00DC566D">
            <w:pPr>
              <w:jc w:val="left"/>
              <w:rPr>
                <w:sz w:val="18"/>
                <w:szCs w:val="18"/>
              </w:rPr>
            </w:pPr>
            <w:r>
              <w:rPr>
                <w:i/>
                <w:iCs/>
                <w:sz w:val="18"/>
                <w:szCs w:val="18"/>
              </w:rPr>
              <w:t>Hyalopterus pruni</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u w:val="single"/>
              </w:rPr>
            </w:pPr>
            <w:r>
              <w:rPr>
                <w:sz w:val="18"/>
                <w:szCs w:val="18"/>
              </w:rPr>
              <w:t>Češpljeva mokasta uš se običajno pojavlja v otokih, a se lahko zelo namnoži. Zato škropimo samo napadena drevesa.</w:t>
            </w:r>
            <w:r>
              <w:rPr>
                <w:sz w:val="18"/>
                <w:szCs w:val="18"/>
                <w:u w:val="single"/>
              </w:rPr>
              <w:t xml:space="preserve"> </w:t>
            </w:r>
          </w:p>
          <w:p w:rsidR="008C48A2" w:rsidRDefault="00DC566D">
            <w:pPr>
              <w:jc w:val="left"/>
              <w:rPr>
                <w:sz w:val="18"/>
                <w:szCs w:val="18"/>
                <w:u w:val="single"/>
              </w:rPr>
            </w:pPr>
            <w:r>
              <w:rPr>
                <w:sz w:val="18"/>
                <w:szCs w:val="18"/>
                <w:u w:val="single"/>
              </w:rPr>
              <w:t>Prag škodljivosti:</w:t>
            </w:r>
          </w:p>
          <w:p w:rsidR="008C48A2" w:rsidRDefault="00DC566D">
            <w:pPr>
              <w:snapToGrid w:val="0"/>
              <w:jc w:val="left"/>
              <w:rPr>
                <w:sz w:val="18"/>
                <w:szCs w:val="18"/>
              </w:rPr>
            </w:pPr>
            <w:r>
              <w:rPr>
                <w:sz w:val="18"/>
                <w:szCs w:val="18"/>
              </w:rPr>
              <w:t>Češpljeva mokasta uš -  5% napadenih poganjkov.  Češpljeva mokasta uš se običajno pojavlja v otokih, a se lahko zelo namnoži. Zato škropimo samo napadena drevesa.</w:t>
            </w:r>
            <w:r>
              <w:rPr>
                <w:sz w:val="18"/>
                <w:szCs w:val="18"/>
                <w:u w:val="single"/>
              </w:rPr>
              <w:t xml:space="preserve"> </w:t>
            </w:r>
          </w:p>
        </w:tc>
        <w:tc>
          <w:tcPr>
            <w:tcW w:w="1801" w:type="dxa"/>
            <w:gridSpan w:val="4"/>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ind w:left="2" w:hanging="360"/>
              <w:jc w:val="left"/>
              <w:rPr>
                <w:sz w:val="18"/>
                <w:szCs w:val="18"/>
              </w:rPr>
            </w:pPr>
            <w:r>
              <w:rPr>
                <w:sz w:val="18"/>
                <w:szCs w:val="18"/>
              </w:rPr>
              <w:t>- acetamiprid</w:t>
            </w:r>
          </w:p>
          <w:p w:rsidR="008C48A2" w:rsidRDefault="008C48A2">
            <w:pPr>
              <w:snapToGrid w:val="0"/>
              <w:ind w:left="2" w:hanging="360"/>
              <w:jc w:val="left"/>
              <w:rPr>
                <w:sz w:val="18"/>
                <w:szCs w:val="18"/>
              </w:rPr>
            </w:pPr>
          </w:p>
          <w:p w:rsidR="008C48A2" w:rsidRDefault="008C48A2">
            <w:pPr>
              <w:snapToGrid w:val="0"/>
              <w:ind w:left="2" w:hanging="360"/>
              <w:jc w:val="left"/>
              <w:rPr>
                <w:sz w:val="18"/>
                <w:szCs w:val="18"/>
              </w:rPr>
            </w:pPr>
          </w:p>
          <w:p w:rsidR="008C48A2" w:rsidRDefault="00DC566D">
            <w:pPr>
              <w:snapToGrid w:val="0"/>
              <w:ind w:left="2" w:hanging="360"/>
              <w:jc w:val="left"/>
              <w:rPr>
                <w:sz w:val="18"/>
                <w:szCs w:val="18"/>
              </w:rPr>
            </w:pPr>
            <w:r>
              <w:rPr>
                <w:sz w:val="18"/>
                <w:szCs w:val="18"/>
              </w:rPr>
              <w:t>- tiakloprid</w:t>
            </w:r>
          </w:p>
          <w:p w:rsidR="008C48A2" w:rsidRDefault="00DC566D">
            <w:pPr>
              <w:tabs>
                <w:tab w:val="left" w:pos="-20680"/>
              </w:tabs>
              <w:ind w:left="-1106" w:hanging="360"/>
              <w:jc w:val="left"/>
              <w:rPr>
                <w:sz w:val="18"/>
                <w:szCs w:val="18"/>
              </w:rPr>
            </w:pPr>
            <w:r>
              <w:rPr>
                <w:sz w:val="18"/>
                <w:szCs w:val="18"/>
              </w:rPr>
              <w:t>acetamiprid</w:t>
            </w:r>
          </w:p>
          <w:p w:rsidR="008C48A2" w:rsidRDefault="008C48A2">
            <w:pPr>
              <w:jc w:val="left"/>
              <w:rPr>
                <w:sz w:val="18"/>
                <w:szCs w:val="18"/>
              </w:rPr>
            </w:pPr>
          </w:p>
        </w:tc>
        <w:tc>
          <w:tcPr>
            <w:tcW w:w="222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xml:space="preserve">Mospilan 20 SG***  </w:t>
            </w:r>
          </w:p>
          <w:p w:rsidR="008C48A2" w:rsidRDefault="00DC566D">
            <w:pPr>
              <w:jc w:val="left"/>
              <w:rPr>
                <w:sz w:val="18"/>
                <w:szCs w:val="18"/>
              </w:rPr>
            </w:pPr>
            <w:r>
              <w:rPr>
                <w:sz w:val="18"/>
                <w:szCs w:val="18"/>
              </w:rPr>
              <w:t xml:space="preserve">Mospilan  SG***  </w:t>
            </w:r>
            <w:r>
              <w:rPr>
                <w:b/>
                <w:sz w:val="18"/>
                <w:szCs w:val="18"/>
              </w:rPr>
              <w:t>**2</w:t>
            </w:r>
          </w:p>
          <w:p w:rsidR="008C48A2" w:rsidRDefault="00DC566D">
            <w:pPr>
              <w:jc w:val="left"/>
              <w:rPr>
                <w:sz w:val="18"/>
                <w:szCs w:val="18"/>
              </w:rPr>
            </w:pPr>
            <w:r>
              <w:rPr>
                <w:sz w:val="18"/>
                <w:szCs w:val="18"/>
              </w:rPr>
              <w:t xml:space="preserve">Moksycan 20 SG***  </w:t>
            </w:r>
            <w:r>
              <w:rPr>
                <w:b/>
                <w:sz w:val="18"/>
                <w:szCs w:val="18"/>
              </w:rPr>
              <w:t>**1</w:t>
            </w:r>
          </w:p>
          <w:p w:rsidR="008C48A2" w:rsidRDefault="00DC566D">
            <w:pPr>
              <w:snapToGrid w:val="0"/>
              <w:jc w:val="left"/>
              <w:rPr>
                <w:sz w:val="18"/>
                <w:szCs w:val="18"/>
              </w:rPr>
            </w:pPr>
            <w:r>
              <w:rPr>
                <w:sz w:val="18"/>
                <w:szCs w:val="18"/>
              </w:rPr>
              <w:t>Calypso SC 480****</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0,025-0,04%</w:t>
            </w:r>
          </w:p>
          <w:p w:rsidR="008C48A2" w:rsidRDefault="00DC566D">
            <w:pPr>
              <w:snapToGrid w:val="0"/>
              <w:jc w:val="left"/>
              <w:rPr>
                <w:sz w:val="18"/>
                <w:szCs w:val="18"/>
              </w:rPr>
            </w:pPr>
            <w:r>
              <w:rPr>
                <w:sz w:val="18"/>
                <w:szCs w:val="18"/>
              </w:rPr>
              <w:t>0,025-0,04%</w:t>
            </w:r>
          </w:p>
          <w:p w:rsidR="008C48A2" w:rsidRDefault="00DC566D">
            <w:pPr>
              <w:snapToGrid w:val="0"/>
              <w:jc w:val="left"/>
              <w:rPr>
                <w:sz w:val="18"/>
                <w:szCs w:val="18"/>
              </w:rPr>
            </w:pPr>
            <w:r>
              <w:rPr>
                <w:sz w:val="18"/>
                <w:szCs w:val="18"/>
              </w:rPr>
              <w:t>0,025-0,04%</w:t>
            </w:r>
          </w:p>
          <w:p w:rsidR="008C48A2" w:rsidRDefault="00DC566D">
            <w:pPr>
              <w:jc w:val="left"/>
              <w:rPr>
                <w:sz w:val="18"/>
                <w:szCs w:val="18"/>
              </w:rPr>
            </w:pPr>
            <w:r>
              <w:rPr>
                <w:sz w:val="18"/>
                <w:szCs w:val="18"/>
              </w:rPr>
              <w:t xml:space="preserve">0,02%, </w:t>
            </w:r>
          </w:p>
          <w:p w:rsidR="008C48A2" w:rsidRDefault="00DC566D">
            <w:pPr>
              <w:jc w:val="left"/>
              <w:rPr>
                <w:sz w:val="18"/>
                <w:szCs w:val="18"/>
              </w:rPr>
            </w:pPr>
            <w:r>
              <w:rPr>
                <w:sz w:val="18"/>
                <w:szCs w:val="18"/>
              </w:rPr>
              <w:t>max (0,3 l/ha)</w:t>
            </w:r>
          </w:p>
        </w:tc>
        <w:tc>
          <w:tcPr>
            <w:tcW w:w="162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14</w:t>
            </w:r>
          </w:p>
          <w:p w:rsidR="008C48A2" w:rsidRDefault="00DC566D">
            <w:pPr>
              <w:jc w:val="left"/>
              <w:rPr>
                <w:sz w:val="18"/>
                <w:szCs w:val="18"/>
              </w:rPr>
            </w:pPr>
            <w:r>
              <w:rPr>
                <w:sz w:val="18"/>
                <w:szCs w:val="18"/>
              </w:rPr>
              <w:t>14</w:t>
            </w:r>
          </w:p>
          <w:p w:rsidR="008C48A2" w:rsidRDefault="00DC566D">
            <w:pPr>
              <w:jc w:val="left"/>
              <w:rPr>
                <w:sz w:val="18"/>
                <w:szCs w:val="18"/>
              </w:rPr>
            </w:pPr>
            <w:r>
              <w:rPr>
                <w:sz w:val="18"/>
                <w:szCs w:val="18"/>
              </w:rPr>
              <w:t>14</w:t>
            </w:r>
          </w:p>
          <w:p w:rsidR="008C48A2" w:rsidRDefault="00DC566D">
            <w:pPr>
              <w:jc w:val="left"/>
              <w:rPr>
                <w:sz w:val="18"/>
                <w:szCs w:val="18"/>
              </w:rPr>
            </w:pPr>
            <w:r>
              <w:rPr>
                <w:sz w:val="18"/>
                <w:szCs w:val="18"/>
              </w:rPr>
              <w:t>14</w:t>
            </w:r>
          </w:p>
        </w:tc>
        <w:tc>
          <w:tcPr>
            <w:tcW w:w="2701"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jc w:val="left"/>
              <w:rPr>
                <w:sz w:val="18"/>
                <w:szCs w:val="18"/>
                <w:lang w:eastAsia="sl-SI"/>
              </w:rPr>
            </w:pPr>
            <w:r>
              <w:rPr>
                <w:b/>
                <w:sz w:val="18"/>
                <w:szCs w:val="18"/>
              </w:rPr>
              <w:t xml:space="preserve">*** </w:t>
            </w:r>
            <w:r>
              <w:rPr>
                <w:sz w:val="18"/>
                <w:szCs w:val="18"/>
              </w:rPr>
              <w:t xml:space="preserve">Upoštevati 20 m netretiran varnostni pas do vodne površine od </w:t>
            </w:r>
            <w:r>
              <w:rPr>
                <w:sz w:val="18"/>
                <w:szCs w:val="18"/>
                <w:lang w:eastAsia="sl-SI"/>
              </w:rPr>
              <w:t>meje brega voda 1. in 2. reda</w:t>
            </w:r>
            <w:r>
              <w:rPr>
                <w:sz w:val="18"/>
                <w:szCs w:val="18"/>
              </w:rPr>
              <w:t xml:space="preserve"> ****</w:t>
            </w:r>
            <w:r>
              <w:rPr>
                <w:b/>
              </w:rPr>
              <w:t xml:space="preserve"> </w:t>
            </w:r>
            <w:r>
              <w:rPr>
                <w:sz w:val="18"/>
                <w:szCs w:val="18"/>
              </w:rPr>
              <w:t xml:space="preserve">Upoštevati 50 m netretiran varnostni pas do vodne površine od </w:t>
            </w:r>
            <w:r>
              <w:rPr>
                <w:sz w:val="18"/>
                <w:szCs w:val="18"/>
                <w:lang w:eastAsia="sl-SI"/>
              </w:rPr>
              <w:t>meje brega voda 1. in 2. reda.</w:t>
            </w:r>
          </w:p>
          <w:p w:rsidR="008C48A2" w:rsidRDefault="00DC566D">
            <w:pPr>
              <w:jc w:val="left"/>
              <w:rPr>
                <w:b/>
                <w:sz w:val="17"/>
                <w:szCs w:val="17"/>
              </w:rPr>
            </w:pPr>
            <w:r>
              <w:rPr>
                <w:b/>
                <w:sz w:val="17"/>
                <w:szCs w:val="17"/>
              </w:rPr>
              <w:t>**1  uporaba do 21.06.2018</w:t>
            </w:r>
          </w:p>
          <w:p w:rsidR="008C48A2" w:rsidRDefault="00DC566D">
            <w:pPr>
              <w:jc w:val="left"/>
              <w:rPr>
                <w:sz w:val="18"/>
                <w:szCs w:val="18"/>
              </w:rPr>
            </w:pPr>
            <w:r>
              <w:rPr>
                <w:b/>
                <w:bCs/>
                <w:sz w:val="17"/>
                <w:szCs w:val="17"/>
                <w:lang w:eastAsia="sl-SI"/>
              </w:rPr>
              <w:t>**2  30.4.2018</w:t>
            </w:r>
          </w:p>
        </w:tc>
      </w:tr>
      <w:tr w:rsidR="008C48A2" w:rsidTr="00620B66">
        <w:trPr>
          <w:trHeight w:val="207"/>
        </w:trPr>
        <w:tc>
          <w:tcPr>
            <w:tcW w:w="183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b/>
                <w:bCs/>
                <w:sz w:val="18"/>
                <w:szCs w:val="18"/>
              </w:rPr>
              <w:t>Breskov zavijač</w:t>
            </w:r>
            <w:r>
              <w:rPr>
                <w:sz w:val="18"/>
                <w:szCs w:val="18"/>
              </w:rPr>
              <w:t xml:space="preserve"> </w:t>
            </w:r>
          </w:p>
          <w:p w:rsidR="008C48A2" w:rsidRDefault="00DC566D">
            <w:pPr>
              <w:jc w:val="left"/>
              <w:rPr>
                <w:i/>
                <w:iCs/>
                <w:sz w:val="18"/>
                <w:szCs w:val="18"/>
              </w:rPr>
            </w:pPr>
            <w:r>
              <w:rPr>
                <w:i/>
                <w:iCs/>
                <w:sz w:val="18"/>
                <w:szCs w:val="18"/>
              </w:rPr>
              <w:t>Cydia molesta</w:t>
            </w:r>
          </w:p>
          <w:p w:rsidR="008C48A2" w:rsidRDefault="00DC566D">
            <w:pPr>
              <w:jc w:val="left"/>
              <w:rPr>
                <w:b/>
                <w:bCs/>
                <w:sz w:val="18"/>
                <w:szCs w:val="18"/>
              </w:rPr>
            </w:pPr>
            <w:r>
              <w:rPr>
                <w:b/>
                <w:bCs/>
                <w:sz w:val="18"/>
                <w:szCs w:val="18"/>
              </w:rPr>
              <w:t xml:space="preserve">Breskov molj </w:t>
            </w:r>
          </w:p>
          <w:p w:rsidR="008C48A2" w:rsidRDefault="00DC566D">
            <w:pPr>
              <w:jc w:val="left"/>
              <w:rPr>
                <w:i/>
                <w:iCs/>
                <w:sz w:val="18"/>
                <w:szCs w:val="18"/>
              </w:rPr>
            </w:pPr>
            <w:r>
              <w:rPr>
                <w:i/>
                <w:iCs/>
                <w:sz w:val="18"/>
                <w:szCs w:val="18"/>
              </w:rPr>
              <w:t>Anarsia lineatella</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Prag škodljivosti: </w:t>
            </w:r>
          </w:p>
          <w:p w:rsidR="008C48A2" w:rsidRDefault="00DC566D">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rsidR="008C48A2" w:rsidRDefault="00DC566D">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801" w:type="dxa"/>
            <w:gridSpan w:val="4"/>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indoksakarb</w:t>
            </w: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-spinetoram</w:t>
            </w:r>
          </w:p>
        </w:tc>
        <w:tc>
          <w:tcPr>
            <w:tcW w:w="222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sz w:val="18"/>
                <w:szCs w:val="18"/>
              </w:rPr>
            </w:pPr>
            <w:r>
              <w:rPr>
                <w:sz w:val="18"/>
                <w:szCs w:val="18"/>
              </w:rPr>
              <w:t>Steward</w:t>
            </w: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Delegate 250 WG</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0,17 kg/ha***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0,3 kg/ha</w:t>
            </w:r>
          </w:p>
        </w:tc>
        <w:tc>
          <w:tcPr>
            <w:tcW w:w="162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iCs/>
                <w:sz w:val="18"/>
                <w:szCs w:val="18"/>
              </w:rPr>
            </w:pPr>
            <w:r>
              <w:rPr>
                <w:iCs/>
                <w:sz w:val="18"/>
                <w:szCs w:val="18"/>
              </w:rPr>
              <w:t>7</w:t>
            </w:r>
          </w:p>
          <w:p w:rsidR="008C48A2" w:rsidRDefault="008C48A2">
            <w:pPr>
              <w:jc w:val="left"/>
              <w:rPr>
                <w:iCs/>
                <w:sz w:val="18"/>
                <w:szCs w:val="18"/>
              </w:rPr>
            </w:pPr>
          </w:p>
          <w:p w:rsidR="008C48A2" w:rsidRDefault="008C48A2">
            <w:pPr>
              <w:jc w:val="left"/>
              <w:rPr>
                <w:iCs/>
                <w:sz w:val="18"/>
                <w:szCs w:val="18"/>
              </w:rPr>
            </w:pPr>
          </w:p>
          <w:p w:rsidR="008C48A2" w:rsidRDefault="008C48A2">
            <w:pPr>
              <w:jc w:val="left"/>
              <w:rPr>
                <w:iCs/>
                <w:sz w:val="18"/>
                <w:szCs w:val="18"/>
              </w:rPr>
            </w:pPr>
          </w:p>
          <w:p w:rsidR="008C48A2" w:rsidRDefault="008C48A2">
            <w:pPr>
              <w:jc w:val="left"/>
              <w:rPr>
                <w:iCs/>
                <w:sz w:val="18"/>
                <w:szCs w:val="18"/>
              </w:rPr>
            </w:pPr>
          </w:p>
          <w:p w:rsidR="008C48A2" w:rsidRDefault="008C48A2">
            <w:pPr>
              <w:jc w:val="left"/>
              <w:rPr>
                <w:iCs/>
                <w:sz w:val="18"/>
                <w:szCs w:val="18"/>
              </w:rPr>
            </w:pPr>
          </w:p>
          <w:p w:rsidR="008C48A2" w:rsidRDefault="008C48A2">
            <w:pPr>
              <w:jc w:val="left"/>
              <w:rPr>
                <w:iCs/>
                <w:sz w:val="18"/>
                <w:szCs w:val="18"/>
              </w:rPr>
            </w:pPr>
          </w:p>
          <w:p w:rsidR="008C48A2" w:rsidRDefault="00DC566D">
            <w:pPr>
              <w:jc w:val="left"/>
              <w:rPr>
                <w:iCs/>
                <w:sz w:val="18"/>
                <w:szCs w:val="18"/>
              </w:rPr>
            </w:pPr>
            <w:r>
              <w:rPr>
                <w:iCs/>
                <w:sz w:val="18"/>
                <w:szCs w:val="18"/>
              </w:rPr>
              <w:t>7</w:t>
            </w:r>
          </w:p>
        </w:tc>
        <w:tc>
          <w:tcPr>
            <w:tcW w:w="2701"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jc w:val="left"/>
              <w:rPr>
                <w:sz w:val="18"/>
                <w:szCs w:val="18"/>
                <w:lang w:eastAsia="sl-SI"/>
              </w:rPr>
            </w:pPr>
            <w:r>
              <w:rPr>
                <w:sz w:val="18"/>
                <w:szCs w:val="18"/>
                <w:lang w:eastAsia="sl-SI"/>
              </w:rPr>
              <w:t>*** Pri izhodišcni porabi 500 l vode na višinski meter krošnje. Tretira se v casu odlaganja jajcec oziroma ob višku leta metuljckov. Tretira se najvec dvakrat v eni rastni sezoni.</w:t>
            </w:r>
          </w:p>
          <w:p w:rsidR="008C48A2" w:rsidRDefault="00DC566D">
            <w:pPr>
              <w:jc w:val="left"/>
              <w:rPr>
                <w:b/>
                <w:sz w:val="18"/>
                <w:szCs w:val="18"/>
              </w:rPr>
            </w:pPr>
            <w:r>
              <w:rPr>
                <w:b/>
                <w:sz w:val="18"/>
                <w:szCs w:val="18"/>
              </w:rPr>
              <w:t>Upoštevati 40 m netretiran varnostni pas do vodne površine od meje brega voda 1. in 2. reda.</w:t>
            </w:r>
            <w:r>
              <w:rPr>
                <w:sz w:val="18"/>
                <w:szCs w:val="18"/>
              </w:rPr>
              <w:t>Uporaba 1x letno</w:t>
            </w:r>
          </w:p>
        </w:tc>
      </w:tr>
      <w:tr w:rsidR="008C48A2" w:rsidTr="00620B66">
        <w:trPr>
          <w:trHeight w:val="207"/>
        </w:trPr>
        <w:tc>
          <w:tcPr>
            <w:tcW w:w="183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Mali zimski pedic</w:t>
            </w:r>
            <w:r>
              <w:rPr>
                <w:sz w:val="18"/>
                <w:szCs w:val="18"/>
              </w:rPr>
              <w:t xml:space="preserve"> </w:t>
            </w:r>
            <w:r>
              <w:rPr>
                <w:i/>
                <w:iCs/>
                <w:sz w:val="18"/>
                <w:szCs w:val="18"/>
              </w:rPr>
              <w:t>Operophtera brumata</w:t>
            </w:r>
            <w:r>
              <w:rPr>
                <w:sz w:val="18"/>
                <w:szCs w:val="18"/>
              </w:rPr>
              <w:t xml:space="preserve"> </w:t>
            </w:r>
            <w:r>
              <w:rPr>
                <w:b/>
                <w:bCs/>
                <w:sz w:val="18"/>
                <w:szCs w:val="18"/>
              </w:rPr>
              <w:t>in drugi brstni sukači</w:t>
            </w:r>
          </w:p>
        </w:tc>
        <w:tc>
          <w:tcPr>
            <w:tcW w:w="355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u w:val="single"/>
              </w:rPr>
            </w:pPr>
            <w:r>
              <w:rPr>
                <w:sz w:val="18"/>
                <w:szCs w:val="18"/>
                <w:u w:val="single"/>
              </w:rPr>
              <w:t xml:space="preserve">Mehanično zatiranje: </w:t>
            </w:r>
          </w:p>
          <w:p w:rsidR="008C48A2" w:rsidRDefault="00DC566D">
            <w:pPr>
              <w:jc w:val="left"/>
              <w:rPr>
                <w:sz w:val="18"/>
                <w:szCs w:val="18"/>
              </w:rPr>
            </w:pPr>
            <w:r>
              <w:rPr>
                <w:sz w:val="18"/>
                <w:szCs w:val="18"/>
              </w:rPr>
              <w:t xml:space="preserve">Preden nastopi jeseni prvi mraz ovijemo debla češenj z nekaj centimetrov širokimi lepljivimi trakovi, ki prepreči samicam malega zimskega pedica, da bi splezale na drevo in odložile jajčeca. </w:t>
            </w:r>
          </w:p>
          <w:p w:rsidR="008C48A2" w:rsidRDefault="00DC566D">
            <w:pPr>
              <w:jc w:val="left"/>
              <w:rPr>
                <w:sz w:val="18"/>
                <w:szCs w:val="18"/>
                <w:u w:val="single"/>
              </w:rPr>
            </w:pPr>
            <w:r>
              <w:rPr>
                <w:sz w:val="18"/>
                <w:szCs w:val="18"/>
                <w:u w:val="single"/>
              </w:rPr>
              <w:t xml:space="preserve">Kemično zatiranje: </w:t>
            </w:r>
          </w:p>
          <w:p w:rsidR="008C48A2" w:rsidRDefault="00DC566D">
            <w:pPr>
              <w:jc w:val="left"/>
              <w:rPr>
                <w:sz w:val="18"/>
                <w:szCs w:val="18"/>
              </w:rPr>
            </w:pPr>
            <w:r>
              <w:rPr>
                <w:sz w:val="18"/>
                <w:szCs w:val="18"/>
              </w:rPr>
              <w:t>S parafinskim oljem t</w:t>
            </w:r>
            <w:r>
              <w:rPr>
                <w:sz w:val="18"/>
                <w:szCs w:val="18"/>
                <w:lang w:eastAsia="sl-SI"/>
              </w:rPr>
              <w:t>retiramo v razvojni fazi C-D; uporabljamo ga največ 1 krat v eni rastni dobi.</w:t>
            </w:r>
          </w:p>
        </w:tc>
        <w:tc>
          <w:tcPr>
            <w:tcW w:w="1801" w:type="dxa"/>
            <w:gridSpan w:val="4"/>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parafinsko olje</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222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xml:space="preserve"> Frutapon </w:t>
            </w:r>
          </w:p>
          <w:p w:rsidR="008C48A2" w:rsidRDefault="008C48A2">
            <w:pPr>
              <w:jc w:val="left"/>
              <w:rPr>
                <w:sz w:val="18"/>
                <w:szCs w:val="18"/>
              </w:rPr>
            </w:pPr>
          </w:p>
          <w:p w:rsidR="008C48A2" w:rsidRDefault="008C48A2">
            <w:pPr>
              <w:jc w:val="left"/>
              <w:rPr>
                <w:sz w:val="18"/>
                <w:szCs w:val="18"/>
              </w:rPr>
            </w:pPr>
          </w:p>
        </w:tc>
        <w:tc>
          <w:tcPr>
            <w:tcW w:w="130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3%</w:t>
            </w:r>
          </w:p>
          <w:p w:rsidR="008C48A2" w:rsidRDefault="008C48A2">
            <w:pPr>
              <w:jc w:val="left"/>
              <w:rPr>
                <w:sz w:val="18"/>
                <w:szCs w:val="18"/>
              </w:rPr>
            </w:pPr>
          </w:p>
          <w:p w:rsidR="008C48A2" w:rsidRDefault="008C48A2">
            <w:pPr>
              <w:jc w:val="left"/>
              <w:rPr>
                <w:sz w:val="18"/>
                <w:szCs w:val="18"/>
              </w:rPr>
            </w:pPr>
          </w:p>
        </w:tc>
        <w:tc>
          <w:tcPr>
            <w:tcW w:w="162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Cs/>
                <w:sz w:val="18"/>
                <w:szCs w:val="18"/>
              </w:rPr>
            </w:pPr>
            <w:r>
              <w:rPr>
                <w:bCs/>
                <w:sz w:val="18"/>
                <w:szCs w:val="18"/>
              </w:rPr>
              <w:t>ČU</w:t>
            </w:r>
          </w:p>
          <w:p w:rsidR="008C48A2" w:rsidRDefault="008C48A2">
            <w:pPr>
              <w:snapToGrid w:val="0"/>
              <w:jc w:val="left"/>
              <w:rPr>
                <w:bCs/>
                <w:sz w:val="18"/>
                <w:szCs w:val="18"/>
              </w:rPr>
            </w:pPr>
          </w:p>
          <w:p w:rsidR="008C48A2" w:rsidRDefault="008C48A2">
            <w:pPr>
              <w:snapToGrid w:val="0"/>
              <w:jc w:val="left"/>
              <w:rPr>
                <w:bCs/>
                <w:sz w:val="18"/>
                <w:szCs w:val="18"/>
              </w:rPr>
            </w:pPr>
          </w:p>
        </w:tc>
        <w:tc>
          <w:tcPr>
            <w:tcW w:w="2701"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8C48A2">
            <w:pPr>
              <w:jc w:val="left"/>
              <w:rPr>
                <w:sz w:val="18"/>
                <w:szCs w:val="18"/>
              </w:rPr>
            </w:pPr>
          </w:p>
          <w:p w:rsidR="008C48A2" w:rsidRDefault="00DC566D">
            <w:pPr>
              <w:jc w:val="left"/>
              <w:rPr>
                <w:b/>
                <w:sz w:val="18"/>
                <w:szCs w:val="18"/>
              </w:rPr>
            </w:pPr>
            <w:r>
              <w:rPr>
                <w:b/>
                <w:sz w:val="18"/>
                <w:szCs w:val="18"/>
              </w:rPr>
              <w:t xml:space="preserve"> </w:t>
            </w:r>
          </w:p>
        </w:tc>
      </w:tr>
    </w:tbl>
    <w:p w:rsidR="008C48A2" w:rsidRDefault="00DC566D">
      <w:pPr>
        <w:jc w:val="center"/>
      </w:pPr>
      <w:r>
        <w:br w:type="page"/>
      </w:r>
      <w:r>
        <w:lastRenderedPageBreak/>
        <w:t>INTEGRIRANO VARSTVO MARELIC – list 4</w:t>
      </w:r>
    </w:p>
    <w:p w:rsidR="008C48A2" w:rsidRDefault="008C48A2"/>
    <w:tbl>
      <w:tblPr>
        <w:tblW w:w="15048"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6"/>
        <w:gridCol w:w="3561"/>
        <w:gridCol w:w="1620"/>
        <w:gridCol w:w="2411"/>
        <w:gridCol w:w="1302"/>
        <w:gridCol w:w="1620"/>
        <w:gridCol w:w="2698"/>
      </w:tblGrid>
      <w:tr w:rsidR="008C48A2" w:rsidTr="00620B66">
        <w:trPr>
          <w:trHeight w:val="207"/>
        </w:trPr>
        <w:tc>
          <w:tcPr>
            <w:tcW w:w="18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56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4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3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p w:rsidR="008C48A2" w:rsidRDefault="008C48A2">
            <w:pPr>
              <w:jc w:val="left"/>
              <w:rPr>
                <w:sz w:val="18"/>
                <w:szCs w:val="18"/>
              </w:rPr>
            </w:pP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69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07"/>
        </w:trPr>
        <w:tc>
          <w:tcPr>
            <w:tcW w:w="1835" w:type="dxa"/>
            <w:tcBorders>
              <w:top w:val="single" w:sz="12"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 xml:space="preserve">Rdeča sadna pršica </w:t>
            </w:r>
            <w:r>
              <w:rPr>
                <w:bCs/>
                <w:i/>
                <w:sz w:val="18"/>
                <w:szCs w:val="18"/>
              </w:rPr>
              <w:t>Panonychus ulmi</w:t>
            </w:r>
          </w:p>
        </w:tc>
        <w:tc>
          <w:tcPr>
            <w:tcW w:w="3561"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62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sz w:val="18"/>
                <w:szCs w:val="18"/>
              </w:rPr>
            </w:pPr>
          </w:p>
          <w:p w:rsidR="008C48A2" w:rsidRDefault="00DC566D">
            <w:pPr>
              <w:snapToGrid w:val="0"/>
              <w:jc w:val="left"/>
              <w:rPr>
                <w:sz w:val="18"/>
                <w:szCs w:val="18"/>
              </w:rPr>
            </w:pPr>
            <w:r>
              <w:rPr>
                <w:sz w:val="18"/>
                <w:szCs w:val="18"/>
              </w:rPr>
              <w:t>- etoksazol</w:t>
            </w:r>
          </w:p>
          <w:p w:rsidR="008C48A2" w:rsidRDefault="008C48A2">
            <w:pPr>
              <w:snapToGrid w:val="0"/>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abamektin</w:t>
            </w:r>
          </w:p>
          <w:p w:rsidR="008C48A2" w:rsidRDefault="008C48A2">
            <w:pPr>
              <w:snapToGrid w:val="0"/>
              <w:jc w:val="left"/>
              <w:rPr>
                <w:sz w:val="18"/>
                <w:szCs w:val="18"/>
              </w:rPr>
            </w:pPr>
          </w:p>
        </w:tc>
        <w:tc>
          <w:tcPr>
            <w:tcW w:w="2411"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sz w:val="18"/>
                <w:szCs w:val="18"/>
              </w:rPr>
            </w:pPr>
          </w:p>
          <w:p w:rsidR="008C48A2" w:rsidRDefault="00DC566D">
            <w:pPr>
              <w:snapToGrid w:val="0"/>
              <w:jc w:val="left"/>
              <w:rPr>
                <w:sz w:val="18"/>
                <w:szCs w:val="18"/>
              </w:rPr>
            </w:pPr>
            <w:r>
              <w:rPr>
                <w:sz w:val="18"/>
                <w:szCs w:val="18"/>
              </w:rPr>
              <w:t>Zoom 11 SC****</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Vertimec PRO*****</w:t>
            </w:r>
          </w:p>
        </w:tc>
        <w:tc>
          <w:tcPr>
            <w:tcW w:w="1302"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sz w:val="18"/>
                <w:szCs w:val="18"/>
              </w:rPr>
            </w:pPr>
          </w:p>
          <w:p w:rsidR="008C48A2" w:rsidRDefault="00DC566D">
            <w:pPr>
              <w:snapToGrid w:val="0"/>
              <w:jc w:val="left"/>
              <w:rPr>
                <w:sz w:val="18"/>
                <w:szCs w:val="18"/>
              </w:rPr>
            </w:pPr>
            <w:r>
              <w:rPr>
                <w:sz w:val="18"/>
                <w:szCs w:val="18"/>
              </w:rPr>
              <w:t>0,05%</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0,075%</w:t>
            </w:r>
          </w:p>
        </w:tc>
        <w:tc>
          <w:tcPr>
            <w:tcW w:w="162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bCs/>
                <w:sz w:val="18"/>
                <w:szCs w:val="18"/>
              </w:rPr>
            </w:pPr>
          </w:p>
          <w:p w:rsidR="008C48A2" w:rsidRDefault="00DC566D">
            <w:pPr>
              <w:snapToGrid w:val="0"/>
              <w:jc w:val="left"/>
              <w:rPr>
                <w:bCs/>
                <w:sz w:val="18"/>
                <w:szCs w:val="18"/>
              </w:rPr>
            </w:pPr>
            <w:r>
              <w:rPr>
                <w:bCs/>
                <w:sz w:val="18"/>
                <w:szCs w:val="18"/>
              </w:rPr>
              <w:t>14</w:t>
            </w:r>
          </w:p>
          <w:p w:rsidR="008C48A2" w:rsidRDefault="008C48A2">
            <w:pPr>
              <w:snapToGrid w:val="0"/>
              <w:jc w:val="left"/>
              <w:rPr>
                <w:bCs/>
                <w:sz w:val="18"/>
                <w:szCs w:val="18"/>
              </w:rPr>
            </w:pPr>
          </w:p>
          <w:p w:rsidR="008C48A2" w:rsidRDefault="008C48A2">
            <w:pPr>
              <w:snapToGrid w:val="0"/>
              <w:jc w:val="left"/>
              <w:rPr>
                <w:bCs/>
                <w:sz w:val="18"/>
                <w:szCs w:val="18"/>
              </w:rPr>
            </w:pPr>
          </w:p>
          <w:p w:rsidR="008C48A2" w:rsidRDefault="00DC566D">
            <w:pPr>
              <w:snapToGrid w:val="0"/>
              <w:jc w:val="left"/>
              <w:rPr>
                <w:bCs/>
                <w:sz w:val="18"/>
                <w:szCs w:val="18"/>
              </w:rPr>
            </w:pPr>
            <w:r>
              <w:rPr>
                <w:bCs/>
                <w:sz w:val="18"/>
                <w:szCs w:val="18"/>
              </w:rPr>
              <w:t>14</w:t>
            </w:r>
          </w:p>
        </w:tc>
        <w:tc>
          <w:tcPr>
            <w:tcW w:w="2698" w:type="dxa"/>
            <w:tcBorders>
              <w:top w:val="single" w:sz="12"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 Upoštevati 20 m netretiran varnostni pas do vodne površine od meje brega voda 1. in 2. reda.</w:t>
            </w:r>
          </w:p>
          <w:p w:rsidR="008C48A2" w:rsidRDefault="00DC566D">
            <w:pPr>
              <w:snapToGrid w:val="0"/>
              <w:jc w:val="left"/>
              <w:rPr>
                <w:sz w:val="18"/>
                <w:szCs w:val="18"/>
              </w:rPr>
            </w:pPr>
            <w:r>
              <w:rPr>
                <w:b/>
                <w:sz w:val="18"/>
                <w:szCs w:val="18"/>
              </w:rPr>
              <w:t>***** Upoštevati 40 m netretiran varnostni pas do vodne površine od meje brega voda 1. in 2. reda.</w:t>
            </w:r>
          </w:p>
        </w:tc>
      </w:tr>
    </w:tbl>
    <w:p w:rsidR="008C48A2" w:rsidRDefault="00DC566D">
      <w:pPr>
        <w:sectPr w:rsidR="008C48A2">
          <w:footerReference w:type="default" r:id="rId17"/>
          <w:pgSz w:w="16838" w:h="11906" w:orient="landscape"/>
          <w:pgMar w:top="1418" w:right="851" w:bottom="765" w:left="851" w:header="0" w:footer="708" w:gutter="0"/>
          <w:cols w:space="708"/>
          <w:formProt w:val="0"/>
          <w:docGrid w:linePitch="100"/>
        </w:sectPr>
      </w:pPr>
      <w:r>
        <w:rPr>
          <w:sz w:val="18"/>
          <w:szCs w:val="18"/>
        </w:rPr>
        <w:t>ČU - zagotovljena s časom uporabe     * - datum poteka registracije             **  - datum  odprodaje  zalog  pripravkov, ki jim je potekla registracija</w:t>
      </w:r>
    </w:p>
    <w:p w:rsidR="008C48A2" w:rsidRDefault="00DC566D">
      <w:pPr>
        <w:pStyle w:val="Naslov2"/>
        <w:numPr>
          <w:ilvl w:val="1"/>
          <w:numId w:val="3"/>
        </w:numPr>
        <w:ind w:left="926" w:hanging="926"/>
        <w:rPr>
          <w:color w:val="000000" w:themeColor="text1"/>
        </w:rPr>
      </w:pPr>
      <w:bookmarkStart w:id="83" w:name="_Toc510184361"/>
      <w:r>
        <w:rPr>
          <w:color w:val="000000" w:themeColor="text1"/>
        </w:rPr>
        <w:lastRenderedPageBreak/>
        <w:t>INTEGRIRANO VARSTVO ČEŠENJ IN VIŠENJ</w:t>
      </w:r>
      <w:bookmarkEnd w:id="83"/>
    </w:p>
    <w:p w:rsidR="008C48A2" w:rsidRDefault="00DC566D">
      <w:pPr>
        <w:ind w:left="926" w:right="-938" w:hanging="360"/>
        <w:jc w:val="right"/>
        <w:rPr>
          <w:sz w:val="20"/>
          <w:szCs w:val="20"/>
        </w:rPr>
      </w:pPr>
      <w:r>
        <w:rPr>
          <w:sz w:val="20"/>
          <w:szCs w:val="20"/>
        </w:rPr>
        <w:t>list 1</w:t>
      </w:r>
    </w:p>
    <w:tbl>
      <w:tblPr>
        <w:tblW w:w="14696"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3464"/>
        <w:gridCol w:w="1842"/>
        <w:gridCol w:w="2410"/>
        <w:gridCol w:w="1134"/>
        <w:gridCol w:w="1560"/>
        <w:gridCol w:w="2834"/>
      </w:tblGrid>
      <w:tr w:rsidR="008C48A2" w:rsidTr="00620B66">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346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84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41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p w:rsidR="008C48A2" w:rsidRDefault="008C48A2">
            <w:pPr>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07"/>
        </w:trPr>
        <w:tc>
          <w:tcPr>
            <w:tcW w:w="145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b/>
                <w:bCs/>
                <w:sz w:val="18"/>
                <w:szCs w:val="18"/>
              </w:rPr>
              <w:t>Listna luknj</w:t>
            </w:r>
            <w:r w:rsidR="002C4A7D">
              <w:rPr>
                <w:b/>
                <w:bCs/>
                <w:sz w:val="18"/>
                <w:szCs w:val="18"/>
              </w:rPr>
              <w:t>i</w:t>
            </w:r>
            <w:r>
              <w:rPr>
                <w:b/>
                <w:bCs/>
                <w:sz w:val="18"/>
                <w:szCs w:val="18"/>
              </w:rPr>
              <w:t>čavost koščičarjev</w:t>
            </w:r>
            <w:r>
              <w:rPr>
                <w:sz w:val="18"/>
                <w:szCs w:val="18"/>
              </w:rPr>
              <w:t xml:space="preserve"> </w:t>
            </w:r>
          </w:p>
          <w:p w:rsidR="008C48A2" w:rsidRDefault="00DC566D">
            <w:pPr>
              <w:jc w:val="left"/>
              <w:rPr>
                <w:i/>
                <w:iCs/>
                <w:sz w:val="18"/>
                <w:szCs w:val="18"/>
              </w:rPr>
            </w:pPr>
            <w:r>
              <w:rPr>
                <w:i/>
                <w:iCs/>
                <w:sz w:val="18"/>
                <w:szCs w:val="18"/>
              </w:rPr>
              <w:t>Stigmina carpophila</w:t>
            </w:r>
          </w:p>
        </w:tc>
        <w:tc>
          <w:tcPr>
            <w:tcW w:w="346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u w:val="single"/>
              </w:rPr>
            </w:pPr>
            <w:r>
              <w:rPr>
                <w:sz w:val="18"/>
                <w:szCs w:val="18"/>
                <w:u w:val="single"/>
              </w:rPr>
              <w:t xml:space="preserve">Agrotehnični ukrepi: </w:t>
            </w:r>
          </w:p>
          <w:p w:rsidR="008C48A2" w:rsidRDefault="00DC566D">
            <w:pPr>
              <w:jc w:val="left"/>
              <w:rPr>
                <w:sz w:val="18"/>
                <w:szCs w:val="18"/>
              </w:rPr>
            </w:pPr>
            <w:r>
              <w:rPr>
                <w:sz w:val="18"/>
                <w:szCs w:val="18"/>
              </w:rPr>
              <w:t xml:space="preserve">Poskrbeti za usklajeno gnojenje, zlasti z dušikom. S poletno rezjo povečujemo zračnost drevesnih krošenj in omejujemo bujnost rasti. </w:t>
            </w:r>
          </w:p>
          <w:p w:rsidR="008C48A2" w:rsidRDefault="00DC566D">
            <w:pPr>
              <w:jc w:val="left"/>
              <w:rPr>
                <w:sz w:val="18"/>
                <w:szCs w:val="18"/>
                <w:u w:val="single"/>
              </w:rPr>
            </w:pPr>
            <w:r>
              <w:rPr>
                <w:sz w:val="18"/>
                <w:szCs w:val="18"/>
                <w:u w:val="single"/>
              </w:rPr>
              <w:t xml:space="preserve">Kemično zatiranje: </w:t>
            </w:r>
          </w:p>
          <w:p w:rsidR="008C48A2" w:rsidRDefault="00DC566D">
            <w:pPr>
              <w:jc w:val="left"/>
              <w:rPr>
                <w:sz w:val="18"/>
                <w:szCs w:val="18"/>
              </w:rPr>
            </w:pPr>
            <w:r>
              <w:rPr>
                <w:sz w:val="18"/>
                <w:szCs w:val="18"/>
              </w:rPr>
              <w:t xml:space="preserve">Proti luknjčavost koščičarjev lahko škropimo že jeseni takoj po odpadanju listja ali pa pozimi (spomladi) v fenološki fazi B-C s  pripravki na osnovi bakra. </w:t>
            </w:r>
            <w:r>
              <w:rPr>
                <w:sz w:val="18"/>
                <w:szCs w:val="18"/>
                <w:lang w:eastAsia="sl-SI"/>
              </w:rPr>
              <w:t>Sredstvo na osnovi aktivne snovi ditianon lahko uporabljamo samo v času od končanega obiranja do konca mirovanja.</w:t>
            </w:r>
          </w:p>
        </w:tc>
        <w:tc>
          <w:tcPr>
            <w:tcW w:w="184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 bakrov hidroksid </w:t>
            </w:r>
          </w:p>
          <w:p w:rsidR="008C48A2" w:rsidRDefault="00DC566D">
            <w:pPr>
              <w:jc w:val="left"/>
              <w:rPr>
                <w:sz w:val="18"/>
                <w:szCs w:val="18"/>
              </w:rPr>
            </w:pPr>
            <w:r>
              <w:rPr>
                <w:sz w:val="18"/>
                <w:szCs w:val="18"/>
              </w:rPr>
              <w:t>- ditianon</w:t>
            </w:r>
          </w:p>
          <w:p w:rsidR="002C4A7D" w:rsidRDefault="002C4A7D">
            <w:pPr>
              <w:jc w:val="left"/>
              <w:rPr>
                <w:sz w:val="18"/>
                <w:szCs w:val="18"/>
              </w:rPr>
            </w:pPr>
            <w:r>
              <w:rPr>
                <w:sz w:val="18"/>
                <w:szCs w:val="18"/>
              </w:rPr>
              <w:t>- bakrov hidroksid/oksiklorid</w:t>
            </w:r>
          </w:p>
          <w:p w:rsidR="008C48A2" w:rsidRDefault="008C48A2">
            <w:pPr>
              <w:jc w:val="left"/>
              <w:rPr>
                <w:sz w:val="18"/>
                <w:szCs w:val="18"/>
              </w:rPr>
            </w:pPr>
          </w:p>
        </w:tc>
        <w:tc>
          <w:tcPr>
            <w:tcW w:w="241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Champion 50 WG ***</w:t>
            </w:r>
          </w:p>
          <w:p w:rsidR="008C48A2" w:rsidRDefault="00DC566D">
            <w:pPr>
              <w:jc w:val="left"/>
              <w:rPr>
                <w:sz w:val="18"/>
                <w:szCs w:val="18"/>
              </w:rPr>
            </w:pPr>
            <w:r>
              <w:rPr>
                <w:sz w:val="18"/>
                <w:szCs w:val="18"/>
              </w:rPr>
              <w:t>Delan 700 WG ****</w:t>
            </w:r>
          </w:p>
          <w:p w:rsidR="002C4A7D" w:rsidRDefault="002C4A7D">
            <w:pPr>
              <w:jc w:val="left"/>
              <w:rPr>
                <w:sz w:val="18"/>
                <w:szCs w:val="18"/>
              </w:rPr>
            </w:pPr>
            <w:r>
              <w:rPr>
                <w:sz w:val="18"/>
                <w:szCs w:val="18"/>
              </w:rPr>
              <w:t>Badge WG</w:t>
            </w: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0,5-1,0%</w:t>
            </w:r>
          </w:p>
          <w:p w:rsidR="008C48A2" w:rsidRDefault="00DC566D">
            <w:pPr>
              <w:jc w:val="left"/>
              <w:rPr>
                <w:sz w:val="18"/>
                <w:szCs w:val="18"/>
              </w:rPr>
            </w:pPr>
            <w:r>
              <w:rPr>
                <w:sz w:val="18"/>
                <w:szCs w:val="18"/>
              </w:rPr>
              <w:t>0,75 kg/ha</w:t>
            </w:r>
          </w:p>
          <w:p w:rsidR="002C4A7D" w:rsidRDefault="002C4A7D">
            <w:pPr>
              <w:jc w:val="left"/>
              <w:rPr>
                <w:sz w:val="18"/>
                <w:szCs w:val="18"/>
              </w:rPr>
            </w:pPr>
            <w:r>
              <w:rPr>
                <w:sz w:val="18"/>
                <w:szCs w:val="18"/>
              </w:rPr>
              <w:t>3,5 kg/ha</w:t>
            </w:r>
          </w:p>
        </w:tc>
        <w:tc>
          <w:tcPr>
            <w:tcW w:w="15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ČU</w:t>
            </w:r>
          </w:p>
          <w:p w:rsidR="008C48A2" w:rsidRDefault="008C48A2">
            <w:pPr>
              <w:jc w:val="left"/>
              <w:rPr>
                <w:sz w:val="18"/>
                <w:szCs w:val="18"/>
              </w:rPr>
            </w:pPr>
          </w:p>
          <w:p w:rsidR="002C4A7D" w:rsidRDefault="002C4A7D">
            <w:pPr>
              <w:jc w:val="left"/>
              <w:rPr>
                <w:sz w:val="18"/>
                <w:szCs w:val="18"/>
              </w:rPr>
            </w:pPr>
            <w:r>
              <w:rPr>
                <w:sz w:val="18"/>
                <w:szCs w:val="18"/>
              </w:rPr>
              <w:t>CU</w:t>
            </w:r>
          </w:p>
          <w:p w:rsidR="008C48A2" w:rsidRDefault="008C48A2">
            <w:pPr>
              <w:jc w:val="left"/>
              <w:rPr>
                <w:sz w:val="18"/>
                <w:szCs w:val="18"/>
              </w:rPr>
            </w:pPr>
          </w:p>
          <w:p w:rsidR="008C48A2" w:rsidRDefault="008C48A2">
            <w:pPr>
              <w:jc w:val="left"/>
              <w:rPr>
                <w:sz w:val="18"/>
                <w:szCs w:val="18"/>
              </w:rPr>
            </w:pPr>
          </w:p>
        </w:tc>
        <w:tc>
          <w:tcPr>
            <w:tcW w:w="2834"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jc w:val="left"/>
              <w:rPr>
                <w:sz w:val="18"/>
                <w:szCs w:val="18"/>
              </w:rPr>
            </w:pPr>
            <w:r>
              <w:rPr>
                <w:bCs/>
                <w:sz w:val="18"/>
                <w:szCs w:val="18"/>
                <w:lang w:eastAsia="sl-SI"/>
              </w:rPr>
              <w:t xml:space="preserve">Uporaba zalog </w:t>
            </w:r>
            <w:r>
              <w:rPr>
                <w:iCs/>
                <w:sz w:val="18"/>
                <w:szCs w:val="18"/>
                <w:lang w:eastAsia="sl-SI"/>
              </w:rPr>
              <w:t>itofarmacevtskega sredstva CHAMPION 50 WG, ki je opremljeno s staro etiketo se dovoli najdlje do 30.09.2018</w:t>
            </w:r>
          </w:p>
          <w:p w:rsidR="008C48A2" w:rsidRDefault="00DC566D">
            <w:pPr>
              <w:snapToGrid w:val="0"/>
              <w:jc w:val="left"/>
              <w:rPr>
                <w:sz w:val="18"/>
                <w:szCs w:val="18"/>
              </w:rPr>
            </w:pPr>
            <w:r>
              <w:rPr>
                <w:sz w:val="18"/>
                <w:szCs w:val="18"/>
              </w:rPr>
              <w:t>***</w:t>
            </w:r>
            <w:r>
              <w:rPr>
                <w:b/>
                <w:sz w:val="18"/>
                <w:szCs w:val="18"/>
              </w:rPr>
              <w:t xml:space="preserve"> Upoštevati 20 m netretiran varnostni pas do vodne površine od meje brega voda 1. in 2. reda.</w:t>
            </w:r>
          </w:p>
          <w:p w:rsidR="008C48A2" w:rsidRDefault="00DC566D">
            <w:pPr>
              <w:jc w:val="left"/>
              <w:rPr>
                <w:b/>
              </w:rPr>
            </w:pPr>
            <w:r>
              <w:rPr>
                <w:sz w:val="18"/>
                <w:szCs w:val="18"/>
              </w:rPr>
              <w:t>**** Upoštevati 30 m netretiran varnostni pas do vodne površine od meje brega voda 1. in 2. reda.</w:t>
            </w:r>
          </w:p>
        </w:tc>
      </w:tr>
      <w:tr w:rsidR="008C48A2" w:rsidTr="00620B66">
        <w:trPr>
          <w:trHeight w:val="207"/>
        </w:trPr>
        <w:tc>
          <w:tcPr>
            <w:tcW w:w="145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i/>
                <w:iCs/>
                <w:sz w:val="18"/>
                <w:szCs w:val="18"/>
              </w:rPr>
            </w:pPr>
            <w:r>
              <w:rPr>
                <w:b/>
                <w:bCs/>
                <w:sz w:val="18"/>
                <w:szCs w:val="18"/>
              </w:rPr>
              <w:t>Cvetna monilija</w:t>
            </w:r>
            <w:r>
              <w:rPr>
                <w:sz w:val="18"/>
                <w:szCs w:val="18"/>
              </w:rPr>
              <w:t xml:space="preserve"> </w:t>
            </w:r>
            <w:r>
              <w:rPr>
                <w:i/>
                <w:iCs/>
                <w:sz w:val="18"/>
                <w:szCs w:val="18"/>
              </w:rPr>
              <w:t>Monilinia laxa</w:t>
            </w:r>
          </w:p>
        </w:tc>
        <w:tc>
          <w:tcPr>
            <w:tcW w:w="346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u w:val="single"/>
              </w:rPr>
              <w:t xml:space="preserve">Agrotehnični ukrepi: </w:t>
            </w:r>
            <w:r>
              <w:rPr>
                <w:sz w:val="18"/>
                <w:szCs w:val="18"/>
              </w:rPr>
              <w:t>Češnje in posebno višnje sadimo na zračne lege. Poskrbeti je treba za usklajeno gnojenje z dušikom. Okužene poganjke porežemo in jih odstranimo iz nasada. Češnje in višnje temeljito oberemo, da se glivica ne ohranja v obliki mumij na drevesih.</w:t>
            </w:r>
          </w:p>
          <w:p w:rsidR="008C48A2" w:rsidRDefault="00DC566D">
            <w:pPr>
              <w:jc w:val="left"/>
              <w:rPr>
                <w:sz w:val="18"/>
                <w:szCs w:val="18"/>
              </w:rPr>
            </w:pPr>
            <w:r>
              <w:rPr>
                <w:sz w:val="18"/>
                <w:szCs w:val="18"/>
                <w:u w:val="single"/>
              </w:rPr>
              <w:t xml:space="preserve">Kemično zatiranje: </w:t>
            </w:r>
            <w:r>
              <w:rPr>
                <w:sz w:val="18"/>
                <w:szCs w:val="18"/>
              </w:rPr>
              <w:t xml:space="preserve">Višnje in zelo občutljive sorte češenj tretiramo z enim od navedenih pripravkov v začetku cvetenja, ko je odprtih približno 10 % cvetov. Če je med cvetenjem deževno vreme, škropimo še enkrat, ko začnejo odpadati prvi venčni listi oziroma pred napovedanim dežjem. </w:t>
            </w:r>
          </w:p>
        </w:tc>
        <w:tc>
          <w:tcPr>
            <w:tcW w:w="184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iprodion</w:t>
            </w:r>
          </w:p>
          <w:p w:rsidR="008C48A2" w:rsidRDefault="008C48A2">
            <w:pPr>
              <w:jc w:val="left"/>
              <w:rPr>
                <w:sz w:val="18"/>
                <w:szCs w:val="18"/>
              </w:rPr>
            </w:pPr>
          </w:p>
          <w:p w:rsidR="008C48A2" w:rsidRDefault="00DC566D">
            <w:pPr>
              <w:jc w:val="left"/>
              <w:rPr>
                <w:sz w:val="18"/>
                <w:szCs w:val="18"/>
              </w:rPr>
            </w:pPr>
            <w:r>
              <w:rPr>
                <w:sz w:val="18"/>
                <w:szCs w:val="18"/>
              </w:rPr>
              <w:t>- tiofanat-metil</w:t>
            </w:r>
          </w:p>
          <w:p w:rsidR="008C48A2" w:rsidRDefault="008C48A2">
            <w:pPr>
              <w:jc w:val="left"/>
              <w:rPr>
                <w:sz w:val="18"/>
                <w:szCs w:val="18"/>
              </w:rPr>
            </w:pPr>
          </w:p>
          <w:p w:rsidR="008C48A2" w:rsidRDefault="00DC566D">
            <w:pPr>
              <w:jc w:val="left"/>
              <w:rPr>
                <w:sz w:val="18"/>
                <w:szCs w:val="18"/>
              </w:rPr>
            </w:pPr>
            <w:r>
              <w:rPr>
                <w:sz w:val="18"/>
                <w:szCs w:val="18"/>
              </w:rPr>
              <w:t>- fenheksamid</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difenokonazol</w:t>
            </w:r>
          </w:p>
          <w:p w:rsidR="008C48A2" w:rsidRDefault="008C48A2">
            <w:pPr>
              <w:jc w:val="left"/>
              <w:rPr>
                <w:sz w:val="18"/>
                <w:szCs w:val="18"/>
              </w:rPr>
            </w:pPr>
          </w:p>
          <w:p w:rsidR="008C48A2" w:rsidRDefault="00DC566D">
            <w:pPr>
              <w:jc w:val="left"/>
              <w:rPr>
                <w:sz w:val="18"/>
                <w:szCs w:val="18"/>
              </w:rPr>
            </w:pPr>
            <w:r>
              <w:rPr>
                <w:sz w:val="18"/>
                <w:szCs w:val="18"/>
              </w:rPr>
              <w:t>- ciprodinil + fludioksonil</w:t>
            </w:r>
          </w:p>
          <w:p w:rsidR="008C48A2" w:rsidRDefault="008C48A2">
            <w:pPr>
              <w:jc w:val="left"/>
              <w:rPr>
                <w:sz w:val="18"/>
                <w:szCs w:val="18"/>
              </w:rPr>
            </w:pPr>
          </w:p>
          <w:p w:rsidR="008C48A2" w:rsidRDefault="00DC566D">
            <w:pPr>
              <w:snapToGrid w:val="0"/>
              <w:ind w:left="2" w:hanging="360"/>
              <w:jc w:val="left"/>
              <w:rPr>
                <w:sz w:val="18"/>
                <w:szCs w:val="18"/>
              </w:rPr>
            </w:pPr>
            <w:r>
              <w:rPr>
                <w:sz w:val="18"/>
                <w:szCs w:val="18"/>
              </w:rPr>
              <w:t>- fluopiram +</w:t>
            </w:r>
          </w:p>
          <w:p w:rsidR="008C48A2" w:rsidRDefault="00DC566D">
            <w:pPr>
              <w:jc w:val="left"/>
              <w:rPr>
                <w:sz w:val="18"/>
                <w:szCs w:val="18"/>
              </w:rPr>
            </w:pPr>
            <w:r>
              <w:rPr>
                <w:sz w:val="18"/>
                <w:szCs w:val="18"/>
              </w:rPr>
              <w:t>tebukonazol</w:t>
            </w:r>
          </w:p>
          <w:p w:rsidR="008C48A2" w:rsidRDefault="00DC566D">
            <w:pPr>
              <w:jc w:val="left"/>
              <w:rPr>
                <w:i/>
                <w:sz w:val="18"/>
                <w:szCs w:val="18"/>
              </w:rPr>
            </w:pPr>
            <w:r>
              <w:rPr>
                <w:i/>
                <w:sz w:val="18"/>
                <w:szCs w:val="18"/>
              </w:rPr>
              <w:t>- Bacillus subtilis</w:t>
            </w:r>
          </w:p>
          <w:p w:rsidR="008C48A2" w:rsidRPr="00480C29" w:rsidRDefault="00DC566D">
            <w:pPr>
              <w:jc w:val="left"/>
              <w:rPr>
                <w:sz w:val="18"/>
                <w:szCs w:val="18"/>
              </w:rPr>
            </w:pPr>
            <w:r>
              <w:rPr>
                <w:sz w:val="18"/>
                <w:szCs w:val="18"/>
              </w:rPr>
              <w:t>-</w:t>
            </w:r>
            <w:r w:rsidRPr="00480C29">
              <w:rPr>
                <w:sz w:val="18"/>
                <w:szCs w:val="18"/>
              </w:rPr>
              <w:t>boskalid+ piraklostrobin</w:t>
            </w:r>
          </w:p>
          <w:p w:rsidR="00480C29" w:rsidRPr="00480C29" w:rsidRDefault="00480C29">
            <w:pPr>
              <w:jc w:val="left"/>
              <w:rPr>
                <w:sz w:val="18"/>
                <w:szCs w:val="18"/>
              </w:rPr>
            </w:pPr>
          </w:p>
          <w:p w:rsidR="00480C29" w:rsidRDefault="00480C29">
            <w:pPr>
              <w:jc w:val="left"/>
              <w:rPr>
                <w:sz w:val="18"/>
                <w:szCs w:val="18"/>
              </w:rPr>
            </w:pPr>
            <w:r w:rsidRPr="00480C29">
              <w:rPr>
                <w:sz w:val="18"/>
                <w:szCs w:val="18"/>
              </w:rPr>
              <w:t xml:space="preserve">- </w:t>
            </w:r>
            <w:r w:rsidRPr="00480C29">
              <w:rPr>
                <w:color w:val="000000"/>
                <w:sz w:val="18"/>
                <w:szCs w:val="18"/>
                <w:shd w:val="clear" w:color="auto" w:fill="FFFFFF"/>
              </w:rPr>
              <w:t>Bacillus amyloliquefaciens</w:t>
            </w:r>
            <w:r>
              <w:rPr>
                <w:rFonts w:ascii="Tahoma" w:hAnsi="Tahoma" w:cs="Tahoma"/>
                <w:color w:val="000000"/>
                <w:shd w:val="clear" w:color="auto" w:fill="FFFFFF"/>
              </w:rPr>
              <w:t> </w:t>
            </w:r>
          </w:p>
        </w:tc>
        <w:tc>
          <w:tcPr>
            <w:tcW w:w="241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pPr>
            <w:r>
              <w:rPr>
                <w:sz w:val="18"/>
                <w:szCs w:val="18"/>
              </w:rPr>
              <w:t>* Rovral aquaflo***</w:t>
            </w:r>
          </w:p>
          <w:p w:rsidR="008C48A2" w:rsidRDefault="008C48A2">
            <w:pPr>
              <w:jc w:val="left"/>
              <w:rPr>
                <w:sz w:val="18"/>
                <w:szCs w:val="18"/>
              </w:rPr>
            </w:pPr>
          </w:p>
          <w:p w:rsidR="008C48A2" w:rsidRDefault="00DC566D">
            <w:pPr>
              <w:jc w:val="left"/>
              <w:rPr>
                <w:sz w:val="18"/>
                <w:szCs w:val="18"/>
              </w:rPr>
            </w:pPr>
            <w:r>
              <w:rPr>
                <w:sz w:val="18"/>
                <w:szCs w:val="18"/>
              </w:rPr>
              <w:t>Topsin-M ****</w:t>
            </w:r>
          </w:p>
          <w:p w:rsidR="008C48A2" w:rsidRDefault="008C48A2">
            <w:pPr>
              <w:jc w:val="left"/>
              <w:rPr>
                <w:sz w:val="18"/>
                <w:szCs w:val="18"/>
              </w:rPr>
            </w:pPr>
          </w:p>
          <w:p w:rsidR="008C48A2" w:rsidRDefault="00DC566D">
            <w:pPr>
              <w:jc w:val="left"/>
              <w:rPr>
                <w:sz w:val="18"/>
                <w:szCs w:val="18"/>
              </w:rPr>
            </w:pPr>
            <w:r>
              <w:rPr>
                <w:sz w:val="18"/>
                <w:szCs w:val="18"/>
              </w:rPr>
              <w:t>Teldor SC 500*****</w:t>
            </w:r>
          </w:p>
          <w:p w:rsidR="008C48A2" w:rsidRDefault="00DC566D">
            <w:pPr>
              <w:jc w:val="left"/>
              <w:rPr>
                <w:sz w:val="18"/>
                <w:szCs w:val="18"/>
              </w:rPr>
            </w:pPr>
            <w:r>
              <w:rPr>
                <w:sz w:val="18"/>
                <w:szCs w:val="18"/>
              </w:rPr>
              <w:t xml:space="preserve">Teldor Plus*****  </w:t>
            </w:r>
            <w:r>
              <w:rPr>
                <w:b/>
                <w:sz w:val="18"/>
                <w:szCs w:val="18"/>
              </w:rPr>
              <w:t>**1</w:t>
            </w:r>
          </w:p>
          <w:p w:rsidR="008C48A2" w:rsidRDefault="008C48A2">
            <w:pPr>
              <w:jc w:val="left"/>
              <w:rPr>
                <w:sz w:val="18"/>
                <w:szCs w:val="18"/>
              </w:rPr>
            </w:pPr>
          </w:p>
          <w:p w:rsidR="008C48A2" w:rsidRDefault="00DC566D">
            <w:pPr>
              <w:jc w:val="left"/>
              <w:rPr>
                <w:sz w:val="18"/>
                <w:szCs w:val="18"/>
              </w:rPr>
            </w:pPr>
            <w:r>
              <w:rPr>
                <w:sz w:val="18"/>
                <w:szCs w:val="18"/>
              </w:rPr>
              <w:t>Duaxo koncentrat ******</w:t>
            </w:r>
          </w:p>
          <w:p w:rsidR="008C48A2" w:rsidRDefault="008C48A2">
            <w:pPr>
              <w:jc w:val="left"/>
              <w:rPr>
                <w:sz w:val="18"/>
                <w:szCs w:val="18"/>
              </w:rPr>
            </w:pPr>
          </w:p>
          <w:p w:rsidR="008C48A2" w:rsidRDefault="00DC566D">
            <w:pPr>
              <w:jc w:val="left"/>
              <w:rPr>
                <w:sz w:val="18"/>
                <w:szCs w:val="18"/>
              </w:rPr>
            </w:pPr>
            <w:r>
              <w:rPr>
                <w:sz w:val="18"/>
                <w:szCs w:val="18"/>
              </w:rPr>
              <w:t>Switch 62,5 WG***</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Luna experience***</w:t>
            </w:r>
          </w:p>
          <w:p w:rsidR="008C48A2" w:rsidRDefault="008C48A2">
            <w:pPr>
              <w:jc w:val="left"/>
              <w:rPr>
                <w:sz w:val="18"/>
                <w:szCs w:val="18"/>
              </w:rPr>
            </w:pPr>
          </w:p>
          <w:p w:rsidR="008C48A2" w:rsidRDefault="00DC566D">
            <w:pPr>
              <w:jc w:val="left"/>
              <w:rPr>
                <w:sz w:val="18"/>
                <w:szCs w:val="18"/>
              </w:rPr>
            </w:pPr>
            <w:r>
              <w:rPr>
                <w:sz w:val="18"/>
                <w:szCs w:val="18"/>
              </w:rPr>
              <w:t>Serenade aso</w:t>
            </w:r>
          </w:p>
          <w:p w:rsidR="008C48A2" w:rsidRDefault="00DC566D">
            <w:pPr>
              <w:jc w:val="left"/>
              <w:rPr>
                <w:sz w:val="18"/>
                <w:szCs w:val="18"/>
              </w:rPr>
            </w:pPr>
            <w:r>
              <w:rPr>
                <w:sz w:val="18"/>
                <w:szCs w:val="18"/>
              </w:rPr>
              <w:t>Signum</w:t>
            </w:r>
          </w:p>
          <w:p w:rsidR="00480C29" w:rsidRDefault="00480C29">
            <w:pPr>
              <w:jc w:val="left"/>
              <w:rPr>
                <w:sz w:val="18"/>
                <w:szCs w:val="18"/>
              </w:rPr>
            </w:pPr>
          </w:p>
          <w:p w:rsidR="00480C29" w:rsidRDefault="00480C29">
            <w:pPr>
              <w:jc w:val="left"/>
              <w:rPr>
                <w:sz w:val="18"/>
                <w:szCs w:val="18"/>
              </w:rPr>
            </w:pPr>
          </w:p>
          <w:p w:rsidR="00480C29" w:rsidRDefault="00480C29">
            <w:pPr>
              <w:jc w:val="left"/>
              <w:rPr>
                <w:sz w:val="18"/>
                <w:szCs w:val="18"/>
              </w:rPr>
            </w:pPr>
            <w:r>
              <w:rPr>
                <w:sz w:val="18"/>
                <w:szCs w:val="18"/>
              </w:rPr>
              <w:t>Amylo-X</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xml:space="preserve">1,5 l/ha </w:t>
            </w:r>
          </w:p>
          <w:p w:rsidR="008C48A2" w:rsidRDefault="008C48A2">
            <w:pPr>
              <w:jc w:val="left"/>
              <w:rPr>
                <w:sz w:val="18"/>
                <w:szCs w:val="18"/>
              </w:rPr>
            </w:pPr>
          </w:p>
          <w:p w:rsidR="008C48A2" w:rsidRDefault="00DC566D">
            <w:pPr>
              <w:jc w:val="left"/>
              <w:rPr>
                <w:sz w:val="18"/>
                <w:szCs w:val="18"/>
              </w:rPr>
            </w:pPr>
            <w:r>
              <w:rPr>
                <w:sz w:val="18"/>
                <w:szCs w:val="18"/>
              </w:rPr>
              <w:t>1 kg/ha</w:t>
            </w:r>
          </w:p>
          <w:p w:rsidR="008C48A2" w:rsidRDefault="008C48A2">
            <w:pPr>
              <w:jc w:val="left"/>
              <w:rPr>
                <w:sz w:val="18"/>
                <w:szCs w:val="18"/>
              </w:rPr>
            </w:pPr>
          </w:p>
          <w:p w:rsidR="008C48A2" w:rsidRDefault="00DC566D">
            <w:pPr>
              <w:jc w:val="left"/>
              <w:rPr>
                <w:sz w:val="18"/>
                <w:szCs w:val="18"/>
              </w:rPr>
            </w:pPr>
            <w:r>
              <w:rPr>
                <w:sz w:val="18"/>
                <w:szCs w:val="18"/>
              </w:rPr>
              <w:t>0,5 l/ha</w:t>
            </w:r>
          </w:p>
          <w:p w:rsidR="008C48A2" w:rsidRDefault="00DC566D">
            <w:pPr>
              <w:jc w:val="left"/>
              <w:rPr>
                <w:sz w:val="18"/>
                <w:szCs w:val="18"/>
              </w:rPr>
            </w:pPr>
            <w:r>
              <w:rPr>
                <w:sz w:val="18"/>
                <w:szCs w:val="18"/>
              </w:rPr>
              <w:t>0,5 l/ha</w:t>
            </w:r>
          </w:p>
          <w:p w:rsidR="008C48A2" w:rsidRDefault="008C48A2">
            <w:pPr>
              <w:jc w:val="left"/>
              <w:rPr>
                <w:sz w:val="18"/>
                <w:szCs w:val="18"/>
              </w:rPr>
            </w:pPr>
          </w:p>
          <w:p w:rsidR="008C48A2" w:rsidRDefault="00DC566D">
            <w:pPr>
              <w:jc w:val="left"/>
              <w:rPr>
                <w:sz w:val="18"/>
                <w:szCs w:val="18"/>
              </w:rPr>
            </w:pPr>
            <w:r>
              <w:rPr>
                <w:sz w:val="18"/>
                <w:szCs w:val="18"/>
              </w:rPr>
              <w:t>1,1-3,3l/ha</w:t>
            </w:r>
          </w:p>
          <w:p w:rsidR="008C48A2" w:rsidRDefault="008C48A2">
            <w:pPr>
              <w:jc w:val="left"/>
              <w:rPr>
                <w:sz w:val="18"/>
                <w:szCs w:val="18"/>
              </w:rPr>
            </w:pPr>
          </w:p>
          <w:p w:rsidR="008C48A2" w:rsidRDefault="00DC566D">
            <w:pPr>
              <w:jc w:val="left"/>
              <w:rPr>
                <w:sz w:val="18"/>
                <w:szCs w:val="18"/>
              </w:rPr>
            </w:pPr>
            <w:r>
              <w:rPr>
                <w:sz w:val="18"/>
                <w:szCs w:val="18"/>
              </w:rPr>
              <w:t xml:space="preserve">0,8 %, </w:t>
            </w:r>
          </w:p>
          <w:p w:rsidR="008C48A2" w:rsidRDefault="00DC566D">
            <w:pPr>
              <w:jc w:val="left"/>
              <w:rPr>
                <w:sz w:val="18"/>
                <w:szCs w:val="18"/>
              </w:rPr>
            </w:pPr>
            <w:r>
              <w:rPr>
                <w:sz w:val="18"/>
                <w:szCs w:val="18"/>
              </w:rPr>
              <w:t>max 1 kg/ha</w:t>
            </w:r>
          </w:p>
          <w:p w:rsidR="008C48A2" w:rsidRDefault="008C48A2">
            <w:pPr>
              <w:jc w:val="left"/>
              <w:rPr>
                <w:sz w:val="18"/>
                <w:szCs w:val="18"/>
              </w:rPr>
            </w:pPr>
          </w:p>
          <w:p w:rsidR="008C48A2" w:rsidRDefault="00DC566D">
            <w:pPr>
              <w:jc w:val="left"/>
              <w:rPr>
                <w:sz w:val="18"/>
                <w:szCs w:val="18"/>
              </w:rPr>
            </w:pPr>
            <w:r>
              <w:rPr>
                <w:sz w:val="18"/>
                <w:szCs w:val="18"/>
              </w:rPr>
              <w:t>max. 0,6 l/ha</w:t>
            </w:r>
          </w:p>
          <w:p w:rsidR="008C48A2" w:rsidRDefault="00DC566D">
            <w:pPr>
              <w:jc w:val="left"/>
              <w:rPr>
                <w:sz w:val="18"/>
                <w:szCs w:val="18"/>
              </w:rPr>
            </w:pPr>
            <w:r>
              <w:rPr>
                <w:sz w:val="18"/>
                <w:szCs w:val="18"/>
              </w:rPr>
              <w:t>8 L/ha</w:t>
            </w:r>
          </w:p>
          <w:p w:rsidR="008C48A2" w:rsidRDefault="00DC566D">
            <w:pPr>
              <w:jc w:val="left"/>
              <w:rPr>
                <w:sz w:val="18"/>
                <w:szCs w:val="18"/>
              </w:rPr>
            </w:pPr>
            <w:r>
              <w:rPr>
                <w:sz w:val="18"/>
                <w:szCs w:val="18"/>
              </w:rPr>
              <w:t>0,25 kg/ha; max 0,75 kg/ha</w:t>
            </w:r>
          </w:p>
          <w:p w:rsidR="00480C29" w:rsidRDefault="00480C29" w:rsidP="00480C29">
            <w:pPr>
              <w:jc w:val="left"/>
              <w:rPr>
                <w:sz w:val="18"/>
                <w:szCs w:val="18"/>
              </w:rPr>
            </w:pPr>
            <w:r>
              <w:rPr>
                <w:sz w:val="18"/>
                <w:szCs w:val="18"/>
              </w:rPr>
              <w:t>1,5–2,5kg/ha</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3</w:t>
            </w:r>
          </w:p>
          <w:p w:rsidR="008C48A2" w:rsidRDefault="008C48A2">
            <w:pPr>
              <w:jc w:val="left"/>
              <w:rPr>
                <w:sz w:val="18"/>
                <w:szCs w:val="18"/>
              </w:rPr>
            </w:pPr>
          </w:p>
          <w:p w:rsidR="008C48A2" w:rsidRDefault="00DC566D">
            <w:pPr>
              <w:jc w:val="left"/>
              <w:rPr>
                <w:sz w:val="18"/>
                <w:szCs w:val="18"/>
              </w:rPr>
            </w:pPr>
            <w:r>
              <w:rPr>
                <w:sz w:val="18"/>
                <w:szCs w:val="18"/>
              </w:rPr>
              <w:t>14</w:t>
            </w:r>
          </w:p>
          <w:p w:rsidR="008C48A2" w:rsidRDefault="008C48A2">
            <w:pPr>
              <w:jc w:val="left"/>
              <w:rPr>
                <w:sz w:val="18"/>
                <w:szCs w:val="18"/>
              </w:rPr>
            </w:pPr>
          </w:p>
          <w:p w:rsidR="008C48A2" w:rsidRDefault="00DC566D">
            <w:pPr>
              <w:jc w:val="left"/>
              <w:rPr>
                <w:sz w:val="18"/>
                <w:szCs w:val="18"/>
              </w:rPr>
            </w:pPr>
            <w:r>
              <w:rPr>
                <w:sz w:val="18"/>
                <w:szCs w:val="18"/>
              </w:rPr>
              <w:t>3</w:t>
            </w:r>
          </w:p>
          <w:p w:rsidR="008C48A2" w:rsidRDefault="00DC566D">
            <w:pPr>
              <w:jc w:val="left"/>
              <w:rPr>
                <w:sz w:val="18"/>
                <w:szCs w:val="18"/>
              </w:rPr>
            </w:pPr>
            <w:r>
              <w:rPr>
                <w:sz w:val="18"/>
                <w:szCs w:val="18"/>
              </w:rPr>
              <w:t>3</w:t>
            </w: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DC566D">
            <w:pPr>
              <w:jc w:val="left"/>
              <w:rPr>
                <w:sz w:val="18"/>
                <w:szCs w:val="18"/>
              </w:rPr>
            </w:pPr>
            <w:r>
              <w:rPr>
                <w:sz w:val="18"/>
                <w:szCs w:val="18"/>
              </w:rPr>
              <w:t>7     2xL</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7</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7</w:t>
            </w:r>
          </w:p>
          <w:p w:rsidR="00480C29" w:rsidRDefault="00480C29">
            <w:pPr>
              <w:jc w:val="left"/>
              <w:rPr>
                <w:sz w:val="18"/>
                <w:szCs w:val="18"/>
              </w:rPr>
            </w:pPr>
          </w:p>
          <w:p w:rsidR="00480C29" w:rsidRDefault="00480C29">
            <w:pPr>
              <w:jc w:val="left"/>
              <w:rPr>
                <w:sz w:val="18"/>
                <w:szCs w:val="18"/>
              </w:rPr>
            </w:pPr>
          </w:p>
          <w:p w:rsidR="00480C29" w:rsidRDefault="00480C29">
            <w:pPr>
              <w:jc w:val="left"/>
              <w:rPr>
                <w:sz w:val="18"/>
                <w:szCs w:val="18"/>
              </w:rPr>
            </w:pPr>
          </w:p>
          <w:p w:rsidR="00480C29" w:rsidRDefault="00480C29">
            <w:pPr>
              <w:jc w:val="left"/>
              <w:rPr>
                <w:sz w:val="18"/>
                <w:szCs w:val="18"/>
              </w:rPr>
            </w:pPr>
          </w:p>
        </w:tc>
        <w:tc>
          <w:tcPr>
            <w:tcW w:w="2834"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jc w:val="left"/>
              <w:rPr>
                <w:b/>
                <w:bCs/>
                <w:sz w:val="16"/>
                <w:szCs w:val="16"/>
              </w:rPr>
            </w:pPr>
            <w:r>
              <w:rPr>
                <w:b/>
                <w:bCs/>
                <w:sz w:val="16"/>
                <w:szCs w:val="16"/>
              </w:rPr>
              <w:t>* 5.6.2018</w:t>
            </w:r>
          </w:p>
          <w:p w:rsidR="008C48A2" w:rsidRDefault="00DC566D">
            <w:pPr>
              <w:jc w:val="left"/>
              <w:rPr>
                <w:b/>
                <w:sz w:val="18"/>
                <w:szCs w:val="18"/>
              </w:rPr>
            </w:pPr>
            <w:r>
              <w:rPr>
                <w:sz w:val="16"/>
                <w:szCs w:val="16"/>
              </w:rPr>
              <w:t>***</w:t>
            </w:r>
            <w:r>
              <w:rPr>
                <w:b/>
                <w:sz w:val="16"/>
                <w:szCs w:val="16"/>
              </w:rPr>
              <w:t xml:space="preserve"> Upoštevati 30 m netretiran varnostni pas do vodne površine od meje brega voda 1. in 2. reda.</w:t>
            </w:r>
          </w:p>
          <w:p w:rsidR="008C48A2" w:rsidRDefault="00DC566D">
            <w:pPr>
              <w:snapToGrid w:val="0"/>
              <w:jc w:val="left"/>
              <w:rPr>
                <w:sz w:val="18"/>
                <w:szCs w:val="18"/>
              </w:rPr>
            </w:pPr>
            <w:r>
              <w:rPr>
                <w:sz w:val="16"/>
                <w:szCs w:val="16"/>
              </w:rPr>
              <w:t>****</w:t>
            </w:r>
            <w:r>
              <w:rPr>
                <w:b/>
                <w:sz w:val="16"/>
                <w:szCs w:val="16"/>
              </w:rPr>
              <w:t xml:space="preserve"> Upoštevati 40 m netretiran varnostni pas do vodne površine od meje brega voda 1. in 2. reda.</w:t>
            </w:r>
          </w:p>
          <w:p w:rsidR="008C48A2" w:rsidRDefault="00DC566D">
            <w:pPr>
              <w:jc w:val="left"/>
              <w:rPr>
                <w:bCs/>
                <w:sz w:val="18"/>
                <w:szCs w:val="18"/>
              </w:rPr>
            </w:pPr>
            <w:r>
              <w:rPr>
                <w:bCs/>
                <w:sz w:val="16"/>
                <w:szCs w:val="16"/>
              </w:rPr>
              <w:t>***** odmerek 0,5 l/ha in na 1 m višine krošnje</w:t>
            </w:r>
          </w:p>
          <w:p w:rsidR="008C48A2" w:rsidRDefault="00DC566D">
            <w:pPr>
              <w:jc w:val="left"/>
              <w:rPr>
                <w:b/>
                <w:sz w:val="18"/>
                <w:szCs w:val="18"/>
                <w:lang w:eastAsia="sl-SI"/>
              </w:rPr>
            </w:pPr>
            <w:r>
              <w:rPr>
                <w:b/>
                <w:sz w:val="16"/>
                <w:szCs w:val="16"/>
              </w:rPr>
              <w:t>**1  uporaba do 2.7.2018</w:t>
            </w:r>
          </w:p>
          <w:p w:rsidR="008C48A2" w:rsidRDefault="00DC566D">
            <w:pPr>
              <w:jc w:val="left"/>
              <w:rPr>
                <w:b/>
                <w:sz w:val="18"/>
                <w:szCs w:val="18"/>
                <w:lang w:eastAsia="sl-SI"/>
              </w:rPr>
            </w:pPr>
            <w:r>
              <w:rPr>
                <w:sz w:val="16"/>
                <w:szCs w:val="16"/>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w:t>
            </w:r>
            <w:r>
              <w:rPr>
                <w:b/>
                <w:sz w:val="16"/>
                <w:szCs w:val="16"/>
                <w:lang w:eastAsia="sl-SI"/>
              </w:rPr>
              <w:t xml:space="preserve"> </w:t>
            </w:r>
          </w:p>
          <w:p w:rsidR="008C48A2" w:rsidRDefault="00DC566D">
            <w:pPr>
              <w:jc w:val="left"/>
              <w:rPr>
                <w:b/>
                <w:sz w:val="18"/>
                <w:szCs w:val="18"/>
                <w:lang w:eastAsia="sl-SI"/>
              </w:rPr>
            </w:pPr>
            <w:r>
              <w:rPr>
                <w:sz w:val="16"/>
                <w:szCs w:val="16"/>
              </w:rPr>
              <w:t>Upoštevati 20 m netretiran varnostni pas do vodne površine od meje brega voda 1. in 2. reda</w:t>
            </w:r>
            <w:r>
              <w:rPr>
                <w:b/>
                <w:sz w:val="16"/>
                <w:szCs w:val="16"/>
              </w:rPr>
              <w:t>.</w:t>
            </w:r>
          </w:p>
        </w:tc>
      </w:tr>
      <w:tr w:rsidR="008C48A2" w:rsidTr="00620B66">
        <w:trPr>
          <w:trHeight w:val="207"/>
        </w:trPr>
        <w:tc>
          <w:tcPr>
            <w:tcW w:w="145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Plodova monilija</w:t>
            </w:r>
          </w:p>
          <w:p w:rsidR="008C48A2" w:rsidRDefault="00DC566D">
            <w:pPr>
              <w:snapToGrid w:val="0"/>
              <w:jc w:val="left"/>
              <w:rPr>
                <w:bCs/>
                <w:i/>
                <w:sz w:val="18"/>
                <w:szCs w:val="18"/>
              </w:rPr>
            </w:pPr>
            <w:r>
              <w:rPr>
                <w:bCs/>
                <w:i/>
                <w:sz w:val="18"/>
                <w:szCs w:val="18"/>
              </w:rPr>
              <w:t>Monilinia fructicola</w:t>
            </w:r>
          </w:p>
        </w:tc>
        <w:tc>
          <w:tcPr>
            <w:tcW w:w="346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Cs/>
                <w:sz w:val="18"/>
                <w:szCs w:val="18"/>
              </w:rPr>
            </w:pPr>
            <w:r>
              <w:rPr>
                <w:bCs/>
                <w:sz w:val="18"/>
                <w:szCs w:val="18"/>
              </w:rPr>
              <w:t xml:space="preserve">Najpogostejša je na breskvah in nektarinah, napada pa vse koščičarje. Zatiranje je opisano pri breskvah in nektarinah. </w:t>
            </w:r>
          </w:p>
        </w:tc>
        <w:tc>
          <w:tcPr>
            <w:tcW w:w="184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iprodion</w:t>
            </w:r>
          </w:p>
          <w:p w:rsidR="008C48A2" w:rsidRDefault="00DC566D">
            <w:pPr>
              <w:snapToGrid w:val="0"/>
              <w:jc w:val="left"/>
              <w:rPr>
                <w:sz w:val="18"/>
                <w:szCs w:val="18"/>
              </w:rPr>
            </w:pPr>
            <w:r>
              <w:rPr>
                <w:sz w:val="18"/>
                <w:szCs w:val="18"/>
              </w:rPr>
              <w:t>- ciprodinil + fludioksonil</w:t>
            </w:r>
          </w:p>
        </w:tc>
        <w:tc>
          <w:tcPr>
            <w:tcW w:w="241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Rovral aquaflo***</w:t>
            </w:r>
          </w:p>
          <w:p w:rsidR="008C48A2" w:rsidRDefault="00DC566D">
            <w:pPr>
              <w:snapToGrid w:val="0"/>
              <w:jc w:val="left"/>
              <w:rPr>
                <w:sz w:val="18"/>
                <w:szCs w:val="18"/>
              </w:rPr>
            </w:pPr>
            <w:r>
              <w:rPr>
                <w:sz w:val="18"/>
                <w:szCs w:val="18"/>
              </w:rPr>
              <w:t>Switch 62,5 WG***</w:t>
            </w:r>
          </w:p>
          <w:p w:rsidR="008C48A2" w:rsidRDefault="008C48A2">
            <w:pPr>
              <w:snapToGrid w:val="0"/>
              <w:jc w:val="left"/>
              <w:rPr>
                <w:sz w:val="18"/>
                <w:szCs w:val="18"/>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xml:space="preserve">1,5 l/ha </w:t>
            </w:r>
          </w:p>
          <w:p w:rsidR="008C48A2" w:rsidRDefault="00DC566D">
            <w:pPr>
              <w:snapToGrid w:val="0"/>
              <w:jc w:val="left"/>
              <w:rPr>
                <w:sz w:val="18"/>
                <w:szCs w:val="18"/>
              </w:rPr>
            </w:pPr>
            <w:r>
              <w:rPr>
                <w:sz w:val="18"/>
                <w:szCs w:val="18"/>
              </w:rPr>
              <w:t xml:space="preserve">0,8 %, </w:t>
            </w:r>
          </w:p>
          <w:p w:rsidR="008C48A2" w:rsidRDefault="00DC566D">
            <w:pPr>
              <w:snapToGrid w:val="0"/>
              <w:jc w:val="left"/>
              <w:rPr>
                <w:sz w:val="18"/>
                <w:szCs w:val="18"/>
              </w:rPr>
            </w:pPr>
            <w:r>
              <w:rPr>
                <w:sz w:val="18"/>
                <w:szCs w:val="18"/>
              </w:rPr>
              <w:t>max 1 kg/ha</w:t>
            </w:r>
          </w:p>
        </w:tc>
        <w:tc>
          <w:tcPr>
            <w:tcW w:w="15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3</w:t>
            </w:r>
          </w:p>
          <w:p w:rsidR="008C48A2" w:rsidRDefault="00DC566D">
            <w:pPr>
              <w:snapToGrid w:val="0"/>
              <w:jc w:val="left"/>
              <w:rPr>
                <w:sz w:val="18"/>
                <w:szCs w:val="18"/>
              </w:rPr>
            </w:pPr>
            <w:r>
              <w:rPr>
                <w:sz w:val="18"/>
                <w:szCs w:val="18"/>
              </w:rPr>
              <w:t>7     2xL</w:t>
            </w:r>
          </w:p>
          <w:p w:rsidR="008C48A2" w:rsidRDefault="008C48A2">
            <w:pPr>
              <w:snapToGrid w:val="0"/>
              <w:jc w:val="left"/>
              <w:rPr>
                <w:sz w:val="18"/>
                <w:szCs w:val="18"/>
              </w:rPr>
            </w:pPr>
          </w:p>
        </w:tc>
        <w:tc>
          <w:tcPr>
            <w:tcW w:w="2834"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bCs/>
                <w:sz w:val="18"/>
                <w:szCs w:val="18"/>
              </w:rPr>
            </w:pPr>
            <w:r>
              <w:rPr>
                <w:sz w:val="18"/>
                <w:szCs w:val="18"/>
              </w:rPr>
              <w:t>***</w:t>
            </w:r>
            <w:r>
              <w:rPr>
                <w:b/>
                <w:sz w:val="18"/>
                <w:szCs w:val="18"/>
              </w:rPr>
              <w:t xml:space="preserve"> Upoštevati 30 m netretiran varnostni pas do vodne površine od meje brega voda 1. in 2. reda.</w:t>
            </w:r>
          </w:p>
        </w:tc>
      </w:tr>
    </w:tbl>
    <w:p w:rsidR="008C48A2" w:rsidRDefault="00DC566D">
      <w:pPr>
        <w:tabs>
          <w:tab w:val="left" w:pos="1560"/>
        </w:tabs>
        <w:jc w:val="left"/>
        <w:rPr>
          <w:sz w:val="18"/>
          <w:szCs w:val="18"/>
        </w:rPr>
      </w:pPr>
      <w:r>
        <w:rPr>
          <w:sz w:val="18"/>
          <w:szCs w:val="18"/>
        </w:rPr>
        <w:t>ČU - zagotovljena s časom uporabe</w:t>
      </w:r>
      <w:r>
        <w:rPr>
          <w:sz w:val="18"/>
          <w:szCs w:val="18"/>
        </w:rPr>
        <w:tab/>
        <w:t>* - datum poteka registracije             **  - datum  odprodaje  zalog  pripravkov, ki jim je potekla registracija</w:t>
      </w:r>
    </w:p>
    <w:p w:rsidR="008C48A2" w:rsidRDefault="008C48A2">
      <w:pPr>
        <w:tabs>
          <w:tab w:val="left" w:pos="1560"/>
        </w:tabs>
        <w:jc w:val="left"/>
        <w:rPr>
          <w:sz w:val="18"/>
          <w:szCs w:val="18"/>
        </w:rPr>
      </w:pPr>
    </w:p>
    <w:p w:rsidR="008C48A2" w:rsidRDefault="00DC566D">
      <w:pPr>
        <w:jc w:val="center"/>
      </w:pPr>
      <w:r>
        <w:t>INTEGRIRANO VARSTVO ČEŠENJ IN VIŠENJ – list 2</w:t>
      </w:r>
    </w:p>
    <w:tbl>
      <w:tblPr>
        <w:tblW w:w="14884"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60"/>
        <w:gridCol w:w="4129"/>
        <w:gridCol w:w="1559"/>
        <w:gridCol w:w="2268"/>
        <w:gridCol w:w="1418"/>
        <w:gridCol w:w="1559"/>
        <w:gridCol w:w="2391"/>
      </w:tblGrid>
      <w:tr w:rsidR="008C48A2" w:rsidTr="00620B66">
        <w:trPr>
          <w:trHeight w:val="207"/>
        </w:trPr>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412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226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 SREDSTVO</w:t>
            </w:r>
          </w:p>
        </w:tc>
        <w:tc>
          <w:tcPr>
            <w:tcW w:w="141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p w:rsidR="008C48A2" w:rsidRDefault="008C48A2">
            <w:pPr>
              <w:jc w:val="left"/>
              <w:rPr>
                <w:sz w:val="18"/>
                <w:szCs w:val="18"/>
              </w:rPr>
            </w:pP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207"/>
        </w:trPr>
        <w:tc>
          <w:tcPr>
            <w:tcW w:w="1559"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b/>
                <w:bCs/>
                <w:sz w:val="18"/>
                <w:szCs w:val="18"/>
              </w:rPr>
              <w:t>Sadna gniloba</w:t>
            </w:r>
            <w:r>
              <w:rPr>
                <w:sz w:val="18"/>
                <w:szCs w:val="18"/>
              </w:rPr>
              <w:t xml:space="preserve"> </w:t>
            </w:r>
          </w:p>
          <w:p w:rsidR="008C48A2" w:rsidRDefault="00DC566D">
            <w:pPr>
              <w:jc w:val="left"/>
              <w:rPr>
                <w:i/>
                <w:iCs/>
                <w:sz w:val="18"/>
                <w:szCs w:val="18"/>
              </w:rPr>
            </w:pPr>
            <w:r>
              <w:rPr>
                <w:i/>
                <w:iCs/>
                <w:sz w:val="18"/>
                <w:szCs w:val="18"/>
              </w:rPr>
              <w:t>Monilinia fructigena, M. laxa</w:t>
            </w:r>
          </w:p>
        </w:tc>
        <w:tc>
          <w:tcPr>
            <w:tcW w:w="412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u w:val="single"/>
              </w:rPr>
              <w:t>Agrotehnični ukrepi</w:t>
            </w:r>
            <w:r>
              <w:rPr>
                <w:sz w:val="18"/>
                <w:szCs w:val="18"/>
              </w:rPr>
              <w:t xml:space="preserve">: </w:t>
            </w:r>
          </w:p>
          <w:p w:rsidR="008C48A2" w:rsidRDefault="00DC566D">
            <w:pPr>
              <w:jc w:val="left"/>
              <w:rPr>
                <w:sz w:val="18"/>
                <w:szCs w:val="18"/>
              </w:rPr>
            </w:pPr>
            <w:r>
              <w:rPr>
                <w:sz w:val="18"/>
                <w:szCs w:val="18"/>
              </w:rPr>
              <w:t xml:space="preserve">Češnje in posebno višnje sadimo na zračne lege. Poskrbeti je treba za usklajeno gnojenje z dušikom. Češnje in višnje temeljito oberemo, da se glivica ne ohranja v obliki mumij na drevesih. </w:t>
            </w: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iprodion</w:t>
            </w:r>
          </w:p>
          <w:p w:rsidR="008C48A2" w:rsidRDefault="00DC566D" w:rsidP="00620B66">
            <w:pPr>
              <w:snapToGrid w:val="0"/>
              <w:ind w:left="2" w:hanging="2"/>
              <w:jc w:val="left"/>
              <w:rPr>
                <w:sz w:val="18"/>
                <w:szCs w:val="18"/>
              </w:rPr>
            </w:pPr>
            <w:r>
              <w:rPr>
                <w:sz w:val="18"/>
                <w:szCs w:val="18"/>
              </w:rPr>
              <w:t>- tiofanat-metil</w:t>
            </w:r>
          </w:p>
          <w:p w:rsidR="008C48A2" w:rsidRDefault="008C48A2" w:rsidP="00620B66">
            <w:pPr>
              <w:snapToGrid w:val="0"/>
              <w:ind w:left="2" w:hanging="2"/>
              <w:jc w:val="left"/>
              <w:rPr>
                <w:sz w:val="18"/>
                <w:szCs w:val="18"/>
              </w:rPr>
            </w:pPr>
          </w:p>
          <w:p w:rsidR="008C48A2" w:rsidRDefault="00DC566D" w:rsidP="00620B66">
            <w:pPr>
              <w:snapToGrid w:val="0"/>
              <w:ind w:left="2" w:hanging="2"/>
              <w:jc w:val="left"/>
              <w:rPr>
                <w:sz w:val="18"/>
                <w:szCs w:val="18"/>
              </w:rPr>
            </w:pPr>
            <w:r>
              <w:rPr>
                <w:sz w:val="18"/>
                <w:szCs w:val="18"/>
              </w:rPr>
              <w:t>- fenheksamid</w:t>
            </w:r>
          </w:p>
          <w:p w:rsidR="008C48A2" w:rsidRDefault="008C48A2" w:rsidP="00620B66">
            <w:pPr>
              <w:snapToGrid w:val="0"/>
              <w:ind w:left="2" w:hanging="2"/>
              <w:jc w:val="left"/>
              <w:rPr>
                <w:sz w:val="18"/>
                <w:szCs w:val="18"/>
              </w:rPr>
            </w:pPr>
          </w:p>
          <w:p w:rsidR="008C48A2" w:rsidRDefault="00DC566D" w:rsidP="00620B66">
            <w:pPr>
              <w:snapToGrid w:val="0"/>
              <w:ind w:left="2" w:hanging="2"/>
              <w:jc w:val="left"/>
              <w:rPr>
                <w:sz w:val="18"/>
                <w:szCs w:val="18"/>
              </w:rPr>
            </w:pPr>
            <w:r>
              <w:rPr>
                <w:sz w:val="18"/>
                <w:szCs w:val="18"/>
              </w:rPr>
              <w:t>- ciprodinil + fludioksonil</w:t>
            </w:r>
          </w:p>
          <w:p w:rsidR="008C48A2" w:rsidRDefault="00DC566D" w:rsidP="00620B66">
            <w:pPr>
              <w:snapToGrid w:val="0"/>
              <w:ind w:left="2" w:hanging="2"/>
              <w:jc w:val="left"/>
              <w:rPr>
                <w:sz w:val="18"/>
                <w:szCs w:val="18"/>
              </w:rPr>
            </w:pPr>
            <w:r>
              <w:rPr>
                <w:sz w:val="18"/>
                <w:szCs w:val="18"/>
              </w:rPr>
              <w:t>- fluopiram +</w:t>
            </w:r>
          </w:p>
          <w:p w:rsidR="008C48A2" w:rsidRDefault="00DC566D" w:rsidP="00620B66">
            <w:pPr>
              <w:snapToGrid w:val="0"/>
              <w:ind w:left="2" w:hanging="2"/>
              <w:jc w:val="left"/>
              <w:rPr>
                <w:sz w:val="18"/>
                <w:szCs w:val="18"/>
              </w:rPr>
            </w:pPr>
            <w:r>
              <w:rPr>
                <w:sz w:val="18"/>
                <w:szCs w:val="18"/>
              </w:rPr>
              <w:t>tebukonazol</w:t>
            </w:r>
          </w:p>
          <w:p w:rsidR="008C48A2" w:rsidRDefault="00DC566D" w:rsidP="00620B66">
            <w:pPr>
              <w:ind w:hanging="2"/>
              <w:jc w:val="left"/>
              <w:rPr>
                <w:i/>
                <w:sz w:val="18"/>
                <w:szCs w:val="18"/>
              </w:rPr>
            </w:pPr>
            <w:r>
              <w:rPr>
                <w:i/>
                <w:sz w:val="18"/>
                <w:szCs w:val="18"/>
              </w:rPr>
              <w:t>- Bacillus subtilis</w:t>
            </w:r>
          </w:p>
          <w:p w:rsidR="008C48A2" w:rsidRDefault="008C48A2" w:rsidP="00620B66">
            <w:pPr>
              <w:ind w:hanging="2"/>
              <w:jc w:val="left"/>
              <w:rPr>
                <w:sz w:val="18"/>
                <w:szCs w:val="18"/>
              </w:rPr>
            </w:pPr>
          </w:p>
          <w:p w:rsidR="008C48A2" w:rsidRDefault="00DC566D" w:rsidP="00620B66">
            <w:pPr>
              <w:ind w:hanging="2"/>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8C48A2" w:rsidRDefault="008C48A2">
            <w:pPr>
              <w:jc w:val="left"/>
              <w:rPr>
                <w:sz w:val="18"/>
                <w:szCs w:val="18"/>
              </w:rPr>
            </w:pPr>
          </w:p>
        </w:tc>
        <w:tc>
          <w:tcPr>
            <w:tcW w:w="226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pPr>
            <w:r>
              <w:rPr>
                <w:sz w:val="18"/>
                <w:szCs w:val="18"/>
              </w:rPr>
              <w:t>*Rovral aquaflo ***</w:t>
            </w:r>
          </w:p>
          <w:p w:rsidR="008C48A2" w:rsidRDefault="00DC566D">
            <w:pPr>
              <w:snapToGrid w:val="0"/>
              <w:jc w:val="left"/>
              <w:rPr>
                <w:sz w:val="18"/>
                <w:szCs w:val="18"/>
              </w:rPr>
            </w:pPr>
            <w:r>
              <w:rPr>
                <w:sz w:val="18"/>
                <w:szCs w:val="18"/>
              </w:rPr>
              <w:t>Topsin-M ****</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Teldor SC 500*****</w:t>
            </w:r>
          </w:p>
          <w:p w:rsidR="008C48A2" w:rsidRDefault="00DC566D">
            <w:pPr>
              <w:jc w:val="left"/>
              <w:rPr>
                <w:sz w:val="18"/>
                <w:szCs w:val="18"/>
              </w:rPr>
            </w:pPr>
            <w:r>
              <w:rPr>
                <w:sz w:val="18"/>
                <w:szCs w:val="18"/>
              </w:rPr>
              <w:t xml:space="preserve">Teldor Plus*****  </w:t>
            </w:r>
            <w:r>
              <w:rPr>
                <w:b/>
                <w:sz w:val="18"/>
                <w:szCs w:val="18"/>
              </w:rPr>
              <w:t>*1</w:t>
            </w:r>
          </w:p>
          <w:p w:rsidR="008C48A2" w:rsidRDefault="00DC566D">
            <w:pPr>
              <w:jc w:val="left"/>
              <w:rPr>
                <w:sz w:val="18"/>
                <w:szCs w:val="18"/>
              </w:rPr>
            </w:pPr>
            <w:r>
              <w:rPr>
                <w:sz w:val="18"/>
                <w:szCs w:val="18"/>
              </w:rPr>
              <w:t>Switch 62,5 WG***</w:t>
            </w:r>
          </w:p>
          <w:p w:rsidR="008C48A2" w:rsidRDefault="008C48A2">
            <w:pPr>
              <w:jc w:val="left"/>
              <w:rPr>
                <w:sz w:val="18"/>
                <w:szCs w:val="18"/>
              </w:rPr>
            </w:pPr>
          </w:p>
          <w:p w:rsidR="008C48A2" w:rsidRDefault="00DC566D">
            <w:pPr>
              <w:jc w:val="left"/>
              <w:rPr>
                <w:sz w:val="18"/>
                <w:szCs w:val="18"/>
              </w:rPr>
            </w:pPr>
            <w:r>
              <w:rPr>
                <w:sz w:val="18"/>
                <w:szCs w:val="18"/>
              </w:rPr>
              <w:t>Luna experience***</w:t>
            </w:r>
          </w:p>
          <w:p w:rsidR="008C48A2" w:rsidRDefault="008C48A2">
            <w:pPr>
              <w:jc w:val="left"/>
              <w:rPr>
                <w:sz w:val="18"/>
                <w:szCs w:val="18"/>
              </w:rPr>
            </w:pPr>
          </w:p>
          <w:p w:rsidR="008C48A2" w:rsidRDefault="00DC566D">
            <w:pPr>
              <w:jc w:val="left"/>
              <w:rPr>
                <w:sz w:val="18"/>
                <w:szCs w:val="18"/>
              </w:rPr>
            </w:pPr>
            <w:r>
              <w:rPr>
                <w:sz w:val="18"/>
                <w:szCs w:val="18"/>
              </w:rPr>
              <w:t>Serenade aso</w:t>
            </w:r>
          </w:p>
          <w:p w:rsidR="008C48A2" w:rsidRDefault="008C48A2">
            <w:pPr>
              <w:jc w:val="left"/>
              <w:rPr>
                <w:sz w:val="18"/>
                <w:szCs w:val="18"/>
              </w:rPr>
            </w:pPr>
          </w:p>
          <w:p w:rsidR="008C48A2" w:rsidRDefault="00DC566D">
            <w:pPr>
              <w:jc w:val="left"/>
              <w:rPr>
                <w:sz w:val="18"/>
                <w:szCs w:val="18"/>
              </w:rPr>
            </w:pPr>
            <w:r>
              <w:rPr>
                <w:sz w:val="18"/>
                <w:szCs w:val="18"/>
              </w:rPr>
              <w:t>Amylo-X</w:t>
            </w:r>
          </w:p>
        </w:tc>
        <w:tc>
          <w:tcPr>
            <w:tcW w:w="141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1,5 l/ha</w:t>
            </w:r>
          </w:p>
          <w:p w:rsidR="008C48A2" w:rsidRDefault="00DC566D">
            <w:pPr>
              <w:jc w:val="left"/>
              <w:rPr>
                <w:sz w:val="18"/>
                <w:szCs w:val="18"/>
              </w:rPr>
            </w:pPr>
            <w:r>
              <w:rPr>
                <w:sz w:val="18"/>
                <w:szCs w:val="18"/>
              </w:rPr>
              <w:t>1 kg/ha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0,5 l/ha</w:t>
            </w:r>
          </w:p>
          <w:p w:rsidR="008C48A2" w:rsidRDefault="00DC566D">
            <w:pPr>
              <w:jc w:val="left"/>
              <w:rPr>
                <w:sz w:val="18"/>
                <w:szCs w:val="18"/>
              </w:rPr>
            </w:pPr>
            <w:r>
              <w:rPr>
                <w:sz w:val="18"/>
                <w:szCs w:val="18"/>
              </w:rPr>
              <w:t>0,5 l/ha</w:t>
            </w:r>
          </w:p>
          <w:p w:rsidR="008C48A2" w:rsidRDefault="00DC566D">
            <w:pPr>
              <w:jc w:val="left"/>
              <w:rPr>
                <w:sz w:val="18"/>
                <w:szCs w:val="18"/>
              </w:rPr>
            </w:pPr>
            <w:r>
              <w:rPr>
                <w:sz w:val="18"/>
                <w:szCs w:val="18"/>
              </w:rPr>
              <w:t xml:space="preserve">0,8 %, </w:t>
            </w:r>
          </w:p>
          <w:p w:rsidR="008C48A2" w:rsidRDefault="00DC566D">
            <w:pPr>
              <w:jc w:val="left"/>
              <w:rPr>
                <w:sz w:val="18"/>
                <w:szCs w:val="18"/>
              </w:rPr>
            </w:pPr>
            <w:r>
              <w:rPr>
                <w:sz w:val="18"/>
                <w:szCs w:val="18"/>
              </w:rPr>
              <w:t>max 1 kg/ha</w:t>
            </w:r>
          </w:p>
          <w:p w:rsidR="008C48A2" w:rsidRDefault="00DC566D">
            <w:pPr>
              <w:jc w:val="left"/>
              <w:rPr>
                <w:sz w:val="18"/>
                <w:szCs w:val="18"/>
              </w:rPr>
            </w:pPr>
            <w:r>
              <w:rPr>
                <w:sz w:val="18"/>
                <w:szCs w:val="18"/>
              </w:rPr>
              <w:t>max. 0,6 l/ha</w:t>
            </w:r>
          </w:p>
          <w:p w:rsidR="008C48A2" w:rsidRDefault="008C48A2">
            <w:pPr>
              <w:jc w:val="left"/>
              <w:rPr>
                <w:sz w:val="18"/>
                <w:szCs w:val="18"/>
              </w:rPr>
            </w:pPr>
          </w:p>
          <w:p w:rsidR="008C48A2" w:rsidRDefault="00DC566D">
            <w:pPr>
              <w:jc w:val="left"/>
              <w:rPr>
                <w:sz w:val="18"/>
                <w:szCs w:val="18"/>
              </w:rPr>
            </w:pPr>
            <w:r>
              <w:rPr>
                <w:sz w:val="18"/>
                <w:szCs w:val="18"/>
              </w:rPr>
              <w:t>8 L/ha</w:t>
            </w:r>
          </w:p>
          <w:p w:rsidR="008C48A2" w:rsidRDefault="008C48A2">
            <w:pPr>
              <w:jc w:val="left"/>
              <w:rPr>
                <w:sz w:val="18"/>
                <w:szCs w:val="18"/>
              </w:rPr>
            </w:pPr>
          </w:p>
          <w:p w:rsidR="008C48A2" w:rsidRDefault="00DC566D">
            <w:pPr>
              <w:jc w:val="left"/>
              <w:rPr>
                <w:sz w:val="18"/>
                <w:szCs w:val="18"/>
              </w:rPr>
            </w:pPr>
            <w:r>
              <w:rPr>
                <w:sz w:val="18"/>
                <w:szCs w:val="18"/>
              </w:rPr>
              <w:t>1,5-2,5 kg/ha</w:t>
            </w:r>
          </w:p>
          <w:p w:rsidR="008C48A2" w:rsidRDefault="008C48A2">
            <w:pPr>
              <w:jc w:val="left"/>
              <w:rPr>
                <w:sz w:val="18"/>
                <w:szCs w:val="18"/>
              </w:rPr>
            </w:pP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3</w:t>
            </w:r>
          </w:p>
          <w:p w:rsidR="008C48A2" w:rsidRDefault="00DC566D">
            <w:pPr>
              <w:jc w:val="left"/>
              <w:rPr>
                <w:sz w:val="18"/>
                <w:szCs w:val="18"/>
              </w:rPr>
            </w:pPr>
            <w:r>
              <w:rPr>
                <w:sz w:val="18"/>
                <w:szCs w:val="18"/>
              </w:rPr>
              <w:t>14</w:t>
            </w:r>
          </w:p>
          <w:p w:rsidR="008C48A2" w:rsidRDefault="008C48A2">
            <w:pPr>
              <w:jc w:val="left"/>
              <w:rPr>
                <w:sz w:val="18"/>
                <w:szCs w:val="18"/>
              </w:rPr>
            </w:pPr>
          </w:p>
          <w:p w:rsidR="008C48A2" w:rsidRDefault="00DC566D">
            <w:pPr>
              <w:jc w:val="left"/>
              <w:rPr>
                <w:sz w:val="18"/>
                <w:szCs w:val="18"/>
              </w:rPr>
            </w:pPr>
            <w:r>
              <w:rPr>
                <w:sz w:val="18"/>
                <w:szCs w:val="18"/>
              </w:rPr>
              <w:t>3</w:t>
            </w:r>
          </w:p>
          <w:p w:rsidR="008C48A2" w:rsidRDefault="00DC566D">
            <w:pPr>
              <w:jc w:val="left"/>
              <w:rPr>
                <w:sz w:val="18"/>
                <w:szCs w:val="18"/>
              </w:rPr>
            </w:pPr>
            <w:r>
              <w:rPr>
                <w:sz w:val="18"/>
                <w:szCs w:val="18"/>
              </w:rPr>
              <w:t>3</w:t>
            </w:r>
          </w:p>
          <w:p w:rsidR="008C48A2" w:rsidRDefault="00DC566D">
            <w:pPr>
              <w:jc w:val="left"/>
              <w:rPr>
                <w:sz w:val="18"/>
                <w:szCs w:val="18"/>
              </w:rPr>
            </w:pPr>
            <w:r>
              <w:rPr>
                <w:sz w:val="18"/>
                <w:szCs w:val="18"/>
              </w:rPr>
              <w:t>7     3xL</w:t>
            </w:r>
          </w:p>
          <w:p w:rsidR="008C48A2" w:rsidRDefault="008C48A2">
            <w:pPr>
              <w:jc w:val="left"/>
              <w:rPr>
                <w:sz w:val="18"/>
                <w:szCs w:val="18"/>
              </w:rPr>
            </w:pPr>
          </w:p>
          <w:p w:rsidR="008C48A2" w:rsidRDefault="00DC566D">
            <w:pPr>
              <w:jc w:val="left"/>
              <w:rPr>
                <w:sz w:val="18"/>
                <w:szCs w:val="18"/>
              </w:rPr>
            </w:pPr>
            <w:r>
              <w:rPr>
                <w:sz w:val="18"/>
                <w:szCs w:val="18"/>
              </w:rPr>
              <w:t>7</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Ni potrebna</w:t>
            </w:r>
          </w:p>
        </w:tc>
        <w:tc>
          <w:tcPr>
            <w:tcW w:w="239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b/>
                <w:bCs/>
              </w:rPr>
            </w:pPr>
            <w:r>
              <w:rPr>
                <w:b/>
                <w:bCs/>
                <w:sz w:val="18"/>
                <w:szCs w:val="18"/>
              </w:rPr>
              <w:t>* 5.6.2018</w:t>
            </w:r>
          </w:p>
          <w:p w:rsidR="008C48A2" w:rsidRDefault="00DC566D">
            <w:pPr>
              <w:snapToGrid w:val="0"/>
              <w:jc w:val="left"/>
              <w:rPr>
                <w:sz w:val="18"/>
                <w:szCs w:val="18"/>
              </w:rPr>
            </w:pPr>
            <w:r>
              <w:rPr>
                <w:sz w:val="18"/>
                <w:szCs w:val="18"/>
              </w:rPr>
              <w:t xml:space="preserve">*** Upoštevati 30 m netretiran varnostni pas do vodne površine od meje brega voda 1. in 2. reda. </w:t>
            </w:r>
          </w:p>
          <w:p w:rsidR="008C48A2" w:rsidRDefault="00DC566D">
            <w:pPr>
              <w:snapToGrid w:val="0"/>
              <w:jc w:val="left"/>
              <w:rPr>
                <w:sz w:val="18"/>
                <w:szCs w:val="18"/>
              </w:rPr>
            </w:pPr>
            <w:r>
              <w:rPr>
                <w:sz w:val="18"/>
                <w:szCs w:val="18"/>
              </w:rPr>
              <w:t>**** Upoštevati 40 m netretiran varnostni pas do vodne površine od meje brega voda 1. in 2. reda.</w:t>
            </w:r>
          </w:p>
          <w:p w:rsidR="008C48A2" w:rsidRDefault="00DC566D">
            <w:pPr>
              <w:jc w:val="left"/>
              <w:rPr>
                <w:bCs/>
                <w:sz w:val="18"/>
                <w:szCs w:val="18"/>
              </w:rPr>
            </w:pPr>
            <w:r>
              <w:rPr>
                <w:bCs/>
                <w:sz w:val="18"/>
                <w:szCs w:val="18"/>
              </w:rPr>
              <w:t>***** odmerek 0,5 l/ha in na 1 m višine krošnje</w:t>
            </w:r>
          </w:p>
          <w:p w:rsidR="008C48A2" w:rsidRDefault="00DC566D">
            <w:pPr>
              <w:jc w:val="left"/>
              <w:rPr>
                <w:b/>
                <w:sz w:val="18"/>
                <w:szCs w:val="18"/>
              </w:rPr>
            </w:pPr>
            <w:r>
              <w:rPr>
                <w:b/>
                <w:sz w:val="18"/>
                <w:szCs w:val="18"/>
              </w:rPr>
              <w:t>**1   uporaba do 2.7.2018</w:t>
            </w:r>
          </w:p>
          <w:p w:rsidR="008C48A2" w:rsidRDefault="00DC566D">
            <w:pPr>
              <w:jc w:val="left"/>
              <w:rPr>
                <w:sz w:val="18"/>
                <w:szCs w:val="18"/>
              </w:rPr>
            </w:pPr>
            <w:r>
              <w:rPr>
                <w:sz w:val="18"/>
                <w:szCs w:val="18"/>
              </w:rPr>
              <w:t>Upoštevati 15 m netretiran varnostni pas do vodne površine od meje brega voda 1. in 2. reda. S sredstvom se na isti površini v eni rastni dobi škropi največ 6 krat.</w:t>
            </w:r>
          </w:p>
        </w:tc>
      </w:tr>
      <w:tr w:rsidR="008C48A2" w:rsidTr="00620B66">
        <w:trPr>
          <w:trHeight w:val="207"/>
        </w:trPr>
        <w:tc>
          <w:tcPr>
            <w:tcW w:w="1559" w:type="dxa"/>
            <w:tcBorders>
              <w:top w:val="single" w:sz="8" w:space="0" w:color="000001"/>
              <w:left w:val="single" w:sz="4" w:space="0" w:color="00000A"/>
              <w:bottom w:val="single" w:sz="4" w:space="0" w:color="00000A"/>
              <w:right w:val="single" w:sz="8" w:space="0" w:color="000001"/>
            </w:tcBorders>
            <w:shd w:val="clear" w:color="auto" w:fill="auto"/>
            <w:tcMar>
              <w:left w:w="103" w:type="dxa"/>
            </w:tcMar>
          </w:tcPr>
          <w:p w:rsidR="008C48A2" w:rsidRDefault="00DC566D">
            <w:pPr>
              <w:snapToGrid w:val="0"/>
              <w:jc w:val="left"/>
              <w:rPr>
                <w:sz w:val="18"/>
                <w:szCs w:val="18"/>
              </w:rPr>
            </w:pPr>
            <w:r>
              <w:rPr>
                <w:b/>
                <w:bCs/>
                <w:sz w:val="18"/>
                <w:szCs w:val="18"/>
              </w:rPr>
              <w:t>Češnjeva listna pegavost</w:t>
            </w:r>
            <w:r>
              <w:rPr>
                <w:sz w:val="18"/>
                <w:szCs w:val="18"/>
              </w:rPr>
              <w:t xml:space="preserve"> </w:t>
            </w:r>
            <w:r>
              <w:rPr>
                <w:i/>
                <w:iCs/>
                <w:sz w:val="18"/>
                <w:szCs w:val="18"/>
              </w:rPr>
              <w:t>Blumeriella jaapii</w:t>
            </w:r>
            <w:r>
              <w:rPr>
                <w:sz w:val="18"/>
                <w:szCs w:val="18"/>
              </w:rPr>
              <w:t xml:space="preserve">, </w:t>
            </w:r>
          </w:p>
          <w:p w:rsidR="008C48A2" w:rsidRDefault="00DC566D">
            <w:pPr>
              <w:snapToGrid w:val="0"/>
              <w:jc w:val="left"/>
              <w:rPr>
                <w:sz w:val="18"/>
                <w:szCs w:val="18"/>
              </w:rPr>
            </w:pPr>
            <w:r>
              <w:rPr>
                <w:b/>
                <w:bCs/>
                <w:sz w:val="18"/>
                <w:szCs w:val="18"/>
              </w:rPr>
              <w:t>Češnjeva listna sušica</w:t>
            </w:r>
            <w:r>
              <w:rPr>
                <w:bCs/>
                <w:sz w:val="18"/>
                <w:szCs w:val="18"/>
              </w:rPr>
              <w:t xml:space="preserve"> </w:t>
            </w:r>
            <w:r>
              <w:rPr>
                <w:i/>
                <w:iCs/>
                <w:sz w:val="18"/>
                <w:szCs w:val="18"/>
              </w:rPr>
              <w:t>Apiognomonia erythrostoma</w:t>
            </w:r>
          </w:p>
        </w:tc>
        <w:tc>
          <w:tcPr>
            <w:tcW w:w="412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8C48A2" w:rsidRDefault="00DC566D" w:rsidP="00AA280B">
            <w:pPr>
              <w:snapToGrid w:val="0"/>
              <w:jc w:val="left"/>
              <w:rPr>
                <w:sz w:val="18"/>
                <w:szCs w:val="18"/>
              </w:rPr>
            </w:pPr>
            <w:r>
              <w:rPr>
                <w:sz w:val="18"/>
                <w:szCs w:val="18"/>
              </w:rPr>
              <w:t xml:space="preserve">Jesensko </w:t>
            </w:r>
            <w:r w:rsidR="00AA280B">
              <w:rPr>
                <w:sz w:val="18"/>
                <w:szCs w:val="18"/>
              </w:rPr>
              <w:t>ali predspomladansko škropljenje</w:t>
            </w:r>
            <w:r>
              <w:rPr>
                <w:sz w:val="18"/>
                <w:szCs w:val="18"/>
              </w:rPr>
              <w:t xml:space="preserve"> proti listni luknjičavosti zmanjša pojavljanje češnjeve listne pegavosti in če</w:t>
            </w:r>
            <w:r w:rsidR="00AA280B">
              <w:rPr>
                <w:sz w:val="18"/>
                <w:szCs w:val="18"/>
              </w:rPr>
              <w:t>šnjeve listne sušice</w:t>
            </w:r>
            <w:r>
              <w:rPr>
                <w:sz w:val="18"/>
                <w:szCs w:val="18"/>
              </w:rPr>
              <w:t>. S sredstvi na osnovi aktivne snovi mankozeb se č</w:t>
            </w:r>
            <w:r>
              <w:rPr>
                <w:sz w:val="18"/>
                <w:szCs w:val="18"/>
                <w:lang w:eastAsia="sl-SI"/>
              </w:rPr>
              <w:t>ešnje tretira v fenološki fazi od prvih popolnoma razprtih listov do 70 % koncne velikosti plodov (BBCH 19-77). Sredstvo na osnovi aktivne snovi ditianon lahko uporabljamo samo v času od končanega obiranja do konca mirovanja.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8C48A2" w:rsidRDefault="00DC566D">
            <w:pPr>
              <w:jc w:val="left"/>
              <w:rPr>
                <w:sz w:val="18"/>
                <w:szCs w:val="18"/>
              </w:rPr>
            </w:pPr>
            <w:r>
              <w:rPr>
                <w:sz w:val="18"/>
                <w:szCs w:val="18"/>
              </w:rPr>
              <w:t>- mankozeb</w:t>
            </w:r>
          </w:p>
          <w:p w:rsidR="008C48A2" w:rsidRDefault="008C48A2">
            <w:pPr>
              <w:jc w:val="left"/>
              <w:rPr>
                <w:sz w:val="18"/>
                <w:szCs w:val="18"/>
              </w:rPr>
            </w:pPr>
          </w:p>
          <w:p w:rsidR="008C48A2" w:rsidRDefault="008C48A2">
            <w:pPr>
              <w:jc w:val="left"/>
              <w:rPr>
                <w:sz w:val="18"/>
                <w:szCs w:val="18"/>
              </w:rPr>
            </w:pPr>
          </w:p>
          <w:p w:rsidR="008C48A2" w:rsidRDefault="00DC566D" w:rsidP="00620B66">
            <w:pPr>
              <w:snapToGrid w:val="0"/>
              <w:ind w:left="2" w:hanging="2"/>
              <w:jc w:val="left"/>
              <w:rPr>
                <w:sz w:val="18"/>
                <w:szCs w:val="18"/>
              </w:rPr>
            </w:pPr>
            <w:r>
              <w:rPr>
                <w:sz w:val="18"/>
                <w:szCs w:val="18"/>
              </w:rPr>
              <w:t>- fluopiram +</w:t>
            </w:r>
          </w:p>
          <w:p w:rsidR="008C48A2" w:rsidRDefault="00DC566D">
            <w:pPr>
              <w:jc w:val="left"/>
              <w:rPr>
                <w:sz w:val="18"/>
                <w:szCs w:val="18"/>
              </w:rPr>
            </w:pPr>
            <w:r>
              <w:rPr>
                <w:sz w:val="18"/>
                <w:szCs w:val="18"/>
              </w:rPr>
              <w:t>tebukonazol</w:t>
            </w:r>
          </w:p>
          <w:p w:rsidR="008C48A2" w:rsidRDefault="00DC566D">
            <w:pPr>
              <w:jc w:val="left"/>
              <w:rPr>
                <w:sz w:val="18"/>
                <w:szCs w:val="18"/>
              </w:rPr>
            </w:pPr>
            <w:r>
              <w:rPr>
                <w:sz w:val="18"/>
                <w:szCs w:val="18"/>
              </w:rPr>
              <w:t>- kaptan</w:t>
            </w:r>
          </w:p>
          <w:p w:rsidR="008C48A2" w:rsidRDefault="00DC566D">
            <w:pPr>
              <w:jc w:val="left"/>
              <w:rPr>
                <w:sz w:val="18"/>
                <w:szCs w:val="18"/>
              </w:rPr>
            </w:pPr>
            <w:r>
              <w:rPr>
                <w:sz w:val="18"/>
                <w:szCs w:val="18"/>
              </w:rPr>
              <w:t>- ditianon</w:t>
            </w:r>
          </w:p>
          <w:p w:rsidR="008C48A2" w:rsidRDefault="00DC566D">
            <w:pPr>
              <w:jc w:val="left"/>
              <w:rPr>
                <w:sz w:val="18"/>
                <w:szCs w:val="18"/>
              </w:rPr>
            </w:pPr>
            <w:r>
              <w:rPr>
                <w:sz w:val="18"/>
                <w:szCs w:val="18"/>
              </w:rPr>
              <w:t>-boskalid+ piraklostrobin</w:t>
            </w:r>
          </w:p>
          <w:p w:rsidR="008C48A2" w:rsidRDefault="008C48A2">
            <w:pPr>
              <w:jc w:val="left"/>
              <w:rPr>
                <w:sz w:val="18"/>
                <w:szCs w:val="18"/>
              </w:rPr>
            </w:pPr>
          </w:p>
          <w:p w:rsidR="008C48A2" w:rsidRDefault="00DC566D">
            <w:pPr>
              <w:jc w:val="left"/>
              <w:rPr>
                <w:sz w:val="18"/>
                <w:szCs w:val="18"/>
              </w:rPr>
            </w:pPr>
            <w:r>
              <w:rPr>
                <w:sz w:val="18"/>
                <w:szCs w:val="18"/>
              </w:rPr>
              <w:t>-dodin</w:t>
            </w:r>
          </w:p>
          <w:p w:rsidR="008C48A2" w:rsidRDefault="008C48A2">
            <w:pPr>
              <w:jc w:val="left"/>
              <w:rPr>
                <w:sz w:val="18"/>
                <w:szCs w:val="18"/>
              </w:rPr>
            </w:pPr>
          </w:p>
          <w:p w:rsidR="008C48A2" w:rsidRDefault="00DC566D">
            <w:pPr>
              <w:jc w:val="left"/>
              <w:rPr>
                <w:sz w:val="18"/>
                <w:szCs w:val="18"/>
              </w:rPr>
            </w:pPr>
            <w:r>
              <w:rPr>
                <w:sz w:val="18"/>
                <w:szCs w:val="18"/>
              </w:rPr>
              <w:t>-dodin</w:t>
            </w:r>
          </w:p>
          <w:p w:rsidR="008C48A2" w:rsidRDefault="008C48A2">
            <w:pPr>
              <w:jc w:val="left"/>
              <w:rPr>
                <w:sz w:val="18"/>
                <w:szCs w:val="18"/>
              </w:rPr>
            </w:pPr>
          </w:p>
          <w:p w:rsidR="008C48A2" w:rsidRDefault="00DC566D">
            <w:pPr>
              <w:jc w:val="left"/>
              <w:rPr>
                <w:sz w:val="18"/>
                <w:szCs w:val="18"/>
              </w:rPr>
            </w:pPr>
            <w:r>
              <w:rPr>
                <w:sz w:val="18"/>
                <w:szCs w:val="18"/>
              </w:rPr>
              <w:t>-bakrov oksiklorid</w:t>
            </w:r>
          </w:p>
          <w:p w:rsidR="008C48A2" w:rsidRDefault="008C48A2">
            <w:pPr>
              <w:jc w:val="left"/>
              <w:rPr>
                <w:sz w:val="18"/>
                <w:szCs w:val="18"/>
              </w:rPr>
            </w:pPr>
          </w:p>
          <w:p w:rsidR="008C48A2" w:rsidRDefault="008C48A2">
            <w:pPr>
              <w:jc w:val="left"/>
              <w:rPr>
                <w:sz w:val="18"/>
                <w:szCs w:val="18"/>
              </w:rPr>
            </w:pPr>
          </w:p>
        </w:tc>
        <w:tc>
          <w:tcPr>
            <w:tcW w:w="226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8C48A2" w:rsidRDefault="00DC566D">
            <w:pPr>
              <w:jc w:val="left"/>
              <w:rPr>
                <w:sz w:val="18"/>
                <w:szCs w:val="18"/>
              </w:rPr>
            </w:pPr>
            <w:r>
              <w:rPr>
                <w:sz w:val="18"/>
                <w:szCs w:val="18"/>
              </w:rPr>
              <w:t>Dithane DG neotec****</w:t>
            </w:r>
          </w:p>
          <w:p w:rsidR="008C48A2" w:rsidRDefault="00DC566D">
            <w:pPr>
              <w:jc w:val="left"/>
              <w:rPr>
                <w:sz w:val="18"/>
                <w:szCs w:val="18"/>
              </w:rPr>
            </w:pPr>
            <w:r>
              <w:rPr>
                <w:sz w:val="18"/>
                <w:szCs w:val="18"/>
              </w:rPr>
              <w:t>Dithane M-45</w:t>
            </w:r>
            <w:r>
              <w:rPr>
                <w:sz w:val="18"/>
                <w:szCs w:val="18"/>
                <w:vertAlign w:val="superscript"/>
              </w:rPr>
              <w:t xml:space="preserve"> </w:t>
            </w:r>
            <w:r>
              <w:rPr>
                <w:sz w:val="18"/>
                <w:szCs w:val="18"/>
              </w:rPr>
              <w:t>****</w:t>
            </w:r>
          </w:p>
          <w:p w:rsidR="008C48A2" w:rsidRDefault="00DC566D">
            <w:pPr>
              <w:jc w:val="left"/>
              <w:rPr>
                <w:sz w:val="18"/>
                <w:szCs w:val="18"/>
              </w:rPr>
            </w:pPr>
            <w:r>
              <w:rPr>
                <w:sz w:val="18"/>
                <w:szCs w:val="18"/>
              </w:rPr>
              <w:t>Mankoz 75 WG****</w:t>
            </w:r>
          </w:p>
          <w:p w:rsidR="008C48A2" w:rsidRDefault="00DC566D">
            <w:pPr>
              <w:jc w:val="left"/>
              <w:rPr>
                <w:sz w:val="18"/>
                <w:szCs w:val="18"/>
              </w:rPr>
            </w:pPr>
            <w:r>
              <w:rPr>
                <w:sz w:val="18"/>
                <w:szCs w:val="18"/>
              </w:rPr>
              <w:t>Luna experience***</w:t>
            </w:r>
          </w:p>
          <w:p w:rsidR="008C48A2" w:rsidRDefault="008C48A2">
            <w:pPr>
              <w:jc w:val="left"/>
              <w:rPr>
                <w:sz w:val="18"/>
                <w:szCs w:val="18"/>
              </w:rPr>
            </w:pPr>
          </w:p>
          <w:p w:rsidR="008C48A2" w:rsidRDefault="00DC566D">
            <w:pPr>
              <w:jc w:val="left"/>
              <w:rPr>
                <w:sz w:val="18"/>
                <w:szCs w:val="18"/>
              </w:rPr>
            </w:pPr>
            <w:r>
              <w:rPr>
                <w:sz w:val="18"/>
                <w:szCs w:val="18"/>
              </w:rPr>
              <w:t>Merpan 80 WDG****</w:t>
            </w:r>
          </w:p>
          <w:p w:rsidR="008C48A2" w:rsidRDefault="00DC566D">
            <w:pPr>
              <w:jc w:val="left"/>
              <w:rPr>
                <w:sz w:val="18"/>
                <w:szCs w:val="18"/>
              </w:rPr>
            </w:pPr>
            <w:r>
              <w:rPr>
                <w:sz w:val="18"/>
                <w:szCs w:val="18"/>
              </w:rPr>
              <w:t>Delan 700 WG</w:t>
            </w:r>
          </w:p>
          <w:p w:rsidR="008C48A2" w:rsidRDefault="00DC566D">
            <w:pPr>
              <w:jc w:val="left"/>
              <w:rPr>
                <w:sz w:val="18"/>
                <w:szCs w:val="18"/>
              </w:rPr>
            </w:pPr>
            <w:r>
              <w:rPr>
                <w:sz w:val="18"/>
                <w:szCs w:val="18"/>
              </w:rPr>
              <w:t>Signum ****</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Syllit 400 SC</w:t>
            </w:r>
          </w:p>
          <w:p w:rsidR="008C48A2" w:rsidRDefault="008C48A2">
            <w:pPr>
              <w:jc w:val="left"/>
              <w:rPr>
                <w:sz w:val="18"/>
                <w:szCs w:val="18"/>
              </w:rPr>
            </w:pPr>
          </w:p>
          <w:p w:rsidR="008C48A2" w:rsidRDefault="00DC566D">
            <w:pPr>
              <w:jc w:val="left"/>
              <w:rPr>
                <w:sz w:val="18"/>
                <w:szCs w:val="18"/>
              </w:rPr>
            </w:pPr>
            <w:r>
              <w:rPr>
                <w:sz w:val="18"/>
                <w:szCs w:val="18"/>
              </w:rPr>
              <w:t>Syllit 544 SC</w:t>
            </w:r>
          </w:p>
          <w:p w:rsidR="008C48A2" w:rsidRDefault="008C48A2">
            <w:pPr>
              <w:jc w:val="left"/>
              <w:rPr>
                <w:sz w:val="18"/>
                <w:szCs w:val="18"/>
              </w:rPr>
            </w:pPr>
          </w:p>
          <w:p w:rsidR="008C48A2" w:rsidRDefault="00DC566D">
            <w:pPr>
              <w:jc w:val="left"/>
              <w:rPr>
                <w:sz w:val="18"/>
                <w:szCs w:val="18"/>
              </w:rPr>
            </w:pPr>
            <w:r>
              <w:rPr>
                <w:sz w:val="18"/>
                <w:szCs w:val="18"/>
              </w:rPr>
              <w:t>Cuprablau Z 35 WG</w:t>
            </w:r>
          </w:p>
          <w:p w:rsidR="008C48A2" w:rsidRDefault="008C48A2">
            <w:pPr>
              <w:jc w:val="left"/>
              <w:rPr>
                <w:sz w:val="18"/>
                <w:szCs w:val="18"/>
              </w:rPr>
            </w:pPr>
          </w:p>
        </w:tc>
        <w:tc>
          <w:tcPr>
            <w:tcW w:w="141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8C48A2" w:rsidRDefault="00DC566D">
            <w:pPr>
              <w:jc w:val="left"/>
              <w:rPr>
                <w:sz w:val="18"/>
                <w:szCs w:val="18"/>
              </w:rPr>
            </w:pPr>
            <w:r>
              <w:rPr>
                <w:sz w:val="18"/>
                <w:szCs w:val="18"/>
              </w:rPr>
              <w:t>2,0 kg/ha</w:t>
            </w:r>
          </w:p>
          <w:p w:rsidR="008C48A2" w:rsidRDefault="00DC566D">
            <w:pPr>
              <w:jc w:val="left"/>
              <w:rPr>
                <w:sz w:val="18"/>
                <w:szCs w:val="18"/>
              </w:rPr>
            </w:pPr>
            <w:r>
              <w:rPr>
                <w:sz w:val="18"/>
                <w:szCs w:val="18"/>
              </w:rPr>
              <w:t>2,0 kg/ha</w:t>
            </w:r>
          </w:p>
          <w:p w:rsidR="008C48A2" w:rsidRDefault="00DC566D">
            <w:pPr>
              <w:jc w:val="left"/>
              <w:rPr>
                <w:sz w:val="18"/>
                <w:szCs w:val="18"/>
              </w:rPr>
            </w:pPr>
            <w:r>
              <w:rPr>
                <w:sz w:val="18"/>
                <w:szCs w:val="18"/>
              </w:rPr>
              <w:t>2,0 kg/ha</w:t>
            </w:r>
          </w:p>
          <w:p w:rsidR="008C48A2" w:rsidRDefault="00DC566D">
            <w:pPr>
              <w:jc w:val="left"/>
              <w:rPr>
                <w:sz w:val="18"/>
                <w:szCs w:val="18"/>
              </w:rPr>
            </w:pPr>
            <w:r>
              <w:rPr>
                <w:sz w:val="18"/>
                <w:szCs w:val="18"/>
              </w:rPr>
              <w:t>max. 0,6 l/ha</w:t>
            </w:r>
          </w:p>
          <w:p w:rsidR="008C48A2" w:rsidRDefault="008C48A2">
            <w:pPr>
              <w:jc w:val="left"/>
              <w:rPr>
                <w:sz w:val="18"/>
                <w:szCs w:val="18"/>
              </w:rPr>
            </w:pPr>
          </w:p>
          <w:p w:rsidR="008C48A2" w:rsidRDefault="00DC566D">
            <w:pPr>
              <w:jc w:val="left"/>
              <w:rPr>
                <w:sz w:val="18"/>
                <w:szCs w:val="18"/>
              </w:rPr>
            </w:pPr>
            <w:r>
              <w:rPr>
                <w:sz w:val="18"/>
                <w:szCs w:val="18"/>
              </w:rPr>
              <w:t>max. 2,25 kg/ha</w:t>
            </w:r>
          </w:p>
          <w:p w:rsidR="008C48A2" w:rsidRDefault="00DC566D">
            <w:pPr>
              <w:jc w:val="left"/>
              <w:rPr>
                <w:sz w:val="18"/>
                <w:szCs w:val="18"/>
              </w:rPr>
            </w:pPr>
            <w:r>
              <w:rPr>
                <w:sz w:val="18"/>
                <w:szCs w:val="18"/>
              </w:rPr>
              <w:t>0,75 kg/ha</w:t>
            </w:r>
          </w:p>
          <w:p w:rsidR="008C48A2" w:rsidRDefault="00DC566D">
            <w:pPr>
              <w:jc w:val="left"/>
              <w:rPr>
                <w:sz w:val="18"/>
                <w:szCs w:val="18"/>
              </w:rPr>
            </w:pPr>
            <w:r>
              <w:rPr>
                <w:sz w:val="18"/>
                <w:szCs w:val="18"/>
              </w:rPr>
              <w:t>0,25 kg/ha; max 0,75 kg/ha</w:t>
            </w:r>
          </w:p>
          <w:p w:rsidR="008C48A2" w:rsidRDefault="008C48A2">
            <w:pPr>
              <w:jc w:val="left"/>
              <w:rPr>
                <w:sz w:val="18"/>
                <w:szCs w:val="18"/>
              </w:rPr>
            </w:pPr>
          </w:p>
          <w:p w:rsidR="008C48A2" w:rsidRDefault="00DC566D">
            <w:pPr>
              <w:jc w:val="left"/>
              <w:rPr>
                <w:sz w:val="18"/>
                <w:szCs w:val="18"/>
              </w:rPr>
            </w:pPr>
            <w:r>
              <w:rPr>
                <w:sz w:val="18"/>
                <w:szCs w:val="18"/>
              </w:rPr>
              <w:t>1,9 l/ha</w:t>
            </w:r>
          </w:p>
          <w:p w:rsidR="008C48A2" w:rsidRDefault="008C48A2">
            <w:pPr>
              <w:jc w:val="left"/>
              <w:rPr>
                <w:sz w:val="18"/>
                <w:szCs w:val="18"/>
              </w:rPr>
            </w:pPr>
          </w:p>
          <w:p w:rsidR="008C48A2" w:rsidRDefault="00DC566D">
            <w:pPr>
              <w:jc w:val="left"/>
              <w:rPr>
                <w:sz w:val="18"/>
                <w:szCs w:val="18"/>
              </w:rPr>
            </w:pPr>
            <w:r>
              <w:rPr>
                <w:sz w:val="18"/>
                <w:szCs w:val="18"/>
              </w:rPr>
              <w:t>1,4 l/ha</w:t>
            </w:r>
          </w:p>
          <w:p w:rsidR="008C48A2" w:rsidRDefault="008C48A2">
            <w:pPr>
              <w:jc w:val="left"/>
              <w:rPr>
                <w:sz w:val="18"/>
                <w:szCs w:val="18"/>
              </w:rPr>
            </w:pPr>
          </w:p>
          <w:p w:rsidR="008C48A2" w:rsidRDefault="00DC566D">
            <w:pPr>
              <w:jc w:val="left"/>
              <w:rPr>
                <w:sz w:val="18"/>
                <w:szCs w:val="18"/>
              </w:rPr>
            </w:pPr>
            <w:r>
              <w:rPr>
                <w:sz w:val="18"/>
                <w:szCs w:val="18"/>
              </w:rPr>
              <w:t>1,6-2 kg/ha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8C48A2" w:rsidRDefault="00DC566D">
            <w:pPr>
              <w:jc w:val="left"/>
              <w:rPr>
                <w:sz w:val="18"/>
                <w:szCs w:val="18"/>
              </w:rPr>
            </w:pPr>
            <w:r>
              <w:rPr>
                <w:sz w:val="18"/>
                <w:szCs w:val="18"/>
              </w:rPr>
              <w:t>30</w:t>
            </w:r>
          </w:p>
          <w:p w:rsidR="008C48A2" w:rsidRDefault="00DC566D">
            <w:pPr>
              <w:jc w:val="left"/>
              <w:rPr>
                <w:sz w:val="18"/>
                <w:szCs w:val="18"/>
              </w:rPr>
            </w:pPr>
            <w:r>
              <w:rPr>
                <w:sz w:val="18"/>
                <w:szCs w:val="18"/>
              </w:rPr>
              <w:t>30</w:t>
            </w:r>
          </w:p>
          <w:p w:rsidR="008C48A2" w:rsidRDefault="00DC566D">
            <w:pPr>
              <w:jc w:val="left"/>
              <w:rPr>
                <w:sz w:val="18"/>
                <w:szCs w:val="18"/>
              </w:rPr>
            </w:pPr>
            <w:r>
              <w:rPr>
                <w:sz w:val="18"/>
                <w:szCs w:val="18"/>
              </w:rPr>
              <w:t>30</w:t>
            </w:r>
          </w:p>
          <w:p w:rsidR="008C48A2" w:rsidRDefault="00DC566D">
            <w:pPr>
              <w:jc w:val="left"/>
              <w:rPr>
                <w:sz w:val="18"/>
                <w:szCs w:val="18"/>
              </w:rPr>
            </w:pPr>
            <w:r>
              <w:rPr>
                <w:sz w:val="18"/>
                <w:szCs w:val="18"/>
              </w:rPr>
              <w:t>7</w:t>
            </w:r>
          </w:p>
          <w:p w:rsidR="008C48A2" w:rsidRDefault="008C48A2">
            <w:pPr>
              <w:jc w:val="left"/>
              <w:rPr>
                <w:sz w:val="18"/>
                <w:szCs w:val="18"/>
              </w:rPr>
            </w:pPr>
          </w:p>
          <w:p w:rsidR="008C48A2" w:rsidRDefault="00DC566D">
            <w:pPr>
              <w:jc w:val="left"/>
              <w:rPr>
                <w:sz w:val="18"/>
                <w:szCs w:val="18"/>
              </w:rPr>
            </w:pPr>
            <w:r>
              <w:rPr>
                <w:sz w:val="18"/>
                <w:szCs w:val="18"/>
              </w:rPr>
              <w:t>21</w:t>
            </w:r>
          </w:p>
          <w:p w:rsidR="008C48A2" w:rsidRDefault="00DC566D">
            <w:pPr>
              <w:jc w:val="left"/>
              <w:rPr>
                <w:sz w:val="18"/>
                <w:szCs w:val="18"/>
              </w:rPr>
            </w:pPr>
            <w:r>
              <w:rPr>
                <w:sz w:val="18"/>
                <w:szCs w:val="18"/>
              </w:rPr>
              <w:t>ČU</w:t>
            </w:r>
          </w:p>
          <w:p w:rsidR="008C48A2" w:rsidRDefault="00DC566D">
            <w:pPr>
              <w:jc w:val="left"/>
              <w:rPr>
                <w:sz w:val="18"/>
                <w:szCs w:val="18"/>
              </w:rPr>
            </w:pPr>
            <w:r>
              <w:rPr>
                <w:sz w:val="18"/>
                <w:szCs w:val="18"/>
              </w:rPr>
              <w:t>7</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14</w:t>
            </w:r>
          </w:p>
          <w:p w:rsidR="008C48A2" w:rsidRDefault="008C48A2">
            <w:pPr>
              <w:jc w:val="left"/>
              <w:rPr>
                <w:sz w:val="18"/>
                <w:szCs w:val="18"/>
              </w:rPr>
            </w:pPr>
          </w:p>
          <w:p w:rsidR="008C48A2" w:rsidRDefault="00DC566D">
            <w:pPr>
              <w:jc w:val="left"/>
              <w:rPr>
                <w:sz w:val="18"/>
                <w:szCs w:val="18"/>
              </w:rPr>
            </w:pPr>
            <w:r>
              <w:rPr>
                <w:sz w:val="18"/>
                <w:szCs w:val="18"/>
              </w:rPr>
              <w:t>14</w:t>
            </w:r>
          </w:p>
          <w:p w:rsidR="008C48A2" w:rsidRDefault="008C48A2">
            <w:pPr>
              <w:jc w:val="left"/>
              <w:rPr>
                <w:sz w:val="18"/>
                <w:szCs w:val="18"/>
              </w:rPr>
            </w:pPr>
          </w:p>
          <w:p w:rsidR="008C48A2" w:rsidRDefault="00DC566D">
            <w:pPr>
              <w:jc w:val="left"/>
              <w:rPr>
                <w:sz w:val="18"/>
                <w:szCs w:val="18"/>
              </w:rPr>
            </w:pPr>
            <w:r>
              <w:rPr>
                <w:sz w:val="18"/>
                <w:szCs w:val="18"/>
              </w:rPr>
              <w:t>ČU</w:t>
            </w:r>
          </w:p>
        </w:tc>
        <w:tc>
          <w:tcPr>
            <w:tcW w:w="2391" w:type="dxa"/>
            <w:tcBorders>
              <w:top w:val="single" w:sz="8" w:space="0" w:color="000001"/>
              <w:left w:val="single" w:sz="8" w:space="0" w:color="000001"/>
              <w:bottom w:val="single" w:sz="4" w:space="0" w:color="00000A"/>
              <w:right w:val="single" w:sz="4" w:space="0" w:color="00000A"/>
            </w:tcBorders>
            <w:shd w:val="clear" w:color="auto" w:fill="auto"/>
            <w:tcMar>
              <w:left w:w="103" w:type="dxa"/>
            </w:tcMar>
          </w:tcPr>
          <w:p w:rsidR="008C48A2" w:rsidRDefault="00DC566D">
            <w:pPr>
              <w:snapToGrid w:val="0"/>
              <w:jc w:val="left"/>
              <w:rPr>
                <w:sz w:val="18"/>
                <w:szCs w:val="18"/>
              </w:rPr>
            </w:pPr>
            <w:r>
              <w:rPr>
                <w:sz w:val="18"/>
                <w:szCs w:val="18"/>
              </w:rPr>
              <w:t xml:space="preserve">*** Upoštevati 30 m netretiran varnostni pas do vodne površine od meje brega voda 1. in 2. reda. </w:t>
            </w:r>
          </w:p>
          <w:p w:rsidR="008C48A2" w:rsidRDefault="00DC566D">
            <w:pPr>
              <w:jc w:val="left"/>
              <w:rPr>
                <w:sz w:val="18"/>
                <w:szCs w:val="18"/>
                <w:lang w:eastAsia="sl-SI"/>
              </w:rPr>
            </w:pPr>
            <w:r>
              <w:rPr>
                <w:sz w:val="18"/>
                <w:szCs w:val="18"/>
              </w:rPr>
              <w:t xml:space="preserve">****Upoštevati 20 m netretiran varnostni pas do vodne površine od </w:t>
            </w:r>
            <w:r>
              <w:rPr>
                <w:sz w:val="18"/>
                <w:szCs w:val="18"/>
                <w:lang w:eastAsia="sl-SI"/>
              </w:rPr>
              <w:t>meje brega voda 1. in 2. reda.</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S sredstvom se letno lahko škropi največ dvakrat letno.</w:t>
            </w:r>
          </w:p>
          <w:p w:rsidR="008C48A2" w:rsidRDefault="00DC566D">
            <w:pPr>
              <w:jc w:val="left"/>
              <w:rPr>
                <w:sz w:val="18"/>
                <w:szCs w:val="18"/>
              </w:rPr>
            </w:pPr>
            <w:r>
              <w:rPr>
                <w:sz w:val="18"/>
                <w:szCs w:val="18"/>
              </w:rPr>
              <w:t>S sredstvom se letno lahko škropi največ dvakrat letno</w:t>
            </w:r>
          </w:p>
          <w:p w:rsidR="008C48A2" w:rsidRDefault="00DC566D">
            <w:pPr>
              <w:jc w:val="left"/>
              <w:rPr>
                <w:sz w:val="18"/>
                <w:szCs w:val="18"/>
              </w:rPr>
            </w:pPr>
            <w:r>
              <w:rPr>
                <w:sz w:val="18"/>
                <w:szCs w:val="18"/>
              </w:rPr>
              <w:t>Upoštevati 40 m netretiran varnostni pas do vodne površine od meje brega voda 1. in 2. reda.</w:t>
            </w:r>
          </w:p>
        </w:tc>
      </w:tr>
    </w:tbl>
    <w:p w:rsidR="008C48A2" w:rsidRDefault="00DC566D">
      <w:pPr>
        <w:jc w:val="left"/>
        <w:rPr>
          <w:sz w:val="18"/>
          <w:szCs w:val="18"/>
        </w:rPr>
      </w:pPr>
      <w:r>
        <w:rPr>
          <w:sz w:val="18"/>
          <w:szCs w:val="18"/>
        </w:rPr>
        <w:t>ČU - zagotovljena s časom uporabe</w:t>
      </w:r>
      <w:r>
        <w:rPr>
          <w:sz w:val="18"/>
          <w:szCs w:val="18"/>
        </w:rPr>
        <w:tab/>
        <w:t>* - datum poteka registracije             **  - datum  odprodaje  zalog  pripravkov, ki jim je potekla registracija</w:t>
      </w:r>
      <w:r>
        <w:br w:type="page"/>
      </w:r>
    </w:p>
    <w:p w:rsidR="008C48A2" w:rsidRDefault="00DC566D">
      <w:pPr>
        <w:jc w:val="center"/>
      </w:pPr>
      <w:r>
        <w:lastRenderedPageBreak/>
        <w:t>INTEGRIRANO VARSTVO ČEŠENJ IN VIŠENJ – list 3</w:t>
      </w:r>
    </w:p>
    <w:tbl>
      <w:tblPr>
        <w:tblW w:w="14742" w:type="dxa"/>
        <w:tblInd w:w="250"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59"/>
        <w:gridCol w:w="4819"/>
        <w:gridCol w:w="1560"/>
        <w:gridCol w:w="19"/>
        <w:gridCol w:w="1800"/>
        <w:gridCol w:w="24"/>
        <w:gridCol w:w="1237"/>
        <w:gridCol w:w="39"/>
        <w:gridCol w:w="1417"/>
        <w:gridCol w:w="2268"/>
      </w:tblGrid>
      <w:tr w:rsidR="008C48A2" w:rsidTr="00620B66">
        <w:trPr>
          <w:trHeight w:val="207"/>
        </w:trPr>
        <w:tc>
          <w:tcPr>
            <w:tcW w:w="1559"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ŠKODLJIVI ORGANIZEM</w:t>
            </w:r>
          </w:p>
        </w:tc>
        <w:tc>
          <w:tcPr>
            <w:tcW w:w="4819"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8C48A2" w:rsidRDefault="00DC566D">
            <w:pPr>
              <w:snapToGrid w:val="0"/>
              <w:rPr>
                <w:sz w:val="17"/>
                <w:szCs w:val="17"/>
              </w:rPr>
            </w:pPr>
            <w:r>
              <w:rPr>
                <w:sz w:val="17"/>
                <w:szCs w:val="17"/>
              </w:rPr>
              <w:t>UKREPI</w:t>
            </w:r>
          </w:p>
        </w:tc>
        <w:tc>
          <w:tcPr>
            <w:tcW w:w="1579" w:type="dxa"/>
            <w:gridSpan w:val="2"/>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AKTIVNA SNOV</w:t>
            </w:r>
          </w:p>
        </w:tc>
        <w:tc>
          <w:tcPr>
            <w:tcW w:w="1800"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FITOFARM. SREDSTVO</w:t>
            </w:r>
          </w:p>
        </w:tc>
        <w:tc>
          <w:tcPr>
            <w:tcW w:w="1261" w:type="dxa"/>
            <w:gridSpan w:val="2"/>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ODMEREK</w:t>
            </w:r>
          </w:p>
          <w:p w:rsidR="008C48A2" w:rsidRDefault="008C48A2">
            <w:pPr>
              <w:jc w:val="left"/>
              <w:rPr>
                <w:sz w:val="17"/>
                <w:szCs w:val="17"/>
              </w:rPr>
            </w:pPr>
          </w:p>
        </w:tc>
        <w:tc>
          <w:tcPr>
            <w:tcW w:w="1456" w:type="dxa"/>
            <w:gridSpan w:val="2"/>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KARENCA (dni)</w:t>
            </w:r>
          </w:p>
          <w:p w:rsidR="008C48A2" w:rsidRDefault="00DC566D">
            <w:pPr>
              <w:jc w:val="left"/>
              <w:rPr>
                <w:sz w:val="17"/>
                <w:szCs w:val="17"/>
              </w:rPr>
            </w:pPr>
            <w:r>
              <w:rPr>
                <w:sz w:val="17"/>
                <w:szCs w:val="17"/>
              </w:rPr>
              <w:t>Št. uporab letno</w:t>
            </w:r>
          </w:p>
        </w:tc>
        <w:tc>
          <w:tcPr>
            <w:tcW w:w="2267"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OPOMBE</w:t>
            </w:r>
          </w:p>
        </w:tc>
      </w:tr>
      <w:tr w:rsidR="008C48A2" w:rsidTr="00620B66">
        <w:trPr>
          <w:trHeight w:val="694"/>
        </w:trPr>
        <w:tc>
          <w:tcPr>
            <w:tcW w:w="1559" w:type="dxa"/>
            <w:vMerge w:val="restart"/>
            <w:tcBorders>
              <w:top w:val="single" w:sz="4" w:space="0" w:color="00000A"/>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b/>
                <w:bCs/>
                <w:sz w:val="18"/>
                <w:szCs w:val="18"/>
              </w:rPr>
              <w:t>Črna češnjeva uš</w:t>
            </w:r>
            <w:r>
              <w:rPr>
                <w:sz w:val="18"/>
                <w:szCs w:val="18"/>
              </w:rPr>
              <w:t xml:space="preserve"> </w:t>
            </w:r>
          </w:p>
          <w:p w:rsidR="008C48A2" w:rsidRDefault="00DC566D">
            <w:pPr>
              <w:jc w:val="left"/>
              <w:rPr>
                <w:i/>
                <w:iCs/>
                <w:sz w:val="18"/>
                <w:szCs w:val="18"/>
              </w:rPr>
            </w:pPr>
            <w:r>
              <w:rPr>
                <w:i/>
                <w:iCs/>
                <w:sz w:val="18"/>
                <w:szCs w:val="18"/>
              </w:rPr>
              <w:t>Myzus cerasi</w:t>
            </w:r>
          </w:p>
          <w:p w:rsidR="008C48A2" w:rsidRDefault="008C48A2">
            <w:pPr>
              <w:jc w:val="left"/>
              <w:rPr>
                <w:sz w:val="18"/>
                <w:szCs w:val="18"/>
              </w:rPr>
            </w:pPr>
          </w:p>
        </w:tc>
        <w:tc>
          <w:tcPr>
            <w:tcW w:w="4819" w:type="dxa"/>
            <w:vMerge w:val="restart"/>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Zatiranje je upravičeno samo, če je presežen prag škodljivosti. Najprimernejši čas za pregled in zatiranje je takoj po cvetenju.</w:t>
            </w:r>
          </w:p>
          <w:p w:rsidR="008C48A2" w:rsidRDefault="00DC566D">
            <w:pPr>
              <w:jc w:val="left"/>
              <w:rPr>
                <w:sz w:val="18"/>
                <w:szCs w:val="18"/>
              </w:rPr>
            </w:pPr>
            <w:r>
              <w:rPr>
                <w:sz w:val="18"/>
                <w:szCs w:val="18"/>
                <w:u w:val="single"/>
              </w:rPr>
              <w:t>Prag škodljivosti</w:t>
            </w:r>
            <w:r>
              <w:rPr>
                <w:sz w:val="18"/>
                <w:szCs w:val="18"/>
              </w:rPr>
              <w:t xml:space="preserve"> znaša 3 % napadenih poganjkov po cvetenju. </w:t>
            </w:r>
          </w:p>
        </w:tc>
        <w:tc>
          <w:tcPr>
            <w:tcW w:w="1560"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imidakloprid</w:t>
            </w:r>
          </w:p>
          <w:p w:rsidR="008C48A2" w:rsidRDefault="008C48A2">
            <w:pPr>
              <w:snapToGrid w:val="0"/>
              <w:ind w:left="2" w:hanging="360"/>
              <w:jc w:val="left"/>
              <w:rPr>
                <w:sz w:val="18"/>
                <w:szCs w:val="18"/>
              </w:rPr>
            </w:pPr>
          </w:p>
          <w:p w:rsidR="008C48A2" w:rsidRDefault="00DC566D">
            <w:pPr>
              <w:snapToGrid w:val="0"/>
              <w:ind w:left="2" w:hanging="360"/>
              <w:jc w:val="left"/>
              <w:rPr>
                <w:sz w:val="18"/>
                <w:szCs w:val="18"/>
              </w:rPr>
            </w:pPr>
            <w:r>
              <w:rPr>
                <w:sz w:val="18"/>
                <w:szCs w:val="18"/>
              </w:rPr>
              <w:t>- tiakloprid</w:t>
            </w:r>
          </w:p>
        </w:tc>
        <w:tc>
          <w:tcPr>
            <w:tcW w:w="1843" w:type="dxa"/>
            <w:gridSpan w:val="3"/>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 xml:space="preserve">Kohinor  200 SL *****  </w:t>
            </w:r>
          </w:p>
          <w:p w:rsidR="008C48A2" w:rsidRDefault="00DC566D">
            <w:pPr>
              <w:snapToGrid w:val="0"/>
              <w:jc w:val="left"/>
              <w:rPr>
                <w:sz w:val="18"/>
                <w:szCs w:val="18"/>
              </w:rPr>
            </w:pPr>
            <w:r>
              <w:rPr>
                <w:sz w:val="18"/>
                <w:szCs w:val="18"/>
              </w:rPr>
              <w:t>Calypso SC 480****</w:t>
            </w:r>
          </w:p>
        </w:tc>
        <w:tc>
          <w:tcPr>
            <w:tcW w:w="1276" w:type="dxa"/>
            <w:gridSpan w:val="2"/>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0,025%  max 0,5L/ha</w:t>
            </w:r>
          </w:p>
          <w:p w:rsidR="008C48A2" w:rsidRDefault="00DC566D">
            <w:pPr>
              <w:jc w:val="left"/>
              <w:rPr>
                <w:sz w:val="18"/>
                <w:szCs w:val="18"/>
              </w:rPr>
            </w:pPr>
            <w:r>
              <w:rPr>
                <w:sz w:val="18"/>
                <w:szCs w:val="18"/>
              </w:rPr>
              <w:t>0,025%</w:t>
            </w:r>
          </w:p>
        </w:tc>
        <w:tc>
          <w:tcPr>
            <w:tcW w:w="1417"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14    </w:t>
            </w:r>
          </w:p>
          <w:p w:rsidR="008C48A2" w:rsidRDefault="008C48A2">
            <w:pPr>
              <w:jc w:val="left"/>
              <w:rPr>
                <w:sz w:val="18"/>
                <w:szCs w:val="18"/>
              </w:rPr>
            </w:pPr>
          </w:p>
          <w:p w:rsidR="008C48A2" w:rsidRDefault="00DC566D">
            <w:pPr>
              <w:jc w:val="left"/>
              <w:rPr>
                <w:sz w:val="18"/>
                <w:szCs w:val="18"/>
              </w:rPr>
            </w:pPr>
            <w:r>
              <w:rPr>
                <w:sz w:val="18"/>
                <w:szCs w:val="18"/>
              </w:rPr>
              <w:t>14</w:t>
            </w:r>
          </w:p>
        </w:tc>
        <w:tc>
          <w:tcPr>
            <w:tcW w:w="2267" w:type="dxa"/>
            <w:tcBorders>
              <w:top w:val="single" w:sz="4" w:space="0" w:color="00000A"/>
              <w:left w:val="single" w:sz="8" w:space="0" w:color="000001"/>
              <w:bottom w:val="single" w:sz="8" w:space="0" w:color="000001"/>
              <w:right w:val="single" w:sz="4" w:space="0" w:color="000001"/>
            </w:tcBorders>
            <w:shd w:val="clear" w:color="auto" w:fill="auto"/>
            <w:tcMar>
              <w:left w:w="103" w:type="dxa"/>
            </w:tcMar>
          </w:tcPr>
          <w:p w:rsidR="008C48A2" w:rsidRDefault="008C48A2">
            <w:pPr>
              <w:jc w:val="left"/>
              <w:rPr>
                <w:sz w:val="18"/>
                <w:szCs w:val="18"/>
              </w:rPr>
            </w:pPr>
          </w:p>
        </w:tc>
      </w:tr>
      <w:tr w:rsidR="008C48A2" w:rsidTr="00620B66">
        <w:trPr>
          <w:trHeight w:val="207"/>
        </w:trPr>
        <w:tc>
          <w:tcPr>
            <w:tcW w:w="1559"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b/>
                <w:bCs/>
                <w:sz w:val="17"/>
                <w:szCs w:val="17"/>
              </w:rPr>
            </w:pPr>
          </w:p>
        </w:tc>
        <w:tc>
          <w:tcPr>
            <w:tcW w:w="4819"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8363" w:type="dxa"/>
            <w:gridSpan w:val="8"/>
            <w:tcBorders>
              <w:top w:val="single" w:sz="8" w:space="0" w:color="000001"/>
              <w:left w:val="single" w:sz="8" w:space="0" w:color="000001"/>
              <w:bottom w:val="single" w:sz="8" w:space="0" w:color="000001"/>
              <w:right w:val="single" w:sz="4" w:space="0" w:color="auto"/>
            </w:tcBorders>
            <w:shd w:val="clear" w:color="auto" w:fill="auto"/>
            <w:tcMar>
              <w:left w:w="103" w:type="dxa"/>
            </w:tcMar>
          </w:tcPr>
          <w:p w:rsidR="008C48A2" w:rsidRDefault="00DC566D">
            <w:pPr>
              <w:jc w:val="left"/>
              <w:rPr>
                <w:b/>
                <w:sz w:val="16"/>
                <w:szCs w:val="16"/>
                <w:lang w:eastAsia="sl-SI"/>
              </w:rPr>
            </w:pPr>
            <w:r>
              <w:rPr>
                <w:sz w:val="16"/>
                <w:szCs w:val="16"/>
              </w:rPr>
              <w:t>****</w:t>
            </w:r>
            <w:r>
              <w:rPr>
                <w:b/>
                <w:sz w:val="16"/>
                <w:szCs w:val="16"/>
              </w:rPr>
              <w:t xml:space="preserve"> Upoštevati 50 m netretiran varnostni pas do vodne površine od </w:t>
            </w:r>
            <w:r>
              <w:rPr>
                <w:b/>
                <w:sz w:val="16"/>
                <w:szCs w:val="16"/>
                <w:lang w:eastAsia="sl-SI"/>
              </w:rPr>
              <w:t>meje brega voda 1. in 2. reda.</w:t>
            </w:r>
          </w:p>
          <w:p w:rsidR="008C48A2" w:rsidRDefault="00DC566D">
            <w:pPr>
              <w:jc w:val="left"/>
              <w:rPr>
                <w:sz w:val="16"/>
                <w:szCs w:val="16"/>
              </w:rPr>
            </w:pPr>
            <w:r>
              <w:rPr>
                <w:sz w:val="16"/>
                <w:szCs w:val="16"/>
                <w:lang w:eastAsia="sl-SI"/>
              </w:rPr>
              <w:t>*****</w:t>
            </w:r>
            <w:r>
              <w:rPr>
                <w:b/>
                <w:sz w:val="16"/>
                <w:szCs w:val="16"/>
                <w:lang w:eastAsia="sl-SI"/>
              </w:rPr>
              <w:t xml:space="preserve"> Uporaba dovoljena samo po cvetenju !</w:t>
            </w:r>
          </w:p>
        </w:tc>
      </w:tr>
      <w:tr w:rsidR="008C48A2" w:rsidTr="00620B66">
        <w:trPr>
          <w:trHeight w:val="207"/>
        </w:trPr>
        <w:tc>
          <w:tcPr>
            <w:tcW w:w="1559" w:type="dxa"/>
            <w:vMerge w:val="restart"/>
            <w:tcBorders>
              <w:top w:val="single" w:sz="8" w:space="0" w:color="000001"/>
              <w:left w:val="single" w:sz="4" w:space="0" w:color="00000A"/>
              <w:bottom w:val="single" w:sz="8" w:space="0" w:color="000001"/>
              <w:right w:val="single" w:sz="8" w:space="0" w:color="000001"/>
            </w:tcBorders>
            <w:shd w:val="clear" w:color="auto" w:fill="auto"/>
            <w:tcMar>
              <w:left w:w="103" w:type="dxa"/>
            </w:tcMar>
          </w:tcPr>
          <w:p w:rsidR="008C48A2" w:rsidRDefault="00DC566D">
            <w:pPr>
              <w:snapToGrid w:val="0"/>
              <w:jc w:val="left"/>
              <w:rPr>
                <w:i/>
                <w:iCs/>
                <w:sz w:val="18"/>
                <w:szCs w:val="18"/>
              </w:rPr>
            </w:pPr>
            <w:r>
              <w:rPr>
                <w:b/>
                <w:bCs/>
                <w:sz w:val="18"/>
                <w:szCs w:val="18"/>
              </w:rPr>
              <w:t xml:space="preserve">Češnjeva muha </w:t>
            </w:r>
            <w:r>
              <w:rPr>
                <w:i/>
                <w:iCs/>
                <w:sz w:val="18"/>
                <w:szCs w:val="18"/>
              </w:rPr>
              <w:t>Rhagoletis cerasi</w:t>
            </w:r>
          </w:p>
          <w:p w:rsidR="008C48A2" w:rsidRDefault="008C48A2">
            <w:pPr>
              <w:jc w:val="left"/>
              <w:rPr>
                <w:sz w:val="18"/>
                <w:szCs w:val="18"/>
              </w:rPr>
            </w:pPr>
          </w:p>
        </w:tc>
        <w:tc>
          <w:tcPr>
            <w:tcW w:w="4819"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u w:val="single"/>
              </w:rPr>
            </w:pPr>
            <w:r>
              <w:rPr>
                <w:sz w:val="18"/>
                <w:szCs w:val="18"/>
              </w:rPr>
              <w:t>Pri integriranem pridelovanju je obvezno spremljanje leta češnjeve muhe na rumene lepljive vabe. Vabe nastavimo, ko zorijo zgodnje sorte češenj. Škodljivca zatiramo le, če je presežen prag škodljivosti.</w:t>
            </w:r>
            <w:r>
              <w:rPr>
                <w:sz w:val="18"/>
                <w:szCs w:val="18"/>
                <w:u w:val="single"/>
              </w:rPr>
              <w:t xml:space="preserve"> </w:t>
            </w:r>
          </w:p>
          <w:p w:rsidR="008C48A2" w:rsidRDefault="00DC566D">
            <w:pPr>
              <w:jc w:val="left"/>
              <w:rPr>
                <w:sz w:val="18"/>
                <w:szCs w:val="18"/>
              </w:rPr>
            </w:pPr>
            <w:r>
              <w:rPr>
                <w:sz w:val="18"/>
                <w:szCs w:val="18"/>
                <w:u w:val="single"/>
              </w:rPr>
              <w:t>Prag škodljivosti</w:t>
            </w:r>
            <w:r>
              <w:rPr>
                <w:sz w:val="18"/>
                <w:szCs w:val="18"/>
              </w:rPr>
              <w:t xml:space="preserve"> je presežen, če ulovimo eno muho na dve postavljeni vabi do faze, ko češnje spreminjajo barvo iz zelene v rumeno. Velja za sorte, ki zorijo od 4. češnjevega tedna naprej. Pri zgodnejših sortah češnjeve muhe ni potrebno zatirati.</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hidrolizirane beljakovine + reg. insekticid</w:t>
            </w:r>
          </w:p>
          <w:p w:rsidR="008C48A2" w:rsidRDefault="00DC566D">
            <w:pPr>
              <w:jc w:val="left"/>
              <w:rPr>
                <w:sz w:val="18"/>
                <w:szCs w:val="18"/>
              </w:rPr>
            </w:pPr>
            <w:r>
              <w:rPr>
                <w:sz w:val="18"/>
                <w:szCs w:val="18"/>
              </w:rPr>
              <w:t xml:space="preserve">- acetamiprid </w:t>
            </w:r>
          </w:p>
          <w:p w:rsidR="008C48A2" w:rsidRDefault="008C48A2">
            <w:pPr>
              <w:jc w:val="left"/>
              <w:rPr>
                <w:sz w:val="18"/>
                <w:szCs w:val="18"/>
              </w:rPr>
            </w:pPr>
          </w:p>
          <w:p w:rsidR="008C48A2" w:rsidRDefault="00DC566D">
            <w:pPr>
              <w:jc w:val="left"/>
              <w:rPr>
                <w:sz w:val="18"/>
                <w:szCs w:val="18"/>
              </w:rPr>
            </w:pPr>
            <w:r>
              <w:rPr>
                <w:sz w:val="18"/>
                <w:szCs w:val="18"/>
              </w:rPr>
              <w:t>- fosmet</w:t>
            </w:r>
          </w:p>
          <w:p w:rsidR="008C48A2" w:rsidRDefault="00DC566D">
            <w:pPr>
              <w:jc w:val="left"/>
              <w:rPr>
                <w:sz w:val="18"/>
                <w:szCs w:val="18"/>
              </w:rPr>
            </w:pPr>
            <w:r>
              <w:rPr>
                <w:sz w:val="18"/>
                <w:szCs w:val="18"/>
              </w:rPr>
              <w:t xml:space="preserve">- </w:t>
            </w:r>
            <w:r>
              <w:rPr>
                <w:i/>
                <w:sz w:val="18"/>
                <w:szCs w:val="18"/>
              </w:rPr>
              <w:t>Beauveria bassiana</w:t>
            </w:r>
          </w:p>
        </w:tc>
        <w:tc>
          <w:tcPr>
            <w:tcW w:w="1843"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Nutrel  +  reg. Insekticid </w:t>
            </w:r>
          </w:p>
          <w:p w:rsidR="008C48A2" w:rsidRDefault="008C48A2">
            <w:pPr>
              <w:snapToGrid w:val="0"/>
              <w:jc w:val="left"/>
              <w:rPr>
                <w:sz w:val="18"/>
                <w:szCs w:val="18"/>
              </w:rPr>
            </w:pPr>
          </w:p>
          <w:p w:rsidR="008C48A2" w:rsidRDefault="00DC566D">
            <w:pPr>
              <w:jc w:val="left"/>
              <w:rPr>
                <w:sz w:val="18"/>
                <w:szCs w:val="18"/>
              </w:rPr>
            </w:pPr>
            <w:r>
              <w:rPr>
                <w:sz w:val="18"/>
                <w:szCs w:val="18"/>
              </w:rPr>
              <w:t>Mospilan 20 SG***</w:t>
            </w:r>
          </w:p>
          <w:p w:rsidR="008C48A2" w:rsidRDefault="00DC566D">
            <w:pPr>
              <w:jc w:val="left"/>
              <w:rPr>
                <w:sz w:val="18"/>
                <w:szCs w:val="18"/>
              </w:rPr>
            </w:pPr>
            <w:r>
              <w:rPr>
                <w:sz w:val="18"/>
                <w:szCs w:val="18"/>
              </w:rPr>
              <w:t>Spada 200 EC****</w:t>
            </w:r>
          </w:p>
          <w:p w:rsidR="008C48A2" w:rsidRDefault="00DC566D">
            <w:pPr>
              <w:jc w:val="left"/>
              <w:rPr>
                <w:sz w:val="18"/>
                <w:szCs w:val="18"/>
              </w:rPr>
            </w:pPr>
            <w:r>
              <w:rPr>
                <w:sz w:val="18"/>
                <w:szCs w:val="18"/>
              </w:rPr>
              <w:t>Imidan 50 WG</w:t>
            </w:r>
          </w:p>
          <w:p w:rsidR="008C48A2" w:rsidRDefault="00DC566D">
            <w:pPr>
              <w:jc w:val="left"/>
              <w:rPr>
                <w:sz w:val="18"/>
                <w:szCs w:val="18"/>
              </w:rPr>
            </w:pPr>
            <w:r>
              <w:rPr>
                <w:sz w:val="18"/>
                <w:szCs w:val="18"/>
              </w:rPr>
              <w:t xml:space="preserve">Naturalis </w:t>
            </w:r>
          </w:p>
          <w:p w:rsidR="008C48A2" w:rsidRDefault="008C48A2">
            <w:pPr>
              <w:jc w:val="left"/>
              <w:rPr>
                <w:sz w:val="18"/>
                <w:szCs w:val="18"/>
              </w:rPr>
            </w:pPr>
          </w:p>
        </w:tc>
        <w:tc>
          <w:tcPr>
            <w:tcW w:w="1276"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1,5% </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xml:space="preserve">0,375 kg/ha </w:t>
            </w:r>
          </w:p>
          <w:p w:rsidR="008C48A2" w:rsidRDefault="00DC566D">
            <w:pPr>
              <w:jc w:val="left"/>
              <w:rPr>
                <w:sz w:val="18"/>
                <w:szCs w:val="18"/>
              </w:rPr>
            </w:pPr>
            <w:r>
              <w:rPr>
                <w:sz w:val="18"/>
                <w:szCs w:val="18"/>
              </w:rPr>
              <w:t>2,5 l/ha</w:t>
            </w:r>
          </w:p>
          <w:p w:rsidR="008C48A2" w:rsidRDefault="00DC566D">
            <w:pPr>
              <w:jc w:val="left"/>
              <w:rPr>
                <w:sz w:val="18"/>
                <w:szCs w:val="18"/>
              </w:rPr>
            </w:pPr>
            <w:r>
              <w:rPr>
                <w:sz w:val="18"/>
                <w:szCs w:val="18"/>
              </w:rPr>
              <w:t>1,5 kg/ha</w:t>
            </w:r>
          </w:p>
          <w:p w:rsidR="008C48A2" w:rsidRDefault="00DC566D">
            <w:pPr>
              <w:jc w:val="left"/>
              <w:rPr>
                <w:sz w:val="18"/>
                <w:szCs w:val="18"/>
              </w:rPr>
            </w:pPr>
            <w:r>
              <w:rPr>
                <w:sz w:val="18"/>
                <w:szCs w:val="18"/>
              </w:rPr>
              <w:t>2,0 l/ha</w:t>
            </w:r>
          </w:p>
          <w:p w:rsidR="008C48A2" w:rsidRDefault="008C48A2">
            <w:pPr>
              <w:jc w:val="left"/>
              <w:rPr>
                <w:sz w:val="18"/>
                <w:szCs w:val="18"/>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14     1xL</w:t>
            </w:r>
          </w:p>
          <w:p w:rsidR="008C48A2" w:rsidRDefault="00DC566D">
            <w:pPr>
              <w:jc w:val="left"/>
              <w:rPr>
                <w:sz w:val="18"/>
                <w:szCs w:val="18"/>
              </w:rPr>
            </w:pPr>
            <w:r>
              <w:rPr>
                <w:sz w:val="18"/>
                <w:szCs w:val="18"/>
              </w:rPr>
              <w:t>14     1xL</w:t>
            </w:r>
          </w:p>
          <w:p w:rsidR="008C48A2" w:rsidRDefault="00DC566D">
            <w:pPr>
              <w:jc w:val="left"/>
              <w:rPr>
                <w:sz w:val="18"/>
                <w:szCs w:val="18"/>
              </w:rPr>
            </w:pPr>
            <w:r>
              <w:rPr>
                <w:sz w:val="18"/>
                <w:szCs w:val="18"/>
              </w:rPr>
              <w:t>14     1xL</w:t>
            </w:r>
          </w:p>
          <w:p w:rsidR="008C48A2" w:rsidRDefault="00DC566D">
            <w:pPr>
              <w:jc w:val="left"/>
              <w:rPr>
                <w:sz w:val="18"/>
                <w:szCs w:val="18"/>
              </w:rPr>
            </w:pPr>
            <w:r>
              <w:rPr>
                <w:sz w:val="18"/>
                <w:szCs w:val="18"/>
              </w:rPr>
              <w:t>Karence ni</w:t>
            </w:r>
          </w:p>
          <w:p w:rsidR="008C48A2" w:rsidRDefault="008C48A2">
            <w:pPr>
              <w:jc w:val="left"/>
              <w:rPr>
                <w:sz w:val="18"/>
                <w:szCs w:val="18"/>
              </w:rPr>
            </w:pPr>
          </w:p>
        </w:tc>
        <w:tc>
          <w:tcPr>
            <w:tcW w:w="2267"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8C48A2" w:rsidRDefault="008C48A2">
            <w:pPr>
              <w:snapToGrid w:val="0"/>
              <w:jc w:val="left"/>
              <w:rPr>
                <w:sz w:val="18"/>
                <w:szCs w:val="18"/>
              </w:rPr>
            </w:pPr>
          </w:p>
          <w:p w:rsidR="008C48A2" w:rsidRDefault="008C48A2">
            <w:pPr>
              <w:jc w:val="left"/>
              <w:rPr>
                <w:b/>
                <w:sz w:val="18"/>
                <w:szCs w:val="18"/>
              </w:rPr>
            </w:pPr>
          </w:p>
          <w:p w:rsidR="008C48A2" w:rsidRDefault="008C48A2">
            <w:pPr>
              <w:jc w:val="left"/>
              <w:rPr>
                <w:b/>
                <w:sz w:val="18"/>
                <w:szCs w:val="18"/>
              </w:rPr>
            </w:pPr>
          </w:p>
          <w:p w:rsidR="008C48A2" w:rsidRDefault="008C48A2">
            <w:pPr>
              <w:jc w:val="left"/>
              <w:rPr>
                <w:b/>
                <w:sz w:val="18"/>
                <w:szCs w:val="18"/>
              </w:rPr>
            </w:pPr>
          </w:p>
          <w:p w:rsidR="008C48A2" w:rsidRDefault="008C48A2">
            <w:pPr>
              <w:jc w:val="left"/>
              <w:rPr>
                <w:sz w:val="18"/>
                <w:szCs w:val="18"/>
              </w:rPr>
            </w:pPr>
          </w:p>
        </w:tc>
      </w:tr>
      <w:tr w:rsidR="008C48A2" w:rsidTr="00620B66">
        <w:trPr>
          <w:trHeight w:val="207"/>
        </w:trPr>
        <w:tc>
          <w:tcPr>
            <w:tcW w:w="1559" w:type="dxa"/>
            <w:vMerge/>
            <w:tcBorders>
              <w:top w:val="single" w:sz="8" w:space="0" w:color="000001"/>
              <w:left w:val="single" w:sz="4" w:space="0" w:color="00000A"/>
              <w:bottom w:val="single" w:sz="8" w:space="0" w:color="000001"/>
              <w:right w:val="single" w:sz="8" w:space="0" w:color="000001"/>
            </w:tcBorders>
            <w:shd w:val="clear" w:color="auto" w:fill="auto"/>
            <w:tcMar>
              <w:left w:w="103" w:type="dxa"/>
            </w:tcMar>
          </w:tcPr>
          <w:p w:rsidR="008C48A2" w:rsidRDefault="008C48A2">
            <w:pPr>
              <w:snapToGrid w:val="0"/>
              <w:jc w:val="left"/>
              <w:rPr>
                <w:b/>
                <w:bCs/>
                <w:sz w:val="17"/>
                <w:szCs w:val="17"/>
              </w:rPr>
            </w:pPr>
          </w:p>
        </w:tc>
        <w:tc>
          <w:tcPr>
            <w:tcW w:w="4819"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8363" w:type="dxa"/>
            <w:gridSpan w:val="8"/>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8C48A2" w:rsidRDefault="00DC566D">
            <w:pPr>
              <w:snapToGrid w:val="0"/>
              <w:jc w:val="left"/>
              <w:rPr>
                <w:b/>
                <w:sz w:val="16"/>
                <w:szCs w:val="16"/>
              </w:rPr>
            </w:pPr>
            <w:r>
              <w:rPr>
                <w:sz w:val="16"/>
                <w:szCs w:val="16"/>
              </w:rPr>
              <w:t>***</w:t>
            </w:r>
            <w:r>
              <w:rPr>
                <w:b/>
                <w:sz w:val="16"/>
                <w:szCs w:val="16"/>
              </w:rPr>
              <w:t xml:space="preserve"> Upoštevati 20 m netretiran varnostni pas do vodne površine od meje brega voda 1. in 2. reda.</w:t>
            </w:r>
          </w:p>
          <w:p w:rsidR="008C48A2" w:rsidRDefault="00DC566D">
            <w:pPr>
              <w:jc w:val="left"/>
              <w:rPr>
                <w:b/>
                <w:sz w:val="16"/>
                <w:szCs w:val="16"/>
                <w:lang w:eastAsia="sl-SI"/>
              </w:rPr>
            </w:pPr>
            <w:r>
              <w:rPr>
                <w:sz w:val="16"/>
                <w:szCs w:val="16"/>
              </w:rPr>
              <w:t>****</w:t>
            </w:r>
            <w:r>
              <w:rPr>
                <w:b/>
                <w:sz w:val="16"/>
                <w:szCs w:val="16"/>
              </w:rPr>
              <w:t xml:space="preserve"> Upoštevati 50 m netretiran varnostni pas do vodne površine od </w:t>
            </w:r>
            <w:r>
              <w:rPr>
                <w:b/>
                <w:sz w:val="16"/>
                <w:szCs w:val="16"/>
                <w:lang w:eastAsia="sl-SI"/>
              </w:rPr>
              <w:t xml:space="preserve">meje brega voda 1. in 2. reda. </w:t>
            </w:r>
          </w:p>
        </w:tc>
      </w:tr>
      <w:tr w:rsidR="008C48A2" w:rsidTr="00620B66">
        <w:trPr>
          <w:trHeight w:val="207"/>
        </w:trPr>
        <w:tc>
          <w:tcPr>
            <w:tcW w:w="1559" w:type="dxa"/>
            <w:tcBorders>
              <w:top w:val="single" w:sz="8" w:space="0" w:color="000001"/>
              <w:left w:val="single" w:sz="4" w:space="0" w:color="00000A"/>
              <w:bottom w:val="single" w:sz="8" w:space="0" w:color="000001"/>
              <w:right w:val="single" w:sz="8" w:space="0" w:color="000001"/>
            </w:tcBorders>
            <w:shd w:val="clear" w:color="auto" w:fill="auto"/>
            <w:tcMar>
              <w:left w:w="103" w:type="dxa"/>
            </w:tcMar>
          </w:tcPr>
          <w:p w:rsidR="008C48A2" w:rsidRDefault="00DC566D">
            <w:pPr>
              <w:snapToGrid w:val="0"/>
              <w:jc w:val="left"/>
              <w:rPr>
                <w:i/>
                <w:iCs/>
                <w:sz w:val="18"/>
                <w:szCs w:val="18"/>
              </w:rPr>
            </w:pPr>
            <w:r>
              <w:rPr>
                <w:b/>
                <w:bCs/>
                <w:sz w:val="18"/>
                <w:szCs w:val="18"/>
              </w:rPr>
              <w:t xml:space="preserve">Mali zimski pedic </w:t>
            </w:r>
            <w:r>
              <w:rPr>
                <w:i/>
                <w:iCs/>
                <w:sz w:val="18"/>
                <w:szCs w:val="18"/>
              </w:rPr>
              <w:t>Operophtera brumata</w:t>
            </w:r>
          </w:p>
          <w:p w:rsidR="008C48A2" w:rsidRDefault="00DC566D">
            <w:pPr>
              <w:snapToGrid w:val="0"/>
              <w:jc w:val="left"/>
              <w:rPr>
                <w:b/>
                <w:bCs/>
                <w:sz w:val="18"/>
                <w:szCs w:val="18"/>
              </w:rPr>
            </w:pPr>
            <w:r>
              <w:rPr>
                <w:sz w:val="18"/>
                <w:szCs w:val="18"/>
              </w:rPr>
              <w:t xml:space="preserve"> </w:t>
            </w:r>
            <w:r>
              <w:rPr>
                <w:b/>
                <w:bCs/>
                <w:sz w:val="18"/>
                <w:szCs w:val="18"/>
              </w:rPr>
              <w:t>in drugi brstni sukači</w:t>
            </w:r>
          </w:p>
        </w:tc>
        <w:tc>
          <w:tcPr>
            <w:tcW w:w="48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u w:val="single"/>
              </w:rPr>
            </w:pPr>
            <w:r>
              <w:rPr>
                <w:sz w:val="18"/>
                <w:szCs w:val="18"/>
                <w:u w:val="single"/>
              </w:rPr>
              <w:t xml:space="preserve">Mehanično zatiranje: </w:t>
            </w:r>
          </w:p>
          <w:p w:rsidR="008C48A2" w:rsidRDefault="00DC566D">
            <w:pPr>
              <w:jc w:val="left"/>
              <w:rPr>
                <w:sz w:val="18"/>
                <w:szCs w:val="18"/>
              </w:rPr>
            </w:pPr>
            <w:r>
              <w:rPr>
                <w:sz w:val="18"/>
                <w:szCs w:val="18"/>
              </w:rPr>
              <w:t xml:space="preserve">Preden nastopi jeseni prvi mraz ovijemo debla češenj z nekaj centimetrov širokimi lepljivimi trakovi, ki prepreči samicam malega zimskega pedica, da bi splezale na drevo in odložile jajčeca. </w:t>
            </w:r>
          </w:p>
          <w:p w:rsidR="008C48A2" w:rsidRDefault="00DC566D">
            <w:pPr>
              <w:jc w:val="left"/>
              <w:rPr>
                <w:sz w:val="18"/>
                <w:szCs w:val="18"/>
                <w:u w:val="single"/>
              </w:rPr>
            </w:pPr>
            <w:r>
              <w:rPr>
                <w:sz w:val="18"/>
                <w:szCs w:val="18"/>
                <w:u w:val="single"/>
              </w:rPr>
              <w:t xml:space="preserve">Kemično zatiranje: </w:t>
            </w:r>
          </w:p>
          <w:p w:rsidR="008C48A2" w:rsidRDefault="00DC566D">
            <w:pPr>
              <w:jc w:val="left"/>
              <w:rPr>
                <w:sz w:val="18"/>
                <w:szCs w:val="18"/>
              </w:rPr>
            </w:pPr>
            <w:r>
              <w:rPr>
                <w:sz w:val="18"/>
                <w:szCs w:val="18"/>
              </w:rPr>
              <w:t>S parafinskim oljem t</w:t>
            </w:r>
            <w:r>
              <w:rPr>
                <w:sz w:val="18"/>
                <w:szCs w:val="18"/>
                <w:lang w:eastAsia="sl-SI"/>
              </w:rPr>
              <w:t>retiramo v razvojni fazi C-D; uporabljamo ga največ 1 krat v eni rastni dobi.</w:t>
            </w:r>
          </w:p>
        </w:tc>
        <w:tc>
          <w:tcPr>
            <w:tcW w:w="157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parafinsko olje</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80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Frutapon</w:t>
            </w:r>
          </w:p>
          <w:p w:rsidR="008C48A2" w:rsidRDefault="008C48A2">
            <w:pPr>
              <w:jc w:val="left"/>
              <w:rPr>
                <w:sz w:val="18"/>
                <w:szCs w:val="18"/>
              </w:rPr>
            </w:pPr>
          </w:p>
          <w:p w:rsidR="008C48A2" w:rsidRDefault="008C48A2">
            <w:pPr>
              <w:jc w:val="left"/>
              <w:rPr>
                <w:sz w:val="18"/>
                <w:szCs w:val="18"/>
              </w:rPr>
            </w:pPr>
          </w:p>
        </w:tc>
        <w:tc>
          <w:tcPr>
            <w:tcW w:w="1299"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3%</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Cs/>
                <w:sz w:val="18"/>
                <w:szCs w:val="18"/>
              </w:rPr>
            </w:pPr>
            <w:r>
              <w:rPr>
                <w:bCs/>
                <w:sz w:val="18"/>
                <w:szCs w:val="18"/>
              </w:rPr>
              <w:t>ČU</w:t>
            </w:r>
          </w:p>
          <w:p w:rsidR="008C48A2" w:rsidRDefault="008C48A2">
            <w:pPr>
              <w:snapToGrid w:val="0"/>
              <w:jc w:val="left"/>
              <w:rPr>
                <w:bCs/>
                <w:sz w:val="18"/>
                <w:szCs w:val="18"/>
              </w:rPr>
            </w:pPr>
          </w:p>
          <w:p w:rsidR="008C48A2" w:rsidRDefault="00DC566D">
            <w:pPr>
              <w:snapToGrid w:val="0"/>
              <w:jc w:val="left"/>
              <w:rPr>
                <w:bCs/>
                <w:sz w:val="18"/>
                <w:szCs w:val="18"/>
              </w:rPr>
            </w:pPr>
            <w:r>
              <w:rPr>
                <w:bCs/>
                <w:sz w:val="18"/>
                <w:szCs w:val="18"/>
              </w:rPr>
              <w:t>/</w:t>
            </w:r>
          </w:p>
        </w:tc>
        <w:tc>
          <w:tcPr>
            <w:tcW w:w="2268"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r>
      <w:tr w:rsidR="008C48A2" w:rsidTr="00620B66">
        <w:trPr>
          <w:trHeight w:val="70"/>
        </w:trPr>
        <w:tc>
          <w:tcPr>
            <w:tcW w:w="1559" w:type="dxa"/>
            <w:tcBorders>
              <w:top w:val="single" w:sz="8" w:space="0" w:color="000001"/>
              <w:left w:val="single" w:sz="4" w:space="0" w:color="000001"/>
              <w:bottom w:val="single" w:sz="4" w:space="0" w:color="00000A"/>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Kaparji</w:t>
            </w:r>
          </w:p>
        </w:tc>
        <w:tc>
          <w:tcPr>
            <w:tcW w:w="4819"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Zatiranje kaparjev je pri češnjah in višnjah redkokdaj potrebno. Omenjena sredstva uporabimo le, če smo pri zimskem pregledu vejic ugotovili močnejši napad.</w:t>
            </w:r>
          </w:p>
        </w:tc>
        <w:tc>
          <w:tcPr>
            <w:tcW w:w="1579" w:type="dxa"/>
            <w:gridSpan w:val="2"/>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parafinsko olje</w:t>
            </w:r>
          </w:p>
          <w:p w:rsidR="008C48A2" w:rsidRDefault="00AA280B">
            <w:pPr>
              <w:jc w:val="left"/>
              <w:rPr>
                <w:sz w:val="18"/>
                <w:szCs w:val="18"/>
              </w:rPr>
            </w:pPr>
            <w:r>
              <w:rPr>
                <w:sz w:val="18"/>
                <w:szCs w:val="18"/>
              </w:rPr>
              <w:t>- piriproksifen</w:t>
            </w:r>
          </w:p>
          <w:p w:rsidR="008C48A2" w:rsidRDefault="008C48A2">
            <w:pPr>
              <w:jc w:val="left"/>
              <w:rPr>
                <w:sz w:val="18"/>
                <w:szCs w:val="18"/>
              </w:rPr>
            </w:pPr>
          </w:p>
        </w:tc>
        <w:tc>
          <w:tcPr>
            <w:tcW w:w="1800"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Frutapon </w:t>
            </w:r>
          </w:p>
          <w:p w:rsidR="00AA280B" w:rsidRDefault="00AA280B">
            <w:pPr>
              <w:snapToGrid w:val="0"/>
              <w:jc w:val="left"/>
              <w:rPr>
                <w:sz w:val="18"/>
                <w:szCs w:val="18"/>
              </w:rPr>
            </w:pPr>
            <w:r>
              <w:rPr>
                <w:sz w:val="18"/>
                <w:szCs w:val="18"/>
              </w:rPr>
              <w:t>Harpun</w:t>
            </w:r>
          </w:p>
        </w:tc>
        <w:tc>
          <w:tcPr>
            <w:tcW w:w="1299" w:type="dxa"/>
            <w:gridSpan w:val="3"/>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8C48A2" w:rsidRPr="00AA280B" w:rsidRDefault="00DC566D">
            <w:pPr>
              <w:snapToGrid w:val="0"/>
              <w:jc w:val="left"/>
              <w:rPr>
                <w:sz w:val="18"/>
                <w:szCs w:val="18"/>
              </w:rPr>
            </w:pPr>
            <w:r w:rsidRPr="00AA280B">
              <w:rPr>
                <w:sz w:val="18"/>
                <w:szCs w:val="18"/>
              </w:rPr>
              <w:t>3%</w:t>
            </w:r>
          </w:p>
          <w:p w:rsidR="008C48A2" w:rsidRDefault="00AA280B">
            <w:pPr>
              <w:jc w:val="left"/>
              <w:rPr>
                <w:sz w:val="18"/>
                <w:szCs w:val="18"/>
              </w:rPr>
            </w:pPr>
            <w:r w:rsidRPr="00AA280B">
              <w:rPr>
                <w:sz w:val="18"/>
                <w:szCs w:val="18"/>
                <w:lang w:eastAsia="sl-SI"/>
              </w:rPr>
              <w:t>0,0375 - 0,05 %</w:t>
            </w:r>
          </w:p>
        </w:tc>
        <w:tc>
          <w:tcPr>
            <w:tcW w:w="1417"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ČU</w:t>
            </w:r>
          </w:p>
          <w:p w:rsidR="008C48A2" w:rsidRDefault="00AA280B">
            <w:pPr>
              <w:jc w:val="left"/>
              <w:rPr>
                <w:sz w:val="18"/>
                <w:szCs w:val="18"/>
              </w:rPr>
            </w:pPr>
            <w:r>
              <w:rPr>
                <w:sz w:val="18"/>
                <w:szCs w:val="18"/>
              </w:rPr>
              <w:t>ČU</w:t>
            </w:r>
          </w:p>
          <w:p w:rsidR="008C48A2" w:rsidRDefault="008C48A2">
            <w:pPr>
              <w:jc w:val="left"/>
              <w:rPr>
                <w:sz w:val="18"/>
                <w:szCs w:val="18"/>
              </w:rPr>
            </w:pPr>
          </w:p>
        </w:tc>
        <w:tc>
          <w:tcPr>
            <w:tcW w:w="2268" w:type="dxa"/>
            <w:tcBorders>
              <w:top w:val="single" w:sz="8" w:space="0" w:color="000001"/>
              <w:left w:val="single" w:sz="8" w:space="0" w:color="000001"/>
              <w:bottom w:val="single" w:sz="4" w:space="0" w:color="auto"/>
              <w:right w:val="single" w:sz="4" w:space="0" w:color="auto"/>
            </w:tcBorders>
            <w:shd w:val="clear" w:color="auto" w:fill="auto"/>
            <w:tcMar>
              <w:left w:w="103" w:type="dxa"/>
            </w:tcMar>
          </w:tcPr>
          <w:p w:rsidR="008C48A2" w:rsidRDefault="008C48A2">
            <w:pPr>
              <w:jc w:val="left"/>
              <w:rPr>
                <w:sz w:val="18"/>
                <w:szCs w:val="18"/>
              </w:rPr>
            </w:pPr>
          </w:p>
          <w:p w:rsidR="008C48A2" w:rsidRDefault="008C48A2">
            <w:pPr>
              <w:jc w:val="left"/>
              <w:rPr>
                <w:sz w:val="18"/>
                <w:szCs w:val="18"/>
              </w:rPr>
            </w:pPr>
          </w:p>
        </w:tc>
      </w:tr>
      <w:tr w:rsidR="008C48A2" w:rsidTr="00AA280B">
        <w:trPr>
          <w:trHeight w:val="70"/>
        </w:trPr>
        <w:tc>
          <w:tcPr>
            <w:tcW w:w="1559" w:type="dxa"/>
            <w:tcBorders>
              <w:top w:val="single" w:sz="4" w:space="0" w:color="00000A"/>
              <w:left w:val="single" w:sz="4" w:space="0" w:color="000001"/>
              <w:bottom w:val="single" w:sz="4" w:space="0" w:color="00000A"/>
              <w:right w:val="single" w:sz="4" w:space="0" w:color="auto"/>
            </w:tcBorders>
            <w:shd w:val="clear" w:color="auto" w:fill="auto"/>
            <w:tcMar>
              <w:left w:w="103" w:type="dxa"/>
            </w:tcMar>
          </w:tcPr>
          <w:p w:rsidR="008C48A2" w:rsidRDefault="00DC566D">
            <w:pPr>
              <w:jc w:val="left"/>
              <w:rPr>
                <w:b/>
                <w:bCs/>
                <w:sz w:val="18"/>
                <w:szCs w:val="18"/>
                <w:lang w:eastAsia="sl-SI"/>
              </w:rPr>
            </w:pPr>
            <w:r>
              <w:rPr>
                <w:b/>
                <w:bCs/>
                <w:sz w:val="18"/>
                <w:szCs w:val="18"/>
                <w:lang w:eastAsia="sl-SI"/>
              </w:rPr>
              <w:t>Slivova listna pršica</w:t>
            </w:r>
          </w:p>
          <w:p w:rsidR="008C48A2" w:rsidRDefault="00DC566D">
            <w:pPr>
              <w:snapToGrid w:val="0"/>
              <w:jc w:val="left"/>
              <w:rPr>
                <w:b/>
                <w:bCs/>
                <w:sz w:val="18"/>
                <w:szCs w:val="18"/>
              </w:rPr>
            </w:pPr>
            <w:r>
              <w:rPr>
                <w:b/>
                <w:bCs/>
                <w:sz w:val="18"/>
                <w:szCs w:val="18"/>
                <w:lang w:eastAsia="sl-SI"/>
              </w:rPr>
              <w:t>(</w:t>
            </w:r>
            <w:r>
              <w:rPr>
                <w:b/>
                <w:bCs/>
                <w:i/>
                <w:iCs/>
                <w:sz w:val="18"/>
                <w:szCs w:val="18"/>
                <w:lang w:eastAsia="sl-SI"/>
              </w:rPr>
              <w:t>Aculus fockeui</w:t>
            </w:r>
            <w:r>
              <w:rPr>
                <w:b/>
                <w:bCs/>
                <w:sz w:val="18"/>
                <w:szCs w:val="18"/>
                <w:lang w:eastAsia="sl-SI"/>
              </w:rPr>
              <w:t>)</w:t>
            </w:r>
            <w:r>
              <w:rPr>
                <w:rFonts w:ascii="Arial" w:hAnsi="Arial" w:cs="Arial"/>
                <w:b/>
                <w:bCs/>
                <w:sz w:val="22"/>
                <w:szCs w:val="22"/>
                <w:lang w:eastAsia="sl-SI"/>
              </w:rPr>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jc w:val="left"/>
              <w:rPr>
                <w:sz w:val="18"/>
                <w:szCs w:val="18"/>
              </w:rPr>
            </w:pPr>
            <w:r>
              <w:rPr>
                <w:sz w:val="18"/>
                <w:szCs w:val="18"/>
                <w:lang w:eastAsia="sl-SI"/>
              </w:rPr>
              <w:t>Proti slivovi listni pršici se sredstvo uporabi v primeru močnejšega napada v pretekli rastni sezoni v razvojni fazi brstenja (BBCH 03-09).</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 močljivo žveplo</w:t>
            </w:r>
          </w:p>
          <w:p w:rsidR="008C48A2" w:rsidRDefault="008C48A2">
            <w:pPr>
              <w:snapToGrid w:val="0"/>
              <w:jc w:val="left"/>
              <w:rPr>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Microthiol special</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6 kg/ha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8C48A2">
            <w:pPr>
              <w:jc w:val="left"/>
              <w:rPr>
                <w:b/>
                <w:sz w:val="18"/>
                <w:szCs w:val="18"/>
              </w:rPr>
            </w:pPr>
          </w:p>
        </w:tc>
      </w:tr>
      <w:tr w:rsidR="008C48A2" w:rsidTr="00AA280B">
        <w:trPr>
          <w:trHeight w:val="70"/>
        </w:trPr>
        <w:tc>
          <w:tcPr>
            <w:tcW w:w="1559" w:type="dxa"/>
            <w:vMerge w:val="restart"/>
            <w:tcBorders>
              <w:top w:val="single" w:sz="4" w:space="0" w:color="00000A"/>
              <w:left w:val="single" w:sz="4" w:space="0" w:color="000001"/>
              <w:right w:val="single" w:sz="4" w:space="0" w:color="auto"/>
            </w:tcBorders>
            <w:shd w:val="clear" w:color="auto" w:fill="auto"/>
            <w:tcMar>
              <w:left w:w="103" w:type="dxa"/>
            </w:tcMar>
          </w:tcPr>
          <w:p w:rsidR="008C48A2" w:rsidRDefault="00DC566D">
            <w:pPr>
              <w:jc w:val="left"/>
              <w:rPr>
                <w:b/>
                <w:bCs/>
                <w:sz w:val="18"/>
                <w:szCs w:val="18"/>
                <w:lang w:eastAsia="sl-SI"/>
              </w:rPr>
            </w:pPr>
            <w:r>
              <w:rPr>
                <w:b/>
                <w:bCs/>
                <w:sz w:val="18"/>
                <w:szCs w:val="18"/>
                <w:lang w:eastAsia="sl-SI"/>
              </w:rPr>
              <w:t>Plodova vinska mušica Drosophila suzukii</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jc w:val="left"/>
              <w:rPr>
                <w:sz w:val="18"/>
                <w:szCs w:val="18"/>
                <w:lang w:eastAsia="sl-SI"/>
              </w:rPr>
            </w:pPr>
            <w:r>
              <w:rPr>
                <w:sz w:val="18"/>
                <w:szCs w:val="18"/>
                <w:lang w:eastAsia="sl-SI"/>
              </w:rPr>
              <w:t>Storiti vse potrebno, da ne pride do gnitja plodov. Vonj gnijočega sadja privablja odrasle osebke plodove vinske mušice, katerih samice v plodove izlegajo jajčeca. Ličinke lahko povzročijo občutno gospodarsko škodo na plodovih.</w:t>
            </w:r>
          </w:p>
          <w:p w:rsidR="008C48A2" w:rsidRDefault="008C48A2">
            <w:pPr>
              <w:jc w:val="left"/>
              <w:rPr>
                <w:sz w:val="18"/>
                <w:szCs w:val="18"/>
                <w:lang w:eastAsia="sl-SI"/>
              </w:rPr>
            </w:pPr>
          </w:p>
          <w:p w:rsidR="008C48A2" w:rsidRDefault="008C48A2">
            <w:pPr>
              <w:jc w:val="left"/>
              <w:rPr>
                <w:sz w:val="18"/>
                <w:szCs w:val="18"/>
                <w:lang w:eastAsia="sl-SI"/>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 fosmet</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 fosmet</w:t>
            </w:r>
          </w:p>
        </w:tc>
        <w:tc>
          <w:tcPr>
            <w:tcW w:w="180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Spada 200 EC ****</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Imidan 50 WG ***</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2,5 l/ha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1,5 kg/ha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14</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jc w:val="left"/>
              <w:rPr>
                <w:sz w:val="18"/>
                <w:szCs w:val="18"/>
              </w:rPr>
            </w:pPr>
            <w:r>
              <w:rPr>
                <w:sz w:val="18"/>
                <w:szCs w:val="18"/>
              </w:rPr>
              <w:t>Uporaba 1x letno</w:t>
            </w:r>
          </w:p>
          <w:p w:rsidR="008C48A2" w:rsidRDefault="008C48A2">
            <w:pPr>
              <w:jc w:val="left"/>
              <w:rPr>
                <w:b/>
                <w:sz w:val="18"/>
                <w:szCs w:val="18"/>
              </w:rPr>
            </w:pPr>
          </w:p>
        </w:tc>
      </w:tr>
      <w:tr w:rsidR="008C48A2" w:rsidTr="00A05728">
        <w:trPr>
          <w:trHeight w:val="412"/>
        </w:trPr>
        <w:tc>
          <w:tcPr>
            <w:tcW w:w="1559" w:type="dxa"/>
            <w:vMerge/>
            <w:tcBorders>
              <w:left w:val="single" w:sz="4" w:space="0" w:color="000001"/>
              <w:bottom w:val="single" w:sz="4" w:space="0" w:color="00000A"/>
              <w:right w:val="single" w:sz="4" w:space="0" w:color="auto"/>
            </w:tcBorders>
            <w:shd w:val="clear" w:color="auto" w:fill="auto"/>
            <w:tcMar>
              <w:left w:w="103" w:type="dxa"/>
            </w:tcMar>
          </w:tcPr>
          <w:p w:rsidR="008C48A2" w:rsidRDefault="008C48A2">
            <w:pPr>
              <w:jc w:val="left"/>
              <w:rPr>
                <w:b/>
                <w:bCs/>
                <w:sz w:val="18"/>
                <w:szCs w:val="18"/>
                <w:lang w:eastAsia="sl-SI"/>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8C48A2">
            <w:pPr>
              <w:jc w:val="left"/>
              <w:rPr>
                <w:sz w:val="18"/>
                <w:szCs w:val="18"/>
                <w:lang w:eastAsia="sl-SI"/>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jc w:val="left"/>
              <w:rPr>
                <w:b/>
                <w:sz w:val="16"/>
                <w:szCs w:val="16"/>
              </w:rPr>
            </w:pPr>
            <w:r>
              <w:rPr>
                <w:b/>
                <w:sz w:val="16"/>
                <w:szCs w:val="16"/>
              </w:rPr>
              <w:t>**** Upoštevati 50 m netretiran varnostni pas do vodne površine od meje brega voda 1. in 2. reda.</w:t>
            </w:r>
          </w:p>
          <w:p w:rsidR="008C48A2" w:rsidRDefault="00DC566D">
            <w:pPr>
              <w:jc w:val="left"/>
              <w:rPr>
                <w:b/>
                <w:sz w:val="16"/>
                <w:szCs w:val="16"/>
              </w:rPr>
            </w:pPr>
            <w:r>
              <w:rPr>
                <w:b/>
                <w:sz w:val="16"/>
                <w:szCs w:val="16"/>
              </w:rPr>
              <w:t>*** Upoštevati 40 m netretiran varnostni pas do vodne površine od meje brega voda 1. in 2. reda.</w:t>
            </w:r>
          </w:p>
        </w:tc>
      </w:tr>
      <w:tr w:rsidR="008C48A2">
        <w:trPr>
          <w:trHeight w:val="70"/>
        </w:trPr>
        <w:tc>
          <w:tcPr>
            <w:tcW w:w="14741" w:type="dxa"/>
            <w:gridSpan w:val="10"/>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8C48A2" w:rsidRDefault="00DC566D">
            <w:pPr>
              <w:jc w:val="left"/>
              <w:rPr>
                <w:sz w:val="18"/>
                <w:szCs w:val="18"/>
              </w:rPr>
            </w:pPr>
            <w:r>
              <w:rPr>
                <w:bCs/>
                <w:sz w:val="18"/>
                <w:szCs w:val="18"/>
                <w:lang w:eastAsia="sl-SI"/>
              </w:rPr>
              <w:t>Opozorilo: Sredstvi Imidan 50 WG in Spada 200 EC se za zatiranje plodove vinske mušice lahko uporabljata samo na podlagi obvestil javne službe za zdravstveno varstvo rastlin o pojavu plodove vinske mušice in potrebe po tretiranju na posameznem območju. Sredstvo se lahko uporabi za zatiranje plodove vinske mušice, če se sredstvo na češnjah in višnjah ni uporabilo za zatiranje češnjeve muhe.</w:t>
            </w:r>
          </w:p>
        </w:tc>
      </w:tr>
    </w:tbl>
    <w:p w:rsidR="008C48A2" w:rsidRDefault="00DC566D">
      <w:pPr>
        <w:jc w:val="left"/>
        <w:rPr>
          <w:sz w:val="18"/>
          <w:szCs w:val="18"/>
        </w:rPr>
      </w:pPr>
      <w:r>
        <w:rPr>
          <w:sz w:val="17"/>
          <w:szCs w:val="17"/>
        </w:rPr>
        <w:t>ČU - zagotovljena s časom uporabe</w:t>
      </w:r>
      <w:r>
        <w:rPr>
          <w:sz w:val="17"/>
          <w:szCs w:val="17"/>
        </w:rPr>
        <w:tab/>
        <w:t>* - datum poteka registracije             **  - datum  odprodaje  zalog  pripravkov, ki jim je potekla registracija</w:t>
      </w:r>
      <w:r>
        <w:br w:type="page"/>
      </w:r>
    </w:p>
    <w:p w:rsidR="008C48A2" w:rsidRDefault="00DC566D">
      <w:pPr>
        <w:pStyle w:val="Naslov2"/>
        <w:numPr>
          <w:ilvl w:val="1"/>
          <w:numId w:val="3"/>
        </w:numPr>
        <w:ind w:left="926" w:hanging="926"/>
        <w:rPr>
          <w:color w:val="000000" w:themeColor="text1"/>
        </w:rPr>
      </w:pPr>
      <w:bookmarkStart w:id="84" w:name="_Toc122492142"/>
      <w:bookmarkStart w:id="85" w:name="_Toc510184362"/>
      <w:bookmarkEnd w:id="84"/>
      <w:r>
        <w:rPr>
          <w:color w:val="000000" w:themeColor="text1"/>
        </w:rPr>
        <w:lastRenderedPageBreak/>
        <w:t>INTEGRIRANO VARSTVO ČEŠPELJ IN SLIV</w:t>
      </w:r>
      <w:bookmarkEnd w:id="85"/>
      <w:r>
        <w:rPr>
          <w:color w:val="000000" w:themeColor="text1"/>
        </w:rPr>
        <w:tab/>
      </w:r>
    </w:p>
    <w:p w:rsidR="008C48A2" w:rsidRDefault="00DC566D">
      <w:pPr>
        <w:ind w:left="218" w:firstLine="708"/>
        <w:jc w:val="right"/>
        <w:rPr>
          <w:sz w:val="20"/>
        </w:rPr>
      </w:pPr>
      <w:r>
        <w:t>list 1</w:t>
      </w:r>
    </w:p>
    <w:tbl>
      <w:tblPr>
        <w:tblW w:w="14838"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4049"/>
        <w:gridCol w:w="1843"/>
        <w:gridCol w:w="2126"/>
        <w:gridCol w:w="1276"/>
        <w:gridCol w:w="1560"/>
        <w:gridCol w:w="2532"/>
      </w:tblGrid>
      <w:tr w:rsidR="008C48A2" w:rsidTr="00620B66">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keepNext/>
              <w:keepLines/>
              <w:widowControl w:val="0"/>
              <w:snapToGrid w:val="0"/>
              <w:jc w:val="left"/>
              <w:rPr>
                <w:sz w:val="18"/>
                <w:szCs w:val="18"/>
              </w:rPr>
            </w:pPr>
            <w:r>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pStyle w:val="Besedilooblaka"/>
              <w:keepNext/>
              <w:keepLines/>
              <w:widowControl w:val="0"/>
              <w:snapToGrid w:val="0"/>
              <w:rPr>
                <w:rFonts w:ascii="Times New Roman" w:hAnsi="Times New Roman" w:cs="Times New Roman"/>
                <w:sz w:val="18"/>
                <w:szCs w:val="18"/>
              </w:rPr>
            </w:pPr>
            <w:r>
              <w:rPr>
                <w:rFonts w:ascii="Times New Roman" w:hAnsi="Times New Roman" w:cs="Times New Roman"/>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keepNext/>
              <w:keepLines/>
              <w:widowControl w:val="0"/>
              <w:snapToGrid w:val="0"/>
              <w:jc w:val="left"/>
              <w:rPr>
                <w:sz w:val="18"/>
                <w:szCs w:val="18"/>
              </w:rPr>
            </w:pPr>
            <w:r>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keepNext/>
              <w:keepLines/>
              <w:widowControl w:val="0"/>
              <w:snapToGrid w:val="0"/>
              <w:jc w:val="left"/>
              <w:rPr>
                <w:sz w:val="18"/>
                <w:szCs w:val="18"/>
              </w:rPr>
            </w:pPr>
            <w:r>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p w:rsidR="008C48A2" w:rsidRDefault="008C48A2">
            <w:pPr>
              <w:keepNext/>
              <w:keepLines/>
              <w:widowControl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keepNext/>
              <w:keepLines/>
              <w:widowControl w:val="0"/>
              <w:jc w:val="left"/>
              <w:rPr>
                <w:sz w:val="18"/>
                <w:szCs w:val="18"/>
              </w:rPr>
            </w:pPr>
            <w:r>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keepNext/>
              <w:keepLines/>
              <w:widowControl w:val="0"/>
              <w:snapToGrid w:val="0"/>
              <w:jc w:val="left"/>
              <w:rPr>
                <w:sz w:val="18"/>
                <w:szCs w:val="18"/>
              </w:rPr>
            </w:pPr>
            <w:r>
              <w:rPr>
                <w:sz w:val="18"/>
                <w:szCs w:val="18"/>
              </w:rPr>
              <w:t>OPOMBE</w:t>
            </w:r>
          </w:p>
        </w:tc>
      </w:tr>
      <w:tr w:rsidR="008C48A2" w:rsidTr="00620B66">
        <w:trPr>
          <w:trHeight w:val="240"/>
        </w:trPr>
        <w:tc>
          <w:tcPr>
            <w:tcW w:w="1451"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pStyle w:val="Telobesedila-zamik21"/>
              <w:widowControl w:val="0"/>
              <w:snapToGrid w:val="0"/>
              <w:rPr>
                <w:color w:val="00000A"/>
              </w:rPr>
            </w:pPr>
            <w:r>
              <w:rPr>
                <w:color w:val="00000A"/>
              </w:rPr>
              <w:t>Listna luknjčavost koščičarjev</w:t>
            </w:r>
          </w:p>
          <w:p w:rsidR="008C48A2" w:rsidRDefault="00DC566D" w:rsidP="00620B66">
            <w:pPr>
              <w:keepNext/>
              <w:keepLines/>
              <w:widowControl w:val="0"/>
              <w:spacing w:line="240" w:lineRule="atLeast"/>
              <w:ind w:left="30" w:hanging="30"/>
              <w:jc w:val="left"/>
              <w:rPr>
                <w:i/>
                <w:iCs/>
                <w:sz w:val="18"/>
                <w:szCs w:val="16"/>
              </w:rPr>
            </w:pPr>
            <w:r>
              <w:rPr>
                <w:i/>
                <w:iCs/>
                <w:sz w:val="18"/>
                <w:szCs w:val="16"/>
              </w:rPr>
              <w:t>Stigmina carpophila</w:t>
            </w:r>
          </w:p>
        </w:tc>
        <w:tc>
          <w:tcPr>
            <w:tcW w:w="4049"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rsidP="00620B66">
            <w:pPr>
              <w:keepNext/>
              <w:keepLines/>
              <w:widowControl w:val="0"/>
              <w:snapToGrid w:val="0"/>
              <w:spacing w:line="240" w:lineRule="atLeast"/>
              <w:ind w:left="30" w:firstLine="55"/>
              <w:jc w:val="left"/>
              <w:rPr>
                <w:sz w:val="18"/>
                <w:szCs w:val="16"/>
              </w:rPr>
            </w:pPr>
            <w:r>
              <w:rPr>
                <w:sz w:val="18"/>
                <w:szCs w:val="16"/>
                <w:u w:val="single"/>
              </w:rPr>
              <w:t>Agrotehnični ukrepi</w:t>
            </w:r>
            <w:r>
              <w:rPr>
                <w:sz w:val="18"/>
                <w:szCs w:val="16"/>
              </w:rPr>
              <w:t>: Poskrbeti za usklajeno gnojenje, zlasti z dušikom. S poletno rezjo povečujemo zračnost drevesnih krošenj in omejujemo bujnost rasti.</w:t>
            </w:r>
          </w:p>
          <w:p w:rsidR="008C48A2" w:rsidRDefault="00DC566D" w:rsidP="00620B66">
            <w:pPr>
              <w:keepNext/>
              <w:keepLines/>
              <w:widowControl w:val="0"/>
              <w:spacing w:line="240" w:lineRule="atLeast"/>
              <w:ind w:left="30" w:firstLine="55"/>
              <w:jc w:val="left"/>
              <w:rPr>
                <w:sz w:val="18"/>
                <w:szCs w:val="16"/>
              </w:rPr>
            </w:pPr>
            <w:r>
              <w:rPr>
                <w:sz w:val="18"/>
                <w:szCs w:val="16"/>
                <w:u w:val="single"/>
              </w:rPr>
              <w:t>Kemično zatiranje</w:t>
            </w:r>
            <w:r>
              <w:rPr>
                <w:sz w:val="18"/>
                <w:szCs w:val="16"/>
              </w:rPr>
              <w:t xml:space="preserve">: Proti luknjčavost koščičarjev lahko škropimo že jeseni po odpadanju listja ali pozimi v fenološki fazi B s pripravkom na osnovi bakra. </w:t>
            </w:r>
            <w:r>
              <w:rPr>
                <w:sz w:val="18"/>
                <w:szCs w:val="18"/>
                <w:lang w:eastAsia="sl-SI"/>
              </w:rPr>
              <w:t>Sredstvo na osnovi aktivne snovi ditianon lahko uporabljamo samo v času od končanega obiranja do konca mirovanja.</w:t>
            </w:r>
          </w:p>
        </w:tc>
        <w:tc>
          <w:tcPr>
            <w:tcW w:w="184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 xml:space="preserve">- bakrov hidriksid </w:t>
            </w:r>
          </w:p>
          <w:p w:rsidR="008C48A2" w:rsidRDefault="00DC566D">
            <w:pPr>
              <w:jc w:val="left"/>
              <w:rPr>
                <w:sz w:val="18"/>
                <w:szCs w:val="18"/>
              </w:rPr>
            </w:pPr>
            <w:r>
              <w:rPr>
                <w:sz w:val="18"/>
                <w:szCs w:val="18"/>
              </w:rPr>
              <w:t xml:space="preserve">   </w:t>
            </w:r>
          </w:p>
          <w:p w:rsidR="008C48A2" w:rsidRDefault="00DC566D">
            <w:pPr>
              <w:jc w:val="left"/>
              <w:rPr>
                <w:sz w:val="18"/>
                <w:szCs w:val="18"/>
              </w:rPr>
            </w:pPr>
            <w:r>
              <w:rPr>
                <w:sz w:val="18"/>
                <w:szCs w:val="18"/>
              </w:rPr>
              <w:t>- ditianon</w:t>
            </w:r>
          </w:p>
          <w:p w:rsidR="008C48A2" w:rsidRDefault="008C48A2">
            <w:pPr>
              <w:jc w:val="left"/>
              <w:rPr>
                <w:sz w:val="18"/>
                <w:szCs w:val="18"/>
              </w:rPr>
            </w:pPr>
          </w:p>
          <w:p w:rsidR="008C48A2" w:rsidRDefault="00DC566D">
            <w:pPr>
              <w:jc w:val="left"/>
              <w:rPr>
                <w:sz w:val="18"/>
                <w:szCs w:val="18"/>
              </w:rPr>
            </w:pPr>
            <w:r>
              <w:rPr>
                <w:sz w:val="18"/>
                <w:szCs w:val="18"/>
              </w:rPr>
              <w:t>- fluopiram + tebukonazol</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-baker v obliki bakrovega hidroksida; baker v obliki bakrovega oksiklorida</w:t>
            </w:r>
          </w:p>
          <w:p w:rsidR="008C48A2" w:rsidRDefault="008C48A2">
            <w:pPr>
              <w:jc w:val="left"/>
              <w:rPr>
                <w:sz w:val="18"/>
                <w:szCs w:val="18"/>
              </w:rPr>
            </w:pPr>
          </w:p>
          <w:p w:rsidR="008C48A2" w:rsidRDefault="00DC566D">
            <w:pPr>
              <w:jc w:val="left"/>
              <w:rPr>
                <w:sz w:val="18"/>
                <w:szCs w:val="18"/>
              </w:rPr>
            </w:pPr>
            <w:r>
              <w:rPr>
                <w:sz w:val="18"/>
                <w:szCs w:val="18"/>
              </w:rPr>
              <w:t>-baker v obliki bakrovega oksiklorida</w:t>
            </w:r>
          </w:p>
          <w:p w:rsidR="008C48A2" w:rsidRDefault="008C48A2">
            <w:pPr>
              <w:jc w:val="left"/>
              <w:rPr>
                <w:sz w:val="18"/>
                <w:szCs w:val="18"/>
              </w:rPr>
            </w:pPr>
          </w:p>
          <w:p w:rsidR="008C48A2" w:rsidRDefault="00DC566D">
            <w:pPr>
              <w:jc w:val="left"/>
              <w:rPr>
                <w:sz w:val="18"/>
                <w:szCs w:val="18"/>
              </w:rPr>
            </w:pPr>
            <w:r>
              <w:rPr>
                <w:sz w:val="18"/>
                <w:szCs w:val="18"/>
              </w:rPr>
              <w:t>-tiram</w:t>
            </w:r>
          </w:p>
        </w:tc>
        <w:tc>
          <w:tcPr>
            <w:tcW w:w="2126" w:type="dxa"/>
            <w:tcBorders>
              <w:top w:val="single" w:sz="12" w:space="0" w:color="000001"/>
              <w:left w:val="single" w:sz="8" w:space="0" w:color="000001"/>
              <w:bottom w:val="single" w:sz="8" w:space="0" w:color="000001"/>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Champion 50 WG ***</w:t>
            </w:r>
          </w:p>
          <w:p w:rsidR="008C48A2" w:rsidRDefault="008C48A2">
            <w:pPr>
              <w:jc w:val="left"/>
              <w:rPr>
                <w:sz w:val="18"/>
                <w:szCs w:val="18"/>
              </w:rPr>
            </w:pPr>
          </w:p>
          <w:p w:rsidR="008C48A2" w:rsidRDefault="00DC566D">
            <w:pPr>
              <w:jc w:val="left"/>
              <w:rPr>
                <w:sz w:val="18"/>
                <w:szCs w:val="18"/>
              </w:rPr>
            </w:pPr>
            <w:r>
              <w:rPr>
                <w:sz w:val="18"/>
                <w:szCs w:val="18"/>
              </w:rPr>
              <w:t>Delan 700 WG ****</w:t>
            </w:r>
          </w:p>
          <w:p w:rsidR="008C48A2" w:rsidRDefault="008C48A2">
            <w:pPr>
              <w:jc w:val="left"/>
              <w:rPr>
                <w:sz w:val="18"/>
                <w:szCs w:val="18"/>
              </w:rPr>
            </w:pPr>
          </w:p>
          <w:p w:rsidR="008C48A2" w:rsidRDefault="00DC566D">
            <w:pPr>
              <w:jc w:val="left"/>
              <w:rPr>
                <w:sz w:val="18"/>
                <w:szCs w:val="18"/>
              </w:rPr>
            </w:pPr>
            <w:r>
              <w:rPr>
                <w:sz w:val="18"/>
                <w:szCs w:val="18"/>
              </w:rPr>
              <w:t>Luna experience****</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Badge WG*****</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Cuprablau Z 35 WG*****</w:t>
            </w:r>
          </w:p>
          <w:p w:rsidR="008C48A2" w:rsidRDefault="008C48A2">
            <w:pPr>
              <w:jc w:val="left"/>
              <w:rPr>
                <w:sz w:val="18"/>
                <w:szCs w:val="18"/>
              </w:rPr>
            </w:pPr>
          </w:p>
          <w:p w:rsidR="008C48A2" w:rsidRDefault="00DC566D">
            <w:pPr>
              <w:jc w:val="left"/>
              <w:rPr>
                <w:sz w:val="18"/>
                <w:szCs w:val="18"/>
              </w:rPr>
            </w:pPr>
            <w:r>
              <w:rPr>
                <w:sz w:val="18"/>
                <w:szCs w:val="18"/>
              </w:rPr>
              <w:t>Thiram 80 WG</w:t>
            </w:r>
          </w:p>
        </w:tc>
        <w:tc>
          <w:tcPr>
            <w:tcW w:w="1276"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0,5-1,0%</w:t>
            </w:r>
          </w:p>
          <w:p w:rsidR="008C48A2" w:rsidRDefault="008C48A2">
            <w:pPr>
              <w:jc w:val="left"/>
              <w:rPr>
                <w:sz w:val="18"/>
                <w:szCs w:val="18"/>
              </w:rPr>
            </w:pPr>
          </w:p>
          <w:p w:rsidR="008C48A2" w:rsidRDefault="00DC566D">
            <w:pPr>
              <w:jc w:val="left"/>
              <w:rPr>
                <w:sz w:val="18"/>
                <w:szCs w:val="18"/>
              </w:rPr>
            </w:pPr>
            <w:r>
              <w:rPr>
                <w:sz w:val="18"/>
                <w:szCs w:val="18"/>
              </w:rPr>
              <w:t>0,75 kg/ha</w:t>
            </w:r>
          </w:p>
          <w:p w:rsidR="008C48A2" w:rsidRDefault="008C48A2">
            <w:pPr>
              <w:jc w:val="left"/>
              <w:rPr>
                <w:sz w:val="18"/>
                <w:szCs w:val="18"/>
              </w:rPr>
            </w:pPr>
          </w:p>
          <w:p w:rsidR="008C48A2" w:rsidRDefault="00DC566D">
            <w:pPr>
              <w:jc w:val="left"/>
              <w:rPr>
                <w:sz w:val="18"/>
                <w:szCs w:val="18"/>
                <w:lang w:eastAsia="sl-SI"/>
              </w:rPr>
            </w:pPr>
            <w:r>
              <w:rPr>
                <w:sz w:val="18"/>
                <w:szCs w:val="18"/>
                <w:lang w:eastAsia="sl-SI"/>
              </w:rPr>
              <w:t xml:space="preserve">0,6 l/ha </w:t>
            </w:r>
          </w:p>
          <w:p w:rsidR="008C48A2" w:rsidRDefault="00DC566D">
            <w:pPr>
              <w:jc w:val="left"/>
              <w:rPr>
                <w:sz w:val="18"/>
                <w:szCs w:val="18"/>
                <w:lang w:eastAsia="sl-SI"/>
              </w:rPr>
            </w:pPr>
            <w:r>
              <w:rPr>
                <w:sz w:val="18"/>
                <w:szCs w:val="18"/>
                <w:lang w:eastAsia="sl-SI"/>
              </w:rPr>
              <w:t>(0,2 L na 1m višine krošnje na ha)</w:t>
            </w:r>
          </w:p>
          <w:p w:rsidR="008C48A2" w:rsidRDefault="008C48A2">
            <w:pPr>
              <w:jc w:val="left"/>
              <w:rPr>
                <w:sz w:val="18"/>
                <w:szCs w:val="18"/>
              </w:rPr>
            </w:pPr>
          </w:p>
          <w:p w:rsidR="008C48A2" w:rsidRDefault="00DC566D">
            <w:pPr>
              <w:jc w:val="left"/>
              <w:rPr>
                <w:sz w:val="18"/>
                <w:szCs w:val="18"/>
              </w:rPr>
            </w:pPr>
            <w:r>
              <w:rPr>
                <w:sz w:val="18"/>
                <w:szCs w:val="18"/>
              </w:rPr>
              <w:t>3,5 kg/ha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1,6-2 kg/ha</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3 kg/ha</w:t>
            </w:r>
          </w:p>
        </w:tc>
        <w:tc>
          <w:tcPr>
            <w:tcW w:w="15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ČU</w:t>
            </w: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DC566D">
            <w:pPr>
              <w:jc w:val="left"/>
              <w:rPr>
                <w:sz w:val="18"/>
                <w:szCs w:val="18"/>
              </w:rPr>
            </w:pPr>
            <w:r>
              <w:rPr>
                <w:sz w:val="18"/>
                <w:szCs w:val="18"/>
              </w:rPr>
              <w:t>7</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14</w:t>
            </w:r>
          </w:p>
        </w:tc>
        <w:tc>
          <w:tcPr>
            <w:tcW w:w="253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jc w:val="left"/>
              <w:rPr>
                <w:iCs/>
                <w:sz w:val="18"/>
                <w:szCs w:val="18"/>
                <w:lang w:eastAsia="sl-SI"/>
              </w:rPr>
            </w:pPr>
            <w:r>
              <w:rPr>
                <w:bCs/>
                <w:sz w:val="18"/>
                <w:szCs w:val="18"/>
                <w:lang w:eastAsia="sl-SI"/>
              </w:rPr>
              <w:t xml:space="preserve">Uporaba zalog </w:t>
            </w:r>
            <w:r>
              <w:rPr>
                <w:iCs/>
                <w:sz w:val="18"/>
                <w:szCs w:val="18"/>
                <w:lang w:eastAsia="sl-SI"/>
              </w:rPr>
              <w:t>FFS CHAMPION 50 WG, ki je opremljeno s staro etiketo se dovoli najdlje do 30.09.2018</w:t>
            </w:r>
          </w:p>
          <w:p w:rsidR="008C48A2" w:rsidRDefault="008C48A2">
            <w:pPr>
              <w:jc w:val="left"/>
              <w:rPr>
                <w:sz w:val="18"/>
                <w:szCs w:val="18"/>
              </w:rPr>
            </w:pPr>
          </w:p>
          <w:p w:rsidR="008C48A2" w:rsidRDefault="00DC566D">
            <w:pPr>
              <w:jc w:val="left"/>
              <w:rPr>
                <w:b/>
                <w:sz w:val="18"/>
                <w:szCs w:val="18"/>
              </w:rPr>
            </w:pPr>
            <w:r>
              <w:rPr>
                <w:b/>
                <w:sz w:val="18"/>
                <w:szCs w:val="18"/>
              </w:rPr>
              <w:t>Kjer ni mogoče zagotoviti 50 m varnostnega pasu, je uporaba FFS THIRAM 80 WG strogo prepovedana. Datum veljavnosti registracije 30.4.2018.</w:t>
            </w:r>
          </w:p>
        </w:tc>
      </w:tr>
      <w:tr w:rsidR="008C48A2" w:rsidTr="00620B66">
        <w:trPr>
          <w:trHeight w:val="240"/>
        </w:trPr>
        <w:tc>
          <w:tcPr>
            <w:tcW w:w="1451"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8C48A2">
            <w:pPr>
              <w:pStyle w:val="Telobesedila-zamik21"/>
              <w:widowControl w:val="0"/>
              <w:snapToGrid w:val="0"/>
              <w:rPr>
                <w:color w:val="00000A"/>
              </w:rPr>
            </w:pPr>
          </w:p>
        </w:tc>
        <w:tc>
          <w:tcPr>
            <w:tcW w:w="4049"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keepNext/>
              <w:keepLines/>
              <w:widowControl w:val="0"/>
              <w:snapToGrid w:val="0"/>
              <w:spacing w:line="240" w:lineRule="atLeast"/>
              <w:ind w:left="30" w:hanging="360"/>
              <w:jc w:val="left"/>
              <w:rPr>
                <w:sz w:val="18"/>
                <w:szCs w:val="16"/>
                <w:u w:val="single"/>
              </w:rPr>
            </w:pPr>
          </w:p>
        </w:tc>
        <w:tc>
          <w:tcPr>
            <w:tcW w:w="9337" w:type="dxa"/>
            <w:gridSpan w:val="5"/>
            <w:tcBorders>
              <w:top w:val="single" w:sz="8" w:space="0" w:color="000001"/>
              <w:left w:val="single" w:sz="8" w:space="0" w:color="000001"/>
              <w:bottom w:val="single" w:sz="8" w:space="0" w:color="000001"/>
              <w:right w:val="single" w:sz="4" w:space="0" w:color="auto"/>
            </w:tcBorders>
            <w:shd w:val="clear" w:color="auto" w:fill="auto"/>
            <w:tcMar>
              <w:left w:w="103" w:type="dxa"/>
            </w:tcMar>
          </w:tcPr>
          <w:p w:rsidR="008C48A2" w:rsidRDefault="00DC566D">
            <w:pPr>
              <w:snapToGrid w:val="0"/>
              <w:jc w:val="left"/>
              <w:rPr>
                <w:b/>
                <w:sz w:val="18"/>
                <w:szCs w:val="18"/>
              </w:rPr>
            </w:pPr>
            <w:r>
              <w:rPr>
                <w:b/>
                <w:sz w:val="18"/>
                <w:szCs w:val="18"/>
              </w:rPr>
              <w:t>*** Upoštevati 20 m netretiran varnostni pas do vodne površine od meje brega voda 1. in 2. Reda</w:t>
            </w:r>
          </w:p>
          <w:p w:rsidR="008C48A2" w:rsidRDefault="00DC566D">
            <w:pPr>
              <w:snapToGrid w:val="0"/>
              <w:jc w:val="left"/>
              <w:rPr>
                <w:b/>
                <w:sz w:val="18"/>
                <w:szCs w:val="18"/>
              </w:rPr>
            </w:pPr>
            <w:r>
              <w:rPr>
                <w:b/>
                <w:sz w:val="18"/>
                <w:szCs w:val="18"/>
              </w:rPr>
              <w:t>**** Upoštevati 30 m netretiran varnostni pas do vodne površine od meje brega voda 1. in 2. Reda</w:t>
            </w:r>
          </w:p>
          <w:p w:rsidR="008C48A2" w:rsidRDefault="00DC566D">
            <w:pPr>
              <w:jc w:val="left"/>
              <w:rPr>
                <w:b/>
                <w:sz w:val="18"/>
                <w:szCs w:val="18"/>
              </w:rPr>
            </w:pPr>
            <w:r>
              <w:rPr>
                <w:b/>
                <w:sz w:val="18"/>
                <w:szCs w:val="18"/>
              </w:rPr>
              <w:t>*****Upoštevati 40 m netretiran varnostni pas do vodne površine od meje brega voda 1. in 2. reda.</w:t>
            </w:r>
          </w:p>
        </w:tc>
      </w:tr>
      <w:tr w:rsidR="008C48A2" w:rsidTr="00620B66">
        <w:trPr>
          <w:trHeight w:val="240"/>
        </w:trPr>
        <w:tc>
          <w:tcPr>
            <w:tcW w:w="145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rsidP="00620B66">
            <w:pPr>
              <w:keepNext/>
              <w:keepLines/>
              <w:widowControl w:val="0"/>
              <w:snapToGrid w:val="0"/>
              <w:spacing w:line="240" w:lineRule="atLeast"/>
              <w:ind w:left="30" w:hanging="30"/>
              <w:jc w:val="left"/>
              <w:rPr>
                <w:sz w:val="18"/>
                <w:szCs w:val="16"/>
              </w:rPr>
            </w:pPr>
            <w:r>
              <w:rPr>
                <w:b/>
                <w:bCs/>
                <w:sz w:val="18"/>
                <w:szCs w:val="16"/>
              </w:rPr>
              <w:t>Rožičavost češpelj</w:t>
            </w:r>
            <w:r>
              <w:rPr>
                <w:sz w:val="18"/>
                <w:szCs w:val="16"/>
              </w:rPr>
              <w:t xml:space="preserve">  </w:t>
            </w:r>
          </w:p>
          <w:p w:rsidR="008C48A2" w:rsidRDefault="00DC566D" w:rsidP="00620B66">
            <w:pPr>
              <w:keepNext/>
              <w:keepLines/>
              <w:widowControl w:val="0"/>
              <w:snapToGrid w:val="0"/>
              <w:spacing w:line="240" w:lineRule="atLeast"/>
              <w:ind w:left="30" w:hanging="30"/>
              <w:jc w:val="left"/>
              <w:rPr>
                <w:b/>
                <w:bCs/>
                <w:sz w:val="18"/>
                <w:szCs w:val="16"/>
              </w:rPr>
            </w:pPr>
            <w:r>
              <w:rPr>
                <w:i/>
                <w:iCs/>
                <w:sz w:val="18"/>
                <w:szCs w:val="16"/>
              </w:rPr>
              <w:t>Taphrina pruni</w:t>
            </w:r>
          </w:p>
        </w:tc>
        <w:tc>
          <w:tcPr>
            <w:tcW w:w="404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rsidP="00620B66">
            <w:pPr>
              <w:keepNext/>
              <w:keepLines/>
              <w:widowControl w:val="0"/>
              <w:snapToGrid w:val="0"/>
              <w:spacing w:line="240" w:lineRule="atLeast"/>
              <w:ind w:left="30" w:hanging="30"/>
              <w:jc w:val="left"/>
              <w:rPr>
                <w:sz w:val="18"/>
                <w:szCs w:val="16"/>
              </w:rPr>
            </w:pPr>
            <w:r>
              <w:rPr>
                <w:sz w:val="18"/>
                <w:szCs w:val="16"/>
              </w:rPr>
              <w:t>Vsa sredstva, ki so omenjena pri zatiranju listne luknjčavosti koščičarjev dobro delujejo tudi na rožičavost češpelj.  Glede na to, da se obe bolezni zatira v približno istem času, lahko uporabimo enaka sredstva kot za zatiranje listne luknjčavosti koščičarjev. Prvo preventivno škropljenje opravimo zgodaj spomladi ob začetku brstenja (faza B-C), ko so brsti že močno napeti. Škropimo s pripravkom na osnovi bakra.</w:t>
            </w:r>
          </w:p>
        </w:tc>
        <w:tc>
          <w:tcPr>
            <w:tcW w:w="184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keepNext/>
              <w:keepLines/>
              <w:widowControl w:val="0"/>
              <w:snapToGrid w:val="0"/>
              <w:spacing w:line="240" w:lineRule="atLeast"/>
              <w:jc w:val="left"/>
              <w:rPr>
                <w:sz w:val="18"/>
                <w:szCs w:val="18"/>
              </w:rPr>
            </w:pPr>
            <w:r>
              <w:rPr>
                <w:sz w:val="18"/>
                <w:szCs w:val="16"/>
              </w:rPr>
              <w:t>-</w:t>
            </w:r>
            <w:r>
              <w:rPr>
                <w:sz w:val="18"/>
                <w:szCs w:val="18"/>
              </w:rPr>
              <w:t xml:space="preserve"> baker v obliki bakrovega hidroksida; baker v obliki bakrovega oksiklorida</w:t>
            </w:r>
          </w:p>
          <w:p w:rsidR="008C48A2" w:rsidRDefault="008C48A2">
            <w:pPr>
              <w:keepNext/>
              <w:keepLines/>
              <w:widowControl w:val="0"/>
              <w:snapToGrid w:val="0"/>
              <w:spacing w:line="240" w:lineRule="atLeast"/>
              <w:jc w:val="left"/>
              <w:rPr>
                <w:sz w:val="18"/>
                <w:szCs w:val="16"/>
              </w:rPr>
            </w:pPr>
          </w:p>
          <w:p w:rsidR="008C48A2" w:rsidRDefault="00DC566D">
            <w:pPr>
              <w:jc w:val="left"/>
              <w:rPr>
                <w:sz w:val="18"/>
                <w:szCs w:val="18"/>
              </w:rPr>
            </w:pPr>
            <w:r>
              <w:rPr>
                <w:sz w:val="18"/>
                <w:szCs w:val="18"/>
              </w:rPr>
              <w:t>-tiram</w:t>
            </w:r>
          </w:p>
          <w:p w:rsidR="008C48A2" w:rsidRDefault="008C48A2">
            <w:pPr>
              <w:keepNext/>
              <w:keepLines/>
              <w:widowControl w:val="0"/>
              <w:snapToGrid w:val="0"/>
              <w:spacing w:line="240" w:lineRule="atLeast"/>
              <w:jc w:val="left"/>
              <w:rPr>
                <w:sz w:val="18"/>
                <w:szCs w:val="16"/>
              </w:rPr>
            </w:pPr>
          </w:p>
        </w:tc>
        <w:tc>
          <w:tcPr>
            <w:tcW w:w="2126"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Badge WG</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Thiram 80 WG</w:t>
            </w:r>
          </w:p>
          <w:p w:rsidR="008C48A2" w:rsidRDefault="008C48A2">
            <w:pPr>
              <w:keepNext/>
              <w:keepLines/>
              <w:widowControl w:val="0"/>
              <w:snapToGrid w:val="0"/>
              <w:spacing w:line="240" w:lineRule="atLeast"/>
              <w:ind w:left="30" w:hanging="360"/>
              <w:jc w:val="left"/>
              <w:rPr>
                <w:sz w:val="18"/>
                <w:szCs w:val="16"/>
              </w:rPr>
            </w:pPr>
          </w:p>
        </w:tc>
        <w:tc>
          <w:tcPr>
            <w:tcW w:w="1276" w:type="dxa"/>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3,5 kg/ha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0,2%; max 3 kg/ha</w:t>
            </w:r>
          </w:p>
          <w:p w:rsidR="008C48A2" w:rsidRDefault="008C48A2">
            <w:pPr>
              <w:keepNext/>
              <w:keepLines/>
              <w:widowControl w:val="0"/>
              <w:snapToGrid w:val="0"/>
              <w:spacing w:line="240" w:lineRule="atLeast"/>
              <w:ind w:left="30" w:hanging="360"/>
              <w:jc w:val="left"/>
              <w:rPr>
                <w:sz w:val="18"/>
                <w:szCs w:val="16"/>
              </w:rPr>
            </w:pPr>
          </w:p>
        </w:tc>
        <w:tc>
          <w:tcPr>
            <w:tcW w:w="1560" w:type="dxa"/>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8C48A2" w:rsidRDefault="00DC566D">
            <w:pPr>
              <w:keepNext/>
              <w:keepLines/>
              <w:widowControl w:val="0"/>
              <w:snapToGrid w:val="0"/>
              <w:spacing w:line="240" w:lineRule="atLeast"/>
              <w:ind w:left="30" w:hanging="360"/>
              <w:jc w:val="left"/>
              <w:rPr>
                <w:sz w:val="18"/>
                <w:szCs w:val="16"/>
              </w:rPr>
            </w:pPr>
            <w:r>
              <w:rPr>
                <w:sz w:val="18"/>
                <w:szCs w:val="16"/>
              </w:rPr>
              <w:t>ČU</w:t>
            </w:r>
          </w:p>
          <w:p w:rsidR="008C48A2" w:rsidRDefault="008C48A2">
            <w:pPr>
              <w:keepNext/>
              <w:keepLines/>
              <w:widowControl w:val="0"/>
              <w:snapToGrid w:val="0"/>
              <w:spacing w:line="240" w:lineRule="atLeast"/>
              <w:ind w:left="30" w:hanging="360"/>
              <w:jc w:val="left"/>
              <w:rPr>
                <w:sz w:val="18"/>
                <w:szCs w:val="16"/>
              </w:rPr>
            </w:pPr>
          </w:p>
          <w:p w:rsidR="008C48A2" w:rsidRDefault="008C48A2">
            <w:pPr>
              <w:keepNext/>
              <w:keepLines/>
              <w:widowControl w:val="0"/>
              <w:snapToGrid w:val="0"/>
              <w:spacing w:line="240" w:lineRule="atLeast"/>
              <w:ind w:left="30" w:hanging="360"/>
              <w:jc w:val="left"/>
              <w:rPr>
                <w:sz w:val="18"/>
                <w:szCs w:val="16"/>
              </w:rPr>
            </w:pPr>
          </w:p>
          <w:p w:rsidR="008C48A2" w:rsidRDefault="008C48A2">
            <w:pPr>
              <w:keepNext/>
              <w:keepLines/>
              <w:widowControl w:val="0"/>
              <w:snapToGrid w:val="0"/>
              <w:spacing w:line="240" w:lineRule="atLeast"/>
              <w:ind w:left="30" w:hanging="360"/>
              <w:jc w:val="left"/>
              <w:rPr>
                <w:sz w:val="18"/>
                <w:szCs w:val="16"/>
              </w:rPr>
            </w:pPr>
          </w:p>
          <w:p w:rsidR="008C48A2" w:rsidRDefault="008C48A2">
            <w:pPr>
              <w:keepNext/>
              <w:keepLines/>
              <w:widowControl w:val="0"/>
              <w:snapToGrid w:val="0"/>
              <w:spacing w:line="240" w:lineRule="atLeast"/>
              <w:ind w:left="30" w:hanging="360"/>
              <w:jc w:val="left"/>
              <w:rPr>
                <w:sz w:val="18"/>
                <w:szCs w:val="16"/>
              </w:rPr>
            </w:pPr>
          </w:p>
          <w:p w:rsidR="008C48A2" w:rsidRDefault="00DC566D">
            <w:pPr>
              <w:keepNext/>
              <w:keepLines/>
              <w:widowControl w:val="0"/>
              <w:snapToGrid w:val="0"/>
              <w:spacing w:line="240" w:lineRule="atLeast"/>
              <w:ind w:left="30" w:hanging="360"/>
              <w:jc w:val="left"/>
              <w:rPr>
                <w:sz w:val="18"/>
                <w:szCs w:val="16"/>
              </w:rPr>
            </w:pPr>
            <w:r>
              <w:rPr>
                <w:sz w:val="18"/>
                <w:szCs w:val="18"/>
              </w:rPr>
              <w:t>14</w:t>
            </w:r>
          </w:p>
        </w:tc>
        <w:tc>
          <w:tcPr>
            <w:tcW w:w="2532" w:type="dxa"/>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Upoštevati 40 m netretiran varnostni pas do vodne površine od meje brega voda 1. in 2. reda.</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Kjer ni mogoče zagotoviti 50 m varnostnega pasu, je uporaba FFS THIRAM 80 WG strogo prepovedana. Datum veljavnosti registracije 30.4.2018.</w:t>
            </w:r>
          </w:p>
          <w:p w:rsidR="008C48A2" w:rsidRDefault="008C48A2">
            <w:pPr>
              <w:keepNext/>
              <w:keepLines/>
              <w:widowControl w:val="0"/>
              <w:snapToGrid w:val="0"/>
              <w:spacing w:line="240" w:lineRule="atLeast"/>
              <w:ind w:left="30" w:hanging="360"/>
              <w:jc w:val="left"/>
              <w:rPr>
                <w:sz w:val="18"/>
                <w:szCs w:val="16"/>
              </w:rPr>
            </w:pPr>
          </w:p>
        </w:tc>
      </w:tr>
    </w:tbl>
    <w:p w:rsidR="008C48A2" w:rsidRDefault="00DC566D">
      <w:r>
        <w:br w:type="page"/>
      </w:r>
    </w:p>
    <w:p w:rsidR="008C48A2" w:rsidRDefault="00DC566D" w:rsidP="00620B66">
      <w:pPr>
        <w:jc w:val="center"/>
      </w:pPr>
      <w:r>
        <w:lastRenderedPageBreak/>
        <w:t>INTEGRIRANO VARSTVO ČEŠPELJ IN SLIV – list 2</w:t>
      </w:r>
    </w:p>
    <w:tbl>
      <w:tblPr>
        <w:tblW w:w="14838" w:type="dxa"/>
        <w:tblInd w:w="154" w:type="dxa"/>
        <w:tblBorders>
          <w:top w:val="single" w:sz="4" w:space="0" w:color="000001"/>
          <w:left w:val="single" w:sz="4" w:space="0" w:color="000001"/>
          <w:bottom w:val="single" w:sz="4" w:space="0" w:color="00000A"/>
          <w:insideH w:val="single" w:sz="4" w:space="0" w:color="00000A"/>
        </w:tblBorders>
        <w:tblCellMar>
          <w:left w:w="103" w:type="dxa"/>
        </w:tblCellMar>
        <w:tblLook w:val="0000" w:firstRow="0" w:lastRow="0" w:firstColumn="0" w:lastColumn="0" w:noHBand="0" w:noVBand="0"/>
      </w:tblPr>
      <w:tblGrid>
        <w:gridCol w:w="1452"/>
        <w:gridCol w:w="4049"/>
        <w:gridCol w:w="1843"/>
        <w:gridCol w:w="2126"/>
        <w:gridCol w:w="1276"/>
        <w:gridCol w:w="1560"/>
        <w:gridCol w:w="2532"/>
      </w:tblGrid>
      <w:tr w:rsidR="008C48A2" w:rsidTr="00620B66">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C48A2" w:rsidRDefault="00DC566D">
            <w:pPr>
              <w:snapToGrid w:val="0"/>
              <w:jc w:val="left"/>
              <w:rPr>
                <w:sz w:val="18"/>
                <w:szCs w:val="18"/>
              </w:rPr>
            </w:pPr>
            <w:r>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C48A2" w:rsidRDefault="00DC566D">
            <w:pPr>
              <w:jc w:val="left"/>
              <w:rPr>
                <w:bCs/>
                <w:sz w:val="18"/>
                <w:szCs w:val="18"/>
              </w:rPr>
            </w:pPr>
            <w:r>
              <w:rPr>
                <w:bCs/>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C48A2" w:rsidRDefault="00DC566D">
            <w:pPr>
              <w:snapToGrid w:val="0"/>
              <w:jc w:val="left"/>
              <w:rPr>
                <w:sz w:val="18"/>
                <w:szCs w:val="18"/>
              </w:rPr>
            </w:pPr>
            <w:r>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C48A2" w:rsidRDefault="00DC566D">
            <w:pPr>
              <w:snapToGrid w:val="0"/>
              <w:jc w:val="left"/>
              <w:rPr>
                <w:sz w:val="18"/>
                <w:szCs w:val="18"/>
              </w:rPr>
            </w:pPr>
            <w:r>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C48A2" w:rsidRDefault="00DC566D">
            <w:pPr>
              <w:snapToGrid w:val="0"/>
              <w:jc w:val="left"/>
              <w:rPr>
                <w:sz w:val="18"/>
                <w:szCs w:val="18"/>
              </w:rPr>
            </w:pPr>
            <w:r>
              <w:rPr>
                <w:sz w:val="18"/>
                <w:szCs w:val="18"/>
              </w:rPr>
              <w:t>ODMEREK</w:t>
            </w:r>
          </w:p>
          <w:p w:rsidR="008C48A2" w:rsidRDefault="008C48A2">
            <w:pPr>
              <w:snapToGrid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C48A2" w:rsidRDefault="00DC566D">
            <w:pPr>
              <w:jc w:val="left"/>
              <w:rPr>
                <w:sz w:val="18"/>
                <w:szCs w:val="18"/>
              </w:rPr>
            </w:pPr>
            <w:r>
              <w:rPr>
                <w:sz w:val="18"/>
                <w:szCs w:val="18"/>
              </w:rPr>
              <w:t>KARENCA (dni)</w:t>
            </w:r>
          </w:p>
          <w:p w:rsidR="008C48A2" w:rsidRDefault="00DC566D">
            <w:pPr>
              <w:jc w:val="left"/>
              <w:rPr>
                <w:sz w:val="18"/>
                <w:szCs w:val="18"/>
              </w:rPr>
            </w:pPr>
            <w:r>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C48A2" w:rsidRDefault="00DC566D">
            <w:pPr>
              <w:snapToGrid w:val="0"/>
              <w:jc w:val="left"/>
              <w:rPr>
                <w:sz w:val="18"/>
                <w:szCs w:val="18"/>
              </w:rPr>
            </w:pPr>
            <w:r>
              <w:rPr>
                <w:sz w:val="18"/>
                <w:szCs w:val="18"/>
              </w:rPr>
              <w:t>OPOMBE</w:t>
            </w:r>
          </w:p>
        </w:tc>
      </w:tr>
      <w:tr w:rsidR="008C48A2" w:rsidTr="00620B66">
        <w:trPr>
          <w:trHeight w:val="2972"/>
        </w:trPr>
        <w:tc>
          <w:tcPr>
            <w:tcW w:w="1451" w:type="dxa"/>
            <w:vMerge w:val="restart"/>
            <w:tcBorders>
              <w:top w:val="single" w:sz="12" w:space="0" w:color="000001"/>
              <w:left w:val="single" w:sz="4" w:space="0" w:color="000001"/>
            </w:tcBorders>
            <w:shd w:val="clear" w:color="auto" w:fill="auto"/>
            <w:tcMar>
              <w:left w:w="103" w:type="dxa"/>
            </w:tcMar>
          </w:tcPr>
          <w:p w:rsidR="008C48A2" w:rsidRDefault="00DC566D">
            <w:pPr>
              <w:snapToGrid w:val="0"/>
              <w:jc w:val="left"/>
              <w:rPr>
                <w:b/>
                <w:bCs/>
                <w:sz w:val="17"/>
                <w:szCs w:val="17"/>
              </w:rPr>
            </w:pPr>
            <w:r>
              <w:rPr>
                <w:b/>
                <w:bCs/>
                <w:sz w:val="17"/>
                <w:szCs w:val="17"/>
              </w:rPr>
              <w:t>Plodova monilija</w:t>
            </w:r>
          </w:p>
          <w:p w:rsidR="008C48A2" w:rsidRDefault="00DC566D">
            <w:pPr>
              <w:snapToGrid w:val="0"/>
              <w:jc w:val="left"/>
              <w:rPr>
                <w:b/>
                <w:bCs/>
                <w:sz w:val="17"/>
                <w:szCs w:val="17"/>
              </w:rPr>
            </w:pPr>
            <w:r>
              <w:rPr>
                <w:bCs/>
                <w:i/>
                <w:sz w:val="17"/>
                <w:szCs w:val="17"/>
              </w:rPr>
              <w:t>Monilinia fructicola</w:t>
            </w:r>
          </w:p>
        </w:tc>
        <w:tc>
          <w:tcPr>
            <w:tcW w:w="4049" w:type="dxa"/>
            <w:vMerge w:val="restart"/>
            <w:tcBorders>
              <w:top w:val="single" w:sz="12" w:space="0" w:color="000001"/>
              <w:left w:val="single" w:sz="4" w:space="0" w:color="000001"/>
            </w:tcBorders>
            <w:shd w:val="clear" w:color="auto" w:fill="auto"/>
            <w:tcMar>
              <w:left w:w="103" w:type="dxa"/>
            </w:tcMar>
          </w:tcPr>
          <w:p w:rsidR="008C48A2" w:rsidRDefault="00DC566D">
            <w:pPr>
              <w:snapToGrid w:val="0"/>
              <w:jc w:val="left"/>
              <w:rPr>
                <w:bCs/>
                <w:sz w:val="17"/>
                <w:szCs w:val="17"/>
              </w:rPr>
            </w:pPr>
            <w:r>
              <w:rPr>
                <w:bCs/>
                <w:sz w:val="17"/>
                <w:szCs w:val="17"/>
              </w:rPr>
              <w:t xml:space="preserve">Čeprav je najpogostejša na breskvah in nektarinah, napada vse koščičarje. </w:t>
            </w:r>
          </w:p>
          <w:p w:rsidR="008C48A2" w:rsidRDefault="00DC566D">
            <w:pPr>
              <w:snapToGrid w:val="0"/>
              <w:jc w:val="left"/>
              <w:rPr>
                <w:b/>
                <w:bCs/>
                <w:sz w:val="17"/>
                <w:szCs w:val="17"/>
              </w:rPr>
            </w:pPr>
            <w:r>
              <w:rPr>
                <w:b/>
                <w:bCs/>
                <w:sz w:val="17"/>
                <w:szCs w:val="17"/>
              </w:rPr>
              <w:t xml:space="preserve">Zatiranje je opisano pri breskvah in nektarinah. </w:t>
            </w:r>
          </w:p>
        </w:tc>
        <w:tc>
          <w:tcPr>
            <w:tcW w:w="1843" w:type="dxa"/>
            <w:tcBorders>
              <w:top w:val="single" w:sz="12" w:space="0" w:color="000001"/>
              <w:left w:val="single" w:sz="4" w:space="0" w:color="000001"/>
              <w:bottom w:val="single" w:sz="4" w:space="0" w:color="00000A"/>
            </w:tcBorders>
            <w:shd w:val="clear" w:color="auto" w:fill="auto"/>
            <w:tcMar>
              <w:left w:w="103" w:type="dxa"/>
            </w:tcMar>
          </w:tcPr>
          <w:p w:rsidR="008C48A2" w:rsidRDefault="00DC566D">
            <w:pPr>
              <w:snapToGrid w:val="0"/>
              <w:jc w:val="left"/>
              <w:rPr>
                <w:sz w:val="17"/>
                <w:szCs w:val="17"/>
              </w:rPr>
            </w:pPr>
            <w:r>
              <w:rPr>
                <w:sz w:val="17"/>
                <w:szCs w:val="17"/>
              </w:rPr>
              <w:t>- ciprodinil</w:t>
            </w:r>
          </w:p>
          <w:p w:rsidR="008C48A2" w:rsidRDefault="00DC566D">
            <w:pPr>
              <w:snapToGrid w:val="0"/>
              <w:jc w:val="left"/>
              <w:rPr>
                <w:sz w:val="17"/>
                <w:szCs w:val="17"/>
              </w:rPr>
            </w:pPr>
            <w:r>
              <w:rPr>
                <w:sz w:val="17"/>
                <w:szCs w:val="17"/>
              </w:rPr>
              <w:t>- iprodion</w:t>
            </w:r>
          </w:p>
          <w:p w:rsidR="008C48A2" w:rsidRDefault="00DC566D">
            <w:pPr>
              <w:jc w:val="left"/>
              <w:rPr>
                <w:sz w:val="17"/>
                <w:szCs w:val="17"/>
              </w:rPr>
            </w:pPr>
            <w:r>
              <w:rPr>
                <w:sz w:val="17"/>
                <w:szCs w:val="17"/>
              </w:rPr>
              <w:t>- cipridinil + fludioksonil</w:t>
            </w:r>
          </w:p>
          <w:p w:rsidR="008C48A2" w:rsidRDefault="00DC566D">
            <w:pPr>
              <w:jc w:val="left"/>
              <w:rPr>
                <w:i/>
                <w:sz w:val="17"/>
                <w:szCs w:val="17"/>
              </w:rPr>
            </w:pPr>
            <w:r>
              <w:rPr>
                <w:sz w:val="17"/>
                <w:szCs w:val="17"/>
              </w:rPr>
              <w:t>-</w:t>
            </w:r>
            <w:r>
              <w:rPr>
                <w:i/>
                <w:sz w:val="17"/>
                <w:szCs w:val="17"/>
              </w:rPr>
              <w:t>Bacillus amyloliquefaciens</w:t>
            </w:r>
            <w:r>
              <w:rPr>
                <w:sz w:val="17"/>
                <w:szCs w:val="17"/>
              </w:rPr>
              <w:t xml:space="preserve"> subsp. </w:t>
            </w:r>
            <w:r>
              <w:rPr>
                <w:i/>
                <w:sz w:val="17"/>
                <w:szCs w:val="17"/>
              </w:rPr>
              <w:t>Plantarum</w:t>
            </w:r>
          </w:p>
          <w:p w:rsidR="008C48A2" w:rsidRDefault="008C48A2">
            <w:pPr>
              <w:jc w:val="left"/>
              <w:rPr>
                <w:i/>
                <w:sz w:val="17"/>
                <w:szCs w:val="17"/>
              </w:rPr>
            </w:pPr>
          </w:p>
          <w:p w:rsidR="008C48A2" w:rsidRDefault="00DC566D">
            <w:pPr>
              <w:keepNext/>
              <w:keepLines/>
              <w:widowControl w:val="0"/>
              <w:snapToGrid w:val="0"/>
              <w:spacing w:line="240" w:lineRule="atLeast"/>
              <w:jc w:val="left"/>
              <w:rPr>
                <w:sz w:val="17"/>
                <w:szCs w:val="17"/>
              </w:rPr>
            </w:pPr>
            <w:r>
              <w:rPr>
                <w:sz w:val="17"/>
                <w:szCs w:val="17"/>
              </w:rPr>
              <w:t>- baker v obliki bakrovega hidroksida; baker v obliki bakrovega oksiklorida</w:t>
            </w:r>
          </w:p>
          <w:p w:rsidR="008C48A2" w:rsidRDefault="00DC566D">
            <w:pPr>
              <w:keepNext/>
              <w:keepLines/>
              <w:widowControl w:val="0"/>
              <w:snapToGrid w:val="0"/>
              <w:spacing w:line="240" w:lineRule="atLeast"/>
              <w:jc w:val="left"/>
              <w:rPr>
                <w:sz w:val="17"/>
                <w:szCs w:val="17"/>
              </w:rPr>
            </w:pPr>
            <w:r>
              <w:rPr>
                <w:sz w:val="17"/>
                <w:szCs w:val="17"/>
              </w:rPr>
              <w:t>-difenokonazol</w:t>
            </w:r>
          </w:p>
          <w:p w:rsidR="008C48A2" w:rsidRDefault="008C48A2">
            <w:pPr>
              <w:keepNext/>
              <w:keepLines/>
              <w:widowControl w:val="0"/>
              <w:snapToGrid w:val="0"/>
              <w:spacing w:line="240" w:lineRule="atLeast"/>
              <w:jc w:val="left"/>
              <w:rPr>
                <w:sz w:val="17"/>
                <w:szCs w:val="17"/>
              </w:rPr>
            </w:pPr>
          </w:p>
        </w:tc>
        <w:tc>
          <w:tcPr>
            <w:tcW w:w="2126" w:type="dxa"/>
            <w:tcBorders>
              <w:top w:val="single" w:sz="12" w:space="0" w:color="000001"/>
              <w:left w:val="single" w:sz="4" w:space="0" w:color="000001"/>
              <w:bottom w:val="single" w:sz="4" w:space="0" w:color="00000A"/>
            </w:tcBorders>
            <w:shd w:val="clear" w:color="auto" w:fill="auto"/>
            <w:tcMar>
              <w:left w:w="103" w:type="dxa"/>
            </w:tcMar>
          </w:tcPr>
          <w:p w:rsidR="008C48A2" w:rsidRDefault="00DC566D">
            <w:pPr>
              <w:snapToGrid w:val="0"/>
              <w:jc w:val="left"/>
              <w:rPr>
                <w:b/>
                <w:bCs/>
                <w:sz w:val="17"/>
                <w:szCs w:val="17"/>
              </w:rPr>
            </w:pPr>
            <w:r>
              <w:rPr>
                <w:sz w:val="17"/>
                <w:szCs w:val="17"/>
              </w:rPr>
              <w:t>Chorus 50 WG</w:t>
            </w:r>
          </w:p>
          <w:p w:rsidR="008C48A2" w:rsidRDefault="00DC566D">
            <w:pPr>
              <w:snapToGrid w:val="0"/>
              <w:jc w:val="left"/>
            </w:pPr>
            <w:r>
              <w:rPr>
                <w:sz w:val="17"/>
                <w:szCs w:val="17"/>
              </w:rPr>
              <w:t>* Rovral aquaflo***</w:t>
            </w:r>
          </w:p>
          <w:p w:rsidR="008C48A2" w:rsidRDefault="00DC566D">
            <w:pPr>
              <w:jc w:val="left"/>
              <w:rPr>
                <w:sz w:val="17"/>
                <w:szCs w:val="17"/>
              </w:rPr>
            </w:pPr>
            <w:r>
              <w:rPr>
                <w:sz w:val="17"/>
                <w:szCs w:val="17"/>
              </w:rPr>
              <w:t>Switch 62,5 WG***</w:t>
            </w:r>
          </w:p>
          <w:p w:rsidR="008C48A2" w:rsidRDefault="008C48A2">
            <w:pPr>
              <w:jc w:val="left"/>
              <w:rPr>
                <w:sz w:val="17"/>
                <w:szCs w:val="17"/>
              </w:rPr>
            </w:pPr>
          </w:p>
          <w:p w:rsidR="008C48A2" w:rsidRDefault="00DC566D">
            <w:pPr>
              <w:jc w:val="left"/>
              <w:rPr>
                <w:sz w:val="17"/>
                <w:szCs w:val="17"/>
              </w:rPr>
            </w:pPr>
            <w:r>
              <w:rPr>
                <w:sz w:val="17"/>
                <w:szCs w:val="17"/>
              </w:rPr>
              <w:t>Amylo-X****</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Badge WG*****</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Mavita 250 EC*** A</w:t>
            </w:r>
          </w:p>
          <w:p w:rsidR="008C48A2" w:rsidRDefault="00DC566D">
            <w:pPr>
              <w:jc w:val="left"/>
              <w:rPr>
                <w:sz w:val="17"/>
                <w:szCs w:val="17"/>
              </w:rPr>
            </w:pPr>
            <w:r>
              <w:rPr>
                <w:sz w:val="17"/>
                <w:szCs w:val="17"/>
              </w:rPr>
              <w:t>Score 250 EC*** A</w:t>
            </w:r>
          </w:p>
        </w:tc>
        <w:tc>
          <w:tcPr>
            <w:tcW w:w="1276" w:type="dxa"/>
            <w:tcBorders>
              <w:top w:val="single" w:sz="12" w:space="0" w:color="000001"/>
              <w:left w:val="single" w:sz="4" w:space="0" w:color="000001"/>
              <w:bottom w:val="single" w:sz="4" w:space="0" w:color="00000A"/>
            </w:tcBorders>
            <w:shd w:val="clear" w:color="auto" w:fill="auto"/>
            <w:tcMar>
              <w:left w:w="103" w:type="dxa"/>
            </w:tcMar>
          </w:tcPr>
          <w:p w:rsidR="008C48A2" w:rsidRDefault="00DC566D">
            <w:pPr>
              <w:snapToGrid w:val="0"/>
              <w:jc w:val="left"/>
              <w:rPr>
                <w:sz w:val="17"/>
                <w:szCs w:val="17"/>
              </w:rPr>
            </w:pPr>
            <w:r>
              <w:rPr>
                <w:sz w:val="17"/>
                <w:szCs w:val="17"/>
              </w:rPr>
              <w:t>0,6 kg/ha</w:t>
            </w:r>
          </w:p>
          <w:p w:rsidR="008C48A2" w:rsidRDefault="00DC566D">
            <w:pPr>
              <w:jc w:val="left"/>
              <w:rPr>
                <w:sz w:val="17"/>
                <w:szCs w:val="17"/>
              </w:rPr>
            </w:pPr>
            <w:r>
              <w:rPr>
                <w:sz w:val="17"/>
                <w:szCs w:val="17"/>
              </w:rPr>
              <w:t xml:space="preserve">1,5 l/ha </w:t>
            </w:r>
          </w:p>
          <w:p w:rsidR="008C48A2" w:rsidRDefault="00DC566D">
            <w:pPr>
              <w:jc w:val="left"/>
              <w:rPr>
                <w:sz w:val="17"/>
                <w:szCs w:val="17"/>
              </w:rPr>
            </w:pPr>
            <w:r>
              <w:rPr>
                <w:sz w:val="17"/>
                <w:szCs w:val="17"/>
              </w:rPr>
              <w:t>0,08 %, max 1 kg/ha</w:t>
            </w:r>
          </w:p>
          <w:p w:rsidR="008C48A2" w:rsidRDefault="00DC566D">
            <w:pPr>
              <w:jc w:val="left"/>
              <w:rPr>
                <w:sz w:val="17"/>
                <w:szCs w:val="17"/>
              </w:rPr>
            </w:pPr>
            <w:r>
              <w:rPr>
                <w:sz w:val="17"/>
                <w:szCs w:val="17"/>
              </w:rPr>
              <w:t>1,5-2,5 kg/ha</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3,5 kg/ha</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0,22 l/ha</w:t>
            </w:r>
          </w:p>
          <w:p w:rsidR="008C48A2" w:rsidRDefault="00DC566D">
            <w:pPr>
              <w:jc w:val="left"/>
              <w:rPr>
                <w:sz w:val="17"/>
                <w:szCs w:val="17"/>
              </w:rPr>
            </w:pPr>
            <w:r>
              <w:rPr>
                <w:sz w:val="17"/>
                <w:szCs w:val="17"/>
              </w:rPr>
              <w:t>0,22 l/ha</w:t>
            </w:r>
          </w:p>
        </w:tc>
        <w:tc>
          <w:tcPr>
            <w:tcW w:w="1560" w:type="dxa"/>
            <w:tcBorders>
              <w:top w:val="single" w:sz="12" w:space="0" w:color="000001"/>
              <w:left w:val="single" w:sz="4" w:space="0" w:color="000001"/>
              <w:bottom w:val="single" w:sz="4" w:space="0" w:color="00000A"/>
            </w:tcBorders>
            <w:shd w:val="clear" w:color="auto" w:fill="auto"/>
            <w:tcMar>
              <w:left w:w="103" w:type="dxa"/>
            </w:tcMar>
          </w:tcPr>
          <w:p w:rsidR="008C48A2" w:rsidRDefault="00DC566D">
            <w:pPr>
              <w:jc w:val="left"/>
              <w:rPr>
                <w:sz w:val="17"/>
                <w:szCs w:val="17"/>
              </w:rPr>
            </w:pPr>
            <w:r>
              <w:rPr>
                <w:sz w:val="17"/>
                <w:szCs w:val="17"/>
              </w:rPr>
              <w:t>7</w:t>
            </w:r>
          </w:p>
          <w:p w:rsidR="008C48A2" w:rsidRDefault="00DC566D">
            <w:pPr>
              <w:snapToGrid w:val="0"/>
              <w:jc w:val="left"/>
              <w:rPr>
                <w:sz w:val="17"/>
                <w:szCs w:val="17"/>
              </w:rPr>
            </w:pPr>
            <w:r>
              <w:rPr>
                <w:sz w:val="17"/>
                <w:szCs w:val="17"/>
              </w:rPr>
              <w:t>14</w:t>
            </w:r>
          </w:p>
          <w:p w:rsidR="008C48A2" w:rsidRDefault="00DC566D">
            <w:pPr>
              <w:snapToGrid w:val="0"/>
              <w:jc w:val="left"/>
              <w:rPr>
                <w:sz w:val="17"/>
                <w:szCs w:val="17"/>
              </w:rPr>
            </w:pPr>
            <w:r>
              <w:rPr>
                <w:sz w:val="17"/>
                <w:szCs w:val="17"/>
              </w:rPr>
              <w:t>7     3xL</w:t>
            </w:r>
          </w:p>
          <w:p w:rsidR="008C48A2" w:rsidRDefault="008C48A2">
            <w:pPr>
              <w:snapToGrid w:val="0"/>
              <w:jc w:val="left"/>
              <w:rPr>
                <w:sz w:val="17"/>
                <w:szCs w:val="17"/>
              </w:rPr>
            </w:pPr>
          </w:p>
          <w:p w:rsidR="008C48A2" w:rsidRDefault="00DC566D">
            <w:pPr>
              <w:snapToGrid w:val="0"/>
              <w:jc w:val="left"/>
              <w:rPr>
                <w:sz w:val="17"/>
                <w:szCs w:val="17"/>
              </w:rPr>
            </w:pPr>
            <w:r>
              <w:rPr>
                <w:sz w:val="17"/>
                <w:szCs w:val="17"/>
              </w:rPr>
              <w:t>Ni potrebna</w:t>
            </w:r>
          </w:p>
          <w:p w:rsidR="008C48A2" w:rsidRDefault="008C48A2">
            <w:pPr>
              <w:snapToGrid w:val="0"/>
              <w:jc w:val="left"/>
              <w:rPr>
                <w:sz w:val="17"/>
                <w:szCs w:val="17"/>
              </w:rPr>
            </w:pPr>
          </w:p>
          <w:p w:rsidR="008C48A2" w:rsidRDefault="008C48A2">
            <w:pPr>
              <w:snapToGrid w:val="0"/>
              <w:jc w:val="left"/>
              <w:rPr>
                <w:sz w:val="17"/>
                <w:szCs w:val="17"/>
              </w:rPr>
            </w:pPr>
          </w:p>
          <w:p w:rsidR="008C48A2" w:rsidRDefault="008C48A2">
            <w:pPr>
              <w:snapToGrid w:val="0"/>
              <w:jc w:val="left"/>
              <w:rPr>
                <w:sz w:val="17"/>
                <w:szCs w:val="17"/>
              </w:rPr>
            </w:pPr>
          </w:p>
          <w:p w:rsidR="008C48A2" w:rsidRDefault="00DC566D">
            <w:pPr>
              <w:snapToGrid w:val="0"/>
              <w:jc w:val="left"/>
              <w:rPr>
                <w:sz w:val="17"/>
                <w:szCs w:val="17"/>
              </w:rPr>
            </w:pPr>
            <w:r>
              <w:rPr>
                <w:sz w:val="17"/>
                <w:szCs w:val="17"/>
              </w:rPr>
              <w:t>ČU</w:t>
            </w:r>
          </w:p>
          <w:p w:rsidR="008C48A2" w:rsidRDefault="008C48A2">
            <w:pPr>
              <w:snapToGrid w:val="0"/>
              <w:jc w:val="left"/>
              <w:rPr>
                <w:sz w:val="17"/>
                <w:szCs w:val="17"/>
              </w:rPr>
            </w:pPr>
          </w:p>
          <w:p w:rsidR="008C48A2" w:rsidRDefault="008C48A2">
            <w:pPr>
              <w:snapToGrid w:val="0"/>
              <w:jc w:val="left"/>
              <w:rPr>
                <w:sz w:val="17"/>
                <w:szCs w:val="17"/>
              </w:rPr>
            </w:pPr>
          </w:p>
          <w:p w:rsidR="008C48A2" w:rsidRDefault="008C48A2">
            <w:pPr>
              <w:snapToGrid w:val="0"/>
              <w:jc w:val="left"/>
              <w:rPr>
                <w:sz w:val="17"/>
                <w:szCs w:val="17"/>
              </w:rPr>
            </w:pPr>
          </w:p>
          <w:p w:rsidR="008C48A2" w:rsidRDefault="008C48A2">
            <w:pPr>
              <w:snapToGrid w:val="0"/>
              <w:jc w:val="left"/>
              <w:rPr>
                <w:sz w:val="17"/>
                <w:szCs w:val="17"/>
              </w:rPr>
            </w:pPr>
          </w:p>
          <w:p w:rsidR="008C48A2" w:rsidRDefault="00DC566D">
            <w:pPr>
              <w:snapToGrid w:val="0"/>
              <w:jc w:val="left"/>
              <w:rPr>
                <w:sz w:val="17"/>
                <w:szCs w:val="17"/>
              </w:rPr>
            </w:pPr>
            <w:r>
              <w:rPr>
                <w:sz w:val="17"/>
                <w:szCs w:val="17"/>
              </w:rPr>
              <w:t xml:space="preserve">14   </w:t>
            </w:r>
            <w:r>
              <w:rPr>
                <w:bCs/>
                <w:sz w:val="18"/>
                <w:szCs w:val="18"/>
              </w:rPr>
              <w:t>2xL</w:t>
            </w:r>
          </w:p>
          <w:p w:rsidR="008C48A2" w:rsidRDefault="00DC566D">
            <w:pPr>
              <w:snapToGrid w:val="0"/>
              <w:jc w:val="left"/>
              <w:rPr>
                <w:sz w:val="17"/>
                <w:szCs w:val="17"/>
              </w:rPr>
            </w:pPr>
            <w:r>
              <w:rPr>
                <w:sz w:val="17"/>
                <w:szCs w:val="17"/>
              </w:rPr>
              <w:t xml:space="preserve">14   </w:t>
            </w:r>
            <w:r>
              <w:rPr>
                <w:bCs/>
                <w:sz w:val="18"/>
                <w:szCs w:val="18"/>
              </w:rPr>
              <w:t>2xL</w:t>
            </w:r>
          </w:p>
        </w:tc>
        <w:tc>
          <w:tcPr>
            <w:tcW w:w="2532" w:type="dxa"/>
            <w:tcBorders>
              <w:top w:val="single" w:sz="12" w:space="0" w:color="000001"/>
              <w:left w:val="single" w:sz="4" w:space="0" w:color="000001"/>
              <w:bottom w:val="single" w:sz="4" w:space="0" w:color="00000A"/>
              <w:right w:val="single" w:sz="4" w:space="0" w:color="000001"/>
            </w:tcBorders>
            <w:shd w:val="clear" w:color="auto" w:fill="auto"/>
            <w:tcMar>
              <w:left w:w="103" w:type="dxa"/>
            </w:tcMar>
          </w:tcPr>
          <w:p w:rsidR="008C48A2" w:rsidRDefault="008C48A2">
            <w:pPr>
              <w:snapToGrid w:val="0"/>
              <w:jc w:val="left"/>
              <w:rPr>
                <w:b/>
                <w:sz w:val="17"/>
                <w:szCs w:val="17"/>
              </w:rPr>
            </w:pPr>
          </w:p>
          <w:p w:rsidR="008C48A2" w:rsidRDefault="00DC566D">
            <w:pPr>
              <w:snapToGrid w:val="0"/>
              <w:jc w:val="left"/>
              <w:rPr>
                <w:b/>
                <w:sz w:val="17"/>
                <w:szCs w:val="17"/>
              </w:rPr>
            </w:pPr>
            <w:r>
              <w:rPr>
                <w:b/>
                <w:sz w:val="17"/>
                <w:szCs w:val="17"/>
              </w:rPr>
              <w:t>*  5.6.2018</w:t>
            </w:r>
          </w:p>
          <w:p w:rsidR="008C48A2" w:rsidRDefault="008C48A2">
            <w:pPr>
              <w:snapToGrid w:val="0"/>
              <w:jc w:val="left"/>
              <w:rPr>
                <w:b/>
                <w:sz w:val="17"/>
                <w:szCs w:val="17"/>
              </w:rPr>
            </w:pPr>
          </w:p>
          <w:p w:rsidR="008C48A2" w:rsidRDefault="008C48A2">
            <w:pPr>
              <w:snapToGrid w:val="0"/>
              <w:jc w:val="left"/>
              <w:rPr>
                <w:b/>
                <w:sz w:val="17"/>
                <w:szCs w:val="17"/>
              </w:rPr>
            </w:pPr>
          </w:p>
          <w:p w:rsidR="008C48A2" w:rsidRDefault="008C48A2">
            <w:pPr>
              <w:snapToGrid w:val="0"/>
              <w:jc w:val="left"/>
              <w:rPr>
                <w:b/>
                <w:sz w:val="17"/>
                <w:szCs w:val="17"/>
              </w:rPr>
            </w:pPr>
          </w:p>
          <w:p w:rsidR="008C48A2" w:rsidRDefault="008C48A2">
            <w:pPr>
              <w:snapToGrid w:val="0"/>
              <w:jc w:val="left"/>
              <w:rPr>
                <w:b/>
                <w:sz w:val="17"/>
                <w:szCs w:val="17"/>
              </w:rPr>
            </w:pPr>
          </w:p>
          <w:p w:rsidR="008C48A2" w:rsidRDefault="008C48A2">
            <w:pPr>
              <w:snapToGrid w:val="0"/>
              <w:jc w:val="left"/>
              <w:rPr>
                <w:b/>
                <w:sz w:val="17"/>
                <w:szCs w:val="17"/>
              </w:rPr>
            </w:pPr>
          </w:p>
          <w:p w:rsidR="008C48A2" w:rsidRDefault="008C48A2">
            <w:pPr>
              <w:snapToGrid w:val="0"/>
              <w:jc w:val="left"/>
              <w:rPr>
                <w:b/>
                <w:sz w:val="17"/>
                <w:szCs w:val="17"/>
              </w:rPr>
            </w:pPr>
          </w:p>
          <w:p w:rsidR="008C48A2" w:rsidRDefault="008C48A2">
            <w:pPr>
              <w:snapToGrid w:val="0"/>
              <w:jc w:val="left"/>
              <w:rPr>
                <w:b/>
                <w:sz w:val="17"/>
                <w:szCs w:val="17"/>
              </w:rPr>
            </w:pPr>
          </w:p>
          <w:p w:rsidR="008C48A2" w:rsidRDefault="008C48A2">
            <w:pPr>
              <w:snapToGrid w:val="0"/>
              <w:jc w:val="left"/>
              <w:rPr>
                <w:b/>
                <w:sz w:val="17"/>
                <w:szCs w:val="17"/>
              </w:rPr>
            </w:pPr>
          </w:p>
          <w:p w:rsidR="008C48A2" w:rsidRDefault="008C48A2">
            <w:pPr>
              <w:snapToGrid w:val="0"/>
              <w:jc w:val="left"/>
              <w:rPr>
                <w:b/>
                <w:sz w:val="17"/>
                <w:szCs w:val="17"/>
              </w:rPr>
            </w:pPr>
          </w:p>
          <w:p w:rsidR="008C48A2" w:rsidRDefault="00DC566D">
            <w:pPr>
              <w:snapToGrid w:val="0"/>
              <w:jc w:val="left"/>
              <w:rPr>
                <w:b/>
                <w:sz w:val="17"/>
                <w:szCs w:val="17"/>
              </w:rPr>
            </w:pPr>
            <w:r>
              <w:rPr>
                <w:sz w:val="17"/>
                <w:szCs w:val="17"/>
              </w:rPr>
              <w:t>A - tudi za zatiranje češpljeve rje (</w:t>
            </w:r>
            <w:r>
              <w:rPr>
                <w:i/>
                <w:iCs/>
                <w:sz w:val="17"/>
                <w:szCs w:val="17"/>
              </w:rPr>
              <w:t>Puccinia pruni</w:t>
            </w:r>
            <w:r>
              <w:rPr>
                <w:sz w:val="17"/>
                <w:szCs w:val="17"/>
              </w:rPr>
              <w:t>) in pepelovke (</w:t>
            </w:r>
            <w:r>
              <w:rPr>
                <w:i/>
                <w:iCs/>
                <w:sz w:val="17"/>
                <w:szCs w:val="17"/>
              </w:rPr>
              <w:t xml:space="preserve">Sphaerotheca </w:t>
            </w:r>
            <w:r>
              <w:rPr>
                <w:sz w:val="17"/>
                <w:szCs w:val="17"/>
              </w:rPr>
              <w:t>spp.)</w:t>
            </w:r>
          </w:p>
        </w:tc>
      </w:tr>
      <w:tr w:rsidR="008C48A2">
        <w:trPr>
          <w:trHeight w:val="207"/>
        </w:trPr>
        <w:tc>
          <w:tcPr>
            <w:tcW w:w="1451" w:type="dxa"/>
            <w:vMerge/>
            <w:tcBorders>
              <w:left w:val="single" w:sz="4" w:space="0" w:color="000001"/>
              <w:bottom w:val="single" w:sz="4" w:space="0" w:color="00000A"/>
            </w:tcBorders>
            <w:shd w:val="clear" w:color="auto" w:fill="auto"/>
            <w:tcMar>
              <w:left w:w="103" w:type="dxa"/>
            </w:tcMar>
          </w:tcPr>
          <w:p w:rsidR="008C48A2" w:rsidRDefault="008C48A2">
            <w:pPr>
              <w:snapToGrid w:val="0"/>
              <w:jc w:val="left"/>
            </w:pPr>
          </w:p>
        </w:tc>
        <w:tc>
          <w:tcPr>
            <w:tcW w:w="4049" w:type="dxa"/>
            <w:vMerge/>
            <w:tcBorders>
              <w:left w:val="single" w:sz="4" w:space="0" w:color="000001"/>
              <w:bottom w:val="single" w:sz="4" w:space="0" w:color="00000A"/>
            </w:tcBorders>
            <w:shd w:val="clear" w:color="auto" w:fill="auto"/>
            <w:tcMar>
              <w:left w:w="103" w:type="dxa"/>
            </w:tcMar>
          </w:tcPr>
          <w:p w:rsidR="008C48A2" w:rsidRDefault="008C48A2">
            <w:pPr>
              <w:snapToGrid w:val="0"/>
              <w:jc w:val="left"/>
              <w:rPr>
                <w:bCs/>
                <w:sz w:val="18"/>
                <w:szCs w:val="18"/>
              </w:rPr>
            </w:pPr>
          </w:p>
        </w:tc>
        <w:tc>
          <w:tcPr>
            <w:tcW w:w="9337" w:type="dxa"/>
            <w:gridSpan w:val="5"/>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8C48A2" w:rsidRDefault="00DC566D">
            <w:pPr>
              <w:snapToGrid w:val="0"/>
              <w:jc w:val="left"/>
              <w:rPr>
                <w:b/>
                <w:sz w:val="18"/>
                <w:szCs w:val="18"/>
              </w:rPr>
            </w:pPr>
            <w:r>
              <w:rPr>
                <w:b/>
                <w:sz w:val="18"/>
                <w:szCs w:val="18"/>
              </w:rPr>
              <w:t>*** Upoštevati 30 m netretiran varnostni pas do vodne površine od meje brega voda 1. in 2. reda.</w:t>
            </w:r>
          </w:p>
          <w:p w:rsidR="008C48A2" w:rsidRDefault="00DC566D">
            <w:pPr>
              <w:snapToGrid w:val="0"/>
              <w:jc w:val="left"/>
              <w:rPr>
                <w:b/>
                <w:sz w:val="18"/>
                <w:szCs w:val="18"/>
              </w:rPr>
            </w:pPr>
            <w:r>
              <w:rPr>
                <w:b/>
                <w:sz w:val="18"/>
                <w:szCs w:val="18"/>
              </w:rPr>
              <w:t>****Upoštevati netretiran varnostni pas 15 m tlorisne širine od meje brega voda 1. reda in 5 m tlorisne širine od meje brega voda 2. reda. S sredstvom se na isti površini v eni rastni dobi škropi največ 6 krat.</w:t>
            </w:r>
          </w:p>
          <w:p w:rsidR="008C48A2" w:rsidRDefault="00DC566D">
            <w:pPr>
              <w:snapToGrid w:val="0"/>
              <w:jc w:val="left"/>
              <w:rPr>
                <w:b/>
                <w:sz w:val="18"/>
                <w:szCs w:val="18"/>
              </w:rPr>
            </w:pPr>
            <w:r>
              <w:rPr>
                <w:b/>
                <w:sz w:val="18"/>
                <w:szCs w:val="18"/>
              </w:rPr>
              <w:t>*****Upoštevati 40 m netretiran varnostni pas do vodne površine od meje brega voda 1. in 2. reda.</w:t>
            </w:r>
          </w:p>
        </w:tc>
      </w:tr>
      <w:tr w:rsidR="008C48A2">
        <w:trPr>
          <w:trHeight w:val="1607"/>
        </w:trPr>
        <w:tc>
          <w:tcPr>
            <w:tcW w:w="14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keepNext/>
              <w:keepLines/>
              <w:snapToGrid w:val="0"/>
              <w:spacing w:line="240" w:lineRule="atLeast"/>
              <w:ind w:left="30" w:hanging="360"/>
              <w:jc w:val="left"/>
              <w:rPr>
                <w:i/>
                <w:iCs/>
                <w:sz w:val="16"/>
                <w:szCs w:val="16"/>
              </w:rPr>
            </w:pPr>
            <w:r>
              <w:rPr>
                <w:b/>
                <w:bCs/>
                <w:sz w:val="16"/>
                <w:szCs w:val="16"/>
              </w:rPr>
              <w:t xml:space="preserve">Cvetna monilija </w:t>
            </w:r>
            <w:r>
              <w:rPr>
                <w:i/>
                <w:iCs/>
                <w:sz w:val="16"/>
                <w:szCs w:val="16"/>
              </w:rPr>
              <w:t>Monilinia laxa</w:t>
            </w:r>
          </w:p>
        </w:tc>
        <w:tc>
          <w:tcPr>
            <w:tcW w:w="40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keepNext/>
              <w:keepLines/>
              <w:snapToGrid w:val="0"/>
              <w:spacing w:line="240" w:lineRule="atLeast"/>
              <w:ind w:left="30" w:hanging="360"/>
              <w:jc w:val="left"/>
              <w:rPr>
                <w:sz w:val="16"/>
                <w:szCs w:val="16"/>
              </w:rPr>
            </w:pPr>
            <w:r>
              <w:rPr>
                <w:sz w:val="16"/>
                <w:szCs w:val="16"/>
              </w:rPr>
              <w:t>Agrotehnični ukrepi: Poskrbeti je treba za usklajeno gnojenje z dušikom. Češplje in slive temeljito oberemo, da se glivica ne ohranja v obliki mumij na drevesih.</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keepNext/>
              <w:keepLines/>
              <w:snapToGrid w:val="0"/>
              <w:jc w:val="left"/>
              <w:rPr>
                <w:sz w:val="16"/>
                <w:szCs w:val="16"/>
              </w:rPr>
            </w:pPr>
            <w:r>
              <w:rPr>
                <w:sz w:val="16"/>
                <w:szCs w:val="16"/>
              </w:rPr>
              <w:t>- prokloraz</w:t>
            </w:r>
          </w:p>
          <w:p w:rsidR="008C48A2" w:rsidRDefault="00DC566D">
            <w:pPr>
              <w:snapToGrid w:val="0"/>
              <w:jc w:val="left"/>
              <w:rPr>
                <w:sz w:val="16"/>
                <w:szCs w:val="16"/>
              </w:rPr>
            </w:pPr>
            <w:r>
              <w:rPr>
                <w:sz w:val="16"/>
                <w:szCs w:val="16"/>
              </w:rPr>
              <w:t>- ciprodinil</w:t>
            </w:r>
          </w:p>
          <w:p w:rsidR="008C48A2" w:rsidRDefault="00DC566D">
            <w:pPr>
              <w:jc w:val="left"/>
              <w:rPr>
                <w:sz w:val="16"/>
                <w:szCs w:val="16"/>
              </w:rPr>
            </w:pPr>
            <w:r>
              <w:rPr>
                <w:sz w:val="16"/>
                <w:szCs w:val="16"/>
              </w:rPr>
              <w:t xml:space="preserve">- iprodion </w:t>
            </w:r>
          </w:p>
          <w:p w:rsidR="008C48A2" w:rsidRDefault="00DC566D">
            <w:pPr>
              <w:jc w:val="left"/>
              <w:rPr>
                <w:sz w:val="16"/>
                <w:szCs w:val="16"/>
              </w:rPr>
            </w:pPr>
            <w:r>
              <w:rPr>
                <w:sz w:val="16"/>
                <w:szCs w:val="16"/>
              </w:rPr>
              <w:t>- fenheksamid*****</w:t>
            </w:r>
          </w:p>
          <w:p w:rsidR="008C48A2" w:rsidRDefault="008C48A2">
            <w:pPr>
              <w:jc w:val="left"/>
              <w:rPr>
                <w:sz w:val="16"/>
                <w:szCs w:val="16"/>
              </w:rPr>
            </w:pPr>
          </w:p>
          <w:p w:rsidR="008C48A2" w:rsidRDefault="00DC566D">
            <w:pPr>
              <w:jc w:val="left"/>
              <w:rPr>
                <w:sz w:val="16"/>
                <w:szCs w:val="16"/>
              </w:rPr>
            </w:pPr>
            <w:r>
              <w:rPr>
                <w:sz w:val="16"/>
                <w:szCs w:val="16"/>
              </w:rPr>
              <w:t>- cipridinil + fludioksonil</w:t>
            </w:r>
          </w:p>
          <w:p w:rsidR="008C48A2" w:rsidRDefault="00DC566D">
            <w:pPr>
              <w:jc w:val="left"/>
              <w:rPr>
                <w:sz w:val="16"/>
                <w:szCs w:val="16"/>
              </w:rPr>
            </w:pPr>
            <w:r>
              <w:rPr>
                <w:sz w:val="16"/>
                <w:szCs w:val="16"/>
              </w:rPr>
              <w:t>-tiofanat-metil</w:t>
            </w:r>
          </w:p>
          <w:p w:rsidR="008C48A2" w:rsidRDefault="00DC566D">
            <w:pPr>
              <w:jc w:val="left"/>
              <w:rPr>
                <w:i/>
                <w:sz w:val="16"/>
                <w:szCs w:val="16"/>
              </w:rPr>
            </w:pPr>
            <w:r>
              <w:rPr>
                <w:i/>
                <w:sz w:val="16"/>
                <w:szCs w:val="16"/>
              </w:rPr>
              <w:t>- Bacillus subtilis</w:t>
            </w:r>
          </w:p>
          <w:p w:rsidR="008C48A2" w:rsidRDefault="00DC566D">
            <w:pPr>
              <w:jc w:val="left"/>
              <w:rPr>
                <w:sz w:val="16"/>
                <w:szCs w:val="16"/>
              </w:rPr>
            </w:pPr>
            <w:r>
              <w:rPr>
                <w:sz w:val="16"/>
                <w:szCs w:val="16"/>
              </w:rPr>
              <w:t>- bakrov oksiklorid</w:t>
            </w:r>
          </w:p>
          <w:p w:rsidR="008C48A2" w:rsidRDefault="00DC566D">
            <w:pPr>
              <w:jc w:val="left"/>
              <w:rPr>
                <w:sz w:val="16"/>
                <w:szCs w:val="16"/>
              </w:rPr>
            </w:pPr>
            <w:r>
              <w:rPr>
                <w:sz w:val="16"/>
                <w:szCs w:val="16"/>
              </w:rPr>
              <w:t>-fluopiram + tebukonazol</w:t>
            </w:r>
          </w:p>
          <w:p w:rsidR="008C48A2" w:rsidRDefault="00DC566D">
            <w:pPr>
              <w:jc w:val="left"/>
              <w:rPr>
                <w:sz w:val="16"/>
                <w:szCs w:val="16"/>
              </w:rPr>
            </w:pPr>
            <w:r>
              <w:rPr>
                <w:sz w:val="16"/>
                <w:szCs w:val="16"/>
              </w:rPr>
              <w:t>-boskalid + piraklostrobin</w:t>
            </w:r>
          </w:p>
          <w:p w:rsidR="00A05728" w:rsidRDefault="00A05728" w:rsidP="00A05728">
            <w:pPr>
              <w:jc w:val="left"/>
              <w:rPr>
                <w:sz w:val="16"/>
                <w:szCs w:val="16"/>
              </w:rPr>
            </w:pPr>
            <w:r>
              <w:rPr>
                <w:sz w:val="16"/>
                <w:szCs w:val="16"/>
              </w:rPr>
              <w:t xml:space="preserve">- </w:t>
            </w:r>
            <w:r w:rsidRPr="00A05728">
              <w:rPr>
                <w:color w:val="000000"/>
                <w:sz w:val="16"/>
                <w:szCs w:val="16"/>
                <w:shd w:val="clear" w:color="auto" w:fill="FFFFFF"/>
              </w:rPr>
              <w:t>Bacillus amyloliquefaciens</w:t>
            </w:r>
            <w:r>
              <w:rPr>
                <w:rFonts w:ascii="Tahoma" w:hAnsi="Tahoma" w:cs="Tahoma"/>
                <w:color w:val="000000"/>
                <w:shd w:val="clear" w:color="auto" w:fill="FFFFFF"/>
              </w:rPr>
              <w:t>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keepNext/>
              <w:keepLines/>
              <w:snapToGrid w:val="0"/>
              <w:jc w:val="left"/>
              <w:rPr>
                <w:sz w:val="16"/>
                <w:szCs w:val="16"/>
              </w:rPr>
            </w:pPr>
            <w:r>
              <w:rPr>
                <w:sz w:val="16"/>
                <w:szCs w:val="16"/>
              </w:rPr>
              <w:t>Octave</w:t>
            </w:r>
          </w:p>
          <w:p w:rsidR="008C48A2" w:rsidRDefault="00DC566D">
            <w:pPr>
              <w:snapToGrid w:val="0"/>
              <w:jc w:val="left"/>
              <w:rPr>
                <w:sz w:val="16"/>
                <w:szCs w:val="16"/>
              </w:rPr>
            </w:pPr>
            <w:r>
              <w:rPr>
                <w:sz w:val="16"/>
                <w:szCs w:val="16"/>
              </w:rPr>
              <w:t>Chorus 50 WG</w:t>
            </w:r>
          </w:p>
          <w:p w:rsidR="008C48A2" w:rsidRDefault="00DC566D">
            <w:pPr>
              <w:jc w:val="left"/>
            </w:pPr>
            <w:r>
              <w:rPr>
                <w:b/>
                <w:bCs/>
                <w:sz w:val="16"/>
                <w:szCs w:val="16"/>
              </w:rPr>
              <w:t>*2</w:t>
            </w:r>
            <w:r>
              <w:rPr>
                <w:sz w:val="16"/>
                <w:szCs w:val="16"/>
              </w:rPr>
              <w:t xml:space="preserve"> Rovral aquaflo </w:t>
            </w:r>
            <w:r>
              <w:rPr>
                <w:b/>
                <w:sz w:val="16"/>
                <w:szCs w:val="16"/>
              </w:rPr>
              <w:t>***</w:t>
            </w:r>
          </w:p>
          <w:p w:rsidR="008C48A2" w:rsidRDefault="00DC566D">
            <w:pPr>
              <w:snapToGrid w:val="0"/>
              <w:jc w:val="left"/>
              <w:rPr>
                <w:sz w:val="16"/>
                <w:szCs w:val="16"/>
              </w:rPr>
            </w:pPr>
            <w:r>
              <w:rPr>
                <w:sz w:val="16"/>
                <w:szCs w:val="16"/>
              </w:rPr>
              <w:t>Teldor SC 500****</w:t>
            </w:r>
          </w:p>
          <w:p w:rsidR="008C48A2" w:rsidRDefault="00DC566D">
            <w:pPr>
              <w:snapToGrid w:val="0"/>
              <w:jc w:val="left"/>
              <w:rPr>
                <w:sz w:val="16"/>
                <w:szCs w:val="16"/>
              </w:rPr>
            </w:pPr>
            <w:r>
              <w:rPr>
                <w:sz w:val="16"/>
                <w:szCs w:val="16"/>
              </w:rPr>
              <w:t xml:space="preserve">Teldor plus****  </w:t>
            </w:r>
            <w:r>
              <w:rPr>
                <w:b/>
                <w:sz w:val="16"/>
                <w:szCs w:val="16"/>
              </w:rPr>
              <w:t>**1</w:t>
            </w:r>
          </w:p>
          <w:p w:rsidR="008C48A2" w:rsidRDefault="00DC566D">
            <w:pPr>
              <w:snapToGrid w:val="0"/>
              <w:jc w:val="left"/>
              <w:rPr>
                <w:sz w:val="16"/>
                <w:szCs w:val="16"/>
              </w:rPr>
            </w:pPr>
            <w:r>
              <w:rPr>
                <w:sz w:val="16"/>
                <w:szCs w:val="16"/>
              </w:rPr>
              <w:t>Switch 62,5 WG***</w:t>
            </w:r>
          </w:p>
          <w:p w:rsidR="008C48A2" w:rsidRDefault="00DC566D">
            <w:pPr>
              <w:snapToGrid w:val="0"/>
              <w:jc w:val="left"/>
              <w:rPr>
                <w:sz w:val="16"/>
                <w:szCs w:val="16"/>
              </w:rPr>
            </w:pPr>
            <w:r>
              <w:rPr>
                <w:sz w:val="16"/>
                <w:szCs w:val="16"/>
              </w:rPr>
              <w:t>Topsin-M</w:t>
            </w:r>
          </w:p>
          <w:p w:rsidR="008C48A2" w:rsidRDefault="00DC566D">
            <w:pPr>
              <w:snapToGrid w:val="0"/>
              <w:jc w:val="left"/>
              <w:rPr>
                <w:sz w:val="16"/>
                <w:szCs w:val="16"/>
              </w:rPr>
            </w:pPr>
            <w:r>
              <w:rPr>
                <w:sz w:val="16"/>
                <w:szCs w:val="16"/>
              </w:rPr>
              <w:t>Serenade aso</w:t>
            </w:r>
          </w:p>
          <w:p w:rsidR="008C48A2" w:rsidRDefault="00DC566D">
            <w:pPr>
              <w:snapToGrid w:val="0"/>
              <w:jc w:val="left"/>
              <w:rPr>
                <w:sz w:val="16"/>
                <w:szCs w:val="16"/>
              </w:rPr>
            </w:pPr>
            <w:r>
              <w:rPr>
                <w:sz w:val="16"/>
                <w:szCs w:val="16"/>
              </w:rPr>
              <w:t>Cuprablau Z 35 WG*****</w:t>
            </w:r>
          </w:p>
          <w:p w:rsidR="008C48A2" w:rsidRDefault="00DC566D">
            <w:pPr>
              <w:snapToGrid w:val="0"/>
              <w:jc w:val="left"/>
              <w:rPr>
                <w:sz w:val="16"/>
                <w:szCs w:val="16"/>
              </w:rPr>
            </w:pPr>
            <w:r>
              <w:rPr>
                <w:sz w:val="16"/>
                <w:szCs w:val="16"/>
              </w:rPr>
              <w:t>Luna experience***</w:t>
            </w:r>
          </w:p>
          <w:p w:rsidR="008C48A2" w:rsidRDefault="008C48A2">
            <w:pPr>
              <w:snapToGrid w:val="0"/>
              <w:jc w:val="left"/>
              <w:rPr>
                <w:sz w:val="16"/>
                <w:szCs w:val="16"/>
              </w:rPr>
            </w:pPr>
          </w:p>
          <w:p w:rsidR="008C48A2" w:rsidRDefault="00DC566D">
            <w:pPr>
              <w:snapToGrid w:val="0"/>
              <w:jc w:val="left"/>
              <w:rPr>
                <w:sz w:val="16"/>
                <w:szCs w:val="16"/>
              </w:rPr>
            </w:pPr>
            <w:r>
              <w:rPr>
                <w:sz w:val="16"/>
                <w:szCs w:val="16"/>
              </w:rPr>
              <w:t>Signum****</w:t>
            </w:r>
          </w:p>
          <w:p w:rsidR="00A05728" w:rsidRDefault="00A05728">
            <w:pPr>
              <w:snapToGrid w:val="0"/>
              <w:jc w:val="left"/>
              <w:rPr>
                <w:sz w:val="16"/>
                <w:szCs w:val="16"/>
              </w:rPr>
            </w:pPr>
          </w:p>
          <w:p w:rsidR="00A05728" w:rsidRDefault="00A05728">
            <w:pPr>
              <w:snapToGrid w:val="0"/>
              <w:jc w:val="left"/>
              <w:rPr>
                <w:sz w:val="16"/>
                <w:szCs w:val="16"/>
              </w:rPr>
            </w:pPr>
            <w:r>
              <w:rPr>
                <w:sz w:val="16"/>
                <w:szCs w:val="16"/>
              </w:rPr>
              <w:t>Amylo-X</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snapToGrid w:val="0"/>
              <w:jc w:val="left"/>
              <w:rPr>
                <w:sz w:val="16"/>
                <w:szCs w:val="16"/>
              </w:rPr>
            </w:pPr>
            <w:r>
              <w:rPr>
                <w:sz w:val="16"/>
                <w:szCs w:val="16"/>
              </w:rPr>
              <w:t>0,04 %</w:t>
            </w:r>
          </w:p>
          <w:p w:rsidR="008C48A2" w:rsidRDefault="00DC566D">
            <w:pPr>
              <w:snapToGrid w:val="0"/>
              <w:jc w:val="left"/>
              <w:rPr>
                <w:sz w:val="16"/>
                <w:szCs w:val="16"/>
              </w:rPr>
            </w:pPr>
            <w:r>
              <w:rPr>
                <w:sz w:val="16"/>
                <w:szCs w:val="16"/>
              </w:rPr>
              <w:t>0,5 kg/ha</w:t>
            </w:r>
          </w:p>
          <w:p w:rsidR="008C48A2" w:rsidRDefault="00DC566D">
            <w:pPr>
              <w:jc w:val="left"/>
              <w:rPr>
                <w:sz w:val="16"/>
                <w:szCs w:val="16"/>
              </w:rPr>
            </w:pPr>
            <w:r>
              <w:rPr>
                <w:sz w:val="16"/>
                <w:szCs w:val="16"/>
              </w:rPr>
              <w:t>1,5 l/ha</w:t>
            </w:r>
          </w:p>
          <w:p w:rsidR="008C48A2" w:rsidRDefault="00DC566D">
            <w:pPr>
              <w:keepNext/>
              <w:keepLines/>
              <w:jc w:val="left"/>
              <w:rPr>
                <w:sz w:val="16"/>
                <w:szCs w:val="16"/>
              </w:rPr>
            </w:pPr>
            <w:r>
              <w:rPr>
                <w:sz w:val="16"/>
                <w:szCs w:val="16"/>
              </w:rPr>
              <w:t>0,5 l/ha</w:t>
            </w:r>
          </w:p>
          <w:p w:rsidR="008C48A2" w:rsidRDefault="00DC566D">
            <w:pPr>
              <w:keepNext/>
              <w:keepLines/>
              <w:jc w:val="left"/>
              <w:rPr>
                <w:sz w:val="16"/>
                <w:szCs w:val="16"/>
              </w:rPr>
            </w:pPr>
            <w:r>
              <w:rPr>
                <w:sz w:val="16"/>
                <w:szCs w:val="16"/>
              </w:rPr>
              <w:t>0,5 l/ha</w:t>
            </w:r>
          </w:p>
          <w:p w:rsidR="008C48A2" w:rsidRDefault="00DC566D">
            <w:pPr>
              <w:keepNext/>
              <w:keepLines/>
              <w:jc w:val="left"/>
              <w:rPr>
                <w:sz w:val="16"/>
                <w:szCs w:val="16"/>
              </w:rPr>
            </w:pPr>
            <w:r>
              <w:rPr>
                <w:sz w:val="16"/>
                <w:szCs w:val="16"/>
              </w:rPr>
              <w:t xml:space="preserve">0,08 %, </w:t>
            </w:r>
          </w:p>
          <w:p w:rsidR="008C48A2" w:rsidRDefault="00DC566D">
            <w:pPr>
              <w:keepNext/>
              <w:keepLines/>
              <w:jc w:val="left"/>
              <w:rPr>
                <w:sz w:val="16"/>
                <w:szCs w:val="16"/>
              </w:rPr>
            </w:pPr>
            <w:r>
              <w:rPr>
                <w:sz w:val="16"/>
                <w:szCs w:val="16"/>
              </w:rPr>
              <w:t>max 1 kg/ha</w:t>
            </w:r>
          </w:p>
          <w:p w:rsidR="008C48A2" w:rsidRDefault="00DC566D">
            <w:pPr>
              <w:keepNext/>
              <w:keepLines/>
              <w:jc w:val="left"/>
              <w:rPr>
                <w:sz w:val="16"/>
                <w:szCs w:val="16"/>
              </w:rPr>
            </w:pPr>
            <w:r>
              <w:rPr>
                <w:sz w:val="16"/>
                <w:szCs w:val="16"/>
              </w:rPr>
              <w:t>1 kg/ha</w:t>
            </w:r>
          </w:p>
          <w:p w:rsidR="008C48A2" w:rsidRDefault="00DC566D">
            <w:pPr>
              <w:keepNext/>
              <w:keepLines/>
              <w:jc w:val="left"/>
              <w:rPr>
                <w:sz w:val="16"/>
                <w:szCs w:val="16"/>
              </w:rPr>
            </w:pPr>
            <w:r>
              <w:rPr>
                <w:sz w:val="16"/>
                <w:szCs w:val="16"/>
              </w:rPr>
              <w:t>8 L/ha</w:t>
            </w:r>
          </w:p>
          <w:p w:rsidR="008C48A2" w:rsidRDefault="00DC566D">
            <w:pPr>
              <w:keepNext/>
              <w:keepLines/>
              <w:jc w:val="left"/>
              <w:rPr>
                <w:sz w:val="16"/>
                <w:szCs w:val="16"/>
              </w:rPr>
            </w:pPr>
            <w:r>
              <w:rPr>
                <w:sz w:val="16"/>
                <w:szCs w:val="16"/>
              </w:rPr>
              <w:t>1,6-2 kg/ha</w:t>
            </w:r>
          </w:p>
          <w:p w:rsidR="008C48A2" w:rsidRDefault="00DC566D">
            <w:pPr>
              <w:keepNext/>
              <w:keepLines/>
              <w:jc w:val="left"/>
              <w:rPr>
                <w:sz w:val="16"/>
                <w:szCs w:val="16"/>
              </w:rPr>
            </w:pPr>
            <w:r>
              <w:rPr>
                <w:sz w:val="16"/>
                <w:szCs w:val="16"/>
              </w:rPr>
              <w:t>max 0,6 l/ha</w:t>
            </w:r>
          </w:p>
          <w:p w:rsidR="008C48A2" w:rsidRDefault="00DC566D">
            <w:pPr>
              <w:keepNext/>
              <w:keepLines/>
              <w:jc w:val="left"/>
              <w:rPr>
                <w:sz w:val="16"/>
                <w:szCs w:val="16"/>
              </w:rPr>
            </w:pPr>
            <w:r>
              <w:rPr>
                <w:sz w:val="16"/>
                <w:szCs w:val="16"/>
              </w:rPr>
              <w:t>0,25 kg/ha; max 0,75 kg/ha</w:t>
            </w:r>
          </w:p>
          <w:p w:rsidR="00A05728" w:rsidRDefault="00A05728">
            <w:pPr>
              <w:keepNext/>
              <w:keepLines/>
              <w:jc w:val="left"/>
              <w:rPr>
                <w:sz w:val="16"/>
                <w:szCs w:val="16"/>
              </w:rPr>
            </w:pPr>
            <w:r>
              <w:rPr>
                <w:sz w:val="16"/>
                <w:szCs w:val="16"/>
              </w:rPr>
              <w:t>1,5 – 2,5 kg/ha</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keepNext/>
              <w:keepLines/>
              <w:snapToGrid w:val="0"/>
              <w:jc w:val="left"/>
              <w:rPr>
                <w:sz w:val="16"/>
                <w:szCs w:val="16"/>
              </w:rPr>
            </w:pPr>
            <w:r>
              <w:rPr>
                <w:sz w:val="16"/>
                <w:szCs w:val="16"/>
              </w:rPr>
              <w:t>ČU</w:t>
            </w:r>
          </w:p>
          <w:p w:rsidR="008C48A2" w:rsidRDefault="00DC566D">
            <w:pPr>
              <w:snapToGrid w:val="0"/>
              <w:jc w:val="left"/>
              <w:rPr>
                <w:sz w:val="16"/>
                <w:szCs w:val="16"/>
              </w:rPr>
            </w:pPr>
            <w:r>
              <w:rPr>
                <w:sz w:val="16"/>
                <w:szCs w:val="16"/>
              </w:rPr>
              <w:t>7</w:t>
            </w:r>
          </w:p>
          <w:p w:rsidR="008C48A2" w:rsidRDefault="00DC566D">
            <w:pPr>
              <w:jc w:val="left"/>
              <w:rPr>
                <w:sz w:val="16"/>
                <w:szCs w:val="16"/>
              </w:rPr>
            </w:pPr>
            <w:r>
              <w:rPr>
                <w:sz w:val="16"/>
                <w:szCs w:val="16"/>
              </w:rPr>
              <w:t>14</w:t>
            </w:r>
          </w:p>
          <w:p w:rsidR="008C48A2" w:rsidRDefault="00DC566D">
            <w:pPr>
              <w:jc w:val="left"/>
              <w:rPr>
                <w:sz w:val="16"/>
                <w:szCs w:val="16"/>
              </w:rPr>
            </w:pPr>
            <w:r>
              <w:rPr>
                <w:sz w:val="16"/>
                <w:szCs w:val="16"/>
              </w:rPr>
              <w:t>3</w:t>
            </w:r>
          </w:p>
          <w:p w:rsidR="008C48A2" w:rsidRDefault="00DC566D">
            <w:pPr>
              <w:jc w:val="left"/>
              <w:rPr>
                <w:sz w:val="16"/>
                <w:szCs w:val="16"/>
              </w:rPr>
            </w:pPr>
            <w:r>
              <w:rPr>
                <w:sz w:val="16"/>
                <w:szCs w:val="16"/>
              </w:rPr>
              <w:t>3</w:t>
            </w:r>
          </w:p>
          <w:p w:rsidR="008C48A2" w:rsidRDefault="00DC566D">
            <w:pPr>
              <w:jc w:val="left"/>
              <w:rPr>
                <w:sz w:val="16"/>
                <w:szCs w:val="16"/>
              </w:rPr>
            </w:pPr>
            <w:r>
              <w:rPr>
                <w:sz w:val="16"/>
                <w:szCs w:val="16"/>
              </w:rPr>
              <w:t>7     3xL</w:t>
            </w:r>
          </w:p>
          <w:p w:rsidR="008C48A2" w:rsidRDefault="00DC566D">
            <w:pPr>
              <w:jc w:val="left"/>
              <w:rPr>
                <w:sz w:val="16"/>
                <w:szCs w:val="16"/>
              </w:rPr>
            </w:pPr>
            <w:r>
              <w:rPr>
                <w:sz w:val="16"/>
                <w:szCs w:val="16"/>
              </w:rPr>
              <w:t>14</w:t>
            </w:r>
          </w:p>
          <w:p w:rsidR="008C48A2" w:rsidRDefault="00DC566D">
            <w:pPr>
              <w:jc w:val="left"/>
              <w:rPr>
                <w:sz w:val="16"/>
                <w:szCs w:val="16"/>
              </w:rPr>
            </w:pPr>
            <w:r>
              <w:rPr>
                <w:sz w:val="16"/>
                <w:szCs w:val="16"/>
              </w:rPr>
              <w:t>ČU</w:t>
            </w:r>
          </w:p>
          <w:p w:rsidR="008C48A2" w:rsidRDefault="00DC566D">
            <w:pPr>
              <w:jc w:val="left"/>
              <w:rPr>
                <w:sz w:val="16"/>
                <w:szCs w:val="16"/>
              </w:rPr>
            </w:pPr>
            <w:r>
              <w:rPr>
                <w:sz w:val="16"/>
                <w:szCs w:val="16"/>
              </w:rPr>
              <w:t>7</w:t>
            </w:r>
          </w:p>
          <w:p w:rsidR="008C48A2" w:rsidRDefault="008C48A2">
            <w:pPr>
              <w:jc w:val="left"/>
              <w:rPr>
                <w:sz w:val="16"/>
                <w:szCs w:val="16"/>
              </w:rPr>
            </w:pPr>
          </w:p>
          <w:p w:rsidR="008C48A2" w:rsidRDefault="00DC566D">
            <w:pPr>
              <w:jc w:val="left"/>
              <w:rPr>
                <w:sz w:val="16"/>
                <w:szCs w:val="16"/>
              </w:rPr>
            </w:pPr>
            <w:r>
              <w:rPr>
                <w:sz w:val="16"/>
                <w:szCs w:val="16"/>
              </w:rPr>
              <w:t>7</w:t>
            </w:r>
          </w:p>
          <w:p w:rsidR="00A05728" w:rsidRDefault="00A05728">
            <w:pPr>
              <w:jc w:val="left"/>
              <w:rPr>
                <w:sz w:val="16"/>
                <w:szCs w:val="16"/>
              </w:rPr>
            </w:pPr>
          </w:p>
          <w:p w:rsidR="00A05728" w:rsidRDefault="00A05728">
            <w:pPr>
              <w:jc w:val="left"/>
              <w:rPr>
                <w:sz w:val="16"/>
                <w:szCs w:val="16"/>
              </w:rPr>
            </w:pPr>
          </w:p>
          <w:p w:rsidR="00A05728" w:rsidRDefault="00A05728">
            <w:pPr>
              <w:jc w:val="left"/>
              <w:rPr>
                <w:sz w:val="16"/>
                <w:szCs w:val="16"/>
              </w:rPr>
            </w:pPr>
          </w:p>
        </w:tc>
        <w:tc>
          <w:tcPr>
            <w:tcW w:w="2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jc w:val="left"/>
              <w:rPr>
                <w:b/>
                <w:bCs/>
                <w:sz w:val="16"/>
                <w:szCs w:val="16"/>
              </w:rPr>
            </w:pPr>
            <w:r>
              <w:rPr>
                <w:b/>
                <w:bCs/>
                <w:sz w:val="16"/>
                <w:szCs w:val="16"/>
              </w:rPr>
              <w:t>*****  Odmerek 0,5 l/ha in na 1 m višine krošnje.</w:t>
            </w:r>
          </w:p>
          <w:p w:rsidR="008C48A2" w:rsidRDefault="008C48A2">
            <w:pPr>
              <w:jc w:val="left"/>
              <w:rPr>
                <w:b/>
                <w:bCs/>
                <w:sz w:val="16"/>
                <w:szCs w:val="16"/>
              </w:rPr>
            </w:pPr>
          </w:p>
          <w:p w:rsidR="008C48A2" w:rsidRDefault="00DC566D">
            <w:pPr>
              <w:jc w:val="left"/>
              <w:rPr>
                <w:b/>
                <w:sz w:val="16"/>
                <w:szCs w:val="16"/>
              </w:rPr>
            </w:pPr>
            <w:r>
              <w:rPr>
                <w:b/>
                <w:sz w:val="16"/>
                <w:szCs w:val="16"/>
              </w:rPr>
              <w:t>**1  uporaba do 2.7.2018</w:t>
            </w:r>
          </w:p>
          <w:p w:rsidR="008C48A2" w:rsidRDefault="008C48A2">
            <w:pPr>
              <w:jc w:val="left"/>
              <w:rPr>
                <w:b/>
                <w:bCs/>
                <w:sz w:val="16"/>
                <w:szCs w:val="16"/>
              </w:rPr>
            </w:pPr>
          </w:p>
          <w:p w:rsidR="008C48A2" w:rsidRDefault="00DC566D">
            <w:pPr>
              <w:jc w:val="left"/>
              <w:rPr>
                <w:b/>
                <w:bCs/>
                <w:sz w:val="16"/>
                <w:szCs w:val="16"/>
              </w:rPr>
            </w:pPr>
            <w:r>
              <w:rPr>
                <w:b/>
                <w:bCs/>
                <w:sz w:val="16"/>
                <w:szCs w:val="16"/>
              </w:rPr>
              <w:t>*2  5.6.2018</w:t>
            </w:r>
          </w:p>
          <w:p w:rsidR="008C48A2" w:rsidRDefault="008C48A2">
            <w:pPr>
              <w:jc w:val="left"/>
              <w:rPr>
                <w:b/>
                <w:bCs/>
                <w:sz w:val="16"/>
                <w:szCs w:val="16"/>
              </w:rPr>
            </w:pPr>
          </w:p>
          <w:p w:rsidR="008C48A2" w:rsidRDefault="008C48A2">
            <w:pPr>
              <w:jc w:val="left"/>
              <w:rPr>
                <w:b/>
                <w:bCs/>
                <w:sz w:val="16"/>
                <w:szCs w:val="16"/>
              </w:rPr>
            </w:pPr>
          </w:p>
          <w:p w:rsidR="008C48A2" w:rsidRDefault="008C48A2">
            <w:pPr>
              <w:jc w:val="left"/>
              <w:rPr>
                <w:b/>
                <w:bCs/>
                <w:sz w:val="16"/>
                <w:szCs w:val="16"/>
              </w:rPr>
            </w:pPr>
          </w:p>
          <w:p w:rsidR="008C48A2" w:rsidRDefault="008C48A2">
            <w:pPr>
              <w:jc w:val="left"/>
              <w:rPr>
                <w:b/>
                <w:bCs/>
                <w:sz w:val="16"/>
                <w:szCs w:val="16"/>
              </w:rPr>
            </w:pPr>
          </w:p>
          <w:p w:rsidR="008C48A2" w:rsidRDefault="00DC566D">
            <w:pPr>
              <w:jc w:val="left"/>
              <w:rPr>
                <w:b/>
                <w:sz w:val="16"/>
                <w:szCs w:val="16"/>
              </w:rPr>
            </w:pPr>
            <w:r>
              <w:rPr>
                <w:b/>
                <w:sz w:val="16"/>
                <w:szCs w:val="16"/>
              </w:rPr>
              <w:t>.</w:t>
            </w:r>
          </w:p>
          <w:p w:rsidR="008C48A2" w:rsidRDefault="008C48A2">
            <w:pPr>
              <w:jc w:val="left"/>
              <w:rPr>
                <w:b/>
                <w:bCs/>
                <w:sz w:val="16"/>
                <w:szCs w:val="16"/>
              </w:rPr>
            </w:pPr>
          </w:p>
        </w:tc>
      </w:tr>
      <w:tr w:rsidR="008C48A2">
        <w:trPr>
          <w:trHeight w:val="517"/>
        </w:trPr>
        <w:tc>
          <w:tcPr>
            <w:tcW w:w="1451" w:type="dxa"/>
            <w:vMerge/>
            <w:tcBorders>
              <w:top w:val="single" w:sz="4" w:space="0" w:color="00000A"/>
              <w:left w:val="single" w:sz="4" w:space="0" w:color="000001"/>
              <w:bottom w:val="single" w:sz="4" w:space="0" w:color="000001"/>
            </w:tcBorders>
            <w:shd w:val="clear" w:color="auto" w:fill="auto"/>
            <w:tcMar>
              <w:left w:w="103" w:type="dxa"/>
            </w:tcMar>
          </w:tcPr>
          <w:p w:rsidR="008C48A2" w:rsidRDefault="008C48A2">
            <w:pPr>
              <w:keepNext/>
              <w:keepLines/>
              <w:snapToGrid w:val="0"/>
              <w:spacing w:line="240" w:lineRule="atLeast"/>
              <w:ind w:left="30" w:hanging="360"/>
              <w:jc w:val="left"/>
              <w:rPr>
                <w:b/>
                <w:bCs/>
                <w:sz w:val="18"/>
                <w:szCs w:val="16"/>
              </w:rPr>
            </w:pPr>
          </w:p>
        </w:tc>
        <w:tc>
          <w:tcPr>
            <w:tcW w:w="4049" w:type="dxa"/>
            <w:vMerge/>
            <w:tcBorders>
              <w:top w:val="single" w:sz="4" w:space="0" w:color="00000A"/>
              <w:left w:val="single" w:sz="4" w:space="0" w:color="000001"/>
              <w:bottom w:val="single" w:sz="4" w:space="0" w:color="000001"/>
            </w:tcBorders>
            <w:shd w:val="clear" w:color="auto" w:fill="auto"/>
            <w:tcMar>
              <w:left w:w="103" w:type="dxa"/>
            </w:tcMar>
          </w:tcPr>
          <w:p w:rsidR="008C48A2" w:rsidRDefault="008C48A2">
            <w:pPr>
              <w:keepNext/>
              <w:keepLines/>
              <w:snapToGrid w:val="0"/>
              <w:spacing w:line="240" w:lineRule="atLeast"/>
              <w:ind w:left="30" w:hanging="360"/>
              <w:jc w:val="left"/>
              <w:rPr>
                <w:sz w:val="18"/>
                <w:szCs w:val="16"/>
              </w:rPr>
            </w:pPr>
          </w:p>
        </w:tc>
        <w:tc>
          <w:tcPr>
            <w:tcW w:w="9337"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b/>
                <w:sz w:val="18"/>
                <w:szCs w:val="18"/>
              </w:rPr>
            </w:pPr>
            <w:r>
              <w:rPr>
                <w:b/>
                <w:bCs/>
                <w:sz w:val="18"/>
                <w:szCs w:val="18"/>
              </w:rPr>
              <w:t>***</w:t>
            </w:r>
            <w:r>
              <w:rPr>
                <w:b/>
                <w:sz w:val="18"/>
                <w:szCs w:val="18"/>
              </w:rPr>
              <w:t xml:space="preserve">  Upoštevati 30 m netretiran varnostni pas do vodne površine od meje brega voda 1. in 2. reda.</w:t>
            </w:r>
          </w:p>
          <w:p w:rsidR="008C48A2" w:rsidRDefault="00DC566D">
            <w:pPr>
              <w:snapToGrid w:val="0"/>
              <w:jc w:val="left"/>
              <w:rPr>
                <w:b/>
                <w:sz w:val="18"/>
                <w:szCs w:val="18"/>
              </w:rPr>
            </w:pPr>
            <w:r>
              <w:rPr>
                <w:sz w:val="18"/>
                <w:szCs w:val="18"/>
              </w:rPr>
              <w:t>****</w:t>
            </w:r>
            <w:r>
              <w:rPr>
                <w:b/>
                <w:sz w:val="18"/>
                <w:szCs w:val="18"/>
              </w:rPr>
              <w:t xml:space="preserve">  Upoštevati 20 m netretiran varnostni pas do vodne površine od meje brega voda 1. in 2. reda. </w:t>
            </w:r>
          </w:p>
          <w:p w:rsidR="008C48A2" w:rsidRDefault="00DC566D">
            <w:pPr>
              <w:snapToGrid w:val="0"/>
              <w:jc w:val="left"/>
              <w:rPr>
                <w:b/>
                <w:bCs/>
                <w:sz w:val="18"/>
                <w:szCs w:val="18"/>
              </w:rPr>
            </w:pPr>
            <w:r>
              <w:rPr>
                <w:b/>
                <w:sz w:val="18"/>
                <w:szCs w:val="18"/>
              </w:rPr>
              <w:t>*****Upoštevati 40 m netretiran varnostni pas do vodne površine od meje brega voda 1. in 2. reda</w:t>
            </w:r>
          </w:p>
        </w:tc>
      </w:tr>
      <w:tr w:rsidR="008C48A2">
        <w:trPr>
          <w:trHeight w:val="423"/>
        </w:trPr>
        <w:tc>
          <w:tcPr>
            <w:tcW w:w="1451" w:type="dxa"/>
            <w:vMerge/>
            <w:tcBorders>
              <w:top w:val="single" w:sz="4" w:space="0" w:color="000001"/>
              <w:left w:val="single" w:sz="4" w:space="0" w:color="000001"/>
              <w:bottom w:val="single" w:sz="4" w:space="0" w:color="000001"/>
            </w:tcBorders>
            <w:shd w:val="clear" w:color="auto" w:fill="auto"/>
            <w:tcMar>
              <w:left w:w="103" w:type="dxa"/>
            </w:tcMar>
          </w:tcPr>
          <w:p w:rsidR="008C48A2" w:rsidRDefault="008C48A2">
            <w:pPr>
              <w:keepNext/>
              <w:keepLines/>
              <w:snapToGrid w:val="0"/>
              <w:spacing w:line="240" w:lineRule="atLeast"/>
              <w:ind w:left="30" w:hanging="360"/>
              <w:jc w:val="left"/>
              <w:rPr>
                <w:b/>
                <w:bCs/>
                <w:sz w:val="18"/>
                <w:szCs w:val="16"/>
              </w:rPr>
            </w:pPr>
          </w:p>
        </w:tc>
        <w:tc>
          <w:tcPr>
            <w:tcW w:w="13386" w:type="dxa"/>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48A2" w:rsidRDefault="00DC566D">
            <w:pPr>
              <w:keepNext/>
              <w:keepLines/>
              <w:snapToGrid w:val="0"/>
              <w:spacing w:line="240" w:lineRule="atLeast"/>
              <w:ind w:left="30" w:hanging="360"/>
              <w:jc w:val="left"/>
              <w:rPr>
                <w:sz w:val="18"/>
                <w:szCs w:val="16"/>
              </w:rPr>
            </w:pPr>
            <w:r>
              <w:rPr>
                <w:sz w:val="18"/>
                <w:szCs w:val="16"/>
              </w:rPr>
              <w:t xml:space="preserve">Kemično zatiranje: Škropimo v času cvetenja. Pri občutljivih sortah, npr. Stanley, omenjena gliva povzroča gnitje cvetov in odmiranje enoletnih šib s cvetovi vred. Prvič škropimo v začetku cvetenja, ko je odprtih 10 do 15 % cvetov, škropljenje ponovimo ko drevesa odcvetajo v primeru, če je vreme vlažno ali je v naslednjih dneh napovedano deževje.  </w:t>
            </w:r>
          </w:p>
        </w:tc>
      </w:tr>
    </w:tbl>
    <w:p w:rsidR="008C48A2" w:rsidRDefault="00DC566D" w:rsidP="00A05728">
      <w:pPr>
        <w:tabs>
          <w:tab w:val="left" w:pos="9360"/>
        </w:tabs>
        <w:suppressAutoHyphens/>
      </w:pPr>
      <w:r>
        <w:rPr>
          <w:sz w:val="18"/>
          <w:szCs w:val="18"/>
        </w:rPr>
        <w:t xml:space="preserve"> * - datum poteka registracije             **  - datum  odprodaje  zalog  pripravkov, ki jim je potekla registracija</w:t>
      </w:r>
      <w:r>
        <w:t xml:space="preserve"> </w:t>
      </w:r>
      <w:r w:rsidR="00A05728">
        <w:tab/>
      </w:r>
      <w:r>
        <w:br w:type="page"/>
      </w:r>
    </w:p>
    <w:p w:rsidR="008C48A2" w:rsidRDefault="00DC566D">
      <w:pPr>
        <w:jc w:val="center"/>
      </w:pPr>
      <w:r>
        <w:lastRenderedPageBreak/>
        <w:t>INTEGRIRANO VARSTVO ČEŠPELJ IN SLIV – list 3</w:t>
      </w:r>
    </w:p>
    <w:tbl>
      <w:tblPr>
        <w:tblW w:w="5000" w:type="pct"/>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38"/>
        <w:gridCol w:w="3654"/>
        <w:gridCol w:w="1622"/>
        <w:gridCol w:w="2164"/>
        <w:gridCol w:w="90"/>
        <w:gridCol w:w="1246"/>
        <w:gridCol w:w="171"/>
        <w:gridCol w:w="1470"/>
        <w:gridCol w:w="2148"/>
      </w:tblGrid>
      <w:tr w:rsidR="008C48A2" w:rsidTr="00620B66">
        <w:trPr>
          <w:trHeight w:val="207"/>
        </w:trPr>
        <w:tc>
          <w:tcPr>
            <w:tcW w:w="161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keepNext/>
              <w:keepLines/>
              <w:widowControl w:val="0"/>
              <w:snapToGrid w:val="0"/>
              <w:jc w:val="left"/>
              <w:rPr>
                <w:sz w:val="18"/>
                <w:szCs w:val="18"/>
              </w:rPr>
            </w:pPr>
            <w:r>
              <w:rPr>
                <w:sz w:val="18"/>
                <w:szCs w:val="18"/>
              </w:rPr>
              <w:t>ŠKODLJIVI ORGANIZEM</w:t>
            </w:r>
          </w:p>
        </w:tc>
        <w:tc>
          <w:tcPr>
            <w:tcW w:w="36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pStyle w:val="Besedilooblaka"/>
              <w:keepNext/>
              <w:keepLines/>
              <w:widowControl w:val="0"/>
              <w:snapToGrid w:val="0"/>
              <w:rPr>
                <w:sz w:val="18"/>
                <w:szCs w:val="18"/>
              </w:rPr>
            </w:pPr>
            <w:r>
              <w:rPr>
                <w:sz w:val="18"/>
                <w:szCs w:val="18"/>
              </w:rPr>
              <w:t>UKREPI</w:t>
            </w:r>
          </w:p>
        </w:tc>
        <w:tc>
          <w:tcPr>
            <w:tcW w:w="159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C48A2" w:rsidRDefault="00DC566D">
            <w:pPr>
              <w:keepNext/>
              <w:keepLines/>
              <w:widowControl w:val="0"/>
              <w:snapToGrid w:val="0"/>
              <w:jc w:val="left"/>
              <w:rPr>
                <w:sz w:val="18"/>
                <w:szCs w:val="18"/>
              </w:rPr>
            </w:pPr>
            <w:r>
              <w:rPr>
                <w:sz w:val="18"/>
                <w:szCs w:val="18"/>
              </w:rPr>
              <w:t>AKTIVNA SNOV</w:t>
            </w:r>
          </w:p>
        </w:tc>
        <w:tc>
          <w:tcPr>
            <w:tcW w:w="2222"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keepNext/>
              <w:keepLines/>
              <w:widowControl w:val="0"/>
              <w:snapToGrid w:val="0"/>
              <w:jc w:val="left"/>
              <w:rPr>
                <w:sz w:val="18"/>
                <w:szCs w:val="18"/>
              </w:rPr>
            </w:pPr>
            <w:r>
              <w:rPr>
                <w:sz w:val="18"/>
                <w:szCs w:val="18"/>
              </w:rPr>
              <w:t>FITOFARM. SREDSTVO</w:t>
            </w:r>
          </w:p>
        </w:tc>
        <w:tc>
          <w:tcPr>
            <w:tcW w:w="1397"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p w:rsidR="008C48A2" w:rsidRDefault="008C48A2">
            <w:pPr>
              <w:keepNext/>
              <w:keepLines/>
              <w:widowControl w:val="0"/>
              <w:jc w:val="left"/>
              <w:rPr>
                <w:sz w:val="18"/>
                <w:szCs w:val="18"/>
              </w:rPr>
            </w:pPr>
          </w:p>
        </w:tc>
        <w:tc>
          <w:tcPr>
            <w:tcW w:w="144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 (dni)</w:t>
            </w:r>
          </w:p>
          <w:p w:rsidR="008C48A2" w:rsidRDefault="00DC566D">
            <w:pPr>
              <w:keepNext/>
              <w:keepLines/>
              <w:widowControl w:val="0"/>
              <w:jc w:val="left"/>
              <w:rPr>
                <w:sz w:val="18"/>
                <w:szCs w:val="18"/>
              </w:rPr>
            </w:pPr>
            <w:r>
              <w:rPr>
                <w:sz w:val="18"/>
                <w:szCs w:val="18"/>
              </w:rPr>
              <w:t>Št. uporab letno</w:t>
            </w:r>
          </w:p>
        </w:tc>
        <w:tc>
          <w:tcPr>
            <w:tcW w:w="211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keepNext/>
              <w:keepLines/>
              <w:widowControl w:val="0"/>
              <w:snapToGrid w:val="0"/>
              <w:jc w:val="left"/>
              <w:rPr>
                <w:sz w:val="18"/>
                <w:szCs w:val="18"/>
              </w:rPr>
            </w:pPr>
            <w:r>
              <w:rPr>
                <w:sz w:val="18"/>
                <w:szCs w:val="18"/>
              </w:rPr>
              <w:t>OPOMBE</w:t>
            </w:r>
          </w:p>
        </w:tc>
      </w:tr>
      <w:tr w:rsidR="008C48A2" w:rsidTr="00620B66">
        <w:trPr>
          <w:trHeight w:val="240"/>
        </w:trPr>
        <w:tc>
          <w:tcPr>
            <w:tcW w:w="1615"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rsidP="00620B66">
            <w:pPr>
              <w:keepNext/>
              <w:keepLines/>
              <w:snapToGrid w:val="0"/>
              <w:spacing w:line="240" w:lineRule="atLeast"/>
              <w:ind w:left="30" w:hanging="30"/>
              <w:jc w:val="left"/>
              <w:rPr>
                <w:b/>
                <w:bCs/>
                <w:sz w:val="18"/>
                <w:szCs w:val="18"/>
              </w:rPr>
            </w:pPr>
            <w:r>
              <w:rPr>
                <w:b/>
                <w:bCs/>
                <w:sz w:val="18"/>
                <w:szCs w:val="18"/>
              </w:rPr>
              <w:t>Sadna gniloba</w:t>
            </w:r>
          </w:p>
          <w:p w:rsidR="008C48A2" w:rsidRDefault="00DC566D" w:rsidP="00620B66">
            <w:pPr>
              <w:keepNext/>
              <w:keepLines/>
              <w:spacing w:line="240" w:lineRule="atLeast"/>
              <w:ind w:left="30" w:hanging="30"/>
              <w:jc w:val="left"/>
              <w:rPr>
                <w:bCs/>
                <w:i/>
                <w:sz w:val="18"/>
                <w:szCs w:val="18"/>
              </w:rPr>
            </w:pPr>
            <w:r>
              <w:rPr>
                <w:bCs/>
                <w:i/>
                <w:sz w:val="18"/>
                <w:szCs w:val="18"/>
              </w:rPr>
              <w:t>Monilinia fructigena</w:t>
            </w:r>
          </w:p>
        </w:tc>
        <w:tc>
          <w:tcPr>
            <w:tcW w:w="3602"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7"/>
                <w:szCs w:val="17"/>
              </w:rPr>
            </w:pPr>
            <w:r>
              <w:rPr>
                <w:sz w:val="17"/>
                <w:szCs w:val="17"/>
              </w:rPr>
              <w:t xml:space="preserve">Agrotehnični ukrepi: </w:t>
            </w:r>
          </w:p>
          <w:p w:rsidR="008C48A2" w:rsidRDefault="00DC566D">
            <w:pPr>
              <w:jc w:val="left"/>
              <w:rPr>
                <w:sz w:val="17"/>
                <w:szCs w:val="17"/>
              </w:rPr>
            </w:pPr>
            <w:r>
              <w:rPr>
                <w:sz w:val="17"/>
                <w:szCs w:val="17"/>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rsidR="008C48A2" w:rsidRDefault="00DC566D">
            <w:pPr>
              <w:jc w:val="left"/>
              <w:rPr>
                <w:sz w:val="17"/>
                <w:szCs w:val="17"/>
              </w:rPr>
            </w:pPr>
            <w:r>
              <w:rPr>
                <w:sz w:val="17"/>
                <w:szCs w:val="17"/>
              </w:rPr>
              <w:t xml:space="preserve">Kemično zatiranje: </w:t>
            </w:r>
          </w:p>
          <w:p w:rsidR="008C48A2" w:rsidRDefault="00DC566D">
            <w:pPr>
              <w:keepNext/>
              <w:keepLines/>
              <w:widowControl w:val="0"/>
              <w:spacing w:line="240" w:lineRule="atLeast"/>
              <w:ind w:left="30" w:hanging="360"/>
              <w:jc w:val="left"/>
              <w:rPr>
                <w:sz w:val="17"/>
                <w:szCs w:val="17"/>
              </w:rPr>
            </w:pPr>
            <w:r>
              <w:rPr>
                <w:sz w:val="17"/>
                <w:szCs w:val="17"/>
              </w:rPr>
              <w:t>Sorte sliv in češpelj lahko škropimo od 3 do 4 tedne pred obiranjem in 1 teden oz. 3 dni pred obiranjem z enim izmed navedenih pripravkov glede na predpisano karenčno dobo.</w:t>
            </w:r>
          </w:p>
        </w:tc>
        <w:tc>
          <w:tcPr>
            <w:tcW w:w="159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rsidP="00A05728">
            <w:pPr>
              <w:keepNext/>
              <w:keepLines/>
              <w:widowControl w:val="0"/>
              <w:ind w:left="30" w:hanging="30"/>
              <w:jc w:val="left"/>
              <w:rPr>
                <w:sz w:val="18"/>
                <w:szCs w:val="18"/>
              </w:rPr>
            </w:pPr>
            <w:r>
              <w:rPr>
                <w:sz w:val="18"/>
                <w:szCs w:val="18"/>
              </w:rPr>
              <w:t>- ciprodinil</w:t>
            </w:r>
          </w:p>
          <w:p w:rsidR="008C48A2" w:rsidRDefault="00DC566D" w:rsidP="00A05728">
            <w:pPr>
              <w:widowControl w:val="0"/>
              <w:ind w:left="30" w:hanging="30"/>
              <w:jc w:val="left"/>
              <w:rPr>
                <w:sz w:val="18"/>
                <w:szCs w:val="18"/>
              </w:rPr>
            </w:pPr>
            <w:r>
              <w:rPr>
                <w:sz w:val="18"/>
                <w:szCs w:val="18"/>
              </w:rPr>
              <w:t>- iprodion</w:t>
            </w:r>
          </w:p>
          <w:p w:rsidR="008C48A2" w:rsidRDefault="00DC566D" w:rsidP="00A05728">
            <w:pPr>
              <w:keepNext/>
              <w:keepLines/>
              <w:widowControl w:val="0"/>
              <w:snapToGrid w:val="0"/>
              <w:ind w:left="30" w:hanging="30"/>
              <w:jc w:val="left"/>
              <w:rPr>
                <w:sz w:val="18"/>
                <w:szCs w:val="18"/>
              </w:rPr>
            </w:pPr>
            <w:r>
              <w:rPr>
                <w:sz w:val="18"/>
                <w:szCs w:val="18"/>
              </w:rPr>
              <w:t>- fenheksamid</w:t>
            </w:r>
          </w:p>
          <w:p w:rsidR="008C48A2" w:rsidRDefault="00DC566D" w:rsidP="00A05728">
            <w:pPr>
              <w:ind w:hanging="30"/>
              <w:jc w:val="left"/>
              <w:rPr>
                <w:sz w:val="18"/>
                <w:szCs w:val="18"/>
              </w:rPr>
            </w:pPr>
            <w:r>
              <w:rPr>
                <w:sz w:val="18"/>
                <w:szCs w:val="18"/>
              </w:rPr>
              <w:t>- cipridinil + fludioksonil</w:t>
            </w:r>
          </w:p>
          <w:p w:rsidR="008C48A2" w:rsidRDefault="00DC566D" w:rsidP="00A05728">
            <w:pPr>
              <w:widowControl w:val="0"/>
              <w:ind w:left="30" w:hanging="30"/>
              <w:jc w:val="left"/>
              <w:rPr>
                <w:sz w:val="18"/>
                <w:szCs w:val="18"/>
              </w:rPr>
            </w:pPr>
            <w:r>
              <w:rPr>
                <w:sz w:val="18"/>
                <w:szCs w:val="18"/>
              </w:rPr>
              <w:t>-tiofanat-metil</w:t>
            </w:r>
          </w:p>
          <w:p w:rsidR="008C48A2" w:rsidRDefault="00DC566D" w:rsidP="00A05728">
            <w:pPr>
              <w:ind w:hanging="30"/>
              <w:jc w:val="left"/>
              <w:rPr>
                <w:sz w:val="18"/>
                <w:szCs w:val="18"/>
              </w:rPr>
            </w:pPr>
            <w:r>
              <w:rPr>
                <w:i/>
                <w:sz w:val="18"/>
                <w:szCs w:val="18"/>
              </w:rPr>
              <w:t>- Bacillus subtilis</w:t>
            </w:r>
          </w:p>
          <w:p w:rsidR="008C48A2" w:rsidRDefault="00DC566D" w:rsidP="00A05728">
            <w:pPr>
              <w:widowControl w:val="0"/>
              <w:ind w:left="30" w:hanging="30"/>
              <w:jc w:val="left"/>
              <w:rPr>
                <w:sz w:val="18"/>
                <w:szCs w:val="18"/>
              </w:rPr>
            </w:pPr>
            <w:r>
              <w:rPr>
                <w:sz w:val="18"/>
                <w:szCs w:val="18"/>
              </w:rPr>
              <w:t>- fluopiram + tebukonazol</w:t>
            </w:r>
          </w:p>
          <w:p w:rsidR="008C48A2" w:rsidRDefault="008C48A2" w:rsidP="00A05728">
            <w:pPr>
              <w:widowControl w:val="0"/>
              <w:ind w:left="30" w:hanging="30"/>
              <w:jc w:val="left"/>
              <w:rPr>
                <w:sz w:val="18"/>
                <w:szCs w:val="18"/>
              </w:rPr>
            </w:pPr>
          </w:p>
          <w:p w:rsidR="008C48A2" w:rsidRDefault="008C48A2" w:rsidP="00A05728">
            <w:pPr>
              <w:widowControl w:val="0"/>
              <w:ind w:hanging="30"/>
              <w:jc w:val="left"/>
              <w:rPr>
                <w:sz w:val="18"/>
                <w:szCs w:val="18"/>
              </w:rPr>
            </w:pPr>
          </w:p>
          <w:p w:rsidR="008C48A2" w:rsidRDefault="00DC566D" w:rsidP="00A05728">
            <w:pPr>
              <w:widowControl w:val="0"/>
              <w:ind w:left="30" w:hanging="30"/>
              <w:jc w:val="left"/>
              <w:rPr>
                <w:sz w:val="18"/>
                <w:szCs w:val="18"/>
              </w:rPr>
            </w:pPr>
            <w:r>
              <w:rPr>
                <w:sz w:val="18"/>
                <w:szCs w:val="18"/>
              </w:rPr>
              <w:t>-boskalid + piraklostrobin</w:t>
            </w:r>
          </w:p>
          <w:p w:rsidR="008C48A2" w:rsidRDefault="00DC566D" w:rsidP="00A05728">
            <w:pPr>
              <w:ind w:hanging="30"/>
              <w:jc w:val="left"/>
              <w:rPr>
                <w:sz w:val="18"/>
                <w:szCs w:val="18"/>
              </w:rPr>
            </w:pPr>
            <w:r>
              <w:rPr>
                <w:sz w:val="18"/>
                <w:szCs w:val="18"/>
              </w:rPr>
              <w:t>- bakrov oksiklorid</w:t>
            </w:r>
          </w:p>
          <w:p w:rsidR="00A05728" w:rsidRDefault="00A05728" w:rsidP="00A05728">
            <w:pPr>
              <w:ind w:hanging="30"/>
              <w:jc w:val="left"/>
              <w:rPr>
                <w:sz w:val="18"/>
                <w:szCs w:val="18"/>
              </w:rPr>
            </w:pPr>
            <w:r>
              <w:rPr>
                <w:sz w:val="16"/>
                <w:szCs w:val="16"/>
              </w:rPr>
              <w:t xml:space="preserve">- </w:t>
            </w:r>
            <w:r w:rsidRPr="00A05728">
              <w:rPr>
                <w:color w:val="000000"/>
                <w:sz w:val="16"/>
                <w:szCs w:val="16"/>
                <w:shd w:val="clear" w:color="auto" w:fill="FFFFFF"/>
              </w:rPr>
              <w:t>Bacillus amyloliquefaciens</w:t>
            </w:r>
            <w:r>
              <w:rPr>
                <w:rFonts w:ascii="Tahoma" w:hAnsi="Tahoma" w:cs="Tahoma"/>
                <w:color w:val="000000"/>
                <w:shd w:val="clear" w:color="auto" w:fill="FFFFFF"/>
              </w:rPr>
              <w:t> </w:t>
            </w:r>
          </w:p>
        </w:tc>
        <w:tc>
          <w:tcPr>
            <w:tcW w:w="2222"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Chorus 50 WG</w:t>
            </w:r>
          </w:p>
          <w:p w:rsidR="008C48A2" w:rsidRDefault="00DC566D">
            <w:pPr>
              <w:keepNext/>
              <w:keepLines/>
              <w:widowControl w:val="0"/>
              <w:jc w:val="left"/>
            </w:pPr>
            <w:r>
              <w:rPr>
                <w:sz w:val="18"/>
                <w:szCs w:val="18"/>
              </w:rPr>
              <w:t xml:space="preserve">*Rovral aquaflo </w:t>
            </w:r>
            <w:r>
              <w:rPr>
                <w:b/>
                <w:sz w:val="18"/>
                <w:szCs w:val="18"/>
              </w:rPr>
              <w:t>***</w:t>
            </w:r>
          </w:p>
          <w:p w:rsidR="008C48A2" w:rsidRDefault="00DC566D">
            <w:pPr>
              <w:keepNext/>
              <w:keepLines/>
              <w:widowControl w:val="0"/>
              <w:snapToGrid w:val="0"/>
              <w:jc w:val="left"/>
              <w:rPr>
                <w:sz w:val="18"/>
                <w:szCs w:val="18"/>
              </w:rPr>
            </w:pPr>
            <w:r>
              <w:rPr>
                <w:sz w:val="18"/>
                <w:szCs w:val="18"/>
              </w:rPr>
              <w:t>Teldor SC 500</w:t>
            </w:r>
          </w:p>
          <w:p w:rsidR="008C48A2" w:rsidRDefault="00DC566D">
            <w:pPr>
              <w:keepNext/>
              <w:keepLines/>
              <w:widowControl w:val="0"/>
              <w:jc w:val="left"/>
              <w:rPr>
                <w:sz w:val="18"/>
                <w:szCs w:val="18"/>
              </w:rPr>
            </w:pPr>
            <w:r>
              <w:rPr>
                <w:sz w:val="18"/>
                <w:szCs w:val="18"/>
              </w:rPr>
              <w:t>Switch 62,5 WG***</w:t>
            </w:r>
          </w:p>
          <w:p w:rsidR="008C48A2" w:rsidRDefault="00DC566D">
            <w:pPr>
              <w:keepNext/>
              <w:keepLines/>
              <w:widowControl w:val="0"/>
              <w:jc w:val="left"/>
              <w:rPr>
                <w:sz w:val="18"/>
                <w:szCs w:val="18"/>
              </w:rPr>
            </w:pPr>
            <w:r>
              <w:rPr>
                <w:sz w:val="18"/>
                <w:szCs w:val="18"/>
              </w:rPr>
              <w:t xml:space="preserve">   </w:t>
            </w:r>
          </w:p>
          <w:p w:rsidR="008C48A2" w:rsidRDefault="00DC566D">
            <w:pPr>
              <w:keepNext/>
              <w:keepLines/>
              <w:widowControl w:val="0"/>
              <w:jc w:val="left"/>
              <w:rPr>
                <w:sz w:val="18"/>
                <w:szCs w:val="18"/>
              </w:rPr>
            </w:pPr>
            <w:r>
              <w:rPr>
                <w:sz w:val="18"/>
                <w:szCs w:val="18"/>
              </w:rPr>
              <w:t>Topsin-M</w:t>
            </w:r>
          </w:p>
          <w:p w:rsidR="008C48A2" w:rsidRDefault="00DC566D">
            <w:pPr>
              <w:keepNext/>
              <w:keepLines/>
              <w:widowControl w:val="0"/>
              <w:jc w:val="left"/>
              <w:rPr>
                <w:sz w:val="18"/>
                <w:szCs w:val="18"/>
              </w:rPr>
            </w:pPr>
            <w:r>
              <w:rPr>
                <w:sz w:val="18"/>
                <w:szCs w:val="18"/>
              </w:rPr>
              <w:t>Serenade aso</w:t>
            </w:r>
          </w:p>
          <w:p w:rsidR="008C48A2" w:rsidRDefault="00DC566D">
            <w:pPr>
              <w:keepNext/>
              <w:keepLines/>
              <w:widowControl w:val="0"/>
              <w:jc w:val="left"/>
              <w:rPr>
                <w:sz w:val="18"/>
                <w:szCs w:val="18"/>
              </w:rPr>
            </w:pPr>
            <w:r>
              <w:rPr>
                <w:sz w:val="18"/>
                <w:szCs w:val="18"/>
              </w:rPr>
              <w:t>Luna experience***</w:t>
            </w:r>
          </w:p>
          <w:p w:rsidR="008C48A2" w:rsidRDefault="008C48A2">
            <w:pPr>
              <w:keepNext/>
              <w:keepLines/>
              <w:widowControl w:val="0"/>
              <w:jc w:val="left"/>
              <w:rPr>
                <w:b/>
                <w:sz w:val="18"/>
                <w:szCs w:val="18"/>
              </w:rPr>
            </w:pPr>
          </w:p>
          <w:p w:rsidR="008C48A2" w:rsidRDefault="008C48A2">
            <w:pPr>
              <w:keepNext/>
              <w:keepLines/>
              <w:widowControl w:val="0"/>
              <w:jc w:val="left"/>
              <w:rPr>
                <w:b/>
                <w:sz w:val="18"/>
                <w:szCs w:val="18"/>
              </w:rPr>
            </w:pPr>
          </w:p>
          <w:p w:rsidR="008C48A2" w:rsidRDefault="008C48A2">
            <w:pPr>
              <w:keepNext/>
              <w:keepLines/>
              <w:widowControl w:val="0"/>
              <w:jc w:val="left"/>
              <w:rPr>
                <w:b/>
                <w:sz w:val="18"/>
                <w:szCs w:val="18"/>
              </w:rPr>
            </w:pPr>
          </w:p>
          <w:p w:rsidR="008C48A2" w:rsidRDefault="00DC566D">
            <w:pPr>
              <w:keepNext/>
              <w:keepLines/>
              <w:widowControl w:val="0"/>
              <w:jc w:val="left"/>
              <w:rPr>
                <w:sz w:val="18"/>
                <w:szCs w:val="18"/>
              </w:rPr>
            </w:pPr>
            <w:r>
              <w:rPr>
                <w:sz w:val="18"/>
                <w:szCs w:val="18"/>
              </w:rPr>
              <w:t>Signum ****</w:t>
            </w:r>
          </w:p>
          <w:p w:rsidR="008C48A2" w:rsidRDefault="008C48A2">
            <w:pPr>
              <w:keepNext/>
              <w:keepLines/>
              <w:widowControl w:val="0"/>
              <w:jc w:val="left"/>
              <w:rPr>
                <w:b/>
                <w:sz w:val="18"/>
                <w:szCs w:val="18"/>
              </w:rPr>
            </w:pPr>
          </w:p>
          <w:p w:rsidR="008C48A2" w:rsidRDefault="00DC566D">
            <w:pPr>
              <w:keepNext/>
              <w:keepLines/>
              <w:widowControl w:val="0"/>
              <w:jc w:val="left"/>
              <w:rPr>
                <w:sz w:val="18"/>
                <w:szCs w:val="18"/>
              </w:rPr>
            </w:pPr>
            <w:r>
              <w:rPr>
                <w:sz w:val="18"/>
                <w:szCs w:val="18"/>
              </w:rPr>
              <w:t xml:space="preserve">Cuprablau Z 35 WG ***** </w:t>
            </w:r>
          </w:p>
          <w:p w:rsidR="00A05728" w:rsidRDefault="00A05728">
            <w:pPr>
              <w:keepNext/>
              <w:keepLines/>
              <w:widowControl w:val="0"/>
              <w:jc w:val="left"/>
              <w:rPr>
                <w:b/>
                <w:sz w:val="18"/>
                <w:szCs w:val="18"/>
              </w:rPr>
            </w:pPr>
            <w:r>
              <w:rPr>
                <w:sz w:val="18"/>
                <w:szCs w:val="18"/>
              </w:rPr>
              <w:t>Amylo-X</w:t>
            </w:r>
          </w:p>
        </w:tc>
        <w:tc>
          <w:tcPr>
            <w:tcW w:w="1397"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rsidP="00A05728">
            <w:pPr>
              <w:snapToGrid w:val="0"/>
              <w:jc w:val="left"/>
              <w:rPr>
                <w:sz w:val="18"/>
                <w:szCs w:val="18"/>
              </w:rPr>
            </w:pPr>
            <w:r>
              <w:rPr>
                <w:sz w:val="18"/>
                <w:szCs w:val="18"/>
              </w:rPr>
              <w:t>0,6 kg/ha</w:t>
            </w:r>
          </w:p>
          <w:p w:rsidR="008C48A2" w:rsidRDefault="00DC566D" w:rsidP="00A05728">
            <w:pPr>
              <w:keepNext/>
              <w:keepLines/>
              <w:widowControl w:val="0"/>
              <w:jc w:val="left"/>
              <w:rPr>
                <w:sz w:val="18"/>
                <w:szCs w:val="18"/>
              </w:rPr>
            </w:pPr>
            <w:r>
              <w:rPr>
                <w:sz w:val="18"/>
                <w:szCs w:val="18"/>
              </w:rPr>
              <w:t>1,5 l/ha</w:t>
            </w:r>
          </w:p>
          <w:p w:rsidR="008C48A2" w:rsidRDefault="00DC566D" w:rsidP="00A05728">
            <w:pPr>
              <w:keepNext/>
              <w:keepLines/>
              <w:widowControl w:val="0"/>
              <w:snapToGrid w:val="0"/>
              <w:ind w:left="30"/>
              <w:jc w:val="left"/>
              <w:rPr>
                <w:sz w:val="18"/>
                <w:szCs w:val="18"/>
              </w:rPr>
            </w:pPr>
            <w:r>
              <w:rPr>
                <w:sz w:val="18"/>
                <w:szCs w:val="18"/>
              </w:rPr>
              <w:t>0,5 l/ha</w:t>
            </w:r>
          </w:p>
          <w:p w:rsidR="008C48A2" w:rsidRDefault="00A05728" w:rsidP="00A05728">
            <w:pPr>
              <w:keepNext/>
              <w:keepLines/>
              <w:widowControl w:val="0"/>
              <w:ind w:left="30"/>
              <w:jc w:val="left"/>
              <w:rPr>
                <w:sz w:val="18"/>
                <w:szCs w:val="18"/>
              </w:rPr>
            </w:pPr>
            <w:r>
              <w:rPr>
                <w:sz w:val="18"/>
                <w:szCs w:val="18"/>
              </w:rPr>
              <w:t xml:space="preserve"> </w:t>
            </w:r>
            <w:r w:rsidR="00DC566D">
              <w:rPr>
                <w:sz w:val="18"/>
                <w:szCs w:val="18"/>
              </w:rPr>
              <w:t xml:space="preserve">0,08 %, </w:t>
            </w:r>
          </w:p>
          <w:p w:rsidR="008C48A2" w:rsidRDefault="00A05728" w:rsidP="00A05728">
            <w:pPr>
              <w:keepNext/>
              <w:keepLines/>
              <w:widowControl w:val="0"/>
              <w:ind w:left="30"/>
              <w:jc w:val="left"/>
              <w:rPr>
                <w:sz w:val="18"/>
                <w:szCs w:val="18"/>
              </w:rPr>
            </w:pPr>
            <w:r>
              <w:rPr>
                <w:sz w:val="18"/>
                <w:szCs w:val="18"/>
              </w:rPr>
              <w:t xml:space="preserve"> </w:t>
            </w:r>
            <w:r w:rsidR="00DC566D">
              <w:rPr>
                <w:sz w:val="18"/>
                <w:szCs w:val="18"/>
              </w:rPr>
              <w:t>max 1 kg/ha</w:t>
            </w:r>
          </w:p>
          <w:p w:rsidR="008C48A2" w:rsidRDefault="00DC566D" w:rsidP="00A05728">
            <w:pPr>
              <w:keepNext/>
              <w:keepLines/>
              <w:widowControl w:val="0"/>
              <w:ind w:left="30"/>
              <w:jc w:val="left"/>
              <w:rPr>
                <w:sz w:val="18"/>
                <w:szCs w:val="18"/>
              </w:rPr>
            </w:pPr>
            <w:r>
              <w:rPr>
                <w:sz w:val="18"/>
                <w:szCs w:val="18"/>
              </w:rPr>
              <w:t>1 kg/ha</w:t>
            </w:r>
          </w:p>
          <w:p w:rsidR="008C48A2" w:rsidRDefault="00DC566D" w:rsidP="00A05728">
            <w:pPr>
              <w:keepNext/>
              <w:keepLines/>
              <w:widowControl w:val="0"/>
              <w:ind w:left="30"/>
              <w:jc w:val="left"/>
              <w:rPr>
                <w:sz w:val="18"/>
                <w:szCs w:val="18"/>
              </w:rPr>
            </w:pPr>
            <w:r>
              <w:rPr>
                <w:sz w:val="18"/>
                <w:szCs w:val="18"/>
              </w:rPr>
              <w:t>8 L/ha</w:t>
            </w:r>
          </w:p>
          <w:p w:rsidR="008C48A2" w:rsidRDefault="00DC566D" w:rsidP="00A05728">
            <w:pPr>
              <w:jc w:val="left"/>
              <w:rPr>
                <w:sz w:val="18"/>
                <w:szCs w:val="18"/>
                <w:lang w:eastAsia="sl-SI"/>
              </w:rPr>
            </w:pPr>
            <w:r>
              <w:rPr>
                <w:sz w:val="18"/>
                <w:szCs w:val="18"/>
                <w:lang w:eastAsia="sl-SI"/>
              </w:rPr>
              <w:t xml:space="preserve">0,6 l/ha </w:t>
            </w:r>
          </w:p>
          <w:p w:rsidR="008C48A2" w:rsidRDefault="00DC566D" w:rsidP="00A05728">
            <w:pPr>
              <w:keepNext/>
              <w:keepLines/>
              <w:widowControl w:val="0"/>
              <w:ind w:left="30"/>
              <w:jc w:val="left"/>
              <w:rPr>
                <w:sz w:val="18"/>
                <w:szCs w:val="18"/>
                <w:lang w:eastAsia="sl-SI"/>
              </w:rPr>
            </w:pPr>
            <w:r>
              <w:rPr>
                <w:sz w:val="18"/>
                <w:szCs w:val="18"/>
                <w:lang w:eastAsia="sl-SI"/>
              </w:rPr>
              <w:t>(0,2 L na 1m višine krošnje na ha)</w:t>
            </w:r>
          </w:p>
          <w:p w:rsidR="00A05728" w:rsidRDefault="00DC566D" w:rsidP="00A05728">
            <w:pPr>
              <w:keepNext/>
              <w:keepLines/>
              <w:widowControl w:val="0"/>
              <w:ind w:left="30"/>
              <w:jc w:val="left"/>
              <w:rPr>
                <w:sz w:val="18"/>
                <w:szCs w:val="18"/>
              </w:rPr>
            </w:pPr>
            <w:r>
              <w:rPr>
                <w:sz w:val="18"/>
                <w:szCs w:val="18"/>
              </w:rPr>
              <w:t xml:space="preserve">0,25 kg/ha; max </w:t>
            </w:r>
          </w:p>
          <w:p w:rsidR="00A05728" w:rsidRDefault="00A05728" w:rsidP="00A05728">
            <w:pPr>
              <w:keepNext/>
              <w:keepLines/>
              <w:widowControl w:val="0"/>
              <w:ind w:left="30"/>
              <w:jc w:val="left"/>
              <w:rPr>
                <w:sz w:val="18"/>
                <w:szCs w:val="18"/>
              </w:rPr>
            </w:pPr>
          </w:p>
          <w:p w:rsidR="008C48A2" w:rsidRDefault="00DC566D" w:rsidP="00A05728">
            <w:pPr>
              <w:keepNext/>
              <w:keepLines/>
              <w:widowControl w:val="0"/>
              <w:ind w:left="30"/>
              <w:jc w:val="left"/>
              <w:rPr>
                <w:sz w:val="18"/>
                <w:szCs w:val="18"/>
              </w:rPr>
            </w:pPr>
            <w:r>
              <w:rPr>
                <w:sz w:val="18"/>
                <w:szCs w:val="18"/>
              </w:rPr>
              <w:t>0,75 kg/ha</w:t>
            </w:r>
          </w:p>
          <w:p w:rsidR="008C48A2" w:rsidRDefault="00FC3AFD" w:rsidP="00A05728">
            <w:pPr>
              <w:jc w:val="left"/>
              <w:rPr>
                <w:sz w:val="18"/>
                <w:szCs w:val="18"/>
              </w:rPr>
            </w:pPr>
            <w:r>
              <w:rPr>
                <w:sz w:val="18"/>
                <w:szCs w:val="18"/>
              </w:rPr>
              <w:t>1,5</w:t>
            </w:r>
            <w:r w:rsidR="00DC566D">
              <w:rPr>
                <w:sz w:val="18"/>
                <w:szCs w:val="18"/>
              </w:rPr>
              <w:t>-2</w:t>
            </w:r>
            <w:r>
              <w:rPr>
                <w:sz w:val="18"/>
                <w:szCs w:val="18"/>
              </w:rPr>
              <w:t>,5</w:t>
            </w:r>
            <w:r w:rsidR="00DC566D">
              <w:rPr>
                <w:sz w:val="18"/>
                <w:szCs w:val="18"/>
              </w:rPr>
              <w:t xml:space="preserve"> kg/ha</w:t>
            </w:r>
          </w:p>
          <w:p w:rsidR="00A05728" w:rsidRDefault="00A05728">
            <w:pPr>
              <w:jc w:val="left"/>
              <w:rPr>
                <w:sz w:val="18"/>
                <w:szCs w:val="18"/>
              </w:rPr>
            </w:pPr>
          </w:p>
        </w:tc>
        <w:tc>
          <w:tcPr>
            <w:tcW w:w="1448"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widowControl w:val="0"/>
              <w:ind w:left="30" w:hanging="360"/>
              <w:jc w:val="left"/>
              <w:rPr>
                <w:sz w:val="18"/>
                <w:szCs w:val="18"/>
              </w:rPr>
            </w:pPr>
            <w:r>
              <w:rPr>
                <w:sz w:val="18"/>
                <w:szCs w:val="18"/>
              </w:rPr>
              <w:t>7</w:t>
            </w:r>
          </w:p>
          <w:p w:rsidR="008C48A2" w:rsidRDefault="00DC566D">
            <w:pPr>
              <w:widowControl w:val="0"/>
              <w:ind w:left="30" w:hanging="360"/>
              <w:jc w:val="left"/>
              <w:rPr>
                <w:sz w:val="18"/>
                <w:szCs w:val="18"/>
              </w:rPr>
            </w:pPr>
            <w:r>
              <w:rPr>
                <w:sz w:val="18"/>
                <w:szCs w:val="18"/>
              </w:rPr>
              <w:t>14</w:t>
            </w:r>
          </w:p>
          <w:p w:rsidR="008C48A2" w:rsidRDefault="00DC566D">
            <w:pPr>
              <w:keepNext/>
              <w:keepLines/>
              <w:widowControl w:val="0"/>
              <w:snapToGrid w:val="0"/>
              <w:ind w:left="30" w:hanging="360"/>
              <w:jc w:val="left"/>
              <w:rPr>
                <w:sz w:val="18"/>
                <w:szCs w:val="18"/>
              </w:rPr>
            </w:pPr>
            <w:r>
              <w:rPr>
                <w:sz w:val="18"/>
                <w:szCs w:val="18"/>
              </w:rPr>
              <w:t>3</w:t>
            </w:r>
          </w:p>
          <w:p w:rsidR="008C48A2" w:rsidRDefault="00DC566D">
            <w:pPr>
              <w:widowControl w:val="0"/>
              <w:ind w:left="30" w:hanging="360"/>
              <w:jc w:val="left"/>
              <w:rPr>
                <w:sz w:val="18"/>
                <w:szCs w:val="18"/>
              </w:rPr>
            </w:pPr>
            <w:r>
              <w:rPr>
                <w:sz w:val="18"/>
                <w:szCs w:val="18"/>
              </w:rPr>
              <w:t>7     3xL</w:t>
            </w:r>
          </w:p>
          <w:p w:rsidR="008C48A2" w:rsidRDefault="008C48A2">
            <w:pPr>
              <w:widowControl w:val="0"/>
              <w:ind w:left="30" w:hanging="360"/>
              <w:jc w:val="left"/>
              <w:rPr>
                <w:sz w:val="18"/>
                <w:szCs w:val="18"/>
              </w:rPr>
            </w:pPr>
          </w:p>
          <w:p w:rsidR="008C48A2" w:rsidRDefault="00DC566D">
            <w:pPr>
              <w:widowControl w:val="0"/>
              <w:ind w:left="30" w:hanging="360"/>
              <w:jc w:val="left"/>
              <w:rPr>
                <w:sz w:val="18"/>
                <w:szCs w:val="18"/>
              </w:rPr>
            </w:pPr>
            <w:r>
              <w:rPr>
                <w:sz w:val="18"/>
                <w:szCs w:val="18"/>
              </w:rPr>
              <w:t>14</w:t>
            </w:r>
          </w:p>
          <w:p w:rsidR="008C48A2" w:rsidRDefault="008C48A2">
            <w:pPr>
              <w:widowControl w:val="0"/>
              <w:jc w:val="left"/>
              <w:rPr>
                <w:sz w:val="18"/>
                <w:szCs w:val="18"/>
              </w:rPr>
            </w:pPr>
          </w:p>
          <w:p w:rsidR="008C48A2" w:rsidRDefault="00DC566D">
            <w:pPr>
              <w:widowControl w:val="0"/>
              <w:ind w:left="30" w:hanging="360"/>
              <w:jc w:val="left"/>
              <w:rPr>
                <w:sz w:val="18"/>
                <w:szCs w:val="18"/>
              </w:rPr>
            </w:pPr>
            <w:r>
              <w:rPr>
                <w:sz w:val="18"/>
                <w:szCs w:val="18"/>
              </w:rPr>
              <w:t>7</w:t>
            </w:r>
          </w:p>
          <w:p w:rsidR="008C48A2" w:rsidRDefault="008C48A2">
            <w:pPr>
              <w:widowControl w:val="0"/>
              <w:ind w:left="30" w:hanging="360"/>
              <w:jc w:val="left"/>
              <w:rPr>
                <w:sz w:val="18"/>
                <w:szCs w:val="18"/>
              </w:rPr>
            </w:pPr>
          </w:p>
          <w:p w:rsidR="008C48A2" w:rsidRDefault="008C48A2">
            <w:pPr>
              <w:widowControl w:val="0"/>
              <w:ind w:left="30" w:hanging="360"/>
              <w:jc w:val="left"/>
              <w:rPr>
                <w:sz w:val="18"/>
                <w:szCs w:val="18"/>
              </w:rPr>
            </w:pPr>
          </w:p>
          <w:p w:rsidR="008C48A2" w:rsidRDefault="008C48A2">
            <w:pPr>
              <w:widowControl w:val="0"/>
              <w:ind w:left="30" w:hanging="360"/>
              <w:jc w:val="left"/>
              <w:rPr>
                <w:sz w:val="18"/>
                <w:szCs w:val="18"/>
              </w:rPr>
            </w:pPr>
          </w:p>
          <w:p w:rsidR="008C48A2" w:rsidRDefault="00DC566D">
            <w:pPr>
              <w:widowControl w:val="0"/>
              <w:ind w:left="30" w:hanging="360"/>
              <w:jc w:val="left"/>
              <w:rPr>
                <w:sz w:val="18"/>
                <w:szCs w:val="18"/>
              </w:rPr>
            </w:pPr>
            <w:r>
              <w:rPr>
                <w:sz w:val="18"/>
                <w:szCs w:val="18"/>
              </w:rPr>
              <w:t>7</w:t>
            </w:r>
          </w:p>
          <w:p w:rsidR="008C48A2" w:rsidRDefault="008C48A2">
            <w:pPr>
              <w:widowControl w:val="0"/>
              <w:jc w:val="left"/>
              <w:rPr>
                <w:sz w:val="18"/>
                <w:szCs w:val="18"/>
              </w:rPr>
            </w:pPr>
          </w:p>
          <w:p w:rsidR="008C48A2" w:rsidRDefault="00DC566D">
            <w:pPr>
              <w:widowControl w:val="0"/>
              <w:ind w:left="30" w:hanging="360"/>
              <w:jc w:val="left"/>
              <w:rPr>
                <w:sz w:val="18"/>
                <w:szCs w:val="18"/>
              </w:rPr>
            </w:pPr>
            <w:r>
              <w:rPr>
                <w:sz w:val="18"/>
                <w:szCs w:val="18"/>
              </w:rPr>
              <w:t>ČU</w:t>
            </w:r>
          </w:p>
        </w:tc>
        <w:tc>
          <w:tcPr>
            <w:tcW w:w="2118"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8C48A2">
            <w:pPr>
              <w:jc w:val="left"/>
              <w:rPr>
                <w:bCs/>
                <w:sz w:val="18"/>
                <w:szCs w:val="18"/>
              </w:rPr>
            </w:pPr>
          </w:p>
          <w:p w:rsidR="008C48A2" w:rsidRDefault="00DC566D">
            <w:pPr>
              <w:jc w:val="left"/>
              <w:rPr>
                <w:b/>
                <w:bCs/>
                <w:sz w:val="18"/>
                <w:szCs w:val="18"/>
              </w:rPr>
            </w:pPr>
            <w:r>
              <w:rPr>
                <w:b/>
                <w:bCs/>
                <w:sz w:val="18"/>
                <w:szCs w:val="18"/>
              </w:rPr>
              <w:t>* 5.6.2018</w:t>
            </w:r>
          </w:p>
          <w:p w:rsidR="008C48A2" w:rsidRDefault="008C48A2">
            <w:pPr>
              <w:jc w:val="left"/>
              <w:rPr>
                <w:bCs/>
                <w:sz w:val="18"/>
                <w:szCs w:val="18"/>
              </w:rPr>
            </w:pPr>
          </w:p>
          <w:p w:rsidR="008C48A2" w:rsidRDefault="008C48A2">
            <w:pPr>
              <w:jc w:val="left"/>
              <w:rPr>
                <w:bCs/>
                <w:sz w:val="18"/>
                <w:szCs w:val="18"/>
              </w:rPr>
            </w:pPr>
          </w:p>
          <w:p w:rsidR="008C48A2" w:rsidRDefault="008C48A2">
            <w:pPr>
              <w:jc w:val="left"/>
              <w:rPr>
                <w:bCs/>
                <w:sz w:val="18"/>
                <w:szCs w:val="18"/>
              </w:rPr>
            </w:pPr>
          </w:p>
          <w:p w:rsidR="008C48A2" w:rsidRDefault="008C48A2">
            <w:pPr>
              <w:jc w:val="left"/>
              <w:rPr>
                <w:bCs/>
                <w:sz w:val="18"/>
                <w:szCs w:val="18"/>
              </w:rPr>
            </w:pPr>
          </w:p>
          <w:p w:rsidR="008C48A2" w:rsidRDefault="008C48A2">
            <w:pPr>
              <w:jc w:val="left"/>
              <w:rPr>
                <w:bCs/>
                <w:sz w:val="18"/>
                <w:szCs w:val="18"/>
              </w:rPr>
            </w:pPr>
          </w:p>
          <w:p w:rsidR="008C48A2" w:rsidRDefault="008C48A2">
            <w:pPr>
              <w:jc w:val="left"/>
              <w:rPr>
                <w:b/>
                <w:sz w:val="18"/>
                <w:szCs w:val="18"/>
              </w:rPr>
            </w:pPr>
          </w:p>
        </w:tc>
      </w:tr>
      <w:tr w:rsidR="008C48A2" w:rsidTr="00A05728">
        <w:trPr>
          <w:trHeight w:val="240"/>
        </w:trPr>
        <w:tc>
          <w:tcPr>
            <w:tcW w:w="1615"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8C48A2" w:rsidP="00620B66">
            <w:pPr>
              <w:keepNext/>
              <w:keepLines/>
              <w:snapToGrid w:val="0"/>
              <w:spacing w:line="240" w:lineRule="atLeast"/>
              <w:ind w:left="30" w:hanging="30"/>
              <w:jc w:val="left"/>
              <w:rPr>
                <w:b/>
                <w:bCs/>
                <w:sz w:val="18"/>
                <w:szCs w:val="18"/>
              </w:rPr>
            </w:pPr>
          </w:p>
        </w:tc>
        <w:tc>
          <w:tcPr>
            <w:tcW w:w="3602"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8C48A2">
            <w:pPr>
              <w:snapToGrid w:val="0"/>
              <w:jc w:val="left"/>
              <w:rPr>
                <w:sz w:val="17"/>
                <w:szCs w:val="17"/>
              </w:rPr>
            </w:pPr>
          </w:p>
        </w:tc>
        <w:tc>
          <w:tcPr>
            <w:tcW w:w="8784" w:type="dxa"/>
            <w:gridSpan w:val="7"/>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jc w:val="left"/>
              <w:rPr>
                <w:sz w:val="18"/>
                <w:szCs w:val="18"/>
              </w:rPr>
            </w:pPr>
            <w:r>
              <w:rPr>
                <w:sz w:val="18"/>
                <w:szCs w:val="18"/>
              </w:rPr>
              <w:t>****Upoštevati 20 m netretiran varnostni pas do vodne površine od meje brega voda 1. in 2. reda.</w:t>
            </w:r>
          </w:p>
          <w:p w:rsidR="008C48A2" w:rsidRDefault="00DC566D">
            <w:pPr>
              <w:jc w:val="left"/>
              <w:rPr>
                <w:bCs/>
                <w:sz w:val="18"/>
                <w:szCs w:val="18"/>
              </w:rPr>
            </w:pPr>
            <w:r>
              <w:rPr>
                <w:sz w:val="18"/>
                <w:szCs w:val="18"/>
              </w:rPr>
              <w:t>*** Upoštevati 30 m netretiran varnostni pas do vodne površine od meje brega voda 1. in 2. reda.</w:t>
            </w:r>
            <w:r>
              <w:rPr>
                <w:bCs/>
                <w:sz w:val="18"/>
                <w:szCs w:val="18"/>
              </w:rPr>
              <w:t xml:space="preserve"> </w:t>
            </w:r>
          </w:p>
          <w:p w:rsidR="008C48A2" w:rsidRDefault="00DC566D">
            <w:pPr>
              <w:jc w:val="left"/>
              <w:rPr>
                <w:sz w:val="18"/>
                <w:szCs w:val="18"/>
              </w:rPr>
            </w:pPr>
            <w:r>
              <w:rPr>
                <w:sz w:val="18"/>
                <w:szCs w:val="18"/>
              </w:rPr>
              <w:t>*****Upoštevati 40 m netretiran varnostni pas do vodne površine od meje brega voda 1. in 2. reda.</w:t>
            </w:r>
          </w:p>
        </w:tc>
      </w:tr>
      <w:tr w:rsidR="008C48A2" w:rsidTr="00FC3AFD">
        <w:trPr>
          <w:trHeight w:val="240"/>
        </w:trPr>
        <w:tc>
          <w:tcPr>
            <w:tcW w:w="161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rsidP="00620B66">
            <w:pPr>
              <w:keepNext/>
              <w:keepLines/>
              <w:snapToGrid w:val="0"/>
              <w:spacing w:line="240" w:lineRule="atLeast"/>
              <w:ind w:left="30" w:hanging="30"/>
              <w:jc w:val="left"/>
              <w:rPr>
                <w:b/>
                <w:bCs/>
                <w:sz w:val="18"/>
                <w:szCs w:val="18"/>
              </w:rPr>
            </w:pPr>
            <w:r>
              <w:rPr>
                <w:b/>
                <w:bCs/>
                <w:sz w:val="18"/>
                <w:szCs w:val="18"/>
              </w:rPr>
              <w:t xml:space="preserve">Breskova pepelovka </w:t>
            </w:r>
            <w:r>
              <w:rPr>
                <w:bCs/>
                <w:i/>
                <w:sz w:val="18"/>
                <w:szCs w:val="18"/>
              </w:rPr>
              <w:t>Sphaerotheca pannosa var. persicae</w:t>
            </w:r>
          </w:p>
          <w:p w:rsidR="008C48A2" w:rsidRDefault="008C48A2" w:rsidP="00620B66">
            <w:pPr>
              <w:keepNext/>
              <w:keepLines/>
              <w:snapToGrid w:val="0"/>
              <w:spacing w:line="240" w:lineRule="atLeast"/>
              <w:ind w:left="30" w:hanging="30"/>
              <w:jc w:val="left"/>
              <w:rPr>
                <w:b/>
                <w:bCs/>
                <w:sz w:val="18"/>
                <w:szCs w:val="18"/>
              </w:rPr>
            </w:pPr>
          </w:p>
        </w:tc>
        <w:tc>
          <w:tcPr>
            <w:tcW w:w="36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7"/>
                <w:szCs w:val="17"/>
              </w:rPr>
            </w:pPr>
            <w:r>
              <w:rPr>
                <w:sz w:val="17"/>
                <w:szCs w:val="17"/>
              </w:rPr>
              <w:t xml:space="preserve">Tehnološki ukrepi: </w:t>
            </w:r>
          </w:p>
          <w:p w:rsidR="008C48A2" w:rsidRDefault="00DC566D">
            <w:pPr>
              <w:snapToGrid w:val="0"/>
              <w:jc w:val="left"/>
              <w:rPr>
                <w:sz w:val="17"/>
                <w:szCs w:val="17"/>
              </w:rPr>
            </w:pPr>
            <w:r>
              <w:rPr>
                <w:sz w:val="17"/>
                <w:szCs w:val="17"/>
              </w:rPr>
              <w:t>Poskrbeti je treba za zračnost krošnje, zato je odstranjevanje odvečnih bohotivk bistvenega pomena za manjši pojav bolezni in tudi za kakovost varstva s fungicidi. Poskrbeti je treba za uravnoteženo gnojenje z dušikom.</w:t>
            </w:r>
          </w:p>
          <w:p w:rsidR="008C48A2" w:rsidRDefault="00DC566D">
            <w:pPr>
              <w:snapToGrid w:val="0"/>
              <w:jc w:val="left"/>
              <w:rPr>
                <w:sz w:val="17"/>
                <w:szCs w:val="17"/>
              </w:rPr>
            </w:pPr>
            <w:r>
              <w:rPr>
                <w:sz w:val="17"/>
                <w:szCs w:val="17"/>
              </w:rPr>
              <w:t xml:space="preserve">Kemično zatiranje: </w:t>
            </w:r>
          </w:p>
          <w:p w:rsidR="008C48A2" w:rsidRDefault="00DC566D">
            <w:pPr>
              <w:snapToGrid w:val="0"/>
              <w:jc w:val="left"/>
              <w:rPr>
                <w:sz w:val="17"/>
                <w:szCs w:val="17"/>
              </w:rPr>
            </w:pPr>
            <w:r>
              <w:rPr>
                <w:sz w:val="17"/>
                <w:szCs w:val="17"/>
              </w:rPr>
              <w:t>H kemičnemu zatiranju se zatečemo šele, ko se pojavijo prvi simptomi bolezni. Preventivno škropimo, ko se slive in češplje slačijo in škropljenje ponavljamo v 12-14 dnevnih presledkih.</w:t>
            </w:r>
          </w:p>
        </w:tc>
        <w:tc>
          <w:tcPr>
            <w:tcW w:w="159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rsidP="00A05728">
            <w:pPr>
              <w:keepNext/>
              <w:keepLines/>
              <w:widowControl w:val="0"/>
              <w:spacing w:line="240" w:lineRule="atLeast"/>
              <w:ind w:left="30" w:hanging="30"/>
              <w:jc w:val="left"/>
              <w:rPr>
                <w:sz w:val="18"/>
                <w:szCs w:val="18"/>
              </w:rPr>
            </w:pPr>
            <w:r>
              <w:rPr>
                <w:sz w:val="18"/>
                <w:szCs w:val="18"/>
              </w:rPr>
              <w:t>- močljivo žveplo</w:t>
            </w:r>
          </w:p>
          <w:p w:rsidR="008C48A2" w:rsidRDefault="008C48A2">
            <w:pPr>
              <w:keepNext/>
              <w:keepLines/>
              <w:widowControl w:val="0"/>
              <w:spacing w:line="240" w:lineRule="atLeast"/>
              <w:ind w:left="30" w:hanging="360"/>
              <w:jc w:val="left"/>
              <w:rPr>
                <w:sz w:val="18"/>
                <w:szCs w:val="18"/>
              </w:rPr>
            </w:pPr>
          </w:p>
          <w:p w:rsidR="008C48A2" w:rsidRDefault="008C48A2">
            <w:pPr>
              <w:keepNext/>
              <w:keepLines/>
              <w:widowControl w:val="0"/>
              <w:spacing w:line="240" w:lineRule="atLeast"/>
              <w:ind w:left="30" w:hanging="360"/>
              <w:jc w:val="left"/>
              <w:rPr>
                <w:sz w:val="18"/>
                <w:szCs w:val="18"/>
              </w:rPr>
            </w:pPr>
          </w:p>
          <w:p w:rsidR="008C48A2" w:rsidRDefault="008C48A2">
            <w:pPr>
              <w:keepNext/>
              <w:keepLines/>
              <w:widowControl w:val="0"/>
              <w:spacing w:line="240" w:lineRule="atLeast"/>
              <w:ind w:left="30" w:hanging="360"/>
              <w:jc w:val="left"/>
              <w:rPr>
                <w:sz w:val="18"/>
                <w:szCs w:val="18"/>
              </w:rPr>
            </w:pPr>
          </w:p>
          <w:p w:rsidR="008C48A2" w:rsidRDefault="008C48A2">
            <w:pPr>
              <w:keepNext/>
              <w:keepLines/>
              <w:widowControl w:val="0"/>
              <w:spacing w:line="240" w:lineRule="atLeast"/>
              <w:ind w:left="30" w:hanging="360"/>
              <w:jc w:val="left"/>
              <w:rPr>
                <w:sz w:val="18"/>
                <w:szCs w:val="18"/>
              </w:rPr>
            </w:pPr>
          </w:p>
          <w:p w:rsidR="008C48A2" w:rsidRDefault="008C48A2">
            <w:pPr>
              <w:keepNext/>
              <w:keepLines/>
              <w:widowControl w:val="0"/>
              <w:spacing w:line="240" w:lineRule="atLeast"/>
              <w:ind w:left="30" w:hanging="360"/>
              <w:jc w:val="left"/>
              <w:rPr>
                <w:sz w:val="18"/>
                <w:szCs w:val="18"/>
              </w:rPr>
            </w:pPr>
          </w:p>
          <w:p w:rsidR="008C48A2" w:rsidRDefault="008C48A2">
            <w:pPr>
              <w:keepNext/>
              <w:keepLines/>
              <w:widowControl w:val="0"/>
              <w:spacing w:line="240" w:lineRule="atLeast"/>
              <w:ind w:left="30" w:hanging="360"/>
              <w:jc w:val="left"/>
              <w:rPr>
                <w:sz w:val="18"/>
                <w:szCs w:val="18"/>
              </w:rPr>
            </w:pPr>
          </w:p>
        </w:tc>
        <w:tc>
          <w:tcPr>
            <w:tcW w:w="213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 xml:space="preserve">Cosan   </w:t>
            </w:r>
          </w:p>
          <w:p w:rsidR="008C48A2" w:rsidRDefault="00DC566D">
            <w:pPr>
              <w:snapToGrid w:val="0"/>
              <w:jc w:val="left"/>
              <w:rPr>
                <w:sz w:val="18"/>
                <w:szCs w:val="18"/>
              </w:rPr>
            </w:pPr>
            <w:r>
              <w:rPr>
                <w:sz w:val="18"/>
                <w:szCs w:val="18"/>
              </w:rPr>
              <w:t xml:space="preserve">Kumulus DF     </w:t>
            </w:r>
          </w:p>
          <w:p w:rsidR="008C48A2" w:rsidRDefault="00DC566D">
            <w:pPr>
              <w:snapToGrid w:val="0"/>
              <w:jc w:val="left"/>
              <w:rPr>
                <w:sz w:val="18"/>
                <w:szCs w:val="18"/>
              </w:rPr>
            </w:pPr>
            <w:r>
              <w:rPr>
                <w:sz w:val="18"/>
                <w:szCs w:val="18"/>
              </w:rPr>
              <w:t>Microthiol special</w:t>
            </w:r>
          </w:p>
          <w:p w:rsidR="008C48A2" w:rsidRDefault="00DC566D">
            <w:pPr>
              <w:snapToGrid w:val="0"/>
              <w:jc w:val="left"/>
              <w:rPr>
                <w:sz w:val="18"/>
                <w:szCs w:val="18"/>
              </w:rPr>
            </w:pPr>
            <w:r>
              <w:rPr>
                <w:sz w:val="18"/>
                <w:szCs w:val="18"/>
              </w:rPr>
              <w:t xml:space="preserve">Pepelin  </w:t>
            </w:r>
          </w:p>
          <w:p w:rsidR="008C48A2" w:rsidRDefault="00DC566D">
            <w:pPr>
              <w:snapToGrid w:val="0"/>
              <w:jc w:val="left"/>
              <w:rPr>
                <w:sz w:val="18"/>
                <w:szCs w:val="18"/>
              </w:rPr>
            </w:pPr>
            <w:r>
              <w:rPr>
                <w:sz w:val="18"/>
                <w:szCs w:val="18"/>
              </w:rPr>
              <w:t>Thiovit jet</w:t>
            </w:r>
          </w:p>
          <w:p w:rsidR="008C48A2" w:rsidRDefault="00DC566D">
            <w:pPr>
              <w:snapToGrid w:val="0"/>
              <w:jc w:val="left"/>
              <w:rPr>
                <w:sz w:val="18"/>
                <w:szCs w:val="18"/>
              </w:rPr>
            </w:pPr>
            <w:r>
              <w:rPr>
                <w:sz w:val="18"/>
                <w:szCs w:val="18"/>
              </w:rPr>
              <w:t>Vindex 80 WG</w:t>
            </w:r>
          </w:p>
          <w:p w:rsidR="008C48A2" w:rsidRDefault="008C48A2">
            <w:pPr>
              <w:snapToGrid w:val="0"/>
              <w:jc w:val="left"/>
              <w:rPr>
                <w:sz w:val="18"/>
                <w:szCs w:val="18"/>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5,0-7,5 kg/ha</w:t>
            </w:r>
          </w:p>
          <w:p w:rsidR="008C48A2" w:rsidRDefault="00DC566D">
            <w:pPr>
              <w:snapToGrid w:val="0"/>
              <w:jc w:val="left"/>
              <w:rPr>
                <w:sz w:val="18"/>
                <w:szCs w:val="18"/>
              </w:rPr>
            </w:pPr>
            <w:r>
              <w:rPr>
                <w:sz w:val="18"/>
                <w:szCs w:val="18"/>
              </w:rPr>
              <w:t>5,0-7,5 kg/ha</w:t>
            </w:r>
          </w:p>
          <w:p w:rsidR="008C48A2" w:rsidRDefault="00DC566D">
            <w:pPr>
              <w:snapToGrid w:val="0"/>
              <w:jc w:val="left"/>
              <w:rPr>
                <w:sz w:val="18"/>
                <w:szCs w:val="18"/>
              </w:rPr>
            </w:pPr>
            <w:r>
              <w:rPr>
                <w:sz w:val="18"/>
                <w:szCs w:val="18"/>
              </w:rPr>
              <w:t>5,0-7,5 kg/ha</w:t>
            </w:r>
          </w:p>
          <w:p w:rsidR="008C48A2" w:rsidRDefault="00DC566D">
            <w:pPr>
              <w:snapToGrid w:val="0"/>
              <w:jc w:val="left"/>
              <w:rPr>
                <w:sz w:val="18"/>
                <w:szCs w:val="18"/>
              </w:rPr>
            </w:pPr>
            <w:r>
              <w:rPr>
                <w:sz w:val="18"/>
                <w:szCs w:val="18"/>
              </w:rPr>
              <w:t>5,0-7,5 kg/ha</w:t>
            </w:r>
          </w:p>
          <w:p w:rsidR="008C48A2" w:rsidRDefault="00DC566D">
            <w:pPr>
              <w:snapToGrid w:val="0"/>
              <w:jc w:val="left"/>
              <w:rPr>
                <w:sz w:val="18"/>
                <w:szCs w:val="18"/>
              </w:rPr>
            </w:pPr>
            <w:r>
              <w:rPr>
                <w:sz w:val="18"/>
                <w:szCs w:val="18"/>
              </w:rPr>
              <w:t>5,0-7,5 kg/ha</w:t>
            </w:r>
          </w:p>
          <w:p w:rsidR="008C48A2" w:rsidRDefault="00DC566D">
            <w:pPr>
              <w:snapToGrid w:val="0"/>
              <w:jc w:val="left"/>
              <w:rPr>
                <w:sz w:val="18"/>
                <w:szCs w:val="18"/>
              </w:rPr>
            </w:pPr>
            <w:r>
              <w:rPr>
                <w:sz w:val="18"/>
                <w:szCs w:val="18"/>
              </w:rPr>
              <w:t>5,0-7,5 kg/ha</w:t>
            </w:r>
          </w:p>
          <w:p w:rsidR="008C48A2" w:rsidRDefault="008C48A2">
            <w:pPr>
              <w:snapToGrid w:val="0"/>
              <w:jc w:val="left"/>
              <w:rPr>
                <w:sz w:val="18"/>
                <w:szCs w:val="18"/>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21</w:t>
            </w:r>
          </w:p>
          <w:p w:rsidR="008C48A2" w:rsidRDefault="00DC566D">
            <w:pPr>
              <w:jc w:val="left"/>
            </w:pPr>
            <w:r>
              <w:rPr>
                <w:sz w:val="18"/>
                <w:szCs w:val="18"/>
              </w:rPr>
              <w:t>7</w:t>
            </w:r>
          </w:p>
          <w:p w:rsidR="008C48A2" w:rsidRDefault="008C48A2">
            <w:pPr>
              <w:keepNext/>
              <w:keepLines/>
              <w:widowControl w:val="0"/>
              <w:spacing w:line="240" w:lineRule="atLeast"/>
              <w:ind w:left="30" w:hanging="360"/>
              <w:jc w:val="left"/>
              <w:rPr>
                <w:sz w:val="18"/>
                <w:szCs w:val="18"/>
              </w:rPr>
            </w:pPr>
          </w:p>
        </w:tc>
        <w:tc>
          <w:tcPr>
            <w:tcW w:w="21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8C48A2">
            <w:pPr>
              <w:rPr>
                <w:sz w:val="18"/>
                <w:szCs w:val="18"/>
              </w:rPr>
            </w:pPr>
          </w:p>
        </w:tc>
      </w:tr>
      <w:tr w:rsidR="008C48A2" w:rsidTr="00FC3AFD">
        <w:trPr>
          <w:cantSplit/>
          <w:trHeight w:val="1033"/>
        </w:trPr>
        <w:tc>
          <w:tcPr>
            <w:tcW w:w="1615" w:type="dxa"/>
            <w:vMerge w:val="restart"/>
            <w:tcBorders>
              <w:top w:val="single" w:sz="4" w:space="0" w:color="auto"/>
              <w:left w:val="single" w:sz="4" w:space="0" w:color="000001"/>
            </w:tcBorders>
            <w:shd w:val="clear" w:color="auto" w:fill="auto"/>
            <w:tcMar>
              <w:left w:w="103" w:type="dxa"/>
            </w:tcMar>
          </w:tcPr>
          <w:p w:rsidR="008C48A2" w:rsidRDefault="00DC566D">
            <w:pPr>
              <w:snapToGrid w:val="0"/>
              <w:jc w:val="left"/>
            </w:pPr>
            <w:r>
              <w:rPr>
                <w:b/>
                <w:bCs/>
                <w:sz w:val="18"/>
                <w:szCs w:val="18"/>
              </w:rPr>
              <w:t>Bolezni lesa, rakasta</w:t>
            </w:r>
          </w:p>
          <w:p w:rsidR="008C48A2" w:rsidRDefault="00DC566D">
            <w:pPr>
              <w:jc w:val="left"/>
              <w:rPr>
                <w:sz w:val="18"/>
                <w:szCs w:val="18"/>
              </w:rPr>
            </w:pPr>
            <w:r>
              <w:rPr>
                <w:b/>
                <w:bCs/>
                <w:sz w:val="18"/>
                <w:szCs w:val="18"/>
              </w:rPr>
              <w:t>obolenja  (</w:t>
            </w:r>
            <w:r>
              <w:rPr>
                <w:i/>
                <w:iCs/>
                <w:sz w:val="18"/>
                <w:szCs w:val="18"/>
              </w:rPr>
              <w:t>Cytospora sp.)</w:t>
            </w:r>
          </w:p>
        </w:tc>
        <w:tc>
          <w:tcPr>
            <w:tcW w:w="3602" w:type="dxa"/>
            <w:vMerge w:val="restart"/>
            <w:tcBorders>
              <w:top w:val="single" w:sz="4" w:space="0" w:color="auto"/>
              <w:left w:val="single" w:sz="4" w:space="0" w:color="000001"/>
              <w:right w:val="single" w:sz="4" w:space="0" w:color="00000A"/>
            </w:tcBorders>
            <w:shd w:val="clear" w:color="auto" w:fill="auto"/>
            <w:tcMar>
              <w:left w:w="103" w:type="dxa"/>
            </w:tcMar>
          </w:tcPr>
          <w:p w:rsidR="008C48A2" w:rsidRDefault="00DC566D">
            <w:pPr>
              <w:snapToGrid w:val="0"/>
              <w:jc w:val="left"/>
              <w:rPr>
                <w:b/>
                <w:bCs/>
                <w:sz w:val="17"/>
                <w:szCs w:val="17"/>
              </w:rPr>
            </w:pPr>
            <w:r>
              <w:rPr>
                <w:sz w:val="17"/>
                <w:szCs w:val="17"/>
              </w:rPr>
              <w:t xml:space="preserve">Agrotehnični ukrepi: Odstranjevanje in sežiganje vseh okuženih vejic ali debelejših vej. Iz okuženih nasadov tudi sicer odstranimo ves les in ga zažgemo. Poskrbimo za skladno gnojenje z dušikom, da preprečimo prekomerno rast in občutljivost za te bolezni. </w:t>
            </w:r>
          </w:p>
          <w:p w:rsidR="008C48A2" w:rsidRDefault="00DC566D">
            <w:pPr>
              <w:ind w:left="926" w:right="-170" w:hanging="360"/>
              <w:jc w:val="left"/>
              <w:rPr>
                <w:b/>
                <w:bCs/>
                <w:sz w:val="17"/>
                <w:szCs w:val="17"/>
              </w:rPr>
            </w:pPr>
            <w:r>
              <w:rPr>
                <w:sz w:val="17"/>
                <w:szCs w:val="17"/>
              </w:rPr>
              <w:t xml:space="preserve"> Kemično zatiranje: Jeseni v času odpadanja listja. </w:t>
            </w:r>
          </w:p>
        </w:tc>
        <w:tc>
          <w:tcPr>
            <w:tcW w:w="1599" w:type="dxa"/>
            <w:tcBorders>
              <w:top w:val="single" w:sz="4" w:space="0" w:color="auto"/>
              <w:left w:val="single" w:sz="4" w:space="0" w:color="000001"/>
              <w:bottom w:val="single" w:sz="2" w:space="0" w:color="000001"/>
              <w:right w:val="single" w:sz="4" w:space="0" w:color="00000A"/>
            </w:tcBorders>
            <w:shd w:val="clear" w:color="auto" w:fill="auto"/>
            <w:tcMar>
              <w:left w:w="103" w:type="dxa"/>
            </w:tcMar>
          </w:tcPr>
          <w:p w:rsidR="008C48A2" w:rsidRDefault="00DC566D">
            <w:pPr>
              <w:jc w:val="left"/>
              <w:rPr>
                <w:sz w:val="18"/>
                <w:szCs w:val="18"/>
              </w:rPr>
            </w:pPr>
            <w:r>
              <w:rPr>
                <w:sz w:val="18"/>
                <w:szCs w:val="18"/>
              </w:rPr>
              <w:t>- tiofanat-metil</w:t>
            </w:r>
          </w:p>
          <w:p w:rsidR="008C48A2" w:rsidRDefault="008C48A2">
            <w:pPr>
              <w:jc w:val="left"/>
              <w:rPr>
                <w:bCs/>
                <w:sz w:val="18"/>
                <w:szCs w:val="18"/>
              </w:rPr>
            </w:pPr>
          </w:p>
          <w:p w:rsidR="008C48A2" w:rsidRDefault="008C48A2">
            <w:pPr>
              <w:jc w:val="left"/>
              <w:rPr>
                <w:bCs/>
                <w:sz w:val="18"/>
                <w:szCs w:val="18"/>
              </w:rPr>
            </w:pPr>
          </w:p>
          <w:p w:rsidR="008C48A2" w:rsidRDefault="008C48A2">
            <w:pPr>
              <w:jc w:val="left"/>
              <w:rPr>
                <w:bCs/>
                <w:sz w:val="18"/>
                <w:szCs w:val="18"/>
              </w:rPr>
            </w:pPr>
          </w:p>
          <w:p w:rsidR="008C48A2" w:rsidRDefault="00DC566D">
            <w:pPr>
              <w:jc w:val="left"/>
              <w:rPr>
                <w:bCs/>
                <w:sz w:val="18"/>
                <w:szCs w:val="18"/>
              </w:rPr>
            </w:pPr>
            <w:r>
              <w:rPr>
                <w:bCs/>
                <w:sz w:val="18"/>
                <w:szCs w:val="18"/>
              </w:rPr>
              <w:t>- ditianon</w:t>
            </w:r>
          </w:p>
        </w:tc>
        <w:tc>
          <w:tcPr>
            <w:tcW w:w="2133" w:type="dxa"/>
            <w:tcBorders>
              <w:top w:val="single" w:sz="4" w:space="0" w:color="auto"/>
              <w:left w:val="single" w:sz="4" w:space="0" w:color="00000A"/>
              <w:bottom w:val="single" w:sz="2" w:space="0" w:color="000001"/>
              <w:right w:val="single" w:sz="4" w:space="0" w:color="00000A"/>
            </w:tcBorders>
            <w:shd w:val="clear" w:color="auto" w:fill="auto"/>
            <w:tcMar>
              <w:left w:w="103" w:type="dxa"/>
            </w:tcMar>
          </w:tcPr>
          <w:p w:rsidR="008C48A2" w:rsidRDefault="00DC566D">
            <w:pPr>
              <w:jc w:val="left"/>
              <w:rPr>
                <w:sz w:val="18"/>
                <w:szCs w:val="18"/>
              </w:rPr>
            </w:pPr>
            <w:r>
              <w:rPr>
                <w:sz w:val="18"/>
                <w:szCs w:val="18"/>
              </w:rPr>
              <w:t>Topsin – M****</w:t>
            </w:r>
          </w:p>
          <w:p w:rsidR="008C48A2" w:rsidRDefault="008C48A2">
            <w:pPr>
              <w:jc w:val="left"/>
              <w:rPr>
                <w:bCs/>
                <w:sz w:val="18"/>
                <w:szCs w:val="18"/>
              </w:rPr>
            </w:pPr>
          </w:p>
          <w:p w:rsidR="008C48A2" w:rsidRDefault="008C48A2">
            <w:pPr>
              <w:jc w:val="left"/>
              <w:rPr>
                <w:bCs/>
                <w:sz w:val="18"/>
                <w:szCs w:val="18"/>
              </w:rPr>
            </w:pPr>
          </w:p>
          <w:p w:rsidR="008C48A2" w:rsidRDefault="008C48A2">
            <w:pPr>
              <w:jc w:val="left"/>
              <w:rPr>
                <w:bCs/>
                <w:sz w:val="18"/>
                <w:szCs w:val="18"/>
              </w:rPr>
            </w:pPr>
          </w:p>
          <w:p w:rsidR="008C48A2" w:rsidRDefault="00DC566D">
            <w:pPr>
              <w:jc w:val="left"/>
              <w:rPr>
                <w:bCs/>
                <w:sz w:val="18"/>
                <w:szCs w:val="18"/>
              </w:rPr>
            </w:pPr>
            <w:r>
              <w:rPr>
                <w:bCs/>
                <w:sz w:val="18"/>
                <w:szCs w:val="18"/>
              </w:rPr>
              <w:t>Delan 700 WG***</w:t>
            </w:r>
          </w:p>
        </w:tc>
        <w:tc>
          <w:tcPr>
            <w:tcW w:w="1317"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rsidR="008C48A2" w:rsidRDefault="00DC566D">
            <w:pPr>
              <w:jc w:val="left"/>
              <w:rPr>
                <w:sz w:val="18"/>
                <w:szCs w:val="18"/>
              </w:rPr>
            </w:pPr>
            <w:r>
              <w:rPr>
                <w:sz w:val="18"/>
                <w:szCs w:val="18"/>
              </w:rPr>
              <w:t>1,7 kg/ha</w:t>
            </w:r>
          </w:p>
          <w:p w:rsidR="008C48A2" w:rsidRDefault="008C48A2">
            <w:pPr>
              <w:jc w:val="left"/>
              <w:rPr>
                <w:bCs/>
                <w:sz w:val="18"/>
                <w:szCs w:val="18"/>
              </w:rPr>
            </w:pPr>
          </w:p>
          <w:p w:rsidR="008C48A2" w:rsidRDefault="008C48A2">
            <w:pPr>
              <w:jc w:val="left"/>
              <w:rPr>
                <w:bCs/>
                <w:sz w:val="18"/>
                <w:szCs w:val="18"/>
              </w:rPr>
            </w:pPr>
          </w:p>
          <w:p w:rsidR="008C48A2" w:rsidRDefault="008C48A2">
            <w:pPr>
              <w:jc w:val="left"/>
              <w:rPr>
                <w:bCs/>
                <w:sz w:val="18"/>
                <w:szCs w:val="18"/>
              </w:rPr>
            </w:pPr>
          </w:p>
          <w:p w:rsidR="008C48A2" w:rsidRDefault="00DC566D">
            <w:pPr>
              <w:jc w:val="left"/>
              <w:rPr>
                <w:bCs/>
                <w:sz w:val="18"/>
                <w:szCs w:val="18"/>
              </w:rPr>
            </w:pPr>
            <w:r>
              <w:rPr>
                <w:bCs/>
                <w:sz w:val="18"/>
                <w:szCs w:val="18"/>
              </w:rPr>
              <w:t>0,75 kg/ha</w:t>
            </w:r>
          </w:p>
        </w:tc>
        <w:tc>
          <w:tcPr>
            <w:tcW w:w="1618"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rsidR="008C48A2" w:rsidRDefault="00DC566D">
            <w:pPr>
              <w:jc w:val="left"/>
              <w:rPr>
                <w:sz w:val="18"/>
                <w:szCs w:val="18"/>
              </w:rPr>
            </w:pPr>
            <w:r>
              <w:rPr>
                <w:sz w:val="18"/>
                <w:szCs w:val="18"/>
              </w:rPr>
              <w:t>ČU</w:t>
            </w:r>
          </w:p>
          <w:p w:rsidR="008C48A2" w:rsidRDefault="008C48A2">
            <w:pPr>
              <w:jc w:val="left"/>
              <w:rPr>
                <w:bCs/>
                <w:sz w:val="18"/>
                <w:szCs w:val="18"/>
              </w:rPr>
            </w:pPr>
          </w:p>
          <w:p w:rsidR="008C48A2" w:rsidRDefault="008C48A2">
            <w:pPr>
              <w:jc w:val="left"/>
              <w:rPr>
                <w:bCs/>
                <w:sz w:val="18"/>
                <w:szCs w:val="18"/>
              </w:rPr>
            </w:pPr>
          </w:p>
          <w:p w:rsidR="008C48A2" w:rsidRDefault="008C48A2">
            <w:pPr>
              <w:jc w:val="left"/>
              <w:rPr>
                <w:bCs/>
                <w:sz w:val="18"/>
                <w:szCs w:val="18"/>
              </w:rPr>
            </w:pPr>
          </w:p>
          <w:p w:rsidR="008C48A2" w:rsidRDefault="00DC566D">
            <w:pPr>
              <w:jc w:val="left"/>
              <w:rPr>
                <w:bCs/>
                <w:sz w:val="18"/>
                <w:szCs w:val="18"/>
              </w:rPr>
            </w:pPr>
            <w:r>
              <w:rPr>
                <w:bCs/>
                <w:sz w:val="18"/>
                <w:szCs w:val="18"/>
              </w:rPr>
              <w:t>ČU</w:t>
            </w:r>
          </w:p>
        </w:tc>
        <w:tc>
          <w:tcPr>
            <w:tcW w:w="2117" w:type="dxa"/>
            <w:tcBorders>
              <w:top w:val="single" w:sz="4" w:space="0" w:color="auto"/>
              <w:left w:val="single" w:sz="4" w:space="0" w:color="00000A"/>
              <w:bottom w:val="single" w:sz="2" w:space="0" w:color="000001"/>
              <w:right w:val="single" w:sz="4" w:space="0" w:color="000001"/>
            </w:tcBorders>
            <w:shd w:val="clear" w:color="auto" w:fill="auto"/>
            <w:tcMar>
              <w:left w:w="103" w:type="dxa"/>
            </w:tcMar>
          </w:tcPr>
          <w:p w:rsidR="008C48A2" w:rsidRDefault="00DC566D">
            <w:pPr>
              <w:jc w:val="left"/>
              <w:rPr>
                <w:sz w:val="18"/>
                <w:szCs w:val="18"/>
              </w:rPr>
            </w:pPr>
            <w:r>
              <w:rPr>
                <w:sz w:val="18"/>
                <w:szCs w:val="18"/>
              </w:rPr>
              <w:t>Uporaba 1x letno</w:t>
            </w:r>
          </w:p>
        </w:tc>
      </w:tr>
      <w:tr w:rsidR="008C48A2">
        <w:trPr>
          <w:cantSplit/>
          <w:trHeight w:val="279"/>
        </w:trPr>
        <w:tc>
          <w:tcPr>
            <w:tcW w:w="1615" w:type="dxa"/>
            <w:vMerge/>
            <w:tcBorders>
              <w:left w:val="single" w:sz="4" w:space="0" w:color="000001"/>
              <w:bottom w:val="single" w:sz="2" w:space="0" w:color="000001"/>
              <w:right w:val="single" w:sz="4" w:space="0" w:color="000001"/>
            </w:tcBorders>
            <w:shd w:val="clear" w:color="auto" w:fill="auto"/>
            <w:tcMar>
              <w:left w:w="103" w:type="dxa"/>
            </w:tcMar>
          </w:tcPr>
          <w:p w:rsidR="008C48A2" w:rsidRDefault="008C48A2">
            <w:pPr>
              <w:snapToGrid w:val="0"/>
              <w:jc w:val="left"/>
              <w:rPr>
                <w:b/>
                <w:bCs/>
                <w:sz w:val="18"/>
                <w:szCs w:val="18"/>
              </w:rPr>
            </w:pPr>
          </w:p>
        </w:tc>
        <w:tc>
          <w:tcPr>
            <w:tcW w:w="3602" w:type="dxa"/>
            <w:vMerge/>
            <w:tcBorders>
              <w:left w:val="single" w:sz="4" w:space="0" w:color="000001"/>
              <w:bottom w:val="single" w:sz="2" w:space="0" w:color="000001"/>
              <w:right w:val="single" w:sz="4" w:space="0" w:color="00000A"/>
            </w:tcBorders>
            <w:shd w:val="clear" w:color="auto" w:fill="auto"/>
            <w:tcMar>
              <w:left w:w="103" w:type="dxa"/>
            </w:tcMar>
          </w:tcPr>
          <w:p w:rsidR="008C48A2" w:rsidRDefault="008C48A2">
            <w:pPr>
              <w:ind w:left="926" w:right="-170" w:hanging="360"/>
              <w:jc w:val="left"/>
              <w:rPr>
                <w:sz w:val="17"/>
                <w:szCs w:val="17"/>
              </w:rPr>
            </w:pPr>
          </w:p>
        </w:tc>
        <w:tc>
          <w:tcPr>
            <w:tcW w:w="8784" w:type="dxa"/>
            <w:gridSpan w:val="7"/>
            <w:tcBorders>
              <w:top w:val="single" w:sz="2" w:space="0" w:color="000001"/>
              <w:left w:val="single" w:sz="4" w:space="0" w:color="00000A"/>
              <w:bottom w:val="single" w:sz="2" w:space="0" w:color="000001"/>
              <w:right w:val="single" w:sz="2" w:space="0" w:color="000001"/>
            </w:tcBorders>
            <w:shd w:val="clear" w:color="auto" w:fill="auto"/>
            <w:tcMar>
              <w:left w:w="103" w:type="dxa"/>
            </w:tcMar>
          </w:tcPr>
          <w:p w:rsidR="008C48A2" w:rsidRDefault="00DC566D">
            <w:pPr>
              <w:snapToGrid w:val="0"/>
              <w:jc w:val="left"/>
              <w:rPr>
                <w:sz w:val="18"/>
                <w:szCs w:val="18"/>
              </w:rPr>
            </w:pPr>
            <w:r>
              <w:rPr>
                <w:sz w:val="18"/>
                <w:szCs w:val="18"/>
              </w:rPr>
              <w:t>***Upoštevati 30 m netretiran varnostni pas do vodne površine od meje brega voda 1. in 2. reda.</w:t>
            </w:r>
          </w:p>
          <w:p w:rsidR="008C48A2" w:rsidRDefault="00DC566D">
            <w:pPr>
              <w:snapToGrid w:val="0"/>
              <w:jc w:val="left"/>
              <w:rPr>
                <w:sz w:val="18"/>
                <w:szCs w:val="18"/>
              </w:rPr>
            </w:pPr>
            <w:r>
              <w:rPr>
                <w:sz w:val="18"/>
                <w:szCs w:val="18"/>
              </w:rPr>
              <w:t>**** Upoštevati 40 m netretiran varnostni pas do vodne površine od meje brega voda 1. in 2. reda.</w:t>
            </w:r>
          </w:p>
        </w:tc>
      </w:tr>
    </w:tbl>
    <w:p w:rsidR="008C48A2" w:rsidRDefault="00DC566D">
      <w:r>
        <w:br w:type="page"/>
      </w:r>
    </w:p>
    <w:p w:rsidR="008C48A2" w:rsidRDefault="00DC566D">
      <w:pPr>
        <w:jc w:val="center"/>
      </w:pPr>
      <w:r>
        <w:lastRenderedPageBreak/>
        <w:t>INTEGRIRANO VARSTVO ČEŠPELJ IN SLIV – list 4</w:t>
      </w:r>
    </w:p>
    <w:p w:rsidR="008C48A2" w:rsidRDefault="008C48A2"/>
    <w:tbl>
      <w:tblPr>
        <w:tblW w:w="14903"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5"/>
        <w:gridCol w:w="3893"/>
        <w:gridCol w:w="1673"/>
        <w:gridCol w:w="2237"/>
        <w:gridCol w:w="1270"/>
        <w:gridCol w:w="1702"/>
        <w:gridCol w:w="2423"/>
      </w:tblGrid>
      <w:tr w:rsidR="00A05728" w:rsidTr="00620B66">
        <w:trPr>
          <w:trHeight w:val="207"/>
        </w:trPr>
        <w:tc>
          <w:tcPr>
            <w:tcW w:w="170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A05728" w:rsidRDefault="00A05728">
            <w:pPr>
              <w:keepNext/>
              <w:keepLines/>
              <w:widowControl w:val="0"/>
              <w:snapToGrid w:val="0"/>
              <w:jc w:val="left"/>
              <w:rPr>
                <w:sz w:val="18"/>
                <w:szCs w:val="18"/>
              </w:rPr>
            </w:pPr>
            <w:r>
              <w:rPr>
                <w:sz w:val="18"/>
                <w:szCs w:val="18"/>
              </w:rPr>
              <w:t>ŠKODLJIVI ORGANIZEM</w:t>
            </w:r>
          </w:p>
        </w:tc>
        <w:tc>
          <w:tcPr>
            <w:tcW w:w="38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A05728" w:rsidRDefault="00A05728">
            <w:pPr>
              <w:pStyle w:val="Besedilooblaka"/>
              <w:keepNext/>
              <w:keepLines/>
              <w:widowControl w:val="0"/>
              <w:snapToGrid w:val="0"/>
              <w:rPr>
                <w:sz w:val="18"/>
                <w:szCs w:val="18"/>
              </w:rPr>
            </w:pPr>
            <w:r>
              <w:rPr>
                <w:sz w:val="18"/>
                <w:szCs w:val="18"/>
              </w:rPr>
              <w:t>UKREPI</w:t>
            </w:r>
          </w:p>
        </w:tc>
        <w:tc>
          <w:tcPr>
            <w:tcW w:w="1673"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A05728" w:rsidRDefault="00A05728">
            <w:pPr>
              <w:keepNext/>
              <w:keepLines/>
              <w:widowControl w:val="0"/>
              <w:snapToGrid w:val="0"/>
              <w:jc w:val="left"/>
              <w:rPr>
                <w:sz w:val="18"/>
                <w:szCs w:val="18"/>
              </w:rPr>
            </w:pPr>
            <w:r>
              <w:rPr>
                <w:sz w:val="18"/>
                <w:szCs w:val="18"/>
              </w:rPr>
              <w:t>AKTIVNA SNOV</w:t>
            </w:r>
          </w:p>
        </w:tc>
        <w:tc>
          <w:tcPr>
            <w:tcW w:w="22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A05728" w:rsidRDefault="00A05728">
            <w:pPr>
              <w:keepNext/>
              <w:keepLines/>
              <w:widowControl w:val="0"/>
              <w:snapToGrid w:val="0"/>
              <w:jc w:val="left"/>
              <w:rPr>
                <w:sz w:val="18"/>
                <w:szCs w:val="18"/>
              </w:rPr>
            </w:pPr>
            <w:r>
              <w:rPr>
                <w:sz w:val="18"/>
                <w:szCs w:val="18"/>
              </w:rPr>
              <w:t>FITOFARM. SREDSTVO</w:t>
            </w:r>
          </w:p>
        </w:tc>
        <w:tc>
          <w:tcPr>
            <w:tcW w:w="127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A05728" w:rsidRDefault="00A05728">
            <w:pPr>
              <w:snapToGrid w:val="0"/>
              <w:jc w:val="left"/>
              <w:rPr>
                <w:sz w:val="18"/>
                <w:szCs w:val="18"/>
              </w:rPr>
            </w:pPr>
            <w:r>
              <w:rPr>
                <w:sz w:val="18"/>
                <w:szCs w:val="18"/>
              </w:rPr>
              <w:t>ODMEREK</w:t>
            </w:r>
          </w:p>
          <w:p w:rsidR="00A05728" w:rsidRDefault="00A05728">
            <w:pPr>
              <w:keepNext/>
              <w:keepLines/>
              <w:widowControl w:val="0"/>
              <w:jc w:val="left"/>
              <w:rPr>
                <w:sz w:val="18"/>
                <w:szCs w:val="18"/>
              </w:rPr>
            </w:pPr>
          </w:p>
        </w:tc>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A05728" w:rsidRDefault="00A05728">
            <w:pPr>
              <w:snapToGrid w:val="0"/>
              <w:jc w:val="left"/>
              <w:rPr>
                <w:sz w:val="18"/>
                <w:szCs w:val="18"/>
              </w:rPr>
            </w:pPr>
            <w:r>
              <w:rPr>
                <w:sz w:val="18"/>
                <w:szCs w:val="18"/>
              </w:rPr>
              <w:t>KARENCA (dni)</w:t>
            </w:r>
          </w:p>
          <w:p w:rsidR="00A05728" w:rsidRDefault="00A05728">
            <w:pPr>
              <w:keepNext/>
              <w:keepLines/>
              <w:widowControl w:val="0"/>
              <w:jc w:val="left"/>
              <w:rPr>
                <w:sz w:val="18"/>
                <w:szCs w:val="18"/>
              </w:rPr>
            </w:pPr>
            <w:r>
              <w:rPr>
                <w:sz w:val="18"/>
                <w:szCs w:val="18"/>
              </w:rPr>
              <w:t>Št. uporab letno</w:t>
            </w:r>
          </w:p>
        </w:tc>
        <w:tc>
          <w:tcPr>
            <w:tcW w:w="2423" w:type="dxa"/>
            <w:tcBorders>
              <w:top w:val="single" w:sz="12" w:space="0" w:color="000001"/>
              <w:left w:val="single" w:sz="12" w:space="0" w:color="000001"/>
              <w:bottom w:val="single" w:sz="12" w:space="0" w:color="000001"/>
            </w:tcBorders>
            <w:shd w:val="clear" w:color="auto" w:fill="auto"/>
            <w:tcMar>
              <w:left w:w="93" w:type="dxa"/>
            </w:tcMar>
          </w:tcPr>
          <w:p w:rsidR="00A05728" w:rsidRDefault="00A05728">
            <w:r>
              <w:rPr>
                <w:sz w:val="18"/>
                <w:szCs w:val="18"/>
              </w:rPr>
              <w:t>OPOMBE</w:t>
            </w:r>
          </w:p>
        </w:tc>
      </w:tr>
      <w:tr w:rsidR="00A05728" w:rsidTr="00620B66">
        <w:trPr>
          <w:trHeight w:val="240"/>
        </w:trPr>
        <w:tc>
          <w:tcPr>
            <w:tcW w:w="1705"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A05728" w:rsidRDefault="00A05728" w:rsidP="00A05728">
            <w:pPr>
              <w:keepNext/>
              <w:keepLines/>
              <w:widowControl w:val="0"/>
              <w:snapToGrid w:val="0"/>
              <w:spacing w:line="240" w:lineRule="atLeast"/>
              <w:ind w:left="30" w:hanging="6"/>
              <w:jc w:val="left"/>
              <w:rPr>
                <w:i/>
                <w:iCs/>
                <w:sz w:val="18"/>
                <w:szCs w:val="18"/>
              </w:rPr>
            </w:pPr>
            <w:r>
              <w:rPr>
                <w:b/>
                <w:bCs/>
                <w:sz w:val="18"/>
                <w:szCs w:val="18"/>
              </w:rPr>
              <w:t>Češpljev kapar</w:t>
            </w:r>
            <w:r>
              <w:rPr>
                <w:b/>
                <w:bCs/>
                <w:i/>
                <w:sz w:val="18"/>
                <w:szCs w:val="18"/>
              </w:rPr>
              <w:t xml:space="preserve"> </w:t>
            </w:r>
            <w:r>
              <w:rPr>
                <w:i/>
                <w:iCs/>
                <w:sz w:val="18"/>
                <w:szCs w:val="18"/>
              </w:rPr>
              <w:t>Eulecanium corni</w:t>
            </w:r>
          </w:p>
        </w:tc>
        <w:tc>
          <w:tcPr>
            <w:tcW w:w="389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A05728" w:rsidRDefault="00A05728" w:rsidP="00F7767E">
            <w:pPr>
              <w:keepNext/>
              <w:keepLines/>
              <w:widowControl w:val="0"/>
              <w:spacing w:line="240" w:lineRule="atLeast"/>
              <w:ind w:left="30" w:hanging="10"/>
              <w:jc w:val="left"/>
              <w:rPr>
                <w:sz w:val="17"/>
                <w:szCs w:val="17"/>
              </w:rPr>
            </w:pPr>
            <w:r>
              <w:rPr>
                <w:sz w:val="17"/>
                <w:szCs w:val="17"/>
              </w:rPr>
              <w:t>Kemično zatiranje je upravičeno le, če pride do prerazmnožitve škodljivca. Kapar sesa rastlinske sokove in tako drevesa izčrpava. Neprijetno je tudi obilno izločanje medene rose. Optimalen čas za njegovo zatiranje je v fazi brstenja (B-C).</w:t>
            </w:r>
          </w:p>
        </w:tc>
        <w:tc>
          <w:tcPr>
            <w:tcW w:w="167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A05728" w:rsidRDefault="00A05728" w:rsidP="00A05728">
            <w:pPr>
              <w:keepNext/>
              <w:keepLines/>
              <w:widowControl w:val="0"/>
              <w:snapToGrid w:val="0"/>
              <w:spacing w:line="240" w:lineRule="atLeast"/>
              <w:ind w:left="30" w:hanging="30"/>
              <w:jc w:val="left"/>
              <w:rPr>
                <w:sz w:val="17"/>
                <w:szCs w:val="17"/>
              </w:rPr>
            </w:pPr>
            <w:r>
              <w:rPr>
                <w:sz w:val="17"/>
                <w:szCs w:val="17"/>
              </w:rPr>
              <w:t>- parafinsko olje</w:t>
            </w:r>
          </w:p>
          <w:p w:rsidR="00A05728" w:rsidRDefault="00A05728" w:rsidP="00A05728">
            <w:pPr>
              <w:keepNext/>
              <w:keepLines/>
              <w:widowControl w:val="0"/>
              <w:snapToGrid w:val="0"/>
              <w:spacing w:line="240" w:lineRule="atLeast"/>
              <w:ind w:left="30" w:hanging="30"/>
              <w:jc w:val="left"/>
              <w:rPr>
                <w:sz w:val="17"/>
                <w:szCs w:val="17"/>
              </w:rPr>
            </w:pPr>
            <w:r>
              <w:rPr>
                <w:sz w:val="17"/>
                <w:szCs w:val="17"/>
              </w:rPr>
              <w:t>-piriproksifen</w:t>
            </w:r>
          </w:p>
          <w:p w:rsidR="00A05728" w:rsidRDefault="00A05728" w:rsidP="00A05728">
            <w:pPr>
              <w:keepNext/>
              <w:keepLines/>
              <w:widowControl w:val="0"/>
              <w:spacing w:line="240" w:lineRule="atLeast"/>
              <w:ind w:left="30" w:hanging="30"/>
              <w:jc w:val="left"/>
              <w:rPr>
                <w:sz w:val="17"/>
                <w:szCs w:val="17"/>
              </w:rPr>
            </w:pPr>
            <w:r>
              <w:rPr>
                <w:sz w:val="17"/>
                <w:szCs w:val="17"/>
              </w:rPr>
              <w:t xml:space="preserve"> </w:t>
            </w:r>
          </w:p>
          <w:p w:rsidR="00A05728" w:rsidRDefault="00A05728" w:rsidP="00A05728">
            <w:pPr>
              <w:keepNext/>
              <w:keepLines/>
              <w:widowControl w:val="0"/>
              <w:spacing w:line="240" w:lineRule="atLeast"/>
              <w:ind w:left="30" w:hanging="30"/>
              <w:jc w:val="left"/>
              <w:rPr>
                <w:sz w:val="17"/>
                <w:szCs w:val="17"/>
              </w:rPr>
            </w:pPr>
          </w:p>
          <w:p w:rsidR="00A05728" w:rsidRDefault="00A05728" w:rsidP="00A05728">
            <w:pPr>
              <w:keepNext/>
              <w:keepLines/>
              <w:widowControl w:val="0"/>
              <w:spacing w:line="240" w:lineRule="atLeast"/>
              <w:ind w:left="30" w:hanging="30"/>
              <w:jc w:val="left"/>
              <w:rPr>
                <w:sz w:val="17"/>
                <w:szCs w:val="17"/>
              </w:rPr>
            </w:pPr>
          </w:p>
        </w:tc>
        <w:tc>
          <w:tcPr>
            <w:tcW w:w="223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A05728" w:rsidRDefault="00A05728">
            <w:pPr>
              <w:snapToGrid w:val="0"/>
              <w:jc w:val="left"/>
              <w:rPr>
                <w:sz w:val="17"/>
                <w:szCs w:val="17"/>
              </w:rPr>
            </w:pPr>
            <w:r>
              <w:rPr>
                <w:sz w:val="17"/>
                <w:szCs w:val="17"/>
              </w:rPr>
              <w:t xml:space="preserve">Frutapon   </w:t>
            </w:r>
          </w:p>
          <w:p w:rsidR="00A05728" w:rsidRDefault="00A05728">
            <w:pPr>
              <w:snapToGrid w:val="0"/>
              <w:jc w:val="left"/>
              <w:rPr>
                <w:sz w:val="17"/>
                <w:szCs w:val="17"/>
              </w:rPr>
            </w:pPr>
            <w:r>
              <w:rPr>
                <w:sz w:val="17"/>
                <w:szCs w:val="17"/>
              </w:rPr>
              <w:t>Harpun</w:t>
            </w:r>
          </w:p>
          <w:p w:rsidR="00A05728" w:rsidRDefault="00A05728">
            <w:pPr>
              <w:keepNext/>
              <w:keepLines/>
              <w:widowControl w:val="0"/>
              <w:spacing w:line="240" w:lineRule="atLeast"/>
              <w:ind w:left="30" w:hanging="360"/>
              <w:jc w:val="left"/>
              <w:rPr>
                <w:sz w:val="17"/>
                <w:szCs w:val="17"/>
              </w:rPr>
            </w:pPr>
          </w:p>
          <w:p w:rsidR="00A05728" w:rsidRDefault="00A05728">
            <w:pPr>
              <w:keepNext/>
              <w:keepLines/>
              <w:widowControl w:val="0"/>
              <w:spacing w:line="240" w:lineRule="atLeast"/>
              <w:ind w:left="30" w:hanging="360"/>
              <w:jc w:val="left"/>
              <w:rPr>
                <w:sz w:val="17"/>
                <w:szCs w:val="17"/>
              </w:rPr>
            </w:pPr>
          </w:p>
          <w:p w:rsidR="00A05728" w:rsidRDefault="00A05728">
            <w:pPr>
              <w:keepNext/>
              <w:keepLines/>
              <w:widowControl w:val="0"/>
              <w:spacing w:line="240" w:lineRule="atLeast"/>
              <w:ind w:left="30" w:hanging="360"/>
              <w:jc w:val="left"/>
              <w:rPr>
                <w:sz w:val="17"/>
                <w:szCs w:val="17"/>
              </w:rPr>
            </w:pPr>
          </w:p>
        </w:tc>
        <w:tc>
          <w:tcPr>
            <w:tcW w:w="127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A05728" w:rsidRDefault="00A05728">
            <w:pPr>
              <w:snapToGrid w:val="0"/>
              <w:jc w:val="left"/>
              <w:rPr>
                <w:sz w:val="17"/>
                <w:szCs w:val="17"/>
              </w:rPr>
            </w:pPr>
            <w:r>
              <w:rPr>
                <w:sz w:val="17"/>
                <w:szCs w:val="17"/>
              </w:rPr>
              <w:t>3%</w:t>
            </w:r>
          </w:p>
          <w:p w:rsidR="00A05728" w:rsidRDefault="00A05728">
            <w:pPr>
              <w:snapToGrid w:val="0"/>
              <w:jc w:val="left"/>
              <w:rPr>
                <w:sz w:val="17"/>
                <w:szCs w:val="17"/>
              </w:rPr>
            </w:pPr>
            <w:r>
              <w:rPr>
                <w:sz w:val="17"/>
                <w:szCs w:val="17"/>
              </w:rPr>
              <w:t>0,0375-0,05%; max 0,5 l/ha</w:t>
            </w:r>
          </w:p>
          <w:p w:rsidR="00A05728" w:rsidRDefault="00A05728">
            <w:pPr>
              <w:keepNext/>
              <w:keepLines/>
              <w:widowControl w:val="0"/>
              <w:spacing w:line="240" w:lineRule="atLeast"/>
              <w:ind w:left="30" w:hanging="360"/>
              <w:jc w:val="left"/>
              <w:rPr>
                <w:sz w:val="17"/>
                <w:szCs w:val="17"/>
              </w:rPr>
            </w:pPr>
          </w:p>
          <w:p w:rsidR="00A05728" w:rsidRDefault="00A05728">
            <w:pPr>
              <w:keepNext/>
              <w:keepLines/>
              <w:widowControl w:val="0"/>
              <w:spacing w:line="240" w:lineRule="atLeast"/>
              <w:ind w:left="30" w:hanging="360"/>
              <w:jc w:val="left"/>
              <w:rPr>
                <w:sz w:val="17"/>
                <w:szCs w:val="17"/>
              </w:rPr>
            </w:pPr>
          </w:p>
          <w:p w:rsidR="00A05728" w:rsidRDefault="00A05728">
            <w:pPr>
              <w:keepNext/>
              <w:keepLines/>
              <w:widowControl w:val="0"/>
              <w:spacing w:line="240" w:lineRule="atLeast"/>
              <w:jc w:val="left"/>
              <w:rPr>
                <w:sz w:val="17"/>
                <w:szCs w:val="17"/>
              </w:rPr>
            </w:pPr>
          </w:p>
        </w:tc>
        <w:tc>
          <w:tcPr>
            <w:tcW w:w="170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A05728" w:rsidRDefault="00A05728">
            <w:pPr>
              <w:keepNext/>
              <w:keepLines/>
              <w:widowControl w:val="0"/>
              <w:snapToGrid w:val="0"/>
              <w:spacing w:line="240" w:lineRule="atLeast"/>
              <w:ind w:left="30" w:hanging="360"/>
              <w:jc w:val="left"/>
              <w:rPr>
                <w:sz w:val="17"/>
                <w:szCs w:val="17"/>
              </w:rPr>
            </w:pPr>
            <w:r>
              <w:rPr>
                <w:sz w:val="17"/>
                <w:szCs w:val="17"/>
              </w:rPr>
              <w:t>ČU</w:t>
            </w:r>
          </w:p>
          <w:p w:rsidR="00A05728" w:rsidRDefault="00A05728">
            <w:pPr>
              <w:keepNext/>
              <w:keepLines/>
              <w:widowControl w:val="0"/>
              <w:spacing w:line="240" w:lineRule="atLeast"/>
              <w:ind w:left="30" w:hanging="360"/>
              <w:jc w:val="left"/>
              <w:rPr>
                <w:sz w:val="17"/>
                <w:szCs w:val="17"/>
              </w:rPr>
            </w:pPr>
            <w:r>
              <w:rPr>
                <w:sz w:val="17"/>
                <w:szCs w:val="17"/>
              </w:rPr>
              <w:t>ČU</w:t>
            </w:r>
          </w:p>
        </w:tc>
        <w:tc>
          <w:tcPr>
            <w:tcW w:w="242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A05728" w:rsidRDefault="00A05728">
            <w:pPr>
              <w:jc w:val="left"/>
              <w:rPr>
                <w:b/>
                <w:sz w:val="17"/>
                <w:szCs w:val="17"/>
              </w:rPr>
            </w:pPr>
          </w:p>
          <w:p w:rsidR="00A05728" w:rsidRDefault="00A05728">
            <w:pPr>
              <w:jc w:val="left"/>
              <w:rPr>
                <w:b/>
                <w:sz w:val="17"/>
                <w:szCs w:val="17"/>
              </w:rPr>
            </w:pPr>
            <w:r>
              <w:rPr>
                <w:b/>
                <w:sz w:val="17"/>
                <w:szCs w:val="17"/>
              </w:rPr>
              <w:t>Upoštevati 30 m netretiran varnostni pas do vodne površine od meje brega voda 1. in 2. reda.</w:t>
            </w:r>
          </w:p>
          <w:p w:rsidR="00A05728" w:rsidRDefault="00A05728">
            <w:pPr>
              <w:jc w:val="left"/>
              <w:rPr>
                <w:sz w:val="17"/>
                <w:szCs w:val="17"/>
              </w:rPr>
            </w:pPr>
          </w:p>
          <w:p w:rsidR="00A05728" w:rsidRDefault="00A05728"/>
        </w:tc>
      </w:tr>
      <w:tr w:rsidR="00A05728" w:rsidTr="00A05728">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05728" w:rsidRDefault="00A05728" w:rsidP="00A05728">
            <w:pPr>
              <w:keepNext/>
              <w:keepLines/>
              <w:widowControl w:val="0"/>
              <w:snapToGrid w:val="0"/>
              <w:spacing w:line="240" w:lineRule="atLeast"/>
              <w:ind w:left="30" w:hanging="6"/>
              <w:jc w:val="left"/>
              <w:rPr>
                <w:b/>
                <w:bCs/>
                <w:sz w:val="18"/>
                <w:szCs w:val="18"/>
              </w:rPr>
            </w:pPr>
            <w:r>
              <w:rPr>
                <w:b/>
                <w:bCs/>
                <w:sz w:val="18"/>
                <w:szCs w:val="18"/>
              </w:rPr>
              <w:t>Rumena češpljeva grizlica</w:t>
            </w:r>
          </w:p>
          <w:p w:rsidR="00A05728" w:rsidRDefault="00A05728" w:rsidP="00A05728">
            <w:pPr>
              <w:keepNext/>
              <w:keepLines/>
              <w:widowControl w:val="0"/>
              <w:spacing w:line="240" w:lineRule="atLeast"/>
              <w:ind w:left="30" w:hanging="6"/>
              <w:jc w:val="left"/>
              <w:rPr>
                <w:bCs/>
                <w:i/>
                <w:sz w:val="18"/>
                <w:szCs w:val="18"/>
              </w:rPr>
            </w:pPr>
            <w:r>
              <w:rPr>
                <w:bCs/>
                <w:i/>
                <w:sz w:val="18"/>
                <w:szCs w:val="18"/>
              </w:rPr>
              <w:t>Hoplocampa flava</w:t>
            </w:r>
          </w:p>
          <w:p w:rsidR="00A05728" w:rsidRDefault="00A05728" w:rsidP="00A05728">
            <w:pPr>
              <w:keepNext/>
              <w:keepLines/>
              <w:widowControl w:val="0"/>
              <w:spacing w:line="240" w:lineRule="atLeast"/>
              <w:ind w:left="30" w:hanging="6"/>
              <w:jc w:val="left"/>
              <w:rPr>
                <w:b/>
                <w:bCs/>
                <w:sz w:val="18"/>
                <w:szCs w:val="18"/>
              </w:rPr>
            </w:pPr>
            <w:r>
              <w:rPr>
                <w:b/>
                <w:bCs/>
                <w:sz w:val="18"/>
                <w:szCs w:val="18"/>
              </w:rPr>
              <w:t xml:space="preserve">Črna češpljeva grizlica </w:t>
            </w:r>
            <w:r>
              <w:rPr>
                <w:bCs/>
                <w:i/>
                <w:sz w:val="18"/>
                <w:szCs w:val="18"/>
              </w:rPr>
              <w:t>Hoplocampa minuta</w:t>
            </w:r>
            <w:r>
              <w:rPr>
                <w:b/>
                <w:bCs/>
                <w:sz w:val="18"/>
                <w:szCs w:val="18"/>
              </w:rPr>
              <w:t xml:space="preserve"> </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05728" w:rsidRDefault="00A05728" w:rsidP="00F7767E">
            <w:pPr>
              <w:keepNext/>
              <w:keepLines/>
              <w:widowControl w:val="0"/>
              <w:spacing w:line="240" w:lineRule="atLeast"/>
              <w:ind w:left="30" w:hanging="10"/>
              <w:jc w:val="left"/>
              <w:rPr>
                <w:sz w:val="17"/>
                <w:szCs w:val="17"/>
              </w:rPr>
            </w:pPr>
            <w:r>
              <w:rPr>
                <w:sz w:val="17"/>
                <w:szCs w:val="17"/>
              </w:rPr>
              <w:t>Vsaj teden dni pred cvetenjem v nasadu obesimo bele lepljive plošče. Na hektar potrebujemo 2 lepljivi plošči (35 x 20 cm). Plošče pregledamo takoj po cvetenju.  Zatiramo jo, če je bil presežen prag škodljivosti, ko odpade večina venčnih listov. Češpljeve grizlice povzročajo zgodnjo črvivost plodov. Umazano bele pagosenice najdemo že v plodovih, ki so debeli komaj za droben lešnik.</w:t>
            </w:r>
          </w:p>
        </w:tc>
        <w:tc>
          <w:tcPr>
            <w:tcW w:w="167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05728" w:rsidRDefault="00A05728" w:rsidP="00A05728">
            <w:pPr>
              <w:keepNext/>
              <w:keepLines/>
              <w:widowControl w:val="0"/>
              <w:snapToGrid w:val="0"/>
              <w:spacing w:line="240" w:lineRule="atLeast"/>
              <w:ind w:left="30" w:hanging="30"/>
              <w:jc w:val="left"/>
              <w:rPr>
                <w:sz w:val="17"/>
                <w:szCs w:val="17"/>
              </w:rPr>
            </w:pPr>
            <w:r>
              <w:rPr>
                <w:sz w:val="17"/>
                <w:szCs w:val="17"/>
              </w:rPr>
              <w:t>- acetamiprid</w:t>
            </w:r>
          </w:p>
        </w:tc>
        <w:tc>
          <w:tcPr>
            <w:tcW w:w="223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05728" w:rsidRDefault="00A05728">
            <w:pPr>
              <w:snapToGrid w:val="0"/>
              <w:jc w:val="left"/>
              <w:rPr>
                <w:sz w:val="17"/>
                <w:szCs w:val="17"/>
              </w:rPr>
            </w:pPr>
            <w:r>
              <w:rPr>
                <w:sz w:val="17"/>
                <w:szCs w:val="17"/>
              </w:rPr>
              <w:t>Mospilan 20 SG***</w:t>
            </w:r>
          </w:p>
          <w:p w:rsidR="00A05728" w:rsidRDefault="00A05728">
            <w:pPr>
              <w:jc w:val="left"/>
              <w:rPr>
                <w:sz w:val="18"/>
                <w:szCs w:val="18"/>
              </w:rPr>
            </w:pPr>
            <w:r>
              <w:rPr>
                <w:sz w:val="18"/>
                <w:szCs w:val="18"/>
              </w:rPr>
              <w:t xml:space="preserve">Mospilan  SG***  </w:t>
            </w:r>
            <w:r>
              <w:rPr>
                <w:b/>
                <w:sz w:val="18"/>
                <w:szCs w:val="18"/>
              </w:rPr>
              <w:t>**2</w:t>
            </w:r>
          </w:p>
          <w:p w:rsidR="00A05728" w:rsidRDefault="00A05728">
            <w:pPr>
              <w:jc w:val="left"/>
              <w:rPr>
                <w:sz w:val="18"/>
                <w:szCs w:val="18"/>
              </w:rPr>
            </w:pPr>
            <w:r>
              <w:rPr>
                <w:sz w:val="18"/>
                <w:szCs w:val="18"/>
              </w:rPr>
              <w:t xml:space="preserve">Moksycan 20 SG***  </w:t>
            </w:r>
            <w:r>
              <w:rPr>
                <w:b/>
                <w:sz w:val="18"/>
                <w:szCs w:val="18"/>
              </w:rPr>
              <w:t>**1</w:t>
            </w:r>
          </w:p>
          <w:p w:rsidR="00A05728" w:rsidRDefault="00A05728">
            <w:pPr>
              <w:snapToGrid w:val="0"/>
              <w:jc w:val="left"/>
              <w:rPr>
                <w:sz w:val="17"/>
                <w:szCs w:val="17"/>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05728" w:rsidRDefault="00A05728">
            <w:pPr>
              <w:snapToGrid w:val="0"/>
              <w:jc w:val="left"/>
              <w:rPr>
                <w:sz w:val="17"/>
                <w:szCs w:val="17"/>
              </w:rPr>
            </w:pPr>
            <w:r>
              <w:rPr>
                <w:sz w:val="17"/>
                <w:szCs w:val="17"/>
              </w:rPr>
              <w:t>0,04%</w:t>
            </w:r>
          </w:p>
          <w:p w:rsidR="00A05728" w:rsidRDefault="00A05728">
            <w:pPr>
              <w:snapToGrid w:val="0"/>
              <w:jc w:val="left"/>
              <w:rPr>
                <w:sz w:val="17"/>
                <w:szCs w:val="17"/>
              </w:rPr>
            </w:pPr>
            <w:r>
              <w:rPr>
                <w:sz w:val="17"/>
                <w:szCs w:val="17"/>
              </w:rPr>
              <w:t>0,04%</w:t>
            </w:r>
          </w:p>
          <w:p w:rsidR="00A05728" w:rsidRDefault="00A05728">
            <w:pPr>
              <w:snapToGrid w:val="0"/>
              <w:jc w:val="left"/>
              <w:rPr>
                <w:sz w:val="17"/>
                <w:szCs w:val="17"/>
              </w:rPr>
            </w:pPr>
            <w:r>
              <w:rPr>
                <w:sz w:val="17"/>
                <w:szCs w:val="17"/>
              </w:rPr>
              <w:t>0,04%</w:t>
            </w:r>
          </w:p>
          <w:p w:rsidR="00A05728" w:rsidRDefault="00A05728">
            <w:pPr>
              <w:jc w:val="left"/>
              <w:rPr>
                <w:sz w:val="17"/>
                <w:szCs w:val="17"/>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05728" w:rsidRDefault="00A05728">
            <w:pPr>
              <w:snapToGrid w:val="0"/>
              <w:jc w:val="left"/>
              <w:rPr>
                <w:sz w:val="17"/>
                <w:szCs w:val="17"/>
              </w:rPr>
            </w:pPr>
            <w:r>
              <w:rPr>
                <w:sz w:val="17"/>
                <w:szCs w:val="17"/>
              </w:rPr>
              <w:t>14</w:t>
            </w:r>
          </w:p>
          <w:p w:rsidR="00A05728" w:rsidRDefault="00A05728">
            <w:pPr>
              <w:snapToGrid w:val="0"/>
              <w:jc w:val="left"/>
              <w:rPr>
                <w:sz w:val="17"/>
                <w:szCs w:val="17"/>
              </w:rPr>
            </w:pPr>
            <w:r>
              <w:rPr>
                <w:sz w:val="17"/>
                <w:szCs w:val="17"/>
              </w:rPr>
              <w:t>14</w:t>
            </w:r>
          </w:p>
          <w:p w:rsidR="00A05728" w:rsidRDefault="00A05728">
            <w:pPr>
              <w:snapToGrid w:val="0"/>
              <w:jc w:val="left"/>
              <w:rPr>
                <w:sz w:val="17"/>
                <w:szCs w:val="17"/>
              </w:rPr>
            </w:pPr>
            <w:r>
              <w:rPr>
                <w:sz w:val="17"/>
                <w:szCs w:val="17"/>
              </w:rPr>
              <w:t>14</w:t>
            </w:r>
          </w:p>
        </w:tc>
        <w:tc>
          <w:tcPr>
            <w:tcW w:w="242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05728" w:rsidRDefault="00A05728">
            <w:pPr>
              <w:snapToGrid w:val="0"/>
              <w:jc w:val="left"/>
              <w:rPr>
                <w:b/>
                <w:sz w:val="17"/>
                <w:szCs w:val="17"/>
              </w:rPr>
            </w:pPr>
            <w:r>
              <w:rPr>
                <w:sz w:val="17"/>
                <w:szCs w:val="17"/>
              </w:rPr>
              <w:t>***</w:t>
            </w:r>
            <w:r>
              <w:rPr>
                <w:b/>
                <w:sz w:val="17"/>
                <w:szCs w:val="17"/>
              </w:rPr>
              <w:t xml:space="preserve"> Upoštevati 20 m netretiran varnostni pas do vodne površine od meje brega voda 1. in 2. reda.</w:t>
            </w:r>
          </w:p>
          <w:p w:rsidR="00A05728" w:rsidRDefault="00A05728">
            <w:pPr>
              <w:jc w:val="left"/>
              <w:rPr>
                <w:sz w:val="17"/>
                <w:szCs w:val="17"/>
              </w:rPr>
            </w:pPr>
            <w:r>
              <w:rPr>
                <w:sz w:val="17"/>
                <w:szCs w:val="17"/>
              </w:rPr>
              <w:t xml:space="preserve"> Prag škodljivosti:</w:t>
            </w:r>
          </w:p>
          <w:p w:rsidR="00A05728" w:rsidRDefault="00A05728">
            <w:pPr>
              <w:jc w:val="left"/>
              <w:rPr>
                <w:sz w:val="17"/>
                <w:szCs w:val="17"/>
              </w:rPr>
            </w:pPr>
            <w:r>
              <w:rPr>
                <w:sz w:val="17"/>
                <w:szCs w:val="17"/>
              </w:rPr>
              <w:t>Več kot 30 ulovljenih osic na bele lepljive plošče.</w:t>
            </w:r>
          </w:p>
          <w:p w:rsidR="00A05728" w:rsidRDefault="00A05728">
            <w:pPr>
              <w:jc w:val="left"/>
              <w:rPr>
                <w:b/>
                <w:sz w:val="17"/>
                <w:szCs w:val="17"/>
              </w:rPr>
            </w:pPr>
            <w:r>
              <w:rPr>
                <w:b/>
                <w:sz w:val="17"/>
                <w:szCs w:val="17"/>
              </w:rPr>
              <w:t>**1  uporaba do 21.06.2018</w:t>
            </w:r>
          </w:p>
          <w:p w:rsidR="00A05728" w:rsidRDefault="00A05728">
            <w:r>
              <w:rPr>
                <w:b/>
                <w:bCs/>
                <w:sz w:val="17"/>
                <w:szCs w:val="17"/>
                <w:lang w:eastAsia="sl-SI"/>
              </w:rPr>
              <w:t>**2  30.4.2018</w:t>
            </w:r>
          </w:p>
        </w:tc>
      </w:tr>
      <w:tr w:rsidR="008C48A2" w:rsidTr="00A05728">
        <w:trPr>
          <w:trHeight w:val="240"/>
        </w:trPr>
        <w:tc>
          <w:tcPr>
            <w:tcW w:w="1705"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rsidP="00A05728">
            <w:pPr>
              <w:keepNext/>
              <w:keepLines/>
              <w:widowControl w:val="0"/>
              <w:snapToGrid w:val="0"/>
              <w:spacing w:line="240" w:lineRule="atLeast"/>
              <w:ind w:left="30" w:hanging="6"/>
              <w:jc w:val="left"/>
              <w:rPr>
                <w:b/>
                <w:bCs/>
                <w:sz w:val="17"/>
                <w:szCs w:val="17"/>
              </w:rPr>
            </w:pPr>
            <w:r>
              <w:rPr>
                <w:b/>
                <w:bCs/>
                <w:sz w:val="17"/>
                <w:szCs w:val="17"/>
              </w:rPr>
              <w:t xml:space="preserve">Mali zimski pedic </w:t>
            </w:r>
            <w:r>
              <w:rPr>
                <w:bCs/>
                <w:i/>
                <w:sz w:val="17"/>
                <w:szCs w:val="17"/>
              </w:rPr>
              <w:t>Operophtera brumata</w:t>
            </w:r>
            <w:r>
              <w:rPr>
                <w:b/>
                <w:bCs/>
                <w:sz w:val="17"/>
                <w:szCs w:val="17"/>
              </w:rPr>
              <w:t xml:space="preserve"> </w:t>
            </w:r>
          </w:p>
          <w:p w:rsidR="008C48A2" w:rsidRDefault="00DC566D" w:rsidP="00A05728">
            <w:pPr>
              <w:keepNext/>
              <w:keepLines/>
              <w:widowControl w:val="0"/>
              <w:snapToGrid w:val="0"/>
              <w:spacing w:line="240" w:lineRule="atLeast"/>
              <w:ind w:left="30" w:hanging="6"/>
              <w:jc w:val="left"/>
              <w:rPr>
                <w:b/>
                <w:bCs/>
                <w:sz w:val="17"/>
                <w:szCs w:val="17"/>
              </w:rPr>
            </w:pPr>
            <w:r>
              <w:rPr>
                <w:b/>
                <w:bCs/>
                <w:sz w:val="17"/>
                <w:szCs w:val="17"/>
              </w:rPr>
              <w:t>in drugi brstni sukači</w:t>
            </w:r>
          </w:p>
        </w:tc>
        <w:tc>
          <w:tcPr>
            <w:tcW w:w="3893"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rsidP="00F7767E">
            <w:pPr>
              <w:keepNext/>
              <w:keepLines/>
              <w:widowControl w:val="0"/>
              <w:snapToGrid w:val="0"/>
              <w:spacing w:line="240" w:lineRule="atLeast"/>
              <w:ind w:left="30" w:hanging="10"/>
              <w:jc w:val="left"/>
              <w:rPr>
                <w:sz w:val="17"/>
                <w:szCs w:val="17"/>
              </w:rPr>
            </w:pPr>
            <w:r>
              <w:rPr>
                <w:sz w:val="17"/>
                <w:szCs w:val="17"/>
              </w:rPr>
              <w:t>Mehanično zatiranje: Preden nastopi jeseni prvi mraz ovijemo debla z nekaj centimetrov širokimi lepljivimi trakovi, ki prepreči samicam malega zimskega pedica, da bi splezale na drevo in odložile jajčeca.</w:t>
            </w:r>
          </w:p>
          <w:p w:rsidR="008C48A2" w:rsidRDefault="00DC566D" w:rsidP="00F7767E">
            <w:pPr>
              <w:keepNext/>
              <w:keepLines/>
              <w:widowControl w:val="0"/>
              <w:spacing w:line="240" w:lineRule="atLeast"/>
              <w:ind w:left="30" w:hanging="10"/>
              <w:jc w:val="left"/>
              <w:rPr>
                <w:sz w:val="17"/>
                <w:szCs w:val="17"/>
              </w:rPr>
            </w:pPr>
            <w:r>
              <w:rPr>
                <w:sz w:val="17"/>
                <w:szCs w:val="17"/>
              </w:rPr>
              <w:t xml:space="preserve">Kemično zatiranje: Prvo kontrolo brstov opravimo že pred cvetenjem. Če je napadenih več kot 5 % poganjkov, ne glede na vrsto škodljivca, nasad tretiramo s pripravkom na osnovi klorantraniliprola. </w:t>
            </w:r>
          </w:p>
        </w:tc>
        <w:tc>
          <w:tcPr>
            <w:tcW w:w="167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rsidP="00A05728">
            <w:pPr>
              <w:keepNext/>
              <w:keepLines/>
              <w:widowControl w:val="0"/>
              <w:snapToGrid w:val="0"/>
              <w:ind w:left="28" w:hanging="30"/>
              <w:jc w:val="left"/>
              <w:rPr>
                <w:sz w:val="17"/>
                <w:szCs w:val="17"/>
              </w:rPr>
            </w:pPr>
            <w:r>
              <w:rPr>
                <w:sz w:val="17"/>
                <w:szCs w:val="17"/>
              </w:rPr>
              <w:t>- parafinsko olje</w:t>
            </w:r>
          </w:p>
          <w:p w:rsidR="008C48A2" w:rsidRDefault="008C48A2" w:rsidP="00A05728">
            <w:pPr>
              <w:keepNext/>
              <w:keepLines/>
              <w:widowControl w:val="0"/>
              <w:ind w:left="28" w:hanging="30"/>
              <w:jc w:val="left"/>
              <w:rPr>
                <w:sz w:val="17"/>
                <w:szCs w:val="17"/>
              </w:rPr>
            </w:pPr>
          </w:p>
          <w:p w:rsidR="008C48A2" w:rsidRDefault="008C48A2" w:rsidP="00A05728">
            <w:pPr>
              <w:keepNext/>
              <w:keepLines/>
              <w:widowControl w:val="0"/>
              <w:ind w:left="28" w:hanging="30"/>
              <w:jc w:val="left"/>
              <w:rPr>
                <w:sz w:val="17"/>
                <w:szCs w:val="17"/>
              </w:rPr>
            </w:pPr>
          </w:p>
          <w:p w:rsidR="008C48A2" w:rsidRDefault="00DC566D" w:rsidP="00A05728">
            <w:pPr>
              <w:pStyle w:val="Navadensplet"/>
              <w:spacing w:beforeAutospacing="0" w:afterAutospacing="0"/>
              <w:ind w:hanging="30"/>
              <w:rPr>
                <w:sz w:val="17"/>
                <w:szCs w:val="17"/>
              </w:rPr>
            </w:pPr>
            <w:r>
              <w:rPr>
                <w:sz w:val="17"/>
                <w:szCs w:val="17"/>
              </w:rPr>
              <w:t>- klorantraniliprol</w:t>
            </w:r>
          </w:p>
          <w:p w:rsidR="008C48A2" w:rsidRDefault="008C48A2" w:rsidP="00A05728">
            <w:pPr>
              <w:keepNext/>
              <w:keepLines/>
              <w:widowControl w:val="0"/>
              <w:ind w:left="28" w:hanging="30"/>
              <w:jc w:val="left"/>
              <w:rPr>
                <w:sz w:val="17"/>
                <w:szCs w:val="17"/>
              </w:rPr>
            </w:pPr>
          </w:p>
        </w:tc>
        <w:tc>
          <w:tcPr>
            <w:tcW w:w="223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7"/>
                <w:szCs w:val="17"/>
              </w:rPr>
            </w:pPr>
            <w:r>
              <w:rPr>
                <w:sz w:val="17"/>
                <w:szCs w:val="17"/>
              </w:rPr>
              <w:t xml:space="preserve"> Frutapon  </w:t>
            </w:r>
          </w:p>
          <w:p w:rsidR="008C48A2" w:rsidRDefault="008C48A2">
            <w:pPr>
              <w:jc w:val="left"/>
              <w:rPr>
                <w:sz w:val="17"/>
                <w:szCs w:val="17"/>
              </w:rPr>
            </w:pPr>
          </w:p>
          <w:p w:rsidR="008C48A2" w:rsidRDefault="008C48A2">
            <w:pPr>
              <w:jc w:val="left"/>
              <w:rPr>
                <w:sz w:val="17"/>
                <w:szCs w:val="17"/>
              </w:rPr>
            </w:pPr>
          </w:p>
          <w:p w:rsidR="008C48A2" w:rsidRDefault="00DC566D">
            <w:pPr>
              <w:snapToGrid w:val="0"/>
              <w:jc w:val="left"/>
              <w:rPr>
                <w:sz w:val="17"/>
                <w:szCs w:val="17"/>
              </w:rPr>
            </w:pPr>
            <w:r>
              <w:rPr>
                <w:sz w:val="17"/>
                <w:szCs w:val="17"/>
              </w:rPr>
              <w:t>Coragen</w:t>
            </w:r>
            <w:r>
              <w:rPr>
                <w:sz w:val="17"/>
                <w:szCs w:val="17"/>
                <w:vertAlign w:val="superscript"/>
              </w:rPr>
              <w:t xml:space="preserve"> </w:t>
            </w:r>
            <w:r>
              <w:rPr>
                <w:sz w:val="17"/>
                <w:szCs w:val="17"/>
              </w:rPr>
              <w:t>****</w:t>
            </w:r>
            <w:r>
              <w:rPr>
                <w:sz w:val="17"/>
                <w:szCs w:val="17"/>
                <w:vertAlign w:val="superscript"/>
              </w:rPr>
              <w:t xml:space="preserve"> </w:t>
            </w:r>
          </w:p>
          <w:p w:rsidR="008C48A2" w:rsidRDefault="008C48A2">
            <w:pPr>
              <w:jc w:val="left"/>
              <w:rPr>
                <w:sz w:val="17"/>
                <w:szCs w:val="17"/>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7"/>
                <w:szCs w:val="17"/>
              </w:rPr>
            </w:pPr>
            <w:r>
              <w:rPr>
                <w:sz w:val="17"/>
                <w:szCs w:val="17"/>
              </w:rPr>
              <w:t>3%</w:t>
            </w: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xml:space="preserve">18-20 ml/hl, </w:t>
            </w:r>
          </w:p>
          <w:p w:rsidR="008C48A2" w:rsidRDefault="00DC566D">
            <w:pPr>
              <w:jc w:val="left"/>
              <w:rPr>
                <w:sz w:val="17"/>
                <w:szCs w:val="17"/>
              </w:rPr>
            </w:pPr>
            <w:r>
              <w:rPr>
                <w:sz w:val="17"/>
                <w:szCs w:val="17"/>
              </w:rPr>
              <w:t>max. 03 L/ha</w:t>
            </w:r>
          </w:p>
        </w:tc>
        <w:tc>
          <w:tcPr>
            <w:tcW w:w="17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7"/>
                <w:szCs w:val="17"/>
              </w:rPr>
            </w:pPr>
            <w:r>
              <w:rPr>
                <w:sz w:val="17"/>
                <w:szCs w:val="17"/>
              </w:rPr>
              <w:t>ČU</w:t>
            </w: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14</w:t>
            </w:r>
          </w:p>
        </w:tc>
        <w:tc>
          <w:tcPr>
            <w:tcW w:w="242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8C48A2">
            <w:pPr>
              <w:jc w:val="left"/>
              <w:rPr>
                <w:b/>
                <w:sz w:val="17"/>
                <w:szCs w:val="17"/>
              </w:rPr>
            </w:pPr>
          </w:p>
          <w:p w:rsidR="008C48A2" w:rsidRDefault="008C48A2">
            <w:pPr>
              <w:jc w:val="left"/>
              <w:rPr>
                <w:sz w:val="17"/>
                <w:szCs w:val="17"/>
              </w:rPr>
            </w:pPr>
          </w:p>
          <w:p w:rsidR="008C48A2" w:rsidRDefault="008C48A2">
            <w:pPr>
              <w:snapToGrid w:val="0"/>
              <w:spacing w:line="240" w:lineRule="atLeast"/>
              <w:ind w:left="30" w:hanging="360"/>
              <w:jc w:val="left"/>
              <w:rPr>
                <w:sz w:val="17"/>
                <w:szCs w:val="17"/>
              </w:rPr>
            </w:pPr>
          </w:p>
          <w:p w:rsidR="008C48A2" w:rsidRDefault="00DC566D">
            <w:pPr>
              <w:snapToGrid w:val="0"/>
              <w:spacing w:line="240" w:lineRule="atLeast"/>
              <w:ind w:left="30" w:hanging="360"/>
              <w:jc w:val="left"/>
              <w:rPr>
                <w:sz w:val="17"/>
                <w:szCs w:val="17"/>
              </w:rPr>
            </w:pPr>
            <w:r>
              <w:rPr>
                <w:sz w:val="17"/>
                <w:szCs w:val="17"/>
              </w:rPr>
              <w:t>Uporaba 2x letno</w:t>
            </w:r>
          </w:p>
          <w:p w:rsidR="008C48A2" w:rsidRDefault="008C48A2">
            <w:pPr>
              <w:jc w:val="left"/>
              <w:rPr>
                <w:sz w:val="17"/>
                <w:szCs w:val="17"/>
              </w:rPr>
            </w:pPr>
          </w:p>
        </w:tc>
      </w:tr>
      <w:tr w:rsidR="008C48A2" w:rsidTr="00A05728">
        <w:trPr>
          <w:trHeight w:val="240"/>
        </w:trPr>
        <w:tc>
          <w:tcPr>
            <w:tcW w:w="1705" w:type="dxa"/>
            <w:vMerge/>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8C48A2" w:rsidRDefault="008C48A2" w:rsidP="00A05728">
            <w:pPr>
              <w:keepNext/>
              <w:keepLines/>
              <w:widowControl w:val="0"/>
              <w:snapToGrid w:val="0"/>
              <w:spacing w:line="240" w:lineRule="atLeast"/>
              <w:ind w:left="30" w:hanging="6"/>
              <w:jc w:val="left"/>
              <w:rPr>
                <w:b/>
                <w:bCs/>
                <w:sz w:val="17"/>
                <w:szCs w:val="17"/>
              </w:rPr>
            </w:pPr>
          </w:p>
        </w:tc>
        <w:tc>
          <w:tcPr>
            <w:tcW w:w="3893" w:type="dxa"/>
            <w:vMerge/>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8C48A2" w:rsidRDefault="008C48A2" w:rsidP="00F7767E">
            <w:pPr>
              <w:keepNext/>
              <w:keepLines/>
              <w:widowControl w:val="0"/>
              <w:snapToGrid w:val="0"/>
              <w:spacing w:line="240" w:lineRule="atLeast"/>
              <w:ind w:left="30" w:hanging="10"/>
              <w:jc w:val="left"/>
              <w:rPr>
                <w:sz w:val="17"/>
                <w:szCs w:val="17"/>
              </w:rPr>
            </w:pPr>
          </w:p>
        </w:tc>
        <w:tc>
          <w:tcPr>
            <w:tcW w:w="9305" w:type="dxa"/>
            <w:gridSpan w:val="5"/>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8C48A2" w:rsidRDefault="00DC566D">
            <w:pPr>
              <w:snapToGrid w:val="0"/>
              <w:jc w:val="left"/>
              <w:rPr>
                <w:sz w:val="17"/>
                <w:szCs w:val="17"/>
              </w:rPr>
            </w:pPr>
            <w:r>
              <w:rPr>
                <w:b/>
                <w:sz w:val="17"/>
                <w:szCs w:val="17"/>
              </w:rPr>
              <w:t>****Upoštevati 40 m netretiran varnostni pas do vodne površine od meje brega voda 1. in 2. reda.</w:t>
            </w:r>
          </w:p>
        </w:tc>
      </w:tr>
      <w:tr w:rsidR="008C48A2" w:rsidTr="00A05728">
        <w:trPr>
          <w:trHeight w:val="240"/>
        </w:trPr>
        <w:tc>
          <w:tcPr>
            <w:tcW w:w="1705" w:type="dxa"/>
            <w:vMerge w:val="restart"/>
            <w:tcBorders>
              <w:top w:val="single" w:sz="4" w:space="0" w:color="00000A"/>
              <w:left w:val="single" w:sz="4" w:space="0" w:color="00000A"/>
              <w:right w:val="single" w:sz="4" w:space="0" w:color="00000A"/>
            </w:tcBorders>
            <w:shd w:val="clear" w:color="auto" w:fill="auto"/>
            <w:tcMar>
              <w:left w:w="103" w:type="dxa"/>
            </w:tcMar>
          </w:tcPr>
          <w:p w:rsidR="008C48A2" w:rsidRDefault="00DC566D" w:rsidP="00A05728">
            <w:pPr>
              <w:keepNext/>
              <w:keepLines/>
              <w:snapToGrid w:val="0"/>
              <w:spacing w:line="240" w:lineRule="atLeast"/>
              <w:ind w:left="30" w:hanging="6"/>
              <w:jc w:val="left"/>
              <w:rPr>
                <w:b/>
                <w:bCs/>
                <w:sz w:val="17"/>
                <w:szCs w:val="17"/>
              </w:rPr>
            </w:pPr>
            <w:r>
              <w:rPr>
                <w:b/>
                <w:bCs/>
                <w:sz w:val="17"/>
                <w:szCs w:val="17"/>
              </w:rPr>
              <w:t>Češpljev zavijač</w:t>
            </w:r>
          </w:p>
          <w:p w:rsidR="008C48A2" w:rsidRDefault="00DC566D" w:rsidP="00A05728">
            <w:pPr>
              <w:keepNext/>
              <w:keepLines/>
              <w:spacing w:line="240" w:lineRule="atLeast"/>
              <w:ind w:left="30" w:hanging="6"/>
              <w:jc w:val="left"/>
              <w:rPr>
                <w:bCs/>
                <w:i/>
                <w:sz w:val="17"/>
                <w:szCs w:val="17"/>
              </w:rPr>
            </w:pPr>
            <w:r>
              <w:rPr>
                <w:bCs/>
                <w:i/>
                <w:sz w:val="17"/>
                <w:szCs w:val="17"/>
              </w:rPr>
              <w:t>Cydia funebrana</w:t>
            </w:r>
          </w:p>
        </w:tc>
        <w:tc>
          <w:tcPr>
            <w:tcW w:w="3893" w:type="dxa"/>
            <w:vMerge w:val="restart"/>
            <w:tcBorders>
              <w:top w:val="single" w:sz="4" w:space="0" w:color="00000A"/>
              <w:left w:val="single" w:sz="4" w:space="0" w:color="00000A"/>
              <w:right w:val="single" w:sz="4" w:space="0" w:color="00000A"/>
            </w:tcBorders>
            <w:shd w:val="clear" w:color="auto" w:fill="auto"/>
            <w:tcMar>
              <w:left w:w="103" w:type="dxa"/>
            </w:tcMar>
          </w:tcPr>
          <w:p w:rsidR="008C48A2" w:rsidRDefault="00DC566D" w:rsidP="00F7767E">
            <w:pPr>
              <w:keepNext/>
              <w:keepLines/>
              <w:snapToGrid w:val="0"/>
              <w:spacing w:line="240" w:lineRule="atLeast"/>
              <w:ind w:left="30" w:hanging="10"/>
              <w:jc w:val="left"/>
              <w:rPr>
                <w:sz w:val="17"/>
                <w:szCs w:val="17"/>
              </w:rPr>
            </w:pPr>
            <w:r>
              <w:rPr>
                <w:sz w:val="17"/>
                <w:szCs w:val="17"/>
              </w:rPr>
              <w:t>Češpljev zavijač je po načinu življenja zelo podoben jabolčnemu zavijaču in se pojavljata bolj ali manj istočasno. Prvi rod metuljčkov leta v maju in v začetku junija in povzroča junijsko črvivost češpelj. S tem na splošno ne povzroči velike škode, zato navadno prvega rodu ne zatiramo.</w:t>
            </w:r>
          </w:p>
          <w:p w:rsidR="008C48A2" w:rsidRDefault="00DC566D" w:rsidP="00F7767E">
            <w:pPr>
              <w:keepNext/>
              <w:keepLines/>
              <w:spacing w:line="240" w:lineRule="atLeast"/>
              <w:ind w:left="30" w:hanging="10"/>
              <w:jc w:val="left"/>
              <w:rPr>
                <w:sz w:val="17"/>
                <w:szCs w:val="17"/>
              </w:rPr>
            </w:pPr>
            <w:r>
              <w:rPr>
                <w:sz w:val="17"/>
                <w:szCs w:val="17"/>
              </w:rPr>
              <w:t>Pomembnejši je drugi rod. Metuljčki letajo od sredine julija do konca avgusta in začrvivijo že debele plodove.</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pStyle w:val="Navadensplet"/>
              <w:spacing w:beforeAutospacing="0" w:afterAutospacing="0"/>
              <w:rPr>
                <w:sz w:val="17"/>
                <w:szCs w:val="17"/>
              </w:rPr>
            </w:pPr>
            <w:r>
              <w:rPr>
                <w:sz w:val="17"/>
                <w:szCs w:val="17"/>
              </w:rPr>
              <w:t>- klorantraniliprol</w:t>
            </w:r>
          </w:p>
          <w:p w:rsidR="008C48A2" w:rsidRDefault="008C48A2">
            <w:pPr>
              <w:pStyle w:val="Navadensplet"/>
              <w:spacing w:beforeAutospacing="0" w:afterAutospacing="0"/>
              <w:rPr>
                <w:sz w:val="17"/>
                <w:szCs w:val="17"/>
              </w:rPr>
            </w:pPr>
          </w:p>
          <w:p w:rsidR="008C48A2" w:rsidRDefault="008C48A2">
            <w:pPr>
              <w:pStyle w:val="Navadensplet"/>
              <w:spacing w:beforeAutospacing="0" w:afterAutospacing="0"/>
              <w:rPr>
                <w:sz w:val="17"/>
                <w:szCs w:val="17"/>
              </w:rPr>
            </w:pPr>
          </w:p>
          <w:p w:rsidR="008C48A2" w:rsidRDefault="00DC566D">
            <w:pPr>
              <w:pStyle w:val="Navadensplet"/>
              <w:spacing w:beforeAutospacing="0" w:afterAutospacing="0"/>
              <w:rPr>
                <w:sz w:val="17"/>
                <w:szCs w:val="17"/>
              </w:rPr>
            </w:pPr>
            <w:r>
              <w:rPr>
                <w:sz w:val="17"/>
                <w:szCs w:val="17"/>
              </w:rPr>
              <w:t>-spinetoram</w:t>
            </w:r>
          </w:p>
          <w:p w:rsidR="008C48A2" w:rsidRDefault="008C48A2">
            <w:pPr>
              <w:keepNext/>
              <w:keepLines/>
              <w:snapToGrid w:val="0"/>
              <w:spacing w:line="240" w:lineRule="atLeast"/>
              <w:ind w:left="30" w:hanging="360"/>
              <w:jc w:val="left"/>
              <w:rPr>
                <w:sz w:val="17"/>
                <w:szCs w:val="17"/>
              </w:rPr>
            </w:pP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snapToGrid w:val="0"/>
              <w:jc w:val="left"/>
              <w:rPr>
                <w:sz w:val="17"/>
                <w:szCs w:val="17"/>
                <w:vertAlign w:val="superscript"/>
              </w:rPr>
            </w:pPr>
            <w:r>
              <w:rPr>
                <w:sz w:val="17"/>
                <w:szCs w:val="17"/>
              </w:rPr>
              <w:t>Coragen</w:t>
            </w:r>
            <w:r>
              <w:rPr>
                <w:sz w:val="17"/>
                <w:szCs w:val="17"/>
                <w:vertAlign w:val="superscript"/>
              </w:rPr>
              <w:t xml:space="preserve"> </w:t>
            </w:r>
            <w:r>
              <w:rPr>
                <w:sz w:val="17"/>
                <w:szCs w:val="17"/>
              </w:rPr>
              <w:t>****</w:t>
            </w:r>
            <w:r>
              <w:rPr>
                <w:sz w:val="17"/>
                <w:szCs w:val="17"/>
                <w:vertAlign w:val="superscript"/>
              </w:rPr>
              <w:t xml:space="preserve">  </w:t>
            </w:r>
          </w:p>
          <w:p w:rsidR="008C48A2" w:rsidRDefault="008C48A2">
            <w:pPr>
              <w:snapToGrid w:val="0"/>
              <w:jc w:val="left"/>
              <w:rPr>
                <w:sz w:val="17"/>
                <w:szCs w:val="17"/>
              </w:rPr>
            </w:pPr>
          </w:p>
          <w:p w:rsidR="008C48A2" w:rsidRDefault="008C48A2">
            <w:pPr>
              <w:snapToGrid w:val="0"/>
              <w:jc w:val="left"/>
              <w:rPr>
                <w:sz w:val="17"/>
                <w:szCs w:val="17"/>
              </w:rPr>
            </w:pPr>
          </w:p>
          <w:p w:rsidR="008C48A2" w:rsidRDefault="00DC566D">
            <w:pPr>
              <w:snapToGrid w:val="0"/>
              <w:jc w:val="left"/>
              <w:rPr>
                <w:sz w:val="17"/>
                <w:szCs w:val="17"/>
              </w:rPr>
            </w:pPr>
            <w:r>
              <w:rPr>
                <w:sz w:val="17"/>
                <w:szCs w:val="17"/>
              </w:rPr>
              <w:t>Delegate 250 WG****</w:t>
            </w:r>
          </w:p>
          <w:p w:rsidR="008C48A2" w:rsidRDefault="008C48A2">
            <w:pPr>
              <w:keepNext/>
              <w:keepLines/>
              <w:snapToGrid w:val="0"/>
              <w:spacing w:line="240" w:lineRule="atLeast"/>
              <w:ind w:left="30" w:hanging="360"/>
              <w:jc w:val="left"/>
              <w:rPr>
                <w:b/>
                <w:sz w:val="17"/>
                <w:szCs w:val="17"/>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snapToGrid w:val="0"/>
              <w:jc w:val="left"/>
              <w:rPr>
                <w:sz w:val="17"/>
                <w:szCs w:val="17"/>
              </w:rPr>
            </w:pPr>
            <w:r>
              <w:rPr>
                <w:sz w:val="17"/>
                <w:szCs w:val="17"/>
              </w:rPr>
              <w:t>18-20 ml/hl, max. 03 l/ha</w:t>
            </w:r>
          </w:p>
          <w:p w:rsidR="008C48A2" w:rsidRDefault="008C48A2">
            <w:pPr>
              <w:snapToGrid w:val="0"/>
              <w:jc w:val="left"/>
              <w:rPr>
                <w:sz w:val="17"/>
                <w:szCs w:val="17"/>
              </w:rPr>
            </w:pPr>
          </w:p>
          <w:p w:rsidR="008C48A2" w:rsidRDefault="00DC566D">
            <w:pPr>
              <w:snapToGrid w:val="0"/>
              <w:jc w:val="left"/>
              <w:rPr>
                <w:sz w:val="17"/>
                <w:szCs w:val="17"/>
              </w:rPr>
            </w:pPr>
            <w:r>
              <w:rPr>
                <w:sz w:val="17"/>
                <w:szCs w:val="17"/>
              </w:rPr>
              <w:t>0,3 kg/ha</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keepNext/>
              <w:keepLines/>
              <w:snapToGrid w:val="0"/>
              <w:ind w:left="30" w:hanging="360"/>
              <w:jc w:val="left"/>
              <w:rPr>
                <w:sz w:val="17"/>
                <w:szCs w:val="17"/>
              </w:rPr>
            </w:pPr>
            <w:r>
              <w:rPr>
                <w:sz w:val="17"/>
                <w:szCs w:val="17"/>
              </w:rPr>
              <w:t>14</w:t>
            </w:r>
          </w:p>
          <w:p w:rsidR="008C48A2" w:rsidRDefault="008C48A2">
            <w:pPr>
              <w:keepNext/>
              <w:keepLines/>
              <w:snapToGrid w:val="0"/>
              <w:ind w:left="30" w:hanging="360"/>
              <w:jc w:val="left"/>
              <w:rPr>
                <w:sz w:val="17"/>
                <w:szCs w:val="17"/>
              </w:rPr>
            </w:pPr>
          </w:p>
          <w:p w:rsidR="008C48A2" w:rsidRDefault="008C48A2">
            <w:pPr>
              <w:keepNext/>
              <w:keepLines/>
              <w:snapToGrid w:val="0"/>
              <w:jc w:val="left"/>
              <w:rPr>
                <w:sz w:val="17"/>
                <w:szCs w:val="17"/>
              </w:rPr>
            </w:pPr>
          </w:p>
          <w:p w:rsidR="008C48A2" w:rsidRDefault="00DC566D">
            <w:pPr>
              <w:keepNext/>
              <w:keepLines/>
              <w:snapToGrid w:val="0"/>
              <w:jc w:val="left"/>
              <w:rPr>
                <w:sz w:val="17"/>
                <w:szCs w:val="17"/>
              </w:rPr>
            </w:pPr>
            <w:r>
              <w:rPr>
                <w:sz w:val="17"/>
                <w:szCs w:val="17"/>
              </w:rPr>
              <w:t>7</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snapToGrid w:val="0"/>
              <w:spacing w:line="240" w:lineRule="atLeast"/>
              <w:ind w:left="30" w:hanging="360"/>
              <w:jc w:val="left"/>
              <w:rPr>
                <w:sz w:val="17"/>
                <w:szCs w:val="17"/>
              </w:rPr>
            </w:pPr>
            <w:r>
              <w:rPr>
                <w:sz w:val="17"/>
                <w:szCs w:val="17"/>
              </w:rPr>
              <w:t>Uporaba 2x letno</w:t>
            </w:r>
          </w:p>
          <w:p w:rsidR="008C48A2" w:rsidRDefault="008C48A2">
            <w:pPr>
              <w:snapToGrid w:val="0"/>
              <w:spacing w:line="240" w:lineRule="atLeast"/>
              <w:ind w:left="30" w:hanging="360"/>
              <w:jc w:val="left"/>
              <w:rPr>
                <w:b/>
                <w:bCs/>
                <w:sz w:val="17"/>
                <w:szCs w:val="17"/>
              </w:rPr>
            </w:pPr>
          </w:p>
        </w:tc>
      </w:tr>
      <w:tr w:rsidR="008C48A2" w:rsidTr="00A05728">
        <w:trPr>
          <w:trHeight w:val="240"/>
        </w:trPr>
        <w:tc>
          <w:tcPr>
            <w:tcW w:w="1705" w:type="dxa"/>
            <w:vMerge/>
            <w:tcBorders>
              <w:left w:val="single" w:sz="4" w:space="0" w:color="00000A"/>
              <w:bottom w:val="single" w:sz="4" w:space="0" w:color="00000A"/>
              <w:right w:val="single" w:sz="4" w:space="0" w:color="00000A"/>
            </w:tcBorders>
            <w:shd w:val="clear" w:color="auto" w:fill="auto"/>
            <w:tcMar>
              <w:left w:w="103" w:type="dxa"/>
            </w:tcMar>
          </w:tcPr>
          <w:p w:rsidR="008C48A2" w:rsidRDefault="008C48A2">
            <w:pPr>
              <w:keepNext/>
              <w:keepLines/>
              <w:snapToGrid w:val="0"/>
              <w:spacing w:line="240" w:lineRule="atLeast"/>
              <w:ind w:left="30" w:hanging="360"/>
              <w:jc w:val="left"/>
              <w:rPr>
                <w:b/>
                <w:bCs/>
                <w:sz w:val="17"/>
                <w:szCs w:val="17"/>
              </w:rPr>
            </w:pPr>
          </w:p>
        </w:tc>
        <w:tc>
          <w:tcPr>
            <w:tcW w:w="3893" w:type="dxa"/>
            <w:vMerge/>
            <w:tcBorders>
              <w:left w:val="single" w:sz="4" w:space="0" w:color="00000A"/>
              <w:bottom w:val="single" w:sz="4" w:space="0" w:color="00000A"/>
              <w:right w:val="single" w:sz="4" w:space="0" w:color="00000A"/>
            </w:tcBorders>
            <w:shd w:val="clear" w:color="auto" w:fill="auto"/>
            <w:tcMar>
              <w:left w:w="103" w:type="dxa"/>
            </w:tcMar>
          </w:tcPr>
          <w:p w:rsidR="008C48A2" w:rsidRDefault="008C48A2">
            <w:pPr>
              <w:keepNext/>
              <w:keepLines/>
              <w:snapToGrid w:val="0"/>
              <w:spacing w:line="240" w:lineRule="atLeast"/>
              <w:ind w:left="30" w:hanging="360"/>
              <w:jc w:val="left"/>
              <w:rPr>
                <w:sz w:val="17"/>
                <w:szCs w:val="17"/>
              </w:rPr>
            </w:pPr>
          </w:p>
        </w:tc>
        <w:tc>
          <w:tcPr>
            <w:tcW w:w="930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48A2" w:rsidRDefault="00DC566D">
            <w:pPr>
              <w:snapToGrid w:val="0"/>
              <w:jc w:val="left"/>
              <w:rPr>
                <w:sz w:val="17"/>
                <w:szCs w:val="17"/>
              </w:rPr>
            </w:pPr>
            <w:r>
              <w:rPr>
                <w:b/>
                <w:sz w:val="17"/>
                <w:szCs w:val="17"/>
              </w:rPr>
              <w:t>****Upoštevati 40 m netretiran varnostni pas do vodne površine od meje brega voda 1. in 2. reda.</w:t>
            </w:r>
          </w:p>
          <w:p w:rsidR="008C48A2" w:rsidRDefault="008C48A2">
            <w:pPr>
              <w:keepNext/>
              <w:keepLines/>
              <w:snapToGrid w:val="0"/>
              <w:spacing w:line="240" w:lineRule="atLeast"/>
              <w:ind w:left="30" w:hanging="360"/>
              <w:jc w:val="left"/>
              <w:rPr>
                <w:b/>
                <w:bCs/>
                <w:sz w:val="17"/>
                <w:szCs w:val="17"/>
              </w:rPr>
            </w:pPr>
          </w:p>
        </w:tc>
      </w:tr>
    </w:tbl>
    <w:p w:rsidR="008C48A2" w:rsidRDefault="00DC566D" w:rsidP="00A05728">
      <w:pPr>
        <w:suppressAutoHyphens/>
      </w:pPr>
      <w:r>
        <w:rPr>
          <w:sz w:val="18"/>
          <w:szCs w:val="18"/>
        </w:rPr>
        <w:t>* - datum poteka registracije             **  - datum  odprodaje  zalog  pripravkov, ki jim je potekla registracija</w:t>
      </w:r>
      <w:r>
        <w:t xml:space="preserve"> </w:t>
      </w:r>
      <w:r>
        <w:br w:type="page"/>
      </w:r>
    </w:p>
    <w:p w:rsidR="008C48A2" w:rsidRDefault="00DC566D">
      <w:pPr>
        <w:jc w:val="center"/>
      </w:pPr>
      <w:r>
        <w:lastRenderedPageBreak/>
        <w:t>INTEGRIRANO VARSTVO ČEŠPELJ IN SLIV – list 5</w:t>
      </w:r>
    </w:p>
    <w:p w:rsidR="008C48A2" w:rsidRDefault="008C48A2"/>
    <w:tbl>
      <w:tblPr>
        <w:tblW w:w="14903"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5"/>
        <w:gridCol w:w="3893"/>
        <w:gridCol w:w="1669"/>
        <w:gridCol w:w="2240"/>
        <w:gridCol w:w="1269"/>
        <w:gridCol w:w="1703"/>
        <w:gridCol w:w="2424"/>
      </w:tblGrid>
      <w:tr w:rsidR="00F7767E" w:rsidTr="00620B66">
        <w:trPr>
          <w:trHeight w:val="207"/>
        </w:trPr>
        <w:tc>
          <w:tcPr>
            <w:tcW w:w="170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F7767E" w:rsidRDefault="00F7767E">
            <w:pPr>
              <w:keepNext/>
              <w:keepLines/>
              <w:widowControl w:val="0"/>
              <w:snapToGrid w:val="0"/>
              <w:jc w:val="left"/>
              <w:rPr>
                <w:sz w:val="17"/>
                <w:szCs w:val="17"/>
              </w:rPr>
            </w:pPr>
            <w:r>
              <w:rPr>
                <w:sz w:val="17"/>
                <w:szCs w:val="17"/>
              </w:rPr>
              <w:t>ŠKODLJIVI ORGANIZEM</w:t>
            </w:r>
          </w:p>
        </w:tc>
        <w:tc>
          <w:tcPr>
            <w:tcW w:w="38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F7767E" w:rsidRDefault="00F7767E">
            <w:pPr>
              <w:pStyle w:val="Besedilooblaka"/>
              <w:keepNext/>
              <w:keepLines/>
              <w:widowControl w:val="0"/>
              <w:snapToGrid w:val="0"/>
              <w:rPr>
                <w:sz w:val="17"/>
                <w:szCs w:val="17"/>
              </w:rPr>
            </w:pPr>
            <w:r>
              <w:rPr>
                <w:sz w:val="17"/>
                <w:szCs w:val="17"/>
              </w:rPr>
              <w:t>UKREPI</w:t>
            </w:r>
          </w:p>
        </w:tc>
        <w:tc>
          <w:tcPr>
            <w:tcW w:w="166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F7767E" w:rsidRDefault="00F7767E">
            <w:pPr>
              <w:keepNext/>
              <w:keepLines/>
              <w:widowControl w:val="0"/>
              <w:snapToGrid w:val="0"/>
              <w:jc w:val="left"/>
              <w:rPr>
                <w:sz w:val="17"/>
                <w:szCs w:val="17"/>
              </w:rPr>
            </w:pPr>
            <w:r>
              <w:rPr>
                <w:sz w:val="17"/>
                <w:szCs w:val="17"/>
              </w:rPr>
              <w:t>AKTIVNA SNOV</w:t>
            </w:r>
          </w:p>
        </w:tc>
        <w:tc>
          <w:tcPr>
            <w:tcW w:w="22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F7767E" w:rsidRDefault="00F7767E">
            <w:pPr>
              <w:keepNext/>
              <w:keepLines/>
              <w:widowControl w:val="0"/>
              <w:snapToGrid w:val="0"/>
              <w:jc w:val="left"/>
              <w:rPr>
                <w:sz w:val="17"/>
                <w:szCs w:val="17"/>
              </w:rPr>
            </w:pPr>
            <w:r>
              <w:rPr>
                <w:sz w:val="17"/>
                <w:szCs w:val="17"/>
              </w:rPr>
              <w:t>FITOFARM. SREDSTVO</w:t>
            </w:r>
          </w:p>
        </w:tc>
        <w:tc>
          <w:tcPr>
            <w:tcW w:w="126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F7767E" w:rsidRDefault="00F7767E">
            <w:pPr>
              <w:snapToGrid w:val="0"/>
              <w:jc w:val="left"/>
              <w:rPr>
                <w:sz w:val="17"/>
                <w:szCs w:val="17"/>
              </w:rPr>
            </w:pPr>
            <w:r>
              <w:rPr>
                <w:sz w:val="17"/>
                <w:szCs w:val="17"/>
              </w:rPr>
              <w:t>ODMEREK</w:t>
            </w:r>
          </w:p>
          <w:p w:rsidR="00F7767E" w:rsidRDefault="00F7767E">
            <w:pPr>
              <w:keepNext/>
              <w:keepLines/>
              <w:widowControl w:val="0"/>
              <w:jc w:val="left"/>
              <w:rPr>
                <w:sz w:val="17"/>
                <w:szCs w:val="17"/>
              </w:rPr>
            </w:pPr>
          </w:p>
        </w:tc>
        <w:tc>
          <w:tcPr>
            <w:tcW w:w="170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F7767E" w:rsidRDefault="00F7767E">
            <w:pPr>
              <w:snapToGrid w:val="0"/>
              <w:jc w:val="left"/>
              <w:rPr>
                <w:sz w:val="17"/>
                <w:szCs w:val="17"/>
              </w:rPr>
            </w:pPr>
            <w:r>
              <w:rPr>
                <w:sz w:val="17"/>
                <w:szCs w:val="17"/>
              </w:rPr>
              <w:t>KARENCA (dni)</w:t>
            </w:r>
          </w:p>
          <w:p w:rsidR="00F7767E" w:rsidRDefault="00F7767E">
            <w:pPr>
              <w:keepNext/>
              <w:keepLines/>
              <w:widowControl w:val="0"/>
              <w:jc w:val="left"/>
              <w:rPr>
                <w:sz w:val="17"/>
                <w:szCs w:val="17"/>
              </w:rPr>
            </w:pPr>
            <w:r>
              <w:rPr>
                <w:sz w:val="17"/>
                <w:szCs w:val="17"/>
              </w:rPr>
              <w:t>Št. uporab letno</w:t>
            </w:r>
          </w:p>
        </w:tc>
        <w:tc>
          <w:tcPr>
            <w:tcW w:w="2424" w:type="dxa"/>
            <w:tcBorders>
              <w:top w:val="single" w:sz="12" w:space="0" w:color="000001"/>
              <w:left w:val="single" w:sz="12" w:space="0" w:color="000001"/>
              <w:bottom w:val="single" w:sz="12" w:space="0" w:color="000001"/>
            </w:tcBorders>
            <w:shd w:val="clear" w:color="auto" w:fill="auto"/>
            <w:tcMar>
              <w:left w:w="93" w:type="dxa"/>
            </w:tcMar>
          </w:tcPr>
          <w:p w:rsidR="00F7767E" w:rsidRDefault="00F7767E">
            <w:r>
              <w:rPr>
                <w:sz w:val="17"/>
                <w:szCs w:val="17"/>
              </w:rPr>
              <w:t>OPOMBE</w:t>
            </w:r>
          </w:p>
        </w:tc>
      </w:tr>
      <w:tr w:rsidR="008C48A2" w:rsidTr="00620B66">
        <w:trPr>
          <w:trHeight w:val="240"/>
        </w:trPr>
        <w:tc>
          <w:tcPr>
            <w:tcW w:w="1705"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snapToGrid w:val="0"/>
              <w:ind w:left="30" w:hanging="360"/>
              <w:jc w:val="left"/>
              <w:rPr>
                <w:b/>
                <w:bCs/>
                <w:sz w:val="17"/>
                <w:szCs w:val="17"/>
              </w:rPr>
            </w:pPr>
            <w:r>
              <w:rPr>
                <w:b/>
                <w:bCs/>
                <w:sz w:val="17"/>
                <w:szCs w:val="17"/>
              </w:rPr>
              <w:t xml:space="preserve">Zelena češpljeva uš </w:t>
            </w:r>
          </w:p>
          <w:p w:rsidR="008C48A2" w:rsidRDefault="00DC566D">
            <w:pPr>
              <w:keepNext/>
              <w:keepLines/>
              <w:snapToGrid w:val="0"/>
              <w:ind w:left="30" w:hanging="360"/>
              <w:jc w:val="left"/>
              <w:rPr>
                <w:i/>
                <w:iCs/>
                <w:sz w:val="17"/>
                <w:szCs w:val="17"/>
              </w:rPr>
            </w:pPr>
            <w:r>
              <w:rPr>
                <w:i/>
                <w:iCs/>
                <w:sz w:val="17"/>
                <w:szCs w:val="17"/>
              </w:rPr>
              <w:t>Brachycaudus helichrysi</w:t>
            </w:r>
          </w:p>
          <w:p w:rsidR="008C48A2" w:rsidRDefault="00DC566D">
            <w:pPr>
              <w:keepNext/>
              <w:keepLines/>
              <w:ind w:left="30" w:hanging="360"/>
              <w:jc w:val="left"/>
              <w:rPr>
                <w:i/>
                <w:iCs/>
                <w:sz w:val="17"/>
                <w:szCs w:val="17"/>
              </w:rPr>
            </w:pPr>
            <w:r>
              <w:rPr>
                <w:b/>
                <w:bCs/>
                <w:sz w:val="17"/>
                <w:szCs w:val="17"/>
              </w:rPr>
              <w:t xml:space="preserve">in mokasta češpljeva uš </w:t>
            </w:r>
            <w:r>
              <w:rPr>
                <w:i/>
                <w:iCs/>
                <w:sz w:val="17"/>
                <w:szCs w:val="17"/>
              </w:rPr>
              <w:t>Hyalopterus pruni</w:t>
            </w:r>
          </w:p>
        </w:tc>
        <w:tc>
          <w:tcPr>
            <w:tcW w:w="3893"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snapToGrid w:val="0"/>
              <w:ind w:left="30" w:hanging="360"/>
              <w:jc w:val="left"/>
              <w:rPr>
                <w:sz w:val="17"/>
                <w:szCs w:val="17"/>
              </w:rPr>
            </w:pPr>
            <w:r>
              <w:rPr>
                <w:sz w:val="17"/>
                <w:szCs w:val="17"/>
              </w:rPr>
              <w:t>Zelena češpljeva uš povzroča močno zvijanje listov in zavira rast poganjkov, mokasta češpljeva uš pa oblikuje obsežne kolonije na spodnji strani listov in izloča obilno medeno roso.</w:t>
            </w:r>
          </w:p>
        </w:tc>
        <w:tc>
          <w:tcPr>
            <w:tcW w:w="16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snapToGrid w:val="0"/>
              <w:jc w:val="left"/>
              <w:rPr>
                <w:sz w:val="17"/>
                <w:szCs w:val="17"/>
              </w:rPr>
            </w:pPr>
            <w:r>
              <w:rPr>
                <w:sz w:val="17"/>
                <w:szCs w:val="17"/>
              </w:rPr>
              <w:t xml:space="preserve">- imidakloprid </w:t>
            </w:r>
          </w:p>
          <w:p w:rsidR="008C48A2" w:rsidRDefault="008C48A2">
            <w:pPr>
              <w:keepNext/>
              <w:keepLines/>
              <w:jc w:val="left"/>
              <w:rPr>
                <w:sz w:val="17"/>
                <w:szCs w:val="17"/>
              </w:rPr>
            </w:pPr>
          </w:p>
          <w:p w:rsidR="008C48A2" w:rsidRDefault="00DC566D">
            <w:pPr>
              <w:keepNext/>
              <w:keepLines/>
              <w:jc w:val="left"/>
              <w:rPr>
                <w:sz w:val="17"/>
                <w:szCs w:val="17"/>
              </w:rPr>
            </w:pPr>
            <w:r>
              <w:rPr>
                <w:sz w:val="17"/>
                <w:szCs w:val="17"/>
              </w:rPr>
              <w:t>- acetamiprid</w:t>
            </w:r>
          </w:p>
          <w:p w:rsidR="008C48A2" w:rsidRDefault="008C48A2">
            <w:pPr>
              <w:keepNext/>
              <w:keepLines/>
              <w:jc w:val="left"/>
              <w:rPr>
                <w:sz w:val="17"/>
                <w:szCs w:val="17"/>
              </w:rPr>
            </w:pPr>
          </w:p>
          <w:p w:rsidR="008C48A2" w:rsidRDefault="008C48A2">
            <w:pPr>
              <w:keepNext/>
              <w:keepLines/>
              <w:jc w:val="left"/>
              <w:rPr>
                <w:sz w:val="17"/>
                <w:szCs w:val="17"/>
              </w:rPr>
            </w:pPr>
          </w:p>
          <w:p w:rsidR="008C48A2" w:rsidRDefault="008C48A2">
            <w:pPr>
              <w:keepNext/>
              <w:keepLines/>
              <w:jc w:val="left"/>
              <w:rPr>
                <w:sz w:val="17"/>
                <w:szCs w:val="17"/>
              </w:rPr>
            </w:pPr>
          </w:p>
        </w:tc>
        <w:tc>
          <w:tcPr>
            <w:tcW w:w="224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jc w:val="left"/>
              <w:rPr>
                <w:bCs/>
                <w:sz w:val="17"/>
                <w:szCs w:val="17"/>
              </w:rPr>
            </w:pPr>
            <w:r>
              <w:rPr>
                <w:bCs/>
                <w:sz w:val="17"/>
                <w:szCs w:val="17"/>
              </w:rPr>
              <w:t xml:space="preserve">Kohinor 200 SL****  </w:t>
            </w:r>
          </w:p>
          <w:p w:rsidR="008C48A2" w:rsidRDefault="008C48A2">
            <w:pPr>
              <w:keepNext/>
              <w:keepLines/>
              <w:jc w:val="left"/>
              <w:rPr>
                <w:sz w:val="17"/>
                <w:szCs w:val="17"/>
              </w:rPr>
            </w:pPr>
          </w:p>
          <w:p w:rsidR="008C48A2" w:rsidRDefault="00DC566D">
            <w:pPr>
              <w:snapToGrid w:val="0"/>
              <w:jc w:val="left"/>
              <w:rPr>
                <w:sz w:val="17"/>
                <w:szCs w:val="17"/>
              </w:rPr>
            </w:pPr>
            <w:r>
              <w:rPr>
                <w:sz w:val="17"/>
                <w:szCs w:val="17"/>
              </w:rPr>
              <w:t>Mospilan 20 SG***</w:t>
            </w:r>
          </w:p>
          <w:p w:rsidR="008C48A2" w:rsidRDefault="00DC566D">
            <w:pPr>
              <w:jc w:val="left"/>
              <w:rPr>
                <w:sz w:val="17"/>
                <w:szCs w:val="17"/>
              </w:rPr>
            </w:pPr>
            <w:r>
              <w:rPr>
                <w:sz w:val="17"/>
                <w:szCs w:val="17"/>
              </w:rPr>
              <w:t xml:space="preserve">Mospilan  SG***  </w:t>
            </w:r>
            <w:r>
              <w:rPr>
                <w:b/>
                <w:sz w:val="17"/>
                <w:szCs w:val="17"/>
              </w:rPr>
              <w:t>**2</w:t>
            </w:r>
          </w:p>
          <w:p w:rsidR="008C48A2" w:rsidRDefault="00DC566D">
            <w:pPr>
              <w:jc w:val="left"/>
              <w:rPr>
                <w:sz w:val="17"/>
                <w:szCs w:val="17"/>
              </w:rPr>
            </w:pPr>
            <w:r>
              <w:rPr>
                <w:sz w:val="17"/>
                <w:szCs w:val="17"/>
              </w:rPr>
              <w:t xml:space="preserve">Moksycan 20 SG***  </w:t>
            </w:r>
            <w:r>
              <w:rPr>
                <w:b/>
                <w:sz w:val="17"/>
                <w:szCs w:val="17"/>
              </w:rPr>
              <w:t>**1</w:t>
            </w:r>
          </w:p>
        </w:tc>
        <w:tc>
          <w:tcPr>
            <w:tcW w:w="12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7"/>
                <w:szCs w:val="17"/>
              </w:rPr>
            </w:pPr>
            <w:r>
              <w:rPr>
                <w:sz w:val="17"/>
                <w:szCs w:val="17"/>
              </w:rPr>
              <w:t xml:space="preserve">0,025% </w:t>
            </w:r>
          </w:p>
          <w:p w:rsidR="008C48A2" w:rsidRDefault="00DC566D">
            <w:pPr>
              <w:snapToGrid w:val="0"/>
              <w:jc w:val="left"/>
              <w:rPr>
                <w:sz w:val="17"/>
                <w:szCs w:val="17"/>
              </w:rPr>
            </w:pPr>
            <w:r>
              <w:rPr>
                <w:sz w:val="17"/>
                <w:szCs w:val="17"/>
              </w:rPr>
              <w:t>max. 0,75l/ha</w:t>
            </w:r>
          </w:p>
          <w:p w:rsidR="008C48A2" w:rsidRDefault="00DC566D">
            <w:pPr>
              <w:keepNext/>
              <w:keepLines/>
              <w:jc w:val="left"/>
              <w:rPr>
                <w:sz w:val="17"/>
                <w:szCs w:val="17"/>
              </w:rPr>
            </w:pPr>
            <w:r>
              <w:rPr>
                <w:sz w:val="17"/>
                <w:szCs w:val="17"/>
              </w:rPr>
              <w:t>0,025-0,04%</w:t>
            </w:r>
          </w:p>
          <w:p w:rsidR="008C48A2" w:rsidRDefault="00DC566D">
            <w:pPr>
              <w:keepNext/>
              <w:keepLines/>
              <w:jc w:val="left"/>
              <w:rPr>
                <w:sz w:val="17"/>
                <w:szCs w:val="17"/>
              </w:rPr>
            </w:pPr>
            <w:r>
              <w:rPr>
                <w:sz w:val="17"/>
                <w:szCs w:val="17"/>
              </w:rPr>
              <w:t>0,025-0,04%</w:t>
            </w:r>
          </w:p>
          <w:p w:rsidR="008C48A2" w:rsidRDefault="00DC566D">
            <w:pPr>
              <w:keepNext/>
              <w:keepLines/>
              <w:jc w:val="left"/>
              <w:rPr>
                <w:sz w:val="17"/>
                <w:szCs w:val="17"/>
              </w:rPr>
            </w:pPr>
            <w:r>
              <w:rPr>
                <w:sz w:val="17"/>
                <w:szCs w:val="17"/>
              </w:rPr>
              <w:t>0,025-0,04%</w:t>
            </w:r>
          </w:p>
          <w:p w:rsidR="008C48A2" w:rsidRDefault="008C48A2">
            <w:pPr>
              <w:keepNext/>
              <w:keepLines/>
              <w:jc w:val="left"/>
              <w:rPr>
                <w:sz w:val="17"/>
                <w:szCs w:val="17"/>
              </w:rPr>
            </w:pPr>
          </w:p>
        </w:tc>
        <w:tc>
          <w:tcPr>
            <w:tcW w:w="170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jc w:val="left"/>
              <w:rPr>
                <w:sz w:val="17"/>
                <w:szCs w:val="17"/>
              </w:rPr>
            </w:pPr>
            <w:r>
              <w:rPr>
                <w:sz w:val="17"/>
                <w:szCs w:val="17"/>
              </w:rPr>
              <w:t>14</w:t>
            </w:r>
          </w:p>
          <w:p w:rsidR="008C48A2" w:rsidRDefault="008C48A2">
            <w:pPr>
              <w:keepNext/>
              <w:keepLines/>
              <w:jc w:val="left"/>
              <w:rPr>
                <w:sz w:val="17"/>
                <w:szCs w:val="17"/>
              </w:rPr>
            </w:pPr>
          </w:p>
          <w:p w:rsidR="008C48A2" w:rsidRDefault="00DC566D">
            <w:pPr>
              <w:keepNext/>
              <w:keepLines/>
              <w:jc w:val="left"/>
              <w:rPr>
                <w:sz w:val="17"/>
                <w:szCs w:val="17"/>
              </w:rPr>
            </w:pPr>
            <w:r>
              <w:rPr>
                <w:sz w:val="17"/>
                <w:szCs w:val="17"/>
              </w:rPr>
              <w:t>14</w:t>
            </w:r>
          </w:p>
          <w:p w:rsidR="008C48A2" w:rsidRDefault="00DC566D">
            <w:pPr>
              <w:keepNext/>
              <w:keepLines/>
              <w:jc w:val="left"/>
              <w:rPr>
                <w:sz w:val="17"/>
                <w:szCs w:val="17"/>
              </w:rPr>
            </w:pPr>
            <w:r>
              <w:rPr>
                <w:sz w:val="17"/>
                <w:szCs w:val="17"/>
              </w:rPr>
              <w:t>14</w:t>
            </w:r>
          </w:p>
          <w:p w:rsidR="008C48A2" w:rsidRDefault="00DC566D">
            <w:pPr>
              <w:keepNext/>
              <w:keepLines/>
              <w:jc w:val="left"/>
              <w:rPr>
                <w:sz w:val="17"/>
                <w:szCs w:val="17"/>
              </w:rPr>
            </w:pPr>
            <w:r>
              <w:rPr>
                <w:sz w:val="17"/>
                <w:szCs w:val="17"/>
              </w:rPr>
              <w:t>14</w:t>
            </w:r>
          </w:p>
          <w:p w:rsidR="008C48A2" w:rsidRDefault="008C48A2">
            <w:pPr>
              <w:keepNext/>
              <w:keepLines/>
              <w:jc w:val="left"/>
              <w:rPr>
                <w:sz w:val="17"/>
                <w:szCs w:val="17"/>
              </w:rPr>
            </w:pPr>
          </w:p>
        </w:tc>
        <w:tc>
          <w:tcPr>
            <w:tcW w:w="2424"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snapToGrid w:val="0"/>
              <w:ind w:left="30" w:hanging="360"/>
              <w:jc w:val="left"/>
              <w:rPr>
                <w:sz w:val="17"/>
                <w:szCs w:val="17"/>
                <w:u w:val="single"/>
              </w:rPr>
            </w:pPr>
            <w:r>
              <w:rPr>
                <w:sz w:val="17"/>
                <w:szCs w:val="17"/>
                <w:u w:val="single"/>
              </w:rPr>
              <w:t>Prag škodljivosti:</w:t>
            </w:r>
          </w:p>
          <w:p w:rsidR="008C48A2" w:rsidRDefault="00DC566D">
            <w:pPr>
              <w:keepNext/>
              <w:keepLines/>
              <w:ind w:left="30" w:hanging="360"/>
              <w:jc w:val="left"/>
              <w:rPr>
                <w:sz w:val="17"/>
                <w:szCs w:val="17"/>
              </w:rPr>
            </w:pPr>
            <w:r>
              <w:rPr>
                <w:sz w:val="17"/>
                <w:szCs w:val="17"/>
              </w:rPr>
              <w:t>Več kot 5 % poganjkov napadenih z ušmi.</w:t>
            </w:r>
          </w:p>
          <w:p w:rsidR="008C48A2" w:rsidRDefault="00DC566D">
            <w:pPr>
              <w:jc w:val="left"/>
              <w:rPr>
                <w:b/>
                <w:sz w:val="17"/>
                <w:szCs w:val="17"/>
              </w:rPr>
            </w:pPr>
            <w:r>
              <w:rPr>
                <w:b/>
                <w:sz w:val="17"/>
                <w:szCs w:val="17"/>
              </w:rPr>
              <w:t>**1  uporaba do 21.06.2018</w:t>
            </w:r>
          </w:p>
          <w:p w:rsidR="008C48A2" w:rsidRDefault="00DC566D">
            <w:pPr>
              <w:jc w:val="left"/>
              <w:rPr>
                <w:sz w:val="17"/>
                <w:szCs w:val="17"/>
              </w:rPr>
            </w:pPr>
            <w:r>
              <w:rPr>
                <w:b/>
                <w:bCs/>
                <w:sz w:val="17"/>
                <w:szCs w:val="17"/>
                <w:lang w:eastAsia="sl-SI"/>
              </w:rPr>
              <w:t>**2  30.4.2018</w:t>
            </w:r>
          </w:p>
        </w:tc>
      </w:tr>
      <w:tr w:rsidR="008C48A2" w:rsidTr="00F7767E">
        <w:trPr>
          <w:trHeight w:val="240"/>
        </w:trPr>
        <w:tc>
          <w:tcPr>
            <w:tcW w:w="1705"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8C48A2">
            <w:pPr>
              <w:keepNext/>
              <w:keepLines/>
              <w:snapToGrid w:val="0"/>
              <w:ind w:left="30" w:hanging="360"/>
              <w:jc w:val="left"/>
              <w:rPr>
                <w:b/>
                <w:bCs/>
                <w:sz w:val="17"/>
                <w:szCs w:val="17"/>
              </w:rPr>
            </w:pPr>
          </w:p>
        </w:tc>
        <w:tc>
          <w:tcPr>
            <w:tcW w:w="3893"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8C48A2">
            <w:pPr>
              <w:keepNext/>
              <w:keepLines/>
              <w:snapToGrid w:val="0"/>
              <w:ind w:left="30" w:hanging="360"/>
              <w:jc w:val="left"/>
              <w:rPr>
                <w:sz w:val="17"/>
                <w:szCs w:val="17"/>
              </w:rPr>
            </w:pPr>
          </w:p>
        </w:tc>
        <w:tc>
          <w:tcPr>
            <w:tcW w:w="9305" w:type="dxa"/>
            <w:gridSpan w:val="5"/>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b/>
                <w:sz w:val="17"/>
                <w:szCs w:val="17"/>
              </w:rPr>
            </w:pPr>
            <w:r>
              <w:rPr>
                <w:sz w:val="17"/>
                <w:szCs w:val="17"/>
              </w:rPr>
              <w:t>***</w:t>
            </w:r>
            <w:r>
              <w:rPr>
                <w:b/>
                <w:sz w:val="17"/>
                <w:szCs w:val="17"/>
              </w:rPr>
              <w:t xml:space="preserve"> Upoštevati 20 m netretiran varnostni pas do vodne površine od meje brega voda 1. in 2. reda.</w:t>
            </w:r>
          </w:p>
          <w:p w:rsidR="008C48A2" w:rsidRDefault="00DC566D">
            <w:pPr>
              <w:snapToGrid w:val="0"/>
              <w:jc w:val="left"/>
              <w:rPr>
                <w:b/>
                <w:sz w:val="17"/>
                <w:szCs w:val="17"/>
              </w:rPr>
            </w:pPr>
            <w:r>
              <w:rPr>
                <w:b/>
                <w:sz w:val="17"/>
                <w:szCs w:val="17"/>
              </w:rPr>
              <w:t>**** Uporaba dovoljena samo po cvetenju!</w:t>
            </w:r>
          </w:p>
        </w:tc>
      </w:tr>
      <w:tr w:rsidR="008C48A2" w:rsidTr="00F7767E">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snapToGrid w:val="0"/>
              <w:ind w:left="30" w:hanging="360"/>
              <w:jc w:val="left"/>
              <w:rPr>
                <w:b/>
                <w:bCs/>
                <w:sz w:val="17"/>
                <w:szCs w:val="17"/>
              </w:rPr>
            </w:pPr>
            <w:r>
              <w:rPr>
                <w:b/>
                <w:bCs/>
                <w:sz w:val="17"/>
                <w:szCs w:val="17"/>
              </w:rPr>
              <w:t xml:space="preserve">Rdeča sadna pršica </w:t>
            </w:r>
            <w:r>
              <w:rPr>
                <w:bCs/>
                <w:i/>
                <w:sz w:val="17"/>
                <w:szCs w:val="17"/>
              </w:rPr>
              <w:t>Panonychus ulmi</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snapToGrid w:val="0"/>
              <w:ind w:left="30" w:hanging="360"/>
              <w:jc w:val="left"/>
              <w:rPr>
                <w:sz w:val="17"/>
                <w:szCs w:val="17"/>
              </w:rPr>
            </w:pPr>
            <w:r>
              <w:rPr>
                <w:sz w:val="17"/>
                <w:szCs w:val="17"/>
              </w:rPr>
              <w:t xml:space="preserve">Če dosledno upoštevamo načela integriranega varstva se rdeča sadna pršica redkeje prerazmnoži. </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snapToGrid w:val="0"/>
              <w:jc w:val="left"/>
              <w:rPr>
                <w:sz w:val="17"/>
                <w:szCs w:val="17"/>
              </w:rPr>
            </w:pPr>
            <w:r>
              <w:rPr>
                <w:sz w:val="17"/>
                <w:szCs w:val="17"/>
              </w:rPr>
              <w:t>- abamektin</w:t>
            </w:r>
          </w:p>
          <w:p w:rsidR="008C48A2" w:rsidRDefault="008C48A2">
            <w:pPr>
              <w:keepNext/>
              <w:keepLines/>
              <w:snapToGrid w:val="0"/>
              <w:jc w:val="left"/>
              <w:rPr>
                <w:sz w:val="17"/>
                <w:szCs w:val="17"/>
              </w:rPr>
            </w:pPr>
          </w:p>
        </w:tc>
        <w:tc>
          <w:tcPr>
            <w:tcW w:w="224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snapToGrid w:val="0"/>
              <w:jc w:val="left"/>
              <w:rPr>
                <w:sz w:val="17"/>
                <w:szCs w:val="17"/>
              </w:rPr>
            </w:pPr>
            <w:r>
              <w:rPr>
                <w:sz w:val="17"/>
                <w:szCs w:val="17"/>
              </w:rPr>
              <w:t>Vertimec PRO*****</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7"/>
                <w:szCs w:val="17"/>
              </w:rPr>
            </w:pPr>
            <w:r>
              <w:rPr>
                <w:sz w:val="17"/>
                <w:szCs w:val="17"/>
              </w:rPr>
              <w:t>0,075%</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keepNext/>
              <w:keepLines/>
              <w:snapToGrid w:val="0"/>
              <w:jc w:val="left"/>
              <w:rPr>
                <w:sz w:val="17"/>
                <w:szCs w:val="17"/>
              </w:rPr>
            </w:pPr>
            <w:r>
              <w:rPr>
                <w:sz w:val="17"/>
                <w:szCs w:val="17"/>
              </w:rPr>
              <w:t xml:space="preserve">   28</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C48A2" w:rsidRDefault="00DC566D">
            <w:pPr>
              <w:snapToGrid w:val="0"/>
              <w:jc w:val="left"/>
              <w:rPr>
                <w:sz w:val="17"/>
                <w:szCs w:val="17"/>
              </w:rPr>
            </w:pPr>
            <w:r>
              <w:rPr>
                <w:sz w:val="17"/>
                <w:szCs w:val="17"/>
              </w:rPr>
              <w:t>***** Upoštevati 40 m netretiran varnostni pas do vodne površine od meje brega voda 1. in 2. reda.</w:t>
            </w:r>
          </w:p>
        </w:tc>
      </w:tr>
    </w:tbl>
    <w:p w:rsidR="008C48A2" w:rsidRPr="00F7767E" w:rsidRDefault="00DC566D" w:rsidP="00F7767E">
      <w:pPr>
        <w:pStyle w:val="Naslov2"/>
        <w:numPr>
          <w:ilvl w:val="1"/>
          <w:numId w:val="3"/>
        </w:numPr>
        <w:ind w:left="926" w:hanging="926"/>
      </w:pPr>
      <w:r>
        <w:br w:type="page"/>
      </w:r>
      <w:bookmarkStart w:id="86" w:name="_Toc57532772"/>
      <w:bookmarkStart w:id="87" w:name="_Toc510184363"/>
      <w:bookmarkEnd w:id="86"/>
      <w:r>
        <w:lastRenderedPageBreak/>
        <w:t>INTEGRIRANO VARSTVO JAGOD</w:t>
      </w:r>
      <w:bookmarkEnd w:id="87"/>
      <w:r w:rsidRPr="00F7767E">
        <w:rPr>
          <w:sz w:val="18"/>
        </w:rPr>
        <w:t xml:space="preserve"> </w:t>
      </w:r>
    </w:p>
    <w:tbl>
      <w:tblPr>
        <w:tblW w:w="1482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550"/>
        <w:gridCol w:w="2716"/>
        <w:gridCol w:w="2146"/>
        <w:gridCol w:w="1540"/>
        <w:gridCol w:w="1418"/>
        <w:gridCol w:w="1417"/>
        <w:gridCol w:w="2592"/>
      </w:tblGrid>
      <w:tr w:rsidR="008C48A2">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ŠKODLJIVI ORGANIZEM</w:t>
            </w:r>
          </w:p>
        </w:tc>
        <w:tc>
          <w:tcPr>
            <w:tcW w:w="154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OPIS</w:t>
            </w:r>
          </w:p>
        </w:tc>
        <w:tc>
          <w:tcPr>
            <w:tcW w:w="27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UKREPI</w:t>
            </w:r>
          </w:p>
        </w:tc>
        <w:tc>
          <w:tcPr>
            <w:tcW w:w="214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AKTIVNA SNOV</w:t>
            </w:r>
          </w:p>
        </w:tc>
        <w:tc>
          <w:tcPr>
            <w:tcW w:w="15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FITOFARM.</w:t>
            </w:r>
          </w:p>
          <w:p w:rsidR="008C48A2" w:rsidRDefault="00DC566D">
            <w:pPr>
              <w:rPr>
                <w:sz w:val="16"/>
                <w:szCs w:val="16"/>
              </w:rPr>
            </w:pPr>
            <w:r>
              <w:rPr>
                <w:sz w:val="16"/>
                <w:szCs w:val="16"/>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KARENCA</w:t>
            </w:r>
          </w:p>
          <w:p w:rsidR="008C48A2" w:rsidRDefault="00DC566D">
            <w:pPr>
              <w:rPr>
                <w:sz w:val="16"/>
                <w:szCs w:val="16"/>
              </w:rPr>
            </w:pPr>
            <w:r>
              <w:rPr>
                <w:sz w:val="16"/>
                <w:szCs w:val="16"/>
              </w:rPr>
              <w:t>Št. uporab letno</w:t>
            </w:r>
          </w:p>
        </w:tc>
        <w:tc>
          <w:tcPr>
            <w:tcW w:w="259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6"/>
                <w:szCs w:val="16"/>
              </w:rPr>
            </w:pPr>
            <w:r>
              <w:rPr>
                <w:sz w:val="16"/>
                <w:szCs w:val="16"/>
              </w:rPr>
              <w:t>OPOMBE</w:t>
            </w:r>
          </w:p>
        </w:tc>
      </w:tr>
      <w:tr w:rsidR="008C48A2">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Siva plesen ali gniloba</w:t>
            </w:r>
          </w:p>
          <w:p w:rsidR="008C48A2" w:rsidRDefault="00DC566D">
            <w:pPr>
              <w:jc w:val="left"/>
              <w:rPr>
                <w:i/>
                <w:sz w:val="16"/>
                <w:szCs w:val="16"/>
              </w:rPr>
            </w:pPr>
            <w:r>
              <w:rPr>
                <w:i/>
                <w:sz w:val="16"/>
                <w:szCs w:val="16"/>
              </w:rPr>
              <w:t>Botriotinia fuckeliana</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Gliva napada cvetove, cvetna stebla, zelene in dozorevajoče plodove ter liste. Na zelenih delih rastline nastanejo rjave pege, ki jih  pozneje prekrije siva prevleka. Na zorečih plodovih se pojavijo vodene pege,  prekrite s sivo plesnivo prevleko.</w:t>
            </w:r>
          </w:p>
        </w:tc>
        <w:tc>
          <w:tcPr>
            <w:tcW w:w="27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5"/>
              </w:numPr>
              <w:tabs>
                <w:tab w:val="left" w:pos="180"/>
              </w:tabs>
              <w:ind w:hanging="720"/>
              <w:jc w:val="left"/>
              <w:rPr>
                <w:sz w:val="16"/>
                <w:szCs w:val="16"/>
              </w:rPr>
            </w:pPr>
            <w:r>
              <w:rPr>
                <w:sz w:val="16"/>
                <w:szCs w:val="16"/>
              </w:rPr>
              <w:t>sajenje odpornih sort</w:t>
            </w:r>
          </w:p>
          <w:p w:rsidR="008C48A2" w:rsidRDefault="00DC566D">
            <w:pPr>
              <w:numPr>
                <w:ilvl w:val="0"/>
                <w:numId w:val="15"/>
              </w:numPr>
              <w:tabs>
                <w:tab w:val="left" w:pos="180"/>
              </w:tabs>
              <w:ind w:hanging="720"/>
              <w:jc w:val="left"/>
              <w:rPr>
                <w:sz w:val="16"/>
                <w:szCs w:val="16"/>
              </w:rPr>
            </w:pPr>
            <w:r>
              <w:rPr>
                <w:sz w:val="16"/>
                <w:szCs w:val="16"/>
              </w:rPr>
              <w:t>večje sadilne razdalje</w:t>
            </w:r>
          </w:p>
          <w:p w:rsidR="008C48A2" w:rsidRDefault="00DC566D">
            <w:pPr>
              <w:numPr>
                <w:ilvl w:val="0"/>
                <w:numId w:val="15"/>
              </w:numPr>
              <w:tabs>
                <w:tab w:val="left" w:pos="180"/>
              </w:tabs>
              <w:ind w:hanging="720"/>
              <w:jc w:val="left"/>
              <w:rPr>
                <w:sz w:val="16"/>
                <w:szCs w:val="16"/>
              </w:rPr>
            </w:pPr>
            <w:r>
              <w:rPr>
                <w:sz w:val="16"/>
                <w:szCs w:val="16"/>
              </w:rPr>
              <w:t>enovrstni sistemi</w:t>
            </w:r>
          </w:p>
          <w:p w:rsidR="008C48A2" w:rsidRDefault="00DC566D">
            <w:pPr>
              <w:numPr>
                <w:ilvl w:val="0"/>
                <w:numId w:val="15"/>
              </w:numPr>
              <w:tabs>
                <w:tab w:val="left" w:pos="180"/>
              </w:tabs>
              <w:ind w:hanging="720"/>
              <w:jc w:val="left"/>
              <w:rPr>
                <w:sz w:val="16"/>
                <w:szCs w:val="16"/>
              </w:rPr>
            </w:pPr>
            <w:r>
              <w:rPr>
                <w:sz w:val="16"/>
                <w:szCs w:val="16"/>
              </w:rPr>
              <w:t>zmerno gnojenje z dušikom</w:t>
            </w:r>
          </w:p>
          <w:p w:rsidR="008C48A2" w:rsidRDefault="00DC566D">
            <w:pPr>
              <w:numPr>
                <w:ilvl w:val="0"/>
                <w:numId w:val="15"/>
              </w:numPr>
              <w:tabs>
                <w:tab w:val="left" w:pos="180"/>
              </w:tabs>
              <w:ind w:hanging="720"/>
              <w:jc w:val="left"/>
              <w:rPr>
                <w:sz w:val="16"/>
                <w:szCs w:val="16"/>
              </w:rPr>
            </w:pPr>
            <w:r>
              <w:rPr>
                <w:sz w:val="16"/>
                <w:szCs w:val="16"/>
              </w:rPr>
              <w:t>zračne lege</w:t>
            </w:r>
          </w:p>
          <w:p w:rsidR="008C48A2" w:rsidRDefault="00DC566D">
            <w:pPr>
              <w:numPr>
                <w:ilvl w:val="0"/>
                <w:numId w:val="15"/>
              </w:numPr>
              <w:tabs>
                <w:tab w:val="left" w:pos="180"/>
              </w:tabs>
              <w:ind w:hanging="720"/>
              <w:jc w:val="left"/>
              <w:rPr>
                <w:sz w:val="16"/>
                <w:szCs w:val="16"/>
              </w:rPr>
            </w:pPr>
            <w:r>
              <w:rPr>
                <w:sz w:val="16"/>
                <w:szCs w:val="16"/>
              </w:rPr>
              <w:t>pPrekrivanje nasadov s</w:t>
            </w:r>
          </w:p>
          <w:p w:rsidR="008C48A2" w:rsidRDefault="00DC566D">
            <w:pPr>
              <w:jc w:val="left"/>
              <w:rPr>
                <w:sz w:val="16"/>
                <w:szCs w:val="16"/>
              </w:rPr>
            </w:pPr>
            <w:r>
              <w:rPr>
                <w:sz w:val="16"/>
                <w:szCs w:val="16"/>
              </w:rPr>
              <w:t>tuneli</w:t>
            </w:r>
          </w:p>
          <w:p w:rsidR="008C48A2" w:rsidRDefault="00DC566D">
            <w:pPr>
              <w:numPr>
                <w:ilvl w:val="0"/>
                <w:numId w:val="15"/>
              </w:numPr>
              <w:tabs>
                <w:tab w:val="left" w:pos="180"/>
              </w:tabs>
              <w:ind w:hanging="720"/>
              <w:jc w:val="left"/>
              <w:rPr>
                <w:sz w:val="16"/>
                <w:szCs w:val="16"/>
              </w:rPr>
            </w:pPr>
            <w:r>
              <w:rPr>
                <w:sz w:val="16"/>
                <w:szCs w:val="16"/>
              </w:rPr>
              <w:t>Ob spomladanskem</w:t>
            </w:r>
          </w:p>
          <w:p w:rsidR="008C48A2" w:rsidRDefault="00DC566D" w:rsidP="00F7767E">
            <w:pPr>
              <w:jc w:val="left"/>
              <w:rPr>
                <w:sz w:val="16"/>
                <w:szCs w:val="16"/>
              </w:rPr>
            </w:pPr>
            <w:r>
              <w:rPr>
                <w:sz w:val="16"/>
                <w:szCs w:val="16"/>
              </w:rPr>
              <w:t>čiščenju nasada, odstranimo vse odmrle in  od bolezni poškodovane dele rastlin.</w:t>
            </w:r>
          </w:p>
          <w:p w:rsidR="008C48A2" w:rsidRDefault="00DC566D">
            <w:pPr>
              <w:jc w:val="left"/>
              <w:rPr>
                <w:sz w:val="16"/>
                <w:szCs w:val="16"/>
              </w:rPr>
            </w:pPr>
            <w:r>
              <w:rPr>
                <w:sz w:val="16"/>
                <w:szCs w:val="16"/>
              </w:rPr>
              <w:t>Kemijsko varstvo:</w:t>
            </w:r>
          </w:p>
          <w:p w:rsidR="008C48A2" w:rsidRDefault="00DC566D">
            <w:pPr>
              <w:numPr>
                <w:ilvl w:val="0"/>
                <w:numId w:val="15"/>
              </w:numPr>
              <w:tabs>
                <w:tab w:val="left" w:pos="180"/>
              </w:tabs>
              <w:ind w:hanging="720"/>
              <w:jc w:val="left"/>
              <w:rPr>
                <w:sz w:val="16"/>
                <w:szCs w:val="16"/>
              </w:rPr>
            </w:pPr>
            <w:r>
              <w:rPr>
                <w:sz w:val="16"/>
                <w:szCs w:val="16"/>
              </w:rPr>
              <w:t>Škropimo v cvet, prvič ko</w:t>
            </w:r>
          </w:p>
          <w:p w:rsidR="008C48A2" w:rsidRDefault="00DC566D">
            <w:pPr>
              <w:jc w:val="left"/>
              <w:rPr>
                <w:sz w:val="16"/>
                <w:szCs w:val="16"/>
              </w:rPr>
            </w:pPr>
            <w:r>
              <w:rPr>
                <w:sz w:val="16"/>
                <w:szCs w:val="16"/>
              </w:rPr>
              <w:t>je odprtih od 5 do 10% cvetov.</w:t>
            </w:r>
          </w:p>
          <w:p w:rsidR="008C48A2" w:rsidRDefault="00DC566D">
            <w:pPr>
              <w:numPr>
                <w:ilvl w:val="0"/>
                <w:numId w:val="15"/>
              </w:numPr>
              <w:tabs>
                <w:tab w:val="left" w:pos="180"/>
              </w:tabs>
              <w:ind w:hanging="720"/>
              <w:jc w:val="left"/>
              <w:rPr>
                <w:sz w:val="16"/>
                <w:szCs w:val="16"/>
              </w:rPr>
            </w:pPr>
            <w:r>
              <w:rPr>
                <w:sz w:val="16"/>
                <w:szCs w:val="16"/>
              </w:rPr>
              <w:t>Škropljenje ponovimo še 2</w:t>
            </w:r>
          </w:p>
          <w:p w:rsidR="008C48A2" w:rsidRDefault="00DC566D">
            <w:pPr>
              <w:jc w:val="left"/>
              <w:rPr>
                <w:sz w:val="16"/>
                <w:szCs w:val="16"/>
              </w:rPr>
            </w:pPr>
            <w:r>
              <w:rPr>
                <w:sz w:val="16"/>
                <w:szCs w:val="16"/>
              </w:rPr>
              <w:t>do 3 krat, odvisno od vremenskih razmer in sredstva.</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ciprodinil + fludioksonil</w:t>
            </w:r>
          </w:p>
          <w:p w:rsidR="008C48A2" w:rsidRDefault="00DC566D">
            <w:pPr>
              <w:jc w:val="left"/>
              <w:rPr>
                <w:sz w:val="16"/>
                <w:szCs w:val="16"/>
              </w:rPr>
            </w:pPr>
            <w:r>
              <w:rPr>
                <w:sz w:val="16"/>
                <w:szCs w:val="16"/>
              </w:rPr>
              <w:t>- fenheksamid</w:t>
            </w:r>
          </w:p>
          <w:p w:rsidR="008C48A2" w:rsidRDefault="00DC566D">
            <w:pPr>
              <w:jc w:val="left"/>
              <w:rPr>
                <w:sz w:val="16"/>
                <w:szCs w:val="16"/>
              </w:rPr>
            </w:pPr>
            <w:r>
              <w:rPr>
                <w:sz w:val="16"/>
                <w:szCs w:val="16"/>
              </w:rPr>
              <w:t>- fenheksamid</w:t>
            </w:r>
          </w:p>
          <w:p w:rsidR="008C48A2" w:rsidRDefault="00DC566D">
            <w:pPr>
              <w:jc w:val="left"/>
              <w:rPr>
                <w:sz w:val="16"/>
                <w:szCs w:val="16"/>
              </w:rPr>
            </w:pPr>
            <w:r>
              <w:rPr>
                <w:sz w:val="16"/>
                <w:szCs w:val="16"/>
              </w:rPr>
              <w:t>- pirimetanil</w:t>
            </w:r>
          </w:p>
          <w:p w:rsidR="008C48A2" w:rsidRDefault="00DC566D">
            <w:pPr>
              <w:jc w:val="left"/>
              <w:rPr>
                <w:sz w:val="16"/>
                <w:szCs w:val="16"/>
              </w:rPr>
            </w:pPr>
            <w:r>
              <w:rPr>
                <w:sz w:val="16"/>
                <w:szCs w:val="16"/>
              </w:rPr>
              <w:t>- pirimetanil</w:t>
            </w:r>
          </w:p>
          <w:p w:rsidR="008C48A2" w:rsidRDefault="00DC566D">
            <w:pPr>
              <w:jc w:val="left"/>
              <w:rPr>
                <w:sz w:val="16"/>
                <w:szCs w:val="16"/>
              </w:rPr>
            </w:pPr>
            <w:r>
              <w:rPr>
                <w:sz w:val="16"/>
                <w:szCs w:val="16"/>
              </w:rPr>
              <w:t>- iprodion</w:t>
            </w:r>
          </w:p>
          <w:p w:rsidR="008C48A2" w:rsidRDefault="008C48A2">
            <w:pPr>
              <w:jc w:val="left"/>
              <w:rPr>
                <w:sz w:val="16"/>
                <w:szCs w:val="16"/>
              </w:rPr>
            </w:pPr>
          </w:p>
          <w:p w:rsidR="008C48A2" w:rsidRDefault="00DC566D">
            <w:pPr>
              <w:jc w:val="left"/>
              <w:rPr>
                <w:sz w:val="16"/>
                <w:szCs w:val="16"/>
              </w:rPr>
            </w:pPr>
            <w:r>
              <w:rPr>
                <w:sz w:val="16"/>
                <w:szCs w:val="16"/>
              </w:rPr>
              <w:t>- boskalid + piraklostrobin</w:t>
            </w:r>
          </w:p>
          <w:p w:rsidR="008C48A2" w:rsidRDefault="008C48A2">
            <w:pPr>
              <w:jc w:val="left"/>
              <w:rPr>
                <w:i/>
                <w:sz w:val="16"/>
                <w:szCs w:val="16"/>
              </w:rPr>
            </w:pPr>
          </w:p>
          <w:p w:rsidR="008C48A2" w:rsidRDefault="00DC566D">
            <w:pPr>
              <w:jc w:val="left"/>
              <w:rPr>
                <w:sz w:val="16"/>
                <w:szCs w:val="16"/>
              </w:rPr>
            </w:pPr>
            <w:r>
              <w:rPr>
                <w:i/>
                <w:sz w:val="16"/>
                <w:szCs w:val="16"/>
              </w:rPr>
              <w:t>- Bacillus subtilis QST</w:t>
            </w:r>
            <w:r>
              <w:rPr>
                <w:sz w:val="16"/>
                <w:szCs w:val="16"/>
              </w:rPr>
              <w:t xml:space="preserve"> 713</w:t>
            </w:r>
          </w:p>
          <w:p w:rsidR="008C48A2" w:rsidRDefault="008C48A2">
            <w:pPr>
              <w:jc w:val="left"/>
              <w:rPr>
                <w:sz w:val="16"/>
                <w:szCs w:val="16"/>
              </w:rPr>
            </w:pPr>
          </w:p>
          <w:p w:rsidR="008C48A2" w:rsidRDefault="00DC566D">
            <w:pPr>
              <w:numPr>
                <w:ilvl w:val="0"/>
                <w:numId w:val="15"/>
              </w:numPr>
              <w:tabs>
                <w:tab w:val="left" w:pos="108"/>
              </w:tabs>
              <w:ind w:hanging="720"/>
              <w:contextualSpacing/>
              <w:jc w:val="left"/>
              <w:rPr>
                <w:sz w:val="16"/>
                <w:szCs w:val="16"/>
              </w:rPr>
            </w:pPr>
            <w:r>
              <w:rPr>
                <w:sz w:val="16"/>
                <w:szCs w:val="16"/>
                <w:shd w:val="clear" w:color="auto" w:fill="FFFFFF"/>
              </w:rPr>
              <w:t>fenpirazamin</w:t>
            </w:r>
          </w:p>
          <w:p w:rsidR="008C48A2" w:rsidRDefault="00DC566D">
            <w:pPr>
              <w:numPr>
                <w:ilvl w:val="0"/>
                <w:numId w:val="15"/>
              </w:numPr>
              <w:tabs>
                <w:tab w:val="left" w:pos="108"/>
              </w:tabs>
              <w:ind w:left="108" w:hanging="108"/>
              <w:contextualSpacing/>
              <w:jc w:val="left"/>
              <w:rPr>
                <w:sz w:val="16"/>
                <w:szCs w:val="16"/>
              </w:rPr>
            </w:pPr>
            <w:r>
              <w:rPr>
                <w:i/>
                <w:sz w:val="16"/>
                <w:szCs w:val="16"/>
              </w:rPr>
              <w:t>Bacillus amyloliquefaciens</w:t>
            </w:r>
            <w:r>
              <w:rPr>
                <w:sz w:val="16"/>
                <w:szCs w:val="16"/>
              </w:rPr>
              <w:t xml:space="preserve"> subsp. </w:t>
            </w:r>
            <w:r>
              <w:rPr>
                <w:i/>
                <w:sz w:val="16"/>
                <w:szCs w:val="16"/>
              </w:rPr>
              <w:t>plantarum</w:t>
            </w:r>
            <w:r>
              <w:rPr>
                <w:sz w:val="16"/>
                <w:szCs w:val="16"/>
              </w:rPr>
              <w:t>, sev D747</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Switch 62,5 WG</w:t>
            </w:r>
          </w:p>
          <w:p w:rsidR="008C48A2" w:rsidRDefault="00DC566D">
            <w:pPr>
              <w:jc w:val="left"/>
              <w:rPr>
                <w:sz w:val="16"/>
                <w:szCs w:val="16"/>
              </w:rPr>
            </w:pPr>
            <w:r>
              <w:rPr>
                <w:sz w:val="16"/>
                <w:szCs w:val="16"/>
              </w:rPr>
              <w:t>Teldor SC 500</w:t>
            </w:r>
          </w:p>
          <w:p w:rsidR="008C48A2" w:rsidRDefault="00DC566D">
            <w:pPr>
              <w:jc w:val="left"/>
              <w:rPr>
                <w:sz w:val="16"/>
                <w:szCs w:val="16"/>
              </w:rPr>
            </w:pPr>
            <w:r>
              <w:rPr>
                <w:sz w:val="16"/>
                <w:szCs w:val="16"/>
              </w:rPr>
              <w:t>Teldor plis</w:t>
            </w:r>
          </w:p>
          <w:p w:rsidR="008C48A2" w:rsidRDefault="00DC566D">
            <w:pPr>
              <w:jc w:val="left"/>
              <w:rPr>
                <w:sz w:val="16"/>
                <w:szCs w:val="16"/>
              </w:rPr>
            </w:pPr>
            <w:r>
              <w:rPr>
                <w:sz w:val="16"/>
                <w:szCs w:val="16"/>
              </w:rPr>
              <w:t>Pyrus 400 SC</w:t>
            </w:r>
          </w:p>
          <w:p w:rsidR="008C48A2" w:rsidRDefault="00DC566D">
            <w:pPr>
              <w:jc w:val="left"/>
              <w:rPr>
                <w:sz w:val="16"/>
                <w:szCs w:val="16"/>
              </w:rPr>
            </w:pPr>
            <w:r>
              <w:rPr>
                <w:sz w:val="16"/>
                <w:szCs w:val="16"/>
              </w:rPr>
              <w:t>Scala</w:t>
            </w:r>
          </w:p>
          <w:p w:rsidR="008C48A2" w:rsidRDefault="00DC566D">
            <w:pPr>
              <w:jc w:val="left"/>
            </w:pPr>
            <w:r>
              <w:rPr>
                <w:sz w:val="16"/>
                <w:szCs w:val="16"/>
              </w:rPr>
              <w:t>Rovral aquaflo *</w:t>
            </w:r>
          </w:p>
          <w:p w:rsidR="008C48A2" w:rsidRDefault="008C48A2">
            <w:pPr>
              <w:jc w:val="left"/>
              <w:rPr>
                <w:sz w:val="16"/>
                <w:szCs w:val="16"/>
              </w:rPr>
            </w:pPr>
          </w:p>
          <w:p w:rsidR="008C48A2" w:rsidRDefault="00DC566D">
            <w:pPr>
              <w:jc w:val="left"/>
              <w:rPr>
                <w:sz w:val="16"/>
                <w:szCs w:val="16"/>
              </w:rPr>
            </w:pPr>
            <w:r>
              <w:rPr>
                <w:sz w:val="16"/>
                <w:szCs w:val="16"/>
              </w:rPr>
              <w:t>Signum</w:t>
            </w:r>
          </w:p>
          <w:p w:rsidR="008C48A2" w:rsidRDefault="008C48A2">
            <w:pPr>
              <w:jc w:val="left"/>
              <w:rPr>
                <w:sz w:val="16"/>
                <w:szCs w:val="16"/>
              </w:rPr>
            </w:pPr>
          </w:p>
          <w:p w:rsidR="008C48A2" w:rsidRDefault="00DC566D">
            <w:pPr>
              <w:jc w:val="left"/>
              <w:rPr>
                <w:sz w:val="16"/>
                <w:szCs w:val="16"/>
              </w:rPr>
            </w:pPr>
            <w:r>
              <w:rPr>
                <w:sz w:val="16"/>
                <w:szCs w:val="16"/>
              </w:rPr>
              <w:t>Serenade ASO**</w:t>
            </w:r>
          </w:p>
          <w:p w:rsidR="008C48A2" w:rsidRDefault="008C48A2">
            <w:pPr>
              <w:jc w:val="left"/>
              <w:rPr>
                <w:sz w:val="16"/>
                <w:szCs w:val="16"/>
              </w:rPr>
            </w:pPr>
          </w:p>
          <w:p w:rsidR="008C48A2" w:rsidRDefault="00DC566D">
            <w:pPr>
              <w:jc w:val="left"/>
              <w:rPr>
                <w:sz w:val="16"/>
                <w:szCs w:val="16"/>
              </w:rPr>
            </w:pPr>
            <w:r>
              <w:rPr>
                <w:sz w:val="16"/>
                <w:szCs w:val="16"/>
              </w:rPr>
              <w:t xml:space="preserve">Prolectus </w:t>
            </w:r>
          </w:p>
          <w:p w:rsidR="008C48A2" w:rsidRDefault="00DC566D">
            <w:pPr>
              <w:jc w:val="left"/>
              <w:rPr>
                <w:sz w:val="16"/>
                <w:szCs w:val="16"/>
              </w:rPr>
            </w:pPr>
            <w:r>
              <w:rPr>
                <w:sz w:val="16"/>
                <w:szCs w:val="16"/>
              </w:rPr>
              <w:t>Amylo-X</w:t>
            </w:r>
          </w:p>
          <w:p w:rsidR="008C48A2" w:rsidRDefault="008C48A2">
            <w:pPr>
              <w:jc w:val="left"/>
              <w:rPr>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 kg /ha</w:t>
            </w:r>
          </w:p>
          <w:p w:rsidR="008C48A2" w:rsidRDefault="00DC566D">
            <w:pPr>
              <w:jc w:val="left"/>
              <w:rPr>
                <w:sz w:val="16"/>
                <w:szCs w:val="16"/>
              </w:rPr>
            </w:pPr>
            <w:r>
              <w:rPr>
                <w:sz w:val="16"/>
                <w:szCs w:val="16"/>
              </w:rPr>
              <w:t>1,5 l/ha</w:t>
            </w:r>
          </w:p>
          <w:p w:rsidR="008C48A2" w:rsidRDefault="00DC566D">
            <w:pPr>
              <w:jc w:val="left"/>
              <w:rPr>
                <w:sz w:val="16"/>
                <w:szCs w:val="16"/>
              </w:rPr>
            </w:pPr>
            <w:r>
              <w:rPr>
                <w:sz w:val="16"/>
                <w:szCs w:val="16"/>
              </w:rPr>
              <w:t>1,5 l/ha</w:t>
            </w:r>
          </w:p>
          <w:p w:rsidR="008C48A2" w:rsidRDefault="00DC566D">
            <w:pPr>
              <w:jc w:val="left"/>
              <w:rPr>
                <w:sz w:val="16"/>
                <w:szCs w:val="16"/>
              </w:rPr>
            </w:pPr>
            <w:r>
              <w:rPr>
                <w:sz w:val="16"/>
                <w:szCs w:val="16"/>
              </w:rPr>
              <w:t>2 l/ha</w:t>
            </w:r>
          </w:p>
          <w:p w:rsidR="008C48A2" w:rsidRDefault="00DC566D">
            <w:pPr>
              <w:jc w:val="left"/>
              <w:rPr>
                <w:sz w:val="16"/>
                <w:szCs w:val="16"/>
              </w:rPr>
            </w:pPr>
            <w:r>
              <w:rPr>
                <w:sz w:val="16"/>
                <w:szCs w:val="16"/>
              </w:rPr>
              <w:t>2 l/ha</w:t>
            </w:r>
          </w:p>
          <w:p w:rsidR="008C48A2" w:rsidRDefault="00DC566D">
            <w:pPr>
              <w:jc w:val="left"/>
              <w:rPr>
                <w:sz w:val="16"/>
                <w:szCs w:val="16"/>
              </w:rPr>
            </w:pPr>
            <w:r>
              <w:rPr>
                <w:sz w:val="16"/>
                <w:szCs w:val="16"/>
              </w:rPr>
              <w:t>1,5-2 l/ha</w:t>
            </w:r>
          </w:p>
          <w:p w:rsidR="008C48A2" w:rsidRDefault="008C48A2">
            <w:pPr>
              <w:jc w:val="left"/>
              <w:rPr>
                <w:sz w:val="16"/>
                <w:szCs w:val="16"/>
              </w:rPr>
            </w:pPr>
          </w:p>
          <w:p w:rsidR="008C48A2" w:rsidRDefault="00DC566D">
            <w:pPr>
              <w:jc w:val="left"/>
              <w:rPr>
                <w:sz w:val="16"/>
                <w:szCs w:val="16"/>
              </w:rPr>
            </w:pPr>
            <w:r>
              <w:rPr>
                <w:sz w:val="16"/>
                <w:szCs w:val="16"/>
              </w:rPr>
              <w:t>1,8 kg/ha (1000 l vode)</w:t>
            </w:r>
          </w:p>
          <w:p w:rsidR="008C48A2" w:rsidRDefault="00DC566D">
            <w:pPr>
              <w:jc w:val="left"/>
              <w:rPr>
                <w:sz w:val="16"/>
                <w:szCs w:val="16"/>
              </w:rPr>
            </w:pPr>
            <w:r>
              <w:rPr>
                <w:sz w:val="16"/>
                <w:szCs w:val="16"/>
              </w:rPr>
              <w:t>8 l/ha</w:t>
            </w:r>
          </w:p>
          <w:p w:rsidR="008C48A2" w:rsidRDefault="008C48A2">
            <w:pPr>
              <w:jc w:val="left"/>
              <w:rPr>
                <w:sz w:val="16"/>
                <w:szCs w:val="16"/>
              </w:rPr>
            </w:pPr>
          </w:p>
          <w:p w:rsidR="008C48A2" w:rsidRDefault="00DC566D">
            <w:pPr>
              <w:jc w:val="left"/>
              <w:rPr>
                <w:sz w:val="16"/>
                <w:szCs w:val="16"/>
              </w:rPr>
            </w:pPr>
            <w:r>
              <w:rPr>
                <w:sz w:val="16"/>
                <w:szCs w:val="16"/>
              </w:rPr>
              <w:t>1,2 kg/ha</w:t>
            </w:r>
          </w:p>
          <w:p w:rsidR="008C48A2" w:rsidRDefault="00DC566D">
            <w:pPr>
              <w:jc w:val="left"/>
              <w:rPr>
                <w:sz w:val="16"/>
                <w:szCs w:val="16"/>
              </w:rPr>
            </w:pPr>
            <w:r>
              <w:rPr>
                <w:sz w:val="16"/>
                <w:szCs w:val="16"/>
              </w:rPr>
              <w:t>1,5-2,5 kg/ha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 dni   3x</w:t>
            </w:r>
          </w:p>
          <w:p w:rsidR="008C48A2" w:rsidRDefault="00DC566D">
            <w:pPr>
              <w:jc w:val="left"/>
              <w:rPr>
                <w:sz w:val="16"/>
                <w:szCs w:val="16"/>
              </w:rPr>
            </w:pPr>
            <w:r>
              <w:rPr>
                <w:sz w:val="16"/>
                <w:szCs w:val="16"/>
              </w:rPr>
              <w:t>3 dni  2x</w:t>
            </w:r>
          </w:p>
          <w:p w:rsidR="008C48A2" w:rsidRDefault="00DC566D">
            <w:pPr>
              <w:jc w:val="left"/>
              <w:rPr>
                <w:sz w:val="16"/>
                <w:szCs w:val="16"/>
              </w:rPr>
            </w:pPr>
            <w:r>
              <w:rPr>
                <w:sz w:val="16"/>
                <w:szCs w:val="16"/>
              </w:rPr>
              <w:t>3 dni 2x</w:t>
            </w:r>
          </w:p>
          <w:p w:rsidR="008C48A2" w:rsidRDefault="00DC566D">
            <w:pPr>
              <w:jc w:val="left"/>
              <w:rPr>
                <w:sz w:val="16"/>
                <w:szCs w:val="16"/>
              </w:rPr>
            </w:pPr>
            <w:r>
              <w:rPr>
                <w:sz w:val="16"/>
                <w:szCs w:val="16"/>
              </w:rPr>
              <w:t xml:space="preserve">3 dni  1x </w:t>
            </w:r>
          </w:p>
          <w:p w:rsidR="008C48A2" w:rsidRDefault="00DC566D">
            <w:pPr>
              <w:jc w:val="left"/>
              <w:rPr>
                <w:sz w:val="16"/>
                <w:szCs w:val="16"/>
              </w:rPr>
            </w:pPr>
            <w:r>
              <w:rPr>
                <w:sz w:val="16"/>
                <w:szCs w:val="16"/>
              </w:rPr>
              <w:t>3 dni 2 x</w:t>
            </w:r>
          </w:p>
          <w:p w:rsidR="008C48A2" w:rsidRDefault="00DC566D">
            <w:pPr>
              <w:jc w:val="left"/>
              <w:rPr>
                <w:sz w:val="16"/>
                <w:szCs w:val="16"/>
              </w:rPr>
            </w:pPr>
            <w:r>
              <w:rPr>
                <w:sz w:val="16"/>
                <w:szCs w:val="16"/>
              </w:rPr>
              <w:t>2 dni  4x pred cvetenjem</w:t>
            </w:r>
          </w:p>
          <w:p w:rsidR="008C48A2" w:rsidRDefault="00DC566D">
            <w:pPr>
              <w:jc w:val="left"/>
              <w:rPr>
                <w:sz w:val="16"/>
                <w:szCs w:val="16"/>
              </w:rPr>
            </w:pPr>
            <w:r>
              <w:rPr>
                <w:sz w:val="16"/>
                <w:szCs w:val="16"/>
              </w:rPr>
              <w:t>3 dni  2x</w:t>
            </w:r>
          </w:p>
          <w:p w:rsidR="008C48A2" w:rsidRDefault="008C48A2">
            <w:pPr>
              <w:jc w:val="left"/>
              <w:rPr>
                <w:sz w:val="16"/>
                <w:szCs w:val="16"/>
              </w:rPr>
            </w:pPr>
          </w:p>
          <w:p w:rsidR="008C48A2" w:rsidRDefault="00DC566D">
            <w:pPr>
              <w:jc w:val="left"/>
              <w:rPr>
                <w:sz w:val="16"/>
                <w:szCs w:val="16"/>
              </w:rPr>
            </w:pPr>
            <w:r>
              <w:rPr>
                <w:sz w:val="16"/>
                <w:szCs w:val="16"/>
              </w:rPr>
              <w:t>Zagotovljena s časom uporabe 6x</w:t>
            </w:r>
          </w:p>
          <w:p w:rsidR="008C48A2" w:rsidRDefault="00DC566D">
            <w:pPr>
              <w:jc w:val="left"/>
              <w:rPr>
                <w:sz w:val="16"/>
                <w:szCs w:val="16"/>
              </w:rPr>
            </w:pPr>
            <w:r>
              <w:rPr>
                <w:sz w:val="16"/>
                <w:szCs w:val="16"/>
              </w:rPr>
              <w:t>1 dan  3x</w:t>
            </w:r>
          </w:p>
          <w:p w:rsidR="008C48A2" w:rsidRDefault="00DC566D">
            <w:pPr>
              <w:jc w:val="left"/>
              <w:rPr>
                <w:sz w:val="16"/>
                <w:szCs w:val="16"/>
              </w:rPr>
            </w:pPr>
            <w:r>
              <w:rPr>
                <w:sz w:val="16"/>
                <w:szCs w:val="16"/>
              </w:rPr>
              <w:t>ni potrebna     6x časovni interval 7-10 dni</w:t>
            </w:r>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Tretiranje s </w:t>
            </w:r>
            <w:r>
              <w:rPr>
                <w:b/>
                <w:sz w:val="16"/>
                <w:szCs w:val="16"/>
              </w:rPr>
              <w:t>Signumom</w:t>
            </w:r>
            <w:r>
              <w:rPr>
                <w:sz w:val="16"/>
                <w:szCs w:val="16"/>
              </w:rPr>
              <w:t xml:space="preserve"> je dovoljeno največ dvakrat v eni rastni dobi, izmenično z drugimi sredstvi, kot del fungicidnega programa, v časovnih intervalih 7 - 14 dni.</w:t>
            </w:r>
          </w:p>
          <w:p w:rsidR="008C48A2" w:rsidRDefault="008C48A2">
            <w:pPr>
              <w:jc w:val="left"/>
              <w:rPr>
                <w:sz w:val="16"/>
                <w:szCs w:val="16"/>
              </w:rPr>
            </w:pPr>
          </w:p>
          <w:p w:rsidR="008C48A2" w:rsidRDefault="00DC566D">
            <w:pPr>
              <w:jc w:val="left"/>
              <w:rPr>
                <w:b/>
                <w:sz w:val="16"/>
                <w:szCs w:val="16"/>
              </w:rPr>
            </w:pPr>
            <w:r>
              <w:rPr>
                <w:b/>
                <w:sz w:val="16"/>
                <w:szCs w:val="16"/>
              </w:rPr>
              <w:t>**v zaščitenih prostorih</w:t>
            </w:r>
          </w:p>
          <w:p w:rsidR="008C48A2" w:rsidRDefault="008C48A2">
            <w:pPr>
              <w:jc w:val="left"/>
              <w:rPr>
                <w:b/>
                <w:sz w:val="16"/>
                <w:szCs w:val="16"/>
              </w:rPr>
            </w:pPr>
          </w:p>
          <w:p w:rsidR="008C48A2" w:rsidRDefault="00DC566D">
            <w:pPr>
              <w:jc w:val="left"/>
              <w:rPr>
                <w:b/>
                <w:sz w:val="16"/>
                <w:szCs w:val="16"/>
              </w:rPr>
            </w:pPr>
            <w:r>
              <w:rPr>
                <w:b/>
                <w:sz w:val="16"/>
                <w:szCs w:val="16"/>
              </w:rPr>
              <w:t>* 5.6.2018</w:t>
            </w:r>
          </w:p>
          <w:p w:rsidR="008C48A2" w:rsidRDefault="008C48A2">
            <w:pPr>
              <w:jc w:val="left"/>
              <w:rPr>
                <w:b/>
                <w:sz w:val="16"/>
                <w:szCs w:val="16"/>
              </w:rPr>
            </w:pPr>
          </w:p>
        </w:tc>
      </w:tr>
      <w:tr w:rsidR="008C48A2" w:rsidTr="00F7767E">
        <w:trPr>
          <w:trHeight w:val="126"/>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Jagodna pepelasta plesen</w:t>
            </w:r>
          </w:p>
          <w:p w:rsidR="008C48A2" w:rsidRDefault="00DC566D">
            <w:pPr>
              <w:jc w:val="left"/>
              <w:rPr>
                <w:i/>
                <w:sz w:val="16"/>
                <w:szCs w:val="16"/>
              </w:rPr>
            </w:pPr>
            <w:r>
              <w:rPr>
                <w:i/>
                <w:sz w:val="16"/>
                <w:szCs w:val="16"/>
              </w:rPr>
              <w:t>Sphaerotheca macularis</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Bolezen napade liste  pred obiranjem in je prisotna do jeseni. Listi se začnejo zvijati. Na spodnji strani nastane pepelasta prevleka. V zaključni fazi listi pordečijo in propadejo. </w:t>
            </w:r>
          </w:p>
        </w:tc>
        <w:tc>
          <w:tcPr>
            <w:tcW w:w="27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6"/>
              </w:numPr>
              <w:tabs>
                <w:tab w:val="left" w:pos="131"/>
              </w:tabs>
              <w:ind w:left="131" w:hanging="131"/>
              <w:jc w:val="left"/>
              <w:rPr>
                <w:sz w:val="16"/>
                <w:szCs w:val="16"/>
              </w:rPr>
            </w:pPr>
            <w:r>
              <w:rPr>
                <w:sz w:val="16"/>
                <w:szCs w:val="16"/>
              </w:rPr>
              <w:t>sajenje odpornejših sort</w:t>
            </w:r>
          </w:p>
          <w:p w:rsidR="008C48A2" w:rsidRDefault="00DC566D">
            <w:pPr>
              <w:numPr>
                <w:ilvl w:val="0"/>
                <w:numId w:val="16"/>
              </w:numPr>
              <w:tabs>
                <w:tab w:val="left" w:pos="131"/>
              </w:tabs>
              <w:ind w:left="131" w:hanging="131"/>
              <w:jc w:val="left"/>
              <w:rPr>
                <w:sz w:val="16"/>
                <w:szCs w:val="16"/>
              </w:rPr>
            </w:pPr>
            <w:r>
              <w:rPr>
                <w:sz w:val="16"/>
                <w:szCs w:val="16"/>
              </w:rPr>
              <w:t>zračenje tunelov</w:t>
            </w:r>
          </w:p>
          <w:p w:rsidR="008C48A2" w:rsidRDefault="00DC566D">
            <w:pPr>
              <w:numPr>
                <w:ilvl w:val="0"/>
                <w:numId w:val="16"/>
              </w:numPr>
              <w:tabs>
                <w:tab w:val="left" w:pos="131"/>
              </w:tabs>
              <w:ind w:left="131" w:hanging="131"/>
              <w:jc w:val="left"/>
              <w:rPr>
                <w:sz w:val="16"/>
                <w:szCs w:val="16"/>
              </w:rPr>
            </w:pPr>
            <w:r>
              <w:rPr>
                <w:sz w:val="16"/>
                <w:szCs w:val="16"/>
              </w:rPr>
              <w:t>tuneli do 40 m dolžine</w:t>
            </w:r>
          </w:p>
          <w:p w:rsidR="008C48A2" w:rsidRDefault="00DC566D">
            <w:pPr>
              <w:numPr>
                <w:ilvl w:val="0"/>
                <w:numId w:val="16"/>
              </w:numPr>
              <w:tabs>
                <w:tab w:val="left" w:pos="131"/>
              </w:tabs>
              <w:ind w:left="131" w:hanging="131"/>
              <w:jc w:val="left"/>
              <w:rPr>
                <w:sz w:val="16"/>
                <w:szCs w:val="16"/>
              </w:rPr>
            </w:pPr>
            <w:r>
              <w:rPr>
                <w:sz w:val="16"/>
                <w:szCs w:val="16"/>
              </w:rPr>
              <w:t>zmerno gnojenje z  dušikom</w:t>
            </w:r>
          </w:p>
          <w:p w:rsidR="008C48A2" w:rsidRDefault="00DC566D">
            <w:pPr>
              <w:numPr>
                <w:ilvl w:val="0"/>
                <w:numId w:val="16"/>
              </w:numPr>
              <w:tabs>
                <w:tab w:val="left" w:pos="131"/>
              </w:tabs>
              <w:ind w:left="131" w:hanging="131"/>
              <w:jc w:val="left"/>
              <w:rPr>
                <w:sz w:val="16"/>
                <w:szCs w:val="16"/>
              </w:rPr>
            </w:pPr>
            <w:r>
              <w:rPr>
                <w:sz w:val="16"/>
                <w:szCs w:val="16"/>
              </w:rPr>
              <w:t>Ob spomladanskem čiščenju</w:t>
            </w:r>
          </w:p>
          <w:p w:rsidR="008C48A2" w:rsidRDefault="00DC566D">
            <w:pPr>
              <w:jc w:val="left"/>
              <w:rPr>
                <w:sz w:val="16"/>
                <w:szCs w:val="16"/>
              </w:rPr>
            </w:pPr>
            <w:r>
              <w:rPr>
                <w:sz w:val="16"/>
                <w:szCs w:val="16"/>
              </w:rPr>
              <w:t>nasada, odstranimo vse odmrle in  od bolezni poškodovane dele rastlin.</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 xml:space="preserve">Škropimo takrat, ko opazimo prve znake bolezni. Okužbe se pojavijo tudi  po sajenju,  v poletno jesenskem času. </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žveplo</w:t>
            </w:r>
          </w:p>
          <w:p w:rsidR="008C48A2" w:rsidRDefault="00DC566D">
            <w:pPr>
              <w:jc w:val="left"/>
              <w:rPr>
                <w:sz w:val="16"/>
                <w:szCs w:val="16"/>
              </w:rPr>
            </w:pPr>
            <w:r>
              <w:rPr>
                <w:sz w:val="16"/>
                <w:szCs w:val="16"/>
              </w:rPr>
              <w:t>- boskalid + piraklostrobin</w:t>
            </w:r>
          </w:p>
          <w:p w:rsidR="008C48A2" w:rsidRDefault="00DC566D">
            <w:pPr>
              <w:jc w:val="left"/>
              <w:rPr>
                <w:sz w:val="16"/>
                <w:szCs w:val="16"/>
              </w:rPr>
            </w:pPr>
            <w:r>
              <w:rPr>
                <w:sz w:val="16"/>
                <w:szCs w:val="16"/>
              </w:rPr>
              <w:t>- penkonazol</w:t>
            </w:r>
          </w:p>
          <w:p w:rsidR="008C48A2" w:rsidRDefault="008C48A2">
            <w:pPr>
              <w:jc w:val="left"/>
              <w:rPr>
                <w:sz w:val="16"/>
                <w:szCs w:val="16"/>
              </w:rPr>
            </w:pPr>
          </w:p>
          <w:p w:rsidR="008C48A2" w:rsidRDefault="008C48A2">
            <w:pPr>
              <w:jc w:val="left"/>
              <w:rPr>
                <w:i/>
                <w:sz w:val="16"/>
                <w:szCs w:val="16"/>
              </w:rPr>
            </w:pPr>
          </w:p>
          <w:p w:rsidR="008C48A2" w:rsidRDefault="00DC566D">
            <w:pPr>
              <w:jc w:val="left"/>
              <w:rPr>
                <w:i/>
                <w:sz w:val="16"/>
                <w:szCs w:val="16"/>
                <w:highlight w:val="white"/>
              </w:rPr>
            </w:pPr>
            <w:r>
              <w:rPr>
                <w:i/>
                <w:sz w:val="16"/>
                <w:szCs w:val="16"/>
                <w:shd w:val="clear" w:color="auto" w:fill="FFFFFF"/>
              </w:rPr>
              <w:t>-Ampelomyces quisqualis</w:t>
            </w:r>
          </w:p>
          <w:p w:rsidR="008C48A2" w:rsidRDefault="00DC566D">
            <w:pPr>
              <w:jc w:val="left"/>
              <w:rPr>
                <w:sz w:val="16"/>
                <w:szCs w:val="16"/>
                <w:highlight w:val="white"/>
              </w:rPr>
            </w:pPr>
            <w:r>
              <w:rPr>
                <w:sz w:val="16"/>
                <w:szCs w:val="16"/>
                <w:shd w:val="clear" w:color="auto" w:fill="FFFFFF"/>
              </w:rPr>
              <w:t>- kalijev hidrogen karbonat</w:t>
            </w:r>
          </w:p>
          <w:p w:rsidR="008C48A2" w:rsidRDefault="00DC566D">
            <w:pPr>
              <w:jc w:val="left"/>
              <w:rPr>
                <w:sz w:val="16"/>
                <w:szCs w:val="16"/>
              </w:rPr>
            </w:pPr>
            <w:r>
              <w:rPr>
                <w:sz w:val="16"/>
                <w:szCs w:val="16"/>
              </w:rPr>
              <w:t xml:space="preserve">- miklobutanil </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-difenokonazol</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-azoksistrobin</w:t>
            </w:r>
          </w:p>
          <w:p w:rsidR="008C48A2" w:rsidRDefault="008C48A2">
            <w:pPr>
              <w:jc w:val="left"/>
              <w:rPr>
                <w:sz w:val="16"/>
                <w:szCs w:val="16"/>
              </w:rPr>
            </w:pPr>
          </w:p>
          <w:p w:rsidR="008C48A2" w:rsidRDefault="008C48A2">
            <w:pPr>
              <w:jc w:val="left"/>
              <w:rPr>
                <w:sz w:val="16"/>
                <w:szCs w:val="16"/>
              </w:rPr>
            </w:pPr>
          </w:p>
          <w:p w:rsidR="00F7767E" w:rsidRDefault="00F7767E">
            <w:pPr>
              <w:jc w:val="left"/>
              <w:rPr>
                <w:sz w:val="16"/>
                <w:szCs w:val="16"/>
              </w:rPr>
            </w:pPr>
          </w:p>
          <w:p w:rsidR="00F7767E" w:rsidRDefault="00F7767E">
            <w:pPr>
              <w:jc w:val="left"/>
              <w:rPr>
                <w:sz w:val="16"/>
                <w:szCs w:val="16"/>
              </w:rPr>
            </w:pPr>
          </w:p>
          <w:p w:rsidR="00F7767E" w:rsidRDefault="00F7767E">
            <w:pPr>
              <w:jc w:val="left"/>
              <w:rPr>
                <w:sz w:val="16"/>
                <w:szCs w:val="16"/>
              </w:rPr>
            </w:pPr>
          </w:p>
          <w:p w:rsidR="00F7767E" w:rsidRDefault="00F7767E">
            <w:pPr>
              <w:jc w:val="left"/>
              <w:rPr>
                <w:sz w:val="16"/>
                <w:szCs w:val="16"/>
              </w:rPr>
            </w:pPr>
          </w:p>
          <w:p w:rsidR="00F7767E" w:rsidRDefault="00F7767E">
            <w:pPr>
              <w:jc w:val="left"/>
              <w:rPr>
                <w:sz w:val="16"/>
                <w:szCs w:val="16"/>
              </w:rPr>
            </w:pPr>
          </w:p>
          <w:p w:rsidR="00F7767E" w:rsidRDefault="00F7767E">
            <w:pPr>
              <w:jc w:val="left"/>
              <w:rPr>
                <w:sz w:val="16"/>
                <w:szCs w:val="16"/>
              </w:rPr>
            </w:pPr>
          </w:p>
          <w:p w:rsidR="00F7767E" w:rsidRDefault="00F7767E">
            <w:pPr>
              <w:jc w:val="left"/>
              <w:rPr>
                <w:sz w:val="16"/>
                <w:szCs w:val="16"/>
              </w:rPr>
            </w:pPr>
            <w:r>
              <w:rPr>
                <w:i/>
                <w:sz w:val="16"/>
                <w:szCs w:val="16"/>
              </w:rPr>
              <w:t>- Bacillus amyloliquefaciens</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Thiovit Jet </w:t>
            </w:r>
            <w:r>
              <w:rPr>
                <w:b/>
                <w:sz w:val="16"/>
                <w:szCs w:val="16"/>
              </w:rPr>
              <w:t>A</w:t>
            </w:r>
          </w:p>
          <w:p w:rsidR="008C48A2" w:rsidRDefault="00DC566D">
            <w:pPr>
              <w:jc w:val="left"/>
              <w:rPr>
                <w:sz w:val="16"/>
                <w:szCs w:val="16"/>
              </w:rPr>
            </w:pPr>
            <w:r>
              <w:rPr>
                <w:sz w:val="16"/>
                <w:szCs w:val="16"/>
              </w:rPr>
              <w:t>Signum</w:t>
            </w:r>
          </w:p>
          <w:p w:rsidR="008C48A2" w:rsidRDefault="00DC566D">
            <w:pPr>
              <w:jc w:val="left"/>
              <w:rPr>
                <w:sz w:val="16"/>
                <w:szCs w:val="16"/>
              </w:rPr>
            </w:pPr>
            <w:r>
              <w:rPr>
                <w:sz w:val="16"/>
                <w:szCs w:val="16"/>
              </w:rPr>
              <w:t>Topas 100 EC</w:t>
            </w:r>
          </w:p>
          <w:p w:rsidR="008C48A2" w:rsidRDefault="00DC566D">
            <w:pPr>
              <w:jc w:val="left"/>
              <w:rPr>
                <w:sz w:val="16"/>
                <w:szCs w:val="16"/>
              </w:rPr>
            </w:pPr>
            <w:r>
              <w:rPr>
                <w:sz w:val="16"/>
                <w:szCs w:val="16"/>
              </w:rPr>
              <w:t>Topaze</w:t>
            </w:r>
          </w:p>
          <w:p w:rsidR="008C48A2" w:rsidRDefault="00DC566D">
            <w:pPr>
              <w:jc w:val="left"/>
              <w:rPr>
                <w:sz w:val="16"/>
                <w:szCs w:val="16"/>
              </w:rPr>
            </w:pPr>
            <w:r>
              <w:rPr>
                <w:sz w:val="16"/>
                <w:szCs w:val="16"/>
              </w:rPr>
              <w:t xml:space="preserve">Stroby WG </w:t>
            </w:r>
          </w:p>
          <w:p w:rsidR="008C48A2" w:rsidRDefault="00DC566D">
            <w:pPr>
              <w:jc w:val="left"/>
              <w:rPr>
                <w:sz w:val="16"/>
                <w:szCs w:val="16"/>
              </w:rPr>
            </w:pPr>
            <w:r>
              <w:rPr>
                <w:sz w:val="16"/>
                <w:szCs w:val="16"/>
              </w:rPr>
              <w:t>AQ-10</w:t>
            </w:r>
          </w:p>
          <w:p w:rsidR="008C48A2" w:rsidRDefault="00DC566D">
            <w:pPr>
              <w:jc w:val="left"/>
              <w:rPr>
                <w:sz w:val="16"/>
                <w:szCs w:val="16"/>
              </w:rPr>
            </w:pPr>
            <w:r>
              <w:rPr>
                <w:sz w:val="16"/>
                <w:szCs w:val="16"/>
              </w:rPr>
              <w:t>Vitisan</w:t>
            </w:r>
          </w:p>
          <w:p w:rsidR="008C48A2" w:rsidRDefault="00DC566D">
            <w:pPr>
              <w:jc w:val="left"/>
              <w:rPr>
                <w:sz w:val="16"/>
                <w:szCs w:val="16"/>
              </w:rPr>
            </w:pPr>
            <w:r>
              <w:rPr>
                <w:sz w:val="16"/>
                <w:szCs w:val="16"/>
              </w:rPr>
              <w:t>Systhane 20 EW</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Mavita 250 EC</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Score 250 EC</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Ortiva</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Mirador 250 EC</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Zaftra AZT 250 EC</w:t>
            </w:r>
          </w:p>
          <w:p w:rsidR="00F7767E" w:rsidRDefault="00F7767E">
            <w:pPr>
              <w:jc w:val="left"/>
              <w:rPr>
                <w:sz w:val="16"/>
                <w:szCs w:val="16"/>
              </w:rPr>
            </w:pPr>
          </w:p>
          <w:p w:rsidR="00F7767E" w:rsidRDefault="00F7767E">
            <w:pPr>
              <w:jc w:val="left"/>
              <w:rPr>
                <w:sz w:val="16"/>
                <w:szCs w:val="16"/>
              </w:rPr>
            </w:pPr>
          </w:p>
          <w:p w:rsidR="00F7767E" w:rsidRDefault="00F7767E">
            <w:pPr>
              <w:jc w:val="left"/>
              <w:rPr>
                <w:sz w:val="16"/>
                <w:szCs w:val="16"/>
              </w:rPr>
            </w:pPr>
            <w:r>
              <w:rPr>
                <w:sz w:val="16"/>
                <w:szCs w:val="16"/>
              </w:rPr>
              <w:t>Amylo-X</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2-4 kg/ha</w:t>
            </w:r>
          </w:p>
          <w:p w:rsidR="008C48A2" w:rsidRDefault="00DC566D">
            <w:pPr>
              <w:jc w:val="left"/>
              <w:rPr>
                <w:sz w:val="16"/>
                <w:szCs w:val="16"/>
              </w:rPr>
            </w:pPr>
            <w:r>
              <w:rPr>
                <w:sz w:val="16"/>
                <w:szCs w:val="16"/>
              </w:rPr>
              <w:t xml:space="preserve">1,8 kg/ha </w:t>
            </w:r>
          </w:p>
          <w:p w:rsidR="008C48A2" w:rsidRDefault="00DC566D">
            <w:pPr>
              <w:jc w:val="left"/>
              <w:rPr>
                <w:sz w:val="16"/>
                <w:szCs w:val="16"/>
              </w:rPr>
            </w:pPr>
            <w:r>
              <w:rPr>
                <w:sz w:val="16"/>
                <w:szCs w:val="16"/>
              </w:rPr>
              <w:t xml:space="preserve">0,5 l/ha </w:t>
            </w:r>
          </w:p>
          <w:p w:rsidR="008C48A2" w:rsidRDefault="00DC566D">
            <w:pPr>
              <w:jc w:val="left"/>
              <w:rPr>
                <w:sz w:val="16"/>
                <w:szCs w:val="16"/>
              </w:rPr>
            </w:pPr>
            <w:r>
              <w:rPr>
                <w:sz w:val="16"/>
                <w:szCs w:val="16"/>
              </w:rPr>
              <w:t>0,5 l/ha</w:t>
            </w:r>
          </w:p>
          <w:p w:rsidR="008C48A2" w:rsidRDefault="00DC566D">
            <w:pPr>
              <w:jc w:val="left"/>
              <w:rPr>
                <w:sz w:val="16"/>
                <w:szCs w:val="16"/>
              </w:rPr>
            </w:pPr>
            <w:r>
              <w:rPr>
                <w:sz w:val="16"/>
                <w:szCs w:val="16"/>
              </w:rPr>
              <w:t>0,3 l/ha</w:t>
            </w:r>
          </w:p>
          <w:p w:rsidR="008C48A2" w:rsidRDefault="00DC566D">
            <w:pPr>
              <w:jc w:val="left"/>
              <w:rPr>
                <w:sz w:val="16"/>
                <w:szCs w:val="16"/>
              </w:rPr>
            </w:pPr>
            <w:r>
              <w:rPr>
                <w:sz w:val="16"/>
                <w:szCs w:val="16"/>
              </w:rPr>
              <w:t>70 g/ha</w:t>
            </w:r>
          </w:p>
          <w:p w:rsidR="008C48A2" w:rsidRDefault="00DC566D">
            <w:pPr>
              <w:jc w:val="left"/>
              <w:rPr>
                <w:sz w:val="16"/>
                <w:szCs w:val="16"/>
              </w:rPr>
            </w:pPr>
            <w:r>
              <w:rPr>
                <w:sz w:val="16"/>
                <w:szCs w:val="16"/>
              </w:rPr>
              <w:t>3 kg/ha</w:t>
            </w:r>
          </w:p>
          <w:p w:rsidR="008C48A2" w:rsidRDefault="00DC566D">
            <w:pPr>
              <w:jc w:val="left"/>
              <w:rPr>
                <w:sz w:val="16"/>
                <w:szCs w:val="16"/>
              </w:rPr>
            </w:pPr>
            <w:r>
              <w:rPr>
                <w:sz w:val="16"/>
                <w:szCs w:val="16"/>
              </w:rPr>
              <w:t>0,3 l/ha v zaščitenih prostorih, 0,5 l/ha na prostem</w:t>
            </w:r>
          </w:p>
          <w:p w:rsidR="008C48A2" w:rsidRDefault="00DC566D">
            <w:pPr>
              <w:jc w:val="left"/>
              <w:rPr>
                <w:sz w:val="16"/>
                <w:szCs w:val="16"/>
              </w:rPr>
            </w:pPr>
            <w:r>
              <w:rPr>
                <w:sz w:val="16"/>
                <w:szCs w:val="16"/>
              </w:rPr>
              <w:t>0,5 l/ha</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0,5 l/ha</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 xml:space="preserve">1 l/ha </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1 l/ha</w:t>
            </w:r>
          </w:p>
          <w:p w:rsidR="008C48A2" w:rsidRDefault="008C48A2">
            <w:pPr>
              <w:jc w:val="left"/>
              <w:rPr>
                <w:sz w:val="16"/>
                <w:szCs w:val="16"/>
              </w:rPr>
            </w:pPr>
          </w:p>
          <w:p w:rsidR="008C48A2" w:rsidRDefault="008C48A2">
            <w:pPr>
              <w:jc w:val="left"/>
              <w:rPr>
                <w:sz w:val="16"/>
                <w:szCs w:val="16"/>
              </w:rPr>
            </w:pPr>
          </w:p>
          <w:p w:rsidR="00F7767E" w:rsidRDefault="00DC566D">
            <w:pPr>
              <w:jc w:val="left"/>
              <w:rPr>
                <w:sz w:val="16"/>
                <w:szCs w:val="16"/>
              </w:rPr>
            </w:pPr>
            <w:r>
              <w:rPr>
                <w:sz w:val="16"/>
                <w:szCs w:val="16"/>
              </w:rPr>
              <w:t>1 l/ha</w:t>
            </w:r>
          </w:p>
          <w:p w:rsidR="00F7767E" w:rsidRDefault="00F7767E">
            <w:pPr>
              <w:jc w:val="left"/>
              <w:rPr>
                <w:sz w:val="16"/>
                <w:szCs w:val="16"/>
              </w:rPr>
            </w:pPr>
          </w:p>
          <w:p w:rsidR="00F7767E" w:rsidRDefault="00F7767E">
            <w:pPr>
              <w:jc w:val="left"/>
              <w:rPr>
                <w:sz w:val="16"/>
                <w:szCs w:val="16"/>
              </w:rPr>
            </w:pPr>
          </w:p>
          <w:p w:rsidR="008C48A2" w:rsidRDefault="00F7767E">
            <w:pPr>
              <w:jc w:val="left"/>
              <w:rPr>
                <w:sz w:val="16"/>
                <w:szCs w:val="16"/>
              </w:rPr>
            </w:pPr>
            <w:r>
              <w:rPr>
                <w:sz w:val="16"/>
                <w:szCs w:val="16"/>
              </w:rPr>
              <w:t>1,5-2,5 kg/ha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5 dni 3x</w:t>
            </w:r>
          </w:p>
          <w:p w:rsidR="008C48A2" w:rsidRDefault="00DC566D">
            <w:pPr>
              <w:jc w:val="left"/>
              <w:rPr>
                <w:sz w:val="16"/>
                <w:szCs w:val="16"/>
              </w:rPr>
            </w:pPr>
            <w:r>
              <w:rPr>
                <w:sz w:val="16"/>
                <w:szCs w:val="16"/>
              </w:rPr>
              <w:t>3 dni 2x</w:t>
            </w:r>
          </w:p>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7 dni</w:t>
            </w:r>
          </w:p>
          <w:p w:rsidR="008C48A2" w:rsidRDefault="00DC566D">
            <w:pPr>
              <w:jc w:val="left"/>
              <w:rPr>
                <w:sz w:val="16"/>
                <w:szCs w:val="16"/>
              </w:rPr>
            </w:pPr>
            <w:r>
              <w:rPr>
                <w:sz w:val="16"/>
                <w:szCs w:val="16"/>
              </w:rPr>
              <w:t>1 dan</w:t>
            </w:r>
          </w:p>
          <w:p w:rsidR="008C48A2" w:rsidRDefault="00DC566D">
            <w:pPr>
              <w:jc w:val="left"/>
              <w:rPr>
                <w:sz w:val="16"/>
                <w:szCs w:val="16"/>
              </w:rPr>
            </w:pPr>
            <w:r>
              <w:rPr>
                <w:sz w:val="16"/>
                <w:szCs w:val="16"/>
              </w:rPr>
              <w:t>1 dan 8x</w:t>
            </w:r>
          </w:p>
          <w:p w:rsidR="008C48A2" w:rsidRDefault="00DC566D">
            <w:pPr>
              <w:jc w:val="left"/>
              <w:rPr>
                <w:sz w:val="16"/>
                <w:szCs w:val="16"/>
              </w:rPr>
            </w:pPr>
            <w:r>
              <w:rPr>
                <w:sz w:val="16"/>
                <w:szCs w:val="16"/>
              </w:rPr>
              <w:t>14 dni</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2x  časovni interval 7 dni</w:t>
            </w:r>
          </w:p>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2x  časovni interval 7 dni</w:t>
            </w:r>
          </w:p>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3 x časovni interval 7 dni</w:t>
            </w:r>
          </w:p>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3 x časovni interval 7 dni</w:t>
            </w:r>
          </w:p>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3 x časovni interval 7 dni</w:t>
            </w:r>
          </w:p>
          <w:p w:rsidR="00F7767E" w:rsidRDefault="00F7767E">
            <w:pPr>
              <w:jc w:val="left"/>
              <w:rPr>
                <w:sz w:val="16"/>
                <w:szCs w:val="16"/>
              </w:rPr>
            </w:pPr>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Sredstvo na osnovi žvepla se lahko uporablja samo pred cvetenjem in po obiranju, največ 6 krat v eni rastni sezoni.</w:t>
            </w:r>
          </w:p>
          <w:p w:rsidR="008C48A2" w:rsidRDefault="00DC566D">
            <w:pPr>
              <w:jc w:val="left"/>
              <w:rPr>
                <w:sz w:val="16"/>
                <w:szCs w:val="16"/>
              </w:rPr>
            </w:pPr>
            <w:r>
              <w:rPr>
                <w:sz w:val="16"/>
                <w:szCs w:val="16"/>
              </w:rPr>
              <w:t xml:space="preserve"> </w:t>
            </w:r>
          </w:p>
          <w:p w:rsidR="008C48A2" w:rsidRDefault="00DC566D">
            <w:pPr>
              <w:jc w:val="left"/>
              <w:rPr>
                <w:sz w:val="16"/>
                <w:szCs w:val="16"/>
              </w:rPr>
            </w:pPr>
            <w:r>
              <w:rPr>
                <w:b/>
                <w:sz w:val="16"/>
                <w:szCs w:val="16"/>
              </w:rPr>
              <w:t>A</w:t>
            </w:r>
            <w:r>
              <w:rPr>
                <w:sz w:val="16"/>
                <w:szCs w:val="16"/>
              </w:rPr>
              <w:t xml:space="preserve"> - manjša uporaba</w:t>
            </w:r>
          </w:p>
          <w:p w:rsidR="008C48A2" w:rsidRDefault="008C48A2">
            <w:pPr>
              <w:jc w:val="left"/>
              <w:rPr>
                <w:b/>
                <w:sz w:val="16"/>
                <w:szCs w:val="16"/>
              </w:rPr>
            </w:pPr>
          </w:p>
          <w:p w:rsidR="008C48A2" w:rsidRDefault="00DC566D">
            <w:pPr>
              <w:snapToGrid w:val="0"/>
              <w:jc w:val="left"/>
              <w:rPr>
                <w:b/>
                <w:sz w:val="16"/>
                <w:szCs w:val="16"/>
              </w:rPr>
            </w:pPr>
            <w:r>
              <w:rPr>
                <w:sz w:val="16"/>
                <w:szCs w:val="16"/>
              </w:rPr>
              <w:t>**</w:t>
            </w:r>
            <w:r>
              <w:rPr>
                <w:b/>
                <w:sz w:val="16"/>
                <w:szCs w:val="16"/>
              </w:rPr>
              <w:t xml:space="preserve"> Upoštevati 30 m netretiran varnostni pas do vodne površine od meje brega voda 1. in 2. reda.</w:t>
            </w:r>
          </w:p>
          <w:p w:rsidR="008C48A2" w:rsidRDefault="008C48A2">
            <w:pPr>
              <w:jc w:val="left"/>
              <w:rPr>
                <w:b/>
                <w:sz w:val="16"/>
                <w:szCs w:val="16"/>
              </w:rPr>
            </w:pPr>
          </w:p>
          <w:p w:rsidR="008C48A2" w:rsidRDefault="00DC566D">
            <w:pPr>
              <w:jc w:val="left"/>
              <w:rPr>
                <w:sz w:val="16"/>
                <w:szCs w:val="16"/>
              </w:rPr>
            </w:pPr>
            <w:r>
              <w:rPr>
                <w:sz w:val="16"/>
                <w:szCs w:val="16"/>
              </w:rPr>
              <w:t xml:space="preserve">Tretiranje s </w:t>
            </w:r>
            <w:r>
              <w:rPr>
                <w:b/>
                <w:sz w:val="16"/>
                <w:szCs w:val="16"/>
              </w:rPr>
              <w:t>Signumom</w:t>
            </w:r>
            <w:r>
              <w:rPr>
                <w:sz w:val="16"/>
                <w:szCs w:val="16"/>
              </w:rPr>
              <w:t xml:space="preserve"> je dovoljeno največ 2x v eni rastni dobi, izmenično z drugimi sredstvi, kot del fungicidnega programa, v časovnih intervalih 7 - 14 dni.</w:t>
            </w:r>
          </w:p>
          <w:p w:rsidR="008C48A2" w:rsidRDefault="00DC566D">
            <w:pPr>
              <w:jc w:val="left"/>
              <w:rPr>
                <w:sz w:val="16"/>
                <w:szCs w:val="16"/>
              </w:rPr>
            </w:pPr>
            <w:r>
              <w:rPr>
                <w:sz w:val="16"/>
                <w:szCs w:val="16"/>
              </w:rPr>
              <w:t xml:space="preserve">Tretiranje z </w:t>
            </w:r>
            <w:r>
              <w:rPr>
                <w:b/>
                <w:sz w:val="16"/>
                <w:szCs w:val="16"/>
              </w:rPr>
              <w:t>Vitisanom</w:t>
            </w:r>
            <w:r>
              <w:rPr>
                <w:sz w:val="16"/>
                <w:szCs w:val="16"/>
              </w:rPr>
              <w:t xml:space="preserve"> v časovnih intervalih 7 -10 dni</w:t>
            </w:r>
          </w:p>
        </w:tc>
      </w:tr>
    </w:tbl>
    <w:p w:rsidR="008C48A2" w:rsidRDefault="00DC566D">
      <w:pPr>
        <w:jc w:val="center"/>
      </w:pPr>
      <w:r>
        <w:br w:type="page"/>
      </w:r>
      <w:r>
        <w:lastRenderedPageBreak/>
        <w:t>INTEGRIRANO VARSTVO JAGOD – list 2</w:t>
      </w:r>
    </w:p>
    <w:p w:rsidR="008C48A2" w:rsidRDefault="008C48A2"/>
    <w:tbl>
      <w:tblPr>
        <w:tblW w:w="14927"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983"/>
        <w:gridCol w:w="1701"/>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UKREPI</w:t>
            </w:r>
          </w:p>
        </w:tc>
        <w:tc>
          <w:tcPr>
            <w:tcW w:w="198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AKTIVNA SNOV</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FITOFARM.</w:t>
            </w:r>
          </w:p>
          <w:p w:rsidR="008C48A2" w:rsidRDefault="00DC566D">
            <w:pPr>
              <w:rPr>
                <w:sz w:val="16"/>
                <w:szCs w:val="16"/>
              </w:rPr>
            </w:pPr>
            <w:r>
              <w:rPr>
                <w:sz w:val="16"/>
                <w:szCs w:val="16"/>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KARENCA</w:t>
            </w:r>
          </w:p>
          <w:p w:rsidR="008C48A2" w:rsidRDefault="00DC566D">
            <w:pPr>
              <w:rPr>
                <w:sz w:val="16"/>
                <w:szCs w:val="16"/>
              </w:rPr>
            </w:pPr>
            <w:r>
              <w:rPr>
                <w:sz w:val="16"/>
                <w:szCs w:val="16"/>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OPOMBE</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Rdeča listna pegavost jagod</w:t>
            </w:r>
          </w:p>
          <w:p w:rsidR="008C48A2" w:rsidRDefault="00DC566D">
            <w:pPr>
              <w:jc w:val="left"/>
              <w:rPr>
                <w:i/>
                <w:sz w:val="16"/>
                <w:szCs w:val="16"/>
              </w:rPr>
            </w:pPr>
            <w:r>
              <w:rPr>
                <w:i/>
                <w:sz w:val="16"/>
                <w:szCs w:val="16"/>
              </w:rPr>
              <w:t>Diplocarpon earliana</w:t>
            </w:r>
          </w:p>
          <w:p w:rsidR="008C48A2" w:rsidRDefault="00DC566D">
            <w:pPr>
              <w:jc w:val="left"/>
              <w:rPr>
                <w:sz w:val="16"/>
                <w:szCs w:val="16"/>
              </w:rPr>
            </w:pPr>
            <w:r>
              <w:rPr>
                <w:sz w:val="16"/>
                <w:szCs w:val="16"/>
              </w:rPr>
              <w:t xml:space="preserve">in </w:t>
            </w:r>
          </w:p>
          <w:p w:rsidR="008C48A2" w:rsidRDefault="00DC566D">
            <w:pPr>
              <w:jc w:val="left"/>
              <w:rPr>
                <w:b/>
                <w:sz w:val="16"/>
                <w:szCs w:val="16"/>
              </w:rPr>
            </w:pPr>
            <w:r>
              <w:rPr>
                <w:b/>
                <w:sz w:val="16"/>
                <w:szCs w:val="16"/>
              </w:rPr>
              <w:t>Bela listna pegavost jagod</w:t>
            </w:r>
          </w:p>
          <w:p w:rsidR="008C48A2" w:rsidRDefault="00DC566D">
            <w:pPr>
              <w:jc w:val="left"/>
              <w:rPr>
                <w:i/>
                <w:sz w:val="16"/>
                <w:szCs w:val="16"/>
              </w:rPr>
            </w:pPr>
            <w:r>
              <w:rPr>
                <w:i/>
                <w:sz w:val="16"/>
                <w:szCs w:val="16"/>
              </w:rPr>
              <w:t>Mycosphaerella fragariae</w:t>
            </w:r>
          </w:p>
          <w:p w:rsidR="008C48A2" w:rsidRDefault="008C48A2">
            <w:pPr>
              <w:jc w:val="left"/>
              <w:rPr>
                <w:i/>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Na okuženih listih so temno rdeče pege, ki se med seboj združujejo in sušijo. Bolezen prizadene tudi listne in cvetne peclje ter čašne liste.</w:t>
            </w:r>
          </w:p>
          <w:p w:rsidR="008C48A2" w:rsidRDefault="008C48A2">
            <w:pPr>
              <w:jc w:val="left"/>
              <w:rPr>
                <w:sz w:val="16"/>
                <w:szCs w:val="16"/>
              </w:rPr>
            </w:pPr>
          </w:p>
          <w:p w:rsidR="008C48A2" w:rsidRDefault="00DC566D">
            <w:pPr>
              <w:jc w:val="left"/>
              <w:rPr>
                <w:sz w:val="16"/>
                <w:szCs w:val="16"/>
              </w:rPr>
            </w:pPr>
            <w:r>
              <w:rPr>
                <w:sz w:val="16"/>
                <w:szCs w:val="16"/>
              </w:rPr>
              <w:t xml:space="preserve">Na listih nastanejo vijolično rdeče pege, z manjšo belo pego v sredini. Pege se širijo in prizadenejo cel list.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0"/>
              </w:numPr>
              <w:tabs>
                <w:tab w:val="left" w:pos="198"/>
              </w:tabs>
              <w:ind w:hanging="702"/>
              <w:jc w:val="left"/>
              <w:rPr>
                <w:sz w:val="16"/>
                <w:szCs w:val="16"/>
              </w:rPr>
            </w:pPr>
            <w:r>
              <w:rPr>
                <w:sz w:val="16"/>
                <w:szCs w:val="16"/>
              </w:rPr>
              <w:t>sajenje odpornejših sort</w:t>
            </w:r>
          </w:p>
          <w:p w:rsidR="008C48A2" w:rsidRDefault="00DC566D">
            <w:pPr>
              <w:numPr>
                <w:ilvl w:val="0"/>
                <w:numId w:val="10"/>
              </w:numPr>
              <w:tabs>
                <w:tab w:val="left" w:pos="198"/>
              </w:tabs>
              <w:ind w:hanging="702"/>
              <w:jc w:val="left"/>
              <w:rPr>
                <w:sz w:val="16"/>
                <w:szCs w:val="16"/>
              </w:rPr>
            </w:pPr>
            <w:r>
              <w:rPr>
                <w:sz w:val="16"/>
                <w:szCs w:val="16"/>
              </w:rPr>
              <w:t>Ob spomladanskem</w:t>
            </w:r>
          </w:p>
          <w:p w:rsidR="008C48A2" w:rsidRDefault="00DC566D">
            <w:pPr>
              <w:ind w:left="18" w:hanging="360"/>
              <w:jc w:val="left"/>
              <w:rPr>
                <w:sz w:val="16"/>
                <w:szCs w:val="16"/>
              </w:rPr>
            </w:pPr>
            <w:r>
              <w:rPr>
                <w:sz w:val="16"/>
                <w:szCs w:val="16"/>
              </w:rPr>
              <w:t>čiščenju nasada, odstranimo vse odmrle in  od bolezni poškodovane dele rastlin</w:t>
            </w:r>
          </w:p>
          <w:p w:rsidR="008C48A2" w:rsidRDefault="00DC566D">
            <w:pPr>
              <w:numPr>
                <w:ilvl w:val="0"/>
                <w:numId w:val="10"/>
              </w:numPr>
              <w:tabs>
                <w:tab w:val="left" w:pos="198"/>
              </w:tabs>
              <w:ind w:hanging="702"/>
              <w:jc w:val="left"/>
              <w:rPr>
                <w:sz w:val="16"/>
                <w:szCs w:val="16"/>
              </w:rPr>
            </w:pPr>
            <w:r>
              <w:rPr>
                <w:sz w:val="16"/>
                <w:szCs w:val="16"/>
              </w:rPr>
              <w:t>manjša gostota sajenja</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Rastline zavarujemo  ob pojavu peg.</w:t>
            </w:r>
          </w:p>
          <w:p w:rsidR="008C48A2" w:rsidRDefault="008C48A2">
            <w:pPr>
              <w:jc w:val="left"/>
              <w:rPr>
                <w:sz w:val="16"/>
                <w:szCs w:val="16"/>
              </w:rPr>
            </w:pP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iprodion</w:t>
            </w:r>
          </w:p>
          <w:p w:rsidR="008C48A2" w:rsidRDefault="00DC566D">
            <w:pPr>
              <w:jc w:val="left"/>
              <w:rPr>
                <w:sz w:val="16"/>
                <w:szCs w:val="16"/>
              </w:rPr>
            </w:pPr>
            <w:r>
              <w:rPr>
                <w:sz w:val="16"/>
                <w:szCs w:val="16"/>
              </w:rPr>
              <w:t>- baker v obliki bakrovega oksiklorida</w:t>
            </w:r>
          </w:p>
          <w:p w:rsidR="008C48A2" w:rsidRDefault="00DC566D">
            <w:pPr>
              <w:jc w:val="left"/>
              <w:rPr>
                <w:sz w:val="16"/>
                <w:szCs w:val="16"/>
              </w:rPr>
            </w:pPr>
            <w:r>
              <w:rPr>
                <w:sz w:val="16"/>
                <w:szCs w:val="16"/>
              </w:rPr>
              <w:t>- baker v obliki bakrovega oksiklorida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pPr>
            <w:r>
              <w:rPr>
                <w:sz w:val="16"/>
                <w:szCs w:val="16"/>
              </w:rPr>
              <w:t>Rovral aquaflo *</w:t>
            </w:r>
          </w:p>
          <w:p w:rsidR="008C48A2" w:rsidRDefault="00DC566D">
            <w:pPr>
              <w:jc w:val="left"/>
              <w:rPr>
                <w:sz w:val="16"/>
                <w:szCs w:val="16"/>
              </w:rPr>
            </w:pPr>
            <w:r>
              <w:rPr>
                <w:sz w:val="16"/>
                <w:szCs w:val="16"/>
              </w:rPr>
              <w:t>Cuprablau Z35 WP</w:t>
            </w:r>
          </w:p>
          <w:p w:rsidR="008C48A2" w:rsidRDefault="008C48A2">
            <w:pPr>
              <w:jc w:val="left"/>
              <w:rPr>
                <w:sz w:val="16"/>
                <w:szCs w:val="16"/>
              </w:rPr>
            </w:pPr>
          </w:p>
          <w:p w:rsidR="008C48A2" w:rsidRDefault="00DC566D">
            <w:pPr>
              <w:jc w:val="left"/>
              <w:rPr>
                <w:sz w:val="16"/>
                <w:szCs w:val="16"/>
              </w:rPr>
            </w:pPr>
            <w:r>
              <w:rPr>
                <w:sz w:val="16"/>
                <w:szCs w:val="16"/>
              </w:rPr>
              <w:t xml:space="preserve">Nordox 75 WG  </w:t>
            </w:r>
            <w:r>
              <w:rPr>
                <w:b/>
                <w:sz w:val="16"/>
                <w:szCs w:val="16"/>
              </w:rPr>
              <w: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1,5-2 l/ha</w:t>
            </w:r>
          </w:p>
          <w:p w:rsidR="008C48A2" w:rsidRDefault="00DC566D">
            <w:pPr>
              <w:jc w:val="left"/>
              <w:rPr>
                <w:sz w:val="16"/>
                <w:szCs w:val="16"/>
              </w:rPr>
            </w:pPr>
            <w:r>
              <w:rPr>
                <w:sz w:val="16"/>
                <w:szCs w:val="16"/>
              </w:rPr>
              <w:t>1,5 kg/ha</w:t>
            </w:r>
          </w:p>
          <w:p w:rsidR="008C48A2" w:rsidRDefault="008C48A2">
            <w:pPr>
              <w:jc w:val="left"/>
              <w:rPr>
                <w:sz w:val="16"/>
                <w:szCs w:val="16"/>
              </w:rPr>
            </w:pPr>
          </w:p>
          <w:p w:rsidR="008C48A2" w:rsidRDefault="00DC566D">
            <w:pPr>
              <w:jc w:val="left"/>
              <w:rPr>
                <w:sz w:val="16"/>
                <w:szCs w:val="16"/>
              </w:rPr>
            </w:pPr>
            <w:r>
              <w:rPr>
                <w:sz w:val="16"/>
                <w:szCs w:val="16"/>
              </w:rPr>
              <w:t>3,3 kg/ha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2 dni   4x</w:t>
            </w:r>
          </w:p>
          <w:p w:rsidR="008C48A2" w:rsidRDefault="00DC566D">
            <w:pPr>
              <w:jc w:val="left"/>
              <w:rPr>
                <w:sz w:val="16"/>
                <w:szCs w:val="16"/>
              </w:rPr>
            </w:pPr>
            <w:r>
              <w:rPr>
                <w:sz w:val="16"/>
                <w:szCs w:val="16"/>
              </w:rPr>
              <w:t>3 dni 4x</w:t>
            </w:r>
          </w:p>
          <w:p w:rsidR="008C48A2" w:rsidRDefault="008C48A2">
            <w:pPr>
              <w:jc w:val="left"/>
              <w:rPr>
                <w:sz w:val="16"/>
                <w:szCs w:val="16"/>
              </w:rPr>
            </w:pPr>
          </w:p>
          <w:p w:rsidR="008C48A2" w:rsidRDefault="00DC566D">
            <w:pPr>
              <w:jc w:val="left"/>
              <w:rPr>
                <w:sz w:val="16"/>
                <w:szCs w:val="16"/>
              </w:rPr>
            </w:pPr>
            <w:r>
              <w:rPr>
                <w:sz w:val="16"/>
                <w:szCs w:val="16"/>
              </w:rPr>
              <w:t>ČU</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Tretira se do začetka cvetenja in po obiranju</w:t>
            </w:r>
          </w:p>
          <w:p w:rsidR="008C48A2" w:rsidRDefault="00DC566D">
            <w:pPr>
              <w:jc w:val="left"/>
              <w:rPr>
                <w:sz w:val="16"/>
                <w:szCs w:val="16"/>
              </w:rPr>
            </w:pPr>
            <w:r>
              <w:rPr>
                <w:sz w:val="16"/>
                <w:szCs w:val="16"/>
              </w:rPr>
              <w:t>Bakrena sredstva delujejo  na bakteriozo jagodna oglata listna pegavost (</w:t>
            </w:r>
            <w:r>
              <w:rPr>
                <w:i/>
                <w:sz w:val="16"/>
                <w:szCs w:val="16"/>
              </w:rPr>
              <w:t>Xanthomonas fragariae</w:t>
            </w:r>
            <w:r>
              <w:rPr>
                <w:sz w:val="16"/>
                <w:szCs w:val="16"/>
              </w:rPr>
              <w:t xml:space="preserve">) </w:t>
            </w:r>
          </w:p>
          <w:p w:rsidR="008C48A2" w:rsidRDefault="008C48A2">
            <w:pPr>
              <w:jc w:val="left"/>
              <w:rPr>
                <w:sz w:val="16"/>
                <w:szCs w:val="16"/>
              </w:rPr>
            </w:pPr>
          </w:p>
          <w:p w:rsidR="008C48A2" w:rsidRDefault="00DC566D">
            <w:pPr>
              <w:jc w:val="left"/>
              <w:rPr>
                <w:sz w:val="16"/>
                <w:szCs w:val="16"/>
              </w:rPr>
            </w:pPr>
            <w:r>
              <w:rPr>
                <w:b/>
                <w:sz w:val="16"/>
                <w:szCs w:val="16"/>
              </w:rPr>
              <w:t>A</w:t>
            </w:r>
            <w:r>
              <w:rPr>
                <w:sz w:val="16"/>
                <w:szCs w:val="16"/>
              </w:rPr>
              <w:t xml:space="preserve"> – manjša uporaba</w:t>
            </w:r>
          </w:p>
          <w:p w:rsidR="008C48A2" w:rsidRDefault="008C48A2">
            <w:pPr>
              <w:jc w:val="left"/>
              <w:rPr>
                <w:sz w:val="16"/>
                <w:szCs w:val="16"/>
              </w:rPr>
            </w:pPr>
          </w:p>
          <w:p w:rsidR="008C48A2" w:rsidRDefault="00DC566D">
            <w:pPr>
              <w:jc w:val="left"/>
            </w:pPr>
            <w:r>
              <w:rPr>
                <w:sz w:val="16"/>
                <w:szCs w:val="16"/>
              </w:rPr>
              <w:t>Nordox 75 WG tretiramo ob koncu rastne dobe ali tekom zime.</w:t>
            </w:r>
          </w:p>
          <w:p w:rsidR="008C48A2" w:rsidRDefault="008C48A2">
            <w:pPr>
              <w:jc w:val="left"/>
              <w:rPr>
                <w:sz w:val="16"/>
                <w:szCs w:val="16"/>
              </w:rPr>
            </w:pPr>
          </w:p>
          <w:p w:rsidR="008C48A2" w:rsidRDefault="00DC566D">
            <w:pPr>
              <w:jc w:val="left"/>
              <w:rPr>
                <w:b/>
                <w:bCs/>
              </w:rPr>
            </w:pPr>
            <w:r>
              <w:rPr>
                <w:b/>
                <w:bCs/>
                <w:sz w:val="16"/>
                <w:szCs w:val="16"/>
              </w:rPr>
              <w:t>*5.6.2018</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Jagodna koreninska gniloba</w:t>
            </w:r>
          </w:p>
          <w:p w:rsidR="008C48A2" w:rsidRDefault="00DC566D">
            <w:pPr>
              <w:jc w:val="left"/>
              <w:rPr>
                <w:i/>
                <w:sz w:val="16"/>
                <w:szCs w:val="16"/>
              </w:rPr>
            </w:pPr>
            <w:r>
              <w:rPr>
                <w:i/>
                <w:sz w:val="16"/>
                <w:szCs w:val="16"/>
              </w:rPr>
              <w:t>Phytophthora cactorum</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Rastline pred zorenjem v nekaj dneh propadejo. Listi  najprej venijo, rumenijo in se posušijo. Okuženi plodovi so mehki, ko se izsušijo pa usnjati in rjavi. Koreninski vrat je na  prerezu rdeče rjavo obarvan in se suši. Korenine so rjave ali črne, brez koreninskih laskov.</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0"/>
              </w:numPr>
              <w:tabs>
                <w:tab w:val="left" w:pos="198"/>
              </w:tabs>
              <w:ind w:hanging="720"/>
              <w:jc w:val="left"/>
              <w:rPr>
                <w:sz w:val="16"/>
                <w:szCs w:val="16"/>
              </w:rPr>
            </w:pPr>
            <w:r>
              <w:rPr>
                <w:sz w:val="16"/>
                <w:szCs w:val="16"/>
              </w:rPr>
              <w:t>sajenje odpornejših sort</w:t>
            </w:r>
          </w:p>
          <w:p w:rsidR="008C48A2" w:rsidRDefault="00DC566D">
            <w:pPr>
              <w:numPr>
                <w:ilvl w:val="0"/>
                <w:numId w:val="10"/>
              </w:numPr>
              <w:tabs>
                <w:tab w:val="left" w:pos="198"/>
              </w:tabs>
              <w:ind w:hanging="720"/>
              <w:jc w:val="left"/>
              <w:rPr>
                <w:sz w:val="16"/>
                <w:szCs w:val="16"/>
              </w:rPr>
            </w:pPr>
            <w:r>
              <w:rPr>
                <w:sz w:val="16"/>
                <w:szCs w:val="16"/>
              </w:rPr>
              <w:t>sajenje zdravega sadilnega</w:t>
            </w:r>
          </w:p>
          <w:p w:rsidR="008C48A2" w:rsidRDefault="00DC566D">
            <w:pPr>
              <w:jc w:val="left"/>
              <w:rPr>
                <w:sz w:val="16"/>
                <w:szCs w:val="16"/>
              </w:rPr>
            </w:pPr>
            <w:r>
              <w:rPr>
                <w:sz w:val="16"/>
                <w:szCs w:val="16"/>
              </w:rPr>
              <w:t>materiala</w:t>
            </w:r>
          </w:p>
          <w:p w:rsidR="008C48A2" w:rsidRDefault="00DC566D">
            <w:pPr>
              <w:numPr>
                <w:ilvl w:val="0"/>
                <w:numId w:val="10"/>
              </w:numPr>
              <w:tabs>
                <w:tab w:val="left" w:pos="198"/>
              </w:tabs>
              <w:ind w:hanging="720"/>
              <w:jc w:val="left"/>
              <w:rPr>
                <w:sz w:val="16"/>
                <w:szCs w:val="16"/>
              </w:rPr>
            </w:pPr>
            <w:r>
              <w:rPr>
                <w:sz w:val="16"/>
                <w:szCs w:val="16"/>
              </w:rPr>
              <w:t>kolobarjenje</w:t>
            </w:r>
          </w:p>
          <w:p w:rsidR="008C48A2" w:rsidRDefault="00DC566D">
            <w:pPr>
              <w:numPr>
                <w:ilvl w:val="0"/>
                <w:numId w:val="10"/>
              </w:numPr>
              <w:tabs>
                <w:tab w:val="left" w:pos="198"/>
              </w:tabs>
              <w:ind w:hanging="720"/>
              <w:jc w:val="left"/>
              <w:rPr>
                <w:sz w:val="16"/>
                <w:szCs w:val="16"/>
              </w:rPr>
            </w:pPr>
            <w:r>
              <w:rPr>
                <w:sz w:val="16"/>
                <w:szCs w:val="16"/>
              </w:rPr>
              <w:t>naprava višjih grebenov</w:t>
            </w:r>
          </w:p>
          <w:p w:rsidR="008C48A2" w:rsidRDefault="00DC566D">
            <w:pPr>
              <w:numPr>
                <w:ilvl w:val="0"/>
                <w:numId w:val="10"/>
              </w:numPr>
              <w:tabs>
                <w:tab w:val="left" w:pos="198"/>
              </w:tabs>
              <w:ind w:hanging="720"/>
              <w:jc w:val="left"/>
              <w:rPr>
                <w:sz w:val="16"/>
                <w:szCs w:val="16"/>
              </w:rPr>
            </w:pPr>
            <w:r>
              <w:rPr>
                <w:sz w:val="16"/>
                <w:szCs w:val="16"/>
              </w:rPr>
              <w:t>zmerno namakanje</w:t>
            </w:r>
          </w:p>
          <w:p w:rsidR="008C48A2" w:rsidRDefault="00DC566D">
            <w:pPr>
              <w:numPr>
                <w:ilvl w:val="0"/>
                <w:numId w:val="10"/>
              </w:numPr>
              <w:tabs>
                <w:tab w:val="left" w:pos="198"/>
              </w:tabs>
              <w:ind w:hanging="720"/>
              <w:jc w:val="left"/>
              <w:rPr>
                <w:sz w:val="16"/>
                <w:szCs w:val="16"/>
              </w:rPr>
            </w:pPr>
            <w:r>
              <w:rPr>
                <w:sz w:val="16"/>
                <w:szCs w:val="16"/>
              </w:rPr>
              <w:t xml:space="preserve"> </w:t>
            </w:r>
          </w:p>
          <w:p w:rsidR="008C48A2" w:rsidRDefault="008C48A2">
            <w:pPr>
              <w:ind w:left="720" w:hanging="360"/>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 Rastline tretiramo ob pojavu bolezni.</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fosetil – Al</w:t>
            </w:r>
          </w:p>
          <w:p w:rsidR="008C48A2" w:rsidRDefault="00DC566D">
            <w:pPr>
              <w:jc w:val="left"/>
              <w:rPr>
                <w:sz w:val="16"/>
                <w:szCs w:val="16"/>
              </w:rPr>
            </w:pPr>
            <w:r>
              <w:rPr>
                <w:sz w:val="16"/>
                <w:szCs w:val="16"/>
              </w:rPr>
              <w:t>- fosetil -Al</w:t>
            </w:r>
          </w:p>
          <w:p w:rsidR="008C48A2" w:rsidRDefault="00DC566D">
            <w:pPr>
              <w:jc w:val="left"/>
              <w:rPr>
                <w:sz w:val="16"/>
                <w:szCs w:val="16"/>
              </w:rPr>
            </w:pPr>
            <w:r>
              <w:rPr>
                <w:sz w:val="16"/>
                <w:szCs w:val="16"/>
              </w:rPr>
              <w:t>- fosetil -Al</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Aliette flash</w:t>
            </w:r>
          </w:p>
          <w:p w:rsidR="008C48A2" w:rsidRDefault="00DC566D">
            <w:pPr>
              <w:jc w:val="left"/>
              <w:rPr>
                <w:sz w:val="16"/>
                <w:szCs w:val="16"/>
              </w:rPr>
            </w:pPr>
            <w:r>
              <w:rPr>
                <w:sz w:val="16"/>
                <w:szCs w:val="16"/>
              </w:rPr>
              <w:t>Aliette</w:t>
            </w:r>
          </w:p>
          <w:p w:rsidR="008C48A2" w:rsidRDefault="00DC566D">
            <w:pPr>
              <w:jc w:val="left"/>
              <w:rPr>
                <w:sz w:val="16"/>
                <w:szCs w:val="16"/>
              </w:rPr>
            </w:pPr>
            <w:r>
              <w:rPr>
                <w:sz w:val="16"/>
                <w:szCs w:val="16"/>
              </w:rPr>
              <w:t xml:space="preserve">Aliette WG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5 kg/ha</w:t>
            </w:r>
          </w:p>
          <w:p w:rsidR="008C48A2" w:rsidRDefault="00DC566D">
            <w:pPr>
              <w:jc w:val="left"/>
              <w:rPr>
                <w:sz w:val="16"/>
                <w:szCs w:val="16"/>
              </w:rPr>
            </w:pPr>
            <w:r>
              <w:rPr>
                <w:sz w:val="16"/>
                <w:szCs w:val="16"/>
              </w:rPr>
              <w:t>5 kg/ha</w:t>
            </w:r>
          </w:p>
          <w:p w:rsidR="008C48A2" w:rsidRDefault="00DC566D">
            <w:pPr>
              <w:jc w:val="left"/>
              <w:rPr>
                <w:sz w:val="16"/>
                <w:szCs w:val="16"/>
              </w:rPr>
            </w:pPr>
            <w:r>
              <w:rPr>
                <w:sz w:val="16"/>
                <w:szCs w:val="16"/>
              </w:rPr>
              <w:t>5 kg/ha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14 dni   3x</w:t>
            </w:r>
          </w:p>
          <w:p w:rsidR="008C48A2" w:rsidRDefault="00DC566D">
            <w:pPr>
              <w:jc w:val="left"/>
              <w:rPr>
                <w:sz w:val="16"/>
                <w:szCs w:val="16"/>
              </w:rPr>
            </w:pPr>
            <w:r>
              <w:rPr>
                <w:sz w:val="16"/>
                <w:szCs w:val="16"/>
              </w:rPr>
              <w:t>14 dni   3x</w:t>
            </w:r>
          </w:p>
          <w:p w:rsidR="008C48A2" w:rsidRDefault="00DC566D">
            <w:pPr>
              <w:jc w:val="left"/>
              <w:rPr>
                <w:sz w:val="16"/>
                <w:szCs w:val="16"/>
              </w:rPr>
            </w:pPr>
            <w:r>
              <w:rPr>
                <w:sz w:val="16"/>
                <w:szCs w:val="16"/>
              </w:rPr>
              <w:t>14 dni   3x</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bl>
    <w:p w:rsidR="008C48A2" w:rsidRDefault="008C48A2"/>
    <w:p w:rsidR="008C48A2" w:rsidRDefault="008C48A2"/>
    <w:p w:rsidR="008C48A2" w:rsidRDefault="00DC566D">
      <w:r>
        <w:br w:type="page"/>
      </w:r>
    </w:p>
    <w:p w:rsidR="008C48A2" w:rsidRDefault="00DC566D">
      <w:pPr>
        <w:jc w:val="center"/>
      </w:pPr>
      <w:r>
        <w:lastRenderedPageBreak/>
        <w:t>INTEGRIRANO VARSTVO JAGOD – list 3</w:t>
      </w:r>
    </w:p>
    <w:p w:rsidR="008C48A2" w:rsidRDefault="008C48A2"/>
    <w:tbl>
      <w:tblPr>
        <w:tblW w:w="1492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984"/>
        <w:gridCol w:w="1700"/>
        <w:gridCol w:w="1418"/>
        <w:gridCol w:w="1417"/>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UKREPI</w:t>
            </w:r>
          </w:p>
        </w:tc>
        <w:tc>
          <w:tcPr>
            <w:tcW w:w="19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AKTIVNA SNOV</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FITOFARM.</w:t>
            </w:r>
          </w:p>
          <w:p w:rsidR="008C48A2" w:rsidRDefault="00DC566D">
            <w:pPr>
              <w:rPr>
                <w:sz w:val="16"/>
                <w:szCs w:val="16"/>
              </w:rPr>
            </w:pPr>
            <w:r>
              <w:rPr>
                <w:sz w:val="16"/>
                <w:szCs w:val="16"/>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KARENCA</w:t>
            </w:r>
          </w:p>
          <w:p w:rsidR="008C48A2" w:rsidRDefault="00DC566D">
            <w:pPr>
              <w:rPr>
                <w:sz w:val="16"/>
                <w:szCs w:val="16"/>
              </w:rPr>
            </w:pPr>
            <w:r>
              <w:rPr>
                <w:sz w:val="16"/>
                <w:szCs w:val="16"/>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OPOMBE</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Črna pegavost jagod</w:t>
            </w:r>
          </w:p>
          <w:p w:rsidR="008C48A2" w:rsidRDefault="00DC566D">
            <w:pPr>
              <w:jc w:val="left"/>
              <w:rPr>
                <w:sz w:val="16"/>
                <w:szCs w:val="16"/>
              </w:rPr>
            </w:pPr>
            <w:r>
              <w:rPr>
                <w:sz w:val="16"/>
                <w:szCs w:val="16"/>
              </w:rPr>
              <w:t>(Antraknoza)</w:t>
            </w:r>
          </w:p>
          <w:p w:rsidR="008C48A2" w:rsidRDefault="00DC566D">
            <w:pPr>
              <w:jc w:val="left"/>
              <w:rPr>
                <w:i/>
                <w:sz w:val="16"/>
                <w:szCs w:val="16"/>
              </w:rPr>
            </w:pPr>
            <w:r>
              <w:rPr>
                <w:i/>
                <w:sz w:val="16"/>
                <w:szCs w:val="16"/>
              </w:rPr>
              <w:t>Colletotrichum acutatum</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Bolezen se izraža kot  vdrte okrogle, temno rjave do črne  pege, premera okrog 1 cm na  listnih  pecljih, steblih, živicah, in plodovih.  Gliva povzroča tudi listno pegavost.</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1"/>
              </w:numPr>
              <w:tabs>
                <w:tab w:val="left" w:pos="198"/>
              </w:tabs>
              <w:ind w:hanging="702"/>
              <w:jc w:val="left"/>
              <w:rPr>
                <w:sz w:val="16"/>
                <w:szCs w:val="16"/>
              </w:rPr>
            </w:pPr>
            <w:r>
              <w:rPr>
                <w:sz w:val="16"/>
                <w:szCs w:val="16"/>
              </w:rPr>
              <w:t>uporaba zdravega</w:t>
            </w:r>
          </w:p>
          <w:p w:rsidR="008C48A2" w:rsidRDefault="00DC566D">
            <w:pPr>
              <w:ind w:left="18" w:hanging="360"/>
              <w:jc w:val="left"/>
              <w:rPr>
                <w:sz w:val="16"/>
                <w:szCs w:val="16"/>
              </w:rPr>
            </w:pPr>
            <w:r>
              <w:rPr>
                <w:sz w:val="16"/>
                <w:szCs w:val="16"/>
              </w:rPr>
              <w:t>sadilnega materiala</w:t>
            </w:r>
          </w:p>
          <w:p w:rsidR="008C48A2" w:rsidRDefault="00DC566D">
            <w:pPr>
              <w:numPr>
                <w:ilvl w:val="0"/>
                <w:numId w:val="11"/>
              </w:numPr>
              <w:tabs>
                <w:tab w:val="left" w:pos="198"/>
              </w:tabs>
              <w:ind w:hanging="702"/>
              <w:jc w:val="left"/>
              <w:rPr>
                <w:sz w:val="16"/>
                <w:szCs w:val="16"/>
              </w:rPr>
            </w:pPr>
            <w:r>
              <w:rPr>
                <w:sz w:val="16"/>
                <w:szCs w:val="16"/>
              </w:rPr>
              <w:t>sajenje odpornejših sort</w:t>
            </w:r>
          </w:p>
          <w:p w:rsidR="008C48A2" w:rsidRDefault="00DC566D">
            <w:pPr>
              <w:numPr>
                <w:ilvl w:val="0"/>
                <w:numId w:val="11"/>
              </w:numPr>
              <w:tabs>
                <w:tab w:val="left" w:pos="198"/>
              </w:tabs>
              <w:ind w:hanging="702"/>
              <w:jc w:val="left"/>
              <w:rPr>
                <w:sz w:val="16"/>
                <w:szCs w:val="16"/>
              </w:rPr>
            </w:pPr>
            <w:r>
              <w:rPr>
                <w:sz w:val="16"/>
                <w:szCs w:val="16"/>
              </w:rPr>
              <w:t>Ob spomladanskem</w:t>
            </w:r>
          </w:p>
          <w:p w:rsidR="008C48A2" w:rsidRDefault="00DC566D">
            <w:pPr>
              <w:ind w:left="18" w:hanging="360"/>
              <w:jc w:val="left"/>
              <w:rPr>
                <w:sz w:val="16"/>
                <w:szCs w:val="16"/>
              </w:rPr>
            </w:pPr>
            <w:r>
              <w:rPr>
                <w:sz w:val="16"/>
                <w:szCs w:val="16"/>
              </w:rPr>
              <w:t xml:space="preserve">čiščenju nasada, odstranimo vse odmrle in  od bolezni poškodovane dele rastlin. </w:t>
            </w:r>
          </w:p>
          <w:p w:rsidR="008C48A2" w:rsidRDefault="008C48A2">
            <w:pPr>
              <w:jc w:val="left"/>
              <w:rPr>
                <w:sz w:val="16"/>
                <w:szCs w:val="16"/>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boskalid + piraklostrobin</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 ciprodinil+</w:t>
            </w:r>
          </w:p>
          <w:p w:rsidR="008C48A2" w:rsidRDefault="00DC566D">
            <w:pPr>
              <w:jc w:val="left"/>
              <w:rPr>
                <w:sz w:val="16"/>
                <w:szCs w:val="16"/>
              </w:rPr>
            </w:pPr>
            <w:r>
              <w:rPr>
                <w:sz w:val="16"/>
                <w:szCs w:val="16"/>
              </w:rPr>
              <w:t>fludioksonil</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Signum</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Switch 62,5 WG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1,8 kg/ha (1000 l vode)</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1 kg/ha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3 dni  2x časovni interval </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3  dni   3x</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Jagodna oglata listna pegavost</w:t>
            </w:r>
          </w:p>
          <w:p w:rsidR="008C48A2" w:rsidRDefault="00DC566D">
            <w:pPr>
              <w:jc w:val="left"/>
              <w:rPr>
                <w:i/>
                <w:sz w:val="16"/>
                <w:szCs w:val="16"/>
              </w:rPr>
            </w:pPr>
            <w:r>
              <w:rPr>
                <w:i/>
                <w:sz w:val="16"/>
                <w:szCs w:val="16"/>
              </w:rPr>
              <w:t>Xanthomonas fragariae</w:t>
            </w:r>
          </w:p>
          <w:p w:rsidR="008C48A2" w:rsidRDefault="00DC566D">
            <w:pPr>
              <w:jc w:val="left"/>
              <w:rPr>
                <w:sz w:val="16"/>
                <w:szCs w:val="16"/>
              </w:rPr>
            </w:pPr>
            <w:r>
              <w:rPr>
                <w:sz w:val="16"/>
                <w:szCs w:val="16"/>
              </w:rPr>
              <w:t>spada med karantenske bolezni za sadike jagod</w:t>
            </w:r>
          </w:p>
          <w:p w:rsidR="008C48A2" w:rsidRDefault="008C48A2">
            <w:pPr>
              <w:jc w:val="left"/>
              <w:rPr>
                <w:i/>
                <w:sz w:val="16"/>
                <w:szCs w:val="16"/>
              </w:rPr>
            </w:pPr>
          </w:p>
          <w:p w:rsidR="008C48A2" w:rsidRDefault="008C48A2">
            <w:pPr>
              <w:jc w:val="left"/>
              <w:rPr>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Bolezen se pojavi na listih, živicah, čašnih listih in na plodu. Na listih se med sekundarnimi žilami pojavijo oglate pege nepravilnih oblik, velike od 1 do 4 mm. Pege so najprej prosojne, vodene, z značilnim  bakrenim izcedkom, nato temno zelene. Poškodbe najprej opazimo, če skozi list od spodnje strani pogledamo proti svetlobi.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2"/>
              </w:numPr>
              <w:tabs>
                <w:tab w:val="left" w:pos="198"/>
              </w:tabs>
              <w:ind w:hanging="702"/>
              <w:jc w:val="left"/>
              <w:rPr>
                <w:sz w:val="16"/>
                <w:szCs w:val="16"/>
              </w:rPr>
            </w:pPr>
            <w:r>
              <w:rPr>
                <w:sz w:val="16"/>
                <w:szCs w:val="16"/>
              </w:rPr>
              <w:t xml:space="preserve">uporaba neokuženega </w:t>
            </w:r>
          </w:p>
          <w:p w:rsidR="008C48A2" w:rsidRDefault="00DC566D">
            <w:pPr>
              <w:ind w:left="18" w:hanging="360"/>
              <w:jc w:val="left"/>
              <w:rPr>
                <w:sz w:val="16"/>
                <w:szCs w:val="16"/>
              </w:rPr>
            </w:pPr>
            <w:r>
              <w:rPr>
                <w:sz w:val="16"/>
                <w:szCs w:val="16"/>
              </w:rPr>
              <w:t>sadilnega materiala</w:t>
            </w:r>
          </w:p>
          <w:p w:rsidR="008C48A2" w:rsidRDefault="00DC566D">
            <w:pPr>
              <w:numPr>
                <w:ilvl w:val="0"/>
                <w:numId w:val="12"/>
              </w:numPr>
              <w:tabs>
                <w:tab w:val="left" w:pos="198"/>
              </w:tabs>
              <w:ind w:hanging="702"/>
              <w:jc w:val="left"/>
              <w:rPr>
                <w:sz w:val="16"/>
                <w:szCs w:val="16"/>
              </w:rPr>
            </w:pPr>
            <w:r>
              <w:rPr>
                <w:sz w:val="16"/>
                <w:szCs w:val="16"/>
              </w:rPr>
              <w:t>sajenje odpornejših sort</w:t>
            </w:r>
          </w:p>
          <w:p w:rsidR="008C48A2" w:rsidRDefault="00DC566D">
            <w:pPr>
              <w:numPr>
                <w:ilvl w:val="0"/>
                <w:numId w:val="12"/>
              </w:numPr>
              <w:tabs>
                <w:tab w:val="left" w:pos="198"/>
              </w:tabs>
              <w:ind w:hanging="702"/>
              <w:jc w:val="left"/>
              <w:rPr>
                <w:sz w:val="16"/>
                <w:szCs w:val="16"/>
              </w:rPr>
            </w:pPr>
            <w:r>
              <w:rPr>
                <w:sz w:val="16"/>
                <w:szCs w:val="16"/>
              </w:rPr>
              <w:t>odstranjevanje okuženih</w:t>
            </w:r>
          </w:p>
          <w:p w:rsidR="008C48A2" w:rsidRDefault="00DC566D">
            <w:pPr>
              <w:ind w:left="18" w:hanging="360"/>
              <w:jc w:val="left"/>
              <w:rPr>
                <w:sz w:val="16"/>
                <w:szCs w:val="16"/>
              </w:rPr>
            </w:pPr>
            <w:r>
              <w:rPr>
                <w:sz w:val="16"/>
                <w:szCs w:val="16"/>
              </w:rPr>
              <w:t>delov rastlin iz nasada</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Rastline tretiramo ob pojavu bolezni.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baker v obliki bakrovega oksiklorida</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Nordox 75 WG</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3,3 kg/ha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ČU</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Nordox tretiramo ob koncu rastne dobe ali tekom zime.</w:t>
            </w:r>
          </w:p>
        </w:tc>
      </w:tr>
    </w:tbl>
    <w:p w:rsidR="008C48A2" w:rsidRDefault="00DC566D">
      <w:pPr>
        <w:jc w:val="center"/>
      </w:pPr>
      <w:r>
        <w:br w:type="page"/>
      </w:r>
      <w:r>
        <w:lastRenderedPageBreak/>
        <w:t>INTEGRIRANO VARSTVO JAGOD – list 4</w:t>
      </w:r>
    </w:p>
    <w:p w:rsidR="008C48A2" w:rsidRDefault="008C48A2"/>
    <w:tbl>
      <w:tblPr>
        <w:tblW w:w="1492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984"/>
        <w:gridCol w:w="1700"/>
        <w:gridCol w:w="1418"/>
        <w:gridCol w:w="1417"/>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UKREPI</w:t>
            </w:r>
          </w:p>
        </w:tc>
        <w:tc>
          <w:tcPr>
            <w:tcW w:w="19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AKTIVNA SNOV</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FITOFARM.</w:t>
            </w:r>
          </w:p>
          <w:p w:rsidR="008C48A2" w:rsidRDefault="00DC566D">
            <w:pPr>
              <w:rPr>
                <w:sz w:val="16"/>
                <w:szCs w:val="16"/>
              </w:rPr>
            </w:pPr>
            <w:r>
              <w:rPr>
                <w:sz w:val="16"/>
                <w:szCs w:val="16"/>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KARENCA</w:t>
            </w:r>
          </w:p>
          <w:p w:rsidR="008C48A2" w:rsidRDefault="00DC566D">
            <w:pPr>
              <w:rPr>
                <w:sz w:val="16"/>
                <w:szCs w:val="16"/>
              </w:rPr>
            </w:pPr>
            <w:r>
              <w:rPr>
                <w:sz w:val="16"/>
                <w:szCs w:val="16"/>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OPOMBE</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Jagodov cvetožer</w:t>
            </w:r>
          </w:p>
          <w:p w:rsidR="008C48A2" w:rsidRDefault="00DC566D">
            <w:pPr>
              <w:jc w:val="left"/>
              <w:rPr>
                <w:i/>
                <w:sz w:val="16"/>
                <w:szCs w:val="16"/>
              </w:rPr>
            </w:pPr>
            <w:r>
              <w:rPr>
                <w:i/>
                <w:sz w:val="16"/>
                <w:szCs w:val="16"/>
              </w:rPr>
              <w:t>Anthonomus rubi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V maju samica hroščka z rilčkom nabode cvetni popek in vanj odloži jajčece. Ob tem nagrize cvetni pecelj, ki se povesi, oveni in posuši.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 izogibanje neposredni bližini gozda</w:t>
            </w:r>
          </w:p>
          <w:p w:rsidR="008C48A2" w:rsidRDefault="00DC566D">
            <w:pPr>
              <w:jc w:val="left"/>
              <w:rPr>
                <w:sz w:val="16"/>
                <w:szCs w:val="16"/>
              </w:rPr>
            </w:pPr>
            <w:r>
              <w:rPr>
                <w:sz w:val="16"/>
                <w:szCs w:val="16"/>
              </w:rPr>
              <w:t>-uporaba protiinsektnih mrež</w:t>
            </w:r>
          </w:p>
          <w:p w:rsidR="008C48A2" w:rsidRDefault="00DC566D">
            <w:pPr>
              <w:jc w:val="left"/>
              <w:rPr>
                <w:sz w:val="16"/>
                <w:szCs w:val="16"/>
              </w:rPr>
            </w:pPr>
            <w:r>
              <w:rPr>
                <w:sz w:val="16"/>
                <w:szCs w:val="16"/>
              </w:rPr>
              <w:t xml:space="preserve">Kemijsko varstvo: </w:t>
            </w:r>
          </w:p>
          <w:p w:rsidR="008C48A2" w:rsidRDefault="00DC566D">
            <w:pPr>
              <w:jc w:val="left"/>
              <w:rPr>
                <w:sz w:val="16"/>
                <w:szCs w:val="16"/>
              </w:rPr>
            </w:pPr>
            <w:r>
              <w:rPr>
                <w:sz w:val="16"/>
                <w:szCs w:val="16"/>
              </w:rPr>
              <w:t xml:space="preserve">Za zatiranje nimamo ustreznih sredstev. </w:t>
            </w:r>
          </w:p>
          <w:p w:rsidR="008C48A2" w:rsidRDefault="008C48A2">
            <w:pPr>
              <w:jc w:val="left"/>
              <w:rPr>
                <w:sz w:val="16"/>
                <w:szCs w:val="16"/>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tiakloprid</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Calypso SC 480*</w:t>
            </w:r>
          </w:p>
          <w:p w:rsidR="008C48A2" w:rsidRDefault="008C48A2">
            <w:pPr>
              <w:jc w:val="left"/>
              <w:rPr>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0,25 l/ha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 dni</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*Uporaba dovoljena samo v nasadih na prostem</w:t>
            </w:r>
          </w:p>
          <w:p w:rsidR="008C48A2" w:rsidRDefault="008C48A2">
            <w:pPr>
              <w:snapToGrid w:val="0"/>
              <w:jc w:val="left"/>
              <w:rPr>
                <w:sz w:val="16"/>
                <w:szCs w:val="16"/>
              </w:rPr>
            </w:pP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Jajčasti rilčkar</w:t>
            </w:r>
          </w:p>
          <w:p w:rsidR="008C48A2" w:rsidRDefault="00DC566D">
            <w:pPr>
              <w:jc w:val="left"/>
              <w:rPr>
                <w:i/>
                <w:sz w:val="16"/>
                <w:szCs w:val="16"/>
              </w:rPr>
            </w:pPr>
            <w:r>
              <w:rPr>
                <w:i/>
                <w:sz w:val="16"/>
                <w:szCs w:val="16"/>
              </w:rPr>
              <w:t>Otiorrynchus sp.</w:t>
            </w:r>
          </w:p>
          <w:p w:rsidR="008C48A2" w:rsidRDefault="008C48A2">
            <w:pPr>
              <w:jc w:val="left"/>
              <w:rPr>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Ličinke hrošča najprej objedajo korenine, nato pa se zavrtajo v koreninski vrat, kjer izjedajo notranjost. Poškodovane rastline venijo, se sušijo in končno propadejo.</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 uporaba nematod</w:t>
            </w:r>
          </w:p>
          <w:p w:rsidR="008C48A2" w:rsidRDefault="008C48A2">
            <w:pPr>
              <w:jc w:val="left"/>
              <w:rPr>
                <w:sz w:val="16"/>
                <w:szCs w:val="16"/>
              </w:rPr>
            </w:pPr>
          </w:p>
          <w:p w:rsidR="008C48A2" w:rsidRDefault="00DC566D">
            <w:pPr>
              <w:jc w:val="left"/>
              <w:rPr>
                <w:sz w:val="16"/>
                <w:szCs w:val="16"/>
              </w:rPr>
            </w:pPr>
            <w:r>
              <w:rPr>
                <w:sz w:val="16"/>
                <w:szCs w:val="16"/>
              </w:rPr>
              <w:t xml:space="preserve">Kemijsko varstvo: </w:t>
            </w:r>
          </w:p>
          <w:p w:rsidR="008C48A2" w:rsidRDefault="00DC566D">
            <w:pPr>
              <w:jc w:val="left"/>
              <w:rPr>
                <w:sz w:val="16"/>
                <w:szCs w:val="16"/>
              </w:rPr>
            </w:pPr>
            <w:r>
              <w:rPr>
                <w:sz w:val="16"/>
                <w:szCs w:val="16"/>
              </w:rPr>
              <w:t xml:space="preserve">Za zatiranje nimamo ustreznih sredstev. </w:t>
            </w:r>
          </w:p>
          <w:p w:rsidR="008C48A2" w:rsidRDefault="008C48A2">
            <w:pPr>
              <w:jc w:val="left"/>
              <w:rPr>
                <w:sz w:val="16"/>
                <w:szCs w:val="16"/>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rPr>
          <w:trHeight w:val="952"/>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Gosenice in sovke</w:t>
            </w:r>
          </w:p>
          <w:p w:rsidR="008C48A2" w:rsidRDefault="008C48A2">
            <w:pPr>
              <w:jc w:val="left"/>
              <w:rPr>
                <w:sz w:val="16"/>
                <w:szCs w:val="16"/>
                <w:highlight w:val="red"/>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Gosenice in sovke škodo povzročajo z objedanjem listov.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Kemijsko varstvo: </w:t>
            </w:r>
          </w:p>
          <w:p w:rsidR="008C48A2" w:rsidRDefault="00DC566D">
            <w:pPr>
              <w:jc w:val="left"/>
              <w:rPr>
                <w:sz w:val="16"/>
                <w:szCs w:val="16"/>
              </w:rPr>
            </w:pPr>
            <w:r>
              <w:rPr>
                <w:sz w:val="16"/>
                <w:szCs w:val="16"/>
              </w:rPr>
              <w:t>S kemičnimi sredstvi posežemo le v primeru velikih napadov</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emamektin</w:t>
            </w:r>
          </w:p>
          <w:p w:rsidR="008C48A2" w:rsidRDefault="00DC566D">
            <w:pPr>
              <w:jc w:val="left"/>
              <w:rPr>
                <w:i/>
                <w:sz w:val="16"/>
                <w:szCs w:val="16"/>
                <w:highlight w:val="white"/>
              </w:rPr>
            </w:pPr>
            <w:r>
              <w:rPr>
                <w:sz w:val="16"/>
                <w:szCs w:val="16"/>
              </w:rPr>
              <w:t>-</w:t>
            </w:r>
            <w:r>
              <w:rPr>
                <w:i/>
                <w:sz w:val="16"/>
                <w:szCs w:val="16"/>
              </w:rPr>
              <w:t xml:space="preserve"> </w:t>
            </w:r>
            <w:r>
              <w:rPr>
                <w:i/>
                <w:sz w:val="16"/>
                <w:szCs w:val="16"/>
                <w:shd w:val="clear" w:color="auto" w:fill="FFFFFF"/>
              </w:rPr>
              <w:t xml:space="preserve">Bacillus </w:t>
            </w:r>
          </w:p>
          <w:p w:rsidR="008C48A2" w:rsidRDefault="00DC566D">
            <w:pPr>
              <w:jc w:val="left"/>
              <w:rPr>
                <w:sz w:val="16"/>
                <w:szCs w:val="16"/>
              </w:rPr>
            </w:pPr>
            <w:r>
              <w:rPr>
                <w:i/>
                <w:sz w:val="16"/>
                <w:szCs w:val="16"/>
                <w:shd w:val="clear" w:color="auto" w:fill="FFFFFF"/>
              </w:rPr>
              <w:t>-Thuringhiensis var. Kurstaki</w:t>
            </w:r>
            <w:r>
              <w:rPr>
                <w:sz w:val="16"/>
                <w:szCs w:val="16"/>
              </w:rPr>
              <w:t xml:space="preserve"> </w:t>
            </w:r>
          </w:p>
          <w:p w:rsidR="008C48A2" w:rsidRDefault="00DC566D">
            <w:pPr>
              <w:jc w:val="left"/>
              <w:rPr>
                <w:i/>
                <w:sz w:val="16"/>
                <w:szCs w:val="16"/>
                <w:highlight w:val="white"/>
              </w:rPr>
            </w:pPr>
            <w:r>
              <w:rPr>
                <w:i/>
                <w:sz w:val="16"/>
                <w:szCs w:val="16"/>
                <w:shd w:val="clear" w:color="auto" w:fill="FFFFFF"/>
              </w:rPr>
              <w:t xml:space="preserve">Bacillus Thuringhiensis </w:t>
            </w:r>
            <w:r>
              <w:rPr>
                <w:sz w:val="16"/>
                <w:szCs w:val="16"/>
                <w:shd w:val="clear" w:color="auto" w:fill="FFFFFF"/>
              </w:rPr>
              <w:t>var.</w:t>
            </w:r>
            <w:r>
              <w:rPr>
                <w:i/>
                <w:sz w:val="16"/>
                <w:szCs w:val="16"/>
                <w:shd w:val="clear" w:color="auto" w:fill="FFFFFF"/>
              </w:rPr>
              <w:t xml:space="preserve"> Aizawai</w:t>
            </w:r>
          </w:p>
          <w:p w:rsidR="008C48A2" w:rsidRDefault="008C48A2">
            <w:pPr>
              <w:jc w:val="left"/>
              <w:rPr>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Affirm</w:t>
            </w:r>
          </w:p>
          <w:p w:rsidR="008C48A2" w:rsidRDefault="00DC566D">
            <w:pPr>
              <w:jc w:val="left"/>
              <w:rPr>
                <w:sz w:val="16"/>
                <w:szCs w:val="16"/>
              </w:rPr>
            </w:pPr>
            <w:r>
              <w:rPr>
                <w:sz w:val="16"/>
                <w:szCs w:val="16"/>
              </w:rPr>
              <w:t>Lepinox Plus</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Agree WG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2 kg/ha</w:t>
            </w:r>
          </w:p>
          <w:p w:rsidR="008C48A2" w:rsidRDefault="00DC566D">
            <w:pPr>
              <w:jc w:val="left"/>
              <w:rPr>
                <w:sz w:val="16"/>
                <w:szCs w:val="16"/>
              </w:rPr>
            </w:pPr>
            <w:r>
              <w:rPr>
                <w:sz w:val="16"/>
                <w:szCs w:val="16"/>
              </w:rPr>
              <w:t>1 kg/ha</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1 kg/ha</w:t>
            </w:r>
          </w:p>
          <w:p w:rsidR="008C48A2" w:rsidRDefault="008C48A2">
            <w:pPr>
              <w:jc w:val="left"/>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1 dan </w:t>
            </w:r>
          </w:p>
          <w:p w:rsidR="008C48A2" w:rsidRDefault="00DC566D">
            <w:pPr>
              <w:jc w:val="left"/>
              <w:rPr>
                <w:sz w:val="16"/>
                <w:szCs w:val="16"/>
              </w:rPr>
            </w:pPr>
            <w:r>
              <w:rPr>
                <w:sz w:val="16"/>
                <w:szCs w:val="16"/>
              </w:rPr>
              <w:t>ni potrebna</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ni potrebna</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Uporaba dovoljena najvec tri krat v eni rastni dobi s 7 dnevnimi presledki, v fenološki fazi od pojava prvih pravih</w:t>
            </w:r>
          </w:p>
          <w:p w:rsidR="008C48A2" w:rsidRDefault="00DC566D">
            <w:pPr>
              <w:jc w:val="left"/>
              <w:rPr>
                <w:sz w:val="16"/>
                <w:szCs w:val="16"/>
              </w:rPr>
            </w:pPr>
            <w:r>
              <w:rPr>
                <w:sz w:val="16"/>
                <w:szCs w:val="16"/>
              </w:rPr>
              <w:t>listov do pred pobiranjem.</w:t>
            </w:r>
          </w:p>
        </w:tc>
      </w:tr>
      <w:tr w:rsidR="008C48A2">
        <w:trPr>
          <w:trHeight w:val="952"/>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Plodova vinska mušica</w:t>
            </w:r>
          </w:p>
          <w:p w:rsidR="008C48A2" w:rsidRDefault="00DC566D">
            <w:pPr>
              <w:jc w:val="left"/>
              <w:rPr>
                <w:i/>
                <w:sz w:val="16"/>
                <w:szCs w:val="16"/>
                <w:highlight w:val="red"/>
              </w:rPr>
            </w:pPr>
            <w:r>
              <w:rPr>
                <w:i/>
                <w:sz w:val="16"/>
                <w:szCs w:val="16"/>
              </w:rPr>
              <w:t>Drosophila suzukii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Mušica v zoreče plodove zaleže jajčeca. Z vbodom naredi mesto za okužbe z boleznimi. Po izleganju se ličinke hranijo s plodovi. Ti postanjejo mehki in neprimerni za uživanje.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 xml:space="preserve">Nastavljanje vab in </w:t>
            </w:r>
          </w:p>
          <w:p w:rsidR="008C48A2" w:rsidRDefault="00DC566D">
            <w:pPr>
              <w:jc w:val="left"/>
              <w:rPr>
                <w:sz w:val="16"/>
                <w:szCs w:val="16"/>
              </w:rPr>
            </w:pPr>
            <w:r>
              <w:rPr>
                <w:sz w:val="16"/>
                <w:szCs w:val="16"/>
              </w:rPr>
              <w:t>prekrivanje s protiinsektnimi mrežami.</w:t>
            </w:r>
          </w:p>
          <w:p w:rsidR="008C48A2" w:rsidRDefault="008C48A2">
            <w:pPr>
              <w:jc w:val="left"/>
              <w:rPr>
                <w:sz w:val="16"/>
                <w:szCs w:val="16"/>
              </w:rPr>
            </w:pPr>
          </w:p>
          <w:p w:rsidR="008C48A2" w:rsidRDefault="00DC566D">
            <w:pPr>
              <w:jc w:val="left"/>
              <w:rPr>
                <w:sz w:val="16"/>
                <w:szCs w:val="16"/>
              </w:rPr>
            </w:pPr>
            <w:r>
              <w:rPr>
                <w:sz w:val="16"/>
                <w:szCs w:val="16"/>
              </w:rPr>
              <w:t>Kemijsko varstv:</w:t>
            </w:r>
          </w:p>
          <w:p w:rsidR="008C48A2" w:rsidRDefault="00DC566D">
            <w:pPr>
              <w:jc w:val="left"/>
              <w:rPr>
                <w:sz w:val="16"/>
                <w:szCs w:val="16"/>
              </w:rPr>
            </w:pPr>
            <w:r>
              <w:rPr>
                <w:sz w:val="16"/>
                <w:szCs w:val="16"/>
              </w:rPr>
              <w:t>Rastline tretiramo ob pojavi škode na plodovih.</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spinosad</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Laser 240 SC</w:t>
            </w:r>
            <w:r w:rsidR="00F7767E">
              <w:rPr>
                <w:sz w:val="16"/>
                <w:szCs w:val="16"/>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0,45 l/ha*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 dan  3x</w:t>
            </w:r>
            <w:r w:rsidR="00F7767E">
              <w:rPr>
                <w:sz w:val="16"/>
                <w:szCs w:val="16"/>
              </w:rPr>
              <w:t>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rsidP="00F7767E">
            <w:pPr>
              <w:jc w:val="left"/>
              <w:rPr>
                <w:sz w:val="16"/>
                <w:szCs w:val="16"/>
              </w:rPr>
            </w:pPr>
            <w:r>
              <w:rPr>
                <w:sz w:val="16"/>
                <w:szCs w:val="16"/>
              </w:rPr>
              <w:t>*Uporaba dovoljena samo v nasadih na prostem</w:t>
            </w:r>
          </w:p>
          <w:p w:rsidR="008C48A2" w:rsidRDefault="008C48A2">
            <w:pPr>
              <w:jc w:val="left"/>
              <w:rPr>
                <w:sz w:val="16"/>
                <w:szCs w:val="16"/>
              </w:rPr>
            </w:pPr>
          </w:p>
        </w:tc>
      </w:tr>
      <w:tr w:rsidR="008C48A2">
        <w:trPr>
          <w:trHeight w:val="1285"/>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Uši</w:t>
            </w:r>
          </w:p>
          <w:p w:rsidR="008C48A2" w:rsidRDefault="00DC566D">
            <w:pPr>
              <w:jc w:val="left"/>
              <w:rPr>
                <w:i/>
                <w:sz w:val="16"/>
                <w:szCs w:val="16"/>
              </w:rPr>
            </w:pPr>
            <w:r>
              <w:rPr>
                <w:i/>
                <w:sz w:val="16"/>
                <w:szCs w:val="16"/>
              </w:rPr>
              <w:t>Sitobion fragariae</w:t>
            </w:r>
          </w:p>
          <w:p w:rsidR="008C48A2" w:rsidRDefault="00DC566D">
            <w:pPr>
              <w:jc w:val="left"/>
              <w:rPr>
                <w:sz w:val="16"/>
                <w:szCs w:val="16"/>
              </w:rPr>
            </w:pPr>
            <w:r>
              <w:rPr>
                <w:sz w:val="16"/>
                <w:szCs w:val="16"/>
              </w:rPr>
              <w:t>in</w:t>
            </w:r>
          </w:p>
          <w:p w:rsidR="008C48A2" w:rsidRDefault="00DC566D">
            <w:pPr>
              <w:jc w:val="left"/>
              <w:rPr>
                <w:i/>
                <w:sz w:val="16"/>
                <w:szCs w:val="16"/>
              </w:rPr>
            </w:pPr>
            <w:r>
              <w:rPr>
                <w:i/>
                <w:sz w:val="16"/>
                <w:szCs w:val="16"/>
              </w:rPr>
              <w:t>Myzus ascalonicus</w:t>
            </w:r>
          </w:p>
          <w:p w:rsidR="008C48A2" w:rsidRDefault="008C48A2">
            <w:pPr>
              <w:jc w:val="left"/>
              <w:rPr>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Uši  z izsesavanjem rastlinskega soka povzročajo škodo  v začetnem razvoju listov. Uši so prenašalke virusov.</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Izogibamo se pretiranemu gnojenju z dušikom</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Škropimo takrat, ko opazimo večje populacije.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tiakloprid</w:t>
            </w:r>
          </w:p>
          <w:p w:rsidR="008C48A2" w:rsidRDefault="008C48A2">
            <w:pPr>
              <w:jc w:val="left"/>
              <w:rPr>
                <w:sz w:val="16"/>
                <w:szCs w:val="16"/>
              </w:rPr>
            </w:pPr>
          </w:p>
          <w:p w:rsidR="008C48A2" w:rsidRDefault="00DC566D">
            <w:pPr>
              <w:jc w:val="left"/>
              <w:rPr>
                <w:sz w:val="16"/>
                <w:szCs w:val="16"/>
              </w:rPr>
            </w:pPr>
            <w:r>
              <w:rPr>
                <w:sz w:val="16"/>
                <w:szCs w:val="16"/>
              </w:rPr>
              <w:t>- pirimikarb</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Calypso SC 480 *</w:t>
            </w:r>
          </w:p>
          <w:p w:rsidR="008C48A2" w:rsidRDefault="008C48A2">
            <w:pPr>
              <w:jc w:val="left"/>
              <w:rPr>
                <w:sz w:val="16"/>
                <w:szCs w:val="16"/>
              </w:rPr>
            </w:pPr>
          </w:p>
          <w:p w:rsidR="008C48A2" w:rsidRDefault="00DC566D">
            <w:pPr>
              <w:jc w:val="left"/>
              <w:rPr>
                <w:sz w:val="16"/>
                <w:szCs w:val="16"/>
              </w:rPr>
            </w:pPr>
            <w:r>
              <w:rPr>
                <w:sz w:val="16"/>
                <w:szCs w:val="16"/>
              </w:rPr>
              <w:t>Pirimor 50 WG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0,25 l/ha</w:t>
            </w:r>
          </w:p>
          <w:p w:rsidR="008C48A2" w:rsidRDefault="008C48A2">
            <w:pPr>
              <w:jc w:val="left"/>
              <w:rPr>
                <w:sz w:val="16"/>
                <w:szCs w:val="16"/>
              </w:rPr>
            </w:pPr>
          </w:p>
          <w:p w:rsidR="008C48A2" w:rsidRDefault="00DC566D">
            <w:pPr>
              <w:jc w:val="left"/>
              <w:rPr>
                <w:sz w:val="16"/>
                <w:szCs w:val="16"/>
              </w:rPr>
            </w:pPr>
            <w:r>
              <w:rPr>
                <w:sz w:val="16"/>
                <w:szCs w:val="16"/>
              </w:rPr>
              <w:t>0,75 kg/ha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 dni</w:t>
            </w:r>
          </w:p>
          <w:p w:rsidR="008C48A2" w:rsidRDefault="008C48A2">
            <w:pPr>
              <w:jc w:val="left"/>
              <w:rPr>
                <w:sz w:val="16"/>
                <w:szCs w:val="16"/>
              </w:rPr>
            </w:pPr>
          </w:p>
          <w:p w:rsidR="008C48A2" w:rsidRDefault="00DC566D">
            <w:pPr>
              <w:jc w:val="left"/>
              <w:rPr>
                <w:sz w:val="16"/>
                <w:szCs w:val="16"/>
              </w:rPr>
            </w:pPr>
            <w:r>
              <w:rPr>
                <w:sz w:val="16"/>
                <w:szCs w:val="16"/>
              </w:rPr>
              <w:t>7 dni</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*Uporaba dovoljena samo v nasadih na prostem</w:t>
            </w:r>
          </w:p>
          <w:p w:rsidR="008C48A2" w:rsidRDefault="008C48A2">
            <w:pPr>
              <w:jc w:val="left"/>
              <w:rPr>
                <w:sz w:val="16"/>
                <w:szCs w:val="16"/>
              </w:rPr>
            </w:pPr>
          </w:p>
          <w:p w:rsidR="008C48A2" w:rsidRDefault="008C48A2">
            <w:pPr>
              <w:jc w:val="left"/>
              <w:rPr>
                <w:b/>
                <w:sz w:val="16"/>
                <w:szCs w:val="16"/>
              </w:rPr>
            </w:pPr>
          </w:p>
          <w:p w:rsidR="008C48A2" w:rsidRDefault="008C48A2">
            <w:pPr>
              <w:jc w:val="left"/>
              <w:rPr>
                <w:b/>
                <w:sz w:val="16"/>
                <w:szCs w:val="16"/>
              </w:rPr>
            </w:pPr>
          </w:p>
          <w:p w:rsidR="008C48A2" w:rsidRDefault="00DC566D">
            <w:pPr>
              <w:jc w:val="left"/>
              <w:rPr>
                <w:sz w:val="16"/>
                <w:szCs w:val="16"/>
              </w:rPr>
            </w:pPr>
            <w:r>
              <w:rPr>
                <w:sz w:val="16"/>
                <w:szCs w:val="16"/>
              </w:rPr>
              <w:t>Pirimor tretiramo v 7 do</w:t>
            </w:r>
          </w:p>
          <w:p w:rsidR="008C48A2" w:rsidRDefault="00DC566D">
            <w:pPr>
              <w:jc w:val="left"/>
              <w:rPr>
                <w:sz w:val="16"/>
                <w:szCs w:val="16"/>
              </w:rPr>
            </w:pPr>
            <w:r>
              <w:rPr>
                <w:sz w:val="16"/>
                <w:szCs w:val="16"/>
              </w:rPr>
              <w:t>14 dnevnem casovnem razmiku med tretiranji, največ 2x letno</w:t>
            </w:r>
          </w:p>
        </w:tc>
      </w:tr>
    </w:tbl>
    <w:p w:rsidR="008C48A2" w:rsidRDefault="00DC566D">
      <w:r>
        <w:t xml:space="preserve">  </w:t>
      </w:r>
    </w:p>
    <w:p w:rsidR="008C48A2" w:rsidRDefault="008C48A2"/>
    <w:p w:rsidR="008C48A2" w:rsidRDefault="00DC566D">
      <w:pPr>
        <w:jc w:val="center"/>
      </w:pPr>
      <w:r>
        <w:t>INTEGRIRANO VARSTVO JAGOD – list 5</w:t>
      </w:r>
    </w:p>
    <w:p w:rsidR="008C48A2" w:rsidRDefault="008C48A2"/>
    <w:tbl>
      <w:tblPr>
        <w:tblW w:w="1492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09"/>
        <w:gridCol w:w="1668"/>
        <w:gridCol w:w="1985"/>
        <w:gridCol w:w="1375"/>
        <w:gridCol w:w="1320"/>
        <w:gridCol w:w="2769"/>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UKREPI</w:t>
            </w:r>
          </w:p>
        </w:tc>
        <w:tc>
          <w:tcPr>
            <w:tcW w:w="166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AKTIVNA SNOV</w:t>
            </w:r>
          </w:p>
        </w:tc>
        <w:tc>
          <w:tcPr>
            <w:tcW w:w="19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FITOFARM.</w:t>
            </w:r>
          </w:p>
          <w:p w:rsidR="008C48A2" w:rsidRDefault="00DC566D">
            <w:pPr>
              <w:rPr>
                <w:sz w:val="16"/>
                <w:szCs w:val="16"/>
              </w:rPr>
            </w:pPr>
            <w:r>
              <w:rPr>
                <w:sz w:val="16"/>
                <w:szCs w:val="16"/>
              </w:rPr>
              <w:t>SREDSTVO</w:t>
            </w:r>
          </w:p>
        </w:tc>
        <w:tc>
          <w:tcPr>
            <w:tcW w:w="137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ODMEREK</w:t>
            </w:r>
          </w:p>
        </w:tc>
        <w:tc>
          <w:tcPr>
            <w:tcW w:w="132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KARENCA</w:t>
            </w:r>
          </w:p>
          <w:p w:rsidR="008C48A2" w:rsidRDefault="00DC566D">
            <w:pPr>
              <w:rPr>
                <w:sz w:val="16"/>
                <w:szCs w:val="16"/>
              </w:rPr>
            </w:pPr>
            <w:r>
              <w:rPr>
                <w:sz w:val="16"/>
                <w:szCs w:val="16"/>
              </w:rPr>
              <w:t>Št.uporab letno</w:t>
            </w:r>
          </w:p>
        </w:tc>
        <w:tc>
          <w:tcPr>
            <w:tcW w:w="276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OPOMBE</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 xml:space="preserve">Navadna koprivova ali fižolova pršica </w:t>
            </w:r>
          </w:p>
          <w:p w:rsidR="008C48A2" w:rsidRDefault="00DC566D">
            <w:pPr>
              <w:jc w:val="left"/>
              <w:rPr>
                <w:i/>
                <w:sz w:val="16"/>
                <w:szCs w:val="16"/>
              </w:rPr>
            </w:pPr>
            <w:r>
              <w:rPr>
                <w:i/>
                <w:sz w:val="16"/>
                <w:szCs w:val="16"/>
              </w:rPr>
              <w:t xml:space="preserve">Tetranychus urticae </w:t>
            </w:r>
          </w:p>
          <w:p w:rsidR="008C48A2" w:rsidRDefault="008C48A2">
            <w:pPr>
              <w:jc w:val="left"/>
              <w:rPr>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Pršica se na prostem pojavi ob prvih vročih dneh. V neprezračenih plastenjakih se pojavi zelo zgodaj. Škodo na rastlini povzroča z izsesavanjem rastlinskih sokov.</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-zračenje tunelov</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Škropimo takrat, ko opazimo prve pršice.</w:t>
            </w:r>
          </w:p>
          <w:p w:rsidR="008C48A2" w:rsidRDefault="008C48A2">
            <w:pPr>
              <w:jc w:val="left"/>
              <w:rPr>
                <w:sz w:val="16"/>
                <w:szCs w:val="16"/>
              </w:rPr>
            </w:pP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abamektin</w:t>
            </w:r>
          </w:p>
          <w:p w:rsidR="008C48A2" w:rsidRDefault="00DC566D">
            <w:pPr>
              <w:jc w:val="left"/>
              <w:rPr>
                <w:sz w:val="16"/>
                <w:szCs w:val="16"/>
              </w:rPr>
            </w:pPr>
            <w:r>
              <w:rPr>
                <w:sz w:val="16"/>
                <w:szCs w:val="16"/>
              </w:rPr>
              <w:t>- milbemektin</w:t>
            </w:r>
          </w:p>
          <w:p w:rsidR="008C48A2" w:rsidRDefault="008C48A2">
            <w:pPr>
              <w:jc w:val="left"/>
              <w:rPr>
                <w:sz w:val="16"/>
                <w:szCs w:val="16"/>
              </w:rPr>
            </w:pPr>
          </w:p>
          <w:p w:rsidR="008C48A2" w:rsidRDefault="00DC566D">
            <w:pPr>
              <w:jc w:val="left"/>
              <w:rPr>
                <w:sz w:val="16"/>
                <w:szCs w:val="16"/>
              </w:rPr>
            </w:pPr>
            <w:r>
              <w:rPr>
                <w:sz w:val="16"/>
                <w:szCs w:val="16"/>
              </w:rPr>
              <w:t>- heksitiazoks</w:t>
            </w:r>
          </w:p>
          <w:p w:rsidR="008C48A2" w:rsidRDefault="00DC566D">
            <w:pPr>
              <w:jc w:val="left"/>
              <w:rPr>
                <w:sz w:val="16"/>
                <w:szCs w:val="16"/>
              </w:rPr>
            </w:pPr>
            <w:r>
              <w:rPr>
                <w:sz w:val="16"/>
                <w:szCs w:val="16"/>
              </w:rPr>
              <w:t>- fenpiroksimat</w:t>
            </w:r>
          </w:p>
          <w:p w:rsidR="008C48A2" w:rsidRDefault="00DC566D">
            <w:pPr>
              <w:jc w:val="left"/>
              <w:rPr>
                <w:sz w:val="16"/>
                <w:szCs w:val="16"/>
              </w:rPr>
            </w:pPr>
            <w:r>
              <w:rPr>
                <w:sz w:val="16"/>
                <w:szCs w:val="16"/>
              </w:rPr>
              <w:t>- spirodiklofen</w:t>
            </w:r>
          </w:p>
          <w:p w:rsidR="008C48A2" w:rsidRDefault="00DC566D">
            <w:pPr>
              <w:jc w:val="left"/>
              <w:rPr>
                <w:sz w:val="16"/>
                <w:szCs w:val="16"/>
              </w:rPr>
            </w:pPr>
            <w:r>
              <w:rPr>
                <w:sz w:val="16"/>
                <w:szCs w:val="16"/>
              </w:rPr>
              <w:t xml:space="preserve">- </w:t>
            </w:r>
            <w:r>
              <w:rPr>
                <w:i/>
                <w:sz w:val="16"/>
                <w:szCs w:val="16"/>
                <w:shd w:val="clear" w:color="auto" w:fill="FFFFFF"/>
              </w:rPr>
              <w:t>Beauveria bassiana</w:t>
            </w:r>
            <w:r>
              <w:rPr>
                <w:sz w:val="16"/>
                <w:szCs w:val="16"/>
              </w:rPr>
              <w:t xml:space="preserve">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Vertimec Pro</w:t>
            </w:r>
          </w:p>
          <w:p w:rsidR="008C48A2" w:rsidRDefault="00DC566D">
            <w:pPr>
              <w:jc w:val="left"/>
              <w:rPr>
                <w:sz w:val="16"/>
                <w:szCs w:val="16"/>
              </w:rPr>
            </w:pPr>
            <w:r>
              <w:rPr>
                <w:sz w:val="16"/>
                <w:szCs w:val="16"/>
              </w:rPr>
              <w:t>Milbeknock</w:t>
            </w:r>
          </w:p>
          <w:p w:rsidR="008C48A2" w:rsidRDefault="00DC566D">
            <w:pPr>
              <w:jc w:val="left"/>
              <w:rPr>
                <w:sz w:val="16"/>
                <w:szCs w:val="16"/>
              </w:rPr>
            </w:pPr>
            <w:r>
              <w:rPr>
                <w:sz w:val="16"/>
                <w:szCs w:val="16"/>
              </w:rPr>
              <w:t>Koromite</w:t>
            </w:r>
          </w:p>
          <w:p w:rsidR="008C48A2" w:rsidRDefault="00DC566D">
            <w:pPr>
              <w:jc w:val="left"/>
              <w:rPr>
                <w:sz w:val="16"/>
                <w:szCs w:val="16"/>
              </w:rPr>
            </w:pPr>
            <w:r>
              <w:rPr>
                <w:sz w:val="16"/>
                <w:szCs w:val="16"/>
              </w:rPr>
              <w:t xml:space="preserve">Nissorun 10 WP </w:t>
            </w:r>
          </w:p>
          <w:p w:rsidR="008C48A2" w:rsidRDefault="00DC566D">
            <w:pPr>
              <w:jc w:val="left"/>
              <w:rPr>
                <w:sz w:val="16"/>
                <w:szCs w:val="16"/>
              </w:rPr>
            </w:pPr>
            <w:r>
              <w:rPr>
                <w:sz w:val="16"/>
                <w:szCs w:val="16"/>
              </w:rPr>
              <w:t>Ortus 5 SC</w:t>
            </w:r>
          </w:p>
          <w:p w:rsidR="008C48A2" w:rsidRDefault="00DC566D">
            <w:pPr>
              <w:jc w:val="left"/>
              <w:rPr>
                <w:sz w:val="16"/>
                <w:szCs w:val="16"/>
              </w:rPr>
            </w:pPr>
            <w:r>
              <w:rPr>
                <w:sz w:val="16"/>
                <w:szCs w:val="16"/>
              </w:rPr>
              <w:t xml:space="preserve">Envidor </w:t>
            </w:r>
          </w:p>
          <w:p w:rsidR="008C48A2" w:rsidRDefault="00DC566D">
            <w:pPr>
              <w:jc w:val="left"/>
              <w:rPr>
                <w:sz w:val="16"/>
                <w:szCs w:val="16"/>
              </w:rPr>
            </w:pPr>
            <w:r>
              <w:rPr>
                <w:sz w:val="16"/>
                <w:szCs w:val="16"/>
              </w:rPr>
              <w:t>Naturalis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0,75 l/ha</w:t>
            </w:r>
          </w:p>
          <w:p w:rsidR="008C48A2" w:rsidRDefault="00DC566D">
            <w:pPr>
              <w:jc w:val="left"/>
              <w:rPr>
                <w:sz w:val="16"/>
                <w:szCs w:val="16"/>
              </w:rPr>
            </w:pPr>
            <w:r>
              <w:rPr>
                <w:sz w:val="16"/>
                <w:szCs w:val="16"/>
              </w:rPr>
              <w:t>1,25 l/ha</w:t>
            </w:r>
          </w:p>
          <w:p w:rsidR="008C48A2" w:rsidRDefault="00DC566D">
            <w:pPr>
              <w:jc w:val="left"/>
              <w:rPr>
                <w:sz w:val="16"/>
                <w:szCs w:val="16"/>
              </w:rPr>
            </w:pPr>
            <w:r>
              <w:rPr>
                <w:sz w:val="16"/>
                <w:szCs w:val="16"/>
              </w:rPr>
              <w:t>1,25 l/ha</w:t>
            </w:r>
          </w:p>
          <w:p w:rsidR="008C48A2" w:rsidRDefault="00DC566D">
            <w:pPr>
              <w:jc w:val="left"/>
              <w:rPr>
                <w:sz w:val="16"/>
                <w:szCs w:val="16"/>
              </w:rPr>
            </w:pPr>
            <w:r>
              <w:rPr>
                <w:sz w:val="16"/>
                <w:szCs w:val="16"/>
              </w:rPr>
              <w:t>1 kg/ha</w:t>
            </w:r>
          </w:p>
          <w:p w:rsidR="008C48A2" w:rsidRDefault="00DC566D">
            <w:pPr>
              <w:jc w:val="left"/>
              <w:rPr>
                <w:sz w:val="16"/>
                <w:szCs w:val="16"/>
              </w:rPr>
            </w:pPr>
            <w:r>
              <w:rPr>
                <w:sz w:val="16"/>
                <w:szCs w:val="16"/>
              </w:rPr>
              <w:t>1,5 l/ha</w:t>
            </w:r>
          </w:p>
          <w:p w:rsidR="008C48A2" w:rsidRDefault="00DC566D">
            <w:pPr>
              <w:jc w:val="left"/>
              <w:rPr>
                <w:sz w:val="16"/>
                <w:szCs w:val="16"/>
              </w:rPr>
            </w:pPr>
            <w:r>
              <w:rPr>
                <w:sz w:val="16"/>
                <w:szCs w:val="16"/>
              </w:rPr>
              <w:t>0,4 l/ha</w:t>
            </w:r>
          </w:p>
          <w:p w:rsidR="008C48A2" w:rsidRDefault="00DC566D">
            <w:pPr>
              <w:jc w:val="left"/>
              <w:rPr>
                <w:sz w:val="16"/>
                <w:szCs w:val="16"/>
              </w:rPr>
            </w:pPr>
            <w:r>
              <w:rPr>
                <w:sz w:val="16"/>
                <w:szCs w:val="16"/>
              </w:rPr>
              <w:t>1,25 l/ha</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60 dni</w:t>
            </w:r>
          </w:p>
          <w:p w:rsidR="008C48A2" w:rsidRDefault="00DC566D">
            <w:pPr>
              <w:jc w:val="left"/>
              <w:rPr>
                <w:sz w:val="16"/>
                <w:szCs w:val="16"/>
              </w:rPr>
            </w:pPr>
            <w:r>
              <w:rPr>
                <w:sz w:val="16"/>
                <w:szCs w:val="16"/>
              </w:rPr>
              <w:t>60 dni</w:t>
            </w:r>
          </w:p>
          <w:p w:rsidR="008C48A2" w:rsidRDefault="00DC566D">
            <w:pPr>
              <w:jc w:val="left"/>
              <w:rPr>
                <w:sz w:val="16"/>
                <w:szCs w:val="16"/>
              </w:rPr>
            </w:pPr>
            <w:r>
              <w:rPr>
                <w:sz w:val="16"/>
                <w:szCs w:val="16"/>
              </w:rPr>
              <w:t>ČU</w:t>
            </w:r>
          </w:p>
          <w:p w:rsidR="008C48A2" w:rsidRDefault="00DC566D">
            <w:pPr>
              <w:jc w:val="left"/>
              <w:rPr>
                <w:sz w:val="16"/>
                <w:szCs w:val="16"/>
              </w:rPr>
            </w:pPr>
            <w:r>
              <w:rPr>
                <w:sz w:val="16"/>
                <w:szCs w:val="16"/>
              </w:rPr>
              <w:t>7 dni</w:t>
            </w:r>
          </w:p>
          <w:p w:rsidR="008C48A2" w:rsidRDefault="00DC566D">
            <w:pPr>
              <w:jc w:val="left"/>
              <w:rPr>
                <w:sz w:val="16"/>
                <w:szCs w:val="16"/>
              </w:rPr>
            </w:pPr>
            <w:r>
              <w:rPr>
                <w:sz w:val="16"/>
                <w:szCs w:val="16"/>
              </w:rPr>
              <w:t>ČU</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 Vodni in drugi varnostni pasovi </w:t>
            </w:r>
          </w:p>
          <w:p w:rsidR="008C48A2" w:rsidRDefault="00DC566D">
            <w:pPr>
              <w:jc w:val="left"/>
              <w:rPr>
                <w:b/>
                <w:sz w:val="16"/>
                <w:szCs w:val="16"/>
              </w:rPr>
            </w:pPr>
            <w:r>
              <w:rPr>
                <w:sz w:val="16"/>
                <w:szCs w:val="16"/>
              </w:rPr>
              <w:t xml:space="preserve">Vsa sredstva na osnovi žvepla se lahko uporablja samo pred cvetenjem in po obiranju, največ 6 krat v eni rastni sezoni. </w:t>
            </w:r>
          </w:p>
        </w:tc>
      </w:tr>
      <w:tr w:rsidR="008C48A2">
        <w:trPr>
          <w:trHeight w:val="1245"/>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 xml:space="preserve">Resarji </w:t>
            </w:r>
          </w:p>
          <w:p w:rsidR="008C48A2" w:rsidRDefault="00DC566D">
            <w:pPr>
              <w:jc w:val="left"/>
              <w:rPr>
                <w:sz w:val="16"/>
                <w:szCs w:val="16"/>
              </w:rPr>
            </w:pPr>
            <w:r>
              <w:rPr>
                <w:i/>
                <w:sz w:val="16"/>
                <w:szCs w:val="16"/>
              </w:rPr>
              <w:t>Thrips</w:t>
            </w:r>
            <w:r>
              <w:rPr>
                <w:sz w:val="16"/>
                <w:szCs w:val="16"/>
              </w:rPr>
              <w:t xml:space="preserve"> sp.</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Resarji se pojavijo na cvetovih in pozneje plodovih. Z izsesavanjem sokov vplivajo na šibko rast in nepravilno dozorevanje plodov.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-zračenje tunelov</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Rastline tretiramo takrat, ko se pojavi škoda</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spinosad</w:t>
            </w:r>
          </w:p>
          <w:p w:rsidR="008C48A2" w:rsidRDefault="00DC566D">
            <w:pPr>
              <w:jc w:val="left"/>
              <w:rPr>
                <w:sz w:val="16"/>
                <w:szCs w:val="16"/>
              </w:rPr>
            </w:pPr>
            <w:r>
              <w:rPr>
                <w:sz w:val="16"/>
                <w:szCs w:val="16"/>
              </w:rPr>
              <w:t xml:space="preserve">- </w:t>
            </w:r>
            <w:r>
              <w:rPr>
                <w:i/>
                <w:sz w:val="16"/>
                <w:szCs w:val="16"/>
                <w:shd w:val="clear" w:color="auto" w:fill="FFFFFF"/>
              </w:rPr>
              <w:t>Beauveria bassiana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Laser 240 SC</w:t>
            </w:r>
          </w:p>
          <w:p w:rsidR="008C48A2" w:rsidRDefault="00DC566D">
            <w:pPr>
              <w:jc w:val="left"/>
              <w:rPr>
                <w:sz w:val="16"/>
                <w:szCs w:val="16"/>
              </w:rPr>
            </w:pPr>
            <w:r>
              <w:rPr>
                <w:sz w:val="16"/>
                <w:szCs w:val="16"/>
              </w:rPr>
              <w:t>Naturalis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0,45 l/ha*</w:t>
            </w:r>
          </w:p>
          <w:p w:rsidR="008C48A2" w:rsidRDefault="00DC566D">
            <w:pPr>
              <w:jc w:val="left"/>
              <w:rPr>
                <w:sz w:val="16"/>
                <w:szCs w:val="16"/>
              </w:rPr>
            </w:pPr>
            <w:r>
              <w:rPr>
                <w:sz w:val="16"/>
                <w:szCs w:val="16"/>
              </w:rPr>
              <w:t>1,5 l/ha</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 dan</w:t>
            </w:r>
          </w:p>
          <w:p w:rsidR="008C48A2" w:rsidRDefault="008C48A2">
            <w:pPr>
              <w:jc w:val="left"/>
              <w:rPr>
                <w:sz w:val="16"/>
                <w:szCs w:val="16"/>
              </w:rPr>
            </w:pP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*Uporaba dovoljena največ 3x v eni rastni dobi.</w:t>
            </w:r>
          </w:p>
          <w:p w:rsidR="008C48A2" w:rsidRDefault="008C48A2">
            <w:pPr>
              <w:jc w:val="left"/>
              <w:rPr>
                <w:sz w:val="16"/>
                <w:szCs w:val="16"/>
              </w:rPr>
            </w:pPr>
          </w:p>
          <w:p w:rsidR="008C48A2" w:rsidRDefault="008C48A2">
            <w:pPr>
              <w:jc w:val="left"/>
              <w:rPr>
                <w:b/>
                <w:sz w:val="16"/>
                <w:szCs w:val="16"/>
              </w:rPr>
            </w:pPr>
          </w:p>
          <w:p w:rsidR="008C48A2" w:rsidRDefault="00DC566D">
            <w:pPr>
              <w:jc w:val="left"/>
              <w:rPr>
                <w:sz w:val="16"/>
                <w:szCs w:val="16"/>
              </w:rPr>
            </w:pPr>
            <w:r>
              <w:rPr>
                <w:sz w:val="16"/>
                <w:szCs w:val="16"/>
              </w:rPr>
              <w:t>Laser deluje tudi na plodovo mušico.</w:t>
            </w:r>
          </w:p>
        </w:tc>
      </w:tr>
      <w:tr w:rsidR="008C48A2">
        <w:trPr>
          <w:trHeight w:val="924"/>
        </w:trPr>
        <w:tc>
          <w:tcPr>
            <w:tcW w:w="1700" w:type="dxa"/>
            <w:tcBorders>
              <w:top w:val="single" w:sz="4" w:space="0" w:color="00000A"/>
              <w:left w:val="single" w:sz="4" w:space="0" w:color="00000A"/>
              <w:bottom w:val="single" w:sz="8"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Stenice</w:t>
            </w:r>
            <w:r>
              <w:rPr>
                <w:sz w:val="16"/>
                <w:szCs w:val="16"/>
              </w:rPr>
              <w:t xml:space="preserve"> iz rodu </w:t>
            </w:r>
            <w:r>
              <w:rPr>
                <w:i/>
                <w:sz w:val="16"/>
                <w:szCs w:val="16"/>
              </w:rPr>
              <w:t>Lygus</w:t>
            </w:r>
          </w:p>
        </w:tc>
        <w:tc>
          <w:tcPr>
            <w:tcW w:w="1700" w:type="dxa"/>
            <w:tcBorders>
              <w:top w:val="single" w:sz="4" w:space="0" w:color="00000A"/>
              <w:left w:val="single" w:sz="4" w:space="0" w:color="00000A"/>
              <w:bottom w:val="single" w:sz="8"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Stenice se hranijo z listi. Na mestih vboda se pojavijo rumenkaste točke. Na plodovih puščajo smrdeč, neprijeten volj.</w:t>
            </w:r>
          </w:p>
        </w:tc>
        <w:tc>
          <w:tcPr>
            <w:tcW w:w="2409" w:type="dxa"/>
            <w:tcBorders>
              <w:top w:val="single" w:sz="4" w:space="0" w:color="00000A"/>
              <w:left w:val="single" w:sz="4" w:space="0" w:color="00000A"/>
              <w:bottom w:val="single" w:sz="8"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-zračenje tunelov</w:t>
            </w:r>
          </w:p>
          <w:p w:rsidR="008C48A2" w:rsidRDefault="00DC566D">
            <w:pPr>
              <w:jc w:val="left"/>
              <w:rPr>
                <w:sz w:val="16"/>
                <w:szCs w:val="16"/>
              </w:rPr>
            </w:pPr>
            <w:r>
              <w:rPr>
                <w:sz w:val="16"/>
                <w:szCs w:val="16"/>
              </w:rPr>
              <w:t xml:space="preserve">Kemijsko varstvo: </w:t>
            </w:r>
          </w:p>
          <w:p w:rsidR="008C48A2" w:rsidRDefault="00DC566D">
            <w:pPr>
              <w:jc w:val="left"/>
              <w:rPr>
                <w:sz w:val="16"/>
                <w:szCs w:val="16"/>
              </w:rPr>
            </w:pPr>
            <w:r>
              <w:rPr>
                <w:sz w:val="16"/>
                <w:szCs w:val="16"/>
              </w:rPr>
              <w:t>Proti škodljivcem nimamo registriranega nobenega sredstva.</w:t>
            </w:r>
          </w:p>
          <w:p w:rsidR="008C48A2" w:rsidRDefault="008C48A2">
            <w:pPr>
              <w:spacing w:line="276" w:lineRule="auto"/>
              <w:jc w:val="left"/>
              <w:rPr>
                <w:sz w:val="16"/>
                <w:szCs w:val="16"/>
              </w:rPr>
            </w:pPr>
          </w:p>
        </w:tc>
        <w:tc>
          <w:tcPr>
            <w:tcW w:w="1668" w:type="dxa"/>
            <w:tcBorders>
              <w:top w:val="single" w:sz="4" w:space="0" w:color="00000A"/>
              <w:left w:val="single" w:sz="4" w:space="0" w:color="00000A"/>
              <w:bottom w:val="single" w:sz="8" w:space="0" w:color="00000A"/>
              <w:right w:val="single" w:sz="4" w:space="0" w:color="00000A"/>
            </w:tcBorders>
            <w:shd w:val="clear" w:color="auto" w:fill="auto"/>
            <w:tcMar>
              <w:left w:w="108" w:type="dxa"/>
            </w:tcMar>
          </w:tcPr>
          <w:p w:rsidR="008C48A2" w:rsidRDefault="008C48A2">
            <w:pPr>
              <w:jc w:val="left"/>
              <w:rPr>
                <w:sz w:val="16"/>
                <w:szCs w:val="16"/>
              </w:rPr>
            </w:pPr>
          </w:p>
        </w:tc>
        <w:tc>
          <w:tcPr>
            <w:tcW w:w="1985" w:type="dxa"/>
            <w:tcBorders>
              <w:top w:val="single" w:sz="4" w:space="0" w:color="00000A"/>
              <w:left w:val="single" w:sz="4" w:space="0" w:color="00000A"/>
              <w:bottom w:val="single" w:sz="8" w:space="0" w:color="00000A"/>
              <w:right w:val="single" w:sz="4" w:space="0" w:color="00000A"/>
            </w:tcBorders>
            <w:shd w:val="clear" w:color="auto" w:fill="auto"/>
            <w:tcMar>
              <w:left w:w="108" w:type="dxa"/>
            </w:tcMar>
          </w:tcPr>
          <w:p w:rsidR="008C48A2" w:rsidRDefault="008C48A2">
            <w:pPr>
              <w:jc w:val="left"/>
              <w:rPr>
                <w:sz w:val="16"/>
                <w:szCs w:val="16"/>
              </w:rPr>
            </w:pPr>
          </w:p>
        </w:tc>
        <w:tc>
          <w:tcPr>
            <w:tcW w:w="1375" w:type="dxa"/>
            <w:tcBorders>
              <w:top w:val="single" w:sz="4" w:space="0" w:color="00000A"/>
              <w:left w:val="single" w:sz="4" w:space="0" w:color="00000A"/>
              <w:bottom w:val="single" w:sz="8" w:space="0" w:color="00000A"/>
              <w:right w:val="single" w:sz="4" w:space="0" w:color="00000A"/>
            </w:tcBorders>
            <w:shd w:val="clear" w:color="auto" w:fill="auto"/>
            <w:tcMar>
              <w:left w:w="108" w:type="dxa"/>
            </w:tcMar>
          </w:tcPr>
          <w:p w:rsidR="008C48A2" w:rsidRDefault="008C48A2">
            <w:pPr>
              <w:jc w:val="left"/>
              <w:rPr>
                <w:sz w:val="16"/>
                <w:szCs w:val="16"/>
              </w:rPr>
            </w:pPr>
          </w:p>
        </w:tc>
        <w:tc>
          <w:tcPr>
            <w:tcW w:w="1320" w:type="dxa"/>
            <w:tcBorders>
              <w:top w:val="single" w:sz="4" w:space="0" w:color="00000A"/>
              <w:left w:val="single" w:sz="4" w:space="0" w:color="00000A"/>
              <w:bottom w:val="single" w:sz="8" w:space="0" w:color="00000A"/>
              <w:right w:val="single" w:sz="4" w:space="0" w:color="00000A"/>
            </w:tcBorders>
            <w:shd w:val="clear" w:color="auto" w:fill="auto"/>
            <w:tcMar>
              <w:left w:w="108" w:type="dxa"/>
            </w:tcMar>
          </w:tcPr>
          <w:p w:rsidR="008C48A2" w:rsidRDefault="008C48A2">
            <w:pPr>
              <w:jc w:val="left"/>
              <w:rPr>
                <w:sz w:val="16"/>
                <w:szCs w:val="16"/>
              </w:rPr>
            </w:pPr>
          </w:p>
        </w:tc>
        <w:tc>
          <w:tcPr>
            <w:tcW w:w="2769" w:type="dxa"/>
            <w:tcBorders>
              <w:top w:val="single" w:sz="4" w:space="0" w:color="00000A"/>
              <w:left w:val="single" w:sz="4" w:space="0" w:color="00000A"/>
              <w:bottom w:val="single" w:sz="8"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rPr>
          <w:trHeight w:val="1491"/>
        </w:trPr>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b/>
                <w:sz w:val="16"/>
                <w:szCs w:val="16"/>
              </w:rPr>
            </w:pPr>
            <w:r>
              <w:rPr>
                <w:b/>
                <w:sz w:val="16"/>
                <w:szCs w:val="16"/>
              </w:rPr>
              <w:t>Polži</w:t>
            </w:r>
          </w:p>
          <w:p w:rsidR="008C48A2" w:rsidRDefault="00DC566D">
            <w:pPr>
              <w:jc w:val="left"/>
              <w:rPr>
                <w:i/>
                <w:sz w:val="16"/>
                <w:szCs w:val="16"/>
              </w:rPr>
            </w:pPr>
            <w:r>
              <w:rPr>
                <w:i/>
                <w:sz w:val="16"/>
                <w:szCs w:val="16"/>
              </w:rPr>
              <w:t>Limacidae</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Škodo delajo z objedanjem plodov.</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Rastje v okolici nasadov pogosto kosimo, da se polži ne morejo razmnoževati v njem.</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Sredstvo proti polžem (vabe) uporabimo takrat, ko nam povzročajo večjo škodo.</w:t>
            </w:r>
          </w:p>
        </w:tc>
        <w:tc>
          <w:tcPr>
            <w:tcW w:w="1668"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 metaldehid</w:t>
            </w:r>
          </w:p>
          <w:p w:rsidR="008C48A2" w:rsidRDefault="008C48A2">
            <w:pPr>
              <w:jc w:val="left"/>
              <w:rPr>
                <w:sz w:val="16"/>
                <w:szCs w:val="16"/>
              </w:rPr>
            </w:pPr>
          </w:p>
        </w:tc>
        <w:tc>
          <w:tcPr>
            <w:tcW w:w="1985"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 xml:space="preserve">Arion  </w:t>
            </w:r>
          </w:p>
          <w:p w:rsidR="008C48A2" w:rsidRDefault="00DC566D">
            <w:pPr>
              <w:jc w:val="left"/>
              <w:rPr>
                <w:sz w:val="16"/>
                <w:szCs w:val="16"/>
              </w:rPr>
            </w:pPr>
            <w:r>
              <w:rPr>
                <w:sz w:val="16"/>
                <w:szCs w:val="16"/>
              </w:rPr>
              <w:t xml:space="preserve">Carakol  </w:t>
            </w:r>
          </w:p>
          <w:p w:rsidR="008C48A2" w:rsidRDefault="00DC566D">
            <w:pPr>
              <w:jc w:val="left"/>
              <w:rPr>
                <w:b/>
                <w:sz w:val="16"/>
                <w:szCs w:val="16"/>
              </w:rPr>
            </w:pPr>
            <w:r>
              <w:rPr>
                <w:sz w:val="16"/>
                <w:szCs w:val="16"/>
              </w:rPr>
              <w:t xml:space="preserve">Agrosan B-Polžomor  </w:t>
            </w:r>
          </w:p>
          <w:p w:rsidR="008C48A2" w:rsidRDefault="00DC566D">
            <w:pPr>
              <w:jc w:val="left"/>
              <w:rPr>
                <w:sz w:val="16"/>
                <w:szCs w:val="16"/>
              </w:rPr>
            </w:pPr>
            <w:r>
              <w:rPr>
                <w:sz w:val="16"/>
                <w:szCs w:val="16"/>
              </w:rPr>
              <w:t>Kolflor</w:t>
            </w:r>
          </w:p>
          <w:p w:rsidR="008C48A2" w:rsidRDefault="00DC566D">
            <w:pPr>
              <w:jc w:val="left"/>
              <w:rPr>
                <w:sz w:val="16"/>
                <w:szCs w:val="16"/>
              </w:rPr>
            </w:pPr>
            <w:r>
              <w:rPr>
                <w:sz w:val="16"/>
                <w:szCs w:val="16"/>
              </w:rPr>
              <w:t>Terminator</w:t>
            </w:r>
          </w:p>
          <w:p w:rsidR="008C48A2" w:rsidRDefault="00DC566D">
            <w:pPr>
              <w:jc w:val="left"/>
              <w:rPr>
                <w:sz w:val="16"/>
                <w:szCs w:val="16"/>
              </w:rPr>
            </w:pPr>
            <w:r>
              <w:rPr>
                <w:sz w:val="16"/>
                <w:szCs w:val="16"/>
              </w:rPr>
              <w:t>Celaflor Limex</w:t>
            </w:r>
          </w:p>
          <w:p w:rsidR="008C48A2" w:rsidRDefault="00DC566D">
            <w:pPr>
              <w:jc w:val="left"/>
              <w:rPr>
                <w:sz w:val="16"/>
                <w:szCs w:val="16"/>
              </w:rPr>
            </w:pPr>
            <w:r>
              <w:rPr>
                <w:sz w:val="16"/>
                <w:szCs w:val="16"/>
              </w:rPr>
              <w:t>Limax</w:t>
            </w:r>
          </w:p>
          <w:p w:rsidR="008C48A2" w:rsidRDefault="00DC566D">
            <w:pPr>
              <w:jc w:val="left"/>
              <w:rPr>
                <w:sz w:val="16"/>
                <w:szCs w:val="16"/>
              </w:rPr>
            </w:pPr>
            <w:r>
              <w:rPr>
                <w:sz w:val="16"/>
                <w:szCs w:val="16"/>
              </w:rPr>
              <w:t>Metarex Inov</w:t>
            </w:r>
          </w:p>
          <w:p w:rsidR="008C48A2" w:rsidRDefault="008C48A2">
            <w:pPr>
              <w:jc w:val="left"/>
              <w:rPr>
                <w:sz w:val="16"/>
                <w:szCs w:val="16"/>
              </w:rPr>
            </w:pPr>
          </w:p>
        </w:tc>
        <w:tc>
          <w:tcPr>
            <w:tcW w:w="1375"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7-10 kg/ha</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vertAlign w:val="superscript"/>
              </w:rPr>
            </w:pPr>
            <w:r>
              <w:rPr>
                <w:sz w:val="16"/>
                <w:szCs w:val="16"/>
              </w:rPr>
              <w:t>140g/100m</w:t>
            </w:r>
            <w:r>
              <w:rPr>
                <w:sz w:val="16"/>
                <w:szCs w:val="16"/>
                <w:vertAlign w:val="superscript"/>
              </w:rPr>
              <w:t>2</w:t>
            </w:r>
          </w:p>
          <w:p w:rsidR="008C48A2" w:rsidRDefault="00DC566D">
            <w:pPr>
              <w:jc w:val="left"/>
              <w:rPr>
                <w:sz w:val="16"/>
                <w:szCs w:val="16"/>
              </w:rPr>
            </w:pPr>
            <w:r>
              <w:rPr>
                <w:sz w:val="16"/>
                <w:szCs w:val="16"/>
              </w:rPr>
              <w:t>7-10 kg/ha</w:t>
            </w:r>
          </w:p>
          <w:p w:rsidR="008C48A2" w:rsidRDefault="00DC566D">
            <w:pPr>
              <w:jc w:val="left"/>
              <w:rPr>
                <w:sz w:val="16"/>
                <w:szCs w:val="16"/>
              </w:rPr>
            </w:pPr>
            <w:r>
              <w:rPr>
                <w:sz w:val="16"/>
                <w:szCs w:val="16"/>
              </w:rPr>
              <w:t>5 kg/ha</w:t>
            </w:r>
          </w:p>
          <w:p w:rsidR="008C48A2" w:rsidRDefault="008C48A2">
            <w:pPr>
              <w:jc w:val="left"/>
              <w:rPr>
                <w:sz w:val="16"/>
                <w:szCs w:val="16"/>
              </w:rPr>
            </w:pPr>
          </w:p>
        </w:tc>
        <w:tc>
          <w:tcPr>
            <w:tcW w:w="13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21 dni</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ČU</w:t>
            </w:r>
          </w:p>
          <w:p w:rsidR="008C48A2" w:rsidRDefault="00DC566D">
            <w:pPr>
              <w:jc w:val="left"/>
              <w:rPr>
                <w:sz w:val="16"/>
                <w:szCs w:val="16"/>
              </w:rPr>
            </w:pPr>
            <w:r>
              <w:rPr>
                <w:sz w:val="16"/>
                <w:szCs w:val="16"/>
              </w:rPr>
              <w:t>21 dni</w:t>
            </w:r>
          </w:p>
          <w:p w:rsidR="008C48A2" w:rsidRDefault="00DC566D">
            <w:pPr>
              <w:jc w:val="left"/>
              <w:rPr>
                <w:sz w:val="16"/>
                <w:szCs w:val="16"/>
              </w:rPr>
            </w:pPr>
            <w:r>
              <w:rPr>
                <w:sz w:val="16"/>
                <w:szCs w:val="16"/>
              </w:rPr>
              <w:t>ČU</w:t>
            </w:r>
          </w:p>
        </w:tc>
        <w:tc>
          <w:tcPr>
            <w:tcW w:w="276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V okolici (dalj od 2 m) je dovoljena uporaba vseh registriranih limacidov. Po grebenih med rastlinami sredstev ne smemo trositi, ampak jih potrosimo na kovinske pladnje ali PE  vreče, da niso v neposrednem stiku z zemljo ali rastlinami.</w:t>
            </w:r>
          </w:p>
          <w:p w:rsidR="008C48A2" w:rsidRDefault="008C48A2">
            <w:pPr>
              <w:jc w:val="left"/>
              <w:rPr>
                <w:b/>
                <w:sz w:val="16"/>
                <w:szCs w:val="16"/>
              </w:rPr>
            </w:pPr>
          </w:p>
          <w:p w:rsidR="008C48A2" w:rsidRDefault="008C48A2">
            <w:pPr>
              <w:jc w:val="left"/>
              <w:rPr>
                <w:sz w:val="16"/>
                <w:szCs w:val="16"/>
              </w:rPr>
            </w:pP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Širokolistni in ozkolistni pleveli</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 xml:space="preserve"> </w:t>
            </w:r>
          </w:p>
          <w:p w:rsidR="008C48A2" w:rsidRDefault="008C48A2">
            <w:pPr>
              <w:jc w:val="left"/>
              <w:rPr>
                <w:sz w:val="16"/>
                <w:szCs w:val="16"/>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Pleveli z odvzemanjem hranil, vode  in prostora, negativno vplivajo na rast jagod. Zaradi zadrževanja vlage so tudi okužbe z boleznimi večje.</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3"/>
              </w:numPr>
              <w:tabs>
                <w:tab w:val="left" w:pos="198"/>
              </w:tabs>
              <w:ind w:hanging="702"/>
              <w:jc w:val="left"/>
              <w:rPr>
                <w:sz w:val="16"/>
                <w:szCs w:val="16"/>
              </w:rPr>
            </w:pPr>
            <w:r>
              <w:rPr>
                <w:sz w:val="16"/>
                <w:szCs w:val="16"/>
              </w:rPr>
              <w:t>pletev</w:t>
            </w:r>
          </w:p>
          <w:p w:rsidR="008C48A2" w:rsidRDefault="00DC566D">
            <w:pPr>
              <w:numPr>
                <w:ilvl w:val="0"/>
                <w:numId w:val="13"/>
              </w:numPr>
              <w:tabs>
                <w:tab w:val="left" w:pos="198"/>
              </w:tabs>
              <w:ind w:hanging="702"/>
              <w:jc w:val="left"/>
              <w:rPr>
                <w:sz w:val="16"/>
                <w:szCs w:val="16"/>
              </w:rPr>
            </w:pPr>
            <w:r>
              <w:rPr>
                <w:sz w:val="16"/>
                <w:szCs w:val="16"/>
              </w:rPr>
              <w:t>zastiranje s folijami</w:t>
            </w:r>
          </w:p>
          <w:p w:rsidR="008C48A2" w:rsidRDefault="008C48A2">
            <w:pPr>
              <w:tabs>
                <w:tab w:val="left" w:pos="198"/>
              </w:tabs>
              <w:ind w:left="926" w:hanging="702"/>
              <w:jc w:val="left"/>
              <w:rPr>
                <w:sz w:val="16"/>
                <w:szCs w:val="16"/>
              </w:rPr>
            </w:pPr>
          </w:p>
          <w:p w:rsidR="008C48A2" w:rsidRDefault="008C48A2">
            <w:pPr>
              <w:jc w:val="left"/>
              <w:rPr>
                <w:sz w:val="16"/>
                <w:szCs w:val="16"/>
              </w:rPr>
            </w:pP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napropamid</w:t>
            </w:r>
          </w:p>
          <w:p w:rsidR="008C48A2" w:rsidRDefault="00DC566D">
            <w:pPr>
              <w:jc w:val="left"/>
              <w:rPr>
                <w:sz w:val="16"/>
                <w:szCs w:val="16"/>
              </w:rPr>
            </w:pPr>
            <w:r>
              <w:rPr>
                <w:sz w:val="16"/>
                <w:szCs w:val="16"/>
              </w:rPr>
              <w:t>- fluazipop-p-butil</w:t>
            </w:r>
          </w:p>
          <w:p w:rsidR="008C48A2" w:rsidRDefault="00DC566D">
            <w:pPr>
              <w:jc w:val="left"/>
              <w:rPr>
                <w:sz w:val="16"/>
                <w:szCs w:val="16"/>
              </w:rPr>
            </w:pPr>
            <w:r>
              <w:rPr>
                <w:sz w:val="16"/>
                <w:szCs w:val="16"/>
              </w:rPr>
              <w:t>- pendimetalin</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Devrinol 45 FL</w:t>
            </w:r>
          </w:p>
          <w:p w:rsidR="008C48A2" w:rsidRDefault="00DC566D">
            <w:pPr>
              <w:jc w:val="left"/>
              <w:rPr>
                <w:sz w:val="16"/>
                <w:szCs w:val="16"/>
              </w:rPr>
            </w:pPr>
            <w:r>
              <w:rPr>
                <w:sz w:val="16"/>
                <w:szCs w:val="16"/>
              </w:rPr>
              <w:t>Fusilade forte</w:t>
            </w:r>
          </w:p>
          <w:p w:rsidR="008C48A2" w:rsidRDefault="00DC566D">
            <w:pPr>
              <w:jc w:val="left"/>
              <w:rPr>
                <w:sz w:val="16"/>
                <w:szCs w:val="16"/>
              </w:rPr>
            </w:pPr>
            <w:r>
              <w:rPr>
                <w:sz w:val="16"/>
                <w:szCs w:val="16"/>
              </w:rPr>
              <w:t>Stomp Aqua</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 – 6 l/ha</w:t>
            </w:r>
          </w:p>
          <w:p w:rsidR="008C48A2" w:rsidRDefault="00DC566D">
            <w:pPr>
              <w:jc w:val="left"/>
              <w:rPr>
                <w:sz w:val="16"/>
                <w:szCs w:val="16"/>
              </w:rPr>
            </w:pPr>
            <w:r>
              <w:rPr>
                <w:sz w:val="16"/>
                <w:szCs w:val="16"/>
              </w:rPr>
              <w:t>0,8 – 1,3 l/ha</w:t>
            </w:r>
          </w:p>
          <w:p w:rsidR="008C48A2" w:rsidRDefault="00DC566D">
            <w:pPr>
              <w:jc w:val="left"/>
              <w:rPr>
                <w:sz w:val="16"/>
                <w:szCs w:val="16"/>
              </w:rPr>
            </w:pPr>
            <w:r>
              <w:rPr>
                <w:sz w:val="16"/>
                <w:szCs w:val="16"/>
              </w:rPr>
              <w:t>2,9 l/ha</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58 dni</w:t>
            </w:r>
          </w:p>
          <w:p w:rsidR="008C48A2" w:rsidRDefault="00DC566D">
            <w:pPr>
              <w:jc w:val="left"/>
              <w:rPr>
                <w:sz w:val="16"/>
                <w:szCs w:val="16"/>
              </w:rPr>
            </w:pPr>
            <w:r>
              <w:rPr>
                <w:sz w:val="16"/>
                <w:szCs w:val="16"/>
              </w:rPr>
              <w:t>28 dni</w:t>
            </w:r>
          </w:p>
          <w:p w:rsidR="008C48A2" w:rsidRDefault="00DC566D">
            <w:pPr>
              <w:jc w:val="left"/>
              <w:rPr>
                <w:sz w:val="16"/>
                <w:szCs w:val="16"/>
              </w:rPr>
            </w:pPr>
            <w:r>
              <w:rPr>
                <w:sz w:val="16"/>
                <w:szCs w:val="16"/>
              </w:rPr>
              <w:t>ČU</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bl>
    <w:p w:rsidR="00715BDA" w:rsidRDefault="00715BDA" w:rsidP="00715BDA">
      <w:pPr>
        <w:pStyle w:val="Naslov2"/>
        <w:numPr>
          <w:ilvl w:val="0"/>
          <w:numId w:val="0"/>
        </w:numPr>
        <w:tabs>
          <w:tab w:val="left" w:pos="567"/>
        </w:tabs>
      </w:pPr>
    </w:p>
    <w:p w:rsidR="00715BDA" w:rsidRDefault="00715BDA">
      <w:pPr>
        <w:jc w:val="left"/>
        <w:rPr>
          <w:b/>
          <w:bCs/>
          <w:caps/>
        </w:rPr>
      </w:pPr>
      <w:r>
        <w:br w:type="page"/>
      </w:r>
    </w:p>
    <w:p w:rsidR="008C48A2" w:rsidRDefault="00DC566D">
      <w:pPr>
        <w:pStyle w:val="Naslov2"/>
        <w:numPr>
          <w:ilvl w:val="1"/>
          <w:numId w:val="3"/>
        </w:numPr>
        <w:tabs>
          <w:tab w:val="left" w:pos="567"/>
        </w:tabs>
        <w:ind w:left="926" w:hanging="926"/>
      </w:pPr>
      <w:bookmarkStart w:id="88" w:name="_Toc510184364"/>
      <w:r>
        <w:lastRenderedPageBreak/>
        <w:t>INTEGRIRANO VARSTVO AMERIŠKIH BOROVNIC</w:t>
      </w:r>
      <w:bookmarkEnd w:id="88"/>
      <w:r>
        <w:t xml:space="preserve"> </w:t>
      </w:r>
    </w:p>
    <w:p w:rsidR="008C48A2" w:rsidRDefault="008C48A2"/>
    <w:tbl>
      <w:tblPr>
        <w:tblW w:w="1497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2"/>
        <w:gridCol w:w="1703"/>
        <w:gridCol w:w="2409"/>
        <w:gridCol w:w="1985"/>
        <w:gridCol w:w="1782"/>
        <w:gridCol w:w="1338"/>
        <w:gridCol w:w="1417"/>
        <w:gridCol w:w="2642"/>
      </w:tblGrid>
      <w:tr w:rsidR="008C48A2">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ŠKODLJIVI ORGANIZEM</w:t>
            </w:r>
          </w:p>
        </w:tc>
        <w:tc>
          <w:tcPr>
            <w:tcW w:w="17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UKREPI</w:t>
            </w:r>
          </w:p>
        </w:tc>
        <w:tc>
          <w:tcPr>
            <w:tcW w:w="19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AKTIVNA SNOV</w:t>
            </w:r>
          </w:p>
        </w:tc>
        <w:tc>
          <w:tcPr>
            <w:tcW w:w="178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FITOFARM.</w:t>
            </w:r>
          </w:p>
          <w:p w:rsidR="008C48A2" w:rsidRDefault="00DC566D">
            <w:pPr>
              <w:rPr>
                <w:sz w:val="16"/>
                <w:szCs w:val="16"/>
              </w:rPr>
            </w:pPr>
            <w:r>
              <w:rPr>
                <w:sz w:val="16"/>
                <w:szCs w:val="16"/>
              </w:rPr>
              <w:t>SREDSTVO</w:t>
            </w:r>
          </w:p>
        </w:tc>
        <w:tc>
          <w:tcPr>
            <w:tcW w:w="133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KARENCA</w:t>
            </w:r>
          </w:p>
          <w:p w:rsidR="008C48A2" w:rsidRDefault="00DC566D">
            <w:pPr>
              <w:rPr>
                <w:sz w:val="16"/>
                <w:szCs w:val="16"/>
              </w:rPr>
            </w:pPr>
            <w:r>
              <w:rPr>
                <w:sz w:val="16"/>
                <w:szCs w:val="16"/>
              </w:rPr>
              <w:t>Št. uporab letno</w:t>
            </w:r>
          </w:p>
        </w:tc>
        <w:tc>
          <w:tcPr>
            <w:tcW w:w="264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OPOMBE</w:t>
            </w:r>
          </w:p>
        </w:tc>
      </w:tr>
      <w:tr w:rsidR="008C48A2">
        <w:tc>
          <w:tcPr>
            <w:tcW w:w="1701"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Siva plesen ali gniloba</w:t>
            </w:r>
          </w:p>
          <w:p w:rsidR="008C48A2" w:rsidRDefault="00DC566D">
            <w:pPr>
              <w:jc w:val="left"/>
              <w:rPr>
                <w:i/>
                <w:sz w:val="16"/>
                <w:szCs w:val="16"/>
              </w:rPr>
            </w:pPr>
            <w:r>
              <w:rPr>
                <w:i/>
                <w:sz w:val="16"/>
                <w:szCs w:val="16"/>
              </w:rPr>
              <w:t>Botryotinia fuckeliana</w:t>
            </w:r>
          </w:p>
        </w:tc>
        <w:tc>
          <w:tcPr>
            <w:tcW w:w="1702"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Gliva napada cvetove in plodove, ki se obdajo s sivo prevleko. Pri nekaterih sortah gliva napade tudi mlade poganjke. Najpogostejša je okužba po pozebi.</w:t>
            </w:r>
          </w:p>
        </w:tc>
        <w:tc>
          <w:tcPr>
            <w:tcW w:w="2409"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4"/>
              </w:numPr>
              <w:tabs>
                <w:tab w:val="left" w:pos="198"/>
              </w:tabs>
              <w:ind w:hanging="702"/>
              <w:jc w:val="left"/>
              <w:rPr>
                <w:sz w:val="16"/>
                <w:szCs w:val="16"/>
              </w:rPr>
            </w:pPr>
            <w:r>
              <w:rPr>
                <w:sz w:val="16"/>
                <w:szCs w:val="16"/>
              </w:rPr>
              <w:t>sajenje odpornih sort</w:t>
            </w:r>
          </w:p>
          <w:p w:rsidR="008C48A2" w:rsidRDefault="00DC566D">
            <w:pPr>
              <w:numPr>
                <w:ilvl w:val="0"/>
                <w:numId w:val="14"/>
              </w:numPr>
              <w:tabs>
                <w:tab w:val="left" w:pos="198"/>
              </w:tabs>
              <w:ind w:hanging="702"/>
              <w:jc w:val="left"/>
              <w:rPr>
                <w:sz w:val="16"/>
                <w:szCs w:val="16"/>
              </w:rPr>
            </w:pPr>
            <w:r>
              <w:rPr>
                <w:sz w:val="16"/>
                <w:szCs w:val="16"/>
              </w:rPr>
              <w:t>zmerno gnojenje z</w:t>
            </w:r>
          </w:p>
          <w:p w:rsidR="008C48A2" w:rsidRDefault="00DC566D">
            <w:pPr>
              <w:ind w:left="18" w:hanging="360"/>
              <w:jc w:val="left"/>
              <w:rPr>
                <w:sz w:val="16"/>
                <w:szCs w:val="16"/>
              </w:rPr>
            </w:pPr>
            <w:r>
              <w:rPr>
                <w:sz w:val="16"/>
                <w:szCs w:val="16"/>
              </w:rPr>
              <w:t>dušikom</w:t>
            </w:r>
          </w:p>
          <w:p w:rsidR="008C48A2" w:rsidRDefault="00DC566D">
            <w:pPr>
              <w:numPr>
                <w:ilvl w:val="0"/>
                <w:numId w:val="14"/>
              </w:numPr>
              <w:tabs>
                <w:tab w:val="left" w:pos="198"/>
              </w:tabs>
              <w:ind w:hanging="702"/>
              <w:jc w:val="left"/>
              <w:rPr>
                <w:sz w:val="16"/>
                <w:szCs w:val="16"/>
              </w:rPr>
            </w:pPr>
            <w:r>
              <w:rPr>
                <w:sz w:val="16"/>
                <w:szCs w:val="16"/>
              </w:rPr>
              <w:t xml:space="preserve">vzdrževanje zračnega </w:t>
            </w:r>
          </w:p>
          <w:p w:rsidR="008C48A2" w:rsidRDefault="00DC566D">
            <w:pPr>
              <w:ind w:left="18" w:hanging="360"/>
              <w:jc w:val="left"/>
              <w:rPr>
                <w:sz w:val="16"/>
                <w:szCs w:val="16"/>
              </w:rPr>
            </w:pPr>
            <w:r>
              <w:rPr>
                <w:sz w:val="16"/>
                <w:szCs w:val="16"/>
              </w:rPr>
              <w:t>grma</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Škropimo v cvet in plod pred dežjem.</w:t>
            </w:r>
          </w:p>
        </w:tc>
        <w:tc>
          <w:tcPr>
            <w:tcW w:w="1985"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fenheksamid</w:t>
            </w:r>
          </w:p>
          <w:p w:rsidR="008C48A2" w:rsidRDefault="00DC566D">
            <w:pPr>
              <w:jc w:val="left"/>
              <w:rPr>
                <w:sz w:val="16"/>
                <w:szCs w:val="16"/>
              </w:rPr>
            </w:pPr>
            <w:r>
              <w:rPr>
                <w:sz w:val="16"/>
                <w:szCs w:val="16"/>
              </w:rPr>
              <w:t>- iprodion</w:t>
            </w:r>
          </w:p>
          <w:p w:rsidR="008C48A2" w:rsidRDefault="00DC566D">
            <w:pPr>
              <w:jc w:val="left"/>
              <w:rPr>
                <w:sz w:val="16"/>
                <w:szCs w:val="16"/>
              </w:rPr>
            </w:pPr>
            <w:r>
              <w:rPr>
                <w:sz w:val="16"/>
                <w:szCs w:val="16"/>
              </w:rPr>
              <w:t>-ciprodinil + fludioksonil</w:t>
            </w:r>
          </w:p>
          <w:p w:rsidR="008C48A2" w:rsidRDefault="00DC566D">
            <w:pPr>
              <w:jc w:val="left"/>
              <w:rPr>
                <w:sz w:val="16"/>
                <w:szCs w:val="16"/>
              </w:rPr>
            </w:pPr>
            <w:r>
              <w:rPr>
                <w:sz w:val="16"/>
                <w:szCs w:val="16"/>
              </w:rPr>
              <w:t>-</w:t>
            </w:r>
            <w:r>
              <w:rPr>
                <w:i/>
                <w:sz w:val="16"/>
                <w:szCs w:val="16"/>
              </w:rPr>
              <w:t xml:space="preserve"> Bacillus amyloliquefaciens</w:t>
            </w:r>
            <w:r>
              <w:rPr>
                <w:sz w:val="16"/>
                <w:szCs w:val="16"/>
              </w:rPr>
              <w:t xml:space="preserve"> subsp. </w:t>
            </w:r>
            <w:r>
              <w:rPr>
                <w:i/>
                <w:sz w:val="16"/>
                <w:szCs w:val="16"/>
              </w:rPr>
              <w:t>plantarum</w:t>
            </w:r>
            <w:r>
              <w:rPr>
                <w:sz w:val="16"/>
                <w:szCs w:val="16"/>
              </w:rPr>
              <w:t>, sev D747</w:t>
            </w:r>
          </w:p>
        </w:tc>
        <w:tc>
          <w:tcPr>
            <w:tcW w:w="1782"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Teldor SC 500*</w:t>
            </w:r>
          </w:p>
          <w:p w:rsidR="008C48A2" w:rsidRDefault="00DC566D">
            <w:pPr>
              <w:jc w:val="left"/>
            </w:pPr>
            <w:r>
              <w:rPr>
                <w:sz w:val="16"/>
                <w:szCs w:val="16"/>
              </w:rPr>
              <w:t>*Rovral aquaflo**</w:t>
            </w:r>
          </w:p>
          <w:p w:rsidR="008C48A2" w:rsidRDefault="00DC566D">
            <w:pPr>
              <w:jc w:val="left"/>
              <w:rPr>
                <w:sz w:val="16"/>
                <w:szCs w:val="16"/>
              </w:rPr>
            </w:pPr>
            <w:r>
              <w:rPr>
                <w:sz w:val="16"/>
                <w:szCs w:val="16"/>
              </w:rPr>
              <w:t>Switch 62,5 WG</w:t>
            </w:r>
          </w:p>
          <w:p w:rsidR="008C48A2" w:rsidRDefault="00DC566D">
            <w:pPr>
              <w:jc w:val="left"/>
              <w:rPr>
                <w:sz w:val="16"/>
                <w:szCs w:val="16"/>
              </w:rPr>
            </w:pPr>
            <w:r>
              <w:rPr>
                <w:sz w:val="16"/>
                <w:szCs w:val="16"/>
              </w:rPr>
              <w:t>Amylo-X</w:t>
            </w:r>
          </w:p>
          <w:p w:rsidR="008C48A2" w:rsidRDefault="008C48A2">
            <w:pPr>
              <w:jc w:val="left"/>
              <w:rPr>
                <w:sz w:val="16"/>
                <w:szCs w:val="16"/>
              </w:rPr>
            </w:pPr>
          </w:p>
          <w:p w:rsidR="008C48A2" w:rsidRDefault="008C48A2">
            <w:pPr>
              <w:jc w:val="left"/>
              <w:rPr>
                <w:sz w:val="16"/>
                <w:szCs w:val="16"/>
              </w:rPr>
            </w:pPr>
          </w:p>
        </w:tc>
        <w:tc>
          <w:tcPr>
            <w:tcW w:w="1338"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2 l/ha</w:t>
            </w:r>
          </w:p>
          <w:p w:rsidR="008C48A2" w:rsidRDefault="00DC566D">
            <w:pPr>
              <w:jc w:val="left"/>
              <w:rPr>
                <w:sz w:val="16"/>
                <w:szCs w:val="16"/>
              </w:rPr>
            </w:pPr>
            <w:r>
              <w:rPr>
                <w:sz w:val="16"/>
                <w:szCs w:val="16"/>
              </w:rPr>
              <w:t>1,5 l/ha</w:t>
            </w:r>
          </w:p>
          <w:p w:rsidR="008C48A2" w:rsidRDefault="00DC566D">
            <w:pPr>
              <w:jc w:val="left"/>
              <w:rPr>
                <w:sz w:val="16"/>
                <w:szCs w:val="16"/>
              </w:rPr>
            </w:pPr>
            <w:r>
              <w:rPr>
                <w:sz w:val="16"/>
                <w:szCs w:val="16"/>
              </w:rPr>
              <w:t>1 kg/ha</w:t>
            </w:r>
          </w:p>
          <w:p w:rsidR="008C48A2" w:rsidRDefault="00DC566D">
            <w:pPr>
              <w:jc w:val="left"/>
              <w:rPr>
                <w:sz w:val="16"/>
                <w:szCs w:val="16"/>
              </w:rPr>
            </w:pPr>
            <w:r>
              <w:rPr>
                <w:sz w:val="16"/>
                <w:szCs w:val="16"/>
              </w:rPr>
              <w:t>1,5-2,5 kg/ha</w:t>
            </w:r>
          </w:p>
        </w:tc>
        <w:tc>
          <w:tcPr>
            <w:tcW w:w="1417"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7 dni</w:t>
            </w:r>
          </w:p>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10 dni   3x</w:t>
            </w:r>
          </w:p>
          <w:p w:rsidR="008C48A2" w:rsidRDefault="00DC566D">
            <w:pPr>
              <w:jc w:val="left"/>
              <w:rPr>
                <w:sz w:val="16"/>
                <w:szCs w:val="16"/>
              </w:rPr>
            </w:pPr>
            <w:r>
              <w:rPr>
                <w:sz w:val="16"/>
                <w:szCs w:val="16"/>
              </w:rPr>
              <w:t>ni potrebna     6x časovni interval 7-10 dni</w:t>
            </w:r>
          </w:p>
        </w:tc>
        <w:tc>
          <w:tcPr>
            <w:tcW w:w="2642"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p w:rsidR="008C48A2" w:rsidRDefault="00DC566D">
            <w:pPr>
              <w:snapToGrid w:val="0"/>
              <w:jc w:val="left"/>
            </w:pPr>
            <w:r>
              <w:rPr>
                <w:sz w:val="16"/>
                <w:szCs w:val="16"/>
              </w:rPr>
              <w:t xml:space="preserve">**Tretira se v fazi cvetenja. Dovoljena so do 4 tretiranja v presledkih od 7 do 14 dni. </w:t>
            </w:r>
          </w:p>
          <w:p w:rsidR="008C48A2" w:rsidRDefault="00DC566D">
            <w:pPr>
              <w:snapToGrid w:val="0"/>
              <w:jc w:val="left"/>
              <w:rPr>
                <w:b/>
                <w:bCs/>
              </w:rPr>
            </w:pPr>
            <w:r>
              <w:rPr>
                <w:b/>
                <w:bCs/>
                <w:sz w:val="16"/>
                <w:szCs w:val="16"/>
              </w:rPr>
              <w:t>*  5.6.2018</w:t>
            </w:r>
          </w:p>
        </w:tc>
      </w:tr>
      <w:tr w:rsidR="008C48A2">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sz w:val="16"/>
                <w:szCs w:val="16"/>
              </w:rPr>
            </w:pPr>
          </w:p>
        </w:tc>
        <w:tc>
          <w:tcPr>
            <w:tcW w:w="17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24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916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 Upoštevati 30 m netretiran varnostni pas do vodne površine od meje brega voda 1. in 2. reda.</w:t>
            </w:r>
          </w:p>
        </w:tc>
      </w:tr>
      <w:tr w:rsidR="008C48A2">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 xml:space="preserve">Monilija </w:t>
            </w:r>
          </w:p>
          <w:p w:rsidR="008C48A2" w:rsidRDefault="00DC566D">
            <w:pPr>
              <w:jc w:val="left"/>
              <w:rPr>
                <w:i/>
                <w:sz w:val="16"/>
                <w:szCs w:val="16"/>
              </w:rPr>
            </w:pPr>
            <w:r>
              <w:rPr>
                <w:i/>
                <w:sz w:val="16"/>
                <w:szCs w:val="16"/>
              </w:rPr>
              <w:t>Monilinia vaccinii-corymbosi</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Brsti oz. mladi listi se spomladi okužijo s sporami iz apotecijev, ki zrastejo iz mumificiranih plodov. Mladi poganjki ovenijo in se posušijo. Spore iz poganjkov okužijo cvet in posredno plod. Pred zorenjem plodovi postanejo rožnati in odpadejo.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4"/>
              </w:numPr>
              <w:tabs>
                <w:tab w:val="left" w:pos="198"/>
              </w:tabs>
              <w:ind w:left="198" w:hanging="180"/>
              <w:jc w:val="left"/>
              <w:rPr>
                <w:sz w:val="16"/>
                <w:szCs w:val="16"/>
              </w:rPr>
            </w:pPr>
            <w:r>
              <w:rPr>
                <w:sz w:val="16"/>
                <w:szCs w:val="16"/>
              </w:rPr>
              <w:t>sajenje odpornejših sort</w:t>
            </w:r>
          </w:p>
          <w:p w:rsidR="008C48A2" w:rsidRDefault="00DC566D">
            <w:pPr>
              <w:numPr>
                <w:ilvl w:val="0"/>
                <w:numId w:val="14"/>
              </w:numPr>
              <w:tabs>
                <w:tab w:val="left" w:pos="198"/>
              </w:tabs>
              <w:ind w:left="198" w:hanging="180"/>
              <w:jc w:val="left"/>
              <w:rPr>
                <w:sz w:val="16"/>
                <w:szCs w:val="16"/>
              </w:rPr>
            </w:pPr>
            <w:r>
              <w:rPr>
                <w:sz w:val="16"/>
                <w:szCs w:val="16"/>
              </w:rPr>
              <w:t>izrezovanje okuženih</w:t>
            </w:r>
          </w:p>
          <w:p w:rsidR="008C48A2" w:rsidRDefault="00DC566D">
            <w:pPr>
              <w:ind w:left="18" w:hanging="360"/>
              <w:jc w:val="left"/>
              <w:rPr>
                <w:sz w:val="16"/>
                <w:szCs w:val="16"/>
              </w:rPr>
            </w:pPr>
            <w:r>
              <w:rPr>
                <w:sz w:val="16"/>
                <w:szCs w:val="16"/>
              </w:rPr>
              <w:t>poganjkov</w:t>
            </w:r>
          </w:p>
          <w:p w:rsidR="008C48A2" w:rsidRDefault="00DC566D">
            <w:pPr>
              <w:numPr>
                <w:ilvl w:val="0"/>
                <w:numId w:val="14"/>
              </w:numPr>
              <w:tabs>
                <w:tab w:val="left" w:pos="198"/>
              </w:tabs>
              <w:ind w:left="198" w:hanging="180"/>
              <w:jc w:val="left"/>
              <w:rPr>
                <w:sz w:val="16"/>
                <w:szCs w:val="16"/>
              </w:rPr>
            </w:pPr>
            <w:r>
              <w:rPr>
                <w:sz w:val="16"/>
                <w:szCs w:val="16"/>
              </w:rPr>
              <w:t>Zatiranje apotecijev v tleh</w:t>
            </w:r>
          </w:p>
          <w:p w:rsidR="008C48A2" w:rsidRDefault="00DC566D">
            <w:pPr>
              <w:ind w:left="18" w:hanging="360"/>
              <w:jc w:val="left"/>
              <w:rPr>
                <w:sz w:val="16"/>
                <w:szCs w:val="16"/>
              </w:rPr>
            </w:pPr>
            <w:r>
              <w:rPr>
                <w:sz w:val="16"/>
                <w:szCs w:val="16"/>
              </w:rPr>
              <w:t xml:space="preserve">z mehanskimi in kemičnimi metodami (koncentrirana urea, zelena galica). </w:t>
            </w:r>
          </w:p>
          <w:p w:rsidR="008C48A2" w:rsidRDefault="008C48A2">
            <w:pPr>
              <w:jc w:val="left"/>
              <w:rPr>
                <w:sz w:val="16"/>
                <w:szCs w:val="16"/>
              </w:rPr>
            </w:pPr>
          </w:p>
          <w:p w:rsidR="008C48A2" w:rsidRDefault="00DC566D">
            <w:pPr>
              <w:jc w:val="left"/>
              <w:rPr>
                <w:sz w:val="16"/>
                <w:szCs w:val="16"/>
              </w:rPr>
            </w:pPr>
            <w:r>
              <w:rPr>
                <w:sz w:val="16"/>
                <w:szCs w:val="16"/>
              </w:rPr>
              <w:t xml:space="preserve">Kemijsko varstvo: </w:t>
            </w:r>
          </w:p>
          <w:p w:rsidR="008C48A2" w:rsidRDefault="00DC566D">
            <w:pPr>
              <w:jc w:val="left"/>
              <w:rPr>
                <w:sz w:val="16"/>
                <w:szCs w:val="16"/>
              </w:rPr>
            </w:pPr>
            <w:r>
              <w:rPr>
                <w:sz w:val="16"/>
                <w:szCs w:val="16"/>
              </w:rPr>
              <w:t>Poudarek je na preprečevanju prve okužbe poganjkov.</w:t>
            </w:r>
          </w:p>
          <w:p w:rsidR="008C48A2" w:rsidRDefault="008C48A2">
            <w:pPr>
              <w:jc w:val="left"/>
              <w:rPr>
                <w:sz w:val="16"/>
                <w:szCs w:val="16"/>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ciprodinil-fludioksonil</w:t>
            </w:r>
          </w:p>
          <w:p w:rsidR="008C48A2" w:rsidRDefault="00DC566D">
            <w:pPr>
              <w:jc w:val="left"/>
              <w:rPr>
                <w:sz w:val="16"/>
                <w:szCs w:val="16"/>
              </w:rPr>
            </w:pPr>
            <w:r>
              <w:rPr>
                <w:sz w:val="16"/>
                <w:szCs w:val="16"/>
              </w:rPr>
              <w:t>- tebukonazol</w:t>
            </w:r>
          </w:p>
          <w:p w:rsidR="008C48A2" w:rsidRDefault="00DC566D">
            <w:pPr>
              <w:jc w:val="left"/>
              <w:rPr>
                <w:i/>
                <w:sz w:val="16"/>
                <w:szCs w:val="16"/>
              </w:rPr>
            </w:pPr>
            <w:r>
              <w:rPr>
                <w:sz w:val="16"/>
                <w:szCs w:val="16"/>
              </w:rPr>
              <w:t xml:space="preserve">-  </w:t>
            </w:r>
            <w:r>
              <w:rPr>
                <w:i/>
                <w:sz w:val="16"/>
                <w:szCs w:val="16"/>
              </w:rPr>
              <w:t>Bacillius subtulis</w:t>
            </w:r>
          </w:p>
          <w:p w:rsidR="008C48A2" w:rsidRDefault="00DC566D">
            <w:pPr>
              <w:jc w:val="left"/>
              <w:rPr>
                <w:sz w:val="16"/>
                <w:szCs w:val="16"/>
              </w:rPr>
            </w:pPr>
            <w:r>
              <w:rPr>
                <w:sz w:val="16"/>
                <w:szCs w:val="16"/>
              </w:rPr>
              <w:t>-difenokonazol</w:t>
            </w:r>
          </w:p>
          <w:p w:rsidR="008C48A2" w:rsidRDefault="008C48A2">
            <w:pPr>
              <w:jc w:val="left"/>
              <w:rPr>
                <w:sz w:val="16"/>
                <w:szCs w:val="16"/>
              </w:rPr>
            </w:pPr>
          </w:p>
          <w:p w:rsidR="008C48A2" w:rsidRDefault="008C48A2">
            <w:pPr>
              <w:jc w:val="left"/>
              <w:rPr>
                <w:i/>
                <w:sz w:val="16"/>
                <w:szCs w:val="16"/>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Switch 62,5 WG </w:t>
            </w:r>
          </w:p>
          <w:p w:rsidR="008C48A2" w:rsidRDefault="00DC566D">
            <w:pPr>
              <w:jc w:val="left"/>
              <w:rPr>
                <w:sz w:val="16"/>
                <w:szCs w:val="16"/>
              </w:rPr>
            </w:pPr>
            <w:r>
              <w:rPr>
                <w:sz w:val="16"/>
                <w:szCs w:val="16"/>
              </w:rPr>
              <w:t xml:space="preserve">Folicur 250 EW  </w:t>
            </w:r>
          </w:p>
          <w:p w:rsidR="008C48A2" w:rsidRDefault="00DC566D">
            <w:pPr>
              <w:jc w:val="left"/>
              <w:rPr>
                <w:sz w:val="16"/>
                <w:szCs w:val="16"/>
              </w:rPr>
            </w:pPr>
            <w:r>
              <w:rPr>
                <w:sz w:val="16"/>
                <w:szCs w:val="16"/>
              </w:rPr>
              <w:t>Serenade</w:t>
            </w:r>
          </w:p>
          <w:p w:rsidR="008C48A2" w:rsidRDefault="00DC566D">
            <w:pPr>
              <w:jc w:val="left"/>
              <w:rPr>
                <w:sz w:val="16"/>
                <w:szCs w:val="16"/>
              </w:rPr>
            </w:pPr>
            <w:r>
              <w:rPr>
                <w:sz w:val="16"/>
                <w:szCs w:val="16"/>
              </w:rPr>
              <w:t>Mavita 250 EC</w:t>
            </w:r>
          </w:p>
          <w:p w:rsidR="008C48A2" w:rsidRDefault="00DC566D">
            <w:pPr>
              <w:jc w:val="left"/>
              <w:rPr>
                <w:sz w:val="16"/>
                <w:szCs w:val="16"/>
              </w:rPr>
            </w:pPr>
            <w:r>
              <w:rPr>
                <w:sz w:val="16"/>
                <w:szCs w:val="16"/>
              </w:rPr>
              <w:t>Score 250 EC</w:t>
            </w:r>
          </w:p>
          <w:p w:rsidR="008C48A2" w:rsidRDefault="008C48A2">
            <w:pPr>
              <w:jc w:val="left"/>
              <w:rPr>
                <w:sz w:val="16"/>
                <w:szCs w:val="16"/>
              </w:rPr>
            </w:pPr>
          </w:p>
          <w:p w:rsidR="008C48A2" w:rsidRDefault="008C48A2">
            <w:pPr>
              <w:jc w:val="left"/>
              <w:rPr>
                <w:sz w:val="16"/>
                <w:szCs w:val="16"/>
              </w:rPr>
            </w:pP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 kg/ha</w:t>
            </w:r>
          </w:p>
          <w:p w:rsidR="008C48A2" w:rsidRDefault="00DC566D">
            <w:pPr>
              <w:jc w:val="left"/>
              <w:rPr>
                <w:sz w:val="16"/>
                <w:szCs w:val="16"/>
              </w:rPr>
            </w:pPr>
            <w:r>
              <w:rPr>
                <w:sz w:val="16"/>
                <w:szCs w:val="16"/>
              </w:rPr>
              <w:t>0,8 l/ha</w:t>
            </w:r>
          </w:p>
          <w:p w:rsidR="008C48A2" w:rsidRDefault="00DC566D">
            <w:pPr>
              <w:jc w:val="left"/>
              <w:rPr>
                <w:sz w:val="16"/>
                <w:szCs w:val="16"/>
              </w:rPr>
            </w:pPr>
            <w:r>
              <w:rPr>
                <w:sz w:val="16"/>
                <w:szCs w:val="16"/>
              </w:rPr>
              <w:t>8 l/ha</w:t>
            </w:r>
          </w:p>
          <w:p w:rsidR="008C48A2" w:rsidRDefault="00DC566D">
            <w:pPr>
              <w:jc w:val="left"/>
              <w:rPr>
                <w:sz w:val="16"/>
                <w:szCs w:val="16"/>
              </w:rPr>
            </w:pPr>
            <w:r>
              <w:rPr>
                <w:sz w:val="16"/>
                <w:szCs w:val="16"/>
              </w:rPr>
              <w:t>0,4 l/ha</w:t>
            </w:r>
          </w:p>
          <w:p w:rsidR="008C48A2" w:rsidRDefault="00DC566D">
            <w:pPr>
              <w:jc w:val="left"/>
              <w:rPr>
                <w:sz w:val="16"/>
                <w:szCs w:val="16"/>
              </w:rPr>
            </w:pPr>
            <w:r>
              <w:rPr>
                <w:sz w:val="16"/>
                <w:szCs w:val="16"/>
              </w:rPr>
              <w:t>0,4 l/ha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10 dni</w:t>
            </w:r>
          </w:p>
          <w:p w:rsidR="008C48A2" w:rsidRDefault="00DC566D">
            <w:pPr>
              <w:jc w:val="left"/>
              <w:rPr>
                <w:sz w:val="16"/>
                <w:szCs w:val="16"/>
              </w:rPr>
            </w:pPr>
            <w:r>
              <w:rPr>
                <w:sz w:val="16"/>
                <w:szCs w:val="16"/>
              </w:rPr>
              <w:t xml:space="preserve">ČU 1x, delovna </w:t>
            </w:r>
          </w:p>
          <w:p w:rsidR="008C48A2" w:rsidRDefault="00DC566D">
            <w:pPr>
              <w:jc w:val="left"/>
              <w:rPr>
                <w:sz w:val="16"/>
                <w:szCs w:val="16"/>
              </w:rPr>
            </w:pPr>
            <w:r>
              <w:rPr>
                <w:sz w:val="16"/>
                <w:szCs w:val="16"/>
              </w:rPr>
              <w:t>ČU</w:t>
            </w:r>
          </w:p>
          <w:p w:rsidR="008C48A2" w:rsidRDefault="00DC566D">
            <w:pPr>
              <w:jc w:val="left"/>
              <w:rPr>
                <w:sz w:val="16"/>
                <w:szCs w:val="16"/>
              </w:rPr>
            </w:pPr>
            <w:r>
              <w:rPr>
                <w:sz w:val="16"/>
                <w:szCs w:val="16"/>
              </w:rPr>
              <w:t>ČU 1x letno</w:t>
            </w:r>
          </w:p>
          <w:p w:rsidR="008C48A2" w:rsidRDefault="00DC566D">
            <w:pPr>
              <w:jc w:val="left"/>
              <w:rPr>
                <w:sz w:val="16"/>
                <w:szCs w:val="16"/>
              </w:rPr>
            </w:pPr>
            <w:r>
              <w:rPr>
                <w:sz w:val="16"/>
                <w:szCs w:val="16"/>
              </w:rPr>
              <w:t>ČU 1x letno</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sz w:val="16"/>
                <w:szCs w:val="16"/>
              </w:rPr>
            </w:pPr>
          </w:p>
          <w:p w:rsidR="008C48A2" w:rsidRDefault="008C48A2">
            <w:pPr>
              <w:jc w:val="left"/>
              <w:rPr>
                <w:sz w:val="16"/>
                <w:szCs w:val="16"/>
              </w:rPr>
            </w:pPr>
          </w:p>
        </w:tc>
      </w:tr>
      <w:tr w:rsidR="008C48A2">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Antraknoza</w:t>
            </w:r>
          </w:p>
          <w:p w:rsidR="008C48A2" w:rsidRDefault="00DC566D">
            <w:pPr>
              <w:jc w:val="left"/>
              <w:rPr>
                <w:i/>
                <w:sz w:val="16"/>
                <w:szCs w:val="16"/>
              </w:rPr>
            </w:pPr>
            <w:r>
              <w:rPr>
                <w:i/>
                <w:sz w:val="16"/>
                <w:szCs w:val="16"/>
              </w:rPr>
              <w:t>Colletotrichum acutatum</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Bolezen se na plodovih pojavi v času zorenja ali skladiščenja. Na plodovih se razvijejo rožnato obarvane spore.  Plod je mehek.</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4"/>
              </w:numPr>
              <w:tabs>
                <w:tab w:val="left" w:pos="198"/>
              </w:tabs>
              <w:ind w:left="198" w:hanging="180"/>
              <w:jc w:val="left"/>
              <w:rPr>
                <w:sz w:val="16"/>
                <w:szCs w:val="16"/>
              </w:rPr>
            </w:pPr>
            <w:r>
              <w:rPr>
                <w:sz w:val="16"/>
                <w:szCs w:val="16"/>
              </w:rPr>
              <w:t>optimalno namakanje</w:t>
            </w:r>
          </w:p>
          <w:p w:rsidR="008C48A2" w:rsidRDefault="00DC566D">
            <w:pPr>
              <w:numPr>
                <w:ilvl w:val="0"/>
                <w:numId w:val="14"/>
              </w:numPr>
              <w:tabs>
                <w:tab w:val="left" w:pos="198"/>
              </w:tabs>
              <w:ind w:left="198" w:hanging="180"/>
              <w:jc w:val="left"/>
              <w:rPr>
                <w:sz w:val="16"/>
                <w:szCs w:val="16"/>
              </w:rPr>
            </w:pPr>
            <w:r>
              <w:rPr>
                <w:sz w:val="16"/>
                <w:szCs w:val="16"/>
              </w:rPr>
              <w:t>hlajenje plodov po obiranju</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Rastline tretiramo ob pojavu bolezni.</w:t>
            </w:r>
          </w:p>
          <w:p w:rsidR="008C48A2" w:rsidRDefault="00DC566D">
            <w:pPr>
              <w:jc w:val="left"/>
              <w:rPr>
                <w:sz w:val="16"/>
                <w:szCs w:val="16"/>
              </w:rPr>
            </w:pPr>
            <w:r>
              <w:rPr>
                <w:sz w:val="16"/>
                <w:szCs w:val="16"/>
              </w:rPr>
              <w:t xml:space="preserve">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tabs>
                <w:tab w:val="left" w:pos="128"/>
              </w:tabs>
              <w:jc w:val="left"/>
              <w:rPr>
                <w:sz w:val="16"/>
                <w:szCs w:val="16"/>
              </w:rPr>
            </w:pPr>
            <w:r>
              <w:rPr>
                <w:sz w:val="16"/>
                <w:szCs w:val="16"/>
              </w:rPr>
              <w:t>- boskalid+ piraklostrobin</w:t>
            </w:r>
          </w:p>
          <w:p w:rsidR="008C48A2" w:rsidRDefault="008C48A2">
            <w:pPr>
              <w:tabs>
                <w:tab w:val="left" w:pos="128"/>
              </w:tabs>
              <w:jc w:val="left"/>
              <w:rPr>
                <w:sz w:val="16"/>
                <w:szCs w:val="16"/>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Signum </w:t>
            </w: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1,5 kg/ha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 dni  2x</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p w:rsidR="008C48A2" w:rsidRDefault="008C48A2">
            <w:pPr>
              <w:jc w:val="left"/>
              <w:rPr>
                <w:sz w:val="16"/>
                <w:szCs w:val="16"/>
              </w:rPr>
            </w:pPr>
          </w:p>
        </w:tc>
      </w:tr>
    </w:tbl>
    <w:p w:rsidR="008C48A2" w:rsidRDefault="008C48A2"/>
    <w:p w:rsidR="008C48A2" w:rsidRDefault="008C48A2"/>
    <w:p w:rsidR="008C48A2" w:rsidRDefault="00DC566D">
      <w:pPr>
        <w:jc w:val="left"/>
      </w:pPr>
      <w:r>
        <w:br w:type="page"/>
      </w:r>
    </w:p>
    <w:p w:rsidR="008C48A2" w:rsidRDefault="00DC566D">
      <w:pPr>
        <w:jc w:val="center"/>
      </w:pPr>
      <w:r>
        <w:lastRenderedPageBreak/>
        <w:t>INTEGRIRANO VARSTVO AMERIŠKIH BOROVNIC – list 2</w:t>
      </w:r>
    </w:p>
    <w:p w:rsidR="008C48A2" w:rsidRDefault="008C48A2">
      <w:pPr>
        <w:jc w:val="center"/>
      </w:pPr>
    </w:p>
    <w:tbl>
      <w:tblPr>
        <w:tblW w:w="1522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03"/>
        <w:gridCol w:w="2269"/>
        <w:gridCol w:w="1417"/>
        <w:gridCol w:w="1559"/>
        <w:gridCol w:w="1276"/>
        <w:gridCol w:w="1276"/>
        <w:gridCol w:w="2927"/>
      </w:tblGrid>
      <w:tr w:rsidR="008C48A2" w:rsidTr="00F7767E">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ŠKODLJIVI ORGANIZEM</w:t>
            </w:r>
          </w:p>
        </w:tc>
        <w:tc>
          <w:tcPr>
            <w:tcW w:w="280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OPIS</w:t>
            </w:r>
          </w:p>
        </w:tc>
        <w:tc>
          <w:tcPr>
            <w:tcW w:w="226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UKREPI</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AKTIVNA 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FITOFARM.</w:t>
            </w:r>
          </w:p>
          <w:p w:rsidR="008C48A2" w:rsidRDefault="00DC566D">
            <w:pPr>
              <w:rPr>
                <w:sz w:val="18"/>
                <w:szCs w:val="18"/>
              </w:rPr>
            </w:pPr>
            <w:r>
              <w:rPr>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ODMEREK</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KARENCA</w:t>
            </w:r>
          </w:p>
          <w:p w:rsidR="008C48A2" w:rsidRDefault="00DC566D">
            <w:pPr>
              <w:rPr>
                <w:sz w:val="18"/>
                <w:szCs w:val="18"/>
              </w:rPr>
            </w:pPr>
            <w:r>
              <w:rPr>
                <w:sz w:val="18"/>
                <w:szCs w:val="18"/>
              </w:rPr>
              <w:t>Št. uporab letno</w:t>
            </w:r>
          </w:p>
        </w:tc>
        <w:tc>
          <w:tcPr>
            <w:tcW w:w="292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OPOMBE</w:t>
            </w:r>
          </w:p>
        </w:tc>
      </w:tr>
      <w:tr w:rsidR="008C48A2" w:rsidTr="00F7767E">
        <w:tc>
          <w:tcPr>
            <w:tcW w:w="1701" w:type="dxa"/>
            <w:tcBorders>
              <w:top w:val="single" w:sz="12"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b/>
                <w:sz w:val="18"/>
                <w:szCs w:val="18"/>
              </w:rPr>
            </w:pPr>
            <w:r>
              <w:rPr>
                <w:b/>
                <w:sz w:val="18"/>
                <w:szCs w:val="18"/>
              </w:rPr>
              <w:t>Rak stebla</w:t>
            </w:r>
          </w:p>
          <w:p w:rsidR="008C48A2" w:rsidRPr="00F7767E" w:rsidRDefault="00DC566D">
            <w:pPr>
              <w:jc w:val="left"/>
              <w:rPr>
                <w:sz w:val="18"/>
                <w:szCs w:val="18"/>
              </w:rPr>
            </w:pPr>
            <w:r w:rsidRPr="00F7767E">
              <w:rPr>
                <w:i/>
                <w:sz w:val="18"/>
                <w:szCs w:val="18"/>
              </w:rPr>
              <w:t>Botryosphaeria corticis</w:t>
            </w:r>
          </w:p>
        </w:tc>
        <w:tc>
          <w:tcPr>
            <w:tcW w:w="2803" w:type="dxa"/>
            <w:tcBorders>
              <w:top w:val="single" w:sz="12"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Na steblih se pojavijo rdeče obarvana, rahlo privzdignjena mesta, ki pozneje posivijo in razpokajo. Rane se z leti širijo in poglabljajo.</w:t>
            </w:r>
          </w:p>
        </w:tc>
        <w:tc>
          <w:tcPr>
            <w:tcW w:w="2269" w:type="dxa"/>
            <w:tcBorders>
              <w:top w:val="single" w:sz="12"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Agrotehnični ukrepi:</w:t>
            </w:r>
          </w:p>
          <w:p w:rsidR="008C48A2" w:rsidRDefault="00DC566D">
            <w:pPr>
              <w:numPr>
                <w:ilvl w:val="0"/>
                <w:numId w:val="18"/>
              </w:numPr>
              <w:tabs>
                <w:tab w:val="left" w:pos="176"/>
              </w:tabs>
              <w:jc w:val="left"/>
              <w:rPr>
                <w:sz w:val="18"/>
                <w:szCs w:val="18"/>
              </w:rPr>
            </w:pPr>
            <w:r>
              <w:rPr>
                <w:sz w:val="18"/>
                <w:szCs w:val="18"/>
              </w:rPr>
              <w:t>sajenje odpornih sort</w:t>
            </w:r>
          </w:p>
          <w:p w:rsidR="008C48A2" w:rsidRDefault="00DC566D">
            <w:pPr>
              <w:numPr>
                <w:ilvl w:val="0"/>
                <w:numId w:val="18"/>
              </w:numPr>
              <w:tabs>
                <w:tab w:val="left" w:pos="176"/>
              </w:tabs>
              <w:jc w:val="left"/>
              <w:rPr>
                <w:sz w:val="18"/>
                <w:szCs w:val="18"/>
              </w:rPr>
            </w:pPr>
            <w:r>
              <w:rPr>
                <w:sz w:val="18"/>
                <w:szCs w:val="18"/>
              </w:rPr>
              <w:t>izrezovanje okuženih</w:t>
            </w:r>
          </w:p>
          <w:p w:rsidR="008C48A2" w:rsidRDefault="00DC566D">
            <w:pPr>
              <w:jc w:val="left"/>
              <w:rPr>
                <w:sz w:val="18"/>
                <w:szCs w:val="18"/>
              </w:rPr>
            </w:pPr>
            <w:r>
              <w:rPr>
                <w:sz w:val="18"/>
                <w:szCs w:val="18"/>
              </w:rPr>
              <w:t>poganjkov</w:t>
            </w:r>
          </w:p>
        </w:tc>
        <w:tc>
          <w:tcPr>
            <w:tcW w:w="1417" w:type="dxa"/>
            <w:tcBorders>
              <w:top w:val="single" w:sz="12"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c>
          <w:tcPr>
            <w:tcW w:w="1559" w:type="dxa"/>
            <w:tcBorders>
              <w:top w:val="single" w:sz="12"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c>
          <w:tcPr>
            <w:tcW w:w="1276" w:type="dxa"/>
            <w:tcBorders>
              <w:top w:val="single" w:sz="12"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c>
          <w:tcPr>
            <w:tcW w:w="1276" w:type="dxa"/>
            <w:tcBorders>
              <w:top w:val="single" w:sz="12"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c>
          <w:tcPr>
            <w:tcW w:w="2927" w:type="dxa"/>
            <w:tcBorders>
              <w:top w:val="single" w:sz="12"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r>
      <w:tr w:rsidR="008C48A2" w:rsidTr="00F7767E">
        <w:tc>
          <w:tcPr>
            <w:tcW w:w="1701"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b/>
                <w:sz w:val="18"/>
                <w:szCs w:val="18"/>
              </w:rPr>
            </w:pPr>
            <w:r>
              <w:rPr>
                <w:b/>
                <w:sz w:val="18"/>
                <w:szCs w:val="18"/>
              </w:rPr>
              <w:t>Odmiranje stebel</w:t>
            </w:r>
          </w:p>
          <w:p w:rsidR="008C48A2" w:rsidRDefault="00DC566D">
            <w:pPr>
              <w:jc w:val="left"/>
              <w:rPr>
                <w:i/>
                <w:sz w:val="18"/>
                <w:szCs w:val="18"/>
              </w:rPr>
            </w:pPr>
            <w:r>
              <w:rPr>
                <w:i/>
                <w:sz w:val="18"/>
                <w:szCs w:val="18"/>
              </w:rPr>
              <w:t>Fusicoccum putrefaciens</w:t>
            </w:r>
          </w:p>
        </w:tc>
        <w:tc>
          <w:tcPr>
            <w:tcW w:w="2803"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Na eno- in dveletnih steblih, najpogosteje okrog brsta,  se pojavijo rdeče rjave eliptične pege v velikosti od 2 do 15 cm. Ko gliva prodre v globlje plasti, začnejo veje veneti in se sušiti.</w:t>
            </w:r>
          </w:p>
        </w:tc>
        <w:tc>
          <w:tcPr>
            <w:tcW w:w="2269"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Agrotehnični ukrepi:</w:t>
            </w:r>
          </w:p>
          <w:p w:rsidR="008C48A2" w:rsidRDefault="00DC566D">
            <w:pPr>
              <w:numPr>
                <w:ilvl w:val="0"/>
                <w:numId w:val="19"/>
              </w:numPr>
              <w:tabs>
                <w:tab w:val="left" w:pos="176"/>
              </w:tabs>
              <w:jc w:val="left"/>
              <w:rPr>
                <w:sz w:val="18"/>
                <w:szCs w:val="18"/>
              </w:rPr>
            </w:pPr>
            <w:r>
              <w:rPr>
                <w:sz w:val="18"/>
                <w:szCs w:val="18"/>
              </w:rPr>
              <w:t>sajenje odpornih sort</w:t>
            </w:r>
          </w:p>
          <w:p w:rsidR="008C48A2" w:rsidRDefault="00DC566D">
            <w:pPr>
              <w:numPr>
                <w:ilvl w:val="0"/>
                <w:numId w:val="19"/>
              </w:numPr>
              <w:tabs>
                <w:tab w:val="left" w:pos="176"/>
              </w:tabs>
              <w:jc w:val="left"/>
              <w:rPr>
                <w:sz w:val="18"/>
                <w:szCs w:val="18"/>
              </w:rPr>
            </w:pPr>
            <w:r>
              <w:rPr>
                <w:sz w:val="18"/>
                <w:szCs w:val="18"/>
              </w:rPr>
              <w:t>izrezovanje okuženih</w:t>
            </w:r>
          </w:p>
          <w:p w:rsidR="008C48A2" w:rsidRDefault="00DC566D">
            <w:pPr>
              <w:ind w:left="-8" w:hanging="360"/>
              <w:jc w:val="left"/>
              <w:rPr>
                <w:sz w:val="18"/>
                <w:szCs w:val="18"/>
              </w:rPr>
            </w:pPr>
            <w:r>
              <w:rPr>
                <w:sz w:val="18"/>
                <w:szCs w:val="18"/>
              </w:rPr>
              <w:t>poganjkov</w:t>
            </w:r>
          </w:p>
          <w:p w:rsidR="008C48A2" w:rsidRDefault="008C48A2">
            <w:pPr>
              <w:jc w:val="left"/>
              <w:rPr>
                <w:sz w:val="18"/>
                <w:szCs w:val="18"/>
              </w:rPr>
            </w:pPr>
          </w:p>
        </w:tc>
        <w:tc>
          <w:tcPr>
            <w:tcW w:w="1417"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 Cu-hidroksid</w:t>
            </w:r>
          </w:p>
        </w:tc>
        <w:tc>
          <w:tcPr>
            <w:tcW w:w="1559"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Champion 50 WG</w:t>
            </w:r>
          </w:p>
          <w:p w:rsidR="008C48A2" w:rsidRDefault="008C48A2">
            <w:pPr>
              <w:jc w:val="left"/>
              <w:rPr>
                <w:sz w:val="18"/>
                <w:szCs w:val="18"/>
              </w:rPr>
            </w:pPr>
          </w:p>
        </w:tc>
        <w:tc>
          <w:tcPr>
            <w:tcW w:w="1276"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0,25%</w:t>
            </w:r>
          </w:p>
        </w:tc>
        <w:tc>
          <w:tcPr>
            <w:tcW w:w="1276"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ČU</w:t>
            </w:r>
          </w:p>
        </w:tc>
        <w:tc>
          <w:tcPr>
            <w:tcW w:w="2927"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r>
      <w:tr w:rsidR="008C48A2" w:rsidTr="00F7767E">
        <w:tc>
          <w:tcPr>
            <w:tcW w:w="1701"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b/>
                <w:sz w:val="18"/>
                <w:szCs w:val="18"/>
              </w:rPr>
            </w:pPr>
            <w:r>
              <w:rPr>
                <w:b/>
                <w:sz w:val="18"/>
                <w:szCs w:val="18"/>
              </w:rPr>
              <w:t>Koreninska gniloba</w:t>
            </w:r>
          </w:p>
          <w:p w:rsidR="008C48A2" w:rsidRDefault="00DC566D">
            <w:pPr>
              <w:jc w:val="left"/>
              <w:rPr>
                <w:sz w:val="18"/>
                <w:szCs w:val="18"/>
              </w:rPr>
            </w:pPr>
            <w:r>
              <w:rPr>
                <w:i/>
                <w:sz w:val="18"/>
                <w:szCs w:val="18"/>
              </w:rPr>
              <w:t>Phytophthora</w:t>
            </w:r>
            <w:r>
              <w:rPr>
                <w:sz w:val="18"/>
                <w:szCs w:val="18"/>
              </w:rPr>
              <w:t xml:space="preserve"> sp.</w:t>
            </w:r>
          </w:p>
        </w:tc>
        <w:tc>
          <w:tcPr>
            <w:tcW w:w="2803"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Gliva povzroča počasno rumenenje in propadanje celotnega grma.</w:t>
            </w:r>
          </w:p>
        </w:tc>
        <w:tc>
          <w:tcPr>
            <w:tcW w:w="2269"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Agrotehnični ukrepi:</w:t>
            </w:r>
          </w:p>
          <w:p w:rsidR="008C48A2" w:rsidRDefault="00DC566D">
            <w:pPr>
              <w:numPr>
                <w:ilvl w:val="0"/>
                <w:numId w:val="14"/>
              </w:numPr>
              <w:tabs>
                <w:tab w:val="left" w:pos="172"/>
              </w:tabs>
              <w:ind w:hanging="728"/>
              <w:jc w:val="left"/>
              <w:rPr>
                <w:sz w:val="18"/>
                <w:szCs w:val="18"/>
              </w:rPr>
            </w:pPr>
            <w:r>
              <w:rPr>
                <w:sz w:val="18"/>
                <w:szCs w:val="18"/>
              </w:rPr>
              <w:t>sajenje odpornih sort</w:t>
            </w:r>
          </w:p>
          <w:p w:rsidR="008C48A2" w:rsidRDefault="00DC566D">
            <w:pPr>
              <w:ind w:left="-8" w:hanging="360"/>
              <w:jc w:val="left"/>
              <w:rPr>
                <w:sz w:val="18"/>
                <w:szCs w:val="18"/>
              </w:rPr>
            </w:pPr>
            <w:r>
              <w:rPr>
                <w:sz w:val="18"/>
                <w:szCs w:val="18"/>
              </w:rPr>
              <w:t>-sajenje na odcedne lege ali na višje grebene</w:t>
            </w:r>
          </w:p>
        </w:tc>
        <w:tc>
          <w:tcPr>
            <w:tcW w:w="1417"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c>
          <w:tcPr>
            <w:tcW w:w="1559"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c>
          <w:tcPr>
            <w:tcW w:w="1276"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c>
          <w:tcPr>
            <w:tcW w:w="1276"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c>
          <w:tcPr>
            <w:tcW w:w="2927"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r>
      <w:tr w:rsidR="008C48A2" w:rsidTr="00F7767E">
        <w:trPr>
          <w:trHeight w:val="850"/>
        </w:trPr>
        <w:tc>
          <w:tcPr>
            <w:tcW w:w="1701"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b/>
                <w:sz w:val="18"/>
                <w:szCs w:val="18"/>
              </w:rPr>
            </w:pPr>
            <w:r>
              <w:rPr>
                <w:b/>
                <w:sz w:val="18"/>
                <w:szCs w:val="18"/>
              </w:rPr>
              <w:t>Sušenje vej</w:t>
            </w:r>
          </w:p>
          <w:p w:rsidR="008C48A2" w:rsidRDefault="00DC566D">
            <w:pPr>
              <w:jc w:val="left"/>
              <w:rPr>
                <w:i/>
                <w:sz w:val="18"/>
                <w:szCs w:val="18"/>
              </w:rPr>
            </w:pPr>
            <w:r>
              <w:rPr>
                <w:i/>
                <w:sz w:val="18"/>
                <w:szCs w:val="18"/>
              </w:rPr>
              <w:t>Phomopsis vaccinii</w:t>
            </w:r>
          </w:p>
        </w:tc>
        <w:tc>
          <w:tcPr>
            <w:tcW w:w="2803"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Gliva povzroča hitro venenje in sušenje vejic. Navadno ne propade celotno rodno steblo. Najpogostejše so okužbe v času cvetenja.</w:t>
            </w:r>
          </w:p>
        </w:tc>
        <w:tc>
          <w:tcPr>
            <w:tcW w:w="2269"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Agrotehnični ukrepi:</w:t>
            </w:r>
          </w:p>
          <w:p w:rsidR="008C48A2" w:rsidRDefault="00DC566D">
            <w:pPr>
              <w:numPr>
                <w:ilvl w:val="0"/>
                <w:numId w:val="14"/>
              </w:numPr>
              <w:tabs>
                <w:tab w:val="left" w:pos="172"/>
              </w:tabs>
              <w:ind w:hanging="720"/>
              <w:jc w:val="left"/>
              <w:rPr>
                <w:sz w:val="18"/>
                <w:szCs w:val="18"/>
              </w:rPr>
            </w:pPr>
            <w:r>
              <w:rPr>
                <w:sz w:val="18"/>
                <w:szCs w:val="18"/>
              </w:rPr>
              <w:t>sajenje odpornih sort</w:t>
            </w:r>
          </w:p>
          <w:p w:rsidR="008C48A2" w:rsidRDefault="00DC566D">
            <w:pPr>
              <w:numPr>
                <w:ilvl w:val="0"/>
                <w:numId w:val="14"/>
              </w:numPr>
              <w:tabs>
                <w:tab w:val="left" w:pos="172"/>
              </w:tabs>
              <w:ind w:hanging="720"/>
              <w:jc w:val="left"/>
              <w:rPr>
                <w:sz w:val="18"/>
                <w:szCs w:val="18"/>
              </w:rPr>
            </w:pPr>
            <w:r>
              <w:rPr>
                <w:sz w:val="18"/>
                <w:szCs w:val="18"/>
              </w:rPr>
              <w:t>izrezovanje okuženih</w:t>
            </w:r>
          </w:p>
          <w:p w:rsidR="008C48A2" w:rsidRDefault="00DC566D">
            <w:pPr>
              <w:jc w:val="left"/>
              <w:rPr>
                <w:sz w:val="18"/>
                <w:szCs w:val="18"/>
              </w:rPr>
            </w:pPr>
            <w:r>
              <w:rPr>
                <w:sz w:val="18"/>
                <w:szCs w:val="18"/>
              </w:rPr>
              <w:t>poganjkov</w:t>
            </w:r>
          </w:p>
        </w:tc>
        <w:tc>
          <w:tcPr>
            <w:tcW w:w="1417"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F7767E">
            <w:pPr>
              <w:jc w:val="left"/>
              <w:rPr>
                <w:sz w:val="18"/>
                <w:szCs w:val="18"/>
              </w:rPr>
            </w:pPr>
            <w:r>
              <w:rPr>
                <w:sz w:val="18"/>
                <w:szCs w:val="18"/>
              </w:rPr>
              <w:t>- Cu-hidroksid</w:t>
            </w:r>
          </w:p>
        </w:tc>
        <w:tc>
          <w:tcPr>
            <w:tcW w:w="1559"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rsidP="00F7767E">
            <w:pPr>
              <w:jc w:val="left"/>
              <w:rPr>
                <w:sz w:val="18"/>
                <w:szCs w:val="18"/>
              </w:rPr>
            </w:pPr>
            <w:r>
              <w:rPr>
                <w:sz w:val="18"/>
                <w:szCs w:val="18"/>
              </w:rPr>
              <w:t>Champion 50 WG</w:t>
            </w:r>
          </w:p>
          <w:p w:rsidR="008C48A2" w:rsidRDefault="008C48A2">
            <w:pPr>
              <w:jc w:val="left"/>
              <w:rPr>
                <w:sz w:val="18"/>
                <w:szCs w:val="18"/>
              </w:rPr>
            </w:pPr>
          </w:p>
        </w:tc>
        <w:tc>
          <w:tcPr>
            <w:tcW w:w="1276"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F7767E">
            <w:pPr>
              <w:jc w:val="left"/>
              <w:rPr>
                <w:sz w:val="18"/>
                <w:szCs w:val="18"/>
              </w:rPr>
            </w:pPr>
            <w:r>
              <w:rPr>
                <w:sz w:val="18"/>
                <w:szCs w:val="18"/>
              </w:rPr>
              <w:t>0,75 kg/ha</w:t>
            </w:r>
          </w:p>
        </w:tc>
        <w:tc>
          <w:tcPr>
            <w:tcW w:w="1276"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F7767E">
            <w:pPr>
              <w:jc w:val="left"/>
              <w:rPr>
                <w:sz w:val="18"/>
                <w:szCs w:val="18"/>
              </w:rPr>
            </w:pPr>
            <w:r>
              <w:rPr>
                <w:sz w:val="18"/>
                <w:szCs w:val="18"/>
              </w:rPr>
              <w:t>ČU</w:t>
            </w:r>
          </w:p>
        </w:tc>
        <w:tc>
          <w:tcPr>
            <w:tcW w:w="2927"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8C48A2" w:rsidRDefault="008C48A2">
            <w:pPr>
              <w:jc w:val="left"/>
              <w:rPr>
                <w:sz w:val="18"/>
                <w:szCs w:val="18"/>
              </w:rPr>
            </w:pPr>
          </w:p>
        </w:tc>
      </w:tr>
      <w:tr w:rsidR="00F7767E" w:rsidTr="00F7767E">
        <w:trPr>
          <w:trHeight w:val="850"/>
        </w:trPr>
        <w:tc>
          <w:tcPr>
            <w:tcW w:w="1701" w:type="dxa"/>
            <w:vMerge w:val="restart"/>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pPr>
              <w:jc w:val="left"/>
              <w:rPr>
                <w:b/>
                <w:sz w:val="18"/>
                <w:szCs w:val="18"/>
              </w:rPr>
            </w:pPr>
            <w:r>
              <w:rPr>
                <w:b/>
                <w:sz w:val="18"/>
                <w:szCs w:val="18"/>
              </w:rPr>
              <w:t>Plodova vinska mušica</w:t>
            </w:r>
          </w:p>
          <w:p w:rsidR="00F7767E" w:rsidRDefault="00F7767E">
            <w:pPr>
              <w:jc w:val="left"/>
              <w:rPr>
                <w:b/>
                <w:sz w:val="18"/>
                <w:szCs w:val="18"/>
                <w:highlight w:val="red"/>
              </w:rPr>
            </w:pPr>
            <w:r>
              <w:rPr>
                <w:i/>
                <w:sz w:val="18"/>
                <w:szCs w:val="18"/>
              </w:rPr>
              <w:t>Drosophila suzukii</w:t>
            </w:r>
          </w:p>
        </w:tc>
        <w:tc>
          <w:tcPr>
            <w:tcW w:w="2803" w:type="dxa"/>
            <w:vMerge w:val="restart"/>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pPr>
              <w:jc w:val="left"/>
              <w:rPr>
                <w:sz w:val="18"/>
                <w:szCs w:val="18"/>
              </w:rPr>
            </w:pPr>
            <w:r>
              <w:rPr>
                <w:sz w:val="18"/>
                <w:szCs w:val="18"/>
              </w:rPr>
              <w:t xml:space="preserve">Mušica v zoreče plodove zaleže jajčeca. Z vbodom naredi mesto za okužbe z boleznimi. Po izleganju se ličinke hranijo s plodovi. Ti postanjejo mehki in neprimerni za uživanje. </w:t>
            </w:r>
          </w:p>
        </w:tc>
        <w:tc>
          <w:tcPr>
            <w:tcW w:w="2269"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pPr>
              <w:jc w:val="left"/>
              <w:rPr>
                <w:sz w:val="18"/>
                <w:szCs w:val="18"/>
              </w:rPr>
            </w:pPr>
            <w:r>
              <w:rPr>
                <w:sz w:val="18"/>
                <w:szCs w:val="18"/>
              </w:rPr>
              <w:t>Agrotehnični ukrepi:</w:t>
            </w:r>
          </w:p>
          <w:p w:rsidR="00F7767E" w:rsidRDefault="00F7767E">
            <w:pPr>
              <w:jc w:val="left"/>
              <w:rPr>
                <w:sz w:val="18"/>
                <w:szCs w:val="18"/>
              </w:rPr>
            </w:pPr>
            <w:r>
              <w:rPr>
                <w:sz w:val="18"/>
                <w:szCs w:val="18"/>
              </w:rPr>
              <w:t>- nastavljanje vab</w:t>
            </w:r>
          </w:p>
          <w:p w:rsidR="00F7767E" w:rsidRDefault="00F7767E">
            <w:pPr>
              <w:jc w:val="left"/>
              <w:rPr>
                <w:sz w:val="18"/>
                <w:szCs w:val="18"/>
              </w:rPr>
            </w:pPr>
            <w:r>
              <w:rPr>
                <w:sz w:val="18"/>
                <w:szCs w:val="18"/>
              </w:rPr>
              <w:t>- prekrivanje z mrežami.</w:t>
            </w:r>
          </w:p>
          <w:p w:rsidR="00F7767E" w:rsidRDefault="00F7767E">
            <w:pPr>
              <w:jc w:val="left"/>
              <w:rPr>
                <w:sz w:val="18"/>
                <w:szCs w:val="18"/>
              </w:rPr>
            </w:pPr>
            <w:r>
              <w:rPr>
                <w:sz w:val="18"/>
                <w:szCs w:val="18"/>
              </w:rPr>
              <w:t>- sajenje zgodnjih sort</w:t>
            </w:r>
          </w:p>
        </w:tc>
        <w:tc>
          <w:tcPr>
            <w:tcW w:w="1417"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pPr>
              <w:jc w:val="left"/>
              <w:rPr>
                <w:sz w:val="18"/>
                <w:szCs w:val="18"/>
              </w:rPr>
            </w:pPr>
            <w:r>
              <w:rPr>
                <w:sz w:val="18"/>
                <w:szCs w:val="18"/>
              </w:rPr>
              <w:t>- spinosad</w:t>
            </w:r>
          </w:p>
        </w:tc>
        <w:tc>
          <w:tcPr>
            <w:tcW w:w="1559"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pPr>
              <w:jc w:val="left"/>
              <w:rPr>
                <w:sz w:val="18"/>
                <w:szCs w:val="18"/>
              </w:rPr>
            </w:pPr>
            <w:r>
              <w:rPr>
                <w:sz w:val="18"/>
                <w:szCs w:val="18"/>
              </w:rPr>
              <w:t>Laser 240 SC</w:t>
            </w:r>
          </w:p>
        </w:tc>
        <w:tc>
          <w:tcPr>
            <w:tcW w:w="1276"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pPr>
              <w:jc w:val="left"/>
              <w:rPr>
                <w:sz w:val="18"/>
                <w:szCs w:val="18"/>
              </w:rPr>
            </w:pPr>
            <w:r>
              <w:rPr>
                <w:sz w:val="18"/>
                <w:szCs w:val="18"/>
              </w:rPr>
              <w:t>0,45 l/ha*</w:t>
            </w:r>
          </w:p>
        </w:tc>
        <w:tc>
          <w:tcPr>
            <w:tcW w:w="1276"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pPr>
              <w:jc w:val="left"/>
              <w:rPr>
                <w:sz w:val="18"/>
                <w:szCs w:val="18"/>
              </w:rPr>
            </w:pPr>
            <w:r>
              <w:rPr>
                <w:sz w:val="18"/>
                <w:szCs w:val="18"/>
              </w:rPr>
              <w:t>3 dan 2x časovni interval 10 dni</w:t>
            </w:r>
          </w:p>
        </w:tc>
        <w:tc>
          <w:tcPr>
            <w:tcW w:w="2927" w:type="dxa"/>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rsidP="00305906">
            <w:pPr>
              <w:jc w:val="left"/>
              <w:rPr>
                <w:sz w:val="16"/>
                <w:szCs w:val="16"/>
              </w:rPr>
            </w:pPr>
            <w:r>
              <w:rPr>
                <w:sz w:val="16"/>
                <w:szCs w:val="16"/>
              </w:rPr>
              <w:t>*Uporaba dovoljena samo v nasadih na prostem</w:t>
            </w:r>
          </w:p>
          <w:p w:rsidR="00F7767E" w:rsidRDefault="00F7767E" w:rsidP="00305906">
            <w:pPr>
              <w:jc w:val="left"/>
              <w:rPr>
                <w:sz w:val="16"/>
                <w:szCs w:val="16"/>
              </w:rPr>
            </w:pPr>
          </w:p>
        </w:tc>
      </w:tr>
      <w:tr w:rsidR="00F7767E" w:rsidTr="00F7767E">
        <w:trPr>
          <w:trHeight w:val="213"/>
        </w:trPr>
        <w:tc>
          <w:tcPr>
            <w:tcW w:w="1701" w:type="dxa"/>
            <w:vMerge/>
            <w:tcBorders>
              <w:top w:val="single" w:sz="4" w:space="0" w:color="00000A"/>
              <w:left w:val="single" w:sz="8" w:space="0" w:color="00000A"/>
              <w:bottom w:val="single" w:sz="8" w:space="0" w:color="00000A"/>
              <w:right w:val="single" w:sz="8" w:space="0" w:color="00000A"/>
            </w:tcBorders>
            <w:shd w:val="clear" w:color="auto" w:fill="auto"/>
            <w:tcMar>
              <w:left w:w="103" w:type="dxa"/>
            </w:tcMar>
          </w:tcPr>
          <w:p w:rsidR="00F7767E" w:rsidRDefault="00F7767E">
            <w:pPr>
              <w:jc w:val="left"/>
              <w:rPr>
                <w:b/>
                <w:sz w:val="18"/>
                <w:szCs w:val="18"/>
              </w:rPr>
            </w:pPr>
          </w:p>
        </w:tc>
        <w:tc>
          <w:tcPr>
            <w:tcW w:w="2803" w:type="dxa"/>
            <w:vMerge/>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pPr>
              <w:jc w:val="left"/>
              <w:rPr>
                <w:sz w:val="18"/>
                <w:szCs w:val="18"/>
              </w:rPr>
            </w:pPr>
          </w:p>
        </w:tc>
        <w:tc>
          <w:tcPr>
            <w:tcW w:w="10724" w:type="dxa"/>
            <w:gridSpan w:val="6"/>
            <w:tcBorders>
              <w:top w:val="single" w:sz="4" w:space="0" w:color="00000A"/>
              <w:left w:val="single" w:sz="8" w:space="0" w:color="00000A"/>
              <w:bottom w:val="single" w:sz="4" w:space="0" w:color="00000A"/>
              <w:right w:val="single" w:sz="8" w:space="0" w:color="00000A"/>
            </w:tcBorders>
            <w:shd w:val="clear" w:color="auto" w:fill="auto"/>
            <w:tcMar>
              <w:left w:w="103" w:type="dxa"/>
            </w:tcMar>
          </w:tcPr>
          <w:p w:rsidR="00F7767E" w:rsidRDefault="00F7767E">
            <w:pPr>
              <w:jc w:val="left"/>
              <w:rPr>
                <w:sz w:val="18"/>
                <w:szCs w:val="18"/>
              </w:rPr>
            </w:pPr>
            <w:r>
              <w:rPr>
                <w:sz w:val="18"/>
                <w:szCs w:val="18"/>
              </w:rPr>
              <w:t>Kemijsko varstvo:  Rastline tretiramo takrat, ko se pojaivi škoda.</w:t>
            </w:r>
          </w:p>
        </w:tc>
      </w:tr>
      <w:tr w:rsidR="00F7767E" w:rsidTr="00F7767E">
        <w:trPr>
          <w:trHeight w:val="806"/>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b/>
                <w:sz w:val="18"/>
                <w:szCs w:val="18"/>
              </w:rPr>
            </w:pPr>
            <w:r>
              <w:rPr>
                <w:b/>
                <w:sz w:val="18"/>
                <w:szCs w:val="18"/>
              </w:rPr>
              <w:t>Hržica</w:t>
            </w:r>
          </w:p>
          <w:p w:rsidR="00F7767E" w:rsidRDefault="00F7767E">
            <w:pPr>
              <w:jc w:val="left"/>
              <w:rPr>
                <w:b/>
                <w:sz w:val="18"/>
                <w:szCs w:val="18"/>
              </w:rPr>
            </w:pPr>
            <w:r>
              <w:rPr>
                <w:i/>
                <w:sz w:val="18"/>
                <w:szCs w:val="18"/>
              </w:rPr>
              <w:t>Dasineura oxycoccana</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Hržica v terminalne brst e poganjkov zaleže jajčeca. Izlegle ličinke uničijo rastni vršiček, kar ima za posledico večkratno razvejitev poganjkov. Hržica ima od 3 do 4 generacije,</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Agrotehnični ukrepi:</w:t>
            </w:r>
          </w:p>
          <w:p w:rsidR="00F7767E" w:rsidRDefault="00F7767E">
            <w:pPr>
              <w:numPr>
                <w:ilvl w:val="0"/>
                <w:numId w:val="17"/>
              </w:numPr>
              <w:ind w:left="176" w:hanging="176"/>
              <w:jc w:val="left"/>
              <w:rPr>
                <w:sz w:val="18"/>
                <w:szCs w:val="18"/>
              </w:rPr>
            </w:pPr>
            <w:r>
              <w:rPr>
                <w:sz w:val="18"/>
                <w:szCs w:val="18"/>
              </w:rPr>
              <w:t>nastavljanje rumenih</w:t>
            </w:r>
          </w:p>
          <w:p w:rsidR="00F7767E" w:rsidRDefault="00F7767E">
            <w:pPr>
              <w:pStyle w:val="Odstavekseznama"/>
              <w:numPr>
                <w:ilvl w:val="0"/>
                <w:numId w:val="17"/>
              </w:numPr>
              <w:ind w:left="176" w:hanging="176"/>
              <w:jc w:val="left"/>
              <w:rPr>
                <w:sz w:val="18"/>
                <w:szCs w:val="18"/>
              </w:rPr>
            </w:pPr>
            <w:r>
              <w:rPr>
                <w:sz w:val="18"/>
                <w:szCs w:val="18"/>
              </w:rPr>
              <w:t xml:space="preserve">lepljivih plošč </w:t>
            </w:r>
          </w:p>
          <w:p w:rsidR="00F7767E" w:rsidRDefault="00F7767E">
            <w:pPr>
              <w:numPr>
                <w:ilvl w:val="0"/>
                <w:numId w:val="17"/>
              </w:numPr>
              <w:ind w:left="176" w:hanging="176"/>
              <w:jc w:val="left"/>
              <w:rPr>
                <w:sz w:val="18"/>
                <w:szCs w:val="18"/>
              </w:rPr>
            </w:pPr>
            <w:r>
              <w:rPr>
                <w:sz w:val="18"/>
                <w:szCs w:val="18"/>
              </w:rPr>
              <w:t>večkratna plitva obdelava</w:t>
            </w:r>
          </w:p>
          <w:p w:rsidR="00F7767E" w:rsidRDefault="00F7767E">
            <w:pPr>
              <w:ind w:left="720" w:hanging="715"/>
              <w:jc w:val="left"/>
              <w:rPr>
                <w:sz w:val="18"/>
                <w:szCs w:val="18"/>
              </w:rPr>
            </w:pPr>
            <w:r>
              <w:rPr>
                <w:sz w:val="18"/>
                <w:szCs w:val="18"/>
              </w:rPr>
              <w:t>tal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 žveplo</w:t>
            </w:r>
          </w:p>
          <w:p w:rsidR="00F7767E" w:rsidRDefault="00F7767E">
            <w:pPr>
              <w:jc w:val="left"/>
              <w:rPr>
                <w:sz w:val="18"/>
                <w:szCs w:val="18"/>
              </w:rPr>
            </w:pPr>
            <w:r>
              <w:rPr>
                <w:sz w:val="18"/>
                <w:szCs w:val="18"/>
              </w:rPr>
              <w:t>- žveplo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 xml:space="preserve">Microthiol special </w:t>
            </w:r>
          </w:p>
          <w:p w:rsidR="00F7767E" w:rsidRDefault="00F7767E">
            <w:pPr>
              <w:jc w:val="left"/>
              <w:rPr>
                <w:sz w:val="18"/>
                <w:szCs w:val="18"/>
              </w:rPr>
            </w:pPr>
            <w:r>
              <w:rPr>
                <w:sz w:val="18"/>
                <w:szCs w:val="18"/>
              </w:rPr>
              <w:t>Thiovit Jet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7 kg/ha x 6</w:t>
            </w:r>
          </w:p>
          <w:p w:rsidR="00F7767E" w:rsidRDefault="00F7767E">
            <w:pPr>
              <w:jc w:val="left"/>
              <w:rPr>
                <w:sz w:val="18"/>
                <w:szCs w:val="18"/>
              </w:rPr>
            </w:pPr>
            <w:r>
              <w:rPr>
                <w:sz w:val="18"/>
                <w:szCs w:val="18"/>
              </w:rPr>
              <w:t>7 kg/ha x 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7 dni</w:t>
            </w:r>
          </w:p>
          <w:p w:rsidR="00F7767E" w:rsidRDefault="00F7767E">
            <w:pPr>
              <w:jc w:val="left"/>
              <w:rPr>
                <w:sz w:val="18"/>
                <w:szCs w:val="18"/>
              </w:rPr>
            </w:pPr>
            <w:r>
              <w:rPr>
                <w:sz w:val="18"/>
                <w:szCs w:val="18"/>
              </w:rPr>
              <w:t>7 dni</w:t>
            </w:r>
          </w:p>
        </w:tc>
        <w:tc>
          <w:tcPr>
            <w:tcW w:w="2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Ima stransko delovanje na pršice in sesajoče žuželke</w:t>
            </w:r>
          </w:p>
        </w:tc>
      </w:tr>
      <w:tr w:rsidR="00F7767E" w:rsidTr="00F7767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b/>
                <w:sz w:val="18"/>
                <w:szCs w:val="18"/>
              </w:rPr>
            </w:pPr>
            <w:r>
              <w:rPr>
                <w:b/>
                <w:sz w:val="18"/>
                <w:szCs w:val="18"/>
              </w:rPr>
              <w:t>Listne uši</w:t>
            </w:r>
          </w:p>
          <w:p w:rsidR="00F7767E" w:rsidRDefault="00F7767E">
            <w:pPr>
              <w:jc w:val="left"/>
              <w:rPr>
                <w:i/>
                <w:sz w:val="18"/>
                <w:szCs w:val="18"/>
              </w:rPr>
            </w:pPr>
            <w:r>
              <w:rPr>
                <w:i/>
                <w:sz w:val="18"/>
                <w:szCs w:val="18"/>
              </w:rPr>
              <w:t>Aphididae</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Uši  se pojavljajo v fazi najintenzivnejše rasti na poganjkih in  na spodnji strani listov.</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Agrotehnični ukrepi:</w:t>
            </w:r>
          </w:p>
          <w:p w:rsidR="00F7767E" w:rsidRDefault="00F7767E">
            <w:pPr>
              <w:jc w:val="left"/>
              <w:rPr>
                <w:sz w:val="18"/>
                <w:szCs w:val="18"/>
              </w:rPr>
            </w:pPr>
            <w:r>
              <w:rPr>
                <w:sz w:val="18"/>
                <w:szCs w:val="18"/>
              </w:rPr>
              <w:t>Izogibamo se pretiranemu gnojenju z dušikom</w:t>
            </w:r>
          </w:p>
          <w:p w:rsidR="00F7767E" w:rsidRDefault="00F7767E">
            <w:pPr>
              <w:jc w:val="left"/>
              <w:rPr>
                <w:sz w:val="18"/>
                <w:szCs w:val="18"/>
              </w:rPr>
            </w:pPr>
            <w:r>
              <w:rPr>
                <w:sz w:val="18"/>
                <w:szCs w:val="18"/>
              </w:rPr>
              <w:t>Rastline tretiramo takrat, ko se pojavi škoda.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 tiakloprid</w:t>
            </w:r>
          </w:p>
          <w:p w:rsidR="00F7767E" w:rsidRDefault="00F7767E">
            <w:pPr>
              <w:jc w:val="left"/>
              <w:rPr>
                <w:sz w:val="18"/>
                <w:szCs w:val="18"/>
              </w:rPr>
            </w:pPr>
            <w:r>
              <w:rPr>
                <w:sz w:val="18"/>
                <w:szCs w:val="18"/>
              </w:rPr>
              <w:t>- pirimikarb</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Calypso SC 480</w:t>
            </w:r>
          </w:p>
          <w:p w:rsidR="00F7767E" w:rsidRDefault="00F7767E">
            <w:pPr>
              <w:jc w:val="left"/>
              <w:rPr>
                <w:sz w:val="18"/>
                <w:szCs w:val="18"/>
              </w:rPr>
            </w:pPr>
            <w:r>
              <w:rPr>
                <w:sz w:val="18"/>
                <w:szCs w:val="18"/>
              </w:rPr>
              <w:t>Pirimor 50 WG</w:t>
            </w:r>
            <w:r>
              <w:rPr>
                <w:sz w:val="18"/>
                <w:szCs w:val="18"/>
                <w:vertAlign w:val="superscript"/>
              </w:rPr>
              <w:t>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0,375 l/ha</w:t>
            </w:r>
          </w:p>
          <w:p w:rsidR="00F7767E" w:rsidRDefault="00F7767E">
            <w:pPr>
              <w:jc w:val="left"/>
              <w:rPr>
                <w:sz w:val="18"/>
                <w:szCs w:val="18"/>
              </w:rPr>
            </w:pPr>
            <w:r>
              <w:rPr>
                <w:sz w:val="18"/>
                <w:szCs w:val="18"/>
              </w:rPr>
              <w:t>0,5 kg/ha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jc w:val="left"/>
              <w:rPr>
                <w:sz w:val="18"/>
                <w:szCs w:val="18"/>
              </w:rPr>
            </w:pPr>
            <w:r>
              <w:rPr>
                <w:sz w:val="18"/>
                <w:szCs w:val="18"/>
              </w:rPr>
              <w:t>14 dni</w:t>
            </w:r>
          </w:p>
          <w:p w:rsidR="00F7767E" w:rsidRDefault="00F7767E">
            <w:pPr>
              <w:jc w:val="left"/>
              <w:rPr>
                <w:sz w:val="18"/>
                <w:szCs w:val="18"/>
              </w:rPr>
            </w:pPr>
            <w:r>
              <w:rPr>
                <w:sz w:val="18"/>
                <w:szCs w:val="18"/>
              </w:rPr>
              <w:t>7 dni</w:t>
            </w:r>
          </w:p>
        </w:tc>
        <w:tc>
          <w:tcPr>
            <w:tcW w:w="2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67E" w:rsidRDefault="00F7767E">
            <w:pPr>
              <w:snapToGrid w:val="0"/>
              <w:jc w:val="left"/>
              <w:rPr>
                <w:sz w:val="18"/>
                <w:szCs w:val="18"/>
              </w:rPr>
            </w:pPr>
            <w:r>
              <w:rPr>
                <w:sz w:val="18"/>
                <w:szCs w:val="18"/>
                <w:vertAlign w:val="superscript"/>
              </w:rPr>
              <w:t xml:space="preserve">a </w:t>
            </w:r>
            <w:r>
              <w:rPr>
                <w:b/>
                <w:sz w:val="18"/>
                <w:szCs w:val="18"/>
              </w:rPr>
              <w:t>Upoštevati 20 m netretiran varnostni pas do vodne površine od meje brega voda 1. in 2. reda.</w:t>
            </w:r>
          </w:p>
        </w:tc>
      </w:tr>
    </w:tbl>
    <w:p w:rsidR="00237743" w:rsidRDefault="00237743">
      <w:pPr>
        <w:jc w:val="left"/>
      </w:pPr>
      <w:r>
        <w:br w:type="page"/>
      </w:r>
    </w:p>
    <w:p w:rsidR="008C48A2" w:rsidRDefault="00DC566D">
      <w:pPr>
        <w:jc w:val="center"/>
      </w:pPr>
      <w:r>
        <w:lastRenderedPageBreak/>
        <w:t>INTEGRIRANO VARSTVO AMERIŠKIH BOROVNIC – list 3</w:t>
      </w:r>
    </w:p>
    <w:p w:rsidR="008C48A2" w:rsidRDefault="008C48A2">
      <w:pPr>
        <w:jc w:val="center"/>
      </w:pPr>
    </w:p>
    <w:tbl>
      <w:tblPr>
        <w:tblW w:w="1522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03"/>
        <w:gridCol w:w="2269"/>
        <w:gridCol w:w="1417"/>
        <w:gridCol w:w="1559"/>
        <w:gridCol w:w="1276"/>
        <w:gridCol w:w="1276"/>
        <w:gridCol w:w="2927"/>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ŠKODLJIVI ORGANIZEM</w:t>
            </w:r>
          </w:p>
        </w:tc>
        <w:tc>
          <w:tcPr>
            <w:tcW w:w="28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OPIS</w:t>
            </w:r>
          </w:p>
        </w:tc>
        <w:tc>
          <w:tcPr>
            <w:tcW w:w="226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UKREPI</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AKTIVNA 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FITOFARM.</w:t>
            </w:r>
          </w:p>
          <w:p w:rsidR="008C48A2" w:rsidRDefault="00DC566D">
            <w:pPr>
              <w:rPr>
                <w:sz w:val="16"/>
                <w:szCs w:val="16"/>
              </w:rPr>
            </w:pPr>
            <w:r>
              <w:rPr>
                <w:sz w:val="16"/>
                <w:szCs w:val="16"/>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ODMEREK</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KARENCA</w:t>
            </w:r>
          </w:p>
          <w:p w:rsidR="008C48A2" w:rsidRDefault="00DC566D">
            <w:pPr>
              <w:rPr>
                <w:sz w:val="16"/>
                <w:szCs w:val="16"/>
              </w:rPr>
            </w:pPr>
            <w:r>
              <w:rPr>
                <w:sz w:val="16"/>
                <w:szCs w:val="16"/>
              </w:rPr>
              <w:t>Št. uporab letno</w:t>
            </w:r>
          </w:p>
        </w:tc>
        <w:tc>
          <w:tcPr>
            <w:tcW w:w="292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OPOMBE</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Kapar</w:t>
            </w:r>
          </w:p>
          <w:p w:rsidR="008C48A2" w:rsidRDefault="00DC566D">
            <w:pPr>
              <w:jc w:val="left"/>
              <w:rPr>
                <w:i/>
                <w:sz w:val="16"/>
                <w:szCs w:val="16"/>
              </w:rPr>
            </w:pPr>
            <w:r>
              <w:rPr>
                <w:bCs/>
                <w:i/>
                <w:sz w:val="16"/>
                <w:szCs w:val="16"/>
              </w:rPr>
              <w:t>Coccoidea</w:t>
            </w:r>
          </w:p>
          <w:p w:rsidR="008C48A2" w:rsidRDefault="008C48A2">
            <w:pPr>
              <w:jc w:val="left"/>
              <w:rPr>
                <w:b/>
                <w:sz w:val="16"/>
                <w:szCs w:val="16"/>
              </w:rPr>
            </w:pPr>
          </w:p>
        </w:tc>
        <w:tc>
          <w:tcPr>
            <w:tcW w:w="2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Ličinke in odrasle žuželke izsesavajo vejice in liste ter s tem izčrpavajo rastlino. Vejice se pričnejo sušiti. Kapar preživi kot ličinka.</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-izrezovanje starega lesa</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Rastline tretiramo takrat, ko se pojavi škoda.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parafinsko olje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Belo olje – Frutapon</w:t>
            </w:r>
          </w:p>
          <w:p w:rsidR="008C48A2" w:rsidRDefault="00DC566D">
            <w:pPr>
              <w:jc w:val="left"/>
              <w:rPr>
                <w:sz w:val="16"/>
                <w:szCs w:val="16"/>
              </w:rPr>
            </w:pPr>
            <w:r>
              <w:rPr>
                <w:sz w:val="16"/>
                <w:szCs w:val="16"/>
              </w:rPr>
              <w:t>Ovitex</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3 %</w:t>
            </w:r>
          </w:p>
          <w:p w:rsidR="008C48A2" w:rsidRDefault="008C48A2">
            <w:pPr>
              <w:jc w:val="left"/>
              <w:rPr>
                <w:sz w:val="16"/>
                <w:szCs w:val="16"/>
              </w:rPr>
            </w:pPr>
          </w:p>
          <w:p w:rsidR="008C48A2" w:rsidRDefault="00DC566D">
            <w:pPr>
              <w:jc w:val="left"/>
              <w:rPr>
                <w:sz w:val="16"/>
                <w:szCs w:val="16"/>
              </w:rPr>
            </w:pPr>
            <w:r>
              <w:rPr>
                <w:sz w:val="16"/>
                <w:szCs w:val="16"/>
              </w:rPr>
              <w:t>20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ČU</w:t>
            </w:r>
          </w:p>
          <w:p w:rsidR="008C48A2" w:rsidRDefault="008C48A2">
            <w:pPr>
              <w:jc w:val="left"/>
              <w:rPr>
                <w:sz w:val="16"/>
                <w:szCs w:val="16"/>
              </w:rPr>
            </w:pPr>
          </w:p>
          <w:p w:rsidR="008C48A2" w:rsidRDefault="00DC566D">
            <w:pPr>
              <w:jc w:val="left"/>
              <w:rPr>
                <w:sz w:val="16"/>
                <w:szCs w:val="16"/>
              </w:rPr>
            </w:pPr>
            <w:r>
              <w:rPr>
                <w:sz w:val="16"/>
                <w:szCs w:val="16"/>
              </w:rPr>
              <w:t>1x ČU</w:t>
            </w:r>
          </w:p>
        </w:tc>
        <w:tc>
          <w:tcPr>
            <w:tcW w:w="2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Gosenice škodljivih metuljev (</w:t>
            </w:r>
            <w:r>
              <w:rPr>
                <w:b/>
                <w:i/>
                <w:sz w:val="16"/>
                <w:szCs w:val="16"/>
              </w:rPr>
              <w:t xml:space="preserve">Lepidoptera </w:t>
            </w:r>
            <w:r>
              <w:rPr>
                <w:b/>
                <w:sz w:val="16"/>
                <w:szCs w:val="16"/>
              </w:rPr>
              <w:t>spp.)</w:t>
            </w:r>
          </w:p>
        </w:tc>
        <w:tc>
          <w:tcPr>
            <w:tcW w:w="2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Škropljenje opravimo, ko se izležejo prve ličinke. Listi vršičkov se zvijejo. V zapredkih so gosenice, ki se hranijo z listi in vršički in s tem povzročajo škodo.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-odstranjevanje zapredkov</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i/>
                <w:sz w:val="16"/>
                <w:szCs w:val="16"/>
              </w:rPr>
              <w:t>Bacillus Thuringhiensis</w:t>
            </w:r>
            <w:r>
              <w:rPr>
                <w:sz w:val="16"/>
                <w:szCs w:val="16"/>
              </w:rPr>
              <w:t xml:space="preserve"> </w:t>
            </w:r>
          </w:p>
          <w:p w:rsidR="00237743" w:rsidRDefault="00237743">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7743" w:rsidRDefault="00DC566D">
            <w:pPr>
              <w:jc w:val="left"/>
              <w:rPr>
                <w:sz w:val="16"/>
                <w:szCs w:val="16"/>
              </w:rPr>
            </w:pPr>
            <w:r>
              <w:rPr>
                <w:sz w:val="16"/>
                <w:szCs w:val="16"/>
              </w:rPr>
              <w:t>Agree WG</w:t>
            </w:r>
          </w:p>
          <w:p w:rsidR="00237743" w:rsidRDefault="00237743">
            <w:pPr>
              <w:jc w:val="left"/>
              <w:rPr>
                <w:sz w:val="16"/>
                <w:szCs w:val="16"/>
              </w:rPr>
            </w:pPr>
          </w:p>
          <w:p w:rsidR="00237743" w:rsidRDefault="00237743">
            <w:pPr>
              <w:jc w:val="left"/>
              <w:rPr>
                <w:sz w:val="16"/>
                <w:szCs w:val="16"/>
              </w:rPr>
            </w:pPr>
          </w:p>
          <w:p w:rsidR="00237743" w:rsidRDefault="00237743">
            <w:pPr>
              <w:jc w:val="left"/>
              <w:rPr>
                <w:sz w:val="16"/>
                <w:szCs w:val="16"/>
              </w:rPr>
            </w:pPr>
            <w:r>
              <w:rPr>
                <w:sz w:val="16"/>
                <w:szCs w:val="16"/>
              </w:rPr>
              <w:t>Lepinox Plus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 kg/ha</w:t>
            </w:r>
          </w:p>
          <w:p w:rsidR="00237743" w:rsidRDefault="00237743">
            <w:pPr>
              <w:jc w:val="left"/>
              <w:rPr>
                <w:sz w:val="16"/>
                <w:szCs w:val="16"/>
              </w:rPr>
            </w:pPr>
          </w:p>
          <w:p w:rsidR="00237743" w:rsidRDefault="00237743">
            <w:pPr>
              <w:jc w:val="left"/>
              <w:rPr>
                <w:sz w:val="16"/>
                <w:szCs w:val="16"/>
              </w:rPr>
            </w:pPr>
          </w:p>
          <w:p w:rsidR="00237743" w:rsidRDefault="00237743">
            <w:pPr>
              <w:jc w:val="left"/>
              <w:rPr>
                <w:sz w:val="16"/>
                <w:szCs w:val="16"/>
              </w:rPr>
            </w:pPr>
            <w:r>
              <w:rPr>
                <w:sz w:val="16"/>
                <w:szCs w:val="16"/>
              </w:rPr>
              <w:t>1 kg/ha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ni potrebna</w:t>
            </w:r>
          </w:p>
          <w:p w:rsidR="008C48A2" w:rsidRDefault="00DC566D">
            <w:pPr>
              <w:jc w:val="left"/>
              <w:rPr>
                <w:sz w:val="16"/>
                <w:szCs w:val="16"/>
              </w:rPr>
            </w:pPr>
            <w:r>
              <w:rPr>
                <w:sz w:val="16"/>
                <w:szCs w:val="16"/>
              </w:rPr>
              <w:t>3x časovni interval 7 dni</w:t>
            </w:r>
          </w:p>
          <w:p w:rsidR="008C48A2" w:rsidRDefault="00237743">
            <w:pPr>
              <w:jc w:val="left"/>
              <w:rPr>
                <w:sz w:val="16"/>
                <w:szCs w:val="16"/>
              </w:rPr>
            </w:pPr>
            <w:r>
              <w:rPr>
                <w:sz w:val="16"/>
                <w:szCs w:val="16"/>
              </w:rPr>
              <w:t>ni potrebna</w:t>
            </w:r>
          </w:p>
        </w:tc>
        <w:tc>
          <w:tcPr>
            <w:tcW w:w="2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b/>
                <w:sz w:val="16"/>
                <w:szCs w:val="16"/>
              </w:rPr>
              <w:t>Širokolistni in ozkolistni pleveli</w:t>
            </w:r>
          </w:p>
          <w:p w:rsidR="008C48A2" w:rsidRDefault="008C48A2">
            <w:pPr>
              <w:jc w:val="left"/>
              <w:rPr>
                <w:sz w:val="16"/>
                <w:szCs w:val="16"/>
              </w:rPr>
            </w:pPr>
          </w:p>
          <w:p w:rsidR="008C48A2" w:rsidRDefault="00DC566D">
            <w:pPr>
              <w:jc w:val="left"/>
              <w:rPr>
                <w:sz w:val="16"/>
                <w:szCs w:val="16"/>
              </w:rPr>
            </w:pPr>
            <w:r>
              <w:rPr>
                <w:sz w:val="16"/>
                <w:szCs w:val="16"/>
              </w:rPr>
              <w:t xml:space="preserve"> </w:t>
            </w:r>
          </w:p>
        </w:tc>
        <w:tc>
          <w:tcPr>
            <w:tcW w:w="2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Pleveli z odvzemanjem hranil, vode  in prostora, negativno vplivajo na rast jagod. Zaradi zadrževanja vlage so tudi okužbe z boleznimi večje.</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3"/>
              </w:numPr>
              <w:tabs>
                <w:tab w:val="left" w:pos="198"/>
              </w:tabs>
              <w:ind w:hanging="702"/>
              <w:jc w:val="left"/>
              <w:rPr>
                <w:sz w:val="16"/>
                <w:szCs w:val="16"/>
              </w:rPr>
            </w:pPr>
            <w:r>
              <w:rPr>
                <w:sz w:val="16"/>
                <w:szCs w:val="16"/>
              </w:rPr>
              <w:t>pletev</w:t>
            </w:r>
          </w:p>
          <w:p w:rsidR="008C48A2" w:rsidRDefault="00DC566D">
            <w:pPr>
              <w:numPr>
                <w:ilvl w:val="0"/>
                <w:numId w:val="13"/>
              </w:numPr>
              <w:tabs>
                <w:tab w:val="left" w:pos="198"/>
              </w:tabs>
              <w:ind w:hanging="702"/>
              <w:jc w:val="left"/>
              <w:rPr>
                <w:sz w:val="16"/>
                <w:szCs w:val="16"/>
              </w:rPr>
            </w:pPr>
            <w:r>
              <w:rPr>
                <w:sz w:val="16"/>
                <w:szCs w:val="16"/>
              </w:rPr>
              <w:t>zastiranje s folijami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pendimetalin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Stomp Aqua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2,9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ČU</w:t>
            </w:r>
          </w:p>
        </w:tc>
        <w:tc>
          <w:tcPr>
            <w:tcW w:w="2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p w:rsidR="008C48A2" w:rsidRDefault="00DC566D">
            <w:pPr>
              <w:jc w:val="left"/>
              <w:rPr>
                <w:sz w:val="16"/>
                <w:szCs w:val="16"/>
              </w:rPr>
            </w:pPr>
            <w:r>
              <w:rPr>
                <w:sz w:val="16"/>
                <w:szCs w:val="16"/>
              </w:rPr>
              <w:t xml:space="preserve"> </w:t>
            </w:r>
          </w:p>
        </w:tc>
      </w:tr>
    </w:tbl>
    <w:p w:rsidR="008C48A2" w:rsidRDefault="00DC566D">
      <w:pPr>
        <w:jc w:val="left"/>
        <w:rPr>
          <w:b/>
          <w:bCs/>
          <w:caps/>
        </w:rPr>
      </w:pPr>
      <w:r>
        <w:br w:type="page"/>
      </w:r>
    </w:p>
    <w:p w:rsidR="008C48A2" w:rsidRDefault="00DC566D">
      <w:pPr>
        <w:pStyle w:val="Naslov2"/>
        <w:numPr>
          <w:ilvl w:val="1"/>
          <w:numId w:val="3"/>
        </w:numPr>
        <w:ind w:left="926" w:hanging="926"/>
      </w:pPr>
      <w:bookmarkStart w:id="89" w:name="_Toc510184365"/>
      <w:r>
        <w:lastRenderedPageBreak/>
        <w:t>INTEGRIRANO VARSTVO MALIN</w:t>
      </w:r>
      <w:bookmarkEnd w:id="89"/>
      <w:r>
        <w:t xml:space="preserve">    </w:t>
      </w:r>
      <w:r>
        <w:tab/>
      </w:r>
      <w:r>
        <w:tab/>
      </w:r>
      <w:r>
        <w:tab/>
      </w:r>
      <w:r>
        <w:tab/>
      </w:r>
      <w:r>
        <w:tab/>
      </w:r>
      <w:r>
        <w:tab/>
      </w:r>
      <w:r>
        <w:tab/>
      </w:r>
      <w:r>
        <w:tab/>
      </w:r>
      <w:r>
        <w:tab/>
      </w:r>
      <w:r>
        <w:tab/>
      </w:r>
      <w:r>
        <w:tab/>
      </w:r>
    </w:p>
    <w:p w:rsidR="008C48A2" w:rsidRDefault="00DC566D">
      <w:pPr>
        <w:ind w:left="13452" w:firstLine="708"/>
        <w:rPr>
          <w:sz w:val="18"/>
          <w:szCs w:val="18"/>
        </w:rPr>
      </w:pPr>
      <w:r>
        <w:rPr>
          <w:sz w:val="18"/>
          <w:szCs w:val="18"/>
        </w:rPr>
        <w:tab/>
      </w:r>
    </w:p>
    <w:tbl>
      <w:tblPr>
        <w:tblW w:w="15026" w:type="dxa"/>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34"/>
        <w:gridCol w:w="846"/>
        <w:gridCol w:w="2523"/>
        <w:gridCol w:w="2129"/>
        <w:gridCol w:w="1471"/>
        <w:gridCol w:w="1222"/>
        <w:gridCol w:w="1275"/>
        <w:gridCol w:w="2125"/>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ŠKODLJIVI ORGANIZEM</w:t>
            </w:r>
          </w:p>
        </w:tc>
        <w:tc>
          <w:tcPr>
            <w:tcW w:w="173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OPIS</w:t>
            </w:r>
          </w:p>
        </w:tc>
        <w:tc>
          <w:tcPr>
            <w:tcW w:w="3369"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UKREPI</w:t>
            </w:r>
          </w:p>
        </w:tc>
        <w:tc>
          <w:tcPr>
            <w:tcW w:w="212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AKTIVNA SNOV</w:t>
            </w:r>
          </w:p>
        </w:tc>
        <w:tc>
          <w:tcPr>
            <w:tcW w:w="147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FITOFARM.</w:t>
            </w:r>
          </w:p>
          <w:p w:rsidR="008C48A2" w:rsidRDefault="00DC566D">
            <w:pPr>
              <w:rPr>
                <w:sz w:val="16"/>
                <w:szCs w:val="16"/>
              </w:rPr>
            </w:pPr>
            <w:r>
              <w:rPr>
                <w:sz w:val="16"/>
                <w:szCs w:val="16"/>
              </w:rPr>
              <w:t>SREDSTVO</w:t>
            </w:r>
          </w:p>
        </w:tc>
        <w:tc>
          <w:tcPr>
            <w:tcW w:w="122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ODMEREK</w:t>
            </w:r>
          </w:p>
        </w:tc>
        <w:tc>
          <w:tcPr>
            <w:tcW w:w="127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KARENCA</w:t>
            </w:r>
          </w:p>
          <w:p w:rsidR="008C48A2" w:rsidRDefault="00DC566D">
            <w:pPr>
              <w:rPr>
                <w:sz w:val="16"/>
                <w:szCs w:val="16"/>
              </w:rPr>
            </w:pPr>
            <w:r>
              <w:rPr>
                <w:sz w:val="16"/>
                <w:szCs w:val="16"/>
              </w:rPr>
              <w:t>Št.uporab letno</w:t>
            </w:r>
          </w:p>
        </w:tc>
        <w:tc>
          <w:tcPr>
            <w:tcW w:w="212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6"/>
                <w:szCs w:val="16"/>
              </w:rPr>
            </w:pPr>
            <w:r>
              <w:rPr>
                <w:sz w:val="16"/>
                <w:szCs w:val="16"/>
              </w:rPr>
              <w:t>OPOMBE</w:t>
            </w:r>
          </w:p>
        </w:tc>
      </w:tr>
      <w:tr w:rsidR="008C48A2">
        <w:tc>
          <w:tcPr>
            <w:tcW w:w="1700"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Siva plesen ali gniloba</w:t>
            </w:r>
          </w:p>
          <w:p w:rsidR="008C48A2" w:rsidRDefault="00DC566D">
            <w:pPr>
              <w:jc w:val="left"/>
              <w:rPr>
                <w:i/>
                <w:sz w:val="16"/>
                <w:szCs w:val="16"/>
              </w:rPr>
            </w:pPr>
            <w:r>
              <w:rPr>
                <w:i/>
                <w:sz w:val="16"/>
                <w:szCs w:val="16"/>
              </w:rPr>
              <w:t>Botriotinia fuckeliana</w:t>
            </w:r>
          </w:p>
        </w:tc>
        <w:tc>
          <w:tcPr>
            <w:tcW w:w="1733"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Gliva napada cvetove, plodove in poganjke. Plodovi se obdajo s sivo prevleko. Na poganjkih se plesen izrazi kot rjavenje  okrog brstov. </w:t>
            </w:r>
          </w:p>
        </w:tc>
        <w:tc>
          <w:tcPr>
            <w:tcW w:w="3369" w:type="dxa"/>
            <w:gridSpan w:val="2"/>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4"/>
              </w:numPr>
              <w:tabs>
                <w:tab w:val="left" w:pos="198"/>
              </w:tabs>
              <w:ind w:left="198" w:hanging="180"/>
              <w:jc w:val="left"/>
              <w:rPr>
                <w:sz w:val="16"/>
                <w:szCs w:val="16"/>
              </w:rPr>
            </w:pPr>
            <w:r>
              <w:rPr>
                <w:sz w:val="16"/>
                <w:szCs w:val="16"/>
              </w:rPr>
              <w:t>sajenje odpornih sort</w:t>
            </w:r>
          </w:p>
          <w:p w:rsidR="008C48A2" w:rsidRDefault="00DC566D">
            <w:pPr>
              <w:numPr>
                <w:ilvl w:val="0"/>
                <w:numId w:val="14"/>
              </w:numPr>
              <w:tabs>
                <w:tab w:val="left" w:pos="198"/>
              </w:tabs>
              <w:ind w:left="198" w:hanging="180"/>
              <w:jc w:val="left"/>
              <w:rPr>
                <w:sz w:val="16"/>
                <w:szCs w:val="16"/>
              </w:rPr>
            </w:pPr>
            <w:r>
              <w:rPr>
                <w:sz w:val="16"/>
                <w:szCs w:val="16"/>
              </w:rPr>
              <w:t>zmerno gnojenje z dušikom</w:t>
            </w:r>
          </w:p>
          <w:p w:rsidR="008C48A2" w:rsidRDefault="00DC566D">
            <w:pPr>
              <w:numPr>
                <w:ilvl w:val="0"/>
                <w:numId w:val="14"/>
              </w:numPr>
              <w:tabs>
                <w:tab w:val="left" w:pos="198"/>
              </w:tabs>
              <w:ind w:left="198" w:hanging="180"/>
              <w:jc w:val="left"/>
              <w:rPr>
                <w:sz w:val="16"/>
                <w:szCs w:val="16"/>
              </w:rPr>
            </w:pPr>
            <w:r>
              <w:rPr>
                <w:sz w:val="16"/>
                <w:szCs w:val="16"/>
              </w:rPr>
              <w:t>vzdrževanje zračnega grma</w:t>
            </w:r>
          </w:p>
          <w:p w:rsidR="008C48A2" w:rsidRDefault="00DC566D">
            <w:pPr>
              <w:numPr>
                <w:ilvl w:val="0"/>
                <w:numId w:val="14"/>
              </w:numPr>
              <w:tabs>
                <w:tab w:val="left" w:pos="198"/>
              </w:tabs>
              <w:ind w:left="198" w:hanging="180"/>
              <w:jc w:val="left"/>
              <w:rPr>
                <w:sz w:val="16"/>
                <w:szCs w:val="16"/>
              </w:rPr>
            </w:pPr>
            <w:r>
              <w:rPr>
                <w:sz w:val="16"/>
                <w:szCs w:val="16"/>
              </w:rPr>
              <w:t>pridelovanje v zaščitenih prostorih</w:t>
            </w:r>
          </w:p>
          <w:p w:rsidR="008C48A2" w:rsidRDefault="008C48A2">
            <w:pPr>
              <w:jc w:val="left"/>
              <w:rPr>
                <w:sz w:val="16"/>
                <w:szCs w:val="16"/>
              </w:rPr>
            </w:pP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Rastline tretiramo v začetku cvetenja ter ob pojavu bolezni na plodovih.</w:t>
            </w:r>
          </w:p>
        </w:tc>
        <w:tc>
          <w:tcPr>
            <w:tcW w:w="2129"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fenheksamid</w:t>
            </w:r>
          </w:p>
          <w:p w:rsidR="008C48A2" w:rsidRDefault="00DC566D">
            <w:pPr>
              <w:jc w:val="left"/>
              <w:rPr>
                <w:sz w:val="16"/>
                <w:szCs w:val="16"/>
              </w:rPr>
            </w:pPr>
            <w:r>
              <w:rPr>
                <w:sz w:val="16"/>
                <w:szCs w:val="16"/>
              </w:rPr>
              <w:t>- fludioksonil+ciprodinil</w:t>
            </w:r>
          </w:p>
          <w:p w:rsidR="008C48A2" w:rsidRDefault="00DC566D">
            <w:pPr>
              <w:jc w:val="left"/>
              <w:rPr>
                <w:sz w:val="16"/>
                <w:szCs w:val="16"/>
              </w:rPr>
            </w:pPr>
            <w:r>
              <w:rPr>
                <w:sz w:val="16"/>
                <w:szCs w:val="16"/>
              </w:rPr>
              <w:t>- iprodion</w:t>
            </w:r>
          </w:p>
          <w:p w:rsidR="008C48A2" w:rsidRDefault="00DC566D">
            <w:pPr>
              <w:jc w:val="left"/>
              <w:rPr>
                <w:i/>
                <w:sz w:val="16"/>
                <w:szCs w:val="16"/>
              </w:rPr>
            </w:pPr>
            <w:r>
              <w:rPr>
                <w:i/>
                <w:sz w:val="16"/>
                <w:szCs w:val="16"/>
              </w:rPr>
              <w:t>- Bacillius subtulis</w:t>
            </w:r>
          </w:p>
          <w:p w:rsidR="008C48A2" w:rsidRDefault="00DC566D">
            <w:pPr>
              <w:jc w:val="left"/>
              <w:rPr>
                <w:sz w:val="16"/>
                <w:szCs w:val="16"/>
              </w:rPr>
            </w:pPr>
            <w:r>
              <w:rPr>
                <w:sz w:val="16"/>
                <w:szCs w:val="16"/>
              </w:rPr>
              <w:t>- pirimetanil</w:t>
            </w:r>
          </w:p>
          <w:p w:rsidR="008C48A2" w:rsidRDefault="00DC566D">
            <w:pPr>
              <w:jc w:val="left"/>
              <w:rPr>
                <w:sz w:val="16"/>
                <w:szCs w:val="16"/>
              </w:rPr>
            </w:pPr>
            <w:r>
              <w:rPr>
                <w:sz w:val="16"/>
                <w:szCs w:val="16"/>
              </w:rPr>
              <w:t>- pirimetanil</w:t>
            </w:r>
          </w:p>
          <w:p w:rsidR="008C48A2" w:rsidRDefault="00DC566D">
            <w:pPr>
              <w:jc w:val="left"/>
              <w:rPr>
                <w:sz w:val="16"/>
                <w:szCs w:val="16"/>
              </w:rPr>
            </w:pPr>
            <w:r>
              <w:rPr>
                <w:sz w:val="16"/>
                <w:szCs w:val="16"/>
              </w:rPr>
              <w:t>- boskalid + piraklostrobin</w:t>
            </w:r>
          </w:p>
          <w:p w:rsidR="008C48A2" w:rsidRDefault="00DC566D">
            <w:pPr>
              <w:jc w:val="left"/>
              <w:rPr>
                <w:sz w:val="16"/>
                <w:szCs w:val="16"/>
              </w:rPr>
            </w:pPr>
            <w:r>
              <w:rPr>
                <w:sz w:val="16"/>
                <w:szCs w:val="16"/>
              </w:rPr>
              <w:t>- fenheksamid</w:t>
            </w:r>
          </w:p>
          <w:p w:rsidR="008C48A2" w:rsidRDefault="00DC566D">
            <w:pPr>
              <w:jc w:val="left"/>
              <w:rPr>
                <w:sz w:val="16"/>
                <w:szCs w:val="16"/>
              </w:rPr>
            </w:pPr>
            <w:r>
              <w:rPr>
                <w:i/>
                <w:sz w:val="16"/>
                <w:szCs w:val="16"/>
              </w:rPr>
              <w:t>Bacillus amyloliquefaciens</w:t>
            </w:r>
            <w:r>
              <w:rPr>
                <w:sz w:val="16"/>
                <w:szCs w:val="16"/>
              </w:rPr>
              <w:t xml:space="preserve"> subsp. </w:t>
            </w:r>
            <w:r>
              <w:rPr>
                <w:i/>
                <w:sz w:val="16"/>
                <w:szCs w:val="16"/>
              </w:rPr>
              <w:t>plantarum</w:t>
            </w:r>
            <w:r>
              <w:rPr>
                <w:sz w:val="16"/>
                <w:szCs w:val="16"/>
              </w:rPr>
              <w:t>, sev D747</w:t>
            </w:r>
          </w:p>
        </w:tc>
        <w:tc>
          <w:tcPr>
            <w:tcW w:w="1471"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Teldor SC 500</w:t>
            </w:r>
          </w:p>
          <w:p w:rsidR="008C48A2" w:rsidRDefault="00DC566D">
            <w:pPr>
              <w:jc w:val="left"/>
              <w:rPr>
                <w:sz w:val="16"/>
                <w:szCs w:val="16"/>
              </w:rPr>
            </w:pPr>
            <w:r>
              <w:rPr>
                <w:sz w:val="16"/>
                <w:szCs w:val="16"/>
              </w:rPr>
              <w:t>Switch 62,5 WG</w:t>
            </w:r>
          </w:p>
          <w:p w:rsidR="008C48A2" w:rsidRDefault="00DC566D">
            <w:pPr>
              <w:jc w:val="left"/>
            </w:pPr>
            <w:r>
              <w:rPr>
                <w:sz w:val="16"/>
                <w:szCs w:val="16"/>
              </w:rPr>
              <w:t>Rovral aquaflo *</w:t>
            </w:r>
          </w:p>
          <w:p w:rsidR="008C48A2" w:rsidRDefault="00DC566D">
            <w:pPr>
              <w:jc w:val="left"/>
              <w:rPr>
                <w:sz w:val="16"/>
                <w:szCs w:val="16"/>
              </w:rPr>
            </w:pPr>
            <w:r>
              <w:rPr>
                <w:sz w:val="16"/>
                <w:szCs w:val="16"/>
              </w:rPr>
              <w:t>Serenade Aso</w:t>
            </w:r>
          </w:p>
          <w:p w:rsidR="008C48A2" w:rsidRDefault="00DC566D">
            <w:pPr>
              <w:jc w:val="left"/>
              <w:rPr>
                <w:sz w:val="16"/>
                <w:szCs w:val="16"/>
              </w:rPr>
            </w:pPr>
            <w:r>
              <w:rPr>
                <w:sz w:val="16"/>
                <w:szCs w:val="16"/>
              </w:rPr>
              <w:t>Pyrus</w:t>
            </w:r>
            <w:r w:rsidR="00237743">
              <w:rPr>
                <w:sz w:val="16"/>
                <w:szCs w:val="16"/>
              </w:rPr>
              <w:t xml:space="preserve"> 400 SC</w:t>
            </w:r>
          </w:p>
          <w:p w:rsidR="008C48A2" w:rsidRDefault="00DC566D">
            <w:pPr>
              <w:jc w:val="left"/>
              <w:rPr>
                <w:sz w:val="16"/>
                <w:szCs w:val="16"/>
              </w:rPr>
            </w:pPr>
            <w:r>
              <w:rPr>
                <w:sz w:val="16"/>
                <w:szCs w:val="16"/>
              </w:rPr>
              <w:t>Scala</w:t>
            </w:r>
          </w:p>
          <w:p w:rsidR="008C48A2" w:rsidRDefault="00DC566D">
            <w:pPr>
              <w:jc w:val="left"/>
              <w:rPr>
                <w:sz w:val="16"/>
                <w:szCs w:val="16"/>
              </w:rPr>
            </w:pPr>
            <w:r>
              <w:rPr>
                <w:sz w:val="16"/>
                <w:szCs w:val="16"/>
              </w:rPr>
              <w:t>Signum</w:t>
            </w:r>
          </w:p>
          <w:p w:rsidR="008C48A2" w:rsidRDefault="00DC566D">
            <w:pPr>
              <w:jc w:val="left"/>
              <w:rPr>
                <w:sz w:val="16"/>
                <w:szCs w:val="16"/>
              </w:rPr>
            </w:pPr>
            <w:r>
              <w:rPr>
                <w:sz w:val="16"/>
                <w:szCs w:val="16"/>
              </w:rPr>
              <w:t>Teldor plus</w:t>
            </w:r>
          </w:p>
          <w:p w:rsidR="008C48A2" w:rsidRDefault="00DC566D">
            <w:pPr>
              <w:jc w:val="left"/>
              <w:rPr>
                <w:sz w:val="16"/>
                <w:szCs w:val="16"/>
              </w:rPr>
            </w:pPr>
            <w:r>
              <w:rPr>
                <w:sz w:val="16"/>
                <w:szCs w:val="16"/>
              </w:rPr>
              <w:t>Amylo-X</w:t>
            </w:r>
          </w:p>
          <w:p w:rsidR="008C48A2" w:rsidRDefault="008C48A2">
            <w:pPr>
              <w:jc w:val="left"/>
              <w:rPr>
                <w:sz w:val="16"/>
                <w:szCs w:val="16"/>
              </w:rPr>
            </w:pPr>
          </w:p>
        </w:tc>
        <w:tc>
          <w:tcPr>
            <w:tcW w:w="1222"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2 l/ha</w:t>
            </w:r>
          </w:p>
          <w:p w:rsidR="008C48A2" w:rsidRDefault="00DC566D">
            <w:pPr>
              <w:jc w:val="left"/>
              <w:rPr>
                <w:sz w:val="16"/>
                <w:szCs w:val="16"/>
              </w:rPr>
            </w:pPr>
            <w:r>
              <w:rPr>
                <w:sz w:val="16"/>
                <w:szCs w:val="16"/>
              </w:rPr>
              <w:t>1 kg/ha</w:t>
            </w:r>
          </w:p>
          <w:p w:rsidR="008C48A2" w:rsidRDefault="00DC566D">
            <w:pPr>
              <w:jc w:val="left"/>
              <w:rPr>
                <w:sz w:val="16"/>
                <w:szCs w:val="16"/>
              </w:rPr>
            </w:pPr>
            <w:r>
              <w:rPr>
                <w:sz w:val="16"/>
                <w:szCs w:val="16"/>
              </w:rPr>
              <w:t>1,5 l/ha</w:t>
            </w:r>
          </w:p>
          <w:p w:rsidR="008C48A2" w:rsidRDefault="00DC566D">
            <w:pPr>
              <w:jc w:val="left"/>
              <w:rPr>
                <w:sz w:val="16"/>
                <w:szCs w:val="16"/>
              </w:rPr>
            </w:pPr>
            <w:r>
              <w:rPr>
                <w:sz w:val="16"/>
                <w:szCs w:val="16"/>
              </w:rPr>
              <w:t>8l/ha</w:t>
            </w:r>
          </w:p>
          <w:p w:rsidR="008C48A2" w:rsidRDefault="00DC566D">
            <w:pPr>
              <w:jc w:val="left"/>
              <w:rPr>
                <w:sz w:val="16"/>
                <w:szCs w:val="16"/>
              </w:rPr>
            </w:pPr>
            <w:r>
              <w:rPr>
                <w:sz w:val="16"/>
                <w:szCs w:val="16"/>
              </w:rPr>
              <w:t>2 l/ha</w:t>
            </w:r>
          </w:p>
          <w:p w:rsidR="008C48A2" w:rsidRDefault="00DC566D">
            <w:pPr>
              <w:jc w:val="left"/>
              <w:rPr>
                <w:sz w:val="16"/>
                <w:szCs w:val="16"/>
              </w:rPr>
            </w:pPr>
            <w:r>
              <w:rPr>
                <w:sz w:val="16"/>
                <w:szCs w:val="16"/>
              </w:rPr>
              <w:t>2 l/ha</w:t>
            </w:r>
          </w:p>
          <w:p w:rsidR="008C48A2" w:rsidRDefault="00DC566D">
            <w:pPr>
              <w:jc w:val="left"/>
              <w:rPr>
                <w:sz w:val="16"/>
                <w:szCs w:val="16"/>
              </w:rPr>
            </w:pPr>
            <w:r>
              <w:rPr>
                <w:sz w:val="16"/>
                <w:szCs w:val="16"/>
              </w:rPr>
              <w:t xml:space="preserve">1,8 kg/ha </w:t>
            </w:r>
          </w:p>
          <w:p w:rsidR="008C48A2" w:rsidRDefault="00DC566D">
            <w:pPr>
              <w:jc w:val="left"/>
              <w:rPr>
                <w:sz w:val="16"/>
                <w:szCs w:val="16"/>
              </w:rPr>
            </w:pPr>
            <w:r>
              <w:rPr>
                <w:sz w:val="16"/>
                <w:szCs w:val="16"/>
              </w:rPr>
              <w:t>1,5 l/ha</w:t>
            </w:r>
          </w:p>
          <w:p w:rsidR="008C48A2" w:rsidRDefault="00DC566D">
            <w:pPr>
              <w:jc w:val="left"/>
              <w:rPr>
                <w:sz w:val="16"/>
                <w:szCs w:val="16"/>
              </w:rPr>
            </w:pPr>
            <w:r>
              <w:rPr>
                <w:sz w:val="16"/>
                <w:szCs w:val="16"/>
              </w:rPr>
              <w:t>1,5-2,5 kg/ha</w:t>
            </w:r>
          </w:p>
          <w:p w:rsidR="008C48A2" w:rsidRDefault="008C48A2">
            <w:pPr>
              <w:jc w:val="left"/>
              <w:rPr>
                <w:sz w:val="16"/>
                <w:szCs w:val="16"/>
              </w:rPr>
            </w:pPr>
          </w:p>
        </w:tc>
        <w:tc>
          <w:tcPr>
            <w:tcW w:w="1275"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7 dni  2x</w:t>
            </w:r>
          </w:p>
          <w:p w:rsidR="008C48A2" w:rsidRDefault="00DC566D">
            <w:pPr>
              <w:jc w:val="left"/>
              <w:rPr>
                <w:sz w:val="16"/>
                <w:szCs w:val="16"/>
              </w:rPr>
            </w:pPr>
            <w:r>
              <w:rPr>
                <w:sz w:val="16"/>
                <w:szCs w:val="16"/>
              </w:rPr>
              <w:t>10 dni  1x</w:t>
            </w:r>
          </w:p>
          <w:p w:rsidR="008C48A2" w:rsidRDefault="00DC566D">
            <w:pPr>
              <w:jc w:val="left"/>
              <w:rPr>
                <w:sz w:val="16"/>
                <w:szCs w:val="16"/>
              </w:rPr>
            </w:pPr>
            <w:r>
              <w:rPr>
                <w:sz w:val="16"/>
                <w:szCs w:val="16"/>
              </w:rPr>
              <w:t>3 dni  4x</w:t>
            </w:r>
          </w:p>
          <w:p w:rsidR="008C48A2" w:rsidRDefault="00DC566D">
            <w:pPr>
              <w:jc w:val="left"/>
              <w:rPr>
                <w:sz w:val="16"/>
                <w:szCs w:val="16"/>
              </w:rPr>
            </w:pPr>
            <w:r>
              <w:rPr>
                <w:sz w:val="16"/>
                <w:szCs w:val="16"/>
              </w:rPr>
              <w:t>ČU</w:t>
            </w:r>
          </w:p>
          <w:p w:rsidR="008C48A2" w:rsidRDefault="00DC566D">
            <w:pPr>
              <w:jc w:val="left"/>
              <w:rPr>
                <w:sz w:val="16"/>
                <w:szCs w:val="16"/>
              </w:rPr>
            </w:pPr>
            <w:r>
              <w:rPr>
                <w:sz w:val="16"/>
                <w:szCs w:val="16"/>
              </w:rPr>
              <w:t>7 dni 2 x</w:t>
            </w:r>
          </w:p>
          <w:p w:rsidR="008C48A2" w:rsidRDefault="00DC566D">
            <w:pPr>
              <w:jc w:val="left"/>
              <w:rPr>
                <w:sz w:val="16"/>
                <w:szCs w:val="16"/>
              </w:rPr>
            </w:pPr>
            <w:r>
              <w:rPr>
                <w:sz w:val="16"/>
                <w:szCs w:val="16"/>
              </w:rPr>
              <w:t>3 dni</w:t>
            </w:r>
          </w:p>
          <w:p w:rsidR="008C48A2" w:rsidRDefault="00DC566D">
            <w:pPr>
              <w:jc w:val="left"/>
              <w:rPr>
                <w:sz w:val="16"/>
                <w:szCs w:val="16"/>
              </w:rPr>
            </w:pPr>
            <w:r>
              <w:rPr>
                <w:sz w:val="16"/>
                <w:szCs w:val="16"/>
              </w:rPr>
              <w:t>3 dni 2x</w:t>
            </w:r>
          </w:p>
          <w:p w:rsidR="008C48A2" w:rsidRDefault="00DC566D">
            <w:pPr>
              <w:jc w:val="left"/>
              <w:rPr>
                <w:sz w:val="16"/>
                <w:szCs w:val="16"/>
              </w:rPr>
            </w:pPr>
            <w:r>
              <w:rPr>
                <w:sz w:val="16"/>
                <w:szCs w:val="16"/>
              </w:rPr>
              <w:t>3 dni 2x</w:t>
            </w:r>
          </w:p>
          <w:p w:rsidR="008C48A2" w:rsidRDefault="00DC566D">
            <w:pPr>
              <w:jc w:val="left"/>
              <w:rPr>
                <w:sz w:val="16"/>
                <w:szCs w:val="16"/>
              </w:rPr>
            </w:pPr>
            <w:r>
              <w:rPr>
                <w:sz w:val="16"/>
                <w:szCs w:val="16"/>
              </w:rPr>
              <w:t>ni potrebna     6x časovni interval 7-10 dni</w:t>
            </w:r>
          </w:p>
        </w:tc>
        <w:tc>
          <w:tcPr>
            <w:tcW w:w="2125"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napToGrid w:val="0"/>
              <w:jc w:val="left"/>
              <w:rPr>
                <w:sz w:val="16"/>
                <w:szCs w:val="16"/>
              </w:rPr>
            </w:pPr>
            <w:r>
              <w:rPr>
                <w:sz w:val="16"/>
                <w:szCs w:val="16"/>
              </w:rPr>
              <w:t xml:space="preserve">+Tretira se do začetka cvetenja. </w:t>
            </w:r>
          </w:p>
          <w:p w:rsidR="008C48A2" w:rsidRDefault="00DC566D">
            <w:pPr>
              <w:snapToGrid w:val="0"/>
              <w:jc w:val="left"/>
              <w:rPr>
                <w:b/>
                <w:sz w:val="16"/>
                <w:szCs w:val="16"/>
              </w:rPr>
            </w:pPr>
            <w:r>
              <w:rPr>
                <w:b/>
                <w:sz w:val="16"/>
                <w:szCs w:val="16"/>
              </w:rPr>
              <w:t>Upoštevati 30 m netretiran varnostni pas do vodne površine od meje brega voda 1. in 2. Reda</w:t>
            </w:r>
          </w:p>
          <w:p w:rsidR="008C48A2" w:rsidRDefault="00DC566D">
            <w:pPr>
              <w:snapToGrid w:val="0"/>
              <w:jc w:val="left"/>
              <w:rPr>
                <w:b/>
                <w:sz w:val="16"/>
                <w:szCs w:val="16"/>
              </w:rPr>
            </w:pPr>
            <w:r>
              <w:rPr>
                <w:b/>
                <w:sz w:val="16"/>
                <w:szCs w:val="16"/>
              </w:rPr>
              <w:t>* 5.6.2018</w:t>
            </w:r>
          </w:p>
          <w:p w:rsidR="008C48A2" w:rsidRDefault="00DC566D">
            <w:pPr>
              <w:snapToGrid w:val="0"/>
              <w:jc w:val="left"/>
              <w:rPr>
                <w:sz w:val="16"/>
                <w:szCs w:val="16"/>
              </w:rPr>
            </w:pPr>
            <w:r>
              <w:rPr>
                <w:sz w:val="16"/>
                <w:szCs w:val="16"/>
              </w:rPr>
              <w:t>Scalo se uporablja do začetka cvetenja (10 % odprtih cvetov)</w:t>
            </w:r>
          </w:p>
          <w:p w:rsidR="008C48A2" w:rsidRDefault="008C48A2">
            <w:pPr>
              <w:snapToGrid w:val="0"/>
              <w:jc w:val="left"/>
              <w:rPr>
                <w:sz w:val="16"/>
                <w:szCs w:val="16"/>
              </w:rPr>
            </w:pPr>
          </w:p>
          <w:p w:rsidR="008C48A2" w:rsidRDefault="00DC566D">
            <w:pPr>
              <w:jc w:val="left"/>
            </w:pPr>
            <w:r>
              <w:rPr>
                <w:sz w:val="16"/>
                <w:szCs w:val="16"/>
              </w:rPr>
              <w:t>Signum deluje tudi na malinovo sušico.</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Malinov ožig</w:t>
            </w:r>
          </w:p>
          <w:p w:rsidR="008C48A2" w:rsidRDefault="00DC566D">
            <w:pPr>
              <w:jc w:val="left"/>
              <w:rPr>
                <w:i/>
                <w:sz w:val="16"/>
                <w:szCs w:val="16"/>
              </w:rPr>
            </w:pPr>
            <w:r>
              <w:rPr>
                <w:i/>
                <w:sz w:val="16"/>
                <w:szCs w:val="16"/>
              </w:rPr>
              <w:t>Elsinoë veneta</w:t>
            </w:r>
          </w:p>
        </w:tc>
        <w:tc>
          <w:tcPr>
            <w:tcW w:w="17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Gliva spomladi okuži poganjke in liste. Nastanejo podolgovate, v sredini sive, purpurno rdeče obrobljene pege.</w:t>
            </w:r>
          </w:p>
        </w:tc>
        <w:tc>
          <w:tcPr>
            <w:tcW w:w="33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4"/>
              </w:numPr>
              <w:tabs>
                <w:tab w:val="left" w:pos="198"/>
              </w:tabs>
              <w:ind w:left="198" w:hanging="180"/>
              <w:jc w:val="left"/>
              <w:rPr>
                <w:sz w:val="16"/>
                <w:szCs w:val="16"/>
              </w:rPr>
            </w:pPr>
            <w:r>
              <w:rPr>
                <w:sz w:val="16"/>
                <w:szCs w:val="16"/>
              </w:rPr>
              <w:t>zmerno gnojenje z dušikom</w:t>
            </w:r>
          </w:p>
          <w:p w:rsidR="008C48A2" w:rsidRDefault="00DC566D">
            <w:pPr>
              <w:numPr>
                <w:ilvl w:val="0"/>
                <w:numId w:val="14"/>
              </w:numPr>
              <w:tabs>
                <w:tab w:val="left" w:pos="198"/>
              </w:tabs>
              <w:ind w:left="198" w:hanging="180"/>
              <w:jc w:val="left"/>
              <w:rPr>
                <w:sz w:val="16"/>
                <w:szCs w:val="16"/>
              </w:rPr>
            </w:pPr>
            <w:r>
              <w:rPr>
                <w:sz w:val="16"/>
                <w:szCs w:val="16"/>
              </w:rPr>
              <w:t>vzdrževanje zračnega grma (prava</w:t>
            </w:r>
          </w:p>
          <w:p w:rsidR="008C48A2" w:rsidRDefault="00DC566D">
            <w:pPr>
              <w:ind w:left="18" w:hanging="360"/>
              <w:jc w:val="left"/>
              <w:rPr>
                <w:sz w:val="16"/>
                <w:szCs w:val="16"/>
              </w:rPr>
            </w:pPr>
            <w:r>
              <w:rPr>
                <w:sz w:val="16"/>
                <w:szCs w:val="16"/>
              </w:rPr>
              <w:t>gostota poganjkov in odstranjevanje plevelov).</w:t>
            </w:r>
          </w:p>
          <w:p w:rsidR="008C48A2" w:rsidRDefault="00DC566D">
            <w:pPr>
              <w:numPr>
                <w:ilvl w:val="0"/>
                <w:numId w:val="14"/>
              </w:numPr>
              <w:tabs>
                <w:tab w:val="left" w:pos="198"/>
              </w:tabs>
              <w:ind w:left="198" w:hanging="180"/>
              <w:jc w:val="left"/>
              <w:rPr>
                <w:sz w:val="16"/>
                <w:szCs w:val="16"/>
              </w:rPr>
            </w:pPr>
            <w:r>
              <w:rPr>
                <w:sz w:val="16"/>
                <w:szCs w:val="16"/>
              </w:rPr>
              <w:t xml:space="preserve">rez starih rodnih poganjkov po obiranju </w:t>
            </w:r>
          </w:p>
          <w:p w:rsidR="008C48A2" w:rsidRDefault="00DC566D">
            <w:pPr>
              <w:ind w:left="18" w:hanging="360"/>
              <w:jc w:val="left"/>
              <w:rPr>
                <w:sz w:val="16"/>
                <w:szCs w:val="16"/>
              </w:rPr>
            </w:pPr>
            <w:r>
              <w:rPr>
                <w:sz w:val="16"/>
                <w:szCs w:val="16"/>
              </w:rPr>
              <w:t>in rez okuženih mladih poganjkov. -odrezane poganjke sežgemo.</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Malinova sušica</w:t>
            </w:r>
          </w:p>
          <w:p w:rsidR="008C48A2" w:rsidRDefault="00DC566D">
            <w:pPr>
              <w:jc w:val="left"/>
              <w:rPr>
                <w:i/>
                <w:sz w:val="16"/>
                <w:szCs w:val="16"/>
              </w:rPr>
            </w:pPr>
            <w:r>
              <w:rPr>
                <w:i/>
                <w:sz w:val="16"/>
                <w:szCs w:val="16"/>
              </w:rPr>
              <w:t xml:space="preserve">Didymella applanate </w:t>
            </w:r>
            <w:r>
              <w:rPr>
                <w:sz w:val="16"/>
                <w:szCs w:val="16"/>
              </w:rPr>
              <w:t>in</w:t>
            </w:r>
            <w:r>
              <w:rPr>
                <w:i/>
                <w:sz w:val="16"/>
                <w:szCs w:val="16"/>
              </w:rPr>
              <w:t xml:space="preserve"> Leptosphaeria coniothyrium</w:t>
            </w:r>
          </w:p>
        </w:tc>
        <w:tc>
          <w:tcPr>
            <w:tcW w:w="17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Glivi spomladi in v začetku poletja povzročata poškodbe na poganjkih. Okrog brstov se pojavijo modro vijolične pege ali tik nad tlemi rjave pege, ki povzročajo pokanje in potemnitev lubja. </w:t>
            </w:r>
          </w:p>
        </w:tc>
        <w:tc>
          <w:tcPr>
            <w:tcW w:w="33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4"/>
              </w:numPr>
              <w:tabs>
                <w:tab w:val="left" w:pos="198"/>
              </w:tabs>
              <w:ind w:hanging="702"/>
              <w:jc w:val="left"/>
              <w:rPr>
                <w:sz w:val="16"/>
                <w:szCs w:val="16"/>
              </w:rPr>
            </w:pPr>
            <w:r>
              <w:rPr>
                <w:sz w:val="16"/>
                <w:szCs w:val="16"/>
              </w:rPr>
              <w:t>sajenje odpornih sort</w:t>
            </w:r>
          </w:p>
          <w:p w:rsidR="008C48A2" w:rsidRDefault="00DC566D">
            <w:pPr>
              <w:numPr>
                <w:ilvl w:val="0"/>
                <w:numId w:val="14"/>
              </w:numPr>
              <w:tabs>
                <w:tab w:val="left" w:pos="198"/>
              </w:tabs>
              <w:ind w:hanging="702"/>
              <w:jc w:val="left"/>
              <w:rPr>
                <w:sz w:val="16"/>
                <w:szCs w:val="16"/>
              </w:rPr>
            </w:pPr>
            <w:r>
              <w:rPr>
                <w:sz w:val="16"/>
                <w:szCs w:val="16"/>
              </w:rPr>
              <w:t>vzdrževanje zračnega grma (prava</w:t>
            </w:r>
          </w:p>
          <w:p w:rsidR="008C48A2" w:rsidRDefault="00DC566D">
            <w:pPr>
              <w:ind w:left="18" w:hanging="360"/>
              <w:jc w:val="left"/>
              <w:rPr>
                <w:sz w:val="16"/>
                <w:szCs w:val="16"/>
              </w:rPr>
            </w:pPr>
            <w:r>
              <w:rPr>
                <w:sz w:val="16"/>
                <w:szCs w:val="16"/>
              </w:rPr>
              <w:t>gostota poganjkov in odstranjevanje plevelov)</w:t>
            </w:r>
          </w:p>
          <w:p w:rsidR="008C48A2" w:rsidRDefault="00DC566D">
            <w:pPr>
              <w:numPr>
                <w:ilvl w:val="0"/>
                <w:numId w:val="14"/>
              </w:numPr>
              <w:tabs>
                <w:tab w:val="left" w:pos="198"/>
              </w:tabs>
              <w:ind w:hanging="702"/>
              <w:jc w:val="left"/>
              <w:rPr>
                <w:sz w:val="16"/>
                <w:szCs w:val="16"/>
              </w:rPr>
            </w:pPr>
            <w:r>
              <w:rPr>
                <w:sz w:val="16"/>
                <w:szCs w:val="16"/>
              </w:rPr>
              <w:t>rez starih rodnih poganjkov po obiranju.</w:t>
            </w:r>
          </w:p>
          <w:p w:rsidR="008C48A2" w:rsidRDefault="00DC566D">
            <w:pPr>
              <w:ind w:left="18" w:hanging="360"/>
              <w:jc w:val="left"/>
              <w:rPr>
                <w:sz w:val="16"/>
                <w:szCs w:val="16"/>
              </w:rPr>
            </w:pPr>
            <w:r>
              <w:rPr>
                <w:sz w:val="16"/>
                <w:szCs w:val="16"/>
              </w:rPr>
              <w:t>-odrezane poganjke sežgemo.</w:t>
            </w:r>
          </w:p>
          <w:p w:rsidR="008C48A2" w:rsidRDefault="00DC566D">
            <w:pPr>
              <w:numPr>
                <w:ilvl w:val="0"/>
                <w:numId w:val="14"/>
              </w:numPr>
              <w:tabs>
                <w:tab w:val="left" w:pos="198"/>
              </w:tabs>
              <w:ind w:hanging="702"/>
              <w:jc w:val="left"/>
              <w:rPr>
                <w:sz w:val="16"/>
                <w:szCs w:val="16"/>
              </w:rPr>
            </w:pPr>
            <w:r>
              <w:rPr>
                <w:sz w:val="16"/>
                <w:szCs w:val="16"/>
              </w:rPr>
              <w:t>uravnoteženo gnojenje</w:t>
            </w:r>
          </w:p>
          <w:p w:rsidR="008C48A2" w:rsidRDefault="008C48A2">
            <w:pPr>
              <w:jc w:val="left"/>
              <w:rPr>
                <w:sz w:val="16"/>
                <w:szCs w:val="16"/>
              </w:rPr>
            </w:pPr>
          </w:p>
          <w:p w:rsidR="008C48A2" w:rsidRDefault="00DC566D">
            <w:pPr>
              <w:jc w:val="left"/>
              <w:rPr>
                <w:sz w:val="16"/>
                <w:szCs w:val="16"/>
              </w:rPr>
            </w:pPr>
            <w:r>
              <w:rPr>
                <w:sz w:val="16"/>
                <w:szCs w:val="16"/>
              </w:rPr>
              <w:t xml:space="preserve"> </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-baker v obliki bakrovega oksiklorida</w:t>
            </w:r>
          </w:p>
          <w:p w:rsidR="008C48A2" w:rsidRDefault="008C48A2">
            <w:pPr>
              <w:jc w:val="left"/>
              <w:rPr>
                <w:sz w:val="16"/>
                <w:szCs w:val="16"/>
              </w:rPr>
            </w:pPr>
          </w:p>
          <w:p w:rsidR="008C48A2" w:rsidRDefault="00DC566D">
            <w:pPr>
              <w:jc w:val="left"/>
              <w:rPr>
                <w:sz w:val="16"/>
                <w:szCs w:val="16"/>
              </w:rPr>
            </w:pPr>
            <w:r>
              <w:rPr>
                <w:sz w:val="16"/>
                <w:szCs w:val="16"/>
              </w:rPr>
              <w:t>-difenokonazol</w:t>
            </w:r>
          </w:p>
          <w:p w:rsidR="008C48A2" w:rsidRDefault="008C48A2">
            <w:pPr>
              <w:jc w:val="left"/>
              <w:rPr>
                <w:sz w:val="16"/>
                <w:szCs w:val="16"/>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Cuprablau Z 35 WG</w:t>
            </w:r>
          </w:p>
          <w:p w:rsidR="008C48A2" w:rsidRDefault="008C48A2">
            <w:pPr>
              <w:jc w:val="left"/>
              <w:rPr>
                <w:sz w:val="16"/>
                <w:szCs w:val="16"/>
              </w:rPr>
            </w:pPr>
          </w:p>
          <w:p w:rsidR="008C48A2" w:rsidRDefault="008C48A2">
            <w:pPr>
              <w:jc w:val="left"/>
              <w:rPr>
                <w:sz w:val="16"/>
                <w:szCs w:val="16"/>
              </w:rPr>
            </w:pPr>
          </w:p>
          <w:p w:rsidR="008C48A2" w:rsidRDefault="00DC566D">
            <w:pPr>
              <w:jc w:val="left"/>
              <w:rPr>
                <w:sz w:val="17"/>
                <w:szCs w:val="17"/>
              </w:rPr>
            </w:pPr>
            <w:r>
              <w:rPr>
                <w:sz w:val="17"/>
                <w:szCs w:val="17"/>
              </w:rPr>
              <w:t>Score 250 EC</w:t>
            </w:r>
          </w:p>
          <w:p w:rsidR="008C48A2" w:rsidRDefault="008C48A2">
            <w:pPr>
              <w:jc w:val="left"/>
              <w:rPr>
                <w:sz w:val="16"/>
                <w:szCs w:val="16"/>
              </w:rPr>
            </w:pPr>
          </w:p>
          <w:p w:rsidR="008C48A2" w:rsidRDefault="00DC566D">
            <w:pPr>
              <w:jc w:val="left"/>
              <w:rPr>
                <w:sz w:val="16"/>
                <w:szCs w:val="16"/>
              </w:rPr>
            </w:pPr>
            <w:r>
              <w:rPr>
                <w:sz w:val="16"/>
                <w:szCs w:val="16"/>
              </w:rPr>
              <w:t>Mavita 250 EC</w:t>
            </w:r>
          </w:p>
          <w:p w:rsidR="008C48A2" w:rsidRDefault="008C48A2">
            <w:pPr>
              <w:jc w:val="left"/>
              <w:rPr>
                <w:sz w:val="16"/>
                <w:szCs w:val="16"/>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1,28-1,7 kg/ha</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 xml:space="preserve">0,4 l/ha </w:t>
            </w:r>
          </w:p>
          <w:p w:rsidR="008C48A2" w:rsidRDefault="008C48A2">
            <w:pPr>
              <w:jc w:val="left"/>
              <w:rPr>
                <w:sz w:val="16"/>
                <w:szCs w:val="16"/>
              </w:rPr>
            </w:pPr>
          </w:p>
          <w:p w:rsidR="008C48A2" w:rsidRDefault="00DC566D">
            <w:pPr>
              <w:jc w:val="left"/>
              <w:rPr>
                <w:sz w:val="16"/>
                <w:szCs w:val="16"/>
              </w:rPr>
            </w:pPr>
            <w:r>
              <w:rPr>
                <w:sz w:val="16"/>
                <w:szCs w:val="16"/>
              </w:rPr>
              <w:t>0,4 l/ha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 2x časovni interval 7-10 dni</w:t>
            </w:r>
          </w:p>
          <w:p w:rsidR="008C48A2" w:rsidRDefault="008C48A2">
            <w:pPr>
              <w:jc w:val="left"/>
              <w:rPr>
                <w:sz w:val="16"/>
                <w:szCs w:val="16"/>
              </w:rPr>
            </w:pPr>
          </w:p>
          <w:p w:rsidR="008C48A2" w:rsidRDefault="00DC566D">
            <w:pPr>
              <w:jc w:val="left"/>
              <w:rPr>
                <w:sz w:val="16"/>
                <w:szCs w:val="16"/>
              </w:rPr>
            </w:pPr>
            <w:r>
              <w:rPr>
                <w:sz w:val="16"/>
                <w:szCs w:val="16"/>
              </w:rPr>
              <w:t>ČU 1x letno</w:t>
            </w:r>
          </w:p>
          <w:p w:rsidR="008C48A2" w:rsidRDefault="008C48A2">
            <w:pPr>
              <w:jc w:val="left"/>
              <w:rPr>
                <w:sz w:val="16"/>
                <w:szCs w:val="16"/>
              </w:rPr>
            </w:pPr>
          </w:p>
          <w:p w:rsidR="008C48A2" w:rsidRDefault="00DC566D">
            <w:pPr>
              <w:jc w:val="left"/>
              <w:rPr>
                <w:sz w:val="16"/>
                <w:szCs w:val="16"/>
              </w:rPr>
            </w:pPr>
            <w:r>
              <w:rPr>
                <w:sz w:val="16"/>
                <w:szCs w:val="16"/>
              </w:rPr>
              <w:t>ČU 1x letno</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Na malinovo sušico deluje jo sredstva Signum in listna gnojila z večjo količino bakra. </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7"/>
                <w:szCs w:val="17"/>
              </w:rPr>
            </w:pPr>
            <w:r>
              <w:rPr>
                <w:b/>
                <w:sz w:val="17"/>
                <w:szCs w:val="17"/>
              </w:rPr>
              <w:t>Malinova rja</w:t>
            </w:r>
          </w:p>
          <w:p w:rsidR="008C48A2" w:rsidRDefault="00DC566D">
            <w:pPr>
              <w:jc w:val="left"/>
              <w:rPr>
                <w:i/>
                <w:sz w:val="17"/>
                <w:szCs w:val="17"/>
              </w:rPr>
            </w:pPr>
            <w:r>
              <w:rPr>
                <w:i/>
                <w:sz w:val="17"/>
                <w:szCs w:val="17"/>
              </w:rPr>
              <w:t>Phragmidium rubi-idea</w:t>
            </w:r>
          </w:p>
        </w:tc>
        <w:tc>
          <w:tcPr>
            <w:tcW w:w="17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 xml:space="preserve">Bolezen se pojavi v juniju. Na spodnji strani listov opazimo oranžno rumene prašne kupčke. </w:t>
            </w:r>
            <w:r>
              <w:rPr>
                <w:sz w:val="16"/>
                <w:szCs w:val="16"/>
              </w:rPr>
              <w:t>Zaradi močne infekcije listi predčasno odpadejo.</w:t>
            </w:r>
            <w:r>
              <w:rPr>
                <w:sz w:val="17"/>
                <w:szCs w:val="17"/>
              </w:rPr>
              <w:t xml:space="preserve"> </w:t>
            </w:r>
          </w:p>
        </w:tc>
        <w:tc>
          <w:tcPr>
            <w:tcW w:w="33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jc w:val="left"/>
              <w:rPr>
                <w:sz w:val="17"/>
                <w:szCs w:val="17"/>
              </w:rPr>
            </w:pPr>
            <w:r>
              <w:rPr>
                <w:sz w:val="17"/>
                <w:szCs w:val="17"/>
              </w:rPr>
              <w:t>- zračen sklop rastlin</w:t>
            </w:r>
          </w:p>
          <w:p w:rsidR="008C48A2" w:rsidRDefault="00DC566D">
            <w:pPr>
              <w:jc w:val="left"/>
              <w:rPr>
                <w:sz w:val="17"/>
                <w:szCs w:val="17"/>
              </w:rPr>
            </w:pPr>
            <w:r>
              <w:rPr>
                <w:sz w:val="17"/>
                <w:szCs w:val="17"/>
              </w:rPr>
              <w:t>Kemijsko varstvo:</w:t>
            </w:r>
          </w:p>
          <w:p w:rsidR="008C48A2" w:rsidRDefault="00DC566D">
            <w:pPr>
              <w:jc w:val="left"/>
              <w:rPr>
                <w:sz w:val="17"/>
                <w:szCs w:val="17"/>
              </w:rPr>
            </w:pPr>
            <w:r>
              <w:rPr>
                <w:sz w:val="17"/>
                <w:szCs w:val="17"/>
              </w:rPr>
              <w:t>Tretira se pred cvetenjem ali po obiranju</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 difenokonazol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Score 250 EC</w:t>
            </w:r>
          </w:p>
          <w:p w:rsidR="008C48A2" w:rsidRDefault="008C48A2">
            <w:pPr>
              <w:jc w:val="left"/>
              <w:rPr>
                <w:sz w:val="17"/>
                <w:szCs w:val="17"/>
              </w:rPr>
            </w:pPr>
          </w:p>
          <w:p w:rsidR="008C48A2" w:rsidRDefault="00DC566D">
            <w:pPr>
              <w:jc w:val="left"/>
              <w:rPr>
                <w:sz w:val="16"/>
                <w:szCs w:val="16"/>
              </w:rPr>
            </w:pPr>
            <w:r>
              <w:rPr>
                <w:sz w:val="16"/>
                <w:szCs w:val="16"/>
              </w:rPr>
              <w:t>Mavita 250 EC</w:t>
            </w:r>
          </w:p>
          <w:p w:rsidR="008C48A2" w:rsidRDefault="008C48A2">
            <w:pPr>
              <w:jc w:val="left"/>
              <w:rPr>
                <w:sz w:val="17"/>
                <w:szCs w:val="17"/>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0,4 l/ha</w:t>
            </w:r>
          </w:p>
          <w:p w:rsidR="008C48A2" w:rsidRDefault="008C48A2">
            <w:pPr>
              <w:jc w:val="left"/>
              <w:rPr>
                <w:sz w:val="17"/>
                <w:szCs w:val="17"/>
              </w:rPr>
            </w:pPr>
          </w:p>
          <w:p w:rsidR="008C48A2" w:rsidRDefault="00DC566D">
            <w:pPr>
              <w:jc w:val="left"/>
              <w:rPr>
                <w:sz w:val="17"/>
                <w:szCs w:val="17"/>
              </w:rPr>
            </w:pPr>
            <w:r>
              <w:rPr>
                <w:sz w:val="16"/>
                <w:szCs w:val="16"/>
              </w:rPr>
              <w:t>0,4 l/ha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ČU  1x letno</w:t>
            </w:r>
          </w:p>
          <w:p w:rsidR="008C48A2" w:rsidRDefault="008C48A2">
            <w:pPr>
              <w:jc w:val="left"/>
              <w:rPr>
                <w:sz w:val="17"/>
                <w:szCs w:val="17"/>
              </w:rPr>
            </w:pPr>
          </w:p>
          <w:p w:rsidR="008C48A2" w:rsidRDefault="00DC566D">
            <w:pPr>
              <w:jc w:val="left"/>
              <w:rPr>
                <w:sz w:val="16"/>
                <w:szCs w:val="16"/>
              </w:rPr>
            </w:pPr>
            <w:r>
              <w:rPr>
                <w:sz w:val="16"/>
                <w:szCs w:val="16"/>
              </w:rPr>
              <w:t>ČU 1x letno</w:t>
            </w:r>
          </w:p>
          <w:p w:rsidR="008C48A2" w:rsidRDefault="008C48A2">
            <w:pPr>
              <w:jc w:val="left"/>
              <w:rPr>
                <w:sz w:val="17"/>
                <w:szCs w:val="17"/>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7"/>
                <w:szCs w:val="17"/>
              </w:rPr>
            </w:pP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Koreninska gniloba</w:t>
            </w:r>
          </w:p>
          <w:p w:rsidR="008C48A2" w:rsidRDefault="00DC566D">
            <w:pPr>
              <w:jc w:val="left"/>
              <w:rPr>
                <w:sz w:val="16"/>
                <w:szCs w:val="16"/>
              </w:rPr>
            </w:pPr>
            <w:r>
              <w:rPr>
                <w:i/>
                <w:sz w:val="16"/>
                <w:szCs w:val="16"/>
              </w:rPr>
              <w:t xml:space="preserve">Phytophthora fragariae </w:t>
            </w:r>
            <w:r>
              <w:rPr>
                <w:sz w:val="16"/>
                <w:szCs w:val="16"/>
              </w:rPr>
              <w:t>var.</w:t>
            </w:r>
            <w:r>
              <w:rPr>
                <w:i/>
                <w:sz w:val="16"/>
                <w:szCs w:val="16"/>
              </w:rPr>
              <w:t xml:space="preserve"> rubi</w:t>
            </w:r>
          </w:p>
        </w:tc>
        <w:tc>
          <w:tcPr>
            <w:tcW w:w="25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Gliva povzroča  odmiranje korenin in počasno rumenenje ter propadanje celotnega grma. Poganjki se posušijo neposredno  pred obiranjem ali med njim.</w:t>
            </w:r>
          </w:p>
        </w:tc>
        <w:tc>
          <w:tcPr>
            <w:tcW w:w="25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4"/>
              </w:numPr>
              <w:tabs>
                <w:tab w:val="left" w:pos="174"/>
              </w:tabs>
              <w:ind w:hanging="726"/>
              <w:jc w:val="left"/>
              <w:rPr>
                <w:sz w:val="16"/>
                <w:szCs w:val="16"/>
              </w:rPr>
            </w:pPr>
            <w:r>
              <w:rPr>
                <w:sz w:val="16"/>
                <w:szCs w:val="16"/>
              </w:rPr>
              <w:t>sajenje odpornih sort</w:t>
            </w:r>
          </w:p>
          <w:p w:rsidR="008C48A2" w:rsidRDefault="00DC566D">
            <w:pPr>
              <w:numPr>
                <w:ilvl w:val="0"/>
                <w:numId w:val="14"/>
              </w:numPr>
              <w:tabs>
                <w:tab w:val="left" w:pos="174"/>
              </w:tabs>
              <w:ind w:hanging="726"/>
              <w:jc w:val="left"/>
              <w:rPr>
                <w:sz w:val="16"/>
                <w:szCs w:val="16"/>
              </w:rPr>
            </w:pPr>
            <w:r>
              <w:rPr>
                <w:sz w:val="16"/>
                <w:szCs w:val="16"/>
              </w:rPr>
              <w:t>zdrav sadilni material</w:t>
            </w:r>
          </w:p>
          <w:p w:rsidR="008C48A2" w:rsidRDefault="00DC566D">
            <w:pPr>
              <w:numPr>
                <w:ilvl w:val="0"/>
                <w:numId w:val="14"/>
              </w:numPr>
              <w:tabs>
                <w:tab w:val="left" w:pos="174"/>
              </w:tabs>
              <w:ind w:hanging="726"/>
              <w:jc w:val="left"/>
              <w:rPr>
                <w:sz w:val="16"/>
                <w:szCs w:val="16"/>
              </w:rPr>
            </w:pPr>
            <w:r>
              <w:rPr>
                <w:sz w:val="16"/>
                <w:szCs w:val="16"/>
              </w:rPr>
              <w:t>sajenje na odcedne lege</w:t>
            </w:r>
          </w:p>
          <w:p w:rsidR="008C48A2" w:rsidRDefault="00DC566D">
            <w:pPr>
              <w:numPr>
                <w:ilvl w:val="0"/>
                <w:numId w:val="14"/>
              </w:numPr>
              <w:tabs>
                <w:tab w:val="left" w:pos="174"/>
              </w:tabs>
              <w:ind w:hanging="726"/>
              <w:jc w:val="left"/>
              <w:rPr>
                <w:sz w:val="16"/>
                <w:szCs w:val="16"/>
              </w:rPr>
            </w:pPr>
            <w:r>
              <w:rPr>
                <w:sz w:val="16"/>
                <w:szCs w:val="16"/>
              </w:rPr>
              <w:t>sajenje na grebene</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bl>
    <w:p w:rsidR="008C48A2" w:rsidRDefault="00DC566D">
      <w:pPr>
        <w:jc w:val="center"/>
      </w:pPr>
      <w:r>
        <w:lastRenderedPageBreak/>
        <w:t xml:space="preserve">INTEGRIRANO VARSTVO MALIN – list 2  </w:t>
      </w:r>
    </w:p>
    <w:tbl>
      <w:tblPr>
        <w:tblW w:w="15120"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800"/>
        <w:gridCol w:w="2341"/>
        <w:gridCol w:w="2521"/>
        <w:gridCol w:w="20"/>
        <w:gridCol w:w="1959"/>
        <w:gridCol w:w="1621"/>
        <w:gridCol w:w="1259"/>
        <w:gridCol w:w="1440"/>
        <w:gridCol w:w="2159"/>
      </w:tblGrid>
      <w:tr w:rsidR="008C48A2">
        <w:tc>
          <w:tcPr>
            <w:tcW w:w="17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ŠKODLJIVI ORGANIZEM</w:t>
            </w:r>
          </w:p>
        </w:tc>
        <w:tc>
          <w:tcPr>
            <w:tcW w:w="23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OPIS</w:t>
            </w:r>
          </w:p>
        </w:tc>
        <w:tc>
          <w:tcPr>
            <w:tcW w:w="254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UKREPI</w:t>
            </w:r>
          </w:p>
        </w:tc>
        <w:tc>
          <w:tcPr>
            <w:tcW w:w="19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AKTIVNA SNOV</w:t>
            </w:r>
          </w:p>
        </w:tc>
        <w:tc>
          <w:tcPr>
            <w:tcW w:w="162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FITOFARM.</w:t>
            </w:r>
          </w:p>
          <w:p w:rsidR="008C48A2" w:rsidRDefault="00DC566D">
            <w:pPr>
              <w:rPr>
                <w:sz w:val="18"/>
                <w:szCs w:val="18"/>
              </w:rPr>
            </w:pPr>
            <w:r>
              <w:rPr>
                <w:sz w:val="18"/>
                <w:szCs w:val="18"/>
              </w:rPr>
              <w:t>SREDSTVO</w:t>
            </w:r>
          </w:p>
        </w:tc>
        <w:tc>
          <w:tcPr>
            <w:tcW w:w="12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ODMEREK</w:t>
            </w:r>
          </w:p>
        </w:tc>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KARENCA</w:t>
            </w:r>
          </w:p>
          <w:p w:rsidR="008C48A2" w:rsidRDefault="00DC566D">
            <w:pPr>
              <w:rPr>
                <w:sz w:val="18"/>
                <w:szCs w:val="18"/>
              </w:rPr>
            </w:pPr>
            <w:r>
              <w:rPr>
                <w:sz w:val="18"/>
              </w:rPr>
              <w:t>Št. uporab letno</w:t>
            </w:r>
          </w:p>
        </w:tc>
        <w:tc>
          <w:tcPr>
            <w:tcW w:w="21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OPOMBE</w:t>
            </w:r>
          </w:p>
        </w:tc>
      </w:tr>
      <w:tr w:rsidR="008C48A2">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Jagodov cvetožer</w:t>
            </w:r>
          </w:p>
          <w:p w:rsidR="008C48A2" w:rsidRDefault="00DC566D">
            <w:pPr>
              <w:jc w:val="left"/>
              <w:rPr>
                <w:i/>
                <w:sz w:val="16"/>
                <w:szCs w:val="16"/>
              </w:rPr>
            </w:pPr>
            <w:r>
              <w:rPr>
                <w:i/>
                <w:sz w:val="16"/>
                <w:szCs w:val="16"/>
              </w:rPr>
              <w:t>Anthonomus rubi</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V maju samica hroščka z rilčkom nabode cvetni popek in vanj odloži jajčece. Ob tem nagrize cvetni pecelj, ki se povesi, oveni in posuši.</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Izogibanje neposredni bližini gozda</w:t>
            </w:r>
          </w:p>
          <w:p w:rsidR="008C48A2" w:rsidRDefault="008C48A2">
            <w:pPr>
              <w:jc w:val="left"/>
              <w:rPr>
                <w:sz w:val="16"/>
                <w:szCs w:val="16"/>
              </w:rPr>
            </w:pPr>
          </w:p>
          <w:p w:rsidR="008C48A2" w:rsidRDefault="00DC566D">
            <w:pPr>
              <w:jc w:val="left"/>
              <w:rPr>
                <w:sz w:val="16"/>
                <w:szCs w:val="16"/>
              </w:rPr>
            </w:pPr>
            <w:r>
              <w:rPr>
                <w:sz w:val="16"/>
                <w:szCs w:val="16"/>
              </w:rPr>
              <w:t xml:space="preserve"> </w:t>
            </w:r>
          </w:p>
        </w:tc>
        <w:tc>
          <w:tcPr>
            <w:tcW w:w="1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Malinar ali malinov hrošč</w:t>
            </w:r>
          </w:p>
          <w:p w:rsidR="008C48A2" w:rsidRDefault="00DC566D">
            <w:pPr>
              <w:jc w:val="left"/>
              <w:rPr>
                <w:i/>
                <w:sz w:val="16"/>
                <w:szCs w:val="16"/>
              </w:rPr>
            </w:pPr>
            <w:r>
              <w:rPr>
                <w:i/>
                <w:sz w:val="16"/>
                <w:szCs w:val="16"/>
              </w:rPr>
              <w:t>Byturus tomentosus</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Hrošček povzroča škodo z izjedanjem brstov, cvetnih popkov in lističev. Ličinke povzročajo škodo v plodovih.</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-obešanje lepljivih plošč</w:t>
            </w:r>
          </w:p>
          <w:p w:rsidR="008C48A2" w:rsidRDefault="008C48A2">
            <w:pPr>
              <w:jc w:val="left"/>
              <w:rPr>
                <w:sz w:val="16"/>
                <w:szCs w:val="16"/>
              </w:rPr>
            </w:pPr>
          </w:p>
          <w:p w:rsidR="008C48A2" w:rsidRDefault="00DC566D">
            <w:pPr>
              <w:jc w:val="left"/>
              <w:rPr>
                <w:sz w:val="16"/>
                <w:szCs w:val="16"/>
              </w:rPr>
            </w:pPr>
            <w:r>
              <w:rPr>
                <w:sz w:val="16"/>
                <w:szCs w:val="16"/>
              </w:rPr>
              <w:t xml:space="preserve"> </w:t>
            </w:r>
          </w:p>
        </w:tc>
        <w:tc>
          <w:tcPr>
            <w:tcW w:w="1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Gosenice škodljivih metuljev (</w:t>
            </w:r>
            <w:r>
              <w:rPr>
                <w:b/>
                <w:i/>
                <w:sz w:val="16"/>
                <w:szCs w:val="16"/>
              </w:rPr>
              <w:t xml:space="preserve">Lepidoptera </w:t>
            </w:r>
            <w:r>
              <w:rPr>
                <w:b/>
                <w:sz w:val="16"/>
                <w:szCs w:val="16"/>
              </w:rPr>
              <w:t>spp.)</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Škropljenje opravimo, ko se izležejo prve ličinke. Listi vršičkov se zvijejo. V zapredkih so gosenice, ki se hranijo z listi in vršički in s tem povzročajo škodo. </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-odstranjevanje zapredkov</w:t>
            </w:r>
          </w:p>
        </w:tc>
        <w:tc>
          <w:tcPr>
            <w:tcW w:w="1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rsidP="00237743">
            <w:pPr>
              <w:jc w:val="left"/>
              <w:rPr>
                <w:sz w:val="16"/>
                <w:szCs w:val="16"/>
              </w:rPr>
            </w:pPr>
            <w:r>
              <w:rPr>
                <w:i/>
                <w:sz w:val="16"/>
                <w:szCs w:val="16"/>
              </w:rPr>
              <w:t>Bacillus Thuringhiensis</w:t>
            </w:r>
            <w:r>
              <w:rPr>
                <w:sz w:val="16"/>
                <w:szCs w:val="16"/>
              </w:rPr>
              <w:t xml:space="preserve">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Agree WG</w:t>
            </w:r>
          </w:p>
          <w:p w:rsidR="00237743" w:rsidRDefault="00237743">
            <w:pPr>
              <w:jc w:val="left"/>
              <w:rPr>
                <w:sz w:val="16"/>
                <w:szCs w:val="16"/>
              </w:rPr>
            </w:pPr>
          </w:p>
          <w:p w:rsidR="00237743" w:rsidRDefault="00237743">
            <w:pPr>
              <w:jc w:val="left"/>
              <w:rPr>
                <w:sz w:val="16"/>
                <w:szCs w:val="16"/>
              </w:rPr>
            </w:pPr>
          </w:p>
          <w:p w:rsidR="00237743" w:rsidRDefault="00237743">
            <w:pPr>
              <w:jc w:val="left"/>
              <w:rPr>
                <w:sz w:val="16"/>
                <w:szCs w:val="16"/>
              </w:rPr>
            </w:pPr>
            <w:r>
              <w:rPr>
                <w:sz w:val="16"/>
                <w:szCs w:val="16"/>
              </w:rPr>
              <w:t>Lepinox Plus</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 kg/ha</w:t>
            </w:r>
          </w:p>
          <w:p w:rsidR="00237743" w:rsidRDefault="00237743">
            <w:pPr>
              <w:jc w:val="left"/>
              <w:rPr>
                <w:sz w:val="16"/>
                <w:szCs w:val="16"/>
              </w:rPr>
            </w:pPr>
          </w:p>
          <w:p w:rsidR="00237743" w:rsidRDefault="00237743">
            <w:pPr>
              <w:jc w:val="left"/>
              <w:rPr>
                <w:sz w:val="16"/>
                <w:szCs w:val="16"/>
              </w:rPr>
            </w:pPr>
          </w:p>
          <w:p w:rsidR="00237743" w:rsidRDefault="00237743">
            <w:pPr>
              <w:jc w:val="left"/>
              <w:rPr>
                <w:sz w:val="16"/>
                <w:szCs w:val="16"/>
              </w:rPr>
            </w:pPr>
            <w:r>
              <w:rPr>
                <w:sz w:val="16"/>
                <w:szCs w:val="16"/>
              </w:rPr>
              <w:t>1 kg/ha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ni potrebna</w:t>
            </w:r>
          </w:p>
          <w:p w:rsidR="008C48A2" w:rsidRDefault="00DC566D">
            <w:pPr>
              <w:jc w:val="left"/>
              <w:rPr>
                <w:sz w:val="16"/>
                <w:szCs w:val="16"/>
              </w:rPr>
            </w:pPr>
            <w:r>
              <w:rPr>
                <w:sz w:val="16"/>
                <w:szCs w:val="16"/>
              </w:rPr>
              <w:t>3x časovni interval 7 dni</w:t>
            </w:r>
          </w:p>
          <w:p w:rsidR="008C48A2" w:rsidRDefault="00237743" w:rsidP="00237743">
            <w:pPr>
              <w:jc w:val="left"/>
              <w:rPr>
                <w:sz w:val="16"/>
                <w:szCs w:val="16"/>
              </w:rPr>
            </w:pPr>
            <w:r>
              <w:rPr>
                <w:sz w:val="16"/>
                <w:szCs w:val="16"/>
              </w:rPr>
              <w:t>ni potrebnan</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 xml:space="preserve">Malinova hržica </w:t>
            </w:r>
          </w:p>
          <w:p w:rsidR="008C48A2" w:rsidRDefault="00DC566D">
            <w:pPr>
              <w:jc w:val="left"/>
              <w:rPr>
                <w:i/>
                <w:sz w:val="16"/>
                <w:szCs w:val="16"/>
              </w:rPr>
            </w:pPr>
            <w:r>
              <w:rPr>
                <w:i/>
                <w:sz w:val="16"/>
                <w:szCs w:val="16"/>
              </w:rPr>
              <w:t>Rosseliella theobaldi</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Hržica povzroča rane in razbrazdanje lesa, ki so vhodna mesta za patogene glive stebla.</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4"/>
              </w:numPr>
              <w:tabs>
                <w:tab w:val="left" w:pos="-6"/>
              </w:tabs>
              <w:ind w:left="174" w:hanging="180"/>
              <w:jc w:val="left"/>
              <w:rPr>
                <w:sz w:val="16"/>
                <w:szCs w:val="16"/>
              </w:rPr>
            </w:pPr>
            <w:r>
              <w:rPr>
                <w:sz w:val="16"/>
                <w:szCs w:val="16"/>
              </w:rPr>
              <w:t>izrezovanje in zažiganje  napadenih poganjkov</w:t>
            </w:r>
          </w:p>
          <w:p w:rsidR="008C48A2" w:rsidRDefault="00DC566D">
            <w:pPr>
              <w:numPr>
                <w:ilvl w:val="0"/>
                <w:numId w:val="14"/>
              </w:numPr>
              <w:tabs>
                <w:tab w:val="left" w:pos="-6"/>
              </w:tabs>
              <w:ind w:left="174" w:hanging="180"/>
              <w:jc w:val="left"/>
              <w:rPr>
                <w:sz w:val="16"/>
                <w:szCs w:val="16"/>
              </w:rPr>
            </w:pPr>
            <w:r>
              <w:rPr>
                <w:sz w:val="16"/>
                <w:szCs w:val="16"/>
              </w:rPr>
              <w:t>obešanje lepljivih plošč</w:t>
            </w:r>
          </w:p>
        </w:tc>
        <w:tc>
          <w:tcPr>
            <w:tcW w:w="1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Malinova hržica šiškarica</w:t>
            </w:r>
          </w:p>
          <w:p w:rsidR="008C48A2" w:rsidRDefault="00DC566D">
            <w:pPr>
              <w:jc w:val="left"/>
              <w:rPr>
                <w:i/>
                <w:sz w:val="16"/>
                <w:szCs w:val="16"/>
              </w:rPr>
            </w:pPr>
            <w:r>
              <w:rPr>
                <w:i/>
                <w:sz w:val="16"/>
                <w:szCs w:val="16"/>
              </w:rPr>
              <w:t>Lasioptera rubi</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Na poganjkih povzročajo velike okroglaste zadebelitve – šiške.</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numPr>
                <w:ilvl w:val="0"/>
                <w:numId w:val="14"/>
              </w:numPr>
              <w:tabs>
                <w:tab w:val="left" w:pos="174"/>
              </w:tabs>
              <w:ind w:hanging="726"/>
              <w:jc w:val="left"/>
              <w:rPr>
                <w:sz w:val="16"/>
                <w:szCs w:val="16"/>
              </w:rPr>
            </w:pPr>
            <w:r>
              <w:rPr>
                <w:sz w:val="16"/>
                <w:szCs w:val="16"/>
              </w:rPr>
              <w:t>izrezovanje in zažiganje</w:t>
            </w:r>
          </w:p>
          <w:p w:rsidR="008C48A2" w:rsidRDefault="00DC566D">
            <w:pPr>
              <w:ind w:left="-6" w:hanging="360"/>
              <w:jc w:val="left"/>
              <w:rPr>
                <w:sz w:val="16"/>
                <w:szCs w:val="16"/>
              </w:rPr>
            </w:pPr>
            <w:r>
              <w:rPr>
                <w:sz w:val="16"/>
                <w:szCs w:val="16"/>
              </w:rPr>
              <w:t>napadenih poganjkov</w:t>
            </w:r>
          </w:p>
          <w:p w:rsidR="008C48A2" w:rsidRDefault="00DC566D">
            <w:pPr>
              <w:numPr>
                <w:ilvl w:val="0"/>
                <w:numId w:val="14"/>
              </w:numPr>
              <w:tabs>
                <w:tab w:val="left" w:pos="174"/>
              </w:tabs>
              <w:ind w:hanging="726"/>
              <w:jc w:val="left"/>
              <w:rPr>
                <w:sz w:val="16"/>
                <w:szCs w:val="16"/>
              </w:rPr>
            </w:pPr>
            <w:r>
              <w:rPr>
                <w:sz w:val="16"/>
                <w:szCs w:val="16"/>
              </w:rPr>
              <w:t>obešanje lepljivih plošč</w:t>
            </w:r>
          </w:p>
        </w:tc>
        <w:tc>
          <w:tcPr>
            <w:tcW w:w="1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r>
      <w:tr w:rsidR="008C48A2">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Plodova vinska mušica</w:t>
            </w:r>
          </w:p>
          <w:p w:rsidR="008C48A2" w:rsidRDefault="00DC566D">
            <w:pPr>
              <w:jc w:val="left"/>
              <w:rPr>
                <w:b/>
                <w:sz w:val="16"/>
                <w:szCs w:val="16"/>
                <w:highlight w:val="red"/>
              </w:rPr>
            </w:pPr>
            <w:r>
              <w:rPr>
                <w:i/>
                <w:sz w:val="16"/>
                <w:szCs w:val="16"/>
              </w:rPr>
              <w:t>Drosophila suzukii</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Mušica v zoreče plodove zaleže jajčeca. Z vbodom naredi mesto za okužbe z boleznimi. Po izleganju se ličinke hranijo s plodovi. Ti postanjejo mehki in neprimerni za uživanje. </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 xml:space="preserve">-nastavljanje vab in </w:t>
            </w:r>
          </w:p>
          <w:p w:rsidR="008C48A2" w:rsidRDefault="00DC566D">
            <w:pPr>
              <w:jc w:val="left"/>
              <w:rPr>
                <w:sz w:val="16"/>
                <w:szCs w:val="16"/>
              </w:rPr>
            </w:pPr>
            <w:r>
              <w:rPr>
                <w:sz w:val="16"/>
                <w:szCs w:val="16"/>
              </w:rPr>
              <w:t>- prekrivanje z mrežami.</w:t>
            </w:r>
          </w:p>
          <w:p w:rsidR="008C48A2" w:rsidRDefault="008C48A2">
            <w:pPr>
              <w:jc w:val="left"/>
              <w:rPr>
                <w:sz w:val="16"/>
                <w:szCs w:val="16"/>
              </w:rPr>
            </w:pPr>
          </w:p>
        </w:tc>
        <w:tc>
          <w:tcPr>
            <w:tcW w:w="1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spinosad</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Laser 240 SC</w:t>
            </w:r>
            <w:r w:rsidR="009046F0">
              <w:rPr>
                <w:sz w:val="16"/>
                <w:szCs w:val="16"/>
              </w:rPr>
              <w:t>*</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0,45 l/ha*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3 dni 2x časovni interval 10 dni</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9046F0">
            <w:pPr>
              <w:jc w:val="left"/>
              <w:rPr>
                <w:sz w:val="16"/>
                <w:szCs w:val="16"/>
              </w:rPr>
            </w:pPr>
            <w:r>
              <w:rPr>
                <w:sz w:val="16"/>
                <w:szCs w:val="16"/>
              </w:rPr>
              <w:t>* uporaba samo na prostem</w:t>
            </w:r>
          </w:p>
        </w:tc>
      </w:tr>
      <w:tr w:rsidR="008C48A2">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Navadna pršica</w:t>
            </w:r>
          </w:p>
          <w:p w:rsidR="008C48A2" w:rsidRDefault="00DC566D">
            <w:pPr>
              <w:jc w:val="left"/>
              <w:rPr>
                <w:i/>
                <w:sz w:val="16"/>
                <w:szCs w:val="16"/>
              </w:rPr>
            </w:pPr>
            <w:r>
              <w:rPr>
                <w:i/>
                <w:sz w:val="16"/>
                <w:szCs w:val="16"/>
              </w:rPr>
              <w:t>Tetranychus urticae</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Pršica se pojavi ob prvih vročih dneh. Škodo na rastlini povzroča z izsesavanjem rastlinskih sokov.</w:t>
            </w:r>
          </w:p>
          <w:p w:rsidR="008C48A2" w:rsidRDefault="00DC566D">
            <w:pPr>
              <w:jc w:val="left"/>
              <w:rPr>
                <w:sz w:val="16"/>
                <w:szCs w:val="16"/>
              </w:rPr>
            </w:pPr>
            <w:r>
              <w:rPr>
                <w:sz w:val="16"/>
                <w:szCs w:val="16"/>
              </w:rPr>
              <w:t>Največji škodo povzroča v zaščitenih prostorih.</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rPr>
                <w:sz w:val="16"/>
                <w:szCs w:val="16"/>
              </w:rPr>
            </w:pPr>
            <w:r>
              <w:rPr>
                <w:sz w:val="16"/>
                <w:szCs w:val="16"/>
              </w:rPr>
              <w:t>- ustrezna rez (redek sklop rastlin)</w:t>
            </w:r>
          </w:p>
          <w:p w:rsidR="008C48A2" w:rsidRDefault="00DC566D">
            <w:pPr>
              <w:jc w:val="left"/>
              <w:rPr>
                <w:sz w:val="16"/>
                <w:szCs w:val="16"/>
              </w:rPr>
            </w:pPr>
            <w:r>
              <w:rPr>
                <w:sz w:val="16"/>
                <w:szCs w:val="16"/>
              </w:rPr>
              <w:t>- zračenje tunelov</w:t>
            </w:r>
          </w:p>
          <w:p w:rsidR="008C48A2" w:rsidRDefault="00DC566D">
            <w:pPr>
              <w:jc w:val="left"/>
              <w:rPr>
                <w:sz w:val="16"/>
                <w:szCs w:val="16"/>
              </w:rPr>
            </w:pPr>
            <w:r>
              <w:rPr>
                <w:sz w:val="16"/>
                <w:szCs w:val="16"/>
              </w:rPr>
              <w:t xml:space="preserve"> </w:t>
            </w:r>
          </w:p>
          <w:p w:rsidR="008C48A2" w:rsidRDefault="00DC566D">
            <w:pPr>
              <w:jc w:val="left"/>
              <w:rPr>
                <w:sz w:val="16"/>
                <w:szCs w:val="16"/>
              </w:rPr>
            </w:pPr>
            <w:r>
              <w:rPr>
                <w:sz w:val="16"/>
                <w:szCs w:val="16"/>
              </w:rPr>
              <w:t xml:space="preserve">Kemijsko varstvo: </w:t>
            </w:r>
          </w:p>
          <w:p w:rsidR="008C48A2" w:rsidRDefault="00DC566D">
            <w:pPr>
              <w:jc w:val="left"/>
              <w:rPr>
                <w:sz w:val="16"/>
                <w:szCs w:val="16"/>
              </w:rPr>
            </w:pPr>
            <w:r>
              <w:rPr>
                <w:sz w:val="16"/>
                <w:szCs w:val="16"/>
              </w:rPr>
              <w:t>- Rastline tretiramo ob pojavu škodljivca.</w:t>
            </w:r>
          </w:p>
        </w:tc>
        <w:tc>
          <w:tcPr>
            <w:tcW w:w="1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žveplo</w:t>
            </w:r>
          </w:p>
          <w:p w:rsidR="008C48A2" w:rsidRDefault="00DC566D">
            <w:pPr>
              <w:jc w:val="left"/>
              <w:rPr>
                <w:sz w:val="16"/>
                <w:szCs w:val="16"/>
              </w:rPr>
            </w:pPr>
            <w:r>
              <w:rPr>
                <w:sz w:val="16"/>
                <w:szCs w:val="16"/>
              </w:rPr>
              <w:t xml:space="preserve">- žveplo </w:t>
            </w:r>
          </w:p>
          <w:p w:rsidR="008C48A2" w:rsidRDefault="00DC566D">
            <w:pPr>
              <w:jc w:val="left"/>
              <w:rPr>
                <w:sz w:val="16"/>
                <w:szCs w:val="16"/>
              </w:rPr>
            </w:pPr>
            <w:r>
              <w:rPr>
                <w:sz w:val="16"/>
                <w:szCs w:val="16"/>
              </w:rPr>
              <w:t>-žveplo</w:t>
            </w:r>
          </w:p>
          <w:p w:rsidR="008C48A2" w:rsidRDefault="00DC566D">
            <w:pPr>
              <w:jc w:val="left"/>
              <w:rPr>
                <w:sz w:val="16"/>
                <w:szCs w:val="16"/>
              </w:rPr>
            </w:pPr>
            <w:r>
              <w:rPr>
                <w:sz w:val="16"/>
                <w:szCs w:val="16"/>
              </w:rPr>
              <w:t>-</w:t>
            </w:r>
            <w:r>
              <w:rPr>
                <w:sz w:val="16"/>
                <w:szCs w:val="16"/>
                <w:shd w:val="clear" w:color="auto" w:fill="FFFFFF"/>
              </w:rPr>
              <w:t xml:space="preserve"> </w:t>
            </w:r>
            <w:r>
              <w:rPr>
                <w:i/>
                <w:sz w:val="16"/>
                <w:szCs w:val="16"/>
                <w:shd w:val="clear" w:color="auto" w:fill="FFFFFF"/>
              </w:rPr>
              <w:t>Beauveria bassiana</w:t>
            </w:r>
          </w:p>
          <w:p w:rsidR="008C48A2" w:rsidRDefault="00DC566D">
            <w:pPr>
              <w:jc w:val="left"/>
              <w:rPr>
                <w:sz w:val="16"/>
                <w:szCs w:val="16"/>
              </w:rPr>
            </w:pPr>
            <w:r>
              <w:rPr>
                <w:sz w:val="16"/>
                <w:szCs w:val="16"/>
              </w:rPr>
              <w:t xml:space="preserve">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Microthiol special </w:t>
            </w:r>
          </w:p>
          <w:p w:rsidR="008C48A2" w:rsidRDefault="00DC566D">
            <w:pPr>
              <w:jc w:val="left"/>
              <w:rPr>
                <w:sz w:val="16"/>
                <w:szCs w:val="16"/>
              </w:rPr>
            </w:pPr>
            <w:r>
              <w:rPr>
                <w:sz w:val="16"/>
                <w:szCs w:val="16"/>
              </w:rPr>
              <w:t>Microthiol SC</w:t>
            </w:r>
          </w:p>
          <w:p w:rsidR="008C48A2" w:rsidRDefault="00DC566D">
            <w:pPr>
              <w:jc w:val="left"/>
              <w:rPr>
                <w:sz w:val="16"/>
                <w:szCs w:val="16"/>
              </w:rPr>
            </w:pPr>
            <w:r>
              <w:rPr>
                <w:sz w:val="16"/>
                <w:szCs w:val="16"/>
              </w:rPr>
              <w:t>Thiovit Jet</w:t>
            </w:r>
          </w:p>
          <w:p w:rsidR="008C48A2" w:rsidRDefault="00DC566D">
            <w:pPr>
              <w:jc w:val="left"/>
              <w:rPr>
                <w:sz w:val="16"/>
                <w:szCs w:val="16"/>
              </w:rPr>
            </w:pPr>
            <w:r>
              <w:rPr>
                <w:sz w:val="16"/>
                <w:szCs w:val="16"/>
              </w:rPr>
              <w:t>Naturalis</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7 kg/ha x 6</w:t>
            </w:r>
          </w:p>
          <w:p w:rsidR="008C48A2" w:rsidRDefault="00DC566D">
            <w:pPr>
              <w:jc w:val="left"/>
              <w:rPr>
                <w:sz w:val="16"/>
                <w:szCs w:val="16"/>
              </w:rPr>
            </w:pPr>
            <w:r>
              <w:rPr>
                <w:sz w:val="16"/>
                <w:szCs w:val="16"/>
              </w:rPr>
              <w:t>7 kg/ha x 6</w:t>
            </w:r>
          </w:p>
          <w:p w:rsidR="008C48A2" w:rsidRDefault="00DC566D">
            <w:pPr>
              <w:jc w:val="left"/>
              <w:rPr>
                <w:sz w:val="16"/>
                <w:szCs w:val="16"/>
              </w:rPr>
            </w:pPr>
            <w:r>
              <w:rPr>
                <w:sz w:val="16"/>
                <w:szCs w:val="16"/>
              </w:rPr>
              <w:t>7 kg/ha x 6</w:t>
            </w:r>
          </w:p>
          <w:p w:rsidR="008C48A2" w:rsidRDefault="00DC566D">
            <w:pPr>
              <w:jc w:val="left"/>
              <w:rPr>
                <w:sz w:val="16"/>
                <w:szCs w:val="16"/>
              </w:rPr>
            </w:pPr>
            <w:r>
              <w:rPr>
                <w:sz w:val="16"/>
                <w:szCs w:val="16"/>
              </w:rPr>
              <w:t>2 l/ha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7 dni</w:t>
            </w:r>
          </w:p>
          <w:p w:rsidR="008C48A2" w:rsidRDefault="00DC566D">
            <w:pPr>
              <w:jc w:val="left"/>
              <w:rPr>
                <w:sz w:val="16"/>
                <w:szCs w:val="16"/>
              </w:rPr>
            </w:pPr>
            <w:r>
              <w:rPr>
                <w:sz w:val="16"/>
                <w:szCs w:val="16"/>
              </w:rPr>
              <w:t>7 dni</w:t>
            </w:r>
          </w:p>
          <w:p w:rsidR="008C48A2" w:rsidRDefault="00DC566D">
            <w:pPr>
              <w:jc w:val="left"/>
              <w:rPr>
                <w:sz w:val="16"/>
                <w:szCs w:val="16"/>
              </w:rPr>
            </w:pPr>
            <w:r>
              <w:rPr>
                <w:sz w:val="16"/>
                <w:szCs w:val="16"/>
              </w:rPr>
              <w:t>7 dni</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Žveplo ima stransko delovanje na pršice in sesajoče žuželke..</w:t>
            </w:r>
          </w:p>
        </w:tc>
      </w:tr>
      <w:tr w:rsidR="008C48A2">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Listne uši</w:t>
            </w:r>
          </w:p>
          <w:p w:rsidR="008C48A2" w:rsidRDefault="00DC566D">
            <w:pPr>
              <w:jc w:val="left"/>
              <w:rPr>
                <w:i/>
                <w:sz w:val="16"/>
                <w:szCs w:val="16"/>
              </w:rPr>
            </w:pPr>
            <w:r>
              <w:rPr>
                <w:i/>
                <w:sz w:val="16"/>
                <w:szCs w:val="16"/>
              </w:rPr>
              <w:t>Aphididae</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Uši  se pojavljajo v fazi najintenzivnejše rasti poganjkov, na  vršičkih poganjkov  in na spodnji strani listov.</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Agrotehnični ukrepi:</w:t>
            </w:r>
          </w:p>
          <w:p w:rsidR="008C48A2" w:rsidRDefault="00DC566D">
            <w:pPr>
              <w:jc w:val="left"/>
            </w:pPr>
            <w:r>
              <w:rPr>
                <w:sz w:val="16"/>
                <w:szCs w:val="16"/>
              </w:rPr>
              <w:t>-zmerno gnojenje z dušikom</w:t>
            </w:r>
          </w:p>
          <w:p w:rsidR="008C48A2" w:rsidRDefault="00DC566D">
            <w:pPr>
              <w:jc w:val="left"/>
              <w:rPr>
                <w:sz w:val="16"/>
                <w:szCs w:val="16"/>
              </w:rPr>
            </w:pPr>
            <w:r>
              <w:rPr>
                <w:sz w:val="16"/>
                <w:szCs w:val="16"/>
              </w:rPr>
              <w:t>Kemijsko varstvo:</w:t>
            </w:r>
          </w:p>
          <w:p w:rsidR="008C48A2" w:rsidRDefault="00DC566D">
            <w:pPr>
              <w:jc w:val="left"/>
              <w:rPr>
                <w:sz w:val="16"/>
                <w:szCs w:val="16"/>
              </w:rPr>
            </w:pPr>
            <w:r>
              <w:rPr>
                <w:sz w:val="16"/>
                <w:szCs w:val="16"/>
              </w:rPr>
              <w:t>Škropimo takrat, ko opazimo večjo populacijo uši.</w:t>
            </w:r>
          </w:p>
        </w:tc>
        <w:tc>
          <w:tcPr>
            <w:tcW w:w="1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i/>
                <w:sz w:val="16"/>
                <w:szCs w:val="16"/>
                <w:highlight w:val="white"/>
              </w:rPr>
            </w:pPr>
            <w:r>
              <w:rPr>
                <w:sz w:val="16"/>
                <w:szCs w:val="16"/>
              </w:rPr>
              <w:t>-</w:t>
            </w:r>
            <w:r>
              <w:rPr>
                <w:sz w:val="16"/>
                <w:szCs w:val="16"/>
                <w:shd w:val="clear" w:color="auto" w:fill="FFFFFF"/>
              </w:rPr>
              <w:t xml:space="preserve"> </w:t>
            </w:r>
            <w:r>
              <w:rPr>
                <w:i/>
                <w:sz w:val="16"/>
                <w:szCs w:val="16"/>
                <w:shd w:val="clear" w:color="auto" w:fill="FFFFFF"/>
              </w:rPr>
              <w:t>Beauveria bassiana</w:t>
            </w:r>
          </w:p>
          <w:p w:rsidR="008C48A2" w:rsidRDefault="00DC566D">
            <w:pPr>
              <w:jc w:val="left"/>
              <w:rPr>
                <w:sz w:val="16"/>
                <w:szCs w:val="16"/>
              </w:rPr>
            </w:pPr>
            <w:r>
              <w:rPr>
                <w:sz w:val="16"/>
                <w:szCs w:val="16"/>
                <w:shd w:val="clear" w:color="auto" w:fill="FFFFFF"/>
              </w:rPr>
              <w:t>parafinsko olje</w:t>
            </w:r>
          </w:p>
          <w:p w:rsidR="008C48A2" w:rsidRDefault="008C48A2">
            <w:pPr>
              <w:jc w:val="left"/>
              <w:rPr>
                <w:sz w:val="16"/>
                <w:szCs w:val="16"/>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Naturalis</w:t>
            </w:r>
          </w:p>
          <w:p w:rsidR="008C48A2" w:rsidRDefault="00DC566D">
            <w:pPr>
              <w:jc w:val="left"/>
              <w:rPr>
                <w:sz w:val="16"/>
                <w:szCs w:val="16"/>
              </w:rPr>
            </w:pPr>
            <w:r>
              <w:rPr>
                <w:sz w:val="16"/>
                <w:szCs w:val="16"/>
              </w:rPr>
              <w:t>Ovitex</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 l/ha</w:t>
            </w:r>
          </w:p>
          <w:p w:rsidR="008C48A2" w:rsidRDefault="00DC566D">
            <w:pPr>
              <w:jc w:val="left"/>
              <w:rPr>
                <w:sz w:val="16"/>
                <w:szCs w:val="16"/>
              </w:rPr>
            </w:pPr>
            <w:r>
              <w:rPr>
                <w:sz w:val="16"/>
                <w:szCs w:val="16"/>
              </w:rPr>
              <w:t>20 l/ha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1 x ČU</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sz w:val="16"/>
                <w:szCs w:val="16"/>
              </w:rPr>
            </w:pPr>
          </w:p>
        </w:tc>
      </w:tr>
      <w:tr w:rsidR="008C48A2">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sz w:val="16"/>
                <w:szCs w:val="16"/>
              </w:rPr>
            </w:pPr>
            <w:r>
              <w:rPr>
                <w:b/>
                <w:sz w:val="16"/>
                <w:szCs w:val="16"/>
              </w:rPr>
              <w:t>Zatiranje plevelov</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Ozkolistni in širokolistni pleveli</w:t>
            </w:r>
          </w:p>
          <w:p w:rsidR="008C48A2" w:rsidRDefault="00DC566D">
            <w:pPr>
              <w:jc w:val="left"/>
              <w:rPr>
                <w:sz w:val="16"/>
                <w:szCs w:val="16"/>
              </w:rPr>
            </w:pPr>
            <w:r>
              <w:rPr>
                <w:sz w:val="16"/>
                <w:szCs w:val="16"/>
              </w:rPr>
              <w:t>Ozkolistni pleveli</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6"/>
                <w:szCs w:val="16"/>
              </w:rPr>
            </w:pPr>
          </w:p>
        </w:tc>
        <w:tc>
          <w:tcPr>
            <w:tcW w:w="1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pendimetalin</w:t>
            </w:r>
          </w:p>
          <w:p w:rsidR="008C48A2" w:rsidRDefault="00DC566D">
            <w:pPr>
              <w:jc w:val="left"/>
              <w:rPr>
                <w:sz w:val="16"/>
                <w:szCs w:val="16"/>
              </w:rPr>
            </w:pPr>
            <w:r>
              <w:rPr>
                <w:sz w:val="16"/>
                <w:szCs w:val="16"/>
              </w:rPr>
              <w:t>- fluazipop-p-butil</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 xml:space="preserve">Stopm Aqua </w:t>
            </w:r>
          </w:p>
          <w:p w:rsidR="008C48A2" w:rsidRDefault="00DC566D">
            <w:pPr>
              <w:jc w:val="left"/>
              <w:rPr>
                <w:sz w:val="16"/>
                <w:szCs w:val="16"/>
              </w:rPr>
            </w:pPr>
            <w:r>
              <w:rPr>
                <w:sz w:val="16"/>
                <w:szCs w:val="16"/>
              </w:rPr>
              <w:t>Fusilade forte</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2,9 l/ha</w:t>
            </w:r>
          </w:p>
          <w:p w:rsidR="008C48A2" w:rsidRDefault="00DC566D">
            <w:pPr>
              <w:jc w:val="left"/>
              <w:rPr>
                <w:sz w:val="16"/>
                <w:szCs w:val="16"/>
              </w:rPr>
            </w:pPr>
            <w:r>
              <w:rPr>
                <w:sz w:val="16"/>
                <w:szCs w:val="16"/>
              </w:rPr>
              <w:t>0,8 – 1,3 l/ha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6"/>
                <w:szCs w:val="16"/>
              </w:rPr>
            </w:pPr>
            <w:r>
              <w:rPr>
                <w:sz w:val="16"/>
                <w:szCs w:val="16"/>
              </w:rPr>
              <w:t>ČU</w:t>
            </w:r>
          </w:p>
          <w:p w:rsidR="008C48A2" w:rsidRDefault="00DC566D">
            <w:pPr>
              <w:jc w:val="left"/>
              <w:rPr>
                <w:sz w:val="16"/>
                <w:szCs w:val="16"/>
              </w:rPr>
            </w:pPr>
            <w:r>
              <w:rPr>
                <w:sz w:val="16"/>
                <w:szCs w:val="16"/>
              </w:rPr>
              <w:t>28 dni</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sz w:val="16"/>
                <w:szCs w:val="16"/>
              </w:rPr>
            </w:pPr>
          </w:p>
        </w:tc>
      </w:tr>
    </w:tbl>
    <w:p w:rsidR="008C48A2" w:rsidRDefault="00DC566D">
      <w:pPr>
        <w:pStyle w:val="Naslov2"/>
        <w:numPr>
          <w:ilvl w:val="1"/>
          <w:numId w:val="3"/>
        </w:numPr>
        <w:ind w:left="926" w:hanging="926"/>
        <w:rPr>
          <w:color w:val="000000" w:themeColor="text1"/>
        </w:rPr>
      </w:pPr>
      <w:bookmarkStart w:id="90" w:name="_Toc510184366"/>
      <w:r>
        <w:rPr>
          <w:color w:val="000000" w:themeColor="text1"/>
        </w:rPr>
        <w:lastRenderedPageBreak/>
        <w:t>INTEGRIRANO VARSTVO OLJK</w:t>
      </w:r>
      <w:bookmarkEnd w:id="90"/>
    </w:p>
    <w:p w:rsidR="008C48A2" w:rsidRDefault="00DC566D">
      <w:pPr>
        <w:ind w:left="218" w:firstLine="708"/>
        <w:jc w:val="right"/>
      </w:pPr>
      <w:r>
        <w:rPr>
          <w:color w:val="000000" w:themeColor="text1"/>
        </w:rPr>
        <w:t xml:space="preserve">   </w:t>
      </w:r>
      <w:r>
        <w:t>list 1</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8"/>
        <w:gridCol w:w="2312"/>
        <w:gridCol w:w="2640"/>
        <w:gridCol w:w="1650"/>
        <w:gridCol w:w="1649"/>
        <w:gridCol w:w="1540"/>
        <w:gridCol w:w="1320"/>
        <w:gridCol w:w="2224"/>
      </w:tblGrid>
      <w:tr w:rsidR="008C48A2" w:rsidTr="00620B66">
        <w:tc>
          <w:tcPr>
            <w:tcW w:w="161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23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OPIS</w:t>
            </w:r>
          </w:p>
        </w:tc>
        <w:tc>
          <w:tcPr>
            <w:tcW w:w="26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UKREPI</w:t>
            </w:r>
          </w:p>
        </w:tc>
        <w:tc>
          <w:tcPr>
            <w:tcW w:w="1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w:t>
            </w:r>
          </w:p>
          <w:p w:rsidR="008C48A2" w:rsidRDefault="00DC566D">
            <w:pPr>
              <w:jc w:val="left"/>
              <w:rPr>
                <w:sz w:val="18"/>
                <w:szCs w:val="18"/>
              </w:rPr>
            </w:pPr>
            <w:r>
              <w:rPr>
                <w:sz w:val="18"/>
                <w:szCs w:val="18"/>
              </w:rPr>
              <w:t>SREDSTVO</w:t>
            </w:r>
          </w:p>
        </w:tc>
        <w:tc>
          <w:tcPr>
            <w:tcW w:w="15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tc>
        <w:tc>
          <w:tcPr>
            <w:tcW w:w="13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w:t>
            </w:r>
          </w:p>
          <w:p w:rsidR="008C48A2" w:rsidRDefault="00DC566D">
            <w:pPr>
              <w:jc w:val="left"/>
              <w:rPr>
                <w:sz w:val="18"/>
                <w:szCs w:val="18"/>
              </w:rPr>
            </w:pPr>
            <w:r>
              <w:rPr>
                <w:sz w:val="18"/>
                <w:szCs w:val="18"/>
              </w:rPr>
              <w:t>DNI</w:t>
            </w:r>
          </w:p>
        </w:tc>
        <w:tc>
          <w:tcPr>
            <w:tcW w:w="22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rPr>
          <w:trHeight w:val="4075"/>
        </w:trPr>
        <w:tc>
          <w:tcPr>
            <w:tcW w:w="1617"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rsidR="008C48A2" w:rsidRDefault="00DC566D">
            <w:pPr>
              <w:snapToGrid w:val="0"/>
              <w:jc w:val="left"/>
              <w:rPr>
                <w:b/>
                <w:bCs/>
                <w:sz w:val="18"/>
                <w:szCs w:val="18"/>
              </w:rPr>
            </w:pPr>
            <w:r>
              <w:rPr>
                <w:b/>
                <w:bCs/>
                <w:sz w:val="18"/>
                <w:szCs w:val="18"/>
              </w:rPr>
              <w:t>Pavje oko</w:t>
            </w:r>
          </w:p>
          <w:p w:rsidR="008C48A2" w:rsidRDefault="00DC566D">
            <w:pPr>
              <w:jc w:val="left"/>
              <w:rPr>
                <w:i/>
                <w:iCs/>
                <w:sz w:val="18"/>
                <w:szCs w:val="18"/>
              </w:rPr>
            </w:pPr>
            <w:r>
              <w:rPr>
                <w:i/>
                <w:iCs/>
                <w:sz w:val="18"/>
                <w:szCs w:val="18"/>
              </w:rPr>
              <w:t>Spilocaea oleagina</w:t>
            </w:r>
          </w:p>
        </w:tc>
        <w:tc>
          <w:tcPr>
            <w:tcW w:w="231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Bolezen napada predvsem listje. Najprej se pojavijo okrogli madeži sivkaste barve, ki se kasneje razširijo in jih obda rumenkast obroč. Končno postane sredina madeža rumenkasta, koncentrična cona pa ostane siva - oblika očesa na pavjem perju - od tod tudi ime bolezni. Ob močnem napadu listi odpadejo, kar ima negativne posledice pri diferenciaciji brstov in s tem na pridelek v naslednjem letu. Bolezen se pojavlja v vlažnem vremenu zgodaj spomladi in jeseni v nižje ležečih, slabo prevetrenih oljčnikih.</w:t>
            </w:r>
          </w:p>
        </w:tc>
        <w:tc>
          <w:tcPr>
            <w:tcW w:w="26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Agrotehnični ukrepi:</w:t>
            </w:r>
          </w:p>
          <w:p w:rsidR="008C48A2" w:rsidRDefault="00DC566D">
            <w:pPr>
              <w:pStyle w:val="Oznaenseznam31"/>
              <w:numPr>
                <w:ilvl w:val="0"/>
                <w:numId w:val="9"/>
              </w:numPr>
              <w:tabs>
                <w:tab w:val="left" w:pos="167"/>
                <w:tab w:val="left" w:pos="1380"/>
                <w:tab w:val="left" w:pos="2079"/>
              </w:tabs>
              <w:ind w:left="167" w:hanging="180"/>
              <w:rPr>
                <w:color w:val="00000A"/>
              </w:rPr>
            </w:pPr>
            <w:r>
              <w:rPr>
                <w:color w:val="00000A"/>
              </w:rPr>
              <w:t>sadnja oljk na višje ležeče, zračne lege</w:t>
            </w:r>
          </w:p>
          <w:p w:rsidR="008C48A2" w:rsidRDefault="00DC566D">
            <w:pPr>
              <w:pStyle w:val="Oznaenseznam31"/>
              <w:numPr>
                <w:ilvl w:val="0"/>
                <w:numId w:val="9"/>
              </w:numPr>
              <w:tabs>
                <w:tab w:val="left" w:pos="167"/>
                <w:tab w:val="left" w:pos="1380"/>
                <w:tab w:val="left" w:pos="2079"/>
              </w:tabs>
              <w:ind w:left="167" w:hanging="180"/>
              <w:rPr>
                <w:color w:val="00000A"/>
              </w:rPr>
            </w:pPr>
            <w:r>
              <w:rPr>
                <w:color w:val="00000A"/>
              </w:rPr>
              <w:t>z rezjo vzpostaviti zračnost in osvetlitev tudi v notranjosti krošnje</w:t>
            </w:r>
          </w:p>
          <w:p w:rsidR="008C48A2" w:rsidRDefault="00DC566D">
            <w:pPr>
              <w:pStyle w:val="Oznaenseznam31"/>
              <w:numPr>
                <w:ilvl w:val="0"/>
                <w:numId w:val="9"/>
              </w:numPr>
              <w:tabs>
                <w:tab w:val="left" w:pos="167"/>
                <w:tab w:val="left" w:pos="1380"/>
                <w:tab w:val="left" w:pos="2079"/>
              </w:tabs>
              <w:ind w:left="167" w:hanging="180"/>
              <w:rPr>
                <w:color w:val="00000A"/>
              </w:rPr>
            </w:pPr>
            <w:r>
              <w:rPr>
                <w:color w:val="00000A"/>
              </w:rPr>
              <w:t>sadnja na bolezen odpornejših kultivarjev (na bolezen je zelo občutljiva Istrska belica)</w:t>
            </w:r>
          </w:p>
          <w:p w:rsidR="008C48A2" w:rsidRDefault="008C48A2">
            <w:pPr>
              <w:jc w:val="left"/>
              <w:rPr>
                <w:sz w:val="18"/>
                <w:szCs w:val="18"/>
              </w:rPr>
            </w:pPr>
          </w:p>
          <w:p w:rsidR="008C48A2" w:rsidRDefault="00DC566D">
            <w:pPr>
              <w:jc w:val="left"/>
              <w:rPr>
                <w:sz w:val="18"/>
                <w:szCs w:val="18"/>
              </w:rPr>
            </w:pPr>
            <w:r>
              <w:rPr>
                <w:sz w:val="18"/>
                <w:szCs w:val="18"/>
              </w:rPr>
              <w:t>Kemijsko varstvo:</w:t>
            </w:r>
          </w:p>
          <w:p w:rsidR="008C48A2" w:rsidRDefault="00DC566D">
            <w:pPr>
              <w:pStyle w:val="Oznaenseznam31"/>
              <w:numPr>
                <w:ilvl w:val="0"/>
                <w:numId w:val="9"/>
              </w:numPr>
              <w:tabs>
                <w:tab w:val="left" w:pos="167"/>
                <w:tab w:val="left" w:pos="1380"/>
                <w:tab w:val="left" w:pos="2079"/>
              </w:tabs>
              <w:ind w:left="167" w:hanging="167"/>
              <w:rPr>
                <w:color w:val="00000A"/>
              </w:rPr>
            </w:pPr>
            <w:r>
              <w:rPr>
                <w:color w:val="00000A"/>
              </w:rPr>
              <w:t xml:space="preserve">ukrepi potrebni v primeru ugodnega vremena  za pojav bolezni, (daljše deževno obdobje) predvsem zgodaj spomladi in jeseni. </w:t>
            </w:r>
          </w:p>
        </w:tc>
        <w:tc>
          <w:tcPr>
            <w:tcW w:w="165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 bakrov oksiklorid</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 bakrov oksiklorid</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 bakrov oksiklorid</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 bakrov oksiklorid</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-bakrov oksid</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 folpet</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 dodin</w:t>
            </w:r>
          </w:p>
          <w:p w:rsidR="008C48A2" w:rsidRDefault="008C48A2">
            <w:pPr>
              <w:snapToGrid w:val="0"/>
              <w:jc w:val="left"/>
              <w:rPr>
                <w:sz w:val="18"/>
                <w:szCs w:val="18"/>
              </w:rPr>
            </w:pPr>
          </w:p>
          <w:p w:rsidR="008C48A2" w:rsidRDefault="008C48A2">
            <w:pPr>
              <w:snapToGrid w:val="0"/>
              <w:rPr>
                <w:sz w:val="18"/>
                <w:szCs w:val="18"/>
              </w:rPr>
            </w:pPr>
          </w:p>
          <w:p w:rsidR="008C48A2" w:rsidRDefault="00DC566D">
            <w:pPr>
              <w:snapToGrid w:val="0"/>
              <w:rPr>
                <w:sz w:val="18"/>
                <w:szCs w:val="18"/>
              </w:rPr>
            </w:pPr>
            <w:r>
              <w:rPr>
                <w:sz w:val="18"/>
                <w:szCs w:val="18"/>
              </w:rPr>
              <w:t>- tebukonazol + trifloksistrobin</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-difenokonazol</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-difenokonazol</w:t>
            </w:r>
          </w:p>
          <w:p w:rsidR="008C48A2" w:rsidRDefault="008C48A2">
            <w:pPr>
              <w:jc w:val="left"/>
              <w:rPr>
                <w:sz w:val="18"/>
                <w:szCs w:val="18"/>
              </w:rPr>
            </w:pPr>
          </w:p>
        </w:tc>
        <w:tc>
          <w:tcPr>
            <w:tcW w:w="164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Cuprablau-Z 35 WG</w:t>
            </w:r>
          </w:p>
          <w:p w:rsidR="008C48A2" w:rsidRDefault="00DC566D">
            <w:pPr>
              <w:snapToGrid w:val="0"/>
              <w:jc w:val="left"/>
              <w:rPr>
                <w:sz w:val="18"/>
                <w:szCs w:val="18"/>
              </w:rPr>
            </w:pPr>
            <w:r>
              <w:rPr>
                <w:sz w:val="18"/>
                <w:szCs w:val="18"/>
              </w:rPr>
              <w:t>Cuprablau-Z 35 WP</w:t>
            </w:r>
          </w:p>
          <w:p w:rsidR="008C48A2" w:rsidRDefault="00DC566D">
            <w:pPr>
              <w:snapToGrid w:val="0"/>
              <w:jc w:val="left"/>
              <w:rPr>
                <w:sz w:val="18"/>
                <w:szCs w:val="18"/>
              </w:rPr>
            </w:pPr>
            <w:r>
              <w:rPr>
                <w:sz w:val="18"/>
                <w:szCs w:val="18"/>
              </w:rPr>
              <w:t>Cuprablau Z 50 WP</w:t>
            </w:r>
          </w:p>
          <w:p w:rsidR="008C48A2" w:rsidRDefault="00DC566D">
            <w:pPr>
              <w:snapToGrid w:val="0"/>
              <w:jc w:val="left"/>
              <w:rPr>
                <w:sz w:val="18"/>
                <w:szCs w:val="18"/>
              </w:rPr>
            </w:pPr>
            <w:r>
              <w:rPr>
                <w:sz w:val="18"/>
                <w:szCs w:val="18"/>
              </w:rPr>
              <w:t>Cuprablau Z ultra WP</w:t>
            </w:r>
          </w:p>
          <w:p w:rsidR="008C48A2" w:rsidRDefault="00DC566D">
            <w:pPr>
              <w:snapToGrid w:val="0"/>
              <w:jc w:val="left"/>
              <w:rPr>
                <w:sz w:val="18"/>
                <w:szCs w:val="18"/>
              </w:rPr>
            </w:pPr>
            <w:r>
              <w:rPr>
                <w:sz w:val="18"/>
                <w:szCs w:val="18"/>
              </w:rPr>
              <w:t>Nordox 75 WG</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Folpan 50 SC</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Syllit 400 SC</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Nativo 75 WG</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Score 250 EC</w:t>
            </w:r>
          </w:p>
          <w:p w:rsidR="008C48A2" w:rsidRDefault="008C48A2">
            <w:pPr>
              <w:jc w:val="left"/>
              <w:rPr>
                <w:sz w:val="18"/>
                <w:szCs w:val="18"/>
              </w:rPr>
            </w:pPr>
          </w:p>
          <w:p w:rsidR="008C48A2" w:rsidRDefault="00DC566D">
            <w:pPr>
              <w:jc w:val="left"/>
              <w:rPr>
                <w:sz w:val="18"/>
                <w:szCs w:val="18"/>
              </w:rPr>
            </w:pPr>
            <w:r>
              <w:rPr>
                <w:sz w:val="18"/>
                <w:szCs w:val="18"/>
              </w:rPr>
              <w:t>Mavita 250 EC</w:t>
            </w:r>
          </w:p>
        </w:tc>
        <w:tc>
          <w:tcPr>
            <w:tcW w:w="15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1,6-2 kg/ha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2 kg/ha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1,4 kg/ha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1,8 kg/ha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1,25 kg/ha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3,2 l/ha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2,25</w:t>
            </w:r>
            <w:r w:rsidR="00A4469A">
              <w:rPr>
                <w:sz w:val="18"/>
                <w:szCs w:val="18"/>
              </w:rPr>
              <w:t xml:space="preserve"> </w:t>
            </w:r>
            <w:r>
              <w:rPr>
                <w:sz w:val="18"/>
                <w:szCs w:val="18"/>
              </w:rPr>
              <w:t>L/ha</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0,25 kg/ha</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0,5 l/ha</w:t>
            </w:r>
          </w:p>
          <w:p w:rsidR="008C48A2" w:rsidRDefault="008C48A2">
            <w:pPr>
              <w:jc w:val="left"/>
              <w:rPr>
                <w:sz w:val="18"/>
                <w:szCs w:val="18"/>
              </w:rPr>
            </w:pPr>
          </w:p>
          <w:p w:rsidR="008C48A2" w:rsidRDefault="00DC566D">
            <w:pPr>
              <w:jc w:val="left"/>
              <w:rPr>
                <w:sz w:val="18"/>
                <w:szCs w:val="18"/>
              </w:rPr>
            </w:pPr>
            <w:r>
              <w:rPr>
                <w:sz w:val="18"/>
                <w:szCs w:val="18"/>
              </w:rPr>
              <w:t>0,5 l/ha</w:t>
            </w:r>
          </w:p>
        </w:tc>
        <w:tc>
          <w:tcPr>
            <w:tcW w:w="13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14</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14</w:t>
            </w:r>
          </w:p>
          <w:p w:rsidR="008C48A2" w:rsidRDefault="008C48A2">
            <w:pPr>
              <w:snapToGrid w:val="0"/>
              <w:jc w:val="left"/>
              <w:rPr>
                <w:sz w:val="18"/>
                <w:szCs w:val="18"/>
              </w:rPr>
            </w:pPr>
          </w:p>
          <w:p w:rsidR="008C48A2" w:rsidRDefault="00DC566D">
            <w:pPr>
              <w:jc w:val="left"/>
              <w:rPr>
                <w:sz w:val="18"/>
                <w:szCs w:val="18"/>
              </w:rPr>
            </w:pPr>
            <w:r>
              <w:rPr>
                <w:sz w:val="18"/>
                <w:szCs w:val="18"/>
              </w:rPr>
              <w:t>14</w:t>
            </w:r>
          </w:p>
          <w:p w:rsidR="008C48A2" w:rsidRDefault="008C48A2">
            <w:pPr>
              <w:jc w:val="left"/>
              <w:rPr>
                <w:sz w:val="18"/>
                <w:szCs w:val="18"/>
              </w:rPr>
            </w:pPr>
          </w:p>
          <w:p w:rsidR="008C48A2" w:rsidRDefault="00DC566D">
            <w:pPr>
              <w:jc w:val="left"/>
              <w:rPr>
                <w:sz w:val="18"/>
                <w:szCs w:val="18"/>
              </w:rPr>
            </w:pPr>
            <w:r>
              <w:rPr>
                <w:sz w:val="18"/>
                <w:szCs w:val="18"/>
              </w:rPr>
              <w:t>14</w:t>
            </w:r>
          </w:p>
          <w:p w:rsidR="008C48A2" w:rsidRDefault="008C48A2">
            <w:pPr>
              <w:jc w:val="left"/>
              <w:rPr>
                <w:sz w:val="18"/>
                <w:szCs w:val="18"/>
              </w:rPr>
            </w:pPr>
          </w:p>
          <w:p w:rsidR="008C48A2" w:rsidRDefault="00DC566D">
            <w:pPr>
              <w:jc w:val="left"/>
              <w:rPr>
                <w:sz w:val="18"/>
                <w:szCs w:val="18"/>
              </w:rPr>
            </w:pPr>
            <w:r>
              <w:rPr>
                <w:sz w:val="18"/>
                <w:szCs w:val="18"/>
              </w:rPr>
              <w:t>14</w:t>
            </w:r>
          </w:p>
          <w:p w:rsidR="008C48A2" w:rsidRDefault="008C48A2">
            <w:pPr>
              <w:jc w:val="left"/>
              <w:rPr>
                <w:sz w:val="18"/>
                <w:szCs w:val="18"/>
              </w:rPr>
            </w:pPr>
          </w:p>
          <w:p w:rsidR="008C48A2" w:rsidRDefault="00DC566D">
            <w:pPr>
              <w:jc w:val="left"/>
              <w:rPr>
                <w:sz w:val="18"/>
                <w:szCs w:val="18"/>
              </w:rPr>
            </w:pPr>
            <w:r>
              <w:rPr>
                <w:sz w:val="18"/>
                <w:szCs w:val="18"/>
              </w:rPr>
              <w:t>120</w:t>
            </w:r>
          </w:p>
          <w:p w:rsidR="008C48A2" w:rsidRDefault="008C48A2">
            <w:pPr>
              <w:jc w:val="left"/>
              <w:rPr>
                <w:sz w:val="18"/>
                <w:szCs w:val="18"/>
              </w:rPr>
            </w:pPr>
          </w:p>
          <w:p w:rsidR="008C48A2" w:rsidRDefault="00DC566D">
            <w:pPr>
              <w:jc w:val="left"/>
              <w:rPr>
                <w:sz w:val="18"/>
                <w:szCs w:val="18"/>
              </w:rPr>
            </w:pPr>
            <w:r>
              <w:rPr>
                <w:sz w:val="18"/>
                <w:szCs w:val="18"/>
              </w:rPr>
              <w:t>7 dni</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30</w:t>
            </w:r>
          </w:p>
          <w:p w:rsidR="008C48A2" w:rsidRDefault="008C48A2">
            <w:pPr>
              <w:jc w:val="left"/>
              <w:rPr>
                <w:sz w:val="18"/>
                <w:szCs w:val="18"/>
              </w:rPr>
            </w:pPr>
          </w:p>
          <w:p w:rsidR="008C48A2" w:rsidRDefault="00DC566D">
            <w:pPr>
              <w:jc w:val="left"/>
              <w:rPr>
                <w:sz w:val="18"/>
                <w:szCs w:val="18"/>
              </w:rPr>
            </w:pPr>
            <w:r>
              <w:rPr>
                <w:sz w:val="18"/>
                <w:szCs w:val="18"/>
              </w:rPr>
              <w:t>30</w:t>
            </w:r>
          </w:p>
        </w:tc>
        <w:tc>
          <w:tcPr>
            <w:tcW w:w="222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rsidR="008C48A2" w:rsidRDefault="00DC566D">
            <w:pPr>
              <w:jc w:val="left"/>
              <w:rPr>
                <w:sz w:val="18"/>
                <w:szCs w:val="18"/>
              </w:rPr>
            </w:pPr>
            <w:r>
              <w:rPr>
                <w:sz w:val="18"/>
                <w:szCs w:val="18"/>
              </w:rPr>
              <w:t>Po rezi, po cvetenju in po obiranju – največ 3 x v sezoni</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 xml:space="preserve">Po rezi, po cvetenju  in po obiranju – največ 4 x </w:t>
            </w:r>
          </w:p>
          <w:p w:rsidR="008C48A2" w:rsidRDefault="00DC566D">
            <w:pPr>
              <w:jc w:val="left"/>
              <w:rPr>
                <w:sz w:val="18"/>
                <w:szCs w:val="18"/>
              </w:rPr>
            </w:pPr>
            <w:r>
              <w:rPr>
                <w:sz w:val="18"/>
                <w:szCs w:val="18"/>
              </w:rPr>
              <w:t>pred cvetenjem in po obiranju – največ 2x</w:t>
            </w:r>
          </w:p>
          <w:p w:rsidR="008C48A2" w:rsidRDefault="00DC566D">
            <w:pPr>
              <w:jc w:val="left"/>
              <w:rPr>
                <w:sz w:val="18"/>
                <w:szCs w:val="18"/>
              </w:rPr>
            </w:pPr>
            <w:r>
              <w:rPr>
                <w:sz w:val="18"/>
                <w:szCs w:val="18"/>
              </w:rPr>
              <w:t>Za jesensko-zimska tretiranja  - naveč 2 škropljenji</w:t>
            </w:r>
          </w:p>
          <w:p w:rsidR="008C48A2" w:rsidRDefault="00DC566D">
            <w:pPr>
              <w:jc w:val="left"/>
              <w:rPr>
                <w:sz w:val="18"/>
                <w:szCs w:val="18"/>
              </w:rPr>
            </w:pPr>
            <w:r>
              <w:rPr>
                <w:sz w:val="18"/>
                <w:szCs w:val="18"/>
              </w:rPr>
              <w:t>pred cvetenjem – največ 1x</w:t>
            </w: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največ 2x</w:t>
            </w:r>
          </w:p>
          <w:p w:rsidR="008C48A2" w:rsidRDefault="008C48A2">
            <w:pPr>
              <w:jc w:val="left"/>
              <w:rPr>
                <w:sz w:val="18"/>
                <w:szCs w:val="18"/>
              </w:rPr>
            </w:pPr>
          </w:p>
          <w:p w:rsidR="008C48A2" w:rsidRDefault="00DC566D">
            <w:pPr>
              <w:jc w:val="left"/>
              <w:rPr>
                <w:sz w:val="18"/>
                <w:szCs w:val="18"/>
              </w:rPr>
            </w:pPr>
            <w:r>
              <w:rPr>
                <w:sz w:val="18"/>
                <w:szCs w:val="18"/>
              </w:rPr>
              <w:t>največ 2x</w:t>
            </w:r>
          </w:p>
        </w:tc>
      </w:tr>
      <w:tr w:rsidR="008C48A2" w:rsidTr="00620B66">
        <w:tc>
          <w:tcPr>
            <w:tcW w:w="1617"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8C48A2" w:rsidRDefault="00DC566D">
            <w:pPr>
              <w:snapToGrid w:val="0"/>
              <w:jc w:val="left"/>
              <w:rPr>
                <w:b/>
                <w:bCs/>
                <w:sz w:val="18"/>
                <w:szCs w:val="18"/>
              </w:rPr>
            </w:pPr>
            <w:r>
              <w:rPr>
                <w:b/>
                <w:bCs/>
                <w:sz w:val="18"/>
                <w:szCs w:val="18"/>
              </w:rPr>
              <w:t>Oljčna sajavost</w:t>
            </w:r>
          </w:p>
          <w:p w:rsidR="008C48A2" w:rsidRDefault="00DC566D">
            <w:pPr>
              <w:jc w:val="left"/>
              <w:rPr>
                <w:i/>
                <w:iCs/>
                <w:sz w:val="18"/>
                <w:szCs w:val="18"/>
              </w:rPr>
            </w:pPr>
            <w:r>
              <w:rPr>
                <w:i/>
                <w:iCs/>
                <w:sz w:val="18"/>
                <w:szCs w:val="18"/>
              </w:rPr>
              <w:t>Capnodium elaeophilum,</w:t>
            </w:r>
          </w:p>
          <w:p w:rsidR="008C48A2" w:rsidRDefault="00DC566D">
            <w:pPr>
              <w:jc w:val="left"/>
              <w:rPr>
                <w:sz w:val="18"/>
                <w:szCs w:val="18"/>
              </w:rPr>
            </w:pPr>
            <w:r>
              <w:rPr>
                <w:i/>
                <w:iCs/>
                <w:sz w:val="18"/>
                <w:szCs w:val="18"/>
              </w:rPr>
              <w:t>Peyronellae fumaginoides</w:t>
            </w:r>
            <w:r>
              <w:rPr>
                <w:sz w:val="18"/>
                <w:szCs w:val="18"/>
              </w:rPr>
              <w:t xml:space="preserve"> </w:t>
            </w:r>
          </w:p>
        </w:tc>
        <w:tc>
          <w:tcPr>
            <w:tcW w:w="231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Črne saje na listih in vejah. Saprofitske glivice sajavosti se naselijo na medeni rosi, ki jo v glavnem izločajo kaparji. Zmanjšana je asimilacija listov, kar se pozna tudi na pridelku.</w:t>
            </w:r>
          </w:p>
        </w:tc>
        <w:tc>
          <w:tcPr>
            <w:tcW w:w="26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Kemijsko varstvo:</w:t>
            </w:r>
          </w:p>
          <w:p w:rsidR="008C48A2" w:rsidRDefault="00DC566D">
            <w:pPr>
              <w:pStyle w:val="Oznaenseznam31"/>
              <w:numPr>
                <w:ilvl w:val="0"/>
                <w:numId w:val="9"/>
              </w:numPr>
              <w:tabs>
                <w:tab w:val="left" w:pos="167"/>
                <w:tab w:val="left" w:pos="1380"/>
                <w:tab w:val="left" w:pos="2079"/>
              </w:tabs>
              <w:ind w:left="167" w:hanging="167"/>
              <w:rPr>
                <w:color w:val="00000A"/>
              </w:rPr>
            </w:pPr>
            <w:r>
              <w:rPr>
                <w:color w:val="00000A"/>
              </w:rPr>
              <w:t>pomembno je odpraviti vzrok sajavosti – glej varstvo pred kaparji</w:t>
            </w:r>
          </w:p>
          <w:p w:rsidR="008C48A2" w:rsidRDefault="008C48A2">
            <w:pPr>
              <w:pStyle w:val="Oznaenseznam31"/>
              <w:ind w:left="0" w:firstLine="0"/>
              <w:rPr>
                <w:color w:val="00000A"/>
              </w:rPr>
            </w:pPr>
          </w:p>
        </w:tc>
        <w:tc>
          <w:tcPr>
            <w:tcW w:w="165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 bakrov oksiklorid</w:t>
            </w:r>
          </w:p>
          <w:p w:rsidR="008C48A2" w:rsidRDefault="008C48A2">
            <w:pPr>
              <w:snapToGrid w:val="0"/>
              <w:rPr>
                <w:sz w:val="18"/>
                <w:szCs w:val="18"/>
              </w:rPr>
            </w:pPr>
          </w:p>
        </w:tc>
        <w:tc>
          <w:tcPr>
            <w:tcW w:w="164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Cuprablau-Z 35 WG</w:t>
            </w:r>
          </w:p>
          <w:p w:rsidR="008C48A2" w:rsidRDefault="008C48A2">
            <w:pPr>
              <w:snapToGrid w:val="0"/>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5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1,6-2 kg/ha</w:t>
            </w:r>
          </w:p>
          <w:p w:rsidR="008C48A2" w:rsidRDefault="008C48A2">
            <w:pPr>
              <w:snapToGrid w:val="0"/>
              <w:rPr>
                <w:sz w:val="18"/>
                <w:szCs w:val="18"/>
              </w:rPr>
            </w:pPr>
          </w:p>
        </w:tc>
        <w:tc>
          <w:tcPr>
            <w:tcW w:w="13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rPr>
                <w:sz w:val="18"/>
                <w:szCs w:val="18"/>
              </w:rPr>
            </w:pPr>
            <w:r>
              <w:rPr>
                <w:sz w:val="18"/>
                <w:szCs w:val="18"/>
              </w:rPr>
              <w:t>14</w:t>
            </w:r>
          </w:p>
        </w:tc>
        <w:tc>
          <w:tcPr>
            <w:tcW w:w="222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8C48A2" w:rsidRDefault="00DC566D">
            <w:pPr>
              <w:jc w:val="left"/>
              <w:rPr>
                <w:sz w:val="18"/>
                <w:szCs w:val="18"/>
              </w:rPr>
            </w:pPr>
            <w:r>
              <w:rPr>
                <w:sz w:val="18"/>
                <w:szCs w:val="18"/>
              </w:rPr>
              <w:t>Po rezi, po cvetenju in po obiranju – največ 3 x v sezoni</w:t>
            </w:r>
          </w:p>
          <w:p w:rsidR="008C48A2" w:rsidRDefault="008C48A2">
            <w:pPr>
              <w:snapToGrid w:val="0"/>
              <w:jc w:val="left"/>
              <w:rPr>
                <w:sz w:val="18"/>
                <w:szCs w:val="18"/>
              </w:rPr>
            </w:pPr>
          </w:p>
          <w:p w:rsidR="008C48A2" w:rsidRDefault="008C48A2">
            <w:pPr>
              <w:jc w:val="left"/>
              <w:rPr>
                <w:sz w:val="18"/>
                <w:szCs w:val="18"/>
              </w:rPr>
            </w:pPr>
          </w:p>
        </w:tc>
      </w:tr>
      <w:tr w:rsidR="008C48A2" w:rsidTr="00620B66">
        <w:tc>
          <w:tcPr>
            <w:tcW w:w="1617" w:type="dxa"/>
            <w:tcBorders>
              <w:top w:val="single" w:sz="8" w:space="0" w:color="00000A"/>
              <w:left w:val="single" w:sz="4" w:space="0" w:color="00000A"/>
              <w:bottom w:val="single" w:sz="4" w:space="0" w:color="00000A"/>
              <w:right w:val="single" w:sz="8" w:space="0" w:color="00000A"/>
            </w:tcBorders>
            <w:shd w:val="clear" w:color="auto" w:fill="auto"/>
            <w:tcMar>
              <w:left w:w="103" w:type="dxa"/>
            </w:tcMar>
          </w:tcPr>
          <w:p w:rsidR="008C48A2" w:rsidRDefault="00DC566D">
            <w:pPr>
              <w:snapToGrid w:val="0"/>
              <w:jc w:val="left"/>
              <w:rPr>
                <w:b/>
                <w:bCs/>
                <w:sz w:val="18"/>
                <w:szCs w:val="18"/>
              </w:rPr>
            </w:pPr>
            <w:r>
              <w:rPr>
                <w:b/>
                <w:bCs/>
                <w:sz w:val="18"/>
                <w:szCs w:val="18"/>
              </w:rPr>
              <w:t>Oljkova siva pegavost</w:t>
            </w:r>
          </w:p>
          <w:p w:rsidR="008C48A2" w:rsidRDefault="00DC566D">
            <w:pPr>
              <w:jc w:val="left"/>
              <w:rPr>
                <w:i/>
                <w:iCs/>
                <w:sz w:val="18"/>
                <w:szCs w:val="18"/>
              </w:rPr>
            </w:pPr>
            <w:r>
              <w:rPr>
                <w:i/>
                <w:iCs/>
                <w:sz w:val="18"/>
                <w:szCs w:val="18"/>
              </w:rPr>
              <w:t>Mycocentrospora cladosporioides</w:t>
            </w:r>
          </w:p>
        </w:tc>
        <w:tc>
          <w:tcPr>
            <w:tcW w:w="2311"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Blaga okužba se kaže kot rahla sajavost na spodnji strani listov. Sivkasti  madeži na spodnji strani listov.  Kasneje listi porumenijo in odpadejo</w:t>
            </w:r>
          </w:p>
        </w:tc>
        <w:tc>
          <w:tcPr>
            <w:tcW w:w="26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Agrotehnični ukrepi:</w:t>
            </w:r>
          </w:p>
          <w:p w:rsidR="008C48A2" w:rsidRDefault="00DC566D">
            <w:pPr>
              <w:pStyle w:val="Oznaenseznam31"/>
              <w:numPr>
                <w:ilvl w:val="0"/>
                <w:numId w:val="9"/>
              </w:numPr>
              <w:tabs>
                <w:tab w:val="left" w:pos="167"/>
                <w:tab w:val="left" w:pos="1380"/>
                <w:tab w:val="left" w:pos="2079"/>
              </w:tabs>
              <w:ind w:left="167" w:hanging="180"/>
              <w:rPr>
                <w:color w:val="00000A"/>
              </w:rPr>
            </w:pPr>
            <w:r>
              <w:rPr>
                <w:color w:val="00000A"/>
              </w:rPr>
              <w:t>sadnja oljk na višje ležeče, zračne lege</w:t>
            </w:r>
          </w:p>
          <w:p w:rsidR="008C48A2" w:rsidRDefault="00DC566D">
            <w:pPr>
              <w:pStyle w:val="Oznaenseznam31"/>
              <w:numPr>
                <w:ilvl w:val="0"/>
                <w:numId w:val="9"/>
              </w:numPr>
              <w:tabs>
                <w:tab w:val="left" w:pos="167"/>
                <w:tab w:val="left" w:pos="1380"/>
                <w:tab w:val="left" w:pos="2079"/>
              </w:tabs>
              <w:ind w:left="167" w:hanging="180"/>
              <w:rPr>
                <w:color w:val="00000A"/>
              </w:rPr>
            </w:pPr>
            <w:r>
              <w:rPr>
                <w:color w:val="00000A"/>
              </w:rPr>
              <w:t>z rezjo vzpostaviti zračnost in osvetlitev tudi v notranjosti krošnje</w:t>
            </w:r>
          </w:p>
        </w:tc>
        <w:tc>
          <w:tcPr>
            <w:tcW w:w="165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 bakrov oksiklorid</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 bakrov oksiklorid</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 bakrov oksiklorid</w:t>
            </w:r>
          </w:p>
          <w:p w:rsidR="008C48A2" w:rsidRDefault="008C48A2">
            <w:pPr>
              <w:snapToGrid w:val="0"/>
              <w:jc w:val="left"/>
              <w:rPr>
                <w:sz w:val="18"/>
                <w:szCs w:val="18"/>
              </w:rPr>
            </w:pPr>
          </w:p>
        </w:tc>
        <w:tc>
          <w:tcPr>
            <w:tcW w:w="1649"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Cuprablau-Z 35 WG</w:t>
            </w:r>
          </w:p>
          <w:p w:rsidR="008C48A2" w:rsidRDefault="00DC566D">
            <w:pPr>
              <w:snapToGrid w:val="0"/>
              <w:jc w:val="left"/>
              <w:rPr>
                <w:sz w:val="18"/>
                <w:szCs w:val="18"/>
              </w:rPr>
            </w:pPr>
            <w:r>
              <w:rPr>
                <w:sz w:val="18"/>
                <w:szCs w:val="18"/>
              </w:rPr>
              <w:t>Cuprablau-Z 35 WP</w:t>
            </w:r>
          </w:p>
          <w:p w:rsidR="008C48A2" w:rsidRDefault="00DC566D">
            <w:pPr>
              <w:snapToGrid w:val="0"/>
              <w:jc w:val="left"/>
              <w:rPr>
                <w:sz w:val="18"/>
                <w:szCs w:val="18"/>
              </w:rPr>
            </w:pPr>
            <w:r>
              <w:rPr>
                <w:sz w:val="18"/>
                <w:szCs w:val="18"/>
              </w:rPr>
              <w:t>Cuprablau Z ultra WP</w:t>
            </w:r>
          </w:p>
        </w:tc>
        <w:tc>
          <w:tcPr>
            <w:tcW w:w="15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1,6-2 kg/ha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2 kg/ha</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1,8 kg/ha</w:t>
            </w:r>
          </w:p>
          <w:p w:rsidR="008C48A2" w:rsidRDefault="008C48A2">
            <w:pPr>
              <w:jc w:val="left"/>
              <w:rPr>
                <w:sz w:val="18"/>
                <w:szCs w:val="18"/>
              </w:rPr>
            </w:pPr>
          </w:p>
        </w:tc>
        <w:tc>
          <w:tcPr>
            <w:tcW w:w="132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14</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14</w:t>
            </w:r>
          </w:p>
          <w:p w:rsidR="008C48A2" w:rsidRDefault="008C48A2">
            <w:pPr>
              <w:snapToGrid w:val="0"/>
              <w:jc w:val="left"/>
              <w:rPr>
                <w:sz w:val="18"/>
                <w:szCs w:val="18"/>
              </w:rPr>
            </w:pPr>
          </w:p>
          <w:p w:rsidR="008C48A2" w:rsidRDefault="00DC566D">
            <w:pPr>
              <w:jc w:val="left"/>
              <w:rPr>
                <w:sz w:val="18"/>
                <w:szCs w:val="18"/>
              </w:rPr>
            </w:pPr>
            <w:r>
              <w:rPr>
                <w:sz w:val="18"/>
                <w:szCs w:val="18"/>
              </w:rPr>
              <w:t>14</w:t>
            </w:r>
          </w:p>
          <w:p w:rsidR="008C48A2" w:rsidRDefault="008C48A2">
            <w:pPr>
              <w:jc w:val="left"/>
              <w:rPr>
                <w:sz w:val="18"/>
                <w:szCs w:val="18"/>
              </w:rPr>
            </w:pPr>
          </w:p>
        </w:tc>
        <w:tc>
          <w:tcPr>
            <w:tcW w:w="2224" w:type="dxa"/>
            <w:tcBorders>
              <w:top w:val="single" w:sz="8" w:space="0" w:color="00000A"/>
              <w:left w:val="single" w:sz="8" w:space="0" w:color="00000A"/>
              <w:bottom w:val="single" w:sz="4" w:space="0" w:color="00000A"/>
              <w:right w:val="single" w:sz="4" w:space="0" w:color="00000A"/>
            </w:tcBorders>
            <w:shd w:val="clear" w:color="auto" w:fill="auto"/>
            <w:tcMar>
              <w:left w:w="103" w:type="dxa"/>
            </w:tcMar>
          </w:tcPr>
          <w:p w:rsidR="008C48A2" w:rsidRDefault="008C48A2">
            <w:pPr>
              <w:snapToGrid w:val="0"/>
              <w:jc w:val="left"/>
              <w:rPr>
                <w:sz w:val="18"/>
                <w:szCs w:val="18"/>
              </w:rPr>
            </w:pPr>
          </w:p>
          <w:p w:rsidR="008C48A2" w:rsidRDefault="008C48A2">
            <w:pPr>
              <w:jc w:val="left"/>
              <w:rPr>
                <w:sz w:val="18"/>
                <w:szCs w:val="18"/>
              </w:rPr>
            </w:pPr>
          </w:p>
        </w:tc>
      </w:tr>
    </w:tbl>
    <w:p w:rsidR="008C48A2" w:rsidRDefault="00DC566D">
      <w:pPr>
        <w:jc w:val="center"/>
      </w:pPr>
      <w:r>
        <w:br w:type="page"/>
      </w:r>
      <w:r>
        <w:lastRenderedPageBreak/>
        <w:t>INTEGRIRANO VARSTVO OLJK – list 2</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6"/>
        <w:gridCol w:w="2266"/>
        <w:gridCol w:w="2693"/>
        <w:gridCol w:w="1560"/>
        <w:gridCol w:w="1560"/>
        <w:gridCol w:w="1275"/>
        <w:gridCol w:w="1419"/>
        <w:gridCol w:w="2454"/>
      </w:tblGrid>
      <w:tr w:rsidR="008C48A2" w:rsidTr="00620B66">
        <w:tc>
          <w:tcPr>
            <w:tcW w:w="17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ŠKODLJIVI ORGANIZEM</w:t>
            </w:r>
          </w:p>
        </w:tc>
        <w:tc>
          <w:tcPr>
            <w:tcW w:w="22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8"/>
                <w:szCs w:val="18"/>
              </w:rPr>
            </w:pPr>
            <w:r>
              <w:rPr>
                <w:sz w:val="18"/>
                <w:szCs w:val="18"/>
              </w:rPr>
              <w:t>OPIS</w:t>
            </w:r>
          </w:p>
        </w:tc>
        <w:tc>
          <w:tcPr>
            <w:tcW w:w="26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UKREPI</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AKTIVNA SNOV</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FITOFARM.</w:t>
            </w:r>
          </w:p>
          <w:p w:rsidR="008C48A2" w:rsidRDefault="00DC566D">
            <w:pPr>
              <w:jc w:val="left"/>
              <w:rPr>
                <w:sz w:val="18"/>
                <w:szCs w:val="18"/>
              </w:rPr>
            </w:pPr>
            <w:r>
              <w:rPr>
                <w:sz w:val="18"/>
                <w:szCs w:val="18"/>
              </w:rPr>
              <w:t>SREDSTVO</w:t>
            </w:r>
          </w:p>
        </w:tc>
        <w:tc>
          <w:tcPr>
            <w:tcW w:w="127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ODMEREK</w:t>
            </w:r>
          </w:p>
        </w:tc>
        <w:tc>
          <w:tcPr>
            <w:tcW w:w="14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KARENCA</w:t>
            </w:r>
          </w:p>
          <w:p w:rsidR="008C48A2" w:rsidRDefault="00DC566D">
            <w:pPr>
              <w:jc w:val="left"/>
              <w:rPr>
                <w:sz w:val="18"/>
                <w:szCs w:val="18"/>
              </w:rPr>
            </w:pPr>
            <w:r>
              <w:rPr>
                <w:sz w:val="18"/>
                <w:szCs w:val="18"/>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8"/>
                <w:szCs w:val="18"/>
              </w:rPr>
            </w:pPr>
            <w:r>
              <w:rPr>
                <w:sz w:val="18"/>
                <w:szCs w:val="18"/>
              </w:rPr>
              <w:t>OPOMBE</w:t>
            </w:r>
          </w:p>
        </w:tc>
      </w:tr>
      <w:tr w:rsidR="008C48A2" w:rsidTr="00620B66">
        <w:tc>
          <w:tcPr>
            <w:tcW w:w="1725" w:type="dxa"/>
            <w:vMerge w:val="restart"/>
            <w:tcBorders>
              <w:top w:val="single" w:sz="12" w:space="0" w:color="000001"/>
              <w:left w:val="single" w:sz="4" w:space="0" w:color="000001"/>
              <w:bottom w:val="single" w:sz="8" w:space="0" w:color="00000A"/>
              <w:right w:val="single" w:sz="8" w:space="0" w:color="00000A"/>
            </w:tcBorders>
            <w:shd w:val="clear" w:color="auto" w:fill="auto"/>
            <w:tcMar>
              <w:left w:w="103" w:type="dxa"/>
            </w:tcMar>
          </w:tcPr>
          <w:p w:rsidR="008C48A2" w:rsidRDefault="00DC566D">
            <w:pPr>
              <w:snapToGrid w:val="0"/>
              <w:jc w:val="left"/>
              <w:rPr>
                <w:b/>
                <w:bCs/>
                <w:sz w:val="17"/>
                <w:szCs w:val="17"/>
              </w:rPr>
            </w:pPr>
            <w:r>
              <w:rPr>
                <w:b/>
                <w:bCs/>
                <w:sz w:val="17"/>
                <w:szCs w:val="17"/>
              </w:rPr>
              <w:t>BAKTERIJSKE</w:t>
            </w:r>
          </w:p>
          <w:p w:rsidR="008C48A2" w:rsidRDefault="00DC566D">
            <w:pPr>
              <w:jc w:val="left"/>
              <w:rPr>
                <w:b/>
                <w:bCs/>
                <w:sz w:val="17"/>
                <w:szCs w:val="17"/>
              </w:rPr>
            </w:pPr>
            <w:r>
              <w:rPr>
                <w:b/>
                <w:bCs/>
                <w:sz w:val="17"/>
                <w:szCs w:val="17"/>
              </w:rPr>
              <w:t>BOLEZNI</w:t>
            </w:r>
          </w:p>
          <w:p w:rsidR="008C48A2" w:rsidRDefault="00DC566D">
            <w:pPr>
              <w:jc w:val="left"/>
              <w:rPr>
                <w:b/>
                <w:bCs/>
                <w:sz w:val="17"/>
                <w:szCs w:val="17"/>
              </w:rPr>
            </w:pPr>
            <w:r>
              <w:rPr>
                <w:b/>
                <w:bCs/>
                <w:sz w:val="17"/>
                <w:szCs w:val="17"/>
              </w:rPr>
              <w:t>Oljčni rak</w:t>
            </w:r>
          </w:p>
          <w:p w:rsidR="008C48A2" w:rsidRDefault="00DC566D">
            <w:pPr>
              <w:jc w:val="left"/>
              <w:rPr>
                <w:i/>
                <w:iCs/>
                <w:sz w:val="17"/>
                <w:szCs w:val="17"/>
              </w:rPr>
            </w:pPr>
            <w:r>
              <w:rPr>
                <w:i/>
                <w:iCs/>
                <w:sz w:val="17"/>
                <w:szCs w:val="17"/>
              </w:rPr>
              <w:t>Pseudomonas savastanoi</w:t>
            </w:r>
          </w:p>
          <w:p w:rsidR="008C48A2" w:rsidRDefault="008C48A2">
            <w:pPr>
              <w:jc w:val="left"/>
              <w:rPr>
                <w:sz w:val="17"/>
                <w:szCs w:val="17"/>
              </w:rPr>
            </w:pPr>
          </w:p>
        </w:tc>
        <w:tc>
          <w:tcPr>
            <w:tcW w:w="2265"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7"/>
                <w:szCs w:val="17"/>
              </w:rPr>
            </w:pPr>
            <w:r>
              <w:rPr>
                <w:sz w:val="17"/>
                <w:szCs w:val="17"/>
              </w:rPr>
              <w:t>Rakaste tvorbe na vejah, vejicah in listih oljke. Okužbe se razvijejo predvsem na ranah različnih izvorov. Ugodne vremenske razmere za razvoj bolezni so temperature okoli 25º  C in visoka relativna zračna vlažnost.</w:t>
            </w:r>
          </w:p>
        </w:tc>
        <w:tc>
          <w:tcPr>
            <w:tcW w:w="2693"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tabs>
                <w:tab w:val="left" w:pos="950"/>
              </w:tabs>
              <w:snapToGrid w:val="0"/>
              <w:jc w:val="left"/>
              <w:rPr>
                <w:sz w:val="17"/>
                <w:szCs w:val="17"/>
              </w:rPr>
            </w:pPr>
            <w:r>
              <w:rPr>
                <w:sz w:val="17"/>
                <w:szCs w:val="17"/>
              </w:rPr>
              <w:t>Agrotehnični ukrepi:</w:t>
            </w:r>
          </w:p>
          <w:p w:rsidR="008C48A2" w:rsidRDefault="00DC566D">
            <w:pPr>
              <w:pStyle w:val="Oznaenseznam31"/>
              <w:numPr>
                <w:ilvl w:val="0"/>
                <w:numId w:val="9"/>
              </w:numPr>
              <w:tabs>
                <w:tab w:val="left" w:pos="242"/>
                <w:tab w:val="left" w:pos="1380"/>
                <w:tab w:val="left" w:pos="2079"/>
              </w:tabs>
              <w:ind w:left="242" w:hanging="242"/>
              <w:rPr>
                <w:color w:val="00000A"/>
                <w:sz w:val="17"/>
                <w:szCs w:val="17"/>
              </w:rPr>
            </w:pPr>
            <w:r>
              <w:rPr>
                <w:color w:val="00000A"/>
                <w:sz w:val="17"/>
                <w:szCs w:val="17"/>
              </w:rPr>
              <w:t>sadnja odpornih kultivarjev (leccino, istrska belica), zelo občutljiv je frantoio</w:t>
            </w:r>
          </w:p>
          <w:p w:rsidR="008C48A2" w:rsidRDefault="00DC566D">
            <w:pPr>
              <w:pStyle w:val="Oznaenseznam31"/>
              <w:numPr>
                <w:ilvl w:val="0"/>
                <w:numId w:val="9"/>
              </w:numPr>
              <w:tabs>
                <w:tab w:val="left" w:pos="242"/>
                <w:tab w:val="left" w:pos="1380"/>
                <w:tab w:val="left" w:pos="2079"/>
              </w:tabs>
              <w:ind w:left="242" w:hanging="242"/>
              <w:rPr>
                <w:color w:val="00000A"/>
                <w:sz w:val="17"/>
                <w:szCs w:val="17"/>
              </w:rPr>
            </w:pPr>
            <w:r>
              <w:rPr>
                <w:color w:val="00000A"/>
                <w:sz w:val="17"/>
                <w:szCs w:val="17"/>
              </w:rPr>
              <w:t>rez izvajamo v suhih vremenskih razmerah</w:t>
            </w:r>
          </w:p>
          <w:p w:rsidR="008C48A2" w:rsidRDefault="00DC566D">
            <w:pPr>
              <w:pStyle w:val="Oznaenseznam31"/>
              <w:numPr>
                <w:ilvl w:val="0"/>
                <w:numId w:val="9"/>
              </w:numPr>
              <w:tabs>
                <w:tab w:val="left" w:pos="242"/>
                <w:tab w:val="left" w:pos="1380"/>
                <w:tab w:val="left" w:pos="2079"/>
              </w:tabs>
              <w:ind w:left="242" w:hanging="242"/>
              <w:rPr>
                <w:color w:val="00000A"/>
                <w:sz w:val="17"/>
                <w:szCs w:val="17"/>
              </w:rPr>
            </w:pPr>
            <w:r>
              <w:rPr>
                <w:color w:val="00000A"/>
                <w:sz w:val="17"/>
                <w:szCs w:val="17"/>
              </w:rPr>
              <w:t>izrezovanje in sežiganje okuženih vej</w:t>
            </w:r>
          </w:p>
          <w:p w:rsidR="008C48A2" w:rsidRDefault="00DC566D">
            <w:pPr>
              <w:pStyle w:val="Oznaenseznam31"/>
              <w:numPr>
                <w:ilvl w:val="0"/>
                <w:numId w:val="9"/>
              </w:numPr>
              <w:tabs>
                <w:tab w:val="left" w:pos="242"/>
                <w:tab w:val="left" w:pos="1380"/>
                <w:tab w:val="left" w:pos="2079"/>
              </w:tabs>
              <w:ind w:left="242" w:hanging="242"/>
              <w:rPr>
                <w:color w:val="00000A"/>
                <w:sz w:val="17"/>
                <w:szCs w:val="17"/>
              </w:rPr>
            </w:pPr>
            <w:r>
              <w:rPr>
                <w:color w:val="00000A"/>
                <w:sz w:val="17"/>
                <w:szCs w:val="17"/>
              </w:rPr>
              <w:t>razkuževanje orodja za obrezovanje</w:t>
            </w: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7"/>
                <w:szCs w:val="17"/>
              </w:rPr>
            </w:pPr>
            <w:r>
              <w:rPr>
                <w:sz w:val="17"/>
                <w:szCs w:val="17"/>
              </w:rPr>
              <w:t>-bakrov oksiklorid</w:t>
            </w:r>
          </w:p>
          <w:p w:rsidR="008C48A2" w:rsidRDefault="008C48A2">
            <w:pPr>
              <w:snapToGrid w:val="0"/>
              <w:jc w:val="left"/>
              <w:rPr>
                <w:sz w:val="17"/>
                <w:szCs w:val="17"/>
              </w:rPr>
            </w:pPr>
          </w:p>
          <w:p w:rsidR="008C48A2" w:rsidRDefault="00DC566D">
            <w:pPr>
              <w:snapToGrid w:val="0"/>
              <w:jc w:val="left"/>
              <w:rPr>
                <w:sz w:val="17"/>
                <w:szCs w:val="17"/>
              </w:rPr>
            </w:pPr>
            <w:r>
              <w:rPr>
                <w:sz w:val="17"/>
                <w:szCs w:val="17"/>
              </w:rPr>
              <w:t>-bakrov oksid</w:t>
            </w: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7"/>
                <w:szCs w:val="17"/>
              </w:rPr>
            </w:pPr>
            <w:r>
              <w:rPr>
                <w:sz w:val="17"/>
                <w:szCs w:val="17"/>
              </w:rPr>
              <w:t>Cuprablau –Z  35 WG</w:t>
            </w:r>
          </w:p>
          <w:p w:rsidR="008C48A2" w:rsidRDefault="00DC566D">
            <w:pPr>
              <w:snapToGrid w:val="0"/>
              <w:jc w:val="left"/>
              <w:rPr>
                <w:sz w:val="17"/>
                <w:szCs w:val="17"/>
              </w:rPr>
            </w:pPr>
            <w:r>
              <w:rPr>
                <w:sz w:val="17"/>
                <w:szCs w:val="17"/>
              </w:rPr>
              <w:t>Nordox 75 WG*</w:t>
            </w:r>
          </w:p>
          <w:p w:rsidR="008C48A2" w:rsidRDefault="008C48A2">
            <w:pPr>
              <w:jc w:val="left"/>
              <w:rPr>
                <w:sz w:val="17"/>
                <w:szCs w:val="17"/>
              </w:rPr>
            </w:pPr>
          </w:p>
        </w:tc>
        <w:tc>
          <w:tcPr>
            <w:tcW w:w="1275"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7"/>
                <w:szCs w:val="17"/>
              </w:rPr>
            </w:pPr>
            <w:r>
              <w:rPr>
                <w:sz w:val="17"/>
                <w:szCs w:val="17"/>
              </w:rPr>
              <w:t>1,6-2 kg/ha</w:t>
            </w:r>
          </w:p>
          <w:p w:rsidR="008C48A2" w:rsidRDefault="008C48A2">
            <w:pPr>
              <w:snapToGrid w:val="0"/>
              <w:jc w:val="left"/>
              <w:rPr>
                <w:sz w:val="17"/>
                <w:szCs w:val="17"/>
              </w:rPr>
            </w:pPr>
          </w:p>
          <w:p w:rsidR="008C48A2" w:rsidRDefault="00DC566D">
            <w:pPr>
              <w:snapToGrid w:val="0"/>
              <w:jc w:val="left"/>
              <w:rPr>
                <w:sz w:val="17"/>
                <w:szCs w:val="17"/>
              </w:rPr>
            </w:pPr>
            <w:r>
              <w:rPr>
                <w:sz w:val="17"/>
                <w:szCs w:val="17"/>
              </w:rPr>
              <w:t>1,25 kg/ha</w:t>
            </w:r>
          </w:p>
        </w:tc>
        <w:tc>
          <w:tcPr>
            <w:tcW w:w="141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7"/>
                <w:szCs w:val="17"/>
              </w:rPr>
            </w:pPr>
            <w:r>
              <w:rPr>
                <w:sz w:val="17"/>
                <w:szCs w:val="17"/>
              </w:rPr>
              <w:t>14</w:t>
            </w:r>
          </w:p>
          <w:p w:rsidR="008C48A2" w:rsidRDefault="008C48A2">
            <w:pPr>
              <w:snapToGrid w:val="0"/>
              <w:jc w:val="left"/>
              <w:rPr>
                <w:sz w:val="17"/>
                <w:szCs w:val="17"/>
              </w:rPr>
            </w:pPr>
          </w:p>
          <w:p w:rsidR="008C48A2" w:rsidRDefault="00DC566D">
            <w:pPr>
              <w:snapToGrid w:val="0"/>
              <w:jc w:val="left"/>
              <w:rPr>
                <w:sz w:val="17"/>
                <w:szCs w:val="17"/>
              </w:rPr>
            </w:pPr>
            <w:r>
              <w:rPr>
                <w:sz w:val="17"/>
                <w:szCs w:val="17"/>
              </w:rPr>
              <w:t>14</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rsidR="008C48A2" w:rsidRDefault="008C48A2">
            <w:pPr>
              <w:snapToGrid w:val="0"/>
              <w:jc w:val="left"/>
              <w:rPr>
                <w:sz w:val="17"/>
                <w:szCs w:val="17"/>
              </w:rPr>
            </w:pPr>
          </w:p>
        </w:tc>
      </w:tr>
      <w:tr w:rsidR="008C48A2" w:rsidTr="00620B66">
        <w:tc>
          <w:tcPr>
            <w:tcW w:w="1725" w:type="dxa"/>
            <w:vMerge/>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8C48A2" w:rsidRDefault="008C48A2">
            <w:pPr>
              <w:snapToGrid w:val="0"/>
              <w:jc w:val="left"/>
              <w:rPr>
                <w:b/>
                <w:bCs/>
                <w:sz w:val="18"/>
                <w:szCs w:val="18"/>
              </w:rPr>
            </w:pPr>
          </w:p>
        </w:tc>
        <w:tc>
          <w:tcPr>
            <w:tcW w:w="2265"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8C48A2">
            <w:pPr>
              <w:snapToGrid w:val="0"/>
              <w:jc w:val="left"/>
              <w:rPr>
                <w:sz w:val="18"/>
                <w:szCs w:val="18"/>
              </w:rPr>
            </w:pPr>
          </w:p>
        </w:tc>
        <w:tc>
          <w:tcPr>
            <w:tcW w:w="2693"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8C48A2">
            <w:pPr>
              <w:tabs>
                <w:tab w:val="left" w:pos="950"/>
              </w:tabs>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8C48A2">
            <w:pPr>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8C48A2">
            <w:pPr>
              <w:snapToGrid w:val="0"/>
              <w:jc w:val="left"/>
              <w:rPr>
                <w:sz w:val="18"/>
                <w:szCs w:val="18"/>
              </w:rPr>
            </w:pPr>
          </w:p>
        </w:tc>
        <w:tc>
          <w:tcPr>
            <w:tcW w:w="5148" w:type="dxa"/>
            <w:gridSpan w:val="3"/>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Ob porabi vode 800-1000 L/ha, največ štirikrat v eni rastni dobi, z 21 dnevnim razmikom med tretiranji; tretiranje se opravi po opravljeni zimski rezi, vendar pred začetkom cvetenja oljk ali v fenološki fazi, ko je velikost plodu približno 50% končne velikosti, do fenološke faze povečevanje značilnega obarjanja. Dovoljeno je tudi tretiranje po obiranju v času zimskega mirovanja.</w:t>
            </w:r>
          </w:p>
          <w:p w:rsidR="008C48A2" w:rsidRDefault="008C48A2">
            <w:pPr>
              <w:snapToGrid w:val="0"/>
              <w:jc w:val="left"/>
              <w:rPr>
                <w:sz w:val="18"/>
                <w:szCs w:val="18"/>
              </w:rPr>
            </w:pPr>
          </w:p>
          <w:p w:rsidR="008C48A2" w:rsidRPr="00620B66" w:rsidRDefault="00DC566D" w:rsidP="00620B66">
            <w:pPr>
              <w:jc w:val="left"/>
              <w:rPr>
                <w:b/>
              </w:rPr>
            </w:pPr>
            <w:r>
              <w:rPr>
                <w:b/>
                <w:sz w:val="18"/>
                <w:szCs w:val="18"/>
              </w:rPr>
              <w:t xml:space="preserve">* </w:t>
            </w:r>
            <w:r>
              <w:rPr>
                <w:b/>
                <w:sz w:val="16"/>
                <w:szCs w:val="16"/>
              </w:rPr>
              <w:t>MANJŠA UPORABA</w:t>
            </w:r>
            <w:r>
              <w:rPr>
                <w:b/>
              </w:rPr>
              <w:t xml:space="preserve"> </w:t>
            </w:r>
          </w:p>
        </w:tc>
      </w:tr>
      <w:tr w:rsidR="008C48A2" w:rsidTr="00620B66">
        <w:tc>
          <w:tcPr>
            <w:tcW w:w="1725"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8C48A2" w:rsidRDefault="00DC566D">
            <w:pPr>
              <w:snapToGrid w:val="0"/>
              <w:jc w:val="left"/>
              <w:rPr>
                <w:b/>
                <w:bCs/>
                <w:sz w:val="17"/>
                <w:szCs w:val="17"/>
              </w:rPr>
            </w:pPr>
            <w:r>
              <w:rPr>
                <w:b/>
                <w:bCs/>
                <w:sz w:val="17"/>
                <w:szCs w:val="17"/>
              </w:rPr>
              <w:t>Bakterijski ožig oljk</w:t>
            </w:r>
          </w:p>
          <w:p w:rsidR="008C48A2" w:rsidRDefault="00DC566D">
            <w:pPr>
              <w:snapToGrid w:val="0"/>
              <w:jc w:val="left"/>
              <w:rPr>
                <w:bCs/>
                <w:i/>
                <w:sz w:val="17"/>
                <w:szCs w:val="17"/>
              </w:rPr>
            </w:pPr>
            <w:r>
              <w:rPr>
                <w:bCs/>
                <w:i/>
                <w:sz w:val="17"/>
                <w:szCs w:val="17"/>
              </w:rPr>
              <w:t>Xylella fastidiosa</w:t>
            </w:r>
          </w:p>
          <w:p w:rsidR="008C48A2" w:rsidRDefault="00DC566D">
            <w:pPr>
              <w:snapToGrid w:val="0"/>
              <w:jc w:val="left"/>
              <w:rPr>
                <w:bCs/>
                <w:sz w:val="17"/>
                <w:szCs w:val="17"/>
              </w:rPr>
            </w:pPr>
            <w:r>
              <w:rPr>
                <w:bCs/>
                <w:sz w:val="17"/>
                <w:szCs w:val="17"/>
              </w:rPr>
              <w:t>spada med karantenske bolezni</w:t>
            </w:r>
          </w:p>
        </w:tc>
        <w:tc>
          <w:tcPr>
            <w:tcW w:w="13226" w:type="dxa"/>
            <w:gridSpan w:val="7"/>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8C48A2" w:rsidRDefault="00DC566D">
            <w:pPr>
              <w:snapToGrid w:val="0"/>
              <w:jc w:val="left"/>
              <w:rPr>
                <w:sz w:val="17"/>
                <w:szCs w:val="17"/>
              </w:rPr>
            </w:pPr>
            <w:r>
              <w:rPr>
                <w:sz w:val="17"/>
                <w:szCs w:val="17"/>
              </w:rPr>
              <w:t>Splošna bolezenska znamenja so venenje, ožigi in nato sušenje listov ter napredujoče odmiranje posameznih delov krošnje. To se pozneje lahko razširi na celo drevo, ki zaradi tega odmre. Bakterije, ki živijo in se razmnožujejo v vodovodnih prevodnih tkivih (ksilemu), preprečujejo pretok vode in hranilnih snovi ter povzročajo odmiranje prevodnega tkiva.</w:t>
            </w:r>
          </w:p>
          <w:p w:rsidR="008C48A2" w:rsidRDefault="00DC566D">
            <w:pPr>
              <w:tabs>
                <w:tab w:val="left" w:pos="950"/>
              </w:tabs>
              <w:snapToGrid w:val="0"/>
              <w:jc w:val="left"/>
              <w:rPr>
                <w:sz w:val="17"/>
                <w:szCs w:val="17"/>
              </w:rPr>
            </w:pPr>
            <w:r>
              <w:rPr>
                <w:sz w:val="17"/>
                <w:szCs w:val="17"/>
              </w:rPr>
              <w:t xml:space="preserve">Bolezen je bila v letu 2013 ugotovljena na jugu Italije, poleg oljk je bila okužba ugotovljena tudi na, oleandrih, češnjah, breskvah , mandljevcih, rožmarinu  ter nekaterih plevelih. </w:t>
            </w:r>
            <w:r>
              <w:rPr>
                <w:b/>
                <w:sz w:val="17"/>
                <w:szCs w:val="17"/>
              </w:rPr>
              <w:t>V primeru pojava sumljivih znakov je treba takoj poklicati fitosanitarnega inšpektorja, službo za varstvo rastlin ali UVHVVR</w:t>
            </w:r>
            <w:r>
              <w:rPr>
                <w:sz w:val="17"/>
                <w:szCs w:val="17"/>
              </w:rPr>
              <w:t xml:space="preserve">. </w:t>
            </w:r>
          </w:p>
          <w:p w:rsidR="008C48A2" w:rsidRDefault="00DC566D">
            <w:pPr>
              <w:snapToGrid w:val="0"/>
              <w:jc w:val="left"/>
              <w:rPr>
                <w:sz w:val="17"/>
                <w:szCs w:val="17"/>
              </w:rPr>
            </w:pPr>
            <w:r>
              <w:rPr>
                <w:sz w:val="17"/>
                <w:szCs w:val="17"/>
              </w:rPr>
              <w:t xml:space="preserve">V decembru 2013 so bili na ravni EU sprejeti nujni ukrepi za preprečevanje širjenja te nevarne bolezni oljk. </w:t>
            </w:r>
          </w:p>
        </w:tc>
      </w:tr>
      <w:tr w:rsidR="008C48A2" w:rsidTr="00620B66">
        <w:tc>
          <w:tcPr>
            <w:tcW w:w="1725" w:type="dxa"/>
            <w:vMerge w:val="restart"/>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8C48A2" w:rsidRDefault="00DC566D">
            <w:pPr>
              <w:snapToGrid w:val="0"/>
              <w:jc w:val="left"/>
              <w:rPr>
                <w:b/>
                <w:bCs/>
                <w:sz w:val="18"/>
                <w:szCs w:val="18"/>
              </w:rPr>
            </w:pPr>
            <w:r>
              <w:rPr>
                <w:b/>
                <w:bCs/>
                <w:sz w:val="18"/>
                <w:szCs w:val="18"/>
              </w:rPr>
              <w:t>ŠKODLJIVCI</w:t>
            </w:r>
          </w:p>
          <w:p w:rsidR="008C48A2" w:rsidRDefault="00DC566D">
            <w:pPr>
              <w:jc w:val="left"/>
              <w:rPr>
                <w:b/>
                <w:bCs/>
                <w:sz w:val="18"/>
                <w:szCs w:val="18"/>
              </w:rPr>
            </w:pPr>
            <w:r>
              <w:rPr>
                <w:b/>
                <w:bCs/>
                <w:sz w:val="18"/>
                <w:szCs w:val="18"/>
              </w:rPr>
              <w:t>Oljčna muha</w:t>
            </w:r>
          </w:p>
          <w:p w:rsidR="008C48A2" w:rsidRDefault="00DC566D">
            <w:pPr>
              <w:jc w:val="left"/>
              <w:rPr>
                <w:bCs/>
                <w:i/>
                <w:iCs/>
                <w:sz w:val="18"/>
                <w:szCs w:val="18"/>
              </w:rPr>
            </w:pPr>
            <w:r>
              <w:rPr>
                <w:bCs/>
                <w:i/>
                <w:iCs/>
                <w:sz w:val="18"/>
                <w:szCs w:val="18"/>
              </w:rPr>
              <w:t>Bactrocera oleae</w:t>
            </w:r>
          </w:p>
          <w:p w:rsidR="008C48A2" w:rsidRDefault="008C48A2">
            <w:pPr>
              <w:jc w:val="left"/>
              <w:rPr>
                <w:sz w:val="18"/>
                <w:szCs w:val="18"/>
              </w:rPr>
            </w:pPr>
          </w:p>
        </w:tc>
        <w:tc>
          <w:tcPr>
            <w:tcW w:w="2265"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8"/>
                <w:szCs w:val="18"/>
              </w:rPr>
            </w:pPr>
            <w:r>
              <w:rPr>
                <w:sz w:val="18"/>
                <w:szCs w:val="18"/>
              </w:rPr>
              <w:t xml:space="preserve">Najpomembnejša škodljivka oljk. Letno ima 3-4 rodove. Glavna sezona pojavljanja je od konca julija do sredine oktobra. Žerke oljčne muhe začrvičijo plodove oljk, kar negativno vpliva na kakovost oljčnega olja. V primeru močne okuženosti plodovi odpadejo. </w:t>
            </w:r>
          </w:p>
        </w:tc>
        <w:tc>
          <w:tcPr>
            <w:tcW w:w="2693"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tabs>
                <w:tab w:val="left" w:pos="950"/>
              </w:tabs>
              <w:snapToGrid w:val="0"/>
              <w:jc w:val="left"/>
              <w:rPr>
                <w:sz w:val="18"/>
                <w:szCs w:val="18"/>
              </w:rPr>
            </w:pPr>
            <w:r>
              <w:rPr>
                <w:sz w:val="18"/>
                <w:szCs w:val="18"/>
              </w:rPr>
              <w:t>Kemijsko varstvo:</w:t>
            </w:r>
          </w:p>
          <w:p w:rsidR="008C48A2" w:rsidRDefault="00DC566D">
            <w:pPr>
              <w:pStyle w:val="Oznaenseznam31"/>
              <w:numPr>
                <w:ilvl w:val="0"/>
                <w:numId w:val="9"/>
              </w:numPr>
              <w:tabs>
                <w:tab w:val="left" w:pos="242"/>
                <w:tab w:val="left" w:pos="1380"/>
                <w:tab w:val="left" w:pos="2079"/>
              </w:tabs>
              <w:ind w:left="242" w:hanging="242"/>
              <w:rPr>
                <w:color w:val="00000A"/>
              </w:rPr>
            </w:pPr>
            <w:r>
              <w:rPr>
                <w:color w:val="00000A"/>
              </w:rPr>
              <w:t>preventivna metoda z zastrupljenimi vabami prag škodljivosti: ulov treh muh /vabo /teden ali 5% plodov s  fertilnimi vbodi oljčne muhe. Pojav muhe spremljamo z rumenimi lepljivimi ploščami ali feromonskimi vabami</w:t>
            </w:r>
          </w:p>
          <w:p w:rsidR="008C48A2" w:rsidRDefault="00DC566D">
            <w:pPr>
              <w:pStyle w:val="Oznaenseznam31"/>
              <w:numPr>
                <w:ilvl w:val="0"/>
                <w:numId w:val="9"/>
              </w:numPr>
              <w:tabs>
                <w:tab w:val="left" w:pos="242"/>
                <w:tab w:val="left" w:pos="1380"/>
                <w:tab w:val="left" w:pos="2079"/>
              </w:tabs>
              <w:ind w:left="242" w:hanging="242"/>
              <w:rPr>
                <w:color w:val="00000A"/>
              </w:rPr>
            </w:pPr>
            <w:r>
              <w:rPr>
                <w:color w:val="00000A"/>
              </w:rPr>
              <w:t>kurativna metoda proti žerkam oljčne muhe  prag škodljivosti: 10% plodov s fertilnimi vbodi muhe (prisotna jajčeca ali žerke).</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-dimetoat</w:t>
            </w:r>
          </w:p>
          <w:p w:rsidR="008C48A2" w:rsidRDefault="00DC566D">
            <w:pPr>
              <w:jc w:val="left"/>
              <w:rPr>
                <w:sz w:val="18"/>
                <w:szCs w:val="18"/>
              </w:rPr>
            </w:pPr>
            <w:r>
              <w:rPr>
                <w:sz w:val="18"/>
                <w:szCs w:val="18"/>
              </w:rPr>
              <w:t>-hidrolizirana b.</w:t>
            </w:r>
          </w:p>
          <w:p w:rsidR="008C48A2" w:rsidRDefault="00DC566D">
            <w:pPr>
              <w:jc w:val="left"/>
              <w:rPr>
                <w:sz w:val="18"/>
                <w:szCs w:val="18"/>
              </w:rPr>
            </w:pPr>
            <w:r>
              <w:rPr>
                <w:sz w:val="18"/>
                <w:szCs w:val="18"/>
              </w:rPr>
              <w:t>-deltametrin</w:t>
            </w:r>
          </w:p>
          <w:p w:rsidR="008C48A2" w:rsidRDefault="00DC566D">
            <w:pPr>
              <w:jc w:val="left"/>
              <w:rPr>
                <w:sz w:val="18"/>
                <w:szCs w:val="18"/>
              </w:rPr>
            </w:pPr>
            <w:r>
              <w:rPr>
                <w:sz w:val="18"/>
                <w:szCs w:val="18"/>
              </w:rPr>
              <w:t>- deltametrin</w:t>
            </w:r>
          </w:p>
          <w:p w:rsidR="008C48A2" w:rsidRDefault="00DC566D">
            <w:pPr>
              <w:jc w:val="left"/>
              <w:rPr>
                <w:sz w:val="18"/>
                <w:szCs w:val="18"/>
              </w:rPr>
            </w:pPr>
            <w:r>
              <w:rPr>
                <w:sz w:val="18"/>
                <w:szCs w:val="18"/>
              </w:rPr>
              <w:t>- deltametrin</w:t>
            </w:r>
          </w:p>
          <w:p w:rsidR="008C48A2" w:rsidRDefault="008C48A2">
            <w:pPr>
              <w:jc w:val="left"/>
              <w:rPr>
                <w:sz w:val="18"/>
                <w:szCs w:val="18"/>
              </w:rPr>
            </w:pPr>
          </w:p>
          <w:p w:rsidR="008C48A2" w:rsidRDefault="00DC566D">
            <w:pPr>
              <w:jc w:val="left"/>
              <w:rPr>
                <w:sz w:val="18"/>
                <w:szCs w:val="18"/>
              </w:rPr>
            </w:pPr>
            <w:r>
              <w:rPr>
                <w:sz w:val="18"/>
                <w:szCs w:val="18"/>
              </w:rPr>
              <w:t>-spinosad</w:t>
            </w:r>
          </w:p>
          <w:p w:rsidR="008C48A2" w:rsidRDefault="00DC566D">
            <w:pPr>
              <w:jc w:val="left"/>
              <w:rPr>
                <w:sz w:val="18"/>
                <w:szCs w:val="18"/>
              </w:rPr>
            </w:pPr>
            <w:r>
              <w:rPr>
                <w:sz w:val="18"/>
                <w:szCs w:val="18"/>
              </w:rPr>
              <w:t>-fosmet</w:t>
            </w:r>
          </w:p>
          <w:p w:rsidR="008C48A2" w:rsidRDefault="00DC566D">
            <w:pPr>
              <w:jc w:val="left"/>
              <w:rPr>
                <w:sz w:val="18"/>
                <w:szCs w:val="18"/>
              </w:rPr>
            </w:pPr>
            <w:r>
              <w:rPr>
                <w:sz w:val="18"/>
                <w:szCs w:val="18"/>
              </w:rPr>
              <w:t>-fosmet</w:t>
            </w:r>
          </w:p>
          <w:p w:rsidR="008C48A2" w:rsidRDefault="00DC566D">
            <w:pPr>
              <w:jc w:val="left"/>
              <w:rPr>
                <w:sz w:val="18"/>
                <w:szCs w:val="18"/>
              </w:rPr>
            </w:pPr>
            <w:r>
              <w:rPr>
                <w:sz w:val="18"/>
                <w:szCs w:val="18"/>
              </w:rPr>
              <w:t>-dimetoat</w:t>
            </w:r>
          </w:p>
          <w:p w:rsidR="008C48A2" w:rsidRDefault="008C48A2">
            <w:pPr>
              <w:jc w:val="left"/>
              <w:rPr>
                <w:sz w:val="18"/>
                <w:szCs w:val="18"/>
              </w:rPr>
            </w:pPr>
          </w:p>
          <w:p w:rsidR="008C48A2" w:rsidRDefault="00DC566D">
            <w:pPr>
              <w:jc w:val="left"/>
              <w:rPr>
                <w:sz w:val="18"/>
                <w:szCs w:val="18"/>
              </w:rPr>
            </w:pPr>
            <w:r>
              <w:rPr>
                <w:sz w:val="18"/>
                <w:szCs w:val="18"/>
              </w:rPr>
              <w:t>-Beauveria bassiana</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Perfekthion ***+</w:t>
            </w:r>
          </w:p>
          <w:p w:rsidR="008C48A2" w:rsidRDefault="00DC566D">
            <w:pPr>
              <w:jc w:val="left"/>
              <w:rPr>
                <w:sz w:val="18"/>
                <w:szCs w:val="18"/>
              </w:rPr>
            </w:pPr>
            <w:r>
              <w:rPr>
                <w:sz w:val="18"/>
                <w:szCs w:val="18"/>
              </w:rPr>
              <w:t>Nutrel</w:t>
            </w:r>
          </w:p>
          <w:p w:rsidR="008C48A2" w:rsidRDefault="00DC566D">
            <w:pPr>
              <w:jc w:val="left"/>
              <w:rPr>
                <w:sz w:val="18"/>
                <w:szCs w:val="18"/>
              </w:rPr>
            </w:pPr>
            <w:r>
              <w:rPr>
                <w:sz w:val="18"/>
                <w:szCs w:val="18"/>
              </w:rPr>
              <w:t>Decis ****</w:t>
            </w:r>
          </w:p>
          <w:p w:rsidR="008C48A2" w:rsidRDefault="00DC566D">
            <w:pPr>
              <w:jc w:val="left"/>
              <w:rPr>
                <w:sz w:val="18"/>
                <w:szCs w:val="18"/>
                <w:vertAlign w:val="superscript"/>
              </w:rPr>
            </w:pPr>
            <w:r>
              <w:rPr>
                <w:sz w:val="18"/>
                <w:szCs w:val="18"/>
              </w:rPr>
              <w:t>Decis 2,5 EC</w:t>
            </w:r>
            <w:r>
              <w:rPr>
                <w:b/>
                <w:sz w:val="18"/>
                <w:szCs w:val="18"/>
              </w:rPr>
              <w:t>****</w:t>
            </w:r>
          </w:p>
          <w:p w:rsidR="008C48A2" w:rsidRDefault="00DC566D">
            <w:pPr>
              <w:jc w:val="left"/>
              <w:rPr>
                <w:b/>
                <w:sz w:val="18"/>
                <w:szCs w:val="18"/>
              </w:rPr>
            </w:pPr>
            <w:r>
              <w:rPr>
                <w:sz w:val="18"/>
                <w:szCs w:val="18"/>
              </w:rPr>
              <w:t>Gat decline 2,5 EC</w:t>
            </w:r>
            <w:r>
              <w:rPr>
                <w:b/>
                <w:sz w:val="18"/>
                <w:szCs w:val="18"/>
              </w:rPr>
              <w:t>****</w:t>
            </w:r>
          </w:p>
          <w:p w:rsidR="008C48A2" w:rsidRDefault="00DC566D">
            <w:pPr>
              <w:jc w:val="left"/>
              <w:rPr>
                <w:sz w:val="18"/>
                <w:szCs w:val="18"/>
              </w:rPr>
            </w:pPr>
            <w:r>
              <w:rPr>
                <w:sz w:val="18"/>
                <w:szCs w:val="18"/>
              </w:rPr>
              <w:t>GF 120</w:t>
            </w:r>
          </w:p>
          <w:p w:rsidR="008C48A2" w:rsidRDefault="00DC566D">
            <w:pPr>
              <w:jc w:val="left"/>
              <w:rPr>
                <w:sz w:val="18"/>
                <w:szCs w:val="18"/>
              </w:rPr>
            </w:pPr>
            <w:r>
              <w:rPr>
                <w:sz w:val="18"/>
                <w:szCs w:val="18"/>
              </w:rPr>
              <w:t>Spada 200 EC</w:t>
            </w:r>
          </w:p>
          <w:p w:rsidR="008C48A2" w:rsidRDefault="00DC566D">
            <w:pPr>
              <w:jc w:val="left"/>
              <w:rPr>
                <w:sz w:val="18"/>
                <w:szCs w:val="18"/>
              </w:rPr>
            </w:pPr>
            <w:r>
              <w:rPr>
                <w:sz w:val="18"/>
                <w:szCs w:val="18"/>
              </w:rPr>
              <w:t>Imidan 50 WG</w:t>
            </w:r>
          </w:p>
          <w:p w:rsidR="008C48A2" w:rsidRDefault="00DC566D">
            <w:pPr>
              <w:jc w:val="left"/>
              <w:rPr>
                <w:sz w:val="18"/>
                <w:szCs w:val="18"/>
              </w:rPr>
            </w:pPr>
            <w:r>
              <w:rPr>
                <w:sz w:val="18"/>
                <w:szCs w:val="18"/>
              </w:rPr>
              <w:t>Perfekthion***</w:t>
            </w:r>
          </w:p>
          <w:p w:rsidR="008C48A2" w:rsidRDefault="008C48A2">
            <w:pPr>
              <w:jc w:val="left"/>
              <w:rPr>
                <w:sz w:val="18"/>
                <w:szCs w:val="18"/>
              </w:rPr>
            </w:pPr>
          </w:p>
          <w:p w:rsidR="008C48A2" w:rsidRDefault="00DC566D">
            <w:pPr>
              <w:jc w:val="left"/>
              <w:rPr>
                <w:sz w:val="18"/>
                <w:szCs w:val="18"/>
              </w:rPr>
            </w:pPr>
            <w:r>
              <w:rPr>
                <w:sz w:val="18"/>
                <w:szCs w:val="18"/>
              </w:rPr>
              <w:t>Naturalis</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0,125 l/ha</w:t>
            </w:r>
          </w:p>
          <w:p w:rsidR="008C48A2" w:rsidRDefault="00DC566D">
            <w:pPr>
              <w:jc w:val="left"/>
              <w:rPr>
                <w:sz w:val="18"/>
                <w:szCs w:val="18"/>
              </w:rPr>
            </w:pPr>
            <w:r>
              <w:rPr>
                <w:sz w:val="18"/>
                <w:szCs w:val="18"/>
              </w:rPr>
              <w:t>1,5%</w:t>
            </w:r>
          </w:p>
          <w:p w:rsidR="008C48A2" w:rsidRDefault="00DC566D">
            <w:pPr>
              <w:jc w:val="left"/>
              <w:rPr>
                <w:sz w:val="18"/>
                <w:szCs w:val="18"/>
              </w:rPr>
            </w:pPr>
            <w:r>
              <w:rPr>
                <w:sz w:val="18"/>
                <w:szCs w:val="18"/>
              </w:rPr>
              <w:t>0,5 l/ha</w:t>
            </w:r>
          </w:p>
          <w:p w:rsidR="008C48A2" w:rsidRDefault="00DC566D">
            <w:pPr>
              <w:jc w:val="left"/>
              <w:rPr>
                <w:sz w:val="18"/>
                <w:szCs w:val="18"/>
              </w:rPr>
            </w:pPr>
            <w:r>
              <w:rPr>
                <w:sz w:val="18"/>
                <w:szCs w:val="18"/>
              </w:rPr>
              <w:t>0,5 l/ha</w:t>
            </w:r>
          </w:p>
          <w:p w:rsidR="008C48A2" w:rsidRDefault="00DC566D">
            <w:pPr>
              <w:jc w:val="left"/>
              <w:rPr>
                <w:sz w:val="18"/>
                <w:szCs w:val="18"/>
              </w:rPr>
            </w:pPr>
            <w:r>
              <w:rPr>
                <w:sz w:val="18"/>
                <w:szCs w:val="18"/>
              </w:rPr>
              <w:t>0,5 l/ha</w:t>
            </w:r>
          </w:p>
          <w:p w:rsidR="008C48A2" w:rsidRDefault="008C48A2">
            <w:pPr>
              <w:jc w:val="left"/>
              <w:rPr>
                <w:sz w:val="18"/>
                <w:szCs w:val="18"/>
              </w:rPr>
            </w:pPr>
          </w:p>
          <w:p w:rsidR="008C48A2" w:rsidRDefault="00DC566D">
            <w:pPr>
              <w:jc w:val="left"/>
              <w:rPr>
                <w:sz w:val="18"/>
                <w:szCs w:val="18"/>
              </w:rPr>
            </w:pPr>
            <w:r>
              <w:rPr>
                <w:sz w:val="18"/>
                <w:szCs w:val="18"/>
              </w:rPr>
              <w:t>1-1,2 l/ha</w:t>
            </w:r>
          </w:p>
          <w:p w:rsidR="008C48A2" w:rsidRDefault="00DC566D">
            <w:pPr>
              <w:jc w:val="left"/>
              <w:rPr>
                <w:sz w:val="18"/>
                <w:szCs w:val="18"/>
              </w:rPr>
            </w:pPr>
            <w:r>
              <w:rPr>
                <w:sz w:val="18"/>
                <w:szCs w:val="18"/>
              </w:rPr>
              <w:t>2,5 l/ha</w:t>
            </w:r>
          </w:p>
          <w:p w:rsidR="008C48A2" w:rsidRDefault="00DC566D">
            <w:pPr>
              <w:jc w:val="left"/>
              <w:rPr>
                <w:sz w:val="18"/>
                <w:szCs w:val="18"/>
              </w:rPr>
            </w:pPr>
            <w:r>
              <w:rPr>
                <w:sz w:val="18"/>
                <w:szCs w:val="18"/>
              </w:rPr>
              <w:t>1,5 kg/ha</w:t>
            </w:r>
          </w:p>
          <w:p w:rsidR="008C48A2" w:rsidRDefault="00DC566D">
            <w:pPr>
              <w:jc w:val="left"/>
              <w:rPr>
                <w:sz w:val="18"/>
                <w:szCs w:val="18"/>
              </w:rPr>
            </w:pPr>
            <w:r>
              <w:rPr>
                <w:sz w:val="18"/>
                <w:szCs w:val="18"/>
              </w:rPr>
              <w:t>1,2 l/ha</w:t>
            </w:r>
          </w:p>
          <w:p w:rsidR="008C48A2" w:rsidRDefault="008C48A2">
            <w:pPr>
              <w:jc w:val="left"/>
              <w:rPr>
                <w:sz w:val="18"/>
                <w:szCs w:val="18"/>
              </w:rPr>
            </w:pPr>
          </w:p>
          <w:p w:rsidR="008C48A2" w:rsidRDefault="00DC566D">
            <w:pPr>
              <w:jc w:val="left"/>
              <w:rPr>
                <w:sz w:val="18"/>
                <w:szCs w:val="18"/>
              </w:rPr>
            </w:pPr>
            <w:r>
              <w:rPr>
                <w:sz w:val="18"/>
                <w:szCs w:val="18"/>
              </w:rPr>
              <w:t>2 l/ha</w:t>
            </w:r>
          </w:p>
        </w:tc>
        <w:tc>
          <w:tcPr>
            <w:tcW w:w="141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8"/>
                <w:szCs w:val="18"/>
              </w:rPr>
            </w:pPr>
            <w:r>
              <w:rPr>
                <w:sz w:val="18"/>
                <w:szCs w:val="18"/>
              </w:rPr>
              <w:t>35</w:t>
            </w:r>
          </w:p>
          <w:p w:rsidR="008C48A2" w:rsidRDefault="008C48A2">
            <w:pPr>
              <w:jc w:val="left"/>
              <w:rPr>
                <w:sz w:val="18"/>
                <w:szCs w:val="18"/>
              </w:rPr>
            </w:pP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7</w:t>
            </w:r>
          </w:p>
          <w:p w:rsidR="008C48A2" w:rsidRDefault="008C48A2">
            <w:pPr>
              <w:jc w:val="left"/>
              <w:rPr>
                <w:sz w:val="18"/>
                <w:szCs w:val="18"/>
              </w:rPr>
            </w:pPr>
          </w:p>
          <w:p w:rsidR="008C48A2" w:rsidRDefault="00DC566D">
            <w:pPr>
              <w:jc w:val="left"/>
              <w:rPr>
                <w:sz w:val="18"/>
                <w:szCs w:val="18"/>
              </w:rPr>
            </w:pPr>
            <w:r>
              <w:rPr>
                <w:sz w:val="18"/>
                <w:szCs w:val="18"/>
              </w:rPr>
              <w:t>7</w:t>
            </w:r>
          </w:p>
          <w:p w:rsidR="008C48A2" w:rsidRDefault="00DC566D">
            <w:pPr>
              <w:jc w:val="left"/>
              <w:rPr>
                <w:sz w:val="18"/>
                <w:szCs w:val="18"/>
              </w:rPr>
            </w:pPr>
            <w:r>
              <w:rPr>
                <w:sz w:val="18"/>
                <w:szCs w:val="18"/>
              </w:rPr>
              <w:t>28</w:t>
            </w:r>
          </w:p>
          <w:p w:rsidR="008C48A2" w:rsidRDefault="00DC566D">
            <w:pPr>
              <w:jc w:val="left"/>
              <w:rPr>
                <w:sz w:val="18"/>
                <w:szCs w:val="18"/>
              </w:rPr>
            </w:pPr>
            <w:r>
              <w:rPr>
                <w:sz w:val="18"/>
                <w:szCs w:val="18"/>
              </w:rPr>
              <w:t>28</w:t>
            </w:r>
          </w:p>
          <w:p w:rsidR="008C48A2" w:rsidRDefault="00DC566D">
            <w:pPr>
              <w:jc w:val="left"/>
              <w:rPr>
                <w:sz w:val="18"/>
                <w:szCs w:val="18"/>
              </w:rPr>
            </w:pPr>
            <w:r>
              <w:rPr>
                <w:sz w:val="18"/>
                <w:szCs w:val="18"/>
              </w:rPr>
              <w:t>35</w:t>
            </w:r>
          </w:p>
          <w:p w:rsidR="008C48A2" w:rsidRDefault="008C48A2">
            <w:pPr>
              <w:jc w:val="left"/>
              <w:rPr>
                <w:sz w:val="18"/>
                <w:szCs w:val="18"/>
              </w:rPr>
            </w:pPr>
          </w:p>
          <w:p w:rsidR="008C48A2" w:rsidRDefault="00DC566D">
            <w:pPr>
              <w:jc w:val="left"/>
              <w:rPr>
                <w:sz w:val="18"/>
                <w:szCs w:val="18"/>
              </w:rPr>
            </w:pPr>
            <w:r>
              <w:rPr>
                <w:sz w:val="18"/>
                <w:szCs w:val="18"/>
              </w:rPr>
              <w:t>Ni potrebna</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8C48A2" w:rsidRDefault="00DC566D">
            <w:pPr>
              <w:jc w:val="left"/>
              <w:rPr>
                <w:sz w:val="18"/>
                <w:szCs w:val="18"/>
              </w:rPr>
            </w:pPr>
            <w:r>
              <w:rPr>
                <w:sz w:val="18"/>
                <w:szCs w:val="18"/>
              </w:rPr>
              <w:t>Poškropimo le majhen del drevesa (do 0,3 l/drevo) na J strani krošnje. Dovoljeno eno škropljenje</w:t>
            </w:r>
          </w:p>
          <w:p w:rsidR="008C48A2" w:rsidRDefault="00DC566D">
            <w:pPr>
              <w:jc w:val="left"/>
              <w:rPr>
                <w:b/>
                <w:sz w:val="18"/>
                <w:szCs w:val="18"/>
              </w:rPr>
            </w:pPr>
            <w:r>
              <w:rPr>
                <w:b/>
                <w:sz w:val="18"/>
                <w:szCs w:val="18"/>
              </w:rPr>
              <w:t>Največ 2x</w:t>
            </w:r>
          </w:p>
          <w:p w:rsidR="008C48A2" w:rsidRDefault="008C48A2">
            <w:pPr>
              <w:jc w:val="left"/>
              <w:rPr>
                <w:b/>
                <w:sz w:val="18"/>
                <w:szCs w:val="18"/>
              </w:rPr>
            </w:pPr>
          </w:p>
          <w:p w:rsidR="008C48A2" w:rsidRDefault="00DC566D">
            <w:pPr>
              <w:jc w:val="left"/>
              <w:rPr>
                <w:b/>
                <w:sz w:val="18"/>
                <w:szCs w:val="18"/>
              </w:rPr>
            </w:pPr>
            <w:r>
              <w:rPr>
                <w:b/>
                <w:sz w:val="18"/>
                <w:szCs w:val="18"/>
              </w:rPr>
              <w:t>Največ 4 x</w:t>
            </w:r>
          </w:p>
          <w:p w:rsidR="008C48A2" w:rsidRDefault="00DC566D">
            <w:pPr>
              <w:jc w:val="left"/>
              <w:rPr>
                <w:sz w:val="18"/>
                <w:szCs w:val="18"/>
              </w:rPr>
            </w:pPr>
            <w:r>
              <w:rPr>
                <w:sz w:val="18"/>
                <w:szCs w:val="18"/>
              </w:rPr>
              <w:t>Dovoljeno eno tretiranje</w:t>
            </w:r>
          </w:p>
          <w:p w:rsidR="008C48A2" w:rsidRDefault="00DC566D">
            <w:pPr>
              <w:jc w:val="left"/>
              <w:rPr>
                <w:sz w:val="18"/>
                <w:szCs w:val="18"/>
              </w:rPr>
            </w:pPr>
            <w:r>
              <w:rPr>
                <w:sz w:val="18"/>
                <w:szCs w:val="18"/>
              </w:rPr>
              <w:t>Največ 2 x</w:t>
            </w:r>
          </w:p>
          <w:p w:rsidR="008C48A2" w:rsidRDefault="00DC566D">
            <w:pPr>
              <w:jc w:val="left"/>
              <w:rPr>
                <w:sz w:val="18"/>
                <w:szCs w:val="18"/>
              </w:rPr>
            </w:pPr>
            <w:r>
              <w:rPr>
                <w:sz w:val="18"/>
                <w:szCs w:val="18"/>
              </w:rPr>
              <w:t>Dovoljeno eno tretiranje za kurativno škropljenje</w:t>
            </w:r>
          </w:p>
          <w:p w:rsidR="008C48A2" w:rsidRDefault="00DC566D">
            <w:pPr>
              <w:jc w:val="left"/>
              <w:rPr>
                <w:sz w:val="18"/>
                <w:szCs w:val="18"/>
              </w:rPr>
            </w:pPr>
            <w:r>
              <w:rPr>
                <w:sz w:val="18"/>
                <w:szCs w:val="18"/>
              </w:rPr>
              <w:t>Največ 5 x</w:t>
            </w:r>
          </w:p>
        </w:tc>
      </w:tr>
      <w:tr w:rsidR="008C48A2" w:rsidTr="00620B66">
        <w:tc>
          <w:tcPr>
            <w:tcW w:w="1725" w:type="dxa"/>
            <w:vMerge/>
            <w:tcBorders>
              <w:top w:val="single" w:sz="8" w:space="0" w:color="00000A"/>
              <w:left w:val="single" w:sz="4" w:space="0" w:color="000001"/>
              <w:bottom w:val="single" w:sz="4" w:space="0" w:color="000001"/>
              <w:right w:val="single" w:sz="8" w:space="0" w:color="00000A"/>
            </w:tcBorders>
            <w:shd w:val="clear" w:color="auto" w:fill="auto"/>
            <w:tcMar>
              <w:left w:w="103" w:type="dxa"/>
            </w:tcMar>
          </w:tcPr>
          <w:p w:rsidR="008C48A2" w:rsidRDefault="008C48A2">
            <w:pPr>
              <w:snapToGrid w:val="0"/>
              <w:jc w:val="left"/>
              <w:rPr>
                <w:b/>
                <w:bCs/>
                <w:sz w:val="18"/>
                <w:szCs w:val="18"/>
              </w:rPr>
            </w:pPr>
          </w:p>
        </w:tc>
        <w:tc>
          <w:tcPr>
            <w:tcW w:w="2265"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8C48A2" w:rsidRDefault="008C48A2">
            <w:pPr>
              <w:snapToGrid w:val="0"/>
              <w:jc w:val="left"/>
              <w:rPr>
                <w:sz w:val="18"/>
                <w:szCs w:val="18"/>
              </w:rPr>
            </w:pPr>
          </w:p>
        </w:tc>
        <w:tc>
          <w:tcPr>
            <w:tcW w:w="2693"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8C48A2" w:rsidRDefault="008C48A2">
            <w:pPr>
              <w:tabs>
                <w:tab w:val="left" w:pos="950"/>
              </w:tabs>
              <w:snapToGrid w:val="0"/>
              <w:jc w:val="left"/>
              <w:rPr>
                <w:sz w:val="18"/>
                <w:szCs w:val="18"/>
              </w:rPr>
            </w:pPr>
          </w:p>
        </w:tc>
        <w:tc>
          <w:tcPr>
            <w:tcW w:w="8268" w:type="dxa"/>
            <w:gridSpan w:val="5"/>
            <w:tcBorders>
              <w:top w:val="single" w:sz="8" w:space="0" w:color="00000A"/>
              <w:left w:val="single" w:sz="8" w:space="0" w:color="00000A"/>
              <w:bottom w:val="single" w:sz="4" w:space="0" w:color="000001"/>
              <w:right w:val="single" w:sz="4" w:space="0" w:color="000001"/>
            </w:tcBorders>
            <w:shd w:val="clear" w:color="auto" w:fill="auto"/>
            <w:tcMar>
              <w:left w:w="103" w:type="dxa"/>
            </w:tcMar>
          </w:tcPr>
          <w:p w:rsidR="008C48A2" w:rsidRDefault="00DC566D">
            <w:pPr>
              <w:snapToGrid w:val="0"/>
              <w:jc w:val="left"/>
              <w:rPr>
                <w:b/>
                <w:sz w:val="18"/>
                <w:szCs w:val="18"/>
              </w:rPr>
            </w:pPr>
            <w:r>
              <w:rPr>
                <w:sz w:val="18"/>
                <w:szCs w:val="18"/>
              </w:rPr>
              <w:t>***</w:t>
            </w:r>
            <w:r>
              <w:rPr>
                <w:sz w:val="18"/>
                <w:szCs w:val="18"/>
                <w:vertAlign w:val="superscript"/>
              </w:rPr>
              <w:t xml:space="preserve">  </w:t>
            </w:r>
            <w:r>
              <w:rPr>
                <w:b/>
                <w:sz w:val="18"/>
                <w:szCs w:val="18"/>
              </w:rPr>
              <w:t>Upoštevati 30 m netretiran varnostni pas do vodne površine od meje brega voda 1. in 2. reda.</w:t>
            </w:r>
          </w:p>
          <w:p w:rsidR="008C48A2" w:rsidRDefault="00DC566D">
            <w:pPr>
              <w:snapToGrid w:val="0"/>
              <w:jc w:val="left"/>
              <w:rPr>
                <w:sz w:val="18"/>
                <w:szCs w:val="18"/>
              </w:rPr>
            </w:pPr>
            <w:r>
              <w:rPr>
                <w:sz w:val="18"/>
                <w:szCs w:val="18"/>
              </w:rPr>
              <w:t xml:space="preserve">****  </w:t>
            </w:r>
            <w:r>
              <w:rPr>
                <w:b/>
                <w:sz w:val="18"/>
                <w:szCs w:val="18"/>
              </w:rPr>
              <w:t>Upoštevati 50 m netretiran varnostni pas do vodne površine od meje brega voda 1. in 2. reda.</w:t>
            </w:r>
          </w:p>
        </w:tc>
      </w:tr>
    </w:tbl>
    <w:p w:rsidR="008C48A2" w:rsidRDefault="00DC566D">
      <w:pPr>
        <w:jc w:val="center"/>
      </w:pPr>
      <w:r>
        <w:br w:type="page"/>
      </w:r>
      <w:r>
        <w:lastRenderedPageBreak/>
        <w:t>INTEGRIRANO VARSTVO OLJK – list 3</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78"/>
        <w:gridCol w:w="2408"/>
        <w:gridCol w:w="2420"/>
        <w:gridCol w:w="1559"/>
        <w:gridCol w:w="1701"/>
        <w:gridCol w:w="1407"/>
        <w:gridCol w:w="10"/>
        <w:gridCol w:w="1416"/>
        <w:gridCol w:w="2454"/>
      </w:tblGrid>
      <w:tr w:rsidR="008C48A2" w:rsidTr="00EF765A">
        <w:tc>
          <w:tcPr>
            <w:tcW w:w="157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6"/>
                <w:szCs w:val="16"/>
              </w:rPr>
            </w:pPr>
            <w:r>
              <w:rPr>
                <w:sz w:val="16"/>
                <w:szCs w:val="16"/>
              </w:rPr>
              <w:t>ŠKODLJIVI ORGANIZEM</w:t>
            </w:r>
          </w:p>
        </w:tc>
        <w:tc>
          <w:tcPr>
            <w:tcW w:w="240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6"/>
                <w:szCs w:val="16"/>
              </w:rPr>
            </w:pPr>
            <w:r>
              <w:rPr>
                <w:sz w:val="16"/>
                <w:szCs w:val="16"/>
              </w:rPr>
              <w:t>OPIS</w:t>
            </w:r>
          </w:p>
        </w:tc>
        <w:tc>
          <w:tcPr>
            <w:tcW w:w="24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6"/>
                <w:szCs w:val="16"/>
              </w:rPr>
            </w:pPr>
            <w:r>
              <w:rPr>
                <w:sz w:val="16"/>
                <w:szCs w:val="16"/>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6"/>
                <w:szCs w:val="16"/>
              </w:rPr>
            </w:pPr>
            <w:r>
              <w:rPr>
                <w:sz w:val="16"/>
                <w:szCs w:val="16"/>
              </w:rPr>
              <w:t>AKTIVNA SNOV</w:t>
            </w:r>
          </w:p>
        </w:tc>
        <w:tc>
          <w:tcPr>
            <w:tcW w:w="170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6"/>
                <w:szCs w:val="16"/>
              </w:rPr>
            </w:pPr>
            <w:r>
              <w:rPr>
                <w:sz w:val="16"/>
                <w:szCs w:val="16"/>
              </w:rPr>
              <w:t>FITOFARM.</w:t>
            </w:r>
          </w:p>
          <w:p w:rsidR="008C48A2" w:rsidRDefault="00DC566D">
            <w:pPr>
              <w:jc w:val="left"/>
              <w:rPr>
                <w:sz w:val="16"/>
                <w:szCs w:val="16"/>
              </w:rPr>
            </w:pPr>
            <w:r>
              <w:rPr>
                <w:sz w:val="16"/>
                <w:szCs w:val="16"/>
              </w:rPr>
              <w:t>SREDSTVO</w:t>
            </w:r>
          </w:p>
        </w:tc>
        <w:tc>
          <w:tcPr>
            <w:tcW w:w="1417"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6"/>
                <w:szCs w:val="16"/>
              </w:rPr>
            </w:pPr>
            <w:r>
              <w:rPr>
                <w:sz w:val="16"/>
                <w:szCs w:val="16"/>
              </w:rPr>
              <w:t>ODMEREK</w:t>
            </w:r>
          </w:p>
        </w:tc>
        <w:tc>
          <w:tcPr>
            <w:tcW w:w="141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6"/>
                <w:szCs w:val="16"/>
              </w:rPr>
            </w:pPr>
            <w:r>
              <w:rPr>
                <w:sz w:val="16"/>
                <w:szCs w:val="16"/>
              </w:rPr>
              <w:t>KARENCA</w:t>
            </w:r>
          </w:p>
          <w:p w:rsidR="008C48A2" w:rsidRDefault="00DC566D">
            <w:pPr>
              <w:jc w:val="left"/>
              <w:rPr>
                <w:sz w:val="16"/>
                <w:szCs w:val="16"/>
              </w:rPr>
            </w:pPr>
            <w:r>
              <w:rPr>
                <w:sz w:val="16"/>
                <w:szCs w:val="16"/>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6"/>
                <w:szCs w:val="16"/>
              </w:rPr>
            </w:pPr>
            <w:r>
              <w:rPr>
                <w:sz w:val="16"/>
                <w:szCs w:val="16"/>
              </w:rPr>
              <w:t>OPOMBE</w:t>
            </w:r>
          </w:p>
        </w:tc>
      </w:tr>
      <w:tr w:rsidR="008C48A2" w:rsidTr="00EF765A">
        <w:tc>
          <w:tcPr>
            <w:tcW w:w="1577"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rsidR="008C48A2" w:rsidRDefault="00DC566D">
            <w:pPr>
              <w:snapToGrid w:val="0"/>
              <w:jc w:val="left"/>
              <w:rPr>
                <w:b/>
                <w:bCs/>
                <w:sz w:val="16"/>
                <w:szCs w:val="16"/>
              </w:rPr>
            </w:pPr>
            <w:r>
              <w:rPr>
                <w:b/>
                <w:bCs/>
                <w:sz w:val="16"/>
                <w:szCs w:val="16"/>
              </w:rPr>
              <w:t>Oljčni molj</w:t>
            </w:r>
          </w:p>
          <w:p w:rsidR="008C48A2" w:rsidRDefault="00DC566D">
            <w:pPr>
              <w:jc w:val="left"/>
              <w:rPr>
                <w:i/>
                <w:iCs/>
                <w:sz w:val="16"/>
                <w:szCs w:val="16"/>
              </w:rPr>
            </w:pPr>
            <w:r>
              <w:rPr>
                <w:i/>
                <w:iCs/>
                <w:sz w:val="16"/>
                <w:szCs w:val="16"/>
              </w:rPr>
              <w:t>Prays oleae</w:t>
            </w:r>
          </w:p>
        </w:tc>
        <w:tc>
          <w:tcPr>
            <w:tcW w:w="2407"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Letno ima tri rodove. Rod, ki objeda cvetove; rod ki poškoduje koščico ploda in tretji, ki poškoduje list. Največjo škodo povzroči drugi rod, ličinke katerega se zavrtajo v koščico oljke zaradi česar poškodovani plodovi jeseni odpadejo</w:t>
            </w:r>
          </w:p>
        </w:tc>
        <w:tc>
          <w:tcPr>
            <w:tcW w:w="24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pStyle w:val="Oznaenseznam31"/>
              <w:numPr>
                <w:ilvl w:val="0"/>
                <w:numId w:val="9"/>
              </w:numPr>
              <w:tabs>
                <w:tab w:val="left" w:pos="242"/>
                <w:tab w:val="left" w:pos="1380"/>
                <w:tab w:val="left" w:pos="2079"/>
              </w:tabs>
              <w:snapToGrid w:val="0"/>
              <w:ind w:left="242" w:hanging="242"/>
              <w:rPr>
                <w:color w:val="00000A"/>
                <w:sz w:val="16"/>
                <w:szCs w:val="16"/>
              </w:rPr>
            </w:pPr>
            <w:r>
              <w:rPr>
                <w:color w:val="00000A"/>
                <w:sz w:val="16"/>
                <w:szCs w:val="16"/>
              </w:rPr>
              <w:t>let škodljivca spremljamo s pomočjo feromonskih vab</w:t>
            </w:r>
          </w:p>
        </w:tc>
        <w:tc>
          <w:tcPr>
            <w:tcW w:w="155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-B.thuringhiensis var. Kurstaki</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-fosmet</w:t>
            </w:r>
          </w:p>
          <w:p w:rsidR="008C48A2" w:rsidRDefault="00DC566D">
            <w:pPr>
              <w:jc w:val="left"/>
              <w:rPr>
                <w:sz w:val="16"/>
                <w:szCs w:val="16"/>
              </w:rPr>
            </w:pPr>
            <w:r>
              <w:rPr>
                <w:sz w:val="16"/>
                <w:szCs w:val="16"/>
              </w:rPr>
              <w:t>-spinetoram</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 B.thuringhiensis var. Aizawai</w:t>
            </w:r>
          </w:p>
        </w:tc>
        <w:tc>
          <w:tcPr>
            <w:tcW w:w="170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Lepinox Plus</w:t>
            </w: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DC566D">
            <w:pPr>
              <w:jc w:val="left"/>
              <w:rPr>
                <w:sz w:val="16"/>
                <w:szCs w:val="16"/>
              </w:rPr>
            </w:pPr>
            <w:r>
              <w:rPr>
                <w:sz w:val="16"/>
                <w:szCs w:val="16"/>
              </w:rPr>
              <w:t>Imidan 50 WG</w:t>
            </w:r>
          </w:p>
          <w:p w:rsidR="008C48A2" w:rsidRDefault="00DC566D">
            <w:pPr>
              <w:jc w:val="left"/>
              <w:rPr>
                <w:sz w:val="16"/>
                <w:szCs w:val="16"/>
              </w:rPr>
            </w:pPr>
            <w:r>
              <w:rPr>
                <w:sz w:val="16"/>
                <w:szCs w:val="16"/>
              </w:rPr>
              <w:t>Delegate 250 WG</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Agree WG*</w:t>
            </w:r>
          </w:p>
        </w:tc>
        <w:tc>
          <w:tcPr>
            <w:tcW w:w="1407"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1 kg/ha</w:t>
            </w: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DC566D">
            <w:pPr>
              <w:snapToGrid w:val="0"/>
              <w:jc w:val="left"/>
              <w:rPr>
                <w:sz w:val="16"/>
                <w:szCs w:val="16"/>
              </w:rPr>
            </w:pPr>
            <w:r>
              <w:rPr>
                <w:sz w:val="16"/>
                <w:szCs w:val="16"/>
              </w:rPr>
              <w:t>1,5 kg/ha</w:t>
            </w:r>
          </w:p>
          <w:p w:rsidR="008C48A2" w:rsidRDefault="00DC566D">
            <w:pPr>
              <w:snapToGrid w:val="0"/>
              <w:jc w:val="left"/>
              <w:rPr>
                <w:sz w:val="16"/>
                <w:szCs w:val="16"/>
              </w:rPr>
            </w:pPr>
            <w:r>
              <w:rPr>
                <w:sz w:val="16"/>
                <w:szCs w:val="16"/>
              </w:rPr>
              <w:t>0,075 kg/ha</w:t>
            </w: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DC566D">
            <w:pPr>
              <w:snapToGrid w:val="0"/>
              <w:jc w:val="left"/>
              <w:rPr>
                <w:sz w:val="16"/>
                <w:szCs w:val="16"/>
              </w:rPr>
            </w:pPr>
            <w:r>
              <w:rPr>
                <w:sz w:val="16"/>
                <w:szCs w:val="16"/>
              </w:rPr>
              <w:t>1 kg/ha</w:t>
            </w:r>
          </w:p>
        </w:tc>
        <w:tc>
          <w:tcPr>
            <w:tcW w:w="1426" w:type="dxa"/>
            <w:gridSpan w:val="2"/>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Ni potrebna</w:t>
            </w: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DC566D">
            <w:pPr>
              <w:snapToGrid w:val="0"/>
              <w:jc w:val="left"/>
              <w:rPr>
                <w:sz w:val="16"/>
                <w:szCs w:val="16"/>
              </w:rPr>
            </w:pPr>
            <w:r>
              <w:rPr>
                <w:sz w:val="16"/>
                <w:szCs w:val="16"/>
              </w:rPr>
              <w:t>28</w:t>
            </w:r>
          </w:p>
          <w:p w:rsidR="008C48A2" w:rsidRDefault="00DC566D">
            <w:pPr>
              <w:snapToGrid w:val="0"/>
              <w:jc w:val="left"/>
              <w:rPr>
                <w:sz w:val="16"/>
                <w:szCs w:val="16"/>
              </w:rPr>
            </w:pPr>
            <w:r>
              <w:rPr>
                <w:sz w:val="16"/>
                <w:szCs w:val="16"/>
              </w:rPr>
              <w:t>21</w:t>
            </w: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DC566D">
            <w:pPr>
              <w:snapToGrid w:val="0"/>
              <w:jc w:val="left"/>
              <w:rPr>
                <w:sz w:val="16"/>
                <w:szCs w:val="16"/>
              </w:rPr>
            </w:pPr>
            <w:r>
              <w:rPr>
                <w:sz w:val="16"/>
                <w:szCs w:val="16"/>
              </w:rPr>
              <w:t>Ni potrebna</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rsidR="008C48A2" w:rsidRDefault="00DC566D">
            <w:pPr>
              <w:snapToGrid w:val="0"/>
              <w:jc w:val="left"/>
              <w:rPr>
                <w:sz w:val="16"/>
                <w:szCs w:val="16"/>
              </w:rPr>
            </w:pPr>
            <w:r>
              <w:rPr>
                <w:sz w:val="16"/>
                <w:szCs w:val="16"/>
              </w:rPr>
              <w:t>Največ 2. Škropljenji</w:t>
            </w:r>
          </w:p>
          <w:p w:rsidR="008C48A2" w:rsidRDefault="00DC566D">
            <w:pPr>
              <w:snapToGrid w:val="0"/>
              <w:jc w:val="left"/>
              <w:rPr>
                <w:sz w:val="16"/>
                <w:szCs w:val="16"/>
              </w:rPr>
            </w:pPr>
            <w:r>
              <w:rPr>
                <w:sz w:val="16"/>
                <w:szCs w:val="16"/>
              </w:rPr>
              <w:t>Tretira se v casu izleganja jajcec oziroma v fazi mladih licink –začetek cvetenja oljk (prva in</w:t>
            </w:r>
          </w:p>
          <w:p w:rsidR="008C48A2" w:rsidRDefault="00DC566D">
            <w:pPr>
              <w:snapToGrid w:val="0"/>
              <w:jc w:val="left"/>
              <w:rPr>
                <w:sz w:val="16"/>
                <w:szCs w:val="16"/>
              </w:rPr>
            </w:pPr>
            <w:r>
              <w:rPr>
                <w:sz w:val="16"/>
                <w:szCs w:val="16"/>
              </w:rPr>
              <w:t>druga stopnja razvoja). Po potrebi se tretiranje ponovi cez 7 – 10 dn</w:t>
            </w:r>
          </w:p>
          <w:p w:rsidR="008C48A2" w:rsidRDefault="00DC566D">
            <w:pPr>
              <w:snapToGrid w:val="0"/>
              <w:jc w:val="left"/>
              <w:rPr>
                <w:sz w:val="16"/>
                <w:szCs w:val="16"/>
              </w:rPr>
            </w:pPr>
            <w:r>
              <w:rPr>
                <w:sz w:val="16"/>
                <w:szCs w:val="16"/>
              </w:rPr>
              <w:t>največ 2 x</w:t>
            </w:r>
          </w:p>
          <w:p w:rsidR="008C48A2" w:rsidRDefault="00DC566D">
            <w:pPr>
              <w:snapToGrid w:val="0"/>
              <w:jc w:val="left"/>
              <w:rPr>
                <w:sz w:val="16"/>
                <w:szCs w:val="16"/>
              </w:rPr>
            </w:pPr>
            <w:r>
              <w:rPr>
                <w:sz w:val="16"/>
                <w:szCs w:val="16"/>
              </w:rPr>
              <w:t>največ 2x v času, ko se pojavi druga generacija</w:t>
            </w:r>
          </w:p>
          <w:p w:rsidR="008C48A2" w:rsidRDefault="00DC566D">
            <w:pPr>
              <w:snapToGrid w:val="0"/>
              <w:jc w:val="left"/>
              <w:rPr>
                <w:sz w:val="16"/>
                <w:szCs w:val="16"/>
              </w:rPr>
            </w:pPr>
            <w:r>
              <w:rPr>
                <w:sz w:val="16"/>
                <w:szCs w:val="16"/>
              </w:rPr>
              <w:t>oljčnega molja (karpofagna generacija)</w:t>
            </w:r>
          </w:p>
          <w:p w:rsidR="008C48A2" w:rsidRDefault="00DC566D">
            <w:pPr>
              <w:snapToGrid w:val="0"/>
              <w:jc w:val="left"/>
              <w:rPr>
                <w:sz w:val="16"/>
                <w:szCs w:val="16"/>
              </w:rPr>
            </w:pPr>
            <w:r>
              <w:rPr>
                <w:sz w:val="16"/>
                <w:szCs w:val="16"/>
              </w:rPr>
              <w:t>Največ 3. škropljenja</w:t>
            </w:r>
          </w:p>
          <w:p w:rsidR="008C48A2" w:rsidRDefault="00DC566D">
            <w:pPr>
              <w:snapToGrid w:val="0"/>
              <w:jc w:val="left"/>
              <w:rPr>
                <w:sz w:val="16"/>
                <w:szCs w:val="16"/>
              </w:rPr>
            </w:pPr>
            <w:r>
              <w:rPr>
                <w:sz w:val="16"/>
                <w:szCs w:val="16"/>
              </w:rPr>
              <w:t>Tretiranje se opravi v času izleganja gosenic škodljivih metuljev</w:t>
            </w:r>
          </w:p>
        </w:tc>
      </w:tr>
      <w:tr w:rsidR="008C48A2" w:rsidTr="00620B66">
        <w:tc>
          <w:tcPr>
            <w:tcW w:w="1577"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8C48A2" w:rsidRDefault="00DC566D">
            <w:pPr>
              <w:snapToGrid w:val="0"/>
              <w:jc w:val="left"/>
              <w:rPr>
                <w:b/>
                <w:bCs/>
                <w:sz w:val="16"/>
                <w:szCs w:val="16"/>
              </w:rPr>
            </w:pPr>
            <w:r>
              <w:rPr>
                <w:b/>
                <w:bCs/>
                <w:sz w:val="16"/>
                <w:szCs w:val="16"/>
              </w:rPr>
              <w:t>Oljkova vešča – molj mladih poganjkov</w:t>
            </w:r>
          </w:p>
          <w:p w:rsidR="008C48A2" w:rsidRDefault="00DC566D">
            <w:pPr>
              <w:jc w:val="left"/>
              <w:rPr>
                <w:i/>
                <w:iCs/>
                <w:sz w:val="16"/>
                <w:szCs w:val="16"/>
              </w:rPr>
            </w:pPr>
            <w:r>
              <w:rPr>
                <w:i/>
                <w:iCs/>
                <w:sz w:val="16"/>
                <w:szCs w:val="16"/>
              </w:rPr>
              <w:t>Palpita unionalis</w:t>
            </w:r>
          </w:p>
        </w:tc>
        <w:tc>
          <w:tcPr>
            <w:tcW w:w="2407"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Zelene, do 20 mm dolge gosenice objedajo in zapredajo vršičke oljk. Izjemoma objedajo tudi plodove.</w:t>
            </w:r>
          </w:p>
        </w:tc>
        <w:tc>
          <w:tcPr>
            <w:tcW w:w="24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8C48A2">
            <w:pPr>
              <w:snapToGrid w:val="0"/>
              <w:jc w:val="left"/>
              <w:rPr>
                <w:sz w:val="16"/>
                <w:szCs w:val="16"/>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-B.thuringhiensis var. Kurstaki</w:t>
            </w: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DC566D">
            <w:pPr>
              <w:snapToGrid w:val="0"/>
              <w:jc w:val="left"/>
              <w:rPr>
                <w:sz w:val="16"/>
                <w:szCs w:val="16"/>
              </w:rPr>
            </w:pPr>
            <w:r>
              <w:rPr>
                <w:sz w:val="16"/>
                <w:szCs w:val="16"/>
              </w:rPr>
              <w:t>- B.thuringhiensis var. Aizawai</w:t>
            </w:r>
          </w:p>
          <w:p w:rsidR="008C48A2" w:rsidRDefault="008C48A2">
            <w:pPr>
              <w:snapToGrid w:val="0"/>
              <w:jc w:val="left"/>
              <w:rPr>
                <w:sz w:val="16"/>
                <w:szCs w:val="16"/>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Lepinox Plus</w:t>
            </w: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DC566D">
            <w:pPr>
              <w:snapToGrid w:val="0"/>
              <w:jc w:val="left"/>
              <w:rPr>
                <w:sz w:val="16"/>
                <w:szCs w:val="16"/>
              </w:rPr>
            </w:pPr>
            <w:r>
              <w:rPr>
                <w:sz w:val="16"/>
                <w:szCs w:val="16"/>
              </w:rPr>
              <w:t>Agree WG*</w:t>
            </w: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1 kg/ha</w:t>
            </w: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DC566D">
            <w:pPr>
              <w:snapToGrid w:val="0"/>
              <w:jc w:val="left"/>
              <w:rPr>
                <w:sz w:val="16"/>
                <w:szCs w:val="16"/>
              </w:rPr>
            </w:pPr>
            <w:r>
              <w:rPr>
                <w:sz w:val="16"/>
                <w:szCs w:val="16"/>
              </w:rPr>
              <w:t>1 kg/ha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Ni potrebna</w:t>
            </w: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8C48A2">
            <w:pPr>
              <w:snapToGrid w:val="0"/>
              <w:jc w:val="left"/>
              <w:rPr>
                <w:sz w:val="16"/>
                <w:szCs w:val="16"/>
              </w:rPr>
            </w:pPr>
          </w:p>
          <w:p w:rsidR="008C48A2" w:rsidRDefault="00DC566D">
            <w:pPr>
              <w:snapToGrid w:val="0"/>
              <w:jc w:val="left"/>
              <w:rPr>
                <w:sz w:val="16"/>
                <w:szCs w:val="16"/>
              </w:rPr>
            </w:pPr>
            <w:r>
              <w:rPr>
                <w:sz w:val="16"/>
                <w:szCs w:val="16"/>
              </w:rPr>
              <w:t>Ni potrebna</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8C48A2" w:rsidRDefault="00DC566D">
            <w:pPr>
              <w:snapToGrid w:val="0"/>
              <w:jc w:val="left"/>
              <w:rPr>
                <w:sz w:val="16"/>
                <w:szCs w:val="16"/>
              </w:rPr>
            </w:pPr>
            <w:r>
              <w:rPr>
                <w:sz w:val="16"/>
                <w:szCs w:val="16"/>
              </w:rPr>
              <w:t>Največ 2. Škropljenji</w:t>
            </w:r>
          </w:p>
          <w:p w:rsidR="008C48A2" w:rsidRDefault="00DC566D">
            <w:pPr>
              <w:snapToGrid w:val="0"/>
              <w:jc w:val="left"/>
              <w:rPr>
                <w:sz w:val="16"/>
                <w:szCs w:val="16"/>
              </w:rPr>
            </w:pPr>
            <w:r>
              <w:rPr>
                <w:sz w:val="16"/>
                <w:szCs w:val="16"/>
              </w:rPr>
              <w:t>Tretira se v casu izleganja jajcec oziroma v fazi mladih licink  (prva in</w:t>
            </w:r>
          </w:p>
          <w:p w:rsidR="008C48A2" w:rsidRDefault="00DC566D">
            <w:pPr>
              <w:snapToGrid w:val="0"/>
              <w:jc w:val="left"/>
              <w:rPr>
                <w:sz w:val="16"/>
                <w:szCs w:val="16"/>
              </w:rPr>
            </w:pPr>
            <w:r>
              <w:rPr>
                <w:sz w:val="16"/>
                <w:szCs w:val="16"/>
              </w:rPr>
              <w:t>druga stopnja razvoja). Po potrebi se tretiranje ponovi cez 7 – 10 dni</w:t>
            </w:r>
          </w:p>
          <w:p w:rsidR="008C48A2" w:rsidRDefault="00DC566D">
            <w:pPr>
              <w:snapToGrid w:val="0"/>
              <w:jc w:val="left"/>
              <w:rPr>
                <w:sz w:val="16"/>
                <w:szCs w:val="16"/>
              </w:rPr>
            </w:pPr>
            <w:r>
              <w:rPr>
                <w:sz w:val="16"/>
                <w:szCs w:val="16"/>
              </w:rPr>
              <w:t>Največ 3. škropljenja</w:t>
            </w:r>
          </w:p>
          <w:p w:rsidR="008C48A2" w:rsidRDefault="00DC566D">
            <w:pPr>
              <w:snapToGrid w:val="0"/>
              <w:jc w:val="left"/>
              <w:rPr>
                <w:sz w:val="16"/>
                <w:szCs w:val="16"/>
              </w:rPr>
            </w:pPr>
            <w:r>
              <w:rPr>
                <w:sz w:val="16"/>
                <w:szCs w:val="16"/>
              </w:rPr>
              <w:t>Tretiranje se opravi v času izleganja gosenic škodljivih metuljev</w:t>
            </w:r>
          </w:p>
        </w:tc>
      </w:tr>
      <w:tr w:rsidR="008C48A2" w:rsidTr="00620B66">
        <w:trPr>
          <w:trHeight w:val="1902"/>
        </w:trPr>
        <w:tc>
          <w:tcPr>
            <w:tcW w:w="1577"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8C48A2" w:rsidRDefault="00DC566D">
            <w:pPr>
              <w:snapToGrid w:val="0"/>
              <w:jc w:val="left"/>
              <w:rPr>
                <w:b/>
                <w:bCs/>
                <w:sz w:val="16"/>
                <w:szCs w:val="16"/>
              </w:rPr>
            </w:pPr>
            <w:r>
              <w:rPr>
                <w:b/>
                <w:bCs/>
                <w:sz w:val="16"/>
                <w:szCs w:val="16"/>
              </w:rPr>
              <w:t>Oljkov kapar</w:t>
            </w:r>
          </w:p>
          <w:p w:rsidR="008C48A2" w:rsidRDefault="00DC566D">
            <w:pPr>
              <w:jc w:val="left"/>
              <w:rPr>
                <w:i/>
                <w:iCs/>
                <w:sz w:val="16"/>
                <w:szCs w:val="16"/>
              </w:rPr>
            </w:pPr>
            <w:r>
              <w:rPr>
                <w:i/>
                <w:iCs/>
                <w:sz w:val="16"/>
                <w:szCs w:val="16"/>
              </w:rPr>
              <w:t>Saissetia oleae</w:t>
            </w:r>
          </w:p>
          <w:p w:rsidR="008C48A2" w:rsidRDefault="008C48A2">
            <w:pPr>
              <w:jc w:val="left"/>
              <w:rPr>
                <w:i/>
                <w:iCs/>
                <w:sz w:val="16"/>
                <w:szCs w:val="16"/>
              </w:rPr>
            </w:pPr>
          </w:p>
          <w:p w:rsidR="008C48A2" w:rsidRDefault="008C48A2">
            <w:pPr>
              <w:jc w:val="left"/>
              <w:rPr>
                <w:i/>
                <w:iCs/>
                <w:sz w:val="16"/>
                <w:szCs w:val="16"/>
              </w:rPr>
            </w:pPr>
          </w:p>
          <w:p w:rsidR="008C48A2" w:rsidRDefault="008C48A2">
            <w:pPr>
              <w:jc w:val="left"/>
              <w:rPr>
                <w:i/>
                <w:iCs/>
                <w:sz w:val="16"/>
                <w:szCs w:val="16"/>
              </w:rPr>
            </w:pPr>
          </w:p>
          <w:p w:rsidR="008C48A2" w:rsidRDefault="008C48A2">
            <w:pPr>
              <w:jc w:val="left"/>
              <w:rPr>
                <w:i/>
                <w:iCs/>
                <w:sz w:val="16"/>
                <w:szCs w:val="16"/>
              </w:rPr>
            </w:pPr>
          </w:p>
          <w:p w:rsidR="008C48A2" w:rsidRDefault="008C48A2">
            <w:pPr>
              <w:jc w:val="left"/>
              <w:rPr>
                <w:i/>
                <w:iCs/>
                <w:sz w:val="16"/>
                <w:szCs w:val="16"/>
              </w:rPr>
            </w:pPr>
          </w:p>
          <w:p w:rsidR="008C48A2" w:rsidRDefault="00DC566D">
            <w:pPr>
              <w:jc w:val="left"/>
              <w:rPr>
                <w:b/>
                <w:iCs/>
                <w:sz w:val="16"/>
                <w:szCs w:val="16"/>
              </w:rPr>
            </w:pPr>
            <w:r>
              <w:rPr>
                <w:b/>
                <w:iCs/>
                <w:sz w:val="16"/>
                <w:szCs w:val="16"/>
              </w:rPr>
              <w:t>Vrečasti oljkov kapar</w:t>
            </w:r>
          </w:p>
          <w:p w:rsidR="008C48A2" w:rsidRDefault="00DC566D">
            <w:pPr>
              <w:jc w:val="left"/>
              <w:rPr>
                <w:i/>
                <w:iCs/>
                <w:sz w:val="16"/>
                <w:szCs w:val="16"/>
              </w:rPr>
            </w:pPr>
            <w:r>
              <w:rPr>
                <w:i/>
                <w:iCs/>
                <w:sz w:val="16"/>
                <w:szCs w:val="16"/>
              </w:rPr>
              <w:t>Lichtensia viburni</w:t>
            </w:r>
          </w:p>
        </w:tc>
        <w:tc>
          <w:tcPr>
            <w:tcW w:w="2407"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Na oljki prisotni kaparji v obliki polovice poprovega zrna. Istočasna prisotnost medene rose in sajavosti. Ustrezne pogoje za škodljivca predstavljajo goste, neprezračene krošnje.</w:t>
            </w:r>
          </w:p>
          <w:p w:rsidR="008C48A2" w:rsidRDefault="00DC566D">
            <w:pPr>
              <w:snapToGrid w:val="0"/>
              <w:jc w:val="left"/>
              <w:rPr>
                <w:sz w:val="16"/>
                <w:szCs w:val="16"/>
              </w:rPr>
            </w:pPr>
            <w:r>
              <w:rPr>
                <w:sz w:val="16"/>
                <w:szCs w:val="16"/>
              </w:rPr>
              <w:t>Zrele samice imajo snežno bele jajčne vrečke. Občasno se škodljivec pojavlja tudi na oljkah.</w:t>
            </w:r>
          </w:p>
        </w:tc>
        <w:tc>
          <w:tcPr>
            <w:tcW w:w="24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Agrotehnični ukrepi:</w:t>
            </w:r>
          </w:p>
          <w:p w:rsidR="008C48A2" w:rsidRDefault="00DC566D">
            <w:pPr>
              <w:pStyle w:val="Oznaenseznam31"/>
              <w:numPr>
                <w:ilvl w:val="0"/>
                <w:numId w:val="9"/>
              </w:numPr>
              <w:tabs>
                <w:tab w:val="left" w:pos="242"/>
                <w:tab w:val="left" w:pos="1380"/>
                <w:tab w:val="left" w:pos="2079"/>
              </w:tabs>
              <w:ind w:left="242" w:hanging="242"/>
              <w:rPr>
                <w:color w:val="00000A"/>
                <w:sz w:val="16"/>
                <w:szCs w:val="16"/>
              </w:rPr>
            </w:pPr>
            <w:r>
              <w:rPr>
                <w:color w:val="00000A"/>
                <w:sz w:val="16"/>
                <w:szCs w:val="16"/>
              </w:rPr>
              <w:t>sadnja oljk na višje ležeče, zračne lege</w:t>
            </w:r>
          </w:p>
          <w:p w:rsidR="008C48A2" w:rsidRDefault="00DC566D">
            <w:pPr>
              <w:pStyle w:val="Oznaenseznam31"/>
              <w:numPr>
                <w:ilvl w:val="0"/>
                <w:numId w:val="9"/>
              </w:numPr>
              <w:tabs>
                <w:tab w:val="left" w:pos="242"/>
                <w:tab w:val="left" w:pos="1380"/>
                <w:tab w:val="left" w:pos="2079"/>
              </w:tabs>
              <w:ind w:left="242" w:hanging="242"/>
              <w:rPr>
                <w:color w:val="00000A"/>
                <w:sz w:val="16"/>
                <w:szCs w:val="16"/>
              </w:rPr>
            </w:pPr>
            <w:r>
              <w:rPr>
                <w:color w:val="00000A"/>
                <w:sz w:val="16"/>
                <w:szCs w:val="16"/>
              </w:rPr>
              <w:t>z rezjo skrbimo za dobro prezračenost in osvetljenost krošenj</w:t>
            </w:r>
          </w:p>
          <w:p w:rsidR="008C48A2" w:rsidRDefault="00DC566D">
            <w:pPr>
              <w:pStyle w:val="Oznaenseznam31"/>
              <w:numPr>
                <w:ilvl w:val="0"/>
                <w:numId w:val="9"/>
              </w:numPr>
              <w:tabs>
                <w:tab w:val="left" w:pos="242"/>
                <w:tab w:val="left" w:pos="1380"/>
                <w:tab w:val="left" w:pos="2079"/>
              </w:tabs>
              <w:ind w:left="242" w:hanging="242"/>
              <w:rPr>
                <w:color w:val="00000A"/>
                <w:sz w:val="16"/>
                <w:szCs w:val="16"/>
              </w:rPr>
            </w:pPr>
            <w:r>
              <w:rPr>
                <w:color w:val="00000A"/>
                <w:sz w:val="16"/>
                <w:szCs w:val="16"/>
              </w:rPr>
              <w:t>uravnoteženo gnojenje oljk z dušičnimi gnojili</w:t>
            </w:r>
          </w:p>
          <w:p w:rsidR="008C48A2" w:rsidRDefault="008C48A2">
            <w:pPr>
              <w:pStyle w:val="Oznaenseznam31"/>
              <w:tabs>
                <w:tab w:val="left" w:pos="1380"/>
                <w:tab w:val="left" w:pos="2079"/>
              </w:tabs>
              <w:ind w:left="0" w:firstLine="0"/>
              <w:rPr>
                <w:color w:val="00000A"/>
                <w:sz w:val="16"/>
                <w:szCs w:val="16"/>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-parafinsko olje</w:t>
            </w:r>
          </w:p>
          <w:p w:rsidR="008C48A2" w:rsidRDefault="008C48A2">
            <w:pPr>
              <w:jc w:val="left"/>
              <w:rPr>
                <w:sz w:val="16"/>
                <w:szCs w:val="16"/>
              </w:rPr>
            </w:pPr>
          </w:p>
          <w:p w:rsidR="008C48A2" w:rsidRDefault="008C48A2">
            <w:pPr>
              <w:jc w:val="left"/>
              <w:rPr>
                <w:sz w:val="16"/>
                <w:szCs w:val="16"/>
              </w:rPr>
            </w:pPr>
          </w:p>
          <w:p w:rsidR="008C48A2" w:rsidRDefault="008C48A2">
            <w:pPr>
              <w:jc w:val="left"/>
              <w:rPr>
                <w:color w:val="00B050"/>
                <w:sz w:val="16"/>
                <w:szCs w:val="16"/>
              </w:rPr>
            </w:pPr>
          </w:p>
          <w:p w:rsidR="008C48A2" w:rsidRDefault="008C48A2">
            <w:pPr>
              <w:jc w:val="left"/>
              <w:rPr>
                <w:color w:val="00B050"/>
                <w:sz w:val="16"/>
                <w:szCs w:val="16"/>
              </w:rPr>
            </w:pPr>
          </w:p>
          <w:p w:rsidR="008C48A2" w:rsidRDefault="008C48A2">
            <w:pPr>
              <w:jc w:val="left"/>
              <w:rPr>
                <w:color w:val="00B050"/>
                <w:sz w:val="16"/>
                <w:szCs w:val="16"/>
              </w:rPr>
            </w:pPr>
          </w:p>
          <w:p w:rsidR="008C48A2" w:rsidRDefault="008C48A2">
            <w:pPr>
              <w:jc w:val="left"/>
              <w:rPr>
                <w:sz w:val="16"/>
                <w:szCs w:val="16"/>
              </w:rPr>
            </w:pPr>
          </w:p>
          <w:p w:rsidR="008C48A2" w:rsidRDefault="00DC566D">
            <w:pPr>
              <w:jc w:val="left"/>
              <w:rPr>
                <w:sz w:val="16"/>
                <w:szCs w:val="16"/>
              </w:rPr>
            </w:pPr>
            <w:r>
              <w:rPr>
                <w:sz w:val="16"/>
                <w:szCs w:val="16"/>
              </w:rPr>
              <w:t>-piriproksifen</w:t>
            </w:r>
          </w:p>
          <w:p w:rsidR="008C48A2" w:rsidRDefault="008C48A2">
            <w:pPr>
              <w:jc w:val="left"/>
              <w:rPr>
                <w:sz w:val="16"/>
                <w:szCs w:val="16"/>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Ovitex</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Harpun</w:t>
            </w: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20 l/ha ali</w:t>
            </w:r>
          </w:p>
          <w:p w:rsidR="008C48A2" w:rsidRDefault="00DC566D">
            <w:pPr>
              <w:jc w:val="left"/>
              <w:rPr>
                <w:sz w:val="16"/>
                <w:szCs w:val="16"/>
              </w:rPr>
            </w:pPr>
            <w:r>
              <w:rPr>
                <w:sz w:val="16"/>
                <w:szCs w:val="16"/>
              </w:rPr>
              <w:t>2x 10 l/ha</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0,375 l/ha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8C48A2" w:rsidRDefault="00DC566D">
            <w:pPr>
              <w:jc w:val="left"/>
              <w:rPr>
                <w:sz w:val="16"/>
                <w:szCs w:val="16"/>
              </w:rPr>
            </w:pPr>
            <w:r>
              <w:rPr>
                <w:sz w:val="16"/>
                <w:szCs w:val="16"/>
              </w:rPr>
              <w:t>Ni potrebna</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DC566D">
            <w:pPr>
              <w:jc w:val="left"/>
              <w:rPr>
                <w:sz w:val="16"/>
                <w:szCs w:val="16"/>
              </w:rPr>
            </w:pPr>
            <w:r>
              <w:rPr>
                <w:sz w:val="16"/>
                <w:szCs w:val="16"/>
              </w:rPr>
              <w:t>Ču</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8C48A2" w:rsidRDefault="00DC566D">
            <w:pPr>
              <w:snapToGrid w:val="0"/>
              <w:jc w:val="left"/>
              <w:rPr>
                <w:sz w:val="16"/>
                <w:szCs w:val="16"/>
              </w:rPr>
            </w:pPr>
            <w:r>
              <w:rPr>
                <w:sz w:val="16"/>
                <w:szCs w:val="16"/>
              </w:rPr>
              <w:t>Največ 1. Škropljenje</w:t>
            </w:r>
          </w:p>
          <w:p w:rsidR="008C48A2" w:rsidRDefault="00DC566D">
            <w:pPr>
              <w:snapToGrid w:val="0"/>
              <w:jc w:val="left"/>
              <w:rPr>
                <w:sz w:val="16"/>
                <w:szCs w:val="16"/>
              </w:rPr>
            </w:pPr>
            <w:r>
              <w:rPr>
                <w:sz w:val="16"/>
                <w:szCs w:val="16"/>
              </w:rPr>
              <w:t>Največ 2. škropljenji</w:t>
            </w:r>
          </w:p>
          <w:p w:rsidR="008C48A2" w:rsidRDefault="00DC566D">
            <w:pPr>
              <w:snapToGrid w:val="0"/>
              <w:jc w:val="left"/>
              <w:rPr>
                <w:sz w:val="16"/>
                <w:szCs w:val="16"/>
              </w:rPr>
            </w:pPr>
            <w:r>
              <w:rPr>
                <w:sz w:val="16"/>
                <w:szCs w:val="16"/>
              </w:rPr>
              <w:t>do razvojne faze, ko je cvetni venec zeleno obarvan in je višji kot čaša (BBCH 53-57)</w:t>
            </w:r>
          </w:p>
          <w:p w:rsidR="008C48A2" w:rsidRDefault="00DC566D">
            <w:pPr>
              <w:jc w:val="left"/>
              <w:rPr>
                <w:sz w:val="16"/>
                <w:szCs w:val="16"/>
              </w:rPr>
            </w:pPr>
            <w:r>
              <w:rPr>
                <w:sz w:val="16"/>
                <w:szCs w:val="16"/>
              </w:rPr>
              <w:t>ob uporabi 1000 do 1500 l vode na ha</w:t>
            </w:r>
          </w:p>
          <w:p w:rsidR="008C48A2" w:rsidRDefault="00DC566D">
            <w:pPr>
              <w:jc w:val="left"/>
              <w:rPr>
                <w:sz w:val="16"/>
                <w:szCs w:val="16"/>
              </w:rPr>
            </w:pPr>
            <w:r>
              <w:rPr>
                <w:sz w:val="16"/>
                <w:szCs w:val="16"/>
              </w:rPr>
              <w:t xml:space="preserve">Največ 1. škropljenjeTretira se v fenološki fazi po obiranju ali pred cvetenjem oljk. </w:t>
            </w:r>
          </w:p>
        </w:tc>
      </w:tr>
      <w:tr w:rsidR="008C48A2" w:rsidTr="00620B66">
        <w:trPr>
          <w:trHeight w:val="268"/>
        </w:trPr>
        <w:tc>
          <w:tcPr>
            <w:tcW w:w="1577" w:type="dxa"/>
            <w:tcBorders>
              <w:top w:val="single" w:sz="8" w:space="0" w:color="00000A"/>
              <w:left w:val="single" w:sz="4" w:space="0" w:color="000001"/>
              <w:bottom w:val="single" w:sz="4" w:space="0" w:color="000001"/>
              <w:right w:val="single" w:sz="8" w:space="0" w:color="00000A"/>
            </w:tcBorders>
            <w:shd w:val="clear" w:color="auto" w:fill="auto"/>
            <w:tcMar>
              <w:left w:w="103" w:type="dxa"/>
            </w:tcMar>
          </w:tcPr>
          <w:p w:rsidR="008C48A2" w:rsidRDefault="00DC566D">
            <w:pPr>
              <w:snapToGrid w:val="0"/>
              <w:jc w:val="left"/>
              <w:rPr>
                <w:b/>
                <w:bCs/>
                <w:sz w:val="16"/>
                <w:szCs w:val="16"/>
              </w:rPr>
            </w:pPr>
            <w:r>
              <w:rPr>
                <w:b/>
                <w:bCs/>
                <w:sz w:val="16"/>
                <w:szCs w:val="16"/>
              </w:rPr>
              <w:t>Kljunati oljkov rilčkar</w:t>
            </w:r>
          </w:p>
          <w:p w:rsidR="008C48A2" w:rsidRDefault="00DC566D">
            <w:pPr>
              <w:jc w:val="left"/>
              <w:rPr>
                <w:i/>
                <w:iCs/>
                <w:sz w:val="16"/>
                <w:szCs w:val="16"/>
              </w:rPr>
            </w:pPr>
            <w:r>
              <w:rPr>
                <w:i/>
                <w:iCs/>
                <w:sz w:val="16"/>
                <w:szCs w:val="16"/>
              </w:rPr>
              <w:t>Rhynchites cribripennis</w:t>
            </w:r>
          </w:p>
        </w:tc>
        <w:tc>
          <w:tcPr>
            <w:tcW w:w="2407"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8C48A2" w:rsidRDefault="00DC566D">
            <w:pPr>
              <w:snapToGrid w:val="0"/>
              <w:jc w:val="left"/>
              <w:rPr>
                <w:sz w:val="16"/>
                <w:szCs w:val="16"/>
              </w:rPr>
            </w:pPr>
            <w:r>
              <w:rPr>
                <w:sz w:val="16"/>
                <w:szCs w:val="16"/>
              </w:rPr>
              <w:t>Hrošček rilčkar, rdeče barve, velikosti približno 0,5 cm. Na plodičih povzroča vbode zaradi katerih se ti sušijo in odpadajo. Na večjih plodovih lahko opazimo večje število vbodov, plodovi ne odpadajo.</w:t>
            </w:r>
          </w:p>
        </w:tc>
        <w:tc>
          <w:tcPr>
            <w:tcW w:w="2420"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8C48A2" w:rsidRDefault="00DC566D">
            <w:pPr>
              <w:tabs>
                <w:tab w:val="left" w:pos="242"/>
              </w:tabs>
              <w:ind w:left="242" w:hanging="242"/>
              <w:jc w:val="left"/>
              <w:rPr>
                <w:sz w:val="16"/>
                <w:szCs w:val="16"/>
              </w:rPr>
            </w:pPr>
            <w:r>
              <w:rPr>
                <w:sz w:val="16"/>
                <w:szCs w:val="16"/>
              </w:rPr>
              <w:t>Pregled oljčnikov z metodo otresanja vej na ponjavo v zgodnjih jutranjih urah, s čimer preverjamo prisotnost škodljivca od začetka junija do konca julija.</w:t>
            </w:r>
          </w:p>
        </w:tc>
        <w:tc>
          <w:tcPr>
            <w:tcW w:w="1559"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8C48A2" w:rsidRDefault="00DC566D">
            <w:pPr>
              <w:jc w:val="left"/>
              <w:rPr>
                <w:sz w:val="16"/>
                <w:szCs w:val="16"/>
              </w:rPr>
            </w:pPr>
            <w:r>
              <w:rPr>
                <w:sz w:val="16"/>
                <w:szCs w:val="16"/>
              </w:rPr>
              <w:t>-deltametrin</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tc>
        <w:tc>
          <w:tcPr>
            <w:tcW w:w="1701"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8C48A2" w:rsidRDefault="00DC566D">
            <w:pPr>
              <w:jc w:val="left"/>
              <w:rPr>
                <w:sz w:val="16"/>
                <w:szCs w:val="16"/>
              </w:rPr>
            </w:pPr>
            <w:r>
              <w:rPr>
                <w:sz w:val="16"/>
                <w:szCs w:val="16"/>
              </w:rPr>
              <w:t>Decis 2,5 EC</w:t>
            </w:r>
          </w:p>
        </w:tc>
        <w:tc>
          <w:tcPr>
            <w:tcW w:w="1417" w:type="dxa"/>
            <w:gridSpan w:val="2"/>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8C48A2" w:rsidRDefault="00DC566D">
            <w:pPr>
              <w:jc w:val="left"/>
              <w:rPr>
                <w:sz w:val="16"/>
                <w:szCs w:val="16"/>
              </w:rPr>
            </w:pPr>
            <w:r>
              <w:rPr>
                <w:sz w:val="16"/>
                <w:szCs w:val="16"/>
              </w:rPr>
              <w:t>0,5 l/ha</w:t>
            </w:r>
          </w:p>
          <w:p w:rsidR="008C48A2" w:rsidRDefault="008C48A2">
            <w:pPr>
              <w:jc w:val="left"/>
              <w:rPr>
                <w:sz w:val="16"/>
                <w:szCs w:val="16"/>
              </w:rPr>
            </w:pPr>
          </w:p>
          <w:p w:rsidR="008C48A2" w:rsidRDefault="008C48A2">
            <w:pPr>
              <w:jc w:val="left"/>
              <w:rPr>
                <w:sz w:val="16"/>
                <w:szCs w:val="16"/>
              </w:rPr>
            </w:pPr>
          </w:p>
          <w:p w:rsidR="008C48A2" w:rsidRDefault="008C48A2">
            <w:pPr>
              <w:jc w:val="left"/>
              <w:rPr>
                <w:sz w:val="16"/>
                <w:szCs w:val="16"/>
              </w:rPr>
            </w:pPr>
          </w:p>
        </w:tc>
        <w:tc>
          <w:tcPr>
            <w:tcW w:w="1416"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8C48A2" w:rsidRDefault="00DC566D">
            <w:pPr>
              <w:jc w:val="left"/>
              <w:rPr>
                <w:sz w:val="16"/>
                <w:szCs w:val="16"/>
              </w:rPr>
            </w:pPr>
            <w:r>
              <w:rPr>
                <w:sz w:val="16"/>
                <w:szCs w:val="16"/>
              </w:rPr>
              <w:t>7</w:t>
            </w:r>
          </w:p>
          <w:p w:rsidR="008C48A2" w:rsidRDefault="008C48A2">
            <w:pPr>
              <w:jc w:val="left"/>
              <w:rPr>
                <w:sz w:val="16"/>
                <w:szCs w:val="16"/>
              </w:rPr>
            </w:pPr>
          </w:p>
        </w:tc>
        <w:tc>
          <w:tcPr>
            <w:tcW w:w="2454" w:type="dxa"/>
            <w:tcBorders>
              <w:top w:val="single" w:sz="8" w:space="0" w:color="00000A"/>
              <w:left w:val="single" w:sz="8" w:space="0" w:color="00000A"/>
              <w:bottom w:val="single" w:sz="4" w:space="0" w:color="000001"/>
              <w:right w:val="single" w:sz="4" w:space="0" w:color="000001"/>
            </w:tcBorders>
            <w:shd w:val="clear" w:color="auto" w:fill="auto"/>
            <w:tcMar>
              <w:left w:w="103" w:type="dxa"/>
            </w:tcMar>
          </w:tcPr>
          <w:p w:rsidR="008C48A2" w:rsidRDefault="00DC566D">
            <w:pPr>
              <w:snapToGrid w:val="0"/>
              <w:jc w:val="left"/>
              <w:rPr>
                <w:b/>
                <w:sz w:val="16"/>
                <w:szCs w:val="16"/>
              </w:rPr>
            </w:pPr>
            <w:r>
              <w:rPr>
                <w:b/>
                <w:sz w:val="16"/>
                <w:szCs w:val="16"/>
              </w:rPr>
              <w:t>Največ 2. Škropljenji</w:t>
            </w:r>
          </w:p>
          <w:p w:rsidR="008C48A2" w:rsidRDefault="00DC566D">
            <w:pPr>
              <w:snapToGrid w:val="0"/>
              <w:jc w:val="left"/>
              <w:rPr>
                <w:b/>
                <w:sz w:val="16"/>
                <w:szCs w:val="16"/>
              </w:rPr>
            </w:pPr>
            <w:r>
              <w:rPr>
                <w:b/>
                <w:sz w:val="16"/>
                <w:szCs w:val="16"/>
              </w:rPr>
              <w:t>V letu 2014 potrjena prisotnost škodljivca v Sloveniji</w:t>
            </w:r>
          </w:p>
          <w:p w:rsidR="008C48A2" w:rsidRDefault="008C48A2">
            <w:pPr>
              <w:jc w:val="left"/>
              <w:rPr>
                <w:sz w:val="16"/>
                <w:szCs w:val="16"/>
              </w:rPr>
            </w:pPr>
          </w:p>
        </w:tc>
      </w:tr>
    </w:tbl>
    <w:p w:rsidR="008C48A2" w:rsidRDefault="00DC566D">
      <w:pPr>
        <w:pStyle w:val="Naslov2"/>
        <w:numPr>
          <w:ilvl w:val="1"/>
          <w:numId w:val="3"/>
        </w:numPr>
        <w:tabs>
          <w:tab w:val="left" w:pos="786"/>
        </w:tabs>
        <w:ind w:left="926" w:hanging="746"/>
      </w:pPr>
      <w:r>
        <w:br w:type="page"/>
      </w:r>
      <w:bookmarkStart w:id="91" w:name="_Toc510184367"/>
      <w:r>
        <w:lastRenderedPageBreak/>
        <w:t>INTEGRIRANO VARSTVO AKTINIDIJE</w:t>
      </w:r>
      <w:bookmarkEnd w:id="91"/>
    </w:p>
    <w:p w:rsidR="008C48A2" w:rsidRDefault="008C48A2"/>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3"/>
        <w:gridCol w:w="2233"/>
        <w:gridCol w:w="3866"/>
        <w:gridCol w:w="1136"/>
        <w:gridCol w:w="1280"/>
        <w:gridCol w:w="1214"/>
        <w:gridCol w:w="1319"/>
        <w:gridCol w:w="1840"/>
      </w:tblGrid>
      <w:tr w:rsidR="008C48A2" w:rsidTr="00EF765A">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FITOFARM.</w:t>
            </w:r>
          </w:p>
          <w:p w:rsidR="008C48A2" w:rsidRDefault="00DC566D">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OPOMBE</w:t>
            </w:r>
          </w:p>
        </w:tc>
      </w:tr>
      <w:tr w:rsidR="008C48A2" w:rsidTr="00EF765A">
        <w:trPr>
          <w:trHeight w:val="1708"/>
        </w:trPr>
        <w:tc>
          <w:tcPr>
            <w:tcW w:w="1702" w:type="dxa"/>
            <w:tcBorders>
              <w:top w:val="single" w:sz="12" w:space="0" w:color="000001"/>
              <w:left w:val="single" w:sz="4" w:space="0" w:color="000001"/>
              <w:bottom w:val="single" w:sz="2"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Gniloba koreninskega vratu</w:t>
            </w:r>
          </w:p>
          <w:p w:rsidR="008C48A2" w:rsidRDefault="00DC566D">
            <w:pPr>
              <w:jc w:val="left"/>
              <w:rPr>
                <w:sz w:val="18"/>
                <w:szCs w:val="18"/>
              </w:rPr>
            </w:pPr>
            <w:r>
              <w:rPr>
                <w:i/>
                <w:iCs/>
                <w:sz w:val="18"/>
                <w:szCs w:val="18"/>
              </w:rPr>
              <w:t>Phytophthora spp</w:t>
            </w:r>
            <w:r>
              <w:rPr>
                <w:sz w:val="18"/>
                <w:szCs w:val="18"/>
              </w:rPr>
              <w:t>.</w:t>
            </w:r>
          </w:p>
          <w:p w:rsidR="008C48A2" w:rsidRDefault="008C48A2">
            <w:pPr>
              <w:jc w:val="left"/>
              <w:rPr>
                <w:sz w:val="18"/>
                <w:szCs w:val="18"/>
              </w:rPr>
            </w:pPr>
          </w:p>
          <w:p w:rsidR="008C48A2" w:rsidRDefault="008C48A2">
            <w:pPr>
              <w:jc w:val="left"/>
              <w:rPr>
                <w:sz w:val="18"/>
                <w:szCs w:val="18"/>
              </w:rPr>
            </w:pPr>
          </w:p>
        </w:tc>
        <w:tc>
          <w:tcPr>
            <w:tcW w:w="2233"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Porjavitev in gnitje prizemnega dela debla in  korenin.</w:t>
            </w:r>
          </w:p>
        </w:tc>
        <w:tc>
          <w:tcPr>
            <w:tcW w:w="3865"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Agrotehnični ukrepi:</w:t>
            </w:r>
          </w:p>
          <w:p w:rsidR="008C48A2" w:rsidRDefault="00DC566D">
            <w:pPr>
              <w:pStyle w:val="Oznaenseznam31"/>
              <w:numPr>
                <w:ilvl w:val="0"/>
                <w:numId w:val="9"/>
              </w:numPr>
              <w:tabs>
                <w:tab w:val="left" w:pos="208"/>
                <w:tab w:val="left" w:pos="1380"/>
                <w:tab w:val="left" w:pos="2079"/>
              </w:tabs>
              <w:ind w:left="208" w:hanging="208"/>
              <w:rPr>
                <w:color w:val="00000A"/>
              </w:rPr>
            </w:pPr>
            <w:r>
              <w:rPr>
                <w:color w:val="00000A"/>
              </w:rPr>
              <w:t>uporaba zdravega in certificiranega sadilnega materiala</w:t>
            </w:r>
          </w:p>
          <w:p w:rsidR="008C48A2" w:rsidRDefault="00DC566D">
            <w:pPr>
              <w:pStyle w:val="Oznaenseznam31"/>
              <w:numPr>
                <w:ilvl w:val="0"/>
                <w:numId w:val="9"/>
              </w:numPr>
              <w:tabs>
                <w:tab w:val="left" w:pos="208"/>
                <w:tab w:val="left" w:pos="1380"/>
                <w:tab w:val="left" w:pos="2079"/>
              </w:tabs>
              <w:ind w:left="208" w:hanging="208"/>
              <w:rPr>
                <w:color w:val="00000A"/>
              </w:rPr>
            </w:pPr>
            <w:r>
              <w:rPr>
                <w:color w:val="00000A"/>
              </w:rPr>
              <w:t>ukrepi za preprečitev zastajanja vode v tleh</w:t>
            </w:r>
          </w:p>
          <w:p w:rsidR="008C48A2" w:rsidRDefault="00DC566D">
            <w:pPr>
              <w:pStyle w:val="Oznaenseznam31"/>
              <w:numPr>
                <w:ilvl w:val="0"/>
                <w:numId w:val="9"/>
              </w:numPr>
              <w:tabs>
                <w:tab w:val="left" w:pos="208"/>
                <w:tab w:val="left" w:pos="1380"/>
                <w:tab w:val="left" w:pos="2079"/>
              </w:tabs>
              <w:ind w:left="208" w:hanging="208"/>
              <w:rPr>
                <w:color w:val="00000A"/>
              </w:rPr>
            </w:pPr>
            <w:r>
              <w:rPr>
                <w:color w:val="00000A"/>
              </w:rPr>
              <w:t>pazimo, da pri obdelavi ne poškodujemo koreninskega vratu</w:t>
            </w:r>
          </w:p>
          <w:p w:rsidR="008C48A2" w:rsidRDefault="00DC566D">
            <w:pPr>
              <w:tabs>
                <w:tab w:val="left" w:pos="208"/>
              </w:tabs>
              <w:ind w:left="208" w:hanging="208"/>
              <w:jc w:val="left"/>
              <w:rPr>
                <w:sz w:val="18"/>
                <w:szCs w:val="18"/>
              </w:rPr>
            </w:pPr>
            <w:r>
              <w:rPr>
                <w:sz w:val="18"/>
                <w:szCs w:val="18"/>
              </w:rPr>
              <w:t>Kemijsko varstvo:</w:t>
            </w:r>
          </w:p>
          <w:p w:rsidR="008C48A2" w:rsidRDefault="00DC566D">
            <w:pPr>
              <w:pStyle w:val="Oznaenseznam31"/>
              <w:numPr>
                <w:ilvl w:val="0"/>
                <w:numId w:val="9"/>
              </w:numPr>
              <w:tabs>
                <w:tab w:val="left" w:pos="208"/>
                <w:tab w:val="left" w:pos="1380"/>
                <w:tab w:val="left" w:pos="2079"/>
              </w:tabs>
              <w:ind w:left="208" w:hanging="208"/>
              <w:rPr>
                <w:color w:val="00000A"/>
              </w:rPr>
            </w:pPr>
            <w:r>
              <w:rPr>
                <w:color w:val="00000A"/>
              </w:rPr>
              <w:t>ukrepe lokalizirati samo na prizadete rastline v začetku vegetacij</w:t>
            </w:r>
          </w:p>
        </w:tc>
        <w:tc>
          <w:tcPr>
            <w:tcW w:w="1136"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-bakrov oksiklorid</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bakrov oksiklorid</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280"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Cuprablau-Z 35 WP *</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Cuprablau-Z 35 WG*</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214"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2 kg/ha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2 kg/ha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319"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DC566D">
            <w:pPr>
              <w:jc w:val="left"/>
              <w:rPr>
                <w:sz w:val="18"/>
                <w:szCs w:val="18"/>
              </w:rPr>
            </w:pPr>
            <w:r>
              <w:rPr>
                <w:sz w:val="18"/>
                <w:szCs w:val="18"/>
              </w:rPr>
              <w:t>ČU</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840" w:type="dxa"/>
            <w:tcBorders>
              <w:top w:val="single" w:sz="12" w:space="0" w:color="000001"/>
              <w:left w:val="single" w:sz="8" w:space="0" w:color="000001"/>
              <w:bottom w:val="single" w:sz="2"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rsidR="008C48A2" w:rsidRDefault="00DC566D">
            <w:pPr>
              <w:snapToGrid w:val="0"/>
              <w:jc w:val="left"/>
              <w:rPr>
                <w:sz w:val="18"/>
                <w:szCs w:val="18"/>
              </w:rPr>
            </w:pPr>
            <w:r>
              <w:rPr>
                <w:sz w:val="18"/>
                <w:szCs w:val="18"/>
              </w:rPr>
              <w:t>Zalivanje  posamičnih</w:t>
            </w:r>
          </w:p>
          <w:p w:rsidR="008C48A2" w:rsidRDefault="00DC566D">
            <w:pPr>
              <w:snapToGrid w:val="0"/>
              <w:jc w:val="left"/>
              <w:rPr>
                <w:sz w:val="18"/>
                <w:szCs w:val="18"/>
              </w:rPr>
            </w:pPr>
            <w:r>
              <w:rPr>
                <w:sz w:val="18"/>
                <w:szCs w:val="18"/>
              </w:rPr>
              <w:t>okuženih rastlin odmerku 55-100 g na 100 L vode, ob porabi od 0,1 do 0,15 L vode na rastlino. največ 1x v eni rastni sezoni, v</w:t>
            </w:r>
          </w:p>
          <w:p w:rsidR="008C48A2" w:rsidRDefault="00DC566D">
            <w:pPr>
              <w:snapToGrid w:val="0"/>
              <w:jc w:val="left"/>
              <w:rPr>
                <w:sz w:val="18"/>
                <w:szCs w:val="18"/>
              </w:rPr>
            </w:pPr>
            <w:r>
              <w:rPr>
                <w:sz w:val="18"/>
                <w:szCs w:val="18"/>
              </w:rPr>
              <w:t>jesenskem in zimskem času.</w:t>
            </w:r>
          </w:p>
          <w:p w:rsidR="008C48A2" w:rsidRDefault="00DC566D">
            <w:pPr>
              <w:rPr>
                <w:vertAlign w:val="superscript"/>
              </w:rPr>
            </w:pPr>
            <w:r>
              <w:rPr>
                <w:vertAlign w:val="superscript"/>
              </w:rPr>
              <w:t>*-manjša uporaba</w:t>
            </w:r>
          </w:p>
        </w:tc>
      </w:tr>
      <w:tr w:rsidR="008C48A2">
        <w:trPr>
          <w:trHeight w:val="396"/>
        </w:trPr>
        <w:tc>
          <w:tcPr>
            <w:tcW w:w="1702"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8C48A2" w:rsidRDefault="00DC566D">
            <w:pPr>
              <w:snapToGrid w:val="0"/>
              <w:jc w:val="left"/>
              <w:rPr>
                <w:b/>
                <w:bCs/>
                <w:sz w:val="18"/>
                <w:szCs w:val="18"/>
              </w:rPr>
            </w:pPr>
            <w:r>
              <w:rPr>
                <w:b/>
                <w:bCs/>
                <w:sz w:val="18"/>
                <w:szCs w:val="18"/>
              </w:rPr>
              <w:t xml:space="preserve">Alternarijska listna pegavost </w:t>
            </w:r>
            <w:r>
              <w:rPr>
                <w:b/>
                <w:bCs/>
                <w:i/>
                <w:iCs/>
                <w:sz w:val="18"/>
                <w:szCs w:val="18"/>
              </w:rPr>
              <w:t>Alternaria alternata</w:t>
            </w:r>
          </w:p>
        </w:tc>
        <w:tc>
          <w:tcPr>
            <w:tcW w:w="2233"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8C48A2" w:rsidRDefault="00DC566D">
            <w:pPr>
              <w:snapToGrid w:val="0"/>
              <w:jc w:val="left"/>
              <w:rPr>
                <w:sz w:val="18"/>
                <w:szCs w:val="18"/>
              </w:rPr>
            </w:pPr>
            <w:r>
              <w:rPr>
                <w:sz w:val="18"/>
                <w:szCs w:val="18"/>
              </w:rPr>
              <w:t>Črne koncentrične pege na listih</w:t>
            </w:r>
          </w:p>
        </w:tc>
        <w:tc>
          <w:tcPr>
            <w:tcW w:w="3865"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8C48A2" w:rsidRDefault="008C48A2">
            <w:pPr>
              <w:snapToGrid w:val="0"/>
              <w:jc w:val="left"/>
              <w:rPr>
                <w:sz w:val="18"/>
                <w:szCs w:val="18"/>
              </w:rPr>
            </w:pPr>
          </w:p>
        </w:tc>
        <w:tc>
          <w:tcPr>
            <w:tcW w:w="1136"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8C48A2" w:rsidRDefault="00DC566D">
            <w:pPr>
              <w:snapToGrid w:val="0"/>
              <w:jc w:val="left"/>
              <w:rPr>
                <w:sz w:val="18"/>
                <w:szCs w:val="18"/>
              </w:rPr>
            </w:pPr>
            <w:r>
              <w:rPr>
                <w:sz w:val="18"/>
                <w:szCs w:val="18"/>
              </w:rPr>
              <w:t>-bakrov oksiklorid</w:t>
            </w:r>
          </w:p>
          <w:p w:rsidR="008C48A2" w:rsidRDefault="008C48A2">
            <w:pPr>
              <w:snapToGrid w:val="0"/>
              <w:jc w:val="left"/>
              <w:rPr>
                <w:sz w:val="18"/>
                <w:szCs w:val="18"/>
              </w:rPr>
            </w:pPr>
          </w:p>
          <w:p w:rsidR="008C48A2" w:rsidRDefault="00DC566D">
            <w:pPr>
              <w:jc w:val="left"/>
              <w:rPr>
                <w:sz w:val="18"/>
                <w:szCs w:val="18"/>
              </w:rPr>
            </w:pPr>
            <w:r>
              <w:rPr>
                <w:sz w:val="18"/>
                <w:szCs w:val="18"/>
              </w:rPr>
              <w:t>bakrov oksiklorid</w:t>
            </w:r>
          </w:p>
          <w:p w:rsidR="008C48A2" w:rsidRDefault="008C48A2">
            <w:pPr>
              <w:snapToGrid w:val="0"/>
              <w:jc w:val="left"/>
              <w:rPr>
                <w:sz w:val="18"/>
                <w:szCs w:val="18"/>
              </w:rPr>
            </w:pPr>
          </w:p>
        </w:tc>
        <w:tc>
          <w:tcPr>
            <w:tcW w:w="128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8C48A2" w:rsidRDefault="00DC566D">
            <w:pPr>
              <w:snapToGrid w:val="0"/>
              <w:jc w:val="left"/>
              <w:rPr>
                <w:sz w:val="18"/>
                <w:szCs w:val="18"/>
              </w:rPr>
            </w:pPr>
            <w:r>
              <w:rPr>
                <w:sz w:val="18"/>
                <w:szCs w:val="18"/>
              </w:rPr>
              <w:t>Cuprablau-Z 35 WP *</w:t>
            </w:r>
          </w:p>
          <w:p w:rsidR="008C48A2" w:rsidRDefault="008C48A2">
            <w:pPr>
              <w:snapToGrid w:val="0"/>
              <w:jc w:val="left"/>
              <w:rPr>
                <w:sz w:val="18"/>
                <w:szCs w:val="18"/>
              </w:rPr>
            </w:pPr>
          </w:p>
          <w:p w:rsidR="008C48A2" w:rsidRDefault="00DC566D">
            <w:pPr>
              <w:jc w:val="left"/>
              <w:rPr>
                <w:sz w:val="18"/>
                <w:szCs w:val="18"/>
              </w:rPr>
            </w:pPr>
            <w:r>
              <w:rPr>
                <w:sz w:val="18"/>
                <w:szCs w:val="18"/>
              </w:rPr>
              <w:t>Cuprablau-Z 35 WG</w:t>
            </w:r>
          </w:p>
          <w:p w:rsidR="008C48A2" w:rsidRDefault="008C48A2">
            <w:pPr>
              <w:snapToGrid w:val="0"/>
              <w:jc w:val="left"/>
              <w:rPr>
                <w:sz w:val="18"/>
                <w:szCs w:val="18"/>
              </w:rPr>
            </w:pPr>
          </w:p>
        </w:tc>
        <w:tc>
          <w:tcPr>
            <w:tcW w:w="121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8C48A2" w:rsidRDefault="00DC566D">
            <w:pPr>
              <w:snapToGrid w:val="0"/>
              <w:jc w:val="left"/>
              <w:rPr>
                <w:sz w:val="18"/>
                <w:szCs w:val="18"/>
              </w:rPr>
            </w:pPr>
            <w:r>
              <w:rPr>
                <w:sz w:val="18"/>
                <w:szCs w:val="18"/>
              </w:rPr>
              <w:t>2 kg/ha</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2 kg/ha</w:t>
            </w:r>
          </w:p>
          <w:p w:rsidR="008C48A2" w:rsidRDefault="008C48A2">
            <w:pPr>
              <w:snapToGrid w:val="0"/>
              <w:jc w:val="left"/>
              <w:rPr>
                <w:sz w:val="18"/>
                <w:szCs w:val="18"/>
              </w:rPr>
            </w:pPr>
          </w:p>
        </w:tc>
        <w:tc>
          <w:tcPr>
            <w:tcW w:w="1319"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8C48A2" w:rsidRDefault="00DC566D">
            <w:pPr>
              <w:snapToGrid w:val="0"/>
              <w:jc w:val="left"/>
              <w:rPr>
                <w:sz w:val="18"/>
                <w:szCs w:val="18"/>
              </w:rPr>
            </w:pPr>
            <w:r>
              <w:rPr>
                <w:sz w:val="18"/>
                <w:szCs w:val="18"/>
              </w:rPr>
              <w:t>Ču</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Ču</w:t>
            </w:r>
          </w:p>
          <w:p w:rsidR="008C48A2" w:rsidRDefault="008C48A2">
            <w:pPr>
              <w:snapToGrid w:val="0"/>
              <w:jc w:val="left"/>
              <w:rPr>
                <w:sz w:val="18"/>
                <w:szCs w:val="18"/>
              </w:rPr>
            </w:pPr>
          </w:p>
        </w:tc>
        <w:tc>
          <w:tcPr>
            <w:tcW w:w="184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8C48A2" w:rsidRDefault="00DC566D">
            <w:pPr>
              <w:snapToGrid w:val="0"/>
              <w:jc w:val="left"/>
              <w:rPr>
                <w:sz w:val="18"/>
                <w:szCs w:val="18"/>
              </w:rPr>
            </w:pPr>
            <w:r>
              <w:rPr>
                <w:sz w:val="18"/>
                <w:szCs w:val="18"/>
              </w:rPr>
              <w:t>največ 2x v eni rastni sezoni, v 7-10 dnevnih razmakih,</w:t>
            </w:r>
          </w:p>
          <w:p w:rsidR="008C48A2" w:rsidRDefault="00DC566D">
            <w:pPr>
              <w:snapToGrid w:val="0"/>
              <w:jc w:val="left"/>
              <w:rPr>
                <w:sz w:val="18"/>
                <w:szCs w:val="18"/>
              </w:rPr>
            </w:pPr>
            <w:r>
              <w:rPr>
                <w:sz w:val="18"/>
                <w:szCs w:val="18"/>
              </w:rPr>
              <w:t xml:space="preserve">tretira se do razvojne faze, ko cvetni brsti rastejo, vendar so še vedno zaprti  in od začetka odpadanja listov </w:t>
            </w:r>
          </w:p>
          <w:p w:rsidR="008C48A2" w:rsidRDefault="00DC566D">
            <w:r>
              <w:rPr>
                <w:vertAlign w:val="superscript"/>
              </w:rPr>
              <w:t>*-manjša uporaba</w:t>
            </w:r>
          </w:p>
        </w:tc>
      </w:tr>
    </w:tbl>
    <w:p w:rsidR="008C48A2" w:rsidRDefault="00DC566D">
      <w:r>
        <w:br w:type="page"/>
      </w:r>
    </w:p>
    <w:p w:rsidR="008C48A2" w:rsidRDefault="00DC566D">
      <w:pPr>
        <w:jc w:val="center"/>
      </w:pPr>
      <w:r>
        <w:lastRenderedPageBreak/>
        <w:t>INTEGRIRANO VARSTVO AKTINIDIJE – list 2</w:t>
      </w:r>
    </w:p>
    <w:p w:rsidR="008C48A2" w:rsidRDefault="008C48A2">
      <w:pPr>
        <w:jc w:val="center"/>
      </w:pPr>
    </w:p>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84"/>
        <w:gridCol w:w="2139"/>
        <w:gridCol w:w="3657"/>
        <w:gridCol w:w="1531"/>
        <w:gridCol w:w="1279"/>
        <w:gridCol w:w="1212"/>
        <w:gridCol w:w="1306"/>
        <w:gridCol w:w="1783"/>
      </w:tblGrid>
      <w:tr w:rsidR="008C48A2" w:rsidTr="00EF765A">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FITOFARM.</w:t>
            </w:r>
          </w:p>
          <w:p w:rsidR="008C48A2" w:rsidRDefault="00DC566D">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20"/>
                <w:szCs w:val="20"/>
              </w:rPr>
            </w:pPr>
            <w:r>
              <w:rPr>
                <w:sz w:val="20"/>
                <w:szCs w:val="20"/>
              </w:rPr>
              <w:t>OPOMBE</w:t>
            </w:r>
          </w:p>
        </w:tc>
      </w:tr>
      <w:tr w:rsidR="008C48A2" w:rsidTr="00EF765A">
        <w:trPr>
          <w:trHeight w:val="1708"/>
        </w:trPr>
        <w:tc>
          <w:tcPr>
            <w:tcW w:w="1702"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BAKTERIJSKE BOLEZNI</w:t>
            </w:r>
          </w:p>
          <w:p w:rsidR="008C48A2" w:rsidRDefault="00DC566D">
            <w:pPr>
              <w:jc w:val="left"/>
              <w:rPr>
                <w:b/>
                <w:bCs/>
                <w:sz w:val="18"/>
                <w:szCs w:val="18"/>
              </w:rPr>
            </w:pPr>
            <w:r>
              <w:rPr>
                <w:b/>
                <w:bCs/>
                <w:sz w:val="18"/>
                <w:szCs w:val="18"/>
              </w:rPr>
              <w:t>Bakterijski ožig aktinidije</w:t>
            </w:r>
          </w:p>
          <w:p w:rsidR="008C48A2" w:rsidRDefault="00DC566D">
            <w:pPr>
              <w:jc w:val="left"/>
              <w:rPr>
                <w:i/>
                <w:iCs/>
                <w:sz w:val="18"/>
                <w:szCs w:val="18"/>
              </w:rPr>
            </w:pPr>
            <w:r>
              <w:rPr>
                <w:i/>
                <w:iCs/>
                <w:sz w:val="18"/>
                <w:szCs w:val="18"/>
              </w:rPr>
              <w:t>Pseudomonas syringae pv. actinidiae.</w:t>
            </w:r>
          </w:p>
          <w:p w:rsidR="008C48A2" w:rsidRDefault="008C48A2">
            <w:pPr>
              <w:jc w:val="left"/>
              <w:rPr>
                <w:i/>
                <w:iCs/>
                <w:sz w:val="18"/>
                <w:szCs w:val="18"/>
              </w:rPr>
            </w:pPr>
          </w:p>
          <w:p w:rsidR="008C48A2" w:rsidRDefault="008C48A2">
            <w:pPr>
              <w:jc w:val="left"/>
              <w:rPr>
                <w:b/>
                <w:iCs/>
                <w:sz w:val="18"/>
                <w:szCs w:val="18"/>
              </w:rPr>
            </w:pPr>
          </w:p>
          <w:p w:rsidR="008C48A2" w:rsidRDefault="008C48A2">
            <w:pPr>
              <w:jc w:val="left"/>
              <w:rPr>
                <w:b/>
                <w:iCs/>
                <w:sz w:val="18"/>
                <w:szCs w:val="18"/>
              </w:rPr>
            </w:pPr>
          </w:p>
          <w:p w:rsidR="008C48A2" w:rsidRDefault="008C48A2">
            <w:pPr>
              <w:jc w:val="left"/>
              <w:rPr>
                <w:b/>
                <w:iCs/>
                <w:sz w:val="18"/>
                <w:szCs w:val="18"/>
              </w:rPr>
            </w:pPr>
          </w:p>
          <w:p w:rsidR="008C48A2" w:rsidRDefault="008C48A2">
            <w:pPr>
              <w:jc w:val="left"/>
              <w:rPr>
                <w:b/>
                <w:iCs/>
                <w:sz w:val="18"/>
                <w:szCs w:val="18"/>
              </w:rPr>
            </w:pPr>
          </w:p>
          <w:p w:rsidR="008C48A2" w:rsidRDefault="00DC566D">
            <w:pPr>
              <w:jc w:val="left"/>
              <w:rPr>
                <w:b/>
                <w:iCs/>
                <w:sz w:val="18"/>
                <w:szCs w:val="18"/>
              </w:rPr>
            </w:pPr>
            <w:r>
              <w:rPr>
                <w:b/>
                <w:iCs/>
                <w:sz w:val="18"/>
                <w:szCs w:val="18"/>
              </w:rPr>
              <w:t>Bakterijska pegavost</w:t>
            </w:r>
          </w:p>
          <w:p w:rsidR="008C48A2" w:rsidRDefault="00DC566D">
            <w:pPr>
              <w:snapToGrid w:val="0"/>
              <w:jc w:val="left"/>
              <w:rPr>
                <w:b/>
                <w:bCs/>
                <w:sz w:val="18"/>
                <w:szCs w:val="18"/>
              </w:rPr>
            </w:pPr>
            <w:r>
              <w:rPr>
                <w:i/>
                <w:iCs/>
                <w:sz w:val="18"/>
                <w:szCs w:val="18"/>
              </w:rPr>
              <w:t>Pseudomonas virdiflava</w:t>
            </w:r>
          </w:p>
          <w:p w:rsidR="008C48A2" w:rsidRDefault="008C48A2">
            <w:pPr>
              <w:snapToGrid w:val="0"/>
              <w:jc w:val="left"/>
              <w:rPr>
                <w:b/>
                <w:bCs/>
                <w:sz w:val="18"/>
                <w:szCs w:val="18"/>
              </w:rPr>
            </w:pPr>
          </w:p>
        </w:tc>
        <w:tc>
          <w:tcPr>
            <w:tcW w:w="22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Črne pege  na listih, ki nekrotizirajo in privedejo do sušenja večjega dela listne površine, rumenenje in gnitje cvetnih nastavkov,</w:t>
            </w:r>
          </w:p>
          <w:p w:rsidR="008C48A2" w:rsidRDefault="00DC566D">
            <w:pPr>
              <w:jc w:val="left"/>
              <w:rPr>
                <w:sz w:val="18"/>
                <w:szCs w:val="18"/>
              </w:rPr>
            </w:pPr>
            <w:r>
              <w:rPr>
                <w:sz w:val="18"/>
                <w:szCs w:val="18"/>
              </w:rPr>
              <w:t>sušenje dela debla.</w:t>
            </w:r>
          </w:p>
          <w:p w:rsidR="008C48A2" w:rsidRDefault="00DC566D">
            <w:pPr>
              <w:snapToGrid w:val="0"/>
              <w:jc w:val="left"/>
              <w:rPr>
                <w:sz w:val="18"/>
                <w:szCs w:val="18"/>
              </w:rPr>
            </w:pPr>
            <w:r>
              <w:rPr>
                <w:sz w:val="18"/>
                <w:szCs w:val="18"/>
              </w:rPr>
              <w:t>Bolezen je bila v letu 2013 prvič ugotovljena na Primorskem</w:t>
            </w:r>
          </w:p>
        </w:tc>
        <w:tc>
          <w:tcPr>
            <w:tcW w:w="38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8"/>
                <w:szCs w:val="18"/>
              </w:rPr>
            </w:pPr>
            <w:r>
              <w:rPr>
                <w:iCs/>
                <w:sz w:val="18"/>
                <w:szCs w:val="18"/>
              </w:rPr>
              <w:t>Decembra 2012 je bil sprejet sklep Evropske komisije št. 2012/756/EU o nujnih ukrepih za preprečevanje vnosa in širjenja te bolezni.</w:t>
            </w:r>
          </w:p>
          <w:p w:rsidR="008C48A2" w:rsidRDefault="00DC566D">
            <w:pPr>
              <w:jc w:val="left"/>
              <w:rPr>
                <w:sz w:val="18"/>
                <w:szCs w:val="18"/>
              </w:rPr>
            </w:pPr>
            <w:r>
              <w:rPr>
                <w:sz w:val="18"/>
                <w:szCs w:val="18"/>
              </w:rPr>
              <w:t xml:space="preserve">V skladu s sklepom Evropske komisije morajo imeti sadike aktinidije rastlinski potni list. </w:t>
            </w:r>
          </w:p>
          <w:p w:rsidR="008C48A2" w:rsidRDefault="00DC566D">
            <w:pPr>
              <w:jc w:val="left"/>
              <w:rPr>
                <w:sz w:val="18"/>
                <w:szCs w:val="18"/>
              </w:rPr>
            </w:pPr>
            <w:r>
              <w:rPr>
                <w:sz w:val="18"/>
                <w:szCs w:val="18"/>
              </w:rPr>
              <w:t xml:space="preserve">Za preprečevanje širjenja bolezni je pomembno, da sadimo neokužene sadike. </w:t>
            </w:r>
          </w:p>
          <w:p w:rsidR="008C48A2" w:rsidRDefault="00DC566D">
            <w:pPr>
              <w:jc w:val="left"/>
              <w:rPr>
                <w:sz w:val="18"/>
                <w:szCs w:val="18"/>
              </w:rPr>
            </w:pPr>
            <w:r>
              <w:rPr>
                <w:sz w:val="18"/>
                <w:szCs w:val="18"/>
              </w:rPr>
              <w:t>V primeru najdbe sumljivih bolezenskih znamenj je treba obvestiti fitosanitarnega inšpektorja ali službo za varstvo rastlin.</w:t>
            </w:r>
          </w:p>
          <w:p w:rsidR="008C48A2" w:rsidRDefault="00DC566D">
            <w:pPr>
              <w:jc w:val="left"/>
              <w:rPr>
                <w:sz w:val="18"/>
                <w:szCs w:val="18"/>
              </w:rPr>
            </w:pPr>
            <w:r>
              <w:rPr>
                <w:sz w:val="18"/>
                <w:szCs w:val="18"/>
              </w:rPr>
              <w:t>Agrotehnični ukrepi za preprečevanje širjenja okužb:</w:t>
            </w:r>
          </w:p>
          <w:p w:rsidR="008C48A2" w:rsidRDefault="00DC566D">
            <w:pPr>
              <w:pStyle w:val="Oznaenseznam31"/>
              <w:numPr>
                <w:ilvl w:val="0"/>
                <w:numId w:val="9"/>
              </w:numPr>
              <w:tabs>
                <w:tab w:val="left" w:pos="208"/>
                <w:tab w:val="left" w:pos="1380"/>
                <w:tab w:val="left" w:pos="2079"/>
              </w:tabs>
              <w:ind w:left="208" w:hanging="208"/>
              <w:rPr>
                <w:color w:val="00000A"/>
              </w:rPr>
            </w:pPr>
            <w:r>
              <w:rPr>
                <w:color w:val="00000A"/>
              </w:rPr>
              <w:t>Rez izvajamo v suhem vremenu</w:t>
            </w:r>
          </w:p>
          <w:p w:rsidR="008C48A2" w:rsidRDefault="00DC566D">
            <w:pPr>
              <w:pStyle w:val="Oznaenseznam31"/>
              <w:numPr>
                <w:ilvl w:val="0"/>
                <w:numId w:val="9"/>
              </w:numPr>
              <w:tabs>
                <w:tab w:val="left" w:pos="208"/>
                <w:tab w:val="left" w:pos="1380"/>
                <w:tab w:val="left" w:pos="2079"/>
              </w:tabs>
              <w:ind w:left="208" w:hanging="208"/>
              <w:rPr>
                <w:color w:val="00000A"/>
              </w:rPr>
            </w:pPr>
            <w:r>
              <w:rPr>
                <w:color w:val="00000A"/>
              </w:rPr>
              <w:t>Razkuževanje orodja za rez</w:t>
            </w:r>
          </w:p>
          <w:p w:rsidR="008C48A2" w:rsidRDefault="00DC566D">
            <w:pPr>
              <w:pStyle w:val="Oznaenseznam31"/>
              <w:numPr>
                <w:ilvl w:val="0"/>
                <w:numId w:val="9"/>
              </w:numPr>
              <w:tabs>
                <w:tab w:val="left" w:pos="208"/>
                <w:tab w:val="left" w:pos="1380"/>
                <w:tab w:val="left" w:pos="2079"/>
              </w:tabs>
              <w:ind w:left="208" w:hanging="208"/>
              <w:rPr>
                <w:color w:val="00000A"/>
              </w:rPr>
            </w:pPr>
            <w:r>
              <w:rPr>
                <w:color w:val="00000A"/>
              </w:rPr>
              <w:t>Razkuževanje večjih ran nastalih ob rezi</w:t>
            </w:r>
          </w:p>
          <w:p w:rsidR="008C48A2" w:rsidRDefault="00DC566D">
            <w:pPr>
              <w:pStyle w:val="Oznaenseznam31"/>
              <w:numPr>
                <w:ilvl w:val="0"/>
                <w:numId w:val="9"/>
              </w:numPr>
              <w:tabs>
                <w:tab w:val="left" w:pos="208"/>
                <w:tab w:val="left" w:pos="1380"/>
                <w:tab w:val="left" w:pos="2079"/>
              </w:tabs>
              <w:ind w:left="208" w:hanging="208"/>
              <w:rPr>
                <w:color w:val="00000A"/>
              </w:rPr>
            </w:pPr>
            <w:r>
              <w:rPr>
                <w:color w:val="00000A"/>
              </w:rPr>
              <w:t>Odnašanje in uničevanje obolelih delov debla</w:t>
            </w:r>
          </w:p>
        </w:tc>
        <w:tc>
          <w:tcPr>
            <w:tcW w:w="113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-bakrov oksid</w:t>
            </w: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Bacillus amyloliquefaciens</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 bakrov oksiklorid</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-bakrov oksiklorid</w:t>
            </w:r>
          </w:p>
          <w:p w:rsidR="008C48A2" w:rsidRDefault="008C48A2">
            <w:pPr>
              <w:snapToGrid w:val="0"/>
              <w:jc w:val="left"/>
              <w:rPr>
                <w:sz w:val="18"/>
                <w:szCs w:val="18"/>
              </w:rPr>
            </w:pPr>
          </w:p>
        </w:tc>
        <w:tc>
          <w:tcPr>
            <w:tcW w:w="128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Nordox 75 WG*</w:t>
            </w: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Amylo X</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Cuprablau-Z 35 WP *</w:t>
            </w:r>
          </w:p>
          <w:p w:rsidR="008C48A2" w:rsidRDefault="008C48A2">
            <w:pPr>
              <w:snapToGrid w:val="0"/>
              <w:jc w:val="left"/>
              <w:rPr>
                <w:sz w:val="18"/>
                <w:szCs w:val="18"/>
              </w:rPr>
            </w:pPr>
          </w:p>
          <w:p w:rsidR="008C48A2" w:rsidRDefault="00DC566D">
            <w:pPr>
              <w:snapToGrid w:val="0"/>
              <w:jc w:val="left"/>
              <w:rPr>
                <w:sz w:val="18"/>
                <w:szCs w:val="18"/>
              </w:rPr>
            </w:pPr>
            <w:r>
              <w:rPr>
                <w:sz w:val="18"/>
                <w:szCs w:val="18"/>
              </w:rPr>
              <w:t>Cuprablau-Z 35 WG*</w:t>
            </w:r>
          </w:p>
        </w:tc>
        <w:tc>
          <w:tcPr>
            <w:tcW w:w="121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0,9-1,6 kg/ha</w:t>
            </w: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1,5 kg/ha</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2 kg/ha</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2 kg/ha</w:t>
            </w: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ČU</w:t>
            </w: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Ni potrebna</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ČU</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ČU</w:t>
            </w:r>
          </w:p>
        </w:tc>
        <w:tc>
          <w:tcPr>
            <w:tcW w:w="184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največ 3 x v eni rastni dobi, tretira se do razvojne faze, ko cvetni brsti rastejo,</w:t>
            </w:r>
          </w:p>
          <w:p w:rsidR="008C48A2" w:rsidRDefault="00DC566D">
            <w:pPr>
              <w:snapToGrid w:val="0"/>
              <w:jc w:val="left"/>
              <w:rPr>
                <w:sz w:val="18"/>
                <w:szCs w:val="18"/>
              </w:rPr>
            </w:pPr>
            <w:r>
              <w:rPr>
                <w:sz w:val="18"/>
                <w:szCs w:val="18"/>
              </w:rPr>
              <w:t>vendar so še vedno zaprti in od začetka odpadanja listov</w:t>
            </w:r>
          </w:p>
          <w:p w:rsidR="008C48A2" w:rsidRDefault="00DC566D">
            <w:pPr>
              <w:snapToGrid w:val="0"/>
              <w:jc w:val="left"/>
              <w:rPr>
                <w:sz w:val="18"/>
                <w:szCs w:val="18"/>
              </w:rPr>
            </w:pPr>
            <w:r>
              <w:rPr>
                <w:sz w:val="18"/>
                <w:szCs w:val="18"/>
              </w:rPr>
              <w:t>naveč 6 x od faze nabreklih brstov do zrelih plodov</w:t>
            </w:r>
          </w:p>
          <w:p w:rsidR="008C48A2" w:rsidRDefault="008C48A2">
            <w:pPr>
              <w:snapToGrid w:val="0"/>
              <w:jc w:val="left"/>
              <w:rPr>
                <w:sz w:val="18"/>
                <w:szCs w:val="18"/>
              </w:rPr>
            </w:pPr>
          </w:p>
          <w:p w:rsidR="008C48A2" w:rsidRDefault="008C48A2">
            <w:pPr>
              <w:snapToGrid w:val="0"/>
              <w:jc w:val="left"/>
              <w:rPr>
                <w:sz w:val="18"/>
                <w:szCs w:val="18"/>
              </w:rPr>
            </w:pPr>
          </w:p>
          <w:p w:rsidR="008C48A2" w:rsidRDefault="00DC566D">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rsidR="008C48A2" w:rsidRDefault="008C48A2">
            <w:pPr>
              <w:snapToGrid w:val="0"/>
              <w:jc w:val="left"/>
              <w:rPr>
                <w:sz w:val="18"/>
                <w:szCs w:val="18"/>
              </w:rPr>
            </w:pPr>
          </w:p>
          <w:p w:rsidR="008C48A2" w:rsidRDefault="00DC566D">
            <w:pPr>
              <w:rPr>
                <w:vertAlign w:val="superscript"/>
              </w:rPr>
            </w:pPr>
            <w:r>
              <w:rPr>
                <w:vertAlign w:val="superscript"/>
              </w:rPr>
              <w:t>*-manjša uporaba</w:t>
            </w:r>
          </w:p>
        </w:tc>
      </w:tr>
      <w:tr w:rsidR="008C48A2" w:rsidTr="00EF765A">
        <w:trPr>
          <w:trHeight w:val="820"/>
        </w:trPr>
        <w:tc>
          <w:tcPr>
            <w:tcW w:w="1702"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
                <w:bCs/>
                <w:sz w:val="18"/>
                <w:szCs w:val="18"/>
              </w:rPr>
            </w:pPr>
            <w:r>
              <w:rPr>
                <w:b/>
                <w:bCs/>
                <w:sz w:val="18"/>
                <w:szCs w:val="18"/>
              </w:rPr>
              <w:t>ŠKODLJIVCI</w:t>
            </w:r>
          </w:p>
          <w:p w:rsidR="008C48A2" w:rsidRDefault="00DC566D">
            <w:pPr>
              <w:jc w:val="left"/>
              <w:rPr>
                <w:b/>
                <w:bCs/>
                <w:sz w:val="18"/>
                <w:szCs w:val="18"/>
              </w:rPr>
            </w:pPr>
            <w:r>
              <w:rPr>
                <w:b/>
                <w:bCs/>
                <w:sz w:val="18"/>
                <w:szCs w:val="18"/>
              </w:rPr>
              <w:t>Murvov kapar</w:t>
            </w:r>
          </w:p>
          <w:p w:rsidR="008C48A2" w:rsidRDefault="00DC566D">
            <w:pPr>
              <w:jc w:val="left"/>
              <w:rPr>
                <w:i/>
                <w:iCs/>
                <w:sz w:val="18"/>
                <w:szCs w:val="18"/>
              </w:rPr>
            </w:pPr>
            <w:r>
              <w:rPr>
                <w:i/>
                <w:iCs/>
                <w:sz w:val="18"/>
                <w:szCs w:val="18"/>
              </w:rPr>
              <w:t>Pseudaulacaspis pentagona</w:t>
            </w:r>
          </w:p>
          <w:p w:rsidR="008C48A2" w:rsidRDefault="00DC566D">
            <w:pPr>
              <w:jc w:val="left"/>
              <w:rPr>
                <w:i/>
                <w:iCs/>
                <w:sz w:val="18"/>
                <w:szCs w:val="18"/>
              </w:rPr>
            </w:pPr>
            <w:r>
              <w:rPr>
                <w:b/>
                <w:iCs/>
                <w:sz w:val="18"/>
                <w:szCs w:val="18"/>
              </w:rPr>
              <w:t>Uši</w:t>
            </w:r>
            <w:r>
              <w:rPr>
                <w:i/>
                <w:iCs/>
                <w:sz w:val="18"/>
                <w:szCs w:val="18"/>
              </w:rPr>
              <w:t xml:space="preserve"> (Aphididae)</w:t>
            </w:r>
          </w:p>
          <w:p w:rsidR="008C48A2" w:rsidRDefault="00DC566D">
            <w:pPr>
              <w:jc w:val="left"/>
              <w:rPr>
                <w:i/>
                <w:iCs/>
                <w:sz w:val="18"/>
                <w:szCs w:val="18"/>
              </w:rPr>
            </w:pPr>
            <w:r>
              <w:rPr>
                <w:b/>
                <w:iCs/>
                <w:sz w:val="18"/>
                <w:szCs w:val="18"/>
              </w:rPr>
              <w:t>Pršice</w:t>
            </w:r>
            <w:r>
              <w:rPr>
                <w:i/>
                <w:iCs/>
                <w:sz w:val="18"/>
                <w:szCs w:val="18"/>
              </w:rPr>
              <w:t xml:space="preserve"> (Acardiae)</w:t>
            </w:r>
          </w:p>
        </w:tc>
        <w:tc>
          <w:tcPr>
            <w:tcW w:w="223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jc w:val="left"/>
              <w:rPr>
                <w:sz w:val="18"/>
                <w:szCs w:val="18"/>
              </w:rPr>
            </w:pPr>
            <w:r>
              <w:rPr>
                <w:sz w:val="18"/>
                <w:szCs w:val="18"/>
              </w:rPr>
              <w:t>Prisotnost kaparjev z okroglastim ščitkom belkaste barve na deblu in plodovih aktinidije.</w:t>
            </w:r>
          </w:p>
        </w:tc>
        <w:tc>
          <w:tcPr>
            <w:tcW w:w="386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snapToGrid w:val="0"/>
              <w:jc w:val="left"/>
              <w:rPr>
                <w:sz w:val="18"/>
                <w:szCs w:val="18"/>
              </w:rPr>
            </w:pPr>
          </w:p>
          <w:p w:rsidR="008C48A2" w:rsidRDefault="008C48A2">
            <w:pPr>
              <w:pStyle w:val="Oznaenseznam31"/>
              <w:ind w:left="0" w:firstLine="0"/>
              <w:rPr>
                <w:color w:val="00000A"/>
              </w:rPr>
            </w:pPr>
          </w:p>
        </w:tc>
        <w:tc>
          <w:tcPr>
            <w:tcW w:w="113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-parafinsko olje</w:t>
            </w:r>
          </w:p>
        </w:tc>
        <w:tc>
          <w:tcPr>
            <w:tcW w:w="128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Ovitex</w:t>
            </w:r>
          </w:p>
        </w:tc>
        <w:tc>
          <w:tcPr>
            <w:tcW w:w="121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5 l/ha</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8"/>
                <w:szCs w:val="18"/>
              </w:rPr>
            </w:pPr>
            <w:r>
              <w:rPr>
                <w:sz w:val="18"/>
                <w:szCs w:val="18"/>
              </w:rPr>
              <w:t>Ni potrebna</w:t>
            </w:r>
          </w:p>
        </w:tc>
        <w:tc>
          <w:tcPr>
            <w:tcW w:w="184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sz w:val="18"/>
                <w:szCs w:val="18"/>
              </w:rPr>
            </w:pPr>
            <w:r>
              <w:rPr>
                <w:sz w:val="18"/>
                <w:szCs w:val="18"/>
              </w:rPr>
              <w:t>zimsko ali pred</w:t>
            </w:r>
          </w:p>
          <w:p w:rsidR="008C48A2" w:rsidRDefault="00DC566D">
            <w:pPr>
              <w:snapToGrid w:val="0"/>
              <w:jc w:val="left"/>
              <w:rPr>
                <w:sz w:val="18"/>
                <w:szCs w:val="18"/>
              </w:rPr>
            </w:pPr>
            <w:r>
              <w:rPr>
                <w:sz w:val="18"/>
                <w:szCs w:val="18"/>
              </w:rPr>
              <w:t>pomladansko</w:t>
            </w:r>
          </w:p>
          <w:p w:rsidR="008C48A2" w:rsidRDefault="00DC566D">
            <w:pPr>
              <w:snapToGrid w:val="0"/>
              <w:jc w:val="left"/>
              <w:rPr>
                <w:sz w:val="18"/>
                <w:szCs w:val="18"/>
              </w:rPr>
            </w:pPr>
            <w:r>
              <w:rPr>
                <w:sz w:val="18"/>
                <w:szCs w:val="18"/>
              </w:rPr>
              <w:t>tretiranje,</w:t>
            </w:r>
          </w:p>
          <w:p w:rsidR="008C48A2" w:rsidRDefault="00DC566D">
            <w:pPr>
              <w:snapToGrid w:val="0"/>
              <w:jc w:val="left"/>
              <w:rPr>
                <w:sz w:val="18"/>
                <w:szCs w:val="18"/>
              </w:rPr>
            </w:pPr>
            <w:r>
              <w:rPr>
                <w:sz w:val="18"/>
                <w:szCs w:val="18"/>
              </w:rPr>
              <w:t>pred začetkom</w:t>
            </w:r>
          </w:p>
          <w:p w:rsidR="008C48A2" w:rsidRDefault="00DC566D">
            <w:pPr>
              <w:snapToGrid w:val="0"/>
              <w:jc w:val="left"/>
              <w:rPr>
                <w:sz w:val="18"/>
                <w:szCs w:val="18"/>
              </w:rPr>
            </w:pPr>
            <w:r>
              <w:rPr>
                <w:sz w:val="18"/>
                <w:szCs w:val="18"/>
              </w:rPr>
              <w:t>vegetacije</w:t>
            </w:r>
          </w:p>
        </w:tc>
      </w:tr>
    </w:tbl>
    <w:p w:rsidR="008C48A2" w:rsidRDefault="00DC566D">
      <w:pPr>
        <w:jc w:val="left"/>
        <w:rPr>
          <w:b/>
          <w:bCs/>
          <w:caps/>
        </w:rPr>
      </w:pPr>
      <w:r>
        <w:br w:type="page"/>
      </w:r>
    </w:p>
    <w:p w:rsidR="008C48A2" w:rsidRDefault="00DC566D">
      <w:pPr>
        <w:pStyle w:val="Naslov2"/>
        <w:numPr>
          <w:ilvl w:val="1"/>
          <w:numId w:val="3"/>
        </w:numPr>
        <w:tabs>
          <w:tab w:val="left" w:pos="786"/>
        </w:tabs>
        <w:ind w:left="926" w:hanging="784"/>
      </w:pPr>
      <w:bookmarkStart w:id="92" w:name="_Toc510184368"/>
      <w:r>
        <w:lastRenderedPageBreak/>
        <w:t>INTEGRIRANO VARSTVO KAKIJA</w:t>
      </w:r>
      <w:bookmarkEnd w:id="92"/>
      <w:r>
        <w:t xml:space="preserve">  </w:t>
      </w:r>
    </w:p>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08"/>
        <w:gridCol w:w="3859"/>
        <w:gridCol w:w="2656"/>
        <w:gridCol w:w="1251"/>
        <w:gridCol w:w="1329"/>
        <w:gridCol w:w="1177"/>
        <w:gridCol w:w="1252"/>
        <w:gridCol w:w="1430"/>
      </w:tblGrid>
      <w:tr w:rsidR="008C48A2" w:rsidTr="00EF765A">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ŠKODLJIVI ORGANIZEM</w:t>
            </w:r>
          </w:p>
        </w:tc>
        <w:tc>
          <w:tcPr>
            <w:tcW w:w="39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7"/>
                <w:szCs w:val="17"/>
              </w:rPr>
            </w:pPr>
            <w:r>
              <w:rPr>
                <w:sz w:val="17"/>
                <w:szCs w:val="17"/>
              </w:rPr>
              <w:t>OPIS</w:t>
            </w:r>
          </w:p>
        </w:tc>
        <w:tc>
          <w:tcPr>
            <w:tcW w:w="269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UKREPI</w:t>
            </w:r>
          </w:p>
        </w:tc>
        <w:tc>
          <w:tcPr>
            <w:tcW w:w="12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AKTIVNA SNOV</w:t>
            </w:r>
          </w:p>
        </w:tc>
        <w:tc>
          <w:tcPr>
            <w:tcW w:w="13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FITOFARM.</w:t>
            </w:r>
          </w:p>
          <w:p w:rsidR="008C48A2" w:rsidRDefault="00DC566D">
            <w:pPr>
              <w:jc w:val="left"/>
              <w:rPr>
                <w:sz w:val="17"/>
                <w:szCs w:val="17"/>
              </w:rPr>
            </w:pPr>
            <w:r>
              <w:rPr>
                <w:sz w:val="17"/>
                <w:szCs w:val="17"/>
              </w:rPr>
              <w:t>SREDSTVO</w:t>
            </w:r>
          </w:p>
        </w:tc>
        <w:tc>
          <w:tcPr>
            <w:tcW w:w="118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ODMEREK</w:t>
            </w:r>
          </w:p>
        </w:tc>
        <w:tc>
          <w:tcPr>
            <w:tcW w:w="12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KARENCA</w:t>
            </w:r>
          </w:p>
        </w:tc>
        <w:tc>
          <w:tcPr>
            <w:tcW w:w="124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OPOMBE</w:t>
            </w:r>
          </w:p>
        </w:tc>
      </w:tr>
      <w:tr w:rsidR="008C48A2" w:rsidTr="00EF765A">
        <w:tc>
          <w:tcPr>
            <w:tcW w:w="1620"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7"/>
                <w:szCs w:val="17"/>
              </w:rPr>
            </w:pPr>
            <w:r>
              <w:rPr>
                <w:b/>
                <w:bCs/>
                <w:sz w:val="17"/>
                <w:szCs w:val="17"/>
              </w:rPr>
              <w:t xml:space="preserve">Jablanova steklokrilka </w:t>
            </w:r>
          </w:p>
          <w:p w:rsidR="008C48A2" w:rsidRDefault="00DC566D">
            <w:pPr>
              <w:jc w:val="left"/>
              <w:rPr>
                <w:i/>
                <w:iCs/>
                <w:sz w:val="17"/>
                <w:szCs w:val="17"/>
              </w:rPr>
            </w:pPr>
            <w:r>
              <w:rPr>
                <w:i/>
                <w:iCs/>
                <w:sz w:val="17"/>
                <w:szCs w:val="17"/>
              </w:rPr>
              <w:t>Synanthenon myopaeformis</w:t>
            </w:r>
          </w:p>
          <w:p w:rsidR="008C48A2" w:rsidRDefault="008C48A2">
            <w:pPr>
              <w:jc w:val="left"/>
              <w:rPr>
                <w:sz w:val="17"/>
                <w:szCs w:val="17"/>
              </w:rPr>
            </w:pPr>
          </w:p>
        </w:tc>
        <w:tc>
          <w:tcPr>
            <w:tcW w:w="39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Rovi v v lubju kakija, katero odstopa. V  njem se nahajajo ličinke rumene barve, dolge od 20 do 25 mm.</w:t>
            </w:r>
          </w:p>
        </w:tc>
        <w:tc>
          <w:tcPr>
            <w:tcW w:w="269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Agrotehnični ukrepi:</w:t>
            </w:r>
          </w:p>
          <w:p w:rsidR="008C48A2" w:rsidRDefault="00DC566D">
            <w:pPr>
              <w:pStyle w:val="Oznaenseznam31"/>
              <w:numPr>
                <w:ilvl w:val="0"/>
                <w:numId w:val="9"/>
              </w:numPr>
              <w:tabs>
                <w:tab w:val="left" w:pos="307"/>
                <w:tab w:val="left" w:pos="1380"/>
                <w:tab w:val="left" w:pos="2079"/>
              </w:tabs>
              <w:ind w:left="166" w:hanging="142"/>
              <w:rPr>
                <w:color w:val="00000A"/>
                <w:sz w:val="17"/>
                <w:szCs w:val="17"/>
              </w:rPr>
            </w:pPr>
            <w:r>
              <w:rPr>
                <w:color w:val="00000A"/>
                <w:sz w:val="17"/>
                <w:szCs w:val="17"/>
              </w:rPr>
              <w:t xml:space="preserve">odstranjevanje dela lubja pod  katerim so ličinke steklokrilke </w:t>
            </w:r>
          </w:p>
          <w:p w:rsidR="008C48A2" w:rsidRDefault="00DC566D">
            <w:pPr>
              <w:pStyle w:val="Oznaenseznam31"/>
              <w:numPr>
                <w:ilvl w:val="0"/>
                <w:numId w:val="9"/>
              </w:numPr>
              <w:tabs>
                <w:tab w:val="left" w:pos="307"/>
                <w:tab w:val="left" w:pos="1380"/>
                <w:tab w:val="left" w:pos="2079"/>
              </w:tabs>
              <w:ind w:left="166" w:hanging="142"/>
              <w:rPr>
                <w:color w:val="00000A"/>
                <w:sz w:val="17"/>
                <w:szCs w:val="17"/>
              </w:rPr>
            </w:pPr>
            <w:r>
              <w:rPr>
                <w:color w:val="00000A"/>
                <w:sz w:val="17"/>
                <w:szCs w:val="17"/>
              </w:rPr>
              <w:t>zadelava ran s cepilno smolo ali fungicidno pasto</w:t>
            </w:r>
          </w:p>
        </w:tc>
        <w:tc>
          <w:tcPr>
            <w:tcW w:w="12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33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18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2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24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8C48A2">
            <w:pPr>
              <w:snapToGrid w:val="0"/>
              <w:jc w:val="left"/>
              <w:rPr>
                <w:sz w:val="17"/>
                <w:szCs w:val="17"/>
              </w:rPr>
            </w:pPr>
          </w:p>
        </w:tc>
      </w:tr>
      <w:tr w:rsidR="008C48A2" w:rsidTr="00EF765A">
        <w:trPr>
          <w:trHeight w:val="696"/>
        </w:trPr>
        <w:tc>
          <w:tcPr>
            <w:tcW w:w="1620"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7"/>
                <w:szCs w:val="17"/>
              </w:rPr>
            </w:pPr>
            <w:r>
              <w:rPr>
                <w:b/>
                <w:bCs/>
                <w:sz w:val="17"/>
                <w:szCs w:val="17"/>
              </w:rPr>
              <w:t>Breskova muha</w:t>
            </w:r>
          </w:p>
          <w:p w:rsidR="008C48A2" w:rsidRDefault="00DC566D">
            <w:pPr>
              <w:jc w:val="left"/>
              <w:rPr>
                <w:i/>
                <w:iCs/>
                <w:sz w:val="17"/>
                <w:szCs w:val="17"/>
              </w:rPr>
            </w:pPr>
            <w:r>
              <w:rPr>
                <w:i/>
                <w:iCs/>
                <w:sz w:val="17"/>
                <w:szCs w:val="17"/>
              </w:rPr>
              <w:t>Ceratitis capitata</w:t>
            </w:r>
          </w:p>
        </w:tc>
        <w:tc>
          <w:tcPr>
            <w:tcW w:w="39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Muha se pojavlja jeseni in odlaga jajčeca v plodove kakija. Bele breznoge  ličinke - žerke začrvičijo plodove.</w:t>
            </w:r>
          </w:p>
        </w:tc>
        <w:tc>
          <w:tcPr>
            <w:tcW w:w="269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pStyle w:val="Oznaenseznam31"/>
              <w:snapToGrid w:val="0"/>
              <w:ind w:left="0" w:firstLine="0"/>
              <w:rPr>
                <w:color w:val="00000A"/>
                <w:sz w:val="17"/>
                <w:szCs w:val="17"/>
              </w:rPr>
            </w:pPr>
          </w:p>
        </w:tc>
        <w:tc>
          <w:tcPr>
            <w:tcW w:w="12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rPr>
                <w:sz w:val="17"/>
                <w:szCs w:val="17"/>
              </w:rPr>
            </w:pPr>
            <w:r>
              <w:rPr>
                <w:sz w:val="17"/>
                <w:szCs w:val="17"/>
              </w:rPr>
              <w:t xml:space="preserve"> Beauveria bassiana, soj ATCC 74040</w:t>
            </w:r>
          </w:p>
          <w:p w:rsidR="008C48A2" w:rsidRDefault="008C48A2">
            <w:pPr>
              <w:jc w:val="left"/>
              <w:rPr>
                <w:sz w:val="17"/>
                <w:szCs w:val="17"/>
              </w:rPr>
            </w:pPr>
          </w:p>
        </w:tc>
        <w:tc>
          <w:tcPr>
            <w:tcW w:w="133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7"/>
                <w:szCs w:val="17"/>
              </w:rPr>
            </w:pPr>
            <w:r>
              <w:rPr>
                <w:sz w:val="17"/>
                <w:szCs w:val="17"/>
              </w:rPr>
              <w:t>Naturalis</w:t>
            </w:r>
          </w:p>
        </w:tc>
        <w:tc>
          <w:tcPr>
            <w:tcW w:w="118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7"/>
                <w:szCs w:val="17"/>
              </w:rPr>
            </w:pPr>
            <w:r>
              <w:rPr>
                <w:sz w:val="17"/>
                <w:szCs w:val="17"/>
              </w:rPr>
              <w:t>2 l/ha</w:t>
            </w:r>
          </w:p>
        </w:tc>
        <w:tc>
          <w:tcPr>
            <w:tcW w:w="12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jc w:val="left"/>
              <w:rPr>
                <w:sz w:val="17"/>
                <w:szCs w:val="17"/>
              </w:rPr>
            </w:pPr>
            <w:r>
              <w:rPr>
                <w:sz w:val="17"/>
                <w:szCs w:val="17"/>
              </w:rPr>
              <w:t>ni potrebna</w:t>
            </w:r>
          </w:p>
        </w:tc>
        <w:tc>
          <w:tcPr>
            <w:tcW w:w="124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DC566D">
            <w:pPr>
              <w:snapToGrid w:val="0"/>
              <w:jc w:val="left"/>
              <w:rPr>
                <w:sz w:val="17"/>
                <w:szCs w:val="17"/>
              </w:rPr>
            </w:pPr>
            <w:r>
              <w:rPr>
                <w:sz w:val="17"/>
                <w:szCs w:val="17"/>
              </w:rPr>
              <w:t>naječ 5 tretiranj</w:t>
            </w:r>
          </w:p>
          <w:p w:rsidR="008C48A2" w:rsidRDefault="008C48A2">
            <w:pPr>
              <w:jc w:val="left"/>
              <w:rPr>
                <w:sz w:val="17"/>
                <w:szCs w:val="17"/>
              </w:rPr>
            </w:pPr>
          </w:p>
          <w:p w:rsidR="008C48A2" w:rsidRDefault="008C48A2">
            <w:pPr>
              <w:jc w:val="left"/>
              <w:rPr>
                <w:sz w:val="17"/>
                <w:szCs w:val="17"/>
              </w:rPr>
            </w:pPr>
          </w:p>
        </w:tc>
      </w:tr>
      <w:tr w:rsidR="008C48A2" w:rsidTr="00EF765A">
        <w:tc>
          <w:tcPr>
            <w:tcW w:w="1620"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
                <w:bCs/>
                <w:sz w:val="17"/>
                <w:szCs w:val="17"/>
              </w:rPr>
            </w:pPr>
            <w:r>
              <w:rPr>
                <w:b/>
                <w:bCs/>
                <w:sz w:val="17"/>
                <w:szCs w:val="17"/>
              </w:rPr>
              <w:t>Japonski kapar</w:t>
            </w:r>
          </w:p>
          <w:p w:rsidR="008C48A2" w:rsidRDefault="00DC566D">
            <w:pPr>
              <w:jc w:val="left"/>
              <w:rPr>
                <w:i/>
                <w:iCs/>
                <w:sz w:val="17"/>
                <w:szCs w:val="17"/>
              </w:rPr>
            </w:pPr>
            <w:r>
              <w:rPr>
                <w:i/>
                <w:iCs/>
                <w:sz w:val="17"/>
                <w:szCs w:val="17"/>
              </w:rPr>
              <w:t>Ceroplastes japonicus</w:t>
            </w:r>
          </w:p>
        </w:tc>
        <w:tc>
          <w:tcPr>
            <w:tcW w:w="39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V juliju prisotnost ličink v obliki zvezdic na listih. Jeseni se selijo na vejice, kjer prezimijo. Kaparji so prekriti z značilno voščeno prevleko. Istočasna prisotnost medene rose in sajavosti.</w:t>
            </w:r>
          </w:p>
        </w:tc>
        <w:tc>
          <w:tcPr>
            <w:tcW w:w="269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pStyle w:val="Oznaenseznam31"/>
              <w:snapToGrid w:val="0"/>
              <w:ind w:left="0" w:firstLine="0"/>
              <w:rPr>
                <w:color w:val="00000A"/>
                <w:sz w:val="17"/>
                <w:szCs w:val="17"/>
              </w:rPr>
            </w:pPr>
          </w:p>
        </w:tc>
        <w:tc>
          <w:tcPr>
            <w:tcW w:w="12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-parafinsko olje</w:t>
            </w:r>
          </w:p>
        </w:tc>
        <w:tc>
          <w:tcPr>
            <w:tcW w:w="133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Ovitex</w:t>
            </w:r>
          </w:p>
        </w:tc>
        <w:tc>
          <w:tcPr>
            <w:tcW w:w="118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20 l/ha</w:t>
            </w:r>
          </w:p>
        </w:tc>
        <w:tc>
          <w:tcPr>
            <w:tcW w:w="12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Ni potrebna</w:t>
            </w:r>
          </w:p>
        </w:tc>
        <w:tc>
          <w:tcPr>
            <w:tcW w:w="124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snapToGrid w:val="0"/>
              <w:jc w:val="left"/>
              <w:rPr>
                <w:sz w:val="17"/>
                <w:szCs w:val="17"/>
              </w:rPr>
            </w:pPr>
            <w:r>
              <w:rPr>
                <w:sz w:val="17"/>
                <w:szCs w:val="17"/>
              </w:rPr>
              <w:t>Predpomladansko tretiranje</w:t>
            </w:r>
          </w:p>
        </w:tc>
      </w:tr>
    </w:tbl>
    <w:p w:rsidR="008C48A2" w:rsidRDefault="008C48A2">
      <w:pPr>
        <w:pStyle w:val="Naslov2"/>
        <w:numPr>
          <w:ilvl w:val="0"/>
          <w:numId w:val="0"/>
        </w:numPr>
        <w:ind w:left="926" w:hanging="360"/>
      </w:pPr>
    </w:p>
    <w:p w:rsidR="008C48A2" w:rsidRDefault="00DC566D">
      <w:pPr>
        <w:pStyle w:val="Naslov2"/>
        <w:numPr>
          <w:ilvl w:val="1"/>
          <w:numId w:val="3"/>
        </w:numPr>
        <w:tabs>
          <w:tab w:val="left" w:pos="786"/>
        </w:tabs>
        <w:ind w:left="926" w:hanging="746"/>
      </w:pPr>
      <w:bookmarkStart w:id="93" w:name="_Toc510184369"/>
      <w:r>
        <w:t>INTEGRIRANO VARSTVO SMOKVE</w:t>
      </w:r>
      <w:bookmarkEnd w:id="93"/>
      <w:r>
        <w:t xml:space="preserve">  </w:t>
      </w:r>
    </w:p>
    <w:p w:rsidR="008C48A2" w:rsidRDefault="008C48A2"/>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22"/>
        <w:gridCol w:w="3540"/>
        <w:gridCol w:w="2841"/>
        <w:gridCol w:w="1134"/>
        <w:gridCol w:w="1391"/>
        <w:gridCol w:w="1319"/>
        <w:gridCol w:w="1235"/>
        <w:gridCol w:w="1580"/>
      </w:tblGrid>
      <w:tr w:rsidR="008C48A2" w:rsidTr="00EF765A">
        <w:tc>
          <w:tcPr>
            <w:tcW w:w="152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ŠKODLJIVI ORGANIZEM</w:t>
            </w:r>
          </w:p>
        </w:tc>
        <w:tc>
          <w:tcPr>
            <w:tcW w:w="35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rPr>
                <w:sz w:val="17"/>
                <w:szCs w:val="17"/>
              </w:rPr>
            </w:pPr>
            <w:r>
              <w:rPr>
                <w:sz w:val="17"/>
                <w:szCs w:val="17"/>
              </w:rPr>
              <w:t>OPIS</w:t>
            </w:r>
          </w:p>
        </w:tc>
        <w:tc>
          <w:tcPr>
            <w:tcW w:w="284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UKREPI</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AKTIVNA SNOV</w:t>
            </w:r>
          </w:p>
        </w:tc>
        <w:tc>
          <w:tcPr>
            <w:tcW w:w="1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FITOFARM.</w:t>
            </w:r>
          </w:p>
          <w:p w:rsidR="008C48A2" w:rsidRDefault="00DC566D">
            <w:pPr>
              <w:jc w:val="left"/>
              <w:rPr>
                <w:sz w:val="17"/>
                <w:szCs w:val="17"/>
              </w:rPr>
            </w:pPr>
            <w:r>
              <w:rPr>
                <w:sz w:val="17"/>
                <w:szCs w:val="17"/>
              </w:rPr>
              <w:t>SREDSTVO</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ODMEREK</w:t>
            </w:r>
          </w:p>
        </w:tc>
        <w:tc>
          <w:tcPr>
            <w:tcW w:w="12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KARENCA</w:t>
            </w:r>
          </w:p>
        </w:tc>
        <w:tc>
          <w:tcPr>
            <w:tcW w:w="15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C48A2" w:rsidRDefault="00DC566D">
            <w:pPr>
              <w:snapToGrid w:val="0"/>
              <w:jc w:val="left"/>
              <w:rPr>
                <w:sz w:val="17"/>
                <w:szCs w:val="17"/>
              </w:rPr>
            </w:pPr>
            <w:r>
              <w:rPr>
                <w:sz w:val="17"/>
                <w:szCs w:val="17"/>
              </w:rPr>
              <w:t>OPOMBE</w:t>
            </w:r>
          </w:p>
        </w:tc>
      </w:tr>
      <w:tr w:rsidR="008C48A2" w:rsidTr="00EF765A">
        <w:tc>
          <w:tcPr>
            <w:tcW w:w="152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Cs/>
                <w:sz w:val="17"/>
                <w:szCs w:val="17"/>
              </w:rPr>
            </w:pPr>
            <w:r>
              <w:rPr>
                <w:b/>
                <w:bCs/>
                <w:sz w:val="17"/>
                <w:szCs w:val="17"/>
              </w:rPr>
              <w:t xml:space="preserve">FMV – </w:t>
            </w:r>
            <w:r>
              <w:rPr>
                <w:bCs/>
                <w:sz w:val="17"/>
                <w:szCs w:val="17"/>
              </w:rPr>
              <w:t>smokvin mozaik</w:t>
            </w:r>
          </w:p>
          <w:p w:rsidR="008C48A2" w:rsidRDefault="008C48A2">
            <w:pPr>
              <w:jc w:val="left"/>
              <w:rPr>
                <w:sz w:val="17"/>
                <w:szCs w:val="17"/>
              </w:rPr>
            </w:pPr>
          </w:p>
        </w:tc>
        <w:tc>
          <w:tcPr>
            <w:tcW w:w="35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Viroza napada veje, liste in plodove. Veje so tanjše in krajše od normalnih. Značilni simptomi na listih v obliki zeleno-rumenih peg. Listi se deformirajo in postopno sušijo. Na plodovih se pojavljajo številne majhne pege, ki kasneje porjavijo.</w:t>
            </w:r>
          </w:p>
        </w:tc>
        <w:tc>
          <w:tcPr>
            <w:tcW w:w="284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Agrotehnični ukrepi:</w:t>
            </w:r>
          </w:p>
          <w:p w:rsidR="008C48A2" w:rsidRDefault="00DC566D">
            <w:pPr>
              <w:pStyle w:val="Oznaenseznam31"/>
              <w:numPr>
                <w:ilvl w:val="0"/>
                <w:numId w:val="9"/>
              </w:numPr>
              <w:tabs>
                <w:tab w:val="left" w:pos="307"/>
                <w:tab w:val="left" w:pos="1380"/>
                <w:tab w:val="left" w:pos="2079"/>
              </w:tabs>
              <w:ind w:left="307" w:hanging="283"/>
              <w:rPr>
                <w:color w:val="00000A"/>
                <w:sz w:val="17"/>
                <w:szCs w:val="17"/>
              </w:rPr>
            </w:pPr>
            <w:r>
              <w:rPr>
                <w:color w:val="00000A"/>
                <w:sz w:val="17"/>
                <w:szCs w:val="17"/>
              </w:rPr>
              <w:t>Uporaba certificiranega sadilnega materiala</w:t>
            </w: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23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58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8C48A2" w:rsidRDefault="008C48A2">
            <w:pPr>
              <w:snapToGrid w:val="0"/>
              <w:jc w:val="left"/>
              <w:rPr>
                <w:sz w:val="17"/>
                <w:szCs w:val="17"/>
              </w:rPr>
            </w:pPr>
          </w:p>
        </w:tc>
      </w:tr>
      <w:tr w:rsidR="008C48A2" w:rsidTr="00EF765A">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7"/>
                <w:szCs w:val="17"/>
              </w:rPr>
            </w:pPr>
            <w:r>
              <w:rPr>
                <w:b/>
                <w:bCs/>
                <w:sz w:val="17"/>
                <w:szCs w:val="17"/>
              </w:rPr>
              <w:t>smokvin rak</w:t>
            </w:r>
          </w:p>
          <w:p w:rsidR="008C48A2" w:rsidRDefault="00DC566D">
            <w:pPr>
              <w:jc w:val="left"/>
              <w:rPr>
                <w:i/>
                <w:iCs/>
                <w:sz w:val="17"/>
                <w:szCs w:val="17"/>
              </w:rPr>
            </w:pPr>
            <w:r>
              <w:rPr>
                <w:i/>
                <w:iCs/>
                <w:sz w:val="17"/>
                <w:szCs w:val="17"/>
              </w:rPr>
              <w:t>Phomopsis cinerascens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 xml:space="preserve">Gliva je predvsem parazit ran. Pojavlja se na vejah najprej v obliki razpok na lubju. Kasneje se pojavijo udrta mesta, ki se širijo in privedejo do izsušitve in odstopanja lubja.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Agrotehnični ukrepi:</w:t>
            </w:r>
          </w:p>
          <w:p w:rsidR="008C48A2" w:rsidRDefault="00DC566D">
            <w:pPr>
              <w:pStyle w:val="Oznaenseznam31"/>
              <w:numPr>
                <w:ilvl w:val="0"/>
                <w:numId w:val="9"/>
              </w:numPr>
              <w:tabs>
                <w:tab w:val="left" w:pos="307"/>
                <w:tab w:val="left" w:pos="1380"/>
                <w:tab w:val="left" w:pos="2079"/>
              </w:tabs>
              <w:ind w:left="307" w:hanging="283"/>
              <w:rPr>
                <w:color w:val="00000A"/>
                <w:sz w:val="17"/>
                <w:szCs w:val="17"/>
              </w:rPr>
            </w:pPr>
            <w:r>
              <w:rPr>
                <w:color w:val="00000A"/>
                <w:sz w:val="17"/>
                <w:szCs w:val="17"/>
              </w:rPr>
              <w:t>Odstranjevanje obolelih vej</w:t>
            </w:r>
          </w:p>
          <w:p w:rsidR="008C48A2" w:rsidRDefault="00DC566D">
            <w:pPr>
              <w:pStyle w:val="Oznaenseznam31"/>
              <w:numPr>
                <w:ilvl w:val="0"/>
                <w:numId w:val="9"/>
              </w:numPr>
              <w:tabs>
                <w:tab w:val="left" w:pos="307"/>
                <w:tab w:val="left" w:pos="1380"/>
                <w:tab w:val="left" w:pos="2079"/>
              </w:tabs>
              <w:ind w:left="307" w:hanging="283"/>
              <w:rPr>
                <w:color w:val="00000A"/>
                <w:sz w:val="17"/>
                <w:szCs w:val="17"/>
              </w:rPr>
            </w:pPr>
            <w:r>
              <w:rPr>
                <w:color w:val="00000A"/>
                <w:sz w:val="17"/>
                <w:szCs w:val="17"/>
              </w:rPr>
              <w:t>Razkuževanje orodja za rez</w:t>
            </w:r>
          </w:p>
          <w:p w:rsidR="008C48A2" w:rsidRDefault="008C48A2">
            <w:pPr>
              <w:pStyle w:val="Oznaenseznam31"/>
              <w:ind w:left="0" w:firstLine="0"/>
              <w:rPr>
                <w:color w:val="00000A"/>
                <w:sz w:val="17"/>
                <w:szCs w:val="17"/>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8C48A2">
            <w:pPr>
              <w:snapToGrid w:val="0"/>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r>
      <w:tr w:rsidR="008C48A2" w:rsidTr="00EF765A">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7"/>
                <w:szCs w:val="17"/>
              </w:rPr>
            </w:pPr>
            <w:r>
              <w:rPr>
                <w:b/>
                <w:bCs/>
                <w:sz w:val="17"/>
                <w:szCs w:val="17"/>
              </w:rPr>
              <w:t>Smokvina bolšica</w:t>
            </w:r>
          </w:p>
          <w:p w:rsidR="008C48A2" w:rsidRDefault="00DC566D">
            <w:pPr>
              <w:jc w:val="left"/>
              <w:rPr>
                <w:i/>
                <w:iCs/>
                <w:sz w:val="17"/>
                <w:szCs w:val="17"/>
              </w:rPr>
            </w:pPr>
            <w:r>
              <w:rPr>
                <w:i/>
                <w:iCs/>
                <w:sz w:val="17"/>
                <w:szCs w:val="17"/>
              </w:rPr>
              <w:t>Homotoma ficus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pStyle w:val="Oznaenseznam31"/>
              <w:snapToGrid w:val="0"/>
              <w:ind w:left="0" w:firstLine="0"/>
              <w:rPr>
                <w:color w:val="00000A"/>
                <w:sz w:val="17"/>
                <w:szCs w:val="17"/>
              </w:rPr>
            </w:pPr>
            <w:r>
              <w:rPr>
                <w:color w:val="00000A"/>
                <w:sz w:val="17"/>
                <w:szCs w:val="17"/>
              </w:rPr>
              <w:t xml:space="preserve">Na spodnji strani listov prisotne bolšice zeleno-modre barve. Na listih prisotnost medene rose.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Agrotehnični ukrepi:</w:t>
            </w:r>
          </w:p>
          <w:p w:rsidR="008C48A2" w:rsidRDefault="00DC566D">
            <w:pPr>
              <w:pStyle w:val="Oznaenseznam31"/>
              <w:numPr>
                <w:ilvl w:val="0"/>
                <w:numId w:val="9"/>
              </w:numPr>
              <w:tabs>
                <w:tab w:val="left" w:pos="307"/>
                <w:tab w:val="left" w:pos="1380"/>
                <w:tab w:val="left" w:pos="2079"/>
              </w:tabs>
              <w:ind w:left="307" w:hanging="283"/>
              <w:rPr>
                <w:color w:val="00000A"/>
                <w:sz w:val="17"/>
                <w:szCs w:val="17"/>
              </w:rPr>
            </w:pPr>
            <w:r>
              <w:rPr>
                <w:color w:val="00000A"/>
                <w:sz w:val="17"/>
                <w:szCs w:val="17"/>
              </w:rPr>
              <w:t>Uravnoteženo gnojenje</w:t>
            </w:r>
          </w:p>
          <w:p w:rsidR="008C48A2" w:rsidRDefault="00DC566D">
            <w:pPr>
              <w:pStyle w:val="Oznaenseznam31"/>
              <w:numPr>
                <w:ilvl w:val="0"/>
                <w:numId w:val="9"/>
              </w:numPr>
              <w:tabs>
                <w:tab w:val="left" w:pos="307"/>
              </w:tabs>
              <w:ind w:left="307" w:hanging="283"/>
              <w:rPr>
                <w:color w:val="00000A"/>
                <w:sz w:val="17"/>
                <w:szCs w:val="17"/>
              </w:rPr>
            </w:pPr>
            <w:r>
              <w:rPr>
                <w:color w:val="00000A"/>
                <w:sz w:val="17"/>
                <w:szCs w:val="17"/>
              </w:rPr>
              <w:t>Skrb za zračnost in osvetljenost krošnje</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8C48A2">
            <w:pPr>
              <w:snapToGrid w:val="0"/>
              <w:jc w:val="left"/>
              <w:rPr>
                <w:sz w:val="17"/>
                <w:szCs w:val="17"/>
              </w:rPr>
            </w:pPr>
          </w:p>
        </w:tc>
      </w:tr>
      <w:tr w:rsidR="008C48A2" w:rsidTr="00EF765A">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8C48A2" w:rsidRDefault="00DC566D">
            <w:pPr>
              <w:snapToGrid w:val="0"/>
              <w:jc w:val="left"/>
              <w:rPr>
                <w:b/>
                <w:bCs/>
                <w:sz w:val="17"/>
                <w:szCs w:val="17"/>
              </w:rPr>
            </w:pPr>
            <w:r>
              <w:rPr>
                <w:b/>
                <w:bCs/>
                <w:sz w:val="17"/>
                <w:szCs w:val="17"/>
              </w:rPr>
              <w:t>Smokvin molj</w:t>
            </w:r>
          </w:p>
          <w:p w:rsidR="008C48A2" w:rsidRDefault="00DC566D">
            <w:pPr>
              <w:jc w:val="left"/>
              <w:rPr>
                <w:i/>
                <w:iCs/>
                <w:sz w:val="17"/>
                <w:szCs w:val="17"/>
              </w:rPr>
            </w:pPr>
            <w:r>
              <w:rPr>
                <w:i/>
                <w:iCs/>
                <w:sz w:val="17"/>
                <w:szCs w:val="17"/>
              </w:rPr>
              <w:t>Simaethis nemorana</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DC566D">
            <w:pPr>
              <w:pStyle w:val="Oznaenseznam31"/>
              <w:snapToGrid w:val="0"/>
              <w:ind w:left="0" w:firstLine="0"/>
              <w:rPr>
                <w:color w:val="00000A"/>
                <w:sz w:val="17"/>
                <w:szCs w:val="17"/>
              </w:rPr>
            </w:pPr>
            <w:r>
              <w:rPr>
                <w:color w:val="00000A"/>
                <w:sz w:val="17"/>
                <w:szCs w:val="17"/>
              </w:rPr>
              <w:t>Rumeno-zelene 10 mm velike gosenice zapredajo in objedajo liste in plodiče.</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pStyle w:val="Oznaenseznam31"/>
              <w:snapToGrid w:val="0"/>
              <w:ind w:left="0" w:firstLine="0"/>
              <w:rPr>
                <w:color w:val="00000A"/>
                <w:sz w:val="17"/>
                <w:szCs w:val="17"/>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8C48A2" w:rsidRDefault="008C48A2">
            <w:pPr>
              <w:snapToGrid w:val="0"/>
              <w:jc w:val="left"/>
              <w:rPr>
                <w:sz w:val="17"/>
                <w:szCs w:val="17"/>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8C48A2" w:rsidRDefault="008C48A2">
            <w:pPr>
              <w:snapToGrid w:val="0"/>
              <w:jc w:val="left"/>
              <w:rPr>
                <w:sz w:val="17"/>
                <w:szCs w:val="17"/>
              </w:rPr>
            </w:pPr>
          </w:p>
        </w:tc>
      </w:tr>
      <w:tr w:rsidR="008C48A2" w:rsidTr="00EF765A">
        <w:tc>
          <w:tcPr>
            <w:tcW w:w="152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b/>
                <w:bCs/>
                <w:sz w:val="17"/>
                <w:szCs w:val="17"/>
              </w:rPr>
            </w:pPr>
            <w:r>
              <w:rPr>
                <w:b/>
                <w:bCs/>
                <w:sz w:val="17"/>
                <w:szCs w:val="17"/>
              </w:rPr>
              <w:t>Kaparji</w:t>
            </w:r>
          </w:p>
          <w:p w:rsidR="008C48A2" w:rsidRDefault="00DC566D">
            <w:pPr>
              <w:jc w:val="left"/>
              <w:rPr>
                <w:i/>
                <w:iCs/>
                <w:sz w:val="17"/>
                <w:szCs w:val="17"/>
              </w:rPr>
            </w:pPr>
            <w:r>
              <w:rPr>
                <w:i/>
                <w:iCs/>
                <w:sz w:val="17"/>
                <w:szCs w:val="17"/>
              </w:rPr>
              <w:t>Ceroplastes rusci, C. japonicus …</w:t>
            </w:r>
          </w:p>
          <w:p w:rsidR="008C48A2" w:rsidRDefault="00DC566D">
            <w:pPr>
              <w:jc w:val="left"/>
              <w:rPr>
                <w:b/>
                <w:iCs/>
                <w:sz w:val="17"/>
                <w:szCs w:val="17"/>
              </w:rPr>
            </w:pPr>
            <w:r>
              <w:rPr>
                <w:b/>
                <w:iCs/>
                <w:sz w:val="17"/>
                <w:szCs w:val="17"/>
              </w:rPr>
              <w:t>Listne uši</w:t>
            </w:r>
          </w:p>
          <w:p w:rsidR="008C48A2" w:rsidRDefault="00DC566D">
            <w:pPr>
              <w:jc w:val="left"/>
              <w:rPr>
                <w:i/>
                <w:iCs/>
                <w:sz w:val="17"/>
                <w:szCs w:val="17"/>
              </w:rPr>
            </w:pPr>
            <w:r>
              <w:rPr>
                <w:i/>
                <w:iCs/>
                <w:sz w:val="17"/>
                <w:szCs w:val="17"/>
              </w:rPr>
              <w:t>Aphididae</w:t>
            </w:r>
          </w:p>
        </w:tc>
        <w:tc>
          <w:tcPr>
            <w:tcW w:w="353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snapToGrid w:val="0"/>
              <w:jc w:val="left"/>
              <w:rPr>
                <w:sz w:val="17"/>
                <w:szCs w:val="17"/>
              </w:rPr>
            </w:pPr>
            <w:r>
              <w:rPr>
                <w:sz w:val="17"/>
                <w:szCs w:val="17"/>
              </w:rPr>
              <w:t xml:space="preserve">Prisotnost kaparjev na spodnji strani listov in plodovih. </w:t>
            </w:r>
          </w:p>
        </w:tc>
        <w:tc>
          <w:tcPr>
            <w:tcW w:w="284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8C48A2">
            <w:pPr>
              <w:pStyle w:val="Oznaenseznam31"/>
              <w:ind w:left="24" w:firstLine="0"/>
              <w:rPr>
                <w:color w:val="00000A"/>
                <w:sz w:val="17"/>
                <w:szCs w:val="17"/>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jc w:val="left"/>
              <w:rPr>
                <w:sz w:val="17"/>
                <w:szCs w:val="17"/>
              </w:rPr>
            </w:pPr>
            <w:r>
              <w:rPr>
                <w:sz w:val="17"/>
                <w:szCs w:val="17"/>
              </w:rPr>
              <w:t>parafinsko olje</w:t>
            </w:r>
          </w:p>
        </w:tc>
        <w:tc>
          <w:tcPr>
            <w:tcW w:w="139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jc w:val="left"/>
              <w:rPr>
                <w:sz w:val="17"/>
                <w:szCs w:val="17"/>
              </w:rPr>
            </w:pPr>
            <w:r>
              <w:rPr>
                <w:sz w:val="17"/>
                <w:szCs w:val="17"/>
              </w:rPr>
              <w:t>Ovitex</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jc w:val="left"/>
              <w:rPr>
                <w:sz w:val="17"/>
                <w:szCs w:val="17"/>
              </w:rPr>
            </w:pPr>
            <w:r>
              <w:rPr>
                <w:sz w:val="17"/>
                <w:szCs w:val="17"/>
              </w:rPr>
              <w:t>20 l/ha</w:t>
            </w:r>
          </w:p>
        </w:tc>
        <w:tc>
          <w:tcPr>
            <w:tcW w:w="123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8C48A2" w:rsidRDefault="00DC566D">
            <w:pPr>
              <w:jc w:val="left"/>
              <w:rPr>
                <w:sz w:val="17"/>
                <w:szCs w:val="17"/>
              </w:rPr>
            </w:pPr>
            <w:r>
              <w:rPr>
                <w:sz w:val="17"/>
                <w:szCs w:val="17"/>
              </w:rPr>
              <w:t>Ni potrebna</w:t>
            </w:r>
          </w:p>
        </w:tc>
        <w:tc>
          <w:tcPr>
            <w:tcW w:w="158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8C48A2" w:rsidRDefault="00DC566D">
            <w:pPr>
              <w:jc w:val="left"/>
              <w:rPr>
                <w:sz w:val="17"/>
                <w:szCs w:val="17"/>
              </w:rPr>
            </w:pPr>
            <w:r>
              <w:rPr>
                <w:sz w:val="17"/>
                <w:szCs w:val="17"/>
              </w:rPr>
              <w:t>Predpomladansko tretiranje</w:t>
            </w:r>
          </w:p>
        </w:tc>
      </w:tr>
    </w:tbl>
    <w:p w:rsidR="008C48A2" w:rsidRDefault="00DC566D">
      <w:pPr>
        <w:pStyle w:val="Naslov2"/>
        <w:numPr>
          <w:ilvl w:val="1"/>
          <w:numId w:val="3"/>
        </w:numPr>
        <w:ind w:left="926" w:hanging="746"/>
      </w:pPr>
      <w:bookmarkStart w:id="94" w:name="_Toc510184370"/>
      <w:r>
        <w:lastRenderedPageBreak/>
        <w:t>INTEGRIRANO VARSTVO OREHA</w:t>
      </w:r>
      <w:bookmarkEnd w:id="94"/>
    </w:p>
    <w:tbl>
      <w:tblPr>
        <w:tblW w:w="15038" w:type="dxa"/>
        <w:tblInd w:w="25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998"/>
        <w:gridCol w:w="2641"/>
        <w:gridCol w:w="1650"/>
        <w:gridCol w:w="1430"/>
        <w:gridCol w:w="1210"/>
        <w:gridCol w:w="1100"/>
        <w:gridCol w:w="2308"/>
      </w:tblGrid>
      <w:tr w:rsidR="008C48A2" w:rsidTr="00EF765A">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ŠKODLJIVI ORGANIZEM</w:t>
            </w:r>
          </w:p>
        </w:tc>
        <w:tc>
          <w:tcPr>
            <w:tcW w:w="29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OPIS</w:t>
            </w:r>
          </w:p>
        </w:tc>
        <w:tc>
          <w:tcPr>
            <w:tcW w:w="264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UKREPI</w:t>
            </w:r>
          </w:p>
        </w:tc>
        <w:tc>
          <w:tcPr>
            <w:tcW w:w="1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AKTIVNA SNOV</w:t>
            </w:r>
          </w:p>
        </w:tc>
        <w:tc>
          <w:tcPr>
            <w:tcW w:w="143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FITOFARM.</w:t>
            </w:r>
          </w:p>
          <w:p w:rsidR="008C48A2" w:rsidRDefault="00DC566D">
            <w:pPr>
              <w:jc w:val="left"/>
              <w:rPr>
                <w:sz w:val="18"/>
                <w:szCs w:val="18"/>
              </w:rPr>
            </w:pPr>
            <w:r>
              <w:rPr>
                <w:sz w:val="18"/>
                <w:szCs w:val="18"/>
              </w:rPr>
              <w:t>SREDSTVO</w:t>
            </w:r>
          </w:p>
        </w:tc>
        <w:tc>
          <w:tcPr>
            <w:tcW w:w="12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ODMEREK</w:t>
            </w:r>
          </w:p>
        </w:tc>
        <w:tc>
          <w:tcPr>
            <w:tcW w:w="11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 xml:space="preserve">KARENCA </w:t>
            </w:r>
          </w:p>
          <w:p w:rsidR="008C48A2" w:rsidRDefault="00DC566D">
            <w:pPr>
              <w:jc w:val="left"/>
              <w:rPr>
                <w:sz w:val="18"/>
                <w:szCs w:val="18"/>
              </w:rPr>
            </w:pPr>
            <w:r>
              <w:rPr>
                <w:sz w:val="18"/>
                <w:szCs w:val="18"/>
              </w:rPr>
              <w:t>Št. uporab letno</w:t>
            </w:r>
          </w:p>
        </w:tc>
        <w:tc>
          <w:tcPr>
            <w:tcW w:w="23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OPOMBE</w:t>
            </w:r>
          </w:p>
        </w:tc>
      </w:tr>
      <w:tr w:rsidR="008C48A2" w:rsidTr="00EF765A">
        <w:tc>
          <w:tcPr>
            <w:tcW w:w="1700" w:type="dxa"/>
            <w:tcBorders>
              <w:left w:val="single" w:sz="4" w:space="0" w:color="00000A"/>
              <w:bottom w:val="single" w:sz="8" w:space="0" w:color="000001"/>
              <w:right w:val="single" w:sz="8" w:space="0" w:color="000001"/>
            </w:tcBorders>
            <w:shd w:val="clear" w:color="auto" w:fill="auto"/>
            <w:tcMar>
              <w:left w:w="108" w:type="dxa"/>
            </w:tcMar>
          </w:tcPr>
          <w:p w:rsidR="008C48A2" w:rsidRDefault="00DC566D">
            <w:pPr>
              <w:jc w:val="left"/>
              <w:rPr>
                <w:b/>
                <w:bCs/>
                <w:sz w:val="17"/>
                <w:szCs w:val="17"/>
              </w:rPr>
            </w:pPr>
            <w:r>
              <w:rPr>
                <w:b/>
                <w:bCs/>
                <w:sz w:val="17"/>
                <w:szCs w:val="17"/>
              </w:rPr>
              <w:t>Črna pegavost orehov ali orehov ožig</w:t>
            </w:r>
          </w:p>
          <w:p w:rsidR="008C48A2" w:rsidRDefault="00DC566D">
            <w:pPr>
              <w:jc w:val="left"/>
              <w:rPr>
                <w:sz w:val="17"/>
                <w:szCs w:val="17"/>
              </w:rPr>
            </w:pPr>
            <w:r>
              <w:rPr>
                <w:i/>
                <w:iCs/>
                <w:sz w:val="17"/>
                <w:szCs w:val="17"/>
              </w:rPr>
              <w:t>Xanthomonas arboricola</w:t>
            </w:r>
            <w:r>
              <w:rPr>
                <w:sz w:val="17"/>
                <w:szCs w:val="17"/>
              </w:rPr>
              <w:t xml:space="preserve"> pv. </w:t>
            </w:r>
            <w:r>
              <w:rPr>
                <w:i/>
                <w:iCs/>
                <w:sz w:val="17"/>
                <w:szCs w:val="17"/>
              </w:rPr>
              <w:t>juglandis</w:t>
            </w:r>
          </w:p>
        </w:tc>
        <w:tc>
          <w:tcPr>
            <w:tcW w:w="2997" w:type="dxa"/>
            <w:tcBorders>
              <w:left w:val="single" w:sz="8" w:space="0" w:color="000001"/>
              <w:bottom w:val="single" w:sz="8" w:space="0" w:color="000001"/>
              <w:right w:val="single" w:sz="8" w:space="0" w:color="000001"/>
            </w:tcBorders>
            <w:shd w:val="clear" w:color="auto" w:fill="auto"/>
            <w:tcMar>
              <w:left w:w="108" w:type="dxa"/>
            </w:tcMar>
          </w:tcPr>
          <w:p w:rsidR="008C48A2" w:rsidRDefault="00DC566D">
            <w:pPr>
              <w:jc w:val="left"/>
              <w:rPr>
                <w:sz w:val="17"/>
                <w:szCs w:val="17"/>
              </w:rPr>
            </w:pPr>
            <w:r>
              <w:rPr>
                <w:sz w:val="17"/>
                <w:szCs w:val="17"/>
              </w:rPr>
              <w:t xml:space="preserve">Napada vse zelene dele oreha: moška socvetja (mačice) počrnijo in se deformirajo, ženski cvetovi odpadejo, mladi poganjki počrnijo na koncu, na listih in listnih pecljih se pojavijo oglate črne pege z rumeno obrobo.  Oboleli listi redko odpadejo. Plodovi pri zgodnji okužbi odpadejo. Če  ostanejo na drevesu, počrnita zelena lupina in tudi jedrca.  Taki orehi so neuporabni. Pri  pozni okužbi je prizadeta samo zelena lupina, ki postane zdrizasta in črna, z vidno vlažno prevleko, olesenela luščina in jedrce pa ostaneta zdrava. </w:t>
            </w:r>
          </w:p>
        </w:tc>
        <w:tc>
          <w:tcPr>
            <w:tcW w:w="2641" w:type="dxa"/>
            <w:tcBorders>
              <w:left w:val="single" w:sz="8" w:space="0" w:color="000001"/>
              <w:bottom w:val="single" w:sz="8" w:space="0" w:color="000001"/>
              <w:right w:val="single" w:sz="8" w:space="0" w:color="000001"/>
            </w:tcBorders>
            <w:shd w:val="clear" w:color="auto" w:fill="auto"/>
            <w:tcMar>
              <w:left w:w="108" w:type="dxa"/>
            </w:tcMar>
          </w:tcPr>
          <w:p w:rsidR="008C48A2" w:rsidRDefault="00DC566D">
            <w:pPr>
              <w:jc w:val="left"/>
              <w:rPr>
                <w:sz w:val="17"/>
                <w:szCs w:val="17"/>
              </w:rPr>
            </w:pPr>
            <w:r>
              <w:rPr>
                <w:sz w:val="17"/>
                <w:szCs w:val="17"/>
              </w:rPr>
              <w:t xml:space="preserve">Agrotehnični ukrepi: </w:t>
            </w:r>
          </w:p>
          <w:p w:rsidR="008C48A2" w:rsidRDefault="00DC566D">
            <w:pPr>
              <w:pStyle w:val="Oznaenseznam3"/>
              <w:numPr>
                <w:ilvl w:val="0"/>
                <w:numId w:val="2"/>
              </w:numPr>
              <w:ind w:left="227" w:hanging="227"/>
              <w:rPr>
                <w:color w:val="00000A"/>
                <w:sz w:val="17"/>
                <w:szCs w:val="17"/>
              </w:rPr>
            </w:pPr>
            <w:r>
              <w:rPr>
                <w:color w:val="00000A"/>
                <w:sz w:val="17"/>
                <w:szCs w:val="17"/>
              </w:rPr>
              <w:t xml:space="preserve">sadimo pozne sorte, ki so navadno manj občutljive </w:t>
            </w:r>
          </w:p>
          <w:p w:rsidR="008C48A2" w:rsidRDefault="00DC566D">
            <w:pPr>
              <w:pStyle w:val="Oznaenseznam3"/>
              <w:numPr>
                <w:ilvl w:val="0"/>
                <w:numId w:val="2"/>
              </w:numPr>
              <w:ind w:left="227" w:hanging="227"/>
              <w:rPr>
                <w:color w:val="00000A"/>
                <w:sz w:val="17"/>
                <w:szCs w:val="17"/>
              </w:rPr>
            </w:pPr>
            <w:r>
              <w:rPr>
                <w:color w:val="00000A"/>
                <w:sz w:val="17"/>
                <w:szCs w:val="17"/>
              </w:rPr>
              <w:t xml:space="preserve">z rezjo skrbimo za odprto in zračno krošnjo </w:t>
            </w:r>
          </w:p>
          <w:p w:rsidR="008C48A2" w:rsidRDefault="00DC566D">
            <w:pPr>
              <w:pStyle w:val="Oznaenseznam3"/>
              <w:numPr>
                <w:ilvl w:val="0"/>
                <w:numId w:val="2"/>
              </w:numPr>
              <w:ind w:left="227" w:hanging="227"/>
              <w:rPr>
                <w:color w:val="00000A"/>
                <w:sz w:val="17"/>
                <w:szCs w:val="17"/>
              </w:rPr>
            </w:pPr>
            <w:r>
              <w:rPr>
                <w:color w:val="00000A"/>
                <w:sz w:val="17"/>
                <w:szCs w:val="17"/>
              </w:rPr>
              <w:t xml:space="preserve">zimsko dognojevanje s P- in K-gnojili opravimo jeseni </w:t>
            </w:r>
          </w:p>
          <w:p w:rsidR="008C48A2" w:rsidRDefault="00DC566D">
            <w:pPr>
              <w:pStyle w:val="Oznaenseznam3"/>
              <w:numPr>
                <w:ilvl w:val="0"/>
                <w:numId w:val="2"/>
              </w:numPr>
              <w:ind w:left="227" w:hanging="227"/>
              <w:rPr>
                <w:color w:val="00000A"/>
                <w:sz w:val="17"/>
                <w:szCs w:val="17"/>
              </w:rPr>
            </w:pPr>
            <w:r>
              <w:rPr>
                <w:color w:val="00000A"/>
                <w:sz w:val="17"/>
                <w:szCs w:val="17"/>
              </w:rPr>
              <w:t>zažgemo napadene dele drevesa.</w:t>
            </w:r>
          </w:p>
          <w:p w:rsidR="008C48A2" w:rsidRDefault="00DC566D">
            <w:pPr>
              <w:jc w:val="left"/>
              <w:rPr>
                <w:sz w:val="17"/>
                <w:szCs w:val="17"/>
              </w:rPr>
            </w:pPr>
            <w:r>
              <w:rPr>
                <w:sz w:val="17"/>
                <w:szCs w:val="17"/>
              </w:rPr>
              <w:t xml:space="preserve">Kemično varstvo izvajamo šele, ko se pojavijo prvi simptomi bolezni. </w:t>
            </w:r>
          </w:p>
          <w:p w:rsidR="008C48A2" w:rsidRDefault="00DC566D">
            <w:pPr>
              <w:jc w:val="left"/>
              <w:rPr>
                <w:sz w:val="17"/>
                <w:szCs w:val="17"/>
              </w:rPr>
            </w:pPr>
            <w:r>
              <w:rPr>
                <w:sz w:val="17"/>
                <w:szCs w:val="17"/>
              </w:rPr>
              <w:t>Ker je raba FFS omejena predvsem na jesensko zimski čas, v dobi rasti  uporabljamo foliarna gnojila z večjim deležem bakra.</w:t>
            </w:r>
          </w:p>
        </w:tc>
        <w:tc>
          <w:tcPr>
            <w:tcW w:w="1650" w:type="dxa"/>
            <w:tcBorders>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 bakrov hidroksid</w:t>
            </w:r>
          </w:p>
          <w:p w:rsidR="008C48A2" w:rsidRDefault="008C48A2">
            <w:pPr>
              <w:jc w:val="left"/>
              <w:rPr>
                <w:sz w:val="17"/>
                <w:szCs w:val="17"/>
              </w:rPr>
            </w:pPr>
          </w:p>
          <w:p w:rsidR="008C48A2" w:rsidRDefault="008C48A2">
            <w:pPr>
              <w:jc w:val="left"/>
              <w:rPr>
                <w:sz w:val="6"/>
                <w:szCs w:val="6"/>
              </w:rPr>
            </w:pPr>
          </w:p>
          <w:p w:rsidR="008C48A2" w:rsidRDefault="00DC566D">
            <w:pPr>
              <w:jc w:val="left"/>
              <w:rPr>
                <w:sz w:val="17"/>
                <w:szCs w:val="17"/>
              </w:rPr>
            </w:pPr>
            <w:r>
              <w:rPr>
                <w:sz w:val="17"/>
                <w:szCs w:val="17"/>
              </w:rPr>
              <w:t>- bakrov oksiklorid</w:t>
            </w:r>
          </w:p>
          <w:p w:rsidR="008C48A2" w:rsidRDefault="008C48A2">
            <w:pPr>
              <w:jc w:val="left"/>
              <w:rPr>
                <w:sz w:val="17"/>
                <w:szCs w:val="17"/>
              </w:rPr>
            </w:pPr>
          </w:p>
          <w:p w:rsidR="008C48A2" w:rsidRDefault="008C48A2">
            <w:pPr>
              <w:jc w:val="left"/>
              <w:rPr>
                <w:sz w:val="6"/>
                <w:szCs w:val="6"/>
              </w:rPr>
            </w:pPr>
          </w:p>
          <w:p w:rsidR="008C48A2" w:rsidRDefault="00DC566D">
            <w:pPr>
              <w:jc w:val="left"/>
              <w:rPr>
                <w:sz w:val="18"/>
                <w:szCs w:val="18"/>
              </w:rPr>
            </w:pPr>
            <w:r>
              <w:rPr>
                <w:sz w:val="17"/>
                <w:szCs w:val="17"/>
              </w:rPr>
              <w:t>- bakrov oksiklorid</w:t>
            </w:r>
          </w:p>
          <w:p w:rsidR="008C48A2" w:rsidRDefault="008C48A2">
            <w:pPr>
              <w:pStyle w:val="Odstavekseznama"/>
              <w:jc w:val="left"/>
              <w:rPr>
                <w:sz w:val="18"/>
                <w:szCs w:val="18"/>
              </w:rPr>
            </w:pPr>
          </w:p>
          <w:p w:rsidR="008C48A2" w:rsidRDefault="008C48A2">
            <w:pPr>
              <w:pStyle w:val="Odstavekseznama"/>
              <w:jc w:val="left"/>
              <w:rPr>
                <w:sz w:val="6"/>
                <w:szCs w:val="6"/>
              </w:rPr>
            </w:pPr>
          </w:p>
          <w:p w:rsidR="008C48A2" w:rsidRDefault="00DC566D">
            <w:pPr>
              <w:jc w:val="left"/>
              <w:rPr>
                <w:sz w:val="18"/>
                <w:szCs w:val="18"/>
              </w:rPr>
            </w:pPr>
            <w:r>
              <w:rPr>
                <w:sz w:val="17"/>
                <w:szCs w:val="17"/>
              </w:rPr>
              <w:t>- bakrov oksiklorid</w:t>
            </w:r>
          </w:p>
          <w:p w:rsidR="008C48A2" w:rsidRDefault="008C48A2">
            <w:pPr>
              <w:jc w:val="left"/>
              <w:rPr>
                <w:sz w:val="17"/>
                <w:szCs w:val="17"/>
              </w:rPr>
            </w:pPr>
          </w:p>
          <w:p w:rsidR="008C48A2" w:rsidRDefault="008C48A2">
            <w:pPr>
              <w:jc w:val="left"/>
              <w:rPr>
                <w:sz w:val="6"/>
                <w:szCs w:val="6"/>
              </w:rPr>
            </w:pPr>
          </w:p>
          <w:p w:rsidR="008C48A2" w:rsidRDefault="00DC566D">
            <w:pPr>
              <w:jc w:val="left"/>
              <w:rPr>
                <w:sz w:val="18"/>
                <w:szCs w:val="18"/>
              </w:rPr>
            </w:pPr>
            <w:r>
              <w:rPr>
                <w:sz w:val="17"/>
                <w:szCs w:val="17"/>
              </w:rPr>
              <w:t>- bakrov hidroksid</w:t>
            </w:r>
          </w:p>
          <w:p w:rsidR="008C48A2" w:rsidRDefault="008C48A2">
            <w:pPr>
              <w:jc w:val="left"/>
              <w:rPr>
                <w:sz w:val="17"/>
                <w:szCs w:val="17"/>
              </w:rPr>
            </w:pPr>
          </w:p>
          <w:p w:rsidR="008C48A2" w:rsidRDefault="008C48A2">
            <w:pPr>
              <w:jc w:val="left"/>
              <w:rPr>
                <w:sz w:val="6"/>
                <w:szCs w:val="6"/>
              </w:rPr>
            </w:pPr>
          </w:p>
          <w:p w:rsidR="008C48A2" w:rsidRDefault="00DC566D">
            <w:pPr>
              <w:jc w:val="left"/>
              <w:rPr>
                <w:sz w:val="18"/>
                <w:szCs w:val="18"/>
              </w:rPr>
            </w:pPr>
            <w:r>
              <w:rPr>
                <w:sz w:val="17"/>
                <w:szCs w:val="17"/>
              </w:rPr>
              <w:t>- trivalentni bakrov sulfat</w:t>
            </w:r>
          </w:p>
          <w:p w:rsidR="008C48A2" w:rsidRDefault="008C48A2">
            <w:pPr>
              <w:jc w:val="left"/>
              <w:rPr>
                <w:sz w:val="17"/>
                <w:szCs w:val="17"/>
              </w:rPr>
            </w:pPr>
          </w:p>
        </w:tc>
        <w:tc>
          <w:tcPr>
            <w:tcW w:w="1430" w:type="dxa"/>
            <w:tcBorders>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DC566D">
            <w:pPr>
              <w:jc w:val="left"/>
              <w:rPr>
                <w:b/>
                <w:sz w:val="17"/>
                <w:szCs w:val="17"/>
              </w:rPr>
            </w:pPr>
            <w:r>
              <w:rPr>
                <w:sz w:val="17"/>
                <w:szCs w:val="17"/>
              </w:rPr>
              <w:t xml:space="preserve">Champion WG 50 </w:t>
            </w:r>
            <w:r>
              <w:rPr>
                <w:b/>
                <w:sz w:val="17"/>
                <w:szCs w:val="17"/>
              </w:rPr>
              <w:t xml:space="preserve">*** </w:t>
            </w:r>
          </w:p>
          <w:p w:rsidR="008C48A2" w:rsidRDefault="008C48A2">
            <w:pPr>
              <w:jc w:val="left"/>
              <w:rPr>
                <w:b/>
                <w:sz w:val="6"/>
                <w:szCs w:val="6"/>
              </w:rPr>
            </w:pPr>
          </w:p>
          <w:p w:rsidR="008C48A2" w:rsidRDefault="00DC566D">
            <w:pPr>
              <w:jc w:val="left"/>
              <w:rPr>
                <w:sz w:val="17"/>
                <w:szCs w:val="17"/>
              </w:rPr>
            </w:pPr>
            <w:r>
              <w:rPr>
                <w:sz w:val="17"/>
                <w:szCs w:val="17"/>
              </w:rPr>
              <w:t>Cuprablau Z 35 WP</w:t>
            </w:r>
          </w:p>
          <w:p w:rsidR="008C48A2" w:rsidRDefault="008C48A2">
            <w:pPr>
              <w:jc w:val="left"/>
              <w:rPr>
                <w:sz w:val="6"/>
                <w:szCs w:val="6"/>
              </w:rPr>
            </w:pPr>
          </w:p>
          <w:p w:rsidR="008C48A2" w:rsidRDefault="00DC566D">
            <w:pPr>
              <w:jc w:val="left"/>
              <w:rPr>
                <w:sz w:val="18"/>
                <w:szCs w:val="18"/>
              </w:rPr>
            </w:pPr>
            <w:r>
              <w:rPr>
                <w:sz w:val="18"/>
                <w:szCs w:val="18"/>
              </w:rPr>
              <w:t>Cuprablau  Z 50 WP</w:t>
            </w:r>
          </w:p>
          <w:p w:rsidR="008C48A2" w:rsidRDefault="008C48A2">
            <w:pPr>
              <w:jc w:val="left"/>
              <w:rPr>
                <w:sz w:val="6"/>
                <w:szCs w:val="6"/>
              </w:rPr>
            </w:pPr>
          </w:p>
          <w:p w:rsidR="008C48A2" w:rsidRDefault="00DC566D">
            <w:pPr>
              <w:jc w:val="left"/>
              <w:rPr>
                <w:sz w:val="18"/>
                <w:szCs w:val="18"/>
              </w:rPr>
            </w:pPr>
            <w:r>
              <w:rPr>
                <w:sz w:val="18"/>
                <w:szCs w:val="18"/>
              </w:rPr>
              <w:t>Cuprablau  Z Ultra WP</w:t>
            </w:r>
          </w:p>
          <w:p w:rsidR="008C48A2" w:rsidRDefault="008C48A2">
            <w:pPr>
              <w:jc w:val="left"/>
              <w:rPr>
                <w:sz w:val="6"/>
                <w:szCs w:val="6"/>
              </w:rPr>
            </w:pPr>
          </w:p>
          <w:p w:rsidR="008C48A2" w:rsidRDefault="00DC566D">
            <w:pPr>
              <w:jc w:val="left"/>
              <w:rPr>
                <w:sz w:val="17"/>
                <w:szCs w:val="17"/>
              </w:rPr>
            </w:pPr>
            <w:r>
              <w:rPr>
                <w:sz w:val="17"/>
                <w:szCs w:val="17"/>
              </w:rPr>
              <w:t>Champ formula 2 FLO</w:t>
            </w:r>
          </w:p>
          <w:p w:rsidR="008C48A2" w:rsidRDefault="008C48A2">
            <w:pPr>
              <w:jc w:val="left"/>
              <w:rPr>
                <w:sz w:val="6"/>
                <w:szCs w:val="6"/>
              </w:rPr>
            </w:pPr>
          </w:p>
          <w:p w:rsidR="008C48A2" w:rsidRDefault="00DC566D">
            <w:pPr>
              <w:jc w:val="left"/>
              <w:rPr>
                <w:sz w:val="17"/>
                <w:szCs w:val="17"/>
              </w:rPr>
            </w:pPr>
            <w:r>
              <w:rPr>
                <w:sz w:val="17"/>
                <w:szCs w:val="17"/>
              </w:rPr>
              <w:t>Cuproxat</w:t>
            </w:r>
          </w:p>
        </w:tc>
        <w:tc>
          <w:tcPr>
            <w:tcW w:w="1210" w:type="dxa"/>
            <w:tcBorders>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1 – 3 kg/ha, min 1000 l/ha</w:t>
            </w:r>
          </w:p>
          <w:p w:rsidR="008C48A2" w:rsidRDefault="008C48A2">
            <w:pPr>
              <w:jc w:val="left"/>
              <w:rPr>
                <w:sz w:val="6"/>
                <w:szCs w:val="6"/>
              </w:rPr>
            </w:pPr>
          </w:p>
          <w:p w:rsidR="008C48A2" w:rsidRDefault="00DC566D">
            <w:pPr>
              <w:jc w:val="left"/>
              <w:rPr>
                <w:sz w:val="17"/>
                <w:szCs w:val="17"/>
              </w:rPr>
            </w:pPr>
            <w:r>
              <w:rPr>
                <w:sz w:val="17"/>
                <w:szCs w:val="17"/>
              </w:rPr>
              <w:t>2 kg/ha, 350-700 l vode/ha</w:t>
            </w:r>
          </w:p>
          <w:p w:rsidR="008C48A2" w:rsidRDefault="008C48A2">
            <w:pPr>
              <w:jc w:val="left"/>
              <w:rPr>
                <w:sz w:val="6"/>
                <w:szCs w:val="6"/>
              </w:rPr>
            </w:pPr>
          </w:p>
          <w:p w:rsidR="008C48A2" w:rsidRDefault="00DC566D">
            <w:pPr>
              <w:jc w:val="left"/>
              <w:rPr>
                <w:sz w:val="17"/>
                <w:szCs w:val="17"/>
              </w:rPr>
            </w:pPr>
            <w:r>
              <w:rPr>
                <w:sz w:val="17"/>
                <w:szCs w:val="17"/>
              </w:rPr>
              <w:t xml:space="preserve">2,4 kg/ha, 350 -700 l vode/ha </w:t>
            </w:r>
          </w:p>
          <w:p w:rsidR="008C48A2" w:rsidRDefault="008C48A2">
            <w:pPr>
              <w:jc w:val="left"/>
              <w:rPr>
                <w:sz w:val="6"/>
                <w:szCs w:val="6"/>
              </w:rPr>
            </w:pPr>
          </w:p>
          <w:p w:rsidR="008C48A2" w:rsidRDefault="00DC566D">
            <w:pPr>
              <w:jc w:val="left"/>
              <w:rPr>
                <w:sz w:val="17"/>
                <w:szCs w:val="17"/>
              </w:rPr>
            </w:pPr>
            <w:r>
              <w:rPr>
                <w:sz w:val="17"/>
                <w:szCs w:val="17"/>
              </w:rPr>
              <w:t>3,1 kg/ha, 350 -700 l vode/ha</w:t>
            </w:r>
          </w:p>
          <w:p w:rsidR="008C48A2" w:rsidRDefault="008C48A2">
            <w:pPr>
              <w:jc w:val="left"/>
              <w:rPr>
                <w:sz w:val="6"/>
                <w:szCs w:val="6"/>
              </w:rPr>
            </w:pPr>
          </w:p>
          <w:p w:rsidR="008C48A2" w:rsidRDefault="00DC566D">
            <w:pPr>
              <w:jc w:val="left"/>
              <w:rPr>
                <w:sz w:val="17"/>
                <w:szCs w:val="17"/>
              </w:rPr>
            </w:pPr>
            <w:r>
              <w:rPr>
                <w:sz w:val="17"/>
                <w:szCs w:val="17"/>
              </w:rPr>
              <w:t>1,39-4,17 l/ha, min 1000 l/ha</w:t>
            </w:r>
          </w:p>
          <w:p w:rsidR="008C48A2" w:rsidRDefault="008C48A2">
            <w:pPr>
              <w:jc w:val="left"/>
              <w:rPr>
                <w:sz w:val="6"/>
                <w:szCs w:val="6"/>
              </w:rPr>
            </w:pPr>
          </w:p>
          <w:p w:rsidR="008C48A2" w:rsidRDefault="00DC566D">
            <w:pPr>
              <w:jc w:val="left"/>
              <w:rPr>
                <w:sz w:val="17"/>
                <w:szCs w:val="17"/>
              </w:rPr>
            </w:pPr>
            <w:r>
              <w:rPr>
                <w:sz w:val="17"/>
                <w:szCs w:val="17"/>
              </w:rPr>
              <w:t>2,6-7,9 l/ha, min 1000 l/ha</w:t>
            </w:r>
          </w:p>
          <w:p w:rsidR="008C48A2" w:rsidRDefault="008C48A2">
            <w:pPr>
              <w:jc w:val="left"/>
              <w:rPr>
                <w:sz w:val="17"/>
                <w:szCs w:val="17"/>
              </w:rPr>
            </w:pPr>
          </w:p>
        </w:tc>
        <w:tc>
          <w:tcPr>
            <w:tcW w:w="1100" w:type="dxa"/>
            <w:tcBorders>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 xml:space="preserve">ČU *  </w:t>
            </w:r>
          </w:p>
          <w:p w:rsidR="008C48A2" w:rsidRDefault="008C48A2">
            <w:pPr>
              <w:jc w:val="left"/>
              <w:rPr>
                <w:sz w:val="17"/>
                <w:szCs w:val="17"/>
              </w:rPr>
            </w:pPr>
          </w:p>
          <w:p w:rsidR="008C48A2" w:rsidRDefault="008C48A2">
            <w:pPr>
              <w:jc w:val="left"/>
              <w:rPr>
                <w:sz w:val="6"/>
                <w:szCs w:val="6"/>
              </w:rPr>
            </w:pPr>
          </w:p>
          <w:p w:rsidR="008C48A2" w:rsidRDefault="00DC566D">
            <w:pPr>
              <w:jc w:val="left"/>
              <w:rPr>
                <w:sz w:val="17"/>
                <w:szCs w:val="17"/>
              </w:rPr>
            </w:pPr>
            <w:r>
              <w:rPr>
                <w:sz w:val="17"/>
                <w:szCs w:val="17"/>
              </w:rPr>
              <w:t xml:space="preserve">ČU   </w:t>
            </w:r>
          </w:p>
          <w:p w:rsidR="008C48A2" w:rsidRDefault="008C48A2">
            <w:pPr>
              <w:jc w:val="left"/>
              <w:rPr>
                <w:sz w:val="17"/>
                <w:szCs w:val="17"/>
              </w:rPr>
            </w:pPr>
          </w:p>
          <w:p w:rsidR="008C48A2" w:rsidRDefault="008C48A2">
            <w:pPr>
              <w:jc w:val="left"/>
              <w:rPr>
                <w:sz w:val="6"/>
                <w:szCs w:val="6"/>
              </w:rPr>
            </w:pPr>
          </w:p>
          <w:p w:rsidR="008C48A2" w:rsidRDefault="00DC566D">
            <w:pPr>
              <w:jc w:val="left"/>
              <w:rPr>
                <w:sz w:val="17"/>
                <w:szCs w:val="17"/>
              </w:rPr>
            </w:pPr>
            <w:r>
              <w:rPr>
                <w:sz w:val="17"/>
                <w:szCs w:val="17"/>
              </w:rPr>
              <w:t xml:space="preserve">ČU   </w:t>
            </w:r>
          </w:p>
          <w:p w:rsidR="008C48A2" w:rsidRDefault="008C48A2">
            <w:pPr>
              <w:jc w:val="left"/>
              <w:rPr>
                <w:sz w:val="17"/>
                <w:szCs w:val="17"/>
              </w:rPr>
            </w:pPr>
          </w:p>
          <w:p w:rsidR="008C48A2" w:rsidRDefault="008C48A2">
            <w:pPr>
              <w:jc w:val="left"/>
              <w:rPr>
                <w:sz w:val="6"/>
                <w:szCs w:val="6"/>
              </w:rPr>
            </w:pPr>
          </w:p>
          <w:p w:rsidR="008C48A2" w:rsidRDefault="00DC566D">
            <w:pPr>
              <w:jc w:val="left"/>
              <w:rPr>
                <w:sz w:val="17"/>
                <w:szCs w:val="17"/>
              </w:rPr>
            </w:pPr>
            <w:r>
              <w:rPr>
                <w:sz w:val="17"/>
                <w:szCs w:val="17"/>
              </w:rPr>
              <w:t xml:space="preserve">ČU   </w:t>
            </w:r>
          </w:p>
          <w:p w:rsidR="008C48A2" w:rsidRDefault="008C48A2">
            <w:pPr>
              <w:jc w:val="left"/>
              <w:rPr>
                <w:sz w:val="17"/>
                <w:szCs w:val="17"/>
              </w:rPr>
            </w:pPr>
          </w:p>
          <w:p w:rsidR="008C48A2" w:rsidRDefault="008C48A2">
            <w:pPr>
              <w:jc w:val="left"/>
              <w:rPr>
                <w:sz w:val="6"/>
                <w:szCs w:val="6"/>
              </w:rPr>
            </w:pPr>
          </w:p>
          <w:p w:rsidR="008C48A2" w:rsidRDefault="00DC566D">
            <w:pPr>
              <w:jc w:val="left"/>
              <w:rPr>
                <w:sz w:val="17"/>
                <w:szCs w:val="17"/>
              </w:rPr>
            </w:pPr>
            <w:r>
              <w:rPr>
                <w:sz w:val="17"/>
                <w:szCs w:val="17"/>
              </w:rPr>
              <w:t xml:space="preserve">ČU   </w:t>
            </w:r>
          </w:p>
          <w:p w:rsidR="008C48A2" w:rsidRDefault="008C48A2">
            <w:pPr>
              <w:jc w:val="left"/>
              <w:rPr>
                <w:sz w:val="17"/>
                <w:szCs w:val="17"/>
              </w:rPr>
            </w:pPr>
          </w:p>
          <w:p w:rsidR="008C48A2" w:rsidRDefault="008C48A2">
            <w:pPr>
              <w:jc w:val="left"/>
              <w:rPr>
                <w:sz w:val="6"/>
                <w:szCs w:val="6"/>
              </w:rPr>
            </w:pPr>
          </w:p>
          <w:p w:rsidR="008C48A2" w:rsidRDefault="00DC566D">
            <w:pPr>
              <w:jc w:val="left"/>
              <w:rPr>
                <w:sz w:val="17"/>
                <w:szCs w:val="17"/>
              </w:rPr>
            </w:pPr>
            <w:r>
              <w:rPr>
                <w:sz w:val="17"/>
                <w:szCs w:val="17"/>
              </w:rPr>
              <w:t xml:space="preserve">14 dni   </w:t>
            </w:r>
          </w:p>
        </w:tc>
        <w:tc>
          <w:tcPr>
            <w:tcW w:w="2308" w:type="dxa"/>
            <w:tcBorders>
              <w:left w:val="single" w:sz="8" w:space="0" w:color="000001"/>
              <w:bottom w:val="single" w:sz="8" w:space="0" w:color="000001"/>
              <w:right w:val="single" w:sz="4" w:space="0" w:color="00000A"/>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2x/leto; po spravilu pridelka in pozimi</w:t>
            </w:r>
          </w:p>
          <w:p w:rsidR="008C48A2" w:rsidRDefault="008C48A2">
            <w:pPr>
              <w:jc w:val="left"/>
              <w:rPr>
                <w:sz w:val="6"/>
                <w:szCs w:val="6"/>
              </w:rPr>
            </w:pPr>
          </w:p>
          <w:p w:rsidR="008C48A2" w:rsidRDefault="00DC566D">
            <w:pPr>
              <w:jc w:val="left"/>
              <w:rPr>
                <w:sz w:val="17"/>
                <w:szCs w:val="17"/>
              </w:rPr>
            </w:pPr>
            <w:r>
              <w:rPr>
                <w:sz w:val="17"/>
                <w:szCs w:val="17"/>
              </w:rPr>
              <w:t>2x/leto; med brstenjem in po spravilu pridelka</w:t>
            </w:r>
          </w:p>
          <w:p w:rsidR="008C48A2" w:rsidRDefault="008C48A2">
            <w:pPr>
              <w:jc w:val="left"/>
              <w:rPr>
                <w:sz w:val="6"/>
                <w:szCs w:val="6"/>
              </w:rPr>
            </w:pPr>
          </w:p>
          <w:p w:rsidR="008C48A2" w:rsidRDefault="00DC566D">
            <w:pPr>
              <w:jc w:val="left"/>
              <w:rPr>
                <w:sz w:val="17"/>
                <w:szCs w:val="17"/>
              </w:rPr>
            </w:pPr>
            <w:r>
              <w:rPr>
                <w:sz w:val="17"/>
                <w:szCs w:val="17"/>
              </w:rPr>
              <w:t xml:space="preserve">3x/leto; med brstenjem in po spravilu pridelka </w:t>
            </w:r>
          </w:p>
          <w:p w:rsidR="008C48A2" w:rsidRDefault="008C48A2">
            <w:pPr>
              <w:jc w:val="left"/>
              <w:rPr>
                <w:sz w:val="6"/>
                <w:szCs w:val="6"/>
              </w:rPr>
            </w:pPr>
          </w:p>
          <w:p w:rsidR="008C48A2" w:rsidRDefault="00DC566D">
            <w:pPr>
              <w:jc w:val="left"/>
              <w:rPr>
                <w:sz w:val="17"/>
                <w:szCs w:val="17"/>
              </w:rPr>
            </w:pPr>
            <w:r>
              <w:rPr>
                <w:sz w:val="17"/>
                <w:szCs w:val="17"/>
              </w:rPr>
              <w:t>3x/leto; med brstenjem in po spravilu pridelka</w:t>
            </w:r>
          </w:p>
          <w:p w:rsidR="008C48A2" w:rsidRDefault="008C48A2">
            <w:pPr>
              <w:jc w:val="left"/>
              <w:rPr>
                <w:sz w:val="6"/>
                <w:szCs w:val="6"/>
              </w:rPr>
            </w:pPr>
          </w:p>
          <w:p w:rsidR="008C48A2" w:rsidRDefault="00DC566D">
            <w:pPr>
              <w:jc w:val="left"/>
              <w:rPr>
                <w:sz w:val="17"/>
                <w:szCs w:val="17"/>
              </w:rPr>
            </w:pPr>
            <w:r>
              <w:rPr>
                <w:sz w:val="17"/>
                <w:szCs w:val="17"/>
              </w:rPr>
              <w:t>2x/leto; po spravilu pridelka; jeseni oz. pozimi</w:t>
            </w:r>
          </w:p>
          <w:p w:rsidR="008C48A2" w:rsidRDefault="008C48A2">
            <w:pPr>
              <w:jc w:val="left"/>
              <w:rPr>
                <w:sz w:val="6"/>
                <w:szCs w:val="6"/>
              </w:rPr>
            </w:pPr>
          </w:p>
          <w:p w:rsidR="008C48A2" w:rsidRDefault="00DC566D">
            <w:pPr>
              <w:jc w:val="left"/>
              <w:rPr>
                <w:sz w:val="17"/>
                <w:szCs w:val="17"/>
              </w:rPr>
            </w:pPr>
            <w:r>
              <w:rPr>
                <w:sz w:val="17"/>
                <w:szCs w:val="17"/>
              </w:rPr>
              <w:t>3x/leto; jesensko-zimski čas</w:t>
            </w:r>
          </w:p>
        </w:tc>
      </w:tr>
      <w:tr w:rsidR="008C48A2" w:rsidTr="00EF765A">
        <w:tc>
          <w:tcPr>
            <w:tcW w:w="1700" w:type="dxa"/>
            <w:tcBorders>
              <w:top w:val="single" w:sz="8" w:space="0" w:color="000001"/>
              <w:left w:val="single" w:sz="4" w:space="0" w:color="00000A"/>
              <w:bottom w:val="single" w:sz="8" w:space="0" w:color="000001"/>
              <w:right w:val="single" w:sz="8" w:space="0" w:color="000001"/>
            </w:tcBorders>
            <w:shd w:val="clear" w:color="auto" w:fill="auto"/>
            <w:tcMar>
              <w:left w:w="108" w:type="dxa"/>
            </w:tcMar>
          </w:tcPr>
          <w:p w:rsidR="008C48A2" w:rsidRDefault="00DC566D">
            <w:pPr>
              <w:jc w:val="left"/>
              <w:rPr>
                <w:b/>
                <w:bCs/>
                <w:sz w:val="17"/>
                <w:szCs w:val="17"/>
              </w:rPr>
            </w:pPr>
            <w:r>
              <w:rPr>
                <w:b/>
                <w:bCs/>
                <w:sz w:val="17"/>
                <w:szCs w:val="17"/>
              </w:rPr>
              <w:t>Orehova rjava pegavost ali antraknoza</w:t>
            </w:r>
          </w:p>
          <w:p w:rsidR="008C48A2" w:rsidRDefault="00DC566D">
            <w:pPr>
              <w:jc w:val="left"/>
              <w:rPr>
                <w:i/>
                <w:iCs/>
                <w:sz w:val="17"/>
                <w:szCs w:val="17"/>
              </w:rPr>
            </w:pPr>
            <w:r>
              <w:rPr>
                <w:i/>
                <w:iCs/>
                <w:sz w:val="17"/>
                <w:szCs w:val="17"/>
              </w:rPr>
              <w:t>Gnomonia leptostyla</w:t>
            </w:r>
          </w:p>
        </w:tc>
        <w:tc>
          <w:tcPr>
            <w:tcW w:w="2997"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8C48A2" w:rsidRDefault="00DC566D">
            <w:pPr>
              <w:jc w:val="left"/>
              <w:rPr>
                <w:sz w:val="17"/>
                <w:szCs w:val="17"/>
              </w:rPr>
            </w:pPr>
            <w:r>
              <w:rPr>
                <w:sz w:val="17"/>
                <w:szCs w:val="17"/>
              </w:rPr>
              <w:t>Gliva napada predvsem liste in plodove.  Na listih so okroglasto ovalne pege z rjavim robom in sivkastim micelijem v sredini. Nekroza lahko zajame večji del listne površine. Oboleli listi se zvijejo, sušijo in pogosto predčasno odpadejo.</w:t>
            </w:r>
          </w:p>
          <w:p w:rsidR="008C48A2" w:rsidRDefault="00DC566D">
            <w:pPr>
              <w:jc w:val="left"/>
              <w:rPr>
                <w:sz w:val="17"/>
                <w:szCs w:val="17"/>
              </w:rPr>
            </w:pPr>
            <w:r>
              <w:rPr>
                <w:sz w:val="17"/>
                <w:szCs w:val="17"/>
              </w:rPr>
              <w:t>Na plodovih so okroglaste, vdrte nekrotične pege, ki so sprva svetle, med letom pa počrnijo in prekrijejo velik del zelene lupine. Ob zgodnji okužbi predčasno odpadejo, pri poznem pojavu pa v obliki mumij ostanejo na drevesu še pozno v jesen.</w:t>
            </w:r>
          </w:p>
        </w:tc>
        <w:tc>
          <w:tcPr>
            <w:tcW w:w="2641"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8C48A2" w:rsidRDefault="00DC566D">
            <w:pPr>
              <w:jc w:val="left"/>
              <w:rPr>
                <w:sz w:val="17"/>
                <w:szCs w:val="17"/>
              </w:rPr>
            </w:pPr>
            <w:r>
              <w:rPr>
                <w:sz w:val="17"/>
                <w:szCs w:val="17"/>
              </w:rPr>
              <w:t xml:space="preserve">Agrotehnični ukrepi: </w:t>
            </w:r>
          </w:p>
          <w:p w:rsidR="008C48A2" w:rsidRDefault="00DC566D">
            <w:pPr>
              <w:pStyle w:val="Oznaenseznam3"/>
              <w:numPr>
                <w:ilvl w:val="0"/>
                <w:numId w:val="2"/>
              </w:numPr>
              <w:ind w:left="227" w:hanging="227"/>
              <w:rPr>
                <w:color w:val="00000A"/>
                <w:sz w:val="17"/>
                <w:szCs w:val="17"/>
              </w:rPr>
            </w:pPr>
            <w:r>
              <w:rPr>
                <w:color w:val="00000A"/>
                <w:sz w:val="17"/>
                <w:szCs w:val="17"/>
              </w:rPr>
              <w:t xml:space="preserve"> sadimo manj občutljive sorte </w:t>
            </w:r>
          </w:p>
          <w:p w:rsidR="008C48A2" w:rsidRDefault="00DC566D">
            <w:pPr>
              <w:pStyle w:val="Oznaenseznam3"/>
              <w:numPr>
                <w:ilvl w:val="0"/>
                <w:numId w:val="2"/>
              </w:numPr>
              <w:ind w:left="227" w:hanging="227"/>
              <w:rPr>
                <w:color w:val="00000A"/>
                <w:sz w:val="17"/>
                <w:szCs w:val="17"/>
              </w:rPr>
            </w:pPr>
            <w:r>
              <w:rPr>
                <w:color w:val="00000A"/>
                <w:sz w:val="17"/>
                <w:szCs w:val="17"/>
              </w:rPr>
              <w:t xml:space="preserve">izbiramo zračne lokacije </w:t>
            </w:r>
          </w:p>
          <w:p w:rsidR="008C48A2" w:rsidRDefault="00DC566D">
            <w:pPr>
              <w:pStyle w:val="Oznaenseznam3"/>
              <w:numPr>
                <w:ilvl w:val="0"/>
                <w:numId w:val="2"/>
              </w:numPr>
              <w:ind w:left="227" w:hanging="227"/>
              <w:rPr>
                <w:color w:val="00000A"/>
                <w:sz w:val="17"/>
                <w:szCs w:val="17"/>
              </w:rPr>
            </w:pPr>
            <w:r>
              <w:rPr>
                <w:color w:val="00000A"/>
                <w:sz w:val="17"/>
                <w:szCs w:val="17"/>
              </w:rPr>
              <w:t xml:space="preserve">oblikujemo odprtih in zračne krošnje </w:t>
            </w:r>
          </w:p>
          <w:p w:rsidR="008C48A2" w:rsidRDefault="00DC566D">
            <w:pPr>
              <w:pStyle w:val="Oznaenseznam3"/>
              <w:numPr>
                <w:ilvl w:val="0"/>
                <w:numId w:val="2"/>
              </w:numPr>
              <w:ind w:left="227" w:hanging="227"/>
              <w:rPr>
                <w:color w:val="00000A"/>
                <w:sz w:val="17"/>
                <w:szCs w:val="17"/>
              </w:rPr>
            </w:pPr>
            <w:r>
              <w:rPr>
                <w:color w:val="00000A"/>
                <w:sz w:val="17"/>
                <w:szCs w:val="17"/>
              </w:rPr>
              <w:t xml:space="preserve">skrbimo za dobro prehranjenost dreves </w:t>
            </w:r>
          </w:p>
          <w:p w:rsidR="008C48A2" w:rsidRDefault="00DC566D">
            <w:pPr>
              <w:pStyle w:val="Oznaenseznam3"/>
              <w:numPr>
                <w:ilvl w:val="0"/>
                <w:numId w:val="2"/>
              </w:numPr>
              <w:ind w:left="227" w:hanging="227"/>
              <w:rPr>
                <w:color w:val="00000A"/>
                <w:sz w:val="17"/>
                <w:szCs w:val="17"/>
              </w:rPr>
            </w:pPr>
            <w:r>
              <w:rPr>
                <w:color w:val="00000A"/>
                <w:sz w:val="17"/>
                <w:szCs w:val="17"/>
              </w:rPr>
              <w:t>jeseni pograbimo in zažgemo okuženo listja in plodove.</w:t>
            </w:r>
          </w:p>
          <w:p w:rsidR="008C48A2" w:rsidRDefault="008C48A2">
            <w:pPr>
              <w:jc w:val="left"/>
              <w:rPr>
                <w:sz w:val="17"/>
                <w:szCs w:val="17"/>
              </w:rPr>
            </w:pPr>
          </w:p>
          <w:p w:rsidR="008C48A2" w:rsidRDefault="008C48A2">
            <w:pPr>
              <w:jc w:val="left"/>
              <w:rPr>
                <w:sz w:val="17"/>
                <w:szCs w:val="17"/>
              </w:rPr>
            </w:pPr>
          </w:p>
        </w:tc>
        <w:tc>
          <w:tcPr>
            <w:tcW w:w="1650"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430"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210"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100"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2308" w:type="dxa"/>
            <w:tcBorders>
              <w:top w:val="single" w:sz="8" w:space="0" w:color="000001"/>
              <w:left w:val="single" w:sz="8" w:space="0" w:color="000001"/>
              <w:bottom w:val="single" w:sz="8" w:space="0" w:color="000001"/>
              <w:right w:val="single" w:sz="4" w:space="0" w:color="00000A"/>
            </w:tcBorders>
            <w:shd w:val="clear" w:color="auto" w:fill="auto"/>
            <w:tcMar>
              <w:left w:w="108" w:type="dxa"/>
            </w:tcMar>
          </w:tcPr>
          <w:p w:rsidR="008C48A2" w:rsidRDefault="00DC566D">
            <w:pPr>
              <w:jc w:val="left"/>
              <w:rPr>
                <w:sz w:val="17"/>
                <w:szCs w:val="17"/>
              </w:rPr>
            </w:pPr>
            <w:r>
              <w:rPr>
                <w:sz w:val="17"/>
                <w:szCs w:val="17"/>
              </w:rPr>
              <w:t>Na glivo delujejo bakreni pripravki, ki jih uporabljamo proti črni pegavosti oreha.  Ker gliva prezimi v odpadlem listju, je jeseni priporočljivo pograbiti in zažgati močno okuženo odpadlo listje.</w:t>
            </w:r>
          </w:p>
        </w:tc>
      </w:tr>
      <w:tr w:rsidR="008C48A2" w:rsidTr="00EF765A">
        <w:trPr>
          <w:trHeight w:val="2117"/>
        </w:trPr>
        <w:tc>
          <w:tcPr>
            <w:tcW w:w="1700" w:type="dxa"/>
            <w:tcBorders>
              <w:top w:val="single" w:sz="8" w:space="0" w:color="000001"/>
              <w:left w:val="single" w:sz="4" w:space="0" w:color="00000A"/>
              <w:bottom w:val="single" w:sz="4" w:space="0" w:color="00000A"/>
              <w:right w:val="single" w:sz="8" w:space="0" w:color="000001"/>
            </w:tcBorders>
            <w:shd w:val="clear" w:color="auto" w:fill="auto"/>
            <w:tcMar>
              <w:left w:w="108" w:type="dxa"/>
            </w:tcMar>
          </w:tcPr>
          <w:p w:rsidR="008C48A2" w:rsidRDefault="00DC566D">
            <w:pPr>
              <w:jc w:val="left"/>
              <w:rPr>
                <w:sz w:val="17"/>
                <w:szCs w:val="17"/>
              </w:rPr>
            </w:pPr>
            <w:r>
              <w:rPr>
                <w:b/>
                <w:bCs/>
                <w:sz w:val="17"/>
                <w:szCs w:val="17"/>
              </w:rPr>
              <w:t>Gniloba in trohnoba korenin in krošnje</w:t>
            </w:r>
            <w:r>
              <w:rPr>
                <w:i/>
                <w:iCs/>
                <w:sz w:val="17"/>
                <w:szCs w:val="17"/>
              </w:rPr>
              <w:t xml:space="preserve">         </w:t>
            </w:r>
            <w:r>
              <w:rPr>
                <w:sz w:val="17"/>
                <w:szCs w:val="17"/>
              </w:rPr>
              <w:t xml:space="preserve">glive iz rodov </w:t>
            </w:r>
            <w:r>
              <w:rPr>
                <w:i/>
                <w:iCs/>
                <w:sz w:val="17"/>
                <w:szCs w:val="17"/>
              </w:rPr>
              <w:t>Armillaria</w:t>
            </w:r>
            <w:r>
              <w:rPr>
                <w:sz w:val="17"/>
                <w:szCs w:val="17"/>
              </w:rPr>
              <w:t xml:space="preserve"> in </w:t>
            </w:r>
            <w:r>
              <w:rPr>
                <w:i/>
                <w:iCs/>
                <w:sz w:val="17"/>
                <w:szCs w:val="17"/>
              </w:rPr>
              <w:t>Phytophthora</w:t>
            </w:r>
          </w:p>
        </w:tc>
        <w:tc>
          <w:tcPr>
            <w:tcW w:w="2997"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DC566D">
            <w:pPr>
              <w:jc w:val="left"/>
              <w:rPr>
                <w:sz w:val="17"/>
                <w:szCs w:val="17"/>
              </w:rPr>
            </w:pPr>
            <w:r>
              <w:rPr>
                <w:sz w:val="17"/>
                <w:szCs w:val="17"/>
              </w:rPr>
              <w:t>Zgodnji znaki: slaba terminalna rast, majhni, klorotični listi, ki predčasno odpadejo in propad vršnih delov poganjkov.</w:t>
            </w:r>
          </w:p>
          <w:p w:rsidR="008C48A2" w:rsidRDefault="00DC566D">
            <w:pPr>
              <w:jc w:val="left"/>
              <w:rPr>
                <w:sz w:val="17"/>
                <w:szCs w:val="17"/>
              </w:rPr>
            </w:pPr>
            <w:r>
              <w:rPr>
                <w:sz w:val="17"/>
                <w:szCs w:val="17"/>
              </w:rPr>
              <w:t xml:space="preserve">Drevo v končni fazi </w:t>
            </w:r>
          </w:p>
          <w:p w:rsidR="008C48A2" w:rsidRDefault="00DC566D">
            <w:pPr>
              <w:jc w:val="left"/>
              <w:rPr>
                <w:sz w:val="17"/>
                <w:szCs w:val="17"/>
              </w:rPr>
            </w:pPr>
            <w:r>
              <w:rPr>
                <w:sz w:val="17"/>
                <w:szCs w:val="17"/>
              </w:rPr>
              <w:t>propade – lahko v istem letu, kot so se pojavili prvi simptomi ali hira dolga leta pred dokončnim propadom.</w:t>
            </w:r>
          </w:p>
        </w:tc>
        <w:tc>
          <w:tcPr>
            <w:tcW w:w="2641"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sajenje zdravih sadik</w:t>
            </w:r>
          </w:p>
          <w:p w:rsidR="008C48A2" w:rsidRDefault="00DC566D">
            <w:pPr>
              <w:pStyle w:val="Oznaenseznam3"/>
              <w:numPr>
                <w:ilvl w:val="0"/>
                <w:numId w:val="2"/>
              </w:numPr>
              <w:ind w:left="227" w:hanging="227"/>
              <w:rPr>
                <w:color w:val="00000A"/>
                <w:sz w:val="17"/>
                <w:szCs w:val="17"/>
              </w:rPr>
            </w:pPr>
            <w:r>
              <w:rPr>
                <w:color w:val="00000A"/>
                <w:sz w:val="17"/>
                <w:szCs w:val="17"/>
              </w:rPr>
              <w:t>naprava nasada na očiščenih zemljiščih brez ostankov korenin izkrčenih dreves</w:t>
            </w:r>
          </w:p>
          <w:p w:rsidR="008C48A2" w:rsidRDefault="00DC566D">
            <w:pPr>
              <w:pStyle w:val="Oznaenseznam3"/>
              <w:numPr>
                <w:ilvl w:val="0"/>
                <w:numId w:val="2"/>
              </w:numPr>
              <w:ind w:left="227" w:hanging="227"/>
              <w:rPr>
                <w:color w:val="00000A"/>
                <w:sz w:val="17"/>
                <w:szCs w:val="17"/>
              </w:rPr>
            </w:pPr>
            <w:r>
              <w:rPr>
                <w:color w:val="00000A"/>
                <w:sz w:val="17"/>
                <w:szCs w:val="17"/>
              </w:rPr>
              <w:t>izogibanje zemljiščem z visoko podtalnico</w:t>
            </w:r>
          </w:p>
          <w:p w:rsidR="008C48A2" w:rsidRDefault="00DC566D">
            <w:pPr>
              <w:pStyle w:val="Oznaenseznam3"/>
              <w:numPr>
                <w:ilvl w:val="0"/>
                <w:numId w:val="2"/>
              </w:numPr>
              <w:ind w:left="227" w:hanging="227"/>
              <w:rPr>
                <w:color w:val="00000A"/>
                <w:sz w:val="17"/>
                <w:szCs w:val="17"/>
              </w:rPr>
            </w:pPr>
            <w:r>
              <w:rPr>
                <w:color w:val="00000A"/>
                <w:sz w:val="17"/>
                <w:szCs w:val="17"/>
              </w:rPr>
              <w:t>talna in površinska drenaža (preprečevanje  zastajanja vode zlasti okrog debel)</w:t>
            </w:r>
          </w:p>
        </w:tc>
        <w:tc>
          <w:tcPr>
            <w:tcW w:w="1650"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430"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210"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100"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2308" w:type="dxa"/>
            <w:tcBorders>
              <w:top w:val="single" w:sz="8" w:space="0" w:color="000001"/>
              <w:left w:val="single" w:sz="8" w:space="0" w:color="000001"/>
              <w:bottom w:val="single" w:sz="4" w:space="0" w:color="00000A"/>
              <w:right w:val="single" w:sz="4" w:space="0" w:color="00000A"/>
            </w:tcBorders>
            <w:shd w:val="clear" w:color="auto" w:fill="auto"/>
            <w:tcMar>
              <w:left w:w="108" w:type="dxa"/>
            </w:tcMar>
          </w:tcPr>
          <w:p w:rsidR="008C48A2" w:rsidRDefault="008C48A2">
            <w:pPr>
              <w:jc w:val="left"/>
              <w:rPr>
                <w:sz w:val="17"/>
                <w:szCs w:val="17"/>
              </w:rPr>
            </w:pPr>
          </w:p>
        </w:tc>
      </w:tr>
    </w:tbl>
    <w:p w:rsidR="008C48A2" w:rsidRDefault="00DC566D">
      <w:pPr>
        <w:jc w:val="left"/>
        <w:rPr>
          <w:b/>
        </w:rPr>
      </w:pPr>
      <w:r>
        <w:rPr>
          <w:b/>
          <w:sz w:val="18"/>
          <w:szCs w:val="18"/>
        </w:rPr>
        <w:t>*** Champion WP 50: po odločbi FURS št. 327-02-397/2005/7, z dne 30.1.2006,  velja dovoljenje za registrirane pridelovalce orehov v Sloveniji; * zagotovljena s časom uporabe.</w:t>
      </w:r>
      <w:r>
        <w:br w:type="page"/>
      </w:r>
    </w:p>
    <w:p w:rsidR="008C48A2" w:rsidRDefault="00DC566D">
      <w:pPr>
        <w:jc w:val="center"/>
      </w:pPr>
      <w:r>
        <w:lastRenderedPageBreak/>
        <w:t>INTEGRIRANO VARSTVO OREHA – list 2</w:t>
      </w:r>
    </w:p>
    <w:p w:rsidR="008C48A2" w:rsidRDefault="008C48A2">
      <w:pPr>
        <w:rPr>
          <w:sz w:val="18"/>
          <w:szCs w:val="18"/>
        </w:rPr>
      </w:pPr>
    </w:p>
    <w:tbl>
      <w:tblPr>
        <w:tblW w:w="15037" w:type="dxa"/>
        <w:tblInd w:w="25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998"/>
        <w:gridCol w:w="2641"/>
        <w:gridCol w:w="1649"/>
        <w:gridCol w:w="1430"/>
        <w:gridCol w:w="1211"/>
        <w:gridCol w:w="1099"/>
        <w:gridCol w:w="2308"/>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ŠKODLJIVI ORGANIZEM</w:t>
            </w:r>
          </w:p>
        </w:tc>
        <w:tc>
          <w:tcPr>
            <w:tcW w:w="29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OPIS</w:t>
            </w:r>
          </w:p>
        </w:tc>
        <w:tc>
          <w:tcPr>
            <w:tcW w:w="264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UKREPI</w:t>
            </w:r>
          </w:p>
        </w:tc>
        <w:tc>
          <w:tcPr>
            <w:tcW w:w="164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AKTIVNA SNOV</w:t>
            </w:r>
          </w:p>
        </w:tc>
        <w:tc>
          <w:tcPr>
            <w:tcW w:w="143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FITOFARM.</w:t>
            </w:r>
          </w:p>
          <w:p w:rsidR="008C48A2" w:rsidRDefault="00DC566D">
            <w:pPr>
              <w:jc w:val="left"/>
              <w:rPr>
                <w:sz w:val="18"/>
                <w:szCs w:val="18"/>
              </w:rPr>
            </w:pPr>
            <w:r>
              <w:rPr>
                <w:sz w:val="18"/>
                <w:szCs w:val="18"/>
              </w:rPr>
              <w:t>SREDSTVO</w:t>
            </w:r>
          </w:p>
        </w:tc>
        <w:tc>
          <w:tcPr>
            <w:tcW w:w="12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ODMEREK</w:t>
            </w:r>
          </w:p>
        </w:tc>
        <w:tc>
          <w:tcPr>
            <w:tcW w:w="10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KARENCA</w:t>
            </w:r>
          </w:p>
        </w:tc>
        <w:tc>
          <w:tcPr>
            <w:tcW w:w="23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OPOMBE</w:t>
            </w:r>
          </w:p>
        </w:tc>
      </w:tr>
      <w:tr w:rsidR="008C48A2">
        <w:trPr>
          <w:trHeight w:val="2303"/>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sz w:val="18"/>
                <w:szCs w:val="18"/>
              </w:rPr>
            </w:pPr>
            <w:r>
              <w:rPr>
                <w:b/>
                <w:bCs/>
                <w:sz w:val="18"/>
                <w:szCs w:val="18"/>
              </w:rPr>
              <w:t>Rak skorje</w:t>
            </w:r>
          </w:p>
          <w:p w:rsidR="008C48A2" w:rsidRDefault="00DC566D">
            <w:pPr>
              <w:jc w:val="left"/>
              <w:rPr>
                <w:sz w:val="18"/>
                <w:szCs w:val="18"/>
              </w:rPr>
            </w:pPr>
            <w:r>
              <w:rPr>
                <w:b/>
                <w:bCs/>
                <w:sz w:val="18"/>
                <w:szCs w:val="18"/>
              </w:rPr>
              <w:t>globinski</w:t>
            </w:r>
            <w:r>
              <w:rPr>
                <w:sz w:val="18"/>
                <w:szCs w:val="18"/>
              </w:rPr>
              <w:t xml:space="preserve"> – bakterija </w:t>
            </w:r>
            <w:r>
              <w:rPr>
                <w:i/>
                <w:iCs/>
                <w:sz w:val="18"/>
                <w:szCs w:val="18"/>
              </w:rPr>
              <w:t>Erwinia rubrifaciens</w:t>
            </w:r>
          </w:p>
          <w:p w:rsidR="008C48A2" w:rsidRDefault="00DC566D">
            <w:pPr>
              <w:jc w:val="left"/>
              <w:rPr>
                <w:sz w:val="18"/>
                <w:szCs w:val="18"/>
              </w:rPr>
            </w:pPr>
            <w:r>
              <w:rPr>
                <w:b/>
                <w:bCs/>
                <w:sz w:val="18"/>
                <w:szCs w:val="18"/>
              </w:rPr>
              <w:t>površinski</w:t>
            </w:r>
            <w:r>
              <w:rPr>
                <w:sz w:val="18"/>
                <w:szCs w:val="18"/>
              </w:rPr>
              <w:t xml:space="preserve"> – bakterija </w:t>
            </w:r>
            <w:r>
              <w:rPr>
                <w:i/>
                <w:iCs/>
                <w:sz w:val="18"/>
                <w:szCs w:val="18"/>
              </w:rPr>
              <w:t>Erwinia nigrifluens</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8"/>
                <w:szCs w:val="18"/>
              </w:rPr>
            </w:pPr>
            <w:r>
              <w:rPr>
                <w:sz w:val="18"/>
                <w:szCs w:val="18"/>
              </w:rPr>
              <w:t>Na deblu in ogrodnih vejah so globoke razpoke, iz katerih teče rdečerjav do temno rjav izcedek. Pod prizadeto površino se v les širijo  majhne, okrogle, temno rjave pege. Pri površinskem raku je prizadeta samo skorja, les in floem ostaneta zdrava.</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8"/>
                <w:szCs w:val="18"/>
              </w:rPr>
            </w:pPr>
            <w:r>
              <w:rPr>
                <w:sz w:val="18"/>
                <w:szCs w:val="18"/>
              </w:rPr>
              <w:t>Agrotehnični ukrepi:</w:t>
            </w:r>
          </w:p>
          <w:p w:rsidR="008C48A2" w:rsidRDefault="00DC566D">
            <w:pPr>
              <w:pStyle w:val="Oznaenseznam3"/>
              <w:numPr>
                <w:ilvl w:val="0"/>
                <w:numId w:val="2"/>
              </w:numPr>
              <w:ind w:left="227" w:hanging="227"/>
              <w:rPr>
                <w:color w:val="00000A"/>
              </w:rPr>
            </w:pPr>
            <w:r>
              <w:rPr>
                <w:color w:val="00000A"/>
              </w:rPr>
              <w:t>izbira rastišča z dobrim vodnim režimom</w:t>
            </w:r>
          </w:p>
          <w:p w:rsidR="008C48A2" w:rsidRDefault="00DC566D">
            <w:pPr>
              <w:pStyle w:val="Oznaenseznam3"/>
              <w:numPr>
                <w:ilvl w:val="0"/>
                <w:numId w:val="2"/>
              </w:numPr>
              <w:ind w:left="227" w:hanging="227"/>
              <w:rPr>
                <w:color w:val="00000A"/>
              </w:rPr>
            </w:pPr>
            <w:r>
              <w:rPr>
                <w:color w:val="00000A"/>
              </w:rPr>
              <w:t>skrb za dobro kondicijo in bujno rast dreves</w:t>
            </w:r>
          </w:p>
          <w:p w:rsidR="008C48A2" w:rsidRDefault="00DC566D">
            <w:pPr>
              <w:pStyle w:val="Oznaenseznam3"/>
              <w:numPr>
                <w:ilvl w:val="0"/>
                <w:numId w:val="2"/>
              </w:numPr>
              <w:ind w:left="227" w:hanging="227"/>
              <w:rPr>
                <w:color w:val="00000A"/>
              </w:rPr>
            </w:pPr>
            <w:r>
              <w:rPr>
                <w:color w:val="00000A"/>
              </w:rPr>
              <w:t>zadostna oskrba z vodo spomladi in poleti</w:t>
            </w:r>
          </w:p>
          <w:p w:rsidR="008C48A2" w:rsidRDefault="008C48A2">
            <w:pPr>
              <w:jc w:val="left"/>
              <w:rPr>
                <w:sz w:val="18"/>
                <w:szCs w:val="18"/>
              </w:rPr>
            </w:pPr>
          </w:p>
          <w:p w:rsidR="008C48A2" w:rsidRDefault="00DC566D">
            <w:pPr>
              <w:jc w:val="left"/>
              <w:rPr>
                <w:sz w:val="18"/>
                <w:szCs w:val="18"/>
              </w:rPr>
            </w:pPr>
            <w:r>
              <w:rPr>
                <w:sz w:val="18"/>
                <w:szCs w:val="18"/>
              </w:rPr>
              <w:t>Kemično varstvo:</w:t>
            </w:r>
          </w:p>
          <w:p w:rsidR="008C48A2" w:rsidRDefault="00DC566D">
            <w:pPr>
              <w:pStyle w:val="Oznaenseznam3"/>
              <w:numPr>
                <w:ilvl w:val="0"/>
                <w:numId w:val="2"/>
              </w:numPr>
              <w:ind w:left="227" w:hanging="227"/>
              <w:rPr>
                <w:color w:val="00000A"/>
              </w:rPr>
            </w:pPr>
            <w:r>
              <w:rPr>
                <w:color w:val="00000A"/>
              </w:rPr>
              <w:t xml:space="preserve">Zaščita z bakrovimi pripravki  je neučinkovita; </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sz w:val="18"/>
                <w:szCs w:val="18"/>
              </w:rPr>
            </w:pPr>
            <w:r>
              <w:rPr>
                <w:b/>
                <w:bCs/>
                <w:sz w:val="18"/>
                <w:szCs w:val="18"/>
              </w:rPr>
              <w:t>Orehov zavijač</w:t>
            </w:r>
          </w:p>
          <w:p w:rsidR="008C48A2" w:rsidRDefault="00DC566D">
            <w:pPr>
              <w:jc w:val="left"/>
              <w:rPr>
                <w:i/>
                <w:iCs/>
                <w:sz w:val="18"/>
                <w:szCs w:val="18"/>
              </w:rPr>
            </w:pPr>
            <w:r>
              <w:rPr>
                <w:i/>
                <w:iCs/>
                <w:sz w:val="18"/>
                <w:szCs w:val="18"/>
              </w:rPr>
              <w:t>Carpocapsa (Laspeyresia) amplana</w:t>
            </w:r>
          </w:p>
          <w:p w:rsidR="008C48A2" w:rsidRDefault="008C48A2">
            <w:pPr>
              <w:jc w:val="left"/>
              <w:rPr>
                <w:sz w:val="18"/>
                <w:szCs w:val="1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8"/>
                <w:szCs w:val="18"/>
              </w:rPr>
            </w:pPr>
            <w:r>
              <w:rPr>
                <w:sz w:val="18"/>
                <w:szCs w:val="18"/>
              </w:rPr>
              <w:t>Gosenice prve generacije zavijača povzročajo vihanje konic listov navznoter. Če so napadeni mladi plodiči,  odpadejo. Gosenice druge generacije se zavrtajo v plod na vrhu ali na mestu, kjer se stikata dva ploda.  Plodovi so črvivi in neuporabni.</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8"/>
                <w:szCs w:val="18"/>
              </w:rPr>
            </w:pPr>
            <w:r>
              <w:rPr>
                <w:sz w:val="18"/>
                <w:szCs w:val="18"/>
              </w:rPr>
              <w:t>Agrotehnični ukrepi:</w:t>
            </w:r>
          </w:p>
          <w:p w:rsidR="008C48A2" w:rsidRDefault="00DC566D">
            <w:pPr>
              <w:pStyle w:val="Oznaenseznam3"/>
              <w:numPr>
                <w:ilvl w:val="0"/>
                <w:numId w:val="2"/>
              </w:numPr>
              <w:ind w:left="227" w:hanging="227"/>
              <w:rPr>
                <w:color w:val="00000A"/>
              </w:rPr>
            </w:pPr>
            <w:r>
              <w:rPr>
                <w:color w:val="00000A"/>
              </w:rPr>
              <w:t>odstranjevanje in požig napadenih listov pri prvi generaciji (mladi nasadi)</w:t>
            </w:r>
          </w:p>
          <w:p w:rsidR="008C48A2" w:rsidRDefault="008C48A2">
            <w:pPr>
              <w:jc w:val="left"/>
              <w:rPr>
                <w:sz w:val="18"/>
                <w:szCs w:val="18"/>
              </w:rPr>
            </w:pPr>
          </w:p>
          <w:p w:rsidR="008C48A2" w:rsidRDefault="00DC566D">
            <w:pPr>
              <w:jc w:val="left"/>
              <w:rPr>
                <w:sz w:val="18"/>
                <w:szCs w:val="18"/>
              </w:rPr>
            </w:pPr>
            <w:r>
              <w:rPr>
                <w:sz w:val="18"/>
                <w:szCs w:val="18"/>
              </w:rPr>
              <w:t>Kemično varstvo:</w:t>
            </w:r>
          </w:p>
          <w:p w:rsidR="008C48A2" w:rsidRDefault="00DC566D">
            <w:pPr>
              <w:pStyle w:val="Oznaenseznam3"/>
              <w:rPr>
                <w:color w:val="00000A"/>
              </w:rPr>
            </w:pPr>
            <w:r>
              <w:rPr>
                <w:color w:val="00000A"/>
              </w:rPr>
              <w:t xml:space="preserve">Namestitev dispenzorjev v drevesno krošnjo  </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p w:rsidR="008C48A2" w:rsidRDefault="00DC566D">
            <w:pPr>
              <w:jc w:val="left"/>
              <w:rPr>
                <w:sz w:val="18"/>
                <w:szCs w:val="18"/>
              </w:rPr>
            </w:pPr>
            <w:r>
              <w:rPr>
                <w:sz w:val="18"/>
                <w:szCs w:val="18"/>
              </w:rPr>
              <w:t>- kodlemon</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p w:rsidR="008C48A2" w:rsidRDefault="00DC566D">
            <w:pPr>
              <w:jc w:val="left"/>
              <w:rPr>
                <w:sz w:val="18"/>
                <w:szCs w:val="18"/>
              </w:rPr>
            </w:pPr>
            <w:r>
              <w:rPr>
                <w:sz w:val="18"/>
                <w:szCs w:val="18"/>
              </w:rPr>
              <w:t>Exosex</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p w:rsidR="008C48A2" w:rsidRDefault="00DC566D">
            <w:pPr>
              <w:jc w:val="left"/>
              <w:rPr>
                <w:sz w:val="18"/>
                <w:szCs w:val="18"/>
              </w:rPr>
            </w:pPr>
            <w:r>
              <w:rPr>
                <w:sz w:val="18"/>
                <w:szCs w:val="18"/>
              </w:rPr>
              <w:t>25 dis./ha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8"/>
                <w:szCs w:val="18"/>
              </w:rPr>
            </w:pPr>
            <w:r>
              <w:rPr>
                <w:sz w:val="18"/>
                <w:szCs w:val="18"/>
              </w:rPr>
              <w:t xml:space="preserve">Letni razvojni krog je podoben kot pri jabolčnem zavijaču. Zato lahko ob pojavu orehovega zavijača sledimo  napovedim prognostične službe za varstvo rastlin glede jabolčnega zavijača, ki tudi pogosto naredi veliko škode na orehu. Ob napadu jabolčnega zavijača je dovoljen pripravek </w:t>
            </w:r>
            <w:r>
              <w:rPr>
                <w:b/>
                <w:sz w:val="18"/>
                <w:szCs w:val="18"/>
              </w:rPr>
              <w:t>Imidan</w:t>
            </w:r>
            <w:r>
              <w:rPr>
                <w:sz w:val="18"/>
                <w:szCs w:val="18"/>
              </w:rPr>
              <w:t xml:space="preserve"> </w:t>
            </w:r>
            <w:r>
              <w:rPr>
                <w:b/>
                <w:sz w:val="18"/>
                <w:szCs w:val="18"/>
              </w:rPr>
              <w:t>50 WG</w:t>
            </w:r>
            <w:r>
              <w:rPr>
                <w:sz w:val="18"/>
                <w:szCs w:val="18"/>
              </w:rPr>
              <w:t>, 1,5 kg/ha, 2xL</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i/>
                <w:iCs/>
                <w:sz w:val="18"/>
                <w:szCs w:val="18"/>
              </w:rPr>
            </w:pPr>
            <w:r>
              <w:rPr>
                <w:b/>
                <w:bCs/>
                <w:sz w:val="18"/>
                <w:szCs w:val="18"/>
              </w:rPr>
              <w:t>Orehova listna uš</w:t>
            </w:r>
            <w:r>
              <w:rPr>
                <w:sz w:val="18"/>
                <w:szCs w:val="18"/>
              </w:rPr>
              <w:t xml:space="preserve"> </w:t>
            </w:r>
            <w:r>
              <w:rPr>
                <w:i/>
                <w:iCs/>
                <w:sz w:val="18"/>
                <w:szCs w:val="18"/>
              </w:rPr>
              <w:t>Chromaphis juglandicola</w:t>
            </w:r>
          </w:p>
          <w:p w:rsidR="008C48A2" w:rsidRDefault="008C48A2">
            <w:pPr>
              <w:jc w:val="left"/>
              <w:rPr>
                <w:sz w:val="18"/>
                <w:szCs w:val="1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8"/>
                <w:szCs w:val="18"/>
              </w:rPr>
            </w:pPr>
            <w:r>
              <w:rPr>
                <w:sz w:val="18"/>
                <w:szCs w:val="18"/>
              </w:rPr>
              <w:t>Podolgovata, približno 1 mm velika rumena uš se naseli samo na spodnji strani listov – običajno v kolonijah vzdolž listnih žil. Z izsesavanjem celičnih sokov povzroča slabšo rast. Pri močnem pojavu so plodovi manjši, lahko pride tudi do slabše lignifikacije luščine.</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8"/>
                <w:szCs w:val="18"/>
              </w:rPr>
            </w:pPr>
            <w:r>
              <w:rPr>
                <w:sz w:val="18"/>
                <w:szCs w:val="18"/>
              </w:rPr>
              <w:t>Agrotehnični ukrepi:</w:t>
            </w:r>
          </w:p>
          <w:p w:rsidR="008C48A2" w:rsidRDefault="00DC566D">
            <w:pPr>
              <w:pStyle w:val="Oznaenseznam3"/>
              <w:numPr>
                <w:ilvl w:val="0"/>
                <w:numId w:val="2"/>
              </w:numPr>
              <w:ind w:left="227" w:hanging="227"/>
              <w:rPr>
                <w:color w:val="00000A"/>
              </w:rPr>
            </w:pPr>
            <w:r>
              <w:rPr>
                <w:color w:val="00000A"/>
              </w:rPr>
              <w:t>naseljevanje naravnih sovražnikov</w:t>
            </w:r>
          </w:p>
          <w:p w:rsidR="008C48A2" w:rsidRDefault="00DC566D">
            <w:pPr>
              <w:pStyle w:val="Oznaenseznam3"/>
              <w:numPr>
                <w:ilvl w:val="0"/>
                <w:numId w:val="2"/>
              </w:numPr>
              <w:ind w:left="227" w:hanging="227"/>
              <w:rPr>
                <w:color w:val="00000A"/>
              </w:rPr>
            </w:pPr>
            <w:r>
              <w:rPr>
                <w:color w:val="00000A"/>
              </w:rPr>
              <w:t>umirjena rast dreves</w:t>
            </w:r>
          </w:p>
          <w:p w:rsidR="008C48A2" w:rsidRDefault="00DC566D">
            <w:pPr>
              <w:pStyle w:val="Oznaenseznam3"/>
              <w:numPr>
                <w:ilvl w:val="0"/>
                <w:numId w:val="2"/>
              </w:numPr>
              <w:ind w:left="227" w:hanging="227"/>
              <w:rPr>
                <w:color w:val="00000A"/>
              </w:rPr>
            </w:pPr>
            <w:r>
              <w:rPr>
                <w:color w:val="00000A"/>
              </w:rPr>
              <w:t>pri manjšem napadu na mladih orehih potrgamo prizadete liste in jih zažgemo</w:t>
            </w:r>
          </w:p>
          <w:p w:rsidR="008C48A2" w:rsidRDefault="008C48A2">
            <w:pPr>
              <w:jc w:val="left"/>
              <w:rPr>
                <w:sz w:val="18"/>
                <w:szCs w:val="18"/>
              </w:rPr>
            </w:pPr>
          </w:p>
          <w:p w:rsidR="008C48A2" w:rsidRDefault="008C48A2">
            <w:pPr>
              <w:pStyle w:val="Oznaenseznam3"/>
              <w:rPr>
                <w:color w:val="00000A"/>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8"/>
                <w:szCs w:val="18"/>
              </w:rPr>
            </w:pPr>
          </w:p>
        </w:tc>
      </w:tr>
    </w:tbl>
    <w:p w:rsidR="008C48A2" w:rsidRDefault="00DC566D">
      <w:pPr>
        <w:rPr>
          <w:sz w:val="18"/>
          <w:szCs w:val="18"/>
        </w:rPr>
      </w:pPr>
      <w:r>
        <w:rPr>
          <w:sz w:val="18"/>
          <w:szCs w:val="18"/>
        </w:rPr>
        <w:t>ČU - zagotovljena s časom uporabe</w:t>
      </w:r>
    </w:p>
    <w:p w:rsidR="008C48A2" w:rsidRDefault="00DC566D">
      <w:pPr>
        <w:jc w:val="left"/>
      </w:pPr>
      <w:r>
        <w:br w:type="page"/>
      </w:r>
    </w:p>
    <w:p w:rsidR="008C48A2" w:rsidRPr="00EF765A" w:rsidRDefault="00DC566D" w:rsidP="00EF765A">
      <w:pPr>
        <w:jc w:val="center"/>
      </w:pPr>
      <w:r>
        <w:lastRenderedPageBreak/>
        <w:t>INTEGRIRANO VARSTVO OREHA – list 3</w:t>
      </w:r>
    </w:p>
    <w:tbl>
      <w:tblPr>
        <w:tblW w:w="15038" w:type="dxa"/>
        <w:tblInd w:w="25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659"/>
        <w:gridCol w:w="2980"/>
        <w:gridCol w:w="1650"/>
        <w:gridCol w:w="1430"/>
        <w:gridCol w:w="1210"/>
        <w:gridCol w:w="1100"/>
        <w:gridCol w:w="2308"/>
      </w:tblGrid>
      <w:tr w:rsidR="008C48A2" w:rsidTr="00EF765A">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ŠKODLJIVI ORGANIZEM</w:t>
            </w:r>
          </w:p>
        </w:tc>
        <w:tc>
          <w:tcPr>
            <w:tcW w:w="26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OPIS</w:t>
            </w:r>
          </w:p>
        </w:tc>
        <w:tc>
          <w:tcPr>
            <w:tcW w:w="298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UKREPI</w:t>
            </w:r>
          </w:p>
        </w:tc>
        <w:tc>
          <w:tcPr>
            <w:tcW w:w="1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AKTIVNA SNOV</w:t>
            </w:r>
          </w:p>
        </w:tc>
        <w:tc>
          <w:tcPr>
            <w:tcW w:w="143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FITOFARM.</w:t>
            </w:r>
          </w:p>
          <w:p w:rsidR="008C48A2" w:rsidRDefault="00DC566D">
            <w:pPr>
              <w:jc w:val="left"/>
              <w:rPr>
                <w:sz w:val="18"/>
                <w:szCs w:val="18"/>
              </w:rPr>
            </w:pPr>
            <w:r>
              <w:rPr>
                <w:sz w:val="18"/>
                <w:szCs w:val="18"/>
              </w:rPr>
              <w:t>SREDSTVO</w:t>
            </w:r>
          </w:p>
        </w:tc>
        <w:tc>
          <w:tcPr>
            <w:tcW w:w="12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ODMEREK</w:t>
            </w:r>
          </w:p>
        </w:tc>
        <w:tc>
          <w:tcPr>
            <w:tcW w:w="11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KARENCA</w:t>
            </w:r>
          </w:p>
        </w:tc>
        <w:tc>
          <w:tcPr>
            <w:tcW w:w="23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OPOMBE</w:t>
            </w:r>
          </w:p>
        </w:tc>
      </w:tr>
      <w:tr w:rsidR="008C48A2" w:rsidTr="00EF765A">
        <w:tc>
          <w:tcPr>
            <w:tcW w:w="1701" w:type="dxa"/>
            <w:tcBorders>
              <w:top w:val="single" w:sz="12" w:space="0" w:color="00000A"/>
              <w:left w:val="single" w:sz="4" w:space="0" w:color="00000A"/>
              <w:bottom w:val="single" w:sz="8" w:space="0" w:color="000001"/>
              <w:right w:val="single" w:sz="8" w:space="0" w:color="000001"/>
            </w:tcBorders>
            <w:shd w:val="clear" w:color="auto" w:fill="auto"/>
            <w:tcMar>
              <w:left w:w="108" w:type="dxa"/>
            </w:tcMar>
          </w:tcPr>
          <w:p w:rsidR="008C48A2" w:rsidRDefault="00DC566D">
            <w:pPr>
              <w:jc w:val="left"/>
              <w:rPr>
                <w:b/>
                <w:bCs/>
                <w:sz w:val="17"/>
                <w:szCs w:val="17"/>
              </w:rPr>
            </w:pPr>
            <w:r>
              <w:rPr>
                <w:b/>
                <w:bCs/>
                <w:sz w:val="17"/>
                <w:szCs w:val="17"/>
              </w:rPr>
              <w:t>Orehova pršica</w:t>
            </w:r>
          </w:p>
          <w:p w:rsidR="008C48A2" w:rsidRDefault="00DC566D">
            <w:pPr>
              <w:jc w:val="left"/>
              <w:rPr>
                <w:i/>
                <w:iCs/>
                <w:sz w:val="17"/>
                <w:szCs w:val="17"/>
              </w:rPr>
            </w:pPr>
            <w:r>
              <w:rPr>
                <w:i/>
                <w:iCs/>
                <w:sz w:val="17"/>
                <w:szCs w:val="17"/>
              </w:rPr>
              <w:t>Eriophyes erinea</w:t>
            </w:r>
          </w:p>
        </w:tc>
        <w:tc>
          <w:tcPr>
            <w:tcW w:w="2659" w:type="dxa"/>
            <w:tcBorders>
              <w:top w:val="single" w:sz="12" w:space="0" w:color="00000A"/>
              <w:left w:val="single" w:sz="8" w:space="0" w:color="000001"/>
              <w:bottom w:val="single" w:sz="8" w:space="0" w:color="000001"/>
              <w:right w:val="single" w:sz="8" w:space="0" w:color="000001"/>
            </w:tcBorders>
            <w:shd w:val="clear" w:color="auto" w:fill="auto"/>
            <w:tcMar>
              <w:left w:w="108" w:type="dxa"/>
            </w:tcMar>
          </w:tcPr>
          <w:p w:rsidR="008C48A2" w:rsidRDefault="00DC566D">
            <w:pPr>
              <w:jc w:val="left"/>
              <w:rPr>
                <w:sz w:val="17"/>
                <w:szCs w:val="17"/>
              </w:rPr>
            </w:pPr>
            <w:r>
              <w:rPr>
                <w:sz w:val="17"/>
                <w:szCs w:val="17"/>
              </w:rPr>
              <w:t xml:space="preserve">Mikroskopsko majhna pršica, cilindrične oblike. Naseli se na spodnjo stran listov, med listne žile. Z izsesavanjem sokov povzroča na površini listov mehurjaste izbokline, ki so na spodnji strani belo-rumenkaste. </w:t>
            </w:r>
          </w:p>
        </w:tc>
        <w:tc>
          <w:tcPr>
            <w:tcW w:w="2980" w:type="dxa"/>
            <w:tcBorders>
              <w:top w:val="single" w:sz="12" w:space="0" w:color="00000A"/>
              <w:left w:val="single" w:sz="8" w:space="0" w:color="000001"/>
              <w:bottom w:val="single" w:sz="8" w:space="0" w:color="000001"/>
              <w:right w:val="single" w:sz="8" w:space="0" w:color="000001"/>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odstranjevanje napadenih listov</w:t>
            </w:r>
          </w:p>
          <w:p w:rsidR="008C48A2" w:rsidRDefault="00DC566D">
            <w:pPr>
              <w:pStyle w:val="Oznaenseznam3"/>
              <w:numPr>
                <w:ilvl w:val="0"/>
                <w:numId w:val="2"/>
              </w:numPr>
              <w:ind w:left="227" w:hanging="227"/>
              <w:rPr>
                <w:color w:val="00000A"/>
                <w:sz w:val="17"/>
                <w:szCs w:val="17"/>
              </w:rPr>
            </w:pPr>
            <w:r>
              <w:rPr>
                <w:color w:val="00000A"/>
                <w:sz w:val="17"/>
                <w:szCs w:val="17"/>
              </w:rPr>
              <w:t>vzdrževanje umirjene rasti</w:t>
            </w:r>
          </w:p>
          <w:p w:rsidR="008C48A2" w:rsidRDefault="00DC566D">
            <w:pPr>
              <w:pStyle w:val="Oznaenseznam3"/>
              <w:numPr>
                <w:ilvl w:val="0"/>
                <w:numId w:val="2"/>
              </w:numPr>
              <w:ind w:left="227" w:hanging="227"/>
              <w:rPr>
                <w:color w:val="00000A"/>
                <w:sz w:val="17"/>
                <w:szCs w:val="17"/>
              </w:rPr>
            </w:pPr>
            <w:r>
              <w:rPr>
                <w:color w:val="00000A"/>
                <w:sz w:val="17"/>
                <w:szCs w:val="17"/>
              </w:rPr>
              <w:t>vnašanje naravnih sovražnikov</w:t>
            </w:r>
          </w:p>
        </w:tc>
        <w:tc>
          <w:tcPr>
            <w:tcW w:w="1650" w:type="dxa"/>
            <w:tcBorders>
              <w:top w:val="single" w:sz="12" w:space="0" w:color="00000A"/>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430" w:type="dxa"/>
            <w:tcBorders>
              <w:top w:val="single" w:sz="12" w:space="0" w:color="00000A"/>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210" w:type="dxa"/>
            <w:tcBorders>
              <w:top w:val="single" w:sz="12" w:space="0" w:color="00000A"/>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100" w:type="dxa"/>
            <w:tcBorders>
              <w:top w:val="single" w:sz="12" w:space="0" w:color="00000A"/>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2308" w:type="dxa"/>
            <w:tcBorders>
              <w:top w:val="single" w:sz="12" w:space="0" w:color="00000A"/>
              <w:left w:val="single" w:sz="8" w:space="0" w:color="000001"/>
              <w:bottom w:val="single" w:sz="8" w:space="0" w:color="000001"/>
              <w:right w:val="single" w:sz="4" w:space="0" w:color="00000A"/>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u w:val="single"/>
              </w:rPr>
            </w:pPr>
          </w:p>
        </w:tc>
      </w:tr>
      <w:tr w:rsidR="00EF765A" w:rsidTr="00EF765A">
        <w:trPr>
          <w:trHeight w:val="263"/>
        </w:trPr>
        <w:tc>
          <w:tcPr>
            <w:tcW w:w="1701" w:type="dxa"/>
            <w:tcBorders>
              <w:top w:val="single" w:sz="8" w:space="0" w:color="000001"/>
              <w:left w:val="single" w:sz="4" w:space="0" w:color="00000A"/>
              <w:bottom w:val="single" w:sz="8" w:space="0" w:color="000001"/>
              <w:right w:val="single" w:sz="8" w:space="0" w:color="000001"/>
            </w:tcBorders>
            <w:shd w:val="clear" w:color="auto" w:fill="auto"/>
            <w:tcMar>
              <w:left w:w="108" w:type="dxa"/>
            </w:tcMar>
          </w:tcPr>
          <w:p w:rsidR="00EF765A" w:rsidRDefault="00EF765A" w:rsidP="00EF765A">
            <w:pPr>
              <w:jc w:val="left"/>
              <w:rPr>
                <w:b/>
                <w:bCs/>
                <w:sz w:val="18"/>
                <w:szCs w:val="18"/>
              </w:rPr>
            </w:pPr>
            <w:r>
              <w:rPr>
                <w:b/>
                <w:bCs/>
                <w:sz w:val="18"/>
                <w:szCs w:val="18"/>
              </w:rPr>
              <w:t>Orehova muha</w:t>
            </w:r>
          </w:p>
          <w:p w:rsidR="00EF765A" w:rsidRDefault="00EF765A" w:rsidP="00EF765A">
            <w:pPr>
              <w:jc w:val="left"/>
              <w:rPr>
                <w:sz w:val="18"/>
                <w:szCs w:val="18"/>
              </w:rPr>
            </w:pPr>
            <w:r>
              <w:rPr>
                <w:i/>
                <w:iCs/>
                <w:sz w:val="18"/>
                <w:szCs w:val="18"/>
              </w:rPr>
              <w:t xml:space="preserve">Rhagoletis completa </w:t>
            </w:r>
            <w:r>
              <w:rPr>
                <w:sz w:val="18"/>
                <w:szCs w:val="18"/>
              </w:rPr>
              <w:t>- spada med karantenske škodljive organizme</w:t>
            </w:r>
          </w:p>
          <w:p w:rsidR="00EF765A" w:rsidRDefault="00EF765A">
            <w:pPr>
              <w:jc w:val="left"/>
              <w:rPr>
                <w:b/>
                <w:bCs/>
                <w:sz w:val="17"/>
                <w:szCs w:val="17"/>
              </w:rPr>
            </w:pPr>
          </w:p>
        </w:tc>
        <w:tc>
          <w:tcPr>
            <w:tcW w:w="2659"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EF765A" w:rsidRDefault="00EF765A" w:rsidP="00305906">
            <w:pPr>
              <w:jc w:val="left"/>
              <w:rPr>
                <w:sz w:val="18"/>
                <w:szCs w:val="18"/>
              </w:rPr>
            </w:pPr>
            <w:r>
              <w:rPr>
                <w:sz w:val="18"/>
                <w:szCs w:val="18"/>
              </w:rPr>
              <w:t>Muha je dolga 5 mm, ima rumen-kastorjavo telo z bledorumenim ščitkom in rumenimi nogami. Na krilih ima štiri prečne črte – zadnji dve tvorita črko V. Leta od sredine julija do sredine septembra. Ličinke so umazanobele barve, brez glave in nog, dolge 0.8 – 1 cm. Hranijo se z mesom zelene lupine, ki se zmehča in počrni. Notranja stena mezokarpa se prilepi na olesenelo luščino.  Pri zgodnjem napadu  plodovi odpadejo. Jedrca so slabše razvita, potemnijo, se zgbančijo in so grenka. Pri poznem napadu so prizadete samo zelene lupine.</w:t>
            </w:r>
          </w:p>
          <w:p w:rsidR="00EF765A" w:rsidRDefault="00EF765A" w:rsidP="00305906">
            <w:pPr>
              <w:jc w:val="left"/>
              <w:rPr>
                <w:sz w:val="18"/>
                <w:szCs w:val="18"/>
              </w:rPr>
            </w:pPr>
          </w:p>
          <w:p w:rsidR="00EF765A" w:rsidRDefault="00EF765A" w:rsidP="00305906">
            <w:pPr>
              <w:jc w:val="left"/>
              <w:rPr>
                <w:sz w:val="18"/>
                <w:szCs w:val="18"/>
              </w:rPr>
            </w:pPr>
            <w:r>
              <w:rPr>
                <w:sz w:val="18"/>
                <w:szCs w:val="18"/>
              </w:rPr>
              <w:t xml:space="preserve">Orehova muha je doslej najnevarnejši škodljivec oreha v Sloveniji.  Škodo povzroča po vsej državi, napada različne gojene sorte in avtohtone sejance.  </w:t>
            </w:r>
          </w:p>
          <w:p w:rsidR="00EF765A" w:rsidRDefault="00EF765A" w:rsidP="00305906">
            <w:pPr>
              <w:jc w:val="left"/>
              <w:rPr>
                <w:sz w:val="18"/>
                <w:szCs w:val="18"/>
              </w:rPr>
            </w:pPr>
          </w:p>
        </w:tc>
        <w:tc>
          <w:tcPr>
            <w:tcW w:w="2980"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EF765A" w:rsidRDefault="00EF765A" w:rsidP="00305906">
            <w:pPr>
              <w:jc w:val="left"/>
              <w:rPr>
                <w:sz w:val="17"/>
                <w:szCs w:val="17"/>
              </w:rPr>
            </w:pPr>
            <w:r>
              <w:rPr>
                <w:sz w:val="17"/>
                <w:szCs w:val="17"/>
              </w:rPr>
              <w:t>Agrotehnični ukrepi:</w:t>
            </w:r>
          </w:p>
          <w:p w:rsidR="00EF765A" w:rsidRDefault="00EF765A" w:rsidP="00305906">
            <w:pPr>
              <w:pStyle w:val="Oznaenseznam3"/>
              <w:numPr>
                <w:ilvl w:val="0"/>
                <w:numId w:val="2"/>
              </w:numPr>
              <w:ind w:left="227" w:hanging="227"/>
              <w:rPr>
                <w:color w:val="00000A"/>
                <w:sz w:val="17"/>
                <w:szCs w:val="17"/>
              </w:rPr>
            </w:pPr>
            <w:r>
              <w:rPr>
                <w:color w:val="00000A"/>
                <w:sz w:val="17"/>
                <w:szCs w:val="17"/>
              </w:rPr>
              <w:t>redna rez dreves in skrb za dobro osvetlitev krošnje</w:t>
            </w:r>
          </w:p>
          <w:p w:rsidR="00EF765A" w:rsidRDefault="00EF765A" w:rsidP="00305906">
            <w:pPr>
              <w:pStyle w:val="Oznaenseznam3"/>
              <w:numPr>
                <w:ilvl w:val="0"/>
                <w:numId w:val="2"/>
              </w:numPr>
              <w:ind w:left="227" w:hanging="227"/>
              <w:rPr>
                <w:color w:val="00000A"/>
                <w:sz w:val="17"/>
                <w:szCs w:val="17"/>
              </w:rPr>
            </w:pPr>
            <w:r>
              <w:rPr>
                <w:color w:val="00000A"/>
                <w:sz w:val="17"/>
                <w:szCs w:val="17"/>
              </w:rPr>
              <w:t xml:space="preserve">plitva jesenska ali spomladanska obdelava tal pod drevesi </w:t>
            </w:r>
          </w:p>
          <w:p w:rsidR="00EF765A" w:rsidRDefault="00EF765A" w:rsidP="00305906">
            <w:pPr>
              <w:pStyle w:val="Oznaenseznam3"/>
              <w:numPr>
                <w:ilvl w:val="0"/>
                <w:numId w:val="2"/>
              </w:numPr>
              <w:ind w:left="227" w:hanging="227"/>
              <w:rPr>
                <w:b/>
                <w:color w:val="00000A"/>
                <w:sz w:val="17"/>
                <w:szCs w:val="17"/>
              </w:rPr>
            </w:pPr>
            <w:r>
              <w:rPr>
                <w:b/>
                <w:color w:val="00000A"/>
                <w:sz w:val="17"/>
                <w:szCs w:val="17"/>
              </w:rPr>
              <w:t>odstraniti in zažgati počrnele odpadle plodove, zlasti če so v lupini še žerke!</w:t>
            </w:r>
          </w:p>
          <w:p w:rsidR="00EF765A" w:rsidRDefault="00EF765A" w:rsidP="00305906">
            <w:pPr>
              <w:pStyle w:val="Oznaenseznam3"/>
              <w:numPr>
                <w:ilvl w:val="0"/>
                <w:numId w:val="2"/>
              </w:numPr>
              <w:ind w:left="227" w:hanging="227"/>
              <w:rPr>
                <w:b/>
                <w:color w:val="00000A"/>
                <w:sz w:val="17"/>
                <w:szCs w:val="17"/>
              </w:rPr>
            </w:pPr>
            <w:r>
              <w:rPr>
                <w:b/>
                <w:color w:val="00000A"/>
                <w:sz w:val="17"/>
                <w:szCs w:val="17"/>
              </w:rPr>
              <w:t xml:space="preserve">prekrivanje tal pod krošnjami oreha s ponjavo iz tekstila ali vrtne koprene – čvrsto pritrditi, da muha ne more izleteti iz tal, kjer je bila od pretekle jeseni.  Tla naj bodo prekrita od začetka julija do konca avgusta. Ukrep je  primeren za posamična drevesa, zlasti v naseljih. </w:t>
            </w:r>
          </w:p>
          <w:p w:rsidR="00EF765A" w:rsidRDefault="00EF765A" w:rsidP="00305906">
            <w:pPr>
              <w:jc w:val="left"/>
              <w:rPr>
                <w:sz w:val="17"/>
                <w:szCs w:val="17"/>
              </w:rPr>
            </w:pPr>
          </w:p>
          <w:p w:rsidR="00EF765A" w:rsidRDefault="00EF765A" w:rsidP="00305906">
            <w:pPr>
              <w:jc w:val="left"/>
              <w:rPr>
                <w:sz w:val="17"/>
                <w:szCs w:val="17"/>
              </w:rPr>
            </w:pPr>
            <w:r>
              <w:rPr>
                <w:sz w:val="17"/>
                <w:szCs w:val="17"/>
              </w:rPr>
              <w:t>Kemično varstvo:</w:t>
            </w:r>
          </w:p>
          <w:p w:rsidR="00EF765A" w:rsidRDefault="00EF765A" w:rsidP="00305906">
            <w:pPr>
              <w:pStyle w:val="Oznaenseznam3"/>
              <w:numPr>
                <w:ilvl w:val="0"/>
                <w:numId w:val="2"/>
              </w:numPr>
              <w:ind w:left="227" w:hanging="227"/>
              <w:rPr>
                <w:color w:val="00000A"/>
                <w:sz w:val="17"/>
                <w:szCs w:val="17"/>
              </w:rPr>
            </w:pPr>
            <w:r>
              <w:rPr>
                <w:color w:val="00000A"/>
                <w:sz w:val="17"/>
                <w:szCs w:val="17"/>
              </w:rPr>
              <w:t xml:space="preserve">spremljanje leta muhe  s pomočjo rumenih lepljivih plošč, poškropljenih z amonijevim karbonatom. Obesimo jih v začetku julija - v senčni del krošenj, na višino 4 m </w:t>
            </w:r>
          </w:p>
          <w:p w:rsidR="00EF765A" w:rsidRDefault="00EF765A" w:rsidP="00305906">
            <w:pPr>
              <w:pStyle w:val="Oznaenseznam3"/>
              <w:numPr>
                <w:ilvl w:val="0"/>
                <w:numId w:val="2"/>
              </w:numPr>
              <w:ind w:left="227" w:hanging="227"/>
              <w:rPr>
                <w:color w:val="00000A"/>
                <w:sz w:val="17"/>
                <w:szCs w:val="17"/>
              </w:rPr>
            </w:pPr>
            <w:r>
              <w:rPr>
                <w:color w:val="00000A"/>
                <w:sz w:val="17"/>
                <w:szCs w:val="17"/>
              </w:rPr>
              <w:t xml:space="preserve">ob prvem ulovu orehove muhe tretjino drevesne krošnje poškropimo s pripravkom Laser 240 SC + Nutrel ali Imidan + Nutrel ter ponovno čez 7-14 dni. Če se ulov muhe na plošče nadaljuje v drugi polovici avgusta, se uporabi kombinacija Calypso 480 SC + Nutrel.     </w:t>
            </w:r>
          </w:p>
        </w:tc>
        <w:tc>
          <w:tcPr>
            <w:tcW w:w="1650"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EF765A" w:rsidRDefault="00EF765A" w:rsidP="00305906">
            <w:pPr>
              <w:jc w:val="left"/>
              <w:rPr>
                <w:sz w:val="18"/>
                <w:szCs w:val="18"/>
              </w:rPr>
            </w:pPr>
          </w:p>
          <w:p w:rsidR="00EF765A" w:rsidRDefault="00EF765A" w:rsidP="00305906">
            <w:pPr>
              <w:jc w:val="left"/>
              <w:rPr>
                <w:sz w:val="18"/>
                <w:szCs w:val="18"/>
              </w:rPr>
            </w:pPr>
            <w:r>
              <w:rPr>
                <w:sz w:val="18"/>
                <w:szCs w:val="18"/>
              </w:rPr>
              <w:t>- tiakloprid</w:t>
            </w: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r>
              <w:rPr>
                <w:sz w:val="18"/>
                <w:szCs w:val="18"/>
              </w:rPr>
              <w:t>- spinosad</w:t>
            </w: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r>
              <w:rPr>
                <w:sz w:val="18"/>
                <w:szCs w:val="18"/>
              </w:rPr>
              <w:t>- fosmet</w:t>
            </w: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rPr>
            </w:pPr>
            <w:r>
              <w:rPr>
                <w:sz w:val="18"/>
                <w:szCs w:val="18"/>
              </w:rPr>
              <w:t>- čiste hidrolizirane beljakovine</w:t>
            </w: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rPr>
            </w:pPr>
            <w:r>
              <w:rPr>
                <w:sz w:val="18"/>
                <w:szCs w:val="18"/>
              </w:rPr>
              <w:t>- deltametrin</w:t>
            </w:r>
          </w:p>
        </w:tc>
        <w:tc>
          <w:tcPr>
            <w:tcW w:w="1430"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EF765A" w:rsidRDefault="00EF765A" w:rsidP="00305906">
            <w:pPr>
              <w:jc w:val="left"/>
              <w:rPr>
                <w:sz w:val="18"/>
                <w:szCs w:val="18"/>
              </w:rPr>
            </w:pPr>
          </w:p>
          <w:p w:rsidR="00EF765A" w:rsidRDefault="00EF765A" w:rsidP="00305906">
            <w:pPr>
              <w:jc w:val="left"/>
              <w:rPr>
                <w:sz w:val="18"/>
                <w:szCs w:val="18"/>
              </w:rPr>
            </w:pPr>
            <w:r>
              <w:rPr>
                <w:sz w:val="18"/>
                <w:szCs w:val="18"/>
              </w:rPr>
              <w:t>Calypso SC 480</w:t>
            </w:r>
            <w:r>
              <w:rPr>
                <w:sz w:val="18"/>
                <w:vertAlign w:val="superscript"/>
              </w:rPr>
              <w:t>a</w:t>
            </w:r>
            <w:r>
              <w:rPr>
                <w:sz w:val="18"/>
                <w:szCs w:val="18"/>
              </w:rPr>
              <w:t xml:space="preserve">  </w:t>
            </w:r>
          </w:p>
          <w:p w:rsidR="00EF765A" w:rsidRDefault="00EF765A" w:rsidP="00305906">
            <w:pPr>
              <w:jc w:val="left"/>
              <w:rPr>
                <w:b/>
                <w:sz w:val="18"/>
                <w:szCs w:val="18"/>
              </w:rPr>
            </w:pPr>
            <w:r>
              <w:rPr>
                <w:b/>
                <w:sz w:val="18"/>
                <w:szCs w:val="18"/>
              </w:rPr>
              <w:t>**</w:t>
            </w:r>
          </w:p>
          <w:p w:rsidR="00EF765A" w:rsidRDefault="00EF765A" w:rsidP="00305906">
            <w:pPr>
              <w:jc w:val="left"/>
              <w:rPr>
                <w:b/>
                <w:sz w:val="18"/>
                <w:szCs w:val="18"/>
              </w:rPr>
            </w:pPr>
          </w:p>
          <w:p w:rsidR="00EF765A" w:rsidRDefault="00EF765A" w:rsidP="00305906">
            <w:pPr>
              <w:jc w:val="left"/>
              <w:rPr>
                <w:sz w:val="18"/>
                <w:szCs w:val="18"/>
              </w:rPr>
            </w:pPr>
            <w:r>
              <w:rPr>
                <w:sz w:val="18"/>
                <w:szCs w:val="18"/>
              </w:rPr>
              <w:t>Laser 240 SC ***</w:t>
            </w:r>
          </w:p>
          <w:p w:rsidR="00EF765A" w:rsidRDefault="00EF765A" w:rsidP="00305906">
            <w:pPr>
              <w:jc w:val="left"/>
              <w:rPr>
                <w:sz w:val="18"/>
                <w:szCs w:val="18"/>
              </w:rPr>
            </w:pPr>
          </w:p>
          <w:p w:rsidR="00EF765A" w:rsidRDefault="00EF765A" w:rsidP="00305906">
            <w:pPr>
              <w:jc w:val="left"/>
              <w:rPr>
                <w:sz w:val="18"/>
                <w:szCs w:val="18"/>
              </w:rPr>
            </w:pPr>
            <w:r>
              <w:rPr>
                <w:sz w:val="18"/>
                <w:szCs w:val="18"/>
              </w:rPr>
              <w:t>Imidan 50 WG</w:t>
            </w:r>
          </w:p>
          <w:p w:rsidR="00EF765A" w:rsidRDefault="00EF765A" w:rsidP="00305906">
            <w:pPr>
              <w:jc w:val="left"/>
              <w:rPr>
                <w:sz w:val="18"/>
                <w:szCs w:val="18"/>
              </w:rPr>
            </w:pPr>
            <w:r>
              <w:rPr>
                <w:sz w:val="18"/>
                <w:szCs w:val="18"/>
              </w:rPr>
              <w:t>****</w:t>
            </w:r>
          </w:p>
          <w:p w:rsidR="00EF765A" w:rsidRDefault="00EF765A" w:rsidP="00305906">
            <w:pPr>
              <w:jc w:val="left"/>
              <w:rPr>
                <w:sz w:val="18"/>
                <w:szCs w:val="18"/>
              </w:rPr>
            </w:pPr>
          </w:p>
          <w:p w:rsidR="00EF765A" w:rsidRDefault="00EF765A" w:rsidP="00305906">
            <w:pPr>
              <w:jc w:val="left"/>
              <w:rPr>
                <w:sz w:val="18"/>
                <w:szCs w:val="18"/>
              </w:rPr>
            </w:pPr>
            <w:r>
              <w:rPr>
                <w:sz w:val="18"/>
                <w:szCs w:val="18"/>
              </w:rPr>
              <w:t>Nutrel –</w:t>
            </w:r>
            <w:r>
              <w:rPr>
                <w:b/>
                <w:sz w:val="18"/>
                <w:szCs w:val="18"/>
              </w:rPr>
              <w:t xml:space="preserve"> </w:t>
            </w:r>
            <w:r>
              <w:rPr>
                <w:sz w:val="18"/>
                <w:szCs w:val="18"/>
              </w:rPr>
              <w:t>beljakovinska vaba za muhe (kot dodatek insekticidu Calypso SC 480 ali</w:t>
            </w:r>
          </w:p>
          <w:p w:rsidR="00EF765A" w:rsidRDefault="00EF765A" w:rsidP="00305906">
            <w:pPr>
              <w:jc w:val="left"/>
              <w:rPr>
                <w:sz w:val="18"/>
              </w:rPr>
            </w:pPr>
            <w:r>
              <w:rPr>
                <w:sz w:val="18"/>
                <w:szCs w:val="18"/>
              </w:rPr>
              <w:t>Laser 240 SC ali Imidan 50 WG)</w:t>
            </w:r>
          </w:p>
          <w:p w:rsidR="00EF765A" w:rsidRDefault="00EF765A" w:rsidP="00305906">
            <w:pPr>
              <w:jc w:val="left"/>
              <w:rPr>
                <w:sz w:val="18"/>
                <w:szCs w:val="18"/>
              </w:rPr>
            </w:pPr>
          </w:p>
          <w:p w:rsidR="00EF765A" w:rsidRDefault="00EF765A" w:rsidP="00305906">
            <w:pPr>
              <w:jc w:val="left"/>
              <w:rPr>
                <w:sz w:val="18"/>
              </w:rPr>
            </w:pPr>
            <w:r>
              <w:rPr>
                <w:sz w:val="18"/>
                <w:szCs w:val="18"/>
              </w:rPr>
              <w:t>Decis Trap orehova muha</w:t>
            </w:r>
          </w:p>
        </w:tc>
        <w:tc>
          <w:tcPr>
            <w:tcW w:w="1210"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EF765A" w:rsidRDefault="00EF765A" w:rsidP="00305906">
            <w:pPr>
              <w:jc w:val="left"/>
              <w:rPr>
                <w:sz w:val="18"/>
                <w:szCs w:val="18"/>
              </w:rPr>
            </w:pPr>
          </w:p>
          <w:p w:rsidR="00EF765A" w:rsidRDefault="00EF765A" w:rsidP="00305906">
            <w:pPr>
              <w:jc w:val="left"/>
              <w:rPr>
                <w:sz w:val="18"/>
                <w:szCs w:val="18"/>
              </w:rPr>
            </w:pPr>
            <w:r>
              <w:rPr>
                <w:sz w:val="18"/>
                <w:szCs w:val="18"/>
              </w:rPr>
              <w:t>max. 0,25 l/ha</w:t>
            </w: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r>
              <w:rPr>
                <w:sz w:val="18"/>
                <w:szCs w:val="18"/>
              </w:rPr>
              <w:t>max. 0,15 l/ha</w:t>
            </w:r>
          </w:p>
          <w:p w:rsidR="00EF765A" w:rsidRDefault="00EF765A" w:rsidP="00305906">
            <w:pPr>
              <w:jc w:val="left"/>
              <w:rPr>
                <w:sz w:val="18"/>
                <w:szCs w:val="18"/>
              </w:rPr>
            </w:pPr>
          </w:p>
          <w:p w:rsidR="00EF765A" w:rsidRDefault="00EF765A" w:rsidP="00305906">
            <w:pPr>
              <w:jc w:val="left"/>
              <w:rPr>
                <w:sz w:val="18"/>
                <w:szCs w:val="18"/>
              </w:rPr>
            </w:pPr>
            <w:r>
              <w:rPr>
                <w:sz w:val="18"/>
                <w:szCs w:val="18"/>
              </w:rPr>
              <w:t>1,5 kg/ha</w:t>
            </w: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r>
              <w:rPr>
                <w:sz w:val="18"/>
                <w:szCs w:val="18"/>
              </w:rPr>
              <w:t>1,5 l/100 l vode v mešanici z insekticidom Calypso SC 480 ali</w:t>
            </w:r>
          </w:p>
          <w:p w:rsidR="00EF765A" w:rsidRDefault="00EF765A" w:rsidP="00305906">
            <w:pPr>
              <w:jc w:val="left"/>
              <w:rPr>
                <w:sz w:val="18"/>
              </w:rPr>
            </w:pPr>
            <w:r>
              <w:rPr>
                <w:sz w:val="18"/>
                <w:szCs w:val="18"/>
              </w:rPr>
              <w:t>Laser 240 SC ali Imidan 50 WG</w:t>
            </w:r>
          </w:p>
          <w:p w:rsidR="00EF765A" w:rsidRDefault="00EF765A" w:rsidP="00305906">
            <w:pPr>
              <w:jc w:val="left"/>
              <w:rPr>
                <w:sz w:val="18"/>
                <w:szCs w:val="18"/>
              </w:rPr>
            </w:pPr>
          </w:p>
          <w:p w:rsidR="00EF765A" w:rsidRDefault="00EF765A" w:rsidP="00305906">
            <w:pPr>
              <w:jc w:val="left"/>
              <w:rPr>
                <w:sz w:val="18"/>
              </w:rPr>
            </w:pPr>
            <w:r>
              <w:rPr>
                <w:sz w:val="18"/>
                <w:szCs w:val="18"/>
              </w:rPr>
              <w:t>glej navodila za uporabo</w:t>
            </w:r>
          </w:p>
        </w:tc>
        <w:tc>
          <w:tcPr>
            <w:tcW w:w="1100" w:type="dxa"/>
            <w:tcBorders>
              <w:top w:val="single" w:sz="8" w:space="0" w:color="000001"/>
              <w:left w:val="single" w:sz="8" w:space="0" w:color="000001"/>
              <w:bottom w:val="single" w:sz="8" w:space="0" w:color="000001"/>
              <w:right w:val="single" w:sz="8" w:space="0" w:color="000001"/>
            </w:tcBorders>
            <w:shd w:val="clear" w:color="auto" w:fill="auto"/>
            <w:tcMar>
              <w:left w:w="108" w:type="dxa"/>
            </w:tcMar>
          </w:tcPr>
          <w:p w:rsidR="00EF765A" w:rsidRDefault="00EF765A" w:rsidP="00305906">
            <w:pPr>
              <w:jc w:val="left"/>
              <w:rPr>
                <w:sz w:val="18"/>
                <w:szCs w:val="18"/>
              </w:rPr>
            </w:pPr>
          </w:p>
          <w:p w:rsidR="00EF765A" w:rsidRDefault="00EF765A" w:rsidP="00305906">
            <w:pPr>
              <w:jc w:val="left"/>
              <w:rPr>
                <w:sz w:val="18"/>
                <w:szCs w:val="18"/>
              </w:rPr>
            </w:pPr>
            <w:r>
              <w:rPr>
                <w:sz w:val="18"/>
                <w:szCs w:val="18"/>
              </w:rPr>
              <w:t>14 dni, 2x/leto</w:t>
            </w: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r>
              <w:rPr>
                <w:sz w:val="18"/>
                <w:szCs w:val="18"/>
              </w:rPr>
              <w:t>30 dni, 2x/leto</w:t>
            </w:r>
          </w:p>
          <w:p w:rsidR="00EF765A" w:rsidRDefault="00EF765A" w:rsidP="00305906">
            <w:pPr>
              <w:jc w:val="left"/>
              <w:rPr>
                <w:sz w:val="18"/>
                <w:szCs w:val="18"/>
              </w:rPr>
            </w:pPr>
          </w:p>
          <w:p w:rsidR="00EF765A" w:rsidRDefault="00EF765A" w:rsidP="00305906">
            <w:pPr>
              <w:jc w:val="left"/>
              <w:rPr>
                <w:sz w:val="18"/>
                <w:szCs w:val="18"/>
              </w:rPr>
            </w:pPr>
          </w:p>
          <w:p w:rsidR="00EF765A" w:rsidRDefault="00EF765A" w:rsidP="00305906">
            <w:pPr>
              <w:jc w:val="left"/>
              <w:rPr>
                <w:sz w:val="18"/>
                <w:szCs w:val="18"/>
              </w:rPr>
            </w:pPr>
            <w:r>
              <w:rPr>
                <w:sz w:val="18"/>
                <w:szCs w:val="18"/>
              </w:rPr>
              <w:t>7 dni,  2x/leto</w:t>
            </w:r>
          </w:p>
          <w:p w:rsidR="00EF765A" w:rsidRDefault="00EF765A" w:rsidP="00305906">
            <w:pPr>
              <w:jc w:val="left"/>
              <w:rPr>
                <w:sz w:val="18"/>
                <w:szCs w:val="18"/>
              </w:rPr>
            </w:pPr>
          </w:p>
        </w:tc>
        <w:tc>
          <w:tcPr>
            <w:tcW w:w="2308" w:type="dxa"/>
            <w:tcBorders>
              <w:top w:val="single" w:sz="8" w:space="0" w:color="000001"/>
              <w:left w:val="single" w:sz="8" w:space="0" w:color="000001"/>
              <w:bottom w:val="single" w:sz="8" w:space="0" w:color="000001"/>
              <w:right w:val="single" w:sz="4" w:space="0" w:color="00000A"/>
            </w:tcBorders>
            <w:shd w:val="clear" w:color="auto" w:fill="auto"/>
            <w:tcMar>
              <w:left w:w="108" w:type="dxa"/>
            </w:tcMar>
          </w:tcPr>
          <w:p w:rsidR="00EF765A" w:rsidRPr="00EF765A" w:rsidRDefault="00EF765A" w:rsidP="00305906">
            <w:pPr>
              <w:snapToGrid w:val="0"/>
              <w:jc w:val="left"/>
              <w:rPr>
                <w:sz w:val="16"/>
                <w:szCs w:val="16"/>
              </w:rPr>
            </w:pPr>
            <w:r w:rsidRPr="00EF765A">
              <w:rPr>
                <w:b/>
                <w:sz w:val="16"/>
                <w:szCs w:val="16"/>
              </w:rPr>
              <w:t>**Upoštevati 50 m netretiran varnostni pas do vodne površine od meje brega voda 1. in 2. reda.</w:t>
            </w:r>
          </w:p>
          <w:p w:rsidR="00EF765A" w:rsidRPr="00EF765A" w:rsidRDefault="00EF765A" w:rsidP="00305906">
            <w:pPr>
              <w:jc w:val="left"/>
              <w:rPr>
                <w:sz w:val="16"/>
                <w:szCs w:val="16"/>
              </w:rPr>
            </w:pPr>
            <w:r w:rsidRPr="00EF765A">
              <w:rPr>
                <w:sz w:val="16"/>
                <w:szCs w:val="16"/>
              </w:rPr>
              <w:t>** pri rabi nahrbtnega motornega pršilnika ali škropilnih palic se predvideva poraba vode 8 l na drevo. To znese pri 120 drevesih/ha 1.000 l vode. Pri tej količini vode mora biti odmerek 0,25 L/ha = 2,08 ml/drevo. Za manjša drevesa zadošča manj vode, pri čemer je še vedno potrebno uporabiti 2 ml pripravka/drevo! Škropimo zvečer ali ob mraku, v brezvetrju. Preprečiti je treba zanašanje škropilne brozge na sosednje parcele in pokositi cvetočo podrast pod drevesi.</w:t>
            </w:r>
          </w:p>
          <w:p w:rsidR="00EF765A" w:rsidRPr="00EF765A" w:rsidRDefault="00EF765A" w:rsidP="00305906">
            <w:pPr>
              <w:jc w:val="left"/>
              <w:rPr>
                <w:sz w:val="16"/>
                <w:szCs w:val="16"/>
              </w:rPr>
            </w:pPr>
            <w:r w:rsidRPr="00EF765A">
              <w:rPr>
                <w:sz w:val="16"/>
                <w:szCs w:val="16"/>
              </w:rPr>
              <w:t xml:space="preserve">*** predvideva se poraba škropilne brozge Laser + Nutrel 3 l/ drevo oz. 380 l/ha. Poškropi se 1/3 drevesne krošnje na S ali V strani. Uporabi se šobe, ki oblikujejo malo večje kapljice. Škropi se na osnovi ulova orehove muhe na lepljive plošče in napovedi FITO-INFO. </w:t>
            </w:r>
          </w:p>
          <w:p w:rsidR="00EF765A" w:rsidRPr="00EF765A" w:rsidRDefault="00EF765A" w:rsidP="00305906">
            <w:pPr>
              <w:jc w:val="left"/>
              <w:rPr>
                <w:sz w:val="16"/>
                <w:szCs w:val="16"/>
              </w:rPr>
            </w:pPr>
            <w:r w:rsidRPr="00EF765A">
              <w:rPr>
                <w:sz w:val="16"/>
                <w:szCs w:val="16"/>
              </w:rPr>
              <w:t>**** voda za pripravo škropilne brozge mora imeti kislo reakcijo!</w:t>
            </w:r>
          </w:p>
        </w:tc>
      </w:tr>
    </w:tbl>
    <w:p w:rsidR="008C48A2" w:rsidRDefault="00DC566D">
      <w:pPr>
        <w:pStyle w:val="Naslov2"/>
        <w:numPr>
          <w:ilvl w:val="1"/>
          <w:numId w:val="3"/>
        </w:numPr>
        <w:tabs>
          <w:tab w:val="left" w:pos="360"/>
        </w:tabs>
        <w:ind w:left="0"/>
      </w:pPr>
      <w:r>
        <w:br w:type="page"/>
      </w:r>
      <w:bookmarkStart w:id="95" w:name="_Toc510184371"/>
      <w:r>
        <w:rPr>
          <w:bCs w:val="0"/>
          <w:caps w:val="0"/>
        </w:rPr>
        <w:lastRenderedPageBreak/>
        <w:t>INTEGRIRANO VARSTVO LESKE</w:t>
      </w:r>
      <w:bookmarkEnd w:id="95"/>
    </w:p>
    <w:tbl>
      <w:tblPr>
        <w:tblW w:w="15038" w:type="dxa"/>
        <w:tblInd w:w="25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998"/>
        <w:gridCol w:w="2641"/>
        <w:gridCol w:w="1650"/>
        <w:gridCol w:w="1430"/>
        <w:gridCol w:w="1210"/>
        <w:gridCol w:w="1100"/>
        <w:gridCol w:w="2308"/>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7"/>
                <w:szCs w:val="17"/>
              </w:rPr>
            </w:pPr>
            <w:r>
              <w:rPr>
                <w:sz w:val="17"/>
                <w:szCs w:val="17"/>
              </w:rPr>
              <w:t>ŠKODLJIVI ORGANIZEM</w:t>
            </w:r>
          </w:p>
        </w:tc>
        <w:tc>
          <w:tcPr>
            <w:tcW w:w="29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7"/>
                <w:szCs w:val="17"/>
              </w:rPr>
            </w:pPr>
            <w:r>
              <w:rPr>
                <w:sz w:val="17"/>
                <w:szCs w:val="17"/>
              </w:rPr>
              <w:t>OPIS</w:t>
            </w:r>
          </w:p>
        </w:tc>
        <w:tc>
          <w:tcPr>
            <w:tcW w:w="264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7"/>
                <w:szCs w:val="17"/>
              </w:rPr>
            </w:pPr>
            <w:r>
              <w:rPr>
                <w:sz w:val="17"/>
                <w:szCs w:val="17"/>
              </w:rPr>
              <w:t>UKREPI</w:t>
            </w:r>
          </w:p>
        </w:tc>
        <w:tc>
          <w:tcPr>
            <w:tcW w:w="1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7"/>
                <w:szCs w:val="17"/>
              </w:rPr>
            </w:pPr>
            <w:r>
              <w:rPr>
                <w:sz w:val="17"/>
                <w:szCs w:val="17"/>
              </w:rPr>
              <w:t>AKTIVNA SNOV</w:t>
            </w:r>
          </w:p>
        </w:tc>
        <w:tc>
          <w:tcPr>
            <w:tcW w:w="143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7"/>
                <w:szCs w:val="17"/>
              </w:rPr>
            </w:pPr>
            <w:r>
              <w:rPr>
                <w:sz w:val="17"/>
                <w:szCs w:val="17"/>
              </w:rPr>
              <w:t>FITOFARM.</w:t>
            </w:r>
          </w:p>
          <w:p w:rsidR="008C48A2" w:rsidRDefault="00DC566D">
            <w:pPr>
              <w:jc w:val="left"/>
              <w:rPr>
                <w:sz w:val="17"/>
                <w:szCs w:val="17"/>
              </w:rPr>
            </w:pPr>
            <w:r>
              <w:rPr>
                <w:sz w:val="17"/>
                <w:szCs w:val="17"/>
              </w:rPr>
              <w:t>SREDSTVO</w:t>
            </w:r>
          </w:p>
        </w:tc>
        <w:tc>
          <w:tcPr>
            <w:tcW w:w="12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7"/>
                <w:szCs w:val="17"/>
              </w:rPr>
            </w:pPr>
            <w:r>
              <w:rPr>
                <w:sz w:val="17"/>
                <w:szCs w:val="17"/>
              </w:rPr>
              <w:t>ODMEREK</w:t>
            </w:r>
          </w:p>
        </w:tc>
        <w:tc>
          <w:tcPr>
            <w:tcW w:w="11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7"/>
                <w:szCs w:val="17"/>
              </w:rPr>
            </w:pPr>
            <w:r>
              <w:rPr>
                <w:sz w:val="17"/>
                <w:szCs w:val="17"/>
              </w:rPr>
              <w:t>KARENCA</w:t>
            </w:r>
          </w:p>
          <w:p w:rsidR="008C48A2" w:rsidRDefault="00DC566D">
            <w:pPr>
              <w:jc w:val="left"/>
              <w:rPr>
                <w:sz w:val="17"/>
                <w:szCs w:val="17"/>
              </w:rPr>
            </w:pPr>
            <w:r>
              <w:rPr>
                <w:sz w:val="17"/>
                <w:szCs w:val="17"/>
              </w:rPr>
              <w:t>Št. uporab letno</w:t>
            </w:r>
          </w:p>
        </w:tc>
        <w:tc>
          <w:tcPr>
            <w:tcW w:w="23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7"/>
                <w:szCs w:val="17"/>
              </w:rPr>
            </w:pPr>
            <w:r>
              <w:rPr>
                <w:sz w:val="17"/>
                <w:szCs w:val="17"/>
              </w:rPr>
              <w:t>OPOMBE</w:t>
            </w:r>
          </w:p>
        </w:tc>
      </w:tr>
      <w:tr w:rsidR="008C48A2" w:rsidTr="00EF765A">
        <w:trPr>
          <w:trHeight w:hRule="exact" w:val="3113"/>
        </w:trPr>
        <w:tc>
          <w:tcPr>
            <w:tcW w:w="1700" w:type="dxa"/>
            <w:tcBorders>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sz w:val="17"/>
                <w:szCs w:val="17"/>
              </w:rPr>
            </w:pPr>
            <w:r>
              <w:rPr>
                <w:b/>
                <w:bCs/>
                <w:sz w:val="17"/>
                <w:szCs w:val="17"/>
              </w:rPr>
              <w:t>Bakterijski ožig leske</w:t>
            </w:r>
          </w:p>
          <w:p w:rsidR="008C48A2" w:rsidRDefault="00DC566D">
            <w:pPr>
              <w:jc w:val="left"/>
              <w:rPr>
                <w:i/>
                <w:iCs/>
                <w:sz w:val="17"/>
                <w:szCs w:val="17"/>
              </w:rPr>
            </w:pPr>
            <w:r>
              <w:rPr>
                <w:i/>
                <w:iCs/>
                <w:sz w:val="17"/>
                <w:szCs w:val="17"/>
              </w:rPr>
              <w:t xml:space="preserve">Xanthomonas campestris </w:t>
            </w:r>
            <w:r>
              <w:rPr>
                <w:sz w:val="17"/>
                <w:szCs w:val="17"/>
              </w:rPr>
              <w:t>pv.</w:t>
            </w:r>
            <w:r>
              <w:rPr>
                <w:i/>
                <w:iCs/>
                <w:sz w:val="17"/>
                <w:szCs w:val="17"/>
              </w:rPr>
              <w:t xml:space="preserve"> corylina</w:t>
            </w:r>
          </w:p>
        </w:tc>
        <w:tc>
          <w:tcPr>
            <w:tcW w:w="2997" w:type="dxa"/>
            <w:tcBorders>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Prizadene brste, liste in enoletne poganjke na mladih vejah.  Na enoletnih poganjkih propade del brstov. Odmre lahko tudi  lubje na poganjkih v okolici prizadetih brstov. Poganjki se nad prizadetim delom tudi zlomijo. Na listih so 1-4 mm velike rjave pege, obkrožene z rumeno.</w:t>
            </w:r>
          </w:p>
          <w:p w:rsidR="008C48A2" w:rsidRDefault="008C48A2">
            <w:pPr>
              <w:jc w:val="left"/>
              <w:rPr>
                <w:sz w:val="17"/>
                <w:szCs w:val="17"/>
              </w:rPr>
            </w:pPr>
          </w:p>
        </w:tc>
        <w:tc>
          <w:tcPr>
            <w:tcW w:w="2641" w:type="dxa"/>
            <w:tcBorders>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 xml:space="preserve">sajenje zdravega materiala, </w:t>
            </w:r>
          </w:p>
          <w:p w:rsidR="008C48A2" w:rsidRDefault="00DC566D">
            <w:pPr>
              <w:pStyle w:val="Oznaenseznam3"/>
              <w:numPr>
                <w:ilvl w:val="0"/>
                <w:numId w:val="2"/>
              </w:numPr>
              <w:ind w:left="227" w:hanging="227"/>
              <w:rPr>
                <w:color w:val="00000A"/>
                <w:sz w:val="17"/>
                <w:szCs w:val="17"/>
              </w:rPr>
            </w:pPr>
            <w:r>
              <w:rPr>
                <w:color w:val="00000A"/>
                <w:sz w:val="17"/>
                <w:szCs w:val="17"/>
              </w:rPr>
              <w:t>izrezovanje obolelih poganjkov,</w:t>
            </w:r>
          </w:p>
          <w:p w:rsidR="008C48A2" w:rsidRDefault="00DC566D">
            <w:pPr>
              <w:pStyle w:val="Oznaenseznam3"/>
              <w:numPr>
                <w:ilvl w:val="0"/>
                <w:numId w:val="2"/>
              </w:numPr>
              <w:ind w:left="227" w:hanging="227"/>
              <w:rPr>
                <w:color w:val="00000A"/>
                <w:sz w:val="17"/>
                <w:szCs w:val="17"/>
              </w:rPr>
            </w:pPr>
            <w:r>
              <w:rPr>
                <w:color w:val="00000A"/>
                <w:sz w:val="17"/>
                <w:szCs w:val="17"/>
              </w:rPr>
              <w:t xml:space="preserve">razkuževanje škarij pred rezjo in po njej,  </w:t>
            </w:r>
          </w:p>
          <w:p w:rsidR="008C48A2" w:rsidRDefault="00DC566D">
            <w:pPr>
              <w:pStyle w:val="Oznaenseznam3"/>
              <w:numPr>
                <w:ilvl w:val="0"/>
                <w:numId w:val="2"/>
              </w:numPr>
              <w:ind w:left="227" w:hanging="227"/>
              <w:rPr>
                <w:color w:val="00000A"/>
                <w:sz w:val="17"/>
                <w:szCs w:val="17"/>
              </w:rPr>
            </w:pPr>
            <w:r>
              <w:rPr>
                <w:color w:val="00000A"/>
                <w:sz w:val="17"/>
                <w:szCs w:val="17"/>
              </w:rPr>
              <w:t>zgodnje uničevanje koreninskih izrastkov s herbicidi</w:t>
            </w:r>
          </w:p>
          <w:p w:rsidR="008C48A2" w:rsidRDefault="00DC566D">
            <w:pPr>
              <w:pStyle w:val="Oznaenseznam3"/>
              <w:numPr>
                <w:ilvl w:val="0"/>
                <w:numId w:val="2"/>
              </w:numPr>
              <w:ind w:left="227" w:hanging="227"/>
              <w:rPr>
                <w:color w:val="00000A"/>
                <w:sz w:val="17"/>
                <w:szCs w:val="17"/>
              </w:rPr>
            </w:pPr>
            <w:r>
              <w:rPr>
                <w:color w:val="00000A"/>
                <w:sz w:val="17"/>
                <w:szCs w:val="17"/>
              </w:rPr>
              <w:t>sistematično krčenje okuženih matičnih rastlin v drvesnicah.</w:t>
            </w:r>
          </w:p>
        </w:tc>
        <w:tc>
          <w:tcPr>
            <w:tcW w:w="1650" w:type="dxa"/>
            <w:tcBorders>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 bakrov hidroksid</w:t>
            </w:r>
          </w:p>
          <w:p w:rsidR="008C48A2" w:rsidRDefault="008C48A2">
            <w:pPr>
              <w:jc w:val="left"/>
              <w:rPr>
                <w:sz w:val="17"/>
                <w:szCs w:val="17"/>
              </w:rPr>
            </w:pPr>
          </w:p>
          <w:p w:rsidR="008C48A2" w:rsidRDefault="00DC566D">
            <w:pPr>
              <w:jc w:val="left"/>
              <w:rPr>
                <w:sz w:val="17"/>
                <w:szCs w:val="17"/>
              </w:rPr>
            </w:pPr>
            <w:r>
              <w:rPr>
                <w:sz w:val="17"/>
                <w:szCs w:val="17"/>
              </w:rPr>
              <w:t>- bakrov oksiklorid</w:t>
            </w: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bakrov oksiklorid</w:t>
            </w:r>
          </w:p>
          <w:p w:rsidR="008C48A2" w:rsidRDefault="008C48A2">
            <w:pPr>
              <w:pStyle w:val="Odstavekseznama"/>
              <w:jc w:val="left"/>
              <w:rPr>
                <w:sz w:val="17"/>
                <w:szCs w:val="17"/>
              </w:rPr>
            </w:pPr>
          </w:p>
          <w:p w:rsidR="008C48A2" w:rsidRDefault="008C48A2">
            <w:pPr>
              <w:pStyle w:val="Odstavekseznama"/>
              <w:jc w:val="left"/>
              <w:rPr>
                <w:sz w:val="17"/>
                <w:szCs w:val="17"/>
              </w:rPr>
            </w:pPr>
          </w:p>
          <w:p w:rsidR="008C48A2" w:rsidRDefault="00DC566D">
            <w:pPr>
              <w:jc w:val="left"/>
              <w:rPr>
                <w:sz w:val="17"/>
                <w:szCs w:val="17"/>
              </w:rPr>
            </w:pPr>
            <w:r>
              <w:rPr>
                <w:sz w:val="17"/>
                <w:szCs w:val="17"/>
              </w:rPr>
              <w:t>- bakrov oksiklorid</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trivalentni bakrov sulfat</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430" w:type="dxa"/>
            <w:tcBorders>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 xml:space="preserve">Champion 50 WG  </w:t>
            </w:r>
            <w:r>
              <w:rPr>
                <w:b/>
                <w:sz w:val="17"/>
                <w:szCs w:val="17"/>
              </w:rPr>
              <w:t>***</w:t>
            </w:r>
          </w:p>
          <w:p w:rsidR="008C48A2" w:rsidRDefault="00DC566D">
            <w:pPr>
              <w:jc w:val="left"/>
              <w:rPr>
                <w:sz w:val="17"/>
                <w:szCs w:val="17"/>
              </w:rPr>
            </w:pPr>
            <w:r>
              <w:rPr>
                <w:sz w:val="17"/>
                <w:szCs w:val="17"/>
              </w:rPr>
              <w:t>Cuprablau Z 35 WP</w:t>
            </w:r>
          </w:p>
          <w:p w:rsidR="008C48A2" w:rsidRDefault="008C48A2">
            <w:pPr>
              <w:jc w:val="left"/>
              <w:rPr>
                <w:sz w:val="17"/>
                <w:szCs w:val="17"/>
              </w:rPr>
            </w:pPr>
          </w:p>
          <w:p w:rsidR="008C48A2" w:rsidRDefault="00DC566D">
            <w:pPr>
              <w:jc w:val="left"/>
              <w:rPr>
                <w:sz w:val="17"/>
                <w:szCs w:val="17"/>
              </w:rPr>
            </w:pPr>
            <w:r>
              <w:rPr>
                <w:sz w:val="17"/>
                <w:szCs w:val="17"/>
              </w:rPr>
              <w:t>Cuprablau  Z 50 WP</w:t>
            </w:r>
          </w:p>
          <w:p w:rsidR="008C48A2" w:rsidRDefault="008C48A2">
            <w:pPr>
              <w:jc w:val="left"/>
              <w:rPr>
                <w:sz w:val="17"/>
                <w:szCs w:val="17"/>
              </w:rPr>
            </w:pPr>
          </w:p>
          <w:p w:rsidR="008C48A2" w:rsidRDefault="00DC566D">
            <w:pPr>
              <w:jc w:val="left"/>
              <w:rPr>
                <w:sz w:val="17"/>
                <w:szCs w:val="17"/>
              </w:rPr>
            </w:pPr>
            <w:r>
              <w:rPr>
                <w:sz w:val="17"/>
                <w:szCs w:val="17"/>
              </w:rPr>
              <w:t>Cuprablau  Z Ultra WP</w:t>
            </w: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Cuproxat</w:t>
            </w:r>
          </w:p>
          <w:p w:rsidR="008C48A2" w:rsidRDefault="008C48A2">
            <w:pPr>
              <w:jc w:val="left"/>
              <w:rPr>
                <w:sz w:val="17"/>
                <w:szCs w:val="17"/>
              </w:rPr>
            </w:pPr>
          </w:p>
        </w:tc>
        <w:tc>
          <w:tcPr>
            <w:tcW w:w="1210" w:type="dxa"/>
            <w:tcBorders>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1,4-2,5 kg/ha, min 1000 l/ha</w:t>
            </w:r>
          </w:p>
          <w:p w:rsidR="008C48A2" w:rsidRDefault="00DC566D">
            <w:pPr>
              <w:jc w:val="left"/>
              <w:rPr>
                <w:sz w:val="17"/>
                <w:szCs w:val="17"/>
              </w:rPr>
            </w:pPr>
            <w:r>
              <w:rPr>
                <w:sz w:val="17"/>
                <w:szCs w:val="17"/>
              </w:rPr>
              <w:t>2 kg/ha, 350-700 l vode/ha</w:t>
            </w:r>
          </w:p>
          <w:p w:rsidR="008C48A2" w:rsidRDefault="008C48A2">
            <w:pPr>
              <w:jc w:val="left"/>
              <w:rPr>
                <w:sz w:val="17"/>
                <w:szCs w:val="17"/>
              </w:rPr>
            </w:pPr>
          </w:p>
          <w:p w:rsidR="008C48A2" w:rsidRDefault="00DC566D">
            <w:pPr>
              <w:jc w:val="left"/>
              <w:rPr>
                <w:sz w:val="17"/>
                <w:szCs w:val="17"/>
              </w:rPr>
            </w:pPr>
            <w:r>
              <w:rPr>
                <w:sz w:val="17"/>
                <w:szCs w:val="17"/>
              </w:rPr>
              <w:t>2,4 kg/ha, 350-700 l /ha</w:t>
            </w:r>
          </w:p>
          <w:p w:rsidR="008C48A2" w:rsidRDefault="008C48A2">
            <w:pPr>
              <w:jc w:val="left"/>
              <w:rPr>
                <w:sz w:val="17"/>
                <w:szCs w:val="17"/>
              </w:rPr>
            </w:pPr>
          </w:p>
          <w:p w:rsidR="008C48A2" w:rsidRDefault="00DC566D">
            <w:pPr>
              <w:jc w:val="left"/>
              <w:rPr>
                <w:sz w:val="17"/>
                <w:szCs w:val="17"/>
              </w:rPr>
            </w:pPr>
            <w:r>
              <w:rPr>
                <w:sz w:val="17"/>
                <w:szCs w:val="17"/>
              </w:rPr>
              <w:t>3,1 kg/ha, 350-700 l vode/ha</w:t>
            </w:r>
          </w:p>
          <w:p w:rsidR="008C48A2" w:rsidRDefault="008C48A2">
            <w:pPr>
              <w:jc w:val="left"/>
              <w:rPr>
                <w:sz w:val="17"/>
                <w:szCs w:val="17"/>
              </w:rPr>
            </w:pPr>
          </w:p>
          <w:p w:rsidR="008C48A2" w:rsidRDefault="00DC566D">
            <w:pPr>
              <w:jc w:val="left"/>
              <w:rPr>
                <w:sz w:val="17"/>
                <w:szCs w:val="17"/>
              </w:rPr>
            </w:pPr>
            <w:r>
              <w:rPr>
                <w:sz w:val="17"/>
                <w:szCs w:val="17"/>
              </w:rPr>
              <w:t>3,6-6,6 l/ha, min 1000 l/ha</w:t>
            </w:r>
          </w:p>
        </w:tc>
        <w:tc>
          <w:tcPr>
            <w:tcW w:w="1100" w:type="dxa"/>
            <w:tcBorders>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 xml:space="preserve">ČU *   </w:t>
            </w:r>
          </w:p>
          <w:p w:rsidR="008C48A2" w:rsidRDefault="008C48A2">
            <w:pPr>
              <w:jc w:val="left"/>
              <w:rPr>
                <w:sz w:val="17"/>
                <w:szCs w:val="17"/>
              </w:rPr>
            </w:pPr>
          </w:p>
          <w:p w:rsidR="008C48A2" w:rsidRDefault="00DC566D">
            <w:pPr>
              <w:jc w:val="left"/>
              <w:rPr>
                <w:sz w:val="17"/>
                <w:szCs w:val="17"/>
              </w:rPr>
            </w:pPr>
            <w:r>
              <w:rPr>
                <w:sz w:val="17"/>
                <w:szCs w:val="17"/>
              </w:rPr>
              <w:t xml:space="preserve">ČU  </w:t>
            </w: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xml:space="preserve">ČU  </w:t>
            </w: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xml:space="preserve">ČU  </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xml:space="preserve">14 dni  </w:t>
            </w:r>
          </w:p>
        </w:tc>
        <w:tc>
          <w:tcPr>
            <w:tcW w:w="2308" w:type="dxa"/>
            <w:tcBorders>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3x/leto; po spravilu pridelka in v jesensko zimskem času</w:t>
            </w:r>
          </w:p>
          <w:p w:rsidR="008C48A2" w:rsidRDefault="00DC566D">
            <w:pPr>
              <w:jc w:val="left"/>
              <w:rPr>
                <w:sz w:val="17"/>
                <w:szCs w:val="17"/>
              </w:rPr>
            </w:pPr>
            <w:r>
              <w:rPr>
                <w:sz w:val="17"/>
                <w:szCs w:val="17"/>
              </w:rPr>
              <w:t>2x/leto; med brstenjem in po spravilu pridelka</w:t>
            </w:r>
          </w:p>
          <w:p w:rsidR="008C48A2" w:rsidRDefault="008C48A2">
            <w:pPr>
              <w:jc w:val="left"/>
              <w:rPr>
                <w:sz w:val="17"/>
                <w:szCs w:val="17"/>
              </w:rPr>
            </w:pPr>
          </w:p>
          <w:p w:rsidR="008C48A2" w:rsidRDefault="00DC566D">
            <w:pPr>
              <w:jc w:val="left"/>
              <w:rPr>
                <w:sz w:val="17"/>
                <w:szCs w:val="17"/>
              </w:rPr>
            </w:pPr>
            <w:r>
              <w:rPr>
                <w:sz w:val="17"/>
                <w:szCs w:val="17"/>
              </w:rPr>
              <w:t>3x/leto; med brstenjem, po spravilu pridelka in odpadanju listja</w:t>
            </w:r>
          </w:p>
          <w:p w:rsidR="008C48A2" w:rsidRDefault="00DC566D">
            <w:pPr>
              <w:jc w:val="left"/>
              <w:rPr>
                <w:sz w:val="17"/>
                <w:szCs w:val="17"/>
              </w:rPr>
            </w:pPr>
            <w:r>
              <w:rPr>
                <w:sz w:val="17"/>
                <w:szCs w:val="17"/>
              </w:rPr>
              <w:t>3x/leto; jesensko zimski čas</w:t>
            </w:r>
          </w:p>
          <w:p w:rsidR="008C48A2" w:rsidRDefault="00DC566D">
            <w:pPr>
              <w:jc w:val="left"/>
              <w:rPr>
                <w:sz w:val="17"/>
                <w:szCs w:val="17"/>
              </w:rPr>
            </w:pPr>
            <w:r>
              <w:rPr>
                <w:sz w:val="17"/>
                <w:szCs w:val="17"/>
              </w:rPr>
              <w:t xml:space="preserve">Škropimo spomladi med brstenjem in jeseni, pred odpadom listja. Grme temeljito omočimo s škropilno brozgo. </w:t>
            </w:r>
          </w:p>
          <w:p w:rsidR="008C48A2" w:rsidRDefault="00DC566D">
            <w:pPr>
              <w:jc w:val="left"/>
              <w:rPr>
                <w:sz w:val="17"/>
                <w:szCs w:val="17"/>
              </w:rPr>
            </w:pPr>
            <w:r>
              <w:rPr>
                <w:sz w:val="17"/>
                <w:szCs w:val="17"/>
              </w:rPr>
              <w:t xml:space="preserve">Priporočamo premazovanje ran na prizadetih poganjkih. </w:t>
            </w:r>
          </w:p>
        </w:tc>
      </w:tr>
      <w:tr w:rsidR="008C48A2" w:rsidTr="00EF765A">
        <w:trPr>
          <w:trHeight w:val="1471"/>
        </w:trPr>
        <w:tc>
          <w:tcPr>
            <w:tcW w:w="1700" w:type="dxa"/>
            <w:tcBorders>
              <w:top w:val="single" w:sz="4" w:space="0" w:color="00000A"/>
              <w:left w:val="single" w:sz="4" w:space="0" w:color="00000A"/>
              <w:bottom w:val="single" w:sz="8" w:space="0" w:color="000001"/>
              <w:right w:val="single" w:sz="8" w:space="0" w:color="000001"/>
            </w:tcBorders>
            <w:shd w:val="clear" w:color="auto" w:fill="auto"/>
            <w:tcMar>
              <w:left w:w="108" w:type="dxa"/>
            </w:tcMar>
          </w:tcPr>
          <w:p w:rsidR="008C48A2" w:rsidRDefault="00DC566D">
            <w:pPr>
              <w:jc w:val="left"/>
              <w:rPr>
                <w:b/>
                <w:bCs/>
                <w:sz w:val="17"/>
                <w:szCs w:val="17"/>
              </w:rPr>
            </w:pPr>
            <w:r>
              <w:rPr>
                <w:b/>
                <w:bCs/>
                <w:sz w:val="17"/>
                <w:szCs w:val="17"/>
              </w:rPr>
              <w:t>Bakterijski rak leske</w:t>
            </w:r>
          </w:p>
          <w:p w:rsidR="008C48A2" w:rsidRDefault="00DC566D">
            <w:pPr>
              <w:jc w:val="left"/>
              <w:rPr>
                <w:sz w:val="17"/>
                <w:szCs w:val="17"/>
              </w:rPr>
            </w:pPr>
            <w:r>
              <w:rPr>
                <w:i/>
                <w:iCs/>
                <w:sz w:val="17"/>
                <w:szCs w:val="17"/>
              </w:rPr>
              <w:t>Pseudomonas syringae</w:t>
            </w:r>
            <w:r>
              <w:rPr>
                <w:sz w:val="17"/>
                <w:szCs w:val="17"/>
              </w:rPr>
              <w:t xml:space="preserve"> </w:t>
            </w:r>
            <w:r>
              <w:rPr>
                <w:i/>
                <w:iCs/>
                <w:sz w:val="17"/>
                <w:szCs w:val="17"/>
              </w:rPr>
              <w:t>pv.</w:t>
            </w:r>
            <w:r>
              <w:rPr>
                <w:sz w:val="17"/>
                <w:szCs w:val="17"/>
              </w:rPr>
              <w:t xml:space="preserve"> </w:t>
            </w:r>
            <w:r>
              <w:rPr>
                <w:i/>
                <w:iCs/>
                <w:sz w:val="17"/>
                <w:szCs w:val="17"/>
              </w:rPr>
              <w:t>avellanae</w:t>
            </w:r>
          </w:p>
        </w:tc>
        <w:tc>
          <w:tcPr>
            <w:tcW w:w="2997" w:type="dxa"/>
            <w:tcBorders>
              <w:top w:val="single" w:sz="4" w:space="0" w:color="00000A"/>
              <w:left w:val="single" w:sz="8" w:space="0" w:color="000001"/>
              <w:bottom w:val="single" w:sz="8" w:space="0" w:color="000001"/>
              <w:right w:val="single" w:sz="8" w:space="0" w:color="000001"/>
            </w:tcBorders>
            <w:shd w:val="clear" w:color="auto" w:fill="auto"/>
            <w:tcMar>
              <w:left w:w="108" w:type="dxa"/>
            </w:tcMar>
          </w:tcPr>
          <w:p w:rsidR="008C48A2" w:rsidRDefault="00DC566D">
            <w:pPr>
              <w:jc w:val="left"/>
              <w:rPr>
                <w:sz w:val="17"/>
                <w:szCs w:val="17"/>
              </w:rPr>
            </w:pPr>
            <w:r>
              <w:rPr>
                <w:sz w:val="17"/>
                <w:szCs w:val="17"/>
              </w:rPr>
              <w:t xml:space="preserve">Najbolj zanesljiv in prvi vidni znak so zakrnela moška socvetja. Okuženi vegetativni brsti  imajo porjavele luskoliste, izgledajo mlahavo in ne odženejo. Prizadete so lahko tudi debelejše veje in deblo, kjer so vidne temno rjave lise. Lubje lahko vzdolžno razpoka. Listi so klorotični, brez leska. V končni fazi lahko propade cela rastlina. </w:t>
            </w:r>
          </w:p>
        </w:tc>
        <w:tc>
          <w:tcPr>
            <w:tcW w:w="2641" w:type="dxa"/>
            <w:tcBorders>
              <w:top w:val="single" w:sz="4" w:space="0" w:color="00000A"/>
              <w:left w:val="single" w:sz="8" w:space="0" w:color="000001"/>
              <w:bottom w:val="single" w:sz="8" w:space="0" w:color="000001"/>
              <w:right w:val="single" w:sz="8" w:space="0" w:color="000001"/>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 xml:space="preserve">sajenje zdavih sadik, </w:t>
            </w:r>
          </w:p>
          <w:p w:rsidR="008C48A2" w:rsidRDefault="00DC566D">
            <w:pPr>
              <w:pStyle w:val="Oznaenseznam3"/>
              <w:numPr>
                <w:ilvl w:val="0"/>
                <w:numId w:val="2"/>
              </w:numPr>
              <w:ind w:left="227" w:hanging="227"/>
              <w:rPr>
                <w:color w:val="00000A"/>
                <w:sz w:val="17"/>
                <w:szCs w:val="17"/>
              </w:rPr>
            </w:pPr>
            <w:r>
              <w:rPr>
                <w:color w:val="00000A"/>
                <w:sz w:val="17"/>
                <w:szCs w:val="17"/>
              </w:rPr>
              <w:t xml:space="preserve">uporaba herbicidov za uničevanje koreninskih izrastkov, </w:t>
            </w:r>
          </w:p>
          <w:p w:rsidR="008C48A2" w:rsidRDefault="00DC566D">
            <w:pPr>
              <w:pStyle w:val="Oznaenseznam3"/>
              <w:numPr>
                <w:ilvl w:val="0"/>
                <w:numId w:val="2"/>
              </w:numPr>
              <w:ind w:left="227" w:hanging="227"/>
              <w:rPr>
                <w:color w:val="00000A"/>
                <w:sz w:val="17"/>
                <w:szCs w:val="17"/>
              </w:rPr>
            </w:pPr>
            <w:r>
              <w:rPr>
                <w:color w:val="00000A"/>
                <w:sz w:val="17"/>
                <w:szCs w:val="17"/>
              </w:rPr>
              <w:t xml:space="preserve">čim manj rezi, </w:t>
            </w:r>
          </w:p>
          <w:p w:rsidR="008C48A2" w:rsidRDefault="00DC566D">
            <w:pPr>
              <w:pStyle w:val="Oznaenseznam3"/>
              <w:numPr>
                <w:ilvl w:val="0"/>
                <w:numId w:val="2"/>
              </w:numPr>
              <w:ind w:left="227" w:hanging="227"/>
              <w:rPr>
                <w:color w:val="00000A"/>
                <w:sz w:val="17"/>
                <w:szCs w:val="17"/>
              </w:rPr>
            </w:pPr>
            <w:r>
              <w:rPr>
                <w:color w:val="00000A"/>
                <w:sz w:val="17"/>
                <w:szCs w:val="17"/>
              </w:rPr>
              <w:t>razkuževanje škarij</w:t>
            </w:r>
          </w:p>
          <w:p w:rsidR="008C48A2" w:rsidRDefault="008C48A2">
            <w:pPr>
              <w:jc w:val="left"/>
              <w:rPr>
                <w:sz w:val="17"/>
                <w:szCs w:val="17"/>
              </w:rPr>
            </w:pPr>
          </w:p>
          <w:p w:rsidR="008C48A2" w:rsidRDefault="008C48A2">
            <w:pPr>
              <w:jc w:val="left"/>
              <w:rPr>
                <w:sz w:val="17"/>
                <w:szCs w:val="17"/>
              </w:rPr>
            </w:pPr>
          </w:p>
        </w:tc>
        <w:tc>
          <w:tcPr>
            <w:tcW w:w="1650" w:type="dxa"/>
            <w:tcBorders>
              <w:top w:val="single" w:sz="4" w:space="0" w:color="00000A"/>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 bakrov hidroksid</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430" w:type="dxa"/>
            <w:tcBorders>
              <w:top w:val="single" w:sz="4" w:space="0" w:color="00000A"/>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 xml:space="preserve">Champion WG 50 </w:t>
            </w:r>
            <w:r>
              <w:rPr>
                <w:b/>
                <w:sz w:val="17"/>
                <w:szCs w:val="17"/>
              </w:rPr>
              <w:t>***</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210" w:type="dxa"/>
            <w:tcBorders>
              <w:top w:val="single" w:sz="4" w:space="0" w:color="00000A"/>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 xml:space="preserve">1,4-2,5 kg/ha, </w:t>
            </w:r>
          </w:p>
          <w:p w:rsidR="008C48A2" w:rsidRDefault="00DC566D">
            <w:pPr>
              <w:jc w:val="left"/>
              <w:rPr>
                <w:sz w:val="17"/>
                <w:szCs w:val="17"/>
              </w:rPr>
            </w:pPr>
            <w:r>
              <w:rPr>
                <w:sz w:val="17"/>
                <w:szCs w:val="17"/>
              </w:rPr>
              <w:t>1000-1500 l vode/ha</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100" w:type="dxa"/>
            <w:tcBorders>
              <w:top w:val="single" w:sz="4" w:space="0" w:color="00000A"/>
              <w:left w:val="single" w:sz="8" w:space="0" w:color="000001"/>
              <w:bottom w:val="single" w:sz="8" w:space="0" w:color="000001"/>
              <w:right w:val="single" w:sz="8" w:space="0" w:color="000001"/>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 xml:space="preserve">ČU   </w:t>
            </w:r>
          </w:p>
          <w:p w:rsidR="008C48A2" w:rsidRDefault="008C48A2">
            <w:pPr>
              <w:jc w:val="left"/>
              <w:rPr>
                <w:sz w:val="17"/>
                <w:szCs w:val="17"/>
              </w:rPr>
            </w:pPr>
          </w:p>
          <w:p w:rsidR="008C48A2" w:rsidRDefault="008C48A2">
            <w:pPr>
              <w:jc w:val="left"/>
              <w:rPr>
                <w:sz w:val="17"/>
                <w:szCs w:val="17"/>
              </w:rPr>
            </w:pPr>
          </w:p>
        </w:tc>
        <w:tc>
          <w:tcPr>
            <w:tcW w:w="2308" w:type="dxa"/>
            <w:tcBorders>
              <w:top w:val="single" w:sz="4" w:space="0" w:color="00000A"/>
              <w:left w:val="single" w:sz="8" w:space="0" w:color="000001"/>
              <w:bottom w:val="single" w:sz="8" w:space="0" w:color="000001"/>
              <w:right w:val="single" w:sz="4" w:space="0" w:color="00000A"/>
            </w:tcBorders>
            <w:shd w:val="clear" w:color="auto" w:fill="auto"/>
            <w:tcMar>
              <w:left w:w="108" w:type="dxa"/>
            </w:tcMar>
          </w:tcPr>
          <w:p w:rsidR="008C48A2" w:rsidRDefault="00DC566D">
            <w:pPr>
              <w:jc w:val="left"/>
              <w:rPr>
                <w:sz w:val="17"/>
                <w:szCs w:val="17"/>
              </w:rPr>
            </w:pPr>
            <w:r>
              <w:rPr>
                <w:sz w:val="17"/>
                <w:szCs w:val="17"/>
              </w:rPr>
              <w:t xml:space="preserve">3x/leto; po spravilu pridelka in v jesensko zimskem času Veljajo isti termini  škropljenja kot pri bakterijskem ožigu leske. </w:t>
            </w:r>
          </w:p>
          <w:p w:rsidR="008C48A2" w:rsidRDefault="00DC566D">
            <w:pPr>
              <w:jc w:val="left"/>
              <w:rPr>
                <w:sz w:val="17"/>
                <w:szCs w:val="17"/>
              </w:rPr>
            </w:pPr>
            <w:r>
              <w:rPr>
                <w:sz w:val="17"/>
                <w:szCs w:val="17"/>
              </w:rPr>
              <w:t xml:space="preserve">Pomembno je natančno opazovanje rastlin in sprotno izrezovanje obolelih poganjkov. Važna je skrb za kondicijo grmov in ustrezna prehrana. </w:t>
            </w:r>
          </w:p>
        </w:tc>
      </w:tr>
      <w:tr w:rsidR="008C48A2" w:rsidTr="00EF765A">
        <w:tc>
          <w:tcPr>
            <w:tcW w:w="1700" w:type="dxa"/>
            <w:tcBorders>
              <w:top w:val="single" w:sz="8" w:space="0" w:color="000001"/>
              <w:left w:val="single" w:sz="4" w:space="0" w:color="00000A"/>
              <w:bottom w:val="single" w:sz="4" w:space="0" w:color="00000A"/>
              <w:right w:val="single" w:sz="8" w:space="0" w:color="000001"/>
            </w:tcBorders>
            <w:shd w:val="clear" w:color="auto" w:fill="auto"/>
            <w:tcMar>
              <w:left w:w="108" w:type="dxa"/>
            </w:tcMar>
          </w:tcPr>
          <w:p w:rsidR="008C48A2" w:rsidRDefault="00DC566D">
            <w:pPr>
              <w:jc w:val="left"/>
              <w:rPr>
                <w:b/>
                <w:bCs/>
                <w:sz w:val="17"/>
                <w:szCs w:val="17"/>
              </w:rPr>
            </w:pPr>
            <w:r>
              <w:rPr>
                <w:b/>
                <w:bCs/>
                <w:sz w:val="17"/>
                <w:szCs w:val="17"/>
              </w:rPr>
              <w:t>Leskova plesen</w:t>
            </w:r>
          </w:p>
          <w:p w:rsidR="008C48A2" w:rsidRDefault="00DC566D">
            <w:pPr>
              <w:jc w:val="left"/>
              <w:rPr>
                <w:sz w:val="17"/>
                <w:szCs w:val="17"/>
              </w:rPr>
            </w:pPr>
            <w:r>
              <w:rPr>
                <w:i/>
                <w:iCs/>
                <w:sz w:val="17"/>
                <w:szCs w:val="17"/>
              </w:rPr>
              <w:t>Phyllactinia suffulta</w:t>
            </w:r>
            <w:r>
              <w:rPr>
                <w:sz w:val="17"/>
                <w:szCs w:val="17"/>
              </w:rPr>
              <w:t xml:space="preserve"> = </w:t>
            </w:r>
            <w:r>
              <w:rPr>
                <w:i/>
                <w:iCs/>
                <w:sz w:val="17"/>
                <w:szCs w:val="17"/>
              </w:rPr>
              <w:t>P. corylea</w:t>
            </w:r>
          </w:p>
        </w:tc>
        <w:tc>
          <w:tcPr>
            <w:tcW w:w="2997"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DC566D">
            <w:pPr>
              <w:jc w:val="left"/>
              <w:rPr>
                <w:sz w:val="17"/>
                <w:szCs w:val="17"/>
              </w:rPr>
            </w:pPr>
            <w:r>
              <w:rPr>
                <w:sz w:val="17"/>
                <w:szCs w:val="17"/>
              </w:rPr>
              <w:t xml:space="preserve">Na spodnji strani listov se razvije sivkasta, gosta plesniva prevleka. Ob močnem pojavu so listi spodaj povsem prepredeni s plesnivo prevleko, v kateri so drobne črne pike – spolna plodišča. Zgornja stran listov ob tem  porumeni.  </w:t>
            </w:r>
          </w:p>
        </w:tc>
        <w:tc>
          <w:tcPr>
            <w:tcW w:w="2641"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 xml:space="preserve">sajenje manj občutljivih sort, </w:t>
            </w:r>
          </w:p>
          <w:p w:rsidR="008C48A2" w:rsidRDefault="00DC566D">
            <w:pPr>
              <w:pStyle w:val="Oznaenseznam3"/>
              <w:numPr>
                <w:ilvl w:val="0"/>
                <w:numId w:val="2"/>
              </w:numPr>
              <w:ind w:left="227" w:hanging="227"/>
              <w:rPr>
                <w:color w:val="00000A"/>
                <w:sz w:val="17"/>
                <w:szCs w:val="17"/>
              </w:rPr>
            </w:pPr>
            <w:r>
              <w:rPr>
                <w:color w:val="00000A"/>
                <w:sz w:val="17"/>
                <w:szCs w:val="17"/>
              </w:rPr>
              <w:t xml:space="preserve">ustrezna prehrana in kondicija rastlin, </w:t>
            </w:r>
          </w:p>
          <w:p w:rsidR="008C48A2" w:rsidRDefault="00DC566D">
            <w:pPr>
              <w:pStyle w:val="Oznaenseznam3"/>
              <w:numPr>
                <w:ilvl w:val="0"/>
                <w:numId w:val="2"/>
              </w:numPr>
              <w:ind w:left="227" w:hanging="227"/>
              <w:rPr>
                <w:color w:val="00000A"/>
                <w:sz w:val="17"/>
                <w:szCs w:val="17"/>
              </w:rPr>
            </w:pPr>
            <w:r>
              <w:rPr>
                <w:color w:val="00000A"/>
                <w:sz w:val="17"/>
                <w:szCs w:val="17"/>
              </w:rPr>
              <w:t>oblikovanje zračnih krošenj</w:t>
            </w:r>
          </w:p>
          <w:p w:rsidR="008C48A2" w:rsidRDefault="008C48A2">
            <w:pPr>
              <w:jc w:val="left"/>
              <w:rPr>
                <w:sz w:val="17"/>
                <w:szCs w:val="17"/>
              </w:rPr>
            </w:pPr>
          </w:p>
          <w:p w:rsidR="008C48A2" w:rsidRDefault="00DC566D">
            <w:pPr>
              <w:jc w:val="left"/>
              <w:rPr>
                <w:sz w:val="17"/>
                <w:szCs w:val="17"/>
              </w:rPr>
            </w:pPr>
            <w:r>
              <w:rPr>
                <w:sz w:val="17"/>
                <w:szCs w:val="17"/>
              </w:rPr>
              <w:t xml:space="preserve"> </w:t>
            </w:r>
          </w:p>
        </w:tc>
        <w:tc>
          <w:tcPr>
            <w:tcW w:w="1650"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430"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210"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100" w:type="dxa"/>
            <w:tcBorders>
              <w:top w:val="single" w:sz="8" w:space="0" w:color="000001"/>
              <w:left w:val="single" w:sz="8" w:space="0" w:color="000001"/>
              <w:bottom w:val="single" w:sz="4" w:space="0" w:color="00000A"/>
              <w:right w:val="single" w:sz="8" w:space="0" w:color="000001"/>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2308" w:type="dxa"/>
            <w:tcBorders>
              <w:top w:val="single" w:sz="8" w:space="0" w:color="000001"/>
              <w:left w:val="single" w:sz="8" w:space="0" w:color="000001"/>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Bolezen prizadene predvsem oslabele in neustrezno prehranjene rastline. V gospodarsko pomembnem obsegu se pojavi v zelo deževnih letih – običajno v juniju ali šele juliju.</w:t>
            </w:r>
          </w:p>
          <w:p w:rsidR="008C48A2" w:rsidRDefault="008C48A2">
            <w:pPr>
              <w:jc w:val="left"/>
              <w:rPr>
                <w:sz w:val="17"/>
                <w:szCs w:val="17"/>
                <w:u w:val="single"/>
              </w:rPr>
            </w:pP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b/>
                <w:bCs/>
                <w:sz w:val="17"/>
                <w:szCs w:val="17"/>
              </w:rPr>
              <w:t>Antraknoza ali pegavost</w:t>
            </w:r>
            <w:r>
              <w:rPr>
                <w:sz w:val="17"/>
                <w:szCs w:val="17"/>
              </w:rPr>
              <w:t xml:space="preserve"> </w:t>
            </w:r>
            <w:r>
              <w:rPr>
                <w:i/>
                <w:iCs/>
                <w:sz w:val="17"/>
                <w:szCs w:val="17"/>
              </w:rPr>
              <w:t>Gloeosporium coryli</w:t>
            </w:r>
            <w:r>
              <w:rPr>
                <w:sz w:val="17"/>
                <w:szCs w:val="17"/>
              </w:rPr>
              <w:t xml:space="preserve"> = </w:t>
            </w:r>
            <w:r>
              <w:rPr>
                <w:i/>
                <w:iCs/>
                <w:sz w:val="17"/>
                <w:szCs w:val="17"/>
              </w:rPr>
              <w:t>Monostichella coryli</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17"/>
                <w:szCs w:val="17"/>
              </w:rPr>
            </w:pPr>
            <w:r>
              <w:rPr>
                <w:sz w:val="17"/>
                <w:szCs w:val="17"/>
              </w:rPr>
              <w:t>Na moških socvetjih  že pred cvetenjem porjavi in propade del prašničnih cvetov. Prizadeti so lahko tudi mešani in vegetativni brsti, ki zamujajo z brstenjem ali se posušijo.</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ind w:left="14" w:hanging="14"/>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 xml:space="preserve">sajenje manj občutljivih sort, </w:t>
            </w:r>
          </w:p>
          <w:p w:rsidR="008C48A2" w:rsidRDefault="00DC566D">
            <w:pPr>
              <w:pStyle w:val="Oznaenseznam3"/>
              <w:numPr>
                <w:ilvl w:val="0"/>
                <w:numId w:val="2"/>
              </w:numPr>
              <w:ind w:left="227" w:hanging="227"/>
              <w:rPr>
                <w:color w:val="00000A"/>
                <w:sz w:val="17"/>
                <w:szCs w:val="17"/>
              </w:rPr>
            </w:pPr>
            <w:r>
              <w:rPr>
                <w:color w:val="00000A"/>
                <w:sz w:val="17"/>
                <w:szCs w:val="17"/>
              </w:rPr>
              <w:t>vzdrževanje dobrega zračnega režima v nasadu</w:t>
            </w:r>
          </w:p>
          <w:p w:rsidR="008C48A2" w:rsidRDefault="008C48A2">
            <w:pPr>
              <w:jc w:val="left"/>
              <w:rPr>
                <w:sz w:val="17"/>
                <w:szCs w:val="17"/>
              </w:rPr>
            </w:pP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7"/>
                <w:szCs w:val="17"/>
              </w:rPr>
            </w:pP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7"/>
                <w:szCs w:val="17"/>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7"/>
                <w:szCs w:val="17"/>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17"/>
                <w:szCs w:val="17"/>
              </w:rPr>
            </w:pPr>
          </w:p>
          <w:p w:rsidR="008C48A2" w:rsidRDefault="008C48A2">
            <w:pPr>
              <w:jc w:val="left"/>
              <w:rPr>
                <w:sz w:val="17"/>
                <w:szCs w:val="17"/>
                <w:u w:val="single"/>
              </w:rPr>
            </w:pPr>
          </w:p>
        </w:tc>
      </w:tr>
    </w:tbl>
    <w:p w:rsidR="008C48A2" w:rsidRDefault="00DC566D">
      <w:pPr>
        <w:jc w:val="left"/>
        <w:rPr>
          <w:sz w:val="18"/>
          <w:szCs w:val="18"/>
        </w:rPr>
      </w:pPr>
      <w:r>
        <w:rPr>
          <w:b/>
          <w:sz w:val="18"/>
          <w:szCs w:val="18"/>
        </w:rPr>
        <w:t>*** Champion WP 50: po odločbi FURS št. 327-02-397/2005/7, z dne 30.1.2006,  velja dovoljenje za registrirane pridelovalce lešnikov v Sloveniji; * zagotovljena s časom uporabe.</w:t>
      </w:r>
    </w:p>
    <w:p w:rsidR="008C48A2" w:rsidRDefault="008C48A2">
      <w:pPr>
        <w:rPr>
          <w:sz w:val="18"/>
          <w:szCs w:val="18"/>
        </w:rPr>
      </w:pPr>
    </w:p>
    <w:p w:rsidR="008C48A2" w:rsidRDefault="008C48A2">
      <w:pPr>
        <w:rPr>
          <w:sz w:val="18"/>
          <w:szCs w:val="18"/>
        </w:rPr>
      </w:pPr>
    </w:p>
    <w:p w:rsidR="008C48A2" w:rsidRDefault="00DC566D">
      <w:pPr>
        <w:jc w:val="center"/>
      </w:pPr>
      <w:r>
        <w:t>INTEGRIRANO VARSTVO LESKE  – list 2</w:t>
      </w:r>
    </w:p>
    <w:tbl>
      <w:tblPr>
        <w:tblW w:w="15038" w:type="dxa"/>
        <w:tblInd w:w="25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98"/>
        <w:gridCol w:w="3601"/>
        <w:gridCol w:w="3061"/>
        <w:gridCol w:w="1260"/>
        <w:gridCol w:w="1200"/>
        <w:gridCol w:w="1209"/>
        <w:gridCol w:w="1099"/>
        <w:gridCol w:w="2310"/>
      </w:tblGrid>
      <w:tr w:rsidR="008C48A2">
        <w:tc>
          <w:tcPr>
            <w:tcW w:w="12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ŠKODLJIVI ORGANIZEM</w:t>
            </w:r>
          </w:p>
        </w:tc>
        <w:tc>
          <w:tcPr>
            <w:tcW w:w="36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OPIS</w:t>
            </w:r>
          </w:p>
        </w:tc>
        <w:tc>
          <w:tcPr>
            <w:tcW w:w="30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UKREPI</w:t>
            </w:r>
          </w:p>
        </w:tc>
        <w:tc>
          <w:tcPr>
            <w:tcW w:w="12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AKTIVNA SNOV</w:t>
            </w:r>
          </w:p>
        </w:tc>
        <w:tc>
          <w:tcPr>
            <w:tcW w:w="12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FITOFARM.</w:t>
            </w:r>
          </w:p>
          <w:p w:rsidR="008C48A2" w:rsidRDefault="00DC566D">
            <w:pPr>
              <w:jc w:val="left"/>
              <w:rPr>
                <w:sz w:val="18"/>
                <w:szCs w:val="18"/>
              </w:rPr>
            </w:pPr>
            <w:r>
              <w:rPr>
                <w:sz w:val="18"/>
                <w:szCs w:val="18"/>
              </w:rPr>
              <w:t>SREDSTVO</w:t>
            </w:r>
          </w:p>
        </w:tc>
        <w:tc>
          <w:tcPr>
            <w:tcW w:w="12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ODMEREK</w:t>
            </w:r>
          </w:p>
        </w:tc>
        <w:tc>
          <w:tcPr>
            <w:tcW w:w="10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rsidP="006C44B3">
            <w:pPr>
              <w:jc w:val="left"/>
              <w:rPr>
                <w:sz w:val="18"/>
                <w:szCs w:val="18"/>
              </w:rPr>
            </w:pPr>
            <w:r>
              <w:rPr>
                <w:sz w:val="18"/>
                <w:szCs w:val="18"/>
              </w:rPr>
              <w:t xml:space="preserve">KARENCA </w:t>
            </w:r>
          </w:p>
        </w:tc>
        <w:tc>
          <w:tcPr>
            <w:tcW w:w="23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OPOMBE</w:t>
            </w:r>
          </w:p>
        </w:tc>
      </w:tr>
      <w:tr w:rsidR="008C48A2" w:rsidTr="006C44B3">
        <w:trPr>
          <w:trHeight w:val="973"/>
        </w:trPr>
        <w:tc>
          <w:tcPr>
            <w:tcW w:w="1297" w:type="dxa"/>
            <w:tcBorders>
              <w:left w:val="single" w:sz="4" w:space="0" w:color="00000A"/>
              <w:bottom w:val="single" w:sz="4" w:space="0" w:color="auto"/>
              <w:right w:val="single" w:sz="4" w:space="0" w:color="00000A"/>
            </w:tcBorders>
            <w:shd w:val="clear" w:color="auto" w:fill="auto"/>
            <w:tcMar>
              <w:left w:w="108" w:type="dxa"/>
            </w:tcMar>
          </w:tcPr>
          <w:p w:rsidR="008C48A2" w:rsidRDefault="00DC566D">
            <w:pPr>
              <w:jc w:val="left"/>
              <w:rPr>
                <w:b/>
                <w:bCs/>
                <w:sz w:val="17"/>
                <w:szCs w:val="17"/>
              </w:rPr>
            </w:pPr>
            <w:r>
              <w:rPr>
                <w:b/>
                <w:bCs/>
                <w:sz w:val="17"/>
                <w:szCs w:val="17"/>
              </w:rPr>
              <w:t>Monilija</w:t>
            </w:r>
          </w:p>
          <w:p w:rsidR="008C48A2" w:rsidRDefault="00DC566D">
            <w:pPr>
              <w:jc w:val="left"/>
              <w:rPr>
                <w:sz w:val="17"/>
                <w:szCs w:val="17"/>
              </w:rPr>
            </w:pPr>
            <w:r>
              <w:rPr>
                <w:i/>
                <w:iCs/>
                <w:sz w:val="17"/>
                <w:szCs w:val="17"/>
              </w:rPr>
              <w:t>Monilinia fructigena</w:t>
            </w:r>
          </w:p>
        </w:tc>
        <w:tc>
          <w:tcPr>
            <w:tcW w:w="3600" w:type="dxa"/>
            <w:tcBorders>
              <w:left w:val="single" w:sz="4" w:space="0" w:color="00000A"/>
              <w:bottom w:val="single" w:sz="4" w:space="0" w:color="auto"/>
              <w:right w:val="single" w:sz="4" w:space="0" w:color="00000A"/>
            </w:tcBorders>
            <w:shd w:val="clear" w:color="auto" w:fill="auto"/>
            <w:tcMar>
              <w:left w:w="108" w:type="dxa"/>
            </w:tcMar>
          </w:tcPr>
          <w:p w:rsidR="008C48A2" w:rsidRDefault="00DC566D">
            <w:pPr>
              <w:jc w:val="left"/>
              <w:rPr>
                <w:sz w:val="17"/>
                <w:szCs w:val="17"/>
              </w:rPr>
            </w:pPr>
            <w:r>
              <w:rPr>
                <w:sz w:val="17"/>
                <w:szCs w:val="17"/>
              </w:rPr>
              <w:t>Prizadene plodove, ki dobijo rjave pege, gnijejo in odpadejo. Obolijo tudi peclji moških socvetij.</w:t>
            </w:r>
          </w:p>
        </w:tc>
        <w:tc>
          <w:tcPr>
            <w:tcW w:w="3061" w:type="dxa"/>
            <w:tcBorders>
              <w:left w:val="single" w:sz="4" w:space="0" w:color="00000A"/>
              <w:bottom w:val="single" w:sz="4" w:space="0" w:color="auto"/>
              <w:right w:val="single" w:sz="4" w:space="0" w:color="00000A"/>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ustrezna prehrana rastlin</w:t>
            </w:r>
          </w:p>
          <w:p w:rsidR="008C48A2" w:rsidRDefault="00DC566D">
            <w:pPr>
              <w:jc w:val="left"/>
              <w:rPr>
                <w:sz w:val="17"/>
                <w:szCs w:val="17"/>
              </w:rPr>
            </w:pPr>
            <w:r>
              <w:rPr>
                <w:sz w:val="17"/>
                <w:szCs w:val="17"/>
              </w:rPr>
              <w:t>Kemično varstvo:</w:t>
            </w:r>
          </w:p>
          <w:p w:rsidR="008C48A2" w:rsidRDefault="00DC566D">
            <w:pPr>
              <w:pStyle w:val="Oznaenseznam3"/>
              <w:tabs>
                <w:tab w:val="left" w:pos="926"/>
              </w:tabs>
              <w:ind w:left="926"/>
              <w:rPr>
                <w:color w:val="00000A"/>
                <w:sz w:val="17"/>
                <w:szCs w:val="17"/>
              </w:rPr>
            </w:pPr>
            <w:r>
              <w:rPr>
                <w:color w:val="00000A"/>
                <w:sz w:val="17"/>
                <w:szCs w:val="17"/>
              </w:rPr>
              <w:t>preventivno 'modro' škropljenje med brstenjem.</w:t>
            </w:r>
          </w:p>
        </w:tc>
        <w:tc>
          <w:tcPr>
            <w:tcW w:w="1260" w:type="dxa"/>
            <w:tcBorders>
              <w:left w:val="single" w:sz="4" w:space="0" w:color="00000A"/>
              <w:bottom w:val="single" w:sz="4" w:space="0" w:color="auto"/>
              <w:right w:val="single" w:sz="4" w:space="0" w:color="00000A"/>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200" w:type="dxa"/>
            <w:tcBorders>
              <w:left w:val="single" w:sz="4" w:space="0" w:color="00000A"/>
              <w:bottom w:val="single" w:sz="4" w:space="0" w:color="auto"/>
              <w:right w:val="single" w:sz="4" w:space="0" w:color="00000A"/>
            </w:tcBorders>
            <w:shd w:val="clear" w:color="auto" w:fill="auto"/>
            <w:tcMar>
              <w:left w:w="108" w:type="dxa"/>
            </w:tcMar>
          </w:tcPr>
          <w:p w:rsidR="008C48A2" w:rsidRDefault="008C48A2">
            <w:pPr>
              <w:jc w:val="left"/>
              <w:rPr>
                <w:sz w:val="17"/>
                <w:szCs w:val="17"/>
              </w:rPr>
            </w:pPr>
          </w:p>
        </w:tc>
        <w:tc>
          <w:tcPr>
            <w:tcW w:w="1209" w:type="dxa"/>
            <w:tcBorders>
              <w:left w:val="single" w:sz="4" w:space="0" w:color="00000A"/>
              <w:bottom w:val="single" w:sz="4" w:space="0" w:color="auto"/>
              <w:right w:val="single" w:sz="4" w:space="0" w:color="00000A"/>
            </w:tcBorders>
            <w:shd w:val="clear" w:color="auto" w:fill="auto"/>
            <w:tcMar>
              <w:left w:w="108" w:type="dxa"/>
            </w:tcMar>
          </w:tcPr>
          <w:p w:rsidR="008C48A2" w:rsidRDefault="008C48A2">
            <w:pPr>
              <w:jc w:val="left"/>
              <w:rPr>
                <w:sz w:val="17"/>
                <w:szCs w:val="17"/>
              </w:rPr>
            </w:pPr>
          </w:p>
        </w:tc>
        <w:tc>
          <w:tcPr>
            <w:tcW w:w="1099" w:type="dxa"/>
            <w:tcBorders>
              <w:left w:val="single" w:sz="4" w:space="0" w:color="00000A"/>
              <w:bottom w:val="single" w:sz="4" w:space="0" w:color="auto"/>
              <w:right w:val="single" w:sz="4" w:space="0" w:color="00000A"/>
            </w:tcBorders>
            <w:shd w:val="clear" w:color="auto" w:fill="auto"/>
            <w:tcMar>
              <w:left w:w="108" w:type="dxa"/>
            </w:tcMar>
          </w:tcPr>
          <w:p w:rsidR="008C48A2" w:rsidRDefault="008C48A2">
            <w:pPr>
              <w:jc w:val="left"/>
              <w:rPr>
                <w:sz w:val="17"/>
                <w:szCs w:val="17"/>
              </w:rPr>
            </w:pPr>
          </w:p>
        </w:tc>
        <w:tc>
          <w:tcPr>
            <w:tcW w:w="2310" w:type="dxa"/>
            <w:tcBorders>
              <w:left w:val="single" w:sz="4" w:space="0" w:color="00000A"/>
              <w:bottom w:val="single" w:sz="4" w:space="0" w:color="auto"/>
              <w:right w:val="single" w:sz="4" w:space="0" w:color="00000A"/>
            </w:tcBorders>
            <w:shd w:val="clear" w:color="auto" w:fill="auto"/>
            <w:tcMar>
              <w:left w:w="108" w:type="dxa"/>
            </w:tcMar>
          </w:tcPr>
          <w:p w:rsidR="008C48A2" w:rsidRDefault="008C48A2">
            <w:pPr>
              <w:jc w:val="left"/>
              <w:rPr>
                <w:b/>
                <w:sz w:val="17"/>
                <w:szCs w:val="17"/>
              </w:rPr>
            </w:pPr>
          </w:p>
        </w:tc>
      </w:tr>
      <w:tr w:rsidR="008C48A2" w:rsidTr="006C44B3">
        <w:tc>
          <w:tcPr>
            <w:tcW w:w="1297"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b/>
                <w:bCs/>
                <w:sz w:val="17"/>
                <w:szCs w:val="17"/>
              </w:rPr>
            </w:pPr>
            <w:r>
              <w:rPr>
                <w:b/>
                <w:bCs/>
                <w:sz w:val="17"/>
                <w:szCs w:val="17"/>
              </w:rPr>
              <w:t>Lešnikar</w:t>
            </w:r>
          </w:p>
          <w:p w:rsidR="008C48A2" w:rsidRDefault="00DC566D">
            <w:pPr>
              <w:jc w:val="left"/>
              <w:rPr>
                <w:i/>
                <w:iCs/>
                <w:sz w:val="17"/>
                <w:szCs w:val="17"/>
              </w:rPr>
            </w:pPr>
            <w:r>
              <w:rPr>
                <w:i/>
                <w:iCs/>
                <w:sz w:val="17"/>
                <w:szCs w:val="17"/>
              </w:rPr>
              <w:t>Balaninus nucum</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7"/>
                <w:szCs w:val="17"/>
              </w:rPr>
            </w:pPr>
            <w:r>
              <w:rPr>
                <w:sz w:val="17"/>
                <w:szCs w:val="17"/>
              </w:rPr>
              <w:t xml:space="preserve">Ko luščina lešnika že oleseni, samica  hroščka izvrta luknjico in v luščino odloži jajčece. Ličinka se hrani z jedrcem. Napaden plod lahko predčasno odpade, še pogosteje pa se na videz normalno razvija. Ličinka zapusti plod, ko je še na grmu ali, ko že pade na tla. Zabubi se šele drugo  pomlad. Pod lesko najdemo lešnike brez jedrc z značilno 1-2 mm veliko luknjico. </w:t>
            </w:r>
          </w:p>
        </w:tc>
        <w:tc>
          <w:tcPr>
            <w:tcW w:w="3061"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 xml:space="preserve">mehanska obdelava tal pod grmi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spomladi – prežene lešnikarja, ki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prezimlja v tleh.</w:t>
            </w:r>
          </w:p>
          <w:p w:rsidR="008C48A2" w:rsidRDefault="00DC566D" w:rsidP="006C44B3">
            <w:pPr>
              <w:tabs>
                <w:tab w:val="left" w:pos="228"/>
              </w:tabs>
              <w:jc w:val="left"/>
              <w:rPr>
                <w:sz w:val="17"/>
                <w:szCs w:val="17"/>
              </w:rPr>
            </w:pPr>
            <w:r>
              <w:rPr>
                <w:sz w:val="17"/>
                <w:szCs w:val="17"/>
              </w:rPr>
              <w:t>Kemično varstvo:</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dovoljeni sta dve škropljenji s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pripravkom Calypso SC 480 letno. Prvo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opravimo ob preseženem kritičnem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številu, drugo 10 do 14 dni kasneje.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S pripravkom Naturalis tretiramo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zemljišče pod grmi leske - v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septembru-oktobru.  S tem ukrepom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zatiramo ličinke, ki prilezejo iz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lešnikov in prehajajo v zemljo, kjer se </w:t>
            </w:r>
          </w:p>
          <w:p w:rsidR="008C48A2" w:rsidRDefault="00DC566D" w:rsidP="006C44B3">
            <w:pPr>
              <w:pStyle w:val="Oznaenseznam3"/>
              <w:tabs>
                <w:tab w:val="clear" w:pos="227"/>
                <w:tab w:val="left" w:pos="228"/>
              </w:tabs>
              <w:ind w:left="228" w:firstLine="0"/>
              <w:rPr>
                <w:color w:val="00000A"/>
                <w:sz w:val="17"/>
                <w:szCs w:val="17"/>
              </w:rPr>
            </w:pPr>
            <w:r>
              <w:rPr>
                <w:color w:val="00000A"/>
                <w:sz w:val="17"/>
                <w:szCs w:val="17"/>
              </w:rPr>
              <w:t xml:space="preserve">zabubijo ***. </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tiakloprid</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xml:space="preserve">- </w:t>
            </w:r>
            <w:r>
              <w:rPr>
                <w:i/>
                <w:sz w:val="17"/>
                <w:szCs w:val="17"/>
              </w:rPr>
              <w:t>Beauveria bassiana</w:t>
            </w:r>
          </w:p>
          <w:p w:rsidR="008C48A2" w:rsidRDefault="008C48A2">
            <w:pPr>
              <w:jc w:val="left"/>
              <w:rPr>
                <w:sz w:val="17"/>
                <w:szCs w:val="17"/>
              </w:rPr>
            </w:pPr>
          </w:p>
          <w:p w:rsidR="008C48A2" w:rsidRDefault="008C48A2">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Calypso SC 480 ***</w:t>
            </w: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Naturalis +</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20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0,2  l/ha, 1000 l vode/ha</w:t>
            </w: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3 L/ha, min 800 l vode/ha</w:t>
            </w:r>
          </w:p>
          <w:p w:rsidR="008C48A2" w:rsidRDefault="008C48A2">
            <w:pPr>
              <w:jc w:val="left"/>
              <w:rPr>
                <w:sz w:val="17"/>
                <w:szCs w:val="17"/>
              </w:rPr>
            </w:pPr>
          </w:p>
          <w:p w:rsidR="008C48A2" w:rsidRDefault="008C48A2">
            <w:pPr>
              <w:jc w:val="left"/>
              <w:rPr>
                <w:sz w:val="17"/>
                <w:szCs w:val="17"/>
              </w:rPr>
            </w:pPr>
          </w:p>
        </w:tc>
        <w:tc>
          <w:tcPr>
            <w:tcW w:w="109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 xml:space="preserve">70 dni   </w:t>
            </w: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DC566D">
            <w:pPr>
              <w:jc w:val="left"/>
              <w:rPr>
                <w:sz w:val="17"/>
                <w:szCs w:val="17"/>
              </w:rPr>
            </w:pPr>
            <w:r>
              <w:rPr>
                <w:sz w:val="17"/>
                <w:szCs w:val="17"/>
              </w:rPr>
              <w:t>-</w:t>
            </w:r>
          </w:p>
          <w:p w:rsidR="008C48A2" w:rsidRDefault="008C48A2">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7"/>
                <w:szCs w:val="17"/>
              </w:rPr>
            </w:pPr>
            <w:r>
              <w:rPr>
                <w:sz w:val="17"/>
                <w:szCs w:val="17"/>
              </w:rPr>
              <w:t>2x/leto</w:t>
            </w:r>
          </w:p>
          <w:p w:rsidR="008C48A2" w:rsidRDefault="00DC566D">
            <w:pPr>
              <w:jc w:val="left"/>
              <w:rPr>
                <w:sz w:val="17"/>
                <w:szCs w:val="17"/>
              </w:rPr>
            </w:pPr>
            <w:r>
              <w:rPr>
                <w:sz w:val="17"/>
                <w:szCs w:val="17"/>
              </w:rPr>
              <w:t xml:space="preserve">Lešnikar je največji škodljivec leske in ob neustreznem varstvu povzroči veliko gospodarsko škodo. Varstvo temelji na spremljanju pojava.  Od začetka maja dalje vsake tri dni stresamo grme. Kritično število so 3-4 hroščki, ki padejo na ponjavo pod grmom. </w:t>
            </w:r>
          </w:p>
        </w:tc>
      </w:tr>
      <w:tr w:rsidR="008C48A2" w:rsidTr="006C44B3">
        <w:tc>
          <w:tcPr>
            <w:tcW w:w="1297" w:type="dxa"/>
            <w:vMerge/>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b/>
                <w:bCs/>
                <w:sz w:val="17"/>
                <w:szCs w:val="17"/>
              </w:rPr>
            </w:pPr>
          </w:p>
        </w:tc>
        <w:tc>
          <w:tcPr>
            <w:tcW w:w="3600" w:type="dxa"/>
            <w:vMerge/>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3061" w:type="dxa"/>
            <w:vMerge/>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7078" w:type="dxa"/>
            <w:gridSpan w:val="5"/>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b/>
                <w:sz w:val="16"/>
                <w:szCs w:val="16"/>
                <w:lang w:eastAsia="sl-SI"/>
              </w:rPr>
            </w:pPr>
            <w:r>
              <w:rPr>
                <w:b/>
                <w:sz w:val="16"/>
                <w:szCs w:val="16"/>
              </w:rPr>
              <w:t xml:space="preserve">*** Upoštevati 50 m netretiran varnostni pas do vodne površine od </w:t>
            </w:r>
            <w:r>
              <w:rPr>
                <w:b/>
                <w:sz w:val="16"/>
                <w:szCs w:val="16"/>
                <w:lang w:eastAsia="sl-SI"/>
              </w:rPr>
              <w:t>meje brega voda 1. in 2. reda.</w:t>
            </w:r>
          </w:p>
          <w:p w:rsidR="008C48A2" w:rsidRDefault="00DC566D">
            <w:pPr>
              <w:jc w:val="left"/>
              <w:rPr>
                <w:sz w:val="16"/>
                <w:szCs w:val="16"/>
                <w:lang w:eastAsia="sl-SI"/>
              </w:rPr>
            </w:pPr>
            <w:r>
              <w:rPr>
                <w:b/>
                <w:sz w:val="16"/>
                <w:szCs w:val="16"/>
                <w:lang w:eastAsia="sl-SI"/>
              </w:rPr>
              <w:t>+  Naturalis je nestabilen na svetlobi, zato škropimo tik pred dežjem, ali ga takoj po tretiranju inkorporiramo plitvo v tla</w:t>
            </w:r>
            <w:r>
              <w:rPr>
                <w:sz w:val="16"/>
                <w:szCs w:val="16"/>
                <w:lang w:eastAsia="sl-SI"/>
              </w:rPr>
              <w:t xml:space="preserve">  </w:t>
            </w:r>
          </w:p>
        </w:tc>
      </w:tr>
      <w:tr w:rsidR="008C48A2" w:rsidTr="006C44B3">
        <w:tc>
          <w:tcPr>
            <w:tcW w:w="12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b/>
                <w:bCs/>
                <w:sz w:val="17"/>
                <w:szCs w:val="17"/>
              </w:rPr>
            </w:pPr>
            <w:r>
              <w:rPr>
                <w:b/>
                <w:bCs/>
                <w:sz w:val="17"/>
                <w:szCs w:val="17"/>
              </w:rPr>
              <w:t>Leskova brstna pršica</w:t>
            </w:r>
          </w:p>
          <w:p w:rsidR="008C48A2" w:rsidRDefault="00DC566D">
            <w:pPr>
              <w:jc w:val="left"/>
              <w:rPr>
                <w:i/>
                <w:iCs/>
                <w:sz w:val="17"/>
                <w:szCs w:val="17"/>
              </w:rPr>
            </w:pPr>
            <w:r>
              <w:rPr>
                <w:i/>
                <w:iCs/>
                <w:sz w:val="17"/>
                <w:szCs w:val="17"/>
              </w:rPr>
              <w:t>Phytoptus avellanae</w:t>
            </w:r>
          </w:p>
        </w:tc>
        <w:tc>
          <w:tcPr>
            <w:tcW w:w="36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7"/>
                <w:szCs w:val="17"/>
              </w:rPr>
            </w:pPr>
            <w:r>
              <w:rPr>
                <w:sz w:val="17"/>
                <w:szCs w:val="17"/>
              </w:rPr>
              <w:t xml:space="preserve">Bela, skoraj prozorna,  0,2 mm velika pršica povzroča nabreklost in propad rodnih in vegetativnih brstov, ki dobijo obliko 1 cm velike kroglice. Prezimi v propadlih brstih. Ko se spomladi razmnoži, tako da ji postane pretesno, se preseli v zdrave brste. </w:t>
            </w:r>
          </w:p>
        </w:tc>
        <w:tc>
          <w:tcPr>
            <w:tcW w:w="306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pozimi in zgodaj spomladi porežemo in zažgemo vse poganjke z napadenimi brsti</w:t>
            </w:r>
          </w:p>
          <w:p w:rsidR="008C48A2" w:rsidRDefault="008C48A2">
            <w:pPr>
              <w:jc w:val="left"/>
              <w:rPr>
                <w:sz w:val="17"/>
                <w:szCs w:val="17"/>
              </w:rPr>
            </w:pPr>
          </w:p>
          <w:p w:rsidR="008C48A2" w:rsidRDefault="00DC566D">
            <w:pPr>
              <w:jc w:val="left"/>
              <w:rPr>
                <w:sz w:val="17"/>
                <w:szCs w:val="17"/>
              </w:rPr>
            </w:pPr>
            <w:r>
              <w:rPr>
                <w:sz w:val="17"/>
                <w:szCs w:val="17"/>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20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109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8C48A2">
            <w:pPr>
              <w:jc w:val="left"/>
              <w:rPr>
                <w:sz w:val="17"/>
                <w:szCs w:val="17"/>
              </w:rPr>
            </w:pPr>
          </w:p>
          <w:p w:rsidR="008C48A2" w:rsidRDefault="008C48A2">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u w:val="single"/>
              </w:rPr>
            </w:pPr>
          </w:p>
        </w:tc>
      </w:tr>
      <w:tr w:rsidR="008C48A2" w:rsidTr="006C44B3">
        <w:tc>
          <w:tcPr>
            <w:tcW w:w="12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b/>
                <w:bCs/>
                <w:sz w:val="17"/>
                <w:szCs w:val="17"/>
              </w:rPr>
            </w:pPr>
            <w:r>
              <w:rPr>
                <w:b/>
                <w:bCs/>
                <w:sz w:val="17"/>
                <w:szCs w:val="17"/>
              </w:rPr>
              <w:t>Leskov rogin</w:t>
            </w:r>
          </w:p>
          <w:p w:rsidR="008C48A2" w:rsidRDefault="00DC566D">
            <w:pPr>
              <w:jc w:val="left"/>
              <w:rPr>
                <w:i/>
                <w:iCs/>
                <w:sz w:val="17"/>
                <w:szCs w:val="17"/>
              </w:rPr>
            </w:pPr>
            <w:r>
              <w:rPr>
                <w:i/>
                <w:iCs/>
                <w:sz w:val="17"/>
                <w:szCs w:val="17"/>
              </w:rPr>
              <w:t>Oberea linearis</w:t>
            </w:r>
          </w:p>
        </w:tc>
        <w:tc>
          <w:tcPr>
            <w:tcW w:w="36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7"/>
                <w:szCs w:val="17"/>
              </w:rPr>
            </w:pPr>
            <w:r>
              <w:rPr>
                <w:sz w:val="17"/>
                <w:szCs w:val="17"/>
              </w:rPr>
              <w:t>Hrošček rogin je črne barve, dolg 11-16 mm, ima slamnato rumene tipalke, ki so daljše od telesa. Škodo povzroča ličinka, ki je brez nog. Julija se zavrta v stržen mladih, poganjkov, 10-15 cm pod vrhom.  Poganjek se na tem mestu zlomi in posuši.</w:t>
            </w:r>
          </w:p>
        </w:tc>
        <w:tc>
          <w:tcPr>
            <w:tcW w:w="306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 xml:space="preserve">napadene poganjke odrežemo nekaj cm pod zlomljenim delom in jih zažgemo, </w:t>
            </w:r>
          </w:p>
          <w:p w:rsidR="008C48A2" w:rsidRDefault="00DC566D">
            <w:pPr>
              <w:pStyle w:val="Oznaenseznam3"/>
              <w:numPr>
                <w:ilvl w:val="0"/>
                <w:numId w:val="2"/>
              </w:numPr>
              <w:ind w:left="227" w:hanging="227"/>
              <w:rPr>
                <w:color w:val="00000A"/>
                <w:sz w:val="17"/>
                <w:szCs w:val="17"/>
              </w:rPr>
            </w:pPr>
            <w:r>
              <w:rPr>
                <w:color w:val="00000A"/>
                <w:sz w:val="17"/>
                <w:szCs w:val="17"/>
              </w:rPr>
              <w:t>plitva obdelava tal spomladi</w:t>
            </w:r>
          </w:p>
          <w:p w:rsidR="008C48A2" w:rsidRDefault="008C48A2">
            <w:pPr>
              <w:pStyle w:val="Oznaenseznam3"/>
              <w:tabs>
                <w:tab w:val="left" w:pos="926"/>
              </w:tabs>
              <w:ind w:left="926"/>
              <w:rPr>
                <w:color w:val="00000A"/>
                <w:sz w:val="17"/>
                <w:szCs w:val="17"/>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120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109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Navadno se pojavlja v mladih nasadih in le redko povzroča gospodarsko pomembno škodo.</w:t>
            </w:r>
          </w:p>
        </w:tc>
      </w:tr>
      <w:tr w:rsidR="008C48A2" w:rsidTr="006C44B3">
        <w:tc>
          <w:tcPr>
            <w:tcW w:w="12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b/>
                <w:bCs/>
                <w:sz w:val="17"/>
                <w:szCs w:val="17"/>
              </w:rPr>
            </w:pPr>
            <w:r>
              <w:rPr>
                <w:b/>
                <w:bCs/>
                <w:sz w:val="17"/>
                <w:szCs w:val="17"/>
              </w:rPr>
              <w:t>Listna osa ali grizlica</w:t>
            </w:r>
          </w:p>
          <w:p w:rsidR="008C48A2" w:rsidRDefault="00DC566D">
            <w:pPr>
              <w:jc w:val="left"/>
              <w:rPr>
                <w:i/>
                <w:iCs/>
                <w:sz w:val="17"/>
                <w:szCs w:val="17"/>
              </w:rPr>
            </w:pPr>
            <w:r>
              <w:rPr>
                <w:i/>
                <w:iCs/>
                <w:sz w:val="17"/>
                <w:szCs w:val="17"/>
              </w:rPr>
              <w:t>Croesus septentrionalis</w:t>
            </w:r>
          </w:p>
        </w:tc>
        <w:tc>
          <w:tcPr>
            <w:tcW w:w="36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7"/>
                <w:szCs w:val="17"/>
              </w:rPr>
            </w:pPr>
            <w:r>
              <w:rPr>
                <w:sz w:val="17"/>
                <w:szCs w:val="17"/>
              </w:rPr>
              <w:t>Osa grizlica leta v maju. Jajčesa odloži na listno žilo. Škodo povzročajo njene pagosenice, ki so dolge 3-3,5 cm, zlatorumene barve s prečnimi črnimi progami in imajo značilno obliko črke S. V kolonijah napadejo liste in se hranijo z listnim tkivom. Pustijo samo nervaturo.</w:t>
            </w:r>
          </w:p>
        </w:tc>
        <w:tc>
          <w:tcPr>
            <w:tcW w:w="306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7"/>
                <w:szCs w:val="17"/>
              </w:rPr>
            </w:pPr>
            <w:r>
              <w:rPr>
                <w:sz w:val="17"/>
                <w:szCs w:val="17"/>
              </w:rPr>
              <w:t>Agrotehnični ukrepi:</w:t>
            </w:r>
          </w:p>
          <w:p w:rsidR="008C48A2" w:rsidRDefault="00DC566D">
            <w:pPr>
              <w:pStyle w:val="Oznaenseznam3"/>
              <w:numPr>
                <w:ilvl w:val="0"/>
                <w:numId w:val="2"/>
              </w:numPr>
              <w:ind w:left="227" w:hanging="227"/>
              <w:rPr>
                <w:color w:val="00000A"/>
                <w:sz w:val="17"/>
                <w:szCs w:val="17"/>
              </w:rPr>
            </w:pPr>
            <w:r>
              <w:rPr>
                <w:color w:val="00000A"/>
                <w:sz w:val="17"/>
                <w:szCs w:val="17"/>
              </w:rPr>
              <w:t xml:space="preserve">uničenje  napadenih listov, </w:t>
            </w:r>
          </w:p>
          <w:p w:rsidR="008C48A2" w:rsidRDefault="00DC566D">
            <w:pPr>
              <w:pStyle w:val="Oznaenseznam3"/>
              <w:numPr>
                <w:ilvl w:val="0"/>
                <w:numId w:val="2"/>
              </w:numPr>
              <w:ind w:left="227" w:hanging="227"/>
              <w:rPr>
                <w:color w:val="00000A"/>
                <w:sz w:val="17"/>
                <w:szCs w:val="17"/>
              </w:rPr>
            </w:pPr>
            <w:r>
              <w:rPr>
                <w:color w:val="00000A"/>
                <w:sz w:val="17"/>
                <w:szCs w:val="17"/>
              </w:rPr>
              <w:t>nameščanje belih lepljivih plošč</w:t>
            </w:r>
          </w:p>
          <w:p w:rsidR="008C48A2" w:rsidRDefault="008C48A2">
            <w:pPr>
              <w:jc w:val="left"/>
              <w:rPr>
                <w:sz w:val="17"/>
                <w:szCs w:val="17"/>
              </w:rPr>
            </w:pPr>
          </w:p>
          <w:p w:rsidR="008C48A2" w:rsidRDefault="008C48A2">
            <w:pPr>
              <w:jc w:val="left"/>
              <w:rPr>
                <w:sz w:val="17"/>
                <w:szCs w:val="17"/>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120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109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7"/>
                <w:szCs w:val="17"/>
              </w:rPr>
            </w:pPr>
          </w:p>
          <w:p w:rsidR="008C48A2" w:rsidRDefault="00DC566D">
            <w:pPr>
              <w:jc w:val="left"/>
              <w:rPr>
                <w:sz w:val="17"/>
                <w:szCs w:val="17"/>
              </w:rPr>
            </w:pPr>
            <w:r>
              <w:rPr>
                <w:sz w:val="17"/>
                <w:szCs w:val="17"/>
              </w:rPr>
              <w:t xml:space="preserve">Napada predvsem mlade rastline. Škoda je vidna poleti in na začetku oktobra. Le redko se pojavi v obsegu, ki bi pomenil gospodarsko škodo. </w:t>
            </w:r>
          </w:p>
        </w:tc>
      </w:tr>
    </w:tbl>
    <w:p w:rsidR="008C48A2" w:rsidRDefault="00DC566D">
      <w:pPr>
        <w:pStyle w:val="Naslov2"/>
        <w:numPr>
          <w:ilvl w:val="1"/>
          <w:numId w:val="3"/>
        </w:numPr>
        <w:ind w:left="926" w:hanging="746"/>
      </w:pPr>
      <w:bookmarkStart w:id="96" w:name="_Toc510184372"/>
      <w:r>
        <w:lastRenderedPageBreak/>
        <w:t>INTEGRIRANO VARSTVO KOSTANJA</w:t>
      </w:r>
      <w:bookmarkEnd w:id="96"/>
    </w:p>
    <w:p w:rsidR="008C48A2" w:rsidRDefault="008C48A2"/>
    <w:tbl>
      <w:tblPr>
        <w:tblW w:w="15038" w:type="dxa"/>
        <w:tblInd w:w="25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998"/>
        <w:gridCol w:w="2641"/>
        <w:gridCol w:w="1650"/>
        <w:gridCol w:w="1430"/>
        <w:gridCol w:w="1210"/>
        <w:gridCol w:w="1100"/>
        <w:gridCol w:w="2308"/>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ŠKODLJIVI ORGANIZEM</w:t>
            </w:r>
          </w:p>
        </w:tc>
        <w:tc>
          <w:tcPr>
            <w:tcW w:w="29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OPIS</w:t>
            </w:r>
          </w:p>
        </w:tc>
        <w:tc>
          <w:tcPr>
            <w:tcW w:w="264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UKREPI</w:t>
            </w:r>
          </w:p>
        </w:tc>
        <w:tc>
          <w:tcPr>
            <w:tcW w:w="1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AKTIVNA SNOV</w:t>
            </w:r>
          </w:p>
        </w:tc>
        <w:tc>
          <w:tcPr>
            <w:tcW w:w="143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FITOFARM.</w:t>
            </w:r>
          </w:p>
          <w:p w:rsidR="008C48A2" w:rsidRDefault="00DC566D">
            <w:pPr>
              <w:jc w:val="left"/>
              <w:rPr>
                <w:sz w:val="18"/>
                <w:szCs w:val="18"/>
              </w:rPr>
            </w:pPr>
            <w:r>
              <w:rPr>
                <w:sz w:val="18"/>
                <w:szCs w:val="18"/>
              </w:rPr>
              <w:t>SREDSTVO</w:t>
            </w:r>
          </w:p>
        </w:tc>
        <w:tc>
          <w:tcPr>
            <w:tcW w:w="12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ODMEREK</w:t>
            </w:r>
          </w:p>
        </w:tc>
        <w:tc>
          <w:tcPr>
            <w:tcW w:w="11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KARENCA</w:t>
            </w:r>
          </w:p>
        </w:tc>
        <w:tc>
          <w:tcPr>
            <w:tcW w:w="23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OPOMBE</w:t>
            </w:r>
          </w:p>
        </w:tc>
      </w:tr>
      <w:tr w:rsidR="008C48A2" w:rsidTr="006C44B3">
        <w:tc>
          <w:tcPr>
            <w:tcW w:w="1700" w:type="dxa"/>
            <w:tcBorders>
              <w:left w:val="single" w:sz="4" w:space="0" w:color="00000A"/>
              <w:bottom w:val="single" w:sz="4" w:space="0" w:color="auto"/>
              <w:right w:val="single" w:sz="4" w:space="0" w:color="00000A"/>
            </w:tcBorders>
            <w:shd w:val="clear" w:color="auto" w:fill="auto"/>
            <w:tcMar>
              <w:left w:w="108" w:type="dxa"/>
            </w:tcMar>
          </w:tcPr>
          <w:p w:rsidR="008C48A2" w:rsidRDefault="00DC566D">
            <w:pPr>
              <w:jc w:val="left"/>
              <w:rPr>
                <w:b/>
                <w:bCs/>
                <w:sz w:val="18"/>
                <w:szCs w:val="18"/>
              </w:rPr>
            </w:pPr>
            <w:r>
              <w:rPr>
                <w:b/>
                <w:bCs/>
                <w:sz w:val="18"/>
                <w:szCs w:val="18"/>
              </w:rPr>
              <w:t>Kostanjev rak</w:t>
            </w:r>
          </w:p>
          <w:p w:rsidR="008C48A2" w:rsidRDefault="00DC566D">
            <w:pPr>
              <w:jc w:val="left"/>
              <w:rPr>
                <w:i/>
                <w:iCs/>
                <w:sz w:val="18"/>
                <w:szCs w:val="18"/>
              </w:rPr>
            </w:pPr>
            <w:r>
              <w:rPr>
                <w:i/>
                <w:iCs/>
                <w:sz w:val="18"/>
                <w:szCs w:val="18"/>
              </w:rPr>
              <w:t>Cryphonectria parasitica</w:t>
            </w:r>
          </w:p>
          <w:p w:rsidR="008C48A2" w:rsidRDefault="00DC566D">
            <w:pPr>
              <w:jc w:val="left"/>
              <w:rPr>
                <w:iCs/>
                <w:sz w:val="18"/>
                <w:szCs w:val="18"/>
              </w:rPr>
            </w:pPr>
            <w:r>
              <w:rPr>
                <w:iCs/>
                <w:sz w:val="18"/>
                <w:szCs w:val="18"/>
              </w:rPr>
              <w:t>- je karantenski škodljivi organizem za sadike pravega kostanja</w:t>
            </w:r>
          </w:p>
        </w:tc>
        <w:tc>
          <w:tcPr>
            <w:tcW w:w="2997" w:type="dxa"/>
            <w:tcBorders>
              <w:left w:val="single" w:sz="4" w:space="0" w:color="00000A"/>
              <w:bottom w:val="single" w:sz="4" w:space="0" w:color="auto"/>
              <w:right w:val="single" w:sz="4" w:space="0" w:color="00000A"/>
            </w:tcBorders>
            <w:shd w:val="clear" w:color="auto" w:fill="auto"/>
            <w:tcMar>
              <w:left w:w="108" w:type="dxa"/>
            </w:tcMar>
          </w:tcPr>
          <w:p w:rsidR="008C48A2" w:rsidRDefault="00DC566D">
            <w:pPr>
              <w:jc w:val="left"/>
              <w:rPr>
                <w:sz w:val="18"/>
                <w:szCs w:val="18"/>
              </w:rPr>
            </w:pPr>
            <w:r>
              <w:rPr>
                <w:sz w:val="18"/>
                <w:szCs w:val="18"/>
              </w:rPr>
              <w:t xml:space="preserve">Gliva vstopa skozi rane na lubju, ki se rjavordeče obarva, se vlekne in poka. Gliva na njem oblikuje drobna opečnato-rdeča trosišča. Pod lubjem je vidno pahljačasto razraslo, okrasto podgobje. Pod okuženim delom odženejo adventivni poganjki. Če gliva vstopi v drevo na deblu – največkrat na cepljenem mestu, kmalu propade celo drevo, sicer le posamezne veje. </w:t>
            </w:r>
          </w:p>
        </w:tc>
        <w:tc>
          <w:tcPr>
            <w:tcW w:w="2641" w:type="dxa"/>
            <w:tcBorders>
              <w:left w:val="single" w:sz="4" w:space="0" w:color="00000A"/>
              <w:bottom w:val="single" w:sz="4" w:space="0" w:color="auto"/>
              <w:right w:val="single" w:sz="4" w:space="0" w:color="00000A"/>
            </w:tcBorders>
            <w:shd w:val="clear" w:color="auto" w:fill="auto"/>
            <w:tcMar>
              <w:left w:w="108" w:type="dxa"/>
            </w:tcMar>
          </w:tcPr>
          <w:p w:rsidR="008C48A2" w:rsidRDefault="00DC566D">
            <w:pPr>
              <w:jc w:val="left"/>
              <w:rPr>
                <w:sz w:val="18"/>
                <w:szCs w:val="18"/>
              </w:rPr>
            </w:pPr>
            <w:r>
              <w:rPr>
                <w:sz w:val="18"/>
                <w:szCs w:val="18"/>
              </w:rPr>
              <w:t>Agrotehnični ukrepi:</w:t>
            </w:r>
          </w:p>
          <w:p w:rsidR="008C48A2" w:rsidRDefault="00DC566D">
            <w:pPr>
              <w:pStyle w:val="Oznaenseznam3"/>
              <w:numPr>
                <w:ilvl w:val="0"/>
                <w:numId w:val="2"/>
              </w:numPr>
              <w:ind w:left="227" w:hanging="227"/>
              <w:rPr>
                <w:color w:val="00000A"/>
                <w:sz w:val="17"/>
                <w:szCs w:val="17"/>
              </w:rPr>
            </w:pPr>
            <w:r>
              <w:rPr>
                <w:color w:val="00000A"/>
              </w:rPr>
              <w:t>zdrav sadilni material, čista površina v drevesnem kolobarju,</w:t>
            </w:r>
          </w:p>
          <w:p w:rsidR="008C48A2" w:rsidRDefault="00DC566D">
            <w:pPr>
              <w:pStyle w:val="Oznaenseznam3"/>
              <w:numPr>
                <w:ilvl w:val="0"/>
                <w:numId w:val="2"/>
              </w:numPr>
              <w:ind w:left="227" w:hanging="227"/>
              <w:rPr>
                <w:color w:val="00000A"/>
                <w:sz w:val="17"/>
                <w:szCs w:val="17"/>
              </w:rPr>
            </w:pPr>
            <w:r>
              <w:rPr>
                <w:color w:val="00000A"/>
              </w:rPr>
              <w:t xml:space="preserve">premazovanje ran , </w:t>
            </w:r>
          </w:p>
          <w:p w:rsidR="008C48A2" w:rsidRDefault="00DC566D">
            <w:pPr>
              <w:pStyle w:val="Oznaenseznam3"/>
              <w:numPr>
                <w:ilvl w:val="0"/>
                <w:numId w:val="2"/>
              </w:numPr>
              <w:ind w:left="227" w:hanging="227"/>
              <w:rPr>
                <w:color w:val="00000A"/>
                <w:sz w:val="17"/>
                <w:szCs w:val="17"/>
              </w:rPr>
            </w:pPr>
            <w:r>
              <w:rPr>
                <w:color w:val="00000A"/>
              </w:rPr>
              <w:t>izvajanje drevesne 'higiene' - izrezovanje obolelih vej na starejšem drevju</w:t>
            </w:r>
          </w:p>
          <w:p w:rsidR="008C48A2" w:rsidRDefault="008C48A2">
            <w:pPr>
              <w:jc w:val="left"/>
              <w:rPr>
                <w:sz w:val="18"/>
                <w:szCs w:val="18"/>
              </w:rPr>
            </w:pPr>
          </w:p>
          <w:p w:rsidR="008C48A2" w:rsidRDefault="00DC566D">
            <w:pPr>
              <w:jc w:val="left"/>
              <w:rPr>
                <w:sz w:val="18"/>
                <w:szCs w:val="18"/>
              </w:rPr>
            </w:pPr>
            <w:r>
              <w:rPr>
                <w:sz w:val="18"/>
                <w:szCs w:val="18"/>
              </w:rPr>
              <w:t>Kemično varstvo:</w:t>
            </w:r>
          </w:p>
          <w:p w:rsidR="008C48A2" w:rsidRDefault="00DC566D">
            <w:pPr>
              <w:pStyle w:val="Oznaenseznam3"/>
              <w:tabs>
                <w:tab w:val="left" w:pos="926"/>
              </w:tabs>
              <w:ind w:left="926"/>
              <w:rPr>
                <w:color w:val="00000A"/>
              </w:rPr>
            </w:pPr>
            <w:r>
              <w:rPr>
                <w:color w:val="00000A"/>
              </w:rPr>
              <w:t>samo za razkuževanje ran</w:t>
            </w:r>
          </w:p>
        </w:tc>
        <w:tc>
          <w:tcPr>
            <w:tcW w:w="1650" w:type="dxa"/>
            <w:tcBorders>
              <w:left w:val="single" w:sz="4" w:space="0" w:color="00000A"/>
              <w:bottom w:val="single" w:sz="4" w:space="0" w:color="auto"/>
              <w:right w:val="single" w:sz="4" w:space="0" w:color="00000A"/>
            </w:tcBorders>
            <w:shd w:val="clear" w:color="auto" w:fill="auto"/>
            <w:tcMar>
              <w:left w:w="108" w:type="dxa"/>
            </w:tcMar>
          </w:tcPr>
          <w:p w:rsidR="008C48A2" w:rsidRDefault="008C48A2">
            <w:pPr>
              <w:jc w:val="left"/>
              <w:rPr>
                <w:sz w:val="18"/>
                <w:szCs w:val="18"/>
              </w:rPr>
            </w:pPr>
          </w:p>
          <w:p w:rsidR="008C48A2" w:rsidRDefault="00DC566D">
            <w:pPr>
              <w:jc w:val="left"/>
              <w:rPr>
                <w:sz w:val="18"/>
                <w:szCs w:val="18"/>
              </w:rPr>
            </w:pPr>
            <w:r>
              <w:rPr>
                <w:sz w:val="18"/>
                <w:szCs w:val="18"/>
              </w:rPr>
              <w:t>- bakrov hidroksid</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430" w:type="dxa"/>
            <w:tcBorders>
              <w:left w:val="single" w:sz="4" w:space="0" w:color="00000A"/>
              <w:bottom w:val="single" w:sz="4" w:space="0" w:color="auto"/>
              <w:right w:val="single" w:sz="4" w:space="0" w:color="00000A"/>
            </w:tcBorders>
            <w:shd w:val="clear" w:color="auto" w:fill="auto"/>
            <w:tcMar>
              <w:left w:w="108" w:type="dxa"/>
            </w:tcMar>
          </w:tcPr>
          <w:p w:rsidR="008C48A2" w:rsidRDefault="008C48A2">
            <w:pPr>
              <w:jc w:val="left"/>
              <w:rPr>
                <w:sz w:val="18"/>
                <w:szCs w:val="18"/>
              </w:rPr>
            </w:pPr>
          </w:p>
          <w:p w:rsidR="008C48A2" w:rsidRDefault="00DC566D">
            <w:pPr>
              <w:jc w:val="left"/>
              <w:rPr>
                <w:sz w:val="18"/>
                <w:szCs w:val="18"/>
              </w:rPr>
            </w:pPr>
            <w:r>
              <w:rPr>
                <w:sz w:val="18"/>
                <w:szCs w:val="18"/>
              </w:rPr>
              <w:t>Champ formula  2 FLO</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210" w:type="dxa"/>
            <w:tcBorders>
              <w:left w:val="single" w:sz="4" w:space="0" w:color="00000A"/>
              <w:bottom w:val="single" w:sz="4" w:space="0" w:color="auto"/>
              <w:right w:val="single" w:sz="4" w:space="0" w:color="00000A"/>
            </w:tcBorders>
            <w:shd w:val="clear" w:color="auto" w:fill="auto"/>
            <w:tcMar>
              <w:left w:w="108" w:type="dxa"/>
            </w:tcMar>
          </w:tcPr>
          <w:p w:rsidR="008C48A2" w:rsidRDefault="008C48A2">
            <w:pPr>
              <w:jc w:val="left"/>
              <w:rPr>
                <w:sz w:val="18"/>
                <w:szCs w:val="18"/>
              </w:rPr>
            </w:pPr>
          </w:p>
          <w:p w:rsidR="008C48A2" w:rsidRDefault="00DC566D">
            <w:pPr>
              <w:jc w:val="left"/>
              <w:rPr>
                <w:sz w:val="18"/>
                <w:szCs w:val="18"/>
              </w:rPr>
            </w:pPr>
            <w:r>
              <w:rPr>
                <w:sz w:val="18"/>
                <w:szCs w:val="18"/>
              </w:rPr>
              <w:t>2,08 l/ha, min 1600 l vode/ha</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100" w:type="dxa"/>
            <w:tcBorders>
              <w:left w:val="single" w:sz="4" w:space="0" w:color="00000A"/>
              <w:bottom w:val="single" w:sz="4" w:space="0" w:color="auto"/>
              <w:right w:val="single" w:sz="4" w:space="0" w:color="00000A"/>
            </w:tcBorders>
            <w:shd w:val="clear" w:color="auto" w:fill="auto"/>
            <w:tcMar>
              <w:left w:w="108" w:type="dxa"/>
            </w:tcMar>
          </w:tcPr>
          <w:p w:rsidR="008C48A2" w:rsidRDefault="008C48A2">
            <w:pPr>
              <w:jc w:val="left"/>
              <w:rPr>
                <w:sz w:val="18"/>
                <w:szCs w:val="18"/>
              </w:rPr>
            </w:pPr>
          </w:p>
          <w:p w:rsidR="008C48A2" w:rsidRDefault="00DC566D">
            <w:pPr>
              <w:jc w:val="left"/>
              <w:rPr>
                <w:sz w:val="18"/>
                <w:szCs w:val="18"/>
              </w:rPr>
            </w:pPr>
            <w:r>
              <w:rPr>
                <w:sz w:val="18"/>
                <w:szCs w:val="18"/>
              </w:rPr>
              <w:t>14 dni</w:t>
            </w: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2308" w:type="dxa"/>
            <w:tcBorders>
              <w:left w:val="single" w:sz="4" w:space="0" w:color="00000A"/>
              <w:bottom w:val="single" w:sz="4" w:space="0" w:color="auto"/>
              <w:right w:val="single" w:sz="4" w:space="0" w:color="00000A"/>
            </w:tcBorders>
            <w:shd w:val="clear" w:color="auto" w:fill="auto"/>
            <w:tcMar>
              <w:left w:w="108" w:type="dxa"/>
            </w:tcMar>
          </w:tcPr>
          <w:p w:rsidR="008C48A2" w:rsidRDefault="00DC566D">
            <w:pPr>
              <w:jc w:val="left"/>
              <w:rPr>
                <w:sz w:val="18"/>
                <w:szCs w:val="18"/>
              </w:rPr>
            </w:pPr>
            <w:r>
              <w:rPr>
                <w:sz w:val="18"/>
                <w:szCs w:val="18"/>
              </w:rPr>
              <w:t>2x/leto; jesen- zima</w:t>
            </w:r>
          </w:p>
          <w:p w:rsidR="008C48A2" w:rsidRDefault="00DC566D">
            <w:pPr>
              <w:jc w:val="left"/>
              <w:rPr>
                <w:sz w:val="18"/>
                <w:szCs w:val="18"/>
              </w:rPr>
            </w:pPr>
            <w:r>
              <w:rPr>
                <w:sz w:val="18"/>
                <w:szCs w:val="18"/>
              </w:rPr>
              <w:t>Gliva je posebej aktivna na  drevesih, ki so oslabela -  po ostrih zimah ali sušnih poletjih. Širi se zelo hitro in na velike razdalje.  Na območjih z odkrito hipovirulenco je možno biološko varstvo – cepljenje kompatibilnih hipovirulentnih sevov glive na obolela drevesa.</w:t>
            </w:r>
          </w:p>
        </w:tc>
      </w:tr>
      <w:tr w:rsidR="008C48A2" w:rsidTr="006C44B3">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b/>
                <w:bCs/>
                <w:sz w:val="18"/>
                <w:szCs w:val="18"/>
              </w:rPr>
              <w:t xml:space="preserve">Črnilavka </w:t>
            </w:r>
            <w:r>
              <w:rPr>
                <w:i/>
                <w:iCs/>
                <w:sz w:val="18"/>
                <w:szCs w:val="18"/>
              </w:rPr>
              <w:t>Phytophthora cambivora</w:t>
            </w:r>
          </w:p>
        </w:tc>
        <w:tc>
          <w:tcPr>
            <w:tcW w:w="29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Napada korenine. Najmočneje so prizadete največje. Od njih se bolezen širi  na koreninski vrat in spodnji del debla. Prizadeto mesto začne trohneti, vidna je nekroza in črn izloček, ki obarva tudi okoliško zemljo. Listi so manjši in klorotični,  nedozorele ježice ostanejo na drevesu.</w:t>
            </w:r>
          </w:p>
        </w:tc>
        <w:tc>
          <w:tcPr>
            <w:tcW w:w="264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 xml:space="preserve">Agrotehnični ukrepi: </w:t>
            </w:r>
          </w:p>
          <w:p w:rsidR="008C48A2" w:rsidRDefault="00DC566D">
            <w:pPr>
              <w:pStyle w:val="Oznaenseznam3"/>
              <w:numPr>
                <w:ilvl w:val="0"/>
                <w:numId w:val="2"/>
              </w:numPr>
              <w:ind w:left="227" w:hanging="227"/>
              <w:rPr>
                <w:color w:val="00000A"/>
                <w:sz w:val="17"/>
                <w:szCs w:val="17"/>
              </w:rPr>
            </w:pPr>
            <w:r>
              <w:rPr>
                <w:color w:val="00000A"/>
              </w:rPr>
              <w:t xml:space="preserve">sajenje odpornih sort, </w:t>
            </w:r>
          </w:p>
          <w:p w:rsidR="008C48A2" w:rsidRDefault="00DC566D">
            <w:pPr>
              <w:pStyle w:val="Oznaenseznam3"/>
              <w:numPr>
                <w:ilvl w:val="0"/>
                <w:numId w:val="2"/>
              </w:numPr>
              <w:ind w:left="227" w:hanging="227"/>
              <w:rPr>
                <w:color w:val="00000A"/>
                <w:sz w:val="17"/>
                <w:szCs w:val="17"/>
              </w:rPr>
            </w:pPr>
            <w:r>
              <w:rPr>
                <w:color w:val="00000A"/>
              </w:rPr>
              <w:t xml:space="preserve">cepljenje na evrojaponske križance, </w:t>
            </w:r>
          </w:p>
          <w:p w:rsidR="008C48A2" w:rsidRDefault="00DC566D">
            <w:pPr>
              <w:pStyle w:val="Oznaenseznam3"/>
              <w:numPr>
                <w:ilvl w:val="0"/>
                <w:numId w:val="2"/>
              </w:numPr>
              <w:ind w:left="227" w:hanging="227"/>
              <w:rPr>
                <w:color w:val="00000A"/>
                <w:sz w:val="17"/>
                <w:szCs w:val="17"/>
              </w:rPr>
            </w:pPr>
            <w:r>
              <w:rPr>
                <w:color w:val="00000A"/>
              </w:rPr>
              <w:t>izbira primernih rastišč,</w:t>
            </w:r>
          </w:p>
          <w:p w:rsidR="008C48A2" w:rsidRDefault="00DC566D">
            <w:pPr>
              <w:pStyle w:val="Oznaenseznam3"/>
              <w:numPr>
                <w:ilvl w:val="0"/>
                <w:numId w:val="2"/>
              </w:numPr>
              <w:ind w:left="227" w:hanging="227"/>
              <w:rPr>
                <w:color w:val="00000A"/>
                <w:sz w:val="17"/>
                <w:szCs w:val="17"/>
              </w:rPr>
            </w:pPr>
            <w:r>
              <w:rPr>
                <w:color w:val="00000A"/>
              </w:rPr>
              <w:t xml:space="preserve">izrezovanje in sežig obolelih korenin in skorje </w:t>
            </w:r>
          </w:p>
        </w:tc>
        <w:tc>
          <w:tcPr>
            <w:tcW w:w="165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p w:rsidR="008C48A2" w:rsidRDefault="008C48A2">
            <w:pPr>
              <w:jc w:val="left"/>
              <w:rPr>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r>
      <w:tr w:rsidR="008C48A2" w:rsidTr="006C44B3">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b/>
                <w:bCs/>
                <w:sz w:val="18"/>
                <w:szCs w:val="18"/>
              </w:rPr>
            </w:pPr>
            <w:r>
              <w:rPr>
                <w:b/>
                <w:bCs/>
                <w:sz w:val="18"/>
                <w:szCs w:val="18"/>
              </w:rPr>
              <w:t>Zavijači</w:t>
            </w:r>
          </w:p>
          <w:p w:rsidR="008C48A2" w:rsidRDefault="00DC566D">
            <w:pPr>
              <w:jc w:val="left"/>
              <w:rPr>
                <w:i/>
                <w:iCs/>
                <w:sz w:val="18"/>
                <w:szCs w:val="18"/>
              </w:rPr>
            </w:pPr>
            <w:r>
              <w:rPr>
                <w:i/>
                <w:iCs/>
                <w:sz w:val="18"/>
                <w:szCs w:val="18"/>
              </w:rPr>
              <w:t>Pammene   fasciana</w:t>
            </w:r>
          </w:p>
          <w:p w:rsidR="008C48A2" w:rsidRDefault="00DC566D">
            <w:pPr>
              <w:jc w:val="left"/>
              <w:rPr>
                <w:i/>
                <w:iCs/>
                <w:sz w:val="18"/>
                <w:szCs w:val="18"/>
              </w:rPr>
            </w:pPr>
            <w:r>
              <w:rPr>
                <w:i/>
                <w:iCs/>
                <w:sz w:val="18"/>
                <w:szCs w:val="18"/>
              </w:rPr>
              <w:t>Cydia fagiglandana</w:t>
            </w:r>
          </w:p>
          <w:p w:rsidR="008C48A2" w:rsidRDefault="00DC566D">
            <w:pPr>
              <w:jc w:val="left"/>
              <w:rPr>
                <w:sz w:val="18"/>
                <w:szCs w:val="18"/>
              </w:rPr>
            </w:pPr>
            <w:r>
              <w:rPr>
                <w:i/>
                <w:iCs/>
                <w:sz w:val="18"/>
                <w:szCs w:val="18"/>
              </w:rPr>
              <w:t>Cydia splendana</w:t>
            </w:r>
          </w:p>
        </w:tc>
        <w:tc>
          <w:tcPr>
            <w:tcW w:w="29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 xml:space="preserve">Gosenice metuljev, ki letajo – odvisno od vrste – od junija do septembra,  se navadno pri osnovi zavrtajo v plodove in jih začrvivijo. </w:t>
            </w:r>
          </w:p>
        </w:tc>
        <w:tc>
          <w:tcPr>
            <w:tcW w:w="264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Agrotehnični ukrepi:</w:t>
            </w:r>
          </w:p>
          <w:p w:rsidR="008C48A2" w:rsidRDefault="00DC566D">
            <w:pPr>
              <w:pStyle w:val="Oznaenseznam3"/>
              <w:numPr>
                <w:ilvl w:val="0"/>
                <w:numId w:val="2"/>
              </w:numPr>
              <w:ind w:left="227" w:hanging="227"/>
              <w:rPr>
                <w:color w:val="00000A"/>
                <w:sz w:val="17"/>
                <w:szCs w:val="17"/>
              </w:rPr>
            </w:pPr>
            <w:r>
              <w:rPr>
                <w:color w:val="00000A"/>
              </w:rPr>
              <w:t xml:space="preserve">odstranjevanje črvivih plodov </w:t>
            </w:r>
          </w:p>
          <w:p w:rsidR="008C48A2" w:rsidRDefault="008C48A2">
            <w:pPr>
              <w:jc w:val="left"/>
              <w:rPr>
                <w:sz w:val="18"/>
                <w:szCs w:val="18"/>
              </w:rPr>
            </w:pPr>
          </w:p>
          <w:p w:rsidR="008C48A2" w:rsidRDefault="008C48A2">
            <w:pPr>
              <w:pStyle w:val="Oznaenseznam3"/>
              <w:tabs>
                <w:tab w:val="left" w:pos="926"/>
              </w:tabs>
              <w:ind w:left="926"/>
              <w:rPr>
                <w:color w:val="00000A"/>
              </w:rPr>
            </w:pPr>
          </w:p>
        </w:tc>
        <w:tc>
          <w:tcPr>
            <w:tcW w:w="165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 xml:space="preserve">Granulozni virus </w:t>
            </w:r>
            <w:r>
              <w:rPr>
                <w:i/>
                <w:sz w:val="18"/>
                <w:szCs w:val="18"/>
              </w:rPr>
              <w:t>Cydia pomonella</w:t>
            </w:r>
          </w:p>
          <w:p w:rsidR="008C48A2" w:rsidRDefault="008C48A2">
            <w:pPr>
              <w:jc w:val="left"/>
              <w:rPr>
                <w:sz w:val="18"/>
                <w:szCs w:val="18"/>
              </w:rPr>
            </w:pPr>
          </w:p>
          <w:p w:rsidR="008C48A2" w:rsidRDefault="008C48A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MADEX</w:t>
            </w:r>
          </w:p>
          <w:p w:rsidR="008C48A2" w:rsidRDefault="008C48A2">
            <w:pPr>
              <w:jc w:val="left"/>
              <w:rPr>
                <w:sz w:val="18"/>
                <w:szCs w:val="18"/>
              </w:rPr>
            </w:pPr>
          </w:p>
          <w:p w:rsidR="008C48A2" w:rsidRDefault="008C48A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0,05-0,1 ml/ha</w:t>
            </w:r>
          </w:p>
          <w:p w:rsidR="008C48A2" w:rsidRDefault="008C48A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Ni potrebna</w:t>
            </w:r>
          </w:p>
        </w:tc>
        <w:tc>
          <w:tcPr>
            <w:tcW w:w="23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r>
      <w:tr w:rsidR="008C48A2" w:rsidTr="006C44B3">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i/>
                <w:iCs/>
                <w:sz w:val="18"/>
                <w:szCs w:val="18"/>
              </w:rPr>
            </w:pPr>
            <w:r>
              <w:rPr>
                <w:i/>
                <w:iCs/>
                <w:sz w:val="18"/>
                <w:szCs w:val="18"/>
              </w:rPr>
              <w:t>Xylosandrus germanus</w:t>
            </w:r>
          </w:p>
        </w:tc>
        <w:tc>
          <w:tcPr>
            <w:tcW w:w="29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Hrošček se zavrta v deblo ali veje. Prezimi v matičnih rovih na drevesu, imago se pojavlja aprila, maja.</w:t>
            </w:r>
          </w:p>
          <w:p w:rsidR="008C48A2" w:rsidRDefault="008C48A2">
            <w:pPr>
              <w:jc w:val="left"/>
              <w:rPr>
                <w:sz w:val="18"/>
                <w:szCs w:val="18"/>
              </w:rPr>
            </w:pPr>
          </w:p>
        </w:tc>
        <w:tc>
          <w:tcPr>
            <w:tcW w:w="264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Agrotehnični ukrepi:</w:t>
            </w:r>
          </w:p>
          <w:p w:rsidR="008C48A2" w:rsidRDefault="00DC566D">
            <w:pPr>
              <w:pStyle w:val="Oznaenseznam3"/>
              <w:numPr>
                <w:ilvl w:val="0"/>
                <w:numId w:val="2"/>
              </w:numPr>
              <w:ind w:left="227" w:hanging="227"/>
              <w:rPr>
                <w:color w:val="00000A"/>
                <w:sz w:val="17"/>
                <w:szCs w:val="17"/>
              </w:rPr>
            </w:pPr>
            <w:r>
              <w:rPr>
                <w:color w:val="00000A"/>
              </w:rPr>
              <w:t>dobra prehrana in vzdrževanje kondicije dreves</w:t>
            </w:r>
          </w:p>
        </w:tc>
        <w:tc>
          <w:tcPr>
            <w:tcW w:w="165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Škodljivec je polifag;  napade predvsem iz različnih vzrokov oslabela drevesa</w:t>
            </w:r>
          </w:p>
        </w:tc>
      </w:tr>
      <w:tr w:rsidR="008C48A2" w:rsidTr="006C44B3">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b/>
                <w:bCs/>
                <w:sz w:val="18"/>
                <w:szCs w:val="18"/>
              </w:rPr>
            </w:pPr>
            <w:r>
              <w:rPr>
                <w:b/>
                <w:bCs/>
                <w:sz w:val="18"/>
                <w:szCs w:val="18"/>
              </w:rPr>
              <w:t>Kostanjar</w:t>
            </w:r>
          </w:p>
          <w:p w:rsidR="008C48A2" w:rsidRDefault="00DC566D">
            <w:pPr>
              <w:jc w:val="left"/>
              <w:rPr>
                <w:i/>
                <w:iCs/>
                <w:sz w:val="18"/>
                <w:szCs w:val="18"/>
              </w:rPr>
            </w:pPr>
            <w:r>
              <w:rPr>
                <w:i/>
                <w:iCs/>
                <w:sz w:val="18"/>
                <w:szCs w:val="18"/>
              </w:rPr>
              <w:t>Balaninus elephas</w:t>
            </w:r>
          </w:p>
        </w:tc>
        <w:tc>
          <w:tcPr>
            <w:tcW w:w="29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Hrošček rilčkar se pojavlja konec avgusta, začetek septembra. Samica odloži jajčeca v plodove. Ličinka, ki  se izleže, ko je plod še na drevesu ali ko že pade na tla, se hrani z jedrom.  Na plodu je vidna 2-3 mm velika luknjica, skozi katero ličinka zapusti plod.  Prezimi v tleh.</w:t>
            </w:r>
          </w:p>
        </w:tc>
        <w:tc>
          <w:tcPr>
            <w:tcW w:w="264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DC566D">
            <w:pPr>
              <w:jc w:val="left"/>
              <w:rPr>
                <w:sz w:val="18"/>
                <w:szCs w:val="18"/>
              </w:rPr>
            </w:pPr>
            <w:r>
              <w:rPr>
                <w:sz w:val="18"/>
                <w:szCs w:val="18"/>
              </w:rPr>
              <w:t>Agrotehnični ukrepi:</w:t>
            </w:r>
          </w:p>
          <w:p w:rsidR="008C48A2" w:rsidRDefault="00DC566D">
            <w:pPr>
              <w:pStyle w:val="Oznaenseznam3"/>
              <w:numPr>
                <w:ilvl w:val="0"/>
                <w:numId w:val="2"/>
              </w:numPr>
              <w:ind w:left="227" w:hanging="227"/>
              <w:rPr>
                <w:color w:val="00000A"/>
                <w:sz w:val="17"/>
                <w:szCs w:val="17"/>
              </w:rPr>
            </w:pPr>
            <w:r>
              <w:rPr>
                <w:color w:val="00000A"/>
              </w:rPr>
              <w:t xml:space="preserve">spomladanska obdelava tal  pod  drevesi , </w:t>
            </w:r>
          </w:p>
          <w:p w:rsidR="008C48A2" w:rsidRDefault="00DC566D">
            <w:pPr>
              <w:pStyle w:val="Oznaenseznam3"/>
              <w:numPr>
                <w:ilvl w:val="0"/>
                <w:numId w:val="2"/>
              </w:numPr>
              <w:ind w:left="227" w:hanging="227"/>
              <w:rPr>
                <w:color w:val="00000A"/>
                <w:sz w:val="17"/>
                <w:szCs w:val="17"/>
              </w:rPr>
            </w:pPr>
            <w:r>
              <w:rPr>
                <w:color w:val="00000A"/>
              </w:rPr>
              <w:t>odstranjevanje naluknjanih plodov</w:t>
            </w:r>
          </w:p>
          <w:p w:rsidR="008C48A2" w:rsidRDefault="008C48A2">
            <w:pPr>
              <w:jc w:val="left"/>
              <w:rPr>
                <w:sz w:val="18"/>
                <w:szCs w:val="18"/>
              </w:rPr>
            </w:pPr>
          </w:p>
          <w:p w:rsidR="008C48A2" w:rsidRDefault="00DC566D">
            <w:pPr>
              <w:jc w:val="left"/>
              <w:rPr>
                <w:sz w:val="18"/>
                <w:szCs w:val="18"/>
              </w:rPr>
            </w:pPr>
            <w:r>
              <w:rPr>
                <w:sz w:val="18"/>
                <w:szCs w:val="18"/>
                <w:u w:val="single"/>
              </w:rPr>
              <w:t xml:space="preserve"> </w:t>
            </w:r>
          </w:p>
          <w:p w:rsidR="008C48A2" w:rsidRDefault="00DC566D">
            <w:pPr>
              <w:jc w:val="left"/>
              <w:rPr>
                <w:sz w:val="18"/>
                <w:szCs w:val="18"/>
                <w:u w:val="single"/>
              </w:rPr>
            </w:pPr>
            <w:r>
              <w:rPr>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8C48A2" w:rsidRDefault="008C48A2">
            <w:pPr>
              <w:jc w:val="left"/>
              <w:rPr>
                <w:sz w:val="18"/>
                <w:szCs w:val="18"/>
              </w:rPr>
            </w:pPr>
          </w:p>
          <w:p w:rsidR="008C48A2" w:rsidRDefault="00DC566D">
            <w:pPr>
              <w:jc w:val="left"/>
              <w:rPr>
                <w:sz w:val="18"/>
                <w:szCs w:val="18"/>
              </w:rPr>
            </w:pPr>
            <w:r>
              <w:rPr>
                <w:sz w:val="18"/>
                <w:szCs w:val="18"/>
              </w:rPr>
              <w:t xml:space="preserve">Kostanjar lahko povzroči veliko gospodarsko škodo. </w:t>
            </w:r>
          </w:p>
          <w:p w:rsidR="008C48A2" w:rsidRDefault="008C48A2">
            <w:pPr>
              <w:jc w:val="left"/>
              <w:rPr>
                <w:sz w:val="18"/>
                <w:szCs w:val="18"/>
              </w:rPr>
            </w:pPr>
          </w:p>
          <w:p w:rsidR="008C48A2" w:rsidRDefault="00DC566D">
            <w:pPr>
              <w:jc w:val="left"/>
              <w:rPr>
                <w:sz w:val="18"/>
                <w:szCs w:val="18"/>
                <w:u w:val="single"/>
              </w:rPr>
            </w:pPr>
            <w:r>
              <w:rPr>
                <w:sz w:val="18"/>
                <w:szCs w:val="18"/>
                <w:u w:val="single"/>
              </w:rPr>
              <w:t xml:space="preserve"> </w:t>
            </w:r>
          </w:p>
        </w:tc>
      </w:tr>
    </w:tbl>
    <w:p w:rsidR="008C48A2" w:rsidRDefault="00DC566D">
      <w:pPr>
        <w:jc w:val="center"/>
      </w:pPr>
      <w:r>
        <w:br w:type="page"/>
      </w:r>
      <w:r>
        <w:lastRenderedPageBreak/>
        <w:t>INTEGRIRANO VARSTVO KOSTANJA – list 2</w:t>
      </w:r>
    </w:p>
    <w:p w:rsidR="008C48A2" w:rsidRDefault="008C48A2"/>
    <w:tbl>
      <w:tblPr>
        <w:tblW w:w="15037" w:type="dxa"/>
        <w:tblInd w:w="25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998"/>
        <w:gridCol w:w="2641"/>
        <w:gridCol w:w="1649"/>
        <w:gridCol w:w="1430"/>
        <w:gridCol w:w="1211"/>
        <w:gridCol w:w="1099"/>
        <w:gridCol w:w="2308"/>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ŠKODLJIVI ORGANIZEM</w:t>
            </w:r>
          </w:p>
        </w:tc>
        <w:tc>
          <w:tcPr>
            <w:tcW w:w="29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sz w:val="18"/>
                <w:szCs w:val="18"/>
              </w:rPr>
            </w:pPr>
            <w:r>
              <w:rPr>
                <w:sz w:val="18"/>
                <w:szCs w:val="18"/>
              </w:rPr>
              <w:t>OPIS</w:t>
            </w:r>
          </w:p>
        </w:tc>
        <w:tc>
          <w:tcPr>
            <w:tcW w:w="264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UKREPI</w:t>
            </w:r>
          </w:p>
        </w:tc>
        <w:tc>
          <w:tcPr>
            <w:tcW w:w="164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AKTIVNA SNOV</w:t>
            </w:r>
          </w:p>
        </w:tc>
        <w:tc>
          <w:tcPr>
            <w:tcW w:w="143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FITOFARM.</w:t>
            </w:r>
          </w:p>
          <w:p w:rsidR="008C48A2" w:rsidRDefault="00DC566D">
            <w:pPr>
              <w:jc w:val="left"/>
              <w:rPr>
                <w:sz w:val="18"/>
                <w:szCs w:val="18"/>
              </w:rPr>
            </w:pPr>
            <w:r>
              <w:rPr>
                <w:sz w:val="18"/>
                <w:szCs w:val="18"/>
              </w:rPr>
              <w:t>SREDSTVO</w:t>
            </w:r>
          </w:p>
        </w:tc>
        <w:tc>
          <w:tcPr>
            <w:tcW w:w="12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ODMEREK</w:t>
            </w:r>
          </w:p>
        </w:tc>
        <w:tc>
          <w:tcPr>
            <w:tcW w:w="10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KARENCA</w:t>
            </w:r>
          </w:p>
        </w:tc>
        <w:tc>
          <w:tcPr>
            <w:tcW w:w="23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sz w:val="18"/>
                <w:szCs w:val="18"/>
              </w:rPr>
            </w:pPr>
            <w:r>
              <w:rPr>
                <w:sz w:val="18"/>
                <w:szCs w:val="18"/>
              </w:rPr>
              <w:t>OPOMBE</w:t>
            </w:r>
          </w:p>
        </w:tc>
      </w:tr>
      <w:tr w:rsidR="008C48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Cs/>
                <w:i/>
                <w:sz w:val="20"/>
                <w:szCs w:val="20"/>
              </w:rPr>
            </w:pPr>
            <w:r>
              <w:rPr>
                <w:b/>
                <w:bCs/>
                <w:sz w:val="20"/>
                <w:szCs w:val="20"/>
              </w:rPr>
              <w:t xml:space="preserve">Kostanjeva šiškarica </w:t>
            </w:r>
            <w:r>
              <w:rPr>
                <w:bCs/>
                <w:i/>
                <w:sz w:val="20"/>
                <w:szCs w:val="20"/>
              </w:rPr>
              <w:t xml:space="preserve">Dryocosmus kuriphilus </w:t>
            </w:r>
          </w:p>
          <w:p w:rsidR="008C48A2" w:rsidRDefault="008C48A2">
            <w:pPr>
              <w:jc w:val="left"/>
              <w:rPr>
                <w:b/>
                <w:bCs/>
                <w:sz w:val="20"/>
                <w:szCs w:val="20"/>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20"/>
                <w:szCs w:val="20"/>
              </w:rPr>
            </w:pPr>
            <w:r>
              <w:rPr>
                <w:bCs/>
                <w:sz w:val="20"/>
                <w:szCs w:val="20"/>
              </w:rPr>
              <w:t>Napada</w:t>
            </w:r>
            <w:r>
              <w:rPr>
                <w:sz w:val="20"/>
                <w:szCs w:val="20"/>
              </w:rPr>
              <w:t xml:space="preserve"> pravi kostanj.</w:t>
            </w:r>
          </w:p>
          <w:p w:rsidR="008C48A2" w:rsidRDefault="00DC566D">
            <w:pPr>
              <w:jc w:val="left"/>
              <w:rPr>
                <w:sz w:val="20"/>
                <w:szCs w:val="20"/>
              </w:rPr>
            </w:pPr>
            <w:r>
              <w:rPr>
                <w:sz w:val="20"/>
                <w:szCs w:val="20"/>
              </w:rPr>
              <w:t xml:space="preserve">Kostanjeva šiškarica v EU ni več opredeljena kot karantenski škodljivec zaradi velike razširjenosti na vseh območjih, kjer se goji evropski ali pravi kostanj. Z uvedbo biotičnega varstva s pomočjo tujerodnega parazitioda </w:t>
            </w:r>
            <w:r>
              <w:rPr>
                <w:i/>
                <w:sz w:val="20"/>
                <w:szCs w:val="20"/>
              </w:rPr>
              <w:t>Torymus sinensis</w:t>
            </w:r>
            <w:r>
              <w:rPr>
                <w:sz w:val="20"/>
                <w:szCs w:val="20"/>
              </w:rPr>
              <w:t xml:space="preserve"> so se populacije šiškarice močno zmanjšale v večjem delu Evrope, zmanjšuje se tudi gospodarska škoda zaradi škodljivca. </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20"/>
                <w:szCs w:val="20"/>
              </w:rPr>
            </w:pPr>
            <w:r>
              <w:rPr>
                <w:sz w:val="20"/>
                <w:szCs w:val="20"/>
              </w:rPr>
              <w:t>Proti koncu aprila ali do sredine maja opazujemo odganjanje kostanja in v primeru pojava zadebelitev brstov, poganjkov ali pojava šišk na listnih žilah, le-te porežemo in uničimo.</w:t>
            </w:r>
          </w:p>
          <w:p w:rsidR="008C48A2" w:rsidRDefault="008C48A2">
            <w:pPr>
              <w:jc w:val="left"/>
              <w:rPr>
                <w:sz w:val="20"/>
                <w:szCs w:val="20"/>
              </w:rPr>
            </w:pPr>
          </w:p>
          <w:p w:rsidR="008C48A2" w:rsidRDefault="00DC566D">
            <w:pPr>
              <w:jc w:val="left"/>
              <w:rPr>
                <w:sz w:val="20"/>
                <w:szCs w:val="20"/>
              </w:rPr>
            </w:pPr>
            <w:r>
              <w:rPr>
                <w:sz w:val="20"/>
                <w:szCs w:val="20"/>
              </w:rPr>
              <w:t xml:space="preserve">Dolgoročno najbolj učinkovit ukrep je vnos </w:t>
            </w:r>
            <w:r>
              <w:rPr>
                <w:i/>
                <w:sz w:val="20"/>
                <w:szCs w:val="20"/>
              </w:rPr>
              <w:t>Torymus sinensis.</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20"/>
                <w:szCs w:val="20"/>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20"/>
                <w:szCs w:val="20"/>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20"/>
                <w:szCs w:val="20"/>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sz w:val="20"/>
                <w:szCs w:val="20"/>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20"/>
                <w:szCs w:val="20"/>
              </w:rPr>
            </w:pPr>
            <w:r>
              <w:rPr>
                <w:sz w:val="20"/>
                <w:szCs w:val="20"/>
              </w:rPr>
              <w:t>Kostanjeva šiškarica je povzročila veliko gospodarsko škodo v kostanjevih sestojih in v nasadih, zlasti na mladih drevesih, ki so se nepravilno obraščala ali  celo propadala.</w:t>
            </w:r>
          </w:p>
          <w:p w:rsidR="008C48A2" w:rsidRDefault="00DC566D">
            <w:pPr>
              <w:jc w:val="left"/>
              <w:rPr>
                <w:sz w:val="20"/>
                <w:szCs w:val="20"/>
              </w:rPr>
            </w:pPr>
            <w:r>
              <w:rPr>
                <w:sz w:val="20"/>
                <w:szCs w:val="20"/>
              </w:rPr>
              <w:t xml:space="preserve">Po načrtnih vnosih parazitoida </w:t>
            </w:r>
            <w:r>
              <w:rPr>
                <w:i/>
                <w:sz w:val="20"/>
                <w:szCs w:val="20"/>
              </w:rPr>
              <w:t>Torymus sinensis</w:t>
            </w:r>
            <w:r>
              <w:rPr>
                <w:sz w:val="20"/>
                <w:szCs w:val="20"/>
              </w:rPr>
              <w:t xml:space="preserve"> se pojav umirja, kostanj se ponovno obrašča in začenja roditi. </w:t>
            </w:r>
          </w:p>
        </w:tc>
      </w:tr>
      <w:tr w:rsidR="008C48A2">
        <w:tc>
          <w:tcPr>
            <w:tcW w:w="15035"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sz w:val="20"/>
                <w:szCs w:val="20"/>
              </w:rPr>
            </w:pPr>
            <w:r>
              <w:rPr>
                <w:sz w:val="20"/>
                <w:szCs w:val="20"/>
              </w:rPr>
              <w:t>Kostanjeva šiškarica velja za najbolj nevarnega škodljivca pravega kostanja, ki se je razširil že v velikem delu Slovenije. Povzroča tvorbo šišk na poganjkih, moških socvetjih in listnih žilah različnih vrst kostanja in s tem močno prizadene letni prirast poganjkov in lesa, predvsem pa pridelek plodov kostanja. Včasih lahko močno napadena drevesa tudi propadejo.</w:t>
            </w:r>
          </w:p>
          <w:p w:rsidR="008C48A2" w:rsidRDefault="008C48A2">
            <w:pPr>
              <w:jc w:val="left"/>
              <w:rPr>
                <w:sz w:val="20"/>
                <w:szCs w:val="20"/>
              </w:rPr>
            </w:pPr>
          </w:p>
          <w:p w:rsidR="008C48A2" w:rsidRDefault="00DC566D">
            <w:pPr>
              <w:jc w:val="left"/>
              <w:rPr>
                <w:sz w:val="20"/>
                <w:szCs w:val="20"/>
              </w:rPr>
            </w:pPr>
            <w:r>
              <w:rPr>
                <w:sz w:val="20"/>
                <w:szCs w:val="20"/>
              </w:rPr>
              <w:t>Kostanjeva šiškarica razvije en sam rod letno. Razmnožuje se partenogenetsko, torej samice poleti brez oploditve ležejo jajčeca v brste pravega kostanja, pri čemer je vse potomstvo ženskega spola. Samci pri tej vrsti niso poznani. Prezimi drobna ličinka 1. razvojnega stadija v brstih, ne da bi na njih povzročala kakršnekoli vidna znamenja. Če kupimo sadike kostanja na napadenem območju (južni del Francije, Italija in zahodni del Slovenije), obstaja verjetnost,  da bomo prenesli  šiškarico že s sadikami. V tem primeru je potrebno natančno opazovanje odganjanja spomladi. Ko začne konec marca ali v začetku aprila kostanj brsteti preide ličinka v 2. razvojni stadij.  Ta začne s svojimi izločki spodbujati mlado tkivo odganjajočega kostanja k tvorbi šišk. Šiške se izoblikujejo v 2 – 3 tednih, tako da lahko proti koncu aprila ali do sredine maja že dosežejo končno velikost. Če take šiške prerežemo, opazimo v njih eno ali več kamric, v katerih so majhne bele ličinke brez nog in oči. Povsem razvite ličinke so dolge okoli 2,5 mm. Ličinke se v šiški prehranjujejo 20-30 dni, nakar se v kamricah zabubijo. Če najdemo šiško, jo je potrebno odstraniti in uničiti, da se ličinke ne morejo razviti.</w:t>
            </w:r>
          </w:p>
          <w:p w:rsidR="008C48A2" w:rsidRDefault="008C48A2">
            <w:pPr>
              <w:jc w:val="left"/>
              <w:rPr>
                <w:sz w:val="20"/>
                <w:szCs w:val="20"/>
              </w:rPr>
            </w:pPr>
          </w:p>
          <w:p w:rsidR="008C48A2" w:rsidRDefault="00DC566D">
            <w:pPr>
              <w:spacing w:before="120" w:after="120"/>
              <w:rPr>
                <w:sz w:val="20"/>
                <w:szCs w:val="20"/>
              </w:rPr>
            </w:pPr>
            <w:r>
              <w:rPr>
                <w:sz w:val="20"/>
                <w:szCs w:val="20"/>
              </w:rPr>
              <w:t xml:space="preserve">Od sredine junija do sredine avgusta se iz bub razvijejo odrasle osice – samice, velike komaj 2,5-3,0 mm. Te s čeljustmi pregrizejo stene šiške in izletijo na prosto. Hrano in mesto odlaganja jajčec poiščejo tudi na kostanju v gozdu. Zato v aprilu in maju večkrat temeljito pregledamo vsa kostanjeva drevesa. Poganjke in veje s šiškami porežemo in jih čimprej uničimo, najbolje s sežiganjem ali na drug ustrezen način, ki zagotavlja uničenje šišk in ličink v njih. To je potrebno napraviti, še preden začnejo izletati osice, to je najpozneje do sredine junija. </w:t>
            </w:r>
          </w:p>
        </w:tc>
      </w:tr>
    </w:tbl>
    <w:p w:rsidR="008C48A2" w:rsidRDefault="00DC566D">
      <w:pPr>
        <w:pStyle w:val="Naslov2"/>
        <w:numPr>
          <w:ilvl w:val="0"/>
          <w:numId w:val="0"/>
        </w:numPr>
        <w:ind w:left="926" w:hanging="360"/>
      </w:pPr>
      <w:r>
        <w:br w:type="page"/>
      </w:r>
    </w:p>
    <w:p w:rsidR="008C48A2" w:rsidRDefault="00DC566D">
      <w:pPr>
        <w:pStyle w:val="Naslov2"/>
        <w:numPr>
          <w:ilvl w:val="1"/>
          <w:numId w:val="3"/>
        </w:numPr>
        <w:ind w:left="926" w:hanging="926"/>
        <w:rPr>
          <w:color w:val="000000" w:themeColor="text1"/>
        </w:rPr>
      </w:pPr>
      <w:bookmarkStart w:id="97" w:name="_Toc510184373"/>
      <w:r>
        <w:rPr>
          <w:color w:val="000000" w:themeColor="text1"/>
        </w:rPr>
        <w:lastRenderedPageBreak/>
        <w:t>INTEGRIRANO VARSTVO PRED PLEVELI (splošna navodila za sadne vrste (razen jagod))</w:t>
      </w:r>
      <w:bookmarkEnd w:id="97"/>
    </w:p>
    <w:p w:rsidR="008C48A2" w:rsidRDefault="00DC566D">
      <w:pPr>
        <w:rPr>
          <w:color w:val="000000" w:themeColor="text1"/>
          <w:sz w:val="20"/>
          <w:szCs w:val="20"/>
        </w:rPr>
      </w:pPr>
      <w:r>
        <w:rPr>
          <w:color w:val="000000" w:themeColor="text1"/>
          <w:sz w:val="20"/>
          <w:szCs w:val="20"/>
        </w:rPr>
        <w:t xml:space="preserve">V preglednici so navedena sredstva, ki se uporabljajo za zatiranje plevelov v nasadih različnih sadnih vrst. </w:t>
      </w:r>
    </w:p>
    <w:p w:rsidR="008C48A2" w:rsidRDefault="00DC566D">
      <w:pPr>
        <w:rPr>
          <w:color w:val="000000" w:themeColor="text1"/>
          <w:sz w:val="20"/>
          <w:szCs w:val="20"/>
        </w:rPr>
      </w:pPr>
      <w:r>
        <w:rPr>
          <w:b/>
          <w:color w:val="000000" w:themeColor="text1"/>
          <w:sz w:val="20"/>
          <w:szCs w:val="20"/>
        </w:rPr>
        <w:t>Število uporab in uporaba za posamezni namen (sadno vrsto) mora biti v skladu z navodilom za uporabo sredstva, oziroma registracijo.</w:t>
      </w:r>
    </w:p>
    <w:tbl>
      <w:tblPr>
        <w:tblW w:w="145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2"/>
        <w:gridCol w:w="2176"/>
        <w:gridCol w:w="1481"/>
        <w:gridCol w:w="2014"/>
        <w:gridCol w:w="1276"/>
        <w:gridCol w:w="1134"/>
        <w:gridCol w:w="3114"/>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1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48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01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13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7"/>
                <w:szCs w:val="17"/>
              </w:rPr>
              <w:t>Št.uporab letno</w:t>
            </w:r>
          </w:p>
        </w:tc>
        <w:tc>
          <w:tcPr>
            <w:tcW w:w="311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Height w:val="1050"/>
        </w:trPr>
        <w:tc>
          <w:tcPr>
            <w:tcW w:w="5577" w:type="dxa"/>
            <w:gridSpan w:val="3"/>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b/>
                <w:bCs/>
                <w:color w:val="000000" w:themeColor="text1"/>
                <w:sz w:val="20"/>
                <w:szCs w:val="20"/>
              </w:rPr>
              <w:t>ZATIRANJE   PLEVELOV</w:t>
            </w:r>
            <w:r>
              <w:rPr>
                <w:color w:val="000000" w:themeColor="text1"/>
                <w:sz w:val="20"/>
                <w:szCs w:val="20"/>
              </w:rPr>
              <w:t>:</w:t>
            </w:r>
          </w:p>
          <w:p w:rsidR="008C48A2" w:rsidRDefault="00DC566D">
            <w:pPr>
              <w:jc w:val="left"/>
              <w:rPr>
                <w:color w:val="000000" w:themeColor="text1"/>
                <w:sz w:val="20"/>
                <w:szCs w:val="20"/>
              </w:rPr>
            </w:pPr>
            <w:r>
              <w:rPr>
                <w:color w:val="000000" w:themeColor="text1"/>
                <w:sz w:val="20"/>
                <w:szCs w:val="20"/>
              </w:rPr>
              <w:t>V medvrstnem prostoru vzdržujemo negovano ledino, rastje v ozkem pasu pod drevesi pa zatiramo z  ekološko primernimi herbicidi. Pri tem skušamo obseg uporabe herbicidov zmanjšati na najmanjšo možno raven.  V starejših nasadih z veliko tekmovalno sposobnostjo lahko zatiranje občasno opustimo. Čez zimo naj pas pod drevesi delno ozeleni, ker to omogoča izrabo viškov gnojil, varuje tla pred erozijo in daje zavetje koristnim žuželkam in pršicam.</w:t>
            </w:r>
          </w:p>
          <w:p w:rsidR="008C48A2" w:rsidRDefault="008C48A2">
            <w:pPr>
              <w:jc w:val="left"/>
              <w:rPr>
                <w:color w:val="000000" w:themeColor="text1"/>
                <w:sz w:val="20"/>
                <w:szCs w:val="20"/>
              </w:rPr>
            </w:pPr>
          </w:p>
          <w:p w:rsidR="008C48A2" w:rsidRDefault="00DC566D">
            <w:pPr>
              <w:jc w:val="left"/>
              <w:rPr>
                <w:color w:val="000000" w:themeColor="text1"/>
                <w:sz w:val="20"/>
                <w:szCs w:val="20"/>
              </w:rPr>
            </w:pPr>
            <w:r>
              <w:rPr>
                <w:color w:val="000000" w:themeColor="text1"/>
                <w:sz w:val="20"/>
                <w:szCs w:val="20"/>
              </w:rPr>
              <w:t>Pri uporabi pripravkov na podlagi glifosata dosežemo najboljše učinke v jesenskem obdobju takoj po obiranju. Pripravke na podlagi oksifluorfena in MCPA uporabimo le spomladi. Poleti v primeru velike zapleveljenosti uporabljamo le pripravke na podlagi  glufosinata. S stališča omejevanja razvoja odpornosti plevelov na herbicide skušamo pri izbiri pripravkov čim bolj pestro kolobariti.</w:t>
            </w:r>
          </w:p>
          <w:p w:rsidR="008C48A2" w:rsidRDefault="008C48A2">
            <w:pPr>
              <w:jc w:val="left"/>
              <w:rPr>
                <w:color w:val="000000" w:themeColor="text1"/>
                <w:sz w:val="20"/>
                <w:szCs w:val="20"/>
              </w:rPr>
            </w:pPr>
          </w:p>
          <w:p w:rsidR="008C48A2" w:rsidRDefault="00DC566D">
            <w:pPr>
              <w:jc w:val="left"/>
              <w:rPr>
                <w:color w:val="000000" w:themeColor="text1"/>
                <w:sz w:val="20"/>
                <w:szCs w:val="20"/>
              </w:rPr>
            </w:pPr>
            <w:r>
              <w:rPr>
                <w:color w:val="000000" w:themeColor="text1"/>
                <w:sz w:val="20"/>
                <w:szCs w:val="20"/>
              </w:rPr>
              <w:t>Za širino herbicidnega pasu upoštevamo pravila iz poglavja 5.1 v uvodnem delu, kjer so določene izjeme.</w:t>
            </w:r>
          </w:p>
          <w:p w:rsidR="008C48A2" w:rsidRDefault="008C48A2">
            <w:pPr>
              <w:jc w:val="left"/>
              <w:rPr>
                <w:color w:val="000000" w:themeColor="text1"/>
                <w:sz w:val="20"/>
                <w:szCs w:val="20"/>
              </w:rPr>
            </w:pPr>
          </w:p>
          <w:p w:rsidR="008C48A2" w:rsidRDefault="00DC566D">
            <w:pPr>
              <w:jc w:val="left"/>
              <w:rPr>
                <w:color w:val="000000" w:themeColor="text1"/>
                <w:sz w:val="18"/>
                <w:szCs w:val="18"/>
              </w:rPr>
            </w:pPr>
            <w:r>
              <w:rPr>
                <w:color w:val="000000" w:themeColor="text1"/>
                <w:sz w:val="20"/>
                <w:szCs w:val="20"/>
              </w:rPr>
              <w:t>Pri lupinarjih je ustrezno zatiranje plevelov  pomembno tudi zaradi razvoja bolezni in škodljivcev, ter zaradi olajšanja dela ob spravilu pridelka. V tem času dajemo prednost pripravkom na osnovi glufosinata (BASTA - 15).  Pri kostanju zapleveljenost v mladosti značilno vpliva na razvoj kostanjevega raka.</w:t>
            </w:r>
          </w:p>
        </w:tc>
        <w:tc>
          <w:tcPr>
            <w:tcW w:w="1481"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glifosat*</w:t>
            </w:r>
          </w:p>
        </w:tc>
        <w:tc>
          <w:tcPr>
            <w:tcW w:w="201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Boom efekt</w:t>
            </w:r>
            <w:r>
              <w:rPr>
                <w:color w:val="000000" w:themeColor="text1"/>
                <w:sz w:val="16"/>
                <w:szCs w:val="16"/>
                <w:vertAlign w:val="superscript"/>
              </w:rPr>
              <w:t>c</w:t>
            </w:r>
          </w:p>
          <w:p w:rsidR="008C48A2" w:rsidRDefault="00DC566D">
            <w:pPr>
              <w:jc w:val="left"/>
              <w:rPr>
                <w:color w:val="000000" w:themeColor="text1"/>
                <w:sz w:val="16"/>
                <w:szCs w:val="16"/>
              </w:rPr>
            </w:pPr>
            <w:r>
              <w:rPr>
                <w:color w:val="000000" w:themeColor="text1"/>
                <w:sz w:val="16"/>
                <w:szCs w:val="16"/>
              </w:rPr>
              <w:t>Roundup ultra</w:t>
            </w:r>
            <w:r>
              <w:rPr>
                <w:color w:val="000000" w:themeColor="text1"/>
                <w:sz w:val="16"/>
                <w:szCs w:val="16"/>
                <w:vertAlign w:val="superscript"/>
              </w:rPr>
              <w:t>c</w:t>
            </w:r>
            <w:r>
              <w:rPr>
                <w:color w:val="000000" w:themeColor="text1"/>
                <w:sz w:val="16"/>
                <w:szCs w:val="16"/>
              </w:rPr>
              <w:t xml:space="preserve">, </w:t>
            </w:r>
          </w:p>
          <w:p w:rsidR="008C48A2" w:rsidRDefault="00DC566D">
            <w:pPr>
              <w:jc w:val="left"/>
              <w:rPr>
                <w:color w:val="000000" w:themeColor="text1"/>
                <w:sz w:val="16"/>
                <w:szCs w:val="16"/>
              </w:rPr>
            </w:pPr>
            <w:r>
              <w:rPr>
                <w:color w:val="000000" w:themeColor="text1"/>
                <w:sz w:val="16"/>
                <w:szCs w:val="16"/>
              </w:rPr>
              <w:t>Roundup easy</w:t>
            </w:r>
            <w:r>
              <w:rPr>
                <w:color w:val="000000" w:themeColor="text1"/>
                <w:sz w:val="16"/>
                <w:szCs w:val="16"/>
                <w:vertAlign w:val="superscript"/>
              </w:rPr>
              <w:t>c</w:t>
            </w:r>
            <w:r>
              <w:rPr>
                <w:color w:val="000000" w:themeColor="text1"/>
                <w:sz w:val="16"/>
                <w:szCs w:val="16"/>
              </w:rPr>
              <w:t xml:space="preserve"> </w:t>
            </w:r>
          </w:p>
          <w:p w:rsidR="008C48A2" w:rsidRDefault="00DC566D">
            <w:pPr>
              <w:jc w:val="left"/>
              <w:rPr>
                <w:color w:val="000000" w:themeColor="text1"/>
                <w:sz w:val="16"/>
                <w:szCs w:val="16"/>
              </w:rPr>
            </w:pPr>
            <w:r>
              <w:rPr>
                <w:color w:val="000000" w:themeColor="text1"/>
                <w:sz w:val="16"/>
                <w:szCs w:val="16"/>
              </w:rPr>
              <w:t>Dominator ultra 360 SL</w:t>
            </w:r>
            <w:r>
              <w:rPr>
                <w:color w:val="000000" w:themeColor="text1"/>
                <w:sz w:val="16"/>
                <w:szCs w:val="16"/>
                <w:vertAlign w:val="superscript"/>
              </w:rPr>
              <w:t>c</w:t>
            </w:r>
          </w:p>
          <w:p w:rsidR="008C48A2" w:rsidRDefault="00DC566D">
            <w:pPr>
              <w:jc w:val="left"/>
              <w:rPr>
                <w:color w:val="000000" w:themeColor="text1"/>
                <w:sz w:val="16"/>
                <w:szCs w:val="16"/>
              </w:rPr>
            </w:pPr>
            <w:r>
              <w:rPr>
                <w:color w:val="000000" w:themeColor="text1"/>
                <w:sz w:val="16"/>
                <w:szCs w:val="16"/>
              </w:rPr>
              <w:t>Clinic 360 SL</w:t>
            </w:r>
            <w:r>
              <w:rPr>
                <w:color w:val="000000" w:themeColor="text1"/>
                <w:sz w:val="16"/>
                <w:szCs w:val="16"/>
                <w:vertAlign w:val="superscript"/>
              </w:rPr>
              <w:t xml:space="preserve"> d</w:t>
            </w:r>
          </w:p>
          <w:p w:rsidR="008C48A2" w:rsidRDefault="00DC566D">
            <w:pPr>
              <w:jc w:val="left"/>
              <w:rPr>
                <w:color w:val="000000" w:themeColor="text1"/>
                <w:sz w:val="16"/>
                <w:szCs w:val="16"/>
              </w:rPr>
            </w:pPr>
            <w:r>
              <w:rPr>
                <w:color w:val="000000" w:themeColor="text1"/>
                <w:sz w:val="16"/>
                <w:szCs w:val="16"/>
              </w:rPr>
              <w:t xml:space="preserve">Plantella total </w:t>
            </w:r>
            <w:r>
              <w:rPr>
                <w:color w:val="000000" w:themeColor="text1"/>
                <w:sz w:val="16"/>
                <w:szCs w:val="16"/>
                <w:vertAlign w:val="superscript"/>
              </w:rPr>
              <w:t>c</w:t>
            </w:r>
          </w:p>
          <w:p w:rsidR="008C48A2" w:rsidRDefault="00DC566D">
            <w:pPr>
              <w:jc w:val="left"/>
              <w:rPr>
                <w:color w:val="000000" w:themeColor="text1"/>
                <w:sz w:val="16"/>
                <w:szCs w:val="16"/>
              </w:rPr>
            </w:pPr>
            <w:r>
              <w:rPr>
                <w:color w:val="000000" w:themeColor="text1"/>
                <w:sz w:val="16"/>
                <w:szCs w:val="16"/>
              </w:rPr>
              <w:t>Bqm</w:t>
            </w:r>
            <w:r>
              <w:rPr>
                <w:color w:val="000000" w:themeColor="text1"/>
                <w:sz w:val="16"/>
                <w:szCs w:val="16"/>
                <w:vertAlign w:val="superscript"/>
              </w:rPr>
              <w:t>1 c</w:t>
            </w:r>
            <w:r>
              <w:rPr>
                <w:color w:val="000000" w:themeColor="text1"/>
                <w:sz w:val="16"/>
                <w:szCs w:val="16"/>
              </w:rPr>
              <w:t xml:space="preserve"> </w:t>
            </w:r>
          </w:p>
          <w:p w:rsidR="008C48A2" w:rsidRDefault="00DC566D">
            <w:pPr>
              <w:jc w:val="left"/>
              <w:rPr>
                <w:color w:val="000000" w:themeColor="text1"/>
                <w:sz w:val="16"/>
                <w:szCs w:val="16"/>
              </w:rPr>
            </w:pPr>
            <w:r>
              <w:rPr>
                <w:color w:val="000000" w:themeColor="text1"/>
                <w:sz w:val="16"/>
                <w:szCs w:val="16"/>
              </w:rPr>
              <w:t>Bqm super</w:t>
            </w:r>
            <w:r>
              <w:rPr>
                <w:color w:val="000000" w:themeColor="text1"/>
                <w:sz w:val="16"/>
                <w:szCs w:val="16"/>
                <w:vertAlign w:val="superscript"/>
              </w:rPr>
              <w:t xml:space="preserve"> c</w:t>
            </w:r>
          </w:p>
          <w:p w:rsidR="008C48A2" w:rsidRDefault="00DC566D">
            <w:pPr>
              <w:jc w:val="left"/>
              <w:rPr>
                <w:color w:val="000000" w:themeColor="text1"/>
                <w:sz w:val="16"/>
                <w:szCs w:val="16"/>
              </w:rPr>
            </w:pPr>
            <w:r>
              <w:rPr>
                <w:color w:val="000000" w:themeColor="text1"/>
                <w:sz w:val="16"/>
                <w:szCs w:val="16"/>
              </w:rPr>
              <w:t>Tajfun 360</w:t>
            </w:r>
            <w:r>
              <w:rPr>
                <w:color w:val="000000" w:themeColor="text1"/>
                <w:sz w:val="16"/>
                <w:szCs w:val="16"/>
                <w:vertAlign w:val="superscript"/>
              </w:rPr>
              <w:t xml:space="preserve"> c</w:t>
            </w:r>
          </w:p>
          <w:p w:rsidR="008C48A2" w:rsidRDefault="00DC566D">
            <w:pPr>
              <w:jc w:val="left"/>
              <w:rPr>
                <w:color w:val="000000" w:themeColor="text1"/>
                <w:sz w:val="16"/>
                <w:szCs w:val="16"/>
              </w:rPr>
            </w:pPr>
            <w:r>
              <w:rPr>
                <w:color w:val="000000" w:themeColor="text1"/>
                <w:sz w:val="16"/>
                <w:szCs w:val="16"/>
              </w:rPr>
              <w:t>Shyfo</w:t>
            </w:r>
            <w:r>
              <w:rPr>
                <w:color w:val="000000" w:themeColor="text1"/>
                <w:sz w:val="16"/>
                <w:szCs w:val="16"/>
                <w:vertAlign w:val="superscript"/>
              </w:rPr>
              <w:t xml:space="preserve"> d</w:t>
            </w:r>
          </w:p>
          <w:p w:rsidR="008C48A2" w:rsidRDefault="00DC566D">
            <w:pPr>
              <w:jc w:val="left"/>
              <w:rPr>
                <w:color w:val="000000" w:themeColor="text1"/>
                <w:sz w:val="16"/>
                <w:szCs w:val="16"/>
              </w:rPr>
            </w:pPr>
            <w:r>
              <w:rPr>
                <w:color w:val="000000" w:themeColor="text1"/>
                <w:sz w:val="16"/>
                <w:szCs w:val="16"/>
              </w:rPr>
              <w:t>Helosate 450 SL</w:t>
            </w:r>
            <w:r>
              <w:rPr>
                <w:color w:val="000000" w:themeColor="text1"/>
                <w:sz w:val="16"/>
                <w:szCs w:val="16"/>
                <w:vertAlign w:val="superscript"/>
              </w:rPr>
              <w:t>c</w:t>
            </w:r>
          </w:p>
          <w:p w:rsidR="008C48A2" w:rsidRDefault="00DC566D">
            <w:pPr>
              <w:jc w:val="left"/>
              <w:rPr>
                <w:color w:val="000000" w:themeColor="text1"/>
                <w:sz w:val="16"/>
                <w:szCs w:val="16"/>
              </w:rPr>
            </w:pPr>
            <w:r>
              <w:rPr>
                <w:color w:val="000000" w:themeColor="text1"/>
                <w:sz w:val="16"/>
                <w:szCs w:val="16"/>
              </w:rPr>
              <w:t>Helosate 450 TF</w:t>
            </w:r>
            <w:r>
              <w:rPr>
                <w:color w:val="000000" w:themeColor="text1"/>
                <w:sz w:val="16"/>
                <w:szCs w:val="16"/>
                <w:vertAlign w:val="superscript"/>
              </w:rPr>
              <w:t>c</w:t>
            </w:r>
          </w:p>
        </w:tc>
        <w:tc>
          <w:tcPr>
            <w:tcW w:w="1276"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2-9 l/ha</w:t>
            </w:r>
          </w:p>
          <w:p w:rsidR="008C48A2" w:rsidRDefault="00DC566D">
            <w:pPr>
              <w:jc w:val="left"/>
              <w:rPr>
                <w:color w:val="000000" w:themeColor="text1"/>
                <w:sz w:val="16"/>
                <w:szCs w:val="16"/>
              </w:rPr>
            </w:pPr>
            <w:r>
              <w:rPr>
                <w:color w:val="000000" w:themeColor="text1"/>
                <w:sz w:val="16"/>
                <w:szCs w:val="16"/>
              </w:rPr>
              <w:t>1,5 – 10 l/ha</w:t>
            </w:r>
          </w:p>
          <w:p w:rsidR="008C48A2" w:rsidRDefault="00DC566D">
            <w:pPr>
              <w:jc w:val="left"/>
              <w:rPr>
                <w:color w:val="000000" w:themeColor="text1"/>
                <w:sz w:val="16"/>
                <w:szCs w:val="16"/>
              </w:rPr>
            </w:pPr>
            <w:r>
              <w:rPr>
                <w:color w:val="000000" w:themeColor="text1"/>
                <w:sz w:val="16"/>
                <w:szCs w:val="16"/>
              </w:rPr>
              <w:t>Max 10 l/ha</w:t>
            </w:r>
          </w:p>
          <w:p w:rsidR="008C48A2" w:rsidRDefault="00DC566D">
            <w:pPr>
              <w:jc w:val="left"/>
              <w:rPr>
                <w:color w:val="000000" w:themeColor="text1"/>
                <w:sz w:val="16"/>
                <w:szCs w:val="16"/>
              </w:rPr>
            </w:pPr>
            <w:r>
              <w:rPr>
                <w:color w:val="000000" w:themeColor="text1"/>
                <w:sz w:val="16"/>
                <w:szCs w:val="16"/>
              </w:rPr>
              <w:t>2 - 10 l/ha</w:t>
            </w:r>
          </w:p>
          <w:p w:rsidR="008C48A2" w:rsidRDefault="00DC566D">
            <w:pPr>
              <w:jc w:val="left"/>
              <w:rPr>
                <w:color w:val="000000" w:themeColor="text1"/>
                <w:sz w:val="16"/>
                <w:szCs w:val="16"/>
              </w:rPr>
            </w:pPr>
            <w:r>
              <w:rPr>
                <w:color w:val="000000" w:themeColor="text1"/>
                <w:sz w:val="16"/>
                <w:szCs w:val="16"/>
              </w:rPr>
              <w:t>1,5 – 10 l/ha</w:t>
            </w:r>
          </w:p>
          <w:p w:rsidR="008C48A2" w:rsidRDefault="00DC566D">
            <w:pPr>
              <w:jc w:val="left"/>
              <w:rPr>
                <w:color w:val="000000" w:themeColor="text1"/>
                <w:sz w:val="16"/>
                <w:szCs w:val="16"/>
              </w:rPr>
            </w:pPr>
            <w:r>
              <w:rPr>
                <w:color w:val="000000" w:themeColor="text1"/>
                <w:sz w:val="16"/>
                <w:szCs w:val="16"/>
              </w:rPr>
              <w:t>Max 10 l/ha</w:t>
            </w:r>
          </w:p>
          <w:p w:rsidR="008C48A2" w:rsidRDefault="00DC566D">
            <w:pPr>
              <w:jc w:val="left"/>
              <w:rPr>
                <w:color w:val="000000" w:themeColor="text1"/>
                <w:sz w:val="16"/>
                <w:szCs w:val="16"/>
              </w:rPr>
            </w:pPr>
            <w:r>
              <w:rPr>
                <w:color w:val="000000" w:themeColor="text1"/>
                <w:sz w:val="16"/>
                <w:szCs w:val="16"/>
              </w:rPr>
              <w:t>2 – 9 l/ha</w:t>
            </w:r>
          </w:p>
          <w:p w:rsidR="008C48A2" w:rsidRDefault="00DC566D">
            <w:pPr>
              <w:jc w:val="left"/>
              <w:rPr>
                <w:color w:val="000000" w:themeColor="text1"/>
                <w:sz w:val="16"/>
                <w:szCs w:val="16"/>
              </w:rPr>
            </w:pPr>
            <w:r>
              <w:rPr>
                <w:color w:val="000000" w:themeColor="text1"/>
                <w:sz w:val="16"/>
                <w:szCs w:val="16"/>
              </w:rPr>
              <w:t>1,5 – 10 l/ha</w:t>
            </w:r>
          </w:p>
          <w:p w:rsidR="008C48A2" w:rsidRDefault="00DC566D">
            <w:pPr>
              <w:jc w:val="left"/>
              <w:rPr>
                <w:color w:val="000000" w:themeColor="text1"/>
                <w:sz w:val="16"/>
                <w:szCs w:val="16"/>
              </w:rPr>
            </w:pPr>
            <w:r>
              <w:rPr>
                <w:color w:val="000000" w:themeColor="text1"/>
                <w:sz w:val="16"/>
                <w:szCs w:val="16"/>
              </w:rPr>
              <w:t>2 - 10 l/ha</w:t>
            </w:r>
          </w:p>
          <w:p w:rsidR="008C48A2" w:rsidRDefault="00DC566D">
            <w:pPr>
              <w:jc w:val="left"/>
              <w:rPr>
                <w:color w:val="000000" w:themeColor="text1"/>
                <w:sz w:val="16"/>
                <w:szCs w:val="16"/>
              </w:rPr>
            </w:pPr>
            <w:r>
              <w:rPr>
                <w:color w:val="000000" w:themeColor="text1"/>
                <w:sz w:val="16"/>
                <w:szCs w:val="16"/>
              </w:rPr>
              <w:t>1,5 – 5 l/ha</w:t>
            </w:r>
          </w:p>
          <w:p w:rsidR="008C48A2" w:rsidRDefault="00DC566D">
            <w:pPr>
              <w:jc w:val="left"/>
              <w:rPr>
                <w:color w:val="000000" w:themeColor="text1"/>
                <w:sz w:val="16"/>
                <w:szCs w:val="16"/>
              </w:rPr>
            </w:pPr>
            <w:r>
              <w:rPr>
                <w:color w:val="000000" w:themeColor="text1"/>
                <w:sz w:val="16"/>
                <w:szCs w:val="16"/>
              </w:rPr>
              <w:t>4 l/ha</w:t>
            </w:r>
          </w:p>
          <w:p w:rsidR="008C48A2" w:rsidRDefault="00DC566D">
            <w:pPr>
              <w:jc w:val="left"/>
              <w:rPr>
                <w:color w:val="000000" w:themeColor="text1"/>
                <w:sz w:val="16"/>
                <w:szCs w:val="16"/>
              </w:rPr>
            </w:pPr>
            <w:r>
              <w:rPr>
                <w:color w:val="000000" w:themeColor="text1"/>
                <w:sz w:val="16"/>
                <w:szCs w:val="16"/>
              </w:rPr>
              <w:t>4 l/ha</w:t>
            </w:r>
          </w:p>
        </w:tc>
        <w:tc>
          <w:tcPr>
            <w:tcW w:w="113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35 dni    1xL </w:t>
            </w:r>
          </w:p>
          <w:p w:rsidR="008C48A2" w:rsidRDefault="00DC566D">
            <w:pPr>
              <w:jc w:val="left"/>
              <w:rPr>
                <w:color w:val="000000" w:themeColor="text1"/>
                <w:sz w:val="16"/>
                <w:szCs w:val="16"/>
              </w:rPr>
            </w:pPr>
            <w:r>
              <w:rPr>
                <w:color w:val="000000" w:themeColor="text1"/>
                <w:sz w:val="16"/>
                <w:szCs w:val="16"/>
              </w:rPr>
              <w:t>35 dni    2xL</w:t>
            </w:r>
          </w:p>
          <w:p w:rsidR="008C48A2" w:rsidRDefault="00DC566D">
            <w:pPr>
              <w:jc w:val="left"/>
              <w:rPr>
                <w:color w:val="000000" w:themeColor="text1"/>
                <w:sz w:val="16"/>
                <w:szCs w:val="16"/>
              </w:rPr>
            </w:pPr>
            <w:r>
              <w:rPr>
                <w:color w:val="000000" w:themeColor="text1"/>
                <w:sz w:val="16"/>
                <w:szCs w:val="16"/>
              </w:rPr>
              <w:t>42 dni    1xL</w:t>
            </w:r>
          </w:p>
          <w:p w:rsidR="008C48A2" w:rsidRDefault="00DC566D">
            <w:pPr>
              <w:jc w:val="left"/>
              <w:rPr>
                <w:color w:val="000000" w:themeColor="text1"/>
                <w:sz w:val="16"/>
                <w:szCs w:val="16"/>
              </w:rPr>
            </w:pPr>
            <w:r>
              <w:rPr>
                <w:color w:val="000000" w:themeColor="text1"/>
                <w:sz w:val="16"/>
                <w:szCs w:val="16"/>
              </w:rPr>
              <w:t xml:space="preserve">35 dni    3xL  </w:t>
            </w:r>
          </w:p>
          <w:p w:rsidR="008C48A2" w:rsidRDefault="00DC566D">
            <w:pPr>
              <w:jc w:val="left"/>
              <w:rPr>
                <w:color w:val="000000" w:themeColor="text1"/>
                <w:sz w:val="16"/>
                <w:szCs w:val="16"/>
              </w:rPr>
            </w:pPr>
            <w:r>
              <w:rPr>
                <w:color w:val="000000" w:themeColor="text1"/>
                <w:sz w:val="16"/>
                <w:szCs w:val="16"/>
              </w:rPr>
              <w:t xml:space="preserve"> 7 dni    1-2xL</w:t>
            </w:r>
          </w:p>
          <w:p w:rsidR="008C48A2" w:rsidRDefault="00DC566D">
            <w:pPr>
              <w:jc w:val="left"/>
              <w:rPr>
                <w:color w:val="000000" w:themeColor="text1"/>
                <w:sz w:val="16"/>
                <w:szCs w:val="16"/>
              </w:rPr>
            </w:pPr>
            <w:r>
              <w:rPr>
                <w:color w:val="000000" w:themeColor="text1"/>
                <w:sz w:val="16"/>
                <w:szCs w:val="16"/>
              </w:rPr>
              <w:t xml:space="preserve">35 dni    1xL </w:t>
            </w:r>
          </w:p>
          <w:p w:rsidR="008C48A2" w:rsidRDefault="00DC566D">
            <w:pPr>
              <w:jc w:val="left"/>
              <w:rPr>
                <w:color w:val="000000" w:themeColor="text1"/>
                <w:sz w:val="16"/>
                <w:szCs w:val="16"/>
              </w:rPr>
            </w:pPr>
            <w:r>
              <w:rPr>
                <w:color w:val="000000" w:themeColor="text1"/>
                <w:sz w:val="16"/>
                <w:szCs w:val="16"/>
              </w:rPr>
              <w:t xml:space="preserve">35 dni    1xL </w:t>
            </w:r>
          </w:p>
          <w:p w:rsidR="008C48A2" w:rsidRDefault="00DC566D">
            <w:pPr>
              <w:jc w:val="left"/>
              <w:rPr>
                <w:color w:val="000000" w:themeColor="text1"/>
                <w:sz w:val="16"/>
                <w:szCs w:val="16"/>
              </w:rPr>
            </w:pPr>
            <w:r>
              <w:rPr>
                <w:color w:val="000000" w:themeColor="text1"/>
                <w:sz w:val="16"/>
                <w:szCs w:val="16"/>
              </w:rPr>
              <w:t xml:space="preserve">35 dni    2xL </w:t>
            </w:r>
          </w:p>
          <w:p w:rsidR="008C48A2" w:rsidRDefault="00DC566D">
            <w:pPr>
              <w:jc w:val="left"/>
              <w:rPr>
                <w:color w:val="000000" w:themeColor="text1"/>
                <w:sz w:val="16"/>
                <w:szCs w:val="16"/>
              </w:rPr>
            </w:pPr>
            <w:r>
              <w:rPr>
                <w:color w:val="000000" w:themeColor="text1"/>
                <w:sz w:val="16"/>
                <w:szCs w:val="16"/>
              </w:rPr>
              <w:t xml:space="preserve">35 dni    3xL  </w:t>
            </w:r>
          </w:p>
          <w:p w:rsidR="008C48A2" w:rsidRDefault="00DC566D">
            <w:pPr>
              <w:jc w:val="left"/>
              <w:rPr>
                <w:color w:val="000000" w:themeColor="text1"/>
                <w:sz w:val="16"/>
                <w:szCs w:val="16"/>
              </w:rPr>
            </w:pPr>
            <w:r>
              <w:rPr>
                <w:color w:val="000000" w:themeColor="text1"/>
                <w:sz w:val="16"/>
                <w:szCs w:val="16"/>
              </w:rPr>
              <w:t>35 dni    2xL</w:t>
            </w:r>
          </w:p>
          <w:p w:rsidR="008C48A2" w:rsidRDefault="00DC566D">
            <w:pPr>
              <w:jc w:val="left"/>
              <w:rPr>
                <w:color w:val="000000" w:themeColor="text1"/>
                <w:sz w:val="16"/>
                <w:szCs w:val="16"/>
              </w:rPr>
            </w:pPr>
            <w:r>
              <w:rPr>
                <w:color w:val="000000" w:themeColor="text1"/>
                <w:sz w:val="16"/>
                <w:szCs w:val="16"/>
              </w:rPr>
              <w:t>42 dni   1xL</w:t>
            </w:r>
          </w:p>
          <w:p w:rsidR="008C48A2" w:rsidRDefault="00DC566D">
            <w:pPr>
              <w:jc w:val="left"/>
              <w:rPr>
                <w:color w:val="000000" w:themeColor="text1"/>
                <w:sz w:val="16"/>
                <w:szCs w:val="16"/>
              </w:rPr>
            </w:pPr>
            <w:r>
              <w:rPr>
                <w:color w:val="000000" w:themeColor="text1"/>
                <w:sz w:val="16"/>
                <w:szCs w:val="16"/>
              </w:rPr>
              <w:t>42 dni   1xL</w:t>
            </w:r>
          </w:p>
        </w:tc>
        <w:tc>
          <w:tcPr>
            <w:tcW w:w="311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 Odmerek je odvisen od uporabljenega fitofarmacevtskega sredstva in prevladujoče vrste plevela v času tretiranja. </w:t>
            </w:r>
          </w:p>
          <w:p w:rsidR="008C48A2" w:rsidRDefault="00DC566D">
            <w:pPr>
              <w:jc w:val="left"/>
              <w:rPr>
                <w:sz w:val="18"/>
                <w:szCs w:val="18"/>
              </w:rPr>
            </w:pPr>
            <w:r>
              <w:rPr>
                <w:bCs/>
                <w:color w:val="000000" w:themeColor="text1"/>
                <w:sz w:val="18"/>
                <w:szCs w:val="18"/>
                <w:vertAlign w:val="superscript"/>
              </w:rPr>
              <w:t>C</w:t>
            </w:r>
            <w:r>
              <w:rPr>
                <w:bCs/>
                <w:color w:val="000000" w:themeColor="text1"/>
                <w:sz w:val="18"/>
                <w:szCs w:val="18"/>
              </w:rPr>
              <w:t xml:space="preserve">Upoštevati </w:t>
            </w:r>
            <w:r>
              <w:rPr>
                <w:sz w:val="18"/>
                <w:szCs w:val="18"/>
              </w:rPr>
              <w:t>netretirani varnostni pas 15 m tlorisne širine od meje brega voda 1. reda in 5 m tlorisne širine od meje brega voda 2. Reda.</w:t>
            </w:r>
          </w:p>
          <w:p w:rsidR="008C48A2" w:rsidRDefault="00DC566D">
            <w:pPr>
              <w:jc w:val="left"/>
              <w:rPr>
                <w:bCs/>
                <w:color w:val="000000" w:themeColor="text1"/>
                <w:sz w:val="18"/>
                <w:szCs w:val="18"/>
                <w:lang w:eastAsia="sl-SI"/>
              </w:rPr>
            </w:pPr>
            <w:r>
              <w:rPr>
                <w:b/>
                <w:bCs/>
                <w:color w:val="000000" w:themeColor="text1"/>
                <w:sz w:val="18"/>
                <w:szCs w:val="18"/>
                <w:vertAlign w:val="superscript"/>
              </w:rPr>
              <w:t>d</w:t>
            </w:r>
            <w:r>
              <w:rPr>
                <w:b/>
                <w:bCs/>
                <w:color w:val="000000" w:themeColor="text1"/>
                <w:sz w:val="18"/>
                <w:szCs w:val="18"/>
              </w:rPr>
              <w:t xml:space="preserve"> </w:t>
            </w:r>
            <w:r>
              <w:rPr>
                <w:bCs/>
                <w:color w:val="000000" w:themeColor="text1"/>
                <w:sz w:val="18"/>
                <w:szCs w:val="18"/>
              </w:rPr>
              <w:t xml:space="preserve">Upoštevati 15 m netretiran varnostni pas do vodne površine od </w:t>
            </w:r>
            <w:r>
              <w:rPr>
                <w:bCs/>
                <w:color w:val="000000" w:themeColor="text1"/>
                <w:sz w:val="18"/>
                <w:szCs w:val="18"/>
                <w:lang w:eastAsia="sl-SI"/>
              </w:rPr>
              <w:t>meje brega voda 1. in 2. reda.</w:t>
            </w:r>
          </w:p>
          <w:p w:rsidR="008C48A2" w:rsidRDefault="00DC566D">
            <w:pPr>
              <w:jc w:val="left"/>
              <w:rPr>
                <w:b/>
                <w:bCs/>
                <w:color w:val="000000" w:themeColor="text1"/>
                <w:sz w:val="18"/>
                <w:szCs w:val="18"/>
                <w:lang w:eastAsia="sl-SI"/>
              </w:rPr>
            </w:pPr>
            <w:r>
              <w:rPr>
                <w:color w:val="000000" w:themeColor="text1"/>
                <w:sz w:val="16"/>
                <w:szCs w:val="16"/>
                <w:vertAlign w:val="superscript"/>
              </w:rPr>
              <w:t xml:space="preserve">1 </w:t>
            </w:r>
            <w:r>
              <w:rPr>
                <w:color w:val="000000" w:themeColor="text1"/>
                <w:sz w:val="16"/>
                <w:szCs w:val="16"/>
              </w:rPr>
              <w:t>zaloge v uporabi do 20.7.2018</w:t>
            </w:r>
          </w:p>
          <w:p w:rsidR="008C48A2" w:rsidRDefault="00DC566D">
            <w:pPr>
              <w:jc w:val="left"/>
              <w:rPr>
                <w:sz w:val="18"/>
                <w:szCs w:val="18"/>
              </w:rPr>
            </w:pPr>
            <w:r>
              <w:rPr>
                <w:color w:val="000000" w:themeColor="text1"/>
                <w:sz w:val="16"/>
                <w:szCs w:val="16"/>
                <w:vertAlign w:val="superscript"/>
              </w:rPr>
              <w:t xml:space="preserve">2 </w:t>
            </w:r>
            <w:r>
              <w:rPr>
                <w:color w:val="000000" w:themeColor="text1"/>
                <w:sz w:val="16"/>
                <w:szCs w:val="16"/>
              </w:rPr>
              <w:t>datum veljavnost</w:t>
            </w:r>
            <w:r>
              <w:rPr>
                <w:color w:val="000000" w:themeColor="text1"/>
                <w:sz w:val="16"/>
                <w:szCs w:val="16"/>
                <w:vertAlign w:val="superscript"/>
              </w:rPr>
              <w:t xml:space="preserve">  </w:t>
            </w:r>
            <w:r>
              <w:rPr>
                <w:color w:val="000000" w:themeColor="text1"/>
                <w:sz w:val="16"/>
                <w:szCs w:val="16"/>
              </w:rPr>
              <w:t>31.12.2016</w:t>
            </w:r>
          </w:p>
        </w:tc>
      </w:tr>
      <w:tr w:rsidR="008C48A2">
        <w:trPr>
          <w:cantSplit/>
          <w:trHeight w:val="1030"/>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glifosat *</w:t>
            </w:r>
          </w:p>
          <w:p w:rsidR="008C48A2" w:rsidRDefault="00DC566D">
            <w:pPr>
              <w:jc w:val="left"/>
              <w:rPr>
                <w:color w:val="000000" w:themeColor="text1"/>
                <w:sz w:val="16"/>
                <w:szCs w:val="16"/>
              </w:rPr>
            </w:pPr>
            <w:r>
              <w:rPr>
                <w:color w:val="000000" w:themeColor="text1"/>
                <w:sz w:val="16"/>
                <w:szCs w:val="16"/>
              </w:rPr>
              <w:t xml:space="preserve">kalijeva sol </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DC566D">
            <w:pPr>
              <w:rPr>
                <w:color w:val="000000" w:themeColor="text1"/>
                <w:sz w:val="16"/>
                <w:szCs w:val="16"/>
              </w:rPr>
            </w:pPr>
            <w:r>
              <w:rPr>
                <w:color w:val="000000" w:themeColor="text1"/>
                <w:sz w:val="16"/>
                <w:szCs w:val="16"/>
              </w:rPr>
              <w:t xml:space="preserve">- glifosat  </w:t>
            </w:r>
          </w:p>
          <w:p w:rsidR="008C48A2" w:rsidRDefault="00DC566D">
            <w:pPr>
              <w:rPr>
                <w:color w:val="000000" w:themeColor="text1"/>
                <w:sz w:val="16"/>
                <w:szCs w:val="16"/>
              </w:rPr>
            </w:pPr>
            <w:r>
              <w:rPr>
                <w:color w:val="000000" w:themeColor="text1"/>
                <w:sz w:val="16"/>
                <w:szCs w:val="16"/>
              </w:rPr>
              <w:t xml:space="preserve"> (amonijeva sol)</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Roundup energy</w:t>
            </w:r>
            <w:r>
              <w:rPr>
                <w:color w:val="000000" w:themeColor="text1"/>
                <w:sz w:val="16"/>
                <w:szCs w:val="16"/>
                <w:vertAlign w:val="superscript"/>
              </w:rPr>
              <w:t>d</w:t>
            </w:r>
          </w:p>
          <w:p w:rsidR="008C48A2" w:rsidRDefault="00DC566D">
            <w:pPr>
              <w:jc w:val="left"/>
              <w:rPr>
                <w:color w:val="000000" w:themeColor="text1"/>
                <w:sz w:val="16"/>
                <w:szCs w:val="16"/>
              </w:rPr>
            </w:pPr>
            <w:r>
              <w:rPr>
                <w:color w:val="000000" w:themeColor="text1"/>
                <w:sz w:val="16"/>
                <w:szCs w:val="16"/>
              </w:rPr>
              <w:t>Roundup flex</w:t>
            </w:r>
            <w:r>
              <w:rPr>
                <w:color w:val="000000" w:themeColor="text1"/>
                <w:sz w:val="16"/>
                <w:szCs w:val="16"/>
                <w:vertAlign w:val="superscript"/>
              </w:rPr>
              <w:t>c</w:t>
            </w:r>
          </w:p>
          <w:p w:rsidR="008C48A2" w:rsidRDefault="00DC566D">
            <w:pPr>
              <w:jc w:val="left"/>
              <w:rPr>
                <w:color w:val="000000" w:themeColor="text1"/>
                <w:sz w:val="16"/>
                <w:szCs w:val="16"/>
                <w:vertAlign w:val="superscript"/>
              </w:rPr>
            </w:pPr>
            <w:r>
              <w:rPr>
                <w:color w:val="000000" w:themeColor="text1"/>
                <w:sz w:val="16"/>
                <w:szCs w:val="16"/>
              </w:rPr>
              <w:t>Roundup max</w:t>
            </w:r>
            <w:r>
              <w:rPr>
                <w:color w:val="000000" w:themeColor="text1"/>
                <w:sz w:val="16"/>
                <w:szCs w:val="16"/>
                <w:vertAlign w:val="superscript"/>
              </w:rPr>
              <w:t>c</w:t>
            </w:r>
          </w:p>
          <w:p w:rsidR="008C48A2" w:rsidRDefault="00DC566D">
            <w:pPr>
              <w:jc w:val="left"/>
              <w:rPr>
                <w:color w:val="000000" w:themeColor="text1"/>
                <w:sz w:val="16"/>
                <w:szCs w:val="16"/>
              </w:rPr>
            </w:pPr>
            <w:r>
              <w:rPr>
                <w:color w:val="000000" w:themeColor="text1"/>
                <w:sz w:val="16"/>
                <w:szCs w:val="16"/>
              </w:rPr>
              <w:t xml:space="preserve">Roudup star </w:t>
            </w:r>
          </w:p>
          <w:p w:rsidR="008C48A2" w:rsidRDefault="00DC566D">
            <w:pPr>
              <w:rPr>
                <w:color w:val="000000" w:themeColor="text1"/>
                <w:sz w:val="16"/>
                <w:szCs w:val="16"/>
              </w:rPr>
            </w:pPr>
            <w:r>
              <w:rPr>
                <w:color w:val="000000" w:themeColor="text1"/>
                <w:sz w:val="16"/>
                <w:szCs w:val="16"/>
              </w:rPr>
              <w:t>Touchdown system 4</w:t>
            </w:r>
            <w:r>
              <w:rPr>
                <w:color w:val="000000" w:themeColor="text1"/>
                <w:sz w:val="16"/>
                <w:szCs w:val="16"/>
                <w:vertAlign w:val="superscript"/>
              </w:rPr>
              <w:t>1,c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1,2 – 8 l/ha*</w:t>
            </w:r>
          </w:p>
          <w:p w:rsidR="008C48A2" w:rsidRDefault="00DC566D">
            <w:pPr>
              <w:jc w:val="left"/>
              <w:rPr>
                <w:color w:val="000000" w:themeColor="text1"/>
                <w:sz w:val="16"/>
                <w:szCs w:val="16"/>
              </w:rPr>
            </w:pPr>
            <w:r>
              <w:rPr>
                <w:color w:val="000000" w:themeColor="text1"/>
                <w:sz w:val="16"/>
                <w:szCs w:val="16"/>
              </w:rPr>
              <w:t>1,1 – 7,5 l/ha</w:t>
            </w:r>
          </w:p>
          <w:p w:rsidR="008C48A2" w:rsidRDefault="00DC566D">
            <w:pPr>
              <w:jc w:val="left"/>
              <w:rPr>
                <w:color w:val="000000" w:themeColor="text1"/>
                <w:sz w:val="16"/>
                <w:szCs w:val="16"/>
              </w:rPr>
            </w:pPr>
            <w:r>
              <w:rPr>
                <w:color w:val="000000" w:themeColor="text1"/>
                <w:sz w:val="16"/>
                <w:szCs w:val="16"/>
              </w:rPr>
              <w:t>1,5 -10 l/ha</w:t>
            </w:r>
          </w:p>
          <w:p w:rsidR="008C48A2" w:rsidRDefault="00DC566D" w:rsidP="00EF765A">
            <w:pPr>
              <w:jc w:val="left"/>
              <w:rPr>
                <w:color w:val="000000" w:themeColor="text1"/>
                <w:sz w:val="16"/>
                <w:szCs w:val="16"/>
              </w:rPr>
            </w:pPr>
            <w:r>
              <w:rPr>
                <w:color w:val="000000" w:themeColor="text1"/>
                <w:sz w:val="16"/>
                <w:szCs w:val="16"/>
              </w:rPr>
              <w:t>6 L/ha</w:t>
            </w:r>
          </w:p>
          <w:p w:rsidR="008C48A2" w:rsidRDefault="00DC566D">
            <w:pPr>
              <w:rPr>
                <w:color w:val="000000" w:themeColor="text1"/>
                <w:sz w:val="16"/>
                <w:szCs w:val="16"/>
              </w:rPr>
            </w:pPr>
            <w:r>
              <w:rPr>
                <w:color w:val="000000" w:themeColor="text1"/>
                <w:sz w:val="16"/>
                <w:szCs w:val="16"/>
              </w:rPr>
              <w:t>4 – 8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35 dni     2 xL</w:t>
            </w:r>
          </w:p>
          <w:p w:rsidR="008C48A2" w:rsidRDefault="00DC566D">
            <w:pPr>
              <w:rPr>
                <w:color w:val="000000" w:themeColor="text1"/>
                <w:sz w:val="16"/>
                <w:szCs w:val="16"/>
              </w:rPr>
            </w:pPr>
            <w:r>
              <w:rPr>
                <w:color w:val="000000" w:themeColor="text1"/>
                <w:sz w:val="16"/>
                <w:szCs w:val="16"/>
              </w:rPr>
              <w:t>35 dni     2xL</w:t>
            </w:r>
          </w:p>
          <w:p w:rsidR="008C48A2" w:rsidRDefault="00DC566D">
            <w:pPr>
              <w:rPr>
                <w:color w:val="000000" w:themeColor="text1"/>
                <w:sz w:val="16"/>
                <w:szCs w:val="16"/>
              </w:rPr>
            </w:pPr>
            <w:r>
              <w:rPr>
                <w:color w:val="000000" w:themeColor="text1"/>
                <w:sz w:val="16"/>
                <w:szCs w:val="16"/>
              </w:rPr>
              <w:t>35 dni     2xL</w:t>
            </w:r>
          </w:p>
          <w:p w:rsidR="008C48A2" w:rsidRDefault="00DC566D">
            <w:pPr>
              <w:rPr>
                <w:color w:val="000000" w:themeColor="text1"/>
                <w:sz w:val="16"/>
                <w:szCs w:val="16"/>
              </w:rPr>
            </w:pPr>
            <w:r>
              <w:rPr>
                <w:color w:val="000000" w:themeColor="text1"/>
                <w:sz w:val="16"/>
                <w:szCs w:val="16"/>
              </w:rPr>
              <w:t xml:space="preserve">35 dni     1xL  </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Višji odmerek predstavlja tudi največjo dovoljeno skupno letno količino, če pripravek uporabimo v več deljenih odmerkih.</w:t>
            </w:r>
          </w:p>
          <w:p w:rsidR="008C48A2" w:rsidRDefault="008C48A2">
            <w:pPr>
              <w:jc w:val="left"/>
              <w:rPr>
                <w:color w:val="000000" w:themeColor="text1"/>
                <w:sz w:val="16"/>
                <w:szCs w:val="16"/>
              </w:rPr>
            </w:pPr>
          </w:p>
        </w:tc>
      </w:tr>
      <w:tr w:rsidR="008C48A2">
        <w:trPr>
          <w:cantSplit/>
          <w:trHeight w:val="313"/>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xml:space="preserve">- MCPA </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U 46 M-Fluid</w:t>
            </w:r>
            <w:r>
              <w:rPr>
                <w:color w:val="000000" w:themeColor="text1"/>
                <w:sz w:val="16"/>
                <w:szCs w:val="16"/>
                <w:vertAlign w:val="superscript"/>
              </w:rPr>
              <w:t>c</w:t>
            </w:r>
          </w:p>
          <w:p w:rsidR="008C48A2" w:rsidRDefault="00DC566D">
            <w:pPr>
              <w:rPr>
                <w:color w:val="000000" w:themeColor="text1"/>
                <w:sz w:val="16"/>
                <w:szCs w:val="16"/>
              </w:rPr>
            </w:pPr>
            <w:r>
              <w:rPr>
                <w:color w:val="000000" w:themeColor="text1"/>
                <w:sz w:val="16"/>
                <w:szCs w:val="16"/>
              </w:rPr>
              <w:t>Ceridor MCPA</w:t>
            </w:r>
            <w:r>
              <w:rPr>
                <w:color w:val="000000" w:themeColor="text1"/>
                <w:sz w:val="16"/>
                <w:szCs w:val="16"/>
                <w:vertAlign w:val="superscript"/>
              </w:rPr>
              <w:t>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1,5 l/ha</w:t>
            </w:r>
          </w:p>
          <w:p w:rsidR="008C48A2" w:rsidRDefault="00DC566D">
            <w:pPr>
              <w:rPr>
                <w:color w:val="000000" w:themeColor="text1"/>
                <w:sz w:val="16"/>
                <w:szCs w:val="16"/>
              </w:rPr>
            </w:pPr>
            <w:r>
              <w:rPr>
                <w:color w:val="000000" w:themeColor="text1"/>
                <w:sz w:val="16"/>
                <w:szCs w:val="16"/>
              </w:rPr>
              <w:t>1,5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xml:space="preserve">ČU </w:t>
            </w:r>
          </w:p>
          <w:p w:rsidR="008C48A2" w:rsidRDefault="00DC566D">
            <w:pPr>
              <w:rPr>
                <w:color w:val="000000" w:themeColor="text1"/>
                <w:sz w:val="16"/>
                <w:szCs w:val="16"/>
              </w:rPr>
            </w:pPr>
            <w:r>
              <w:rPr>
                <w:color w:val="000000" w:themeColor="text1"/>
                <w:sz w:val="16"/>
                <w:szCs w:val="16"/>
              </w:rPr>
              <w:t>ČU</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lang w:eastAsia="sl-SI"/>
              </w:rPr>
            </w:pPr>
            <w:r>
              <w:rPr>
                <w:color w:val="000000" w:themeColor="text1"/>
                <w:sz w:val="16"/>
                <w:szCs w:val="16"/>
                <w:lang w:eastAsia="sl-SI"/>
              </w:rPr>
              <w:t>Dovoljeno je največ eno tretiranje spomladi v času, ko doseže plevel višino 10 - 20 cm.</w:t>
            </w:r>
          </w:p>
        </w:tc>
      </w:tr>
      <w:tr w:rsidR="008C48A2">
        <w:trPr>
          <w:cantSplit/>
          <w:trHeight w:val="149"/>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glifosat + 2,4 D</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Kyleo</w:t>
            </w:r>
            <w:r>
              <w:rPr>
                <w:color w:val="000000" w:themeColor="text1"/>
                <w:sz w:val="16"/>
                <w:szCs w:val="16"/>
                <w:vertAlign w:val="superscript"/>
              </w:rPr>
              <w:t>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3-5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30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r w:rsidR="008C48A2">
        <w:trPr>
          <w:cantSplit/>
          <w:trHeight w:val="149"/>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glifosat + flazasulfuron</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Chikara duo</w:t>
            </w:r>
            <w:r>
              <w:rPr>
                <w:color w:val="000000" w:themeColor="text1"/>
                <w:sz w:val="16"/>
                <w:szCs w:val="16"/>
                <w:vertAlign w:val="superscript"/>
              </w:rPr>
              <w:t>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3,0 kg/ha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60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Uporaba enkrat letno- jablane, hruške, nasadi starejši od 4 leta</w:t>
            </w:r>
          </w:p>
        </w:tc>
      </w:tr>
      <w:tr w:rsidR="008C48A2">
        <w:trPr>
          <w:cantSplit/>
          <w:trHeight w:val="115"/>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xml:space="preserve">- glufosinat </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BASTA – 15</w:t>
            </w:r>
            <w:r>
              <w:rPr>
                <w:color w:val="000000" w:themeColor="text1"/>
                <w:sz w:val="16"/>
                <w:szCs w:val="16"/>
                <w:vertAlign w:val="superscript"/>
              </w:rPr>
              <w:t>c</w:t>
            </w:r>
            <w:r>
              <w:rPr>
                <w:color w:val="000000" w:themeColor="text1"/>
                <w:sz w:val="16"/>
                <w:szCs w:val="16"/>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xml:space="preserve"> 4 - 5l/ha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xml:space="preserve">21 dni    1xL     </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r w:rsidR="008C48A2">
        <w:trPr>
          <w:cantSplit/>
          <w:trHeight w:val="510"/>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pendimetalin</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Stomp aqua</w:t>
            </w:r>
            <w:r>
              <w:rPr>
                <w:color w:val="000000" w:themeColor="text1"/>
                <w:sz w:val="16"/>
                <w:szCs w:val="16"/>
                <w:vertAlign w:val="superscript"/>
              </w:rPr>
              <w:t>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2,9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ČU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pPr>
            <w:r>
              <w:rPr>
                <w:sz w:val="18"/>
                <w:szCs w:val="18"/>
              </w:rPr>
              <w:t>Tretira se do brstenja dreves</w:t>
            </w:r>
            <w:r>
              <w:t>.</w:t>
            </w:r>
          </w:p>
          <w:p w:rsidR="008C48A2" w:rsidRDefault="008C48A2">
            <w:pPr>
              <w:jc w:val="left"/>
              <w:rPr>
                <w:color w:val="000000" w:themeColor="text1"/>
                <w:sz w:val="16"/>
                <w:szCs w:val="16"/>
              </w:rPr>
            </w:pPr>
          </w:p>
        </w:tc>
      </w:tr>
      <w:tr w:rsidR="008C48A2">
        <w:trPr>
          <w:cantSplit/>
          <w:trHeight w:val="240"/>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xml:space="preserve">- fluroksipir </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Tomigan 200 EC</w:t>
            </w:r>
            <w:r>
              <w:rPr>
                <w:color w:val="000000" w:themeColor="text1"/>
                <w:sz w:val="16"/>
                <w:szCs w:val="16"/>
                <w:vertAlign w:val="superscript"/>
              </w:rPr>
              <w:t xml:space="preserve"> c</w:t>
            </w:r>
            <w:r>
              <w:rPr>
                <w:b/>
                <w:color w:val="000000" w:themeColor="text1"/>
                <w:sz w:val="16"/>
                <w:szCs w:val="16"/>
              </w:rPr>
              <w:t>*</w:t>
            </w:r>
          </w:p>
          <w:p w:rsidR="008C48A2" w:rsidRDefault="00DC566D">
            <w:pPr>
              <w:rPr>
                <w:color w:val="000000" w:themeColor="text1"/>
                <w:sz w:val="16"/>
                <w:szCs w:val="16"/>
              </w:rPr>
            </w:pPr>
            <w:r>
              <w:rPr>
                <w:color w:val="000000" w:themeColor="text1"/>
                <w:sz w:val="16"/>
                <w:szCs w:val="16"/>
              </w:rPr>
              <w:t>Starane 2</w:t>
            </w:r>
            <w:r>
              <w:rPr>
                <w:color w:val="000000" w:themeColor="text1"/>
                <w:sz w:val="16"/>
                <w:szCs w:val="16"/>
                <w:vertAlign w:val="superscript"/>
              </w:rPr>
              <w:t xml:space="preserve"> c</w:t>
            </w:r>
            <w:r>
              <w:rPr>
                <w:b/>
                <w:color w:val="000000" w:themeColor="text1"/>
                <w:sz w:val="16"/>
                <w:szCs w:val="16"/>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1,8 l/ha</w:t>
            </w:r>
          </w:p>
          <w:p w:rsidR="008C48A2" w:rsidRDefault="00DC566D">
            <w:pPr>
              <w:rPr>
                <w:color w:val="000000" w:themeColor="text1"/>
                <w:sz w:val="16"/>
                <w:szCs w:val="16"/>
              </w:rPr>
            </w:pPr>
            <w:r>
              <w:rPr>
                <w:color w:val="000000" w:themeColor="text1"/>
                <w:sz w:val="16"/>
                <w:szCs w:val="16"/>
              </w:rPr>
              <w:t>1,8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63 dni     1xL</w:t>
            </w:r>
          </w:p>
          <w:p w:rsidR="008C48A2" w:rsidRDefault="00DC566D">
            <w:pPr>
              <w:rPr>
                <w:color w:val="000000" w:themeColor="text1"/>
                <w:sz w:val="16"/>
                <w:szCs w:val="16"/>
              </w:rPr>
            </w:pPr>
            <w:r>
              <w:rPr>
                <w:color w:val="000000" w:themeColor="text1"/>
                <w:sz w:val="16"/>
                <w:szCs w:val="16"/>
              </w:rPr>
              <w:t>63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color w:val="000000" w:themeColor="text1"/>
                <w:sz w:val="16"/>
                <w:szCs w:val="16"/>
              </w:rPr>
            </w:pPr>
            <w:r>
              <w:rPr>
                <w:b/>
                <w:color w:val="000000" w:themeColor="text1"/>
                <w:sz w:val="16"/>
                <w:szCs w:val="16"/>
              </w:rPr>
              <w:t>*zaloge v v uporabi do 18.5.2018</w:t>
            </w:r>
          </w:p>
          <w:p w:rsidR="008C48A2" w:rsidRDefault="008C48A2">
            <w:pPr>
              <w:jc w:val="left"/>
              <w:rPr>
                <w:color w:val="000000" w:themeColor="text1"/>
                <w:sz w:val="16"/>
                <w:szCs w:val="16"/>
              </w:rPr>
            </w:pPr>
          </w:p>
        </w:tc>
      </w:tr>
      <w:tr w:rsidR="008C48A2">
        <w:trPr>
          <w:cantSplit/>
          <w:trHeight w:val="151"/>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piraflufen-etil</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Kabuki</w:t>
            </w:r>
            <w:r>
              <w:rPr>
                <w:color w:val="000000" w:themeColor="text1"/>
                <w:sz w:val="16"/>
                <w:szCs w:val="16"/>
                <w:vertAlign w:val="superscript"/>
              </w:rPr>
              <w:t>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0,8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xml:space="preserve">ČU         2xL  </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sz w:val="18"/>
                <w:szCs w:val="18"/>
              </w:rPr>
              <w:t>Uporablja se za uničevanje koreninskih in debelnih poganjkov.</w:t>
            </w:r>
          </w:p>
        </w:tc>
      </w:tr>
      <w:tr w:rsidR="008C48A2">
        <w:trPr>
          <w:cantSplit/>
          <w:trHeight w:val="240"/>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 propizamid</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Kerb 50 W</w:t>
            </w:r>
            <w:r>
              <w:rPr>
                <w:color w:val="000000" w:themeColor="text1"/>
                <w:sz w:val="16"/>
                <w:szCs w:val="16"/>
                <w:vertAlign w:val="superscript"/>
              </w:rPr>
              <w:t xml:space="preserve"> 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1,5 – 3 kg/ha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180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Cs/>
                <w:color w:val="000000" w:themeColor="text1"/>
                <w:sz w:val="16"/>
                <w:szCs w:val="16"/>
              </w:rPr>
            </w:pPr>
            <w:r>
              <w:rPr>
                <w:bCs/>
                <w:color w:val="000000" w:themeColor="text1"/>
                <w:sz w:val="16"/>
                <w:szCs w:val="16"/>
              </w:rPr>
              <w:t>Tretiranje v času mirovanja.</w:t>
            </w:r>
          </w:p>
        </w:tc>
      </w:tr>
      <w:tr w:rsidR="008C48A2">
        <w:trPr>
          <w:cantSplit/>
          <w:trHeight w:val="240"/>
        </w:trPr>
        <w:tc>
          <w:tcPr>
            <w:tcW w:w="55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-fluazifop-p-butil</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Fusilade forte</w:t>
            </w:r>
            <w:r>
              <w:rPr>
                <w:color w:val="000000" w:themeColor="text1"/>
                <w:sz w:val="16"/>
                <w:szCs w:val="16"/>
                <w:vertAlign w:val="superscript"/>
              </w:rPr>
              <w:t xml:space="preserve"> 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0,8 – 1,5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16"/>
                <w:szCs w:val="16"/>
              </w:rPr>
            </w:pPr>
            <w:r>
              <w:rPr>
                <w:color w:val="000000" w:themeColor="text1"/>
                <w:sz w:val="16"/>
                <w:szCs w:val="16"/>
              </w:rPr>
              <w:t>28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Cs/>
                <w:color w:val="000000" w:themeColor="text1"/>
                <w:sz w:val="16"/>
                <w:szCs w:val="16"/>
              </w:rPr>
            </w:pPr>
            <w:r>
              <w:rPr>
                <w:sz w:val="18"/>
                <w:szCs w:val="18"/>
              </w:rPr>
              <w:t xml:space="preserve">Za zatiranje enoletnega in večletnega ozkolistnega plevela. </w:t>
            </w:r>
          </w:p>
        </w:tc>
      </w:tr>
    </w:tbl>
    <w:p w:rsidR="008C48A2" w:rsidRDefault="00DC566D">
      <w:pPr>
        <w:jc w:val="left"/>
        <w:rPr>
          <w:b/>
          <w:bCs/>
          <w:caps/>
          <w:color w:val="000000" w:themeColor="text1"/>
        </w:rPr>
      </w:pPr>
      <w:r>
        <w:br w:type="page"/>
      </w:r>
    </w:p>
    <w:p w:rsidR="008C48A2" w:rsidRDefault="00DC566D">
      <w:pPr>
        <w:pStyle w:val="Naslov2"/>
        <w:numPr>
          <w:ilvl w:val="1"/>
          <w:numId w:val="3"/>
        </w:numPr>
        <w:ind w:left="926" w:hanging="926"/>
        <w:rPr>
          <w:color w:val="000000" w:themeColor="text1"/>
        </w:rPr>
      </w:pPr>
      <w:bookmarkStart w:id="98" w:name="_Toc510184374"/>
      <w:r>
        <w:rPr>
          <w:color w:val="000000" w:themeColor="text1"/>
        </w:rPr>
        <w:lastRenderedPageBreak/>
        <w:t>INTEGRIRANO VARSTVO PRED ŠKODLJIVIMI GLODALCI</w:t>
      </w:r>
      <w:bookmarkEnd w:id="98"/>
    </w:p>
    <w:p w:rsidR="008C48A2" w:rsidRDefault="008C48A2">
      <w:pPr>
        <w:rPr>
          <w:color w:val="000000" w:themeColor="text1"/>
          <w:sz w:val="18"/>
          <w:szCs w:val="18"/>
        </w:rPr>
      </w:pPr>
    </w:p>
    <w:p w:rsidR="008C48A2" w:rsidRDefault="00DC566D">
      <w:pPr>
        <w:rPr>
          <w:color w:val="000000" w:themeColor="text1"/>
        </w:rPr>
      </w:pPr>
      <w:r>
        <w:rPr>
          <w:color w:val="000000" w:themeColor="text1"/>
        </w:rPr>
        <w:t>Za  zatiranje  škodljivih glodalcev v sadovnjakih (</w:t>
      </w:r>
      <w:r>
        <w:rPr>
          <w:i/>
          <w:iCs/>
          <w:color w:val="000000" w:themeColor="text1"/>
        </w:rPr>
        <w:t>Arvicola terrestris</w:t>
      </w:r>
      <w:r>
        <w:rPr>
          <w:color w:val="000000" w:themeColor="text1"/>
        </w:rPr>
        <w:t xml:space="preserve"> – voluhar in </w:t>
      </w:r>
      <w:r>
        <w:rPr>
          <w:i/>
          <w:iCs/>
          <w:color w:val="000000" w:themeColor="text1"/>
        </w:rPr>
        <w:t>Apodemus</w:t>
      </w:r>
      <w:r>
        <w:rPr>
          <w:color w:val="000000" w:themeColor="text1"/>
        </w:rPr>
        <w:t xml:space="preserve"> sp. – poljske miši) smejo pridelovalci uporabljati vse vrste zastrupljenih vab, </w:t>
      </w:r>
      <w:r>
        <w:rPr>
          <w:color w:val="000000" w:themeColor="text1"/>
          <w:u w:val="single"/>
        </w:rPr>
        <w:t>ki so registrirane za te namene v RS</w:t>
      </w:r>
      <w:r>
        <w:rPr>
          <w:color w:val="000000" w:themeColor="text1"/>
        </w:rPr>
        <w:t xml:space="preserve"> (registracija za uporabo na odprtem v naravi). Postopek nastavljanja vab ali lastne priprave vab mora biti usklajen z navodili proizvajalcev. Pri uporabi zastrupljenih vab morajo pridelovalci zagotoviti varovanje domačih in divjih živali, da te ne pridejo v stik z vabami. Pridelovalci se lahko poslužujejo vseh oblik mehaničnih in vodnih pasti, tudi tistih z uporabo nabojev in drugih oblik sredstev z repelentnim učinkom (oddajniki zvočnih in magnetnih valov). Aplikacija katerega koli kemičnega sredstva povprek po ledini sadovnjaka ni dovoljena. </w:t>
      </w:r>
    </w:p>
    <w:p w:rsidR="006C44B3" w:rsidRDefault="006C44B3">
      <w:pPr>
        <w:rPr>
          <w:color w:val="000000" w:themeColor="text1"/>
        </w:rPr>
        <w:sectPr w:rsidR="006C44B3">
          <w:footerReference w:type="default" r:id="rId18"/>
          <w:pgSz w:w="16838" w:h="11906" w:orient="landscape"/>
          <w:pgMar w:top="1418" w:right="1418" w:bottom="1418" w:left="1418" w:header="0" w:footer="709" w:gutter="0"/>
          <w:cols w:space="708"/>
          <w:formProt w:val="0"/>
          <w:docGrid w:linePitch="360"/>
        </w:sectPr>
      </w:pPr>
    </w:p>
    <w:p w:rsidR="008C48A2" w:rsidRDefault="00DC566D">
      <w:pPr>
        <w:pStyle w:val="Naslov1"/>
        <w:numPr>
          <w:ilvl w:val="0"/>
          <w:numId w:val="0"/>
        </w:numPr>
      </w:pPr>
      <w:bookmarkStart w:id="99" w:name="_Toc510184375"/>
      <w:r>
        <w:lastRenderedPageBreak/>
        <w:t>INFO-TOČKA – INTEGRIRANA PRIDELAVA</w:t>
      </w:r>
      <w:bookmarkEnd w:id="99"/>
    </w:p>
    <w:p w:rsidR="008C48A2" w:rsidRDefault="008C48A2"/>
    <w:p w:rsidR="008C48A2" w:rsidRDefault="008C48A2"/>
    <w:p w:rsidR="008C48A2" w:rsidRDefault="00DC566D">
      <w:pPr>
        <w:rPr>
          <w:sz w:val="28"/>
          <w:szCs w:val="28"/>
        </w:rPr>
      </w:pPr>
      <w:r>
        <w:rPr>
          <w:sz w:val="28"/>
          <w:szCs w:val="28"/>
        </w:rPr>
        <w:t xml:space="preserve">Ministrstvo za kmetijstvo, gozdarstvo in prehrano </w:t>
      </w:r>
    </w:p>
    <w:p w:rsidR="008C48A2" w:rsidRDefault="00DC566D">
      <w:pPr>
        <w:rPr>
          <w:sz w:val="28"/>
          <w:szCs w:val="28"/>
        </w:rPr>
      </w:pPr>
      <w:r>
        <w:rPr>
          <w:sz w:val="28"/>
          <w:szCs w:val="28"/>
        </w:rPr>
        <w:t xml:space="preserve">Dunajska 22 </w:t>
      </w:r>
    </w:p>
    <w:p w:rsidR="008C48A2" w:rsidRDefault="00DC566D">
      <w:pPr>
        <w:rPr>
          <w:sz w:val="28"/>
          <w:szCs w:val="28"/>
        </w:rPr>
      </w:pPr>
      <w:r>
        <w:rPr>
          <w:sz w:val="28"/>
          <w:szCs w:val="28"/>
        </w:rPr>
        <w:t>1000 Ljubljana</w:t>
      </w:r>
    </w:p>
    <w:p w:rsidR="008C48A2" w:rsidRDefault="008C48A2"/>
    <w:p w:rsidR="008C48A2" w:rsidRDefault="008C48A2"/>
    <w:p w:rsidR="008C48A2" w:rsidRDefault="00DC566D">
      <w:pPr>
        <w:rPr>
          <w:b/>
        </w:rPr>
      </w:pPr>
      <w:r>
        <w:rPr>
          <w:b/>
        </w:rPr>
        <w:t>Spletno mesto:</w:t>
      </w:r>
    </w:p>
    <w:p w:rsidR="008C48A2" w:rsidRDefault="00DC566D">
      <w:r>
        <w:t>http://www.mkgp.gov.si/si/delovna_podrocja/kmetijstvo/integrirana_pridelava/tehnoloska_navodila/</w:t>
      </w:r>
    </w:p>
    <w:p w:rsidR="008C48A2" w:rsidRDefault="008C48A2"/>
    <w:p w:rsidR="008C48A2" w:rsidRDefault="008C48A2"/>
    <w:p w:rsidR="008C48A2" w:rsidRDefault="00DC566D">
      <w:pPr>
        <w:pStyle w:val="Telobesedila"/>
        <w:rPr>
          <w:b/>
        </w:rPr>
      </w:pPr>
      <w:r>
        <w:rPr>
          <w:b/>
        </w:rPr>
        <w:t xml:space="preserve">KONTAKTNA OSEBA: </w:t>
      </w:r>
    </w:p>
    <w:p w:rsidR="008C48A2" w:rsidRDefault="00DC566D">
      <w:pPr>
        <w:pStyle w:val="Telobesedila"/>
        <w:rPr>
          <w:bCs/>
        </w:rPr>
      </w:pPr>
      <w:r>
        <w:rPr>
          <w:bCs/>
        </w:rPr>
        <w:t xml:space="preserve">Tomaž Džuban </w:t>
      </w:r>
    </w:p>
    <w:p w:rsidR="008C48A2" w:rsidRDefault="00DC566D">
      <w:pPr>
        <w:pStyle w:val="Telobesedila"/>
        <w:rPr>
          <w:bCs/>
        </w:rPr>
      </w:pPr>
      <w:r>
        <w:rPr>
          <w:bCs/>
        </w:rPr>
        <w:t>tomaz.dzuban@gov.si</w:t>
      </w:r>
    </w:p>
    <w:p w:rsidR="008C48A2" w:rsidRDefault="008C48A2">
      <w:pPr>
        <w:pStyle w:val="Telobesedila"/>
        <w:rPr>
          <w:b/>
          <w:bCs/>
        </w:rPr>
      </w:pPr>
    </w:p>
    <w:p w:rsidR="008C48A2" w:rsidRDefault="008C48A2">
      <w:pPr>
        <w:pStyle w:val="Telobesedila"/>
        <w:rPr>
          <w:b/>
          <w:bCs/>
        </w:rPr>
      </w:pPr>
    </w:p>
    <w:p w:rsidR="008C48A2" w:rsidRPr="00715BDA" w:rsidRDefault="00DC566D">
      <w:r>
        <w:rPr>
          <w:b/>
          <w:bCs/>
        </w:rPr>
        <w:t>Pregled vsebin o varstvu rastlin:</w:t>
      </w:r>
      <w:r>
        <w:t xml:space="preserve"> mag. Jože Miklavc, dr. </w:t>
      </w:r>
      <w:r w:rsidR="00715BDA">
        <w:t>Marko Devetak</w:t>
      </w:r>
      <w:r>
        <w:t>,</w:t>
      </w:r>
      <w:r w:rsidR="00715BDA">
        <w:t xml:space="preserve"> </w:t>
      </w:r>
      <w:r>
        <w:t xml:space="preserve">dr. Darinka Koron, Matjaž Jančar, dr. </w:t>
      </w:r>
      <w:r w:rsidRPr="00715BDA">
        <w:t>Anita Solar</w:t>
      </w:r>
    </w:p>
    <w:p w:rsidR="008C48A2" w:rsidRDefault="008C48A2"/>
    <w:sectPr w:rsidR="008C48A2">
      <w:footerReference w:type="default" r:id="rId19"/>
      <w:pgSz w:w="11906" w:h="16838"/>
      <w:pgMar w:top="1418" w:right="1418" w:bottom="1418"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85" w:rsidRDefault="00A06985">
      <w:r>
        <w:separator/>
      </w:r>
    </w:p>
  </w:endnote>
  <w:endnote w:type="continuationSeparator" w:id="0">
    <w:p w:rsidR="00A06985" w:rsidRDefault="00A0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DA" w:rsidRDefault="00715BDA">
    <w:pPr>
      <w:pStyle w:val="Noga"/>
      <w:ind w:right="360"/>
    </w:pPr>
    <w:r>
      <w:rPr>
        <w:noProof/>
        <w:lang w:eastAsia="sl-SI"/>
      </w:rPr>
      <mc:AlternateContent>
        <mc:Choice Requires="wps">
          <w:drawing>
            <wp:anchor distT="0" distB="0" distL="0" distR="0" simplePos="0" relativeHeight="22" behindDoc="0" locked="0" layoutInCell="1" allowOverlap="1" wp14:anchorId="6261E136" wp14:editId="6009C7EE">
              <wp:simplePos x="0" y="0"/>
              <wp:positionH relativeFrom="margin">
                <wp:align>right</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715BDA" w:rsidRDefault="00715BDA">
                          <w:pPr>
                            <w:pStyle w:val="Noga"/>
                          </w:pPr>
                          <w:r>
                            <w:rPr>
                              <w:rStyle w:val="tevilkastrani"/>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39.15pt;margin-top:.05pt;width:12.05pt;height:13.8pt;z-index:2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" stroked="f">
              <v:fill opacity="0"/>
              <v:textbox style="mso-fit-shape-to-text:t" inset="0,0,0,0">
                <w:txbxContent>
                  <w:p w:rsidR="00715BDA" w:rsidRDefault="00715BDA">
                    <w:pPr>
                      <w:pStyle w:val="Noga"/>
                    </w:pPr>
                    <w:r>
                      <w:rPr>
                        <w:rStyle w:val="tevilkastrani"/>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DA" w:rsidRDefault="00715BD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DA" w:rsidRDefault="00715BDA">
    <w:pPr>
      <w:pStyle w:val="Noga"/>
      <w:ind w:right="360"/>
      <w:jc w:val="right"/>
    </w:pPr>
    <w:r>
      <w:rPr>
        <w:rStyle w:val="tevilkastrani"/>
      </w:rPr>
      <w:fldChar w:fldCharType="begin"/>
    </w:r>
    <w:r>
      <w:rPr>
        <w:rStyle w:val="tevilkastrani"/>
        <w:noProof/>
        <w:lang w:eastAsia="sl-SI"/>
      </w:rPr>
      <mc:AlternateContent>
        <mc:Choice Requires="wps">
          <w:drawing>
            <wp:anchor distT="0" distB="0" distL="0" distR="0" simplePos="0" relativeHeight="12" behindDoc="1" locked="0" layoutInCell="1" allowOverlap="1" wp14:anchorId="7247E434" wp14:editId="4B0A8A90">
              <wp:simplePos x="0" y="0"/>
              <wp:positionH relativeFrom="page">
                <wp:posOffset>10074275</wp:posOffset>
              </wp:positionH>
              <wp:positionV relativeFrom="paragraph">
                <wp:posOffset>635</wp:posOffset>
              </wp:positionV>
              <wp:extent cx="75565" cy="173990"/>
              <wp:effectExtent l="0" t="0" r="0" b="0"/>
              <wp:wrapSquare wrapText="largest"/>
              <wp:docPr id="3" name="Text Box 1"/>
              <wp:cNvGraphicFramePr/>
              <a:graphic xmlns:a="http://schemas.openxmlformats.org/drawingml/2006/main">
                <a:graphicData uri="http://schemas.microsoft.com/office/word/2010/wordprocessingShape">
                  <wps:wsp>
                    <wps:cNvSpPr/>
                    <wps:spPr>
                      <a:xfrm>
                        <a:off x="0" y="0"/>
                        <a:ext cx="74880" cy="173520"/>
                      </a:xfrm>
                      <a:prstGeom prst="rect">
                        <a:avLst/>
                      </a:prstGeom>
                      <a:noFill/>
                      <a:ln>
                        <a:noFill/>
                      </a:ln>
                    </wps:spPr>
                    <wps:style>
                      <a:lnRef idx="0">
                        <a:scrgbClr r="0" g="0" b="0"/>
                      </a:lnRef>
                      <a:fillRef idx="0">
                        <a:scrgbClr r="0" g="0" b="0"/>
                      </a:fillRef>
                      <a:effectRef idx="0">
                        <a:scrgbClr r="0" g="0" b="0"/>
                      </a:effectRef>
                      <a:fontRef idx="minor"/>
                    </wps:style>
                    <wps:txbx>
                      <w:txbxContent>
                        <w:p w:rsidR="00715BDA" w:rsidRDefault="00715BDA">
                          <w:pPr>
                            <w:pStyle w:val="FrameContents"/>
                          </w:pPr>
                        </w:p>
                      </w:txbxContent>
                    </wps:txbx>
                    <wps:bodyPr lIns="0" tIns="0" rIns="0" bIns="0">
                      <a:noAutofit/>
                    </wps:bodyPr>
                  </wps:wsp>
                </a:graphicData>
              </a:graphic>
            </wp:anchor>
          </w:drawing>
        </mc:Choice>
        <mc:Fallback>
          <w:pict>
            <v:rect id="Text Box 1" o:spid="_x0000_s1027" style="position:absolute;left:0;text-align:left;margin-left:793.25pt;margin-top:.05pt;width:5.95pt;height:13.7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" filled="f" stroked="f">
              <v:textbox inset="0,0,0,0">
                <w:txbxContent>
                  <w:p w:rsidR="00715BDA" w:rsidRDefault="00715BDA">
                    <w:pPr>
                      <w:pStyle w:val="FrameContents"/>
                    </w:pPr>
                  </w:p>
                </w:txbxContent>
              </v:textbox>
              <w10:wrap type="square" side="largest" anchorx="page"/>
            </v:rect>
          </w:pict>
        </mc:Fallback>
      </mc:AlternateContent>
    </w:r>
    <w:r>
      <w:instrText>PAGE</w:instrText>
    </w:r>
    <w:r>
      <w:fldChar w:fldCharType="separate"/>
    </w:r>
    <w: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DA" w:rsidRDefault="00715BDA">
    <w:pPr>
      <w:pStyle w:val="Noga"/>
      <w:ind w:right="360"/>
      <w:jc w:val="right"/>
    </w:pPr>
    <w:r>
      <w:rPr>
        <w:rStyle w:val="tevilkastrani"/>
      </w:rPr>
      <w:fldChar w:fldCharType="begin"/>
    </w:r>
    <w:r>
      <w:instrText>PAGE</w:instrText>
    </w:r>
    <w:r>
      <w:fldChar w:fldCharType="separate"/>
    </w:r>
    <w:r>
      <w:rPr>
        <w:noProof/>
      </w:rPr>
      <w:t>70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DA" w:rsidRDefault="00715BDA">
    <w:pPr>
      <w:pStyle w:val="Noga"/>
      <w:ind w:right="360"/>
      <w:jc w:val="right"/>
    </w:pPr>
    <w:r>
      <w:rPr>
        <w:rStyle w:val="tevilkastrani"/>
      </w:rPr>
      <w:fldChar w:fldCharType="begin"/>
    </w:r>
    <w:r>
      <w:instrText>PAGE</w:instrText>
    </w:r>
    <w:r>
      <w:fldChar w:fldCharType="separate"/>
    </w:r>
    <w:r>
      <w:rPr>
        <w:noProof/>
      </w:rPr>
      <w:t>71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85" w:rsidRDefault="00A06985">
      <w:r>
        <w:separator/>
      </w:r>
    </w:p>
  </w:footnote>
  <w:footnote w:type="continuationSeparator" w:id="0">
    <w:p w:rsidR="00A06985" w:rsidRDefault="00A06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B6D43A"/>
    <w:lvl w:ilvl="0">
      <w:start w:val="1"/>
      <w:numFmt w:val="bullet"/>
      <w:lvlText w:val=""/>
      <w:lvlJc w:val="left"/>
      <w:pPr>
        <w:tabs>
          <w:tab w:val="num" w:pos="926"/>
        </w:tabs>
        <w:ind w:left="926" w:hanging="360"/>
      </w:pPr>
      <w:rPr>
        <w:rFonts w:ascii="Symbol" w:hAnsi="Symbol" w:cs="Symbol" w:hint="default"/>
      </w:rPr>
    </w:lvl>
  </w:abstractNum>
  <w:abstractNum w:abstractNumId="1">
    <w:nsid w:val="2B11657B"/>
    <w:multiLevelType w:val="multilevel"/>
    <w:tmpl w:val="CC7C57AC"/>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EBD46CB"/>
    <w:multiLevelType w:val="multilevel"/>
    <w:tmpl w:val="46385E00"/>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318452D0"/>
    <w:multiLevelType w:val="multilevel"/>
    <w:tmpl w:val="7CB0D89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4CE0802"/>
    <w:multiLevelType w:val="multilevel"/>
    <w:tmpl w:val="B0C623F6"/>
    <w:lvl w:ilvl="0">
      <w:start w:val="1"/>
      <w:numFmt w:val="decimal"/>
      <w:lvlText w:val="Preglednica %1:"/>
      <w:lvlJc w:val="left"/>
      <w:pPr>
        <w:tabs>
          <w:tab w:val="num" w:pos="1800"/>
        </w:tabs>
        <w:ind w:left="1588" w:hanging="158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AF20AEB"/>
    <w:multiLevelType w:val="multilevel"/>
    <w:tmpl w:val="164A8A78"/>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28A683F"/>
    <w:multiLevelType w:val="multilevel"/>
    <w:tmpl w:val="0B701152"/>
    <w:lvl w:ilvl="0">
      <w:start w:val="1"/>
      <w:numFmt w:val="decimal"/>
      <w:pStyle w:val="Naslov1"/>
      <w:lvlText w:val="%1."/>
      <w:lvlJc w:val="left"/>
      <w:pPr>
        <w:tabs>
          <w:tab w:val="num" w:pos="360"/>
        </w:tabs>
        <w:ind w:left="720" w:firstLine="0"/>
      </w:pPr>
    </w:lvl>
    <w:lvl w:ilvl="1">
      <w:start w:val="1"/>
      <w:numFmt w:val="decimal"/>
      <w:pStyle w:val="Naslov2"/>
      <w:lvlText w:val="%1.%2"/>
      <w:lvlJc w:val="left"/>
      <w:pPr>
        <w:tabs>
          <w:tab w:val="num" w:pos="360"/>
        </w:tabs>
        <w:ind w:left="0" w:firstLine="0"/>
      </w:pPr>
    </w:lvl>
    <w:lvl w:ilvl="2">
      <w:start w:val="1"/>
      <w:numFmt w:val="decimal"/>
      <w:pStyle w:val="Naslov3"/>
      <w:lvlText w:val="%1.%2.%3"/>
      <w:lvlJc w:val="left"/>
      <w:pPr>
        <w:tabs>
          <w:tab w:val="num" w:pos="720"/>
        </w:tabs>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5882A2A"/>
    <w:multiLevelType w:val="multilevel"/>
    <w:tmpl w:val="8A403A4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7791ECE"/>
    <w:multiLevelType w:val="multilevel"/>
    <w:tmpl w:val="077A2398"/>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4F8721CE"/>
    <w:multiLevelType w:val="multilevel"/>
    <w:tmpl w:val="44E0B58C"/>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F463BE8"/>
    <w:multiLevelType w:val="multilevel"/>
    <w:tmpl w:val="C0CAB364"/>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0F264E5"/>
    <w:multiLevelType w:val="multilevel"/>
    <w:tmpl w:val="FE6AF7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455C6E"/>
    <w:multiLevelType w:val="multilevel"/>
    <w:tmpl w:val="68088658"/>
    <w:lvl w:ilvl="0">
      <w:start w:val="1"/>
      <w:numFmt w:val="bullet"/>
      <w:lvlText w:val="-"/>
      <w:lvlJc w:val="left"/>
      <w:pPr>
        <w:ind w:left="360" w:hanging="360"/>
      </w:pPr>
      <w:rPr>
        <w:rFonts w:ascii="Times New Roman" w:hAnsi="Times New Roman" w:cs="Times New Roman"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63741743"/>
    <w:multiLevelType w:val="multilevel"/>
    <w:tmpl w:val="24E249F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50B3433"/>
    <w:multiLevelType w:val="multilevel"/>
    <w:tmpl w:val="98D8098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6817097E"/>
    <w:multiLevelType w:val="multilevel"/>
    <w:tmpl w:val="8E5E2B24"/>
    <w:lvl w:ilvl="0">
      <w:start w:val="1"/>
      <w:numFmt w:val="bullet"/>
      <w:lvlText w:val=""/>
      <w:lvlJc w:val="left"/>
      <w:pPr>
        <w:tabs>
          <w:tab w:val="num" w:pos="926"/>
        </w:tabs>
        <w:ind w:left="926" w:hanging="360"/>
      </w:pPr>
      <w:rPr>
        <w:rFonts w:ascii="Symbol" w:hAnsi="Symbol" w:cs="Symbol" w:hint="default"/>
        <w:sz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4DC70AF"/>
    <w:multiLevelType w:val="multilevel"/>
    <w:tmpl w:val="7C846374"/>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70B40E4"/>
    <w:multiLevelType w:val="multilevel"/>
    <w:tmpl w:val="6B725BF4"/>
    <w:lvl w:ilvl="0">
      <w:start w:val="1"/>
      <w:numFmt w:val="decimal"/>
      <w:lvlText w:val="%1."/>
      <w:lvlJc w:val="left"/>
      <w:pPr>
        <w:tabs>
          <w:tab w:val="num" w:pos="360"/>
        </w:tabs>
        <w:ind w:left="720" w:firstLine="0"/>
      </w:pPr>
    </w:lvl>
    <w:lvl w:ilvl="1">
      <w:start w:val="1"/>
      <w:numFmt w:val="decimal"/>
      <w:lvlText w:val="%1.%2"/>
      <w:lvlJc w:val="left"/>
      <w:pPr>
        <w:tabs>
          <w:tab w:val="num" w:pos="360"/>
        </w:tabs>
        <w:ind w:left="1080" w:firstLine="0"/>
      </w:pPr>
    </w:lvl>
    <w:lvl w:ilvl="2">
      <w:start w:val="1"/>
      <w:numFmt w:val="decimal"/>
      <w:lvlText w:val="%1.%2.%3"/>
      <w:lvlJc w:val="left"/>
      <w:pPr>
        <w:tabs>
          <w:tab w:val="num" w:pos="720"/>
        </w:tabs>
        <w:ind w:left="1440" w:firstLine="0"/>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18">
    <w:nsid w:val="7A5F55A2"/>
    <w:multiLevelType w:val="multilevel"/>
    <w:tmpl w:val="CA6AD21A"/>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E6F33AE"/>
    <w:multiLevelType w:val="multilevel"/>
    <w:tmpl w:val="8998F2B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3"/>
  </w:num>
  <w:num w:numId="3">
    <w:abstractNumId w:val="17"/>
  </w:num>
  <w:num w:numId="4">
    <w:abstractNumId w:val="19"/>
  </w:num>
  <w:num w:numId="5">
    <w:abstractNumId w:val="9"/>
  </w:num>
  <w:num w:numId="6">
    <w:abstractNumId w:val="4"/>
  </w:num>
  <w:num w:numId="7">
    <w:abstractNumId w:val="18"/>
  </w:num>
  <w:num w:numId="8">
    <w:abstractNumId w:val="11"/>
  </w:num>
  <w:num w:numId="9">
    <w:abstractNumId w:val="15"/>
  </w:num>
  <w:num w:numId="10">
    <w:abstractNumId w:val="3"/>
  </w:num>
  <w:num w:numId="11">
    <w:abstractNumId w:val="7"/>
  </w:num>
  <w:num w:numId="12">
    <w:abstractNumId w:val="1"/>
  </w:num>
  <w:num w:numId="13">
    <w:abstractNumId w:val="16"/>
  </w:num>
  <w:num w:numId="14">
    <w:abstractNumId w:val="14"/>
  </w:num>
  <w:num w:numId="15">
    <w:abstractNumId w:val="10"/>
  </w:num>
  <w:num w:numId="16">
    <w:abstractNumId w:val="5"/>
  </w:num>
  <w:num w:numId="17">
    <w:abstractNumId w:val="12"/>
  </w:num>
  <w:num w:numId="18">
    <w:abstractNumId w:val="2"/>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A2"/>
    <w:rsid w:val="00237743"/>
    <w:rsid w:val="00242E6F"/>
    <w:rsid w:val="002C4A7D"/>
    <w:rsid w:val="002F523C"/>
    <w:rsid w:val="00305906"/>
    <w:rsid w:val="003478E9"/>
    <w:rsid w:val="00365FD9"/>
    <w:rsid w:val="00464CCA"/>
    <w:rsid w:val="00480C29"/>
    <w:rsid w:val="00584029"/>
    <w:rsid w:val="00620B66"/>
    <w:rsid w:val="00674741"/>
    <w:rsid w:val="006A3E98"/>
    <w:rsid w:val="006C44B3"/>
    <w:rsid w:val="00715BDA"/>
    <w:rsid w:val="008C48A2"/>
    <w:rsid w:val="008E3470"/>
    <w:rsid w:val="008E6C30"/>
    <w:rsid w:val="009046F0"/>
    <w:rsid w:val="009C1A28"/>
    <w:rsid w:val="00A05728"/>
    <w:rsid w:val="00A06985"/>
    <w:rsid w:val="00A4469A"/>
    <w:rsid w:val="00AA280B"/>
    <w:rsid w:val="00C26420"/>
    <w:rsid w:val="00D95B7A"/>
    <w:rsid w:val="00DC566D"/>
    <w:rsid w:val="00EF765A"/>
    <w:rsid w:val="00F7767E"/>
    <w:rsid w:val="00FC3AF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54E"/>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1"/>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left" w:pos="510"/>
        <w:tab w:val="left"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left"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outlineLvl w:val="4"/>
    </w:pPr>
    <w:rPr>
      <w:u w:val="single"/>
    </w:rPr>
  </w:style>
  <w:style w:type="paragraph" w:styleId="Naslov6">
    <w:name w:val="heading 6"/>
    <w:basedOn w:val="Navaden"/>
    <w:next w:val="Navaden"/>
    <w:link w:val="Naslov6Znak"/>
    <w:uiPriority w:val="99"/>
    <w:qFormat/>
    <w:rsid w:val="0063554E"/>
    <w:pPr>
      <w:keepNext/>
      <w:tabs>
        <w:tab w:val="num" w:pos="360"/>
      </w:tabs>
      <w:ind w:left="720"/>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qFormat/>
    <w:rsid w:val="00224A2D"/>
    <w:rPr>
      <w:b/>
      <w:bCs/>
      <w:caps/>
      <w:sz w:val="28"/>
      <w:szCs w:val="28"/>
      <w:u w:val="single"/>
      <w:lang w:eastAsia="en-US"/>
    </w:rPr>
  </w:style>
  <w:style w:type="character" w:customStyle="1" w:styleId="Naslov2Znak">
    <w:name w:val="Naslov 2 Znak"/>
    <w:link w:val="Naslov2"/>
    <w:uiPriority w:val="99"/>
    <w:qFormat/>
    <w:rsid w:val="00224A2D"/>
    <w:rPr>
      <w:b/>
      <w:bCs/>
      <w:caps/>
      <w:sz w:val="24"/>
      <w:szCs w:val="24"/>
      <w:lang w:eastAsia="en-US"/>
    </w:rPr>
  </w:style>
  <w:style w:type="character" w:customStyle="1" w:styleId="Naslov3Znak">
    <w:name w:val="Naslov 3 Znak"/>
    <w:link w:val="Naslov3"/>
    <w:uiPriority w:val="99"/>
    <w:qFormat/>
    <w:rsid w:val="00224A2D"/>
    <w:rPr>
      <w:b/>
      <w:bCs/>
      <w:sz w:val="24"/>
      <w:szCs w:val="24"/>
      <w:lang w:eastAsia="en-US"/>
    </w:rPr>
  </w:style>
  <w:style w:type="character" w:customStyle="1" w:styleId="Naslov4Znak">
    <w:name w:val="Naslov 4 Znak"/>
    <w:link w:val="Naslov4"/>
    <w:uiPriority w:val="9"/>
    <w:semiHidden/>
    <w:qFormat/>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qFormat/>
    <w:rsid w:val="00224A2D"/>
    <w:rPr>
      <w:rFonts w:ascii="Calibri" w:eastAsia="Times New Roman" w:hAnsi="Calibri" w:cs="Times New Roman"/>
      <w:b/>
      <w:bCs/>
      <w:i/>
      <w:iCs/>
      <w:sz w:val="26"/>
      <w:szCs w:val="26"/>
      <w:lang w:eastAsia="en-US"/>
    </w:rPr>
  </w:style>
  <w:style w:type="character" w:customStyle="1" w:styleId="Naslov6Znak">
    <w:name w:val="Naslov 6 Znak"/>
    <w:link w:val="Naslov6"/>
    <w:uiPriority w:val="99"/>
    <w:qFormat/>
    <w:rsid w:val="00224A2D"/>
    <w:rPr>
      <w:b/>
      <w:bCs/>
      <w:caps/>
      <w:sz w:val="28"/>
      <w:szCs w:val="28"/>
      <w:u w:val="single"/>
      <w:lang w:eastAsia="en-US"/>
    </w:rPr>
  </w:style>
  <w:style w:type="character" w:customStyle="1" w:styleId="Naslov7Znak">
    <w:name w:val="Naslov 7 Znak"/>
    <w:link w:val="Naslov7"/>
    <w:uiPriority w:val="9"/>
    <w:semiHidden/>
    <w:qFormat/>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qFormat/>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qFormat/>
    <w:rsid w:val="00224A2D"/>
    <w:rPr>
      <w:rFonts w:ascii="Cambria" w:eastAsia="Times New Roman" w:hAnsi="Cambria" w:cs="Times New Roman"/>
      <w:lang w:eastAsia="en-US"/>
    </w:rPr>
  </w:style>
  <w:style w:type="character" w:customStyle="1" w:styleId="TelobesedilaZnak">
    <w:name w:val="Telo besedila Znak"/>
    <w:link w:val="Telobesedila"/>
    <w:uiPriority w:val="99"/>
    <w:qFormat/>
    <w:rsid w:val="00224A2D"/>
    <w:rPr>
      <w:sz w:val="24"/>
      <w:szCs w:val="24"/>
      <w:lang w:eastAsia="en-US"/>
    </w:rPr>
  </w:style>
  <w:style w:type="character" w:customStyle="1" w:styleId="NaslovZnak">
    <w:name w:val="Naslov Znak"/>
    <w:link w:val="Naslov"/>
    <w:uiPriority w:val="10"/>
    <w:qFormat/>
    <w:rsid w:val="00224A2D"/>
    <w:rPr>
      <w:rFonts w:ascii="Cambria" w:eastAsia="Times New Roman" w:hAnsi="Cambria" w:cs="Times New Roman"/>
      <w:b/>
      <w:bCs/>
      <w:kern w:val="2"/>
      <w:sz w:val="32"/>
      <w:szCs w:val="32"/>
      <w:lang w:eastAsia="en-US"/>
    </w:rPr>
  </w:style>
  <w:style w:type="character" w:styleId="tevilkastrani">
    <w:name w:val="page number"/>
    <w:basedOn w:val="Privzetapisavaodstavka"/>
    <w:uiPriority w:val="99"/>
    <w:qFormat/>
    <w:rsid w:val="0063554E"/>
  </w:style>
  <w:style w:type="character" w:customStyle="1" w:styleId="GlavaZnak">
    <w:name w:val="Glava Znak"/>
    <w:link w:val="Glava"/>
    <w:uiPriority w:val="99"/>
    <w:semiHidden/>
    <w:qFormat/>
    <w:rsid w:val="00012CD8"/>
    <w:rPr>
      <w:lang w:val="sl-SI" w:eastAsia="en-US"/>
    </w:rPr>
  </w:style>
  <w:style w:type="character" w:customStyle="1" w:styleId="Telobesedila2Znak">
    <w:name w:val="Telo besedila 2 Znak"/>
    <w:link w:val="Telobesedila2"/>
    <w:uiPriority w:val="99"/>
    <w:semiHidden/>
    <w:qFormat/>
    <w:rsid w:val="00224A2D"/>
    <w:rPr>
      <w:sz w:val="24"/>
      <w:szCs w:val="24"/>
      <w:lang w:eastAsia="en-US"/>
    </w:rPr>
  </w:style>
  <w:style w:type="character" w:customStyle="1" w:styleId="Telobesedila-zamikZnak">
    <w:name w:val="Telo besedila - zamik Znak"/>
    <w:link w:val="Telobesedila-zamik"/>
    <w:uiPriority w:val="99"/>
    <w:semiHidden/>
    <w:qFormat/>
    <w:rsid w:val="00224A2D"/>
    <w:rPr>
      <w:sz w:val="24"/>
      <w:szCs w:val="24"/>
      <w:lang w:eastAsia="en-US"/>
    </w:rPr>
  </w:style>
  <w:style w:type="character" w:customStyle="1" w:styleId="Sprotnaopomba-besediloZnak">
    <w:name w:val="Sprotna opomba - besedilo Znak"/>
    <w:link w:val="Sprotnaopomba-besedilo"/>
    <w:uiPriority w:val="99"/>
    <w:semiHidden/>
    <w:qFormat/>
    <w:rsid w:val="00224A2D"/>
    <w:rPr>
      <w:sz w:val="20"/>
      <w:szCs w:val="20"/>
      <w:lang w:eastAsia="en-US"/>
    </w:rPr>
  </w:style>
  <w:style w:type="character" w:customStyle="1" w:styleId="NogaZnak">
    <w:name w:val="Noga Znak"/>
    <w:link w:val="Noga"/>
    <w:uiPriority w:val="99"/>
    <w:semiHidden/>
    <w:qFormat/>
    <w:rsid w:val="00224A2D"/>
    <w:rPr>
      <w:sz w:val="24"/>
      <w:szCs w:val="24"/>
      <w:lang w:eastAsia="en-US"/>
    </w:rPr>
  </w:style>
  <w:style w:type="character" w:customStyle="1" w:styleId="Telobesedila3Znak">
    <w:name w:val="Telo besedila 3 Znak"/>
    <w:link w:val="Telobesedila3"/>
    <w:uiPriority w:val="99"/>
    <w:semiHidden/>
    <w:qFormat/>
    <w:rsid w:val="00224A2D"/>
    <w:rPr>
      <w:sz w:val="16"/>
      <w:szCs w:val="16"/>
      <w:lang w:eastAsia="en-US"/>
    </w:rPr>
  </w:style>
  <w:style w:type="character" w:customStyle="1" w:styleId="InternetLink">
    <w:name w:val="Internet Link"/>
    <w:uiPriority w:val="99"/>
    <w:rsid w:val="0063554E"/>
    <w:rPr>
      <w:color w:val="0000FF"/>
      <w:u w:val="single"/>
    </w:rPr>
  </w:style>
  <w:style w:type="character" w:styleId="SledenaHiperpovezava">
    <w:name w:val="FollowedHyperlink"/>
    <w:uiPriority w:val="99"/>
    <w:qFormat/>
    <w:rsid w:val="0063554E"/>
    <w:rPr>
      <w:color w:val="800080"/>
      <w:u w:val="single"/>
    </w:rPr>
  </w:style>
  <w:style w:type="character" w:customStyle="1" w:styleId="BesedilooblakaZnak">
    <w:name w:val="Besedilo oblačka Znak"/>
    <w:link w:val="Besedilooblaka"/>
    <w:uiPriority w:val="99"/>
    <w:semiHidden/>
    <w:qFormat/>
    <w:rsid w:val="00224A2D"/>
    <w:rPr>
      <w:sz w:val="0"/>
      <w:szCs w:val="0"/>
      <w:lang w:eastAsia="en-US"/>
    </w:rPr>
  </w:style>
  <w:style w:type="character" w:styleId="Pripombasklic">
    <w:name w:val="annotation reference"/>
    <w:uiPriority w:val="99"/>
    <w:semiHidden/>
    <w:qFormat/>
    <w:rsid w:val="0063554E"/>
    <w:rPr>
      <w:sz w:val="16"/>
      <w:szCs w:val="16"/>
    </w:rPr>
  </w:style>
  <w:style w:type="character" w:customStyle="1" w:styleId="Telobesedila-zamik2Znak">
    <w:name w:val="Telo besedila - zamik 2 Znak"/>
    <w:link w:val="Telobesedila-zamik2"/>
    <w:uiPriority w:val="99"/>
    <w:semiHidden/>
    <w:qFormat/>
    <w:rsid w:val="00224A2D"/>
    <w:rPr>
      <w:sz w:val="24"/>
      <w:szCs w:val="24"/>
      <w:lang w:eastAsia="en-US"/>
    </w:rPr>
  </w:style>
  <w:style w:type="character" w:customStyle="1" w:styleId="PripombabesediloZnak">
    <w:name w:val="Pripomba – besedilo Znak"/>
    <w:link w:val="Pripombabesedilo"/>
    <w:uiPriority w:val="99"/>
    <w:semiHidden/>
    <w:qFormat/>
    <w:rsid w:val="00224A2D"/>
    <w:rPr>
      <w:sz w:val="20"/>
      <w:szCs w:val="20"/>
      <w:lang w:eastAsia="en-US"/>
    </w:rPr>
  </w:style>
  <w:style w:type="character" w:customStyle="1" w:styleId="ZadevapripombeZnak">
    <w:name w:val="Zadeva pripombe Znak"/>
    <w:link w:val="Zadevapripombe"/>
    <w:uiPriority w:val="99"/>
    <w:semiHidden/>
    <w:qFormat/>
    <w:rsid w:val="00224A2D"/>
    <w:rPr>
      <w:b/>
      <w:bCs/>
      <w:sz w:val="20"/>
      <w:szCs w:val="20"/>
      <w:lang w:eastAsia="en-US"/>
    </w:rPr>
  </w:style>
  <w:style w:type="character" w:customStyle="1" w:styleId="apple-style-span">
    <w:name w:val="apple-style-span"/>
    <w:basedOn w:val="Privzetapisavaodstavka"/>
    <w:uiPriority w:val="99"/>
    <w:qFormat/>
    <w:rsid w:val="009051D8"/>
  </w:style>
  <w:style w:type="character" w:customStyle="1" w:styleId="apple-converted-space">
    <w:name w:val="apple-converted-space"/>
    <w:basedOn w:val="Privzetapisavaodstavka"/>
    <w:qFormat/>
    <w:rsid w:val="00AA138E"/>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eastAsia="Times New Roman"/>
    </w:rPr>
  </w:style>
  <w:style w:type="character" w:customStyle="1" w:styleId="ListLabel11">
    <w:name w:val="ListLabel 11"/>
    <w:qFormat/>
    <w:rPr>
      <w:rFonts w:cs="Symbol"/>
      <w:sz w:val="17"/>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sz w:val="16"/>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sz w:val="16"/>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16"/>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sz w:val="16"/>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eastAsia="Times New Roman"/>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Times New Roman"/>
      <w:sz w:val="16"/>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sz w:val="16"/>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Times New Roman"/>
      <w:sz w:val="18"/>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Times New Roman"/>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18"/>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IndexLink">
    <w:name w:val="Index Link"/>
    <w:qFormat/>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uiPriority w:val="99"/>
    <w:rsid w:val="0063554E"/>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Index">
    <w:name w:val="Index"/>
    <w:basedOn w:val="Navaden"/>
    <w:qFormat/>
    <w:pPr>
      <w:suppressLineNumbers/>
    </w:pPr>
    <w:rPr>
      <w:rFonts w:cs="Arial"/>
    </w:rPr>
  </w:style>
  <w:style w:type="paragraph" w:customStyle="1" w:styleId="podnaslov">
    <w:name w:val="podnaslov"/>
    <w:basedOn w:val="Navaden"/>
    <w:uiPriority w:val="99"/>
    <w:qFormat/>
    <w:rsid w:val="0063554E"/>
    <w:pPr>
      <w:keepNext/>
      <w:spacing w:before="120" w:after="120"/>
    </w:pPr>
    <w:rPr>
      <w:b/>
      <w:bCs/>
      <w:lang w:val="en-GB"/>
    </w:rPr>
  </w:style>
  <w:style w:type="paragraph" w:customStyle="1" w:styleId="tabela">
    <w:name w:val="tabela"/>
    <w:basedOn w:val="Navaden"/>
    <w:uiPriority w:val="99"/>
    <w:qFormat/>
    <w:rsid w:val="0063554E"/>
    <w:rPr>
      <w:sz w:val="20"/>
      <w:szCs w:val="20"/>
      <w:lang w:val="en-GB"/>
    </w:rPr>
  </w:style>
  <w:style w:type="paragraph" w:customStyle="1" w:styleId="stranski">
    <w:name w:val="stranski"/>
    <w:basedOn w:val="podnaslov"/>
    <w:uiPriority w:val="99"/>
    <w:qFormat/>
    <w:rsid w:val="0063554E"/>
    <w:rPr>
      <w:b w:val="0"/>
      <w:bCs w:val="0"/>
      <w:i/>
      <w:iCs/>
    </w:rPr>
  </w:style>
  <w:style w:type="paragraph" w:customStyle="1" w:styleId="glava0">
    <w:name w:val="glava"/>
    <w:basedOn w:val="Navaden"/>
    <w:uiPriority w:val="99"/>
    <w:qFormat/>
    <w:rsid w:val="0063554E"/>
    <w:rPr>
      <w:b/>
      <w:bCs/>
      <w:sz w:val="20"/>
      <w:szCs w:val="20"/>
      <w:lang w:val="en-GB"/>
    </w:rPr>
  </w:style>
  <w:style w:type="paragraph" w:customStyle="1" w:styleId="senca">
    <w:name w:val="senca"/>
    <w:basedOn w:val="Navaden"/>
    <w:uiPriority w:val="99"/>
    <w:qFormat/>
    <w:rsid w:val="0063554E"/>
    <w:rPr>
      <w:sz w:val="20"/>
      <w:szCs w:val="20"/>
      <w:lang w:val="en-GB"/>
    </w:rPr>
  </w:style>
  <w:style w:type="paragraph" w:customStyle="1" w:styleId="NAVADENTEKST">
    <w:name w:val="NAVADEN TEKST"/>
    <w:basedOn w:val="Navaden"/>
    <w:uiPriority w:val="99"/>
    <w:semiHidden/>
    <w:qFormat/>
    <w:rsid w:val="0063554E"/>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paragraph" w:styleId="Glava">
    <w:name w:val="header"/>
    <w:basedOn w:val="Navaden"/>
    <w:link w:val="GlavaZnak"/>
    <w:uiPriority w:val="99"/>
    <w:rsid w:val="0063554E"/>
    <w:pPr>
      <w:tabs>
        <w:tab w:val="center" w:pos="4536"/>
        <w:tab w:val="right" w:pos="9072"/>
      </w:tabs>
    </w:pPr>
    <w:rPr>
      <w:sz w:val="20"/>
      <w:szCs w:val="20"/>
    </w:rPr>
  </w:style>
  <w:style w:type="paragraph" w:styleId="Telobesedila2">
    <w:name w:val="Body Text 2"/>
    <w:basedOn w:val="Navaden"/>
    <w:link w:val="Telobesedila2Znak"/>
    <w:uiPriority w:val="99"/>
    <w:qFormat/>
    <w:rsid w:val="0063554E"/>
    <w:rPr>
      <w:b/>
      <w:bCs/>
    </w:rPr>
  </w:style>
  <w:style w:type="paragraph" w:styleId="Telobesedila-zamik">
    <w:name w:val="Body Text Indent"/>
    <w:basedOn w:val="Navaden"/>
    <w:link w:val="Telobesedila-zamikZnak"/>
    <w:uiPriority w:val="99"/>
    <w:rsid w:val="0063554E"/>
    <w:pPr>
      <w:ind w:left="1430" w:hanging="1430"/>
    </w:pPr>
  </w:style>
  <w:style w:type="paragraph" w:styleId="Sprotnaopomba-besedilo">
    <w:name w:val="footnote text"/>
    <w:basedOn w:val="Navaden"/>
    <w:link w:val="Sprotnaopomba-besediloZnak"/>
    <w:uiPriority w:val="99"/>
    <w:semiHidden/>
    <w:qFormat/>
    <w:rsid w:val="0063554E"/>
    <w:rPr>
      <w:sz w:val="20"/>
      <w:szCs w:val="20"/>
      <w:lang w:val="en-GB"/>
    </w:rPr>
  </w:style>
  <w:style w:type="paragraph" w:styleId="Noga">
    <w:name w:val="footer"/>
    <w:basedOn w:val="Navaden"/>
    <w:link w:val="NogaZnak"/>
    <w:uiPriority w:val="99"/>
    <w:rsid w:val="0063554E"/>
    <w:pPr>
      <w:tabs>
        <w:tab w:val="center" w:pos="4536"/>
        <w:tab w:val="right" w:pos="9072"/>
      </w:tabs>
    </w:pPr>
  </w:style>
  <w:style w:type="paragraph" w:styleId="Telobesedila3">
    <w:name w:val="Body Text 3"/>
    <w:basedOn w:val="Navaden"/>
    <w:link w:val="Telobesedila3Znak"/>
    <w:uiPriority w:val="99"/>
    <w:qFormat/>
    <w:rsid w:val="0063554E"/>
  </w:style>
  <w:style w:type="paragraph" w:styleId="Kazalovsebine1">
    <w:name w:val="toc 1"/>
    <w:basedOn w:val="Navaden"/>
    <w:next w:val="Navaden"/>
    <w:autoRedefine/>
    <w:uiPriority w:val="39"/>
    <w:rsid w:val="003E3758"/>
    <w:pPr>
      <w:tabs>
        <w:tab w:val="left" w:pos="180"/>
        <w:tab w:val="left" w:pos="540"/>
        <w:tab w:val="right" w:leader="dot" w:pos="9628"/>
      </w:tabs>
      <w:spacing w:line="360" w:lineRule="auto"/>
    </w:pPr>
    <w:rPr>
      <w:b/>
      <w:bCs/>
    </w:rPr>
  </w:style>
  <w:style w:type="paragraph" w:styleId="Kazalovsebine2">
    <w:name w:val="toc 2"/>
    <w:basedOn w:val="Kazalovsebine1"/>
    <w:next w:val="Navaden"/>
    <w:autoRedefine/>
    <w:uiPriority w:val="39"/>
    <w:rsid w:val="003E3758"/>
    <w:pPr>
      <w:tabs>
        <w:tab w:val="left" w:pos="1854"/>
      </w:tabs>
      <w:ind w:left="567" w:right="-610"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paragraph" w:styleId="Oznaenseznam">
    <w:name w:val="List Bullet"/>
    <w:basedOn w:val="Navaden"/>
    <w:autoRedefine/>
    <w:uiPriority w:val="99"/>
    <w:qFormat/>
    <w:rsid w:val="0063554E"/>
    <w:pPr>
      <w:tabs>
        <w:tab w:val="left" w:pos="720"/>
      </w:tabs>
      <w:ind w:left="360" w:hanging="360"/>
    </w:pPr>
    <w:rPr>
      <w:b/>
      <w:bCs/>
    </w:rPr>
  </w:style>
  <w:style w:type="paragraph" w:styleId="Oznaenseznam2">
    <w:name w:val="List Bullet 2"/>
    <w:basedOn w:val="Oznaenseznam"/>
    <w:autoRedefine/>
    <w:uiPriority w:val="99"/>
    <w:qFormat/>
    <w:rsid w:val="0063554E"/>
    <w:pPr>
      <w:tabs>
        <w:tab w:val="clear" w:pos="720"/>
        <w:tab w:val="left" w:pos="643"/>
        <w:tab w:val="left" w:pos="700"/>
      </w:tabs>
      <w:ind w:left="643"/>
    </w:pPr>
    <w:rPr>
      <w:b w:val="0"/>
      <w:bCs w:val="0"/>
    </w:rPr>
  </w:style>
  <w:style w:type="paragraph" w:customStyle="1" w:styleId="preglednica">
    <w:name w:val="preglednica"/>
    <w:basedOn w:val="Navaden"/>
    <w:next w:val="Navaden"/>
    <w:uiPriority w:val="99"/>
    <w:qFormat/>
    <w:rsid w:val="0063554E"/>
    <w:pPr>
      <w:tabs>
        <w:tab w:val="left" w:pos="1701"/>
      </w:tabs>
      <w:ind w:left="1701" w:hanging="1701"/>
    </w:pPr>
    <w:rPr>
      <w:b/>
      <w:bCs/>
    </w:rPr>
  </w:style>
  <w:style w:type="paragraph" w:styleId="Oznaenseznam3">
    <w:name w:val="List Bullet 3"/>
    <w:basedOn w:val="Navaden"/>
    <w:autoRedefine/>
    <w:uiPriority w:val="99"/>
    <w:qFormat/>
    <w:rsid w:val="0063554E"/>
    <w:pPr>
      <w:tabs>
        <w:tab w:val="left" w:pos="227"/>
      </w:tabs>
      <w:ind w:left="227" w:hanging="227"/>
      <w:jc w:val="left"/>
    </w:pPr>
    <w:rPr>
      <w:color w:val="000000"/>
      <w:sz w:val="18"/>
      <w:szCs w:val="18"/>
    </w:rPr>
  </w:style>
  <w:style w:type="paragraph" w:styleId="Kazaloslik">
    <w:name w:val="table of figures"/>
    <w:basedOn w:val="Navaden"/>
    <w:next w:val="Navaden"/>
    <w:uiPriority w:val="99"/>
    <w:qFormat/>
    <w:rsid w:val="0063554E"/>
    <w:pPr>
      <w:ind w:left="1701" w:hanging="1701"/>
    </w:pPr>
  </w:style>
  <w:style w:type="paragraph" w:customStyle="1" w:styleId="TABELA0">
    <w:name w:val="TABELA"/>
    <w:basedOn w:val="Navaden"/>
    <w:uiPriority w:val="99"/>
    <w:qFormat/>
    <w:rsid w:val="0063554E"/>
    <w:pPr>
      <w:spacing w:before="120"/>
    </w:pPr>
    <w:rPr>
      <w:lang w:val="en-GB"/>
    </w:rPr>
  </w:style>
  <w:style w:type="paragraph" w:customStyle="1" w:styleId="drobni">
    <w:name w:val="drobni"/>
    <w:basedOn w:val="Navaden"/>
    <w:uiPriority w:val="99"/>
    <w:qFormat/>
    <w:rsid w:val="0063554E"/>
    <w:pPr>
      <w:keepNext/>
    </w:pPr>
    <w:rPr>
      <w:sz w:val="20"/>
      <w:szCs w:val="20"/>
      <w:lang w:val="en-GB"/>
    </w:rPr>
  </w:style>
  <w:style w:type="paragraph" w:customStyle="1" w:styleId="moj">
    <w:name w:val="moj"/>
    <w:basedOn w:val="Navaden"/>
    <w:uiPriority w:val="99"/>
    <w:qFormat/>
    <w:rsid w:val="0063554E"/>
    <w:pPr>
      <w:spacing w:before="120" w:after="120" w:line="360" w:lineRule="atLeast"/>
    </w:pPr>
    <w:rPr>
      <w:lang w:val="en-GB"/>
    </w:rPr>
  </w:style>
  <w:style w:type="paragraph" w:styleId="Besedilooblaka">
    <w:name w:val="Balloon Text"/>
    <w:basedOn w:val="Navaden"/>
    <w:link w:val="BesedilooblakaZnak"/>
    <w:uiPriority w:val="99"/>
    <w:semiHidden/>
    <w:qFormat/>
    <w:rsid w:val="0063554E"/>
    <w:rPr>
      <w:rFonts w:ascii="Tahoma" w:hAnsi="Tahoma" w:cs="Tahoma"/>
      <w:sz w:val="16"/>
      <w:szCs w:val="16"/>
    </w:rPr>
  </w:style>
  <w:style w:type="paragraph" w:styleId="Telobesedila-zamik2">
    <w:name w:val="Body Text Indent 2"/>
    <w:basedOn w:val="Navaden"/>
    <w:link w:val="Telobesedila-zamik2Znak"/>
    <w:uiPriority w:val="99"/>
    <w:qFormat/>
    <w:rsid w:val="0063554E"/>
    <w:pPr>
      <w:keepNext/>
      <w:keepLines/>
      <w:spacing w:line="240" w:lineRule="atLeast"/>
      <w:ind w:left="30"/>
      <w:jc w:val="left"/>
    </w:pPr>
    <w:rPr>
      <w:b/>
      <w:bCs/>
      <w:color w:val="000000"/>
      <w:sz w:val="18"/>
      <w:szCs w:val="18"/>
    </w:rPr>
  </w:style>
  <w:style w:type="paragraph" w:styleId="Navadensplet">
    <w:name w:val="Normal (Web)"/>
    <w:basedOn w:val="Navaden"/>
    <w:uiPriority w:val="99"/>
    <w:qFormat/>
    <w:rsid w:val="0063554E"/>
    <w:pPr>
      <w:spacing w:beforeAutospacing="1" w:afterAutospacing="1"/>
      <w:jc w:val="left"/>
    </w:pPr>
    <w:rPr>
      <w:lang w:eastAsia="sl-SI"/>
    </w:rPr>
  </w:style>
  <w:style w:type="paragraph" w:customStyle="1" w:styleId="NavadenNormal-Pr1">
    <w:name w:val="Navaden.Normal-Pr1"/>
    <w:basedOn w:val="Navaden"/>
    <w:next w:val="Navaden"/>
    <w:uiPriority w:val="99"/>
    <w:qFormat/>
    <w:rsid w:val="0063554E"/>
    <w:pPr>
      <w:spacing w:before="120"/>
      <w:jc w:val="left"/>
    </w:pPr>
    <w:rPr>
      <w:lang w:eastAsia="sl-SI"/>
    </w:rPr>
  </w:style>
  <w:style w:type="paragraph" w:customStyle="1" w:styleId="Telobesedila-zamik21">
    <w:name w:val="Telo besedila - zamik 21"/>
    <w:basedOn w:val="Navaden"/>
    <w:uiPriority w:val="99"/>
    <w:qFormat/>
    <w:rsid w:val="0063554E"/>
    <w:pPr>
      <w:keepNext/>
      <w:keepLines/>
      <w:suppressAutoHyphens/>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qFormat/>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qFormat/>
    <w:rsid w:val="00495904"/>
    <w:rPr>
      <w:sz w:val="20"/>
      <w:szCs w:val="20"/>
    </w:rPr>
  </w:style>
  <w:style w:type="paragraph" w:styleId="Zadevapripombe">
    <w:name w:val="annotation subject"/>
    <w:basedOn w:val="Pripombabesedilo"/>
    <w:link w:val="ZadevapripombeZnak"/>
    <w:uiPriority w:val="99"/>
    <w:semiHidden/>
    <w:qFormat/>
    <w:rsid w:val="00495904"/>
    <w:rPr>
      <w:b/>
      <w:bCs/>
    </w:rPr>
  </w:style>
  <w:style w:type="paragraph" w:customStyle="1" w:styleId="Oznaenseznam32">
    <w:name w:val="Označen seznam 32"/>
    <w:basedOn w:val="Navaden"/>
    <w:uiPriority w:val="99"/>
    <w:qFormat/>
    <w:rsid w:val="00DC7544"/>
    <w:pPr>
      <w:tabs>
        <w:tab w:val="left" w:pos="700"/>
        <w:tab w:val="left" w:pos="4086"/>
      </w:tabs>
      <w:suppressAutoHyphens/>
      <w:ind w:left="227" w:hanging="227"/>
      <w:jc w:val="left"/>
    </w:pPr>
    <w:rPr>
      <w:color w:val="000000"/>
      <w:sz w:val="18"/>
      <w:szCs w:val="18"/>
      <w:lang w:eastAsia="ar-SA"/>
    </w:rPr>
  </w:style>
  <w:style w:type="paragraph" w:styleId="Odstavekseznama">
    <w:name w:val="List Paragraph"/>
    <w:basedOn w:val="Navaden"/>
    <w:uiPriority w:val="34"/>
    <w:qFormat/>
    <w:rsid w:val="00666ED9"/>
    <w:pPr>
      <w:ind w:left="720"/>
      <w:contextualSpacing/>
    </w:pPr>
  </w:style>
  <w:style w:type="paragraph" w:styleId="Revizija">
    <w:name w:val="Revision"/>
    <w:uiPriority w:val="99"/>
    <w:semiHidden/>
    <w:qFormat/>
    <w:rsid w:val="00BE7905"/>
    <w:rPr>
      <w:sz w:val="24"/>
      <w:szCs w:val="24"/>
      <w:lang w:eastAsia="en-US"/>
    </w:rPr>
  </w:style>
  <w:style w:type="paragraph" w:styleId="Brezrazmikov">
    <w:name w:val="No Spacing"/>
    <w:uiPriority w:val="1"/>
    <w:qFormat/>
    <w:rsid w:val="009242E6"/>
    <w:pPr>
      <w:jc w:val="both"/>
    </w:pPr>
    <w:rPr>
      <w:sz w:val="24"/>
      <w:szCs w:val="24"/>
      <w:lang w:eastAsia="en-US"/>
    </w:rPr>
  </w:style>
  <w:style w:type="paragraph" w:customStyle="1" w:styleId="FrameContents">
    <w:name w:val="Frame Contents"/>
    <w:basedOn w:val="Navaden"/>
    <w:qFormat/>
  </w:style>
  <w:style w:type="paragraph" w:customStyle="1" w:styleId="TableContents">
    <w:name w:val="Table Contents"/>
    <w:basedOn w:val="Navaden"/>
    <w:qFormat/>
    <w:pPr>
      <w:suppressLineNumbers/>
    </w:pPr>
  </w:style>
  <w:style w:type="paragraph" w:customStyle="1" w:styleId="TableHeading">
    <w:name w:val="Table Heading"/>
    <w:basedOn w:val="TableContents"/>
    <w:qFormat/>
    <w:pPr>
      <w:jc w:val="center"/>
    </w:pPr>
    <w:rPr>
      <w:b/>
      <w:bCs/>
    </w:rPr>
  </w:style>
  <w:style w:type="character" w:styleId="Hiperpovezava">
    <w:name w:val="Hyperlink"/>
    <w:basedOn w:val="Privzetapisavaodstavka"/>
    <w:uiPriority w:val="99"/>
    <w:unhideWhenUsed/>
    <w:rsid w:val="00715B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54E"/>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1"/>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left" w:pos="510"/>
        <w:tab w:val="left"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left"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outlineLvl w:val="4"/>
    </w:pPr>
    <w:rPr>
      <w:u w:val="single"/>
    </w:rPr>
  </w:style>
  <w:style w:type="paragraph" w:styleId="Naslov6">
    <w:name w:val="heading 6"/>
    <w:basedOn w:val="Navaden"/>
    <w:next w:val="Navaden"/>
    <w:link w:val="Naslov6Znak"/>
    <w:uiPriority w:val="99"/>
    <w:qFormat/>
    <w:rsid w:val="0063554E"/>
    <w:pPr>
      <w:keepNext/>
      <w:tabs>
        <w:tab w:val="num" w:pos="360"/>
      </w:tabs>
      <w:ind w:left="720"/>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qFormat/>
    <w:rsid w:val="00224A2D"/>
    <w:rPr>
      <w:b/>
      <w:bCs/>
      <w:caps/>
      <w:sz w:val="28"/>
      <w:szCs w:val="28"/>
      <w:u w:val="single"/>
      <w:lang w:eastAsia="en-US"/>
    </w:rPr>
  </w:style>
  <w:style w:type="character" w:customStyle="1" w:styleId="Naslov2Znak">
    <w:name w:val="Naslov 2 Znak"/>
    <w:link w:val="Naslov2"/>
    <w:uiPriority w:val="99"/>
    <w:qFormat/>
    <w:rsid w:val="00224A2D"/>
    <w:rPr>
      <w:b/>
      <w:bCs/>
      <w:caps/>
      <w:sz w:val="24"/>
      <w:szCs w:val="24"/>
      <w:lang w:eastAsia="en-US"/>
    </w:rPr>
  </w:style>
  <w:style w:type="character" w:customStyle="1" w:styleId="Naslov3Znak">
    <w:name w:val="Naslov 3 Znak"/>
    <w:link w:val="Naslov3"/>
    <w:uiPriority w:val="99"/>
    <w:qFormat/>
    <w:rsid w:val="00224A2D"/>
    <w:rPr>
      <w:b/>
      <w:bCs/>
      <w:sz w:val="24"/>
      <w:szCs w:val="24"/>
      <w:lang w:eastAsia="en-US"/>
    </w:rPr>
  </w:style>
  <w:style w:type="character" w:customStyle="1" w:styleId="Naslov4Znak">
    <w:name w:val="Naslov 4 Znak"/>
    <w:link w:val="Naslov4"/>
    <w:uiPriority w:val="9"/>
    <w:semiHidden/>
    <w:qFormat/>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qFormat/>
    <w:rsid w:val="00224A2D"/>
    <w:rPr>
      <w:rFonts w:ascii="Calibri" w:eastAsia="Times New Roman" w:hAnsi="Calibri" w:cs="Times New Roman"/>
      <w:b/>
      <w:bCs/>
      <w:i/>
      <w:iCs/>
      <w:sz w:val="26"/>
      <w:szCs w:val="26"/>
      <w:lang w:eastAsia="en-US"/>
    </w:rPr>
  </w:style>
  <w:style w:type="character" w:customStyle="1" w:styleId="Naslov6Znak">
    <w:name w:val="Naslov 6 Znak"/>
    <w:link w:val="Naslov6"/>
    <w:uiPriority w:val="99"/>
    <w:qFormat/>
    <w:rsid w:val="00224A2D"/>
    <w:rPr>
      <w:b/>
      <w:bCs/>
      <w:caps/>
      <w:sz w:val="28"/>
      <w:szCs w:val="28"/>
      <w:u w:val="single"/>
      <w:lang w:eastAsia="en-US"/>
    </w:rPr>
  </w:style>
  <w:style w:type="character" w:customStyle="1" w:styleId="Naslov7Znak">
    <w:name w:val="Naslov 7 Znak"/>
    <w:link w:val="Naslov7"/>
    <w:uiPriority w:val="9"/>
    <w:semiHidden/>
    <w:qFormat/>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qFormat/>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qFormat/>
    <w:rsid w:val="00224A2D"/>
    <w:rPr>
      <w:rFonts w:ascii="Cambria" w:eastAsia="Times New Roman" w:hAnsi="Cambria" w:cs="Times New Roman"/>
      <w:lang w:eastAsia="en-US"/>
    </w:rPr>
  </w:style>
  <w:style w:type="character" w:customStyle="1" w:styleId="TelobesedilaZnak">
    <w:name w:val="Telo besedila Znak"/>
    <w:link w:val="Telobesedila"/>
    <w:uiPriority w:val="99"/>
    <w:qFormat/>
    <w:rsid w:val="00224A2D"/>
    <w:rPr>
      <w:sz w:val="24"/>
      <w:szCs w:val="24"/>
      <w:lang w:eastAsia="en-US"/>
    </w:rPr>
  </w:style>
  <w:style w:type="character" w:customStyle="1" w:styleId="NaslovZnak">
    <w:name w:val="Naslov Znak"/>
    <w:link w:val="Naslov"/>
    <w:uiPriority w:val="10"/>
    <w:qFormat/>
    <w:rsid w:val="00224A2D"/>
    <w:rPr>
      <w:rFonts w:ascii="Cambria" w:eastAsia="Times New Roman" w:hAnsi="Cambria" w:cs="Times New Roman"/>
      <w:b/>
      <w:bCs/>
      <w:kern w:val="2"/>
      <w:sz w:val="32"/>
      <w:szCs w:val="32"/>
      <w:lang w:eastAsia="en-US"/>
    </w:rPr>
  </w:style>
  <w:style w:type="character" w:styleId="tevilkastrani">
    <w:name w:val="page number"/>
    <w:basedOn w:val="Privzetapisavaodstavka"/>
    <w:uiPriority w:val="99"/>
    <w:qFormat/>
    <w:rsid w:val="0063554E"/>
  </w:style>
  <w:style w:type="character" w:customStyle="1" w:styleId="GlavaZnak">
    <w:name w:val="Glava Znak"/>
    <w:link w:val="Glava"/>
    <w:uiPriority w:val="99"/>
    <w:semiHidden/>
    <w:qFormat/>
    <w:rsid w:val="00012CD8"/>
    <w:rPr>
      <w:lang w:val="sl-SI" w:eastAsia="en-US"/>
    </w:rPr>
  </w:style>
  <w:style w:type="character" w:customStyle="1" w:styleId="Telobesedila2Znak">
    <w:name w:val="Telo besedila 2 Znak"/>
    <w:link w:val="Telobesedila2"/>
    <w:uiPriority w:val="99"/>
    <w:semiHidden/>
    <w:qFormat/>
    <w:rsid w:val="00224A2D"/>
    <w:rPr>
      <w:sz w:val="24"/>
      <w:szCs w:val="24"/>
      <w:lang w:eastAsia="en-US"/>
    </w:rPr>
  </w:style>
  <w:style w:type="character" w:customStyle="1" w:styleId="Telobesedila-zamikZnak">
    <w:name w:val="Telo besedila - zamik Znak"/>
    <w:link w:val="Telobesedila-zamik"/>
    <w:uiPriority w:val="99"/>
    <w:semiHidden/>
    <w:qFormat/>
    <w:rsid w:val="00224A2D"/>
    <w:rPr>
      <w:sz w:val="24"/>
      <w:szCs w:val="24"/>
      <w:lang w:eastAsia="en-US"/>
    </w:rPr>
  </w:style>
  <w:style w:type="character" w:customStyle="1" w:styleId="Sprotnaopomba-besediloZnak">
    <w:name w:val="Sprotna opomba - besedilo Znak"/>
    <w:link w:val="Sprotnaopomba-besedilo"/>
    <w:uiPriority w:val="99"/>
    <w:semiHidden/>
    <w:qFormat/>
    <w:rsid w:val="00224A2D"/>
    <w:rPr>
      <w:sz w:val="20"/>
      <w:szCs w:val="20"/>
      <w:lang w:eastAsia="en-US"/>
    </w:rPr>
  </w:style>
  <w:style w:type="character" w:customStyle="1" w:styleId="NogaZnak">
    <w:name w:val="Noga Znak"/>
    <w:link w:val="Noga"/>
    <w:uiPriority w:val="99"/>
    <w:semiHidden/>
    <w:qFormat/>
    <w:rsid w:val="00224A2D"/>
    <w:rPr>
      <w:sz w:val="24"/>
      <w:szCs w:val="24"/>
      <w:lang w:eastAsia="en-US"/>
    </w:rPr>
  </w:style>
  <w:style w:type="character" w:customStyle="1" w:styleId="Telobesedila3Znak">
    <w:name w:val="Telo besedila 3 Znak"/>
    <w:link w:val="Telobesedila3"/>
    <w:uiPriority w:val="99"/>
    <w:semiHidden/>
    <w:qFormat/>
    <w:rsid w:val="00224A2D"/>
    <w:rPr>
      <w:sz w:val="16"/>
      <w:szCs w:val="16"/>
      <w:lang w:eastAsia="en-US"/>
    </w:rPr>
  </w:style>
  <w:style w:type="character" w:customStyle="1" w:styleId="InternetLink">
    <w:name w:val="Internet Link"/>
    <w:uiPriority w:val="99"/>
    <w:rsid w:val="0063554E"/>
    <w:rPr>
      <w:color w:val="0000FF"/>
      <w:u w:val="single"/>
    </w:rPr>
  </w:style>
  <w:style w:type="character" w:styleId="SledenaHiperpovezava">
    <w:name w:val="FollowedHyperlink"/>
    <w:uiPriority w:val="99"/>
    <w:qFormat/>
    <w:rsid w:val="0063554E"/>
    <w:rPr>
      <w:color w:val="800080"/>
      <w:u w:val="single"/>
    </w:rPr>
  </w:style>
  <w:style w:type="character" w:customStyle="1" w:styleId="BesedilooblakaZnak">
    <w:name w:val="Besedilo oblačka Znak"/>
    <w:link w:val="Besedilooblaka"/>
    <w:uiPriority w:val="99"/>
    <w:semiHidden/>
    <w:qFormat/>
    <w:rsid w:val="00224A2D"/>
    <w:rPr>
      <w:sz w:val="0"/>
      <w:szCs w:val="0"/>
      <w:lang w:eastAsia="en-US"/>
    </w:rPr>
  </w:style>
  <w:style w:type="character" w:styleId="Pripombasklic">
    <w:name w:val="annotation reference"/>
    <w:uiPriority w:val="99"/>
    <w:semiHidden/>
    <w:qFormat/>
    <w:rsid w:val="0063554E"/>
    <w:rPr>
      <w:sz w:val="16"/>
      <w:szCs w:val="16"/>
    </w:rPr>
  </w:style>
  <w:style w:type="character" w:customStyle="1" w:styleId="Telobesedila-zamik2Znak">
    <w:name w:val="Telo besedila - zamik 2 Znak"/>
    <w:link w:val="Telobesedila-zamik2"/>
    <w:uiPriority w:val="99"/>
    <w:semiHidden/>
    <w:qFormat/>
    <w:rsid w:val="00224A2D"/>
    <w:rPr>
      <w:sz w:val="24"/>
      <w:szCs w:val="24"/>
      <w:lang w:eastAsia="en-US"/>
    </w:rPr>
  </w:style>
  <w:style w:type="character" w:customStyle="1" w:styleId="PripombabesediloZnak">
    <w:name w:val="Pripomba – besedilo Znak"/>
    <w:link w:val="Pripombabesedilo"/>
    <w:uiPriority w:val="99"/>
    <w:semiHidden/>
    <w:qFormat/>
    <w:rsid w:val="00224A2D"/>
    <w:rPr>
      <w:sz w:val="20"/>
      <w:szCs w:val="20"/>
      <w:lang w:eastAsia="en-US"/>
    </w:rPr>
  </w:style>
  <w:style w:type="character" w:customStyle="1" w:styleId="ZadevapripombeZnak">
    <w:name w:val="Zadeva pripombe Znak"/>
    <w:link w:val="Zadevapripombe"/>
    <w:uiPriority w:val="99"/>
    <w:semiHidden/>
    <w:qFormat/>
    <w:rsid w:val="00224A2D"/>
    <w:rPr>
      <w:b/>
      <w:bCs/>
      <w:sz w:val="20"/>
      <w:szCs w:val="20"/>
      <w:lang w:eastAsia="en-US"/>
    </w:rPr>
  </w:style>
  <w:style w:type="character" w:customStyle="1" w:styleId="apple-style-span">
    <w:name w:val="apple-style-span"/>
    <w:basedOn w:val="Privzetapisavaodstavka"/>
    <w:uiPriority w:val="99"/>
    <w:qFormat/>
    <w:rsid w:val="009051D8"/>
  </w:style>
  <w:style w:type="character" w:customStyle="1" w:styleId="apple-converted-space">
    <w:name w:val="apple-converted-space"/>
    <w:basedOn w:val="Privzetapisavaodstavka"/>
    <w:qFormat/>
    <w:rsid w:val="00AA138E"/>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eastAsia="Times New Roman"/>
    </w:rPr>
  </w:style>
  <w:style w:type="character" w:customStyle="1" w:styleId="ListLabel11">
    <w:name w:val="ListLabel 11"/>
    <w:qFormat/>
    <w:rPr>
      <w:rFonts w:cs="Symbol"/>
      <w:sz w:val="17"/>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sz w:val="16"/>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sz w:val="16"/>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16"/>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sz w:val="16"/>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eastAsia="Times New Roman"/>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Times New Roman"/>
      <w:sz w:val="16"/>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sz w:val="16"/>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Times New Roman"/>
      <w:sz w:val="18"/>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Times New Roman"/>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18"/>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IndexLink">
    <w:name w:val="Index Link"/>
    <w:qFormat/>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uiPriority w:val="99"/>
    <w:rsid w:val="0063554E"/>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Index">
    <w:name w:val="Index"/>
    <w:basedOn w:val="Navaden"/>
    <w:qFormat/>
    <w:pPr>
      <w:suppressLineNumbers/>
    </w:pPr>
    <w:rPr>
      <w:rFonts w:cs="Arial"/>
    </w:rPr>
  </w:style>
  <w:style w:type="paragraph" w:customStyle="1" w:styleId="podnaslov">
    <w:name w:val="podnaslov"/>
    <w:basedOn w:val="Navaden"/>
    <w:uiPriority w:val="99"/>
    <w:qFormat/>
    <w:rsid w:val="0063554E"/>
    <w:pPr>
      <w:keepNext/>
      <w:spacing w:before="120" w:after="120"/>
    </w:pPr>
    <w:rPr>
      <w:b/>
      <w:bCs/>
      <w:lang w:val="en-GB"/>
    </w:rPr>
  </w:style>
  <w:style w:type="paragraph" w:customStyle="1" w:styleId="tabela">
    <w:name w:val="tabela"/>
    <w:basedOn w:val="Navaden"/>
    <w:uiPriority w:val="99"/>
    <w:qFormat/>
    <w:rsid w:val="0063554E"/>
    <w:rPr>
      <w:sz w:val="20"/>
      <w:szCs w:val="20"/>
      <w:lang w:val="en-GB"/>
    </w:rPr>
  </w:style>
  <w:style w:type="paragraph" w:customStyle="1" w:styleId="stranski">
    <w:name w:val="stranski"/>
    <w:basedOn w:val="podnaslov"/>
    <w:uiPriority w:val="99"/>
    <w:qFormat/>
    <w:rsid w:val="0063554E"/>
    <w:rPr>
      <w:b w:val="0"/>
      <w:bCs w:val="0"/>
      <w:i/>
      <w:iCs/>
    </w:rPr>
  </w:style>
  <w:style w:type="paragraph" w:customStyle="1" w:styleId="glava0">
    <w:name w:val="glava"/>
    <w:basedOn w:val="Navaden"/>
    <w:uiPriority w:val="99"/>
    <w:qFormat/>
    <w:rsid w:val="0063554E"/>
    <w:rPr>
      <w:b/>
      <w:bCs/>
      <w:sz w:val="20"/>
      <w:szCs w:val="20"/>
      <w:lang w:val="en-GB"/>
    </w:rPr>
  </w:style>
  <w:style w:type="paragraph" w:customStyle="1" w:styleId="senca">
    <w:name w:val="senca"/>
    <w:basedOn w:val="Navaden"/>
    <w:uiPriority w:val="99"/>
    <w:qFormat/>
    <w:rsid w:val="0063554E"/>
    <w:rPr>
      <w:sz w:val="20"/>
      <w:szCs w:val="20"/>
      <w:lang w:val="en-GB"/>
    </w:rPr>
  </w:style>
  <w:style w:type="paragraph" w:customStyle="1" w:styleId="NAVADENTEKST">
    <w:name w:val="NAVADEN TEKST"/>
    <w:basedOn w:val="Navaden"/>
    <w:uiPriority w:val="99"/>
    <w:semiHidden/>
    <w:qFormat/>
    <w:rsid w:val="0063554E"/>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paragraph" w:styleId="Glava">
    <w:name w:val="header"/>
    <w:basedOn w:val="Navaden"/>
    <w:link w:val="GlavaZnak"/>
    <w:uiPriority w:val="99"/>
    <w:rsid w:val="0063554E"/>
    <w:pPr>
      <w:tabs>
        <w:tab w:val="center" w:pos="4536"/>
        <w:tab w:val="right" w:pos="9072"/>
      </w:tabs>
    </w:pPr>
    <w:rPr>
      <w:sz w:val="20"/>
      <w:szCs w:val="20"/>
    </w:rPr>
  </w:style>
  <w:style w:type="paragraph" w:styleId="Telobesedila2">
    <w:name w:val="Body Text 2"/>
    <w:basedOn w:val="Navaden"/>
    <w:link w:val="Telobesedila2Znak"/>
    <w:uiPriority w:val="99"/>
    <w:qFormat/>
    <w:rsid w:val="0063554E"/>
    <w:rPr>
      <w:b/>
      <w:bCs/>
    </w:rPr>
  </w:style>
  <w:style w:type="paragraph" w:styleId="Telobesedila-zamik">
    <w:name w:val="Body Text Indent"/>
    <w:basedOn w:val="Navaden"/>
    <w:link w:val="Telobesedila-zamikZnak"/>
    <w:uiPriority w:val="99"/>
    <w:rsid w:val="0063554E"/>
    <w:pPr>
      <w:ind w:left="1430" w:hanging="1430"/>
    </w:pPr>
  </w:style>
  <w:style w:type="paragraph" w:styleId="Sprotnaopomba-besedilo">
    <w:name w:val="footnote text"/>
    <w:basedOn w:val="Navaden"/>
    <w:link w:val="Sprotnaopomba-besediloZnak"/>
    <w:uiPriority w:val="99"/>
    <w:semiHidden/>
    <w:qFormat/>
    <w:rsid w:val="0063554E"/>
    <w:rPr>
      <w:sz w:val="20"/>
      <w:szCs w:val="20"/>
      <w:lang w:val="en-GB"/>
    </w:rPr>
  </w:style>
  <w:style w:type="paragraph" w:styleId="Noga">
    <w:name w:val="footer"/>
    <w:basedOn w:val="Navaden"/>
    <w:link w:val="NogaZnak"/>
    <w:uiPriority w:val="99"/>
    <w:rsid w:val="0063554E"/>
    <w:pPr>
      <w:tabs>
        <w:tab w:val="center" w:pos="4536"/>
        <w:tab w:val="right" w:pos="9072"/>
      </w:tabs>
    </w:pPr>
  </w:style>
  <w:style w:type="paragraph" w:styleId="Telobesedila3">
    <w:name w:val="Body Text 3"/>
    <w:basedOn w:val="Navaden"/>
    <w:link w:val="Telobesedila3Znak"/>
    <w:uiPriority w:val="99"/>
    <w:qFormat/>
    <w:rsid w:val="0063554E"/>
  </w:style>
  <w:style w:type="paragraph" w:styleId="Kazalovsebine1">
    <w:name w:val="toc 1"/>
    <w:basedOn w:val="Navaden"/>
    <w:next w:val="Navaden"/>
    <w:autoRedefine/>
    <w:uiPriority w:val="39"/>
    <w:rsid w:val="003E3758"/>
    <w:pPr>
      <w:tabs>
        <w:tab w:val="left" w:pos="180"/>
        <w:tab w:val="left" w:pos="540"/>
        <w:tab w:val="right" w:leader="dot" w:pos="9628"/>
      </w:tabs>
      <w:spacing w:line="360" w:lineRule="auto"/>
    </w:pPr>
    <w:rPr>
      <w:b/>
      <w:bCs/>
    </w:rPr>
  </w:style>
  <w:style w:type="paragraph" w:styleId="Kazalovsebine2">
    <w:name w:val="toc 2"/>
    <w:basedOn w:val="Kazalovsebine1"/>
    <w:next w:val="Navaden"/>
    <w:autoRedefine/>
    <w:uiPriority w:val="39"/>
    <w:rsid w:val="003E3758"/>
    <w:pPr>
      <w:tabs>
        <w:tab w:val="left" w:pos="1854"/>
      </w:tabs>
      <w:ind w:left="567" w:right="-610"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paragraph" w:styleId="Oznaenseznam">
    <w:name w:val="List Bullet"/>
    <w:basedOn w:val="Navaden"/>
    <w:autoRedefine/>
    <w:uiPriority w:val="99"/>
    <w:qFormat/>
    <w:rsid w:val="0063554E"/>
    <w:pPr>
      <w:tabs>
        <w:tab w:val="left" w:pos="720"/>
      </w:tabs>
      <w:ind w:left="360" w:hanging="360"/>
    </w:pPr>
    <w:rPr>
      <w:b/>
      <w:bCs/>
    </w:rPr>
  </w:style>
  <w:style w:type="paragraph" w:styleId="Oznaenseznam2">
    <w:name w:val="List Bullet 2"/>
    <w:basedOn w:val="Oznaenseznam"/>
    <w:autoRedefine/>
    <w:uiPriority w:val="99"/>
    <w:qFormat/>
    <w:rsid w:val="0063554E"/>
    <w:pPr>
      <w:tabs>
        <w:tab w:val="clear" w:pos="720"/>
        <w:tab w:val="left" w:pos="643"/>
        <w:tab w:val="left" w:pos="700"/>
      </w:tabs>
      <w:ind w:left="643"/>
    </w:pPr>
    <w:rPr>
      <w:b w:val="0"/>
      <w:bCs w:val="0"/>
    </w:rPr>
  </w:style>
  <w:style w:type="paragraph" w:customStyle="1" w:styleId="preglednica">
    <w:name w:val="preglednica"/>
    <w:basedOn w:val="Navaden"/>
    <w:next w:val="Navaden"/>
    <w:uiPriority w:val="99"/>
    <w:qFormat/>
    <w:rsid w:val="0063554E"/>
    <w:pPr>
      <w:tabs>
        <w:tab w:val="left" w:pos="1701"/>
      </w:tabs>
      <w:ind w:left="1701" w:hanging="1701"/>
    </w:pPr>
    <w:rPr>
      <w:b/>
      <w:bCs/>
    </w:rPr>
  </w:style>
  <w:style w:type="paragraph" w:styleId="Oznaenseznam3">
    <w:name w:val="List Bullet 3"/>
    <w:basedOn w:val="Navaden"/>
    <w:autoRedefine/>
    <w:uiPriority w:val="99"/>
    <w:qFormat/>
    <w:rsid w:val="0063554E"/>
    <w:pPr>
      <w:tabs>
        <w:tab w:val="left" w:pos="227"/>
      </w:tabs>
      <w:ind w:left="227" w:hanging="227"/>
      <w:jc w:val="left"/>
    </w:pPr>
    <w:rPr>
      <w:color w:val="000000"/>
      <w:sz w:val="18"/>
      <w:szCs w:val="18"/>
    </w:rPr>
  </w:style>
  <w:style w:type="paragraph" w:styleId="Kazaloslik">
    <w:name w:val="table of figures"/>
    <w:basedOn w:val="Navaden"/>
    <w:next w:val="Navaden"/>
    <w:uiPriority w:val="99"/>
    <w:qFormat/>
    <w:rsid w:val="0063554E"/>
    <w:pPr>
      <w:ind w:left="1701" w:hanging="1701"/>
    </w:pPr>
  </w:style>
  <w:style w:type="paragraph" w:customStyle="1" w:styleId="TABELA0">
    <w:name w:val="TABELA"/>
    <w:basedOn w:val="Navaden"/>
    <w:uiPriority w:val="99"/>
    <w:qFormat/>
    <w:rsid w:val="0063554E"/>
    <w:pPr>
      <w:spacing w:before="120"/>
    </w:pPr>
    <w:rPr>
      <w:lang w:val="en-GB"/>
    </w:rPr>
  </w:style>
  <w:style w:type="paragraph" w:customStyle="1" w:styleId="drobni">
    <w:name w:val="drobni"/>
    <w:basedOn w:val="Navaden"/>
    <w:uiPriority w:val="99"/>
    <w:qFormat/>
    <w:rsid w:val="0063554E"/>
    <w:pPr>
      <w:keepNext/>
    </w:pPr>
    <w:rPr>
      <w:sz w:val="20"/>
      <w:szCs w:val="20"/>
      <w:lang w:val="en-GB"/>
    </w:rPr>
  </w:style>
  <w:style w:type="paragraph" w:customStyle="1" w:styleId="moj">
    <w:name w:val="moj"/>
    <w:basedOn w:val="Navaden"/>
    <w:uiPriority w:val="99"/>
    <w:qFormat/>
    <w:rsid w:val="0063554E"/>
    <w:pPr>
      <w:spacing w:before="120" w:after="120" w:line="360" w:lineRule="atLeast"/>
    </w:pPr>
    <w:rPr>
      <w:lang w:val="en-GB"/>
    </w:rPr>
  </w:style>
  <w:style w:type="paragraph" w:styleId="Besedilooblaka">
    <w:name w:val="Balloon Text"/>
    <w:basedOn w:val="Navaden"/>
    <w:link w:val="BesedilooblakaZnak"/>
    <w:uiPriority w:val="99"/>
    <w:semiHidden/>
    <w:qFormat/>
    <w:rsid w:val="0063554E"/>
    <w:rPr>
      <w:rFonts w:ascii="Tahoma" w:hAnsi="Tahoma" w:cs="Tahoma"/>
      <w:sz w:val="16"/>
      <w:szCs w:val="16"/>
    </w:rPr>
  </w:style>
  <w:style w:type="paragraph" w:styleId="Telobesedila-zamik2">
    <w:name w:val="Body Text Indent 2"/>
    <w:basedOn w:val="Navaden"/>
    <w:link w:val="Telobesedila-zamik2Znak"/>
    <w:uiPriority w:val="99"/>
    <w:qFormat/>
    <w:rsid w:val="0063554E"/>
    <w:pPr>
      <w:keepNext/>
      <w:keepLines/>
      <w:spacing w:line="240" w:lineRule="atLeast"/>
      <w:ind w:left="30"/>
      <w:jc w:val="left"/>
    </w:pPr>
    <w:rPr>
      <w:b/>
      <w:bCs/>
      <w:color w:val="000000"/>
      <w:sz w:val="18"/>
      <w:szCs w:val="18"/>
    </w:rPr>
  </w:style>
  <w:style w:type="paragraph" w:styleId="Navadensplet">
    <w:name w:val="Normal (Web)"/>
    <w:basedOn w:val="Navaden"/>
    <w:uiPriority w:val="99"/>
    <w:qFormat/>
    <w:rsid w:val="0063554E"/>
    <w:pPr>
      <w:spacing w:beforeAutospacing="1" w:afterAutospacing="1"/>
      <w:jc w:val="left"/>
    </w:pPr>
    <w:rPr>
      <w:lang w:eastAsia="sl-SI"/>
    </w:rPr>
  </w:style>
  <w:style w:type="paragraph" w:customStyle="1" w:styleId="NavadenNormal-Pr1">
    <w:name w:val="Navaden.Normal-Pr1"/>
    <w:basedOn w:val="Navaden"/>
    <w:next w:val="Navaden"/>
    <w:uiPriority w:val="99"/>
    <w:qFormat/>
    <w:rsid w:val="0063554E"/>
    <w:pPr>
      <w:spacing w:before="120"/>
      <w:jc w:val="left"/>
    </w:pPr>
    <w:rPr>
      <w:lang w:eastAsia="sl-SI"/>
    </w:rPr>
  </w:style>
  <w:style w:type="paragraph" w:customStyle="1" w:styleId="Telobesedila-zamik21">
    <w:name w:val="Telo besedila - zamik 21"/>
    <w:basedOn w:val="Navaden"/>
    <w:uiPriority w:val="99"/>
    <w:qFormat/>
    <w:rsid w:val="0063554E"/>
    <w:pPr>
      <w:keepNext/>
      <w:keepLines/>
      <w:suppressAutoHyphens/>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qFormat/>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qFormat/>
    <w:rsid w:val="00495904"/>
    <w:rPr>
      <w:sz w:val="20"/>
      <w:szCs w:val="20"/>
    </w:rPr>
  </w:style>
  <w:style w:type="paragraph" w:styleId="Zadevapripombe">
    <w:name w:val="annotation subject"/>
    <w:basedOn w:val="Pripombabesedilo"/>
    <w:link w:val="ZadevapripombeZnak"/>
    <w:uiPriority w:val="99"/>
    <w:semiHidden/>
    <w:qFormat/>
    <w:rsid w:val="00495904"/>
    <w:rPr>
      <w:b/>
      <w:bCs/>
    </w:rPr>
  </w:style>
  <w:style w:type="paragraph" w:customStyle="1" w:styleId="Oznaenseznam32">
    <w:name w:val="Označen seznam 32"/>
    <w:basedOn w:val="Navaden"/>
    <w:uiPriority w:val="99"/>
    <w:qFormat/>
    <w:rsid w:val="00DC7544"/>
    <w:pPr>
      <w:tabs>
        <w:tab w:val="left" w:pos="700"/>
        <w:tab w:val="left" w:pos="4086"/>
      </w:tabs>
      <w:suppressAutoHyphens/>
      <w:ind w:left="227" w:hanging="227"/>
      <w:jc w:val="left"/>
    </w:pPr>
    <w:rPr>
      <w:color w:val="000000"/>
      <w:sz w:val="18"/>
      <w:szCs w:val="18"/>
      <w:lang w:eastAsia="ar-SA"/>
    </w:rPr>
  </w:style>
  <w:style w:type="paragraph" w:styleId="Odstavekseznama">
    <w:name w:val="List Paragraph"/>
    <w:basedOn w:val="Navaden"/>
    <w:uiPriority w:val="34"/>
    <w:qFormat/>
    <w:rsid w:val="00666ED9"/>
    <w:pPr>
      <w:ind w:left="720"/>
      <w:contextualSpacing/>
    </w:pPr>
  </w:style>
  <w:style w:type="paragraph" w:styleId="Revizija">
    <w:name w:val="Revision"/>
    <w:uiPriority w:val="99"/>
    <w:semiHidden/>
    <w:qFormat/>
    <w:rsid w:val="00BE7905"/>
    <w:rPr>
      <w:sz w:val="24"/>
      <w:szCs w:val="24"/>
      <w:lang w:eastAsia="en-US"/>
    </w:rPr>
  </w:style>
  <w:style w:type="paragraph" w:styleId="Brezrazmikov">
    <w:name w:val="No Spacing"/>
    <w:uiPriority w:val="1"/>
    <w:qFormat/>
    <w:rsid w:val="009242E6"/>
    <w:pPr>
      <w:jc w:val="both"/>
    </w:pPr>
    <w:rPr>
      <w:sz w:val="24"/>
      <w:szCs w:val="24"/>
      <w:lang w:eastAsia="en-US"/>
    </w:rPr>
  </w:style>
  <w:style w:type="paragraph" w:customStyle="1" w:styleId="FrameContents">
    <w:name w:val="Frame Contents"/>
    <w:basedOn w:val="Navaden"/>
    <w:qFormat/>
  </w:style>
  <w:style w:type="paragraph" w:customStyle="1" w:styleId="TableContents">
    <w:name w:val="Table Contents"/>
    <w:basedOn w:val="Navaden"/>
    <w:qFormat/>
    <w:pPr>
      <w:suppressLineNumbers/>
    </w:pPr>
  </w:style>
  <w:style w:type="paragraph" w:customStyle="1" w:styleId="TableHeading">
    <w:name w:val="Table Heading"/>
    <w:basedOn w:val="TableContents"/>
    <w:qFormat/>
    <w:pPr>
      <w:jc w:val="center"/>
    </w:pPr>
    <w:rPr>
      <w:b/>
      <w:bCs/>
    </w:rPr>
  </w:style>
  <w:style w:type="character" w:styleId="Hiperpovezava">
    <w:name w:val="Hyperlink"/>
    <w:basedOn w:val="Privzetapisavaodstavka"/>
    <w:uiPriority w:val="99"/>
    <w:unhideWhenUsed/>
    <w:rsid w:val="00715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7-01-0545"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radni-list.si/1/objava.jsp?sop=2015-01-085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3-01-016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radni-list.si/1/objava.jsp?sop=2009-01-5147"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gromet.mkgp.gov.si/p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5C93-1654-4615-BD0C-BF5BB6D6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71</Pages>
  <Words>32065</Words>
  <Characters>182774</Characters>
  <Application>Microsoft Office Word</Application>
  <DocSecurity>0</DocSecurity>
  <Lines>1523</Lines>
  <Paragraphs>428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214411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Svranac</dc:creator>
  <dc:description/>
  <cp:lastModifiedBy>Tomaz Dzuban</cp:lastModifiedBy>
  <cp:revision>30</cp:revision>
  <cp:lastPrinted>2018-03-30T11:26:00Z</cp:lastPrinted>
  <dcterms:created xsi:type="dcterms:W3CDTF">2018-02-14T07:04:00Z</dcterms:created>
  <dcterms:modified xsi:type="dcterms:W3CDTF">2018-03-30T12:44:00Z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FURS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