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382FA388" w:rsidR="00EC3E00" w:rsidRPr="00A906D7" w:rsidRDefault="00EC3E00" w:rsidP="00EC3E00">
      <w:pPr>
        <w:pStyle w:val="datumtevilka"/>
        <w:spacing w:line="276" w:lineRule="auto"/>
        <w:rPr>
          <w:rFonts w:cs="Arial"/>
        </w:rPr>
      </w:pPr>
      <w:r w:rsidRPr="00A906D7">
        <w:rPr>
          <w:rFonts w:cs="Arial"/>
        </w:rPr>
        <w:t xml:space="preserve">Številka: </w:t>
      </w:r>
      <w:r w:rsidR="0065620F" w:rsidRPr="00A906D7">
        <w:rPr>
          <w:rFonts w:cs="Arial"/>
        </w:rPr>
        <w:t>1100-</w:t>
      </w:r>
      <w:r w:rsidR="00FE75F5">
        <w:rPr>
          <w:rFonts w:cs="Arial"/>
        </w:rPr>
        <w:t>48/2025/1</w:t>
      </w:r>
    </w:p>
    <w:p w14:paraId="7C20C2BC" w14:textId="1BA23C23"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C77411">
        <w:rPr>
          <w:rFonts w:cs="Arial"/>
          <w:color w:val="000000"/>
        </w:rPr>
        <w:t>1</w:t>
      </w:r>
      <w:r>
        <w:rPr>
          <w:rFonts w:cs="Arial"/>
          <w:color w:val="000000"/>
        </w:rPr>
        <w:t xml:space="preserve">. </w:t>
      </w:r>
      <w:r w:rsidR="00C77411">
        <w:rPr>
          <w:rFonts w:cs="Arial"/>
          <w:color w:val="000000"/>
        </w:rPr>
        <w:t>10</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 ZIntPK-C,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 odl. US, </w:t>
      </w:r>
      <w:hyperlink r:id="rId16" w:tgtFrame="_blank" w:tooltip="Zakon o debirokratizaciji (ZDeb)" w:history="1">
        <w:r w:rsidR="002F659F" w:rsidRPr="002F659F">
          <w:rPr>
            <w:rFonts w:cs="Arial"/>
            <w:szCs w:val="20"/>
          </w:rPr>
          <w:t>3/22</w:t>
        </w:r>
      </w:hyperlink>
      <w:r w:rsidR="002F659F" w:rsidRPr="002F659F">
        <w:rPr>
          <w:rFonts w:cs="Arial"/>
          <w:szCs w:val="20"/>
        </w:rPr>
        <w:t> – ZDeb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58A25DD4"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E75F5">
        <w:rPr>
          <w:rFonts w:ascii="Arial" w:hAnsi="Arial" w:cs="Arial"/>
          <w:b/>
          <w:iCs/>
          <w:sz w:val="20"/>
          <w:szCs w:val="20"/>
          <w:lang w:val="sl-SI" w:eastAsia="ar-SA"/>
        </w:rPr>
        <w:t>Sektorju za hrano</w:t>
      </w:r>
      <w:r>
        <w:rPr>
          <w:rFonts w:ascii="Arial" w:hAnsi="Arial" w:cs="Arial"/>
          <w:b/>
          <w:iCs/>
          <w:sz w:val="20"/>
          <w:szCs w:val="20"/>
          <w:lang w:val="sl-SI" w:eastAsia="ar-SA"/>
        </w:rPr>
        <w:t xml:space="preserve">, šifra DM: </w:t>
      </w:r>
      <w:r w:rsidR="00FE75F5">
        <w:rPr>
          <w:rFonts w:ascii="Arial" w:hAnsi="Arial" w:cs="Arial"/>
          <w:b/>
          <w:iCs/>
          <w:sz w:val="20"/>
          <w:szCs w:val="20"/>
          <w:lang w:val="sl-SI" w:eastAsia="ar-SA"/>
        </w:rPr>
        <w:t>911</w:t>
      </w:r>
      <w:r>
        <w:rPr>
          <w:rFonts w:ascii="Arial" w:hAnsi="Arial" w:cs="Arial"/>
          <w:b/>
          <w:iCs/>
          <w:sz w:val="20"/>
          <w:szCs w:val="20"/>
          <w:lang w:val="sl-SI" w:eastAsia="ar-SA"/>
        </w:rPr>
        <w:t xml:space="preserve"> (JN </w:t>
      </w:r>
      <w:r w:rsidR="00FE75F5">
        <w:rPr>
          <w:rFonts w:ascii="Arial" w:hAnsi="Arial" w:cs="Arial"/>
          <w:b/>
          <w:iCs/>
          <w:sz w:val="20"/>
          <w:szCs w:val="20"/>
          <w:lang w:val="sl-SI" w:eastAsia="ar-SA"/>
        </w:rPr>
        <w:t>56</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552B3175" w14:textId="004FF879" w:rsidR="00FC358E"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6F1E7B61" w14:textId="77777777" w:rsidR="00192473" w:rsidRPr="00C34DF5" w:rsidRDefault="00192473"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411FD21F" w14:textId="28788375" w:rsidR="00FE75F5" w:rsidRPr="00FE75F5" w:rsidRDefault="00FE75F5" w:rsidP="00FE75F5">
      <w:pPr>
        <w:pStyle w:val="Odstavekseznama"/>
        <w:numPr>
          <w:ilvl w:val="0"/>
          <w:numId w:val="33"/>
        </w:numPr>
        <w:spacing w:line="360" w:lineRule="auto"/>
        <w:rPr>
          <w:rFonts w:cs="Arial"/>
          <w:szCs w:val="20"/>
          <w:lang w:eastAsia="ar-SA"/>
        </w:rPr>
      </w:pPr>
      <w:r w:rsidRPr="00FE75F5">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FE75F5">
        <w:rPr>
          <w:rFonts w:cs="Arial"/>
          <w:szCs w:val="20"/>
          <w:lang w:eastAsia="ar-SA"/>
        </w:rPr>
        <w:t>organi</w:t>
      </w:r>
      <w:r>
        <w:rPr>
          <w:rFonts w:cs="Arial"/>
          <w:szCs w:val="20"/>
          <w:lang w:eastAsia="ar-SA"/>
        </w:rPr>
        <w:t>,</w:t>
      </w:r>
    </w:p>
    <w:p w14:paraId="7CCCCD5E" w14:textId="3257EF01" w:rsidR="00FE75F5" w:rsidRPr="00FE75F5" w:rsidRDefault="00FE75F5" w:rsidP="00FE75F5">
      <w:pPr>
        <w:pStyle w:val="Odstavekseznama"/>
        <w:numPr>
          <w:ilvl w:val="0"/>
          <w:numId w:val="33"/>
        </w:numPr>
        <w:spacing w:line="360" w:lineRule="auto"/>
        <w:rPr>
          <w:rFonts w:cs="Arial"/>
          <w:szCs w:val="20"/>
          <w:lang w:eastAsia="ar-SA"/>
        </w:rPr>
      </w:pPr>
      <w:r w:rsidRPr="00FE75F5">
        <w:rPr>
          <w:rFonts w:cs="Arial"/>
          <w:szCs w:val="20"/>
          <w:lang w:eastAsia="ar-SA"/>
        </w:rPr>
        <w:t>sodelovanje pri oblikovanju sistemskih rešitev in drugih najzahtevnejših gradiv</w:t>
      </w:r>
      <w:r>
        <w:rPr>
          <w:rFonts w:cs="Arial"/>
          <w:szCs w:val="20"/>
          <w:lang w:eastAsia="ar-SA"/>
        </w:rPr>
        <w:t>,</w:t>
      </w:r>
    </w:p>
    <w:p w14:paraId="57EF94BF" w14:textId="7278C87C" w:rsidR="00FE75F5" w:rsidRPr="00FE75F5" w:rsidRDefault="00FE75F5" w:rsidP="00FE75F5">
      <w:pPr>
        <w:pStyle w:val="Odstavekseznama"/>
        <w:numPr>
          <w:ilvl w:val="0"/>
          <w:numId w:val="33"/>
        </w:numPr>
        <w:spacing w:line="360" w:lineRule="auto"/>
        <w:rPr>
          <w:rFonts w:cs="Arial"/>
          <w:szCs w:val="20"/>
          <w:lang w:eastAsia="ar-SA"/>
        </w:rPr>
      </w:pPr>
      <w:r w:rsidRPr="00FE75F5">
        <w:rPr>
          <w:rFonts w:cs="Arial"/>
          <w:szCs w:val="20"/>
          <w:lang w:eastAsia="ar-SA"/>
        </w:rPr>
        <w:t>samostojna priprava zahtevnih analiz, razvojnih projektov, informacij, poročil in drugih zahtevnih gradiv</w:t>
      </w:r>
      <w:r>
        <w:rPr>
          <w:rFonts w:cs="Arial"/>
          <w:szCs w:val="20"/>
          <w:lang w:eastAsia="ar-SA"/>
        </w:rPr>
        <w:t>,</w:t>
      </w:r>
    </w:p>
    <w:p w14:paraId="6F8F6C46" w14:textId="1EB0360F" w:rsidR="00D16D9A" w:rsidRPr="00FE75F5" w:rsidRDefault="00FE75F5" w:rsidP="00FE75F5">
      <w:pPr>
        <w:pStyle w:val="Odstavekseznama"/>
        <w:numPr>
          <w:ilvl w:val="0"/>
          <w:numId w:val="33"/>
        </w:numPr>
        <w:spacing w:line="360" w:lineRule="auto"/>
        <w:rPr>
          <w:rFonts w:cs="Arial"/>
          <w:szCs w:val="20"/>
          <w:lang w:eastAsia="ar-SA"/>
        </w:rPr>
      </w:pPr>
      <w:r w:rsidRPr="00FE75F5">
        <w:rPr>
          <w:rFonts w:cs="Arial"/>
          <w:szCs w:val="20"/>
          <w:lang w:eastAsia="ar-SA"/>
        </w:rPr>
        <w:t>samostojno opravljanje drugih zahtevnejših nalog</w:t>
      </w:r>
      <w:r>
        <w:rPr>
          <w:rFonts w:cs="Arial"/>
          <w:szCs w:val="20"/>
          <w:lang w:eastAsia="ar-SA"/>
        </w:rPr>
        <w:t>.</w:t>
      </w:r>
    </w:p>
    <w:p w14:paraId="1B49E156" w14:textId="77777777" w:rsidR="00FE75F5" w:rsidRDefault="00FE75F5" w:rsidP="00FE75F5">
      <w:pPr>
        <w:spacing w:line="276" w:lineRule="auto"/>
        <w:rPr>
          <w:rFonts w:cs="Arial"/>
          <w:szCs w:val="20"/>
          <w:lang w:eastAsia="ar-SA"/>
        </w:rPr>
      </w:pPr>
    </w:p>
    <w:p w14:paraId="4880F139" w14:textId="7E5CD083" w:rsidR="00545CD0" w:rsidRPr="00C77411" w:rsidRDefault="00545CD0" w:rsidP="00192473">
      <w:pPr>
        <w:spacing w:line="276" w:lineRule="auto"/>
        <w:rPr>
          <w:rFonts w:cs="Arial"/>
          <w:iCs/>
          <w:color w:val="000000" w:themeColor="text1"/>
          <w:szCs w:val="20"/>
          <w:lang w:eastAsia="ar-SA"/>
        </w:rPr>
      </w:pPr>
      <w:r w:rsidRPr="00C77411">
        <w:rPr>
          <w:rFonts w:cs="Arial"/>
          <w:iCs/>
          <w:color w:val="000000" w:themeColor="text1"/>
          <w:szCs w:val="20"/>
          <w:lang w:eastAsia="ar-SA"/>
        </w:rPr>
        <w:t xml:space="preserve">Prednost pri izbiri bodo imeli kandidati z izkušnjami na področju </w:t>
      </w:r>
      <w:r w:rsidR="00C77411" w:rsidRPr="00C77411">
        <w:rPr>
          <w:rFonts w:cs="Arial"/>
          <w:iCs/>
          <w:color w:val="000000" w:themeColor="text1"/>
          <w:szCs w:val="20"/>
          <w:lang w:eastAsia="ar-SA"/>
        </w:rPr>
        <w:t xml:space="preserve">digitalnega marketinga in izkušnjami z </w:t>
      </w:r>
      <w:r w:rsidR="00C77411">
        <w:rPr>
          <w:rFonts w:cs="Arial"/>
          <w:iCs/>
          <w:color w:val="000000" w:themeColor="text1"/>
          <w:szCs w:val="20"/>
          <w:lang w:eastAsia="ar-SA"/>
        </w:rPr>
        <w:t xml:space="preserve">uporabo </w:t>
      </w:r>
      <w:r w:rsidR="00C77411" w:rsidRPr="00C77411">
        <w:rPr>
          <w:rFonts w:cs="Arial"/>
          <w:iCs/>
          <w:color w:val="000000" w:themeColor="text1"/>
          <w:szCs w:val="20"/>
          <w:lang w:eastAsia="ar-SA"/>
        </w:rPr>
        <w:t>digitalni</w:t>
      </w:r>
      <w:r w:rsidR="00C77411">
        <w:rPr>
          <w:rFonts w:cs="Arial"/>
          <w:iCs/>
          <w:color w:val="000000" w:themeColor="text1"/>
          <w:szCs w:val="20"/>
          <w:lang w:eastAsia="ar-SA"/>
        </w:rPr>
        <w:t>h</w:t>
      </w:r>
      <w:r w:rsidR="00C77411" w:rsidRPr="00C77411">
        <w:rPr>
          <w:rFonts w:cs="Arial"/>
          <w:iCs/>
          <w:color w:val="000000" w:themeColor="text1"/>
          <w:szCs w:val="20"/>
          <w:lang w:eastAsia="ar-SA"/>
        </w:rPr>
        <w:t xml:space="preserve"> orod</w:t>
      </w:r>
      <w:r w:rsidR="00C77411">
        <w:rPr>
          <w:rFonts w:cs="Arial"/>
          <w:iCs/>
          <w:color w:val="000000" w:themeColor="text1"/>
          <w:szCs w:val="20"/>
          <w:lang w:eastAsia="ar-SA"/>
        </w:rPr>
        <w:t>ij</w:t>
      </w:r>
      <w:r w:rsidR="00C77411" w:rsidRPr="00C77411">
        <w:rPr>
          <w:rFonts w:cs="Arial"/>
          <w:iCs/>
          <w:color w:val="000000" w:themeColor="text1"/>
          <w:szCs w:val="20"/>
          <w:lang w:eastAsia="ar-SA"/>
        </w:rPr>
        <w:t xml:space="preserve"> (Google Analytics, WordPress in Canva).</w:t>
      </w:r>
    </w:p>
    <w:p w14:paraId="66C926C0" w14:textId="08732665"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FE75F5">
        <w:rPr>
          <w:rFonts w:cs="Arial"/>
          <w:iCs/>
          <w:szCs w:val="20"/>
          <w:lang w:eastAsia="ar-SA"/>
        </w:rPr>
        <w:t>56</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02D30A23" w:rsidR="004573F2" w:rsidRPr="00242444" w:rsidRDefault="004573F2" w:rsidP="00F76A21">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odložnim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338D4D89"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w:t>
      </w:r>
      <w:r w:rsidR="00A00CA1" w:rsidRPr="00C44B09">
        <w:rPr>
          <w:rFonts w:cs="Arial"/>
          <w:iCs/>
          <w:szCs w:val="20"/>
          <w:lang w:eastAsia="ar-SA"/>
        </w:rPr>
        <w:t>Uradni list št. 139/06</w:t>
      </w:r>
      <w:r w:rsidR="00A00CA1">
        <w:rPr>
          <w:rFonts w:cs="Arial"/>
          <w:iCs/>
          <w:szCs w:val="20"/>
          <w:lang w:eastAsia="ar-SA"/>
        </w:rPr>
        <w:t xml:space="preserve">, </w:t>
      </w:r>
      <w:r w:rsidR="00A00CA1" w:rsidRPr="00C44B09">
        <w:rPr>
          <w:rFonts w:cs="Arial"/>
          <w:iCs/>
          <w:szCs w:val="20"/>
          <w:lang w:eastAsia="ar-SA"/>
        </w:rPr>
        <w:t>104/10</w:t>
      </w:r>
      <w:r w:rsidR="00A00CA1">
        <w:rPr>
          <w:rFonts w:cs="Arial"/>
          <w:iCs/>
          <w:szCs w:val="20"/>
          <w:lang w:eastAsia="ar-SA"/>
        </w:rPr>
        <w:t xml:space="preserve"> in 32/25 – ZJU-1</w:t>
      </w:r>
      <w:r w:rsidRPr="00BA35F8">
        <w:rPr>
          <w:rFonts w:cs="Arial"/>
          <w:iCs/>
          <w:szCs w:val="20"/>
          <w:lang w:eastAsia="ar-SA"/>
        </w:rPr>
        <w:t>) se v izbirni postopek ne uvrsti kandidat, ki ne izpolnjuje natečajnih pogojev.</w:t>
      </w:r>
    </w:p>
    <w:p w14:paraId="3149ADFF" w14:textId="358B2FE4"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FE75F5">
        <w:rPr>
          <w:rFonts w:cs="Arial"/>
          <w:iCs/>
          <w:szCs w:val="20"/>
          <w:lang w:eastAsia="ar-SA"/>
        </w:rPr>
        <w:t>56</w:t>
      </w:r>
      <w:r w:rsidRPr="00CA4CDA">
        <w:rPr>
          <w:rFonts w:cs="Arial"/>
          <w:iCs/>
          <w:szCs w:val="20"/>
          <w:lang w:eastAsia="ar-SA"/>
        </w:rPr>
        <w:t xml:space="preserve">, ki jo pošlje v </w:t>
      </w:r>
      <w:r>
        <w:rPr>
          <w:rFonts w:cs="Arial"/>
          <w:iCs/>
          <w:szCs w:val="20"/>
          <w:lang w:eastAsia="ar-SA"/>
        </w:rPr>
        <w:t xml:space="preserve">zaprti ovojnici z označbo: JN </w:t>
      </w:r>
      <w:r w:rsidR="00FE75F5">
        <w:rPr>
          <w:rFonts w:cs="Arial"/>
          <w:iCs/>
          <w:szCs w:val="20"/>
          <w:lang w:eastAsia="ar-SA"/>
        </w:rPr>
        <w:t>56</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E75F5">
        <w:rPr>
          <w:rFonts w:cs="Arial"/>
          <w:bCs/>
          <w:iCs/>
          <w:szCs w:val="20"/>
          <w:lang w:eastAsia="ar-SA"/>
        </w:rPr>
        <w:t>Sektorju za hrano</w:t>
      </w:r>
      <w:r w:rsidRPr="00545CD0">
        <w:rPr>
          <w:rFonts w:cs="Arial"/>
          <w:bCs/>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054A2C8F"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545CD0">
        <w:rPr>
          <w:rFonts w:ascii="Arial" w:hAnsi="Arial" w:cs="Arial"/>
          <w:iCs/>
          <w:sz w:val="20"/>
          <w:szCs w:val="20"/>
        </w:rPr>
        <w:t>ga</w:t>
      </w:r>
      <w:r w:rsidRPr="00AA6AD9">
        <w:rPr>
          <w:rFonts w:ascii="Arial" w:hAnsi="Arial" w:cs="Arial"/>
          <w:iCs/>
          <w:sz w:val="20"/>
          <w:szCs w:val="20"/>
        </w:rPr>
        <w:t xml:space="preserve">. </w:t>
      </w:r>
      <w:r w:rsidR="00FE75F5">
        <w:rPr>
          <w:rFonts w:ascii="Arial" w:hAnsi="Arial" w:cs="Arial"/>
          <w:iCs/>
          <w:sz w:val="20"/>
          <w:szCs w:val="20"/>
        </w:rPr>
        <w:t>Nina Mencigar</w:t>
      </w:r>
      <w:r w:rsidRPr="00AA6AD9">
        <w:rPr>
          <w:rFonts w:ascii="Arial" w:hAnsi="Arial" w:cs="Arial"/>
          <w:iCs/>
          <w:sz w:val="20"/>
          <w:szCs w:val="20"/>
        </w:rPr>
        <w:t xml:space="preserve"> na tel. št</w:t>
      </w:r>
      <w:r w:rsidR="00545CD0">
        <w:rPr>
          <w:rFonts w:ascii="Arial" w:hAnsi="Arial" w:cs="Arial"/>
          <w:iCs/>
          <w:sz w:val="20"/>
          <w:szCs w:val="20"/>
        </w:rPr>
        <w:t>.</w:t>
      </w:r>
      <w:r w:rsidRPr="00AA6AD9">
        <w:rPr>
          <w:rFonts w:ascii="Arial" w:hAnsi="Arial" w:cs="Arial"/>
          <w:iCs/>
          <w:sz w:val="20"/>
          <w:szCs w:val="20"/>
        </w:rPr>
        <w:t xml:space="preserve">: 01 478 </w:t>
      </w:r>
      <w:r w:rsidR="00FE75F5">
        <w:rPr>
          <w:rFonts w:ascii="Arial" w:hAnsi="Arial" w:cs="Arial"/>
          <w:iCs/>
          <w:sz w:val="20"/>
          <w:szCs w:val="20"/>
        </w:rPr>
        <w:t>9076</w:t>
      </w:r>
      <w:r w:rsidRPr="00AA6AD9">
        <w:rPr>
          <w:rFonts w:ascii="Arial" w:hAnsi="Arial" w:cs="Arial"/>
          <w:iCs/>
          <w:sz w:val="20"/>
          <w:szCs w:val="20"/>
        </w:rPr>
        <w:t xml:space="preserve"> od 9. do 10. ure vsak delavnik, informacije glede področja dela pa </w:t>
      </w:r>
      <w:r w:rsidR="00FE75F5">
        <w:rPr>
          <w:rFonts w:ascii="Arial" w:hAnsi="Arial" w:cs="Arial"/>
          <w:iCs/>
          <w:sz w:val="20"/>
          <w:szCs w:val="20"/>
        </w:rPr>
        <w:t>g</w:t>
      </w:r>
      <w:r w:rsidR="00FC713A">
        <w:rPr>
          <w:rFonts w:ascii="Arial" w:hAnsi="Arial" w:cs="Arial"/>
          <w:iCs/>
          <w:sz w:val="20"/>
          <w:szCs w:val="20"/>
        </w:rPr>
        <w:t xml:space="preserve">. </w:t>
      </w:r>
      <w:r w:rsidR="00FE75F5">
        <w:rPr>
          <w:rFonts w:ascii="Arial" w:hAnsi="Arial" w:cs="Arial"/>
          <w:iCs/>
          <w:sz w:val="20"/>
          <w:szCs w:val="20"/>
        </w:rPr>
        <w:t>Martin Gosenca</w:t>
      </w:r>
      <w:r w:rsidRPr="00AA6AD9">
        <w:rPr>
          <w:rFonts w:ascii="Arial" w:hAnsi="Arial" w:cs="Arial"/>
          <w:iCs/>
          <w:sz w:val="20"/>
          <w:szCs w:val="20"/>
        </w:rPr>
        <w:t xml:space="preserve">, </w:t>
      </w:r>
      <w:r w:rsidR="00545CD0" w:rsidRPr="00545CD0">
        <w:rPr>
          <w:rFonts w:ascii="Arial" w:hAnsi="Arial" w:cs="Arial"/>
          <w:iCs/>
          <w:sz w:val="20"/>
          <w:szCs w:val="20"/>
        </w:rPr>
        <w:t>tel. št.</w:t>
      </w:r>
      <w:r w:rsidR="00545CD0">
        <w:rPr>
          <w:rFonts w:ascii="Arial" w:hAnsi="Arial" w:cs="Arial"/>
          <w:iCs/>
          <w:sz w:val="20"/>
          <w:szCs w:val="20"/>
        </w:rPr>
        <w:t>:</w:t>
      </w:r>
      <w:r w:rsidRPr="00AA6AD9">
        <w:rPr>
          <w:rFonts w:ascii="Arial" w:hAnsi="Arial" w:cs="Arial"/>
          <w:iCs/>
          <w:sz w:val="20"/>
          <w:szCs w:val="20"/>
        </w:rPr>
        <w:t xml:space="preserve"> 01 478 </w:t>
      </w:r>
      <w:r w:rsidR="00FE75F5">
        <w:rPr>
          <w:rFonts w:ascii="Arial" w:hAnsi="Arial" w:cs="Arial"/>
          <w:iCs/>
          <w:sz w:val="20"/>
          <w:szCs w:val="20"/>
        </w:rPr>
        <w:t>9196</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lastRenderedPageBreak/>
        <w:t>Zaposlujemo po načelu nediskriminatornosti in enakih možnosti.</w:t>
      </w:r>
    </w:p>
    <w:p w14:paraId="6BC61467" w14:textId="4B2C7A79"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04633F1D" w14:textId="6E78F620" w:rsidR="00F76A21" w:rsidRDefault="00F76A21" w:rsidP="0016542D">
      <w:pPr>
        <w:pStyle w:val="Telobesedila"/>
        <w:spacing w:line="276" w:lineRule="auto"/>
        <w:jc w:val="both"/>
        <w:rPr>
          <w:rFonts w:ascii="Arial" w:hAnsi="Arial" w:cs="Arial"/>
          <w:iCs/>
          <w:sz w:val="20"/>
          <w:szCs w:val="20"/>
        </w:rPr>
      </w:pPr>
    </w:p>
    <w:p w14:paraId="31872B7A" w14:textId="77777777" w:rsidR="00F76A21" w:rsidRPr="0016542D" w:rsidRDefault="00F76A21"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8"/>
      <w:head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7EAE1C0F-630C-4F0C-A179-24E8DA8A96DB}"/>
    <w:embedBold r:id="rId2" w:fontKey="{B0B99D2C-6911-427E-B4C7-8F8A42B3376C}"/>
    <w:embedItalic r:id="rId3" w:fontKey="{52A87CEA-B427-4BFC-873B-9857A9EA4663}"/>
    <w:embedBoldItalic r:id="rId4" w:fontKey="{A116406A-A219-467F-A351-7B3BDD5FE2B5}"/>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108F1264-0F36-4682-804B-E8F558BC4AE9}"/>
  </w:font>
  <w:font w:name="Republika Bold">
    <w:altName w:val="Courier New"/>
    <w:panose1 w:val="02000806030000020004"/>
    <w:charset w:val="00"/>
    <w:family w:val="auto"/>
    <w:pitch w:val="variable"/>
    <w:sig w:usb0="03000000" w:usb1="00000000" w:usb2="00000000" w:usb3="00000000" w:csb0="00000001" w:csb1="00000000"/>
    <w:embedBold r:id="rId6" w:subsetted="1" w:fontKey="{54E1E39E-4319-4F01-B676-6DB465951563}"/>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A5E9DE8" w14:textId="6F2EA5A8" w:rsidR="00EC3E00" w:rsidRPr="008F3500" w:rsidRDefault="00EC3E00" w:rsidP="007815F9">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915"/>
    <w:multiLevelType w:val="hybridMultilevel"/>
    <w:tmpl w:val="9E209EF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54C62FF"/>
    <w:multiLevelType w:val="hybridMultilevel"/>
    <w:tmpl w:val="285A4D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A0F2A20"/>
    <w:multiLevelType w:val="hybridMultilevel"/>
    <w:tmpl w:val="B23C4A32"/>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F746A9"/>
    <w:multiLevelType w:val="hybridMultilevel"/>
    <w:tmpl w:val="1B92FD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3914E68"/>
    <w:multiLevelType w:val="hybridMultilevel"/>
    <w:tmpl w:val="5D587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63A5B2E"/>
    <w:multiLevelType w:val="hybridMultilevel"/>
    <w:tmpl w:val="6EECC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6A743BEE"/>
    <w:multiLevelType w:val="hybridMultilevel"/>
    <w:tmpl w:val="B0CE6E2E"/>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114005"/>
    <w:multiLevelType w:val="hybridMultilevel"/>
    <w:tmpl w:val="86A0294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2"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14189">
    <w:abstractNumId w:val="22"/>
  </w:num>
  <w:num w:numId="2" w16cid:durableId="277568287">
    <w:abstractNumId w:val="8"/>
  </w:num>
  <w:num w:numId="3" w16cid:durableId="1145506754">
    <w:abstractNumId w:val="13"/>
  </w:num>
  <w:num w:numId="4" w16cid:durableId="2053456395">
    <w:abstractNumId w:val="3"/>
  </w:num>
  <w:num w:numId="5" w16cid:durableId="1525705044">
    <w:abstractNumId w:val="4"/>
  </w:num>
  <w:num w:numId="6" w16cid:durableId="740715791">
    <w:abstractNumId w:val="17"/>
  </w:num>
  <w:num w:numId="7" w16cid:durableId="1465076442">
    <w:abstractNumId w:val="16"/>
  </w:num>
  <w:num w:numId="8" w16cid:durableId="1791582856">
    <w:abstractNumId w:val="9"/>
  </w:num>
  <w:num w:numId="9" w16cid:durableId="430513053">
    <w:abstractNumId w:val="6"/>
  </w:num>
  <w:num w:numId="10" w16cid:durableId="1204752662">
    <w:abstractNumId w:val="31"/>
  </w:num>
  <w:num w:numId="11" w16cid:durableId="741029350">
    <w:abstractNumId w:val="32"/>
  </w:num>
  <w:num w:numId="12" w16cid:durableId="1158813341">
    <w:abstractNumId w:val="12"/>
  </w:num>
  <w:num w:numId="13" w16cid:durableId="1622108115">
    <w:abstractNumId w:val="28"/>
  </w:num>
  <w:num w:numId="14" w16cid:durableId="863247574">
    <w:abstractNumId w:val="26"/>
  </w:num>
  <w:num w:numId="15" w16cid:durableId="1041516071">
    <w:abstractNumId w:val="18"/>
  </w:num>
  <w:num w:numId="16" w16cid:durableId="1408070805">
    <w:abstractNumId w:val="20"/>
  </w:num>
  <w:num w:numId="17" w16cid:durableId="63991095">
    <w:abstractNumId w:val="21"/>
  </w:num>
  <w:num w:numId="18" w16cid:durableId="601768095">
    <w:abstractNumId w:val="2"/>
  </w:num>
  <w:num w:numId="19" w16cid:durableId="332294105">
    <w:abstractNumId w:val="29"/>
  </w:num>
  <w:num w:numId="20" w16cid:durableId="867260775">
    <w:abstractNumId w:val="25"/>
  </w:num>
  <w:num w:numId="21" w16cid:durableId="362677054">
    <w:abstractNumId w:val="19"/>
  </w:num>
  <w:num w:numId="22" w16cid:durableId="121582255">
    <w:abstractNumId w:val="23"/>
  </w:num>
  <w:num w:numId="23" w16cid:durableId="1686983505">
    <w:abstractNumId w:val="5"/>
  </w:num>
  <w:num w:numId="24" w16cid:durableId="753094058">
    <w:abstractNumId w:val="30"/>
  </w:num>
  <w:num w:numId="25" w16cid:durableId="1238637266">
    <w:abstractNumId w:val="11"/>
  </w:num>
  <w:num w:numId="26" w16cid:durableId="782774563">
    <w:abstractNumId w:val="10"/>
  </w:num>
  <w:num w:numId="27" w16cid:durableId="1018583742">
    <w:abstractNumId w:val="24"/>
  </w:num>
  <w:num w:numId="28" w16cid:durableId="1469779101">
    <w:abstractNumId w:val="1"/>
  </w:num>
  <w:num w:numId="29" w16cid:durableId="1325204549">
    <w:abstractNumId w:val="0"/>
  </w:num>
  <w:num w:numId="30" w16cid:durableId="1426531611">
    <w:abstractNumId w:val="15"/>
  </w:num>
  <w:num w:numId="31" w16cid:durableId="1830513256">
    <w:abstractNumId w:val="27"/>
  </w:num>
  <w:num w:numId="32" w16cid:durableId="1726374189">
    <w:abstractNumId w:val="14"/>
  </w:num>
  <w:num w:numId="33" w16cid:durableId="4951920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04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6424D"/>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2473"/>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140"/>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1808"/>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D576C"/>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45CD0"/>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56EB"/>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2783"/>
    <w:rsid w:val="00654305"/>
    <w:rsid w:val="0065620F"/>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5F9"/>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56C"/>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8F74F7"/>
    <w:rsid w:val="009030EA"/>
    <w:rsid w:val="009042D0"/>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0CA1"/>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06D7"/>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56E2"/>
    <w:rsid w:val="00BE2156"/>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77411"/>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D04605"/>
    <w:rsid w:val="00D0695E"/>
    <w:rsid w:val="00D16D9A"/>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B4CDA"/>
    <w:rsid w:val="00DC00DF"/>
    <w:rsid w:val="00DC186A"/>
    <w:rsid w:val="00DC21EF"/>
    <w:rsid w:val="00DC5842"/>
    <w:rsid w:val="00DC6A71"/>
    <w:rsid w:val="00DE5B46"/>
    <w:rsid w:val="00DE7A68"/>
    <w:rsid w:val="00DF37CA"/>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21"/>
    <w:rsid w:val="00F76ABE"/>
    <w:rsid w:val="00F80279"/>
    <w:rsid w:val="00F84AC5"/>
    <w:rsid w:val="00F86C9F"/>
    <w:rsid w:val="00F948F8"/>
    <w:rsid w:val="00F9570B"/>
    <w:rsid w:val="00F965AE"/>
    <w:rsid w:val="00F97843"/>
    <w:rsid w:val="00FA1451"/>
    <w:rsid w:val="00FA4EFE"/>
    <w:rsid w:val="00FC358E"/>
    <w:rsid w:val="00FC3636"/>
    <w:rsid w:val="00FC67D1"/>
    <w:rsid w:val="00FC692F"/>
    <w:rsid w:val="00FC713A"/>
    <w:rsid w:val="00FC7D9F"/>
    <w:rsid w:val="00FD035C"/>
    <w:rsid w:val="00FD2456"/>
    <w:rsid w:val="00FD3866"/>
    <w:rsid w:val="00FD4B1C"/>
    <w:rsid w:val="00FD60F9"/>
    <w:rsid w:val="00FD6F54"/>
    <w:rsid w:val="00FD72DF"/>
    <w:rsid w:val="00FE2300"/>
    <w:rsid w:val="00FE6928"/>
    <w:rsid w:val="00FE75F5"/>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868689032">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051997516">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10" Type="http://schemas.openxmlformats.org/officeDocument/2006/relationships/hyperlink" Target="https://www.uradni-list.si/glasilo-uradni-list-rs/vsebina/2008-01-301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912</Words>
  <Characters>7377</Characters>
  <Application>Microsoft Office Word</Application>
  <DocSecurity>0</DocSecurity>
  <Lines>61</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11</cp:revision>
  <cp:lastPrinted>2019-10-16T09:43:00Z</cp:lastPrinted>
  <dcterms:created xsi:type="dcterms:W3CDTF">2025-06-17T11:15:00Z</dcterms:created>
  <dcterms:modified xsi:type="dcterms:W3CDTF">2025-10-01T10:27:00Z</dcterms:modified>
</cp:coreProperties>
</file>