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78C60" w14:textId="77777777" w:rsidR="00D66BD5" w:rsidRDefault="00D66BD5" w:rsidP="00D66BD5">
      <w:pPr>
        <w:pStyle w:val="datumtevilka"/>
        <w:spacing w:line="276" w:lineRule="auto"/>
        <w:rPr>
          <w:rFonts w:cs="Arial"/>
        </w:rPr>
      </w:pPr>
    </w:p>
    <w:p w14:paraId="6720F93E" w14:textId="77777777" w:rsidR="00D66BD5" w:rsidRDefault="00D66BD5" w:rsidP="00D66BD5">
      <w:pPr>
        <w:pStyle w:val="datumtevilka"/>
        <w:spacing w:line="276" w:lineRule="auto"/>
        <w:rPr>
          <w:rFonts w:cs="Arial"/>
        </w:rPr>
      </w:pPr>
    </w:p>
    <w:p w14:paraId="7706AC77" w14:textId="77777777" w:rsidR="00D66BD5" w:rsidRDefault="00D66BD5" w:rsidP="00D66BD5">
      <w:pPr>
        <w:pStyle w:val="datumtevilka"/>
        <w:spacing w:line="276" w:lineRule="auto"/>
        <w:rPr>
          <w:rFonts w:cs="Arial"/>
        </w:rPr>
      </w:pPr>
    </w:p>
    <w:p w14:paraId="5613557A" w14:textId="10A73155"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CF2E28" w:rsidRPr="00CF2E28">
        <w:rPr>
          <w:rFonts w:cs="Arial"/>
          <w:color w:val="000000" w:themeColor="text1"/>
        </w:rPr>
        <w:t>1102-</w:t>
      </w:r>
      <w:r w:rsidR="00E21CDB">
        <w:rPr>
          <w:rFonts w:cs="Arial"/>
          <w:color w:val="000000" w:themeColor="text1"/>
        </w:rPr>
        <w:t>2/2025/1</w:t>
      </w:r>
    </w:p>
    <w:p w14:paraId="3EC31A16" w14:textId="5EEF9D53" w:rsidR="007D75CF" w:rsidRPr="00BA35F8" w:rsidRDefault="003C324C" w:rsidP="00D66BD5">
      <w:pPr>
        <w:pStyle w:val="datumtevilka"/>
        <w:spacing w:line="276" w:lineRule="auto"/>
        <w:rPr>
          <w:rFonts w:cs="Arial"/>
        </w:rPr>
      </w:pPr>
      <w:r>
        <w:rPr>
          <w:rFonts w:cs="Arial"/>
        </w:rPr>
        <w:t xml:space="preserve">Datum: </w:t>
      </w:r>
      <w:r w:rsidR="00500E15">
        <w:rPr>
          <w:rFonts w:cs="Arial"/>
        </w:rPr>
        <w:t>10</w:t>
      </w:r>
      <w:r w:rsidR="00AB0C2C">
        <w:rPr>
          <w:rFonts w:cs="Arial"/>
        </w:rPr>
        <w:t xml:space="preserve">. </w:t>
      </w:r>
      <w:r w:rsidR="0076268A">
        <w:rPr>
          <w:rFonts w:cs="Arial"/>
        </w:rPr>
        <w:t>2</w:t>
      </w:r>
      <w:r w:rsidR="00AB0C2C">
        <w:rPr>
          <w:rFonts w:cs="Arial"/>
        </w:rPr>
        <w:t>. 202</w:t>
      </w:r>
      <w:r w:rsidR="005D5DC8">
        <w:rPr>
          <w:rFonts w:cs="Arial"/>
        </w:rPr>
        <w:t>5</w:t>
      </w:r>
    </w:p>
    <w:p w14:paraId="5DCCA5FE" w14:textId="77777777" w:rsidR="00A12515" w:rsidRPr="00BA35F8" w:rsidRDefault="00A12515" w:rsidP="00D66BD5">
      <w:pPr>
        <w:pStyle w:val="datumtevilka"/>
        <w:spacing w:line="276" w:lineRule="auto"/>
        <w:rPr>
          <w:rFonts w:cs="Arial"/>
        </w:rPr>
      </w:pPr>
    </w:p>
    <w:p w14:paraId="0F08DF9D"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5BF43BC8" w14:textId="77777777" w:rsidTr="006F0AC0">
        <w:trPr>
          <w:tblCellSpacing w:w="0" w:type="dxa"/>
        </w:trPr>
        <w:tc>
          <w:tcPr>
            <w:tcW w:w="5000" w:type="pct"/>
            <w:vAlign w:val="center"/>
          </w:tcPr>
          <w:p w14:paraId="62773172"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7C56B081" w14:textId="77777777">
              <w:trPr>
                <w:tblCellSpacing w:w="0" w:type="dxa"/>
              </w:trPr>
              <w:tc>
                <w:tcPr>
                  <w:tcW w:w="5000" w:type="pct"/>
                  <w:vAlign w:val="center"/>
                </w:tcPr>
                <w:p w14:paraId="11B0D116"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781E272B"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6447A904" w14:textId="77777777" w:rsidTr="007A528B">
                          <w:trPr>
                            <w:tblCellSpacing w:w="0" w:type="dxa"/>
                          </w:trPr>
                          <w:tc>
                            <w:tcPr>
                              <w:tcW w:w="5000" w:type="pct"/>
                              <w:vAlign w:val="center"/>
                            </w:tcPr>
                            <w:p w14:paraId="4751F755"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2E8A5684" w14:textId="77777777" w:rsidR="009A0B6E" w:rsidRPr="00BA35F8" w:rsidRDefault="009A0B6E" w:rsidP="00D66BD5">
                              <w:pPr>
                                <w:spacing w:line="276" w:lineRule="auto"/>
                                <w:rPr>
                                  <w:rFonts w:cs="Arial"/>
                                  <w:szCs w:val="20"/>
                                </w:rPr>
                              </w:pPr>
                            </w:p>
                            <w:p w14:paraId="0C25C93E"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Uradni list RS, št. 63/07 – uradno prečiščeno besedilo, 65/08, 69/08 – ZTFI-A, 69/08 – ZZavar-E, 40/12 – ZUJF, 158/20 – ZIntPK-C, 203/20 – ZIUPOPDVE, 202/21 – odl. US in 3/22 – ZDeb</w:t>
                              </w:r>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14:paraId="20A60759" w14:textId="77777777" w:rsidR="00D92227" w:rsidRPr="00BA35F8" w:rsidRDefault="00D92227" w:rsidP="00D66BD5">
                              <w:pPr>
                                <w:spacing w:line="276" w:lineRule="auto"/>
                                <w:jc w:val="both"/>
                                <w:rPr>
                                  <w:rFonts w:cs="Arial"/>
                                  <w:szCs w:val="20"/>
                                  <w:lang w:eastAsia="ar-SA"/>
                                </w:rPr>
                              </w:pPr>
                            </w:p>
                            <w:p w14:paraId="1C74A12C" w14:textId="07ADE85A"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w:t>
                              </w:r>
                              <w:r w:rsidR="0076268A">
                                <w:rPr>
                                  <w:rFonts w:ascii="Arial" w:hAnsi="Arial" w:cs="Arial"/>
                                  <w:b/>
                                  <w:iCs/>
                                  <w:sz w:val="20"/>
                                  <w:szCs w:val="20"/>
                                  <w:lang w:val="sl-SI" w:eastAsia="ar-SA"/>
                                </w:rPr>
                                <w:t xml:space="preserve"> </w:t>
                              </w:r>
                              <w:r w:rsidR="00E21CDB">
                                <w:rPr>
                                  <w:rFonts w:ascii="Arial" w:hAnsi="Arial" w:cs="Arial"/>
                                  <w:b/>
                                  <w:iCs/>
                                  <w:sz w:val="20"/>
                                  <w:szCs w:val="20"/>
                                  <w:lang w:val="sl-SI" w:eastAsia="ar-SA"/>
                                </w:rPr>
                                <w:t>Sektorju za gozdarstvo</w:t>
                              </w:r>
                              <w:r w:rsidR="00894C1A">
                                <w:rPr>
                                  <w:rFonts w:ascii="Arial" w:hAnsi="Arial" w:cs="Arial"/>
                                  <w:b/>
                                  <w:iCs/>
                                  <w:sz w:val="20"/>
                                  <w:szCs w:val="20"/>
                                  <w:lang w:val="sl-SI" w:eastAsia="ar-SA"/>
                                </w:rPr>
                                <w:t xml:space="preserve">,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xml:space="preserve">: </w:t>
                              </w:r>
                              <w:r w:rsidR="00E21CDB">
                                <w:rPr>
                                  <w:rFonts w:ascii="Arial" w:hAnsi="Arial" w:cs="Arial"/>
                                  <w:b/>
                                  <w:iCs/>
                                  <w:sz w:val="20"/>
                                  <w:szCs w:val="20"/>
                                  <w:lang w:val="sl-SI" w:eastAsia="ar-SA"/>
                                </w:rPr>
                                <w:t>596</w:t>
                              </w:r>
                              <w:r w:rsidR="00827A4F">
                                <w:rPr>
                                  <w:rFonts w:ascii="Arial" w:hAnsi="Arial" w:cs="Arial"/>
                                  <w:b/>
                                  <w:iCs/>
                                  <w:sz w:val="20"/>
                                  <w:szCs w:val="20"/>
                                  <w:lang w:val="sl-SI" w:eastAsia="ar-SA"/>
                                </w:rPr>
                                <w:t xml:space="preserve"> (JN</w:t>
                              </w:r>
                              <w:r w:rsidR="00CC7B86">
                                <w:rPr>
                                  <w:rFonts w:ascii="Arial" w:hAnsi="Arial" w:cs="Arial"/>
                                  <w:b/>
                                  <w:iCs/>
                                  <w:sz w:val="20"/>
                                  <w:szCs w:val="20"/>
                                  <w:lang w:val="sl-SI" w:eastAsia="ar-SA"/>
                                </w:rPr>
                                <w:t xml:space="preserve"> </w:t>
                              </w:r>
                              <w:r w:rsidR="00E21CDB">
                                <w:rPr>
                                  <w:rFonts w:ascii="Arial" w:hAnsi="Arial" w:cs="Arial"/>
                                  <w:b/>
                                  <w:iCs/>
                                  <w:sz w:val="20"/>
                                  <w:szCs w:val="20"/>
                                  <w:lang w:val="sl-SI" w:eastAsia="ar-SA"/>
                                </w:rPr>
                                <w:t>4</w:t>
                              </w:r>
                              <w:r w:rsidR="00827A4F">
                                <w:rPr>
                                  <w:rFonts w:ascii="Arial" w:hAnsi="Arial" w:cs="Arial"/>
                                  <w:b/>
                                  <w:iCs/>
                                  <w:sz w:val="20"/>
                                  <w:szCs w:val="20"/>
                                  <w:lang w:val="sl-SI" w:eastAsia="ar-SA"/>
                                </w:rPr>
                                <w:t>)</w:t>
                              </w:r>
                            </w:p>
                            <w:p w14:paraId="4157E588"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40D765C" w14:textId="4D7D9127"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w:t>
                              </w:r>
                              <w:r w:rsidR="00E21CDB">
                                <w:rPr>
                                  <w:rFonts w:cs="Arial"/>
                                  <w:szCs w:val="20"/>
                                  <w:lang w:eastAsia="ar-SA"/>
                                </w:rPr>
                                <w:t xml:space="preserve"> – Gozdarstvo in lov</w:t>
                              </w:r>
                              <w:r w:rsidRPr="00C75EDB">
                                <w:rPr>
                                  <w:rFonts w:cs="Arial"/>
                                  <w:szCs w:val="20"/>
                                  <w:lang w:eastAsia="ar-SA"/>
                                </w:rPr>
                                <w:t xml:space="preserve"> oziroma najmanj visokošolsko strokovno izobraževanje (prva bolonjska stopnja)/visokošolska strokovna izobrazba (prva bolonjska stopnja)</w:t>
                              </w:r>
                              <w:r w:rsidR="00E21CDB">
                                <w:rPr>
                                  <w:rFonts w:cs="Arial"/>
                                  <w:szCs w:val="20"/>
                                  <w:lang w:eastAsia="ar-SA"/>
                                </w:rPr>
                                <w:t xml:space="preserve"> – Gozdarstvo in lov</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r w:rsidR="00E21CDB">
                                <w:rPr>
                                  <w:rFonts w:cs="Arial"/>
                                  <w:szCs w:val="20"/>
                                  <w:lang w:eastAsia="ar-SA"/>
                                </w:rPr>
                                <w:t xml:space="preserve"> – Gozdarstvo in lov</w:t>
                              </w:r>
                              <w:r w:rsidRPr="00C75EDB">
                                <w:rPr>
                                  <w:rFonts w:cs="Arial"/>
                                  <w:szCs w:val="20"/>
                                  <w:lang w:eastAsia="ar-SA"/>
                                </w:rPr>
                                <w:t>;</w:t>
                              </w:r>
                            </w:p>
                            <w:p w14:paraId="73828D19"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726BE493"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302CDC3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617170FC" w14:textId="101D21C6" w:rsidR="0076268A" w:rsidRPr="0076268A" w:rsidRDefault="00974B59" w:rsidP="00D66BD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20088924" w14:textId="77777777"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14:paraId="02820066" w14:textId="48A555A9"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09D41F19" w14:textId="29B9A85F" w:rsidR="0076268A" w:rsidRDefault="0076268A" w:rsidP="00894C1A">
                              <w:pPr>
                                <w:pStyle w:val="Telobesedila"/>
                                <w:spacing w:after="200" w:line="276" w:lineRule="auto"/>
                                <w:jc w:val="both"/>
                                <w:rPr>
                                  <w:rFonts w:ascii="Arial" w:hAnsi="Arial" w:cs="Arial"/>
                                  <w:sz w:val="20"/>
                                </w:rPr>
                              </w:pPr>
                            </w:p>
                            <w:p w14:paraId="527D1762" w14:textId="77777777" w:rsidR="0076268A" w:rsidRDefault="0076268A" w:rsidP="00894C1A">
                              <w:pPr>
                                <w:pStyle w:val="Telobesedila"/>
                                <w:spacing w:after="200" w:line="276" w:lineRule="auto"/>
                                <w:jc w:val="both"/>
                                <w:rPr>
                                  <w:rFonts w:ascii="Arial" w:hAnsi="Arial" w:cs="Arial"/>
                                  <w:sz w:val="20"/>
                                </w:rPr>
                              </w:pPr>
                            </w:p>
                            <w:p w14:paraId="5056061F"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02BEA5A2" w14:textId="04799088" w:rsidR="00E21CDB" w:rsidRPr="00E21CDB" w:rsidRDefault="00E21CDB" w:rsidP="00E21CDB">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p>
                            <w:p w14:paraId="4B80D807" w14:textId="1C660268" w:rsidR="0076268A" w:rsidRPr="0076268A" w:rsidRDefault="0076268A" w:rsidP="0076268A">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pripravnika(ce), ki ga pripravi mentor</w:t>
                              </w:r>
                              <w:r w:rsidR="00E21CDB">
                                <w:rPr>
                                  <w:rFonts w:cs="Arial"/>
                                  <w:szCs w:val="20"/>
                                  <w:lang w:eastAsia="sl-SI"/>
                                </w:rPr>
                                <w:t>(ica)</w:t>
                              </w:r>
                              <w:r>
                                <w:rPr>
                                  <w:rFonts w:cs="Arial"/>
                                  <w:szCs w:val="20"/>
                                  <w:lang w:eastAsia="sl-SI"/>
                                </w:rPr>
                                <w:t>,</w:t>
                              </w:r>
                            </w:p>
                            <w:p w14:paraId="42D7FC82" w14:textId="10770116" w:rsidR="00B376FD" w:rsidRPr="000A08BD" w:rsidRDefault="00B376FD" w:rsidP="000A08B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w:t>
                              </w:r>
                              <w:r w:rsidR="0076268A">
                                <w:rPr>
                                  <w:rFonts w:cs="Arial"/>
                                  <w:szCs w:val="20"/>
                                  <w:lang w:eastAsia="sl-SI"/>
                                </w:rPr>
                                <w:t xml:space="preserve"> </w:t>
                              </w:r>
                              <w:r>
                                <w:rPr>
                                  <w:rFonts w:cs="Arial"/>
                                  <w:szCs w:val="20"/>
                                  <w:lang w:eastAsia="sl-SI"/>
                                </w:rPr>
                                <w:t>nalog podobne zahtevnosti</w:t>
                              </w:r>
                              <w:r w:rsidR="00AE5D74">
                                <w:rPr>
                                  <w:rFonts w:cs="Arial"/>
                                  <w:szCs w:val="20"/>
                                  <w:lang w:eastAsia="sl-SI"/>
                                </w:rPr>
                                <w:t>.</w:t>
                              </w:r>
                            </w:p>
                            <w:p w14:paraId="72FEDD64" w14:textId="5AF1D6DD"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0A08BD">
                                <w:rPr>
                                  <w:rFonts w:cs="Arial"/>
                                  <w:iCs/>
                                  <w:szCs w:val="20"/>
                                  <w:lang w:eastAsia="ar-SA"/>
                                </w:rPr>
                                <w:t xml:space="preserve"> </w:t>
                              </w:r>
                              <w:r w:rsidR="00E21CDB">
                                <w:rPr>
                                  <w:rFonts w:cs="Arial"/>
                                  <w:iCs/>
                                  <w:szCs w:val="20"/>
                                  <w:lang w:eastAsia="ar-SA"/>
                                </w:rPr>
                                <w:t>4</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14:paraId="3680412F" w14:textId="08CEF16C" w:rsidR="00E54267"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00DA450A">
                                <w:rPr>
                                  <w:rFonts w:cs="Arial"/>
                                  <w:iCs/>
                                  <w:szCs w:val="20"/>
                                  <w:lang w:eastAsia="ar-SA"/>
                                </w:rPr>
                                <w:t>, na Dunajski cesti 22</w:t>
                              </w:r>
                              <w:r w:rsidRPr="00BA35F8">
                                <w:rPr>
                                  <w:rFonts w:cs="Arial"/>
                                  <w:iCs/>
                                  <w:szCs w:val="20"/>
                                  <w:lang w:eastAsia="ar-SA"/>
                                </w:rPr>
                                <w:t xml:space="preserve">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71518BA7" w14:textId="77777777" w:rsidR="00E54267" w:rsidRPr="00BA35F8" w:rsidRDefault="00E54267" w:rsidP="00D66BD5">
                              <w:pPr>
                                <w:spacing w:line="276" w:lineRule="auto"/>
                                <w:jc w:val="both"/>
                                <w:rPr>
                                  <w:rFonts w:cs="Arial"/>
                                  <w:iCs/>
                                  <w:szCs w:val="20"/>
                                  <w:lang w:eastAsia="ar-SA"/>
                                </w:rPr>
                              </w:pPr>
                            </w:p>
                            <w:p w14:paraId="60676EDE"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7B151562" w14:textId="74CA5E2B"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0A08BD">
                                <w:rPr>
                                  <w:rFonts w:cs="Arial"/>
                                  <w:iCs/>
                                  <w:szCs w:val="20"/>
                                  <w:lang w:eastAsia="ar-SA"/>
                                </w:rPr>
                                <w:t xml:space="preserve"> </w:t>
                              </w:r>
                              <w:r w:rsidR="00E21CDB">
                                <w:rPr>
                                  <w:rFonts w:cs="Arial"/>
                                  <w:iCs/>
                                  <w:szCs w:val="20"/>
                                  <w:lang w:eastAsia="ar-SA"/>
                                </w:rPr>
                                <w:t>4</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0A08BD">
                                <w:rPr>
                                  <w:rFonts w:cs="Arial"/>
                                  <w:iCs/>
                                  <w:szCs w:val="20"/>
                                  <w:lang w:eastAsia="ar-SA"/>
                                </w:rPr>
                                <w:t xml:space="preserve"> </w:t>
                              </w:r>
                              <w:r w:rsidR="00E21CDB">
                                <w:rPr>
                                  <w:rFonts w:cs="Arial"/>
                                  <w:iCs/>
                                  <w:szCs w:val="20"/>
                                  <w:lang w:eastAsia="ar-SA"/>
                                </w:rPr>
                                <w:t>4</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376808">
                                <w:rPr>
                                  <w:rFonts w:cs="Arial"/>
                                  <w:iCs/>
                                  <w:szCs w:val="20"/>
                                  <w:lang w:eastAsia="ar-SA"/>
                                </w:rPr>
                                <w:t xml:space="preserve"> </w:t>
                              </w:r>
                              <w:r w:rsidR="005428E6">
                                <w:rPr>
                                  <w:rFonts w:cs="Arial"/>
                                  <w:iCs/>
                                  <w:szCs w:val="20"/>
                                  <w:lang w:eastAsia="ar-SA"/>
                                </w:rPr>
                                <w:t>-</w:t>
                              </w:r>
                              <w:r w:rsidR="00376808">
                                <w:rPr>
                                  <w:rFonts w:cs="Arial"/>
                                  <w:iCs/>
                                  <w:szCs w:val="20"/>
                                  <w:lang w:eastAsia="ar-SA"/>
                                </w:rPr>
                                <w:t xml:space="preserve"> </w:t>
                              </w:r>
                              <w:r w:rsidR="005428E6">
                                <w:rPr>
                                  <w:rFonts w:cs="Arial"/>
                                  <w:iCs/>
                                  <w:szCs w:val="20"/>
                                  <w:lang w:eastAsia="ar-SA"/>
                                </w:rPr>
                                <w:t>pripravnik</w:t>
                              </w:r>
                              <w:r w:rsidRPr="00CA4CDA">
                                <w:rPr>
                                  <w:rFonts w:cs="Arial"/>
                                  <w:iCs/>
                                  <w:szCs w:val="20"/>
                                  <w:lang w:eastAsia="ar-SA"/>
                                </w:rPr>
                                <w:t xml:space="preserve"> </w:t>
                              </w:r>
                              <w:r w:rsidR="00AB0C2C">
                                <w:rPr>
                                  <w:rFonts w:cs="Arial"/>
                                  <w:iCs/>
                                  <w:szCs w:val="20"/>
                                  <w:lang w:eastAsia="ar-SA"/>
                                </w:rPr>
                                <w:t xml:space="preserve">v </w:t>
                              </w:r>
                              <w:r w:rsidR="00E21CDB">
                                <w:rPr>
                                  <w:rFonts w:cs="Arial"/>
                                  <w:iCs/>
                                  <w:szCs w:val="20"/>
                                  <w:lang w:eastAsia="ar-SA"/>
                                </w:rPr>
                                <w:t>Sektorju za gozdarstvo</w:t>
                              </w:r>
                              <w:r w:rsidR="004E631A" w:rsidRPr="004E631A">
                                <w:rPr>
                                  <w:rFonts w:cs="Arial"/>
                                  <w:iCs/>
                                  <w:szCs w:val="20"/>
                                  <w:lang w:eastAsia="ar-SA"/>
                                </w:rPr>
                                <w:t xml:space="preserve"> </w:t>
                              </w:r>
                              <w:r w:rsidR="00AB0C2C">
                                <w:rPr>
                                  <w:rFonts w:cs="Arial"/>
                                  <w:iCs/>
                                  <w:szCs w:val="20"/>
                                  <w:lang w:eastAsia="ar-SA"/>
                                </w:rPr>
                                <w:t>v</w:t>
                              </w:r>
                              <w:r w:rsidRPr="00CA4CDA">
                                <w:rPr>
                                  <w:rFonts w:cs="Arial"/>
                                  <w:iCs/>
                                  <w:szCs w:val="20"/>
                                  <w:lang w:eastAsia="ar-SA"/>
                                </w:rPr>
                                <w:t xml:space="preserve"> Ministrstv</w:t>
                              </w:r>
                              <w:r w:rsidR="006C2EF5">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E24F87" w14:textId="77777777" w:rsidR="00376808" w:rsidRDefault="00376808" w:rsidP="00376808">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6F11E2DB" w14:textId="77777777" w:rsidR="00A2546D" w:rsidRPr="00604381" w:rsidRDefault="00376808" w:rsidP="00604381">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1C38CC4B" w14:textId="5CB4D329"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w:t>
                              </w:r>
                              <w:r w:rsidR="0076268A">
                                <w:rPr>
                                  <w:rFonts w:ascii="Arial" w:hAnsi="Arial" w:cs="Arial"/>
                                  <w:iCs/>
                                  <w:sz w:val="20"/>
                                  <w:szCs w:val="20"/>
                                </w:rPr>
                                <w:t>Katja Zalaznik</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w:t>
                              </w:r>
                              <w:r w:rsidR="0076268A">
                                <w:rPr>
                                  <w:rFonts w:ascii="Arial" w:hAnsi="Arial" w:cs="Arial"/>
                                  <w:iCs/>
                                  <w:sz w:val="20"/>
                                  <w:szCs w:val="20"/>
                                </w:rPr>
                                <w:t>9191</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4A021FE7" w14:textId="341DEFBC" w:rsidR="00A2546D" w:rsidRDefault="005D5DC8" w:rsidP="005D5DC8">
                              <w:pPr>
                                <w:pStyle w:val="Telobesedila"/>
                                <w:spacing w:line="276" w:lineRule="auto"/>
                                <w:rPr>
                                  <w:rFonts w:ascii="Arial" w:hAnsi="Arial" w:cs="Arial"/>
                                  <w:iCs/>
                                  <w:sz w:val="20"/>
                                  <w:szCs w:val="20"/>
                                </w:rPr>
                              </w:pPr>
                              <w:r>
                                <w:rPr>
                                  <w:rFonts w:ascii="Arial" w:hAnsi="Arial" w:cs="Arial"/>
                                  <w:iCs/>
                                  <w:sz w:val="20"/>
                                  <w:szCs w:val="20"/>
                                </w:rPr>
                                <w:t>Zaposlujemo po načelu nediskriminatornosti in enakih možnosti.</w:t>
                              </w:r>
                            </w:p>
                            <w:p w14:paraId="56460323" w14:textId="0B1E55A0" w:rsidR="00604381" w:rsidRDefault="009A0B6E" w:rsidP="00AB0C2C">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25C78696" w14:textId="7282E974" w:rsidR="00AB0C2C" w:rsidRDefault="00AB0C2C" w:rsidP="00AB0C2C">
                              <w:pPr>
                                <w:pStyle w:val="Telobesedila"/>
                                <w:spacing w:line="276" w:lineRule="auto"/>
                                <w:jc w:val="both"/>
                                <w:rPr>
                                  <w:rFonts w:ascii="Arial" w:hAnsi="Arial" w:cs="Arial"/>
                                  <w:iCs/>
                                  <w:sz w:val="20"/>
                                  <w:szCs w:val="20"/>
                                </w:rPr>
                              </w:pPr>
                            </w:p>
                            <w:p w14:paraId="2342F37D" w14:textId="77777777" w:rsidR="00AB0C2C" w:rsidRPr="00AB0C2C" w:rsidRDefault="00AB0C2C" w:rsidP="00AB0C2C">
                              <w:pPr>
                                <w:pStyle w:val="Telobesedila"/>
                                <w:spacing w:line="276" w:lineRule="auto"/>
                                <w:jc w:val="both"/>
                                <w:rPr>
                                  <w:rFonts w:ascii="Arial" w:hAnsi="Arial" w:cs="Arial"/>
                                  <w:iCs/>
                                  <w:sz w:val="20"/>
                                  <w:szCs w:val="20"/>
                                </w:rPr>
                              </w:pPr>
                            </w:p>
                            <w:p w14:paraId="3C9B11A3" w14:textId="77777777" w:rsidR="00AB0C2C" w:rsidRDefault="00AB0C2C" w:rsidP="00604381">
                              <w:pPr>
                                <w:tabs>
                                  <w:tab w:val="left" w:pos="909"/>
                                </w:tabs>
                                <w:spacing w:line="276" w:lineRule="auto"/>
                                <w:jc w:val="center"/>
                                <w:rPr>
                                  <w:rFonts w:cs="Arial"/>
                                  <w:b/>
                                  <w:bCs/>
                                  <w:szCs w:val="20"/>
                                </w:rPr>
                              </w:pPr>
                            </w:p>
                            <w:p w14:paraId="73CBA902" w14:textId="77777777" w:rsidR="00AB0C2C" w:rsidRPr="00AB0C2C" w:rsidRDefault="00AB0C2C" w:rsidP="00AB0C2C">
                              <w:pPr>
                                <w:autoSpaceDE w:val="0"/>
                                <w:autoSpaceDN w:val="0"/>
                                <w:adjustRightInd w:val="0"/>
                                <w:spacing w:line="240" w:lineRule="auto"/>
                                <w:ind w:firstLine="5529"/>
                                <w:rPr>
                                  <w:rFonts w:ascii="Helv" w:hAnsi="Helv" w:cs="Helv"/>
                                  <w:b/>
                                  <w:color w:val="000000"/>
                                  <w:szCs w:val="20"/>
                                  <w:lang w:eastAsia="sl-SI"/>
                                </w:rPr>
                              </w:pPr>
                              <w:r w:rsidRPr="00AB0C2C">
                                <w:rPr>
                                  <w:rFonts w:ascii="Helv" w:hAnsi="Helv" w:cs="Helv"/>
                                  <w:b/>
                                  <w:color w:val="000000"/>
                                  <w:szCs w:val="20"/>
                                  <w:lang w:eastAsia="sl-SI"/>
                                </w:rPr>
                                <w:t xml:space="preserve">Katarina Vasle </w:t>
                              </w:r>
                            </w:p>
                            <w:p w14:paraId="671FAC88" w14:textId="77777777" w:rsidR="00AB0C2C" w:rsidRDefault="00AB0C2C" w:rsidP="00AB0C2C">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1B353BE6" w14:textId="27B88607" w:rsidR="009A0B6E" w:rsidRPr="0076268A" w:rsidRDefault="00AB0C2C" w:rsidP="0076268A">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tc>
                        </w:tr>
                        <w:tr w:rsidR="00F64B09" w:rsidRPr="00BA35F8" w14:paraId="29BF1F4A" w14:textId="77777777" w:rsidTr="007A528B">
                          <w:trPr>
                            <w:tblCellSpacing w:w="0" w:type="dxa"/>
                          </w:trPr>
                          <w:tc>
                            <w:tcPr>
                              <w:tcW w:w="5000" w:type="pct"/>
                              <w:vAlign w:val="center"/>
                            </w:tcPr>
                            <w:p w14:paraId="2C2BDCB7"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006A8908" w14:textId="77777777" w:rsidTr="007A528B">
                          <w:trPr>
                            <w:tblCellSpacing w:w="0" w:type="dxa"/>
                          </w:trPr>
                          <w:tc>
                            <w:tcPr>
                              <w:tcW w:w="5000" w:type="pct"/>
                              <w:vAlign w:val="center"/>
                            </w:tcPr>
                            <w:p w14:paraId="24202650"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3255B1EC" w14:textId="77777777" w:rsidTr="007A528B">
                          <w:trPr>
                            <w:tblCellSpacing w:w="0" w:type="dxa"/>
                          </w:trPr>
                          <w:tc>
                            <w:tcPr>
                              <w:tcW w:w="5000" w:type="pct"/>
                              <w:vAlign w:val="center"/>
                            </w:tcPr>
                            <w:p w14:paraId="1217B3B4" w14:textId="77777777" w:rsidR="00A2546D" w:rsidRPr="00BA35F8" w:rsidRDefault="00A2546D" w:rsidP="00D66BD5">
                              <w:pPr>
                                <w:pStyle w:val="Naslov7"/>
                                <w:spacing w:line="276" w:lineRule="auto"/>
                                <w:rPr>
                                  <w:rFonts w:ascii="Arial" w:hAnsi="Arial" w:cs="Arial"/>
                                  <w:b/>
                                  <w:sz w:val="20"/>
                                  <w:szCs w:val="20"/>
                                </w:rPr>
                              </w:pPr>
                            </w:p>
                          </w:tc>
                        </w:tr>
                      </w:tbl>
                      <w:p w14:paraId="1C976C30" w14:textId="77777777" w:rsidR="009A0B6E" w:rsidRPr="00BA35F8" w:rsidRDefault="009A0B6E" w:rsidP="00D66BD5">
                        <w:pPr>
                          <w:pStyle w:val="Telobesedila"/>
                          <w:spacing w:line="276" w:lineRule="auto"/>
                          <w:rPr>
                            <w:rFonts w:ascii="Arial" w:hAnsi="Arial" w:cs="Arial"/>
                            <w:iCs/>
                            <w:sz w:val="20"/>
                            <w:szCs w:val="20"/>
                          </w:rPr>
                        </w:pPr>
                      </w:p>
                    </w:tc>
                  </w:tr>
                </w:tbl>
                <w:p w14:paraId="37D187E2" w14:textId="77777777" w:rsidR="00E37F0A" w:rsidRPr="00BA35F8" w:rsidRDefault="00E37F0A" w:rsidP="00D66BD5">
                  <w:pPr>
                    <w:pStyle w:val="Glava"/>
                    <w:spacing w:line="276" w:lineRule="auto"/>
                    <w:outlineLvl w:val="0"/>
                    <w:rPr>
                      <w:rFonts w:cs="Arial"/>
                      <w:szCs w:val="20"/>
                      <w:lang w:eastAsia="ar-SA"/>
                    </w:rPr>
                  </w:pPr>
                </w:p>
              </w:tc>
            </w:tr>
          </w:tbl>
          <w:p w14:paraId="4F611F22" w14:textId="77777777" w:rsidR="00E37F0A" w:rsidRPr="00BA35F8" w:rsidRDefault="00E37F0A" w:rsidP="00D66BD5">
            <w:pPr>
              <w:pStyle w:val="Telobesedila"/>
              <w:spacing w:line="276" w:lineRule="auto"/>
              <w:rPr>
                <w:rFonts w:ascii="Arial" w:hAnsi="Arial" w:cs="Arial"/>
                <w:sz w:val="20"/>
                <w:szCs w:val="20"/>
              </w:rPr>
            </w:pPr>
          </w:p>
        </w:tc>
      </w:tr>
    </w:tbl>
    <w:p w14:paraId="43A65F18"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17A0" w14:textId="77777777" w:rsidR="0096073E" w:rsidRDefault="0096073E">
      <w:r>
        <w:separator/>
      </w:r>
    </w:p>
  </w:endnote>
  <w:endnote w:type="continuationSeparator" w:id="0">
    <w:p w14:paraId="1C798E74" w14:textId="77777777" w:rsidR="0096073E" w:rsidRDefault="0096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2DFDECBA-7D6B-4453-8883-A7EE3455713B}"/>
    <w:embedBold r:id="rId2" w:fontKey="{1EC053DC-D8C5-490C-B362-BE2AE22CC769}"/>
  </w:font>
  <w:font w:name="Symbol">
    <w:panose1 w:val="05050102010706020507"/>
    <w:charset w:val="02"/>
    <w:family w:val="roman"/>
    <w:pitch w:val="variable"/>
    <w:sig w:usb0="00000000" w:usb1="10000000" w:usb2="00000000" w:usb3="00000000" w:csb0="80000000" w:csb1="00000000"/>
    <w:embedRegular r:id="rId3" w:fontKey="{DF189F6D-A0B4-4474-9CC1-1F7E4B56BA26}"/>
  </w:font>
  <w:font w:name="Arial">
    <w:panose1 w:val="020B0604020202020204"/>
    <w:charset w:val="EE"/>
    <w:family w:val="swiss"/>
    <w:pitch w:val="variable"/>
    <w:sig w:usb0="E0002EFF" w:usb1="C000785B" w:usb2="00000009" w:usb3="00000000" w:csb0="000001FF" w:csb1="00000000"/>
    <w:embedRegular r:id="rId4" w:fontKey="{B76C9764-6EF2-472A-BD6F-C0801AACD88C}"/>
    <w:embedBold r:id="rId5" w:fontKey="{B04FBD49-CD15-4235-AE13-EF0C64C3B5C6}"/>
    <w:embedItalic r:id="rId6" w:fontKey="{0229AEDB-D7CE-4F75-9EA8-E45E3A3723FC}"/>
  </w:font>
  <w:font w:name="Wingdings">
    <w:panose1 w:val="05000000000000000000"/>
    <w:charset w:val="02"/>
    <w:family w:val="auto"/>
    <w:pitch w:val="variable"/>
    <w:sig w:usb0="00000000" w:usb1="10000000" w:usb2="00000000" w:usb3="00000000" w:csb0="80000000" w:csb1="00000000"/>
    <w:embedRegular r:id="rId7" w:fontKey="{2CA146B6-EF37-4003-8E2E-B092B4C621A2}"/>
  </w:font>
  <w:font w:name="Courier New">
    <w:panose1 w:val="02070309020205020404"/>
    <w:charset w:val="EE"/>
    <w:family w:val="modern"/>
    <w:pitch w:val="fixed"/>
    <w:sig w:usb0="E0002EFF" w:usb1="C0007843" w:usb2="00000009" w:usb3="00000000" w:csb0="000001FF" w:csb1="00000000"/>
    <w:embedRegular r:id="rId8" w:fontKey="{EDB7576D-35BB-4CD4-A7FC-38F2DC259BF1}"/>
  </w:font>
  <w:font w:name="Tahoma">
    <w:panose1 w:val="020B0604030504040204"/>
    <w:charset w:val="EE"/>
    <w:family w:val="swiss"/>
    <w:pitch w:val="variable"/>
    <w:sig w:usb0="E1002EFF" w:usb1="C000605B" w:usb2="00000029" w:usb3="00000000" w:csb0="000101FF" w:csb1="00000000"/>
    <w:embedRegular r:id="rId9" w:fontKey="{6172DE17-E7C9-42D1-B6D9-18815BC56E79}"/>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0" w:fontKey="{3E805B85-874D-4314-8A5B-BB7309B6F703}"/>
  </w:font>
  <w:font w:name="Republika Bold">
    <w:altName w:val="Courier New"/>
    <w:panose1 w:val="02000806030000020004"/>
    <w:charset w:val="00"/>
    <w:family w:val="auto"/>
    <w:pitch w:val="variable"/>
    <w:sig w:usb0="03000000" w:usb1="00000000" w:usb2="00000000" w:usb3="00000000" w:csb0="00000001" w:csb1="00000000"/>
    <w:embedBold r:id="rId11" w:fontKey="{D4C6FDA9-E55F-4FA9-9B29-87E7DEC11FE9}"/>
  </w:font>
  <w:font w:name="Calibri Light">
    <w:panose1 w:val="020F0302020204030204"/>
    <w:charset w:val="EE"/>
    <w:family w:val="swiss"/>
    <w:pitch w:val="variable"/>
    <w:sig w:usb0="E4002EFF" w:usb1="C200247B" w:usb2="00000009" w:usb3="00000000" w:csb0="000001FF" w:csb1="00000000"/>
    <w:embedRegular r:id="rId12" w:fontKey="{2A3B5746-ACD3-4400-A366-C208EF6E33F2}"/>
  </w:font>
  <w:font w:name="Calibri">
    <w:panose1 w:val="020F0502020204030204"/>
    <w:charset w:val="EE"/>
    <w:family w:val="swiss"/>
    <w:pitch w:val="variable"/>
    <w:sig w:usb0="E4002EFF" w:usb1="C200247B" w:usb2="00000009" w:usb3="00000000" w:csb0="000001FF" w:csb1="00000000"/>
    <w:embedRegular r:id="rId13" w:fontKey="{1E91FBDA-BF1E-45DF-A5B6-2F4C602197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E3B9" w14:textId="77777777" w:rsidR="0096073E" w:rsidRDefault="0096073E">
      <w:r>
        <w:separator/>
      </w:r>
    </w:p>
  </w:footnote>
  <w:footnote w:type="continuationSeparator" w:id="0">
    <w:p w14:paraId="12047B2D" w14:textId="77777777" w:rsidR="0096073E" w:rsidRDefault="0096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45DC"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373" w14:textId="77777777" w:rsidR="0012034B" w:rsidRPr="008F3500" w:rsidRDefault="003E7B48"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0078A05D" wp14:editId="2EACC4FC">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1AF5C82A"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620CAE6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1B8A7EC8"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B2E7355"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00B51F5"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788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0E15"/>
    <w:rsid w:val="005017C7"/>
    <w:rsid w:val="00501E56"/>
    <w:rsid w:val="00502B91"/>
    <w:rsid w:val="005227C5"/>
    <w:rsid w:val="00525D61"/>
    <w:rsid w:val="00526246"/>
    <w:rsid w:val="00526E8F"/>
    <w:rsid w:val="00530A0F"/>
    <w:rsid w:val="00536993"/>
    <w:rsid w:val="005428E6"/>
    <w:rsid w:val="00542F9E"/>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1CDB"/>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428299"/>
    </o:shapedefaults>
    <o:shapelayout v:ext="edit">
      <o:idmap v:ext="edit" data="1"/>
    </o:shapelayout>
  </w:shapeDefaults>
  <w:doNotEmbedSmartTags/>
  <w:decimalSymbol w:val=","/>
  <w:listSeparator w:val=";"/>
  <w14:docId w14:val="6DF2E277"/>
  <w15:chartTrackingRefBased/>
  <w15:docId w15:val="{DE411E50-BDB3-4B0A-8D61-6C389F07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Pages>
  <Words>622</Words>
  <Characters>3751</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19</cp:revision>
  <cp:lastPrinted>2019-10-16T09:43:00Z</cp:lastPrinted>
  <dcterms:created xsi:type="dcterms:W3CDTF">2024-05-23T06:48:00Z</dcterms:created>
  <dcterms:modified xsi:type="dcterms:W3CDTF">2025-02-10T09:19:00Z</dcterms:modified>
</cp:coreProperties>
</file>