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15704AC9"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CF2E28" w:rsidRPr="00CF2E28">
        <w:rPr>
          <w:rFonts w:cs="Arial"/>
          <w:color w:val="000000" w:themeColor="text1"/>
        </w:rPr>
        <w:t>1102-</w:t>
      </w:r>
      <w:r w:rsidR="00542F9E">
        <w:rPr>
          <w:rFonts w:cs="Arial"/>
          <w:color w:val="000000" w:themeColor="text1"/>
        </w:rPr>
        <w:t>1/2025/1</w:t>
      </w:r>
    </w:p>
    <w:p w14:paraId="3EC31A16" w14:textId="4446D1B4" w:rsidR="007D75CF" w:rsidRPr="00BA35F8" w:rsidRDefault="003C324C" w:rsidP="00D66BD5">
      <w:pPr>
        <w:pStyle w:val="datumtevilka"/>
        <w:spacing w:line="276" w:lineRule="auto"/>
        <w:rPr>
          <w:rFonts w:cs="Arial"/>
        </w:rPr>
      </w:pPr>
      <w:r>
        <w:rPr>
          <w:rFonts w:cs="Arial"/>
        </w:rPr>
        <w:t xml:space="preserve">Datum: </w:t>
      </w:r>
      <w:r w:rsidR="005D5DC8">
        <w:rPr>
          <w:rFonts w:cs="Arial"/>
        </w:rPr>
        <w:t>5</w:t>
      </w:r>
      <w:r w:rsidR="00AB0C2C">
        <w:rPr>
          <w:rFonts w:cs="Arial"/>
        </w:rPr>
        <w:t xml:space="preserve">. </w:t>
      </w:r>
      <w:r w:rsidR="0076268A">
        <w:rPr>
          <w:rFonts w:cs="Arial"/>
        </w:rPr>
        <w:t>2</w:t>
      </w:r>
      <w:r w:rsidR="00AB0C2C">
        <w:rPr>
          <w:rFonts w:cs="Arial"/>
        </w:rPr>
        <w:t>. 202</w:t>
      </w:r>
      <w:r w:rsidR="005D5DC8">
        <w:rPr>
          <w:rFonts w:cs="Arial"/>
        </w:rPr>
        <w:t>5</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008B5495"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w:t>
                              </w:r>
                              <w:r w:rsidR="0076268A">
                                <w:rPr>
                                  <w:rFonts w:ascii="Arial" w:hAnsi="Arial" w:cs="Arial"/>
                                  <w:b/>
                                  <w:iCs/>
                                  <w:sz w:val="20"/>
                                  <w:szCs w:val="20"/>
                                  <w:lang w:val="sl-SI" w:eastAsia="ar-SA"/>
                                </w:rPr>
                                <w:t xml:space="preserve"> </w:t>
                              </w:r>
                              <w:r w:rsidR="005D5DC8">
                                <w:rPr>
                                  <w:rFonts w:ascii="Arial" w:hAnsi="Arial" w:cs="Arial"/>
                                  <w:b/>
                                  <w:iCs/>
                                  <w:sz w:val="20"/>
                                  <w:szCs w:val="20"/>
                                  <w:lang w:val="sl-SI" w:eastAsia="ar-SA"/>
                                </w:rPr>
                                <w:t>Službi za splošne zadeve</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5D5DC8">
                                <w:rPr>
                                  <w:rFonts w:ascii="Arial" w:hAnsi="Arial" w:cs="Arial"/>
                                  <w:b/>
                                  <w:iCs/>
                                  <w:sz w:val="20"/>
                                  <w:szCs w:val="20"/>
                                  <w:lang w:val="sl-SI" w:eastAsia="ar-SA"/>
                                </w:rPr>
                                <w:t>842</w:t>
                              </w:r>
                              <w:r w:rsidR="00827A4F">
                                <w:rPr>
                                  <w:rFonts w:ascii="Arial" w:hAnsi="Arial" w:cs="Arial"/>
                                  <w:b/>
                                  <w:iCs/>
                                  <w:sz w:val="20"/>
                                  <w:szCs w:val="20"/>
                                  <w:lang w:val="sl-SI" w:eastAsia="ar-SA"/>
                                </w:rPr>
                                <w:t xml:space="preserve"> (JN</w:t>
                              </w:r>
                              <w:r w:rsidR="00CC7B86">
                                <w:rPr>
                                  <w:rFonts w:ascii="Arial" w:hAnsi="Arial" w:cs="Arial"/>
                                  <w:b/>
                                  <w:iCs/>
                                  <w:sz w:val="20"/>
                                  <w:szCs w:val="20"/>
                                  <w:lang w:val="sl-SI" w:eastAsia="ar-SA"/>
                                </w:rPr>
                                <w:t xml:space="preserve"> </w:t>
                              </w:r>
                              <w:r w:rsidR="005227C5">
                                <w:rPr>
                                  <w:rFonts w:ascii="Arial" w:hAnsi="Arial" w:cs="Arial"/>
                                  <w:b/>
                                  <w:iCs/>
                                  <w:sz w:val="20"/>
                                  <w:szCs w:val="20"/>
                                  <w:lang w:val="sl-SI" w:eastAsia="ar-SA"/>
                                </w:rPr>
                                <w:t>3</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17170FC" w14:textId="101D21C6" w:rsidR="0076268A" w:rsidRPr="0076268A" w:rsidRDefault="00974B59" w:rsidP="00D66BD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48A555A9"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09D41F19" w14:textId="29B9A85F" w:rsidR="0076268A" w:rsidRDefault="0076268A" w:rsidP="00894C1A">
                              <w:pPr>
                                <w:pStyle w:val="Telobesedila"/>
                                <w:spacing w:after="200" w:line="276" w:lineRule="auto"/>
                                <w:jc w:val="both"/>
                                <w:rPr>
                                  <w:rFonts w:ascii="Arial" w:hAnsi="Arial" w:cs="Arial"/>
                                  <w:sz w:val="20"/>
                                </w:rPr>
                              </w:pPr>
                            </w:p>
                            <w:p w14:paraId="527D1762" w14:textId="77777777" w:rsidR="0076268A" w:rsidRDefault="0076268A" w:rsidP="00894C1A">
                              <w:pPr>
                                <w:pStyle w:val="Telobesedila"/>
                                <w:spacing w:after="200" w:line="276" w:lineRule="auto"/>
                                <w:jc w:val="both"/>
                                <w:rPr>
                                  <w:rFonts w:ascii="Arial" w:hAnsi="Arial" w:cs="Arial"/>
                                  <w:sz w:val="20"/>
                                </w:rPr>
                              </w:pP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4B80D807" w14:textId="10BD2711" w:rsidR="0076268A" w:rsidRPr="0076268A" w:rsidRDefault="0076268A" w:rsidP="0076268A">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w:t>
                              </w:r>
                              <w:proofErr w:type="spellStart"/>
                              <w:r>
                                <w:rPr>
                                  <w:rFonts w:cs="Arial"/>
                                  <w:szCs w:val="20"/>
                                  <w:lang w:eastAsia="sl-SI"/>
                                </w:rPr>
                                <w:t>ce</w:t>
                              </w:r>
                              <w:proofErr w:type="spellEnd"/>
                              <w:r>
                                <w:rPr>
                                  <w:rFonts w:cs="Arial"/>
                                  <w:szCs w:val="20"/>
                                  <w:lang w:eastAsia="sl-SI"/>
                                </w:rPr>
                                <w:t>), ki ga pripravi mentor,</w:t>
                              </w:r>
                            </w:p>
                            <w:p w14:paraId="0F35AE88" w14:textId="43906961"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r w:rsidR="0076268A">
                                <w:rPr>
                                  <w:rFonts w:cs="Arial"/>
                                  <w:szCs w:val="20"/>
                                  <w:lang w:eastAsia="sl-SI"/>
                                </w:rPr>
                                <w:t>,</w:t>
                              </w:r>
                            </w:p>
                            <w:p w14:paraId="42D7FC82" w14:textId="580E8ABF"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w:t>
                              </w:r>
                              <w:r w:rsidR="0076268A">
                                <w:rPr>
                                  <w:rFonts w:cs="Arial"/>
                                  <w:szCs w:val="20"/>
                                  <w:lang w:eastAsia="sl-SI"/>
                                </w:rPr>
                                <w:t xml:space="preserve"> upravnih</w:t>
                              </w:r>
                              <w:r>
                                <w:rPr>
                                  <w:rFonts w:cs="Arial"/>
                                  <w:szCs w:val="20"/>
                                  <w:lang w:eastAsia="sl-SI"/>
                                </w:rPr>
                                <w:t xml:space="preserve"> nalog podobne zahtevnosti</w:t>
                              </w:r>
                              <w:r w:rsidR="00AE5D74">
                                <w:rPr>
                                  <w:rFonts w:cs="Arial"/>
                                  <w:szCs w:val="20"/>
                                  <w:lang w:eastAsia="sl-SI"/>
                                </w:rPr>
                                <w:t>.</w:t>
                              </w:r>
                            </w:p>
                            <w:p w14:paraId="72FEDD64" w14:textId="7C388DED"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w:t>
                              </w:r>
                              <w:r w:rsidR="005227C5">
                                <w:rPr>
                                  <w:rFonts w:cs="Arial"/>
                                  <w:iCs/>
                                  <w:szCs w:val="20"/>
                                  <w:lang w:eastAsia="ar-SA"/>
                                </w:rPr>
                                <w:t>3</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08CEF16C" w:rsidR="00E54267"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26937A74"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w:t>
                              </w:r>
                              <w:r w:rsidR="005227C5">
                                <w:rPr>
                                  <w:rFonts w:cs="Arial"/>
                                  <w:iCs/>
                                  <w:szCs w:val="20"/>
                                  <w:lang w:eastAsia="ar-SA"/>
                                </w:rPr>
                                <w:t>3</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w:t>
                              </w:r>
                              <w:r w:rsidR="005227C5">
                                <w:rPr>
                                  <w:rFonts w:cs="Arial"/>
                                  <w:iCs/>
                                  <w:szCs w:val="20"/>
                                  <w:lang w:eastAsia="ar-SA"/>
                                </w:rPr>
                                <w:t>3</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w:t>
                              </w:r>
                              <w:r w:rsidR="00AB0C2C">
                                <w:rPr>
                                  <w:rFonts w:cs="Arial"/>
                                  <w:iCs/>
                                  <w:szCs w:val="20"/>
                                  <w:lang w:eastAsia="ar-SA"/>
                                </w:rPr>
                                <w:t xml:space="preserve">v </w:t>
                              </w:r>
                              <w:r w:rsidR="005D5DC8">
                                <w:rPr>
                                  <w:rFonts w:cs="Arial"/>
                                  <w:iCs/>
                                  <w:szCs w:val="20"/>
                                  <w:lang w:eastAsia="ar-SA"/>
                                </w:rPr>
                                <w:t>Službi za splošne zadeve</w:t>
                              </w:r>
                              <w:r w:rsidR="004E631A" w:rsidRPr="004E631A">
                                <w:rPr>
                                  <w:rFonts w:cs="Arial"/>
                                  <w:iCs/>
                                  <w:szCs w:val="20"/>
                                  <w:lang w:eastAsia="ar-SA"/>
                                </w:rPr>
                                <w:t xml:space="preserve"> </w:t>
                              </w:r>
                              <w:r w:rsidR="00AB0C2C">
                                <w:rPr>
                                  <w:rFonts w:cs="Arial"/>
                                  <w:iCs/>
                                  <w:szCs w:val="20"/>
                                  <w:lang w:eastAsia="ar-SA"/>
                                </w:rPr>
                                <w:t>v</w:t>
                              </w:r>
                              <w:r w:rsidRPr="00CA4CDA">
                                <w:rPr>
                                  <w:rFonts w:cs="Arial"/>
                                  <w:iCs/>
                                  <w:szCs w:val="20"/>
                                  <w:lang w:eastAsia="ar-SA"/>
                                </w:rPr>
                                <w:t xml:space="preserve"> Ministrstv</w:t>
                              </w:r>
                              <w:r w:rsidR="006C2EF5">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5CB4D329"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76268A">
                                <w:rPr>
                                  <w:rFonts w:ascii="Arial" w:hAnsi="Arial" w:cs="Arial"/>
                                  <w:iCs/>
                                  <w:sz w:val="20"/>
                                  <w:szCs w:val="20"/>
                                </w:rPr>
                                <w:t>Katja Zalaznik</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w:t>
                              </w:r>
                              <w:r w:rsidR="0076268A">
                                <w:rPr>
                                  <w:rFonts w:ascii="Arial" w:hAnsi="Arial" w:cs="Arial"/>
                                  <w:iCs/>
                                  <w:sz w:val="20"/>
                                  <w:szCs w:val="20"/>
                                </w:rPr>
                                <w:t>9191</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341DEFBC" w:rsidR="00A2546D" w:rsidRDefault="005D5DC8" w:rsidP="005D5DC8">
                              <w:pPr>
                                <w:pStyle w:val="Telobesedila"/>
                                <w:spacing w:line="276" w:lineRule="auto"/>
                                <w:rPr>
                                  <w:rFonts w:ascii="Arial" w:hAnsi="Arial" w:cs="Arial"/>
                                  <w:iCs/>
                                  <w:sz w:val="20"/>
                                  <w:szCs w:val="20"/>
                                </w:rPr>
                              </w:pPr>
                              <w:r>
                                <w:rPr>
                                  <w:rFonts w:ascii="Arial" w:hAnsi="Arial" w:cs="Arial"/>
                                  <w:iCs/>
                                  <w:sz w:val="20"/>
                                  <w:szCs w:val="20"/>
                                </w:rPr>
                                <w:t xml:space="preserve">Zaposlujemo po načelu </w:t>
                              </w:r>
                              <w:proofErr w:type="spellStart"/>
                              <w:r>
                                <w:rPr>
                                  <w:rFonts w:ascii="Arial" w:hAnsi="Arial" w:cs="Arial"/>
                                  <w:iCs/>
                                  <w:sz w:val="20"/>
                                  <w:szCs w:val="20"/>
                                </w:rPr>
                                <w:t>nediskriminatornosti</w:t>
                              </w:r>
                              <w:proofErr w:type="spellEnd"/>
                              <w:r>
                                <w:rPr>
                                  <w:rFonts w:ascii="Arial" w:hAnsi="Arial" w:cs="Arial"/>
                                  <w:iCs/>
                                  <w:sz w:val="20"/>
                                  <w:szCs w:val="20"/>
                                </w:rPr>
                                <w:t xml:space="preserve"> in enakih možnosti.</w:t>
                              </w:r>
                            </w:p>
                            <w:p w14:paraId="56460323" w14:textId="0B1E55A0" w:rsidR="00604381" w:rsidRDefault="009A0B6E" w:rsidP="00AB0C2C">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25C78696" w14:textId="7282E974" w:rsidR="00AB0C2C" w:rsidRDefault="00AB0C2C" w:rsidP="00AB0C2C">
                              <w:pPr>
                                <w:pStyle w:val="Telobesedila"/>
                                <w:spacing w:line="276" w:lineRule="auto"/>
                                <w:jc w:val="both"/>
                                <w:rPr>
                                  <w:rFonts w:ascii="Arial" w:hAnsi="Arial" w:cs="Arial"/>
                                  <w:iCs/>
                                  <w:sz w:val="20"/>
                                  <w:szCs w:val="20"/>
                                </w:rPr>
                              </w:pPr>
                            </w:p>
                            <w:p w14:paraId="2342F37D" w14:textId="77777777" w:rsidR="00AB0C2C" w:rsidRPr="00AB0C2C" w:rsidRDefault="00AB0C2C" w:rsidP="00AB0C2C">
                              <w:pPr>
                                <w:pStyle w:val="Telobesedila"/>
                                <w:spacing w:line="276" w:lineRule="auto"/>
                                <w:jc w:val="both"/>
                                <w:rPr>
                                  <w:rFonts w:ascii="Arial" w:hAnsi="Arial" w:cs="Arial"/>
                                  <w:iCs/>
                                  <w:sz w:val="20"/>
                                  <w:szCs w:val="20"/>
                                </w:rPr>
                              </w:pPr>
                            </w:p>
                            <w:p w14:paraId="3C9B11A3" w14:textId="77777777" w:rsidR="00AB0C2C" w:rsidRDefault="00AB0C2C" w:rsidP="00604381">
                              <w:pPr>
                                <w:tabs>
                                  <w:tab w:val="left" w:pos="909"/>
                                </w:tabs>
                                <w:spacing w:line="276" w:lineRule="auto"/>
                                <w:jc w:val="center"/>
                                <w:rPr>
                                  <w:rFonts w:cs="Arial"/>
                                  <w:b/>
                                  <w:bCs/>
                                  <w:szCs w:val="20"/>
                                </w:rPr>
                              </w:pPr>
                            </w:p>
                            <w:p w14:paraId="73CBA902" w14:textId="77777777" w:rsidR="00AB0C2C" w:rsidRPr="00AB0C2C" w:rsidRDefault="00AB0C2C" w:rsidP="00AB0C2C">
                              <w:pPr>
                                <w:autoSpaceDE w:val="0"/>
                                <w:autoSpaceDN w:val="0"/>
                                <w:adjustRightInd w:val="0"/>
                                <w:spacing w:line="240" w:lineRule="auto"/>
                                <w:ind w:firstLine="5529"/>
                                <w:rPr>
                                  <w:rFonts w:ascii="Helv" w:hAnsi="Helv" w:cs="Helv"/>
                                  <w:b/>
                                  <w:color w:val="000000"/>
                                  <w:szCs w:val="20"/>
                                  <w:lang w:eastAsia="sl-SI"/>
                                </w:rPr>
                              </w:pPr>
                              <w:r w:rsidRPr="00AB0C2C">
                                <w:rPr>
                                  <w:rFonts w:ascii="Helv" w:hAnsi="Helv" w:cs="Helv"/>
                                  <w:b/>
                                  <w:color w:val="000000"/>
                                  <w:szCs w:val="20"/>
                                  <w:lang w:eastAsia="sl-SI"/>
                                </w:rPr>
                                <w:t xml:space="preserve">Katarina Vasle </w:t>
                              </w:r>
                            </w:p>
                            <w:p w14:paraId="671FAC88" w14:textId="77777777" w:rsidR="00AB0C2C" w:rsidRDefault="00AB0C2C" w:rsidP="00AB0C2C">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1B353BE6" w14:textId="27B88607" w:rsidR="009A0B6E" w:rsidRPr="0076268A" w:rsidRDefault="00AB0C2C" w:rsidP="0076268A">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968FBAC6-C0F4-4BFD-BC1F-0F677B6A0B5F}"/>
    <w:embedBold r:id="rId2" w:fontKey="{2E1F56A2-4611-4556-BC71-C5F170DA4404}"/>
  </w:font>
  <w:font w:name="Symbol">
    <w:panose1 w:val="05050102010706020507"/>
    <w:charset w:val="02"/>
    <w:family w:val="roman"/>
    <w:pitch w:val="variable"/>
    <w:sig w:usb0="00000000" w:usb1="10000000" w:usb2="00000000" w:usb3="00000000" w:csb0="80000000" w:csb1="00000000"/>
    <w:embedRegular r:id="rId3" w:fontKey="{8C65E077-093E-4C1A-9638-BC2A1B2F3BCA}"/>
  </w:font>
  <w:font w:name="Arial">
    <w:panose1 w:val="020B0604020202020204"/>
    <w:charset w:val="EE"/>
    <w:family w:val="swiss"/>
    <w:pitch w:val="variable"/>
    <w:sig w:usb0="E0002EFF" w:usb1="C000785B" w:usb2="00000009" w:usb3="00000000" w:csb0="000001FF" w:csb1="00000000"/>
    <w:embedRegular r:id="rId4" w:fontKey="{6FD37EE2-FD55-48BB-98C5-D4B2A8729768}"/>
    <w:embedBold r:id="rId5" w:fontKey="{D8679AE7-4BB1-4418-A5F6-E591D52799EB}"/>
    <w:embedItalic r:id="rId6" w:fontKey="{A66EF509-198D-46A8-B86F-09D1BE6B4D17}"/>
  </w:font>
  <w:font w:name="Wingdings">
    <w:panose1 w:val="05000000000000000000"/>
    <w:charset w:val="02"/>
    <w:family w:val="auto"/>
    <w:pitch w:val="variable"/>
    <w:sig w:usb0="00000000" w:usb1="10000000" w:usb2="00000000" w:usb3="00000000" w:csb0="80000000" w:csb1="00000000"/>
    <w:embedRegular r:id="rId7" w:fontKey="{02831B57-8296-4E71-AA10-3C1B3587B91B}"/>
  </w:font>
  <w:font w:name="Courier New">
    <w:panose1 w:val="02070309020205020404"/>
    <w:charset w:val="EE"/>
    <w:family w:val="modern"/>
    <w:pitch w:val="fixed"/>
    <w:sig w:usb0="E0002EFF" w:usb1="C0007843" w:usb2="00000009" w:usb3="00000000" w:csb0="000001FF" w:csb1="00000000"/>
    <w:embedRegular r:id="rId8" w:fontKey="{F1B176DE-AAD8-4C5B-8F6D-4BAA119645C9}"/>
  </w:font>
  <w:font w:name="Tahoma">
    <w:panose1 w:val="020B0604030504040204"/>
    <w:charset w:val="EE"/>
    <w:family w:val="swiss"/>
    <w:pitch w:val="variable"/>
    <w:sig w:usb0="E1002EFF" w:usb1="C000605B" w:usb2="00000029" w:usb3="00000000" w:csb0="000101FF" w:csb1="00000000"/>
    <w:embedRegular r:id="rId9" w:fontKey="{8A5C8B5E-6337-4475-A53D-37E9861DAD80}"/>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0" w:fontKey="{D5CFAF46-5FEE-46A3-99A1-68696F458869}"/>
  </w:font>
  <w:font w:name="Republika Bold">
    <w:altName w:val="Courier New"/>
    <w:panose1 w:val="02000806030000020004"/>
    <w:charset w:val="00"/>
    <w:family w:val="auto"/>
    <w:pitch w:val="variable"/>
    <w:sig w:usb0="03000000" w:usb1="00000000" w:usb2="00000000" w:usb3="00000000" w:csb0="00000001" w:csb1="00000000"/>
    <w:embedBold r:id="rId11" w:fontKey="{424ADD1D-7A08-4FEF-B664-AB552509E273}"/>
  </w:font>
  <w:font w:name="Calibri Light">
    <w:panose1 w:val="020F0302020204030204"/>
    <w:charset w:val="EE"/>
    <w:family w:val="swiss"/>
    <w:pitch w:val="variable"/>
    <w:sig w:usb0="E4002EFF" w:usb1="C200247B" w:usb2="00000009" w:usb3="00000000" w:csb0="000001FF" w:csb1="00000000"/>
    <w:embedRegular r:id="rId12" w:fontKey="{376F9461-675A-4709-976D-8E321DD74BDC}"/>
  </w:font>
  <w:font w:name="Calibri">
    <w:panose1 w:val="020F0502020204030204"/>
    <w:charset w:val="EE"/>
    <w:family w:val="swiss"/>
    <w:pitch w:val="variable"/>
    <w:sig w:usb0="E4002EFF" w:usb1="C200247B" w:usb2="00000009" w:usb3="00000000" w:csb0="000001FF" w:csb1="00000000"/>
    <w:embedRegular r:id="rId13" w:fontKey="{177F1629-47E0-4F4B-8816-4B4D26AB0E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37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30A0F"/>
    <w:rsid w:val="00536993"/>
    <w:rsid w:val="005428E6"/>
    <w:rsid w:val="00542F9E"/>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616</Words>
  <Characters>3704</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17</cp:revision>
  <cp:lastPrinted>2019-10-16T09:43:00Z</cp:lastPrinted>
  <dcterms:created xsi:type="dcterms:W3CDTF">2024-05-23T06:48:00Z</dcterms:created>
  <dcterms:modified xsi:type="dcterms:W3CDTF">2025-02-05T09:23:00Z</dcterms:modified>
</cp:coreProperties>
</file>