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2D5FEF5E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ED67E9">
        <w:rPr>
          <w:rFonts w:ascii="Verdana" w:hAnsi="Verdana"/>
          <w:b/>
        </w:rPr>
        <w:t xml:space="preserve"> 15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5017AF">
        <w:rPr>
          <w:rFonts w:ascii="Verdana" w:hAnsi="Verdana"/>
          <w:b/>
        </w:rPr>
        <w:t>S</w:t>
      </w:r>
      <w:r w:rsidR="0094479A">
        <w:rPr>
          <w:rFonts w:ascii="Verdana" w:hAnsi="Verdana"/>
          <w:b/>
        </w:rPr>
        <w:t>lužbi za</w:t>
      </w:r>
      <w:r w:rsidR="0055020B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informacijsko tehnologijo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ED67E9">
        <w:rPr>
          <w:rFonts w:ascii="Verdana" w:hAnsi="Verdana"/>
          <w:b/>
          <w:color w:val="000000" w:themeColor="text1"/>
        </w:rPr>
        <w:t>1100-23</w:t>
      </w:r>
      <w:r w:rsidR="005A62F7">
        <w:rPr>
          <w:rFonts w:ascii="Verdana" w:hAnsi="Verdana"/>
          <w:b/>
          <w:color w:val="000000" w:themeColor="text1"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0748F79" w14:textId="42B1002E" w:rsidR="0054504F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54504F" w:rsidRPr="00730D4B" w14:paraId="276AD50E" w14:textId="77777777" w:rsidTr="00721062">
        <w:trPr>
          <w:trHeight w:val="326"/>
        </w:trPr>
        <w:tc>
          <w:tcPr>
            <w:tcW w:w="9351" w:type="dxa"/>
            <w:shd w:val="clear" w:color="auto" w:fill="CCFF99"/>
          </w:tcPr>
          <w:p w14:paraId="69137D8C" w14:textId="77777777" w:rsidR="0054504F" w:rsidRPr="00730D4B" w:rsidRDefault="0054504F" w:rsidP="0072106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2BC45E85" w14:textId="77777777" w:rsidR="0054504F" w:rsidRPr="00730D4B" w:rsidRDefault="0054504F" w:rsidP="0072106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54504F" w:rsidRPr="00730D4B" w14:paraId="2B9E4261" w14:textId="77777777" w:rsidTr="00721062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487C5187" w14:textId="77777777" w:rsidR="0054504F" w:rsidRDefault="0054504F" w:rsidP="00721062">
            <w:pPr>
              <w:spacing w:before="100" w:beforeAutospacing="1" w:after="100" w:afterAutospacing="1"/>
              <w:rPr>
                <w:rFonts w:cs="Arial"/>
                <w:iCs/>
                <w:szCs w:val="20"/>
                <w:lang w:eastAsia="ar-SA"/>
              </w:rPr>
            </w:pPr>
          </w:p>
          <w:p w14:paraId="77E4DE0C" w14:textId="01E91529" w:rsidR="0054504F" w:rsidRDefault="0054504F" w:rsidP="005450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  <w:t>Prednost pri izbiri bodo imeli kandidati z izkušnjami s pripravo specifikacij za razvoj informacijskih rešitev in uvajanju informacijskih rešitev ali z izkušnjami s poizvedbami v Oracle okolju.</w:t>
            </w:r>
          </w:p>
          <w:p w14:paraId="65DD6669" w14:textId="77777777" w:rsidR="00812395" w:rsidRDefault="00812395" w:rsidP="005450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7F6E2E73" w14:textId="77777777" w:rsidR="0054504F" w:rsidRPr="00393591" w:rsidRDefault="0054504F" w:rsidP="0072106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  <w:bookmarkStart w:id="0" w:name="_GoBack"/>
            <w:bookmarkEnd w:id="0"/>
          </w:p>
          <w:p w14:paraId="40F900BE" w14:textId="77777777" w:rsidR="0054504F" w:rsidRPr="00681E32" w:rsidRDefault="0054504F" w:rsidP="0072106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1B60BBDB" w14:textId="77777777" w:rsidR="0054504F" w:rsidRPr="00BB142B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437BC1D3" w14:textId="77777777" w:rsidTr="0094479A">
        <w:trPr>
          <w:trHeight w:val="326"/>
        </w:trPr>
        <w:tc>
          <w:tcPr>
            <w:tcW w:w="9062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94479A">
        <w:tblPrEx>
          <w:shd w:val="clear" w:color="auto" w:fill="auto"/>
        </w:tblPrEx>
        <w:trPr>
          <w:trHeight w:val="4056"/>
        </w:trPr>
        <w:tc>
          <w:tcPr>
            <w:tcW w:w="9062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43EA4DF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3247CC1D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lastRenderedPageBreak/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8813-8AB7-494D-8228-A7417F97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9</cp:revision>
  <cp:lastPrinted>2023-06-26T05:01:00Z</cp:lastPrinted>
  <dcterms:created xsi:type="dcterms:W3CDTF">2024-02-26T12:08:00Z</dcterms:created>
  <dcterms:modified xsi:type="dcterms:W3CDTF">2024-06-11T06:43:00Z</dcterms:modified>
</cp:coreProperties>
</file>