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AA41" w14:textId="77777777" w:rsidR="003E5259" w:rsidRDefault="003E5259" w:rsidP="007D75CF">
      <w:pPr>
        <w:rPr>
          <w:rFonts w:cs="Arial"/>
          <w:iCs/>
          <w:color w:val="FF0000"/>
          <w:sz w:val="22"/>
          <w:szCs w:val="22"/>
          <w:lang w:eastAsia="ar-SA"/>
        </w:rPr>
      </w:pPr>
    </w:p>
    <w:p w14:paraId="257241A1" w14:textId="77777777" w:rsidR="00555025" w:rsidRDefault="00555025" w:rsidP="007D75CF"/>
    <w:p w14:paraId="2B4C71F1" w14:textId="77777777" w:rsidR="003E5259" w:rsidRPr="004D6449" w:rsidRDefault="003E5259" w:rsidP="00595350">
      <w:pPr>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(Uradni list RS, št. </w:t>
      </w:r>
      <w:hyperlink r:id="rId8" w:tgtFrame="_blank" w:tooltip="Zakon o javnih uslužbencih (uradno prečiščeno besedilo)" w:history="1">
        <w:r w:rsidR="0073373D" w:rsidRPr="0073373D">
          <w:rPr>
            <w:iCs/>
            <w:color w:val="000000"/>
            <w:sz w:val="22"/>
            <w:szCs w:val="22"/>
            <w:lang w:eastAsia="ar-SA"/>
          </w:rPr>
          <w:t>63/07</w:t>
        </w:r>
      </w:hyperlink>
      <w:r w:rsidR="0073373D" w:rsidRPr="0073373D">
        <w:rPr>
          <w:rFonts w:cs="Arial"/>
          <w:iCs/>
          <w:color w:val="000000"/>
          <w:sz w:val="22"/>
          <w:szCs w:val="22"/>
          <w:lang w:eastAsia="ar-SA"/>
        </w:rPr>
        <w:t> – uradno prečiščeno besedilo, </w:t>
      </w:r>
      <w:hyperlink r:id="rId9" w:tgtFrame="_blank" w:tooltip="Zakon o spremembah in dopolnitvah Zakona o javnih uslužbencih" w:history="1">
        <w:r w:rsidR="0073373D" w:rsidRPr="0073373D">
          <w:rPr>
            <w:iCs/>
            <w:color w:val="000000"/>
            <w:sz w:val="22"/>
            <w:szCs w:val="22"/>
            <w:lang w:eastAsia="ar-SA"/>
          </w:rPr>
          <w:t>65/08</w:t>
        </w:r>
      </w:hyperlink>
      <w:r w:rsidR="0073373D" w:rsidRPr="0073373D">
        <w:rPr>
          <w:rFonts w:cs="Arial"/>
          <w:iCs/>
          <w:color w:val="000000"/>
          <w:sz w:val="22"/>
          <w:szCs w:val="22"/>
          <w:lang w:eastAsia="ar-SA"/>
        </w:rPr>
        <w:t>, </w:t>
      </w:r>
      <w:hyperlink r:id="rId10" w:tgtFrame="_blank" w:tooltip="Zakon o spremembah in dopolnitvah Zakona o trgu finančnih instrumentov"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ZTFI-A, </w:t>
      </w:r>
      <w:hyperlink r:id="rId11" w:tgtFrame="_blank" w:tooltip="Zakon o spremembah in dopolnitvah Zakona o zavarovalništvu"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ZZavar-E, </w:t>
      </w:r>
      <w:hyperlink r:id="rId12" w:tgtFrame="_blank" w:tooltip="Zakon za uravnoteženje javnih financ" w:history="1">
        <w:r w:rsidR="0073373D" w:rsidRPr="0073373D">
          <w:rPr>
            <w:iCs/>
            <w:color w:val="000000"/>
            <w:sz w:val="22"/>
            <w:szCs w:val="22"/>
            <w:lang w:eastAsia="ar-SA"/>
          </w:rPr>
          <w:t>40/12</w:t>
        </w:r>
      </w:hyperlink>
      <w:r w:rsidR="0073373D" w:rsidRPr="0073373D">
        <w:rPr>
          <w:rFonts w:cs="Arial"/>
          <w:iCs/>
          <w:color w:val="000000"/>
          <w:sz w:val="22"/>
          <w:szCs w:val="22"/>
          <w:lang w:eastAsia="ar-SA"/>
        </w:rPr>
        <w:t> – ZUJF, </w:t>
      </w:r>
      <w:hyperlink r:id="rId13" w:tgtFrame="_blank" w:tooltip="Zakon o spremembah in dopolnitvah Zakona o integriteti in preprečevanju korupcije" w:history="1">
        <w:r w:rsidR="0073373D" w:rsidRPr="0073373D">
          <w:rPr>
            <w:iCs/>
            <w:color w:val="000000"/>
            <w:sz w:val="22"/>
            <w:szCs w:val="22"/>
            <w:lang w:eastAsia="ar-SA"/>
          </w:rPr>
          <w:t>158/20</w:t>
        </w:r>
      </w:hyperlink>
      <w:r w:rsidR="001B7496">
        <w:rPr>
          <w:rFonts w:cs="Arial"/>
          <w:iCs/>
          <w:color w:val="000000"/>
          <w:sz w:val="22"/>
          <w:szCs w:val="22"/>
          <w:lang w:eastAsia="ar-SA"/>
        </w:rPr>
        <w:t xml:space="preserve"> – </w:t>
      </w:r>
      <w:proofErr w:type="spellStart"/>
      <w:r w:rsidR="001B7496">
        <w:rPr>
          <w:rFonts w:cs="Arial"/>
          <w:iCs/>
          <w:color w:val="000000"/>
          <w:sz w:val="22"/>
          <w:szCs w:val="22"/>
          <w:lang w:eastAsia="ar-SA"/>
        </w:rPr>
        <w:t>ZIntPK</w:t>
      </w:r>
      <w:proofErr w:type="spellEnd"/>
      <w:r w:rsidR="001B7496">
        <w:rPr>
          <w:rFonts w:cs="Arial"/>
          <w:iCs/>
          <w:color w:val="000000"/>
          <w:sz w:val="22"/>
          <w:szCs w:val="22"/>
          <w:lang w:eastAsia="ar-SA"/>
        </w:rPr>
        <w:t>-C,</w:t>
      </w:r>
      <w:r w:rsidR="0073373D" w:rsidRPr="0073373D">
        <w:rPr>
          <w:rFonts w:cs="Arial"/>
          <w:iCs/>
          <w:color w:val="000000"/>
          <w:sz w:val="22"/>
          <w:szCs w:val="22"/>
          <w:lang w:eastAsia="ar-SA"/>
        </w:rPr>
        <w:t> </w:t>
      </w:r>
      <w:hyperlink r:id="rId14" w:tgtFrame="_blank" w:tooltip="Zakon o interventnih ukrepih za pomoč pri omilitvi posledic drugega vala epidemije COVID-19" w:history="1">
        <w:r w:rsidR="0073373D" w:rsidRPr="0073373D">
          <w:rPr>
            <w:iCs/>
            <w:color w:val="000000"/>
            <w:sz w:val="22"/>
            <w:szCs w:val="22"/>
            <w:lang w:eastAsia="ar-SA"/>
          </w:rPr>
          <w:t>203/20</w:t>
        </w:r>
      </w:hyperlink>
      <w:r w:rsidR="0073373D" w:rsidRPr="0073373D">
        <w:rPr>
          <w:rFonts w:cs="Arial"/>
          <w:iCs/>
          <w:color w:val="000000"/>
          <w:sz w:val="22"/>
          <w:szCs w:val="22"/>
          <w:lang w:eastAsia="ar-SA"/>
        </w:rPr>
        <w:t> – ZIUPOPDVE</w:t>
      </w:r>
      <w:r w:rsidR="001B7496">
        <w:rPr>
          <w:rFonts w:cs="Arial"/>
          <w:iCs/>
          <w:color w:val="000000"/>
          <w:sz w:val="22"/>
          <w:szCs w:val="22"/>
          <w:lang w:eastAsia="ar-SA"/>
        </w:rPr>
        <w:t xml:space="preserve">, 202/21 – </w:t>
      </w:r>
      <w:proofErr w:type="spellStart"/>
      <w:r w:rsidR="001B7496">
        <w:rPr>
          <w:rFonts w:cs="Arial"/>
          <w:iCs/>
          <w:color w:val="000000"/>
          <w:sz w:val="22"/>
          <w:szCs w:val="22"/>
          <w:lang w:eastAsia="ar-SA"/>
        </w:rPr>
        <w:t>odl</w:t>
      </w:r>
      <w:proofErr w:type="spellEnd"/>
      <w:r w:rsidR="001B7496">
        <w:rPr>
          <w:rFonts w:cs="Arial"/>
          <w:iCs/>
          <w:color w:val="000000"/>
          <w:sz w:val="22"/>
          <w:szCs w:val="22"/>
          <w:lang w:eastAsia="ar-SA"/>
        </w:rPr>
        <w:t xml:space="preserve">. US in 3/22 – </w:t>
      </w:r>
      <w:proofErr w:type="spellStart"/>
      <w:r w:rsidR="001B7496">
        <w:rPr>
          <w:rFonts w:cs="Arial"/>
          <w:iCs/>
          <w:color w:val="000000"/>
          <w:sz w:val="22"/>
          <w:szCs w:val="22"/>
          <w:lang w:eastAsia="ar-SA"/>
        </w:rPr>
        <w:t>ZDeb</w:t>
      </w:r>
      <w:proofErr w:type="spellEnd"/>
      <w:r w:rsidR="001B7496">
        <w:rPr>
          <w:rFonts w:cs="Arial"/>
          <w:iCs/>
          <w:color w:val="000000"/>
          <w:sz w:val="22"/>
          <w:szCs w:val="22"/>
          <w:lang w:eastAsia="ar-SA"/>
        </w:rPr>
        <w:t>;</w:t>
      </w:r>
      <w:r w:rsidRPr="0073373D">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14:paraId="2EBBE3B9" w14:textId="77777777" w:rsidR="001B7496" w:rsidRPr="004D6449" w:rsidRDefault="001B7496" w:rsidP="00595350">
      <w:pPr>
        <w:jc w:val="both"/>
        <w:rPr>
          <w:rFonts w:cs="Arial"/>
          <w:iCs/>
          <w:color w:val="000000"/>
          <w:sz w:val="22"/>
          <w:szCs w:val="22"/>
          <w:lang w:eastAsia="ar-SA"/>
        </w:rPr>
      </w:pPr>
    </w:p>
    <w:p w14:paraId="791BFA62" w14:textId="77777777" w:rsidR="003E5259" w:rsidRPr="009D2F7E" w:rsidRDefault="00DA7D14" w:rsidP="009D2F7E">
      <w:pPr>
        <w:pStyle w:val="Naslov1"/>
      </w:pPr>
      <w:r w:rsidRPr="009D2F7E">
        <w:t>POSEBNI JAVNI NATE</w:t>
      </w:r>
      <w:r w:rsidR="00555025" w:rsidRPr="009D2F7E">
        <w:t>ČAJ ZA POLOŽAJ GLAVNEGA INŠPEKTORJA</w:t>
      </w:r>
      <w:r w:rsidR="00571896" w:rsidRPr="009D2F7E">
        <w:t xml:space="preserve"> </w:t>
      </w:r>
      <w:r w:rsidRPr="009D2F7E">
        <w:t xml:space="preserve">V </w:t>
      </w:r>
      <w:r w:rsidR="00555025" w:rsidRPr="009D2F7E">
        <w:t>INŠPEKTORATU ZA KMETIJSTVO, GOZDARSTVO, LOVSTVO IN RIBIŠTVO</w:t>
      </w:r>
    </w:p>
    <w:p w14:paraId="41617B10" w14:textId="77777777" w:rsidR="003E5259" w:rsidRPr="001A343B" w:rsidRDefault="003E5259" w:rsidP="009D2F7E">
      <w:pPr>
        <w:pStyle w:val="Naslov1"/>
      </w:pPr>
    </w:p>
    <w:p w14:paraId="53BAD939" w14:textId="77777777" w:rsidR="003E5259" w:rsidRDefault="003E5259" w:rsidP="003E5259">
      <w:pPr>
        <w:jc w:val="center"/>
        <w:rPr>
          <w:rFonts w:cs="Arial"/>
          <w:iCs/>
          <w:color w:val="000000"/>
          <w:sz w:val="22"/>
          <w:szCs w:val="22"/>
        </w:rPr>
      </w:pPr>
      <w:r w:rsidRPr="004D6449">
        <w:rPr>
          <w:rFonts w:cs="Arial"/>
          <w:iCs/>
          <w:color w:val="000000"/>
          <w:sz w:val="22"/>
          <w:szCs w:val="22"/>
        </w:rPr>
        <w:t>I.</w:t>
      </w:r>
    </w:p>
    <w:p w14:paraId="422C3354" w14:textId="77777777" w:rsidR="00F82066" w:rsidRPr="004D6449" w:rsidRDefault="00F82066" w:rsidP="003E5259">
      <w:pPr>
        <w:jc w:val="center"/>
        <w:rPr>
          <w:rFonts w:cs="Arial"/>
          <w:iCs/>
          <w:color w:val="000000"/>
          <w:sz w:val="22"/>
          <w:szCs w:val="22"/>
        </w:rPr>
      </w:pPr>
    </w:p>
    <w:p w14:paraId="34B9EC44" w14:textId="77777777" w:rsidR="003E5259" w:rsidRPr="007D5834" w:rsidRDefault="003E5259" w:rsidP="003E5259">
      <w:pPr>
        <w:jc w:val="both"/>
        <w:rPr>
          <w:rFonts w:cs="Arial"/>
          <w:iCs/>
          <w:sz w:val="22"/>
          <w:szCs w:val="22"/>
          <w:lang w:eastAsia="ar-SA"/>
        </w:rPr>
      </w:pPr>
      <w:r w:rsidRPr="007D5834">
        <w:rPr>
          <w:rFonts w:cs="Arial"/>
          <w:iCs/>
          <w:sz w:val="22"/>
          <w:szCs w:val="22"/>
          <w:lang w:eastAsia="ar-SA"/>
        </w:rPr>
        <w:t>Kandidat, ki se bo prijavil na navedeni javni natečaj, mora izpolnjevati naslednje pogoje:</w:t>
      </w:r>
    </w:p>
    <w:p w14:paraId="5BA9C2DF" w14:textId="77777777" w:rsidR="003E5259" w:rsidRPr="007D5834" w:rsidRDefault="003E5259" w:rsidP="003E5259">
      <w:pPr>
        <w:numPr>
          <w:ilvl w:val="0"/>
          <w:numId w:val="6"/>
        </w:numPr>
        <w:overflowPunct w:val="0"/>
        <w:autoSpaceDE w:val="0"/>
        <w:autoSpaceDN w:val="0"/>
        <w:adjustRightInd w:val="0"/>
        <w:spacing w:line="240" w:lineRule="auto"/>
        <w:jc w:val="both"/>
        <w:textAlignment w:val="baseline"/>
        <w:rPr>
          <w:rFonts w:cs="Arial"/>
          <w:iCs/>
          <w:sz w:val="22"/>
          <w:szCs w:val="22"/>
          <w:lang w:eastAsia="ar-SA"/>
        </w:rPr>
      </w:pPr>
      <w:r w:rsidRPr="007D5834">
        <w:rPr>
          <w:rFonts w:cs="Arial"/>
          <w:iCs/>
          <w:sz w:val="22"/>
          <w:szCs w:val="22"/>
          <w:lang w:eastAsia="ar-SA"/>
        </w:rPr>
        <w:t>da je</w:t>
      </w:r>
      <w:r w:rsidR="005A3F83" w:rsidRPr="007D5834">
        <w:rPr>
          <w:rFonts w:cs="Arial"/>
          <w:iCs/>
          <w:sz w:val="22"/>
          <w:szCs w:val="22"/>
          <w:lang w:eastAsia="ar-SA"/>
        </w:rPr>
        <w:t xml:space="preserve"> državljan Republike Slovenije,</w:t>
      </w:r>
    </w:p>
    <w:p w14:paraId="1AA5BA82" w14:textId="77777777" w:rsidR="00DE447C" w:rsidRPr="007D5834" w:rsidRDefault="003E5259" w:rsidP="00815224">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sz w:val="22"/>
          <w:szCs w:val="22"/>
        </w:rPr>
      </w:pPr>
      <w:r w:rsidRPr="007D5834">
        <w:rPr>
          <w:rFonts w:ascii="Arial" w:hAnsi="Arial" w:cs="Arial"/>
          <w:iCs/>
          <w:sz w:val="22"/>
          <w:szCs w:val="22"/>
        </w:rPr>
        <w:t>da ima končano visokošolsko univerzitetno izobraževanje (prejšnje) /visokošolska univerzitetna izobrazba (prejšnja)</w:t>
      </w:r>
      <w:r w:rsidR="00DE447C" w:rsidRPr="007D5834">
        <w:rPr>
          <w:rFonts w:ascii="Arial" w:hAnsi="Arial" w:cs="Arial"/>
          <w:iCs/>
          <w:sz w:val="22"/>
          <w:szCs w:val="22"/>
        </w:rPr>
        <w:t xml:space="preserve"> s področja</w:t>
      </w:r>
      <w:r w:rsidR="0073373D" w:rsidRPr="007D5834">
        <w:rPr>
          <w:rFonts w:ascii="Arial" w:hAnsi="Arial" w:cs="Arial"/>
          <w:iCs/>
          <w:sz w:val="22"/>
          <w:szCs w:val="22"/>
        </w:rPr>
        <w:t xml:space="preserve"> kme</w:t>
      </w:r>
      <w:r w:rsidR="00BD21DE" w:rsidRPr="007D5834">
        <w:rPr>
          <w:rFonts w:ascii="Arial" w:hAnsi="Arial" w:cs="Arial"/>
          <w:iCs/>
          <w:sz w:val="22"/>
          <w:szCs w:val="22"/>
        </w:rPr>
        <w:t>t</w:t>
      </w:r>
      <w:r w:rsidR="00DE447C" w:rsidRPr="007D5834">
        <w:rPr>
          <w:rFonts w:ascii="Arial" w:hAnsi="Arial" w:cs="Arial"/>
          <w:iCs/>
          <w:sz w:val="22"/>
          <w:szCs w:val="22"/>
        </w:rPr>
        <w:t xml:space="preserve">ijstva, </w:t>
      </w:r>
      <w:r w:rsidR="0073373D" w:rsidRPr="007D5834">
        <w:rPr>
          <w:rFonts w:ascii="Arial" w:hAnsi="Arial" w:cs="Arial"/>
          <w:iCs/>
          <w:sz w:val="22"/>
          <w:szCs w:val="22"/>
        </w:rPr>
        <w:t>veterinarstva</w:t>
      </w:r>
      <w:r w:rsidR="00BD21DE" w:rsidRPr="007D5834">
        <w:rPr>
          <w:rFonts w:ascii="Arial" w:hAnsi="Arial" w:cs="Arial"/>
          <w:iCs/>
          <w:sz w:val="22"/>
          <w:szCs w:val="22"/>
        </w:rPr>
        <w:t>,</w:t>
      </w:r>
      <w:r w:rsidR="00DE447C" w:rsidRPr="007D5834">
        <w:rPr>
          <w:rFonts w:ascii="Arial" w:hAnsi="Arial" w:cs="Arial"/>
          <w:iCs/>
          <w:sz w:val="22"/>
          <w:szCs w:val="22"/>
        </w:rPr>
        <w:t xml:space="preserve"> prava, poslovanja in upravljanja, menedžment, interdisciplinarne izobraževalne aktivnosti/izidi, pretežno kmetijstvo, gozdarstvo, ribištvo in veterinarstvo, gozdarstvo in lov,</w:t>
      </w:r>
      <w:r w:rsidRPr="007D5834">
        <w:rPr>
          <w:rFonts w:ascii="Arial" w:hAnsi="Arial" w:cs="Arial"/>
          <w:iCs/>
          <w:sz w:val="22"/>
          <w:szCs w:val="22"/>
        </w:rPr>
        <w:t xml:space="preserve"> ali končano specialistično izobraževanje po visokošolski strokovni izobrazbi (prejšnje)/specializacija po visokošolski strokovni izobrazbi (prejšnja)</w:t>
      </w:r>
      <w:r w:rsidR="0073373D" w:rsidRPr="007D5834">
        <w:rPr>
          <w:rFonts w:ascii="Arial" w:hAnsi="Arial" w:cs="Arial"/>
          <w:iCs/>
          <w:sz w:val="22"/>
          <w:szCs w:val="22"/>
        </w:rPr>
        <w:t xml:space="preserve"> s področja </w:t>
      </w:r>
      <w:r w:rsidR="00DE447C" w:rsidRPr="007D5834">
        <w:rPr>
          <w:rFonts w:ascii="Arial" w:hAnsi="Arial" w:cs="Arial"/>
          <w:iCs/>
          <w:sz w:val="22"/>
          <w:szCs w:val="22"/>
        </w:rPr>
        <w:t>s področja kmetijstva, veterinarstva, prava, poslovanja in upravljanja, menedžment, interdisciplinarne izobraževalne aktivnosti/izidi, pretežno kmetijstvo, gozdarstvo, ribištvo in veterinarstvo, gozdarstvo in lov,</w:t>
      </w:r>
      <w:r w:rsidRPr="007D5834">
        <w:rPr>
          <w:rFonts w:ascii="Arial" w:hAnsi="Arial" w:cs="Arial"/>
          <w:iCs/>
          <w:sz w:val="22"/>
          <w:szCs w:val="22"/>
        </w:rPr>
        <w:t xml:space="preserve"> ali končano magistrsko izobraževanje (druga bolonjska stopnja)/magistrska izobrazba (druga bolonjska stopnja)</w:t>
      </w:r>
      <w:r w:rsidR="0073373D" w:rsidRPr="007D5834">
        <w:rPr>
          <w:rFonts w:ascii="Arial" w:hAnsi="Arial" w:cs="Arial"/>
          <w:iCs/>
          <w:sz w:val="22"/>
          <w:szCs w:val="22"/>
        </w:rPr>
        <w:t xml:space="preserve"> s področja </w:t>
      </w:r>
      <w:r w:rsidR="00DE447C" w:rsidRPr="007D5834">
        <w:rPr>
          <w:rFonts w:ascii="Arial" w:hAnsi="Arial" w:cs="Arial"/>
          <w:iCs/>
          <w:sz w:val="22"/>
          <w:szCs w:val="22"/>
        </w:rPr>
        <w:t>s področja kmetijstva, veterinarstva, prava, poslovanja in upravljanja, menedžment, interdisciplinarne izobraževalne aktivnosti/izidi, pretežno kmetijstvo, gozdarstvo, ribištvo in veterinarstvo, gozdarstvo in lov,</w:t>
      </w:r>
      <w:r w:rsidRPr="007D5834">
        <w:rPr>
          <w:rFonts w:ascii="Arial" w:hAnsi="Arial" w:cs="Arial"/>
          <w:iCs/>
          <w:sz w:val="22"/>
          <w:szCs w:val="22"/>
        </w:rPr>
        <w:t xml:space="preserve"> ali magistrsko izobraževanje po visokošolski strokovni izobrazbi (prejšnje)/magisterij po visokošolski strokovni izobrazbi (prejšnja)</w:t>
      </w:r>
      <w:r w:rsidR="0073373D" w:rsidRPr="007D5834">
        <w:rPr>
          <w:rFonts w:ascii="Arial" w:hAnsi="Arial" w:cs="Arial"/>
          <w:iCs/>
          <w:sz w:val="22"/>
          <w:szCs w:val="22"/>
        </w:rPr>
        <w:t xml:space="preserve"> s področja </w:t>
      </w:r>
      <w:r w:rsidR="00DE447C" w:rsidRPr="007D5834">
        <w:rPr>
          <w:rFonts w:ascii="Arial" w:hAnsi="Arial" w:cs="Arial"/>
          <w:iCs/>
          <w:sz w:val="22"/>
          <w:szCs w:val="22"/>
        </w:rPr>
        <w:t>s področja kmetijstva, veterinarstva, prava, poslovanja in upravljanja, menedžment, interdisciplinarne izobraževalne aktivnosti/izidi, pretežno kmetijstvo, gozdarstvo, ribištvo in veterinarstvo, gozdarstvo in lov</w:t>
      </w:r>
      <w:r w:rsidR="007D5834" w:rsidRPr="007D5834">
        <w:rPr>
          <w:rFonts w:ascii="Arial" w:hAnsi="Arial" w:cs="Arial"/>
          <w:iCs/>
          <w:sz w:val="22"/>
          <w:szCs w:val="22"/>
        </w:rPr>
        <w:t>,</w:t>
      </w:r>
    </w:p>
    <w:p w14:paraId="62F0CA5E" w14:textId="77777777" w:rsidR="003E5259" w:rsidRPr="007D5834" w:rsidRDefault="005A3F83" w:rsidP="00815224">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sz w:val="22"/>
          <w:szCs w:val="22"/>
        </w:rPr>
      </w:pPr>
      <w:r w:rsidRPr="007D5834">
        <w:rPr>
          <w:rFonts w:ascii="Arial" w:hAnsi="Arial" w:cs="Arial"/>
          <w:iCs/>
          <w:sz w:val="22"/>
          <w:szCs w:val="22"/>
        </w:rPr>
        <w:t>najmanj 7 let delovnih izkušenj,</w:t>
      </w:r>
    </w:p>
    <w:p w14:paraId="4A905A61" w14:textId="77777777" w:rsidR="00300D72" w:rsidRPr="007D5834" w:rsidRDefault="00300D72"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t>strokovni izpit za inšpektorja (kandidat ga lahko opravi najkasneje v šestih mesecih od dneva imenovanja za inšpektorja)</w:t>
      </w:r>
      <w:r w:rsidR="007D5834" w:rsidRPr="007D5834">
        <w:rPr>
          <w:rFonts w:cs="Arial"/>
          <w:iCs/>
          <w:sz w:val="22"/>
          <w:szCs w:val="22"/>
          <w:lang w:eastAsia="ar-SA"/>
        </w:rPr>
        <w:t>,</w:t>
      </w:r>
    </w:p>
    <w:p w14:paraId="1EE81A1A" w14:textId="77777777" w:rsidR="003E5259" w:rsidRPr="007D5834" w:rsidRDefault="005A3F83" w:rsidP="003E5259">
      <w:pPr>
        <w:numPr>
          <w:ilvl w:val="0"/>
          <w:numId w:val="6"/>
        </w:numPr>
        <w:overflowPunct w:val="0"/>
        <w:autoSpaceDE w:val="0"/>
        <w:autoSpaceDN w:val="0"/>
        <w:adjustRightInd w:val="0"/>
        <w:spacing w:line="240" w:lineRule="auto"/>
        <w:jc w:val="both"/>
        <w:textAlignment w:val="baseline"/>
        <w:rPr>
          <w:rFonts w:cs="Arial"/>
          <w:iCs/>
          <w:sz w:val="22"/>
          <w:szCs w:val="22"/>
          <w:lang w:eastAsia="ar-SA"/>
        </w:rPr>
      </w:pPr>
      <w:r w:rsidRPr="007D5834">
        <w:rPr>
          <w:rFonts w:cs="Arial"/>
          <w:iCs/>
          <w:sz w:val="22"/>
          <w:szCs w:val="22"/>
          <w:lang w:eastAsia="ar-SA"/>
        </w:rPr>
        <w:t>znanje uradnega jezika,</w:t>
      </w:r>
    </w:p>
    <w:p w14:paraId="493E0946" w14:textId="77777777" w:rsidR="003E5259" w:rsidRPr="007D5834" w:rsidRDefault="003E5259"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da ni bil pravnomočno obsojen zaradi naklepnega kaznivega dejanja, ki se preganja po uradni dolžnosti in da ni bil obsojen na nepogojno kazen zapora </w:t>
      </w:r>
      <w:r w:rsidR="005A3F83" w:rsidRPr="007D5834">
        <w:rPr>
          <w:rFonts w:cs="Arial"/>
          <w:iCs/>
          <w:sz w:val="22"/>
          <w:szCs w:val="22"/>
          <w:lang w:eastAsia="ar-SA"/>
        </w:rPr>
        <w:t>v trajanju več kot šest mesecev,</w:t>
      </w:r>
    </w:p>
    <w:p w14:paraId="6BF69440" w14:textId="77777777" w:rsidR="003E5259" w:rsidRPr="007D5834" w:rsidRDefault="003E5259"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da zoper njega ni bila vložena pravnomočna obtožnica zaradi naklepnega kaznivega dejanja, ki </w:t>
      </w:r>
      <w:r w:rsidR="005A3F83" w:rsidRPr="007D5834">
        <w:rPr>
          <w:rFonts w:cs="Arial"/>
          <w:iCs/>
          <w:sz w:val="22"/>
          <w:szCs w:val="22"/>
          <w:lang w:eastAsia="ar-SA"/>
        </w:rPr>
        <w:t>se preganja po uradni dolžnosti,</w:t>
      </w:r>
    </w:p>
    <w:p w14:paraId="6DA24293" w14:textId="77777777" w:rsidR="005A3F83" w:rsidRPr="007D5834" w:rsidRDefault="005A3F83" w:rsidP="005A3F83">
      <w:pPr>
        <w:numPr>
          <w:ilvl w:val="0"/>
          <w:numId w:val="6"/>
        </w:numPr>
        <w:spacing w:line="240" w:lineRule="auto"/>
        <w:jc w:val="both"/>
        <w:rPr>
          <w:rFonts w:cs="Arial"/>
          <w:iCs/>
          <w:sz w:val="22"/>
          <w:szCs w:val="22"/>
        </w:rPr>
      </w:pPr>
      <w:r w:rsidRPr="007D5834">
        <w:rPr>
          <w:rFonts w:cs="Arial"/>
          <w:iCs/>
          <w:sz w:val="22"/>
          <w:szCs w:val="22"/>
          <w:lang w:eastAsia="ar-SA"/>
        </w:rPr>
        <w:t>dovoljenje za dostop do tajnih podatkov stopnje tajnosti »TAJNO</w:t>
      </w:r>
      <w:r w:rsidR="00DB351C" w:rsidRPr="007D5834">
        <w:rPr>
          <w:rFonts w:cs="Arial"/>
          <w:iCs/>
          <w:sz w:val="22"/>
          <w:szCs w:val="22"/>
          <w:lang w:eastAsia="ar-SA"/>
        </w:rPr>
        <w:t>, TAJNO (EU), TAJNO (NATO)</w:t>
      </w:r>
      <w:r w:rsidRPr="007D5834">
        <w:rPr>
          <w:rFonts w:cs="Arial"/>
          <w:iCs/>
          <w:sz w:val="22"/>
          <w:szCs w:val="22"/>
        </w:rPr>
        <w:t>«,</w:t>
      </w:r>
    </w:p>
    <w:p w14:paraId="04E0EDD4" w14:textId="77777777" w:rsidR="003E5259" w:rsidRPr="007D5834" w:rsidRDefault="003E5259"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lastRenderedPageBreak/>
        <w:t xml:space="preserve">funkcionalna znanja upravnega vodenja </w:t>
      </w:r>
      <w:r w:rsidR="005A3F83" w:rsidRPr="007D5834">
        <w:rPr>
          <w:rFonts w:cs="Arial"/>
          <w:iCs/>
          <w:sz w:val="22"/>
          <w:szCs w:val="22"/>
          <w:lang w:eastAsia="ar-SA"/>
        </w:rPr>
        <w:t>in upravljanja kadrovskih virov</w:t>
      </w:r>
      <w:r w:rsidRPr="007D5834">
        <w:rPr>
          <w:rFonts w:cs="Arial"/>
          <w:iCs/>
          <w:sz w:val="22"/>
          <w:szCs w:val="22"/>
          <w:lang w:eastAsia="ar-SA"/>
        </w:rPr>
        <w:t xml:space="preserve"> </w:t>
      </w:r>
      <w:r w:rsidR="005A3F83" w:rsidRPr="007D5834">
        <w:rPr>
          <w:rFonts w:cs="Arial"/>
          <w:iCs/>
          <w:sz w:val="22"/>
          <w:szCs w:val="22"/>
          <w:lang w:eastAsia="ar-SA"/>
        </w:rPr>
        <w:t>(</w:t>
      </w:r>
      <w:r w:rsidRPr="007D5834">
        <w:rPr>
          <w:rFonts w:cs="Arial"/>
          <w:iCs/>
          <w:sz w:val="22"/>
          <w:szCs w:val="22"/>
          <w:lang w:eastAsia="ar-SA"/>
        </w:rPr>
        <w:t>pridobijo se v petnajstih mesecih od dneva imenovanja na položaj</w:t>
      </w:r>
      <w:r w:rsidR="00571896" w:rsidRPr="007D5834">
        <w:rPr>
          <w:rFonts w:cs="Arial"/>
          <w:iCs/>
          <w:sz w:val="22"/>
          <w:szCs w:val="22"/>
          <w:lang w:eastAsia="ar-SA"/>
        </w:rPr>
        <w:t>).</w:t>
      </w:r>
    </w:p>
    <w:p w14:paraId="44108B33" w14:textId="77777777" w:rsidR="00571896" w:rsidRPr="007D5834" w:rsidRDefault="00571896" w:rsidP="00571896">
      <w:pPr>
        <w:spacing w:line="240" w:lineRule="auto"/>
        <w:ind w:left="720"/>
        <w:jc w:val="both"/>
        <w:rPr>
          <w:rFonts w:cs="Arial"/>
          <w:iCs/>
          <w:sz w:val="22"/>
          <w:szCs w:val="22"/>
          <w:lang w:eastAsia="ar-SA"/>
        </w:rPr>
      </w:pPr>
    </w:p>
    <w:p w14:paraId="49B8EB4F" w14:textId="77777777" w:rsidR="00DE447C" w:rsidRPr="007D5834" w:rsidRDefault="00DE447C" w:rsidP="00571896">
      <w:pPr>
        <w:spacing w:line="240" w:lineRule="auto"/>
        <w:ind w:left="720"/>
        <w:jc w:val="both"/>
        <w:rPr>
          <w:rFonts w:cs="Arial"/>
          <w:iCs/>
          <w:sz w:val="22"/>
          <w:szCs w:val="22"/>
          <w:lang w:eastAsia="ar-SA"/>
        </w:rPr>
      </w:pPr>
    </w:p>
    <w:p w14:paraId="56280FFD"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Okvirna vsebina dela:</w:t>
      </w:r>
    </w:p>
    <w:p w14:paraId="59FA3207" w14:textId="77777777" w:rsidR="003E5259"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vodenje in organiziranje dela inšpektorata</w:t>
      </w:r>
    </w:p>
    <w:p w14:paraId="6E5E1D91" w14:textId="77777777" w:rsidR="003E5259"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odločanje o strokovnih</w:t>
      </w:r>
      <w:r w:rsidR="003E5259" w:rsidRPr="007D5834">
        <w:rPr>
          <w:rFonts w:cs="Arial"/>
          <w:iCs/>
          <w:sz w:val="22"/>
          <w:szCs w:val="22"/>
          <w:lang w:eastAsia="ar-SA"/>
        </w:rPr>
        <w:t xml:space="preserve"> razvojnih in drugih ključnih nalogah ter ukrepih na delovnem področju</w:t>
      </w:r>
      <w:r w:rsidRPr="007D5834">
        <w:rPr>
          <w:rFonts w:cs="Arial"/>
          <w:iCs/>
          <w:sz w:val="22"/>
          <w:szCs w:val="22"/>
          <w:lang w:eastAsia="ar-SA"/>
        </w:rPr>
        <w:t xml:space="preserve"> inšpektorata</w:t>
      </w:r>
    </w:p>
    <w:p w14:paraId="2BA13A83" w14:textId="77777777"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vodenje in odločanje v najzahtevnejših upravnih inšpekcijskih postopkih </w:t>
      </w:r>
    </w:p>
    <w:p w14:paraId="634E90B9" w14:textId="77777777"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samostojno oblikovanje ključnih sistemskih rešitev in drugih najzahtevnejših gradiv</w:t>
      </w:r>
    </w:p>
    <w:p w14:paraId="581300F1" w14:textId="77777777"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organiziranje ustreznih oblik sodelovanja z drugimi organi in organizacijami</w:t>
      </w:r>
    </w:p>
    <w:p w14:paraId="6C18016E" w14:textId="77777777"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vodenje projektnih skupin za najzahtevnejše in ključne projekte</w:t>
      </w:r>
    </w:p>
    <w:p w14:paraId="6FFBB7AB" w14:textId="77777777"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sodelovanje in zastopanje </w:t>
      </w:r>
      <w:r w:rsidR="007D5834" w:rsidRPr="007D5834">
        <w:rPr>
          <w:rFonts w:cs="Arial"/>
          <w:iCs/>
          <w:sz w:val="22"/>
          <w:szCs w:val="22"/>
          <w:lang w:eastAsia="ar-SA"/>
        </w:rPr>
        <w:t xml:space="preserve">inšpektorata </w:t>
      </w:r>
      <w:r w:rsidRPr="007D5834">
        <w:rPr>
          <w:rFonts w:cs="Arial"/>
          <w:iCs/>
          <w:sz w:val="22"/>
          <w:szCs w:val="22"/>
          <w:lang w:eastAsia="ar-SA"/>
        </w:rPr>
        <w:t>v EU delovnih telesih in mednarodnih organizacijah z delovnega področja</w:t>
      </w:r>
    </w:p>
    <w:p w14:paraId="26C20BBD" w14:textId="77777777"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skrb za obveščanje javnosti o zadevah z delovnega področja</w:t>
      </w:r>
    </w:p>
    <w:p w14:paraId="7D492BCC" w14:textId="77777777"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zagotavljanje razvoja inšpektorata</w:t>
      </w:r>
    </w:p>
    <w:p w14:paraId="7B221EA7" w14:textId="77777777"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opravljan</w:t>
      </w:r>
      <w:r w:rsidR="007D5834" w:rsidRPr="007D5834">
        <w:rPr>
          <w:rFonts w:cs="Arial"/>
          <w:iCs/>
          <w:sz w:val="22"/>
          <w:szCs w:val="22"/>
          <w:lang w:eastAsia="ar-SA"/>
        </w:rPr>
        <w:t>je drugih najzahtevnejših nalog</w:t>
      </w:r>
    </w:p>
    <w:p w14:paraId="66FEDC16" w14:textId="77777777"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opravljanje drugih nalog podobne zahtevnosti. </w:t>
      </w:r>
    </w:p>
    <w:p w14:paraId="5A4E15BA" w14:textId="77777777" w:rsidR="003E5259" w:rsidRPr="005A64DB" w:rsidRDefault="003E5259" w:rsidP="003E5259">
      <w:pPr>
        <w:ind w:left="360"/>
        <w:jc w:val="both"/>
        <w:rPr>
          <w:rFonts w:ascii="Times New Roman" w:hAnsi="Times New Roman"/>
          <w:iCs/>
          <w:color w:val="000000"/>
          <w:sz w:val="24"/>
          <w:szCs w:val="22"/>
          <w:lang w:eastAsia="ar-SA"/>
        </w:rPr>
      </w:pPr>
    </w:p>
    <w:p w14:paraId="00A46354" w14:textId="77777777" w:rsidR="003E5259" w:rsidRPr="000C1822" w:rsidRDefault="003E5259" w:rsidP="003E5259">
      <w:pPr>
        <w:jc w:val="center"/>
        <w:rPr>
          <w:rFonts w:cs="Arial"/>
          <w:iCs/>
          <w:color w:val="000000"/>
          <w:sz w:val="22"/>
          <w:szCs w:val="22"/>
        </w:rPr>
      </w:pPr>
      <w:r w:rsidRPr="000C1822">
        <w:rPr>
          <w:rFonts w:cs="Arial"/>
          <w:iCs/>
          <w:color w:val="000000"/>
          <w:sz w:val="22"/>
          <w:szCs w:val="22"/>
        </w:rPr>
        <w:t>II.</w:t>
      </w:r>
    </w:p>
    <w:p w14:paraId="3D83506D" w14:textId="77777777" w:rsidR="003E5259" w:rsidRPr="000C1822" w:rsidRDefault="003E5259" w:rsidP="003E5259">
      <w:pPr>
        <w:jc w:val="both"/>
        <w:rPr>
          <w:rFonts w:cs="Arial"/>
          <w:iCs/>
          <w:color w:val="000000"/>
          <w:sz w:val="22"/>
          <w:szCs w:val="22"/>
          <w:lang w:eastAsia="ar-SA"/>
        </w:rPr>
      </w:pPr>
    </w:p>
    <w:p w14:paraId="71B1474D" w14:textId="77777777" w:rsidR="00FD0790" w:rsidRDefault="00FD0790" w:rsidP="00FD0790">
      <w:pPr>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14:paraId="39095B3F" w14:textId="77777777" w:rsidR="00FD0790" w:rsidRDefault="00FD0790" w:rsidP="00FD0790">
      <w:pPr>
        <w:jc w:val="both"/>
        <w:rPr>
          <w:rFonts w:cs="Arial"/>
          <w:iCs/>
          <w:color w:val="000000"/>
          <w:sz w:val="22"/>
          <w:szCs w:val="22"/>
          <w:lang w:eastAsia="ar-SA"/>
        </w:rPr>
      </w:pPr>
    </w:p>
    <w:p w14:paraId="36FE468C" w14:textId="77777777" w:rsidR="00FD0790" w:rsidRPr="00FD0790" w:rsidRDefault="00FD0790" w:rsidP="00FD0790">
      <w:pPr>
        <w:pStyle w:val="Odstavekseznama"/>
        <w:numPr>
          <w:ilvl w:val="0"/>
          <w:numId w:val="13"/>
        </w:numPr>
        <w:jc w:val="both"/>
        <w:rPr>
          <w:rFonts w:cs="Arial"/>
          <w:iCs/>
          <w:color w:val="000000"/>
          <w:sz w:val="22"/>
          <w:szCs w:val="22"/>
          <w:lang w:eastAsia="ar-SA"/>
        </w:rPr>
      </w:pPr>
      <w:r w:rsidRPr="00FD0790">
        <w:rPr>
          <w:rFonts w:cs="Arial"/>
          <w:iCs/>
          <w:color w:val="000000"/>
          <w:sz w:val="22"/>
          <w:szCs w:val="22"/>
          <w:lang w:eastAsia="ar-SA"/>
        </w:rPr>
        <w:t xml:space="preserve">V celoti izpolnjen </w:t>
      </w:r>
      <w:proofErr w:type="spellStart"/>
      <w:r w:rsidRPr="00FD0790">
        <w:rPr>
          <w:rFonts w:cs="Arial"/>
          <w:iCs/>
          <w:color w:val="000000"/>
          <w:sz w:val="22"/>
          <w:szCs w:val="22"/>
          <w:lang w:eastAsia="ar-SA"/>
        </w:rPr>
        <w:t>Europass</w:t>
      </w:r>
      <w:proofErr w:type="spellEnd"/>
      <w:r w:rsidRPr="00FD0790">
        <w:rPr>
          <w:rFonts w:cs="Arial"/>
          <w:iCs/>
          <w:color w:val="000000"/>
          <w:sz w:val="22"/>
          <w:szCs w:val="22"/>
          <w:lang w:eastAsia="ar-SA"/>
        </w:rPr>
        <w:t xml:space="preserve"> življenjepis (dostopen na spletni strani </w:t>
      </w:r>
      <w:hyperlink r:id="rId15" w:tooltip="CV"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14:paraId="53E52759" w14:textId="77777777" w:rsidR="00FD0790" w:rsidRPr="00FD0790" w:rsidRDefault="00FD0790" w:rsidP="00FD0790">
      <w:pPr>
        <w:jc w:val="both"/>
        <w:rPr>
          <w:rFonts w:cs="Arial"/>
          <w:iCs/>
          <w:color w:val="000000"/>
          <w:sz w:val="22"/>
          <w:szCs w:val="22"/>
          <w:lang w:eastAsia="ar-SA"/>
        </w:rPr>
      </w:pPr>
    </w:p>
    <w:p w14:paraId="19236DE8"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14:paraId="7F3C1852" w14:textId="77777777" w:rsidR="00FD0790" w:rsidRPr="00FD0790" w:rsidRDefault="00FD0790" w:rsidP="00FD0790">
      <w:pPr>
        <w:ind w:left="360"/>
        <w:jc w:val="both"/>
        <w:rPr>
          <w:rFonts w:cs="Arial"/>
          <w:iCs/>
          <w:color w:val="000000"/>
          <w:sz w:val="22"/>
          <w:szCs w:val="22"/>
          <w:lang w:eastAsia="ar-SA"/>
        </w:rPr>
      </w:pPr>
    </w:p>
    <w:p w14:paraId="3F7E0716"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zoper njega ni vložena pravnomočna obtožnica zaradi naklepnega kaznivega dejanja, ki se preganja po uradni dolžnosti.</w:t>
      </w:r>
      <w:r w:rsidR="009D2F7E">
        <w:rPr>
          <w:rFonts w:cs="Arial"/>
          <w:iCs/>
          <w:color w:val="000000"/>
          <w:sz w:val="22"/>
          <w:szCs w:val="22"/>
          <w:lang w:eastAsia="ar-SA"/>
        </w:rPr>
        <w:t xml:space="preserve"> </w:t>
      </w:r>
    </w:p>
    <w:p w14:paraId="60E2B639" w14:textId="77777777" w:rsidR="00FD0790" w:rsidRPr="00FD0790" w:rsidRDefault="00FD0790" w:rsidP="00FD0790">
      <w:pPr>
        <w:jc w:val="both"/>
        <w:rPr>
          <w:rFonts w:cs="Arial"/>
          <w:iCs/>
          <w:color w:val="000000"/>
          <w:sz w:val="22"/>
          <w:szCs w:val="22"/>
          <w:lang w:eastAsia="ar-SA"/>
        </w:rPr>
      </w:pPr>
    </w:p>
    <w:p w14:paraId="7475A3BD"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14:paraId="60176D3D" w14:textId="77777777" w:rsidR="00FD0790" w:rsidRPr="00FD0790" w:rsidRDefault="00FD0790" w:rsidP="00FD0790">
      <w:pPr>
        <w:pStyle w:val="Odstavekseznama"/>
        <w:rPr>
          <w:rFonts w:cs="Arial"/>
          <w:iCs/>
          <w:color w:val="000000"/>
          <w:sz w:val="22"/>
          <w:szCs w:val="22"/>
          <w:lang w:eastAsia="ar-SA"/>
        </w:rPr>
      </w:pPr>
    </w:p>
    <w:p w14:paraId="7DC6A66E" w14:textId="77777777" w:rsidR="00300D72" w:rsidRPr="00300D72" w:rsidRDefault="00FD0790" w:rsidP="009D2F7E">
      <w:pPr>
        <w:pStyle w:val="Odstavekseznama"/>
        <w:numPr>
          <w:ilvl w:val="0"/>
          <w:numId w:val="13"/>
        </w:numPr>
        <w:spacing w:line="240" w:lineRule="auto"/>
        <w:contextualSpacing/>
        <w:jc w:val="both"/>
        <w:rPr>
          <w:rFonts w:cs="Arial"/>
          <w:iCs/>
          <w:color w:val="000000"/>
          <w:sz w:val="22"/>
          <w:szCs w:val="22"/>
          <w:lang w:eastAsia="ar-SA"/>
        </w:rPr>
      </w:pPr>
      <w:r w:rsidRPr="007D5834">
        <w:rPr>
          <w:rFonts w:cs="Arial"/>
          <w:iCs/>
          <w:color w:val="000000"/>
          <w:sz w:val="22"/>
          <w:szCs w:val="22"/>
          <w:lang w:eastAsia="ar-SA"/>
        </w:rPr>
        <w:t xml:space="preserve">Izjavo, da soglaša s tem, da se bo zanj opravilo varnostno preverjanje za dostop do tajnih podatkov stopnje </w:t>
      </w:r>
      <w:r w:rsidR="00BE4A52" w:rsidRPr="007D5834">
        <w:rPr>
          <w:rFonts w:cs="Arial"/>
          <w:iCs/>
          <w:color w:val="000000"/>
          <w:sz w:val="22"/>
          <w:szCs w:val="22"/>
          <w:lang w:eastAsia="ar-SA"/>
        </w:rPr>
        <w:t>tajno, tajno (EU) in tajno (NATO)</w:t>
      </w:r>
      <w:r w:rsidRPr="007D5834">
        <w:rPr>
          <w:rFonts w:cs="Arial"/>
          <w:iCs/>
          <w:color w:val="000000"/>
          <w:sz w:val="22"/>
          <w:szCs w:val="22"/>
          <w:lang w:eastAsia="ar-SA"/>
        </w:rPr>
        <w:t xml:space="preserve"> v skladu z Zakonom o tajnih podatkih (Uradni list RS, št. </w:t>
      </w:r>
      <w:hyperlink r:id="rId16" w:tgtFrame="_blank" w:tooltip="Zakon o tajnih podatkih (uradno prečiščeno besedilo)" w:history="1">
        <w:r w:rsidRPr="007D5834">
          <w:rPr>
            <w:rFonts w:cs="Arial"/>
            <w:iCs/>
            <w:color w:val="000000"/>
            <w:sz w:val="22"/>
            <w:szCs w:val="22"/>
            <w:lang w:eastAsia="ar-SA"/>
          </w:rPr>
          <w:t>50/06</w:t>
        </w:r>
      </w:hyperlink>
      <w:r w:rsidRPr="007D5834">
        <w:rPr>
          <w:rFonts w:cs="Arial"/>
          <w:iCs/>
          <w:color w:val="000000"/>
          <w:sz w:val="22"/>
          <w:szCs w:val="22"/>
          <w:lang w:eastAsia="ar-SA"/>
        </w:rPr>
        <w:t xml:space="preserve"> – uradno prečiščeno besedilo, </w:t>
      </w:r>
      <w:hyperlink r:id="rId17" w:tgtFrame="_blank" w:tooltip="Zakon o spremembah Zakona o tajnih podatkih" w:history="1">
        <w:r w:rsidRPr="007D5834">
          <w:rPr>
            <w:rFonts w:cs="Arial"/>
            <w:iCs/>
            <w:color w:val="000000"/>
            <w:sz w:val="22"/>
            <w:szCs w:val="22"/>
            <w:lang w:eastAsia="ar-SA"/>
          </w:rPr>
          <w:t>9/10</w:t>
        </w:r>
      </w:hyperlink>
      <w:r w:rsidRPr="007D5834">
        <w:rPr>
          <w:rFonts w:cs="Arial"/>
          <w:iCs/>
          <w:color w:val="000000"/>
          <w:sz w:val="22"/>
          <w:szCs w:val="22"/>
          <w:lang w:eastAsia="ar-SA"/>
        </w:rPr>
        <w:t xml:space="preserve">, </w:t>
      </w:r>
      <w:hyperlink r:id="rId18" w:tgtFrame="_blank" w:tooltip="Zakon o dopolnitvi Zakona o tajnih podatkih" w:history="1">
        <w:r w:rsidRPr="007D5834">
          <w:rPr>
            <w:rFonts w:cs="Arial"/>
            <w:iCs/>
            <w:color w:val="000000"/>
            <w:sz w:val="22"/>
            <w:szCs w:val="22"/>
            <w:lang w:eastAsia="ar-SA"/>
          </w:rPr>
          <w:t>60/11</w:t>
        </w:r>
      </w:hyperlink>
      <w:r w:rsidRPr="007D5834">
        <w:rPr>
          <w:rFonts w:cs="Arial"/>
          <w:iCs/>
          <w:color w:val="000000"/>
          <w:sz w:val="22"/>
          <w:szCs w:val="22"/>
          <w:lang w:eastAsia="ar-SA"/>
        </w:rPr>
        <w:t xml:space="preserve"> in </w:t>
      </w:r>
      <w:hyperlink r:id="rId19" w:tgtFrame="_blank" w:tooltip="Zakon o spremembah in dopolnitvah Zakona o tajnih podatkih" w:history="1">
        <w:r w:rsidRPr="007D5834">
          <w:rPr>
            <w:rFonts w:cs="Arial"/>
            <w:iCs/>
            <w:color w:val="000000"/>
            <w:sz w:val="22"/>
            <w:szCs w:val="22"/>
            <w:lang w:eastAsia="ar-SA"/>
          </w:rPr>
          <w:t>8/20</w:t>
        </w:r>
      </w:hyperlink>
      <w:r w:rsidRPr="007D5834">
        <w:rPr>
          <w:rFonts w:cs="Arial"/>
          <w:iCs/>
          <w:color w:val="000000"/>
          <w:sz w:val="22"/>
          <w:szCs w:val="22"/>
          <w:lang w:eastAsia="ar-SA"/>
        </w:rPr>
        <w:t>).</w:t>
      </w:r>
      <w:r w:rsidR="009D2F7E" w:rsidRPr="00300D72">
        <w:rPr>
          <w:rFonts w:cs="Arial"/>
          <w:iCs/>
          <w:color w:val="000000"/>
          <w:sz w:val="22"/>
          <w:szCs w:val="22"/>
          <w:lang w:eastAsia="ar-SA"/>
        </w:rPr>
        <w:t xml:space="preserve"> </w:t>
      </w:r>
    </w:p>
    <w:p w14:paraId="48EBD208" w14:textId="77777777" w:rsidR="00300D72" w:rsidRPr="00300D72" w:rsidRDefault="00300D72" w:rsidP="00300D72">
      <w:pPr>
        <w:numPr>
          <w:ilvl w:val="0"/>
          <w:numId w:val="13"/>
        </w:numPr>
        <w:overflowPunct w:val="0"/>
        <w:autoSpaceDE w:val="0"/>
        <w:autoSpaceDN w:val="0"/>
        <w:adjustRightInd w:val="0"/>
        <w:spacing w:line="240" w:lineRule="auto"/>
        <w:jc w:val="both"/>
        <w:textAlignment w:val="baseline"/>
        <w:rPr>
          <w:rFonts w:cs="Arial"/>
          <w:iCs/>
          <w:color w:val="000000"/>
          <w:sz w:val="22"/>
          <w:szCs w:val="22"/>
          <w:lang w:eastAsia="ar-SA"/>
        </w:rPr>
      </w:pPr>
      <w:r w:rsidRPr="00300D72">
        <w:rPr>
          <w:rFonts w:cs="Arial"/>
          <w:iCs/>
          <w:color w:val="000000"/>
          <w:sz w:val="22"/>
          <w:szCs w:val="22"/>
          <w:lang w:eastAsia="ar-SA"/>
        </w:rPr>
        <w:t>Izjavo o izpolnjevanju pogoja opravljenega strokovnega izpita za inšpektorja.</w:t>
      </w:r>
    </w:p>
    <w:p w14:paraId="19E5515A" w14:textId="77777777" w:rsidR="00FD0790" w:rsidRPr="00D2141D" w:rsidRDefault="00FD0790" w:rsidP="00D2141D">
      <w:pPr>
        <w:rPr>
          <w:rFonts w:cs="Arial"/>
          <w:iCs/>
          <w:color w:val="000000"/>
          <w:sz w:val="22"/>
          <w:szCs w:val="22"/>
          <w:lang w:eastAsia="ar-SA"/>
        </w:rPr>
      </w:pPr>
    </w:p>
    <w:p w14:paraId="0D6EB860"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555025">
        <w:rPr>
          <w:rFonts w:cs="Arial"/>
          <w:iCs/>
          <w:color w:val="000000"/>
          <w:sz w:val="22"/>
          <w:szCs w:val="22"/>
          <w:lang w:eastAsia="ar-SA"/>
        </w:rPr>
        <w:t xml:space="preserve"> Inšpektorata za kmetijstvo, gozdarstvo, lovstvo in ribištvo</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w:t>
      </w:r>
      <w:r w:rsidRPr="00FD0790">
        <w:rPr>
          <w:rFonts w:cs="Arial"/>
          <w:iCs/>
          <w:color w:val="000000"/>
          <w:sz w:val="22"/>
          <w:szCs w:val="22"/>
          <w:lang w:eastAsia="ar-SA"/>
        </w:rPr>
        <w:lastRenderedPageBreak/>
        <w:t xml:space="preserve">objavljenimi na spletni stani Uradniškega sveta – </w:t>
      </w:r>
      <w:hyperlink r:id="rId20" w:tooltip="uradniški svet"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14:paraId="6BA3E3B5" w14:textId="77777777" w:rsidR="00FD0790" w:rsidRPr="00BE4A52" w:rsidRDefault="00FD0790" w:rsidP="00BE4A52">
      <w:pPr>
        <w:ind w:left="720"/>
        <w:jc w:val="both"/>
        <w:rPr>
          <w:rFonts w:cs="Arial"/>
          <w:iCs/>
          <w:color w:val="000000"/>
          <w:sz w:val="22"/>
          <w:szCs w:val="22"/>
          <w:lang w:eastAsia="ar-SA"/>
        </w:rPr>
      </w:pPr>
      <w:r w:rsidRPr="00BE4A52">
        <w:rPr>
          <w:rFonts w:cs="Arial"/>
          <w:iCs/>
          <w:color w:val="000000"/>
          <w:sz w:val="22"/>
          <w:szCs w:val="22"/>
          <w:lang w:eastAsia="ar-SA"/>
        </w:rPr>
        <w:t>Vizija mora biti napisana na najmanj dveh in največ petih strane</w:t>
      </w:r>
      <w:r w:rsidR="001B7496">
        <w:rPr>
          <w:rFonts w:cs="Arial"/>
          <w:iCs/>
          <w:color w:val="000000"/>
          <w:sz w:val="22"/>
          <w:szCs w:val="22"/>
          <w:lang w:eastAsia="ar-SA"/>
        </w:rPr>
        <w:t>h v A4 formatu. Iz vizije mora</w:t>
      </w:r>
      <w:r w:rsidRPr="00BE4A52">
        <w:rPr>
          <w:rFonts w:cs="Arial"/>
          <w:iCs/>
          <w:color w:val="000000"/>
          <w:sz w:val="22"/>
          <w:szCs w:val="22"/>
          <w:lang w:eastAsia="ar-SA"/>
        </w:rPr>
        <w:t xml:space="preserve"> biti razvidno, da je plod lastnega razmišljanja kandidata. </w:t>
      </w:r>
    </w:p>
    <w:p w14:paraId="096396BC" w14:textId="77777777" w:rsidR="00FD0790" w:rsidRPr="00BE4A52" w:rsidRDefault="00FD0790" w:rsidP="00BE4A52">
      <w:pPr>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14:paraId="4C9A6710" w14:textId="77777777" w:rsid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14:paraId="5A70B690" w14:textId="77777777" w:rsidR="00FD0790" w:rsidRP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118A5C7" w14:textId="77777777" w:rsidR="00FD0790" w:rsidRP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199C999D" w14:textId="77777777" w:rsid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14:paraId="27BDD91B" w14:textId="77777777" w:rsidR="00FD0790" w:rsidRPr="00FD0790" w:rsidRDefault="00FD0790" w:rsidP="00FD0790">
      <w:pPr>
        <w:pStyle w:val="Odstavekseznama"/>
        <w:spacing w:after="200" w:line="264" w:lineRule="auto"/>
        <w:ind w:left="1080"/>
        <w:contextualSpacing/>
        <w:jc w:val="both"/>
        <w:rPr>
          <w:rFonts w:cs="Arial"/>
          <w:iCs/>
          <w:color w:val="000000"/>
          <w:sz w:val="22"/>
          <w:szCs w:val="22"/>
          <w:lang w:eastAsia="ar-SA"/>
        </w:rPr>
      </w:pPr>
    </w:p>
    <w:p w14:paraId="393E95B5" w14:textId="77777777"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14:paraId="310223BC" w14:textId="77777777" w:rsidR="00A14E9C" w:rsidRPr="000C1822" w:rsidRDefault="00A14E9C" w:rsidP="00A14E9C">
      <w:pPr>
        <w:pStyle w:val="Odstavekseznama"/>
        <w:rPr>
          <w:rFonts w:cs="Arial"/>
          <w:iCs/>
          <w:color w:val="000000"/>
          <w:sz w:val="22"/>
          <w:szCs w:val="22"/>
          <w:lang w:eastAsia="ar-SA"/>
        </w:rPr>
      </w:pPr>
    </w:p>
    <w:p w14:paraId="3A21BB1D" w14:textId="77777777" w:rsidR="003E5259" w:rsidRPr="000C1822" w:rsidRDefault="003E5259" w:rsidP="003E5259">
      <w:pPr>
        <w:jc w:val="center"/>
        <w:rPr>
          <w:rFonts w:cs="Arial"/>
          <w:iCs/>
          <w:color w:val="000000"/>
          <w:sz w:val="22"/>
          <w:szCs w:val="22"/>
          <w:lang w:eastAsia="ar-SA"/>
        </w:rPr>
      </w:pPr>
      <w:r w:rsidRPr="000C1822">
        <w:rPr>
          <w:rFonts w:cs="Arial"/>
          <w:iCs/>
          <w:color w:val="000000"/>
          <w:sz w:val="22"/>
          <w:szCs w:val="22"/>
          <w:lang w:eastAsia="ar-SA"/>
        </w:rPr>
        <w:t>III.</w:t>
      </w:r>
    </w:p>
    <w:p w14:paraId="3B141CE1" w14:textId="77777777" w:rsidR="003E5259" w:rsidRPr="000C1822" w:rsidRDefault="003E5259" w:rsidP="003E5259">
      <w:pPr>
        <w:jc w:val="both"/>
        <w:rPr>
          <w:rFonts w:cs="Arial"/>
          <w:iCs/>
          <w:color w:val="000000"/>
          <w:sz w:val="22"/>
          <w:szCs w:val="22"/>
          <w:lang w:eastAsia="ar-SA"/>
        </w:rPr>
      </w:pPr>
    </w:p>
    <w:p w14:paraId="0DA4B94F"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14:paraId="0365CFD0" w14:textId="77777777" w:rsidR="007F135A" w:rsidRPr="000C1822" w:rsidRDefault="007F135A" w:rsidP="003E5259">
      <w:pPr>
        <w:jc w:val="both"/>
        <w:rPr>
          <w:rFonts w:cs="Arial"/>
          <w:iCs/>
          <w:color w:val="000000"/>
          <w:sz w:val="22"/>
          <w:szCs w:val="22"/>
          <w:lang w:eastAsia="ar-SA"/>
        </w:rPr>
      </w:pPr>
    </w:p>
    <w:p w14:paraId="73E2164E"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14:paraId="437EB3EF" w14:textId="77777777" w:rsidR="003E5259" w:rsidRPr="00FD0790" w:rsidRDefault="003E5259" w:rsidP="003E5259">
      <w:pPr>
        <w:jc w:val="both"/>
        <w:rPr>
          <w:rFonts w:cs="Arial"/>
          <w:iCs/>
          <w:color w:val="000000"/>
          <w:sz w:val="22"/>
          <w:szCs w:val="22"/>
          <w:lang w:eastAsia="ar-SA"/>
        </w:rPr>
      </w:pPr>
    </w:p>
    <w:p w14:paraId="6EC9AC91" w14:textId="77777777" w:rsidR="003E5259" w:rsidRPr="00FD0790" w:rsidRDefault="003E5259" w:rsidP="00F82066">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14:paraId="49EE2139" w14:textId="77777777" w:rsidR="00F82066" w:rsidRPr="00FD0790" w:rsidRDefault="00F82066" w:rsidP="00F82066">
      <w:pPr>
        <w:pStyle w:val="Telobesedila"/>
        <w:numPr>
          <w:ilvl w:val="12"/>
          <w:numId w:val="0"/>
        </w:numPr>
        <w:tabs>
          <w:tab w:val="left" w:pos="360"/>
        </w:tabs>
        <w:spacing w:after="0"/>
        <w:jc w:val="center"/>
        <w:rPr>
          <w:rFonts w:ascii="Arial" w:hAnsi="Arial" w:cs="Arial"/>
          <w:iCs/>
          <w:color w:val="000000"/>
          <w:sz w:val="22"/>
          <w:szCs w:val="22"/>
        </w:rPr>
      </w:pPr>
    </w:p>
    <w:p w14:paraId="4F7D6CEF" w14:textId="77777777" w:rsidR="003E5259"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14:paraId="19C8F5E0" w14:textId="77777777" w:rsidR="000C1822" w:rsidRDefault="000C1822" w:rsidP="00F82066">
      <w:pPr>
        <w:pStyle w:val="Telobesedila"/>
        <w:numPr>
          <w:ilvl w:val="12"/>
          <w:numId w:val="0"/>
        </w:numPr>
        <w:tabs>
          <w:tab w:val="left" w:pos="360"/>
        </w:tabs>
        <w:spacing w:after="0"/>
        <w:jc w:val="both"/>
        <w:rPr>
          <w:rFonts w:ascii="Arial" w:hAnsi="Arial" w:cs="Arial"/>
          <w:iCs/>
          <w:color w:val="000000"/>
          <w:sz w:val="22"/>
          <w:szCs w:val="22"/>
        </w:rPr>
      </w:pPr>
    </w:p>
    <w:p w14:paraId="4D8D5F2D" w14:textId="77777777" w:rsidR="00F82066"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p>
    <w:p w14:paraId="43892228" w14:textId="77777777"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lastRenderedPageBreak/>
        <w:t>V.</w:t>
      </w:r>
    </w:p>
    <w:p w14:paraId="7EF02614" w14:textId="77777777" w:rsidR="007F135A" w:rsidRDefault="007F135A" w:rsidP="00F82066">
      <w:pPr>
        <w:pStyle w:val="Telobesedila"/>
        <w:spacing w:after="0"/>
        <w:jc w:val="both"/>
        <w:rPr>
          <w:rFonts w:ascii="Arial" w:hAnsi="Arial" w:cs="Arial"/>
          <w:iCs/>
          <w:color w:val="000000"/>
          <w:sz w:val="22"/>
          <w:szCs w:val="22"/>
        </w:rPr>
      </w:pPr>
    </w:p>
    <w:p w14:paraId="5DF1CD64" w14:textId="77777777" w:rsidR="00DE447C" w:rsidRPr="00C40E1E" w:rsidRDefault="00672F37" w:rsidP="00DE447C">
      <w:pPr>
        <w:autoSpaceDE w:val="0"/>
        <w:autoSpaceDN w:val="0"/>
        <w:adjustRightInd w:val="0"/>
        <w:spacing w:line="240" w:lineRule="auto"/>
        <w:jc w:val="both"/>
        <w:rPr>
          <w:rFonts w:cs="Arial"/>
          <w:iCs/>
          <w:color w:val="000000"/>
          <w:sz w:val="22"/>
          <w:szCs w:val="22"/>
        </w:rPr>
      </w:pPr>
      <w:r w:rsidRPr="004D6449">
        <w:rPr>
          <w:rFonts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w:t>
      </w:r>
      <w:r w:rsidR="004C5AD8">
        <w:rPr>
          <w:rFonts w:cs="Arial"/>
          <w:iCs/>
          <w:color w:val="000000"/>
          <w:sz w:val="22"/>
          <w:szCs w:val="22"/>
        </w:rPr>
        <w:t>a v Ljubljani, Dunajska cesta 58</w:t>
      </w:r>
      <w:r w:rsidRPr="004D6449">
        <w:rPr>
          <w:rFonts w:cs="Arial"/>
          <w:iCs/>
          <w:color w:val="000000"/>
          <w:sz w:val="22"/>
          <w:szCs w:val="22"/>
        </w:rPr>
        <w:t>. Najkasneje v petnajstih mesecih od imenovanja na položaj mora izbrani kandidat pridobiti funkcionalna znanja upravnega vodenja in upravljanja kadrovskih virov.</w:t>
      </w:r>
      <w:r>
        <w:rPr>
          <w:rFonts w:cs="Arial"/>
          <w:iCs/>
          <w:color w:val="000000"/>
          <w:sz w:val="22"/>
          <w:szCs w:val="22"/>
        </w:rPr>
        <w:t xml:space="preserve"> </w:t>
      </w:r>
      <w:r w:rsidR="00DE447C" w:rsidRPr="00C40E1E">
        <w:rPr>
          <w:rFonts w:cs="Arial"/>
          <w:iCs/>
          <w:color w:val="000000"/>
          <w:sz w:val="22"/>
          <w:szCs w:val="22"/>
        </w:rPr>
        <w:t>Na podlagi 12. člen</w:t>
      </w:r>
      <w:r w:rsidR="00C40E1E">
        <w:rPr>
          <w:rFonts w:cs="Arial"/>
          <w:iCs/>
          <w:color w:val="000000"/>
          <w:sz w:val="22"/>
          <w:szCs w:val="22"/>
        </w:rPr>
        <w:t xml:space="preserve">a </w:t>
      </w:r>
      <w:r w:rsidR="00C40E1E" w:rsidRPr="00C40E1E">
        <w:rPr>
          <w:rFonts w:cs="Arial"/>
          <w:iCs/>
          <w:color w:val="000000"/>
          <w:sz w:val="22"/>
          <w:szCs w:val="22"/>
        </w:rPr>
        <w:t>Zakon</w:t>
      </w:r>
      <w:r w:rsidR="00C40E1E">
        <w:rPr>
          <w:rFonts w:cs="Arial"/>
          <w:iCs/>
          <w:color w:val="000000"/>
          <w:sz w:val="22"/>
          <w:szCs w:val="22"/>
        </w:rPr>
        <w:t>a</w:t>
      </w:r>
      <w:r w:rsidR="00C40E1E" w:rsidRPr="00C40E1E">
        <w:rPr>
          <w:rFonts w:cs="Arial"/>
          <w:iCs/>
          <w:color w:val="000000"/>
          <w:sz w:val="22"/>
          <w:szCs w:val="22"/>
        </w:rPr>
        <w:t xml:space="preserve"> o inšpekcijskem nadzoru (Uradni list RS, št. </w:t>
      </w:r>
      <w:hyperlink r:id="rId21" w:tgtFrame="_blank" w:tooltip="Zakon o inšpekcijskem nadzoru (uradno prečiščeno besedilo)" w:history="1">
        <w:r w:rsidR="00C40E1E" w:rsidRPr="00C40E1E">
          <w:rPr>
            <w:iCs/>
            <w:color w:val="000000"/>
            <w:sz w:val="22"/>
            <w:szCs w:val="22"/>
          </w:rPr>
          <w:t>43/07</w:t>
        </w:r>
      </w:hyperlink>
      <w:r w:rsidR="00C40E1E" w:rsidRPr="00C40E1E">
        <w:rPr>
          <w:rFonts w:cs="Arial"/>
          <w:iCs/>
          <w:color w:val="000000"/>
          <w:sz w:val="22"/>
          <w:szCs w:val="22"/>
        </w:rPr>
        <w:t> – uradno prečiščeno besedilo in </w:t>
      </w:r>
      <w:hyperlink r:id="rId22" w:tgtFrame="_blank" w:tooltip="Zakon o spremembah in dopolnitvah Zakona o inšpekcijskem nadzoru" w:history="1">
        <w:r w:rsidR="00C40E1E" w:rsidRPr="00C40E1E">
          <w:rPr>
            <w:iCs/>
            <w:color w:val="000000"/>
            <w:sz w:val="22"/>
            <w:szCs w:val="22"/>
          </w:rPr>
          <w:t>40/14</w:t>
        </w:r>
      </w:hyperlink>
      <w:r w:rsidR="00C40E1E" w:rsidRPr="00C40E1E">
        <w:rPr>
          <w:rFonts w:cs="Arial"/>
          <w:iCs/>
          <w:color w:val="000000"/>
          <w:sz w:val="22"/>
          <w:szCs w:val="22"/>
        </w:rPr>
        <w:t xml:space="preserve">) se </w:t>
      </w:r>
      <w:r w:rsidR="00DE447C" w:rsidRPr="00C40E1E">
        <w:rPr>
          <w:rFonts w:cs="Arial"/>
          <w:iCs/>
          <w:color w:val="000000"/>
          <w:sz w:val="22"/>
          <w:szCs w:val="22"/>
        </w:rPr>
        <w:t xml:space="preserve">za inšpektorja </w:t>
      </w:r>
      <w:r w:rsidR="00C40E1E" w:rsidRPr="00C40E1E">
        <w:rPr>
          <w:rFonts w:cs="Arial"/>
          <w:iCs/>
          <w:color w:val="000000"/>
          <w:sz w:val="22"/>
          <w:szCs w:val="22"/>
        </w:rPr>
        <w:t xml:space="preserve">lahko </w:t>
      </w:r>
      <w:r w:rsidR="00DE447C" w:rsidRPr="00C40E1E">
        <w:rPr>
          <w:rFonts w:cs="Arial"/>
          <w:iCs/>
          <w:color w:val="000000"/>
          <w:sz w:val="22"/>
          <w:szCs w:val="22"/>
        </w:rPr>
        <w:t>imenuje oseba, ki nima opravljenega strokovnega izpita za inšpektorja, vendar mora ta izpit opraviti najkasneje v šestih mesecih od dneva imenovanja za inšpektorja.</w:t>
      </w:r>
    </w:p>
    <w:p w14:paraId="2061668C" w14:textId="77777777" w:rsidR="004C5AD8" w:rsidRDefault="004C5AD8" w:rsidP="00C40E1E">
      <w:pPr>
        <w:rPr>
          <w:rFonts w:cs="Arial"/>
          <w:iCs/>
          <w:color w:val="000000"/>
          <w:sz w:val="22"/>
          <w:szCs w:val="22"/>
          <w:lang w:eastAsia="ar-SA"/>
        </w:rPr>
      </w:pPr>
    </w:p>
    <w:p w14:paraId="53A7CDF1" w14:textId="77777777" w:rsidR="003E5259" w:rsidRPr="004D6449" w:rsidRDefault="003E5259" w:rsidP="003E5259">
      <w:pPr>
        <w:jc w:val="center"/>
        <w:rPr>
          <w:rFonts w:cs="Arial"/>
          <w:iCs/>
          <w:color w:val="000000"/>
          <w:sz w:val="22"/>
          <w:szCs w:val="22"/>
          <w:lang w:eastAsia="ar-SA"/>
        </w:rPr>
      </w:pPr>
      <w:r w:rsidRPr="004D6449">
        <w:rPr>
          <w:rFonts w:cs="Arial"/>
          <w:iCs/>
          <w:color w:val="000000"/>
          <w:sz w:val="22"/>
          <w:szCs w:val="22"/>
          <w:lang w:eastAsia="ar-SA"/>
        </w:rPr>
        <w:t>VI.</w:t>
      </w:r>
    </w:p>
    <w:p w14:paraId="67948285" w14:textId="77777777" w:rsidR="003E5259" w:rsidRPr="004D6449" w:rsidRDefault="003E5259" w:rsidP="003E5259">
      <w:pPr>
        <w:jc w:val="center"/>
        <w:rPr>
          <w:rFonts w:cs="Arial"/>
          <w:iCs/>
          <w:color w:val="000000"/>
          <w:sz w:val="22"/>
          <w:szCs w:val="22"/>
          <w:lang w:eastAsia="ar-SA"/>
        </w:rPr>
      </w:pPr>
    </w:p>
    <w:p w14:paraId="47601EB4" w14:textId="77777777" w:rsidR="007F135A" w:rsidRDefault="007636F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14:paraId="4D86B8EE"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23"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14:paraId="44715E9F" w14:textId="77777777" w:rsidR="003E5259" w:rsidRPr="004D6449" w:rsidRDefault="003E5259" w:rsidP="003E5259">
      <w:pPr>
        <w:pStyle w:val="Telobesedila"/>
        <w:jc w:val="both"/>
        <w:rPr>
          <w:rFonts w:ascii="Arial" w:hAnsi="Arial" w:cs="Arial"/>
          <w:iCs/>
          <w:color w:val="000000"/>
          <w:sz w:val="22"/>
          <w:szCs w:val="22"/>
        </w:rPr>
      </w:pPr>
    </w:p>
    <w:p w14:paraId="4C47E3A3"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9B5891">
        <w:rPr>
          <w:rFonts w:ascii="Arial" w:hAnsi="Arial" w:cs="Arial"/>
          <w:iCs/>
          <w:color w:val="000000"/>
          <w:sz w:val="22"/>
          <w:szCs w:val="22"/>
        </w:rPr>
        <w:t>Alja Košir</w:t>
      </w:r>
      <w:r w:rsidR="00737428" w:rsidRPr="00737428">
        <w:rPr>
          <w:rFonts w:ascii="Arial" w:hAnsi="Arial" w:cs="Arial"/>
          <w:iCs/>
          <w:color w:val="000000"/>
          <w:sz w:val="22"/>
          <w:szCs w:val="22"/>
        </w:rPr>
        <w:t xml:space="preserve"> tel.</w:t>
      </w:r>
      <w:r w:rsidR="00737428">
        <w:rPr>
          <w:rFonts w:ascii="Arial" w:hAnsi="Arial" w:cs="Arial"/>
          <w:iCs/>
          <w:color w:val="000000"/>
          <w:sz w:val="22"/>
          <w:szCs w:val="22"/>
        </w:rPr>
        <w:t xml:space="preserve"> </w:t>
      </w:r>
      <w:r w:rsidR="009B5891">
        <w:rPr>
          <w:rFonts w:ascii="Arial" w:hAnsi="Arial" w:cs="Arial"/>
          <w:iCs/>
          <w:color w:val="000000"/>
          <w:sz w:val="22"/>
          <w:szCs w:val="22"/>
        </w:rPr>
        <w:t>št. 01 478 8517,</w:t>
      </w:r>
      <w:r w:rsidR="00737428" w:rsidRPr="00737428">
        <w:rPr>
          <w:rFonts w:ascii="Arial" w:hAnsi="Arial" w:cs="Arial"/>
          <w:iCs/>
          <w:color w:val="000000"/>
          <w:sz w:val="22"/>
          <w:szCs w:val="22"/>
        </w:rPr>
        <w:t xml:space="preserve"> </w:t>
      </w:r>
      <w:r w:rsidR="004F5EAC">
        <w:rPr>
          <w:rFonts w:ascii="Arial" w:hAnsi="Arial" w:cs="Arial"/>
          <w:iCs/>
          <w:color w:val="000000"/>
          <w:sz w:val="22"/>
          <w:szCs w:val="22"/>
        </w:rPr>
        <w:t>v zvezi z delovnim področjem pa na Ministrstvo za kmeti</w:t>
      </w:r>
      <w:r w:rsidR="00737428">
        <w:rPr>
          <w:rFonts w:ascii="Arial" w:hAnsi="Arial" w:cs="Arial"/>
          <w:iCs/>
          <w:color w:val="000000"/>
          <w:sz w:val="22"/>
          <w:szCs w:val="22"/>
        </w:rPr>
        <w:t xml:space="preserve">jstvo, gozdarstvo in prehrano, </w:t>
      </w:r>
      <w:r w:rsidR="004F5EAC">
        <w:rPr>
          <w:rFonts w:ascii="Arial" w:hAnsi="Arial" w:cs="Arial"/>
          <w:iCs/>
          <w:color w:val="000000"/>
          <w:sz w:val="22"/>
          <w:szCs w:val="22"/>
        </w:rPr>
        <w:t>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14:paraId="7CF4B0F0"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w:t>
      </w:r>
      <w:proofErr w:type="spellStart"/>
      <w:r w:rsidRPr="004D6449">
        <w:rPr>
          <w:rFonts w:ascii="Arial" w:hAnsi="Arial" w:cs="Arial"/>
          <w:iCs/>
          <w:color w:val="000000"/>
          <w:sz w:val="22"/>
          <w:szCs w:val="22"/>
        </w:rPr>
        <w:t>neizbiri</w:t>
      </w:r>
      <w:proofErr w:type="spellEnd"/>
      <w:r w:rsidRPr="004D6449">
        <w:rPr>
          <w:rFonts w:ascii="Arial" w:hAnsi="Arial" w:cs="Arial"/>
          <w:iCs/>
          <w:color w:val="000000"/>
          <w:sz w:val="22"/>
          <w:szCs w:val="22"/>
        </w:rPr>
        <w:t xml:space="preserve">. </w:t>
      </w:r>
    </w:p>
    <w:p w14:paraId="5234E764" w14:textId="77777777" w:rsidR="00ED2023" w:rsidRDefault="003E5259" w:rsidP="00ED2023">
      <w:pPr>
        <w:pStyle w:val="Navadensplet"/>
        <w:spacing w:before="0" w:beforeAutospacing="0" w:after="0" w:afterAutospacing="0"/>
        <w:jc w:val="both"/>
        <w:rPr>
          <w:rFonts w:cs="Arial"/>
          <w:sz w:val="22"/>
          <w:szCs w:val="22"/>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natečaja uporabljeni izrazi, zapisani v moški slovnični obliki, so uporabljeni kot nevtralni za ženske in moške.</w:t>
      </w:r>
    </w:p>
    <w:p w14:paraId="529DB913" w14:textId="77777777" w:rsidR="00ED2023" w:rsidRDefault="009D2F7E" w:rsidP="003E5259">
      <w:pPr>
        <w:pStyle w:val="podpisi"/>
        <w:rPr>
          <w:rFonts w:cs="Arial"/>
          <w:sz w:val="22"/>
          <w:szCs w:val="22"/>
          <w:lang w:val="sl-SI"/>
        </w:rPr>
      </w:pPr>
      <w:r>
        <w:rPr>
          <w:rFonts w:cs="Arial"/>
          <w:sz w:val="22"/>
          <w:szCs w:val="22"/>
          <w:lang w:val="sl-SI"/>
        </w:rPr>
        <w:t xml:space="preserve"> </w:t>
      </w:r>
    </w:p>
    <w:p w14:paraId="07D1EE44" w14:textId="77777777" w:rsidR="00ED2023" w:rsidRDefault="007848C2" w:rsidP="00ED2023">
      <w:pPr>
        <w:pStyle w:val="podpisi"/>
        <w:tabs>
          <w:tab w:val="clear" w:pos="3402"/>
        </w:tabs>
        <w:ind w:firstLine="6379"/>
        <w:rPr>
          <w:rFonts w:cs="Arial"/>
          <w:iCs/>
          <w:color w:val="000000"/>
          <w:sz w:val="22"/>
          <w:szCs w:val="22"/>
          <w:lang w:val="sl-SI" w:eastAsia="ar-SA"/>
        </w:rPr>
      </w:pPr>
      <w:r>
        <w:rPr>
          <w:rFonts w:cs="Arial"/>
          <w:iCs/>
          <w:color w:val="000000"/>
          <w:sz w:val="22"/>
          <w:szCs w:val="22"/>
          <w:lang w:val="sl-SI" w:eastAsia="ar-SA"/>
        </w:rPr>
        <w:t>Irena Šinko</w:t>
      </w:r>
    </w:p>
    <w:p w14:paraId="1BAE4A72" w14:textId="77777777" w:rsidR="007E6DC5" w:rsidRDefault="00ED2023" w:rsidP="00ED2023">
      <w:pPr>
        <w:pStyle w:val="podpisi"/>
        <w:tabs>
          <w:tab w:val="clear" w:pos="3402"/>
        </w:tabs>
        <w:ind w:firstLine="6379"/>
        <w:rPr>
          <w:rFonts w:cs="Arial"/>
          <w:iCs/>
          <w:color w:val="000000"/>
          <w:sz w:val="22"/>
          <w:szCs w:val="22"/>
          <w:lang w:val="sl-SI" w:eastAsia="ar-SA"/>
        </w:rPr>
      </w:pPr>
      <w:r>
        <w:rPr>
          <w:rFonts w:cs="Arial"/>
          <w:iCs/>
          <w:color w:val="000000"/>
          <w:sz w:val="22"/>
          <w:szCs w:val="22"/>
          <w:lang w:val="sl-SI" w:eastAsia="ar-SA"/>
        </w:rPr>
        <w:t xml:space="preserve"> </w:t>
      </w:r>
      <w:r w:rsidR="00737428">
        <w:rPr>
          <w:rFonts w:cs="Arial"/>
          <w:iCs/>
          <w:color w:val="000000"/>
          <w:sz w:val="22"/>
          <w:szCs w:val="22"/>
          <w:lang w:val="sl-SI" w:eastAsia="ar-SA"/>
        </w:rPr>
        <w:t>m</w:t>
      </w:r>
      <w:r w:rsidR="007848C2">
        <w:rPr>
          <w:rFonts w:cs="Arial"/>
          <w:iCs/>
          <w:color w:val="000000"/>
          <w:sz w:val="22"/>
          <w:szCs w:val="22"/>
          <w:lang w:val="sl-SI" w:eastAsia="ar-SA"/>
        </w:rPr>
        <w:t>inist</w:t>
      </w:r>
      <w:r w:rsidR="005D5F0F">
        <w:rPr>
          <w:rFonts w:cs="Arial"/>
          <w:iCs/>
          <w:color w:val="000000"/>
          <w:sz w:val="22"/>
          <w:szCs w:val="22"/>
          <w:lang w:val="sl-SI" w:eastAsia="ar-SA"/>
        </w:rPr>
        <w:t>r</w:t>
      </w:r>
      <w:r w:rsidR="007848C2">
        <w:rPr>
          <w:rFonts w:cs="Arial"/>
          <w:iCs/>
          <w:color w:val="000000"/>
          <w:sz w:val="22"/>
          <w:szCs w:val="22"/>
          <w:lang w:val="sl-SI" w:eastAsia="ar-SA"/>
        </w:rPr>
        <w:t>ica</w:t>
      </w:r>
    </w:p>
    <w:p w14:paraId="086AC38C" w14:textId="77777777" w:rsidR="00737428" w:rsidRDefault="00737428" w:rsidP="00E44A5F">
      <w:pPr>
        <w:pStyle w:val="podpisi"/>
        <w:rPr>
          <w:rFonts w:cs="Arial"/>
          <w:iCs/>
          <w:color w:val="000000"/>
          <w:sz w:val="22"/>
          <w:szCs w:val="22"/>
          <w:lang w:val="sl-SI" w:eastAsia="ar-SA"/>
        </w:rPr>
      </w:pPr>
    </w:p>
    <w:p w14:paraId="02DC73F5" w14:textId="77777777" w:rsidR="007848C2" w:rsidRDefault="007848C2" w:rsidP="00737428">
      <w:pPr>
        <w:pStyle w:val="Telobesedila"/>
        <w:jc w:val="both"/>
        <w:rPr>
          <w:rFonts w:ascii="Arial" w:hAnsi="Arial" w:cs="Arial"/>
          <w:iCs/>
          <w:color w:val="000000"/>
          <w:sz w:val="22"/>
          <w:szCs w:val="22"/>
        </w:rPr>
      </w:pPr>
    </w:p>
    <w:p w14:paraId="5E5923EB" w14:textId="5F8AA6A8" w:rsidR="00737428" w:rsidRPr="00F97849" w:rsidRDefault="00737428" w:rsidP="00737428">
      <w:pPr>
        <w:pStyle w:val="Telobesedila"/>
        <w:jc w:val="both"/>
        <w:rPr>
          <w:rFonts w:ascii="Arial" w:hAnsi="Arial" w:cs="Arial"/>
          <w:iCs/>
          <w:color w:val="000000"/>
          <w:sz w:val="22"/>
          <w:szCs w:val="22"/>
        </w:rPr>
      </w:pPr>
      <w:r w:rsidRPr="00F97849">
        <w:rPr>
          <w:rFonts w:ascii="Arial" w:hAnsi="Arial" w:cs="Arial"/>
          <w:iCs/>
          <w:color w:val="000000"/>
          <w:sz w:val="22"/>
          <w:szCs w:val="22"/>
        </w:rPr>
        <w:t>Številka:</w:t>
      </w:r>
      <w:r w:rsidR="007848C2" w:rsidRPr="00F97849">
        <w:rPr>
          <w:rFonts w:ascii="Arial" w:hAnsi="Arial" w:cs="Arial"/>
          <w:iCs/>
          <w:color w:val="000000"/>
          <w:sz w:val="22"/>
          <w:szCs w:val="22"/>
        </w:rPr>
        <w:t xml:space="preserve"> </w:t>
      </w:r>
      <w:r w:rsidR="00C40E1E" w:rsidRPr="00F97849">
        <w:rPr>
          <w:rFonts w:ascii="Arial" w:hAnsi="Arial" w:cs="Arial"/>
          <w:iCs/>
          <w:color w:val="000000"/>
          <w:sz w:val="22"/>
          <w:szCs w:val="22"/>
        </w:rPr>
        <w:t>1100-46/2022/1</w:t>
      </w:r>
      <w:r w:rsidR="00466166">
        <w:rPr>
          <w:rFonts w:ascii="Arial" w:hAnsi="Arial" w:cs="Arial"/>
          <w:iCs/>
          <w:color w:val="000000"/>
          <w:sz w:val="22"/>
          <w:szCs w:val="22"/>
        </w:rPr>
        <w:t>2</w:t>
      </w:r>
    </w:p>
    <w:p w14:paraId="1CC3C4C5" w14:textId="70AC8246" w:rsidR="00737428" w:rsidRPr="00D037AE" w:rsidRDefault="00737428" w:rsidP="00737428">
      <w:pPr>
        <w:pStyle w:val="Telobesedila"/>
        <w:jc w:val="both"/>
        <w:rPr>
          <w:rFonts w:ascii="Arial" w:hAnsi="Arial" w:cs="Arial"/>
          <w:iCs/>
          <w:color w:val="000000"/>
          <w:sz w:val="22"/>
          <w:szCs w:val="22"/>
        </w:rPr>
      </w:pPr>
      <w:r w:rsidRPr="00D037AE">
        <w:rPr>
          <w:rFonts w:ascii="Arial" w:hAnsi="Arial" w:cs="Arial"/>
          <w:iCs/>
          <w:color w:val="000000"/>
          <w:sz w:val="22"/>
          <w:szCs w:val="22"/>
        </w:rPr>
        <w:t xml:space="preserve">V Ljubljani, dne </w:t>
      </w:r>
      <w:r w:rsidR="00937ED6" w:rsidRPr="00D037AE">
        <w:rPr>
          <w:rFonts w:ascii="Arial" w:hAnsi="Arial" w:cs="Arial"/>
          <w:iCs/>
          <w:color w:val="000000"/>
          <w:sz w:val="22"/>
          <w:szCs w:val="22"/>
        </w:rPr>
        <w:t>2</w:t>
      </w:r>
      <w:r w:rsidR="00D037AE" w:rsidRPr="00D037AE">
        <w:rPr>
          <w:rFonts w:ascii="Arial" w:hAnsi="Arial" w:cs="Arial"/>
          <w:iCs/>
          <w:color w:val="000000"/>
          <w:sz w:val="22"/>
          <w:szCs w:val="22"/>
        </w:rPr>
        <w:t>4</w:t>
      </w:r>
      <w:r w:rsidR="00555025" w:rsidRPr="00D037AE">
        <w:rPr>
          <w:rFonts w:ascii="Arial" w:hAnsi="Arial" w:cs="Arial"/>
          <w:iCs/>
          <w:color w:val="000000"/>
          <w:sz w:val="22"/>
          <w:szCs w:val="22"/>
        </w:rPr>
        <w:t xml:space="preserve">. </w:t>
      </w:r>
      <w:r w:rsidR="00466166" w:rsidRPr="00D037AE">
        <w:rPr>
          <w:rFonts w:ascii="Arial" w:hAnsi="Arial" w:cs="Arial"/>
          <w:iCs/>
          <w:color w:val="000000"/>
          <w:sz w:val="22"/>
          <w:szCs w:val="22"/>
        </w:rPr>
        <w:t>05</w:t>
      </w:r>
      <w:r w:rsidR="00F83B29" w:rsidRPr="00D037AE">
        <w:rPr>
          <w:rFonts w:ascii="Arial" w:hAnsi="Arial" w:cs="Arial"/>
          <w:iCs/>
          <w:color w:val="000000"/>
          <w:sz w:val="22"/>
          <w:szCs w:val="22"/>
        </w:rPr>
        <w:t>. 202</w:t>
      </w:r>
      <w:r w:rsidR="00466166" w:rsidRPr="00D037AE">
        <w:rPr>
          <w:rFonts w:ascii="Arial" w:hAnsi="Arial" w:cs="Arial"/>
          <w:iCs/>
          <w:color w:val="000000"/>
          <w:sz w:val="22"/>
          <w:szCs w:val="22"/>
        </w:rPr>
        <w:t>3</w:t>
      </w:r>
      <w:r w:rsidRPr="00D037AE">
        <w:rPr>
          <w:rFonts w:ascii="Arial" w:hAnsi="Arial" w:cs="Arial"/>
          <w:iCs/>
          <w:color w:val="000000"/>
          <w:sz w:val="22"/>
          <w:szCs w:val="22"/>
        </w:rPr>
        <w:t xml:space="preserve"> </w:t>
      </w:r>
    </w:p>
    <w:p w14:paraId="1D606E3E" w14:textId="77777777" w:rsidR="00737428" w:rsidRPr="00E44A5F" w:rsidRDefault="00737428" w:rsidP="00E44A5F">
      <w:pPr>
        <w:pStyle w:val="podpisi"/>
        <w:rPr>
          <w:rFonts w:cs="Arial"/>
          <w:iCs/>
          <w:color w:val="000000"/>
          <w:sz w:val="22"/>
          <w:szCs w:val="22"/>
          <w:lang w:val="sl-SI" w:eastAsia="ar-SA"/>
        </w:rPr>
      </w:pPr>
    </w:p>
    <w:sectPr w:rsidR="00737428" w:rsidRPr="00E44A5F" w:rsidSect="00F97232">
      <w:headerReference w:type="default" r:id="rId24"/>
      <w:footerReference w:type="default" r:id="rId25"/>
      <w:headerReference w:type="first" r:id="rId26"/>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2AB1" w14:textId="77777777" w:rsidR="003E5259" w:rsidRDefault="003E5259">
      <w:r>
        <w:separator/>
      </w:r>
    </w:p>
  </w:endnote>
  <w:endnote w:type="continuationSeparator" w:id="0">
    <w:p w14:paraId="7DFA5E8A" w14:textId="77777777"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153425"/>
      <w:docPartObj>
        <w:docPartGallery w:val="Page Numbers (Bottom of Page)"/>
        <w:docPartUnique/>
      </w:docPartObj>
    </w:sdtPr>
    <w:sdtEndPr/>
    <w:sdtContent>
      <w:p w14:paraId="48E43D91" w14:textId="77777777" w:rsidR="008F1D2B" w:rsidRDefault="008F1D2B">
        <w:pPr>
          <w:pStyle w:val="Noga"/>
          <w:jc w:val="right"/>
        </w:pPr>
        <w:r>
          <w:fldChar w:fldCharType="begin"/>
        </w:r>
        <w:r>
          <w:instrText>PAGE   \* MERGEFORMAT</w:instrText>
        </w:r>
        <w:r>
          <w:fldChar w:fldCharType="separate"/>
        </w:r>
        <w:r w:rsidR="00FE4F75">
          <w:rPr>
            <w:noProof/>
          </w:rPr>
          <w:t>4</w:t>
        </w:r>
        <w:r>
          <w:fldChar w:fldCharType="end"/>
        </w:r>
      </w:p>
    </w:sdtContent>
  </w:sdt>
  <w:p w14:paraId="771ABF3C" w14:textId="77777777"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0E9A" w14:textId="77777777" w:rsidR="003E5259" w:rsidRDefault="003E5259">
      <w:r>
        <w:separator/>
      </w:r>
    </w:p>
  </w:footnote>
  <w:footnote w:type="continuationSeparator" w:id="0">
    <w:p w14:paraId="5715F80F" w14:textId="77777777"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0BD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D6C23B7" w14:textId="77777777">
      <w:trPr>
        <w:cantSplit/>
        <w:trHeight w:hRule="exact" w:val="847"/>
      </w:trPr>
      <w:tc>
        <w:tcPr>
          <w:tcW w:w="567" w:type="dxa"/>
        </w:tcPr>
        <w:p w14:paraId="798D5112"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78A2E6D6" w14:textId="77777777"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0E92416" wp14:editId="3B1A59D4">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1C7EAB4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427CE53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4C72011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4CA18DBA"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59"/>
    <w:rsid w:val="00023A88"/>
    <w:rsid w:val="0008439C"/>
    <w:rsid w:val="00090A37"/>
    <w:rsid w:val="000A7238"/>
    <w:rsid w:val="000C1822"/>
    <w:rsid w:val="001357B2"/>
    <w:rsid w:val="0017478F"/>
    <w:rsid w:val="001B7496"/>
    <w:rsid w:val="00202A77"/>
    <w:rsid w:val="00271CE5"/>
    <w:rsid w:val="00282020"/>
    <w:rsid w:val="002A2B69"/>
    <w:rsid w:val="002F2EF2"/>
    <w:rsid w:val="00300D72"/>
    <w:rsid w:val="003636BF"/>
    <w:rsid w:val="00371442"/>
    <w:rsid w:val="003845B4"/>
    <w:rsid w:val="00387B1A"/>
    <w:rsid w:val="003C5EE5"/>
    <w:rsid w:val="003E1C74"/>
    <w:rsid w:val="003E5259"/>
    <w:rsid w:val="004024E1"/>
    <w:rsid w:val="004657EE"/>
    <w:rsid w:val="00466166"/>
    <w:rsid w:val="004841AC"/>
    <w:rsid w:val="004C5AD8"/>
    <w:rsid w:val="004D02F3"/>
    <w:rsid w:val="004F5EAC"/>
    <w:rsid w:val="00526246"/>
    <w:rsid w:val="00527E37"/>
    <w:rsid w:val="00555025"/>
    <w:rsid w:val="00567106"/>
    <w:rsid w:val="0057098C"/>
    <w:rsid w:val="00571896"/>
    <w:rsid w:val="00595350"/>
    <w:rsid w:val="005A3F83"/>
    <w:rsid w:val="005C3E7C"/>
    <w:rsid w:val="005D5F0F"/>
    <w:rsid w:val="005E1D3C"/>
    <w:rsid w:val="00625AE6"/>
    <w:rsid w:val="00632253"/>
    <w:rsid w:val="00642714"/>
    <w:rsid w:val="006455CE"/>
    <w:rsid w:val="00655841"/>
    <w:rsid w:val="00672F37"/>
    <w:rsid w:val="006E2620"/>
    <w:rsid w:val="00733017"/>
    <w:rsid w:val="0073373D"/>
    <w:rsid w:val="00737428"/>
    <w:rsid w:val="007636F9"/>
    <w:rsid w:val="00783310"/>
    <w:rsid w:val="007848C2"/>
    <w:rsid w:val="007A4A6D"/>
    <w:rsid w:val="007D1BCF"/>
    <w:rsid w:val="007D5834"/>
    <w:rsid w:val="007D75CF"/>
    <w:rsid w:val="007E0440"/>
    <w:rsid w:val="007E6DC5"/>
    <w:rsid w:val="007F135A"/>
    <w:rsid w:val="00801202"/>
    <w:rsid w:val="00856447"/>
    <w:rsid w:val="0088043C"/>
    <w:rsid w:val="00884889"/>
    <w:rsid w:val="008906C9"/>
    <w:rsid w:val="00894FCD"/>
    <w:rsid w:val="008C5738"/>
    <w:rsid w:val="008D04F0"/>
    <w:rsid w:val="008F1D2B"/>
    <w:rsid w:val="008F3500"/>
    <w:rsid w:val="008F6A49"/>
    <w:rsid w:val="009210D2"/>
    <w:rsid w:val="00924E3C"/>
    <w:rsid w:val="00937ED6"/>
    <w:rsid w:val="009612BB"/>
    <w:rsid w:val="00974461"/>
    <w:rsid w:val="009B5891"/>
    <w:rsid w:val="009C740A"/>
    <w:rsid w:val="009D2F7E"/>
    <w:rsid w:val="009D3A1A"/>
    <w:rsid w:val="00A125C5"/>
    <w:rsid w:val="00A14E9C"/>
    <w:rsid w:val="00A2451C"/>
    <w:rsid w:val="00A65EE7"/>
    <w:rsid w:val="00A70133"/>
    <w:rsid w:val="00A770A6"/>
    <w:rsid w:val="00A813B1"/>
    <w:rsid w:val="00A9361C"/>
    <w:rsid w:val="00AB36C4"/>
    <w:rsid w:val="00AC32B2"/>
    <w:rsid w:val="00AE4531"/>
    <w:rsid w:val="00B17141"/>
    <w:rsid w:val="00B31575"/>
    <w:rsid w:val="00B638CE"/>
    <w:rsid w:val="00B8547D"/>
    <w:rsid w:val="00BD21DE"/>
    <w:rsid w:val="00BE4A52"/>
    <w:rsid w:val="00C250D5"/>
    <w:rsid w:val="00C35666"/>
    <w:rsid w:val="00C40E1E"/>
    <w:rsid w:val="00C6102C"/>
    <w:rsid w:val="00C92898"/>
    <w:rsid w:val="00CA4340"/>
    <w:rsid w:val="00CB1C00"/>
    <w:rsid w:val="00CE5238"/>
    <w:rsid w:val="00CE7514"/>
    <w:rsid w:val="00D037AE"/>
    <w:rsid w:val="00D0516A"/>
    <w:rsid w:val="00D2141D"/>
    <w:rsid w:val="00D248DE"/>
    <w:rsid w:val="00D8542D"/>
    <w:rsid w:val="00DA7D14"/>
    <w:rsid w:val="00DB351C"/>
    <w:rsid w:val="00DC6A71"/>
    <w:rsid w:val="00DE447C"/>
    <w:rsid w:val="00E0357D"/>
    <w:rsid w:val="00E32F18"/>
    <w:rsid w:val="00E44A5F"/>
    <w:rsid w:val="00ED1C3E"/>
    <w:rsid w:val="00ED2023"/>
    <w:rsid w:val="00F240BB"/>
    <w:rsid w:val="00F272AA"/>
    <w:rsid w:val="00F57FED"/>
    <w:rsid w:val="00F67815"/>
    <w:rsid w:val="00F82066"/>
    <w:rsid w:val="00F83B29"/>
    <w:rsid w:val="00F97232"/>
    <w:rsid w:val="00F97849"/>
    <w:rsid w:val="00FD0790"/>
    <w:rsid w:val="00FE4F7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5881952A"/>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9D2F7E"/>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9D2F7E"/>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1-01-28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07-01-2353"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0-01-03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06-01-2128" TargetMode="External"/><Relationship Id="rId20" Type="http://schemas.openxmlformats.org/officeDocument/2006/relationships/hyperlink" Target="http://www.uradniskisve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ropass.cedefop.europa.eu/sl/documents/curriculum-vitae" TargetMode="External"/><Relationship Id="rId23" Type="http://schemas.openxmlformats.org/officeDocument/2006/relationships/hyperlink" Target="mailto:gp.mju@gov.si" TargetMode="Externa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20-01-0197"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4-01-1619"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0EA169-8B54-4144-A753-27673A84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00-MKGP.dot</Template>
  <TotalTime>14</TotalTime>
  <Pages>4</Pages>
  <Words>1396</Words>
  <Characters>10902</Characters>
  <Application>Microsoft Office Word</Application>
  <DocSecurity>0</DocSecurity>
  <Lines>90</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8</cp:revision>
  <cp:lastPrinted>2019-03-11T10:09:00Z</cp:lastPrinted>
  <dcterms:created xsi:type="dcterms:W3CDTF">2022-12-16T08:32:00Z</dcterms:created>
  <dcterms:modified xsi:type="dcterms:W3CDTF">2023-05-24T11:16:00Z</dcterms:modified>
</cp:coreProperties>
</file>