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73373D" w:rsidRDefault="007D75CF" w:rsidP="00DC6A71">
      <w:pPr>
        <w:pStyle w:val="datumtevilka"/>
        <w:rPr>
          <w:rFonts w:cs="Arial"/>
          <w:iCs/>
          <w:color w:val="FF0000"/>
          <w:sz w:val="22"/>
          <w:szCs w:val="22"/>
          <w:lang w:eastAsia="ar-SA"/>
        </w:rPr>
      </w:pPr>
    </w:p>
    <w:p w:rsidR="007D75CF" w:rsidRDefault="007D75CF" w:rsidP="007D75CF"/>
    <w:p w:rsidR="003E5259" w:rsidRDefault="003E5259" w:rsidP="007D75CF"/>
    <w:p w:rsidR="003E5259" w:rsidRPr="004D6449" w:rsidRDefault="003E5259" w:rsidP="00595350">
      <w:pPr>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(Uradni list RS, št. </w:t>
      </w:r>
      <w:hyperlink r:id="rId7" w:tgtFrame="_blank" w:tooltip="Zakon o javnih uslužbencih (uradno prečiščeno besedilo)" w:history="1">
        <w:r w:rsidR="0073373D" w:rsidRPr="0073373D">
          <w:rPr>
            <w:iCs/>
            <w:color w:val="000000"/>
            <w:sz w:val="22"/>
            <w:szCs w:val="22"/>
            <w:lang w:eastAsia="ar-SA"/>
          </w:rPr>
          <w:t>63/07</w:t>
        </w:r>
      </w:hyperlink>
      <w:r w:rsidR="0073373D" w:rsidRPr="0073373D">
        <w:rPr>
          <w:rFonts w:cs="Arial"/>
          <w:iCs/>
          <w:color w:val="000000"/>
          <w:sz w:val="22"/>
          <w:szCs w:val="22"/>
          <w:lang w:eastAsia="ar-SA"/>
        </w:rPr>
        <w:t> – uradno prečiščeno besedilo, </w:t>
      </w:r>
      <w:hyperlink r:id="rId8" w:tgtFrame="_blank" w:tooltip="Zakon o spremembah in dopolnitvah Zakona o javnih uslužbencih" w:history="1">
        <w:r w:rsidR="0073373D" w:rsidRPr="0073373D">
          <w:rPr>
            <w:iCs/>
            <w:color w:val="000000"/>
            <w:sz w:val="22"/>
            <w:szCs w:val="22"/>
            <w:lang w:eastAsia="ar-SA"/>
          </w:rPr>
          <w:t>65/08</w:t>
        </w:r>
      </w:hyperlink>
      <w:r w:rsidR="0073373D" w:rsidRPr="0073373D">
        <w:rPr>
          <w:rFonts w:cs="Arial"/>
          <w:iCs/>
          <w:color w:val="000000"/>
          <w:sz w:val="22"/>
          <w:szCs w:val="22"/>
          <w:lang w:eastAsia="ar-SA"/>
        </w:rPr>
        <w:t>, </w:t>
      </w:r>
      <w:hyperlink r:id="rId9" w:tgtFrame="_blank" w:tooltip="Zakon o spremembah in dopolnitvah Zakona o trgu finančnih instrumentov"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ZTFI-A, </w:t>
      </w:r>
      <w:hyperlink r:id="rId10" w:tgtFrame="_blank" w:tooltip="Zakon o spremembah in dopolnitvah Zakona o zavarovalništvu"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ZZavar-E, </w:t>
      </w:r>
      <w:hyperlink r:id="rId11" w:tgtFrame="_blank" w:tooltip="Zakon za uravnoteženje javnih financ" w:history="1">
        <w:r w:rsidR="0073373D" w:rsidRPr="0073373D">
          <w:rPr>
            <w:iCs/>
            <w:color w:val="000000"/>
            <w:sz w:val="22"/>
            <w:szCs w:val="22"/>
            <w:lang w:eastAsia="ar-SA"/>
          </w:rPr>
          <w:t>40/12</w:t>
        </w:r>
      </w:hyperlink>
      <w:r w:rsidR="0073373D" w:rsidRPr="0073373D">
        <w:rPr>
          <w:rFonts w:cs="Arial"/>
          <w:iCs/>
          <w:color w:val="000000"/>
          <w:sz w:val="22"/>
          <w:szCs w:val="22"/>
          <w:lang w:eastAsia="ar-SA"/>
        </w:rPr>
        <w:t> – ZUJF, </w:t>
      </w:r>
      <w:hyperlink r:id="rId12" w:tgtFrame="_blank" w:tooltip="Zakon o spremembah in dopolnitvah Zakona o integriteti in preprečevanju korupcije" w:history="1">
        <w:r w:rsidR="0073373D" w:rsidRPr="0073373D">
          <w:rPr>
            <w:iCs/>
            <w:color w:val="000000"/>
            <w:sz w:val="22"/>
            <w:szCs w:val="22"/>
            <w:lang w:eastAsia="ar-SA"/>
          </w:rPr>
          <w:t>158/20</w:t>
        </w:r>
      </w:hyperlink>
      <w:r w:rsidR="0073373D" w:rsidRPr="0073373D">
        <w:rPr>
          <w:rFonts w:cs="Arial"/>
          <w:iCs/>
          <w:color w:val="000000"/>
          <w:sz w:val="22"/>
          <w:szCs w:val="22"/>
          <w:lang w:eastAsia="ar-SA"/>
        </w:rPr>
        <w:t> – ZIntPK-C in </w:t>
      </w:r>
      <w:hyperlink r:id="rId13" w:tgtFrame="_blank" w:tooltip="Zakon o interventnih ukrepih za pomoč pri omilitvi posledic drugega vala epidemije COVID-19" w:history="1">
        <w:r w:rsidR="0073373D" w:rsidRPr="0073373D">
          <w:rPr>
            <w:iCs/>
            <w:color w:val="000000"/>
            <w:sz w:val="22"/>
            <w:szCs w:val="22"/>
            <w:lang w:eastAsia="ar-SA"/>
          </w:rPr>
          <w:t>203/20</w:t>
        </w:r>
      </w:hyperlink>
      <w:r w:rsidR="0073373D" w:rsidRPr="0073373D">
        <w:rPr>
          <w:rFonts w:cs="Arial"/>
          <w:iCs/>
          <w:color w:val="000000"/>
          <w:sz w:val="22"/>
          <w:szCs w:val="22"/>
          <w:lang w:eastAsia="ar-SA"/>
        </w:rPr>
        <w:t> – ZIUPOPDVE</w:t>
      </w:r>
      <w:r w:rsidRPr="0073373D">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rsidR="003E5259" w:rsidRPr="004D6449" w:rsidRDefault="003E5259" w:rsidP="00595350">
      <w:pPr>
        <w:jc w:val="both"/>
        <w:rPr>
          <w:rFonts w:cs="Arial"/>
          <w:iCs/>
          <w:color w:val="000000"/>
          <w:sz w:val="22"/>
          <w:szCs w:val="22"/>
          <w:lang w:eastAsia="ar-SA"/>
        </w:rPr>
      </w:pPr>
    </w:p>
    <w:p w:rsidR="003E5259" w:rsidRPr="001A343B" w:rsidRDefault="00DA7D14" w:rsidP="00DA7D14">
      <w:pPr>
        <w:pStyle w:val="Naslov1"/>
      </w:pPr>
      <w:r>
        <w:t xml:space="preserve">POSEBNI </w:t>
      </w:r>
      <w:r w:rsidRPr="001A343B">
        <w:t>JAVNI NATEČAJ ZA POLOŽAJ GENERALNEGA DIREK</w:t>
      </w:r>
      <w:r w:rsidR="00571896">
        <w:t>TORJA DIRE</w:t>
      </w:r>
      <w:r w:rsidR="0073373D">
        <w:t>KTORATA ZA KMETIJSTVO</w:t>
      </w:r>
      <w:r w:rsidR="00571896">
        <w:t xml:space="preserve"> </w:t>
      </w:r>
      <w:r w:rsidRPr="001A343B">
        <w:t>V MINISTRSTVU ZA KMETIJSTVO</w:t>
      </w:r>
      <w:r>
        <w:t>, GOZDARSTVO IN PREHRANO</w:t>
      </w:r>
    </w:p>
    <w:p w:rsidR="003E5259" w:rsidRPr="001A343B" w:rsidRDefault="003E5259" w:rsidP="003E5259">
      <w:pPr>
        <w:rPr>
          <w:lang w:eastAsia="sl-SI"/>
        </w:rPr>
      </w:pPr>
    </w:p>
    <w:p w:rsidR="003E5259" w:rsidRDefault="003E5259" w:rsidP="003E5259">
      <w:pPr>
        <w:jc w:val="center"/>
        <w:rPr>
          <w:rFonts w:cs="Arial"/>
          <w:iCs/>
          <w:color w:val="000000"/>
          <w:sz w:val="22"/>
          <w:szCs w:val="22"/>
        </w:rPr>
      </w:pPr>
      <w:r w:rsidRPr="004D6449">
        <w:rPr>
          <w:rFonts w:cs="Arial"/>
          <w:iCs/>
          <w:color w:val="000000"/>
          <w:sz w:val="22"/>
          <w:szCs w:val="22"/>
        </w:rPr>
        <w:t>I.</w:t>
      </w:r>
    </w:p>
    <w:p w:rsidR="00F82066" w:rsidRPr="004D6449" w:rsidRDefault="00F82066" w:rsidP="003E5259">
      <w:pPr>
        <w:jc w:val="center"/>
        <w:rPr>
          <w:rFonts w:cs="Arial"/>
          <w:iCs/>
          <w:color w:val="000000"/>
          <w:sz w:val="22"/>
          <w:szCs w:val="22"/>
        </w:rPr>
      </w:pPr>
    </w:p>
    <w:p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Kandidat, ki se bo prijavil na navedeni javni natečaj, mora izpolnjevati naslednje pogoje:</w:t>
      </w:r>
    </w:p>
    <w:p w:rsidR="003E5259" w:rsidRPr="004D6449" w:rsidRDefault="003E5259"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sidRPr="004D6449">
        <w:rPr>
          <w:rFonts w:cs="Arial"/>
          <w:iCs/>
          <w:color w:val="000000"/>
          <w:sz w:val="22"/>
          <w:szCs w:val="22"/>
          <w:lang w:eastAsia="ar-SA"/>
        </w:rPr>
        <w:t>da je</w:t>
      </w:r>
      <w:r w:rsidR="005A3F83">
        <w:rPr>
          <w:rFonts w:cs="Arial"/>
          <w:iCs/>
          <w:color w:val="000000"/>
          <w:sz w:val="22"/>
          <w:szCs w:val="22"/>
          <w:lang w:eastAsia="ar-SA"/>
        </w:rPr>
        <w:t xml:space="preserve"> državljan Republike Slovenije,</w:t>
      </w:r>
    </w:p>
    <w:p w:rsidR="003E5259" w:rsidRPr="004D6449" w:rsidRDefault="003E5259" w:rsidP="003E5259">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color w:val="000000"/>
          <w:sz w:val="22"/>
          <w:szCs w:val="22"/>
        </w:rPr>
      </w:pPr>
      <w:r w:rsidRPr="004D6449">
        <w:rPr>
          <w:rFonts w:ascii="Arial" w:hAnsi="Arial" w:cs="Arial"/>
          <w:iCs/>
          <w:color w:val="000000"/>
          <w:sz w:val="22"/>
          <w:szCs w:val="22"/>
        </w:rPr>
        <w:t>da ima končano visokošolsko univerzitetno izobraževanje (prejšnje) /visokošolska univerzitetna izobrazba (prejšnja)</w:t>
      </w:r>
      <w:r w:rsidR="0073373D">
        <w:rPr>
          <w:rFonts w:ascii="Arial" w:hAnsi="Arial" w:cs="Arial"/>
          <w:iCs/>
          <w:color w:val="000000"/>
          <w:sz w:val="22"/>
          <w:szCs w:val="22"/>
        </w:rPr>
        <w:t xml:space="preserve"> s področja ekonomije, kme</w:t>
      </w:r>
      <w:r w:rsidR="00BD21DE">
        <w:rPr>
          <w:rFonts w:ascii="Arial" w:hAnsi="Arial" w:cs="Arial"/>
          <w:iCs/>
          <w:color w:val="000000"/>
          <w:sz w:val="22"/>
          <w:szCs w:val="22"/>
        </w:rPr>
        <w:t>tijstva, gozdarstva, ribištva ali</w:t>
      </w:r>
      <w:r w:rsidR="0073373D">
        <w:rPr>
          <w:rFonts w:ascii="Arial" w:hAnsi="Arial" w:cs="Arial"/>
          <w:iCs/>
          <w:color w:val="000000"/>
          <w:sz w:val="22"/>
          <w:szCs w:val="22"/>
        </w:rPr>
        <w:t xml:space="preserve"> veterinarstva</w:t>
      </w:r>
      <w:r w:rsidR="00BD21DE">
        <w:rPr>
          <w:rFonts w:ascii="Arial" w:hAnsi="Arial" w:cs="Arial"/>
          <w:iCs/>
          <w:color w:val="000000"/>
          <w:sz w:val="22"/>
          <w:szCs w:val="22"/>
        </w:rPr>
        <w:t>,</w:t>
      </w:r>
      <w:r w:rsidRPr="004D6449">
        <w:rPr>
          <w:rFonts w:ascii="Arial" w:hAnsi="Arial" w:cs="Arial"/>
          <w:iCs/>
          <w:color w:val="000000"/>
          <w:sz w:val="22"/>
          <w:szCs w:val="22"/>
        </w:rPr>
        <w:t xml:space="preserve"> ali končano specialistično izobraževanje po visokošolski strokovni izobrazbi (prejšnje)/specializacija po visokošolski strokovni izobrazbi (prejšnja)</w:t>
      </w:r>
      <w:r w:rsidR="0073373D">
        <w:rPr>
          <w:rFonts w:ascii="Arial" w:hAnsi="Arial" w:cs="Arial"/>
          <w:iCs/>
          <w:color w:val="000000"/>
          <w:sz w:val="22"/>
          <w:szCs w:val="22"/>
        </w:rPr>
        <w:t xml:space="preserve"> s področja ekonomije, kmetijstva,</w:t>
      </w:r>
      <w:r w:rsidR="00BD21DE">
        <w:rPr>
          <w:rFonts w:ascii="Arial" w:hAnsi="Arial" w:cs="Arial"/>
          <w:iCs/>
          <w:color w:val="000000"/>
          <w:sz w:val="22"/>
          <w:szCs w:val="22"/>
        </w:rPr>
        <w:t xml:space="preserve"> gozdarstva, ribištva ali</w:t>
      </w:r>
      <w:r w:rsidR="0073373D">
        <w:rPr>
          <w:rFonts w:ascii="Arial" w:hAnsi="Arial" w:cs="Arial"/>
          <w:iCs/>
          <w:color w:val="000000"/>
          <w:sz w:val="22"/>
          <w:szCs w:val="22"/>
        </w:rPr>
        <w:t xml:space="preserve"> veterinarstva</w:t>
      </w:r>
      <w:r w:rsidR="00BD21DE">
        <w:rPr>
          <w:rFonts w:ascii="Arial" w:hAnsi="Arial" w:cs="Arial"/>
          <w:iCs/>
          <w:color w:val="000000"/>
          <w:sz w:val="22"/>
          <w:szCs w:val="22"/>
        </w:rPr>
        <w:t>,</w:t>
      </w:r>
      <w:r w:rsidRPr="004D6449">
        <w:rPr>
          <w:rFonts w:ascii="Arial" w:hAnsi="Arial" w:cs="Arial"/>
          <w:iCs/>
          <w:color w:val="000000"/>
          <w:sz w:val="22"/>
          <w:szCs w:val="22"/>
        </w:rPr>
        <w:t xml:space="preserve"> ali končano magistrsko izobraževanje (druga bolonjska stopnja)/magistrska izobrazba (druga bolonjska stopnja)</w:t>
      </w:r>
      <w:r w:rsidR="0073373D">
        <w:rPr>
          <w:rFonts w:ascii="Arial" w:hAnsi="Arial" w:cs="Arial"/>
          <w:iCs/>
          <w:color w:val="000000"/>
          <w:sz w:val="22"/>
          <w:szCs w:val="22"/>
        </w:rPr>
        <w:t xml:space="preserve"> s področja ekonomije, kme</w:t>
      </w:r>
      <w:r w:rsidR="00BD21DE">
        <w:rPr>
          <w:rFonts w:ascii="Arial" w:hAnsi="Arial" w:cs="Arial"/>
          <w:iCs/>
          <w:color w:val="000000"/>
          <w:sz w:val="22"/>
          <w:szCs w:val="22"/>
        </w:rPr>
        <w:t>tijstva, gozdarstva, ribištva ali</w:t>
      </w:r>
      <w:r w:rsidR="0073373D">
        <w:rPr>
          <w:rFonts w:ascii="Arial" w:hAnsi="Arial" w:cs="Arial"/>
          <w:iCs/>
          <w:color w:val="000000"/>
          <w:sz w:val="22"/>
          <w:szCs w:val="22"/>
        </w:rPr>
        <w:t xml:space="preserve"> veterinarstva</w:t>
      </w:r>
      <w:r w:rsidR="00BD21DE">
        <w:rPr>
          <w:rFonts w:ascii="Arial" w:hAnsi="Arial" w:cs="Arial"/>
          <w:iCs/>
          <w:color w:val="000000"/>
          <w:sz w:val="22"/>
          <w:szCs w:val="22"/>
        </w:rPr>
        <w:t>,</w:t>
      </w:r>
      <w:r>
        <w:rPr>
          <w:rFonts w:ascii="Arial" w:hAnsi="Arial" w:cs="Arial"/>
          <w:iCs/>
          <w:color w:val="000000"/>
          <w:sz w:val="22"/>
          <w:szCs w:val="22"/>
        </w:rPr>
        <w:t xml:space="preserve"> ali magistrsko izobraževanje po visokošolski strokovni izobrazbi (prejšnje)/magisterij po visokošolski strokovni izobrazbi (prejšnja)</w:t>
      </w:r>
      <w:r w:rsidR="0073373D">
        <w:rPr>
          <w:rFonts w:ascii="Arial" w:hAnsi="Arial" w:cs="Arial"/>
          <w:iCs/>
          <w:color w:val="000000"/>
          <w:sz w:val="22"/>
          <w:szCs w:val="22"/>
        </w:rPr>
        <w:t xml:space="preserve"> s področja ekonomije, kme</w:t>
      </w:r>
      <w:r w:rsidR="00BD21DE">
        <w:rPr>
          <w:rFonts w:ascii="Arial" w:hAnsi="Arial" w:cs="Arial"/>
          <w:iCs/>
          <w:color w:val="000000"/>
          <w:sz w:val="22"/>
          <w:szCs w:val="22"/>
        </w:rPr>
        <w:t>tijstva, gozdarstva, ribištva ali</w:t>
      </w:r>
      <w:r w:rsidR="0073373D">
        <w:rPr>
          <w:rFonts w:ascii="Arial" w:hAnsi="Arial" w:cs="Arial"/>
          <w:iCs/>
          <w:color w:val="000000"/>
          <w:sz w:val="22"/>
          <w:szCs w:val="22"/>
        </w:rPr>
        <w:t xml:space="preserve"> veterinarstva,</w:t>
      </w:r>
    </w:p>
    <w:p w:rsidR="003E5259" w:rsidRPr="004D6449" w:rsidRDefault="005A3F83" w:rsidP="003E5259">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najmanj 7 let delovnih izkušenj,</w:t>
      </w:r>
    </w:p>
    <w:p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Pr>
          <w:rFonts w:cs="Arial"/>
          <w:iCs/>
          <w:color w:val="000000"/>
          <w:sz w:val="22"/>
          <w:szCs w:val="22"/>
          <w:lang w:eastAsia="ar-SA"/>
        </w:rPr>
        <w:t>znanje uradnega jezika,</w:t>
      </w:r>
    </w:p>
    <w:p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eastAsia="ar-SA"/>
        </w:rPr>
        <w:t>v trajanju več kot šest mesecev,</w:t>
      </w:r>
    </w:p>
    <w:p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zoper njega ni bila vložena pravnomočna obtožnica zaradi naklepnega kaznivega dejanja, ki </w:t>
      </w:r>
      <w:r w:rsidR="005A3F83">
        <w:rPr>
          <w:rFonts w:cs="Arial"/>
          <w:iCs/>
          <w:color w:val="000000"/>
          <w:sz w:val="22"/>
          <w:szCs w:val="22"/>
          <w:lang w:eastAsia="ar-SA"/>
        </w:rPr>
        <w:t>se preganja po uradni dolžnosti,</w:t>
      </w:r>
    </w:p>
    <w:p w:rsidR="005A3F83" w:rsidRDefault="005A3F83" w:rsidP="005A3F83">
      <w:pPr>
        <w:numPr>
          <w:ilvl w:val="0"/>
          <w:numId w:val="6"/>
        </w:numPr>
        <w:spacing w:line="240" w:lineRule="auto"/>
        <w:jc w:val="both"/>
        <w:rPr>
          <w:rFonts w:cs="Arial"/>
          <w:iCs/>
          <w:color w:val="000000"/>
          <w:sz w:val="22"/>
          <w:szCs w:val="22"/>
        </w:rPr>
      </w:pPr>
      <w:r>
        <w:rPr>
          <w:rFonts w:cs="Arial"/>
          <w:iCs/>
          <w:color w:val="000000"/>
          <w:sz w:val="22"/>
          <w:szCs w:val="22"/>
          <w:lang w:eastAsia="ar-SA"/>
        </w:rPr>
        <w:t xml:space="preserve">dovoljenje za </w:t>
      </w:r>
      <w:r w:rsidRPr="004D6449">
        <w:rPr>
          <w:rFonts w:cs="Arial"/>
          <w:iCs/>
          <w:color w:val="000000"/>
          <w:sz w:val="22"/>
          <w:szCs w:val="22"/>
          <w:lang w:eastAsia="ar-SA"/>
        </w:rPr>
        <w:t xml:space="preserve">dostop do tajnih </w:t>
      </w:r>
      <w:r>
        <w:rPr>
          <w:rFonts w:cs="Arial"/>
          <w:iCs/>
          <w:color w:val="000000"/>
          <w:sz w:val="22"/>
          <w:szCs w:val="22"/>
          <w:lang w:eastAsia="ar-SA"/>
        </w:rPr>
        <w:t>podatkov stopnje tajnosti »TAJNO</w:t>
      </w:r>
      <w:r w:rsidR="00DB351C">
        <w:rPr>
          <w:rFonts w:cs="Arial"/>
          <w:iCs/>
          <w:color w:val="000000"/>
          <w:sz w:val="22"/>
          <w:szCs w:val="22"/>
          <w:lang w:eastAsia="ar-SA"/>
        </w:rPr>
        <w:t>, TAJNO (EU), TAJNO (NATO)</w:t>
      </w:r>
      <w:r>
        <w:rPr>
          <w:rFonts w:cs="Arial"/>
          <w:iCs/>
          <w:color w:val="000000"/>
          <w:sz w:val="22"/>
          <w:szCs w:val="22"/>
        </w:rPr>
        <w:t>«,</w:t>
      </w:r>
    </w:p>
    <w:p w:rsidR="003E525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funkcionalna znanja upravnega vodenja </w:t>
      </w:r>
      <w:r w:rsidR="005A3F83">
        <w:rPr>
          <w:rFonts w:cs="Arial"/>
          <w:iCs/>
          <w:color w:val="000000"/>
          <w:sz w:val="22"/>
          <w:szCs w:val="22"/>
          <w:lang w:eastAsia="ar-SA"/>
        </w:rPr>
        <w:t>in upravljanja kadrovskih virov</w:t>
      </w:r>
      <w:r w:rsidRPr="004D6449">
        <w:rPr>
          <w:rFonts w:cs="Arial"/>
          <w:iCs/>
          <w:color w:val="000000"/>
          <w:sz w:val="22"/>
          <w:szCs w:val="22"/>
          <w:lang w:eastAsia="ar-SA"/>
        </w:rPr>
        <w:t xml:space="preserve"> </w:t>
      </w:r>
      <w:r w:rsidR="005A3F83">
        <w:rPr>
          <w:rFonts w:cs="Arial"/>
          <w:iCs/>
          <w:color w:val="000000"/>
          <w:sz w:val="22"/>
          <w:szCs w:val="22"/>
          <w:lang w:eastAsia="ar-SA"/>
        </w:rPr>
        <w:t>(</w:t>
      </w:r>
      <w:r w:rsidRPr="004D6449">
        <w:rPr>
          <w:rFonts w:cs="Arial"/>
          <w:iCs/>
          <w:color w:val="000000"/>
          <w:sz w:val="22"/>
          <w:szCs w:val="22"/>
          <w:lang w:eastAsia="ar-SA"/>
        </w:rPr>
        <w:t>pridobijo se v petnajstih mesecih</w:t>
      </w:r>
      <w:r>
        <w:rPr>
          <w:rFonts w:cs="Arial"/>
          <w:iCs/>
          <w:color w:val="000000"/>
          <w:sz w:val="22"/>
          <w:szCs w:val="22"/>
          <w:lang w:eastAsia="ar-SA"/>
        </w:rPr>
        <w:t xml:space="preserve"> od dneva imenovanja na položaj</w:t>
      </w:r>
      <w:r w:rsidR="00571896">
        <w:rPr>
          <w:rFonts w:cs="Arial"/>
          <w:iCs/>
          <w:color w:val="000000"/>
          <w:sz w:val="22"/>
          <w:szCs w:val="22"/>
          <w:lang w:eastAsia="ar-SA"/>
        </w:rPr>
        <w:t>).</w:t>
      </w:r>
    </w:p>
    <w:p w:rsidR="00571896" w:rsidRPr="00571896" w:rsidRDefault="00571896" w:rsidP="00571896">
      <w:pPr>
        <w:spacing w:line="240" w:lineRule="auto"/>
        <w:ind w:left="720"/>
        <w:jc w:val="both"/>
        <w:rPr>
          <w:rFonts w:cs="Arial"/>
          <w:iCs/>
          <w:color w:val="000000"/>
          <w:sz w:val="22"/>
          <w:szCs w:val="22"/>
          <w:lang w:eastAsia="ar-SA"/>
        </w:rPr>
      </w:pPr>
    </w:p>
    <w:p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Okvirna vsebina dela:</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načrtovanje, organiziranje, usmerjanje in nadzorovanje dela v direktoratu</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odločanje o strokovnih, razvojnih in drugih ključnih nalogah ter ukrepih na delovnem področju</w:t>
      </w:r>
      <w:r w:rsidR="0073373D">
        <w:rPr>
          <w:rFonts w:cs="Arial"/>
          <w:iCs/>
          <w:color w:val="000000"/>
          <w:sz w:val="22"/>
          <w:szCs w:val="22"/>
          <w:lang w:eastAsia="ar-SA"/>
        </w:rPr>
        <w:t>,</w:t>
      </w:r>
    </w:p>
    <w:p w:rsidR="003E5259" w:rsidRPr="00571896" w:rsidRDefault="003E5259" w:rsidP="00571896">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projektnih skupin za najzahtevnejše in ključne projekte</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lastRenderedPageBreak/>
        <w:t>samostojno oblikovanje ključnih sistemskih rešitev in drugih najzahtevnejših gradiv</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organiziranje ustreznih oblik sodelovanja z drugimi organi in organizacijami</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sodelovanje in zastopanje Republike Slovenije v EU delovnih telesih in mednarodnih organizacijah z delovnega področja</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neposredna pomoč pri vodenju strokovnih nalog na delu delovnega področja ministrstva</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zagotavljanje oziroma neposredna pomoč pri zagotavljanju razvoja direktorata</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skrb za obveščanje javnosti o zadevah z delovnega področja</w:t>
      </w:r>
      <w:r w:rsidR="0073373D">
        <w:rPr>
          <w:rFonts w:cs="Arial"/>
          <w:iCs/>
          <w:color w:val="000000"/>
          <w:sz w:val="22"/>
          <w:szCs w:val="22"/>
          <w:lang w:eastAsia="ar-SA"/>
        </w:rPr>
        <w:t>,</w:t>
      </w:r>
    </w:p>
    <w:p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opravljanje drugih najzahtevnejših nalog.</w:t>
      </w:r>
    </w:p>
    <w:p w:rsidR="003E5259" w:rsidRPr="005A64DB" w:rsidRDefault="003E5259" w:rsidP="003E5259">
      <w:pPr>
        <w:ind w:left="360"/>
        <w:jc w:val="both"/>
        <w:rPr>
          <w:rFonts w:ascii="Times New Roman" w:hAnsi="Times New Roman"/>
          <w:iCs/>
          <w:color w:val="000000"/>
          <w:sz w:val="24"/>
          <w:szCs w:val="22"/>
          <w:lang w:eastAsia="ar-SA"/>
        </w:rPr>
      </w:pPr>
    </w:p>
    <w:p w:rsidR="003E5259" w:rsidRPr="000C1822" w:rsidRDefault="003E5259" w:rsidP="003E5259">
      <w:pPr>
        <w:jc w:val="center"/>
        <w:rPr>
          <w:rFonts w:cs="Arial"/>
          <w:iCs/>
          <w:color w:val="000000"/>
          <w:sz w:val="22"/>
          <w:szCs w:val="22"/>
        </w:rPr>
      </w:pPr>
      <w:r w:rsidRPr="000C1822">
        <w:rPr>
          <w:rFonts w:cs="Arial"/>
          <w:iCs/>
          <w:color w:val="000000"/>
          <w:sz w:val="22"/>
          <w:szCs w:val="22"/>
        </w:rPr>
        <w:t>II.</w:t>
      </w:r>
    </w:p>
    <w:p w:rsidR="003E5259" w:rsidRPr="000C1822" w:rsidRDefault="003E5259" w:rsidP="003E5259">
      <w:pPr>
        <w:jc w:val="both"/>
        <w:rPr>
          <w:rFonts w:cs="Arial"/>
          <w:iCs/>
          <w:color w:val="000000"/>
          <w:sz w:val="22"/>
          <w:szCs w:val="22"/>
          <w:lang w:eastAsia="ar-SA"/>
        </w:rPr>
      </w:pPr>
    </w:p>
    <w:p w:rsidR="00FD0790" w:rsidRDefault="00FD0790" w:rsidP="00FD0790">
      <w:pPr>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rsidR="00FD0790" w:rsidRDefault="00FD0790" w:rsidP="00FD0790">
      <w:pPr>
        <w:jc w:val="both"/>
        <w:rPr>
          <w:rFonts w:cs="Arial"/>
          <w:iCs/>
          <w:color w:val="000000"/>
          <w:sz w:val="22"/>
          <w:szCs w:val="22"/>
          <w:lang w:eastAsia="ar-SA"/>
        </w:rPr>
      </w:pPr>
    </w:p>
    <w:p w:rsidR="00FD0790" w:rsidRPr="00FD0790" w:rsidRDefault="00FD0790" w:rsidP="00FD0790">
      <w:pPr>
        <w:pStyle w:val="Odstavekseznama"/>
        <w:numPr>
          <w:ilvl w:val="0"/>
          <w:numId w:val="13"/>
        </w:numPr>
        <w:jc w:val="both"/>
        <w:rPr>
          <w:rFonts w:cs="Arial"/>
          <w:iCs/>
          <w:color w:val="000000"/>
          <w:sz w:val="22"/>
          <w:szCs w:val="22"/>
          <w:lang w:eastAsia="ar-SA"/>
        </w:rPr>
      </w:pPr>
      <w:r w:rsidRPr="00FD0790">
        <w:rPr>
          <w:rFonts w:cs="Arial"/>
          <w:iCs/>
          <w:color w:val="000000"/>
          <w:sz w:val="22"/>
          <w:szCs w:val="22"/>
          <w:lang w:eastAsia="ar-SA"/>
        </w:rPr>
        <w:t xml:space="preserve">V celoti izpolnjen </w:t>
      </w:r>
      <w:proofErr w:type="spellStart"/>
      <w:r w:rsidRPr="00FD0790">
        <w:rPr>
          <w:rFonts w:cs="Arial"/>
          <w:iCs/>
          <w:color w:val="000000"/>
          <w:sz w:val="22"/>
          <w:szCs w:val="22"/>
          <w:lang w:eastAsia="ar-SA"/>
        </w:rPr>
        <w:t>Europass</w:t>
      </w:r>
      <w:proofErr w:type="spellEnd"/>
      <w:r w:rsidRPr="00FD0790">
        <w:rPr>
          <w:rFonts w:cs="Arial"/>
          <w:iCs/>
          <w:color w:val="000000"/>
          <w:sz w:val="22"/>
          <w:szCs w:val="22"/>
          <w:lang w:eastAsia="ar-SA"/>
        </w:rPr>
        <w:t xml:space="preserve"> življenjepis (dostopen na spletni strani </w:t>
      </w:r>
      <w:hyperlink r:id="rId14"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rsidR="00FD0790" w:rsidRPr="00FD0790" w:rsidRDefault="00FD0790" w:rsidP="00FD0790">
      <w:pPr>
        <w:jc w:val="both"/>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rsidR="00FD0790" w:rsidRPr="00FD0790" w:rsidRDefault="00FD0790" w:rsidP="00FD0790">
      <w:pPr>
        <w:ind w:left="360"/>
        <w:jc w:val="both"/>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Izjavo, da zoper njega ni vložena pravnomočna obtožnica zaradi naklepnega kaznivega dejanja, ki se preganja po uradni dolžnosti.    </w:t>
      </w:r>
    </w:p>
    <w:p w:rsidR="00FD0790" w:rsidRPr="00FD0790" w:rsidRDefault="00FD0790" w:rsidP="00FD0790">
      <w:pPr>
        <w:jc w:val="both"/>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rsidR="00FD0790" w:rsidRPr="00FD0790" w:rsidRDefault="00FD0790" w:rsidP="00FD0790">
      <w:pPr>
        <w:pStyle w:val="Odstavekseznama"/>
        <w:rPr>
          <w:rFonts w:cs="Arial"/>
          <w:iCs/>
          <w:color w:val="000000"/>
          <w:sz w:val="22"/>
          <w:szCs w:val="22"/>
          <w:lang w:eastAsia="ar-SA"/>
        </w:rPr>
      </w:pPr>
    </w:p>
    <w:p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tem, da se bo zanj opravilo varnostno preverjanje za dostop do tajnih podatkov stopnje </w:t>
      </w:r>
      <w:r w:rsidR="00BE4A52">
        <w:rPr>
          <w:rFonts w:cs="Arial"/>
          <w:iCs/>
          <w:color w:val="000000"/>
          <w:sz w:val="22"/>
          <w:szCs w:val="22"/>
          <w:lang w:eastAsia="ar-SA"/>
        </w:rPr>
        <w:t>tajno, tajno (EU) in tajno (NATO)</w:t>
      </w:r>
      <w:r w:rsidRPr="00FD0790">
        <w:rPr>
          <w:rFonts w:cs="Arial"/>
          <w:iCs/>
          <w:color w:val="000000"/>
          <w:sz w:val="22"/>
          <w:szCs w:val="22"/>
          <w:lang w:eastAsia="ar-SA"/>
        </w:rPr>
        <w:t xml:space="preserve"> v skladu z Zakonom o tajnih podatkih (Uradni list RS, št. </w:t>
      </w:r>
      <w:hyperlink r:id="rId15" w:tgtFrame="_blank" w:tooltip="Zakon o tajnih podatkih (uradno prečiščeno besedilo)" w:history="1">
        <w:r w:rsidRPr="00FD0790">
          <w:rPr>
            <w:iCs/>
            <w:color w:val="000000"/>
            <w:sz w:val="22"/>
            <w:szCs w:val="22"/>
            <w:lang w:eastAsia="ar-SA"/>
          </w:rPr>
          <w:t>50/06</w:t>
        </w:r>
      </w:hyperlink>
      <w:r w:rsidRPr="00FD0790">
        <w:rPr>
          <w:rFonts w:cs="Arial"/>
          <w:iCs/>
          <w:color w:val="000000"/>
          <w:sz w:val="22"/>
          <w:szCs w:val="22"/>
          <w:lang w:eastAsia="ar-SA"/>
        </w:rPr>
        <w:t xml:space="preserve"> – uradno prečiščeno besedilo, </w:t>
      </w:r>
      <w:hyperlink r:id="rId16" w:tgtFrame="_blank" w:tooltip="Zakon o spremembah Zakona o tajnih podatkih" w:history="1">
        <w:r w:rsidRPr="00FD0790">
          <w:rPr>
            <w:iCs/>
            <w:color w:val="000000"/>
            <w:sz w:val="22"/>
            <w:szCs w:val="22"/>
            <w:lang w:eastAsia="ar-SA"/>
          </w:rPr>
          <w:t>9/10</w:t>
        </w:r>
      </w:hyperlink>
      <w:r w:rsidRPr="00FD0790">
        <w:rPr>
          <w:rFonts w:cs="Arial"/>
          <w:iCs/>
          <w:color w:val="000000"/>
          <w:sz w:val="22"/>
          <w:szCs w:val="22"/>
          <w:lang w:eastAsia="ar-SA"/>
        </w:rPr>
        <w:t xml:space="preserve">, </w:t>
      </w:r>
      <w:hyperlink r:id="rId17" w:tgtFrame="_blank" w:tooltip="Zakon o dopolnitvi Zakona o tajnih podatkih" w:history="1">
        <w:r w:rsidRPr="00FD0790">
          <w:rPr>
            <w:iCs/>
            <w:color w:val="000000"/>
            <w:sz w:val="22"/>
            <w:szCs w:val="22"/>
            <w:lang w:eastAsia="ar-SA"/>
          </w:rPr>
          <w:t>60/11</w:t>
        </w:r>
      </w:hyperlink>
      <w:r w:rsidRPr="00FD0790">
        <w:rPr>
          <w:rFonts w:cs="Arial"/>
          <w:iCs/>
          <w:color w:val="000000"/>
          <w:sz w:val="22"/>
          <w:szCs w:val="22"/>
          <w:lang w:eastAsia="ar-SA"/>
        </w:rPr>
        <w:t xml:space="preserve"> in </w:t>
      </w:r>
      <w:hyperlink r:id="rId18" w:tgtFrame="_blank" w:tooltip="Zakon o spremembah in dopolnitvah Zakona o tajnih podatkih" w:history="1">
        <w:r w:rsidRPr="00FD0790">
          <w:rPr>
            <w:iCs/>
            <w:color w:val="000000"/>
            <w:sz w:val="22"/>
            <w:szCs w:val="22"/>
            <w:lang w:eastAsia="ar-SA"/>
          </w:rPr>
          <w:t>8/20</w:t>
        </w:r>
      </w:hyperlink>
      <w:r w:rsidRPr="00FD0790">
        <w:rPr>
          <w:rFonts w:cs="Arial"/>
          <w:iCs/>
          <w:color w:val="000000"/>
          <w:sz w:val="22"/>
          <w:szCs w:val="22"/>
          <w:lang w:eastAsia="ar-SA"/>
        </w:rPr>
        <w:t xml:space="preserve">).  </w:t>
      </w:r>
    </w:p>
    <w:p w:rsidR="00FD0790" w:rsidRPr="00FD0790" w:rsidRDefault="00FD0790" w:rsidP="00FD0790">
      <w:pPr>
        <w:pStyle w:val="Odstavekseznama"/>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BE4A52">
        <w:rPr>
          <w:rFonts w:cs="Arial"/>
          <w:iCs/>
          <w:color w:val="000000"/>
          <w:sz w:val="22"/>
          <w:szCs w:val="22"/>
          <w:lang w:eastAsia="ar-SA"/>
        </w:rPr>
        <w:t xml:space="preserve"> Direktorata za kmetijstvo</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9"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rsidR="00FD0790" w:rsidRPr="00BE4A52" w:rsidRDefault="00FD0790" w:rsidP="00BE4A52">
      <w:pPr>
        <w:ind w:left="720"/>
        <w:jc w:val="both"/>
        <w:rPr>
          <w:rFonts w:cs="Arial"/>
          <w:iCs/>
          <w:color w:val="000000"/>
          <w:sz w:val="22"/>
          <w:szCs w:val="22"/>
          <w:lang w:eastAsia="ar-SA"/>
        </w:rPr>
      </w:pPr>
      <w:r w:rsidRPr="00BE4A52">
        <w:rPr>
          <w:rFonts w:cs="Arial"/>
          <w:iCs/>
          <w:color w:val="000000"/>
          <w:sz w:val="22"/>
          <w:szCs w:val="22"/>
          <w:lang w:eastAsia="ar-SA"/>
        </w:rPr>
        <w:t xml:space="preserve">Vizija mora biti napisana na najmanj dveh in največ petih straneh v A4 formatu. Iz vizije mora   biti razvidno, da je plod lastnega razmišljanja kandidata. </w:t>
      </w:r>
    </w:p>
    <w:p w:rsidR="00FD0790" w:rsidRPr="00BE4A52" w:rsidRDefault="00FD0790" w:rsidP="00BE4A52">
      <w:pPr>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rsid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rsidR="00FD0790" w:rsidRP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 xml:space="preserve">vsebinska opredelitev vizije: iz opisane vizije mora biti razvidno, kako bi kandidat prispeval k razvoju organizacijske enote ali organa in področja v </w:t>
      </w:r>
      <w:r w:rsidRPr="00BE4A52">
        <w:rPr>
          <w:rFonts w:cs="Arial"/>
          <w:iCs/>
          <w:color w:val="000000"/>
          <w:sz w:val="22"/>
          <w:szCs w:val="22"/>
          <w:lang w:eastAsia="ar-SA"/>
        </w:rPr>
        <w:lastRenderedPageBreak/>
        <w:t>mandatnem obdobju, zlasti z opredelitvijo prednostnih ciljev dela, aktivnosti za njihovo doseganje in merljivih kazalnikov realizacije le teh;</w:t>
      </w:r>
    </w:p>
    <w:p w:rsidR="00FD0790" w:rsidRP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rsidR="00FD0790" w:rsidRPr="00FD0790" w:rsidRDefault="00FD0790" w:rsidP="00FD0790">
      <w:pPr>
        <w:pStyle w:val="Odstavekseznama"/>
        <w:spacing w:after="200" w:line="264" w:lineRule="auto"/>
        <w:ind w:left="1080"/>
        <w:contextualSpacing/>
        <w:jc w:val="both"/>
        <w:rPr>
          <w:rFonts w:cs="Arial"/>
          <w:iCs/>
          <w:color w:val="000000"/>
          <w:sz w:val="22"/>
          <w:szCs w:val="22"/>
          <w:lang w:eastAsia="ar-SA"/>
        </w:rPr>
      </w:pPr>
    </w:p>
    <w:p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rsidR="00A14E9C" w:rsidRPr="000C1822" w:rsidRDefault="00A14E9C" w:rsidP="00A14E9C">
      <w:pPr>
        <w:pStyle w:val="Odstavekseznama"/>
        <w:rPr>
          <w:rFonts w:cs="Arial"/>
          <w:iCs/>
          <w:color w:val="000000"/>
          <w:sz w:val="22"/>
          <w:szCs w:val="22"/>
          <w:lang w:eastAsia="ar-SA"/>
        </w:rPr>
      </w:pPr>
    </w:p>
    <w:p w:rsidR="003E5259" w:rsidRPr="000C1822" w:rsidRDefault="003E5259" w:rsidP="003E5259">
      <w:pPr>
        <w:jc w:val="center"/>
        <w:rPr>
          <w:rFonts w:cs="Arial"/>
          <w:iCs/>
          <w:color w:val="000000"/>
          <w:sz w:val="22"/>
          <w:szCs w:val="22"/>
          <w:lang w:eastAsia="ar-SA"/>
        </w:rPr>
      </w:pPr>
      <w:r w:rsidRPr="000C1822">
        <w:rPr>
          <w:rFonts w:cs="Arial"/>
          <w:iCs/>
          <w:color w:val="000000"/>
          <w:sz w:val="22"/>
          <w:szCs w:val="22"/>
          <w:lang w:eastAsia="ar-SA"/>
        </w:rPr>
        <w:t>III.</w:t>
      </w:r>
    </w:p>
    <w:p w:rsidR="003E5259" w:rsidRPr="000C1822" w:rsidRDefault="003E5259" w:rsidP="003E5259">
      <w:pPr>
        <w:jc w:val="both"/>
        <w:rPr>
          <w:rFonts w:cs="Arial"/>
          <w:iCs/>
          <w:color w:val="000000"/>
          <w:sz w:val="22"/>
          <w:szCs w:val="22"/>
          <w:lang w:eastAsia="ar-SA"/>
        </w:rPr>
      </w:pPr>
    </w:p>
    <w:p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rsidR="007F135A" w:rsidRPr="000C1822" w:rsidRDefault="007F135A" w:rsidP="003E5259">
      <w:pPr>
        <w:jc w:val="both"/>
        <w:rPr>
          <w:rFonts w:cs="Arial"/>
          <w:iCs/>
          <w:color w:val="000000"/>
          <w:sz w:val="22"/>
          <w:szCs w:val="22"/>
          <w:lang w:eastAsia="ar-SA"/>
        </w:rPr>
      </w:pPr>
    </w:p>
    <w:p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rsidR="003E5259" w:rsidRPr="00FD0790" w:rsidRDefault="003E5259" w:rsidP="003E5259">
      <w:pPr>
        <w:jc w:val="both"/>
        <w:rPr>
          <w:rFonts w:cs="Arial"/>
          <w:iCs/>
          <w:color w:val="000000"/>
          <w:sz w:val="22"/>
          <w:szCs w:val="22"/>
          <w:lang w:eastAsia="ar-SA"/>
        </w:rPr>
      </w:pPr>
    </w:p>
    <w:p w:rsidR="003E5259" w:rsidRPr="00FD0790" w:rsidRDefault="003E5259" w:rsidP="00F82066">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rsidR="00F82066" w:rsidRPr="00FD0790" w:rsidRDefault="00F82066" w:rsidP="00F82066">
      <w:pPr>
        <w:pStyle w:val="Telobesedila"/>
        <w:numPr>
          <w:ilvl w:val="12"/>
          <w:numId w:val="0"/>
        </w:numPr>
        <w:tabs>
          <w:tab w:val="left" w:pos="360"/>
        </w:tabs>
        <w:spacing w:after="0"/>
        <w:jc w:val="center"/>
        <w:rPr>
          <w:rFonts w:ascii="Arial" w:hAnsi="Arial" w:cs="Arial"/>
          <w:iCs/>
          <w:color w:val="000000"/>
          <w:sz w:val="22"/>
          <w:szCs w:val="22"/>
        </w:rPr>
      </w:pPr>
    </w:p>
    <w:p w:rsidR="003E5259"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rsidR="000C1822" w:rsidRDefault="000C1822" w:rsidP="00F82066">
      <w:pPr>
        <w:pStyle w:val="Telobesedila"/>
        <w:numPr>
          <w:ilvl w:val="12"/>
          <w:numId w:val="0"/>
        </w:numPr>
        <w:tabs>
          <w:tab w:val="left" w:pos="360"/>
        </w:tabs>
        <w:spacing w:after="0"/>
        <w:jc w:val="both"/>
        <w:rPr>
          <w:rFonts w:ascii="Arial" w:hAnsi="Arial" w:cs="Arial"/>
          <w:iCs/>
          <w:color w:val="000000"/>
          <w:sz w:val="22"/>
          <w:szCs w:val="22"/>
        </w:rPr>
      </w:pPr>
    </w:p>
    <w:p w:rsidR="007F135A"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p>
    <w:p w:rsidR="00F82066" w:rsidRPr="000C1822"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t>V.</w:t>
      </w:r>
    </w:p>
    <w:p w:rsidR="007F135A" w:rsidRDefault="007F135A" w:rsidP="00F82066">
      <w:pPr>
        <w:pStyle w:val="Telobesedila"/>
        <w:spacing w:after="0"/>
        <w:jc w:val="both"/>
        <w:rPr>
          <w:rFonts w:ascii="Arial" w:hAnsi="Arial" w:cs="Arial"/>
          <w:iCs/>
          <w:color w:val="000000"/>
          <w:sz w:val="22"/>
          <w:szCs w:val="22"/>
        </w:rPr>
      </w:pPr>
    </w:p>
    <w:p w:rsidR="003E5259" w:rsidRDefault="003E5259" w:rsidP="00F82066">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organa v Ljubljani, Dunajska cesta 22. Najkasneje v petnajstih mesecih od imenovanja na položaj mora izbrani kandidat pridobiti funkcionalna znanja upravnega vodenja in upravljanja kadrovskih virov.</w:t>
      </w:r>
      <w:r>
        <w:rPr>
          <w:rFonts w:ascii="Arial" w:hAnsi="Arial" w:cs="Arial"/>
          <w:iCs/>
          <w:color w:val="000000"/>
          <w:sz w:val="22"/>
          <w:szCs w:val="22"/>
        </w:rPr>
        <w:t xml:space="preserve"> </w:t>
      </w:r>
    </w:p>
    <w:p w:rsidR="003E5259" w:rsidRPr="00FD0790" w:rsidRDefault="003E5259" w:rsidP="003E5259">
      <w:pPr>
        <w:pStyle w:val="Telobesedila"/>
        <w:jc w:val="both"/>
        <w:rPr>
          <w:rFonts w:ascii="Arial" w:hAnsi="Arial" w:cs="Arial"/>
          <w:iCs/>
          <w:color w:val="000000"/>
          <w:sz w:val="22"/>
          <w:szCs w:val="22"/>
        </w:rPr>
      </w:pPr>
    </w:p>
    <w:p w:rsidR="003E5259" w:rsidRPr="004D6449" w:rsidRDefault="003E5259" w:rsidP="003E5259">
      <w:pPr>
        <w:jc w:val="center"/>
        <w:rPr>
          <w:rFonts w:cs="Arial"/>
          <w:iCs/>
          <w:color w:val="000000"/>
          <w:sz w:val="22"/>
          <w:szCs w:val="22"/>
          <w:lang w:eastAsia="ar-SA"/>
        </w:rPr>
      </w:pPr>
      <w:r w:rsidRPr="004D6449">
        <w:rPr>
          <w:rFonts w:cs="Arial"/>
          <w:iCs/>
          <w:color w:val="000000"/>
          <w:sz w:val="22"/>
          <w:szCs w:val="22"/>
          <w:lang w:eastAsia="ar-SA"/>
        </w:rPr>
        <w:t>VI.</w:t>
      </w:r>
    </w:p>
    <w:p w:rsidR="003E5259" w:rsidRPr="004D6449" w:rsidRDefault="003E5259" w:rsidP="003E5259">
      <w:pPr>
        <w:jc w:val="center"/>
        <w:rPr>
          <w:rFonts w:cs="Arial"/>
          <w:iCs/>
          <w:color w:val="000000"/>
          <w:sz w:val="22"/>
          <w:szCs w:val="22"/>
          <w:lang w:eastAsia="ar-SA"/>
        </w:rPr>
      </w:pPr>
    </w:p>
    <w:p w:rsidR="007F135A" w:rsidRDefault="007636F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20"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rsidR="003E5259" w:rsidRPr="004D6449" w:rsidRDefault="003E5259" w:rsidP="003E5259">
      <w:pPr>
        <w:pStyle w:val="Telobesedila"/>
        <w:jc w:val="both"/>
        <w:rPr>
          <w:rFonts w:ascii="Arial" w:hAnsi="Arial" w:cs="Arial"/>
          <w:iCs/>
          <w:color w:val="000000"/>
          <w:sz w:val="22"/>
          <w:szCs w:val="22"/>
        </w:rPr>
      </w:pP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737428" w:rsidRPr="00737428">
        <w:rPr>
          <w:rFonts w:ascii="Arial" w:hAnsi="Arial" w:cs="Arial"/>
          <w:iCs/>
          <w:color w:val="000000"/>
          <w:sz w:val="22"/>
          <w:szCs w:val="22"/>
        </w:rPr>
        <w:t xml:space="preserve">mag. Tea </w:t>
      </w:r>
      <w:proofErr w:type="spellStart"/>
      <w:r w:rsidR="00737428" w:rsidRPr="00737428">
        <w:rPr>
          <w:rFonts w:ascii="Arial" w:hAnsi="Arial" w:cs="Arial"/>
          <w:iCs/>
          <w:color w:val="000000"/>
          <w:sz w:val="22"/>
          <w:szCs w:val="22"/>
        </w:rPr>
        <w:t>Juratovec</w:t>
      </w:r>
      <w:proofErr w:type="spellEnd"/>
      <w:r w:rsidR="00737428" w:rsidRPr="00737428">
        <w:rPr>
          <w:rFonts w:ascii="Arial" w:hAnsi="Arial" w:cs="Arial"/>
          <w:iCs/>
          <w:color w:val="000000"/>
          <w:sz w:val="22"/>
          <w:szCs w:val="22"/>
        </w:rPr>
        <w:t>, tel.</w:t>
      </w:r>
      <w:r w:rsidR="00737428">
        <w:rPr>
          <w:rFonts w:ascii="Arial" w:hAnsi="Arial" w:cs="Arial"/>
          <w:iCs/>
          <w:color w:val="000000"/>
          <w:sz w:val="22"/>
          <w:szCs w:val="22"/>
        </w:rPr>
        <w:t xml:space="preserve"> </w:t>
      </w:r>
      <w:r w:rsidR="00737428" w:rsidRPr="00737428">
        <w:rPr>
          <w:rFonts w:ascii="Arial" w:hAnsi="Arial" w:cs="Arial"/>
          <w:iCs/>
          <w:color w:val="000000"/>
          <w:sz w:val="22"/>
          <w:szCs w:val="22"/>
        </w:rPr>
        <w:t>št. 01 478 8345 ali ga. Renata Pečaver, tel. št. 01 478 1671</w:t>
      </w:r>
      <w:r w:rsidR="004F5EAC">
        <w:rPr>
          <w:rFonts w:ascii="Arial" w:hAnsi="Arial" w:cs="Arial"/>
          <w:iCs/>
          <w:color w:val="000000"/>
          <w:sz w:val="22"/>
          <w:szCs w:val="22"/>
        </w:rPr>
        <w:t>, v zvezi z delovnim področjem pa na Ministrstvo za kmeti</w:t>
      </w:r>
      <w:r w:rsidR="00737428">
        <w:rPr>
          <w:rFonts w:ascii="Arial" w:hAnsi="Arial" w:cs="Arial"/>
          <w:iCs/>
          <w:color w:val="000000"/>
          <w:sz w:val="22"/>
          <w:szCs w:val="22"/>
        </w:rPr>
        <w:t xml:space="preserve">jstvo, gozdarstvo in prehrano, </w:t>
      </w:r>
      <w:r w:rsidR="004F5EAC">
        <w:rPr>
          <w:rFonts w:ascii="Arial" w:hAnsi="Arial" w:cs="Arial"/>
          <w:iCs/>
          <w:color w:val="000000"/>
          <w:sz w:val="22"/>
          <w:szCs w:val="22"/>
        </w:rPr>
        <w:t>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w:t>
      </w:r>
      <w:proofErr w:type="spellStart"/>
      <w:r w:rsidRPr="004D6449">
        <w:rPr>
          <w:rFonts w:ascii="Arial" w:hAnsi="Arial" w:cs="Arial"/>
          <w:iCs/>
          <w:color w:val="000000"/>
          <w:sz w:val="22"/>
          <w:szCs w:val="22"/>
        </w:rPr>
        <w:t>neizbiri</w:t>
      </w:r>
      <w:proofErr w:type="spellEnd"/>
      <w:r w:rsidRPr="004D6449">
        <w:rPr>
          <w:rFonts w:ascii="Arial" w:hAnsi="Arial" w:cs="Arial"/>
          <w:iCs/>
          <w:color w:val="000000"/>
          <w:sz w:val="22"/>
          <w:szCs w:val="22"/>
        </w:rPr>
        <w:t xml:space="preserve">.    </w:t>
      </w:r>
    </w:p>
    <w:p w:rsidR="003E5259" w:rsidRPr="004D6449" w:rsidRDefault="003E5259" w:rsidP="003E5259">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rsidR="003E5259" w:rsidRDefault="003E5259" w:rsidP="003E5259">
      <w:pPr>
        <w:rPr>
          <w:rFonts w:cs="Arial"/>
          <w:sz w:val="22"/>
          <w:szCs w:val="22"/>
        </w:rPr>
      </w:pPr>
    </w:p>
    <w:p w:rsidR="004F5EAC" w:rsidRPr="004D6449" w:rsidRDefault="004F5EAC" w:rsidP="003E5259">
      <w:pPr>
        <w:rPr>
          <w:rFonts w:cs="Arial"/>
          <w:sz w:val="22"/>
          <w:szCs w:val="22"/>
        </w:rPr>
      </w:pPr>
    </w:p>
    <w:p w:rsidR="003E5259" w:rsidRPr="004D6449" w:rsidRDefault="003E5259" w:rsidP="003E5259">
      <w:pPr>
        <w:rPr>
          <w:rFonts w:cs="Arial"/>
          <w:sz w:val="22"/>
          <w:szCs w:val="22"/>
        </w:rPr>
      </w:pPr>
    </w:p>
    <w:p w:rsidR="003E5259" w:rsidRPr="004D6449" w:rsidRDefault="003E5259" w:rsidP="003E5259">
      <w:pPr>
        <w:pStyle w:val="podpisi"/>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5D5F0F">
        <w:rPr>
          <w:rFonts w:cs="Arial"/>
          <w:iCs/>
          <w:color w:val="000000"/>
          <w:sz w:val="22"/>
          <w:szCs w:val="22"/>
          <w:lang w:val="sl-SI" w:eastAsia="ar-SA"/>
        </w:rPr>
        <w:t>Dr. Jože Podgoršek</w:t>
      </w:r>
    </w:p>
    <w:p w:rsidR="007E6DC5" w:rsidRDefault="003E5259" w:rsidP="00E44A5F">
      <w:pPr>
        <w:pStyle w:val="podpisi"/>
        <w:rPr>
          <w:rFonts w:cs="Arial"/>
          <w:iCs/>
          <w:color w:val="000000"/>
          <w:sz w:val="22"/>
          <w:szCs w:val="22"/>
          <w:lang w:val="sl-SI" w:eastAsia="ar-SA"/>
        </w:rPr>
      </w:pP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Pr>
          <w:rFonts w:cs="Arial"/>
          <w:iCs/>
          <w:color w:val="000000"/>
          <w:sz w:val="22"/>
          <w:szCs w:val="22"/>
          <w:lang w:val="sl-SI" w:eastAsia="ar-SA"/>
        </w:rPr>
        <w:t xml:space="preserve">   </w:t>
      </w:r>
      <w:r w:rsidRPr="004D6449">
        <w:rPr>
          <w:rFonts w:cs="Arial"/>
          <w:iCs/>
          <w:color w:val="000000"/>
          <w:sz w:val="22"/>
          <w:szCs w:val="22"/>
          <w:lang w:val="sl-SI" w:eastAsia="ar-SA"/>
        </w:rPr>
        <w:tab/>
      </w:r>
      <w:r>
        <w:rPr>
          <w:rFonts w:cs="Arial"/>
          <w:iCs/>
          <w:color w:val="000000"/>
          <w:sz w:val="22"/>
          <w:szCs w:val="22"/>
          <w:lang w:val="sl-SI" w:eastAsia="ar-SA"/>
        </w:rPr>
        <w:t xml:space="preserve">  </w:t>
      </w:r>
      <w:r w:rsidR="005D5F0F">
        <w:rPr>
          <w:rFonts w:cs="Arial"/>
          <w:iCs/>
          <w:color w:val="000000"/>
          <w:sz w:val="22"/>
          <w:szCs w:val="22"/>
          <w:lang w:val="sl-SI" w:eastAsia="ar-SA"/>
        </w:rPr>
        <w:t xml:space="preserve">   </w:t>
      </w:r>
      <w:r w:rsidR="00737428">
        <w:rPr>
          <w:rFonts w:cs="Arial"/>
          <w:iCs/>
          <w:color w:val="000000"/>
          <w:sz w:val="22"/>
          <w:szCs w:val="22"/>
          <w:lang w:val="sl-SI" w:eastAsia="ar-SA"/>
        </w:rPr>
        <w:t>m</w:t>
      </w:r>
      <w:r w:rsidR="005D5F0F">
        <w:rPr>
          <w:rFonts w:cs="Arial"/>
          <w:iCs/>
          <w:color w:val="000000"/>
          <w:sz w:val="22"/>
          <w:szCs w:val="22"/>
          <w:lang w:val="sl-SI" w:eastAsia="ar-SA"/>
        </w:rPr>
        <w:t>inister</w:t>
      </w:r>
    </w:p>
    <w:p w:rsidR="00737428" w:rsidRDefault="00737428" w:rsidP="00E44A5F">
      <w:pPr>
        <w:pStyle w:val="podpisi"/>
        <w:rPr>
          <w:rFonts w:cs="Arial"/>
          <w:iCs/>
          <w:color w:val="000000"/>
          <w:sz w:val="22"/>
          <w:szCs w:val="22"/>
          <w:lang w:val="sl-SI" w:eastAsia="ar-SA"/>
        </w:rPr>
      </w:pPr>
    </w:p>
    <w:p w:rsidR="00737428" w:rsidRPr="00737428" w:rsidRDefault="00737428" w:rsidP="00737428">
      <w:pPr>
        <w:pStyle w:val="Telobesedila"/>
        <w:jc w:val="both"/>
        <w:rPr>
          <w:rFonts w:ascii="Arial" w:hAnsi="Arial" w:cs="Arial"/>
          <w:iCs/>
          <w:color w:val="000000"/>
          <w:sz w:val="22"/>
          <w:szCs w:val="22"/>
        </w:rPr>
      </w:pPr>
      <w:r w:rsidRPr="00737428">
        <w:rPr>
          <w:rFonts w:ascii="Arial" w:hAnsi="Arial" w:cs="Arial"/>
          <w:iCs/>
          <w:color w:val="000000"/>
          <w:sz w:val="22"/>
          <w:szCs w:val="22"/>
        </w:rPr>
        <w:t>Številka:</w:t>
      </w:r>
      <w:r w:rsidR="00BD21DE">
        <w:rPr>
          <w:rFonts w:ascii="Arial" w:hAnsi="Arial" w:cs="Arial"/>
          <w:iCs/>
          <w:color w:val="000000"/>
          <w:sz w:val="22"/>
          <w:szCs w:val="22"/>
        </w:rPr>
        <w:t xml:space="preserve"> 1100-26</w:t>
      </w:r>
      <w:r w:rsidR="00F83B29">
        <w:rPr>
          <w:rFonts w:ascii="Arial" w:hAnsi="Arial" w:cs="Arial"/>
          <w:iCs/>
          <w:color w:val="000000"/>
          <w:sz w:val="22"/>
          <w:szCs w:val="22"/>
        </w:rPr>
        <w:t>/2021/6</w:t>
      </w:r>
      <w:bookmarkStart w:id="0" w:name="_GoBack"/>
      <w:bookmarkEnd w:id="0"/>
    </w:p>
    <w:p w:rsidR="00737428" w:rsidRPr="00737428" w:rsidRDefault="00737428" w:rsidP="00737428">
      <w:pPr>
        <w:pStyle w:val="Telobesedila"/>
        <w:jc w:val="both"/>
        <w:rPr>
          <w:rFonts w:ascii="Arial" w:hAnsi="Arial" w:cs="Arial"/>
          <w:iCs/>
          <w:color w:val="000000"/>
          <w:sz w:val="22"/>
          <w:szCs w:val="22"/>
        </w:rPr>
      </w:pPr>
      <w:r w:rsidRPr="00737428">
        <w:rPr>
          <w:rFonts w:ascii="Arial" w:hAnsi="Arial" w:cs="Arial"/>
          <w:iCs/>
          <w:color w:val="000000"/>
          <w:sz w:val="22"/>
          <w:szCs w:val="22"/>
        </w:rPr>
        <w:t xml:space="preserve">V Ljubljani, dne </w:t>
      </w:r>
      <w:r w:rsidR="00F83B29">
        <w:rPr>
          <w:rFonts w:ascii="Arial" w:hAnsi="Arial" w:cs="Arial"/>
          <w:iCs/>
          <w:color w:val="000000"/>
          <w:sz w:val="22"/>
          <w:szCs w:val="22"/>
        </w:rPr>
        <w:t>1. 3. 2022</w:t>
      </w:r>
      <w:r w:rsidRPr="00737428">
        <w:rPr>
          <w:rFonts w:ascii="Arial" w:hAnsi="Arial" w:cs="Arial"/>
          <w:iCs/>
          <w:color w:val="000000"/>
          <w:sz w:val="22"/>
          <w:szCs w:val="22"/>
        </w:rPr>
        <w:t xml:space="preserve"> </w:t>
      </w:r>
    </w:p>
    <w:p w:rsidR="00737428" w:rsidRPr="00E44A5F" w:rsidRDefault="00737428" w:rsidP="00E44A5F">
      <w:pPr>
        <w:pStyle w:val="podpisi"/>
        <w:rPr>
          <w:rFonts w:cs="Arial"/>
          <w:iCs/>
          <w:color w:val="000000"/>
          <w:sz w:val="22"/>
          <w:szCs w:val="22"/>
          <w:lang w:val="sl-SI" w:eastAsia="ar-SA"/>
        </w:rPr>
      </w:pPr>
    </w:p>
    <w:sectPr w:rsidR="00737428" w:rsidRPr="00E44A5F" w:rsidSect="00F97232">
      <w:headerReference w:type="default" r:id="rId21"/>
      <w:footerReference w:type="default" r:id="rId22"/>
      <w:headerReference w:type="first" r:id="rId2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59" w:rsidRDefault="003E5259">
      <w:r>
        <w:separator/>
      </w:r>
    </w:p>
  </w:endnote>
  <w:endnote w:type="continuationSeparator" w:id="0">
    <w:p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53425"/>
      <w:docPartObj>
        <w:docPartGallery w:val="Page Numbers (Bottom of Page)"/>
        <w:docPartUnique/>
      </w:docPartObj>
    </w:sdtPr>
    <w:sdtEndPr/>
    <w:sdtContent>
      <w:p w:rsidR="008F1D2B" w:rsidRDefault="008F1D2B">
        <w:pPr>
          <w:pStyle w:val="Noga"/>
          <w:jc w:val="right"/>
        </w:pPr>
        <w:r>
          <w:fldChar w:fldCharType="begin"/>
        </w:r>
        <w:r>
          <w:instrText>PAGE   \* MERGEFORMAT</w:instrText>
        </w:r>
        <w:r>
          <w:fldChar w:fldCharType="separate"/>
        </w:r>
        <w:r w:rsidR="00F83B29">
          <w:rPr>
            <w:noProof/>
          </w:rPr>
          <w:t>4</w:t>
        </w:r>
        <w:r>
          <w:fldChar w:fldCharType="end"/>
        </w:r>
      </w:p>
    </w:sdtContent>
  </w:sdt>
  <w:p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59" w:rsidRDefault="003E5259">
      <w:r>
        <w:separator/>
      </w:r>
    </w:p>
  </w:footnote>
  <w:footnote w:type="continuationSeparator" w:id="0">
    <w:p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A14E9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766C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9"/>
    <w:rsid w:val="00023A88"/>
    <w:rsid w:val="00090A37"/>
    <w:rsid w:val="000A7238"/>
    <w:rsid w:val="000C1822"/>
    <w:rsid w:val="001357B2"/>
    <w:rsid w:val="0017478F"/>
    <w:rsid w:val="00202A77"/>
    <w:rsid w:val="00271CE5"/>
    <w:rsid w:val="00282020"/>
    <w:rsid w:val="002A2B69"/>
    <w:rsid w:val="002F2EF2"/>
    <w:rsid w:val="003636BF"/>
    <w:rsid w:val="00371442"/>
    <w:rsid w:val="003845B4"/>
    <w:rsid w:val="00387B1A"/>
    <w:rsid w:val="003C5EE5"/>
    <w:rsid w:val="003E1C74"/>
    <w:rsid w:val="003E5259"/>
    <w:rsid w:val="004024E1"/>
    <w:rsid w:val="004657EE"/>
    <w:rsid w:val="004841AC"/>
    <w:rsid w:val="004D02F3"/>
    <w:rsid w:val="004F5EAC"/>
    <w:rsid w:val="00526246"/>
    <w:rsid w:val="00527E37"/>
    <w:rsid w:val="00567106"/>
    <w:rsid w:val="0057098C"/>
    <w:rsid w:val="00571896"/>
    <w:rsid w:val="00595350"/>
    <w:rsid w:val="005A3F83"/>
    <w:rsid w:val="005C3E7C"/>
    <w:rsid w:val="005D5F0F"/>
    <w:rsid w:val="005E1D3C"/>
    <w:rsid w:val="00625AE6"/>
    <w:rsid w:val="00632253"/>
    <w:rsid w:val="00642714"/>
    <w:rsid w:val="006455CE"/>
    <w:rsid w:val="00655841"/>
    <w:rsid w:val="00733017"/>
    <w:rsid w:val="0073373D"/>
    <w:rsid w:val="00737428"/>
    <w:rsid w:val="007636F9"/>
    <w:rsid w:val="00783310"/>
    <w:rsid w:val="007A4A6D"/>
    <w:rsid w:val="007D1BCF"/>
    <w:rsid w:val="007D75CF"/>
    <w:rsid w:val="007E0440"/>
    <w:rsid w:val="007E6DC5"/>
    <w:rsid w:val="007F135A"/>
    <w:rsid w:val="00856447"/>
    <w:rsid w:val="0088043C"/>
    <w:rsid w:val="00884889"/>
    <w:rsid w:val="008906C9"/>
    <w:rsid w:val="00894FCD"/>
    <w:rsid w:val="008C5738"/>
    <w:rsid w:val="008D04F0"/>
    <w:rsid w:val="008F1D2B"/>
    <w:rsid w:val="008F3500"/>
    <w:rsid w:val="008F6A49"/>
    <w:rsid w:val="009210D2"/>
    <w:rsid w:val="00924E3C"/>
    <w:rsid w:val="009612BB"/>
    <w:rsid w:val="009C740A"/>
    <w:rsid w:val="00A125C5"/>
    <w:rsid w:val="00A14E9C"/>
    <w:rsid w:val="00A2451C"/>
    <w:rsid w:val="00A65EE7"/>
    <w:rsid w:val="00A70133"/>
    <w:rsid w:val="00A770A6"/>
    <w:rsid w:val="00A813B1"/>
    <w:rsid w:val="00A9361C"/>
    <w:rsid w:val="00AB36C4"/>
    <w:rsid w:val="00AC32B2"/>
    <w:rsid w:val="00AE4531"/>
    <w:rsid w:val="00B17141"/>
    <w:rsid w:val="00B31575"/>
    <w:rsid w:val="00B638CE"/>
    <w:rsid w:val="00B8547D"/>
    <w:rsid w:val="00BD21DE"/>
    <w:rsid w:val="00BE4A52"/>
    <w:rsid w:val="00C250D5"/>
    <w:rsid w:val="00C35666"/>
    <w:rsid w:val="00C6102C"/>
    <w:rsid w:val="00C92898"/>
    <w:rsid w:val="00CA4340"/>
    <w:rsid w:val="00CB1C00"/>
    <w:rsid w:val="00CE5238"/>
    <w:rsid w:val="00CE7514"/>
    <w:rsid w:val="00D248DE"/>
    <w:rsid w:val="00D8542D"/>
    <w:rsid w:val="00DA7D14"/>
    <w:rsid w:val="00DB351C"/>
    <w:rsid w:val="00DC6A71"/>
    <w:rsid w:val="00E0357D"/>
    <w:rsid w:val="00E44A5F"/>
    <w:rsid w:val="00ED1C3E"/>
    <w:rsid w:val="00F240BB"/>
    <w:rsid w:val="00F272AA"/>
    <w:rsid w:val="00F57FED"/>
    <w:rsid w:val="00F67815"/>
    <w:rsid w:val="00F82066"/>
    <w:rsid w:val="00F83B29"/>
    <w:rsid w:val="00F97232"/>
    <w:rsid w:val="00FD07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4AF87300"/>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0-01-019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1-01-28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0-01-0313" TargetMode="External"/><Relationship Id="rId20" Type="http://schemas.openxmlformats.org/officeDocument/2006/relationships/hyperlink" Target="mailto:gp.mju@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06-01-2128" TargetMode="External"/><Relationship Id="rId23" Type="http://schemas.openxmlformats.org/officeDocument/2006/relationships/header" Target="head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5</TotalTime>
  <Pages>4</Pages>
  <Words>1275</Words>
  <Characters>9687</Characters>
  <Application>Microsoft Office Word</Application>
  <DocSecurity>0</DocSecurity>
  <Lines>80</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3</cp:revision>
  <cp:lastPrinted>2019-03-11T10:09:00Z</cp:lastPrinted>
  <dcterms:created xsi:type="dcterms:W3CDTF">2022-03-01T11:12:00Z</dcterms:created>
  <dcterms:modified xsi:type="dcterms:W3CDTF">2022-03-01T11:16:00Z</dcterms:modified>
</cp:coreProperties>
</file>