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FCAA7" w14:textId="77777777" w:rsidR="00A67F6F" w:rsidRPr="00A67F6F" w:rsidRDefault="00A67F6F" w:rsidP="00F529EC">
      <w:pPr>
        <w:spacing w:after="0"/>
        <w:rPr>
          <w:rFonts w:ascii="Times New Roman" w:eastAsia="Times New Roman" w:hAnsi="Times New Roman" w:cs="Arial"/>
          <w:b/>
          <w:spacing w:val="42"/>
          <w:sz w:val="24"/>
          <w:szCs w:val="20"/>
        </w:rPr>
      </w:pPr>
      <w:bookmarkStart w:id="0" w:name="_GoBack"/>
      <w:bookmarkEnd w:id="0"/>
    </w:p>
    <w:p w14:paraId="2E1E2CC7" w14:textId="77777777" w:rsidR="00A67F6F" w:rsidRPr="00A67F6F" w:rsidRDefault="00A67F6F" w:rsidP="00F529EC">
      <w:pPr>
        <w:spacing w:after="0"/>
        <w:rPr>
          <w:rFonts w:ascii="Times New Roman" w:eastAsia="Times New Roman" w:hAnsi="Times New Roman" w:cs="Arial"/>
          <w:b/>
          <w:spacing w:val="42"/>
          <w:sz w:val="24"/>
          <w:szCs w:val="20"/>
        </w:rPr>
      </w:pPr>
    </w:p>
    <w:p w14:paraId="56A8AC67" w14:textId="77777777" w:rsidR="00A67F6F" w:rsidRPr="00A67F6F" w:rsidRDefault="00A67F6F" w:rsidP="00F529EC">
      <w:pPr>
        <w:spacing w:after="0"/>
        <w:rPr>
          <w:rFonts w:ascii="Times New Roman" w:eastAsia="Times New Roman" w:hAnsi="Times New Roman" w:cs="Arial"/>
          <w:b/>
          <w:spacing w:val="42"/>
          <w:sz w:val="24"/>
          <w:szCs w:val="20"/>
        </w:rPr>
      </w:pPr>
    </w:p>
    <w:p w14:paraId="1FEACAA7" w14:textId="77777777" w:rsidR="00A67F6F" w:rsidRPr="00A67F6F" w:rsidRDefault="00A67F6F" w:rsidP="00F529EC">
      <w:pPr>
        <w:spacing w:after="0"/>
        <w:rPr>
          <w:rFonts w:ascii="Times New Roman" w:eastAsia="Times New Roman" w:hAnsi="Times New Roman" w:cs="Arial"/>
          <w:b/>
          <w:spacing w:val="42"/>
          <w:sz w:val="24"/>
          <w:szCs w:val="20"/>
        </w:rPr>
      </w:pPr>
    </w:p>
    <w:p w14:paraId="0D6D3D57" w14:textId="77777777" w:rsidR="00A67F6F" w:rsidRPr="00A67F6F" w:rsidRDefault="00A67F6F" w:rsidP="00F529EC">
      <w:pPr>
        <w:spacing w:after="0"/>
        <w:rPr>
          <w:rFonts w:ascii="Times New Roman" w:eastAsia="Times New Roman" w:hAnsi="Times New Roman" w:cs="Arial"/>
          <w:b/>
          <w:spacing w:val="42"/>
          <w:sz w:val="24"/>
          <w:szCs w:val="20"/>
        </w:rPr>
      </w:pPr>
    </w:p>
    <w:p w14:paraId="32D6EFD3" w14:textId="77777777" w:rsidR="00A67F6F" w:rsidRPr="00A67F6F" w:rsidRDefault="00A67F6F" w:rsidP="00F529EC">
      <w:pPr>
        <w:spacing w:after="0"/>
        <w:rPr>
          <w:rFonts w:ascii="Times New Roman" w:eastAsia="Times New Roman" w:hAnsi="Times New Roman" w:cs="Arial"/>
          <w:b/>
          <w:spacing w:val="42"/>
          <w:sz w:val="24"/>
          <w:szCs w:val="20"/>
        </w:rPr>
      </w:pPr>
    </w:p>
    <w:p w14:paraId="7ABB347C" w14:textId="77777777" w:rsidR="00A67F6F" w:rsidRPr="00A67F6F" w:rsidRDefault="00A67F6F" w:rsidP="00F529EC">
      <w:pPr>
        <w:spacing w:after="0"/>
        <w:rPr>
          <w:rFonts w:ascii="Times New Roman" w:eastAsia="Times New Roman" w:hAnsi="Times New Roman" w:cs="Arial"/>
          <w:b/>
          <w:spacing w:val="42"/>
          <w:sz w:val="24"/>
          <w:szCs w:val="20"/>
        </w:rPr>
      </w:pPr>
    </w:p>
    <w:p w14:paraId="7AD97A25" w14:textId="77777777" w:rsidR="00A67F6F" w:rsidRPr="00A67F6F" w:rsidRDefault="00A67F6F" w:rsidP="00F529EC">
      <w:pPr>
        <w:spacing w:after="0"/>
        <w:rPr>
          <w:rFonts w:ascii="Times New Roman" w:eastAsia="Times New Roman" w:hAnsi="Times New Roman" w:cs="Arial"/>
          <w:b/>
          <w:spacing w:val="42"/>
          <w:sz w:val="24"/>
          <w:szCs w:val="20"/>
        </w:rPr>
      </w:pPr>
    </w:p>
    <w:p w14:paraId="042FDC73" w14:textId="77777777" w:rsidR="00A67F6F" w:rsidRPr="00A67F6F" w:rsidRDefault="00A67F6F" w:rsidP="00F529EC">
      <w:pPr>
        <w:spacing w:after="0"/>
        <w:rPr>
          <w:rFonts w:ascii="Times New Roman" w:eastAsia="Times New Roman" w:hAnsi="Times New Roman" w:cs="Arial"/>
          <w:b/>
          <w:spacing w:val="42"/>
          <w:sz w:val="24"/>
          <w:szCs w:val="20"/>
        </w:rPr>
      </w:pPr>
    </w:p>
    <w:p w14:paraId="3B28D6C2" w14:textId="77777777" w:rsidR="00A67F6F" w:rsidRPr="00A67F6F" w:rsidRDefault="00A67F6F" w:rsidP="00F529EC">
      <w:pPr>
        <w:spacing w:after="0"/>
        <w:rPr>
          <w:rFonts w:ascii="Times New Roman" w:eastAsia="Times New Roman" w:hAnsi="Times New Roman" w:cs="Arial"/>
          <w:b/>
          <w:spacing w:val="42"/>
          <w:sz w:val="24"/>
          <w:szCs w:val="20"/>
        </w:rPr>
      </w:pPr>
    </w:p>
    <w:p w14:paraId="28C3A60C" w14:textId="77777777" w:rsidR="00A67F6F" w:rsidRPr="00A67F6F" w:rsidRDefault="00A67F6F" w:rsidP="00F529EC">
      <w:pPr>
        <w:spacing w:after="0"/>
        <w:rPr>
          <w:rFonts w:ascii="Times New Roman" w:eastAsia="Times New Roman" w:hAnsi="Times New Roman" w:cs="Arial"/>
          <w:b/>
          <w:spacing w:val="42"/>
          <w:sz w:val="24"/>
          <w:szCs w:val="20"/>
        </w:rPr>
      </w:pPr>
    </w:p>
    <w:p w14:paraId="74C5DE77" w14:textId="77777777" w:rsidR="00A67F6F" w:rsidRPr="00A67F6F" w:rsidRDefault="00A67F6F" w:rsidP="00F529EC">
      <w:pPr>
        <w:spacing w:after="0"/>
        <w:rPr>
          <w:rFonts w:ascii="Times New Roman" w:eastAsia="Times New Roman" w:hAnsi="Times New Roman" w:cs="Arial"/>
          <w:b/>
          <w:spacing w:val="42"/>
          <w:sz w:val="24"/>
          <w:szCs w:val="20"/>
        </w:rPr>
      </w:pPr>
    </w:p>
    <w:p w14:paraId="65F47FB4" w14:textId="77777777" w:rsidR="00A67F6F" w:rsidRPr="00A67F6F" w:rsidRDefault="00A67F6F" w:rsidP="00F529EC">
      <w:pPr>
        <w:spacing w:after="0"/>
        <w:rPr>
          <w:rFonts w:ascii="Times New Roman" w:eastAsia="Times New Roman" w:hAnsi="Times New Roman" w:cs="Arial"/>
          <w:b/>
          <w:spacing w:val="42"/>
          <w:sz w:val="24"/>
          <w:szCs w:val="20"/>
        </w:rPr>
      </w:pPr>
    </w:p>
    <w:p w14:paraId="6FD3FB9F" w14:textId="77777777" w:rsidR="00A67F6F" w:rsidRPr="00A67F6F" w:rsidRDefault="00A67F6F" w:rsidP="00F529EC">
      <w:pPr>
        <w:spacing w:after="0"/>
        <w:rPr>
          <w:rFonts w:ascii="Times New Roman" w:eastAsia="Times New Roman" w:hAnsi="Times New Roman" w:cs="Arial"/>
          <w:b/>
          <w:spacing w:val="42"/>
          <w:sz w:val="32"/>
          <w:szCs w:val="32"/>
        </w:rPr>
      </w:pPr>
      <w:r w:rsidRPr="00A67F6F">
        <w:rPr>
          <w:rFonts w:ascii="Times New Roman" w:eastAsia="Times New Roman" w:hAnsi="Times New Roman" w:cs="Arial"/>
          <w:b/>
          <w:spacing w:val="42"/>
          <w:sz w:val="32"/>
          <w:szCs w:val="32"/>
        </w:rPr>
        <w:t>RESOLUCIJA</w:t>
      </w:r>
    </w:p>
    <w:p w14:paraId="3268FDCC" w14:textId="77777777" w:rsidR="00A67F6F" w:rsidRPr="00A67F6F" w:rsidRDefault="00A67F6F" w:rsidP="00F529EC">
      <w:pPr>
        <w:spacing w:after="0"/>
        <w:rPr>
          <w:rFonts w:ascii="Times New Roman" w:eastAsia="Times New Roman" w:hAnsi="Times New Roman" w:cs="Arial"/>
          <w:b/>
          <w:sz w:val="32"/>
          <w:szCs w:val="32"/>
        </w:rPr>
      </w:pPr>
    </w:p>
    <w:p w14:paraId="00DD387B" w14:textId="553454A3" w:rsidR="00AF296C" w:rsidRDefault="00A67F6F" w:rsidP="00F529EC">
      <w:pPr>
        <w:spacing w:after="0"/>
        <w:rPr>
          <w:rFonts w:ascii="Times New Roman" w:eastAsia="Times New Roman" w:hAnsi="Times New Roman" w:cs="Arial"/>
          <w:b/>
          <w:sz w:val="32"/>
          <w:szCs w:val="32"/>
        </w:rPr>
      </w:pPr>
      <w:r w:rsidRPr="00A67F6F">
        <w:rPr>
          <w:rFonts w:ascii="Times New Roman" w:eastAsia="Times New Roman" w:hAnsi="Times New Roman" w:cs="Arial"/>
          <w:b/>
          <w:sz w:val="32"/>
          <w:szCs w:val="32"/>
        </w:rPr>
        <w:t>O NACIONALNEM PROGRAMU ZA JEZIKOVNO POLITIKO 20</w:t>
      </w:r>
      <w:r w:rsidR="00527D4C">
        <w:rPr>
          <w:rFonts w:ascii="Times New Roman" w:eastAsia="Times New Roman" w:hAnsi="Times New Roman" w:cs="Arial"/>
          <w:b/>
          <w:sz w:val="32"/>
          <w:szCs w:val="32"/>
        </w:rPr>
        <w:t>20</w:t>
      </w:r>
      <w:r w:rsidRPr="00A67F6F">
        <w:rPr>
          <w:rFonts w:ascii="Times New Roman" w:eastAsia="Times New Roman" w:hAnsi="Times New Roman" w:cs="Arial"/>
          <w:b/>
          <w:sz w:val="32"/>
          <w:szCs w:val="32"/>
        </w:rPr>
        <w:t>–202</w:t>
      </w:r>
      <w:r w:rsidR="00527D4C">
        <w:rPr>
          <w:rFonts w:ascii="Times New Roman" w:eastAsia="Times New Roman" w:hAnsi="Times New Roman" w:cs="Arial"/>
          <w:b/>
          <w:sz w:val="32"/>
          <w:szCs w:val="32"/>
        </w:rPr>
        <w:t>4</w:t>
      </w:r>
      <w:r w:rsidRPr="00A67F6F">
        <w:rPr>
          <w:rFonts w:ascii="Times New Roman" w:eastAsia="Times New Roman" w:hAnsi="Times New Roman" w:cs="Arial"/>
          <w:b/>
          <w:sz w:val="32"/>
          <w:szCs w:val="32"/>
        </w:rPr>
        <w:t xml:space="preserve"> </w:t>
      </w:r>
    </w:p>
    <w:p w14:paraId="41CC7118" w14:textId="77777777" w:rsidR="00AF296C" w:rsidRDefault="00AF296C" w:rsidP="00F529EC">
      <w:pPr>
        <w:spacing w:after="0"/>
        <w:rPr>
          <w:rFonts w:ascii="Times New Roman" w:eastAsia="Times New Roman" w:hAnsi="Times New Roman" w:cs="Arial"/>
          <w:b/>
          <w:sz w:val="32"/>
          <w:szCs w:val="32"/>
        </w:rPr>
      </w:pPr>
    </w:p>
    <w:p w14:paraId="5B1B7837" w14:textId="35405E1F" w:rsidR="00A67F6F" w:rsidRPr="00A67F6F" w:rsidRDefault="00A67F6F" w:rsidP="00F529EC">
      <w:pPr>
        <w:spacing w:after="0"/>
        <w:rPr>
          <w:rFonts w:ascii="Times New Roman" w:eastAsia="Times New Roman" w:hAnsi="Times New Roman" w:cs="Arial"/>
          <w:b/>
          <w:sz w:val="32"/>
          <w:szCs w:val="32"/>
        </w:rPr>
      </w:pPr>
      <w:r w:rsidRPr="00A67F6F">
        <w:rPr>
          <w:rFonts w:ascii="Times New Roman" w:eastAsia="Times New Roman" w:hAnsi="Times New Roman" w:cs="Arial"/>
          <w:b/>
          <w:sz w:val="32"/>
          <w:szCs w:val="32"/>
        </w:rPr>
        <w:t>(ReNPJP</w:t>
      </w:r>
      <w:r w:rsidR="00527D4C">
        <w:rPr>
          <w:rFonts w:ascii="Times New Roman" w:eastAsia="Times New Roman" w:hAnsi="Times New Roman" w:cs="Arial"/>
          <w:b/>
          <w:sz w:val="32"/>
          <w:szCs w:val="32"/>
        </w:rPr>
        <w:t>20</w:t>
      </w:r>
      <w:r w:rsidRPr="00A67F6F">
        <w:rPr>
          <w:rFonts w:ascii="Times New Roman" w:eastAsia="Times New Roman" w:hAnsi="Times New Roman" w:cs="Arial"/>
          <w:b/>
          <w:sz w:val="32"/>
          <w:szCs w:val="32"/>
        </w:rPr>
        <w:t>–2</w:t>
      </w:r>
      <w:r w:rsidR="00527D4C">
        <w:rPr>
          <w:rFonts w:ascii="Times New Roman" w:eastAsia="Times New Roman" w:hAnsi="Times New Roman" w:cs="Arial"/>
          <w:b/>
          <w:sz w:val="32"/>
          <w:szCs w:val="32"/>
        </w:rPr>
        <w:t>4</w:t>
      </w:r>
      <w:r w:rsidRPr="00A67F6F">
        <w:rPr>
          <w:rFonts w:ascii="Times New Roman" w:eastAsia="Times New Roman" w:hAnsi="Times New Roman" w:cs="Arial"/>
          <w:b/>
          <w:sz w:val="32"/>
          <w:szCs w:val="32"/>
        </w:rPr>
        <w:t>)</w:t>
      </w:r>
    </w:p>
    <w:p w14:paraId="47DFBAC2" w14:textId="77777777" w:rsidR="00A67F6F" w:rsidRPr="00A67F6F" w:rsidRDefault="00A67F6F" w:rsidP="00F529EC">
      <w:pPr>
        <w:spacing w:after="0"/>
        <w:rPr>
          <w:rFonts w:ascii="Times New Roman" w:eastAsia="Times New Roman" w:hAnsi="Times New Roman" w:cs="Arial"/>
          <w:sz w:val="32"/>
          <w:szCs w:val="32"/>
        </w:rPr>
      </w:pPr>
    </w:p>
    <w:p w14:paraId="6D0C8A14"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32"/>
          <w:szCs w:val="32"/>
        </w:rPr>
      </w:pPr>
    </w:p>
    <w:p w14:paraId="151A06CC"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22837862" w14:textId="77777777" w:rsidR="003118D9" w:rsidRDefault="003118D9"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28AE0AE4" w14:textId="77777777" w:rsidR="00835514" w:rsidRPr="00A67F6F" w:rsidRDefault="00835514"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37E484A7"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54C1BA82"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271CDDC7"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1974D8E3"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32B13BC8"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544F2DCA"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7C9C78D1"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19D3F359" w14:textId="77777777" w:rsidR="00FF6D3D" w:rsidRPr="00A67F6F" w:rsidRDefault="00FF6D3D"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732B55E6" w14:textId="77777777" w:rsidR="00A67F6F" w:rsidRPr="00A67F6F" w:rsidRDefault="00A67F6F" w:rsidP="00F529EC">
      <w:pPr>
        <w:tabs>
          <w:tab w:val="left" w:pos="540"/>
          <w:tab w:val="left" w:pos="900"/>
        </w:tabs>
        <w:autoSpaceDE w:val="0"/>
        <w:autoSpaceDN w:val="0"/>
        <w:adjustRightInd w:val="0"/>
        <w:spacing w:after="0" w:line="240" w:lineRule="auto"/>
        <w:rPr>
          <w:rFonts w:ascii="Times New Roman" w:eastAsia="Times New Roman" w:hAnsi="Times New Roman" w:cs="Arial"/>
          <w:color w:val="000000"/>
          <w:sz w:val="24"/>
          <w:szCs w:val="20"/>
        </w:rPr>
      </w:pPr>
    </w:p>
    <w:p w14:paraId="608B5E13" w14:textId="47796048" w:rsidR="00ED0A1D" w:rsidRPr="00ED0A1D" w:rsidRDefault="00ED0A1D" w:rsidP="00F529EC">
      <w:pPr>
        <w:spacing w:after="0"/>
        <w:rPr>
          <w:rFonts w:ascii="Times New Roman" w:eastAsia="Times New Roman" w:hAnsi="Times New Roman" w:cs="Arial"/>
          <w:b/>
          <w:sz w:val="28"/>
          <w:szCs w:val="28"/>
        </w:rPr>
      </w:pPr>
      <w:r w:rsidRPr="00ED0A1D">
        <w:rPr>
          <w:rFonts w:ascii="Times New Roman" w:eastAsia="Times New Roman" w:hAnsi="Times New Roman" w:cs="Arial"/>
          <w:b/>
          <w:sz w:val="28"/>
          <w:szCs w:val="28"/>
        </w:rPr>
        <w:t xml:space="preserve">(OSNUTEK, </w:t>
      </w:r>
      <w:r w:rsidR="00B000DB">
        <w:rPr>
          <w:rFonts w:ascii="Times New Roman" w:eastAsia="Times New Roman" w:hAnsi="Times New Roman" w:cs="Arial"/>
          <w:b/>
          <w:sz w:val="28"/>
          <w:szCs w:val="28"/>
        </w:rPr>
        <w:t>20</w:t>
      </w:r>
      <w:r w:rsidR="00AD0F6E">
        <w:rPr>
          <w:rFonts w:ascii="Times New Roman" w:eastAsia="Times New Roman" w:hAnsi="Times New Roman" w:cs="Arial"/>
          <w:b/>
          <w:sz w:val="28"/>
          <w:szCs w:val="28"/>
        </w:rPr>
        <w:t xml:space="preserve">. </w:t>
      </w:r>
      <w:r w:rsidR="00882A96">
        <w:rPr>
          <w:rFonts w:ascii="Times New Roman" w:eastAsia="Times New Roman" w:hAnsi="Times New Roman" w:cs="Arial"/>
          <w:b/>
          <w:sz w:val="28"/>
          <w:szCs w:val="28"/>
        </w:rPr>
        <w:t>november</w:t>
      </w:r>
      <w:r w:rsidR="00865D79" w:rsidRPr="00ED0A1D">
        <w:rPr>
          <w:rFonts w:ascii="Times New Roman" w:eastAsia="Times New Roman" w:hAnsi="Times New Roman" w:cs="Arial"/>
          <w:b/>
          <w:sz w:val="28"/>
          <w:szCs w:val="28"/>
        </w:rPr>
        <w:t xml:space="preserve"> </w:t>
      </w:r>
      <w:r w:rsidRPr="00ED0A1D">
        <w:rPr>
          <w:rFonts w:ascii="Times New Roman" w:eastAsia="Times New Roman" w:hAnsi="Times New Roman" w:cs="Arial"/>
          <w:b/>
          <w:sz w:val="28"/>
          <w:szCs w:val="28"/>
        </w:rPr>
        <w:t>201</w:t>
      </w:r>
      <w:r w:rsidR="00F6062E">
        <w:rPr>
          <w:rFonts w:ascii="Times New Roman" w:eastAsia="Times New Roman" w:hAnsi="Times New Roman" w:cs="Arial"/>
          <w:b/>
          <w:sz w:val="28"/>
          <w:szCs w:val="28"/>
        </w:rPr>
        <w:t>9</w:t>
      </w:r>
      <w:r w:rsidRPr="00ED0A1D">
        <w:rPr>
          <w:rFonts w:ascii="Times New Roman" w:eastAsia="Times New Roman" w:hAnsi="Times New Roman" w:cs="Arial"/>
          <w:b/>
          <w:sz w:val="28"/>
          <w:szCs w:val="28"/>
        </w:rPr>
        <w:t>)</w:t>
      </w:r>
      <w:r w:rsidR="00AF4ADD">
        <w:rPr>
          <w:rFonts w:ascii="Times New Roman" w:eastAsia="Times New Roman" w:hAnsi="Times New Roman" w:cs="Arial"/>
          <w:color w:val="000000"/>
          <w:sz w:val="24"/>
          <w:szCs w:val="20"/>
        </w:rPr>
        <w:br w:type="page"/>
      </w:r>
    </w:p>
    <w:p w14:paraId="5DA4F31D" w14:textId="77777777" w:rsidR="00AF4ADD" w:rsidRDefault="00AF4ADD" w:rsidP="00F529EC">
      <w:pPr>
        <w:rPr>
          <w:rFonts w:ascii="Times New Roman" w:eastAsia="Times New Roman" w:hAnsi="Times New Roman" w:cs="Arial"/>
          <w:color w:val="000000"/>
          <w:sz w:val="24"/>
          <w:szCs w:val="20"/>
        </w:rPr>
      </w:pPr>
    </w:p>
    <w:p w14:paraId="3DF7B326" w14:textId="5BDB6764" w:rsidR="00AB6818" w:rsidRDefault="0098058D" w:rsidP="00F529EC">
      <w:pPr>
        <w:pStyle w:val="Kazalovsebine1"/>
        <w:tabs>
          <w:tab w:val="right" w:leader="dot" w:pos="8495"/>
        </w:tabs>
        <w:rPr>
          <w:rFonts w:asciiTheme="minorHAnsi" w:eastAsiaTheme="minorEastAsia" w:hAnsiTheme="minorHAnsi" w:cstheme="minorBidi"/>
          <w:b w:val="0"/>
          <w:sz w:val="22"/>
        </w:rPr>
      </w:pPr>
      <w:r w:rsidRPr="00A67F6F">
        <w:fldChar w:fldCharType="begin"/>
      </w:r>
      <w:r w:rsidR="00A67F6F" w:rsidRPr="00A67F6F">
        <w:instrText xml:space="preserve"> TOC \o "1-3" \h \z \u </w:instrText>
      </w:r>
      <w:r w:rsidRPr="00A67F6F">
        <w:fldChar w:fldCharType="separate"/>
      </w:r>
      <w:hyperlink w:anchor="_Toc25152877" w:history="1">
        <w:r w:rsidR="00AB6818" w:rsidRPr="00BA51FC">
          <w:rPr>
            <w:rStyle w:val="Hiperpovezava"/>
            <w:rFonts w:ascii="Times New Roman" w:hAnsi="Times New Roman" w:cs="Arial"/>
            <w:kern w:val="32"/>
          </w:rPr>
          <w:t>1 Uvod</w:t>
        </w:r>
        <w:r w:rsidR="00AB6818">
          <w:rPr>
            <w:webHidden/>
          </w:rPr>
          <w:tab/>
        </w:r>
        <w:r w:rsidR="00AB6818">
          <w:rPr>
            <w:webHidden/>
          </w:rPr>
          <w:fldChar w:fldCharType="begin"/>
        </w:r>
        <w:r w:rsidR="00AB6818">
          <w:rPr>
            <w:webHidden/>
          </w:rPr>
          <w:instrText xml:space="preserve"> PAGEREF _Toc25152877 \h </w:instrText>
        </w:r>
        <w:r w:rsidR="00AB6818">
          <w:rPr>
            <w:webHidden/>
          </w:rPr>
        </w:r>
        <w:r w:rsidR="00AB6818">
          <w:rPr>
            <w:webHidden/>
          </w:rPr>
          <w:fldChar w:fldCharType="separate"/>
        </w:r>
        <w:r w:rsidR="00AB6818">
          <w:rPr>
            <w:webHidden/>
          </w:rPr>
          <w:t>6</w:t>
        </w:r>
        <w:r w:rsidR="00AB6818">
          <w:rPr>
            <w:webHidden/>
          </w:rPr>
          <w:fldChar w:fldCharType="end"/>
        </w:r>
      </w:hyperlink>
    </w:p>
    <w:p w14:paraId="62A093FE" w14:textId="456697B6" w:rsidR="00AB6818" w:rsidRDefault="0069447E" w:rsidP="00F529EC">
      <w:pPr>
        <w:pStyle w:val="Kazalovsebine2"/>
        <w:tabs>
          <w:tab w:val="right" w:leader="dot" w:pos="8495"/>
        </w:tabs>
        <w:rPr>
          <w:rFonts w:asciiTheme="minorHAnsi" w:eastAsiaTheme="minorEastAsia" w:hAnsiTheme="minorHAnsi" w:cstheme="minorBidi"/>
          <w:noProof/>
          <w:sz w:val="22"/>
        </w:rPr>
      </w:pPr>
      <w:hyperlink w:anchor="_Toc25152878" w:history="1">
        <w:r w:rsidR="00AB6818" w:rsidRPr="00BA51FC">
          <w:rPr>
            <w:rStyle w:val="Hiperpovezava"/>
            <w:rFonts w:ascii="Times New Roman" w:hAnsi="Times New Roman" w:cs="Arial"/>
            <w:b/>
            <w:bCs/>
            <w:iCs/>
            <w:noProof/>
          </w:rPr>
          <w:t>1.1 Izhodišče in ocena stanja</w:t>
        </w:r>
        <w:r w:rsidR="00AB6818">
          <w:rPr>
            <w:noProof/>
            <w:webHidden/>
          </w:rPr>
          <w:tab/>
        </w:r>
        <w:r w:rsidR="00AB6818">
          <w:rPr>
            <w:noProof/>
            <w:webHidden/>
          </w:rPr>
          <w:fldChar w:fldCharType="begin"/>
        </w:r>
        <w:r w:rsidR="00AB6818">
          <w:rPr>
            <w:noProof/>
            <w:webHidden/>
          </w:rPr>
          <w:instrText xml:space="preserve"> PAGEREF _Toc25152878 \h </w:instrText>
        </w:r>
        <w:r w:rsidR="00AB6818">
          <w:rPr>
            <w:noProof/>
            <w:webHidden/>
          </w:rPr>
        </w:r>
        <w:r w:rsidR="00AB6818">
          <w:rPr>
            <w:noProof/>
            <w:webHidden/>
          </w:rPr>
          <w:fldChar w:fldCharType="separate"/>
        </w:r>
        <w:r w:rsidR="00AB6818">
          <w:rPr>
            <w:noProof/>
            <w:webHidden/>
          </w:rPr>
          <w:t>6</w:t>
        </w:r>
        <w:r w:rsidR="00AB6818">
          <w:rPr>
            <w:noProof/>
            <w:webHidden/>
          </w:rPr>
          <w:fldChar w:fldCharType="end"/>
        </w:r>
      </w:hyperlink>
    </w:p>
    <w:p w14:paraId="455A5349" w14:textId="6005D32E" w:rsidR="00AB6818" w:rsidRDefault="0069447E" w:rsidP="00F529EC">
      <w:pPr>
        <w:pStyle w:val="Kazalovsebine3"/>
        <w:rPr>
          <w:rFonts w:asciiTheme="minorHAnsi" w:eastAsiaTheme="minorEastAsia" w:hAnsiTheme="minorHAnsi" w:cstheme="minorBidi"/>
          <w:color w:val="auto"/>
          <w:sz w:val="22"/>
        </w:rPr>
      </w:pPr>
      <w:hyperlink w:anchor="_Toc25152879" w:history="1">
        <w:r w:rsidR="00AB6818" w:rsidRPr="00BA51FC">
          <w:rPr>
            <w:rStyle w:val="Hiperpovezava"/>
            <w:rFonts w:ascii="Times New Roman" w:hAnsi="Times New Roman" w:cs="Arial"/>
            <w:b/>
            <w:bCs/>
          </w:rPr>
          <w:t>1.1.1 Jezikovno izobraževanje</w:t>
        </w:r>
        <w:r w:rsidR="00AB6818">
          <w:rPr>
            <w:webHidden/>
          </w:rPr>
          <w:tab/>
        </w:r>
        <w:r w:rsidR="00AB6818">
          <w:rPr>
            <w:webHidden/>
          </w:rPr>
          <w:fldChar w:fldCharType="begin"/>
        </w:r>
        <w:r w:rsidR="00AB6818">
          <w:rPr>
            <w:webHidden/>
          </w:rPr>
          <w:instrText xml:space="preserve"> PAGEREF _Toc25152879 \h </w:instrText>
        </w:r>
        <w:r w:rsidR="00AB6818">
          <w:rPr>
            <w:webHidden/>
          </w:rPr>
        </w:r>
        <w:r w:rsidR="00AB6818">
          <w:rPr>
            <w:webHidden/>
          </w:rPr>
          <w:fldChar w:fldCharType="separate"/>
        </w:r>
        <w:r w:rsidR="00AB6818">
          <w:rPr>
            <w:webHidden/>
          </w:rPr>
          <w:t>7</w:t>
        </w:r>
        <w:r w:rsidR="00AB6818">
          <w:rPr>
            <w:webHidden/>
          </w:rPr>
          <w:fldChar w:fldCharType="end"/>
        </w:r>
      </w:hyperlink>
    </w:p>
    <w:p w14:paraId="3539F375" w14:textId="5CF5BE03" w:rsidR="00AB6818" w:rsidRDefault="0069447E" w:rsidP="00F529EC">
      <w:pPr>
        <w:pStyle w:val="Kazalovsebine3"/>
        <w:rPr>
          <w:rFonts w:asciiTheme="minorHAnsi" w:eastAsiaTheme="minorEastAsia" w:hAnsiTheme="minorHAnsi" w:cstheme="minorBidi"/>
          <w:color w:val="auto"/>
          <w:sz w:val="22"/>
        </w:rPr>
      </w:pPr>
      <w:hyperlink w:anchor="_Toc25152880" w:history="1">
        <w:r w:rsidR="00AB6818" w:rsidRPr="00BA51FC">
          <w:rPr>
            <w:rStyle w:val="Hiperpovezava"/>
            <w:rFonts w:ascii="Times New Roman" w:hAnsi="Times New Roman" w:cs="Arial"/>
            <w:b/>
            <w:bCs/>
          </w:rPr>
          <w:t>1.1.2 Jezikovna opremljenost</w:t>
        </w:r>
        <w:r w:rsidR="00AB6818">
          <w:rPr>
            <w:webHidden/>
          </w:rPr>
          <w:tab/>
        </w:r>
        <w:r w:rsidR="00AB6818">
          <w:rPr>
            <w:webHidden/>
          </w:rPr>
          <w:fldChar w:fldCharType="begin"/>
        </w:r>
        <w:r w:rsidR="00AB6818">
          <w:rPr>
            <w:webHidden/>
          </w:rPr>
          <w:instrText xml:space="preserve"> PAGEREF _Toc25152880 \h </w:instrText>
        </w:r>
        <w:r w:rsidR="00AB6818">
          <w:rPr>
            <w:webHidden/>
          </w:rPr>
        </w:r>
        <w:r w:rsidR="00AB6818">
          <w:rPr>
            <w:webHidden/>
          </w:rPr>
          <w:fldChar w:fldCharType="separate"/>
        </w:r>
        <w:r w:rsidR="00AB6818">
          <w:rPr>
            <w:webHidden/>
          </w:rPr>
          <w:t>9</w:t>
        </w:r>
        <w:r w:rsidR="00AB6818">
          <w:rPr>
            <w:webHidden/>
          </w:rPr>
          <w:fldChar w:fldCharType="end"/>
        </w:r>
      </w:hyperlink>
    </w:p>
    <w:p w14:paraId="0B3DA47A" w14:textId="7E0AEE5F" w:rsidR="00AB6818" w:rsidRDefault="0069447E" w:rsidP="00F529EC">
      <w:pPr>
        <w:pStyle w:val="Kazalovsebine3"/>
        <w:rPr>
          <w:rFonts w:asciiTheme="minorHAnsi" w:eastAsiaTheme="minorEastAsia" w:hAnsiTheme="minorHAnsi" w:cstheme="minorBidi"/>
          <w:color w:val="auto"/>
          <w:sz w:val="22"/>
        </w:rPr>
      </w:pPr>
      <w:hyperlink w:anchor="_Toc25152881" w:history="1">
        <w:r w:rsidR="00AB6818" w:rsidRPr="00BA51FC">
          <w:rPr>
            <w:rStyle w:val="Hiperpovezava"/>
            <w:rFonts w:ascii="Times New Roman" w:hAnsi="Times New Roman" w:cs="Arial"/>
            <w:b/>
            <w:bCs/>
          </w:rPr>
          <w:t>1.1.3 Predsedovanje Slovenije Svetu Evropske unije v letu 2021</w:t>
        </w:r>
        <w:r w:rsidR="00AB6818">
          <w:rPr>
            <w:webHidden/>
          </w:rPr>
          <w:tab/>
        </w:r>
        <w:r w:rsidR="00AB6818">
          <w:rPr>
            <w:webHidden/>
          </w:rPr>
          <w:fldChar w:fldCharType="begin"/>
        </w:r>
        <w:r w:rsidR="00AB6818">
          <w:rPr>
            <w:webHidden/>
          </w:rPr>
          <w:instrText xml:space="preserve"> PAGEREF _Toc25152881 \h </w:instrText>
        </w:r>
        <w:r w:rsidR="00AB6818">
          <w:rPr>
            <w:webHidden/>
          </w:rPr>
        </w:r>
        <w:r w:rsidR="00AB6818">
          <w:rPr>
            <w:webHidden/>
          </w:rPr>
          <w:fldChar w:fldCharType="separate"/>
        </w:r>
        <w:r w:rsidR="00AB6818">
          <w:rPr>
            <w:webHidden/>
          </w:rPr>
          <w:t>10</w:t>
        </w:r>
        <w:r w:rsidR="00AB6818">
          <w:rPr>
            <w:webHidden/>
          </w:rPr>
          <w:fldChar w:fldCharType="end"/>
        </w:r>
      </w:hyperlink>
    </w:p>
    <w:p w14:paraId="56DB8F0C" w14:textId="582BECAB" w:rsidR="00AB6818" w:rsidRDefault="0069447E" w:rsidP="00F529EC">
      <w:pPr>
        <w:pStyle w:val="Kazalovsebine2"/>
        <w:tabs>
          <w:tab w:val="right" w:leader="dot" w:pos="8495"/>
        </w:tabs>
        <w:rPr>
          <w:rFonts w:asciiTheme="minorHAnsi" w:eastAsiaTheme="minorEastAsia" w:hAnsiTheme="minorHAnsi" w:cstheme="minorBidi"/>
          <w:noProof/>
          <w:sz w:val="22"/>
        </w:rPr>
      </w:pPr>
      <w:hyperlink w:anchor="_Toc25152882" w:history="1">
        <w:r w:rsidR="00AB6818" w:rsidRPr="00BA51FC">
          <w:rPr>
            <w:rStyle w:val="Hiperpovezava"/>
            <w:rFonts w:ascii="Times New Roman" w:hAnsi="Times New Roman" w:cs="Arial"/>
            <w:b/>
            <w:bCs/>
            <w:iCs/>
            <w:noProof/>
          </w:rPr>
          <w:t>1.2 Okvir nacionalnega programa za jezikovno politiko</w:t>
        </w:r>
        <w:r w:rsidR="00AB6818">
          <w:rPr>
            <w:noProof/>
            <w:webHidden/>
          </w:rPr>
          <w:tab/>
        </w:r>
        <w:r w:rsidR="00AB6818">
          <w:rPr>
            <w:noProof/>
            <w:webHidden/>
          </w:rPr>
          <w:fldChar w:fldCharType="begin"/>
        </w:r>
        <w:r w:rsidR="00AB6818">
          <w:rPr>
            <w:noProof/>
            <w:webHidden/>
          </w:rPr>
          <w:instrText xml:space="preserve"> PAGEREF _Toc25152882 \h </w:instrText>
        </w:r>
        <w:r w:rsidR="00AB6818">
          <w:rPr>
            <w:noProof/>
            <w:webHidden/>
          </w:rPr>
        </w:r>
        <w:r w:rsidR="00AB6818">
          <w:rPr>
            <w:noProof/>
            <w:webHidden/>
          </w:rPr>
          <w:fldChar w:fldCharType="separate"/>
        </w:r>
        <w:r w:rsidR="00AB6818">
          <w:rPr>
            <w:noProof/>
            <w:webHidden/>
          </w:rPr>
          <w:t>11</w:t>
        </w:r>
        <w:r w:rsidR="00AB6818">
          <w:rPr>
            <w:noProof/>
            <w:webHidden/>
          </w:rPr>
          <w:fldChar w:fldCharType="end"/>
        </w:r>
      </w:hyperlink>
    </w:p>
    <w:p w14:paraId="400B9813" w14:textId="522DBD40" w:rsidR="00AB6818" w:rsidRDefault="0069447E" w:rsidP="00F529EC">
      <w:pPr>
        <w:pStyle w:val="Kazalovsebine2"/>
        <w:tabs>
          <w:tab w:val="right" w:leader="dot" w:pos="8495"/>
        </w:tabs>
        <w:rPr>
          <w:rFonts w:asciiTheme="minorHAnsi" w:eastAsiaTheme="minorEastAsia" w:hAnsiTheme="minorHAnsi" w:cstheme="minorBidi"/>
          <w:noProof/>
          <w:sz w:val="22"/>
        </w:rPr>
      </w:pPr>
      <w:hyperlink w:anchor="_Toc25152883" w:history="1">
        <w:r w:rsidR="00AB6818" w:rsidRPr="00BA51FC">
          <w:rPr>
            <w:rStyle w:val="Hiperpovezava"/>
            <w:rFonts w:ascii="Times New Roman" w:hAnsi="Times New Roman" w:cs="Arial"/>
            <w:b/>
            <w:bCs/>
            <w:iCs/>
            <w:noProof/>
          </w:rPr>
          <w:t>1.3 Jezikovnopolitična vizija</w:t>
        </w:r>
        <w:r w:rsidR="00AB6818">
          <w:rPr>
            <w:noProof/>
            <w:webHidden/>
          </w:rPr>
          <w:tab/>
        </w:r>
        <w:r w:rsidR="00AB6818">
          <w:rPr>
            <w:noProof/>
            <w:webHidden/>
          </w:rPr>
          <w:fldChar w:fldCharType="begin"/>
        </w:r>
        <w:r w:rsidR="00AB6818">
          <w:rPr>
            <w:noProof/>
            <w:webHidden/>
          </w:rPr>
          <w:instrText xml:space="preserve"> PAGEREF _Toc25152883 \h </w:instrText>
        </w:r>
        <w:r w:rsidR="00AB6818">
          <w:rPr>
            <w:noProof/>
            <w:webHidden/>
          </w:rPr>
        </w:r>
        <w:r w:rsidR="00AB6818">
          <w:rPr>
            <w:noProof/>
            <w:webHidden/>
          </w:rPr>
          <w:fldChar w:fldCharType="separate"/>
        </w:r>
        <w:r w:rsidR="00AB6818">
          <w:rPr>
            <w:noProof/>
            <w:webHidden/>
          </w:rPr>
          <w:t>12</w:t>
        </w:r>
        <w:r w:rsidR="00AB6818">
          <w:rPr>
            <w:noProof/>
            <w:webHidden/>
          </w:rPr>
          <w:fldChar w:fldCharType="end"/>
        </w:r>
      </w:hyperlink>
    </w:p>
    <w:p w14:paraId="17D5ED24" w14:textId="1F59D93B" w:rsidR="00AB6818" w:rsidRDefault="0069447E" w:rsidP="00F529EC">
      <w:pPr>
        <w:pStyle w:val="Kazalovsebine2"/>
        <w:tabs>
          <w:tab w:val="right" w:leader="dot" w:pos="8495"/>
        </w:tabs>
        <w:rPr>
          <w:rFonts w:asciiTheme="minorHAnsi" w:eastAsiaTheme="minorEastAsia" w:hAnsiTheme="minorHAnsi" w:cstheme="minorBidi"/>
          <w:noProof/>
          <w:sz w:val="22"/>
        </w:rPr>
      </w:pPr>
      <w:hyperlink w:anchor="_Toc25152884" w:history="1">
        <w:r w:rsidR="00AB6818" w:rsidRPr="00BA51FC">
          <w:rPr>
            <w:rStyle w:val="Hiperpovezava"/>
            <w:rFonts w:ascii="Times New Roman" w:hAnsi="Times New Roman" w:cs="Arial"/>
            <w:b/>
            <w:bCs/>
            <w:iCs/>
            <w:noProof/>
          </w:rPr>
          <w:t>1.4 Nosilci dejavne jezikovne politike</w:t>
        </w:r>
        <w:r w:rsidR="00AB6818">
          <w:rPr>
            <w:noProof/>
            <w:webHidden/>
          </w:rPr>
          <w:tab/>
        </w:r>
        <w:r w:rsidR="00AB6818">
          <w:rPr>
            <w:noProof/>
            <w:webHidden/>
          </w:rPr>
          <w:fldChar w:fldCharType="begin"/>
        </w:r>
        <w:r w:rsidR="00AB6818">
          <w:rPr>
            <w:noProof/>
            <w:webHidden/>
          </w:rPr>
          <w:instrText xml:space="preserve"> PAGEREF _Toc25152884 \h </w:instrText>
        </w:r>
        <w:r w:rsidR="00AB6818">
          <w:rPr>
            <w:noProof/>
            <w:webHidden/>
          </w:rPr>
        </w:r>
        <w:r w:rsidR="00AB6818">
          <w:rPr>
            <w:noProof/>
            <w:webHidden/>
          </w:rPr>
          <w:fldChar w:fldCharType="separate"/>
        </w:r>
        <w:r w:rsidR="00AB6818">
          <w:rPr>
            <w:noProof/>
            <w:webHidden/>
          </w:rPr>
          <w:t>13</w:t>
        </w:r>
        <w:r w:rsidR="00AB6818">
          <w:rPr>
            <w:noProof/>
            <w:webHidden/>
          </w:rPr>
          <w:fldChar w:fldCharType="end"/>
        </w:r>
      </w:hyperlink>
    </w:p>
    <w:p w14:paraId="04F74890" w14:textId="07D99409" w:rsidR="00AB6818" w:rsidRDefault="0069447E" w:rsidP="00F529EC">
      <w:pPr>
        <w:pStyle w:val="Kazalovsebine1"/>
        <w:tabs>
          <w:tab w:val="right" w:leader="dot" w:pos="8495"/>
        </w:tabs>
        <w:rPr>
          <w:rFonts w:asciiTheme="minorHAnsi" w:eastAsiaTheme="minorEastAsia" w:hAnsiTheme="minorHAnsi" w:cstheme="minorBidi"/>
          <w:b w:val="0"/>
          <w:sz w:val="22"/>
        </w:rPr>
      </w:pPr>
      <w:hyperlink w:anchor="_Toc25152885" w:history="1">
        <w:r w:rsidR="00AB6818" w:rsidRPr="00BA51FC">
          <w:rPr>
            <w:rStyle w:val="Hiperpovezava"/>
            <w:rFonts w:ascii="Times New Roman" w:hAnsi="Times New Roman" w:cs="Arial"/>
            <w:kern w:val="32"/>
          </w:rPr>
          <w:t>2 Vsebinska opredelitev jezikovne politike Republike Slovenije 2020–2024 s cilji in ukrepi</w:t>
        </w:r>
        <w:r w:rsidR="00AB6818">
          <w:rPr>
            <w:webHidden/>
          </w:rPr>
          <w:tab/>
        </w:r>
        <w:r w:rsidR="00AB6818">
          <w:rPr>
            <w:webHidden/>
          </w:rPr>
          <w:fldChar w:fldCharType="begin"/>
        </w:r>
        <w:r w:rsidR="00AB6818">
          <w:rPr>
            <w:webHidden/>
          </w:rPr>
          <w:instrText xml:space="preserve"> PAGEREF _Toc25152885 \h </w:instrText>
        </w:r>
        <w:r w:rsidR="00AB6818">
          <w:rPr>
            <w:webHidden/>
          </w:rPr>
        </w:r>
        <w:r w:rsidR="00AB6818">
          <w:rPr>
            <w:webHidden/>
          </w:rPr>
          <w:fldChar w:fldCharType="separate"/>
        </w:r>
        <w:r w:rsidR="00AB6818">
          <w:rPr>
            <w:webHidden/>
          </w:rPr>
          <w:t>15</w:t>
        </w:r>
        <w:r w:rsidR="00AB6818">
          <w:rPr>
            <w:webHidden/>
          </w:rPr>
          <w:fldChar w:fldCharType="end"/>
        </w:r>
      </w:hyperlink>
    </w:p>
    <w:p w14:paraId="1DA75E8F" w14:textId="17724E96" w:rsidR="00AB6818" w:rsidRDefault="0069447E" w:rsidP="00F529EC">
      <w:pPr>
        <w:pStyle w:val="Kazalovsebine2"/>
        <w:tabs>
          <w:tab w:val="right" w:leader="dot" w:pos="8495"/>
        </w:tabs>
        <w:rPr>
          <w:rFonts w:asciiTheme="minorHAnsi" w:eastAsiaTheme="minorEastAsia" w:hAnsiTheme="minorHAnsi" w:cstheme="minorBidi"/>
          <w:noProof/>
          <w:sz w:val="22"/>
        </w:rPr>
      </w:pPr>
      <w:hyperlink w:anchor="_Toc25152886" w:history="1">
        <w:r w:rsidR="00AB6818" w:rsidRPr="00BA51FC">
          <w:rPr>
            <w:rStyle w:val="Hiperpovezava"/>
            <w:rFonts w:ascii="Times New Roman" w:hAnsi="Times New Roman" w:cs="Arial"/>
            <w:b/>
            <w:bCs/>
            <w:iCs/>
            <w:noProof/>
          </w:rPr>
          <w:t>2.1 Jezikovno izobraževanje</w:t>
        </w:r>
        <w:r w:rsidR="00AB6818">
          <w:rPr>
            <w:noProof/>
            <w:webHidden/>
          </w:rPr>
          <w:tab/>
        </w:r>
        <w:r w:rsidR="00AB6818">
          <w:rPr>
            <w:noProof/>
            <w:webHidden/>
          </w:rPr>
          <w:fldChar w:fldCharType="begin"/>
        </w:r>
        <w:r w:rsidR="00AB6818">
          <w:rPr>
            <w:noProof/>
            <w:webHidden/>
          </w:rPr>
          <w:instrText xml:space="preserve"> PAGEREF _Toc25152886 \h </w:instrText>
        </w:r>
        <w:r w:rsidR="00AB6818">
          <w:rPr>
            <w:noProof/>
            <w:webHidden/>
          </w:rPr>
        </w:r>
        <w:r w:rsidR="00AB6818">
          <w:rPr>
            <w:noProof/>
            <w:webHidden/>
          </w:rPr>
          <w:fldChar w:fldCharType="separate"/>
        </w:r>
        <w:r w:rsidR="00AB6818">
          <w:rPr>
            <w:noProof/>
            <w:webHidden/>
          </w:rPr>
          <w:t>15</w:t>
        </w:r>
        <w:r w:rsidR="00AB6818">
          <w:rPr>
            <w:noProof/>
            <w:webHidden/>
          </w:rPr>
          <w:fldChar w:fldCharType="end"/>
        </w:r>
      </w:hyperlink>
    </w:p>
    <w:p w14:paraId="38E347CD" w14:textId="1C990DBE" w:rsidR="00AB6818" w:rsidRDefault="0069447E" w:rsidP="00F529EC">
      <w:pPr>
        <w:pStyle w:val="Kazalovsebine3"/>
        <w:rPr>
          <w:rFonts w:asciiTheme="minorHAnsi" w:eastAsiaTheme="minorEastAsia" w:hAnsiTheme="minorHAnsi" w:cstheme="minorBidi"/>
          <w:color w:val="auto"/>
          <w:sz w:val="22"/>
        </w:rPr>
      </w:pPr>
      <w:hyperlink w:anchor="_Toc25152887" w:history="1">
        <w:r w:rsidR="00AB6818" w:rsidRPr="00BA51FC">
          <w:rPr>
            <w:rStyle w:val="Hiperpovezava"/>
            <w:rFonts w:ascii="Times New Roman" w:hAnsi="Times New Roman" w:cs="Arial"/>
            <w:b/>
            <w:bCs/>
          </w:rPr>
          <w:t>2.1.1 Uvod</w:t>
        </w:r>
        <w:r w:rsidR="00AB6818">
          <w:rPr>
            <w:webHidden/>
          </w:rPr>
          <w:tab/>
        </w:r>
        <w:r w:rsidR="00AB6818">
          <w:rPr>
            <w:webHidden/>
          </w:rPr>
          <w:fldChar w:fldCharType="begin"/>
        </w:r>
        <w:r w:rsidR="00AB6818">
          <w:rPr>
            <w:webHidden/>
          </w:rPr>
          <w:instrText xml:space="preserve"> PAGEREF _Toc25152887 \h </w:instrText>
        </w:r>
        <w:r w:rsidR="00AB6818">
          <w:rPr>
            <w:webHidden/>
          </w:rPr>
        </w:r>
        <w:r w:rsidR="00AB6818">
          <w:rPr>
            <w:webHidden/>
          </w:rPr>
          <w:fldChar w:fldCharType="separate"/>
        </w:r>
        <w:r w:rsidR="00AB6818">
          <w:rPr>
            <w:webHidden/>
          </w:rPr>
          <w:t>15</w:t>
        </w:r>
        <w:r w:rsidR="00AB6818">
          <w:rPr>
            <w:webHidden/>
          </w:rPr>
          <w:fldChar w:fldCharType="end"/>
        </w:r>
      </w:hyperlink>
    </w:p>
    <w:p w14:paraId="024651A1" w14:textId="46ACD0DF" w:rsidR="00AB6818" w:rsidRDefault="0069447E" w:rsidP="00F529EC">
      <w:pPr>
        <w:pStyle w:val="Kazalovsebine3"/>
        <w:rPr>
          <w:rFonts w:asciiTheme="minorHAnsi" w:eastAsiaTheme="minorEastAsia" w:hAnsiTheme="minorHAnsi" w:cstheme="minorBidi"/>
          <w:color w:val="auto"/>
          <w:sz w:val="22"/>
        </w:rPr>
      </w:pPr>
      <w:hyperlink w:anchor="_Toc25152888" w:history="1">
        <w:r w:rsidR="00AB6818" w:rsidRPr="00BA51FC">
          <w:rPr>
            <w:rStyle w:val="Hiperpovezava"/>
            <w:rFonts w:ascii="Times New Roman" w:hAnsi="Times New Roman" w:cs="Arial"/>
            <w:b/>
            <w:bCs/>
          </w:rPr>
          <w:t>2.1.2 Splošni cilji in ukrepi</w:t>
        </w:r>
        <w:r w:rsidR="00AB6818">
          <w:rPr>
            <w:webHidden/>
          </w:rPr>
          <w:tab/>
        </w:r>
        <w:r w:rsidR="00AB6818">
          <w:rPr>
            <w:webHidden/>
          </w:rPr>
          <w:fldChar w:fldCharType="begin"/>
        </w:r>
        <w:r w:rsidR="00AB6818">
          <w:rPr>
            <w:webHidden/>
          </w:rPr>
          <w:instrText xml:space="preserve"> PAGEREF _Toc25152888 \h </w:instrText>
        </w:r>
        <w:r w:rsidR="00AB6818">
          <w:rPr>
            <w:webHidden/>
          </w:rPr>
        </w:r>
        <w:r w:rsidR="00AB6818">
          <w:rPr>
            <w:webHidden/>
          </w:rPr>
          <w:fldChar w:fldCharType="separate"/>
        </w:r>
        <w:r w:rsidR="00AB6818">
          <w:rPr>
            <w:webHidden/>
          </w:rPr>
          <w:t>16</w:t>
        </w:r>
        <w:r w:rsidR="00AB6818">
          <w:rPr>
            <w:webHidden/>
          </w:rPr>
          <w:fldChar w:fldCharType="end"/>
        </w:r>
      </w:hyperlink>
    </w:p>
    <w:p w14:paraId="5EB62BE8" w14:textId="60E9C228" w:rsidR="00AB6818" w:rsidRDefault="0069447E" w:rsidP="00F529EC">
      <w:pPr>
        <w:pStyle w:val="Kazalovsebine3"/>
        <w:rPr>
          <w:rFonts w:asciiTheme="minorHAnsi" w:eastAsiaTheme="minorEastAsia" w:hAnsiTheme="minorHAnsi" w:cstheme="minorBidi"/>
          <w:color w:val="auto"/>
          <w:sz w:val="22"/>
        </w:rPr>
      </w:pPr>
      <w:hyperlink w:anchor="_Toc25152889" w:history="1">
        <w:r w:rsidR="00AB6818" w:rsidRPr="00BA51FC">
          <w:rPr>
            <w:rStyle w:val="Hiperpovezava"/>
            <w:rFonts w:ascii="Times New Roman" w:hAnsi="Times New Roman" w:cs="Arial"/>
            <w:bCs/>
          </w:rPr>
          <w:t>1. cilj: Uskladitev dejavnosti jezikovnega izobraževanja in drugih vidikov jezikovne politike na vseh ravneh</w:t>
        </w:r>
        <w:r w:rsidR="00AB6818">
          <w:rPr>
            <w:webHidden/>
          </w:rPr>
          <w:tab/>
        </w:r>
        <w:r w:rsidR="00AB6818">
          <w:rPr>
            <w:webHidden/>
          </w:rPr>
          <w:fldChar w:fldCharType="begin"/>
        </w:r>
        <w:r w:rsidR="00AB6818">
          <w:rPr>
            <w:webHidden/>
          </w:rPr>
          <w:instrText xml:space="preserve"> PAGEREF _Toc25152889 \h </w:instrText>
        </w:r>
        <w:r w:rsidR="00AB6818">
          <w:rPr>
            <w:webHidden/>
          </w:rPr>
        </w:r>
        <w:r w:rsidR="00AB6818">
          <w:rPr>
            <w:webHidden/>
          </w:rPr>
          <w:fldChar w:fldCharType="separate"/>
        </w:r>
        <w:r w:rsidR="00AB6818">
          <w:rPr>
            <w:webHidden/>
          </w:rPr>
          <w:t>16</w:t>
        </w:r>
        <w:r w:rsidR="00AB6818">
          <w:rPr>
            <w:webHidden/>
          </w:rPr>
          <w:fldChar w:fldCharType="end"/>
        </w:r>
      </w:hyperlink>
    </w:p>
    <w:p w14:paraId="0DBF59C0" w14:textId="570D3FCD" w:rsidR="00AB6818" w:rsidRDefault="0069447E" w:rsidP="00F529EC">
      <w:pPr>
        <w:pStyle w:val="Kazalovsebine3"/>
        <w:rPr>
          <w:rFonts w:asciiTheme="minorHAnsi" w:eastAsiaTheme="minorEastAsia" w:hAnsiTheme="minorHAnsi" w:cstheme="minorBidi"/>
          <w:color w:val="auto"/>
          <w:sz w:val="22"/>
        </w:rPr>
      </w:pPr>
      <w:hyperlink w:anchor="_Toc25152890" w:history="1">
        <w:r w:rsidR="00AB6818" w:rsidRPr="00BA51FC">
          <w:rPr>
            <w:rStyle w:val="Hiperpovezava"/>
            <w:rFonts w:ascii="Times New Roman" w:hAnsi="Times New Roman" w:cs="Arial"/>
            <w:bCs/>
          </w:rPr>
          <w:t>2. cilj: Ozaveščenost o pomenu in vlogi javne rabe slovenščine</w:t>
        </w:r>
        <w:r w:rsidR="00AB6818">
          <w:rPr>
            <w:webHidden/>
          </w:rPr>
          <w:tab/>
        </w:r>
        <w:r w:rsidR="00AB6818">
          <w:rPr>
            <w:webHidden/>
          </w:rPr>
          <w:fldChar w:fldCharType="begin"/>
        </w:r>
        <w:r w:rsidR="00AB6818">
          <w:rPr>
            <w:webHidden/>
          </w:rPr>
          <w:instrText xml:space="preserve"> PAGEREF _Toc25152890 \h </w:instrText>
        </w:r>
        <w:r w:rsidR="00AB6818">
          <w:rPr>
            <w:webHidden/>
          </w:rPr>
        </w:r>
        <w:r w:rsidR="00AB6818">
          <w:rPr>
            <w:webHidden/>
          </w:rPr>
          <w:fldChar w:fldCharType="separate"/>
        </w:r>
        <w:r w:rsidR="00AB6818">
          <w:rPr>
            <w:webHidden/>
          </w:rPr>
          <w:t>17</w:t>
        </w:r>
        <w:r w:rsidR="00AB6818">
          <w:rPr>
            <w:webHidden/>
          </w:rPr>
          <w:fldChar w:fldCharType="end"/>
        </w:r>
      </w:hyperlink>
    </w:p>
    <w:p w14:paraId="00E2C58A" w14:textId="111FB66F" w:rsidR="00AB6818" w:rsidRDefault="0069447E" w:rsidP="00F529EC">
      <w:pPr>
        <w:pStyle w:val="Kazalovsebine3"/>
        <w:rPr>
          <w:rFonts w:asciiTheme="minorHAnsi" w:eastAsiaTheme="minorEastAsia" w:hAnsiTheme="minorHAnsi" w:cstheme="minorBidi"/>
          <w:color w:val="auto"/>
          <w:sz w:val="22"/>
        </w:rPr>
      </w:pPr>
      <w:hyperlink w:anchor="_Toc25152891" w:history="1">
        <w:r w:rsidR="00AB6818" w:rsidRPr="00BA51FC">
          <w:rPr>
            <w:rStyle w:val="Hiperpovezava"/>
            <w:rFonts w:ascii="Times New Roman" w:hAnsi="Times New Roman" w:cs="Arial"/>
            <w:bCs/>
          </w:rPr>
          <w:t>3. cilj: Spremljanje jezikovnega stanja za potrebe jezikovnega izobraževanja</w:t>
        </w:r>
        <w:r w:rsidR="00AB6818">
          <w:rPr>
            <w:webHidden/>
          </w:rPr>
          <w:tab/>
        </w:r>
        <w:r w:rsidR="00AB6818">
          <w:rPr>
            <w:webHidden/>
          </w:rPr>
          <w:fldChar w:fldCharType="begin"/>
        </w:r>
        <w:r w:rsidR="00AB6818">
          <w:rPr>
            <w:webHidden/>
          </w:rPr>
          <w:instrText xml:space="preserve"> PAGEREF _Toc25152891 \h </w:instrText>
        </w:r>
        <w:r w:rsidR="00AB6818">
          <w:rPr>
            <w:webHidden/>
          </w:rPr>
        </w:r>
        <w:r w:rsidR="00AB6818">
          <w:rPr>
            <w:webHidden/>
          </w:rPr>
          <w:fldChar w:fldCharType="separate"/>
        </w:r>
        <w:r w:rsidR="00AB6818">
          <w:rPr>
            <w:webHidden/>
          </w:rPr>
          <w:t>17</w:t>
        </w:r>
        <w:r w:rsidR="00AB6818">
          <w:rPr>
            <w:webHidden/>
          </w:rPr>
          <w:fldChar w:fldCharType="end"/>
        </w:r>
      </w:hyperlink>
    </w:p>
    <w:p w14:paraId="16C0E7BF" w14:textId="16D14D59" w:rsidR="00AB6818" w:rsidRDefault="0069447E" w:rsidP="00F529EC">
      <w:pPr>
        <w:pStyle w:val="Kazalovsebine3"/>
        <w:rPr>
          <w:rFonts w:asciiTheme="minorHAnsi" w:eastAsiaTheme="minorEastAsia" w:hAnsiTheme="minorHAnsi" w:cstheme="minorBidi"/>
          <w:color w:val="auto"/>
          <w:sz w:val="22"/>
        </w:rPr>
      </w:pPr>
      <w:hyperlink w:anchor="_Toc25152892" w:history="1">
        <w:r w:rsidR="00AB6818" w:rsidRPr="00BA51FC">
          <w:rPr>
            <w:rStyle w:val="Hiperpovezava"/>
            <w:rFonts w:ascii="Times New Roman" w:hAnsi="Times New Roman" w:cs="Arial"/>
            <w:bCs/>
          </w:rPr>
          <w:t>4. cilj: Zmožnost vseh govork in govorcev slovenščine, tudi oseb s posebnimi potrebami, za uporabo jezikovnih priročnikov in jezikovnih tehnologij</w:t>
        </w:r>
        <w:r w:rsidR="00AB6818">
          <w:rPr>
            <w:webHidden/>
          </w:rPr>
          <w:tab/>
        </w:r>
        <w:r w:rsidR="00AB6818">
          <w:rPr>
            <w:webHidden/>
          </w:rPr>
          <w:fldChar w:fldCharType="begin"/>
        </w:r>
        <w:r w:rsidR="00AB6818">
          <w:rPr>
            <w:webHidden/>
          </w:rPr>
          <w:instrText xml:space="preserve"> PAGEREF _Toc25152892 \h </w:instrText>
        </w:r>
        <w:r w:rsidR="00AB6818">
          <w:rPr>
            <w:webHidden/>
          </w:rPr>
        </w:r>
        <w:r w:rsidR="00AB6818">
          <w:rPr>
            <w:webHidden/>
          </w:rPr>
          <w:fldChar w:fldCharType="separate"/>
        </w:r>
        <w:r w:rsidR="00AB6818">
          <w:rPr>
            <w:webHidden/>
          </w:rPr>
          <w:t>18</w:t>
        </w:r>
        <w:r w:rsidR="00AB6818">
          <w:rPr>
            <w:webHidden/>
          </w:rPr>
          <w:fldChar w:fldCharType="end"/>
        </w:r>
      </w:hyperlink>
    </w:p>
    <w:p w14:paraId="01874F1A" w14:textId="1BDA8182" w:rsidR="00AB6818" w:rsidRDefault="0069447E" w:rsidP="00F529EC">
      <w:pPr>
        <w:pStyle w:val="Kazalovsebine3"/>
        <w:rPr>
          <w:rFonts w:asciiTheme="minorHAnsi" w:eastAsiaTheme="minorEastAsia" w:hAnsiTheme="minorHAnsi" w:cstheme="minorBidi"/>
          <w:color w:val="auto"/>
          <w:sz w:val="22"/>
        </w:rPr>
      </w:pPr>
      <w:hyperlink w:anchor="_Toc25152893" w:history="1">
        <w:r w:rsidR="00AB6818" w:rsidRPr="00BA51FC">
          <w:rPr>
            <w:rStyle w:val="Hiperpovezava"/>
            <w:rFonts w:ascii="Times New Roman" w:hAnsi="Times New Roman" w:cs="Arial"/>
            <w:bCs/>
          </w:rPr>
          <w:t>5. cilj: Ozaveščenost o različnosti sporazumevalnih potreb in načinov sporazumevanja</w:t>
        </w:r>
        <w:r w:rsidR="00AB6818">
          <w:rPr>
            <w:webHidden/>
          </w:rPr>
          <w:tab/>
        </w:r>
        <w:r w:rsidR="00AB6818">
          <w:rPr>
            <w:webHidden/>
          </w:rPr>
          <w:fldChar w:fldCharType="begin"/>
        </w:r>
        <w:r w:rsidR="00AB6818">
          <w:rPr>
            <w:webHidden/>
          </w:rPr>
          <w:instrText xml:space="preserve"> PAGEREF _Toc25152893 \h </w:instrText>
        </w:r>
        <w:r w:rsidR="00AB6818">
          <w:rPr>
            <w:webHidden/>
          </w:rPr>
        </w:r>
        <w:r w:rsidR="00AB6818">
          <w:rPr>
            <w:webHidden/>
          </w:rPr>
          <w:fldChar w:fldCharType="separate"/>
        </w:r>
        <w:r w:rsidR="00AB6818">
          <w:rPr>
            <w:webHidden/>
          </w:rPr>
          <w:t>18</w:t>
        </w:r>
        <w:r w:rsidR="00AB6818">
          <w:rPr>
            <w:webHidden/>
          </w:rPr>
          <w:fldChar w:fldCharType="end"/>
        </w:r>
      </w:hyperlink>
    </w:p>
    <w:p w14:paraId="3EF246B7" w14:textId="306D664E" w:rsidR="00AB6818" w:rsidRDefault="0069447E" w:rsidP="00F529EC">
      <w:pPr>
        <w:pStyle w:val="Kazalovsebine3"/>
        <w:rPr>
          <w:rFonts w:asciiTheme="minorHAnsi" w:eastAsiaTheme="minorEastAsia" w:hAnsiTheme="minorHAnsi" w:cstheme="minorBidi"/>
          <w:color w:val="auto"/>
          <w:sz w:val="22"/>
        </w:rPr>
      </w:pPr>
      <w:hyperlink w:anchor="_Toc25152894" w:history="1">
        <w:r w:rsidR="00AB6818" w:rsidRPr="00BA51FC">
          <w:rPr>
            <w:rStyle w:val="Hiperpovezava"/>
            <w:rFonts w:ascii="Times New Roman" w:hAnsi="Times New Roman" w:cs="Arial"/>
            <w:bCs/>
          </w:rPr>
          <w:t>6. cilj: Večjezičnost in medkulturna osveščenost</w:t>
        </w:r>
        <w:r w:rsidR="00AB6818">
          <w:rPr>
            <w:webHidden/>
          </w:rPr>
          <w:tab/>
        </w:r>
        <w:r w:rsidR="00AB6818">
          <w:rPr>
            <w:webHidden/>
          </w:rPr>
          <w:fldChar w:fldCharType="begin"/>
        </w:r>
        <w:r w:rsidR="00AB6818">
          <w:rPr>
            <w:webHidden/>
          </w:rPr>
          <w:instrText xml:space="preserve"> PAGEREF _Toc25152894 \h </w:instrText>
        </w:r>
        <w:r w:rsidR="00AB6818">
          <w:rPr>
            <w:webHidden/>
          </w:rPr>
        </w:r>
        <w:r w:rsidR="00AB6818">
          <w:rPr>
            <w:webHidden/>
          </w:rPr>
          <w:fldChar w:fldCharType="separate"/>
        </w:r>
        <w:r w:rsidR="00AB6818">
          <w:rPr>
            <w:webHidden/>
          </w:rPr>
          <w:t>19</w:t>
        </w:r>
        <w:r w:rsidR="00AB6818">
          <w:rPr>
            <w:webHidden/>
          </w:rPr>
          <w:fldChar w:fldCharType="end"/>
        </w:r>
      </w:hyperlink>
    </w:p>
    <w:p w14:paraId="6F8FA765" w14:textId="55AD8FD7" w:rsidR="00AB6818" w:rsidRDefault="0069447E" w:rsidP="00F529EC">
      <w:pPr>
        <w:pStyle w:val="Kazalovsebine3"/>
        <w:rPr>
          <w:rFonts w:asciiTheme="minorHAnsi" w:eastAsiaTheme="minorEastAsia" w:hAnsiTheme="minorHAnsi" w:cstheme="minorBidi"/>
          <w:color w:val="auto"/>
          <w:sz w:val="22"/>
        </w:rPr>
      </w:pPr>
      <w:hyperlink w:anchor="_Toc25152895" w:history="1">
        <w:r w:rsidR="00AB6818" w:rsidRPr="00BA51FC">
          <w:rPr>
            <w:rStyle w:val="Hiperpovezava"/>
            <w:rFonts w:ascii="Times New Roman" w:hAnsi="Times New Roman" w:cs="Arial"/>
            <w:b/>
            <w:bCs/>
          </w:rPr>
          <w:t>2.1.3 Slovenščina kot prvi jezik</w:t>
        </w:r>
        <w:r w:rsidR="00AB6818">
          <w:rPr>
            <w:webHidden/>
          </w:rPr>
          <w:tab/>
        </w:r>
        <w:r w:rsidR="00AB6818">
          <w:rPr>
            <w:webHidden/>
          </w:rPr>
          <w:fldChar w:fldCharType="begin"/>
        </w:r>
        <w:r w:rsidR="00AB6818">
          <w:rPr>
            <w:webHidden/>
          </w:rPr>
          <w:instrText xml:space="preserve"> PAGEREF _Toc25152895 \h </w:instrText>
        </w:r>
        <w:r w:rsidR="00AB6818">
          <w:rPr>
            <w:webHidden/>
          </w:rPr>
        </w:r>
        <w:r w:rsidR="00AB6818">
          <w:rPr>
            <w:webHidden/>
          </w:rPr>
          <w:fldChar w:fldCharType="separate"/>
        </w:r>
        <w:r w:rsidR="00AB6818">
          <w:rPr>
            <w:webHidden/>
          </w:rPr>
          <w:t>19</w:t>
        </w:r>
        <w:r w:rsidR="00AB6818">
          <w:rPr>
            <w:webHidden/>
          </w:rPr>
          <w:fldChar w:fldCharType="end"/>
        </w:r>
      </w:hyperlink>
    </w:p>
    <w:p w14:paraId="7515B145" w14:textId="07C13CA0" w:rsidR="00AB6818" w:rsidRDefault="0069447E" w:rsidP="00F529EC">
      <w:pPr>
        <w:pStyle w:val="Kazalovsebine3"/>
        <w:rPr>
          <w:rFonts w:asciiTheme="minorHAnsi" w:eastAsiaTheme="minorEastAsia" w:hAnsiTheme="minorHAnsi" w:cstheme="minorBidi"/>
          <w:color w:val="auto"/>
          <w:sz w:val="22"/>
        </w:rPr>
      </w:pPr>
      <w:hyperlink w:anchor="_Toc25152896" w:history="1">
        <w:r w:rsidR="00AB6818" w:rsidRPr="00BA51FC">
          <w:rPr>
            <w:rStyle w:val="Hiperpovezava"/>
            <w:rFonts w:ascii="Times New Roman" w:hAnsi="Times New Roman" w:cs="Arial"/>
            <w:b/>
            <w:bCs/>
          </w:rPr>
          <w:t>2.1.3.1 V Republiki Sloveniji</w:t>
        </w:r>
        <w:r w:rsidR="00AB6818">
          <w:rPr>
            <w:webHidden/>
          </w:rPr>
          <w:tab/>
        </w:r>
        <w:r w:rsidR="00AB6818">
          <w:rPr>
            <w:webHidden/>
          </w:rPr>
          <w:fldChar w:fldCharType="begin"/>
        </w:r>
        <w:r w:rsidR="00AB6818">
          <w:rPr>
            <w:webHidden/>
          </w:rPr>
          <w:instrText xml:space="preserve"> PAGEREF _Toc25152896 \h </w:instrText>
        </w:r>
        <w:r w:rsidR="00AB6818">
          <w:rPr>
            <w:webHidden/>
          </w:rPr>
        </w:r>
        <w:r w:rsidR="00AB6818">
          <w:rPr>
            <w:webHidden/>
          </w:rPr>
          <w:fldChar w:fldCharType="separate"/>
        </w:r>
        <w:r w:rsidR="00AB6818">
          <w:rPr>
            <w:webHidden/>
          </w:rPr>
          <w:t>19</w:t>
        </w:r>
        <w:r w:rsidR="00AB6818">
          <w:rPr>
            <w:webHidden/>
          </w:rPr>
          <w:fldChar w:fldCharType="end"/>
        </w:r>
      </w:hyperlink>
    </w:p>
    <w:p w14:paraId="5C3E8D57" w14:textId="5C4AE5F5" w:rsidR="00AB6818" w:rsidRDefault="0069447E" w:rsidP="00F529EC">
      <w:pPr>
        <w:pStyle w:val="Kazalovsebine3"/>
        <w:rPr>
          <w:rFonts w:asciiTheme="minorHAnsi" w:eastAsiaTheme="minorEastAsia" w:hAnsiTheme="minorHAnsi" w:cstheme="minorBidi"/>
          <w:color w:val="auto"/>
          <w:sz w:val="22"/>
        </w:rPr>
      </w:pPr>
      <w:hyperlink w:anchor="_Toc25152897" w:history="1">
        <w:r w:rsidR="00AB6818" w:rsidRPr="00BA51FC">
          <w:rPr>
            <w:rStyle w:val="Hiperpovezava"/>
            <w:rFonts w:ascii="Times New Roman" w:hAnsi="Times New Roman" w:cs="Arial"/>
            <w:bCs/>
          </w:rPr>
          <w:t>1. cilj: Razvijanje in izpopolnjevanje jezikovne zmožnosti govork in govorcev slovenščine kot prvega jezika in njihovo usposabljanje za učinkovito sporazumevanje</w:t>
        </w:r>
        <w:r w:rsidR="00AB6818">
          <w:rPr>
            <w:webHidden/>
          </w:rPr>
          <w:tab/>
        </w:r>
        <w:r w:rsidR="00AB6818">
          <w:rPr>
            <w:webHidden/>
          </w:rPr>
          <w:fldChar w:fldCharType="begin"/>
        </w:r>
        <w:r w:rsidR="00AB6818">
          <w:rPr>
            <w:webHidden/>
          </w:rPr>
          <w:instrText xml:space="preserve"> PAGEREF _Toc25152897 \h </w:instrText>
        </w:r>
        <w:r w:rsidR="00AB6818">
          <w:rPr>
            <w:webHidden/>
          </w:rPr>
        </w:r>
        <w:r w:rsidR="00AB6818">
          <w:rPr>
            <w:webHidden/>
          </w:rPr>
          <w:fldChar w:fldCharType="separate"/>
        </w:r>
        <w:r w:rsidR="00AB6818">
          <w:rPr>
            <w:webHidden/>
          </w:rPr>
          <w:t>20</w:t>
        </w:r>
        <w:r w:rsidR="00AB6818">
          <w:rPr>
            <w:webHidden/>
          </w:rPr>
          <w:fldChar w:fldCharType="end"/>
        </w:r>
      </w:hyperlink>
    </w:p>
    <w:p w14:paraId="66C12463" w14:textId="6FE2FF2A" w:rsidR="00AB6818" w:rsidRDefault="0069447E" w:rsidP="00F529EC">
      <w:pPr>
        <w:pStyle w:val="Kazalovsebine3"/>
        <w:rPr>
          <w:rFonts w:asciiTheme="minorHAnsi" w:eastAsiaTheme="minorEastAsia" w:hAnsiTheme="minorHAnsi" w:cstheme="minorBidi"/>
          <w:color w:val="auto"/>
          <w:sz w:val="22"/>
        </w:rPr>
      </w:pPr>
      <w:hyperlink w:anchor="_Toc25152898" w:history="1">
        <w:r w:rsidR="00AB6818" w:rsidRPr="00BA51FC">
          <w:rPr>
            <w:rStyle w:val="Hiperpovezava"/>
            <w:rFonts w:ascii="Times New Roman" w:hAnsi="Times New Roman" w:cs="Arial"/>
            <w:bCs/>
          </w:rPr>
          <w:t>2. cilj: Razumljiv uradovalni jezik in nadgrajevanje jezikovne zmožnosti javnih uslužbenk in uslužbencev</w:t>
        </w:r>
        <w:r w:rsidR="00AB6818">
          <w:rPr>
            <w:webHidden/>
          </w:rPr>
          <w:tab/>
        </w:r>
        <w:r w:rsidR="00AB6818">
          <w:rPr>
            <w:webHidden/>
          </w:rPr>
          <w:fldChar w:fldCharType="begin"/>
        </w:r>
        <w:r w:rsidR="00AB6818">
          <w:rPr>
            <w:webHidden/>
          </w:rPr>
          <w:instrText xml:space="preserve"> PAGEREF _Toc25152898 \h </w:instrText>
        </w:r>
        <w:r w:rsidR="00AB6818">
          <w:rPr>
            <w:webHidden/>
          </w:rPr>
        </w:r>
        <w:r w:rsidR="00AB6818">
          <w:rPr>
            <w:webHidden/>
          </w:rPr>
          <w:fldChar w:fldCharType="separate"/>
        </w:r>
        <w:r w:rsidR="00AB6818">
          <w:rPr>
            <w:webHidden/>
          </w:rPr>
          <w:t>21</w:t>
        </w:r>
        <w:r w:rsidR="00AB6818">
          <w:rPr>
            <w:webHidden/>
          </w:rPr>
          <w:fldChar w:fldCharType="end"/>
        </w:r>
      </w:hyperlink>
    </w:p>
    <w:p w14:paraId="1A9DC561" w14:textId="6DE22C41" w:rsidR="00AB6818" w:rsidRDefault="0069447E" w:rsidP="00F529EC">
      <w:pPr>
        <w:pStyle w:val="Kazalovsebine3"/>
        <w:rPr>
          <w:rFonts w:asciiTheme="minorHAnsi" w:eastAsiaTheme="minorEastAsia" w:hAnsiTheme="minorHAnsi" w:cstheme="minorBidi"/>
          <w:color w:val="auto"/>
          <w:sz w:val="22"/>
        </w:rPr>
      </w:pPr>
      <w:hyperlink w:anchor="_Toc25152899" w:history="1">
        <w:r w:rsidR="00AB6818" w:rsidRPr="00BA51FC">
          <w:rPr>
            <w:rStyle w:val="Hiperpovezava"/>
            <w:rFonts w:ascii="Times New Roman" w:hAnsi="Times New Roman" w:cs="Arial"/>
            <w:b/>
            <w:bCs/>
          </w:rPr>
          <w:t>2.1.3.2 Zunaj Republike Slovenije</w:t>
        </w:r>
        <w:r w:rsidR="00AB6818">
          <w:rPr>
            <w:webHidden/>
          </w:rPr>
          <w:tab/>
        </w:r>
        <w:r w:rsidR="00AB6818">
          <w:rPr>
            <w:webHidden/>
          </w:rPr>
          <w:fldChar w:fldCharType="begin"/>
        </w:r>
        <w:r w:rsidR="00AB6818">
          <w:rPr>
            <w:webHidden/>
          </w:rPr>
          <w:instrText xml:space="preserve"> PAGEREF _Toc25152899 \h </w:instrText>
        </w:r>
        <w:r w:rsidR="00AB6818">
          <w:rPr>
            <w:webHidden/>
          </w:rPr>
        </w:r>
        <w:r w:rsidR="00AB6818">
          <w:rPr>
            <w:webHidden/>
          </w:rPr>
          <w:fldChar w:fldCharType="separate"/>
        </w:r>
        <w:r w:rsidR="00AB6818">
          <w:rPr>
            <w:webHidden/>
          </w:rPr>
          <w:t>22</w:t>
        </w:r>
        <w:r w:rsidR="00AB6818">
          <w:rPr>
            <w:webHidden/>
          </w:rPr>
          <w:fldChar w:fldCharType="end"/>
        </w:r>
      </w:hyperlink>
    </w:p>
    <w:p w14:paraId="31A9E4CB" w14:textId="526F6090" w:rsidR="00AB6818" w:rsidRDefault="0069447E" w:rsidP="00F529EC">
      <w:pPr>
        <w:pStyle w:val="Kazalovsebine3"/>
        <w:rPr>
          <w:rFonts w:asciiTheme="minorHAnsi" w:eastAsiaTheme="minorEastAsia" w:hAnsiTheme="minorHAnsi" w:cstheme="minorBidi"/>
          <w:color w:val="auto"/>
          <w:sz w:val="22"/>
        </w:rPr>
      </w:pPr>
      <w:hyperlink w:anchor="_Toc25152900" w:history="1">
        <w:r w:rsidR="00AB6818" w:rsidRPr="00BA51FC">
          <w:rPr>
            <w:rStyle w:val="Hiperpovezava"/>
            <w:rFonts w:ascii="Times New Roman" w:hAnsi="Times New Roman" w:cs="Arial"/>
            <w:b/>
            <w:bCs/>
          </w:rPr>
          <w:t>2.1.3.2.1 Slovenske skupnosti v sosednjih državah</w:t>
        </w:r>
        <w:r w:rsidR="00AB6818">
          <w:rPr>
            <w:webHidden/>
          </w:rPr>
          <w:tab/>
        </w:r>
        <w:r w:rsidR="00AB6818">
          <w:rPr>
            <w:webHidden/>
          </w:rPr>
          <w:fldChar w:fldCharType="begin"/>
        </w:r>
        <w:r w:rsidR="00AB6818">
          <w:rPr>
            <w:webHidden/>
          </w:rPr>
          <w:instrText xml:space="preserve"> PAGEREF _Toc25152900 \h </w:instrText>
        </w:r>
        <w:r w:rsidR="00AB6818">
          <w:rPr>
            <w:webHidden/>
          </w:rPr>
        </w:r>
        <w:r w:rsidR="00AB6818">
          <w:rPr>
            <w:webHidden/>
          </w:rPr>
          <w:fldChar w:fldCharType="separate"/>
        </w:r>
        <w:r w:rsidR="00AB6818">
          <w:rPr>
            <w:webHidden/>
          </w:rPr>
          <w:t>22</w:t>
        </w:r>
        <w:r w:rsidR="00AB6818">
          <w:rPr>
            <w:webHidden/>
          </w:rPr>
          <w:fldChar w:fldCharType="end"/>
        </w:r>
      </w:hyperlink>
    </w:p>
    <w:p w14:paraId="5DBB0F52" w14:textId="76D01FEF" w:rsidR="00AB6818" w:rsidRDefault="0069447E" w:rsidP="00F529EC">
      <w:pPr>
        <w:pStyle w:val="Kazalovsebine3"/>
        <w:rPr>
          <w:rFonts w:asciiTheme="minorHAnsi" w:eastAsiaTheme="minorEastAsia" w:hAnsiTheme="minorHAnsi" w:cstheme="minorBidi"/>
          <w:color w:val="auto"/>
          <w:sz w:val="22"/>
        </w:rPr>
      </w:pPr>
      <w:hyperlink w:anchor="_Toc25152901" w:history="1">
        <w:r w:rsidR="00AB6818" w:rsidRPr="00BA51FC">
          <w:rPr>
            <w:rStyle w:val="Hiperpovezava"/>
            <w:rFonts w:ascii="Times New Roman" w:hAnsi="Times New Roman" w:cs="Arial"/>
            <w:bCs/>
          </w:rPr>
          <w:t>1. cilj: Spremljanje aktualne jezikovnopolitične situacije</w:t>
        </w:r>
        <w:r w:rsidR="00AB6818">
          <w:rPr>
            <w:webHidden/>
          </w:rPr>
          <w:tab/>
        </w:r>
        <w:r w:rsidR="00AB6818">
          <w:rPr>
            <w:webHidden/>
          </w:rPr>
          <w:fldChar w:fldCharType="begin"/>
        </w:r>
        <w:r w:rsidR="00AB6818">
          <w:rPr>
            <w:webHidden/>
          </w:rPr>
          <w:instrText xml:space="preserve"> PAGEREF _Toc25152901 \h </w:instrText>
        </w:r>
        <w:r w:rsidR="00AB6818">
          <w:rPr>
            <w:webHidden/>
          </w:rPr>
        </w:r>
        <w:r w:rsidR="00AB6818">
          <w:rPr>
            <w:webHidden/>
          </w:rPr>
          <w:fldChar w:fldCharType="separate"/>
        </w:r>
        <w:r w:rsidR="00AB6818">
          <w:rPr>
            <w:webHidden/>
          </w:rPr>
          <w:t>22</w:t>
        </w:r>
        <w:r w:rsidR="00AB6818">
          <w:rPr>
            <w:webHidden/>
          </w:rPr>
          <w:fldChar w:fldCharType="end"/>
        </w:r>
      </w:hyperlink>
    </w:p>
    <w:p w14:paraId="6C4792E1" w14:textId="0B1B7ACB" w:rsidR="00AB6818" w:rsidRDefault="0069447E" w:rsidP="00F529EC">
      <w:pPr>
        <w:pStyle w:val="Kazalovsebine3"/>
        <w:rPr>
          <w:rFonts w:asciiTheme="minorHAnsi" w:eastAsiaTheme="minorEastAsia" w:hAnsiTheme="minorHAnsi" w:cstheme="minorBidi"/>
          <w:color w:val="auto"/>
          <w:sz w:val="22"/>
        </w:rPr>
      </w:pPr>
      <w:hyperlink w:anchor="_Toc25152902" w:history="1">
        <w:r w:rsidR="00AB6818" w:rsidRPr="00BA51FC">
          <w:rPr>
            <w:rStyle w:val="Hiperpovezava"/>
            <w:rFonts w:ascii="Times New Roman" w:hAnsi="Times New Roman" w:cs="Arial"/>
            <w:bCs/>
          </w:rPr>
          <w:t>2. cilj: Širjenje ali izpopolnjevanje jezikovne zmožnosti in področij rabe v slovenščini kot prvem jeziku</w:t>
        </w:r>
        <w:r w:rsidR="00AB6818">
          <w:rPr>
            <w:webHidden/>
          </w:rPr>
          <w:tab/>
        </w:r>
        <w:r w:rsidR="00AB6818">
          <w:rPr>
            <w:webHidden/>
          </w:rPr>
          <w:fldChar w:fldCharType="begin"/>
        </w:r>
        <w:r w:rsidR="00AB6818">
          <w:rPr>
            <w:webHidden/>
          </w:rPr>
          <w:instrText xml:space="preserve"> PAGEREF _Toc25152902 \h </w:instrText>
        </w:r>
        <w:r w:rsidR="00AB6818">
          <w:rPr>
            <w:webHidden/>
          </w:rPr>
        </w:r>
        <w:r w:rsidR="00AB6818">
          <w:rPr>
            <w:webHidden/>
          </w:rPr>
          <w:fldChar w:fldCharType="separate"/>
        </w:r>
        <w:r w:rsidR="00AB6818">
          <w:rPr>
            <w:webHidden/>
          </w:rPr>
          <w:t>23</w:t>
        </w:r>
        <w:r w:rsidR="00AB6818">
          <w:rPr>
            <w:webHidden/>
          </w:rPr>
          <w:fldChar w:fldCharType="end"/>
        </w:r>
      </w:hyperlink>
    </w:p>
    <w:p w14:paraId="10DAB6A1" w14:textId="621170A8" w:rsidR="00AB6818" w:rsidRDefault="0069447E" w:rsidP="00F529EC">
      <w:pPr>
        <w:pStyle w:val="Kazalovsebine3"/>
        <w:rPr>
          <w:rFonts w:asciiTheme="minorHAnsi" w:eastAsiaTheme="minorEastAsia" w:hAnsiTheme="minorHAnsi" w:cstheme="minorBidi"/>
          <w:color w:val="auto"/>
          <w:sz w:val="22"/>
        </w:rPr>
      </w:pPr>
      <w:hyperlink w:anchor="_Toc25152903" w:history="1">
        <w:r w:rsidR="00AB6818" w:rsidRPr="00BA51FC">
          <w:rPr>
            <w:rStyle w:val="Hiperpovezava"/>
            <w:rFonts w:ascii="Times New Roman" w:hAnsi="Times New Roman" w:cs="Arial"/>
            <w:bCs/>
          </w:rPr>
          <w:t>3. cilj: Večja kakovost poučevanja in učenja slovenščine</w:t>
        </w:r>
        <w:r w:rsidR="00AB6818">
          <w:rPr>
            <w:webHidden/>
          </w:rPr>
          <w:tab/>
        </w:r>
        <w:r w:rsidR="00AB6818">
          <w:rPr>
            <w:webHidden/>
          </w:rPr>
          <w:fldChar w:fldCharType="begin"/>
        </w:r>
        <w:r w:rsidR="00AB6818">
          <w:rPr>
            <w:webHidden/>
          </w:rPr>
          <w:instrText xml:space="preserve"> PAGEREF _Toc25152903 \h </w:instrText>
        </w:r>
        <w:r w:rsidR="00AB6818">
          <w:rPr>
            <w:webHidden/>
          </w:rPr>
        </w:r>
        <w:r w:rsidR="00AB6818">
          <w:rPr>
            <w:webHidden/>
          </w:rPr>
          <w:fldChar w:fldCharType="separate"/>
        </w:r>
        <w:r w:rsidR="00AB6818">
          <w:rPr>
            <w:webHidden/>
          </w:rPr>
          <w:t>24</w:t>
        </w:r>
        <w:r w:rsidR="00AB6818">
          <w:rPr>
            <w:webHidden/>
          </w:rPr>
          <w:fldChar w:fldCharType="end"/>
        </w:r>
      </w:hyperlink>
    </w:p>
    <w:p w14:paraId="319CFFC1" w14:textId="3D341E56" w:rsidR="00AB6818" w:rsidRDefault="0069447E" w:rsidP="00F529EC">
      <w:pPr>
        <w:pStyle w:val="Kazalovsebine3"/>
        <w:rPr>
          <w:rFonts w:asciiTheme="minorHAnsi" w:eastAsiaTheme="minorEastAsia" w:hAnsiTheme="minorHAnsi" w:cstheme="minorBidi"/>
          <w:color w:val="auto"/>
          <w:sz w:val="22"/>
        </w:rPr>
      </w:pPr>
      <w:hyperlink w:anchor="_Toc25152904" w:history="1">
        <w:r w:rsidR="00AB6818" w:rsidRPr="00BA51FC">
          <w:rPr>
            <w:rStyle w:val="Hiperpovezava"/>
            <w:rFonts w:ascii="Times New Roman" w:hAnsi="Times New Roman" w:cs="Arial"/>
            <w:b/>
            <w:bCs/>
          </w:rPr>
          <w:t>2.1.3.2.2 Zdomstvo in izseljenstvo</w:t>
        </w:r>
        <w:r w:rsidR="00AB6818">
          <w:rPr>
            <w:webHidden/>
          </w:rPr>
          <w:tab/>
        </w:r>
        <w:r w:rsidR="00AB6818">
          <w:rPr>
            <w:webHidden/>
          </w:rPr>
          <w:fldChar w:fldCharType="begin"/>
        </w:r>
        <w:r w:rsidR="00AB6818">
          <w:rPr>
            <w:webHidden/>
          </w:rPr>
          <w:instrText xml:space="preserve"> PAGEREF _Toc25152904 \h </w:instrText>
        </w:r>
        <w:r w:rsidR="00AB6818">
          <w:rPr>
            <w:webHidden/>
          </w:rPr>
        </w:r>
        <w:r w:rsidR="00AB6818">
          <w:rPr>
            <w:webHidden/>
          </w:rPr>
          <w:fldChar w:fldCharType="separate"/>
        </w:r>
        <w:r w:rsidR="00AB6818">
          <w:rPr>
            <w:webHidden/>
          </w:rPr>
          <w:t>25</w:t>
        </w:r>
        <w:r w:rsidR="00AB6818">
          <w:rPr>
            <w:webHidden/>
          </w:rPr>
          <w:fldChar w:fldCharType="end"/>
        </w:r>
      </w:hyperlink>
    </w:p>
    <w:p w14:paraId="6F0C4A9B" w14:textId="1F755BFF" w:rsidR="00AB6818" w:rsidRDefault="0069447E" w:rsidP="00F529EC">
      <w:pPr>
        <w:pStyle w:val="Kazalovsebine3"/>
        <w:rPr>
          <w:rFonts w:asciiTheme="minorHAnsi" w:eastAsiaTheme="minorEastAsia" w:hAnsiTheme="minorHAnsi" w:cstheme="minorBidi"/>
          <w:color w:val="auto"/>
          <w:sz w:val="22"/>
        </w:rPr>
      </w:pPr>
      <w:hyperlink w:anchor="_Toc25152905" w:history="1">
        <w:r w:rsidR="00AB6818" w:rsidRPr="00BA51FC">
          <w:rPr>
            <w:rStyle w:val="Hiperpovezava"/>
            <w:rFonts w:ascii="Times New Roman" w:hAnsi="Times New Roman" w:cs="Arial"/>
            <w:bCs/>
          </w:rPr>
          <w:t>1. cilj: Širjenje ali izpopolnjevanje jezikovne zmožnosti v slovenščini kot prvem jeziku za zdomske in izseljenske otroke in mladino</w:t>
        </w:r>
        <w:r w:rsidR="00AB6818">
          <w:rPr>
            <w:webHidden/>
          </w:rPr>
          <w:tab/>
        </w:r>
        <w:r w:rsidR="00AB6818">
          <w:rPr>
            <w:webHidden/>
          </w:rPr>
          <w:fldChar w:fldCharType="begin"/>
        </w:r>
        <w:r w:rsidR="00AB6818">
          <w:rPr>
            <w:webHidden/>
          </w:rPr>
          <w:instrText xml:space="preserve"> PAGEREF _Toc25152905 \h </w:instrText>
        </w:r>
        <w:r w:rsidR="00AB6818">
          <w:rPr>
            <w:webHidden/>
          </w:rPr>
        </w:r>
        <w:r w:rsidR="00AB6818">
          <w:rPr>
            <w:webHidden/>
          </w:rPr>
          <w:fldChar w:fldCharType="separate"/>
        </w:r>
        <w:r w:rsidR="00AB6818">
          <w:rPr>
            <w:webHidden/>
          </w:rPr>
          <w:t>26</w:t>
        </w:r>
        <w:r w:rsidR="00AB6818">
          <w:rPr>
            <w:webHidden/>
          </w:rPr>
          <w:fldChar w:fldCharType="end"/>
        </w:r>
      </w:hyperlink>
    </w:p>
    <w:p w14:paraId="4596FEB0" w14:textId="25141FC7" w:rsidR="00AB6818" w:rsidRDefault="0069447E" w:rsidP="00F529EC">
      <w:pPr>
        <w:pStyle w:val="Kazalovsebine3"/>
        <w:rPr>
          <w:rFonts w:asciiTheme="minorHAnsi" w:eastAsiaTheme="minorEastAsia" w:hAnsiTheme="minorHAnsi" w:cstheme="minorBidi"/>
          <w:color w:val="auto"/>
          <w:sz w:val="22"/>
        </w:rPr>
      </w:pPr>
      <w:hyperlink w:anchor="_Toc25152906" w:history="1">
        <w:r w:rsidR="00AB6818" w:rsidRPr="00BA51FC">
          <w:rPr>
            <w:rStyle w:val="Hiperpovezava"/>
            <w:rFonts w:ascii="Times New Roman" w:hAnsi="Times New Roman" w:cs="Arial"/>
            <w:bCs/>
          </w:rPr>
          <w:t>2. cilj: Usposabljanje učiteljic in učiteljev za poučevanje v dvo- in večjezičnih okoljih</w:t>
        </w:r>
        <w:r w:rsidR="00AB6818">
          <w:rPr>
            <w:webHidden/>
          </w:rPr>
          <w:tab/>
        </w:r>
        <w:r w:rsidR="00AB6818">
          <w:rPr>
            <w:webHidden/>
          </w:rPr>
          <w:fldChar w:fldCharType="begin"/>
        </w:r>
        <w:r w:rsidR="00AB6818">
          <w:rPr>
            <w:webHidden/>
          </w:rPr>
          <w:instrText xml:space="preserve"> PAGEREF _Toc25152906 \h </w:instrText>
        </w:r>
        <w:r w:rsidR="00AB6818">
          <w:rPr>
            <w:webHidden/>
          </w:rPr>
        </w:r>
        <w:r w:rsidR="00AB6818">
          <w:rPr>
            <w:webHidden/>
          </w:rPr>
          <w:fldChar w:fldCharType="separate"/>
        </w:r>
        <w:r w:rsidR="00AB6818">
          <w:rPr>
            <w:webHidden/>
          </w:rPr>
          <w:t>26</w:t>
        </w:r>
        <w:r w:rsidR="00AB6818">
          <w:rPr>
            <w:webHidden/>
          </w:rPr>
          <w:fldChar w:fldCharType="end"/>
        </w:r>
      </w:hyperlink>
    </w:p>
    <w:p w14:paraId="4CB592CF" w14:textId="0BC4A0FA" w:rsidR="00AB6818" w:rsidRDefault="0069447E" w:rsidP="00F529EC">
      <w:pPr>
        <w:pStyle w:val="Kazalovsebine3"/>
        <w:rPr>
          <w:rFonts w:asciiTheme="minorHAnsi" w:eastAsiaTheme="minorEastAsia" w:hAnsiTheme="minorHAnsi" w:cstheme="minorBidi"/>
          <w:color w:val="auto"/>
          <w:sz w:val="22"/>
        </w:rPr>
      </w:pPr>
      <w:hyperlink w:anchor="_Toc25152907" w:history="1">
        <w:r w:rsidR="00AB6818" w:rsidRPr="00BA51FC">
          <w:rPr>
            <w:rStyle w:val="Hiperpovezava"/>
            <w:rFonts w:ascii="Times New Roman" w:hAnsi="Times New Roman" w:cs="Arial"/>
            <w:b/>
            <w:bCs/>
          </w:rPr>
          <w:t>2.1.4 Slovenščina kot drugi in tuji jezik</w:t>
        </w:r>
        <w:r w:rsidR="00AB6818">
          <w:rPr>
            <w:webHidden/>
          </w:rPr>
          <w:tab/>
        </w:r>
        <w:r w:rsidR="00AB6818">
          <w:rPr>
            <w:webHidden/>
          </w:rPr>
          <w:fldChar w:fldCharType="begin"/>
        </w:r>
        <w:r w:rsidR="00AB6818">
          <w:rPr>
            <w:webHidden/>
          </w:rPr>
          <w:instrText xml:space="preserve"> PAGEREF _Toc25152907 \h </w:instrText>
        </w:r>
        <w:r w:rsidR="00AB6818">
          <w:rPr>
            <w:webHidden/>
          </w:rPr>
        </w:r>
        <w:r w:rsidR="00AB6818">
          <w:rPr>
            <w:webHidden/>
          </w:rPr>
          <w:fldChar w:fldCharType="separate"/>
        </w:r>
        <w:r w:rsidR="00AB6818">
          <w:rPr>
            <w:webHidden/>
          </w:rPr>
          <w:t>27</w:t>
        </w:r>
        <w:r w:rsidR="00AB6818">
          <w:rPr>
            <w:webHidden/>
          </w:rPr>
          <w:fldChar w:fldCharType="end"/>
        </w:r>
      </w:hyperlink>
    </w:p>
    <w:p w14:paraId="6CCDE61D" w14:textId="6BB135FC" w:rsidR="00AB6818" w:rsidRDefault="0069447E" w:rsidP="00F529EC">
      <w:pPr>
        <w:pStyle w:val="Kazalovsebine3"/>
        <w:rPr>
          <w:rFonts w:asciiTheme="minorHAnsi" w:eastAsiaTheme="minorEastAsia" w:hAnsiTheme="minorHAnsi" w:cstheme="minorBidi"/>
          <w:color w:val="auto"/>
          <w:sz w:val="22"/>
        </w:rPr>
      </w:pPr>
      <w:hyperlink w:anchor="_Toc25152908" w:history="1">
        <w:r w:rsidR="00AB6818" w:rsidRPr="00BA51FC">
          <w:rPr>
            <w:rStyle w:val="Hiperpovezava"/>
            <w:rFonts w:ascii="Times New Roman" w:hAnsi="Times New Roman" w:cs="Arial"/>
            <w:bCs/>
          </w:rPr>
          <w:t>Cilj: Širjenje ali izpopolnjevanje jezikovne zmožnosti v slovenščini kot drugem in tujem jeziku</w:t>
        </w:r>
        <w:r w:rsidR="00AB6818">
          <w:rPr>
            <w:webHidden/>
          </w:rPr>
          <w:tab/>
        </w:r>
        <w:r w:rsidR="00AB6818">
          <w:rPr>
            <w:webHidden/>
          </w:rPr>
          <w:fldChar w:fldCharType="begin"/>
        </w:r>
        <w:r w:rsidR="00AB6818">
          <w:rPr>
            <w:webHidden/>
          </w:rPr>
          <w:instrText xml:space="preserve"> PAGEREF _Toc25152908 \h </w:instrText>
        </w:r>
        <w:r w:rsidR="00AB6818">
          <w:rPr>
            <w:webHidden/>
          </w:rPr>
        </w:r>
        <w:r w:rsidR="00AB6818">
          <w:rPr>
            <w:webHidden/>
          </w:rPr>
          <w:fldChar w:fldCharType="separate"/>
        </w:r>
        <w:r w:rsidR="00AB6818">
          <w:rPr>
            <w:webHidden/>
          </w:rPr>
          <w:t>29</w:t>
        </w:r>
        <w:r w:rsidR="00AB6818">
          <w:rPr>
            <w:webHidden/>
          </w:rPr>
          <w:fldChar w:fldCharType="end"/>
        </w:r>
      </w:hyperlink>
    </w:p>
    <w:p w14:paraId="3201DB59" w14:textId="470675E0" w:rsidR="00AB6818" w:rsidRDefault="0069447E" w:rsidP="00F529EC">
      <w:pPr>
        <w:pStyle w:val="Kazalovsebine3"/>
        <w:rPr>
          <w:rFonts w:asciiTheme="minorHAnsi" w:eastAsiaTheme="minorEastAsia" w:hAnsiTheme="minorHAnsi" w:cstheme="minorBidi"/>
          <w:color w:val="auto"/>
          <w:sz w:val="22"/>
        </w:rPr>
      </w:pPr>
      <w:hyperlink w:anchor="_Toc25152909" w:history="1">
        <w:r w:rsidR="00AB6818" w:rsidRPr="00BA51FC">
          <w:rPr>
            <w:rStyle w:val="Hiperpovezava"/>
            <w:rFonts w:ascii="Times New Roman" w:hAnsi="Times New Roman" w:cs="Arial"/>
            <w:b/>
            <w:bCs/>
          </w:rPr>
          <w:t>2.1.5 Slovenski znakovni jezik</w:t>
        </w:r>
        <w:r w:rsidR="00AB6818">
          <w:rPr>
            <w:webHidden/>
          </w:rPr>
          <w:tab/>
        </w:r>
        <w:r w:rsidR="00AB6818">
          <w:rPr>
            <w:webHidden/>
          </w:rPr>
          <w:fldChar w:fldCharType="begin"/>
        </w:r>
        <w:r w:rsidR="00AB6818">
          <w:rPr>
            <w:webHidden/>
          </w:rPr>
          <w:instrText xml:space="preserve"> PAGEREF _Toc25152909 \h </w:instrText>
        </w:r>
        <w:r w:rsidR="00AB6818">
          <w:rPr>
            <w:webHidden/>
          </w:rPr>
        </w:r>
        <w:r w:rsidR="00AB6818">
          <w:rPr>
            <w:webHidden/>
          </w:rPr>
          <w:fldChar w:fldCharType="separate"/>
        </w:r>
        <w:r w:rsidR="00AB6818">
          <w:rPr>
            <w:webHidden/>
          </w:rPr>
          <w:t>30</w:t>
        </w:r>
        <w:r w:rsidR="00AB6818">
          <w:rPr>
            <w:webHidden/>
          </w:rPr>
          <w:fldChar w:fldCharType="end"/>
        </w:r>
      </w:hyperlink>
    </w:p>
    <w:p w14:paraId="0C48C611" w14:textId="53A52735" w:rsidR="00AB6818" w:rsidRDefault="0069447E" w:rsidP="00F529EC">
      <w:pPr>
        <w:pStyle w:val="Kazalovsebine3"/>
        <w:rPr>
          <w:rFonts w:asciiTheme="minorHAnsi" w:eastAsiaTheme="minorEastAsia" w:hAnsiTheme="minorHAnsi" w:cstheme="minorBidi"/>
          <w:color w:val="auto"/>
          <w:sz w:val="22"/>
        </w:rPr>
      </w:pPr>
      <w:hyperlink w:anchor="_Toc25152910" w:history="1">
        <w:r w:rsidR="00AB6818" w:rsidRPr="00BA51FC">
          <w:rPr>
            <w:rStyle w:val="Hiperpovezava"/>
            <w:rFonts w:ascii="Times New Roman" w:hAnsi="Times New Roman" w:cs="Arial"/>
            <w:bCs/>
          </w:rPr>
          <w:t>Cilj: Razvijanje sporazumevalne zmožnosti v slovenskem znakovnem jeziku</w:t>
        </w:r>
        <w:r w:rsidR="00AB6818">
          <w:rPr>
            <w:webHidden/>
          </w:rPr>
          <w:tab/>
        </w:r>
        <w:r w:rsidR="00AB6818">
          <w:rPr>
            <w:webHidden/>
          </w:rPr>
          <w:fldChar w:fldCharType="begin"/>
        </w:r>
        <w:r w:rsidR="00AB6818">
          <w:rPr>
            <w:webHidden/>
          </w:rPr>
          <w:instrText xml:space="preserve"> PAGEREF _Toc25152910 \h </w:instrText>
        </w:r>
        <w:r w:rsidR="00AB6818">
          <w:rPr>
            <w:webHidden/>
          </w:rPr>
        </w:r>
        <w:r w:rsidR="00AB6818">
          <w:rPr>
            <w:webHidden/>
          </w:rPr>
          <w:fldChar w:fldCharType="separate"/>
        </w:r>
        <w:r w:rsidR="00AB6818">
          <w:rPr>
            <w:webHidden/>
          </w:rPr>
          <w:t>31</w:t>
        </w:r>
        <w:r w:rsidR="00AB6818">
          <w:rPr>
            <w:webHidden/>
          </w:rPr>
          <w:fldChar w:fldCharType="end"/>
        </w:r>
      </w:hyperlink>
    </w:p>
    <w:p w14:paraId="5EE340C2" w14:textId="5D2B4862" w:rsidR="00AB6818" w:rsidRDefault="0069447E" w:rsidP="00F529EC">
      <w:pPr>
        <w:pStyle w:val="Kazalovsebine3"/>
        <w:rPr>
          <w:rFonts w:asciiTheme="minorHAnsi" w:eastAsiaTheme="minorEastAsia" w:hAnsiTheme="minorHAnsi" w:cstheme="minorBidi"/>
          <w:color w:val="auto"/>
          <w:sz w:val="22"/>
        </w:rPr>
      </w:pPr>
      <w:hyperlink w:anchor="_Toc25152911" w:history="1">
        <w:r w:rsidR="00AB6818" w:rsidRPr="00BA51FC">
          <w:rPr>
            <w:rStyle w:val="Hiperpovezava"/>
            <w:rFonts w:ascii="Times New Roman" w:hAnsi="Times New Roman" w:cs="Arial"/>
            <w:b/>
            <w:bCs/>
          </w:rPr>
          <w:t>2.1.6 Prilagojeni načini sporazumevanja</w:t>
        </w:r>
        <w:r w:rsidR="00AB6818">
          <w:rPr>
            <w:webHidden/>
          </w:rPr>
          <w:tab/>
        </w:r>
        <w:r w:rsidR="00AB6818">
          <w:rPr>
            <w:webHidden/>
          </w:rPr>
          <w:fldChar w:fldCharType="begin"/>
        </w:r>
        <w:r w:rsidR="00AB6818">
          <w:rPr>
            <w:webHidden/>
          </w:rPr>
          <w:instrText xml:space="preserve"> PAGEREF _Toc25152911 \h </w:instrText>
        </w:r>
        <w:r w:rsidR="00AB6818">
          <w:rPr>
            <w:webHidden/>
          </w:rPr>
        </w:r>
        <w:r w:rsidR="00AB6818">
          <w:rPr>
            <w:webHidden/>
          </w:rPr>
          <w:fldChar w:fldCharType="separate"/>
        </w:r>
        <w:r w:rsidR="00AB6818">
          <w:rPr>
            <w:webHidden/>
          </w:rPr>
          <w:t>32</w:t>
        </w:r>
        <w:r w:rsidR="00AB6818">
          <w:rPr>
            <w:webHidden/>
          </w:rPr>
          <w:fldChar w:fldCharType="end"/>
        </w:r>
      </w:hyperlink>
    </w:p>
    <w:p w14:paraId="4F38305C" w14:textId="4AB18FFE" w:rsidR="00AB6818" w:rsidRDefault="0069447E" w:rsidP="00F529EC">
      <w:pPr>
        <w:pStyle w:val="Kazalovsebine3"/>
        <w:rPr>
          <w:rFonts w:asciiTheme="minorHAnsi" w:eastAsiaTheme="minorEastAsia" w:hAnsiTheme="minorHAnsi" w:cstheme="minorBidi"/>
          <w:color w:val="auto"/>
          <w:sz w:val="22"/>
        </w:rPr>
      </w:pPr>
      <w:hyperlink w:anchor="_Toc25152912" w:history="1">
        <w:r w:rsidR="00AB6818" w:rsidRPr="00BA51FC">
          <w:rPr>
            <w:rStyle w:val="Hiperpovezava"/>
            <w:rFonts w:ascii="Times New Roman" w:hAnsi="Times New Roman" w:cs="Arial"/>
            <w:bCs/>
          </w:rPr>
          <w:t>1. cilj: Razvijanje in krepitev sporazumevalne zmožnosti slepih in slabovidnih ter zagotovitev pogojev za učinkovito izvajanje jezikovne politike in zakonsko predvidene ureditve na tem področju</w:t>
        </w:r>
        <w:r w:rsidR="00AB6818">
          <w:rPr>
            <w:webHidden/>
          </w:rPr>
          <w:tab/>
        </w:r>
        <w:r w:rsidR="00AB6818">
          <w:rPr>
            <w:webHidden/>
          </w:rPr>
          <w:fldChar w:fldCharType="begin"/>
        </w:r>
        <w:r w:rsidR="00AB6818">
          <w:rPr>
            <w:webHidden/>
          </w:rPr>
          <w:instrText xml:space="preserve"> PAGEREF _Toc25152912 \h </w:instrText>
        </w:r>
        <w:r w:rsidR="00AB6818">
          <w:rPr>
            <w:webHidden/>
          </w:rPr>
        </w:r>
        <w:r w:rsidR="00AB6818">
          <w:rPr>
            <w:webHidden/>
          </w:rPr>
          <w:fldChar w:fldCharType="separate"/>
        </w:r>
        <w:r w:rsidR="00AB6818">
          <w:rPr>
            <w:webHidden/>
          </w:rPr>
          <w:t>32</w:t>
        </w:r>
        <w:r w:rsidR="00AB6818">
          <w:rPr>
            <w:webHidden/>
          </w:rPr>
          <w:fldChar w:fldCharType="end"/>
        </w:r>
      </w:hyperlink>
    </w:p>
    <w:p w14:paraId="39A42A1D" w14:textId="10D019B1" w:rsidR="00AB6818" w:rsidRDefault="0069447E" w:rsidP="00F529EC">
      <w:pPr>
        <w:pStyle w:val="Kazalovsebine3"/>
        <w:rPr>
          <w:rFonts w:asciiTheme="minorHAnsi" w:eastAsiaTheme="minorEastAsia" w:hAnsiTheme="minorHAnsi" w:cstheme="minorBidi"/>
          <w:color w:val="auto"/>
          <w:sz w:val="22"/>
        </w:rPr>
      </w:pPr>
      <w:hyperlink w:anchor="_Toc25152913" w:history="1">
        <w:r w:rsidR="00AB6818" w:rsidRPr="00BA51FC">
          <w:rPr>
            <w:rStyle w:val="Hiperpovezava"/>
            <w:rFonts w:ascii="Times New Roman" w:hAnsi="Times New Roman" w:cs="Arial"/>
            <w:bCs/>
          </w:rPr>
          <w:t>2. cilj: Razvijanje sporazumevalne zmožnosti gluhoslepih ter zagotovitev pogojev za učinkovito izvajanje jezikovne politike in zakonsko predvidene ureditve na tem področju</w:t>
        </w:r>
        <w:r w:rsidR="00AB6818">
          <w:rPr>
            <w:webHidden/>
          </w:rPr>
          <w:tab/>
        </w:r>
        <w:r w:rsidR="00AB6818">
          <w:rPr>
            <w:webHidden/>
          </w:rPr>
          <w:fldChar w:fldCharType="begin"/>
        </w:r>
        <w:r w:rsidR="00AB6818">
          <w:rPr>
            <w:webHidden/>
          </w:rPr>
          <w:instrText xml:space="preserve"> PAGEREF _Toc25152913 \h </w:instrText>
        </w:r>
        <w:r w:rsidR="00AB6818">
          <w:rPr>
            <w:webHidden/>
          </w:rPr>
        </w:r>
        <w:r w:rsidR="00AB6818">
          <w:rPr>
            <w:webHidden/>
          </w:rPr>
          <w:fldChar w:fldCharType="separate"/>
        </w:r>
        <w:r w:rsidR="00AB6818">
          <w:rPr>
            <w:webHidden/>
          </w:rPr>
          <w:t>33</w:t>
        </w:r>
        <w:r w:rsidR="00AB6818">
          <w:rPr>
            <w:webHidden/>
          </w:rPr>
          <w:fldChar w:fldCharType="end"/>
        </w:r>
      </w:hyperlink>
    </w:p>
    <w:p w14:paraId="69F07B91" w14:textId="2DEEFA6F" w:rsidR="00AB6818" w:rsidRDefault="0069447E" w:rsidP="00F529EC">
      <w:pPr>
        <w:pStyle w:val="Kazalovsebine3"/>
        <w:rPr>
          <w:rFonts w:asciiTheme="minorHAnsi" w:eastAsiaTheme="minorEastAsia" w:hAnsiTheme="minorHAnsi" w:cstheme="minorBidi"/>
          <w:color w:val="auto"/>
          <w:sz w:val="22"/>
        </w:rPr>
      </w:pPr>
      <w:hyperlink w:anchor="_Toc25152914" w:history="1">
        <w:r w:rsidR="00AB6818" w:rsidRPr="00BA51FC">
          <w:rPr>
            <w:rStyle w:val="Hiperpovezava"/>
            <w:rFonts w:ascii="Times New Roman" w:hAnsi="Times New Roman" w:cs="Arial"/>
            <w:bCs/>
          </w:rPr>
          <w:t>3. cilj: Razvijanje in krepitev sporazumevalne zmožnosti oseb s specifičnimi motnjami (na primer disleksija, slabše bralne in učne sposobnosti, govorno-jezikovne motnje ipd.) in oseb z motnjami v duševnem razvoju ter zagotovitev pogojev za učinkovito izvajanje jezikovne politike in zakonsko predvidene ureditve na tem področju</w:t>
        </w:r>
        <w:r w:rsidR="00AB6818">
          <w:rPr>
            <w:webHidden/>
          </w:rPr>
          <w:tab/>
        </w:r>
        <w:r w:rsidR="00AB6818">
          <w:rPr>
            <w:webHidden/>
          </w:rPr>
          <w:fldChar w:fldCharType="begin"/>
        </w:r>
        <w:r w:rsidR="00AB6818">
          <w:rPr>
            <w:webHidden/>
          </w:rPr>
          <w:instrText xml:space="preserve"> PAGEREF _Toc25152914 \h </w:instrText>
        </w:r>
        <w:r w:rsidR="00AB6818">
          <w:rPr>
            <w:webHidden/>
          </w:rPr>
        </w:r>
        <w:r w:rsidR="00AB6818">
          <w:rPr>
            <w:webHidden/>
          </w:rPr>
          <w:fldChar w:fldCharType="separate"/>
        </w:r>
        <w:r w:rsidR="00AB6818">
          <w:rPr>
            <w:webHidden/>
          </w:rPr>
          <w:t>34</w:t>
        </w:r>
        <w:r w:rsidR="00AB6818">
          <w:rPr>
            <w:webHidden/>
          </w:rPr>
          <w:fldChar w:fldCharType="end"/>
        </w:r>
      </w:hyperlink>
    </w:p>
    <w:p w14:paraId="49C14C22" w14:textId="76BBFCC2" w:rsidR="00AB6818" w:rsidRDefault="0069447E" w:rsidP="00F529EC">
      <w:pPr>
        <w:pStyle w:val="Kazalovsebine3"/>
        <w:rPr>
          <w:rFonts w:asciiTheme="minorHAnsi" w:eastAsiaTheme="minorEastAsia" w:hAnsiTheme="minorHAnsi" w:cstheme="minorBidi"/>
          <w:color w:val="auto"/>
          <w:sz w:val="22"/>
        </w:rPr>
      </w:pPr>
      <w:hyperlink w:anchor="_Toc25152915" w:history="1">
        <w:r w:rsidR="00AB6818" w:rsidRPr="00BA51FC">
          <w:rPr>
            <w:rStyle w:val="Hiperpovezava"/>
            <w:rFonts w:ascii="Times New Roman" w:hAnsi="Times New Roman" w:cs="Arial"/>
            <w:b/>
            <w:bCs/>
          </w:rPr>
          <w:t>2.1.7 Jeziki italijanske in madžarske narodne skupnosti, romske skupnosti in priseljenskih skupnosti v Republiki Sloveniji</w:t>
        </w:r>
        <w:r w:rsidR="00AB6818">
          <w:rPr>
            <w:webHidden/>
          </w:rPr>
          <w:tab/>
        </w:r>
        <w:r w:rsidR="00AB6818">
          <w:rPr>
            <w:webHidden/>
          </w:rPr>
          <w:fldChar w:fldCharType="begin"/>
        </w:r>
        <w:r w:rsidR="00AB6818">
          <w:rPr>
            <w:webHidden/>
          </w:rPr>
          <w:instrText xml:space="preserve"> PAGEREF _Toc25152915 \h </w:instrText>
        </w:r>
        <w:r w:rsidR="00AB6818">
          <w:rPr>
            <w:webHidden/>
          </w:rPr>
        </w:r>
        <w:r w:rsidR="00AB6818">
          <w:rPr>
            <w:webHidden/>
          </w:rPr>
          <w:fldChar w:fldCharType="separate"/>
        </w:r>
        <w:r w:rsidR="00AB6818">
          <w:rPr>
            <w:webHidden/>
          </w:rPr>
          <w:t>35</w:t>
        </w:r>
        <w:r w:rsidR="00AB6818">
          <w:rPr>
            <w:webHidden/>
          </w:rPr>
          <w:fldChar w:fldCharType="end"/>
        </w:r>
      </w:hyperlink>
    </w:p>
    <w:p w14:paraId="179281C1" w14:textId="5DB2C780" w:rsidR="00AB6818" w:rsidRDefault="0069447E" w:rsidP="00F529EC">
      <w:pPr>
        <w:pStyle w:val="Kazalovsebine3"/>
        <w:rPr>
          <w:rFonts w:asciiTheme="minorHAnsi" w:eastAsiaTheme="minorEastAsia" w:hAnsiTheme="minorHAnsi" w:cstheme="minorBidi"/>
          <w:color w:val="auto"/>
          <w:sz w:val="22"/>
        </w:rPr>
      </w:pPr>
      <w:hyperlink w:anchor="_Toc25152916" w:history="1">
        <w:r w:rsidR="00AB6818" w:rsidRPr="00BA51FC">
          <w:rPr>
            <w:rStyle w:val="Hiperpovezava"/>
            <w:rFonts w:ascii="Times New Roman" w:hAnsi="Times New Roman" w:cs="Arial"/>
            <w:bCs/>
          </w:rPr>
          <w:t>Cilj: Promocija dvo- oziroma večjezičnosti ter raznojezičnosti</w:t>
        </w:r>
        <w:r w:rsidR="00AB6818">
          <w:rPr>
            <w:webHidden/>
          </w:rPr>
          <w:tab/>
        </w:r>
        <w:r w:rsidR="00AB6818">
          <w:rPr>
            <w:webHidden/>
          </w:rPr>
          <w:fldChar w:fldCharType="begin"/>
        </w:r>
        <w:r w:rsidR="00AB6818">
          <w:rPr>
            <w:webHidden/>
          </w:rPr>
          <w:instrText xml:space="preserve"> PAGEREF _Toc25152916 \h </w:instrText>
        </w:r>
        <w:r w:rsidR="00AB6818">
          <w:rPr>
            <w:webHidden/>
          </w:rPr>
        </w:r>
        <w:r w:rsidR="00AB6818">
          <w:rPr>
            <w:webHidden/>
          </w:rPr>
          <w:fldChar w:fldCharType="separate"/>
        </w:r>
        <w:r w:rsidR="00AB6818">
          <w:rPr>
            <w:webHidden/>
          </w:rPr>
          <w:t>36</w:t>
        </w:r>
        <w:r w:rsidR="00AB6818">
          <w:rPr>
            <w:webHidden/>
          </w:rPr>
          <w:fldChar w:fldCharType="end"/>
        </w:r>
      </w:hyperlink>
    </w:p>
    <w:p w14:paraId="6A8894F0" w14:textId="19972D9A" w:rsidR="00AB6818" w:rsidRDefault="0069447E" w:rsidP="00F529EC">
      <w:pPr>
        <w:pStyle w:val="Kazalovsebine3"/>
        <w:rPr>
          <w:rFonts w:asciiTheme="minorHAnsi" w:eastAsiaTheme="minorEastAsia" w:hAnsiTheme="minorHAnsi" w:cstheme="minorBidi"/>
          <w:color w:val="auto"/>
          <w:sz w:val="22"/>
        </w:rPr>
      </w:pPr>
      <w:hyperlink w:anchor="_Toc25152917" w:history="1">
        <w:r w:rsidR="00AB6818" w:rsidRPr="00BA51FC">
          <w:rPr>
            <w:rStyle w:val="Hiperpovezava"/>
            <w:rFonts w:ascii="Times New Roman" w:hAnsi="Times New Roman" w:cs="Arial"/>
            <w:b/>
            <w:bCs/>
          </w:rPr>
          <w:t>2.1.7.1 Italijanski in madžarski jezik</w:t>
        </w:r>
        <w:r w:rsidR="00AB6818">
          <w:rPr>
            <w:webHidden/>
          </w:rPr>
          <w:tab/>
        </w:r>
        <w:r w:rsidR="00AB6818">
          <w:rPr>
            <w:webHidden/>
          </w:rPr>
          <w:fldChar w:fldCharType="begin"/>
        </w:r>
        <w:r w:rsidR="00AB6818">
          <w:rPr>
            <w:webHidden/>
          </w:rPr>
          <w:instrText xml:space="preserve"> PAGEREF _Toc25152917 \h </w:instrText>
        </w:r>
        <w:r w:rsidR="00AB6818">
          <w:rPr>
            <w:webHidden/>
          </w:rPr>
        </w:r>
        <w:r w:rsidR="00AB6818">
          <w:rPr>
            <w:webHidden/>
          </w:rPr>
          <w:fldChar w:fldCharType="separate"/>
        </w:r>
        <w:r w:rsidR="00AB6818">
          <w:rPr>
            <w:webHidden/>
          </w:rPr>
          <w:t>37</w:t>
        </w:r>
        <w:r w:rsidR="00AB6818">
          <w:rPr>
            <w:webHidden/>
          </w:rPr>
          <w:fldChar w:fldCharType="end"/>
        </w:r>
      </w:hyperlink>
    </w:p>
    <w:p w14:paraId="14C6B480" w14:textId="2A464B91" w:rsidR="00AB6818" w:rsidRDefault="0069447E" w:rsidP="00F529EC">
      <w:pPr>
        <w:pStyle w:val="Kazalovsebine3"/>
        <w:rPr>
          <w:rFonts w:asciiTheme="minorHAnsi" w:eastAsiaTheme="minorEastAsia" w:hAnsiTheme="minorHAnsi" w:cstheme="minorBidi"/>
          <w:color w:val="auto"/>
          <w:sz w:val="22"/>
        </w:rPr>
      </w:pPr>
      <w:hyperlink w:anchor="_Toc25152918" w:history="1">
        <w:r w:rsidR="00AB6818" w:rsidRPr="00BA51FC">
          <w:rPr>
            <w:rStyle w:val="Hiperpovezava"/>
            <w:rFonts w:ascii="Times New Roman" w:hAnsi="Times New Roman" w:cs="Arial"/>
            <w:bCs/>
          </w:rPr>
          <w:t>1. cilj: Zagotovitev pogojev za učinkovito izvajanje jezikovne politike na področju izobraževanja in kulture narodnih skupnosti</w:t>
        </w:r>
        <w:r w:rsidR="00AB6818">
          <w:rPr>
            <w:webHidden/>
          </w:rPr>
          <w:tab/>
        </w:r>
        <w:r w:rsidR="00AB6818">
          <w:rPr>
            <w:webHidden/>
          </w:rPr>
          <w:fldChar w:fldCharType="begin"/>
        </w:r>
        <w:r w:rsidR="00AB6818">
          <w:rPr>
            <w:webHidden/>
          </w:rPr>
          <w:instrText xml:space="preserve"> PAGEREF _Toc25152918 \h </w:instrText>
        </w:r>
        <w:r w:rsidR="00AB6818">
          <w:rPr>
            <w:webHidden/>
          </w:rPr>
        </w:r>
        <w:r w:rsidR="00AB6818">
          <w:rPr>
            <w:webHidden/>
          </w:rPr>
          <w:fldChar w:fldCharType="separate"/>
        </w:r>
        <w:r w:rsidR="00AB6818">
          <w:rPr>
            <w:webHidden/>
          </w:rPr>
          <w:t>37</w:t>
        </w:r>
        <w:r w:rsidR="00AB6818">
          <w:rPr>
            <w:webHidden/>
          </w:rPr>
          <w:fldChar w:fldCharType="end"/>
        </w:r>
      </w:hyperlink>
    </w:p>
    <w:p w14:paraId="260748E6" w14:textId="66608B21" w:rsidR="00AB6818" w:rsidRDefault="0069447E" w:rsidP="00F529EC">
      <w:pPr>
        <w:pStyle w:val="Kazalovsebine3"/>
        <w:rPr>
          <w:rFonts w:asciiTheme="minorHAnsi" w:eastAsiaTheme="minorEastAsia" w:hAnsiTheme="minorHAnsi" w:cstheme="minorBidi"/>
          <w:color w:val="auto"/>
          <w:sz w:val="22"/>
        </w:rPr>
      </w:pPr>
      <w:hyperlink w:anchor="_Toc25152919" w:history="1">
        <w:r w:rsidR="00AB6818" w:rsidRPr="00BA51FC">
          <w:rPr>
            <w:rStyle w:val="Hiperpovezava"/>
            <w:rFonts w:ascii="Times New Roman" w:hAnsi="Times New Roman" w:cs="Arial"/>
            <w:bCs/>
          </w:rPr>
          <w:t>2. cilj: Zagotovitev pogojev za enakopravno javno rabo italijanskega in madžarskega jezika na območjih občin, v katerih živi italijanska oz. madžarska narodna skupnost</w:t>
        </w:r>
        <w:r w:rsidR="00AB6818">
          <w:rPr>
            <w:webHidden/>
          </w:rPr>
          <w:tab/>
        </w:r>
        <w:r w:rsidR="00AB6818">
          <w:rPr>
            <w:webHidden/>
          </w:rPr>
          <w:fldChar w:fldCharType="begin"/>
        </w:r>
        <w:r w:rsidR="00AB6818">
          <w:rPr>
            <w:webHidden/>
          </w:rPr>
          <w:instrText xml:space="preserve"> PAGEREF _Toc25152919 \h </w:instrText>
        </w:r>
        <w:r w:rsidR="00AB6818">
          <w:rPr>
            <w:webHidden/>
          </w:rPr>
        </w:r>
        <w:r w:rsidR="00AB6818">
          <w:rPr>
            <w:webHidden/>
          </w:rPr>
          <w:fldChar w:fldCharType="separate"/>
        </w:r>
        <w:r w:rsidR="00AB6818">
          <w:rPr>
            <w:webHidden/>
          </w:rPr>
          <w:t>38</w:t>
        </w:r>
        <w:r w:rsidR="00AB6818">
          <w:rPr>
            <w:webHidden/>
          </w:rPr>
          <w:fldChar w:fldCharType="end"/>
        </w:r>
      </w:hyperlink>
    </w:p>
    <w:p w14:paraId="00847474" w14:textId="4AD69ED1" w:rsidR="00AB6818" w:rsidRDefault="0069447E" w:rsidP="00F529EC">
      <w:pPr>
        <w:pStyle w:val="Kazalovsebine3"/>
        <w:rPr>
          <w:rFonts w:asciiTheme="minorHAnsi" w:eastAsiaTheme="minorEastAsia" w:hAnsiTheme="minorHAnsi" w:cstheme="minorBidi"/>
          <w:color w:val="auto"/>
          <w:sz w:val="22"/>
        </w:rPr>
      </w:pPr>
      <w:hyperlink w:anchor="_Toc25152920" w:history="1">
        <w:r w:rsidR="00AB6818" w:rsidRPr="00BA51FC">
          <w:rPr>
            <w:rStyle w:val="Hiperpovezava"/>
            <w:rFonts w:ascii="Times New Roman" w:hAnsi="Times New Roman" w:cs="Arial"/>
            <w:b/>
            <w:bCs/>
          </w:rPr>
          <w:t>2.1.7.2 Romski jezik</w:t>
        </w:r>
        <w:r w:rsidR="00AB6818">
          <w:rPr>
            <w:webHidden/>
          </w:rPr>
          <w:tab/>
        </w:r>
        <w:r w:rsidR="00AB6818">
          <w:rPr>
            <w:webHidden/>
          </w:rPr>
          <w:fldChar w:fldCharType="begin"/>
        </w:r>
        <w:r w:rsidR="00AB6818">
          <w:rPr>
            <w:webHidden/>
          </w:rPr>
          <w:instrText xml:space="preserve"> PAGEREF _Toc25152920 \h </w:instrText>
        </w:r>
        <w:r w:rsidR="00AB6818">
          <w:rPr>
            <w:webHidden/>
          </w:rPr>
        </w:r>
        <w:r w:rsidR="00AB6818">
          <w:rPr>
            <w:webHidden/>
          </w:rPr>
          <w:fldChar w:fldCharType="separate"/>
        </w:r>
        <w:r w:rsidR="00AB6818">
          <w:rPr>
            <w:webHidden/>
          </w:rPr>
          <w:t>38</w:t>
        </w:r>
        <w:r w:rsidR="00AB6818">
          <w:rPr>
            <w:webHidden/>
          </w:rPr>
          <w:fldChar w:fldCharType="end"/>
        </w:r>
      </w:hyperlink>
    </w:p>
    <w:p w14:paraId="747431E5" w14:textId="1DAA95E6" w:rsidR="00AB6818" w:rsidRDefault="0069447E" w:rsidP="00F529EC">
      <w:pPr>
        <w:pStyle w:val="Kazalovsebine3"/>
        <w:rPr>
          <w:rFonts w:asciiTheme="minorHAnsi" w:eastAsiaTheme="minorEastAsia" w:hAnsiTheme="minorHAnsi" w:cstheme="minorBidi"/>
          <w:color w:val="auto"/>
          <w:sz w:val="22"/>
        </w:rPr>
      </w:pPr>
      <w:hyperlink w:anchor="_Toc25152921" w:history="1">
        <w:r w:rsidR="00AB6818" w:rsidRPr="00BA51FC">
          <w:rPr>
            <w:rStyle w:val="Hiperpovezava"/>
            <w:rFonts w:ascii="Times New Roman" w:hAnsi="Times New Roman" w:cs="Arial"/>
            <w:bCs/>
          </w:rPr>
          <w:t>Cilj: Krepitev jezikovne zmožnosti in zagotovitev pogojev za učinkovito izvajanje jezikovne politike in zakonsko predvidene ureditve na področju romskega jezika</w:t>
        </w:r>
        <w:r w:rsidR="00AB6818">
          <w:rPr>
            <w:webHidden/>
          </w:rPr>
          <w:tab/>
        </w:r>
        <w:r w:rsidR="00AB6818">
          <w:rPr>
            <w:webHidden/>
          </w:rPr>
          <w:fldChar w:fldCharType="begin"/>
        </w:r>
        <w:r w:rsidR="00AB6818">
          <w:rPr>
            <w:webHidden/>
          </w:rPr>
          <w:instrText xml:space="preserve"> PAGEREF _Toc25152921 \h </w:instrText>
        </w:r>
        <w:r w:rsidR="00AB6818">
          <w:rPr>
            <w:webHidden/>
          </w:rPr>
        </w:r>
        <w:r w:rsidR="00AB6818">
          <w:rPr>
            <w:webHidden/>
          </w:rPr>
          <w:fldChar w:fldCharType="separate"/>
        </w:r>
        <w:r w:rsidR="00AB6818">
          <w:rPr>
            <w:webHidden/>
          </w:rPr>
          <w:t>38</w:t>
        </w:r>
        <w:r w:rsidR="00AB6818">
          <w:rPr>
            <w:webHidden/>
          </w:rPr>
          <w:fldChar w:fldCharType="end"/>
        </w:r>
      </w:hyperlink>
    </w:p>
    <w:p w14:paraId="28AB2165" w14:textId="4BDD821C" w:rsidR="00AB6818" w:rsidRDefault="0069447E" w:rsidP="00F529EC">
      <w:pPr>
        <w:pStyle w:val="Kazalovsebine3"/>
        <w:rPr>
          <w:rFonts w:asciiTheme="minorHAnsi" w:eastAsiaTheme="minorEastAsia" w:hAnsiTheme="minorHAnsi" w:cstheme="minorBidi"/>
          <w:color w:val="auto"/>
          <w:sz w:val="22"/>
        </w:rPr>
      </w:pPr>
      <w:hyperlink w:anchor="_Toc25152922" w:history="1">
        <w:r w:rsidR="00AB6818" w:rsidRPr="00BA51FC">
          <w:rPr>
            <w:rStyle w:val="Hiperpovezava"/>
            <w:rFonts w:ascii="Times New Roman" w:hAnsi="Times New Roman" w:cs="Arial"/>
            <w:b/>
            <w:bCs/>
          </w:rPr>
          <w:t>2.1.7.3 Jeziki priseljenk in priseljencev ter njihovih potomk in potomcev</w:t>
        </w:r>
        <w:r w:rsidR="00AB6818">
          <w:rPr>
            <w:webHidden/>
          </w:rPr>
          <w:tab/>
        </w:r>
        <w:r w:rsidR="00AB6818">
          <w:rPr>
            <w:webHidden/>
          </w:rPr>
          <w:fldChar w:fldCharType="begin"/>
        </w:r>
        <w:r w:rsidR="00AB6818">
          <w:rPr>
            <w:webHidden/>
          </w:rPr>
          <w:instrText xml:space="preserve"> PAGEREF _Toc25152922 \h </w:instrText>
        </w:r>
        <w:r w:rsidR="00AB6818">
          <w:rPr>
            <w:webHidden/>
          </w:rPr>
        </w:r>
        <w:r w:rsidR="00AB6818">
          <w:rPr>
            <w:webHidden/>
          </w:rPr>
          <w:fldChar w:fldCharType="separate"/>
        </w:r>
        <w:r w:rsidR="00AB6818">
          <w:rPr>
            <w:webHidden/>
          </w:rPr>
          <w:t>39</w:t>
        </w:r>
        <w:r w:rsidR="00AB6818">
          <w:rPr>
            <w:webHidden/>
          </w:rPr>
          <w:fldChar w:fldCharType="end"/>
        </w:r>
      </w:hyperlink>
    </w:p>
    <w:p w14:paraId="482CE0CE" w14:textId="2B9F52E9" w:rsidR="00AB6818" w:rsidRDefault="0069447E" w:rsidP="00F529EC">
      <w:pPr>
        <w:pStyle w:val="Kazalovsebine3"/>
        <w:rPr>
          <w:rFonts w:asciiTheme="minorHAnsi" w:eastAsiaTheme="minorEastAsia" w:hAnsiTheme="minorHAnsi" w:cstheme="minorBidi"/>
          <w:color w:val="auto"/>
          <w:sz w:val="22"/>
        </w:rPr>
      </w:pPr>
      <w:hyperlink w:anchor="_Toc25152923" w:history="1">
        <w:r w:rsidR="00AB6818" w:rsidRPr="00BA51FC">
          <w:rPr>
            <w:rStyle w:val="Hiperpovezava"/>
            <w:rFonts w:ascii="Times New Roman" w:hAnsi="Times New Roman" w:cs="Arial"/>
            <w:bCs/>
          </w:rPr>
          <w:t>Cilj: Krepitev jezikovne zmožnosti in zagotovitev izvajanja jezikovne politike</w:t>
        </w:r>
        <w:r w:rsidR="00AB6818">
          <w:rPr>
            <w:webHidden/>
          </w:rPr>
          <w:tab/>
        </w:r>
        <w:r w:rsidR="00AB6818">
          <w:rPr>
            <w:webHidden/>
          </w:rPr>
          <w:fldChar w:fldCharType="begin"/>
        </w:r>
        <w:r w:rsidR="00AB6818">
          <w:rPr>
            <w:webHidden/>
          </w:rPr>
          <w:instrText xml:space="preserve"> PAGEREF _Toc25152923 \h </w:instrText>
        </w:r>
        <w:r w:rsidR="00AB6818">
          <w:rPr>
            <w:webHidden/>
          </w:rPr>
        </w:r>
        <w:r w:rsidR="00AB6818">
          <w:rPr>
            <w:webHidden/>
          </w:rPr>
          <w:fldChar w:fldCharType="separate"/>
        </w:r>
        <w:r w:rsidR="00AB6818">
          <w:rPr>
            <w:webHidden/>
          </w:rPr>
          <w:t>39</w:t>
        </w:r>
        <w:r w:rsidR="00AB6818">
          <w:rPr>
            <w:webHidden/>
          </w:rPr>
          <w:fldChar w:fldCharType="end"/>
        </w:r>
      </w:hyperlink>
    </w:p>
    <w:p w14:paraId="7CB912C1" w14:textId="608C3F28" w:rsidR="00AB6818" w:rsidRDefault="0069447E" w:rsidP="00F529EC">
      <w:pPr>
        <w:pStyle w:val="Kazalovsebine3"/>
        <w:rPr>
          <w:rFonts w:asciiTheme="minorHAnsi" w:eastAsiaTheme="minorEastAsia" w:hAnsiTheme="minorHAnsi" w:cstheme="minorBidi"/>
          <w:color w:val="auto"/>
          <w:sz w:val="22"/>
        </w:rPr>
      </w:pPr>
      <w:hyperlink w:anchor="_Toc25152924" w:history="1">
        <w:r w:rsidR="00AB6818" w:rsidRPr="00BA51FC">
          <w:rPr>
            <w:rStyle w:val="Hiperpovezava"/>
            <w:rFonts w:ascii="Times New Roman" w:hAnsi="Times New Roman" w:cs="Arial"/>
            <w:b/>
            <w:bCs/>
          </w:rPr>
          <w:t>2.1.8 Tuji jeziki</w:t>
        </w:r>
        <w:r w:rsidR="00AB6818">
          <w:rPr>
            <w:webHidden/>
          </w:rPr>
          <w:tab/>
        </w:r>
        <w:r w:rsidR="00AB6818">
          <w:rPr>
            <w:webHidden/>
          </w:rPr>
          <w:fldChar w:fldCharType="begin"/>
        </w:r>
        <w:r w:rsidR="00AB6818">
          <w:rPr>
            <w:webHidden/>
          </w:rPr>
          <w:instrText xml:space="preserve"> PAGEREF _Toc25152924 \h </w:instrText>
        </w:r>
        <w:r w:rsidR="00AB6818">
          <w:rPr>
            <w:webHidden/>
          </w:rPr>
        </w:r>
        <w:r w:rsidR="00AB6818">
          <w:rPr>
            <w:webHidden/>
          </w:rPr>
          <w:fldChar w:fldCharType="separate"/>
        </w:r>
        <w:r w:rsidR="00AB6818">
          <w:rPr>
            <w:webHidden/>
          </w:rPr>
          <w:t>40</w:t>
        </w:r>
        <w:r w:rsidR="00AB6818">
          <w:rPr>
            <w:webHidden/>
          </w:rPr>
          <w:fldChar w:fldCharType="end"/>
        </w:r>
      </w:hyperlink>
    </w:p>
    <w:p w14:paraId="631160BC" w14:textId="63D8AD5E" w:rsidR="00AB6818" w:rsidRDefault="0069447E" w:rsidP="00F529EC">
      <w:pPr>
        <w:pStyle w:val="Kazalovsebine3"/>
        <w:rPr>
          <w:rFonts w:asciiTheme="minorHAnsi" w:eastAsiaTheme="minorEastAsia" w:hAnsiTheme="minorHAnsi" w:cstheme="minorBidi"/>
          <w:color w:val="auto"/>
          <w:sz w:val="22"/>
        </w:rPr>
      </w:pPr>
      <w:hyperlink w:anchor="_Toc25152925" w:history="1">
        <w:r w:rsidR="00AB6818" w:rsidRPr="00BA51FC">
          <w:rPr>
            <w:rStyle w:val="Hiperpovezava"/>
            <w:rFonts w:ascii="Times New Roman" w:hAnsi="Times New Roman" w:cs="Arial"/>
            <w:bCs/>
          </w:rPr>
          <w:t>Cilj: Zagotavljanje kakovosti in optimizacija poučevanja ter učenja tujih jezikov</w:t>
        </w:r>
        <w:r w:rsidR="00AB6818">
          <w:rPr>
            <w:webHidden/>
          </w:rPr>
          <w:tab/>
        </w:r>
        <w:r w:rsidR="00AB6818">
          <w:rPr>
            <w:webHidden/>
          </w:rPr>
          <w:fldChar w:fldCharType="begin"/>
        </w:r>
        <w:r w:rsidR="00AB6818">
          <w:rPr>
            <w:webHidden/>
          </w:rPr>
          <w:instrText xml:space="preserve"> PAGEREF _Toc25152925 \h </w:instrText>
        </w:r>
        <w:r w:rsidR="00AB6818">
          <w:rPr>
            <w:webHidden/>
          </w:rPr>
        </w:r>
        <w:r w:rsidR="00AB6818">
          <w:rPr>
            <w:webHidden/>
          </w:rPr>
          <w:fldChar w:fldCharType="separate"/>
        </w:r>
        <w:r w:rsidR="00AB6818">
          <w:rPr>
            <w:webHidden/>
          </w:rPr>
          <w:t>42</w:t>
        </w:r>
        <w:r w:rsidR="00AB6818">
          <w:rPr>
            <w:webHidden/>
          </w:rPr>
          <w:fldChar w:fldCharType="end"/>
        </w:r>
      </w:hyperlink>
    </w:p>
    <w:p w14:paraId="2CB8F86B" w14:textId="4B74E475" w:rsidR="00AB6818" w:rsidRDefault="0069447E" w:rsidP="00F529EC">
      <w:pPr>
        <w:pStyle w:val="Kazalovsebine3"/>
        <w:rPr>
          <w:rFonts w:asciiTheme="minorHAnsi" w:eastAsiaTheme="minorEastAsia" w:hAnsiTheme="minorHAnsi" w:cstheme="minorBidi"/>
          <w:color w:val="auto"/>
          <w:sz w:val="22"/>
        </w:rPr>
      </w:pPr>
      <w:hyperlink w:anchor="_Toc25152926" w:history="1">
        <w:r w:rsidR="00AB6818" w:rsidRPr="00BA51FC">
          <w:rPr>
            <w:rStyle w:val="Hiperpovezava"/>
            <w:rFonts w:ascii="Times New Roman" w:hAnsi="Times New Roman" w:cs="Arial"/>
            <w:b/>
            <w:bCs/>
          </w:rPr>
          <w:t>2.1.9 Jezikovna ureditev visokega šolstva in znanosti</w:t>
        </w:r>
        <w:r w:rsidR="00AB6818">
          <w:rPr>
            <w:webHidden/>
          </w:rPr>
          <w:tab/>
        </w:r>
        <w:r w:rsidR="00AB6818">
          <w:rPr>
            <w:webHidden/>
          </w:rPr>
          <w:fldChar w:fldCharType="begin"/>
        </w:r>
        <w:r w:rsidR="00AB6818">
          <w:rPr>
            <w:webHidden/>
          </w:rPr>
          <w:instrText xml:space="preserve"> PAGEREF _Toc25152926 \h </w:instrText>
        </w:r>
        <w:r w:rsidR="00AB6818">
          <w:rPr>
            <w:webHidden/>
          </w:rPr>
        </w:r>
        <w:r w:rsidR="00AB6818">
          <w:rPr>
            <w:webHidden/>
          </w:rPr>
          <w:fldChar w:fldCharType="separate"/>
        </w:r>
        <w:r w:rsidR="00AB6818">
          <w:rPr>
            <w:webHidden/>
          </w:rPr>
          <w:t>43</w:t>
        </w:r>
        <w:r w:rsidR="00AB6818">
          <w:rPr>
            <w:webHidden/>
          </w:rPr>
          <w:fldChar w:fldCharType="end"/>
        </w:r>
      </w:hyperlink>
    </w:p>
    <w:p w14:paraId="4F1EFED5" w14:textId="746C07D5" w:rsidR="00AB6818" w:rsidRDefault="0069447E" w:rsidP="00F529EC">
      <w:pPr>
        <w:pStyle w:val="Kazalovsebine3"/>
        <w:rPr>
          <w:rFonts w:asciiTheme="minorHAnsi" w:eastAsiaTheme="minorEastAsia" w:hAnsiTheme="minorHAnsi" w:cstheme="minorBidi"/>
          <w:color w:val="auto"/>
          <w:sz w:val="22"/>
        </w:rPr>
      </w:pPr>
      <w:hyperlink w:anchor="_Toc25152927" w:history="1">
        <w:r w:rsidR="00AB6818" w:rsidRPr="00BA51FC">
          <w:rPr>
            <w:rStyle w:val="Hiperpovezava"/>
            <w:rFonts w:ascii="Times New Roman" w:hAnsi="Times New Roman" w:cs="Arial"/>
            <w:bCs/>
          </w:rPr>
          <w:t>1. cilj: Omogočanje prostega pretoka študentk in študentov ter profesoric in profesorjev</w:t>
        </w:r>
        <w:r w:rsidR="00AB6818">
          <w:rPr>
            <w:webHidden/>
          </w:rPr>
          <w:tab/>
        </w:r>
        <w:r w:rsidR="00AB6818">
          <w:rPr>
            <w:webHidden/>
          </w:rPr>
          <w:fldChar w:fldCharType="begin"/>
        </w:r>
        <w:r w:rsidR="00AB6818">
          <w:rPr>
            <w:webHidden/>
          </w:rPr>
          <w:instrText xml:space="preserve"> PAGEREF _Toc25152927 \h </w:instrText>
        </w:r>
        <w:r w:rsidR="00AB6818">
          <w:rPr>
            <w:webHidden/>
          </w:rPr>
        </w:r>
        <w:r w:rsidR="00AB6818">
          <w:rPr>
            <w:webHidden/>
          </w:rPr>
          <w:fldChar w:fldCharType="separate"/>
        </w:r>
        <w:r w:rsidR="00AB6818">
          <w:rPr>
            <w:webHidden/>
          </w:rPr>
          <w:t>43</w:t>
        </w:r>
        <w:r w:rsidR="00AB6818">
          <w:rPr>
            <w:webHidden/>
          </w:rPr>
          <w:fldChar w:fldCharType="end"/>
        </w:r>
      </w:hyperlink>
    </w:p>
    <w:p w14:paraId="732302AC" w14:textId="389DAF44" w:rsidR="00AB6818" w:rsidRDefault="0069447E" w:rsidP="00F529EC">
      <w:pPr>
        <w:pStyle w:val="Kazalovsebine3"/>
        <w:rPr>
          <w:rFonts w:asciiTheme="minorHAnsi" w:eastAsiaTheme="minorEastAsia" w:hAnsiTheme="minorHAnsi" w:cstheme="minorBidi"/>
          <w:color w:val="auto"/>
          <w:sz w:val="22"/>
        </w:rPr>
      </w:pPr>
      <w:hyperlink w:anchor="_Toc25152928" w:history="1">
        <w:r w:rsidR="00AB6818" w:rsidRPr="00BA51FC">
          <w:rPr>
            <w:rStyle w:val="Hiperpovezava"/>
            <w:rFonts w:ascii="Times New Roman" w:hAnsi="Times New Roman" w:cs="Arial"/>
            <w:bCs/>
          </w:rPr>
          <w:t>2. cilj: Slovenščina kot uradni in učni jezik visokega šolstva</w:t>
        </w:r>
        <w:r w:rsidR="00AB6818">
          <w:rPr>
            <w:webHidden/>
          </w:rPr>
          <w:tab/>
        </w:r>
        <w:r w:rsidR="00AB6818">
          <w:rPr>
            <w:webHidden/>
          </w:rPr>
          <w:fldChar w:fldCharType="begin"/>
        </w:r>
        <w:r w:rsidR="00AB6818">
          <w:rPr>
            <w:webHidden/>
          </w:rPr>
          <w:instrText xml:space="preserve"> PAGEREF _Toc25152928 \h </w:instrText>
        </w:r>
        <w:r w:rsidR="00AB6818">
          <w:rPr>
            <w:webHidden/>
          </w:rPr>
        </w:r>
        <w:r w:rsidR="00AB6818">
          <w:rPr>
            <w:webHidden/>
          </w:rPr>
          <w:fldChar w:fldCharType="separate"/>
        </w:r>
        <w:r w:rsidR="00AB6818">
          <w:rPr>
            <w:webHidden/>
          </w:rPr>
          <w:t>44</w:t>
        </w:r>
        <w:r w:rsidR="00AB6818">
          <w:rPr>
            <w:webHidden/>
          </w:rPr>
          <w:fldChar w:fldCharType="end"/>
        </w:r>
      </w:hyperlink>
    </w:p>
    <w:p w14:paraId="212A83C3" w14:textId="3F8F2F6E" w:rsidR="00AB6818" w:rsidRDefault="0069447E" w:rsidP="00F529EC">
      <w:pPr>
        <w:pStyle w:val="Kazalovsebine3"/>
        <w:rPr>
          <w:rFonts w:asciiTheme="minorHAnsi" w:eastAsiaTheme="minorEastAsia" w:hAnsiTheme="minorHAnsi" w:cstheme="minorBidi"/>
          <w:color w:val="auto"/>
          <w:sz w:val="22"/>
        </w:rPr>
      </w:pPr>
      <w:hyperlink w:anchor="_Toc25152929" w:history="1">
        <w:r w:rsidR="00AB6818" w:rsidRPr="00BA51FC">
          <w:rPr>
            <w:rStyle w:val="Hiperpovezava"/>
            <w:rFonts w:ascii="Times New Roman" w:hAnsi="Times New Roman"/>
            <w:bCs/>
          </w:rPr>
          <w:t>3</w:t>
        </w:r>
        <w:r w:rsidR="00AB6818" w:rsidRPr="00BA51FC">
          <w:rPr>
            <w:rStyle w:val="Hiperpovezava"/>
            <w:rFonts w:ascii="Times New Roman" w:hAnsi="Times New Roman"/>
          </w:rPr>
          <w:t>. cilj: Razvijati sporazumevalno zmožnost v strokovnem jeziku</w:t>
        </w:r>
        <w:r w:rsidR="00AB6818">
          <w:rPr>
            <w:webHidden/>
          </w:rPr>
          <w:tab/>
        </w:r>
        <w:r w:rsidR="00AB6818">
          <w:rPr>
            <w:webHidden/>
          </w:rPr>
          <w:fldChar w:fldCharType="begin"/>
        </w:r>
        <w:r w:rsidR="00AB6818">
          <w:rPr>
            <w:webHidden/>
          </w:rPr>
          <w:instrText xml:space="preserve"> PAGEREF _Toc25152929 \h </w:instrText>
        </w:r>
        <w:r w:rsidR="00AB6818">
          <w:rPr>
            <w:webHidden/>
          </w:rPr>
        </w:r>
        <w:r w:rsidR="00AB6818">
          <w:rPr>
            <w:webHidden/>
          </w:rPr>
          <w:fldChar w:fldCharType="separate"/>
        </w:r>
        <w:r w:rsidR="00AB6818">
          <w:rPr>
            <w:webHidden/>
          </w:rPr>
          <w:t>45</w:t>
        </w:r>
        <w:r w:rsidR="00AB6818">
          <w:rPr>
            <w:webHidden/>
          </w:rPr>
          <w:fldChar w:fldCharType="end"/>
        </w:r>
      </w:hyperlink>
    </w:p>
    <w:p w14:paraId="770D8C4E" w14:textId="429EE36F" w:rsidR="00AB6818" w:rsidRDefault="0069447E" w:rsidP="00F529EC">
      <w:pPr>
        <w:pStyle w:val="Kazalovsebine3"/>
        <w:rPr>
          <w:rFonts w:asciiTheme="minorHAnsi" w:eastAsiaTheme="minorEastAsia" w:hAnsiTheme="minorHAnsi" w:cstheme="minorBidi"/>
          <w:color w:val="auto"/>
          <w:sz w:val="22"/>
        </w:rPr>
      </w:pPr>
      <w:hyperlink w:anchor="_Toc25152930" w:history="1">
        <w:r w:rsidR="00AB6818" w:rsidRPr="00BA51FC">
          <w:rPr>
            <w:rStyle w:val="Hiperpovezava"/>
            <w:rFonts w:ascii="Times New Roman" w:hAnsi="Times New Roman" w:cs="Arial"/>
            <w:bCs/>
          </w:rPr>
          <w:t>4. cilj: Izboljšati položaj slovenščine kot jezika znanosti</w:t>
        </w:r>
        <w:r w:rsidR="00AB6818">
          <w:rPr>
            <w:webHidden/>
          </w:rPr>
          <w:tab/>
        </w:r>
        <w:r w:rsidR="00AB6818">
          <w:rPr>
            <w:webHidden/>
          </w:rPr>
          <w:fldChar w:fldCharType="begin"/>
        </w:r>
        <w:r w:rsidR="00AB6818">
          <w:rPr>
            <w:webHidden/>
          </w:rPr>
          <w:instrText xml:space="preserve"> PAGEREF _Toc25152930 \h </w:instrText>
        </w:r>
        <w:r w:rsidR="00AB6818">
          <w:rPr>
            <w:webHidden/>
          </w:rPr>
        </w:r>
        <w:r w:rsidR="00AB6818">
          <w:rPr>
            <w:webHidden/>
          </w:rPr>
          <w:fldChar w:fldCharType="separate"/>
        </w:r>
        <w:r w:rsidR="00AB6818">
          <w:rPr>
            <w:webHidden/>
          </w:rPr>
          <w:t>46</w:t>
        </w:r>
        <w:r w:rsidR="00AB6818">
          <w:rPr>
            <w:webHidden/>
          </w:rPr>
          <w:fldChar w:fldCharType="end"/>
        </w:r>
      </w:hyperlink>
    </w:p>
    <w:p w14:paraId="5DCC7C94" w14:textId="0E901BB4" w:rsidR="00AB6818" w:rsidRDefault="0069447E" w:rsidP="00F529EC">
      <w:pPr>
        <w:pStyle w:val="Kazalovsebine2"/>
        <w:tabs>
          <w:tab w:val="right" w:leader="dot" w:pos="8495"/>
        </w:tabs>
        <w:rPr>
          <w:rFonts w:asciiTheme="minorHAnsi" w:eastAsiaTheme="minorEastAsia" w:hAnsiTheme="minorHAnsi" w:cstheme="minorBidi"/>
          <w:noProof/>
          <w:sz w:val="22"/>
        </w:rPr>
      </w:pPr>
      <w:hyperlink w:anchor="_Toc25152931" w:history="1">
        <w:r w:rsidR="00AB6818" w:rsidRPr="00BA51FC">
          <w:rPr>
            <w:rStyle w:val="Hiperpovezava"/>
            <w:rFonts w:ascii="Times New Roman" w:hAnsi="Times New Roman" w:cs="Arial"/>
            <w:b/>
            <w:bCs/>
            <w:iCs/>
            <w:noProof/>
          </w:rPr>
          <w:t>2.2 Jezikovna opremljenost</w:t>
        </w:r>
        <w:r w:rsidR="00AB6818">
          <w:rPr>
            <w:noProof/>
            <w:webHidden/>
          </w:rPr>
          <w:tab/>
        </w:r>
        <w:r w:rsidR="00AB6818">
          <w:rPr>
            <w:noProof/>
            <w:webHidden/>
          </w:rPr>
          <w:fldChar w:fldCharType="begin"/>
        </w:r>
        <w:r w:rsidR="00AB6818">
          <w:rPr>
            <w:noProof/>
            <w:webHidden/>
          </w:rPr>
          <w:instrText xml:space="preserve"> PAGEREF _Toc25152931 \h </w:instrText>
        </w:r>
        <w:r w:rsidR="00AB6818">
          <w:rPr>
            <w:noProof/>
            <w:webHidden/>
          </w:rPr>
        </w:r>
        <w:r w:rsidR="00AB6818">
          <w:rPr>
            <w:noProof/>
            <w:webHidden/>
          </w:rPr>
          <w:fldChar w:fldCharType="separate"/>
        </w:r>
        <w:r w:rsidR="00AB6818">
          <w:rPr>
            <w:noProof/>
            <w:webHidden/>
          </w:rPr>
          <w:t>47</w:t>
        </w:r>
        <w:r w:rsidR="00AB6818">
          <w:rPr>
            <w:noProof/>
            <w:webHidden/>
          </w:rPr>
          <w:fldChar w:fldCharType="end"/>
        </w:r>
      </w:hyperlink>
    </w:p>
    <w:p w14:paraId="08D41781" w14:textId="62655714" w:rsidR="00AB6818" w:rsidRDefault="0069447E" w:rsidP="00F529EC">
      <w:pPr>
        <w:pStyle w:val="Kazalovsebine3"/>
        <w:rPr>
          <w:rFonts w:asciiTheme="minorHAnsi" w:eastAsiaTheme="minorEastAsia" w:hAnsiTheme="minorHAnsi" w:cstheme="minorBidi"/>
          <w:color w:val="auto"/>
          <w:sz w:val="22"/>
        </w:rPr>
      </w:pPr>
      <w:hyperlink w:anchor="_Toc25152932" w:history="1">
        <w:r w:rsidR="00AB6818" w:rsidRPr="00BA51FC">
          <w:rPr>
            <w:rStyle w:val="Hiperpovezava"/>
            <w:rFonts w:ascii="Times New Roman" w:hAnsi="Times New Roman" w:cs="Arial"/>
            <w:b/>
            <w:bCs/>
          </w:rPr>
          <w:t>2.2.1 Uvod</w:t>
        </w:r>
        <w:r w:rsidR="00AB6818">
          <w:rPr>
            <w:webHidden/>
          </w:rPr>
          <w:tab/>
        </w:r>
        <w:r w:rsidR="00AB6818">
          <w:rPr>
            <w:webHidden/>
          </w:rPr>
          <w:fldChar w:fldCharType="begin"/>
        </w:r>
        <w:r w:rsidR="00AB6818">
          <w:rPr>
            <w:webHidden/>
          </w:rPr>
          <w:instrText xml:space="preserve"> PAGEREF _Toc25152932 \h </w:instrText>
        </w:r>
        <w:r w:rsidR="00AB6818">
          <w:rPr>
            <w:webHidden/>
          </w:rPr>
        </w:r>
        <w:r w:rsidR="00AB6818">
          <w:rPr>
            <w:webHidden/>
          </w:rPr>
          <w:fldChar w:fldCharType="separate"/>
        </w:r>
        <w:r w:rsidR="00AB6818">
          <w:rPr>
            <w:webHidden/>
          </w:rPr>
          <w:t>47</w:t>
        </w:r>
        <w:r w:rsidR="00AB6818">
          <w:rPr>
            <w:webHidden/>
          </w:rPr>
          <w:fldChar w:fldCharType="end"/>
        </w:r>
      </w:hyperlink>
    </w:p>
    <w:p w14:paraId="4B966C41" w14:textId="5AA09446" w:rsidR="00AB6818" w:rsidRDefault="0069447E" w:rsidP="00F529EC">
      <w:pPr>
        <w:pStyle w:val="Kazalovsebine3"/>
        <w:rPr>
          <w:rFonts w:asciiTheme="minorHAnsi" w:eastAsiaTheme="minorEastAsia" w:hAnsiTheme="minorHAnsi" w:cstheme="minorBidi"/>
          <w:color w:val="auto"/>
          <w:sz w:val="22"/>
        </w:rPr>
      </w:pPr>
      <w:hyperlink w:anchor="_Toc25152933" w:history="1">
        <w:r w:rsidR="00AB6818" w:rsidRPr="00BA51FC">
          <w:rPr>
            <w:rStyle w:val="Hiperpovezava"/>
            <w:rFonts w:ascii="Times New Roman" w:hAnsi="Times New Roman" w:cs="Arial"/>
            <w:bCs/>
          </w:rPr>
          <w:t>1. cilj: Kontinuirano znanstveno raziskovanje slovenskega jezika in drugih jezikov, ki sodijo v okvir slovenske jezikovne politike, v podporo razvoja jezikovne infrastrukture</w:t>
        </w:r>
        <w:r w:rsidR="00AB6818">
          <w:rPr>
            <w:webHidden/>
          </w:rPr>
          <w:tab/>
        </w:r>
        <w:r w:rsidR="00AB6818">
          <w:rPr>
            <w:webHidden/>
          </w:rPr>
          <w:fldChar w:fldCharType="begin"/>
        </w:r>
        <w:r w:rsidR="00AB6818">
          <w:rPr>
            <w:webHidden/>
          </w:rPr>
          <w:instrText xml:space="preserve"> PAGEREF _Toc25152933 \h </w:instrText>
        </w:r>
        <w:r w:rsidR="00AB6818">
          <w:rPr>
            <w:webHidden/>
          </w:rPr>
        </w:r>
        <w:r w:rsidR="00AB6818">
          <w:rPr>
            <w:webHidden/>
          </w:rPr>
          <w:fldChar w:fldCharType="separate"/>
        </w:r>
        <w:r w:rsidR="00AB6818">
          <w:rPr>
            <w:webHidden/>
          </w:rPr>
          <w:t>48</w:t>
        </w:r>
        <w:r w:rsidR="00AB6818">
          <w:rPr>
            <w:webHidden/>
          </w:rPr>
          <w:fldChar w:fldCharType="end"/>
        </w:r>
      </w:hyperlink>
    </w:p>
    <w:p w14:paraId="64C3E2E3" w14:textId="483308FE" w:rsidR="00AB6818" w:rsidRDefault="0069447E" w:rsidP="00F529EC">
      <w:pPr>
        <w:pStyle w:val="Kazalovsebine3"/>
        <w:rPr>
          <w:rFonts w:asciiTheme="minorHAnsi" w:eastAsiaTheme="minorEastAsia" w:hAnsiTheme="minorHAnsi" w:cstheme="minorBidi"/>
          <w:color w:val="auto"/>
          <w:sz w:val="22"/>
        </w:rPr>
      </w:pPr>
      <w:hyperlink w:anchor="_Toc25152934" w:history="1">
        <w:r w:rsidR="00AB6818" w:rsidRPr="00BA51FC">
          <w:rPr>
            <w:rStyle w:val="Hiperpovezava"/>
            <w:rFonts w:ascii="Times New Roman" w:hAnsi="Times New Roman" w:cs="Arial"/>
            <w:bCs/>
          </w:rPr>
          <w:t>2. cilj: Optimizacija organizacije dejavnosti na področju opremljenosti slovenščine</w:t>
        </w:r>
        <w:r w:rsidR="00AB6818">
          <w:rPr>
            <w:webHidden/>
          </w:rPr>
          <w:tab/>
        </w:r>
        <w:r w:rsidR="00AB6818">
          <w:rPr>
            <w:webHidden/>
          </w:rPr>
          <w:fldChar w:fldCharType="begin"/>
        </w:r>
        <w:r w:rsidR="00AB6818">
          <w:rPr>
            <w:webHidden/>
          </w:rPr>
          <w:instrText xml:space="preserve"> PAGEREF _Toc25152934 \h </w:instrText>
        </w:r>
        <w:r w:rsidR="00AB6818">
          <w:rPr>
            <w:webHidden/>
          </w:rPr>
        </w:r>
        <w:r w:rsidR="00AB6818">
          <w:rPr>
            <w:webHidden/>
          </w:rPr>
          <w:fldChar w:fldCharType="separate"/>
        </w:r>
        <w:r w:rsidR="00AB6818">
          <w:rPr>
            <w:webHidden/>
          </w:rPr>
          <w:t>48</w:t>
        </w:r>
        <w:r w:rsidR="00AB6818">
          <w:rPr>
            <w:webHidden/>
          </w:rPr>
          <w:fldChar w:fldCharType="end"/>
        </w:r>
      </w:hyperlink>
    </w:p>
    <w:p w14:paraId="49E4002C" w14:textId="0B40A30B" w:rsidR="00AB6818" w:rsidRDefault="0069447E" w:rsidP="00F529EC">
      <w:pPr>
        <w:pStyle w:val="Kazalovsebine3"/>
        <w:rPr>
          <w:rFonts w:asciiTheme="minorHAnsi" w:eastAsiaTheme="minorEastAsia" w:hAnsiTheme="minorHAnsi" w:cstheme="minorBidi"/>
          <w:color w:val="auto"/>
          <w:sz w:val="22"/>
        </w:rPr>
      </w:pPr>
      <w:hyperlink w:anchor="_Toc25152935" w:history="1">
        <w:r w:rsidR="00AB6818" w:rsidRPr="00BA51FC">
          <w:rPr>
            <w:rStyle w:val="Hiperpovezava"/>
            <w:rFonts w:ascii="Times New Roman" w:hAnsi="Times New Roman" w:cs="Arial"/>
            <w:bCs/>
          </w:rPr>
          <w:t>3. cilj: Koordinirano hranjenje, pridobivanje in distribuiranje jezikovnih virov in tehnologij v okviru konzorcija CLARIN</w:t>
        </w:r>
        <w:r w:rsidR="00AB6818">
          <w:rPr>
            <w:webHidden/>
          </w:rPr>
          <w:tab/>
        </w:r>
        <w:r w:rsidR="00AB6818">
          <w:rPr>
            <w:webHidden/>
          </w:rPr>
          <w:fldChar w:fldCharType="begin"/>
        </w:r>
        <w:r w:rsidR="00AB6818">
          <w:rPr>
            <w:webHidden/>
          </w:rPr>
          <w:instrText xml:space="preserve"> PAGEREF _Toc25152935 \h </w:instrText>
        </w:r>
        <w:r w:rsidR="00AB6818">
          <w:rPr>
            <w:webHidden/>
          </w:rPr>
        </w:r>
        <w:r w:rsidR="00AB6818">
          <w:rPr>
            <w:webHidden/>
          </w:rPr>
          <w:fldChar w:fldCharType="separate"/>
        </w:r>
        <w:r w:rsidR="00AB6818">
          <w:rPr>
            <w:webHidden/>
          </w:rPr>
          <w:t>49</w:t>
        </w:r>
        <w:r w:rsidR="00AB6818">
          <w:rPr>
            <w:webHidden/>
          </w:rPr>
          <w:fldChar w:fldCharType="end"/>
        </w:r>
      </w:hyperlink>
    </w:p>
    <w:p w14:paraId="4AE76C6E" w14:textId="7AE86A9F" w:rsidR="00AB6818" w:rsidRDefault="0069447E" w:rsidP="00F529EC">
      <w:pPr>
        <w:pStyle w:val="Kazalovsebine3"/>
        <w:rPr>
          <w:rFonts w:asciiTheme="minorHAnsi" w:eastAsiaTheme="minorEastAsia" w:hAnsiTheme="minorHAnsi" w:cstheme="minorBidi"/>
          <w:color w:val="auto"/>
          <w:sz w:val="22"/>
        </w:rPr>
      </w:pPr>
      <w:hyperlink w:anchor="_Toc25152936" w:history="1">
        <w:r w:rsidR="00AB6818" w:rsidRPr="00BA51FC">
          <w:rPr>
            <w:rStyle w:val="Hiperpovezava"/>
            <w:rFonts w:ascii="Times New Roman" w:hAnsi="Times New Roman" w:cs="Arial"/>
            <w:bCs/>
          </w:rPr>
          <w:t>4. cilj: Odprta dostopnost jezikovnih virov</w:t>
        </w:r>
        <w:r w:rsidR="00AB6818">
          <w:rPr>
            <w:webHidden/>
          </w:rPr>
          <w:tab/>
        </w:r>
        <w:r w:rsidR="00AB6818">
          <w:rPr>
            <w:webHidden/>
          </w:rPr>
          <w:fldChar w:fldCharType="begin"/>
        </w:r>
        <w:r w:rsidR="00AB6818">
          <w:rPr>
            <w:webHidden/>
          </w:rPr>
          <w:instrText xml:space="preserve"> PAGEREF _Toc25152936 \h </w:instrText>
        </w:r>
        <w:r w:rsidR="00AB6818">
          <w:rPr>
            <w:webHidden/>
          </w:rPr>
        </w:r>
        <w:r w:rsidR="00AB6818">
          <w:rPr>
            <w:webHidden/>
          </w:rPr>
          <w:fldChar w:fldCharType="separate"/>
        </w:r>
        <w:r w:rsidR="00AB6818">
          <w:rPr>
            <w:webHidden/>
          </w:rPr>
          <w:t>49</w:t>
        </w:r>
        <w:r w:rsidR="00AB6818">
          <w:rPr>
            <w:webHidden/>
          </w:rPr>
          <w:fldChar w:fldCharType="end"/>
        </w:r>
      </w:hyperlink>
    </w:p>
    <w:p w14:paraId="2B3786A3" w14:textId="7B8B44C2" w:rsidR="00AB6818" w:rsidRDefault="0069447E" w:rsidP="00F529EC">
      <w:pPr>
        <w:pStyle w:val="Kazalovsebine3"/>
        <w:rPr>
          <w:rFonts w:asciiTheme="minorHAnsi" w:eastAsiaTheme="minorEastAsia" w:hAnsiTheme="minorHAnsi" w:cstheme="minorBidi"/>
          <w:color w:val="auto"/>
          <w:sz w:val="22"/>
        </w:rPr>
      </w:pPr>
      <w:hyperlink w:anchor="_Toc25152937" w:history="1">
        <w:r w:rsidR="00AB6818" w:rsidRPr="00BA51FC">
          <w:rPr>
            <w:rStyle w:val="Hiperpovezava"/>
            <w:rFonts w:ascii="Times New Roman" w:hAnsi="Times New Roman" w:cs="Arial"/>
            <w:bCs/>
          </w:rPr>
          <w:t>5. cilj: Spodbujanje razvoja slovenske Wikimedije</w:t>
        </w:r>
        <w:r w:rsidR="00AB6818">
          <w:rPr>
            <w:webHidden/>
          </w:rPr>
          <w:tab/>
        </w:r>
        <w:r w:rsidR="00AB6818">
          <w:rPr>
            <w:webHidden/>
          </w:rPr>
          <w:fldChar w:fldCharType="begin"/>
        </w:r>
        <w:r w:rsidR="00AB6818">
          <w:rPr>
            <w:webHidden/>
          </w:rPr>
          <w:instrText xml:space="preserve"> PAGEREF _Toc25152937 \h </w:instrText>
        </w:r>
        <w:r w:rsidR="00AB6818">
          <w:rPr>
            <w:webHidden/>
          </w:rPr>
        </w:r>
        <w:r w:rsidR="00AB6818">
          <w:rPr>
            <w:webHidden/>
          </w:rPr>
          <w:fldChar w:fldCharType="separate"/>
        </w:r>
        <w:r w:rsidR="00AB6818">
          <w:rPr>
            <w:webHidden/>
          </w:rPr>
          <w:t>50</w:t>
        </w:r>
        <w:r w:rsidR="00AB6818">
          <w:rPr>
            <w:webHidden/>
          </w:rPr>
          <w:fldChar w:fldCharType="end"/>
        </w:r>
      </w:hyperlink>
    </w:p>
    <w:p w14:paraId="0C34EA6B" w14:textId="1E441837" w:rsidR="00AB6818" w:rsidRDefault="0069447E" w:rsidP="00F529EC">
      <w:pPr>
        <w:pStyle w:val="Kazalovsebine3"/>
        <w:rPr>
          <w:rFonts w:asciiTheme="minorHAnsi" w:eastAsiaTheme="minorEastAsia" w:hAnsiTheme="minorHAnsi" w:cstheme="minorBidi"/>
          <w:color w:val="auto"/>
          <w:sz w:val="22"/>
        </w:rPr>
      </w:pPr>
      <w:hyperlink w:anchor="_Toc25152938" w:history="1">
        <w:r w:rsidR="00AB6818" w:rsidRPr="00BA51FC">
          <w:rPr>
            <w:rStyle w:val="Hiperpovezava"/>
            <w:rFonts w:ascii="Times New Roman" w:hAnsi="Times New Roman" w:cs="Arial"/>
            <w:bCs/>
          </w:rPr>
          <w:t>6. cilj: Zagotavljanje dostopa do kakovostnih slovenskih prevodov tujejezičnih del</w:t>
        </w:r>
        <w:r w:rsidR="00AB6818">
          <w:rPr>
            <w:webHidden/>
          </w:rPr>
          <w:tab/>
        </w:r>
        <w:r w:rsidR="00AB6818">
          <w:rPr>
            <w:webHidden/>
          </w:rPr>
          <w:fldChar w:fldCharType="begin"/>
        </w:r>
        <w:r w:rsidR="00AB6818">
          <w:rPr>
            <w:webHidden/>
          </w:rPr>
          <w:instrText xml:space="preserve"> PAGEREF _Toc25152938 \h </w:instrText>
        </w:r>
        <w:r w:rsidR="00AB6818">
          <w:rPr>
            <w:webHidden/>
          </w:rPr>
        </w:r>
        <w:r w:rsidR="00AB6818">
          <w:rPr>
            <w:webHidden/>
          </w:rPr>
          <w:fldChar w:fldCharType="separate"/>
        </w:r>
        <w:r w:rsidR="00AB6818">
          <w:rPr>
            <w:webHidden/>
          </w:rPr>
          <w:t>51</w:t>
        </w:r>
        <w:r w:rsidR="00AB6818">
          <w:rPr>
            <w:webHidden/>
          </w:rPr>
          <w:fldChar w:fldCharType="end"/>
        </w:r>
      </w:hyperlink>
    </w:p>
    <w:p w14:paraId="6511BE1F" w14:textId="4E628AA8" w:rsidR="00AB6818" w:rsidRDefault="0069447E" w:rsidP="00F529EC">
      <w:pPr>
        <w:pStyle w:val="Kazalovsebine3"/>
        <w:rPr>
          <w:rFonts w:asciiTheme="minorHAnsi" w:eastAsiaTheme="minorEastAsia" w:hAnsiTheme="minorHAnsi" w:cstheme="minorBidi"/>
          <w:color w:val="auto"/>
          <w:sz w:val="22"/>
        </w:rPr>
      </w:pPr>
      <w:hyperlink w:anchor="_Toc25152939" w:history="1">
        <w:r w:rsidR="00AB6818" w:rsidRPr="00BA51FC">
          <w:rPr>
            <w:rStyle w:val="Hiperpovezava"/>
            <w:rFonts w:ascii="Times New Roman" w:hAnsi="Times New Roman" w:cs="Arial"/>
            <w:bCs/>
          </w:rPr>
          <w:t>7. cilj: Promocija slovenskega jezika in kulture v svetu</w:t>
        </w:r>
        <w:r w:rsidR="00AB6818">
          <w:rPr>
            <w:webHidden/>
          </w:rPr>
          <w:tab/>
        </w:r>
        <w:r w:rsidR="00AB6818">
          <w:rPr>
            <w:webHidden/>
          </w:rPr>
          <w:fldChar w:fldCharType="begin"/>
        </w:r>
        <w:r w:rsidR="00AB6818">
          <w:rPr>
            <w:webHidden/>
          </w:rPr>
          <w:instrText xml:space="preserve"> PAGEREF _Toc25152939 \h </w:instrText>
        </w:r>
        <w:r w:rsidR="00AB6818">
          <w:rPr>
            <w:webHidden/>
          </w:rPr>
        </w:r>
        <w:r w:rsidR="00AB6818">
          <w:rPr>
            <w:webHidden/>
          </w:rPr>
          <w:fldChar w:fldCharType="separate"/>
        </w:r>
        <w:r w:rsidR="00AB6818">
          <w:rPr>
            <w:webHidden/>
          </w:rPr>
          <w:t>51</w:t>
        </w:r>
        <w:r w:rsidR="00AB6818">
          <w:rPr>
            <w:webHidden/>
          </w:rPr>
          <w:fldChar w:fldCharType="end"/>
        </w:r>
      </w:hyperlink>
    </w:p>
    <w:p w14:paraId="74B78E64" w14:textId="72614CD5" w:rsidR="00AB6818" w:rsidRDefault="0069447E" w:rsidP="00F529EC">
      <w:pPr>
        <w:pStyle w:val="Kazalovsebine3"/>
        <w:rPr>
          <w:rFonts w:asciiTheme="minorHAnsi" w:eastAsiaTheme="minorEastAsia" w:hAnsiTheme="minorHAnsi" w:cstheme="minorBidi"/>
          <w:color w:val="auto"/>
          <w:sz w:val="22"/>
        </w:rPr>
      </w:pPr>
      <w:hyperlink w:anchor="_Toc25152940" w:history="1">
        <w:r w:rsidR="00AB6818" w:rsidRPr="00BA51FC">
          <w:rPr>
            <w:rStyle w:val="Hiperpovezava"/>
            <w:rFonts w:ascii="Times New Roman" w:hAnsi="Times New Roman" w:cs="Arial"/>
            <w:b/>
            <w:bCs/>
          </w:rPr>
          <w:t>2.2.2 Jezikovni opis</w:t>
        </w:r>
        <w:r w:rsidR="00AB6818">
          <w:rPr>
            <w:webHidden/>
          </w:rPr>
          <w:tab/>
        </w:r>
        <w:r w:rsidR="00AB6818">
          <w:rPr>
            <w:webHidden/>
          </w:rPr>
          <w:fldChar w:fldCharType="begin"/>
        </w:r>
        <w:r w:rsidR="00AB6818">
          <w:rPr>
            <w:webHidden/>
          </w:rPr>
          <w:instrText xml:space="preserve"> PAGEREF _Toc25152940 \h </w:instrText>
        </w:r>
        <w:r w:rsidR="00AB6818">
          <w:rPr>
            <w:webHidden/>
          </w:rPr>
        </w:r>
        <w:r w:rsidR="00AB6818">
          <w:rPr>
            <w:webHidden/>
          </w:rPr>
          <w:fldChar w:fldCharType="separate"/>
        </w:r>
        <w:r w:rsidR="00AB6818">
          <w:rPr>
            <w:webHidden/>
          </w:rPr>
          <w:t>52</w:t>
        </w:r>
        <w:r w:rsidR="00AB6818">
          <w:rPr>
            <w:webHidden/>
          </w:rPr>
          <w:fldChar w:fldCharType="end"/>
        </w:r>
      </w:hyperlink>
    </w:p>
    <w:p w14:paraId="40DE7815" w14:textId="688B37B2" w:rsidR="00AB6818" w:rsidRDefault="0069447E" w:rsidP="00F529EC">
      <w:pPr>
        <w:pStyle w:val="Kazalovsebine3"/>
        <w:rPr>
          <w:rFonts w:asciiTheme="minorHAnsi" w:eastAsiaTheme="minorEastAsia" w:hAnsiTheme="minorHAnsi" w:cstheme="minorBidi"/>
          <w:color w:val="auto"/>
          <w:sz w:val="22"/>
        </w:rPr>
      </w:pPr>
      <w:hyperlink w:anchor="_Toc25152941" w:history="1">
        <w:r w:rsidR="00AB6818" w:rsidRPr="00BA51FC">
          <w:rPr>
            <w:rStyle w:val="Hiperpovezava"/>
            <w:rFonts w:ascii="Times New Roman" w:hAnsi="Times New Roman" w:cs="Arial"/>
            <w:bCs/>
          </w:rPr>
          <w:t>Cilj: Temeljni opis sodobne knjižne/standardne slovenščine, specializirani jezikovni opisi, dialektološki, imenoslovni, zgodovinsko- in primerjalnojezikoslovni opisi</w:t>
        </w:r>
        <w:r w:rsidR="00AB6818">
          <w:rPr>
            <w:webHidden/>
          </w:rPr>
          <w:tab/>
        </w:r>
        <w:r w:rsidR="00AB6818">
          <w:rPr>
            <w:webHidden/>
          </w:rPr>
          <w:fldChar w:fldCharType="begin"/>
        </w:r>
        <w:r w:rsidR="00AB6818">
          <w:rPr>
            <w:webHidden/>
          </w:rPr>
          <w:instrText xml:space="preserve"> PAGEREF _Toc25152941 \h </w:instrText>
        </w:r>
        <w:r w:rsidR="00AB6818">
          <w:rPr>
            <w:webHidden/>
          </w:rPr>
        </w:r>
        <w:r w:rsidR="00AB6818">
          <w:rPr>
            <w:webHidden/>
          </w:rPr>
          <w:fldChar w:fldCharType="separate"/>
        </w:r>
        <w:r w:rsidR="00AB6818">
          <w:rPr>
            <w:webHidden/>
          </w:rPr>
          <w:t>53</w:t>
        </w:r>
        <w:r w:rsidR="00AB6818">
          <w:rPr>
            <w:webHidden/>
          </w:rPr>
          <w:fldChar w:fldCharType="end"/>
        </w:r>
      </w:hyperlink>
    </w:p>
    <w:p w14:paraId="31B18AE2" w14:textId="3BAF4244" w:rsidR="00AB6818" w:rsidRDefault="0069447E" w:rsidP="00F529EC">
      <w:pPr>
        <w:pStyle w:val="Kazalovsebine3"/>
        <w:rPr>
          <w:rFonts w:asciiTheme="minorHAnsi" w:eastAsiaTheme="minorEastAsia" w:hAnsiTheme="minorHAnsi" w:cstheme="minorBidi"/>
          <w:color w:val="auto"/>
          <w:sz w:val="22"/>
        </w:rPr>
      </w:pPr>
      <w:hyperlink w:anchor="_Toc25152942" w:history="1">
        <w:r w:rsidR="00AB6818" w:rsidRPr="00BA51FC">
          <w:rPr>
            <w:rStyle w:val="Hiperpovezava"/>
            <w:rFonts w:ascii="Times New Roman" w:hAnsi="Times New Roman" w:cs="Arial"/>
            <w:b/>
            <w:bCs/>
          </w:rPr>
          <w:t>2.2.3 Standardizacija</w:t>
        </w:r>
        <w:r w:rsidR="00AB6818">
          <w:rPr>
            <w:webHidden/>
          </w:rPr>
          <w:tab/>
        </w:r>
        <w:r w:rsidR="00AB6818">
          <w:rPr>
            <w:webHidden/>
          </w:rPr>
          <w:fldChar w:fldCharType="begin"/>
        </w:r>
        <w:r w:rsidR="00AB6818">
          <w:rPr>
            <w:webHidden/>
          </w:rPr>
          <w:instrText xml:space="preserve"> PAGEREF _Toc25152942 \h </w:instrText>
        </w:r>
        <w:r w:rsidR="00AB6818">
          <w:rPr>
            <w:webHidden/>
          </w:rPr>
        </w:r>
        <w:r w:rsidR="00AB6818">
          <w:rPr>
            <w:webHidden/>
          </w:rPr>
          <w:fldChar w:fldCharType="separate"/>
        </w:r>
        <w:r w:rsidR="00AB6818">
          <w:rPr>
            <w:webHidden/>
          </w:rPr>
          <w:t>53</w:t>
        </w:r>
        <w:r w:rsidR="00AB6818">
          <w:rPr>
            <w:webHidden/>
          </w:rPr>
          <w:fldChar w:fldCharType="end"/>
        </w:r>
      </w:hyperlink>
    </w:p>
    <w:p w14:paraId="0329BDFF" w14:textId="7C86D783" w:rsidR="00AB6818" w:rsidRDefault="0069447E" w:rsidP="00F529EC">
      <w:pPr>
        <w:pStyle w:val="Kazalovsebine3"/>
        <w:rPr>
          <w:rFonts w:asciiTheme="minorHAnsi" w:eastAsiaTheme="minorEastAsia" w:hAnsiTheme="minorHAnsi" w:cstheme="minorBidi"/>
          <w:color w:val="auto"/>
          <w:sz w:val="22"/>
        </w:rPr>
      </w:pPr>
      <w:hyperlink w:anchor="_Toc25152943" w:history="1">
        <w:r w:rsidR="00AB6818" w:rsidRPr="00BA51FC">
          <w:rPr>
            <w:rStyle w:val="Hiperpovezava"/>
            <w:rFonts w:ascii="Times New Roman" w:hAnsi="Times New Roman" w:cs="Arial"/>
            <w:bCs/>
          </w:rPr>
          <w:t>Cilj: Izvajanje dejavnosti, ki zagotavlja posodabljanje in vzdrževanje knjižnojezikovnega standarda in ob tem zagotavljanje pogojev, da se govorke in govorci slovenščine seznanijo s knjižnim/standardnim jezikom in se sporazumevajo v skladu z njim</w:t>
        </w:r>
        <w:r w:rsidR="00AB6818">
          <w:rPr>
            <w:webHidden/>
          </w:rPr>
          <w:tab/>
        </w:r>
        <w:r w:rsidR="00AB6818">
          <w:rPr>
            <w:webHidden/>
          </w:rPr>
          <w:fldChar w:fldCharType="begin"/>
        </w:r>
        <w:r w:rsidR="00AB6818">
          <w:rPr>
            <w:webHidden/>
          </w:rPr>
          <w:instrText xml:space="preserve"> PAGEREF _Toc25152943 \h </w:instrText>
        </w:r>
        <w:r w:rsidR="00AB6818">
          <w:rPr>
            <w:webHidden/>
          </w:rPr>
        </w:r>
        <w:r w:rsidR="00AB6818">
          <w:rPr>
            <w:webHidden/>
          </w:rPr>
          <w:fldChar w:fldCharType="separate"/>
        </w:r>
        <w:r w:rsidR="00AB6818">
          <w:rPr>
            <w:webHidden/>
          </w:rPr>
          <w:t>55</w:t>
        </w:r>
        <w:r w:rsidR="00AB6818">
          <w:rPr>
            <w:webHidden/>
          </w:rPr>
          <w:fldChar w:fldCharType="end"/>
        </w:r>
      </w:hyperlink>
    </w:p>
    <w:p w14:paraId="736A9475" w14:textId="21EC354B" w:rsidR="00AB6818" w:rsidRDefault="0069447E" w:rsidP="00F529EC">
      <w:pPr>
        <w:pStyle w:val="Kazalovsebine3"/>
        <w:rPr>
          <w:rFonts w:asciiTheme="minorHAnsi" w:eastAsiaTheme="minorEastAsia" w:hAnsiTheme="minorHAnsi" w:cstheme="minorBidi"/>
          <w:color w:val="auto"/>
          <w:sz w:val="22"/>
        </w:rPr>
      </w:pPr>
      <w:hyperlink w:anchor="_Toc25152944" w:history="1">
        <w:r w:rsidR="00AB6818" w:rsidRPr="00BA51FC">
          <w:rPr>
            <w:rStyle w:val="Hiperpovezava"/>
            <w:rFonts w:ascii="Times New Roman" w:hAnsi="Times New Roman" w:cs="Arial"/>
            <w:b/>
            <w:bCs/>
          </w:rPr>
          <w:t>2.2.4 Terminologija</w:t>
        </w:r>
        <w:r w:rsidR="00AB6818">
          <w:rPr>
            <w:webHidden/>
          </w:rPr>
          <w:tab/>
        </w:r>
        <w:r w:rsidR="00AB6818">
          <w:rPr>
            <w:webHidden/>
          </w:rPr>
          <w:fldChar w:fldCharType="begin"/>
        </w:r>
        <w:r w:rsidR="00AB6818">
          <w:rPr>
            <w:webHidden/>
          </w:rPr>
          <w:instrText xml:space="preserve"> PAGEREF _Toc25152944 \h </w:instrText>
        </w:r>
        <w:r w:rsidR="00AB6818">
          <w:rPr>
            <w:webHidden/>
          </w:rPr>
        </w:r>
        <w:r w:rsidR="00AB6818">
          <w:rPr>
            <w:webHidden/>
          </w:rPr>
          <w:fldChar w:fldCharType="separate"/>
        </w:r>
        <w:r w:rsidR="00AB6818">
          <w:rPr>
            <w:webHidden/>
          </w:rPr>
          <w:t>55</w:t>
        </w:r>
        <w:r w:rsidR="00AB6818">
          <w:rPr>
            <w:webHidden/>
          </w:rPr>
          <w:fldChar w:fldCharType="end"/>
        </w:r>
      </w:hyperlink>
    </w:p>
    <w:p w14:paraId="5ACE4EE1" w14:textId="16979816" w:rsidR="00AB6818" w:rsidRDefault="0069447E" w:rsidP="00F529EC">
      <w:pPr>
        <w:pStyle w:val="Kazalovsebine3"/>
        <w:rPr>
          <w:rFonts w:asciiTheme="minorHAnsi" w:eastAsiaTheme="minorEastAsia" w:hAnsiTheme="minorHAnsi" w:cstheme="minorBidi"/>
          <w:color w:val="auto"/>
          <w:sz w:val="22"/>
        </w:rPr>
      </w:pPr>
      <w:hyperlink w:anchor="_Toc25152945" w:history="1">
        <w:r w:rsidR="00AB6818" w:rsidRPr="00BA51FC">
          <w:rPr>
            <w:rStyle w:val="Hiperpovezava"/>
            <w:rFonts w:ascii="Times New Roman" w:hAnsi="Times New Roman" w:cs="Arial"/>
            <w:bCs/>
          </w:rPr>
          <w:t>Cilj: Vzpostavitev infrastrukture ter izdelava prostodostopnih terminoloških virov in orodij za podporo učenju in poučevanju tujih jezikov, prevajanju in terminološkemu delu</w:t>
        </w:r>
        <w:r w:rsidR="00AB6818">
          <w:rPr>
            <w:webHidden/>
          </w:rPr>
          <w:tab/>
        </w:r>
        <w:r w:rsidR="00AB6818">
          <w:rPr>
            <w:webHidden/>
          </w:rPr>
          <w:fldChar w:fldCharType="begin"/>
        </w:r>
        <w:r w:rsidR="00AB6818">
          <w:rPr>
            <w:webHidden/>
          </w:rPr>
          <w:instrText xml:space="preserve"> PAGEREF _Toc25152945 \h </w:instrText>
        </w:r>
        <w:r w:rsidR="00AB6818">
          <w:rPr>
            <w:webHidden/>
          </w:rPr>
        </w:r>
        <w:r w:rsidR="00AB6818">
          <w:rPr>
            <w:webHidden/>
          </w:rPr>
          <w:fldChar w:fldCharType="separate"/>
        </w:r>
        <w:r w:rsidR="00AB6818">
          <w:rPr>
            <w:webHidden/>
          </w:rPr>
          <w:t>56</w:t>
        </w:r>
        <w:r w:rsidR="00AB6818">
          <w:rPr>
            <w:webHidden/>
          </w:rPr>
          <w:fldChar w:fldCharType="end"/>
        </w:r>
      </w:hyperlink>
    </w:p>
    <w:p w14:paraId="37B500C1" w14:textId="2918193E" w:rsidR="00AB6818" w:rsidRDefault="0069447E" w:rsidP="00F529EC">
      <w:pPr>
        <w:pStyle w:val="Kazalovsebine3"/>
        <w:rPr>
          <w:rFonts w:asciiTheme="minorHAnsi" w:eastAsiaTheme="minorEastAsia" w:hAnsiTheme="minorHAnsi" w:cstheme="minorBidi"/>
          <w:color w:val="auto"/>
          <w:sz w:val="22"/>
        </w:rPr>
      </w:pPr>
      <w:hyperlink w:anchor="_Toc25152946" w:history="1">
        <w:r w:rsidR="00AB6818" w:rsidRPr="00BA51FC">
          <w:rPr>
            <w:rStyle w:val="Hiperpovezava"/>
            <w:rFonts w:ascii="Times New Roman" w:hAnsi="Times New Roman" w:cs="Arial"/>
            <w:b/>
            <w:bCs/>
          </w:rPr>
          <w:t>2.2.5 Večjezičnost</w:t>
        </w:r>
        <w:r w:rsidR="00AB6818">
          <w:rPr>
            <w:webHidden/>
          </w:rPr>
          <w:tab/>
        </w:r>
        <w:r w:rsidR="00AB6818">
          <w:rPr>
            <w:webHidden/>
          </w:rPr>
          <w:fldChar w:fldCharType="begin"/>
        </w:r>
        <w:r w:rsidR="00AB6818">
          <w:rPr>
            <w:webHidden/>
          </w:rPr>
          <w:instrText xml:space="preserve"> PAGEREF _Toc25152946 \h </w:instrText>
        </w:r>
        <w:r w:rsidR="00AB6818">
          <w:rPr>
            <w:webHidden/>
          </w:rPr>
        </w:r>
        <w:r w:rsidR="00AB6818">
          <w:rPr>
            <w:webHidden/>
          </w:rPr>
          <w:fldChar w:fldCharType="separate"/>
        </w:r>
        <w:r w:rsidR="00AB6818">
          <w:rPr>
            <w:webHidden/>
          </w:rPr>
          <w:t>57</w:t>
        </w:r>
        <w:r w:rsidR="00AB6818">
          <w:rPr>
            <w:webHidden/>
          </w:rPr>
          <w:fldChar w:fldCharType="end"/>
        </w:r>
      </w:hyperlink>
    </w:p>
    <w:p w14:paraId="35EABEFC" w14:textId="1D7E5157" w:rsidR="00AB6818" w:rsidRDefault="0069447E" w:rsidP="00F529EC">
      <w:pPr>
        <w:pStyle w:val="Kazalovsebine3"/>
        <w:rPr>
          <w:rFonts w:asciiTheme="minorHAnsi" w:eastAsiaTheme="minorEastAsia" w:hAnsiTheme="minorHAnsi" w:cstheme="minorBidi"/>
          <w:color w:val="auto"/>
          <w:sz w:val="22"/>
        </w:rPr>
      </w:pPr>
      <w:hyperlink w:anchor="_Toc25152947" w:history="1">
        <w:r w:rsidR="00AB6818" w:rsidRPr="00BA51FC">
          <w:rPr>
            <w:rStyle w:val="Hiperpovezava"/>
            <w:rFonts w:ascii="Times New Roman" w:hAnsi="Times New Roman" w:cs="Arial"/>
            <w:bCs/>
          </w:rPr>
          <w:t>Cilj: Vzpostavitev infrastrukture ter izdelava prosto dostopnih večjezičnih virov in orodij za podporo učenju in poučevanju tujih jezikov, prevajanju in terminološkemu delu</w:t>
        </w:r>
        <w:r w:rsidR="00AB6818">
          <w:rPr>
            <w:webHidden/>
          </w:rPr>
          <w:tab/>
        </w:r>
        <w:r w:rsidR="00AB6818">
          <w:rPr>
            <w:webHidden/>
          </w:rPr>
          <w:fldChar w:fldCharType="begin"/>
        </w:r>
        <w:r w:rsidR="00AB6818">
          <w:rPr>
            <w:webHidden/>
          </w:rPr>
          <w:instrText xml:space="preserve"> PAGEREF _Toc25152947 \h </w:instrText>
        </w:r>
        <w:r w:rsidR="00AB6818">
          <w:rPr>
            <w:webHidden/>
          </w:rPr>
        </w:r>
        <w:r w:rsidR="00AB6818">
          <w:rPr>
            <w:webHidden/>
          </w:rPr>
          <w:fldChar w:fldCharType="separate"/>
        </w:r>
        <w:r w:rsidR="00AB6818">
          <w:rPr>
            <w:webHidden/>
          </w:rPr>
          <w:t>57</w:t>
        </w:r>
        <w:r w:rsidR="00AB6818">
          <w:rPr>
            <w:webHidden/>
          </w:rPr>
          <w:fldChar w:fldCharType="end"/>
        </w:r>
      </w:hyperlink>
    </w:p>
    <w:p w14:paraId="09AD9F58" w14:textId="27B2F0B8" w:rsidR="00AB6818" w:rsidRDefault="0069447E" w:rsidP="00F529EC">
      <w:pPr>
        <w:pStyle w:val="Kazalovsebine3"/>
        <w:rPr>
          <w:rFonts w:asciiTheme="minorHAnsi" w:eastAsiaTheme="minorEastAsia" w:hAnsiTheme="minorHAnsi" w:cstheme="minorBidi"/>
          <w:color w:val="auto"/>
          <w:sz w:val="22"/>
        </w:rPr>
      </w:pPr>
      <w:hyperlink w:anchor="_Toc25152948" w:history="1">
        <w:r w:rsidR="00AB6818" w:rsidRPr="00BA51FC">
          <w:rPr>
            <w:rStyle w:val="Hiperpovezava"/>
            <w:rFonts w:ascii="Times New Roman" w:hAnsi="Times New Roman" w:cs="Arial"/>
            <w:b/>
            <w:bCs/>
          </w:rPr>
          <w:t>2.2.6 Jezikovne tehnologije</w:t>
        </w:r>
        <w:r w:rsidR="00AB6818">
          <w:rPr>
            <w:webHidden/>
          </w:rPr>
          <w:tab/>
        </w:r>
        <w:r w:rsidR="00AB6818">
          <w:rPr>
            <w:webHidden/>
          </w:rPr>
          <w:fldChar w:fldCharType="begin"/>
        </w:r>
        <w:r w:rsidR="00AB6818">
          <w:rPr>
            <w:webHidden/>
          </w:rPr>
          <w:instrText xml:space="preserve"> PAGEREF _Toc25152948 \h </w:instrText>
        </w:r>
        <w:r w:rsidR="00AB6818">
          <w:rPr>
            <w:webHidden/>
          </w:rPr>
        </w:r>
        <w:r w:rsidR="00AB6818">
          <w:rPr>
            <w:webHidden/>
          </w:rPr>
          <w:fldChar w:fldCharType="separate"/>
        </w:r>
        <w:r w:rsidR="00AB6818">
          <w:rPr>
            <w:webHidden/>
          </w:rPr>
          <w:t>58</w:t>
        </w:r>
        <w:r w:rsidR="00AB6818">
          <w:rPr>
            <w:webHidden/>
          </w:rPr>
          <w:fldChar w:fldCharType="end"/>
        </w:r>
      </w:hyperlink>
    </w:p>
    <w:p w14:paraId="64C6A59E" w14:textId="4C8A3C9F" w:rsidR="00AB6818" w:rsidRDefault="0069447E" w:rsidP="00F529EC">
      <w:pPr>
        <w:pStyle w:val="Kazalovsebine3"/>
        <w:rPr>
          <w:rFonts w:asciiTheme="minorHAnsi" w:eastAsiaTheme="minorEastAsia" w:hAnsiTheme="minorHAnsi" w:cstheme="minorBidi"/>
          <w:color w:val="auto"/>
          <w:sz w:val="22"/>
        </w:rPr>
      </w:pPr>
      <w:hyperlink w:anchor="_Toc25152949" w:history="1">
        <w:r w:rsidR="00AB6818" w:rsidRPr="00BA51FC">
          <w:rPr>
            <w:rStyle w:val="Hiperpovezava"/>
            <w:rFonts w:ascii="Times New Roman" w:hAnsi="Times New Roman" w:cs="Arial"/>
            <w:bCs/>
          </w:rPr>
          <w:t>Cilj: Gradnja, posodabljanje in vzdrževanje temeljnih jezikovnih tehnologij za slovenščino in druge jezike, ki sodijo v okvir slovenske jezikovne politike, ter zagotavljanje njihove čim bolj proste dostopnosti</w:t>
        </w:r>
        <w:r w:rsidR="00AB6818">
          <w:rPr>
            <w:webHidden/>
          </w:rPr>
          <w:tab/>
        </w:r>
        <w:r w:rsidR="00AB6818">
          <w:rPr>
            <w:webHidden/>
          </w:rPr>
          <w:fldChar w:fldCharType="begin"/>
        </w:r>
        <w:r w:rsidR="00AB6818">
          <w:rPr>
            <w:webHidden/>
          </w:rPr>
          <w:instrText xml:space="preserve"> PAGEREF _Toc25152949 \h </w:instrText>
        </w:r>
        <w:r w:rsidR="00AB6818">
          <w:rPr>
            <w:webHidden/>
          </w:rPr>
        </w:r>
        <w:r w:rsidR="00AB6818">
          <w:rPr>
            <w:webHidden/>
          </w:rPr>
          <w:fldChar w:fldCharType="separate"/>
        </w:r>
        <w:r w:rsidR="00AB6818">
          <w:rPr>
            <w:webHidden/>
          </w:rPr>
          <w:t>59</w:t>
        </w:r>
        <w:r w:rsidR="00AB6818">
          <w:rPr>
            <w:webHidden/>
          </w:rPr>
          <w:fldChar w:fldCharType="end"/>
        </w:r>
      </w:hyperlink>
    </w:p>
    <w:p w14:paraId="33CC9682" w14:textId="398CED8A" w:rsidR="00AB6818" w:rsidRDefault="0069447E" w:rsidP="00F529EC">
      <w:pPr>
        <w:pStyle w:val="Kazalovsebine3"/>
        <w:rPr>
          <w:rFonts w:asciiTheme="minorHAnsi" w:eastAsiaTheme="minorEastAsia" w:hAnsiTheme="minorHAnsi" w:cstheme="minorBidi"/>
          <w:color w:val="auto"/>
          <w:sz w:val="22"/>
        </w:rPr>
      </w:pPr>
      <w:hyperlink w:anchor="_Toc25152950" w:history="1">
        <w:r w:rsidR="00AB6818" w:rsidRPr="00BA51FC">
          <w:rPr>
            <w:rStyle w:val="Hiperpovezava"/>
            <w:rFonts w:ascii="Times New Roman" w:hAnsi="Times New Roman" w:cs="Arial"/>
            <w:b/>
            <w:bCs/>
          </w:rPr>
          <w:t>2.2.7 Digitalizacija</w:t>
        </w:r>
        <w:r w:rsidR="00AB6818">
          <w:rPr>
            <w:webHidden/>
          </w:rPr>
          <w:tab/>
        </w:r>
        <w:r w:rsidR="00AB6818">
          <w:rPr>
            <w:webHidden/>
          </w:rPr>
          <w:fldChar w:fldCharType="begin"/>
        </w:r>
        <w:r w:rsidR="00AB6818">
          <w:rPr>
            <w:webHidden/>
          </w:rPr>
          <w:instrText xml:space="preserve"> PAGEREF _Toc25152950 \h </w:instrText>
        </w:r>
        <w:r w:rsidR="00AB6818">
          <w:rPr>
            <w:webHidden/>
          </w:rPr>
        </w:r>
        <w:r w:rsidR="00AB6818">
          <w:rPr>
            <w:webHidden/>
          </w:rPr>
          <w:fldChar w:fldCharType="separate"/>
        </w:r>
        <w:r w:rsidR="00AB6818">
          <w:rPr>
            <w:webHidden/>
          </w:rPr>
          <w:t>60</w:t>
        </w:r>
        <w:r w:rsidR="00AB6818">
          <w:rPr>
            <w:webHidden/>
          </w:rPr>
          <w:fldChar w:fldCharType="end"/>
        </w:r>
      </w:hyperlink>
    </w:p>
    <w:p w14:paraId="4AB6D996" w14:textId="555225CA" w:rsidR="00AB6818" w:rsidRDefault="0069447E" w:rsidP="00F529EC">
      <w:pPr>
        <w:pStyle w:val="Kazalovsebine3"/>
        <w:rPr>
          <w:rFonts w:asciiTheme="minorHAnsi" w:eastAsiaTheme="minorEastAsia" w:hAnsiTheme="minorHAnsi" w:cstheme="minorBidi"/>
          <w:color w:val="auto"/>
          <w:sz w:val="22"/>
        </w:rPr>
      </w:pPr>
      <w:hyperlink w:anchor="_Toc25152951" w:history="1">
        <w:r w:rsidR="00AB6818" w:rsidRPr="00BA51FC">
          <w:rPr>
            <w:rStyle w:val="Hiperpovezava"/>
            <w:rFonts w:ascii="Times New Roman" w:hAnsi="Times New Roman" w:cs="Arial"/>
            <w:bCs/>
          </w:rPr>
          <w:t>1. cilj: Spodbujanje digitalizacije in omogočanje prostega dostopa za vse obstoječe jezikovne vire in priročnike, ki predstavljajo kulturno dediščino oziroma znanstveno produkcijo, vezano na slovenski jezik</w:t>
        </w:r>
        <w:r w:rsidR="00AB6818">
          <w:rPr>
            <w:webHidden/>
          </w:rPr>
          <w:tab/>
        </w:r>
        <w:r w:rsidR="00AB6818">
          <w:rPr>
            <w:webHidden/>
          </w:rPr>
          <w:fldChar w:fldCharType="begin"/>
        </w:r>
        <w:r w:rsidR="00AB6818">
          <w:rPr>
            <w:webHidden/>
          </w:rPr>
          <w:instrText xml:space="preserve"> PAGEREF _Toc25152951 \h </w:instrText>
        </w:r>
        <w:r w:rsidR="00AB6818">
          <w:rPr>
            <w:webHidden/>
          </w:rPr>
        </w:r>
        <w:r w:rsidR="00AB6818">
          <w:rPr>
            <w:webHidden/>
          </w:rPr>
          <w:fldChar w:fldCharType="separate"/>
        </w:r>
        <w:r w:rsidR="00AB6818">
          <w:rPr>
            <w:webHidden/>
          </w:rPr>
          <w:t>61</w:t>
        </w:r>
        <w:r w:rsidR="00AB6818">
          <w:rPr>
            <w:webHidden/>
          </w:rPr>
          <w:fldChar w:fldCharType="end"/>
        </w:r>
      </w:hyperlink>
    </w:p>
    <w:p w14:paraId="63C61998" w14:textId="272872C8" w:rsidR="00AB6818" w:rsidRDefault="0069447E" w:rsidP="00F529EC">
      <w:pPr>
        <w:pStyle w:val="Kazalovsebine3"/>
        <w:rPr>
          <w:rFonts w:asciiTheme="minorHAnsi" w:eastAsiaTheme="minorEastAsia" w:hAnsiTheme="minorHAnsi" w:cstheme="minorBidi"/>
          <w:color w:val="auto"/>
          <w:sz w:val="22"/>
        </w:rPr>
      </w:pPr>
      <w:hyperlink w:anchor="_Toc25152952" w:history="1">
        <w:r w:rsidR="00AB6818" w:rsidRPr="00BA51FC">
          <w:rPr>
            <w:rStyle w:val="Hiperpovezava"/>
            <w:rFonts w:ascii="Times New Roman" w:hAnsi="Times New Roman" w:cs="Arial"/>
            <w:bCs/>
          </w:rPr>
          <w:t>2. cilj: Povečana produkcija in dostopnost e-knjig v slovenščini</w:t>
        </w:r>
        <w:r w:rsidR="00AB6818">
          <w:rPr>
            <w:webHidden/>
          </w:rPr>
          <w:tab/>
        </w:r>
        <w:r w:rsidR="00AB6818">
          <w:rPr>
            <w:webHidden/>
          </w:rPr>
          <w:fldChar w:fldCharType="begin"/>
        </w:r>
        <w:r w:rsidR="00AB6818">
          <w:rPr>
            <w:webHidden/>
          </w:rPr>
          <w:instrText xml:space="preserve"> PAGEREF _Toc25152952 \h </w:instrText>
        </w:r>
        <w:r w:rsidR="00AB6818">
          <w:rPr>
            <w:webHidden/>
          </w:rPr>
        </w:r>
        <w:r w:rsidR="00AB6818">
          <w:rPr>
            <w:webHidden/>
          </w:rPr>
          <w:fldChar w:fldCharType="separate"/>
        </w:r>
        <w:r w:rsidR="00AB6818">
          <w:rPr>
            <w:webHidden/>
          </w:rPr>
          <w:t>62</w:t>
        </w:r>
        <w:r w:rsidR="00AB6818">
          <w:rPr>
            <w:webHidden/>
          </w:rPr>
          <w:fldChar w:fldCharType="end"/>
        </w:r>
      </w:hyperlink>
    </w:p>
    <w:p w14:paraId="41D0CEB6" w14:textId="647189D4" w:rsidR="00AB6818" w:rsidRDefault="0069447E" w:rsidP="00F529EC">
      <w:pPr>
        <w:pStyle w:val="Kazalovsebine3"/>
        <w:rPr>
          <w:rFonts w:asciiTheme="minorHAnsi" w:eastAsiaTheme="minorEastAsia" w:hAnsiTheme="minorHAnsi" w:cstheme="minorBidi"/>
          <w:color w:val="auto"/>
          <w:sz w:val="22"/>
        </w:rPr>
      </w:pPr>
      <w:hyperlink w:anchor="_Toc25152953" w:history="1">
        <w:r w:rsidR="00AB6818" w:rsidRPr="00BA51FC">
          <w:rPr>
            <w:rStyle w:val="Hiperpovezava"/>
            <w:rFonts w:ascii="Times New Roman" w:hAnsi="Times New Roman" w:cs="Arial"/>
            <w:b/>
            <w:bCs/>
          </w:rPr>
          <w:t>2.2.8 Osebe s posebnimi potrebami in prilagojenimi načini sporazumevanja</w:t>
        </w:r>
        <w:r w:rsidR="00AB6818">
          <w:rPr>
            <w:webHidden/>
          </w:rPr>
          <w:tab/>
        </w:r>
        <w:r w:rsidR="00AB6818">
          <w:rPr>
            <w:webHidden/>
          </w:rPr>
          <w:fldChar w:fldCharType="begin"/>
        </w:r>
        <w:r w:rsidR="00AB6818">
          <w:rPr>
            <w:webHidden/>
          </w:rPr>
          <w:instrText xml:space="preserve"> PAGEREF _Toc25152953 \h </w:instrText>
        </w:r>
        <w:r w:rsidR="00AB6818">
          <w:rPr>
            <w:webHidden/>
          </w:rPr>
        </w:r>
        <w:r w:rsidR="00AB6818">
          <w:rPr>
            <w:webHidden/>
          </w:rPr>
          <w:fldChar w:fldCharType="separate"/>
        </w:r>
        <w:r w:rsidR="00AB6818">
          <w:rPr>
            <w:webHidden/>
          </w:rPr>
          <w:t>63</w:t>
        </w:r>
        <w:r w:rsidR="00AB6818">
          <w:rPr>
            <w:webHidden/>
          </w:rPr>
          <w:fldChar w:fldCharType="end"/>
        </w:r>
      </w:hyperlink>
    </w:p>
    <w:p w14:paraId="0296E494" w14:textId="6DB2679D" w:rsidR="00AB6818" w:rsidRDefault="0069447E" w:rsidP="00F529EC">
      <w:pPr>
        <w:pStyle w:val="Kazalovsebine3"/>
        <w:rPr>
          <w:rFonts w:asciiTheme="minorHAnsi" w:eastAsiaTheme="minorEastAsia" w:hAnsiTheme="minorHAnsi" w:cstheme="minorBidi"/>
          <w:color w:val="auto"/>
          <w:sz w:val="22"/>
        </w:rPr>
      </w:pPr>
      <w:hyperlink w:anchor="_Toc25152954" w:history="1">
        <w:r w:rsidR="00AB6818" w:rsidRPr="00BA51FC">
          <w:rPr>
            <w:rStyle w:val="Hiperpovezava"/>
            <w:rFonts w:ascii="Times New Roman" w:hAnsi="Times New Roman" w:cs="Arial"/>
            <w:bCs/>
          </w:rPr>
          <w:t>Cilj: Opremljenost oseb s posebnimi potrebami s specifičnimi jezikovnimi in jezikovnotehnološkimi pripomočki in orodji</w:t>
        </w:r>
        <w:r w:rsidR="00AB6818">
          <w:rPr>
            <w:webHidden/>
          </w:rPr>
          <w:tab/>
        </w:r>
        <w:r w:rsidR="00AB6818">
          <w:rPr>
            <w:webHidden/>
          </w:rPr>
          <w:fldChar w:fldCharType="begin"/>
        </w:r>
        <w:r w:rsidR="00AB6818">
          <w:rPr>
            <w:webHidden/>
          </w:rPr>
          <w:instrText xml:space="preserve"> PAGEREF _Toc25152954 \h </w:instrText>
        </w:r>
        <w:r w:rsidR="00AB6818">
          <w:rPr>
            <w:webHidden/>
          </w:rPr>
        </w:r>
        <w:r w:rsidR="00AB6818">
          <w:rPr>
            <w:webHidden/>
          </w:rPr>
          <w:fldChar w:fldCharType="separate"/>
        </w:r>
        <w:r w:rsidR="00AB6818">
          <w:rPr>
            <w:webHidden/>
          </w:rPr>
          <w:t>64</w:t>
        </w:r>
        <w:r w:rsidR="00AB6818">
          <w:rPr>
            <w:webHidden/>
          </w:rPr>
          <w:fldChar w:fldCharType="end"/>
        </w:r>
      </w:hyperlink>
    </w:p>
    <w:p w14:paraId="71CBA7AD" w14:textId="539A697E" w:rsidR="00AB6818" w:rsidRDefault="0069447E" w:rsidP="00F529EC">
      <w:pPr>
        <w:pStyle w:val="Kazalovsebine2"/>
        <w:tabs>
          <w:tab w:val="right" w:leader="dot" w:pos="8495"/>
        </w:tabs>
        <w:rPr>
          <w:rFonts w:asciiTheme="minorHAnsi" w:eastAsiaTheme="minorEastAsia" w:hAnsiTheme="minorHAnsi" w:cstheme="minorBidi"/>
          <w:noProof/>
          <w:sz w:val="22"/>
        </w:rPr>
      </w:pPr>
      <w:hyperlink w:anchor="_Toc25152955" w:history="1">
        <w:r w:rsidR="00AB6818" w:rsidRPr="00BA51FC">
          <w:rPr>
            <w:rStyle w:val="Hiperpovezava"/>
            <w:rFonts w:ascii="Times New Roman" w:hAnsi="Times New Roman" w:cs="Arial"/>
            <w:b/>
            <w:bCs/>
            <w:iCs/>
            <w:noProof/>
          </w:rPr>
          <w:t>2.3 Zakonodajni in drugi pravno veljavni dokumenti slovenske jezikovne politike</w:t>
        </w:r>
        <w:r w:rsidR="00AB6818">
          <w:rPr>
            <w:noProof/>
            <w:webHidden/>
          </w:rPr>
          <w:tab/>
        </w:r>
        <w:r w:rsidR="00AB6818">
          <w:rPr>
            <w:noProof/>
            <w:webHidden/>
          </w:rPr>
          <w:fldChar w:fldCharType="begin"/>
        </w:r>
        <w:r w:rsidR="00AB6818">
          <w:rPr>
            <w:noProof/>
            <w:webHidden/>
          </w:rPr>
          <w:instrText xml:space="preserve"> PAGEREF _Toc25152955 \h </w:instrText>
        </w:r>
        <w:r w:rsidR="00AB6818">
          <w:rPr>
            <w:noProof/>
            <w:webHidden/>
          </w:rPr>
        </w:r>
        <w:r w:rsidR="00AB6818">
          <w:rPr>
            <w:noProof/>
            <w:webHidden/>
          </w:rPr>
          <w:fldChar w:fldCharType="separate"/>
        </w:r>
        <w:r w:rsidR="00AB6818">
          <w:rPr>
            <w:noProof/>
            <w:webHidden/>
          </w:rPr>
          <w:t>65</w:t>
        </w:r>
        <w:r w:rsidR="00AB6818">
          <w:rPr>
            <w:noProof/>
            <w:webHidden/>
          </w:rPr>
          <w:fldChar w:fldCharType="end"/>
        </w:r>
      </w:hyperlink>
    </w:p>
    <w:p w14:paraId="2CEC949B" w14:textId="0B060340" w:rsidR="00AB6818" w:rsidRDefault="0069447E" w:rsidP="00F529EC">
      <w:pPr>
        <w:pStyle w:val="Kazalovsebine3"/>
        <w:rPr>
          <w:rFonts w:asciiTheme="minorHAnsi" w:eastAsiaTheme="minorEastAsia" w:hAnsiTheme="minorHAnsi" w:cstheme="minorBidi"/>
          <w:color w:val="auto"/>
          <w:sz w:val="22"/>
        </w:rPr>
      </w:pPr>
      <w:hyperlink w:anchor="_Toc25152956" w:history="1">
        <w:r w:rsidR="00AB6818" w:rsidRPr="00BA51FC">
          <w:rPr>
            <w:rStyle w:val="Hiperpovezava"/>
            <w:rFonts w:ascii="Times New Roman" w:hAnsi="Times New Roman" w:cs="Arial"/>
            <w:bCs/>
          </w:rPr>
          <w:t>1. cilj: Zagotovitev raziskovalno oziroma empirično podprtih podlag za formalnopravno uokvirjanje slovenske jezikovne politike</w:t>
        </w:r>
        <w:r w:rsidR="00AB6818">
          <w:rPr>
            <w:webHidden/>
          </w:rPr>
          <w:tab/>
        </w:r>
        <w:r w:rsidR="00AB6818">
          <w:rPr>
            <w:webHidden/>
          </w:rPr>
          <w:fldChar w:fldCharType="begin"/>
        </w:r>
        <w:r w:rsidR="00AB6818">
          <w:rPr>
            <w:webHidden/>
          </w:rPr>
          <w:instrText xml:space="preserve"> PAGEREF _Toc25152956 \h </w:instrText>
        </w:r>
        <w:r w:rsidR="00AB6818">
          <w:rPr>
            <w:webHidden/>
          </w:rPr>
        </w:r>
        <w:r w:rsidR="00AB6818">
          <w:rPr>
            <w:webHidden/>
          </w:rPr>
          <w:fldChar w:fldCharType="separate"/>
        </w:r>
        <w:r w:rsidR="00AB6818">
          <w:rPr>
            <w:webHidden/>
          </w:rPr>
          <w:t>66</w:t>
        </w:r>
        <w:r w:rsidR="00AB6818">
          <w:rPr>
            <w:webHidden/>
          </w:rPr>
          <w:fldChar w:fldCharType="end"/>
        </w:r>
      </w:hyperlink>
    </w:p>
    <w:p w14:paraId="0B0DD95A" w14:textId="09A49EE7" w:rsidR="00AB6818" w:rsidRDefault="0069447E" w:rsidP="00F529EC">
      <w:pPr>
        <w:pStyle w:val="Kazalovsebine3"/>
        <w:rPr>
          <w:rFonts w:asciiTheme="minorHAnsi" w:eastAsiaTheme="minorEastAsia" w:hAnsiTheme="minorHAnsi" w:cstheme="minorBidi"/>
          <w:color w:val="auto"/>
          <w:sz w:val="22"/>
        </w:rPr>
      </w:pPr>
      <w:hyperlink w:anchor="_Toc25152957" w:history="1">
        <w:r w:rsidR="00AB6818" w:rsidRPr="00BA51FC">
          <w:rPr>
            <w:rStyle w:val="Hiperpovezava"/>
            <w:rFonts w:ascii="Times New Roman" w:hAnsi="Times New Roman" w:cs="Arial"/>
            <w:bCs/>
          </w:rPr>
          <w:t>2. cilj: Medsebojna uskladitev posameznih sistemskih predpisov o jezikovnih pravicah</w:t>
        </w:r>
        <w:r w:rsidR="00AB6818">
          <w:rPr>
            <w:webHidden/>
          </w:rPr>
          <w:tab/>
        </w:r>
        <w:r w:rsidR="00AB6818">
          <w:rPr>
            <w:webHidden/>
          </w:rPr>
          <w:fldChar w:fldCharType="begin"/>
        </w:r>
        <w:r w:rsidR="00AB6818">
          <w:rPr>
            <w:webHidden/>
          </w:rPr>
          <w:instrText xml:space="preserve"> PAGEREF _Toc25152957 \h </w:instrText>
        </w:r>
        <w:r w:rsidR="00AB6818">
          <w:rPr>
            <w:webHidden/>
          </w:rPr>
        </w:r>
        <w:r w:rsidR="00AB6818">
          <w:rPr>
            <w:webHidden/>
          </w:rPr>
          <w:fldChar w:fldCharType="separate"/>
        </w:r>
        <w:r w:rsidR="00AB6818">
          <w:rPr>
            <w:webHidden/>
          </w:rPr>
          <w:t>66</w:t>
        </w:r>
        <w:r w:rsidR="00AB6818">
          <w:rPr>
            <w:webHidden/>
          </w:rPr>
          <w:fldChar w:fldCharType="end"/>
        </w:r>
      </w:hyperlink>
    </w:p>
    <w:p w14:paraId="2D57F969" w14:textId="07CB8749" w:rsidR="00AB6818" w:rsidRDefault="0069447E" w:rsidP="00F529EC">
      <w:pPr>
        <w:pStyle w:val="Kazalovsebine3"/>
        <w:rPr>
          <w:rFonts w:asciiTheme="minorHAnsi" w:eastAsiaTheme="minorEastAsia" w:hAnsiTheme="minorHAnsi" w:cstheme="minorBidi"/>
          <w:color w:val="auto"/>
          <w:sz w:val="22"/>
        </w:rPr>
      </w:pPr>
      <w:hyperlink w:anchor="_Toc25152958" w:history="1">
        <w:r w:rsidR="00AB6818" w:rsidRPr="00BA51FC">
          <w:rPr>
            <w:rStyle w:val="Hiperpovezava"/>
            <w:rFonts w:ascii="Times New Roman" w:hAnsi="Times New Roman" w:cs="Arial"/>
            <w:bCs/>
          </w:rPr>
          <w:t>3. cilj: Povečanje stopnje izvajanja normativno urejenih jezikovnih pravic različnih posebnih skupin uporabnic in uporabnikov</w:t>
        </w:r>
        <w:r w:rsidR="00AB6818">
          <w:rPr>
            <w:webHidden/>
          </w:rPr>
          <w:tab/>
        </w:r>
        <w:r w:rsidR="00AB6818">
          <w:rPr>
            <w:webHidden/>
          </w:rPr>
          <w:fldChar w:fldCharType="begin"/>
        </w:r>
        <w:r w:rsidR="00AB6818">
          <w:rPr>
            <w:webHidden/>
          </w:rPr>
          <w:instrText xml:space="preserve"> PAGEREF _Toc25152958 \h </w:instrText>
        </w:r>
        <w:r w:rsidR="00AB6818">
          <w:rPr>
            <w:webHidden/>
          </w:rPr>
        </w:r>
        <w:r w:rsidR="00AB6818">
          <w:rPr>
            <w:webHidden/>
          </w:rPr>
          <w:fldChar w:fldCharType="separate"/>
        </w:r>
        <w:r w:rsidR="00AB6818">
          <w:rPr>
            <w:webHidden/>
          </w:rPr>
          <w:t>67</w:t>
        </w:r>
        <w:r w:rsidR="00AB6818">
          <w:rPr>
            <w:webHidden/>
          </w:rPr>
          <w:fldChar w:fldCharType="end"/>
        </w:r>
      </w:hyperlink>
    </w:p>
    <w:p w14:paraId="2307EEF6" w14:textId="129F1822" w:rsidR="00AB6818" w:rsidRDefault="0069447E" w:rsidP="00F529EC">
      <w:pPr>
        <w:pStyle w:val="Kazalovsebine3"/>
        <w:rPr>
          <w:rFonts w:asciiTheme="minorHAnsi" w:eastAsiaTheme="minorEastAsia" w:hAnsiTheme="minorHAnsi" w:cstheme="minorBidi"/>
          <w:color w:val="auto"/>
          <w:sz w:val="22"/>
        </w:rPr>
      </w:pPr>
      <w:hyperlink w:anchor="_Toc25152959" w:history="1">
        <w:r w:rsidR="00AB6818" w:rsidRPr="00BA51FC">
          <w:rPr>
            <w:rStyle w:val="Hiperpovezava"/>
            <w:rFonts w:ascii="Times New Roman" w:hAnsi="Times New Roman" w:cs="Arial"/>
            <w:bCs/>
          </w:rPr>
          <w:t>4. cilj: Povečanje stopnje izvajanja inšpekcijskega nadzora jezikovnega vidika proizvodov in storitev na trgu, poslovanja s strankami ter aktov in notranjega poslovanja pravnih in fizičnih oseb</w:t>
        </w:r>
        <w:r w:rsidR="00AB6818">
          <w:rPr>
            <w:webHidden/>
          </w:rPr>
          <w:tab/>
        </w:r>
        <w:r w:rsidR="00AB6818">
          <w:rPr>
            <w:webHidden/>
          </w:rPr>
          <w:fldChar w:fldCharType="begin"/>
        </w:r>
        <w:r w:rsidR="00AB6818">
          <w:rPr>
            <w:webHidden/>
          </w:rPr>
          <w:instrText xml:space="preserve"> PAGEREF _Toc25152959 \h </w:instrText>
        </w:r>
        <w:r w:rsidR="00AB6818">
          <w:rPr>
            <w:webHidden/>
          </w:rPr>
        </w:r>
        <w:r w:rsidR="00AB6818">
          <w:rPr>
            <w:webHidden/>
          </w:rPr>
          <w:fldChar w:fldCharType="separate"/>
        </w:r>
        <w:r w:rsidR="00AB6818">
          <w:rPr>
            <w:webHidden/>
          </w:rPr>
          <w:t>67</w:t>
        </w:r>
        <w:r w:rsidR="00AB6818">
          <w:rPr>
            <w:webHidden/>
          </w:rPr>
          <w:fldChar w:fldCharType="end"/>
        </w:r>
      </w:hyperlink>
    </w:p>
    <w:p w14:paraId="02672797" w14:textId="42C947EE" w:rsidR="00AB6818" w:rsidRDefault="0069447E" w:rsidP="00F529EC">
      <w:pPr>
        <w:pStyle w:val="Kazalovsebine3"/>
        <w:rPr>
          <w:rFonts w:asciiTheme="minorHAnsi" w:eastAsiaTheme="minorEastAsia" w:hAnsiTheme="minorHAnsi" w:cstheme="minorBidi"/>
          <w:color w:val="auto"/>
          <w:sz w:val="22"/>
        </w:rPr>
      </w:pPr>
      <w:hyperlink w:anchor="_Toc25152960" w:history="1">
        <w:r w:rsidR="00AB6818" w:rsidRPr="00BA51FC">
          <w:rPr>
            <w:rStyle w:val="Hiperpovezava"/>
            <w:rFonts w:ascii="Times New Roman" w:hAnsi="Times New Roman" w:cs="Arial"/>
            <w:bCs/>
          </w:rPr>
          <w:t>5. cilj: Zagotovitev jasnejše in usklajene zakonodaje glede poimenovanja različnih ustanov, trgovin, lokalov in javnih napisov ter njeno uveljavljanje</w:t>
        </w:r>
        <w:r w:rsidR="00AB6818">
          <w:rPr>
            <w:webHidden/>
          </w:rPr>
          <w:tab/>
        </w:r>
        <w:r w:rsidR="00AB6818">
          <w:rPr>
            <w:webHidden/>
          </w:rPr>
          <w:fldChar w:fldCharType="begin"/>
        </w:r>
        <w:r w:rsidR="00AB6818">
          <w:rPr>
            <w:webHidden/>
          </w:rPr>
          <w:instrText xml:space="preserve"> PAGEREF _Toc25152960 \h </w:instrText>
        </w:r>
        <w:r w:rsidR="00AB6818">
          <w:rPr>
            <w:webHidden/>
          </w:rPr>
        </w:r>
        <w:r w:rsidR="00AB6818">
          <w:rPr>
            <w:webHidden/>
          </w:rPr>
          <w:fldChar w:fldCharType="separate"/>
        </w:r>
        <w:r w:rsidR="00AB6818">
          <w:rPr>
            <w:webHidden/>
          </w:rPr>
          <w:t>68</w:t>
        </w:r>
        <w:r w:rsidR="00AB6818">
          <w:rPr>
            <w:webHidden/>
          </w:rPr>
          <w:fldChar w:fldCharType="end"/>
        </w:r>
      </w:hyperlink>
    </w:p>
    <w:p w14:paraId="4A6685A0" w14:textId="67E00410" w:rsidR="00AB6818" w:rsidRDefault="0069447E" w:rsidP="00F529EC">
      <w:pPr>
        <w:pStyle w:val="Kazalovsebine2"/>
        <w:tabs>
          <w:tab w:val="right" w:leader="dot" w:pos="8495"/>
        </w:tabs>
        <w:rPr>
          <w:rFonts w:asciiTheme="minorHAnsi" w:eastAsiaTheme="minorEastAsia" w:hAnsiTheme="minorHAnsi" w:cstheme="minorBidi"/>
          <w:noProof/>
          <w:sz w:val="22"/>
        </w:rPr>
      </w:pPr>
      <w:hyperlink w:anchor="_Toc25152961" w:history="1">
        <w:r w:rsidR="00AB6818" w:rsidRPr="00BA51FC">
          <w:rPr>
            <w:rStyle w:val="Hiperpovezava"/>
            <w:rFonts w:ascii="Times New Roman" w:hAnsi="Times New Roman" w:cs="Arial"/>
            <w:b/>
            <w:bCs/>
            <w:iCs/>
            <w:noProof/>
          </w:rPr>
          <w:t>2.4 Slovenščina kot uradni jezik Evropske unije</w:t>
        </w:r>
        <w:r w:rsidR="00AB6818">
          <w:rPr>
            <w:noProof/>
            <w:webHidden/>
          </w:rPr>
          <w:tab/>
        </w:r>
        <w:r w:rsidR="00AB6818">
          <w:rPr>
            <w:noProof/>
            <w:webHidden/>
          </w:rPr>
          <w:fldChar w:fldCharType="begin"/>
        </w:r>
        <w:r w:rsidR="00AB6818">
          <w:rPr>
            <w:noProof/>
            <w:webHidden/>
          </w:rPr>
          <w:instrText xml:space="preserve"> PAGEREF _Toc25152961 \h </w:instrText>
        </w:r>
        <w:r w:rsidR="00AB6818">
          <w:rPr>
            <w:noProof/>
            <w:webHidden/>
          </w:rPr>
        </w:r>
        <w:r w:rsidR="00AB6818">
          <w:rPr>
            <w:noProof/>
            <w:webHidden/>
          </w:rPr>
          <w:fldChar w:fldCharType="separate"/>
        </w:r>
        <w:r w:rsidR="00AB6818">
          <w:rPr>
            <w:noProof/>
            <w:webHidden/>
          </w:rPr>
          <w:t>68</w:t>
        </w:r>
        <w:r w:rsidR="00AB6818">
          <w:rPr>
            <w:noProof/>
            <w:webHidden/>
          </w:rPr>
          <w:fldChar w:fldCharType="end"/>
        </w:r>
      </w:hyperlink>
    </w:p>
    <w:p w14:paraId="5A2126B0" w14:textId="3BDD9635" w:rsidR="00AB6818" w:rsidRDefault="0069447E" w:rsidP="00F529EC">
      <w:pPr>
        <w:pStyle w:val="Kazalovsebine3"/>
        <w:rPr>
          <w:rFonts w:asciiTheme="minorHAnsi" w:eastAsiaTheme="minorEastAsia" w:hAnsiTheme="minorHAnsi" w:cstheme="minorBidi"/>
          <w:color w:val="auto"/>
          <w:sz w:val="22"/>
        </w:rPr>
      </w:pPr>
      <w:hyperlink w:anchor="_Toc25152962" w:history="1">
        <w:r w:rsidR="00AB6818" w:rsidRPr="00BA51FC">
          <w:rPr>
            <w:rStyle w:val="Hiperpovezava"/>
            <w:rFonts w:ascii="Times New Roman" w:hAnsi="Times New Roman" w:cs="Arial"/>
            <w:bCs/>
          </w:rPr>
          <w:t>1. cilj: Podpora države pri uporabi slovenščine kot uradnega jezika Evropske unije</w:t>
        </w:r>
        <w:r w:rsidR="00AB6818">
          <w:rPr>
            <w:webHidden/>
          </w:rPr>
          <w:tab/>
        </w:r>
        <w:r w:rsidR="00AB6818">
          <w:rPr>
            <w:webHidden/>
          </w:rPr>
          <w:fldChar w:fldCharType="begin"/>
        </w:r>
        <w:r w:rsidR="00AB6818">
          <w:rPr>
            <w:webHidden/>
          </w:rPr>
          <w:instrText xml:space="preserve"> PAGEREF _Toc25152962 \h </w:instrText>
        </w:r>
        <w:r w:rsidR="00AB6818">
          <w:rPr>
            <w:webHidden/>
          </w:rPr>
        </w:r>
        <w:r w:rsidR="00AB6818">
          <w:rPr>
            <w:webHidden/>
          </w:rPr>
          <w:fldChar w:fldCharType="separate"/>
        </w:r>
        <w:r w:rsidR="00AB6818">
          <w:rPr>
            <w:webHidden/>
          </w:rPr>
          <w:t>69</w:t>
        </w:r>
        <w:r w:rsidR="00AB6818">
          <w:rPr>
            <w:webHidden/>
          </w:rPr>
          <w:fldChar w:fldCharType="end"/>
        </w:r>
      </w:hyperlink>
    </w:p>
    <w:p w14:paraId="44D61D6E" w14:textId="0B340CB4" w:rsidR="00AB6818" w:rsidRDefault="0069447E" w:rsidP="00F529EC">
      <w:pPr>
        <w:pStyle w:val="Kazalovsebine3"/>
        <w:rPr>
          <w:rFonts w:asciiTheme="minorHAnsi" w:eastAsiaTheme="minorEastAsia" w:hAnsiTheme="minorHAnsi" w:cstheme="minorBidi"/>
          <w:color w:val="auto"/>
          <w:sz w:val="22"/>
        </w:rPr>
      </w:pPr>
      <w:hyperlink w:anchor="_Toc25152963" w:history="1">
        <w:r w:rsidR="00AB6818" w:rsidRPr="00BA51FC">
          <w:rPr>
            <w:rStyle w:val="Hiperpovezava"/>
            <w:rFonts w:ascii="Times New Roman" w:hAnsi="Times New Roman" w:cs="Arial"/>
            <w:bCs/>
          </w:rPr>
          <w:t xml:space="preserve">2. cilj: Podpora države pri uporabi slovenščine v kontekstu predsedovanja Slovenije Svetu </w:t>
        </w:r>
        <w:r w:rsidR="00AB6818" w:rsidRPr="00BA51FC">
          <w:rPr>
            <w:rStyle w:val="Hiperpovezava"/>
            <w:rFonts w:ascii="Times New Roman" w:hAnsi="Times New Roman" w:cs="Arial"/>
            <w:iCs/>
          </w:rPr>
          <w:t>Evropske unije</w:t>
        </w:r>
        <w:r w:rsidR="00AB6818" w:rsidRPr="00BA51FC">
          <w:rPr>
            <w:rStyle w:val="Hiperpovezava"/>
            <w:rFonts w:ascii="Times New Roman" w:hAnsi="Times New Roman" w:cs="Arial"/>
            <w:bCs/>
          </w:rPr>
          <w:t xml:space="preserve"> v letu 2021</w:t>
        </w:r>
        <w:r w:rsidR="00AB6818">
          <w:rPr>
            <w:webHidden/>
          </w:rPr>
          <w:tab/>
        </w:r>
        <w:r w:rsidR="00AB6818">
          <w:rPr>
            <w:webHidden/>
          </w:rPr>
          <w:fldChar w:fldCharType="begin"/>
        </w:r>
        <w:r w:rsidR="00AB6818">
          <w:rPr>
            <w:webHidden/>
          </w:rPr>
          <w:instrText xml:space="preserve"> PAGEREF _Toc25152963 \h </w:instrText>
        </w:r>
        <w:r w:rsidR="00AB6818">
          <w:rPr>
            <w:webHidden/>
          </w:rPr>
        </w:r>
        <w:r w:rsidR="00AB6818">
          <w:rPr>
            <w:webHidden/>
          </w:rPr>
          <w:fldChar w:fldCharType="separate"/>
        </w:r>
        <w:r w:rsidR="00AB6818">
          <w:rPr>
            <w:webHidden/>
          </w:rPr>
          <w:t>70</w:t>
        </w:r>
        <w:r w:rsidR="00AB6818">
          <w:rPr>
            <w:webHidden/>
          </w:rPr>
          <w:fldChar w:fldCharType="end"/>
        </w:r>
      </w:hyperlink>
    </w:p>
    <w:p w14:paraId="6533E996" w14:textId="6148DAF0" w:rsidR="00AB6818" w:rsidRDefault="0069447E" w:rsidP="00F529EC">
      <w:pPr>
        <w:pStyle w:val="Kazalovsebine2"/>
        <w:tabs>
          <w:tab w:val="right" w:leader="dot" w:pos="8495"/>
        </w:tabs>
        <w:rPr>
          <w:rFonts w:asciiTheme="minorHAnsi" w:eastAsiaTheme="minorEastAsia" w:hAnsiTheme="minorHAnsi" w:cstheme="minorBidi"/>
          <w:noProof/>
          <w:sz w:val="22"/>
        </w:rPr>
      </w:pPr>
      <w:hyperlink w:anchor="_Toc25152964" w:history="1">
        <w:r w:rsidR="00AB6818" w:rsidRPr="00BA51FC">
          <w:rPr>
            <w:rStyle w:val="Hiperpovezava"/>
            <w:rFonts w:ascii="Times New Roman" w:hAnsi="Times New Roman" w:cs="Arial"/>
            <w:b/>
            <w:bCs/>
            <w:iCs/>
            <w:noProof/>
          </w:rPr>
          <w:t>Seznam kratic</w:t>
        </w:r>
        <w:r w:rsidR="00AB6818">
          <w:rPr>
            <w:noProof/>
            <w:webHidden/>
          </w:rPr>
          <w:tab/>
        </w:r>
        <w:r w:rsidR="00AB6818">
          <w:rPr>
            <w:noProof/>
            <w:webHidden/>
          </w:rPr>
          <w:fldChar w:fldCharType="begin"/>
        </w:r>
        <w:r w:rsidR="00AB6818">
          <w:rPr>
            <w:noProof/>
            <w:webHidden/>
          </w:rPr>
          <w:instrText xml:space="preserve"> PAGEREF _Toc25152964 \h </w:instrText>
        </w:r>
        <w:r w:rsidR="00AB6818">
          <w:rPr>
            <w:noProof/>
            <w:webHidden/>
          </w:rPr>
        </w:r>
        <w:r w:rsidR="00AB6818">
          <w:rPr>
            <w:noProof/>
            <w:webHidden/>
          </w:rPr>
          <w:fldChar w:fldCharType="separate"/>
        </w:r>
        <w:r w:rsidR="00AB6818">
          <w:rPr>
            <w:noProof/>
            <w:webHidden/>
          </w:rPr>
          <w:t>71</w:t>
        </w:r>
        <w:r w:rsidR="00AB6818">
          <w:rPr>
            <w:noProof/>
            <w:webHidden/>
          </w:rPr>
          <w:fldChar w:fldCharType="end"/>
        </w:r>
      </w:hyperlink>
    </w:p>
    <w:p w14:paraId="25EBFB57" w14:textId="3598B22A" w:rsidR="00A67F6F" w:rsidRPr="00A67F6F" w:rsidRDefault="0098058D" w:rsidP="00F529EC">
      <w:pPr>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b/>
          <w:bCs/>
          <w:sz w:val="24"/>
          <w:szCs w:val="24"/>
        </w:rPr>
        <w:fldChar w:fldCharType="end"/>
      </w:r>
    </w:p>
    <w:p w14:paraId="691611B1" w14:textId="77777777" w:rsidR="00A67F6F" w:rsidRPr="00A67F6F" w:rsidRDefault="00A67F6F" w:rsidP="00F529EC">
      <w:pPr>
        <w:spacing w:after="0" w:line="240" w:lineRule="auto"/>
        <w:rPr>
          <w:rFonts w:ascii="Times New Roman" w:eastAsia="Times New Roman" w:hAnsi="Times New Roman" w:cs="Times New Roman"/>
          <w:sz w:val="24"/>
          <w:szCs w:val="24"/>
        </w:rPr>
      </w:pPr>
    </w:p>
    <w:p w14:paraId="0EB1B262" w14:textId="77777777" w:rsidR="00A67F6F" w:rsidRPr="00A67F6F" w:rsidRDefault="00A67F6F" w:rsidP="00F529EC">
      <w:pPr>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br w:type="page"/>
      </w:r>
    </w:p>
    <w:p w14:paraId="52150F79" w14:textId="77777777" w:rsidR="00A67F6F" w:rsidRPr="00A67F6F" w:rsidRDefault="00A67F6F" w:rsidP="00F529EC">
      <w:pPr>
        <w:keepNext/>
        <w:spacing w:before="240" w:after="60" w:line="260" w:lineRule="exact"/>
        <w:outlineLvl w:val="0"/>
        <w:rPr>
          <w:rFonts w:ascii="Times New Roman" w:eastAsia="Times New Roman" w:hAnsi="Times New Roman" w:cs="Arial"/>
          <w:b/>
          <w:kern w:val="32"/>
          <w:sz w:val="24"/>
          <w:lang w:eastAsia="sl-SI"/>
        </w:rPr>
      </w:pPr>
      <w:bookmarkStart w:id="1" w:name="_Toc356974468"/>
      <w:bookmarkStart w:id="2" w:name="_Toc518998090"/>
      <w:bookmarkStart w:id="3" w:name="_Toc519079275"/>
      <w:bookmarkStart w:id="4" w:name="_Toc519081632"/>
      <w:bookmarkStart w:id="5" w:name="_Toc519081718"/>
      <w:bookmarkStart w:id="6" w:name="_Toc519081864"/>
      <w:bookmarkStart w:id="7" w:name="_Toc519086457"/>
      <w:bookmarkStart w:id="8" w:name="_Toc519254068"/>
      <w:bookmarkStart w:id="9" w:name="_Toc519684713"/>
      <w:bookmarkStart w:id="10" w:name="_Toc519857171"/>
      <w:bookmarkStart w:id="11" w:name="_Toc519857336"/>
      <w:bookmarkStart w:id="12" w:name="_Toc25152877"/>
      <w:r w:rsidRPr="00A67F6F">
        <w:rPr>
          <w:rFonts w:ascii="Times New Roman" w:eastAsia="Times New Roman" w:hAnsi="Times New Roman" w:cs="Arial"/>
          <w:b/>
          <w:kern w:val="32"/>
          <w:sz w:val="24"/>
          <w:lang w:eastAsia="sl-SI"/>
        </w:rPr>
        <w:t>1 Uvod</w:t>
      </w:r>
      <w:bookmarkEnd w:id="1"/>
      <w:bookmarkEnd w:id="2"/>
      <w:bookmarkEnd w:id="3"/>
      <w:bookmarkEnd w:id="4"/>
      <w:bookmarkEnd w:id="5"/>
      <w:bookmarkEnd w:id="6"/>
      <w:bookmarkEnd w:id="7"/>
      <w:bookmarkEnd w:id="8"/>
      <w:bookmarkEnd w:id="9"/>
      <w:bookmarkEnd w:id="10"/>
      <w:bookmarkEnd w:id="11"/>
      <w:bookmarkEnd w:id="12"/>
      <w:r w:rsidRPr="00A67F6F">
        <w:rPr>
          <w:rFonts w:ascii="Times New Roman" w:eastAsia="Times New Roman" w:hAnsi="Times New Roman" w:cs="Arial"/>
          <w:b/>
          <w:bCs/>
          <w:kern w:val="32"/>
          <w:sz w:val="24"/>
          <w:lang w:eastAsia="sl-SI"/>
        </w:rPr>
        <w:tab/>
      </w:r>
    </w:p>
    <w:p w14:paraId="0CFF85CD" w14:textId="77777777" w:rsidR="00A67F6F" w:rsidRPr="00A67F6F" w:rsidRDefault="00A67F6F" w:rsidP="00F529EC">
      <w:pPr>
        <w:keepNext/>
        <w:overflowPunct w:val="0"/>
        <w:autoSpaceDE w:val="0"/>
        <w:autoSpaceDN w:val="0"/>
        <w:adjustRightInd w:val="0"/>
        <w:spacing w:before="240" w:after="60" w:line="240" w:lineRule="auto"/>
        <w:outlineLvl w:val="1"/>
        <w:rPr>
          <w:rFonts w:ascii="Times New Roman" w:eastAsia="Times New Roman" w:hAnsi="Times New Roman" w:cs="Arial"/>
          <w:b/>
          <w:bCs/>
          <w:iCs/>
          <w:sz w:val="24"/>
          <w:szCs w:val="24"/>
          <w:lang w:eastAsia="sl-SI"/>
        </w:rPr>
      </w:pPr>
      <w:bookmarkStart w:id="13" w:name="_Toc518998091"/>
      <w:bookmarkStart w:id="14" w:name="_Toc519079276"/>
      <w:bookmarkStart w:id="15" w:name="_Toc519081633"/>
      <w:bookmarkStart w:id="16" w:name="_Toc519081719"/>
      <w:bookmarkStart w:id="17" w:name="_Toc519081865"/>
      <w:bookmarkStart w:id="18" w:name="_Toc519086458"/>
      <w:bookmarkStart w:id="19" w:name="_Toc519254069"/>
      <w:bookmarkStart w:id="20" w:name="_Toc519684714"/>
      <w:bookmarkStart w:id="21" w:name="_Toc519857172"/>
      <w:bookmarkStart w:id="22" w:name="_Toc519857337"/>
      <w:bookmarkStart w:id="23" w:name="_Toc25152878"/>
      <w:r w:rsidRPr="00A67F6F">
        <w:rPr>
          <w:rFonts w:ascii="Times New Roman" w:eastAsia="Times New Roman" w:hAnsi="Times New Roman" w:cs="Arial"/>
          <w:b/>
          <w:bCs/>
          <w:iCs/>
          <w:sz w:val="24"/>
          <w:szCs w:val="24"/>
          <w:lang w:eastAsia="sl-SI"/>
        </w:rPr>
        <w:t>1.1 Izhodišče in ocena stanja</w:t>
      </w:r>
      <w:bookmarkEnd w:id="13"/>
      <w:bookmarkEnd w:id="14"/>
      <w:bookmarkEnd w:id="15"/>
      <w:bookmarkEnd w:id="16"/>
      <w:bookmarkEnd w:id="17"/>
      <w:bookmarkEnd w:id="18"/>
      <w:bookmarkEnd w:id="19"/>
      <w:bookmarkEnd w:id="20"/>
      <w:bookmarkEnd w:id="21"/>
      <w:bookmarkEnd w:id="22"/>
      <w:bookmarkEnd w:id="23"/>
    </w:p>
    <w:p w14:paraId="41BCD214" w14:textId="77777777" w:rsidR="00A67F6F" w:rsidRPr="00A67F6F" w:rsidRDefault="00A67F6F" w:rsidP="00F529EC">
      <w:pPr>
        <w:spacing w:after="0" w:line="240" w:lineRule="auto"/>
        <w:rPr>
          <w:rFonts w:ascii="Times New Roman" w:eastAsia="Times New Roman" w:hAnsi="Times New Roman" w:cs="Arial"/>
          <w:bCs/>
          <w:sz w:val="24"/>
        </w:rPr>
      </w:pPr>
    </w:p>
    <w:p w14:paraId="03D4237C" w14:textId="26E0CA29" w:rsidR="00A67F6F" w:rsidRPr="00A67F6F" w:rsidRDefault="00FD56D7" w:rsidP="00F529EC">
      <w:pPr>
        <w:spacing w:after="0" w:line="240" w:lineRule="auto"/>
        <w:ind w:firstLine="708"/>
        <w:rPr>
          <w:rFonts w:ascii="Times New Roman" w:eastAsia="Times New Roman" w:hAnsi="Times New Roman" w:cs="Arial"/>
          <w:bCs/>
          <w:sz w:val="24"/>
        </w:rPr>
      </w:pPr>
      <w:r>
        <w:rPr>
          <w:rFonts w:ascii="Times New Roman" w:eastAsia="Times New Roman" w:hAnsi="Times New Roman" w:cs="Arial"/>
          <w:bCs/>
          <w:sz w:val="24"/>
        </w:rPr>
        <w:t>Ta</w:t>
      </w:r>
      <w:r w:rsidR="00A67F6F" w:rsidRPr="00A67F6F">
        <w:rPr>
          <w:rFonts w:ascii="Times New Roman" w:eastAsia="Times New Roman" w:hAnsi="Times New Roman" w:cs="Arial"/>
          <w:bCs/>
          <w:sz w:val="24"/>
        </w:rPr>
        <w:t xml:space="preserve"> dokument je že tretja resolucija o nacionalnem programu za jezikovno politiko Republike Slovenije po vrsti. Prvi resoluciji, s katero je bila začrtana jezikovna politika za obdobje 2007–2011, je pred tokratno sledila še resolucija za obdobje 2014–2018. Ker se kot vse druge nenehno spreminja</w:t>
      </w:r>
      <w:r w:rsidR="001A40FA">
        <w:rPr>
          <w:rFonts w:ascii="Times New Roman" w:eastAsia="Times New Roman" w:hAnsi="Times New Roman" w:cs="Arial"/>
          <w:bCs/>
          <w:sz w:val="24"/>
        </w:rPr>
        <w:t>jo</w:t>
      </w:r>
      <w:r w:rsidR="00A67F6F" w:rsidRPr="00A67F6F">
        <w:rPr>
          <w:rFonts w:ascii="Times New Roman" w:eastAsia="Times New Roman" w:hAnsi="Times New Roman" w:cs="Arial"/>
          <w:bCs/>
          <w:sz w:val="24"/>
        </w:rPr>
        <w:t xml:space="preserve"> tudi slovenska družba in z njo njene jezikovne potrebe in naloge, je vzpostavitev petletnega cikla, v katerem se jezikovna politika Republike Slovenije ponovno celostno pretehta, pomemben dosežek. Pomemben korak naprej v obdobju zadnje resolucije </w:t>
      </w:r>
      <w:r w:rsidR="0071555C">
        <w:rPr>
          <w:rFonts w:ascii="Times New Roman" w:eastAsia="Times New Roman" w:hAnsi="Times New Roman" w:cs="Arial"/>
          <w:bCs/>
          <w:sz w:val="24"/>
        </w:rPr>
        <w:t>je bil</w:t>
      </w:r>
      <w:r w:rsidR="0071555C" w:rsidRPr="00A67F6F">
        <w:rPr>
          <w:rFonts w:ascii="Times New Roman" w:eastAsia="Times New Roman" w:hAnsi="Times New Roman" w:cs="Arial"/>
          <w:bCs/>
          <w:sz w:val="24"/>
        </w:rPr>
        <w:t xml:space="preserve"> </w:t>
      </w:r>
      <w:r w:rsidR="00A67F6F" w:rsidRPr="00A67F6F">
        <w:rPr>
          <w:rFonts w:ascii="Times New Roman" w:eastAsia="Times New Roman" w:hAnsi="Times New Roman" w:cs="Arial"/>
          <w:bCs/>
          <w:sz w:val="24"/>
        </w:rPr>
        <w:t>še uvedba vsakoletnega poročila o izvajanju v resoluciji predvidenih nalog na eni strani ter proti koncu obdobja ciljno opravljen</w:t>
      </w:r>
      <w:r w:rsidR="0071555C">
        <w:rPr>
          <w:rFonts w:ascii="Times New Roman" w:eastAsia="Times New Roman" w:hAnsi="Times New Roman" w:cs="Arial"/>
          <w:bCs/>
          <w:sz w:val="24"/>
        </w:rPr>
        <w:t>a</w:t>
      </w:r>
      <w:r w:rsidR="00A67F6F" w:rsidRPr="00A67F6F">
        <w:rPr>
          <w:rFonts w:ascii="Times New Roman" w:eastAsia="Times New Roman" w:hAnsi="Times New Roman" w:cs="Arial"/>
          <w:bCs/>
          <w:sz w:val="24"/>
        </w:rPr>
        <w:t xml:space="preserve"> študij</w:t>
      </w:r>
      <w:r w:rsidR="0071555C">
        <w:rPr>
          <w:rFonts w:ascii="Times New Roman" w:eastAsia="Times New Roman" w:hAnsi="Times New Roman" w:cs="Arial"/>
          <w:bCs/>
          <w:sz w:val="24"/>
        </w:rPr>
        <w:t>a</w:t>
      </w:r>
      <w:r w:rsidR="00A67F6F" w:rsidRPr="00A67F6F">
        <w:rPr>
          <w:rFonts w:ascii="Times New Roman" w:eastAsia="Times New Roman" w:hAnsi="Times New Roman" w:cs="Arial"/>
          <w:bCs/>
          <w:sz w:val="24"/>
        </w:rPr>
        <w:t xml:space="preserve"> o ustreznosti aktualne jezikovne politike na drugi strani. Vzpostavitev petletnega cikla resolucij, letnega pregledovanja izpolnjevanja nalog in enkratne študije o ustreznosti aktualne jezikovne politike zagotavlja stroki in politiki trdno podlago za premišljeno in sistematično usmerjanje jezikovne situacije v slovenski družbi. Najsplošnejši cilj, k</w:t>
      </w:r>
      <w:r w:rsidR="002A4130">
        <w:rPr>
          <w:rFonts w:ascii="Times New Roman" w:eastAsia="Times New Roman" w:hAnsi="Times New Roman" w:cs="Arial"/>
          <w:bCs/>
          <w:sz w:val="24"/>
        </w:rPr>
        <w:t>ateremu</w:t>
      </w:r>
      <w:r w:rsidR="00A67F6F" w:rsidRPr="00A67F6F">
        <w:rPr>
          <w:rFonts w:ascii="Times New Roman" w:eastAsia="Times New Roman" w:hAnsi="Times New Roman" w:cs="Arial"/>
          <w:bCs/>
          <w:sz w:val="24"/>
        </w:rPr>
        <w:t xml:space="preserve"> bo s pomočjo teh temeljev slovenska jezikovna politika v obdobju 20</w:t>
      </w:r>
      <w:r w:rsidR="001A40FA">
        <w:rPr>
          <w:rFonts w:ascii="Times New Roman" w:eastAsia="Times New Roman" w:hAnsi="Times New Roman" w:cs="Arial"/>
          <w:bCs/>
          <w:sz w:val="24"/>
        </w:rPr>
        <w:t>20</w:t>
      </w:r>
      <w:r w:rsidR="00A67F6F" w:rsidRPr="00A67F6F">
        <w:rPr>
          <w:rFonts w:ascii="Times New Roman" w:eastAsia="Times New Roman" w:hAnsi="Times New Roman" w:cs="Arial"/>
          <w:bCs/>
          <w:sz w:val="24"/>
        </w:rPr>
        <w:t>–202</w:t>
      </w:r>
      <w:r w:rsidR="001A40FA">
        <w:rPr>
          <w:rFonts w:ascii="Times New Roman" w:eastAsia="Times New Roman" w:hAnsi="Times New Roman" w:cs="Arial"/>
          <w:bCs/>
          <w:sz w:val="24"/>
        </w:rPr>
        <w:t>4</w:t>
      </w:r>
      <w:r w:rsidR="00A67F6F" w:rsidRPr="00A67F6F">
        <w:rPr>
          <w:rFonts w:ascii="Times New Roman" w:eastAsia="Times New Roman" w:hAnsi="Times New Roman" w:cs="Arial"/>
          <w:bCs/>
          <w:sz w:val="24"/>
        </w:rPr>
        <w:t xml:space="preserve"> </w:t>
      </w:r>
      <w:r w:rsidR="002A4130">
        <w:rPr>
          <w:rFonts w:ascii="Times New Roman" w:eastAsia="Times New Roman" w:hAnsi="Times New Roman" w:cs="Arial"/>
          <w:bCs/>
          <w:sz w:val="24"/>
        </w:rPr>
        <w:t>sledi</w:t>
      </w:r>
      <w:r w:rsidR="00A67F6F" w:rsidRPr="00A67F6F">
        <w:rPr>
          <w:rFonts w:ascii="Times New Roman" w:eastAsia="Times New Roman" w:hAnsi="Times New Roman" w:cs="Arial"/>
          <w:bCs/>
          <w:sz w:val="24"/>
        </w:rPr>
        <w:t>la, je – tudi v skladu s Strategijo razvoja Slovenije 2030 – zagotovitev kakovostnega jezikovnega življenja za vse.</w:t>
      </w:r>
    </w:p>
    <w:p w14:paraId="7C61F3D5" w14:textId="4C064F09"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ab/>
        <w:t xml:space="preserve">Analiza aktualne slovenske jezikovne politike, ki ponuja enega od temeljev za pripravo </w:t>
      </w:r>
      <w:r w:rsidRPr="00835514">
        <w:rPr>
          <w:rFonts w:ascii="Times New Roman" w:eastAsia="Times New Roman" w:hAnsi="Times New Roman" w:cs="Arial"/>
          <w:bCs/>
          <w:sz w:val="24"/>
        </w:rPr>
        <w:t>Resolucije o nacionalnem programu za jezikovno politiko 20</w:t>
      </w:r>
      <w:r w:rsidR="001A40FA">
        <w:rPr>
          <w:rFonts w:ascii="Times New Roman" w:eastAsia="Times New Roman" w:hAnsi="Times New Roman" w:cs="Arial"/>
          <w:bCs/>
          <w:sz w:val="24"/>
        </w:rPr>
        <w:t>20</w:t>
      </w:r>
      <w:r w:rsidRPr="00835514">
        <w:rPr>
          <w:rFonts w:ascii="Times New Roman" w:eastAsia="Times New Roman" w:hAnsi="Times New Roman" w:cs="Arial"/>
          <w:bCs/>
          <w:sz w:val="24"/>
        </w:rPr>
        <w:t>–202</w:t>
      </w:r>
      <w:r w:rsidR="001A40FA">
        <w:rPr>
          <w:rFonts w:ascii="Times New Roman" w:eastAsia="Times New Roman" w:hAnsi="Times New Roman" w:cs="Arial"/>
          <w:bCs/>
          <w:sz w:val="24"/>
        </w:rPr>
        <w:t>4</w:t>
      </w:r>
      <w:r w:rsidRPr="00835514">
        <w:rPr>
          <w:rFonts w:ascii="Times New Roman" w:eastAsia="Times New Roman" w:hAnsi="Times New Roman" w:cs="Arial"/>
          <w:bCs/>
          <w:sz w:val="24"/>
        </w:rPr>
        <w:t xml:space="preserve">, je bila opravljena v okviru ciljnega raziskovalnega projekta </w:t>
      </w:r>
      <w:hyperlink r:id="rId8" w:history="1">
        <w:r w:rsidRPr="00835514">
          <w:rPr>
            <w:rStyle w:val="Hiperpovezava"/>
            <w:rFonts w:ascii="Times New Roman" w:eastAsia="Times New Roman" w:hAnsi="Times New Roman" w:cs="Arial"/>
            <w:bCs/>
            <w:i/>
            <w:sz w:val="24"/>
          </w:rPr>
          <w:t>Jezikovna politika Republike Slovenije in potrebe uporabnikov</w:t>
        </w:r>
      </w:hyperlink>
      <w:r w:rsidRPr="00835514">
        <w:rPr>
          <w:rFonts w:ascii="Times New Roman" w:eastAsia="Times New Roman" w:hAnsi="Times New Roman" w:cs="Arial"/>
          <w:bCs/>
          <w:sz w:val="24"/>
        </w:rPr>
        <w:t xml:space="preserve"> (2016–2017, vodja K. Ahačič). </w:t>
      </w:r>
      <w:r w:rsidRPr="00A67F6F">
        <w:rPr>
          <w:rFonts w:ascii="Times New Roman" w:eastAsia="Times New Roman" w:hAnsi="Times New Roman" w:cs="Arial"/>
          <w:bCs/>
          <w:sz w:val="24"/>
        </w:rPr>
        <w:t>Gre za prvo empirično podprto tovrstno raziskavo pri nas, neposredno namenjeno pripravi nove resolucije o nacionalnem programu za jezikovno politiko. Raziskava je sicer doživela tudi metodološko kritiko</w:t>
      </w:r>
      <w:r w:rsidR="00F94CEF">
        <w:rPr>
          <w:rFonts w:ascii="Times New Roman" w:eastAsia="Times New Roman" w:hAnsi="Times New Roman" w:cs="Arial"/>
          <w:bCs/>
          <w:sz w:val="24"/>
        </w:rPr>
        <w:t>,</w:t>
      </w:r>
      <w:r w:rsidRPr="00A67F6F">
        <w:rPr>
          <w:rFonts w:ascii="Times New Roman" w:eastAsia="Times New Roman" w:hAnsi="Times New Roman" w:cs="Times New Roman"/>
          <w:bCs/>
          <w:sz w:val="24"/>
          <w:vertAlign w:val="superscript"/>
        </w:rPr>
        <w:footnoteReference w:id="1"/>
      </w:r>
      <w:r w:rsidRPr="00A67F6F">
        <w:rPr>
          <w:rFonts w:ascii="Times New Roman" w:eastAsia="Times New Roman" w:hAnsi="Times New Roman" w:cs="Arial"/>
          <w:bCs/>
          <w:sz w:val="24"/>
        </w:rPr>
        <w:t xml:space="preserve"> a ji verodostojnost vendarle daje tudi dejstvo, da je v njej prek posameznih sodelavcev sodeloval lep del osrednjih jezikoslovnih ustanov v Sloveniji, poleg jezikoslovne pa so bile zastopane tudi nekatere druge stroke, relevantne za jezikovno politiko.</w:t>
      </w:r>
      <w:r w:rsidRPr="00A67F6F">
        <w:rPr>
          <w:rFonts w:ascii="Times New Roman" w:eastAsia="Times New Roman" w:hAnsi="Times New Roman" w:cs="Times New Roman"/>
          <w:bCs/>
          <w:sz w:val="24"/>
          <w:vertAlign w:val="superscript"/>
        </w:rPr>
        <w:footnoteReference w:id="2"/>
      </w:r>
      <w:r w:rsidRPr="00A67F6F">
        <w:rPr>
          <w:rFonts w:ascii="Times New Roman" w:eastAsia="Times New Roman" w:hAnsi="Times New Roman" w:cs="Arial"/>
          <w:bCs/>
          <w:sz w:val="24"/>
        </w:rPr>
        <w:t xml:space="preserve"> </w:t>
      </w:r>
    </w:p>
    <w:p w14:paraId="54D41D87"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V kontekstu priprave nove resolucije o nacionalnem programu za jezikovno politiko je Ministrstvo za kulturo </w:t>
      </w:r>
      <w:r w:rsidR="00AF4ADD">
        <w:rPr>
          <w:rFonts w:ascii="Times New Roman" w:eastAsia="Times New Roman" w:hAnsi="Times New Roman" w:cs="Arial"/>
          <w:sz w:val="24"/>
        </w:rPr>
        <w:t>novembra</w:t>
      </w:r>
      <w:r w:rsidRPr="00A67F6F">
        <w:rPr>
          <w:rFonts w:ascii="Times New Roman" w:eastAsia="Times New Roman" w:hAnsi="Times New Roman" w:cs="Arial"/>
          <w:sz w:val="24"/>
        </w:rPr>
        <w:t xml:space="preserve"> 2017 pripravilo </w:t>
      </w:r>
      <w:r w:rsidRPr="00A965A8">
        <w:rPr>
          <w:rFonts w:ascii="Times New Roman" w:eastAsia="Times New Roman" w:hAnsi="Times New Roman" w:cs="Arial"/>
          <w:i/>
          <w:sz w:val="24"/>
        </w:rPr>
        <w:t>Javni posvet o novem nacionalnem programu za jezikovno politiko</w:t>
      </w:r>
      <w:r w:rsidRPr="00A67F6F">
        <w:rPr>
          <w:rFonts w:ascii="Times New Roman" w:eastAsia="Times New Roman" w:hAnsi="Times New Roman" w:cs="Arial"/>
          <w:sz w:val="24"/>
        </w:rPr>
        <w:t xml:space="preserve">, ki je prav tako izpostavil dobre vidike zadnje resolucije in opozoril na njene pomanjkljivosti. Eden glavnih krovnih sklepov posveta je bil, da je nacionalni program 2014–2018 še vedno aktualen in da naj se, tudi </w:t>
      </w:r>
      <w:r w:rsidR="00055ED1">
        <w:rPr>
          <w:rFonts w:ascii="Times New Roman" w:eastAsia="Times New Roman" w:hAnsi="Times New Roman" w:cs="Arial"/>
          <w:sz w:val="24"/>
        </w:rPr>
        <w:t>da bi se</w:t>
      </w:r>
      <w:r w:rsidR="00217133">
        <w:rPr>
          <w:rFonts w:ascii="Times New Roman" w:eastAsia="Times New Roman" w:hAnsi="Times New Roman" w:cs="Arial"/>
          <w:sz w:val="24"/>
        </w:rPr>
        <w:t xml:space="preserve"> izognili</w:t>
      </w:r>
      <w:r w:rsidRPr="00A67F6F">
        <w:rPr>
          <w:rFonts w:ascii="Times New Roman" w:eastAsia="Times New Roman" w:hAnsi="Times New Roman" w:cs="Arial"/>
          <w:sz w:val="24"/>
        </w:rPr>
        <w:t xml:space="preserve"> pretiranemu vplivu interesov vsakokrat sodelujočih posameznikov in posameznic</w:t>
      </w:r>
      <w:r w:rsidRPr="00A67F6F">
        <w:rPr>
          <w:rFonts w:ascii="Times New Roman" w:eastAsia="Times New Roman" w:hAnsi="Times New Roman" w:cs="Times New Roman"/>
          <w:sz w:val="24"/>
          <w:vertAlign w:val="superscript"/>
        </w:rPr>
        <w:footnoteReference w:id="3"/>
      </w:r>
      <w:r w:rsidR="00934351">
        <w:rPr>
          <w:rFonts w:ascii="Times New Roman" w:eastAsia="Times New Roman" w:hAnsi="Times New Roman" w:cs="Arial"/>
          <w:sz w:val="24"/>
        </w:rPr>
        <w:t xml:space="preserve"> kot tudi pretiranemu vplivu tekmujočih ustanov in </w:t>
      </w:r>
      <w:r w:rsidR="005C724A">
        <w:rPr>
          <w:rFonts w:ascii="Times New Roman" w:eastAsia="Times New Roman" w:hAnsi="Times New Roman" w:cs="Arial"/>
          <w:sz w:val="24"/>
        </w:rPr>
        <w:t xml:space="preserve">poglabljanju </w:t>
      </w:r>
      <w:r w:rsidR="00934351">
        <w:rPr>
          <w:rFonts w:ascii="Times New Roman" w:eastAsia="Times New Roman" w:hAnsi="Times New Roman" w:cs="Arial"/>
          <w:sz w:val="24"/>
        </w:rPr>
        <w:t>trenj na jezikovnopolitični sceni</w:t>
      </w:r>
      <w:r w:rsidR="00F94CEF">
        <w:rPr>
          <w:rFonts w:ascii="Times New Roman" w:eastAsia="Times New Roman" w:hAnsi="Times New Roman" w:cs="Arial"/>
          <w:sz w:val="24"/>
        </w:rPr>
        <w:t>,</w:t>
      </w:r>
      <w:r w:rsidR="00934351">
        <w:rPr>
          <w:rStyle w:val="Sprotnaopomba-sklic"/>
          <w:rFonts w:eastAsia="Times New Roman"/>
          <w:sz w:val="24"/>
        </w:rPr>
        <w:footnoteReference w:id="4"/>
      </w:r>
      <w:r w:rsidRPr="00A67F6F">
        <w:rPr>
          <w:rFonts w:ascii="Times New Roman" w:eastAsia="Times New Roman" w:hAnsi="Times New Roman" w:cs="Arial"/>
          <w:sz w:val="24"/>
        </w:rPr>
        <w:t xml:space="preserve"> namesto priprave povsem novega programa tokrat v zadnjem programu raje zgolj prevetri in redigira posamezna poglavja, ki v novih okoliščin</w:t>
      </w:r>
      <w:r w:rsidR="001C1270">
        <w:rPr>
          <w:rFonts w:ascii="Times New Roman" w:eastAsia="Times New Roman" w:hAnsi="Times New Roman" w:cs="Arial"/>
          <w:sz w:val="24"/>
        </w:rPr>
        <w:t>ah</w:t>
      </w:r>
      <w:r w:rsidRPr="00A67F6F">
        <w:rPr>
          <w:rFonts w:ascii="Times New Roman" w:eastAsia="Times New Roman" w:hAnsi="Times New Roman" w:cs="Arial"/>
          <w:sz w:val="24"/>
        </w:rPr>
        <w:t xml:space="preserve"> to potrebujejo, ostalo pa se ohranja.</w:t>
      </w:r>
      <w:r w:rsidRPr="00A67F6F">
        <w:rPr>
          <w:rFonts w:ascii="Times New Roman" w:eastAsia="Times New Roman" w:hAnsi="Times New Roman" w:cs="Times New Roman"/>
          <w:sz w:val="24"/>
          <w:vertAlign w:val="superscript"/>
        </w:rPr>
        <w:footnoteReference w:id="5"/>
      </w:r>
      <w:r w:rsidRPr="00A67F6F">
        <w:rPr>
          <w:rFonts w:ascii="Times New Roman" w:eastAsia="Times New Roman" w:hAnsi="Times New Roman" w:cs="Arial"/>
          <w:sz w:val="24"/>
        </w:rPr>
        <w:t xml:space="preserve"> </w:t>
      </w:r>
      <w:r w:rsidR="00A965A8">
        <w:rPr>
          <w:rFonts w:ascii="Times New Roman" w:eastAsia="Times New Roman" w:hAnsi="Times New Roman" w:cs="Arial"/>
          <w:sz w:val="24"/>
        </w:rPr>
        <w:t>Nova resolucija</w:t>
      </w:r>
      <w:r w:rsidRPr="00A67F6F">
        <w:rPr>
          <w:rFonts w:ascii="Times New Roman" w:eastAsia="Times New Roman" w:hAnsi="Times New Roman" w:cs="Arial"/>
          <w:sz w:val="24"/>
        </w:rPr>
        <w:t xml:space="preserve"> temelji na tem izhodišču.</w:t>
      </w:r>
    </w:p>
    <w:p w14:paraId="687D944A"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r>
      <w:r w:rsidRPr="00A67F6F">
        <w:rPr>
          <w:rFonts w:ascii="Times New Roman" w:eastAsia="Times New Roman" w:hAnsi="Times New Roman" w:cs="Arial"/>
          <w:bCs/>
          <w:sz w:val="24"/>
        </w:rPr>
        <w:t xml:space="preserve">Za krovno spremljanje in spodbujanje izvajanja ukrepov in doseganja ciljev nacionalnega programa 2014–2018 je skozi vse njegovo obdobje skrbela </w:t>
      </w:r>
      <w:r w:rsidR="00AD4C5A">
        <w:rPr>
          <w:rFonts w:ascii="Times New Roman" w:eastAsia="Times New Roman" w:hAnsi="Times New Roman" w:cs="Arial"/>
          <w:bCs/>
          <w:sz w:val="24"/>
        </w:rPr>
        <w:t>marca</w:t>
      </w:r>
      <w:r w:rsidRPr="00A67F6F">
        <w:rPr>
          <w:rFonts w:ascii="Times New Roman" w:eastAsia="Times New Roman" w:hAnsi="Times New Roman" w:cs="Arial"/>
          <w:bCs/>
          <w:sz w:val="24"/>
        </w:rPr>
        <w:t xml:space="preserve"> 2014 ustanovljena Medresorska delovna skupina za spremljanje izvajanja jezikovne politike Republike Slovenije, ki jo vodi vodja Službe za slovenski jezik in vključuje predstavnike glavnih državnih nosilcev jezikovne politike. O uspešnosti izvajanja z vsakoletnim poročilom seznanja Vlado RS, slednja pa Državni zbor.</w:t>
      </w:r>
    </w:p>
    <w:p w14:paraId="34AEC954"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Tako stroka kot politika sta v zadnjih letih na ravni strateških dokumentov prepoznali nekaj izzivov, </w:t>
      </w:r>
      <w:r w:rsidR="00F60FEB">
        <w:rPr>
          <w:rFonts w:ascii="Times New Roman" w:eastAsia="Times New Roman" w:hAnsi="Times New Roman" w:cs="Arial"/>
          <w:sz w:val="24"/>
        </w:rPr>
        <w:t xml:space="preserve">na katere </w:t>
      </w:r>
      <w:r w:rsidR="00AE4DE5">
        <w:rPr>
          <w:rFonts w:ascii="Times New Roman" w:eastAsia="Times New Roman" w:hAnsi="Times New Roman" w:cs="Arial"/>
          <w:sz w:val="24"/>
        </w:rPr>
        <w:t xml:space="preserve">se </w:t>
      </w:r>
      <w:r w:rsidR="00F60FEB">
        <w:rPr>
          <w:rFonts w:ascii="Times New Roman" w:eastAsia="Times New Roman" w:hAnsi="Times New Roman" w:cs="Arial"/>
          <w:sz w:val="24"/>
        </w:rPr>
        <w:t>poskuša</w:t>
      </w:r>
      <w:r w:rsidRPr="00A67F6F">
        <w:rPr>
          <w:rFonts w:ascii="Times New Roman" w:eastAsia="Times New Roman" w:hAnsi="Times New Roman" w:cs="Arial"/>
          <w:sz w:val="24"/>
        </w:rPr>
        <w:t xml:space="preserve"> </w:t>
      </w:r>
      <w:r w:rsidR="00C448BA">
        <w:rPr>
          <w:rFonts w:ascii="Times New Roman" w:eastAsia="Times New Roman" w:hAnsi="Times New Roman" w:cs="Arial"/>
          <w:sz w:val="24"/>
        </w:rPr>
        <w:t>ta</w:t>
      </w:r>
      <w:r w:rsidRPr="00A67F6F">
        <w:rPr>
          <w:rFonts w:ascii="Times New Roman" w:eastAsia="Times New Roman" w:hAnsi="Times New Roman" w:cs="Arial"/>
          <w:sz w:val="24"/>
        </w:rPr>
        <w:t xml:space="preserve"> resolucija celostno </w:t>
      </w:r>
      <w:r w:rsidR="00F60FEB">
        <w:rPr>
          <w:rFonts w:ascii="Times New Roman" w:eastAsia="Times New Roman" w:hAnsi="Times New Roman" w:cs="Arial"/>
          <w:sz w:val="24"/>
        </w:rPr>
        <w:t>od</w:t>
      </w:r>
      <w:r w:rsidR="00AE4DE5">
        <w:rPr>
          <w:rFonts w:ascii="Times New Roman" w:eastAsia="Times New Roman" w:hAnsi="Times New Roman" w:cs="Arial"/>
          <w:sz w:val="24"/>
        </w:rPr>
        <w:t>zvati</w:t>
      </w:r>
      <w:r w:rsidRPr="00A67F6F">
        <w:rPr>
          <w:rFonts w:ascii="Times New Roman" w:eastAsia="Times New Roman" w:hAnsi="Times New Roman" w:cs="Arial"/>
          <w:sz w:val="24"/>
        </w:rPr>
        <w:t>. V nadaljev</w:t>
      </w:r>
      <w:r w:rsidR="00C448BA">
        <w:rPr>
          <w:rFonts w:ascii="Times New Roman" w:eastAsia="Times New Roman" w:hAnsi="Times New Roman" w:cs="Arial"/>
          <w:sz w:val="24"/>
        </w:rPr>
        <w:t>anju se osredotočamo na področja</w:t>
      </w:r>
      <w:r w:rsidRPr="00A67F6F">
        <w:rPr>
          <w:rFonts w:ascii="Times New Roman" w:eastAsia="Times New Roman" w:hAnsi="Times New Roman" w:cs="Arial"/>
          <w:sz w:val="24"/>
        </w:rPr>
        <w:t xml:space="preserve"> jezikovnega izobraževanja in jezikovne opremljenosti, ki </w:t>
      </w:r>
      <w:r w:rsidR="00C448BA">
        <w:rPr>
          <w:rFonts w:ascii="Times New Roman" w:eastAsia="Times New Roman" w:hAnsi="Times New Roman" w:cs="Arial"/>
          <w:sz w:val="24"/>
        </w:rPr>
        <w:t>so</w:t>
      </w:r>
      <w:r w:rsidRPr="00A67F6F">
        <w:rPr>
          <w:rFonts w:ascii="Times New Roman" w:eastAsia="Times New Roman" w:hAnsi="Times New Roman" w:cs="Arial"/>
          <w:sz w:val="24"/>
        </w:rPr>
        <w:t xml:space="preserve"> na ravni ciljev in ukrepov najbolj natančno obdelan</w:t>
      </w:r>
      <w:r w:rsidR="00C448BA">
        <w:rPr>
          <w:rFonts w:ascii="Times New Roman" w:eastAsia="Times New Roman" w:hAnsi="Times New Roman" w:cs="Arial"/>
          <w:sz w:val="24"/>
        </w:rPr>
        <w:t>a</w:t>
      </w:r>
      <w:r w:rsidRPr="00A67F6F">
        <w:rPr>
          <w:rFonts w:ascii="Times New Roman" w:eastAsia="Times New Roman" w:hAnsi="Times New Roman" w:cs="Arial"/>
          <w:sz w:val="24"/>
        </w:rPr>
        <w:t xml:space="preserve">, ter na bližnje predsedovanje Slovenije Svetu Evropske unije v letu 2021. </w:t>
      </w:r>
    </w:p>
    <w:p w14:paraId="306E6B51"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p>
    <w:p w14:paraId="1717C710" w14:textId="77777777" w:rsidR="00A67F6F" w:rsidRPr="00670080" w:rsidRDefault="00A67F6F" w:rsidP="00F529EC">
      <w:pPr>
        <w:keepNext/>
        <w:spacing w:before="240" w:after="60" w:line="240" w:lineRule="auto"/>
        <w:outlineLvl w:val="2"/>
        <w:rPr>
          <w:rFonts w:ascii="Times New Roman" w:eastAsia="Times New Roman" w:hAnsi="Times New Roman" w:cs="Arial"/>
          <w:b/>
          <w:bCs/>
          <w:sz w:val="24"/>
          <w:szCs w:val="26"/>
        </w:rPr>
      </w:pPr>
      <w:bookmarkStart w:id="24" w:name="_Toc25152879"/>
      <w:r w:rsidRPr="00670080">
        <w:rPr>
          <w:rFonts w:ascii="Times New Roman" w:eastAsia="Times New Roman" w:hAnsi="Times New Roman" w:cs="Arial"/>
          <w:b/>
          <w:bCs/>
          <w:sz w:val="24"/>
          <w:szCs w:val="26"/>
        </w:rPr>
        <w:t>1.1.1 Jezikovno izobraževanje</w:t>
      </w:r>
      <w:bookmarkEnd w:id="24"/>
    </w:p>
    <w:p w14:paraId="063C72FA"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p>
    <w:p w14:paraId="5813A335" w14:textId="77777777" w:rsidR="00A67F6F" w:rsidRPr="00A67F6F" w:rsidRDefault="00A67F6F" w:rsidP="00F529EC">
      <w:pPr>
        <w:autoSpaceDE w:val="0"/>
        <w:autoSpaceDN w:val="0"/>
        <w:adjustRightInd w:val="0"/>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Jezikovno izobraževanje je kompleksno področje jezikovne politike. </w:t>
      </w:r>
      <w:r w:rsidR="00C448BA">
        <w:rPr>
          <w:rFonts w:ascii="Times New Roman" w:eastAsia="Times New Roman" w:hAnsi="Times New Roman" w:cs="Arial"/>
          <w:sz w:val="24"/>
        </w:rPr>
        <w:t>R</w:t>
      </w:r>
      <w:r w:rsidRPr="00A67F6F">
        <w:rPr>
          <w:rFonts w:ascii="Times New Roman" w:eastAsia="Times New Roman" w:hAnsi="Times New Roman" w:cs="Arial"/>
          <w:sz w:val="24"/>
        </w:rPr>
        <w:t xml:space="preserve">esolucija poskuša v usklajeno celoto s skupnim prizadevanjem za ustvarjanje pogojev za dostop do znanja jezikov </w:t>
      </w:r>
      <w:r w:rsidRPr="00A67F6F">
        <w:rPr>
          <w:rFonts w:ascii="Times New Roman" w:eastAsia="Times New Roman" w:hAnsi="Times New Roman" w:cs="Times New Roman"/>
          <w:sz w:val="24"/>
          <w:szCs w:val="24"/>
        </w:rPr>
        <w:t xml:space="preserve">in krepitve sporazumevalne zmožnosti </w:t>
      </w:r>
      <w:r w:rsidRPr="00A67F6F">
        <w:rPr>
          <w:rFonts w:ascii="Times New Roman" w:eastAsia="Times New Roman" w:hAnsi="Times New Roman" w:cs="Arial"/>
          <w:sz w:val="24"/>
        </w:rPr>
        <w:t xml:space="preserve">sinergično povezati parcialne akcije z različnih področij, kot so slovenščina kot prvi jezik v Sloveniji, slovenščina kot prvi jezik po svetu, slovenščina kot drugi jezik, jeziki </w:t>
      </w:r>
      <w:r w:rsidR="00556B17">
        <w:rPr>
          <w:rFonts w:ascii="Times New Roman" w:eastAsia="Times New Roman" w:hAnsi="Times New Roman" w:cs="Arial"/>
          <w:sz w:val="24"/>
        </w:rPr>
        <w:t>italijanske, madžarske in romske skupnosti</w:t>
      </w:r>
      <w:r w:rsidRPr="00A67F6F">
        <w:rPr>
          <w:rFonts w:ascii="Times New Roman" w:eastAsia="Times New Roman" w:hAnsi="Times New Roman" w:cs="Arial"/>
          <w:sz w:val="24"/>
        </w:rPr>
        <w:t>, jeziki priseljen</w:t>
      </w:r>
      <w:r w:rsidR="00556B17">
        <w:rPr>
          <w:rFonts w:ascii="Times New Roman" w:eastAsia="Times New Roman" w:hAnsi="Times New Roman" w:cs="Arial"/>
          <w:sz w:val="24"/>
        </w:rPr>
        <w:t>skih skupnosti</w:t>
      </w:r>
      <w:r w:rsidRPr="00A67F6F">
        <w:rPr>
          <w:rFonts w:ascii="Times New Roman" w:eastAsia="Times New Roman" w:hAnsi="Times New Roman" w:cs="Arial"/>
          <w:sz w:val="24"/>
        </w:rPr>
        <w:t xml:space="preserve">, tuji jeziki, osebe s posebnimi potrebami in prilagojenimi načini sporazumevanja, jezik v visokem šolstvu itd. Cilj teh prizadevanj mora biti zagotavljanje enakopravne družbene participacije za vse govorke in govorce, </w:t>
      </w:r>
      <w:r w:rsidR="0083741A">
        <w:rPr>
          <w:rFonts w:ascii="Times New Roman" w:eastAsia="Times New Roman" w:hAnsi="Times New Roman" w:cs="Arial"/>
          <w:sz w:val="24"/>
        </w:rPr>
        <w:t>tudi v</w:t>
      </w:r>
      <w:r w:rsidRPr="00A67F6F">
        <w:rPr>
          <w:rFonts w:ascii="Times New Roman" w:eastAsia="Times New Roman" w:hAnsi="Times New Roman" w:cs="Arial"/>
          <w:sz w:val="24"/>
        </w:rPr>
        <w:t xml:space="preserve"> medkulturnem kontekstu.</w:t>
      </w:r>
      <w:r w:rsidR="009E4191">
        <w:rPr>
          <w:rStyle w:val="Sprotnaopomba-sklic"/>
          <w:rFonts w:eastAsia="Times New Roman"/>
          <w:sz w:val="24"/>
        </w:rPr>
        <w:footnoteReference w:id="6"/>
      </w:r>
      <w:r w:rsidRPr="00A67F6F">
        <w:rPr>
          <w:rFonts w:ascii="Times New Roman" w:eastAsia="Times New Roman" w:hAnsi="Times New Roman" w:cs="Arial"/>
          <w:sz w:val="24"/>
        </w:rPr>
        <w:t xml:space="preserve"> Osrednja jezikovnopolitična pozornost na področju jezikovnega izobraževanja velja slovenščini v Republiki Sloveniji.</w:t>
      </w:r>
    </w:p>
    <w:p w14:paraId="0468FF8D" w14:textId="77777777" w:rsidR="00A67F6F" w:rsidRPr="00A67F6F" w:rsidRDefault="00A67F6F" w:rsidP="00F529EC">
      <w:pPr>
        <w:autoSpaceDE w:val="0"/>
        <w:autoSpaceDN w:val="0"/>
        <w:adjustRightInd w:val="0"/>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Učenje slovenščine kot prvega jezika </w:t>
      </w:r>
      <w:r w:rsidR="0083741A">
        <w:rPr>
          <w:rFonts w:ascii="Times New Roman" w:eastAsia="Times New Roman" w:hAnsi="Times New Roman" w:cs="Arial"/>
          <w:sz w:val="24"/>
        </w:rPr>
        <w:t xml:space="preserve">je </w:t>
      </w:r>
      <w:r w:rsidRPr="00A67F6F">
        <w:rPr>
          <w:rFonts w:ascii="Times New Roman" w:eastAsia="Times New Roman" w:hAnsi="Times New Roman" w:cs="Arial"/>
          <w:sz w:val="24"/>
        </w:rPr>
        <w:t xml:space="preserve">dejavnost, ki jo morajo skupno načrtovati in ocenjevati različne stroke, kot so denimo pedagogika, jezikoslovje in sociologija. </w:t>
      </w:r>
      <w:r w:rsidRPr="00A67F6F">
        <w:rPr>
          <w:rFonts w:ascii="Times New Roman" w:eastAsia="Times New Roman" w:hAnsi="Times New Roman" w:cs="Times New Roman"/>
          <w:sz w:val="24"/>
          <w:szCs w:val="24"/>
        </w:rPr>
        <w:t xml:space="preserve">Še toliko bolj pride to do izraza danes, ko si slovenska jezikovna politika za cilj ne more več postavljati le skrbi za jezikovno kompetenco, temveč si mora prizadevati za stalno </w:t>
      </w:r>
      <w:r w:rsidR="00F60FEB">
        <w:rPr>
          <w:rFonts w:ascii="Times New Roman" w:eastAsia="Times New Roman" w:hAnsi="Times New Roman" w:cs="Times New Roman"/>
          <w:sz w:val="24"/>
          <w:szCs w:val="24"/>
        </w:rPr>
        <w:t>krepitev</w:t>
      </w:r>
      <w:r w:rsidRPr="00A67F6F">
        <w:rPr>
          <w:rFonts w:ascii="Times New Roman" w:eastAsia="Times New Roman" w:hAnsi="Times New Roman" w:cs="Times New Roman"/>
          <w:sz w:val="24"/>
          <w:szCs w:val="24"/>
        </w:rPr>
        <w:t xml:space="preserve"> njenega najširšega okvira, sporazumevalne zmožnosti. </w:t>
      </w:r>
      <w:r w:rsidRPr="00A67F6F">
        <w:rPr>
          <w:rFonts w:ascii="Times New Roman" w:eastAsia="Times New Roman" w:hAnsi="Times New Roman" w:cs="Arial"/>
          <w:sz w:val="24"/>
        </w:rPr>
        <w:t>Slovenija že več let sodeluje v raziskavah iz cikla PISA, s čimer sledimo pogledu, zapisanemu v Beli knjigi o vzgoji in izobraževanju v Republiki Sloveniji iz leta 2011, da je za doseg mednarodno primerljive izobraženosti naših učencev potrebna ne le mednarodna usklajenost standardov znanja</w:t>
      </w:r>
      <w:r w:rsidR="001C0A4D">
        <w:rPr>
          <w:rFonts w:ascii="Times New Roman" w:eastAsia="Times New Roman" w:hAnsi="Times New Roman" w:cs="Arial"/>
          <w:sz w:val="24"/>
        </w:rPr>
        <w:t>,</w:t>
      </w:r>
      <w:r w:rsidRPr="00A67F6F">
        <w:rPr>
          <w:rFonts w:ascii="Times New Roman" w:eastAsia="Times New Roman" w:hAnsi="Times New Roman" w:cs="Arial"/>
          <w:sz w:val="24"/>
        </w:rPr>
        <w:t xml:space="preserve"> temveč tudi mednarodna usklajenost kriterijev ocenjevanja znanja z državami, s katerimi se želimo primerjati. Raziskave PISA preverjajo tudi bralno pismenost, ki je v okviru raziskave opredeljena kot posameznikova sposobnost razumevanja, uporabe in razmišljanja o napisanem besedilu za doseganje določenih namenov, razvijanje posameznikovega znanja in zmožnosti ter sodelovanje v družbi</w:t>
      </w:r>
      <w:r w:rsidR="00853968">
        <w:rPr>
          <w:rFonts w:ascii="Times New Roman" w:eastAsia="Times New Roman" w:hAnsi="Times New Roman" w:cs="Arial"/>
          <w:sz w:val="24"/>
        </w:rPr>
        <w:t>.</w:t>
      </w:r>
      <w:r w:rsidRPr="00A67F6F">
        <w:rPr>
          <w:rFonts w:ascii="Times New Roman" w:eastAsia="Times New Roman" w:hAnsi="Times New Roman" w:cs="Arial"/>
          <w:sz w:val="24"/>
        </w:rPr>
        <w:t xml:space="preserve"> </w:t>
      </w:r>
      <w:r w:rsidR="002E7035">
        <w:rPr>
          <w:rFonts w:ascii="Times New Roman" w:eastAsia="Times New Roman" w:hAnsi="Times New Roman" w:cs="Arial"/>
          <w:sz w:val="24"/>
        </w:rPr>
        <w:t>Bralna pismenost se razvija pri vseh predmetih, tako pri jezikovnih kot nejezikovnih.</w:t>
      </w:r>
      <w:r w:rsidR="002E7035" w:rsidRPr="00A67F6F">
        <w:rPr>
          <w:rFonts w:ascii="Times New Roman" w:eastAsia="Times New Roman" w:hAnsi="Times New Roman" w:cs="Arial"/>
          <w:sz w:val="24"/>
        </w:rPr>
        <w:t xml:space="preserve"> </w:t>
      </w:r>
      <w:r w:rsidR="002E7035">
        <w:rPr>
          <w:rFonts w:ascii="Times New Roman" w:eastAsia="Times New Roman" w:hAnsi="Times New Roman" w:cs="Arial"/>
          <w:sz w:val="24"/>
        </w:rPr>
        <w:t>Ne glede na to, da</w:t>
      </w:r>
      <w:r w:rsidR="002E7035" w:rsidRPr="00A67F6F">
        <w:rPr>
          <w:rFonts w:ascii="Times New Roman" w:eastAsia="Times New Roman" w:hAnsi="Times New Roman" w:cs="Arial"/>
          <w:sz w:val="24"/>
        </w:rPr>
        <w:t xml:space="preserve"> </w:t>
      </w:r>
      <w:r w:rsidR="00853968">
        <w:rPr>
          <w:rFonts w:ascii="Times New Roman" w:eastAsia="Times New Roman" w:hAnsi="Times New Roman" w:cs="Arial"/>
          <w:sz w:val="24"/>
        </w:rPr>
        <w:t xml:space="preserve">torej </w:t>
      </w:r>
      <w:r w:rsidRPr="00A67F6F">
        <w:rPr>
          <w:rFonts w:ascii="Times New Roman" w:eastAsia="Times New Roman" w:hAnsi="Times New Roman" w:cs="Arial"/>
          <w:sz w:val="24"/>
        </w:rPr>
        <w:t xml:space="preserve">presega pouk slovenščine, </w:t>
      </w:r>
      <w:r w:rsidR="00853968">
        <w:rPr>
          <w:rFonts w:ascii="Times New Roman" w:eastAsia="Times New Roman" w:hAnsi="Times New Roman" w:cs="Arial"/>
          <w:sz w:val="24"/>
        </w:rPr>
        <w:t xml:space="preserve">pa </w:t>
      </w:r>
      <w:r w:rsidRPr="00A67F6F">
        <w:rPr>
          <w:rFonts w:ascii="Times New Roman" w:eastAsia="Times New Roman" w:hAnsi="Times New Roman" w:cs="Arial"/>
          <w:sz w:val="24"/>
        </w:rPr>
        <w:t xml:space="preserve">je z njim vendarle tesno povezana, saj ravno pri pouku slovenščine učence </w:t>
      </w:r>
      <w:r w:rsidR="00853968">
        <w:rPr>
          <w:rFonts w:ascii="Times New Roman" w:eastAsia="Times New Roman" w:hAnsi="Times New Roman" w:cs="Arial"/>
          <w:sz w:val="24"/>
        </w:rPr>
        <w:t xml:space="preserve">in učenke </w:t>
      </w:r>
      <w:r w:rsidR="00853968" w:rsidRPr="00A67F6F">
        <w:rPr>
          <w:rFonts w:ascii="Times New Roman" w:eastAsia="Times New Roman" w:hAnsi="Times New Roman" w:cs="Arial"/>
          <w:sz w:val="24"/>
        </w:rPr>
        <w:t xml:space="preserve">ozaveščamo </w:t>
      </w:r>
      <w:r w:rsidRPr="00A67F6F">
        <w:rPr>
          <w:rFonts w:ascii="Times New Roman" w:eastAsia="Times New Roman" w:hAnsi="Times New Roman" w:cs="Arial"/>
          <w:sz w:val="24"/>
        </w:rPr>
        <w:t xml:space="preserve">o različnih bralnih strategijah, vzgajamo potrebo po branju umetnostnih besedil ipd. </w:t>
      </w:r>
    </w:p>
    <w:p w14:paraId="4B2068CA" w14:textId="5D98DBC6" w:rsidR="00A67F6F" w:rsidRPr="00A67F6F" w:rsidRDefault="00A67F6F" w:rsidP="00F529EC">
      <w:pPr>
        <w:autoSpaceDE w:val="0"/>
        <w:autoSpaceDN w:val="0"/>
        <w:adjustRightInd w:val="0"/>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Medtem ko so rezultati predhodnih raziskav v tem ciklu, najpomembneje raziskave PISA 2009, v kateri je bilo poudarjeno področje bralna pismenost, ugotavljali podpovprečne rezultate slovenskih petnajstletnic in petnajstletnikov s področja bralne pismenosti, pa so rezultati mednarodne raziskave PISA 2015, ki so bili objavljeni leta 2016, pokazali precej nadpovprečne rezultate slovenskih petnajstletnic in petnajstletnikov s področja bralne pismenosti med 72 državami OECD in partnericami. Ker predstavlja slaba bralna pismenost problem z vidika osebnostnega razvoja in socialnega vključevanja posameznic in posameznikov v skupnost ter učinkovitega ekonomskega razvoja trajnostno naravnane družbe in ker skrb za stalno razvijanje bralne pismenosti izhaja tudi iz priporočil Evropske unije, je bilo predhodnim podpovprečnim rezultatom v strokovni in širši javnosti posvečene precej pozornosti, v resoluciji 2014–2018 in Akcijskem načrtu za jezikovno izobraževanje pa je bilo predvidenih več ukrepov</w:t>
      </w:r>
      <w:r w:rsidR="00B755B8">
        <w:rPr>
          <w:rFonts w:ascii="Times New Roman" w:eastAsia="Times New Roman" w:hAnsi="Times New Roman" w:cs="Arial"/>
          <w:sz w:val="24"/>
        </w:rPr>
        <w:t xml:space="preserve"> z</w:t>
      </w:r>
      <w:r w:rsidRPr="00A67F6F">
        <w:rPr>
          <w:rFonts w:ascii="Times New Roman" w:eastAsia="Times New Roman" w:hAnsi="Times New Roman" w:cs="Arial"/>
          <w:sz w:val="24"/>
        </w:rPr>
        <w:t>a izboljša</w:t>
      </w:r>
      <w:r w:rsidR="00B755B8">
        <w:rPr>
          <w:rFonts w:ascii="Times New Roman" w:eastAsia="Times New Roman" w:hAnsi="Times New Roman" w:cs="Arial"/>
          <w:sz w:val="24"/>
        </w:rPr>
        <w:t>nje</w:t>
      </w:r>
      <w:r w:rsidRPr="00A67F6F">
        <w:rPr>
          <w:rFonts w:ascii="Times New Roman" w:eastAsia="Times New Roman" w:hAnsi="Times New Roman" w:cs="Arial"/>
          <w:sz w:val="24"/>
        </w:rPr>
        <w:t xml:space="preserve"> bralne pismenosti. Velik pozitiven premik v rezultatih na preverjanjih PISA bi zato lahko imeli za uspeh in potrditev nedavne jezikovne politike na področju izobraževanja. </w:t>
      </w:r>
      <w:r w:rsidR="00AD24A8">
        <w:rPr>
          <w:rFonts w:ascii="Times New Roman" w:eastAsia="Times New Roman" w:hAnsi="Times New Roman" w:cs="Arial"/>
          <w:sz w:val="24"/>
        </w:rPr>
        <w:t>V</w:t>
      </w:r>
      <w:r w:rsidR="00C80D42">
        <w:rPr>
          <w:rFonts w:ascii="Times New Roman" w:eastAsia="Times New Roman" w:hAnsi="Times New Roman" w:cs="Arial"/>
          <w:sz w:val="24"/>
        </w:rPr>
        <w:t xml:space="preserve"> </w:t>
      </w:r>
      <w:r w:rsidR="00EF6913">
        <w:rPr>
          <w:rFonts w:ascii="Times New Roman" w:eastAsia="Times New Roman" w:hAnsi="Times New Roman" w:cs="Arial"/>
          <w:sz w:val="24"/>
        </w:rPr>
        <w:t>zadnje</w:t>
      </w:r>
      <w:r w:rsidR="00AD24A8">
        <w:rPr>
          <w:rFonts w:ascii="Times New Roman" w:eastAsia="Times New Roman" w:hAnsi="Times New Roman" w:cs="Arial"/>
          <w:sz w:val="24"/>
        </w:rPr>
        <w:t>m</w:t>
      </w:r>
      <w:r w:rsidR="00EF6913">
        <w:rPr>
          <w:rFonts w:ascii="Times New Roman" w:eastAsia="Times New Roman" w:hAnsi="Times New Roman" w:cs="Arial"/>
          <w:sz w:val="24"/>
        </w:rPr>
        <w:t xml:space="preserve"> </w:t>
      </w:r>
      <w:r w:rsidRPr="00A67F6F">
        <w:rPr>
          <w:rFonts w:ascii="Times New Roman" w:eastAsia="Times New Roman" w:hAnsi="Times New Roman" w:cs="Arial"/>
          <w:sz w:val="24"/>
        </w:rPr>
        <w:t>preverjanj</w:t>
      </w:r>
      <w:r w:rsidR="00AD24A8">
        <w:rPr>
          <w:rFonts w:ascii="Times New Roman" w:eastAsia="Times New Roman" w:hAnsi="Times New Roman" w:cs="Arial"/>
          <w:sz w:val="24"/>
        </w:rPr>
        <w:t>u</w:t>
      </w:r>
      <w:r w:rsidRPr="00A67F6F">
        <w:rPr>
          <w:rFonts w:ascii="Times New Roman" w:eastAsia="Times New Roman" w:hAnsi="Times New Roman" w:cs="Arial"/>
          <w:sz w:val="24"/>
        </w:rPr>
        <w:t xml:space="preserve"> PISA, opravljen</w:t>
      </w:r>
      <w:r w:rsidR="00C80D42">
        <w:rPr>
          <w:rFonts w:ascii="Times New Roman" w:eastAsia="Times New Roman" w:hAnsi="Times New Roman" w:cs="Arial"/>
          <w:sz w:val="24"/>
        </w:rPr>
        <w:t>e</w:t>
      </w:r>
      <w:r w:rsidR="00AD24A8">
        <w:rPr>
          <w:rFonts w:ascii="Times New Roman" w:eastAsia="Times New Roman" w:hAnsi="Times New Roman" w:cs="Arial"/>
          <w:sz w:val="24"/>
        </w:rPr>
        <w:t>m</w:t>
      </w:r>
      <w:r w:rsidRPr="00A67F6F">
        <w:rPr>
          <w:rFonts w:ascii="Times New Roman" w:eastAsia="Times New Roman" w:hAnsi="Times New Roman" w:cs="Arial"/>
          <w:sz w:val="24"/>
        </w:rPr>
        <w:t xml:space="preserve"> v letu 2018</w:t>
      </w:r>
      <w:r w:rsidR="00C80D42">
        <w:rPr>
          <w:rFonts w:ascii="Times New Roman" w:eastAsia="Times New Roman" w:hAnsi="Times New Roman" w:cs="Arial"/>
          <w:sz w:val="24"/>
        </w:rPr>
        <w:t>, je</w:t>
      </w:r>
      <w:r w:rsidR="00EF6913">
        <w:rPr>
          <w:rFonts w:ascii="Times New Roman" w:eastAsia="Times New Roman" w:hAnsi="Times New Roman" w:cs="Arial"/>
          <w:sz w:val="24"/>
        </w:rPr>
        <w:t xml:space="preserve"> bil</w:t>
      </w:r>
      <w:r w:rsidRPr="00A67F6F">
        <w:rPr>
          <w:rFonts w:ascii="Times New Roman" w:eastAsia="Times New Roman" w:hAnsi="Times New Roman" w:cs="Arial"/>
          <w:sz w:val="24"/>
        </w:rPr>
        <w:t xml:space="preserve"> prvič po letu 2009 </w:t>
      </w:r>
      <w:r w:rsidR="00EF6913" w:rsidRPr="00A67F6F">
        <w:rPr>
          <w:rFonts w:ascii="Times New Roman" w:eastAsia="Times New Roman" w:hAnsi="Times New Roman" w:cs="Arial"/>
          <w:sz w:val="24"/>
        </w:rPr>
        <w:t xml:space="preserve">spet </w:t>
      </w:r>
      <w:r w:rsidRPr="00A67F6F">
        <w:rPr>
          <w:rFonts w:ascii="Times New Roman" w:eastAsia="Times New Roman" w:hAnsi="Times New Roman" w:cs="Arial"/>
          <w:sz w:val="24"/>
        </w:rPr>
        <w:t xml:space="preserve">poudarek ravno na bralni pismenosti. </w:t>
      </w:r>
    </w:p>
    <w:p w14:paraId="3560D970" w14:textId="77777777" w:rsidR="00A67F6F" w:rsidRPr="00A67F6F" w:rsidRDefault="00A67F6F" w:rsidP="00F529EC">
      <w:pPr>
        <w:autoSpaceDE w:val="0"/>
        <w:autoSpaceDN w:val="0"/>
        <w:adjustRightInd w:val="0"/>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Zaskrbljujoč podatek pa predstavlja dejstvo, da se je v zadnji mednarodni primerjalni raziskavi o stanju in uporabi spretnosti odraslih (PIAAC, 2012–2015) Slovenija na vseh merjenih področjih spretnosti, vključno z besedilnimi spretnostmi, znašla pod povprečjem OECD in EU. V Sloveniji ima kar tretjina oseb med 16</w:t>
      </w:r>
      <w:r w:rsidR="00D65437">
        <w:rPr>
          <w:rFonts w:ascii="Times New Roman" w:eastAsia="Times New Roman" w:hAnsi="Times New Roman" w:cs="Arial"/>
          <w:sz w:val="24"/>
        </w:rPr>
        <w:t>.</w:t>
      </w:r>
      <w:r w:rsidRPr="00A67F6F">
        <w:rPr>
          <w:rFonts w:ascii="Times New Roman" w:eastAsia="Times New Roman" w:hAnsi="Times New Roman" w:cs="Arial"/>
          <w:sz w:val="24"/>
        </w:rPr>
        <w:t xml:space="preserve"> in 65</w:t>
      </w:r>
      <w:r w:rsidR="00D65437">
        <w:rPr>
          <w:rFonts w:ascii="Times New Roman" w:eastAsia="Times New Roman" w:hAnsi="Times New Roman" w:cs="Arial"/>
          <w:sz w:val="24"/>
        </w:rPr>
        <w:t>.</w:t>
      </w:r>
      <w:r w:rsidRPr="00A67F6F">
        <w:rPr>
          <w:rFonts w:ascii="Times New Roman" w:eastAsia="Times New Roman" w:hAnsi="Times New Roman" w:cs="Arial"/>
          <w:sz w:val="24"/>
        </w:rPr>
        <w:t xml:space="preserve"> letom tako nizko raven besedilnih spretnosti, da jih to ovira pri delu in vključevanju v družbo, brati pa so sposobni le kratka in preprosta besedila. Nadalje rezultati kažejo, da je višja raven spretnosti tesno povezana z višjo ravnijo produktivnosti, zaposlovanja in prihodkov. Ključnega pomena pa so te spretnosti tudi pri spodbujanju družbenega sodelovanja in vključevanja, saj ljudje z višjimi spretnostmi bolj zaupajo institucijam, so bolj dejavni v državljanskem in političnem življenju in so bolj zdravi.</w:t>
      </w:r>
      <w:r w:rsidR="00D61169">
        <w:rPr>
          <w:rStyle w:val="Sprotnaopomba-sklic"/>
          <w:rFonts w:eastAsia="Times New Roman"/>
          <w:sz w:val="24"/>
        </w:rPr>
        <w:footnoteReference w:id="7"/>
      </w:r>
      <w:r w:rsidRPr="00A67F6F">
        <w:rPr>
          <w:rFonts w:ascii="Times New Roman" w:eastAsia="Times New Roman" w:hAnsi="Times New Roman" w:cs="Arial"/>
          <w:sz w:val="24"/>
        </w:rPr>
        <w:t xml:space="preserve"> Podobno kot pri raziskavah bralne pismenosti otrok in mladostnikov (PISA) je sicer tudi pri besedilnih spretnostih odraslih trend pozitiven, saj so se slovenski odrasli pri besedilnih spretnostih v raziskavi PIAAC odrezali bolje kot pri predhodni raziskavi (IALS, 1994–1998). Še vedno pa ostaja za jezikovno politiko težavno dejstvo, da je Slovenija pri besedilnih spretnostih odraslih precej pod povprečjem OECD. </w:t>
      </w:r>
    </w:p>
    <w:p w14:paraId="5F825F2C" w14:textId="0F8F1B7F" w:rsidR="00A67F6F" w:rsidRPr="00A67F6F" w:rsidRDefault="00A67F6F" w:rsidP="00F529EC">
      <w:pPr>
        <w:autoSpaceDE w:val="0"/>
        <w:autoSpaceDN w:val="0"/>
        <w:adjustRightInd w:val="0"/>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V </w:t>
      </w:r>
      <w:r w:rsidR="001C1270">
        <w:rPr>
          <w:rFonts w:ascii="Times New Roman" w:eastAsia="Times New Roman" w:hAnsi="Times New Roman" w:cs="Arial"/>
          <w:sz w:val="24"/>
        </w:rPr>
        <w:t>zvezi z</w:t>
      </w:r>
      <w:r w:rsidR="001C1270"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nedavn</w:t>
      </w:r>
      <w:r w:rsidR="001C1270">
        <w:rPr>
          <w:rFonts w:ascii="Times New Roman" w:eastAsia="Times New Roman" w:hAnsi="Times New Roman" w:cs="Arial"/>
          <w:sz w:val="24"/>
        </w:rPr>
        <w:t>im</w:t>
      </w:r>
      <w:r w:rsidRPr="00A67F6F">
        <w:rPr>
          <w:rFonts w:ascii="Times New Roman" w:eastAsia="Times New Roman" w:hAnsi="Times New Roman" w:cs="Arial"/>
          <w:sz w:val="24"/>
        </w:rPr>
        <w:t xml:space="preserve"> bistven</w:t>
      </w:r>
      <w:r w:rsidR="001C1270">
        <w:rPr>
          <w:rFonts w:ascii="Times New Roman" w:eastAsia="Times New Roman" w:hAnsi="Times New Roman" w:cs="Arial"/>
          <w:sz w:val="24"/>
        </w:rPr>
        <w:t>im</w:t>
      </w:r>
      <w:r w:rsidRPr="00A67F6F">
        <w:rPr>
          <w:rFonts w:ascii="Times New Roman" w:eastAsia="Times New Roman" w:hAnsi="Times New Roman" w:cs="Arial"/>
          <w:sz w:val="24"/>
        </w:rPr>
        <w:t xml:space="preserve"> pozitivn</w:t>
      </w:r>
      <w:r w:rsidR="001C1270">
        <w:rPr>
          <w:rFonts w:ascii="Times New Roman" w:eastAsia="Times New Roman" w:hAnsi="Times New Roman" w:cs="Arial"/>
          <w:sz w:val="24"/>
        </w:rPr>
        <w:t>im</w:t>
      </w:r>
      <w:r w:rsidRPr="00A67F6F">
        <w:rPr>
          <w:rFonts w:ascii="Times New Roman" w:eastAsia="Times New Roman" w:hAnsi="Times New Roman" w:cs="Arial"/>
          <w:sz w:val="24"/>
        </w:rPr>
        <w:t xml:space="preserve"> premik</w:t>
      </w:r>
      <w:r w:rsidR="001C1270">
        <w:rPr>
          <w:rFonts w:ascii="Times New Roman" w:eastAsia="Times New Roman" w:hAnsi="Times New Roman" w:cs="Arial"/>
          <w:sz w:val="24"/>
        </w:rPr>
        <w:t>om</w:t>
      </w:r>
      <w:r w:rsidRPr="00A67F6F">
        <w:rPr>
          <w:rFonts w:ascii="Times New Roman" w:eastAsia="Times New Roman" w:hAnsi="Times New Roman" w:cs="Arial"/>
          <w:sz w:val="24"/>
        </w:rPr>
        <w:t xml:space="preserve"> pri dosežkih </w:t>
      </w:r>
      <w:r w:rsidR="00354366">
        <w:rPr>
          <w:rFonts w:ascii="Times New Roman" w:eastAsia="Times New Roman" w:hAnsi="Times New Roman" w:cs="Arial"/>
          <w:sz w:val="24"/>
        </w:rPr>
        <w:t>v</w:t>
      </w:r>
      <w:r w:rsidR="00354366"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raziskavi bralne pismenosti otrok in mladostnikov PISA bo v prihodnosti pomembno poskusiti ugotoviti, kateri ukrepi so tisti, ki so k izboljšanju rezultatov največ prispevali, da bi se lahko nadpovprečni rezultati iz raziskave PISA 2015 prevedli v trajno nadpovprečne rezultate in s tem v trajne koristi za slovensko družbo.</w:t>
      </w:r>
      <w:r w:rsidRPr="00A67F6F" w:rsidDel="008C2723">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Dokler to ni znano ter </w:t>
      </w:r>
      <w:r w:rsidR="001C1270">
        <w:rPr>
          <w:rFonts w:ascii="Times New Roman" w:eastAsia="Times New Roman" w:hAnsi="Times New Roman" w:cs="Arial"/>
          <w:sz w:val="24"/>
        </w:rPr>
        <w:t>glede na</w:t>
      </w:r>
      <w:r w:rsidRPr="00A67F6F">
        <w:rPr>
          <w:rFonts w:ascii="Times New Roman" w:eastAsia="Times New Roman" w:hAnsi="Times New Roman" w:cs="Arial"/>
          <w:sz w:val="24"/>
        </w:rPr>
        <w:t xml:space="preserve"> rezultat</w:t>
      </w:r>
      <w:r w:rsidR="001C1270">
        <w:rPr>
          <w:rFonts w:ascii="Times New Roman" w:eastAsia="Times New Roman" w:hAnsi="Times New Roman" w:cs="Arial"/>
          <w:sz w:val="24"/>
        </w:rPr>
        <w:t>e</w:t>
      </w:r>
      <w:r w:rsidRPr="00A67F6F">
        <w:rPr>
          <w:rFonts w:ascii="Times New Roman" w:eastAsia="Times New Roman" w:hAnsi="Times New Roman" w:cs="Arial"/>
          <w:sz w:val="24"/>
        </w:rPr>
        <w:t xml:space="preserve"> raziskave PIAAC o besedilnih spretnostih odraslih, je pomembno še naprej s čim raznovrstnejšimi ukrepi spodbujati in razvijati prav vse vidike pismenosti v vseh starostnih obdobjih. Ukrepanje mora potekati v skladu s splošnimi prioritetami in tudi specifičnimi cilji razvijanja pismenosti po posameznih starostnih obdobjih, ki jih določa predlog Nacionalne strategije za razvoj bralne pismenosti, s še posebno občutljivostjo za razvijanje jezikovne zmožnosti ranljivih skupin.</w:t>
      </w:r>
    </w:p>
    <w:p w14:paraId="278A11BF" w14:textId="46DA42D9" w:rsidR="00A67F6F" w:rsidRPr="00A67F6F" w:rsidRDefault="00A67F6F" w:rsidP="00F529EC">
      <w:pPr>
        <w:autoSpaceDE w:val="0"/>
        <w:autoSpaceDN w:val="0"/>
        <w:adjustRightInd w:val="0"/>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Pri jezikovnem izobraževanju je treba celostno načrtovati in spremljati celotno vertikalo, vključno z jeziki v visokem šolstvu, glede česar v zadnjih letih, še posebej v kontekstu prenavljanja visokošolske zakonodaje, potekajo živahne razprave o tem, kako </w:t>
      </w:r>
      <w:r w:rsidR="00DB5E51">
        <w:rPr>
          <w:rFonts w:ascii="Times New Roman" w:eastAsia="Times New Roman" w:hAnsi="Times New Roman" w:cs="Arial"/>
          <w:sz w:val="24"/>
        </w:rPr>
        <w:t xml:space="preserve">naj se </w:t>
      </w:r>
      <w:r w:rsidRPr="00A67F6F">
        <w:rPr>
          <w:rFonts w:ascii="Times New Roman" w:eastAsia="Times New Roman" w:hAnsi="Times New Roman" w:cs="Arial"/>
          <w:sz w:val="24"/>
        </w:rPr>
        <w:t xml:space="preserve">uravnoteži težnjo po znanstveni in visokošolski odličnosti na eni strani </w:t>
      </w:r>
      <w:r w:rsidR="00354366">
        <w:rPr>
          <w:rFonts w:ascii="Times New Roman" w:eastAsia="Times New Roman" w:hAnsi="Times New Roman" w:cs="Arial"/>
          <w:sz w:val="24"/>
        </w:rPr>
        <w:t>ter</w:t>
      </w:r>
      <w:r w:rsidR="00354366" w:rsidRPr="00A67F6F">
        <w:rPr>
          <w:rFonts w:ascii="Times New Roman" w:eastAsia="Times New Roman" w:hAnsi="Times New Roman" w:cs="Arial"/>
          <w:sz w:val="24"/>
        </w:rPr>
        <w:t xml:space="preserve"> </w:t>
      </w:r>
      <w:r w:rsidR="00DB5E51">
        <w:rPr>
          <w:rFonts w:ascii="Times New Roman" w:eastAsia="Times New Roman" w:hAnsi="Times New Roman" w:cs="Arial"/>
          <w:sz w:val="24"/>
        </w:rPr>
        <w:t xml:space="preserve">po mnenju dela zainteresirane javnosti navzkrižno </w:t>
      </w:r>
      <w:r w:rsidRPr="00A67F6F">
        <w:rPr>
          <w:rFonts w:ascii="Times New Roman" w:eastAsia="Times New Roman" w:hAnsi="Times New Roman" w:cs="Arial"/>
          <w:sz w:val="24"/>
        </w:rPr>
        <w:t>skrb za razvoj in krepitev slovenščine tudi na tem področju na drugi strani. Slovenska jezikovna politika mora s posebno pozornostjo obravnavati tudi učenje slovenščine kot sosedskega jezika za večinske prebivalce in prebivalke sosednjih držav: Italije, Avstrije, Madžarske in Hrvaške. To je pomembno tudi za premagovanje nerazumevanja in težav, s katerimi se na marsikaterem odseku obmejnega pasu sosednjih držav srečujejo pripadnice in pripadniki avtohtone slovenske narodne manjšine (v vseh štirih sosednjih državah). Šengensko odprtost državnih mej bi bilo mogoče bolj izrabiti za uveljavljanje kulturnopolitične vizije skupnega slovenskega kulturnega prostora. Čeprav se stanje po vstopu Slovenije v E</w:t>
      </w:r>
      <w:r w:rsidR="004C1152">
        <w:rPr>
          <w:rFonts w:ascii="Times New Roman" w:eastAsia="Times New Roman" w:hAnsi="Times New Roman" w:cs="Arial"/>
          <w:sz w:val="24"/>
        </w:rPr>
        <w:t>vropsko unijo</w:t>
      </w:r>
      <w:r w:rsidRPr="00A67F6F">
        <w:rPr>
          <w:rFonts w:ascii="Times New Roman" w:eastAsia="Times New Roman" w:hAnsi="Times New Roman" w:cs="Arial"/>
          <w:sz w:val="24"/>
        </w:rPr>
        <w:t xml:space="preserve"> postopoma izboljšuje (večji ugled slovenščine kot enega izmed uradnih jezikov E</w:t>
      </w:r>
      <w:r w:rsidR="004C1152">
        <w:rPr>
          <w:rFonts w:ascii="Times New Roman" w:eastAsia="Times New Roman" w:hAnsi="Times New Roman" w:cs="Arial"/>
          <w:sz w:val="24"/>
        </w:rPr>
        <w:t>vropske unije</w:t>
      </w:r>
      <w:r w:rsidRPr="00A67F6F">
        <w:rPr>
          <w:rFonts w:ascii="Times New Roman" w:eastAsia="Times New Roman" w:hAnsi="Times New Roman" w:cs="Arial"/>
          <w:sz w:val="24"/>
        </w:rPr>
        <w:t xml:space="preserve">), v nekaterih primerih še ni zadostnega napredka, na primer glede nerednega financiranja slovenskih kulturnih in izobraževalnih ustanov v Italiji s strani italijanske države, reševanja jezikovnega položaja porabskih Slovencev in Slovenk na Madžarskem na področju šolstva ipd.  </w:t>
      </w:r>
    </w:p>
    <w:p w14:paraId="497E3756" w14:textId="77777777" w:rsidR="00A67F6F" w:rsidRDefault="00A67F6F" w:rsidP="00F529EC">
      <w:pPr>
        <w:autoSpaceDE w:val="0"/>
        <w:autoSpaceDN w:val="0"/>
        <w:adjustRightInd w:val="0"/>
        <w:spacing w:after="0" w:line="240" w:lineRule="auto"/>
        <w:rPr>
          <w:rFonts w:ascii="Times New Roman" w:eastAsia="Times New Roman" w:hAnsi="Times New Roman" w:cs="Arial"/>
          <w:sz w:val="24"/>
        </w:rPr>
      </w:pPr>
    </w:p>
    <w:p w14:paraId="0A1DCA11" w14:textId="77777777" w:rsidR="00A67F6F" w:rsidRPr="00670080" w:rsidRDefault="00A67F6F" w:rsidP="00F529EC">
      <w:pPr>
        <w:keepNext/>
        <w:spacing w:before="240" w:after="60" w:line="240" w:lineRule="auto"/>
        <w:outlineLvl w:val="2"/>
        <w:rPr>
          <w:rFonts w:ascii="Times New Roman" w:eastAsia="Times New Roman" w:hAnsi="Times New Roman" w:cs="Arial"/>
          <w:b/>
          <w:bCs/>
          <w:sz w:val="24"/>
        </w:rPr>
      </w:pPr>
      <w:bookmarkStart w:id="25" w:name="_Toc25152880"/>
      <w:r w:rsidRPr="00670080">
        <w:rPr>
          <w:rFonts w:ascii="Times New Roman" w:eastAsia="Times New Roman" w:hAnsi="Times New Roman" w:cs="Arial"/>
          <w:b/>
          <w:bCs/>
          <w:sz w:val="24"/>
        </w:rPr>
        <w:t xml:space="preserve">1.1.2 </w:t>
      </w:r>
      <w:r w:rsidRPr="00670080">
        <w:rPr>
          <w:rFonts w:ascii="Times New Roman" w:eastAsia="Times New Roman" w:hAnsi="Times New Roman" w:cs="Arial"/>
          <w:b/>
          <w:bCs/>
          <w:sz w:val="24"/>
          <w:szCs w:val="26"/>
        </w:rPr>
        <w:t>Jezikovna opremljenost</w:t>
      </w:r>
      <w:bookmarkEnd w:id="25"/>
    </w:p>
    <w:p w14:paraId="33DDB043"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p>
    <w:p w14:paraId="7829096E" w14:textId="40CA3D44" w:rsidR="00482C09" w:rsidRPr="00142C93" w:rsidRDefault="00A67F6F" w:rsidP="00F529EC">
      <w:pPr>
        <w:spacing w:after="0" w:line="240" w:lineRule="auto"/>
        <w:ind w:firstLine="709"/>
      </w:pPr>
      <w:r w:rsidRPr="00A67F6F">
        <w:rPr>
          <w:rFonts w:ascii="Times New Roman" w:eastAsia="Times New Roman" w:hAnsi="Times New Roman" w:cs="Arial"/>
          <w:sz w:val="24"/>
        </w:rPr>
        <w:t xml:space="preserve">Na področju jezikovne opremljenosti je zadnja resolucija </w:t>
      </w:r>
      <w:r w:rsidR="00001E75">
        <w:rPr>
          <w:rFonts w:ascii="Times New Roman" w:eastAsia="Times New Roman" w:hAnsi="Times New Roman" w:cs="Arial"/>
          <w:sz w:val="24"/>
        </w:rPr>
        <w:t>prepoznavala</w:t>
      </w:r>
      <w:r w:rsidRPr="00A67F6F">
        <w:rPr>
          <w:rFonts w:ascii="Times New Roman" w:eastAsia="Times New Roman" w:hAnsi="Times New Roman" w:cs="Arial"/>
          <w:sz w:val="24"/>
        </w:rPr>
        <w:t xml:space="preserve"> izzive, ki so potrebni hitrega in učinkovitega ukrepanja. Ti so zajemali tako izzive glede jezikovnega opisa in predpisa kot glede jezikovnotehnoloških orodij in virov. </w:t>
      </w:r>
      <w:r w:rsidR="00482C09">
        <w:rPr>
          <w:rFonts w:ascii="Times New Roman" w:eastAsia="Times New Roman" w:hAnsi="Times New Roman" w:cs="Arial"/>
          <w:sz w:val="24"/>
        </w:rPr>
        <w:t>V</w:t>
      </w:r>
      <w:r w:rsidRPr="00A67F6F">
        <w:rPr>
          <w:rFonts w:ascii="Times New Roman" w:eastAsia="Times New Roman" w:hAnsi="Times New Roman" w:cs="Arial"/>
          <w:sz w:val="24"/>
        </w:rPr>
        <w:t>ečji dosežk</w:t>
      </w:r>
      <w:r w:rsidR="00482C09">
        <w:rPr>
          <w:rFonts w:ascii="Times New Roman" w:eastAsia="Times New Roman" w:hAnsi="Times New Roman" w:cs="Arial"/>
          <w:sz w:val="24"/>
        </w:rPr>
        <w:t>i</w:t>
      </w:r>
      <w:r w:rsidRPr="00A67F6F">
        <w:rPr>
          <w:rFonts w:ascii="Times New Roman" w:eastAsia="Times New Roman" w:hAnsi="Times New Roman" w:cs="Arial"/>
          <w:sz w:val="24"/>
        </w:rPr>
        <w:t xml:space="preserve"> iz obdobja resolucije 2014–2018 </w:t>
      </w:r>
      <w:r w:rsidR="00482C09">
        <w:rPr>
          <w:rFonts w:ascii="Times New Roman" w:eastAsia="Times New Roman" w:hAnsi="Times New Roman" w:cs="Arial"/>
          <w:sz w:val="24"/>
        </w:rPr>
        <w:t xml:space="preserve">so: </w:t>
      </w:r>
      <w:r w:rsidRPr="00A67F6F">
        <w:rPr>
          <w:rFonts w:ascii="Times New Roman" w:eastAsia="Times New Roman" w:hAnsi="Times New Roman" w:cs="Arial"/>
          <w:sz w:val="24"/>
        </w:rPr>
        <w:t>vzpostavitev in zagon raziskovalne infrastrukture CLARIN, ki je organizirana kot medinstitucionalni konzorcij in zagotavlja gradnjo in delovanje poenotene računalniške platforme, ki raziskovalnim skupnostim nudi trajno hrambo in prosti dostop do jezikovnih virov, aplikacij in naprednih orodij za računalniško obdelavo slovenščine in drugih jezikov</w:t>
      </w:r>
      <w:r w:rsidR="00482C09">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nadomestitev portala </w:t>
      </w:r>
      <w:r w:rsidRPr="00A67F6F">
        <w:rPr>
          <w:rFonts w:ascii="Times New Roman" w:eastAsia="Times New Roman" w:hAnsi="Times New Roman" w:cs="Arial"/>
          <w:iCs/>
          <w:sz w:val="24"/>
        </w:rPr>
        <w:t>Slovarske in besedilne zbirke</w:t>
      </w:r>
      <w:r w:rsidR="00EC527E">
        <w:rPr>
          <w:rFonts w:ascii="Times New Roman" w:eastAsia="Times New Roman" w:hAnsi="Times New Roman" w:cs="Arial"/>
          <w:iCs/>
          <w:sz w:val="24"/>
        </w:rPr>
        <w:t xml:space="preserve"> </w:t>
      </w:r>
      <w:r w:rsidRPr="00A67F6F">
        <w:rPr>
          <w:rFonts w:ascii="Times New Roman" w:eastAsia="Times New Roman" w:hAnsi="Times New Roman" w:cs="Arial"/>
          <w:sz w:val="24"/>
        </w:rPr>
        <w:t>s portalom Fran ter večkratna nadgradnja oziroma razvoj</w:t>
      </w:r>
      <w:r w:rsidR="008920BD">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 vključno z vključevanjem dodatnih virov</w:t>
      </w:r>
      <w:r w:rsidR="005C6E0C">
        <w:rPr>
          <w:rFonts w:ascii="Times New Roman" w:eastAsia="Times New Roman" w:hAnsi="Times New Roman" w:cs="Arial"/>
          <w:sz w:val="24"/>
        </w:rPr>
        <w:t xml:space="preserve"> </w:t>
      </w:r>
      <w:r w:rsidR="008920BD">
        <w:rPr>
          <w:rFonts w:ascii="Times New Roman" w:eastAsia="Times New Roman" w:hAnsi="Times New Roman" w:cs="Arial"/>
          <w:sz w:val="24"/>
        </w:rPr>
        <w:t>–</w:t>
      </w:r>
      <w:r w:rsidRPr="00A67F6F">
        <w:rPr>
          <w:rFonts w:ascii="Times New Roman" w:eastAsia="Times New Roman" w:hAnsi="Times New Roman" w:cs="Arial"/>
          <w:sz w:val="24"/>
        </w:rPr>
        <w:t xml:space="preserve"> tega portala v široko uporabljano spletišče, na katerem imajo tako specializirani kot splošni uporabniki možnost dostopa do zajetne količine predvsem leksikografskih podatkov o slovenščini</w:t>
      </w:r>
      <w:r w:rsidR="00482C09">
        <w:rPr>
          <w:rFonts w:ascii="Times New Roman" w:eastAsia="Times New Roman" w:hAnsi="Times New Roman" w:cs="Arial"/>
          <w:sz w:val="24"/>
        </w:rPr>
        <w:t xml:space="preserve">; </w:t>
      </w:r>
      <w:r w:rsidR="0077351C" w:rsidRPr="0077351C">
        <w:rPr>
          <w:rFonts w:ascii="Times New Roman" w:eastAsia="Times New Roman" w:hAnsi="Times New Roman" w:cs="Arial"/>
          <w:sz w:val="24"/>
        </w:rPr>
        <w:t>referenčni korpus pisne slovenščine Gigafida 2.0 – korpus standardne slovenščine, Sopomenke 1.0 – slovar sopomenk sodobne slovenščine in Kolokacije 1.0 – kolokacijski slovar sodobne slovenščine</w:t>
      </w:r>
      <w:r w:rsidR="0077351C">
        <w:rPr>
          <w:rFonts w:ascii="Times New Roman" w:eastAsia="Times New Roman" w:hAnsi="Times New Roman" w:cs="Arial"/>
          <w:sz w:val="24"/>
        </w:rPr>
        <w:t xml:space="preserve">; </w:t>
      </w:r>
      <w:r w:rsidR="00482C09" w:rsidRPr="00482C09">
        <w:rPr>
          <w:rFonts w:ascii="Times New Roman" w:eastAsia="Times New Roman" w:hAnsi="Times New Roman" w:cs="Arial"/>
          <w:sz w:val="24"/>
        </w:rPr>
        <w:t>pridobitev temeljnega opisa slovnice slovenskega znakovnega jezika, prvega opisa jezika gluhih in naglušnih, ki ni napravljen v slovenščini, ampak v maternem jeziku uporabnikov; projekt Pri-ročna video slovnica slovenskega znakovnega jezika sta sofinancirala Evropski sklad za regionalni razvoj in Republika Slovenija, predstavlja pa pomemben vir za spoznavanje in nadaljnje raziskovanje tega jezika, tako za gluhe kot za slišeče.</w:t>
      </w:r>
    </w:p>
    <w:p w14:paraId="0D6C6CAD" w14:textId="2B4990DB" w:rsidR="00A67F6F" w:rsidRPr="00A67F6F" w:rsidRDefault="00A67F6F" w:rsidP="00F529EC">
      <w:pPr>
        <w:autoSpaceDE w:val="0"/>
        <w:autoSpaceDN w:val="0"/>
        <w:adjustRightInd w:val="0"/>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Kljub nekaterim pomembnim dosežkom iz obdobja zadnje resolucije pa krovna raziskava o stanju jezikovne politike ob koncu resolucijskega obdobja ugotavlja, da je ena temeljnih težav na področju oblikovanja jezikovne opremljenosti v Sloveniji to, da se tudi naloge, ki so že v nacionalnem programu 2014–2018 in spremljajočem</w:t>
      </w:r>
      <w:r w:rsidR="00835514">
        <w:rPr>
          <w:rFonts w:ascii="Times New Roman" w:eastAsia="Times New Roman" w:hAnsi="Times New Roman" w:cs="Arial"/>
          <w:sz w:val="24"/>
        </w:rPr>
        <w:t xml:space="preserve"> </w:t>
      </w:r>
      <w:r w:rsidRPr="00A67F6F">
        <w:rPr>
          <w:rFonts w:ascii="Times New Roman" w:eastAsia="Times New Roman" w:hAnsi="Times New Roman" w:cs="Arial"/>
          <w:sz w:val="24"/>
        </w:rPr>
        <w:t>Akcijskem načrtu za jezikovno opremljenost opredeljene kot ene ključnih, ne izvajajo.</w:t>
      </w:r>
      <w:r w:rsidR="00835514">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Kot splošni odziv na del izzivov jezikovne opremljenosti, vključno s pravkar omenjeno težavo neizvajanja, je Vlada Republike Slovenije </w:t>
      </w:r>
      <w:r w:rsidR="00001E75">
        <w:rPr>
          <w:rFonts w:ascii="Times New Roman" w:eastAsia="Times New Roman" w:hAnsi="Times New Roman" w:cs="Arial"/>
          <w:sz w:val="24"/>
        </w:rPr>
        <w:t>marca</w:t>
      </w:r>
      <w:r w:rsidRPr="00A67F6F">
        <w:rPr>
          <w:rFonts w:ascii="Times New Roman" w:eastAsia="Times New Roman" w:hAnsi="Times New Roman" w:cs="Arial"/>
          <w:sz w:val="24"/>
        </w:rPr>
        <w:t xml:space="preserve"> 2017 ustanovila Svet za spremljanje razvoja jezikovnih virov in tehnologij, ki je </w:t>
      </w:r>
      <w:r w:rsidR="005E0879" w:rsidRPr="00A67F6F">
        <w:rPr>
          <w:rFonts w:ascii="Times New Roman" w:eastAsia="Times New Roman" w:hAnsi="Times New Roman" w:cs="Arial"/>
          <w:sz w:val="24"/>
        </w:rPr>
        <w:t xml:space="preserve">začel </w:t>
      </w:r>
      <w:r w:rsidR="005E0879">
        <w:rPr>
          <w:rFonts w:ascii="Times New Roman" w:eastAsia="Times New Roman" w:hAnsi="Times New Roman" w:cs="Arial"/>
          <w:sz w:val="24"/>
        </w:rPr>
        <w:t xml:space="preserve">delovati </w:t>
      </w:r>
      <w:r w:rsidRPr="00A67F6F">
        <w:rPr>
          <w:rFonts w:ascii="Times New Roman" w:eastAsia="Times New Roman" w:hAnsi="Times New Roman" w:cs="Arial"/>
          <w:sz w:val="24"/>
        </w:rPr>
        <w:t xml:space="preserve">takoj po ustanovitvi. Naloge </w:t>
      </w:r>
      <w:r w:rsidR="00B755B8">
        <w:rPr>
          <w:rFonts w:ascii="Times New Roman" w:eastAsia="Times New Roman" w:hAnsi="Times New Roman" w:cs="Arial"/>
          <w:sz w:val="24"/>
        </w:rPr>
        <w:t>s</w:t>
      </w:r>
      <w:r w:rsidRPr="00A67F6F">
        <w:rPr>
          <w:rFonts w:ascii="Times New Roman" w:eastAsia="Times New Roman" w:hAnsi="Times New Roman" w:cs="Arial"/>
          <w:sz w:val="24"/>
        </w:rPr>
        <w:t xml:space="preserve">veta </w:t>
      </w:r>
      <w:r w:rsidR="00B755B8">
        <w:rPr>
          <w:rFonts w:ascii="Times New Roman" w:eastAsia="Times New Roman" w:hAnsi="Times New Roman" w:cs="Arial"/>
          <w:sz w:val="24"/>
        </w:rPr>
        <w:t xml:space="preserve">so </w:t>
      </w:r>
      <w:r w:rsidRPr="00A67F6F">
        <w:rPr>
          <w:rFonts w:ascii="Times New Roman" w:eastAsia="Times New Roman" w:hAnsi="Times New Roman" w:cs="Arial"/>
          <w:sz w:val="24"/>
        </w:rPr>
        <w:t>vključ</w:t>
      </w:r>
      <w:r w:rsidR="00B755B8">
        <w:rPr>
          <w:rFonts w:ascii="Times New Roman" w:eastAsia="Times New Roman" w:hAnsi="Times New Roman" w:cs="Arial"/>
          <w:sz w:val="24"/>
        </w:rPr>
        <w:t>evale</w:t>
      </w:r>
      <w:r w:rsidRPr="00A67F6F">
        <w:rPr>
          <w:rFonts w:ascii="Times New Roman" w:eastAsia="Times New Roman" w:hAnsi="Times New Roman" w:cs="Arial"/>
          <w:sz w:val="24"/>
        </w:rPr>
        <w:t xml:space="preserve"> usmerjanje nadaljnjega razvoja na področju jezikovnih virov in tehnologij, podpiranje celovitih rešitev na področju digitalizacije slovenščine, vrednotenje uporabnosti preteklih dosežkov na področju jezikovnih virov in tehnologij in možnosti za njihovo nadgradnjo, določanje smernic na področju jezikovnih virov in tehnologij v državni upravi, določanje smernic glede odprtega dostopa do jezikovnih virov in tehnologij, določanje tehničnih standardov izdelkov in storitev, ki zagotavljajo povezljivost posameznih elementov, določitev spletnega repozitorija za vire in tehnologije za nadaljnjo uporabo, dajanje predlogov in pobud Vladi R</w:t>
      </w:r>
      <w:r w:rsidR="00B000DB">
        <w:rPr>
          <w:rFonts w:ascii="Times New Roman" w:eastAsia="Times New Roman" w:hAnsi="Times New Roman" w:cs="Arial"/>
          <w:sz w:val="24"/>
        </w:rPr>
        <w:t xml:space="preserve">epublike </w:t>
      </w:r>
      <w:r w:rsidRPr="00A67F6F">
        <w:rPr>
          <w:rFonts w:ascii="Times New Roman" w:eastAsia="Times New Roman" w:hAnsi="Times New Roman" w:cs="Arial"/>
          <w:sz w:val="24"/>
        </w:rPr>
        <w:t>S</w:t>
      </w:r>
      <w:r w:rsidR="00B000DB">
        <w:rPr>
          <w:rFonts w:ascii="Times New Roman" w:eastAsia="Times New Roman" w:hAnsi="Times New Roman" w:cs="Arial"/>
          <w:sz w:val="24"/>
        </w:rPr>
        <w:t>lovenije</w:t>
      </w:r>
      <w:r w:rsidRPr="00A67F6F">
        <w:rPr>
          <w:rFonts w:ascii="Times New Roman" w:eastAsia="Times New Roman" w:hAnsi="Times New Roman" w:cs="Arial"/>
          <w:sz w:val="24"/>
        </w:rPr>
        <w:t xml:space="preserve"> v zvezi z nadaljnjim načrtovanjem razvoja jezikovnih virov in tehnologij, letno poročanje Vladi R</w:t>
      </w:r>
      <w:r w:rsidR="00B000DB">
        <w:rPr>
          <w:rFonts w:ascii="Times New Roman" w:eastAsia="Times New Roman" w:hAnsi="Times New Roman" w:cs="Arial"/>
          <w:sz w:val="24"/>
        </w:rPr>
        <w:t xml:space="preserve">epublike </w:t>
      </w:r>
      <w:r w:rsidRPr="00A67F6F">
        <w:rPr>
          <w:rFonts w:ascii="Times New Roman" w:eastAsia="Times New Roman" w:hAnsi="Times New Roman" w:cs="Arial"/>
          <w:sz w:val="24"/>
        </w:rPr>
        <w:t>S</w:t>
      </w:r>
      <w:r w:rsidR="00B000DB">
        <w:rPr>
          <w:rFonts w:ascii="Times New Roman" w:eastAsia="Times New Roman" w:hAnsi="Times New Roman" w:cs="Arial"/>
          <w:sz w:val="24"/>
        </w:rPr>
        <w:t>lovenije</w:t>
      </w:r>
      <w:r w:rsidRPr="00A67F6F">
        <w:rPr>
          <w:rFonts w:ascii="Times New Roman" w:eastAsia="Times New Roman" w:hAnsi="Times New Roman" w:cs="Arial"/>
          <w:sz w:val="24"/>
        </w:rPr>
        <w:t xml:space="preserve"> o svojem delu ter po potrebi ustanavljanje operativnih delovnih podskupin in nadzor njihovega dela. </w:t>
      </w:r>
    </w:p>
    <w:p w14:paraId="1391F368" w14:textId="77777777" w:rsidR="00A67F6F" w:rsidRPr="00A67F6F" w:rsidRDefault="00A67F6F" w:rsidP="00F529EC">
      <w:pPr>
        <w:autoSpaceDE w:val="0"/>
        <w:autoSpaceDN w:val="0"/>
        <w:adjustRightInd w:val="0"/>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Izvedba ukrepa, ki ga kot predpogoj za učinkovitejše izvajanje že identificiranih ciljev navaja omenjena raziskava, namreč da bi morale biti naloge na infrastrukturnem področju jasno hierarhizirane glede na prioriteto in vrstni red izvedbe, je eden prvih dosežkov Sveta za spremljanje razvoja jezikovnih virov in tehnologij. Svet je v letu 2017 sklenil, da naj se v okviru razpoložljivih sredstev pri realizaciji razvoja jezikovnih virov in tehnologij pozornost posveti predvsem govornim tehnologijam, vzdrževanju in nadgradnji korpusov, semantičnim virom in tehnologijam, strojnemu prevajanju, terminološkemu portalu, črkovalniku in pravopisno-slovničnemu pregledovalniku ter osrednjemu infrastrukturnemu centru za jezikovne vire in tehnologije. </w:t>
      </w:r>
      <w:r w:rsidR="00EA55A8" w:rsidRPr="00835514">
        <w:rPr>
          <w:rFonts w:ascii="Times New Roman" w:hAnsi="Times New Roman" w:cs="Times New Roman"/>
          <w:sz w:val="24"/>
          <w:szCs w:val="24"/>
        </w:rPr>
        <w:t>Prioritete, ki jih je opredelil Svet, so bile vezane predvsem na jezikovnotehnološko polje in polje diseminacije jezikovnih virov in tehnologij, priročniški del in jezikovni opis v širšem smislu, ki je ključen v celotnem procesu jezikovnega izobraževanja in za najrazličnejše uporabnike tudi sicer, pa sta ostala povsem spregledana.</w:t>
      </w:r>
      <w:r w:rsidR="00835514">
        <w:rPr>
          <w:rFonts w:ascii="Times New Roman" w:hAnsi="Times New Roman" w:cs="Times New Roman"/>
          <w:sz w:val="24"/>
          <w:szCs w:val="24"/>
        </w:rPr>
        <w:t xml:space="preserve"> </w:t>
      </w:r>
      <w:r w:rsidRPr="00A67F6F">
        <w:rPr>
          <w:rFonts w:ascii="Times New Roman" w:eastAsia="Times New Roman" w:hAnsi="Times New Roman" w:cs="Arial"/>
          <w:sz w:val="24"/>
        </w:rPr>
        <w:t>Navedene prioritete odražajo dejstvo, da ustvarja razvoj informacijskih in komunikacijskih tehnologij v tem tisočletju globalizirano okolje, v katerem bi lahko zaradi zaostanka pri tehnološkem razvoju posamezni jeziki postali manj privlačni in konkurenčni</w:t>
      </w:r>
      <w:r w:rsidR="00442E25">
        <w:rPr>
          <w:rFonts w:ascii="Times New Roman" w:eastAsia="Times New Roman" w:hAnsi="Times New Roman" w:cs="Arial"/>
          <w:sz w:val="24"/>
        </w:rPr>
        <w:t xml:space="preserve"> in s tem dolgoročno ogroženi</w:t>
      </w:r>
      <w:r w:rsidRPr="00A67F6F">
        <w:rPr>
          <w:rFonts w:ascii="Times New Roman" w:eastAsia="Times New Roman" w:hAnsi="Times New Roman" w:cs="Arial"/>
          <w:sz w:val="24"/>
        </w:rPr>
        <w:t xml:space="preserve">. Še posebej ko gre za državne jezike, ima to tudi obširne negativne posledice za družbo. </w:t>
      </w:r>
      <w:r w:rsidR="007B532A">
        <w:rPr>
          <w:rFonts w:ascii="Times New Roman" w:eastAsia="Times New Roman" w:hAnsi="Times New Roman" w:cs="Arial"/>
          <w:sz w:val="24"/>
        </w:rPr>
        <w:t>Da se to ne bi zgodilo,</w:t>
      </w:r>
      <w:r w:rsidRPr="00A67F6F">
        <w:rPr>
          <w:rFonts w:ascii="Times New Roman" w:eastAsia="Times New Roman" w:hAnsi="Times New Roman" w:cs="Arial"/>
          <w:sz w:val="24"/>
        </w:rPr>
        <w:t xml:space="preserve"> potrebujejo posamezni jeziki čim večjo prisotnost na svetovnem spletu, čim bolj razvite sodobne digitalne vire in čim bolj razvita jezikovnotehnološka orodja. V prihajajočem obdobju je zato ob upoštevanju prioritet, ki jih je določil Svet za spremljanje razvoja jezikovnih virov in tehnologij, potrebna kar najširša skrb za jezikovnotehnološko opremljenost slovenščine</w:t>
      </w:r>
      <w:r w:rsidR="00850006">
        <w:rPr>
          <w:rFonts w:ascii="Times New Roman" w:eastAsia="Times New Roman" w:hAnsi="Times New Roman" w:cs="Arial"/>
          <w:sz w:val="24"/>
        </w:rPr>
        <w:t xml:space="preserve"> ter tudi skrb</w:t>
      </w:r>
      <w:r w:rsidR="00850006" w:rsidRPr="00AD6728">
        <w:rPr>
          <w:rFonts w:ascii="Times New Roman" w:eastAsia="Times New Roman" w:hAnsi="Times New Roman" w:cs="Arial"/>
          <w:sz w:val="24"/>
        </w:rPr>
        <w:t xml:space="preserve"> za opremljenost slovenščine z jezikoslovnimi viri in razvoj jezikoslovnega opisa.</w:t>
      </w:r>
      <w:r w:rsidR="00850006" w:rsidRPr="00A67F6F">
        <w:rPr>
          <w:rFonts w:ascii="Times New Roman" w:eastAsia="Times New Roman" w:hAnsi="Times New Roman" w:cs="Arial"/>
          <w:sz w:val="24"/>
        </w:rPr>
        <w:t xml:space="preserve"> Veliko</w:t>
      </w:r>
      <w:r w:rsidRPr="00A67F6F">
        <w:rPr>
          <w:rFonts w:ascii="Times New Roman" w:eastAsia="Times New Roman" w:hAnsi="Times New Roman" w:cs="Arial"/>
          <w:sz w:val="24"/>
        </w:rPr>
        <w:t xml:space="preserve"> pozornost pa je treba posvetiti tudi </w:t>
      </w:r>
      <w:r w:rsidR="00AC4FA1">
        <w:rPr>
          <w:rFonts w:ascii="Times New Roman" w:eastAsia="Times New Roman" w:hAnsi="Times New Roman" w:cs="Arial"/>
          <w:sz w:val="24"/>
        </w:rPr>
        <w:t xml:space="preserve">formatom ter tehnologijam, ki dostopnost do informacij in gradiv </w:t>
      </w:r>
      <w:r w:rsidR="00D15003">
        <w:rPr>
          <w:rFonts w:ascii="Times New Roman" w:eastAsia="Times New Roman" w:hAnsi="Times New Roman" w:cs="Arial"/>
          <w:sz w:val="24"/>
        </w:rPr>
        <w:t xml:space="preserve">v slovenščini </w:t>
      </w:r>
      <w:r w:rsidR="00AC4FA1">
        <w:rPr>
          <w:rFonts w:ascii="Times New Roman" w:eastAsia="Times New Roman" w:hAnsi="Times New Roman" w:cs="Arial"/>
          <w:sz w:val="24"/>
        </w:rPr>
        <w:t>zagotavljajo slepim in slabovidnim</w:t>
      </w:r>
      <w:r w:rsidR="00D15003">
        <w:rPr>
          <w:rFonts w:ascii="Times New Roman" w:eastAsia="Times New Roman" w:hAnsi="Times New Roman" w:cs="Arial"/>
          <w:sz w:val="24"/>
        </w:rPr>
        <w:t xml:space="preserve">, kot tudi </w:t>
      </w:r>
      <w:r w:rsidRPr="00A67F6F">
        <w:rPr>
          <w:rFonts w:ascii="Times New Roman" w:eastAsia="Times New Roman" w:hAnsi="Times New Roman" w:cs="Arial"/>
          <w:sz w:val="24"/>
        </w:rPr>
        <w:t>osnovni opisni in jezikovnotehnološki opremljenosti drugih jezikov, ki sodijo v okvir jezikovne politike Slovenije, npr. slovenskemu znakovnemu jeziku.</w:t>
      </w:r>
    </w:p>
    <w:p w14:paraId="613385FD"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p>
    <w:p w14:paraId="10A8375F" w14:textId="77777777" w:rsidR="00A67F6F" w:rsidRPr="00670080" w:rsidRDefault="00A67F6F" w:rsidP="00F529EC">
      <w:pPr>
        <w:keepNext/>
        <w:spacing w:before="240" w:after="60" w:line="240" w:lineRule="auto"/>
        <w:outlineLvl w:val="2"/>
        <w:rPr>
          <w:rFonts w:ascii="Times New Roman" w:eastAsia="Times New Roman" w:hAnsi="Times New Roman" w:cs="Arial"/>
          <w:b/>
          <w:bCs/>
          <w:sz w:val="24"/>
          <w:szCs w:val="26"/>
        </w:rPr>
      </w:pPr>
      <w:bookmarkStart w:id="26" w:name="_Toc25152881"/>
      <w:r w:rsidRPr="00670080">
        <w:rPr>
          <w:rFonts w:ascii="Times New Roman" w:eastAsia="Times New Roman" w:hAnsi="Times New Roman" w:cs="Arial"/>
          <w:b/>
          <w:bCs/>
          <w:sz w:val="24"/>
          <w:szCs w:val="26"/>
        </w:rPr>
        <w:t>1.1.3 Predsedovanje Slovenije Svetu Evropske unije v letu 2021</w:t>
      </w:r>
      <w:bookmarkEnd w:id="26"/>
    </w:p>
    <w:p w14:paraId="2060DFAD"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p>
    <w:p w14:paraId="3F71B11C" w14:textId="3682C91E" w:rsidR="00A67F6F" w:rsidRPr="00A67F6F" w:rsidRDefault="00A67F6F" w:rsidP="00F529EC">
      <w:pPr>
        <w:autoSpaceDE w:val="0"/>
        <w:autoSpaceDN w:val="0"/>
        <w:adjustRightInd w:val="0"/>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bCs/>
          <w:sz w:val="24"/>
        </w:rPr>
        <w:t xml:space="preserve">Od julija do decembra 2021 bo Slovenija predsedovala </w:t>
      </w:r>
      <w:r w:rsidRPr="00A67F6F">
        <w:rPr>
          <w:rFonts w:ascii="Times New Roman" w:eastAsia="Times New Roman" w:hAnsi="Times New Roman" w:cs="Arial"/>
          <w:sz w:val="24"/>
        </w:rPr>
        <w:t xml:space="preserve">Svetu Evropske unije. Čeprav Svet </w:t>
      </w:r>
      <w:r w:rsidR="004C1152" w:rsidRPr="00A67F6F">
        <w:rPr>
          <w:rFonts w:ascii="Times New Roman" w:eastAsia="Times New Roman" w:hAnsi="Times New Roman" w:cs="Arial"/>
          <w:iCs/>
          <w:sz w:val="24"/>
        </w:rPr>
        <w:t>Evropske unije</w:t>
      </w:r>
      <w:r w:rsidR="00CF11E2">
        <w:rPr>
          <w:rFonts w:ascii="Times New Roman" w:eastAsia="Times New Roman" w:hAnsi="Times New Roman" w:cs="Arial"/>
          <w:sz w:val="24"/>
        </w:rPr>
        <w:t xml:space="preserve"> </w:t>
      </w:r>
      <w:r w:rsidRPr="00A67F6F">
        <w:rPr>
          <w:rFonts w:ascii="Times New Roman" w:eastAsia="Times New Roman" w:hAnsi="Times New Roman" w:cs="Arial"/>
          <w:sz w:val="24"/>
        </w:rPr>
        <w:t>nima zakonodajnih pristojnosti,</w:t>
      </w:r>
      <w:r w:rsidR="00835514">
        <w:rPr>
          <w:rFonts w:ascii="Times New Roman" w:eastAsia="Times New Roman" w:hAnsi="Times New Roman" w:cs="Arial"/>
          <w:sz w:val="24"/>
        </w:rPr>
        <w:t xml:space="preserve"> pa določa strateške usmeritve, </w:t>
      </w:r>
      <w:r w:rsidRPr="00A67F6F">
        <w:rPr>
          <w:rFonts w:ascii="Times New Roman" w:eastAsia="Times New Roman" w:hAnsi="Times New Roman" w:cs="Arial"/>
          <w:sz w:val="24"/>
        </w:rPr>
        <w:t>usmerja zakonodajno politiko in deluje kot skupno predsedstvo, zato ima za predsedujočo državo tudi simbolno vlogo. V času predsedovanja bosta tako Slovenija kot slovenščina deležni znatno povečane protokolarne in medijske pozornosti, kar je treb</w:t>
      </w:r>
      <w:r w:rsidR="00CF11E2">
        <w:rPr>
          <w:rFonts w:ascii="Times New Roman" w:eastAsia="Times New Roman" w:hAnsi="Times New Roman" w:cs="Arial"/>
          <w:sz w:val="24"/>
        </w:rPr>
        <w:t>a</w:t>
      </w:r>
      <w:r w:rsidRPr="00A67F6F">
        <w:rPr>
          <w:rFonts w:ascii="Times New Roman" w:eastAsia="Times New Roman" w:hAnsi="Times New Roman" w:cs="Arial"/>
          <w:sz w:val="24"/>
        </w:rPr>
        <w:t xml:space="preserve"> v celoti izkoristiti. Ker se skrb za ugled, vidnost in promocijo slovenščine šteje med stalne naloge slovenske jezikovne politike, predstavlja predsedovanje že samo po sebi uresničevanje tega cilja. Hkrati pa predstavlja predsedovanje tudi lepo priložnost za dodatno načrtno ozaveščanje uporabnic in uporabnikov slovenščine o opolnomočenosti slovenščine za najprestižnejše komunikacijske kontekste ter za promocijo slovenščine drugod v Evropi in širše po svetu. </w:t>
      </w:r>
    </w:p>
    <w:p w14:paraId="07A46108" w14:textId="52A2EB4C"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Po drugi strani prinaša predsedovanje Svetu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za Slovenijo čisto praktične naloge in priložnosti. V času predsedovanja bodo povečane potrebe po prevajanju in lektoriranju, kar pomeni neposredno potrebo po povečanju tovrstnih zmogljivosti. Tako s povečanjem števila usposobljenih prevajalcev in tolmačev kot z razvojem orodij, posebej strojnega prevajalnika, je treba poskrbeti, da bodo te zmogljivosti zagotovljene in preizkušene še pred predsedovanjem, v času priprav na predsedovanje pa bo treba zagotoviti tudi dodatna ciljna jezikovna izobraževanja v državni upravi. Po drugi strani pa dodatna jezikovna izobraževanja za državno upravo in še posebej razvoj strojnega prevajalnika pomenijo tudi priložnost za širjenje takih znanj in zagotovitev tistih orodij, ki si jih slovenska jezikovna politika tako ali tako postavlja med nujne naloge. Predsedovanje Slovenije Svetu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mora slovenska jezikovna politika torej izkoristiti ne samo za uresničevanje ciljev na bolj simbolni in ozaveščevalni ravni, temveč prek opravljanja spremljajočih ciljnih nalog tudi za zagotavljanje širše in trajneje uporabnih orodij in s tem uresničevanje ciljev na čisto praktični ravni.</w:t>
      </w:r>
    </w:p>
    <w:p w14:paraId="482B2BEC" w14:textId="77777777" w:rsidR="00A67F6F" w:rsidRPr="00A67F6F" w:rsidRDefault="00A67F6F" w:rsidP="00F529EC">
      <w:pPr>
        <w:spacing w:after="0" w:line="240" w:lineRule="auto"/>
        <w:rPr>
          <w:rFonts w:ascii="Times New Roman" w:eastAsia="Times New Roman" w:hAnsi="Times New Roman" w:cs="Arial"/>
          <w:bCs/>
          <w:sz w:val="24"/>
        </w:rPr>
      </w:pPr>
    </w:p>
    <w:p w14:paraId="3B40E988" w14:textId="77777777" w:rsidR="00A67F6F" w:rsidRPr="00A67F6F" w:rsidRDefault="00A67F6F" w:rsidP="00F529EC">
      <w:pPr>
        <w:keepNext/>
        <w:overflowPunct w:val="0"/>
        <w:autoSpaceDE w:val="0"/>
        <w:autoSpaceDN w:val="0"/>
        <w:adjustRightInd w:val="0"/>
        <w:spacing w:before="240" w:after="60" w:line="240" w:lineRule="auto"/>
        <w:outlineLvl w:val="1"/>
        <w:rPr>
          <w:rFonts w:ascii="Times New Roman" w:eastAsia="Times New Roman" w:hAnsi="Times New Roman" w:cs="Arial"/>
          <w:b/>
          <w:bCs/>
          <w:iCs/>
          <w:sz w:val="24"/>
          <w:szCs w:val="24"/>
          <w:lang w:eastAsia="sl-SI"/>
        </w:rPr>
      </w:pPr>
      <w:bookmarkStart w:id="27" w:name="_Toc356974470"/>
      <w:bookmarkStart w:id="28" w:name="_Toc518998092"/>
      <w:bookmarkStart w:id="29" w:name="_Toc519079277"/>
      <w:bookmarkStart w:id="30" w:name="_Toc519081634"/>
      <w:bookmarkStart w:id="31" w:name="_Toc519081720"/>
      <w:bookmarkStart w:id="32" w:name="_Toc519081866"/>
      <w:bookmarkStart w:id="33" w:name="_Toc519086459"/>
      <w:bookmarkStart w:id="34" w:name="_Toc519254070"/>
      <w:bookmarkStart w:id="35" w:name="_Toc519684715"/>
      <w:bookmarkStart w:id="36" w:name="_Toc519857173"/>
      <w:bookmarkStart w:id="37" w:name="_Toc519857338"/>
      <w:bookmarkStart w:id="38" w:name="_Toc25152882"/>
      <w:r w:rsidRPr="00A67F6F">
        <w:rPr>
          <w:rFonts w:ascii="Times New Roman" w:eastAsia="Times New Roman" w:hAnsi="Times New Roman" w:cs="Arial"/>
          <w:b/>
          <w:bCs/>
          <w:iCs/>
          <w:sz w:val="24"/>
          <w:szCs w:val="24"/>
          <w:lang w:eastAsia="sl-SI"/>
        </w:rPr>
        <w:t>1.2 Okvir nacionalnega programa za jezikovno politiko</w:t>
      </w:r>
      <w:bookmarkEnd w:id="27"/>
      <w:bookmarkEnd w:id="28"/>
      <w:bookmarkEnd w:id="29"/>
      <w:bookmarkEnd w:id="30"/>
      <w:bookmarkEnd w:id="31"/>
      <w:bookmarkEnd w:id="32"/>
      <w:bookmarkEnd w:id="33"/>
      <w:bookmarkEnd w:id="34"/>
      <w:bookmarkEnd w:id="35"/>
      <w:bookmarkEnd w:id="36"/>
      <w:bookmarkEnd w:id="37"/>
      <w:bookmarkEnd w:id="38"/>
    </w:p>
    <w:p w14:paraId="444BD65B" w14:textId="77777777" w:rsidR="00A67F6F" w:rsidRPr="00A67F6F" w:rsidRDefault="00A67F6F" w:rsidP="00F529EC">
      <w:pPr>
        <w:spacing w:after="0" w:line="240" w:lineRule="auto"/>
        <w:rPr>
          <w:rFonts w:ascii="Times New Roman" w:eastAsia="Times New Roman" w:hAnsi="Times New Roman" w:cs="Arial"/>
          <w:sz w:val="24"/>
        </w:rPr>
      </w:pPr>
    </w:p>
    <w:p w14:paraId="2C6B33A2"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Sodobna slovenska jezikovna situacija zahteva premišljeno in dejavno jezikovno politiko, ki upošteva zgodovinske danosti in tradicijo, hkrati pa opravlja nove naloge in dosega nove cilje v sodobnih razmerah. Razvojno naravnana jezikovna politika temelji na prepričanju, da so slovenska država, slovenski jezik in slovenska jezikovna skupnost vitalne in dinamične pojavnosti, ki naj se nadalje razvijajo in krepijo. Na področjih, ki potrebujejo za ohranjanje obsega, vitalnosti in dinamičnosti slovenskega jezika še posebno skrb, pa je </w:t>
      </w:r>
      <w:r w:rsidR="00E37E95">
        <w:rPr>
          <w:rFonts w:ascii="Times New Roman" w:eastAsia="Times New Roman" w:hAnsi="Times New Roman" w:cs="Arial"/>
          <w:sz w:val="24"/>
        </w:rPr>
        <w:t>treba</w:t>
      </w:r>
      <w:r w:rsidRPr="00A67F6F">
        <w:rPr>
          <w:rFonts w:ascii="Times New Roman" w:eastAsia="Times New Roman" w:hAnsi="Times New Roman" w:cs="Arial"/>
          <w:sz w:val="24"/>
        </w:rPr>
        <w:t xml:space="preserve"> zagotavljati ukrepe, ki bodo stanje po potrebi izboljševali. Širši okvir slovenske jezikovne politike predstavlja jezikovna politika Evropske unije.</w:t>
      </w:r>
    </w:p>
    <w:p w14:paraId="27A887C6" w14:textId="2419092D"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Med bistvenimi deli uresničevanja temeljnih človekovih pravic je tudi pravica posameznikov in posameznic do rabe svojega jezika in do povezovanja v jezikovne skupnosti. Ob tem mora slovenska jezikovna politika z ustreznimi ukrepi poskrbeti, da bo slovenščina pri domačih govorkah in govorcih ostajala prevladujoča prostovoljna izbira v čim večjem obsegu zasebne in javne rabe</w:t>
      </w:r>
      <w:r w:rsidR="00B05AAB">
        <w:rPr>
          <w:rFonts w:ascii="Times New Roman" w:eastAsia="Times New Roman" w:hAnsi="Times New Roman" w:cs="Arial"/>
          <w:sz w:val="24"/>
        </w:rPr>
        <w:t>, saj je v nasprotnem primeru ogrožena njena polnofunkcionalnost</w:t>
      </w:r>
      <w:r w:rsidRPr="00A67F6F">
        <w:rPr>
          <w:rFonts w:ascii="Times New Roman" w:eastAsia="Times New Roman" w:hAnsi="Times New Roman" w:cs="Arial"/>
          <w:sz w:val="24"/>
        </w:rPr>
        <w:t>. Če izkušnje kje pokažejo, da je nezanemarljiv del govork in govorcev slovenščine pripravljen svoj materni jezik zapostavljati,</w:t>
      </w:r>
      <w:r w:rsidR="008920BD">
        <w:rPr>
          <w:rFonts w:ascii="Times New Roman" w:eastAsia="Times New Roman" w:hAnsi="Times New Roman" w:cs="Arial"/>
          <w:sz w:val="24"/>
        </w:rPr>
        <w:t xml:space="preserve"> </w:t>
      </w:r>
      <w:r w:rsidR="008920BD" w:rsidRPr="008920BD">
        <w:rPr>
          <w:rFonts w:ascii="Times New Roman" w:eastAsia="Times New Roman" w:hAnsi="Times New Roman" w:cs="Arial"/>
          <w:sz w:val="24"/>
        </w:rPr>
        <w:t>na primer na javnih prireditvah, na katerih se uporablja tudi tuji jezik,</w:t>
      </w:r>
      <w:r w:rsidRPr="00A67F6F">
        <w:rPr>
          <w:rFonts w:ascii="Times New Roman" w:eastAsia="Times New Roman" w:hAnsi="Times New Roman" w:cs="Arial"/>
          <w:sz w:val="24"/>
        </w:rPr>
        <w:t xml:space="preserve"> pa se ne sme apriorno odpovedovati možnosti zavezujočega pravnega predpisovanja rabe v določenih javnih oz. formalnih jezikovnih položajih. Še pomembneje za nadaljnjo vitalnost in krepitev položaja slovenščine pa je uzavestiti njeno polnofunkcionalnost ter s sistematičnim razvijanjem spretnosti in vednosti o sistemskih izraznih možnostih, ki jih ponuja slovenščina, vzgajati in spodbujati suverene, samozavestne in motivirane uporabnice in uporabnike slovenskega jezika, hkrati pa ga temeljiteje opremiti z vsem, kar za svoje delovanje potrebujejo vsi sodobni javni jeziki in njihove govorke in govorci.</w:t>
      </w:r>
    </w:p>
    <w:p w14:paraId="076D7A12"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V kontekstu domačih govork in govorcev slovenščine se pozornost posveča tudi </w:t>
      </w:r>
      <w:r w:rsidRPr="00A67F6F">
        <w:rPr>
          <w:rFonts w:ascii="Times New Roman" w:eastAsia="Times New Roman" w:hAnsi="Times New Roman" w:cs="Times New Roman"/>
          <w:sz w:val="24"/>
          <w:szCs w:val="24"/>
        </w:rPr>
        <w:t>razvoju sporazumevalne zmožnosti različnih ranljivih skupin (mladih, ki zgodaj opustijo šolanje, socialno ogroženih itd.), še posebej odraslih, ki sporazumevalne zmožnosti niso zadostno razvili v času šolanja ali pa je niso negovali in razvijali v odrasli dobi. S tem se poskuša</w:t>
      </w:r>
      <w:r w:rsidR="00187F06">
        <w:rPr>
          <w:rFonts w:ascii="Times New Roman" w:eastAsia="Times New Roman" w:hAnsi="Times New Roman" w:cs="Times New Roman"/>
          <w:sz w:val="24"/>
          <w:szCs w:val="24"/>
        </w:rPr>
        <w:t>ta</w:t>
      </w:r>
      <w:r w:rsidRPr="00A67F6F">
        <w:rPr>
          <w:rFonts w:ascii="Times New Roman" w:eastAsia="Times New Roman" w:hAnsi="Times New Roman" w:cs="Times New Roman"/>
          <w:sz w:val="24"/>
          <w:szCs w:val="24"/>
        </w:rPr>
        <w:t xml:space="preserve"> v duhu koncepta družinske pismenosti spodbujati razvoj sporazumevalne zmožnosti in pozitiven odnos do jezika in jezikovne kulture v družini, ki je pomemben dejavnik uspešnosti otrok med šolanjem.</w:t>
      </w:r>
    </w:p>
    <w:p w14:paraId="0DF0AE6D" w14:textId="62364F58" w:rsidR="00A67F6F" w:rsidRPr="00A67F6F" w:rsidRDefault="00A67F6F" w:rsidP="00F529EC">
      <w:pPr>
        <w:autoSpaceDE w:val="0"/>
        <w:autoSpaceDN w:val="0"/>
        <w:adjustRightInd w:val="0"/>
        <w:spacing w:after="0" w:line="240" w:lineRule="auto"/>
        <w:ind w:firstLine="709"/>
        <w:rPr>
          <w:rFonts w:ascii="Times New Roman" w:eastAsia="Times New Roman" w:hAnsi="Times New Roman" w:cs="Arial"/>
          <w:color w:val="000000"/>
          <w:sz w:val="24"/>
        </w:rPr>
      </w:pPr>
      <w:r w:rsidRPr="00A67F6F">
        <w:rPr>
          <w:rFonts w:ascii="Times New Roman" w:eastAsia="Times New Roman" w:hAnsi="Times New Roman" w:cs="Arial"/>
          <w:sz w:val="24"/>
        </w:rPr>
        <w:t xml:space="preserve">Slovenska jezikovna politika se zaveda posebne odgovornosti, ki jo ima do Slovenk in Slovencev zunaj mej Republike Slovenije, hkrati pa upošteva vse, ki jim slovenščina ni materni jezik: pripadnice in </w:t>
      </w:r>
      <w:r w:rsidRPr="00A67F6F">
        <w:rPr>
          <w:rFonts w:ascii="Times New Roman" w:eastAsia="Times New Roman" w:hAnsi="Times New Roman" w:cs="Arial"/>
          <w:color w:val="000000"/>
          <w:sz w:val="24"/>
        </w:rPr>
        <w:t>pripadnike madžarske in italijanske narodne skupnosti</w:t>
      </w:r>
      <w:r w:rsidRPr="00A67F6F">
        <w:rPr>
          <w:rFonts w:ascii="Times New Roman" w:eastAsia="Times New Roman" w:hAnsi="Times New Roman" w:cs="Arial"/>
          <w:sz w:val="24"/>
        </w:rPr>
        <w:t xml:space="preserve">, romske skupnosti, priseljenke in priseljence ter vse druge, ki prihajajo ali želijo prihajati znotraj ali zunaj mej Republike Slovenije v stik s slovenskim jezikom. </w:t>
      </w:r>
      <w:r w:rsidR="00CA0C6A">
        <w:rPr>
          <w:rFonts w:ascii="Times New Roman" w:eastAsia="Times New Roman" w:hAnsi="Times New Roman" w:cs="Arial"/>
          <w:sz w:val="24"/>
        </w:rPr>
        <w:t>Deluje v smeri s</w:t>
      </w:r>
      <w:r w:rsidRPr="00A67F6F">
        <w:rPr>
          <w:rFonts w:ascii="Times New Roman" w:eastAsia="Times New Roman" w:hAnsi="Times New Roman" w:cs="Arial"/>
          <w:sz w:val="24"/>
        </w:rPr>
        <w:t>podbuja</w:t>
      </w:r>
      <w:r w:rsidR="00CA0C6A">
        <w:rPr>
          <w:rFonts w:ascii="Times New Roman" w:eastAsia="Times New Roman" w:hAnsi="Times New Roman" w:cs="Arial"/>
          <w:sz w:val="24"/>
        </w:rPr>
        <w:t>nja</w:t>
      </w:r>
      <w:r w:rsidRPr="00A67F6F">
        <w:rPr>
          <w:rFonts w:ascii="Times New Roman" w:eastAsia="Times New Roman" w:hAnsi="Times New Roman" w:cs="Arial"/>
          <w:sz w:val="24"/>
        </w:rPr>
        <w:t xml:space="preserve"> učenj</w:t>
      </w:r>
      <w:r w:rsidR="00CA0C6A">
        <w:rPr>
          <w:rFonts w:ascii="Times New Roman" w:eastAsia="Times New Roman" w:hAnsi="Times New Roman" w:cs="Arial"/>
          <w:sz w:val="24"/>
        </w:rPr>
        <w:t>a</w:t>
      </w:r>
      <w:r w:rsidRPr="00A67F6F">
        <w:rPr>
          <w:rFonts w:ascii="Times New Roman" w:eastAsia="Times New Roman" w:hAnsi="Times New Roman" w:cs="Arial"/>
          <w:sz w:val="24"/>
        </w:rPr>
        <w:t xml:space="preserve"> in rab</w:t>
      </w:r>
      <w:r w:rsidR="00CA0C6A">
        <w:rPr>
          <w:rFonts w:ascii="Times New Roman" w:eastAsia="Times New Roman" w:hAnsi="Times New Roman" w:cs="Arial"/>
          <w:sz w:val="24"/>
        </w:rPr>
        <w:t>e</w:t>
      </w:r>
      <w:r w:rsidRPr="00A67F6F">
        <w:rPr>
          <w:rFonts w:ascii="Times New Roman" w:eastAsia="Times New Roman" w:hAnsi="Times New Roman" w:cs="Arial"/>
          <w:sz w:val="24"/>
        </w:rPr>
        <w:t xml:space="preserve"> slovenskega jezika na vseh ravneh ter za vse ciljne skupine. Velik pomen daje temu, da se zavedanje o polnofunkcionalnosti in uporabnosti slovenščine sproti uzavešča med vsemi novimi tujimi govorkami in govorci v slovenskem kontekstu, ki ob prihodu v Slovenijo slovenščine še ne znajo, ter da jim je omogočeno, da se lahko </w:t>
      </w:r>
      <w:r w:rsidR="002F2434" w:rsidRPr="00967748">
        <w:rPr>
          <w:rFonts w:ascii="Times New Roman" w:eastAsia="Times New Roman" w:hAnsi="Times New Roman" w:cs="Arial"/>
          <w:sz w:val="24"/>
        </w:rPr>
        <w:t>čim hitreje naučijo učinkovitega sporazumevanja v slovenščini</w:t>
      </w:r>
      <w:r w:rsidRPr="00967748">
        <w:rPr>
          <w:rFonts w:ascii="Times New Roman" w:eastAsia="Times New Roman" w:hAnsi="Times New Roman" w:cs="Arial"/>
          <w:sz w:val="24"/>
        </w:rPr>
        <w:t>.</w:t>
      </w:r>
      <w:r w:rsidRPr="00A67F6F">
        <w:rPr>
          <w:rFonts w:ascii="Times New Roman" w:eastAsia="Times New Roman" w:hAnsi="Times New Roman" w:cs="Arial"/>
          <w:sz w:val="24"/>
        </w:rPr>
        <w:t xml:space="preserve"> Hkrati pa sistematično skrbi za specifične jezikovne potrebe </w:t>
      </w:r>
      <w:r w:rsidRPr="00A67F6F">
        <w:rPr>
          <w:rFonts w:ascii="Times New Roman" w:eastAsia="Times New Roman" w:hAnsi="Times New Roman" w:cs="Arial"/>
          <w:color w:val="000000"/>
          <w:sz w:val="24"/>
        </w:rPr>
        <w:t>madžarske in italijanske narodne skupnosti</w:t>
      </w:r>
      <w:r w:rsidRPr="00A67F6F">
        <w:rPr>
          <w:rFonts w:ascii="Times New Roman" w:eastAsia="Times New Roman" w:hAnsi="Times New Roman" w:cs="Arial"/>
          <w:sz w:val="24"/>
        </w:rPr>
        <w:t>, romske skupnosti</w:t>
      </w:r>
      <w:r w:rsidR="000E41A5">
        <w:rPr>
          <w:rFonts w:ascii="Times New Roman" w:eastAsia="Times New Roman" w:hAnsi="Times New Roman" w:cs="Arial"/>
          <w:sz w:val="24"/>
        </w:rPr>
        <w:t>, drugih jezikovnih skupnosti</w:t>
      </w:r>
      <w:r w:rsidRPr="00A67F6F">
        <w:rPr>
          <w:rFonts w:ascii="Times New Roman" w:eastAsia="Times New Roman" w:hAnsi="Times New Roman" w:cs="Arial"/>
          <w:sz w:val="24"/>
        </w:rPr>
        <w:t xml:space="preserve"> ter priseljenk in priseljencev na eni strani ter za čim boljši sistem poučevanja tujih jezikov v Sloveniji in njihovo ustrezno razpršenost glede na kulturnocivilizacijske in gospodarske potrebe Republike Slovenije na drugi strani. </w:t>
      </w:r>
      <w:r w:rsidR="009259BF">
        <w:rPr>
          <w:rFonts w:ascii="Times New Roman" w:eastAsia="Times New Roman" w:hAnsi="Times New Roman" w:cs="Arial"/>
          <w:sz w:val="24"/>
        </w:rPr>
        <w:t>Poučevanje tujih jezikov je v Slo</w:t>
      </w:r>
      <w:r w:rsidR="00835514">
        <w:rPr>
          <w:rFonts w:ascii="Times New Roman" w:eastAsia="Times New Roman" w:hAnsi="Times New Roman" w:cs="Arial"/>
          <w:sz w:val="24"/>
        </w:rPr>
        <w:t>v</w:t>
      </w:r>
      <w:r w:rsidR="009259BF">
        <w:rPr>
          <w:rFonts w:ascii="Times New Roman" w:eastAsia="Times New Roman" w:hAnsi="Times New Roman" w:cs="Arial"/>
          <w:sz w:val="24"/>
        </w:rPr>
        <w:t>eniji dobro, v primerjavi z drugimi evropskimi državami celo nekoliko nadpovprečno</w:t>
      </w:r>
      <w:r w:rsidR="00F94CEF">
        <w:rPr>
          <w:rFonts w:ascii="Times New Roman" w:eastAsia="Times New Roman" w:hAnsi="Times New Roman" w:cs="Arial"/>
          <w:sz w:val="24"/>
        </w:rPr>
        <w:t>,</w:t>
      </w:r>
      <w:r w:rsidR="009259BF">
        <w:rPr>
          <w:rStyle w:val="Sprotnaopomba-sklic"/>
          <w:rFonts w:eastAsia="Times New Roman"/>
          <w:sz w:val="24"/>
        </w:rPr>
        <w:footnoteReference w:id="8"/>
      </w:r>
      <w:r w:rsidR="009259BF">
        <w:rPr>
          <w:rFonts w:ascii="Times New Roman" w:eastAsia="Times New Roman" w:hAnsi="Times New Roman" w:cs="Arial"/>
          <w:sz w:val="24"/>
        </w:rPr>
        <w:t xml:space="preserve"> </w:t>
      </w:r>
      <w:r w:rsidR="009259BF" w:rsidRPr="009259BF">
        <w:rPr>
          <w:rFonts w:ascii="Times New Roman" w:eastAsia="Times New Roman" w:hAnsi="Times New Roman" w:cs="Arial"/>
          <w:sz w:val="24"/>
        </w:rPr>
        <w:t xml:space="preserve">kljub </w:t>
      </w:r>
      <w:r w:rsidR="009259BF">
        <w:rPr>
          <w:rFonts w:ascii="Times New Roman" w:eastAsia="Times New Roman" w:hAnsi="Times New Roman" w:cs="Arial"/>
          <w:sz w:val="24"/>
        </w:rPr>
        <w:t>t</w:t>
      </w:r>
      <w:r w:rsidR="009259BF" w:rsidRPr="009259BF">
        <w:rPr>
          <w:rFonts w:ascii="Times New Roman" w:eastAsia="Times New Roman" w:hAnsi="Times New Roman" w:cs="Arial"/>
          <w:sz w:val="24"/>
        </w:rPr>
        <w:t>emu pa je še prostor za izboljšave, predvsem pri organizaciji in izvajanju drugega tujega jezika.</w:t>
      </w:r>
    </w:p>
    <w:p w14:paraId="656053AD" w14:textId="7BA19F03"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S še posebno občutljivostjo </w:t>
      </w:r>
      <w:r w:rsidR="00882A96">
        <w:rPr>
          <w:rFonts w:ascii="Times New Roman" w:eastAsia="Times New Roman" w:hAnsi="Times New Roman" w:cs="Arial"/>
          <w:sz w:val="24"/>
        </w:rPr>
        <w:t xml:space="preserve">se </w:t>
      </w:r>
      <w:r w:rsidRPr="00A67F6F">
        <w:rPr>
          <w:rFonts w:ascii="Times New Roman" w:eastAsia="Times New Roman" w:hAnsi="Times New Roman" w:cs="Arial"/>
          <w:sz w:val="24"/>
        </w:rPr>
        <w:t>skrbi za osebe s posebnimi potrebami in prilagojenimi načini sporazumevanja. V tem okviru je skrb namenjena gluhim (slovenskemu znakovnemu jeziku kot prvemu jeziku večine gluhih), slepim in slabovidnim (besedilom v brajici ter informacijsk</w:t>
      </w:r>
      <w:r w:rsidR="00D901B6">
        <w:rPr>
          <w:rFonts w:ascii="Times New Roman" w:eastAsia="Times New Roman" w:hAnsi="Times New Roman" w:cs="Arial"/>
          <w:sz w:val="24"/>
        </w:rPr>
        <w:t>o-</w:t>
      </w:r>
      <w:r w:rsidRPr="00A67F6F">
        <w:rPr>
          <w:rFonts w:ascii="Times New Roman" w:eastAsia="Times New Roman" w:hAnsi="Times New Roman" w:cs="Arial"/>
          <w:sz w:val="24"/>
        </w:rPr>
        <w:t xml:space="preserve">komunikacijski tehnologiji, namenjeni </w:t>
      </w:r>
      <w:r w:rsidR="000F403F">
        <w:rPr>
          <w:rFonts w:ascii="Times New Roman" w:eastAsia="Times New Roman" w:hAnsi="Times New Roman" w:cs="Arial"/>
          <w:sz w:val="24"/>
        </w:rPr>
        <w:t xml:space="preserve">omogočanju dostopnosti pisnih besedil ter pisne komunikacije </w:t>
      </w:r>
      <w:r w:rsidRPr="00A67F6F">
        <w:rPr>
          <w:rFonts w:ascii="Times New Roman" w:eastAsia="Times New Roman" w:hAnsi="Times New Roman" w:cs="Arial"/>
          <w:sz w:val="24"/>
        </w:rPr>
        <w:t>slepim in slabovidnim osebam), gluhoslepim (prilagojenim načinom sporazumevanja z gluhoslepimi ter informacijsko</w:t>
      </w:r>
      <w:r w:rsidR="00D901B6">
        <w:rPr>
          <w:rFonts w:ascii="Times New Roman" w:eastAsia="Times New Roman" w:hAnsi="Times New Roman" w:cs="Arial"/>
          <w:sz w:val="24"/>
        </w:rPr>
        <w:t>-</w:t>
      </w:r>
      <w:r w:rsidRPr="00A67F6F">
        <w:rPr>
          <w:rFonts w:ascii="Times New Roman" w:eastAsia="Times New Roman" w:hAnsi="Times New Roman" w:cs="Arial"/>
          <w:sz w:val="24"/>
        </w:rPr>
        <w:t>komunikacijski tehnologiji, namenjeni gluhoslepim), osebam s specifičnimi motnjami (kot so disleksija, slabše bralne in učne zmožnosti, govorno-jezikovne motnje ipd.) ter osebam z motnjo v duševnem razvoju.</w:t>
      </w:r>
    </w:p>
    <w:p w14:paraId="3B770A03"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Pomemben vidik uresničevanja jezikovnih pravic je tudi vzpostavljanje pogojev za strpno in spoštljivo sporazumevanje. Republika Slovenija na vseh področjih javnega življenja (izobraževanje, mediji, gospodarstvo itd.) z različnimi mehanizmi, spodbujevalnimi in normativnimi, skrbi za način sporazumevanja, ki zagotavlja vsem družbenim skupinam enakopravno sodelovanje v družbi (nediskriminatorna in vključujoča raba jezika, spoštovanje kulturne raznolikosti na ravni jezika ipd.). </w:t>
      </w:r>
    </w:p>
    <w:p w14:paraId="60C7D9B9" w14:textId="77777777" w:rsidR="00A67F6F" w:rsidRPr="00A67F6F" w:rsidRDefault="00A67F6F" w:rsidP="00F529EC">
      <w:pPr>
        <w:spacing w:after="0" w:line="240" w:lineRule="auto"/>
        <w:rPr>
          <w:rFonts w:ascii="Times New Roman" w:eastAsia="Times New Roman" w:hAnsi="Times New Roman" w:cs="Arial"/>
          <w:sz w:val="24"/>
        </w:rPr>
      </w:pPr>
    </w:p>
    <w:p w14:paraId="6DF876BB" w14:textId="77777777" w:rsidR="00A67F6F" w:rsidRPr="00A67F6F" w:rsidRDefault="00A67F6F" w:rsidP="00F529EC">
      <w:pPr>
        <w:keepNext/>
        <w:overflowPunct w:val="0"/>
        <w:autoSpaceDE w:val="0"/>
        <w:autoSpaceDN w:val="0"/>
        <w:adjustRightInd w:val="0"/>
        <w:spacing w:before="240" w:after="60" w:line="240" w:lineRule="auto"/>
        <w:outlineLvl w:val="1"/>
        <w:rPr>
          <w:rFonts w:ascii="Times New Roman" w:eastAsia="Times New Roman" w:hAnsi="Times New Roman" w:cs="Arial"/>
          <w:b/>
          <w:bCs/>
          <w:iCs/>
          <w:sz w:val="24"/>
          <w:szCs w:val="24"/>
          <w:lang w:eastAsia="sl-SI"/>
        </w:rPr>
      </w:pPr>
      <w:bookmarkStart w:id="39" w:name="_Toc356974471"/>
      <w:bookmarkStart w:id="40" w:name="_Toc518998093"/>
      <w:bookmarkStart w:id="41" w:name="_Toc519079278"/>
      <w:bookmarkStart w:id="42" w:name="_Toc519081635"/>
      <w:bookmarkStart w:id="43" w:name="_Toc519081721"/>
      <w:bookmarkStart w:id="44" w:name="_Toc519081867"/>
      <w:bookmarkStart w:id="45" w:name="_Toc519086460"/>
      <w:bookmarkStart w:id="46" w:name="_Toc519254071"/>
      <w:bookmarkStart w:id="47" w:name="_Toc519684716"/>
      <w:bookmarkStart w:id="48" w:name="_Toc519857174"/>
      <w:bookmarkStart w:id="49" w:name="_Toc519857339"/>
      <w:bookmarkStart w:id="50" w:name="_Toc25152883"/>
      <w:r w:rsidRPr="00A67F6F">
        <w:rPr>
          <w:rFonts w:ascii="Times New Roman" w:eastAsia="Times New Roman" w:hAnsi="Times New Roman" w:cs="Arial"/>
          <w:b/>
          <w:bCs/>
          <w:iCs/>
          <w:sz w:val="24"/>
          <w:szCs w:val="24"/>
          <w:lang w:eastAsia="sl-SI"/>
        </w:rPr>
        <w:t>1.3 Jezikovnopolitična vizija</w:t>
      </w:r>
      <w:bookmarkEnd w:id="39"/>
      <w:bookmarkEnd w:id="40"/>
      <w:bookmarkEnd w:id="41"/>
      <w:bookmarkEnd w:id="42"/>
      <w:bookmarkEnd w:id="43"/>
      <w:bookmarkEnd w:id="44"/>
      <w:bookmarkEnd w:id="45"/>
      <w:bookmarkEnd w:id="46"/>
      <w:bookmarkEnd w:id="47"/>
      <w:bookmarkEnd w:id="48"/>
      <w:bookmarkEnd w:id="49"/>
      <w:bookmarkEnd w:id="50"/>
    </w:p>
    <w:p w14:paraId="6FEFCCAE" w14:textId="77777777" w:rsidR="00A67F6F" w:rsidRPr="00A67F6F" w:rsidRDefault="00A67F6F" w:rsidP="00F529EC">
      <w:pPr>
        <w:spacing w:after="0" w:line="240" w:lineRule="auto"/>
        <w:rPr>
          <w:rFonts w:ascii="Times New Roman" w:eastAsia="Times New Roman" w:hAnsi="Times New Roman" w:cs="Arial"/>
          <w:i/>
          <w:sz w:val="24"/>
        </w:rPr>
      </w:pPr>
    </w:p>
    <w:p w14:paraId="5D8C2D04" w14:textId="73C4F8B8"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Čeprav je nacionalni program za jezikovno politiko odziv na celotne jezikovnopolitične razmere, je v ospredju njegove skrbi in predlaganih ukrepov slovenščina (urejanje njenega statusa in korpusa), ob tem pa svojo pozornost namenja tudi vsem drugim jezikom, ki spadajo v okvir slovenske jezikovne politike. Slovenščina je danes notranje celovit, družbeno in strukturno neokrnjen ter razvojno odprt jezik in taka naj bo tudi v prihodnosti. Republika Slovenija zato zagotavlja, da se slovenščina uporablja in nadalje razvija na vseh področjih javnega življenja znotraj mej slovenske države ter v ustreznih evropskih in mednarodnih okvirih. Skrbi za to, da se njene državljanke in državljani ter prebivalke in prebivalci lahko vključujejo v sporazumevalne procese, ki jim omogočajo enakopravno sodelovanje v državni in mednarodni skupnosti, pridobivanje in menjavo znanja ter izpolnjevanje osebnih, poklicnih in kulturnih potreb. Osrednji cilj slovenske jezikovne politike je oblikovanje skupnosti samostojnih govorcev in govork z razvito jezikovno oziroma sporazumevalno zmožnostjo v slovenščini, </w:t>
      </w:r>
      <w:r w:rsidR="00384509">
        <w:rPr>
          <w:rFonts w:ascii="Times New Roman" w:eastAsia="Times New Roman" w:hAnsi="Times New Roman" w:cs="Arial"/>
          <w:sz w:val="24"/>
        </w:rPr>
        <w:t>kakovostnim in učinkovitim</w:t>
      </w:r>
      <w:r w:rsidRPr="00A67F6F">
        <w:rPr>
          <w:rFonts w:ascii="Times New Roman" w:eastAsia="Times New Roman" w:hAnsi="Times New Roman" w:cs="Arial"/>
          <w:sz w:val="24"/>
        </w:rPr>
        <w:t xml:space="preserve"> znanjem drugih jezikov, z visoko stopnjo jezikovne samozavesti in ustrezno stopnjo pripravljenosti za sprejemanje jezikovne in kulturne različnosti. Za ta namen država zagotavlja zbiranje, obdelovanje in trajno dostopnost zanesljivih slovničnih, slovarskih in stilskih informacij o vseh pojavnih oblikah slovenščine, še posebej o knjižnem jeziku kot njeni eksplicitno standardizirani in povezovalni različici. Skrbi tudi za podatkovne jezikovne vire, ki jih potrebujejo govorke in govorci drugih jezikov pri učenju in rabi knjižne slovenščine, ter za tiste vire, ki jih </w:t>
      </w:r>
      <w:r w:rsidR="000446A7" w:rsidRPr="00A67F6F">
        <w:rPr>
          <w:rFonts w:ascii="Times New Roman" w:eastAsia="Times New Roman" w:hAnsi="Times New Roman" w:cs="Arial"/>
          <w:sz w:val="24"/>
        </w:rPr>
        <w:t xml:space="preserve">govorke </w:t>
      </w:r>
      <w:r w:rsidRPr="00A67F6F">
        <w:rPr>
          <w:rFonts w:ascii="Times New Roman" w:eastAsia="Times New Roman" w:hAnsi="Times New Roman" w:cs="Arial"/>
          <w:sz w:val="24"/>
        </w:rPr>
        <w:t xml:space="preserve">in </w:t>
      </w:r>
      <w:r w:rsidR="000446A7" w:rsidRPr="00A67F6F">
        <w:rPr>
          <w:rFonts w:ascii="Times New Roman" w:eastAsia="Times New Roman" w:hAnsi="Times New Roman" w:cs="Arial"/>
          <w:sz w:val="24"/>
        </w:rPr>
        <w:t xml:space="preserve">govorci </w:t>
      </w:r>
      <w:r w:rsidRPr="00A67F6F">
        <w:rPr>
          <w:rFonts w:ascii="Times New Roman" w:eastAsia="Times New Roman" w:hAnsi="Times New Roman" w:cs="Arial"/>
          <w:sz w:val="24"/>
        </w:rPr>
        <w:t xml:space="preserve">slovenščine potrebujejo pri učenju in rabi drugih jezikov. Ob tem pa skrbi tudi za podatke in vire, potrebne za uporabo slovenskega znakovnega jezika, slovenske brajice in prilagojene načine sporazumevanja gluhoslepih. </w:t>
      </w:r>
    </w:p>
    <w:p w14:paraId="65A7CB64" w14:textId="77777777" w:rsidR="00A67F6F" w:rsidRPr="00A67F6F" w:rsidRDefault="00A67F6F" w:rsidP="00F529EC">
      <w:pPr>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sz w:val="24"/>
        </w:rPr>
        <w:tab/>
        <w:t xml:space="preserve">Republika Slovenija slovenščini zagotavlja prevladujočo vlogo v uradnem in javnem življenju znotraj države, hkrati pa svojim državljankam in državljanom, drugim prebivalkam in prebivalcem ter obiskovalkam in obiskovalcem v skladu z njihovimi pravno in demokratično legitimnimi sporazumevalnimi potrebami </w:t>
      </w:r>
      <w:r w:rsidR="00384509">
        <w:rPr>
          <w:rFonts w:ascii="Times New Roman" w:eastAsia="Times New Roman" w:hAnsi="Times New Roman" w:cs="Arial"/>
          <w:sz w:val="24"/>
        </w:rPr>
        <w:t xml:space="preserve">v okviru finančnih možnosti </w:t>
      </w:r>
      <w:r w:rsidRPr="00A67F6F">
        <w:rPr>
          <w:rFonts w:ascii="Times New Roman" w:eastAsia="Times New Roman" w:hAnsi="Times New Roman" w:cs="Arial"/>
          <w:sz w:val="24"/>
        </w:rPr>
        <w:t xml:space="preserve">omogoča sporazumevanje in obveščanje v tujih jezikih. Zavzema se za krepitev in dosledno uresničevanje jezikovnih pravic slovenske jezikovne skupnosti v sosednjih državah ter pravic </w:t>
      </w:r>
      <w:r w:rsidR="00052BAC">
        <w:rPr>
          <w:rFonts w:ascii="Times New Roman" w:eastAsia="Times New Roman" w:hAnsi="Times New Roman" w:cs="Arial"/>
          <w:sz w:val="24"/>
        </w:rPr>
        <w:t>slovensko govorečih oseb</w:t>
      </w:r>
      <w:r w:rsidRPr="00A67F6F">
        <w:rPr>
          <w:rFonts w:ascii="Times New Roman" w:eastAsia="Times New Roman" w:hAnsi="Times New Roman" w:cs="Arial"/>
          <w:sz w:val="24"/>
        </w:rPr>
        <w:t xml:space="preserve"> kot enega izmed uradnih jezikov Evropske unije in v mednarodnih telesih. Slovenščina za svoje govorke in govorce že doslej na marsikaterem področju rabe ni bila edina možnost; s povečanim svetovnim pretokom znanja, blaga, storitev in oseb</w:t>
      </w:r>
      <w:r w:rsidR="006B6539">
        <w:rPr>
          <w:rFonts w:ascii="Times New Roman" w:eastAsia="Times New Roman" w:hAnsi="Times New Roman" w:cs="Arial"/>
          <w:sz w:val="24"/>
        </w:rPr>
        <w:t>, ki je prav tako kot načelna skrb za jezikovno enakopravnost tudi trdna usmeritev Evropske unije,</w:t>
      </w:r>
      <w:r w:rsidRPr="00A67F6F">
        <w:rPr>
          <w:rFonts w:ascii="Times New Roman" w:eastAsia="Times New Roman" w:hAnsi="Times New Roman" w:cs="Arial"/>
          <w:sz w:val="24"/>
        </w:rPr>
        <w:t xml:space="preserve"> ter še učinkovitejšim učenjem drugih jezikov pa se bodo možnosti izbire raznih jezikov za izpolnjevanje različnih sporazumevalnih potreb še širile</w:t>
      </w:r>
      <w:r w:rsidR="002C767F">
        <w:rPr>
          <w:rFonts w:ascii="Times New Roman" w:eastAsia="Times New Roman" w:hAnsi="Times New Roman" w:cs="Arial"/>
          <w:sz w:val="24"/>
        </w:rPr>
        <w:t xml:space="preserve">, kar bi lahko </w:t>
      </w:r>
      <w:r w:rsidR="000E41A5">
        <w:rPr>
          <w:rFonts w:ascii="Times New Roman" w:eastAsia="Times New Roman" w:hAnsi="Times New Roman" w:cs="Arial"/>
          <w:sz w:val="24"/>
        </w:rPr>
        <w:t xml:space="preserve">oviralo </w:t>
      </w:r>
      <w:r w:rsidR="002C767F">
        <w:rPr>
          <w:rFonts w:ascii="Times New Roman" w:eastAsia="Times New Roman" w:hAnsi="Times New Roman" w:cs="Arial"/>
          <w:sz w:val="24"/>
        </w:rPr>
        <w:t>polnofunkcionalnost slovenščine</w:t>
      </w:r>
      <w:r w:rsidRPr="00A67F6F">
        <w:rPr>
          <w:rFonts w:ascii="Times New Roman" w:eastAsia="Times New Roman" w:hAnsi="Times New Roman" w:cs="Arial"/>
          <w:sz w:val="24"/>
        </w:rPr>
        <w:t xml:space="preserve">. </w:t>
      </w:r>
      <w:r w:rsidRPr="00A67F6F">
        <w:rPr>
          <w:rFonts w:ascii="Times New Roman" w:eastAsia="Times New Roman" w:hAnsi="Times New Roman" w:cs="Arial"/>
          <w:color w:val="000000"/>
          <w:sz w:val="24"/>
        </w:rPr>
        <w:t>Zato mora slovenska jezikovna politika z ustreznimi ukrepi poskrbeti, da bo slovenščina pri domačih govorcih in govorkah ostajala prevladujoča prostovoljna (samoumevna) izbira v čim večjem obsegu zasebne in javne rabe, z ustrezno motivacijo in dobrimi možnostmi učenja pa naj bo slovenščina privlačna in dostopna za učenje in rabo tudi pri čim več govorcih in govorkah drugih jezikov, obvezna pa za vse tiste, ki se hočejo poklicno uveljavljati v javnem sporazumevanju ali sploh na jezikovno občutljivih delovnih mestih</w:t>
      </w:r>
      <w:r w:rsidR="00606BEC">
        <w:rPr>
          <w:rFonts w:ascii="Times New Roman" w:eastAsia="Times New Roman" w:hAnsi="Times New Roman" w:cs="Arial"/>
          <w:color w:val="000000"/>
          <w:sz w:val="24"/>
        </w:rPr>
        <w:t xml:space="preserve">, </w:t>
      </w:r>
      <w:r w:rsidR="00606BEC" w:rsidRPr="00606BEC">
        <w:rPr>
          <w:rFonts w:ascii="Times New Roman" w:eastAsia="Times New Roman" w:hAnsi="Times New Roman" w:cs="Arial"/>
          <w:color w:val="000000"/>
          <w:sz w:val="24"/>
        </w:rPr>
        <w:t>pri čemer kaže jezikovne zahteve posameznih področij dela oblikovati realno in smiselno</w:t>
      </w:r>
      <w:r w:rsidRPr="00A67F6F">
        <w:rPr>
          <w:rFonts w:ascii="Times New Roman" w:eastAsia="Times New Roman" w:hAnsi="Times New Roman" w:cs="Arial"/>
          <w:color w:val="000000"/>
          <w:sz w:val="24"/>
        </w:rPr>
        <w:t xml:space="preserve">. </w:t>
      </w:r>
    </w:p>
    <w:p w14:paraId="7132AC78" w14:textId="77777777" w:rsidR="00A67F6F" w:rsidRPr="00A67F6F" w:rsidRDefault="00A67F6F" w:rsidP="00F529EC">
      <w:pPr>
        <w:spacing w:after="0" w:line="240" w:lineRule="auto"/>
        <w:ind w:firstLine="709"/>
        <w:rPr>
          <w:rFonts w:ascii="Times New Roman" w:eastAsia="Times New Roman" w:hAnsi="Times New Roman" w:cs="Arial"/>
          <w:color w:val="000000"/>
          <w:sz w:val="24"/>
        </w:rPr>
      </w:pPr>
      <w:r w:rsidRPr="00A67F6F">
        <w:rPr>
          <w:rFonts w:ascii="Times New Roman" w:eastAsia="Times New Roman" w:hAnsi="Times New Roman" w:cs="Arial"/>
          <w:sz w:val="24"/>
        </w:rPr>
        <w:t xml:space="preserve">Ob zagotavljanju prevladujoče vloge slovenščine v uradnem in javnem življenju znotraj države Republika Slovenija hkrati skrbi za krepitev in dosledno uresničevanje jezikovnih pravic ustavno določenih </w:t>
      </w:r>
      <w:r w:rsidR="00607272">
        <w:rPr>
          <w:rFonts w:ascii="Times New Roman" w:eastAsia="Times New Roman" w:hAnsi="Times New Roman" w:cs="Arial"/>
          <w:sz w:val="24"/>
        </w:rPr>
        <w:t>narodnih skupnosti</w:t>
      </w:r>
      <w:r w:rsidRPr="00A67F6F">
        <w:rPr>
          <w:rFonts w:ascii="Times New Roman" w:eastAsia="Times New Roman" w:hAnsi="Times New Roman" w:cs="Arial"/>
          <w:sz w:val="24"/>
        </w:rPr>
        <w:t xml:space="preserve"> ter omogoča ohranjanje rabe jezikov drugih jezikovnih skupnosti in priseljencev.</w:t>
      </w:r>
    </w:p>
    <w:p w14:paraId="400F5C13" w14:textId="77777777" w:rsidR="00A67F6F" w:rsidRDefault="00A67F6F" w:rsidP="00F529EC">
      <w:pPr>
        <w:spacing w:after="0" w:line="240" w:lineRule="auto"/>
        <w:rPr>
          <w:rFonts w:ascii="Times New Roman" w:eastAsia="Times New Roman" w:hAnsi="Times New Roman" w:cs="Arial"/>
          <w:sz w:val="24"/>
        </w:rPr>
      </w:pPr>
    </w:p>
    <w:p w14:paraId="284C0EB5" w14:textId="77777777" w:rsidR="00A67F6F" w:rsidRPr="00A67F6F" w:rsidRDefault="00A67F6F" w:rsidP="00F529EC">
      <w:pPr>
        <w:keepNext/>
        <w:overflowPunct w:val="0"/>
        <w:autoSpaceDE w:val="0"/>
        <w:autoSpaceDN w:val="0"/>
        <w:adjustRightInd w:val="0"/>
        <w:spacing w:before="240" w:after="60" w:line="240" w:lineRule="auto"/>
        <w:outlineLvl w:val="1"/>
        <w:rPr>
          <w:rFonts w:ascii="Times New Roman" w:eastAsia="Times New Roman" w:hAnsi="Times New Roman" w:cs="Arial"/>
          <w:b/>
          <w:bCs/>
          <w:iCs/>
          <w:sz w:val="24"/>
          <w:szCs w:val="24"/>
          <w:lang w:eastAsia="sl-SI"/>
        </w:rPr>
      </w:pPr>
      <w:bookmarkStart w:id="51" w:name="_Toc356974472"/>
      <w:bookmarkStart w:id="52" w:name="_Toc518998094"/>
      <w:bookmarkStart w:id="53" w:name="_Toc519079279"/>
      <w:bookmarkStart w:id="54" w:name="_Toc519081636"/>
      <w:bookmarkStart w:id="55" w:name="_Toc519081722"/>
      <w:bookmarkStart w:id="56" w:name="_Toc519081868"/>
      <w:bookmarkStart w:id="57" w:name="_Toc519086461"/>
      <w:bookmarkStart w:id="58" w:name="_Toc519254072"/>
      <w:bookmarkStart w:id="59" w:name="_Toc519684717"/>
      <w:bookmarkStart w:id="60" w:name="_Toc519857175"/>
      <w:bookmarkStart w:id="61" w:name="_Toc519857340"/>
      <w:bookmarkStart w:id="62" w:name="_Toc25152884"/>
      <w:r w:rsidRPr="00A67F6F">
        <w:rPr>
          <w:rFonts w:ascii="Times New Roman" w:eastAsia="Times New Roman" w:hAnsi="Times New Roman" w:cs="Arial"/>
          <w:b/>
          <w:bCs/>
          <w:iCs/>
          <w:sz w:val="24"/>
          <w:szCs w:val="24"/>
          <w:lang w:eastAsia="sl-SI"/>
        </w:rPr>
        <w:t>1.4 Nosilci dejavne jezikovne politike</w:t>
      </w:r>
      <w:bookmarkEnd w:id="51"/>
      <w:bookmarkEnd w:id="52"/>
      <w:bookmarkEnd w:id="53"/>
      <w:bookmarkEnd w:id="54"/>
      <w:bookmarkEnd w:id="55"/>
      <w:bookmarkEnd w:id="56"/>
      <w:bookmarkEnd w:id="57"/>
      <w:bookmarkEnd w:id="58"/>
      <w:bookmarkEnd w:id="59"/>
      <w:bookmarkEnd w:id="60"/>
      <w:bookmarkEnd w:id="61"/>
      <w:bookmarkEnd w:id="62"/>
    </w:p>
    <w:p w14:paraId="08DD0C60"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 </w:t>
      </w:r>
    </w:p>
    <w:p w14:paraId="23307174" w14:textId="60FEC8B6"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Neposredni nosilci jezikovne politike Republike Slovenije so državni organi. Jezikovna politika v državnem okviru mora biti oblikovana tako, da lahko zanjo prevzamejo ne le izvajalsko in proračunsko odgovornost, temveč tudi vsebinsko pobudo konkretni nosilci s posameznih področij. V zadnjem resolucijskem obdobju so bile opravljene določene spremembe, ki to do neke mere tudi omogočajo. V sedanji strukturi izvršilne oblasti Republike Slovenije je ključno telo za koordinacijo slovenske jezikovne politike Služba za slovenski jezik na Ministrstvu za kulturo in glede na središčno vlogo slovenskega jezika v slovenski jezikovni politiki se zdi smiselno, da to tudi ostane in se v skladu s širše razumljeno jezikovno politiko še strokovno okrepi. Slovenska jezikovna politika namreč sega vsebinsko gledano vendarle precej širše od načrtovanja položaja in podobe slovenskega jezika. Čeprav je usklajevanje formalnopravnih določil in predpisov v zvezi s slovenščino in drugimi jeziki na območju R</w:t>
      </w:r>
      <w:r w:rsidR="00B000DB">
        <w:rPr>
          <w:rFonts w:ascii="Times New Roman" w:eastAsia="Times New Roman" w:hAnsi="Times New Roman" w:cs="Arial"/>
          <w:sz w:val="24"/>
        </w:rPr>
        <w:t xml:space="preserve">epublike </w:t>
      </w:r>
      <w:r w:rsidRPr="00A67F6F">
        <w:rPr>
          <w:rFonts w:ascii="Times New Roman" w:eastAsia="Times New Roman" w:hAnsi="Times New Roman" w:cs="Arial"/>
          <w:sz w:val="24"/>
        </w:rPr>
        <w:t>S</w:t>
      </w:r>
      <w:r w:rsidR="00B000DB">
        <w:rPr>
          <w:rFonts w:ascii="Times New Roman" w:eastAsia="Times New Roman" w:hAnsi="Times New Roman" w:cs="Arial"/>
          <w:sz w:val="24"/>
        </w:rPr>
        <w:t>lovenije</w:t>
      </w:r>
      <w:r w:rsidRPr="00A67F6F">
        <w:rPr>
          <w:rFonts w:ascii="Times New Roman" w:eastAsia="Times New Roman" w:hAnsi="Times New Roman" w:cs="Arial"/>
          <w:sz w:val="24"/>
        </w:rPr>
        <w:t xml:space="preserve"> sicer nujno potrebno, pomeni dejavna jezikovna politika, h kateri se je Republika Slovenija zavezala z </w:t>
      </w:r>
      <w:r w:rsidRPr="00A67F6F">
        <w:rPr>
          <w:rFonts w:ascii="Times New Roman" w:eastAsia="Times New Roman" w:hAnsi="Times New Roman" w:cs="Arial"/>
          <w:i/>
          <w:iCs/>
          <w:sz w:val="24"/>
        </w:rPr>
        <w:t>Zakonom o javni rabi slovenščine</w:t>
      </w:r>
      <w:r w:rsidRPr="00A67F6F">
        <w:rPr>
          <w:rFonts w:ascii="Times New Roman" w:eastAsia="Times New Roman" w:hAnsi="Times New Roman" w:cs="Arial"/>
          <w:sz w:val="24"/>
        </w:rPr>
        <w:t xml:space="preserve">, vendarle bistveno širšo dejavnost, ki zadeva tudi druge vsebine in posledično druge mehanizme izvršilne oblasti. </w:t>
      </w:r>
    </w:p>
    <w:p w14:paraId="147D39EC"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sz w:val="24"/>
        </w:rPr>
        <w:tab/>
        <w:t xml:space="preserve">Ravno z namenom, da lahko posamezni državni organi kot glavni nosilci jezikovne politike zanjo prevzamejo izvajalsko odgovornost in vsebinsko pobudo na svojih področjih, je bila </w:t>
      </w:r>
      <w:r w:rsidR="00C4158B">
        <w:rPr>
          <w:rFonts w:ascii="Times New Roman" w:eastAsia="Times New Roman" w:hAnsi="Times New Roman" w:cs="Arial"/>
          <w:sz w:val="24"/>
        </w:rPr>
        <w:t>marca</w:t>
      </w:r>
      <w:r w:rsidRPr="00A67F6F">
        <w:rPr>
          <w:rFonts w:ascii="Times New Roman" w:eastAsia="Times New Roman" w:hAnsi="Times New Roman" w:cs="Arial"/>
          <w:sz w:val="24"/>
        </w:rPr>
        <w:t xml:space="preserve"> 2014 kot uresničitev zaveze iz nacionalnega programa 2014–2018 ustanovljena </w:t>
      </w:r>
      <w:r w:rsidRPr="00A67F6F">
        <w:rPr>
          <w:rFonts w:ascii="Times New Roman" w:eastAsia="Times New Roman" w:hAnsi="Times New Roman" w:cs="Arial"/>
          <w:bCs/>
          <w:sz w:val="24"/>
        </w:rPr>
        <w:t xml:space="preserve">Medresorska delovna skupina za spremljanje izvajanja jezikovne politike Republike Slovenije. Telo, ki deluje pod vodstvom vodje Službe za slovenski jezik </w:t>
      </w:r>
      <w:r w:rsidR="00116E1A">
        <w:rPr>
          <w:rFonts w:ascii="Times New Roman" w:eastAsia="Times New Roman" w:hAnsi="Times New Roman" w:cs="Arial"/>
          <w:bCs/>
          <w:sz w:val="24"/>
        </w:rPr>
        <w:t>na</w:t>
      </w:r>
      <w:r w:rsidR="00116E1A" w:rsidRPr="00A67F6F">
        <w:rPr>
          <w:rFonts w:ascii="Times New Roman" w:eastAsia="Times New Roman" w:hAnsi="Times New Roman" w:cs="Arial"/>
          <w:bCs/>
          <w:sz w:val="24"/>
        </w:rPr>
        <w:t xml:space="preserve"> </w:t>
      </w:r>
      <w:r w:rsidRPr="00A67F6F">
        <w:rPr>
          <w:rFonts w:ascii="Times New Roman" w:eastAsia="Times New Roman" w:hAnsi="Times New Roman" w:cs="Arial"/>
          <w:bCs/>
          <w:sz w:val="24"/>
        </w:rPr>
        <w:t>Ministrstvu za kulturo, vključuje predstavnike vseh za jezikovno politiko ključnih državnih organov. Delovna skupina je pristojna, da:</w:t>
      </w:r>
    </w:p>
    <w:p w14:paraId="2323D0DA" w14:textId="77777777" w:rsidR="00A67F6F" w:rsidRPr="00A67F6F" w:rsidRDefault="00A67F6F" w:rsidP="00F529EC">
      <w:pPr>
        <w:numPr>
          <w:ilvl w:val="0"/>
          <w:numId w:val="51"/>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spremlja in spodbuja izvajanje ukrepov in doseganje ciljev iz nacionalnega programa,</w:t>
      </w:r>
    </w:p>
    <w:p w14:paraId="301004ED" w14:textId="77777777" w:rsidR="00A67F6F" w:rsidRPr="00A67F6F" w:rsidRDefault="00A67F6F" w:rsidP="00F529EC">
      <w:pPr>
        <w:numPr>
          <w:ilvl w:val="0"/>
          <w:numId w:val="51"/>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sprejema poročila o izvedenih ukrepih,</w:t>
      </w:r>
    </w:p>
    <w:p w14:paraId="7199C7BE" w14:textId="77777777" w:rsidR="00A67F6F" w:rsidRPr="00A67F6F" w:rsidRDefault="00A67F6F" w:rsidP="00F529EC">
      <w:pPr>
        <w:numPr>
          <w:ilvl w:val="0"/>
          <w:numId w:val="51"/>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po potrebi skrbi za koordinacijo izvajanja ukrepov, ki zahtevajo sodelovanje več vladnih organov ali nosilcev javnih pooblastil,</w:t>
      </w:r>
    </w:p>
    <w:p w14:paraId="3390C773" w14:textId="77777777" w:rsidR="00A67F6F" w:rsidRPr="00A67F6F" w:rsidRDefault="00A67F6F" w:rsidP="00F529EC">
      <w:pPr>
        <w:numPr>
          <w:ilvl w:val="0"/>
          <w:numId w:val="51"/>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daje pobude za spremembo zakonodaje s področja jezikovne politike,</w:t>
      </w:r>
    </w:p>
    <w:p w14:paraId="54405155" w14:textId="77777777" w:rsidR="00A67F6F" w:rsidRPr="00A67F6F" w:rsidRDefault="00A67F6F" w:rsidP="00F529EC">
      <w:pPr>
        <w:numPr>
          <w:ilvl w:val="0"/>
          <w:numId w:val="51"/>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daje predloge in pobude v zvezi z nadaljnjim načrtovanjem jezikovne politike,</w:t>
      </w:r>
    </w:p>
    <w:p w14:paraId="427CF974" w14:textId="77777777" w:rsidR="00A67F6F" w:rsidRPr="00A67F6F" w:rsidRDefault="00A67F6F" w:rsidP="00F529EC">
      <w:pPr>
        <w:numPr>
          <w:ilvl w:val="0"/>
          <w:numId w:val="51"/>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skrbi za promocijo nacionalnega programa v javni upravi ter njegovo uveljavitev v javnosti.</w:t>
      </w:r>
    </w:p>
    <w:p w14:paraId="3054A553" w14:textId="77777777" w:rsidR="00A67F6F" w:rsidRPr="00A67F6F" w:rsidRDefault="00A67F6F" w:rsidP="00F529EC">
      <w:pPr>
        <w:spacing w:after="0" w:line="240" w:lineRule="auto"/>
        <w:ind w:firstLine="709"/>
        <w:rPr>
          <w:rFonts w:ascii="Times New Roman" w:eastAsia="Times New Roman" w:hAnsi="Times New Roman" w:cs="Arial"/>
          <w:bCs/>
          <w:sz w:val="24"/>
        </w:rPr>
      </w:pPr>
      <w:r w:rsidRPr="00A67F6F">
        <w:rPr>
          <w:rFonts w:ascii="Times New Roman" w:eastAsia="Times New Roman" w:hAnsi="Times New Roman" w:cs="Arial"/>
          <w:bCs/>
          <w:sz w:val="24"/>
        </w:rPr>
        <w:t xml:space="preserve">Delovna skupina je vse od ustanovitve o uspešnosti izvajanja jezikovne politike, kot je bila začrtana v nacionalnem programu 2014–2018 in v akcijskih načrtih, vsako leto poročala Vladi RS, slednja pa Državnemu zboru. Obsežna poročila delovne skupine so prinesla temeljit vsakoletni pregled izvedenih ukrepov in v tem smislu stalno in celovito spremljanje izvajanja začrtane državne jezikovne politike. Nima pa delovna skupina kot taka pravih pristojnosti niti za vplivanje na (ne)izvajanje začrtane jezikovne politike kot celote niti za vplivanje na (ne)izvajanje konkretnih ukrepov. Te pristojnosti ostajajo znotraj posameznih državnih organov oziroma nosilcev posameznih ukrepov, zato je izvajanje oziroma neizvajanje posameznih ukrepov pogosto še vedno stvar parcialno in priložnostno določenih prioritet. Hkrati delovna skupina tudi nima odločevalnih pristojnosti pri odločanju o </w:t>
      </w:r>
      <w:r w:rsidRPr="00A67F6F">
        <w:rPr>
          <w:rFonts w:ascii="Times New Roman" w:eastAsia="Times New Roman" w:hAnsi="Times New Roman" w:cs="Arial"/>
          <w:sz w:val="24"/>
        </w:rPr>
        <w:t>jezikovnopolitičnih rešitvah ali pri njihovem izv</w:t>
      </w:r>
      <w:r w:rsidR="00DA12A8">
        <w:rPr>
          <w:rFonts w:ascii="Times New Roman" w:eastAsia="Times New Roman" w:hAnsi="Times New Roman" w:cs="Arial"/>
          <w:sz w:val="24"/>
        </w:rPr>
        <w:t>aj</w:t>
      </w:r>
      <w:r w:rsidRPr="00A67F6F">
        <w:rPr>
          <w:rFonts w:ascii="Times New Roman" w:eastAsia="Times New Roman" w:hAnsi="Times New Roman" w:cs="Arial"/>
          <w:sz w:val="24"/>
        </w:rPr>
        <w:t>anju oziroma nadzorovanju.</w:t>
      </w:r>
    </w:p>
    <w:p w14:paraId="3A57226A" w14:textId="0C2BAB90" w:rsid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Jezikovna politika je sestavni del drugih politik, od šolske do gospodarske, z njo je povezana tudi kulturna politika. Tako k splošnim ciljem, izraženim v viziji tega jezikovnopolitičnega programa, kot h konkretnim ciljem tega jezikovnopolitičnega programa s svojo dejavnostjo pomembno prispevajo najrazličnejši dejavniki in javni sistemi, kot so kulturne in umetniške ustanove, knjižnice ter drugi. Tako so na primer pri knjižnicah za doseganje ciljev jezikovne resolucije najpomembnejše splošne in šolske knjižnice. Neposredno lahko prispevajo na primer k rabi, razvoju in ohranjanju slovenščine</w:t>
      </w:r>
      <w:r w:rsidR="00CE505D">
        <w:rPr>
          <w:rFonts w:ascii="Times New Roman" w:eastAsia="Times New Roman" w:hAnsi="Times New Roman" w:cs="Arial"/>
          <w:sz w:val="24"/>
        </w:rPr>
        <w:t>,</w:t>
      </w:r>
      <w:r w:rsidRPr="00A67F6F">
        <w:rPr>
          <w:rFonts w:ascii="Times New Roman" w:eastAsia="Times New Roman" w:hAnsi="Times New Roman" w:cs="Arial"/>
          <w:sz w:val="24"/>
        </w:rPr>
        <w:t xml:space="preserve"> pomembno vlogo imajo pri razvijanju pismenosti za vse ciljne skupine jezikovne politike (npr. </w:t>
      </w:r>
      <w:r w:rsidR="008147ED">
        <w:rPr>
          <w:rFonts w:ascii="Times New Roman" w:eastAsia="Times New Roman" w:hAnsi="Times New Roman" w:cs="Arial"/>
          <w:sz w:val="24"/>
        </w:rPr>
        <w:t xml:space="preserve">različne skupine </w:t>
      </w:r>
      <w:r w:rsidRPr="00A67F6F">
        <w:rPr>
          <w:rFonts w:ascii="Times New Roman" w:eastAsia="Times New Roman" w:hAnsi="Times New Roman" w:cs="Arial"/>
          <w:sz w:val="24"/>
        </w:rPr>
        <w:t>govork in govorce</w:t>
      </w:r>
      <w:r w:rsidR="008147ED">
        <w:rPr>
          <w:rFonts w:ascii="Times New Roman" w:eastAsia="Times New Roman" w:hAnsi="Times New Roman" w:cs="Arial"/>
          <w:sz w:val="24"/>
        </w:rPr>
        <w:t>v</w:t>
      </w:r>
      <w:r w:rsidRPr="00A67F6F">
        <w:rPr>
          <w:rFonts w:ascii="Times New Roman" w:eastAsia="Times New Roman" w:hAnsi="Times New Roman" w:cs="Arial"/>
          <w:sz w:val="24"/>
        </w:rPr>
        <w:t xml:space="preserve"> slovenščine, </w:t>
      </w:r>
      <w:r w:rsidR="008147ED">
        <w:rPr>
          <w:rFonts w:ascii="Times New Roman" w:eastAsia="Times New Roman" w:hAnsi="Times New Roman" w:cs="Arial"/>
          <w:sz w:val="24"/>
        </w:rPr>
        <w:t xml:space="preserve">govorke in govorce </w:t>
      </w:r>
      <w:r w:rsidRPr="00A67F6F">
        <w:rPr>
          <w:rFonts w:ascii="Times New Roman" w:eastAsia="Times New Roman" w:hAnsi="Times New Roman" w:cs="Arial"/>
          <w:sz w:val="24"/>
        </w:rPr>
        <w:t>madžarščine, italijanščine, romščine, uporabnice in uporabnike slovenskega znakovnega jezika …)</w:t>
      </w:r>
      <w:r w:rsidR="00CE505D">
        <w:rPr>
          <w:rFonts w:ascii="Times New Roman" w:eastAsia="Times New Roman" w:hAnsi="Times New Roman" w:cs="Arial"/>
          <w:sz w:val="24"/>
        </w:rPr>
        <w:t xml:space="preserve"> ter</w:t>
      </w:r>
      <w:r w:rsidRPr="00A67F6F">
        <w:rPr>
          <w:rFonts w:ascii="Times New Roman" w:eastAsia="Times New Roman" w:hAnsi="Times New Roman" w:cs="Arial"/>
          <w:sz w:val="24"/>
        </w:rPr>
        <w:t xml:space="preserve"> pri vseživljenjskem razvijanju bralne kulture za vse ciljne skupine jezikovne politike in zagotavljanju podpore družinski pismenosti</w:t>
      </w:r>
      <w:r w:rsidR="00882A96">
        <w:rPr>
          <w:rFonts w:ascii="Times New Roman" w:eastAsia="Times New Roman" w:hAnsi="Times New Roman" w:cs="Arial"/>
          <w:sz w:val="24"/>
        </w:rPr>
        <w:t>. Z</w:t>
      </w:r>
      <w:r w:rsidRPr="00A67F6F">
        <w:rPr>
          <w:rFonts w:ascii="Times New Roman" w:eastAsia="Times New Roman" w:hAnsi="Times New Roman" w:cs="Arial"/>
          <w:sz w:val="24"/>
        </w:rPr>
        <w:t xml:space="preserve"> opremljenostjo z gradivom za osebe s posebnimi potrebami in prilagojenimi načini sporazumevanja in njegovo promocijo lahko pomembno prispevajo tudi k ozaveščanju o drugih načinih sporazumevanja, z opremljenostjo z besedili v jezikih priseljenskih skupnosti ter v tujih jezikih pa k večjezičnosti in k ozaveščanju o družbeni prisotnosti še drugih jezikov. </w:t>
      </w:r>
      <w:r w:rsidR="008B4E14">
        <w:rPr>
          <w:rFonts w:ascii="Times New Roman" w:eastAsia="Times New Roman" w:hAnsi="Times New Roman" w:cs="Arial"/>
          <w:sz w:val="24"/>
        </w:rPr>
        <w:t xml:space="preserve">S tem so knjižnice, </w:t>
      </w:r>
      <w:r w:rsidR="008B4E14" w:rsidRPr="00830C59">
        <w:rPr>
          <w:rFonts w:ascii="Times New Roman" w:eastAsia="Times New Roman" w:hAnsi="Times New Roman" w:cs="Arial"/>
          <w:sz w:val="24"/>
        </w:rPr>
        <w:t xml:space="preserve">ki so </w:t>
      </w:r>
      <w:r w:rsidR="008B4E14">
        <w:rPr>
          <w:rFonts w:ascii="Times New Roman" w:eastAsia="Times New Roman" w:hAnsi="Times New Roman" w:cs="Arial"/>
          <w:sz w:val="24"/>
        </w:rPr>
        <w:t xml:space="preserve">hkrati </w:t>
      </w:r>
      <w:r w:rsidR="008B4E14" w:rsidRPr="00830C59">
        <w:rPr>
          <w:rFonts w:ascii="Times New Roman" w:eastAsia="Times New Roman" w:hAnsi="Times New Roman" w:cs="Arial"/>
          <w:sz w:val="24"/>
        </w:rPr>
        <w:t>tako kot izobraževalne institucije primarnega izobraževanja prisotne v vseh, tudi najmanjših lokalnih skupnostih</w:t>
      </w:r>
      <w:r w:rsidR="008B4E14">
        <w:rPr>
          <w:rFonts w:ascii="Times New Roman" w:eastAsia="Times New Roman" w:hAnsi="Times New Roman" w:cs="Arial"/>
          <w:sz w:val="24"/>
        </w:rPr>
        <w:t xml:space="preserve">, </w:t>
      </w:r>
      <w:r w:rsidR="008B4E14" w:rsidRPr="00830C59">
        <w:rPr>
          <w:rFonts w:ascii="Times New Roman" w:eastAsia="Times New Roman" w:hAnsi="Times New Roman" w:cs="Arial"/>
          <w:sz w:val="24"/>
        </w:rPr>
        <w:t>aktivne in pomembne nosilke jezikovne politike</w:t>
      </w:r>
      <w:r w:rsidR="008B4E14">
        <w:rPr>
          <w:rFonts w:ascii="Times New Roman" w:eastAsia="Times New Roman" w:hAnsi="Times New Roman" w:cs="Arial"/>
          <w:sz w:val="24"/>
        </w:rPr>
        <w:t>.</w:t>
      </w:r>
      <w:r w:rsidR="00830C59" w:rsidRPr="00830C59">
        <w:rPr>
          <w:rFonts w:ascii="Times New Roman" w:eastAsia="Times New Roman" w:hAnsi="Times New Roman" w:cs="Arial"/>
          <w:sz w:val="24"/>
        </w:rPr>
        <w:t xml:space="preserve"> </w:t>
      </w:r>
    </w:p>
    <w:p w14:paraId="3BD01E5D" w14:textId="0F03A41D" w:rsidR="006E236D" w:rsidRPr="00A67F6F" w:rsidRDefault="006E236D" w:rsidP="00F529EC">
      <w:pPr>
        <w:spacing w:after="0" w:line="240" w:lineRule="auto"/>
        <w:ind w:firstLine="709"/>
        <w:rPr>
          <w:rFonts w:ascii="Times New Roman" w:eastAsia="Times New Roman" w:hAnsi="Times New Roman" w:cs="Arial"/>
          <w:sz w:val="24"/>
        </w:rPr>
      </w:pPr>
      <w:r>
        <w:rPr>
          <w:rFonts w:ascii="Times New Roman" w:eastAsia="Times New Roman" w:hAnsi="Times New Roman" w:cs="Arial"/>
          <w:sz w:val="24"/>
        </w:rPr>
        <w:t xml:space="preserve">V podobnem smislu med nosilce jezikovne politike spada </w:t>
      </w:r>
      <w:r w:rsidR="00AC352E">
        <w:rPr>
          <w:rFonts w:ascii="Times New Roman" w:eastAsia="Times New Roman" w:hAnsi="Times New Roman" w:cs="Arial"/>
          <w:sz w:val="24"/>
        </w:rPr>
        <w:t xml:space="preserve">Radiotelevizija Slovenija, </w:t>
      </w:r>
      <w:r>
        <w:rPr>
          <w:rFonts w:ascii="Times New Roman" w:eastAsia="Times New Roman" w:hAnsi="Times New Roman" w:cs="Arial"/>
          <w:sz w:val="24"/>
        </w:rPr>
        <w:t>ki</w:t>
      </w:r>
      <w:r w:rsidR="00AC352E">
        <w:rPr>
          <w:rFonts w:ascii="Times New Roman" w:eastAsia="Times New Roman" w:hAnsi="Times New Roman" w:cs="Arial"/>
          <w:sz w:val="24"/>
        </w:rPr>
        <w:t xml:space="preserve"> </w:t>
      </w:r>
      <w:r w:rsidR="008B4DDC">
        <w:rPr>
          <w:rFonts w:ascii="Times New Roman" w:eastAsia="Times New Roman" w:hAnsi="Times New Roman" w:cs="Arial"/>
          <w:sz w:val="24"/>
        </w:rPr>
        <w:t xml:space="preserve">ob svojih </w:t>
      </w:r>
      <w:r w:rsidR="00926881">
        <w:rPr>
          <w:rFonts w:ascii="Times New Roman" w:eastAsia="Times New Roman" w:hAnsi="Times New Roman" w:cs="Arial"/>
          <w:sz w:val="24"/>
        </w:rPr>
        <w:t>drug</w:t>
      </w:r>
      <w:r w:rsidR="008B4DDC">
        <w:rPr>
          <w:rFonts w:ascii="Times New Roman" w:eastAsia="Times New Roman" w:hAnsi="Times New Roman" w:cs="Arial"/>
          <w:sz w:val="24"/>
        </w:rPr>
        <w:t xml:space="preserve">ih vlogah </w:t>
      </w:r>
      <w:r w:rsidR="00AC352E">
        <w:rPr>
          <w:rFonts w:ascii="Times New Roman" w:eastAsia="Times New Roman" w:hAnsi="Times New Roman" w:cs="Arial"/>
          <w:sz w:val="24"/>
        </w:rPr>
        <w:t>ravno tako neposredno prispeva k doseganju jezikovnopolitičnih ciljev.</w:t>
      </w:r>
      <w:r>
        <w:rPr>
          <w:rFonts w:ascii="Times New Roman" w:eastAsia="Times New Roman" w:hAnsi="Times New Roman" w:cs="Arial"/>
          <w:sz w:val="24"/>
        </w:rPr>
        <w:t xml:space="preserve"> Med njene jezikovnopolitične naloge, od katerih jih več izhaja že iz Zakona o RTV Slovenija, spadajo denimo zagotavljanje dostopnosti vsebin v slovenskem znakovnem jeziku, </w:t>
      </w:r>
      <w:r w:rsidR="00975E88">
        <w:rPr>
          <w:rFonts w:ascii="Times New Roman" w:eastAsia="Times New Roman" w:hAnsi="Times New Roman" w:cs="Arial"/>
          <w:sz w:val="24"/>
        </w:rPr>
        <w:t xml:space="preserve">zagotavljanje dostopnosti programov RTV </w:t>
      </w:r>
      <w:r w:rsidR="00EB5D09">
        <w:rPr>
          <w:rFonts w:ascii="Times New Roman" w:eastAsia="Times New Roman" w:hAnsi="Times New Roman" w:cs="Arial"/>
          <w:sz w:val="24"/>
        </w:rPr>
        <w:t xml:space="preserve">Slovenija </w:t>
      </w:r>
      <w:r w:rsidR="00975E88">
        <w:rPr>
          <w:rFonts w:ascii="Times New Roman" w:eastAsia="Times New Roman" w:hAnsi="Times New Roman" w:cs="Arial"/>
          <w:sz w:val="24"/>
        </w:rPr>
        <w:t xml:space="preserve">v zamejstvu, zagotavljanje vsebin za italijansko in madžarsko narodno skupnost ter romsko skupnost, </w:t>
      </w:r>
      <w:r>
        <w:rPr>
          <w:rFonts w:ascii="Times New Roman" w:eastAsia="Times New Roman" w:hAnsi="Times New Roman" w:cs="Arial"/>
          <w:sz w:val="24"/>
        </w:rPr>
        <w:t>k</w:t>
      </w:r>
      <w:r w:rsidR="00975E88">
        <w:rPr>
          <w:rFonts w:ascii="Times New Roman" w:eastAsia="Times New Roman" w:hAnsi="Times New Roman" w:cs="Arial"/>
          <w:sz w:val="24"/>
        </w:rPr>
        <w:t>ar</w:t>
      </w:r>
      <w:r>
        <w:rPr>
          <w:rFonts w:ascii="Times New Roman" w:eastAsia="Times New Roman" w:hAnsi="Times New Roman" w:cs="Arial"/>
          <w:sz w:val="24"/>
        </w:rPr>
        <w:t xml:space="preserve"> vse </w:t>
      </w:r>
      <w:r w:rsidR="00975E88">
        <w:rPr>
          <w:rFonts w:ascii="Times New Roman" w:eastAsia="Times New Roman" w:hAnsi="Times New Roman" w:cs="Arial"/>
          <w:sz w:val="24"/>
        </w:rPr>
        <w:t xml:space="preserve">neposredno </w:t>
      </w:r>
      <w:r>
        <w:rPr>
          <w:rFonts w:ascii="Times New Roman" w:eastAsia="Times New Roman" w:hAnsi="Times New Roman" w:cs="Arial"/>
          <w:sz w:val="24"/>
        </w:rPr>
        <w:t xml:space="preserve">prispeva k </w:t>
      </w:r>
      <w:r w:rsidR="00975E88">
        <w:rPr>
          <w:rFonts w:ascii="Times New Roman" w:eastAsia="Times New Roman" w:hAnsi="Times New Roman" w:cs="Arial"/>
          <w:sz w:val="24"/>
        </w:rPr>
        <w:t xml:space="preserve">razvijanju sporazumevalne zmožnosti manjšinskih skupnosti v njihovem maternem jeziku in večinske skupnosti </w:t>
      </w:r>
      <w:r w:rsidR="00EB5D09">
        <w:rPr>
          <w:rFonts w:ascii="Times New Roman" w:eastAsia="Times New Roman" w:hAnsi="Times New Roman" w:cs="Arial"/>
          <w:sz w:val="24"/>
        </w:rPr>
        <w:t>v tujem jeziku oziroma medkulturnem</w:t>
      </w:r>
      <w:r w:rsidR="00B755B8">
        <w:rPr>
          <w:rFonts w:ascii="Times New Roman" w:eastAsia="Times New Roman" w:hAnsi="Times New Roman" w:cs="Arial"/>
          <w:sz w:val="24"/>
        </w:rPr>
        <w:t>u</w:t>
      </w:r>
      <w:r w:rsidR="00EB5D09">
        <w:rPr>
          <w:rFonts w:ascii="Times New Roman" w:eastAsia="Times New Roman" w:hAnsi="Times New Roman" w:cs="Arial"/>
          <w:sz w:val="24"/>
        </w:rPr>
        <w:t xml:space="preserve"> in večjezičnostnem</w:t>
      </w:r>
      <w:r w:rsidR="00B755B8">
        <w:rPr>
          <w:rFonts w:ascii="Times New Roman" w:eastAsia="Times New Roman" w:hAnsi="Times New Roman" w:cs="Arial"/>
          <w:sz w:val="24"/>
        </w:rPr>
        <w:t>u</w:t>
      </w:r>
      <w:r w:rsidR="00EB5D09">
        <w:rPr>
          <w:rFonts w:ascii="Times New Roman" w:eastAsia="Times New Roman" w:hAnsi="Times New Roman" w:cs="Arial"/>
          <w:sz w:val="24"/>
        </w:rPr>
        <w:t xml:space="preserve"> </w:t>
      </w:r>
      <w:r w:rsidR="00975E88">
        <w:rPr>
          <w:rFonts w:ascii="Times New Roman" w:eastAsia="Times New Roman" w:hAnsi="Times New Roman" w:cs="Arial"/>
          <w:sz w:val="24"/>
        </w:rPr>
        <w:t>ozaveščanju</w:t>
      </w:r>
      <w:r w:rsidR="00EB5D09">
        <w:rPr>
          <w:rFonts w:ascii="Times New Roman" w:eastAsia="Times New Roman" w:hAnsi="Times New Roman" w:cs="Arial"/>
          <w:sz w:val="24"/>
        </w:rPr>
        <w:t xml:space="preserve"> večinske skupnosti</w:t>
      </w:r>
      <w:r w:rsidR="00975E88">
        <w:rPr>
          <w:rFonts w:ascii="Times New Roman" w:eastAsia="Times New Roman" w:hAnsi="Times New Roman" w:cs="Arial"/>
          <w:sz w:val="24"/>
        </w:rPr>
        <w:t>.</w:t>
      </w:r>
      <w:r w:rsidR="00EB5D09">
        <w:rPr>
          <w:rFonts w:ascii="Times New Roman" w:eastAsia="Times New Roman" w:hAnsi="Times New Roman" w:cs="Arial"/>
          <w:sz w:val="24"/>
        </w:rPr>
        <w:t xml:space="preserve"> Z izobraževanjem poklicnih govorcev in govork, vzdrževanjem </w:t>
      </w:r>
      <w:r w:rsidR="00156BA2">
        <w:rPr>
          <w:rFonts w:ascii="Times New Roman" w:eastAsia="Times New Roman" w:hAnsi="Times New Roman" w:cs="Arial"/>
          <w:sz w:val="24"/>
        </w:rPr>
        <w:t xml:space="preserve">večjega obsega </w:t>
      </w:r>
      <w:r w:rsidR="00EB5D09">
        <w:rPr>
          <w:rFonts w:ascii="Times New Roman" w:eastAsia="Times New Roman" w:hAnsi="Times New Roman" w:cs="Arial"/>
          <w:sz w:val="24"/>
        </w:rPr>
        <w:t>lektorske službe ter zagotavljanjem kakovostnega prevajanja tujejezičnih oddaj RTV Slovenija v okviru zmožnosti neguje jezikovno kulturo in promovira kakovostno javno rabo slovenščine</w:t>
      </w:r>
      <w:r w:rsidR="00CE505D">
        <w:rPr>
          <w:rFonts w:ascii="Times New Roman" w:eastAsia="Times New Roman" w:hAnsi="Times New Roman" w:cs="Arial"/>
          <w:sz w:val="24"/>
        </w:rPr>
        <w:t xml:space="preserve"> ter </w:t>
      </w:r>
      <w:r w:rsidR="009D55C3">
        <w:rPr>
          <w:rFonts w:ascii="Times New Roman" w:eastAsia="Times New Roman" w:hAnsi="Times New Roman" w:cs="Arial"/>
          <w:sz w:val="24"/>
        </w:rPr>
        <w:t xml:space="preserve">neposredno </w:t>
      </w:r>
      <w:r w:rsidR="00156BA2">
        <w:rPr>
          <w:rFonts w:ascii="Times New Roman" w:eastAsia="Times New Roman" w:hAnsi="Times New Roman" w:cs="Arial"/>
          <w:sz w:val="24"/>
        </w:rPr>
        <w:t xml:space="preserve">prispeva k </w:t>
      </w:r>
      <w:r w:rsidR="00EB5D09" w:rsidRPr="00EB5D09">
        <w:rPr>
          <w:rFonts w:ascii="Times New Roman" w:eastAsia="Times New Roman" w:hAnsi="Times New Roman" w:cs="Arial"/>
          <w:sz w:val="24"/>
        </w:rPr>
        <w:t>razvoj</w:t>
      </w:r>
      <w:r w:rsidR="00156BA2">
        <w:rPr>
          <w:rFonts w:ascii="Times New Roman" w:eastAsia="Times New Roman" w:hAnsi="Times New Roman" w:cs="Arial"/>
          <w:sz w:val="24"/>
        </w:rPr>
        <w:t>u</w:t>
      </w:r>
      <w:r w:rsidR="00EB5D09" w:rsidRPr="00EB5D09">
        <w:rPr>
          <w:rFonts w:ascii="Times New Roman" w:eastAsia="Times New Roman" w:hAnsi="Times New Roman" w:cs="Arial"/>
          <w:sz w:val="24"/>
        </w:rPr>
        <w:t xml:space="preserve"> in uporab</w:t>
      </w:r>
      <w:r w:rsidR="00156BA2">
        <w:rPr>
          <w:rFonts w:ascii="Times New Roman" w:eastAsia="Times New Roman" w:hAnsi="Times New Roman" w:cs="Arial"/>
          <w:sz w:val="24"/>
        </w:rPr>
        <w:t>i</w:t>
      </w:r>
      <w:r w:rsidR="00EB5D09" w:rsidRPr="00EB5D09">
        <w:rPr>
          <w:rFonts w:ascii="Times New Roman" w:eastAsia="Times New Roman" w:hAnsi="Times New Roman" w:cs="Arial"/>
          <w:sz w:val="24"/>
        </w:rPr>
        <w:t xml:space="preserve"> </w:t>
      </w:r>
      <w:r w:rsidR="00156BA2">
        <w:rPr>
          <w:rFonts w:ascii="Times New Roman" w:eastAsia="Times New Roman" w:hAnsi="Times New Roman" w:cs="Arial"/>
          <w:sz w:val="24"/>
        </w:rPr>
        <w:t xml:space="preserve">jezikovnih </w:t>
      </w:r>
      <w:r w:rsidR="00EB5D09" w:rsidRPr="00EB5D09">
        <w:rPr>
          <w:rFonts w:ascii="Times New Roman" w:eastAsia="Times New Roman" w:hAnsi="Times New Roman" w:cs="Arial"/>
          <w:sz w:val="24"/>
        </w:rPr>
        <w:t>tehnologij</w:t>
      </w:r>
      <w:r w:rsidR="00156BA2">
        <w:rPr>
          <w:rFonts w:ascii="Times New Roman" w:eastAsia="Times New Roman" w:hAnsi="Times New Roman" w:cs="Arial"/>
          <w:sz w:val="24"/>
        </w:rPr>
        <w:t xml:space="preserve"> za dostopnost vsebin ranljivim skupinam, npr.</w:t>
      </w:r>
      <w:r w:rsidR="00EB5D09" w:rsidRPr="00EB5D09">
        <w:rPr>
          <w:rFonts w:ascii="Times New Roman" w:eastAsia="Times New Roman" w:hAnsi="Times New Roman" w:cs="Arial"/>
          <w:sz w:val="24"/>
        </w:rPr>
        <w:t xml:space="preserve"> </w:t>
      </w:r>
      <w:r w:rsidR="00156BA2">
        <w:rPr>
          <w:rFonts w:ascii="Times New Roman" w:eastAsia="Times New Roman" w:hAnsi="Times New Roman" w:cs="Arial"/>
          <w:sz w:val="24"/>
        </w:rPr>
        <w:t xml:space="preserve">tehnologij </w:t>
      </w:r>
      <w:r w:rsidR="00EB5D09" w:rsidRPr="00EB5D09">
        <w:rPr>
          <w:rFonts w:ascii="Times New Roman" w:eastAsia="Times New Roman" w:hAnsi="Times New Roman" w:cs="Arial"/>
          <w:sz w:val="24"/>
        </w:rPr>
        <w:t>za transkripte zvočnih vsebin in podnaslavljanje v živo, predvsem razpoznavo slovenskega govora v realnem času</w:t>
      </w:r>
      <w:r w:rsidR="00156BA2">
        <w:rPr>
          <w:rFonts w:ascii="Times New Roman" w:eastAsia="Times New Roman" w:hAnsi="Times New Roman" w:cs="Arial"/>
          <w:sz w:val="24"/>
        </w:rPr>
        <w:t xml:space="preserve">, ter </w:t>
      </w:r>
      <w:r w:rsidR="00156BA2" w:rsidRPr="00156BA2">
        <w:rPr>
          <w:rFonts w:ascii="Times New Roman" w:eastAsia="Times New Roman" w:hAnsi="Times New Roman" w:cs="Arial"/>
          <w:sz w:val="24"/>
        </w:rPr>
        <w:t>zvočnih oblik zapisov, kakovostne sinteze govora</w:t>
      </w:r>
      <w:r w:rsidR="00156BA2">
        <w:rPr>
          <w:rFonts w:ascii="Times New Roman" w:eastAsia="Times New Roman" w:hAnsi="Times New Roman" w:cs="Arial"/>
          <w:sz w:val="24"/>
        </w:rPr>
        <w:t xml:space="preserve"> in</w:t>
      </w:r>
      <w:r w:rsidR="00156BA2" w:rsidRPr="00156BA2">
        <w:rPr>
          <w:rFonts w:ascii="Times New Roman" w:eastAsia="Times New Roman" w:hAnsi="Times New Roman" w:cs="Arial"/>
          <w:sz w:val="24"/>
        </w:rPr>
        <w:t xml:space="preserve"> nadgradnj</w:t>
      </w:r>
      <w:r w:rsidR="00156BA2">
        <w:rPr>
          <w:rFonts w:ascii="Times New Roman" w:eastAsia="Times New Roman" w:hAnsi="Times New Roman" w:cs="Arial"/>
          <w:sz w:val="24"/>
        </w:rPr>
        <w:t>e</w:t>
      </w:r>
      <w:r w:rsidR="00156BA2" w:rsidRPr="00156BA2">
        <w:rPr>
          <w:rFonts w:ascii="Times New Roman" w:eastAsia="Times New Roman" w:hAnsi="Times New Roman" w:cs="Arial"/>
          <w:sz w:val="24"/>
        </w:rPr>
        <w:t xml:space="preserve"> obstoječega eBralca</w:t>
      </w:r>
      <w:r w:rsidR="00156BA2">
        <w:rPr>
          <w:rFonts w:ascii="Times New Roman" w:eastAsia="Times New Roman" w:hAnsi="Times New Roman" w:cs="Arial"/>
          <w:sz w:val="24"/>
        </w:rPr>
        <w:t>.</w:t>
      </w:r>
    </w:p>
    <w:p w14:paraId="3A29B82B" w14:textId="08ADF4B2"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Ocena sredstev, ki so </w:t>
      </w:r>
      <w:r w:rsidR="008B4DDC">
        <w:rPr>
          <w:rFonts w:ascii="Times New Roman" w:eastAsia="Times New Roman" w:hAnsi="Times New Roman" w:cs="Arial"/>
          <w:sz w:val="24"/>
        </w:rPr>
        <w:t xml:space="preserve">v nadaljevanju </w:t>
      </w:r>
      <w:r w:rsidRPr="00A67F6F">
        <w:rPr>
          <w:rFonts w:ascii="Times New Roman" w:eastAsia="Times New Roman" w:hAnsi="Times New Roman" w:cs="Arial"/>
          <w:sz w:val="24"/>
        </w:rPr>
        <w:t xml:space="preserve">navedena </w:t>
      </w:r>
      <w:r w:rsidR="00D84426">
        <w:rPr>
          <w:rFonts w:ascii="Times New Roman" w:eastAsia="Times New Roman" w:hAnsi="Times New Roman" w:cs="Arial"/>
          <w:sz w:val="24"/>
        </w:rPr>
        <w:t>pri</w:t>
      </w:r>
      <w:r w:rsidR="00D84426"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posamezni</w:t>
      </w:r>
      <w:r w:rsidR="00D84426">
        <w:rPr>
          <w:rFonts w:ascii="Times New Roman" w:eastAsia="Times New Roman" w:hAnsi="Times New Roman" w:cs="Arial"/>
          <w:sz w:val="24"/>
        </w:rPr>
        <w:t>h</w:t>
      </w:r>
      <w:r w:rsidRPr="00A67F6F">
        <w:rPr>
          <w:rFonts w:ascii="Times New Roman" w:eastAsia="Times New Roman" w:hAnsi="Times New Roman" w:cs="Arial"/>
          <w:sz w:val="24"/>
        </w:rPr>
        <w:t xml:space="preserve"> ukrep</w:t>
      </w:r>
      <w:r w:rsidR="00D84426">
        <w:rPr>
          <w:rFonts w:ascii="Times New Roman" w:eastAsia="Times New Roman" w:hAnsi="Times New Roman" w:cs="Arial"/>
          <w:sz w:val="24"/>
        </w:rPr>
        <w:t>ih</w:t>
      </w:r>
      <w:r w:rsidRPr="00A67F6F">
        <w:rPr>
          <w:rFonts w:ascii="Times New Roman" w:eastAsia="Times New Roman" w:hAnsi="Times New Roman" w:cs="Arial"/>
          <w:sz w:val="24"/>
        </w:rPr>
        <w:t xml:space="preserve">, je pripravljena na podlagi poročil realizacije preteklega nacionalnega programa, </w:t>
      </w:r>
      <w:r w:rsidR="00D84426">
        <w:rPr>
          <w:rFonts w:ascii="Times New Roman" w:eastAsia="Times New Roman" w:hAnsi="Times New Roman" w:cs="Arial"/>
          <w:sz w:val="24"/>
        </w:rPr>
        <w:t>če</w:t>
      </w:r>
      <w:r w:rsidRPr="00A67F6F">
        <w:rPr>
          <w:rFonts w:ascii="Times New Roman" w:eastAsia="Times New Roman" w:hAnsi="Times New Roman" w:cs="Arial"/>
          <w:sz w:val="24"/>
        </w:rPr>
        <w:t xml:space="preserve"> je znesek višji, so sredstva zgolj načrtovana in še </w:t>
      </w:r>
      <w:r w:rsidR="008B4DDC">
        <w:rPr>
          <w:rFonts w:ascii="Times New Roman" w:eastAsia="Times New Roman" w:hAnsi="Times New Roman" w:cs="Arial"/>
          <w:sz w:val="24"/>
        </w:rPr>
        <w:t xml:space="preserve">ne </w:t>
      </w:r>
      <w:r w:rsidRPr="00A67F6F">
        <w:rPr>
          <w:rFonts w:ascii="Times New Roman" w:eastAsia="Times New Roman" w:hAnsi="Times New Roman" w:cs="Arial"/>
          <w:sz w:val="24"/>
        </w:rPr>
        <w:t>zagotovljena. Razpoložljiva sredstva se namreč opredelijo v vsakoletnem Zakonu o izvrševanju proračunov Republike Slovenije, v primeru Evropskih socialnih skladov nova in dodatna sredstva sovpadajo v večji meri z novim kohezijskim programskim obdobjem 2021–2027.</w:t>
      </w:r>
    </w:p>
    <w:p w14:paraId="6D8B100D" w14:textId="2E300B10" w:rsidR="00A67F6F" w:rsidRDefault="00A67F6F" w:rsidP="00F529EC">
      <w:pPr>
        <w:spacing w:after="0" w:line="240" w:lineRule="auto"/>
        <w:rPr>
          <w:rFonts w:ascii="Times New Roman" w:eastAsia="Times New Roman" w:hAnsi="Times New Roman" w:cs="Arial"/>
          <w:bCs/>
          <w:sz w:val="24"/>
        </w:rPr>
      </w:pPr>
    </w:p>
    <w:p w14:paraId="0425210F" w14:textId="77777777" w:rsidR="00E6741F" w:rsidRPr="00A67F6F" w:rsidRDefault="00E6741F" w:rsidP="00F529EC">
      <w:pPr>
        <w:spacing w:after="0" w:line="240" w:lineRule="auto"/>
        <w:rPr>
          <w:rFonts w:ascii="Times New Roman" w:eastAsia="Times New Roman" w:hAnsi="Times New Roman" w:cs="Arial"/>
          <w:bCs/>
          <w:sz w:val="24"/>
        </w:rPr>
      </w:pPr>
    </w:p>
    <w:p w14:paraId="0AF3B90A" w14:textId="6C25826B" w:rsidR="00A67F6F" w:rsidRPr="00A67F6F" w:rsidRDefault="00A67F6F" w:rsidP="00F529EC">
      <w:pPr>
        <w:keepNext/>
        <w:spacing w:before="240" w:after="60" w:line="260" w:lineRule="exact"/>
        <w:outlineLvl w:val="0"/>
        <w:rPr>
          <w:rFonts w:ascii="Times New Roman" w:eastAsia="Times New Roman" w:hAnsi="Times New Roman" w:cs="Arial"/>
          <w:b/>
          <w:bCs/>
          <w:kern w:val="32"/>
          <w:sz w:val="24"/>
          <w:lang w:eastAsia="sl-SI"/>
        </w:rPr>
      </w:pPr>
      <w:bookmarkStart w:id="63" w:name="_Toc356974473"/>
      <w:bookmarkStart w:id="64" w:name="_Toc518998095"/>
      <w:bookmarkStart w:id="65" w:name="_Toc519079280"/>
      <w:bookmarkStart w:id="66" w:name="_Toc519081637"/>
      <w:bookmarkStart w:id="67" w:name="_Toc519081723"/>
      <w:bookmarkStart w:id="68" w:name="_Toc519081869"/>
      <w:bookmarkStart w:id="69" w:name="_Toc519086462"/>
      <w:bookmarkStart w:id="70" w:name="_Toc519254073"/>
      <w:bookmarkStart w:id="71" w:name="_Toc519684718"/>
      <w:bookmarkStart w:id="72" w:name="_Toc519857176"/>
      <w:bookmarkStart w:id="73" w:name="_Toc519857341"/>
      <w:bookmarkStart w:id="74" w:name="_Toc25152885"/>
      <w:r w:rsidRPr="00A67F6F">
        <w:rPr>
          <w:rFonts w:ascii="Times New Roman" w:eastAsia="Times New Roman" w:hAnsi="Times New Roman" w:cs="Arial"/>
          <w:b/>
          <w:kern w:val="32"/>
          <w:sz w:val="24"/>
          <w:lang w:eastAsia="sl-SI"/>
        </w:rPr>
        <w:t>2 Vsebinska opredelitev jezikovne politike Republike Slovenije 20</w:t>
      </w:r>
      <w:r w:rsidR="005B663E">
        <w:rPr>
          <w:rFonts w:ascii="Times New Roman" w:eastAsia="Times New Roman" w:hAnsi="Times New Roman" w:cs="Arial"/>
          <w:b/>
          <w:kern w:val="32"/>
          <w:sz w:val="24"/>
          <w:lang w:eastAsia="sl-SI"/>
        </w:rPr>
        <w:t>20</w:t>
      </w:r>
      <w:r w:rsidRPr="00A67F6F">
        <w:rPr>
          <w:rFonts w:ascii="Times New Roman" w:eastAsia="Times New Roman" w:hAnsi="Times New Roman" w:cs="Arial"/>
          <w:b/>
          <w:kern w:val="32"/>
          <w:sz w:val="24"/>
          <w:lang w:eastAsia="sl-SI"/>
        </w:rPr>
        <w:t>–202</w:t>
      </w:r>
      <w:r w:rsidR="005B663E">
        <w:rPr>
          <w:rFonts w:ascii="Times New Roman" w:eastAsia="Times New Roman" w:hAnsi="Times New Roman" w:cs="Arial"/>
          <w:b/>
          <w:kern w:val="32"/>
          <w:sz w:val="24"/>
          <w:lang w:eastAsia="sl-SI"/>
        </w:rPr>
        <w:t>4</w:t>
      </w:r>
      <w:r w:rsidRPr="00A67F6F">
        <w:rPr>
          <w:rFonts w:ascii="Times New Roman" w:eastAsia="Times New Roman" w:hAnsi="Times New Roman" w:cs="Arial"/>
          <w:b/>
          <w:kern w:val="32"/>
          <w:sz w:val="24"/>
          <w:lang w:eastAsia="sl-SI"/>
        </w:rPr>
        <w:t xml:space="preserve"> s cilji in ukrepi</w:t>
      </w:r>
      <w:bookmarkEnd w:id="63"/>
      <w:r w:rsidRPr="00A67F6F">
        <w:rPr>
          <w:rFonts w:ascii="Times New Roman" w:eastAsia="Times New Roman" w:hAnsi="Times New Roman" w:cs="Times New Roman"/>
          <w:b/>
          <w:kern w:val="32"/>
          <w:sz w:val="24"/>
          <w:vertAlign w:val="superscript"/>
          <w:lang w:eastAsia="sl-SI"/>
        </w:rPr>
        <w:footnoteReference w:id="9"/>
      </w:r>
      <w:bookmarkEnd w:id="64"/>
      <w:bookmarkEnd w:id="65"/>
      <w:bookmarkEnd w:id="66"/>
      <w:bookmarkEnd w:id="67"/>
      <w:bookmarkEnd w:id="68"/>
      <w:bookmarkEnd w:id="69"/>
      <w:bookmarkEnd w:id="70"/>
      <w:bookmarkEnd w:id="71"/>
      <w:bookmarkEnd w:id="72"/>
      <w:bookmarkEnd w:id="73"/>
      <w:bookmarkEnd w:id="74"/>
    </w:p>
    <w:p w14:paraId="430E60EA" w14:textId="77777777" w:rsidR="00A67F6F" w:rsidRPr="00A67F6F" w:rsidRDefault="00A67F6F" w:rsidP="00F529EC">
      <w:pPr>
        <w:keepNext/>
        <w:overflowPunct w:val="0"/>
        <w:autoSpaceDE w:val="0"/>
        <w:autoSpaceDN w:val="0"/>
        <w:adjustRightInd w:val="0"/>
        <w:spacing w:before="240" w:after="60" w:line="240" w:lineRule="auto"/>
        <w:outlineLvl w:val="1"/>
        <w:rPr>
          <w:rFonts w:ascii="Times New Roman" w:eastAsia="Times New Roman" w:hAnsi="Times New Roman" w:cs="Arial"/>
          <w:b/>
          <w:bCs/>
          <w:iCs/>
          <w:sz w:val="24"/>
          <w:szCs w:val="24"/>
          <w:lang w:eastAsia="sl-SI"/>
        </w:rPr>
      </w:pPr>
      <w:bookmarkStart w:id="75" w:name="_Toc356974474"/>
      <w:bookmarkStart w:id="76" w:name="_Toc518998096"/>
      <w:bookmarkStart w:id="77" w:name="_Toc519079281"/>
      <w:bookmarkStart w:id="78" w:name="_Toc519081638"/>
      <w:bookmarkStart w:id="79" w:name="_Toc519081724"/>
      <w:bookmarkStart w:id="80" w:name="_Toc519081870"/>
      <w:bookmarkStart w:id="81" w:name="_Toc519086463"/>
      <w:bookmarkStart w:id="82" w:name="_Toc519254074"/>
      <w:bookmarkStart w:id="83" w:name="_Toc519684719"/>
      <w:bookmarkStart w:id="84" w:name="_Toc519857177"/>
      <w:bookmarkStart w:id="85" w:name="_Toc519857342"/>
      <w:bookmarkStart w:id="86" w:name="_Toc25152886"/>
      <w:r w:rsidRPr="00A67F6F">
        <w:rPr>
          <w:rFonts w:ascii="Times New Roman" w:eastAsia="Times New Roman" w:hAnsi="Times New Roman" w:cs="Arial"/>
          <w:b/>
          <w:bCs/>
          <w:iCs/>
          <w:sz w:val="24"/>
          <w:szCs w:val="24"/>
          <w:lang w:eastAsia="sl-SI"/>
        </w:rPr>
        <w:t>2.1 Jezikovno izobraževanje</w:t>
      </w:r>
      <w:bookmarkEnd w:id="75"/>
      <w:bookmarkEnd w:id="76"/>
      <w:bookmarkEnd w:id="77"/>
      <w:bookmarkEnd w:id="78"/>
      <w:bookmarkEnd w:id="79"/>
      <w:bookmarkEnd w:id="80"/>
      <w:bookmarkEnd w:id="81"/>
      <w:bookmarkEnd w:id="82"/>
      <w:bookmarkEnd w:id="83"/>
      <w:bookmarkEnd w:id="84"/>
      <w:bookmarkEnd w:id="85"/>
      <w:bookmarkEnd w:id="86"/>
    </w:p>
    <w:p w14:paraId="19A8D843" w14:textId="77777777"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87" w:name="_Toc356974475"/>
      <w:bookmarkStart w:id="88" w:name="_Toc518998097"/>
      <w:bookmarkStart w:id="89" w:name="_Toc519079282"/>
      <w:bookmarkStart w:id="90" w:name="_Toc519081639"/>
      <w:bookmarkStart w:id="91" w:name="_Toc519081725"/>
      <w:bookmarkStart w:id="92" w:name="_Toc519081871"/>
      <w:bookmarkStart w:id="93" w:name="_Toc519086464"/>
      <w:bookmarkStart w:id="94" w:name="_Toc519254075"/>
      <w:bookmarkStart w:id="95" w:name="_Toc519684720"/>
      <w:bookmarkStart w:id="96" w:name="_Toc519857178"/>
      <w:bookmarkStart w:id="97" w:name="_Toc519857343"/>
      <w:bookmarkStart w:id="98" w:name="_Toc25152887"/>
      <w:r w:rsidRPr="00406FDB">
        <w:rPr>
          <w:rFonts w:ascii="Times New Roman" w:eastAsia="Times New Roman" w:hAnsi="Times New Roman" w:cs="Arial"/>
          <w:b/>
          <w:bCs/>
          <w:sz w:val="24"/>
          <w:szCs w:val="26"/>
        </w:rPr>
        <w:t>2.1.1 Uvod</w:t>
      </w:r>
      <w:bookmarkEnd w:id="87"/>
      <w:bookmarkEnd w:id="88"/>
      <w:bookmarkEnd w:id="89"/>
      <w:bookmarkEnd w:id="90"/>
      <w:bookmarkEnd w:id="91"/>
      <w:bookmarkEnd w:id="92"/>
      <w:bookmarkEnd w:id="93"/>
      <w:bookmarkEnd w:id="94"/>
      <w:bookmarkEnd w:id="95"/>
      <w:bookmarkEnd w:id="96"/>
      <w:bookmarkEnd w:id="97"/>
      <w:bookmarkEnd w:id="98"/>
    </w:p>
    <w:p w14:paraId="7D7D415A" w14:textId="77777777" w:rsidR="00A67F6F" w:rsidRPr="00A67F6F" w:rsidRDefault="00A67F6F" w:rsidP="00F529EC">
      <w:pPr>
        <w:spacing w:after="0" w:line="240" w:lineRule="auto"/>
        <w:rPr>
          <w:rFonts w:ascii="Times New Roman" w:eastAsia="Times New Roman" w:hAnsi="Times New Roman" w:cs="Arial"/>
          <w:bCs/>
          <w:sz w:val="24"/>
        </w:rPr>
      </w:pPr>
    </w:p>
    <w:p w14:paraId="494110AE" w14:textId="14910D36"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Znanje jezikov je hkrati simbolna in praktična vrednota, ki mora biti dostopna vsakomur ne glede na kulturno, izobrazbeno ali premoženjsko ozadje. Zato Republika Slovenija skozi vsa njihova življenjska obdobja </w:t>
      </w:r>
      <w:r w:rsidR="00E80500" w:rsidRPr="00A67F6F">
        <w:rPr>
          <w:rFonts w:ascii="Times New Roman" w:eastAsia="Times New Roman" w:hAnsi="Times New Roman" w:cs="Arial"/>
          <w:sz w:val="24"/>
        </w:rPr>
        <w:t xml:space="preserve">in na več ravneh </w:t>
      </w:r>
      <w:r w:rsidRPr="00A67F6F">
        <w:rPr>
          <w:rFonts w:ascii="Times New Roman" w:eastAsia="Times New Roman" w:hAnsi="Times New Roman" w:cs="Arial"/>
          <w:sz w:val="24"/>
        </w:rPr>
        <w:t xml:space="preserve">skrbi za jezikovno izobraževanje vseh svojih državljank in državljanov ter prebivalk in prebivalcev, </w:t>
      </w:r>
      <w:r w:rsidR="005E0872">
        <w:rPr>
          <w:rFonts w:ascii="Times New Roman" w:eastAsia="Times New Roman" w:hAnsi="Times New Roman" w:cs="Arial"/>
          <w:sz w:val="24"/>
        </w:rPr>
        <w:t xml:space="preserve">Slovenk in </w:t>
      </w:r>
      <w:r w:rsidR="005E0872" w:rsidRPr="00A67F6F">
        <w:rPr>
          <w:rFonts w:ascii="Times New Roman" w:eastAsia="Times New Roman" w:hAnsi="Times New Roman" w:cs="Arial"/>
          <w:sz w:val="24"/>
        </w:rPr>
        <w:t xml:space="preserve">Slovencev </w:t>
      </w:r>
      <w:r w:rsidR="005E0872">
        <w:rPr>
          <w:rFonts w:ascii="Times New Roman" w:eastAsia="Times New Roman" w:hAnsi="Times New Roman" w:cs="Arial"/>
          <w:sz w:val="24"/>
        </w:rPr>
        <w:t xml:space="preserve">v zamejstvu </w:t>
      </w:r>
      <w:r w:rsidRPr="00A67F6F">
        <w:rPr>
          <w:rFonts w:ascii="Times New Roman" w:eastAsia="Times New Roman" w:hAnsi="Times New Roman" w:cs="Arial"/>
          <w:sz w:val="24"/>
        </w:rPr>
        <w:t xml:space="preserve">pa tudi </w:t>
      </w:r>
      <w:r w:rsidR="00E80500">
        <w:rPr>
          <w:rFonts w:ascii="Times New Roman" w:eastAsia="Times New Roman" w:hAnsi="Times New Roman" w:cs="Arial"/>
          <w:sz w:val="24"/>
        </w:rPr>
        <w:t xml:space="preserve">Slovenk in </w:t>
      </w:r>
      <w:r w:rsidRPr="00A67F6F">
        <w:rPr>
          <w:rFonts w:ascii="Times New Roman" w:eastAsia="Times New Roman" w:hAnsi="Times New Roman" w:cs="Arial"/>
          <w:sz w:val="24"/>
        </w:rPr>
        <w:t>Slovencev po svetu</w:t>
      </w:r>
      <w:r w:rsidR="00E80500" w:rsidRPr="00333F6E">
        <w:rPr>
          <w:rFonts w:ascii="Times New Roman" w:eastAsia="Times New Roman" w:hAnsi="Times New Roman" w:cs="Times New Roman"/>
          <w:sz w:val="24"/>
        </w:rPr>
        <w:t xml:space="preserve">. </w:t>
      </w:r>
      <w:r w:rsidR="00333F6E">
        <w:rPr>
          <w:rFonts w:ascii="Times New Roman" w:eastAsia="Times New Roman" w:hAnsi="Times New Roman" w:cs="Times New Roman"/>
          <w:sz w:val="24"/>
        </w:rPr>
        <w:t>Ključnega pomena za kakovostni govorni razvoj in porajajočo se pismenost so d</w:t>
      </w:r>
      <w:r w:rsidR="00333F6E" w:rsidRPr="00333F6E">
        <w:rPr>
          <w:rFonts w:ascii="Times New Roman" w:hAnsi="Times New Roman" w:cs="Times New Roman"/>
          <w:color w:val="000000"/>
          <w:sz w:val="24"/>
          <w:szCs w:val="24"/>
        </w:rPr>
        <w:t>ejavnosti na</w:t>
      </w:r>
      <w:r w:rsidR="00333F6E">
        <w:rPr>
          <w:rFonts w:ascii="Times New Roman" w:hAnsi="Times New Roman" w:cs="Times New Roman"/>
          <w:color w:val="000000"/>
          <w:sz w:val="24"/>
          <w:szCs w:val="24"/>
        </w:rPr>
        <w:t xml:space="preserve"> področju jezika na</w:t>
      </w:r>
      <w:r w:rsidR="00333F6E" w:rsidRPr="00333F6E">
        <w:rPr>
          <w:rFonts w:ascii="Times New Roman" w:hAnsi="Times New Roman" w:cs="Times New Roman"/>
          <w:color w:val="000000"/>
          <w:sz w:val="24"/>
          <w:szCs w:val="24"/>
        </w:rPr>
        <w:t xml:space="preserve"> predšolski stopnji</w:t>
      </w:r>
      <w:r w:rsidR="00333F6E">
        <w:rPr>
          <w:rFonts w:ascii="Times New Roman" w:hAnsi="Times New Roman" w:cs="Times New Roman"/>
          <w:color w:val="000000"/>
          <w:sz w:val="24"/>
          <w:szCs w:val="24"/>
        </w:rPr>
        <w:t xml:space="preserve">. </w:t>
      </w:r>
      <w:r w:rsidR="00333F6E">
        <w:rPr>
          <w:rFonts w:ascii="Times New Roman" w:eastAsia="Times New Roman" w:hAnsi="Times New Roman" w:cs="Times New Roman"/>
          <w:sz w:val="24"/>
        </w:rPr>
        <w:t>Posebna s</w:t>
      </w:r>
      <w:r w:rsidR="00E80500" w:rsidRPr="00333F6E">
        <w:rPr>
          <w:rFonts w:ascii="Times New Roman" w:eastAsia="Times New Roman" w:hAnsi="Times New Roman" w:cs="Times New Roman"/>
          <w:sz w:val="24"/>
        </w:rPr>
        <w:t xml:space="preserve">krb </w:t>
      </w:r>
      <w:r w:rsidR="00333F6E">
        <w:rPr>
          <w:rFonts w:ascii="Times New Roman" w:eastAsia="Times New Roman" w:hAnsi="Times New Roman" w:cs="Times New Roman"/>
          <w:sz w:val="24"/>
        </w:rPr>
        <w:t xml:space="preserve">se </w:t>
      </w:r>
      <w:r w:rsidR="00E80500" w:rsidRPr="00333F6E">
        <w:rPr>
          <w:rFonts w:ascii="Times New Roman" w:eastAsia="Times New Roman" w:hAnsi="Times New Roman" w:cs="Times New Roman"/>
          <w:sz w:val="24"/>
        </w:rPr>
        <w:t xml:space="preserve">namenja tudi </w:t>
      </w:r>
      <w:r w:rsidR="00B755B8" w:rsidRPr="00333F6E">
        <w:rPr>
          <w:rFonts w:ascii="Times New Roman" w:eastAsia="Times New Roman" w:hAnsi="Times New Roman" w:cs="Times New Roman"/>
          <w:sz w:val="24"/>
        </w:rPr>
        <w:t xml:space="preserve">tujkam in </w:t>
      </w:r>
      <w:r w:rsidR="00E80500" w:rsidRPr="00333F6E">
        <w:rPr>
          <w:rFonts w:ascii="Times New Roman" w:eastAsia="Times New Roman" w:hAnsi="Times New Roman" w:cs="Times New Roman"/>
          <w:sz w:val="24"/>
        </w:rPr>
        <w:t>tujcem, ki prihajajo</w:t>
      </w:r>
      <w:r w:rsidR="00E80500" w:rsidRPr="00A67F6F">
        <w:rPr>
          <w:rFonts w:ascii="Times New Roman" w:eastAsia="Times New Roman" w:hAnsi="Times New Roman" w:cs="Arial"/>
          <w:sz w:val="24"/>
        </w:rPr>
        <w:t xml:space="preserve"> v stik s slovenskim jezikovnim prostorom</w:t>
      </w:r>
      <w:r w:rsidRPr="00A67F6F">
        <w:rPr>
          <w:rFonts w:ascii="Times New Roman" w:eastAsia="Times New Roman" w:hAnsi="Times New Roman" w:cs="Arial"/>
          <w:sz w:val="24"/>
        </w:rPr>
        <w:t>.</w:t>
      </w:r>
    </w:p>
    <w:p w14:paraId="6029CE22" w14:textId="0CB05FBB"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Slovenska jezikovna politika skrbi za čim kakovostnejši pouk slovenščine kot prvega jezika na območju Republike Slovenije</w:t>
      </w:r>
      <w:r w:rsidRPr="00A67F6F">
        <w:rPr>
          <w:rFonts w:ascii="Times New Roman" w:eastAsia="Times New Roman" w:hAnsi="Times New Roman" w:cs="Times New Roman"/>
          <w:sz w:val="24"/>
          <w:szCs w:val="24"/>
        </w:rPr>
        <w:t xml:space="preserve"> </w:t>
      </w:r>
      <w:r w:rsidRPr="00A67F6F">
        <w:rPr>
          <w:rFonts w:ascii="Times New Roman" w:eastAsia="Times New Roman" w:hAnsi="Times New Roman" w:cs="Arial"/>
          <w:sz w:val="24"/>
        </w:rPr>
        <w:t xml:space="preserve">ter za čim večjo dostopnost pouka slovenščine za Slovenke in Slovence </w:t>
      </w:r>
      <w:r w:rsidR="00F94CEF" w:rsidRPr="00835514">
        <w:rPr>
          <w:rFonts w:ascii="Times New Roman" w:eastAsia="Times New Roman" w:hAnsi="Times New Roman" w:cs="Arial"/>
          <w:sz w:val="24"/>
        </w:rPr>
        <w:t>zunaj mej Republike Slovenije</w:t>
      </w:r>
      <w:r w:rsidRPr="00A67F6F">
        <w:rPr>
          <w:rFonts w:ascii="Times New Roman" w:eastAsia="Times New Roman" w:hAnsi="Times New Roman" w:cs="Arial"/>
          <w:sz w:val="24"/>
        </w:rPr>
        <w:t>.</w:t>
      </w:r>
      <w:r w:rsidRPr="00A67F6F">
        <w:rPr>
          <w:rFonts w:ascii="Times New Roman" w:eastAsia="Times New Roman" w:hAnsi="Times New Roman" w:cs="Times New Roman"/>
          <w:sz w:val="24"/>
          <w:vertAlign w:val="superscript"/>
        </w:rPr>
        <w:footnoteReference w:id="10"/>
      </w:r>
      <w:r w:rsidRPr="00A67F6F">
        <w:rPr>
          <w:rFonts w:ascii="Times New Roman" w:eastAsia="Times New Roman" w:hAnsi="Times New Roman" w:cs="Arial"/>
          <w:sz w:val="24"/>
        </w:rPr>
        <w:t xml:space="preserve"> V izobraževalnem sistemu </w:t>
      </w:r>
      <w:r w:rsidR="00E80500">
        <w:rPr>
          <w:rFonts w:ascii="Times New Roman" w:eastAsia="Times New Roman" w:hAnsi="Times New Roman" w:cs="Arial"/>
          <w:sz w:val="24"/>
        </w:rPr>
        <w:t xml:space="preserve">poskuša čim bolje </w:t>
      </w:r>
      <w:r w:rsidRPr="00A67F6F">
        <w:rPr>
          <w:rFonts w:ascii="Times New Roman" w:eastAsia="Times New Roman" w:hAnsi="Times New Roman" w:cs="Arial"/>
          <w:sz w:val="24"/>
        </w:rPr>
        <w:t>upošteva</w:t>
      </w:r>
      <w:r w:rsidR="00E80500">
        <w:rPr>
          <w:rFonts w:ascii="Times New Roman" w:eastAsia="Times New Roman" w:hAnsi="Times New Roman" w:cs="Arial"/>
          <w:sz w:val="24"/>
        </w:rPr>
        <w:t>ti</w:t>
      </w:r>
      <w:r w:rsidRPr="00A67F6F">
        <w:rPr>
          <w:rFonts w:ascii="Times New Roman" w:eastAsia="Times New Roman" w:hAnsi="Times New Roman" w:cs="Arial"/>
          <w:sz w:val="24"/>
        </w:rPr>
        <w:t xml:space="preserve"> specifične potrebe tistih otrok in mladih priseljenk in priseljencev, ki jim slovenščina predstavlja drugi jezik</w:t>
      </w:r>
      <w:r w:rsidR="00BA3D03">
        <w:rPr>
          <w:rFonts w:ascii="Times New Roman" w:eastAsia="Times New Roman" w:hAnsi="Times New Roman" w:cs="Arial"/>
          <w:sz w:val="24"/>
        </w:rPr>
        <w:t xml:space="preserve">. </w:t>
      </w:r>
      <w:r w:rsidR="005C6E0C">
        <w:rPr>
          <w:rFonts w:ascii="Times New Roman" w:eastAsia="Times New Roman" w:hAnsi="Times New Roman" w:cs="Arial"/>
          <w:sz w:val="24"/>
        </w:rPr>
        <w:t xml:space="preserve">Promovira tudi izpopolnjevanje slovenščine </w:t>
      </w:r>
      <w:r w:rsidRPr="00A67F6F">
        <w:rPr>
          <w:rFonts w:ascii="Times New Roman" w:eastAsia="Times New Roman" w:hAnsi="Times New Roman" w:cs="Arial"/>
          <w:sz w:val="24"/>
        </w:rPr>
        <w:t xml:space="preserve">pri odraslih </w:t>
      </w:r>
      <w:r w:rsidR="00B755B8">
        <w:rPr>
          <w:rFonts w:ascii="Times New Roman" w:eastAsia="Times New Roman" w:hAnsi="Times New Roman" w:cs="Arial"/>
          <w:sz w:val="24"/>
        </w:rPr>
        <w:t xml:space="preserve">govorkah in </w:t>
      </w:r>
      <w:r w:rsidRPr="00A67F6F">
        <w:rPr>
          <w:rFonts w:ascii="Times New Roman" w:eastAsia="Times New Roman" w:hAnsi="Times New Roman" w:cs="Arial"/>
          <w:sz w:val="24"/>
        </w:rPr>
        <w:t xml:space="preserve">govorcih, </w:t>
      </w:r>
      <w:r w:rsidR="005C6E0C">
        <w:rPr>
          <w:rFonts w:ascii="Times New Roman" w:eastAsia="Times New Roman" w:hAnsi="Times New Roman" w:cs="Arial"/>
          <w:sz w:val="24"/>
        </w:rPr>
        <w:t xml:space="preserve">učenje </w:t>
      </w:r>
      <w:r w:rsidRPr="00A67F6F">
        <w:rPr>
          <w:rFonts w:ascii="Times New Roman" w:eastAsia="Times New Roman" w:hAnsi="Times New Roman" w:cs="Arial"/>
          <w:sz w:val="24"/>
        </w:rPr>
        <w:t xml:space="preserve">slovenščine pri odraslih, ki jim slovenščina predstavlja drugi ali tuji jezik, ter za promocijo učenja slovenščine v tujini. </w:t>
      </w:r>
      <w:r w:rsidRPr="00A67F6F">
        <w:rPr>
          <w:rFonts w:ascii="Times New Roman" w:eastAsia="Times New Roman" w:hAnsi="Times New Roman" w:cs="Arial"/>
          <w:color w:val="000000"/>
          <w:sz w:val="24"/>
        </w:rPr>
        <w:t>Na območjih občin, v katerih živi italijanska ali madžarska narodna skupnost</w:t>
      </w:r>
      <w:r w:rsidR="00AE2EE8">
        <w:rPr>
          <w:rFonts w:ascii="Times New Roman" w:eastAsia="Times New Roman" w:hAnsi="Times New Roman" w:cs="Arial"/>
          <w:color w:val="000000"/>
          <w:sz w:val="24"/>
        </w:rPr>
        <w:t>,</w:t>
      </w:r>
      <w:r w:rsidRPr="00A67F6F">
        <w:rPr>
          <w:rFonts w:ascii="Times New Roman" w:eastAsia="Times New Roman" w:hAnsi="Times New Roman" w:cs="Arial"/>
          <w:color w:val="000000"/>
          <w:sz w:val="24"/>
        </w:rPr>
        <w:t xml:space="preserve"> skrbi za kakovostno izobraževanje v italijanščini oziroma madžarščini, skrbi za uporabo in razvoj jezika romske skupnosti, prav tako pa vsem drugim jezikom manjšinskih skupnosti, priseljenskih skupnosti ipd. </w:t>
      </w:r>
      <w:r w:rsidR="00AE2EE8" w:rsidRPr="00A67F6F">
        <w:rPr>
          <w:rFonts w:ascii="Times New Roman" w:eastAsia="Times New Roman" w:hAnsi="Times New Roman" w:cs="Arial"/>
          <w:color w:val="000000"/>
          <w:sz w:val="24"/>
        </w:rPr>
        <w:t xml:space="preserve">priznava </w:t>
      </w:r>
      <w:r w:rsidRPr="00A67F6F">
        <w:rPr>
          <w:rFonts w:ascii="Times New Roman" w:eastAsia="Times New Roman" w:hAnsi="Times New Roman" w:cs="Arial"/>
          <w:color w:val="000000"/>
          <w:sz w:val="24"/>
        </w:rPr>
        <w:t>pravico do ohranjanja in obnavljanja lastnega jezika in kulture.</w:t>
      </w:r>
      <w:r w:rsidRPr="00A67F6F">
        <w:rPr>
          <w:rFonts w:ascii="Times New Roman" w:eastAsia="Times New Roman" w:hAnsi="Times New Roman" w:cs="Arial"/>
          <w:sz w:val="24"/>
        </w:rPr>
        <w:t xml:space="preserve"> Pri izobraževanju upošteva jezikovne pravice oseb s posebnimi potrebami in prilagojenimi načini sporazumevanja</w:t>
      </w:r>
      <w:r w:rsidR="0088310A" w:rsidRPr="0088310A">
        <w:t xml:space="preserve"> </w:t>
      </w:r>
      <w:r w:rsidR="0088310A" w:rsidRPr="0088310A">
        <w:rPr>
          <w:rFonts w:ascii="Times New Roman" w:eastAsia="Times New Roman" w:hAnsi="Times New Roman" w:cs="Arial"/>
          <w:sz w:val="24"/>
        </w:rPr>
        <w:t>ter branja in pisanja</w:t>
      </w:r>
      <w:r w:rsidRPr="00A67F6F">
        <w:rPr>
          <w:rFonts w:ascii="Times New Roman" w:eastAsia="Times New Roman" w:hAnsi="Times New Roman" w:cs="Arial"/>
          <w:sz w:val="24"/>
        </w:rPr>
        <w:t>.</w:t>
      </w:r>
    </w:p>
    <w:p w14:paraId="3ED5CFE9" w14:textId="2490A94A"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V skladu s tradicijo pozitivnega vrednotenja znanja različnih tujih jezikov in glede na sodobne potrebe po konkurenčnosti, odprtosti in demokratičnosti Slovenije je ena prednostnih usmeritev slovenske jezikovne politike upoštevanje jezikovne raznolikosti in spodbuj</w:t>
      </w:r>
      <w:r w:rsidR="00835514">
        <w:rPr>
          <w:rFonts w:ascii="Times New Roman" w:eastAsia="Times New Roman" w:hAnsi="Times New Roman" w:cs="Arial"/>
          <w:sz w:val="24"/>
        </w:rPr>
        <w:t xml:space="preserve">anje funkcionalne </w:t>
      </w:r>
      <w:r w:rsidR="00BA3D03">
        <w:rPr>
          <w:rFonts w:ascii="Times New Roman" w:eastAsia="Times New Roman" w:hAnsi="Times New Roman" w:cs="Arial"/>
          <w:sz w:val="24"/>
        </w:rPr>
        <w:t>razno</w:t>
      </w:r>
      <w:r w:rsidR="00835514">
        <w:rPr>
          <w:rFonts w:ascii="Times New Roman" w:eastAsia="Times New Roman" w:hAnsi="Times New Roman" w:cs="Arial"/>
          <w:sz w:val="24"/>
        </w:rPr>
        <w:t>jezičnosti</w:t>
      </w:r>
      <w:r w:rsidRPr="00A67F6F">
        <w:rPr>
          <w:rFonts w:ascii="Times New Roman" w:eastAsia="Times New Roman" w:hAnsi="Times New Roman" w:cs="Arial"/>
          <w:sz w:val="24"/>
        </w:rPr>
        <w:t xml:space="preserve">. Cilj je, da bi bili govorci in govorke slovenščine jezikovno kompetentni in ozaveščeni </w:t>
      </w:r>
      <w:r w:rsidR="00AE2EE8">
        <w:rPr>
          <w:rFonts w:ascii="Times New Roman" w:eastAsia="Times New Roman" w:hAnsi="Times New Roman" w:cs="Arial"/>
          <w:sz w:val="24"/>
        </w:rPr>
        <w:t>ter</w:t>
      </w:r>
      <w:r w:rsidR="00AE2EE8"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da bi</w:t>
      </w:r>
      <w:r w:rsidR="0040788A">
        <w:rPr>
          <w:rFonts w:ascii="Times New Roman" w:eastAsia="Times New Roman" w:hAnsi="Times New Roman" w:cs="Arial"/>
          <w:sz w:val="24"/>
        </w:rPr>
        <w:t xml:space="preserve"> dosegli zmožnost učinkovite rabe prvega tujega jezika ter imeli možnost razviti tudi drugi tuji ali dodatni jezik v skladu s potrebami tako na področju splošne kot poklicne rabe</w:t>
      </w:r>
      <w:r w:rsidRPr="00A67F6F">
        <w:rPr>
          <w:rFonts w:ascii="Times New Roman" w:eastAsia="Times New Roman" w:hAnsi="Times New Roman" w:cs="Arial"/>
          <w:sz w:val="24"/>
        </w:rPr>
        <w:t xml:space="preserve">. </w:t>
      </w:r>
      <w:r w:rsidRPr="00A67F6F">
        <w:rPr>
          <w:rFonts w:ascii="Times New Roman" w:eastAsia="Times New Roman" w:hAnsi="Times New Roman" w:cs="Arial"/>
          <w:color w:val="000000"/>
          <w:sz w:val="24"/>
        </w:rPr>
        <w:t xml:space="preserve">Pri tem naj se utrjuje zavest o položaju slovenščine kot uradnega jezika v Republiki Sloveniji, o tem, da je slovenščina materni jezik večine prebivalstva, pa tudi drugi ali tuji jezik za številne </w:t>
      </w:r>
      <w:r w:rsidR="00B755B8">
        <w:rPr>
          <w:rFonts w:ascii="Times New Roman" w:eastAsia="Times New Roman" w:hAnsi="Times New Roman" w:cs="Arial"/>
          <w:color w:val="000000"/>
          <w:sz w:val="24"/>
        </w:rPr>
        <w:t xml:space="preserve">govorke in </w:t>
      </w:r>
      <w:r w:rsidRPr="00A67F6F">
        <w:rPr>
          <w:rFonts w:ascii="Times New Roman" w:eastAsia="Times New Roman" w:hAnsi="Times New Roman" w:cs="Arial"/>
          <w:color w:val="000000"/>
          <w:sz w:val="24"/>
        </w:rPr>
        <w:t>govorce drugih maternih jezikov, ter o enakovrednosti vseh jezikov.</w:t>
      </w:r>
    </w:p>
    <w:p w14:paraId="2B95E427" w14:textId="76224DC0" w:rsidR="00670080"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Skladno s spoštovanjem temeljnih človekovih pravic in načel Evropske unije, Sveta Evrope in drugih mednarodnih organizacij se Slovenija zavezuje k spodbujanju medsebojnega razumevanja, solidarnosti in družbene kohezije. </w:t>
      </w:r>
      <w:r w:rsidR="008A60D3">
        <w:rPr>
          <w:rFonts w:ascii="Times New Roman" w:eastAsia="Times New Roman" w:hAnsi="Times New Roman" w:cs="Arial"/>
          <w:sz w:val="24"/>
        </w:rPr>
        <w:t>Dejavnosti so usmerjene v ozaveščanje javnosti</w:t>
      </w:r>
      <w:r w:rsidRPr="00A67F6F">
        <w:rPr>
          <w:rFonts w:ascii="Times New Roman" w:eastAsia="Times New Roman" w:hAnsi="Times New Roman" w:cs="Arial"/>
          <w:sz w:val="24"/>
        </w:rPr>
        <w:t>, da imajo vsi pravico do vključevanja v javno življenje, da mora biti srečevanje z različnostjo strpno in naklonjeno ter da imajo različne skupine govork in govorcev slovenščine in drugih jezikov različne sporazumevalne potrebe in različno stopnjo jezikovne zmožnosti. S tem je povezano tudi ozaveščanje govork in govorcev o občutljivi rabi jezika pri vzpostavljanju družbenih razmerij (vključujoča raba jezika, premišljena raba izrazov za potencialno ranljive skupine ipd.). Jezikovno izobraževanje ima ključno vlogo pri uresničevanju navedenih usmeritev. V tem okviru je bistvena razširitev razumevanja vloge učiteljic in učiteljev slovenščine, drugih jezikov in tudi nejezikovnih predmetov. Vsi učitelji in učiteljice so namreč tudi učitelji oziroma učiteljice jezika; n</w:t>
      </w:r>
      <w:r w:rsidR="00D00E8E">
        <w:rPr>
          <w:rFonts w:ascii="Times New Roman" w:eastAsia="Times New Roman" w:hAnsi="Times New Roman" w:cs="Arial"/>
          <w:sz w:val="24"/>
        </w:rPr>
        <w:t>e posredujejo</w:t>
      </w:r>
      <w:r w:rsidRPr="00A67F6F">
        <w:rPr>
          <w:rFonts w:ascii="Times New Roman" w:eastAsia="Times New Roman" w:hAnsi="Times New Roman" w:cs="Arial"/>
          <w:sz w:val="24"/>
        </w:rPr>
        <w:t xml:space="preserve"> le jezikovnega, ampak tudi kulturnocivilizacijsk</w:t>
      </w:r>
      <w:r w:rsidR="00D00E8E">
        <w:rPr>
          <w:rFonts w:ascii="Times New Roman" w:eastAsia="Times New Roman" w:hAnsi="Times New Roman" w:cs="Arial"/>
          <w:sz w:val="24"/>
        </w:rPr>
        <w:t>a</w:t>
      </w:r>
      <w:r w:rsidR="00E95A65">
        <w:rPr>
          <w:rFonts w:ascii="Times New Roman" w:eastAsia="Times New Roman" w:hAnsi="Times New Roman" w:cs="Arial"/>
          <w:sz w:val="24"/>
        </w:rPr>
        <w:t xml:space="preserve"> in medkulturnostn</w:t>
      </w:r>
      <w:r w:rsidR="00D00E8E">
        <w:rPr>
          <w:rFonts w:ascii="Times New Roman" w:eastAsia="Times New Roman" w:hAnsi="Times New Roman" w:cs="Arial"/>
          <w:sz w:val="24"/>
        </w:rPr>
        <w:t>a</w:t>
      </w:r>
      <w:r w:rsidR="00E95A65">
        <w:rPr>
          <w:rFonts w:ascii="Times New Roman" w:eastAsia="Times New Roman" w:hAnsi="Times New Roman" w:cs="Arial"/>
          <w:sz w:val="24"/>
        </w:rPr>
        <w:t xml:space="preserve"> </w:t>
      </w:r>
      <w:r w:rsidRPr="00A67F6F">
        <w:rPr>
          <w:rFonts w:ascii="Times New Roman" w:eastAsia="Times New Roman" w:hAnsi="Times New Roman" w:cs="Arial"/>
          <w:sz w:val="24"/>
        </w:rPr>
        <w:t>znanj</w:t>
      </w:r>
      <w:r w:rsidR="00D00E8E">
        <w:rPr>
          <w:rFonts w:ascii="Times New Roman" w:eastAsia="Times New Roman" w:hAnsi="Times New Roman" w:cs="Arial"/>
          <w:sz w:val="24"/>
        </w:rPr>
        <w:t>a</w:t>
      </w:r>
      <w:r w:rsidRPr="00A67F6F">
        <w:rPr>
          <w:rFonts w:ascii="Times New Roman" w:eastAsia="Times New Roman" w:hAnsi="Times New Roman" w:cs="Arial"/>
          <w:sz w:val="24"/>
        </w:rPr>
        <w:t xml:space="preserve"> ter so tako vezni člen med različnimi jeziki, kulturami in identitetami.</w:t>
      </w:r>
    </w:p>
    <w:p w14:paraId="3E792FA5" w14:textId="77777777" w:rsidR="00B4132C" w:rsidRDefault="00B4132C" w:rsidP="00F529EC">
      <w:pPr>
        <w:spacing w:after="0" w:line="240" w:lineRule="auto"/>
        <w:ind w:firstLine="709"/>
        <w:rPr>
          <w:rFonts w:ascii="Times New Roman" w:eastAsia="Times New Roman" w:hAnsi="Times New Roman" w:cs="Arial"/>
          <w:sz w:val="24"/>
        </w:rPr>
      </w:pPr>
    </w:p>
    <w:p w14:paraId="305E8316" w14:textId="73848898"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 </w:t>
      </w:r>
    </w:p>
    <w:p w14:paraId="34D7B171" w14:textId="77777777"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99" w:name="_Toc356974476"/>
      <w:bookmarkStart w:id="100" w:name="_Toc518998098"/>
      <w:bookmarkStart w:id="101" w:name="_Toc519079283"/>
      <w:bookmarkStart w:id="102" w:name="_Toc519081640"/>
      <w:bookmarkStart w:id="103" w:name="_Toc519081726"/>
      <w:bookmarkStart w:id="104" w:name="_Toc519081872"/>
      <w:bookmarkStart w:id="105" w:name="_Toc519086465"/>
      <w:bookmarkStart w:id="106" w:name="_Toc519254076"/>
      <w:bookmarkStart w:id="107" w:name="_Toc519684721"/>
      <w:bookmarkStart w:id="108" w:name="_Toc519857179"/>
      <w:bookmarkStart w:id="109" w:name="_Toc519857344"/>
      <w:bookmarkStart w:id="110" w:name="_Toc25152888"/>
      <w:r w:rsidRPr="00406FDB">
        <w:rPr>
          <w:rFonts w:ascii="Times New Roman" w:eastAsia="Times New Roman" w:hAnsi="Times New Roman" w:cs="Arial"/>
          <w:b/>
          <w:bCs/>
          <w:sz w:val="24"/>
          <w:szCs w:val="26"/>
        </w:rPr>
        <w:t>2.1.2 Splošni cilji in ukrepi</w:t>
      </w:r>
      <w:bookmarkEnd w:id="99"/>
      <w:bookmarkEnd w:id="100"/>
      <w:bookmarkEnd w:id="101"/>
      <w:bookmarkEnd w:id="102"/>
      <w:bookmarkEnd w:id="103"/>
      <w:bookmarkEnd w:id="104"/>
      <w:bookmarkEnd w:id="105"/>
      <w:bookmarkEnd w:id="106"/>
      <w:bookmarkEnd w:id="107"/>
      <w:bookmarkEnd w:id="108"/>
      <w:bookmarkEnd w:id="109"/>
      <w:bookmarkEnd w:id="110"/>
    </w:p>
    <w:p w14:paraId="51BF1CB5" w14:textId="77777777" w:rsidR="00A67F6F" w:rsidRPr="00A67F6F" w:rsidRDefault="00A67F6F" w:rsidP="00F529EC">
      <w:pPr>
        <w:spacing w:after="0" w:line="240" w:lineRule="auto"/>
        <w:rPr>
          <w:rFonts w:ascii="Times New Roman" w:eastAsia="Times New Roman" w:hAnsi="Times New Roman" w:cs="Arial"/>
          <w:bCs/>
          <w:sz w:val="24"/>
        </w:rPr>
      </w:pPr>
    </w:p>
    <w:p w14:paraId="2BBD31BC"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Nekateri cilji in ukrepi na področju jezikovnega izobraževanja se morajo načrtovati povezano in enotno ne glede na različnost jezikov in ciljnih skupin. Načrtovanje in izvajanje jezikovnega izobraževanja mora</w:t>
      </w:r>
      <w:r w:rsidR="00197EF6">
        <w:rPr>
          <w:rFonts w:ascii="Times New Roman" w:eastAsia="Times New Roman" w:hAnsi="Times New Roman" w:cs="Arial"/>
          <w:sz w:val="24"/>
        </w:rPr>
        <w:t>ta</w:t>
      </w:r>
      <w:r w:rsidRPr="00A67F6F">
        <w:rPr>
          <w:rFonts w:ascii="Times New Roman" w:eastAsia="Times New Roman" w:hAnsi="Times New Roman" w:cs="Arial"/>
          <w:sz w:val="24"/>
        </w:rPr>
        <w:t xml:space="preserve"> temeljiti tudi na ustreznih podatkih o jezikovnem standardu, jezikovni rabi, sporazumevalnih potrebah, jezikovnih stališčih ipd., katerih pripravo in zbiranje predvideva ta dokument. Splošnejšim ukrepom pri ciljih tega poglavja lahko sledijo vključitve </w:t>
      </w:r>
      <w:r w:rsidRPr="00A67F6F">
        <w:rPr>
          <w:rFonts w:ascii="Times New Roman" w:eastAsia="Times New Roman" w:hAnsi="Times New Roman" w:cs="Times New Roman"/>
          <w:sz w:val="24"/>
          <w:szCs w:val="24"/>
        </w:rPr>
        <w:t>bolj specifičnih in kontekstualno vezanih ukrepov z istega krovnega področja v drugih poglavjih.</w:t>
      </w:r>
    </w:p>
    <w:p w14:paraId="084688D5" w14:textId="77777777" w:rsidR="00B4132C" w:rsidRDefault="00B4132C" w:rsidP="00F529EC">
      <w:pPr>
        <w:keepNext/>
        <w:spacing w:before="240" w:after="60" w:line="240" w:lineRule="auto"/>
        <w:outlineLvl w:val="2"/>
        <w:rPr>
          <w:rFonts w:ascii="Times New Roman" w:eastAsia="Times New Roman" w:hAnsi="Times New Roman" w:cs="Arial"/>
          <w:bCs/>
          <w:sz w:val="24"/>
          <w:szCs w:val="26"/>
          <w:u w:val="single"/>
        </w:rPr>
      </w:pPr>
      <w:bookmarkStart w:id="111" w:name="_Toc518998099"/>
      <w:bookmarkStart w:id="112" w:name="_Toc519079284"/>
      <w:bookmarkStart w:id="113" w:name="_Toc519081641"/>
      <w:bookmarkStart w:id="114" w:name="_Toc519081727"/>
      <w:bookmarkStart w:id="115" w:name="_Toc519081873"/>
      <w:bookmarkStart w:id="116" w:name="_Toc519086466"/>
      <w:bookmarkStart w:id="117" w:name="_Toc519254077"/>
      <w:bookmarkStart w:id="118" w:name="_Toc519684722"/>
      <w:bookmarkStart w:id="119" w:name="_Toc519857180"/>
      <w:bookmarkStart w:id="120" w:name="_Toc519857345"/>
    </w:p>
    <w:p w14:paraId="1429B4F1" w14:textId="73A7D295"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121" w:name="_Toc25152889"/>
      <w:r w:rsidRPr="00A20BB7">
        <w:rPr>
          <w:rFonts w:ascii="Times New Roman" w:eastAsia="Times New Roman" w:hAnsi="Times New Roman" w:cs="Arial"/>
          <w:bCs/>
          <w:sz w:val="24"/>
          <w:szCs w:val="26"/>
          <w:u w:val="single"/>
        </w:rPr>
        <w:t>1. cilj: Uskladitev dejavnosti jezikovnega izobraževanja in drugih vidikov jezikovne politike na vseh ravneh</w:t>
      </w:r>
      <w:bookmarkEnd w:id="111"/>
      <w:bookmarkEnd w:id="112"/>
      <w:bookmarkEnd w:id="113"/>
      <w:bookmarkEnd w:id="114"/>
      <w:bookmarkEnd w:id="115"/>
      <w:bookmarkEnd w:id="116"/>
      <w:bookmarkEnd w:id="117"/>
      <w:bookmarkEnd w:id="118"/>
      <w:bookmarkEnd w:id="119"/>
      <w:bookmarkEnd w:id="120"/>
      <w:bookmarkEnd w:id="121"/>
    </w:p>
    <w:p w14:paraId="1F0F4B82" w14:textId="77777777" w:rsidR="00A67F6F" w:rsidRPr="00A67F6F" w:rsidRDefault="00A67F6F" w:rsidP="00F529EC">
      <w:pPr>
        <w:spacing w:after="0" w:line="240" w:lineRule="auto"/>
        <w:rPr>
          <w:rFonts w:ascii="Times New Roman" w:eastAsia="Times New Roman" w:hAnsi="Times New Roman" w:cs="Arial"/>
          <w:sz w:val="24"/>
        </w:rPr>
      </w:pPr>
    </w:p>
    <w:p w14:paraId="28D0786B" w14:textId="77777777" w:rsidR="00A67F6F" w:rsidRPr="00A67F6F" w:rsidRDefault="00A67F6F" w:rsidP="00F529EC">
      <w:pPr>
        <w:spacing w:after="0" w:line="240" w:lineRule="auto"/>
        <w:rPr>
          <w:rFonts w:ascii="Times New Roman" w:eastAsia="Times New Roman" w:hAnsi="Times New Roman" w:cs="Arial"/>
          <w:sz w:val="24"/>
        </w:rPr>
      </w:pPr>
      <w:r>
        <w:rPr>
          <w:rFonts w:ascii="Times New Roman" w:eastAsia="Times New Roman" w:hAnsi="Times New Roman" w:cs="Arial"/>
          <w:sz w:val="24"/>
        </w:rPr>
        <w:t>Ukrep</w:t>
      </w:r>
      <w:r w:rsidRPr="00A67F6F">
        <w:rPr>
          <w:rFonts w:ascii="Times New Roman" w:eastAsia="Times New Roman" w:hAnsi="Times New Roman" w:cs="Arial"/>
          <w:sz w:val="24"/>
        </w:rPr>
        <w:t>:</w:t>
      </w:r>
    </w:p>
    <w:p w14:paraId="60A87191" w14:textId="77777777" w:rsidR="00A67F6F" w:rsidRPr="00A67F6F" w:rsidRDefault="00A67F6F" w:rsidP="00F529EC">
      <w:pPr>
        <w:numPr>
          <w:ilvl w:val="0"/>
          <w:numId w:val="8"/>
        </w:numPr>
        <w:spacing w:after="0" w:line="240" w:lineRule="auto"/>
        <w:contextualSpacing/>
        <w:rPr>
          <w:rFonts w:ascii="Times" w:eastAsia="Times New Roman" w:hAnsi="Times" w:cs="Calibri"/>
          <w:sz w:val="24"/>
          <w:szCs w:val="24"/>
          <w:lang w:eastAsia="sl-SI"/>
        </w:rPr>
      </w:pPr>
      <w:r w:rsidRPr="00A67F6F">
        <w:rPr>
          <w:rFonts w:ascii="Times New Roman" w:eastAsia="Times New Roman" w:hAnsi="Times New Roman" w:cs="Arial"/>
          <w:sz w:val="24"/>
          <w:lang w:eastAsia="sl-SI"/>
        </w:rPr>
        <w:t>izvajalci posameznih ukrepov skrbijo za pretok informacij med vsemi relevantnimi nosilci jezikovne politike, o izvajanju ukrepov redno obveščajo Medresorsko delovno skupino za spremljanje izvajanja jezikovne politike, pri čemer poročajo za celotno področje, ki ga vsebinsko pokrivajo, vključno z institucijami, ki spadajo v njihovo pristojnos</w:t>
      </w:r>
      <w:r>
        <w:rPr>
          <w:rFonts w:ascii="Times New Roman" w:eastAsia="Times New Roman" w:hAnsi="Times New Roman" w:cs="Arial"/>
          <w:sz w:val="24"/>
          <w:lang w:eastAsia="sl-SI"/>
        </w:rPr>
        <w:t>t (javni zavodi, agencije ipd.).</w:t>
      </w:r>
    </w:p>
    <w:p w14:paraId="3919B991" w14:textId="77777777" w:rsidR="00A67F6F" w:rsidRPr="00A67F6F" w:rsidRDefault="00A67F6F" w:rsidP="00F529EC">
      <w:pPr>
        <w:spacing w:after="0" w:line="240" w:lineRule="auto"/>
        <w:rPr>
          <w:rFonts w:ascii="Times New Roman" w:eastAsia="Times New Roman" w:hAnsi="Times New Roman" w:cs="Arial"/>
          <w:sz w:val="24"/>
        </w:rPr>
      </w:pPr>
    </w:p>
    <w:p w14:paraId="2AF0CD1D" w14:textId="77777777" w:rsidR="00A67F6F" w:rsidRPr="00A67F6F" w:rsidRDefault="00A67F6F" w:rsidP="00F529EC">
      <w:pPr>
        <w:spacing w:after="0" w:line="240" w:lineRule="auto"/>
        <w:rPr>
          <w:rFonts w:ascii="Times New Roman" w:eastAsia="Times New Roman" w:hAnsi="Times New Roman" w:cs="Arial"/>
          <w:sz w:val="24"/>
        </w:rPr>
      </w:pPr>
      <w:r>
        <w:rPr>
          <w:rFonts w:ascii="Times New Roman" w:eastAsia="Times New Roman" w:hAnsi="Times New Roman" w:cs="Arial"/>
          <w:sz w:val="24"/>
        </w:rPr>
        <w:t>Kazalnik</w:t>
      </w:r>
      <w:r w:rsidRPr="00A67F6F">
        <w:rPr>
          <w:rFonts w:ascii="Times New Roman" w:eastAsia="Times New Roman" w:hAnsi="Times New Roman" w:cs="Arial"/>
          <w:sz w:val="24"/>
        </w:rPr>
        <w:t>:</w:t>
      </w:r>
    </w:p>
    <w:p w14:paraId="72F9986A" w14:textId="77777777" w:rsidR="00A67F6F" w:rsidRPr="00A67F6F" w:rsidRDefault="00A67F6F" w:rsidP="00F529EC">
      <w:pPr>
        <w:numPr>
          <w:ilvl w:val="0"/>
          <w:numId w:val="8"/>
        </w:numPr>
        <w:spacing w:after="0" w:line="240" w:lineRule="auto"/>
        <w:contextualSpacing/>
        <w:rPr>
          <w:rFonts w:ascii="Times" w:eastAsia="Times New Roman" w:hAnsi="Times" w:cs="Calibri"/>
          <w:sz w:val="24"/>
          <w:szCs w:val="24"/>
          <w:lang w:eastAsia="sl-SI"/>
        </w:rPr>
      </w:pPr>
      <w:r w:rsidRPr="00A67F6F">
        <w:rPr>
          <w:rFonts w:ascii="Times" w:eastAsia="Times New Roman" w:hAnsi="Times" w:cs="Calibri"/>
          <w:sz w:val="24"/>
          <w:szCs w:val="24"/>
          <w:lang w:eastAsia="sl-SI"/>
        </w:rPr>
        <w:t>obveščenost in učinkovito delovanje Medresorske delovne skupine za spremljan</w:t>
      </w:r>
      <w:r>
        <w:rPr>
          <w:rFonts w:ascii="Times" w:eastAsia="Times New Roman" w:hAnsi="Times" w:cs="Calibri"/>
          <w:sz w:val="24"/>
          <w:szCs w:val="24"/>
          <w:lang w:eastAsia="sl-SI"/>
        </w:rPr>
        <w:t>je izvajanja jezikovne politike.</w:t>
      </w:r>
      <w:r w:rsidRPr="00A67F6F">
        <w:rPr>
          <w:rFonts w:ascii="Times" w:eastAsia="Times New Roman" w:hAnsi="Times" w:cs="Calibri"/>
          <w:sz w:val="24"/>
          <w:szCs w:val="24"/>
          <w:lang w:eastAsia="sl-SI"/>
        </w:rPr>
        <w:t xml:space="preserve"> </w:t>
      </w:r>
    </w:p>
    <w:p w14:paraId="6C591444" w14:textId="77777777" w:rsidR="00A67F6F" w:rsidRPr="00A67F6F" w:rsidRDefault="00A67F6F" w:rsidP="00F529EC">
      <w:pPr>
        <w:spacing w:after="0" w:line="240" w:lineRule="auto"/>
        <w:rPr>
          <w:rFonts w:ascii="Times New Roman" w:eastAsia="Times New Roman" w:hAnsi="Times New Roman" w:cs="Arial"/>
          <w:sz w:val="24"/>
        </w:rPr>
      </w:pPr>
    </w:p>
    <w:p w14:paraId="306B54F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w:t>
      </w:r>
      <w:r>
        <w:rPr>
          <w:rFonts w:ascii="Times New Roman" w:eastAsia="Times New Roman" w:hAnsi="Times New Roman" w:cs="Arial"/>
          <w:sz w:val="24"/>
        </w:rPr>
        <w:t>redna dejavnost.</w:t>
      </w:r>
    </w:p>
    <w:p w14:paraId="20A83120" w14:textId="77777777" w:rsidR="00A67F6F" w:rsidRPr="00A67F6F" w:rsidRDefault="00A67F6F" w:rsidP="00F529EC">
      <w:pPr>
        <w:spacing w:after="0" w:line="240" w:lineRule="auto"/>
        <w:rPr>
          <w:rFonts w:ascii="Times New Roman" w:eastAsia="Times New Roman" w:hAnsi="Times New Roman" w:cs="Arial"/>
          <w:sz w:val="24"/>
        </w:rPr>
      </w:pPr>
    </w:p>
    <w:p w14:paraId="6F71497A" w14:textId="106F1B5B"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usklajeno in učinkovito načrtovanje in izvajanje jezikovne politike na področju jezikovnega izobraževanja ter posledično dvig ravni funkcionalne pismenosti vseh tipov </w:t>
      </w:r>
      <w:r w:rsidR="00B755B8">
        <w:rPr>
          <w:rFonts w:ascii="Times New Roman" w:eastAsia="Times New Roman" w:hAnsi="Times New Roman" w:cs="Arial"/>
          <w:sz w:val="24"/>
        </w:rPr>
        <w:t xml:space="preserve">govork in </w:t>
      </w:r>
      <w:r w:rsidRPr="00A67F6F">
        <w:rPr>
          <w:rFonts w:ascii="Times New Roman" w:eastAsia="Times New Roman" w:hAnsi="Times New Roman" w:cs="Arial"/>
          <w:sz w:val="24"/>
        </w:rPr>
        <w:t>govorcev; obveščenost splošne javnosti o slovenski jezikovni situaciji in jezikovni politiki.</w:t>
      </w:r>
    </w:p>
    <w:p w14:paraId="681CB7A4" w14:textId="77777777" w:rsidR="00A67F6F" w:rsidRPr="00A67F6F" w:rsidRDefault="00A67F6F" w:rsidP="00F529EC">
      <w:pPr>
        <w:spacing w:after="0" w:line="240" w:lineRule="auto"/>
        <w:rPr>
          <w:rFonts w:ascii="Times New Roman" w:eastAsia="Times New Roman" w:hAnsi="Times New Roman" w:cs="Arial"/>
          <w:sz w:val="24"/>
        </w:rPr>
      </w:pPr>
    </w:p>
    <w:p w14:paraId="30BE0531" w14:textId="7E301E5F" w:rsidR="00A67F6F" w:rsidRDefault="00A67F6F" w:rsidP="00F529EC">
      <w:pPr>
        <w:spacing w:after="0" w:line="240" w:lineRule="auto"/>
        <w:rPr>
          <w:rFonts w:ascii="Times New Roman" w:eastAsia="Times New Roman" w:hAnsi="Times New Roman" w:cs="Arial"/>
          <w:sz w:val="24"/>
        </w:rPr>
      </w:pPr>
      <w:r>
        <w:rPr>
          <w:rFonts w:ascii="Times New Roman" w:eastAsia="Times New Roman" w:hAnsi="Times New Roman" w:cs="Arial"/>
          <w:sz w:val="24"/>
        </w:rPr>
        <w:t>Nosilec: MK v sodelovanju</w:t>
      </w:r>
      <w:r w:rsidRPr="00A67F6F">
        <w:rPr>
          <w:rFonts w:ascii="Times New Roman" w:eastAsia="Times New Roman" w:hAnsi="Times New Roman" w:cs="Arial"/>
          <w:sz w:val="24"/>
        </w:rPr>
        <w:t xml:space="preserve"> z drugimi </w:t>
      </w:r>
      <w:r>
        <w:rPr>
          <w:rFonts w:ascii="Times New Roman" w:eastAsia="Times New Roman" w:hAnsi="Times New Roman" w:cs="Arial"/>
          <w:sz w:val="24"/>
        </w:rPr>
        <w:t>organi državne uprave.</w:t>
      </w:r>
    </w:p>
    <w:p w14:paraId="170A24F7" w14:textId="368BB126" w:rsidR="00B4132C" w:rsidRDefault="00B4132C" w:rsidP="00F529EC">
      <w:pPr>
        <w:spacing w:after="0" w:line="240" w:lineRule="auto"/>
        <w:rPr>
          <w:rFonts w:ascii="Times New Roman" w:eastAsia="Times New Roman" w:hAnsi="Times New Roman" w:cs="Arial"/>
          <w:sz w:val="24"/>
        </w:rPr>
      </w:pPr>
    </w:p>
    <w:p w14:paraId="2817D460" w14:textId="08C25D54" w:rsidR="00B4132C" w:rsidRDefault="00B4132C" w:rsidP="00F529EC">
      <w:pPr>
        <w:spacing w:after="0" w:line="240" w:lineRule="auto"/>
        <w:rPr>
          <w:rFonts w:ascii="Times New Roman" w:eastAsia="Times New Roman" w:hAnsi="Times New Roman" w:cs="Arial"/>
          <w:sz w:val="24"/>
        </w:rPr>
      </w:pPr>
    </w:p>
    <w:p w14:paraId="238311B8" w14:textId="764B8E24" w:rsidR="00B4132C" w:rsidRDefault="00B4132C" w:rsidP="00F529EC">
      <w:pPr>
        <w:spacing w:after="0" w:line="240" w:lineRule="auto"/>
        <w:rPr>
          <w:rFonts w:ascii="Times New Roman" w:eastAsia="Times New Roman" w:hAnsi="Times New Roman" w:cs="Arial"/>
          <w:sz w:val="24"/>
        </w:rPr>
      </w:pPr>
    </w:p>
    <w:p w14:paraId="4B98F429" w14:textId="77777777" w:rsidR="00B4132C" w:rsidRDefault="00B4132C" w:rsidP="00F529EC">
      <w:pPr>
        <w:spacing w:after="0" w:line="240" w:lineRule="auto"/>
        <w:rPr>
          <w:rFonts w:ascii="Times New Roman" w:eastAsia="Times New Roman" w:hAnsi="Times New Roman" w:cs="Arial"/>
          <w:sz w:val="24"/>
        </w:rPr>
      </w:pPr>
    </w:p>
    <w:p w14:paraId="59469C5F" w14:textId="77777777" w:rsidR="00B4132C" w:rsidRPr="00A67F6F" w:rsidRDefault="00B4132C" w:rsidP="00F529EC">
      <w:pPr>
        <w:spacing w:after="0" w:line="240" w:lineRule="auto"/>
        <w:rPr>
          <w:rFonts w:ascii="Times New Roman" w:eastAsia="Times New Roman" w:hAnsi="Times New Roman" w:cs="Arial"/>
          <w:sz w:val="24"/>
        </w:rPr>
      </w:pPr>
    </w:p>
    <w:p w14:paraId="190CB4CB" w14:textId="77777777" w:rsidR="00B4132C" w:rsidRDefault="00B4132C" w:rsidP="00F529EC">
      <w:pPr>
        <w:keepNext/>
        <w:spacing w:before="240" w:after="60" w:line="240" w:lineRule="auto"/>
        <w:outlineLvl w:val="2"/>
        <w:rPr>
          <w:rFonts w:ascii="Times New Roman" w:eastAsia="Times New Roman" w:hAnsi="Times New Roman" w:cs="Arial"/>
          <w:bCs/>
          <w:sz w:val="24"/>
          <w:szCs w:val="26"/>
          <w:u w:val="single"/>
        </w:rPr>
      </w:pPr>
      <w:bookmarkStart w:id="122" w:name="_Toc519079288"/>
      <w:bookmarkStart w:id="123" w:name="_Toc519081645"/>
      <w:bookmarkStart w:id="124" w:name="_Toc519081731"/>
      <w:bookmarkStart w:id="125" w:name="_Toc519081877"/>
      <w:bookmarkStart w:id="126" w:name="_Toc519086470"/>
      <w:bookmarkStart w:id="127" w:name="_Toc519254081"/>
      <w:bookmarkStart w:id="128" w:name="_Toc519684726"/>
      <w:bookmarkStart w:id="129" w:name="_Toc519857184"/>
      <w:bookmarkStart w:id="130" w:name="_Toc519857349"/>
    </w:p>
    <w:p w14:paraId="04D9F0E3" w14:textId="45DBB71D"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131" w:name="_Toc25152890"/>
      <w:r w:rsidRPr="00A20BB7">
        <w:rPr>
          <w:rFonts w:ascii="Times New Roman" w:eastAsia="Times New Roman" w:hAnsi="Times New Roman" w:cs="Arial"/>
          <w:bCs/>
          <w:sz w:val="24"/>
          <w:szCs w:val="26"/>
          <w:u w:val="single"/>
        </w:rPr>
        <w:t>2. cilj: Ozaveščenost o pomenu in vlogi javne rabe slovenščine</w:t>
      </w:r>
      <w:bookmarkEnd w:id="122"/>
      <w:bookmarkEnd w:id="123"/>
      <w:bookmarkEnd w:id="124"/>
      <w:bookmarkEnd w:id="125"/>
      <w:bookmarkEnd w:id="126"/>
      <w:bookmarkEnd w:id="127"/>
      <w:bookmarkEnd w:id="128"/>
      <w:bookmarkEnd w:id="129"/>
      <w:bookmarkEnd w:id="130"/>
      <w:bookmarkEnd w:id="131"/>
    </w:p>
    <w:p w14:paraId="37FADDE7" w14:textId="77777777" w:rsidR="00A67F6F" w:rsidRPr="00A67F6F" w:rsidRDefault="00A67F6F" w:rsidP="00F529EC">
      <w:pPr>
        <w:spacing w:after="0" w:line="240" w:lineRule="auto"/>
        <w:rPr>
          <w:rFonts w:ascii="Times New Roman" w:eastAsia="Times New Roman" w:hAnsi="Times New Roman" w:cs="Arial"/>
          <w:sz w:val="24"/>
        </w:rPr>
      </w:pPr>
    </w:p>
    <w:p w14:paraId="2E1FAB8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Ukrepa: </w:t>
      </w:r>
    </w:p>
    <w:p w14:paraId="100528C0" w14:textId="77777777" w:rsidR="00A67F6F" w:rsidRPr="00A67F6F" w:rsidRDefault="00A67F6F" w:rsidP="00F529EC">
      <w:pPr>
        <w:numPr>
          <w:ilvl w:val="0"/>
          <w:numId w:val="6"/>
        </w:numPr>
        <w:autoSpaceDE w:val="0"/>
        <w:autoSpaceDN w:val="0"/>
        <w:adjustRightInd w:val="0"/>
        <w:spacing w:after="0" w:line="240" w:lineRule="auto"/>
        <w:ind w:left="709"/>
        <w:rPr>
          <w:rFonts w:ascii="Times New Roman" w:eastAsia="Times New Roman" w:hAnsi="Times New Roman" w:cs="Arial"/>
          <w:sz w:val="24"/>
        </w:rPr>
      </w:pPr>
      <w:r w:rsidRPr="00A67F6F">
        <w:rPr>
          <w:rFonts w:ascii="Times New Roman" w:eastAsia="Times New Roman" w:hAnsi="Times New Roman" w:cs="Arial"/>
          <w:sz w:val="24"/>
        </w:rPr>
        <w:t>ozaveščanje o pomenu in vlogi rabe slovenščine na celotni vertikali izobraževanja ter v javnih medijih, med drugim tudi na specifičnih področjih, kot je nediskriminatorna raba jezika;</w:t>
      </w:r>
    </w:p>
    <w:p w14:paraId="30F91023" w14:textId="77777777" w:rsidR="00A67F6F" w:rsidRPr="00A67F6F" w:rsidRDefault="00A67F6F" w:rsidP="00F529EC">
      <w:pPr>
        <w:numPr>
          <w:ilvl w:val="0"/>
          <w:numId w:val="6"/>
        </w:numPr>
        <w:autoSpaceDE w:val="0"/>
        <w:autoSpaceDN w:val="0"/>
        <w:adjustRightInd w:val="0"/>
        <w:spacing w:after="0" w:line="240" w:lineRule="auto"/>
        <w:ind w:left="709"/>
        <w:rPr>
          <w:rFonts w:ascii="Times New Roman" w:eastAsia="Times New Roman" w:hAnsi="Times New Roman" w:cs="Arial"/>
          <w:sz w:val="24"/>
        </w:rPr>
      </w:pPr>
      <w:r w:rsidRPr="00A67F6F">
        <w:rPr>
          <w:rFonts w:ascii="Times New Roman" w:eastAsia="Times New Roman" w:hAnsi="Times New Roman" w:cs="Arial"/>
          <w:sz w:val="24"/>
        </w:rPr>
        <w:t xml:space="preserve">ozaveščanje o pomenu </w:t>
      </w:r>
      <w:r w:rsidR="00FA3405">
        <w:rPr>
          <w:rFonts w:ascii="Times New Roman" w:eastAsia="Times New Roman" w:hAnsi="Times New Roman" w:cs="Arial"/>
          <w:sz w:val="24"/>
        </w:rPr>
        <w:t>ustrezne</w:t>
      </w:r>
      <w:r w:rsidR="00FA3405"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jezikovne rabe </w:t>
      </w:r>
      <w:r w:rsidR="00611F04">
        <w:rPr>
          <w:rFonts w:ascii="Times New Roman" w:eastAsia="Times New Roman" w:hAnsi="Times New Roman" w:cs="Arial"/>
          <w:sz w:val="24"/>
        </w:rPr>
        <w:t>na vseh področjih javnega življenja</w:t>
      </w:r>
      <w:r w:rsidRPr="00A67F6F">
        <w:rPr>
          <w:rFonts w:ascii="Times New Roman" w:eastAsia="Times New Roman" w:hAnsi="Times New Roman" w:cs="Arial"/>
          <w:sz w:val="24"/>
        </w:rPr>
        <w:t xml:space="preserve"> </w:t>
      </w:r>
      <w:r w:rsidRPr="00835514">
        <w:rPr>
          <w:rFonts w:ascii="Times New Roman" w:eastAsia="Times New Roman" w:hAnsi="Times New Roman" w:cs="Arial"/>
          <w:sz w:val="24"/>
        </w:rPr>
        <w:t xml:space="preserve">ter o pomenu lektorskih storitev </w:t>
      </w:r>
      <w:r w:rsidR="00611F04" w:rsidRPr="00835514">
        <w:rPr>
          <w:rFonts w:ascii="Times New Roman" w:eastAsia="Times New Roman" w:hAnsi="Times New Roman" w:cs="Arial"/>
          <w:sz w:val="24"/>
        </w:rPr>
        <w:t>na vseh področjih javnega življenja</w:t>
      </w:r>
      <w:r w:rsidR="00611F04" w:rsidRPr="00531A5F">
        <w:rPr>
          <w:rFonts w:ascii="Times New Roman" w:eastAsia="Times New Roman" w:hAnsi="Times New Roman" w:cs="Arial"/>
          <w:sz w:val="24"/>
        </w:rPr>
        <w:t xml:space="preserve"> (mediji, gospodarstvo, javne ustanove itd.)</w:t>
      </w:r>
      <w:r w:rsidRPr="00A67F6F">
        <w:rPr>
          <w:rFonts w:ascii="Times New Roman" w:eastAsia="Times New Roman" w:hAnsi="Times New Roman" w:cs="Arial"/>
          <w:sz w:val="24"/>
        </w:rPr>
        <w:t>.</w:t>
      </w:r>
      <w:r w:rsidR="00531A5F">
        <w:rPr>
          <w:rFonts w:ascii="Times New Roman" w:eastAsia="Times New Roman" w:hAnsi="Times New Roman" w:cs="Arial"/>
          <w:sz w:val="24"/>
        </w:rPr>
        <w:t xml:space="preserve"> </w:t>
      </w:r>
    </w:p>
    <w:p w14:paraId="5DECE601" w14:textId="77777777" w:rsidR="00A67F6F" w:rsidRPr="00A67F6F" w:rsidRDefault="00A67F6F" w:rsidP="00F529EC">
      <w:pPr>
        <w:spacing w:after="0" w:line="240" w:lineRule="auto"/>
        <w:rPr>
          <w:rFonts w:ascii="Times New Roman" w:eastAsia="Times New Roman" w:hAnsi="Times New Roman" w:cs="Arial"/>
          <w:sz w:val="24"/>
        </w:rPr>
      </w:pPr>
    </w:p>
    <w:p w14:paraId="6440A5A7"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Kazalnik: </w:t>
      </w:r>
    </w:p>
    <w:p w14:paraId="1F1FEA16" w14:textId="77777777" w:rsidR="00A67F6F" w:rsidRPr="00A67F6F" w:rsidRDefault="00A67F6F" w:rsidP="00F529EC">
      <w:pPr>
        <w:numPr>
          <w:ilvl w:val="0"/>
          <w:numId w:val="6"/>
        </w:numPr>
        <w:autoSpaceDE w:val="0"/>
        <w:autoSpaceDN w:val="0"/>
        <w:adjustRightInd w:val="0"/>
        <w:spacing w:after="0" w:line="240" w:lineRule="auto"/>
        <w:ind w:left="709"/>
        <w:rPr>
          <w:rFonts w:ascii="Times New Roman" w:eastAsia="Times New Roman" w:hAnsi="Times New Roman" w:cs="Arial"/>
          <w:sz w:val="24"/>
        </w:rPr>
      </w:pPr>
      <w:r w:rsidRPr="00A67F6F">
        <w:rPr>
          <w:rFonts w:ascii="Times New Roman" w:eastAsia="Times New Roman" w:hAnsi="Times New Roman" w:cs="Arial"/>
          <w:sz w:val="24"/>
        </w:rPr>
        <w:t>število projektov, akcij ozaveščanja</w:t>
      </w:r>
      <w:r w:rsidR="00611F04">
        <w:rPr>
          <w:rFonts w:ascii="Times New Roman" w:eastAsia="Times New Roman" w:hAnsi="Times New Roman" w:cs="Arial"/>
          <w:sz w:val="24"/>
        </w:rPr>
        <w:t>, obseg lektorskih storitev</w:t>
      </w:r>
      <w:r w:rsidRPr="00A67F6F">
        <w:rPr>
          <w:rFonts w:ascii="Times New Roman" w:eastAsia="Times New Roman" w:hAnsi="Times New Roman" w:cs="Arial"/>
          <w:sz w:val="24"/>
        </w:rPr>
        <w:t>.</w:t>
      </w:r>
    </w:p>
    <w:p w14:paraId="26640F7B"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p>
    <w:p w14:paraId="67B2B214"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60.000 evrov</w:t>
      </w:r>
      <w:r w:rsidR="007D56B3">
        <w:rPr>
          <w:rFonts w:ascii="Times New Roman" w:eastAsia="Times New Roman" w:hAnsi="Times New Roman" w:cs="Arial"/>
          <w:sz w:val="24"/>
        </w:rPr>
        <w:t>.</w:t>
      </w:r>
    </w:p>
    <w:p w14:paraId="4D66A5A5" w14:textId="77777777" w:rsidR="00A67F6F" w:rsidRPr="00A67F6F" w:rsidRDefault="00A67F6F" w:rsidP="00F529EC">
      <w:pPr>
        <w:spacing w:after="0" w:line="240" w:lineRule="auto"/>
        <w:rPr>
          <w:rFonts w:ascii="Times New Roman" w:eastAsia="Times New Roman" w:hAnsi="Times New Roman" w:cs="Arial"/>
          <w:sz w:val="24"/>
        </w:rPr>
      </w:pPr>
    </w:p>
    <w:p w14:paraId="75ED98DC" w14:textId="61591E40"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samozavestni uporabniki </w:t>
      </w:r>
      <w:r w:rsidR="00396164">
        <w:rPr>
          <w:rFonts w:ascii="Times New Roman" w:eastAsia="Times New Roman" w:hAnsi="Times New Roman" w:cs="Arial"/>
          <w:sz w:val="24"/>
        </w:rPr>
        <w:t xml:space="preserve">in uporabnice </w:t>
      </w:r>
      <w:r w:rsidRPr="00A67F6F">
        <w:rPr>
          <w:rFonts w:ascii="Times New Roman" w:eastAsia="Times New Roman" w:hAnsi="Times New Roman" w:cs="Arial"/>
          <w:sz w:val="24"/>
        </w:rPr>
        <w:t xml:space="preserve">slovenščine, </w:t>
      </w:r>
      <w:r w:rsidR="00A603C9" w:rsidRPr="00A67F6F">
        <w:rPr>
          <w:rFonts w:ascii="Times New Roman" w:eastAsia="Times New Roman" w:hAnsi="Times New Roman" w:cs="Arial"/>
          <w:sz w:val="24"/>
        </w:rPr>
        <w:t>večj</w:t>
      </w:r>
      <w:r w:rsidR="00A603C9">
        <w:rPr>
          <w:rFonts w:ascii="Times New Roman" w:eastAsia="Times New Roman" w:hAnsi="Times New Roman" w:cs="Arial"/>
          <w:sz w:val="24"/>
        </w:rPr>
        <w:t>a</w:t>
      </w:r>
      <w:r w:rsidR="00A603C9" w:rsidRPr="00A67F6F">
        <w:rPr>
          <w:rFonts w:ascii="Times New Roman" w:eastAsia="Times New Roman" w:hAnsi="Times New Roman" w:cs="Arial"/>
          <w:sz w:val="24"/>
        </w:rPr>
        <w:t xml:space="preserve"> prisotnost slovenščine</w:t>
      </w:r>
      <w:r w:rsidR="00A603C9" w:rsidRPr="00A67F6F" w:rsidDel="00A603C9">
        <w:rPr>
          <w:rFonts w:ascii="Times New Roman" w:eastAsia="Times New Roman" w:hAnsi="Times New Roman" w:cs="Arial"/>
          <w:sz w:val="24"/>
        </w:rPr>
        <w:t xml:space="preserve"> </w:t>
      </w:r>
      <w:r w:rsidR="00A603C9">
        <w:rPr>
          <w:rFonts w:ascii="Times New Roman" w:eastAsia="Times New Roman" w:hAnsi="Times New Roman" w:cs="Arial"/>
          <w:sz w:val="24"/>
        </w:rPr>
        <w:t xml:space="preserve">v celotni </w:t>
      </w:r>
      <w:r w:rsidRPr="00A67F6F">
        <w:rPr>
          <w:rFonts w:ascii="Times New Roman" w:eastAsia="Times New Roman" w:hAnsi="Times New Roman" w:cs="Arial"/>
          <w:sz w:val="24"/>
        </w:rPr>
        <w:t>jezikovn</w:t>
      </w:r>
      <w:r w:rsidR="00A603C9">
        <w:rPr>
          <w:rFonts w:ascii="Times New Roman" w:eastAsia="Times New Roman" w:hAnsi="Times New Roman" w:cs="Arial"/>
          <w:sz w:val="24"/>
        </w:rPr>
        <w:t>i</w:t>
      </w:r>
      <w:r w:rsidRPr="00A67F6F">
        <w:rPr>
          <w:rFonts w:ascii="Times New Roman" w:eastAsia="Times New Roman" w:hAnsi="Times New Roman" w:cs="Arial"/>
          <w:sz w:val="24"/>
        </w:rPr>
        <w:t xml:space="preserve"> krajin</w:t>
      </w:r>
      <w:r w:rsidR="00A603C9">
        <w:rPr>
          <w:rFonts w:ascii="Times New Roman" w:eastAsia="Times New Roman" w:hAnsi="Times New Roman" w:cs="Arial"/>
          <w:sz w:val="24"/>
        </w:rPr>
        <w:t>i</w:t>
      </w:r>
      <w:r w:rsidR="005C6E0C">
        <w:rPr>
          <w:rFonts w:ascii="Times New Roman" w:eastAsia="Times New Roman" w:hAnsi="Times New Roman" w:cs="Arial"/>
          <w:sz w:val="24"/>
        </w:rPr>
        <w:t xml:space="preserve"> (javni napisi, imena podjetij, lokalov idr.)</w:t>
      </w:r>
      <w:r w:rsidRPr="00A67F6F">
        <w:rPr>
          <w:rFonts w:ascii="Times New Roman" w:eastAsia="Times New Roman" w:hAnsi="Times New Roman" w:cs="Arial"/>
          <w:sz w:val="24"/>
        </w:rPr>
        <w:t>.</w:t>
      </w:r>
    </w:p>
    <w:p w14:paraId="370E1BAB" w14:textId="77777777" w:rsidR="00A67F6F" w:rsidRPr="00A67F6F" w:rsidRDefault="00A67F6F" w:rsidP="00F529EC">
      <w:pPr>
        <w:spacing w:after="0" w:line="240" w:lineRule="auto"/>
        <w:rPr>
          <w:rFonts w:ascii="Times New Roman" w:eastAsia="Times New Roman" w:hAnsi="Times New Roman" w:cs="Arial"/>
          <w:sz w:val="24"/>
        </w:rPr>
      </w:pPr>
    </w:p>
    <w:p w14:paraId="334850C1"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Nosilca: MK, MIZŠ. </w:t>
      </w:r>
    </w:p>
    <w:p w14:paraId="3B7C6DB3"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p>
    <w:p w14:paraId="784EC996" w14:textId="4769A8C5"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132" w:name="_Toc25152891"/>
      <w:r w:rsidRPr="00A20BB7">
        <w:rPr>
          <w:rFonts w:ascii="Times New Roman" w:eastAsia="Times New Roman" w:hAnsi="Times New Roman" w:cs="Arial"/>
          <w:bCs/>
          <w:sz w:val="24"/>
          <w:szCs w:val="26"/>
          <w:u w:val="single"/>
        </w:rPr>
        <w:t>3. cilj: Spremljanje jezikovnega stanja za potrebe jezikovnega izobraževanja</w:t>
      </w:r>
      <w:bookmarkEnd w:id="132"/>
    </w:p>
    <w:p w14:paraId="019878A8" w14:textId="77777777" w:rsidR="00A67F6F" w:rsidRPr="00A67F6F" w:rsidRDefault="00A67F6F" w:rsidP="00F529EC">
      <w:pPr>
        <w:spacing w:after="0" w:line="240" w:lineRule="auto"/>
        <w:rPr>
          <w:rFonts w:ascii="Times New Roman" w:eastAsia="Times New Roman" w:hAnsi="Times New Roman" w:cs="Arial"/>
          <w:sz w:val="24"/>
        </w:rPr>
      </w:pPr>
    </w:p>
    <w:p w14:paraId="51596D91"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Ukrepi: </w:t>
      </w:r>
    </w:p>
    <w:p w14:paraId="6ECD37C7" w14:textId="77777777" w:rsidR="00C63190" w:rsidRPr="00880947" w:rsidRDefault="00A67F6F" w:rsidP="00F529EC">
      <w:pPr>
        <w:numPr>
          <w:ilvl w:val="0"/>
          <w:numId w:val="6"/>
        </w:numPr>
        <w:autoSpaceDE w:val="0"/>
        <w:autoSpaceDN w:val="0"/>
        <w:adjustRightInd w:val="0"/>
        <w:spacing w:after="0" w:line="240" w:lineRule="auto"/>
        <w:ind w:left="709"/>
        <w:rPr>
          <w:rFonts w:ascii="Times New Roman" w:eastAsia="Times New Roman" w:hAnsi="Times New Roman" w:cs="Arial"/>
          <w:sz w:val="24"/>
        </w:rPr>
      </w:pPr>
      <w:r w:rsidRPr="00A67F6F">
        <w:rPr>
          <w:rFonts w:ascii="Times New Roman" w:eastAsia="Times New Roman" w:hAnsi="Times New Roman" w:cs="Arial"/>
          <w:sz w:val="24"/>
          <w:lang w:eastAsia="sl-SI"/>
        </w:rPr>
        <w:t>spodbujanje aplikativnih in temeljnih raziskav o sodobnem slovenskem jeziku</w:t>
      </w:r>
      <w:r w:rsidR="00854FF5">
        <w:rPr>
          <w:rFonts w:ascii="Times New Roman" w:eastAsia="Times New Roman" w:hAnsi="Times New Roman" w:cs="Arial"/>
          <w:sz w:val="24"/>
          <w:lang w:eastAsia="sl-SI"/>
        </w:rPr>
        <w:t xml:space="preserve"> </w:t>
      </w:r>
      <w:r w:rsidR="00854FF5" w:rsidRPr="00854FF5">
        <w:rPr>
          <w:rFonts w:ascii="Times New Roman" w:eastAsia="Times New Roman" w:hAnsi="Times New Roman" w:cs="Arial"/>
          <w:sz w:val="24"/>
          <w:lang w:eastAsia="sl-SI"/>
        </w:rPr>
        <w:t>(tako o govorjenem kot pisnem jeziku in razmerju med njima</w:t>
      </w:r>
      <w:r w:rsidR="00854FF5">
        <w:rPr>
          <w:rFonts w:ascii="Times New Roman" w:eastAsia="Times New Roman" w:hAnsi="Times New Roman" w:cs="Arial"/>
          <w:sz w:val="24"/>
          <w:lang w:eastAsia="sl-SI"/>
        </w:rPr>
        <w:t>)</w:t>
      </w:r>
      <w:r w:rsidRPr="00A67F6F">
        <w:rPr>
          <w:rFonts w:ascii="Times New Roman" w:eastAsia="Times New Roman" w:hAnsi="Times New Roman" w:cs="Arial"/>
          <w:sz w:val="24"/>
          <w:lang w:eastAsia="sl-SI"/>
        </w:rPr>
        <w:t xml:space="preserve">, njegovi zgodovini, njegovih </w:t>
      </w:r>
      <w:r w:rsidR="005A25A7">
        <w:rPr>
          <w:rFonts w:ascii="Times New Roman" w:eastAsia="Times New Roman" w:hAnsi="Times New Roman" w:cs="Arial"/>
          <w:sz w:val="24"/>
          <w:lang w:eastAsia="sl-SI"/>
        </w:rPr>
        <w:t>uporabnikih</w:t>
      </w:r>
      <w:r w:rsidR="00607272">
        <w:rPr>
          <w:rFonts w:ascii="Times New Roman" w:eastAsia="Times New Roman" w:hAnsi="Times New Roman" w:cs="Arial"/>
          <w:sz w:val="24"/>
          <w:lang w:eastAsia="sl-SI"/>
        </w:rPr>
        <w:t xml:space="preserve"> in uporabnicah</w:t>
      </w:r>
      <w:r w:rsidRPr="00A67F6F">
        <w:rPr>
          <w:rFonts w:ascii="Times New Roman" w:eastAsia="Times New Roman" w:hAnsi="Times New Roman" w:cs="Arial"/>
          <w:sz w:val="24"/>
          <w:lang w:eastAsia="sl-SI"/>
        </w:rPr>
        <w:t xml:space="preserve"> (slovenščina kot prvi jezik, slovenščina kot drugi ali tuji jezik), njihovi jezikovni zmožnosti, bralni pismenosti, sporazumevalnih potrebah</w:t>
      </w:r>
      <w:r w:rsidR="0010635C">
        <w:rPr>
          <w:rFonts w:ascii="Times New Roman" w:eastAsia="Times New Roman" w:hAnsi="Times New Roman" w:cs="Arial"/>
          <w:sz w:val="24"/>
          <w:lang w:eastAsia="sl-SI"/>
        </w:rPr>
        <w:t>,</w:t>
      </w:r>
      <w:r w:rsidRPr="00A67F6F">
        <w:rPr>
          <w:rFonts w:ascii="Times New Roman" w:eastAsia="Times New Roman" w:hAnsi="Times New Roman" w:cs="Arial"/>
          <w:sz w:val="24"/>
          <w:lang w:eastAsia="sl-SI"/>
        </w:rPr>
        <w:t xml:space="preserve"> </w:t>
      </w:r>
      <w:r w:rsidR="0010635C">
        <w:rPr>
          <w:rFonts w:ascii="Times New Roman" w:eastAsia="Times New Roman" w:hAnsi="Times New Roman" w:cs="Arial"/>
          <w:sz w:val="24"/>
          <w:lang w:eastAsia="sl-SI"/>
        </w:rPr>
        <w:t xml:space="preserve">sporazumevalnih praksah, jezikovnih </w:t>
      </w:r>
      <w:r w:rsidRPr="00A67F6F">
        <w:rPr>
          <w:rFonts w:ascii="Times New Roman" w:eastAsia="Times New Roman" w:hAnsi="Times New Roman" w:cs="Arial"/>
          <w:sz w:val="24"/>
          <w:lang w:eastAsia="sl-SI"/>
        </w:rPr>
        <w:t>stališčih</w:t>
      </w:r>
      <w:r w:rsidR="00B6109B">
        <w:rPr>
          <w:rFonts w:ascii="Times New Roman" w:eastAsia="Times New Roman" w:hAnsi="Times New Roman" w:cs="Arial"/>
          <w:sz w:val="24"/>
          <w:lang w:eastAsia="sl-SI"/>
        </w:rPr>
        <w:t>;</w:t>
      </w:r>
      <w:r w:rsidR="00880947">
        <w:rPr>
          <w:rFonts w:ascii="Times New Roman" w:eastAsia="Times New Roman" w:hAnsi="Times New Roman" w:cs="Arial"/>
          <w:sz w:val="24"/>
          <w:lang w:eastAsia="sl-SI"/>
        </w:rPr>
        <w:t xml:space="preserve"> s</w:t>
      </w:r>
      <w:r w:rsidRPr="00880947">
        <w:rPr>
          <w:rFonts w:ascii="Times New Roman" w:eastAsia="Times New Roman" w:hAnsi="Times New Roman" w:cs="Arial"/>
          <w:sz w:val="24"/>
          <w:lang w:eastAsia="sl-SI"/>
        </w:rPr>
        <w:t>podbujanje kontrastivnih in sociolingvističnih raziskav</w:t>
      </w:r>
      <w:r w:rsidR="00B6109B">
        <w:rPr>
          <w:rFonts w:ascii="Times New Roman" w:eastAsia="Times New Roman" w:hAnsi="Times New Roman" w:cs="Arial"/>
          <w:sz w:val="24"/>
          <w:lang w:eastAsia="sl-SI"/>
        </w:rPr>
        <w:t>;</w:t>
      </w:r>
      <w:r w:rsidRPr="00880947">
        <w:rPr>
          <w:rFonts w:ascii="Times New Roman" w:eastAsia="Times New Roman" w:hAnsi="Times New Roman" w:cs="Arial"/>
          <w:sz w:val="24"/>
          <w:lang w:eastAsia="sl-SI"/>
        </w:rPr>
        <w:t xml:space="preserve"> spodbujanje raziskav regionalnih različic </w:t>
      </w:r>
      <w:r w:rsidR="005A6382" w:rsidRPr="00880947">
        <w:rPr>
          <w:rFonts w:ascii="Times New Roman" w:eastAsia="Times New Roman" w:hAnsi="Times New Roman" w:cs="Arial"/>
          <w:sz w:val="24"/>
          <w:lang w:eastAsia="sl-SI"/>
        </w:rPr>
        <w:t xml:space="preserve">slovenščine </w:t>
      </w:r>
      <w:r w:rsidRPr="00880947">
        <w:rPr>
          <w:rFonts w:ascii="Times New Roman" w:eastAsia="Times New Roman" w:hAnsi="Times New Roman" w:cs="Arial"/>
          <w:sz w:val="24"/>
          <w:lang w:eastAsia="sl-SI"/>
        </w:rPr>
        <w:t>in slovenščine zunaj Republike Slovenije;</w:t>
      </w:r>
      <w:r w:rsidRPr="00880947">
        <w:rPr>
          <w:rFonts w:ascii="Times New Roman" w:eastAsia="Times New Roman" w:hAnsi="Times New Roman" w:cs="Times New Roman"/>
          <w:sz w:val="24"/>
          <w:szCs w:val="24"/>
          <w:vertAlign w:val="superscript"/>
        </w:rPr>
        <w:t xml:space="preserve"> </w:t>
      </w:r>
    </w:p>
    <w:p w14:paraId="51E1CC5F" w14:textId="77777777" w:rsidR="00A67F6F" w:rsidRPr="00A67F6F" w:rsidRDefault="00A67F6F" w:rsidP="00F529EC">
      <w:pPr>
        <w:numPr>
          <w:ilvl w:val="0"/>
          <w:numId w:val="6"/>
        </w:numPr>
        <w:autoSpaceDE w:val="0"/>
        <w:autoSpaceDN w:val="0"/>
        <w:adjustRightInd w:val="0"/>
        <w:spacing w:after="0" w:line="240" w:lineRule="auto"/>
        <w:ind w:left="709"/>
        <w:rPr>
          <w:rFonts w:ascii="Times New Roman" w:eastAsia="Times New Roman" w:hAnsi="Times New Roman" w:cs="Arial"/>
          <w:sz w:val="24"/>
        </w:rPr>
      </w:pPr>
      <w:r w:rsidRPr="00A67F6F">
        <w:rPr>
          <w:rFonts w:ascii="Times New Roman" w:eastAsia="Times New Roman" w:hAnsi="Times New Roman" w:cs="Times New Roman"/>
          <w:sz w:val="24"/>
          <w:szCs w:val="24"/>
        </w:rPr>
        <w:t>spodbujanje raziskav o vseh drugih vidikih jezikovne politike v Republiki Sloveniji (manjšinski jeziki, jeziki priseljen</w:t>
      </w:r>
      <w:r w:rsidR="0063757D">
        <w:rPr>
          <w:rFonts w:ascii="Times New Roman" w:eastAsia="Times New Roman" w:hAnsi="Times New Roman" w:cs="Times New Roman"/>
          <w:sz w:val="24"/>
          <w:szCs w:val="24"/>
        </w:rPr>
        <w:t>skih skupnosti</w:t>
      </w:r>
      <w:r w:rsidRPr="00A67F6F">
        <w:rPr>
          <w:rFonts w:ascii="Times New Roman" w:eastAsia="Times New Roman" w:hAnsi="Times New Roman" w:cs="Times New Roman"/>
          <w:sz w:val="24"/>
          <w:szCs w:val="24"/>
        </w:rPr>
        <w:t>, tuji jeziki, sporazumevanje oseb s posebnimi potrebami), pri čemer so specifične raziskave navedene v posebnih poglavjih.</w:t>
      </w:r>
    </w:p>
    <w:p w14:paraId="5E6A34BF" w14:textId="77777777" w:rsidR="007155D4" w:rsidRDefault="007155D4" w:rsidP="00F529EC">
      <w:pPr>
        <w:spacing w:after="0" w:line="240" w:lineRule="auto"/>
        <w:rPr>
          <w:rFonts w:ascii="Times New Roman" w:eastAsia="Times New Roman" w:hAnsi="Times New Roman" w:cs="Arial"/>
          <w:sz w:val="24"/>
        </w:rPr>
      </w:pPr>
    </w:p>
    <w:p w14:paraId="2B76743B" w14:textId="77777777" w:rsidR="007155D4" w:rsidRPr="00A67F6F" w:rsidRDefault="007155D4"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p>
    <w:p w14:paraId="7A55C409" w14:textId="77777777" w:rsidR="007155D4" w:rsidRPr="00A67F6F" w:rsidRDefault="007155D4" w:rsidP="00F529EC">
      <w:pPr>
        <w:numPr>
          <w:ilvl w:val="0"/>
          <w:numId w:val="6"/>
        </w:numPr>
        <w:autoSpaceDE w:val="0"/>
        <w:autoSpaceDN w:val="0"/>
        <w:adjustRightInd w:val="0"/>
        <w:spacing w:after="0" w:line="240" w:lineRule="auto"/>
        <w:ind w:left="709"/>
        <w:rPr>
          <w:rFonts w:ascii="Times New Roman" w:eastAsia="Times New Roman" w:hAnsi="Times New Roman" w:cs="Arial"/>
          <w:sz w:val="24"/>
        </w:rPr>
      </w:pPr>
      <w:r w:rsidRPr="00A67F6F">
        <w:rPr>
          <w:rFonts w:ascii="Times New Roman" w:eastAsia="Times New Roman" w:hAnsi="Times New Roman" w:cs="Arial"/>
          <w:sz w:val="24"/>
          <w:lang w:eastAsia="sl-SI"/>
        </w:rPr>
        <w:t>število raziskav.</w:t>
      </w:r>
    </w:p>
    <w:p w14:paraId="474E8DD9"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p>
    <w:p w14:paraId="2BA48BFC"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2.250.000 evrov.</w:t>
      </w:r>
    </w:p>
    <w:p w14:paraId="629B0754" w14:textId="77777777" w:rsidR="00A67F6F" w:rsidRPr="00A67F6F" w:rsidRDefault="00A67F6F" w:rsidP="00F529EC">
      <w:pPr>
        <w:spacing w:after="0" w:line="240" w:lineRule="auto"/>
        <w:rPr>
          <w:rFonts w:ascii="Times New Roman" w:eastAsia="Times New Roman" w:hAnsi="Times New Roman" w:cs="Arial"/>
          <w:sz w:val="24"/>
        </w:rPr>
      </w:pPr>
    </w:p>
    <w:p w14:paraId="707517FA"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usklajeno in učinkovitejše načrtovanje, razvijanje in izvajanje jezikovne izobraževalne politike.</w:t>
      </w:r>
    </w:p>
    <w:p w14:paraId="5725B254" w14:textId="77777777" w:rsidR="00A67F6F" w:rsidRPr="00A67F6F" w:rsidRDefault="00A67F6F" w:rsidP="00F529EC">
      <w:pPr>
        <w:spacing w:after="0" w:line="240" w:lineRule="auto"/>
        <w:rPr>
          <w:rFonts w:ascii="Times New Roman" w:eastAsia="Times New Roman" w:hAnsi="Times New Roman" w:cs="Arial"/>
          <w:sz w:val="24"/>
        </w:rPr>
      </w:pPr>
    </w:p>
    <w:p w14:paraId="5C37188E" w14:textId="6D24A4CE"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Nosilci: MK, MIZŠ (ARRS), </w:t>
      </w:r>
      <w:r w:rsidR="00BB7BF2" w:rsidRPr="00A67F6F">
        <w:rPr>
          <w:rFonts w:ascii="Times New Roman" w:eastAsia="Times New Roman" w:hAnsi="Times New Roman" w:cs="Arial"/>
          <w:sz w:val="24"/>
        </w:rPr>
        <w:t>USZS</w:t>
      </w:r>
      <w:r w:rsidRPr="00A67F6F">
        <w:rPr>
          <w:rFonts w:ascii="Times New Roman" w:eastAsia="Times New Roman" w:hAnsi="Times New Roman" w:cs="Arial"/>
          <w:sz w:val="24"/>
        </w:rPr>
        <w:t>.</w:t>
      </w:r>
    </w:p>
    <w:p w14:paraId="408C4459"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133" w:name="_Toc519079285"/>
      <w:bookmarkStart w:id="134" w:name="_Toc519081642"/>
      <w:bookmarkStart w:id="135" w:name="_Toc519081728"/>
      <w:bookmarkStart w:id="136" w:name="_Toc519081874"/>
      <w:bookmarkStart w:id="137" w:name="_Toc519086467"/>
      <w:bookmarkStart w:id="138" w:name="_Toc519254078"/>
      <w:bookmarkStart w:id="139" w:name="_Toc519684723"/>
      <w:bookmarkStart w:id="140" w:name="_Toc519857181"/>
      <w:bookmarkStart w:id="141" w:name="_Toc519857346"/>
    </w:p>
    <w:p w14:paraId="48B5E9D6" w14:textId="2F894797"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142" w:name="_Toc25152892"/>
      <w:r w:rsidRPr="00A20BB7">
        <w:rPr>
          <w:rFonts w:ascii="Times New Roman" w:eastAsia="Times New Roman" w:hAnsi="Times New Roman" w:cs="Arial"/>
          <w:bCs/>
          <w:sz w:val="24"/>
          <w:szCs w:val="26"/>
          <w:u w:val="single"/>
        </w:rPr>
        <w:t xml:space="preserve">4. cilj: Zmožnost vseh </w:t>
      </w:r>
      <w:r w:rsidR="00396164">
        <w:rPr>
          <w:rFonts w:ascii="Times New Roman" w:eastAsia="Times New Roman" w:hAnsi="Times New Roman" w:cs="Arial"/>
          <w:bCs/>
          <w:sz w:val="24"/>
          <w:szCs w:val="26"/>
          <w:u w:val="single"/>
        </w:rPr>
        <w:t xml:space="preserve">govork in </w:t>
      </w:r>
      <w:r w:rsidRPr="00A20BB7">
        <w:rPr>
          <w:rFonts w:ascii="Times New Roman" w:eastAsia="Times New Roman" w:hAnsi="Times New Roman" w:cs="Arial"/>
          <w:bCs/>
          <w:sz w:val="24"/>
          <w:szCs w:val="26"/>
          <w:u w:val="single"/>
        </w:rPr>
        <w:t>govorcev slovenščine</w:t>
      </w:r>
      <w:r w:rsidR="00FD7BF5" w:rsidRPr="00FD7BF5">
        <w:rPr>
          <w:rFonts w:ascii="Times New Roman" w:eastAsia="Times New Roman" w:hAnsi="Times New Roman" w:cs="Arial"/>
          <w:bCs/>
          <w:sz w:val="24"/>
          <w:szCs w:val="26"/>
          <w:u w:val="single"/>
        </w:rPr>
        <w:t>, tudi oseb s posebnimi potrebami,</w:t>
      </w:r>
      <w:r w:rsidRPr="00A20BB7">
        <w:rPr>
          <w:rFonts w:ascii="Times New Roman" w:eastAsia="Times New Roman" w:hAnsi="Times New Roman" w:cs="Arial"/>
          <w:bCs/>
          <w:sz w:val="24"/>
          <w:szCs w:val="26"/>
          <w:u w:val="single"/>
        </w:rPr>
        <w:t xml:space="preserve"> za uporabo jezikovnih priročnikov in jezikovnih tehnologij</w:t>
      </w:r>
      <w:bookmarkEnd w:id="133"/>
      <w:bookmarkEnd w:id="134"/>
      <w:bookmarkEnd w:id="135"/>
      <w:bookmarkEnd w:id="136"/>
      <w:bookmarkEnd w:id="137"/>
      <w:bookmarkEnd w:id="138"/>
      <w:bookmarkEnd w:id="139"/>
      <w:bookmarkEnd w:id="140"/>
      <w:bookmarkEnd w:id="141"/>
      <w:bookmarkEnd w:id="142"/>
    </w:p>
    <w:p w14:paraId="05D87FF3" w14:textId="77777777" w:rsidR="00A67F6F" w:rsidRPr="00A67F6F" w:rsidRDefault="00A67F6F" w:rsidP="00F529EC">
      <w:pPr>
        <w:spacing w:after="0" w:line="240" w:lineRule="auto"/>
        <w:rPr>
          <w:rFonts w:ascii="Times New Roman" w:eastAsia="Times New Roman" w:hAnsi="Times New Roman" w:cs="Arial"/>
          <w:sz w:val="24"/>
        </w:rPr>
      </w:pPr>
    </w:p>
    <w:p w14:paraId="5DB15282"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Ukrepa:</w:t>
      </w:r>
    </w:p>
    <w:p w14:paraId="76B73F22" w14:textId="77777777" w:rsidR="00A67F6F" w:rsidRPr="00A67F6F" w:rsidRDefault="00A67F6F" w:rsidP="00F529EC">
      <w:pPr>
        <w:numPr>
          <w:ilvl w:val="0"/>
          <w:numId w:val="8"/>
        </w:numPr>
        <w:spacing w:after="0" w:line="240" w:lineRule="auto"/>
        <w:rPr>
          <w:rFonts w:ascii="Times New Roman" w:eastAsia="Times New Roman" w:hAnsi="Times New Roman" w:cs="Arial"/>
          <w:sz w:val="24"/>
        </w:rPr>
      </w:pPr>
      <w:bookmarkStart w:id="143" w:name="_Hlk520133197"/>
      <w:r w:rsidRPr="00A67F6F">
        <w:rPr>
          <w:rFonts w:ascii="Times New Roman" w:eastAsia="Times New Roman" w:hAnsi="Times New Roman" w:cs="Arial"/>
          <w:sz w:val="24"/>
        </w:rPr>
        <w:t>strokovno izpopolnjevanje učiteljic in učiteljev</w:t>
      </w:r>
      <w:bookmarkEnd w:id="143"/>
      <w:r w:rsidRPr="00A67F6F">
        <w:rPr>
          <w:rFonts w:ascii="Arial" w:eastAsia="Calibri" w:hAnsi="Arial" w:cs="Arial"/>
          <w:sz w:val="24"/>
          <w:vertAlign w:val="superscript"/>
        </w:rPr>
        <w:footnoteReference w:id="11"/>
      </w:r>
      <w:r w:rsidRPr="00A67F6F">
        <w:rPr>
          <w:rFonts w:ascii="Times New Roman" w:eastAsia="Times New Roman" w:hAnsi="Times New Roman" w:cs="Arial"/>
          <w:sz w:val="24"/>
        </w:rPr>
        <w:t xml:space="preserve"> </w:t>
      </w:r>
      <w:bookmarkStart w:id="144" w:name="_Hlk520133208"/>
      <w:r w:rsidRPr="00A67F6F">
        <w:rPr>
          <w:rFonts w:ascii="Times New Roman" w:eastAsia="Times New Roman" w:hAnsi="Times New Roman" w:cs="Arial"/>
          <w:sz w:val="24"/>
        </w:rPr>
        <w:t xml:space="preserve">ter izobraževanje </w:t>
      </w:r>
      <w:r w:rsidR="004F3BC0">
        <w:rPr>
          <w:rFonts w:ascii="Times New Roman" w:eastAsia="Times New Roman" w:hAnsi="Times New Roman" w:cs="Arial"/>
          <w:sz w:val="24"/>
        </w:rPr>
        <w:t xml:space="preserve">vseh </w:t>
      </w:r>
      <w:r w:rsidR="005A6382">
        <w:rPr>
          <w:rFonts w:ascii="Times New Roman" w:eastAsia="Times New Roman" w:hAnsi="Times New Roman" w:cs="Arial"/>
          <w:sz w:val="24"/>
        </w:rPr>
        <w:t>govork in govorcev</w:t>
      </w:r>
      <w:r w:rsidR="004F3BC0">
        <w:rPr>
          <w:rFonts w:ascii="Times New Roman" w:eastAsia="Times New Roman" w:hAnsi="Times New Roman" w:cs="Arial"/>
          <w:sz w:val="24"/>
        </w:rPr>
        <w:t xml:space="preserve"> slovenščine</w:t>
      </w:r>
      <w:r w:rsidRPr="00A67F6F">
        <w:rPr>
          <w:rFonts w:ascii="Times New Roman" w:eastAsia="Times New Roman" w:hAnsi="Times New Roman" w:cs="Arial"/>
          <w:sz w:val="24"/>
        </w:rPr>
        <w:t xml:space="preserve"> za </w:t>
      </w:r>
      <w:r w:rsidR="005A6382">
        <w:rPr>
          <w:rFonts w:ascii="Times New Roman" w:eastAsia="Times New Roman" w:hAnsi="Times New Roman" w:cs="Arial"/>
          <w:sz w:val="24"/>
        </w:rPr>
        <w:t>uporabo</w:t>
      </w:r>
      <w:r w:rsidRPr="00A67F6F">
        <w:rPr>
          <w:rFonts w:ascii="Times New Roman" w:eastAsia="Times New Roman" w:hAnsi="Times New Roman" w:cs="Arial"/>
          <w:sz w:val="24"/>
        </w:rPr>
        <w:t xml:space="preserve"> jezikovni</w:t>
      </w:r>
      <w:r w:rsidR="005A6382">
        <w:rPr>
          <w:rFonts w:ascii="Times New Roman" w:eastAsia="Times New Roman" w:hAnsi="Times New Roman" w:cs="Arial"/>
          <w:sz w:val="24"/>
        </w:rPr>
        <w:t>h</w:t>
      </w:r>
      <w:r w:rsidRPr="00A67F6F">
        <w:rPr>
          <w:rFonts w:ascii="Times New Roman" w:eastAsia="Times New Roman" w:hAnsi="Times New Roman" w:cs="Arial"/>
          <w:sz w:val="24"/>
        </w:rPr>
        <w:t xml:space="preserve"> priročnik</w:t>
      </w:r>
      <w:r w:rsidR="005A6382">
        <w:rPr>
          <w:rFonts w:ascii="Times New Roman" w:eastAsia="Times New Roman" w:hAnsi="Times New Roman" w:cs="Arial"/>
          <w:sz w:val="24"/>
        </w:rPr>
        <w:t>ov</w:t>
      </w:r>
      <w:r w:rsidRPr="00A67F6F">
        <w:rPr>
          <w:rFonts w:ascii="Times New Roman" w:eastAsia="Times New Roman" w:hAnsi="Times New Roman" w:cs="Arial"/>
          <w:sz w:val="24"/>
        </w:rPr>
        <w:t xml:space="preserve"> in jezikovni</w:t>
      </w:r>
      <w:r w:rsidR="005A6382">
        <w:rPr>
          <w:rFonts w:ascii="Times New Roman" w:eastAsia="Times New Roman" w:hAnsi="Times New Roman" w:cs="Arial"/>
          <w:sz w:val="24"/>
        </w:rPr>
        <w:t>h</w:t>
      </w:r>
      <w:r w:rsidRPr="00A67F6F">
        <w:rPr>
          <w:rFonts w:ascii="Times New Roman" w:eastAsia="Times New Roman" w:hAnsi="Times New Roman" w:cs="Arial"/>
          <w:sz w:val="24"/>
        </w:rPr>
        <w:t xml:space="preserve"> tehnologij</w:t>
      </w:r>
      <w:r w:rsidR="00583DE4">
        <w:rPr>
          <w:rFonts w:ascii="Times New Roman" w:eastAsia="Times New Roman" w:hAnsi="Times New Roman" w:cs="Arial"/>
          <w:sz w:val="24"/>
        </w:rPr>
        <w:t xml:space="preserve">, promocija uporabe </w:t>
      </w:r>
      <w:r w:rsidR="00583DE4" w:rsidRPr="00A67F6F">
        <w:rPr>
          <w:rFonts w:ascii="Times New Roman" w:eastAsia="Times New Roman" w:hAnsi="Times New Roman" w:cs="Arial"/>
          <w:sz w:val="24"/>
        </w:rPr>
        <w:t>jezikovni</w:t>
      </w:r>
      <w:r w:rsidR="00583DE4">
        <w:rPr>
          <w:rFonts w:ascii="Times New Roman" w:eastAsia="Times New Roman" w:hAnsi="Times New Roman" w:cs="Arial"/>
          <w:sz w:val="24"/>
        </w:rPr>
        <w:t>h</w:t>
      </w:r>
      <w:r w:rsidR="00583DE4" w:rsidRPr="00A67F6F">
        <w:rPr>
          <w:rFonts w:ascii="Times New Roman" w:eastAsia="Times New Roman" w:hAnsi="Times New Roman" w:cs="Arial"/>
          <w:sz w:val="24"/>
        </w:rPr>
        <w:t xml:space="preserve"> </w:t>
      </w:r>
      <w:r w:rsidR="00583DE4">
        <w:rPr>
          <w:rFonts w:ascii="Times New Roman" w:eastAsia="Times New Roman" w:hAnsi="Times New Roman" w:cs="Arial"/>
          <w:sz w:val="24"/>
        </w:rPr>
        <w:t xml:space="preserve">virov in </w:t>
      </w:r>
      <w:r w:rsidR="00583DE4" w:rsidRPr="00A67F6F">
        <w:rPr>
          <w:rFonts w:ascii="Times New Roman" w:eastAsia="Times New Roman" w:hAnsi="Times New Roman" w:cs="Arial"/>
          <w:sz w:val="24"/>
        </w:rPr>
        <w:t>tehnologij</w:t>
      </w:r>
      <w:r w:rsidRPr="00A67F6F">
        <w:rPr>
          <w:rFonts w:ascii="Times New Roman" w:eastAsia="Times New Roman" w:hAnsi="Times New Roman" w:cs="Arial"/>
          <w:sz w:val="24"/>
        </w:rPr>
        <w:t>;</w:t>
      </w:r>
      <w:bookmarkEnd w:id="144"/>
    </w:p>
    <w:p w14:paraId="6EFDE97E" w14:textId="77777777" w:rsidR="00A67F6F" w:rsidRPr="00A67F6F" w:rsidRDefault="00A67F6F" w:rsidP="00F529EC">
      <w:pPr>
        <w:numPr>
          <w:ilvl w:val="0"/>
          <w:numId w:val="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sprotno seznanjanje z načini poučevanja uporabe pomožne in podporne tehnologije pri osebah s posebnimi potrebami.</w:t>
      </w:r>
    </w:p>
    <w:p w14:paraId="1DF38794" w14:textId="77777777" w:rsidR="00A67F6F" w:rsidRPr="00A67F6F" w:rsidRDefault="00A67F6F" w:rsidP="00F529EC">
      <w:pPr>
        <w:spacing w:after="0" w:line="240" w:lineRule="auto"/>
        <w:rPr>
          <w:rFonts w:ascii="Times New Roman" w:eastAsia="Times New Roman" w:hAnsi="Times New Roman" w:cs="Arial"/>
          <w:sz w:val="24"/>
        </w:rPr>
      </w:pPr>
    </w:p>
    <w:p w14:paraId="22A4F58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p>
    <w:p w14:paraId="2D6C4829" w14:textId="06B61858"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število izvedenih izobraževalnih oblik in vključenih </w:t>
      </w:r>
      <w:r w:rsidR="00396164" w:rsidRPr="00266A00">
        <w:rPr>
          <w:rFonts w:ascii="Times New Roman" w:eastAsia="Times New Roman" w:hAnsi="Times New Roman" w:cs="Arial"/>
          <w:bCs/>
          <w:sz w:val="24"/>
          <w:szCs w:val="26"/>
        </w:rPr>
        <w:t xml:space="preserve">govork in </w:t>
      </w:r>
      <w:r w:rsidRPr="00A67F6F">
        <w:rPr>
          <w:rFonts w:ascii="Times New Roman" w:eastAsia="Times New Roman" w:hAnsi="Times New Roman" w:cs="Arial"/>
          <w:sz w:val="24"/>
        </w:rPr>
        <w:t>govorcev</w:t>
      </w:r>
      <w:r w:rsidR="00583DE4">
        <w:rPr>
          <w:rFonts w:ascii="Times New Roman" w:eastAsia="Times New Roman" w:hAnsi="Times New Roman" w:cs="Arial"/>
          <w:sz w:val="24"/>
        </w:rPr>
        <w:t>, število izvedenih promocijskih dejavnosti</w:t>
      </w:r>
      <w:r w:rsidRPr="00A67F6F">
        <w:rPr>
          <w:rFonts w:ascii="Times New Roman" w:eastAsia="Times New Roman" w:hAnsi="Times New Roman" w:cs="Arial"/>
          <w:sz w:val="24"/>
        </w:rPr>
        <w:t>.</w:t>
      </w:r>
    </w:p>
    <w:p w14:paraId="2E1919FF" w14:textId="77777777" w:rsidR="00A67F6F" w:rsidRPr="00A67F6F" w:rsidRDefault="00A67F6F" w:rsidP="00F529EC">
      <w:pPr>
        <w:spacing w:after="0" w:line="240" w:lineRule="auto"/>
        <w:rPr>
          <w:rFonts w:ascii="Times New Roman" w:eastAsia="Times New Roman" w:hAnsi="Times New Roman" w:cs="Arial"/>
          <w:sz w:val="24"/>
        </w:rPr>
      </w:pPr>
    </w:p>
    <w:p w14:paraId="140721F5"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60.000 evrov in redna dejavnost.</w:t>
      </w:r>
    </w:p>
    <w:p w14:paraId="70AE7111" w14:textId="77777777" w:rsidR="00A67F6F" w:rsidRPr="00A67F6F" w:rsidRDefault="00A67F6F" w:rsidP="00F529EC">
      <w:pPr>
        <w:spacing w:after="0" w:line="240" w:lineRule="auto"/>
        <w:rPr>
          <w:rFonts w:ascii="Times New Roman" w:eastAsia="Times New Roman" w:hAnsi="Times New Roman" w:cs="Arial"/>
          <w:sz w:val="24"/>
        </w:rPr>
      </w:pPr>
    </w:p>
    <w:p w14:paraId="6F349AC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povečanje števila usposobljenih učiteljic in učiteljev ter </w:t>
      </w:r>
      <w:r w:rsidR="00F95758">
        <w:rPr>
          <w:rFonts w:ascii="Times New Roman" w:eastAsia="Times New Roman" w:hAnsi="Times New Roman" w:cs="Arial"/>
          <w:sz w:val="24"/>
        </w:rPr>
        <w:t xml:space="preserve">splošnih </w:t>
      </w:r>
      <w:r w:rsidR="00A30311">
        <w:rPr>
          <w:rFonts w:ascii="Times New Roman" w:eastAsia="Times New Roman" w:hAnsi="Times New Roman" w:cs="Arial"/>
          <w:sz w:val="24"/>
        </w:rPr>
        <w:t>uporabnic in uporabnikov slovenščine</w:t>
      </w:r>
      <w:r w:rsidRPr="00A67F6F">
        <w:rPr>
          <w:rFonts w:ascii="Times New Roman" w:eastAsia="Times New Roman" w:hAnsi="Times New Roman" w:cs="Arial"/>
          <w:sz w:val="24"/>
        </w:rPr>
        <w:t xml:space="preserve"> za kompetentno uporabo priročnikov in drugih jezikovnih virov, povečano število </w:t>
      </w:r>
      <w:r w:rsidR="00583DE4">
        <w:rPr>
          <w:rFonts w:ascii="Times New Roman" w:eastAsia="Times New Roman" w:hAnsi="Times New Roman" w:cs="Arial"/>
          <w:sz w:val="24"/>
        </w:rPr>
        <w:t>uporabnic in uporabnikov</w:t>
      </w:r>
      <w:r w:rsidRPr="00A67F6F">
        <w:rPr>
          <w:rFonts w:ascii="Times New Roman" w:eastAsia="Times New Roman" w:hAnsi="Times New Roman" w:cs="Arial"/>
          <w:sz w:val="24"/>
        </w:rPr>
        <w:t xml:space="preserve"> jezikovnih tehnologij, njihova množičnejša uporaba, učinkovitejše delo v izobraževalnih procesih. </w:t>
      </w:r>
    </w:p>
    <w:p w14:paraId="50238D9A" w14:textId="77777777" w:rsidR="00A67F6F" w:rsidRPr="00A67F6F" w:rsidRDefault="00A67F6F" w:rsidP="00F529EC">
      <w:pPr>
        <w:spacing w:after="0" w:line="240" w:lineRule="auto"/>
        <w:rPr>
          <w:rFonts w:ascii="Times New Roman" w:eastAsia="Times New Roman" w:hAnsi="Times New Roman" w:cs="Arial"/>
          <w:sz w:val="24"/>
        </w:rPr>
      </w:pPr>
    </w:p>
    <w:p w14:paraId="7EFC32C5"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Nosilca: MIZŠ, MK.</w:t>
      </w:r>
    </w:p>
    <w:p w14:paraId="4C463D99"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145" w:name="_Toc519079286"/>
      <w:bookmarkStart w:id="146" w:name="_Toc519081643"/>
      <w:bookmarkStart w:id="147" w:name="_Toc519081729"/>
      <w:bookmarkStart w:id="148" w:name="_Toc519081875"/>
      <w:bookmarkStart w:id="149" w:name="_Toc519086468"/>
      <w:bookmarkStart w:id="150" w:name="_Toc519254079"/>
      <w:bookmarkStart w:id="151" w:name="_Toc519684724"/>
      <w:bookmarkStart w:id="152" w:name="_Toc519857182"/>
      <w:bookmarkStart w:id="153" w:name="_Toc519857347"/>
    </w:p>
    <w:p w14:paraId="2C34AA00" w14:textId="6026D1AA"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154" w:name="_Toc25152893"/>
      <w:r w:rsidRPr="00A20BB7">
        <w:rPr>
          <w:rFonts w:ascii="Times New Roman" w:eastAsia="Times New Roman" w:hAnsi="Times New Roman" w:cs="Arial"/>
          <w:bCs/>
          <w:sz w:val="24"/>
          <w:szCs w:val="26"/>
          <w:u w:val="single"/>
        </w:rPr>
        <w:t>5. cilj: Ozaveščenost o različnosti sporazumevalnih potreb in načinov sporazumevanja</w:t>
      </w:r>
      <w:bookmarkEnd w:id="145"/>
      <w:bookmarkEnd w:id="146"/>
      <w:bookmarkEnd w:id="147"/>
      <w:bookmarkEnd w:id="148"/>
      <w:bookmarkEnd w:id="149"/>
      <w:bookmarkEnd w:id="150"/>
      <w:bookmarkEnd w:id="151"/>
      <w:bookmarkEnd w:id="152"/>
      <w:bookmarkEnd w:id="153"/>
      <w:bookmarkEnd w:id="154"/>
    </w:p>
    <w:p w14:paraId="7B6A9458" w14:textId="77777777" w:rsidR="00A67F6F" w:rsidRPr="00A67F6F" w:rsidRDefault="00A67F6F" w:rsidP="00F529EC">
      <w:pPr>
        <w:spacing w:after="0" w:line="240" w:lineRule="auto"/>
        <w:rPr>
          <w:rFonts w:ascii="Times New Roman" w:eastAsia="Times New Roman" w:hAnsi="Times New Roman" w:cs="Arial"/>
          <w:sz w:val="24"/>
        </w:rPr>
      </w:pPr>
    </w:p>
    <w:p w14:paraId="42C9E5B6"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Ukrepi:</w:t>
      </w:r>
    </w:p>
    <w:p w14:paraId="567E46C4" w14:textId="77777777" w:rsidR="00A67F6F" w:rsidRPr="00A67F6F" w:rsidRDefault="005A6382" w:rsidP="00F529EC">
      <w:pPr>
        <w:numPr>
          <w:ilvl w:val="0"/>
          <w:numId w:val="9"/>
        </w:numPr>
        <w:spacing w:after="0" w:line="240" w:lineRule="auto"/>
        <w:rPr>
          <w:rFonts w:ascii="Times New Roman" w:eastAsia="Times New Roman" w:hAnsi="Times New Roman" w:cs="Arial"/>
          <w:sz w:val="24"/>
        </w:rPr>
      </w:pPr>
      <w:r>
        <w:rPr>
          <w:rFonts w:ascii="Times New Roman" w:eastAsia="Times New Roman" w:hAnsi="Times New Roman" w:cs="Arial"/>
          <w:sz w:val="24"/>
        </w:rPr>
        <w:t xml:space="preserve">ozaveščanje </w:t>
      </w:r>
      <w:r w:rsidR="00A67F6F" w:rsidRPr="00A67F6F">
        <w:rPr>
          <w:rFonts w:ascii="Times New Roman" w:eastAsia="Times New Roman" w:hAnsi="Times New Roman" w:cs="Arial"/>
          <w:sz w:val="24"/>
        </w:rPr>
        <w:t>o različnih sporazumevalnih potrebah in zmožnostih različnih skupin in sprejemljivosti različnih oblik sporazumevanja;</w:t>
      </w:r>
    </w:p>
    <w:p w14:paraId="456DAA44" w14:textId="77777777" w:rsidR="00531997"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priprava večpredstavnostnega gradiva z informacijami o perečih vidikih sporazumevalnih potreb ranljivih skupin govorcev in govork v RS</w:t>
      </w:r>
      <w:r w:rsidR="00531997">
        <w:rPr>
          <w:rFonts w:ascii="Times New Roman" w:eastAsia="Times New Roman" w:hAnsi="Times New Roman" w:cs="Arial"/>
          <w:sz w:val="24"/>
        </w:rPr>
        <w:t>;</w:t>
      </w:r>
      <w:r w:rsidRPr="00A67F6F">
        <w:rPr>
          <w:rFonts w:ascii="Times New Roman" w:eastAsia="Times New Roman" w:hAnsi="Times New Roman" w:cs="Arial"/>
          <w:sz w:val="24"/>
        </w:rPr>
        <w:t xml:space="preserve"> </w:t>
      </w:r>
    </w:p>
    <w:p w14:paraId="1B29BD1C"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priprava in izvedba odmevne javne ozaveščevalne akcije.</w:t>
      </w:r>
    </w:p>
    <w:p w14:paraId="2B489CD0" w14:textId="77777777" w:rsidR="00A67F6F" w:rsidRPr="00A67F6F" w:rsidRDefault="00A67F6F" w:rsidP="00F529EC">
      <w:pPr>
        <w:spacing w:after="0" w:line="240" w:lineRule="auto"/>
        <w:rPr>
          <w:rFonts w:ascii="Times New Roman" w:eastAsia="Times New Roman" w:hAnsi="Times New Roman" w:cs="Arial"/>
          <w:sz w:val="24"/>
        </w:rPr>
      </w:pPr>
    </w:p>
    <w:p w14:paraId="1BB48F8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r w:rsidR="00531997">
        <w:rPr>
          <w:rFonts w:ascii="Times New Roman" w:eastAsia="Times New Roman" w:hAnsi="Times New Roman" w:cs="Arial"/>
          <w:sz w:val="24"/>
        </w:rPr>
        <w:t>i</w:t>
      </w:r>
      <w:r w:rsidRPr="00A67F6F">
        <w:rPr>
          <w:rFonts w:ascii="Times New Roman" w:eastAsia="Times New Roman" w:hAnsi="Times New Roman" w:cs="Arial"/>
          <w:sz w:val="24"/>
        </w:rPr>
        <w:t>:</w:t>
      </w:r>
    </w:p>
    <w:p w14:paraId="78F3488B"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dogodkov in gradiv, ki prispevajo k uresničevanju ukrepa</w:t>
      </w:r>
      <w:r w:rsidR="00AA6B5D">
        <w:rPr>
          <w:rFonts w:ascii="Times New Roman" w:eastAsia="Times New Roman" w:hAnsi="Times New Roman" w:cs="Arial"/>
          <w:sz w:val="24"/>
        </w:rPr>
        <w:t>,</w:t>
      </w:r>
    </w:p>
    <w:p w14:paraId="2832EB2B" w14:textId="77777777" w:rsidR="00531997"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večpredstavnostno ozaveščevalno gradivo, </w:t>
      </w:r>
    </w:p>
    <w:p w14:paraId="44748F09"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izvedena ozaveščevalna akcija.    </w:t>
      </w:r>
    </w:p>
    <w:p w14:paraId="46A031DF" w14:textId="77777777" w:rsidR="00A67F6F" w:rsidRPr="00A67F6F" w:rsidRDefault="00A67F6F" w:rsidP="00F529EC">
      <w:pPr>
        <w:spacing w:after="0" w:line="240" w:lineRule="auto"/>
        <w:rPr>
          <w:rFonts w:ascii="Times New Roman" w:eastAsia="Times New Roman" w:hAnsi="Times New Roman" w:cs="Arial"/>
          <w:sz w:val="24"/>
        </w:rPr>
      </w:pPr>
    </w:p>
    <w:p w14:paraId="0AA61D8B"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10.000 evrov.</w:t>
      </w:r>
    </w:p>
    <w:p w14:paraId="21C815B2" w14:textId="77777777" w:rsidR="00A67F6F" w:rsidRPr="00A67F6F" w:rsidRDefault="00A67F6F" w:rsidP="00F529EC">
      <w:pPr>
        <w:spacing w:after="0" w:line="240" w:lineRule="auto"/>
        <w:rPr>
          <w:rFonts w:ascii="Times New Roman" w:eastAsia="Times New Roman" w:hAnsi="Times New Roman" w:cs="Arial"/>
          <w:sz w:val="24"/>
        </w:rPr>
      </w:pPr>
    </w:p>
    <w:p w14:paraId="13F509FC"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učinkovitejše in strpnejše sporazumevanje med različnimi skupinami govorcev.</w:t>
      </w:r>
    </w:p>
    <w:p w14:paraId="3A8CC47D" w14:textId="77777777" w:rsidR="00A67F6F" w:rsidRPr="00A67F6F" w:rsidRDefault="00A67F6F" w:rsidP="00F529EC">
      <w:pPr>
        <w:spacing w:after="0" w:line="240" w:lineRule="auto"/>
        <w:rPr>
          <w:rFonts w:ascii="Times New Roman" w:eastAsia="Times New Roman" w:hAnsi="Times New Roman" w:cs="Arial"/>
          <w:sz w:val="24"/>
        </w:rPr>
      </w:pPr>
    </w:p>
    <w:p w14:paraId="455AD53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Nosilci: MK, MIZŠ, MDDSZ.</w:t>
      </w:r>
    </w:p>
    <w:p w14:paraId="0AD4AE61"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155" w:name="_Toc519079287"/>
      <w:bookmarkStart w:id="156" w:name="_Toc519081644"/>
      <w:bookmarkStart w:id="157" w:name="_Toc519081730"/>
      <w:bookmarkStart w:id="158" w:name="_Toc519081876"/>
      <w:bookmarkStart w:id="159" w:name="_Toc519086469"/>
      <w:bookmarkStart w:id="160" w:name="_Toc519254080"/>
      <w:bookmarkStart w:id="161" w:name="_Toc519684725"/>
      <w:bookmarkStart w:id="162" w:name="_Toc519857183"/>
      <w:bookmarkStart w:id="163" w:name="_Toc519857348"/>
    </w:p>
    <w:p w14:paraId="48B3593B" w14:textId="3DB6046D"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164" w:name="_Toc25152894"/>
      <w:r w:rsidRPr="00A20BB7">
        <w:rPr>
          <w:rFonts w:ascii="Times New Roman" w:eastAsia="Times New Roman" w:hAnsi="Times New Roman" w:cs="Arial"/>
          <w:bCs/>
          <w:sz w:val="24"/>
          <w:szCs w:val="26"/>
          <w:u w:val="single"/>
        </w:rPr>
        <w:t>6. cilj: Večjezičnost in medkulturna o</w:t>
      </w:r>
      <w:r w:rsidR="005A6382" w:rsidRPr="00A20BB7">
        <w:rPr>
          <w:rFonts w:ascii="Times New Roman" w:eastAsia="Times New Roman" w:hAnsi="Times New Roman" w:cs="Arial"/>
          <w:bCs/>
          <w:sz w:val="24"/>
          <w:szCs w:val="26"/>
          <w:u w:val="single"/>
        </w:rPr>
        <w:t>s</w:t>
      </w:r>
      <w:r w:rsidRPr="00A20BB7">
        <w:rPr>
          <w:rFonts w:ascii="Times New Roman" w:eastAsia="Times New Roman" w:hAnsi="Times New Roman" w:cs="Arial"/>
          <w:bCs/>
          <w:sz w:val="24"/>
          <w:szCs w:val="26"/>
          <w:u w:val="single"/>
        </w:rPr>
        <w:t>veščenost</w:t>
      </w:r>
      <w:bookmarkEnd w:id="155"/>
      <w:bookmarkEnd w:id="156"/>
      <w:bookmarkEnd w:id="157"/>
      <w:bookmarkEnd w:id="158"/>
      <w:bookmarkEnd w:id="159"/>
      <w:bookmarkEnd w:id="160"/>
      <w:bookmarkEnd w:id="161"/>
      <w:bookmarkEnd w:id="162"/>
      <w:bookmarkEnd w:id="163"/>
      <w:bookmarkEnd w:id="164"/>
    </w:p>
    <w:p w14:paraId="2372FEA2" w14:textId="77777777" w:rsidR="00A67F6F" w:rsidRPr="00A67F6F" w:rsidRDefault="00A67F6F" w:rsidP="00F529EC">
      <w:pPr>
        <w:spacing w:after="0" w:line="240" w:lineRule="auto"/>
        <w:rPr>
          <w:rFonts w:ascii="Times New Roman" w:eastAsia="Times New Roman" w:hAnsi="Times New Roman" w:cs="Arial"/>
          <w:sz w:val="24"/>
        </w:rPr>
      </w:pPr>
    </w:p>
    <w:p w14:paraId="0D9F4A4C"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w:t>
      </w:r>
    </w:p>
    <w:p w14:paraId="32F1F6FD"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Times New Roman"/>
          <w:sz w:val="24"/>
          <w:szCs w:val="24"/>
        </w:rPr>
        <w:t>ozaveščanje in informiranje o pomenu večjezične in medkulturne komunikacije oziroma medkulturnega dialoga.</w:t>
      </w:r>
    </w:p>
    <w:p w14:paraId="079D164A" w14:textId="77777777" w:rsidR="00A67F6F" w:rsidRPr="00A67F6F" w:rsidRDefault="00A67F6F" w:rsidP="00F529EC">
      <w:pPr>
        <w:spacing w:after="0" w:line="240" w:lineRule="auto"/>
        <w:rPr>
          <w:rFonts w:ascii="Times New Roman" w:eastAsia="Times New Roman" w:hAnsi="Times New Roman" w:cs="Arial"/>
          <w:sz w:val="24"/>
        </w:rPr>
      </w:pPr>
    </w:p>
    <w:p w14:paraId="306CC836"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p>
    <w:p w14:paraId="5849835A"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dogodkov in gradiv, ki prispevajo k uresničevanju ukrepa.</w:t>
      </w:r>
    </w:p>
    <w:p w14:paraId="1740F554" w14:textId="77777777" w:rsidR="00A67F6F" w:rsidRPr="00A67F6F" w:rsidRDefault="00A67F6F" w:rsidP="00F529EC">
      <w:pPr>
        <w:spacing w:after="0" w:line="240" w:lineRule="auto"/>
        <w:rPr>
          <w:rFonts w:ascii="Times New Roman" w:eastAsia="Times New Roman" w:hAnsi="Times New Roman" w:cs="Arial"/>
          <w:sz w:val="24"/>
        </w:rPr>
      </w:pPr>
    </w:p>
    <w:p w14:paraId="321064F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60.000 evrov. </w:t>
      </w:r>
    </w:p>
    <w:p w14:paraId="39FF3712" w14:textId="77777777" w:rsidR="00A67F6F" w:rsidRPr="00A67F6F" w:rsidRDefault="00A67F6F" w:rsidP="00F529EC">
      <w:pPr>
        <w:spacing w:after="0" w:line="240" w:lineRule="auto"/>
        <w:rPr>
          <w:rFonts w:ascii="Times New Roman" w:eastAsia="Times New Roman" w:hAnsi="Times New Roman" w:cs="Arial"/>
          <w:sz w:val="24"/>
        </w:rPr>
      </w:pPr>
    </w:p>
    <w:p w14:paraId="0EF07C5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učinkovitejše in strpnejše sporazumevanje med različnimi skupinami, zviševanje praga tolerance v večjezičnih/večkulturnih okoljih.</w:t>
      </w:r>
    </w:p>
    <w:p w14:paraId="3ADFD8EC" w14:textId="77777777" w:rsidR="00A67F6F" w:rsidRPr="00A67F6F" w:rsidRDefault="00A67F6F" w:rsidP="00F529EC">
      <w:pPr>
        <w:spacing w:after="0" w:line="240" w:lineRule="auto"/>
        <w:rPr>
          <w:rFonts w:ascii="Times New Roman" w:eastAsia="Times New Roman" w:hAnsi="Times New Roman" w:cs="Arial"/>
          <w:sz w:val="24"/>
        </w:rPr>
      </w:pPr>
    </w:p>
    <w:p w14:paraId="3891A71B"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Nosilca: MIZŠ, MK.</w:t>
      </w:r>
    </w:p>
    <w:p w14:paraId="46C49AB0" w14:textId="1C327E7B" w:rsidR="00A67F6F" w:rsidRDefault="00A67F6F" w:rsidP="00F529EC">
      <w:pPr>
        <w:spacing w:after="0" w:line="240" w:lineRule="auto"/>
        <w:rPr>
          <w:rFonts w:ascii="Times New Roman" w:eastAsia="Times New Roman" w:hAnsi="Times New Roman" w:cs="Arial"/>
          <w:sz w:val="24"/>
        </w:rPr>
      </w:pPr>
    </w:p>
    <w:p w14:paraId="582AF3D9" w14:textId="77777777" w:rsidR="00E6741F" w:rsidRPr="00A67F6F" w:rsidRDefault="00E6741F" w:rsidP="00F529EC">
      <w:pPr>
        <w:spacing w:after="0" w:line="240" w:lineRule="auto"/>
        <w:rPr>
          <w:rFonts w:ascii="Times New Roman" w:eastAsia="Times New Roman" w:hAnsi="Times New Roman" w:cs="Arial"/>
          <w:sz w:val="24"/>
        </w:rPr>
      </w:pPr>
    </w:p>
    <w:p w14:paraId="7F6F30A5" w14:textId="77777777"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165" w:name="_Toc356974477"/>
      <w:bookmarkStart w:id="166" w:name="_Toc518998100"/>
      <w:bookmarkStart w:id="167" w:name="_Toc519079290"/>
      <w:bookmarkStart w:id="168" w:name="_Toc519081647"/>
      <w:bookmarkStart w:id="169" w:name="_Toc519081733"/>
      <w:bookmarkStart w:id="170" w:name="_Toc519081879"/>
      <w:bookmarkStart w:id="171" w:name="_Toc519086472"/>
      <w:bookmarkStart w:id="172" w:name="_Toc519254083"/>
      <w:bookmarkStart w:id="173" w:name="_Toc519684728"/>
      <w:bookmarkStart w:id="174" w:name="_Toc519857186"/>
      <w:bookmarkStart w:id="175" w:name="_Toc519857351"/>
      <w:bookmarkStart w:id="176" w:name="_Toc25152895"/>
      <w:r w:rsidRPr="00406FDB">
        <w:rPr>
          <w:rFonts w:ascii="Times New Roman" w:eastAsia="Times New Roman" w:hAnsi="Times New Roman" w:cs="Arial"/>
          <w:b/>
          <w:bCs/>
          <w:sz w:val="24"/>
          <w:szCs w:val="26"/>
        </w:rPr>
        <w:t>2.1.3 Slovenščina kot prvi jezik</w:t>
      </w:r>
      <w:bookmarkEnd w:id="165"/>
      <w:bookmarkEnd w:id="166"/>
      <w:bookmarkEnd w:id="167"/>
      <w:bookmarkEnd w:id="168"/>
      <w:bookmarkEnd w:id="169"/>
      <w:bookmarkEnd w:id="170"/>
      <w:bookmarkEnd w:id="171"/>
      <w:bookmarkEnd w:id="172"/>
      <w:bookmarkEnd w:id="173"/>
      <w:bookmarkEnd w:id="174"/>
      <w:bookmarkEnd w:id="175"/>
      <w:bookmarkEnd w:id="176"/>
    </w:p>
    <w:p w14:paraId="67AA1A8E" w14:textId="77777777"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177" w:name="_Toc519079291"/>
      <w:bookmarkStart w:id="178" w:name="_Toc519081648"/>
      <w:bookmarkStart w:id="179" w:name="_Toc519081734"/>
      <w:bookmarkStart w:id="180" w:name="_Toc519081880"/>
      <w:bookmarkStart w:id="181" w:name="_Toc519086473"/>
      <w:bookmarkStart w:id="182" w:name="_Toc519254084"/>
      <w:bookmarkStart w:id="183" w:name="_Toc519684729"/>
      <w:bookmarkStart w:id="184" w:name="_Toc519857187"/>
      <w:bookmarkStart w:id="185" w:name="_Toc519857352"/>
      <w:bookmarkStart w:id="186" w:name="_Toc25152896"/>
      <w:r w:rsidRPr="00406FDB">
        <w:rPr>
          <w:rFonts w:ascii="Times New Roman" w:eastAsia="Times New Roman" w:hAnsi="Times New Roman" w:cs="Arial"/>
          <w:b/>
          <w:bCs/>
          <w:sz w:val="24"/>
          <w:szCs w:val="26"/>
        </w:rPr>
        <w:t>2.1.3.1</w:t>
      </w:r>
      <w:r w:rsidR="002C701F" w:rsidRPr="00406FDB">
        <w:rPr>
          <w:rFonts w:ascii="Times New Roman" w:eastAsia="Times New Roman" w:hAnsi="Times New Roman" w:cs="Arial"/>
          <w:b/>
          <w:bCs/>
          <w:sz w:val="24"/>
          <w:szCs w:val="26"/>
        </w:rPr>
        <w:t xml:space="preserve"> </w:t>
      </w:r>
      <w:r w:rsidRPr="00406FDB">
        <w:rPr>
          <w:rFonts w:ascii="Times New Roman" w:eastAsia="Times New Roman" w:hAnsi="Times New Roman" w:cs="Arial"/>
          <w:b/>
          <w:bCs/>
          <w:sz w:val="24"/>
          <w:szCs w:val="26"/>
        </w:rPr>
        <w:t>V Republiki Sloveniji</w:t>
      </w:r>
      <w:bookmarkEnd w:id="177"/>
      <w:bookmarkEnd w:id="178"/>
      <w:bookmarkEnd w:id="179"/>
      <w:bookmarkEnd w:id="180"/>
      <w:bookmarkEnd w:id="181"/>
      <w:bookmarkEnd w:id="182"/>
      <w:bookmarkEnd w:id="183"/>
      <w:bookmarkEnd w:id="184"/>
      <w:bookmarkEnd w:id="185"/>
      <w:bookmarkEnd w:id="186"/>
    </w:p>
    <w:p w14:paraId="03C9BA18" w14:textId="77777777" w:rsidR="00A67F6F" w:rsidRPr="00A67F6F" w:rsidRDefault="00A67F6F" w:rsidP="00F529EC">
      <w:pPr>
        <w:spacing w:after="0" w:line="240" w:lineRule="auto"/>
        <w:rPr>
          <w:rFonts w:ascii="Times New Roman" w:eastAsia="Times New Roman" w:hAnsi="Times New Roman" w:cs="Arial"/>
          <w:sz w:val="24"/>
        </w:rPr>
      </w:pPr>
    </w:p>
    <w:p w14:paraId="6CF4CB89"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Slovenščina je kot uradni ter za večino prebivalstva materni jezik pri načrtovanju jezikovne politike deležna največje pozornosti. Na ravni jezikovnega izobraževanja bo jezikovna politika v naslednjem obdobju posebno skrb namenila jezikovnemu pouku slovenščine v vzgojno-izobraževalnem sistemu Republike Slovenije, raziskavam slovenskega jezika ter evalviranju in raziskovanju jezikovnega izobraževanja v slovenščini. Skušala bo tudi uzaveščati pomen jasnega in razumljivega uradovalnega jezika ter zagotavljati vseživljenjsko jezikovno izobraževanje javnih uslužbenk in uslužbencev, da bodo odgovorno sooblikovali pisno in govorno podobo slovenskega jezika v javni rabi ter skrbeli za jasen in razumljiv uradovalni jezik.</w:t>
      </w:r>
    </w:p>
    <w:p w14:paraId="0631360B" w14:textId="2CF2C14A"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Sedanja zasnova jezikovnega pouka slovenščine kot prvega in učnega jezika v vzgojno-izobraževalnem sistemu Republike Slovenije si </w:t>
      </w:r>
      <w:r w:rsidRPr="00967748">
        <w:rPr>
          <w:rFonts w:ascii="Times New Roman" w:eastAsia="Times New Roman" w:hAnsi="Times New Roman" w:cs="Arial"/>
          <w:sz w:val="24"/>
        </w:rPr>
        <w:t xml:space="preserve">kot </w:t>
      </w:r>
      <w:r w:rsidR="00780958" w:rsidRPr="00967748">
        <w:rPr>
          <w:rFonts w:ascii="Times New Roman" w:eastAsia="Times New Roman" w:hAnsi="Times New Roman" w:cs="Arial"/>
          <w:sz w:val="24"/>
        </w:rPr>
        <w:t xml:space="preserve">enega od </w:t>
      </w:r>
      <w:r w:rsidRPr="00967748">
        <w:rPr>
          <w:rFonts w:ascii="Times New Roman" w:eastAsia="Times New Roman" w:hAnsi="Times New Roman" w:cs="Arial"/>
          <w:sz w:val="24"/>
        </w:rPr>
        <w:t>temeljni</w:t>
      </w:r>
      <w:r w:rsidR="00780958" w:rsidRPr="00967748">
        <w:rPr>
          <w:rFonts w:ascii="Times New Roman" w:eastAsia="Times New Roman" w:hAnsi="Times New Roman" w:cs="Arial"/>
          <w:sz w:val="24"/>
        </w:rPr>
        <w:t>h</w:t>
      </w:r>
      <w:r w:rsidRPr="00967748">
        <w:rPr>
          <w:rFonts w:ascii="Times New Roman" w:eastAsia="Times New Roman" w:hAnsi="Times New Roman" w:cs="Arial"/>
          <w:sz w:val="24"/>
        </w:rPr>
        <w:t xml:space="preserve"> cilj</w:t>
      </w:r>
      <w:r w:rsidR="00780958" w:rsidRPr="00967748">
        <w:rPr>
          <w:rFonts w:ascii="Times New Roman" w:eastAsia="Times New Roman" w:hAnsi="Times New Roman" w:cs="Arial"/>
          <w:sz w:val="24"/>
        </w:rPr>
        <w:t>ev</w:t>
      </w:r>
      <w:r w:rsidRPr="00967748">
        <w:rPr>
          <w:rFonts w:ascii="Times New Roman" w:eastAsia="Times New Roman" w:hAnsi="Times New Roman" w:cs="Arial"/>
          <w:sz w:val="24"/>
        </w:rPr>
        <w:t xml:space="preserve"> zastavlja </w:t>
      </w:r>
      <w:r w:rsidR="00780958" w:rsidRPr="00967748">
        <w:rPr>
          <w:rFonts w:ascii="Times New Roman" w:eastAsia="Times New Roman" w:hAnsi="Times New Roman" w:cs="Arial"/>
          <w:sz w:val="24"/>
        </w:rPr>
        <w:t>razvijanje sporazumevalne zmožnosti kot zmožnosti sprejemanja in tvorjenja besedil raznih vrst</w:t>
      </w:r>
      <w:r w:rsidRPr="00967748">
        <w:rPr>
          <w:rFonts w:ascii="Times New Roman" w:eastAsia="Times New Roman" w:hAnsi="Times New Roman" w:cs="Arial"/>
          <w:sz w:val="24"/>
        </w:rPr>
        <w:t xml:space="preserve">. </w:t>
      </w:r>
      <w:r w:rsidR="000B2705" w:rsidRPr="00967748">
        <w:rPr>
          <w:rFonts w:ascii="Times New Roman" w:eastAsia="Times New Roman" w:hAnsi="Times New Roman" w:cs="Arial"/>
          <w:sz w:val="24"/>
        </w:rPr>
        <w:t>Ker mora p</w:t>
      </w:r>
      <w:r w:rsidRPr="00967748">
        <w:rPr>
          <w:rFonts w:ascii="Times New Roman" w:eastAsia="Times New Roman" w:hAnsi="Times New Roman" w:cs="Arial"/>
          <w:sz w:val="24"/>
        </w:rPr>
        <w:t>osameznica oziroma posameznik prevzemati vedno številnejše jezikovne vloge v osebnem, strokovnem, poklicnem in družbenem življenju</w:t>
      </w:r>
      <w:r w:rsidR="000B2705" w:rsidRPr="00967748">
        <w:rPr>
          <w:rFonts w:ascii="Times New Roman" w:eastAsia="Times New Roman" w:hAnsi="Times New Roman" w:cs="Arial"/>
          <w:sz w:val="24"/>
        </w:rPr>
        <w:t xml:space="preserve">, prihaja v </w:t>
      </w:r>
      <w:r w:rsidRPr="00967748">
        <w:rPr>
          <w:rFonts w:ascii="Times New Roman" w:eastAsia="Times New Roman" w:hAnsi="Times New Roman" w:cs="Arial"/>
          <w:sz w:val="24"/>
        </w:rPr>
        <w:t>o</w:t>
      </w:r>
      <w:r w:rsidRPr="00A67F6F">
        <w:rPr>
          <w:rFonts w:ascii="Times New Roman" w:eastAsia="Times New Roman" w:hAnsi="Times New Roman" w:cs="Arial"/>
          <w:sz w:val="24"/>
        </w:rPr>
        <w:t>spredje potreba po razumevanju družbene razsežnosti jezika in kulture, v kateri poteka sporazumevanje</w:t>
      </w:r>
      <w:r w:rsidR="00A603C9">
        <w:rPr>
          <w:rFonts w:ascii="Times New Roman" w:eastAsia="Times New Roman" w:hAnsi="Times New Roman" w:cs="Arial"/>
          <w:sz w:val="24"/>
        </w:rPr>
        <w:t>. K</w:t>
      </w:r>
      <w:r w:rsidRPr="00A67F6F">
        <w:rPr>
          <w:rFonts w:ascii="Times New Roman" w:eastAsia="Times New Roman" w:hAnsi="Times New Roman" w:cs="Arial"/>
          <w:sz w:val="24"/>
        </w:rPr>
        <w:t xml:space="preserve">ot nadgradnja tradicionalne pismenosti in širše bralne pismenosti postajajo aktualne </w:t>
      </w:r>
      <w:r w:rsidR="00A603C9">
        <w:rPr>
          <w:rFonts w:ascii="Times New Roman" w:eastAsia="Times New Roman" w:hAnsi="Times New Roman" w:cs="Arial"/>
          <w:sz w:val="24"/>
        </w:rPr>
        <w:t xml:space="preserve">bolj </w:t>
      </w:r>
      <w:r w:rsidRPr="00A67F6F">
        <w:rPr>
          <w:rFonts w:ascii="Times New Roman" w:eastAsia="Times New Roman" w:hAnsi="Times New Roman" w:cs="Arial"/>
          <w:sz w:val="24"/>
        </w:rPr>
        <w:t xml:space="preserve">specifične medijska pismenost, e-pismenost oziroma digitalna pismenost itd. Govorcem in govorkam slovenščine kot prvega jezika, tako mlajšim kot odraslim, naj izobraževalni sistem omogoča, da v tem jeziku kar najbolj udejanjijo svoje jezikovnoizrazne potenciale, se razvijejo v jezikovno kompetentne osebe in se glede na svoje potrebe opremijo za učinkovito, to je razumljivo in sprejemljivo javno in uradno komunikacijo ter za druge vrste specializiranega sporazumevanja. </w:t>
      </w:r>
    </w:p>
    <w:p w14:paraId="28F2ED6F" w14:textId="7ACF60CC"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Na podlagi raziskav in evalvacij pouka slovenščine, ki naj potekajo neodvisno od drugih </w:t>
      </w:r>
      <w:r w:rsidR="00D16DDC">
        <w:rPr>
          <w:rFonts w:ascii="Times New Roman" w:eastAsia="Times New Roman" w:hAnsi="Times New Roman" w:cs="Arial"/>
          <w:sz w:val="24"/>
        </w:rPr>
        <w:t>dej</w:t>
      </w:r>
      <w:r w:rsidRPr="00A67F6F">
        <w:rPr>
          <w:rFonts w:ascii="Times New Roman" w:eastAsia="Times New Roman" w:hAnsi="Times New Roman" w:cs="Arial"/>
          <w:sz w:val="24"/>
        </w:rPr>
        <w:t xml:space="preserve">avnosti na področju pouka slovenščine, pa tudi na podlagi rezultatov dosedanjih raziskav bralne pismenosti (PISA), besedilnih spretnosti (PIAAC), sodobnih ugotovitev relevantnih strok, rezultatov nacionalnih preizkusov znanja in mature ter mnenj visokošolskih zavodov in zainteresirane javnosti je </w:t>
      </w:r>
      <w:r w:rsidR="00E37E95">
        <w:rPr>
          <w:rFonts w:ascii="Times New Roman" w:eastAsia="Times New Roman" w:hAnsi="Times New Roman" w:cs="Arial"/>
          <w:sz w:val="24"/>
        </w:rPr>
        <w:t>treba</w:t>
      </w:r>
      <w:r w:rsidR="00E37E95"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predvideti nov koncept poučevanja slovenščine kot prvega jezika. Koncept naj poleg že uveljavljenih in preizkušenih metod pouka slovenščine upošteva še naslednja izhodišča:</w:t>
      </w:r>
    </w:p>
    <w:p w14:paraId="0A8B7FF6" w14:textId="77777777" w:rsidR="00F94CEF" w:rsidRPr="00D34E8F" w:rsidRDefault="00F94CEF" w:rsidP="00F529EC">
      <w:pPr>
        <w:numPr>
          <w:ilvl w:val="0"/>
          <w:numId w:val="10"/>
        </w:numPr>
        <w:spacing w:after="0" w:line="240" w:lineRule="auto"/>
        <w:ind w:left="567"/>
        <w:rPr>
          <w:rFonts w:ascii="Times New Roman" w:eastAsia="Times New Roman" w:hAnsi="Times New Roman" w:cs="Arial"/>
          <w:sz w:val="24"/>
        </w:rPr>
      </w:pPr>
      <w:r w:rsidRPr="00D34E8F">
        <w:rPr>
          <w:rFonts w:ascii="Times New Roman" w:eastAsia="Times New Roman" w:hAnsi="Times New Roman" w:cs="Arial"/>
          <w:sz w:val="24"/>
        </w:rPr>
        <w:t>Eden od temeljnih ciljev jezikovnega pouka slovenščine naj bo izboljšanje jezikovne samozavesti govork in govorcev slovenščine.</w:t>
      </w:r>
    </w:p>
    <w:p w14:paraId="24B8C288" w14:textId="77777777" w:rsidR="00F94CEF" w:rsidRPr="00D34E8F" w:rsidRDefault="00F94CEF" w:rsidP="00F529EC">
      <w:pPr>
        <w:numPr>
          <w:ilvl w:val="0"/>
          <w:numId w:val="10"/>
        </w:numPr>
        <w:spacing w:after="0" w:line="240" w:lineRule="auto"/>
        <w:ind w:left="567"/>
        <w:rPr>
          <w:rFonts w:ascii="Times New Roman" w:eastAsia="Times New Roman" w:hAnsi="Times New Roman" w:cs="Arial"/>
          <w:sz w:val="24"/>
        </w:rPr>
      </w:pPr>
      <w:r w:rsidRPr="00D34E8F">
        <w:rPr>
          <w:rFonts w:ascii="Times New Roman" w:eastAsia="Times New Roman" w:hAnsi="Times New Roman" w:cs="Arial"/>
          <w:sz w:val="24"/>
        </w:rPr>
        <w:t>Pri jezikovnem pouku slovenščine je treba upoštevati širši kulturni (zunajjezikovni) kontekst in sodobna spoznanja s področja jezikoslovja in didaktike jezika. Še posebej je treba skrbeti za čim boljšo povezanost književnega in jezikovnega dela pouka slovenščine.</w:t>
      </w:r>
    </w:p>
    <w:p w14:paraId="5F0B9DCB" w14:textId="77777777" w:rsidR="00A67F6F" w:rsidRPr="00D34E8F" w:rsidRDefault="002C034B" w:rsidP="00F529EC">
      <w:pPr>
        <w:numPr>
          <w:ilvl w:val="0"/>
          <w:numId w:val="10"/>
        </w:numPr>
        <w:spacing w:after="0" w:line="240" w:lineRule="auto"/>
        <w:ind w:left="567"/>
        <w:rPr>
          <w:rFonts w:ascii="Times New Roman" w:eastAsia="Times New Roman" w:hAnsi="Times New Roman" w:cs="Arial"/>
          <w:sz w:val="24"/>
        </w:rPr>
      </w:pPr>
      <w:r w:rsidRPr="00D34E8F">
        <w:rPr>
          <w:rFonts w:ascii="Times New Roman" w:eastAsia="Times New Roman" w:hAnsi="Times New Roman" w:cs="Arial"/>
          <w:sz w:val="24"/>
        </w:rPr>
        <w:t>Pouk slovenščine kot prvega jezika ne more v celoti prevzeti odgovornosti za razvijanje sporazumevalne zmožnosti, zato je treba sistemsko predvideti najrazličnejše možnosti medpredmetnega povezovanja, tudi z vsemi jeziki v kurikulu (gl. tudi poglavje Tuji jeziki).</w:t>
      </w:r>
    </w:p>
    <w:p w14:paraId="5BB14C09" w14:textId="08BC3BB9" w:rsidR="00A67F6F" w:rsidRPr="00D34E8F" w:rsidRDefault="002C034B" w:rsidP="00F529EC">
      <w:pPr>
        <w:numPr>
          <w:ilvl w:val="0"/>
          <w:numId w:val="10"/>
        </w:numPr>
        <w:spacing w:after="0" w:line="240" w:lineRule="auto"/>
        <w:ind w:left="567"/>
        <w:rPr>
          <w:rFonts w:ascii="Times New Roman" w:eastAsia="Times New Roman" w:hAnsi="Times New Roman" w:cs="Arial"/>
          <w:sz w:val="24"/>
        </w:rPr>
      </w:pPr>
      <w:r w:rsidRPr="00D34E8F">
        <w:rPr>
          <w:rFonts w:ascii="Times New Roman" w:eastAsia="Times New Roman" w:hAnsi="Times New Roman" w:cs="Arial"/>
          <w:sz w:val="24"/>
        </w:rPr>
        <w:t xml:space="preserve">Pouk slovenskega jezika naj ima tudi funkcijo prvega seznanjanja s splošnimi jezikoslovnimi koncepti, saj je takšno znanje bistvena sestavina kritične sporazumevalne zmožnosti in temeljni pogoj za uspešno reševanje problemov na </w:t>
      </w:r>
      <w:r w:rsidR="00A603C9">
        <w:rPr>
          <w:rFonts w:ascii="Times New Roman" w:eastAsia="Times New Roman" w:hAnsi="Times New Roman" w:cs="Arial"/>
          <w:sz w:val="24"/>
        </w:rPr>
        <w:t xml:space="preserve">višjih </w:t>
      </w:r>
      <w:r w:rsidR="005A6382" w:rsidRPr="00D34E8F">
        <w:rPr>
          <w:rFonts w:ascii="Times New Roman" w:eastAsia="Times New Roman" w:hAnsi="Times New Roman" w:cs="Arial"/>
          <w:sz w:val="24"/>
        </w:rPr>
        <w:t xml:space="preserve">kognitivnih </w:t>
      </w:r>
      <w:r w:rsidRPr="00D34E8F">
        <w:rPr>
          <w:rFonts w:ascii="Times New Roman" w:eastAsia="Times New Roman" w:hAnsi="Times New Roman" w:cs="Arial"/>
          <w:sz w:val="24"/>
        </w:rPr>
        <w:t>ravneh. Obravnava teh vsebin naj se še vedno povezuje (tudi) s praktičnimi besediloslovnimi vidiki, vendar je treba preseči omejitev na zgolj neposredno uporabno, »funkcionalno« znanje. Pri tem naj se upošteva sporazumevalne potrebe in sposobnosti učeče se populacije.</w:t>
      </w:r>
      <w:r w:rsidR="00A67F6F" w:rsidRPr="00D34E8F">
        <w:rPr>
          <w:rFonts w:ascii="Times New Roman" w:eastAsia="Times New Roman" w:hAnsi="Times New Roman" w:cs="Arial"/>
          <w:sz w:val="24"/>
        </w:rPr>
        <w:t xml:space="preserve"> </w:t>
      </w:r>
    </w:p>
    <w:p w14:paraId="3BBEE690" w14:textId="77777777" w:rsidR="00A67F6F" w:rsidRPr="00A67F6F" w:rsidRDefault="00A67F6F" w:rsidP="00F529EC">
      <w:pPr>
        <w:numPr>
          <w:ilvl w:val="0"/>
          <w:numId w:val="10"/>
        </w:numPr>
        <w:spacing w:after="0" w:line="240" w:lineRule="auto"/>
        <w:ind w:left="567"/>
        <w:rPr>
          <w:rFonts w:ascii="Times New Roman" w:eastAsia="Times New Roman" w:hAnsi="Times New Roman" w:cs="Arial"/>
          <w:sz w:val="24"/>
        </w:rPr>
      </w:pPr>
      <w:r w:rsidRPr="00A67F6F">
        <w:rPr>
          <w:rFonts w:ascii="Times New Roman" w:eastAsia="Times New Roman" w:hAnsi="Times New Roman" w:cs="Arial"/>
          <w:sz w:val="24"/>
        </w:rPr>
        <w:t xml:space="preserve">Posameznike (otroke in odrasle ter njihove učiteljice in učitelje) je treba </w:t>
      </w:r>
      <w:r w:rsidR="00D34E8F">
        <w:rPr>
          <w:rFonts w:ascii="Times New Roman" w:eastAsia="Times New Roman" w:hAnsi="Times New Roman" w:cs="Arial"/>
          <w:sz w:val="24"/>
        </w:rPr>
        <w:t xml:space="preserve">še naprej </w:t>
      </w:r>
      <w:r w:rsidRPr="00A67F6F">
        <w:rPr>
          <w:rFonts w:ascii="Times New Roman" w:eastAsia="Times New Roman" w:hAnsi="Times New Roman" w:cs="Arial"/>
          <w:sz w:val="24"/>
        </w:rPr>
        <w:t>ozave</w:t>
      </w:r>
      <w:r w:rsidR="00D34E8F">
        <w:rPr>
          <w:rFonts w:ascii="Times New Roman" w:eastAsia="Times New Roman" w:hAnsi="Times New Roman" w:cs="Arial"/>
          <w:sz w:val="24"/>
        </w:rPr>
        <w:t>ščati</w:t>
      </w:r>
      <w:r w:rsidRPr="00A67F6F">
        <w:rPr>
          <w:rFonts w:ascii="Times New Roman" w:eastAsia="Times New Roman" w:hAnsi="Times New Roman" w:cs="Arial"/>
          <w:sz w:val="24"/>
        </w:rPr>
        <w:t xml:space="preserve"> in uspos</w:t>
      </w:r>
      <w:r w:rsidR="00D34E8F">
        <w:rPr>
          <w:rFonts w:ascii="Times New Roman" w:eastAsia="Times New Roman" w:hAnsi="Times New Roman" w:cs="Arial"/>
          <w:sz w:val="24"/>
        </w:rPr>
        <w:t>abljati</w:t>
      </w:r>
      <w:r w:rsidRPr="00A67F6F">
        <w:rPr>
          <w:rFonts w:ascii="Times New Roman" w:eastAsia="Times New Roman" w:hAnsi="Times New Roman" w:cs="Arial"/>
          <w:sz w:val="24"/>
        </w:rPr>
        <w:t>, kako samostojno razvijati svojo sporazumevalno zmožnost.</w:t>
      </w:r>
    </w:p>
    <w:p w14:paraId="5A67ABCF"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187" w:name="_Toc519079292"/>
      <w:bookmarkStart w:id="188" w:name="_Toc519081649"/>
      <w:bookmarkStart w:id="189" w:name="_Toc519081735"/>
      <w:bookmarkStart w:id="190" w:name="_Toc519081881"/>
      <w:bookmarkStart w:id="191" w:name="_Toc519086474"/>
      <w:bookmarkStart w:id="192" w:name="_Toc519254085"/>
      <w:bookmarkStart w:id="193" w:name="_Toc519684730"/>
      <w:bookmarkStart w:id="194" w:name="_Toc519857188"/>
      <w:bookmarkStart w:id="195" w:name="_Toc519857353"/>
    </w:p>
    <w:p w14:paraId="259FEE5E" w14:textId="5CAFAC09"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196" w:name="_Toc25152897"/>
      <w:r w:rsidRPr="00A20BB7">
        <w:rPr>
          <w:rFonts w:ascii="Times New Roman" w:eastAsia="Times New Roman" w:hAnsi="Times New Roman" w:cs="Arial"/>
          <w:bCs/>
          <w:sz w:val="24"/>
          <w:szCs w:val="26"/>
          <w:u w:val="single"/>
        </w:rPr>
        <w:t>1. cilj: Razvijanje in izpopolnjevanje jezikovne zmožnosti govork in govorcev slovenščine kot prvega jezika in njihovo usposabljanje za učinkovito sporazumevanje</w:t>
      </w:r>
      <w:bookmarkEnd w:id="187"/>
      <w:bookmarkEnd w:id="188"/>
      <w:bookmarkEnd w:id="189"/>
      <w:bookmarkEnd w:id="190"/>
      <w:bookmarkEnd w:id="191"/>
      <w:bookmarkEnd w:id="192"/>
      <w:bookmarkEnd w:id="193"/>
      <w:bookmarkEnd w:id="194"/>
      <w:bookmarkEnd w:id="195"/>
      <w:bookmarkEnd w:id="196"/>
    </w:p>
    <w:p w14:paraId="03884DA4" w14:textId="77777777" w:rsidR="00A67F6F" w:rsidRPr="00A67F6F" w:rsidRDefault="00A67F6F" w:rsidP="00F529EC">
      <w:pPr>
        <w:spacing w:after="0" w:line="240" w:lineRule="auto"/>
        <w:rPr>
          <w:rFonts w:ascii="Times New Roman" w:eastAsia="Times New Roman" w:hAnsi="Times New Roman" w:cs="Arial"/>
          <w:sz w:val="24"/>
        </w:rPr>
      </w:pPr>
    </w:p>
    <w:p w14:paraId="1F17369E"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 xml:space="preserve">Ukrepi: </w:t>
      </w:r>
    </w:p>
    <w:p w14:paraId="5896FB0D" w14:textId="77777777" w:rsidR="00A67F6F" w:rsidRPr="00A67F6F" w:rsidRDefault="00A67F6F" w:rsidP="00F529EC">
      <w:pPr>
        <w:numPr>
          <w:ilvl w:val="0"/>
          <w:numId w:val="34"/>
        </w:numPr>
        <w:spacing w:after="0" w:line="240" w:lineRule="auto"/>
        <w:ind w:left="720"/>
        <w:rPr>
          <w:rFonts w:ascii="Times New Roman" w:eastAsia="Times New Roman" w:hAnsi="Times New Roman" w:cs="Arial"/>
          <w:sz w:val="24"/>
        </w:rPr>
      </w:pPr>
      <w:r w:rsidRPr="00A67F6F">
        <w:rPr>
          <w:rFonts w:ascii="Times New Roman" w:eastAsia="Times New Roman" w:hAnsi="Times New Roman" w:cs="Arial"/>
          <w:sz w:val="24"/>
        </w:rPr>
        <w:t>seznanjanje ravnateljic in ravnateljev ter učiteljic in učiteljev z nacionalno jezikovno politiko na področju slovenščine kot prvega jezika;</w:t>
      </w:r>
    </w:p>
    <w:p w14:paraId="332A0FA5" w14:textId="498AACB7" w:rsidR="00A67F6F" w:rsidRPr="00A67F6F" w:rsidRDefault="00A67F6F" w:rsidP="00F529EC">
      <w:pPr>
        <w:numPr>
          <w:ilvl w:val="0"/>
          <w:numId w:val="34"/>
        </w:numPr>
        <w:spacing w:after="0" w:line="240" w:lineRule="auto"/>
        <w:ind w:left="720"/>
        <w:rPr>
          <w:rFonts w:ascii="Times New Roman" w:eastAsia="Times New Roman" w:hAnsi="Times New Roman" w:cs="Arial"/>
          <w:sz w:val="24"/>
        </w:rPr>
      </w:pPr>
      <w:r w:rsidRPr="00A67F6F">
        <w:rPr>
          <w:rFonts w:ascii="Times New Roman" w:eastAsia="Times New Roman" w:hAnsi="Times New Roman" w:cs="Arial"/>
          <w:sz w:val="24"/>
        </w:rPr>
        <w:t xml:space="preserve">zagotavljanje upoštevanja </w:t>
      </w:r>
      <w:r w:rsidR="00584F89">
        <w:rPr>
          <w:rFonts w:ascii="Times New Roman" w:eastAsia="Times New Roman" w:hAnsi="Times New Roman" w:cs="Arial"/>
          <w:sz w:val="24"/>
        </w:rPr>
        <w:t xml:space="preserve">v učnih načrtih predvidenega </w:t>
      </w:r>
      <w:r w:rsidRPr="00A67F6F">
        <w:rPr>
          <w:rFonts w:ascii="Times New Roman" w:eastAsia="Times New Roman" w:hAnsi="Times New Roman" w:cs="Arial"/>
          <w:sz w:val="24"/>
        </w:rPr>
        <w:t xml:space="preserve">razmerja med jezikovnimi in </w:t>
      </w:r>
      <w:r w:rsidR="002C034B" w:rsidRPr="00D34E8F">
        <w:rPr>
          <w:rFonts w:ascii="Times New Roman" w:eastAsia="Times New Roman" w:hAnsi="Times New Roman" w:cs="Arial"/>
          <w:sz w:val="24"/>
        </w:rPr>
        <w:t>književnimi/literarnimi vsebinami pri pouku slovenščine v OŠ</w:t>
      </w:r>
      <w:r w:rsidR="00967748">
        <w:rPr>
          <w:rFonts w:ascii="Times New Roman" w:eastAsia="Times New Roman" w:hAnsi="Times New Roman" w:cs="Arial"/>
          <w:sz w:val="24"/>
        </w:rPr>
        <w:t xml:space="preserve"> in SŠ</w:t>
      </w:r>
      <w:r w:rsidR="00584F89" w:rsidRPr="00D34E8F">
        <w:rPr>
          <w:rFonts w:ascii="Times New Roman" w:eastAsia="Times New Roman" w:hAnsi="Times New Roman" w:cs="Arial"/>
          <w:sz w:val="24"/>
        </w:rPr>
        <w:t>,</w:t>
      </w:r>
      <w:r w:rsidR="00584F89">
        <w:rPr>
          <w:rFonts w:ascii="Times New Roman" w:eastAsia="Times New Roman" w:hAnsi="Times New Roman" w:cs="Arial"/>
          <w:sz w:val="24"/>
        </w:rPr>
        <w:t xml:space="preserve"> hkratno s smiselnim povez</w:t>
      </w:r>
      <w:r w:rsidR="00B92A2D">
        <w:rPr>
          <w:rFonts w:ascii="Times New Roman" w:eastAsia="Times New Roman" w:hAnsi="Times New Roman" w:cs="Arial"/>
          <w:sz w:val="24"/>
        </w:rPr>
        <w:t>o</w:t>
      </w:r>
      <w:r w:rsidR="00584F89">
        <w:rPr>
          <w:rFonts w:ascii="Times New Roman" w:eastAsia="Times New Roman" w:hAnsi="Times New Roman" w:cs="Arial"/>
          <w:sz w:val="24"/>
        </w:rPr>
        <w:t>vanjem obeh delov</w:t>
      </w:r>
      <w:r w:rsidRPr="00A67F6F">
        <w:rPr>
          <w:rFonts w:ascii="Times New Roman" w:eastAsia="Times New Roman" w:hAnsi="Times New Roman" w:cs="Arial"/>
          <w:sz w:val="24"/>
        </w:rPr>
        <w:t>;</w:t>
      </w:r>
    </w:p>
    <w:p w14:paraId="6FA6F253" w14:textId="4EF963A2" w:rsidR="00A67F6F" w:rsidRPr="00A67F6F" w:rsidRDefault="00A67F6F" w:rsidP="00F529EC">
      <w:pPr>
        <w:numPr>
          <w:ilvl w:val="0"/>
          <w:numId w:val="34"/>
        </w:numPr>
        <w:spacing w:after="0" w:line="240" w:lineRule="auto"/>
        <w:ind w:left="720"/>
        <w:rPr>
          <w:rFonts w:ascii="Times New Roman" w:eastAsia="Times New Roman" w:hAnsi="Times New Roman" w:cs="Arial"/>
          <w:sz w:val="24"/>
        </w:rPr>
      </w:pPr>
      <w:r w:rsidRPr="00A67F6F">
        <w:rPr>
          <w:rFonts w:ascii="Times New Roman" w:eastAsia="Times New Roman" w:hAnsi="Times New Roman" w:cs="Times New Roman"/>
          <w:sz w:val="24"/>
          <w:szCs w:val="24"/>
          <w:lang w:eastAsia="sl-SI"/>
        </w:rPr>
        <w:t xml:space="preserve">priprava evalvacij primernosti in usklajenosti učnih načrtov, učnih gradiv, pouka in zunanjih preverjanj slovenščine (izvedeno </w:t>
      </w:r>
      <w:r w:rsidRPr="00A67F6F">
        <w:rPr>
          <w:rFonts w:ascii="Times New Roman" w:eastAsia="Times New Roman" w:hAnsi="Times New Roman" w:cs="Arial"/>
          <w:sz w:val="24"/>
        </w:rPr>
        <w:t xml:space="preserve">neodvisno od institucije, ki skrbi za učne načrte, njihovo uvajanje ter za spremljavo pouka slovenščine) ter nadaljevanje </w:t>
      </w:r>
      <w:r w:rsidR="00D16DDC">
        <w:rPr>
          <w:rFonts w:ascii="Times New Roman" w:eastAsia="Times New Roman" w:hAnsi="Times New Roman" w:cs="Arial"/>
          <w:sz w:val="24"/>
        </w:rPr>
        <w:t>dej</w:t>
      </w:r>
      <w:r w:rsidRPr="00A67F6F">
        <w:rPr>
          <w:rFonts w:ascii="Times New Roman" w:eastAsia="Times New Roman" w:hAnsi="Times New Roman" w:cs="Arial"/>
          <w:sz w:val="24"/>
        </w:rPr>
        <w:t xml:space="preserve">avnosti v zvezi z izpopolnjevanjem in implementacijo učnih načrtov, učnih gradiv (v klasični in e-obliki) in inovativnih didaktičnih pristopov na podlagi opravljenih </w:t>
      </w:r>
      <w:r w:rsidRPr="00A67F6F">
        <w:rPr>
          <w:rFonts w:ascii="Times New Roman" w:eastAsia="Times New Roman" w:hAnsi="Times New Roman" w:cs="Times New Roman"/>
          <w:sz w:val="24"/>
          <w:szCs w:val="24"/>
          <w:lang w:eastAsia="sl-SI"/>
        </w:rPr>
        <w:t>evalvacij</w:t>
      </w:r>
      <w:r w:rsidRPr="00A67F6F">
        <w:rPr>
          <w:rFonts w:ascii="Times New Roman" w:eastAsia="Times New Roman" w:hAnsi="Times New Roman" w:cs="Arial"/>
          <w:sz w:val="24"/>
        </w:rPr>
        <w:t xml:space="preserve">; </w:t>
      </w:r>
    </w:p>
    <w:p w14:paraId="72AB3BA2" w14:textId="77777777" w:rsidR="002C034B" w:rsidRPr="00D34E8F" w:rsidRDefault="002C034B" w:rsidP="00F529EC">
      <w:pPr>
        <w:numPr>
          <w:ilvl w:val="0"/>
          <w:numId w:val="34"/>
        </w:numPr>
        <w:spacing w:after="0" w:line="240" w:lineRule="auto"/>
        <w:ind w:left="720"/>
        <w:rPr>
          <w:rFonts w:ascii="Times New Roman" w:eastAsia="Times New Roman" w:hAnsi="Times New Roman" w:cs="Arial"/>
          <w:sz w:val="24"/>
        </w:rPr>
      </w:pPr>
      <w:r w:rsidRPr="00D34E8F">
        <w:rPr>
          <w:rFonts w:ascii="Times New Roman" w:eastAsia="Times New Roman" w:hAnsi="Times New Roman" w:cs="Arial"/>
          <w:sz w:val="24"/>
        </w:rPr>
        <w:t xml:space="preserve">izobraževanje učiteljev za </w:t>
      </w:r>
      <w:r w:rsidRPr="00D34E8F">
        <w:rPr>
          <w:rFonts w:ascii="Times New Roman" w:eastAsia="Times New Roman" w:hAnsi="Times New Roman" w:cs="Times New Roman"/>
          <w:sz w:val="24"/>
          <w:szCs w:val="24"/>
          <w:lang w:eastAsia="sl-SI"/>
        </w:rPr>
        <w:t xml:space="preserve"> uporabo jezikovnih tehnologij pri pouku slovenščine;</w:t>
      </w:r>
    </w:p>
    <w:p w14:paraId="2E1B9BD5" w14:textId="77777777" w:rsidR="008369B4" w:rsidRPr="00D34E8F" w:rsidRDefault="008369B4" w:rsidP="00F529EC">
      <w:pPr>
        <w:numPr>
          <w:ilvl w:val="0"/>
          <w:numId w:val="34"/>
        </w:numPr>
        <w:spacing w:after="0" w:line="240" w:lineRule="auto"/>
        <w:ind w:left="720"/>
        <w:rPr>
          <w:rFonts w:ascii="Times New Roman" w:eastAsia="Times New Roman" w:hAnsi="Times New Roman" w:cs="Arial"/>
          <w:sz w:val="24"/>
        </w:rPr>
      </w:pPr>
      <w:r w:rsidRPr="00D34E8F">
        <w:rPr>
          <w:rFonts w:ascii="Times New Roman" w:eastAsia="Times New Roman" w:hAnsi="Times New Roman" w:cs="Arial"/>
          <w:sz w:val="24"/>
        </w:rPr>
        <w:t>stalno strokovno usposabljanj</w:t>
      </w:r>
      <w:r w:rsidR="00D34E8F">
        <w:rPr>
          <w:rFonts w:ascii="Times New Roman" w:eastAsia="Times New Roman" w:hAnsi="Times New Roman" w:cs="Arial"/>
          <w:sz w:val="24"/>
        </w:rPr>
        <w:t>e</w:t>
      </w:r>
      <w:r w:rsidRPr="00D34E8F">
        <w:rPr>
          <w:rFonts w:ascii="Times New Roman" w:eastAsia="Times New Roman" w:hAnsi="Times New Roman" w:cs="Arial"/>
          <w:sz w:val="24"/>
        </w:rPr>
        <w:t xml:space="preserve"> učiteljic in učiteljev slovenščine na jezikovnem in didaktičnem področju; usposabljanj</w:t>
      </w:r>
      <w:r w:rsidR="00D34E8F">
        <w:rPr>
          <w:rFonts w:ascii="Times New Roman" w:eastAsia="Times New Roman" w:hAnsi="Times New Roman" w:cs="Arial"/>
          <w:sz w:val="24"/>
        </w:rPr>
        <w:t>e</w:t>
      </w:r>
      <w:r w:rsidRPr="00D34E8F">
        <w:rPr>
          <w:rFonts w:ascii="Times New Roman" w:eastAsia="Times New Roman" w:hAnsi="Times New Roman" w:cs="Arial"/>
          <w:sz w:val="24"/>
        </w:rPr>
        <w:t xml:space="preserve"> učiteljic in učiteljev vseh predmetov na področju slovenščine in sporazumevalne zmožnosti v kontekstu drugih predmetov;</w:t>
      </w:r>
    </w:p>
    <w:p w14:paraId="7435F618" w14:textId="77777777" w:rsidR="00A67F6F" w:rsidRPr="00A67F6F" w:rsidRDefault="00A67F6F" w:rsidP="00F529EC">
      <w:pPr>
        <w:numPr>
          <w:ilvl w:val="0"/>
          <w:numId w:val="34"/>
        </w:numPr>
        <w:spacing w:after="0" w:line="240" w:lineRule="auto"/>
        <w:ind w:left="720"/>
        <w:rPr>
          <w:rFonts w:ascii="Times New Roman" w:eastAsia="Times New Roman" w:hAnsi="Times New Roman" w:cs="Arial"/>
          <w:sz w:val="24"/>
        </w:rPr>
      </w:pPr>
      <w:r w:rsidRPr="00A67F6F">
        <w:rPr>
          <w:rFonts w:ascii="Times New Roman" w:eastAsia="Times New Roman" w:hAnsi="Times New Roman" w:cs="Arial"/>
          <w:sz w:val="24"/>
        </w:rPr>
        <w:t>spodbujanje medpredmetnega povezovanja učiteljic in učiteljev slovenščine na jezikovnem in didaktičnem področju z učiteljicami in učitelji drugih predmetnih področij;</w:t>
      </w:r>
    </w:p>
    <w:p w14:paraId="552EEE01" w14:textId="77777777" w:rsidR="00A67F6F" w:rsidRPr="00A67F6F" w:rsidRDefault="00A67F6F" w:rsidP="00F529EC">
      <w:pPr>
        <w:numPr>
          <w:ilvl w:val="0"/>
          <w:numId w:val="34"/>
        </w:numPr>
        <w:spacing w:after="0" w:line="240" w:lineRule="auto"/>
        <w:ind w:left="720"/>
        <w:rPr>
          <w:rFonts w:ascii="Times New Roman" w:eastAsia="Times New Roman" w:hAnsi="Times New Roman" w:cs="Arial"/>
          <w:sz w:val="24"/>
        </w:rPr>
      </w:pPr>
      <w:r w:rsidRPr="00A67F6F">
        <w:rPr>
          <w:rFonts w:ascii="Times New Roman" w:eastAsia="Times New Roman" w:hAnsi="Times New Roman" w:cs="Arial"/>
          <w:sz w:val="24"/>
        </w:rPr>
        <w:t>organiziranje in izvajanje ustreznega jezikovnega izobraževanja glede na sporazumevalne potrebe različnih ciljnih skupin na vseh stopnjah izobraževanja</w:t>
      </w:r>
      <w:r w:rsidR="004F1836">
        <w:rPr>
          <w:rFonts w:ascii="Times New Roman" w:eastAsia="Times New Roman" w:hAnsi="Times New Roman" w:cs="Arial"/>
          <w:sz w:val="24"/>
        </w:rPr>
        <w:t>;</w:t>
      </w:r>
    </w:p>
    <w:p w14:paraId="046D7CCD" w14:textId="77777777" w:rsidR="00A67F6F" w:rsidRPr="00A67F6F" w:rsidRDefault="00A67F6F" w:rsidP="00F529EC">
      <w:pPr>
        <w:numPr>
          <w:ilvl w:val="0"/>
          <w:numId w:val="34"/>
        </w:numPr>
        <w:spacing w:after="0" w:line="240" w:lineRule="auto"/>
        <w:ind w:left="720"/>
        <w:rPr>
          <w:rFonts w:ascii="Times New Roman" w:eastAsia="Times New Roman" w:hAnsi="Times New Roman" w:cs="Arial"/>
          <w:sz w:val="24"/>
        </w:rPr>
      </w:pPr>
      <w:r w:rsidRPr="00A67F6F">
        <w:rPr>
          <w:rFonts w:ascii="Times New Roman" w:eastAsia="Times New Roman" w:hAnsi="Times New Roman" w:cs="Arial"/>
          <w:sz w:val="24"/>
        </w:rPr>
        <w:t xml:space="preserve">spodbujanje razvoja jezikovne zmožnosti in pismenosti pri ranljivih skupinah vseh starosti ter nasploh odraslih, ki tega niso v zadostni meri razvili v času rednega šolanja in </w:t>
      </w:r>
      <w:r w:rsidR="004F1836">
        <w:rPr>
          <w:rFonts w:ascii="Times New Roman" w:eastAsia="Times New Roman" w:hAnsi="Times New Roman" w:cs="Arial"/>
          <w:sz w:val="24"/>
        </w:rPr>
        <w:t>poz</w:t>
      </w:r>
      <w:r w:rsidRPr="00A67F6F">
        <w:rPr>
          <w:rFonts w:ascii="Times New Roman" w:eastAsia="Times New Roman" w:hAnsi="Times New Roman" w:cs="Arial"/>
          <w:sz w:val="24"/>
        </w:rPr>
        <w:t>neje tudi ne v odrasli dobi</w:t>
      </w:r>
      <w:r w:rsidR="004E2DED">
        <w:rPr>
          <w:rFonts w:ascii="Times New Roman" w:eastAsia="Times New Roman" w:hAnsi="Times New Roman" w:cs="Arial"/>
          <w:sz w:val="24"/>
        </w:rPr>
        <w:t>;</w:t>
      </w:r>
    </w:p>
    <w:p w14:paraId="77596F2E" w14:textId="77777777" w:rsidR="00A67F6F" w:rsidRPr="00A67F6F" w:rsidRDefault="00A67F6F" w:rsidP="00F529EC">
      <w:pPr>
        <w:numPr>
          <w:ilvl w:val="0"/>
          <w:numId w:val="34"/>
        </w:numPr>
        <w:spacing w:after="0" w:line="240" w:lineRule="auto"/>
        <w:ind w:left="709"/>
        <w:rPr>
          <w:rFonts w:ascii="Times New Roman" w:eastAsia="Times New Roman" w:hAnsi="Times New Roman" w:cs="Arial"/>
          <w:sz w:val="24"/>
        </w:rPr>
      </w:pPr>
      <w:r w:rsidRPr="00A67F6F">
        <w:rPr>
          <w:rFonts w:ascii="Times New Roman" w:eastAsia="Times New Roman" w:hAnsi="Times New Roman" w:cs="Arial"/>
          <w:sz w:val="24"/>
        </w:rPr>
        <w:t xml:space="preserve">spodbujanje razvoja </w:t>
      </w:r>
      <w:r w:rsidR="00DF0701">
        <w:rPr>
          <w:rFonts w:ascii="Times New Roman" w:eastAsia="Times New Roman" w:hAnsi="Times New Roman" w:cs="Arial"/>
          <w:sz w:val="24"/>
        </w:rPr>
        <w:t xml:space="preserve">slovenskih e-učbenikov </w:t>
      </w:r>
      <w:r w:rsidR="002F63D7">
        <w:rPr>
          <w:rFonts w:ascii="Times New Roman" w:eastAsia="Times New Roman" w:hAnsi="Times New Roman" w:cs="Arial"/>
          <w:sz w:val="24"/>
        </w:rPr>
        <w:t>in</w:t>
      </w:r>
      <w:r w:rsidR="00DF0701">
        <w:rPr>
          <w:rFonts w:ascii="Times New Roman" w:eastAsia="Times New Roman" w:hAnsi="Times New Roman" w:cs="Arial"/>
          <w:sz w:val="24"/>
        </w:rPr>
        <w:t xml:space="preserve"> </w:t>
      </w:r>
      <w:r w:rsidRPr="00A67F6F">
        <w:rPr>
          <w:rFonts w:ascii="Times New Roman" w:eastAsia="Times New Roman" w:hAnsi="Times New Roman" w:cs="Arial"/>
          <w:sz w:val="24"/>
        </w:rPr>
        <w:t>e-gradiv</w:t>
      </w:r>
      <w:r w:rsidR="00DF0701">
        <w:rPr>
          <w:rFonts w:ascii="Times New Roman" w:eastAsia="Times New Roman" w:hAnsi="Times New Roman" w:cs="Arial"/>
          <w:sz w:val="24"/>
        </w:rPr>
        <w:t xml:space="preserve"> z vseh področij</w:t>
      </w:r>
      <w:r w:rsidRPr="00A67F6F">
        <w:rPr>
          <w:rFonts w:ascii="Times New Roman" w:eastAsia="Times New Roman" w:hAnsi="Times New Roman" w:cs="Arial"/>
          <w:sz w:val="24"/>
        </w:rPr>
        <w:t>, namenjenih za učenje in kombinirano učenje</w:t>
      </w:r>
      <w:r w:rsidRPr="00A67F6F">
        <w:rPr>
          <w:rFonts w:ascii="Times New Roman" w:eastAsia="Times New Roman" w:hAnsi="Times New Roman" w:cs="Times New Roman"/>
          <w:sz w:val="24"/>
          <w:vertAlign w:val="superscript"/>
        </w:rPr>
        <w:footnoteReference w:id="12"/>
      </w:r>
      <w:r w:rsidRPr="00A67F6F">
        <w:rPr>
          <w:rFonts w:ascii="Times New Roman" w:eastAsia="Times New Roman" w:hAnsi="Times New Roman" w:cs="Arial"/>
          <w:sz w:val="24"/>
        </w:rPr>
        <w:t xml:space="preserve"> za najrazličnejše ciljne publike.</w:t>
      </w:r>
    </w:p>
    <w:p w14:paraId="3D0B2615" w14:textId="77777777" w:rsidR="00A67F6F" w:rsidRPr="00A67F6F" w:rsidRDefault="00A67F6F" w:rsidP="00F529EC">
      <w:pPr>
        <w:spacing w:after="0" w:line="240" w:lineRule="auto"/>
        <w:ind w:left="720"/>
        <w:rPr>
          <w:rFonts w:ascii="Times New Roman" w:eastAsia="Times New Roman" w:hAnsi="Times New Roman" w:cs="Arial"/>
          <w:sz w:val="24"/>
        </w:rPr>
      </w:pPr>
    </w:p>
    <w:p w14:paraId="6FC0BC88"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Kazalniki: </w:t>
      </w:r>
    </w:p>
    <w:p w14:paraId="500DA37E" w14:textId="77777777" w:rsidR="00A67F6F" w:rsidRPr="002F63D7" w:rsidRDefault="00A67F6F" w:rsidP="00F529EC">
      <w:pPr>
        <w:numPr>
          <w:ilvl w:val="0"/>
          <w:numId w:val="9"/>
        </w:numPr>
        <w:spacing w:after="0" w:line="240" w:lineRule="auto"/>
        <w:rPr>
          <w:rFonts w:ascii="Times New Roman" w:eastAsia="Times New Roman" w:hAnsi="Times New Roman" w:cs="Arial"/>
          <w:sz w:val="24"/>
        </w:rPr>
      </w:pPr>
      <w:r w:rsidRPr="002F63D7">
        <w:rPr>
          <w:rFonts w:ascii="Times New Roman" w:eastAsia="Times New Roman" w:hAnsi="Times New Roman" w:cs="Arial"/>
          <w:sz w:val="24"/>
        </w:rPr>
        <w:t>število izvedenih ukrepov</w:t>
      </w:r>
      <w:r w:rsidR="008369B4" w:rsidRPr="002F63D7">
        <w:rPr>
          <w:rFonts w:ascii="Times New Roman" w:eastAsia="Times New Roman" w:hAnsi="Times New Roman" w:cs="Arial"/>
          <w:sz w:val="24"/>
        </w:rPr>
        <w:t xml:space="preserve"> za razvijanje jezikovne zmožnosti in bralne pismenosti</w:t>
      </w:r>
      <w:r w:rsidRPr="002F63D7">
        <w:rPr>
          <w:rFonts w:ascii="Times New Roman" w:eastAsia="Times New Roman" w:hAnsi="Times New Roman" w:cs="Arial"/>
          <w:sz w:val="24"/>
        </w:rPr>
        <w:t>,</w:t>
      </w:r>
    </w:p>
    <w:p w14:paraId="3645FCCE"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strokovnih usposabljanj za ravnatelje in učitelje,</w:t>
      </w:r>
    </w:p>
    <w:p w14:paraId="3600311F"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zunanjih evalvacij pouka slovenščine,</w:t>
      </w:r>
    </w:p>
    <w:p w14:paraId="40693446" w14:textId="16C6211F" w:rsidR="00A67F6F" w:rsidRPr="00A67F6F" w:rsidRDefault="005C6E0C" w:rsidP="00F529EC">
      <w:pPr>
        <w:numPr>
          <w:ilvl w:val="0"/>
          <w:numId w:val="9"/>
        </w:numPr>
        <w:spacing w:after="0" w:line="240" w:lineRule="auto"/>
        <w:rPr>
          <w:rFonts w:ascii="Times New Roman" w:eastAsia="Times New Roman" w:hAnsi="Times New Roman" w:cs="Arial"/>
          <w:sz w:val="24"/>
        </w:rPr>
      </w:pPr>
      <w:bookmarkStart w:id="197" w:name="_Hlk512395142"/>
      <w:r>
        <w:rPr>
          <w:rFonts w:ascii="Times New Roman" w:eastAsia="Times New Roman" w:hAnsi="Times New Roman" w:cs="Times New Roman"/>
          <w:sz w:val="24"/>
          <w:szCs w:val="24"/>
        </w:rPr>
        <w:t xml:space="preserve">prenovljeni </w:t>
      </w:r>
      <w:r w:rsidR="00A67F6F" w:rsidRPr="00A67F6F">
        <w:rPr>
          <w:rFonts w:ascii="Times New Roman" w:eastAsia="Times New Roman" w:hAnsi="Times New Roman" w:cs="Times New Roman"/>
          <w:sz w:val="24"/>
          <w:szCs w:val="24"/>
        </w:rPr>
        <w:t>učni načrti za vse stopnje douniverzitetnega izobraževanja,</w:t>
      </w:r>
      <w:bookmarkEnd w:id="197"/>
    </w:p>
    <w:p w14:paraId="1F073C3F"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prenovljenih učnih gradiv v klasični in e-obliki,</w:t>
      </w:r>
    </w:p>
    <w:p w14:paraId="739EF60E"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projektov spodbujanja inovativnih pristopov,</w:t>
      </w:r>
    </w:p>
    <w:p w14:paraId="585E5EBC"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dodatnih jezikovnih izobraževanj in ciljnih usposabljanj</w:t>
      </w:r>
      <w:r w:rsidR="004E2DED">
        <w:rPr>
          <w:rFonts w:ascii="Times New Roman" w:eastAsia="Times New Roman" w:hAnsi="Times New Roman" w:cs="Arial"/>
          <w:sz w:val="24"/>
        </w:rPr>
        <w:t>,</w:t>
      </w:r>
    </w:p>
    <w:p w14:paraId="37652492" w14:textId="77777777" w:rsidR="00A67F6F" w:rsidRPr="00A67F6F" w:rsidRDefault="00A67F6F" w:rsidP="00F529EC">
      <w:pPr>
        <w:numPr>
          <w:ilvl w:val="0"/>
          <w:numId w:val="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novih e-gradiv.</w:t>
      </w:r>
    </w:p>
    <w:p w14:paraId="3E38B973" w14:textId="77777777" w:rsidR="00A67F6F" w:rsidRPr="00A67F6F" w:rsidRDefault="00A67F6F" w:rsidP="00F529EC">
      <w:pPr>
        <w:spacing w:after="0" w:line="240" w:lineRule="auto"/>
        <w:ind w:left="720"/>
        <w:rPr>
          <w:rFonts w:ascii="Times New Roman" w:eastAsia="Times New Roman" w:hAnsi="Times New Roman" w:cs="Arial"/>
          <w:sz w:val="24"/>
        </w:rPr>
      </w:pPr>
    </w:p>
    <w:p w14:paraId="212F4466" w14:textId="311525C9"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Predvidena sredstva: </w:t>
      </w:r>
      <w:r w:rsidR="00A603C9">
        <w:rPr>
          <w:rFonts w:ascii="Times New Roman" w:eastAsia="Times New Roman" w:hAnsi="Times New Roman" w:cs="Arial"/>
          <w:sz w:val="24"/>
        </w:rPr>
        <w:t xml:space="preserve">20.000 </w:t>
      </w:r>
      <w:r w:rsidR="00A603C9" w:rsidRPr="00FC5B34">
        <w:rPr>
          <w:rFonts w:ascii="Times New Roman" w:eastAsia="Times New Roman" w:hAnsi="Times New Roman" w:cs="Arial"/>
          <w:sz w:val="24"/>
        </w:rPr>
        <w:t xml:space="preserve">evrov </w:t>
      </w:r>
      <w:r w:rsidR="00FC5B34" w:rsidRPr="00FC5B34">
        <w:rPr>
          <w:rFonts w:ascii="Times New Roman" w:eastAsia="Times New Roman" w:hAnsi="Times New Roman" w:cs="Arial"/>
          <w:sz w:val="24"/>
        </w:rPr>
        <w:t xml:space="preserve">in </w:t>
      </w:r>
      <w:r w:rsidRPr="00FC5B34">
        <w:rPr>
          <w:rFonts w:ascii="Times New Roman" w:eastAsia="Times New Roman" w:hAnsi="Times New Roman" w:cs="Arial"/>
          <w:sz w:val="24"/>
        </w:rPr>
        <w:t>redna dejavnost</w:t>
      </w:r>
      <w:r w:rsidRPr="00A67F6F">
        <w:rPr>
          <w:rFonts w:ascii="Times New Roman" w:eastAsia="Times New Roman" w:hAnsi="Times New Roman" w:cs="Arial"/>
          <w:sz w:val="24"/>
        </w:rPr>
        <w:t>.</w:t>
      </w:r>
    </w:p>
    <w:p w14:paraId="2D5FCBCE" w14:textId="77777777" w:rsidR="00A67F6F" w:rsidRPr="00A67F6F" w:rsidRDefault="00A67F6F" w:rsidP="00F529EC">
      <w:pPr>
        <w:spacing w:after="0" w:line="240" w:lineRule="auto"/>
        <w:rPr>
          <w:rFonts w:ascii="Times New Roman" w:eastAsia="Times New Roman" w:hAnsi="Times New Roman" w:cs="Arial"/>
          <w:sz w:val="24"/>
        </w:rPr>
      </w:pPr>
    </w:p>
    <w:p w14:paraId="4F1A7401"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usklajeno in učinkovitejše načrtovanje, razvijanje in izvajanje jezikovne in izobraževalnih politik, </w:t>
      </w:r>
      <w:r w:rsidRPr="00A67F6F">
        <w:rPr>
          <w:rFonts w:ascii="Times New Roman" w:eastAsia="Times New Roman" w:hAnsi="Times New Roman" w:cs="Arial"/>
          <w:bCs/>
          <w:sz w:val="24"/>
        </w:rPr>
        <w:t>izpopolnjena jezikovna zmožnost govork in govorcev slovenščine</w:t>
      </w:r>
      <w:r w:rsidRPr="00A67F6F">
        <w:rPr>
          <w:rFonts w:ascii="Times New Roman" w:eastAsia="Times New Roman" w:hAnsi="Times New Roman" w:cs="Arial"/>
          <w:sz w:val="24"/>
        </w:rPr>
        <w:t>.</w:t>
      </w:r>
    </w:p>
    <w:p w14:paraId="44E11FDB" w14:textId="77777777" w:rsidR="00A67F6F" w:rsidRPr="00A67F6F" w:rsidRDefault="00A67F6F" w:rsidP="00F529EC">
      <w:pPr>
        <w:spacing w:after="0" w:line="240" w:lineRule="auto"/>
        <w:rPr>
          <w:rFonts w:ascii="Times New Roman" w:eastAsia="Times New Roman" w:hAnsi="Times New Roman" w:cs="Arial"/>
          <w:sz w:val="24"/>
        </w:rPr>
      </w:pPr>
    </w:p>
    <w:p w14:paraId="0B8FF811"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Nosilec: MIZŠ.</w:t>
      </w:r>
    </w:p>
    <w:p w14:paraId="1B4E82AC"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198" w:name="_Toc519079293"/>
      <w:bookmarkStart w:id="199" w:name="_Toc519081650"/>
      <w:bookmarkStart w:id="200" w:name="_Toc519081736"/>
      <w:bookmarkStart w:id="201" w:name="_Toc519081882"/>
      <w:bookmarkStart w:id="202" w:name="_Toc519086475"/>
      <w:bookmarkStart w:id="203" w:name="_Toc519254086"/>
      <w:bookmarkStart w:id="204" w:name="_Toc519684731"/>
      <w:bookmarkStart w:id="205" w:name="_Toc519857189"/>
      <w:bookmarkStart w:id="206" w:name="_Toc519857354"/>
      <w:bookmarkStart w:id="207" w:name="_Toc519079294"/>
      <w:bookmarkStart w:id="208" w:name="_Toc519081651"/>
      <w:bookmarkStart w:id="209" w:name="_Toc519081737"/>
      <w:bookmarkStart w:id="210" w:name="_Toc519081883"/>
      <w:bookmarkStart w:id="211" w:name="_Toc519086476"/>
      <w:bookmarkStart w:id="212" w:name="_Toc519254087"/>
      <w:bookmarkStart w:id="213" w:name="_Toc519684732"/>
      <w:bookmarkStart w:id="214" w:name="_Toc519857190"/>
      <w:bookmarkStart w:id="215" w:name="_Toc519857355"/>
    </w:p>
    <w:p w14:paraId="2D2C600C" w14:textId="56371C88"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216" w:name="_Toc25152898"/>
      <w:r w:rsidRPr="00A20BB7">
        <w:rPr>
          <w:rFonts w:ascii="Times New Roman" w:eastAsia="Times New Roman" w:hAnsi="Times New Roman" w:cs="Arial"/>
          <w:bCs/>
          <w:sz w:val="24"/>
          <w:szCs w:val="26"/>
          <w:u w:val="single"/>
        </w:rPr>
        <w:t>2. cilj: Razumljiv uradovalni jezik in nadgrajevanje jezikovne zmožnosti javnih uslužbenk in uslužbencev</w:t>
      </w:r>
      <w:bookmarkEnd w:id="198"/>
      <w:bookmarkEnd w:id="199"/>
      <w:bookmarkEnd w:id="200"/>
      <w:bookmarkEnd w:id="201"/>
      <w:bookmarkEnd w:id="202"/>
      <w:bookmarkEnd w:id="203"/>
      <w:bookmarkEnd w:id="204"/>
      <w:bookmarkEnd w:id="205"/>
      <w:bookmarkEnd w:id="206"/>
      <w:bookmarkEnd w:id="216"/>
    </w:p>
    <w:p w14:paraId="1A6D64DC" w14:textId="77777777" w:rsidR="00A67F6F" w:rsidRPr="00A67F6F" w:rsidRDefault="00A67F6F" w:rsidP="00F529EC">
      <w:pPr>
        <w:spacing w:after="0" w:line="240" w:lineRule="auto"/>
        <w:rPr>
          <w:rFonts w:ascii="Times New Roman" w:eastAsia="Times New Roman" w:hAnsi="Times New Roman" w:cs="Arial"/>
          <w:sz w:val="24"/>
        </w:rPr>
      </w:pPr>
    </w:p>
    <w:p w14:paraId="71C2FDBF"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Ukrepi: </w:t>
      </w:r>
    </w:p>
    <w:p w14:paraId="608D8092" w14:textId="77777777" w:rsidR="00A67F6F" w:rsidRPr="00A67F6F" w:rsidRDefault="00A67F6F" w:rsidP="00F529EC">
      <w:pPr>
        <w:numPr>
          <w:ilvl w:val="0"/>
          <w:numId w:val="35"/>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priprava e-usposabljanja za nadgrajevanje jezikovne zmožnosti javnih uslužbencev; </w:t>
      </w:r>
    </w:p>
    <w:p w14:paraId="2F8A485E" w14:textId="77777777" w:rsidR="00A67F6F" w:rsidRPr="00A67F6F" w:rsidRDefault="00A67F6F" w:rsidP="00F529EC">
      <w:pPr>
        <w:numPr>
          <w:ilvl w:val="0"/>
          <w:numId w:val="35"/>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ciljno jezikovno usposabljanje kot del usposabljanja za novo zaposlene javne uslužbenke in uslužbence ter dodatno jezikovno izobraževanje za javne uslužbenke in uslužbence in njihovo ozaveščanje o družbeni vlogi slovenskega jezika, med drugim tudi na specifičnih področjih, še posebej za tiste, ki pripravljajo razna pisna gradiva ali zakonodajna besedila; </w:t>
      </w:r>
    </w:p>
    <w:p w14:paraId="67070421" w14:textId="77777777" w:rsidR="00A67F6F" w:rsidRPr="002F63D7" w:rsidRDefault="00A67F6F" w:rsidP="00F529EC">
      <w:pPr>
        <w:numPr>
          <w:ilvl w:val="0"/>
          <w:numId w:val="35"/>
        </w:numPr>
        <w:tabs>
          <w:tab w:val="num" w:pos="720"/>
        </w:tabs>
        <w:spacing w:after="0" w:line="240" w:lineRule="auto"/>
        <w:rPr>
          <w:rFonts w:ascii="Times New Roman" w:eastAsia="Times New Roman" w:hAnsi="Times New Roman" w:cs="Arial"/>
          <w:sz w:val="24"/>
        </w:rPr>
      </w:pPr>
      <w:r w:rsidRPr="002F63D7">
        <w:rPr>
          <w:rFonts w:ascii="Times New Roman" w:eastAsia="Times New Roman" w:hAnsi="Times New Roman" w:cs="Arial"/>
          <w:sz w:val="24"/>
        </w:rPr>
        <w:t xml:space="preserve">ozaveščanje o pomenu izbire slovenske ustreznice v primeru soobstoja sopomenskega slovenskega in prevzetega izraza oziroma jezikovne prvine; </w:t>
      </w:r>
    </w:p>
    <w:p w14:paraId="133658DB" w14:textId="77777777" w:rsidR="00412721" w:rsidRPr="00A67F6F" w:rsidRDefault="00412721" w:rsidP="00F529EC">
      <w:pPr>
        <w:numPr>
          <w:ilvl w:val="0"/>
          <w:numId w:val="35"/>
        </w:numPr>
        <w:tabs>
          <w:tab w:val="num" w:pos="720"/>
        </w:tabs>
        <w:spacing w:after="0" w:line="240" w:lineRule="auto"/>
        <w:rPr>
          <w:rFonts w:ascii="Times New Roman" w:eastAsia="Times New Roman" w:hAnsi="Times New Roman" w:cs="Arial"/>
          <w:sz w:val="24"/>
        </w:rPr>
      </w:pPr>
      <w:r w:rsidRPr="00412721">
        <w:rPr>
          <w:rFonts w:ascii="Times New Roman" w:eastAsia="Times New Roman" w:hAnsi="Times New Roman" w:cs="Arial"/>
          <w:sz w:val="24"/>
        </w:rPr>
        <w:t>izboljša</w:t>
      </w:r>
      <w:r>
        <w:rPr>
          <w:rFonts w:ascii="Times New Roman" w:eastAsia="Times New Roman" w:hAnsi="Times New Roman" w:cs="Arial"/>
          <w:sz w:val="24"/>
        </w:rPr>
        <w:t>nje</w:t>
      </w:r>
      <w:r w:rsidRPr="00412721">
        <w:rPr>
          <w:rFonts w:ascii="Times New Roman" w:eastAsia="Times New Roman" w:hAnsi="Times New Roman" w:cs="Arial"/>
          <w:sz w:val="24"/>
        </w:rPr>
        <w:t xml:space="preserve"> dostopnost</w:t>
      </w:r>
      <w:r>
        <w:rPr>
          <w:rFonts w:ascii="Times New Roman" w:eastAsia="Times New Roman" w:hAnsi="Times New Roman" w:cs="Arial"/>
          <w:sz w:val="24"/>
        </w:rPr>
        <w:t>i</w:t>
      </w:r>
      <w:r w:rsidRPr="00412721">
        <w:rPr>
          <w:rFonts w:ascii="Times New Roman" w:eastAsia="Times New Roman" w:hAnsi="Times New Roman" w:cs="Arial"/>
          <w:sz w:val="24"/>
        </w:rPr>
        <w:t xml:space="preserve"> do informacij z uporabo preprostega jezika, </w:t>
      </w:r>
      <w:r w:rsidR="00305A56">
        <w:rPr>
          <w:rFonts w:ascii="Times New Roman" w:eastAsia="Times New Roman" w:hAnsi="Times New Roman" w:cs="Arial"/>
          <w:sz w:val="24"/>
        </w:rPr>
        <w:t xml:space="preserve">tam, </w:t>
      </w:r>
      <w:r w:rsidRPr="00412721">
        <w:rPr>
          <w:rFonts w:ascii="Times New Roman" w:eastAsia="Times New Roman" w:hAnsi="Times New Roman" w:cs="Arial"/>
          <w:sz w:val="24"/>
        </w:rPr>
        <w:t>kjer je potrebno in nujno, pa tudi s pomočjo lahkega branja</w:t>
      </w:r>
      <w:r>
        <w:rPr>
          <w:rFonts w:ascii="Times New Roman" w:eastAsia="Times New Roman" w:hAnsi="Times New Roman" w:cs="Arial"/>
          <w:sz w:val="24"/>
        </w:rPr>
        <w:t>;</w:t>
      </w:r>
    </w:p>
    <w:p w14:paraId="26FB8E7F" w14:textId="49F15C7B" w:rsidR="00A67F6F" w:rsidRPr="00A67F6F" w:rsidRDefault="00A603C9" w:rsidP="00F529EC">
      <w:pPr>
        <w:numPr>
          <w:ilvl w:val="0"/>
          <w:numId w:val="35"/>
        </w:numPr>
        <w:tabs>
          <w:tab w:val="num" w:pos="720"/>
        </w:tabs>
        <w:spacing w:after="0" w:line="240" w:lineRule="auto"/>
        <w:rPr>
          <w:rFonts w:ascii="Times New Roman" w:eastAsia="Times New Roman" w:hAnsi="Times New Roman" w:cs="Arial"/>
          <w:sz w:val="24"/>
        </w:rPr>
      </w:pPr>
      <w:r>
        <w:rPr>
          <w:rFonts w:ascii="Times New Roman" w:eastAsia="Times New Roman" w:hAnsi="Times New Roman" w:cs="Arial"/>
          <w:sz w:val="24"/>
        </w:rPr>
        <w:t xml:space="preserve">opremljenost in dostopnost </w:t>
      </w:r>
      <w:r w:rsidR="00A67F6F" w:rsidRPr="00A67F6F">
        <w:rPr>
          <w:rFonts w:ascii="Times New Roman" w:eastAsia="Times New Roman" w:hAnsi="Times New Roman" w:cs="Arial"/>
          <w:sz w:val="24"/>
        </w:rPr>
        <w:t>jezikovnih virov in tehnologij</w:t>
      </w:r>
      <w:r>
        <w:rPr>
          <w:rFonts w:ascii="Times New Roman" w:eastAsia="Times New Roman" w:hAnsi="Times New Roman" w:cs="Arial"/>
          <w:sz w:val="24"/>
        </w:rPr>
        <w:t xml:space="preserve"> ter spodbujanje njihove rabe</w:t>
      </w:r>
      <w:r w:rsidR="00A67F6F" w:rsidRPr="00A67F6F">
        <w:rPr>
          <w:rFonts w:ascii="Times New Roman" w:eastAsia="Times New Roman" w:hAnsi="Times New Roman" w:cs="Arial"/>
          <w:sz w:val="24"/>
        </w:rPr>
        <w:t xml:space="preserve">; </w:t>
      </w:r>
    </w:p>
    <w:p w14:paraId="1B9655D0" w14:textId="77777777" w:rsidR="00A67F6F" w:rsidRPr="00A67F6F" w:rsidRDefault="00A67F6F" w:rsidP="00F529EC">
      <w:pPr>
        <w:numPr>
          <w:ilvl w:val="0"/>
          <w:numId w:val="35"/>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spodbuda upoštevanja knjižne norme v besedilih državne uprave</w:t>
      </w:r>
      <w:r w:rsidR="008369B4">
        <w:rPr>
          <w:rFonts w:ascii="Times New Roman" w:eastAsia="Times New Roman" w:hAnsi="Times New Roman" w:cs="Arial"/>
          <w:sz w:val="24"/>
        </w:rPr>
        <w:t>;</w:t>
      </w:r>
      <w:r w:rsidRPr="00A67F6F">
        <w:rPr>
          <w:rFonts w:ascii="Times New Roman" w:eastAsia="Times New Roman" w:hAnsi="Times New Roman" w:cs="Arial"/>
          <w:sz w:val="24"/>
        </w:rPr>
        <w:t xml:space="preserve"> </w:t>
      </w:r>
    </w:p>
    <w:p w14:paraId="7166BE76" w14:textId="77777777" w:rsidR="008369B4" w:rsidRPr="002F63D7" w:rsidRDefault="008369B4" w:rsidP="00F529EC">
      <w:pPr>
        <w:numPr>
          <w:ilvl w:val="0"/>
          <w:numId w:val="35"/>
        </w:numPr>
        <w:tabs>
          <w:tab w:val="num" w:pos="720"/>
        </w:tabs>
        <w:spacing w:after="0" w:line="240" w:lineRule="auto"/>
        <w:rPr>
          <w:rFonts w:ascii="Times New Roman" w:eastAsia="Times New Roman" w:hAnsi="Times New Roman" w:cs="Arial"/>
          <w:sz w:val="24"/>
        </w:rPr>
      </w:pPr>
      <w:r w:rsidRPr="002F63D7">
        <w:rPr>
          <w:rFonts w:ascii="Times New Roman" w:eastAsia="Times New Roman" w:hAnsi="Times New Roman" w:cs="Arial"/>
          <w:sz w:val="24"/>
        </w:rPr>
        <w:t>okrepit</w:t>
      </w:r>
      <w:r w:rsidR="00AD45A2" w:rsidRPr="002F63D7">
        <w:rPr>
          <w:rFonts w:ascii="Times New Roman" w:eastAsia="Times New Roman" w:hAnsi="Times New Roman" w:cs="Arial"/>
          <w:sz w:val="24"/>
        </w:rPr>
        <w:t>ev</w:t>
      </w:r>
      <w:r w:rsidRPr="002F63D7">
        <w:rPr>
          <w:rFonts w:ascii="Times New Roman" w:eastAsia="Times New Roman" w:hAnsi="Times New Roman" w:cs="Arial"/>
          <w:sz w:val="24"/>
        </w:rPr>
        <w:t xml:space="preserve"> lektorsk</w:t>
      </w:r>
      <w:r w:rsidR="00AD45A2" w:rsidRPr="002F63D7">
        <w:rPr>
          <w:rFonts w:ascii="Times New Roman" w:eastAsia="Times New Roman" w:hAnsi="Times New Roman" w:cs="Arial"/>
          <w:sz w:val="24"/>
        </w:rPr>
        <w:t>e</w:t>
      </w:r>
      <w:r w:rsidRPr="002F63D7">
        <w:rPr>
          <w:rFonts w:ascii="Times New Roman" w:eastAsia="Times New Roman" w:hAnsi="Times New Roman" w:cs="Arial"/>
          <w:sz w:val="24"/>
        </w:rPr>
        <w:t xml:space="preserve"> služb</w:t>
      </w:r>
      <w:r w:rsidR="00AD45A2" w:rsidRPr="002F63D7">
        <w:rPr>
          <w:rFonts w:ascii="Times New Roman" w:eastAsia="Times New Roman" w:hAnsi="Times New Roman" w:cs="Arial"/>
          <w:sz w:val="24"/>
        </w:rPr>
        <w:t>e</w:t>
      </w:r>
      <w:r w:rsidRPr="002F63D7">
        <w:rPr>
          <w:rFonts w:ascii="Times New Roman" w:eastAsia="Times New Roman" w:hAnsi="Times New Roman" w:cs="Arial"/>
          <w:sz w:val="24"/>
        </w:rPr>
        <w:t xml:space="preserve"> v javni upravi. </w:t>
      </w:r>
    </w:p>
    <w:p w14:paraId="0DA5B406" w14:textId="77777777" w:rsidR="00A67F6F" w:rsidRPr="00A67F6F" w:rsidRDefault="00A67F6F" w:rsidP="00F529EC">
      <w:pPr>
        <w:spacing w:after="0" w:line="240" w:lineRule="auto"/>
        <w:rPr>
          <w:rFonts w:ascii="Times New Roman" w:eastAsia="Times New Roman" w:hAnsi="Times New Roman" w:cs="Arial"/>
          <w:sz w:val="24"/>
        </w:rPr>
      </w:pPr>
    </w:p>
    <w:p w14:paraId="14498453" w14:textId="77777777" w:rsidR="00E6741F" w:rsidRDefault="00E6741F" w:rsidP="00F529EC">
      <w:pPr>
        <w:spacing w:after="0" w:line="240" w:lineRule="auto"/>
        <w:rPr>
          <w:rFonts w:ascii="Times New Roman" w:eastAsia="Times New Roman" w:hAnsi="Times New Roman" w:cs="Arial"/>
          <w:sz w:val="24"/>
        </w:rPr>
      </w:pPr>
    </w:p>
    <w:p w14:paraId="28F80719" w14:textId="2DF7BE3A"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r w:rsidR="00412721">
        <w:rPr>
          <w:rFonts w:ascii="Times New Roman" w:eastAsia="Times New Roman" w:hAnsi="Times New Roman" w:cs="Arial"/>
          <w:sz w:val="24"/>
        </w:rPr>
        <w:t>i</w:t>
      </w:r>
      <w:r w:rsidRPr="00A67F6F">
        <w:rPr>
          <w:rFonts w:ascii="Times New Roman" w:eastAsia="Times New Roman" w:hAnsi="Times New Roman" w:cs="Arial"/>
          <w:sz w:val="24"/>
        </w:rPr>
        <w:t xml:space="preserve">:   </w:t>
      </w:r>
    </w:p>
    <w:p w14:paraId="4E351768" w14:textId="77777777" w:rsidR="00A67F6F" w:rsidRPr="00A67F6F" w:rsidRDefault="00A67F6F" w:rsidP="00F529EC">
      <w:pPr>
        <w:numPr>
          <w:ilvl w:val="0"/>
          <w:numId w:val="35"/>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priprava e-usposabljanja</w:t>
      </w:r>
      <w:r w:rsidR="00583B32">
        <w:rPr>
          <w:rFonts w:ascii="Times New Roman" w:eastAsia="Times New Roman" w:hAnsi="Times New Roman" w:cs="Arial"/>
          <w:sz w:val="24"/>
        </w:rPr>
        <w:t>,</w:t>
      </w:r>
      <w:r w:rsidRPr="00A67F6F">
        <w:rPr>
          <w:rFonts w:ascii="Times New Roman" w:eastAsia="Times New Roman" w:hAnsi="Times New Roman" w:cs="Arial"/>
          <w:sz w:val="24"/>
        </w:rPr>
        <w:t xml:space="preserve"> </w:t>
      </w:r>
    </w:p>
    <w:p w14:paraId="65CFDC00" w14:textId="77777777" w:rsidR="00A67F6F" w:rsidRDefault="00A67F6F" w:rsidP="00F529EC">
      <w:pPr>
        <w:numPr>
          <w:ilvl w:val="0"/>
          <w:numId w:val="35"/>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dodatnih jezikovnih izobraževanj in ciljnih usposabljanj za javne uslužbenke in uslužbence</w:t>
      </w:r>
      <w:r w:rsidR="00412721">
        <w:rPr>
          <w:rFonts w:ascii="Times New Roman" w:eastAsia="Times New Roman" w:hAnsi="Times New Roman" w:cs="Arial"/>
          <w:sz w:val="24"/>
        </w:rPr>
        <w:t>,</w:t>
      </w:r>
    </w:p>
    <w:p w14:paraId="7237E96D" w14:textId="77777777" w:rsidR="008369B4" w:rsidRPr="002F63D7" w:rsidRDefault="008369B4" w:rsidP="00F529EC">
      <w:pPr>
        <w:numPr>
          <w:ilvl w:val="0"/>
          <w:numId w:val="35"/>
        </w:numPr>
        <w:tabs>
          <w:tab w:val="num" w:pos="720"/>
        </w:tabs>
        <w:spacing w:after="0" w:line="240" w:lineRule="auto"/>
        <w:rPr>
          <w:rFonts w:ascii="Times New Roman" w:eastAsia="Times New Roman" w:hAnsi="Times New Roman" w:cs="Arial"/>
          <w:sz w:val="24"/>
        </w:rPr>
      </w:pPr>
      <w:r w:rsidRPr="002F63D7">
        <w:rPr>
          <w:rFonts w:ascii="Times New Roman" w:eastAsia="Times New Roman" w:hAnsi="Times New Roman" w:cs="Arial"/>
          <w:sz w:val="24"/>
        </w:rPr>
        <w:t>število lektorjev, zaposlenih v javni upravi,</w:t>
      </w:r>
    </w:p>
    <w:p w14:paraId="6602FD58" w14:textId="77777777" w:rsidR="00412721" w:rsidRPr="00412721" w:rsidRDefault="00412721" w:rsidP="00F529EC">
      <w:pPr>
        <w:numPr>
          <w:ilvl w:val="0"/>
          <w:numId w:val="35"/>
        </w:numPr>
        <w:tabs>
          <w:tab w:val="num" w:pos="720"/>
        </w:tabs>
        <w:spacing w:after="0" w:line="240" w:lineRule="auto"/>
        <w:rPr>
          <w:rFonts w:ascii="Times New Roman" w:eastAsia="Times New Roman" w:hAnsi="Times New Roman" w:cs="Arial"/>
          <w:sz w:val="24"/>
        </w:rPr>
      </w:pPr>
      <w:r>
        <w:rPr>
          <w:rFonts w:ascii="Times New Roman" w:eastAsia="Times New Roman" w:hAnsi="Times New Roman" w:cs="Arial"/>
          <w:sz w:val="24"/>
        </w:rPr>
        <w:t>število gradiv z izboljšano dostopnostjo.</w:t>
      </w:r>
    </w:p>
    <w:p w14:paraId="1BBE17D3" w14:textId="77777777" w:rsidR="00A67F6F" w:rsidRPr="00A67F6F" w:rsidRDefault="00A67F6F" w:rsidP="00F529EC">
      <w:pPr>
        <w:spacing w:after="0"/>
        <w:rPr>
          <w:rFonts w:ascii="Times New Roman" w:eastAsia="Times New Roman" w:hAnsi="Times New Roman" w:cs="Arial"/>
          <w:sz w:val="24"/>
        </w:rPr>
      </w:pPr>
    </w:p>
    <w:p w14:paraId="66A4C0FB"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Ocenjena okvirna sredstva: redna dejavnost.</w:t>
      </w:r>
    </w:p>
    <w:p w14:paraId="598C5A63" w14:textId="77777777" w:rsidR="00A67F6F" w:rsidRPr="00A67F6F" w:rsidRDefault="00A67F6F" w:rsidP="00F529EC">
      <w:pPr>
        <w:spacing w:after="0"/>
        <w:ind w:left="1440"/>
        <w:rPr>
          <w:rFonts w:ascii="Times New Roman" w:eastAsia="Times New Roman" w:hAnsi="Times New Roman" w:cs="Arial"/>
          <w:sz w:val="24"/>
        </w:rPr>
      </w:pPr>
    </w:p>
    <w:p w14:paraId="787475CE" w14:textId="072868B0"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izboljšanje razumljivosti uradovalnega jezika, njegova usklajenost s splošno sprejetimi jezikovnimi normami, povečanje števila javnih </w:t>
      </w:r>
      <w:r w:rsidR="00396164">
        <w:rPr>
          <w:rFonts w:ascii="Times New Roman" w:eastAsia="Times New Roman" w:hAnsi="Times New Roman" w:cs="Arial"/>
          <w:sz w:val="24"/>
        </w:rPr>
        <w:t xml:space="preserve">uslužbenk in </w:t>
      </w:r>
      <w:r w:rsidRPr="00A67F6F">
        <w:rPr>
          <w:rFonts w:ascii="Times New Roman" w:eastAsia="Times New Roman" w:hAnsi="Times New Roman" w:cs="Arial"/>
          <w:sz w:val="24"/>
        </w:rPr>
        <w:t xml:space="preserve">uslužbencev s temi zmožnostmi, večja in lažja dostopnost dobrin </w:t>
      </w:r>
      <w:r w:rsidR="00396164">
        <w:rPr>
          <w:rFonts w:ascii="Times New Roman" w:eastAsia="Times New Roman" w:hAnsi="Times New Roman" w:cs="Arial"/>
          <w:sz w:val="24"/>
        </w:rPr>
        <w:t xml:space="preserve">državljankam in </w:t>
      </w:r>
      <w:r w:rsidRPr="00A67F6F">
        <w:rPr>
          <w:rFonts w:ascii="Times New Roman" w:eastAsia="Times New Roman" w:hAnsi="Times New Roman" w:cs="Arial"/>
          <w:sz w:val="24"/>
        </w:rPr>
        <w:t xml:space="preserve">državljanom kot </w:t>
      </w:r>
      <w:r w:rsidR="00396164">
        <w:rPr>
          <w:rFonts w:ascii="Times New Roman" w:eastAsia="Times New Roman" w:hAnsi="Times New Roman" w:cs="Arial"/>
          <w:sz w:val="24"/>
        </w:rPr>
        <w:t xml:space="preserve">udeleženkam in </w:t>
      </w:r>
      <w:r w:rsidRPr="00A67F6F">
        <w:rPr>
          <w:rFonts w:ascii="Times New Roman" w:eastAsia="Times New Roman" w:hAnsi="Times New Roman" w:cs="Arial"/>
          <w:sz w:val="24"/>
        </w:rPr>
        <w:t>udeležencem uradnih postopkov.</w:t>
      </w:r>
    </w:p>
    <w:p w14:paraId="26D86AFB" w14:textId="77777777" w:rsidR="00A67F6F" w:rsidRPr="00A67F6F" w:rsidRDefault="00A67F6F" w:rsidP="00F529EC">
      <w:pPr>
        <w:spacing w:after="0"/>
        <w:rPr>
          <w:rFonts w:ascii="Times New Roman" w:eastAsia="Times New Roman" w:hAnsi="Times New Roman" w:cs="Arial"/>
          <w:sz w:val="24"/>
        </w:rPr>
      </w:pPr>
    </w:p>
    <w:p w14:paraId="578CDE7F"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Nosilec: MJU.</w:t>
      </w:r>
    </w:p>
    <w:p w14:paraId="52409AA2" w14:textId="3AE77C70" w:rsidR="00A67F6F" w:rsidRDefault="00A67F6F" w:rsidP="00F529EC">
      <w:pPr>
        <w:spacing w:after="0" w:line="240" w:lineRule="auto"/>
        <w:rPr>
          <w:rFonts w:ascii="Times New Roman" w:eastAsia="Times New Roman" w:hAnsi="Times New Roman" w:cs="Arial"/>
          <w:sz w:val="24"/>
        </w:rPr>
      </w:pPr>
    </w:p>
    <w:p w14:paraId="5D9DB0EC" w14:textId="77777777" w:rsidR="00E6741F" w:rsidRPr="00A67F6F" w:rsidRDefault="00E6741F" w:rsidP="00F529EC">
      <w:pPr>
        <w:spacing w:after="0" w:line="240" w:lineRule="auto"/>
        <w:rPr>
          <w:rFonts w:ascii="Times New Roman" w:eastAsia="Times New Roman" w:hAnsi="Times New Roman" w:cs="Arial"/>
          <w:sz w:val="24"/>
        </w:rPr>
      </w:pPr>
    </w:p>
    <w:p w14:paraId="1379134B" w14:textId="77777777" w:rsidR="00A67F6F" w:rsidRPr="00406FDB" w:rsidRDefault="00A67F6F" w:rsidP="00F529EC">
      <w:pPr>
        <w:keepNext/>
        <w:spacing w:before="240" w:after="60" w:line="240" w:lineRule="auto"/>
        <w:outlineLvl w:val="2"/>
        <w:rPr>
          <w:rFonts w:ascii="Times New Roman" w:eastAsia="Times New Roman" w:hAnsi="Times New Roman" w:cs="Arial"/>
          <w:b/>
          <w:bCs/>
          <w:sz w:val="24"/>
        </w:rPr>
      </w:pPr>
      <w:bookmarkStart w:id="217" w:name="_Toc25152899"/>
      <w:r w:rsidRPr="00406FDB">
        <w:rPr>
          <w:rFonts w:ascii="Times New Roman" w:eastAsia="Times New Roman" w:hAnsi="Times New Roman" w:cs="Arial"/>
          <w:b/>
          <w:bCs/>
          <w:sz w:val="24"/>
        </w:rPr>
        <w:t>2.1.3.2 Zunaj Republike Slovenije</w:t>
      </w:r>
      <w:bookmarkEnd w:id="207"/>
      <w:bookmarkEnd w:id="208"/>
      <w:bookmarkEnd w:id="209"/>
      <w:bookmarkEnd w:id="210"/>
      <w:bookmarkEnd w:id="211"/>
      <w:bookmarkEnd w:id="212"/>
      <w:bookmarkEnd w:id="213"/>
      <w:bookmarkEnd w:id="214"/>
      <w:bookmarkEnd w:id="215"/>
      <w:bookmarkEnd w:id="217"/>
    </w:p>
    <w:p w14:paraId="26E5E0F1" w14:textId="77777777"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218" w:name="_Toc519079295"/>
      <w:bookmarkStart w:id="219" w:name="_Toc519081652"/>
      <w:bookmarkStart w:id="220" w:name="_Toc519081738"/>
      <w:bookmarkStart w:id="221" w:name="_Toc519081884"/>
      <w:bookmarkStart w:id="222" w:name="_Toc519086477"/>
      <w:bookmarkStart w:id="223" w:name="_Toc519254088"/>
      <w:bookmarkStart w:id="224" w:name="_Toc519684733"/>
      <w:bookmarkStart w:id="225" w:name="_Toc519857191"/>
      <w:bookmarkStart w:id="226" w:name="_Toc519857356"/>
      <w:bookmarkStart w:id="227" w:name="_Toc25152900"/>
      <w:r w:rsidRPr="00406FDB">
        <w:rPr>
          <w:rFonts w:ascii="Times New Roman" w:eastAsia="Times New Roman" w:hAnsi="Times New Roman" w:cs="Arial"/>
          <w:b/>
          <w:bCs/>
          <w:sz w:val="24"/>
          <w:szCs w:val="26"/>
        </w:rPr>
        <w:t xml:space="preserve">2.1.3.2.1 </w:t>
      </w:r>
      <w:bookmarkEnd w:id="218"/>
      <w:bookmarkEnd w:id="219"/>
      <w:bookmarkEnd w:id="220"/>
      <w:bookmarkEnd w:id="221"/>
      <w:bookmarkEnd w:id="222"/>
      <w:bookmarkEnd w:id="223"/>
      <w:bookmarkEnd w:id="224"/>
      <w:bookmarkEnd w:id="225"/>
      <w:bookmarkEnd w:id="226"/>
      <w:r w:rsidR="0067074E" w:rsidRPr="00406FDB">
        <w:rPr>
          <w:rFonts w:ascii="Times New Roman" w:eastAsia="Times New Roman" w:hAnsi="Times New Roman" w:cs="Arial"/>
          <w:b/>
          <w:bCs/>
          <w:sz w:val="24"/>
          <w:szCs w:val="26"/>
        </w:rPr>
        <w:t>Slovenske skupnosti v sosednjih državah</w:t>
      </w:r>
      <w:bookmarkEnd w:id="227"/>
    </w:p>
    <w:p w14:paraId="5BF335F8" w14:textId="77777777" w:rsidR="00A67F6F" w:rsidRPr="00A67F6F" w:rsidRDefault="00A67F6F" w:rsidP="00F529EC">
      <w:pPr>
        <w:spacing w:after="0" w:line="240" w:lineRule="auto"/>
        <w:rPr>
          <w:rFonts w:ascii="Times New Roman" w:eastAsia="Times New Roman" w:hAnsi="Times New Roman" w:cs="Arial"/>
          <w:sz w:val="24"/>
        </w:rPr>
      </w:pPr>
    </w:p>
    <w:p w14:paraId="1C6A62AF" w14:textId="7E61A16D" w:rsidR="005F6E6A" w:rsidRPr="00A67F6F" w:rsidRDefault="005F6E6A"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Raba slovenščine </w:t>
      </w:r>
      <w:r w:rsidR="00FF3F81">
        <w:rPr>
          <w:rFonts w:ascii="Times New Roman" w:eastAsia="Times New Roman" w:hAnsi="Times New Roman" w:cs="Arial"/>
          <w:sz w:val="24"/>
        </w:rPr>
        <w:t>na robovih slovenskega etničnega ozemlja</w:t>
      </w:r>
      <w:r w:rsidRPr="00A67F6F">
        <w:rPr>
          <w:rFonts w:ascii="Times New Roman" w:eastAsia="Times New Roman" w:hAnsi="Times New Roman" w:cs="Arial"/>
          <w:sz w:val="24"/>
        </w:rPr>
        <w:t xml:space="preserve">, zlasti v Porabju, na avstrijskem Koroškem in Štajerskem, v zahodni Benečiji, Kanalski dolini, Reziji in na Hrvaškem </w:t>
      </w:r>
      <w:r>
        <w:rPr>
          <w:rFonts w:ascii="Times New Roman" w:eastAsia="Times New Roman" w:hAnsi="Times New Roman" w:cs="Arial"/>
          <w:sz w:val="24"/>
        </w:rPr>
        <w:t xml:space="preserve">še naprej </w:t>
      </w:r>
      <w:r w:rsidRPr="00A67F6F">
        <w:rPr>
          <w:rFonts w:ascii="Times New Roman" w:eastAsia="Times New Roman" w:hAnsi="Times New Roman" w:cs="Arial"/>
          <w:sz w:val="24"/>
        </w:rPr>
        <w:t>upada, zato zasluži posebno analizo, skrb, raziskovalno pozornost in podporo</w:t>
      </w:r>
      <w:r w:rsidR="00446CA6">
        <w:rPr>
          <w:rFonts w:ascii="Times New Roman" w:eastAsia="Times New Roman" w:hAnsi="Times New Roman" w:cs="Arial"/>
          <w:sz w:val="24"/>
        </w:rPr>
        <w:t xml:space="preserve"> (prim. projekt </w:t>
      </w:r>
      <w:hyperlink r:id="rId9" w:history="1">
        <w:r w:rsidR="00446CA6" w:rsidRPr="00446CA6">
          <w:rPr>
            <w:rStyle w:val="Hiperpovezava"/>
            <w:rFonts w:ascii="Times New Roman" w:eastAsia="Times New Roman" w:hAnsi="Times New Roman" w:cs="Arial"/>
            <w:i/>
            <w:sz w:val="24"/>
          </w:rPr>
          <w:t>»Priložnosti in možnosti za ohranjanje oziroma revitalizacijo slovenščine med slovensko manjšinsko skupnostjo v sosednjih državah«</w:t>
        </w:r>
      </w:hyperlink>
      <w:r w:rsidR="00446CA6" w:rsidRPr="00446CA6">
        <w:rPr>
          <w:rFonts w:ascii="Times New Roman" w:eastAsia="Times New Roman" w:hAnsi="Times New Roman" w:cs="Arial"/>
          <w:sz w:val="24"/>
        </w:rPr>
        <w:t>)</w:t>
      </w:r>
      <w:r w:rsidRPr="00A67F6F">
        <w:rPr>
          <w:rFonts w:ascii="Times New Roman" w:eastAsia="Times New Roman" w:hAnsi="Times New Roman" w:cs="Arial"/>
          <w:sz w:val="24"/>
        </w:rPr>
        <w:t xml:space="preserve">. Slovenska jezikovna politika se zavzema, da se pravica do znanja in uporabe slovenščine uveljavlja v vseh situacijah in okoljih, kjer je raba slovenščine zakonsko predvidena oziroma kjer obstaja želja govork in govorcev po njeni </w:t>
      </w:r>
      <w:r>
        <w:rPr>
          <w:rFonts w:ascii="Times New Roman" w:eastAsia="Times New Roman" w:hAnsi="Times New Roman" w:cs="Arial"/>
          <w:sz w:val="24"/>
        </w:rPr>
        <w:t>rabi</w:t>
      </w:r>
      <w:r w:rsidRPr="00A67F6F">
        <w:rPr>
          <w:rFonts w:ascii="Times New Roman" w:eastAsia="Times New Roman" w:hAnsi="Times New Roman" w:cs="Arial"/>
          <w:sz w:val="24"/>
        </w:rPr>
        <w:t xml:space="preserve">. Iz </w:t>
      </w:r>
      <w:r w:rsidR="00FF3F81" w:rsidRPr="00A67F6F">
        <w:rPr>
          <w:rFonts w:ascii="Times New Roman" w:eastAsia="Times New Roman" w:hAnsi="Times New Roman" w:cs="Arial"/>
          <w:sz w:val="24"/>
        </w:rPr>
        <w:t>posebn</w:t>
      </w:r>
      <w:r w:rsidR="00FF3F81">
        <w:rPr>
          <w:rFonts w:ascii="Times New Roman" w:eastAsia="Times New Roman" w:hAnsi="Times New Roman" w:cs="Arial"/>
          <w:sz w:val="24"/>
        </w:rPr>
        <w:t>ega</w:t>
      </w:r>
      <w:r w:rsidR="00FF3F81" w:rsidRPr="00A67F6F">
        <w:rPr>
          <w:rFonts w:ascii="Times New Roman" w:eastAsia="Times New Roman" w:hAnsi="Times New Roman" w:cs="Arial"/>
          <w:sz w:val="24"/>
        </w:rPr>
        <w:t xml:space="preserve"> </w:t>
      </w:r>
      <w:r w:rsidR="00FF3F81">
        <w:rPr>
          <w:rFonts w:ascii="Times New Roman" w:eastAsia="Times New Roman" w:hAnsi="Times New Roman" w:cs="Arial"/>
          <w:sz w:val="24"/>
        </w:rPr>
        <w:t>položaja slovenske manjšine</w:t>
      </w:r>
      <w:r w:rsidRPr="00A67F6F">
        <w:rPr>
          <w:rFonts w:ascii="Times New Roman" w:eastAsia="Times New Roman" w:hAnsi="Times New Roman" w:cs="Arial"/>
          <w:sz w:val="24"/>
        </w:rPr>
        <w:t xml:space="preserve"> izhajajo posebne jezikovnonačrtovalne potrebe, za izpolnitev katerih je potrebno kompleksno in kontinuirano raziskovanje narodnega in (družbeno)jezikovnega položaja </w:t>
      </w:r>
      <w:r w:rsidR="00FF3F81">
        <w:rPr>
          <w:rFonts w:ascii="Times New Roman" w:eastAsia="Times New Roman" w:hAnsi="Times New Roman" w:cs="Arial"/>
          <w:sz w:val="24"/>
        </w:rPr>
        <w:t xml:space="preserve"> slovenske skupnosti</w:t>
      </w:r>
      <w:r w:rsidRPr="00A67F6F">
        <w:rPr>
          <w:rFonts w:ascii="Times New Roman" w:eastAsia="Times New Roman" w:hAnsi="Times New Roman" w:cs="Arial"/>
          <w:sz w:val="24"/>
        </w:rPr>
        <w:t xml:space="preserve">, rabe knjižnih variant slovenskega jezika in narečij ter podpiranje informiranja osrednje slovenske skupnosti o jezikovnem položaju in jezikovnih potrebah slovenske </w:t>
      </w:r>
      <w:r w:rsidR="00FF3F81">
        <w:rPr>
          <w:rFonts w:ascii="Times New Roman" w:eastAsia="Times New Roman" w:hAnsi="Times New Roman" w:cs="Arial"/>
          <w:sz w:val="24"/>
        </w:rPr>
        <w:t>manjšine v sosednjih državah</w:t>
      </w:r>
      <w:r w:rsidRPr="00A67F6F">
        <w:rPr>
          <w:rFonts w:ascii="Times New Roman" w:eastAsia="Times New Roman" w:hAnsi="Times New Roman" w:cs="Arial"/>
          <w:sz w:val="24"/>
        </w:rPr>
        <w:t>.</w:t>
      </w:r>
    </w:p>
    <w:p w14:paraId="38588328" w14:textId="77777777"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Govorkam in govorcem slovenščine – tako tistim, za katere je slovenščina prvi jezik, kot tistim, ki slovenščino uporabljajo kot drugi oziroma tuji jezik </w:t>
      </w:r>
      <w:r>
        <w:rPr>
          <w:rFonts w:ascii="Times New Roman" w:eastAsia="Times New Roman" w:hAnsi="Times New Roman" w:cs="Arial"/>
          <w:sz w:val="24"/>
        </w:rPr>
        <w:t xml:space="preserve">(dediščinski jezik) </w:t>
      </w:r>
      <w:r w:rsidRPr="00A67F6F">
        <w:rPr>
          <w:rFonts w:ascii="Times New Roman" w:eastAsia="Times New Roman" w:hAnsi="Times New Roman" w:cs="Arial"/>
          <w:sz w:val="24"/>
        </w:rPr>
        <w:t>– mora jezikovna politika omogočiti čim kakovostnejše pridobivanje in utrjevanje jezikovne zmožnosti, da bodo dobili osnove za samozavestno in učinkovito sporazumevanje v slovenščini v funkcijsko raznolikih sporazumevalnih situacijah. Obenem je pomembno tako poučujočim kot učečim se omogočiti, da pridobijo zmožnost nenehnega nadgrajevanja in širjenja zmožnosti v slovenščini.</w:t>
      </w:r>
    </w:p>
    <w:p w14:paraId="0FC307B9"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p>
    <w:p w14:paraId="36AC561F" w14:textId="716A22B9" w:rsidR="005F6E6A" w:rsidRPr="00A20BB7" w:rsidRDefault="005F6E6A" w:rsidP="00F529EC">
      <w:pPr>
        <w:keepNext/>
        <w:spacing w:before="240" w:after="60" w:line="240" w:lineRule="auto"/>
        <w:outlineLvl w:val="2"/>
        <w:rPr>
          <w:rFonts w:ascii="Times New Roman" w:eastAsia="Times New Roman" w:hAnsi="Times New Roman" w:cs="Arial"/>
          <w:bCs/>
          <w:sz w:val="24"/>
          <w:szCs w:val="26"/>
          <w:u w:val="single"/>
        </w:rPr>
      </w:pPr>
      <w:bookmarkStart w:id="228" w:name="_Toc25152901"/>
      <w:r w:rsidRPr="00A20BB7">
        <w:rPr>
          <w:rFonts w:ascii="Times New Roman" w:eastAsia="Times New Roman" w:hAnsi="Times New Roman" w:cs="Arial"/>
          <w:bCs/>
          <w:sz w:val="24"/>
          <w:szCs w:val="26"/>
          <w:u w:val="single"/>
        </w:rPr>
        <w:t>1. cilj: Spremljanje aktualne jezikovnopolitične situacije</w:t>
      </w:r>
      <w:bookmarkEnd w:id="228"/>
    </w:p>
    <w:p w14:paraId="0C70ACC5" w14:textId="77777777" w:rsidR="005F6E6A" w:rsidRPr="00A67F6F" w:rsidRDefault="005F6E6A" w:rsidP="00F529EC">
      <w:pPr>
        <w:spacing w:after="0" w:line="240" w:lineRule="auto"/>
        <w:rPr>
          <w:rFonts w:ascii="Times New Roman" w:eastAsia="Times New Roman" w:hAnsi="Times New Roman" w:cs="Arial"/>
          <w:sz w:val="24"/>
        </w:rPr>
      </w:pPr>
    </w:p>
    <w:p w14:paraId="59A0BC4F" w14:textId="77777777" w:rsidR="005F6E6A" w:rsidRPr="00A67F6F" w:rsidRDefault="005F6E6A"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Ukrepa:</w:t>
      </w:r>
    </w:p>
    <w:p w14:paraId="06650C21" w14:textId="6B5279C2" w:rsidR="005F6E6A" w:rsidRPr="00A67F6F"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spremljanje stanja pri rabi slovenščine (na primer glede uresničevanja jezikovnopolitičnih načrtov, jezikovne</w:t>
      </w:r>
      <w:r>
        <w:rPr>
          <w:rFonts w:ascii="Times New Roman" w:eastAsia="Times New Roman" w:hAnsi="Times New Roman" w:cs="Arial"/>
          <w:sz w:val="24"/>
        </w:rPr>
        <w:t>ga</w:t>
      </w:r>
      <w:r w:rsidRPr="00A67F6F">
        <w:rPr>
          <w:rFonts w:ascii="Times New Roman" w:eastAsia="Times New Roman" w:hAnsi="Times New Roman" w:cs="Arial"/>
          <w:sz w:val="24"/>
        </w:rPr>
        <w:t xml:space="preserve"> znanj</w:t>
      </w:r>
      <w:r>
        <w:rPr>
          <w:rFonts w:ascii="Times New Roman" w:eastAsia="Times New Roman" w:hAnsi="Times New Roman" w:cs="Arial"/>
          <w:sz w:val="24"/>
        </w:rPr>
        <w:t>a</w:t>
      </w:r>
      <w:r w:rsidRPr="00A67F6F">
        <w:rPr>
          <w:rFonts w:ascii="Times New Roman" w:eastAsia="Times New Roman" w:hAnsi="Times New Roman" w:cs="Arial"/>
          <w:sz w:val="24"/>
        </w:rPr>
        <w:t>, jezikovn</w:t>
      </w:r>
      <w:r>
        <w:rPr>
          <w:rFonts w:ascii="Times New Roman" w:eastAsia="Times New Roman" w:hAnsi="Times New Roman" w:cs="Arial"/>
          <w:sz w:val="24"/>
        </w:rPr>
        <w:t>e</w:t>
      </w:r>
      <w:r w:rsidRPr="00A67F6F">
        <w:rPr>
          <w:rFonts w:ascii="Times New Roman" w:eastAsia="Times New Roman" w:hAnsi="Times New Roman" w:cs="Arial"/>
          <w:sz w:val="24"/>
        </w:rPr>
        <w:t xml:space="preserve"> rab</w:t>
      </w:r>
      <w:r>
        <w:rPr>
          <w:rFonts w:ascii="Times New Roman" w:eastAsia="Times New Roman" w:hAnsi="Times New Roman" w:cs="Arial"/>
          <w:sz w:val="24"/>
        </w:rPr>
        <w:t>e</w:t>
      </w:r>
      <w:r w:rsidRPr="00A67F6F">
        <w:rPr>
          <w:rFonts w:ascii="Times New Roman" w:eastAsia="Times New Roman" w:hAnsi="Times New Roman" w:cs="Arial"/>
          <w:sz w:val="24"/>
        </w:rPr>
        <w:t>, stališč do slovenskega jezika, učinkovitosti pouka slovenskega jezika ipd.);</w:t>
      </w:r>
    </w:p>
    <w:p w14:paraId="6D8EF0E7" w14:textId="77777777" w:rsidR="005F6E6A" w:rsidRPr="00A67F6F" w:rsidRDefault="005F6E6A" w:rsidP="00F529EC">
      <w:pPr>
        <w:numPr>
          <w:ilvl w:val="0"/>
          <w:numId w:val="38"/>
        </w:numPr>
        <w:spacing w:after="0" w:line="240" w:lineRule="auto"/>
        <w:rPr>
          <w:rFonts w:ascii="Times New Roman" w:eastAsia="Times New Roman" w:hAnsi="Times New Roman" w:cs="Arial"/>
          <w:sz w:val="24"/>
        </w:rPr>
      </w:pPr>
      <w:r w:rsidRPr="00A67F6F">
        <w:rPr>
          <w:rFonts w:ascii="Times New Roman" w:eastAsia="Times New Roman" w:hAnsi="Times New Roman" w:cs="Times New Roman"/>
          <w:sz w:val="24"/>
          <w:szCs w:val="24"/>
        </w:rPr>
        <w:t>spodbujanje sodelovanja ustanov sosednjih držav, ki se ukvarjajo z reševanjem relevantnih jezikovnih problematik.</w:t>
      </w:r>
    </w:p>
    <w:p w14:paraId="1FBCC07C" w14:textId="77777777" w:rsidR="005F6E6A" w:rsidRPr="00A67F6F" w:rsidRDefault="005F6E6A" w:rsidP="00F529EC">
      <w:pPr>
        <w:spacing w:after="0" w:line="240" w:lineRule="auto"/>
        <w:rPr>
          <w:rFonts w:ascii="Times New Roman" w:eastAsia="Times New Roman" w:hAnsi="Times New Roman" w:cs="Arial"/>
          <w:sz w:val="24"/>
        </w:rPr>
      </w:pPr>
    </w:p>
    <w:p w14:paraId="2731248C" w14:textId="77777777"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p>
    <w:p w14:paraId="2353DDFC"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raziskav oz. količina uporabnih ugotovitev</w:t>
      </w:r>
      <w:r>
        <w:rPr>
          <w:rFonts w:ascii="Times New Roman" w:eastAsia="Times New Roman" w:hAnsi="Times New Roman" w:cs="Arial"/>
          <w:sz w:val="24"/>
        </w:rPr>
        <w:t>.</w:t>
      </w:r>
    </w:p>
    <w:p w14:paraId="6377DF31" w14:textId="77777777" w:rsidR="005F6E6A" w:rsidRPr="00A67F6F" w:rsidRDefault="005F6E6A" w:rsidP="00F529EC">
      <w:pPr>
        <w:spacing w:after="0" w:line="240" w:lineRule="auto"/>
        <w:rPr>
          <w:rFonts w:ascii="Times New Roman" w:eastAsia="Times New Roman" w:hAnsi="Times New Roman" w:cs="Arial"/>
          <w:sz w:val="24"/>
        </w:rPr>
      </w:pPr>
    </w:p>
    <w:p w14:paraId="08BA420E" w14:textId="77777777"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prim. 3. cilj poglavja 2.1.2.</w:t>
      </w:r>
    </w:p>
    <w:p w14:paraId="6C84D219" w14:textId="77777777" w:rsidR="005F6E6A" w:rsidRPr="00A67F6F" w:rsidRDefault="005F6E6A" w:rsidP="00F529EC">
      <w:pPr>
        <w:spacing w:after="0" w:line="240" w:lineRule="auto"/>
        <w:rPr>
          <w:rFonts w:ascii="Times New Roman" w:eastAsia="Times New Roman" w:hAnsi="Times New Roman" w:cs="Arial"/>
          <w:sz w:val="24"/>
        </w:rPr>
      </w:pPr>
    </w:p>
    <w:p w14:paraId="3E7D0012" w14:textId="77777777"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podlaga za kontinuirano izpolnjevanje ostalih področnih ciljev resolucije in sprotno pripravo smernic za nadaljnjo jezikovno politiko na posameznem območju s slovensko manjšino oziroma slovensko jezikovno skupnostjo</w:t>
      </w:r>
      <w:r>
        <w:rPr>
          <w:rFonts w:ascii="Times New Roman" w:eastAsia="Times New Roman" w:hAnsi="Times New Roman" w:cs="Arial"/>
          <w:sz w:val="24"/>
        </w:rPr>
        <w:t>.</w:t>
      </w:r>
    </w:p>
    <w:p w14:paraId="5C787719" w14:textId="77777777" w:rsidR="005F6E6A" w:rsidRPr="00A67F6F" w:rsidRDefault="005F6E6A" w:rsidP="00F529EC">
      <w:pPr>
        <w:spacing w:after="0" w:line="240" w:lineRule="auto"/>
        <w:rPr>
          <w:rFonts w:ascii="Times New Roman" w:eastAsia="Times New Roman" w:hAnsi="Times New Roman" w:cs="Arial"/>
          <w:sz w:val="24"/>
        </w:rPr>
      </w:pPr>
    </w:p>
    <w:p w14:paraId="147DDBA4" w14:textId="143F6301"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Nosilca: MIZŠ (ARRS), </w:t>
      </w:r>
      <w:r w:rsidR="00BB7BF2" w:rsidRPr="00A67F6F">
        <w:rPr>
          <w:rFonts w:ascii="Times New Roman" w:eastAsia="Times New Roman" w:hAnsi="Times New Roman" w:cs="Arial"/>
          <w:sz w:val="24"/>
        </w:rPr>
        <w:t>USZS</w:t>
      </w:r>
      <w:r>
        <w:rPr>
          <w:rFonts w:ascii="Times New Roman" w:eastAsia="Times New Roman" w:hAnsi="Times New Roman" w:cs="Arial"/>
          <w:sz w:val="24"/>
        </w:rPr>
        <w:t>.</w:t>
      </w:r>
    </w:p>
    <w:p w14:paraId="3B5FE916" w14:textId="480C0911" w:rsidR="005F6E6A" w:rsidRDefault="005F6E6A" w:rsidP="00F529EC">
      <w:pPr>
        <w:spacing w:after="0" w:line="240" w:lineRule="auto"/>
        <w:rPr>
          <w:rFonts w:ascii="Times New Roman" w:eastAsia="Times New Roman" w:hAnsi="Times New Roman" w:cs="Arial"/>
          <w:sz w:val="24"/>
        </w:rPr>
      </w:pPr>
    </w:p>
    <w:p w14:paraId="10C4A83F" w14:textId="77777777" w:rsidR="00E6741F" w:rsidRPr="00A67F6F" w:rsidRDefault="00E6741F" w:rsidP="00F529EC">
      <w:pPr>
        <w:spacing w:after="0" w:line="240" w:lineRule="auto"/>
        <w:rPr>
          <w:rFonts w:ascii="Times New Roman" w:eastAsia="Times New Roman" w:hAnsi="Times New Roman" w:cs="Arial"/>
          <w:sz w:val="24"/>
        </w:rPr>
      </w:pPr>
    </w:p>
    <w:p w14:paraId="697DC7E8" w14:textId="77777777" w:rsidR="005F6E6A" w:rsidRPr="00A20BB7" w:rsidRDefault="005F6E6A" w:rsidP="00F529EC">
      <w:pPr>
        <w:keepNext/>
        <w:spacing w:before="240" w:after="60" w:line="240" w:lineRule="auto"/>
        <w:outlineLvl w:val="2"/>
        <w:rPr>
          <w:rFonts w:ascii="Times New Roman" w:eastAsia="Times New Roman" w:hAnsi="Times New Roman" w:cs="Arial"/>
          <w:bCs/>
          <w:sz w:val="24"/>
          <w:szCs w:val="26"/>
          <w:u w:val="single"/>
        </w:rPr>
      </w:pPr>
      <w:bookmarkStart w:id="229" w:name="_Toc25152902"/>
      <w:r w:rsidRPr="00A20BB7">
        <w:rPr>
          <w:rFonts w:ascii="Times New Roman" w:eastAsia="Times New Roman" w:hAnsi="Times New Roman" w:cs="Arial"/>
          <w:bCs/>
          <w:sz w:val="24"/>
          <w:szCs w:val="26"/>
          <w:u w:val="single"/>
        </w:rPr>
        <w:t>2. cilj: Širjenje ali izpopolnjevanje jezikovne zmožnosti in področij rabe v slovenščini kot prvem jeziku</w:t>
      </w:r>
      <w:bookmarkEnd w:id="229"/>
    </w:p>
    <w:p w14:paraId="196B0419" w14:textId="77777777" w:rsidR="005F6E6A" w:rsidRPr="00A67F6F" w:rsidRDefault="005F6E6A" w:rsidP="00F529EC">
      <w:pPr>
        <w:spacing w:after="0" w:line="240" w:lineRule="auto"/>
        <w:rPr>
          <w:rFonts w:ascii="Times New Roman" w:eastAsia="Times New Roman" w:hAnsi="Times New Roman" w:cs="Arial"/>
          <w:sz w:val="24"/>
        </w:rPr>
      </w:pPr>
    </w:p>
    <w:p w14:paraId="3988ED61" w14:textId="77777777" w:rsidR="005F6E6A" w:rsidRPr="00A67F6F" w:rsidRDefault="005F6E6A"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Ukrepi:</w:t>
      </w:r>
    </w:p>
    <w:p w14:paraId="550761DA" w14:textId="77777777" w:rsidR="005F6E6A" w:rsidRPr="00A67F6F"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zagotavljanje štipendijskih skladov za bivanje in izobraževanje v Sloveniji in poskus sistematične aktivacije preteklih štipendistk in štipendistov za potrebe širše slovenske skupnosti v njihovem matičnem okolju; </w:t>
      </w:r>
    </w:p>
    <w:p w14:paraId="1741CA34" w14:textId="77777777" w:rsidR="005F6E6A" w:rsidRPr="00A67F6F"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spodbujanje izobraževanja </w:t>
      </w:r>
      <w:r>
        <w:rPr>
          <w:rFonts w:ascii="Times New Roman" w:eastAsia="Times New Roman" w:hAnsi="Times New Roman" w:cs="Arial"/>
          <w:sz w:val="24"/>
        </w:rPr>
        <w:t>slovenske manjšine iz sosednjih držav</w:t>
      </w:r>
      <w:r w:rsidRPr="00A67F6F">
        <w:rPr>
          <w:rFonts w:ascii="Times New Roman" w:eastAsia="Times New Roman" w:hAnsi="Times New Roman" w:cs="Arial"/>
          <w:sz w:val="24"/>
        </w:rPr>
        <w:t xml:space="preserve"> v Sloveniji v primerih, ko se lahko v Sloveniji izobražujejo brez selitve iz domačega okolja;</w:t>
      </w:r>
    </w:p>
    <w:p w14:paraId="51F6F6D8" w14:textId="77777777" w:rsidR="005F6E6A" w:rsidRPr="00A67F6F"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organizacija seminarjev o Sloveniji in slovenski kulturi ter o dvo- in večjezičnosti v družbi, družini in na osebni ravni; </w:t>
      </w:r>
    </w:p>
    <w:p w14:paraId="0A68A107" w14:textId="77777777" w:rsidR="005F6E6A" w:rsidRPr="00A67F6F"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podpora pri pripravi učnih gradiv in učbenikov slovenščine posebej za ciljne skupine na dvojezičnih območjih v </w:t>
      </w:r>
      <w:r w:rsidRPr="00125409">
        <w:rPr>
          <w:rFonts w:ascii="Times New Roman" w:eastAsia="Times New Roman" w:hAnsi="Times New Roman" w:cs="Arial"/>
          <w:sz w:val="24"/>
        </w:rPr>
        <w:t>sosednjih državah</w:t>
      </w:r>
      <w:r w:rsidRPr="00A67F6F">
        <w:rPr>
          <w:rFonts w:ascii="Times New Roman" w:eastAsia="Times New Roman" w:hAnsi="Times New Roman" w:cs="Arial"/>
          <w:sz w:val="24"/>
        </w:rPr>
        <w:t>;</w:t>
      </w:r>
    </w:p>
    <w:p w14:paraId="6AF633E0" w14:textId="77777777" w:rsidR="005F6E6A" w:rsidRPr="000E58A4"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0E58A4">
        <w:rPr>
          <w:rFonts w:ascii="Times New Roman" w:eastAsia="Times New Roman" w:hAnsi="Times New Roman" w:cs="Arial"/>
          <w:sz w:val="24"/>
        </w:rPr>
        <w:t>jezikovna podpora zaposlenim v javni upravi</w:t>
      </w:r>
      <w:r>
        <w:rPr>
          <w:rFonts w:ascii="Times New Roman" w:eastAsia="Times New Roman" w:hAnsi="Times New Roman" w:cs="Arial"/>
          <w:sz w:val="24"/>
        </w:rPr>
        <w:t xml:space="preserve"> </w:t>
      </w:r>
      <w:r w:rsidRPr="000E58A4">
        <w:rPr>
          <w:rFonts w:ascii="Times New Roman" w:eastAsia="Times New Roman" w:hAnsi="Times New Roman" w:cs="Arial"/>
          <w:sz w:val="24"/>
        </w:rPr>
        <w:t>dvojezičnih območij in pristojnim za stike s slovensko skupnostjo (jezikovna izobraževanja, seznanjanje s terminologijo, uzaveščanje potrebe po kakovostnih prevodih);</w:t>
      </w:r>
    </w:p>
    <w:p w14:paraId="02310A45" w14:textId="577155FB" w:rsidR="005F6E6A" w:rsidRPr="00125409"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podpiranje slovenske </w:t>
      </w:r>
      <w:r w:rsidRPr="00125409">
        <w:rPr>
          <w:rFonts w:ascii="Times New Roman" w:eastAsia="Times New Roman" w:hAnsi="Times New Roman" w:cs="Arial"/>
          <w:sz w:val="24"/>
        </w:rPr>
        <w:t>manjšine pri športnih dejavnostih in povezavah z R</w:t>
      </w:r>
      <w:r w:rsidR="00B000DB">
        <w:rPr>
          <w:rFonts w:ascii="Times New Roman" w:eastAsia="Times New Roman" w:hAnsi="Times New Roman" w:cs="Arial"/>
          <w:sz w:val="24"/>
        </w:rPr>
        <w:t xml:space="preserve">epubliko </w:t>
      </w:r>
      <w:r w:rsidRPr="00125409">
        <w:rPr>
          <w:rFonts w:ascii="Times New Roman" w:eastAsia="Times New Roman" w:hAnsi="Times New Roman" w:cs="Arial"/>
          <w:sz w:val="24"/>
        </w:rPr>
        <w:t>S</w:t>
      </w:r>
      <w:r w:rsidR="00B000DB">
        <w:rPr>
          <w:rFonts w:ascii="Times New Roman" w:eastAsia="Times New Roman" w:hAnsi="Times New Roman" w:cs="Arial"/>
          <w:sz w:val="24"/>
        </w:rPr>
        <w:t>lovenijo</w:t>
      </w:r>
      <w:r w:rsidRPr="00125409">
        <w:rPr>
          <w:rFonts w:ascii="Times New Roman" w:eastAsia="Times New Roman" w:hAnsi="Times New Roman" w:cs="Arial"/>
          <w:sz w:val="24"/>
        </w:rPr>
        <w:t xml:space="preserve"> na športnem področju;</w:t>
      </w:r>
    </w:p>
    <w:p w14:paraId="2E63B024" w14:textId="141507C3" w:rsidR="005F6E6A" w:rsidRPr="00A67F6F" w:rsidRDefault="005F6E6A" w:rsidP="00F529EC">
      <w:pPr>
        <w:numPr>
          <w:ilvl w:val="0"/>
          <w:numId w:val="38"/>
        </w:numPr>
        <w:spacing w:after="0" w:line="240" w:lineRule="auto"/>
        <w:rPr>
          <w:rFonts w:ascii="Times New Roman" w:eastAsia="Times New Roman" w:hAnsi="Times New Roman" w:cs="Arial"/>
          <w:sz w:val="24"/>
        </w:rPr>
      </w:pPr>
      <w:r w:rsidRPr="00125409">
        <w:rPr>
          <w:rFonts w:ascii="Times New Roman" w:eastAsia="Times New Roman" w:hAnsi="Times New Roman" w:cs="Arial"/>
          <w:sz w:val="24"/>
        </w:rPr>
        <w:t xml:space="preserve">spodbujanje slovenske manjšine pri </w:t>
      </w:r>
      <w:r w:rsidRPr="00125409">
        <w:rPr>
          <w:rFonts w:ascii="Times New Roman" w:eastAsia="Times New Roman" w:hAnsi="Times New Roman" w:cs="Times New Roman"/>
          <w:sz w:val="24"/>
          <w:szCs w:val="24"/>
        </w:rPr>
        <w:t xml:space="preserve">kulturnih dejavnostih in povezavah z </w:t>
      </w:r>
      <w:r w:rsidR="00B000DB" w:rsidRPr="00125409">
        <w:rPr>
          <w:rFonts w:ascii="Times New Roman" w:eastAsia="Times New Roman" w:hAnsi="Times New Roman" w:cs="Arial"/>
          <w:sz w:val="24"/>
        </w:rPr>
        <w:t>R</w:t>
      </w:r>
      <w:r w:rsidR="00B000DB">
        <w:rPr>
          <w:rFonts w:ascii="Times New Roman" w:eastAsia="Times New Roman" w:hAnsi="Times New Roman" w:cs="Arial"/>
          <w:sz w:val="24"/>
        </w:rPr>
        <w:t xml:space="preserve">epubliko </w:t>
      </w:r>
      <w:r w:rsidR="00B000DB" w:rsidRPr="00125409">
        <w:rPr>
          <w:rFonts w:ascii="Times New Roman" w:eastAsia="Times New Roman" w:hAnsi="Times New Roman" w:cs="Arial"/>
          <w:sz w:val="24"/>
        </w:rPr>
        <w:t>S</w:t>
      </w:r>
      <w:r w:rsidR="00B000DB">
        <w:rPr>
          <w:rFonts w:ascii="Times New Roman" w:eastAsia="Times New Roman" w:hAnsi="Times New Roman" w:cs="Arial"/>
          <w:sz w:val="24"/>
        </w:rPr>
        <w:t>lovenijo</w:t>
      </w:r>
      <w:r w:rsidRPr="00125409">
        <w:rPr>
          <w:rFonts w:ascii="Times New Roman" w:eastAsia="Times New Roman" w:hAnsi="Times New Roman" w:cs="Times New Roman"/>
          <w:sz w:val="24"/>
          <w:szCs w:val="24"/>
        </w:rPr>
        <w:t xml:space="preserve"> na kulturnem področju</w:t>
      </w:r>
      <w:r w:rsidRPr="00125409" w:rsidDel="00296607">
        <w:rPr>
          <w:rFonts w:ascii="Times New Roman" w:eastAsia="Times New Roman" w:hAnsi="Times New Roman" w:cs="Arial"/>
          <w:sz w:val="24"/>
        </w:rPr>
        <w:t xml:space="preserve"> </w:t>
      </w:r>
      <w:r w:rsidRPr="00125409">
        <w:rPr>
          <w:rFonts w:ascii="Times New Roman" w:eastAsia="Times New Roman" w:hAnsi="Times New Roman" w:cs="Times New Roman"/>
          <w:sz w:val="24"/>
          <w:szCs w:val="24"/>
        </w:rPr>
        <w:t xml:space="preserve">(na primer: </w:t>
      </w:r>
      <w:r w:rsidRPr="00125409">
        <w:rPr>
          <w:rFonts w:ascii="Times New Roman" w:eastAsia="Times New Roman" w:hAnsi="Times New Roman" w:cs="Arial"/>
          <w:sz w:val="24"/>
        </w:rPr>
        <w:t>podpiranje slovenskih društev, gledališke dejavnosti, medijev, zagotavljanje jezikovnih usposabljanj v slovenščini, spodbujanje kulturnih in izobraževalnih povezav s Slovenijo, še posebej z obmejnimi kraji, kjer je mogoč dnevni stik</w:t>
      </w:r>
      <w:r w:rsidRPr="00125409">
        <w:rPr>
          <w:rFonts w:ascii="Times New Roman" w:eastAsia="Times New Roman" w:hAnsi="Times New Roman" w:cs="Times New Roman"/>
          <w:sz w:val="24"/>
          <w:szCs w:val="24"/>
        </w:rPr>
        <w:t xml:space="preserve">, </w:t>
      </w:r>
      <w:r w:rsidRPr="00125409">
        <w:rPr>
          <w:rFonts w:ascii="Times New Roman" w:eastAsia="Times New Roman" w:hAnsi="Times New Roman" w:cs="Arial"/>
          <w:sz w:val="24"/>
        </w:rPr>
        <w:t>podpiranje medijev iz Slovenije pri vključevanju tematik slovenske skupnosti v sosednjih državah</w:t>
      </w:r>
      <w:r w:rsidRPr="00A67F6F">
        <w:rPr>
          <w:rFonts w:ascii="Times New Roman" w:eastAsia="Times New Roman" w:hAnsi="Times New Roman" w:cs="Arial"/>
          <w:sz w:val="24"/>
        </w:rPr>
        <w:t xml:space="preserve"> ipd</w:t>
      </w:r>
      <w:r>
        <w:rPr>
          <w:rFonts w:ascii="Times New Roman" w:eastAsia="Times New Roman" w:hAnsi="Times New Roman" w:cs="Arial"/>
          <w:sz w:val="24"/>
        </w:rPr>
        <w:t>.</w:t>
      </w:r>
      <w:r w:rsidRPr="00A67F6F">
        <w:rPr>
          <w:rFonts w:ascii="Times New Roman" w:eastAsia="Times New Roman" w:hAnsi="Times New Roman" w:cs="Arial"/>
          <w:sz w:val="24"/>
        </w:rPr>
        <w:t>)</w:t>
      </w:r>
      <w:r w:rsidRPr="00A67F6F">
        <w:rPr>
          <w:rFonts w:ascii="Times New Roman" w:eastAsia="Times New Roman" w:hAnsi="Times New Roman" w:cs="Times New Roman"/>
          <w:sz w:val="24"/>
          <w:szCs w:val="24"/>
        </w:rPr>
        <w:t>;</w:t>
      </w:r>
    </w:p>
    <w:p w14:paraId="41691BF6" w14:textId="4728B80F" w:rsidR="005F6E6A" w:rsidRPr="00125409"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spodbujanje rabe slovenskih narečij z ohranjanjem zavesti o zvrstnosti slovenskega jezika in o narečju kot eni od njegovih različic ter podpiranje ustvarjalnosti v lokalnih knjižnih različicah</w:t>
      </w:r>
      <w:r w:rsidRPr="00125409">
        <w:rPr>
          <w:rFonts w:ascii="Times New Roman" w:eastAsia="Times New Roman" w:hAnsi="Times New Roman" w:cs="Arial"/>
          <w:sz w:val="24"/>
        </w:rPr>
        <w:t>;</w:t>
      </w:r>
    </w:p>
    <w:p w14:paraId="786296C3" w14:textId="77777777" w:rsidR="005F6E6A" w:rsidRPr="00A67F6F"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omogočanje telekomunikacijske pokritosti roba slovenskega govornega prostora in zagotovitev dostopnosti slovenskega radia in televizije;</w:t>
      </w:r>
    </w:p>
    <w:p w14:paraId="793EB457" w14:textId="77777777" w:rsidR="005F6E6A" w:rsidRPr="00A67F6F" w:rsidRDefault="005F6E6A" w:rsidP="00F529EC">
      <w:pPr>
        <w:numPr>
          <w:ilvl w:val="0"/>
          <w:numId w:val="38"/>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Times New Roman"/>
          <w:sz w:val="24"/>
          <w:szCs w:val="24"/>
        </w:rPr>
        <w:t>spodbujanje rabe slovenščine v gradivih klasičnega in spletnega formata, npr. pisanja in branja natisnjenih knjig in e-knjig v slovenskem jeziku, dostopanja do e-virov v slovenskem jeziku, promocija rabe programske opreme za pametne telefone, tablice in računalnike v slovenskem jeziku;</w:t>
      </w:r>
    </w:p>
    <w:p w14:paraId="75997765" w14:textId="77777777" w:rsidR="005F6E6A" w:rsidRPr="00A67F6F" w:rsidRDefault="005F6E6A" w:rsidP="00F529EC">
      <w:pPr>
        <w:numPr>
          <w:ilvl w:val="0"/>
          <w:numId w:val="3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promocija rabe slovenščine na prireditvah, dogodkih in v oglaševanju na območjih slovenskih skupnosti;</w:t>
      </w:r>
    </w:p>
    <w:p w14:paraId="1B865F65" w14:textId="77777777" w:rsidR="005F6E6A" w:rsidRPr="00A67F6F" w:rsidRDefault="005F6E6A" w:rsidP="00F529EC">
      <w:pPr>
        <w:numPr>
          <w:ilvl w:val="0"/>
          <w:numId w:val="3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skrb za prisotnost slovenskega jezika v okviru jezikovne krajine na območjih s slovenskimi skupnostmi, opozarjanje na rabo slovenskih krajevnih imen na dvojezičnih območjih v medijih iz Slovenije;</w:t>
      </w:r>
    </w:p>
    <w:p w14:paraId="0D06695B" w14:textId="77777777" w:rsidR="005F6E6A" w:rsidRPr="00125409" w:rsidRDefault="005F6E6A" w:rsidP="00F529EC">
      <w:pPr>
        <w:numPr>
          <w:ilvl w:val="0"/>
          <w:numId w:val="3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priprava in posodabljanje prostodostopnih spletnih seznamov slovenskih naselbinskih imen </w:t>
      </w:r>
      <w:r w:rsidRPr="00125409">
        <w:rPr>
          <w:rFonts w:ascii="Times New Roman" w:eastAsia="Times New Roman" w:hAnsi="Times New Roman" w:cs="Arial"/>
          <w:sz w:val="24"/>
        </w:rPr>
        <w:t>v sosednjih</w:t>
      </w:r>
      <w:r w:rsidRPr="00125409" w:rsidDel="00296607">
        <w:rPr>
          <w:rFonts w:ascii="Times New Roman" w:eastAsia="Times New Roman" w:hAnsi="Times New Roman" w:cs="Arial"/>
          <w:sz w:val="24"/>
        </w:rPr>
        <w:t xml:space="preserve"> </w:t>
      </w:r>
      <w:r w:rsidRPr="00125409">
        <w:rPr>
          <w:rFonts w:ascii="Times New Roman" w:eastAsia="Times New Roman" w:hAnsi="Times New Roman" w:cs="Arial"/>
          <w:sz w:val="24"/>
        </w:rPr>
        <w:t>državah;</w:t>
      </w:r>
    </w:p>
    <w:p w14:paraId="4A047C5C" w14:textId="77777777" w:rsidR="005F6E6A" w:rsidRPr="00A67F6F" w:rsidRDefault="005F6E6A" w:rsidP="00F529EC">
      <w:pPr>
        <w:numPr>
          <w:ilvl w:val="0"/>
          <w:numId w:val="38"/>
        </w:numPr>
        <w:spacing w:after="0" w:line="240" w:lineRule="auto"/>
        <w:rPr>
          <w:rFonts w:ascii="Times New Roman" w:eastAsia="Times New Roman" w:hAnsi="Times New Roman" w:cs="Arial"/>
          <w:sz w:val="24"/>
        </w:rPr>
      </w:pPr>
      <w:r w:rsidRPr="00125409">
        <w:rPr>
          <w:rFonts w:ascii="Times New Roman" w:eastAsia="Times New Roman" w:hAnsi="Times New Roman" w:cs="Arial"/>
          <w:sz w:val="24"/>
        </w:rPr>
        <w:t>priprava relevantnih spletnih prostodostopnih dvojezičnih terminoloških slovarjev slovenščine in večinskih jezikov sosednjih</w:t>
      </w:r>
      <w:r w:rsidRPr="00125409" w:rsidDel="00296607">
        <w:rPr>
          <w:rFonts w:ascii="Times New Roman" w:eastAsia="Times New Roman" w:hAnsi="Times New Roman" w:cs="Arial"/>
          <w:sz w:val="24"/>
        </w:rPr>
        <w:t xml:space="preserve"> </w:t>
      </w:r>
      <w:r w:rsidRPr="00125409">
        <w:rPr>
          <w:rFonts w:ascii="Times New Roman" w:eastAsia="Times New Roman" w:hAnsi="Times New Roman" w:cs="Arial"/>
          <w:sz w:val="24"/>
        </w:rPr>
        <w:t>držav</w:t>
      </w:r>
      <w:r w:rsidRPr="00A67F6F">
        <w:rPr>
          <w:rFonts w:ascii="Times New Roman" w:eastAsia="Times New Roman" w:hAnsi="Times New Roman" w:cs="Arial"/>
          <w:sz w:val="24"/>
        </w:rPr>
        <w:t>.</w:t>
      </w:r>
    </w:p>
    <w:p w14:paraId="2923A705" w14:textId="77777777" w:rsidR="005F6E6A" w:rsidRPr="00A67F6F" w:rsidRDefault="005F6E6A" w:rsidP="00F529EC">
      <w:pPr>
        <w:spacing w:after="0" w:line="240" w:lineRule="auto"/>
        <w:rPr>
          <w:rFonts w:ascii="Times New Roman" w:eastAsia="Times New Roman" w:hAnsi="Times New Roman" w:cs="Arial"/>
          <w:sz w:val="24"/>
        </w:rPr>
      </w:pPr>
    </w:p>
    <w:p w14:paraId="57CB3D3D" w14:textId="77777777"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2AF91F82"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obseg razpisanih in podeljenih sredstev za štipendijske sklade,</w:t>
      </w:r>
    </w:p>
    <w:p w14:paraId="323A899B"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dokumentirano aktivno delovanje štipendistov v prid slovenske skupnosti,</w:t>
      </w:r>
    </w:p>
    <w:p w14:paraId="0ABDCED0"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obseg sredstev za slovenska društva,</w:t>
      </w:r>
    </w:p>
    <w:p w14:paraId="2EB3AA53"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obseg sredstev za medije,</w:t>
      </w:r>
    </w:p>
    <w:p w14:paraId="3D9A04CC"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obseg sredstev za kulturno ustvarjalnost,</w:t>
      </w:r>
    </w:p>
    <w:p w14:paraId="58B6ED5C"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obseg sredstev za športno dejavnost,</w:t>
      </w:r>
    </w:p>
    <w:p w14:paraId="7CBCC7CC"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organiziranih promocijskih dejavnosti glede možnosti izobraževanja v Sloveniji,</w:t>
      </w:r>
    </w:p>
    <w:p w14:paraId="7149D418" w14:textId="139D57B5"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število organiziranih seminarjev in število izobraževanj </w:t>
      </w:r>
      <w:r w:rsidR="00396164">
        <w:rPr>
          <w:rFonts w:ascii="Times New Roman" w:eastAsia="Times New Roman" w:hAnsi="Times New Roman" w:cs="Arial"/>
          <w:sz w:val="24"/>
        </w:rPr>
        <w:t xml:space="preserve">posameznic in </w:t>
      </w:r>
      <w:r w:rsidRPr="00A67F6F">
        <w:rPr>
          <w:rFonts w:ascii="Times New Roman" w:eastAsia="Times New Roman" w:hAnsi="Times New Roman" w:cs="Arial"/>
          <w:sz w:val="24"/>
        </w:rPr>
        <w:t>posameznikov,</w:t>
      </w:r>
    </w:p>
    <w:p w14:paraId="385A87A4"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obseg sredstev in število gradiv in učbenikov slovenščine,</w:t>
      </w:r>
    </w:p>
    <w:p w14:paraId="04128037"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telekomunikacijska pokritost slovenskega govornega prostora,</w:t>
      </w:r>
    </w:p>
    <w:p w14:paraId="54CD6518"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raba slovenščine v informativnem gradivu, na prireditvah, pri krajevnih imenih, v oglaševanju</w:t>
      </w:r>
      <w:r>
        <w:rPr>
          <w:rFonts w:ascii="Times New Roman" w:eastAsia="Times New Roman" w:hAnsi="Times New Roman" w:cs="Arial"/>
          <w:sz w:val="24"/>
        </w:rPr>
        <w:t>,</w:t>
      </w:r>
    </w:p>
    <w:p w14:paraId="66AC1C83"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obseg seznamov slovenskih naselbinskih imen</w:t>
      </w:r>
      <w:r>
        <w:rPr>
          <w:rFonts w:ascii="Times New Roman" w:eastAsia="Times New Roman" w:hAnsi="Times New Roman" w:cs="Arial"/>
          <w:sz w:val="24"/>
        </w:rPr>
        <w:t>,</w:t>
      </w:r>
    </w:p>
    <w:p w14:paraId="73CEC2C6"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dvojezičnih terminoloških slovarjev.</w:t>
      </w:r>
    </w:p>
    <w:p w14:paraId="5E13296D" w14:textId="77777777" w:rsidR="005F6E6A" w:rsidRPr="00A67F6F" w:rsidRDefault="005F6E6A" w:rsidP="00F529EC">
      <w:pPr>
        <w:spacing w:after="0" w:line="240" w:lineRule="auto"/>
        <w:rPr>
          <w:rFonts w:ascii="Times New Roman" w:eastAsia="Times New Roman" w:hAnsi="Times New Roman" w:cs="Arial"/>
          <w:sz w:val="24"/>
        </w:rPr>
      </w:pPr>
    </w:p>
    <w:p w14:paraId="20293269" w14:textId="77777777"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5.000.000 evrov. </w:t>
      </w:r>
      <w:r w:rsidRPr="00A67F6F">
        <w:rPr>
          <w:rFonts w:ascii="Times New Roman" w:eastAsia="Times New Roman" w:hAnsi="Times New Roman" w:cs="Arial"/>
          <w:sz w:val="24"/>
        </w:rPr>
        <w:tab/>
      </w:r>
    </w:p>
    <w:p w14:paraId="677FAAA0" w14:textId="77777777" w:rsidR="005F6E6A" w:rsidRPr="00A67F6F" w:rsidRDefault="005F6E6A" w:rsidP="00F529EC">
      <w:pPr>
        <w:spacing w:after="0" w:line="240" w:lineRule="auto"/>
        <w:rPr>
          <w:rFonts w:ascii="Times New Roman" w:eastAsia="Times New Roman" w:hAnsi="Times New Roman" w:cs="Arial"/>
          <w:sz w:val="24"/>
        </w:rPr>
      </w:pPr>
    </w:p>
    <w:p w14:paraId="27C1BD14" w14:textId="591C1AB6"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povečanje števila udeleženk in udeležencev izobraževalnih procesov v Sloveniji, namenjenih otrokom, mladim in </w:t>
      </w:r>
      <w:r w:rsidR="00396164">
        <w:rPr>
          <w:rFonts w:ascii="Times New Roman" w:eastAsia="Times New Roman" w:hAnsi="Times New Roman" w:cs="Arial"/>
          <w:sz w:val="24"/>
        </w:rPr>
        <w:t xml:space="preserve">strokovnjakinjam in </w:t>
      </w:r>
      <w:r w:rsidRPr="00A67F6F">
        <w:rPr>
          <w:rFonts w:ascii="Times New Roman" w:eastAsia="Times New Roman" w:hAnsi="Times New Roman" w:cs="Arial"/>
          <w:sz w:val="24"/>
        </w:rPr>
        <w:t xml:space="preserve">strokovnjakom iz </w:t>
      </w:r>
      <w:r w:rsidRPr="00125409">
        <w:rPr>
          <w:rFonts w:ascii="Times New Roman" w:eastAsia="Times New Roman" w:hAnsi="Times New Roman" w:cs="Arial"/>
          <w:sz w:val="24"/>
        </w:rPr>
        <w:t>sosednjih držav, usklajeno podpiranje razvoja in dostopnosti vseh oblik medijske prisotnosti slovenščine v narodnostno mešanih</w:t>
      </w:r>
      <w:r w:rsidRPr="00125409" w:rsidDel="00296607">
        <w:rPr>
          <w:rFonts w:ascii="Times New Roman" w:eastAsia="Times New Roman" w:hAnsi="Times New Roman" w:cs="Arial"/>
          <w:sz w:val="24"/>
        </w:rPr>
        <w:t xml:space="preserve"> </w:t>
      </w:r>
      <w:r w:rsidRPr="00125409">
        <w:rPr>
          <w:rFonts w:ascii="Times New Roman" w:eastAsia="Times New Roman" w:hAnsi="Times New Roman" w:cs="Arial"/>
          <w:sz w:val="24"/>
        </w:rPr>
        <w:t>okoljih</w:t>
      </w:r>
      <w:r w:rsidRPr="00A67F6F">
        <w:rPr>
          <w:rFonts w:ascii="Times New Roman" w:eastAsia="Times New Roman" w:hAnsi="Times New Roman" w:cs="Arial"/>
          <w:sz w:val="24"/>
        </w:rPr>
        <w:t>, podpiranje razvoja kulturne ustvarjalnosti ter zagotovitev ustreznih orodij in infrastrukture za to.</w:t>
      </w:r>
    </w:p>
    <w:p w14:paraId="4E7F72E5" w14:textId="77777777" w:rsidR="005F6E6A" w:rsidRPr="00A67F6F" w:rsidRDefault="005F6E6A" w:rsidP="00F529EC">
      <w:pPr>
        <w:spacing w:after="0" w:line="240" w:lineRule="auto"/>
        <w:rPr>
          <w:rFonts w:ascii="Times New Roman" w:eastAsia="Times New Roman" w:hAnsi="Times New Roman" w:cs="Arial"/>
          <w:sz w:val="24"/>
        </w:rPr>
      </w:pPr>
    </w:p>
    <w:p w14:paraId="0A6791BD" w14:textId="69E60BDD"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Nosilci: MIZŠ, MK, MZZ, </w:t>
      </w:r>
      <w:r w:rsidR="00BB7BF2" w:rsidRPr="00A67F6F">
        <w:rPr>
          <w:rFonts w:ascii="Times New Roman" w:eastAsia="Times New Roman" w:hAnsi="Times New Roman" w:cs="Arial"/>
          <w:sz w:val="24"/>
        </w:rPr>
        <w:t>USZS</w:t>
      </w:r>
      <w:r w:rsidRPr="00A67F6F">
        <w:rPr>
          <w:rFonts w:ascii="Times New Roman" w:eastAsia="Times New Roman" w:hAnsi="Times New Roman" w:cs="Arial"/>
          <w:sz w:val="24"/>
        </w:rPr>
        <w:t>.</w:t>
      </w:r>
    </w:p>
    <w:p w14:paraId="6B11614F"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p>
    <w:p w14:paraId="424EAB45" w14:textId="6C292059" w:rsidR="005F6E6A" w:rsidRPr="00A20BB7" w:rsidRDefault="005F6E6A" w:rsidP="00F529EC">
      <w:pPr>
        <w:keepNext/>
        <w:spacing w:before="240" w:after="60" w:line="240" w:lineRule="auto"/>
        <w:outlineLvl w:val="2"/>
        <w:rPr>
          <w:rFonts w:ascii="Times New Roman" w:eastAsia="Times New Roman" w:hAnsi="Times New Roman" w:cs="Arial"/>
          <w:bCs/>
          <w:sz w:val="24"/>
          <w:szCs w:val="26"/>
          <w:u w:val="single"/>
        </w:rPr>
      </w:pPr>
      <w:bookmarkStart w:id="230" w:name="_Toc25152903"/>
      <w:r w:rsidRPr="00A20BB7">
        <w:rPr>
          <w:rFonts w:ascii="Times New Roman" w:eastAsia="Times New Roman" w:hAnsi="Times New Roman" w:cs="Arial"/>
          <w:bCs/>
          <w:sz w:val="24"/>
          <w:szCs w:val="26"/>
          <w:u w:val="single"/>
        </w:rPr>
        <w:t xml:space="preserve">3. cilj: </w:t>
      </w:r>
      <w:r w:rsidR="00446CA6">
        <w:rPr>
          <w:rFonts w:ascii="Times New Roman" w:eastAsia="Times New Roman" w:hAnsi="Times New Roman" w:cs="Arial"/>
          <w:bCs/>
          <w:sz w:val="24"/>
          <w:szCs w:val="26"/>
          <w:u w:val="single"/>
        </w:rPr>
        <w:t>Večja kakovost</w:t>
      </w:r>
      <w:r w:rsidRPr="00A20BB7">
        <w:rPr>
          <w:rFonts w:ascii="Times New Roman" w:eastAsia="Times New Roman" w:hAnsi="Times New Roman" w:cs="Arial"/>
          <w:bCs/>
          <w:sz w:val="24"/>
          <w:szCs w:val="26"/>
          <w:u w:val="single"/>
        </w:rPr>
        <w:t xml:space="preserve"> poučevanja in učenja slovenščine</w:t>
      </w:r>
      <w:bookmarkEnd w:id="230"/>
    </w:p>
    <w:p w14:paraId="5F0D44F7" w14:textId="77777777" w:rsidR="005F6E6A" w:rsidRPr="00A67F6F" w:rsidRDefault="005F6E6A" w:rsidP="00F529EC">
      <w:pPr>
        <w:spacing w:after="0" w:line="240" w:lineRule="auto"/>
        <w:rPr>
          <w:rFonts w:ascii="Times New Roman" w:eastAsia="Times New Roman" w:hAnsi="Times New Roman" w:cs="Arial"/>
          <w:sz w:val="24"/>
        </w:rPr>
      </w:pPr>
    </w:p>
    <w:p w14:paraId="1B1B9BD6" w14:textId="77777777" w:rsidR="005F6E6A" w:rsidRPr="00A67F6F" w:rsidRDefault="005F6E6A"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Splošni ukrepi:</w:t>
      </w:r>
    </w:p>
    <w:p w14:paraId="0D362DFF" w14:textId="77777777" w:rsidR="005F6E6A" w:rsidRPr="00A67F6F"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sistematično usposabljanje vzgojiteljic in vzgojiteljev ter učiteljic in učiteljev v šolah s slovenskih učnim jezikom, v dvojezičnih šolah ter v šolah s poukom slovenščine v obliki specializiranih tečajev za </w:t>
      </w:r>
      <w:r w:rsidRPr="007F5DAC">
        <w:rPr>
          <w:rFonts w:ascii="Times New Roman" w:eastAsia="Times New Roman" w:hAnsi="Times New Roman" w:cs="Arial"/>
          <w:sz w:val="24"/>
        </w:rPr>
        <w:t>vzpostavitev raznojezičnosti naklonjen</w:t>
      </w:r>
      <w:r>
        <w:rPr>
          <w:rFonts w:ascii="Times New Roman" w:eastAsia="Times New Roman" w:hAnsi="Times New Roman" w:cs="Arial"/>
          <w:sz w:val="24"/>
        </w:rPr>
        <w:t>ega</w:t>
      </w:r>
      <w:r w:rsidRPr="007F5DAC">
        <w:rPr>
          <w:rFonts w:ascii="Times New Roman" w:eastAsia="Times New Roman" w:hAnsi="Times New Roman" w:cs="Arial"/>
          <w:sz w:val="24"/>
        </w:rPr>
        <w:t xml:space="preserve"> izobraževaln</w:t>
      </w:r>
      <w:r>
        <w:rPr>
          <w:rFonts w:ascii="Times New Roman" w:eastAsia="Times New Roman" w:hAnsi="Times New Roman" w:cs="Arial"/>
          <w:sz w:val="24"/>
        </w:rPr>
        <w:t>ega</w:t>
      </w:r>
      <w:r w:rsidRPr="007F5DAC">
        <w:rPr>
          <w:rFonts w:ascii="Times New Roman" w:eastAsia="Times New Roman" w:hAnsi="Times New Roman" w:cs="Arial"/>
          <w:sz w:val="24"/>
        </w:rPr>
        <w:t xml:space="preserve"> okolj</w:t>
      </w:r>
      <w:r>
        <w:rPr>
          <w:rFonts w:ascii="Times New Roman" w:eastAsia="Times New Roman" w:hAnsi="Times New Roman" w:cs="Arial"/>
          <w:sz w:val="24"/>
        </w:rPr>
        <w:t>a</w:t>
      </w:r>
      <w:r w:rsidRPr="007F5DAC">
        <w:rPr>
          <w:rFonts w:ascii="Times New Roman" w:eastAsia="Times New Roman" w:hAnsi="Times New Roman" w:cs="Arial"/>
          <w:sz w:val="24"/>
        </w:rPr>
        <w:t>, ki bo učečim se</w:t>
      </w:r>
      <w:r>
        <w:rPr>
          <w:rFonts w:ascii="Times New Roman" w:eastAsia="Times New Roman" w:hAnsi="Times New Roman" w:cs="Arial"/>
          <w:sz w:val="24"/>
        </w:rPr>
        <w:t xml:space="preserve"> </w:t>
      </w:r>
      <w:r w:rsidRPr="00A67F6F">
        <w:rPr>
          <w:rFonts w:ascii="Times New Roman" w:eastAsia="Times New Roman" w:hAnsi="Times New Roman" w:cs="Arial"/>
          <w:sz w:val="24"/>
        </w:rPr>
        <w:t>pomagal</w:t>
      </w:r>
      <w:r>
        <w:rPr>
          <w:rFonts w:ascii="Times New Roman" w:eastAsia="Times New Roman" w:hAnsi="Times New Roman" w:cs="Arial"/>
          <w:sz w:val="24"/>
        </w:rPr>
        <w:t>o</w:t>
      </w:r>
      <w:r w:rsidRPr="00A67F6F">
        <w:rPr>
          <w:rFonts w:ascii="Times New Roman" w:eastAsia="Times New Roman" w:hAnsi="Times New Roman" w:cs="Arial"/>
          <w:sz w:val="24"/>
        </w:rPr>
        <w:t xml:space="preserve"> pri udejanjanju jezikovno-izraznih potencialov, pri razvijanju široke in funkcijsko raznolike sporazumevalne zmožnosti v slovenščini kot prvem jeziku ter pri njihovem razvijanju zmožnosti v slovenščini kot drugem oziroma tujem jeziku;</w:t>
      </w:r>
    </w:p>
    <w:p w14:paraId="7E9E0F3A" w14:textId="77777777" w:rsidR="005F6E6A" w:rsidRPr="00A67F6F"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po potrebi zagotavljanje in sofinanciranje ustrezno usposobljenih učiteljic in učiteljev ter asistentk in asistentov iz Slovenije;</w:t>
      </w:r>
    </w:p>
    <w:p w14:paraId="10BB2686" w14:textId="7237B988" w:rsidR="005F6E6A" w:rsidRPr="00A67F6F"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izdelava e-gradiv za (samo)učenje </w:t>
      </w:r>
      <w:r w:rsidRPr="00C45891">
        <w:rPr>
          <w:rFonts w:ascii="Times New Roman" w:eastAsia="Times New Roman" w:hAnsi="Times New Roman" w:cs="Arial"/>
          <w:sz w:val="24"/>
        </w:rPr>
        <w:t>slovenščine</w:t>
      </w:r>
      <w:r w:rsidR="00C45891" w:rsidRPr="00C45891">
        <w:rPr>
          <w:rFonts w:ascii="Times New Roman" w:eastAsia="Times New Roman" w:hAnsi="Times New Roman" w:cs="Arial"/>
          <w:sz w:val="24"/>
        </w:rPr>
        <w:t xml:space="preserve"> v večjezičnih okoljih</w:t>
      </w:r>
      <w:r w:rsidRPr="00A67F6F">
        <w:rPr>
          <w:rFonts w:ascii="Times New Roman" w:eastAsia="Times New Roman" w:hAnsi="Times New Roman" w:cs="Arial"/>
          <w:sz w:val="24"/>
        </w:rPr>
        <w:t>;</w:t>
      </w:r>
    </w:p>
    <w:p w14:paraId="76C19F4B" w14:textId="77777777" w:rsidR="005F6E6A" w:rsidRPr="00A67F6F" w:rsidRDefault="005F6E6A" w:rsidP="00F529EC">
      <w:pPr>
        <w:numPr>
          <w:ilvl w:val="0"/>
          <w:numId w:val="1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osveščanje staršev o pomenu znanja in ohranjanja maternega jezika ter prednostih dvojezičnosti za otroka;</w:t>
      </w:r>
    </w:p>
    <w:p w14:paraId="7D08FE6C" w14:textId="77777777" w:rsidR="005F6E6A" w:rsidRPr="00125409"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organizacija daljših bivanj in tečajev slovenščine v Republiki Sloveniji za učenke in učence ter dijakinje in dijake šol s slovenskim učnim jezikom in dvojezičnih šol v </w:t>
      </w:r>
      <w:r w:rsidRPr="00125409">
        <w:rPr>
          <w:rFonts w:ascii="Times New Roman" w:eastAsia="Times New Roman" w:hAnsi="Times New Roman" w:cs="Arial"/>
          <w:sz w:val="24"/>
        </w:rPr>
        <w:t>sosednjih državah;</w:t>
      </w:r>
    </w:p>
    <w:p w14:paraId="5D1570F1" w14:textId="77777777" w:rsidR="005F6E6A" w:rsidRPr="00125409"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125409">
        <w:rPr>
          <w:rFonts w:ascii="Times New Roman" w:eastAsia="Times New Roman" w:hAnsi="Times New Roman" w:cs="Arial"/>
          <w:sz w:val="24"/>
        </w:rPr>
        <w:t>uveljavitev slovenskega sistema preverjanja in certificiranja znanja slovenščine v skladu z evropskimi smernicami (Skupni evropski jezikovni okvir);</w:t>
      </w:r>
    </w:p>
    <w:p w14:paraId="1A9AA332" w14:textId="77777777" w:rsidR="005F6E6A" w:rsidRPr="00125409"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125409">
        <w:rPr>
          <w:rFonts w:ascii="Times New Roman" w:eastAsia="Times New Roman" w:hAnsi="Times New Roman" w:cs="Arial"/>
          <w:sz w:val="24"/>
        </w:rPr>
        <w:t>izdelava in nadgradnja učnih gradiv za (samo)učenje slovenščine na daljavo;</w:t>
      </w:r>
    </w:p>
    <w:p w14:paraId="3973803E" w14:textId="73E929E6" w:rsidR="005F6E6A" w:rsidRPr="00125409"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125409">
        <w:rPr>
          <w:rFonts w:ascii="Times New Roman" w:eastAsia="Times New Roman" w:hAnsi="Times New Roman" w:cs="Arial"/>
          <w:sz w:val="24"/>
        </w:rPr>
        <w:t xml:space="preserve">spodbujanje sodelovanja in izmenjav med šolami v </w:t>
      </w:r>
      <w:r w:rsidR="00B000DB" w:rsidRPr="00125409">
        <w:rPr>
          <w:rFonts w:ascii="Times New Roman" w:eastAsia="Times New Roman" w:hAnsi="Times New Roman" w:cs="Arial"/>
          <w:sz w:val="24"/>
        </w:rPr>
        <w:t>R</w:t>
      </w:r>
      <w:r w:rsidR="00B000DB">
        <w:rPr>
          <w:rFonts w:ascii="Times New Roman" w:eastAsia="Times New Roman" w:hAnsi="Times New Roman" w:cs="Arial"/>
          <w:sz w:val="24"/>
        </w:rPr>
        <w:t xml:space="preserve">epubliki </w:t>
      </w:r>
      <w:r w:rsidR="00B000DB" w:rsidRPr="00125409">
        <w:rPr>
          <w:rFonts w:ascii="Times New Roman" w:eastAsia="Times New Roman" w:hAnsi="Times New Roman" w:cs="Arial"/>
          <w:sz w:val="24"/>
        </w:rPr>
        <w:t>S</w:t>
      </w:r>
      <w:r w:rsidR="00B000DB">
        <w:rPr>
          <w:rFonts w:ascii="Times New Roman" w:eastAsia="Times New Roman" w:hAnsi="Times New Roman" w:cs="Arial"/>
          <w:sz w:val="24"/>
        </w:rPr>
        <w:t>loveniji</w:t>
      </w:r>
      <w:r w:rsidRPr="00125409">
        <w:rPr>
          <w:rFonts w:ascii="Times New Roman" w:eastAsia="Times New Roman" w:hAnsi="Times New Roman" w:cs="Arial"/>
          <w:sz w:val="24"/>
        </w:rPr>
        <w:t xml:space="preserve"> in šolami s slovenskim učnim jezikom, šolami s poukom slovenščine ali z dvojezičnimi šolskimi centri;</w:t>
      </w:r>
    </w:p>
    <w:p w14:paraId="1F0BA484" w14:textId="0476451E" w:rsidR="005F6E6A" w:rsidRPr="00A67F6F"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125409">
        <w:rPr>
          <w:rFonts w:ascii="Times New Roman" w:eastAsia="Times New Roman" w:hAnsi="Times New Roman" w:cs="Arial"/>
          <w:sz w:val="24"/>
        </w:rPr>
        <w:t>spodbujanje meduniverzitetnega sodelovanja, npr. z vzpostavitvijo dvojne diplome kakšne univerze iz zamejstva in kakšne univerze</w:t>
      </w:r>
      <w:r w:rsidRPr="00A67F6F">
        <w:rPr>
          <w:rFonts w:ascii="Times New Roman" w:eastAsia="Times New Roman" w:hAnsi="Times New Roman" w:cs="Arial"/>
          <w:sz w:val="24"/>
        </w:rPr>
        <w:t xml:space="preserve"> iz </w:t>
      </w:r>
      <w:r w:rsidR="00B000DB" w:rsidRPr="00125409">
        <w:rPr>
          <w:rFonts w:ascii="Times New Roman" w:eastAsia="Times New Roman" w:hAnsi="Times New Roman" w:cs="Arial"/>
          <w:sz w:val="24"/>
        </w:rPr>
        <w:t>R</w:t>
      </w:r>
      <w:r w:rsidR="00B000DB">
        <w:rPr>
          <w:rFonts w:ascii="Times New Roman" w:eastAsia="Times New Roman" w:hAnsi="Times New Roman" w:cs="Arial"/>
          <w:sz w:val="24"/>
        </w:rPr>
        <w:t xml:space="preserve">epublike </w:t>
      </w:r>
      <w:r w:rsidR="00B000DB" w:rsidRPr="00125409">
        <w:rPr>
          <w:rFonts w:ascii="Times New Roman" w:eastAsia="Times New Roman" w:hAnsi="Times New Roman" w:cs="Arial"/>
          <w:sz w:val="24"/>
        </w:rPr>
        <w:t>S</w:t>
      </w:r>
      <w:r w:rsidR="00B000DB">
        <w:rPr>
          <w:rFonts w:ascii="Times New Roman" w:eastAsia="Times New Roman" w:hAnsi="Times New Roman" w:cs="Arial"/>
          <w:sz w:val="24"/>
        </w:rPr>
        <w:t>lovenije</w:t>
      </w:r>
      <w:r w:rsidRPr="00A67F6F">
        <w:rPr>
          <w:rFonts w:ascii="Times New Roman" w:eastAsia="Times New Roman" w:hAnsi="Times New Roman" w:cs="Arial"/>
          <w:sz w:val="24"/>
        </w:rPr>
        <w:t>.</w:t>
      </w:r>
    </w:p>
    <w:p w14:paraId="1CB31533" w14:textId="77777777" w:rsidR="005F6E6A" w:rsidRPr="00A67F6F" w:rsidRDefault="005F6E6A" w:rsidP="00F529EC">
      <w:pPr>
        <w:spacing w:after="0" w:line="240" w:lineRule="auto"/>
        <w:ind w:left="360"/>
        <w:rPr>
          <w:rFonts w:ascii="Times New Roman" w:eastAsia="Times New Roman" w:hAnsi="Times New Roman" w:cs="Arial"/>
          <w:sz w:val="24"/>
        </w:rPr>
      </w:pPr>
    </w:p>
    <w:p w14:paraId="1D4116AD" w14:textId="77777777"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650FB9D2" w14:textId="77777777" w:rsidR="005F6E6A"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izobraževalnih oblik za učiteljice in učitelje ter učeče se,</w:t>
      </w:r>
    </w:p>
    <w:p w14:paraId="12A7F470" w14:textId="20D6636B" w:rsidR="00745967" w:rsidRPr="00A67F6F" w:rsidRDefault="00745967" w:rsidP="00F529EC">
      <w:pPr>
        <w:numPr>
          <w:ilvl w:val="0"/>
          <w:numId w:val="13"/>
        </w:numPr>
        <w:tabs>
          <w:tab w:val="num" w:pos="720"/>
        </w:tabs>
        <w:spacing w:after="0" w:line="240" w:lineRule="auto"/>
        <w:rPr>
          <w:rFonts w:ascii="Times New Roman" w:eastAsia="Times New Roman" w:hAnsi="Times New Roman" w:cs="Arial"/>
          <w:sz w:val="24"/>
        </w:rPr>
      </w:pPr>
      <w:r>
        <w:rPr>
          <w:rFonts w:ascii="Times New Roman" w:eastAsia="Times New Roman" w:hAnsi="Times New Roman" w:cs="Arial"/>
          <w:sz w:val="24"/>
        </w:rPr>
        <w:t>število v izobraževanja vključenih strokovnih delavcev</w:t>
      </w:r>
      <w:r w:rsidR="00C45891">
        <w:rPr>
          <w:rFonts w:ascii="Times New Roman" w:eastAsia="Times New Roman" w:hAnsi="Times New Roman" w:cs="Arial"/>
          <w:sz w:val="24"/>
        </w:rPr>
        <w:t>,</w:t>
      </w:r>
    </w:p>
    <w:p w14:paraId="0CD9F0EB" w14:textId="77777777" w:rsidR="005F6E6A" w:rsidRPr="00125409"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125409">
        <w:rPr>
          <w:rFonts w:ascii="Times New Roman" w:eastAsia="Times New Roman" w:hAnsi="Times New Roman" w:cs="Arial"/>
          <w:sz w:val="24"/>
        </w:rPr>
        <w:t>uveljavitev slovenskega sistema preverjanja in certificiranja znanja slovenščine,</w:t>
      </w:r>
    </w:p>
    <w:p w14:paraId="1FFC25A4" w14:textId="77777777" w:rsidR="005F6E6A" w:rsidRPr="00125409"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125409">
        <w:rPr>
          <w:rFonts w:ascii="Times New Roman" w:eastAsia="Times New Roman" w:hAnsi="Times New Roman" w:cs="Arial"/>
          <w:sz w:val="24"/>
        </w:rPr>
        <w:t>število učnih gradiv, prirejenih za različna okolja, starosti in stopnje znanja,</w:t>
      </w:r>
    </w:p>
    <w:p w14:paraId="273CB5E2" w14:textId="52BA9141" w:rsidR="005F6E6A" w:rsidRPr="00125409" w:rsidRDefault="005F6E6A" w:rsidP="00F529EC">
      <w:pPr>
        <w:numPr>
          <w:ilvl w:val="0"/>
          <w:numId w:val="13"/>
        </w:numPr>
        <w:tabs>
          <w:tab w:val="num" w:pos="720"/>
        </w:tabs>
        <w:spacing w:after="0" w:line="240" w:lineRule="auto"/>
        <w:rPr>
          <w:rFonts w:ascii="Times New Roman" w:eastAsia="Times New Roman" w:hAnsi="Times New Roman" w:cs="Arial"/>
          <w:sz w:val="24"/>
        </w:rPr>
      </w:pPr>
      <w:r w:rsidRPr="00125409">
        <w:rPr>
          <w:rFonts w:ascii="Times New Roman" w:eastAsia="Times New Roman" w:hAnsi="Times New Roman" w:cs="Arial"/>
          <w:sz w:val="24"/>
        </w:rPr>
        <w:t>število dogodkov na področju čezmejnega sodelovanja s komponento medjezikovnega ozaveščanja, na področju medfakultetnega sodelovanja in na področju izmenjav med šolami</w:t>
      </w:r>
      <w:r w:rsidR="00C45891">
        <w:rPr>
          <w:rFonts w:ascii="Times New Roman" w:eastAsia="Times New Roman" w:hAnsi="Times New Roman" w:cs="Arial"/>
          <w:sz w:val="24"/>
        </w:rPr>
        <w:t>.</w:t>
      </w:r>
      <w:r w:rsidRPr="00125409">
        <w:rPr>
          <w:rFonts w:ascii="Times New Roman" w:eastAsia="Times New Roman" w:hAnsi="Times New Roman" w:cs="Arial"/>
          <w:sz w:val="24"/>
        </w:rPr>
        <w:t xml:space="preserve"> </w:t>
      </w:r>
    </w:p>
    <w:p w14:paraId="3BAB0DAE" w14:textId="77777777" w:rsidR="005F6E6A" w:rsidRPr="00A67F6F" w:rsidRDefault="005F6E6A" w:rsidP="00F529EC">
      <w:pPr>
        <w:spacing w:after="0" w:line="240" w:lineRule="auto"/>
        <w:rPr>
          <w:rFonts w:ascii="Times New Roman" w:eastAsia="Times New Roman" w:hAnsi="Times New Roman" w:cs="Arial"/>
          <w:sz w:val="24"/>
        </w:rPr>
      </w:pPr>
    </w:p>
    <w:p w14:paraId="2C389D23" w14:textId="77777777"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400.000 evrov. </w:t>
      </w:r>
      <w:r w:rsidRPr="00A67F6F">
        <w:rPr>
          <w:rFonts w:ascii="Times New Roman" w:eastAsia="Times New Roman" w:hAnsi="Times New Roman" w:cs="Arial"/>
          <w:sz w:val="24"/>
        </w:rPr>
        <w:tab/>
      </w:r>
    </w:p>
    <w:p w14:paraId="12F101CA" w14:textId="77777777" w:rsidR="005F6E6A" w:rsidRPr="00A67F6F" w:rsidRDefault="005F6E6A" w:rsidP="00F529EC">
      <w:pPr>
        <w:spacing w:after="0" w:line="240" w:lineRule="auto"/>
        <w:rPr>
          <w:rFonts w:ascii="Times New Roman" w:eastAsia="Times New Roman" w:hAnsi="Times New Roman" w:cs="Arial"/>
          <w:sz w:val="24"/>
        </w:rPr>
      </w:pPr>
    </w:p>
    <w:p w14:paraId="42DE4D18" w14:textId="77777777"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izboljšanje izobraževalnih procesov, njihovo usklajeno načrtovanje in razvoj, povečanje dostopnosti do njih in do ustreznih gradiv, povečanje stopnje prisotnosti rezultatov teh izobraževanj in njihove kakovosti v izobraževalnih procesih, vzgajanje samozavestnih in suverenih uporabnic in uporabnikov slovenščine, ki se zavedajo svojih pravic in delujejo v prid širše slovenske skupnosti.</w:t>
      </w:r>
    </w:p>
    <w:p w14:paraId="654059B9" w14:textId="77777777" w:rsidR="005F6E6A" w:rsidRPr="00A67F6F" w:rsidRDefault="005F6E6A" w:rsidP="00F529EC">
      <w:pPr>
        <w:spacing w:after="0" w:line="240" w:lineRule="auto"/>
        <w:rPr>
          <w:rFonts w:ascii="Times New Roman" w:eastAsia="Times New Roman" w:hAnsi="Times New Roman" w:cs="Arial"/>
          <w:sz w:val="24"/>
        </w:rPr>
      </w:pPr>
    </w:p>
    <w:p w14:paraId="70BEFD66" w14:textId="033A7FC9" w:rsidR="005F6E6A" w:rsidRPr="00A67F6F" w:rsidRDefault="005F6E6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Nosilci: MIZŠ, MK, MZZ, </w:t>
      </w:r>
      <w:r w:rsidR="00BB7BF2" w:rsidRPr="00A67F6F">
        <w:rPr>
          <w:rFonts w:ascii="Times New Roman" w:eastAsia="Times New Roman" w:hAnsi="Times New Roman" w:cs="Arial"/>
          <w:sz w:val="24"/>
        </w:rPr>
        <w:t>USZS</w:t>
      </w:r>
      <w:r w:rsidRPr="00A67F6F">
        <w:rPr>
          <w:rFonts w:ascii="Times New Roman" w:eastAsia="Times New Roman" w:hAnsi="Times New Roman" w:cs="Arial"/>
          <w:sz w:val="24"/>
        </w:rPr>
        <w:t>.</w:t>
      </w:r>
    </w:p>
    <w:p w14:paraId="6A0C212C" w14:textId="6BA24A6B" w:rsidR="005F6E6A" w:rsidRDefault="005F6E6A" w:rsidP="00F529EC">
      <w:pPr>
        <w:spacing w:after="0" w:line="240" w:lineRule="auto"/>
        <w:rPr>
          <w:rFonts w:ascii="Times New Roman" w:eastAsia="Times New Roman" w:hAnsi="Times New Roman" w:cs="Arial"/>
          <w:strike/>
          <w:sz w:val="24"/>
        </w:rPr>
      </w:pPr>
    </w:p>
    <w:p w14:paraId="4C0DE395" w14:textId="77777777" w:rsidR="00E6741F" w:rsidRDefault="00E6741F" w:rsidP="00F529EC">
      <w:pPr>
        <w:spacing w:after="0" w:line="240" w:lineRule="auto"/>
        <w:rPr>
          <w:rFonts w:ascii="Times New Roman" w:eastAsia="Times New Roman" w:hAnsi="Times New Roman" w:cs="Arial"/>
          <w:strike/>
          <w:sz w:val="24"/>
        </w:rPr>
      </w:pPr>
    </w:p>
    <w:p w14:paraId="6E617D35" w14:textId="77777777"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231" w:name="_Toc519079298"/>
      <w:bookmarkStart w:id="232" w:name="_Toc519081655"/>
      <w:bookmarkStart w:id="233" w:name="_Toc519081741"/>
      <w:bookmarkStart w:id="234" w:name="_Toc519081887"/>
      <w:bookmarkStart w:id="235" w:name="_Toc519086480"/>
      <w:bookmarkStart w:id="236" w:name="_Toc519254091"/>
      <w:bookmarkStart w:id="237" w:name="_Toc519684736"/>
      <w:bookmarkStart w:id="238" w:name="_Toc519857194"/>
      <w:bookmarkStart w:id="239" w:name="_Toc519857359"/>
      <w:bookmarkStart w:id="240" w:name="_Toc25152904"/>
      <w:r w:rsidRPr="00406FDB">
        <w:rPr>
          <w:rFonts w:ascii="Times New Roman" w:eastAsia="Times New Roman" w:hAnsi="Times New Roman" w:cs="Arial"/>
          <w:b/>
          <w:bCs/>
          <w:sz w:val="24"/>
          <w:szCs w:val="26"/>
        </w:rPr>
        <w:t xml:space="preserve">2.1.3.2.2 </w:t>
      </w:r>
      <w:r w:rsidR="0067074E" w:rsidRPr="00406FDB">
        <w:rPr>
          <w:rFonts w:ascii="Times New Roman" w:eastAsia="Times New Roman" w:hAnsi="Times New Roman" w:cs="Arial"/>
          <w:b/>
          <w:bCs/>
          <w:sz w:val="24"/>
          <w:szCs w:val="26"/>
        </w:rPr>
        <w:t xml:space="preserve">Zdomstvo </w:t>
      </w:r>
      <w:r w:rsidRPr="00406FDB">
        <w:rPr>
          <w:rFonts w:ascii="Times New Roman" w:eastAsia="Times New Roman" w:hAnsi="Times New Roman" w:cs="Arial"/>
          <w:b/>
          <w:bCs/>
          <w:sz w:val="24"/>
          <w:szCs w:val="26"/>
        </w:rPr>
        <w:t>in izseljenstvo</w:t>
      </w:r>
      <w:bookmarkEnd w:id="231"/>
      <w:bookmarkEnd w:id="232"/>
      <w:bookmarkEnd w:id="233"/>
      <w:bookmarkEnd w:id="234"/>
      <w:bookmarkEnd w:id="235"/>
      <w:bookmarkEnd w:id="236"/>
      <w:bookmarkEnd w:id="237"/>
      <w:bookmarkEnd w:id="238"/>
      <w:bookmarkEnd w:id="239"/>
      <w:bookmarkEnd w:id="240"/>
      <w:r w:rsidRPr="00406FDB">
        <w:rPr>
          <w:rFonts w:ascii="Times New Roman" w:eastAsia="Times New Roman" w:hAnsi="Times New Roman" w:cs="Arial"/>
          <w:b/>
          <w:bCs/>
          <w:sz w:val="24"/>
          <w:szCs w:val="26"/>
        </w:rPr>
        <w:t xml:space="preserve"> </w:t>
      </w:r>
    </w:p>
    <w:p w14:paraId="2D0D4D7F" w14:textId="77777777" w:rsidR="00A67F6F" w:rsidRPr="00A67F6F" w:rsidRDefault="00A67F6F" w:rsidP="00F529EC">
      <w:pPr>
        <w:spacing w:after="0" w:line="240" w:lineRule="auto"/>
        <w:rPr>
          <w:rFonts w:ascii="Times New Roman" w:eastAsia="Times New Roman" w:hAnsi="Times New Roman" w:cs="Arial"/>
          <w:sz w:val="24"/>
        </w:rPr>
      </w:pPr>
    </w:p>
    <w:p w14:paraId="7262C2B2" w14:textId="77777777" w:rsidR="00265549" w:rsidRPr="00265549" w:rsidRDefault="00265549" w:rsidP="00F529EC">
      <w:pPr>
        <w:spacing w:after="0" w:line="240" w:lineRule="auto"/>
        <w:ind w:firstLine="708"/>
        <w:rPr>
          <w:rFonts w:ascii="Times New Roman" w:eastAsia="Times New Roman" w:hAnsi="Times New Roman" w:cs="Arial"/>
          <w:sz w:val="24"/>
        </w:rPr>
      </w:pPr>
      <w:r w:rsidRPr="00265549">
        <w:rPr>
          <w:rFonts w:ascii="Times New Roman" w:eastAsia="Times New Roman" w:hAnsi="Times New Roman" w:cs="Arial"/>
          <w:sz w:val="24"/>
        </w:rPr>
        <w:t xml:space="preserve">Nekateri govorci in govorke slovenščine kot prvega jezika odhajajo v tujino </w:t>
      </w:r>
      <w:r w:rsidR="003460C1">
        <w:rPr>
          <w:rFonts w:ascii="Times New Roman" w:eastAsia="Times New Roman" w:hAnsi="Times New Roman" w:cs="Arial"/>
          <w:sz w:val="24"/>
        </w:rPr>
        <w:t xml:space="preserve">za stalno, drugi samo </w:t>
      </w:r>
      <w:r w:rsidRPr="00265549">
        <w:rPr>
          <w:rFonts w:ascii="Times New Roman" w:eastAsia="Times New Roman" w:hAnsi="Times New Roman" w:cs="Arial"/>
          <w:sz w:val="24"/>
        </w:rPr>
        <w:t xml:space="preserve">za omejeno časovno obdobje, na primer zaradi službe. Pogosto jih spremljajo otroci, ki določen čas odraščajo in se šolajo </w:t>
      </w:r>
      <w:r w:rsidRPr="00265549">
        <w:rPr>
          <w:rFonts w:ascii="Times New Roman" w:eastAsia="Times New Roman" w:hAnsi="Times New Roman" w:cs="Arial"/>
          <w:bCs/>
          <w:sz w:val="24"/>
        </w:rPr>
        <w:t>v dvo- in večjezičnih okoljih</w:t>
      </w:r>
      <w:r w:rsidRPr="00265549">
        <w:rPr>
          <w:rFonts w:ascii="Times New Roman" w:eastAsia="Times New Roman" w:hAnsi="Times New Roman" w:cs="Arial"/>
          <w:sz w:val="24"/>
        </w:rPr>
        <w:t xml:space="preserve"> zunaj matične države.</w:t>
      </w:r>
    </w:p>
    <w:p w14:paraId="51D42465" w14:textId="72C4FD95" w:rsidR="00265549" w:rsidRPr="00265549" w:rsidRDefault="00265549" w:rsidP="00F529EC">
      <w:p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ab/>
        <w:t xml:space="preserve">Slovenska jezikovna politika mora </w:t>
      </w:r>
      <w:r w:rsidR="00396164">
        <w:rPr>
          <w:rFonts w:ascii="Times New Roman" w:eastAsia="Times New Roman" w:hAnsi="Times New Roman" w:cs="Arial"/>
          <w:sz w:val="24"/>
        </w:rPr>
        <w:t xml:space="preserve">zdomkam in </w:t>
      </w:r>
      <w:r w:rsidRPr="00265549">
        <w:rPr>
          <w:rFonts w:ascii="Times New Roman" w:eastAsia="Times New Roman" w:hAnsi="Times New Roman" w:cs="Arial"/>
          <w:sz w:val="24"/>
        </w:rPr>
        <w:t xml:space="preserve">zdomcem </w:t>
      </w:r>
      <w:r w:rsidR="00396164">
        <w:rPr>
          <w:rFonts w:ascii="Times New Roman" w:eastAsia="Times New Roman" w:hAnsi="Times New Roman" w:cs="Arial"/>
          <w:sz w:val="24"/>
        </w:rPr>
        <w:t xml:space="preserve">ter izseljenkam </w:t>
      </w:r>
      <w:r w:rsidRPr="00265549">
        <w:rPr>
          <w:rFonts w:ascii="Times New Roman" w:eastAsia="Times New Roman" w:hAnsi="Times New Roman" w:cs="Arial"/>
          <w:sz w:val="24"/>
        </w:rPr>
        <w:t xml:space="preserve">in izseljencem, še posebej pa otrokom, zagotoviti možnost širjenja ali izpopolnjevanja jezikovne zmožnosti v slovenščini. Čeprav lahko ti otroci znanje slovenščine pridobivajo ali vzdržujejo primarno v družini, je nujno tudi sistematično učenje slovenščine kot prvega jezika v njegovi funkcijski raznolikosti, kakršno otrokom, ki odraščajo v Sloveniji, omogoča šolanje v domačem izobraževalnem sistemu. Zato se mora </w:t>
      </w:r>
      <w:r w:rsidR="00B000DB" w:rsidRPr="00125409">
        <w:rPr>
          <w:rFonts w:ascii="Times New Roman" w:eastAsia="Times New Roman" w:hAnsi="Times New Roman" w:cs="Arial"/>
          <w:sz w:val="24"/>
        </w:rPr>
        <w:t>R</w:t>
      </w:r>
      <w:r w:rsidR="00B000DB">
        <w:rPr>
          <w:rFonts w:ascii="Times New Roman" w:eastAsia="Times New Roman" w:hAnsi="Times New Roman" w:cs="Arial"/>
          <w:sz w:val="24"/>
        </w:rPr>
        <w:t xml:space="preserve">epublika </w:t>
      </w:r>
      <w:r w:rsidR="00B000DB" w:rsidRPr="00125409">
        <w:rPr>
          <w:rFonts w:ascii="Times New Roman" w:eastAsia="Times New Roman" w:hAnsi="Times New Roman" w:cs="Arial"/>
          <w:sz w:val="24"/>
        </w:rPr>
        <w:t>S</w:t>
      </w:r>
      <w:r w:rsidR="00B000DB">
        <w:rPr>
          <w:rFonts w:ascii="Times New Roman" w:eastAsia="Times New Roman" w:hAnsi="Times New Roman" w:cs="Arial"/>
          <w:sz w:val="24"/>
        </w:rPr>
        <w:t>lovenija</w:t>
      </w:r>
      <w:r w:rsidR="00B000DB" w:rsidRPr="00125409">
        <w:rPr>
          <w:rFonts w:ascii="Times New Roman" w:eastAsia="Times New Roman" w:hAnsi="Times New Roman" w:cs="Arial"/>
          <w:sz w:val="24"/>
        </w:rPr>
        <w:t xml:space="preserve"> </w:t>
      </w:r>
      <w:r w:rsidRPr="00265549">
        <w:rPr>
          <w:rFonts w:ascii="Times New Roman" w:eastAsia="Times New Roman" w:hAnsi="Times New Roman" w:cs="Arial"/>
          <w:sz w:val="24"/>
        </w:rPr>
        <w:t xml:space="preserve">truditi, da bi vsaj deloma tudi siceršnje izobraževanje učencev in učenk ter dijakov in dijakinj v tujini, to je pridobivanje znanja pri drugih predmetih, potekalo v slovenskem učnem jeziku – ne nazadnje zaradi njihovega morebitnega poznejšega vključevanja v slovenski izobraževalni sistem. Organizacija takšnega sistematičnega izobraževanja je seveda mogoča le v omejenem obsegu, pogosto celo samo na daljavo, bolj celovito pa je zanjo mogoče poskrbeti tam, kjer so potrebe zaradi večjega števila šolajočih se večje (na primer za otroke slovenskih </w:t>
      </w:r>
      <w:r w:rsidR="00396164">
        <w:rPr>
          <w:rFonts w:ascii="Times New Roman" w:eastAsia="Times New Roman" w:hAnsi="Times New Roman" w:cs="Arial"/>
          <w:sz w:val="24"/>
        </w:rPr>
        <w:t xml:space="preserve">uslužbenk in </w:t>
      </w:r>
      <w:r w:rsidRPr="00265549">
        <w:rPr>
          <w:rFonts w:ascii="Times New Roman" w:eastAsia="Times New Roman" w:hAnsi="Times New Roman" w:cs="Arial"/>
          <w:sz w:val="24"/>
        </w:rPr>
        <w:t xml:space="preserve">uslužbencev v Bruslju in Luksemburgu). </w:t>
      </w:r>
    </w:p>
    <w:p w14:paraId="528508BD" w14:textId="63120173" w:rsidR="00265549" w:rsidRPr="003460C1" w:rsidRDefault="003460C1" w:rsidP="00F529EC">
      <w:pPr>
        <w:spacing w:after="0" w:line="240" w:lineRule="auto"/>
        <w:ind w:firstLine="708"/>
        <w:rPr>
          <w:rFonts w:ascii="Times New Roman" w:eastAsia="Times New Roman" w:hAnsi="Times New Roman" w:cs="Arial"/>
          <w:sz w:val="24"/>
        </w:rPr>
      </w:pPr>
      <w:r w:rsidRPr="003460C1">
        <w:rPr>
          <w:rFonts w:ascii="Times New Roman" w:eastAsia="Times New Roman" w:hAnsi="Times New Roman" w:cs="Arial"/>
          <w:sz w:val="24"/>
        </w:rPr>
        <w:t xml:space="preserve">V odnosu do </w:t>
      </w:r>
      <w:r w:rsidR="00FF3F81">
        <w:rPr>
          <w:rFonts w:ascii="Times New Roman" w:eastAsia="Times New Roman" w:hAnsi="Times New Roman" w:cs="Arial"/>
          <w:sz w:val="24"/>
        </w:rPr>
        <w:t>izseljencev</w:t>
      </w:r>
      <w:r w:rsidRPr="003460C1">
        <w:rPr>
          <w:rFonts w:ascii="Times New Roman" w:eastAsia="Times New Roman" w:hAnsi="Times New Roman" w:cs="Arial"/>
          <w:sz w:val="24"/>
        </w:rPr>
        <w:t xml:space="preserve">, za </w:t>
      </w:r>
      <w:r w:rsidR="00FF3F81" w:rsidRPr="003460C1">
        <w:rPr>
          <w:rFonts w:ascii="Times New Roman" w:eastAsia="Times New Roman" w:hAnsi="Times New Roman" w:cs="Arial"/>
          <w:sz w:val="24"/>
        </w:rPr>
        <w:t>kater</w:t>
      </w:r>
      <w:r w:rsidR="00FF3F81">
        <w:rPr>
          <w:rFonts w:ascii="Times New Roman" w:eastAsia="Times New Roman" w:hAnsi="Times New Roman" w:cs="Arial"/>
          <w:sz w:val="24"/>
        </w:rPr>
        <w:t>e</w:t>
      </w:r>
      <w:r w:rsidR="00FF3F81" w:rsidRPr="003460C1">
        <w:rPr>
          <w:rFonts w:ascii="Times New Roman" w:eastAsia="Times New Roman" w:hAnsi="Times New Roman" w:cs="Arial"/>
          <w:sz w:val="24"/>
        </w:rPr>
        <w:t xml:space="preserve"> </w:t>
      </w:r>
      <w:r w:rsidRPr="003460C1">
        <w:rPr>
          <w:rFonts w:ascii="Times New Roman" w:eastAsia="Times New Roman" w:hAnsi="Times New Roman" w:cs="Arial"/>
          <w:sz w:val="24"/>
        </w:rPr>
        <w:t xml:space="preserve">je v primerjavi </w:t>
      </w:r>
      <w:r w:rsidR="008610E7">
        <w:rPr>
          <w:rFonts w:ascii="Times New Roman" w:eastAsia="Times New Roman" w:hAnsi="Times New Roman" w:cs="Arial"/>
          <w:sz w:val="24"/>
        </w:rPr>
        <w:t>s slovensko manjšino v sosednjih državah</w:t>
      </w:r>
      <w:r w:rsidRPr="003460C1">
        <w:rPr>
          <w:rFonts w:ascii="Times New Roman" w:eastAsia="Times New Roman" w:hAnsi="Times New Roman" w:cs="Arial"/>
          <w:sz w:val="24"/>
        </w:rPr>
        <w:t xml:space="preserve"> značilen še krhkejši položaj slovenščine, je ključno, da si jezikovna politika prizadeva za spodbujanje rabe in učenja slovenščine v vseh </w:t>
      </w:r>
      <w:r w:rsidR="008610E7">
        <w:rPr>
          <w:rFonts w:ascii="Times New Roman" w:eastAsia="Times New Roman" w:hAnsi="Times New Roman" w:cs="Arial"/>
          <w:sz w:val="24"/>
        </w:rPr>
        <w:t>skupinah</w:t>
      </w:r>
      <w:r w:rsidR="008610E7" w:rsidRPr="003460C1">
        <w:rPr>
          <w:rFonts w:ascii="Times New Roman" w:eastAsia="Times New Roman" w:hAnsi="Times New Roman" w:cs="Arial"/>
          <w:sz w:val="24"/>
        </w:rPr>
        <w:t xml:space="preserve"> </w:t>
      </w:r>
      <w:r w:rsidRPr="003460C1">
        <w:rPr>
          <w:rFonts w:ascii="Times New Roman" w:eastAsia="Times New Roman" w:hAnsi="Times New Roman" w:cs="Arial"/>
          <w:sz w:val="24"/>
        </w:rPr>
        <w:t xml:space="preserve">in situacijah, </w:t>
      </w:r>
      <w:r w:rsidR="00396164">
        <w:rPr>
          <w:rFonts w:ascii="Times New Roman" w:eastAsia="Times New Roman" w:hAnsi="Times New Roman" w:cs="Arial"/>
          <w:sz w:val="24"/>
        </w:rPr>
        <w:t>v katerih</w:t>
      </w:r>
      <w:r w:rsidR="00396164" w:rsidRPr="003460C1">
        <w:rPr>
          <w:rFonts w:ascii="Times New Roman" w:eastAsia="Times New Roman" w:hAnsi="Times New Roman" w:cs="Arial"/>
          <w:sz w:val="24"/>
        </w:rPr>
        <w:t xml:space="preserve"> </w:t>
      </w:r>
      <w:r w:rsidRPr="003460C1">
        <w:rPr>
          <w:rFonts w:ascii="Times New Roman" w:eastAsia="Times New Roman" w:hAnsi="Times New Roman" w:cs="Arial"/>
          <w:sz w:val="24"/>
        </w:rPr>
        <w:t>za to obstaja interes, ter za krepitev interesa tam, kjer je interes šibkejši.</w:t>
      </w:r>
    </w:p>
    <w:p w14:paraId="719E0D83"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241" w:name="_Toc519079296"/>
      <w:bookmarkStart w:id="242" w:name="_Toc519081653"/>
      <w:bookmarkStart w:id="243" w:name="_Toc519081739"/>
      <w:bookmarkStart w:id="244" w:name="_Toc519081885"/>
      <w:bookmarkStart w:id="245" w:name="_Toc519086478"/>
      <w:bookmarkStart w:id="246" w:name="_Toc519254089"/>
      <w:bookmarkStart w:id="247" w:name="_Toc519684734"/>
      <w:bookmarkStart w:id="248" w:name="_Toc519857192"/>
      <w:bookmarkStart w:id="249" w:name="_Toc519857357"/>
    </w:p>
    <w:p w14:paraId="54AD1087" w14:textId="7B39C095" w:rsidR="00265549" w:rsidRPr="00A20BB7" w:rsidRDefault="00265549" w:rsidP="00F529EC">
      <w:pPr>
        <w:keepNext/>
        <w:spacing w:before="240" w:after="60" w:line="240" w:lineRule="auto"/>
        <w:outlineLvl w:val="2"/>
        <w:rPr>
          <w:rFonts w:ascii="Times New Roman" w:eastAsia="Times New Roman" w:hAnsi="Times New Roman" w:cs="Arial"/>
          <w:bCs/>
          <w:sz w:val="24"/>
          <w:szCs w:val="26"/>
          <w:u w:val="single"/>
        </w:rPr>
      </w:pPr>
      <w:bookmarkStart w:id="250" w:name="_Toc25152905"/>
      <w:r w:rsidRPr="00A20BB7">
        <w:rPr>
          <w:rFonts w:ascii="Times New Roman" w:eastAsia="Times New Roman" w:hAnsi="Times New Roman" w:cs="Arial"/>
          <w:bCs/>
          <w:sz w:val="24"/>
          <w:szCs w:val="26"/>
          <w:u w:val="single"/>
        </w:rPr>
        <w:t>1. cilj: Širjenje ali izpopolnjevanje jezikovne zmožnosti v slovenščini kot prvem jeziku za zdomske in izseljenske otroke in mladino</w:t>
      </w:r>
      <w:bookmarkEnd w:id="241"/>
      <w:bookmarkEnd w:id="242"/>
      <w:bookmarkEnd w:id="243"/>
      <w:bookmarkEnd w:id="244"/>
      <w:bookmarkEnd w:id="245"/>
      <w:bookmarkEnd w:id="246"/>
      <w:bookmarkEnd w:id="247"/>
      <w:bookmarkEnd w:id="248"/>
      <w:bookmarkEnd w:id="249"/>
      <w:bookmarkEnd w:id="250"/>
      <w:r w:rsidRPr="00A20BB7">
        <w:rPr>
          <w:rFonts w:ascii="Times New Roman" w:eastAsia="Times New Roman" w:hAnsi="Times New Roman" w:cs="Arial"/>
          <w:bCs/>
          <w:sz w:val="24"/>
          <w:szCs w:val="26"/>
          <w:u w:val="single"/>
        </w:rPr>
        <w:t xml:space="preserve"> </w:t>
      </w:r>
    </w:p>
    <w:p w14:paraId="0E5FEB08" w14:textId="77777777" w:rsidR="00265549" w:rsidRPr="00265549" w:rsidRDefault="00265549" w:rsidP="00F529EC">
      <w:pPr>
        <w:spacing w:after="0" w:line="240" w:lineRule="auto"/>
        <w:rPr>
          <w:rFonts w:ascii="Times New Roman" w:eastAsia="Times New Roman" w:hAnsi="Times New Roman" w:cs="Arial"/>
          <w:sz w:val="24"/>
        </w:rPr>
      </w:pPr>
    </w:p>
    <w:p w14:paraId="10C8392C" w14:textId="77777777" w:rsidR="00265549" w:rsidRPr="00265549" w:rsidRDefault="00265549" w:rsidP="00F529EC">
      <w:pPr>
        <w:spacing w:after="0" w:line="240" w:lineRule="auto"/>
        <w:rPr>
          <w:rFonts w:ascii="Times New Roman" w:eastAsia="Times New Roman" w:hAnsi="Times New Roman" w:cs="Arial"/>
          <w:bCs/>
          <w:sz w:val="24"/>
        </w:rPr>
      </w:pPr>
      <w:r w:rsidRPr="00265549">
        <w:rPr>
          <w:rFonts w:ascii="Times New Roman" w:eastAsia="Times New Roman" w:hAnsi="Times New Roman" w:cs="Arial"/>
          <w:bCs/>
          <w:sz w:val="24"/>
        </w:rPr>
        <w:t>Ukrepi:</w:t>
      </w:r>
    </w:p>
    <w:p w14:paraId="6C46075A" w14:textId="77777777" w:rsidR="00265549" w:rsidRPr="00265549" w:rsidRDefault="00265549" w:rsidP="00F529EC">
      <w:pPr>
        <w:numPr>
          <w:ilvl w:val="0"/>
          <w:numId w:val="36"/>
        </w:numPr>
        <w:tabs>
          <w:tab w:val="num" w:pos="720"/>
        </w:tabs>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izdelava e-gradiv za samostojno učenje slovenščine kot prvega jezika in drugih predmetov v slovenščini na daljavo in za kombinirano učenje;</w:t>
      </w:r>
    </w:p>
    <w:p w14:paraId="5594F4A4" w14:textId="77777777" w:rsidR="00265549" w:rsidRPr="00265549" w:rsidRDefault="00265549" w:rsidP="00F529EC">
      <w:pPr>
        <w:numPr>
          <w:ilvl w:val="0"/>
          <w:numId w:val="36"/>
        </w:numPr>
        <w:tabs>
          <w:tab w:val="num" w:pos="720"/>
        </w:tabs>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vzpostavitev sistema za preverjanje in certificiranje znanja slovenščine kot prvega jezika za tiste, ki so zaključili šolanje oziroma se šolajo zunaj Republike Slovenije, ter zagotovitev strukturirane pomoči za te osebe pri ponovnem vključevanju v izobraževalni sistem;</w:t>
      </w:r>
    </w:p>
    <w:p w14:paraId="4E7A159D" w14:textId="77777777" w:rsidR="00265549" w:rsidRPr="00265549" w:rsidRDefault="00265549" w:rsidP="00F529EC">
      <w:pPr>
        <w:numPr>
          <w:ilvl w:val="0"/>
          <w:numId w:val="36"/>
        </w:num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prizadevanje za oblikovanje slovenske jezikovne sekcije v Evropskih šolah v Bruslju in Luksemburgu;</w:t>
      </w:r>
    </w:p>
    <w:p w14:paraId="3C9C004D" w14:textId="77777777" w:rsidR="00265549" w:rsidRPr="00265549" w:rsidRDefault="00265549" w:rsidP="00F529EC">
      <w:pPr>
        <w:numPr>
          <w:ilvl w:val="0"/>
          <w:numId w:val="36"/>
        </w:numPr>
        <w:tabs>
          <w:tab w:val="num" w:pos="720"/>
        </w:tabs>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 xml:space="preserve">ohranjanje obstoječih in vpeljava dodatnih ukrepov, ki krepijo jezikovno zmožnost </w:t>
      </w:r>
      <w:r w:rsidRPr="00265549">
        <w:rPr>
          <w:rFonts w:ascii="Times New Roman" w:eastAsia="Times New Roman" w:hAnsi="Times New Roman" w:cs="Arial"/>
          <w:bCs/>
          <w:sz w:val="24"/>
        </w:rPr>
        <w:t>v slovenščini kot prvem jeziku za zdomske in izseljenske otroke (</w:t>
      </w:r>
      <w:r w:rsidRPr="00265549">
        <w:rPr>
          <w:rFonts w:ascii="Times New Roman" w:eastAsia="Times New Roman" w:hAnsi="Times New Roman" w:cs="Arial"/>
          <w:sz w:val="24"/>
        </w:rPr>
        <w:t>poletne šole/tabori v Republiki Sloveniji, organiziranje kulturnih prireditev, izmenjave itd.).</w:t>
      </w:r>
    </w:p>
    <w:p w14:paraId="47C462C3" w14:textId="77777777" w:rsidR="00265549" w:rsidRPr="00265549" w:rsidRDefault="00265549" w:rsidP="00F529EC">
      <w:pPr>
        <w:tabs>
          <w:tab w:val="num" w:pos="720"/>
        </w:tabs>
        <w:spacing w:after="0" w:line="240" w:lineRule="auto"/>
        <w:ind w:left="360"/>
        <w:rPr>
          <w:rFonts w:ascii="Times New Roman" w:eastAsia="Times New Roman" w:hAnsi="Times New Roman" w:cs="Arial"/>
          <w:sz w:val="24"/>
        </w:rPr>
      </w:pPr>
    </w:p>
    <w:p w14:paraId="540DB60B" w14:textId="77777777" w:rsidR="00265549" w:rsidRPr="00265549" w:rsidRDefault="00265549" w:rsidP="00F529EC">
      <w:p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Kazalniki:</w:t>
      </w:r>
    </w:p>
    <w:p w14:paraId="2D0DB0B8" w14:textId="77777777" w:rsidR="00265549" w:rsidRPr="00265549" w:rsidRDefault="00265549" w:rsidP="00F529EC">
      <w:pPr>
        <w:numPr>
          <w:ilvl w:val="0"/>
          <w:numId w:val="11"/>
        </w:num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število novih e-gradiv,</w:t>
      </w:r>
    </w:p>
    <w:p w14:paraId="01414BD4" w14:textId="77777777" w:rsidR="00265549" w:rsidRPr="00265549" w:rsidRDefault="00265549" w:rsidP="00F529EC">
      <w:pPr>
        <w:numPr>
          <w:ilvl w:val="0"/>
          <w:numId w:val="11"/>
        </w:num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število organiziranih izobraževalnih in drugih dogodkov,</w:t>
      </w:r>
    </w:p>
    <w:p w14:paraId="4106B458" w14:textId="77777777" w:rsidR="00265549" w:rsidRPr="00265549" w:rsidRDefault="00265549" w:rsidP="00F529EC">
      <w:pPr>
        <w:numPr>
          <w:ilvl w:val="0"/>
          <w:numId w:val="11"/>
        </w:num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vzpostavitev sistema za preverjanje in certificiranje.</w:t>
      </w:r>
    </w:p>
    <w:p w14:paraId="394173E1" w14:textId="77777777" w:rsidR="00265549" w:rsidRPr="00265549" w:rsidRDefault="00265549" w:rsidP="00F529EC">
      <w:pPr>
        <w:spacing w:after="0" w:line="240" w:lineRule="auto"/>
        <w:rPr>
          <w:rFonts w:ascii="Times New Roman" w:eastAsia="Times New Roman" w:hAnsi="Times New Roman" w:cs="Arial"/>
          <w:sz w:val="24"/>
        </w:rPr>
      </w:pPr>
    </w:p>
    <w:p w14:paraId="1F0750DD" w14:textId="77777777" w:rsidR="00265549" w:rsidRPr="00265549" w:rsidRDefault="00265549" w:rsidP="00F529EC">
      <w:p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Ocenjena okvirna sredstva: 5.000.000 evrov.</w:t>
      </w:r>
    </w:p>
    <w:p w14:paraId="76B5E4C1" w14:textId="77777777" w:rsidR="00265549" w:rsidRPr="00265549" w:rsidRDefault="00265549" w:rsidP="00F529EC">
      <w:pPr>
        <w:spacing w:after="0" w:line="240" w:lineRule="auto"/>
        <w:rPr>
          <w:rFonts w:ascii="Times New Roman" w:eastAsia="Times New Roman" w:hAnsi="Times New Roman" w:cs="Arial"/>
          <w:sz w:val="24"/>
        </w:rPr>
      </w:pPr>
    </w:p>
    <w:p w14:paraId="3B15C257" w14:textId="7E5F926B" w:rsidR="00265549" w:rsidRPr="00265549" w:rsidRDefault="00265549" w:rsidP="00F529EC">
      <w:p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 xml:space="preserve">Predvideni učinki: povečanje števila </w:t>
      </w:r>
      <w:r w:rsidR="00396164">
        <w:rPr>
          <w:rFonts w:ascii="Times New Roman" w:eastAsia="Times New Roman" w:hAnsi="Times New Roman" w:cs="Arial"/>
          <w:sz w:val="24"/>
        </w:rPr>
        <w:t xml:space="preserve">udeleženk in </w:t>
      </w:r>
      <w:r w:rsidRPr="00265549">
        <w:rPr>
          <w:rFonts w:ascii="Times New Roman" w:eastAsia="Times New Roman" w:hAnsi="Times New Roman" w:cs="Arial"/>
          <w:sz w:val="24"/>
        </w:rPr>
        <w:t>udeležencev jezikovnih izobraževalnih procesov, namenjenih zdomskim in izseljenskim otrokom, večja dostopnost ustreznih gradiv, povečana stopnja znanja slovenščine med otroki v zdomskih in izseljenskih skupnostih.</w:t>
      </w:r>
    </w:p>
    <w:p w14:paraId="4CCD51C1" w14:textId="77777777" w:rsidR="00265549" w:rsidRPr="00265549" w:rsidRDefault="00265549" w:rsidP="00F529EC">
      <w:pPr>
        <w:spacing w:after="0" w:line="240" w:lineRule="auto"/>
        <w:rPr>
          <w:rFonts w:ascii="Times New Roman" w:eastAsia="Times New Roman" w:hAnsi="Times New Roman" w:cs="Arial"/>
          <w:sz w:val="24"/>
        </w:rPr>
      </w:pPr>
    </w:p>
    <w:p w14:paraId="7BC64442" w14:textId="4ECCF7D6" w:rsidR="00265549" w:rsidRPr="00265549" w:rsidRDefault="00265549" w:rsidP="00F529EC">
      <w:p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 xml:space="preserve">Nosilca: MIZŠ, </w:t>
      </w:r>
      <w:r w:rsidR="00BB7BF2" w:rsidRPr="00A67F6F">
        <w:rPr>
          <w:rFonts w:ascii="Times New Roman" w:eastAsia="Times New Roman" w:hAnsi="Times New Roman" w:cs="Arial"/>
          <w:sz w:val="24"/>
        </w:rPr>
        <w:t>USZS</w:t>
      </w:r>
      <w:r w:rsidRPr="00265549">
        <w:rPr>
          <w:rFonts w:ascii="Times New Roman" w:eastAsia="Times New Roman" w:hAnsi="Times New Roman" w:cs="Arial"/>
          <w:sz w:val="24"/>
        </w:rPr>
        <w:t>.</w:t>
      </w:r>
    </w:p>
    <w:p w14:paraId="64CDF8CD"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251" w:name="_Toc519079297"/>
      <w:bookmarkStart w:id="252" w:name="_Toc519081654"/>
      <w:bookmarkStart w:id="253" w:name="_Toc519081740"/>
      <w:bookmarkStart w:id="254" w:name="_Toc519081886"/>
      <w:bookmarkStart w:id="255" w:name="_Toc519086479"/>
      <w:bookmarkStart w:id="256" w:name="_Toc519254090"/>
      <w:bookmarkStart w:id="257" w:name="_Toc519684735"/>
      <w:bookmarkStart w:id="258" w:name="_Toc519857193"/>
      <w:bookmarkStart w:id="259" w:name="_Toc519857358"/>
    </w:p>
    <w:p w14:paraId="00358E71" w14:textId="57795565" w:rsidR="00265549" w:rsidRPr="00A20BB7" w:rsidRDefault="00265549" w:rsidP="00F529EC">
      <w:pPr>
        <w:keepNext/>
        <w:spacing w:before="240" w:after="60" w:line="240" w:lineRule="auto"/>
        <w:outlineLvl w:val="2"/>
        <w:rPr>
          <w:rFonts w:ascii="Times New Roman" w:eastAsia="Times New Roman" w:hAnsi="Times New Roman" w:cs="Arial"/>
          <w:bCs/>
          <w:sz w:val="24"/>
          <w:szCs w:val="26"/>
          <w:u w:val="single"/>
        </w:rPr>
      </w:pPr>
      <w:bookmarkStart w:id="260" w:name="_Toc25152906"/>
      <w:r w:rsidRPr="00A20BB7">
        <w:rPr>
          <w:rFonts w:ascii="Times New Roman" w:eastAsia="Times New Roman" w:hAnsi="Times New Roman" w:cs="Arial"/>
          <w:bCs/>
          <w:sz w:val="24"/>
          <w:szCs w:val="26"/>
          <w:u w:val="single"/>
        </w:rPr>
        <w:t>2. cilj: Usposabljanje učiteljic in učiteljev za poučevanje v dvo- in večjezičnih okoljih</w:t>
      </w:r>
      <w:bookmarkEnd w:id="251"/>
      <w:bookmarkEnd w:id="252"/>
      <w:bookmarkEnd w:id="253"/>
      <w:bookmarkEnd w:id="254"/>
      <w:bookmarkEnd w:id="255"/>
      <w:bookmarkEnd w:id="256"/>
      <w:bookmarkEnd w:id="257"/>
      <w:bookmarkEnd w:id="258"/>
      <w:bookmarkEnd w:id="259"/>
      <w:bookmarkEnd w:id="260"/>
    </w:p>
    <w:p w14:paraId="21A63F46" w14:textId="77777777" w:rsidR="00265549" w:rsidRPr="00265549" w:rsidRDefault="00265549" w:rsidP="00F529EC">
      <w:pPr>
        <w:spacing w:after="0" w:line="240" w:lineRule="auto"/>
        <w:rPr>
          <w:rFonts w:ascii="Times New Roman" w:eastAsia="Times New Roman" w:hAnsi="Times New Roman" w:cs="Arial"/>
          <w:sz w:val="24"/>
        </w:rPr>
      </w:pPr>
    </w:p>
    <w:p w14:paraId="01D61915" w14:textId="77777777" w:rsidR="00265549" w:rsidRPr="00265549" w:rsidRDefault="00265549" w:rsidP="00F529EC">
      <w:pPr>
        <w:spacing w:after="0" w:line="240" w:lineRule="auto"/>
        <w:rPr>
          <w:rFonts w:ascii="Times New Roman" w:eastAsia="Times New Roman" w:hAnsi="Times New Roman" w:cs="Arial"/>
          <w:bCs/>
          <w:sz w:val="24"/>
        </w:rPr>
      </w:pPr>
      <w:r w:rsidRPr="00265549">
        <w:rPr>
          <w:rFonts w:ascii="Times New Roman" w:eastAsia="Times New Roman" w:hAnsi="Times New Roman" w:cs="Arial"/>
          <w:bCs/>
          <w:sz w:val="24"/>
        </w:rPr>
        <w:t>Ukrep:</w:t>
      </w:r>
    </w:p>
    <w:p w14:paraId="0D8CE26B" w14:textId="67E4386E" w:rsidR="00265549" w:rsidRPr="00265549" w:rsidRDefault="00265549" w:rsidP="00F529EC">
      <w:pPr>
        <w:numPr>
          <w:ilvl w:val="0"/>
          <w:numId w:val="37"/>
        </w:numPr>
        <w:tabs>
          <w:tab w:val="num" w:pos="720"/>
        </w:tabs>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 xml:space="preserve">sistematično formiranje </w:t>
      </w:r>
      <w:r w:rsidR="00396164">
        <w:rPr>
          <w:rFonts w:ascii="Times New Roman" w:eastAsia="Times New Roman" w:hAnsi="Times New Roman" w:cs="Arial"/>
          <w:sz w:val="24"/>
        </w:rPr>
        <w:t xml:space="preserve">učiteljic in </w:t>
      </w:r>
      <w:r w:rsidRPr="00265549">
        <w:rPr>
          <w:rFonts w:ascii="Times New Roman" w:eastAsia="Times New Roman" w:hAnsi="Times New Roman" w:cs="Arial"/>
          <w:sz w:val="24"/>
        </w:rPr>
        <w:t xml:space="preserve">učiteljev slovenščine za vlogo </w:t>
      </w:r>
      <w:r w:rsidR="00396164">
        <w:rPr>
          <w:rFonts w:ascii="Times New Roman" w:eastAsia="Times New Roman" w:hAnsi="Times New Roman" w:cs="Arial"/>
          <w:sz w:val="24"/>
        </w:rPr>
        <w:t xml:space="preserve">strokovnjakinj in </w:t>
      </w:r>
      <w:r w:rsidRPr="00265549">
        <w:rPr>
          <w:rFonts w:ascii="Times New Roman" w:eastAsia="Times New Roman" w:hAnsi="Times New Roman" w:cs="Arial"/>
          <w:sz w:val="24"/>
        </w:rPr>
        <w:t>strokovnjakov, ki bodo učečim se v dvo- in večjezičnem okolju pomagali pri udejanjanju jezikovno-izraznih potencialov in pri razvijanju funkcijsko raznolike sporazumevalne zmožnosti v slovenščini kot prvem jeziku.</w:t>
      </w:r>
    </w:p>
    <w:p w14:paraId="70D6E7A8" w14:textId="77777777" w:rsidR="00265549" w:rsidRPr="00265549" w:rsidRDefault="00265549" w:rsidP="00F529EC">
      <w:pPr>
        <w:spacing w:after="0" w:line="240" w:lineRule="auto"/>
        <w:rPr>
          <w:rFonts w:ascii="Times New Roman" w:eastAsia="Times New Roman" w:hAnsi="Times New Roman" w:cs="Arial"/>
          <w:sz w:val="24"/>
        </w:rPr>
      </w:pPr>
    </w:p>
    <w:p w14:paraId="7F81FF21" w14:textId="77777777" w:rsidR="00265549" w:rsidRPr="00265549" w:rsidRDefault="00265549" w:rsidP="00F529EC">
      <w:p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Kazalnik:</w:t>
      </w:r>
    </w:p>
    <w:p w14:paraId="392592CB" w14:textId="10A1373A" w:rsidR="00265549" w:rsidRPr="00265549" w:rsidRDefault="00265549" w:rsidP="00F529EC">
      <w:pPr>
        <w:numPr>
          <w:ilvl w:val="0"/>
          <w:numId w:val="12"/>
        </w:num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 xml:space="preserve">število izobraževalnih oblik za </w:t>
      </w:r>
      <w:r w:rsidR="00396164">
        <w:rPr>
          <w:rFonts w:ascii="Times New Roman" w:eastAsia="Times New Roman" w:hAnsi="Times New Roman" w:cs="Arial"/>
          <w:sz w:val="24"/>
        </w:rPr>
        <w:t xml:space="preserve">učiteljice in </w:t>
      </w:r>
      <w:r w:rsidRPr="00265549">
        <w:rPr>
          <w:rFonts w:ascii="Times New Roman" w:eastAsia="Times New Roman" w:hAnsi="Times New Roman" w:cs="Arial"/>
          <w:sz w:val="24"/>
        </w:rPr>
        <w:t xml:space="preserve">učitelje.   </w:t>
      </w:r>
    </w:p>
    <w:p w14:paraId="717D4EAF" w14:textId="77777777" w:rsidR="00265549" w:rsidRPr="00265549" w:rsidRDefault="00265549" w:rsidP="00F529EC">
      <w:pPr>
        <w:spacing w:after="0" w:line="240" w:lineRule="auto"/>
        <w:rPr>
          <w:rFonts w:ascii="Times New Roman" w:eastAsia="Times New Roman" w:hAnsi="Times New Roman" w:cs="Arial"/>
          <w:sz w:val="24"/>
        </w:rPr>
      </w:pPr>
    </w:p>
    <w:p w14:paraId="6F4080B7" w14:textId="77777777" w:rsidR="00265549" w:rsidRPr="00265549" w:rsidRDefault="00265549" w:rsidP="00F529EC">
      <w:p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Ocenjena okvirna sredstva: 400.000 evrov.</w:t>
      </w:r>
    </w:p>
    <w:p w14:paraId="1896D11D" w14:textId="77777777" w:rsidR="00265549" w:rsidRPr="00265549" w:rsidRDefault="00265549" w:rsidP="00F529EC">
      <w:pPr>
        <w:spacing w:after="0" w:line="240" w:lineRule="auto"/>
        <w:rPr>
          <w:rFonts w:ascii="Times New Roman" w:eastAsia="Times New Roman" w:hAnsi="Times New Roman" w:cs="Arial"/>
          <w:sz w:val="24"/>
        </w:rPr>
      </w:pPr>
    </w:p>
    <w:p w14:paraId="6CE0F6E9" w14:textId="3CBF42C6" w:rsidR="00265549" w:rsidRPr="00265549" w:rsidRDefault="00265549" w:rsidP="00F529EC">
      <w:p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 xml:space="preserve">Predvideni učinki: povečanje števila </w:t>
      </w:r>
      <w:r w:rsidR="00396164">
        <w:rPr>
          <w:rFonts w:ascii="Times New Roman" w:eastAsia="Times New Roman" w:hAnsi="Times New Roman" w:cs="Arial"/>
          <w:sz w:val="24"/>
        </w:rPr>
        <w:t xml:space="preserve">udeleženk in </w:t>
      </w:r>
      <w:r w:rsidRPr="00265549">
        <w:rPr>
          <w:rFonts w:ascii="Times New Roman" w:eastAsia="Times New Roman" w:hAnsi="Times New Roman" w:cs="Arial"/>
          <w:sz w:val="24"/>
        </w:rPr>
        <w:t>udeležencev temu namenjenih izobraževalnih procesov, implementacija ustreznih izobraževalnih metod v omenjenih okoljih.</w:t>
      </w:r>
    </w:p>
    <w:p w14:paraId="0D6D3D63" w14:textId="77777777" w:rsidR="00265549" w:rsidRPr="00265549" w:rsidRDefault="00265549" w:rsidP="00F529EC">
      <w:pPr>
        <w:spacing w:after="0" w:line="240" w:lineRule="auto"/>
        <w:rPr>
          <w:rFonts w:ascii="Times New Roman" w:eastAsia="Times New Roman" w:hAnsi="Times New Roman" w:cs="Arial"/>
          <w:sz w:val="24"/>
        </w:rPr>
      </w:pPr>
    </w:p>
    <w:p w14:paraId="32D8B271" w14:textId="204BEC0B" w:rsidR="00265549" w:rsidRPr="00265549" w:rsidRDefault="00265549" w:rsidP="00F529EC">
      <w:pPr>
        <w:spacing w:after="0" w:line="240" w:lineRule="auto"/>
        <w:rPr>
          <w:rFonts w:ascii="Times New Roman" w:eastAsia="Times New Roman" w:hAnsi="Times New Roman" w:cs="Arial"/>
          <w:sz w:val="24"/>
        </w:rPr>
      </w:pPr>
      <w:r w:rsidRPr="00265549">
        <w:rPr>
          <w:rFonts w:ascii="Times New Roman" w:eastAsia="Times New Roman" w:hAnsi="Times New Roman" w:cs="Arial"/>
          <w:sz w:val="24"/>
        </w:rPr>
        <w:t xml:space="preserve">Nosilci: MIZŠ, univerze, </w:t>
      </w:r>
      <w:r w:rsidR="00BB7BF2" w:rsidRPr="00A67F6F">
        <w:rPr>
          <w:rFonts w:ascii="Times New Roman" w:eastAsia="Times New Roman" w:hAnsi="Times New Roman" w:cs="Arial"/>
          <w:sz w:val="24"/>
        </w:rPr>
        <w:t>USZS</w:t>
      </w:r>
      <w:r w:rsidRPr="00265549">
        <w:rPr>
          <w:rFonts w:ascii="Times New Roman" w:eastAsia="Times New Roman" w:hAnsi="Times New Roman" w:cs="Arial"/>
          <w:sz w:val="24"/>
        </w:rPr>
        <w:t>.</w:t>
      </w:r>
    </w:p>
    <w:p w14:paraId="3E426AB9" w14:textId="4CCECD01" w:rsidR="00265549" w:rsidRDefault="00265549" w:rsidP="00F529EC">
      <w:pPr>
        <w:spacing w:after="0" w:line="240" w:lineRule="auto"/>
        <w:rPr>
          <w:rFonts w:ascii="Times New Roman" w:eastAsia="Times New Roman" w:hAnsi="Times New Roman" w:cs="Arial"/>
          <w:sz w:val="24"/>
        </w:rPr>
      </w:pPr>
    </w:p>
    <w:p w14:paraId="349B74DC" w14:textId="77777777" w:rsidR="00E6741F" w:rsidRPr="00265549" w:rsidRDefault="00E6741F" w:rsidP="00F529EC">
      <w:pPr>
        <w:spacing w:after="0" w:line="240" w:lineRule="auto"/>
        <w:rPr>
          <w:rFonts w:ascii="Times New Roman" w:eastAsia="Times New Roman" w:hAnsi="Times New Roman" w:cs="Arial"/>
          <w:sz w:val="24"/>
        </w:rPr>
      </w:pPr>
    </w:p>
    <w:p w14:paraId="15051499" w14:textId="77777777"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261" w:name="_Toc356974478"/>
      <w:bookmarkStart w:id="262" w:name="_Toc518998101"/>
      <w:bookmarkStart w:id="263" w:name="_Toc519079302"/>
      <w:bookmarkStart w:id="264" w:name="_Toc519081659"/>
      <w:bookmarkStart w:id="265" w:name="_Toc519081745"/>
      <w:bookmarkStart w:id="266" w:name="_Toc519081891"/>
      <w:bookmarkStart w:id="267" w:name="_Toc519086484"/>
      <w:bookmarkStart w:id="268" w:name="_Toc519254095"/>
      <w:bookmarkStart w:id="269" w:name="_Toc519684740"/>
      <w:bookmarkStart w:id="270" w:name="_Toc519857198"/>
      <w:bookmarkStart w:id="271" w:name="_Toc519857363"/>
      <w:bookmarkStart w:id="272" w:name="_Toc25152907"/>
      <w:r w:rsidRPr="00406FDB">
        <w:rPr>
          <w:rFonts w:ascii="Times New Roman" w:eastAsia="Times New Roman" w:hAnsi="Times New Roman" w:cs="Arial"/>
          <w:b/>
          <w:bCs/>
          <w:sz w:val="24"/>
          <w:szCs w:val="26"/>
        </w:rPr>
        <w:t xml:space="preserve">2.1.4 </w:t>
      </w:r>
      <w:bookmarkStart w:id="273" w:name="_Hlk515421115"/>
      <w:r w:rsidRPr="00406FDB">
        <w:rPr>
          <w:rFonts w:ascii="Times New Roman" w:eastAsia="Times New Roman" w:hAnsi="Times New Roman" w:cs="Arial"/>
          <w:b/>
          <w:bCs/>
          <w:sz w:val="24"/>
          <w:szCs w:val="26"/>
        </w:rPr>
        <w:t>Slovenščina kot drugi in tuji jezik</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7EF3FFCE" w14:textId="77777777" w:rsidR="00A67F6F" w:rsidRPr="00A67F6F" w:rsidRDefault="00A67F6F" w:rsidP="00F529EC">
      <w:pPr>
        <w:spacing w:after="0" w:line="240" w:lineRule="auto"/>
        <w:rPr>
          <w:rFonts w:ascii="Times New Roman" w:eastAsia="Times New Roman" w:hAnsi="Times New Roman" w:cs="Arial"/>
          <w:sz w:val="24"/>
        </w:rPr>
      </w:pPr>
    </w:p>
    <w:p w14:paraId="71A973F3" w14:textId="44CE9409" w:rsid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Z migracijskimi procesi se tako v Republiki Sloveniji kot tudi zunaj njenih mej veča število zainteresiranih za učenje slovenščine kot drugega in tujega jezika. Za pripadnike in pripadnice </w:t>
      </w:r>
      <w:r w:rsidR="0063757D">
        <w:rPr>
          <w:rFonts w:ascii="Times New Roman" w:eastAsia="Times New Roman" w:hAnsi="Times New Roman" w:cs="Arial"/>
          <w:sz w:val="24"/>
        </w:rPr>
        <w:t>obeh narodnih</w:t>
      </w:r>
      <w:r w:rsidRPr="00A67F6F">
        <w:rPr>
          <w:rFonts w:ascii="Times New Roman" w:eastAsia="Times New Roman" w:hAnsi="Times New Roman" w:cs="Arial"/>
          <w:sz w:val="24"/>
        </w:rPr>
        <w:t xml:space="preserve"> skupnosti, romske skupnosti, priseljenskih skupnosti in za vse druge tujce in tujke, ki </w:t>
      </w:r>
      <w:r w:rsidR="0063757D">
        <w:rPr>
          <w:rFonts w:ascii="Times New Roman" w:eastAsia="Times New Roman" w:hAnsi="Times New Roman" w:cs="Arial"/>
          <w:sz w:val="24"/>
        </w:rPr>
        <w:t xml:space="preserve">v Republiki Sloveniji bivajo stalno ali </w:t>
      </w:r>
      <w:r w:rsidRPr="00A67F6F">
        <w:rPr>
          <w:rFonts w:ascii="Times New Roman" w:eastAsia="Times New Roman" w:hAnsi="Times New Roman" w:cs="Arial"/>
          <w:sz w:val="24"/>
        </w:rPr>
        <w:t xml:space="preserve">prihajajo v Republiko Slovenijo </w:t>
      </w:r>
      <w:r w:rsidR="0063757D">
        <w:rPr>
          <w:rFonts w:ascii="Times New Roman" w:eastAsia="Times New Roman" w:hAnsi="Times New Roman" w:cs="Arial"/>
          <w:sz w:val="24"/>
        </w:rPr>
        <w:t>za</w:t>
      </w:r>
      <w:r w:rsidRPr="00A67F6F">
        <w:rPr>
          <w:rFonts w:ascii="Times New Roman" w:eastAsia="Times New Roman" w:hAnsi="Times New Roman" w:cs="Arial"/>
          <w:sz w:val="24"/>
        </w:rPr>
        <w:t xml:space="preserve"> daljši čas, je dostop do znanja (oziroma učenja) slovenščine temeljnega pomena. Z njim se lažje aktivno vključujejo v družbo in imajo pri tem enake možnosti za osebni razvoj, zaposlitev, dostop do informacij itd. kot večinski govorci in govorke. Pri tem mora biti v okviru zakonskih in proračunskih možnosti zagotovljena tudi njihova pravica do ohranjanja in obnavljanja lastnega jezika in kulture.</w:t>
      </w:r>
    </w:p>
    <w:p w14:paraId="0CD223B2" w14:textId="030E7A75" w:rsidR="00E831EE" w:rsidRPr="00E831EE" w:rsidRDefault="00E831EE" w:rsidP="00F529EC">
      <w:pPr>
        <w:spacing w:after="0" w:line="240" w:lineRule="auto"/>
        <w:ind w:firstLine="709"/>
        <w:rPr>
          <w:rFonts w:ascii="Times New Roman" w:eastAsia="Times New Roman" w:hAnsi="Times New Roman" w:cs="Arial"/>
          <w:sz w:val="24"/>
        </w:rPr>
      </w:pPr>
      <w:r w:rsidRPr="00E831EE">
        <w:rPr>
          <w:rFonts w:ascii="Times New Roman" w:eastAsia="Times New Roman" w:hAnsi="Times New Roman" w:cs="Arial"/>
          <w:sz w:val="24"/>
        </w:rPr>
        <w:t xml:space="preserve">Republika Slovenija je v zadnjem obdobju naredila precej korakov v izobraževanju in vključevanju priseljenih otrok v vzgojo in izobraževanje, ki jih je </w:t>
      </w:r>
      <w:r w:rsidR="00396164">
        <w:rPr>
          <w:rFonts w:ascii="Times New Roman" w:eastAsia="Times New Roman" w:hAnsi="Times New Roman" w:cs="Arial"/>
          <w:sz w:val="24"/>
        </w:rPr>
        <w:t>treba</w:t>
      </w:r>
      <w:r w:rsidR="00396164" w:rsidRPr="00E831EE">
        <w:rPr>
          <w:rFonts w:ascii="Times New Roman" w:eastAsia="Times New Roman" w:hAnsi="Times New Roman" w:cs="Arial"/>
          <w:sz w:val="24"/>
        </w:rPr>
        <w:t xml:space="preserve"> </w:t>
      </w:r>
      <w:r w:rsidRPr="00E831EE">
        <w:rPr>
          <w:rFonts w:ascii="Times New Roman" w:eastAsia="Times New Roman" w:hAnsi="Times New Roman" w:cs="Arial"/>
          <w:sz w:val="24"/>
        </w:rPr>
        <w:t>po celotni vertikali oblikovati v sistemsko, koherentno celoto. Delovanje gre v smeri nadgradnje obstoječih rešitev na po</w:t>
      </w:r>
      <w:r w:rsidR="00396164">
        <w:rPr>
          <w:rFonts w:ascii="Times New Roman" w:eastAsia="Times New Roman" w:hAnsi="Times New Roman" w:cs="Arial"/>
          <w:sz w:val="24"/>
        </w:rPr>
        <w:t>dročju</w:t>
      </w:r>
      <w:r w:rsidRPr="00E831EE">
        <w:rPr>
          <w:rFonts w:ascii="Times New Roman" w:eastAsia="Times New Roman" w:hAnsi="Times New Roman" w:cs="Arial"/>
          <w:sz w:val="24"/>
        </w:rPr>
        <w:t xml:space="preserve"> vključevanja priseljenih otrok, zagotavljanja sredstev za prenos že nastalih vsebin in gradiv ter njihovo vključitev v nadaljnji proces izobraževanja, saj je to nujno za uspešno izvajanje in nadaljevanje že narejenega. Pri uresničevanju pravic osnovnošolskih in srednješolskih priseljenih otrok do izobraževanja temelji integracija priseljencev in priseljenk v Sloveniji na vključujočem pristopu (v kontekstu čim hitrejšega vključevanja v redni pouk) ter skrbi za njihovo učinkovito vključitev in oblikovanje medkulturne družbe. Temelji za razvoj vključevanja priseljenih otrok so bili narejeni zlasti po letu 2007, ko je bila sprejeta </w:t>
      </w:r>
      <w:r w:rsidR="00396164">
        <w:rPr>
          <w:rFonts w:ascii="Times New Roman" w:eastAsia="Times New Roman" w:hAnsi="Times New Roman" w:cs="Arial"/>
          <w:sz w:val="24"/>
        </w:rPr>
        <w:t>s</w:t>
      </w:r>
      <w:r w:rsidRPr="00E831EE">
        <w:rPr>
          <w:rFonts w:ascii="Times New Roman" w:eastAsia="Times New Roman" w:hAnsi="Times New Roman" w:cs="Arial"/>
          <w:sz w:val="24"/>
        </w:rPr>
        <w:t xml:space="preserve">trategija vključevanja </w:t>
      </w:r>
      <w:r w:rsidR="00B46384">
        <w:rPr>
          <w:rFonts w:ascii="Times New Roman" w:eastAsia="Times New Roman" w:hAnsi="Times New Roman" w:cs="Arial"/>
          <w:sz w:val="24"/>
        </w:rPr>
        <w:t xml:space="preserve">otrok, učencev in dijakov migrantov </w:t>
      </w:r>
      <w:r w:rsidRPr="00E831EE">
        <w:rPr>
          <w:rFonts w:ascii="Times New Roman" w:eastAsia="Times New Roman" w:hAnsi="Times New Roman" w:cs="Arial"/>
          <w:sz w:val="24"/>
        </w:rPr>
        <w:t xml:space="preserve">v sistem vzgoje in izobraževanja v Republiki Sloveniji, na podlagi katere je Ministrstvo za izobraževanje, znanost in šport od leta 2008 do </w:t>
      </w:r>
      <w:r w:rsidR="00396164">
        <w:rPr>
          <w:rFonts w:ascii="Times New Roman" w:eastAsia="Times New Roman" w:hAnsi="Times New Roman" w:cs="Arial"/>
          <w:sz w:val="24"/>
        </w:rPr>
        <w:t xml:space="preserve">leta </w:t>
      </w:r>
      <w:r w:rsidRPr="00E831EE">
        <w:rPr>
          <w:rFonts w:ascii="Times New Roman" w:eastAsia="Times New Roman" w:hAnsi="Times New Roman" w:cs="Arial"/>
          <w:sz w:val="24"/>
        </w:rPr>
        <w:t>2016 objavilo devet razpisov, sofinanciranih iz evropskih strukturnih skladov, ki se neposredno ali posredno ukvarjajo z omenjeno tematiko. Pravico do vključevanja osnovnošolskih in srednješolskih priseljenih otrok v slovenski vzgojno-izobraževalni sistem podpirajo različni zakonodajni dokumenti; med drugim dajejo normativno podlago za zagotavljanje državnoproračunskih sredstev tako za učenje slovenščine kot tudi za poučevanje maternega jezika za priseljene otroke, vključene v redno osnovnošolsko in srednješolsko izobraževanje. Ob skrbi za čimprejšnjo usvojitev slovenščine ter hkratnem poudarku ohranjanj</w:t>
      </w:r>
      <w:r w:rsidR="00396164">
        <w:rPr>
          <w:rFonts w:ascii="Times New Roman" w:eastAsia="Times New Roman" w:hAnsi="Times New Roman" w:cs="Arial"/>
          <w:sz w:val="24"/>
        </w:rPr>
        <w:t>a</w:t>
      </w:r>
      <w:r w:rsidRPr="00E831EE">
        <w:rPr>
          <w:rFonts w:ascii="Times New Roman" w:eastAsia="Times New Roman" w:hAnsi="Times New Roman" w:cs="Arial"/>
          <w:sz w:val="24"/>
        </w:rPr>
        <w:t xml:space="preserve"> maternega jezika</w:t>
      </w:r>
      <w:r w:rsidR="00396164">
        <w:rPr>
          <w:rFonts w:ascii="Times New Roman" w:eastAsia="Times New Roman" w:hAnsi="Times New Roman" w:cs="Arial"/>
          <w:sz w:val="24"/>
        </w:rPr>
        <w:t xml:space="preserve"> in</w:t>
      </w:r>
      <w:r w:rsidRPr="00E831EE">
        <w:rPr>
          <w:rFonts w:ascii="Times New Roman" w:eastAsia="Times New Roman" w:hAnsi="Times New Roman" w:cs="Arial"/>
          <w:sz w:val="24"/>
        </w:rPr>
        <w:t xml:space="preserve"> ob upoštevanju načela demokracije, pravne države in človekovih pravic je osnova za uspešno vključevanje priseljenih šolajočih se otrok v slovensko družbo </w:t>
      </w:r>
      <w:r w:rsidR="00B46384">
        <w:rPr>
          <w:rFonts w:ascii="Times New Roman" w:eastAsia="Times New Roman" w:hAnsi="Times New Roman" w:cs="Arial"/>
          <w:sz w:val="24"/>
        </w:rPr>
        <w:t>upoštevanje potreb tako priseljenske kot večinske populacije.</w:t>
      </w:r>
    </w:p>
    <w:p w14:paraId="74B02539" w14:textId="7C8C9A99" w:rsidR="00E831EE" w:rsidRPr="00E831EE" w:rsidRDefault="00E831EE" w:rsidP="00F529EC">
      <w:pPr>
        <w:spacing w:after="0" w:line="240" w:lineRule="auto"/>
        <w:ind w:firstLine="709"/>
        <w:rPr>
          <w:rFonts w:ascii="Times New Roman" w:eastAsia="Times New Roman" w:hAnsi="Times New Roman" w:cs="Arial"/>
          <w:sz w:val="24"/>
        </w:rPr>
      </w:pPr>
      <w:r w:rsidRPr="00E831EE">
        <w:rPr>
          <w:rFonts w:ascii="Times New Roman" w:eastAsia="Times New Roman" w:hAnsi="Times New Roman" w:cs="Arial"/>
          <w:sz w:val="24"/>
        </w:rPr>
        <w:t xml:space="preserve">Ministrstvo za izobraževanje, znanost in šport je (po desetletju različnih projektov na temo vključevanja priseljencev in priseljenk) v okviru projekta »Izzivi medkulturnega sobivanja« v letu 2018 pridobilo dokument </w:t>
      </w:r>
      <w:r w:rsidRPr="002E109D">
        <w:rPr>
          <w:rFonts w:ascii="Times New Roman" w:eastAsia="Times New Roman" w:hAnsi="Times New Roman" w:cs="Arial"/>
          <w:i/>
          <w:sz w:val="24"/>
        </w:rPr>
        <w:t>Predlog programa dela z otroki priseljenci za področje predšolske vzgoje, osnovnošolskega in srednješolskega izobraževanja</w:t>
      </w:r>
      <w:r w:rsidR="00B46384">
        <w:rPr>
          <w:rFonts w:ascii="Times New Roman" w:eastAsia="Times New Roman" w:hAnsi="Times New Roman" w:cs="Arial"/>
          <w:sz w:val="24"/>
        </w:rPr>
        <w:t>, ki</w:t>
      </w:r>
      <w:r w:rsidRPr="00E831EE">
        <w:rPr>
          <w:rFonts w:ascii="Times New Roman" w:eastAsia="Times New Roman" w:hAnsi="Times New Roman" w:cs="Arial"/>
          <w:sz w:val="24"/>
        </w:rPr>
        <w:t xml:space="preserve"> je tudi osnova za zakonodajne spremembe na tem področju. Kot že opredeljeno, dokument podrobneje opredeljuje model </w:t>
      </w:r>
      <w:r w:rsidR="00396164">
        <w:rPr>
          <w:rFonts w:ascii="Times New Roman" w:eastAsia="Times New Roman" w:hAnsi="Times New Roman" w:cs="Arial"/>
          <w:sz w:val="24"/>
        </w:rPr>
        <w:t>z</w:t>
      </w:r>
      <w:r w:rsidRPr="00E831EE">
        <w:rPr>
          <w:rFonts w:ascii="Times New Roman" w:eastAsia="Times New Roman" w:hAnsi="Times New Roman" w:cs="Arial"/>
          <w:sz w:val="24"/>
        </w:rPr>
        <w:t>ačetnega pouk</w:t>
      </w:r>
      <w:r w:rsidR="00396164">
        <w:rPr>
          <w:rFonts w:ascii="Times New Roman" w:eastAsia="Times New Roman" w:hAnsi="Times New Roman" w:cs="Arial"/>
          <w:sz w:val="24"/>
        </w:rPr>
        <w:t>a</w:t>
      </w:r>
      <w:r w:rsidRPr="00E831EE">
        <w:rPr>
          <w:rFonts w:ascii="Times New Roman" w:eastAsia="Times New Roman" w:hAnsi="Times New Roman" w:cs="Arial"/>
          <w:sz w:val="24"/>
        </w:rPr>
        <w:t xml:space="preserve"> slovenščine v vrtcu, osnovni in srednji šoli. </w:t>
      </w:r>
    </w:p>
    <w:p w14:paraId="2490F970" w14:textId="1CACEF0A" w:rsidR="00E831EE" w:rsidRPr="00E831EE" w:rsidRDefault="00E831EE" w:rsidP="00F529EC">
      <w:pPr>
        <w:spacing w:after="0" w:line="240" w:lineRule="auto"/>
        <w:ind w:firstLine="709"/>
        <w:rPr>
          <w:rFonts w:ascii="Times New Roman" w:eastAsia="Times New Roman" w:hAnsi="Times New Roman" w:cs="Arial"/>
          <w:sz w:val="24"/>
        </w:rPr>
      </w:pPr>
      <w:r w:rsidRPr="00E831EE">
        <w:rPr>
          <w:rFonts w:ascii="Times New Roman" w:eastAsia="Times New Roman" w:hAnsi="Times New Roman" w:cs="Arial"/>
          <w:sz w:val="24"/>
        </w:rPr>
        <w:t>Na področju srednješolskega izobraževanja je model začetnega pouka slovenščine tudi v pravnih podlagah že ustrezno umeščen (</w:t>
      </w:r>
      <w:r w:rsidRPr="002E109D">
        <w:rPr>
          <w:rFonts w:ascii="Times New Roman" w:eastAsia="Times New Roman" w:hAnsi="Times New Roman" w:cs="Arial"/>
          <w:i/>
          <w:sz w:val="24"/>
        </w:rPr>
        <w:t>Pravilnik o tečaju slovenščine za dijake v srednjih šolah</w:t>
      </w:r>
      <w:r w:rsidRPr="00E831EE">
        <w:rPr>
          <w:rFonts w:ascii="Times New Roman" w:eastAsia="Times New Roman" w:hAnsi="Times New Roman" w:cs="Arial"/>
          <w:sz w:val="24"/>
        </w:rPr>
        <w:t xml:space="preserve">), medtem ko je na področju predšolske vzgoje in osnovnošolskega izobraževanja ustrezna pravna dokumentacija (dopolnitev </w:t>
      </w:r>
      <w:r w:rsidRPr="002E109D">
        <w:rPr>
          <w:rFonts w:ascii="Times New Roman" w:eastAsia="Times New Roman" w:hAnsi="Times New Roman" w:cs="Arial"/>
          <w:i/>
          <w:sz w:val="24"/>
        </w:rPr>
        <w:t>Pravilnika o normativih in standardih za izvajanje programa osnovne šole</w:t>
      </w:r>
      <w:r w:rsidRPr="00E831EE">
        <w:rPr>
          <w:rFonts w:ascii="Times New Roman" w:eastAsia="Times New Roman" w:hAnsi="Times New Roman" w:cs="Arial"/>
          <w:sz w:val="24"/>
        </w:rPr>
        <w:t xml:space="preserve"> v delu, </w:t>
      </w:r>
      <w:r w:rsidR="00396164">
        <w:rPr>
          <w:rFonts w:ascii="Times New Roman" w:eastAsia="Times New Roman" w:hAnsi="Times New Roman" w:cs="Arial"/>
          <w:sz w:val="24"/>
        </w:rPr>
        <w:t>v katerem</w:t>
      </w:r>
      <w:r w:rsidR="00396164" w:rsidRPr="00E831EE">
        <w:rPr>
          <w:rFonts w:ascii="Times New Roman" w:eastAsia="Times New Roman" w:hAnsi="Times New Roman" w:cs="Arial"/>
          <w:sz w:val="24"/>
        </w:rPr>
        <w:t xml:space="preserve"> </w:t>
      </w:r>
      <w:r w:rsidRPr="00E831EE">
        <w:rPr>
          <w:rFonts w:ascii="Times New Roman" w:eastAsia="Times New Roman" w:hAnsi="Times New Roman" w:cs="Arial"/>
          <w:sz w:val="24"/>
        </w:rPr>
        <w:t xml:space="preserve">je opredeljena dodatna strokovna pomoč slovenščine za </w:t>
      </w:r>
      <w:r w:rsidR="00DC2184">
        <w:rPr>
          <w:rFonts w:ascii="Times New Roman" w:eastAsia="Times New Roman" w:hAnsi="Times New Roman" w:cs="Arial"/>
          <w:sz w:val="24"/>
        </w:rPr>
        <w:t>u</w:t>
      </w:r>
      <w:r w:rsidRPr="00E831EE">
        <w:rPr>
          <w:rFonts w:ascii="Times New Roman" w:eastAsia="Times New Roman" w:hAnsi="Times New Roman" w:cs="Arial"/>
          <w:sz w:val="24"/>
        </w:rPr>
        <w:t xml:space="preserve">čence tujce) v pripravi. Prav tako so v pripravi štirje učni načrti za začetni pouk slovenščine za predšolsko vzgojo ter za prvo, drugo in tretje vzgojno-izobraževalno obdobje. Nastajajoči učni načrti predstavljajo poskus približevanja pogojem učenja novega jezika, ki bi šolajočim </w:t>
      </w:r>
      <w:r w:rsidR="006E6210">
        <w:rPr>
          <w:rFonts w:ascii="Times New Roman" w:eastAsia="Times New Roman" w:hAnsi="Times New Roman" w:cs="Arial"/>
          <w:sz w:val="24"/>
        </w:rPr>
        <w:t xml:space="preserve">se </w:t>
      </w:r>
      <w:r w:rsidRPr="00E831EE">
        <w:rPr>
          <w:rFonts w:ascii="Times New Roman" w:eastAsia="Times New Roman" w:hAnsi="Times New Roman" w:cs="Arial"/>
          <w:sz w:val="24"/>
        </w:rPr>
        <w:t xml:space="preserve">priseljenkam in priseljencem omogočili boljšo jezikovno in socialno vključenost v vzgojno-izobraževalni sistem. Hkrati nastajajoči učni načrti </w:t>
      </w:r>
      <w:r w:rsidR="006E6210">
        <w:rPr>
          <w:rFonts w:ascii="Times New Roman" w:eastAsia="Times New Roman" w:hAnsi="Times New Roman" w:cs="Arial"/>
          <w:sz w:val="24"/>
        </w:rPr>
        <w:t>daje</w:t>
      </w:r>
      <w:r w:rsidRPr="00E831EE">
        <w:rPr>
          <w:rFonts w:ascii="Times New Roman" w:eastAsia="Times New Roman" w:hAnsi="Times New Roman" w:cs="Arial"/>
          <w:sz w:val="24"/>
        </w:rPr>
        <w:t xml:space="preserve">jo tudi priložnost, da se jih v praksi preizkusi, evalvira in v iskanju učinkovitejših možnosti dopolni in nadgradi; </w:t>
      </w:r>
      <w:r w:rsidR="006E6210">
        <w:rPr>
          <w:rFonts w:ascii="Times New Roman" w:eastAsia="Times New Roman" w:hAnsi="Times New Roman" w:cs="Arial"/>
          <w:sz w:val="24"/>
        </w:rPr>
        <w:t xml:space="preserve">tako je </w:t>
      </w:r>
      <w:r w:rsidRPr="00E831EE">
        <w:rPr>
          <w:rFonts w:ascii="Times New Roman" w:eastAsia="Times New Roman" w:hAnsi="Times New Roman" w:cs="Arial"/>
          <w:sz w:val="24"/>
        </w:rPr>
        <w:t>vzporedno poteka</w:t>
      </w:r>
      <w:r w:rsidR="006E6210">
        <w:rPr>
          <w:rFonts w:ascii="Times New Roman" w:eastAsia="Times New Roman" w:hAnsi="Times New Roman" w:cs="Arial"/>
          <w:sz w:val="24"/>
        </w:rPr>
        <w:t>la</w:t>
      </w:r>
      <w:r w:rsidRPr="00E831EE">
        <w:rPr>
          <w:rFonts w:ascii="Times New Roman" w:eastAsia="Times New Roman" w:hAnsi="Times New Roman" w:cs="Arial"/>
          <w:sz w:val="24"/>
        </w:rPr>
        <w:t xml:space="preserve"> </w:t>
      </w:r>
      <w:r w:rsidR="00B46384">
        <w:rPr>
          <w:rFonts w:ascii="Times New Roman" w:eastAsia="Times New Roman" w:hAnsi="Times New Roman" w:cs="Arial"/>
          <w:sz w:val="24"/>
        </w:rPr>
        <w:t xml:space="preserve">tudi </w:t>
      </w:r>
      <w:r w:rsidRPr="00E831EE">
        <w:rPr>
          <w:rFonts w:ascii="Times New Roman" w:eastAsia="Times New Roman" w:hAnsi="Times New Roman" w:cs="Arial"/>
          <w:sz w:val="24"/>
        </w:rPr>
        <w:t xml:space="preserve">nacionalna evalvacijska študija </w:t>
      </w:r>
      <w:r w:rsidRPr="002E109D">
        <w:rPr>
          <w:rFonts w:ascii="Times New Roman" w:eastAsia="Times New Roman" w:hAnsi="Times New Roman" w:cs="Arial"/>
          <w:i/>
          <w:sz w:val="24"/>
        </w:rPr>
        <w:t xml:space="preserve">Evalvacija modelov učenja </w:t>
      </w:r>
      <w:r w:rsidR="006E6210" w:rsidRPr="002E109D">
        <w:rPr>
          <w:rFonts w:ascii="Times New Roman" w:eastAsia="Times New Roman" w:hAnsi="Times New Roman" w:cs="Arial"/>
          <w:i/>
          <w:sz w:val="24"/>
        </w:rPr>
        <w:t xml:space="preserve">in poučevanja </w:t>
      </w:r>
      <w:r w:rsidRPr="002E109D">
        <w:rPr>
          <w:rFonts w:ascii="Times New Roman" w:eastAsia="Times New Roman" w:hAnsi="Times New Roman" w:cs="Arial"/>
          <w:i/>
          <w:sz w:val="24"/>
        </w:rPr>
        <w:t xml:space="preserve">slovenščine </w:t>
      </w:r>
      <w:r w:rsidR="006E6210" w:rsidRPr="002E109D">
        <w:rPr>
          <w:rFonts w:ascii="Times New Roman" w:eastAsia="Times New Roman" w:hAnsi="Times New Roman" w:cs="Arial"/>
          <w:i/>
          <w:sz w:val="24"/>
        </w:rPr>
        <w:t>kot drugega jezika za učence in dijake, ki jim slovenščina ni materni jezik</w:t>
      </w:r>
      <w:r w:rsidRPr="00E831EE">
        <w:rPr>
          <w:rFonts w:ascii="Times New Roman" w:eastAsia="Times New Roman" w:hAnsi="Times New Roman" w:cs="Arial"/>
          <w:sz w:val="24"/>
        </w:rPr>
        <w:t>.</w:t>
      </w:r>
    </w:p>
    <w:p w14:paraId="68BE0FBB" w14:textId="5E1653CC" w:rsidR="00E831EE" w:rsidRDefault="00E831EE" w:rsidP="00F529EC">
      <w:pPr>
        <w:spacing w:after="0" w:line="240" w:lineRule="auto"/>
        <w:ind w:firstLine="708"/>
        <w:rPr>
          <w:rFonts w:ascii="Times New Roman" w:eastAsia="Times New Roman" w:hAnsi="Times New Roman" w:cs="Arial"/>
          <w:sz w:val="24"/>
        </w:rPr>
      </w:pPr>
      <w:r w:rsidRPr="00E831EE">
        <w:rPr>
          <w:rFonts w:ascii="Times New Roman" w:eastAsia="Times New Roman" w:hAnsi="Times New Roman" w:cs="Arial"/>
          <w:sz w:val="24"/>
        </w:rPr>
        <w:t xml:space="preserve">Noveli </w:t>
      </w:r>
      <w:r w:rsidRPr="002E109D">
        <w:rPr>
          <w:rFonts w:ascii="Times New Roman" w:eastAsia="Times New Roman" w:hAnsi="Times New Roman" w:cs="Arial"/>
          <w:i/>
          <w:sz w:val="24"/>
        </w:rPr>
        <w:t>Zakona o gimnazijah</w:t>
      </w:r>
      <w:r w:rsidRPr="00E831EE">
        <w:rPr>
          <w:rFonts w:ascii="Times New Roman" w:eastAsia="Times New Roman" w:hAnsi="Times New Roman" w:cs="Arial"/>
          <w:sz w:val="24"/>
        </w:rPr>
        <w:t xml:space="preserve"> in </w:t>
      </w:r>
      <w:r w:rsidRPr="002E109D">
        <w:rPr>
          <w:rFonts w:ascii="Times New Roman" w:eastAsia="Times New Roman" w:hAnsi="Times New Roman" w:cs="Arial"/>
          <w:i/>
          <w:sz w:val="24"/>
        </w:rPr>
        <w:t>Zakona o poklicnem in strokovnem izobraževanju</w:t>
      </w:r>
      <w:r w:rsidRPr="00E831EE">
        <w:rPr>
          <w:rFonts w:ascii="Times New Roman" w:eastAsia="Times New Roman" w:hAnsi="Times New Roman" w:cs="Arial"/>
          <w:sz w:val="24"/>
        </w:rPr>
        <w:t xml:space="preserve">, ki sta začeli veljati s šolskim letom 2018/2019, izboljšujeta pogoje za uspešno vključevanje dijakinj in dijakov, ki imajo osnovnošolsko izobraževanje zaključeno izven Republike Slovenije ali jim materni jezik ni slovenščina. </w:t>
      </w:r>
    </w:p>
    <w:p w14:paraId="5E6E752A" w14:textId="5018E42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Delu odraslih, in sicer priseljenkam in priseljencem iz tako imenovanih tretjih držav, odpira </w:t>
      </w:r>
      <w:r w:rsidRPr="00A67F6F">
        <w:rPr>
          <w:rFonts w:ascii="Times New Roman" w:eastAsia="Times New Roman" w:hAnsi="Times New Roman" w:cs="Arial"/>
          <w:i/>
          <w:sz w:val="24"/>
        </w:rPr>
        <w:t>Uredba o načinih in obsegu zagotavljanja programov pomoči pri vključevanju tujcev, ki niso državljani Evropske unije</w:t>
      </w:r>
      <w:r w:rsidRPr="00A67F6F">
        <w:rPr>
          <w:rFonts w:ascii="Times New Roman" w:eastAsia="Times New Roman" w:hAnsi="Times New Roman" w:cs="Arial"/>
          <w:sz w:val="24"/>
        </w:rPr>
        <w:t xml:space="preserve"> (program </w:t>
      </w:r>
      <w:r w:rsidRPr="00A67F6F">
        <w:rPr>
          <w:rFonts w:ascii="Times New Roman" w:eastAsia="Times New Roman" w:hAnsi="Times New Roman" w:cs="Arial"/>
          <w:i/>
          <w:sz w:val="24"/>
        </w:rPr>
        <w:t>Začetna integracija priseljencev</w:t>
      </w:r>
      <w:r w:rsidRPr="00A67F6F">
        <w:rPr>
          <w:rFonts w:ascii="Times New Roman" w:eastAsia="Times New Roman" w:hAnsi="Times New Roman" w:cs="Arial"/>
          <w:sz w:val="24"/>
        </w:rPr>
        <w:t xml:space="preserve"> (ZIP)) brezplačni dostop do učenja slovenščine kot drugega jezika. </w:t>
      </w:r>
      <w:r w:rsidR="00851AE1">
        <w:rPr>
          <w:rFonts w:ascii="Times New Roman" w:eastAsia="Times New Roman" w:hAnsi="Times New Roman" w:cs="Arial"/>
          <w:sz w:val="24"/>
        </w:rPr>
        <w:t>Ker k</w:t>
      </w:r>
      <w:r w:rsidR="005835D9">
        <w:rPr>
          <w:rFonts w:ascii="Times New Roman" w:eastAsia="Times New Roman" w:hAnsi="Times New Roman" w:cs="Arial"/>
          <w:sz w:val="24"/>
        </w:rPr>
        <w:t xml:space="preserve">aže, da </w:t>
      </w:r>
      <w:r w:rsidR="00851AE1">
        <w:rPr>
          <w:rFonts w:ascii="Times New Roman" w:eastAsia="Times New Roman" w:hAnsi="Times New Roman" w:cs="Arial"/>
          <w:sz w:val="24"/>
        </w:rPr>
        <w:t xml:space="preserve">do </w:t>
      </w:r>
      <w:r w:rsidR="005835D9">
        <w:rPr>
          <w:rFonts w:ascii="Times New Roman" w:eastAsia="Times New Roman" w:hAnsi="Times New Roman" w:cs="Arial"/>
          <w:sz w:val="24"/>
        </w:rPr>
        <w:t>180 kontaktnih ur, kolikor</w:t>
      </w:r>
      <w:r w:rsidR="00851AE1">
        <w:rPr>
          <w:rFonts w:ascii="Times New Roman" w:eastAsia="Times New Roman" w:hAnsi="Times New Roman" w:cs="Arial"/>
          <w:sz w:val="24"/>
        </w:rPr>
        <w:t xml:space="preserve"> </w:t>
      </w:r>
      <w:r w:rsidR="006E6210">
        <w:rPr>
          <w:rFonts w:ascii="Times New Roman" w:eastAsia="Times New Roman" w:hAnsi="Times New Roman" w:cs="Arial"/>
          <w:sz w:val="24"/>
        </w:rPr>
        <w:t xml:space="preserve">jih </w:t>
      </w:r>
      <w:r w:rsidR="00851AE1">
        <w:rPr>
          <w:rFonts w:ascii="Times New Roman" w:eastAsia="Times New Roman" w:hAnsi="Times New Roman" w:cs="Arial"/>
          <w:sz w:val="24"/>
        </w:rPr>
        <w:t>omogoča program ZIP, za marsikoga ne zadostuje (pogosto gre za govor</w:t>
      </w:r>
      <w:r w:rsidR="00305A56">
        <w:rPr>
          <w:rFonts w:ascii="Times New Roman" w:eastAsia="Times New Roman" w:hAnsi="Times New Roman" w:cs="Arial"/>
          <w:sz w:val="24"/>
        </w:rPr>
        <w:t>k</w:t>
      </w:r>
      <w:r w:rsidR="00851AE1">
        <w:rPr>
          <w:rFonts w:ascii="Times New Roman" w:eastAsia="Times New Roman" w:hAnsi="Times New Roman" w:cs="Arial"/>
          <w:sz w:val="24"/>
        </w:rPr>
        <w:t>e oz. govor</w:t>
      </w:r>
      <w:r w:rsidR="00305A56">
        <w:rPr>
          <w:rFonts w:ascii="Times New Roman" w:eastAsia="Times New Roman" w:hAnsi="Times New Roman" w:cs="Arial"/>
          <w:sz w:val="24"/>
        </w:rPr>
        <w:t>c</w:t>
      </w:r>
      <w:r w:rsidR="00851AE1">
        <w:rPr>
          <w:rFonts w:ascii="Times New Roman" w:eastAsia="Times New Roman" w:hAnsi="Times New Roman" w:cs="Arial"/>
          <w:sz w:val="24"/>
        </w:rPr>
        <w:t xml:space="preserve">e oddaljenejših jezikov), bi bilo treba glede na </w:t>
      </w:r>
      <w:r w:rsidR="00851AE1" w:rsidRPr="005835D9">
        <w:rPr>
          <w:rFonts w:ascii="Times New Roman" w:eastAsia="Times New Roman" w:hAnsi="Times New Roman" w:cs="Arial"/>
          <w:sz w:val="24"/>
        </w:rPr>
        <w:t>sporazumevalne potrebe udeleženk in udeležencev tečaja</w:t>
      </w:r>
      <w:r w:rsidR="00851AE1">
        <w:rPr>
          <w:rFonts w:ascii="Times New Roman" w:eastAsia="Times New Roman" w:hAnsi="Times New Roman" w:cs="Arial"/>
          <w:sz w:val="24"/>
        </w:rPr>
        <w:t xml:space="preserve"> omogočiti povečanje števila ur.</w:t>
      </w:r>
      <w:r w:rsidR="005835D9">
        <w:rPr>
          <w:rFonts w:ascii="Times New Roman" w:eastAsia="Times New Roman" w:hAnsi="Times New Roman" w:cs="Arial"/>
          <w:sz w:val="24"/>
        </w:rPr>
        <w:t xml:space="preserve"> </w:t>
      </w:r>
      <w:r w:rsidR="00851AE1">
        <w:rPr>
          <w:rFonts w:ascii="Times New Roman" w:eastAsia="Times New Roman" w:hAnsi="Times New Roman" w:cs="Arial"/>
          <w:sz w:val="24"/>
        </w:rPr>
        <w:t>Nadalje se mora č</w:t>
      </w:r>
      <w:r w:rsidRPr="00A67F6F">
        <w:rPr>
          <w:rFonts w:ascii="Times New Roman" w:eastAsia="Times New Roman" w:hAnsi="Times New Roman" w:cs="Arial"/>
          <w:sz w:val="24"/>
        </w:rPr>
        <w:t xml:space="preserve">im bolj primerljiv dostop do začetnega učenja slovenščine v bodoče omogočati tudi priseljenkam in priseljencem iz držav Evropske unije, za obe skupini pa bi bilo smiselno pripraviti tudi učinkovit in dostopen sistem nadaljevalnega učenja slovenščine kot drugega jezika. Podobno imajo študenti in študentke, ki prihajajo na študij v Slovenijo v okviru programa Erasmus, možnost enkratne </w:t>
      </w:r>
      <w:r w:rsidR="0080071B" w:rsidRPr="00A67F6F">
        <w:rPr>
          <w:rFonts w:ascii="Times New Roman" w:eastAsia="Times New Roman" w:hAnsi="Times New Roman" w:cs="Arial"/>
          <w:sz w:val="24"/>
        </w:rPr>
        <w:t xml:space="preserve">brezplačne </w:t>
      </w:r>
      <w:r w:rsidRPr="00A67F6F">
        <w:rPr>
          <w:rFonts w:ascii="Times New Roman" w:eastAsia="Times New Roman" w:hAnsi="Times New Roman" w:cs="Arial"/>
          <w:sz w:val="24"/>
        </w:rPr>
        <w:t xml:space="preserve">udeležbe na tečaju slovenščine. </w:t>
      </w:r>
      <w:r w:rsidR="002835F2">
        <w:rPr>
          <w:rFonts w:ascii="Times New Roman" w:eastAsia="Times New Roman" w:hAnsi="Times New Roman" w:cs="Arial"/>
          <w:sz w:val="24"/>
        </w:rPr>
        <w:t>Z</w:t>
      </w:r>
      <w:r w:rsidR="002835F2" w:rsidRPr="002835F2">
        <w:rPr>
          <w:rFonts w:ascii="Times New Roman" w:eastAsia="Times New Roman" w:hAnsi="Times New Roman" w:cs="Arial"/>
          <w:sz w:val="24"/>
        </w:rPr>
        <w:t xml:space="preserve"> let</w:t>
      </w:r>
      <w:r w:rsidR="002835F2">
        <w:rPr>
          <w:rFonts w:ascii="Times New Roman" w:eastAsia="Times New Roman" w:hAnsi="Times New Roman" w:cs="Arial"/>
          <w:sz w:val="24"/>
        </w:rPr>
        <w:t>om</w:t>
      </w:r>
      <w:r w:rsidR="002835F2" w:rsidRPr="002835F2">
        <w:rPr>
          <w:rFonts w:ascii="Times New Roman" w:eastAsia="Times New Roman" w:hAnsi="Times New Roman" w:cs="Arial"/>
          <w:sz w:val="24"/>
        </w:rPr>
        <w:t xml:space="preserve"> 2017 je poučevanje </w:t>
      </w:r>
      <w:r w:rsidR="002835F2">
        <w:rPr>
          <w:rFonts w:ascii="Times New Roman" w:eastAsia="Times New Roman" w:hAnsi="Times New Roman" w:cs="Arial"/>
          <w:sz w:val="24"/>
        </w:rPr>
        <w:t>slovenščine kot drugega ali tujega jezika</w:t>
      </w:r>
      <w:r w:rsidR="002835F2" w:rsidRPr="002835F2">
        <w:rPr>
          <w:rFonts w:ascii="Times New Roman" w:eastAsia="Times New Roman" w:hAnsi="Times New Roman" w:cs="Arial"/>
          <w:sz w:val="24"/>
        </w:rPr>
        <w:t xml:space="preserve"> v okviru pripravljalnega modula Leto plus postalo redna dejavnost Univerze v Ljubljani, </w:t>
      </w:r>
      <w:r w:rsidR="00BD5692">
        <w:rPr>
          <w:rFonts w:ascii="Times New Roman" w:eastAsia="Times New Roman" w:hAnsi="Times New Roman" w:cs="Arial"/>
          <w:sz w:val="24"/>
        </w:rPr>
        <w:t xml:space="preserve">z letom 2018 </w:t>
      </w:r>
      <w:r w:rsidR="002835F2" w:rsidRPr="002835F2">
        <w:rPr>
          <w:rFonts w:ascii="Times New Roman" w:eastAsia="Times New Roman" w:hAnsi="Times New Roman" w:cs="Arial"/>
          <w:sz w:val="24"/>
        </w:rPr>
        <w:t>tudi Univerz</w:t>
      </w:r>
      <w:r w:rsidR="00BD5692">
        <w:rPr>
          <w:rFonts w:ascii="Times New Roman" w:eastAsia="Times New Roman" w:hAnsi="Times New Roman" w:cs="Arial"/>
          <w:sz w:val="24"/>
        </w:rPr>
        <w:t>e</w:t>
      </w:r>
      <w:r w:rsidR="002835F2" w:rsidRPr="002835F2">
        <w:rPr>
          <w:rFonts w:ascii="Times New Roman" w:eastAsia="Times New Roman" w:hAnsi="Times New Roman" w:cs="Arial"/>
          <w:sz w:val="24"/>
        </w:rPr>
        <w:t xml:space="preserve"> na Primorskem.</w:t>
      </w:r>
      <w:r w:rsidR="002835F2">
        <w:rPr>
          <w:rStyle w:val="Sprotnaopomba-sklic"/>
          <w:rFonts w:eastAsia="Times New Roman"/>
          <w:sz w:val="24"/>
        </w:rPr>
        <w:footnoteReference w:id="13"/>
      </w:r>
    </w:p>
    <w:p w14:paraId="4E91AC3E" w14:textId="29600F9E" w:rsid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Slovenija skrbi tudi za promocijo učenja in študija slovenščine ter slovenističnega raziskovanja v tujini posebej z mrežo lektoratov na tujih univerzah, v Sloveniji pa tudi s štipendiranjem oseb, ki se slovenščine učijo zunaj mej Republike Slovenije in v Slovenijo prihajajo na krajše in daljše tečaje. Vendar je to štipendiranje z izjemo </w:t>
      </w:r>
      <w:r w:rsidRPr="00A67F6F">
        <w:rPr>
          <w:rFonts w:ascii="Times New Roman" w:eastAsia="Times New Roman" w:hAnsi="Times New Roman" w:cs="Arial"/>
          <w:i/>
          <w:sz w:val="24"/>
        </w:rPr>
        <w:t>Seminarja slovenskega jezika, literature in kulture</w:t>
      </w:r>
      <w:r w:rsidRPr="00A67F6F">
        <w:rPr>
          <w:rFonts w:ascii="Times New Roman" w:eastAsia="Times New Roman" w:hAnsi="Times New Roman" w:cs="Arial"/>
          <w:sz w:val="24"/>
        </w:rPr>
        <w:t xml:space="preserve"> na Univerzi v Ljubljani omejeno le na osebe slovenskega rodu. Glede na raznoliko ciljno publiko in najrazličnejše sporazumevalne potrebe se zato kot prioriteten kaže naslednji cilj:</w:t>
      </w:r>
    </w:p>
    <w:p w14:paraId="6543F2D1" w14:textId="77777777" w:rsidR="00B4132C" w:rsidRPr="00A67F6F" w:rsidRDefault="00B4132C" w:rsidP="00F529EC">
      <w:pPr>
        <w:spacing w:after="0" w:line="240" w:lineRule="auto"/>
        <w:rPr>
          <w:rFonts w:ascii="Times New Roman" w:eastAsia="Times New Roman" w:hAnsi="Times New Roman" w:cs="Arial"/>
          <w:sz w:val="24"/>
        </w:rPr>
      </w:pPr>
    </w:p>
    <w:p w14:paraId="411562C0" w14:textId="1436D69F"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274" w:name="_Toc519079303"/>
      <w:bookmarkStart w:id="275" w:name="_Toc519081660"/>
      <w:bookmarkStart w:id="276" w:name="_Toc519081746"/>
      <w:bookmarkStart w:id="277" w:name="_Toc519081892"/>
      <w:bookmarkStart w:id="278" w:name="_Toc519086485"/>
      <w:bookmarkStart w:id="279" w:name="_Toc519254096"/>
      <w:bookmarkStart w:id="280" w:name="_Toc519684741"/>
      <w:bookmarkStart w:id="281" w:name="_Toc519857199"/>
      <w:bookmarkStart w:id="282" w:name="_Toc519857364"/>
    </w:p>
    <w:p w14:paraId="34749BB6" w14:textId="77777777" w:rsidR="00B4132C" w:rsidRDefault="00B4132C" w:rsidP="00F529EC">
      <w:pPr>
        <w:keepNext/>
        <w:spacing w:before="240" w:after="60" w:line="240" w:lineRule="auto"/>
        <w:outlineLvl w:val="2"/>
        <w:rPr>
          <w:rFonts w:ascii="Times New Roman" w:eastAsia="Times New Roman" w:hAnsi="Times New Roman" w:cs="Arial"/>
          <w:bCs/>
          <w:sz w:val="24"/>
          <w:szCs w:val="26"/>
          <w:u w:val="single"/>
        </w:rPr>
      </w:pPr>
    </w:p>
    <w:p w14:paraId="45899426" w14:textId="41C4C2DE"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283" w:name="_Toc25152908"/>
      <w:r w:rsidRPr="00A20BB7">
        <w:rPr>
          <w:rFonts w:ascii="Times New Roman" w:eastAsia="Times New Roman" w:hAnsi="Times New Roman" w:cs="Arial"/>
          <w:bCs/>
          <w:sz w:val="24"/>
          <w:szCs w:val="26"/>
          <w:u w:val="single"/>
        </w:rPr>
        <w:t>Cilj: Širjenje ali izpopolnjevanje jezikovne zmožnosti v slovenščini kot drugem in tujem jeziku</w:t>
      </w:r>
      <w:bookmarkEnd w:id="274"/>
      <w:bookmarkEnd w:id="275"/>
      <w:bookmarkEnd w:id="276"/>
      <w:bookmarkEnd w:id="277"/>
      <w:bookmarkEnd w:id="278"/>
      <w:bookmarkEnd w:id="279"/>
      <w:bookmarkEnd w:id="280"/>
      <w:bookmarkEnd w:id="281"/>
      <w:bookmarkEnd w:id="282"/>
      <w:bookmarkEnd w:id="283"/>
    </w:p>
    <w:p w14:paraId="4A055689" w14:textId="77777777" w:rsidR="00A67F6F" w:rsidRPr="00A67F6F" w:rsidRDefault="00A67F6F" w:rsidP="00F529EC">
      <w:pPr>
        <w:spacing w:after="0" w:line="240" w:lineRule="auto"/>
        <w:rPr>
          <w:rFonts w:ascii="Times New Roman" w:eastAsia="Times New Roman" w:hAnsi="Times New Roman" w:cs="Arial"/>
          <w:bCs/>
          <w:sz w:val="24"/>
        </w:rPr>
      </w:pPr>
    </w:p>
    <w:p w14:paraId="49D5B2B7"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Ukrepi:</w:t>
      </w:r>
    </w:p>
    <w:p w14:paraId="2635F45E" w14:textId="16343723" w:rsidR="00A67F6F" w:rsidRPr="00A67F6F" w:rsidRDefault="006E6210" w:rsidP="00F529EC">
      <w:pPr>
        <w:numPr>
          <w:ilvl w:val="0"/>
          <w:numId w:val="14"/>
        </w:numPr>
        <w:spacing w:after="0" w:line="240" w:lineRule="auto"/>
        <w:contextualSpacing/>
        <w:rPr>
          <w:rFonts w:ascii="Times New Roman" w:eastAsia="Times New Roman" w:hAnsi="Times New Roman" w:cs="Times New Roman"/>
          <w:bCs/>
          <w:sz w:val="24"/>
          <w:szCs w:val="24"/>
          <w:lang w:eastAsia="sl-SI"/>
        </w:rPr>
      </w:pPr>
      <w:bookmarkStart w:id="284" w:name="_Hlk512396303"/>
      <w:r w:rsidRPr="00A67F6F">
        <w:rPr>
          <w:rFonts w:ascii="Times New Roman" w:eastAsia="Times New Roman" w:hAnsi="Times New Roman" w:cs="Arial"/>
          <w:sz w:val="24"/>
        </w:rPr>
        <w:t xml:space="preserve">opredelitev </w:t>
      </w:r>
      <w:r w:rsidR="00A67F6F" w:rsidRPr="00A67F6F">
        <w:rPr>
          <w:rFonts w:ascii="Times New Roman" w:eastAsia="Times New Roman" w:hAnsi="Times New Roman" w:cs="Times New Roman"/>
          <w:bCs/>
          <w:sz w:val="24"/>
          <w:szCs w:val="24"/>
          <w:lang w:eastAsia="sl-SI"/>
        </w:rPr>
        <w:t xml:space="preserve">obsega in oblike učenja, normativov in standardov pri učenju slovenščine kot drugega jezika v </w:t>
      </w:r>
      <w:r w:rsidR="002835F2">
        <w:rPr>
          <w:rFonts w:ascii="Times New Roman" w:eastAsia="Times New Roman" w:hAnsi="Times New Roman" w:cs="Times New Roman"/>
          <w:bCs/>
          <w:sz w:val="24"/>
          <w:szCs w:val="24"/>
          <w:lang w:eastAsia="sl-SI"/>
        </w:rPr>
        <w:t>vrtcu in osnovni šoli</w:t>
      </w:r>
      <w:bookmarkEnd w:id="284"/>
      <w:r w:rsidR="00A67F6F" w:rsidRPr="00A67F6F">
        <w:rPr>
          <w:rFonts w:ascii="Times New Roman" w:eastAsia="Times New Roman" w:hAnsi="Times New Roman" w:cs="Times New Roman"/>
          <w:bCs/>
          <w:sz w:val="24"/>
          <w:szCs w:val="24"/>
          <w:lang w:eastAsia="sl-SI"/>
        </w:rPr>
        <w:t>;</w:t>
      </w:r>
    </w:p>
    <w:p w14:paraId="7EEC8479" w14:textId="19999F3D" w:rsidR="00C22277" w:rsidRDefault="00A67F6F" w:rsidP="00F529EC">
      <w:pPr>
        <w:numPr>
          <w:ilvl w:val="0"/>
          <w:numId w:val="15"/>
        </w:numPr>
        <w:spacing w:after="0" w:line="240" w:lineRule="auto"/>
        <w:rPr>
          <w:rFonts w:ascii="Times New Roman" w:eastAsia="Times New Roman" w:hAnsi="Times New Roman" w:cs="Times New Roman"/>
          <w:sz w:val="24"/>
        </w:rPr>
      </w:pPr>
      <w:r w:rsidRPr="00A67F6F">
        <w:rPr>
          <w:rFonts w:ascii="Times New Roman" w:eastAsia="Times New Roman" w:hAnsi="Times New Roman" w:cs="Times New Roman"/>
          <w:sz w:val="24"/>
        </w:rPr>
        <w:t>vključitev predmeta slovenščina kot drugi jezik na narodno mešanih območjih v seznam izbirnih predmetov osnovne šole pri nacionalnem preverjanju znanja</w:t>
      </w:r>
      <w:r w:rsidR="00C22277">
        <w:rPr>
          <w:rFonts w:ascii="Times New Roman" w:eastAsia="Times New Roman" w:hAnsi="Times New Roman" w:cs="Times New Roman"/>
          <w:sz w:val="24"/>
        </w:rPr>
        <w:t>;</w:t>
      </w:r>
    </w:p>
    <w:p w14:paraId="52A31D5A" w14:textId="255758B6" w:rsidR="00A67F6F" w:rsidRPr="00A67F6F" w:rsidRDefault="008224E2" w:rsidP="00F529EC">
      <w:pPr>
        <w:numPr>
          <w:ilvl w:val="0"/>
          <w:numId w:val="15"/>
        </w:numPr>
        <w:spacing w:after="0" w:line="240" w:lineRule="auto"/>
        <w:rPr>
          <w:rFonts w:ascii="Times New Roman" w:eastAsia="Times New Roman" w:hAnsi="Times New Roman" w:cs="Times New Roman"/>
          <w:sz w:val="24"/>
        </w:rPr>
      </w:pPr>
      <w:r>
        <w:rPr>
          <w:rFonts w:ascii="Times New Roman" w:eastAsia="Times New Roman" w:hAnsi="Times New Roman" w:cs="Calibri"/>
          <w:bCs/>
          <w:iCs/>
          <w:sz w:val="24"/>
          <w:szCs w:val="24"/>
          <w:lang w:eastAsia="sl-SI"/>
        </w:rPr>
        <w:t>vključevanje romskih otrok v predšolsko vzgojo v vrtcih</w:t>
      </w:r>
      <w:r>
        <w:rPr>
          <w:rStyle w:val="Sprotnaopomba-sklic"/>
          <w:rFonts w:eastAsia="Times New Roman"/>
          <w:bCs/>
          <w:iCs/>
          <w:sz w:val="24"/>
          <w:szCs w:val="24"/>
          <w:lang w:eastAsia="sl-SI"/>
        </w:rPr>
        <w:footnoteReference w:id="14"/>
      </w:r>
      <w:r>
        <w:rPr>
          <w:rFonts w:ascii="Times New Roman" w:eastAsia="Times New Roman" w:hAnsi="Times New Roman" w:cs="Calibri"/>
          <w:bCs/>
          <w:iCs/>
          <w:sz w:val="24"/>
          <w:szCs w:val="24"/>
          <w:lang w:eastAsia="sl-SI"/>
        </w:rPr>
        <w:t xml:space="preserve"> ter </w:t>
      </w:r>
      <w:r w:rsidR="00A67F6F" w:rsidRPr="00A67F6F">
        <w:rPr>
          <w:rFonts w:ascii="Times New Roman" w:eastAsia="Times New Roman" w:hAnsi="Times New Roman" w:cs="Calibri"/>
          <w:bCs/>
          <w:iCs/>
          <w:sz w:val="24"/>
          <w:szCs w:val="24"/>
          <w:lang w:eastAsia="sl-SI"/>
        </w:rPr>
        <w:t>uvedba pouka slovenščine kot drugega jezika za romske učenke in učence v osnovnih šolah;</w:t>
      </w:r>
    </w:p>
    <w:p w14:paraId="56A9E83A" w14:textId="77777777" w:rsidR="00A67F6F" w:rsidRPr="00A67F6F" w:rsidRDefault="00A67F6F" w:rsidP="00F529EC">
      <w:pPr>
        <w:numPr>
          <w:ilvl w:val="0"/>
          <w:numId w:val="15"/>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izdelava e-gradiv (vključno s priročniki, kot so slovnica in slovarji), namenjenih za samostojno učenje in kombinirano učenje za najrazličnejše ciljne publike, ter kontinuirana izdelava čtiva s prilagoditvami na oblikoslovni, besedoslovni in skladenjski ravnini v skladu s posamezno ciljno skupino;</w:t>
      </w:r>
    </w:p>
    <w:p w14:paraId="66A0F8CB" w14:textId="77777777" w:rsidR="00A67F6F" w:rsidRPr="00A67F6F" w:rsidRDefault="00A67F6F" w:rsidP="00F529EC">
      <w:pPr>
        <w:numPr>
          <w:ilvl w:val="0"/>
          <w:numId w:val="15"/>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zagotavljanje pravnih, finančnih in organizacijskih pogojev za ohranjanje in razvijanje mreže lektoratov slovenščine na tujih univerzah ter usposabljanje učiteljic in učiteljev za poučevanje slovenščine na tujih univerzah;</w:t>
      </w:r>
    </w:p>
    <w:p w14:paraId="48758359" w14:textId="77777777" w:rsidR="00A67F6F" w:rsidRPr="00A67F6F" w:rsidRDefault="00A67F6F" w:rsidP="00F529EC">
      <w:pPr>
        <w:numPr>
          <w:ilvl w:val="0"/>
          <w:numId w:val="16"/>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seznanjanje ravnateljic in ravnateljev ter učiteljic in učiteljev z nacionalno jezikovno politiko na področju slovenščine kot drugega/tujega jezika;</w:t>
      </w:r>
    </w:p>
    <w:p w14:paraId="5F3CD3FB" w14:textId="77777777" w:rsidR="00A67F6F" w:rsidRPr="00A67F6F" w:rsidRDefault="00A67F6F" w:rsidP="00F529EC">
      <w:pPr>
        <w:numPr>
          <w:ilvl w:val="0"/>
          <w:numId w:val="16"/>
        </w:numPr>
        <w:spacing w:after="0" w:line="240" w:lineRule="auto"/>
        <w:rPr>
          <w:rFonts w:ascii="Times New Roman" w:eastAsia="Times New Roman" w:hAnsi="Times New Roman" w:cs="Arial"/>
          <w:sz w:val="24"/>
        </w:rPr>
      </w:pPr>
      <w:bookmarkStart w:id="285" w:name="_Hlk512396485"/>
      <w:r w:rsidRPr="00A67F6F">
        <w:rPr>
          <w:rFonts w:ascii="Times New Roman" w:eastAsia="Times New Roman" w:hAnsi="Times New Roman" w:cs="Arial"/>
          <w:sz w:val="24"/>
        </w:rPr>
        <w:t>opredelitev kompetenc učiteljic in učiteljev, ki učenkam in učencem, katerih prvi jezik ni slovenščina, nudijo jezikovno pomoč oziroma dodatne ure slovenščine;</w:t>
      </w:r>
    </w:p>
    <w:bookmarkEnd w:id="285"/>
    <w:p w14:paraId="3B9D3E8B" w14:textId="77777777" w:rsidR="00A67F6F" w:rsidRPr="00A67F6F" w:rsidRDefault="00A67F6F" w:rsidP="00F529EC">
      <w:pPr>
        <w:numPr>
          <w:ilvl w:val="0"/>
          <w:numId w:val="16"/>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sistematično usposabljanje vzgojiteljic in vzgojiteljev ter učiteljic in učiteljev za poučevanje otrok, učenk in učencev ter dijakinj in dijakov, katerih prvi jezik ni slovenščina in se vključujejo v slovenski izobraževalni sistem (učiteljice in učitelji slovenščine in drugih predmetov);</w:t>
      </w:r>
    </w:p>
    <w:p w14:paraId="1A7525BA" w14:textId="77777777" w:rsidR="00A67F6F" w:rsidRPr="00A67F6F" w:rsidRDefault="00A67F6F" w:rsidP="00F529EC">
      <w:pPr>
        <w:numPr>
          <w:ilvl w:val="0"/>
          <w:numId w:val="16"/>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podpora vključitvi študijskih vsebin 'slovenščina kot drugi jezik' na pedagoških programih 2. stopnje, podpora usposabljanju iz istih vsebin za že zaposlene pedagoginje in pedagoge;</w:t>
      </w:r>
    </w:p>
    <w:p w14:paraId="05E18841" w14:textId="77777777" w:rsidR="00A927BA" w:rsidRDefault="00A927BA" w:rsidP="00F529EC">
      <w:pPr>
        <w:numPr>
          <w:ilvl w:val="0"/>
          <w:numId w:val="16"/>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zagotavljanje čim boljše lokalne pokritosti Slovenije z izvajalci programa ZIP (pokritost čim več urbanih naselij z lokalno izvedbo programa) ter usposabljanje učiteljic in učiteljev slovenščine, ki poučujejo odrasle na tečajih ZIP;</w:t>
      </w:r>
    </w:p>
    <w:p w14:paraId="3834CCA7" w14:textId="77777777" w:rsidR="00A927BA" w:rsidRPr="00A67F6F" w:rsidRDefault="00A927BA" w:rsidP="00F529EC">
      <w:pPr>
        <w:numPr>
          <w:ilvl w:val="0"/>
          <w:numId w:val="16"/>
        </w:numPr>
        <w:spacing w:after="0" w:line="240" w:lineRule="auto"/>
        <w:rPr>
          <w:rFonts w:ascii="Times New Roman" w:eastAsia="Times New Roman" w:hAnsi="Times New Roman" w:cs="Arial"/>
          <w:sz w:val="24"/>
        </w:rPr>
      </w:pPr>
      <w:r>
        <w:rPr>
          <w:rFonts w:ascii="Times New Roman" w:eastAsia="Times New Roman" w:hAnsi="Times New Roman" w:cs="Arial"/>
          <w:sz w:val="24"/>
        </w:rPr>
        <w:t xml:space="preserve">uvedba dodatnega sklopa kontaktnih ur v programu ZIP za tiste, ki </w:t>
      </w:r>
      <w:r w:rsidRPr="001D0C97">
        <w:rPr>
          <w:rFonts w:ascii="Times New Roman" w:eastAsia="Times New Roman" w:hAnsi="Times New Roman" w:cs="Arial"/>
          <w:sz w:val="24"/>
        </w:rPr>
        <w:t>za opravljanje izpita na osnovni ravni</w:t>
      </w:r>
      <w:r>
        <w:rPr>
          <w:rFonts w:ascii="Times New Roman" w:eastAsia="Times New Roman" w:hAnsi="Times New Roman" w:cs="Arial"/>
          <w:sz w:val="24"/>
        </w:rPr>
        <w:t xml:space="preserve"> </w:t>
      </w:r>
      <w:r w:rsidRPr="001D0C97">
        <w:rPr>
          <w:rFonts w:ascii="Times New Roman" w:eastAsia="Times New Roman" w:hAnsi="Times New Roman" w:cs="Arial"/>
          <w:sz w:val="24"/>
        </w:rPr>
        <w:t xml:space="preserve">potrebujejo </w:t>
      </w:r>
      <w:r>
        <w:rPr>
          <w:rFonts w:ascii="Times New Roman" w:eastAsia="Times New Roman" w:hAnsi="Times New Roman" w:cs="Arial"/>
          <w:sz w:val="24"/>
        </w:rPr>
        <w:t>več kot osnovni, 180-urni sklop;</w:t>
      </w:r>
    </w:p>
    <w:p w14:paraId="1B351223" w14:textId="77777777" w:rsidR="00A67F6F" w:rsidRPr="00A67F6F" w:rsidRDefault="00A67F6F" w:rsidP="00F529EC">
      <w:pPr>
        <w:numPr>
          <w:ilvl w:val="0"/>
          <w:numId w:val="1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izdelava posebnih programov in tečajev za opismenjevanje nepismenih tujih govork in govorcev ter usposabljanje učiteljic in učiteljev za opismenjevanje nepismenih tujih govork in govorcev v slovenščini;</w:t>
      </w:r>
    </w:p>
    <w:p w14:paraId="131B59BE" w14:textId="449E6050" w:rsidR="00A67F6F" w:rsidRPr="00A67F6F" w:rsidRDefault="00A67F6F" w:rsidP="00F529EC">
      <w:pPr>
        <w:numPr>
          <w:ilvl w:val="0"/>
          <w:numId w:val="17"/>
        </w:numPr>
        <w:spacing w:after="0" w:line="240" w:lineRule="auto"/>
        <w:rPr>
          <w:rFonts w:ascii="Times New Roman" w:eastAsia="Times New Roman" w:hAnsi="Times New Roman" w:cs="Arial"/>
          <w:sz w:val="24"/>
        </w:rPr>
      </w:pPr>
      <w:r w:rsidRPr="00A67F6F">
        <w:rPr>
          <w:rFonts w:ascii="Times New Roman" w:eastAsia="Times New Roman" w:hAnsi="Times New Roman" w:cs="Times New Roman"/>
          <w:sz w:val="24"/>
          <w:szCs w:val="24"/>
        </w:rPr>
        <w:t xml:space="preserve">evalvacija, izdelava in implementacija </w:t>
      </w:r>
      <w:r w:rsidRPr="00A67F6F">
        <w:rPr>
          <w:rFonts w:ascii="Times New Roman" w:eastAsia="Times New Roman" w:hAnsi="Times New Roman" w:cs="Times New Roman"/>
          <w:color w:val="000000"/>
          <w:sz w:val="24"/>
          <w:szCs w:val="24"/>
        </w:rPr>
        <w:t>modelov za začetno in nadaljevalno poučevanje slovenščine kot drugega jezika za priseljenke in priseljence v RS</w:t>
      </w:r>
      <w:r w:rsidR="008224E2">
        <w:rPr>
          <w:rFonts w:ascii="Times New Roman" w:eastAsia="Times New Roman" w:hAnsi="Times New Roman" w:cs="Times New Roman"/>
          <w:color w:val="000000"/>
          <w:sz w:val="24"/>
          <w:szCs w:val="24"/>
        </w:rPr>
        <w:t>, ki niso vključeni v izobraževalni sistem</w:t>
      </w:r>
      <w:r w:rsidRPr="00A67F6F">
        <w:rPr>
          <w:rFonts w:ascii="Times New Roman" w:eastAsia="Times New Roman" w:hAnsi="Times New Roman" w:cs="Times New Roman"/>
          <w:color w:val="000000"/>
          <w:sz w:val="24"/>
          <w:szCs w:val="24"/>
        </w:rPr>
        <w:t xml:space="preserve"> (</w:t>
      </w:r>
      <w:bookmarkStart w:id="286" w:name="_Hlk515422516"/>
      <w:r w:rsidRPr="00A67F6F">
        <w:rPr>
          <w:rFonts w:ascii="Times New Roman" w:eastAsia="Times New Roman" w:hAnsi="Times New Roman" w:cs="Arial"/>
          <w:sz w:val="24"/>
        </w:rPr>
        <w:t>vključno z možnostjo diferenciacije tečajev glede na stopnjo izobrazbe in prvi jezik</w:t>
      </w:r>
      <w:bookmarkEnd w:id="286"/>
      <w:r w:rsidRPr="00A67F6F">
        <w:rPr>
          <w:rFonts w:ascii="Times New Roman" w:eastAsia="Times New Roman" w:hAnsi="Times New Roman" w:cs="Arial"/>
          <w:sz w:val="24"/>
        </w:rPr>
        <w:t xml:space="preserve"> udeleženk in udeležencev</w:t>
      </w:r>
      <w:r w:rsidRPr="00603CFD">
        <w:rPr>
          <w:rFonts w:ascii="Times New Roman" w:eastAsia="Times New Roman" w:hAnsi="Times New Roman" w:cs="Times New Roman"/>
          <w:color w:val="000000"/>
          <w:sz w:val="24"/>
          <w:szCs w:val="24"/>
        </w:rPr>
        <w:t>)</w:t>
      </w:r>
      <w:r w:rsidRPr="00603CFD">
        <w:rPr>
          <w:rFonts w:ascii="Times New Roman" w:eastAsia="Times New Roman" w:hAnsi="Times New Roman" w:cs="Arial"/>
          <w:sz w:val="24"/>
        </w:rPr>
        <w:t>;</w:t>
      </w:r>
    </w:p>
    <w:p w14:paraId="1B4E95F5" w14:textId="0AE1A645" w:rsidR="00A67F6F" w:rsidRPr="00A67F6F" w:rsidRDefault="00A67F6F" w:rsidP="00F529EC">
      <w:pPr>
        <w:numPr>
          <w:ilvl w:val="0"/>
          <w:numId w:val="1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senzibilizacija in usposabljanje javnih uslužbenk in uslužbencev za delo s tujimi g</w:t>
      </w:r>
      <w:r w:rsidR="003063E9">
        <w:rPr>
          <w:rFonts w:ascii="Times New Roman" w:eastAsia="Times New Roman" w:hAnsi="Times New Roman" w:cs="Arial"/>
          <w:sz w:val="24"/>
        </w:rPr>
        <w:t>o</w:t>
      </w:r>
      <w:r w:rsidRPr="00A67F6F">
        <w:rPr>
          <w:rFonts w:ascii="Times New Roman" w:eastAsia="Times New Roman" w:hAnsi="Times New Roman" w:cs="Arial"/>
          <w:sz w:val="24"/>
        </w:rPr>
        <w:t>vorkami in govorci slovenščine</w:t>
      </w:r>
      <w:r w:rsidR="00A927BA">
        <w:rPr>
          <w:rFonts w:ascii="Times New Roman" w:eastAsia="Times New Roman" w:hAnsi="Times New Roman" w:cs="Arial"/>
          <w:sz w:val="24"/>
        </w:rPr>
        <w:t>.</w:t>
      </w:r>
      <w:r w:rsidRPr="00A67F6F">
        <w:rPr>
          <w:rFonts w:ascii="Times New Roman" w:eastAsia="Times New Roman" w:hAnsi="Times New Roman" w:cs="Arial"/>
          <w:sz w:val="24"/>
        </w:rPr>
        <w:t xml:space="preserve"> </w:t>
      </w:r>
    </w:p>
    <w:p w14:paraId="73AAA686" w14:textId="77777777" w:rsidR="00A67F6F" w:rsidRPr="00A67F6F" w:rsidRDefault="00A67F6F" w:rsidP="00F529EC">
      <w:pPr>
        <w:spacing w:after="0" w:line="240" w:lineRule="auto"/>
        <w:rPr>
          <w:rFonts w:ascii="Times New Roman" w:eastAsia="Times New Roman" w:hAnsi="Times New Roman" w:cs="Arial"/>
          <w:sz w:val="24"/>
        </w:rPr>
      </w:pPr>
    </w:p>
    <w:p w14:paraId="560B5951" w14:textId="77777777" w:rsidR="00B4132C" w:rsidRDefault="00B4132C" w:rsidP="00F529EC">
      <w:pPr>
        <w:spacing w:after="0" w:line="240" w:lineRule="auto"/>
        <w:rPr>
          <w:rFonts w:ascii="Times New Roman" w:eastAsia="Times New Roman" w:hAnsi="Times New Roman" w:cs="Arial"/>
          <w:sz w:val="24"/>
        </w:rPr>
      </w:pPr>
    </w:p>
    <w:p w14:paraId="0003449F" w14:textId="77777777" w:rsidR="00B4132C" w:rsidRDefault="00B4132C" w:rsidP="00F529EC">
      <w:pPr>
        <w:spacing w:after="0" w:line="240" w:lineRule="auto"/>
        <w:rPr>
          <w:rFonts w:ascii="Times New Roman" w:eastAsia="Times New Roman" w:hAnsi="Times New Roman" w:cs="Arial"/>
          <w:sz w:val="24"/>
        </w:rPr>
      </w:pPr>
    </w:p>
    <w:p w14:paraId="74C34A74" w14:textId="0C6E56C4"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030C3403" w14:textId="77777777" w:rsidR="00A67F6F" w:rsidRPr="00A67F6F" w:rsidRDefault="00A67F6F" w:rsidP="00F529EC">
      <w:pPr>
        <w:numPr>
          <w:ilvl w:val="0"/>
          <w:numId w:val="18"/>
        </w:numPr>
        <w:spacing w:after="0" w:line="240" w:lineRule="auto"/>
        <w:rPr>
          <w:rFonts w:ascii="Times New Roman" w:eastAsia="Times New Roman" w:hAnsi="Times New Roman" w:cs="Arial"/>
          <w:sz w:val="24"/>
          <w:lang w:eastAsia="sl-SI"/>
        </w:rPr>
      </w:pPr>
      <w:r w:rsidRPr="00A67F6F">
        <w:rPr>
          <w:rFonts w:ascii="Times New Roman" w:eastAsia="Times New Roman" w:hAnsi="Times New Roman" w:cs="Times New Roman"/>
          <w:color w:val="000000"/>
          <w:sz w:val="24"/>
          <w:szCs w:val="24"/>
        </w:rPr>
        <w:t xml:space="preserve">umeščenost slovenščine kot drugega jezika v osnovno in srednjo šolo v skladu z novimi modeli, </w:t>
      </w:r>
      <w:r w:rsidRPr="00A67F6F">
        <w:rPr>
          <w:rFonts w:ascii="Times New Roman" w:eastAsia="Times New Roman" w:hAnsi="Times New Roman" w:cs="Arial"/>
          <w:sz w:val="24"/>
          <w:lang w:eastAsia="sl-SI"/>
        </w:rPr>
        <w:t>prilagojeno preverjanje in ocenjevanj</w:t>
      </w:r>
      <w:r w:rsidR="00162D54">
        <w:rPr>
          <w:rFonts w:ascii="Times New Roman" w:eastAsia="Times New Roman" w:hAnsi="Times New Roman" w:cs="Arial"/>
          <w:sz w:val="24"/>
          <w:lang w:eastAsia="sl-SI"/>
        </w:rPr>
        <w:t>e</w:t>
      </w:r>
      <w:r w:rsidRPr="00A67F6F">
        <w:rPr>
          <w:rFonts w:ascii="Times New Roman" w:eastAsia="Times New Roman" w:hAnsi="Times New Roman" w:cs="Arial"/>
          <w:sz w:val="24"/>
          <w:lang w:eastAsia="sl-SI"/>
        </w:rPr>
        <w:t xml:space="preserve"> znanja za otroke priseljence,</w:t>
      </w:r>
    </w:p>
    <w:p w14:paraId="063411EA" w14:textId="7E7DF283" w:rsidR="00A67F6F" w:rsidRPr="00A67F6F"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lang w:eastAsia="sl-SI"/>
        </w:rPr>
        <w:t xml:space="preserve">implementiranost modelov </w:t>
      </w:r>
      <w:r w:rsidRPr="00A67F6F">
        <w:rPr>
          <w:rFonts w:ascii="Times New Roman" w:eastAsia="Times New Roman" w:hAnsi="Times New Roman" w:cs="Times New Roman"/>
          <w:color w:val="000000"/>
          <w:sz w:val="24"/>
          <w:szCs w:val="24"/>
        </w:rPr>
        <w:t>začetnega in nadaljevalnega poučevanja slovenščine kot drugega jezika za priseljenke in priseljence</w:t>
      </w:r>
      <w:r w:rsidRPr="00A67F6F">
        <w:rPr>
          <w:rFonts w:ascii="Times New Roman" w:eastAsia="Times New Roman" w:hAnsi="Times New Roman" w:cs="Arial"/>
          <w:sz w:val="24"/>
        </w:rPr>
        <w:t>,</w:t>
      </w:r>
    </w:p>
    <w:p w14:paraId="169FE1AE" w14:textId="77777777" w:rsidR="00A67F6F" w:rsidRPr="00A67F6F"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rPr>
        <w:t>število novih e-gradiv,</w:t>
      </w:r>
    </w:p>
    <w:p w14:paraId="0EA18601" w14:textId="77777777" w:rsidR="00A67F6F" w:rsidRPr="00A67F6F"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rPr>
        <w:t>število novih tečajev slovenščine,</w:t>
      </w:r>
    </w:p>
    <w:p w14:paraId="659E88A0" w14:textId="77777777" w:rsidR="00A67F6F"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rPr>
        <w:t>število financiranih oziroma sofinanciranih tečajev slovenščine za priseljenke in priseljence iz Evropske unije,</w:t>
      </w:r>
    </w:p>
    <w:p w14:paraId="0DEC436C" w14:textId="77777777" w:rsidR="001D0C97" w:rsidRPr="00A67F6F" w:rsidRDefault="001D0C97"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Pr>
          <w:rFonts w:ascii="Times New Roman" w:eastAsia="Times New Roman" w:hAnsi="Times New Roman" w:cs="Arial"/>
          <w:sz w:val="24"/>
          <w:lang w:eastAsia="sl-SI"/>
        </w:rPr>
        <w:t xml:space="preserve">število </w:t>
      </w:r>
      <w:r w:rsidR="00425688">
        <w:rPr>
          <w:rFonts w:ascii="Times New Roman" w:eastAsia="Times New Roman" w:hAnsi="Times New Roman" w:cs="Arial"/>
          <w:sz w:val="24"/>
          <w:lang w:eastAsia="sl-SI"/>
        </w:rPr>
        <w:t xml:space="preserve">izvedenih </w:t>
      </w:r>
      <w:r>
        <w:rPr>
          <w:rFonts w:ascii="Times New Roman" w:eastAsia="Times New Roman" w:hAnsi="Times New Roman" w:cs="Arial"/>
          <w:sz w:val="24"/>
          <w:lang w:eastAsia="sl-SI"/>
        </w:rPr>
        <w:t>dodatni</w:t>
      </w:r>
      <w:r w:rsidR="00425688">
        <w:rPr>
          <w:rFonts w:ascii="Times New Roman" w:eastAsia="Times New Roman" w:hAnsi="Times New Roman" w:cs="Arial"/>
          <w:sz w:val="24"/>
          <w:lang w:eastAsia="sl-SI"/>
        </w:rPr>
        <w:t>h</w:t>
      </w:r>
      <w:r>
        <w:rPr>
          <w:rFonts w:ascii="Times New Roman" w:eastAsia="Times New Roman" w:hAnsi="Times New Roman" w:cs="Arial"/>
          <w:sz w:val="24"/>
          <w:lang w:eastAsia="sl-SI"/>
        </w:rPr>
        <w:t xml:space="preserve"> sklop</w:t>
      </w:r>
      <w:r w:rsidR="00425688">
        <w:rPr>
          <w:rFonts w:ascii="Times New Roman" w:eastAsia="Times New Roman" w:hAnsi="Times New Roman" w:cs="Arial"/>
          <w:sz w:val="24"/>
          <w:lang w:eastAsia="sl-SI"/>
        </w:rPr>
        <w:t>ov</w:t>
      </w:r>
      <w:r>
        <w:rPr>
          <w:rFonts w:ascii="Times New Roman" w:eastAsia="Times New Roman" w:hAnsi="Times New Roman" w:cs="Arial"/>
          <w:sz w:val="24"/>
          <w:lang w:eastAsia="sl-SI"/>
        </w:rPr>
        <w:t xml:space="preserve"> ur</w:t>
      </w:r>
      <w:r w:rsidR="00425688">
        <w:rPr>
          <w:rFonts w:ascii="Times New Roman" w:eastAsia="Times New Roman" w:hAnsi="Times New Roman" w:cs="Arial"/>
          <w:sz w:val="24"/>
          <w:lang w:eastAsia="sl-SI"/>
        </w:rPr>
        <w:t xml:space="preserve"> v programu ZIP,</w:t>
      </w:r>
    </w:p>
    <w:p w14:paraId="3BE34793" w14:textId="38A310F2" w:rsidR="00A67F6F" w:rsidRPr="00A67F6F"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lang w:eastAsia="sl-SI"/>
        </w:rPr>
        <w:t>dopolnjena zakonodaja</w:t>
      </w:r>
      <w:r w:rsidR="00A932C7">
        <w:rPr>
          <w:rFonts w:ascii="Times New Roman" w:eastAsia="Times New Roman" w:hAnsi="Times New Roman" w:cs="Arial"/>
          <w:sz w:val="24"/>
          <w:lang w:eastAsia="sl-SI"/>
        </w:rPr>
        <w:t xml:space="preserve"> v skladu s predvidenimi ukrepi</w:t>
      </w:r>
      <w:r w:rsidRPr="00A67F6F">
        <w:rPr>
          <w:rFonts w:ascii="Times New Roman" w:eastAsia="Times New Roman" w:hAnsi="Times New Roman" w:cs="Arial"/>
          <w:sz w:val="24"/>
          <w:lang w:eastAsia="sl-SI"/>
        </w:rPr>
        <w:t>,</w:t>
      </w:r>
    </w:p>
    <w:p w14:paraId="193D94DE" w14:textId="77777777" w:rsidR="00A67F6F" w:rsidRPr="00A67F6F"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rPr>
        <w:t>število izobraževalnih oblik za učiteljice in učitelje,</w:t>
      </w:r>
    </w:p>
    <w:p w14:paraId="6A84C08B" w14:textId="77777777" w:rsidR="00A67F6F" w:rsidRPr="00A67F6F"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rPr>
        <w:t>število posebnih programov in tečajev za opismenjevanje,</w:t>
      </w:r>
    </w:p>
    <w:p w14:paraId="01DB81AC" w14:textId="77777777" w:rsidR="00A67F6F" w:rsidRPr="00A67F6F"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rPr>
        <w:t>število podprtih udeležb na tečajih slovenščine za osebe, ki niso slovenskega rodu, lahko pa pripomorejo k promociji slovenščine,</w:t>
      </w:r>
    </w:p>
    <w:p w14:paraId="5D0A498C" w14:textId="77777777" w:rsidR="00A67F6F" w:rsidRPr="00A67F6F"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rPr>
        <w:t>število usposabljanj javnih uslužbenk in uslužbencev za delo s tujimi govorkami in govorci slovenščine,</w:t>
      </w:r>
    </w:p>
    <w:p w14:paraId="6EB46430" w14:textId="3EE1A39F" w:rsidR="00A67F6F" w:rsidRPr="00125409" w:rsidRDefault="00A67F6F" w:rsidP="00F529EC">
      <w:pPr>
        <w:numPr>
          <w:ilvl w:val="0"/>
          <w:numId w:val="18"/>
        </w:numPr>
        <w:spacing w:before="100" w:beforeAutospacing="1" w:after="100" w:afterAutospacing="1" w:line="240" w:lineRule="auto"/>
        <w:rPr>
          <w:rFonts w:ascii="Times New Roman" w:eastAsia="Times New Roman" w:hAnsi="Times New Roman" w:cs="Arial"/>
          <w:sz w:val="24"/>
          <w:lang w:eastAsia="sl-SI"/>
        </w:rPr>
      </w:pPr>
      <w:r w:rsidRPr="00A67F6F">
        <w:rPr>
          <w:rFonts w:ascii="Times New Roman" w:eastAsia="Times New Roman" w:hAnsi="Times New Roman" w:cs="Arial"/>
          <w:sz w:val="24"/>
        </w:rPr>
        <w:t xml:space="preserve">število usposabljanj za govorke in govorce večinskih </w:t>
      </w:r>
      <w:r w:rsidRPr="00125409">
        <w:rPr>
          <w:rFonts w:ascii="Times New Roman" w:eastAsia="Times New Roman" w:hAnsi="Times New Roman" w:cs="Arial"/>
          <w:sz w:val="24"/>
        </w:rPr>
        <w:t xml:space="preserve">jezikov </w:t>
      </w:r>
      <w:r w:rsidR="00C80568" w:rsidRPr="00125409">
        <w:rPr>
          <w:rFonts w:ascii="Times New Roman" w:eastAsia="Times New Roman" w:hAnsi="Times New Roman" w:cs="Arial"/>
          <w:sz w:val="24"/>
        </w:rPr>
        <w:t>zunaj mej RS</w:t>
      </w:r>
      <w:r w:rsidR="00125409" w:rsidRPr="00125409">
        <w:rPr>
          <w:rFonts w:ascii="Times New Roman" w:eastAsia="Times New Roman" w:hAnsi="Times New Roman" w:cs="Arial"/>
          <w:sz w:val="24"/>
        </w:rPr>
        <w:t>.</w:t>
      </w:r>
    </w:p>
    <w:p w14:paraId="19747E9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4.000.000 evrov. </w:t>
      </w:r>
    </w:p>
    <w:p w14:paraId="2529827C"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r>
    </w:p>
    <w:p w14:paraId="447F8CCA"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usklajeno načrtovanje in razvoj tovrstnega izobraževanja, izboljšanje njegove kakovosti ter povečanje njegove dostopnosti (vključno z gradivi) za različne skupine govorcev, tako učiteljic in učiteljev kot učečih se, uspešna integracija otrok priseljenk in priseljencev v celoten izobraževalni sistem ter v družbo.</w:t>
      </w:r>
    </w:p>
    <w:p w14:paraId="6C48EEA2" w14:textId="77777777" w:rsidR="00A67F6F" w:rsidRPr="00A67F6F" w:rsidRDefault="00A67F6F" w:rsidP="00F529EC">
      <w:pPr>
        <w:spacing w:after="0" w:line="240" w:lineRule="auto"/>
        <w:rPr>
          <w:rFonts w:ascii="Times New Roman" w:eastAsia="Times New Roman" w:hAnsi="Times New Roman" w:cs="Arial"/>
          <w:sz w:val="24"/>
        </w:rPr>
      </w:pPr>
    </w:p>
    <w:p w14:paraId="44F7A11B" w14:textId="1082B0AE"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Nosilci: MIZŠ, MNZ, MK, </w:t>
      </w:r>
      <w:r w:rsidR="00BB7BF2" w:rsidRPr="00A67F6F">
        <w:rPr>
          <w:rFonts w:ascii="Times New Roman" w:eastAsia="Times New Roman" w:hAnsi="Times New Roman" w:cs="Arial"/>
          <w:sz w:val="24"/>
        </w:rPr>
        <w:t>USZS</w:t>
      </w:r>
      <w:r w:rsidRPr="00A67F6F">
        <w:rPr>
          <w:rFonts w:ascii="Times New Roman" w:eastAsia="Times New Roman" w:hAnsi="Times New Roman" w:cs="Arial"/>
          <w:sz w:val="24"/>
        </w:rPr>
        <w:t>.</w:t>
      </w:r>
    </w:p>
    <w:p w14:paraId="6AEC6425" w14:textId="6C7A3192" w:rsidR="00A67F6F" w:rsidRDefault="00A67F6F" w:rsidP="00F529EC">
      <w:pPr>
        <w:spacing w:after="0" w:line="240" w:lineRule="auto"/>
        <w:rPr>
          <w:rFonts w:ascii="Times New Roman" w:eastAsia="Times New Roman" w:hAnsi="Times New Roman" w:cs="Arial"/>
          <w:sz w:val="24"/>
        </w:rPr>
      </w:pPr>
    </w:p>
    <w:p w14:paraId="26CC955E" w14:textId="77777777" w:rsidR="00E6741F" w:rsidRDefault="00E6741F" w:rsidP="00F529EC">
      <w:pPr>
        <w:spacing w:after="0" w:line="240" w:lineRule="auto"/>
        <w:rPr>
          <w:rFonts w:ascii="Times New Roman" w:eastAsia="Times New Roman" w:hAnsi="Times New Roman" w:cs="Arial"/>
          <w:sz w:val="24"/>
        </w:rPr>
      </w:pPr>
    </w:p>
    <w:p w14:paraId="09CAC965" w14:textId="77777777" w:rsidR="007A0DE7" w:rsidRPr="00406FDB" w:rsidRDefault="007A0DE7" w:rsidP="00F529EC">
      <w:pPr>
        <w:keepNext/>
        <w:spacing w:before="240" w:after="60" w:line="240" w:lineRule="auto"/>
        <w:outlineLvl w:val="2"/>
        <w:rPr>
          <w:rFonts w:ascii="Times New Roman" w:eastAsia="Times New Roman" w:hAnsi="Times New Roman" w:cs="Arial"/>
          <w:b/>
          <w:bCs/>
          <w:sz w:val="24"/>
          <w:szCs w:val="26"/>
        </w:rPr>
      </w:pPr>
      <w:bookmarkStart w:id="287" w:name="_Toc25152909"/>
      <w:r w:rsidRPr="00406FDB">
        <w:rPr>
          <w:rFonts w:ascii="Times New Roman" w:eastAsia="Times New Roman" w:hAnsi="Times New Roman" w:cs="Arial"/>
          <w:b/>
          <w:bCs/>
          <w:sz w:val="24"/>
          <w:szCs w:val="26"/>
        </w:rPr>
        <w:t>2.1.5 Slovenski znakovni jezik</w:t>
      </w:r>
      <w:bookmarkEnd w:id="287"/>
    </w:p>
    <w:p w14:paraId="439CD52C" w14:textId="77777777" w:rsidR="007A0DE7" w:rsidRDefault="007A0DE7" w:rsidP="00F529EC">
      <w:pPr>
        <w:spacing w:after="0" w:line="240" w:lineRule="auto"/>
        <w:rPr>
          <w:rFonts w:ascii="Times New Roman" w:eastAsia="Times New Roman" w:hAnsi="Times New Roman" w:cs="Arial"/>
          <w:sz w:val="24"/>
        </w:rPr>
      </w:pPr>
    </w:p>
    <w:p w14:paraId="72AADCA3" w14:textId="7CC4012C" w:rsidR="007A0DE7" w:rsidRDefault="007A0DE7"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S</w:t>
      </w:r>
      <w:r>
        <w:rPr>
          <w:rFonts w:ascii="Times New Roman" w:eastAsia="Times New Roman" w:hAnsi="Times New Roman" w:cs="Arial"/>
          <w:sz w:val="24"/>
        </w:rPr>
        <w:t xml:space="preserve">lovenski znakovni jezik </w:t>
      </w:r>
      <w:r w:rsidRPr="00A67F6F">
        <w:rPr>
          <w:rFonts w:ascii="Times New Roman" w:eastAsia="Times New Roman" w:hAnsi="Times New Roman" w:cs="Arial"/>
          <w:sz w:val="24"/>
        </w:rPr>
        <w:t xml:space="preserve">je samostojen jezik, od slovenščine ločen v modalnosti izražanja in v vseh jezikoslovnih ravninah. </w:t>
      </w:r>
      <w:r w:rsidR="006E6210">
        <w:rPr>
          <w:rFonts w:ascii="Times New Roman" w:eastAsia="Times New Roman" w:hAnsi="Times New Roman" w:cs="Arial"/>
          <w:sz w:val="24"/>
        </w:rPr>
        <w:t>V nasprotju s</w:t>
      </w:r>
      <w:r w:rsidRPr="00A67F6F">
        <w:rPr>
          <w:rFonts w:ascii="Times New Roman" w:eastAsia="Times New Roman" w:hAnsi="Times New Roman" w:cs="Arial"/>
          <w:sz w:val="24"/>
        </w:rPr>
        <w:t xml:space="preserve"> slovenščin</w:t>
      </w:r>
      <w:r w:rsidR="006E6210">
        <w:rPr>
          <w:rFonts w:ascii="Times New Roman" w:eastAsia="Times New Roman" w:hAnsi="Times New Roman" w:cs="Arial"/>
          <w:sz w:val="24"/>
        </w:rPr>
        <w:t>o</w:t>
      </w:r>
      <w:r w:rsidRPr="00A67F6F">
        <w:rPr>
          <w:rFonts w:ascii="Times New Roman" w:eastAsia="Times New Roman" w:hAnsi="Times New Roman" w:cs="Arial"/>
          <w:sz w:val="24"/>
        </w:rPr>
        <w:t xml:space="preserve"> ne spada v slovansko jezikovno družino. Je primarni znakovni jezik na območju Republike Slovenij</w:t>
      </w:r>
      <w:r>
        <w:rPr>
          <w:rFonts w:ascii="Times New Roman" w:eastAsia="Times New Roman" w:hAnsi="Times New Roman" w:cs="Arial"/>
          <w:sz w:val="24"/>
        </w:rPr>
        <w:t>e</w:t>
      </w:r>
      <w:r w:rsidRPr="00A67F6F">
        <w:rPr>
          <w:rFonts w:ascii="Times New Roman" w:eastAsia="Times New Roman" w:hAnsi="Times New Roman" w:cs="Arial"/>
          <w:sz w:val="24"/>
        </w:rPr>
        <w:t xml:space="preserve">, s čimer si s slovenščino deli večino svojega primarnega zemljepisnega območja. Znakovni jezik je način sporazumevanja večine odraslih gluhih oseb; kadar se družijo z drugimi gluhimi ali slišečimi osebami, ki obvladajo znakovni jezik gluhih, uporabljajo isti jezikovni kod. Slovenski znakovni jezik je prvi naravni jezik gluhih, zato je jezik skupnosti gluhih in ga uvrščamo med jezike manjšin v Sloveniji. </w:t>
      </w:r>
    </w:p>
    <w:p w14:paraId="1FDF4963" w14:textId="77777777" w:rsidR="007A0DE7" w:rsidRPr="00A67F6F" w:rsidRDefault="007A0DE7"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S sprejetjem </w:t>
      </w:r>
      <w:r w:rsidRPr="00A67F6F">
        <w:rPr>
          <w:rFonts w:ascii="Times New Roman" w:eastAsia="Times New Roman" w:hAnsi="Times New Roman" w:cs="Arial"/>
          <w:i/>
          <w:sz w:val="24"/>
        </w:rPr>
        <w:t>Zakona o uporabi slovenskega znakovnega jezika</w:t>
      </w:r>
      <w:r w:rsidRPr="00A67F6F">
        <w:rPr>
          <w:rFonts w:ascii="Times New Roman" w:eastAsia="Times New Roman" w:hAnsi="Times New Roman" w:cs="Arial"/>
          <w:sz w:val="24"/>
        </w:rPr>
        <w:t xml:space="preserve">, ki </w:t>
      </w:r>
      <w:r>
        <w:rPr>
          <w:rFonts w:ascii="Times New Roman" w:eastAsia="Times New Roman" w:hAnsi="Times New Roman" w:cs="Arial"/>
          <w:sz w:val="24"/>
        </w:rPr>
        <w:t xml:space="preserve">zagotavlja </w:t>
      </w:r>
      <w:r w:rsidRPr="00A67F6F">
        <w:rPr>
          <w:rFonts w:ascii="Times New Roman" w:eastAsia="Times New Roman" w:hAnsi="Times New Roman" w:cs="Arial"/>
          <w:sz w:val="24"/>
        </w:rPr>
        <w:t xml:space="preserve">gluhim osebam pravico </w:t>
      </w:r>
      <w:r>
        <w:rPr>
          <w:rFonts w:ascii="Times New Roman" w:eastAsia="Times New Roman" w:hAnsi="Times New Roman" w:cs="Arial"/>
          <w:sz w:val="24"/>
        </w:rPr>
        <w:t xml:space="preserve">do </w:t>
      </w:r>
      <w:r w:rsidRPr="00A67F6F">
        <w:rPr>
          <w:rFonts w:ascii="Times New Roman" w:eastAsia="Times New Roman" w:hAnsi="Times New Roman" w:cs="Arial"/>
          <w:sz w:val="24"/>
        </w:rPr>
        <w:t>uporab</w:t>
      </w:r>
      <w:r>
        <w:rPr>
          <w:rFonts w:ascii="Times New Roman" w:eastAsia="Times New Roman" w:hAnsi="Times New Roman" w:cs="Arial"/>
          <w:sz w:val="24"/>
        </w:rPr>
        <w:t>e</w:t>
      </w:r>
      <w:r w:rsidRPr="00A67F6F">
        <w:rPr>
          <w:rFonts w:ascii="Times New Roman" w:eastAsia="Times New Roman" w:hAnsi="Times New Roman" w:cs="Arial"/>
          <w:sz w:val="24"/>
        </w:rPr>
        <w:t xml:space="preserve"> </w:t>
      </w:r>
      <w:r>
        <w:rPr>
          <w:rFonts w:ascii="Times New Roman" w:eastAsia="Times New Roman" w:hAnsi="Times New Roman" w:cs="Arial"/>
          <w:sz w:val="24"/>
        </w:rPr>
        <w:t xml:space="preserve">slovenskega </w:t>
      </w:r>
      <w:r w:rsidRPr="00A67F6F">
        <w:rPr>
          <w:rFonts w:ascii="Times New Roman" w:eastAsia="Times New Roman" w:hAnsi="Times New Roman" w:cs="Arial"/>
          <w:sz w:val="24"/>
        </w:rPr>
        <w:t>znakovn</w:t>
      </w:r>
      <w:r>
        <w:rPr>
          <w:rFonts w:ascii="Times New Roman" w:eastAsia="Times New Roman" w:hAnsi="Times New Roman" w:cs="Arial"/>
          <w:sz w:val="24"/>
        </w:rPr>
        <w:t>ega</w:t>
      </w:r>
      <w:r w:rsidRPr="00A67F6F">
        <w:rPr>
          <w:rFonts w:ascii="Times New Roman" w:eastAsia="Times New Roman" w:hAnsi="Times New Roman" w:cs="Arial"/>
          <w:sz w:val="24"/>
        </w:rPr>
        <w:t xml:space="preserve"> jezik</w:t>
      </w:r>
      <w:r>
        <w:rPr>
          <w:rFonts w:ascii="Times New Roman" w:eastAsia="Times New Roman" w:hAnsi="Times New Roman" w:cs="Arial"/>
          <w:sz w:val="24"/>
        </w:rPr>
        <w:t>a (SZJ)</w:t>
      </w:r>
      <w:r w:rsidRPr="00A67F6F">
        <w:rPr>
          <w:rFonts w:ascii="Times New Roman" w:eastAsia="Times New Roman" w:hAnsi="Times New Roman" w:cs="Arial"/>
          <w:sz w:val="24"/>
        </w:rPr>
        <w:t xml:space="preserve"> na vseh področjih dela in življenja, ki jo uresničujejo s tolmači in tolmačkami za SZJ, </w:t>
      </w:r>
      <w:r>
        <w:rPr>
          <w:rFonts w:ascii="Times New Roman" w:eastAsia="Times New Roman" w:hAnsi="Times New Roman" w:cs="Arial"/>
          <w:sz w:val="24"/>
        </w:rPr>
        <w:t xml:space="preserve">sta </w:t>
      </w:r>
      <w:r w:rsidRPr="00A67F6F">
        <w:rPr>
          <w:rFonts w:ascii="Times New Roman" w:eastAsia="Times New Roman" w:hAnsi="Times New Roman" w:cs="Arial"/>
          <w:sz w:val="24"/>
        </w:rPr>
        <w:t>se zahtevnost in pestrost dela tolmačev in tolmačk občutno povečal</w:t>
      </w:r>
      <w:r>
        <w:rPr>
          <w:rFonts w:ascii="Times New Roman" w:eastAsia="Times New Roman" w:hAnsi="Times New Roman" w:cs="Arial"/>
          <w:sz w:val="24"/>
        </w:rPr>
        <w:t>i</w:t>
      </w:r>
      <w:r w:rsidRPr="00A67F6F">
        <w:rPr>
          <w:rFonts w:ascii="Times New Roman" w:eastAsia="Times New Roman" w:hAnsi="Times New Roman" w:cs="Arial"/>
          <w:sz w:val="24"/>
        </w:rPr>
        <w:t xml:space="preserve"> in hkrati so se zvišala tudi pričakovanja uporabnic in uporabnikov (gluhih oseb). Razvej</w:t>
      </w:r>
      <w:r w:rsidR="00697D70">
        <w:rPr>
          <w:rFonts w:ascii="Times New Roman" w:eastAsia="Times New Roman" w:hAnsi="Times New Roman" w:cs="Arial"/>
          <w:sz w:val="24"/>
        </w:rPr>
        <w:t>e</w:t>
      </w:r>
      <w:r w:rsidRPr="00A67F6F">
        <w:rPr>
          <w:rFonts w:ascii="Times New Roman" w:eastAsia="Times New Roman" w:hAnsi="Times New Roman" w:cs="Arial"/>
          <w:sz w:val="24"/>
        </w:rPr>
        <w:t xml:space="preserve">no in raznoliko delo tolmačev in tolmačk pa zahteva boljše prepoznavanje in standardizacijo slovenskega znakovnega jezika, saj sedanja stopnja poznavanja in razvitosti </w:t>
      </w:r>
      <w:r>
        <w:rPr>
          <w:rFonts w:ascii="Times New Roman" w:eastAsia="Times New Roman" w:hAnsi="Times New Roman" w:cs="Arial"/>
          <w:sz w:val="24"/>
        </w:rPr>
        <w:t>SZJ</w:t>
      </w:r>
      <w:r w:rsidRPr="00A67F6F">
        <w:rPr>
          <w:rFonts w:ascii="Times New Roman" w:eastAsia="Times New Roman" w:hAnsi="Times New Roman" w:cs="Arial"/>
          <w:sz w:val="24"/>
        </w:rPr>
        <w:t xml:space="preserve"> ne dosega komunikacijskih zahtev sodobne in na znanju temelječe družbe. </w:t>
      </w:r>
      <w:r>
        <w:rPr>
          <w:rFonts w:ascii="Times New Roman" w:eastAsia="Times New Roman" w:hAnsi="Times New Roman" w:cs="Arial"/>
          <w:sz w:val="24"/>
        </w:rPr>
        <w:t>P</w:t>
      </w:r>
      <w:r w:rsidRPr="004A37D8">
        <w:rPr>
          <w:rFonts w:ascii="Times New Roman" w:eastAsia="Times New Roman" w:hAnsi="Times New Roman" w:cs="Arial"/>
          <w:sz w:val="24"/>
        </w:rPr>
        <w:t xml:space="preserve">ravico do pomoči strokovnega delavca za tolmačenje v </w:t>
      </w:r>
      <w:r>
        <w:rPr>
          <w:rFonts w:ascii="Times New Roman" w:eastAsia="Times New Roman" w:hAnsi="Times New Roman" w:cs="Arial"/>
          <w:sz w:val="24"/>
        </w:rPr>
        <w:t>SZJ</w:t>
      </w:r>
      <w:r w:rsidRPr="004A37D8">
        <w:rPr>
          <w:rFonts w:ascii="Times New Roman" w:eastAsia="Times New Roman" w:hAnsi="Times New Roman" w:cs="Arial"/>
          <w:sz w:val="24"/>
        </w:rPr>
        <w:t xml:space="preserve"> v vzgoji in izobraževanju</w:t>
      </w:r>
      <w:r>
        <w:rPr>
          <w:rFonts w:ascii="Times New Roman" w:eastAsia="Times New Roman" w:hAnsi="Times New Roman" w:cs="Arial"/>
          <w:sz w:val="24"/>
        </w:rPr>
        <w:t xml:space="preserve"> uravnavata tudi </w:t>
      </w:r>
      <w:r w:rsidRPr="002E109D">
        <w:rPr>
          <w:rFonts w:ascii="Times New Roman" w:eastAsia="Times New Roman" w:hAnsi="Times New Roman" w:cs="Arial"/>
          <w:i/>
          <w:sz w:val="24"/>
        </w:rPr>
        <w:t>Zakon o usmerjanju otrok s posebnimi potrebami</w:t>
      </w:r>
      <w:r w:rsidRPr="004A37D8">
        <w:rPr>
          <w:rFonts w:ascii="Times New Roman" w:eastAsia="Times New Roman" w:hAnsi="Times New Roman" w:cs="Arial"/>
          <w:sz w:val="24"/>
        </w:rPr>
        <w:t xml:space="preserve"> in </w:t>
      </w:r>
      <w:r w:rsidRPr="002E109D">
        <w:rPr>
          <w:rFonts w:ascii="Times New Roman" w:eastAsia="Times New Roman" w:hAnsi="Times New Roman" w:cs="Arial"/>
          <w:i/>
          <w:sz w:val="24"/>
        </w:rPr>
        <w:t>Zakon o celostni zgodnji obravnavi predšolskih otrok s posebnimi potrebami</w:t>
      </w:r>
      <w:r>
        <w:rPr>
          <w:rFonts w:ascii="Times New Roman" w:eastAsia="Times New Roman" w:hAnsi="Times New Roman" w:cs="Arial"/>
          <w:sz w:val="24"/>
        </w:rPr>
        <w:t>.</w:t>
      </w:r>
    </w:p>
    <w:p w14:paraId="540F0B4B" w14:textId="77777777" w:rsidR="007A0DE7" w:rsidRPr="00A67F6F" w:rsidRDefault="007A0DE7"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V kontekstu zgoraj opisanega stanja si je jezikovna politika glede SZJ zadala nekaj ciljev, navedenih spodaj, za strokovno pomoč pri uresničevanju teh ciljev pa je nosilcem na voljo tudi Svet za slovenski znakovni jezik.</w:t>
      </w:r>
      <w:r>
        <w:rPr>
          <w:rFonts w:ascii="Times New Roman" w:eastAsia="Times New Roman" w:hAnsi="Times New Roman" w:cs="Arial"/>
          <w:sz w:val="24"/>
        </w:rPr>
        <w:t xml:space="preserve"> </w:t>
      </w:r>
    </w:p>
    <w:p w14:paraId="48FE8303"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p>
    <w:p w14:paraId="60311C27" w14:textId="2CB57963" w:rsidR="007A0DE7" w:rsidRPr="00A20BB7" w:rsidRDefault="007A0DE7" w:rsidP="00F529EC">
      <w:pPr>
        <w:keepNext/>
        <w:spacing w:before="240" w:after="60" w:line="240" w:lineRule="auto"/>
        <w:outlineLvl w:val="2"/>
        <w:rPr>
          <w:rFonts w:ascii="Times New Roman" w:eastAsia="Times New Roman" w:hAnsi="Times New Roman" w:cs="Arial"/>
          <w:bCs/>
          <w:sz w:val="24"/>
          <w:szCs w:val="26"/>
          <w:u w:val="single"/>
        </w:rPr>
      </w:pPr>
      <w:bookmarkStart w:id="288" w:name="_Toc25152910"/>
      <w:r w:rsidRPr="00A20BB7">
        <w:rPr>
          <w:rFonts w:ascii="Times New Roman" w:eastAsia="Times New Roman" w:hAnsi="Times New Roman" w:cs="Arial"/>
          <w:bCs/>
          <w:sz w:val="24"/>
          <w:szCs w:val="26"/>
          <w:u w:val="single"/>
        </w:rPr>
        <w:t>Cilj: Razvijanje sporazumevalne zmožnosti v slovenskem znakovnem jeziku</w:t>
      </w:r>
      <w:bookmarkEnd w:id="288"/>
    </w:p>
    <w:p w14:paraId="5711F130" w14:textId="77777777" w:rsidR="007A0DE7" w:rsidRPr="00A67F6F" w:rsidRDefault="007A0DE7" w:rsidP="00F529EC">
      <w:pPr>
        <w:spacing w:after="0" w:line="240" w:lineRule="auto"/>
        <w:rPr>
          <w:rFonts w:ascii="Times New Roman" w:eastAsia="Times New Roman" w:hAnsi="Times New Roman" w:cs="Arial"/>
          <w:sz w:val="24"/>
        </w:rPr>
      </w:pPr>
    </w:p>
    <w:p w14:paraId="665EA34A" w14:textId="77777777" w:rsidR="007A0DE7" w:rsidRPr="00A67F6F" w:rsidRDefault="007A0DE7"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Ukrepi:</w:t>
      </w:r>
    </w:p>
    <w:p w14:paraId="57AB3A74"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ugotavljanje stanja slovenskega znakovnega jezika (sociolingvistika, slovnica itd.);</w:t>
      </w:r>
    </w:p>
    <w:p w14:paraId="5EEE558C" w14:textId="222947E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vzpostavitev </w:t>
      </w:r>
      <w:r>
        <w:rPr>
          <w:rFonts w:ascii="Times New Roman" w:eastAsia="Times New Roman" w:hAnsi="Times New Roman" w:cs="Arial"/>
          <w:sz w:val="24"/>
        </w:rPr>
        <w:t xml:space="preserve">študijskega programa za zagotovitev ustreznih strokovnih </w:t>
      </w:r>
      <w:r w:rsidR="006E6210">
        <w:rPr>
          <w:rFonts w:ascii="Times New Roman" w:eastAsia="Times New Roman" w:hAnsi="Times New Roman" w:cs="Arial"/>
          <w:sz w:val="24"/>
        </w:rPr>
        <w:t xml:space="preserve">delavk in </w:t>
      </w:r>
      <w:r>
        <w:rPr>
          <w:rFonts w:ascii="Times New Roman" w:eastAsia="Times New Roman" w:hAnsi="Times New Roman" w:cs="Arial"/>
          <w:sz w:val="24"/>
        </w:rPr>
        <w:t>delavcev v vzgoji in izobraževanju</w:t>
      </w:r>
      <w:r w:rsidRPr="00A67F6F">
        <w:rPr>
          <w:rFonts w:ascii="Times New Roman" w:eastAsia="Times New Roman" w:hAnsi="Times New Roman" w:cs="Arial"/>
          <w:sz w:val="24"/>
        </w:rPr>
        <w:t>;</w:t>
      </w:r>
    </w:p>
    <w:p w14:paraId="7854BACA"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stalno/sprotno izobraževanje tolmačk in tolmačev slovenskega znakovnega jezika;</w:t>
      </w:r>
    </w:p>
    <w:p w14:paraId="658EDCE7"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vzpostavitev in omogočanje izobraževanja v slovenskem znakovnem jeziku na vseh stopnjah izobraževanja (od vrtca dalje, po celotni vertikali);</w:t>
      </w:r>
    </w:p>
    <w:p w14:paraId="34BD7E22"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Pr>
          <w:rFonts w:ascii="Times New Roman" w:eastAsia="Times New Roman" w:hAnsi="Times New Roman" w:cs="Arial"/>
          <w:sz w:val="24"/>
        </w:rPr>
        <w:t xml:space="preserve">umestitev </w:t>
      </w:r>
      <w:r w:rsidRPr="00A67F6F">
        <w:rPr>
          <w:rFonts w:ascii="Times New Roman" w:eastAsia="Times New Roman" w:hAnsi="Times New Roman" w:cs="Arial"/>
          <w:sz w:val="24"/>
        </w:rPr>
        <w:t>modela vzgoje za gluhe otroke v kurikul za vrtce in v predmetnik za osnovne/srednje šole, kjer je vključen gluh otrok</w:t>
      </w:r>
      <w:r>
        <w:rPr>
          <w:rFonts w:ascii="Times New Roman" w:eastAsia="Times New Roman" w:hAnsi="Times New Roman" w:cs="Arial"/>
          <w:sz w:val="24"/>
        </w:rPr>
        <w:t xml:space="preserve">, </w:t>
      </w:r>
      <w:r w:rsidRPr="0008340E">
        <w:rPr>
          <w:rFonts w:ascii="Times New Roman" w:eastAsia="Times New Roman" w:hAnsi="Times New Roman" w:cs="Arial"/>
          <w:sz w:val="24"/>
        </w:rPr>
        <w:t xml:space="preserve">v skladu s predlogom delovne skupine za </w:t>
      </w:r>
      <w:r>
        <w:rPr>
          <w:rFonts w:ascii="Times New Roman" w:eastAsia="Times New Roman" w:hAnsi="Times New Roman" w:cs="Arial"/>
          <w:sz w:val="24"/>
        </w:rPr>
        <w:t>u</w:t>
      </w:r>
      <w:r w:rsidRPr="00470E7F">
        <w:rPr>
          <w:rFonts w:ascii="Times New Roman" w:eastAsia="Times New Roman" w:hAnsi="Times New Roman" w:cs="Arial"/>
          <w:sz w:val="24"/>
        </w:rPr>
        <w:t xml:space="preserve">mestitev </w:t>
      </w:r>
      <w:r>
        <w:rPr>
          <w:rFonts w:ascii="Times New Roman" w:eastAsia="Times New Roman" w:hAnsi="Times New Roman" w:cs="Arial"/>
          <w:sz w:val="24"/>
        </w:rPr>
        <w:t xml:space="preserve">SZJ </w:t>
      </w:r>
      <w:r w:rsidRPr="00470E7F">
        <w:rPr>
          <w:rFonts w:ascii="Times New Roman" w:eastAsia="Times New Roman" w:hAnsi="Times New Roman" w:cs="Arial"/>
          <w:sz w:val="24"/>
        </w:rPr>
        <w:t>v slovenski šolski prostor</w:t>
      </w:r>
      <w:r w:rsidRPr="00A67F6F">
        <w:rPr>
          <w:rFonts w:ascii="Times New Roman" w:eastAsia="Times New Roman" w:hAnsi="Times New Roman" w:cs="Arial"/>
          <w:sz w:val="24"/>
        </w:rPr>
        <w:t>;</w:t>
      </w:r>
    </w:p>
    <w:p w14:paraId="649CADA0"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uveljavitev slovenskega znakovnega jezika kot izbirnega predmeta v šoli;</w:t>
      </w:r>
    </w:p>
    <w:p w14:paraId="69BDB3B5"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priprava didaktičnih gradiv za učenje/poučevanje SZJ </w:t>
      </w:r>
      <w:r w:rsidR="00AD0731">
        <w:rPr>
          <w:rFonts w:ascii="Times New Roman" w:eastAsia="Times New Roman" w:hAnsi="Times New Roman" w:cs="Arial"/>
          <w:sz w:val="24"/>
        </w:rPr>
        <w:t xml:space="preserve">na vseh stopnjah izobraževanja </w:t>
      </w:r>
      <w:r w:rsidRPr="00A67F6F">
        <w:rPr>
          <w:rFonts w:ascii="Times New Roman" w:eastAsia="Times New Roman" w:hAnsi="Times New Roman" w:cs="Arial"/>
          <w:sz w:val="24"/>
        </w:rPr>
        <w:t>in certificiranje znanja SZJ po predhodnih alinejah;</w:t>
      </w:r>
    </w:p>
    <w:p w14:paraId="2DA405C4"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sistematično usposabljanje učiteljic in učiteljev ter vzgojiteljic in vzgojiteljev za poučevanje SZJ in za poučevanje v SZJ v skladu z zgornjimi alinejami;</w:t>
      </w:r>
    </w:p>
    <w:p w14:paraId="087DEFF9"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izpopolnjevanje jezikovne zmožnosti v slovenščini za uporabnice in uporabnike znakovnega jezika kot maternega jezika;</w:t>
      </w:r>
    </w:p>
    <w:p w14:paraId="626BC6AC"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opremljanje spletnih strani uradnih organov z video gradivom v znakovnem jeziku.</w:t>
      </w:r>
    </w:p>
    <w:p w14:paraId="5BB19C8F" w14:textId="77777777" w:rsidR="00A20BB7" w:rsidRDefault="00A20BB7" w:rsidP="00F529EC">
      <w:pPr>
        <w:spacing w:after="0" w:line="240" w:lineRule="auto"/>
        <w:rPr>
          <w:rFonts w:ascii="Times New Roman" w:eastAsia="Times New Roman" w:hAnsi="Times New Roman" w:cs="Arial"/>
          <w:sz w:val="24"/>
        </w:rPr>
      </w:pPr>
    </w:p>
    <w:p w14:paraId="47CFFF41" w14:textId="77777777" w:rsidR="007A0DE7" w:rsidRPr="00A67F6F" w:rsidRDefault="007A0DE7"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11802A45"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izvedenih ukrepov,</w:t>
      </w:r>
    </w:p>
    <w:p w14:paraId="7CE261BE" w14:textId="77777777" w:rsidR="007A0DE7" w:rsidRPr="00A67F6F" w:rsidRDefault="007A0DE7" w:rsidP="00F529EC">
      <w:pPr>
        <w:numPr>
          <w:ilvl w:val="0"/>
          <w:numId w:val="21"/>
        </w:numPr>
        <w:spacing w:after="0" w:line="240" w:lineRule="auto"/>
        <w:ind w:left="709" w:hanging="349"/>
        <w:rPr>
          <w:rFonts w:ascii="Times New Roman" w:eastAsia="Times New Roman" w:hAnsi="Times New Roman" w:cs="Arial"/>
          <w:sz w:val="24"/>
        </w:rPr>
      </w:pPr>
      <w:r w:rsidRPr="00A67F6F">
        <w:rPr>
          <w:rFonts w:ascii="Times New Roman" w:eastAsia="Times New Roman" w:hAnsi="Times New Roman" w:cs="Arial"/>
          <w:sz w:val="24"/>
        </w:rPr>
        <w:t xml:space="preserve">število raziskav, študij, strokovnih člankov in drugih znanstvenih </w:t>
      </w:r>
      <w:r>
        <w:rPr>
          <w:rFonts w:ascii="Times New Roman" w:eastAsia="Times New Roman" w:hAnsi="Times New Roman" w:cs="Arial"/>
          <w:sz w:val="24"/>
        </w:rPr>
        <w:t>besedil</w:t>
      </w:r>
      <w:r w:rsidRPr="00A67F6F">
        <w:rPr>
          <w:rFonts w:ascii="Times New Roman" w:eastAsia="Times New Roman" w:hAnsi="Times New Roman" w:cs="Arial"/>
          <w:sz w:val="24"/>
        </w:rPr>
        <w:t xml:space="preserve"> na temo SZJ, </w:t>
      </w:r>
    </w:p>
    <w:p w14:paraId="13CCBD92"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pripravljena znanstvena slovnica SZJ,</w:t>
      </w:r>
    </w:p>
    <w:p w14:paraId="30915425"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izobraževalnih oblik za učiteljice in učitelje ter vzgojiteljice in vzgojitelje,</w:t>
      </w:r>
    </w:p>
    <w:p w14:paraId="5255DB91"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sprejetje ustreznih učnih načrtov,</w:t>
      </w:r>
    </w:p>
    <w:p w14:paraId="42D5387F"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izobraževalnih oblik za tolmačke in tolmače,</w:t>
      </w:r>
    </w:p>
    <w:p w14:paraId="08E52C6B"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08340E">
        <w:rPr>
          <w:rFonts w:ascii="Times New Roman" w:eastAsia="Times New Roman" w:hAnsi="Times New Roman" w:cs="Arial"/>
          <w:sz w:val="24"/>
        </w:rPr>
        <w:t xml:space="preserve">implementacija dokumenta </w:t>
      </w:r>
      <w:r w:rsidRPr="002E109D">
        <w:rPr>
          <w:rFonts w:ascii="Times New Roman" w:eastAsia="Times New Roman" w:hAnsi="Times New Roman" w:cs="Arial"/>
          <w:i/>
          <w:sz w:val="24"/>
        </w:rPr>
        <w:t>Umestitev slovenskega znakovnega jezika v slovenski šolski prostor</w:t>
      </w:r>
      <w:r w:rsidRPr="00A67F6F">
        <w:rPr>
          <w:rFonts w:ascii="Times New Roman" w:eastAsia="Times New Roman" w:hAnsi="Times New Roman" w:cs="Arial"/>
          <w:sz w:val="24"/>
        </w:rPr>
        <w:t>,</w:t>
      </w:r>
    </w:p>
    <w:p w14:paraId="5AE5B4E6" w14:textId="77777777" w:rsidR="007A0DE7" w:rsidRPr="00A67F6F" w:rsidRDefault="007A0DE7"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didaktičnih gradiv.</w:t>
      </w:r>
    </w:p>
    <w:p w14:paraId="3959C5F4" w14:textId="77777777" w:rsidR="007A0DE7" w:rsidRPr="00A67F6F" w:rsidRDefault="007A0DE7" w:rsidP="00F529EC">
      <w:pPr>
        <w:spacing w:after="0"/>
        <w:rPr>
          <w:rFonts w:ascii="Times New Roman" w:eastAsia="Times New Roman" w:hAnsi="Times New Roman" w:cs="Arial"/>
          <w:sz w:val="24"/>
        </w:rPr>
      </w:pPr>
    </w:p>
    <w:p w14:paraId="440BF8C8" w14:textId="77777777" w:rsidR="007A0DE7" w:rsidRPr="00A67F6F" w:rsidRDefault="007A0DE7" w:rsidP="00F529EC">
      <w:pPr>
        <w:spacing w:after="0"/>
        <w:rPr>
          <w:rFonts w:ascii="Times New Roman" w:eastAsia="Times New Roman" w:hAnsi="Times New Roman" w:cs="Arial"/>
          <w:sz w:val="24"/>
        </w:rPr>
      </w:pPr>
      <w:r w:rsidRPr="00A67F6F">
        <w:rPr>
          <w:rFonts w:ascii="Times New Roman" w:eastAsia="Calibri" w:hAnsi="Times New Roman" w:cs="Times New Roman"/>
          <w:sz w:val="24"/>
        </w:rPr>
        <w:t xml:space="preserve">Ocenjena okvirna sredstva: </w:t>
      </w:r>
      <w:r w:rsidRPr="00A67F6F">
        <w:rPr>
          <w:rFonts w:ascii="Times New Roman" w:eastAsia="Times New Roman" w:hAnsi="Times New Roman" w:cs="Arial"/>
          <w:sz w:val="24"/>
        </w:rPr>
        <w:t>450</w:t>
      </w:r>
      <w:r w:rsidRPr="00A67F6F">
        <w:rPr>
          <w:rFonts w:ascii="Times New Roman" w:eastAsia="Calibri" w:hAnsi="Times New Roman" w:cs="Times New Roman"/>
          <w:sz w:val="24"/>
        </w:rPr>
        <w:t>.000 evrov.</w:t>
      </w:r>
    </w:p>
    <w:p w14:paraId="1A53F404" w14:textId="77777777" w:rsidR="007A0DE7" w:rsidRPr="00A67F6F" w:rsidRDefault="007A0DE7" w:rsidP="00F529EC">
      <w:pPr>
        <w:spacing w:after="0"/>
        <w:rPr>
          <w:rFonts w:ascii="Times New Roman" w:eastAsia="Times New Roman" w:hAnsi="Times New Roman" w:cs="Arial"/>
          <w:sz w:val="24"/>
        </w:rPr>
      </w:pPr>
    </w:p>
    <w:p w14:paraId="21C4EB63" w14:textId="4EEB89AF" w:rsidR="007A0DE7" w:rsidRPr="00A67F6F" w:rsidRDefault="007A0DE7"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usklajeno načrtovanje in razvijanje oblik jezikovnega izobraževanja na tem področju, povečanje števila znanstvenoraziskovalnih del, ki predstavljajo strokovno podlago za njihovo razvijanje, izboljšanje odnosa družbe do potreb </w:t>
      </w:r>
      <w:r w:rsidR="006E6210" w:rsidRPr="00A67F6F">
        <w:rPr>
          <w:rFonts w:ascii="Times New Roman" w:eastAsia="Times New Roman" w:hAnsi="Times New Roman" w:cs="Arial"/>
          <w:sz w:val="24"/>
        </w:rPr>
        <w:t xml:space="preserve">uporabnic in </w:t>
      </w:r>
      <w:r w:rsidRPr="00A67F6F">
        <w:rPr>
          <w:rFonts w:ascii="Times New Roman" w:eastAsia="Times New Roman" w:hAnsi="Times New Roman" w:cs="Arial"/>
          <w:sz w:val="24"/>
        </w:rPr>
        <w:t>uporabnikov SZJ, izkoreninjanje predsodkov do SZJ, povečanje sporazumevalnih možnosti uporabnic in uporabnikov SZJ ter posledično njihova večja aktivna vključenost v družbo.</w:t>
      </w:r>
    </w:p>
    <w:p w14:paraId="1A86F5B5" w14:textId="77777777" w:rsidR="007A0DE7" w:rsidRPr="00A67F6F" w:rsidRDefault="007A0DE7" w:rsidP="00F529EC">
      <w:pPr>
        <w:spacing w:after="0"/>
        <w:rPr>
          <w:rFonts w:ascii="Times New Roman" w:eastAsia="Times New Roman" w:hAnsi="Times New Roman" w:cs="Arial"/>
          <w:sz w:val="24"/>
        </w:rPr>
      </w:pPr>
    </w:p>
    <w:p w14:paraId="468CD1D5" w14:textId="77777777" w:rsidR="007A0DE7" w:rsidRDefault="007A0DE7" w:rsidP="00F529EC">
      <w:pPr>
        <w:spacing w:after="0"/>
        <w:rPr>
          <w:rFonts w:ascii="Times New Roman" w:eastAsia="Times New Roman" w:hAnsi="Times New Roman" w:cs="Arial"/>
          <w:sz w:val="24"/>
        </w:rPr>
      </w:pPr>
      <w:r w:rsidRPr="00A67F6F">
        <w:rPr>
          <w:rFonts w:ascii="Times New Roman" w:eastAsia="Times New Roman" w:hAnsi="Times New Roman" w:cs="Arial"/>
          <w:sz w:val="24"/>
        </w:rPr>
        <w:t>Nosilci: MIZŠ, MDDSZ, MK.</w:t>
      </w:r>
    </w:p>
    <w:p w14:paraId="235AB13F" w14:textId="66F4DED5" w:rsidR="0080082F" w:rsidRDefault="0080082F" w:rsidP="00F529EC">
      <w:pPr>
        <w:spacing w:after="0" w:line="240" w:lineRule="auto"/>
        <w:rPr>
          <w:rFonts w:ascii="Times New Roman" w:eastAsia="Times New Roman" w:hAnsi="Times New Roman" w:cs="Arial"/>
          <w:sz w:val="24"/>
        </w:rPr>
      </w:pPr>
    </w:p>
    <w:p w14:paraId="5B157BED" w14:textId="77777777" w:rsidR="00E6741F" w:rsidRDefault="00E6741F" w:rsidP="00F529EC">
      <w:pPr>
        <w:spacing w:after="0" w:line="240" w:lineRule="auto"/>
        <w:rPr>
          <w:rFonts w:ascii="Times New Roman" w:eastAsia="Times New Roman" w:hAnsi="Times New Roman" w:cs="Arial"/>
          <w:sz w:val="24"/>
        </w:rPr>
      </w:pPr>
    </w:p>
    <w:p w14:paraId="694E81B2" w14:textId="77777777" w:rsidR="00E043B8" w:rsidRPr="00406FDB" w:rsidRDefault="00E043B8" w:rsidP="00F529EC">
      <w:pPr>
        <w:keepNext/>
        <w:spacing w:before="240" w:after="60" w:line="240" w:lineRule="auto"/>
        <w:outlineLvl w:val="2"/>
        <w:rPr>
          <w:rFonts w:ascii="Times New Roman" w:eastAsia="Times New Roman" w:hAnsi="Times New Roman" w:cs="Arial"/>
          <w:b/>
          <w:bCs/>
          <w:sz w:val="24"/>
          <w:szCs w:val="26"/>
        </w:rPr>
      </w:pPr>
      <w:bookmarkStart w:id="289" w:name="_Toc25152911"/>
      <w:r w:rsidRPr="00406FDB">
        <w:rPr>
          <w:rFonts w:ascii="Times New Roman" w:eastAsia="Times New Roman" w:hAnsi="Times New Roman" w:cs="Arial"/>
          <w:b/>
          <w:bCs/>
          <w:sz w:val="24"/>
          <w:szCs w:val="26"/>
        </w:rPr>
        <w:t>2.1.6 Prilagojeni načini sporazumevanja</w:t>
      </w:r>
      <w:bookmarkEnd w:id="289"/>
    </w:p>
    <w:p w14:paraId="03D27245" w14:textId="77777777" w:rsidR="00E043B8" w:rsidRPr="00A67F6F" w:rsidRDefault="00E043B8" w:rsidP="00F529EC">
      <w:pPr>
        <w:spacing w:after="0" w:line="240" w:lineRule="auto"/>
        <w:rPr>
          <w:rFonts w:ascii="Times New Roman" w:eastAsia="Times New Roman" w:hAnsi="Times New Roman" w:cs="Arial"/>
          <w:bCs/>
          <w:sz w:val="24"/>
        </w:rPr>
      </w:pPr>
    </w:p>
    <w:p w14:paraId="3B76640F" w14:textId="3BB7EE32" w:rsidR="00E043B8" w:rsidRDefault="00E043B8" w:rsidP="00F529EC">
      <w:pPr>
        <w:spacing w:after="0" w:line="240" w:lineRule="auto"/>
        <w:ind w:firstLine="708"/>
        <w:rPr>
          <w:rFonts w:ascii="Times New Roman" w:eastAsia="Times New Roman" w:hAnsi="Times New Roman" w:cs="Arial"/>
          <w:color w:val="000000"/>
          <w:sz w:val="24"/>
        </w:rPr>
      </w:pPr>
      <w:r w:rsidRPr="00A67F6F">
        <w:rPr>
          <w:rFonts w:ascii="Times New Roman" w:eastAsia="Times New Roman" w:hAnsi="Times New Roman" w:cs="Arial"/>
          <w:sz w:val="24"/>
        </w:rPr>
        <w:t>Osebe s posebnimi potrebami</w:t>
      </w:r>
      <w:r>
        <w:rPr>
          <w:rFonts w:ascii="Times New Roman" w:eastAsia="Times New Roman" w:hAnsi="Times New Roman" w:cs="Arial"/>
          <w:sz w:val="24"/>
        </w:rPr>
        <w:t xml:space="preserve">, s čimer se v tem dokumentu razume </w:t>
      </w:r>
      <w:r w:rsidRPr="00922AD2">
        <w:rPr>
          <w:rFonts w:ascii="Times New Roman" w:eastAsia="Times New Roman" w:hAnsi="Times New Roman" w:cs="Arial"/>
          <w:sz w:val="24"/>
        </w:rPr>
        <w:t>osebe s posebnimi sporazumevalnimi potrebami (</w:t>
      </w:r>
      <w:r>
        <w:rPr>
          <w:rFonts w:ascii="Times New Roman" w:eastAsia="Times New Roman" w:hAnsi="Times New Roman" w:cs="Arial"/>
          <w:sz w:val="24"/>
        </w:rPr>
        <w:t>npr.</w:t>
      </w:r>
      <w:r w:rsidRPr="00922AD2">
        <w:rPr>
          <w:rFonts w:ascii="Times New Roman" w:eastAsia="Times New Roman" w:hAnsi="Times New Roman" w:cs="Arial"/>
          <w:sz w:val="24"/>
        </w:rPr>
        <w:t xml:space="preserve"> dislektik</w:t>
      </w:r>
      <w:r>
        <w:rPr>
          <w:rFonts w:ascii="Times New Roman" w:eastAsia="Times New Roman" w:hAnsi="Times New Roman" w:cs="Arial"/>
          <w:sz w:val="24"/>
        </w:rPr>
        <w:t>e</w:t>
      </w:r>
      <w:r w:rsidRPr="00922AD2">
        <w:rPr>
          <w:rFonts w:ascii="Times New Roman" w:eastAsia="Times New Roman" w:hAnsi="Times New Roman" w:cs="Arial"/>
          <w:sz w:val="24"/>
        </w:rPr>
        <w:t xml:space="preserve">) </w:t>
      </w:r>
      <w:r w:rsidR="006E6210">
        <w:rPr>
          <w:rFonts w:ascii="Times New Roman" w:eastAsia="Times New Roman" w:hAnsi="Times New Roman" w:cs="Arial"/>
          <w:sz w:val="24"/>
        </w:rPr>
        <w:t xml:space="preserve">ter invalidke </w:t>
      </w:r>
      <w:r w:rsidRPr="00922AD2">
        <w:rPr>
          <w:rFonts w:ascii="Times New Roman" w:eastAsia="Times New Roman" w:hAnsi="Times New Roman" w:cs="Arial"/>
          <w:sz w:val="24"/>
        </w:rPr>
        <w:t>in invalid</w:t>
      </w:r>
      <w:r>
        <w:rPr>
          <w:rFonts w:ascii="Times New Roman" w:eastAsia="Times New Roman" w:hAnsi="Times New Roman" w:cs="Arial"/>
          <w:sz w:val="24"/>
        </w:rPr>
        <w:t>e</w:t>
      </w:r>
      <w:r w:rsidRPr="00922AD2">
        <w:rPr>
          <w:rFonts w:ascii="Times New Roman" w:eastAsia="Times New Roman" w:hAnsi="Times New Roman" w:cs="Arial"/>
          <w:sz w:val="24"/>
        </w:rPr>
        <w:t xml:space="preserve"> (</w:t>
      </w:r>
      <w:r>
        <w:rPr>
          <w:rFonts w:ascii="Times New Roman" w:eastAsia="Times New Roman" w:hAnsi="Times New Roman" w:cs="Arial"/>
          <w:sz w:val="24"/>
        </w:rPr>
        <w:t>npr.</w:t>
      </w:r>
      <w:r w:rsidRPr="00922AD2">
        <w:rPr>
          <w:rFonts w:ascii="Times New Roman" w:eastAsia="Times New Roman" w:hAnsi="Times New Roman" w:cs="Arial"/>
          <w:sz w:val="24"/>
        </w:rPr>
        <w:t xml:space="preserve"> </w:t>
      </w:r>
      <w:r w:rsidR="00BB498C">
        <w:rPr>
          <w:rFonts w:ascii="Times New Roman" w:eastAsia="Times New Roman" w:hAnsi="Times New Roman" w:cs="Arial"/>
          <w:sz w:val="24"/>
        </w:rPr>
        <w:t xml:space="preserve">gluhe in naglušne, </w:t>
      </w:r>
      <w:r w:rsidRPr="00922AD2">
        <w:rPr>
          <w:rFonts w:ascii="Times New Roman" w:eastAsia="Times New Roman" w:hAnsi="Times New Roman" w:cs="Arial"/>
          <w:sz w:val="24"/>
        </w:rPr>
        <w:t>slep</w:t>
      </w:r>
      <w:r>
        <w:rPr>
          <w:rFonts w:ascii="Times New Roman" w:eastAsia="Times New Roman" w:hAnsi="Times New Roman" w:cs="Arial"/>
          <w:sz w:val="24"/>
        </w:rPr>
        <w:t>e</w:t>
      </w:r>
      <w:r w:rsidRPr="00922AD2">
        <w:rPr>
          <w:rFonts w:ascii="Times New Roman" w:eastAsia="Times New Roman" w:hAnsi="Times New Roman" w:cs="Arial"/>
          <w:sz w:val="24"/>
        </w:rPr>
        <w:t xml:space="preserve"> in slabovidn</w:t>
      </w:r>
      <w:r>
        <w:rPr>
          <w:rFonts w:ascii="Times New Roman" w:eastAsia="Times New Roman" w:hAnsi="Times New Roman" w:cs="Arial"/>
          <w:sz w:val="24"/>
        </w:rPr>
        <w:t>e</w:t>
      </w:r>
      <w:r w:rsidRPr="00922AD2">
        <w:rPr>
          <w:rFonts w:ascii="Times New Roman" w:eastAsia="Times New Roman" w:hAnsi="Times New Roman" w:cs="Arial"/>
          <w:sz w:val="24"/>
        </w:rPr>
        <w:t>, ljud</w:t>
      </w:r>
      <w:r>
        <w:rPr>
          <w:rFonts w:ascii="Times New Roman" w:eastAsia="Times New Roman" w:hAnsi="Times New Roman" w:cs="Arial"/>
          <w:sz w:val="24"/>
        </w:rPr>
        <w:t>i</w:t>
      </w:r>
      <w:r w:rsidRPr="00922AD2">
        <w:rPr>
          <w:rFonts w:ascii="Times New Roman" w:eastAsia="Times New Roman" w:hAnsi="Times New Roman" w:cs="Arial"/>
          <w:sz w:val="24"/>
        </w:rPr>
        <w:t xml:space="preserve"> z zmernimi, težjimi, težkimi in kombiniranimi motnjami v duševnem razvoju)</w:t>
      </w:r>
      <w:r>
        <w:rPr>
          <w:rFonts w:ascii="Times New Roman" w:eastAsia="Times New Roman" w:hAnsi="Times New Roman" w:cs="Arial"/>
          <w:sz w:val="24"/>
        </w:rPr>
        <w:t>,</w:t>
      </w:r>
      <w:r w:rsidRPr="00A67F6F">
        <w:rPr>
          <w:rFonts w:ascii="Times New Roman" w:eastAsia="Times New Roman" w:hAnsi="Times New Roman" w:cs="Arial"/>
          <w:sz w:val="24"/>
        </w:rPr>
        <w:t xml:space="preserve"> morajo svoje sporazumevalne potrebe uresničevati na druge načine, </w:t>
      </w:r>
      <w:r w:rsidRPr="00603CFD">
        <w:rPr>
          <w:rFonts w:ascii="Times New Roman" w:eastAsia="Times New Roman" w:hAnsi="Times New Roman" w:cs="Arial"/>
          <w:sz w:val="24"/>
        </w:rPr>
        <w:t>gluhi</w:t>
      </w:r>
      <w:r w:rsidRPr="00A67F6F">
        <w:rPr>
          <w:rFonts w:ascii="Times New Roman" w:eastAsia="Times New Roman" w:hAnsi="Times New Roman" w:cs="Arial"/>
          <w:sz w:val="24"/>
        </w:rPr>
        <w:t xml:space="preserve"> znakovno, slepi z brajico</w:t>
      </w:r>
      <w:r w:rsidR="000C5658">
        <w:rPr>
          <w:rFonts w:ascii="Times New Roman" w:eastAsia="Times New Roman" w:hAnsi="Times New Roman" w:cs="Arial"/>
          <w:sz w:val="24"/>
        </w:rPr>
        <w:t>,</w:t>
      </w:r>
      <w:r>
        <w:rPr>
          <w:rFonts w:ascii="Times New Roman" w:eastAsia="Times New Roman" w:hAnsi="Times New Roman" w:cs="Arial"/>
          <w:sz w:val="24"/>
        </w:rPr>
        <w:t xml:space="preserve"> </w:t>
      </w:r>
      <w:r w:rsidR="000C5658">
        <w:rPr>
          <w:rFonts w:ascii="Times New Roman" w:eastAsia="Times New Roman" w:hAnsi="Times New Roman" w:cs="Arial"/>
          <w:sz w:val="24"/>
        </w:rPr>
        <w:t xml:space="preserve">s pomočjo povečanega tiska, </w:t>
      </w:r>
      <w:r>
        <w:rPr>
          <w:rFonts w:ascii="Times New Roman" w:eastAsia="Times New Roman" w:hAnsi="Times New Roman" w:cs="Arial"/>
          <w:sz w:val="24"/>
        </w:rPr>
        <w:t>pisno-zvočnim pretvarjanjem</w:t>
      </w:r>
      <w:r w:rsidRPr="00A67F6F">
        <w:rPr>
          <w:rFonts w:ascii="Times New Roman" w:eastAsia="Times New Roman" w:hAnsi="Times New Roman" w:cs="Arial"/>
          <w:sz w:val="24"/>
        </w:rPr>
        <w:t xml:space="preserve">, gluhoslepi z več drugimi prilagojenimi načini sporazumevanja ipd. Možnost takšnega izražanja je nujna za preprečitev izolacije oseb s posebnimi potrebami ter jim hkrati omogoča bolj enakopravno uresničevanje temeljnih pravic in dejavnejše vključevanje v družbo. </w:t>
      </w:r>
      <w:r w:rsidRPr="00A67F6F">
        <w:rPr>
          <w:rFonts w:ascii="Times New Roman" w:eastAsia="Times New Roman" w:hAnsi="Times New Roman" w:cs="Arial"/>
          <w:color w:val="000000"/>
          <w:sz w:val="24"/>
        </w:rPr>
        <w:t>Republika Slovenija se je sicer z najrazličnejšimi dokumenti (</w:t>
      </w:r>
      <w:r w:rsidRPr="00A67F6F">
        <w:rPr>
          <w:rFonts w:ascii="Times New Roman" w:eastAsia="Times New Roman" w:hAnsi="Times New Roman" w:cs="Arial"/>
          <w:i/>
          <w:color w:val="000000"/>
          <w:sz w:val="24"/>
        </w:rPr>
        <w:t xml:space="preserve">Ustava Republike Slovenije, Zakon o izenačevanju možnosti invalidov, Konvencija o pravicah invalidov </w:t>
      </w:r>
      <w:r w:rsidRPr="00B40126">
        <w:rPr>
          <w:rFonts w:ascii="Times New Roman" w:eastAsia="Times New Roman" w:hAnsi="Times New Roman" w:cs="Arial"/>
          <w:color w:val="000000"/>
          <w:sz w:val="24"/>
        </w:rPr>
        <w:t>in</w:t>
      </w:r>
      <w:r w:rsidRPr="00A67F6F">
        <w:rPr>
          <w:rFonts w:ascii="Times New Roman" w:eastAsia="Times New Roman" w:hAnsi="Times New Roman" w:cs="Arial"/>
          <w:i/>
          <w:color w:val="000000"/>
          <w:sz w:val="24"/>
        </w:rPr>
        <w:t xml:space="preserve"> Izbirni protokol </w:t>
      </w:r>
      <w:r>
        <w:rPr>
          <w:rFonts w:ascii="Times New Roman" w:eastAsia="Times New Roman" w:hAnsi="Times New Roman" w:cs="Arial"/>
          <w:i/>
          <w:color w:val="000000"/>
          <w:sz w:val="24"/>
        </w:rPr>
        <w:t xml:space="preserve">h </w:t>
      </w:r>
      <w:r w:rsidRPr="00A67F6F">
        <w:rPr>
          <w:rFonts w:ascii="Times New Roman" w:eastAsia="Times New Roman" w:hAnsi="Times New Roman" w:cs="Arial"/>
          <w:i/>
          <w:color w:val="000000"/>
          <w:sz w:val="24"/>
        </w:rPr>
        <w:t>Konvencij</w:t>
      </w:r>
      <w:r>
        <w:rPr>
          <w:rFonts w:ascii="Times New Roman" w:eastAsia="Times New Roman" w:hAnsi="Times New Roman" w:cs="Arial"/>
          <w:i/>
          <w:color w:val="000000"/>
          <w:sz w:val="24"/>
        </w:rPr>
        <w:t>i</w:t>
      </w:r>
      <w:r w:rsidRPr="00A67F6F">
        <w:rPr>
          <w:rFonts w:ascii="Times New Roman" w:eastAsia="Times New Roman" w:hAnsi="Times New Roman" w:cs="Arial"/>
          <w:i/>
          <w:color w:val="000000"/>
          <w:sz w:val="24"/>
        </w:rPr>
        <w:t xml:space="preserve"> o pravicah invalidov, Deklaracija o pravicah invalidov, Standardna pravila za izenačevanje možnosti invalid</w:t>
      </w:r>
      <w:r w:rsidR="006E6210">
        <w:rPr>
          <w:rFonts w:ascii="Times New Roman" w:eastAsia="Times New Roman" w:hAnsi="Times New Roman" w:cs="Arial"/>
          <w:i/>
          <w:color w:val="000000"/>
          <w:sz w:val="24"/>
        </w:rPr>
        <w:t>ov</w:t>
      </w:r>
      <w:r w:rsidRPr="00A67F6F">
        <w:rPr>
          <w:rFonts w:ascii="Times New Roman" w:eastAsia="Times New Roman" w:hAnsi="Times New Roman" w:cs="Arial"/>
          <w:i/>
          <w:color w:val="000000"/>
          <w:sz w:val="24"/>
        </w:rPr>
        <w:t xml:space="preserve">, Resolucija o </w:t>
      </w:r>
      <w:r>
        <w:rPr>
          <w:rFonts w:ascii="Times New Roman" w:eastAsia="Times New Roman" w:hAnsi="Times New Roman" w:cs="Arial"/>
          <w:i/>
          <w:color w:val="000000"/>
          <w:sz w:val="24"/>
        </w:rPr>
        <w:t>znakovnih jezikih in</w:t>
      </w:r>
      <w:r w:rsidR="005713AF">
        <w:rPr>
          <w:rFonts w:ascii="Times New Roman" w:eastAsia="Times New Roman" w:hAnsi="Times New Roman" w:cs="Arial"/>
          <w:i/>
          <w:color w:val="000000"/>
          <w:sz w:val="24"/>
        </w:rPr>
        <w:t xml:space="preserve"> </w:t>
      </w:r>
      <w:r w:rsidR="006E6210">
        <w:rPr>
          <w:rFonts w:ascii="Times New Roman" w:eastAsia="Times New Roman" w:hAnsi="Times New Roman" w:cs="Arial"/>
          <w:i/>
          <w:color w:val="000000"/>
          <w:sz w:val="24"/>
        </w:rPr>
        <w:t>poklicnih</w:t>
      </w:r>
      <w:r>
        <w:rPr>
          <w:rFonts w:ascii="Times New Roman" w:eastAsia="Times New Roman" w:hAnsi="Times New Roman" w:cs="Arial"/>
          <w:i/>
          <w:color w:val="000000"/>
          <w:sz w:val="24"/>
        </w:rPr>
        <w:t xml:space="preserve"> tolmačih za znakovni jezik</w:t>
      </w:r>
      <w:r w:rsidRPr="00A67F6F">
        <w:rPr>
          <w:rFonts w:ascii="Times New Roman" w:eastAsia="Times New Roman" w:hAnsi="Times New Roman" w:cs="Arial"/>
          <w:color w:val="000000"/>
          <w:sz w:val="24"/>
        </w:rPr>
        <w:t xml:space="preserve"> ipd.) zavezala k dajanju enakih možnosti vsem, vendar razmere kažejo, da njihovo uresničevanje pogosto ostaja v domeni nevladnih organizacij in zainteresiranih prostovoljk in prostovoljcev.</w:t>
      </w:r>
    </w:p>
    <w:p w14:paraId="47E9669F" w14:textId="37FDF0E9" w:rsidR="00E043B8" w:rsidRDefault="00E043B8"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Prioritetni cilj jezikovne politike v zvezi z osebami s posebnimi potrebami, pa naj gre za gluhe/naglušne, slepe/slabovidne, gluhoslepe, osebe s specifičnimi motnjami (npr. disleksija, slabše bralne in učne sposobnosti, govorno-jezikovne motnje) ter osebe z motnjami v duševnem razvoju, je omogočiti tem osebam, da polno razvijejo svojo sporazumevalno zmožnost, ki bo omogočila prilagojene načine sporazumevanja. To vključuje tudi zagotavljanje temeljnih jezikovnih virov in tehnologij ter didaktičnih gradiv za osebe s posebnimi potrebami. V zvezi s tem je pomemben cilj jezikovne politike tudi priznati prilagojenim načinom sporazumevanja enakovreden položaj, kot ga ima slovenščina (npr. v primeru gluhih slovenščina ni prvi, ampak drugi jezik). To pomeni tudi nujno ozaveščanje družbe o specifiki sporazumevalnih potreb in načinov sporazumevanja omenjenih oseb, upoštevaje načelo inkluzije</w:t>
      </w:r>
      <w:r>
        <w:rPr>
          <w:rFonts w:ascii="Times New Roman" w:eastAsia="Times New Roman" w:hAnsi="Times New Roman" w:cs="Arial"/>
          <w:sz w:val="24"/>
        </w:rPr>
        <w:t>,</w:t>
      </w:r>
      <w:r w:rsidRPr="00A67F6F">
        <w:rPr>
          <w:rFonts w:ascii="Times New Roman" w:eastAsia="Times New Roman" w:hAnsi="Times New Roman" w:cs="Arial"/>
          <w:sz w:val="24"/>
        </w:rPr>
        <w:t xml:space="preserve"> pa lajšati sporazumevanje med vsemi sporazumevajočimi se osebami. </w:t>
      </w:r>
    </w:p>
    <w:p w14:paraId="240FFAB4" w14:textId="77777777" w:rsidR="00E6741F" w:rsidRPr="00A67F6F" w:rsidRDefault="00E6741F" w:rsidP="00F529EC">
      <w:pPr>
        <w:spacing w:after="0" w:line="240" w:lineRule="auto"/>
        <w:ind w:firstLine="708"/>
        <w:rPr>
          <w:rFonts w:ascii="Times New Roman" w:eastAsia="Times New Roman" w:hAnsi="Times New Roman" w:cs="Arial"/>
          <w:sz w:val="24"/>
        </w:rPr>
      </w:pPr>
    </w:p>
    <w:p w14:paraId="6012AD10" w14:textId="77777777" w:rsidR="00E043B8" w:rsidRPr="00A20BB7" w:rsidRDefault="00E043B8" w:rsidP="00F529EC">
      <w:pPr>
        <w:keepNext/>
        <w:spacing w:before="240" w:after="60" w:line="240" w:lineRule="auto"/>
        <w:outlineLvl w:val="2"/>
        <w:rPr>
          <w:rFonts w:ascii="Times New Roman" w:eastAsia="Times New Roman" w:hAnsi="Times New Roman" w:cs="Arial"/>
          <w:bCs/>
          <w:sz w:val="24"/>
          <w:szCs w:val="26"/>
          <w:u w:val="single"/>
        </w:rPr>
      </w:pPr>
      <w:bookmarkStart w:id="290" w:name="_Toc25152912"/>
      <w:r w:rsidRPr="00A20BB7">
        <w:rPr>
          <w:rFonts w:ascii="Times New Roman" w:eastAsia="Times New Roman" w:hAnsi="Times New Roman" w:cs="Arial"/>
          <w:bCs/>
          <w:sz w:val="24"/>
          <w:szCs w:val="26"/>
          <w:u w:val="single"/>
        </w:rPr>
        <w:t>1. cilj: Razvijanje in krepitev sporazumevalne zmožnosti slep</w:t>
      </w:r>
      <w:r w:rsidR="00F21555" w:rsidRPr="00A20BB7">
        <w:rPr>
          <w:rFonts w:ascii="Times New Roman" w:eastAsia="Times New Roman" w:hAnsi="Times New Roman" w:cs="Arial"/>
          <w:bCs/>
          <w:sz w:val="24"/>
          <w:szCs w:val="26"/>
          <w:u w:val="single"/>
        </w:rPr>
        <w:t>ih</w:t>
      </w:r>
      <w:r w:rsidRPr="00A20BB7">
        <w:rPr>
          <w:rFonts w:ascii="Times New Roman" w:eastAsia="Times New Roman" w:hAnsi="Times New Roman" w:cs="Arial"/>
          <w:bCs/>
          <w:sz w:val="24"/>
          <w:szCs w:val="26"/>
          <w:u w:val="single"/>
        </w:rPr>
        <w:t xml:space="preserve"> in slabovidn</w:t>
      </w:r>
      <w:r w:rsidR="00F21555" w:rsidRPr="00A20BB7">
        <w:rPr>
          <w:rFonts w:ascii="Times New Roman" w:eastAsia="Times New Roman" w:hAnsi="Times New Roman" w:cs="Arial"/>
          <w:bCs/>
          <w:sz w:val="24"/>
          <w:szCs w:val="26"/>
          <w:u w:val="single"/>
        </w:rPr>
        <w:t>ih</w:t>
      </w:r>
      <w:r w:rsidRPr="00A20BB7">
        <w:rPr>
          <w:rFonts w:ascii="Times New Roman" w:eastAsia="Times New Roman" w:hAnsi="Times New Roman" w:cs="Arial"/>
          <w:bCs/>
          <w:sz w:val="24"/>
          <w:szCs w:val="26"/>
          <w:u w:val="single"/>
        </w:rPr>
        <w:t xml:space="preserve"> ter zagotovitev pogojev za učinkovito izvajanje jezikovne politike in zakonsko predvidene ureditve na tem področju</w:t>
      </w:r>
      <w:bookmarkEnd w:id="290"/>
    </w:p>
    <w:p w14:paraId="47862DB5" w14:textId="77777777" w:rsidR="00E043B8" w:rsidRPr="00A67F6F" w:rsidRDefault="00E043B8" w:rsidP="00F529EC">
      <w:pPr>
        <w:spacing w:after="0" w:line="240" w:lineRule="auto"/>
        <w:rPr>
          <w:rFonts w:ascii="Times New Roman" w:eastAsia="Times New Roman" w:hAnsi="Times New Roman" w:cs="Arial"/>
          <w:bCs/>
          <w:sz w:val="24"/>
        </w:rPr>
      </w:pPr>
    </w:p>
    <w:p w14:paraId="01944C01" w14:textId="77777777" w:rsidR="00E043B8" w:rsidRPr="00A67F6F" w:rsidRDefault="00E043B8"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Ukrepi:</w:t>
      </w:r>
    </w:p>
    <w:p w14:paraId="31346E46"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usposabljanje in izobraževanje </w:t>
      </w:r>
      <w:r>
        <w:rPr>
          <w:rFonts w:ascii="Times New Roman" w:eastAsia="Times New Roman" w:hAnsi="Times New Roman" w:cs="Arial"/>
          <w:sz w:val="24"/>
        </w:rPr>
        <w:t xml:space="preserve">slepih in slabovidnih </w:t>
      </w:r>
      <w:r w:rsidRPr="00A67F6F">
        <w:rPr>
          <w:rFonts w:ascii="Times New Roman" w:eastAsia="Times New Roman" w:hAnsi="Times New Roman" w:cs="Arial"/>
          <w:sz w:val="24"/>
        </w:rPr>
        <w:t xml:space="preserve">za komunikacijo v prilagojenih načinih sporazumevanja, prilagajanje </w:t>
      </w:r>
      <w:r>
        <w:rPr>
          <w:rFonts w:ascii="Times New Roman" w:eastAsia="Times New Roman" w:hAnsi="Times New Roman" w:cs="Arial"/>
          <w:sz w:val="24"/>
        </w:rPr>
        <w:t xml:space="preserve">vseh stopenj </w:t>
      </w:r>
      <w:r w:rsidRPr="00A67F6F">
        <w:rPr>
          <w:rFonts w:ascii="Times New Roman" w:eastAsia="Times New Roman" w:hAnsi="Times New Roman" w:cs="Arial"/>
          <w:sz w:val="24"/>
        </w:rPr>
        <w:t xml:space="preserve">izobraževalnih procesov </w:t>
      </w:r>
      <w:r>
        <w:rPr>
          <w:rFonts w:ascii="Times New Roman" w:eastAsia="Times New Roman" w:hAnsi="Times New Roman" w:cs="Arial"/>
          <w:sz w:val="24"/>
        </w:rPr>
        <w:t xml:space="preserve">slepim in slabovidnim </w:t>
      </w:r>
      <w:r w:rsidRPr="00A67F6F">
        <w:rPr>
          <w:rFonts w:ascii="Times New Roman" w:eastAsia="Times New Roman" w:hAnsi="Times New Roman" w:cs="Arial"/>
          <w:sz w:val="24"/>
        </w:rPr>
        <w:t>ter razvoj didaktičnih metod in smernic na tem področju oziroma metodologij za prilagajanje vsebin sredstvom komunikacije v prilagojenih načinih sporazumevanja</w:t>
      </w:r>
      <w:r>
        <w:rPr>
          <w:rFonts w:ascii="Times New Roman" w:eastAsia="Times New Roman" w:hAnsi="Times New Roman" w:cs="Arial"/>
          <w:sz w:val="24"/>
        </w:rPr>
        <w:t>;</w:t>
      </w:r>
    </w:p>
    <w:p w14:paraId="437737D7" w14:textId="77777777" w:rsidR="00E043B8"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usposabljanje učitelj</w:t>
      </w:r>
      <w:r>
        <w:rPr>
          <w:rFonts w:ascii="Times New Roman" w:eastAsia="Times New Roman" w:hAnsi="Times New Roman" w:cs="Arial"/>
          <w:sz w:val="24"/>
        </w:rPr>
        <w:t>skega in vzgojiteljskega kadra</w:t>
      </w:r>
      <w:r w:rsidRPr="00A67F6F">
        <w:rPr>
          <w:rFonts w:ascii="Times New Roman" w:eastAsia="Times New Roman" w:hAnsi="Times New Roman" w:cs="Arial"/>
          <w:sz w:val="24"/>
        </w:rPr>
        <w:t>, svojcev</w:t>
      </w:r>
      <w:r>
        <w:rPr>
          <w:rFonts w:ascii="Times New Roman" w:eastAsia="Times New Roman" w:hAnsi="Times New Roman" w:cs="Arial"/>
          <w:sz w:val="24"/>
        </w:rPr>
        <w:t>;</w:t>
      </w:r>
    </w:p>
    <w:p w14:paraId="4FA6123A"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prilagajanje javnih prostorov, zgradb in površin </w:t>
      </w:r>
      <w:r>
        <w:rPr>
          <w:rFonts w:ascii="Times New Roman" w:eastAsia="Times New Roman" w:hAnsi="Times New Roman" w:cs="Arial"/>
          <w:sz w:val="24"/>
        </w:rPr>
        <w:t>slepim in slabovidnim</w:t>
      </w:r>
      <w:r w:rsidRPr="00A67F6F">
        <w:rPr>
          <w:rFonts w:ascii="Times New Roman" w:eastAsia="Times New Roman" w:hAnsi="Times New Roman" w:cs="Arial"/>
          <w:sz w:val="24"/>
        </w:rPr>
        <w:t xml:space="preserve"> (vključno z oznakami oziroma avdiodeskripcijo)</w:t>
      </w:r>
      <w:r>
        <w:rPr>
          <w:rFonts w:ascii="Times New Roman" w:eastAsia="Times New Roman" w:hAnsi="Times New Roman" w:cs="Arial"/>
          <w:sz w:val="24"/>
        </w:rPr>
        <w:t>;</w:t>
      </w:r>
    </w:p>
    <w:p w14:paraId="3116186F" w14:textId="77777777" w:rsidR="00E043B8" w:rsidRPr="00C5172E"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C5172E">
        <w:rPr>
          <w:rFonts w:ascii="Times New Roman" w:eastAsia="Times New Roman" w:hAnsi="Times New Roman" w:cs="Arial"/>
          <w:sz w:val="24"/>
        </w:rPr>
        <w:t>zagotavljanje dostopnosti slepi</w:t>
      </w:r>
      <w:r>
        <w:rPr>
          <w:rFonts w:ascii="Times New Roman" w:eastAsia="Times New Roman" w:hAnsi="Times New Roman" w:cs="Arial"/>
          <w:sz w:val="24"/>
        </w:rPr>
        <w:t>h</w:t>
      </w:r>
      <w:r w:rsidRPr="00C5172E">
        <w:rPr>
          <w:rFonts w:ascii="Times New Roman" w:eastAsia="Times New Roman" w:hAnsi="Times New Roman" w:cs="Arial"/>
          <w:sz w:val="24"/>
        </w:rPr>
        <w:t xml:space="preserve"> in slabovidni</w:t>
      </w:r>
      <w:r>
        <w:rPr>
          <w:rFonts w:ascii="Times New Roman" w:eastAsia="Times New Roman" w:hAnsi="Times New Roman" w:cs="Arial"/>
          <w:sz w:val="24"/>
        </w:rPr>
        <w:t>h</w:t>
      </w:r>
      <w:r w:rsidRPr="00C5172E">
        <w:rPr>
          <w:rFonts w:ascii="Times New Roman" w:eastAsia="Times New Roman" w:hAnsi="Times New Roman" w:cs="Arial"/>
          <w:sz w:val="24"/>
        </w:rPr>
        <w:t xml:space="preserve"> do vseh vrst pisnih vsebin z </w:t>
      </w:r>
      <w:r>
        <w:rPr>
          <w:rFonts w:ascii="Times New Roman" w:eastAsia="Times New Roman" w:hAnsi="Times New Roman" w:cs="Arial"/>
          <w:sz w:val="24"/>
        </w:rPr>
        <w:t>o</w:t>
      </w:r>
      <w:r w:rsidRPr="00C5172E">
        <w:rPr>
          <w:rFonts w:ascii="Times New Roman" w:eastAsia="Times New Roman" w:hAnsi="Times New Roman" w:cs="Arial"/>
          <w:sz w:val="24"/>
        </w:rPr>
        <w:t>blikovanje</w:t>
      </w:r>
      <w:r>
        <w:rPr>
          <w:rFonts w:ascii="Times New Roman" w:eastAsia="Times New Roman" w:hAnsi="Times New Roman" w:cs="Arial"/>
          <w:sz w:val="24"/>
        </w:rPr>
        <w:t>m</w:t>
      </w:r>
      <w:r w:rsidRPr="00C5172E">
        <w:rPr>
          <w:rFonts w:ascii="Times New Roman" w:eastAsia="Times New Roman" w:hAnsi="Times New Roman" w:cs="Arial"/>
          <w:sz w:val="24"/>
        </w:rPr>
        <w:t>, tiskanje</w:t>
      </w:r>
      <w:r>
        <w:rPr>
          <w:rFonts w:ascii="Times New Roman" w:eastAsia="Times New Roman" w:hAnsi="Times New Roman" w:cs="Arial"/>
          <w:sz w:val="24"/>
        </w:rPr>
        <w:t>m</w:t>
      </w:r>
      <w:r w:rsidRPr="00C5172E">
        <w:rPr>
          <w:rFonts w:ascii="Times New Roman" w:eastAsia="Times New Roman" w:hAnsi="Times New Roman" w:cs="Arial"/>
          <w:sz w:val="24"/>
        </w:rPr>
        <w:t>, zagotavljanje</w:t>
      </w:r>
      <w:r>
        <w:rPr>
          <w:rFonts w:ascii="Times New Roman" w:eastAsia="Times New Roman" w:hAnsi="Times New Roman" w:cs="Arial"/>
          <w:sz w:val="24"/>
        </w:rPr>
        <w:t>m</w:t>
      </w:r>
      <w:r w:rsidRPr="00C5172E">
        <w:rPr>
          <w:rFonts w:ascii="Times New Roman" w:eastAsia="Times New Roman" w:hAnsi="Times New Roman" w:cs="Arial"/>
          <w:sz w:val="24"/>
        </w:rPr>
        <w:t xml:space="preserve"> hranjenja v digitalizirani obliki, spletn</w:t>
      </w:r>
      <w:r>
        <w:rPr>
          <w:rFonts w:ascii="Times New Roman" w:eastAsia="Times New Roman" w:hAnsi="Times New Roman" w:cs="Arial"/>
          <w:sz w:val="24"/>
        </w:rPr>
        <w:t>im</w:t>
      </w:r>
      <w:r w:rsidRPr="00C5172E">
        <w:rPr>
          <w:rFonts w:ascii="Times New Roman" w:eastAsia="Times New Roman" w:hAnsi="Times New Roman" w:cs="Arial"/>
          <w:sz w:val="24"/>
        </w:rPr>
        <w:t xml:space="preserve"> objav</w:t>
      </w:r>
      <w:r>
        <w:rPr>
          <w:rFonts w:ascii="Times New Roman" w:eastAsia="Times New Roman" w:hAnsi="Times New Roman" w:cs="Arial"/>
          <w:sz w:val="24"/>
        </w:rPr>
        <w:t>ljanjem</w:t>
      </w:r>
      <w:r w:rsidRPr="00C5172E">
        <w:rPr>
          <w:rFonts w:ascii="Times New Roman" w:eastAsia="Times New Roman" w:hAnsi="Times New Roman" w:cs="Arial"/>
          <w:sz w:val="24"/>
        </w:rPr>
        <w:t xml:space="preserve"> vsebin in e-uradovanje</w:t>
      </w:r>
      <w:r>
        <w:rPr>
          <w:rFonts w:ascii="Times New Roman" w:eastAsia="Times New Roman" w:hAnsi="Times New Roman" w:cs="Arial"/>
          <w:sz w:val="24"/>
        </w:rPr>
        <w:t>m</w:t>
      </w:r>
      <w:r w:rsidRPr="00C5172E">
        <w:rPr>
          <w:rFonts w:ascii="Times New Roman" w:eastAsia="Times New Roman" w:hAnsi="Times New Roman" w:cs="Arial"/>
          <w:sz w:val="24"/>
        </w:rPr>
        <w:t xml:space="preserve"> v oblikah, ki so prilagojene slepim in slabovidnim (npr. knjige, časopisi, uradni obrazci, navodila za izpolnjevanje uradnih obrazcev, </w:t>
      </w:r>
      <w:r>
        <w:rPr>
          <w:rFonts w:ascii="Times New Roman" w:eastAsia="Times New Roman" w:hAnsi="Times New Roman" w:cs="Arial"/>
          <w:sz w:val="24"/>
        </w:rPr>
        <w:t xml:space="preserve">učbeniki in druga </w:t>
      </w:r>
      <w:r w:rsidRPr="00C5172E">
        <w:rPr>
          <w:rFonts w:ascii="Times New Roman" w:eastAsia="Times New Roman" w:hAnsi="Times New Roman" w:cs="Arial"/>
          <w:sz w:val="24"/>
        </w:rPr>
        <w:t>učna gradiva</w:t>
      </w:r>
      <w:r>
        <w:rPr>
          <w:rFonts w:ascii="Times New Roman" w:eastAsia="Times New Roman" w:hAnsi="Times New Roman" w:cs="Arial"/>
          <w:sz w:val="24"/>
        </w:rPr>
        <w:t xml:space="preserve"> </w:t>
      </w:r>
      <w:r w:rsidRPr="004E52F2">
        <w:rPr>
          <w:rFonts w:ascii="Times New Roman" w:eastAsia="Times New Roman" w:hAnsi="Times New Roman" w:cs="Arial"/>
          <w:sz w:val="24"/>
        </w:rPr>
        <w:t xml:space="preserve">za </w:t>
      </w:r>
      <w:r>
        <w:rPr>
          <w:rFonts w:ascii="Times New Roman" w:eastAsia="Times New Roman" w:hAnsi="Times New Roman" w:cs="Arial"/>
          <w:sz w:val="24"/>
        </w:rPr>
        <w:t>vse stopnje šolanja</w:t>
      </w:r>
      <w:r w:rsidRPr="00C5172E">
        <w:rPr>
          <w:rFonts w:ascii="Times New Roman" w:eastAsia="Times New Roman" w:hAnsi="Times New Roman" w:cs="Arial"/>
          <w:sz w:val="24"/>
        </w:rPr>
        <w:t>, označbe na izdelkih ipd.), distribucija teh vsebin slepim in slabovidnim;</w:t>
      </w:r>
    </w:p>
    <w:p w14:paraId="37B41A3D" w14:textId="77777777" w:rsidR="00E043B8"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prilagajanje kulturne ponudbe </w:t>
      </w:r>
      <w:r>
        <w:rPr>
          <w:rFonts w:ascii="Times New Roman" w:eastAsia="Times New Roman" w:hAnsi="Times New Roman" w:cs="Arial"/>
          <w:sz w:val="24"/>
        </w:rPr>
        <w:t>slepim in slabovidnim</w:t>
      </w:r>
      <w:r w:rsidRPr="00A67F6F">
        <w:rPr>
          <w:rFonts w:ascii="Times New Roman" w:eastAsia="Times New Roman" w:hAnsi="Times New Roman" w:cs="Arial"/>
          <w:sz w:val="24"/>
        </w:rPr>
        <w:t xml:space="preserve"> (npr. posredovanje literarnih in drugih del v zvočni obliki</w:t>
      </w:r>
      <w:r w:rsidR="000C5658">
        <w:rPr>
          <w:rFonts w:ascii="Times New Roman" w:eastAsia="Times New Roman" w:hAnsi="Times New Roman" w:cs="Arial"/>
          <w:sz w:val="24"/>
        </w:rPr>
        <w:t xml:space="preserve"> in brajici</w:t>
      </w:r>
      <w:r w:rsidRPr="00A67F6F">
        <w:rPr>
          <w:rFonts w:ascii="Times New Roman" w:eastAsia="Times New Roman" w:hAnsi="Times New Roman" w:cs="Arial"/>
          <w:sz w:val="24"/>
        </w:rPr>
        <w:t xml:space="preserve"> ter opremljanje kulturnih produktov (npr. razstav) z oznakami za </w:t>
      </w:r>
      <w:r>
        <w:rPr>
          <w:rFonts w:ascii="Times New Roman" w:eastAsia="Times New Roman" w:hAnsi="Times New Roman" w:cs="Arial"/>
          <w:sz w:val="24"/>
        </w:rPr>
        <w:t>slepe in slabovidne</w:t>
      </w:r>
      <w:r w:rsidRPr="00A67F6F">
        <w:rPr>
          <w:rFonts w:ascii="Times New Roman" w:eastAsia="Times New Roman" w:hAnsi="Times New Roman" w:cs="Arial"/>
          <w:sz w:val="24"/>
        </w:rPr>
        <w:t>, gledališče za slepe</w:t>
      </w:r>
      <w:r>
        <w:rPr>
          <w:rFonts w:ascii="Times New Roman" w:eastAsia="Times New Roman" w:hAnsi="Times New Roman" w:cs="Arial"/>
          <w:sz w:val="24"/>
        </w:rPr>
        <w:t>, večanje knjižnične ponudbe slepim in slabovidnim prilagojenih gradiv ipd</w:t>
      </w:r>
      <w:r w:rsidRPr="00A67F6F">
        <w:rPr>
          <w:rFonts w:ascii="Times New Roman" w:eastAsia="Times New Roman" w:hAnsi="Times New Roman" w:cs="Arial"/>
          <w:sz w:val="24"/>
        </w:rPr>
        <w:t>.)</w:t>
      </w:r>
      <w:r>
        <w:rPr>
          <w:rFonts w:ascii="Times New Roman" w:eastAsia="Times New Roman" w:hAnsi="Times New Roman" w:cs="Arial"/>
          <w:sz w:val="24"/>
        </w:rPr>
        <w:t>;</w:t>
      </w:r>
    </w:p>
    <w:p w14:paraId="135F6DAE" w14:textId="77777777" w:rsidR="00E043B8" w:rsidRDefault="00D36E33" w:rsidP="00F529EC">
      <w:pPr>
        <w:numPr>
          <w:ilvl w:val="0"/>
          <w:numId w:val="21"/>
        </w:numPr>
        <w:tabs>
          <w:tab w:val="num" w:pos="720"/>
        </w:tabs>
        <w:spacing w:after="0" w:line="240" w:lineRule="auto"/>
        <w:rPr>
          <w:rFonts w:ascii="Times New Roman" w:eastAsia="Times New Roman" w:hAnsi="Times New Roman" w:cs="Arial"/>
          <w:sz w:val="24"/>
        </w:rPr>
      </w:pPr>
      <w:r>
        <w:rPr>
          <w:rFonts w:ascii="Times New Roman" w:eastAsia="Times New Roman" w:hAnsi="Times New Roman" w:cs="Arial"/>
          <w:sz w:val="24"/>
        </w:rPr>
        <w:t xml:space="preserve">zagotavljanje </w:t>
      </w:r>
      <w:r w:rsidR="00E043B8">
        <w:rPr>
          <w:rFonts w:ascii="Times New Roman" w:eastAsia="Times New Roman" w:hAnsi="Times New Roman" w:cs="Arial"/>
          <w:sz w:val="24"/>
        </w:rPr>
        <w:t xml:space="preserve">dostopnosti do tehnične opreme, kot so </w:t>
      </w:r>
      <w:r w:rsidR="00E043B8" w:rsidRPr="004E52F2">
        <w:rPr>
          <w:rFonts w:ascii="Times New Roman" w:eastAsia="Times New Roman" w:hAnsi="Times New Roman" w:cs="Arial"/>
          <w:sz w:val="24"/>
        </w:rPr>
        <w:t>brajev</w:t>
      </w:r>
      <w:r w:rsidR="00E043B8">
        <w:rPr>
          <w:rFonts w:ascii="Times New Roman" w:eastAsia="Times New Roman" w:hAnsi="Times New Roman" w:cs="Arial"/>
          <w:sz w:val="24"/>
        </w:rPr>
        <w:t>i</w:t>
      </w:r>
      <w:r w:rsidR="00E043B8" w:rsidRPr="004E52F2">
        <w:rPr>
          <w:rFonts w:ascii="Times New Roman" w:eastAsia="Times New Roman" w:hAnsi="Times New Roman" w:cs="Arial"/>
          <w:sz w:val="24"/>
        </w:rPr>
        <w:t xml:space="preserve"> pisaln</w:t>
      </w:r>
      <w:r w:rsidR="00E043B8">
        <w:rPr>
          <w:rFonts w:ascii="Times New Roman" w:eastAsia="Times New Roman" w:hAnsi="Times New Roman" w:cs="Arial"/>
          <w:sz w:val="24"/>
        </w:rPr>
        <w:t>i</w:t>
      </w:r>
      <w:r w:rsidR="00E043B8" w:rsidRPr="004E52F2">
        <w:rPr>
          <w:rFonts w:ascii="Times New Roman" w:eastAsia="Times New Roman" w:hAnsi="Times New Roman" w:cs="Arial"/>
          <w:sz w:val="24"/>
        </w:rPr>
        <w:t xml:space="preserve"> stroj</w:t>
      </w:r>
      <w:r w:rsidR="00E043B8">
        <w:rPr>
          <w:rFonts w:ascii="Times New Roman" w:eastAsia="Times New Roman" w:hAnsi="Times New Roman" w:cs="Arial"/>
          <w:sz w:val="24"/>
        </w:rPr>
        <w:t>i</w:t>
      </w:r>
      <w:r w:rsidR="00E043B8" w:rsidRPr="004E52F2">
        <w:rPr>
          <w:rFonts w:ascii="Times New Roman" w:eastAsia="Times New Roman" w:hAnsi="Times New Roman" w:cs="Arial"/>
          <w:sz w:val="24"/>
        </w:rPr>
        <w:t xml:space="preserve"> in računalnik</w:t>
      </w:r>
      <w:r w:rsidR="00E043B8">
        <w:rPr>
          <w:rFonts w:ascii="Times New Roman" w:eastAsia="Times New Roman" w:hAnsi="Times New Roman" w:cs="Arial"/>
          <w:sz w:val="24"/>
        </w:rPr>
        <w:t>i</w:t>
      </w:r>
      <w:r w:rsidR="00E043B8" w:rsidRPr="004E52F2">
        <w:rPr>
          <w:rFonts w:ascii="Times New Roman" w:eastAsia="Times New Roman" w:hAnsi="Times New Roman" w:cs="Arial"/>
          <w:sz w:val="24"/>
        </w:rPr>
        <w:t>, predvajalnik</w:t>
      </w:r>
      <w:r w:rsidR="00E043B8">
        <w:rPr>
          <w:rFonts w:ascii="Times New Roman" w:eastAsia="Times New Roman" w:hAnsi="Times New Roman" w:cs="Arial"/>
          <w:sz w:val="24"/>
        </w:rPr>
        <w:t>i</w:t>
      </w:r>
      <w:r w:rsidR="00E043B8" w:rsidRPr="004E52F2">
        <w:rPr>
          <w:rFonts w:ascii="Times New Roman" w:eastAsia="Times New Roman" w:hAnsi="Times New Roman" w:cs="Arial"/>
          <w:sz w:val="24"/>
        </w:rPr>
        <w:t>, elektronsk</w:t>
      </w:r>
      <w:r w:rsidR="00E043B8">
        <w:rPr>
          <w:rFonts w:ascii="Times New Roman" w:eastAsia="Times New Roman" w:hAnsi="Times New Roman" w:cs="Arial"/>
          <w:sz w:val="24"/>
        </w:rPr>
        <w:t>e</w:t>
      </w:r>
      <w:r w:rsidR="00E043B8" w:rsidRPr="004E52F2">
        <w:rPr>
          <w:rFonts w:ascii="Times New Roman" w:eastAsia="Times New Roman" w:hAnsi="Times New Roman" w:cs="Arial"/>
          <w:sz w:val="24"/>
        </w:rPr>
        <w:t xml:space="preserve"> povečevaln</w:t>
      </w:r>
      <w:r w:rsidR="00E043B8">
        <w:rPr>
          <w:rFonts w:ascii="Times New Roman" w:eastAsia="Times New Roman" w:hAnsi="Times New Roman" w:cs="Arial"/>
          <w:sz w:val="24"/>
        </w:rPr>
        <w:t>e</w:t>
      </w:r>
      <w:r w:rsidR="00E043B8" w:rsidRPr="004E52F2">
        <w:rPr>
          <w:rFonts w:ascii="Times New Roman" w:eastAsia="Times New Roman" w:hAnsi="Times New Roman" w:cs="Arial"/>
          <w:sz w:val="24"/>
        </w:rPr>
        <w:t xml:space="preserve"> lup</w:t>
      </w:r>
      <w:r w:rsidR="00E043B8">
        <w:rPr>
          <w:rFonts w:ascii="Times New Roman" w:eastAsia="Times New Roman" w:hAnsi="Times New Roman" w:cs="Arial"/>
          <w:sz w:val="24"/>
        </w:rPr>
        <w:t>e</w:t>
      </w:r>
      <w:r w:rsidR="00E043B8" w:rsidRPr="004E52F2">
        <w:rPr>
          <w:rFonts w:ascii="Times New Roman" w:eastAsia="Times New Roman" w:hAnsi="Times New Roman" w:cs="Arial"/>
          <w:sz w:val="24"/>
        </w:rPr>
        <w:t xml:space="preserve"> i</w:t>
      </w:r>
      <w:r w:rsidR="00E043B8">
        <w:rPr>
          <w:rFonts w:ascii="Times New Roman" w:eastAsia="Times New Roman" w:hAnsi="Times New Roman" w:cs="Arial"/>
          <w:sz w:val="24"/>
        </w:rPr>
        <w:t>p</w:t>
      </w:r>
      <w:r w:rsidR="00E043B8" w:rsidRPr="004E52F2">
        <w:rPr>
          <w:rFonts w:ascii="Times New Roman" w:eastAsia="Times New Roman" w:hAnsi="Times New Roman" w:cs="Arial"/>
          <w:sz w:val="24"/>
        </w:rPr>
        <w:t>d.</w:t>
      </w:r>
      <w:r w:rsidR="00E043B8">
        <w:rPr>
          <w:rFonts w:ascii="Times New Roman" w:eastAsia="Times New Roman" w:hAnsi="Times New Roman" w:cs="Arial"/>
          <w:sz w:val="24"/>
        </w:rPr>
        <w:t>, vključno s podporno programsko opremo.</w:t>
      </w:r>
    </w:p>
    <w:p w14:paraId="4EFF65AE" w14:textId="77777777" w:rsidR="00E043B8" w:rsidRDefault="00E043B8" w:rsidP="00F529EC">
      <w:pPr>
        <w:spacing w:after="0" w:line="240" w:lineRule="auto"/>
        <w:rPr>
          <w:rFonts w:ascii="Times New Roman" w:eastAsia="Times New Roman" w:hAnsi="Times New Roman" w:cs="Arial"/>
          <w:sz w:val="24"/>
        </w:rPr>
      </w:pPr>
    </w:p>
    <w:p w14:paraId="36ECAA44" w14:textId="77777777" w:rsidR="00E043B8" w:rsidRPr="00A67F6F" w:rsidRDefault="00E043B8"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sz w:val="24"/>
        </w:rPr>
        <w:t>Kazalniki:</w:t>
      </w:r>
    </w:p>
    <w:p w14:paraId="304CB551"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izvedenih ukrepov,</w:t>
      </w:r>
    </w:p>
    <w:p w14:paraId="09D4AA43"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izobraževalnih oblik za učitelj</w:t>
      </w:r>
      <w:r>
        <w:rPr>
          <w:rFonts w:ascii="Times New Roman" w:eastAsia="Times New Roman" w:hAnsi="Times New Roman" w:cs="Arial"/>
          <w:sz w:val="24"/>
        </w:rPr>
        <w:t>ski</w:t>
      </w:r>
      <w:r w:rsidRPr="00A67F6F">
        <w:rPr>
          <w:rFonts w:ascii="Times New Roman" w:eastAsia="Times New Roman" w:hAnsi="Times New Roman" w:cs="Arial"/>
          <w:sz w:val="24"/>
        </w:rPr>
        <w:t xml:space="preserve"> in vzgojitelj</w:t>
      </w:r>
      <w:r>
        <w:rPr>
          <w:rFonts w:ascii="Times New Roman" w:eastAsia="Times New Roman" w:hAnsi="Times New Roman" w:cs="Arial"/>
          <w:sz w:val="24"/>
        </w:rPr>
        <w:t>ski kader</w:t>
      </w:r>
      <w:r w:rsidRPr="00A67F6F">
        <w:rPr>
          <w:rFonts w:ascii="Times New Roman" w:eastAsia="Times New Roman" w:hAnsi="Times New Roman" w:cs="Arial"/>
          <w:sz w:val="24"/>
        </w:rPr>
        <w:t>,</w:t>
      </w:r>
    </w:p>
    <w:p w14:paraId="3E948AE8" w14:textId="77777777" w:rsidR="00E043B8"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opremljenih javnih prostorov</w:t>
      </w:r>
      <w:r>
        <w:rPr>
          <w:rFonts w:ascii="Times New Roman" w:eastAsia="Times New Roman" w:hAnsi="Times New Roman" w:cs="Arial"/>
          <w:sz w:val="24"/>
        </w:rPr>
        <w:t>,</w:t>
      </w:r>
      <w:r w:rsidRPr="00A67F6F">
        <w:rPr>
          <w:rFonts w:ascii="Times New Roman" w:eastAsia="Times New Roman" w:hAnsi="Times New Roman" w:cs="Arial"/>
          <w:sz w:val="24"/>
        </w:rPr>
        <w:t xml:space="preserve"> </w:t>
      </w:r>
      <w:r>
        <w:rPr>
          <w:rFonts w:ascii="Times New Roman" w:eastAsia="Times New Roman" w:hAnsi="Times New Roman" w:cs="Arial"/>
          <w:sz w:val="24"/>
        </w:rPr>
        <w:t xml:space="preserve">opremljenih ali prilagojenih </w:t>
      </w:r>
      <w:r w:rsidRPr="00A67F6F">
        <w:rPr>
          <w:rFonts w:ascii="Times New Roman" w:eastAsia="Times New Roman" w:hAnsi="Times New Roman" w:cs="Arial"/>
          <w:sz w:val="24"/>
        </w:rPr>
        <w:t>produktov kulturne dediščine</w:t>
      </w:r>
      <w:r>
        <w:rPr>
          <w:rFonts w:ascii="Times New Roman" w:eastAsia="Times New Roman" w:hAnsi="Times New Roman" w:cs="Arial"/>
          <w:sz w:val="24"/>
        </w:rPr>
        <w:t>,</w:t>
      </w:r>
      <w:r w:rsidRPr="00A67F6F">
        <w:rPr>
          <w:rFonts w:ascii="Times New Roman" w:eastAsia="Times New Roman" w:hAnsi="Times New Roman" w:cs="Arial"/>
          <w:sz w:val="24"/>
        </w:rPr>
        <w:t xml:space="preserve"> prirejenih vsebin</w:t>
      </w:r>
      <w:r>
        <w:rPr>
          <w:rFonts w:ascii="Times New Roman" w:eastAsia="Times New Roman" w:hAnsi="Times New Roman" w:cs="Arial"/>
          <w:sz w:val="24"/>
        </w:rPr>
        <w:t>, prirejene kulturne ponudbe,</w:t>
      </w:r>
    </w:p>
    <w:p w14:paraId="63A1B375"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Pr>
          <w:rFonts w:ascii="Times New Roman" w:eastAsia="Times New Roman" w:hAnsi="Times New Roman" w:cs="Arial"/>
          <w:sz w:val="24"/>
        </w:rPr>
        <w:t>število posameznikom dostopnih kosov (programsko podprte) tehnične opreme.</w:t>
      </w:r>
    </w:p>
    <w:p w14:paraId="4D6E6CCA" w14:textId="77777777" w:rsidR="00E043B8" w:rsidRPr="00A67F6F" w:rsidRDefault="00E043B8" w:rsidP="00F529EC">
      <w:pPr>
        <w:spacing w:after="0"/>
        <w:rPr>
          <w:rFonts w:ascii="Times New Roman" w:eastAsia="Times New Roman" w:hAnsi="Times New Roman" w:cs="Arial"/>
          <w:sz w:val="24"/>
        </w:rPr>
      </w:pPr>
    </w:p>
    <w:p w14:paraId="205060B2" w14:textId="77777777" w:rsidR="00E043B8" w:rsidRPr="00A67F6F" w:rsidRDefault="00E043B8" w:rsidP="00F529EC">
      <w:pPr>
        <w:spacing w:after="0"/>
        <w:rPr>
          <w:rFonts w:ascii="Times New Roman" w:eastAsia="Times New Roman" w:hAnsi="Times New Roman" w:cs="Arial"/>
          <w:sz w:val="24"/>
        </w:rPr>
      </w:pPr>
      <w:r w:rsidRPr="00A67F6F">
        <w:rPr>
          <w:rFonts w:ascii="Times New Roman" w:eastAsia="Calibri" w:hAnsi="Times New Roman" w:cs="Times New Roman"/>
          <w:sz w:val="24"/>
        </w:rPr>
        <w:t xml:space="preserve">Ocenjena okvirna sredstva: </w:t>
      </w:r>
      <w:r w:rsidR="00B021B4">
        <w:rPr>
          <w:rFonts w:ascii="Times New Roman" w:eastAsia="Calibri" w:hAnsi="Times New Roman" w:cs="Times New Roman"/>
          <w:sz w:val="24"/>
        </w:rPr>
        <w:t>5</w:t>
      </w:r>
      <w:r w:rsidR="00B021B4">
        <w:rPr>
          <w:rFonts w:ascii="Times New Roman" w:eastAsia="Times New Roman" w:hAnsi="Times New Roman" w:cs="Arial"/>
          <w:sz w:val="24"/>
        </w:rPr>
        <w:t>00.000 evrov</w:t>
      </w:r>
      <w:r w:rsidRPr="00A67F6F">
        <w:rPr>
          <w:rFonts w:ascii="Times New Roman" w:eastAsia="Times New Roman" w:hAnsi="Times New Roman" w:cs="Arial"/>
          <w:sz w:val="24"/>
        </w:rPr>
        <w:t>.</w:t>
      </w:r>
    </w:p>
    <w:p w14:paraId="469A41F0" w14:textId="77777777" w:rsidR="00E043B8" w:rsidRPr="00A67F6F" w:rsidRDefault="00E043B8" w:rsidP="00F529EC">
      <w:pPr>
        <w:spacing w:after="0"/>
        <w:rPr>
          <w:rFonts w:ascii="Times New Roman" w:eastAsia="Times New Roman" w:hAnsi="Times New Roman" w:cs="Arial"/>
          <w:sz w:val="24"/>
        </w:rPr>
      </w:pPr>
    </w:p>
    <w:p w14:paraId="26E073A6" w14:textId="77777777" w:rsidR="00E043B8" w:rsidRPr="00A67F6F" w:rsidRDefault="00E043B8"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povečanje sporazumevalnih možnosti </w:t>
      </w:r>
      <w:r>
        <w:rPr>
          <w:rFonts w:ascii="Times New Roman" w:eastAsia="Times New Roman" w:hAnsi="Times New Roman" w:cs="Arial"/>
          <w:sz w:val="24"/>
        </w:rPr>
        <w:t>slepih in slabovidnih</w:t>
      </w:r>
      <w:r w:rsidRPr="00A67F6F">
        <w:rPr>
          <w:rFonts w:ascii="Times New Roman" w:eastAsia="Times New Roman" w:hAnsi="Times New Roman" w:cs="Arial"/>
          <w:sz w:val="24"/>
        </w:rPr>
        <w:t xml:space="preserve"> ter posledično njihova večja aktivna vključenost v družbo</w:t>
      </w:r>
      <w:r>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izboljšanje odnosa javnosti do potreb </w:t>
      </w:r>
      <w:r>
        <w:rPr>
          <w:rFonts w:ascii="Times New Roman" w:eastAsia="Times New Roman" w:hAnsi="Times New Roman" w:cs="Arial"/>
          <w:sz w:val="24"/>
        </w:rPr>
        <w:t>slepih in slabovidnih, večanje dostopnosti slepih in slabovidnih do vseh vrst pisnih vsebin</w:t>
      </w:r>
      <w:r w:rsidRPr="00A67F6F">
        <w:rPr>
          <w:rFonts w:ascii="Times New Roman" w:eastAsia="Times New Roman" w:hAnsi="Times New Roman" w:cs="Arial"/>
          <w:sz w:val="24"/>
        </w:rPr>
        <w:t>.</w:t>
      </w:r>
    </w:p>
    <w:p w14:paraId="0BC16A85" w14:textId="77777777" w:rsidR="00E043B8" w:rsidRPr="00A67F6F" w:rsidRDefault="00E043B8" w:rsidP="00F529EC">
      <w:pPr>
        <w:spacing w:after="0"/>
        <w:rPr>
          <w:rFonts w:ascii="Times New Roman" w:eastAsia="Times New Roman" w:hAnsi="Times New Roman" w:cs="Arial"/>
          <w:sz w:val="24"/>
        </w:rPr>
      </w:pPr>
    </w:p>
    <w:p w14:paraId="1620212C" w14:textId="656FE2DA" w:rsidR="00E043B8" w:rsidRDefault="00E043B8" w:rsidP="00F529EC">
      <w:pPr>
        <w:spacing w:after="0"/>
        <w:rPr>
          <w:rFonts w:ascii="Times New Roman" w:eastAsia="Times New Roman" w:hAnsi="Times New Roman" w:cs="Arial"/>
          <w:sz w:val="24"/>
        </w:rPr>
      </w:pPr>
      <w:r w:rsidRPr="00A67F6F">
        <w:rPr>
          <w:rFonts w:ascii="Times New Roman" w:eastAsia="Times New Roman" w:hAnsi="Times New Roman" w:cs="Arial"/>
          <w:sz w:val="24"/>
        </w:rPr>
        <w:t>Nosilc</w:t>
      </w:r>
      <w:r w:rsidR="0009020C">
        <w:rPr>
          <w:rFonts w:ascii="Times New Roman" w:eastAsia="Times New Roman" w:hAnsi="Times New Roman" w:cs="Arial"/>
          <w:sz w:val="24"/>
        </w:rPr>
        <w:t>i</w:t>
      </w:r>
      <w:r w:rsidRPr="00A67F6F">
        <w:rPr>
          <w:rFonts w:ascii="Times New Roman" w:eastAsia="Times New Roman" w:hAnsi="Times New Roman" w:cs="Arial"/>
          <w:sz w:val="24"/>
        </w:rPr>
        <w:t>: MIZŠ, MDDSZ</w:t>
      </w:r>
      <w:r>
        <w:rPr>
          <w:rFonts w:ascii="Times New Roman" w:eastAsia="Times New Roman" w:hAnsi="Times New Roman" w:cs="Arial"/>
          <w:sz w:val="24"/>
        </w:rPr>
        <w:t>, MK</w:t>
      </w:r>
      <w:r w:rsidRPr="00A67F6F">
        <w:rPr>
          <w:rFonts w:ascii="Times New Roman" w:eastAsia="Times New Roman" w:hAnsi="Times New Roman" w:cs="Arial"/>
          <w:sz w:val="24"/>
        </w:rPr>
        <w:t>.</w:t>
      </w:r>
    </w:p>
    <w:p w14:paraId="105E9F90" w14:textId="77777777" w:rsidR="00E6741F" w:rsidRPr="00A67F6F" w:rsidRDefault="00E6741F" w:rsidP="00F529EC">
      <w:pPr>
        <w:spacing w:after="0"/>
        <w:rPr>
          <w:rFonts w:ascii="Times New Roman" w:eastAsia="Times New Roman" w:hAnsi="Times New Roman" w:cs="Arial"/>
          <w:sz w:val="24"/>
        </w:rPr>
      </w:pPr>
    </w:p>
    <w:p w14:paraId="69A558F1" w14:textId="77777777" w:rsidR="00E043B8" w:rsidRPr="00A20BB7" w:rsidRDefault="00E043B8" w:rsidP="00F529EC">
      <w:pPr>
        <w:keepNext/>
        <w:spacing w:before="240" w:after="60" w:line="240" w:lineRule="auto"/>
        <w:outlineLvl w:val="2"/>
        <w:rPr>
          <w:rFonts w:ascii="Times New Roman" w:eastAsia="Times New Roman" w:hAnsi="Times New Roman" w:cs="Arial"/>
          <w:bCs/>
          <w:sz w:val="24"/>
          <w:szCs w:val="26"/>
          <w:u w:val="single"/>
        </w:rPr>
      </w:pPr>
      <w:bookmarkStart w:id="291" w:name="_Toc25152913"/>
      <w:r w:rsidRPr="00A20BB7">
        <w:rPr>
          <w:rFonts w:ascii="Times New Roman" w:eastAsia="Times New Roman" w:hAnsi="Times New Roman" w:cs="Arial"/>
          <w:bCs/>
          <w:sz w:val="24"/>
          <w:szCs w:val="26"/>
          <w:u w:val="single"/>
        </w:rPr>
        <w:t>2. cilj: Razvijanje sporazumevalne zmožnosti gluhoslepi</w:t>
      </w:r>
      <w:r w:rsidR="00CD05B4" w:rsidRPr="00A20BB7">
        <w:rPr>
          <w:rFonts w:ascii="Times New Roman" w:eastAsia="Times New Roman" w:hAnsi="Times New Roman" w:cs="Arial"/>
          <w:bCs/>
          <w:sz w:val="24"/>
          <w:szCs w:val="26"/>
          <w:u w:val="single"/>
        </w:rPr>
        <w:t>h ter zagotovitev pogojev za učinkovito izvajanje jezikovne politike in zakonsko predvidene ureditve na tem področju</w:t>
      </w:r>
      <w:bookmarkEnd w:id="291"/>
    </w:p>
    <w:p w14:paraId="07520C17" w14:textId="77777777" w:rsidR="00E043B8" w:rsidRPr="00A67F6F" w:rsidRDefault="00E043B8" w:rsidP="00F529EC">
      <w:pPr>
        <w:spacing w:after="0" w:line="240" w:lineRule="auto"/>
        <w:rPr>
          <w:rFonts w:ascii="Times New Roman" w:eastAsia="Times New Roman" w:hAnsi="Times New Roman" w:cs="Arial"/>
          <w:bCs/>
          <w:sz w:val="24"/>
        </w:rPr>
      </w:pPr>
    </w:p>
    <w:p w14:paraId="71A68F77" w14:textId="77777777" w:rsidR="00E043B8" w:rsidRPr="00A67F6F" w:rsidRDefault="00E043B8"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Ukrepi:</w:t>
      </w:r>
    </w:p>
    <w:p w14:paraId="1DDAC284"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ugotavljanje stanja prilagojenih (predvsem taktilnih) načinov sporazumevanja z ljudmi z gluhoslepoto;</w:t>
      </w:r>
    </w:p>
    <w:p w14:paraId="6C650636" w14:textId="2D8EF18C"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priznanje pravice gluhoslepih do uporabe sporazumevalnih metod Tadoma, brajevi prsti, haptični načini sporazumevanja, Lormova abeceda itd. ter priznavanje pravice do uporabe </w:t>
      </w:r>
      <w:r w:rsidR="00BE7617">
        <w:rPr>
          <w:rFonts w:ascii="Times New Roman" w:eastAsia="Times New Roman" w:hAnsi="Times New Roman" w:cs="Arial"/>
          <w:sz w:val="24"/>
        </w:rPr>
        <w:t xml:space="preserve">tolmačke in </w:t>
      </w:r>
      <w:r w:rsidRPr="00A67F6F">
        <w:rPr>
          <w:rFonts w:ascii="Times New Roman" w:eastAsia="Times New Roman" w:hAnsi="Times New Roman" w:cs="Arial"/>
          <w:sz w:val="24"/>
        </w:rPr>
        <w:t xml:space="preserve">tolmača za gluhoslepe na vseh področjih življenja; </w:t>
      </w:r>
    </w:p>
    <w:p w14:paraId="7AAC31A9"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izdelava in implementacija koncepta umestitve prilagojenih načinov sporazumevanja z gluhoslepimi v vrtcu in šolah ter omogočanje izobraževanja otrok in odraslih z gluhoslepoto v njim prilagojenih načinih sporazumevanja;</w:t>
      </w:r>
    </w:p>
    <w:p w14:paraId="3AFA1DE6" w14:textId="6B36DB86"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usposabljanje </w:t>
      </w:r>
      <w:r w:rsidR="006A7A6B">
        <w:rPr>
          <w:rFonts w:ascii="Times New Roman" w:eastAsia="Times New Roman" w:hAnsi="Times New Roman" w:cs="Arial"/>
          <w:sz w:val="24"/>
        </w:rPr>
        <w:t xml:space="preserve">učiteljic in </w:t>
      </w:r>
      <w:r w:rsidRPr="00A67F6F">
        <w:rPr>
          <w:rFonts w:ascii="Times New Roman" w:eastAsia="Times New Roman" w:hAnsi="Times New Roman" w:cs="Arial"/>
          <w:sz w:val="24"/>
        </w:rPr>
        <w:t xml:space="preserve">učiteljev </w:t>
      </w:r>
      <w:r w:rsidR="006A7A6B">
        <w:rPr>
          <w:rFonts w:ascii="Times New Roman" w:eastAsia="Times New Roman" w:hAnsi="Times New Roman" w:cs="Arial"/>
          <w:sz w:val="24"/>
        </w:rPr>
        <w:t xml:space="preserve">ter vzgojiteljic </w:t>
      </w:r>
      <w:r w:rsidRPr="00A67F6F">
        <w:rPr>
          <w:rFonts w:ascii="Times New Roman" w:eastAsia="Times New Roman" w:hAnsi="Times New Roman" w:cs="Arial"/>
          <w:sz w:val="24"/>
        </w:rPr>
        <w:t xml:space="preserve">in vzgojiteljev ter drugih zaposlenih, ki v različnih ustanovah dnevno delajo z ljudmi z gluhoslepoto, za uporabo prilagojenih načinov sporazumevanja pri </w:t>
      </w:r>
      <w:r w:rsidR="00EF3E2F">
        <w:rPr>
          <w:rFonts w:ascii="Times New Roman" w:eastAsia="Times New Roman" w:hAnsi="Times New Roman" w:cs="Arial"/>
          <w:sz w:val="24"/>
        </w:rPr>
        <w:t xml:space="preserve">učenkah in </w:t>
      </w:r>
      <w:r w:rsidRPr="00A67F6F">
        <w:rPr>
          <w:rFonts w:ascii="Times New Roman" w:eastAsia="Times New Roman" w:hAnsi="Times New Roman" w:cs="Arial"/>
          <w:sz w:val="24"/>
        </w:rPr>
        <w:t xml:space="preserve">učencih ter drugih osebah z gluhoslepoto; </w:t>
      </w:r>
    </w:p>
    <w:p w14:paraId="2859E3FC" w14:textId="6288D358"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zagotovitev izobraževanja in usposabljanja za </w:t>
      </w:r>
      <w:r w:rsidR="00EF3E2F">
        <w:rPr>
          <w:rFonts w:ascii="Times New Roman" w:eastAsia="Times New Roman" w:hAnsi="Times New Roman" w:cs="Arial"/>
          <w:sz w:val="24"/>
        </w:rPr>
        <w:t xml:space="preserve">tolmačke in </w:t>
      </w:r>
      <w:r w:rsidRPr="00A67F6F">
        <w:rPr>
          <w:rFonts w:ascii="Times New Roman" w:eastAsia="Times New Roman" w:hAnsi="Times New Roman" w:cs="Arial"/>
          <w:sz w:val="24"/>
        </w:rPr>
        <w:t xml:space="preserve">tolmače za osebe z gluhoslepoto </w:t>
      </w:r>
      <w:r w:rsidR="00EF3E2F">
        <w:rPr>
          <w:rFonts w:ascii="Times New Roman" w:eastAsia="Times New Roman" w:hAnsi="Times New Roman" w:cs="Arial"/>
          <w:sz w:val="24"/>
        </w:rPr>
        <w:t xml:space="preserve">ter strokovnjakinje </w:t>
      </w:r>
      <w:r w:rsidRPr="00A67F6F">
        <w:rPr>
          <w:rFonts w:ascii="Times New Roman" w:eastAsia="Times New Roman" w:hAnsi="Times New Roman" w:cs="Arial"/>
          <w:sz w:val="24"/>
        </w:rPr>
        <w:t xml:space="preserve">in strokovnjake za delo z osebami z gluhoslepoto in s tem zagotovitev primernega števila ustrezno usposobljenih </w:t>
      </w:r>
      <w:r w:rsidR="00EF3E2F">
        <w:rPr>
          <w:rFonts w:ascii="Times New Roman" w:eastAsia="Times New Roman" w:hAnsi="Times New Roman" w:cs="Arial"/>
          <w:sz w:val="24"/>
        </w:rPr>
        <w:t xml:space="preserve">tolmačk in </w:t>
      </w:r>
      <w:r w:rsidRPr="00A67F6F">
        <w:rPr>
          <w:rFonts w:ascii="Times New Roman" w:eastAsia="Times New Roman" w:hAnsi="Times New Roman" w:cs="Arial"/>
          <w:sz w:val="24"/>
        </w:rPr>
        <w:t>tolmačev za gluhoslepe;</w:t>
      </w:r>
    </w:p>
    <w:p w14:paraId="1B8C15D0"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usposabljanje gluhoslepih in njihovih svojcev za uporabo različnih prilagojenih načinov sporazumevanja z gluhoslepimi;</w:t>
      </w:r>
    </w:p>
    <w:p w14:paraId="682D892D"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opremljanje javnih prostorov in produktov kulturne dediščine z reliefnimi oznakami za gluhoslepe ter prilagajanje različnih vsebin (npr. knjig, uradnih obrazcev, navodil za izpolnjevanje uradnih obrazcev, učnih gradiv ipd.) za gluhoslepe;</w:t>
      </w:r>
    </w:p>
    <w:p w14:paraId="35F48187"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razvijanje novih individualnih načinov sporazumevanja z gluhoslepimi (npr. haptičnega načina sporazumevanja).</w:t>
      </w:r>
    </w:p>
    <w:p w14:paraId="0019ED64" w14:textId="77777777" w:rsidR="00A20BB7" w:rsidRDefault="00A20BB7" w:rsidP="00F529EC">
      <w:pPr>
        <w:spacing w:after="0" w:line="240" w:lineRule="auto"/>
        <w:rPr>
          <w:rFonts w:ascii="Times New Roman" w:eastAsia="Times New Roman" w:hAnsi="Times New Roman" w:cs="Arial"/>
          <w:sz w:val="24"/>
        </w:rPr>
      </w:pPr>
    </w:p>
    <w:p w14:paraId="7DB4C488" w14:textId="77777777" w:rsidR="00E043B8" w:rsidRPr="00A67F6F" w:rsidRDefault="00E043B8"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1AE47FE2"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izvedenih ukrepov,</w:t>
      </w:r>
    </w:p>
    <w:p w14:paraId="4B0AC68F" w14:textId="77777777" w:rsidR="00E043B8" w:rsidRPr="00A67F6F" w:rsidRDefault="00E043B8" w:rsidP="00F529EC">
      <w:pPr>
        <w:numPr>
          <w:ilvl w:val="0"/>
          <w:numId w:val="21"/>
        </w:numPr>
        <w:spacing w:after="0" w:line="240" w:lineRule="auto"/>
        <w:ind w:left="709" w:hanging="349"/>
        <w:rPr>
          <w:rFonts w:ascii="Times New Roman" w:eastAsia="Times New Roman" w:hAnsi="Times New Roman" w:cs="Arial"/>
          <w:sz w:val="24"/>
        </w:rPr>
      </w:pPr>
      <w:r w:rsidRPr="00A67F6F">
        <w:rPr>
          <w:rFonts w:ascii="Times New Roman" w:eastAsia="Times New Roman" w:hAnsi="Times New Roman" w:cs="Arial"/>
          <w:sz w:val="24"/>
        </w:rPr>
        <w:t xml:space="preserve">število raziskav, študij, strokovnih člankov in drugih znanstvenih </w:t>
      </w:r>
      <w:r>
        <w:rPr>
          <w:rFonts w:ascii="Times New Roman" w:eastAsia="Times New Roman" w:hAnsi="Times New Roman" w:cs="Arial"/>
          <w:sz w:val="24"/>
        </w:rPr>
        <w:t>besedil</w:t>
      </w:r>
      <w:r w:rsidRPr="00A67F6F">
        <w:rPr>
          <w:rFonts w:ascii="Times New Roman" w:eastAsia="Times New Roman" w:hAnsi="Times New Roman" w:cs="Arial"/>
          <w:sz w:val="24"/>
        </w:rPr>
        <w:t xml:space="preserve"> na temo prilagojenih načinov sporazumevanja gluhoslepih</w:t>
      </w:r>
      <w:r>
        <w:rPr>
          <w:rFonts w:ascii="Times New Roman" w:eastAsia="Times New Roman" w:hAnsi="Times New Roman" w:cs="Arial"/>
          <w:sz w:val="24"/>
        </w:rPr>
        <w:t>,</w:t>
      </w:r>
      <w:r w:rsidRPr="00A67F6F">
        <w:rPr>
          <w:rFonts w:ascii="Times New Roman" w:eastAsia="Times New Roman" w:hAnsi="Times New Roman" w:cs="Arial"/>
          <w:sz w:val="24"/>
        </w:rPr>
        <w:t xml:space="preserve"> </w:t>
      </w:r>
    </w:p>
    <w:p w14:paraId="77704465" w14:textId="25749242"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število izobraževalnih oblik za </w:t>
      </w:r>
      <w:r w:rsidR="00EF3E2F">
        <w:rPr>
          <w:rFonts w:ascii="Times New Roman" w:eastAsia="Times New Roman" w:hAnsi="Times New Roman" w:cs="Arial"/>
          <w:sz w:val="24"/>
        </w:rPr>
        <w:t xml:space="preserve">učiteljice in </w:t>
      </w:r>
      <w:r w:rsidRPr="00A67F6F">
        <w:rPr>
          <w:rFonts w:ascii="Times New Roman" w:eastAsia="Times New Roman" w:hAnsi="Times New Roman" w:cs="Arial"/>
          <w:sz w:val="24"/>
        </w:rPr>
        <w:t xml:space="preserve">učitelje </w:t>
      </w:r>
      <w:r w:rsidR="00EF3E2F">
        <w:rPr>
          <w:rFonts w:ascii="Times New Roman" w:eastAsia="Times New Roman" w:hAnsi="Times New Roman" w:cs="Arial"/>
          <w:sz w:val="24"/>
        </w:rPr>
        <w:t xml:space="preserve">ter vzgojiteljice </w:t>
      </w:r>
      <w:r w:rsidRPr="00A67F6F">
        <w:rPr>
          <w:rFonts w:ascii="Times New Roman" w:eastAsia="Times New Roman" w:hAnsi="Times New Roman" w:cs="Arial"/>
          <w:sz w:val="24"/>
        </w:rPr>
        <w:t>in vzgojitelje,</w:t>
      </w:r>
    </w:p>
    <w:p w14:paraId="28FCDED6"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izdelan koncept umestitve prilagojenih načinov sporazumevanja z gluhoslepimi v šolski sistem in implementacija rešitev,</w:t>
      </w:r>
    </w:p>
    <w:p w14:paraId="07FD933C" w14:textId="041BA79A"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število izobraževalnih oblik za </w:t>
      </w:r>
      <w:r w:rsidR="00EF3E2F">
        <w:rPr>
          <w:rFonts w:ascii="Times New Roman" w:eastAsia="Times New Roman" w:hAnsi="Times New Roman" w:cs="Arial"/>
          <w:sz w:val="24"/>
        </w:rPr>
        <w:t xml:space="preserve">tolmačke in </w:t>
      </w:r>
      <w:r w:rsidRPr="00A67F6F">
        <w:rPr>
          <w:rFonts w:ascii="Times New Roman" w:eastAsia="Times New Roman" w:hAnsi="Times New Roman" w:cs="Arial"/>
          <w:sz w:val="24"/>
        </w:rPr>
        <w:t>tolmače,</w:t>
      </w:r>
    </w:p>
    <w:p w14:paraId="26060FF5"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opremljenih javnih prostorov in produktov kulturne dediščine ter število prirejenih vsebin.</w:t>
      </w:r>
    </w:p>
    <w:p w14:paraId="519EF575" w14:textId="77777777" w:rsidR="00E043B8" w:rsidRPr="00A67F6F" w:rsidRDefault="00E043B8" w:rsidP="00F529EC">
      <w:pPr>
        <w:spacing w:after="0"/>
        <w:rPr>
          <w:rFonts w:ascii="Times New Roman" w:eastAsia="Times New Roman" w:hAnsi="Times New Roman" w:cs="Arial"/>
          <w:sz w:val="24"/>
        </w:rPr>
      </w:pPr>
    </w:p>
    <w:p w14:paraId="5A3B5FF8" w14:textId="77777777" w:rsidR="00E043B8" w:rsidRPr="00A67F6F" w:rsidRDefault="00E043B8" w:rsidP="00F529EC">
      <w:pPr>
        <w:spacing w:after="0"/>
        <w:rPr>
          <w:rFonts w:ascii="Times New Roman" w:eastAsia="Times New Roman" w:hAnsi="Times New Roman" w:cs="Arial"/>
          <w:sz w:val="24"/>
        </w:rPr>
      </w:pPr>
      <w:r w:rsidRPr="00A67F6F">
        <w:rPr>
          <w:rFonts w:ascii="Times New Roman" w:eastAsia="Calibri" w:hAnsi="Times New Roman" w:cs="Times New Roman"/>
          <w:sz w:val="24"/>
        </w:rPr>
        <w:t xml:space="preserve">Ocenjena okvirna sredstva: </w:t>
      </w:r>
      <w:r w:rsidR="00B021B4">
        <w:rPr>
          <w:rFonts w:ascii="Times New Roman" w:eastAsia="Times New Roman" w:hAnsi="Times New Roman" w:cs="Arial"/>
          <w:sz w:val="24"/>
        </w:rPr>
        <w:t>250.000 evrov</w:t>
      </w:r>
      <w:r w:rsidRPr="00A67F6F">
        <w:rPr>
          <w:rFonts w:ascii="Times New Roman" w:eastAsia="Times New Roman" w:hAnsi="Times New Roman" w:cs="Arial"/>
          <w:sz w:val="24"/>
        </w:rPr>
        <w:t>.</w:t>
      </w:r>
    </w:p>
    <w:p w14:paraId="32DD9E76" w14:textId="77777777" w:rsidR="00E043B8" w:rsidRPr="00A67F6F" w:rsidRDefault="00E043B8" w:rsidP="00F529EC">
      <w:pPr>
        <w:spacing w:after="0"/>
        <w:rPr>
          <w:rFonts w:ascii="Times New Roman" w:eastAsia="Times New Roman" w:hAnsi="Times New Roman" w:cs="Arial"/>
          <w:sz w:val="24"/>
        </w:rPr>
      </w:pPr>
    </w:p>
    <w:p w14:paraId="7B14E7E2" w14:textId="77777777" w:rsidR="00E043B8" w:rsidRPr="00A67F6F" w:rsidRDefault="00E043B8"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usklajeno načrtovanje in razvijanje oblik jezikovnega izobraževanja na tem področju, povečanje števila znanstvenoraziskovalnih del, ki predstavljajo strokovno podlago za njihovo razvijanje, izboljšanje odnosa javnosti do potreb oseb s posebnimi potrebami in povečanje njihovih sporazumevalnih možnosti.</w:t>
      </w:r>
    </w:p>
    <w:p w14:paraId="6C10D331" w14:textId="77777777" w:rsidR="00E043B8" w:rsidRPr="00A67F6F" w:rsidRDefault="00E043B8" w:rsidP="00F529EC">
      <w:pPr>
        <w:spacing w:after="0"/>
        <w:rPr>
          <w:rFonts w:ascii="Times New Roman" w:eastAsia="Times New Roman" w:hAnsi="Times New Roman" w:cs="Arial"/>
          <w:sz w:val="24"/>
        </w:rPr>
      </w:pPr>
    </w:p>
    <w:p w14:paraId="5C82F603" w14:textId="77777777" w:rsidR="00E043B8" w:rsidRPr="00A67F6F" w:rsidRDefault="00E043B8" w:rsidP="00F529EC">
      <w:pPr>
        <w:spacing w:after="0"/>
        <w:rPr>
          <w:rFonts w:ascii="Times New Roman" w:eastAsia="Times New Roman" w:hAnsi="Times New Roman" w:cs="Arial"/>
          <w:sz w:val="24"/>
        </w:rPr>
      </w:pPr>
      <w:r w:rsidRPr="00A67F6F">
        <w:rPr>
          <w:rFonts w:ascii="Times New Roman" w:eastAsia="Times New Roman" w:hAnsi="Times New Roman" w:cs="Arial"/>
          <w:sz w:val="24"/>
        </w:rPr>
        <w:t>Nosilc</w:t>
      </w:r>
      <w:r>
        <w:rPr>
          <w:rFonts w:ascii="Times New Roman" w:eastAsia="Times New Roman" w:hAnsi="Times New Roman" w:cs="Arial"/>
          <w:sz w:val="24"/>
        </w:rPr>
        <w:t>a</w:t>
      </w:r>
      <w:r w:rsidRPr="00A67F6F">
        <w:rPr>
          <w:rFonts w:ascii="Times New Roman" w:eastAsia="Times New Roman" w:hAnsi="Times New Roman" w:cs="Arial"/>
          <w:sz w:val="24"/>
        </w:rPr>
        <w:t>: MIZŠ, MDDSZ.</w:t>
      </w:r>
    </w:p>
    <w:p w14:paraId="2724AAA2" w14:textId="77777777" w:rsidR="00E043B8" w:rsidRPr="00A67F6F" w:rsidRDefault="00E043B8" w:rsidP="00F529EC">
      <w:pPr>
        <w:spacing w:line="240" w:lineRule="auto"/>
        <w:rPr>
          <w:rFonts w:ascii="Times New Roman" w:eastAsia="Times New Roman" w:hAnsi="Times New Roman" w:cs="Arial"/>
          <w:sz w:val="24"/>
        </w:rPr>
      </w:pPr>
    </w:p>
    <w:p w14:paraId="44B2BEA6" w14:textId="77777777" w:rsidR="00E043B8" w:rsidRPr="00A20BB7" w:rsidRDefault="00E043B8" w:rsidP="00F529EC">
      <w:pPr>
        <w:keepNext/>
        <w:spacing w:before="240" w:after="60" w:line="240" w:lineRule="auto"/>
        <w:outlineLvl w:val="2"/>
        <w:rPr>
          <w:rFonts w:ascii="Times New Roman" w:eastAsia="Times New Roman" w:hAnsi="Times New Roman" w:cs="Arial"/>
          <w:bCs/>
          <w:sz w:val="24"/>
          <w:szCs w:val="26"/>
          <w:u w:val="single"/>
        </w:rPr>
      </w:pPr>
      <w:bookmarkStart w:id="292" w:name="_Toc25152914"/>
      <w:r w:rsidRPr="00A20BB7">
        <w:rPr>
          <w:rFonts w:ascii="Times New Roman" w:eastAsia="Times New Roman" w:hAnsi="Times New Roman" w:cs="Arial"/>
          <w:bCs/>
          <w:sz w:val="24"/>
          <w:szCs w:val="26"/>
          <w:u w:val="single"/>
        </w:rPr>
        <w:t>3. cilj: Razvijanje in krepitev sporazumevalne zmožnosti oseb s specifičnimi motnjami (na primer disleksija, slabše bralne in učne sposobnosti, govorno-jezikovne motnje ipd.) in oseb z motnjami v duševnem razvoju ter zagotovitev pogojev za učinkovito izvajanje jezikovne politike in zakonsko predvidene ureditve na tem področju</w:t>
      </w:r>
      <w:bookmarkEnd w:id="292"/>
      <w:r w:rsidRPr="00A20BB7">
        <w:rPr>
          <w:rFonts w:ascii="Times New Roman" w:eastAsia="Times New Roman" w:hAnsi="Times New Roman" w:cs="Arial"/>
          <w:bCs/>
          <w:sz w:val="24"/>
          <w:szCs w:val="26"/>
          <w:u w:val="single"/>
        </w:rPr>
        <w:t xml:space="preserve"> </w:t>
      </w:r>
    </w:p>
    <w:p w14:paraId="1848D02E" w14:textId="77777777" w:rsidR="00E043B8" w:rsidRDefault="00E043B8" w:rsidP="00F529EC">
      <w:pPr>
        <w:spacing w:after="0" w:line="240" w:lineRule="auto"/>
        <w:rPr>
          <w:rFonts w:ascii="Times New Roman" w:eastAsia="Times New Roman" w:hAnsi="Times New Roman" w:cs="Arial"/>
          <w:bCs/>
          <w:sz w:val="24"/>
        </w:rPr>
      </w:pPr>
    </w:p>
    <w:p w14:paraId="3C674170" w14:textId="77777777" w:rsidR="00E043B8" w:rsidRPr="00A67F6F" w:rsidRDefault="00E043B8"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Ukrepi:</w:t>
      </w:r>
    </w:p>
    <w:p w14:paraId="60463F86"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vzpostavitev pogojev za ugotavljanje funkcionalne pismenosti pri različnih skupinah oseb s posebnimi potrebami</w:t>
      </w:r>
      <w:r>
        <w:rPr>
          <w:rFonts w:ascii="Times New Roman" w:eastAsia="Times New Roman" w:hAnsi="Times New Roman" w:cs="Arial"/>
          <w:sz w:val="24"/>
        </w:rPr>
        <w:t>;</w:t>
      </w:r>
    </w:p>
    <w:p w14:paraId="01FFEFB8"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usposabljanje in izobraževanje oseb s posebnimi potrebami za komunikacijo v prilagojenih načinih sporazumevanja, prilagajanje izobraževalnih procesov na vseh stopnjah navedenim ciljnim skupinam ter razvoj didaktičnih metod in smernic na tem področju oziroma metodologij za prilagajanje vsebin sredstvom komunikacije v prilagojenih načinih sporazumevanja</w:t>
      </w:r>
      <w:r>
        <w:rPr>
          <w:rFonts w:ascii="Times New Roman" w:eastAsia="Times New Roman" w:hAnsi="Times New Roman" w:cs="Arial"/>
          <w:sz w:val="24"/>
        </w:rPr>
        <w:t>;</w:t>
      </w:r>
    </w:p>
    <w:p w14:paraId="529C18DE"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usposabljanje učitelj</w:t>
      </w:r>
      <w:r>
        <w:rPr>
          <w:rFonts w:ascii="Times New Roman" w:eastAsia="Times New Roman" w:hAnsi="Times New Roman" w:cs="Arial"/>
          <w:sz w:val="24"/>
        </w:rPr>
        <w:t>skega in vzgojiteljskega kadra</w:t>
      </w:r>
      <w:r w:rsidRPr="00A67F6F">
        <w:rPr>
          <w:rFonts w:ascii="Times New Roman" w:eastAsia="Times New Roman" w:hAnsi="Times New Roman" w:cs="Arial"/>
          <w:sz w:val="24"/>
        </w:rPr>
        <w:t>, svojcev</w:t>
      </w:r>
      <w:r>
        <w:rPr>
          <w:rFonts w:ascii="Times New Roman" w:eastAsia="Times New Roman" w:hAnsi="Times New Roman" w:cs="Arial"/>
          <w:sz w:val="24"/>
        </w:rPr>
        <w:t>, zdravstvenega osebja, javnih uradnikov in uradnic</w:t>
      </w:r>
      <w:r w:rsidRPr="00A67F6F">
        <w:rPr>
          <w:rFonts w:ascii="Times New Roman" w:eastAsia="Times New Roman" w:hAnsi="Times New Roman" w:cs="Arial"/>
          <w:sz w:val="24"/>
        </w:rPr>
        <w:t xml:space="preserve"> in drugih za komunikacijo oziroma delo z osebami s posebnimi potrebami</w:t>
      </w:r>
      <w:r>
        <w:rPr>
          <w:rFonts w:ascii="Times New Roman" w:eastAsia="Times New Roman" w:hAnsi="Times New Roman" w:cs="Arial"/>
          <w:sz w:val="24"/>
        </w:rPr>
        <w:t>;</w:t>
      </w:r>
    </w:p>
    <w:p w14:paraId="4972F13D" w14:textId="0C059695"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oblikovanje, tiskanje, zagotavljanje hranjenja v digitalizirani obliki, spletne objave vsebin in e-uradovanje v oblikah, ki so prilagojene osebam s posebnimi potrebami (npr. knjige, časopisi, uradni obrazci, navodila za izpolnjevanje uradnih obrazcev, učna gradiva, označbe na izdelkih</w:t>
      </w:r>
      <w:r w:rsidR="00A927BA">
        <w:rPr>
          <w:rFonts w:ascii="Times New Roman" w:eastAsia="Times New Roman" w:hAnsi="Times New Roman" w:cs="Arial"/>
          <w:sz w:val="24"/>
        </w:rPr>
        <w:t xml:space="preserve">, </w:t>
      </w:r>
      <w:r w:rsidR="005C4A3B">
        <w:rPr>
          <w:rFonts w:ascii="Times New Roman" w:eastAsia="Times New Roman" w:hAnsi="Times New Roman" w:cs="Arial"/>
          <w:sz w:val="24"/>
        </w:rPr>
        <w:t>gradiva za lahko branje</w:t>
      </w:r>
      <w:r w:rsidRPr="00A67F6F">
        <w:rPr>
          <w:rFonts w:ascii="Times New Roman" w:eastAsia="Times New Roman" w:hAnsi="Times New Roman" w:cs="Arial"/>
          <w:sz w:val="24"/>
        </w:rPr>
        <w:t xml:space="preserve"> ipd.), distribucija teh vsebin </w:t>
      </w:r>
      <w:r w:rsidR="00EF3E2F">
        <w:rPr>
          <w:rFonts w:ascii="Times New Roman" w:eastAsia="Times New Roman" w:hAnsi="Times New Roman" w:cs="Arial"/>
          <w:sz w:val="24"/>
        </w:rPr>
        <w:t xml:space="preserve">uporabnicam in </w:t>
      </w:r>
      <w:r w:rsidRPr="00A67F6F">
        <w:rPr>
          <w:rFonts w:ascii="Times New Roman" w:eastAsia="Times New Roman" w:hAnsi="Times New Roman" w:cs="Arial"/>
          <w:sz w:val="24"/>
        </w:rPr>
        <w:t>uporabnikom s posebnimi potrebami</w:t>
      </w:r>
      <w:r>
        <w:rPr>
          <w:rFonts w:ascii="Times New Roman" w:eastAsia="Times New Roman" w:hAnsi="Times New Roman" w:cs="Arial"/>
          <w:sz w:val="24"/>
        </w:rPr>
        <w:t>;</w:t>
      </w:r>
    </w:p>
    <w:p w14:paraId="599D93EA" w14:textId="77777777" w:rsidR="00E043B8"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prilagajanje kulturne ponudbe osebam s posebnimi potrebami (npr. posredovanje literarnih in drugih del v obliki za lahko branje ter opremljanje kulturnih produktov (npr. razstav) z oznakami za osebe s posebnimi potrebami ipd.).</w:t>
      </w:r>
    </w:p>
    <w:p w14:paraId="0D406149" w14:textId="77777777" w:rsidR="00FD5080" w:rsidRPr="00A67F6F" w:rsidRDefault="00FD5080" w:rsidP="00F529EC">
      <w:pPr>
        <w:spacing w:after="0" w:line="240" w:lineRule="auto"/>
        <w:rPr>
          <w:rFonts w:ascii="Times New Roman" w:eastAsia="Times New Roman" w:hAnsi="Times New Roman" w:cs="Arial"/>
          <w:sz w:val="24"/>
        </w:rPr>
      </w:pPr>
    </w:p>
    <w:p w14:paraId="79E0E8DC" w14:textId="77777777" w:rsidR="00E043B8" w:rsidRPr="00A67F6F" w:rsidRDefault="00E043B8"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44523ABB"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usposabljanj,</w:t>
      </w:r>
    </w:p>
    <w:p w14:paraId="21A3E6AF"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prilagojeni izobraževalni procesi ter razvite didaktične metode in smernice,</w:t>
      </w:r>
    </w:p>
    <w:p w14:paraId="27D59DBE"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prilagoditev javnih prostorov uporabnicam in uporabnikom s posebnimi potrebami,</w:t>
      </w:r>
    </w:p>
    <w:p w14:paraId="49115784"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za osebe s posebnimi potrebami digitaliziranih in prilagojenih vsebin (knjig, časopisov, obrazcev, navodil, učnih gradiv, označb na izdelkih ipd.),</w:t>
      </w:r>
    </w:p>
    <w:p w14:paraId="39574675" w14:textId="77777777" w:rsidR="00E043B8" w:rsidRPr="00A67F6F" w:rsidRDefault="00E043B8" w:rsidP="00F529EC">
      <w:pPr>
        <w:numPr>
          <w:ilvl w:val="0"/>
          <w:numId w:val="21"/>
        </w:numPr>
        <w:tabs>
          <w:tab w:val="num" w:pos="720"/>
        </w:tabs>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prilagoditev kulturne ponudbe osebam s posebnimi potrebami.</w:t>
      </w:r>
    </w:p>
    <w:p w14:paraId="6436D8BC" w14:textId="77777777" w:rsidR="00E043B8" w:rsidRPr="00A67F6F" w:rsidRDefault="00E043B8" w:rsidP="00F529EC">
      <w:pPr>
        <w:spacing w:after="0" w:line="240" w:lineRule="auto"/>
        <w:ind w:left="720"/>
        <w:rPr>
          <w:rFonts w:ascii="Times New Roman" w:eastAsia="Times New Roman" w:hAnsi="Times New Roman" w:cs="Arial"/>
          <w:sz w:val="24"/>
        </w:rPr>
      </w:pPr>
    </w:p>
    <w:p w14:paraId="27258328" w14:textId="77777777" w:rsidR="00E043B8" w:rsidRPr="00A67F6F" w:rsidRDefault="00E043B8" w:rsidP="00F529EC">
      <w:pPr>
        <w:rPr>
          <w:rFonts w:ascii="Times New Roman" w:eastAsia="Times New Roman" w:hAnsi="Times New Roman" w:cs="Arial"/>
          <w:sz w:val="24"/>
        </w:rPr>
      </w:pPr>
      <w:r w:rsidRPr="00A67F6F">
        <w:rPr>
          <w:rFonts w:ascii="Times New Roman" w:eastAsia="Calibri" w:hAnsi="Times New Roman" w:cs="Times New Roman"/>
          <w:sz w:val="24"/>
        </w:rPr>
        <w:t xml:space="preserve">Ocenjena okvirna sredstva: </w:t>
      </w:r>
      <w:r w:rsidR="00B021B4">
        <w:rPr>
          <w:rFonts w:ascii="Times New Roman" w:eastAsia="Calibri" w:hAnsi="Times New Roman" w:cs="Times New Roman"/>
          <w:sz w:val="24"/>
        </w:rPr>
        <w:t>2</w:t>
      </w:r>
      <w:r w:rsidR="000C44B0">
        <w:rPr>
          <w:rFonts w:ascii="Times New Roman" w:eastAsia="Calibri" w:hAnsi="Times New Roman" w:cs="Times New Roman"/>
          <w:sz w:val="24"/>
        </w:rPr>
        <w:t>5</w:t>
      </w:r>
      <w:r w:rsidRPr="00A67F6F">
        <w:rPr>
          <w:rFonts w:ascii="Times New Roman" w:eastAsia="Calibri" w:hAnsi="Times New Roman" w:cs="Times New Roman"/>
          <w:sz w:val="24"/>
        </w:rPr>
        <w:t>0.000 evrov</w:t>
      </w:r>
      <w:r w:rsidRPr="00A67F6F">
        <w:rPr>
          <w:rFonts w:ascii="Times New Roman" w:eastAsia="Times New Roman" w:hAnsi="Times New Roman" w:cs="Arial"/>
          <w:sz w:val="24"/>
        </w:rPr>
        <w:t xml:space="preserve">. </w:t>
      </w:r>
    </w:p>
    <w:p w14:paraId="65256DB8" w14:textId="77777777" w:rsidR="00E043B8" w:rsidRPr="00A67F6F" w:rsidRDefault="00E043B8"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usklajeno načrtovanje in razvijanje oblik sporazumevalnih možnosti za osebe s posebnimi potrebami.</w:t>
      </w:r>
    </w:p>
    <w:p w14:paraId="67EF2407" w14:textId="77777777" w:rsidR="00E043B8" w:rsidRPr="00A67F6F" w:rsidRDefault="00E043B8" w:rsidP="00F529EC">
      <w:pPr>
        <w:spacing w:after="0" w:line="240" w:lineRule="auto"/>
        <w:rPr>
          <w:rFonts w:ascii="Times New Roman" w:eastAsia="Times New Roman" w:hAnsi="Times New Roman" w:cs="Arial"/>
          <w:sz w:val="24"/>
        </w:rPr>
      </w:pPr>
    </w:p>
    <w:p w14:paraId="5C4607DE" w14:textId="77777777" w:rsidR="00E043B8" w:rsidRDefault="00E043B8"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Nosilci: MJU, MK, MIZŠ, </w:t>
      </w:r>
      <w:r>
        <w:rPr>
          <w:rFonts w:ascii="Times New Roman" w:eastAsia="Times New Roman" w:hAnsi="Times New Roman" w:cs="Arial"/>
          <w:sz w:val="24"/>
        </w:rPr>
        <w:t xml:space="preserve">MZ, </w:t>
      </w:r>
      <w:r w:rsidRPr="00A67F6F">
        <w:rPr>
          <w:rFonts w:ascii="Times New Roman" w:eastAsia="Times New Roman" w:hAnsi="Times New Roman" w:cs="Arial"/>
          <w:sz w:val="24"/>
        </w:rPr>
        <w:t>MDDSZ, MI.</w:t>
      </w:r>
    </w:p>
    <w:p w14:paraId="05A8BC00" w14:textId="6A378CA0" w:rsidR="00BD4C5C" w:rsidRDefault="00BD4C5C" w:rsidP="00F529EC">
      <w:pPr>
        <w:spacing w:after="0" w:line="240" w:lineRule="auto"/>
        <w:rPr>
          <w:rFonts w:ascii="Times New Roman" w:eastAsia="Times New Roman" w:hAnsi="Times New Roman" w:cs="Arial"/>
          <w:sz w:val="24"/>
        </w:rPr>
      </w:pPr>
    </w:p>
    <w:p w14:paraId="701AD5E0" w14:textId="186C29B5" w:rsidR="00E6741F" w:rsidRDefault="00E6741F" w:rsidP="00F529EC">
      <w:pPr>
        <w:spacing w:after="0" w:line="240" w:lineRule="auto"/>
        <w:rPr>
          <w:rFonts w:ascii="Times New Roman" w:eastAsia="Times New Roman" w:hAnsi="Times New Roman" w:cs="Arial"/>
          <w:sz w:val="24"/>
        </w:rPr>
      </w:pPr>
    </w:p>
    <w:p w14:paraId="0888C319" w14:textId="77777777" w:rsidR="00B4132C" w:rsidRDefault="00B4132C" w:rsidP="00F529EC">
      <w:pPr>
        <w:spacing w:after="0" w:line="240" w:lineRule="auto"/>
        <w:rPr>
          <w:rFonts w:ascii="Times New Roman" w:eastAsia="Times New Roman" w:hAnsi="Times New Roman" w:cs="Arial"/>
          <w:sz w:val="24"/>
        </w:rPr>
      </w:pPr>
    </w:p>
    <w:p w14:paraId="3540F224" w14:textId="77777777"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293" w:name="_Toc519079304"/>
      <w:bookmarkStart w:id="294" w:name="_Toc519081661"/>
      <w:bookmarkStart w:id="295" w:name="_Toc519081747"/>
      <w:bookmarkStart w:id="296" w:name="_Toc519081893"/>
      <w:bookmarkStart w:id="297" w:name="_Toc519086486"/>
      <w:bookmarkStart w:id="298" w:name="_Toc519254097"/>
      <w:bookmarkStart w:id="299" w:name="_Toc519684742"/>
      <w:bookmarkStart w:id="300" w:name="_Toc519857200"/>
      <w:bookmarkStart w:id="301" w:name="_Toc519857365"/>
      <w:bookmarkStart w:id="302" w:name="_Toc25152915"/>
      <w:r w:rsidRPr="00406FDB">
        <w:rPr>
          <w:rFonts w:ascii="Times New Roman" w:eastAsia="Times New Roman" w:hAnsi="Times New Roman" w:cs="Arial"/>
          <w:b/>
          <w:bCs/>
          <w:sz w:val="24"/>
          <w:szCs w:val="26"/>
        </w:rPr>
        <w:t>2.1.</w:t>
      </w:r>
      <w:r w:rsidR="0058367F" w:rsidRPr="00406FDB">
        <w:rPr>
          <w:rFonts w:ascii="Times New Roman" w:eastAsia="Times New Roman" w:hAnsi="Times New Roman" w:cs="Arial"/>
          <w:b/>
          <w:bCs/>
          <w:sz w:val="24"/>
          <w:szCs w:val="26"/>
        </w:rPr>
        <w:t>7</w:t>
      </w:r>
      <w:r w:rsidRPr="00406FDB">
        <w:rPr>
          <w:rFonts w:ascii="Times New Roman" w:eastAsia="Times New Roman" w:hAnsi="Times New Roman" w:cs="Arial"/>
          <w:b/>
          <w:bCs/>
          <w:sz w:val="24"/>
          <w:szCs w:val="26"/>
        </w:rPr>
        <w:t xml:space="preserve"> Jeziki </w:t>
      </w:r>
      <w:r w:rsidR="00F879B2" w:rsidRPr="00406FDB">
        <w:rPr>
          <w:rFonts w:ascii="Times New Roman" w:eastAsia="Times New Roman" w:hAnsi="Times New Roman" w:cs="Arial"/>
          <w:b/>
          <w:bCs/>
          <w:sz w:val="24"/>
          <w:szCs w:val="26"/>
        </w:rPr>
        <w:t>italijanske in madžarske narodne skupnosti, romske skupnosti in</w:t>
      </w:r>
      <w:r w:rsidRPr="00406FDB">
        <w:rPr>
          <w:rFonts w:ascii="Times New Roman" w:eastAsia="Times New Roman" w:hAnsi="Times New Roman" w:cs="Arial"/>
          <w:b/>
          <w:bCs/>
          <w:sz w:val="24"/>
          <w:szCs w:val="26"/>
        </w:rPr>
        <w:t xml:space="preserve"> priseljen</w:t>
      </w:r>
      <w:r w:rsidR="00E47EDE" w:rsidRPr="00406FDB">
        <w:rPr>
          <w:rFonts w:ascii="Times New Roman" w:eastAsia="Times New Roman" w:hAnsi="Times New Roman" w:cs="Arial"/>
          <w:b/>
          <w:bCs/>
          <w:sz w:val="24"/>
          <w:szCs w:val="26"/>
        </w:rPr>
        <w:t xml:space="preserve">skih skupnosti </w:t>
      </w:r>
      <w:r w:rsidRPr="00406FDB">
        <w:rPr>
          <w:rFonts w:ascii="Times New Roman" w:eastAsia="Times New Roman" w:hAnsi="Times New Roman" w:cs="Arial"/>
          <w:b/>
          <w:bCs/>
          <w:sz w:val="24"/>
          <w:szCs w:val="26"/>
        </w:rPr>
        <w:t>v Republiki Sloveniji</w:t>
      </w:r>
      <w:bookmarkEnd w:id="293"/>
      <w:bookmarkEnd w:id="294"/>
      <w:bookmarkEnd w:id="295"/>
      <w:bookmarkEnd w:id="296"/>
      <w:bookmarkEnd w:id="297"/>
      <w:bookmarkEnd w:id="298"/>
      <w:bookmarkEnd w:id="299"/>
      <w:bookmarkEnd w:id="300"/>
      <w:bookmarkEnd w:id="301"/>
      <w:bookmarkEnd w:id="302"/>
    </w:p>
    <w:p w14:paraId="17961404"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bCs/>
          <w:color w:val="000000"/>
          <w:sz w:val="24"/>
        </w:rPr>
      </w:pPr>
    </w:p>
    <w:p w14:paraId="738A951F" w14:textId="3A85800D" w:rsidR="00A67F6F" w:rsidRPr="00A67F6F" w:rsidRDefault="00A67F6F" w:rsidP="00F529EC">
      <w:pPr>
        <w:autoSpaceDE w:val="0"/>
        <w:autoSpaceDN w:val="0"/>
        <w:adjustRightInd w:val="0"/>
        <w:spacing w:after="0" w:line="240" w:lineRule="auto"/>
        <w:ind w:firstLine="708"/>
        <w:rPr>
          <w:rFonts w:ascii="Times New Roman" w:eastAsia="Times New Roman" w:hAnsi="Times New Roman" w:cs="Arial"/>
          <w:color w:val="000000"/>
          <w:sz w:val="24"/>
        </w:rPr>
      </w:pPr>
      <w:r w:rsidRPr="00A67F6F">
        <w:rPr>
          <w:rFonts w:ascii="Times New Roman" w:eastAsia="Times New Roman" w:hAnsi="Times New Roman" w:cs="Arial"/>
          <w:color w:val="000000"/>
          <w:sz w:val="24"/>
        </w:rPr>
        <w:t>Pripadni</w:t>
      </w:r>
      <w:r w:rsidR="00EF3E2F">
        <w:rPr>
          <w:rFonts w:ascii="Times New Roman" w:eastAsia="Times New Roman" w:hAnsi="Times New Roman" w:cs="Arial"/>
          <w:color w:val="000000"/>
          <w:sz w:val="24"/>
        </w:rPr>
        <w:t>ce</w:t>
      </w:r>
      <w:r w:rsidRPr="00A67F6F">
        <w:rPr>
          <w:rFonts w:ascii="Times New Roman" w:eastAsia="Times New Roman" w:hAnsi="Times New Roman" w:cs="Arial"/>
          <w:color w:val="000000"/>
          <w:sz w:val="24"/>
        </w:rPr>
        <w:t xml:space="preserve"> in pripadni</w:t>
      </w:r>
      <w:r w:rsidR="00EF3E2F">
        <w:rPr>
          <w:rFonts w:ascii="Times New Roman" w:eastAsia="Times New Roman" w:hAnsi="Times New Roman" w:cs="Arial"/>
          <w:color w:val="000000"/>
          <w:sz w:val="24"/>
        </w:rPr>
        <w:t>ki</w:t>
      </w:r>
      <w:r w:rsidRPr="00A67F6F">
        <w:rPr>
          <w:rFonts w:ascii="Times New Roman" w:eastAsia="Times New Roman" w:hAnsi="Times New Roman" w:cs="Arial"/>
          <w:color w:val="000000"/>
          <w:sz w:val="24"/>
        </w:rPr>
        <w:t xml:space="preserve"> italijanske in madžarske narodne skupnosti imajo </w:t>
      </w:r>
      <w:r w:rsidR="008D23A0">
        <w:rPr>
          <w:rFonts w:ascii="Times New Roman" w:eastAsia="Times New Roman" w:hAnsi="Times New Roman" w:cs="Arial"/>
          <w:color w:val="000000"/>
          <w:sz w:val="24"/>
        </w:rPr>
        <w:t xml:space="preserve">z ustavo zagotovljeno </w:t>
      </w:r>
      <w:r w:rsidRPr="00A67F6F">
        <w:rPr>
          <w:rFonts w:ascii="Times New Roman" w:eastAsia="Times New Roman" w:hAnsi="Times New Roman" w:cs="Arial"/>
          <w:color w:val="000000"/>
          <w:sz w:val="24"/>
        </w:rPr>
        <w:t xml:space="preserve">pravico do enakopravne, javne in zasebne rabe svojega jezika na območjih občin, v katerih živijo. Slovenska jezikovna politika na tem področju izhaja iz predpostavke, da je dobro razvita jezikovna zmožnost v prvem jeziku, ki pri </w:t>
      </w:r>
      <w:r w:rsidR="00EF3E2F">
        <w:rPr>
          <w:rFonts w:ascii="Times New Roman" w:eastAsia="Times New Roman" w:hAnsi="Times New Roman" w:cs="Arial"/>
          <w:color w:val="000000"/>
          <w:sz w:val="24"/>
        </w:rPr>
        <w:t>drug</w:t>
      </w:r>
      <w:r w:rsidRPr="00A67F6F">
        <w:rPr>
          <w:rFonts w:ascii="Times New Roman" w:eastAsia="Times New Roman" w:hAnsi="Times New Roman" w:cs="Arial"/>
          <w:color w:val="000000"/>
          <w:sz w:val="24"/>
        </w:rPr>
        <w:t xml:space="preserve">ih manjšinah, vključno s priseljenskimi skupnostmi, ni slovenščina, eden od temeljnih pogojev za razvoj jezikovne zmožnosti v slovenščini. </w:t>
      </w:r>
    </w:p>
    <w:p w14:paraId="2687C4E4" w14:textId="24979C6D"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ab/>
        <w:t xml:space="preserve">Republika Slovenija zagotavlja pravico do uporabe in razvoja prvega jezika in kulture obema jezikoma avtohtonih narodnih skupnosti, ki imata poleg slovenščine na območjih občin, v katerih živi italijanska ali madžarska narodna skupnost, tudi status uradnih jezikov. Vse osebe javnega prava imajo dolžnost, da na teh območjih poslujejo in se sporazumevajo tudi v jeziku narodnih skupnosti. </w:t>
      </w:r>
      <w:r w:rsidR="00866778">
        <w:rPr>
          <w:rFonts w:ascii="Times New Roman" w:eastAsia="Times New Roman" w:hAnsi="Times New Roman" w:cs="Arial"/>
          <w:color w:val="000000"/>
          <w:sz w:val="24"/>
        </w:rPr>
        <w:t xml:space="preserve">Podobno </w:t>
      </w:r>
      <w:r w:rsidR="00200C83">
        <w:rPr>
          <w:rFonts w:ascii="Times New Roman" w:eastAsia="Times New Roman" w:hAnsi="Times New Roman" w:cs="Arial"/>
          <w:color w:val="000000"/>
          <w:sz w:val="24"/>
        </w:rPr>
        <w:t xml:space="preserve">Republika Slovenija </w:t>
      </w:r>
      <w:r w:rsidRPr="00A67F6F">
        <w:rPr>
          <w:rFonts w:ascii="Times New Roman" w:eastAsia="Times New Roman" w:hAnsi="Times New Roman" w:cs="Arial"/>
          <w:color w:val="000000"/>
          <w:sz w:val="24"/>
        </w:rPr>
        <w:t>na podlagi veljavne zakonodaje</w:t>
      </w:r>
      <w:r w:rsidR="00447C58">
        <w:rPr>
          <w:rFonts w:ascii="Times New Roman" w:eastAsia="Times New Roman" w:hAnsi="Times New Roman" w:cs="Arial"/>
          <w:color w:val="000000"/>
          <w:sz w:val="24"/>
        </w:rPr>
        <w:t xml:space="preserve"> (npr. </w:t>
      </w:r>
      <w:r w:rsidR="00447C58" w:rsidRPr="002E109D">
        <w:rPr>
          <w:rFonts w:ascii="Times New Roman" w:eastAsia="Times New Roman" w:hAnsi="Times New Roman" w:cs="Arial"/>
          <w:i/>
          <w:color w:val="000000"/>
          <w:sz w:val="24"/>
        </w:rPr>
        <w:t>Zakona o romski skupnosti</w:t>
      </w:r>
      <w:r w:rsidR="00447C58">
        <w:rPr>
          <w:rFonts w:ascii="Times New Roman" w:eastAsia="Times New Roman" w:hAnsi="Times New Roman" w:cs="Arial"/>
          <w:color w:val="000000"/>
          <w:sz w:val="24"/>
        </w:rPr>
        <w:t>)</w:t>
      </w:r>
      <w:r w:rsidRPr="00A67F6F">
        <w:rPr>
          <w:rFonts w:ascii="Times New Roman" w:eastAsia="Times New Roman" w:hAnsi="Times New Roman" w:cs="Arial"/>
          <w:color w:val="000000"/>
          <w:sz w:val="24"/>
        </w:rPr>
        <w:t xml:space="preserve"> spodbuja </w:t>
      </w:r>
      <w:r w:rsidR="00200C83">
        <w:rPr>
          <w:rFonts w:ascii="Times New Roman" w:eastAsia="Times New Roman" w:hAnsi="Times New Roman" w:cs="Arial"/>
          <w:color w:val="000000"/>
          <w:sz w:val="24"/>
        </w:rPr>
        <w:t xml:space="preserve">tudi </w:t>
      </w:r>
      <w:r w:rsidRPr="00A67F6F">
        <w:rPr>
          <w:rFonts w:ascii="Times New Roman" w:eastAsia="Times New Roman" w:hAnsi="Times New Roman" w:cs="Arial"/>
          <w:color w:val="000000"/>
          <w:sz w:val="24"/>
        </w:rPr>
        <w:t>ohranjanje in razvoj romskega jezika in kulture.</w:t>
      </w:r>
      <w:r w:rsidR="00BD70C2">
        <w:rPr>
          <w:rFonts w:ascii="Times New Roman" w:eastAsia="Times New Roman" w:hAnsi="Times New Roman" w:cs="Arial"/>
          <w:color w:val="000000"/>
          <w:sz w:val="24"/>
        </w:rPr>
        <w:t xml:space="preserve"> </w:t>
      </w:r>
      <w:r w:rsidR="00AE1FD4">
        <w:rPr>
          <w:rFonts w:ascii="Times New Roman" w:eastAsia="Times New Roman" w:hAnsi="Times New Roman" w:cs="Arial"/>
          <w:color w:val="000000"/>
          <w:sz w:val="24"/>
        </w:rPr>
        <w:t>P</w:t>
      </w:r>
      <w:r w:rsidR="00BD70C2">
        <w:rPr>
          <w:rFonts w:ascii="Times New Roman" w:eastAsia="Times New Roman" w:hAnsi="Times New Roman" w:cs="Arial"/>
          <w:color w:val="000000"/>
          <w:sz w:val="24"/>
        </w:rPr>
        <w:t xml:space="preserve">ravica do enakopravne rabe </w:t>
      </w:r>
      <w:r w:rsidR="007D15E0">
        <w:rPr>
          <w:rFonts w:ascii="Times New Roman" w:eastAsia="Times New Roman" w:hAnsi="Times New Roman" w:cs="Arial"/>
          <w:color w:val="000000"/>
          <w:sz w:val="24"/>
        </w:rPr>
        <w:t xml:space="preserve">in </w:t>
      </w:r>
      <w:r w:rsidR="00AE1FD4">
        <w:rPr>
          <w:rFonts w:ascii="Times New Roman" w:eastAsia="Times New Roman" w:hAnsi="Times New Roman" w:cs="Arial"/>
          <w:color w:val="000000"/>
          <w:sz w:val="24"/>
        </w:rPr>
        <w:t xml:space="preserve">zaveza k </w:t>
      </w:r>
      <w:r w:rsidR="007D15E0">
        <w:rPr>
          <w:rFonts w:ascii="Times New Roman" w:eastAsia="Times New Roman" w:hAnsi="Times New Roman" w:cs="Arial"/>
          <w:color w:val="000000"/>
          <w:sz w:val="24"/>
        </w:rPr>
        <w:t>aktivn</w:t>
      </w:r>
      <w:r w:rsidR="00AE1FD4">
        <w:rPr>
          <w:rFonts w:ascii="Times New Roman" w:eastAsia="Times New Roman" w:hAnsi="Times New Roman" w:cs="Arial"/>
          <w:color w:val="000000"/>
          <w:sz w:val="24"/>
        </w:rPr>
        <w:t>emu</w:t>
      </w:r>
      <w:r w:rsidR="007D15E0">
        <w:rPr>
          <w:rFonts w:ascii="Times New Roman" w:eastAsia="Times New Roman" w:hAnsi="Times New Roman" w:cs="Arial"/>
          <w:color w:val="000000"/>
          <w:sz w:val="24"/>
        </w:rPr>
        <w:t xml:space="preserve"> spodbujanj</w:t>
      </w:r>
      <w:r w:rsidR="00AE1FD4">
        <w:rPr>
          <w:rFonts w:ascii="Times New Roman" w:eastAsia="Times New Roman" w:hAnsi="Times New Roman" w:cs="Arial"/>
          <w:color w:val="000000"/>
          <w:sz w:val="24"/>
        </w:rPr>
        <w:t>u</w:t>
      </w:r>
      <w:r w:rsidR="007D15E0">
        <w:rPr>
          <w:rFonts w:ascii="Times New Roman" w:eastAsia="Times New Roman" w:hAnsi="Times New Roman" w:cs="Arial"/>
          <w:color w:val="000000"/>
          <w:sz w:val="24"/>
        </w:rPr>
        <w:t xml:space="preserve"> rabe </w:t>
      </w:r>
      <w:r w:rsidR="00BD70C2">
        <w:rPr>
          <w:rFonts w:ascii="Times New Roman" w:eastAsia="Times New Roman" w:hAnsi="Times New Roman" w:cs="Arial"/>
          <w:color w:val="000000"/>
          <w:sz w:val="24"/>
        </w:rPr>
        <w:t>jezikov italijanske, madžarske in romske skupnosti</w:t>
      </w:r>
      <w:r w:rsidR="00200C83">
        <w:rPr>
          <w:rFonts w:ascii="Times New Roman" w:eastAsia="Times New Roman" w:hAnsi="Times New Roman" w:cs="Arial"/>
          <w:color w:val="000000"/>
          <w:sz w:val="24"/>
        </w:rPr>
        <w:t>, vključno z vrsto konkretnih nalog,</w:t>
      </w:r>
      <w:r w:rsidR="00AE1FD4">
        <w:rPr>
          <w:rFonts w:ascii="Times New Roman" w:eastAsia="Times New Roman" w:hAnsi="Times New Roman" w:cs="Arial"/>
          <w:color w:val="000000"/>
          <w:sz w:val="24"/>
        </w:rPr>
        <w:t xml:space="preserve"> izhajata </w:t>
      </w:r>
      <w:r w:rsidR="00BD70C2">
        <w:rPr>
          <w:rFonts w:ascii="Times New Roman" w:eastAsia="Times New Roman" w:hAnsi="Times New Roman" w:cs="Arial"/>
          <w:color w:val="000000"/>
          <w:sz w:val="24"/>
        </w:rPr>
        <w:t xml:space="preserve">tudi </w:t>
      </w:r>
      <w:r w:rsidR="00AE1FD4">
        <w:rPr>
          <w:rFonts w:ascii="Times New Roman" w:eastAsia="Times New Roman" w:hAnsi="Times New Roman" w:cs="Arial"/>
          <w:color w:val="000000"/>
          <w:sz w:val="24"/>
        </w:rPr>
        <w:t>iz</w:t>
      </w:r>
      <w:r w:rsidR="00BD70C2">
        <w:rPr>
          <w:rFonts w:ascii="Times New Roman" w:eastAsia="Times New Roman" w:hAnsi="Times New Roman" w:cs="Arial"/>
          <w:color w:val="000000"/>
          <w:sz w:val="24"/>
        </w:rPr>
        <w:t xml:space="preserve"> </w:t>
      </w:r>
      <w:r w:rsidR="00BD70C2" w:rsidRPr="002E109D">
        <w:rPr>
          <w:rFonts w:ascii="Times New Roman" w:eastAsia="Times New Roman" w:hAnsi="Times New Roman" w:cs="Arial"/>
          <w:i/>
          <w:color w:val="000000"/>
          <w:sz w:val="24"/>
        </w:rPr>
        <w:t>Evropsk</w:t>
      </w:r>
      <w:r w:rsidR="00AE1FD4" w:rsidRPr="002E109D">
        <w:rPr>
          <w:rFonts w:ascii="Times New Roman" w:eastAsia="Times New Roman" w:hAnsi="Times New Roman" w:cs="Arial"/>
          <w:i/>
          <w:color w:val="000000"/>
          <w:sz w:val="24"/>
        </w:rPr>
        <w:t>e</w:t>
      </w:r>
      <w:r w:rsidR="00BD70C2" w:rsidRPr="002E109D">
        <w:rPr>
          <w:rFonts w:ascii="Times New Roman" w:eastAsia="Times New Roman" w:hAnsi="Times New Roman" w:cs="Arial"/>
          <w:i/>
          <w:color w:val="000000"/>
          <w:sz w:val="24"/>
        </w:rPr>
        <w:t xml:space="preserve"> listin</w:t>
      </w:r>
      <w:r w:rsidR="00AE1FD4" w:rsidRPr="002E109D">
        <w:rPr>
          <w:rFonts w:ascii="Times New Roman" w:eastAsia="Times New Roman" w:hAnsi="Times New Roman" w:cs="Arial"/>
          <w:i/>
          <w:color w:val="000000"/>
          <w:sz w:val="24"/>
        </w:rPr>
        <w:t>e</w:t>
      </w:r>
      <w:r w:rsidR="00BD70C2" w:rsidRPr="002E109D">
        <w:rPr>
          <w:rFonts w:ascii="Times New Roman" w:eastAsia="Times New Roman" w:hAnsi="Times New Roman" w:cs="Arial"/>
          <w:i/>
          <w:color w:val="000000"/>
          <w:sz w:val="24"/>
        </w:rPr>
        <w:t xml:space="preserve"> o regionalnih ali manjšinskih jezikih</w:t>
      </w:r>
      <w:r w:rsidR="00BD70C2">
        <w:rPr>
          <w:rFonts w:ascii="Times New Roman" w:eastAsia="Times New Roman" w:hAnsi="Times New Roman" w:cs="Arial"/>
          <w:color w:val="000000"/>
          <w:sz w:val="24"/>
        </w:rPr>
        <w:t>, ki jo je Slovenija ratificirala leta 2000.</w:t>
      </w:r>
    </w:p>
    <w:p w14:paraId="419937C5" w14:textId="1566B794"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ab/>
        <w:t xml:space="preserve">Možnost učenja materinščine je zagotovljena tudi govorkam in govorcem drugih jezikovnih skupnosti, kar omogoča </w:t>
      </w:r>
      <w:r w:rsidRPr="002E109D">
        <w:rPr>
          <w:rFonts w:ascii="Times New Roman" w:eastAsia="Times New Roman" w:hAnsi="Times New Roman" w:cs="Arial"/>
          <w:i/>
          <w:color w:val="000000"/>
          <w:sz w:val="24"/>
        </w:rPr>
        <w:t>Zakon o osnovni šoli</w:t>
      </w:r>
      <w:r w:rsidRPr="00A67F6F">
        <w:rPr>
          <w:rFonts w:ascii="Times New Roman" w:eastAsia="Times New Roman" w:hAnsi="Times New Roman" w:cs="Arial"/>
          <w:color w:val="000000"/>
          <w:sz w:val="24"/>
        </w:rPr>
        <w:t xml:space="preserve">, ki določa, </w:t>
      </w:r>
      <w:r w:rsidRPr="00A67F6F">
        <w:rPr>
          <w:rFonts w:ascii="Times New Roman" w:eastAsia="Times New Roman" w:hAnsi="Times New Roman" w:cs="Arial"/>
          <w:sz w:val="24"/>
        </w:rPr>
        <w:t>da se z</w:t>
      </w:r>
      <w:r w:rsidRPr="00A67F6F">
        <w:rPr>
          <w:rFonts w:ascii="Times New Roman" w:eastAsia="Times New Roman" w:hAnsi="Times New Roman" w:cs="Times New Roman"/>
          <w:sz w:val="24"/>
          <w:szCs w:val="24"/>
        </w:rPr>
        <w:t>a otroke, ki prebivajo v Republiki Sloveniji in katerih materni jezik ni slovenski jezik, ob vključitvi v osnovno šolo in s sodelovanjem z državami izvora organizira pouk njihovega maternega jezika in kulture.</w:t>
      </w:r>
      <w:r w:rsidRPr="00A67F6F">
        <w:rPr>
          <w:rFonts w:ascii="Times New Roman" w:eastAsia="Times New Roman" w:hAnsi="Times New Roman" w:cs="Arial"/>
          <w:sz w:val="24"/>
        </w:rPr>
        <w:t xml:space="preserve"> Uresničevanje teh pravic je nesistematizirano, saj države izvora, razen redkih izjem (</w:t>
      </w:r>
      <w:r w:rsidR="000F6B66">
        <w:rPr>
          <w:rFonts w:ascii="Times New Roman" w:eastAsia="Times New Roman" w:hAnsi="Times New Roman" w:cs="Arial"/>
          <w:sz w:val="24"/>
        </w:rPr>
        <w:t xml:space="preserve">Severna </w:t>
      </w:r>
      <w:r w:rsidRPr="00A67F6F">
        <w:rPr>
          <w:rFonts w:ascii="Times New Roman" w:eastAsia="Times New Roman" w:hAnsi="Times New Roman" w:cs="Arial"/>
          <w:sz w:val="24"/>
        </w:rPr>
        <w:t>Makedonija, Hrvaška), dopolnilnega pouka maternih jezikov in kultur finančno ne podpirajo</w:t>
      </w:r>
      <w:r w:rsidRPr="00A67F6F">
        <w:rPr>
          <w:rFonts w:ascii="Times New Roman" w:eastAsia="Times New Roman" w:hAnsi="Times New Roman" w:cs="Arial"/>
          <w:color w:val="000000"/>
          <w:sz w:val="24"/>
        </w:rPr>
        <w:t xml:space="preserve">. Nekateri jeziki priseljencev in priseljenk </w:t>
      </w:r>
      <w:r w:rsidR="00F879B2">
        <w:rPr>
          <w:rFonts w:ascii="Times New Roman" w:eastAsia="Times New Roman" w:hAnsi="Times New Roman" w:cs="Arial"/>
          <w:color w:val="000000"/>
          <w:sz w:val="24"/>
        </w:rPr>
        <w:t xml:space="preserve">ter njihovih potomcev in potomk </w:t>
      </w:r>
      <w:r w:rsidRPr="00A67F6F">
        <w:rPr>
          <w:rFonts w:ascii="Times New Roman" w:eastAsia="Times New Roman" w:hAnsi="Times New Roman" w:cs="Arial"/>
          <w:color w:val="000000"/>
          <w:sz w:val="24"/>
        </w:rPr>
        <w:t xml:space="preserve">so tudi v naboru izbirnih predmetov, le-ti pa so namenjeni celotni populaciji in se obravnavajo kot tuji jeziki. Izhodišče jezikovne politike na tem področju je, da imajo vsi govorci in govorke, katerih prvi jezik ni slovenščina, v skladu s človekovimi pravicami in načeli Evropske unije pravico ohranjati in/ali obnavljati (revitalizirati) lastni jezik in kulturo. V tem </w:t>
      </w:r>
      <w:r w:rsidR="00EF3E2F">
        <w:rPr>
          <w:rFonts w:ascii="Times New Roman" w:eastAsia="Times New Roman" w:hAnsi="Times New Roman" w:cs="Arial"/>
          <w:color w:val="000000"/>
          <w:sz w:val="24"/>
        </w:rPr>
        <w:t>pogledu</w:t>
      </w:r>
      <w:r w:rsidR="00EF3E2F" w:rsidRPr="00A67F6F">
        <w:rPr>
          <w:rFonts w:ascii="Times New Roman" w:eastAsia="Times New Roman" w:hAnsi="Times New Roman" w:cs="Arial"/>
          <w:color w:val="000000"/>
          <w:sz w:val="24"/>
        </w:rPr>
        <w:t xml:space="preserve"> </w:t>
      </w:r>
      <w:r w:rsidRPr="00A67F6F">
        <w:rPr>
          <w:rFonts w:ascii="Times New Roman" w:eastAsia="Times New Roman" w:hAnsi="Times New Roman" w:cs="Arial"/>
          <w:color w:val="000000"/>
          <w:sz w:val="24"/>
        </w:rPr>
        <w:t xml:space="preserve">so upoštevana tudi načela in pravice za jezikovne skupnosti, ki jih opredeljuje </w:t>
      </w:r>
      <w:r w:rsidRPr="00A67F6F">
        <w:rPr>
          <w:rFonts w:ascii="Times New Roman" w:eastAsia="Times New Roman" w:hAnsi="Times New Roman" w:cs="Arial"/>
          <w:i/>
          <w:color w:val="000000"/>
          <w:sz w:val="24"/>
        </w:rPr>
        <w:t>Deklaracija R</w:t>
      </w:r>
      <w:r w:rsidR="00B000DB">
        <w:rPr>
          <w:rFonts w:ascii="Times New Roman" w:eastAsia="Times New Roman" w:hAnsi="Times New Roman" w:cs="Arial"/>
          <w:i/>
          <w:color w:val="000000"/>
          <w:sz w:val="24"/>
        </w:rPr>
        <w:t xml:space="preserve">epublike </w:t>
      </w:r>
      <w:r w:rsidRPr="00A67F6F">
        <w:rPr>
          <w:rFonts w:ascii="Times New Roman" w:eastAsia="Times New Roman" w:hAnsi="Times New Roman" w:cs="Arial"/>
          <w:i/>
          <w:color w:val="000000"/>
          <w:sz w:val="24"/>
        </w:rPr>
        <w:t>S</w:t>
      </w:r>
      <w:r w:rsidR="00B000DB">
        <w:rPr>
          <w:rFonts w:ascii="Times New Roman" w:eastAsia="Times New Roman" w:hAnsi="Times New Roman" w:cs="Arial"/>
          <w:i/>
          <w:color w:val="000000"/>
          <w:sz w:val="24"/>
        </w:rPr>
        <w:t>lovenije</w:t>
      </w:r>
      <w:r w:rsidRPr="00A67F6F">
        <w:rPr>
          <w:rFonts w:ascii="Times New Roman" w:eastAsia="Times New Roman" w:hAnsi="Times New Roman" w:cs="Arial"/>
          <w:i/>
          <w:color w:val="000000"/>
          <w:sz w:val="24"/>
        </w:rPr>
        <w:t xml:space="preserve"> o položaju narodnih skupnosti pripadnikov narodov nekdanje SFRJ v R</w:t>
      </w:r>
      <w:r w:rsidR="00B000DB">
        <w:rPr>
          <w:rFonts w:ascii="Times New Roman" w:eastAsia="Times New Roman" w:hAnsi="Times New Roman" w:cs="Arial"/>
          <w:i/>
          <w:color w:val="000000"/>
          <w:sz w:val="24"/>
        </w:rPr>
        <w:t xml:space="preserve">epubliki </w:t>
      </w:r>
      <w:r w:rsidRPr="00A67F6F">
        <w:rPr>
          <w:rFonts w:ascii="Times New Roman" w:eastAsia="Times New Roman" w:hAnsi="Times New Roman" w:cs="Arial"/>
          <w:i/>
          <w:color w:val="000000"/>
          <w:sz w:val="24"/>
        </w:rPr>
        <w:t>S</w:t>
      </w:r>
      <w:r w:rsidR="00B000DB">
        <w:rPr>
          <w:rFonts w:ascii="Times New Roman" w:eastAsia="Times New Roman" w:hAnsi="Times New Roman" w:cs="Arial"/>
          <w:i/>
          <w:color w:val="000000"/>
          <w:sz w:val="24"/>
        </w:rPr>
        <w:t>loveniji</w:t>
      </w:r>
      <w:r w:rsidRPr="00A67F6F">
        <w:rPr>
          <w:rFonts w:ascii="Times New Roman" w:eastAsia="Times New Roman" w:hAnsi="Times New Roman" w:cs="Arial"/>
          <w:color w:val="000000"/>
          <w:sz w:val="24"/>
        </w:rPr>
        <w:t>. Pomembno je poudariti, da svoj del odgovornosti za izvajanje različnih oblik ohranjanja maternega jezika in kulture nosijo tudi priseljenske skupnosti.</w:t>
      </w:r>
      <w:r w:rsidRPr="00A67F6F" w:rsidDel="00BA5653">
        <w:rPr>
          <w:rFonts w:ascii="Times New Roman" w:eastAsia="Times New Roman" w:hAnsi="Times New Roman" w:cs="Arial"/>
          <w:color w:val="000000"/>
          <w:sz w:val="24"/>
        </w:rPr>
        <w:t xml:space="preserve"> </w:t>
      </w:r>
    </w:p>
    <w:p w14:paraId="109C7760" w14:textId="77777777" w:rsidR="00603CFD" w:rsidRDefault="00603CFD" w:rsidP="00F529EC">
      <w:pPr>
        <w:keepNext/>
        <w:spacing w:before="240" w:after="60" w:line="240" w:lineRule="auto"/>
        <w:outlineLvl w:val="2"/>
        <w:rPr>
          <w:rFonts w:ascii="Times New Roman" w:eastAsia="Times New Roman" w:hAnsi="Times New Roman" w:cs="Arial"/>
          <w:bCs/>
          <w:sz w:val="24"/>
          <w:szCs w:val="26"/>
          <w:u w:val="single"/>
        </w:rPr>
      </w:pPr>
    </w:p>
    <w:p w14:paraId="2DFD4B59" w14:textId="6C5193B5" w:rsidR="00A67F6F" w:rsidRPr="00A67F6F" w:rsidRDefault="00A67F6F" w:rsidP="00F529EC">
      <w:pPr>
        <w:keepNext/>
        <w:spacing w:before="240" w:after="60" w:line="240" w:lineRule="auto"/>
        <w:outlineLvl w:val="2"/>
        <w:rPr>
          <w:rFonts w:ascii="Times New Roman" w:eastAsia="Times New Roman" w:hAnsi="Times New Roman" w:cs="Arial"/>
          <w:bCs/>
          <w:sz w:val="24"/>
          <w:szCs w:val="26"/>
        </w:rPr>
      </w:pPr>
      <w:bookmarkStart w:id="303" w:name="_Toc25152916"/>
      <w:r w:rsidRPr="00A20BB7">
        <w:rPr>
          <w:rFonts w:ascii="Times New Roman" w:eastAsia="Times New Roman" w:hAnsi="Times New Roman" w:cs="Arial"/>
          <w:bCs/>
          <w:sz w:val="24"/>
          <w:szCs w:val="26"/>
          <w:u w:val="single"/>
        </w:rPr>
        <w:t xml:space="preserve">Cilj: Promocija </w:t>
      </w:r>
      <w:r w:rsidR="00446E07" w:rsidRPr="00A20BB7">
        <w:rPr>
          <w:rFonts w:ascii="Times New Roman" w:eastAsia="Times New Roman" w:hAnsi="Times New Roman" w:cs="Arial"/>
          <w:bCs/>
          <w:sz w:val="24"/>
          <w:szCs w:val="26"/>
          <w:u w:val="single"/>
        </w:rPr>
        <w:t xml:space="preserve">dvo- oziroma </w:t>
      </w:r>
      <w:r w:rsidRPr="00A20BB7">
        <w:rPr>
          <w:rFonts w:ascii="Times New Roman" w:eastAsia="Times New Roman" w:hAnsi="Times New Roman" w:cs="Arial"/>
          <w:bCs/>
          <w:sz w:val="24"/>
          <w:szCs w:val="26"/>
          <w:u w:val="single"/>
        </w:rPr>
        <w:t>večjezičnosti</w:t>
      </w:r>
      <w:r w:rsidR="00446E07" w:rsidRPr="00A20BB7">
        <w:rPr>
          <w:rFonts w:ascii="Times New Roman" w:eastAsia="Times New Roman" w:hAnsi="Times New Roman" w:cs="Arial"/>
          <w:bCs/>
          <w:sz w:val="24"/>
          <w:szCs w:val="26"/>
          <w:u w:val="single"/>
        </w:rPr>
        <w:t xml:space="preserve"> ter raznojezičnosti</w:t>
      </w:r>
      <w:r w:rsidR="00A965A8">
        <w:rPr>
          <w:rStyle w:val="Sprotnaopomba-sklic"/>
          <w:rFonts w:eastAsia="Times New Roman"/>
          <w:bCs/>
          <w:sz w:val="24"/>
          <w:szCs w:val="26"/>
        </w:rPr>
        <w:footnoteReference w:id="15"/>
      </w:r>
      <w:bookmarkEnd w:id="303"/>
    </w:p>
    <w:p w14:paraId="69405372"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63CE2C81"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Ukrepi:</w:t>
      </w:r>
    </w:p>
    <w:p w14:paraId="778E46DF" w14:textId="5FC3283C" w:rsidR="00A67F6F" w:rsidRPr="00A67F6F" w:rsidRDefault="00D16DDC"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Pr>
          <w:rFonts w:ascii="Times New Roman" w:eastAsia="Times New Roman" w:hAnsi="Times New Roman" w:cs="Times New Roman"/>
          <w:sz w:val="24"/>
          <w:szCs w:val="24"/>
        </w:rPr>
        <w:t>dej</w:t>
      </w:r>
      <w:r w:rsidR="00A67F6F" w:rsidRPr="00A67F6F">
        <w:rPr>
          <w:rFonts w:ascii="Times New Roman" w:eastAsia="Times New Roman" w:hAnsi="Times New Roman" w:cs="Times New Roman"/>
          <w:sz w:val="24"/>
          <w:szCs w:val="24"/>
        </w:rPr>
        <w:t>avnosti za ozaveščenost o pomenu znanja in ohranjanja maternega jezika ter o prednostih dvojezičnosti</w:t>
      </w:r>
      <w:r w:rsidR="00F15B04">
        <w:rPr>
          <w:rFonts w:ascii="Times New Roman" w:eastAsia="Times New Roman" w:hAnsi="Times New Roman" w:cs="Times New Roman"/>
          <w:sz w:val="24"/>
          <w:szCs w:val="24"/>
        </w:rPr>
        <w:t>;</w:t>
      </w:r>
    </w:p>
    <w:p w14:paraId="2841DC70" w14:textId="67DEF4C3" w:rsidR="00A67F6F" w:rsidRPr="00A67F6F" w:rsidRDefault="00D16DDC"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Pr>
          <w:rFonts w:ascii="Times New Roman" w:eastAsia="Times New Roman" w:hAnsi="Times New Roman" w:cs="Times New Roman"/>
          <w:sz w:val="24"/>
          <w:szCs w:val="24"/>
        </w:rPr>
        <w:t>dej</w:t>
      </w:r>
      <w:r w:rsidR="00A67F6F" w:rsidRPr="00A67F6F">
        <w:rPr>
          <w:rFonts w:ascii="Times New Roman" w:eastAsia="Times New Roman" w:hAnsi="Times New Roman" w:cs="Times New Roman"/>
          <w:sz w:val="24"/>
          <w:szCs w:val="24"/>
        </w:rPr>
        <w:t>avnosti za odpravljanje predsodkov glede dvojezičnosti</w:t>
      </w:r>
      <w:r w:rsidR="00F15B04">
        <w:rPr>
          <w:rFonts w:ascii="Times New Roman" w:eastAsia="Times New Roman" w:hAnsi="Times New Roman" w:cs="Times New Roman"/>
          <w:sz w:val="24"/>
          <w:szCs w:val="24"/>
        </w:rPr>
        <w:t>;</w:t>
      </w:r>
    </w:p>
    <w:p w14:paraId="01B27F3F" w14:textId="1621A3F6" w:rsidR="00A67F6F" w:rsidRPr="00A67F6F" w:rsidRDefault="00D16DDC"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Pr>
          <w:rFonts w:ascii="Times New Roman" w:eastAsia="Times New Roman" w:hAnsi="Times New Roman" w:cs="Times New Roman"/>
          <w:sz w:val="24"/>
          <w:szCs w:val="24"/>
        </w:rPr>
        <w:t>dej</w:t>
      </w:r>
      <w:r w:rsidR="00A67F6F" w:rsidRPr="00A67F6F">
        <w:rPr>
          <w:rFonts w:ascii="Times New Roman" w:eastAsia="Times New Roman" w:hAnsi="Times New Roman" w:cs="Times New Roman"/>
          <w:sz w:val="24"/>
          <w:szCs w:val="24"/>
        </w:rPr>
        <w:t>avnosti za odpravljanje predsodkov glede romskega jezika in jezikov priseljencev</w:t>
      </w:r>
      <w:r w:rsidR="00F15B04">
        <w:rPr>
          <w:rFonts w:ascii="Times New Roman" w:eastAsia="Times New Roman" w:hAnsi="Times New Roman" w:cs="Times New Roman"/>
          <w:sz w:val="24"/>
          <w:szCs w:val="24"/>
        </w:rPr>
        <w:t>;</w:t>
      </w:r>
    </w:p>
    <w:p w14:paraId="37C83D19"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Times New Roman"/>
          <w:sz w:val="24"/>
          <w:szCs w:val="24"/>
        </w:rPr>
        <w:t>promocija učenja madžarskega in italijanskega jezika zunaj narodno mešanega območja</w:t>
      </w:r>
      <w:r w:rsidR="00F15B04">
        <w:rPr>
          <w:rFonts w:ascii="Times New Roman" w:eastAsia="Times New Roman" w:hAnsi="Times New Roman" w:cs="Times New Roman"/>
          <w:sz w:val="24"/>
          <w:szCs w:val="24"/>
        </w:rPr>
        <w:t>;</w:t>
      </w:r>
    </w:p>
    <w:p w14:paraId="17DCBE2E"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Times New Roman"/>
          <w:sz w:val="24"/>
          <w:szCs w:val="24"/>
        </w:rPr>
        <w:t>promocija izvajanja izbirnega predmeta »</w:t>
      </w:r>
      <w:r w:rsidR="00C80568" w:rsidRPr="00BD4C5C">
        <w:rPr>
          <w:rFonts w:ascii="Times New Roman" w:eastAsia="Times New Roman" w:hAnsi="Times New Roman" w:cs="Times New Roman"/>
          <w:sz w:val="24"/>
          <w:szCs w:val="24"/>
        </w:rPr>
        <w:t>r</w:t>
      </w:r>
      <w:r w:rsidRPr="00BD4C5C">
        <w:rPr>
          <w:rFonts w:ascii="Times New Roman" w:eastAsia="Times New Roman" w:hAnsi="Times New Roman" w:cs="Times New Roman"/>
          <w:sz w:val="24"/>
          <w:szCs w:val="24"/>
        </w:rPr>
        <w:t>omska</w:t>
      </w:r>
      <w:r w:rsidRPr="00A67F6F">
        <w:rPr>
          <w:rFonts w:ascii="Times New Roman" w:eastAsia="Times New Roman" w:hAnsi="Times New Roman" w:cs="Times New Roman"/>
          <w:sz w:val="24"/>
          <w:szCs w:val="24"/>
        </w:rPr>
        <w:t xml:space="preserve"> kultura« </w:t>
      </w:r>
      <w:r w:rsidRPr="00A67F6F">
        <w:rPr>
          <w:rFonts w:ascii="Times New Roman" w:eastAsia="Times New Roman" w:hAnsi="Times New Roman" w:cs="Helvetica"/>
          <w:sz w:val="24"/>
          <w:szCs w:val="24"/>
        </w:rPr>
        <w:t>in učenja romskega jezika</w:t>
      </w:r>
      <w:r w:rsidR="00F15B04">
        <w:rPr>
          <w:rFonts w:ascii="Times New Roman" w:eastAsia="Times New Roman" w:hAnsi="Times New Roman" w:cs="Helvetica"/>
          <w:sz w:val="24"/>
          <w:szCs w:val="24"/>
        </w:rPr>
        <w:t>;</w:t>
      </w:r>
    </w:p>
    <w:p w14:paraId="0A78A9E1"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Helvetica"/>
          <w:sz w:val="24"/>
          <w:szCs w:val="24"/>
        </w:rPr>
        <w:t>zagotavljanje ustreznega prostora v programih javnih medijev v italijanščini, madžarščini in romskem jeziku.</w:t>
      </w:r>
    </w:p>
    <w:p w14:paraId="5219D4EF"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440AB781"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Kazalniki: </w:t>
      </w:r>
    </w:p>
    <w:p w14:paraId="6A2EB22B"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Helvetica"/>
          <w:sz w:val="24"/>
          <w:szCs w:val="24"/>
        </w:rPr>
      </w:pPr>
      <w:r w:rsidRPr="00A67F6F">
        <w:rPr>
          <w:rFonts w:ascii="Times New Roman" w:eastAsia="Times New Roman" w:hAnsi="Times New Roman" w:cs="Helvetica"/>
          <w:sz w:val="24"/>
          <w:szCs w:val="24"/>
        </w:rPr>
        <w:t>promocijsko gradivo,</w:t>
      </w:r>
    </w:p>
    <w:p w14:paraId="1C760173" w14:textId="77777777" w:rsidR="00C80568" w:rsidRPr="00BD4C5C" w:rsidRDefault="00C80568" w:rsidP="00F529EC">
      <w:pPr>
        <w:numPr>
          <w:ilvl w:val="0"/>
          <w:numId w:val="40"/>
        </w:numPr>
        <w:autoSpaceDE w:val="0"/>
        <w:autoSpaceDN w:val="0"/>
        <w:adjustRightInd w:val="0"/>
        <w:spacing w:after="0" w:line="240" w:lineRule="auto"/>
        <w:rPr>
          <w:rFonts w:ascii="Times New Roman" w:eastAsia="Times New Roman" w:hAnsi="Times New Roman" w:cs="Helvetica"/>
          <w:sz w:val="24"/>
          <w:szCs w:val="24"/>
        </w:rPr>
      </w:pPr>
      <w:r w:rsidRPr="00BD4C5C">
        <w:rPr>
          <w:rFonts w:ascii="Times New Roman" w:eastAsia="Times New Roman" w:hAnsi="Times New Roman" w:cs="Helvetica"/>
          <w:sz w:val="24"/>
          <w:szCs w:val="24"/>
        </w:rPr>
        <w:t>število dvojezičnih publikacij,</w:t>
      </w:r>
    </w:p>
    <w:p w14:paraId="76226CD8"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Helvetica"/>
          <w:sz w:val="24"/>
          <w:szCs w:val="24"/>
        </w:rPr>
      </w:pPr>
      <w:r w:rsidRPr="00A67F6F">
        <w:rPr>
          <w:rFonts w:ascii="Times New Roman" w:eastAsia="Times New Roman" w:hAnsi="Times New Roman" w:cs="Helvetica"/>
          <w:sz w:val="24"/>
          <w:szCs w:val="24"/>
        </w:rPr>
        <w:t>število izvedenih delavnic, predavanj za otroke, starše, ravnateljice in ravnatelje itd.</w:t>
      </w:r>
      <w:r w:rsidR="009406B9">
        <w:rPr>
          <w:rFonts w:ascii="Times New Roman" w:eastAsia="Times New Roman" w:hAnsi="Times New Roman" w:cs="Helvetica"/>
          <w:sz w:val="24"/>
          <w:szCs w:val="24"/>
        </w:rPr>
        <w:t>,</w:t>
      </w:r>
      <w:r w:rsidRPr="00A67F6F">
        <w:rPr>
          <w:rFonts w:ascii="Times New Roman" w:eastAsia="Times New Roman" w:hAnsi="Times New Roman" w:cs="Helvetica"/>
          <w:sz w:val="24"/>
          <w:szCs w:val="24"/>
        </w:rPr>
        <w:t xml:space="preserve"> </w:t>
      </w:r>
    </w:p>
    <w:p w14:paraId="21B69308"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Helvetica"/>
          <w:sz w:val="24"/>
          <w:szCs w:val="24"/>
        </w:rPr>
        <w:t>število šol, ki izvajajo dejavnosti za ohranjanje italijanščine ali madžarščine zunaj narodno mešanega območja</w:t>
      </w:r>
      <w:r w:rsidRPr="00A67F6F">
        <w:rPr>
          <w:rFonts w:ascii="Times New Roman" w:eastAsia="Times New Roman" w:hAnsi="Times New Roman" w:cs="Arial"/>
          <w:color w:val="000000"/>
          <w:sz w:val="24"/>
        </w:rPr>
        <w:t>,</w:t>
      </w:r>
    </w:p>
    <w:p w14:paraId="7433576B"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Helvetica"/>
          <w:sz w:val="24"/>
          <w:szCs w:val="24"/>
        </w:rPr>
        <w:t>število šol, na katerih se izvaja izbirni predmet romska kultura, in število vpisanih učenk in učencev</w:t>
      </w:r>
      <w:r w:rsidR="009406B9">
        <w:rPr>
          <w:rFonts w:ascii="Times New Roman" w:eastAsia="Times New Roman" w:hAnsi="Times New Roman" w:cs="Helvetica"/>
          <w:sz w:val="24"/>
          <w:szCs w:val="24"/>
        </w:rPr>
        <w:t>,</w:t>
      </w:r>
    </w:p>
    <w:p w14:paraId="70ADA8F1"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Helvetica"/>
          <w:sz w:val="24"/>
          <w:szCs w:val="24"/>
        </w:rPr>
      </w:pPr>
      <w:r w:rsidRPr="00A67F6F">
        <w:rPr>
          <w:rFonts w:ascii="Times New Roman" w:eastAsia="Times New Roman" w:hAnsi="Times New Roman" w:cs="Helvetica"/>
          <w:sz w:val="24"/>
          <w:szCs w:val="24"/>
        </w:rPr>
        <w:t xml:space="preserve">število oz. minutaža prispevkov </w:t>
      </w:r>
      <w:r w:rsidRPr="00A67F6F">
        <w:rPr>
          <w:rFonts w:ascii="Times New Roman" w:eastAsia="Times New Roman" w:hAnsi="Times New Roman" w:cs="Arial"/>
          <w:color w:val="000000"/>
          <w:sz w:val="24"/>
        </w:rPr>
        <w:t>o italijanščini, madžarščini in romskem jeziku.</w:t>
      </w:r>
    </w:p>
    <w:p w14:paraId="5137162B"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495A49C2" w14:textId="15FAF940" w:rsidR="00F15B04" w:rsidRPr="00A67F6F" w:rsidRDefault="00F15B04"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Ocenjena okvirna sredstva: 1.</w:t>
      </w:r>
      <w:r w:rsidR="006702BB">
        <w:rPr>
          <w:rFonts w:ascii="Times New Roman" w:eastAsia="Times New Roman" w:hAnsi="Times New Roman" w:cs="Arial"/>
          <w:color w:val="000000"/>
          <w:sz w:val="24"/>
        </w:rPr>
        <w:t>5</w:t>
      </w:r>
      <w:r w:rsidRPr="00A67F6F">
        <w:rPr>
          <w:rFonts w:ascii="Times New Roman" w:eastAsia="Times New Roman" w:hAnsi="Times New Roman" w:cs="Arial"/>
          <w:color w:val="000000"/>
          <w:sz w:val="24"/>
        </w:rPr>
        <w:t>00.000 evrov.</w:t>
      </w:r>
    </w:p>
    <w:p w14:paraId="27CC8506" w14:textId="77777777" w:rsidR="00F15B04" w:rsidRDefault="00F15B04" w:rsidP="00F529EC">
      <w:pPr>
        <w:autoSpaceDE w:val="0"/>
        <w:autoSpaceDN w:val="0"/>
        <w:adjustRightInd w:val="0"/>
        <w:spacing w:after="0" w:line="240" w:lineRule="auto"/>
        <w:rPr>
          <w:rFonts w:ascii="Times New Roman" w:eastAsia="Times New Roman" w:hAnsi="Times New Roman" w:cs="Arial"/>
          <w:color w:val="000000"/>
          <w:sz w:val="24"/>
        </w:rPr>
      </w:pPr>
    </w:p>
    <w:p w14:paraId="6C180015"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Predvideni učinki: </w:t>
      </w:r>
      <w:r w:rsidRPr="00A67F6F">
        <w:rPr>
          <w:rFonts w:ascii="Times New Roman" w:eastAsia="Times New Roman" w:hAnsi="Times New Roman" w:cs="Times New Roman"/>
          <w:sz w:val="24"/>
          <w:szCs w:val="24"/>
        </w:rPr>
        <w:t>informiran</w:t>
      </w:r>
      <w:r w:rsidR="00556B17">
        <w:rPr>
          <w:rFonts w:ascii="Times New Roman" w:eastAsia="Times New Roman" w:hAnsi="Times New Roman" w:cs="Times New Roman"/>
          <w:sz w:val="24"/>
          <w:szCs w:val="24"/>
        </w:rPr>
        <w:t>ost</w:t>
      </w:r>
      <w:r w:rsidRPr="00A67F6F">
        <w:rPr>
          <w:rFonts w:ascii="Times New Roman" w:eastAsia="Times New Roman" w:hAnsi="Times New Roman" w:cs="Times New Roman"/>
          <w:sz w:val="24"/>
          <w:szCs w:val="24"/>
        </w:rPr>
        <w:t xml:space="preserve"> o pomenu ohranjanja prvega oz. maternega jezika; povečan interes šol in univerz za izvajanje predmetov italijanščina, madžarščina, romska kultura; povečana vidnost </w:t>
      </w:r>
      <w:r w:rsidRPr="00A67F6F">
        <w:rPr>
          <w:rFonts w:ascii="Times New Roman" w:eastAsia="Times New Roman" w:hAnsi="Times New Roman" w:cs="Tahoma"/>
          <w:sz w:val="24"/>
          <w:szCs w:val="24"/>
          <w:lang w:eastAsia="sl-SI"/>
        </w:rPr>
        <w:t xml:space="preserve">jezikov </w:t>
      </w:r>
      <w:r w:rsidR="00E47EDE">
        <w:rPr>
          <w:rFonts w:ascii="Times New Roman" w:eastAsia="Times New Roman" w:hAnsi="Times New Roman" w:cs="Arial"/>
          <w:color w:val="000000"/>
          <w:sz w:val="24"/>
        </w:rPr>
        <w:t>italijanske in madžarske</w:t>
      </w:r>
      <w:r w:rsidR="00E47EDE" w:rsidRPr="00A67F6F">
        <w:rPr>
          <w:rFonts w:ascii="Times New Roman" w:eastAsia="Times New Roman" w:hAnsi="Times New Roman" w:cs="Arial"/>
          <w:color w:val="000000"/>
          <w:sz w:val="24"/>
        </w:rPr>
        <w:t xml:space="preserve"> </w:t>
      </w:r>
      <w:r w:rsidRPr="00A67F6F">
        <w:rPr>
          <w:rFonts w:ascii="Times New Roman" w:eastAsia="Times New Roman" w:hAnsi="Times New Roman" w:cs="Tahoma"/>
          <w:sz w:val="24"/>
          <w:szCs w:val="24"/>
          <w:lang w:eastAsia="sl-SI"/>
        </w:rPr>
        <w:t>narodn</w:t>
      </w:r>
      <w:r w:rsidR="00E47EDE">
        <w:rPr>
          <w:rFonts w:ascii="Times New Roman" w:eastAsia="Times New Roman" w:hAnsi="Times New Roman" w:cs="Tahoma"/>
          <w:sz w:val="24"/>
          <w:szCs w:val="24"/>
          <w:lang w:eastAsia="sl-SI"/>
        </w:rPr>
        <w:t>e</w:t>
      </w:r>
      <w:r w:rsidRPr="00A67F6F">
        <w:rPr>
          <w:rFonts w:ascii="Times New Roman" w:eastAsia="Times New Roman" w:hAnsi="Times New Roman" w:cs="Tahoma"/>
          <w:sz w:val="24"/>
          <w:szCs w:val="24"/>
          <w:lang w:eastAsia="sl-SI"/>
        </w:rPr>
        <w:t xml:space="preserve"> </w:t>
      </w:r>
      <w:r w:rsidR="00E47EDE">
        <w:rPr>
          <w:rFonts w:ascii="Times New Roman" w:eastAsia="Times New Roman" w:hAnsi="Times New Roman" w:cs="Tahoma"/>
          <w:sz w:val="24"/>
          <w:szCs w:val="24"/>
          <w:lang w:eastAsia="sl-SI"/>
        </w:rPr>
        <w:t>skupnosti</w:t>
      </w:r>
      <w:r w:rsidRPr="00A67F6F">
        <w:rPr>
          <w:rFonts w:ascii="Times New Roman" w:eastAsia="Times New Roman" w:hAnsi="Times New Roman" w:cs="Tahoma"/>
          <w:sz w:val="24"/>
          <w:szCs w:val="24"/>
          <w:lang w:eastAsia="sl-SI"/>
        </w:rPr>
        <w:t xml:space="preserve"> ter romske skupnosti</w:t>
      </w:r>
      <w:r w:rsidR="00791CD6">
        <w:rPr>
          <w:rFonts w:ascii="Times New Roman" w:eastAsia="Times New Roman" w:hAnsi="Times New Roman" w:cs="Tahoma"/>
          <w:sz w:val="24"/>
          <w:szCs w:val="24"/>
          <w:lang w:eastAsia="sl-SI"/>
        </w:rPr>
        <w:t>;</w:t>
      </w:r>
      <w:r w:rsidRPr="00A67F6F">
        <w:rPr>
          <w:rFonts w:ascii="Times New Roman" w:eastAsia="Times New Roman" w:hAnsi="Times New Roman" w:cs="Tahoma"/>
          <w:sz w:val="24"/>
          <w:szCs w:val="24"/>
          <w:lang w:eastAsia="sl-SI"/>
        </w:rPr>
        <w:t xml:space="preserve"> </w:t>
      </w:r>
      <w:r w:rsidRPr="00A67F6F">
        <w:rPr>
          <w:rFonts w:ascii="Times New Roman" w:eastAsia="Times New Roman" w:hAnsi="Times New Roman" w:cs="Arial"/>
          <w:color w:val="000000"/>
          <w:sz w:val="24"/>
        </w:rPr>
        <w:t xml:space="preserve">ozaveščenost o obstoju jezikov </w:t>
      </w:r>
      <w:r w:rsidR="00556B17">
        <w:rPr>
          <w:rFonts w:ascii="Times New Roman" w:eastAsia="Times New Roman" w:hAnsi="Times New Roman" w:cs="Arial"/>
          <w:color w:val="000000"/>
          <w:sz w:val="24"/>
        </w:rPr>
        <w:t>italijanske in madžarske</w:t>
      </w:r>
      <w:r w:rsidRPr="00A67F6F">
        <w:rPr>
          <w:rFonts w:ascii="Times New Roman" w:eastAsia="Times New Roman" w:hAnsi="Times New Roman" w:cs="Arial"/>
          <w:color w:val="000000"/>
          <w:sz w:val="24"/>
        </w:rPr>
        <w:t xml:space="preserve"> narodn</w:t>
      </w:r>
      <w:r w:rsidR="00556B17">
        <w:rPr>
          <w:rFonts w:ascii="Times New Roman" w:eastAsia="Times New Roman" w:hAnsi="Times New Roman" w:cs="Arial"/>
          <w:color w:val="000000"/>
          <w:sz w:val="24"/>
        </w:rPr>
        <w:t>e</w:t>
      </w:r>
      <w:r w:rsidRPr="00A67F6F">
        <w:rPr>
          <w:rFonts w:ascii="Times New Roman" w:eastAsia="Times New Roman" w:hAnsi="Times New Roman" w:cs="Arial"/>
          <w:color w:val="000000"/>
          <w:sz w:val="24"/>
        </w:rPr>
        <w:t xml:space="preserve"> </w:t>
      </w:r>
      <w:r w:rsidR="00556B17">
        <w:rPr>
          <w:rFonts w:ascii="Times New Roman" w:eastAsia="Times New Roman" w:hAnsi="Times New Roman" w:cs="Arial"/>
          <w:color w:val="000000"/>
          <w:sz w:val="24"/>
        </w:rPr>
        <w:t>skupnosti</w:t>
      </w:r>
      <w:r w:rsidRPr="00A67F6F">
        <w:rPr>
          <w:rFonts w:ascii="Times New Roman" w:eastAsia="Times New Roman" w:hAnsi="Times New Roman" w:cs="Arial"/>
          <w:color w:val="000000"/>
          <w:sz w:val="24"/>
        </w:rPr>
        <w:t xml:space="preserve"> ter romske skupnosti pri ostalih državljanih Republike Slovenije.</w:t>
      </w:r>
    </w:p>
    <w:p w14:paraId="6FC81BB7"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6ADC1F82"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Nosilc</w:t>
      </w:r>
      <w:r w:rsidR="009406B9">
        <w:rPr>
          <w:rFonts w:ascii="Times New Roman" w:eastAsia="Times New Roman" w:hAnsi="Times New Roman" w:cs="Arial"/>
          <w:color w:val="000000"/>
          <w:sz w:val="24"/>
        </w:rPr>
        <w:t>a</w:t>
      </w:r>
      <w:r w:rsidRPr="00A67F6F">
        <w:rPr>
          <w:rFonts w:ascii="Times New Roman" w:eastAsia="Times New Roman" w:hAnsi="Times New Roman" w:cs="Arial"/>
          <w:color w:val="000000"/>
          <w:sz w:val="24"/>
        </w:rPr>
        <w:t>: MK, MIZŠ.</w:t>
      </w:r>
    </w:p>
    <w:p w14:paraId="19B1AAF3" w14:textId="77777777" w:rsid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50018AA5" w14:textId="77777777" w:rsidR="00E6741F" w:rsidRDefault="00E6741F" w:rsidP="00F529EC">
      <w:pPr>
        <w:keepNext/>
        <w:spacing w:before="240" w:after="60" w:line="240" w:lineRule="auto"/>
        <w:outlineLvl w:val="2"/>
        <w:rPr>
          <w:rFonts w:ascii="Times New Roman" w:eastAsia="Times New Roman" w:hAnsi="Times New Roman" w:cs="Arial"/>
          <w:b/>
          <w:bCs/>
          <w:sz w:val="24"/>
          <w:szCs w:val="26"/>
        </w:rPr>
      </w:pPr>
      <w:bookmarkStart w:id="304" w:name="_Toc519079305"/>
      <w:bookmarkStart w:id="305" w:name="_Toc519081662"/>
      <w:bookmarkStart w:id="306" w:name="_Toc519081748"/>
      <w:bookmarkStart w:id="307" w:name="_Toc519081894"/>
      <w:bookmarkStart w:id="308" w:name="_Toc519086487"/>
      <w:bookmarkStart w:id="309" w:name="_Toc519254098"/>
      <w:bookmarkStart w:id="310" w:name="_Toc519684743"/>
      <w:bookmarkStart w:id="311" w:name="_Toc519857201"/>
      <w:bookmarkStart w:id="312" w:name="_Toc519857366"/>
    </w:p>
    <w:p w14:paraId="4FF7F555" w14:textId="31A2DCE8"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313" w:name="_Toc25152917"/>
      <w:r w:rsidRPr="00406FDB">
        <w:rPr>
          <w:rFonts w:ascii="Times New Roman" w:eastAsia="Times New Roman" w:hAnsi="Times New Roman" w:cs="Arial"/>
          <w:b/>
          <w:bCs/>
          <w:sz w:val="24"/>
          <w:szCs w:val="26"/>
        </w:rPr>
        <w:t>2.1.</w:t>
      </w:r>
      <w:r w:rsidR="00447C58" w:rsidRPr="00406FDB">
        <w:rPr>
          <w:rFonts w:ascii="Times New Roman" w:eastAsia="Times New Roman" w:hAnsi="Times New Roman" w:cs="Arial"/>
          <w:b/>
          <w:bCs/>
          <w:sz w:val="24"/>
          <w:szCs w:val="26"/>
        </w:rPr>
        <w:t>7</w:t>
      </w:r>
      <w:r w:rsidRPr="00406FDB">
        <w:rPr>
          <w:rFonts w:ascii="Times New Roman" w:eastAsia="Times New Roman" w:hAnsi="Times New Roman" w:cs="Arial"/>
          <w:b/>
          <w:bCs/>
          <w:sz w:val="24"/>
          <w:szCs w:val="26"/>
        </w:rPr>
        <w:t>.1 Italijanski in madžarski jezik</w:t>
      </w:r>
      <w:bookmarkEnd w:id="304"/>
      <w:bookmarkEnd w:id="305"/>
      <w:bookmarkEnd w:id="306"/>
      <w:bookmarkEnd w:id="307"/>
      <w:bookmarkEnd w:id="308"/>
      <w:bookmarkEnd w:id="309"/>
      <w:bookmarkEnd w:id="310"/>
      <w:bookmarkEnd w:id="311"/>
      <w:bookmarkEnd w:id="312"/>
      <w:bookmarkEnd w:id="313"/>
    </w:p>
    <w:p w14:paraId="7610C772"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314" w:name="_Toc519086488"/>
      <w:bookmarkStart w:id="315" w:name="_Toc519254099"/>
      <w:bookmarkStart w:id="316" w:name="_Toc519684744"/>
      <w:bookmarkStart w:id="317" w:name="_Toc519857202"/>
      <w:bookmarkStart w:id="318" w:name="_Toc519857367"/>
      <w:bookmarkStart w:id="319" w:name="OLE_LINK7"/>
      <w:bookmarkStart w:id="320" w:name="OLE_LINK8"/>
    </w:p>
    <w:p w14:paraId="768B9B89" w14:textId="6630B807" w:rsidR="00A67F6F" w:rsidRPr="00A20BB7" w:rsidRDefault="001F338C" w:rsidP="00F529EC">
      <w:pPr>
        <w:keepNext/>
        <w:spacing w:before="240" w:after="60" w:line="240" w:lineRule="auto"/>
        <w:outlineLvl w:val="2"/>
        <w:rPr>
          <w:rFonts w:ascii="Times New Roman" w:eastAsia="Times New Roman" w:hAnsi="Times New Roman" w:cs="Arial"/>
          <w:bCs/>
          <w:sz w:val="24"/>
          <w:szCs w:val="26"/>
          <w:u w:val="single"/>
        </w:rPr>
      </w:pPr>
      <w:bookmarkStart w:id="321" w:name="_Toc25152918"/>
      <w:r>
        <w:rPr>
          <w:rFonts w:ascii="Times New Roman" w:eastAsia="Times New Roman" w:hAnsi="Times New Roman" w:cs="Arial"/>
          <w:bCs/>
          <w:sz w:val="24"/>
          <w:szCs w:val="26"/>
          <w:u w:val="single"/>
        </w:rPr>
        <w:t>1. c</w:t>
      </w:r>
      <w:r w:rsidR="00A67F6F" w:rsidRPr="00A20BB7">
        <w:rPr>
          <w:rFonts w:ascii="Times New Roman" w:eastAsia="Times New Roman" w:hAnsi="Times New Roman" w:cs="Arial"/>
          <w:bCs/>
          <w:sz w:val="24"/>
          <w:szCs w:val="26"/>
          <w:u w:val="single"/>
        </w:rPr>
        <w:t xml:space="preserve">ilj: </w:t>
      </w:r>
      <w:r w:rsidR="007F5A34" w:rsidRPr="00A20BB7">
        <w:rPr>
          <w:rFonts w:ascii="Times New Roman" w:eastAsia="Times New Roman" w:hAnsi="Times New Roman" w:cs="Arial"/>
          <w:bCs/>
          <w:color w:val="000000"/>
          <w:sz w:val="24"/>
          <w:u w:val="single"/>
        </w:rPr>
        <w:t>Z</w:t>
      </w:r>
      <w:r w:rsidR="00A67F6F" w:rsidRPr="00A20BB7">
        <w:rPr>
          <w:rFonts w:ascii="Times New Roman" w:eastAsia="Times New Roman" w:hAnsi="Times New Roman" w:cs="Arial"/>
          <w:bCs/>
          <w:color w:val="000000"/>
          <w:sz w:val="24"/>
          <w:u w:val="single"/>
        </w:rPr>
        <w:t xml:space="preserve">agotovitev pogojev za učinkovito izvajanje jezikovne politike na področju </w:t>
      </w:r>
      <w:r w:rsidR="00A17703" w:rsidRPr="00A20BB7">
        <w:rPr>
          <w:rFonts w:ascii="Times New Roman" w:eastAsia="Times New Roman" w:hAnsi="Times New Roman" w:cs="Arial"/>
          <w:bCs/>
          <w:color w:val="000000"/>
          <w:sz w:val="24"/>
          <w:u w:val="single"/>
        </w:rPr>
        <w:t xml:space="preserve">izobraževanja in kulture </w:t>
      </w:r>
      <w:r w:rsidR="00A67F6F" w:rsidRPr="00A20BB7">
        <w:rPr>
          <w:rFonts w:ascii="Times New Roman" w:eastAsia="Times New Roman" w:hAnsi="Times New Roman" w:cs="Arial"/>
          <w:bCs/>
          <w:color w:val="000000"/>
          <w:sz w:val="24"/>
          <w:u w:val="single"/>
        </w:rPr>
        <w:t xml:space="preserve">narodnih </w:t>
      </w:r>
      <w:r w:rsidR="00A17703" w:rsidRPr="00A20BB7">
        <w:rPr>
          <w:rFonts w:ascii="Times New Roman" w:eastAsia="Times New Roman" w:hAnsi="Times New Roman" w:cs="Arial"/>
          <w:bCs/>
          <w:color w:val="000000"/>
          <w:sz w:val="24"/>
          <w:u w:val="single"/>
        </w:rPr>
        <w:t>skupnosti</w:t>
      </w:r>
      <w:bookmarkEnd w:id="314"/>
      <w:bookmarkEnd w:id="315"/>
      <w:bookmarkEnd w:id="316"/>
      <w:bookmarkEnd w:id="317"/>
      <w:bookmarkEnd w:id="318"/>
      <w:bookmarkEnd w:id="321"/>
    </w:p>
    <w:bookmarkEnd w:id="319"/>
    <w:bookmarkEnd w:id="320"/>
    <w:p w14:paraId="64DAD8EB"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3AC09CD8"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bookmarkStart w:id="322" w:name="OLE_LINK2"/>
      <w:r w:rsidRPr="00A67F6F">
        <w:rPr>
          <w:rFonts w:ascii="Times New Roman" w:eastAsia="Times New Roman" w:hAnsi="Times New Roman" w:cs="Arial"/>
          <w:color w:val="000000"/>
          <w:sz w:val="24"/>
        </w:rPr>
        <w:t>Ukrepi:</w:t>
      </w:r>
    </w:p>
    <w:p w14:paraId="0A4DCC69"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raziskava o vitalnosti italijanskega in madžarskega jezika na narodno mešanih območjih</w:t>
      </w:r>
      <w:r w:rsidR="00F15B04">
        <w:rPr>
          <w:rFonts w:ascii="Times New Roman" w:eastAsia="Times New Roman" w:hAnsi="Times New Roman" w:cs="Times New Roman"/>
          <w:sz w:val="24"/>
          <w:szCs w:val="24"/>
        </w:rPr>
        <w:t>;</w:t>
      </w:r>
    </w:p>
    <w:p w14:paraId="65A785A0" w14:textId="5838BFE0"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vključitev predmetov italijanščina kot drugi jezik in madžarščina kot drugi jezik na narodno mešanih območjih v seznam izbirnih predmetov osnovne šole pri nacionalnem preverjanju znanja</w:t>
      </w:r>
      <w:r w:rsidR="00F15B04">
        <w:rPr>
          <w:rFonts w:ascii="Times New Roman" w:eastAsia="Times New Roman" w:hAnsi="Times New Roman" w:cs="Times New Roman"/>
          <w:sz w:val="24"/>
          <w:szCs w:val="24"/>
        </w:rPr>
        <w:t>;</w:t>
      </w:r>
    </w:p>
    <w:p w14:paraId="66BE2EC7"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podpora omogočanju izbora madžarskega in italijanskega jezika kot izbirnega predmeta za zainteresirane učenke in učence na vseh ravneh izobraževanja</w:t>
      </w:r>
      <w:r w:rsidR="00F15B04">
        <w:rPr>
          <w:rFonts w:ascii="Times New Roman" w:eastAsia="Times New Roman" w:hAnsi="Times New Roman" w:cs="Times New Roman"/>
          <w:sz w:val="24"/>
          <w:szCs w:val="24"/>
        </w:rPr>
        <w:t>;</w:t>
      </w:r>
    </w:p>
    <w:p w14:paraId="29157876"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omogočanje učenja italijanskega in madžarskega jezika zunaj narodno mešanega območja za dijakinje in dijake, ki so končali osnovno šolo v jeziku narodnosti oziroma dvojezično osnovno šolo (v skladu z</w:t>
      </w:r>
      <w:r w:rsidR="00C62FCF" w:rsidRPr="00C62FCF">
        <w:rPr>
          <w:rFonts w:ascii="Arial" w:hAnsi="Arial" w:cs="Arial"/>
          <w:b/>
          <w:bCs/>
          <w:color w:val="626060"/>
          <w:sz w:val="18"/>
          <w:szCs w:val="18"/>
          <w:shd w:val="clear" w:color="auto" w:fill="FFFFFF"/>
        </w:rPr>
        <w:t xml:space="preserve"> </w:t>
      </w:r>
      <w:r w:rsidR="00C62FCF" w:rsidRPr="002E109D">
        <w:rPr>
          <w:rFonts w:ascii="Times New Roman" w:eastAsia="Times New Roman" w:hAnsi="Times New Roman" w:cs="Times New Roman"/>
          <w:i/>
          <w:sz w:val="24"/>
          <w:szCs w:val="24"/>
        </w:rPr>
        <w:t>Zakonom o posebnih pravicah italijanske in madžarske narodne skupnosti na področju vzgoje in izobraževanja</w:t>
      </w:r>
      <w:r w:rsidR="00C62FCF" w:rsidRPr="00C62FCF">
        <w:rPr>
          <w:rFonts w:ascii="Times New Roman" w:eastAsia="Times New Roman" w:hAnsi="Times New Roman" w:cs="Times New Roman"/>
          <w:sz w:val="24"/>
          <w:szCs w:val="24"/>
        </w:rPr>
        <w:t>; Uradni list RS, št. </w:t>
      </w:r>
      <w:hyperlink r:id="rId10" w:tgtFrame="_blank" w:tooltip="Zakon o posebnih pravicah italijanske in madžarske narodne skupnosti na področju vzgoje in izobraževanja (ZPIMVI)" w:history="1">
        <w:r w:rsidR="00C62FCF" w:rsidRPr="00C62FCF">
          <w:rPr>
            <w:rFonts w:ascii="Times New Roman" w:eastAsia="Times New Roman" w:hAnsi="Times New Roman" w:cs="Times New Roman"/>
            <w:sz w:val="24"/>
            <w:szCs w:val="24"/>
          </w:rPr>
          <w:t>35/01</w:t>
        </w:r>
      </w:hyperlink>
      <w:r w:rsidR="00C62FCF" w:rsidRPr="00C62FCF">
        <w:rPr>
          <w:rFonts w:ascii="Times New Roman" w:eastAsia="Times New Roman" w:hAnsi="Times New Roman" w:cs="Times New Roman"/>
          <w:sz w:val="24"/>
          <w:szCs w:val="24"/>
        </w:rPr>
        <w:t>, </w:t>
      </w:r>
      <w:hyperlink r:id="rId11" w:tgtFrame="_blank" w:tooltip="Zakon o spremembah in dopolnitvah Zakona o osnovni šoli" w:history="1">
        <w:r w:rsidR="00C62FCF" w:rsidRPr="00C62FCF">
          <w:rPr>
            <w:rFonts w:ascii="Times New Roman" w:eastAsia="Times New Roman" w:hAnsi="Times New Roman" w:cs="Times New Roman"/>
            <w:sz w:val="24"/>
            <w:szCs w:val="24"/>
          </w:rPr>
          <w:t>102/07</w:t>
        </w:r>
      </w:hyperlink>
      <w:r w:rsidR="00C62FCF" w:rsidRPr="00C62FCF">
        <w:rPr>
          <w:rFonts w:ascii="Times New Roman" w:eastAsia="Times New Roman" w:hAnsi="Times New Roman" w:cs="Times New Roman"/>
          <w:sz w:val="24"/>
          <w:szCs w:val="24"/>
        </w:rPr>
        <w:t> – ZOsn-F in </w:t>
      </w:r>
      <w:hyperlink r:id="rId12" w:tgtFrame="_blank" w:tooltip="Zakon o spremembah in dopolnitvah Zakona o posebnih pravicah italijanske in madžarske narodne skupnosti na področju vzgoje in izobraževanja" w:history="1">
        <w:r w:rsidR="00C62FCF" w:rsidRPr="00C62FCF">
          <w:rPr>
            <w:rFonts w:ascii="Times New Roman" w:eastAsia="Times New Roman" w:hAnsi="Times New Roman" w:cs="Times New Roman"/>
            <w:sz w:val="24"/>
            <w:szCs w:val="24"/>
          </w:rPr>
          <w:t>11/18</w:t>
        </w:r>
      </w:hyperlink>
      <w:r w:rsidR="00C62FCF" w:rsidRPr="00C62FCF">
        <w:rPr>
          <w:rFonts w:ascii="Times New Roman" w:eastAsia="Times New Roman" w:hAnsi="Times New Roman" w:cs="Times New Roman"/>
          <w:sz w:val="24"/>
          <w:szCs w:val="24"/>
        </w:rPr>
        <w:t>; ZPIMVI</w:t>
      </w:r>
      <w:r w:rsidRPr="00A67F6F">
        <w:rPr>
          <w:rFonts w:ascii="Times New Roman" w:eastAsia="Times New Roman" w:hAnsi="Times New Roman" w:cs="Times New Roman"/>
          <w:sz w:val="24"/>
          <w:szCs w:val="24"/>
        </w:rPr>
        <w:t>)</w:t>
      </w:r>
      <w:r w:rsidR="00F15B04">
        <w:rPr>
          <w:rFonts w:ascii="Times New Roman" w:eastAsia="Times New Roman" w:hAnsi="Times New Roman" w:cs="Times New Roman"/>
          <w:sz w:val="24"/>
          <w:szCs w:val="24"/>
        </w:rPr>
        <w:t>;</w:t>
      </w:r>
    </w:p>
    <w:p w14:paraId="37BB1D7C" w14:textId="5A52ED20"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sofinanciranje delovanja oziroma programov krovnih organizacij italijanske in madžarske narodne skupnosti, radijskih in televizijskih programov za italijansko in madžarsko narodno skupnost, informativnih (časopis, revije itd.)</w:t>
      </w:r>
      <w:r w:rsidR="00EF3E2F">
        <w:rPr>
          <w:rFonts w:ascii="Times New Roman" w:eastAsia="Times New Roman" w:hAnsi="Times New Roman" w:cs="Times New Roman"/>
          <w:sz w:val="24"/>
          <w:szCs w:val="24"/>
        </w:rPr>
        <w:t xml:space="preserve"> in</w:t>
      </w:r>
      <w:r w:rsidRPr="00A67F6F">
        <w:rPr>
          <w:rFonts w:ascii="Times New Roman" w:eastAsia="Times New Roman" w:hAnsi="Times New Roman" w:cs="Times New Roman"/>
          <w:sz w:val="24"/>
          <w:szCs w:val="24"/>
        </w:rPr>
        <w:t xml:space="preserve"> kulturnih dejavnosti (gledališče, zgodovinske dejavnosti itd.).</w:t>
      </w:r>
    </w:p>
    <w:bookmarkEnd w:id="322"/>
    <w:p w14:paraId="2066F6FD"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291E12B1"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Kazalniki:</w:t>
      </w:r>
    </w:p>
    <w:p w14:paraId="01BFCE6C"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izvedene raziskave,</w:t>
      </w:r>
    </w:p>
    <w:p w14:paraId="365EA89A"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vključenost italijanščine kot drug</w:t>
      </w:r>
      <w:r w:rsidR="0080082F">
        <w:rPr>
          <w:rFonts w:ascii="Times New Roman" w:eastAsia="Times New Roman" w:hAnsi="Times New Roman" w:cs="Times New Roman"/>
          <w:sz w:val="24"/>
          <w:szCs w:val="24"/>
        </w:rPr>
        <w:t>ega</w:t>
      </w:r>
      <w:r w:rsidRPr="00A67F6F">
        <w:rPr>
          <w:rFonts w:ascii="Times New Roman" w:eastAsia="Times New Roman" w:hAnsi="Times New Roman" w:cs="Times New Roman"/>
          <w:sz w:val="24"/>
          <w:szCs w:val="24"/>
        </w:rPr>
        <w:t xml:space="preserve"> jezik</w:t>
      </w:r>
      <w:r w:rsidR="0080082F">
        <w:rPr>
          <w:rFonts w:ascii="Times New Roman" w:eastAsia="Times New Roman" w:hAnsi="Times New Roman" w:cs="Times New Roman"/>
          <w:sz w:val="24"/>
          <w:szCs w:val="24"/>
        </w:rPr>
        <w:t>a</w:t>
      </w:r>
      <w:r w:rsidRPr="00A67F6F">
        <w:rPr>
          <w:rFonts w:ascii="Times New Roman" w:eastAsia="Times New Roman" w:hAnsi="Times New Roman" w:cs="Times New Roman"/>
          <w:sz w:val="24"/>
          <w:szCs w:val="24"/>
        </w:rPr>
        <w:t xml:space="preserve"> in madžarščine kot drug</w:t>
      </w:r>
      <w:r w:rsidR="0080082F">
        <w:rPr>
          <w:rFonts w:ascii="Times New Roman" w:eastAsia="Times New Roman" w:hAnsi="Times New Roman" w:cs="Times New Roman"/>
          <w:sz w:val="24"/>
          <w:szCs w:val="24"/>
        </w:rPr>
        <w:t>ega</w:t>
      </w:r>
      <w:r w:rsidRPr="00A67F6F">
        <w:rPr>
          <w:rFonts w:ascii="Times New Roman" w:eastAsia="Times New Roman" w:hAnsi="Times New Roman" w:cs="Times New Roman"/>
          <w:sz w:val="24"/>
          <w:szCs w:val="24"/>
        </w:rPr>
        <w:t xml:space="preserve"> jezik</w:t>
      </w:r>
      <w:r w:rsidR="0080082F">
        <w:rPr>
          <w:rFonts w:ascii="Times New Roman" w:eastAsia="Times New Roman" w:hAnsi="Times New Roman" w:cs="Times New Roman"/>
          <w:sz w:val="24"/>
          <w:szCs w:val="24"/>
        </w:rPr>
        <w:t>a</w:t>
      </w:r>
      <w:r w:rsidRPr="00A67F6F">
        <w:rPr>
          <w:rFonts w:ascii="Times New Roman" w:eastAsia="Times New Roman" w:hAnsi="Times New Roman" w:cs="Times New Roman"/>
          <w:sz w:val="24"/>
          <w:szCs w:val="24"/>
        </w:rPr>
        <w:t xml:space="preserve"> na narodno mešanih območjih v seznam izbirnih predmetov tretjega triletja osnovne šole pri nacionalnem preverjanju znanja,</w:t>
      </w:r>
    </w:p>
    <w:p w14:paraId="6876EB98" w14:textId="77777777" w:rsidR="00B64174" w:rsidRPr="0061608C" w:rsidRDefault="00B64174" w:rsidP="00F529EC">
      <w:pPr>
        <w:pStyle w:val="Pripombabesedilo"/>
        <w:numPr>
          <w:ilvl w:val="0"/>
          <w:numId w:val="40"/>
        </w:numPr>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število dijakinj in dijakov</w:t>
      </w:r>
      <w:r>
        <w:rPr>
          <w:rFonts w:ascii="Times New Roman" w:eastAsia="Times New Roman" w:hAnsi="Times New Roman" w:cs="Times New Roman"/>
          <w:sz w:val="24"/>
          <w:szCs w:val="24"/>
        </w:rPr>
        <w:t xml:space="preserve"> </w:t>
      </w:r>
      <w:r w:rsidRPr="00A67F6F">
        <w:rPr>
          <w:rFonts w:ascii="Times New Roman" w:eastAsia="Times New Roman" w:hAnsi="Times New Roman" w:cs="Times New Roman"/>
          <w:sz w:val="24"/>
          <w:szCs w:val="24"/>
        </w:rPr>
        <w:t>na srednjih šolah</w:t>
      </w:r>
      <w:r>
        <w:rPr>
          <w:rFonts w:ascii="Times New Roman" w:eastAsia="Times New Roman" w:hAnsi="Times New Roman" w:cs="Times New Roman"/>
          <w:sz w:val="24"/>
          <w:szCs w:val="24"/>
        </w:rPr>
        <w:t>, vpisanih k pouku italijanskega in madžarskega jezika,</w:t>
      </w:r>
    </w:p>
    <w:p w14:paraId="35391A49" w14:textId="58A5FB0D"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bookmarkStart w:id="323" w:name="_Hlk512392127"/>
      <w:r w:rsidRPr="00A67F6F">
        <w:rPr>
          <w:rFonts w:ascii="Times New Roman" w:eastAsia="Times New Roman" w:hAnsi="Times New Roman" w:cs="Times New Roman"/>
          <w:sz w:val="24"/>
          <w:szCs w:val="24"/>
        </w:rPr>
        <w:t xml:space="preserve">pogostost razpisovanja izbirnih predmetov madžarščina in italijanščina na univerzah ter </w:t>
      </w:r>
      <w:bookmarkEnd w:id="323"/>
      <w:r w:rsidRPr="00A67F6F">
        <w:rPr>
          <w:rFonts w:ascii="Times New Roman" w:eastAsia="Times New Roman" w:hAnsi="Times New Roman" w:cs="Times New Roman"/>
          <w:sz w:val="24"/>
          <w:szCs w:val="24"/>
        </w:rPr>
        <w:t>število vpisanih študentk in študentov,</w:t>
      </w:r>
    </w:p>
    <w:p w14:paraId="6AB223DB"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višina sredstev za sofinanciranje krovnih organizacij ter višina sredstev za sofinanciranje radijskih in televizijskih prispevkov, informativnih dejavnosti, kulturnih dejavnosti.</w:t>
      </w:r>
    </w:p>
    <w:p w14:paraId="4F167162" w14:textId="77777777" w:rsidR="00A67F6F" w:rsidRPr="00A67F6F" w:rsidRDefault="00A67F6F" w:rsidP="00F529EC">
      <w:pPr>
        <w:autoSpaceDE w:val="0"/>
        <w:autoSpaceDN w:val="0"/>
        <w:adjustRightInd w:val="0"/>
        <w:spacing w:after="0" w:line="240" w:lineRule="auto"/>
        <w:ind w:left="720"/>
        <w:rPr>
          <w:rFonts w:ascii="Times New Roman" w:eastAsia="Times New Roman" w:hAnsi="Times New Roman" w:cs="Arial"/>
          <w:color w:val="000000"/>
          <w:sz w:val="24"/>
        </w:rPr>
      </w:pPr>
    </w:p>
    <w:p w14:paraId="2B089ADD" w14:textId="00A68747" w:rsidR="00A67F6F" w:rsidRPr="00A67F6F" w:rsidRDefault="00A67F6F" w:rsidP="00F529EC">
      <w:pPr>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Ocenjena okvirna sredstva: </w:t>
      </w:r>
      <w:r w:rsidR="005C4A3B">
        <w:rPr>
          <w:rFonts w:ascii="Times New Roman" w:eastAsia="Times New Roman" w:hAnsi="Times New Roman" w:cs="Arial"/>
          <w:color w:val="000000"/>
          <w:sz w:val="24"/>
        </w:rPr>
        <w:t xml:space="preserve">20.000 evrov in </w:t>
      </w:r>
      <w:r w:rsidRPr="005C4A3B">
        <w:rPr>
          <w:rFonts w:ascii="Times New Roman" w:eastAsia="Times New Roman" w:hAnsi="Times New Roman" w:cs="Arial"/>
          <w:color w:val="000000"/>
          <w:sz w:val="24"/>
        </w:rPr>
        <w:t>redna dejavnost</w:t>
      </w:r>
      <w:r w:rsidRPr="00A67F6F">
        <w:rPr>
          <w:rFonts w:ascii="Times New Roman" w:eastAsia="Times New Roman" w:hAnsi="Times New Roman" w:cs="Arial"/>
          <w:color w:val="000000"/>
          <w:sz w:val="24"/>
        </w:rPr>
        <w:t>.</w:t>
      </w:r>
    </w:p>
    <w:p w14:paraId="0429D719"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542D8025"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Predvideni učinki: </w:t>
      </w:r>
      <w:r w:rsidRPr="00A67F6F">
        <w:rPr>
          <w:rFonts w:ascii="Times New Roman" w:eastAsia="Times New Roman" w:hAnsi="Times New Roman" w:cs="Times New Roman"/>
          <w:sz w:val="24"/>
          <w:szCs w:val="24"/>
        </w:rPr>
        <w:t xml:space="preserve">zagotovitev kontinuitete učenja madžarskega in italijanskega jezika tako pripadnic in pripadnikov </w:t>
      </w:r>
      <w:r w:rsidR="00556B17">
        <w:rPr>
          <w:rFonts w:ascii="Times New Roman" w:eastAsia="Times New Roman" w:hAnsi="Times New Roman" w:cs="Times New Roman"/>
          <w:sz w:val="24"/>
          <w:szCs w:val="24"/>
        </w:rPr>
        <w:t>obeh narodnih skupnosti</w:t>
      </w:r>
      <w:r w:rsidRPr="00A67F6F">
        <w:rPr>
          <w:rFonts w:ascii="Times New Roman" w:eastAsia="Times New Roman" w:hAnsi="Times New Roman" w:cs="Times New Roman"/>
          <w:sz w:val="24"/>
          <w:szCs w:val="24"/>
        </w:rPr>
        <w:t xml:space="preserve"> kot večin</w:t>
      </w:r>
      <w:r w:rsidR="00556B17">
        <w:rPr>
          <w:rFonts w:ascii="Times New Roman" w:eastAsia="Times New Roman" w:hAnsi="Times New Roman" w:cs="Times New Roman"/>
          <w:sz w:val="24"/>
          <w:szCs w:val="24"/>
        </w:rPr>
        <w:t>skega prebivalstva</w:t>
      </w:r>
      <w:r w:rsidRPr="00A67F6F">
        <w:rPr>
          <w:rFonts w:ascii="Times New Roman" w:eastAsia="Times New Roman" w:hAnsi="Times New Roman" w:cs="Times New Roman"/>
          <w:sz w:val="24"/>
          <w:szCs w:val="24"/>
        </w:rPr>
        <w:t xml:space="preserve"> v celotni izobraževalni vertikali in s tem izboljšanje njihove jezikovne zmožnosti; ohranjanje in razvoj jezika obeh narodnih skupnosti; krepitev in razvoj stikov pripadnic in pripadnikov obeh narodnih skupnosti s pripadnicami in pripadniki obeh narodnih skupnosti iz drugih držav; </w:t>
      </w:r>
      <w:r w:rsidRPr="00A67F6F">
        <w:rPr>
          <w:rFonts w:ascii="Times New Roman" w:eastAsia="Times New Roman" w:hAnsi="Times New Roman" w:cs="Arial"/>
          <w:color w:val="000000"/>
          <w:sz w:val="24"/>
        </w:rPr>
        <w:t>poglobljeno razumevanje aktualnega položaja italijanskega in madžarskega jezika na narodno mešanih območjih; usklajeno načrtovanje, razvijanje in izvajanje jezikovnih politik; ozaveščanje prebivalstva, da gre za narodno mešano območje.</w:t>
      </w:r>
    </w:p>
    <w:p w14:paraId="7099EFC5"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5C903AB9" w14:textId="77777777" w:rsid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Nosilci: MK, MIZŠ, pristojna ministrstva, MJU.</w:t>
      </w:r>
    </w:p>
    <w:p w14:paraId="79EE6EA9"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p>
    <w:p w14:paraId="2429A340" w14:textId="4700B318" w:rsidR="00A17703" w:rsidRPr="00A20BB7" w:rsidRDefault="00A17703" w:rsidP="00F529EC">
      <w:pPr>
        <w:keepNext/>
        <w:spacing w:before="240" w:after="60" w:line="240" w:lineRule="auto"/>
        <w:outlineLvl w:val="2"/>
        <w:rPr>
          <w:rFonts w:ascii="Times New Roman" w:eastAsia="Times New Roman" w:hAnsi="Times New Roman" w:cs="Arial"/>
          <w:bCs/>
          <w:sz w:val="24"/>
          <w:szCs w:val="26"/>
          <w:u w:val="single"/>
        </w:rPr>
      </w:pPr>
      <w:bookmarkStart w:id="324" w:name="_Toc25152919"/>
      <w:r w:rsidRPr="00A20BB7">
        <w:rPr>
          <w:rFonts w:ascii="Times New Roman" w:eastAsia="Times New Roman" w:hAnsi="Times New Roman" w:cs="Arial"/>
          <w:bCs/>
          <w:sz w:val="24"/>
          <w:szCs w:val="26"/>
          <w:u w:val="single"/>
        </w:rPr>
        <w:t>2</w:t>
      </w:r>
      <w:r w:rsidR="001F338C">
        <w:rPr>
          <w:rFonts w:ascii="Times New Roman" w:eastAsia="Times New Roman" w:hAnsi="Times New Roman" w:cs="Arial"/>
          <w:bCs/>
          <w:sz w:val="24"/>
          <w:szCs w:val="26"/>
          <w:u w:val="single"/>
        </w:rPr>
        <w:t>. c</w:t>
      </w:r>
      <w:r w:rsidR="001F338C" w:rsidRPr="00A20BB7">
        <w:rPr>
          <w:rFonts w:ascii="Times New Roman" w:eastAsia="Times New Roman" w:hAnsi="Times New Roman" w:cs="Arial"/>
          <w:bCs/>
          <w:sz w:val="24"/>
          <w:szCs w:val="26"/>
          <w:u w:val="single"/>
        </w:rPr>
        <w:t>ilj</w:t>
      </w:r>
      <w:r w:rsidRPr="00A20BB7">
        <w:rPr>
          <w:rFonts w:ascii="Times New Roman" w:eastAsia="Times New Roman" w:hAnsi="Times New Roman" w:cs="Arial"/>
          <w:bCs/>
          <w:sz w:val="24"/>
          <w:szCs w:val="26"/>
          <w:u w:val="single"/>
        </w:rPr>
        <w:t xml:space="preserve">: </w:t>
      </w:r>
      <w:r w:rsidR="008D23A0" w:rsidRPr="00A20BB7">
        <w:rPr>
          <w:rFonts w:ascii="Times New Roman" w:eastAsia="Times New Roman" w:hAnsi="Times New Roman" w:cs="Arial"/>
          <w:bCs/>
          <w:color w:val="000000"/>
          <w:sz w:val="24"/>
          <w:u w:val="single"/>
        </w:rPr>
        <w:t xml:space="preserve">Zagotovitev pogojev za enakopravno javno rabo italijanskega </w:t>
      </w:r>
      <w:r w:rsidR="00A7333A" w:rsidRPr="00A20BB7">
        <w:rPr>
          <w:rFonts w:ascii="Times New Roman" w:eastAsia="Times New Roman" w:hAnsi="Times New Roman" w:cs="Arial"/>
          <w:bCs/>
          <w:color w:val="000000"/>
          <w:sz w:val="24"/>
          <w:u w:val="single"/>
        </w:rPr>
        <w:t>in</w:t>
      </w:r>
      <w:r w:rsidR="008D23A0" w:rsidRPr="00A20BB7">
        <w:rPr>
          <w:rFonts w:ascii="Times New Roman" w:eastAsia="Times New Roman" w:hAnsi="Times New Roman" w:cs="Arial"/>
          <w:bCs/>
          <w:color w:val="000000"/>
          <w:sz w:val="24"/>
          <w:u w:val="single"/>
        </w:rPr>
        <w:t xml:space="preserve"> madžarskega jezika na območjih občin, v katerih živi italijanska </w:t>
      </w:r>
      <w:r w:rsidR="00A7333A" w:rsidRPr="00A20BB7">
        <w:rPr>
          <w:rFonts w:ascii="Times New Roman" w:eastAsia="Times New Roman" w:hAnsi="Times New Roman" w:cs="Arial"/>
          <w:bCs/>
          <w:color w:val="000000"/>
          <w:sz w:val="24"/>
          <w:u w:val="single"/>
        </w:rPr>
        <w:t>oz.</w:t>
      </w:r>
      <w:r w:rsidR="008D23A0" w:rsidRPr="00A20BB7">
        <w:rPr>
          <w:rFonts w:ascii="Times New Roman" w:eastAsia="Times New Roman" w:hAnsi="Times New Roman" w:cs="Arial"/>
          <w:bCs/>
          <w:color w:val="000000"/>
          <w:sz w:val="24"/>
          <w:u w:val="single"/>
        </w:rPr>
        <w:t xml:space="preserve"> madžarska narodna skupnost</w:t>
      </w:r>
      <w:bookmarkEnd w:id="324"/>
    </w:p>
    <w:p w14:paraId="6C689222" w14:textId="77777777" w:rsidR="00A17703" w:rsidRPr="00A67F6F" w:rsidRDefault="00A17703" w:rsidP="00F529EC">
      <w:pPr>
        <w:autoSpaceDE w:val="0"/>
        <w:autoSpaceDN w:val="0"/>
        <w:adjustRightInd w:val="0"/>
        <w:spacing w:after="0" w:line="240" w:lineRule="auto"/>
        <w:rPr>
          <w:rFonts w:ascii="Times New Roman" w:eastAsia="Times New Roman" w:hAnsi="Times New Roman" w:cs="Arial"/>
          <w:color w:val="000000"/>
          <w:sz w:val="24"/>
        </w:rPr>
      </w:pPr>
    </w:p>
    <w:p w14:paraId="02BB11ED" w14:textId="77777777" w:rsidR="00A17703" w:rsidRPr="00A67F6F" w:rsidRDefault="00A17703"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Ukrep</w:t>
      </w:r>
      <w:r w:rsidR="00BD4C5C">
        <w:rPr>
          <w:rFonts w:ascii="Times New Roman" w:eastAsia="Times New Roman" w:hAnsi="Times New Roman" w:cs="Arial"/>
          <w:color w:val="000000"/>
          <w:sz w:val="24"/>
        </w:rPr>
        <w:t>a</w:t>
      </w:r>
      <w:r w:rsidRPr="00A67F6F">
        <w:rPr>
          <w:rFonts w:ascii="Times New Roman" w:eastAsia="Times New Roman" w:hAnsi="Times New Roman" w:cs="Arial"/>
          <w:color w:val="000000"/>
          <w:sz w:val="24"/>
        </w:rPr>
        <w:t>:</w:t>
      </w:r>
    </w:p>
    <w:p w14:paraId="5DAB500B" w14:textId="77777777" w:rsidR="008D23A0" w:rsidRDefault="008D23A0"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8D23A0">
        <w:rPr>
          <w:rFonts w:ascii="Times New Roman" w:eastAsia="Times New Roman" w:hAnsi="Times New Roman" w:cs="Times New Roman"/>
          <w:sz w:val="24"/>
          <w:szCs w:val="24"/>
        </w:rPr>
        <w:t>uresničevanje vidne dvojezičnosti</w:t>
      </w:r>
      <w:r>
        <w:rPr>
          <w:rFonts w:ascii="Times New Roman" w:eastAsia="Times New Roman" w:hAnsi="Times New Roman" w:cs="Times New Roman"/>
          <w:sz w:val="24"/>
          <w:szCs w:val="24"/>
        </w:rPr>
        <w:t>;</w:t>
      </w:r>
    </w:p>
    <w:p w14:paraId="102A9084" w14:textId="77777777" w:rsidR="008D23A0" w:rsidRPr="00A67F6F" w:rsidRDefault="008D23A0"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8D23A0">
        <w:rPr>
          <w:rFonts w:ascii="Times New Roman" w:eastAsia="Times New Roman" w:hAnsi="Times New Roman" w:cs="Times New Roman"/>
          <w:sz w:val="24"/>
          <w:szCs w:val="24"/>
        </w:rPr>
        <w:t>promocija jezikov narodnih skupnosti</w:t>
      </w:r>
      <w:r>
        <w:rPr>
          <w:rFonts w:ascii="Times New Roman" w:eastAsia="Times New Roman" w:hAnsi="Times New Roman" w:cs="Times New Roman"/>
          <w:sz w:val="24"/>
          <w:szCs w:val="24"/>
        </w:rPr>
        <w:t>.</w:t>
      </w:r>
    </w:p>
    <w:p w14:paraId="4BF6CC41" w14:textId="77777777" w:rsidR="00A17703" w:rsidRDefault="00A17703" w:rsidP="00F529EC">
      <w:pPr>
        <w:autoSpaceDE w:val="0"/>
        <w:autoSpaceDN w:val="0"/>
        <w:adjustRightInd w:val="0"/>
        <w:spacing w:after="0" w:line="240" w:lineRule="auto"/>
        <w:rPr>
          <w:rFonts w:ascii="Times New Roman" w:eastAsia="Times New Roman" w:hAnsi="Times New Roman" w:cs="Arial"/>
          <w:color w:val="000000"/>
          <w:sz w:val="24"/>
        </w:rPr>
      </w:pPr>
    </w:p>
    <w:p w14:paraId="5606AB36" w14:textId="77777777" w:rsidR="008D23A0" w:rsidRPr="00A67F6F" w:rsidRDefault="008D23A0"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Kazalniki:</w:t>
      </w:r>
    </w:p>
    <w:p w14:paraId="58E3090A" w14:textId="77777777" w:rsidR="00A7333A" w:rsidRPr="00A7333A" w:rsidRDefault="00A7333A"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7333A">
        <w:rPr>
          <w:rFonts w:ascii="Times New Roman" w:eastAsia="Times New Roman" w:hAnsi="Times New Roman" w:cs="Times New Roman"/>
          <w:sz w:val="24"/>
          <w:szCs w:val="24"/>
        </w:rPr>
        <w:t xml:space="preserve">število novih dvojezičnih oznak, </w:t>
      </w:r>
    </w:p>
    <w:p w14:paraId="18DE96FB" w14:textId="28106901" w:rsidR="008D23A0" w:rsidRPr="00A67F6F" w:rsidRDefault="00A7333A"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število </w:t>
      </w:r>
      <w:r w:rsidR="00D16DDC">
        <w:rPr>
          <w:rFonts w:ascii="Times New Roman" w:eastAsia="Times New Roman" w:hAnsi="Times New Roman" w:cs="Times New Roman"/>
          <w:sz w:val="24"/>
          <w:szCs w:val="24"/>
        </w:rPr>
        <w:t>dej</w:t>
      </w:r>
      <w:r>
        <w:rPr>
          <w:rFonts w:ascii="Times New Roman" w:eastAsia="Times New Roman" w:hAnsi="Times New Roman" w:cs="Times New Roman"/>
          <w:sz w:val="24"/>
          <w:szCs w:val="24"/>
        </w:rPr>
        <w:t>avnosti in višina sredstev, namenjenih promociji jezikov narodnih skupnosti</w:t>
      </w:r>
      <w:r w:rsidRPr="00A7333A">
        <w:rPr>
          <w:rFonts w:ascii="Times New Roman" w:eastAsia="Times New Roman" w:hAnsi="Times New Roman" w:cs="Times New Roman"/>
          <w:sz w:val="24"/>
          <w:szCs w:val="24"/>
        </w:rPr>
        <w:t>.</w:t>
      </w:r>
    </w:p>
    <w:p w14:paraId="2E52E690" w14:textId="77777777" w:rsidR="008D23A0" w:rsidRPr="00A67F6F" w:rsidRDefault="008D23A0" w:rsidP="00F529EC">
      <w:pPr>
        <w:autoSpaceDE w:val="0"/>
        <w:autoSpaceDN w:val="0"/>
        <w:adjustRightInd w:val="0"/>
        <w:spacing w:after="0" w:line="240" w:lineRule="auto"/>
        <w:ind w:left="720"/>
        <w:rPr>
          <w:rFonts w:ascii="Times New Roman" w:eastAsia="Times New Roman" w:hAnsi="Times New Roman" w:cs="Arial"/>
          <w:color w:val="000000"/>
          <w:sz w:val="24"/>
        </w:rPr>
      </w:pPr>
    </w:p>
    <w:p w14:paraId="3D63F1D0" w14:textId="77777777" w:rsidR="008D23A0" w:rsidRPr="00A67F6F" w:rsidRDefault="008D23A0" w:rsidP="00F529EC">
      <w:pPr>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Ocenjena okvirna sredstva: redna dejavnost.</w:t>
      </w:r>
    </w:p>
    <w:p w14:paraId="3E4087B0" w14:textId="77777777" w:rsidR="008D23A0" w:rsidRPr="00A67F6F" w:rsidRDefault="008D23A0" w:rsidP="00F529EC">
      <w:pPr>
        <w:autoSpaceDE w:val="0"/>
        <w:autoSpaceDN w:val="0"/>
        <w:adjustRightInd w:val="0"/>
        <w:spacing w:after="0" w:line="240" w:lineRule="auto"/>
        <w:rPr>
          <w:rFonts w:ascii="Times New Roman" w:eastAsia="Times New Roman" w:hAnsi="Times New Roman" w:cs="Arial"/>
          <w:color w:val="000000"/>
          <w:sz w:val="24"/>
        </w:rPr>
      </w:pPr>
    </w:p>
    <w:p w14:paraId="4CA23D95" w14:textId="77777777" w:rsidR="008D23A0" w:rsidRPr="00A67F6F" w:rsidRDefault="008D23A0"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Predvideni učinki: </w:t>
      </w:r>
      <w:r w:rsidRPr="00A67F6F">
        <w:rPr>
          <w:rFonts w:ascii="Times New Roman" w:eastAsia="Times New Roman" w:hAnsi="Times New Roman" w:cs="Times New Roman"/>
          <w:sz w:val="24"/>
          <w:szCs w:val="24"/>
        </w:rPr>
        <w:t xml:space="preserve">ohranjanje in razvoj jezika obeh narodnih skupnosti; </w:t>
      </w:r>
      <w:r w:rsidR="00A7333A">
        <w:rPr>
          <w:rFonts w:ascii="Times New Roman" w:eastAsia="Times New Roman" w:hAnsi="Times New Roman" w:cs="Times New Roman"/>
          <w:sz w:val="24"/>
          <w:szCs w:val="24"/>
        </w:rPr>
        <w:t xml:space="preserve">okrepljena javna raba jezika obeh narodnih skupnosti; omogočeno sistematičnejše </w:t>
      </w:r>
      <w:r w:rsidRPr="00A67F6F">
        <w:rPr>
          <w:rFonts w:ascii="Times New Roman" w:eastAsia="Times New Roman" w:hAnsi="Times New Roman" w:cs="Arial"/>
          <w:color w:val="000000"/>
          <w:sz w:val="24"/>
        </w:rPr>
        <w:t xml:space="preserve">zagotavljanje izvajanja zakonsko predvidenih pravic; </w:t>
      </w:r>
      <w:r w:rsidR="00A7333A">
        <w:rPr>
          <w:rFonts w:ascii="Times New Roman" w:eastAsia="Times New Roman" w:hAnsi="Times New Roman" w:cs="Arial"/>
          <w:color w:val="000000"/>
          <w:sz w:val="24"/>
        </w:rPr>
        <w:t xml:space="preserve">vidno dvojezična jezikovna krajina; </w:t>
      </w:r>
      <w:r w:rsidRPr="00A67F6F">
        <w:rPr>
          <w:rFonts w:ascii="Times New Roman" w:eastAsia="Times New Roman" w:hAnsi="Times New Roman" w:cs="Arial"/>
          <w:color w:val="000000"/>
          <w:sz w:val="24"/>
        </w:rPr>
        <w:t>ozaveščanje prebivalstva, da gre za narodno mešano območje.</w:t>
      </w:r>
    </w:p>
    <w:p w14:paraId="07216462" w14:textId="77777777" w:rsidR="008D23A0" w:rsidRPr="00A67F6F" w:rsidRDefault="008D23A0" w:rsidP="00F529EC">
      <w:pPr>
        <w:autoSpaceDE w:val="0"/>
        <w:autoSpaceDN w:val="0"/>
        <w:adjustRightInd w:val="0"/>
        <w:spacing w:after="0" w:line="240" w:lineRule="auto"/>
        <w:rPr>
          <w:rFonts w:ascii="Times New Roman" w:eastAsia="Times New Roman" w:hAnsi="Times New Roman" w:cs="Arial"/>
          <w:color w:val="000000"/>
          <w:sz w:val="24"/>
        </w:rPr>
      </w:pPr>
    </w:p>
    <w:p w14:paraId="2714C29E" w14:textId="22D88DA1" w:rsidR="008D23A0" w:rsidRPr="00A67F6F" w:rsidRDefault="008D23A0"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Nosilci: </w:t>
      </w:r>
      <w:r w:rsidR="007A204A">
        <w:rPr>
          <w:rFonts w:ascii="Times New Roman" w:eastAsia="Times New Roman" w:hAnsi="Times New Roman" w:cs="Arial"/>
          <w:color w:val="000000"/>
          <w:sz w:val="24"/>
        </w:rPr>
        <w:t xml:space="preserve">MJU, </w:t>
      </w:r>
      <w:r w:rsidRPr="00A67F6F">
        <w:rPr>
          <w:rFonts w:ascii="Times New Roman" w:eastAsia="Times New Roman" w:hAnsi="Times New Roman" w:cs="Arial"/>
          <w:color w:val="000000"/>
          <w:sz w:val="24"/>
        </w:rPr>
        <w:t>MK, pristojna ministrstva</w:t>
      </w:r>
      <w:r w:rsidR="007A204A">
        <w:rPr>
          <w:rFonts w:ascii="Times New Roman" w:eastAsia="Times New Roman" w:hAnsi="Times New Roman" w:cs="Arial"/>
          <w:color w:val="000000"/>
          <w:sz w:val="24"/>
        </w:rPr>
        <w:t xml:space="preserve">, </w:t>
      </w:r>
      <w:r w:rsidR="000C2CAE">
        <w:rPr>
          <w:rFonts w:ascii="Times New Roman" w:eastAsia="Times New Roman" w:hAnsi="Times New Roman" w:cs="Arial"/>
          <w:color w:val="000000"/>
          <w:sz w:val="24"/>
        </w:rPr>
        <w:t>U</w:t>
      </w:r>
      <w:r w:rsidR="00BB7BF2">
        <w:rPr>
          <w:rFonts w:ascii="Times New Roman" w:eastAsia="Times New Roman" w:hAnsi="Times New Roman" w:cs="Arial"/>
          <w:color w:val="000000"/>
          <w:sz w:val="24"/>
        </w:rPr>
        <w:t>N</w:t>
      </w:r>
      <w:r w:rsidR="000C2CAE">
        <w:rPr>
          <w:rFonts w:ascii="Times New Roman" w:eastAsia="Times New Roman" w:hAnsi="Times New Roman" w:cs="Arial"/>
          <w:color w:val="000000"/>
          <w:sz w:val="24"/>
        </w:rPr>
        <w:t xml:space="preserve">, </w:t>
      </w:r>
      <w:r w:rsidR="007A204A">
        <w:rPr>
          <w:rFonts w:ascii="Times New Roman" w:eastAsia="Times New Roman" w:hAnsi="Times New Roman" w:cs="Arial"/>
          <w:color w:val="000000"/>
          <w:sz w:val="24"/>
        </w:rPr>
        <w:t>občine</w:t>
      </w:r>
      <w:r w:rsidRPr="00A67F6F">
        <w:rPr>
          <w:rFonts w:ascii="Times New Roman" w:eastAsia="Times New Roman" w:hAnsi="Times New Roman" w:cs="Arial"/>
          <w:color w:val="000000"/>
          <w:sz w:val="24"/>
        </w:rPr>
        <w:t>.</w:t>
      </w:r>
      <w:r w:rsidR="00582C50">
        <w:rPr>
          <w:rFonts w:ascii="Times New Roman" w:eastAsia="Times New Roman" w:hAnsi="Times New Roman" w:cs="Arial"/>
          <w:color w:val="000000"/>
          <w:sz w:val="24"/>
        </w:rPr>
        <w:t xml:space="preserve"> </w:t>
      </w:r>
    </w:p>
    <w:p w14:paraId="627AF805"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7E284030" w14:textId="77777777" w:rsidR="00E6741F" w:rsidRDefault="00E6741F" w:rsidP="00F529EC">
      <w:pPr>
        <w:keepNext/>
        <w:spacing w:before="240" w:after="60" w:line="240" w:lineRule="auto"/>
        <w:outlineLvl w:val="2"/>
        <w:rPr>
          <w:rFonts w:ascii="Times New Roman" w:eastAsia="Times New Roman" w:hAnsi="Times New Roman" w:cs="Arial"/>
          <w:b/>
          <w:bCs/>
          <w:sz w:val="24"/>
          <w:szCs w:val="26"/>
        </w:rPr>
      </w:pPr>
      <w:bookmarkStart w:id="325" w:name="_Toc519079308"/>
      <w:bookmarkStart w:id="326" w:name="_Toc519081665"/>
      <w:bookmarkStart w:id="327" w:name="_Toc519081751"/>
      <w:bookmarkStart w:id="328" w:name="_Toc519081897"/>
      <w:bookmarkStart w:id="329" w:name="_Toc519086491"/>
      <w:bookmarkStart w:id="330" w:name="_Toc519254102"/>
      <w:bookmarkStart w:id="331" w:name="_Toc519684747"/>
      <w:bookmarkStart w:id="332" w:name="_Toc519857205"/>
      <w:bookmarkStart w:id="333" w:name="_Toc519857370"/>
    </w:p>
    <w:p w14:paraId="2289C2BE" w14:textId="4B184BFF" w:rsidR="00A67F6F" w:rsidRPr="00406FDB" w:rsidRDefault="00A67F6F" w:rsidP="00F529EC">
      <w:pPr>
        <w:keepNext/>
        <w:spacing w:before="240" w:after="60" w:line="240" w:lineRule="auto"/>
        <w:outlineLvl w:val="2"/>
        <w:rPr>
          <w:rFonts w:ascii="Times New Roman" w:eastAsia="Times New Roman" w:hAnsi="Times New Roman" w:cs="Arial"/>
          <w:b/>
          <w:bCs/>
          <w:sz w:val="24"/>
          <w:szCs w:val="26"/>
        </w:rPr>
      </w:pPr>
      <w:bookmarkStart w:id="334" w:name="_Toc25152920"/>
      <w:r w:rsidRPr="00406FDB">
        <w:rPr>
          <w:rFonts w:ascii="Times New Roman" w:eastAsia="Times New Roman" w:hAnsi="Times New Roman" w:cs="Arial"/>
          <w:b/>
          <w:bCs/>
          <w:sz w:val="24"/>
          <w:szCs w:val="26"/>
        </w:rPr>
        <w:t>2.1.</w:t>
      </w:r>
      <w:r w:rsidR="00447C58" w:rsidRPr="00406FDB">
        <w:rPr>
          <w:rFonts w:ascii="Times New Roman" w:eastAsia="Times New Roman" w:hAnsi="Times New Roman" w:cs="Arial"/>
          <w:b/>
          <w:bCs/>
          <w:sz w:val="24"/>
          <w:szCs w:val="26"/>
        </w:rPr>
        <w:t>7</w:t>
      </w:r>
      <w:r w:rsidRPr="00406FDB">
        <w:rPr>
          <w:rFonts w:ascii="Times New Roman" w:eastAsia="Times New Roman" w:hAnsi="Times New Roman" w:cs="Arial"/>
          <w:b/>
          <w:bCs/>
          <w:sz w:val="24"/>
          <w:szCs w:val="26"/>
        </w:rPr>
        <w:t>.2 Romski jezik</w:t>
      </w:r>
      <w:bookmarkEnd w:id="325"/>
      <w:bookmarkEnd w:id="326"/>
      <w:bookmarkEnd w:id="327"/>
      <w:bookmarkEnd w:id="328"/>
      <w:bookmarkEnd w:id="329"/>
      <w:bookmarkEnd w:id="330"/>
      <w:bookmarkEnd w:id="331"/>
      <w:bookmarkEnd w:id="332"/>
      <w:bookmarkEnd w:id="333"/>
      <w:bookmarkEnd w:id="334"/>
    </w:p>
    <w:p w14:paraId="288C54C7" w14:textId="77777777" w:rsidR="00B4132C" w:rsidRDefault="00B4132C" w:rsidP="00F529EC">
      <w:pPr>
        <w:keepNext/>
        <w:spacing w:before="240" w:after="60" w:line="240" w:lineRule="auto"/>
        <w:outlineLvl w:val="2"/>
        <w:rPr>
          <w:rFonts w:ascii="Times New Roman" w:eastAsia="Times New Roman" w:hAnsi="Times New Roman" w:cs="Arial"/>
          <w:bCs/>
          <w:sz w:val="24"/>
          <w:szCs w:val="26"/>
          <w:u w:val="single"/>
        </w:rPr>
      </w:pPr>
      <w:bookmarkStart w:id="335" w:name="_Toc519079309"/>
      <w:bookmarkStart w:id="336" w:name="_Toc519081666"/>
      <w:bookmarkStart w:id="337" w:name="_Toc519081752"/>
      <w:bookmarkStart w:id="338" w:name="_Toc519081898"/>
      <w:bookmarkStart w:id="339" w:name="_Toc519086492"/>
      <w:bookmarkStart w:id="340" w:name="_Toc519254103"/>
      <w:bookmarkStart w:id="341" w:name="_Toc519684748"/>
      <w:bookmarkStart w:id="342" w:name="_Toc519857206"/>
      <w:bookmarkStart w:id="343" w:name="_Toc519857371"/>
    </w:p>
    <w:p w14:paraId="1A00AE38" w14:textId="4560AAFC"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344" w:name="_Toc25152921"/>
      <w:r w:rsidRPr="00A20BB7">
        <w:rPr>
          <w:rFonts w:ascii="Times New Roman" w:eastAsia="Times New Roman" w:hAnsi="Times New Roman" w:cs="Arial"/>
          <w:bCs/>
          <w:sz w:val="24"/>
          <w:szCs w:val="26"/>
          <w:u w:val="single"/>
        </w:rPr>
        <w:t>Cilj: Krepitev jezikovne zmožnosti</w:t>
      </w:r>
      <w:bookmarkEnd w:id="335"/>
      <w:bookmarkEnd w:id="336"/>
      <w:bookmarkEnd w:id="337"/>
      <w:bookmarkEnd w:id="338"/>
      <w:bookmarkEnd w:id="339"/>
      <w:bookmarkEnd w:id="340"/>
      <w:bookmarkEnd w:id="341"/>
      <w:bookmarkEnd w:id="342"/>
      <w:bookmarkEnd w:id="343"/>
      <w:r w:rsidRPr="00A20BB7">
        <w:rPr>
          <w:rFonts w:ascii="Times New Roman" w:eastAsia="Times New Roman" w:hAnsi="Times New Roman" w:cs="Arial"/>
          <w:bCs/>
          <w:sz w:val="24"/>
          <w:szCs w:val="26"/>
          <w:u w:val="single"/>
        </w:rPr>
        <w:t xml:space="preserve"> </w:t>
      </w:r>
      <w:r w:rsidRPr="00A20BB7">
        <w:rPr>
          <w:rFonts w:ascii="Times New Roman" w:eastAsia="Times New Roman" w:hAnsi="Times New Roman" w:cs="Arial"/>
          <w:bCs/>
          <w:color w:val="000000"/>
          <w:sz w:val="24"/>
          <w:u w:val="single"/>
        </w:rPr>
        <w:t>in zagotovitev pogojev za učinkovito izvajanje jezikovne politike in zakonsko predvidene ureditve na področju romskega jezika</w:t>
      </w:r>
      <w:bookmarkEnd w:id="344"/>
    </w:p>
    <w:p w14:paraId="272860DA"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5318621C"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Ukrepi:</w:t>
      </w:r>
    </w:p>
    <w:p w14:paraId="6978C0FC"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spodbujanje produkcije leposlovne literature in medijskih vsebin v romskem jeziku</w:t>
      </w:r>
      <w:r w:rsidR="002A667C">
        <w:rPr>
          <w:rFonts w:ascii="Times New Roman" w:eastAsia="Times New Roman" w:hAnsi="Times New Roman" w:cs="Times New Roman"/>
          <w:sz w:val="24"/>
          <w:szCs w:val="24"/>
        </w:rPr>
        <w:t>;</w:t>
      </w:r>
    </w:p>
    <w:p w14:paraId="58906434" w14:textId="1425D3FD"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 xml:space="preserve">spodbujanje ohranjanja in učenja romskega jezika </w:t>
      </w:r>
      <w:r w:rsidR="00CE2D54">
        <w:rPr>
          <w:rFonts w:ascii="Times New Roman" w:eastAsia="Times New Roman" w:hAnsi="Times New Roman" w:cs="Times New Roman"/>
          <w:sz w:val="24"/>
          <w:szCs w:val="24"/>
        </w:rPr>
        <w:t xml:space="preserve">po celotni vertikali </w:t>
      </w:r>
      <w:r w:rsidRPr="00A67F6F">
        <w:rPr>
          <w:rFonts w:ascii="Times New Roman" w:eastAsia="Times New Roman" w:hAnsi="Times New Roman" w:cs="Times New Roman"/>
          <w:sz w:val="24"/>
          <w:szCs w:val="24"/>
        </w:rPr>
        <w:t>ter produkcije dvojezičnih učbenikov in drugih učnih gradiv v romskem in slovenskem jeziku</w:t>
      </w:r>
      <w:r w:rsidR="002A667C">
        <w:rPr>
          <w:rFonts w:ascii="Times New Roman" w:eastAsia="Times New Roman" w:hAnsi="Times New Roman" w:cs="Times New Roman"/>
          <w:sz w:val="24"/>
          <w:szCs w:val="24"/>
        </w:rPr>
        <w:t>;</w:t>
      </w:r>
    </w:p>
    <w:p w14:paraId="366104DE" w14:textId="77777777" w:rsid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zagotovitev ustrezno usposobljenega kadra za poučevanje romskih učencev, vključno z usposabljanjem vseh pedagoških delavcev z osnovami dvojezičnosti za delo z romskimi učenci</w:t>
      </w:r>
      <w:r w:rsidR="002A667C">
        <w:rPr>
          <w:rFonts w:ascii="Times New Roman" w:eastAsia="Times New Roman" w:hAnsi="Times New Roman" w:cs="Times New Roman"/>
          <w:sz w:val="24"/>
          <w:szCs w:val="24"/>
        </w:rPr>
        <w:t>;</w:t>
      </w:r>
    </w:p>
    <w:p w14:paraId="43049AA8" w14:textId="07011056" w:rsidR="0071499E" w:rsidRPr="00BD4C5C" w:rsidRDefault="0071499E"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71499E">
        <w:rPr>
          <w:rFonts w:ascii="Times New Roman" w:eastAsia="Times New Roman" w:hAnsi="Times New Roman" w:cs="Times New Roman"/>
          <w:sz w:val="24"/>
          <w:szCs w:val="24"/>
        </w:rPr>
        <w:t xml:space="preserve">sofinanciranje </w:t>
      </w:r>
      <w:r w:rsidR="00D16DDC">
        <w:rPr>
          <w:rFonts w:ascii="Times New Roman" w:eastAsia="Times New Roman" w:hAnsi="Times New Roman" w:cs="Times New Roman"/>
          <w:sz w:val="24"/>
          <w:szCs w:val="24"/>
        </w:rPr>
        <w:t>dej</w:t>
      </w:r>
      <w:r w:rsidRPr="0071499E">
        <w:rPr>
          <w:rFonts w:ascii="Times New Roman" w:eastAsia="Times New Roman" w:hAnsi="Times New Roman" w:cs="Times New Roman"/>
          <w:sz w:val="24"/>
          <w:szCs w:val="24"/>
        </w:rPr>
        <w:t xml:space="preserve">avnosti za boljše medsebojno sporazumevanje med </w:t>
      </w:r>
      <w:r w:rsidR="00EB6CEB">
        <w:rPr>
          <w:rFonts w:ascii="Times New Roman" w:eastAsia="Times New Roman" w:hAnsi="Times New Roman" w:cs="Times New Roman"/>
          <w:sz w:val="24"/>
          <w:szCs w:val="24"/>
        </w:rPr>
        <w:t xml:space="preserve">Rominjami in </w:t>
      </w:r>
      <w:r w:rsidRPr="0071499E">
        <w:rPr>
          <w:rFonts w:ascii="Times New Roman" w:eastAsia="Times New Roman" w:hAnsi="Times New Roman" w:cs="Times New Roman"/>
          <w:sz w:val="24"/>
          <w:szCs w:val="24"/>
        </w:rPr>
        <w:t xml:space="preserve">Romi </w:t>
      </w:r>
      <w:r w:rsidR="00EB6CEB">
        <w:rPr>
          <w:rFonts w:ascii="Times New Roman" w:eastAsia="Times New Roman" w:hAnsi="Times New Roman" w:cs="Times New Roman"/>
          <w:sz w:val="24"/>
          <w:szCs w:val="24"/>
        </w:rPr>
        <w:t>ter</w:t>
      </w:r>
      <w:r w:rsidR="00406FDB">
        <w:rPr>
          <w:rFonts w:ascii="Times New Roman" w:eastAsia="Times New Roman" w:hAnsi="Times New Roman" w:cs="Times New Roman"/>
          <w:sz w:val="24"/>
          <w:szCs w:val="24"/>
        </w:rPr>
        <w:t xml:space="preserve"> </w:t>
      </w:r>
      <w:r w:rsidR="00C80568" w:rsidRPr="00BD4C5C">
        <w:rPr>
          <w:rFonts w:ascii="Times New Roman" w:eastAsia="Times New Roman" w:hAnsi="Times New Roman" w:cs="Times New Roman"/>
          <w:sz w:val="24"/>
          <w:szCs w:val="24"/>
        </w:rPr>
        <w:t>ostalimi državljani RS</w:t>
      </w:r>
      <w:r w:rsidRPr="00BD4C5C">
        <w:rPr>
          <w:rFonts w:ascii="Times New Roman" w:eastAsia="Times New Roman" w:hAnsi="Times New Roman" w:cs="Times New Roman"/>
          <w:sz w:val="24"/>
          <w:szCs w:val="24"/>
        </w:rPr>
        <w:t>;</w:t>
      </w:r>
    </w:p>
    <w:p w14:paraId="22ADE8FD"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sofinanciranje delovanja oziroma programov krovn</w:t>
      </w:r>
      <w:r w:rsidR="0071499E">
        <w:rPr>
          <w:rFonts w:ascii="Times New Roman" w:eastAsia="Times New Roman" w:hAnsi="Times New Roman" w:cs="Times New Roman"/>
          <w:sz w:val="24"/>
          <w:szCs w:val="24"/>
        </w:rPr>
        <w:t>ih</w:t>
      </w:r>
      <w:r w:rsidRPr="00A67F6F">
        <w:rPr>
          <w:rFonts w:ascii="Times New Roman" w:eastAsia="Times New Roman" w:hAnsi="Times New Roman" w:cs="Times New Roman"/>
          <w:sz w:val="24"/>
          <w:szCs w:val="24"/>
        </w:rPr>
        <w:t xml:space="preserve"> organizacij romske skupnosti ter sofinanciranje radijskih in televizijskih programov za romsko skupnost</w:t>
      </w:r>
      <w:r w:rsidR="002A667C">
        <w:rPr>
          <w:rFonts w:ascii="Times New Roman" w:eastAsia="Times New Roman" w:hAnsi="Times New Roman" w:cs="Times New Roman"/>
          <w:sz w:val="24"/>
          <w:szCs w:val="24"/>
        </w:rPr>
        <w:t>;</w:t>
      </w:r>
    </w:p>
    <w:p w14:paraId="04CFF01B" w14:textId="4D4E5A49" w:rsidR="00A67F6F" w:rsidRPr="00BD4C5C"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BD4C5C">
        <w:rPr>
          <w:rFonts w:ascii="Times New Roman" w:eastAsia="Times New Roman" w:hAnsi="Times New Roman" w:cs="Times New Roman"/>
          <w:sz w:val="24"/>
          <w:szCs w:val="24"/>
        </w:rPr>
        <w:t xml:space="preserve">oblikovanje strokovne skupine, ki </w:t>
      </w:r>
      <w:r w:rsidR="00CE2D54">
        <w:rPr>
          <w:rFonts w:ascii="Times New Roman" w:eastAsia="Times New Roman" w:hAnsi="Times New Roman" w:cs="Times New Roman"/>
          <w:sz w:val="24"/>
          <w:szCs w:val="24"/>
        </w:rPr>
        <w:t xml:space="preserve">se bo ukvarjala z vprašanjem </w:t>
      </w:r>
      <w:r w:rsidRPr="00BD4C5C">
        <w:rPr>
          <w:rFonts w:ascii="Times New Roman" w:eastAsia="Times New Roman" w:hAnsi="Times New Roman" w:cs="Times New Roman"/>
          <w:sz w:val="24"/>
          <w:szCs w:val="24"/>
        </w:rPr>
        <w:t>standardizacij</w:t>
      </w:r>
      <w:r w:rsidR="00CE2D54">
        <w:rPr>
          <w:rFonts w:ascii="Times New Roman" w:eastAsia="Times New Roman" w:hAnsi="Times New Roman" w:cs="Times New Roman"/>
          <w:sz w:val="24"/>
          <w:szCs w:val="24"/>
        </w:rPr>
        <w:t>e</w:t>
      </w:r>
      <w:r w:rsidRPr="00BD4C5C">
        <w:rPr>
          <w:rFonts w:ascii="Times New Roman" w:eastAsia="Times New Roman" w:hAnsi="Times New Roman" w:cs="Times New Roman"/>
          <w:sz w:val="24"/>
          <w:szCs w:val="24"/>
        </w:rPr>
        <w:t xml:space="preserve"> romskega jezika.</w:t>
      </w:r>
    </w:p>
    <w:p w14:paraId="383AE625" w14:textId="77777777" w:rsidR="00A67F6F" w:rsidRPr="00BD4C5C"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469BE4F8" w14:textId="77777777" w:rsidR="00A67F6F" w:rsidRPr="00BD4C5C"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BD4C5C">
        <w:rPr>
          <w:rFonts w:ascii="Times New Roman" w:eastAsia="Times New Roman" w:hAnsi="Times New Roman" w:cs="Arial"/>
          <w:color w:val="000000"/>
          <w:sz w:val="24"/>
        </w:rPr>
        <w:t>Kazalniki:</w:t>
      </w:r>
    </w:p>
    <w:p w14:paraId="65ABDB87" w14:textId="77777777" w:rsidR="00A67F6F" w:rsidRPr="00BD4C5C"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BD4C5C">
        <w:rPr>
          <w:rFonts w:ascii="Times New Roman" w:eastAsia="Times New Roman" w:hAnsi="Times New Roman" w:cs="Times New Roman"/>
          <w:sz w:val="24"/>
          <w:szCs w:val="24"/>
        </w:rPr>
        <w:t xml:space="preserve">število novih publikacij ter </w:t>
      </w:r>
      <w:bookmarkStart w:id="345" w:name="_Hlk520160070"/>
      <w:r w:rsidRPr="00BD4C5C">
        <w:rPr>
          <w:rFonts w:ascii="Times New Roman" w:eastAsia="Times New Roman" w:hAnsi="Times New Roman" w:cs="Times New Roman"/>
          <w:sz w:val="24"/>
          <w:szCs w:val="24"/>
        </w:rPr>
        <w:t>obseg medijskih vsebin v romskem jeziku</w:t>
      </w:r>
      <w:bookmarkEnd w:id="345"/>
      <w:r w:rsidRPr="00BD4C5C">
        <w:rPr>
          <w:rFonts w:ascii="Times New Roman" w:eastAsia="Times New Roman" w:hAnsi="Times New Roman" w:cs="Times New Roman"/>
          <w:sz w:val="24"/>
          <w:szCs w:val="24"/>
        </w:rPr>
        <w:t>,</w:t>
      </w:r>
    </w:p>
    <w:p w14:paraId="0D11B74B" w14:textId="77777777" w:rsidR="00A67F6F" w:rsidRPr="00BD4C5C"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BD4C5C">
        <w:rPr>
          <w:rFonts w:ascii="Times New Roman" w:eastAsia="Times New Roman" w:hAnsi="Times New Roman" w:cs="Times New Roman"/>
          <w:sz w:val="24"/>
          <w:szCs w:val="24"/>
        </w:rPr>
        <w:t>število dvojezičnih učnih gradiv ter število izvedenih tečajev romskega jezika in udeleženk in udeležencev tečajev romskega jezika,</w:t>
      </w:r>
    </w:p>
    <w:p w14:paraId="7BB16546" w14:textId="4385AF3F" w:rsidR="0071499E" w:rsidRPr="00BD4C5C" w:rsidRDefault="0071499E"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BD4C5C">
        <w:rPr>
          <w:rFonts w:ascii="Times New Roman" w:eastAsia="Times New Roman" w:hAnsi="Times New Roman" w:cs="Times New Roman"/>
          <w:sz w:val="24"/>
          <w:szCs w:val="24"/>
        </w:rPr>
        <w:t>število delavnic</w:t>
      </w:r>
      <w:r w:rsidR="007C18EA">
        <w:rPr>
          <w:rFonts w:ascii="Times New Roman" w:eastAsia="Times New Roman" w:hAnsi="Times New Roman" w:cs="Times New Roman"/>
          <w:sz w:val="24"/>
          <w:szCs w:val="24"/>
        </w:rPr>
        <w:t xml:space="preserve"> (in udeleženk in udeležencev)</w:t>
      </w:r>
      <w:r w:rsidRPr="00BD4C5C">
        <w:rPr>
          <w:rFonts w:ascii="Times New Roman" w:eastAsia="Times New Roman" w:hAnsi="Times New Roman" w:cs="Times New Roman"/>
          <w:sz w:val="24"/>
          <w:szCs w:val="24"/>
        </w:rPr>
        <w:t xml:space="preserve">, publikacij, učnih gradiv ali drugih programov, ki pripomorejo k boljšemu sporazumevanju med </w:t>
      </w:r>
      <w:r w:rsidR="00EB6CEB">
        <w:rPr>
          <w:rFonts w:ascii="Times New Roman" w:eastAsia="Times New Roman" w:hAnsi="Times New Roman" w:cs="Times New Roman"/>
          <w:sz w:val="24"/>
          <w:szCs w:val="24"/>
        </w:rPr>
        <w:t>Rominjami in</w:t>
      </w:r>
      <w:r w:rsidR="00EB6CEB" w:rsidRPr="00BD4C5C">
        <w:rPr>
          <w:rFonts w:ascii="Times New Roman" w:eastAsia="Times New Roman" w:hAnsi="Times New Roman" w:cs="Times New Roman"/>
          <w:sz w:val="24"/>
          <w:szCs w:val="24"/>
        </w:rPr>
        <w:t xml:space="preserve"> </w:t>
      </w:r>
      <w:r w:rsidRPr="00BD4C5C">
        <w:rPr>
          <w:rFonts w:ascii="Times New Roman" w:eastAsia="Times New Roman" w:hAnsi="Times New Roman" w:cs="Times New Roman"/>
          <w:sz w:val="24"/>
          <w:szCs w:val="24"/>
        </w:rPr>
        <w:t xml:space="preserve">Romi </w:t>
      </w:r>
      <w:r w:rsidR="00EB6CEB">
        <w:rPr>
          <w:rFonts w:ascii="Times New Roman" w:eastAsia="Times New Roman" w:hAnsi="Times New Roman" w:cs="Times New Roman"/>
          <w:sz w:val="24"/>
          <w:szCs w:val="24"/>
        </w:rPr>
        <w:t>ter</w:t>
      </w:r>
      <w:r w:rsidR="00EB6CEB" w:rsidRPr="00BD4C5C">
        <w:rPr>
          <w:rFonts w:ascii="Times New Roman" w:eastAsia="Times New Roman" w:hAnsi="Times New Roman" w:cs="Times New Roman"/>
          <w:sz w:val="24"/>
          <w:szCs w:val="24"/>
        </w:rPr>
        <w:t xml:space="preserve"> </w:t>
      </w:r>
      <w:r w:rsidR="00C80568" w:rsidRPr="00BD4C5C">
        <w:rPr>
          <w:rFonts w:ascii="Times New Roman" w:eastAsia="Times New Roman" w:hAnsi="Times New Roman" w:cs="Times New Roman"/>
          <w:sz w:val="24"/>
          <w:szCs w:val="24"/>
        </w:rPr>
        <w:t>ostalimi državljani RS</w:t>
      </w:r>
      <w:r w:rsidRPr="00BD4C5C">
        <w:rPr>
          <w:rFonts w:ascii="Times New Roman" w:eastAsia="Times New Roman" w:hAnsi="Times New Roman" w:cs="Times New Roman"/>
          <w:sz w:val="24"/>
          <w:szCs w:val="24"/>
        </w:rPr>
        <w:t>,</w:t>
      </w:r>
    </w:p>
    <w:p w14:paraId="5F873500"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višina sredstev za sofinanciranje dejavnosti krovnih organizacij ter višina sredstev za sofinanciranje radijskih in televizijskih prispevkov,</w:t>
      </w:r>
    </w:p>
    <w:p w14:paraId="61092387"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oblikovana strokovna skupina ter izdelano stališče glede standardizacije romskega jezika</w:t>
      </w:r>
      <w:r w:rsidR="00C80568">
        <w:rPr>
          <w:rFonts w:ascii="Times New Roman" w:eastAsia="Times New Roman" w:hAnsi="Times New Roman" w:cs="Times New Roman"/>
          <w:sz w:val="24"/>
          <w:szCs w:val="24"/>
        </w:rPr>
        <w:t>.</w:t>
      </w:r>
    </w:p>
    <w:p w14:paraId="36A4ECC7"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701C55FF" w14:textId="77777777" w:rsidR="00A67F6F" w:rsidRPr="00A67F6F" w:rsidRDefault="00A67F6F" w:rsidP="00F529EC">
      <w:pPr>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Ocenjena okvirna sredstva: 1.300.000 evrov.</w:t>
      </w:r>
      <w:r w:rsidRPr="00A67F6F">
        <w:rPr>
          <w:rFonts w:ascii="Times New Roman" w:eastAsia="Times New Roman" w:hAnsi="Times New Roman" w:cs="Arial"/>
          <w:color w:val="000000"/>
          <w:sz w:val="24"/>
        </w:rPr>
        <w:tab/>
      </w:r>
    </w:p>
    <w:p w14:paraId="0A1C1153"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71D15007" w14:textId="0B998D75"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Predvideni učinki: </w:t>
      </w:r>
      <w:r w:rsidRPr="00A67F6F">
        <w:rPr>
          <w:rFonts w:ascii="Times New Roman" w:eastAsia="Times New Roman" w:hAnsi="Times New Roman" w:cs="Times New Roman"/>
          <w:sz w:val="24"/>
          <w:szCs w:val="24"/>
        </w:rPr>
        <w:t xml:space="preserve">izboljševanje bralne pismenosti romskih otrok; večanje uspešnosti poučevanja romskih otrok; večanje števila oseb, ki znajo govoriti in pisati v romskem jeziku; ohranjanje romskega jezika; povečanje števila romskih novinark in novinarjev in pokrivanja medijskih vsebin v romskem jeziku; </w:t>
      </w:r>
      <w:r w:rsidRPr="00A67F6F">
        <w:rPr>
          <w:rFonts w:ascii="Times New Roman" w:eastAsia="Times New Roman" w:hAnsi="Times New Roman" w:cs="Calibri"/>
          <w:bCs/>
          <w:iCs/>
          <w:sz w:val="24"/>
          <w:szCs w:val="24"/>
          <w:lang w:eastAsia="sl-SI"/>
        </w:rPr>
        <w:t>krepitev jezikovnih kompetenc Rominj in Romov v slovenskem jeziku</w:t>
      </w:r>
      <w:r w:rsidRPr="00A67F6F">
        <w:rPr>
          <w:rFonts w:ascii="Times New Roman" w:eastAsia="Times New Roman" w:hAnsi="Times New Roman" w:cs="Times New Roman"/>
          <w:sz w:val="24"/>
          <w:szCs w:val="24"/>
        </w:rPr>
        <w:t xml:space="preserve">; </w:t>
      </w:r>
      <w:r w:rsidR="00CA0D9F">
        <w:rPr>
          <w:rFonts w:ascii="Times New Roman" w:eastAsia="Times New Roman" w:hAnsi="Times New Roman" w:cs="Times New Roman"/>
          <w:sz w:val="24"/>
          <w:szCs w:val="24"/>
        </w:rPr>
        <w:t xml:space="preserve">uspešnejša komunikacija med </w:t>
      </w:r>
      <w:r w:rsidR="00EB6CEB">
        <w:rPr>
          <w:rFonts w:ascii="Times New Roman" w:eastAsia="Times New Roman" w:hAnsi="Times New Roman" w:cs="Times New Roman"/>
          <w:sz w:val="24"/>
          <w:szCs w:val="24"/>
        </w:rPr>
        <w:t xml:space="preserve">Rominjami in </w:t>
      </w:r>
      <w:r w:rsidR="00CA0D9F">
        <w:rPr>
          <w:rFonts w:ascii="Times New Roman" w:eastAsia="Times New Roman" w:hAnsi="Times New Roman" w:cs="Times New Roman"/>
          <w:sz w:val="24"/>
          <w:szCs w:val="24"/>
        </w:rPr>
        <w:t xml:space="preserve">Romi </w:t>
      </w:r>
      <w:r w:rsidR="00EB6CEB">
        <w:rPr>
          <w:rFonts w:ascii="Times New Roman" w:eastAsia="Times New Roman" w:hAnsi="Times New Roman" w:cs="Times New Roman"/>
          <w:sz w:val="24"/>
          <w:szCs w:val="24"/>
        </w:rPr>
        <w:t xml:space="preserve">ter </w:t>
      </w:r>
      <w:r w:rsidR="00BD4C5C">
        <w:rPr>
          <w:rFonts w:ascii="Times New Roman" w:eastAsia="Times New Roman" w:hAnsi="Times New Roman" w:cs="Times New Roman"/>
          <w:sz w:val="24"/>
          <w:szCs w:val="24"/>
        </w:rPr>
        <w:t>ostalimi državljani RS</w:t>
      </w:r>
      <w:r w:rsidR="00CA0D9F">
        <w:rPr>
          <w:rFonts w:ascii="Times New Roman" w:eastAsia="Times New Roman" w:hAnsi="Times New Roman" w:cs="Times New Roman"/>
          <w:sz w:val="24"/>
          <w:szCs w:val="24"/>
        </w:rPr>
        <w:t xml:space="preserve">; </w:t>
      </w:r>
      <w:r w:rsidRPr="00A67F6F">
        <w:rPr>
          <w:rFonts w:ascii="Times New Roman" w:eastAsia="Times New Roman" w:hAnsi="Times New Roman" w:cs="Arial"/>
          <w:color w:val="000000"/>
          <w:sz w:val="24"/>
        </w:rPr>
        <w:t>odločitev o eni ali več standardizacijah, kar je pogoj za optimalno poučevanje romščine v vzgojno-izobraževalnem sistemu; poglobljeno razumevanje aktualnega položaja romskega jezika na območjih R</w:t>
      </w:r>
      <w:r w:rsidR="00B000DB">
        <w:rPr>
          <w:rFonts w:ascii="Times New Roman" w:eastAsia="Times New Roman" w:hAnsi="Times New Roman" w:cs="Arial"/>
          <w:color w:val="000000"/>
          <w:sz w:val="24"/>
        </w:rPr>
        <w:t xml:space="preserve">epublike </w:t>
      </w:r>
      <w:r w:rsidRPr="00A67F6F">
        <w:rPr>
          <w:rFonts w:ascii="Times New Roman" w:eastAsia="Times New Roman" w:hAnsi="Times New Roman" w:cs="Arial"/>
          <w:color w:val="000000"/>
          <w:sz w:val="24"/>
        </w:rPr>
        <w:t>S</w:t>
      </w:r>
      <w:r w:rsidR="00B000DB">
        <w:rPr>
          <w:rFonts w:ascii="Times New Roman" w:eastAsia="Times New Roman" w:hAnsi="Times New Roman" w:cs="Arial"/>
          <w:color w:val="000000"/>
          <w:sz w:val="24"/>
        </w:rPr>
        <w:t>lovenije</w:t>
      </w:r>
      <w:r w:rsidRPr="00A67F6F">
        <w:rPr>
          <w:rFonts w:ascii="Times New Roman" w:eastAsia="Times New Roman" w:hAnsi="Times New Roman" w:cs="Arial"/>
          <w:color w:val="000000"/>
          <w:sz w:val="24"/>
        </w:rPr>
        <w:t xml:space="preserve"> s strnjeno romsko poselitvijo.</w:t>
      </w:r>
    </w:p>
    <w:p w14:paraId="05F80333"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169F6950" w14:textId="05E5C61E" w:rsid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Nosilci: MK, MIZŠ, </w:t>
      </w:r>
      <w:r w:rsidR="00CA0D9F">
        <w:rPr>
          <w:rFonts w:ascii="Times New Roman" w:eastAsia="Times New Roman" w:hAnsi="Times New Roman" w:cs="Arial"/>
          <w:color w:val="000000"/>
          <w:sz w:val="24"/>
        </w:rPr>
        <w:t xml:space="preserve">MZ, </w:t>
      </w:r>
      <w:r w:rsidRPr="00A67F6F">
        <w:rPr>
          <w:rFonts w:ascii="Times New Roman" w:eastAsia="Times New Roman" w:hAnsi="Times New Roman" w:cs="Arial"/>
          <w:color w:val="000000"/>
          <w:sz w:val="24"/>
        </w:rPr>
        <w:t>pristojna ministrstva, U</w:t>
      </w:r>
      <w:r w:rsidR="00BB7BF2">
        <w:rPr>
          <w:rFonts w:ascii="Times New Roman" w:eastAsia="Times New Roman" w:hAnsi="Times New Roman" w:cs="Arial"/>
          <w:color w:val="000000"/>
          <w:sz w:val="24"/>
        </w:rPr>
        <w:t>N</w:t>
      </w:r>
      <w:r w:rsidRPr="00A67F6F">
        <w:rPr>
          <w:rFonts w:ascii="Times New Roman" w:eastAsia="Times New Roman" w:hAnsi="Times New Roman" w:cs="Arial"/>
          <w:color w:val="000000"/>
          <w:sz w:val="24"/>
        </w:rPr>
        <w:t>.</w:t>
      </w:r>
    </w:p>
    <w:p w14:paraId="7C97D4DC" w14:textId="77777777" w:rsidR="0058367F" w:rsidRDefault="0058367F" w:rsidP="00F529EC">
      <w:pPr>
        <w:autoSpaceDE w:val="0"/>
        <w:autoSpaceDN w:val="0"/>
        <w:adjustRightInd w:val="0"/>
        <w:spacing w:after="0" w:line="240" w:lineRule="auto"/>
        <w:rPr>
          <w:rFonts w:ascii="Times New Roman" w:eastAsia="Times New Roman" w:hAnsi="Times New Roman" w:cs="Arial"/>
          <w:color w:val="000000"/>
          <w:sz w:val="24"/>
        </w:rPr>
      </w:pPr>
    </w:p>
    <w:p w14:paraId="07D87BF6" w14:textId="77777777" w:rsidR="00E6741F" w:rsidRDefault="00E6741F" w:rsidP="00F529EC">
      <w:pPr>
        <w:keepNext/>
        <w:spacing w:before="240" w:after="60" w:line="240" w:lineRule="auto"/>
        <w:outlineLvl w:val="2"/>
        <w:rPr>
          <w:rFonts w:ascii="Times New Roman" w:eastAsia="Times New Roman" w:hAnsi="Times New Roman" w:cs="Arial"/>
          <w:b/>
          <w:bCs/>
          <w:sz w:val="24"/>
          <w:szCs w:val="26"/>
        </w:rPr>
      </w:pPr>
      <w:bookmarkStart w:id="346" w:name="_Toc519079312"/>
      <w:bookmarkStart w:id="347" w:name="_Toc519081669"/>
      <w:bookmarkStart w:id="348" w:name="_Toc519081755"/>
      <w:bookmarkStart w:id="349" w:name="_Toc519081901"/>
      <w:bookmarkStart w:id="350" w:name="_Toc519086495"/>
      <w:bookmarkStart w:id="351" w:name="_Toc519254106"/>
      <w:bookmarkStart w:id="352" w:name="_Toc519684751"/>
      <w:bookmarkStart w:id="353" w:name="_Toc519857209"/>
      <w:bookmarkStart w:id="354" w:name="_Toc519857374"/>
    </w:p>
    <w:p w14:paraId="67CE01F7" w14:textId="63D1EF5C" w:rsidR="00A67F6F" w:rsidRPr="00482A7E" w:rsidRDefault="00A67F6F" w:rsidP="00F529EC">
      <w:pPr>
        <w:keepNext/>
        <w:spacing w:before="240" w:after="60" w:line="240" w:lineRule="auto"/>
        <w:outlineLvl w:val="2"/>
        <w:rPr>
          <w:rFonts w:ascii="Times New Roman" w:eastAsia="Times New Roman" w:hAnsi="Times New Roman" w:cs="Arial"/>
          <w:b/>
          <w:bCs/>
          <w:sz w:val="24"/>
          <w:szCs w:val="26"/>
        </w:rPr>
      </w:pPr>
      <w:bookmarkStart w:id="355" w:name="_Toc25152922"/>
      <w:r w:rsidRPr="00482A7E">
        <w:rPr>
          <w:rFonts w:ascii="Times New Roman" w:eastAsia="Times New Roman" w:hAnsi="Times New Roman" w:cs="Arial"/>
          <w:b/>
          <w:bCs/>
          <w:sz w:val="24"/>
          <w:szCs w:val="26"/>
        </w:rPr>
        <w:t>2.1.</w:t>
      </w:r>
      <w:r w:rsidR="00565C78" w:rsidRPr="00482A7E">
        <w:rPr>
          <w:rFonts w:ascii="Times New Roman" w:eastAsia="Times New Roman" w:hAnsi="Times New Roman" w:cs="Arial"/>
          <w:b/>
          <w:bCs/>
          <w:sz w:val="24"/>
          <w:szCs w:val="26"/>
        </w:rPr>
        <w:t>7</w:t>
      </w:r>
      <w:r w:rsidRPr="00482A7E">
        <w:rPr>
          <w:rFonts w:ascii="Times New Roman" w:eastAsia="Times New Roman" w:hAnsi="Times New Roman" w:cs="Arial"/>
          <w:b/>
          <w:bCs/>
          <w:sz w:val="24"/>
          <w:szCs w:val="26"/>
        </w:rPr>
        <w:t xml:space="preserve">.3 Jeziki priseljenk in priseljencev </w:t>
      </w:r>
      <w:r w:rsidR="00565C78" w:rsidRPr="00482A7E">
        <w:rPr>
          <w:rFonts w:ascii="Times New Roman" w:eastAsia="Times New Roman" w:hAnsi="Times New Roman" w:cs="Arial"/>
          <w:b/>
          <w:bCs/>
          <w:sz w:val="24"/>
          <w:szCs w:val="26"/>
        </w:rPr>
        <w:t>ter</w:t>
      </w:r>
      <w:r w:rsidRPr="00482A7E">
        <w:rPr>
          <w:rFonts w:ascii="Times New Roman" w:eastAsia="Times New Roman" w:hAnsi="Times New Roman" w:cs="Arial"/>
          <w:b/>
          <w:bCs/>
          <w:sz w:val="24"/>
          <w:szCs w:val="26"/>
        </w:rPr>
        <w:t xml:space="preserve"> njihovih potomk in potomcev</w:t>
      </w:r>
      <w:bookmarkEnd w:id="346"/>
      <w:bookmarkEnd w:id="347"/>
      <w:bookmarkEnd w:id="348"/>
      <w:bookmarkEnd w:id="349"/>
      <w:bookmarkEnd w:id="350"/>
      <w:bookmarkEnd w:id="351"/>
      <w:bookmarkEnd w:id="352"/>
      <w:bookmarkEnd w:id="353"/>
      <w:bookmarkEnd w:id="354"/>
      <w:bookmarkEnd w:id="355"/>
    </w:p>
    <w:p w14:paraId="15FD4E2C"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356" w:name="_Toc519079313"/>
      <w:bookmarkStart w:id="357" w:name="_Toc519081670"/>
      <w:bookmarkStart w:id="358" w:name="_Toc519081756"/>
      <w:bookmarkStart w:id="359" w:name="_Toc519081902"/>
      <w:bookmarkStart w:id="360" w:name="_Toc519086496"/>
      <w:bookmarkStart w:id="361" w:name="_Toc519254107"/>
      <w:bookmarkStart w:id="362" w:name="_Toc519684752"/>
      <w:bookmarkStart w:id="363" w:name="_Toc519857210"/>
      <w:bookmarkStart w:id="364" w:name="_Toc519857375"/>
    </w:p>
    <w:p w14:paraId="652E5F48" w14:textId="17183030"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365" w:name="_Toc25152923"/>
      <w:r w:rsidRPr="00A20BB7">
        <w:rPr>
          <w:rFonts w:ascii="Times New Roman" w:eastAsia="Times New Roman" w:hAnsi="Times New Roman" w:cs="Arial"/>
          <w:bCs/>
          <w:sz w:val="24"/>
          <w:szCs w:val="26"/>
          <w:u w:val="single"/>
        </w:rPr>
        <w:t>Cilj: Krepitev jezikovne zmožnosti in zagotovitev izvajanja jezikovne politike</w:t>
      </w:r>
      <w:bookmarkEnd w:id="356"/>
      <w:bookmarkEnd w:id="357"/>
      <w:bookmarkEnd w:id="358"/>
      <w:bookmarkEnd w:id="359"/>
      <w:bookmarkEnd w:id="360"/>
      <w:bookmarkEnd w:id="361"/>
      <w:bookmarkEnd w:id="362"/>
      <w:bookmarkEnd w:id="363"/>
      <w:bookmarkEnd w:id="364"/>
      <w:bookmarkEnd w:id="365"/>
    </w:p>
    <w:p w14:paraId="3F0A4557"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081301EF"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Ukrepi:</w:t>
      </w:r>
    </w:p>
    <w:p w14:paraId="5C3DF3CE"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Times New Roman"/>
          <w:sz w:val="24"/>
          <w:szCs w:val="24"/>
        </w:rPr>
        <w:t xml:space="preserve">stalna podpora izvajanju pouka maternih jezikov </w:t>
      </w:r>
      <w:r w:rsidR="00775C88">
        <w:rPr>
          <w:rFonts w:ascii="Times New Roman" w:eastAsia="Times New Roman" w:hAnsi="Times New Roman" w:cs="Times New Roman"/>
          <w:sz w:val="24"/>
          <w:szCs w:val="24"/>
        </w:rPr>
        <w:t xml:space="preserve">priseljenskih </w:t>
      </w:r>
      <w:r w:rsidRPr="00A67F6F">
        <w:rPr>
          <w:rFonts w:ascii="Times New Roman" w:eastAsia="Times New Roman" w:hAnsi="Times New Roman" w:cs="Times New Roman"/>
          <w:sz w:val="24"/>
          <w:szCs w:val="24"/>
        </w:rPr>
        <w:t xml:space="preserve">otrok v OŠ (v skladu z 8. členom </w:t>
      </w:r>
      <w:r w:rsidRPr="002E109D">
        <w:rPr>
          <w:rFonts w:ascii="Times New Roman" w:eastAsia="Times New Roman" w:hAnsi="Times New Roman" w:cs="Times New Roman"/>
          <w:i/>
          <w:sz w:val="24"/>
          <w:szCs w:val="24"/>
        </w:rPr>
        <w:t>Zakona o osnovni šoli</w:t>
      </w:r>
      <w:r w:rsidRPr="00A67F6F">
        <w:rPr>
          <w:rFonts w:ascii="Times New Roman" w:eastAsia="Times New Roman" w:hAnsi="Times New Roman" w:cs="Times New Roman"/>
          <w:sz w:val="24"/>
          <w:szCs w:val="24"/>
        </w:rPr>
        <w:t>) in osveščanje o obstoju mehanizmov MIZŠ za podporo izvajanja</w:t>
      </w:r>
      <w:r w:rsidR="002A667C">
        <w:rPr>
          <w:rFonts w:ascii="Times New Roman" w:eastAsia="Times New Roman" w:hAnsi="Times New Roman" w:cs="Times New Roman"/>
          <w:sz w:val="24"/>
          <w:szCs w:val="24"/>
        </w:rPr>
        <w:t>;</w:t>
      </w:r>
    </w:p>
    <w:p w14:paraId="4FBF18B3"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Calibri"/>
          <w:bCs/>
          <w:iCs/>
          <w:sz w:val="24"/>
          <w:szCs w:val="24"/>
          <w:lang w:eastAsia="sl-SI"/>
        </w:rPr>
        <w:t>usposabljanje vse</w:t>
      </w:r>
      <w:r w:rsidR="00775C88">
        <w:rPr>
          <w:rFonts w:ascii="Times New Roman" w:eastAsia="Times New Roman" w:hAnsi="Times New Roman" w:cs="Calibri"/>
          <w:bCs/>
          <w:iCs/>
          <w:sz w:val="24"/>
          <w:szCs w:val="24"/>
          <w:lang w:eastAsia="sl-SI"/>
        </w:rPr>
        <w:t>ga</w:t>
      </w:r>
      <w:r w:rsidRPr="00A67F6F">
        <w:rPr>
          <w:rFonts w:ascii="Times New Roman" w:eastAsia="Times New Roman" w:hAnsi="Times New Roman" w:cs="Calibri"/>
          <w:bCs/>
          <w:iCs/>
          <w:sz w:val="24"/>
          <w:szCs w:val="24"/>
          <w:lang w:eastAsia="sl-SI"/>
        </w:rPr>
        <w:t xml:space="preserve"> pedagošk</w:t>
      </w:r>
      <w:r w:rsidR="00775C88">
        <w:rPr>
          <w:rFonts w:ascii="Times New Roman" w:eastAsia="Times New Roman" w:hAnsi="Times New Roman" w:cs="Calibri"/>
          <w:bCs/>
          <w:iCs/>
          <w:sz w:val="24"/>
          <w:szCs w:val="24"/>
          <w:lang w:eastAsia="sl-SI"/>
        </w:rPr>
        <w:t>ega</w:t>
      </w:r>
      <w:r w:rsidRPr="00A67F6F">
        <w:rPr>
          <w:rFonts w:ascii="Times New Roman" w:eastAsia="Times New Roman" w:hAnsi="Times New Roman" w:cs="Calibri"/>
          <w:bCs/>
          <w:iCs/>
          <w:sz w:val="24"/>
          <w:szCs w:val="24"/>
          <w:lang w:eastAsia="sl-SI"/>
        </w:rPr>
        <w:t xml:space="preserve"> </w:t>
      </w:r>
      <w:r w:rsidR="00775C88">
        <w:rPr>
          <w:rFonts w:ascii="Times New Roman" w:eastAsia="Times New Roman" w:hAnsi="Times New Roman" w:cs="Calibri"/>
          <w:bCs/>
          <w:iCs/>
          <w:sz w:val="24"/>
          <w:szCs w:val="24"/>
          <w:lang w:eastAsia="sl-SI"/>
        </w:rPr>
        <w:t>kadra</w:t>
      </w:r>
      <w:r w:rsidRPr="00A67F6F">
        <w:rPr>
          <w:rFonts w:ascii="Times New Roman" w:eastAsia="Times New Roman" w:hAnsi="Times New Roman" w:cs="Calibri"/>
          <w:bCs/>
          <w:iCs/>
          <w:sz w:val="24"/>
          <w:szCs w:val="24"/>
          <w:lang w:eastAsia="sl-SI"/>
        </w:rPr>
        <w:t xml:space="preserve"> z osnovami dvojezičnosti za delo z učenci priseljenci</w:t>
      </w:r>
      <w:r w:rsidR="00775C88">
        <w:rPr>
          <w:rFonts w:ascii="Times New Roman" w:eastAsia="Times New Roman" w:hAnsi="Times New Roman" w:cs="Calibri"/>
          <w:bCs/>
          <w:iCs/>
          <w:sz w:val="24"/>
          <w:szCs w:val="24"/>
          <w:lang w:eastAsia="sl-SI"/>
        </w:rPr>
        <w:t xml:space="preserve"> in učenkami priseljenkami</w:t>
      </w:r>
      <w:r w:rsidR="002A667C">
        <w:rPr>
          <w:rFonts w:ascii="Times New Roman" w:eastAsia="Times New Roman" w:hAnsi="Times New Roman" w:cs="Calibri"/>
          <w:bCs/>
          <w:iCs/>
          <w:sz w:val="24"/>
          <w:szCs w:val="24"/>
          <w:lang w:eastAsia="sl-SI"/>
        </w:rPr>
        <w:t>;</w:t>
      </w:r>
    </w:p>
    <w:p w14:paraId="71237652"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Calibri"/>
          <w:bCs/>
          <w:iCs/>
          <w:sz w:val="24"/>
          <w:szCs w:val="24"/>
          <w:lang w:eastAsia="sl-SI"/>
        </w:rPr>
      </w:pPr>
      <w:r w:rsidRPr="00A67F6F">
        <w:rPr>
          <w:rFonts w:ascii="Times New Roman" w:eastAsia="Times New Roman" w:hAnsi="Times New Roman" w:cs="Calibri"/>
          <w:bCs/>
          <w:iCs/>
          <w:sz w:val="24"/>
          <w:szCs w:val="24"/>
          <w:lang w:eastAsia="sl-SI"/>
        </w:rPr>
        <w:t xml:space="preserve">spodbujanje vključevanja knjižničnega gradiva v jezikih </w:t>
      </w:r>
      <w:r w:rsidR="00775C88">
        <w:rPr>
          <w:rFonts w:ascii="Times New Roman" w:eastAsia="Times New Roman" w:hAnsi="Times New Roman" w:cs="Calibri"/>
          <w:bCs/>
          <w:iCs/>
          <w:sz w:val="24"/>
          <w:szCs w:val="24"/>
          <w:lang w:eastAsia="sl-SI"/>
        </w:rPr>
        <w:t>priseljenskih</w:t>
      </w:r>
      <w:r w:rsidRPr="00A67F6F">
        <w:rPr>
          <w:rFonts w:ascii="Times New Roman" w:eastAsia="Times New Roman" w:hAnsi="Times New Roman" w:cs="Calibri"/>
          <w:bCs/>
          <w:iCs/>
          <w:sz w:val="24"/>
          <w:szCs w:val="24"/>
          <w:lang w:eastAsia="sl-SI"/>
        </w:rPr>
        <w:t xml:space="preserve"> skupnosti, ki so v znatnem številu prisotne v RS, v šolske in druge splošne knjižnice</w:t>
      </w:r>
      <w:r w:rsidR="002A667C">
        <w:rPr>
          <w:rFonts w:ascii="Times New Roman" w:eastAsia="Times New Roman" w:hAnsi="Times New Roman" w:cs="Calibri"/>
          <w:bCs/>
          <w:iCs/>
          <w:sz w:val="24"/>
          <w:szCs w:val="24"/>
          <w:lang w:eastAsia="sl-SI"/>
        </w:rPr>
        <w:t>;</w:t>
      </w:r>
    </w:p>
    <w:p w14:paraId="787F2C2F" w14:textId="77777777" w:rsidR="00A67F6F" w:rsidRPr="00A67F6F" w:rsidRDefault="00A67F6F" w:rsidP="00F529EC">
      <w:pPr>
        <w:numPr>
          <w:ilvl w:val="0"/>
          <w:numId w:val="39"/>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Times New Roman"/>
          <w:sz w:val="24"/>
          <w:szCs w:val="24"/>
        </w:rPr>
        <w:t>usposabljanje javnih uslužbenk in uslužbencev ter funkcionark in funkcionarjev za bolj učinkovito komunikacijo s priseljenkami in priseljenci</w:t>
      </w:r>
      <w:r w:rsidR="002A667C">
        <w:rPr>
          <w:rFonts w:ascii="Times New Roman" w:eastAsia="Times New Roman" w:hAnsi="Times New Roman" w:cs="Times New Roman"/>
          <w:sz w:val="24"/>
          <w:szCs w:val="24"/>
        </w:rPr>
        <w:t>;</w:t>
      </w:r>
    </w:p>
    <w:p w14:paraId="41CF05C7" w14:textId="77777777" w:rsidR="00A67F6F" w:rsidRPr="00A67F6F" w:rsidRDefault="00A67F6F" w:rsidP="00F529EC">
      <w:pPr>
        <w:numPr>
          <w:ilvl w:val="0"/>
          <w:numId w:val="39"/>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prevajalska in tolmaška podpora za delo v kontekstu rastočih migracij na sodiščih in pri delu policije (npr. v azilnih postopkih)</w:t>
      </w:r>
      <w:r w:rsidR="002A667C">
        <w:rPr>
          <w:rFonts w:ascii="Times New Roman" w:eastAsia="Times New Roman" w:hAnsi="Times New Roman" w:cs="Arial"/>
          <w:color w:val="000000"/>
          <w:sz w:val="24"/>
        </w:rPr>
        <w:t>;</w:t>
      </w:r>
    </w:p>
    <w:p w14:paraId="3E1D8320" w14:textId="77777777" w:rsidR="00A67F6F" w:rsidRPr="00A67F6F" w:rsidRDefault="00A67F6F" w:rsidP="00F529EC">
      <w:pPr>
        <w:numPr>
          <w:ilvl w:val="0"/>
          <w:numId w:val="39"/>
        </w:numPr>
        <w:autoSpaceDE w:val="0"/>
        <w:autoSpaceDN w:val="0"/>
        <w:adjustRightInd w:val="0"/>
        <w:spacing w:after="0" w:line="240" w:lineRule="auto"/>
        <w:rPr>
          <w:rFonts w:ascii="Times New Roman" w:eastAsia="Times New Roman" w:hAnsi="Times New Roman" w:cs="Arial"/>
          <w:color w:val="000000"/>
          <w:sz w:val="24"/>
        </w:rPr>
      </w:pPr>
      <w:bookmarkStart w:id="366" w:name="_Hlk523693642"/>
      <w:r w:rsidRPr="00A67F6F">
        <w:rPr>
          <w:rFonts w:ascii="Times New Roman" w:eastAsia="Times New Roman" w:hAnsi="Times New Roman" w:cs="Arial"/>
          <w:color w:val="000000"/>
          <w:sz w:val="24"/>
        </w:rPr>
        <w:t>izdelava koncepta za prevajalsko in tolmaško podporo za delo v kontekstu rastočih migracij v zdravstveni oskrbi in v izobraževanju (predvsem za potrebe komunikacije med tujejezičnimi starši ter učiteljicami in učitelji v predšolski in osnovnošolski vzgoji</w:t>
      </w:r>
      <w:r w:rsidR="006F4C18">
        <w:rPr>
          <w:rFonts w:ascii="Times New Roman" w:eastAsia="Times New Roman" w:hAnsi="Times New Roman" w:cs="Arial"/>
          <w:color w:val="000000"/>
          <w:sz w:val="24"/>
        </w:rPr>
        <w:t xml:space="preserve"> </w:t>
      </w:r>
      <w:r w:rsidR="006F4C18" w:rsidRPr="006F4C18">
        <w:rPr>
          <w:rFonts w:ascii="Times New Roman" w:eastAsia="Times New Roman" w:hAnsi="Times New Roman" w:cs="Arial"/>
          <w:color w:val="000000"/>
          <w:sz w:val="24"/>
        </w:rPr>
        <w:t>ter na področju zdravja</w:t>
      </w:r>
      <w:r w:rsidRPr="00A67F6F">
        <w:rPr>
          <w:rFonts w:ascii="Times New Roman" w:eastAsia="Times New Roman" w:hAnsi="Times New Roman" w:cs="Arial"/>
          <w:color w:val="000000"/>
          <w:sz w:val="24"/>
        </w:rPr>
        <w:t>)</w:t>
      </w:r>
      <w:r w:rsidR="002A667C">
        <w:rPr>
          <w:rFonts w:ascii="Times New Roman" w:eastAsia="Times New Roman" w:hAnsi="Times New Roman" w:cs="Arial"/>
          <w:color w:val="000000"/>
          <w:sz w:val="24"/>
        </w:rPr>
        <w:t>;</w:t>
      </w:r>
      <w:bookmarkEnd w:id="366"/>
    </w:p>
    <w:p w14:paraId="0D3C48AE" w14:textId="77777777" w:rsidR="00A67F6F" w:rsidRPr="00F00343" w:rsidRDefault="00A67F6F" w:rsidP="00F529EC">
      <w:pPr>
        <w:numPr>
          <w:ilvl w:val="0"/>
          <w:numId w:val="39"/>
        </w:numPr>
        <w:autoSpaceDE w:val="0"/>
        <w:autoSpaceDN w:val="0"/>
        <w:adjustRightInd w:val="0"/>
        <w:spacing w:after="0" w:line="240" w:lineRule="auto"/>
        <w:rPr>
          <w:rFonts w:ascii="Times New Roman" w:eastAsia="Times New Roman" w:hAnsi="Times New Roman" w:cs="Calibri"/>
          <w:bCs/>
          <w:iCs/>
          <w:sz w:val="24"/>
          <w:szCs w:val="24"/>
          <w:lang w:eastAsia="sl-SI"/>
        </w:rPr>
      </w:pPr>
      <w:r w:rsidRPr="00A67F6F">
        <w:rPr>
          <w:rFonts w:ascii="Times New Roman" w:eastAsia="Times New Roman" w:hAnsi="Times New Roman" w:cs="Arial"/>
          <w:color w:val="000000"/>
          <w:sz w:val="24"/>
        </w:rPr>
        <w:t>izobraževanje prevajalk in prevajalcev ter tolmačk in tolmačev za potencialno deficitarne jezike (v okviru potreb tolmačenja za skupnost)</w:t>
      </w:r>
      <w:r w:rsidR="00AD0731">
        <w:rPr>
          <w:rFonts w:ascii="Times New Roman" w:eastAsia="Times New Roman" w:hAnsi="Times New Roman" w:cs="Arial"/>
          <w:color w:val="000000"/>
          <w:sz w:val="24"/>
        </w:rPr>
        <w:t>;</w:t>
      </w:r>
    </w:p>
    <w:p w14:paraId="5CBCFDD2" w14:textId="5975C114" w:rsidR="00AD0731" w:rsidRPr="00A67F6F" w:rsidRDefault="00AD0731" w:rsidP="00F529EC">
      <w:pPr>
        <w:numPr>
          <w:ilvl w:val="0"/>
          <w:numId w:val="39"/>
        </w:numPr>
        <w:autoSpaceDE w:val="0"/>
        <w:autoSpaceDN w:val="0"/>
        <w:adjustRightInd w:val="0"/>
        <w:spacing w:after="0" w:line="240" w:lineRule="auto"/>
        <w:rPr>
          <w:rFonts w:ascii="Times New Roman" w:eastAsia="Times New Roman" w:hAnsi="Times New Roman" w:cs="Calibri"/>
          <w:bCs/>
          <w:iCs/>
          <w:sz w:val="24"/>
          <w:szCs w:val="24"/>
          <w:lang w:eastAsia="sl-SI"/>
        </w:rPr>
      </w:pPr>
      <w:r>
        <w:rPr>
          <w:rFonts w:ascii="Times New Roman" w:eastAsia="Times New Roman" w:hAnsi="Times New Roman" w:cs="Calibri"/>
          <w:bCs/>
          <w:iCs/>
          <w:sz w:val="24"/>
          <w:szCs w:val="24"/>
          <w:lang w:eastAsia="sl-SI"/>
        </w:rPr>
        <w:t xml:space="preserve">iskanje sistemske rešitve za poučevanje </w:t>
      </w:r>
      <w:r w:rsidR="00EB6CEB">
        <w:rPr>
          <w:rFonts w:ascii="Times New Roman" w:eastAsia="Times New Roman" w:hAnsi="Times New Roman" w:cs="Calibri"/>
          <w:bCs/>
          <w:iCs/>
          <w:sz w:val="24"/>
          <w:szCs w:val="24"/>
          <w:lang w:eastAsia="sl-SI"/>
        </w:rPr>
        <w:t xml:space="preserve">tujk in </w:t>
      </w:r>
      <w:r>
        <w:rPr>
          <w:rFonts w:ascii="Times New Roman" w:eastAsia="Times New Roman" w:hAnsi="Times New Roman" w:cs="Calibri"/>
          <w:bCs/>
          <w:iCs/>
          <w:sz w:val="24"/>
          <w:szCs w:val="24"/>
          <w:lang w:eastAsia="sl-SI"/>
        </w:rPr>
        <w:t xml:space="preserve">tujcev s posebnimi potrebami (gluhih </w:t>
      </w:r>
      <w:r w:rsidR="00EB6CEB">
        <w:rPr>
          <w:rFonts w:ascii="Times New Roman" w:eastAsia="Times New Roman" w:hAnsi="Times New Roman" w:cs="Calibri"/>
          <w:bCs/>
          <w:iCs/>
          <w:sz w:val="24"/>
          <w:szCs w:val="24"/>
          <w:lang w:eastAsia="sl-SI"/>
        </w:rPr>
        <w:t xml:space="preserve">tujk in </w:t>
      </w:r>
      <w:r>
        <w:rPr>
          <w:rFonts w:ascii="Times New Roman" w:eastAsia="Times New Roman" w:hAnsi="Times New Roman" w:cs="Calibri"/>
          <w:bCs/>
          <w:iCs/>
          <w:sz w:val="24"/>
          <w:szCs w:val="24"/>
          <w:lang w:eastAsia="sl-SI"/>
        </w:rPr>
        <w:t>tujcev itd.).</w:t>
      </w:r>
    </w:p>
    <w:p w14:paraId="59624D7C"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 </w:t>
      </w:r>
    </w:p>
    <w:p w14:paraId="2B4372FA"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Kazalniki:</w:t>
      </w:r>
    </w:p>
    <w:p w14:paraId="559EADFF"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število vpisanih učenk in učencev/dijakinj in dijakov k dopolnilnemu pouku maternih jezikov in kultur,</w:t>
      </w:r>
    </w:p>
    <w:p w14:paraId="4385ECEC"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Times New Roman"/>
          <w:sz w:val="24"/>
          <w:szCs w:val="24"/>
        </w:rPr>
      </w:pPr>
      <w:r w:rsidRPr="00A67F6F">
        <w:rPr>
          <w:rFonts w:ascii="Times New Roman" w:eastAsia="Times New Roman" w:hAnsi="Times New Roman" w:cs="Helvetica"/>
          <w:sz w:val="24"/>
          <w:szCs w:val="24"/>
        </w:rPr>
        <w:t xml:space="preserve">število </w:t>
      </w:r>
      <w:r w:rsidRPr="00A67F6F">
        <w:rPr>
          <w:rFonts w:ascii="Times New Roman" w:eastAsia="Times New Roman" w:hAnsi="Times New Roman" w:cs="Arial"/>
          <w:color w:val="000000"/>
          <w:sz w:val="24"/>
        </w:rPr>
        <w:t>učenk in učencev/dijakinj in dijakov</w:t>
      </w:r>
      <w:r w:rsidRPr="00A67F6F">
        <w:rPr>
          <w:rFonts w:ascii="Times New Roman" w:eastAsia="Times New Roman" w:hAnsi="Times New Roman" w:cs="Helvetica"/>
          <w:sz w:val="24"/>
          <w:szCs w:val="24"/>
        </w:rPr>
        <w:t>, ki obiskujejo izbirni predmet tujih jezikov (brez angleščine in nemščine),</w:t>
      </w:r>
    </w:p>
    <w:p w14:paraId="03DEF90C"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Helvetica"/>
          <w:sz w:val="24"/>
          <w:szCs w:val="24"/>
        </w:rPr>
      </w:pPr>
      <w:r w:rsidRPr="00A67F6F">
        <w:rPr>
          <w:rFonts w:ascii="Times New Roman" w:eastAsia="Times New Roman" w:hAnsi="Times New Roman" w:cs="Helvetica"/>
          <w:sz w:val="24"/>
          <w:szCs w:val="24"/>
        </w:rPr>
        <w:t>število usposabljanj in izobraževanj,</w:t>
      </w:r>
    </w:p>
    <w:p w14:paraId="1C04F6A3"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Helvetica"/>
          <w:sz w:val="24"/>
          <w:szCs w:val="24"/>
        </w:rPr>
        <w:t>število gradiv v jezikih priseljenk in priseljencev v šolskih in splošnih knjižnicah,</w:t>
      </w:r>
    </w:p>
    <w:p w14:paraId="05768450" w14:textId="77777777" w:rsidR="00A67F6F" w:rsidRPr="00A67F6F" w:rsidRDefault="00A67F6F" w:rsidP="00F529EC">
      <w:pPr>
        <w:numPr>
          <w:ilvl w:val="0"/>
          <w:numId w:val="40"/>
        </w:num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obseg prevajalske in tolmaške podpore.</w:t>
      </w:r>
    </w:p>
    <w:p w14:paraId="2EBEB446"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6516B8A5"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Ocenjena okvirna sredstva: 1.700.000 evrov in redna dejavnost.</w:t>
      </w:r>
    </w:p>
    <w:p w14:paraId="33B67C44"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7ACA0CE0"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 xml:space="preserve">Predvideni učinki: udejanjanje pravice do ohranjanja lastnega jezika, </w:t>
      </w:r>
      <w:r w:rsidRPr="00A67F6F">
        <w:rPr>
          <w:rFonts w:ascii="Times New Roman" w:eastAsia="Times New Roman" w:hAnsi="Times New Roman" w:cs="Times New Roman"/>
          <w:sz w:val="24"/>
          <w:szCs w:val="24"/>
        </w:rPr>
        <w:t xml:space="preserve">izboljšanje jezikovne zmožnosti govork in govorcev v maternem jeziku, večjezičnost, povečana vidnost </w:t>
      </w:r>
      <w:r w:rsidRPr="00A67F6F">
        <w:rPr>
          <w:rFonts w:ascii="Times New Roman" w:eastAsia="Times New Roman" w:hAnsi="Times New Roman" w:cs="Tahoma"/>
          <w:sz w:val="24"/>
          <w:szCs w:val="24"/>
          <w:lang w:eastAsia="sl-SI"/>
        </w:rPr>
        <w:t xml:space="preserve">jezikov </w:t>
      </w:r>
      <w:r w:rsidR="00556B17">
        <w:rPr>
          <w:rFonts w:ascii="Times New Roman" w:eastAsia="Times New Roman" w:hAnsi="Times New Roman" w:cs="Tahoma"/>
          <w:sz w:val="24"/>
          <w:szCs w:val="24"/>
          <w:lang w:eastAsia="sl-SI"/>
        </w:rPr>
        <w:t>priseljenskih skupnosti</w:t>
      </w:r>
      <w:r w:rsidRPr="00A67F6F">
        <w:rPr>
          <w:rFonts w:ascii="Times New Roman" w:eastAsia="Times New Roman" w:hAnsi="Times New Roman" w:cs="Tahoma"/>
          <w:sz w:val="24"/>
          <w:szCs w:val="24"/>
          <w:lang w:eastAsia="sl-SI"/>
        </w:rPr>
        <w:t xml:space="preserve">, </w:t>
      </w:r>
      <w:r w:rsidRPr="00A67F6F">
        <w:rPr>
          <w:rFonts w:ascii="Times New Roman" w:eastAsia="Times New Roman" w:hAnsi="Times New Roman" w:cs="Times New Roman"/>
          <w:sz w:val="24"/>
          <w:szCs w:val="24"/>
        </w:rPr>
        <w:t xml:space="preserve">večja ozaveščenost </w:t>
      </w:r>
      <w:r w:rsidRPr="00A67F6F">
        <w:rPr>
          <w:rFonts w:ascii="Times New Roman" w:eastAsia="Times New Roman" w:hAnsi="Times New Roman" w:cs="Arial"/>
          <w:color w:val="000000"/>
          <w:sz w:val="24"/>
        </w:rPr>
        <w:t xml:space="preserve">ostalih državljank in državljanov Republike Slovenije </w:t>
      </w:r>
      <w:r w:rsidRPr="00A67F6F">
        <w:rPr>
          <w:rFonts w:ascii="Times New Roman" w:eastAsia="Times New Roman" w:hAnsi="Times New Roman" w:cs="Times New Roman"/>
          <w:sz w:val="24"/>
          <w:szCs w:val="24"/>
        </w:rPr>
        <w:t xml:space="preserve">o večjezičnosti. </w:t>
      </w:r>
    </w:p>
    <w:p w14:paraId="345CD4DA"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685E8330"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color w:val="000000"/>
          <w:sz w:val="24"/>
        </w:rPr>
        <w:t>Nosilc</w:t>
      </w:r>
      <w:r w:rsidR="0009020C">
        <w:rPr>
          <w:rFonts w:ascii="Times New Roman" w:eastAsia="Times New Roman" w:hAnsi="Times New Roman" w:cs="Arial"/>
          <w:color w:val="000000"/>
          <w:sz w:val="24"/>
        </w:rPr>
        <w:t>i</w:t>
      </w:r>
      <w:r w:rsidRPr="00A67F6F">
        <w:rPr>
          <w:rFonts w:ascii="Times New Roman" w:eastAsia="Times New Roman" w:hAnsi="Times New Roman" w:cs="Arial"/>
          <w:color w:val="000000"/>
          <w:sz w:val="24"/>
        </w:rPr>
        <w:t>: MK, MIZŠ</w:t>
      </w:r>
      <w:r w:rsidR="006F4C18">
        <w:rPr>
          <w:rFonts w:ascii="Times New Roman" w:eastAsia="Times New Roman" w:hAnsi="Times New Roman" w:cs="Arial"/>
          <w:color w:val="000000"/>
          <w:sz w:val="24"/>
        </w:rPr>
        <w:t>, MZ</w:t>
      </w:r>
      <w:r w:rsidRPr="00A67F6F">
        <w:rPr>
          <w:rFonts w:ascii="Times New Roman" w:eastAsia="Times New Roman" w:hAnsi="Times New Roman" w:cs="Arial"/>
          <w:color w:val="000000"/>
          <w:sz w:val="24"/>
        </w:rPr>
        <w:t>.</w:t>
      </w:r>
    </w:p>
    <w:p w14:paraId="0CDBBA08" w14:textId="77777777" w:rsidR="00A67F6F" w:rsidRP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4941C071" w14:textId="77777777" w:rsidR="00E6741F" w:rsidRDefault="00E6741F" w:rsidP="00F529EC">
      <w:pPr>
        <w:keepNext/>
        <w:spacing w:before="240" w:after="60" w:line="240" w:lineRule="auto"/>
        <w:outlineLvl w:val="2"/>
        <w:rPr>
          <w:rFonts w:ascii="Times New Roman" w:eastAsia="Times New Roman" w:hAnsi="Times New Roman" w:cs="Arial"/>
          <w:b/>
          <w:bCs/>
          <w:sz w:val="24"/>
          <w:szCs w:val="26"/>
        </w:rPr>
      </w:pPr>
      <w:bookmarkStart w:id="367" w:name="_Toc356974480"/>
      <w:bookmarkStart w:id="368" w:name="_Toc518998102"/>
      <w:bookmarkStart w:id="369" w:name="_Toc519079314"/>
      <w:bookmarkStart w:id="370" w:name="_Toc519081671"/>
      <w:bookmarkStart w:id="371" w:name="_Toc519081757"/>
      <w:bookmarkStart w:id="372" w:name="_Toc519081903"/>
      <w:bookmarkStart w:id="373" w:name="_Toc519086497"/>
      <w:bookmarkStart w:id="374" w:name="_Toc519254108"/>
      <w:bookmarkStart w:id="375" w:name="_Toc519684753"/>
      <w:bookmarkStart w:id="376" w:name="_Toc519857211"/>
      <w:bookmarkStart w:id="377" w:name="_Toc519857376"/>
    </w:p>
    <w:p w14:paraId="647C8677" w14:textId="016BC90D" w:rsidR="00A67F6F" w:rsidRPr="00482A7E" w:rsidRDefault="00A67F6F" w:rsidP="00F529EC">
      <w:pPr>
        <w:keepNext/>
        <w:spacing w:before="240" w:after="60" w:line="240" w:lineRule="auto"/>
        <w:outlineLvl w:val="2"/>
        <w:rPr>
          <w:rFonts w:ascii="Times New Roman" w:eastAsia="Times New Roman" w:hAnsi="Times New Roman" w:cs="Arial"/>
          <w:b/>
          <w:bCs/>
          <w:sz w:val="24"/>
          <w:szCs w:val="26"/>
        </w:rPr>
      </w:pPr>
      <w:bookmarkStart w:id="378" w:name="_Toc25152924"/>
      <w:r w:rsidRPr="00482A7E">
        <w:rPr>
          <w:rFonts w:ascii="Times New Roman" w:eastAsia="Times New Roman" w:hAnsi="Times New Roman" w:cs="Arial"/>
          <w:b/>
          <w:bCs/>
          <w:sz w:val="24"/>
          <w:szCs w:val="26"/>
        </w:rPr>
        <w:t>2.1.</w:t>
      </w:r>
      <w:r w:rsidR="007E1D8A">
        <w:rPr>
          <w:rFonts w:ascii="Times New Roman" w:eastAsia="Times New Roman" w:hAnsi="Times New Roman" w:cs="Arial"/>
          <w:b/>
          <w:bCs/>
          <w:sz w:val="24"/>
          <w:szCs w:val="26"/>
        </w:rPr>
        <w:t>8</w:t>
      </w:r>
      <w:r w:rsidRPr="00482A7E">
        <w:rPr>
          <w:rFonts w:ascii="Times New Roman" w:eastAsia="Times New Roman" w:hAnsi="Times New Roman" w:cs="Arial"/>
          <w:b/>
          <w:bCs/>
          <w:sz w:val="24"/>
          <w:szCs w:val="26"/>
        </w:rPr>
        <w:t xml:space="preserve"> Tuji jeziki</w:t>
      </w:r>
      <w:bookmarkEnd w:id="367"/>
      <w:bookmarkEnd w:id="368"/>
      <w:bookmarkEnd w:id="369"/>
      <w:bookmarkEnd w:id="370"/>
      <w:bookmarkEnd w:id="371"/>
      <w:bookmarkEnd w:id="372"/>
      <w:bookmarkEnd w:id="373"/>
      <w:bookmarkEnd w:id="374"/>
      <w:bookmarkEnd w:id="375"/>
      <w:bookmarkEnd w:id="376"/>
      <w:bookmarkEnd w:id="377"/>
      <w:bookmarkEnd w:id="378"/>
    </w:p>
    <w:p w14:paraId="183F80F7" w14:textId="77777777" w:rsidR="00A67F6F" w:rsidRPr="00A67F6F" w:rsidRDefault="00A67F6F" w:rsidP="00F529EC">
      <w:pPr>
        <w:spacing w:after="0" w:line="240" w:lineRule="auto"/>
        <w:rPr>
          <w:rFonts w:ascii="Times New Roman" w:eastAsia="Times New Roman" w:hAnsi="Times New Roman" w:cs="Arial"/>
          <w:bCs/>
          <w:sz w:val="24"/>
        </w:rPr>
      </w:pPr>
    </w:p>
    <w:p w14:paraId="57432F43" w14:textId="56E1A782"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Načrtovanje politike tujejezikovnega izobraževanja je pomemben del nacionalnih jezikovnih politik v Evropski uniji. Trenutno stanje na tem področju v Republiki Sloveniji še vedno izkazuje neusklajenost in pomanjkanje enotnih usmeritev na ravni države in posameznih regij. To se še posebej problematično odraža v obsegu izobraževanja za posamezne tuje jezike, </w:t>
      </w:r>
      <w:r w:rsidR="009C302A">
        <w:rPr>
          <w:rFonts w:ascii="Times New Roman" w:eastAsia="Times New Roman" w:hAnsi="Times New Roman" w:cs="Arial"/>
          <w:sz w:val="24"/>
        </w:rPr>
        <w:t>pri čemer</w:t>
      </w:r>
      <w:r w:rsidR="009C302A"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prihaja do znatnih neravnovesij glede na kulturno in gospodarsko-politično vlogo posameznih jezikov ter možnosti za njihovo izobraževalno kontinuiteto. </w:t>
      </w:r>
      <w:r w:rsidR="00CF3FB4" w:rsidRPr="009C654D">
        <w:rPr>
          <w:rFonts w:ascii="Times New Roman" w:eastAsia="Times New Roman" w:hAnsi="Times New Roman" w:cs="Arial"/>
          <w:sz w:val="24"/>
        </w:rPr>
        <w:t>Pouk prvega tujega jezika se izvaja od drugega razreda naprej v obveznem delu osnovnošolskega programa</w:t>
      </w:r>
      <w:r w:rsidR="003C55E9">
        <w:rPr>
          <w:rFonts w:ascii="Times New Roman" w:eastAsia="Times New Roman" w:hAnsi="Times New Roman" w:cs="Arial"/>
          <w:sz w:val="24"/>
        </w:rPr>
        <w:t>. Neobvezno se ga učenke in učenci lahko učijo od prvega razreda dalje.</w:t>
      </w:r>
      <w:r w:rsidR="00CF3FB4" w:rsidRPr="009C654D">
        <w:rPr>
          <w:rFonts w:ascii="Times New Roman" w:eastAsia="Times New Roman" w:hAnsi="Times New Roman" w:cs="Arial"/>
          <w:sz w:val="24"/>
        </w:rPr>
        <w:t xml:space="preserve"> </w:t>
      </w:r>
      <w:r w:rsidR="003C55E9">
        <w:rPr>
          <w:rFonts w:ascii="Times New Roman" w:eastAsia="Times New Roman" w:hAnsi="Times New Roman" w:cs="Arial"/>
          <w:sz w:val="24"/>
        </w:rPr>
        <w:t xml:space="preserve">Obvezno učenje prvega tujega jezika se po osnovni šoli nadaljuje </w:t>
      </w:r>
      <w:r w:rsidR="00CF3FB4" w:rsidRPr="009C654D">
        <w:rPr>
          <w:rFonts w:ascii="Times New Roman" w:eastAsia="Times New Roman" w:hAnsi="Times New Roman" w:cs="Arial"/>
          <w:sz w:val="24"/>
        </w:rPr>
        <w:t>do zaključka srednješolskega izobraževanja. Šole izbirajo med angleščino in nemščino. Odločanje o izboru dodatnega</w:t>
      </w:r>
      <w:r w:rsidR="003C55E9">
        <w:rPr>
          <w:rFonts w:ascii="Times New Roman" w:eastAsia="Times New Roman" w:hAnsi="Times New Roman" w:cs="Arial"/>
          <w:sz w:val="24"/>
        </w:rPr>
        <w:t>, drugega tujega</w:t>
      </w:r>
      <w:r w:rsidR="00CF3FB4" w:rsidRPr="009C654D">
        <w:rPr>
          <w:rFonts w:ascii="Times New Roman" w:eastAsia="Times New Roman" w:hAnsi="Times New Roman" w:cs="Arial"/>
          <w:sz w:val="24"/>
        </w:rPr>
        <w:t xml:space="preserve"> jezika v osnovni šoli temelji na predpisanem naboru jezikov </w:t>
      </w:r>
      <w:r w:rsidR="003C55E9">
        <w:rPr>
          <w:rFonts w:ascii="Times New Roman" w:eastAsia="Times New Roman" w:hAnsi="Times New Roman" w:cs="Arial"/>
          <w:sz w:val="24"/>
        </w:rPr>
        <w:t>v okviru obveznih izbirnih predmetov v tretjem vzgojno</w:t>
      </w:r>
      <w:r w:rsidR="00FC5B34">
        <w:rPr>
          <w:rFonts w:ascii="Times New Roman" w:eastAsia="Times New Roman" w:hAnsi="Times New Roman" w:cs="Arial"/>
          <w:sz w:val="24"/>
        </w:rPr>
        <w:t>-</w:t>
      </w:r>
      <w:r w:rsidR="003C55E9">
        <w:rPr>
          <w:rFonts w:ascii="Times New Roman" w:eastAsia="Times New Roman" w:hAnsi="Times New Roman" w:cs="Arial"/>
          <w:sz w:val="24"/>
        </w:rPr>
        <w:t xml:space="preserve">izobraževalnem obdobju </w:t>
      </w:r>
      <w:r w:rsidR="00CF3FB4" w:rsidRPr="009C654D">
        <w:rPr>
          <w:rFonts w:ascii="Times New Roman" w:eastAsia="Times New Roman" w:hAnsi="Times New Roman" w:cs="Arial"/>
          <w:sz w:val="24"/>
        </w:rPr>
        <w:t xml:space="preserve">in </w:t>
      </w:r>
      <w:r w:rsidR="003C55E9">
        <w:rPr>
          <w:rFonts w:ascii="Times New Roman" w:eastAsia="Times New Roman" w:hAnsi="Times New Roman" w:cs="Arial"/>
          <w:sz w:val="24"/>
        </w:rPr>
        <w:t xml:space="preserve">v okviru neobveznih izbirnih predmetov </w:t>
      </w:r>
      <w:r w:rsidR="00CF3FB4" w:rsidRPr="009C654D">
        <w:rPr>
          <w:rFonts w:ascii="Times New Roman" w:eastAsia="Times New Roman" w:hAnsi="Times New Roman" w:cs="Arial"/>
          <w:sz w:val="24"/>
        </w:rPr>
        <w:t>razširjen</w:t>
      </w:r>
      <w:r w:rsidR="003C55E9">
        <w:rPr>
          <w:rFonts w:ascii="Times New Roman" w:eastAsia="Times New Roman" w:hAnsi="Times New Roman" w:cs="Arial"/>
          <w:sz w:val="24"/>
        </w:rPr>
        <w:t>ega</w:t>
      </w:r>
      <w:r w:rsidR="00CF3FB4" w:rsidRPr="009C654D">
        <w:rPr>
          <w:rFonts w:ascii="Times New Roman" w:eastAsia="Times New Roman" w:hAnsi="Times New Roman" w:cs="Arial"/>
          <w:sz w:val="24"/>
        </w:rPr>
        <w:t xml:space="preserve"> program</w:t>
      </w:r>
      <w:r w:rsidR="003C55E9">
        <w:rPr>
          <w:rFonts w:ascii="Times New Roman" w:eastAsia="Times New Roman" w:hAnsi="Times New Roman" w:cs="Arial"/>
          <w:sz w:val="24"/>
        </w:rPr>
        <w:t>a osnovne šole (od drugega vzgojno</w:t>
      </w:r>
      <w:r w:rsidR="00FC5B34">
        <w:rPr>
          <w:rFonts w:ascii="Times New Roman" w:eastAsia="Times New Roman" w:hAnsi="Times New Roman" w:cs="Arial"/>
          <w:sz w:val="24"/>
        </w:rPr>
        <w:t>-</w:t>
      </w:r>
      <w:r w:rsidR="003C55E9">
        <w:rPr>
          <w:rFonts w:ascii="Times New Roman" w:eastAsia="Times New Roman" w:hAnsi="Times New Roman" w:cs="Arial"/>
          <w:sz w:val="24"/>
        </w:rPr>
        <w:t>izobraževalnega obdobja dalje)</w:t>
      </w:r>
      <w:r w:rsidR="00CF3FB4" w:rsidRPr="009C654D">
        <w:rPr>
          <w:rFonts w:ascii="Times New Roman" w:eastAsia="Times New Roman" w:hAnsi="Times New Roman" w:cs="Arial"/>
          <w:sz w:val="24"/>
        </w:rPr>
        <w:t xml:space="preserve">. V srednješolskem programu Gimnazija je poleg prvega tujega jezika obvezen še drugi, obstaja pa tudi možnost izbire tretjega jezika, pri čemer šola ponudi jezike iz predpisanega nabora. V srednjem poklicnem in strokovnem izobraževanju je obvezno samo </w:t>
      </w:r>
      <w:r w:rsidR="00A84DE2" w:rsidRPr="009C654D">
        <w:rPr>
          <w:rFonts w:ascii="Times New Roman" w:eastAsia="Times New Roman" w:hAnsi="Times New Roman" w:cs="Arial"/>
          <w:sz w:val="24"/>
        </w:rPr>
        <w:t xml:space="preserve">učenje </w:t>
      </w:r>
      <w:r w:rsidR="00CF3FB4" w:rsidRPr="009C654D">
        <w:rPr>
          <w:rFonts w:ascii="Times New Roman" w:eastAsia="Times New Roman" w:hAnsi="Times New Roman" w:cs="Arial"/>
          <w:sz w:val="24"/>
        </w:rPr>
        <w:t>prvega tujega jezika. Učenj</w:t>
      </w:r>
      <w:r w:rsidR="00A84DE2" w:rsidRPr="009C654D">
        <w:rPr>
          <w:rFonts w:ascii="Times New Roman" w:eastAsia="Times New Roman" w:hAnsi="Times New Roman" w:cs="Arial"/>
          <w:sz w:val="24"/>
        </w:rPr>
        <w:t>e</w:t>
      </w:r>
      <w:r w:rsidR="00CF3FB4" w:rsidRPr="009C654D">
        <w:rPr>
          <w:rFonts w:ascii="Times New Roman" w:eastAsia="Times New Roman" w:hAnsi="Times New Roman" w:cs="Arial"/>
          <w:sz w:val="24"/>
        </w:rPr>
        <w:t xml:space="preserve"> dodatnih jezikov je možno le v srednjestrokovnem izobraževanju, če se šola za to odloči. Pouk obveznega drugega tujega jezika se izvaja le še v šestih programih.</w:t>
      </w:r>
    </w:p>
    <w:p w14:paraId="0624E961" w14:textId="5BB0C002" w:rsidR="005C4A3B"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Slovenska jezikovna politika zato predvideva, da se tej problematiki </w:t>
      </w:r>
      <w:r w:rsidR="009C302A">
        <w:rPr>
          <w:rFonts w:ascii="Times New Roman" w:eastAsia="Times New Roman" w:hAnsi="Times New Roman" w:cs="Arial"/>
          <w:sz w:val="24"/>
        </w:rPr>
        <w:t>nameni</w:t>
      </w:r>
      <w:r w:rsidRPr="00A67F6F">
        <w:rPr>
          <w:rFonts w:ascii="Times New Roman" w:eastAsia="Times New Roman" w:hAnsi="Times New Roman" w:cs="Arial"/>
          <w:sz w:val="24"/>
        </w:rPr>
        <w:t xml:space="preserve"> posebn</w:t>
      </w:r>
      <w:r w:rsidR="009C302A">
        <w:rPr>
          <w:rFonts w:ascii="Times New Roman" w:eastAsia="Times New Roman" w:hAnsi="Times New Roman" w:cs="Arial"/>
          <w:sz w:val="24"/>
        </w:rPr>
        <w:t>a</w:t>
      </w:r>
      <w:r w:rsidRPr="00A67F6F">
        <w:rPr>
          <w:rFonts w:ascii="Times New Roman" w:eastAsia="Times New Roman" w:hAnsi="Times New Roman" w:cs="Arial"/>
          <w:sz w:val="24"/>
        </w:rPr>
        <w:t xml:space="preserve"> </w:t>
      </w:r>
      <w:r w:rsidR="009C302A">
        <w:rPr>
          <w:rFonts w:ascii="Times New Roman" w:eastAsia="Times New Roman" w:hAnsi="Times New Roman" w:cs="Arial"/>
          <w:sz w:val="24"/>
        </w:rPr>
        <w:t>skrb</w:t>
      </w:r>
      <w:r w:rsidRPr="00A67F6F">
        <w:rPr>
          <w:rFonts w:ascii="Times New Roman" w:eastAsia="Times New Roman" w:hAnsi="Times New Roman" w:cs="Arial"/>
          <w:sz w:val="24"/>
        </w:rPr>
        <w:t xml:space="preserve"> in da se oblikuje enotna politika poučevanja tujih jezikov v okviru vzgojno-izobraževalnega sistema. Ta naj na podlagi analize stanja na področju učenja in poučevanja tujih jezikov v celotni izobraževalni vertikali vsebuje tudi izhodišča in smernice:</w:t>
      </w:r>
    </w:p>
    <w:p w14:paraId="0ADC8D40" w14:textId="77777777" w:rsidR="00FC5B34" w:rsidRDefault="005C4A3B" w:rsidP="00F529EC">
      <w:pPr>
        <w:spacing w:after="0" w:line="240" w:lineRule="auto"/>
        <w:ind w:left="284"/>
        <w:rPr>
          <w:rFonts w:ascii="Times New Roman" w:eastAsia="Times New Roman" w:hAnsi="Times New Roman" w:cs="Arial"/>
          <w:sz w:val="24"/>
        </w:rPr>
      </w:pPr>
      <w:r>
        <w:rPr>
          <w:rFonts w:ascii="Times New Roman" w:eastAsia="Times New Roman" w:hAnsi="Times New Roman" w:cs="Arial"/>
          <w:sz w:val="24"/>
        </w:rPr>
        <w:t xml:space="preserve">– </w:t>
      </w:r>
      <w:r w:rsidR="00A67F6F" w:rsidRPr="00A67F6F">
        <w:rPr>
          <w:rFonts w:ascii="Times New Roman" w:eastAsia="Times New Roman" w:hAnsi="Times New Roman" w:cs="Arial"/>
          <w:sz w:val="24"/>
        </w:rPr>
        <w:t xml:space="preserve">za ustrezno uveljavitev drugega tujega jezika v osnovne in srednje šole; </w:t>
      </w:r>
    </w:p>
    <w:p w14:paraId="07FEF507" w14:textId="77777777" w:rsidR="00FC5B34" w:rsidRDefault="00FC5B34" w:rsidP="00F529EC">
      <w:pPr>
        <w:spacing w:after="0" w:line="240" w:lineRule="auto"/>
        <w:ind w:left="284"/>
        <w:rPr>
          <w:rFonts w:ascii="Times New Roman" w:eastAsia="Times New Roman" w:hAnsi="Times New Roman" w:cs="Arial"/>
          <w:sz w:val="24"/>
        </w:rPr>
      </w:pPr>
      <w:r>
        <w:rPr>
          <w:rFonts w:ascii="Times New Roman" w:eastAsia="Times New Roman" w:hAnsi="Times New Roman" w:cs="Arial"/>
          <w:sz w:val="24"/>
        </w:rPr>
        <w:t xml:space="preserve">– </w:t>
      </w:r>
      <w:r w:rsidR="00A67F6F" w:rsidRPr="00A67F6F">
        <w:rPr>
          <w:rFonts w:ascii="Times New Roman" w:eastAsia="Times New Roman" w:hAnsi="Times New Roman" w:cs="Arial"/>
          <w:sz w:val="24"/>
        </w:rPr>
        <w:t xml:space="preserve">za zagotovitev ustrezne in s strokovno utemeljene razmestitve in razpršenosti učenja tujih jezikov znotraj države in znotraj posameznih regij ter za zagotavljanje ustreznega razmerja med njimi, ki bo temeljilo na upoštevanju njihove kulturne in gospodarsko-politične vloge in mesta tako v širšem, to je evropskem in globalnem kontekstu, kot tudi v ožjem, to je neposredno lokalnem; </w:t>
      </w:r>
    </w:p>
    <w:p w14:paraId="2919863D" w14:textId="77777777" w:rsidR="00FC5B34" w:rsidRDefault="00FC5B34" w:rsidP="00F529EC">
      <w:pPr>
        <w:spacing w:after="0" w:line="240" w:lineRule="auto"/>
        <w:ind w:left="284"/>
        <w:rPr>
          <w:rFonts w:ascii="Times New Roman" w:eastAsia="Times New Roman" w:hAnsi="Times New Roman" w:cs="Arial"/>
          <w:sz w:val="24"/>
        </w:rPr>
      </w:pPr>
      <w:r>
        <w:rPr>
          <w:rFonts w:ascii="Times New Roman" w:eastAsia="Times New Roman" w:hAnsi="Times New Roman" w:cs="Arial"/>
          <w:sz w:val="24"/>
        </w:rPr>
        <w:t xml:space="preserve">– </w:t>
      </w:r>
      <w:r w:rsidR="00A67F6F" w:rsidRPr="00A67F6F">
        <w:rPr>
          <w:rFonts w:ascii="Times New Roman" w:eastAsia="Times New Roman" w:hAnsi="Times New Roman" w:cs="Arial"/>
          <w:sz w:val="24"/>
        </w:rPr>
        <w:t xml:space="preserve">motiviranje in usposabljanje ravnateljic in ravnateljev ter svetovanje šolam in njihovim vodstvom za oblikovanje strokovno ustrezne in čim bolj stabilne ponudbe tujejezikovnega izobraževanja, ki bo smiselno umeščeno v celotno izobraževalno vertikalo tako, da bo učence in učenke spodbujalo </w:t>
      </w:r>
      <w:r w:rsidR="001B4C60">
        <w:rPr>
          <w:rFonts w:ascii="Times New Roman" w:eastAsia="Times New Roman" w:hAnsi="Times New Roman" w:cs="Arial"/>
          <w:sz w:val="24"/>
        </w:rPr>
        <w:t xml:space="preserve">h </w:t>
      </w:r>
      <w:r w:rsidR="00A67F6F" w:rsidRPr="00A67F6F">
        <w:rPr>
          <w:rFonts w:ascii="Times New Roman" w:eastAsia="Times New Roman" w:hAnsi="Times New Roman" w:cs="Arial"/>
          <w:sz w:val="24"/>
        </w:rPr>
        <w:t xml:space="preserve">kontinuiteti učenja in doseganju čim višje stopnje jezikovnih zmožnosti v vsaj dveh tujih jezikih; </w:t>
      </w:r>
    </w:p>
    <w:p w14:paraId="15A71AF7" w14:textId="77777777" w:rsidR="00FC5B34" w:rsidRDefault="00FC5B34" w:rsidP="00F529EC">
      <w:pPr>
        <w:spacing w:after="0" w:line="240" w:lineRule="auto"/>
        <w:ind w:left="284"/>
        <w:rPr>
          <w:rFonts w:ascii="Times New Roman" w:eastAsia="Times New Roman" w:hAnsi="Times New Roman" w:cs="Arial"/>
          <w:sz w:val="24"/>
        </w:rPr>
      </w:pPr>
      <w:r>
        <w:rPr>
          <w:rFonts w:ascii="Times New Roman" w:eastAsia="Times New Roman" w:hAnsi="Times New Roman" w:cs="Arial"/>
          <w:sz w:val="24"/>
        </w:rPr>
        <w:t xml:space="preserve">– </w:t>
      </w:r>
      <w:r w:rsidR="00A67F6F" w:rsidRPr="00A67F6F">
        <w:rPr>
          <w:rFonts w:ascii="Times New Roman" w:eastAsia="Times New Roman" w:hAnsi="Times New Roman" w:cs="Arial"/>
          <w:sz w:val="24"/>
        </w:rPr>
        <w:t xml:space="preserve">za vzpostavitev sistema ugotavljanja in priznavanja zunaj šole pridobljenega jezikovnega znanja; </w:t>
      </w:r>
    </w:p>
    <w:p w14:paraId="47790BA2" w14:textId="432B7959" w:rsidR="00A67F6F" w:rsidRPr="00A67F6F" w:rsidRDefault="00FC5B34" w:rsidP="00F529EC">
      <w:pPr>
        <w:spacing w:after="0" w:line="240" w:lineRule="auto"/>
        <w:ind w:left="284"/>
        <w:rPr>
          <w:rFonts w:ascii="Times New Roman" w:eastAsia="Times New Roman" w:hAnsi="Times New Roman" w:cs="Arial"/>
          <w:sz w:val="24"/>
        </w:rPr>
      </w:pPr>
      <w:r>
        <w:rPr>
          <w:rFonts w:ascii="Times New Roman" w:eastAsia="Times New Roman" w:hAnsi="Times New Roman" w:cs="Arial"/>
          <w:sz w:val="24"/>
        </w:rPr>
        <w:t xml:space="preserve">– </w:t>
      </w:r>
      <w:r w:rsidR="00A67F6F" w:rsidRPr="00A67F6F">
        <w:rPr>
          <w:rFonts w:ascii="Times New Roman" w:eastAsia="Times New Roman" w:hAnsi="Times New Roman" w:cs="Arial"/>
          <w:sz w:val="24"/>
        </w:rPr>
        <w:t xml:space="preserve">za uvajanje sodobnih pristopov k načrtovanju in izvajanju tujejezikovnega izobraževanja v okviru šolskih izvedbenih kurikulov. </w:t>
      </w:r>
    </w:p>
    <w:p w14:paraId="09C02E15"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V osnovnošolskem in srednješolskem izobraževanju naj se pouk vseh jezikov načrtuje in izvaja tako, da se ti navezujejo drug na drugega in povezujejo med seboj, in sicer tako tuji jeziki ne glede na vlogo v kurikulu (prvi, drugi, tretji tuji jezik idr.) kot tudi tuji jeziki in slovenščina ter tuji jeziki in nejezikovni predmeti. Navezovanje in povezovanje naj potekata na načine, ki bodo spodbujali medsebojni prenos, čim večjo skladnost in stopenjsko nadgrajevanje jezikovnega in </w:t>
      </w:r>
      <w:r w:rsidR="001B4C60">
        <w:rPr>
          <w:rFonts w:ascii="Times New Roman" w:eastAsia="Times New Roman" w:hAnsi="Times New Roman" w:cs="Arial"/>
          <w:sz w:val="24"/>
        </w:rPr>
        <w:t xml:space="preserve">medkulturnega </w:t>
      </w:r>
      <w:r w:rsidRPr="00A67F6F">
        <w:rPr>
          <w:rFonts w:ascii="Times New Roman" w:eastAsia="Times New Roman" w:hAnsi="Times New Roman" w:cs="Arial"/>
          <w:sz w:val="24"/>
        </w:rPr>
        <w:t xml:space="preserve">znanja (na primer </w:t>
      </w:r>
      <w:r w:rsidR="001B4C60">
        <w:rPr>
          <w:rFonts w:ascii="Times New Roman" w:eastAsia="Times New Roman" w:hAnsi="Times New Roman" w:cs="Arial"/>
          <w:sz w:val="24"/>
        </w:rPr>
        <w:t>pluralističnih pristopov</w:t>
      </w:r>
      <w:r w:rsidR="001B4C60">
        <w:rPr>
          <w:rStyle w:val="Sprotnaopomba-sklic"/>
          <w:rFonts w:eastAsia="Times New Roman"/>
          <w:sz w:val="24"/>
        </w:rPr>
        <w:footnoteReference w:id="16"/>
      </w:r>
      <w:r w:rsidR="001B4C60">
        <w:rPr>
          <w:rFonts w:ascii="Times New Roman" w:eastAsia="Times New Roman" w:hAnsi="Times New Roman" w:cs="Arial"/>
          <w:sz w:val="24"/>
        </w:rPr>
        <w:t xml:space="preserve"> pri </w:t>
      </w:r>
      <w:r w:rsidRPr="00A67F6F">
        <w:rPr>
          <w:rFonts w:ascii="Times New Roman" w:eastAsia="Times New Roman" w:hAnsi="Times New Roman" w:cs="Arial"/>
          <w:sz w:val="24"/>
        </w:rPr>
        <w:t>posameznih jezik</w:t>
      </w:r>
      <w:r w:rsidR="001B4C60">
        <w:rPr>
          <w:rFonts w:ascii="Times New Roman" w:eastAsia="Times New Roman" w:hAnsi="Times New Roman" w:cs="Arial"/>
          <w:sz w:val="24"/>
        </w:rPr>
        <w:t>ih</w:t>
      </w:r>
      <w:r w:rsidRPr="00A67F6F">
        <w:rPr>
          <w:rFonts w:ascii="Times New Roman" w:eastAsia="Times New Roman" w:hAnsi="Times New Roman" w:cs="Arial"/>
          <w:sz w:val="24"/>
        </w:rPr>
        <w:t xml:space="preserve">, ustrezne učne strategije in dejavnosti, primerne organizacijske oblike pouka). </w:t>
      </w:r>
    </w:p>
    <w:p w14:paraId="2CB48225" w14:textId="28E84EF5" w:rsid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Smiselno je, da je tako v osnovni kot v srednji šoli </w:t>
      </w:r>
      <w:r w:rsidR="00E83754">
        <w:rPr>
          <w:rFonts w:ascii="Times New Roman" w:eastAsia="Times New Roman" w:hAnsi="Times New Roman" w:cs="Arial"/>
          <w:sz w:val="24"/>
        </w:rPr>
        <w:t>na</w:t>
      </w:r>
      <w:r w:rsidRPr="00A67F6F">
        <w:rPr>
          <w:rFonts w:ascii="Times New Roman" w:eastAsia="Times New Roman" w:hAnsi="Times New Roman" w:cs="Arial"/>
          <w:sz w:val="24"/>
        </w:rPr>
        <w:t xml:space="preserve">bor tujih jezikov širok, vendar ožji pri prvem tujem jeziku in širši </w:t>
      </w:r>
      <w:r w:rsidRPr="00A67F6F">
        <w:rPr>
          <w:rFonts w:ascii="Times New Roman" w:eastAsia="Times New Roman" w:hAnsi="Times New Roman" w:cs="Arial"/>
          <w:color w:val="000000"/>
          <w:sz w:val="24"/>
        </w:rPr>
        <w:t>pri drugih tujih jezikih</w:t>
      </w:r>
      <w:r w:rsidRPr="00A67F6F">
        <w:rPr>
          <w:rFonts w:ascii="Times New Roman" w:eastAsia="Times New Roman" w:hAnsi="Times New Roman" w:cs="Arial"/>
          <w:sz w:val="24"/>
        </w:rPr>
        <w:t xml:space="preserve">. Prehod iz osnovne šole v srednjo šolo naj bo na ravni drugega tujega jezika dovolj fleksibilen, da bo učencem in učenkam omogočal izbiro med nadaljevanjem drugega jezika iz osnovne šole, izbiro novega drugega tujega jezika, po potrebi pa tudi med vnovičnim začetkom pouka istega tujega jezika na osnovni ravni. Učenke in učenci naj se navajajo na uporabo jezikovnih tehnologij. V ponudbi tujih jezikov je treba v celotni vertikali zagotoviti ustrezno mesto klasičnim jezikom (latinščini in grščini). V delih Republike Slovenije, kjer italijanščina in madžarščina nista uradna jezika, je treba jezikoma </w:t>
      </w:r>
      <w:r w:rsidR="00B64174">
        <w:rPr>
          <w:rFonts w:ascii="Times New Roman" w:eastAsia="Times New Roman" w:hAnsi="Times New Roman" w:cs="Arial"/>
          <w:sz w:val="24"/>
        </w:rPr>
        <w:t>narodnih skupnosti</w:t>
      </w:r>
      <w:r w:rsidRPr="00A67F6F">
        <w:rPr>
          <w:rFonts w:ascii="Times New Roman" w:eastAsia="Times New Roman" w:hAnsi="Times New Roman" w:cs="Arial"/>
          <w:sz w:val="24"/>
        </w:rPr>
        <w:t xml:space="preserve"> zagotoviti ustrezno </w:t>
      </w:r>
      <w:r w:rsidR="0024113E">
        <w:rPr>
          <w:rFonts w:ascii="Times New Roman" w:eastAsia="Times New Roman" w:hAnsi="Times New Roman" w:cs="Arial"/>
          <w:sz w:val="24"/>
        </w:rPr>
        <w:t>promocijo</w:t>
      </w:r>
      <w:r w:rsidR="0024113E"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tudi kot tujima jezikoma. </w:t>
      </w:r>
    </w:p>
    <w:p w14:paraId="7329C366" w14:textId="77777777" w:rsidR="00B4132C" w:rsidRPr="00A67F6F" w:rsidRDefault="00B4132C" w:rsidP="00F529EC">
      <w:pPr>
        <w:spacing w:after="0" w:line="240" w:lineRule="auto"/>
        <w:ind w:firstLine="709"/>
        <w:rPr>
          <w:rFonts w:ascii="Times New Roman" w:eastAsia="Times New Roman" w:hAnsi="Times New Roman" w:cs="Arial"/>
          <w:sz w:val="24"/>
          <w:highlight w:val="cyan"/>
        </w:rPr>
      </w:pPr>
    </w:p>
    <w:p w14:paraId="2F051087" w14:textId="2A9D10F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379" w:name="_Toc518998103"/>
      <w:bookmarkStart w:id="380" w:name="_Toc519079315"/>
      <w:bookmarkStart w:id="381" w:name="_Toc519081672"/>
      <w:bookmarkStart w:id="382" w:name="_Toc519081758"/>
      <w:bookmarkStart w:id="383" w:name="_Toc519081904"/>
      <w:bookmarkStart w:id="384" w:name="_Toc519086498"/>
      <w:bookmarkStart w:id="385" w:name="_Toc519254109"/>
      <w:bookmarkStart w:id="386" w:name="_Toc519684754"/>
      <w:bookmarkStart w:id="387" w:name="_Toc519857212"/>
      <w:bookmarkStart w:id="388" w:name="_Toc519857377"/>
    </w:p>
    <w:p w14:paraId="23F186DB" w14:textId="7A8081EB"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389" w:name="_Toc25152925"/>
      <w:r w:rsidRPr="00A20BB7">
        <w:rPr>
          <w:rFonts w:ascii="Times New Roman" w:eastAsia="Times New Roman" w:hAnsi="Times New Roman" w:cs="Arial"/>
          <w:bCs/>
          <w:sz w:val="24"/>
          <w:szCs w:val="26"/>
          <w:u w:val="single"/>
        </w:rPr>
        <w:t>Cilj: Zagotavljanje kakovosti in optimizacija poučevanja ter učenja tujih jezikov</w:t>
      </w:r>
      <w:bookmarkEnd w:id="379"/>
      <w:bookmarkEnd w:id="380"/>
      <w:bookmarkEnd w:id="381"/>
      <w:bookmarkEnd w:id="382"/>
      <w:bookmarkEnd w:id="383"/>
      <w:bookmarkEnd w:id="384"/>
      <w:bookmarkEnd w:id="385"/>
      <w:bookmarkEnd w:id="386"/>
      <w:bookmarkEnd w:id="387"/>
      <w:bookmarkEnd w:id="388"/>
      <w:bookmarkEnd w:id="389"/>
    </w:p>
    <w:p w14:paraId="03CF48FE" w14:textId="77777777" w:rsidR="00A67F6F" w:rsidRPr="00A67F6F" w:rsidRDefault="00A67F6F" w:rsidP="00F529EC">
      <w:pPr>
        <w:spacing w:after="0" w:line="240" w:lineRule="auto"/>
        <w:rPr>
          <w:rFonts w:ascii="Times New Roman" w:eastAsia="Times New Roman" w:hAnsi="Times New Roman" w:cs="Arial"/>
          <w:sz w:val="24"/>
        </w:rPr>
      </w:pPr>
    </w:p>
    <w:p w14:paraId="422FEC0D"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Ukrepi:</w:t>
      </w:r>
    </w:p>
    <w:p w14:paraId="437F75E8" w14:textId="77777777" w:rsidR="00A67F6F" w:rsidRPr="00A67F6F" w:rsidRDefault="00A67F6F" w:rsidP="00F529EC">
      <w:pPr>
        <w:numPr>
          <w:ilvl w:val="0"/>
          <w:numId w:val="1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spodbujanje raziskav s področja tujih jezikov </w:t>
      </w:r>
      <w:r w:rsidRPr="00A67F6F">
        <w:rPr>
          <w:rFonts w:ascii="Times New Roman" w:eastAsia="Times New Roman" w:hAnsi="Times New Roman" w:cs="Arial"/>
          <w:sz w:val="24"/>
          <w:lang w:eastAsia="sl-SI"/>
        </w:rPr>
        <w:t>za zagotavljanje podlag za vodenje celostne jezikovne politike na področju jezikovnega izobraževanja</w:t>
      </w:r>
      <w:r w:rsidR="002A667C">
        <w:rPr>
          <w:rFonts w:ascii="Times New Roman" w:eastAsia="Times New Roman" w:hAnsi="Times New Roman" w:cs="Arial"/>
          <w:sz w:val="24"/>
          <w:lang w:eastAsia="sl-SI"/>
        </w:rPr>
        <w:t>;</w:t>
      </w:r>
    </w:p>
    <w:p w14:paraId="0BDB0E31" w14:textId="01378D32" w:rsidR="00A67F6F" w:rsidRPr="00A67F6F" w:rsidRDefault="00A67F6F" w:rsidP="00F529EC">
      <w:pPr>
        <w:numPr>
          <w:ilvl w:val="0"/>
          <w:numId w:val="1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zagotavljanje stalne strokovne podpore razvoju učenja in poučevanja vseh tujih jezikov</w:t>
      </w:r>
      <w:r w:rsidR="00BF441C">
        <w:rPr>
          <w:rFonts w:ascii="Times New Roman" w:eastAsia="Times New Roman" w:hAnsi="Times New Roman" w:cs="Arial"/>
          <w:sz w:val="24"/>
        </w:rPr>
        <w:t>,</w:t>
      </w:r>
      <w:r w:rsidRPr="00A67F6F">
        <w:rPr>
          <w:rFonts w:ascii="Times New Roman" w:eastAsia="Times New Roman" w:hAnsi="Times New Roman" w:cs="Arial"/>
          <w:sz w:val="24"/>
        </w:rPr>
        <w:t xml:space="preserve"> prisotnih v vzgojno-izobraževalnem sistemu</w:t>
      </w:r>
      <w:r w:rsidR="00BF441C">
        <w:rPr>
          <w:rFonts w:ascii="Times New Roman" w:eastAsia="Times New Roman" w:hAnsi="Times New Roman" w:cs="Arial"/>
          <w:sz w:val="24"/>
        </w:rPr>
        <w:t>,</w:t>
      </w:r>
      <w:r w:rsidRPr="00A67F6F">
        <w:rPr>
          <w:rFonts w:ascii="Times New Roman" w:eastAsia="Times New Roman" w:hAnsi="Times New Roman" w:cs="Arial"/>
          <w:sz w:val="24"/>
        </w:rPr>
        <w:t xml:space="preserve"> ter načrtovanje dopolnitve ponudbe v naboru jezikov (na primer slovenski znakovni jezik, japonščina, arabščina</w:t>
      </w:r>
      <w:r w:rsidR="0024113E">
        <w:rPr>
          <w:rFonts w:ascii="Times New Roman" w:eastAsia="Times New Roman" w:hAnsi="Times New Roman" w:cs="Arial"/>
          <w:sz w:val="24"/>
        </w:rPr>
        <w:t>, esperanto</w:t>
      </w:r>
      <w:r w:rsidRPr="00A67F6F">
        <w:rPr>
          <w:rFonts w:ascii="Times New Roman" w:eastAsia="Times New Roman" w:hAnsi="Times New Roman" w:cs="Arial"/>
          <w:sz w:val="24"/>
        </w:rPr>
        <w:t xml:space="preserve"> itd.)</w:t>
      </w:r>
      <w:r w:rsidR="002A667C">
        <w:rPr>
          <w:rFonts w:ascii="Times New Roman" w:eastAsia="Times New Roman" w:hAnsi="Times New Roman" w:cs="Arial"/>
          <w:sz w:val="24"/>
        </w:rPr>
        <w:t>;</w:t>
      </w:r>
    </w:p>
    <w:p w14:paraId="6DBC1729" w14:textId="77777777" w:rsidR="00A67F6F" w:rsidRPr="00A67F6F" w:rsidRDefault="00A67F6F" w:rsidP="00F529EC">
      <w:pPr>
        <w:numPr>
          <w:ilvl w:val="0"/>
          <w:numId w:val="1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v primeru uvedbe obveznega drugega tujega jezika v osnovni šoli naj nabor jezikov vsebuje vsaj tuje jezike na maturi (angleščina, francoščina, italijanščina, nemščina, ruščina, španščina in latinščina) in sosedske jezike (italijanščina, nemščina, hrvaščina, madžarščina)</w:t>
      </w:r>
      <w:r w:rsidR="002A667C">
        <w:rPr>
          <w:rFonts w:ascii="Times New Roman" w:eastAsia="Times New Roman" w:hAnsi="Times New Roman" w:cs="Arial"/>
          <w:sz w:val="24"/>
        </w:rPr>
        <w:t>;</w:t>
      </w:r>
    </w:p>
    <w:p w14:paraId="63D163EC" w14:textId="67A00D7F" w:rsidR="00A67F6F" w:rsidRPr="00A67F6F" w:rsidRDefault="00A67F6F" w:rsidP="00F529EC">
      <w:pPr>
        <w:numPr>
          <w:ilvl w:val="0"/>
          <w:numId w:val="1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dopolnitev zakonodaje za ureditev sistema ponudbe drugega tujega jezika, ki bo omogočal ustrezno razpršenost različnih tujih jezikov na državni in regionalni ravni, ter </w:t>
      </w:r>
      <w:bookmarkStart w:id="390" w:name="_Hlk520337959"/>
      <w:r w:rsidRPr="00A67F6F">
        <w:rPr>
          <w:rFonts w:ascii="Times New Roman" w:eastAsia="Times New Roman" w:hAnsi="Times New Roman" w:cs="Arial"/>
          <w:sz w:val="24"/>
        </w:rPr>
        <w:t xml:space="preserve">vodenje evidence s podatki o številu učenk in učencev po posameznem jeziku na šoli, </w:t>
      </w:r>
      <w:r w:rsidR="009C302A" w:rsidRPr="00A67F6F">
        <w:rPr>
          <w:rFonts w:ascii="Times New Roman" w:eastAsia="Times New Roman" w:hAnsi="Times New Roman" w:cs="Arial"/>
          <w:sz w:val="24"/>
        </w:rPr>
        <w:t xml:space="preserve">v </w:t>
      </w:r>
      <w:r w:rsidRPr="00A67F6F">
        <w:rPr>
          <w:rFonts w:ascii="Times New Roman" w:eastAsia="Times New Roman" w:hAnsi="Times New Roman" w:cs="Arial"/>
          <w:sz w:val="24"/>
        </w:rPr>
        <w:t>regiji in državi</w:t>
      </w:r>
      <w:bookmarkEnd w:id="390"/>
      <w:r w:rsidR="002A667C">
        <w:rPr>
          <w:rFonts w:ascii="Times New Roman" w:eastAsia="Times New Roman" w:hAnsi="Times New Roman" w:cs="Arial"/>
          <w:sz w:val="24"/>
        </w:rPr>
        <w:t>;</w:t>
      </w:r>
    </w:p>
    <w:p w14:paraId="72F34174" w14:textId="77777777" w:rsidR="00A67F6F" w:rsidRPr="00A67F6F" w:rsidRDefault="00A67F6F" w:rsidP="00F529EC">
      <w:pPr>
        <w:numPr>
          <w:ilvl w:val="0"/>
          <w:numId w:val="1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seznanjanje ravnateljic in ravnateljev ter učiteljic in učiteljev z državno jezikovno politiko na področju tujih jezikov ter usposabljanje za sprejemanje strokovno ustreznih odločitev v zvezi z načrtovanjem in izvajanjem (tuje)jezikovnega izobraževanja</w:t>
      </w:r>
      <w:r w:rsidR="002A667C">
        <w:rPr>
          <w:rFonts w:ascii="Times New Roman" w:eastAsia="Times New Roman" w:hAnsi="Times New Roman" w:cs="Arial"/>
          <w:sz w:val="24"/>
        </w:rPr>
        <w:t>;</w:t>
      </w:r>
    </w:p>
    <w:p w14:paraId="7922EE7B" w14:textId="04BE2E24" w:rsidR="00A67F6F" w:rsidRPr="00A67F6F" w:rsidRDefault="00A67F6F" w:rsidP="00F529EC">
      <w:pPr>
        <w:numPr>
          <w:ilvl w:val="0"/>
          <w:numId w:val="1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spodbujanje uvajanja </w:t>
      </w:r>
      <w:r w:rsidR="0024113E">
        <w:rPr>
          <w:rFonts w:ascii="Times New Roman" w:eastAsia="Times New Roman" w:hAnsi="Times New Roman" w:cs="Arial"/>
          <w:sz w:val="24"/>
        </w:rPr>
        <w:t xml:space="preserve">sodobnih in inovativnih </w:t>
      </w:r>
      <w:r w:rsidRPr="00A67F6F">
        <w:rPr>
          <w:rFonts w:ascii="Times New Roman" w:eastAsia="Times New Roman" w:hAnsi="Times New Roman" w:cs="Arial"/>
          <w:sz w:val="24"/>
        </w:rPr>
        <w:t>pristopov k učenju in poučevanju jezikov (CLIL, jezikovni portfolio, medkulturni in večjezični pristopi idr.)</w:t>
      </w:r>
      <w:r w:rsidR="002A667C">
        <w:rPr>
          <w:rFonts w:ascii="Times New Roman" w:eastAsia="Times New Roman" w:hAnsi="Times New Roman" w:cs="Arial"/>
          <w:sz w:val="24"/>
        </w:rPr>
        <w:t>;</w:t>
      </w:r>
    </w:p>
    <w:p w14:paraId="4C23E1E3" w14:textId="77777777" w:rsidR="00A67F6F" w:rsidRPr="00A67F6F" w:rsidRDefault="00A67F6F" w:rsidP="00F529EC">
      <w:pPr>
        <w:numPr>
          <w:ilvl w:val="0"/>
          <w:numId w:val="1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spodbujanje povezovanja učiteljic in učiteljev tujih jezikov ter učiteljic in učiteljev slovenščine na ravni šole – oblikovanje skupnega šolskega jezikovnega kurikula</w:t>
      </w:r>
      <w:r w:rsidR="002A667C">
        <w:rPr>
          <w:rFonts w:ascii="Times New Roman" w:eastAsia="Times New Roman" w:hAnsi="Times New Roman" w:cs="Arial"/>
          <w:sz w:val="24"/>
        </w:rPr>
        <w:t>;</w:t>
      </w:r>
    </w:p>
    <w:p w14:paraId="179DAF63" w14:textId="77777777" w:rsidR="00A67F6F" w:rsidRPr="00A67F6F" w:rsidRDefault="00A67F6F" w:rsidP="00F529EC">
      <w:pPr>
        <w:numPr>
          <w:ilvl w:val="0"/>
          <w:numId w:val="1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spodbujanje stalnega strokovnega izpopolnjevanja učiteljic in učiteljev na jezikovnem in didaktičnem področju</w:t>
      </w:r>
      <w:r w:rsidR="002A667C">
        <w:rPr>
          <w:rFonts w:ascii="Times New Roman" w:eastAsia="Times New Roman" w:hAnsi="Times New Roman" w:cs="Arial"/>
          <w:sz w:val="24"/>
        </w:rPr>
        <w:t>;</w:t>
      </w:r>
    </w:p>
    <w:p w14:paraId="175E2E5A" w14:textId="77777777" w:rsidR="00A67F6F" w:rsidRPr="00A67F6F" w:rsidRDefault="00A67F6F" w:rsidP="00F529EC">
      <w:pPr>
        <w:numPr>
          <w:ilvl w:val="0"/>
          <w:numId w:val="1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usposabljanje učiteljic in učiteljev slovenščine na področju tujih jezikov in učiteljic in učiteljev tujih jezikov na področju slovenščine</w:t>
      </w:r>
      <w:r w:rsidR="002A667C">
        <w:rPr>
          <w:rFonts w:ascii="Times New Roman" w:eastAsia="Times New Roman" w:hAnsi="Times New Roman" w:cs="Arial"/>
          <w:sz w:val="24"/>
        </w:rPr>
        <w:t>;</w:t>
      </w:r>
    </w:p>
    <w:p w14:paraId="1324EDD1" w14:textId="77777777" w:rsidR="00A67F6F" w:rsidRPr="00A67F6F" w:rsidRDefault="00A67F6F" w:rsidP="00F529EC">
      <w:pPr>
        <w:numPr>
          <w:ilvl w:val="0"/>
          <w:numId w:val="2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informiranje in svetovanje učečim se in njihovim staršem glede izbire tujih jezikov</w:t>
      </w:r>
      <w:r w:rsidR="002A667C">
        <w:rPr>
          <w:rFonts w:ascii="Times New Roman" w:eastAsia="Times New Roman" w:hAnsi="Times New Roman" w:cs="Arial"/>
          <w:sz w:val="24"/>
        </w:rPr>
        <w:t>;</w:t>
      </w:r>
    </w:p>
    <w:p w14:paraId="0AC42A78" w14:textId="77777777" w:rsidR="00A67F6F" w:rsidRPr="00A67F6F" w:rsidRDefault="00A67F6F" w:rsidP="00F529EC">
      <w:pPr>
        <w:numPr>
          <w:ilvl w:val="0"/>
          <w:numId w:val="2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 pouku slovenščine vključevanje vsebin, ki bodo krepile zavedanje o pomenu znanja prvega jezika za dobro razumevanje drugih jezikov ter s tem navajale na razmišljanje o jezikovni raznolikosti kot vrednoti.</w:t>
      </w:r>
    </w:p>
    <w:p w14:paraId="229DF245" w14:textId="77777777" w:rsidR="00A67F6F" w:rsidRPr="00A67F6F" w:rsidRDefault="00A67F6F" w:rsidP="00F529EC">
      <w:pPr>
        <w:spacing w:after="0" w:line="240" w:lineRule="auto"/>
        <w:rPr>
          <w:rFonts w:ascii="Times New Roman" w:eastAsia="Times New Roman" w:hAnsi="Times New Roman" w:cs="Arial"/>
          <w:sz w:val="24"/>
        </w:rPr>
      </w:pPr>
    </w:p>
    <w:p w14:paraId="20640F25"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39A5BC42" w14:textId="77777777" w:rsidR="00A67F6F" w:rsidRPr="00A67F6F" w:rsidRDefault="00A67F6F" w:rsidP="00F529EC">
      <w:pPr>
        <w:numPr>
          <w:ilvl w:val="0"/>
          <w:numId w:val="21"/>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izdelanih raziskav in izvedenih ukrepov,</w:t>
      </w:r>
    </w:p>
    <w:p w14:paraId="26340433" w14:textId="77777777" w:rsidR="00A67F6F" w:rsidRPr="00A67F6F" w:rsidRDefault="00A67F6F" w:rsidP="00F529EC">
      <w:pPr>
        <w:numPr>
          <w:ilvl w:val="0"/>
          <w:numId w:val="21"/>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dopolnjeni zakoni, pravilniki,</w:t>
      </w:r>
    </w:p>
    <w:p w14:paraId="3491D24C" w14:textId="07FE1DC4" w:rsidR="00A67F6F" w:rsidRPr="00A67F6F" w:rsidRDefault="00A67F6F" w:rsidP="00F529EC">
      <w:pPr>
        <w:numPr>
          <w:ilvl w:val="0"/>
          <w:numId w:val="21"/>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evidenca s podatki o številu učenk in učencev po posameznem jeziku na šoli, </w:t>
      </w:r>
      <w:r w:rsidR="009C302A" w:rsidRPr="00A67F6F">
        <w:rPr>
          <w:rFonts w:ascii="Times New Roman" w:eastAsia="Times New Roman" w:hAnsi="Times New Roman" w:cs="Arial"/>
          <w:sz w:val="24"/>
        </w:rPr>
        <w:t xml:space="preserve">v </w:t>
      </w:r>
      <w:r w:rsidRPr="00A67F6F">
        <w:rPr>
          <w:rFonts w:ascii="Times New Roman" w:eastAsia="Times New Roman" w:hAnsi="Times New Roman" w:cs="Arial"/>
          <w:sz w:val="24"/>
        </w:rPr>
        <w:t>regiji in državi</w:t>
      </w:r>
      <w:r w:rsidR="00806F23">
        <w:rPr>
          <w:rFonts w:ascii="Times New Roman" w:eastAsia="Times New Roman" w:hAnsi="Times New Roman" w:cs="Arial"/>
          <w:sz w:val="24"/>
        </w:rPr>
        <w:t>,</w:t>
      </w:r>
    </w:p>
    <w:p w14:paraId="593D892C" w14:textId="77777777" w:rsidR="00A67F6F" w:rsidRPr="00A67F6F" w:rsidRDefault="00A67F6F" w:rsidP="00F529EC">
      <w:pPr>
        <w:numPr>
          <w:ilvl w:val="0"/>
          <w:numId w:val="21"/>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izobraževalnih oblik za ravnateljice in ravnatelje ter učiteljice in učitelje,</w:t>
      </w:r>
    </w:p>
    <w:p w14:paraId="28C4357A" w14:textId="77777777" w:rsidR="00A67F6F" w:rsidRPr="00A67F6F" w:rsidRDefault="00A67F6F" w:rsidP="00F529EC">
      <w:pPr>
        <w:numPr>
          <w:ilvl w:val="0"/>
          <w:numId w:val="21"/>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učnih gradiv,</w:t>
      </w:r>
    </w:p>
    <w:p w14:paraId="0A4450A8" w14:textId="77777777" w:rsidR="00A67F6F" w:rsidRPr="00A67F6F" w:rsidRDefault="00A67F6F" w:rsidP="00F529EC">
      <w:pPr>
        <w:numPr>
          <w:ilvl w:val="0"/>
          <w:numId w:val="21"/>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učnih vsebin o jezikovni raznolikosti.</w:t>
      </w:r>
    </w:p>
    <w:p w14:paraId="79D6ED82" w14:textId="77777777" w:rsidR="00A67F6F" w:rsidRPr="00A67F6F" w:rsidRDefault="00A67F6F" w:rsidP="00F529EC">
      <w:pPr>
        <w:spacing w:after="0" w:line="240" w:lineRule="auto"/>
        <w:rPr>
          <w:rFonts w:ascii="Times New Roman" w:eastAsia="Times New Roman" w:hAnsi="Times New Roman" w:cs="Arial"/>
          <w:sz w:val="24"/>
        </w:rPr>
      </w:pPr>
    </w:p>
    <w:p w14:paraId="45628212"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1.000.000 </w:t>
      </w:r>
      <w:r w:rsidR="00FA65BB" w:rsidRPr="00A67F6F">
        <w:rPr>
          <w:rFonts w:ascii="Times New Roman" w:eastAsia="Times New Roman" w:hAnsi="Times New Roman" w:cs="Arial"/>
          <w:color w:val="000000"/>
          <w:sz w:val="24"/>
        </w:rPr>
        <w:t xml:space="preserve">evrov </w:t>
      </w:r>
      <w:r w:rsidRPr="00A67F6F">
        <w:rPr>
          <w:rFonts w:ascii="Times New Roman" w:eastAsia="Times New Roman" w:hAnsi="Times New Roman" w:cs="Arial"/>
          <w:sz w:val="24"/>
        </w:rPr>
        <w:t>in redna dejavnost.</w:t>
      </w:r>
      <w:r w:rsidRPr="00A67F6F">
        <w:rPr>
          <w:rFonts w:ascii="Times New Roman" w:eastAsia="Times New Roman" w:hAnsi="Times New Roman" w:cs="Arial"/>
          <w:sz w:val="24"/>
        </w:rPr>
        <w:tab/>
      </w:r>
      <w:r w:rsidRPr="00A67F6F">
        <w:rPr>
          <w:rFonts w:ascii="Times New Roman" w:eastAsia="Times New Roman" w:hAnsi="Times New Roman" w:cs="Arial"/>
          <w:sz w:val="24"/>
        </w:rPr>
        <w:tab/>
      </w:r>
    </w:p>
    <w:p w14:paraId="6F24D177" w14:textId="77777777" w:rsidR="00A67F6F" w:rsidRPr="00A67F6F" w:rsidRDefault="00A67F6F" w:rsidP="00F529EC">
      <w:pPr>
        <w:spacing w:after="0" w:line="240" w:lineRule="auto"/>
        <w:rPr>
          <w:rFonts w:ascii="Times New Roman" w:eastAsia="Times New Roman" w:hAnsi="Times New Roman" w:cs="Arial"/>
          <w:sz w:val="24"/>
        </w:rPr>
      </w:pPr>
    </w:p>
    <w:p w14:paraId="7284B5C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usklajeno načrtovanje in razvijanje jezikovne platforme za poučevanje tujih jezikov, zvišanje stopnje kakovosti poučevanja in znanja/uporabe tujih jezikov, širjenje nabora tujih jezikov v izobraževalnih procesih in izven njih ter povečevanje možnosti izbora med njimi, večja razpršenost poučevanja posameznih drugih tujih jezikov na državni ravni.</w:t>
      </w:r>
    </w:p>
    <w:p w14:paraId="683E2400" w14:textId="77777777" w:rsidR="00A67F6F" w:rsidRPr="00A67F6F" w:rsidRDefault="00A67F6F" w:rsidP="00F529EC">
      <w:pPr>
        <w:spacing w:after="0" w:line="240" w:lineRule="auto"/>
        <w:rPr>
          <w:rFonts w:ascii="Times New Roman" w:eastAsia="Times New Roman" w:hAnsi="Times New Roman" w:cs="Arial"/>
          <w:sz w:val="24"/>
        </w:rPr>
      </w:pPr>
    </w:p>
    <w:p w14:paraId="32F80152" w14:textId="77777777" w:rsid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9E006C">
        <w:rPr>
          <w:rFonts w:ascii="Times New Roman" w:eastAsia="Times New Roman" w:hAnsi="Times New Roman" w:cs="Arial"/>
          <w:sz w:val="24"/>
        </w:rPr>
        <w:t>a</w:t>
      </w:r>
      <w:r w:rsidRPr="00A67F6F">
        <w:rPr>
          <w:rFonts w:ascii="Times New Roman" w:eastAsia="Times New Roman" w:hAnsi="Times New Roman" w:cs="Arial"/>
          <w:sz w:val="24"/>
        </w:rPr>
        <w:t>: MIZŠ (v sodelovanju z ustreznimi strokovnimi institucijami), MK.</w:t>
      </w:r>
    </w:p>
    <w:p w14:paraId="6F578126" w14:textId="7057E421" w:rsidR="00A67F6F" w:rsidRDefault="00A67F6F" w:rsidP="00F529EC">
      <w:pPr>
        <w:autoSpaceDE w:val="0"/>
        <w:autoSpaceDN w:val="0"/>
        <w:adjustRightInd w:val="0"/>
        <w:spacing w:after="0" w:line="240" w:lineRule="auto"/>
        <w:rPr>
          <w:rFonts w:ascii="Times New Roman" w:eastAsia="Times New Roman" w:hAnsi="Times New Roman" w:cs="Arial"/>
          <w:color w:val="000000"/>
          <w:sz w:val="24"/>
        </w:rPr>
      </w:pPr>
    </w:p>
    <w:p w14:paraId="76D7C510" w14:textId="77777777" w:rsidR="00E6741F" w:rsidRPr="00A67F6F" w:rsidRDefault="00E6741F" w:rsidP="00F529EC">
      <w:pPr>
        <w:autoSpaceDE w:val="0"/>
        <w:autoSpaceDN w:val="0"/>
        <w:adjustRightInd w:val="0"/>
        <w:spacing w:after="0" w:line="240" w:lineRule="auto"/>
        <w:rPr>
          <w:rFonts w:ascii="Times New Roman" w:eastAsia="Times New Roman" w:hAnsi="Times New Roman" w:cs="Arial"/>
          <w:color w:val="000000"/>
          <w:sz w:val="24"/>
        </w:rPr>
      </w:pPr>
    </w:p>
    <w:p w14:paraId="0B029142" w14:textId="77777777" w:rsidR="00A67F6F" w:rsidRPr="00482A7E" w:rsidRDefault="00AE2F27" w:rsidP="00F529EC">
      <w:pPr>
        <w:keepNext/>
        <w:spacing w:before="240" w:after="60" w:line="240" w:lineRule="auto"/>
        <w:outlineLvl w:val="2"/>
        <w:rPr>
          <w:rFonts w:ascii="Times New Roman" w:eastAsia="Times New Roman" w:hAnsi="Times New Roman" w:cs="Arial"/>
          <w:b/>
          <w:bCs/>
          <w:sz w:val="24"/>
          <w:szCs w:val="26"/>
        </w:rPr>
      </w:pPr>
      <w:bookmarkStart w:id="391" w:name="_Toc356974482"/>
      <w:bookmarkStart w:id="392" w:name="_Toc518998105"/>
      <w:bookmarkStart w:id="393" w:name="_Toc519079321"/>
      <w:bookmarkStart w:id="394" w:name="_Toc519081678"/>
      <w:bookmarkStart w:id="395" w:name="_Toc519081764"/>
      <w:bookmarkStart w:id="396" w:name="_Toc519081910"/>
      <w:bookmarkStart w:id="397" w:name="_Toc519086506"/>
      <w:bookmarkStart w:id="398" w:name="_Toc519254117"/>
      <w:bookmarkStart w:id="399" w:name="_Toc519684762"/>
      <w:bookmarkStart w:id="400" w:name="_Toc519857220"/>
      <w:bookmarkStart w:id="401" w:name="_Toc519857385"/>
      <w:bookmarkStart w:id="402" w:name="_Toc25152926"/>
      <w:r w:rsidRPr="00482A7E">
        <w:rPr>
          <w:rFonts w:ascii="Times New Roman" w:eastAsia="Times New Roman" w:hAnsi="Times New Roman" w:cs="Arial"/>
          <w:b/>
          <w:bCs/>
          <w:sz w:val="24"/>
          <w:szCs w:val="26"/>
        </w:rPr>
        <w:t>2.1.9</w:t>
      </w:r>
      <w:r w:rsidR="00A67F6F" w:rsidRPr="00482A7E">
        <w:rPr>
          <w:rFonts w:ascii="Times New Roman" w:eastAsia="Times New Roman" w:hAnsi="Times New Roman" w:cs="Arial"/>
          <w:b/>
          <w:bCs/>
          <w:sz w:val="24"/>
          <w:szCs w:val="26"/>
        </w:rPr>
        <w:t xml:space="preserve"> Jezikovna ureditev visokega šolstva in znanosti</w:t>
      </w:r>
      <w:bookmarkEnd w:id="391"/>
      <w:bookmarkEnd w:id="392"/>
      <w:bookmarkEnd w:id="393"/>
      <w:bookmarkEnd w:id="394"/>
      <w:bookmarkEnd w:id="395"/>
      <w:bookmarkEnd w:id="396"/>
      <w:bookmarkEnd w:id="397"/>
      <w:bookmarkEnd w:id="398"/>
      <w:bookmarkEnd w:id="399"/>
      <w:bookmarkEnd w:id="400"/>
      <w:bookmarkEnd w:id="401"/>
      <w:bookmarkEnd w:id="402"/>
      <w:r w:rsidR="00A67F6F" w:rsidRPr="00482A7E">
        <w:rPr>
          <w:rFonts w:ascii="Times New Roman" w:eastAsia="Times New Roman" w:hAnsi="Times New Roman" w:cs="Arial"/>
          <w:b/>
          <w:bCs/>
          <w:sz w:val="24"/>
          <w:szCs w:val="26"/>
        </w:rPr>
        <w:t xml:space="preserve"> </w:t>
      </w:r>
    </w:p>
    <w:p w14:paraId="7C8B4D97" w14:textId="77777777" w:rsidR="00A67F6F" w:rsidRPr="00A67F6F" w:rsidRDefault="00A67F6F" w:rsidP="00F529EC">
      <w:pPr>
        <w:spacing w:after="0" w:line="240" w:lineRule="auto"/>
        <w:rPr>
          <w:rFonts w:ascii="Times New Roman" w:eastAsia="Times New Roman" w:hAnsi="Times New Roman" w:cs="Arial"/>
          <w:sz w:val="24"/>
        </w:rPr>
      </w:pPr>
    </w:p>
    <w:p w14:paraId="072C980A"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Slovensko visoko šolstvo v svojih temeljnih razvojnih dokumentih kot enega ključnih dejavnikov v naslednjem desetletju izpostavlja nadaljnjo internacionalizacijo, ki sloni na vpetosti v mednarodne okvire in na sodelovanju s kakovostnimi partnerji z evropskih in neevropskih univerz. </w:t>
      </w:r>
    </w:p>
    <w:p w14:paraId="54D1669D" w14:textId="77777777" w:rsidR="00A67F6F" w:rsidRPr="00A67F6F" w:rsidRDefault="00A67F6F" w:rsidP="00F529EC">
      <w:pPr>
        <w:spacing w:after="0" w:line="240" w:lineRule="auto"/>
        <w:ind w:firstLine="851"/>
        <w:rPr>
          <w:rFonts w:ascii="Times New Roman" w:eastAsia="Times New Roman" w:hAnsi="Times New Roman" w:cs="Arial"/>
          <w:sz w:val="24"/>
        </w:rPr>
      </w:pPr>
      <w:r w:rsidRPr="00A67F6F">
        <w:rPr>
          <w:rFonts w:ascii="Times New Roman" w:eastAsia="Times New Roman" w:hAnsi="Times New Roman" w:cs="Arial"/>
          <w:sz w:val="24"/>
        </w:rPr>
        <w:t>V zvezi z rabo jezika v visokem šolstvu in znanosti so med prioritetami za naslednje petletno obdobje ukrepi, ki bodo zagotovili učinkovito jezikovno ureditev ter izboljšali položaj slovenščine na obeh področjih. Jezikovna problematika, ki jo odpirajo razprave in dokumenti v zvezi s kakovostjo in internacionalizacijo, je povezana predvsem z naslednjimi strateškorazvojnimi zahtevami</w:t>
      </w:r>
      <w:r w:rsidR="000C44B0">
        <w:rPr>
          <w:rFonts w:ascii="Times New Roman" w:eastAsia="Times New Roman" w:hAnsi="Times New Roman" w:cs="Arial"/>
          <w:sz w:val="24"/>
        </w:rPr>
        <w:t xml:space="preserve">, </w:t>
      </w:r>
      <w:r w:rsidR="000C44B0" w:rsidRPr="000C44B0">
        <w:rPr>
          <w:rFonts w:ascii="Times New Roman" w:eastAsia="Times New Roman" w:hAnsi="Times New Roman" w:cs="Arial"/>
          <w:sz w:val="24"/>
        </w:rPr>
        <w:t>opredeljenimi že v resoluciji 2014–2018</w:t>
      </w:r>
      <w:r w:rsidRPr="00A67F6F">
        <w:rPr>
          <w:rFonts w:ascii="Times New Roman" w:eastAsia="Times New Roman" w:hAnsi="Times New Roman" w:cs="Arial"/>
          <w:sz w:val="24"/>
        </w:rPr>
        <w:t>:</w:t>
      </w:r>
    </w:p>
    <w:p w14:paraId="005A6A9C" w14:textId="77777777" w:rsidR="00A67F6F" w:rsidRPr="00A67F6F" w:rsidRDefault="00A67F6F" w:rsidP="00F529EC">
      <w:pPr>
        <w:numPr>
          <w:ilvl w:val="0"/>
          <w:numId w:val="22"/>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z izmenjavo študentov in študentk ter pridobivanjem tujih študentov in študentk kot protiutežjo zmanjšanja generacij slovenskih študentov in študentk; </w:t>
      </w:r>
    </w:p>
    <w:p w14:paraId="27B8806C" w14:textId="77777777" w:rsidR="00A67F6F" w:rsidRPr="00A67F6F" w:rsidRDefault="00A67F6F" w:rsidP="00F529EC">
      <w:pPr>
        <w:numPr>
          <w:ilvl w:val="0"/>
          <w:numId w:val="22"/>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z izmenjavo profesoric in profesorjev ter z možnostjo dolgoročnejšega zaposlovanja tujih visokošolskih učiteljic in učiteljev na slovenskih univerzah;</w:t>
      </w:r>
    </w:p>
    <w:p w14:paraId="6C2366FB" w14:textId="77777777" w:rsidR="00A67F6F" w:rsidRPr="00A67F6F" w:rsidRDefault="00A67F6F" w:rsidP="00F529EC">
      <w:pPr>
        <w:numPr>
          <w:ilvl w:val="0"/>
          <w:numId w:val="22"/>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z zagotavljanjem kakovosti raziskovalnega dela s postavljanjem zahtev po objavljanju in citiranju v bazah WoS.</w:t>
      </w:r>
      <w:r w:rsidRPr="002D2A43">
        <w:rPr>
          <w:rFonts w:ascii="Times New Roman" w:eastAsia="Calibri" w:hAnsi="Times New Roman" w:cs="Times New Roman"/>
          <w:sz w:val="24"/>
          <w:vertAlign w:val="superscript"/>
        </w:rPr>
        <w:footnoteReference w:id="17"/>
      </w:r>
      <w:r w:rsidRPr="00A67F6F">
        <w:rPr>
          <w:rFonts w:ascii="Times New Roman" w:eastAsia="Times New Roman" w:hAnsi="Times New Roman" w:cs="Arial"/>
          <w:sz w:val="24"/>
        </w:rPr>
        <w:t xml:space="preserve"> </w:t>
      </w:r>
    </w:p>
    <w:p w14:paraId="78B49F0E"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403" w:name="_Toc519079322"/>
      <w:bookmarkStart w:id="404" w:name="_Toc519081679"/>
      <w:bookmarkStart w:id="405" w:name="_Toc519081765"/>
      <w:bookmarkStart w:id="406" w:name="_Toc519081911"/>
      <w:bookmarkStart w:id="407" w:name="_Toc519086507"/>
      <w:bookmarkStart w:id="408" w:name="_Toc519254118"/>
      <w:bookmarkStart w:id="409" w:name="_Toc519684763"/>
      <w:bookmarkStart w:id="410" w:name="_Toc519857221"/>
      <w:bookmarkStart w:id="411" w:name="_Toc519857386"/>
    </w:p>
    <w:p w14:paraId="253298CE" w14:textId="30278F63" w:rsidR="00A67F6F" w:rsidRPr="00A20BB7"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412" w:name="_Toc25152927"/>
      <w:r w:rsidRPr="00A20BB7">
        <w:rPr>
          <w:rFonts w:ascii="Times New Roman" w:eastAsia="Times New Roman" w:hAnsi="Times New Roman" w:cs="Arial"/>
          <w:bCs/>
          <w:sz w:val="24"/>
          <w:szCs w:val="26"/>
          <w:u w:val="single"/>
        </w:rPr>
        <w:t>1. cilj: Omogočanje prostega pretoka študentk in študentov ter profesoric in profesorjev</w:t>
      </w:r>
      <w:bookmarkEnd w:id="403"/>
      <w:bookmarkEnd w:id="404"/>
      <w:bookmarkEnd w:id="405"/>
      <w:bookmarkEnd w:id="406"/>
      <w:bookmarkEnd w:id="407"/>
      <w:bookmarkEnd w:id="408"/>
      <w:bookmarkEnd w:id="409"/>
      <w:bookmarkEnd w:id="410"/>
      <w:bookmarkEnd w:id="411"/>
      <w:bookmarkEnd w:id="412"/>
    </w:p>
    <w:p w14:paraId="211CE6C9" w14:textId="77777777" w:rsidR="00A67F6F" w:rsidRPr="00A67F6F" w:rsidRDefault="00A67F6F" w:rsidP="00F529EC">
      <w:pPr>
        <w:spacing w:after="0" w:line="240" w:lineRule="auto"/>
        <w:rPr>
          <w:rFonts w:ascii="Times New Roman" w:eastAsia="Times New Roman" w:hAnsi="Times New Roman" w:cs="Arial"/>
          <w:sz w:val="24"/>
        </w:rPr>
      </w:pPr>
    </w:p>
    <w:p w14:paraId="6CCE7F97" w14:textId="3AC88B45"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Raba slovenskega jezika v visokem šolstvu v Republiki Sloveniji ob ustrezni jezikovni politiki ne more pomeniti ovire za njegovo internacionalizacijo. Vzpostaviti je treba jasen sistem ločevanja med krajšimi oblikami študijskega bivanja študentk in študentov in visokošolskih učiteljic in učiteljev ter med daljšimi oblikami njihovega vključevanja v visokošolski sistem Republike Slovenije. Izkušnje na področju poučevanja slovenščine kot tujega jezika kažejo, da se je slovenščino mogoče naučiti tako receptivno kot produktivno v razmeroma kratkem času in da učenje slovenščine ob hkratnem študiju oziroma poučevanju za tujce ne pomeni prevelike obremenitve</w:t>
      </w:r>
      <w:r w:rsidR="00051659">
        <w:rPr>
          <w:rFonts w:ascii="Times New Roman" w:eastAsia="Times New Roman" w:hAnsi="Times New Roman" w:cs="Arial"/>
          <w:sz w:val="24"/>
        </w:rPr>
        <w:t xml:space="preserve">, še posebej ob mehanizmih, kot je npr. </w:t>
      </w:r>
      <w:r w:rsidR="00051659" w:rsidRPr="002835F2">
        <w:rPr>
          <w:rFonts w:ascii="Times New Roman" w:eastAsia="Times New Roman" w:hAnsi="Times New Roman" w:cs="Arial"/>
          <w:sz w:val="24"/>
        </w:rPr>
        <w:t>pripravljaln</w:t>
      </w:r>
      <w:r w:rsidR="00051659">
        <w:rPr>
          <w:rFonts w:ascii="Times New Roman" w:eastAsia="Times New Roman" w:hAnsi="Times New Roman" w:cs="Arial"/>
          <w:sz w:val="24"/>
        </w:rPr>
        <w:t>i</w:t>
      </w:r>
      <w:r w:rsidR="00051659" w:rsidRPr="002835F2">
        <w:rPr>
          <w:rFonts w:ascii="Times New Roman" w:eastAsia="Times New Roman" w:hAnsi="Times New Roman" w:cs="Arial"/>
          <w:sz w:val="24"/>
        </w:rPr>
        <w:t xml:space="preserve"> modul Leto plus</w:t>
      </w:r>
      <w:r w:rsidR="00051659">
        <w:rPr>
          <w:rFonts w:ascii="Times New Roman" w:eastAsia="Times New Roman" w:hAnsi="Times New Roman" w:cs="Arial"/>
          <w:sz w:val="24"/>
        </w:rPr>
        <w:t xml:space="preserve"> (prim. </w:t>
      </w:r>
      <w:r w:rsidR="009C302A">
        <w:rPr>
          <w:rFonts w:ascii="Times New Roman" w:eastAsia="Times New Roman" w:hAnsi="Times New Roman" w:cs="Arial"/>
          <w:sz w:val="24"/>
        </w:rPr>
        <w:t>2.</w:t>
      </w:r>
      <w:r w:rsidR="00051659">
        <w:rPr>
          <w:rFonts w:ascii="Times New Roman" w:eastAsia="Times New Roman" w:hAnsi="Times New Roman" w:cs="Arial"/>
          <w:sz w:val="24"/>
        </w:rPr>
        <w:t>1.4)</w:t>
      </w:r>
      <w:r w:rsidRPr="00A67F6F">
        <w:rPr>
          <w:rFonts w:ascii="Times New Roman" w:eastAsia="Times New Roman" w:hAnsi="Times New Roman" w:cs="Arial"/>
          <w:sz w:val="24"/>
        </w:rPr>
        <w:t xml:space="preserve">. Zagotavljanje možnosti pouka slovenščine za tujce, ki se vključujejo v visokošolski sistem v Republiki Sloveniji, je tudi bistveno cenejše kot dodatno usposabljanje slovenskih in tistih tujih predavateljic in predavateljev, katerih prvi jezik ni angleščina, v angleškem jeziku ter izvajanje vzporednih programov za tuje študentke in študente povsod, kjer bi bilo to zaželeno. Tuja študentka oziroma tuji študent </w:t>
      </w:r>
      <w:r w:rsidR="00A07C2A">
        <w:rPr>
          <w:rFonts w:ascii="Times New Roman" w:eastAsia="Times New Roman" w:hAnsi="Times New Roman" w:cs="Arial"/>
          <w:sz w:val="24"/>
        </w:rPr>
        <w:t xml:space="preserve">je predvidoma zmožen </w:t>
      </w:r>
      <w:r w:rsidRPr="00A67F6F">
        <w:rPr>
          <w:rFonts w:ascii="Times New Roman" w:eastAsia="Times New Roman" w:hAnsi="Times New Roman" w:cs="Arial"/>
          <w:sz w:val="24"/>
        </w:rPr>
        <w:t>spremlja</w:t>
      </w:r>
      <w:r w:rsidR="00A07C2A">
        <w:rPr>
          <w:rFonts w:ascii="Times New Roman" w:eastAsia="Times New Roman" w:hAnsi="Times New Roman" w:cs="Arial"/>
          <w:sz w:val="24"/>
        </w:rPr>
        <w:t>ti</w:t>
      </w:r>
      <w:r w:rsidRPr="00A67F6F">
        <w:rPr>
          <w:rFonts w:ascii="Times New Roman" w:eastAsia="Times New Roman" w:hAnsi="Times New Roman" w:cs="Arial"/>
          <w:sz w:val="24"/>
        </w:rPr>
        <w:t xml:space="preserve"> predavanja v slovenščini po enem letu bivanja v Sloveniji in učenja slovenščine, visokošolski predavatelji in predavateljice pa so sposobni predavati v slovenščini po štirih letih bivanja v Sloveniji in učenja slovenščine. Po izteku eno- oziroma štiriletnega obdobja naj se od njih zahtevata pridobitev spričevala o znanju slovenščine na ustrezni ravni ter obvezna raba slovenščine pri rednih visokošolskih programih. Zaključna dela (diplome, magistrska dela, doktorate) lahko tuji študenti in študentke pišejo v tujem jeziku (s povzetkom v slovenščini) ne glede na naravo visokošolskega programa.</w:t>
      </w:r>
    </w:p>
    <w:p w14:paraId="4901A423" w14:textId="77777777" w:rsidR="00A67F6F" w:rsidRPr="00A67F6F" w:rsidRDefault="00A67F6F" w:rsidP="00F529EC">
      <w:pPr>
        <w:spacing w:after="0" w:line="240" w:lineRule="auto"/>
        <w:rPr>
          <w:rFonts w:ascii="Times New Roman" w:eastAsia="Times New Roman" w:hAnsi="Times New Roman" w:cs="Arial"/>
          <w:sz w:val="24"/>
        </w:rPr>
      </w:pPr>
    </w:p>
    <w:p w14:paraId="153EFBBC" w14:textId="77777777" w:rsidR="006702BB" w:rsidRDefault="006702BB" w:rsidP="00F529EC">
      <w:pPr>
        <w:spacing w:after="0" w:line="240" w:lineRule="auto"/>
        <w:rPr>
          <w:rFonts w:ascii="Times New Roman" w:eastAsia="Times New Roman" w:hAnsi="Times New Roman" w:cs="Arial"/>
          <w:sz w:val="24"/>
        </w:rPr>
      </w:pPr>
    </w:p>
    <w:p w14:paraId="5F02BC4A" w14:textId="2C4C05DC"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Ukrep:</w:t>
      </w:r>
    </w:p>
    <w:p w14:paraId="06FE3A1A" w14:textId="77777777" w:rsidR="00A67F6F" w:rsidRPr="00A67F6F" w:rsidRDefault="00A67F6F" w:rsidP="00F529EC">
      <w:pPr>
        <w:numPr>
          <w:ilvl w:val="0"/>
          <w:numId w:val="2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vzpostavitev/ohranjanje sistema učinkovitega učenja slovenščine za tuje študente in študentke in visokošolske učitelje in učiteljice znotraj posameznih univerz.</w:t>
      </w:r>
    </w:p>
    <w:p w14:paraId="6207BB67" w14:textId="77777777" w:rsidR="00A67F6F" w:rsidRPr="00A67F6F" w:rsidRDefault="00A67F6F" w:rsidP="00F529EC">
      <w:pPr>
        <w:spacing w:after="0" w:line="240" w:lineRule="auto"/>
        <w:rPr>
          <w:rFonts w:ascii="Times New Roman" w:eastAsia="Times New Roman" w:hAnsi="Times New Roman" w:cs="Arial"/>
          <w:sz w:val="24"/>
        </w:rPr>
      </w:pPr>
    </w:p>
    <w:p w14:paraId="5DAD54F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5DA0FC1D" w14:textId="77777777" w:rsidR="00A67F6F" w:rsidRPr="00A67F6F" w:rsidRDefault="00A67F6F" w:rsidP="00F529EC">
      <w:pPr>
        <w:numPr>
          <w:ilvl w:val="0"/>
          <w:numId w:val="24"/>
        </w:numPr>
        <w:spacing w:after="0" w:line="240" w:lineRule="auto"/>
        <w:ind w:left="709"/>
        <w:rPr>
          <w:rFonts w:ascii="Times New Roman" w:eastAsia="Times New Roman" w:hAnsi="Times New Roman" w:cs="Arial"/>
          <w:sz w:val="24"/>
        </w:rPr>
      </w:pPr>
      <w:r w:rsidRPr="00A67F6F">
        <w:rPr>
          <w:rFonts w:ascii="Times New Roman" w:eastAsia="Times New Roman" w:hAnsi="Times New Roman" w:cs="Arial"/>
          <w:sz w:val="24"/>
        </w:rPr>
        <w:t>sistem učenja slovenščine za tuje študente in študentke ter profesorice in profesorje,</w:t>
      </w:r>
    </w:p>
    <w:p w14:paraId="03F4DED2" w14:textId="77777777" w:rsidR="00A67F6F" w:rsidRPr="00A67F6F" w:rsidRDefault="00A67F6F" w:rsidP="00F529EC">
      <w:pPr>
        <w:numPr>
          <w:ilvl w:val="0"/>
          <w:numId w:val="24"/>
        </w:numPr>
        <w:spacing w:after="0" w:line="240" w:lineRule="auto"/>
        <w:ind w:left="709"/>
        <w:rPr>
          <w:rFonts w:ascii="Times New Roman" w:eastAsia="Times New Roman" w:hAnsi="Times New Roman" w:cs="Arial"/>
          <w:sz w:val="24"/>
        </w:rPr>
      </w:pPr>
      <w:r w:rsidRPr="00A67F6F">
        <w:rPr>
          <w:rFonts w:ascii="Times New Roman" w:eastAsia="Times New Roman" w:hAnsi="Times New Roman" w:cs="Arial"/>
          <w:sz w:val="24"/>
        </w:rPr>
        <w:t>število tečajev slovenščine za izmenjavne študente in študentke, redne tuje študente in študentke ter tuje profesorje in profesorice,</w:t>
      </w:r>
    </w:p>
    <w:p w14:paraId="6414E28C" w14:textId="77777777" w:rsidR="00A67F6F" w:rsidRPr="00A67F6F" w:rsidRDefault="00A67F6F" w:rsidP="00F529EC">
      <w:pPr>
        <w:numPr>
          <w:ilvl w:val="0"/>
          <w:numId w:val="24"/>
        </w:numPr>
        <w:spacing w:after="0" w:line="240" w:lineRule="auto"/>
        <w:ind w:left="709"/>
        <w:rPr>
          <w:rFonts w:ascii="Times New Roman" w:eastAsia="Times New Roman" w:hAnsi="Times New Roman" w:cs="Arial"/>
          <w:sz w:val="24"/>
        </w:rPr>
      </w:pPr>
      <w:r w:rsidRPr="00A67F6F">
        <w:rPr>
          <w:rFonts w:ascii="Times New Roman" w:eastAsia="Times New Roman" w:hAnsi="Times New Roman" w:cs="Arial"/>
          <w:sz w:val="24"/>
        </w:rPr>
        <w:t>število spričeval o znanju slovenščine tujih učiteljev in učiteljic ter študentk in študentov na ustrezni ravni.</w:t>
      </w:r>
    </w:p>
    <w:p w14:paraId="104400E9" w14:textId="77777777" w:rsidR="00A67F6F" w:rsidRPr="00A67F6F" w:rsidRDefault="00A67F6F" w:rsidP="00F529EC">
      <w:pPr>
        <w:spacing w:after="0" w:line="240" w:lineRule="auto"/>
        <w:rPr>
          <w:rFonts w:ascii="Times New Roman" w:eastAsia="Times New Roman" w:hAnsi="Times New Roman" w:cs="Arial"/>
          <w:sz w:val="24"/>
        </w:rPr>
      </w:pPr>
    </w:p>
    <w:p w14:paraId="1BE39B47"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redna dejavnost.</w:t>
      </w:r>
    </w:p>
    <w:p w14:paraId="05C8A1DA" w14:textId="77777777" w:rsidR="00A67F6F" w:rsidRPr="00A67F6F" w:rsidRDefault="00A67F6F" w:rsidP="00F529EC">
      <w:pPr>
        <w:spacing w:after="0" w:line="240" w:lineRule="auto"/>
        <w:rPr>
          <w:rFonts w:ascii="Times New Roman" w:eastAsia="Times New Roman" w:hAnsi="Times New Roman" w:cs="Arial"/>
          <w:sz w:val="24"/>
        </w:rPr>
      </w:pPr>
    </w:p>
    <w:p w14:paraId="7CF5DE5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uspešna jezikovna integracija tujih učiteljev in študentov v slovenski visokošolski prostor, učinkovita in recipročna izmenjava znanstvenih idej in dosežkov.</w:t>
      </w:r>
    </w:p>
    <w:p w14:paraId="7F60A27F" w14:textId="77777777" w:rsidR="00A67F6F" w:rsidRPr="00A67F6F" w:rsidRDefault="00A67F6F" w:rsidP="00F529EC">
      <w:pPr>
        <w:spacing w:after="0" w:line="240" w:lineRule="auto"/>
        <w:rPr>
          <w:rFonts w:ascii="Times New Roman" w:eastAsia="Times New Roman" w:hAnsi="Times New Roman" w:cs="Arial"/>
          <w:sz w:val="24"/>
        </w:rPr>
      </w:pPr>
    </w:p>
    <w:p w14:paraId="3946E723" w14:textId="3A93B035"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9C302A">
        <w:rPr>
          <w:rFonts w:ascii="Times New Roman" w:eastAsia="Times New Roman" w:hAnsi="Times New Roman" w:cs="Arial"/>
          <w:sz w:val="24"/>
        </w:rPr>
        <w:t>i</w:t>
      </w:r>
      <w:r w:rsidRPr="00A67F6F">
        <w:rPr>
          <w:rFonts w:ascii="Times New Roman" w:eastAsia="Times New Roman" w:hAnsi="Times New Roman" w:cs="Arial"/>
          <w:sz w:val="24"/>
        </w:rPr>
        <w:t xml:space="preserve">: </w:t>
      </w:r>
      <w:r w:rsidR="009F2C0E">
        <w:rPr>
          <w:rFonts w:ascii="Times New Roman" w:eastAsia="Times New Roman" w:hAnsi="Times New Roman" w:cs="Arial"/>
          <w:sz w:val="24"/>
        </w:rPr>
        <w:t>univerze in drugi visokošolski zavodi</w:t>
      </w:r>
      <w:r w:rsidRPr="00A67F6F">
        <w:rPr>
          <w:rFonts w:ascii="Times New Roman" w:eastAsia="Times New Roman" w:hAnsi="Times New Roman" w:cs="Arial"/>
          <w:sz w:val="24"/>
        </w:rPr>
        <w:t>.</w:t>
      </w:r>
    </w:p>
    <w:p w14:paraId="6BCBC815"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413" w:name="_Toc519079323"/>
      <w:bookmarkStart w:id="414" w:name="_Toc519081680"/>
      <w:bookmarkStart w:id="415" w:name="_Toc519081766"/>
      <w:bookmarkStart w:id="416" w:name="_Toc519081912"/>
      <w:bookmarkStart w:id="417" w:name="_Toc519086508"/>
      <w:bookmarkStart w:id="418" w:name="_Toc519254119"/>
      <w:bookmarkStart w:id="419" w:name="_Toc519684764"/>
      <w:bookmarkStart w:id="420" w:name="_Toc519857222"/>
      <w:bookmarkStart w:id="421" w:name="_Toc519857387"/>
    </w:p>
    <w:p w14:paraId="701DED13" w14:textId="4446D0F9"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422" w:name="_Toc25152928"/>
      <w:r w:rsidRPr="001F338C">
        <w:rPr>
          <w:rFonts w:ascii="Times New Roman" w:eastAsia="Times New Roman" w:hAnsi="Times New Roman" w:cs="Arial"/>
          <w:bCs/>
          <w:sz w:val="24"/>
          <w:szCs w:val="26"/>
          <w:u w:val="single"/>
        </w:rPr>
        <w:t xml:space="preserve">2. cilj: </w:t>
      </w:r>
      <w:r w:rsidR="009F2C0E" w:rsidRPr="001F338C">
        <w:rPr>
          <w:rFonts w:ascii="Times New Roman" w:eastAsia="Times New Roman" w:hAnsi="Times New Roman" w:cs="Arial"/>
          <w:bCs/>
          <w:sz w:val="24"/>
          <w:szCs w:val="26"/>
          <w:u w:val="single"/>
        </w:rPr>
        <w:t>Slovenščina kot uradni in učni jezik visokega šolstva</w:t>
      </w:r>
      <w:bookmarkEnd w:id="413"/>
      <w:bookmarkEnd w:id="414"/>
      <w:bookmarkEnd w:id="415"/>
      <w:bookmarkEnd w:id="416"/>
      <w:bookmarkEnd w:id="417"/>
      <w:bookmarkEnd w:id="418"/>
      <w:bookmarkEnd w:id="419"/>
      <w:bookmarkEnd w:id="420"/>
      <w:bookmarkEnd w:id="421"/>
      <w:bookmarkEnd w:id="422"/>
      <w:r w:rsidRPr="001F338C">
        <w:rPr>
          <w:rFonts w:ascii="Times New Roman" w:eastAsia="Times New Roman" w:hAnsi="Times New Roman" w:cs="Arial"/>
          <w:bCs/>
          <w:sz w:val="24"/>
          <w:szCs w:val="26"/>
          <w:u w:val="single"/>
        </w:rPr>
        <w:t xml:space="preserve"> </w:t>
      </w:r>
    </w:p>
    <w:p w14:paraId="471CD70E" w14:textId="77777777" w:rsidR="00A67F6F" w:rsidRPr="00A67F6F" w:rsidRDefault="00A67F6F" w:rsidP="00F529EC">
      <w:pPr>
        <w:spacing w:after="0" w:line="240" w:lineRule="auto"/>
        <w:rPr>
          <w:rFonts w:ascii="Times New Roman" w:eastAsia="Times New Roman" w:hAnsi="Times New Roman" w:cs="Arial"/>
          <w:sz w:val="24"/>
        </w:rPr>
      </w:pPr>
    </w:p>
    <w:p w14:paraId="38731651" w14:textId="65731B58"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Ukrepi </w:t>
      </w:r>
      <w:r w:rsidR="00FC5B34">
        <w:rPr>
          <w:rFonts w:ascii="Times New Roman" w:eastAsia="Times New Roman" w:hAnsi="Times New Roman" w:cs="Arial"/>
          <w:sz w:val="24"/>
        </w:rPr>
        <w:t xml:space="preserve">utrjujejo </w:t>
      </w:r>
      <w:r w:rsidRPr="00A67F6F">
        <w:rPr>
          <w:rFonts w:ascii="Times New Roman" w:eastAsia="Times New Roman" w:hAnsi="Times New Roman" w:cs="Arial"/>
          <w:sz w:val="24"/>
        </w:rPr>
        <w:t xml:space="preserve">status slovenščine kot uradnega in učnega jezika v slovenskem visokem šolstvu in znanosti. Hkrati sistemsko urejajo možnost poučevanja tudi v drugih jezikih, zavedajoč se pomembnosti pretoka študentk in študentov in učnega osebja ter izmenjave znanstvenih izsledkov in pretoka znanja. </w:t>
      </w:r>
    </w:p>
    <w:p w14:paraId="322C0049" w14:textId="77777777" w:rsidR="00A67F6F" w:rsidRPr="00A67F6F" w:rsidRDefault="00A67F6F" w:rsidP="00F529EC">
      <w:pPr>
        <w:spacing w:after="0" w:line="240" w:lineRule="auto"/>
        <w:rPr>
          <w:rFonts w:ascii="Times New Roman" w:eastAsia="Times New Roman" w:hAnsi="Times New Roman" w:cs="Arial"/>
          <w:bCs/>
          <w:sz w:val="24"/>
        </w:rPr>
      </w:pPr>
    </w:p>
    <w:p w14:paraId="5D13C8B5"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bCs/>
          <w:sz w:val="24"/>
        </w:rPr>
        <w:t xml:space="preserve">Ukrepi: </w:t>
      </w:r>
    </w:p>
    <w:p w14:paraId="5B07BFF0" w14:textId="4EDBA86F" w:rsidR="00A67F6F" w:rsidRPr="00A67F6F" w:rsidRDefault="00A67F6F" w:rsidP="00F529EC">
      <w:pPr>
        <w:numPr>
          <w:ilvl w:val="0"/>
          <w:numId w:val="2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MIZŠ in univerze morajo v okviru </w:t>
      </w:r>
      <w:r w:rsidR="00AE5168" w:rsidRPr="002E109D">
        <w:rPr>
          <w:rFonts w:ascii="Times New Roman" w:eastAsia="Times New Roman" w:hAnsi="Times New Roman" w:cs="Arial"/>
          <w:i/>
          <w:sz w:val="24"/>
        </w:rPr>
        <w:t>Z</w:t>
      </w:r>
      <w:r w:rsidRPr="002E109D">
        <w:rPr>
          <w:rFonts w:ascii="Times New Roman" w:eastAsia="Times New Roman" w:hAnsi="Times New Roman" w:cs="Arial"/>
          <w:i/>
          <w:sz w:val="24"/>
        </w:rPr>
        <w:t>akona o visokem šolstvu</w:t>
      </w:r>
      <w:r w:rsidRPr="00A67F6F">
        <w:rPr>
          <w:rFonts w:ascii="Times New Roman" w:eastAsia="Times New Roman" w:hAnsi="Times New Roman" w:cs="Arial"/>
          <w:sz w:val="24"/>
        </w:rPr>
        <w:t>, izv</w:t>
      </w:r>
      <w:r w:rsidR="00AE5168">
        <w:rPr>
          <w:rFonts w:ascii="Times New Roman" w:eastAsia="Times New Roman" w:hAnsi="Times New Roman" w:cs="Arial"/>
          <w:sz w:val="24"/>
        </w:rPr>
        <w:t>aj</w:t>
      </w:r>
      <w:r w:rsidRPr="00A67F6F">
        <w:rPr>
          <w:rFonts w:ascii="Times New Roman" w:eastAsia="Times New Roman" w:hAnsi="Times New Roman" w:cs="Arial"/>
          <w:sz w:val="24"/>
        </w:rPr>
        <w:t xml:space="preserve">anja </w:t>
      </w:r>
      <w:r w:rsidR="009C302A">
        <w:rPr>
          <w:rFonts w:ascii="Times New Roman" w:eastAsia="Times New Roman" w:hAnsi="Times New Roman" w:cs="Arial"/>
          <w:sz w:val="24"/>
        </w:rPr>
        <w:t>r</w:t>
      </w:r>
      <w:r w:rsidRPr="00A67F6F">
        <w:rPr>
          <w:rFonts w:ascii="Times New Roman" w:eastAsia="Times New Roman" w:hAnsi="Times New Roman" w:cs="Arial"/>
          <w:sz w:val="24"/>
        </w:rPr>
        <w:t>esolucije o nacionalnem programu visokega šolstva in strategij postaviti pregledne modele za smiselno vključevanje tujih študentk in študentov in visokošolskih učiteljic in učiteljev: (1) s kakovostnimi vzporednimi programi in izbirnimi moduli, posebej oblikovanimi za izmenjavne študente in študentke, katerih predmete bi pod posebnimi pogoji (v skladu z naslednjo alinejo ukrepov) lahko izbirali tudi domači študenti in študentke; (2) z uvajanjem koncepta diferencirane večjezičnosti po tujih zgledih. Koncept predvideva, da je jezik visokošolskega študija enak prevladujočemu jeziku okolja, da pa se slušateljem in slušateljicam, ki tega jezika ne razumejo zadosti dobro, ponudi simultani (strojni) prevod v tuji jezik z orodji, prilagojenimi posameznim strokam; prosojnice in drugo študijsko gradivo so praviloma dvojezični, v jeziku okolja in v tujem jeziku, v tujem jeziku pa potekajo tudi konzultacije s tujimi študenti in študentkami; (3) s spodbujanjem študentske solidarnosti in tutorstva oziroma partnerskega razmerja med domačimi in gostujočimi študenti in študentkami;</w:t>
      </w:r>
    </w:p>
    <w:p w14:paraId="535B4183" w14:textId="77777777" w:rsidR="00213DB0" w:rsidRPr="00BD4C5C" w:rsidRDefault="00A67F6F" w:rsidP="00F529EC">
      <w:pPr>
        <w:numPr>
          <w:ilvl w:val="0"/>
          <w:numId w:val="2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zakonodaja mora določiti </w:t>
      </w:r>
      <w:r w:rsidR="002906DD" w:rsidRPr="00BD4C5C">
        <w:rPr>
          <w:rFonts w:ascii="Times New Roman" w:eastAsia="Times New Roman" w:hAnsi="Times New Roman" w:cs="Arial"/>
          <w:sz w:val="24"/>
        </w:rPr>
        <w:t>obvezno celotno izvajanje učnih vsebin v slovenskem jeziku</w:t>
      </w:r>
      <w:r w:rsidRPr="00BD4C5C">
        <w:rPr>
          <w:rFonts w:ascii="Times New Roman" w:eastAsia="Times New Roman" w:hAnsi="Times New Roman" w:cs="Arial"/>
          <w:sz w:val="24"/>
        </w:rPr>
        <w:t>, in ne tega v celoti prepustiti univerzam</w:t>
      </w:r>
      <w:r w:rsidR="00213DB0" w:rsidRPr="00BD4C5C">
        <w:rPr>
          <w:rFonts w:ascii="Times New Roman" w:eastAsia="Times New Roman" w:hAnsi="Times New Roman" w:cs="Arial"/>
          <w:sz w:val="24"/>
        </w:rPr>
        <w:t>; u</w:t>
      </w:r>
      <w:r w:rsidR="002906DD" w:rsidRPr="00BD4C5C">
        <w:rPr>
          <w:rFonts w:ascii="Times New Roman" w:eastAsia="Times New Roman" w:hAnsi="Times New Roman" w:cs="Arial"/>
          <w:sz w:val="24"/>
        </w:rPr>
        <w:t xml:space="preserve">niverzam </w:t>
      </w:r>
      <w:r w:rsidR="00953D48" w:rsidRPr="00BD4C5C">
        <w:rPr>
          <w:rFonts w:ascii="Times New Roman" w:eastAsia="Times New Roman" w:hAnsi="Times New Roman" w:cs="Arial"/>
          <w:sz w:val="24"/>
        </w:rPr>
        <w:t xml:space="preserve">oz. posameznim fakultetam </w:t>
      </w:r>
      <w:r w:rsidR="002906DD" w:rsidRPr="00BD4C5C">
        <w:rPr>
          <w:rFonts w:ascii="Times New Roman" w:eastAsia="Times New Roman" w:hAnsi="Times New Roman" w:cs="Arial"/>
          <w:sz w:val="24"/>
        </w:rPr>
        <w:t>lahko prepusti odločanje, kateri del učnih vsebin bo glede na trenutne študijske potrebe</w:t>
      </w:r>
      <w:r w:rsidR="00953D48" w:rsidRPr="00BD4C5C">
        <w:rPr>
          <w:rFonts w:ascii="Times New Roman" w:eastAsia="Times New Roman" w:hAnsi="Times New Roman" w:cs="Arial"/>
          <w:sz w:val="24"/>
        </w:rPr>
        <w:t xml:space="preserve"> izvajan vzporedno </w:t>
      </w:r>
      <w:r w:rsidR="002906DD" w:rsidRPr="00BD4C5C">
        <w:rPr>
          <w:rFonts w:ascii="Times New Roman" w:eastAsia="Times New Roman" w:hAnsi="Times New Roman" w:cs="Arial"/>
          <w:sz w:val="24"/>
        </w:rPr>
        <w:t>še v tujem jeziku</w:t>
      </w:r>
      <w:r w:rsidR="00213DB0" w:rsidRPr="00BD4C5C">
        <w:rPr>
          <w:rFonts w:ascii="Times New Roman" w:eastAsia="Times New Roman" w:hAnsi="Times New Roman" w:cs="Arial"/>
          <w:sz w:val="24"/>
        </w:rPr>
        <w:t>;</w:t>
      </w:r>
      <w:r w:rsidR="002906DD" w:rsidRPr="00BD4C5C">
        <w:rPr>
          <w:rFonts w:ascii="Times New Roman" w:eastAsia="Times New Roman" w:hAnsi="Times New Roman" w:cs="Arial"/>
          <w:sz w:val="24"/>
        </w:rPr>
        <w:t xml:space="preserve"> </w:t>
      </w:r>
    </w:p>
    <w:p w14:paraId="1B9505B1" w14:textId="77777777" w:rsidR="00A67F6F" w:rsidRPr="00213DB0" w:rsidRDefault="00213DB0" w:rsidP="00F529EC">
      <w:pPr>
        <w:numPr>
          <w:ilvl w:val="0"/>
          <w:numId w:val="23"/>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k</w:t>
      </w:r>
      <w:r w:rsidR="00A67F6F" w:rsidRPr="00BD4C5C">
        <w:rPr>
          <w:rFonts w:ascii="Times New Roman" w:eastAsia="Times New Roman" w:hAnsi="Times New Roman" w:cs="Arial"/>
          <w:sz w:val="24"/>
        </w:rPr>
        <w:t>er se strateška usmeritev univerz in države glede p</w:t>
      </w:r>
      <w:r w:rsidR="00A67F6F" w:rsidRPr="00213DB0">
        <w:rPr>
          <w:rFonts w:ascii="Times New Roman" w:eastAsia="Times New Roman" w:hAnsi="Times New Roman" w:cs="Arial"/>
          <w:sz w:val="24"/>
        </w:rPr>
        <w:t>ovečanja izmenjav ujema, se Ministrstvo za izobraževanje, znanost in šport ter visokošolske organizacije sporazumejo o ustreznem načinu njihovega financiranja;</w:t>
      </w:r>
    </w:p>
    <w:p w14:paraId="3F081C4F" w14:textId="77777777" w:rsidR="00A67F6F" w:rsidRPr="00A67F6F" w:rsidRDefault="00A67F6F" w:rsidP="00F529EC">
      <w:pPr>
        <w:numPr>
          <w:ilvl w:val="0"/>
          <w:numId w:val="2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na ravni doktorskega študija se univerzam prepusti avtonomna jezikovna politika ob upoštevanju ustavnih in zakonskih omejitev ter splošnega načela, da </w:t>
      </w:r>
      <w:r w:rsidR="00213DB0" w:rsidRPr="00BD4C5C">
        <w:rPr>
          <w:rFonts w:ascii="Times New Roman" w:eastAsia="Times New Roman" w:hAnsi="Times New Roman" w:cs="Arial"/>
          <w:sz w:val="24"/>
        </w:rPr>
        <w:t>imajo slovenski študentje ustavno pravico do predavanj v slovenskem</w:t>
      </w:r>
      <w:r w:rsidR="00213DB0" w:rsidRPr="00A67F6F" w:rsidDel="00213DB0">
        <w:rPr>
          <w:rFonts w:ascii="Times New Roman" w:eastAsia="Times New Roman" w:hAnsi="Times New Roman" w:cs="Arial"/>
          <w:sz w:val="24"/>
        </w:rPr>
        <w:t xml:space="preserve"> </w:t>
      </w:r>
      <w:r w:rsidRPr="00A67F6F">
        <w:rPr>
          <w:rFonts w:ascii="Times New Roman" w:eastAsia="Times New Roman" w:hAnsi="Times New Roman" w:cs="Arial"/>
          <w:sz w:val="24"/>
        </w:rPr>
        <w:t>jeziku.</w:t>
      </w:r>
    </w:p>
    <w:p w14:paraId="3532E7B4" w14:textId="77777777" w:rsidR="00A67F6F" w:rsidRPr="00A67F6F" w:rsidRDefault="00A67F6F" w:rsidP="00F529EC">
      <w:pPr>
        <w:spacing w:after="0" w:line="240" w:lineRule="auto"/>
        <w:rPr>
          <w:rFonts w:ascii="Times New Roman" w:eastAsia="Times New Roman" w:hAnsi="Times New Roman" w:cs="Arial"/>
          <w:sz w:val="24"/>
        </w:rPr>
      </w:pPr>
    </w:p>
    <w:p w14:paraId="7CEFB888"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Kazalniki: </w:t>
      </w:r>
    </w:p>
    <w:p w14:paraId="138738F0" w14:textId="77777777" w:rsidR="00A67F6F" w:rsidRPr="00A67F6F" w:rsidRDefault="00A67F6F" w:rsidP="00F529EC">
      <w:pPr>
        <w:numPr>
          <w:ilvl w:val="0"/>
          <w:numId w:val="25"/>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vzpostavitev modela vključevanja tujcev v slovenski visokošolski sistem (zakonodaja),</w:t>
      </w:r>
    </w:p>
    <w:p w14:paraId="45A008A8" w14:textId="77777777" w:rsidR="00A67F6F" w:rsidRPr="00A67F6F" w:rsidRDefault="000F1CD0" w:rsidP="00F529EC">
      <w:pPr>
        <w:numPr>
          <w:ilvl w:val="0"/>
          <w:numId w:val="25"/>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obvezno izvajanje vseh vsebin v slovenskem jeziku</w:t>
      </w:r>
      <w:r w:rsidR="00A67F6F" w:rsidRPr="00A67F6F">
        <w:rPr>
          <w:rFonts w:ascii="Times New Roman" w:eastAsia="Times New Roman" w:hAnsi="Times New Roman" w:cs="Arial"/>
          <w:sz w:val="24"/>
        </w:rPr>
        <w:t xml:space="preserve"> (zakonodaja),</w:t>
      </w:r>
    </w:p>
    <w:p w14:paraId="2778FB16" w14:textId="77777777" w:rsidR="00A67F6F" w:rsidRPr="00A67F6F" w:rsidRDefault="00A67F6F" w:rsidP="00F529EC">
      <w:pPr>
        <w:numPr>
          <w:ilvl w:val="0"/>
          <w:numId w:val="25"/>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vzporednih programov in izbirnih modulov v tujem jeziku.</w:t>
      </w:r>
    </w:p>
    <w:p w14:paraId="67453D9A" w14:textId="77777777" w:rsidR="00A67F6F" w:rsidRPr="00A67F6F" w:rsidRDefault="00A67F6F" w:rsidP="00F529EC">
      <w:pPr>
        <w:spacing w:after="0" w:line="240" w:lineRule="auto"/>
        <w:ind w:left="360"/>
        <w:rPr>
          <w:rFonts w:ascii="Times New Roman" w:eastAsia="Times New Roman" w:hAnsi="Times New Roman" w:cs="Arial"/>
          <w:sz w:val="24"/>
        </w:rPr>
      </w:pPr>
    </w:p>
    <w:p w14:paraId="6659292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redna dejavnost.</w:t>
      </w:r>
    </w:p>
    <w:p w14:paraId="058C2F03" w14:textId="77777777" w:rsidR="00A67F6F" w:rsidRPr="00A67F6F" w:rsidRDefault="00A67F6F" w:rsidP="00F529EC">
      <w:pPr>
        <w:spacing w:after="0" w:line="240" w:lineRule="auto"/>
        <w:ind w:left="360"/>
        <w:rPr>
          <w:rFonts w:ascii="Times New Roman" w:eastAsia="Times New Roman" w:hAnsi="Times New Roman" w:cs="Arial"/>
          <w:sz w:val="24"/>
        </w:rPr>
      </w:pPr>
    </w:p>
    <w:p w14:paraId="6DF42CE6"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z vzporednimi programi, izbirnimi moduli oziroma simultanim strojnim prevajanjem za kratkoročne obiske bo zagotovljen učinkovit prenos slovenskega znanja tujim študentom in študentkam.</w:t>
      </w:r>
    </w:p>
    <w:p w14:paraId="4B6B7734" w14:textId="77777777" w:rsidR="00A67F6F" w:rsidRPr="00A67F6F" w:rsidRDefault="00A67F6F" w:rsidP="00F529EC">
      <w:pPr>
        <w:spacing w:after="0" w:line="240" w:lineRule="auto"/>
        <w:ind w:left="720"/>
        <w:rPr>
          <w:rFonts w:ascii="Times New Roman" w:eastAsia="Times New Roman" w:hAnsi="Times New Roman" w:cs="Arial"/>
          <w:sz w:val="24"/>
        </w:rPr>
      </w:pPr>
    </w:p>
    <w:p w14:paraId="74C8E545" w14:textId="5BD9999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9C302A">
        <w:rPr>
          <w:rFonts w:ascii="Times New Roman" w:eastAsia="Times New Roman" w:hAnsi="Times New Roman" w:cs="Arial"/>
          <w:sz w:val="24"/>
        </w:rPr>
        <w:t>i</w:t>
      </w:r>
      <w:r w:rsidRPr="00A67F6F">
        <w:rPr>
          <w:rFonts w:ascii="Times New Roman" w:eastAsia="Times New Roman" w:hAnsi="Times New Roman" w:cs="Arial"/>
          <w:sz w:val="24"/>
        </w:rPr>
        <w:t>: MIZŠ</w:t>
      </w:r>
      <w:r w:rsidR="00C25793">
        <w:rPr>
          <w:rFonts w:ascii="Times New Roman" w:eastAsia="Times New Roman" w:hAnsi="Times New Roman" w:cs="Arial"/>
          <w:sz w:val="24"/>
        </w:rPr>
        <w:t xml:space="preserve"> </w:t>
      </w:r>
      <w:r w:rsidR="00C25793" w:rsidRPr="00C25793">
        <w:rPr>
          <w:rFonts w:ascii="Times New Roman" w:eastAsia="Times New Roman" w:hAnsi="Times New Roman" w:cs="Arial"/>
          <w:sz w:val="24"/>
        </w:rPr>
        <w:t>ter univerze in drugi visokošolski zavodi</w:t>
      </w:r>
      <w:r w:rsidRPr="00A67F6F">
        <w:rPr>
          <w:rFonts w:ascii="Times New Roman" w:eastAsia="Times New Roman" w:hAnsi="Times New Roman" w:cs="Arial"/>
          <w:sz w:val="24"/>
        </w:rPr>
        <w:t xml:space="preserve">. </w:t>
      </w:r>
    </w:p>
    <w:p w14:paraId="1EA40A94" w14:textId="77777777" w:rsidR="00E6741F" w:rsidRDefault="00E6741F" w:rsidP="00F529EC">
      <w:pPr>
        <w:keepNext/>
        <w:spacing w:before="240" w:after="60" w:line="240" w:lineRule="auto"/>
        <w:outlineLvl w:val="2"/>
        <w:rPr>
          <w:rFonts w:ascii="Times New Roman" w:eastAsia="Times New Roman" w:hAnsi="Times New Roman" w:cs="Times New Roman"/>
          <w:bCs/>
          <w:sz w:val="24"/>
          <w:u w:val="single"/>
        </w:rPr>
      </w:pPr>
      <w:bookmarkStart w:id="423" w:name="_Toc519086509"/>
      <w:bookmarkStart w:id="424" w:name="_Toc519254120"/>
      <w:bookmarkStart w:id="425" w:name="_Toc519684765"/>
      <w:bookmarkStart w:id="426" w:name="_Toc519857223"/>
      <w:bookmarkStart w:id="427" w:name="_Toc519857388"/>
      <w:bookmarkStart w:id="428" w:name="OLE_LINK5"/>
    </w:p>
    <w:p w14:paraId="5A109109" w14:textId="03C7AF7D" w:rsidR="00A67F6F" w:rsidRPr="001F338C" w:rsidRDefault="00A67F6F" w:rsidP="00F529EC">
      <w:pPr>
        <w:keepNext/>
        <w:spacing w:before="240" w:after="60" w:line="240" w:lineRule="auto"/>
        <w:outlineLvl w:val="2"/>
        <w:rPr>
          <w:rFonts w:ascii="Times New Roman" w:eastAsia="Times New Roman" w:hAnsi="Times New Roman" w:cs="Times New Roman"/>
          <w:bCs/>
          <w:sz w:val="24"/>
          <w:u w:val="single"/>
        </w:rPr>
      </w:pPr>
      <w:bookmarkStart w:id="429" w:name="_Toc25152929"/>
      <w:r w:rsidRPr="001F338C">
        <w:rPr>
          <w:rFonts w:ascii="Times New Roman" w:eastAsia="Times New Roman" w:hAnsi="Times New Roman" w:cs="Times New Roman"/>
          <w:bCs/>
          <w:sz w:val="24"/>
          <w:u w:val="single"/>
        </w:rPr>
        <w:t>3</w:t>
      </w:r>
      <w:r w:rsidRPr="001F338C">
        <w:rPr>
          <w:rFonts w:ascii="Times New Roman" w:eastAsia="Times New Roman" w:hAnsi="Times New Roman" w:cs="Times New Roman"/>
          <w:sz w:val="24"/>
          <w:szCs w:val="26"/>
          <w:u w:val="single"/>
        </w:rPr>
        <w:t>. cilj: Razvijati sporazumevalno zmožnost v strokovnem jeziku</w:t>
      </w:r>
      <w:bookmarkEnd w:id="423"/>
      <w:bookmarkEnd w:id="424"/>
      <w:bookmarkEnd w:id="425"/>
      <w:bookmarkEnd w:id="426"/>
      <w:bookmarkEnd w:id="427"/>
      <w:bookmarkEnd w:id="429"/>
      <w:r w:rsidRPr="001F338C">
        <w:rPr>
          <w:rFonts w:ascii="Times New Roman" w:eastAsia="Times New Roman" w:hAnsi="Times New Roman" w:cs="Times New Roman"/>
          <w:bCs/>
          <w:sz w:val="24"/>
          <w:u w:val="single"/>
        </w:rPr>
        <w:t xml:space="preserve"> </w:t>
      </w:r>
    </w:p>
    <w:bookmarkEnd w:id="428"/>
    <w:p w14:paraId="4898E19B" w14:textId="77777777" w:rsidR="00A67F6F" w:rsidRPr="00A67F6F" w:rsidRDefault="00A67F6F" w:rsidP="00F529EC">
      <w:pPr>
        <w:spacing w:after="0" w:line="240" w:lineRule="auto"/>
        <w:rPr>
          <w:rFonts w:ascii="Times New Roman" w:eastAsia="Times New Roman" w:hAnsi="Times New Roman" w:cs="Arial"/>
          <w:sz w:val="24"/>
        </w:rPr>
      </w:pPr>
    </w:p>
    <w:p w14:paraId="2C13E142" w14:textId="09D8AA96"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Številni dokumenti in zaveze slovenske države načrtujejo dejavno večjezičnost prebivalk in prebivalcev Evropske unije. V skladu s tem je treba na visokošolski strokovni ravni omogočati učenje strokovne slovenščine, kontrastivne terminologije ter kontrastivnega strokovnega in znanstvenega (akademskega) pisanja, ob tem pa je treba poskrbeti tudi za ustrezno obvladovanje strokovnega sporazumevanja v drugih jezikih za visokošolske učitelje in učiteljice ter študentke in študente. </w:t>
      </w:r>
      <w:r w:rsidR="004A2D1A">
        <w:rPr>
          <w:rFonts w:ascii="Times New Roman" w:eastAsia="Times New Roman" w:hAnsi="Times New Roman" w:cs="Arial"/>
          <w:sz w:val="24"/>
        </w:rPr>
        <w:t xml:space="preserve">Kljub avtonomnosti univerz se v skladu s </w:t>
      </w:r>
      <w:r w:rsidR="006702BB">
        <w:rPr>
          <w:rFonts w:ascii="Times New Roman" w:eastAsia="Times New Roman" w:hAnsi="Times New Roman" w:cs="Arial"/>
          <w:sz w:val="24"/>
        </w:rPr>
        <w:t>te</w:t>
      </w:r>
      <w:r w:rsidR="004A2D1A">
        <w:rPr>
          <w:rFonts w:ascii="Times New Roman" w:eastAsia="Times New Roman" w:hAnsi="Times New Roman" w:cs="Arial"/>
          <w:sz w:val="24"/>
        </w:rPr>
        <w:t>m dokumentom od njih pričakuje, da bodo sledile zastavljenim ukrepom.</w:t>
      </w:r>
    </w:p>
    <w:p w14:paraId="11B574AD" w14:textId="77777777" w:rsidR="00A67F6F" w:rsidRPr="00A67F6F" w:rsidRDefault="00A67F6F" w:rsidP="00F529EC">
      <w:pPr>
        <w:spacing w:after="0" w:line="240" w:lineRule="auto"/>
        <w:rPr>
          <w:rFonts w:ascii="Times New Roman" w:eastAsia="Times New Roman" w:hAnsi="Times New Roman" w:cs="Arial"/>
          <w:bCs/>
          <w:sz w:val="24"/>
        </w:rPr>
      </w:pPr>
    </w:p>
    <w:p w14:paraId="7949C033"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bCs/>
          <w:sz w:val="24"/>
        </w:rPr>
        <w:t xml:space="preserve">Ukrepi: </w:t>
      </w:r>
    </w:p>
    <w:p w14:paraId="1D5F5CF1" w14:textId="77777777" w:rsidR="00A67F6F" w:rsidRPr="00BD4C5C" w:rsidRDefault="00A67F6F" w:rsidP="00F529EC">
      <w:pPr>
        <w:numPr>
          <w:ilvl w:val="0"/>
          <w:numId w:val="26"/>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na podlagi temeljite raziskave in analiz strokovno-znanstvenega pisanja na visokošolski ravni, tujih zgledov ter specifičnosti programov se izdela </w:t>
      </w:r>
      <w:r w:rsidRPr="00BD4C5C">
        <w:rPr>
          <w:rFonts w:ascii="Times New Roman" w:eastAsia="Times New Roman" w:hAnsi="Times New Roman" w:cs="Arial"/>
          <w:sz w:val="24"/>
        </w:rPr>
        <w:t>učni načrt za uvodni predmet v 1. letniku prvostopenjskih programov, ki bo vključeval omenjene jezikovne vsebine;</w:t>
      </w:r>
    </w:p>
    <w:p w14:paraId="6E7D3921" w14:textId="77777777" w:rsidR="00A67F6F" w:rsidRPr="00BD4C5C" w:rsidRDefault="00A67F6F" w:rsidP="00F529EC">
      <w:pPr>
        <w:numPr>
          <w:ilvl w:val="0"/>
          <w:numId w:val="26"/>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izdelata se načrt usposabljanja učiteljic in učiteljev za strokovno in pedagoško sporazumevanje v slovenščini in drugih jezikih ter načrt preverjanja jezikovnega znanja v drugih jezikih za tiste učitelje in učiteljice, ki izvajajo izbirne module in programe v drugih jezikih;</w:t>
      </w:r>
    </w:p>
    <w:p w14:paraId="55058DF0" w14:textId="77777777" w:rsidR="00A67F6F" w:rsidRPr="00BD4C5C" w:rsidRDefault="00A67F6F" w:rsidP="00F529EC">
      <w:pPr>
        <w:numPr>
          <w:ilvl w:val="0"/>
          <w:numId w:val="26"/>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spodbuja se izdelava kakovostnih visokošolskih učbenikov v slovenščini in prevodov kakovostnih učbenikov iz tujih jezikov;</w:t>
      </w:r>
    </w:p>
    <w:p w14:paraId="51232034" w14:textId="0902295C" w:rsidR="0029217A" w:rsidRPr="00BD4C5C" w:rsidRDefault="00A67F6F" w:rsidP="00F529EC">
      <w:pPr>
        <w:numPr>
          <w:ilvl w:val="0"/>
          <w:numId w:val="26"/>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 xml:space="preserve">za potrebe dela na ravni </w:t>
      </w:r>
      <w:r w:rsidR="004C1152" w:rsidRPr="00A67F6F">
        <w:rPr>
          <w:rFonts w:ascii="Times New Roman" w:eastAsia="Times New Roman" w:hAnsi="Times New Roman" w:cs="Arial"/>
          <w:iCs/>
          <w:sz w:val="24"/>
        </w:rPr>
        <w:t>Evropske unije</w:t>
      </w:r>
      <w:r w:rsidRPr="00BD4C5C">
        <w:rPr>
          <w:rFonts w:ascii="Times New Roman" w:eastAsia="Times New Roman" w:hAnsi="Times New Roman" w:cs="Arial"/>
          <w:sz w:val="24"/>
        </w:rPr>
        <w:t xml:space="preserve"> se oblikuje poseben magistrski študijski program za pridobitev strokovnega naziva pravnik lingvist</w:t>
      </w:r>
      <w:r w:rsidR="000E4C77" w:rsidRPr="00BD4C5C">
        <w:rPr>
          <w:rFonts w:ascii="Times New Roman" w:eastAsia="Times New Roman" w:hAnsi="Times New Roman" w:cs="Arial"/>
          <w:sz w:val="24"/>
        </w:rPr>
        <w:t>/pravnica lingvistka</w:t>
      </w:r>
      <w:r w:rsidR="0029217A" w:rsidRPr="00BD4C5C">
        <w:rPr>
          <w:rFonts w:ascii="Times New Roman" w:eastAsia="Times New Roman" w:hAnsi="Times New Roman" w:cs="Arial"/>
          <w:sz w:val="24"/>
        </w:rPr>
        <w:t>;</w:t>
      </w:r>
    </w:p>
    <w:p w14:paraId="4B9759EF" w14:textId="77777777" w:rsidR="00A67F6F" w:rsidRPr="00BD4C5C" w:rsidRDefault="00E54165" w:rsidP="00F529EC">
      <w:pPr>
        <w:numPr>
          <w:ilvl w:val="0"/>
          <w:numId w:val="26"/>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krepitev interdisciplinarnega študijskega področja Digitalno jezikoslovje (magistrski študijski program);</w:t>
      </w:r>
    </w:p>
    <w:p w14:paraId="08620703" w14:textId="77777777" w:rsidR="000F1CD0" w:rsidRPr="00BD4C5C" w:rsidRDefault="00443E28" w:rsidP="00F529EC">
      <w:pPr>
        <w:numPr>
          <w:ilvl w:val="0"/>
          <w:numId w:val="26"/>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u</w:t>
      </w:r>
      <w:r w:rsidR="000F1CD0" w:rsidRPr="00BD4C5C">
        <w:rPr>
          <w:rFonts w:ascii="Times New Roman" w:eastAsia="Times New Roman" w:hAnsi="Times New Roman" w:cs="Arial"/>
          <w:sz w:val="24"/>
        </w:rPr>
        <w:t>vedba predmeta Strokovna in znanstvena slovenščina na vse slovenske univerze oz. njihove fakultete.</w:t>
      </w:r>
    </w:p>
    <w:p w14:paraId="33B3A1C2" w14:textId="77777777" w:rsidR="00A67F6F" w:rsidRPr="00A67F6F" w:rsidRDefault="00A67F6F" w:rsidP="00F529EC">
      <w:pPr>
        <w:spacing w:after="0" w:line="240" w:lineRule="auto"/>
        <w:rPr>
          <w:rFonts w:ascii="Times New Roman" w:eastAsia="Times New Roman" w:hAnsi="Times New Roman" w:cs="Arial"/>
          <w:sz w:val="24"/>
        </w:rPr>
      </w:pPr>
    </w:p>
    <w:p w14:paraId="0D5154A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0428BDCC" w14:textId="77777777" w:rsidR="00A67F6F" w:rsidRPr="00A67F6F" w:rsidRDefault="00A67F6F" w:rsidP="00F529EC">
      <w:pPr>
        <w:numPr>
          <w:ilvl w:val="0"/>
          <w:numId w:val="2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izdelan učni načrt za strokovno-znanstveno pisanje,</w:t>
      </w:r>
    </w:p>
    <w:p w14:paraId="2A05E0A6" w14:textId="77777777" w:rsidR="00A67F6F" w:rsidRPr="00A67F6F" w:rsidRDefault="00A67F6F" w:rsidP="00F529EC">
      <w:pPr>
        <w:numPr>
          <w:ilvl w:val="0"/>
          <w:numId w:val="2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izdelan načrt usposabljanja in preverjanja znanja učiteljev in učiteljic za sporazumevanje v slovenščini in angleščini,</w:t>
      </w:r>
    </w:p>
    <w:p w14:paraId="3E881A38" w14:textId="77777777" w:rsidR="00A67F6F" w:rsidRPr="00A67F6F" w:rsidRDefault="00A67F6F" w:rsidP="00F529EC">
      <w:pPr>
        <w:numPr>
          <w:ilvl w:val="0"/>
          <w:numId w:val="2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izdelan študijski program za naziv pravnik lingvist/pravnica lingvistka.</w:t>
      </w:r>
    </w:p>
    <w:p w14:paraId="0662AEFD" w14:textId="77777777" w:rsidR="00A67F6F" w:rsidRPr="00A67F6F" w:rsidRDefault="00A67F6F" w:rsidP="00F529EC">
      <w:pPr>
        <w:spacing w:after="0" w:line="240" w:lineRule="auto"/>
        <w:rPr>
          <w:rFonts w:ascii="Times New Roman" w:eastAsia="Times New Roman" w:hAnsi="Times New Roman" w:cs="Arial"/>
          <w:sz w:val="24"/>
        </w:rPr>
      </w:pPr>
    </w:p>
    <w:p w14:paraId="12DFCED1" w14:textId="77777777" w:rsidR="00A67F6F" w:rsidRPr="00A67F6F" w:rsidRDefault="00A67F6F" w:rsidP="00F529EC">
      <w:pPr>
        <w:spacing w:after="0" w:line="240" w:lineRule="auto"/>
        <w:rPr>
          <w:rFonts w:ascii="Times New Roman" w:eastAsia="Times New Roman" w:hAnsi="Times New Roman" w:cs="Arial"/>
          <w:sz w:val="24"/>
          <w:highlight w:val="cyan"/>
        </w:rPr>
      </w:pPr>
      <w:r w:rsidRPr="00A67F6F">
        <w:rPr>
          <w:rFonts w:ascii="Times New Roman" w:eastAsia="Times New Roman" w:hAnsi="Times New Roman" w:cs="Arial"/>
          <w:sz w:val="24"/>
        </w:rPr>
        <w:t>Ocenjena okvirna sredstva: redna dejavnost.</w:t>
      </w:r>
    </w:p>
    <w:p w14:paraId="2F0DF687" w14:textId="77777777" w:rsidR="00A67F6F" w:rsidRPr="00A67F6F" w:rsidRDefault="00A67F6F" w:rsidP="00F529EC">
      <w:pPr>
        <w:spacing w:after="0" w:line="240" w:lineRule="auto"/>
        <w:rPr>
          <w:rFonts w:ascii="Times New Roman" w:eastAsia="Times New Roman" w:hAnsi="Times New Roman" w:cs="Arial"/>
          <w:sz w:val="24"/>
        </w:rPr>
      </w:pPr>
    </w:p>
    <w:p w14:paraId="45B76146"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usklajeno in učinkovitejše načrtovanje in razvijanje jezikovne zmožnosti učiteljev tako v slovenščini kot angleščini, razvijanje strokovno-znanstvenega jezika posameznih strok, vključno z razvijanjem kontrastivne terminologije.  </w:t>
      </w:r>
    </w:p>
    <w:p w14:paraId="271B982B" w14:textId="77777777" w:rsidR="00A67F6F" w:rsidRPr="00A67F6F" w:rsidRDefault="00A67F6F" w:rsidP="00F529EC">
      <w:pPr>
        <w:spacing w:after="0" w:line="240" w:lineRule="auto"/>
        <w:rPr>
          <w:rFonts w:ascii="Times New Roman" w:eastAsia="Times New Roman" w:hAnsi="Times New Roman" w:cs="Arial"/>
          <w:sz w:val="24"/>
        </w:rPr>
      </w:pPr>
    </w:p>
    <w:p w14:paraId="68A96603"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Nosilec: MIZŠ. </w:t>
      </w:r>
    </w:p>
    <w:p w14:paraId="49439A6C"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430" w:name="_Toc519079324"/>
      <w:bookmarkStart w:id="431" w:name="_Toc519081681"/>
      <w:bookmarkStart w:id="432" w:name="_Toc519081767"/>
      <w:bookmarkStart w:id="433" w:name="_Toc519081913"/>
      <w:bookmarkStart w:id="434" w:name="_Toc519086510"/>
      <w:bookmarkStart w:id="435" w:name="_Toc519254121"/>
      <w:bookmarkStart w:id="436" w:name="_Toc519684766"/>
      <w:bookmarkStart w:id="437" w:name="_Toc519857224"/>
      <w:bookmarkStart w:id="438" w:name="_Toc519857389"/>
    </w:p>
    <w:p w14:paraId="45BB6A5D" w14:textId="1636A423"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439" w:name="_Toc25152930"/>
      <w:r w:rsidRPr="001F338C">
        <w:rPr>
          <w:rFonts w:ascii="Times New Roman" w:eastAsia="Times New Roman" w:hAnsi="Times New Roman" w:cs="Arial"/>
          <w:bCs/>
          <w:sz w:val="24"/>
          <w:szCs w:val="26"/>
          <w:u w:val="single"/>
        </w:rPr>
        <w:t>4. cilj: Izboljšati položaj slovenščine kot jezika znanosti</w:t>
      </w:r>
      <w:bookmarkEnd w:id="430"/>
      <w:bookmarkEnd w:id="431"/>
      <w:bookmarkEnd w:id="432"/>
      <w:bookmarkEnd w:id="433"/>
      <w:bookmarkEnd w:id="434"/>
      <w:bookmarkEnd w:id="435"/>
      <w:bookmarkEnd w:id="436"/>
      <w:bookmarkEnd w:id="437"/>
      <w:bookmarkEnd w:id="438"/>
      <w:bookmarkEnd w:id="439"/>
      <w:r w:rsidRPr="001F338C">
        <w:rPr>
          <w:rFonts w:ascii="Times New Roman" w:eastAsia="Times New Roman" w:hAnsi="Times New Roman" w:cs="Arial"/>
          <w:bCs/>
          <w:sz w:val="24"/>
          <w:szCs w:val="26"/>
          <w:u w:val="single"/>
        </w:rPr>
        <w:t xml:space="preserve"> </w:t>
      </w:r>
    </w:p>
    <w:p w14:paraId="41EC537E" w14:textId="77777777" w:rsidR="00A67F6F" w:rsidRPr="00A67F6F" w:rsidRDefault="00A67F6F" w:rsidP="00F529EC">
      <w:pPr>
        <w:spacing w:after="0" w:line="240" w:lineRule="auto"/>
        <w:rPr>
          <w:rFonts w:ascii="Times New Roman" w:eastAsia="Times New Roman" w:hAnsi="Times New Roman" w:cs="Arial"/>
          <w:sz w:val="24"/>
        </w:rPr>
      </w:pPr>
    </w:p>
    <w:p w14:paraId="224BDD38"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Merila za volitve v nazive visokošolskih učiteljev in učiteljic ter predpisi za akreditacijo visokošolskih programov in ustanov (NAKVIS) so trenutno predvsem rezultat zavedanja o pomembnosti mednarodno potrjene kakovosti slovenske znanosti. Enako ravna pri dodeljevanju sredstev tudi ARRS, ko vrednoti odličnost slovenskih znanstvenikov in znanstvenic za dodeljevanje projektnih sredstev. </w:t>
      </w:r>
    </w:p>
    <w:p w14:paraId="53727C05"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Gledano razvojno je seveda poudarjanje potrebe po objavljanju v tujih revijah in tujem jeziku razumljivo, saj so merila in z njimi visokošolska habilitacijska politika hotela preseči omejenost slovenskega znanstvenoraziskovalnega dela na domači prostor in ga kakovostno sopostaviti tujemu ter tako povečati odličnost raziskovalnega dela. V časih, ko so bile tuje objave prej izjema kot pravilo, so se univerze smiselno odzvale s poudarjanjem nujnega objavljanja tudi v tujem jeziku. </w:t>
      </w:r>
    </w:p>
    <w:p w14:paraId="6A0C9B03"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Taka politika pa je povzročila zapostavljanje in ponekod popolno ukinitev znanstvenih objav v slovenščini kot nujnega pogoja za napredovanje v znanstvene nazive, za mentorstvo doktorskim študentom in študentkam ter za vodenje raziskovalnih projektov in programov. To je škodljivo vsaj z dveh vidikov: razvijanja slovenskih terminologij ter slovenščine kot jezika visokošolskega izobraževanja ter usihanja kakovostnih slovenskih revij. Sedanja politika napredovanj tako povzroča, da v nekaterih strokah postaja slovenščina že skoraj obrobni jezik. Smiselno znanstveno in strokovno objavljanje v slovenščini je nujno, če želimo, da znanstvena sfera o svojih spoznanjih učinkovito seznanja slovensko javnost, tako v njenem jeziku sooblikuje družbo znanja ter javnosti vrača vložena javna sredstva. </w:t>
      </w:r>
    </w:p>
    <w:p w14:paraId="00A3C212"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Med merili za pridobitev najnižje stopnje visokošolskega učitelja oziroma visokošolske učiteljice zdaj na primer ni merila »obvladovanje slovenščine kot jezika stroke«, med merili za raziskovalno odličnost pa so objave v tujih jezikih praviloma edino merilo znanstvene uspešnosti in veljajo nesorazmerno več kot tiste v slovenščini, tudi tam, kjer obstajajo kakovostne slovenske znanstvene revije.</w:t>
      </w:r>
    </w:p>
    <w:p w14:paraId="2558E94F" w14:textId="2A30A095" w:rsidR="00A67F6F" w:rsidRPr="00A67F6F" w:rsidRDefault="009C302A" w:rsidP="00F529EC">
      <w:pPr>
        <w:spacing w:after="0" w:line="240" w:lineRule="auto"/>
        <w:ind w:firstLine="708"/>
        <w:rPr>
          <w:rFonts w:ascii="Times New Roman" w:eastAsia="Times New Roman" w:hAnsi="Times New Roman" w:cs="Arial"/>
          <w:sz w:val="24"/>
        </w:rPr>
      </w:pPr>
      <w:r>
        <w:rPr>
          <w:rFonts w:ascii="Times New Roman" w:eastAsia="Times New Roman" w:hAnsi="Times New Roman" w:cs="Arial"/>
          <w:sz w:val="24"/>
        </w:rPr>
        <w:t>V</w:t>
      </w:r>
      <w:r w:rsidR="00A67F6F" w:rsidRPr="00A67F6F">
        <w:rPr>
          <w:rFonts w:ascii="Times New Roman" w:eastAsia="Times New Roman" w:hAnsi="Times New Roman" w:cs="Arial"/>
          <w:sz w:val="24"/>
        </w:rPr>
        <w:t xml:space="preserve"> preteklosti </w:t>
      </w:r>
      <w:r w:rsidRPr="00A67F6F">
        <w:rPr>
          <w:rFonts w:ascii="Times New Roman" w:eastAsia="Times New Roman" w:hAnsi="Times New Roman" w:cs="Arial"/>
          <w:sz w:val="24"/>
        </w:rPr>
        <w:t xml:space="preserve">je bilo </w:t>
      </w:r>
      <w:r w:rsidR="00A67F6F" w:rsidRPr="00A67F6F">
        <w:rPr>
          <w:rFonts w:ascii="Times New Roman" w:eastAsia="Times New Roman" w:hAnsi="Times New Roman" w:cs="Arial"/>
          <w:sz w:val="24"/>
        </w:rPr>
        <w:t xml:space="preserve">nujno spodbujati pisanje v tujem jeziku, danes </w:t>
      </w:r>
      <w:r>
        <w:rPr>
          <w:rFonts w:ascii="Times New Roman" w:eastAsia="Times New Roman" w:hAnsi="Times New Roman" w:cs="Arial"/>
          <w:sz w:val="24"/>
        </w:rPr>
        <w:t xml:space="preserve">pa </w:t>
      </w:r>
      <w:r w:rsidRPr="00A67F6F">
        <w:rPr>
          <w:rFonts w:ascii="Times New Roman" w:eastAsia="Times New Roman" w:hAnsi="Times New Roman" w:cs="Arial"/>
          <w:sz w:val="24"/>
        </w:rPr>
        <w:t xml:space="preserve">je </w:t>
      </w:r>
      <w:r w:rsidR="00A67F6F" w:rsidRPr="00A67F6F">
        <w:rPr>
          <w:rFonts w:ascii="Times New Roman" w:eastAsia="Times New Roman" w:hAnsi="Times New Roman" w:cs="Arial"/>
          <w:sz w:val="24"/>
        </w:rPr>
        <w:t xml:space="preserve">položaj obrnjen: za razvoj slovenščine v znanosti se mora spodbujati tudi kakovostno objavljanje v slovenskem jeziku. Prav zato bi morale univerze, ARRS in NAKVIS uravnotežiti razmerje med mednarodno in domačo »odmevnostjo« ter spodbujati znanstveno objavljanje tudi v slovenščini. </w:t>
      </w:r>
    </w:p>
    <w:p w14:paraId="5EFB3B17" w14:textId="77777777" w:rsidR="00A67F6F" w:rsidRPr="00A67F6F" w:rsidRDefault="00A67F6F" w:rsidP="00F529EC">
      <w:pPr>
        <w:spacing w:after="0" w:line="240" w:lineRule="auto"/>
        <w:rPr>
          <w:rFonts w:ascii="Times New Roman" w:eastAsia="Times New Roman" w:hAnsi="Times New Roman" w:cs="Arial"/>
          <w:bCs/>
          <w:sz w:val="24"/>
        </w:rPr>
      </w:pPr>
    </w:p>
    <w:p w14:paraId="6716B9F5"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bCs/>
          <w:sz w:val="24"/>
        </w:rPr>
        <w:t xml:space="preserve">Ukrep: </w:t>
      </w:r>
    </w:p>
    <w:p w14:paraId="6DE8D101" w14:textId="1306B686" w:rsidR="00A67F6F" w:rsidRPr="00A67F6F" w:rsidRDefault="009C302A" w:rsidP="00F529EC">
      <w:pPr>
        <w:numPr>
          <w:ilvl w:val="0"/>
          <w:numId w:val="28"/>
        </w:numPr>
        <w:spacing w:after="0" w:line="240" w:lineRule="auto"/>
        <w:rPr>
          <w:rFonts w:ascii="Times New Roman" w:eastAsia="Times New Roman" w:hAnsi="Times New Roman" w:cs="Arial"/>
          <w:sz w:val="24"/>
        </w:rPr>
      </w:pPr>
      <w:r>
        <w:rPr>
          <w:rFonts w:ascii="Times New Roman" w:eastAsia="Times New Roman" w:hAnsi="Times New Roman" w:cs="Arial"/>
          <w:sz w:val="24"/>
        </w:rPr>
        <w:t>u</w:t>
      </w:r>
      <w:r w:rsidR="00A67F6F" w:rsidRPr="00A67F6F">
        <w:rPr>
          <w:rFonts w:ascii="Times New Roman" w:eastAsia="Times New Roman" w:hAnsi="Times New Roman" w:cs="Arial"/>
          <w:sz w:val="24"/>
        </w:rPr>
        <w:t xml:space="preserve">niverze naj prek habilitacijske politike vzpostavijo spodbude za smotrno objavljanje znanstvenih in strokovnih besedil v slovenščini. Poleg objavljanja v tujem jeziku naj NAKVIS, ARRS in univerze med pogoje za izvolitve in pogoje za financiranje programskih skupin uvrstijo tudi obvezno objavljanje učbenikov, terminoloških gradiv in strokovnih člankov ter monografij v slovenščini (izjeme za zelo ozka področja, </w:t>
      </w:r>
      <w:r>
        <w:rPr>
          <w:rFonts w:ascii="Times New Roman" w:eastAsia="Times New Roman" w:hAnsi="Times New Roman" w:cs="Arial"/>
          <w:sz w:val="24"/>
        </w:rPr>
        <w:t>na katerih</w:t>
      </w:r>
      <w:r w:rsidRPr="00A67F6F">
        <w:rPr>
          <w:rFonts w:ascii="Times New Roman" w:eastAsia="Times New Roman" w:hAnsi="Times New Roman" w:cs="Arial"/>
          <w:sz w:val="24"/>
        </w:rPr>
        <w:t xml:space="preserve"> </w:t>
      </w:r>
      <w:r w:rsidR="00A67F6F" w:rsidRPr="00A67F6F">
        <w:rPr>
          <w:rFonts w:ascii="Times New Roman" w:eastAsia="Times New Roman" w:hAnsi="Times New Roman" w:cs="Arial"/>
          <w:sz w:val="24"/>
        </w:rPr>
        <w:t xml:space="preserve">bi bilo to smiselno, določi ARRS) – ti so tudi vir za nastajanje terminoloških in jezikovnih baz ter drugih jezikovnih virov, ki so resolucijsko obdelani v naslednjem poglavju. </w:t>
      </w:r>
    </w:p>
    <w:p w14:paraId="17A70DE0" w14:textId="77777777" w:rsidR="00A67F6F" w:rsidRPr="00A67F6F" w:rsidRDefault="00A67F6F" w:rsidP="00F529EC">
      <w:pPr>
        <w:spacing w:after="0" w:line="240" w:lineRule="auto"/>
        <w:rPr>
          <w:rFonts w:ascii="Times New Roman" w:eastAsia="Times New Roman" w:hAnsi="Times New Roman" w:cs="Arial"/>
          <w:sz w:val="24"/>
        </w:rPr>
      </w:pPr>
    </w:p>
    <w:p w14:paraId="7ECBFD3F"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p>
    <w:p w14:paraId="72BF66E6"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sprejetje in uvedba sistema habilitacijskih pravil in sistema financiranja programskih skupin s posebnim poudarkom na slovenskih strokovnih objavah.</w:t>
      </w:r>
    </w:p>
    <w:p w14:paraId="33DB8010" w14:textId="77777777" w:rsidR="00A67F6F" w:rsidRPr="00A67F6F" w:rsidRDefault="00A67F6F" w:rsidP="00F529EC">
      <w:pPr>
        <w:spacing w:after="0" w:line="240" w:lineRule="auto"/>
        <w:rPr>
          <w:rFonts w:ascii="Times New Roman" w:eastAsia="Times New Roman" w:hAnsi="Times New Roman" w:cs="Arial"/>
          <w:sz w:val="24"/>
        </w:rPr>
      </w:pPr>
    </w:p>
    <w:p w14:paraId="06CCBF0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redna dejavnost.</w:t>
      </w:r>
    </w:p>
    <w:p w14:paraId="77CA3C5F" w14:textId="77777777" w:rsidR="00A67F6F" w:rsidRPr="00A67F6F" w:rsidRDefault="00A67F6F" w:rsidP="00F529EC">
      <w:pPr>
        <w:spacing w:after="0" w:line="240" w:lineRule="auto"/>
        <w:rPr>
          <w:rFonts w:ascii="Times New Roman" w:eastAsia="Times New Roman" w:hAnsi="Times New Roman" w:cs="Arial"/>
          <w:sz w:val="24"/>
        </w:rPr>
      </w:pPr>
    </w:p>
    <w:p w14:paraId="247B02DF"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povečanje strokovnih objav v slovenskem jeziku, razvoj slovenskega strokovnega jezika in terminologije, seznanjanje slovenske javnosti z razvojem slovenske znanosti.</w:t>
      </w:r>
    </w:p>
    <w:p w14:paraId="1E29F051" w14:textId="77777777" w:rsidR="00A67F6F" w:rsidRPr="00A67F6F" w:rsidRDefault="00A67F6F" w:rsidP="00F529EC">
      <w:pPr>
        <w:spacing w:after="0" w:line="240" w:lineRule="auto"/>
        <w:rPr>
          <w:rFonts w:ascii="Times New Roman" w:eastAsia="Times New Roman" w:hAnsi="Times New Roman" w:cs="Arial"/>
          <w:sz w:val="24"/>
        </w:rPr>
      </w:pPr>
    </w:p>
    <w:p w14:paraId="49F51BF5"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9E006C">
        <w:rPr>
          <w:rFonts w:ascii="Times New Roman" w:eastAsia="Times New Roman" w:hAnsi="Times New Roman" w:cs="Arial"/>
          <w:sz w:val="24"/>
        </w:rPr>
        <w:t>a</w:t>
      </w:r>
      <w:r w:rsidRPr="00A67F6F">
        <w:rPr>
          <w:rFonts w:ascii="Times New Roman" w:eastAsia="Times New Roman" w:hAnsi="Times New Roman" w:cs="Arial"/>
          <w:sz w:val="24"/>
        </w:rPr>
        <w:t xml:space="preserve">: ARRS, MIZŠ </w:t>
      </w:r>
      <w:r w:rsidR="009E006C">
        <w:rPr>
          <w:rFonts w:ascii="Times New Roman" w:eastAsia="Times New Roman" w:hAnsi="Times New Roman" w:cs="Arial"/>
          <w:sz w:val="24"/>
        </w:rPr>
        <w:t xml:space="preserve">– </w:t>
      </w:r>
      <w:r w:rsidRPr="00A67F6F">
        <w:rPr>
          <w:rFonts w:ascii="Times New Roman" w:eastAsia="Times New Roman" w:hAnsi="Times New Roman" w:cs="Arial"/>
          <w:sz w:val="24"/>
        </w:rPr>
        <w:t>v sodelovanju z univerzami.</w:t>
      </w:r>
    </w:p>
    <w:p w14:paraId="5B3E593F" w14:textId="77777777" w:rsidR="00A67F6F" w:rsidRDefault="00A67F6F" w:rsidP="00F529EC">
      <w:pPr>
        <w:spacing w:after="0" w:line="240" w:lineRule="auto"/>
        <w:rPr>
          <w:rFonts w:ascii="Times New Roman" w:eastAsia="Times New Roman" w:hAnsi="Times New Roman" w:cs="Arial"/>
          <w:sz w:val="24"/>
        </w:rPr>
      </w:pPr>
    </w:p>
    <w:p w14:paraId="17BDC4D4" w14:textId="77777777" w:rsidR="00E6741F" w:rsidRDefault="00E6741F" w:rsidP="00F529EC">
      <w:pPr>
        <w:keepNext/>
        <w:overflowPunct w:val="0"/>
        <w:autoSpaceDE w:val="0"/>
        <w:autoSpaceDN w:val="0"/>
        <w:adjustRightInd w:val="0"/>
        <w:spacing w:before="240" w:after="60" w:line="240" w:lineRule="auto"/>
        <w:outlineLvl w:val="1"/>
        <w:rPr>
          <w:rFonts w:ascii="Times New Roman" w:eastAsia="Times New Roman" w:hAnsi="Times New Roman" w:cs="Arial"/>
          <w:b/>
          <w:bCs/>
          <w:iCs/>
          <w:sz w:val="24"/>
          <w:szCs w:val="24"/>
          <w:lang w:eastAsia="sl-SI"/>
        </w:rPr>
      </w:pPr>
      <w:bookmarkStart w:id="440" w:name="_Toc356974483"/>
      <w:bookmarkStart w:id="441" w:name="_Toc518998106"/>
      <w:bookmarkStart w:id="442" w:name="_Toc519079325"/>
      <w:bookmarkStart w:id="443" w:name="_Toc519081682"/>
      <w:bookmarkStart w:id="444" w:name="_Toc519081768"/>
      <w:bookmarkStart w:id="445" w:name="_Toc519081914"/>
      <w:bookmarkStart w:id="446" w:name="_Toc519086511"/>
      <w:bookmarkStart w:id="447" w:name="_Toc519254122"/>
      <w:bookmarkStart w:id="448" w:name="_Toc519684767"/>
      <w:bookmarkStart w:id="449" w:name="_Toc519857225"/>
      <w:bookmarkStart w:id="450" w:name="_Toc519857390"/>
    </w:p>
    <w:p w14:paraId="01F2BE86" w14:textId="4187F48E" w:rsidR="00A67F6F" w:rsidRPr="00A67F6F" w:rsidRDefault="00A67F6F" w:rsidP="00F529EC">
      <w:pPr>
        <w:keepNext/>
        <w:overflowPunct w:val="0"/>
        <w:autoSpaceDE w:val="0"/>
        <w:autoSpaceDN w:val="0"/>
        <w:adjustRightInd w:val="0"/>
        <w:spacing w:before="240" w:after="60" w:line="240" w:lineRule="auto"/>
        <w:outlineLvl w:val="1"/>
        <w:rPr>
          <w:rFonts w:ascii="Times New Roman" w:eastAsia="Times New Roman" w:hAnsi="Times New Roman" w:cs="Arial"/>
          <w:b/>
          <w:bCs/>
          <w:iCs/>
          <w:sz w:val="24"/>
          <w:szCs w:val="24"/>
          <w:lang w:eastAsia="sl-SI"/>
        </w:rPr>
      </w:pPr>
      <w:bookmarkStart w:id="451" w:name="_Toc25152931"/>
      <w:r w:rsidRPr="00A67F6F">
        <w:rPr>
          <w:rFonts w:ascii="Times New Roman" w:eastAsia="Times New Roman" w:hAnsi="Times New Roman" w:cs="Arial"/>
          <w:b/>
          <w:bCs/>
          <w:iCs/>
          <w:sz w:val="24"/>
          <w:szCs w:val="24"/>
          <w:lang w:eastAsia="sl-SI"/>
        </w:rPr>
        <w:t>2.2 Jezikovna opremljenost</w:t>
      </w:r>
      <w:bookmarkEnd w:id="440"/>
      <w:bookmarkEnd w:id="441"/>
      <w:bookmarkEnd w:id="442"/>
      <w:bookmarkEnd w:id="443"/>
      <w:bookmarkEnd w:id="444"/>
      <w:bookmarkEnd w:id="445"/>
      <w:bookmarkEnd w:id="446"/>
      <w:bookmarkEnd w:id="447"/>
      <w:bookmarkEnd w:id="448"/>
      <w:bookmarkEnd w:id="449"/>
      <w:bookmarkEnd w:id="450"/>
      <w:bookmarkEnd w:id="451"/>
    </w:p>
    <w:p w14:paraId="5883DF17" w14:textId="77777777" w:rsidR="00A67F6F" w:rsidRPr="00482A7E" w:rsidRDefault="00A67F6F" w:rsidP="00F529EC">
      <w:pPr>
        <w:keepNext/>
        <w:spacing w:before="240" w:after="60" w:line="240" w:lineRule="auto"/>
        <w:outlineLvl w:val="2"/>
        <w:rPr>
          <w:rFonts w:ascii="Times New Roman" w:eastAsia="Times New Roman" w:hAnsi="Times New Roman" w:cs="Arial"/>
          <w:b/>
          <w:bCs/>
          <w:sz w:val="24"/>
          <w:szCs w:val="26"/>
        </w:rPr>
      </w:pPr>
      <w:bookmarkStart w:id="452" w:name="_Toc356974484"/>
      <w:bookmarkStart w:id="453" w:name="_Toc518998107"/>
      <w:bookmarkStart w:id="454" w:name="_Toc519079326"/>
      <w:bookmarkStart w:id="455" w:name="_Toc519081683"/>
      <w:bookmarkStart w:id="456" w:name="_Toc519081769"/>
      <w:bookmarkStart w:id="457" w:name="_Toc519081915"/>
      <w:bookmarkStart w:id="458" w:name="_Toc519086512"/>
      <w:bookmarkStart w:id="459" w:name="_Toc519254123"/>
      <w:bookmarkStart w:id="460" w:name="_Toc519684768"/>
      <w:bookmarkStart w:id="461" w:name="_Toc519857226"/>
      <w:bookmarkStart w:id="462" w:name="_Toc519857391"/>
      <w:bookmarkStart w:id="463" w:name="_Toc25152932"/>
      <w:r w:rsidRPr="00482A7E">
        <w:rPr>
          <w:rFonts w:ascii="Times New Roman" w:eastAsia="Times New Roman" w:hAnsi="Times New Roman" w:cs="Arial"/>
          <w:b/>
          <w:bCs/>
          <w:sz w:val="24"/>
          <w:szCs w:val="26"/>
        </w:rPr>
        <w:t>2.2.1 Uvod</w:t>
      </w:r>
      <w:bookmarkEnd w:id="452"/>
      <w:bookmarkEnd w:id="453"/>
      <w:bookmarkEnd w:id="454"/>
      <w:bookmarkEnd w:id="455"/>
      <w:bookmarkEnd w:id="456"/>
      <w:bookmarkEnd w:id="457"/>
      <w:bookmarkEnd w:id="458"/>
      <w:bookmarkEnd w:id="459"/>
      <w:bookmarkEnd w:id="460"/>
      <w:bookmarkEnd w:id="461"/>
      <w:bookmarkEnd w:id="462"/>
      <w:bookmarkEnd w:id="463"/>
    </w:p>
    <w:p w14:paraId="561248FA" w14:textId="77777777" w:rsidR="00A67F6F" w:rsidRPr="00A67F6F" w:rsidRDefault="00A67F6F" w:rsidP="00F529EC">
      <w:pPr>
        <w:spacing w:after="0" w:line="240" w:lineRule="auto"/>
        <w:rPr>
          <w:rFonts w:ascii="Times New Roman" w:eastAsia="Times New Roman" w:hAnsi="Times New Roman" w:cs="Arial"/>
          <w:sz w:val="24"/>
        </w:rPr>
      </w:pPr>
    </w:p>
    <w:p w14:paraId="16868493"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Opremljenost slovenščine in slovenske jezikovne skupnosti z jezikovnimi viri, priročniki, orodji in (svetovalnimi</w:t>
      </w:r>
      <w:r w:rsidR="00371D22">
        <w:rPr>
          <w:rFonts w:ascii="Times New Roman" w:eastAsia="Times New Roman" w:hAnsi="Times New Roman" w:cs="Arial"/>
          <w:sz w:val="24"/>
        </w:rPr>
        <w:t xml:space="preserve"> in podpornimi</w:t>
      </w:r>
      <w:r w:rsidRPr="00A67F6F">
        <w:rPr>
          <w:rFonts w:ascii="Times New Roman" w:eastAsia="Times New Roman" w:hAnsi="Times New Roman" w:cs="Arial"/>
          <w:sz w:val="24"/>
        </w:rPr>
        <w:t>) storitvami je obravnavana kot eden ključnih dejavnikov, od katerega je odvisno uresničevanje večjega števila ciljev jezikovne politike. Obravnava jezikovne infrastrukture</w:t>
      </w:r>
      <w:r w:rsidR="00284DBA">
        <w:rPr>
          <w:rFonts w:ascii="Times New Roman" w:eastAsia="Times New Roman" w:hAnsi="Times New Roman" w:cs="Arial"/>
          <w:sz w:val="24"/>
        </w:rPr>
        <w:t xml:space="preserve"> oziroma opremljenosti</w:t>
      </w:r>
      <w:r w:rsidRPr="00A67F6F">
        <w:rPr>
          <w:rFonts w:ascii="Times New Roman" w:eastAsia="Times New Roman" w:hAnsi="Times New Roman" w:cs="Arial"/>
          <w:sz w:val="24"/>
        </w:rPr>
        <w:t xml:space="preserve"> je v skladu z ugotovitvami iz raziskave </w:t>
      </w:r>
      <w:r w:rsidRPr="00A67F6F">
        <w:rPr>
          <w:rFonts w:ascii="Times New Roman" w:eastAsia="Times New Roman" w:hAnsi="Times New Roman" w:cs="Arial"/>
          <w:bCs/>
          <w:i/>
          <w:sz w:val="24"/>
        </w:rPr>
        <w:t>Jezikovna politika Republike Slovenije in potrebe uporabnikov</w:t>
      </w:r>
      <w:r w:rsidRPr="00A67F6F">
        <w:rPr>
          <w:rFonts w:ascii="Times New Roman" w:eastAsia="Times New Roman" w:hAnsi="Times New Roman" w:cs="Arial"/>
          <w:sz w:val="24"/>
        </w:rPr>
        <w:t xml:space="preserve"> omejena predvsem na priročnike, vire, orodja in storitve, ki so pomembni s stališča jezikovne opremljenosti domačih in tujih govork in govorcev slovenščine za uspešno sporazumevanje v slovenščini, učenje in poučevanje jezika, zagotavljanje ustavnih pravic do uporabe jezika ter zagotavljanje pravic oseb s posebnimi potrebami. Pospešena digitalizacija in razvoj informacijskih in komunikacijskih tehnologij postavljata v zadnjem desetletju okvir za nadaljnji razvoj jezikovne infrastrukture, ki bo glede na svetovne in evropske trende ter hitrost sprememb predvsem digitalna, spletna in mobilna. </w:t>
      </w:r>
      <w:r w:rsidR="00B2256C" w:rsidRPr="00B2256C">
        <w:rPr>
          <w:rFonts w:ascii="Times New Roman" w:eastAsia="Times New Roman" w:hAnsi="Times New Roman" w:cs="Arial"/>
          <w:sz w:val="24"/>
        </w:rPr>
        <w:t>Evropska unija pri svoji jezikovni politiki kot širšem okviru naše resolucije sooblikuje in upošteva družbeni in tehnološki razvoj, zato vlaga v razvoj digitalnih virov za uradne jezike Evropske unije in druge evropske jezike. Tej drži mora slediti tudi Slovenija in zagotoviti, da jezikovni priročniki, viri, orodja in storitve za slovenščino dosegajo cilje, ki jih Evropska unija želi za vse svoje uradne jezike, kot tudi nacionalne cilje na področju digitalnega opremljanja za slovenski jezik.</w:t>
      </w:r>
    </w:p>
    <w:p w14:paraId="0FB5B955"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p>
    <w:p w14:paraId="4198C881" w14:textId="6634B94D"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464" w:name="_Toc25152933"/>
      <w:r w:rsidRPr="001F338C">
        <w:rPr>
          <w:rFonts w:ascii="Times New Roman" w:eastAsia="Times New Roman" w:hAnsi="Times New Roman" w:cs="Arial"/>
          <w:bCs/>
          <w:sz w:val="24"/>
          <w:szCs w:val="26"/>
          <w:u w:val="single"/>
        </w:rPr>
        <w:t>1</w:t>
      </w:r>
      <w:bookmarkStart w:id="465" w:name="_Toc519079327"/>
      <w:bookmarkStart w:id="466" w:name="_Toc519081684"/>
      <w:bookmarkStart w:id="467" w:name="_Toc519081770"/>
      <w:bookmarkStart w:id="468" w:name="_Toc519081916"/>
      <w:bookmarkStart w:id="469" w:name="_Toc519086513"/>
      <w:bookmarkStart w:id="470" w:name="_Toc519254124"/>
      <w:bookmarkStart w:id="471" w:name="_Toc519684769"/>
      <w:bookmarkStart w:id="472" w:name="_Toc519857227"/>
      <w:bookmarkStart w:id="473" w:name="_Toc519857392"/>
      <w:r w:rsidR="001F338C">
        <w:rPr>
          <w:rFonts w:ascii="Times New Roman" w:eastAsia="Times New Roman" w:hAnsi="Times New Roman" w:cs="Arial"/>
          <w:bCs/>
          <w:sz w:val="24"/>
          <w:szCs w:val="26"/>
          <w:u w:val="single"/>
        </w:rPr>
        <w:t>. c</w:t>
      </w:r>
      <w:r w:rsidR="001F338C" w:rsidRPr="001F338C">
        <w:rPr>
          <w:rFonts w:ascii="Times New Roman" w:eastAsia="Times New Roman" w:hAnsi="Times New Roman" w:cs="Arial"/>
          <w:bCs/>
          <w:sz w:val="24"/>
          <w:szCs w:val="26"/>
          <w:u w:val="single"/>
        </w:rPr>
        <w:t>ilj</w:t>
      </w:r>
      <w:r w:rsidRPr="001F338C">
        <w:rPr>
          <w:rFonts w:ascii="Times New Roman" w:eastAsia="Times New Roman" w:hAnsi="Times New Roman" w:cs="Arial"/>
          <w:bCs/>
          <w:sz w:val="24"/>
          <w:szCs w:val="26"/>
          <w:u w:val="single"/>
        </w:rPr>
        <w:t>: Kontinuirano znanstveno raziskovanje slovenskega jezika in drugih jezikov, ki sodijo v okvir slovenske jezikovne politike</w:t>
      </w:r>
      <w:bookmarkEnd w:id="465"/>
      <w:bookmarkEnd w:id="466"/>
      <w:bookmarkEnd w:id="467"/>
      <w:bookmarkEnd w:id="468"/>
      <w:bookmarkEnd w:id="469"/>
      <w:bookmarkEnd w:id="470"/>
      <w:bookmarkEnd w:id="471"/>
      <w:bookmarkEnd w:id="472"/>
      <w:bookmarkEnd w:id="473"/>
      <w:r w:rsidRPr="001F338C">
        <w:rPr>
          <w:rFonts w:ascii="Times New Roman" w:eastAsia="Times New Roman" w:hAnsi="Times New Roman" w:cs="Arial"/>
          <w:bCs/>
          <w:sz w:val="24"/>
          <w:szCs w:val="26"/>
          <w:u w:val="single"/>
        </w:rPr>
        <w:t xml:space="preserve">, </w:t>
      </w:r>
      <w:r w:rsidR="00B2256C" w:rsidRPr="001F338C">
        <w:rPr>
          <w:rFonts w:ascii="Times New Roman" w:eastAsia="Times New Roman" w:hAnsi="Times New Roman" w:cs="Arial"/>
          <w:bCs/>
          <w:sz w:val="24"/>
          <w:szCs w:val="26"/>
          <w:u w:val="single"/>
        </w:rPr>
        <w:t>v podporo razvoja</w:t>
      </w:r>
      <w:r w:rsidRPr="001F338C">
        <w:rPr>
          <w:rFonts w:ascii="Times New Roman" w:eastAsia="Times New Roman" w:hAnsi="Times New Roman" w:cs="Arial"/>
          <w:bCs/>
          <w:sz w:val="24"/>
          <w:szCs w:val="26"/>
          <w:u w:val="single"/>
        </w:rPr>
        <w:t xml:space="preserve"> jezikovne infrastrukture</w:t>
      </w:r>
      <w:bookmarkEnd w:id="464"/>
    </w:p>
    <w:p w14:paraId="1D50D32F" w14:textId="77777777" w:rsidR="00A67F6F" w:rsidRPr="00A67F6F" w:rsidRDefault="00A67F6F" w:rsidP="00F529EC">
      <w:pPr>
        <w:spacing w:after="0" w:line="240" w:lineRule="auto"/>
        <w:rPr>
          <w:rFonts w:ascii="Times New Roman" w:eastAsia="Times New Roman" w:hAnsi="Times New Roman" w:cs="Arial"/>
          <w:sz w:val="24"/>
        </w:rPr>
      </w:pPr>
    </w:p>
    <w:p w14:paraId="40C26F2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Ukrepa:</w:t>
      </w:r>
    </w:p>
    <w:p w14:paraId="7E2E9356"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spodbujanje raziskav o slovenskem jeziku in drugih jezikih, ki sodijo v okvir slovenske jezikovne politike;</w:t>
      </w:r>
    </w:p>
    <w:p w14:paraId="5BD75396"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vzpostavitev stabilnega financiranja za relevantne dejavnosti v raziskovalnih ustanovah, znotraj katerih se raziskovalci sistematično in dolgoročno ukvarjajo z raziskovanjem jezika in izkazujejo ustrezne strokovne reference.</w:t>
      </w:r>
    </w:p>
    <w:p w14:paraId="6EAE7961" w14:textId="77777777" w:rsidR="00A67F6F" w:rsidRPr="00A67F6F" w:rsidRDefault="00A67F6F" w:rsidP="00F529EC">
      <w:pPr>
        <w:spacing w:after="0" w:line="240" w:lineRule="auto"/>
        <w:rPr>
          <w:rFonts w:ascii="Times New Roman" w:eastAsia="Times New Roman" w:hAnsi="Times New Roman" w:cs="Arial"/>
          <w:sz w:val="24"/>
        </w:rPr>
      </w:pPr>
    </w:p>
    <w:p w14:paraId="367380EA"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r w:rsidR="00873A0D">
        <w:rPr>
          <w:rFonts w:ascii="Times New Roman" w:eastAsia="Times New Roman" w:hAnsi="Times New Roman" w:cs="Arial"/>
          <w:sz w:val="24"/>
        </w:rPr>
        <w:t>a</w:t>
      </w:r>
      <w:r w:rsidRPr="00A67F6F">
        <w:rPr>
          <w:rFonts w:ascii="Times New Roman" w:eastAsia="Times New Roman" w:hAnsi="Times New Roman" w:cs="Arial"/>
          <w:sz w:val="24"/>
        </w:rPr>
        <w:t>:</w:t>
      </w:r>
    </w:p>
    <w:p w14:paraId="08256275"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raziskav</w:t>
      </w:r>
      <w:r w:rsidR="00873A0D">
        <w:rPr>
          <w:rFonts w:ascii="Times New Roman" w:eastAsia="Times New Roman" w:hAnsi="Times New Roman" w:cs="Arial"/>
          <w:sz w:val="24"/>
        </w:rPr>
        <w:t>,</w:t>
      </w:r>
    </w:p>
    <w:p w14:paraId="1D3EE6FE"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višina stabilnega financiranja raziskovalni</w:t>
      </w:r>
      <w:r w:rsidR="00B53105">
        <w:rPr>
          <w:rFonts w:ascii="Times New Roman" w:eastAsia="Times New Roman" w:hAnsi="Times New Roman" w:cs="Arial"/>
          <w:sz w:val="24"/>
        </w:rPr>
        <w:t>h</w:t>
      </w:r>
      <w:r w:rsidRPr="00A67F6F">
        <w:rPr>
          <w:rFonts w:ascii="Times New Roman" w:eastAsia="Times New Roman" w:hAnsi="Times New Roman" w:cs="Arial"/>
          <w:sz w:val="24"/>
        </w:rPr>
        <w:t xml:space="preserve"> skupin, ki se sistematično in dolgoročno ukvarjajo z raziskovanjem slovenskega jezika in drugih jezikov, ki sodijo v okvir slovenske jezikovne politike</w:t>
      </w:r>
      <w:r w:rsidR="00873A0D">
        <w:rPr>
          <w:rFonts w:ascii="Times New Roman" w:eastAsia="Times New Roman" w:hAnsi="Times New Roman" w:cs="Arial"/>
          <w:sz w:val="24"/>
        </w:rPr>
        <w:t>.</w:t>
      </w:r>
    </w:p>
    <w:p w14:paraId="11305280" w14:textId="77777777" w:rsidR="00A67F6F" w:rsidRPr="00A67F6F" w:rsidRDefault="00A67F6F" w:rsidP="00F529EC">
      <w:pPr>
        <w:spacing w:after="0" w:line="240" w:lineRule="auto"/>
        <w:rPr>
          <w:rFonts w:ascii="Times New Roman" w:eastAsia="Times New Roman" w:hAnsi="Times New Roman" w:cs="Arial"/>
          <w:sz w:val="24"/>
        </w:rPr>
      </w:pPr>
    </w:p>
    <w:p w14:paraId="05D9C322" w14:textId="77777777" w:rsidR="00281877" w:rsidRPr="00A67F6F" w:rsidRDefault="00281877"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2.250.000 evrov.</w:t>
      </w:r>
    </w:p>
    <w:p w14:paraId="0E1F9F89" w14:textId="77777777" w:rsidR="00281877" w:rsidRDefault="00281877" w:rsidP="00F529EC">
      <w:pPr>
        <w:spacing w:after="0" w:line="264" w:lineRule="atLeast"/>
        <w:rPr>
          <w:rFonts w:ascii="Times New Roman" w:eastAsia="Times New Roman" w:hAnsi="Times New Roman" w:cs="Arial"/>
          <w:sz w:val="24"/>
        </w:rPr>
      </w:pPr>
    </w:p>
    <w:p w14:paraId="6E37F660" w14:textId="77777777" w:rsidR="00051277" w:rsidRPr="00BD4C5C" w:rsidRDefault="00A67F6F" w:rsidP="00F529EC">
      <w:pPr>
        <w:spacing w:after="0" w:line="264" w:lineRule="atLeast"/>
        <w:rPr>
          <w:rFonts w:ascii="Times New Roman" w:eastAsia="Times New Roman" w:hAnsi="Times New Roman" w:cs="Arial"/>
          <w:sz w:val="24"/>
        </w:rPr>
      </w:pPr>
      <w:r w:rsidRPr="00A67F6F">
        <w:rPr>
          <w:rFonts w:ascii="Times New Roman" w:eastAsia="Times New Roman" w:hAnsi="Times New Roman" w:cs="Arial"/>
          <w:sz w:val="24"/>
        </w:rPr>
        <w:t xml:space="preserve">Predvideni učinki: </w:t>
      </w:r>
      <w:r w:rsidR="00051277" w:rsidRPr="00BD4C5C">
        <w:rPr>
          <w:rFonts w:ascii="Times New Roman" w:eastAsia="Times New Roman" w:hAnsi="Times New Roman" w:cs="Arial"/>
          <w:sz w:val="24"/>
        </w:rPr>
        <w:t>zagotovitev znanstvenih podlag v obliki monografij, člankov, raziskovalnih poročil za sodoben opis jezika, za prepoznavanje sodobne norme in oblikovanje kodifikacije standardnega jezika, za poznavanje aktualne sociolingvistične situacije, za poznavanje stanja v rabi jezika, za ugotavljanje potreb jezikovne skupnosti, za pripravo načrtov za izdelavo jezikovne infrastrukture in za njihovo realizacijo s konkretnimi in uporabnimi rezultati in za izdelovanje jezikovne politike.</w:t>
      </w:r>
    </w:p>
    <w:p w14:paraId="73F3B623" w14:textId="77777777" w:rsidR="00051277" w:rsidRDefault="00051277" w:rsidP="00F529EC">
      <w:pPr>
        <w:spacing w:after="0" w:line="240" w:lineRule="auto"/>
        <w:rPr>
          <w:rFonts w:ascii="Times New Roman" w:eastAsia="Times New Roman" w:hAnsi="Times New Roman" w:cs="Arial"/>
          <w:sz w:val="24"/>
        </w:rPr>
      </w:pPr>
    </w:p>
    <w:p w14:paraId="679F40E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24770B">
        <w:rPr>
          <w:rFonts w:ascii="Times New Roman" w:eastAsia="Times New Roman" w:hAnsi="Times New Roman" w:cs="Arial"/>
          <w:sz w:val="24"/>
        </w:rPr>
        <w:t>a</w:t>
      </w:r>
      <w:r w:rsidRPr="00A67F6F">
        <w:rPr>
          <w:rFonts w:ascii="Times New Roman" w:eastAsia="Times New Roman" w:hAnsi="Times New Roman" w:cs="Arial"/>
          <w:sz w:val="24"/>
        </w:rPr>
        <w:t>: MIZŠ (ARRS), MK.</w:t>
      </w:r>
    </w:p>
    <w:p w14:paraId="43CA9CBC"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474" w:name="_Toc519079328"/>
      <w:bookmarkStart w:id="475" w:name="_Toc519081685"/>
      <w:bookmarkStart w:id="476" w:name="_Toc519081771"/>
      <w:bookmarkStart w:id="477" w:name="_Toc519081917"/>
      <w:bookmarkStart w:id="478" w:name="_Toc519086514"/>
      <w:bookmarkStart w:id="479" w:name="_Toc519254125"/>
      <w:bookmarkStart w:id="480" w:name="_Toc519684770"/>
      <w:bookmarkStart w:id="481" w:name="_Toc519857228"/>
      <w:bookmarkStart w:id="482" w:name="_Toc519857393"/>
    </w:p>
    <w:p w14:paraId="6389657C" w14:textId="4993BD1B" w:rsidR="00A67F6F" w:rsidRPr="001F338C" w:rsidRDefault="001F338C" w:rsidP="00F529EC">
      <w:pPr>
        <w:keepNext/>
        <w:spacing w:before="240" w:after="60" w:line="240" w:lineRule="auto"/>
        <w:outlineLvl w:val="2"/>
        <w:rPr>
          <w:rFonts w:ascii="Times New Roman" w:eastAsia="Times New Roman" w:hAnsi="Times New Roman" w:cs="Arial"/>
          <w:bCs/>
          <w:sz w:val="24"/>
          <w:szCs w:val="26"/>
          <w:u w:val="single"/>
        </w:rPr>
      </w:pPr>
      <w:bookmarkStart w:id="483" w:name="_Toc25152934"/>
      <w:r>
        <w:rPr>
          <w:rFonts w:ascii="Times New Roman" w:eastAsia="Times New Roman" w:hAnsi="Times New Roman" w:cs="Arial"/>
          <w:bCs/>
          <w:sz w:val="24"/>
          <w:szCs w:val="26"/>
          <w:u w:val="single"/>
        </w:rPr>
        <w:t>2. c</w:t>
      </w:r>
      <w:r w:rsidR="00A67F6F" w:rsidRPr="001F338C">
        <w:rPr>
          <w:rFonts w:ascii="Times New Roman" w:eastAsia="Times New Roman" w:hAnsi="Times New Roman" w:cs="Arial"/>
          <w:bCs/>
          <w:sz w:val="24"/>
          <w:szCs w:val="26"/>
          <w:u w:val="single"/>
        </w:rPr>
        <w:t>ilj: Optimizacija organizacije dejavnosti na področju opremljenosti slovenščine</w:t>
      </w:r>
      <w:bookmarkEnd w:id="474"/>
      <w:bookmarkEnd w:id="475"/>
      <w:bookmarkEnd w:id="476"/>
      <w:bookmarkEnd w:id="477"/>
      <w:bookmarkEnd w:id="478"/>
      <w:bookmarkEnd w:id="479"/>
      <w:bookmarkEnd w:id="480"/>
      <w:bookmarkEnd w:id="481"/>
      <w:bookmarkEnd w:id="482"/>
      <w:bookmarkEnd w:id="483"/>
    </w:p>
    <w:p w14:paraId="29072D26" w14:textId="77777777" w:rsidR="00435694" w:rsidRDefault="00435694" w:rsidP="00F529EC">
      <w:pPr>
        <w:spacing w:after="0" w:line="240" w:lineRule="auto"/>
        <w:rPr>
          <w:rFonts w:ascii="Times New Roman" w:eastAsia="Times New Roman" w:hAnsi="Times New Roman" w:cs="Arial"/>
          <w:sz w:val="24"/>
        </w:rPr>
      </w:pPr>
    </w:p>
    <w:p w14:paraId="135BE240"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Ukrepi:</w:t>
      </w:r>
    </w:p>
    <w:p w14:paraId="470363C0" w14:textId="101A42E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sistematičn</w:t>
      </w:r>
      <w:r w:rsidR="00FC5B34">
        <w:rPr>
          <w:rFonts w:ascii="Times New Roman" w:eastAsia="Times New Roman" w:hAnsi="Times New Roman" w:cs="Arial"/>
          <w:sz w:val="24"/>
        </w:rPr>
        <w:t>o</w:t>
      </w:r>
      <w:r w:rsidRPr="00A67F6F">
        <w:rPr>
          <w:rFonts w:ascii="Times New Roman" w:eastAsia="Times New Roman" w:hAnsi="Times New Roman" w:cs="Arial"/>
          <w:sz w:val="24"/>
        </w:rPr>
        <w:t xml:space="preserve"> financiranj</w:t>
      </w:r>
      <w:r w:rsidR="00FC5B34">
        <w:rPr>
          <w:rFonts w:ascii="Times New Roman" w:eastAsia="Times New Roman" w:hAnsi="Times New Roman" w:cs="Arial"/>
          <w:sz w:val="24"/>
        </w:rPr>
        <w:t>e</w:t>
      </w:r>
      <w:r w:rsidRPr="00A67F6F">
        <w:rPr>
          <w:rFonts w:ascii="Times New Roman" w:eastAsia="Times New Roman" w:hAnsi="Times New Roman" w:cs="Arial"/>
          <w:sz w:val="24"/>
        </w:rPr>
        <w:t xml:space="preserve"> jezikovnoinfrastrukturnih dejavnosti izven financiranja temeljnoznanstvene jezikoslovne dejavnosti;</w:t>
      </w:r>
    </w:p>
    <w:p w14:paraId="6816A6EC"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skrb za vzporeden in uravnotežen razvoj različnih tipov jezikovnih virov, tehnologij in drugih infrastrukturnih enot, vključno s temeljnimi priročniki, dvojezičnimi slovarji ipd.;</w:t>
      </w:r>
    </w:p>
    <w:p w14:paraId="480E9456" w14:textId="001E9FAC" w:rsidR="00A67F6F" w:rsidRPr="00BD4C5C" w:rsidRDefault="00A67F6F" w:rsidP="00F529EC">
      <w:pPr>
        <w:numPr>
          <w:ilvl w:val="0"/>
          <w:numId w:val="10"/>
        </w:numPr>
        <w:spacing w:after="0" w:line="240" w:lineRule="auto"/>
        <w:rPr>
          <w:rFonts w:ascii="Times New Roman" w:eastAsia="Times New Roman" w:hAnsi="Times New Roman" w:cs="Times New Roman"/>
          <w:sz w:val="24"/>
          <w:szCs w:val="24"/>
        </w:rPr>
      </w:pPr>
      <w:r w:rsidRPr="00EF19EE">
        <w:rPr>
          <w:rFonts w:ascii="Times New Roman" w:eastAsia="Times New Roman" w:hAnsi="Times New Roman" w:cs="Arial"/>
          <w:sz w:val="24"/>
        </w:rPr>
        <w:t xml:space="preserve">določitev hierarhije </w:t>
      </w:r>
      <w:r w:rsidR="00266A00">
        <w:rPr>
          <w:rFonts w:ascii="Times New Roman" w:eastAsia="Times New Roman" w:hAnsi="Times New Roman" w:cs="Arial"/>
          <w:sz w:val="24"/>
        </w:rPr>
        <w:t>jezikovno</w:t>
      </w:r>
      <w:r w:rsidRPr="00EF19EE">
        <w:rPr>
          <w:rFonts w:ascii="Times New Roman" w:eastAsia="Times New Roman" w:hAnsi="Times New Roman" w:cs="Arial"/>
          <w:sz w:val="24"/>
        </w:rPr>
        <w:t xml:space="preserve">infrastrukturnih </w:t>
      </w:r>
      <w:r w:rsidR="00FC5B34">
        <w:rPr>
          <w:rFonts w:ascii="Times New Roman" w:eastAsia="Times New Roman" w:hAnsi="Times New Roman" w:cs="Arial"/>
          <w:sz w:val="24"/>
        </w:rPr>
        <w:t>dej</w:t>
      </w:r>
      <w:r w:rsidRPr="00EF19EE">
        <w:rPr>
          <w:rFonts w:ascii="Times New Roman" w:eastAsia="Times New Roman" w:hAnsi="Times New Roman" w:cs="Arial"/>
          <w:sz w:val="24"/>
        </w:rPr>
        <w:t xml:space="preserve">avnosti glede na njihovo </w:t>
      </w:r>
      <w:r w:rsidRPr="00BD4C5C">
        <w:rPr>
          <w:rFonts w:ascii="Times New Roman" w:eastAsia="Times New Roman" w:hAnsi="Times New Roman" w:cs="Arial"/>
          <w:sz w:val="24"/>
        </w:rPr>
        <w:t>pomembnost</w:t>
      </w:r>
      <w:r w:rsidR="00EF19EE" w:rsidRPr="00BD4C5C">
        <w:rPr>
          <w:rFonts w:eastAsia="Times New Roman" w:cstheme="minorHAnsi"/>
        </w:rPr>
        <w:t xml:space="preserve"> </w:t>
      </w:r>
      <w:r w:rsidR="00435694" w:rsidRPr="00BD4C5C">
        <w:rPr>
          <w:rFonts w:ascii="Times New Roman" w:eastAsia="Times New Roman" w:hAnsi="Times New Roman" w:cs="Times New Roman"/>
          <w:sz w:val="24"/>
          <w:szCs w:val="24"/>
        </w:rPr>
        <w:t xml:space="preserve">na podlagi </w:t>
      </w:r>
      <w:r w:rsidR="004C16BB">
        <w:rPr>
          <w:rFonts w:ascii="Times New Roman" w:eastAsia="Times New Roman" w:hAnsi="Times New Roman" w:cs="Times New Roman"/>
          <w:sz w:val="24"/>
          <w:szCs w:val="24"/>
        </w:rPr>
        <w:t>pregleda</w:t>
      </w:r>
      <w:r w:rsidR="004C16BB" w:rsidRPr="00BD4C5C">
        <w:rPr>
          <w:rFonts w:ascii="Times New Roman" w:eastAsia="Times New Roman" w:hAnsi="Times New Roman" w:cs="Times New Roman"/>
          <w:sz w:val="24"/>
          <w:szCs w:val="24"/>
        </w:rPr>
        <w:t xml:space="preserve"> </w:t>
      </w:r>
      <w:r w:rsidR="00435694" w:rsidRPr="00C670B7">
        <w:rPr>
          <w:rFonts w:ascii="Times New Roman" w:eastAsia="Times New Roman" w:hAnsi="Times New Roman" w:cs="Times New Roman"/>
          <w:sz w:val="24"/>
          <w:szCs w:val="24"/>
        </w:rPr>
        <w:t>potreb uporabnikov</w:t>
      </w:r>
      <w:r w:rsidRPr="00BD4C5C">
        <w:rPr>
          <w:rFonts w:ascii="Times New Roman" w:eastAsia="Times New Roman" w:hAnsi="Times New Roman" w:cs="Times New Roman"/>
          <w:sz w:val="24"/>
          <w:szCs w:val="24"/>
        </w:rPr>
        <w:t>;</w:t>
      </w:r>
    </w:p>
    <w:p w14:paraId="725D7098" w14:textId="77777777" w:rsidR="00A67F6F" w:rsidRPr="00BD4C5C" w:rsidRDefault="00A67F6F" w:rsidP="00F529EC">
      <w:pPr>
        <w:numPr>
          <w:ilvl w:val="0"/>
          <w:numId w:val="10"/>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pri projektih z jezikovnoinfrastrukturno vsebino uvedba prednostnega vrednotenja za projekte, ki med rezultati vključuje oblikovanje ali nadgradnjo jezikovnega vira oziroma tehnologije s prednostnega seznama</w:t>
      </w:r>
      <w:r w:rsidR="00435694" w:rsidRPr="00BD4C5C">
        <w:rPr>
          <w:rFonts w:cstheme="minorHAnsi"/>
        </w:rPr>
        <w:t xml:space="preserve"> </w:t>
      </w:r>
      <w:r w:rsidR="00435694" w:rsidRPr="00BD4C5C">
        <w:rPr>
          <w:rFonts w:ascii="Times New Roman" w:hAnsi="Times New Roman" w:cs="Times New Roman"/>
          <w:sz w:val="24"/>
          <w:szCs w:val="24"/>
        </w:rPr>
        <w:t>ob predhodnem oblikovanju ustreznih meril za razvrščanje na prednostnem seznamu</w:t>
      </w:r>
      <w:r w:rsidRPr="00BD4C5C">
        <w:rPr>
          <w:rFonts w:ascii="Times New Roman" w:eastAsia="Times New Roman" w:hAnsi="Times New Roman" w:cs="Arial"/>
          <w:sz w:val="24"/>
        </w:rPr>
        <w:t>;</w:t>
      </w:r>
    </w:p>
    <w:p w14:paraId="05B570C2" w14:textId="77777777" w:rsid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 projektih z jezikovnoinfrastrukturno vsebino uvedba prednostnega vrednotenja za projekte, ki razvijejo jezikovni vir oziroma tehnologijo do nivoja zrelega produkta, neposredno uporabnega za končnega ciljnega uporabnika (nasproti razvoju zgolj prototipa, testne različice, koncepta ipd.)</w:t>
      </w:r>
      <w:r w:rsidR="009470FA">
        <w:rPr>
          <w:rFonts w:ascii="Times New Roman" w:eastAsia="Times New Roman" w:hAnsi="Times New Roman" w:cs="Arial"/>
          <w:sz w:val="24"/>
        </w:rPr>
        <w:t>;</w:t>
      </w:r>
    </w:p>
    <w:p w14:paraId="1CB36792" w14:textId="77777777" w:rsidR="009470FA" w:rsidRDefault="009470FA" w:rsidP="00F529EC">
      <w:pPr>
        <w:numPr>
          <w:ilvl w:val="0"/>
          <w:numId w:val="10"/>
        </w:numPr>
        <w:spacing w:after="0" w:line="240" w:lineRule="auto"/>
        <w:rPr>
          <w:rFonts w:ascii="Times New Roman" w:eastAsia="Times New Roman" w:hAnsi="Times New Roman" w:cs="Arial"/>
          <w:sz w:val="24"/>
        </w:rPr>
      </w:pPr>
      <w:r w:rsidRPr="009470FA">
        <w:rPr>
          <w:rFonts w:ascii="Times New Roman" w:eastAsia="Times New Roman" w:hAnsi="Times New Roman" w:cs="Arial"/>
          <w:sz w:val="24"/>
        </w:rPr>
        <w:t xml:space="preserve">spodbujanje pristopov gradnje jezikovnih virov, ki ob sodelovanju </w:t>
      </w:r>
      <w:r w:rsidR="00DE7113">
        <w:rPr>
          <w:rFonts w:ascii="Times New Roman" w:eastAsia="Times New Roman" w:hAnsi="Times New Roman" w:cs="Arial"/>
          <w:sz w:val="24"/>
        </w:rPr>
        <w:t>strokovnega kadra</w:t>
      </w:r>
      <w:r w:rsidRPr="009470FA">
        <w:rPr>
          <w:rFonts w:ascii="Times New Roman" w:eastAsia="Times New Roman" w:hAnsi="Times New Roman" w:cs="Arial"/>
          <w:sz w:val="24"/>
        </w:rPr>
        <w:t xml:space="preserve"> vključuje</w:t>
      </w:r>
      <w:r w:rsidR="00DE7113">
        <w:rPr>
          <w:rFonts w:ascii="Times New Roman" w:eastAsia="Times New Roman" w:hAnsi="Times New Roman" w:cs="Arial"/>
          <w:sz w:val="24"/>
        </w:rPr>
        <w:t>jo</w:t>
      </w:r>
      <w:r w:rsidRPr="009470FA">
        <w:rPr>
          <w:rFonts w:ascii="Times New Roman" w:eastAsia="Times New Roman" w:hAnsi="Times New Roman" w:cs="Arial"/>
          <w:sz w:val="24"/>
        </w:rPr>
        <w:t xml:space="preserve"> tudi uporabni</w:t>
      </w:r>
      <w:r w:rsidR="00DE7113">
        <w:rPr>
          <w:rFonts w:ascii="Times New Roman" w:eastAsia="Times New Roman" w:hAnsi="Times New Roman" w:cs="Arial"/>
          <w:sz w:val="24"/>
        </w:rPr>
        <w:t>ško skupnost</w:t>
      </w:r>
      <w:r w:rsidRPr="009470FA">
        <w:rPr>
          <w:rFonts w:ascii="Times New Roman" w:eastAsia="Times New Roman" w:hAnsi="Times New Roman" w:cs="Arial"/>
          <w:sz w:val="24"/>
        </w:rPr>
        <w:t xml:space="preserve"> (množičenje)</w:t>
      </w:r>
      <w:r w:rsidR="00A36671">
        <w:rPr>
          <w:rFonts w:ascii="Times New Roman" w:eastAsia="Times New Roman" w:hAnsi="Times New Roman" w:cs="Arial"/>
          <w:sz w:val="24"/>
        </w:rPr>
        <w:t>;</w:t>
      </w:r>
    </w:p>
    <w:p w14:paraId="2998FC25" w14:textId="77777777" w:rsidR="00A36671" w:rsidRPr="00A67F6F" w:rsidRDefault="00DE7113" w:rsidP="00F529EC">
      <w:pPr>
        <w:numPr>
          <w:ilvl w:val="0"/>
          <w:numId w:val="10"/>
        </w:numPr>
        <w:spacing w:after="0" w:line="240" w:lineRule="auto"/>
        <w:rPr>
          <w:rFonts w:ascii="Times New Roman" w:eastAsia="Times New Roman" w:hAnsi="Times New Roman" w:cs="Arial"/>
          <w:sz w:val="24"/>
        </w:rPr>
      </w:pPr>
      <w:r w:rsidRPr="00DE7113">
        <w:rPr>
          <w:rFonts w:ascii="Times New Roman" w:eastAsia="Times New Roman" w:hAnsi="Times New Roman" w:cs="Arial"/>
          <w:sz w:val="24"/>
        </w:rPr>
        <w:t xml:space="preserve">kot podlaga za posodabljanje </w:t>
      </w:r>
      <w:r>
        <w:rPr>
          <w:rFonts w:ascii="Times New Roman" w:eastAsia="Times New Roman" w:hAnsi="Times New Roman" w:cs="Arial"/>
          <w:sz w:val="24"/>
        </w:rPr>
        <w:t>jezikovnih virov in tehnologij</w:t>
      </w:r>
      <w:r w:rsidRPr="00DE7113">
        <w:rPr>
          <w:rFonts w:ascii="Times New Roman" w:eastAsia="Times New Roman" w:hAnsi="Times New Roman" w:cs="Arial"/>
          <w:sz w:val="24"/>
        </w:rPr>
        <w:t xml:space="preserve"> za slovenščino</w:t>
      </w:r>
      <w:r>
        <w:rPr>
          <w:rFonts w:ascii="Times New Roman" w:eastAsia="Times New Roman" w:hAnsi="Times New Roman" w:cs="Arial"/>
          <w:sz w:val="24"/>
        </w:rPr>
        <w:t xml:space="preserve"> spodbujanje </w:t>
      </w:r>
      <w:r w:rsidRPr="00DE7113">
        <w:rPr>
          <w:rFonts w:ascii="Times New Roman" w:eastAsia="Times New Roman" w:hAnsi="Times New Roman" w:cs="Arial"/>
          <w:sz w:val="24"/>
        </w:rPr>
        <w:t xml:space="preserve">raziskav </w:t>
      </w:r>
      <w:r>
        <w:rPr>
          <w:rFonts w:ascii="Times New Roman" w:eastAsia="Times New Roman" w:hAnsi="Times New Roman" w:cs="Arial"/>
          <w:sz w:val="24"/>
        </w:rPr>
        <w:t>na splošni javnosti, vključujoč tako osebe, ki jezikovne vire (pogosto) uporabljajo, kot osebe, ki jezikovnih virov (pretežno) ne uporabljajo</w:t>
      </w:r>
      <w:r w:rsidR="00A36671">
        <w:rPr>
          <w:rFonts w:ascii="Times New Roman" w:eastAsia="Times New Roman" w:hAnsi="Times New Roman" w:cs="Arial"/>
          <w:sz w:val="24"/>
        </w:rPr>
        <w:t>.</w:t>
      </w:r>
    </w:p>
    <w:p w14:paraId="6D0DE271" w14:textId="77777777" w:rsidR="00A67F6F" w:rsidRPr="00A67F6F" w:rsidRDefault="00A67F6F" w:rsidP="00F529EC">
      <w:pPr>
        <w:spacing w:after="0" w:line="240" w:lineRule="auto"/>
        <w:rPr>
          <w:rFonts w:ascii="Times New Roman" w:eastAsia="Times New Roman" w:hAnsi="Times New Roman" w:cs="Arial"/>
          <w:sz w:val="24"/>
        </w:rPr>
      </w:pPr>
    </w:p>
    <w:p w14:paraId="48B5026F" w14:textId="77777777" w:rsidR="00873A0D"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Kazalniki: </w:t>
      </w:r>
    </w:p>
    <w:p w14:paraId="632B400D" w14:textId="23C01720" w:rsidR="00A67F6F" w:rsidRPr="00873A0D" w:rsidRDefault="00A67F6F" w:rsidP="00F529EC">
      <w:pPr>
        <w:pStyle w:val="Odstavekseznama"/>
        <w:numPr>
          <w:ilvl w:val="0"/>
          <w:numId w:val="52"/>
        </w:numPr>
        <w:rPr>
          <w:rFonts w:cs="Arial"/>
        </w:rPr>
      </w:pPr>
      <w:r w:rsidRPr="00873A0D">
        <w:rPr>
          <w:rFonts w:cs="Arial"/>
        </w:rPr>
        <w:t xml:space="preserve">vzpostavljen sistem financiranja jezikovnoinfrastrukturnih dejavnosti, izkazan razvoj različnih tipov jezikovnih virov, določena hierarhija pomembnosti jezikovnoinfrastrukturnih </w:t>
      </w:r>
      <w:r w:rsidR="00D16DDC">
        <w:rPr>
          <w:rFonts w:cs="Arial"/>
        </w:rPr>
        <w:t>dej</w:t>
      </w:r>
      <w:r w:rsidRPr="00873A0D">
        <w:rPr>
          <w:rFonts w:cs="Arial"/>
        </w:rPr>
        <w:t>avnosti, prirejena razpisna pravila</w:t>
      </w:r>
      <w:r w:rsidR="009470FA">
        <w:rPr>
          <w:rFonts w:cs="Arial"/>
        </w:rPr>
        <w:t xml:space="preserve">, število novih virov, ki </w:t>
      </w:r>
      <w:r w:rsidR="00C3171F">
        <w:rPr>
          <w:rFonts w:cs="Arial"/>
        </w:rPr>
        <w:t>uporabljajo</w:t>
      </w:r>
      <w:r w:rsidR="009470FA">
        <w:rPr>
          <w:rFonts w:cs="Arial"/>
        </w:rPr>
        <w:t xml:space="preserve"> množičenj</w:t>
      </w:r>
      <w:r w:rsidR="00C3171F">
        <w:rPr>
          <w:rFonts w:cs="Arial"/>
        </w:rPr>
        <w:t>e</w:t>
      </w:r>
      <w:r w:rsidRPr="00873A0D">
        <w:rPr>
          <w:rFonts w:cs="Arial"/>
        </w:rPr>
        <w:t>.</w:t>
      </w:r>
    </w:p>
    <w:p w14:paraId="0D4529DD" w14:textId="77777777" w:rsidR="00A67F6F" w:rsidRPr="00A67F6F" w:rsidRDefault="00A67F6F" w:rsidP="00F529EC">
      <w:pPr>
        <w:spacing w:after="0" w:line="240" w:lineRule="auto"/>
        <w:rPr>
          <w:rFonts w:ascii="Times New Roman" w:eastAsia="Times New Roman" w:hAnsi="Times New Roman" w:cs="Arial"/>
          <w:sz w:val="24"/>
        </w:rPr>
      </w:pPr>
    </w:p>
    <w:p w14:paraId="3163AF6B" w14:textId="77777777" w:rsidR="00281877" w:rsidRPr="00A67F6F" w:rsidRDefault="00281877"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color w:val="000000"/>
          <w:sz w:val="24"/>
        </w:rPr>
        <w:t>Ocenjena okvirna sredstva: redna dejavnost.</w:t>
      </w:r>
    </w:p>
    <w:p w14:paraId="584D752F" w14:textId="77777777" w:rsidR="00281877" w:rsidRDefault="00281877" w:rsidP="00F529EC">
      <w:pPr>
        <w:spacing w:after="0" w:line="240" w:lineRule="auto"/>
        <w:rPr>
          <w:rFonts w:ascii="Times New Roman" w:eastAsia="Times New Roman" w:hAnsi="Times New Roman" w:cs="Arial"/>
          <w:sz w:val="24"/>
        </w:rPr>
      </w:pPr>
    </w:p>
    <w:p w14:paraId="2E9579B2" w14:textId="2D142ADC"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olajšanje kontinuiranega in načrtovanega izvajanja jezikovnoinfrastrukturnih nalog, zagotavljanje skrbi za različne tipe jezikovnih virov, maksimizacija uporabnosti rezultatov financiranih projektov</w:t>
      </w:r>
      <w:r w:rsidR="00B179E1">
        <w:rPr>
          <w:rFonts w:ascii="Times New Roman" w:eastAsia="Times New Roman" w:hAnsi="Times New Roman" w:cs="Arial"/>
          <w:sz w:val="24"/>
        </w:rPr>
        <w:t>, hitrejši napredek in razvoj odprtodostopnih virov</w:t>
      </w:r>
      <w:r w:rsidRPr="00A67F6F">
        <w:rPr>
          <w:rFonts w:ascii="Times New Roman" w:eastAsia="Times New Roman" w:hAnsi="Times New Roman" w:cs="Arial"/>
          <w:sz w:val="24"/>
        </w:rPr>
        <w:t>.</w:t>
      </w:r>
    </w:p>
    <w:p w14:paraId="376A718A" w14:textId="77777777" w:rsidR="00A67F6F" w:rsidRPr="00A67F6F" w:rsidRDefault="00A67F6F" w:rsidP="00F529EC">
      <w:pPr>
        <w:spacing w:after="0" w:line="240" w:lineRule="auto"/>
        <w:rPr>
          <w:rFonts w:ascii="Times New Roman" w:eastAsia="Times New Roman" w:hAnsi="Times New Roman" w:cs="Arial"/>
          <w:sz w:val="24"/>
        </w:rPr>
      </w:pPr>
    </w:p>
    <w:p w14:paraId="099286B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Nosilec: MIZŠ.</w:t>
      </w:r>
    </w:p>
    <w:p w14:paraId="42BEDEA8"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484" w:name="_Toc519079329"/>
      <w:bookmarkStart w:id="485" w:name="_Toc519081686"/>
      <w:bookmarkStart w:id="486" w:name="_Toc519081772"/>
      <w:bookmarkStart w:id="487" w:name="_Toc519081918"/>
      <w:bookmarkStart w:id="488" w:name="_Toc519086515"/>
      <w:bookmarkStart w:id="489" w:name="_Toc519254126"/>
      <w:bookmarkStart w:id="490" w:name="_Toc519684771"/>
      <w:bookmarkStart w:id="491" w:name="_Toc519857229"/>
      <w:bookmarkStart w:id="492" w:name="_Toc519857394"/>
    </w:p>
    <w:p w14:paraId="5547BEB3" w14:textId="4EEBAFAA" w:rsidR="00A67F6F" w:rsidRPr="001F338C" w:rsidRDefault="001F338C" w:rsidP="00F529EC">
      <w:pPr>
        <w:keepNext/>
        <w:spacing w:before="240" w:after="60" w:line="240" w:lineRule="auto"/>
        <w:outlineLvl w:val="2"/>
        <w:rPr>
          <w:rFonts w:ascii="Times New Roman" w:eastAsia="Times New Roman" w:hAnsi="Times New Roman" w:cs="Arial"/>
          <w:bCs/>
          <w:sz w:val="24"/>
          <w:szCs w:val="26"/>
          <w:u w:val="single"/>
        </w:rPr>
      </w:pPr>
      <w:bookmarkStart w:id="493" w:name="_Toc25152935"/>
      <w:r>
        <w:rPr>
          <w:rFonts w:ascii="Times New Roman" w:eastAsia="Times New Roman" w:hAnsi="Times New Roman" w:cs="Arial"/>
          <w:bCs/>
          <w:sz w:val="24"/>
          <w:szCs w:val="26"/>
          <w:u w:val="single"/>
        </w:rPr>
        <w:t>3. c</w:t>
      </w:r>
      <w:r w:rsidR="00A67F6F" w:rsidRPr="001F338C">
        <w:rPr>
          <w:rFonts w:ascii="Times New Roman" w:eastAsia="Times New Roman" w:hAnsi="Times New Roman" w:cs="Arial"/>
          <w:bCs/>
          <w:sz w:val="24"/>
          <w:szCs w:val="26"/>
          <w:u w:val="single"/>
        </w:rPr>
        <w:t>ilj: Koordinirano hranjenje, pridobivanje in distribuiranje jezikovnih virov in tehnologij v okviru konzorcija CLARIN</w:t>
      </w:r>
      <w:bookmarkEnd w:id="484"/>
      <w:bookmarkEnd w:id="485"/>
      <w:bookmarkEnd w:id="486"/>
      <w:bookmarkEnd w:id="487"/>
      <w:bookmarkEnd w:id="488"/>
      <w:bookmarkEnd w:id="489"/>
      <w:bookmarkEnd w:id="490"/>
      <w:bookmarkEnd w:id="491"/>
      <w:bookmarkEnd w:id="492"/>
      <w:bookmarkEnd w:id="493"/>
      <w:r w:rsidR="00A67F6F" w:rsidRPr="001F338C">
        <w:rPr>
          <w:rFonts w:ascii="Times New Roman" w:eastAsia="Times New Roman" w:hAnsi="Times New Roman" w:cs="Arial"/>
          <w:bCs/>
          <w:sz w:val="24"/>
          <w:szCs w:val="26"/>
          <w:u w:val="single"/>
        </w:rPr>
        <w:t xml:space="preserve"> </w:t>
      </w:r>
    </w:p>
    <w:p w14:paraId="3C6BC227" w14:textId="77777777" w:rsidR="00A67F6F" w:rsidRPr="00A67F6F" w:rsidRDefault="00A67F6F" w:rsidP="00F529EC">
      <w:pPr>
        <w:spacing w:after="0" w:line="240" w:lineRule="auto"/>
        <w:rPr>
          <w:rFonts w:ascii="Times New Roman" w:eastAsia="Times New Roman" w:hAnsi="Times New Roman" w:cs="Arial"/>
          <w:sz w:val="24"/>
        </w:rPr>
      </w:pPr>
    </w:p>
    <w:p w14:paraId="0D0425F1"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Ukrep:</w:t>
      </w:r>
    </w:p>
    <w:p w14:paraId="733044DF"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zagotovitev dolgotrajnega financiranja konzorcija CLARIN.</w:t>
      </w:r>
    </w:p>
    <w:p w14:paraId="1DCF134E" w14:textId="77777777" w:rsidR="00A67F6F" w:rsidRPr="00A67F6F" w:rsidRDefault="00A67F6F" w:rsidP="00F529EC">
      <w:pPr>
        <w:spacing w:after="0" w:line="240" w:lineRule="auto"/>
        <w:rPr>
          <w:rFonts w:ascii="Times New Roman" w:eastAsia="Times New Roman" w:hAnsi="Times New Roman" w:cs="Arial"/>
          <w:sz w:val="24"/>
        </w:rPr>
      </w:pPr>
    </w:p>
    <w:p w14:paraId="2C244737" w14:textId="77777777" w:rsidR="00FE62FC"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Kazalniki: </w:t>
      </w:r>
    </w:p>
    <w:p w14:paraId="06CCE572" w14:textId="77777777" w:rsidR="00A67F6F" w:rsidRPr="00FE62FC" w:rsidRDefault="00A67F6F" w:rsidP="00F529EC">
      <w:pPr>
        <w:pStyle w:val="Odstavekseznama"/>
        <w:numPr>
          <w:ilvl w:val="0"/>
          <w:numId w:val="10"/>
        </w:numPr>
        <w:rPr>
          <w:rFonts w:cs="Arial"/>
        </w:rPr>
      </w:pPr>
      <w:r w:rsidRPr="00FE62FC">
        <w:rPr>
          <w:rFonts w:cs="Arial"/>
        </w:rPr>
        <w:t>večanje števila vključenih virov in orodij, večanje rabe vključenih virov in orodij, večja usklajenost razvoja in kakovosti jezikovnih virov in orodij.</w:t>
      </w:r>
    </w:p>
    <w:p w14:paraId="7D8AFF6E" w14:textId="77777777" w:rsidR="00A67F6F" w:rsidRPr="00A67F6F" w:rsidRDefault="00A67F6F" w:rsidP="00F529EC">
      <w:pPr>
        <w:spacing w:after="0" w:line="240" w:lineRule="auto"/>
        <w:rPr>
          <w:rFonts w:ascii="Times New Roman" w:eastAsia="Times New Roman" w:hAnsi="Times New Roman" w:cs="Arial"/>
          <w:sz w:val="24"/>
        </w:rPr>
      </w:pPr>
    </w:p>
    <w:p w14:paraId="587627E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250.000 evrov.</w:t>
      </w:r>
      <w:r w:rsidRPr="00A67F6F">
        <w:rPr>
          <w:rFonts w:ascii="Times New Roman" w:eastAsia="Times New Roman" w:hAnsi="Times New Roman" w:cs="Arial"/>
          <w:sz w:val="24"/>
        </w:rPr>
        <w:tab/>
      </w:r>
    </w:p>
    <w:p w14:paraId="47E6B0CC" w14:textId="77777777" w:rsidR="0024770B" w:rsidRDefault="0024770B" w:rsidP="00F529EC">
      <w:pPr>
        <w:spacing w:after="0" w:line="240" w:lineRule="auto"/>
        <w:rPr>
          <w:rFonts w:ascii="Times New Roman" w:eastAsia="Times New Roman" w:hAnsi="Times New Roman" w:cs="Arial"/>
          <w:sz w:val="24"/>
        </w:rPr>
      </w:pPr>
    </w:p>
    <w:p w14:paraId="78196C0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ohranjanje in </w:t>
      </w:r>
      <w:r w:rsidR="00F60FEB">
        <w:rPr>
          <w:rFonts w:ascii="Times New Roman" w:eastAsia="Times New Roman" w:hAnsi="Times New Roman" w:cs="Arial"/>
          <w:sz w:val="24"/>
        </w:rPr>
        <w:t>krepitev</w:t>
      </w:r>
      <w:r w:rsidRPr="00A67F6F">
        <w:rPr>
          <w:rFonts w:ascii="Times New Roman" w:eastAsia="Times New Roman" w:hAnsi="Times New Roman" w:cs="Arial"/>
          <w:sz w:val="24"/>
        </w:rPr>
        <w:t xml:space="preserve"> povezovanja, zbiranja, razvoja in distribucije jezikovnih virov in tehnologij; centralizirano zbiranje prostodostopnih jezikovnih virov in orodij za delo s slovenskim jezikom; izboljšan dolgoročni izkoristek vloženih sredstev v jezikovne vire in orodja; izboljšan dostop do jezikovnih virov in orodij za vse uporabnike; zagotovljena trajna uporabnost jezikovnih virov in orodij; izboljšano spremljanje usklajenosti razvoja in kakovosti jezikovnih virov in orodij.</w:t>
      </w:r>
    </w:p>
    <w:p w14:paraId="02534F26" w14:textId="77777777" w:rsidR="00A67F6F" w:rsidRPr="00A67F6F" w:rsidRDefault="00A67F6F" w:rsidP="00F529EC">
      <w:pPr>
        <w:spacing w:after="0" w:line="240" w:lineRule="auto"/>
        <w:rPr>
          <w:rFonts w:ascii="Times New Roman" w:eastAsia="Times New Roman" w:hAnsi="Times New Roman" w:cs="Arial"/>
          <w:sz w:val="24"/>
        </w:rPr>
      </w:pPr>
    </w:p>
    <w:p w14:paraId="5110143C"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Nosilec: MIZŠ</w:t>
      </w:r>
      <w:r w:rsidR="0024770B">
        <w:rPr>
          <w:rFonts w:ascii="Times New Roman" w:eastAsia="Times New Roman" w:hAnsi="Times New Roman" w:cs="Arial"/>
          <w:sz w:val="24"/>
        </w:rPr>
        <w:t>.</w:t>
      </w:r>
      <w:r w:rsidRPr="00A67F6F">
        <w:rPr>
          <w:rFonts w:ascii="Times New Roman" w:eastAsia="Times New Roman" w:hAnsi="Times New Roman" w:cs="Arial"/>
          <w:sz w:val="24"/>
        </w:rPr>
        <w:t xml:space="preserve"> </w:t>
      </w:r>
    </w:p>
    <w:p w14:paraId="0DF5B799"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494" w:name="_Toc519079330"/>
      <w:bookmarkStart w:id="495" w:name="_Toc519081687"/>
      <w:bookmarkStart w:id="496" w:name="_Toc519081773"/>
      <w:bookmarkStart w:id="497" w:name="_Toc519081919"/>
      <w:bookmarkStart w:id="498" w:name="_Toc519086516"/>
      <w:bookmarkStart w:id="499" w:name="_Toc519254127"/>
      <w:bookmarkStart w:id="500" w:name="_Toc519684772"/>
      <w:bookmarkStart w:id="501" w:name="_Toc519857230"/>
      <w:bookmarkStart w:id="502" w:name="_Toc519857395"/>
    </w:p>
    <w:p w14:paraId="70E51AD0" w14:textId="2F709AF7" w:rsidR="00A67F6F" w:rsidRPr="001F338C" w:rsidRDefault="001F338C" w:rsidP="00F529EC">
      <w:pPr>
        <w:keepNext/>
        <w:spacing w:before="240" w:after="60" w:line="240" w:lineRule="auto"/>
        <w:outlineLvl w:val="2"/>
        <w:rPr>
          <w:rFonts w:ascii="Times New Roman" w:eastAsia="Times New Roman" w:hAnsi="Times New Roman" w:cs="Arial"/>
          <w:bCs/>
          <w:sz w:val="24"/>
          <w:szCs w:val="26"/>
          <w:u w:val="single"/>
        </w:rPr>
      </w:pPr>
      <w:bookmarkStart w:id="503" w:name="_Toc25152936"/>
      <w:r>
        <w:rPr>
          <w:rFonts w:ascii="Times New Roman" w:eastAsia="Times New Roman" w:hAnsi="Times New Roman" w:cs="Arial"/>
          <w:bCs/>
          <w:sz w:val="24"/>
          <w:szCs w:val="26"/>
          <w:u w:val="single"/>
        </w:rPr>
        <w:t>4. c</w:t>
      </w:r>
      <w:r w:rsidR="00A67F6F" w:rsidRPr="001F338C">
        <w:rPr>
          <w:rFonts w:ascii="Times New Roman" w:eastAsia="Times New Roman" w:hAnsi="Times New Roman" w:cs="Arial"/>
          <w:bCs/>
          <w:sz w:val="24"/>
          <w:szCs w:val="26"/>
          <w:u w:val="single"/>
        </w:rPr>
        <w:t>ilj: Odprta dostopnost jezikovnih virov</w:t>
      </w:r>
      <w:bookmarkEnd w:id="494"/>
      <w:bookmarkEnd w:id="495"/>
      <w:bookmarkEnd w:id="496"/>
      <w:bookmarkEnd w:id="497"/>
      <w:bookmarkEnd w:id="498"/>
      <w:bookmarkEnd w:id="499"/>
      <w:bookmarkEnd w:id="500"/>
      <w:bookmarkEnd w:id="501"/>
      <w:bookmarkEnd w:id="502"/>
      <w:bookmarkEnd w:id="503"/>
    </w:p>
    <w:p w14:paraId="20428651" w14:textId="77777777" w:rsidR="00A67F6F" w:rsidRPr="00A67F6F" w:rsidRDefault="00A67F6F" w:rsidP="00F529EC">
      <w:pPr>
        <w:spacing w:after="0" w:line="240" w:lineRule="auto"/>
        <w:rPr>
          <w:rFonts w:ascii="Times New Roman" w:eastAsia="Times New Roman" w:hAnsi="Times New Roman" w:cs="Arial"/>
          <w:sz w:val="24"/>
        </w:rPr>
      </w:pPr>
    </w:p>
    <w:p w14:paraId="33278281"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Ukrepi: </w:t>
      </w:r>
    </w:p>
    <w:p w14:paraId="0DC667BB" w14:textId="036D4EFC"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spodbujanje striktnega izvajanja </w:t>
      </w:r>
      <w:r w:rsidRPr="00A67F6F">
        <w:rPr>
          <w:rFonts w:ascii="Times New Roman" w:eastAsia="Times New Roman" w:hAnsi="Times New Roman" w:cs="Arial"/>
          <w:i/>
          <w:sz w:val="24"/>
        </w:rPr>
        <w:t>Nacionalne strategije odprtega dostopa do znanstvenih objav in raziskovalnih podatkov v Sloveniji</w:t>
      </w:r>
      <w:r w:rsidR="0014472E">
        <w:rPr>
          <w:rFonts w:ascii="Times New Roman" w:eastAsia="Times New Roman" w:hAnsi="Times New Roman" w:cs="Arial"/>
          <w:i/>
          <w:sz w:val="24"/>
        </w:rPr>
        <w:t xml:space="preserve"> </w:t>
      </w:r>
      <w:r w:rsidR="0014472E" w:rsidRPr="00A67F6F">
        <w:rPr>
          <w:rFonts w:ascii="Times New Roman" w:eastAsia="Times New Roman" w:hAnsi="Times New Roman" w:cs="Times New Roman"/>
          <w:i/>
          <w:sz w:val="24"/>
          <w:szCs w:val="24"/>
        </w:rPr>
        <w:t>2015‒2020</w:t>
      </w:r>
      <w:r w:rsidRPr="00A67F6F">
        <w:rPr>
          <w:rFonts w:ascii="Times New Roman" w:eastAsia="Times New Roman" w:hAnsi="Times New Roman" w:cs="Arial"/>
          <w:sz w:val="24"/>
        </w:rPr>
        <w:t>;</w:t>
      </w:r>
    </w:p>
    <w:p w14:paraId="0F8634BF" w14:textId="79BD0D04"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nadaljevanje pripravljanja ukrepov za izvedbo določil strategije,</w:t>
      </w:r>
      <w:r w:rsidRPr="00A67F6F">
        <w:rPr>
          <w:rFonts w:ascii="Times New Roman" w:eastAsia="Times New Roman" w:hAnsi="Times New Roman" w:cs="Times New Roman"/>
          <w:sz w:val="24"/>
        </w:rPr>
        <w:t xml:space="preserve"> v skladu z </w:t>
      </w:r>
      <w:r w:rsidRPr="00A67F6F">
        <w:rPr>
          <w:rFonts w:ascii="Times New Roman" w:eastAsia="Times New Roman" w:hAnsi="Times New Roman" w:cs="Times New Roman"/>
          <w:i/>
          <w:sz w:val="24"/>
        </w:rPr>
        <w:t xml:space="preserve">Akcijskim načrtom izvedbe </w:t>
      </w:r>
      <w:r w:rsidR="0014472E">
        <w:rPr>
          <w:rFonts w:ascii="Times New Roman" w:eastAsia="Times New Roman" w:hAnsi="Times New Roman" w:cs="Times New Roman"/>
          <w:i/>
          <w:sz w:val="24"/>
        </w:rPr>
        <w:t>N</w:t>
      </w:r>
      <w:r w:rsidRPr="00A67F6F">
        <w:rPr>
          <w:rFonts w:ascii="Times New Roman" w:eastAsia="Times New Roman" w:hAnsi="Times New Roman" w:cs="Times New Roman"/>
          <w:i/>
          <w:sz w:val="24"/>
        </w:rPr>
        <w:t xml:space="preserve">acionalne strategije </w:t>
      </w:r>
      <w:r w:rsidRPr="00A67F6F">
        <w:rPr>
          <w:rFonts w:ascii="Times New Roman" w:eastAsia="Times New Roman" w:hAnsi="Times New Roman" w:cs="Times New Roman"/>
          <w:i/>
          <w:sz w:val="24"/>
          <w:szCs w:val="24"/>
        </w:rPr>
        <w:t>odprtega dostopa do znanstvenih objav in raziskovalnih podatkov v Sloveniji 2015‒2020</w:t>
      </w:r>
      <w:r w:rsidRPr="00A67F6F">
        <w:rPr>
          <w:rFonts w:ascii="Times New Roman" w:eastAsia="Times New Roman" w:hAnsi="Times New Roman" w:cs="Times New Roman"/>
          <w:sz w:val="24"/>
          <w:szCs w:val="24"/>
        </w:rPr>
        <w:t>;</w:t>
      </w:r>
    </w:p>
    <w:p w14:paraId="2AA245A0"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vključitev pogoja o odprtem dostopu za vse javno financirane rezultate, ki so povezani z jezikovno opremljenostjo, razen v primeru upoštevanja pravic morebitnih izvornih lastnikov avtorskih pravic za vire in orodja, ki niso bili financirani iz javnih sredstev, ali varovanja osebnih podatkov;</w:t>
      </w:r>
    </w:p>
    <w:p w14:paraId="2E55D47B" w14:textId="77777777" w:rsid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vnos odprte dostopnosti do znanstvenih rezultatov v znanstvenoraziskovalno zakonodajo ob načrtovani prenovi znanstvenoraziskovalne zakonodaje;</w:t>
      </w:r>
    </w:p>
    <w:p w14:paraId="2DC545DB" w14:textId="77777777" w:rsidR="00BA3039" w:rsidRPr="00A67F6F" w:rsidRDefault="00BA3039" w:rsidP="00F529EC">
      <w:pPr>
        <w:numPr>
          <w:ilvl w:val="0"/>
          <w:numId w:val="10"/>
        </w:numPr>
        <w:spacing w:after="0" w:line="240" w:lineRule="auto"/>
        <w:rPr>
          <w:rFonts w:ascii="Times New Roman" w:eastAsia="Times New Roman" w:hAnsi="Times New Roman" w:cs="Arial"/>
          <w:sz w:val="24"/>
        </w:rPr>
      </w:pPr>
      <w:r>
        <w:rPr>
          <w:rFonts w:ascii="Times New Roman" w:eastAsia="Times New Roman" w:hAnsi="Times New Roman" w:cs="Arial"/>
          <w:sz w:val="24"/>
        </w:rPr>
        <w:t>financiranje pravnih postopkov, povezanih z odprtim dostopom do jezikovnih virov;</w:t>
      </w:r>
    </w:p>
    <w:p w14:paraId="0415ADDE"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spremljanje vprašanja dostopnosti standardov Slovenskega inštituta za standardizacijo</w:t>
      </w:r>
      <w:r w:rsidRPr="00A67F6F">
        <w:rPr>
          <w:rFonts w:ascii="Times New Roman" w:eastAsia="Times New Roman" w:hAnsi="Times New Roman" w:cs="Times New Roman"/>
          <w:sz w:val="24"/>
          <w:szCs w:val="24"/>
        </w:rPr>
        <w:t>.</w:t>
      </w:r>
    </w:p>
    <w:p w14:paraId="4EBBBFD1" w14:textId="77777777" w:rsidR="00A67F6F" w:rsidRPr="00A67F6F" w:rsidRDefault="00A67F6F" w:rsidP="00F529EC">
      <w:pPr>
        <w:spacing w:after="0" w:line="240" w:lineRule="auto"/>
        <w:rPr>
          <w:rFonts w:ascii="Times New Roman" w:eastAsia="Times New Roman" w:hAnsi="Times New Roman" w:cs="Arial"/>
          <w:sz w:val="24"/>
        </w:rPr>
      </w:pPr>
    </w:p>
    <w:p w14:paraId="13BA882D" w14:textId="77777777" w:rsidR="00FE62FC"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Kazalniki: </w:t>
      </w:r>
    </w:p>
    <w:p w14:paraId="7606D241" w14:textId="77777777" w:rsidR="00A67F6F" w:rsidRPr="00FE62FC" w:rsidRDefault="00FF03C5" w:rsidP="00F529EC">
      <w:pPr>
        <w:pStyle w:val="Odstavekseznama"/>
        <w:numPr>
          <w:ilvl w:val="0"/>
          <w:numId w:val="53"/>
        </w:numPr>
        <w:rPr>
          <w:rFonts w:cs="Arial"/>
        </w:rPr>
      </w:pPr>
      <w:r>
        <w:rPr>
          <w:rFonts w:cs="Arial"/>
        </w:rPr>
        <w:t>načrtovano</w:t>
      </w:r>
      <w:r w:rsidR="00A67F6F" w:rsidRPr="00FE62FC">
        <w:rPr>
          <w:rFonts w:cs="Arial"/>
        </w:rPr>
        <w:t xml:space="preserve"> izvajanje </w:t>
      </w:r>
      <w:r w:rsidR="004208A3">
        <w:rPr>
          <w:rFonts w:cs="Arial"/>
        </w:rPr>
        <w:t>a</w:t>
      </w:r>
      <w:r w:rsidR="00A67F6F" w:rsidRPr="00FE62FC">
        <w:rPr>
          <w:rFonts w:cs="Arial"/>
        </w:rPr>
        <w:t xml:space="preserve">kcijskega načrta </w:t>
      </w:r>
      <w:r w:rsidR="00A67F6F" w:rsidRPr="00FE62FC">
        <w:t>izvedbe nacionalne strategije odprtega dostopa, sprememba zakonodaje</w:t>
      </w:r>
      <w:r w:rsidR="00A67F6F" w:rsidRPr="00FE62FC">
        <w:rPr>
          <w:rFonts w:cs="Arial"/>
        </w:rPr>
        <w:t>.</w:t>
      </w:r>
    </w:p>
    <w:p w14:paraId="7EBCF262" w14:textId="77777777" w:rsidR="00A67F6F" w:rsidRPr="00A67F6F" w:rsidRDefault="00A67F6F" w:rsidP="00F529EC">
      <w:pPr>
        <w:spacing w:after="0" w:line="240" w:lineRule="auto"/>
        <w:rPr>
          <w:rFonts w:ascii="Times New Roman" w:eastAsia="Times New Roman" w:hAnsi="Times New Roman" w:cs="Arial"/>
          <w:sz w:val="24"/>
        </w:rPr>
      </w:pPr>
    </w:p>
    <w:p w14:paraId="31AB93A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redna dejavnost.</w:t>
      </w:r>
    </w:p>
    <w:p w14:paraId="1E4C9031" w14:textId="77777777" w:rsidR="00A67F6F" w:rsidRPr="00A67F6F" w:rsidRDefault="00A67F6F" w:rsidP="00F529EC">
      <w:pPr>
        <w:spacing w:after="0" w:line="240" w:lineRule="auto"/>
        <w:rPr>
          <w:rFonts w:ascii="Times New Roman" w:eastAsia="Times New Roman" w:hAnsi="Times New Roman" w:cs="Arial"/>
          <w:sz w:val="24"/>
        </w:rPr>
      </w:pPr>
    </w:p>
    <w:p w14:paraId="7A445A73"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lažja in širša dostopnost produktov javnih raziskovalnih sredstev, izboljšan izkoristek javnih sredstev</w:t>
      </w:r>
      <w:r w:rsidR="004208A3">
        <w:rPr>
          <w:rFonts w:ascii="Times New Roman" w:eastAsia="Times New Roman" w:hAnsi="Times New Roman" w:cs="Arial"/>
          <w:sz w:val="24"/>
        </w:rPr>
        <w:t>,</w:t>
      </w:r>
      <w:r w:rsidRPr="00A67F6F">
        <w:rPr>
          <w:rFonts w:ascii="Times New Roman" w:eastAsia="Times New Roman" w:hAnsi="Times New Roman" w:cs="Arial"/>
          <w:sz w:val="24"/>
        </w:rPr>
        <w:t xml:space="preserve"> vloženih v raziskovanje, </w:t>
      </w:r>
      <w:r w:rsidRPr="00A67F6F">
        <w:rPr>
          <w:rFonts w:ascii="Times New Roman" w:eastAsia="Times New Roman" w:hAnsi="Times New Roman" w:cs="Times New Roman"/>
          <w:sz w:val="24"/>
          <w:szCs w:val="24"/>
        </w:rPr>
        <w:t>povečanje digitalnih virov slovenskega jezika in njihove izkoriščenosti, tako neposredno za uporabnice in uporabnike kot za ponovno izkoriščanje</w:t>
      </w:r>
      <w:r w:rsidRPr="00A67F6F">
        <w:rPr>
          <w:rFonts w:ascii="Times New Roman" w:eastAsia="Times New Roman" w:hAnsi="Times New Roman" w:cs="Arial"/>
          <w:sz w:val="24"/>
        </w:rPr>
        <w:t>.</w:t>
      </w:r>
    </w:p>
    <w:p w14:paraId="2B4EE5E4" w14:textId="77777777" w:rsidR="00A67F6F" w:rsidRPr="00A67F6F" w:rsidRDefault="00A67F6F" w:rsidP="00F529EC">
      <w:pPr>
        <w:spacing w:after="0" w:line="240" w:lineRule="auto"/>
        <w:rPr>
          <w:rFonts w:ascii="Times New Roman" w:eastAsia="Times New Roman" w:hAnsi="Times New Roman" w:cs="Arial"/>
          <w:sz w:val="24"/>
        </w:rPr>
      </w:pPr>
    </w:p>
    <w:p w14:paraId="0CD615E7"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24770B">
        <w:rPr>
          <w:rFonts w:ascii="Times New Roman" w:eastAsia="Times New Roman" w:hAnsi="Times New Roman" w:cs="Arial"/>
          <w:sz w:val="24"/>
        </w:rPr>
        <w:t>a</w:t>
      </w:r>
      <w:r w:rsidRPr="00A67F6F">
        <w:rPr>
          <w:rFonts w:ascii="Times New Roman" w:eastAsia="Times New Roman" w:hAnsi="Times New Roman" w:cs="Arial"/>
          <w:sz w:val="24"/>
        </w:rPr>
        <w:t>: MIZŠ (ARRS), MK.</w:t>
      </w:r>
    </w:p>
    <w:p w14:paraId="25FCF37F"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504" w:name="_Toc519079331"/>
      <w:bookmarkStart w:id="505" w:name="_Toc519081688"/>
      <w:bookmarkStart w:id="506" w:name="_Toc519081774"/>
      <w:bookmarkStart w:id="507" w:name="_Toc519081920"/>
      <w:bookmarkStart w:id="508" w:name="_Toc519086517"/>
      <w:bookmarkStart w:id="509" w:name="_Toc519254128"/>
      <w:bookmarkStart w:id="510" w:name="_Toc519684773"/>
      <w:bookmarkStart w:id="511" w:name="_Toc519857231"/>
      <w:bookmarkStart w:id="512" w:name="_Toc519857396"/>
      <w:bookmarkStart w:id="513" w:name="_Hlk515410287"/>
    </w:p>
    <w:p w14:paraId="0C12E9A1" w14:textId="26910F19" w:rsidR="00A67F6F" w:rsidRPr="001F338C" w:rsidRDefault="001F338C" w:rsidP="00F529EC">
      <w:pPr>
        <w:keepNext/>
        <w:spacing w:before="240" w:after="60" w:line="240" w:lineRule="auto"/>
        <w:outlineLvl w:val="2"/>
        <w:rPr>
          <w:rFonts w:ascii="Times New Roman" w:eastAsia="Times New Roman" w:hAnsi="Times New Roman" w:cs="Arial"/>
          <w:bCs/>
          <w:sz w:val="24"/>
          <w:szCs w:val="26"/>
          <w:u w:val="single"/>
        </w:rPr>
      </w:pPr>
      <w:bookmarkStart w:id="514" w:name="_Toc25152937"/>
      <w:r>
        <w:rPr>
          <w:rFonts w:ascii="Times New Roman" w:eastAsia="Times New Roman" w:hAnsi="Times New Roman" w:cs="Arial"/>
          <w:bCs/>
          <w:sz w:val="24"/>
          <w:szCs w:val="26"/>
          <w:u w:val="single"/>
        </w:rPr>
        <w:t>5. c</w:t>
      </w:r>
      <w:r w:rsidR="00A67F6F" w:rsidRPr="001F338C">
        <w:rPr>
          <w:rFonts w:ascii="Times New Roman" w:eastAsia="Times New Roman" w:hAnsi="Times New Roman" w:cs="Arial"/>
          <w:bCs/>
          <w:sz w:val="24"/>
          <w:szCs w:val="26"/>
          <w:u w:val="single"/>
        </w:rPr>
        <w:t>ilj: Spodbujanje razvoja slovenske Wikimedije</w:t>
      </w:r>
      <w:bookmarkEnd w:id="504"/>
      <w:bookmarkEnd w:id="505"/>
      <w:bookmarkEnd w:id="506"/>
      <w:bookmarkEnd w:id="507"/>
      <w:bookmarkEnd w:id="508"/>
      <w:bookmarkEnd w:id="509"/>
      <w:bookmarkEnd w:id="510"/>
      <w:bookmarkEnd w:id="511"/>
      <w:bookmarkEnd w:id="512"/>
      <w:bookmarkEnd w:id="514"/>
    </w:p>
    <w:p w14:paraId="4C998D7E" w14:textId="77777777" w:rsidR="00A67F6F" w:rsidRPr="00A67F6F" w:rsidRDefault="00A67F6F" w:rsidP="00F529EC">
      <w:pPr>
        <w:spacing w:after="0" w:line="240" w:lineRule="auto"/>
        <w:rPr>
          <w:rFonts w:ascii="Times New Roman" w:eastAsia="Times New Roman" w:hAnsi="Times New Roman" w:cs="Arial"/>
          <w:sz w:val="24"/>
        </w:rPr>
      </w:pPr>
    </w:p>
    <w:p w14:paraId="39D609F8"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Ukrepi: </w:t>
      </w:r>
    </w:p>
    <w:p w14:paraId="634937D9" w14:textId="0F53572D"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izvajanje projektov, ki s pomočjo množi</w:t>
      </w:r>
      <w:r w:rsidR="009470FA">
        <w:rPr>
          <w:rFonts w:ascii="Times New Roman" w:eastAsia="Times New Roman" w:hAnsi="Times New Roman" w:cs="Arial"/>
          <w:sz w:val="24"/>
        </w:rPr>
        <w:t>čenja</w:t>
      </w:r>
      <w:r w:rsidRPr="00A67F6F">
        <w:rPr>
          <w:rFonts w:ascii="Times New Roman" w:eastAsia="Times New Roman" w:hAnsi="Times New Roman" w:cs="Arial"/>
          <w:sz w:val="24"/>
        </w:rPr>
        <w:t xml:space="preserve"> pri vnašanju in popravljanju vnosov ali na drugačne načine bistveno večajo število in </w:t>
      </w:r>
      <w:r w:rsidR="00FF03C5">
        <w:rPr>
          <w:rFonts w:ascii="Times New Roman" w:eastAsia="Times New Roman" w:hAnsi="Times New Roman" w:cs="Arial"/>
          <w:sz w:val="24"/>
        </w:rPr>
        <w:t>kakovost</w:t>
      </w:r>
      <w:r w:rsidRPr="00A67F6F">
        <w:rPr>
          <w:rFonts w:ascii="Times New Roman" w:eastAsia="Times New Roman" w:hAnsi="Times New Roman" w:cs="Arial"/>
          <w:sz w:val="24"/>
        </w:rPr>
        <w:t xml:space="preserve"> slovenskih gesel v Wikipediji</w:t>
      </w:r>
      <w:r w:rsidR="00262285">
        <w:rPr>
          <w:rFonts w:ascii="Times New Roman" w:eastAsia="Times New Roman" w:hAnsi="Times New Roman" w:cs="Arial"/>
          <w:sz w:val="24"/>
        </w:rPr>
        <w:t>,</w:t>
      </w:r>
      <w:r w:rsidRPr="00A67F6F">
        <w:rPr>
          <w:rFonts w:ascii="Times New Roman" w:eastAsia="Times New Roman" w:hAnsi="Times New Roman" w:cs="Arial"/>
          <w:sz w:val="24"/>
        </w:rPr>
        <w:t xml:space="preserve"> </w:t>
      </w:r>
      <w:r w:rsidR="00B365FA">
        <w:rPr>
          <w:rFonts w:ascii="Times New Roman" w:eastAsia="Times New Roman" w:hAnsi="Times New Roman" w:cs="Arial"/>
          <w:sz w:val="24"/>
        </w:rPr>
        <w:t>Wikivir</w:t>
      </w:r>
      <w:r w:rsidR="000D78E9">
        <w:rPr>
          <w:rFonts w:ascii="Times New Roman" w:eastAsia="Times New Roman" w:hAnsi="Times New Roman" w:cs="Arial"/>
          <w:sz w:val="24"/>
        </w:rPr>
        <w:t>u</w:t>
      </w:r>
      <w:r w:rsidR="00B365FA">
        <w:rPr>
          <w:rFonts w:ascii="Times New Roman" w:eastAsia="Times New Roman" w:hAnsi="Times New Roman" w:cs="Arial"/>
          <w:sz w:val="24"/>
        </w:rPr>
        <w:t xml:space="preserve">, </w:t>
      </w:r>
      <w:r w:rsidRPr="00A67F6F">
        <w:rPr>
          <w:rFonts w:ascii="Times New Roman" w:eastAsia="Times New Roman" w:hAnsi="Times New Roman" w:cs="Arial"/>
          <w:sz w:val="24"/>
        </w:rPr>
        <w:t>Wikislovarju</w:t>
      </w:r>
      <w:r w:rsidR="00262285">
        <w:rPr>
          <w:rFonts w:ascii="Times New Roman" w:eastAsia="Times New Roman" w:hAnsi="Times New Roman" w:cs="Arial"/>
          <w:sz w:val="24"/>
        </w:rPr>
        <w:t xml:space="preserve"> in </w:t>
      </w:r>
      <w:r w:rsidR="0014472E">
        <w:rPr>
          <w:rFonts w:ascii="Times New Roman" w:eastAsia="Times New Roman" w:hAnsi="Times New Roman" w:cs="Arial"/>
          <w:sz w:val="24"/>
        </w:rPr>
        <w:t xml:space="preserve">na </w:t>
      </w:r>
      <w:r w:rsidR="00262285">
        <w:rPr>
          <w:rFonts w:ascii="Times New Roman" w:eastAsia="Times New Roman" w:hAnsi="Times New Roman" w:cs="Arial"/>
          <w:sz w:val="24"/>
        </w:rPr>
        <w:t>njunih sestrskih portalih</w:t>
      </w:r>
      <w:r w:rsidRPr="00A67F6F">
        <w:rPr>
          <w:rFonts w:ascii="Times New Roman" w:eastAsia="Times New Roman" w:hAnsi="Times New Roman" w:cs="Arial"/>
          <w:sz w:val="24"/>
        </w:rPr>
        <w:t>;</w:t>
      </w:r>
    </w:p>
    <w:p w14:paraId="0AF067FC"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izvajanje projektov, v okviru katerih se v Wikimedijo prenašajo in s tem digitalizirajo obstoječi nedigitalni viri;</w:t>
      </w:r>
    </w:p>
    <w:p w14:paraId="43D1F474"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odkupovanje pravic.</w:t>
      </w:r>
    </w:p>
    <w:p w14:paraId="689BF209" w14:textId="77777777" w:rsidR="00A67F6F" w:rsidRPr="00A67F6F" w:rsidRDefault="00A67F6F" w:rsidP="00F529EC">
      <w:pPr>
        <w:spacing w:after="0" w:line="240" w:lineRule="auto"/>
        <w:rPr>
          <w:rFonts w:ascii="Times New Roman" w:eastAsia="Times New Roman" w:hAnsi="Times New Roman" w:cs="Arial"/>
          <w:sz w:val="24"/>
        </w:rPr>
      </w:pPr>
    </w:p>
    <w:p w14:paraId="41A132B0" w14:textId="77777777" w:rsidR="006F45B4"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Kazalniki: </w:t>
      </w:r>
    </w:p>
    <w:p w14:paraId="60226799" w14:textId="68C26A2B" w:rsidR="00A67F6F" w:rsidRPr="006F45B4" w:rsidRDefault="00A67F6F" w:rsidP="00F529EC">
      <w:pPr>
        <w:pStyle w:val="Odstavekseznama"/>
        <w:numPr>
          <w:ilvl w:val="0"/>
          <w:numId w:val="54"/>
        </w:numPr>
      </w:pPr>
      <w:r w:rsidRPr="006F45B4">
        <w:rPr>
          <w:rFonts w:cs="Arial"/>
        </w:rPr>
        <w:t xml:space="preserve">bistveno povečan obseg </w:t>
      </w:r>
      <w:r w:rsidRPr="006F45B4">
        <w:t>vnesenih podatkov v Wikipedijo</w:t>
      </w:r>
      <w:r w:rsidR="00262285">
        <w:t>,</w:t>
      </w:r>
      <w:r w:rsidRPr="006F45B4">
        <w:t xml:space="preserve"> </w:t>
      </w:r>
      <w:r w:rsidR="00B365FA">
        <w:t xml:space="preserve">Wikivir, </w:t>
      </w:r>
      <w:r w:rsidRPr="006F45B4">
        <w:t>Wikislovar</w:t>
      </w:r>
      <w:r w:rsidR="00262285">
        <w:t xml:space="preserve"> in </w:t>
      </w:r>
      <w:r w:rsidR="0014472E">
        <w:t xml:space="preserve">na </w:t>
      </w:r>
      <w:r w:rsidR="00262285">
        <w:t>njune sestrske portale</w:t>
      </w:r>
      <w:r w:rsidRPr="006F45B4">
        <w:t>, povečano število dostopov do slovenskih wikivirov.</w:t>
      </w:r>
    </w:p>
    <w:p w14:paraId="22ED345F" w14:textId="77777777" w:rsidR="00A67F6F" w:rsidRPr="00A67F6F" w:rsidRDefault="00A67F6F" w:rsidP="00F529EC">
      <w:pPr>
        <w:spacing w:after="0" w:line="240" w:lineRule="auto"/>
        <w:rPr>
          <w:rFonts w:ascii="Times New Roman" w:eastAsia="Times New Roman" w:hAnsi="Times New Roman" w:cs="Times New Roman"/>
          <w:sz w:val="24"/>
          <w:szCs w:val="24"/>
        </w:rPr>
      </w:pPr>
    </w:p>
    <w:p w14:paraId="00FEE78C" w14:textId="5B64A2AE"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w:t>
      </w:r>
      <w:r w:rsidR="002565AB">
        <w:rPr>
          <w:rFonts w:ascii="Times New Roman" w:eastAsia="Times New Roman" w:hAnsi="Times New Roman" w:cs="Arial"/>
          <w:sz w:val="24"/>
        </w:rPr>
        <w:t xml:space="preserve">40.000 </w:t>
      </w:r>
      <w:r w:rsidRPr="00A67F6F">
        <w:rPr>
          <w:rFonts w:ascii="Times New Roman" w:eastAsia="Times New Roman" w:hAnsi="Times New Roman" w:cs="Arial"/>
          <w:sz w:val="24"/>
        </w:rPr>
        <w:t>evrov.</w:t>
      </w:r>
    </w:p>
    <w:p w14:paraId="4E05A0D4" w14:textId="77777777" w:rsidR="00A67F6F" w:rsidRPr="00A67F6F" w:rsidRDefault="00A67F6F" w:rsidP="00F529EC">
      <w:pPr>
        <w:spacing w:after="0" w:line="240" w:lineRule="auto"/>
        <w:rPr>
          <w:rFonts w:ascii="Times New Roman" w:eastAsia="Times New Roman" w:hAnsi="Times New Roman" w:cs="Arial"/>
          <w:sz w:val="24"/>
        </w:rPr>
      </w:pPr>
    </w:p>
    <w:p w14:paraId="48F7BCFB" w14:textId="64A9542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w:t>
      </w:r>
      <w:r w:rsidRPr="00A67F6F">
        <w:rPr>
          <w:rFonts w:ascii="Times New Roman" w:eastAsia="Times New Roman" w:hAnsi="Times New Roman" w:cs="Times New Roman"/>
          <w:sz w:val="24"/>
          <w:szCs w:val="24"/>
        </w:rPr>
        <w:t>izboljšan dostop do odprtodostopnih virov znanja na spletu, krepitev rabe slovenščine za dostop do informacij na spletu, širjenje področij rabe slovenščine na spletu.</w:t>
      </w:r>
    </w:p>
    <w:p w14:paraId="6319D7ED" w14:textId="77777777" w:rsidR="00A67F6F" w:rsidRPr="00A67F6F" w:rsidRDefault="00A67F6F" w:rsidP="00F529EC">
      <w:pPr>
        <w:spacing w:after="0" w:line="240" w:lineRule="auto"/>
        <w:rPr>
          <w:rFonts w:ascii="Times New Roman" w:eastAsia="Times New Roman" w:hAnsi="Times New Roman" w:cs="Arial"/>
          <w:sz w:val="24"/>
        </w:rPr>
      </w:pPr>
    </w:p>
    <w:p w14:paraId="717D8AC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Nosilca: MIZŠ, MK.</w:t>
      </w:r>
    </w:p>
    <w:p w14:paraId="0EB94CD1"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515" w:name="_Toc519079332"/>
      <w:bookmarkStart w:id="516" w:name="_Toc519081689"/>
      <w:bookmarkStart w:id="517" w:name="_Toc519081775"/>
      <w:bookmarkStart w:id="518" w:name="_Toc519081921"/>
      <w:bookmarkStart w:id="519" w:name="_Toc519086518"/>
      <w:bookmarkStart w:id="520" w:name="_Toc519254129"/>
      <w:bookmarkStart w:id="521" w:name="_Toc519684774"/>
      <w:bookmarkStart w:id="522" w:name="_Toc519857232"/>
      <w:bookmarkStart w:id="523" w:name="_Toc519857397"/>
      <w:bookmarkStart w:id="524" w:name="_Toc522164438"/>
      <w:bookmarkStart w:id="525" w:name="_Toc522670149"/>
      <w:bookmarkEnd w:id="513"/>
    </w:p>
    <w:p w14:paraId="78418214" w14:textId="74161890" w:rsidR="00A67F6F" w:rsidRPr="00A20BB7" w:rsidRDefault="001F338C" w:rsidP="00F529EC">
      <w:pPr>
        <w:keepNext/>
        <w:spacing w:before="240" w:after="60" w:line="240" w:lineRule="auto"/>
        <w:outlineLvl w:val="2"/>
        <w:rPr>
          <w:rFonts w:ascii="Times New Roman" w:eastAsia="Times New Roman" w:hAnsi="Times New Roman" w:cs="Arial"/>
          <w:bCs/>
          <w:sz w:val="24"/>
          <w:szCs w:val="26"/>
          <w:u w:val="single"/>
        </w:rPr>
      </w:pPr>
      <w:bookmarkStart w:id="526" w:name="_Toc25152938"/>
      <w:r w:rsidRPr="00A20BB7">
        <w:rPr>
          <w:rFonts w:ascii="Times New Roman" w:eastAsia="Times New Roman" w:hAnsi="Times New Roman" w:cs="Arial"/>
          <w:bCs/>
          <w:sz w:val="24"/>
          <w:szCs w:val="26"/>
          <w:u w:val="single"/>
        </w:rPr>
        <w:t>6</w:t>
      </w:r>
      <w:r>
        <w:rPr>
          <w:rFonts w:ascii="Times New Roman" w:eastAsia="Times New Roman" w:hAnsi="Times New Roman" w:cs="Arial"/>
          <w:bCs/>
          <w:sz w:val="24"/>
          <w:szCs w:val="26"/>
          <w:u w:val="single"/>
        </w:rPr>
        <w:t>. c</w:t>
      </w:r>
      <w:r w:rsidR="00A67F6F" w:rsidRPr="00A20BB7">
        <w:rPr>
          <w:rFonts w:ascii="Times New Roman" w:eastAsia="Times New Roman" w:hAnsi="Times New Roman" w:cs="Arial"/>
          <w:bCs/>
          <w:sz w:val="24"/>
          <w:szCs w:val="26"/>
          <w:u w:val="single"/>
        </w:rPr>
        <w:t xml:space="preserve">ilj: Zagotavljanje dostopa do kakovostnih </w:t>
      </w:r>
      <w:r w:rsidR="003600D9" w:rsidRPr="00A20BB7">
        <w:rPr>
          <w:rFonts w:ascii="Times New Roman" w:eastAsia="Times New Roman" w:hAnsi="Times New Roman" w:cs="Arial"/>
          <w:bCs/>
          <w:sz w:val="24"/>
          <w:szCs w:val="26"/>
          <w:u w:val="single"/>
        </w:rPr>
        <w:t>slovenskih prevodov</w:t>
      </w:r>
      <w:bookmarkEnd w:id="515"/>
      <w:bookmarkEnd w:id="516"/>
      <w:bookmarkEnd w:id="517"/>
      <w:bookmarkEnd w:id="518"/>
      <w:bookmarkEnd w:id="519"/>
      <w:bookmarkEnd w:id="520"/>
      <w:bookmarkEnd w:id="521"/>
      <w:bookmarkEnd w:id="522"/>
      <w:bookmarkEnd w:id="523"/>
      <w:bookmarkEnd w:id="524"/>
      <w:bookmarkEnd w:id="525"/>
      <w:r w:rsidR="003600D9" w:rsidRPr="00A20BB7">
        <w:rPr>
          <w:rFonts w:ascii="Times New Roman" w:eastAsia="Times New Roman" w:hAnsi="Times New Roman" w:cs="Arial"/>
          <w:bCs/>
          <w:sz w:val="24"/>
          <w:szCs w:val="26"/>
          <w:u w:val="single"/>
        </w:rPr>
        <w:t xml:space="preserve"> tujejezičnih del</w:t>
      </w:r>
      <w:bookmarkEnd w:id="526"/>
    </w:p>
    <w:p w14:paraId="0428234B" w14:textId="77777777" w:rsidR="00FF6D3D" w:rsidRDefault="00FF6D3D" w:rsidP="00F529EC">
      <w:pPr>
        <w:spacing w:after="0" w:line="240" w:lineRule="auto"/>
        <w:rPr>
          <w:rFonts w:ascii="Times New Roman" w:eastAsia="Times New Roman" w:hAnsi="Times New Roman" w:cs="Arial"/>
          <w:bCs/>
          <w:sz w:val="24"/>
        </w:rPr>
      </w:pPr>
    </w:p>
    <w:p w14:paraId="12DEA8A0"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w:t>
      </w:r>
      <w:r w:rsidRPr="00A67F6F">
        <w:rPr>
          <w:rFonts w:ascii="Times New Roman" w:eastAsia="Times New Roman" w:hAnsi="Times New Roman" w:cs="Arial"/>
          <w:sz w:val="24"/>
        </w:rPr>
        <w:t>:</w:t>
      </w:r>
    </w:p>
    <w:p w14:paraId="02F7B455"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podpiranje prevajanja kakovostnih literarnih, znanstvenih, izobraževalnih in drugih tujejezičnih del v slovenščino, tujih gostujočih gledaliških predstav v Sloveniji v slovenščino ipd.</w:t>
      </w:r>
    </w:p>
    <w:p w14:paraId="73CDC8D0" w14:textId="77777777" w:rsidR="00A67F6F" w:rsidRPr="00A67F6F" w:rsidRDefault="00A67F6F" w:rsidP="00F529EC">
      <w:pPr>
        <w:spacing w:after="0" w:line="240" w:lineRule="auto"/>
        <w:rPr>
          <w:rFonts w:ascii="Times New Roman" w:eastAsia="Times New Roman" w:hAnsi="Times New Roman" w:cs="Arial"/>
          <w:sz w:val="24"/>
        </w:rPr>
      </w:pPr>
    </w:p>
    <w:p w14:paraId="389DCCA6"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p>
    <w:p w14:paraId="18C0DB3E"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novih prevodov.</w:t>
      </w:r>
    </w:p>
    <w:p w14:paraId="39A79252" w14:textId="77777777" w:rsidR="00A67F6F" w:rsidRPr="00A67F6F" w:rsidRDefault="00A67F6F" w:rsidP="00F529EC">
      <w:pPr>
        <w:spacing w:after="0" w:line="240" w:lineRule="auto"/>
        <w:rPr>
          <w:rFonts w:ascii="Times New Roman" w:eastAsia="Times New Roman" w:hAnsi="Times New Roman" w:cs="Arial"/>
          <w:sz w:val="24"/>
        </w:rPr>
      </w:pPr>
    </w:p>
    <w:p w14:paraId="6CA5217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3.500.000 evrov.</w:t>
      </w:r>
    </w:p>
    <w:p w14:paraId="1602A01D" w14:textId="77777777" w:rsidR="00A67F6F" w:rsidRPr="00A67F6F" w:rsidRDefault="00A67F6F" w:rsidP="00F529EC">
      <w:pPr>
        <w:spacing w:after="0" w:line="240" w:lineRule="auto"/>
        <w:rPr>
          <w:rFonts w:ascii="Times New Roman" w:eastAsia="Times New Roman" w:hAnsi="Times New Roman" w:cs="Arial"/>
          <w:sz w:val="24"/>
        </w:rPr>
      </w:pPr>
    </w:p>
    <w:p w14:paraId="7DC53AF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izboljšan dostop do kakovostnih izvorno tujejezičnih del, </w:t>
      </w:r>
      <w:r w:rsidRPr="00A67F6F">
        <w:rPr>
          <w:rFonts w:ascii="Times New Roman" w:eastAsia="Times New Roman" w:hAnsi="Times New Roman" w:cs="Times New Roman"/>
          <w:sz w:val="24"/>
          <w:szCs w:val="24"/>
        </w:rPr>
        <w:t xml:space="preserve">krepitev rabe slovenščine za dostop do pomembnih </w:t>
      </w:r>
      <w:r w:rsidRPr="00A67F6F">
        <w:rPr>
          <w:rFonts w:ascii="Times New Roman" w:eastAsia="Times New Roman" w:hAnsi="Times New Roman" w:cs="Arial"/>
          <w:sz w:val="24"/>
        </w:rPr>
        <w:t>izvorno tujejezičnih</w:t>
      </w:r>
      <w:r w:rsidRPr="00A67F6F">
        <w:rPr>
          <w:rFonts w:ascii="Times New Roman" w:eastAsia="Times New Roman" w:hAnsi="Times New Roman" w:cs="Times New Roman"/>
          <w:sz w:val="24"/>
          <w:szCs w:val="24"/>
        </w:rPr>
        <w:t xml:space="preserve"> del</w:t>
      </w:r>
      <w:r w:rsidRPr="00A67F6F">
        <w:rPr>
          <w:rFonts w:ascii="Times New Roman" w:eastAsia="Times New Roman" w:hAnsi="Times New Roman" w:cs="Arial"/>
          <w:sz w:val="24"/>
        </w:rPr>
        <w:t>, izpopolnjevanje jezikovne zmožnosti v slovenščini.</w:t>
      </w:r>
    </w:p>
    <w:p w14:paraId="127526E6" w14:textId="77777777" w:rsidR="00A67F6F" w:rsidRPr="00A67F6F" w:rsidRDefault="00A67F6F" w:rsidP="00F529EC">
      <w:pPr>
        <w:spacing w:after="0" w:line="240" w:lineRule="auto"/>
        <w:rPr>
          <w:rFonts w:ascii="Times New Roman" w:eastAsia="Times New Roman" w:hAnsi="Times New Roman" w:cs="Arial"/>
          <w:sz w:val="24"/>
        </w:rPr>
      </w:pPr>
    </w:p>
    <w:p w14:paraId="33620C83" w14:textId="53DD4ABA" w:rsid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Nosilec: JAK.</w:t>
      </w:r>
    </w:p>
    <w:p w14:paraId="6B889B1B" w14:textId="1E622DC9" w:rsidR="00E6741F" w:rsidRDefault="00E6741F" w:rsidP="00F529EC">
      <w:pPr>
        <w:spacing w:after="0" w:line="240" w:lineRule="auto"/>
        <w:rPr>
          <w:rFonts w:ascii="Times New Roman" w:eastAsia="Times New Roman" w:hAnsi="Times New Roman" w:cs="Arial"/>
          <w:sz w:val="24"/>
        </w:rPr>
      </w:pPr>
    </w:p>
    <w:p w14:paraId="37832966" w14:textId="77777777" w:rsidR="00B4132C" w:rsidRDefault="00B4132C" w:rsidP="00F529EC">
      <w:pPr>
        <w:spacing w:after="0" w:line="240" w:lineRule="auto"/>
        <w:rPr>
          <w:rFonts w:ascii="Times New Roman" w:eastAsia="Times New Roman" w:hAnsi="Times New Roman" w:cs="Arial"/>
          <w:sz w:val="24"/>
        </w:rPr>
      </w:pPr>
    </w:p>
    <w:p w14:paraId="5386D7F4" w14:textId="585552D1" w:rsidR="00A67F6F" w:rsidRPr="001F338C" w:rsidRDefault="001F338C" w:rsidP="00F529EC">
      <w:pPr>
        <w:keepNext/>
        <w:spacing w:before="240" w:after="60" w:line="240" w:lineRule="auto"/>
        <w:outlineLvl w:val="2"/>
        <w:rPr>
          <w:rFonts w:ascii="Times New Roman" w:eastAsia="Times New Roman" w:hAnsi="Times New Roman" w:cs="Arial"/>
          <w:bCs/>
          <w:sz w:val="24"/>
          <w:szCs w:val="26"/>
          <w:u w:val="single"/>
        </w:rPr>
      </w:pPr>
      <w:bookmarkStart w:id="527" w:name="_Toc25152939"/>
      <w:r w:rsidRPr="001F338C">
        <w:rPr>
          <w:rFonts w:ascii="Times New Roman" w:eastAsia="Times New Roman" w:hAnsi="Times New Roman" w:cs="Arial"/>
          <w:bCs/>
          <w:sz w:val="24"/>
          <w:szCs w:val="26"/>
          <w:u w:val="single"/>
        </w:rPr>
        <w:t>7</w:t>
      </w:r>
      <w:r>
        <w:rPr>
          <w:rFonts w:ascii="Times New Roman" w:eastAsia="Times New Roman" w:hAnsi="Times New Roman" w:cs="Arial"/>
          <w:bCs/>
          <w:sz w:val="24"/>
          <w:szCs w:val="26"/>
          <w:u w:val="single"/>
        </w:rPr>
        <w:t>. c</w:t>
      </w:r>
      <w:r w:rsidR="00A67F6F" w:rsidRPr="001F338C">
        <w:rPr>
          <w:rFonts w:ascii="Times New Roman" w:eastAsia="Times New Roman" w:hAnsi="Times New Roman" w:cs="Arial"/>
          <w:bCs/>
          <w:sz w:val="24"/>
          <w:szCs w:val="26"/>
          <w:u w:val="single"/>
        </w:rPr>
        <w:t>ilj: Promocija slovenskega jezika in kulture v svetu</w:t>
      </w:r>
      <w:bookmarkEnd w:id="527"/>
    </w:p>
    <w:p w14:paraId="771787B9" w14:textId="77777777" w:rsidR="00A67F6F" w:rsidRPr="00A67F6F" w:rsidRDefault="00A67F6F" w:rsidP="00F529EC">
      <w:pPr>
        <w:spacing w:after="0" w:line="240" w:lineRule="auto"/>
        <w:rPr>
          <w:rFonts w:ascii="Times New Roman" w:eastAsia="Times New Roman" w:hAnsi="Times New Roman" w:cs="Times New Roman"/>
          <w:sz w:val="24"/>
          <w:szCs w:val="24"/>
          <w:highlight w:val="cyan"/>
        </w:rPr>
      </w:pPr>
    </w:p>
    <w:p w14:paraId="5CBECD79"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Ukrepa</w:t>
      </w:r>
      <w:r w:rsidRPr="00A67F6F">
        <w:rPr>
          <w:rFonts w:ascii="Times New Roman" w:eastAsia="Times New Roman" w:hAnsi="Times New Roman" w:cs="Arial"/>
          <w:sz w:val="24"/>
        </w:rPr>
        <w:t>:</w:t>
      </w:r>
    </w:p>
    <w:p w14:paraId="1EDD922C" w14:textId="77777777" w:rsidR="00A67F6F" w:rsidRPr="00A67F6F" w:rsidRDefault="00A67F6F" w:rsidP="00F529EC">
      <w:pPr>
        <w:numPr>
          <w:ilvl w:val="0"/>
          <w:numId w:val="33"/>
        </w:numPr>
        <w:spacing w:after="0" w:line="240" w:lineRule="auto"/>
        <w:rPr>
          <w:rFonts w:ascii="Times New Roman" w:eastAsia="Times New Roman" w:hAnsi="Times New Roman" w:cs="Arial"/>
          <w:iCs/>
          <w:sz w:val="24"/>
        </w:rPr>
      </w:pPr>
      <w:r w:rsidRPr="00A67F6F">
        <w:rPr>
          <w:rFonts w:ascii="Times New Roman" w:eastAsia="Times New Roman" w:hAnsi="Times New Roman" w:cs="Arial"/>
          <w:sz w:val="24"/>
        </w:rPr>
        <w:t>okrepitev obstoječih mehanizmov za sistematično prevajanje in promocijo in/ali distribucijo prevodov slovenskih literarnih del v tuje jezike in vzpostavljanje novih pristopov za povečanje učinkovitosti na tem področju;</w:t>
      </w:r>
    </w:p>
    <w:p w14:paraId="353D5516" w14:textId="43996A73" w:rsidR="00A67F6F" w:rsidRPr="00A67F6F" w:rsidRDefault="00A67F6F" w:rsidP="00F529EC">
      <w:pPr>
        <w:numPr>
          <w:ilvl w:val="0"/>
          <w:numId w:val="33"/>
        </w:numPr>
        <w:spacing w:after="0" w:line="240" w:lineRule="auto"/>
        <w:rPr>
          <w:rFonts w:ascii="Times New Roman" w:eastAsia="Times New Roman" w:hAnsi="Times New Roman" w:cs="Arial"/>
          <w:iCs/>
          <w:sz w:val="24"/>
        </w:rPr>
      </w:pPr>
      <w:r w:rsidRPr="00A67F6F">
        <w:rPr>
          <w:rFonts w:ascii="Times New Roman" w:eastAsia="Times New Roman" w:hAnsi="Times New Roman" w:cs="Arial"/>
          <w:iCs/>
          <w:sz w:val="24"/>
        </w:rPr>
        <w:t xml:space="preserve">promocija slovenskega jezika »v živo« s promocijskimi dogodki in nastopi slovenskih ustvarjalcev v </w:t>
      </w:r>
      <w:r w:rsidR="004C1152" w:rsidRPr="00A67F6F">
        <w:rPr>
          <w:rFonts w:ascii="Times New Roman" w:eastAsia="Times New Roman" w:hAnsi="Times New Roman" w:cs="Arial"/>
          <w:iCs/>
          <w:sz w:val="24"/>
        </w:rPr>
        <w:t>Evropsk</w:t>
      </w:r>
      <w:r w:rsidR="004C1152">
        <w:rPr>
          <w:rFonts w:ascii="Times New Roman" w:eastAsia="Times New Roman" w:hAnsi="Times New Roman" w:cs="Arial"/>
          <w:iCs/>
          <w:sz w:val="24"/>
        </w:rPr>
        <w:t>i</w:t>
      </w:r>
      <w:r w:rsidR="004C1152" w:rsidRPr="00A67F6F">
        <w:rPr>
          <w:rFonts w:ascii="Times New Roman" w:eastAsia="Times New Roman" w:hAnsi="Times New Roman" w:cs="Arial"/>
          <w:iCs/>
          <w:sz w:val="24"/>
        </w:rPr>
        <w:t xml:space="preserve"> unij</w:t>
      </w:r>
      <w:r w:rsidR="004C1152">
        <w:rPr>
          <w:rFonts w:ascii="Times New Roman" w:eastAsia="Times New Roman" w:hAnsi="Times New Roman" w:cs="Arial"/>
          <w:iCs/>
          <w:sz w:val="24"/>
        </w:rPr>
        <w:t>i</w:t>
      </w:r>
      <w:r w:rsidRPr="00A67F6F">
        <w:rPr>
          <w:rFonts w:ascii="Times New Roman" w:eastAsia="Times New Roman" w:hAnsi="Times New Roman" w:cs="Arial"/>
          <w:iCs/>
          <w:sz w:val="24"/>
        </w:rPr>
        <w:t xml:space="preserve"> in širše.</w:t>
      </w:r>
    </w:p>
    <w:p w14:paraId="0CF60230" w14:textId="77777777" w:rsidR="00A67F6F" w:rsidRPr="00A67F6F" w:rsidRDefault="00A67F6F" w:rsidP="00F529EC">
      <w:pPr>
        <w:spacing w:after="0" w:line="240" w:lineRule="auto"/>
        <w:rPr>
          <w:rFonts w:ascii="Times New Roman" w:eastAsia="Times New Roman" w:hAnsi="Times New Roman" w:cs="Arial"/>
          <w:sz w:val="24"/>
        </w:rPr>
      </w:pPr>
    </w:p>
    <w:p w14:paraId="54BEB311" w14:textId="77777777" w:rsidR="00A67F6F" w:rsidRPr="00A67F6F" w:rsidRDefault="00A67F6F" w:rsidP="00F529EC">
      <w:pPr>
        <w:spacing w:after="0" w:line="240" w:lineRule="auto"/>
        <w:rPr>
          <w:rFonts w:ascii="Times New Roman" w:eastAsia="Times New Roman" w:hAnsi="Times New Roman" w:cs="Arial"/>
          <w:iCs/>
          <w:sz w:val="24"/>
        </w:rPr>
      </w:pPr>
      <w:r w:rsidRPr="00A67F6F">
        <w:rPr>
          <w:rFonts w:ascii="Times New Roman" w:eastAsia="Times New Roman" w:hAnsi="Times New Roman" w:cs="Arial"/>
          <w:iCs/>
          <w:sz w:val="24"/>
        </w:rPr>
        <w:t>Kazalniki:</w:t>
      </w:r>
    </w:p>
    <w:p w14:paraId="32E885E4" w14:textId="77777777" w:rsidR="00A67F6F" w:rsidRPr="00A67F6F" w:rsidRDefault="00A67F6F" w:rsidP="00F529EC">
      <w:pPr>
        <w:numPr>
          <w:ilvl w:val="0"/>
          <w:numId w:val="33"/>
        </w:numPr>
        <w:spacing w:after="0" w:line="240" w:lineRule="auto"/>
        <w:rPr>
          <w:rFonts w:ascii="Times New Roman" w:eastAsia="Times New Roman" w:hAnsi="Times New Roman" w:cs="Arial"/>
          <w:iCs/>
          <w:sz w:val="24"/>
        </w:rPr>
      </w:pPr>
      <w:r w:rsidRPr="00A67F6F">
        <w:rPr>
          <w:rFonts w:ascii="Times New Roman" w:eastAsia="Times New Roman" w:hAnsi="Times New Roman" w:cs="Arial"/>
          <w:iCs/>
          <w:sz w:val="24"/>
        </w:rPr>
        <w:t>evalvacija dosedanjih ukrepov in postavitev novih (ekspertiza),</w:t>
      </w:r>
    </w:p>
    <w:p w14:paraId="1D655931" w14:textId="77777777" w:rsidR="00A67F6F" w:rsidRPr="00A67F6F" w:rsidRDefault="00A67F6F" w:rsidP="00F529EC">
      <w:pPr>
        <w:numPr>
          <w:ilvl w:val="0"/>
          <w:numId w:val="33"/>
        </w:numPr>
        <w:spacing w:after="0" w:line="240" w:lineRule="auto"/>
        <w:rPr>
          <w:rFonts w:ascii="Times New Roman" w:eastAsia="Times New Roman" w:hAnsi="Times New Roman" w:cs="Arial"/>
          <w:iCs/>
          <w:sz w:val="24"/>
        </w:rPr>
      </w:pPr>
      <w:r w:rsidRPr="00A67F6F">
        <w:rPr>
          <w:rFonts w:ascii="Times New Roman" w:eastAsia="Times New Roman" w:hAnsi="Times New Roman" w:cs="Arial"/>
          <w:iCs/>
          <w:sz w:val="24"/>
        </w:rPr>
        <w:t>število promocijskih dogodkov,</w:t>
      </w:r>
    </w:p>
    <w:p w14:paraId="541B6CB7" w14:textId="77777777" w:rsidR="00A67F6F" w:rsidRPr="00A67F6F" w:rsidRDefault="00A67F6F" w:rsidP="00F529EC">
      <w:pPr>
        <w:numPr>
          <w:ilvl w:val="0"/>
          <w:numId w:val="33"/>
        </w:numPr>
        <w:spacing w:after="0" w:line="240" w:lineRule="auto"/>
        <w:rPr>
          <w:rFonts w:ascii="Times New Roman" w:eastAsia="Times New Roman" w:hAnsi="Times New Roman" w:cs="Arial"/>
          <w:iCs/>
          <w:sz w:val="24"/>
        </w:rPr>
      </w:pPr>
      <w:r w:rsidRPr="00A67F6F">
        <w:rPr>
          <w:rFonts w:ascii="Times New Roman" w:eastAsia="Times New Roman" w:hAnsi="Times New Roman" w:cs="Arial"/>
          <w:iCs/>
          <w:sz w:val="24"/>
        </w:rPr>
        <w:t>število prevodov del slovenskih avtorjev v tuje jezike.</w:t>
      </w:r>
    </w:p>
    <w:p w14:paraId="3B267FFF" w14:textId="77777777" w:rsidR="00A67F6F" w:rsidRPr="00A67F6F" w:rsidRDefault="00A67F6F" w:rsidP="00F529EC">
      <w:pPr>
        <w:spacing w:after="0" w:line="240" w:lineRule="auto"/>
        <w:rPr>
          <w:rFonts w:ascii="Times New Roman" w:eastAsia="Times New Roman" w:hAnsi="Times New Roman" w:cs="Arial"/>
          <w:iCs/>
          <w:sz w:val="24"/>
        </w:rPr>
      </w:pPr>
    </w:p>
    <w:p w14:paraId="4F093978" w14:textId="77777777" w:rsidR="00A67F6F" w:rsidRPr="00A67F6F" w:rsidRDefault="00A67F6F" w:rsidP="00F529EC">
      <w:pPr>
        <w:spacing w:after="0" w:line="240" w:lineRule="auto"/>
        <w:rPr>
          <w:rFonts w:ascii="Times New Roman" w:eastAsia="Times New Roman" w:hAnsi="Times New Roman" w:cs="Arial"/>
          <w:iCs/>
          <w:sz w:val="24"/>
        </w:rPr>
      </w:pPr>
      <w:r w:rsidRPr="00A67F6F">
        <w:rPr>
          <w:rFonts w:ascii="Times New Roman" w:eastAsia="Times New Roman" w:hAnsi="Times New Roman" w:cs="Arial"/>
          <w:iCs/>
          <w:sz w:val="24"/>
        </w:rPr>
        <w:t>Predvidena sredstva: 2.400.000 evrov.</w:t>
      </w:r>
      <w:r w:rsidRPr="00A67F6F">
        <w:rPr>
          <w:rFonts w:ascii="Times New Roman" w:eastAsia="Times New Roman" w:hAnsi="Times New Roman" w:cs="Arial"/>
          <w:iCs/>
          <w:sz w:val="24"/>
        </w:rPr>
        <w:tab/>
      </w:r>
      <w:r w:rsidRPr="00A67F6F">
        <w:rPr>
          <w:rFonts w:ascii="Times New Roman" w:eastAsia="Times New Roman" w:hAnsi="Times New Roman" w:cs="Arial"/>
          <w:iCs/>
          <w:sz w:val="24"/>
        </w:rPr>
        <w:tab/>
      </w:r>
      <w:r w:rsidRPr="00A67F6F">
        <w:rPr>
          <w:rFonts w:ascii="Times New Roman" w:eastAsia="Times New Roman" w:hAnsi="Times New Roman" w:cs="Arial"/>
          <w:iCs/>
          <w:sz w:val="24"/>
        </w:rPr>
        <w:br/>
      </w:r>
    </w:p>
    <w:p w14:paraId="2FEE96A6" w14:textId="77777777" w:rsidR="00A67F6F" w:rsidRPr="00A67F6F" w:rsidRDefault="00A67F6F" w:rsidP="00F529EC">
      <w:pPr>
        <w:spacing w:after="0" w:line="240" w:lineRule="auto"/>
        <w:rPr>
          <w:rFonts w:ascii="Times New Roman" w:eastAsia="Times New Roman" w:hAnsi="Times New Roman" w:cs="Arial"/>
          <w:iCs/>
          <w:sz w:val="24"/>
        </w:rPr>
      </w:pPr>
      <w:r w:rsidRPr="00A67F6F">
        <w:rPr>
          <w:rFonts w:ascii="Times New Roman" w:eastAsia="Times New Roman" w:hAnsi="Times New Roman" w:cs="Arial"/>
          <w:iCs/>
          <w:sz w:val="24"/>
        </w:rPr>
        <w:t>Predvideni učinki: večja prepoznavnost slovenske literarne ustvarjalnosti in slovenskega jezika v svetu, spodbujano ustvarjanje slovenskih ustvarjalk in ustvarjalcev v slovenskem jeziku.</w:t>
      </w:r>
    </w:p>
    <w:p w14:paraId="6F1620EA" w14:textId="77777777" w:rsidR="00A67F6F" w:rsidRPr="00A67F6F" w:rsidRDefault="00A67F6F" w:rsidP="00F529EC">
      <w:pPr>
        <w:spacing w:after="0" w:line="240" w:lineRule="auto"/>
        <w:rPr>
          <w:rFonts w:ascii="Times New Roman" w:eastAsia="Times New Roman" w:hAnsi="Times New Roman" w:cs="Arial"/>
          <w:iCs/>
          <w:sz w:val="24"/>
        </w:rPr>
      </w:pPr>
    </w:p>
    <w:p w14:paraId="3EF99D3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7E1B40">
        <w:rPr>
          <w:rFonts w:ascii="Times New Roman" w:eastAsia="Times New Roman" w:hAnsi="Times New Roman" w:cs="Arial"/>
          <w:sz w:val="24"/>
        </w:rPr>
        <w:t>a</w:t>
      </w:r>
      <w:r w:rsidRPr="00A67F6F">
        <w:rPr>
          <w:rFonts w:ascii="Times New Roman" w:eastAsia="Times New Roman" w:hAnsi="Times New Roman" w:cs="Arial"/>
          <w:sz w:val="24"/>
        </w:rPr>
        <w:t>: JAK, MK.</w:t>
      </w:r>
    </w:p>
    <w:p w14:paraId="0910B8D3" w14:textId="5A98EFE1" w:rsidR="00A67F6F" w:rsidRDefault="00A67F6F" w:rsidP="00F529EC">
      <w:pPr>
        <w:spacing w:after="0" w:line="240" w:lineRule="auto"/>
        <w:rPr>
          <w:rFonts w:ascii="Times New Roman" w:eastAsia="Times New Roman" w:hAnsi="Times New Roman" w:cs="Arial"/>
          <w:sz w:val="24"/>
        </w:rPr>
      </w:pPr>
    </w:p>
    <w:p w14:paraId="383783D3" w14:textId="3DD7FC6E" w:rsidR="00E6741F" w:rsidRDefault="00E6741F" w:rsidP="00F529EC">
      <w:pPr>
        <w:spacing w:after="0" w:line="240" w:lineRule="auto"/>
        <w:rPr>
          <w:rFonts w:ascii="Times New Roman" w:eastAsia="Times New Roman" w:hAnsi="Times New Roman" w:cs="Arial"/>
          <w:sz w:val="24"/>
        </w:rPr>
      </w:pPr>
    </w:p>
    <w:p w14:paraId="21FBE1A7" w14:textId="79DF2C32" w:rsidR="00B4132C" w:rsidRDefault="00B4132C" w:rsidP="00F529EC">
      <w:pPr>
        <w:spacing w:after="0" w:line="240" w:lineRule="auto"/>
        <w:rPr>
          <w:rFonts w:ascii="Times New Roman" w:eastAsia="Times New Roman" w:hAnsi="Times New Roman" w:cs="Arial"/>
          <w:sz w:val="24"/>
        </w:rPr>
      </w:pPr>
    </w:p>
    <w:p w14:paraId="01AF7354" w14:textId="71EF1D44" w:rsidR="00B4132C" w:rsidRDefault="00B4132C" w:rsidP="00F529EC">
      <w:pPr>
        <w:spacing w:after="0" w:line="240" w:lineRule="auto"/>
        <w:rPr>
          <w:rFonts w:ascii="Times New Roman" w:eastAsia="Times New Roman" w:hAnsi="Times New Roman" w:cs="Arial"/>
          <w:sz w:val="24"/>
        </w:rPr>
      </w:pPr>
    </w:p>
    <w:p w14:paraId="7D42BB40" w14:textId="2D970A8B" w:rsidR="00B4132C" w:rsidRDefault="00B4132C" w:rsidP="00F529EC">
      <w:pPr>
        <w:spacing w:after="0" w:line="240" w:lineRule="auto"/>
        <w:rPr>
          <w:rFonts w:ascii="Times New Roman" w:eastAsia="Times New Roman" w:hAnsi="Times New Roman" w:cs="Arial"/>
          <w:sz w:val="24"/>
        </w:rPr>
      </w:pPr>
    </w:p>
    <w:p w14:paraId="167C4BD8" w14:textId="77777777" w:rsidR="00B4132C" w:rsidRPr="00A67F6F" w:rsidRDefault="00B4132C" w:rsidP="00F529EC">
      <w:pPr>
        <w:spacing w:after="0" w:line="240" w:lineRule="auto"/>
        <w:rPr>
          <w:rFonts w:ascii="Times New Roman" w:eastAsia="Times New Roman" w:hAnsi="Times New Roman" w:cs="Arial"/>
          <w:sz w:val="24"/>
        </w:rPr>
      </w:pPr>
    </w:p>
    <w:p w14:paraId="618F1D77" w14:textId="77777777" w:rsidR="00A67F6F" w:rsidRPr="00482A7E" w:rsidRDefault="00A67F6F" w:rsidP="00F529EC">
      <w:pPr>
        <w:keepNext/>
        <w:spacing w:before="240" w:after="60" w:line="240" w:lineRule="auto"/>
        <w:outlineLvl w:val="2"/>
        <w:rPr>
          <w:rFonts w:ascii="Times New Roman" w:eastAsia="Times New Roman" w:hAnsi="Times New Roman" w:cs="Arial"/>
          <w:b/>
          <w:bCs/>
          <w:sz w:val="24"/>
          <w:szCs w:val="26"/>
        </w:rPr>
      </w:pPr>
      <w:bookmarkStart w:id="528" w:name="_Toc356974485"/>
      <w:bookmarkStart w:id="529" w:name="_Toc518998108"/>
      <w:bookmarkStart w:id="530" w:name="_Toc519079333"/>
      <w:bookmarkStart w:id="531" w:name="_Toc519081690"/>
      <w:bookmarkStart w:id="532" w:name="_Toc519081776"/>
      <w:bookmarkStart w:id="533" w:name="_Toc519081922"/>
      <w:bookmarkStart w:id="534" w:name="_Toc519086519"/>
      <w:bookmarkStart w:id="535" w:name="_Toc519254130"/>
      <w:bookmarkStart w:id="536" w:name="_Toc519684775"/>
      <w:bookmarkStart w:id="537" w:name="_Toc519857233"/>
      <w:bookmarkStart w:id="538" w:name="_Toc519857398"/>
      <w:bookmarkStart w:id="539" w:name="_Toc25152940"/>
      <w:r w:rsidRPr="00482A7E">
        <w:rPr>
          <w:rFonts w:ascii="Times New Roman" w:eastAsia="Times New Roman" w:hAnsi="Times New Roman" w:cs="Arial"/>
          <w:b/>
          <w:bCs/>
          <w:sz w:val="24"/>
          <w:szCs w:val="26"/>
        </w:rPr>
        <w:t>2.2.2 Jezikovni opis</w:t>
      </w:r>
      <w:bookmarkEnd w:id="528"/>
      <w:bookmarkEnd w:id="529"/>
      <w:bookmarkEnd w:id="530"/>
      <w:bookmarkEnd w:id="531"/>
      <w:bookmarkEnd w:id="532"/>
      <w:bookmarkEnd w:id="533"/>
      <w:bookmarkEnd w:id="534"/>
      <w:bookmarkEnd w:id="535"/>
      <w:bookmarkEnd w:id="536"/>
      <w:bookmarkEnd w:id="537"/>
      <w:bookmarkEnd w:id="538"/>
      <w:bookmarkEnd w:id="539"/>
    </w:p>
    <w:p w14:paraId="4A6A3B84" w14:textId="77777777" w:rsidR="00A67F6F" w:rsidRDefault="00A67F6F" w:rsidP="00F529EC">
      <w:pPr>
        <w:spacing w:after="0" w:line="240" w:lineRule="auto"/>
        <w:rPr>
          <w:rFonts w:ascii="Times New Roman" w:eastAsia="Times New Roman" w:hAnsi="Times New Roman" w:cs="Arial"/>
          <w:sz w:val="24"/>
        </w:rPr>
      </w:pPr>
    </w:p>
    <w:p w14:paraId="687A1643" w14:textId="77777777" w:rsidR="00A67F6F" w:rsidRPr="00A67F6F" w:rsidRDefault="00B22390" w:rsidP="00F529EC">
      <w:pPr>
        <w:spacing w:after="0" w:line="240" w:lineRule="auto"/>
        <w:ind w:firstLine="708"/>
        <w:rPr>
          <w:rFonts w:ascii="Times New Roman" w:eastAsia="Times New Roman" w:hAnsi="Times New Roman" w:cs="Arial"/>
          <w:sz w:val="24"/>
        </w:rPr>
      </w:pPr>
      <w:r w:rsidRPr="00B22390">
        <w:rPr>
          <w:rFonts w:ascii="Times New Roman" w:eastAsia="Times New Roman" w:hAnsi="Times New Roman" w:cs="Arial"/>
          <w:sz w:val="24"/>
        </w:rPr>
        <w:t>Jezikovni opis pokriva pripravo virov in priročnikov, ki opisujejo jezik na različnih ravninah</w:t>
      </w:r>
      <w:r>
        <w:rPr>
          <w:rFonts w:ascii="Times New Roman" w:eastAsia="Times New Roman" w:hAnsi="Times New Roman" w:cs="Arial"/>
          <w:sz w:val="24"/>
        </w:rPr>
        <w:t xml:space="preserve">. </w:t>
      </w:r>
      <w:r w:rsidR="002D20FB" w:rsidRPr="002D20FB">
        <w:rPr>
          <w:rFonts w:ascii="Times New Roman" w:eastAsia="Times New Roman" w:hAnsi="Times New Roman" w:cs="Arial"/>
          <w:sz w:val="24"/>
        </w:rPr>
        <w:t>Osnovn</w:t>
      </w:r>
      <w:r w:rsidR="002D20FB">
        <w:rPr>
          <w:rFonts w:ascii="Times New Roman" w:eastAsia="Times New Roman" w:hAnsi="Times New Roman" w:cs="Arial"/>
          <w:sz w:val="24"/>
        </w:rPr>
        <w:t>o</w:t>
      </w:r>
      <w:r w:rsidR="002D20FB" w:rsidRPr="002D20FB">
        <w:rPr>
          <w:rFonts w:ascii="Times New Roman" w:eastAsia="Times New Roman" w:hAnsi="Times New Roman" w:cs="Arial"/>
          <w:sz w:val="24"/>
        </w:rPr>
        <w:t xml:space="preserve"> opremljenost na ravni opisa </w:t>
      </w:r>
      <w:r w:rsidR="002D20FB">
        <w:rPr>
          <w:rFonts w:ascii="Times New Roman" w:eastAsia="Times New Roman" w:hAnsi="Times New Roman" w:cs="Arial"/>
          <w:sz w:val="24"/>
        </w:rPr>
        <w:t xml:space="preserve">posameznega jezika </w:t>
      </w:r>
      <w:r w:rsidR="002D20FB" w:rsidRPr="002D20FB">
        <w:rPr>
          <w:rFonts w:ascii="Times New Roman" w:eastAsia="Times New Roman" w:hAnsi="Times New Roman" w:cs="Arial"/>
          <w:sz w:val="24"/>
        </w:rPr>
        <w:t>pred</w:t>
      </w:r>
      <w:r w:rsidR="002D20FB">
        <w:rPr>
          <w:rFonts w:ascii="Times New Roman" w:eastAsia="Times New Roman" w:hAnsi="Times New Roman" w:cs="Arial"/>
          <w:sz w:val="24"/>
        </w:rPr>
        <w:t>stavljata</w:t>
      </w:r>
      <w:r w:rsidR="00A67F6F" w:rsidRPr="00A67F6F">
        <w:rPr>
          <w:rFonts w:ascii="Times New Roman" w:eastAsia="Times New Roman" w:hAnsi="Times New Roman" w:cs="Arial"/>
          <w:sz w:val="24"/>
        </w:rPr>
        <w:t xml:space="preserve"> temeljni enojezični slovar in temeljn</w:t>
      </w:r>
      <w:r w:rsidR="002D20FB">
        <w:rPr>
          <w:rFonts w:ascii="Times New Roman" w:eastAsia="Times New Roman" w:hAnsi="Times New Roman" w:cs="Arial"/>
          <w:sz w:val="24"/>
        </w:rPr>
        <w:t>a</w:t>
      </w:r>
      <w:r w:rsidR="00A67F6F" w:rsidRPr="00A67F6F">
        <w:rPr>
          <w:rFonts w:ascii="Times New Roman" w:eastAsia="Times New Roman" w:hAnsi="Times New Roman" w:cs="Arial"/>
          <w:sz w:val="24"/>
        </w:rPr>
        <w:t xml:space="preserve"> slovnic</w:t>
      </w:r>
      <w:r w:rsidR="002D20FB">
        <w:rPr>
          <w:rFonts w:ascii="Times New Roman" w:eastAsia="Times New Roman" w:hAnsi="Times New Roman" w:cs="Arial"/>
          <w:sz w:val="24"/>
        </w:rPr>
        <w:t>a</w:t>
      </w:r>
      <w:r w:rsidR="00A67F6F" w:rsidRPr="00A67F6F">
        <w:rPr>
          <w:rFonts w:ascii="Times New Roman" w:eastAsia="Times New Roman" w:hAnsi="Times New Roman" w:cs="Arial"/>
          <w:sz w:val="24"/>
        </w:rPr>
        <w:t xml:space="preserve"> sodobnega knjižnega/standardnega jezika</w:t>
      </w:r>
      <w:r w:rsidR="00117350">
        <w:rPr>
          <w:rFonts w:ascii="Times New Roman" w:eastAsia="Times New Roman" w:hAnsi="Times New Roman" w:cs="Arial"/>
          <w:sz w:val="24"/>
        </w:rPr>
        <w:t>, takoj za tem pa še raznovrstni specializirani jezikovni priročniki</w:t>
      </w:r>
      <w:r w:rsidR="00A67F6F" w:rsidRPr="00A67F6F">
        <w:rPr>
          <w:rFonts w:ascii="Times New Roman" w:eastAsia="Times New Roman" w:hAnsi="Times New Roman" w:cs="Arial"/>
          <w:sz w:val="24"/>
        </w:rPr>
        <w:t>. Ker se jezik v teku časa spreminja</w:t>
      </w:r>
      <w:r w:rsidR="0061701A">
        <w:rPr>
          <w:rFonts w:ascii="Times New Roman" w:eastAsia="Times New Roman" w:hAnsi="Times New Roman" w:cs="Arial"/>
          <w:sz w:val="24"/>
        </w:rPr>
        <w:t xml:space="preserve"> – </w:t>
      </w:r>
      <w:r w:rsidR="0061701A" w:rsidRPr="00A67F6F">
        <w:rPr>
          <w:rFonts w:ascii="Times New Roman" w:eastAsia="Times New Roman" w:hAnsi="Times New Roman" w:cs="Arial"/>
          <w:sz w:val="24"/>
        </w:rPr>
        <w:t xml:space="preserve">zaradi pospešenega razvoja zunajjezikovne stvarnosti </w:t>
      </w:r>
      <w:r w:rsidR="0061701A">
        <w:rPr>
          <w:rFonts w:ascii="Times New Roman" w:eastAsia="Times New Roman" w:hAnsi="Times New Roman" w:cs="Arial"/>
          <w:sz w:val="24"/>
        </w:rPr>
        <w:t xml:space="preserve">posebno v svojem poimenovalnem delu danes še </w:t>
      </w:r>
      <w:r w:rsidR="0061701A" w:rsidRPr="00A67F6F">
        <w:rPr>
          <w:rFonts w:ascii="Times New Roman" w:eastAsia="Times New Roman" w:hAnsi="Times New Roman" w:cs="Arial"/>
          <w:sz w:val="24"/>
        </w:rPr>
        <w:t>bistveno</w:t>
      </w:r>
      <w:r w:rsidR="0061701A">
        <w:rPr>
          <w:rFonts w:ascii="Times New Roman" w:eastAsia="Times New Roman" w:hAnsi="Times New Roman" w:cs="Arial"/>
          <w:sz w:val="24"/>
        </w:rPr>
        <w:t xml:space="preserve"> hitreje kot nekoč – </w:t>
      </w:r>
      <w:r w:rsidR="00A67F6F" w:rsidRPr="00A67F6F">
        <w:rPr>
          <w:rFonts w:ascii="Times New Roman" w:eastAsia="Times New Roman" w:hAnsi="Times New Roman" w:cs="Arial"/>
          <w:sz w:val="24"/>
        </w:rPr>
        <w:t>je vsako tako delo</w:t>
      </w:r>
      <w:r w:rsidR="0061701A">
        <w:rPr>
          <w:rFonts w:ascii="Times New Roman" w:eastAsia="Times New Roman" w:hAnsi="Times New Roman" w:cs="Arial"/>
          <w:sz w:val="24"/>
        </w:rPr>
        <w:t xml:space="preserve"> načeloma</w:t>
      </w:r>
      <w:r w:rsidR="00A67F6F" w:rsidRPr="00A67F6F">
        <w:rPr>
          <w:rFonts w:ascii="Times New Roman" w:eastAsia="Times New Roman" w:hAnsi="Times New Roman" w:cs="Arial"/>
          <w:sz w:val="24"/>
        </w:rPr>
        <w:t xml:space="preserve"> uporabno le v omejenem časovnem obdobju. </w:t>
      </w:r>
      <w:r w:rsidR="0061701A">
        <w:rPr>
          <w:rFonts w:ascii="Times New Roman" w:eastAsia="Times New Roman" w:hAnsi="Times New Roman" w:cs="Arial"/>
          <w:sz w:val="24"/>
        </w:rPr>
        <w:t>P</w:t>
      </w:r>
      <w:r w:rsidR="00117350" w:rsidRPr="00117350">
        <w:rPr>
          <w:rFonts w:ascii="Times New Roman" w:eastAsia="Times New Roman" w:hAnsi="Times New Roman" w:cs="Arial"/>
          <w:sz w:val="24"/>
        </w:rPr>
        <w:t>odatkovn</w:t>
      </w:r>
      <w:r w:rsidR="0061701A">
        <w:rPr>
          <w:rFonts w:ascii="Times New Roman" w:eastAsia="Times New Roman" w:hAnsi="Times New Roman" w:cs="Arial"/>
          <w:sz w:val="24"/>
        </w:rPr>
        <w:t>e</w:t>
      </w:r>
      <w:r w:rsidR="00117350" w:rsidRPr="00117350">
        <w:rPr>
          <w:rFonts w:ascii="Times New Roman" w:eastAsia="Times New Roman" w:hAnsi="Times New Roman" w:cs="Arial"/>
          <w:sz w:val="24"/>
        </w:rPr>
        <w:t xml:space="preserve"> baz</w:t>
      </w:r>
      <w:r w:rsidR="0061701A">
        <w:rPr>
          <w:rFonts w:ascii="Times New Roman" w:eastAsia="Times New Roman" w:hAnsi="Times New Roman" w:cs="Arial"/>
          <w:sz w:val="24"/>
        </w:rPr>
        <w:t>e</w:t>
      </w:r>
      <w:r w:rsidR="00117350" w:rsidRPr="00117350">
        <w:rPr>
          <w:rFonts w:ascii="Times New Roman" w:eastAsia="Times New Roman" w:hAnsi="Times New Roman" w:cs="Arial"/>
          <w:sz w:val="24"/>
        </w:rPr>
        <w:t xml:space="preserve">, </w:t>
      </w:r>
      <w:r w:rsidR="0061701A">
        <w:rPr>
          <w:rFonts w:ascii="Times New Roman" w:eastAsia="Times New Roman" w:hAnsi="Times New Roman" w:cs="Arial"/>
          <w:sz w:val="24"/>
        </w:rPr>
        <w:t>na katerih temelji j</w:t>
      </w:r>
      <w:r w:rsidR="0061701A" w:rsidRPr="00117350">
        <w:rPr>
          <w:rFonts w:ascii="Times New Roman" w:eastAsia="Times New Roman" w:hAnsi="Times New Roman" w:cs="Arial"/>
          <w:sz w:val="24"/>
        </w:rPr>
        <w:t>ezikovni opis</w:t>
      </w:r>
      <w:r w:rsidR="0061701A">
        <w:rPr>
          <w:rFonts w:ascii="Times New Roman" w:eastAsia="Times New Roman" w:hAnsi="Times New Roman" w:cs="Arial"/>
          <w:sz w:val="24"/>
        </w:rPr>
        <w:t xml:space="preserve">, </w:t>
      </w:r>
      <w:r w:rsidR="00117350" w:rsidRPr="00117350">
        <w:rPr>
          <w:rFonts w:ascii="Times New Roman" w:eastAsia="Times New Roman" w:hAnsi="Times New Roman" w:cs="Arial"/>
          <w:sz w:val="24"/>
        </w:rPr>
        <w:t xml:space="preserve">morajo biti </w:t>
      </w:r>
      <w:r w:rsidR="0061701A">
        <w:rPr>
          <w:rFonts w:ascii="Times New Roman" w:eastAsia="Times New Roman" w:hAnsi="Times New Roman" w:cs="Arial"/>
          <w:sz w:val="24"/>
        </w:rPr>
        <w:t xml:space="preserve">zato </w:t>
      </w:r>
      <w:r w:rsidR="00117350" w:rsidRPr="00117350">
        <w:rPr>
          <w:rFonts w:ascii="Times New Roman" w:eastAsia="Times New Roman" w:hAnsi="Times New Roman" w:cs="Arial"/>
          <w:sz w:val="24"/>
        </w:rPr>
        <w:t xml:space="preserve">strukturirane tako, da omogočajo pripravo jezikovnih priročnikov in virov za </w:t>
      </w:r>
      <w:r w:rsidR="00A45518">
        <w:rPr>
          <w:rFonts w:ascii="Times New Roman" w:eastAsia="Times New Roman" w:hAnsi="Times New Roman" w:cs="Arial"/>
          <w:sz w:val="24"/>
        </w:rPr>
        <w:t xml:space="preserve">čim več </w:t>
      </w:r>
      <w:r w:rsidR="00117350" w:rsidRPr="00117350">
        <w:rPr>
          <w:rFonts w:ascii="Times New Roman" w:eastAsia="Times New Roman" w:hAnsi="Times New Roman" w:cs="Arial"/>
          <w:sz w:val="24"/>
        </w:rPr>
        <w:t>različn</w:t>
      </w:r>
      <w:r w:rsidR="00A45518">
        <w:rPr>
          <w:rFonts w:ascii="Times New Roman" w:eastAsia="Times New Roman" w:hAnsi="Times New Roman" w:cs="Arial"/>
          <w:sz w:val="24"/>
        </w:rPr>
        <w:t>ih</w:t>
      </w:r>
      <w:r w:rsidR="00117350" w:rsidRPr="00117350">
        <w:rPr>
          <w:rFonts w:ascii="Times New Roman" w:eastAsia="Times New Roman" w:hAnsi="Times New Roman" w:cs="Arial"/>
          <w:sz w:val="24"/>
        </w:rPr>
        <w:t xml:space="preserve"> namen</w:t>
      </w:r>
      <w:r w:rsidR="00A45518">
        <w:rPr>
          <w:rFonts w:ascii="Times New Roman" w:eastAsia="Times New Roman" w:hAnsi="Times New Roman" w:cs="Arial"/>
          <w:sz w:val="24"/>
        </w:rPr>
        <w:t>ov</w:t>
      </w:r>
      <w:r w:rsidR="00117350" w:rsidRPr="00117350">
        <w:rPr>
          <w:rFonts w:ascii="Times New Roman" w:eastAsia="Times New Roman" w:hAnsi="Times New Roman" w:cs="Arial"/>
          <w:sz w:val="24"/>
        </w:rPr>
        <w:t xml:space="preserve"> in različn</w:t>
      </w:r>
      <w:r w:rsidR="00A45518">
        <w:rPr>
          <w:rFonts w:ascii="Times New Roman" w:eastAsia="Times New Roman" w:hAnsi="Times New Roman" w:cs="Arial"/>
          <w:sz w:val="24"/>
        </w:rPr>
        <w:t>ih</w:t>
      </w:r>
      <w:r w:rsidR="00117350" w:rsidRPr="00117350">
        <w:rPr>
          <w:rFonts w:ascii="Times New Roman" w:eastAsia="Times New Roman" w:hAnsi="Times New Roman" w:cs="Arial"/>
          <w:sz w:val="24"/>
        </w:rPr>
        <w:t xml:space="preserve"> vrst uporabnikov</w:t>
      </w:r>
      <w:r w:rsidR="0061701A">
        <w:rPr>
          <w:rFonts w:ascii="Times New Roman" w:eastAsia="Times New Roman" w:hAnsi="Times New Roman" w:cs="Arial"/>
          <w:sz w:val="24"/>
        </w:rPr>
        <w:t xml:space="preserve"> </w:t>
      </w:r>
      <w:r w:rsidR="00A45518">
        <w:rPr>
          <w:rFonts w:ascii="Times New Roman" w:eastAsia="Times New Roman" w:hAnsi="Times New Roman" w:cs="Arial"/>
          <w:sz w:val="24"/>
        </w:rPr>
        <w:t xml:space="preserve">ter </w:t>
      </w:r>
      <w:r w:rsidR="0061701A">
        <w:rPr>
          <w:rFonts w:ascii="Times New Roman" w:eastAsia="Times New Roman" w:hAnsi="Times New Roman" w:cs="Arial"/>
          <w:sz w:val="24"/>
        </w:rPr>
        <w:t xml:space="preserve">njihovo </w:t>
      </w:r>
      <w:r w:rsidR="00A45518">
        <w:rPr>
          <w:rFonts w:ascii="Times New Roman" w:eastAsia="Times New Roman" w:hAnsi="Times New Roman" w:cs="Arial"/>
          <w:sz w:val="24"/>
        </w:rPr>
        <w:t xml:space="preserve">sprotno </w:t>
      </w:r>
      <w:r w:rsidR="0061701A" w:rsidRPr="00117350">
        <w:rPr>
          <w:rFonts w:ascii="Times New Roman" w:eastAsia="Times New Roman" w:hAnsi="Times New Roman" w:cs="Arial"/>
          <w:sz w:val="24"/>
        </w:rPr>
        <w:t>posodabljanje</w:t>
      </w:r>
      <w:r w:rsidR="00117350" w:rsidRPr="00117350">
        <w:rPr>
          <w:rFonts w:ascii="Times New Roman" w:eastAsia="Times New Roman" w:hAnsi="Times New Roman" w:cs="Arial"/>
          <w:sz w:val="24"/>
        </w:rPr>
        <w:t>.</w:t>
      </w:r>
    </w:p>
    <w:p w14:paraId="2EB4E3FB"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V današnjem in polpreteklem času velja za temeljno slovarsko delo sodobnega slovenskega jezika </w:t>
      </w:r>
      <w:r w:rsidRPr="00A67F6F">
        <w:rPr>
          <w:rFonts w:ascii="Times New Roman" w:eastAsia="Times New Roman" w:hAnsi="Times New Roman" w:cs="Arial"/>
          <w:i/>
          <w:sz w:val="24"/>
        </w:rPr>
        <w:t>Slovar slovenskega knjižnega jezika</w:t>
      </w:r>
      <w:r w:rsidRPr="00A67F6F">
        <w:rPr>
          <w:rFonts w:ascii="Times New Roman" w:eastAsia="Times New Roman" w:hAnsi="Times New Roman" w:cs="Arial"/>
          <w:sz w:val="24"/>
        </w:rPr>
        <w:t xml:space="preserve">, za temeljno slovnično pa </w:t>
      </w:r>
      <w:r w:rsidRPr="00A67F6F">
        <w:rPr>
          <w:rFonts w:ascii="Times New Roman" w:eastAsia="Times New Roman" w:hAnsi="Times New Roman" w:cs="Arial"/>
          <w:i/>
          <w:sz w:val="24"/>
        </w:rPr>
        <w:t>Slovenska slovnica</w:t>
      </w:r>
      <w:r w:rsidR="000853C3">
        <w:rPr>
          <w:rFonts w:ascii="Times New Roman" w:eastAsia="Times New Roman" w:hAnsi="Times New Roman" w:cs="Arial"/>
          <w:sz w:val="24"/>
        </w:rPr>
        <w:t xml:space="preserve"> Jožeta Toporišiča</w:t>
      </w:r>
      <w:r w:rsidRPr="00A67F6F">
        <w:rPr>
          <w:rFonts w:ascii="Times New Roman" w:eastAsia="Times New Roman" w:hAnsi="Times New Roman" w:cs="Arial"/>
          <w:sz w:val="24"/>
        </w:rPr>
        <w:t xml:space="preserve">. </w:t>
      </w:r>
      <w:r w:rsidR="00DC2363">
        <w:rPr>
          <w:rFonts w:ascii="Times New Roman" w:eastAsia="Times New Roman" w:hAnsi="Times New Roman" w:cs="Arial"/>
          <w:sz w:val="24"/>
        </w:rPr>
        <w:t>Čeprav sta o</w:t>
      </w:r>
      <w:r w:rsidRPr="00A67F6F">
        <w:rPr>
          <w:rFonts w:ascii="Times New Roman" w:eastAsia="Times New Roman" w:hAnsi="Times New Roman" w:cs="Arial"/>
          <w:sz w:val="24"/>
        </w:rPr>
        <w:t xml:space="preserve">be temeljni deli </w:t>
      </w:r>
      <w:r w:rsidR="00DC2363">
        <w:rPr>
          <w:rFonts w:ascii="Times New Roman" w:eastAsia="Times New Roman" w:hAnsi="Times New Roman" w:cs="Arial"/>
          <w:sz w:val="24"/>
        </w:rPr>
        <w:t xml:space="preserve">še vedno </w:t>
      </w:r>
      <w:r w:rsidRPr="00A67F6F">
        <w:rPr>
          <w:rFonts w:ascii="Times New Roman" w:eastAsia="Times New Roman" w:hAnsi="Times New Roman" w:cs="Arial"/>
          <w:sz w:val="24"/>
        </w:rPr>
        <w:t xml:space="preserve">uporabni, </w:t>
      </w:r>
      <w:r w:rsidR="00DC2363">
        <w:rPr>
          <w:rFonts w:ascii="Times New Roman" w:eastAsia="Times New Roman" w:hAnsi="Times New Roman" w:cs="Arial"/>
          <w:sz w:val="24"/>
        </w:rPr>
        <w:t xml:space="preserve">pa </w:t>
      </w:r>
      <w:r w:rsidRPr="00A67F6F">
        <w:rPr>
          <w:rFonts w:ascii="Times New Roman" w:eastAsia="Times New Roman" w:hAnsi="Times New Roman" w:cs="Arial"/>
          <w:sz w:val="24"/>
        </w:rPr>
        <w:t xml:space="preserve">zaradi jezikovnih </w:t>
      </w:r>
      <w:r w:rsidR="00743AF0">
        <w:rPr>
          <w:rFonts w:ascii="Times New Roman" w:eastAsia="Times New Roman" w:hAnsi="Times New Roman" w:cs="Arial"/>
          <w:sz w:val="24"/>
        </w:rPr>
        <w:t xml:space="preserve">in tudi metodoloških </w:t>
      </w:r>
      <w:r w:rsidRPr="00A67F6F">
        <w:rPr>
          <w:rFonts w:ascii="Times New Roman" w:eastAsia="Times New Roman" w:hAnsi="Times New Roman" w:cs="Arial"/>
          <w:sz w:val="24"/>
        </w:rPr>
        <w:t xml:space="preserve">sprememb zadnjih desetletij ne zadoščata več vsem potrebam, ki jih pogojuje današnja jezikovna stvarnost. Pomanjkljivost obeh temeljnih del je tudi, da sta bili napisani za prikaz v knjižni obliki in da je le temeljni slovar prešel v digitalno okolje, kateremu zaradi prvotne knjižne zasnove ni prilagojen v polni meri. </w:t>
      </w:r>
      <w:r w:rsidRPr="00A67F6F">
        <w:rPr>
          <w:rFonts w:ascii="Times New Roman" w:eastAsia="Times New Roman" w:hAnsi="Times New Roman" w:cs="Arial"/>
          <w:i/>
          <w:sz w:val="24"/>
        </w:rPr>
        <w:t>Slovar slovenskega knjižnega jezika</w:t>
      </w:r>
      <w:r w:rsidRPr="00A67F6F">
        <w:rPr>
          <w:rFonts w:ascii="Times New Roman" w:eastAsia="Times New Roman" w:hAnsi="Times New Roman" w:cs="Arial"/>
          <w:sz w:val="24"/>
        </w:rPr>
        <w:t xml:space="preserve"> je sicer leta 2014 doživel dopolnjeno in deloma prenovljeno izdajo (SSKJ</w:t>
      </w:r>
      <w:r w:rsidRPr="00A67F6F">
        <w:rPr>
          <w:rFonts w:ascii="Times New Roman" w:eastAsia="Times New Roman" w:hAnsi="Times New Roman" w:cs="Arial"/>
          <w:sz w:val="24"/>
          <w:vertAlign w:val="superscript"/>
        </w:rPr>
        <w:t>2</w:t>
      </w:r>
      <w:r w:rsidRPr="00A67F6F">
        <w:rPr>
          <w:rFonts w:ascii="Times New Roman" w:eastAsia="Times New Roman" w:hAnsi="Times New Roman" w:cs="Arial"/>
          <w:sz w:val="24"/>
        </w:rPr>
        <w:t>), a gre pri tem še vedno predvsem za premostitev prehodnega obdobja do nastanka novega slovarja slovenskega jezika. Omenjeno temeljno slovnično delo hkrati tudi ni na voljo v prostem dostopu</w:t>
      </w:r>
      <w:r w:rsidR="00743AF0">
        <w:rPr>
          <w:rFonts w:ascii="Times New Roman" w:eastAsia="Times New Roman" w:hAnsi="Times New Roman" w:cs="Arial"/>
          <w:sz w:val="24"/>
        </w:rPr>
        <w:t>, vsem zahtevam po odprtem dostopu do jezikovnih podatkov pa ne ustreza niti slovar</w:t>
      </w:r>
      <w:r w:rsidRPr="00A67F6F">
        <w:rPr>
          <w:rFonts w:ascii="Times New Roman" w:eastAsia="Times New Roman" w:hAnsi="Times New Roman" w:cs="Arial"/>
          <w:sz w:val="24"/>
        </w:rPr>
        <w:t>.</w:t>
      </w:r>
    </w:p>
    <w:p w14:paraId="6C9ACD47" w14:textId="77777777" w:rsidR="00A67F6F" w:rsidRPr="00A67F6F" w:rsidRDefault="00E019B4" w:rsidP="00F529EC">
      <w:pPr>
        <w:spacing w:after="0" w:line="240" w:lineRule="auto"/>
        <w:ind w:firstLine="709"/>
        <w:rPr>
          <w:rFonts w:ascii="Times New Roman" w:eastAsia="Times New Roman" w:hAnsi="Times New Roman" w:cs="Arial"/>
          <w:sz w:val="24"/>
        </w:rPr>
      </w:pPr>
      <w:r>
        <w:rPr>
          <w:rFonts w:ascii="Times New Roman" w:eastAsia="Times New Roman" w:hAnsi="Times New Roman" w:cs="Arial"/>
          <w:sz w:val="24"/>
        </w:rPr>
        <w:t>Z</w:t>
      </w:r>
      <w:r w:rsidR="00A67F6F" w:rsidRPr="00A67F6F">
        <w:rPr>
          <w:rFonts w:ascii="Times New Roman" w:eastAsia="Times New Roman" w:hAnsi="Times New Roman" w:cs="Arial"/>
          <w:sz w:val="24"/>
        </w:rPr>
        <w:t xml:space="preserve">a naslednje obdobje </w:t>
      </w:r>
      <w:r>
        <w:rPr>
          <w:rFonts w:ascii="Times New Roman" w:eastAsia="Times New Roman" w:hAnsi="Times New Roman" w:cs="Arial"/>
          <w:sz w:val="24"/>
        </w:rPr>
        <w:t xml:space="preserve">je </w:t>
      </w:r>
      <w:r w:rsidR="00A67F6F" w:rsidRPr="00A67F6F">
        <w:rPr>
          <w:rFonts w:ascii="Times New Roman" w:eastAsia="Times New Roman" w:hAnsi="Times New Roman" w:cs="Arial"/>
          <w:sz w:val="24"/>
        </w:rPr>
        <w:t>smotrno načrtovati le en temeljni splošni jezikovni opis</w:t>
      </w:r>
      <w:r w:rsidR="009E1364">
        <w:rPr>
          <w:rFonts w:ascii="Times New Roman" w:eastAsia="Times New Roman" w:hAnsi="Times New Roman" w:cs="Arial"/>
          <w:sz w:val="24"/>
        </w:rPr>
        <w:t xml:space="preserve"> (slovarski in slovnični)</w:t>
      </w:r>
      <w:r w:rsidR="00A67F6F" w:rsidRPr="00A67F6F">
        <w:rPr>
          <w:rFonts w:ascii="Times New Roman" w:eastAsia="Times New Roman" w:hAnsi="Times New Roman" w:cs="Arial"/>
          <w:sz w:val="24"/>
        </w:rPr>
        <w:t xml:space="preserve">. </w:t>
      </w:r>
      <w:r w:rsidR="009E1364" w:rsidRPr="009E1364">
        <w:rPr>
          <w:rFonts w:ascii="Times New Roman" w:eastAsia="Times New Roman" w:hAnsi="Times New Roman" w:cs="Arial"/>
          <w:sz w:val="24"/>
        </w:rPr>
        <w:t xml:space="preserve">Opis sodobne slovenščine </w:t>
      </w:r>
      <w:r>
        <w:rPr>
          <w:rFonts w:ascii="Times New Roman" w:eastAsia="Times New Roman" w:hAnsi="Times New Roman" w:cs="Arial"/>
          <w:sz w:val="24"/>
        </w:rPr>
        <w:t xml:space="preserve">mora biti prilagojen </w:t>
      </w:r>
      <w:r w:rsidR="009E1364" w:rsidRPr="009E1364">
        <w:rPr>
          <w:rFonts w:ascii="Times New Roman" w:eastAsia="Times New Roman" w:hAnsi="Times New Roman" w:cs="Arial"/>
          <w:sz w:val="24"/>
        </w:rPr>
        <w:t>za digitalno okolje</w:t>
      </w:r>
      <w:r>
        <w:rPr>
          <w:rFonts w:ascii="Times New Roman" w:eastAsia="Times New Roman" w:hAnsi="Times New Roman" w:cs="Arial"/>
          <w:sz w:val="24"/>
        </w:rPr>
        <w:t>. M</w:t>
      </w:r>
      <w:r w:rsidR="009E1364" w:rsidRPr="009E1364">
        <w:rPr>
          <w:rFonts w:ascii="Times New Roman" w:eastAsia="Times New Roman" w:hAnsi="Times New Roman" w:cs="Arial"/>
          <w:sz w:val="24"/>
        </w:rPr>
        <w:t xml:space="preserve">etodološko </w:t>
      </w:r>
      <w:r>
        <w:rPr>
          <w:rFonts w:ascii="Times New Roman" w:eastAsia="Times New Roman" w:hAnsi="Times New Roman" w:cs="Arial"/>
          <w:sz w:val="24"/>
        </w:rPr>
        <w:t xml:space="preserve">mora biti </w:t>
      </w:r>
      <w:r w:rsidR="009E1364" w:rsidRPr="009E1364">
        <w:rPr>
          <w:rFonts w:ascii="Times New Roman" w:eastAsia="Times New Roman" w:hAnsi="Times New Roman" w:cs="Arial"/>
          <w:sz w:val="24"/>
        </w:rPr>
        <w:t>optimiziran tako, da bodo v eni ali več podatkovnih bazah na voljo različni podatki o slovenščini</w:t>
      </w:r>
      <w:r>
        <w:rPr>
          <w:rFonts w:ascii="Times New Roman" w:eastAsia="Times New Roman" w:hAnsi="Times New Roman" w:cs="Arial"/>
          <w:sz w:val="24"/>
        </w:rPr>
        <w:t>, v kontekstu slovarskega opisa</w:t>
      </w:r>
      <w:r w:rsidR="009E1364" w:rsidRPr="009E1364">
        <w:rPr>
          <w:rFonts w:ascii="Times New Roman" w:eastAsia="Times New Roman" w:hAnsi="Times New Roman" w:cs="Arial"/>
          <w:sz w:val="24"/>
        </w:rPr>
        <w:t xml:space="preserve"> od pomenskih, vezljivostnih, kolokacijskih, frazeoloških, idiomatskih do </w:t>
      </w:r>
      <w:r w:rsidR="006657F6" w:rsidRPr="00BD4C5C">
        <w:rPr>
          <w:rFonts w:ascii="Times New Roman" w:eastAsia="Times New Roman" w:hAnsi="Times New Roman" w:cs="Arial"/>
          <w:sz w:val="24"/>
        </w:rPr>
        <w:t>imenoslovnih in</w:t>
      </w:r>
      <w:r w:rsidR="006657F6">
        <w:rPr>
          <w:rFonts w:ascii="Times New Roman" w:eastAsia="Times New Roman" w:hAnsi="Times New Roman" w:cs="Arial"/>
          <w:sz w:val="24"/>
        </w:rPr>
        <w:t xml:space="preserve"> </w:t>
      </w:r>
      <w:r w:rsidR="009E1364" w:rsidRPr="009E1364">
        <w:rPr>
          <w:rFonts w:ascii="Times New Roman" w:eastAsia="Times New Roman" w:hAnsi="Times New Roman" w:cs="Arial"/>
          <w:sz w:val="24"/>
        </w:rPr>
        <w:t>etimoloških</w:t>
      </w:r>
      <w:r>
        <w:rPr>
          <w:rFonts w:ascii="Times New Roman" w:eastAsia="Times New Roman" w:hAnsi="Times New Roman" w:cs="Arial"/>
          <w:sz w:val="24"/>
        </w:rPr>
        <w:t>, izgovornih</w:t>
      </w:r>
      <w:r w:rsidR="009E1364" w:rsidRPr="009E1364">
        <w:rPr>
          <w:rFonts w:ascii="Times New Roman" w:eastAsia="Times New Roman" w:hAnsi="Times New Roman" w:cs="Arial"/>
          <w:sz w:val="24"/>
        </w:rPr>
        <w:t xml:space="preserve"> in drugih. Podatki </w:t>
      </w:r>
      <w:r>
        <w:rPr>
          <w:rFonts w:ascii="Times New Roman" w:eastAsia="Times New Roman" w:hAnsi="Times New Roman" w:cs="Arial"/>
          <w:sz w:val="24"/>
        </w:rPr>
        <w:t xml:space="preserve">naj bodo </w:t>
      </w:r>
      <w:r w:rsidR="009E1364" w:rsidRPr="009E1364">
        <w:rPr>
          <w:rFonts w:ascii="Times New Roman" w:eastAsia="Times New Roman" w:hAnsi="Times New Roman" w:cs="Arial"/>
          <w:sz w:val="24"/>
        </w:rPr>
        <w:t>v največji možni meri povezljivi, večnamenski in odprto dostopni.</w:t>
      </w:r>
    </w:p>
    <w:p w14:paraId="09C2065F"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Za dodatno jezikovno opremljenost bo treba </w:t>
      </w:r>
      <w:r w:rsidR="007A423B">
        <w:rPr>
          <w:rFonts w:ascii="Times New Roman" w:eastAsia="Times New Roman" w:hAnsi="Times New Roman" w:cs="Arial"/>
          <w:sz w:val="24"/>
        </w:rPr>
        <w:t xml:space="preserve">v digitalnemu okolju prilagojeni zasnovi </w:t>
      </w:r>
      <w:r w:rsidRPr="00A67F6F">
        <w:rPr>
          <w:rFonts w:ascii="Times New Roman" w:eastAsia="Times New Roman" w:hAnsi="Times New Roman" w:cs="Arial"/>
          <w:sz w:val="24"/>
        </w:rPr>
        <w:t xml:space="preserve">sestaviti, digitalnemu okolju prilagoditi ali pa gradivno dopolniti in nadgraditi vrsto slovarjev, </w:t>
      </w:r>
      <w:r w:rsidR="00A94540">
        <w:rPr>
          <w:rFonts w:ascii="Times New Roman" w:eastAsia="Times New Roman" w:hAnsi="Times New Roman" w:cs="Arial"/>
          <w:sz w:val="24"/>
        </w:rPr>
        <w:t>na primer</w:t>
      </w:r>
      <w:r w:rsidRPr="00A67F6F">
        <w:rPr>
          <w:rFonts w:ascii="Times New Roman" w:eastAsia="Times New Roman" w:hAnsi="Times New Roman" w:cs="Arial"/>
          <w:sz w:val="24"/>
        </w:rPr>
        <w:t xml:space="preserve"> slovar besednih oblik nelastnoimenskih besed oziroma oblikoslovni leksikon, ki bo vseboval tudi podatke o naglasu, slovar zemljepisnih imen slovenskega narodnega prostora in eksonimov</w:t>
      </w:r>
      <w:r w:rsidR="00863EA6">
        <w:rPr>
          <w:rFonts w:ascii="Times New Roman" w:eastAsia="Times New Roman" w:hAnsi="Times New Roman" w:cs="Arial"/>
          <w:sz w:val="24"/>
        </w:rPr>
        <w:t xml:space="preserve"> ter</w:t>
      </w:r>
      <w:r w:rsidRPr="00A67F6F">
        <w:rPr>
          <w:rFonts w:ascii="Times New Roman" w:eastAsia="Times New Roman" w:hAnsi="Times New Roman" w:cs="Arial"/>
          <w:sz w:val="24"/>
        </w:rPr>
        <w:t xml:space="preserve"> slovar slovenskih osebnih imen (rojstnih in priimkov)</w:t>
      </w:r>
      <w:r w:rsidR="00863EA6">
        <w:rPr>
          <w:rFonts w:ascii="Times New Roman" w:eastAsia="Times New Roman" w:hAnsi="Times New Roman" w:cs="Arial"/>
          <w:sz w:val="24"/>
        </w:rPr>
        <w:t>. Z</w:t>
      </w:r>
      <w:r w:rsidRPr="00A67F6F">
        <w:rPr>
          <w:rFonts w:ascii="Times New Roman" w:eastAsia="Times New Roman" w:hAnsi="Times New Roman" w:cs="Arial"/>
          <w:sz w:val="24"/>
        </w:rPr>
        <w:t>a ohranitev slovenščine kot strokovnega jezika bo treba kontinuirano sestavljati terminološke slovarje različnih strok</w:t>
      </w:r>
      <w:r w:rsidR="00262285">
        <w:rPr>
          <w:rFonts w:ascii="Times New Roman" w:eastAsia="Times New Roman" w:hAnsi="Times New Roman" w:cs="Arial"/>
          <w:sz w:val="24"/>
        </w:rPr>
        <w:t xml:space="preserve"> </w:t>
      </w:r>
      <w:r w:rsidR="00262285" w:rsidRPr="00262285">
        <w:rPr>
          <w:rFonts w:ascii="Times New Roman" w:eastAsia="Times New Roman" w:hAnsi="Times New Roman" w:cs="Arial"/>
          <w:sz w:val="24"/>
        </w:rPr>
        <w:t>in področij človekovega življenja in delovanja</w:t>
      </w:r>
      <w:r w:rsidRPr="00A67F6F">
        <w:rPr>
          <w:rFonts w:ascii="Times New Roman" w:eastAsia="Times New Roman" w:hAnsi="Times New Roman" w:cs="Arial"/>
          <w:sz w:val="24"/>
        </w:rPr>
        <w:t xml:space="preserve">. Vsa ta dela morajo biti opravljena na način, ki bo omogočal njihovo medsebojno povezovanje in </w:t>
      </w:r>
      <w:r w:rsidRPr="000B3C1B">
        <w:rPr>
          <w:rFonts w:ascii="Times New Roman" w:eastAsia="Times New Roman" w:hAnsi="Times New Roman" w:cs="Arial"/>
          <w:sz w:val="24"/>
        </w:rPr>
        <w:t>povezovanje s temeljnim slovarjem (in v perspektivi temeljno slovnico) v digitalni obliki ter</w:t>
      </w:r>
      <w:r w:rsidRPr="00A67F6F">
        <w:rPr>
          <w:rFonts w:ascii="Times New Roman" w:eastAsia="Times New Roman" w:hAnsi="Times New Roman" w:cs="Arial"/>
          <w:sz w:val="24"/>
        </w:rPr>
        <w:t xml:space="preserve"> njihovo dostopnost prek sodobnih medijev. </w:t>
      </w:r>
    </w:p>
    <w:p w14:paraId="737B1B70" w14:textId="530E83CC" w:rsidR="00A67F6F" w:rsidRPr="00A67F6F" w:rsidRDefault="00D76B89" w:rsidP="00F529EC">
      <w:pPr>
        <w:spacing w:after="0" w:line="240" w:lineRule="auto"/>
        <w:ind w:firstLine="709"/>
        <w:rPr>
          <w:rFonts w:ascii="Times New Roman" w:eastAsia="Times New Roman" w:hAnsi="Times New Roman" w:cs="Arial"/>
          <w:sz w:val="24"/>
        </w:rPr>
      </w:pPr>
      <w:r>
        <w:rPr>
          <w:rFonts w:ascii="Times New Roman" w:eastAsia="Times New Roman" w:hAnsi="Times New Roman" w:cs="Arial"/>
          <w:sz w:val="24"/>
        </w:rPr>
        <w:t>Poleg novega temeljnega opisa slovenščine pa</w:t>
      </w:r>
      <w:r w:rsidR="00D2377F">
        <w:rPr>
          <w:rFonts w:ascii="Times New Roman" w:eastAsia="Times New Roman" w:hAnsi="Times New Roman" w:cs="Arial"/>
          <w:sz w:val="24"/>
        </w:rPr>
        <w:t xml:space="preserve"> </w:t>
      </w:r>
      <w:r w:rsidR="00A67F6F" w:rsidRPr="00A67F6F">
        <w:rPr>
          <w:rFonts w:ascii="Times New Roman" w:eastAsia="Times New Roman" w:hAnsi="Times New Roman" w:cs="Arial"/>
          <w:sz w:val="24"/>
        </w:rPr>
        <w:t xml:space="preserve">je treba izdelati </w:t>
      </w:r>
      <w:r>
        <w:rPr>
          <w:rFonts w:ascii="Times New Roman" w:eastAsia="Times New Roman" w:hAnsi="Times New Roman" w:cs="Arial"/>
          <w:sz w:val="24"/>
        </w:rPr>
        <w:t xml:space="preserve">tudi </w:t>
      </w:r>
      <w:r w:rsidR="00A67F6F" w:rsidRPr="00A67F6F">
        <w:rPr>
          <w:rFonts w:ascii="Times New Roman" w:eastAsia="Times New Roman" w:hAnsi="Times New Roman" w:cs="Arial"/>
          <w:sz w:val="24"/>
        </w:rPr>
        <w:t xml:space="preserve">priročnike za druge ciljne uporabnike. Po nedavnem izidu ene osnovnošolske in </w:t>
      </w:r>
      <w:r w:rsidR="00863EA6">
        <w:rPr>
          <w:rFonts w:ascii="Times New Roman" w:eastAsia="Times New Roman" w:hAnsi="Times New Roman" w:cs="Arial"/>
          <w:sz w:val="24"/>
        </w:rPr>
        <w:t xml:space="preserve">ene </w:t>
      </w:r>
      <w:r w:rsidR="00A67F6F" w:rsidRPr="00A67F6F">
        <w:rPr>
          <w:rFonts w:ascii="Times New Roman" w:eastAsia="Times New Roman" w:hAnsi="Times New Roman" w:cs="Arial"/>
          <w:sz w:val="24"/>
        </w:rPr>
        <w:t>srednješolske slovnice</w:t>
      </w:r>
      <w:r w:rsidR="003E7119">
        <w:rPr>
          <w:rFonts w:ascii="Times New Roman" w:eastAsia="Times New Roman" w:hAnsi="Times New Roman" w:cs="Arial"/>
          <w:sz w:val="24"/>
        </w:rPr>
        <w:t xml:space="preserve"> </w:t>
      </w:r>
      <w:r w:rsidR="00A67F6F" w:rsidRPr="00A67F6F">
        <w:rPr>
          <w:rFonts w:ascii="Times New Roman" w:eastAsia="Times New Roman" w:hAnsi="Times New Roman" w:cs="Arial"/>
          <w:sz w:val="24"/>
        </w:rPr>
        <w:t xml:space="preserve">so to predvsem slovarji za različne stopnje izobraževanja rojenih </w:t>
      </w:r>
      <w:r w:rsidR="0014472E">
        <w:rPr>
          <w:rFonts w:ascii="Times New Roman" w:eastAsia="Times New Roman" w:hAnsi="Times New Roman" w:cs="Arial"/>
          <w:sz w:val="24"/>
        </w:rPr>
        <w:t xml:space="preserve">govork in </w:t>
      </w:r>
      <w:r w:rsidR="00A67F6F" w:rsidRPr="00A67F6F">
        <w:rPr>
          <w:rFonts w:ascii="Times New Roman" w:eastAsia="Times New Roman" w:hAnsi="Times New Roman" w:cs="Arial"/>
          <w:sz w:val="24"/>
        </w:rPr>
        <w:t>govorcev ter slovnice in slovarji za tiste, katerih materni jezik ni slovenščina, in za osebe s posebnimi potrebami.</w:t>
      </w:r>
    </w:p>
    <w:p w14:paraId="54D888FA"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Ob tem se ne sme pozabiti, da slovenščina ni samo današnji knjižni/standardni jezik. Slovenščina so tudi narečja in slovenščina ima tudi zgodovino in predzgodovino. Zato je treba posvetiti pozornost tudi dialektološkim raziskavam, zlasti izdelovanju lingvističnih atlasov, narečnih slovarjev, narečnoslovničnih študij in monografij o posameznih narečjih, ter zgodovinsko- in primerjalnojezikoslovnim raziskavam, </w:t>
      </w:r>
      <w:r w:rsidR="009338FB">
        <w:rPr>
          <w:rFonts w:ascii="Times New Roman" w:eastAsia="Times New Roman" w:hAnsi="Times New Roman" w:cs="Arial"/>
          <w:sz w:val="24"/>
        </w:rPr>
        <w:t>tako</w:t>
      </w:r>
      <w:r w:rsidRPr="00A67F6F">
        <w:rPr>
          <w:rFonts w:ascii="Times New Roman" w:eastAsia="Times New Roman" w:hAnsi="Times New Roman" w:cs="Arial"/>
          <w:sz w:val="24"/>
        </w:rPr>
        <w:t xml:space="preserve"> zgodovinske slovnice</w:t>
      </w:r>
      <w:r w:rsidR="009338FB">
        <w:rPr>
          <w:rFonts w:ascii="Times New Roman" w:eastAsia="Times New Roman" w:hAnsi="Times New Roman" w:cs="Arial"/>
          <w:sz w:val="24"/>
        </w:rPr>
        <w:t xml:space="preserve"> kot slovarjev posameznih jezikovnozgodovinskih obdobij</w:t>
      </w:r>
      <w:r w:rsidR="006C3A2A">
        <w:rPr>
          <w:rFonts w:ascii="Times New Roman" w:eastAsia="Times New Roman" w:hAnsi="Times New Roman" w:cs="Arial"/>
          <w:sz w:val="24"/>
        </w:rPr>
        <w:t xml:space="preserve"> in splošnemu zgodovinskemu slovarju</w:t>
      </w:r>
      <w:r w:rsidRPr="00A67F6F">
        <w:rPr>
          <w:rFonts w:ascii="Times New Roman" w:eastAsia="Times New Roman" w:hAnsi="Times New Roman" w:cs="Arial"/>
          <w:sz w:val="24"/>
        </w:rPr>
        <w:t xml:space="preserve">, </w:t>
      </w:r>
      <w:r w:rsidR="00A94540">
        <w:rPr>
          <w:rFonts w:ascii="Times New Roman" w:eastAsia="Times New Roman" w:hAnsi="Times New Roman" w:cs="Arial"/>
          <w:sz w:val="24"/>
        </w:rPr>
        <w:t>pripravi</w:t>
      </w:r>
      <w:r w:rsidR="005028F9">
        <w:rPr>
          <w:rFonts w:ascii="Times New Roman" w:eastAsia="Times New Roman" w:hAnsi="Times New Roman" w:cs="Arial"/>
          <w:sz w:val="24"/>
        </w:rPr>
        <w:t xml:space="preserve"> novega</w:t>
      </w:r>
      <w:r w:rsidRPr="00A67F6F">
        <w:rPr>
          <w:rFonts w:ascii="Times New Roman" w:eastAsia="Times New Roman" w:hAnsi="Times New Roman" w:cs="Arial"/>
          <w:sz w:val="24"/>
        </w:rPr>
        <w:t xml:space="preserve"> etimološkega slovarja itd.</w:t>
      </w:r>
      <w:r w:rsidR="005C1300">
        <w:rPr>
          <w:rFonts w:ascii="Times New Roman" w:eastAsia="Times New Roman" w:hAnsi="Times New Roman" w:cs="Arial"/>
          <w:sz w:val="24"/>
        </w:rPr>
        <w:t xml:space="preserve"> Po drugi strani opis slovenščine sestavljajo tudi </w:t>
      </w:r>
      <w:r w:rsidR="00C34C23">
        <w:rPr>
          <w:rFonts w:ascii="Times New Roman" w:eastAsia="Times New Roman" w:hAnsi="Times New Roman" w:cs="Arial"/>
          <w:sz w:val="24"/>
        </w:rPr>
        <w:t xml:space="preserve">starejši </w:t>
      </w:r>
      <w:r w:rsidR="005C1300">
        <w:rPr>
          <w:rFonts w:ascii="Times New Roman" w:eastAsia="Times New Roman" w:hAnsi="Times New Roman" w:cs="Arial"/>
          <w:sz w:val="24"/>
        </w:rPr>
        <w:t>slovarji, starejše slovnice in druga starejša jezikoslovna besedila</w:t>
      </w:r>
      <w:r w:rsidR="0054116E">
        <w:rPr>
          <w:rFonts w:ascii="Times New Roman" w:eastAsia="Times New Roman" w:hAnsi="Times New Roman" w:cs="Arial"/>
          <w:sz w:val="24"/>
        </w:rPr>
        <w:t xml:space="preserve">, </w:t>
      </w:r>
      <w:r w:rsidR="00587609">
        <w:rPr>
          <w:rFonts w:ascii="Times New Roman" w:eastAsia="Times New Roman" w:hAnsi="Times New Roman" w:cs="Arial"/>
          <w:sz w:val="24"/>
        </w:rPr>
        <w:t xml:space="preserve">vir za </w:t>
      </w:r>
      <w:r w:rsidR="0054116E">
        <w:rPr>
          <w:rFonts w:ascii="Times New Roman" w:eastAsia="Times New Roman" w:hAnsi="Times New Roman" w:cs="Arial"/>
          <w:sz w:val="24"/>
        </w:rPr>
        <w:t xml:space="preserve">opis (starejše) slovenščine pa </w:t>
      </w:r>
      <w:r w:rsidR="003620A5">
        <w:rPr>
          <w:rFonts w:ascii="Times New Roman" w:eastAsia="Times New Roman" w:hAnsi="Times New Roman" w:cs="Arial"/>
          <w:sz w:val="24"/>
        </w:rPr>
        <w:t xml:space="preserve">predstavljajo </w:t>
      </w:r>
      <w:r w:rsidR="0054116E">
        <w:rPr>
          <w:rFonts w:ascii="Times New Roman" w:eastAsia="Times New Roman" w:hAnsi="Times New Roman" w:cs="Arial"/>
          <w:sz w:val="24"/>
        </w:rPr>
        <w:t xml:space="preserve">tudi </w:t>
      </w:r>
      <w:r w:rsidR="00587609">
        <w:rPr>
          <w:rFonts w:ascii="Times New Roman" w:eastAsia="Times New Roman" w:hAnsi="Times New Roman" w:cs="Arial"/>
          <w:sz w:val="24"/>
        </w:rPr>
        <w:t xml:space="preserve">v preddigitalni dobi </w:t>
      </w:r>
      <w:r w:rsidR="007000F5">
        <w:rPr>
          <w:rFonts w:ascii="Times New Roman" w:eastAsia="Times New Roman" w:hAnsi="Times New Roman" w:cs="Arial"/>
          <w:sz w:val="24"/>
        </w:rPr>
        <w:t xml:space="preserve">izdelani </w:t>
      </w:r>
      <w:r w:rsidR="0054116E">
        <w:rPr>
          <w:rFonts w:ascii="Times New Roman" w:eastAsia="Times New Roman" w:hAnsi="Times New Roman" w:cs="Arial"/>
          <w:sz w:val="24"/>
        </w:rPr>
        <w:t>korpusi</w:t>
      </w:r>
      <w:r w:rsidR="005C1300">
        <w:rPr>
          <w:rFonts w:ascii="Times New Roman" w:eastAsia="Times New Roman" w:hAnsi="Times New Roman" w:cs="Arial"/>
          <w:sz w:val="24"/>
        </w:rPr>
        <w:t xml:space="preserve">. </w:t>
      </w:r>
      <w:r w:rsidR="0054116E">
        <w:rPr>
          <w:rFonts w:ascii="Times New Roman" w:eastAsia="Times New Roman" w:hAnsi="Times New Roman" w:cs="Arial"/>
          <w:sz w:val="24"/>
        </w:rPr>
        <w:t xml:space="preserve">Ta gradiva </w:t>
      </w:r>
      <w:r w:rsidR="005C1300">
        <w:rPr>
          <w:rFonts w:ascii="Times New Roman" w:eastAsia="Times New Roman" w:hAnsi="Times New Roman" w:cs="Arial"/>
          <w:sz w:val="24"/>
        </w:rPr>
        <w:t xml:space="preserve">bi bilo treba čim </w:t>
      </w:r>
      <w:r w:rsidR="004C5507">
        <w:rPr>
          <w:rFonts w:ascii="Times New Roman" w:eastAsia="Times New Roman" w:hAnsi="Times New Roman" w:cs="Arial"/>
          <w:sz w:val="24"/>
        </w:rPr>
        <w:t>bolj</w:t>
      </w:r>
      <w:r w:rsidR="005C1300">
        <w:rPr>
          <w:rFonts w:ascii="Times New Roman" w:eastAsia="Times New Roman" w:hAnsi="Times New Roman" w:cs="Arial"/>
          <w:sz w:val="24"/>
        </w:rPr>
        <w:t xml:space="preserve"> digitalizirati in omogočiti njihovo široko dostopnost prek sodobnih medijev.</w:t>
      </w:r>
    </w:p>
    <w:p w14:paraId="120BD13D"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Pri vseh opisanih vidikih jezikovnega opisa je treba skrbeti, da bodo viri dostopni čim manj razpršeno. Različni primeri združenega dostopa do večjega števila virov za slovenščino so na primer spletišč</w:t>
      </w:r>
      <w:r w:rsidR="0000196D">
        <w:rPr>
          <w:rFonts w:ascii="Times New Roman" w:eastAsia="Times New Roman" w:hAnsi="Times New Roman" w:cs="Arial"/>
          <w:sz w:val="24"/>
        </w:rPr>
        <w:t>e</w:t>
      </w:r>
      <w:r w:rsidRPr="00A67F6F">
        <w:rPr>
          <w:rFonts w:ascii="Times New Roman" w:eastAsia="Times New Roman" w:hAnsi="Times New Roman" w:cs="Arial"/>
          <w:sz w:val="24"/>
        </w:rPr>
        <w:t xml:space="preserve"> Fran, stran z viri na spletišču Centra za jezikovne vire in tehnologije UL, Predstavitveni portal spletnih jezikovnih virov </w:t>
      </w:r>
      <w:r w:rsidR="0000196D">
        <w:rPr>
          <w:rFonts w:ascii="Times New Roman" w:eastAsia="Times New Roman" w:hAnsi="Times New Roman" w:cs="Arial"/>
          <w:sz w:val="24"/>
        </w:rPr>
        <w:t xml:space="preserve">za slovenščino </w:t>
      </w:r>
      <w:r w:rsidRPr="00A67F6F">
        <w:rPr>
          <w:rFonts w:ascii="Times New Roman" w:eastAsia="Times New Roman" w:hAnsi="Times New Roman" w:cs="Arial"/>
          <w:sz w:val="24"/>
        </w:rPr>
        <w:t xml:space="preserve">na strani zavoda Trojina, Evroterm ter Termania. </w:t>
      </w:r>
      <w:r w:rsidR="003D5EA9">
        <w:rPr>
          <w:rFonts w:ascii="Times New Roman" w:eastAsia="Times New Roman" w:hAnsi="Times New Roman" w:cs="Arial"/>
          <w:sz w:val="24"/>
        </w:rPr>
        <w:t>Treba</w:t>
      </w:r>
      <w:r w:rsidR="003D5EA9"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je razvijati tudi podobna zbirna spletišča z jezikovnimi viri, prilagojenimi za posebne ciljne skupine uporabnikov in uporabnic slovenščine (šolarji in šolarke ipd.). </w:t>
      </w:r>
    </w:p>
    <w:p w14:paraId="6DB2457B"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540" w:name="_Toc519079334"/>
      <w:bookmarkStart w:id="541" w:name="_Toc519081691"/>
      <w:bookmarkStart w:id="542" w:name="_Toc519081777"/>
      <w:bookmarkStart w:id="543" w:name="_Toc519081923"/>
      <w:bookmarkStart w:id="544" w:name="_Toc519086520"/>
      <w:bookmarkStart w:id="545" w:name="_Toc519254131"/>
      <w:bookmarkStart w:id="546" w:name="_Toc519684776"/>
      <w:bookmarkStart w:id="547" w:name="_Toc519857234"/>
      <w:bookmarkStart w:id="548" w:name="_Toc519857399"/>
    </w:p>
    <w:p w14:paraId="6A66D2A5" w14:textId="44C8FD82"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549" w:name="_Toc25152941"/>
      <w:r w:rsidRPr="001F338C">
        <w:rPr>
          <w:rFonts w:ascii="Times New Roman" w:eastAsia="Times New Roman" w:hAnsi="Times New Roman" w:cs="Arial"/>
          <w:bCs/>
          <w:sz w:val="24"/>
          <w:szCs w:val="26"/>
          <w:u w:val="single"/>
        </w:rPr>
        <w:t xml:space="preserve">Cilj: Temeljni opis sodobne knjižne/standardne slovenščine, specializirani jezikovni opisi, dialektološki, </w:t>
      </w:r>
      <w:r w:rsidR="006657F6" w:rsidRPr="001F338C">
        <w:rPr>
          <w:rFonts w:ascii="Times New Roman" w:eastAsia="Times New Roman" w:hAnsi="Times New Roman" w:cs="Arial"/>
          <w:bCs/>
          <w:sz w:val="24"/>
          <w:szCs w:val="26"/>
          <w:u w:val="single"/>
        </w:rPr>
        <w:t xml:space="preserve">imenoslovni, </w:t>
      </w:r>
      <w:r w:rsidRPr="001F338C">
        <w:rPr>
          <w:rFonts w:ascii="Times New Roman" w:eastAsia="Times New Roman" w:hAnsi="Times New Roman" w:cs="Arial"/>
          <w:bCs/>
          <w:sz w:val="24"/>
          <w:szCs w:val="26"/>
          <w:u w:val="single"/>
        </w:rPr>
        <w:t>zgodovinsko- in primerjalnojezikoslovni opisi</w:t>
      </w:r>
      <w:bookmarkEnd w:id="540"/>
      <w:bookmarkEnd w:id="541"/>
      <w:bookmarkEnd w:id="542"/>
      <w:bookmarkEnd w:id="543"/>
      <w:bookmarkEnd w:id="544"/>
      <w:bookmarkEnd w:id="545"/>
      <w:bookmarkEnd w:id="546"/>
      <w:bookmarkEnd w:id="547"/>
      <w:bookmarkEnd w:id="548"/>
      <w:bookmarkEnd w:id="549"/>
      <w:r w:rsidRPr="001F338C">
        <w:rPr>
          <w:rFonts w:ascii="Times New Roman" w:eastAsia="Times New Roman" w:hAnsi="Times New Roman" w:cs="Arial"/>
          <w:bCs/>
          <w:sz w:val="24"/>
          <w:szCs w:val="26"/>
          <w:u w:val="single"/>
        </w:rPr>
        <w:t xml:space="preserve"> </w:t>
      </w:r>
    </w:p>
    <w:p w14:paraId="05ABFAB5" w14:textId="77777777" w:rsidR="00A67F6F" w:rsidRPr="00BD4C5C" w:rsidRDefault="00A67F6F" w:rsidP="00F529EC">
      <w:pPr>
        <w:spacing w:after="0" w:line="240" w:lineRule="auto"/>
        <w:rPr>
          <w:rFonts w:ascii="Times New Roman" w:eastAsia="Times New Roman" w:hAnsi="Times New Roman" w:cs="Arial"/>
          <w:sz w:val="24"/>
        </w:rPr>
      </w:pPr>
    </w:p>
    <w:p w14:paraId="31BDA169" w14:textId="77777777" w:rsidR="00A67F6F" w:rsidRPr="00BD4C5C" w:rsidRDefault="00A67F6F" w:rsidP="00F529EC">
      <w:pPr>
        <w:spacing w:after="0" w:line="240" w:lineRule="auto"/>
        <w:rPr>
          <w:rFonts w:ascii="Times New Roman" w:eastAsia="Times New Roman" w:hAnsi="Times New Roman" w:cs="Arial"/>
          <w:sz w:val="24"/>
        </w:rPr>
      </w:pPr>
      <w:r w:rsidRPr="00BD4C5C">
        <w:rPr>
          <w:rFonts w:ascii="Times New Roman" w:eastAsia="Times New Roman" w:hAnsi="Times New Roman" w:cs="Arial"/>
          <w:bCs/>
          <w:sz w:val="24"/>
        </w:rPr>
        <w:t>Ukrep</w:t>
      </w:r>
      <w:r w:rsidR="00B321B8" w:rsidRPr="00BD4C5C">
        <w:rPr>
          <w:rFonts w:ascii="Times New Roman" w:eastAsia="Times New Roman" w:hAnsi="Times New Roman" w:cs="Arial"/>
          <w:bCs/>
          <w:sz w:val="24"/>
        </w:rPr>
        <w:t>i</w:t>
      </w:r>
      <w:r w:rsidRPr="00BD4C5C">
        <w:rPr>
          <w:rFonts w:ascii="Times New Roman" w:eastAsia="Times New Roman" w:hAnsi="Times New Roman" w:cs="Arial"/>
          <w:sz w:val="24"/>
        </w:rPr>
        <w:t xml:space="preserve">: </w:t>
      </w:r>
    </w:p>
    <w:p w14:paraId="52E600B3" w14:textId="77777777" w:rsidR="00A67F6F" w:rsidRPr="00BD4C5C" w:rsidRDefault="00A67F6F" w:rsidP="00F529EC">
      <w:pPr>
        <w:numPr>
          <w:ilvl w:val="0"/>
          <w:numId w:val="41"/>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 xml:space="preserve">oblikovanje temeljnih in specializiranih priročnikov za slovenski jezik; </w:t>
      </w:r>
    </w:p>
    <w:p w14:paraId="5CB5BEC6" w14:textId="77777777" w:rsidR="000A2A7C" w:rsidRPr="00BD4C5C" w:rsidRDefault="000A2A7C" w:rsidP="00F529EC">
      <w:pPr>
        <w:numPr>
          <w:ilvl w:val="0"/>
          <w:numId w:val="41"/>
        </w:numPr>
        <w:spacing w:after="0" w:line="240" w:lineRule="auto"/>
        <w:rPr>
          <w:rFonts w:ascii="Times New Roman" w:eastAsia="Times New Roman" w:hAnsi="Times New Roman" w:cs="Arial"/>
          <w:sz w:val="24"/>
          <w:szCs w:val="24"/>
        </w:rPr>
      </w:pPr>
      <w:r w:rsidRPr="00BD4C5C">
        <w:rPr>
          <w:rFonts w:ascii="Times New Roman" w:eastAsia="Times New Roman" w:hAnsi="Times New Roman" w:cs="Arial"/>
          <w:sz w:val="24"/>
          <w:szCs w:val="24"/>
        </w:rPr>
        <w:t>nadgradnja prosto dostopnih spletnih portalov s čim več dosegljivimi jezikoslovnimi podatki o slovenščini, namenjenih splošnim uporabnikom in strokovni javnosti; zagotavljanje financiranja za njihovo kontinuirano delovanje;</w:t>
      </w:r>
    </w:p>
    <w:p w14:paraId="43649369" w14:textId="77777777" w:rsidR="00A67F6F" w:rsidRPr="00BD4C5C" w:rsidRDefault="00262285" w:rsidP="00F529EC">
      <w:pPr>
        <w:numPr>
          <w:ilvl w:val="0"/>
          <w:numId w:val="41"/>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 xml:space="preserve">zagotovitev dostopnosti do teh </w:t>
      </w:r>
      <w:r w:rsidR="004E62CC" w:rsidRPr="00BD4C5C">
        <w:rPr>
          <w:rFonts w:ascii="Times New Roman" w:eastAsia="Times New Roman" w:hAnsi="Times New Roman" w:cs="Arial"/>
          <w:sz w:val="24"/>
        </w:rPr>
        <w:t xml:space="preserve">virov </w:t>
      </w:r>
      <w:r w:rsidRPr="00BD4C5C">
        <w:rPr>
          <w:rFonts w:ascii="Times New Roman" w:eastAsia="Times New Roman" w:hAnsi="Times New Roman" w:cs="Arial"/>
          <w:sz w:val="24"/>
        </w:rPr>
        <w:t xml:space="preserve">za vse uporabnike, tudi </w:t>
      </w:r>
      <w:r w:rsidR="00545ECC" w:rsidRPr="00BD4C5C">
        <w:rPr>
          <w:rFonts w:ascii="Times New Roman" w:eastAsia="Times New Roman" w:hAnsi="Times New Roman" w:cs="Arial"/>
          <w:sz w:val="24"/>
        </w:rPr>
        <w:t>uporabnike s posebnimi potrebami</w:t>
      </w:r>
      <w:r w:rsidRPr="00BD4C5C">
        <w:rPr>
          <w:rFonts w:ascii="Times New Roman" w:eastAsia="Times New Roman" w:hAnsi="Times New Roman" w:cs="Arial"/>
          <w:sz w:val="24"/>
        </w:rPr>
        <w:t>.</w:t>
      </w:r>
      <w:r w:rsidR="00A67F6F" w:rsidRPr="00BD4C5C">
        <w:rPr>
          <w:rFonts w:ascii="Times New Roman" w:eastAsia="Times New Roman" w:hAnsi="Times New Roman" w:cs="Arial"/>
          <w:sz w:val="24"/>
        </w:rPr>
        <w:t xml:space="preserve"> </w:t>
      </w:r>
    </w:p>
    <w:p w14:paraId="0478090D" w14:textId="77777777" w:rsidR="00A67F6F" w:rsidRPr="00BD4C5C" w:rsidRDefault="00A67F6F" w:rsidP="00F529EC">
      <w:pPr>
        <w:spacing w:after="0" w:line="240" w:lineRule="auto"/>
        <w:rPr>
          <w:rFonts w:ascii="Times New Roman" w:eastAsia="Times New Roman" w:hAnsi="Times New Roman" w:cs="Arial"/>
          <w:sz w:val="24"/>
        </w:rPr>
      </w:pPr>
    </w:p>
    <w:p w14:paraId="0BFFEC67" w14:textId="77777777" w:rsidR="00A67F6F" w:rsidRPr="00BD4C5C" w:rsidRDefault="00A67F6F" w:rsidP="00F529EC">
      <w:p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Kazalnik</w:t>
      </w:r>
      <w:r w:rsidR="00B321B8" w:rsidRPr="00BD4C5C">
        <w:rPr>
          <w:rFonts w:ascii="Times New Roman" w:eastAsia="Times New Roman" w:hAnsi="Times New Roman" w:cs="Arial"/>
          <w:sz w:val="24"/>
        </w:rPr>
        <w:t>i</w:t>
      </w:r>
      <w:r w:rsidRPr="00BD4C5C">
        <w:rPr>
          <w:rFonts w:ascii="Times New Roman" w:eastAsia="Times New Roman" w:hAnsi="Times New Roman" w:cs="Arial"/>
          <w:sz w:val="24"/>
        </w:rPr>
        <w:t>:</w:t>
      </w:r>
    </w:p>
    <w:p w14:paraId="741CD321" w14:textId="77777777" w:rsidR="00A67F6F" w:rsidRPr="00BD4C5C" w:rsidRDefault="00A67F6F" w:rsidP="00F529EC">
      <w:pPr>
        <w:numPr>
          <w:ilvl w:val="0"/>
          <w:numId w:val="30"/>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število temeljnih in specializiranih priročnikov za slovenski jezik,</w:t>
      </w:r>
    </w:p>
    <w:p w14:paraId="10DC7D2C" w14:textId="77777777" w:rsidR="00A67F6F" w:rsidRPr="00BD4C5C" w:rsidRDefault="00A67F6F" w:rsidP="00F529EC">
      <w:pPr>
        <w:numPr>
          <w:ilvl w:val="0"/>
          <w:numId w:val="30"/>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 xml:space="preserve">vzdrževanje </w:t>
      </w:r>
      <w:r w:rsidR="000A2A7C" w:rsidRPr="00BD4C5C">
        <w:rPr>
          <w:rFonts w:ascii="Times New Roman" w:eastAsia="Times New Roman" w:hAnsi="Times New Roman" w:cs="Arial"/>
          <w:sz w:val="24"/>
        </w:rPr>
        <w:t>spletnih</w:t>
      </w:r>
      <w:r w:rsidRPr="00BD4C5C">
        <w:rPr>
          <w:rFonts w:ascii="Times New Roman" w:eastAsia="Times New Roman" w:hAnsi="Times New Roman" w:cs="Arial"/>
          <w:sz w:val="24"/>
        </w:rPr>
        <w:t xml:space="preserve"> portalov</w:t>
      </w:r>
      <w:r w:rsidR="004E62CC" w:rsidRPr="00BD4C5C">
        <w:rPr>
          <w:rFonts w:ascii="Times New Roman" w:eastAsia="Times New Roman" w:hAnsi="Times New Roman" w:cs="Arial"/>
          <w:sz w:val="24"/>
        </w:rPr>
        <w:t>,</w:t>
      </w:r>
    </w:p>
    <w:p w14:paraId="75BAAEEA" w14:textId="77777777" w:rsidR="004E62CC" w:rsidRPr="00BD4C5C" w:rsidRDefault="004E62CC" w:rsidP="00F529EC">
      <w:pPr>
        <w:numPr>
          <w:ilvl w:val="0"/>
          <w:numId w:val="30"/>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 xml:space="preserve">dostopnost </w:t>
      </w:r>
      <w:r w:rsidR="00BB54DD" w:rsidRPr="00BD4C5C">
        <w:rPr>
          <w:rFonts w:ascii="Times New Roman" w:eastAsia="Times New Roman" w:hAnsi="Times New Roman" w:cs="Arial"/>
          <w:sz w:val="24"/>
        </w:rPr>
        <w:t>teh virov za vse uporabnike.</w:t>
      </w:r>
    </w:p>
    <w:p w14:paraId="15D52E1D" w14:textId="77777777" w:rsidR="00A67F6F" w:rsidRPr="00BD4C5C" w:rsidRDefault="00A67F6F" w:rsidP="00F529EC">
      <w:pPr>
        <w:spacing w:after="0" w:line="240" w:lineRule="auto"/>
        <w:rPr>
          <w:rFonts w:ascii="Times New Roman" w:eastAsia="Times New Roman" w:hAnsi="Times New Roman" w:cs="Arial"/>
          <w:sz w:val="24"/>
        </w:rPr>
      </w:pPr>
    </w:p>
    <w:p w14:paraId="2E56BF9D" w14:textId="77777777" w:rsidR="00A67F6F" w:rsidRPr="00A67F6F" w:rsidRDefault="00A67F6F" w:rsidP="00F529EC">
      <w:p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Ocenjena okvirna sredstva:</w:t>
      </w:r>
      <w:r w:rsidRPr="00BD4C5C">
        <w:rPr>
          <w:rFonts w:ascii="Times New Roman" w:eastAsia="Times New Roman" w:hAnsi="Times New Roman" w:cs="Times New Roman"/>
          <w:sz w:val="24"/>
          <w:szCs w:val="24"/>
        </w:rPr>
        <w:t xml:space="preserve"> </w:t>
      </w:r>
      <w:r w:rsidRPr="00BD4C5C">
        <w:rPr>
          <w:rFonts w:ascii="Times New Roman" w:eastAsia="Times New Roman" w:hAnsi="Times New Roman" w:cs="Arial"/>
          <w:sz w:val="24"/>
        </w:rPr>
        <w:t>3.700.000 evrov.</w:t>
      </w:r>
    </w:p>
    <w:p w14:paraId="5101C2E6"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r>
      <w:r w:rsidRPr="00A67F6F">
        <w:rPr>
          <w:rFonts w:ascii="Times New Roman" w:eastAsia="Times New Roman" w:hAnsi="Times New Roman" w:cs="Arial"/>
          <w:sz w:val="24"/>
        </w:rPr>
        <w:tab/>
      </w:r>
    </w:p>
    <w:p w14:paraId="4B9EDBBA"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usklajeno delovanje na področju izdelave temeljnih in specializiranih jezikovnih priročnikov in njihovo izdelovanje, dostopnost na spletu (čim manj razpršen dostop do čim več obstoječih podatkov o slovenščini)</w:t>
      </w:r>
      <w:r w:rsidR="00BB54DD">
        <w:rPr>
          <w:rFonts w:ascii="Times New Roman" w:eastAsia="Times New Roman" w:hAnsi="Times New Roman" w:cs="Arial"/>
          <w:sz w:val="24"/>
        </w:rPr>
        <w:t>, dostopnosti tudi za skupine z različnimi invalidnostmi, enakopravnost pri dostopnosti</w:t>
      </w:r>
      <w:r w:rsidRPr="00A67F6F">
        <w:rPr>
          <w:rFonts w:ascii="Times New Roman" w:eastAsia="Times New Roman" w:hAnsi="Times New Roman" w:cs="Arial"/>
          <w:sz w:val="24"/>
        </w:rPr>
        <w:t>.</w:t>
      </w:r>
    </w:p>
    <w:p w14:paraId="2860572C" w14:textId="77777777" w:rsidR="00A67F6F" w:rsidRPr="00A67F6F" w:rsidRDefault="00A67F6F" w:rsidP="00F529EC">
      <w:pPr>
        <w:spacing w:after="0" w:line="240" w:lineRule="auto"/>
        <w:rPr>
          <w:rFonts w:ascii="Times New Roman" w:eastAsia="Times New Roman" w:hAnsi="Times New Roman" w:cs="Arial"/>
          <w:sz w:val="24"/>
        </w:rPr>
      </w:pPr>
    </w:p>
    <w:p w14:paraId="12FCFC58"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3F2AB4">
        <w:rPr>
          <w:rFonts w:ascii="Times New Roman" w:eastAsia="Times New Roman" w:hAnsi="Times New Roman" w:cs="Arial"/>
          <w:sz w:val="24"/>
        </w:rPr>
        <w:t>a</w:t>
      </w:r>
      <w:r w:rsidRPr="00A67F6F">
        <w:rPr>
          <w:rFonts w:ascii="Times New Roman" w:eastAsia="Times New Roman" w:hAnsi="Times New Roman" w:cs="Arial"/>
          <w:sz w:val="24"/>
        </w:rPr>
        <w:t>: MIZŠ (ARRS), MK.</w:t>
      </w:r>
    </w:p>
    <w:p w14:paraId="0E6968C7" w14:textId="6B20770B" w:rsidR="00A67F6F" w:rsidRDefault="00A67F6F" w:rsidP="00F529EC">
      <w:pPr>
        <w:spacing w:after="0" w:line="240" w:lineRule="auto"/>
        <w:rPr>
          <w:rFonts w:ascii="Times New Roman" w:eastAsia="Times New Roman" w:hAnsi="Times New Roman" w:cs="Arial"/>
          <w:sz w:val="24"/>
        </w:rPr>
      </w:pPr>
    </w:p>
    <w:p w14:paraId="5783C879" w14:textId="77777777" w:rsidR="00E6741F" w:rsidRPr="00A67F6F" w:rsidRDefault="00E6741F" w:rsidP="00F529EC">
      <w:pPr>
        <w:spacing w:after="0" w:line="240" w:lineRule="auto"/>
        <w:rPr>
          <w:rFonts w:ascii="Times New Roman" w:eastAsia="Times New Roman" w:hAnsi="Times New Roman" w:cs="Arial"/>
          <w:sz w:val="24"/>
        </w:rPr>
      </w:pPr>
    </w:p>
    <w:p w14:paraId="7CE56598" w14:textId="77777777" w:rsidR="00A67F6F" w:rsidRPr="00482A7E" w:rsidRDefault="00A67F6F" w:rsidP="00F529EC">
      <w:pPr>
        <w:keepNext/>
        <w:spacing w:before="240" w:after="60" w:line="240" w:lineRule="auto"/>
        <w:outlineLvl w:val="2"/>
        <w:rPr>
          <w:rFonts w:ascii="Times New Roman" w:eastAsia="Times New Roman" w:hAnsi="Times New Roman" w:cs="Arial"/>
          <w:b/>
          <w:bCs/>
          <w:sz w:val="24"/>
          <w:szCs w:val="26"/>
        </w:rPr>
      </w:pPr>
      <w:bookmarkStart w:id="550" w:name="_Toc356974486"/>
      <w:bookmarkStart w:id="551" w:name="_Toc518998109"/>
      <w:bookmarkStart w:id="552" w:name="_Toc519079335"/>
      <w:bookmarkStart w:id="553" w:name="_Toc519081692"/>
      <w:bookmarkStart w:id="554" w:name="_Toc519081778"/>
      <w:bookmarkStart w:id="555" w:name="_Toc519081924"/>
      <w:bookmarkStart w:id="556" w:name="_Toc519086521"/>
      <w:bookmarkStart w:id="557" w:name="_Toc519254132"/>
      <w:bookmarkStart w:id="558" w:name="_Toc519684777"/>
      <w:bookmarkStart w:id="559" w:name="_Toc519857235"/>
      <w:bookmarkStart w:id="560" w:name="_Toc519857400"/>
      <w:bookmarkStart w:id="561" w:name="_Toc25152942"/>
      <w:r w:rsidRPr="00482A7E">
        <w:rPr>
          <w:rFonts w:ascii="Times New Roman" w:eastAsia="Times New Roman" w:hAnsi="Times New Roman" w:cs="Arial"/>
          <w:b/>
          <w:bCs/>
          <w:sz w:val="24"/>
          <w:szCs w:val="26"/>
        </w:rPr>
        <w:t>2.2.3 Standardizacija</w:t>
      </w:r>
      <w:bookmarkEnd w:id="550"/>
      <w:bookmarkEnd w:id="551"/>
      <w:bookmarkEnd w:id="552"/>
      <w:bookmarkEnd w:id="553"/>
      <w:bookmarkEnd w:id="554"/>
      <w:bookmarkEnd w:id="555"/>
      <w:bookmarkEnd w:id="556"/>
      <w:bookmarkEnd w:id="557"/>
      <w:bookmarkEnd w:id="558"/>
      <w:bookmarkEnd w:id="559"/>
      <w:bookmarkEnd w:id="560"/>
      <w:bookmarkEnd w:id="561"/>
    </w:p>
    <w:p w14:paraId="0777671E" w14:textId="77777777" w:rsidR="00A67F6F" w:rsidRPr="00A67F6F" w:rsidRDefault="00A67F6F" w:rsidP="00F529EC">
      <w:pPr>
        <w:spacing w:after="0" w:line="240" w:lineRule="auto"/>
        <w:rPr>
          <w:rFonts w:ascii="Times New Roman" w:eastAsia="Times New Roman" w:hAnsi="Times New Roman" w:cs="Arial"/>
          <w:sz w:val="24"/>
        </w:rPr>
      </w:pPr>
    </w:p>
    <w:p w14:paraId="0ABB96C9"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Ugotavljanje aktualne jezikovne norme se začne z ugotavljanjem dejanske rabe in njenim vrednotenjem glede na opisano normo – tu se standardizacijska dejavnost tesno povezuje s sistemskim opisom jezika in prva težava obstoječih standardizacijskih pripomočkov je pomanjkanje aktualnih jezikovnih opisov. Za kontinuirano sledenje neskladjem med aktualnim standardom in rabo je treba predvideti možnosti načrtovane izrabe jezikovnotehnoloških virov in orodij za te potrebe. Gradnja tovrstne jezikovnotehnološke infrastrukture omogoča pridobitev deloma samodejne in (kar je še pomembneje) objektivne podatkovne zbirke, ki se z ustrezno jezikovno interpretacijo lahko uporablja v vseh fazah standardizacijskega procesa. </w:t>
      </w:r>
    </w:p>
    <w:p w14:paraId="599448E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Koncipiranje normativnih jezikovnih priročnikov, ki so namenjeni najširšemu krogu jezikovnih uporabnikov in uporabnic in s katerimi bo mogoče najbolj učinkovito zadostiti zahtevam po hitri in nedvoumni informaciji glede jezikovnih zadreg, je mogoče le s predhodnimi raziskavami, v katerih bo odgovorjeno na vprašanji, kako naj bo priročnik za aktivno rabo jezika zasnovan in katera vprašanja govork in govorcev naj rešuje. Standardizacijska dejavnost mora pri iskanju načinov za zapis ugotovljene norme v priročniku upoštevati vse novejše izsledke, s katerimi bi se uporabniškim pričakovanjem približala v taki meri, da bi dosegla stanje, ki ga obvladujemo s tako imenovanim konceptom minimalne intervencije.</w:t>
      </w:r>
    </w:p>
    <w:p w14:paraId="28BE96DF" w14:textId="14C8F1CE" w:rsidR="0072026B" w:rsidRPr="00A67F6F" w:rsidRDefault="00A67F6F" w:rsidP="00F529EC">
      <w:pPr>
        <w:spacing w:after="0" w:line="240" w:lineRule="auto"/>
        <w:rPr>
          <w:rFonts w:ascii="Times New Roman" w:eastAsia="Times New Roman" w:hAnsi="Times New Roman" w:cs="Arial"/>
          <w:color w:val="000000"/>
          <w:sz w:val="24"/>
        </w:rPr>
      </w:pPr>
      <w:r w:rsidRPr="00A67F6F">
        <w:rPr>
          <w:rFonts w:ascii="Times New Roman" w:eastAsia="Times New Roman" w:hAnsi="Times New Roman" w:cs="Arial"/>
          <w:sz w:val="24"/>
        </w:rPr>
        <w:tab/>
      </w:r>
      <w:r w:rsidRPr="00A67F6F">
        <w:rPr>
          <w:rFonts w:ascii="Times New Roman" w:eastAsia="Times New Roman" w:hAnsi="Times New Roman" w:cs="Arial"/>
          <w:color w:val="000000"/>
          <w:sz w:val="24"/>
        </w:rPr>
        <w:t xml:space="preserve">Temeljni kodifikacijski priročnik </w:t>
      </w:r>
      <w:r w:rsidR="00142A4B">
        <w:rPr>
          <w:rFonts w:ascii="Times New Roman" w:eastAsia="Times New Roman" w:hAnsi="Times New Roman" w:cs="Arial"/>
          <w:color w:val="000000"/>
          <w:sz w:val="24"/>
        </w:rPr>
        <w:t>oziroma</w:t>
      </w:r>
      <w:r w:rsidRPr="00A67F6F">
        <w:rPr>
          <w:rFonts w:ascii="Times New Roman" w:eastAsia="Times New Roman" w:hAnsi="Times New Roman" w:cs="Arial"/>
          <w:color w:val="000000"/>
          <w:sz w:val="24"/>
        </w:rPr>
        <w:t xml:space="preserve"> Slovenski pravopis skladno s tradicijo</w:t>
      </w:r>
      <w:r w:rsidR="006672B7">
        <w:rPr>
          <w:rFonts w:ascii="Times New Roman" w:eastAsia="Times New Roman" w:hAnsi="Times New Roman" w:cs="Arial"/>
          <w:color w:val="000000"/>
          <w:sz w:val="24"/>
        </w:rPr>
        <w:t xml:space="preserve"> in</w:t>
      </w:r>
      <w:r w:rsidRPr="00A67F6F">
        <w:rPr>
          <w:rFonts w:ascii="Times New Roman" w:eastAsia="Times New Roman" w:hAnsi="Times New Roman" w:cs="Arial"/>
          <w:color w:val="000000"/>
          <w:sz w:val="24"/>
        </w:rPr>
        <w:t xml:space="preserve"> dobro prakso v sodelovanju z vsemi ustanovami s področja jezikovnega načrtovanja potrjuje Slovenska akademija znanosti in umetnosti. </w:t>
      </w:r>
      <w:r w:rsidR="00C34D6E">
        <w:rPr>
          <w:rFonts w:ascii="Times New Roman" w:eastAsia="Times New Roman" w:hAnsi="Times New Roman" w:cs="Arial"/>
          <w:color w:val="000000"/>
          <w:sz w:val="24"/>
        </w:rPr>
        <w:t xml:space="preserve">Podobno </w:t>
      </w:r>
      <w:r w:rsidRPr="00A67F6F">
        <w:rPr>
          <w:rFonts w:ascii="Times New Roman" w:eastAsia="Times New Roman" w:hAnsi="Times New Roman" w:cs="Arial"/>
          <w:color w:val="000000"/>
          <w:sz w:val="24"/>
        </w:rPr>
        <w:t xml:space="preserve">sodeluje tudi pri nastajanju vseh drugih temeljnih priročnikov slovenskega jezika z normativnimi vsebinami. </w:t>
      </w:r>
      <w:r w:rsidR="006672B7">
        <w:rPr>
          <w:rFonts w:ascii="Times New Roman" w:eastAsia="Times New Roman" w:hAnsi="Times New Roman" w:cs="Arial"/>
          <w:color w:val="000000"/>
          <w:sz w:val="24"/>
        </w:rPr>
        <w:t>Z</w:t>
      </w:r>
      <w:r w:rsidRPr="00A67F6F">
        <w:rPr>
          <w:rFonts w:ascii="Times New Roman" w:eastAsia="Times New Roman" w:hAnsi="Times New Roman" w:cs="Arial"/>
          <w:color w:val="000000"/>
          <w:sz w:val="24"/>
        </w:rPr>
        <w:t xml:space="preserve">a pripravo predloga posodobitve obstoječih pravopisnih pravil </w:t>
      </w:r>
      <w:r w:rsidR="006672B7">
        <w:rPr>
          <w:rFonts w:ascii="Times New Roman" w:eastAsia="Times New Roman" w:hAnsi="Times New Roman" w:cs="Arial"/>
          <w:color w:val="000000"/>
          <w:sz w:val="24"/>
        </w:rPr>
        <w:t xml:space="preserve">je bila </w:t>
      </w:r>
      <w:r w:rsidRPr="00A67F6F">
        <w:rPr>
          <w:rFonts w:ascii="Times New Roman" w:eastAsia="Times New Roman" w:hAnsi="Times New Roman" w:cs="Arial"/>
          <w:color w:val="000000"/>
          <w:sz w:val="24"/>
        </w:rPr>
        <w:t xml:space="preserve">leta 2013 imenovana nova Pravopisna komisija pri SAZU, </w:t>
      </w:r>
      <w:r w:rsidR="0014472E">
        <w:rPr>
          <w:rFonts w:ascii="Times New Roman" w:eastAsia="Times New Roman" w:hAnsi="Times New Roman" w:cs="Arial"/>
          <w:color w:val="000000"/>
          <w:sz w:val="24"/>
        </w:rPr>
        <w:t>poz</w:t>
      </w:r>
      <w:r w:rsidRPr="00A67F6F">
        <w:rPr>
          <w:rFonts w:ascii="Times New Roman" w:eastAsia="Times New Roman" w:hAnsi="Times New Roman" w:cs="Arial"/>
          <w:color w:val="000000"/>
          <w:sz w:val="24"/>
        </w:rPr>
        <w:t xml:space="preserve">neje preimenovana v Pravopisno komisijo pri SAZU in ZRC SAZU. </w:t>
      </w:r>
      <w:r w:rsidR="00114D8B">
        <w:rPr>
          <w:rFonts w:ascii="Times New Roman" w:eastAsia="Times New Roman" w:hAnsi="Times New Roman" w:cs="Arial"/>
          <w:color w:val="000000"/>
          <w:sz w:val="24"/>
        </w:rPr>
        <w:t xml:space="preserve">Komisijo sestavlja </w:t>
      </w:r>
      <w:r w:rsidR="00114D8B" w:rsidRPr="00114D8B">
        <w:rPr>
          <w:rFonts w:ascii="Times New Roman" w:eastAsia="Times New Roman" w:hAnsi="Times New Roman" w:cs="Arial"/>
          <w:color w:val="000000"/>
          <w:sz w:val="24"/>
        </w:rPr>
        <w:t>delovna skupina, organizirana v dveh telesih – delovnem in svetovalnem</w:t>
      </w:r>
      <w:r w:rsidR="00114D8B">
        <w:rPr>
          <w:rFonts w:ascii="Times New Roman" w:eastAsia="Times New Roman" w:hAnsi="Times New Roman" w:cs="Arial"/>
          <w:color w:val="000000"/>
          <w:sz w:val="24"/>
        </w:rPr>
        <w:t>.</w:t>
      </w:r>
      <w:r w:rsidR="00114D8B" w:rsidRPr="00114D8B">
        <w:rPr>
          <w:rFonts w:ascii="Times New Roman" w:eastAsia="Times New Roman" w:hAnsi="Times New Roman" w:cs="Arial"/>
          <w:color w:val="000000"/>
          <w:sz w:val="24"/>
        </w:rPr>
        <w:t xml:space="preserve"> </w:t>
      </w:r>
      <w:r w:rsidRPr="00A67F6F">
        <w:rPr>
          <w:rFonts w:ascii="Times New Roman" w:eastAsia="Times New Roman" w:hAnsi="Times New Roman" w:cs="Arial"/>
          <w:color w:val="000000"/>
          <w:sz w:val="24"/>
        </w:rPr>
        <w:t xml:space="preserve">Delovanje in napredek komisije pri posodabljanju kodifikacije </w:t>
      </w:r>
      <w:r w:rsidR="0014472E">
        <w:rPr>
          <w:rFonts w:ascii="Times New Roman" w:eastAsia="Times New Roman" w:hAnsi="Times New Roman" w:cs="Arial"/>
          <w:color w:val="000000"/>
          <w:sz w:val="24"/>
        </w:rPr>
        <w:t>sta</w:t>
      </w:r>
      <w:r w:rsidRPr="00A67F6F">
        <w:rPr>
          <w:rFonts w:ascii="Times New Roman" w:eastAsia="Times New Roman" w:hAnsi="Times New Roman" w:cs="Arial"/>
          <w:color w:val="000000"/>
          <w:sz w:val="24"/>
        </w:rPr>
        <w:t xml:space="preserve"> predstavljen</w:t>
      </w:r>
      <w:r w:rsidR="0014472E">
        <w:rPr>
          <w:rFonts w:ascii="Times New Roman" w:eastAsia="Times New Roman" w:hAnsi="Times New Roman" w:cs="Arial"/>
          <w:color w:val="000000"/>
          <w:sz w:val="24"/>
        </w:rPr>
        <w:t>a</w:t>
      </w:r>
      <w:r w:rsidRPr="00A67F6F">
        <w:rPr>
          <w:rFonts w:ascii="Times New Roman" w:eastAsia="Times New Roman" w:hAnsi="Times New Roman" w:cs="Arial"/>
          <w:color w:val="000000"/>
          <w:sz w:val="24"/>
        </w:rPr>
        <w:t xml:space="preserve"> na </w:t>
      </w:r>
      <w:r w:rsidR="0014472E">
        <w:rPr>
          <w:rFonts w:ascii="Times New Roman" w:eastAsia="Times New Roman" w:hAnsi="Times New Roman" w:cs="Arial"/>
          <w:color w:val="000000"/>
          <w:sz w:val="24"/>
        </w:rPr>
        <w:t>k</w:t>
      </w:r>
      <w:r w:rsidRPr="00A67F6F">
        <w:rPr>
          <w:rFonts w:ascii="Times New Roman" w:eastAsia="Times New Roman" w:hAnsi="Times New Roman" w:cs="Arial"/>
          <w:color w:val="000000"/>
          <w:sz w:val="24"/>
        </w:rPr>
        <w:t xml:space="preserve">omisijinem spletišču, ki hkrati </w:t>
      </w:r>
      <w:r w:rsidR="0014472E">
        <w:rPr>
          <w:rFonts w:ascii="Times New Roman" w:eastAsia="Times New Roman" w:hAnsi="Times New Roman" w:cs="Arial"/>
          <w:color w:val="000000"/>
          <w:sz w:val="24"/>
        </w:rPr>
        <w:t>rabi</w:t>
      </w:r>
      <w:r w:rsidRPr="00A67F6F">
        <w:rPr>
          <w:rFonts w:ascii="Times New Roman" w:eastAsia="Times New Roman" w:hAnsi="Times New Roman" w:cs="Arial"/>
          <w:color w:val="000000"/>
          <w:sz w:val="24"/>
        </w:rPr>
        <w:t xml:space="preserve"> tudi za sprotno zbiranje zunanjih predlogov glede prenove kodifikacije. </w:t>
      </w:r>
      <w:r w:rsidR="0014472E" w:rsidRPr="00A67F6F">
        <w:rPr>
          <w:rFonts w:ascii="Times New Roman" w:eastAsia="Times New Roman" w:hAnsi="Times New Roman" w:cs="Arial"/>
          <w:color w:val="000000"/>
          <w:sz w:val="24"/>
        </w:rPr>
        <w:t xml:space="preserve">Komisija </w:t>
      </w:r>
      <w:r w:rsidR="0014472E">
        <w:rPr>
          <w:rFonts w:ascii="Times New Roman" w:eastAsia="Times New Roman" w:hAnsi="Times New Roman" w:cs="Arial"/>
          <w:color w:val="000000"/>
          <w:sz w:val="24"/>
        </w:rPr>
        <w:t>p</w:t>
      </w:r>
      <w:r w:rsidRPr="00A67F6F">
        <w:rPr>
          <w:rFonts w:ascii="Times New Roman" w:eastAsia="Times New Roman" w:hAnsi="Times New Roman" w:cs="Arial"/>
          <w:color w:val="000000"/>
          <w:sz w:val="24"/>
        </w:rPr>
        <w:t>rek portala Fran predstavlja tudi nove rešitve, ki so načrtovane za vključitev v nov kodifikacijski priročnik.</w:t>
      </w:r>
      <w:r w:rsidR="004E3736">
        <w:rPr>
          <w:rFonts w:ascii="Times New Roman" w:eastAsia="Times New Roman" w:hAnsi="Times New Roman" w:cs="Arial"/>
          <w:color w:val="000000"/>
          <w:sz w:val="24"/>
        </w:rPr>
        <w:t xml:space="preserve"> V skladu s preteklo </w:t>
      </w:r>
      <w:r w:rsidR="004E3736" w:rsidRPr="00A67F6F">
        <w:rPr>
          <w:rFonts w:ascii="Times New Roman" w:eastAsia="Times New Roman" w:hAnsi="Times New Roman" w:cs="Arial"/>
          <w:color w:val="000000"/>
          <w:sz w:val="24"/>
        </w:rPr>
        <w:t xml:space="preserve">dobro prakso </w:t>
      </w:r>
      <w:r w:rsidR="004E3736">
        <w:rPr>
          <w:rFonts w:ascii="Times New Roman" w:eastAsia="Times New Roman" w:hAnsi="Times New Roman" w:cs="Arial"/>
          <w:color w:val="000000"/>
          <w:sz w:val="24"/>
        </w:rPr>
        <w:t xml:space="preserve">bo </w:t>
      </w:r>
      <w:r w:rsidR="0014472E">
        <w:rPr>
          <w:rFonts w:ascii="Times New Roman" w:eastAsia="Times New Roman" w:hAnsi="Times New Roman" w:cs="Arial"/>
          <w:color w:val="000000"/>
          <w:sz w:val="24"/>
        </w:rPr>
        <w:t>k</w:t>
      </w:r>
      <w:r w:rsidR="004E3736">
        <w:rPr>
          <w:rFonts w:ascii="Times New Roman" w:eastAsia="Times New Roman" w:hAnsi="Times New Roman" w:cs="Arial"/>
          <w:color w:val="000000"/>
          <w:sz w:val="24"/>
        </w:rPr>
        <w:t xml:space="preserve">omisija tudi v prihodnje kodifikacijske rešitve iskala ob vključevanju drugih </w:t>
      </w:r>
      <w:r w:rsidR="004E3736" w:rsidRPr="00A67F6F">
        <w:rPr>
          <w:rFonts w:ascii="Times New Roman" w:eastAsia="Times New Roman" w:hAnsi="Times New Roman" w:cs="Arial"/>
          <w:color w:val="000000"/>
          <w:sz w:val="24"/>
        </w:rPr>
        <w:t xml:space="preserve">ustanov s področja jezikovnega načrtovanja </w:t>
      </w:r>
      <w:r w:rsidR="004E3736">
        <w:rPr>
          <w:rFonts w:ascii="Times New Roman" w:eastAsia="Times New Roman" w:hAnsi="Times New Roman" w:cs="Arial"/>
          <w:color w:val="000000"/>
          <w:sz w:val="24"/>
        </w:rPr>
        <w:t xml:space="preserve">in širše zainteresirane javnosti. </w:t>
      </w:r>
      <w:r w:rsidR="0072026B">
        <w:rPr>
          <w:rFonts w:ascii="Times New Roman" w:eastAsia="Times New Roman" w:hAnsi="Times New Roman" w:cs="Arial"/>
          <w:color w:val="000000"/>
          <w:sz w:val="24"/>
        </w:rPr>
        <w:t>Posodobitev prav</w:t>
      </w:r>
      <w:r w:rsidR="001A4257">
        <w:rPr>
          <w:rFonts w:ascii="Times New Roman" w:eastAsia="Times New Roman" w:hAnsi="Times New Roman" w:cs="Arial"/>
          <w:color w:val="000000"/>
          <w:sz w:val="24"/>
        </w:rPr>
        <w:t>o</w:t>
      </w:r>
      <w:r w:rsidR="0072026B">
        <w:rPr>
          <w:rFonts w:ascii="Times New Roman" w:eastAsia="Times New Roman" w:hAnsi="Times New Roman" w:cs="Arial"/>
          <w:color w:val="000000"/>
          <w:sz w:val="24"/>
        </w:rPr>
        <w:t xml:space="preserve">pisnih pravil spremlja tudi pravopisni slovar, ki ni </w:t>
      </w:r>
      <w:r w:rsidR="0072026B" w:rsidRPr="0072026B">
        <w:rPr>
          <w:rFonts w:ascii="Times New Roman" w:eastAsia="Times New Roman" w:hAnsi="Times New Roman" w:cs="Arial"/>
          <w:color w:val="000000"/>
          <w:sz w:val="24"/>
        </w:rPr>
        <w:t xml:space="preserve">puristični priročnik, ki </w:t>
      </w:r>
      <w:r w:rsidR="0072026B">
        <w:rPr>
          <w:rFonts w:ascii="Times New Roman" w:eastAsia="Times New Roman" w:hAnsi="Times New Roman" w:cs="Arial"/>
          <w:color w:val="000000"/>
          <w:sz w:val="24"/>
        </w:rPr>
        <w:t xml:space="preserve">npr. </w:t>
      </w:r>
      <w:r w:rsidR="0072026B" w:rsidRPr="0072026B">
        <w:rPr>
          <w:rFonts w:ascii="Times New Roman" w:eastAsia="Times New Roman" w:hAnsi="Times New Roman" w:cs="Arial"/>
          <w:color w:val="000000"/>
          <w:sz w:val="24"/>
        </w:rPr>
        <w:t>iz konteksta iztrgano leksiko usmerja od tujega ali prevzetega k domačemu</w:t>
      </w:r>
      <w:r w:rsidR="0072026B">
        <w:rPr>
          <w:rFonts w:ascii="Times New Roman" w:eastAsia="Times New Roman" w:hAnsi="Times New Roman" w:cs="Arial"/>
          <w:color w:val="000000"/>
          <w:sz w:val="24"/>
        </w:rPr>
        <w:t xml:space="preserve">, temveč je predvsem </w:t>
      </w:r>
      <w:r w:rsidR="0072026B" w:rsidRPr="0072026B">
        <w:rPr>
          <w:rFonts w:ascii="Times New Roman" w:eastAsia="Times New Roman" w:hAnsi="Times New Roman" w:cs="Arial"/>
          <w:color w:val="000000"/>
          <w:sz w:val="24"/>
        </w:rPr>
        <w:t>nujna gradivska razširitev pravil</w:t>
      </w:r>
      <w:r w:rsidR="0072026B">
        <w:rPr>
          <w:rFonts w:ascii="Times New Roman" w:eastAsia="Times New Roman" w:hAnsi="Times New Roman" w:cs="Arial"/>
          <w:color w:val="000000"/>
          <w:sz w:val="24"/>
        </w:rPr>
        <w:t xml:space="preserve">, </w:t>
      </w:r>
      <w:r w:rsidR="0072026B" w:rsidRPr="0072026B">
        <w:rPr>
          <w:rFonts w:ascii="Times New Roman" w:eastAsia="Times New Roman" w:hAnsi="Times New Roman" w:cs="Arial"/>
          <w:color w:val="000000"/>
          <w:sz w:val="24"/>
        </w:rPr>
        <w:t>ki uporabniku na ubeseditveno preprost način predstav</w:t>
      </w:r>
      <w:r w:rsidR="0072026B">
        <w:rPr>
          <w:rFonts w:ascii="Times New Roman" w:eastAsia="Times New Roman" w:hAnsi="Times New Roman" w:cs="Arial"/>
          <w:color w:val="000000"/>
          <w:sz w:val="24"/>
        </w:rPr>
        <w:t>ljajo</w:t>
      </w:r>
      <w:r w:rsidR="0072026B" w:rsidRPr="0072026B">
        <w:rPr>
          <w:rFonts w:ascii="Times New Roman" w:eastAsia="Times New Roman" w:hAnsi="Times New Roman" w:cs="Arial"/>
          <w:color w:val="000000"/>
          <w:sz w:val="24"/>
        </w:rPr>
        <w:t xml:space="preserve"> splošna načela glede posameznih vprašanj</w:t>
      </w:r>
      <w:r w:rsidR="0072026B">
        <w:rPr>
          <w:rFonts w:ascii="Times New Roman" w:eastAsia="Times New Roman" w:hAnsi="Times New Roman" w:cs="Arial"/>
          <w:color w:val="000000"/>
          <w:sz w:val="24"/>
        </w:rPr>
        <w:t xml:space="preserve"> in zato </w:t>
      </w:r>
      <w:r w:rsidR="0072026B" w:rsidRPr="0072026B">
        <w:rPr>
          <w:rFonts w:ascii="Times New Roman" w:eastAsia="Times New Roman" w:hAnsi="Times New Roman" w:cs="Arial"/>
          <w:color w:val="000000"/>
          <w:sz w:val="24"/>
        </w:rPr>
        <w:t xml:space="preserve">ne morejo gradivsko zaobjeti vseh primerov, temveč </w:t>
      </w:r>
      <w:r w:rsidR="0072026B">
        <w:rPr>
          <w:rFonts w:ascii="Times New Roman" w:eastAsia="Times New Roman" w:hAnsi="Times New Roman" w:cs="Arial"/>
          <w:color w:val="000000"/>
          <w:sz w:val="24"/>
        </w:rPr>
        <w:t>le</w:t>
      </w:r>
      <w:r w:rsidR="0072026B" w:rsidRPr="0072026B">
        <w:rPr>
          <w:rFonts w:ascii="Times New Roman" w:eastAsia="Times New Roman" w:hAnsi="Times New Roman" w:cs="Arial"/>
          <w:color w:val="000000"/>
          <w:sz w:val="24"/>
        </w:rPr>
        <w:t xml:space="preserve"> najbolj tipične.</w:t>
      </w:r>
    </w:p>
    <w:p w14:paraId="32AEBCA2" w14:textId="7BF13749"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Že v </w:t>
      </w:r>
      <w:r w:rsidRPr="00A67F6F">
        <w:rPr>
          <w:rFonts w:ascii="Times New Roman" w:eastAsia="Times New Roman" w:hAnsi="Times New Roman" w:cs="Times New Roman"/>
          <w:sz w:val="24"/>
          <w:szCs w:val="24"/>
        </w:rPr>
        <w:t xml:space="preserve">resoluciji o jezikovni politiki za obdobje 2007–2011 je kot pomemben cilj jezikovne politike nastopal dvig jezikovne samozavesti in ugleda slovenščine med njenimi govorci in govorkami. Od tedaj so nekatere raziskave in izkušnje z neformalnimi svetovalnicami pokazale, da lahko to nalogo pomaga opravljati svetovalno telo, ki bi hitro in učinkovito razblinjalo dvome jezikovnih uporabnic in uporabnikov glede jezikovnih in z jezikom povezanih vprašanj. V letu 2012 je tako </w:t>
      </w:r>
      <w:r w:rsidR="001525D7" w:rsidRPr="00A67F6F">
        <w:rPr>
          <w:rFonts w:ascii="Times New Roman" w:eastAsia="Times New Roman" w:hAnsi="Times New Roman" w:cs="Times New Roman"/>
          <w:sz w:val="24"/>
          <w:szCs w:val="24"/>
        </w:rPr>
        <w:t xml:space="preserve">začela </w:t>
      </w:r>
      <w:r w:rsidRPr="00A67F6F">
        <w:rPr>
          <w:rFonts w:ascii="Times New Roman" w:eastAsia="Times New Roman" w:hAnsi="Times New Roman" w:cs="Times New Roman"/>
          <w:sz w:val="24"/>
          <w:szCs w:val="24"/>
        </w:rPr>
        <w:t>delova</w:t>
      </w:r>
      <w:r w:rsidR="001525D7">
        <w:rPr>
          <w:rFonts w:ascii="Times New Roman" w:eastAsia="Times New Roman" w:hAnsi="Times New Roman" w:cs="Times New Roman"/>
          <w:sz w:val="24"/>
          <w:szCs w:val="24"/>
        </w:rPr>
        <w:t>ti</w:t>
      </w:r>
      <w:r w:rsidRPr="00A67F6F">
        <w:rPr>
          <w:rFonts w:ascii="Times New Roman" w:eastAsia="Times New Roman" w:hAnsi="Times New Roman" w:cs="Times New Roman"/>
          <w:sz w:val="24"/>
          <w:szCs w:val="24"/>
        </w:rPr>
        <w:t xml:space="preserve"> </w:t>
      </w:r>
      <w:r w:rsidR="001525D7" w:rsidRPr="002E109D">
        <w:rPr>
          <w:rFonts w:ascii="Times New Roman" w:eastAsia="Times New Roman" w:hAnsi="Times New Roman" w:cs="Times New Roman"/>
          <w:i/>
          <w:sz w:val="24"/>
          <w:szCs w:val="24"/>
        </w:rPr>
        <w:t>J</w:t>
      </w:r>
      <w:r w:rsidRPr="002E109D">
        <w:rPr>
          <w:rFonts w:ascii="Times New Roman" w:eastAsia="Times New Roman" w:hAnsi="Times New Roman" w:cs="Times New Roman"/>
          <w:i/>
          <w:sz w:val="24"/>
          <w:szCs w:val="24"/>
        </w:rPr>
        <w:t>ezikovna svetovalnica Inštituta za slovenski jezik Frana Ramovša ZRC SAZU</w:t>
      </w:r>
      <w:r w:rsidRPr="00A67F6F">
        <w:rPr>
          <w:rFonts w:ascii="Times New Roman" w:eastAsia="Times New Roman" w:hAnsi="Times New Roman" w:cs="Times New Roman"/>
          <w:sz w:val="24"/>
          <w:szCs w:val="24"/>
        </w:rPr>
        <w:t xml:space="preserve">. Brezplačno svetovanje poteka prek namenskega spletnega portala, na katerem je omogočeno tudi iskanje po arhivu že odgovorjenih vprašanj, hkrati pa so storitve in podatki svetovalnice dostopni tudi prek portala Fran, s čimer se svetovalnica umešča v kontekst temeljnih priročnikov za slovenski jezik. Svetovalnica je po vzpostavitvi kljub soobstoju še nekaterih drugih svetovalnic razmeroma hitro postala glavni naslov za </w:t>
      </w:r>
      <w:r w:rsidR="00F60FEB">
        <w:rPr>
          <w:rFonts w:ascii="Times New Roman" w:eastAsia="Times New Roman" w:hAnsi="Times New Roman" w:cs="Times New Roman"/>
          <w:sz w:val="24"/>
          <w:szCs w:val="24"/>
        </w:rPr>
        <w:t>obravnavanje</w:t>
      </w:r>
      <w:r w:rsidRPr="00A67F6F">
        <w:rPr>
          <w:rFonts w:ascii="Times New Roman" w:eastAsia="Times New Roman" w:hAnsi="Times New Roman" w:cs="Times New Roman"/>
          <w:sz w:val="24"/>
          <w:szCs w:val="24"/>
        </w:rPr>
        <w:t xml:space="preserve"> jezikovnih vprašanj, vezanih predvsem na slovenščino. Z odpravljanjem jezikovnih zadreg in tešenjem jezikovne radovednosti pomaga pri dvigovanju jezikovne samozavesti in ugleda slovenščine med njenimi govorci in govorkami,</w:t>
      </w:r>
      <w:r w:rsidR="00550E31">
        <w:rPr>
          <w:rFonts w:ascii="Times New Roman" w:eastAsia="Times New Roman" w:hAnsi="Times New Roman" w:cs="Times New Roman"/>
          <w:sz w:val="24"/>
          <w:szCs w:val="24"/>
        </w:rPr>
        <w:t xml:space="preserve"> </w:t>
      </w:r>
      <w:r w:rsidR="00550E31" w:rsidRPr="009258AD">
        <w:rPr>
          <w:rFonts w:ascii="Times New Roman" w:eastAsia="Times New Roman" w:hAnsi="Times New Roman" w:cs="Times New Roman"/>
          <w:sz w:val="24"/>
          <w:szCs w:val="24"/>
        </w:rPr>
        <w:t xml:space="preserve">opozarja na različne interpretativne možnosti, </w:t>
      </w:r>
      <w:r w:rsidR="00550E31">
        <w:rPr>
          <w:rFonts w:ascii="Times New Roman" w:eastAsia="Times New Roman" w:hAnsi="Times New Roman" w:cs="Times New Roman"/>
          <w:sz w:val="24"/>
          <w:szCs w:val="24"/>
        </w:rPr>
        <w:t>česar</w:t>
      </w:r>
      <w:r w:rsidR="00550E31" w:rsidRPr="009258AD">
        <w:rPr>
          <w:rFonts w:ascii="Times New Roman" w:eastAsia="Times New Roman" w:hAnsi="Times New Roman" w:cs="Times New Roman"/>
          <w:sz w:val="24"/>
          <w:szCs w:val="24"/>
        </w:rPr>
        <w:t xml:space="preserve"> pogosto toga slovarska ali priročniška ubeseditev ne omogoča</w:t>
      </w:r>
      <w:r w:rsidR="00550E31">
        <w:rPr>
          <w:rFonts w:ascii="Times New Roman" w:eastAsia="Times New Roman" w:hAnsi="Times New Roman" w:cs="Times New Roman"/>
          <w:sz w:val="24"/>
          <w:szCs w:val="24"/>
        </w:rPr>
        <w:t>.</w:t>
      </w:r>
      <w:r w:rsidRPr="00A67F6F">
        <w:rPr>
          <w:rFonts w:ascii="Times New Roman" w:eastAsia="Times New Roman" w:hAnsi="Times New Roman" w:cs="Times New Roman"/>
          <w:sz w:val="24"/>
          <w:szCs w:val="24"/>
        </w:rPr>
        <w:t xml:space="preserve"> </w:t>
      </w:r>
      <w:r w:rsidR="00550E31">
        <w:rPr>
          <w:rFonts w:ascii="Times New Roman" w:eastAsia="Times New Roman" w:hAnsi="Times New Roman" w:cs="Times New Roman"/>
          <w:sz w:val="24"/>
          <w:szCs w:val="24"/>
        </w:rPr>
        <w:t xml:space="preserve">Premošča tudi </w:t>
      </w:r>
      <w:r w:rsidR="00550E31" w:rsidRPr="009258AD">
        <w:rPr>
          <w:rFonts w:ascii="Times New Roman" w:eastAsia="Times New Roman" w:hAnsi="Times New Roman" w:cs="Times New Roman"/>
          <w:sz w:val="24"/>
          <w:szCs w:val="24"/>
        </w:rPr>
        <w:t>neskladja med priročniki, med priročniki in učbeniki, presoja glede razhajanj med priročniki in učbeniki</w:t>
      </w:r>
      <w:r w:rsidR="00550E31">
        <w:rPr>
          <w:rFonts w:ascii="Times New Roman" w:eastAsia="Times New Roman" w:hAnsi="Times New Roman" w:cs="Times New Roman"/>
          <w:sz w:val="24"/>
          <w:szCs w:val="24"/>
        </w:rPr>
        <w:t xml:space="preserve">, </w:t>
      </w:r>
      <w:r w:rsidRPr="00A67F6F">
        <w:rPr>
          <w:rFonts w:ascii="Times New Roman" w:eastAsia="Times New Roman" w:hAnsi="Times New Roman" w:cs="Times New Roman"/>
          <w:sz w:val="24"/>
          <w:szCs w:val="24"/>
        </w:rPr>
        <w:t xml:space="preserve">posredno pa služi tudi pravopisni komisiji pri nalogah, vezanih na </w:t>
      </w:r>
      <w:r w:rsidRPr="00A67F6F">
        <w:rPr>
          <w:rFonts w:ascii="Times New Roman" w:eastAsia="Times New Roman" w:hAnsi="Times New Roman" w:cs="Arial"/>
          <w:sz w:val="24"/>
        </w:rPr>
        <w:t>posodabljanje jezikovne norme</w:t>
      </w:r>
      <w:r w:rsidRPr="00A67F6F">
        <w:rPr>
          <w:rFonts w:ascii="Times New Roman" w:eastAsia="Times New Roman" w:hAnsi="Times New Roman" w:cs="Times New Roman"/>
          <w:sz w:val="24"/>
          <w:szCs w:val="24"/>
        </w:rPr>
        <w:t xml:space="preserve">. </w:t>
      </w:r>
      <w:r w:rsidR="00550E31">
        <w:rPr>
          <w:rFonts w:ascii="Times New Roman" w:eastAsia="Times New Roman" w:hAnsi="Times New Roman" w:cs="Times New Roman"/>
          <w:sz w:val="24"/>
          <w:szCs w:val="24"/>
        </w:rPr>
        <w:t>Navedeno kaže</w:t>
      </w:r>
      <w:r w:rsidR="00550E31" w:rsidRPr="009258AD">
        <w:rPr>
          <w:rFonts w:ascii="Times New Roman" w:eastAsia="Times New Roman" w:hAnsi="Times New Roman" w:cs="Times New Roman"/>
          <w:sz w:val="24"/>
          <w:szCs w:val="24"/>
        </w:rPr>
        <w:t xml:space="preserve">, da je jezikovno svetovanje nujno, </w:t>
      </w:r>
      <w:r w:rsidR="00550E31">
        <w:rPr>
          <w:rFonts w:ascii="Times New Roman" w:eastAsia="Times New Roman" w:hAnsi="Times New Roman" w:cs="Times New Roman"/>
          <w:sz w:val="24"/>
          <w:szCs w:val="24"/>
        </w:rPr>
        <w:t>zato je c</w:t>
      </w:r>
      <w:r w:rsidRPr="00A67F6F">
        <w:rPr>
          <w:rFonts w:ascii="Times New Roman" w:eastAsia="Times New Roman" w:hAnsi="Times New Roman" w:cs="Times New Roman"/>
          <w:sz w:val="24"/>
          <w:szCs w:val="24"/>
        </w:rPr>
        <w:t>ilj jezikovne politike v prihajajočem obdobju vzdrževanje in optimizacija delovanja svetovalnice.</w:t>
      </w:r>
    </w:p>
    <w:p w14:paraId="3B6F9F67" w14:textId="77777777" w:rsidR="00104EC8" w:rsidRDefault="00104EC8" w:rsidP="00F529EC">
      <w:pPr>
        <w:spacing w:before="100" w:beforeAutospacing="1"/>
        <w:rPr>
          <w:rFonts w:ascii="Times New Roman" w:eastAsia="Times New Roman" w:hAnsi="Times New Roman" w:cs="Arial"/>
          <w:bCs/>
          <w:sz w:val="24"/>
          <w:szCs w:val="26"/>
          <w:u w:val="single"/>
        </w:rPr>
      </w:pPr>
      <w:bookmarkStart w:id="562" w:name="_Toc519079336"/>
      <w:bookmarkStart w:id="563" w:name="_Toc519081693"/>
      <w:bookmarkStart w:id="564" w:name="_Toc519081779"/>
      <w:bookmarkStart w:id="565" w:name="_Toc519081925"/>
      <w:bookmarkStart w:id="566" w:name="_Toc519086522"/>
      <w:bookmarkStart w:id="567" w:name="_Toc519254133"/>
      <w:bookmarkStart w:id="568" w:name="_Toc519684778"/>
      <w:bookmarkStart w:id="569" w:name="_Toc519857236"/>
      <w:bookmarkStart w:id="570" w:name="_Toc519857401"/>
    </w:p>
    <w:p w14:paraId="74876199" w14:textId="7647CC25" w:rsidR="00E9045F" w:rsidRPr="00AB6818"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571" w:name="_Toc25152943"/>
      <w:r w:rsidRPr="001F338C">
        <w:rPr>
          <w:rFonts w:ascii="Times New Roman" w:eastAsia="Times New Roman" w:hAnsi="Times New Roman" w:cs="Arial"/>
          <w:bCs/>
          <w:sz w:val="24"/>
          <w:szCs w:val="26"/>
          <w:u w:val="single"/>
        </w:rPr>
        <w:t xml:space="preserve">Cilj: </w:t>
      </w:r>
      <w:r w:rsidR="00E9045F" w:rsidRPr="00AB6818">
        <w:rPr>
          <w:rFonts w:ascii="Times New Roman" w:eastAsia="Times New Roman" w:hAnsi="Times New Roman" w:cs="Arial"/>
          <w:bCs/>
          <w:sz w:val="24"/>
          <w:szCs w:val="26"/>
          <w:u w:val="single"/>
        </w:rPr>
        <w:t>Izvajanje dejavnosti, ki zagotavlja posodabljanje in vzdrževanje knjižnojezikovnega standarda in ob tem zagotavljanje pogojev, da se govorke in govorci slovenščine seznanijo s knjižnim</w:t>
      </w:r>
      <w:r w:rsidR="003340BB" w:rsidRPr="00AB6818">
        <w:rPr>
          <w:rFonts w:ascii="Times New Roman" w:eastAsia="Times New Roman" w:hAnsi="Times New Roman" w:cs="Arial"/>
          <w:bCs/>
          <w:sz w:val="24"/>
          <w:szCs w:val="26"/>
          <w:u w:val="single"/>
        </w:rPr>
        <w:t>/standardnim</w:t>
      </w:r>
      <w:r w:rsidR="00E9045F" w:rsidRPr="00AB6818">
        <w:rPr>
          <w:rFonts w:ascii="Times New Roman" w:eastAsia="Times New Roman" w:hAnsi="Times New Roman" w:cs="Arial"/>
          <w:bCs/>
          <w:sz w:val="24"/>
          <w:szCs w:val="26"/>
          <w:u w:val="single"/>
        </w:rPr>
        <w:t xml:space="preserve"> jezikom in se sporazumevajo v skladu z njim</w:t>
      </w:r>
      <w:bookmarkEnd w:id="571"/>
      <w:r w:rsidR="00E9045F" w:rsidRPr="00AB6818">
        <w:rPr>
          <w:rFonts w:ascii="Times New Roman" w:eastAsia="Times New Roman" w:hAnsi="Times New Roman" w:cs="Arial"/>
          <w:bCs/>
          <w:sz w:val="24"/>
          <w:szCs w:val="26"/>
          <w:u w:val="single"/>
        </w:rPr>
        <w:t> </w:t>
      </w:r>
    </w:p>
    <w:p w14:paraId="06B017B2" w14:textId="77777777" w:rsidR="00AB6818" w:rsidRDefault="00AB6818" w:rsidP="00F529EC">
      <w:pPr>
        <w:spacing w:after="0" w:line="240" w:lineRule="auto"/>
        <w:rPr>
          <w:rFonts w:ascii="Times New Roman" w:eastAsia="Times New Roman" w:hAnsi="Times New Roman" w:cs="Arial"/>
          <w:bCs/>
          <w:sz w:val="24"/>
        </w:rPr>
      </w:pPr>
      <w:bookmarkStart w:id="572" w:name="h.mbqc40p2jlxv"/>
      <w:bookmarkEnd w:id="562"/>
      <w:bookmarkEnd w:id="563"/>
      <w:bookmarkEnd w:id="564"/>
      <w:bookmarkEnd w:id="565"/>
      <w:bookmarkEnd w:id="566"/>
      <w:bookmarkEnd w:id="567"/>
      <w:bookmarkEnd w:id="568"/>
      <w:bookmarkEnd w:id="569"/>
      <w:bookmarkEnd w:id="570"/>
      <w:bookmarkEnd w:id="572"/>
    </w:p>
    <w:p w14:paraId="08B8271E" w14:textId="473CE87E" w:rsidR="00A67F6F" w:rsidRPr="00BD4C5C" w:rsidRDefault="00A67F6F" w:rsidP="00F529EC">
      <w:pPr>
        <w:spacing w:after="0" w:line="240" w:lineRule="auto"/>
        <w:rPr>
          <w:rFonts w:ascii="Times New Roman" w:eastAsia="Times New Roman" w:hAnsi="Times New Roman" w:cs="Arial"/>
          <w:bCs/>
          <w:sz w:val="24"/>
        </w:rPr>
      </w:pPr>
      <w:r w:rsidRPr="00BD4C5C">
        <w:rPr>
          <w:rFonts w:ascii="Times New Roman" w:eastAsia="Times New Roman" w:hAnsi="Times New Roman" w:cs="Arial"/>
          <w:bCs/>
          <w:sz w:val="24"/>
        </w:rPr>
        <w:t>Ukrep</w:t>
      </w:r>
      <w:r w:rsidR="00BB54DD" w:rsidRPr="00BD4C5C">
        <w:rPr>
          <w:rFonts w:ascii="Times New Roman" w:eastAsia="Times New Roman" w:hAnsi="Times New Roman" w:cs="Arial"/>
          <w:bCs/>
          <w:sz w:val="24"/>
        </w:rPr>
        <w:t>i</w:t>
      </w:r>
      <w:r w:rsidRPr="00BD4C5C">
        <w:rPr>
          <w:rFonts w:ascii="Times New Roman" w:eastAsia="Times New Roman" w:hAnsi="Times New Roman" w:cs="Arial"/>
          <w:sz w:val="24"/>
        </w:rPr>
        <w:t>:</w:t>
      </w:r>
    </w:p>
    <w:p w14:paraId="1BC1592E" w14:textId="04645D36" w:rsidR="00A67F6F" w:rsidRPr="00BD4C5C" w:rsidRDefault="00A67F6F" w:rsidP="00F529EC">
      <w:pPr>
        <w:numPr>
          <w:ilvl w:val="0"/>
          <w:numId w:val="42"/>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delovanje svetovaln</w:t>
      </w:r>
      <w:r w:rsidR="006702BB">
        <w:rPr>
          <w:rFonts w:ascii="Times New Roman" w:eastAsia="Times New Roman" w:hAnsi="Times New Roman" w:cs="Arial"/>
          <w:sz w:val="24"/>
        </w:rPr>
        <w:t>ic</w:t>
      </w:r>
      <w:r w:rsidRPr="00BD4C5C">
        <w:rPr>
          <w:rFonts w:ascii="Times New Roman" w:eastAsia="Times New Roman" w:hAnsi="Times New Roman" w:cs="Arial"/>
          <w:sz w:val="24"/>
        </w:rPr>
        <w:t>e, ki deluje prek prosto dostopnega spletnega portala s čim več dosegljivimi jezikoslovnimi podatki o slovenščini;</w:t>
      </w:r>
    </w:p>
    <w:p w14:paraId="638704CA" w14:textId="77777777" w:rsidR="00B276BC" w:rsidRPr="00BD4C5C" w:rsidRDefault="00B276BC" w:rsidP="00F529EC">
      <w:pPr>
        <w:numPr>
          <w:ilvl w:val="0"/>
          <w:numId w:val="42"/>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priprava novih pravopisnih pravil v skladu z izraženimi potrebami govork in govorcev ter posodobljenim jezikovnim opisom;</w:t>
      </w:r>
    </w:p>
    <w:p w14:paraId="4DCF935F" w14:textId="77777777" w:rsidR="00B276BC" w:rsidRPr="00BD4C5C" w:rsidRDefault="00B276BC" w:rsidP="00F529EC">
      <w:pPr>
        <w:numPr>
          <w:ilvl w:val="0"/>
          <w:numId w:val="42"/>
        </w:num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priprava slovarskega dela pravopisa</w:t>
      </w:r>
      <w:r w:rsidR="00E9045F" w:rsidRPr="00BD4C5C">
        <w:rPr>
          <w:rFonts w:ascii="Times New Roman" w:eastAsia="Times New Roman" w:hAnsi="Times New Roman" w:cs="Arial"/>
          <w:sz w:val="24"/>
        </w:rPr>
        <w:t>,</w:t>
      </w:r>
      <w:r w:rsidR="00E9045F" w:rsidRPr="00BD4C5C">
        <w:rPr>
          <w:rFonts w:cstheme="minorHAnsi"/>
          <w:lang w:eastAsia="en-GB"/>
        </w:rPr>
        <w:t xml:space="preserve"> </w:t>
      </w:r>
      <w:r w:rsidR="00E9045F" w:rsidRPr="00BD4C5C">
        <w:rPr>
          <w:rFonts w:ascii="Times New Roman" w:hAnsi="Times New Roman" w:cs="Times New Roman"/>
          <w:sz w:val="24"/>
          <w:szCs w:val="24"/>
          <w:lang w:eastAsia="en-GB"/>
        </w:rPr>
        <w:t>temelječega na normativnih problemih</w:t>
      </w:r>
      <w:r w:rsidRPr="00BD4C5C">
        <w:rPr>
          <w:rFonts w:ascii="Times New Roman" w:eastAsia="Times New Roman" w:hAnsi="Times New Roman" w:cs="Arial"/>
          <w:sz w:val="24"/>
        </w:rPr>
        <w:t>;</w:t>
      </w:r>
    </w:p>
    <w:p w14:paraId="2F55831F" w14:textId="77777777" w:rsidR="00A67F6F" w:rsidRPr="00BD4C5C" w:rsidRDefault="00B276BC" w:rsidP="00F529EC">
      <w:pPr>
        <w:numPr>
          <w:ilvl w:val="0"/>
          <w:numId w:val="42"/>
        </w:numPr>
        <w:spacing w:after="0" w:line="240" w:lineRule="auto"/>
        <w:rPr>
          <w:rFonts w:ascii="Times New Roman" w:eastAsia="Times New Roman" w:hAnsi="Times New Roman" w:cs="Arial"/>
          <w:sz w:val="24"/>
        </w:rPr>
      </w:pPr>
      <w:bookmarkStart w:id="573" w:name="_Hlk523349023"/>
      <w:r w:rsidRPr="00BD4C5C">
        <w:rPr>
          <w:rFonts w:ascii="Times New Roman" w:eastAsia="Times New Roman" w:hAnsi="Times New Roman" w:cs="Arial"/>
          <w:sz w:val="24"/>
        </w:rPr>
        <w:t>delovanje standardizacijskih teles</w:t>
      </w:r>
      <w:bookmarkEnd w:id="573"/>
      <w:r w:rsidR="00A67F6F" w:rsidRPr="00BD4C5C">
        <w:rPr>
          <w:rFonts w:ascii="Times New Roman" w:eastAsia="Times New Roman" w:hAnsi="Times New Roman" w:cs="Arial"/>
          <w:sz w:val="24"/>
        </w:rPr>
        <w:t xml:space="preserve">. </w:t>
      </w:r>
    </w:p>
    <w:p w14:paraId="7E940D68" w14:textId="77777777" w:rsidR="00A67F6F" w:rsidRPr="00BD4C5C" w:rsidRDefault="00A67F6F" w:rsidP="00F529EC">
      <w:pPr>
        <w:spacing w:after="0" w:line="240" w:lineRule="auto"/>
        <w:rPr>
          <w:rFonts w:ascii="Times New Roman" w:eastAsia="Times New Roman" w:hAnsi="Times New Roman" w:cs="Arial"/>
          <w:sz w:val="24"/>
        </w:rPr>
      </w:pPr>
    </w:p>
    <w:p w14:paraId="10D3441F" w14:textId="77777777" w:rsidR="00A67F6F" w:rsidRPr="00BD4C5C" w:rsidRDefault="00A67F6F" w:rsidP="00F529EC">
      <w:pPr>
        <w:spacing w:after="0" w:line="240" w:lineRule="auto"/>
        <w:rPr>
          <w:rFonts w:ascii="Times New Roman" w:eastAsia="Times New Roman" w:hAnsi="Times New Roman" w:cs="Arial"/>
          <w:sz w:val="24"/>
        </w:rPr>
      </w:pPr>
      <w:r w:rsidRPr="00BD4C5C">
        <w:rPr>
          <w:rFonts w:ascii="Times New Roman" w:eastAsia="Times New Roman" w:hAnsi="Times New Roman" w:cs="Arial"/>
          <w:sz w:val="24"/>
        </w:rPr>
        <w:t>Kazalnika:</w:t>
      </w:r>
    </w:p>
    <w:p w14:paraId="13E91E20" w14:textId="69BB3B80" w:rsidR="00A67F6F" w:rsidRPr="00A67F6F" w:rsidRDefault="00E9045F" w:rsidP="00F529EC">
      <w:pPr>
        <w:numPr>
          <w:ilvl w:val="0"/>
          <w:numId w:val="31"/>
        </w:numPr>
        <w:spacing w:after="0" w:line="240" w:lineRule="auto"/>
        <w:rPr>
          <w:rFonts w:ascii="Times New Roman" w:eastAsia="Times New Roman" w:hAnsi="Times New Roman" w:cs="Arial"/>
          <w:sz w:val="24"/>
        </w:rPr>
      </w:pPr>
      <w:bookmarkStart w:id="574" w:name="_Hlk6869809"/>
      <w:r w:rsidRPr="00BD4C5C">
        <w:rPr>
          <w:rFonts w:ascii="Times New Roman" w:eastAsia="Times New Roman" w:hAnsi="Times New Roman" w:cs="Arial"/>
          <w:sz w:val="24"/>
        </w:rPr>
        <w:t>delovanje</w:t>
      </w:r>
      <w:r w:rsidR="001C19F4" w:rsidRPr="00BD4C5C">
        <w:rPr>
          <w:rFonts w:ascii="Times New Roman" w:eastAsia="Times New Roman" w:hAnsi="Times New Roman" w:cs="Arial"/>
          <w:sz w:val="24"/>
        </w:rPr>
        <w:t xml:space="preserve"> </w:t>
      </w:r>
      <w:r w:rsidR="00A67F6F" w:rsidRPr="00BD4C5C">
        <w:rPr>
          <w:rFonts w:ascii="Times New Roman" w:eastAsia="Times New Roman" w:hAnsi="Times New Roman" w:cs="Arial"/>
          <w:sz w:val="24"/>
        </w:rPr>
        <w:t>svetovaln</w:t>
      </w:r>
      <w:r w:rsidR="006702BB">
        <w:rPr>
          <w:rFonts w:ascii="Times New Roman" w:eastAsia="Times New Roman" w:hAnsi="Times New Roman" w:cs="Arial"/>
          <w:sz w:val="24"/>
        </w:rPr>
        <w:t>ic</w:t>
      </w:r>
      <w:r w:rsidR="00A67F6F" w:rsidRPr="00BD4C5C">
        <w:rPr>
          <w:rFonts w:ascii="Times New Roman" w:eastAsia="Times New Roman" w:hAnsi="Times New Roman" w:cs="Arial"/>
          <w:sz w:val="24"/>
        </w:rPr>
        <w:t>e</w:t>
      </w:r>
      <w:bookmarkEnd w:id="574"/>
      <w:r w:rsidR="00A67F6F" w:rsidRPr="00A67F6F">
        <w:rPr>
          <w:rFonts w:ascii="Times New Roman" w:eastAsia="Times New Roman" w:hAnsi="Times New Roman" w:cs="Arial"/>
          <w:sz w:val="24"/>
        </w:rPr>
        <w:t>,</w:t>
      </w:r>
    </w:p>
    <w:p w14:paraId="71356253" w14:textId="77777777" w:rsidR="00A67F6F" w:rsidRPr="00A67F6F" w:rsidRDefault="00A67F6F" w:rsidP="00F529EC">
      <w:pPr>
        <w:numPr>
          <w:ilvl w:val="0"/>
          <w:numId w:val="31"/>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izdaja pravopisnega priročnika</w:t>
      </w:r>
      <w:r w:rsidR="00B276BC">
        <w:rPr>
          <w:rFonts w:ascii="Times New Roman" w:eastAsia="Times New Roman" w:hAnsi="Times New Roman" w:cs="Arial"/>
          <w:sz w:val="24"/>
        </w:rPr>
        <w:t>, tj. pravopisnih pravil in pripadajočega slovarja</w:t>
      </w:r>
      <w:r w:rsidRPr="00A67F6F">
        <w:rPr>
          <w:rFonts w:ascii="Times New Roman" w:eastAsia="Times New Roman" w:hAnsi="Times New Roman" w:cs="Arial"/>
          <w:sz w:val="24"/>
        </w:rPr>
        <w:t>.</w:t>
      </w:r>
    </w:p>
    <w:p w14:paraId="280A0CE7" w14:textId="77777777" w:rsidR="00A67F6F" w:rsidRPr="00A67F6F" w:rsidRDefault="00A67F6F" w:rsidP="00F529EC">
      <w:pPr>
        <w:spacing w:after="0" w:line="240" w:lineRule="auto"/>
        <w:rPr>
          <w:rFonts w:ascii="Times New Roman" w:eastAsia="Times New Roman" w:hAnsi="Times New Roman" w:cs="Arial"/>
          <w:sz w:val="24"/>
        </w:rPr>
      </w:pPr>
    </w:p>
    <w:p w14:paraId="249DD26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w:t>
      </w:r>
      <w:r w:rsidR="00E9045F" w:rsidRPr="00BD4C5C">
        <w:rPr>
          <w:rFonts w:ascii="Times New Roman" w:eastAsia="Times New Roman" w:hAnsi="Times New Roman" w:cs="Arial"/>
          <w:sz w:val="24"/>
        </w:rPr>
        <w:t>1.200.000</w:t>
      </w:r>
      <w:r w:rsidRPr="00A67F6F">
        <w:rPr>
          <w:rFonts w:ascii="Times New Roman" w:eastAsia="Times New Roman" w:hAnsi="Times New Roman" w:cs="Arial"/>
          <w:sz w:val="24"/>
        </w:rPr>
        <w:t xml:space="preserve"> evrov.</w:t>
      </w:r>
      <w:r w:rsidRPr="00A67F6F">
        <w:rPr>
          <w:rFonts w:ascii="Times New Roman" w:eastAsia="Times New Roman" w:hAnsi="Times New Roman" w:cs="Arial"/>
          <w:sz w:val="24"/>
        </w:rPr>
        <w:tab/>
      </w:r>
    </w:p>
    <w:p w14:paraId="559DCD7A" w14:textId="77777777" w:rsidR="00A67F6F" w:rsidRPr="00A67F6F" w:rsidRDefault="00A67F6F" w:rsidP="00F529EC">
      <w:pPr>
        <w:spacing w:after="0" w:line="240" w:lineRule="auto"/>
        <w:rPr>
          <w:rFonts w:ascii="Times New Roman" w:eastAsia="Times New Roman" w:hAnsi="Times New Roman" w:cs="Arial"/>
          <w:sz w:val="24"/>
        </w:rPr>
      </w:pPr>
    </w:p>
    <w:p w14:paraId="21E0982A"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usklajen razvoj in dostopnost sodobnih priročnikov slovenskega standardnega jezika ter svetovalnih storitev na tem področju. </w:t>
      </w:r>
    </w:p>
    <w:p w14:paraId="403A4ABD" w14:textId="77777777" w:rsidR="00A67F6F" w:rsidRPr="00A67F6F" w:rsidRDefault="00A67F6F" w:rsidP="00F529EC">
      <w:pPr>
        <w:spacing w:after="0" w:line="240" w:lineRule="auto"/>
        <w:rPr>
          <w:rFonts w:ascii="Times New Roman" w:eastAsia="Times New Roman" w:hAnsi="Times New Roman" w:cs="Arial"/>
          <w:sz w:val="24"/>
        </w:rPr>
      </w:pPr>
    </w:p>
    <w:p w14:paraId="17521971"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w:t>
      </w:r>
      <w:r w:rsidR="009E006C">
        <w:rPr>
          <w:rFonts w:ascii="Times New Roman" w:eastAsia="Times New Roman" w:hAnsi="Times New Roman" w:cs="Arial"/>
          <w:sz w:val="24"/>
        </w:rPr>
        <w:t>e</w:t>
      </w:r>
      <w:r w:rsidRPr="00A67F6F">
        <w:rPr>
          <w:rFonts w:ascii="Times New Roman" w:eastAsia="Times New Roman" w:hAnsi="Times New Roman" w:cs="Arial"/>
          <w:sz w:val="24"/>
        </w:rPr>
        <w:t xml:space="preserve">c: MIZŠ (ARRS) </w:t>
      </w:r>
      <w:r w:rsidR="009E006C">
        <w:rPr>
          <w:rFonts w:ascii="Times New Roman" w:eastAsia="Times New Roman" w:hAnsi="Times New Roman" w:cs="Arial"/>
          <w:sz w:val="24"/>
        </w:rPr>
        <w:t xml:space="preserve">– </w:t>
      </w:r>
      <w:r w:rsidRPr="00A67F6F">
        <w:rPr>
          <w:rFonts w:ascii="Times New Roman" w:eastAsia="Times New Roman" w:hAnsi="Times New Roman" w:cs="Arial"/>
          <w:sz w:val="24"/>
        </w:rPr>
        <w:t>v sodelovanju s SAZU, univerzami in raziskovalnimi in</w:t>
      </w:r>
      <w:r w:rsidR="00830FC2">
        <w:rPr>
          <w:rFonts w:ascii="Times New Roman" w:eastAsia="Times New Roman" w:hAnsi="Times New Roman" w:cs="Arial"/>
          <w:sz w:val="24"/>
        </w:rPr>
        <w:t>s</w:t>
      </w:r>
      <w:r w:rsidRPr="00A67F6F">
        <w:rPr>
          <w:rFonts w:ascii="Times New Roman" w:eastAsia="Times New Roman" w:hAnsi="Times New Roman" w:cs="Arial"/>
          <w:sz w:val="24"/>
        </w:rPr>
        <w:t>titucijami.</w:t>
      </w:r>
    </w:p>
    <w:p w14:paraId="43A6C34A" w14:textId="724D7D76" w:rsidR="00A67F6F" w:rsidRDefault="00A67F6F" w:rsidP="00F529EC">
      <w:pPr>
        <w:spacing w:after="0" w:line="240" w:lineRule="auto"/>
        <w:rPr>
          <w:rFonts w:ascii="Times New Roman" w:eastAsia="Times New Roman" w:hAnsi="Times New Roman" w:cs="Arial"/>
          <w:bCs/>
          <w:sz w:val="24"/>
        </w:rPr>
      </w:pPr>
    </w:p>
    <w:p w14:paraId="21D3062A" w14:textId="77777777" w:rsidR="00E6741F" w:rsidRPr="00A67F6F" w:rsidRDefault="00E6741F" w:rsidP="00F529EC">
      <w:pPr>
        <w:spacing w:after="0" w:line="240" w:lineRule="auto"/>
        <w:rPr>
          <w:rFonts w:ascii="Times New Roman" w:eastAsia="Times New Roman" w:hAnsi="Times New Roman" w:cs="Arial"/>
          <w:bCs/>
          <w:sz w:val="24"/>
        </w:rPr>
      </w:pPr>
    </w:p>
    <w:p w14:paraId="6F9ED368" w14:textId="77777777" w:rsidR="00A67F6F" w:rsidRPr="00482A7E" w:rsidRDefault="00A67F6F" w:rsidP="00F529EC">
      <w:pPr>
        <w:keepNext/>
        <w:spacing w:before="240" w:after="60" w:line="240" w:lineRule="auto"/>
        <w:outlineLvl w:val="2"/>
        <w:rPr>
          <w:rFonts w:ascii="Times New Roman" w:eastAsia="Times New Roman" w:hAnsi="Times New Roman" w:cs="Arial"/>
          <w:b/>
          <w:bCs/>
          <w:sz w:val="24"/>
          <w:szCs w:val="26"/>
        </w:rPr>
      </w:pPr>
      <w:bookmarkStart w:id="575" w:name="_Toc356974487"/>
      <w:bookmarkStart w:id="576" w:name="_Toc518998110"/>
      <w:bookmarkStart w:id="577" w:name="_Toc519079337"/>
      <w:bookmarkStart w:id="578" w:name="_Toc519081694"/>
      <w:bookmarkStart w:id="579" w:name="_Toc519081780"/>
      <w:bookmarkStart w:id="580" w:name="_Toc519081926"/>
      <w:bookmarkStart w:id="581" w:name="_Toc519086523"/>
      <w:bookmarkStart w:id="582" w:name="_Toc519254134"/>
      <w:bookmarkStart w:id="583" w:name="_Toc519684779"/>
      <w:bookmarkStart w:id="584" w:name="_Toc519857237"/>
      <w:bookmarkStart w:id="585" w:name="_Toc519857402"/>
      <w:bookmarkStart w:id="586" w:name="_Toc25152944"/>
      <w:r w:rsidRPr="00482A7E">
        <w:rPr>
          <w:rFonts w:ascii="Times New Roman" w:eastAsia="Times New Roman" w:hAnsi="Times New Roman" w:cs="Arial"/>
          <w:b/>
          <w:bCs/>
          <w:sz w:val="24"/>
          <w:szCs w:val="26"/>
        </w:rPr>
        <w:t>2.2.4 Terminologija</w:t>
      </w:r>
      <w:bookmarkEnd w:id="575"/>
      <w:bookmarkEnd w:id="576"/>
      <w:bookmarkEnd w:id="577"/>
      <w:bookmarkEnd w:id="578"/>
      <w:bookmarkEnd w:id="579"/>
      <w:bookmarkEnd w:id="580"/>
      <w:bookmarkEnd w:id="581"/>
      <w:bookmarkEnd w:id="582"/>
      <w:bookmarkEnd w:id="583"/>
      <w:bookmarkEnd w:id="584"/>
      <w:bookmarkEnd w:id="585"/>
      <w:bookmarkEnd w:id="586"/>
    </w:p>
    <w:p w14:paraId="3B2141B4" w14:textId="77777777" w:rsidR="00A67F6F" w:rsidRPr="00A67F6F" w:rsidRDefault="00A67F6F" w:rsidP="00F529EC">
      <w:pPr>
        <w:spacing w:after="0" w:line="240" w:lineRule="auto"/>
        <w:rPr>
          <w:rFonts w:ascii="Times New Roman" w:eastAsia="Times New Roman" w:hAnsi="Times New Roman" w:cs="Arial"/>
          <w:sz w:val="24"/>
        </w:rPr>
      </w:pPr>
    </w:p>
    <w:p w14:paraId="5A45206F" w14:textId="26C2F926" w:rsidR="003340BB"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r>
      <w:r w:rsidR="00FD007A">
        <w:rPr>
          <w:rFonts w:ascii="Times New Roman" w:eastAsia="Times New Roman" w:hAnsi="Times New Roman" w:cs="Arial"/>
          <w:sz w:val="24"/>
        </w:rPr>
        <w:t>Z</w:t>
      </w:r>
      <w:r w:rsidRPr="00A67F6F">
        <w:rPr>
          <w:rFonts w:ascii="Times New Roman" w:eastAsia="Times New Roman" w:hAnsi="Times New Roman" w:cs="Arial"/>
          <w:sz w:val="24"/>
        </w:rPr>
        <w:t xml:space="preserve">a delovanje Slovenije </w:t>
      </w:r>
      <w:r w:rsidR="00FD007A" w:rsidRPr="00A67F6F">
        <w:rPr>
          <w:rFonts w:ascii="Times New Roman" w:eastAsia="Times New Roman" w:hAnsi="Times New Roman" w:cs="Arial"/>
          <w:sz w:val="24"/>
        </w:rPr>
        <w:t xml:space="preserve">je </w:t>
      </w:r>
      <w:r w:rsidR="00FD007A">
        <w:rPr>
          <w:rFonts w:ascii="Times New Roman" w:eastAsia="Times New Roman" w:hAnsi="Times New Roman" w:cs="Arial"/>
          <w:sz w:val="24"/>
        </w:rPr>
        <w:t>n</w:t>
      </w:r>
      <w:r w:rsidR="00FD007A" w:rsidRPr="00A67F6F">
        <w:rPr>
          <w:rFonts w:ascii="Times New Roman" w:eastAsia="Times New Roman" w:hAnsi="Times New Roman" w:cs="Arial"/>
          <w:sz w:val="24"/>
        </w:rPr>
        <w:t xml:space="preserve">a številnih ravneh </w:t>
      </w:r>
      <w:r w:rsidRPr="00A67F6F">
        <w:rPr>
          <w:rFonts w:ascii="Times New Roman" w:eastAsia="Times New Roman" w:hAnsi="Times New Roman" w:cs="Arial"/>
          <w:sz w:val="24"/>
        </w:rPr>
        <w:t>ključna terminologija</w:t>
      </w:r>
      <w:r w:rsidR="00FD007A">
        <w:rPr>
          <w:rFonts w:ascii="Times New Roman" w:eastAsia="Times New Roman" w:hAnsi="Times New Roman" w:cs="Arial"/>
          <w:sz w:val="24"/>
        </w:rPr>
        <w:t>, z</w:t>
      </w:r>
      <w:r w:rsidRPr="00A67F6F">
        <w:rPr>
          <w:rFonts w:ascii="Times New Roman" w:eastAsia="Times New Roman" w:hAnsi="Times New Roman" w:cs="Arial"/>
          <w:sz w:val="24"/>
        </w:rPr>
        <w:t xml:space="preserve">ato je treba prizadevanja v okviru državne jezikovne politike usmeriti </w:t>
      </w:r>
      <w:r w:rsidR="00FD007A">
        <w:rPr>
          <w:rFonts w:ascii="Times New Roman" w:eastAsia="Times New Roman" w:hAnsi="Times New Roman" w:cs="Arial"/>
          <w:sz w:val="24"/>
        </w:rPr>
        <w:t>v</w:t>
      </w:r>
      <w:r w:rsidRPr="00A67F6F">
        <w:rPr>
          <w:rFonts w:ascii="Times New Roman" w:eastAsia="Times New Roman" w:hAnsi="Times New Roman" w:cs="Arial"/>
          <w:sz w:val="24"/>
        </w:rPr>
        <w:t xml:space="preserve"> opremljanje jezika in jezikovno usposabljanje strokovnjakinj in strokovnjakov na vseh terminoloških področjih. </w:t>
      </w:r>
      <w:r w:rsidR="006657F6" w:rsidRPr="00BD4C5C">
        <w:rPr>
          <w:rFonts w:ascii="Times New Roman" w:hAnsi="Times New Roman" w:cs="Times New Roman"/>
          <w:sz w:val="24"/>
          <w:szCs w:val="24"/>
        </w:rPr>
        <w:t>Treba je spodbujati tudi nastajanje kakovostnih terminoloških virov, npr. terminoloških slovarjev, pri katerih sodelujejo tako področni strokovnjaki obravnavanih področij kot jezikoslovci.</w:t>
      </w:r>
      <w:r w:rsidR="006657F6" w:rsidRPr="00BD4C5C">
        <w:t xml:space="preserve"> </w:t>
      </w:r>
      <w:r w:rsidR="006657F6" w:rsidRPr="00BD4C5C">
        <w:rPr>
          <w:rFonts w:ascii="Times New Roman" w:hAnsi="Times New Roman" w:cs="Times New Roman"/>
          <w:sz w:val="24"/>
          <w:szCs w:val="24"/>
        </w:rPr>
        <w:t xml:space="preserve">Ker je terminologija hitro razvijajoči se del vsakega jezika, je pomembno sistematično podpirati tudi terminološko svetovanje, saj lahko le na ta način dovolj hitro odgovarjamo na potrebe strokovnjakov, ki ob pojavu novega pojma navadno prvi naletijo na poimenovalno vrzel v jeziku. Strokovnjakom je treba kontinuirano nuditi podporo pri oblikovanju jezikovnosistemsko ustrezne slovenske terminologije. </w:t>
      </w:r>
      <w:r w:rsidRPr="00BD4C5C">
        <w:rPr>
          <w:rFonts w:ascii="Times New Roman" w:eastAsia="Times New Roman" w:hAnsi="Times New Roman" w:cs="Arial"/>
          <w:sz w:val="24"/>
        </w:rPr>
        <w:t>J</w:t>
      </w:r>
      <w:r w:rsidRPr="00A67F6F">
        <w:rPr>
          <w:rFonts w:ascii="Times New Roman" w:eastAsia="Times New Roman" w:hAnsi="Times New Roman" w:cs="Arial"/>
          <w:sz w:val="24"/>
        </w:rPr>
        <w:t>eziki z večjim številom govorcev in govork so v prednosti že zato, ker jih na večjem trgu močneje podpira jezikovna industrija (dostopnejše in številnejše sodobne slovarske baze, terminološke zbirke, jezikovni korpusi, sistemi za strojno prevajanje itd.), zato je pri jezikih z manjšim številom govorcev in govork še toliko pomembnejša vloga države. Upoštevajoč to dimenzijo</w:t>
      </w:r>
      <w:r w:rsidR="00A9582F">
        <w:rPr>
          <w:rFonts w:ascii="Times New Roman" w:eastAsia="Times New Roman" w:hAnsi="Times New Roman" w:cs="Arial"/>
          <w:sz w:val="24"/>
        </w:rPr>
        <w:t>,</w:t>
      </w:r>
      <w:r w:rsidRPr="00A67F6F">
        <w:rPr>
          <w:rFonts w:ascii="Times New Roman" w:eastAsia="Times New Roman" w:hAnsi="Times New Roman" w:cs="Arial"/>
          <w:sz w:val="24"/>
        </w:rPr>
        <w:t xml:space="preserve"> je pomembno vzdrževati delovanje prostodostopnega spletnega terminološka portala kot del</w:t>
      </w:r>
      <w:r w:rsidR="00D91AC8">
        <w:rPr>
          <w:rFonts w:ascii="Times New Roman" w:eastAsia="Times New Roman" w:hAnsi="Times New Roman" w:cs="Arial"/>
          <w:sz w:val="24"/>
        </w:rPr>
        <w:t>a</w:t>
      </w:r>
      <w:r w:rsidRPr="00A67F6F">
        <w:rPr>
          <w:rFonts w:ascii="Times New Roman" w:eastAsia="Times New Roman" w:hAnsi="Times New Roman" w:cs="Arial"/>
          <w:sz w:val="24"/>
        </w:rPr>
        <w:t xml:space="preserve"> prostodostopnega spletnega portala s čim več dosegljivimi jezikoslovnimi podatki o slovenščini, ki vsebuje tudi spletni forum za hitro izmenjavo znanja in mnenj o terminoloških rešitvah med področnimi strokovnjakinjami oz. strokovnjaki in jezikoslovkami oz. jezikoslovci.</w:t>
      </w:r>
      <w:r w:rsidR="004E62CC">
        <w:rPr>
          <w:rFonts w:ascii="Times New Roman" w:eastAsia="Times New Roman" w:hAnsi="Times New Roman" w:cs="Arial"/>
          <w:sz w:val="24"/>
        </w:rPr>
        <w:t xml:space="preserve"> Pri tem je nujno posvetiti pozornost </w:t>
      </w:r>
      <w:r w:rsidR="00FD007A">
        <w:rPr>
          <w:rFonts w:ascii="Times New Roman" w:eastAsia="Times New Roman" w:hAnsi="Times New Roman" w:cs="Arial"/>
          <w:sz w:val="24"/>
        </w:rPr>
        <w:t>še</w:t>
      </w:r>
      <w:r w:rsidR="004E62CC">
        <w:rPr>
          <w:rFonts w:ascii="Times New Roman" w:eastAsia="Times New Roman" w:hAnsi="Times New Roman" w:cs="Arial"/>
          <w:sz w:val="24"/>
        </w:rPr>
        <w:t xml:space="preserve"> temu, da je do teh virov zagotovljena tudi dostopnost za uporabnike s posebnimi potrebami.</w:t>
      </w:r>
      <w:r w:rsidR="003340BB">
        <w:rPr>
          <w:rFonts w:ascii="Times New Roman" w:eastAsia="Times New Roman" w:hAnsi="Times New Roman" w:cs="Arial"/>
          <w:sz w:val="24"/>
        </w:rPr>
        <w:t xml:space="preserve"> </w:t>
      </w:r>
      <w:r w:rsidR="003340BB" w:rsidRPr="003340BB">
        <w:rPr>
          <w:rFonts w:ascii="Times New Roman" w:hAnsi="Times New Roman" w:cs="Times New Roman"/>
          <w:color w:val="000000" w:themeColor="text1"/>
          <w:sz w:val="24"/>
          <w:szCs w:val="24"/>
        </w:rPr>
        <w:t>Ključna za nadaljnji razvoj opremljenosti slovenščine je tudi odprtost dostopa do podatkovnih zbirk</w:t>
      </w:r>
      <w:r w:rsidR="000B3C1B">
        <w:rPr>
          <w:rFonts w:ascii="Times New Roman" w:hAnsi="Times New Roman" w:cs="Times New Roman"/>
          <w:color w:val="000000" w:themeColor="text1"/>
          <w:sz w:val="24"/>
          <w:szCs w:val="24"/>
        </w:rPr>
        <w:t>, če je to mogoče</w:t>
      </w:r>
      <w:r w:rsidR="003340BB" w:rsidRPr="003340BB">
        <w:rPr>
          <w:rFonts w:ascii="Times New Roman" w:hAnsi="Times New Roman" w:cs="Times New Roman"/>
          <w:color w:val="000000" w:themeColor="text1"/>
          <w:sz w:val="24"/>
          <w:szCs w:val="24"/>
        </w:rPr>
        <w:t>.</w:t>
      </w:r>
    </w:p>
    <w:p w14:paraId="5C514996" w14:textId="77777777" w:rsidR="00A67F6F" w:rsidRPr="00A67F6F" w:rsidRDefault="00FD007A" w:rsidP="00F529EC">
      <w:pPr>
        <w:spacing w:after="0" w:line="240" w:lineRule="auto"/>
        <w:ind w:firstLine="708"/>
        <w:rPr>
          <w:rFonts w:ascii="Times New Roman" w:eastAsia="Times New Roman" w:hAnsi="Times New Roman" w:cs="Arial"/>
          <w:sz w:val="24"/>
        </w:rPr>
      </w:pPr>
      <w:r>
        <w:rPr>
          <w:rFonts w:ascii="Times New Roman" w:eastAsia="Times New Roman" w:hAnsi="Times New Roman" w:cs="Arial"/>
          <w:sz w:val="24"/>
        </w:rPr>
        <w:t>Ob prepoznavi pomena specializiranih korpusov in njihove izrabe s pomočjo jezikovnih tehnologij oziroma avtomatskega pridobivanja podatkov je treba hkrati poudariti tudi, da samo slednje za izdelavo terminoloških priročnikov vendarle ni dovolj; za izdelavo kakovostnih terminoloških priročnikov je potrebno tudi aktivno sodelovanje področnih strokovnjakov in jezikoslovcev.</w:t>
      </w:r>
    </w:p>
    <w:p w14:paraId="37712234"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bookmarkStart w:id="587" w:name="_Toc519081695"/>
      <w:bookmarkStart w:id="588" w:name="_Toc519081781"/>
      <w:bookmarkStart w:id="589" w:name="_Toc519081927"/>
      <w:bookmarkStart w:id="590" w:name="_Toc519086524"/>
      <w:bookmarkStart w:id="591" w:name="_Toc519254135"/>
      <w:bookmarkStart w:id="592" w:name="_Toc519684780"/>
      <w:bookmarkStart w:id="593" w:name="_Toc519857238"/>
      <w:bookmarkStart w:id="594" w:name="_Toc519857403"/>
    </w:p>
    <w:p w14:paraId="3580DD14" w14:textId="0B64F8D2"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595" w:name="_Toc25152945"/>
      <w:r w:rsidRPr="001F338C">
        <w:rPr>
          <w:rFonts w:ascii="Times New Roman" w:eastAsia="Times New Roman" w:hAnsi="Times New Roman" w:cs="Arial"/>
          <w:bCs/>
          <w:sz w:val="24"/>
          <w:szCs w:val="26"/>
          <w:u w:val="single"/>
        </w:rPr>
        <w:t>Cilj: Vzpostavitev infrastrukture ter izdelava prostodostopnih terminoloških virov in orodij za podporo učenju in poučevanju tujih jezikov, prevajanju in terminološkemu delu</w:t>
      </w:r>
      <w:bookmarkEnd w:id="587"/>
      <w:bookmarkEnd w:id="588"/>
      <w:bookmarkEnd w:id="589"/>
      <w:bookmarkEnd w:id="590"/>
      <w:bookmarkEnd w:id="591"/>
      <w:bookmarkEnd w:id="592"/>
      <w:bookmarkEnd w:id="593"/>
      <w:bookmarkEnd w:id="594"/>
      <w:bookmarkEnd w:id="595"/>
      <w:r w:rsidRPr="001F338C">
        <w:rPr>
          <w:rFonts w:ascii="Times New Roman" w:eastAsia="Times New Roman" w:hAnsi="Times New Roman" w:cs="Arial"/>
          <w:bCs/>
          <w:sz w:val="24"/>
          <w:szCs w:val="26"/>
          <w:u w:val="single"/>
        </w:rPr>
        <w:t xml:space="preserve"> </w:t>
      </w:r>
    </w:p>
    <w:p w14:paraId="2BAE1D16" w14:textId="77777777" w:rsidR="00A67F6F" w:rsidRPr="00A67F6F" w:rsidRDefault="00A67F6F" w:rsidP="00F529EC">
      <w:pPr>
        <w:spacing w:after="0" w:line="240" w:lineRule="auto"/>
        <w:rPr>
          <w:rFonts w:ascii="Times New Roman" w:eastAsia="Times New Roman" w:hAnsi="Times New Roman" w:cs="Arial"/>
          <w:sz w:val="24"/>
        </w:rPr>
      </w:pPr>
    </w:p>
    <w:p w14:paraId="519EA025" w14:textId="77777777" w:rsidR="00A67F6F" w:rsidRPr="00BD4C5C" w:rsidRDefault="00A67F6F" w:rsidP="00F529EC">
      <w:pPr>
        <w:spacing w:after="0" w:line="240" w:lineRule="auto"/>
        <w:rPr>
          <w:rFonts w:ascii="Times New Roman" w:eastAsia="Times New Roman" w:hAnsi="Times New Roman" w:cs="Arial"/>
          <w:bCs/>
          <w:sz w:val="24"/>
        </w:rPr>
      </w:pPr>
      <w:r w:rsidRPr="00BD4C5C">
        <w:rPr>
          <w:rFonts w:ascii="Times New Roman" w:eastAsia="Times New Roman" w:hAnsi="Times New Roman" w:cs="Arial"/>
          <w:bCs/>
          <w:sz w:val="24"/>
        </w:rPr>
        <w:t>Ukrepi</w:t>
      </w:r>
      <w:r w:rsidRPr="00BD4C5C">
        <w:rPr>
          <w:rFonts w:ascii="Times New Roman" w:eastAsia="Times New Roman" w:hAnsi="Times New Roman" w:cs="Arial"/>
          <w:sz w:val="24"/>
        </w:rPr>
        <w:t>:</w:t>
      </w:r>
    </w:p>
    <w:p w14:paraId="4D728C66" w14:textId="77777777" w:rsidR="007C3697" w:rsidRPr="00BD4C5C" w:rsidRDefault="007C3697" w:rsidP="00F529EC">
      <w:pPr>
        <w:pStyle w:val="Odstavekseznama"/>
        <w:numPr>
          <w:ilvl w:val="0"/>
          <w:numId w:val="55"/>
        </w:numPr>
        <w:ind w:left="709" w:hanging="283"/>
      </w:pPr>
      <w:r w:rsidRPr="00BD4C5C">
        <w:t>izdelovanje sodobnih terminoloških virov, npr. terminoloških slovarjev, terminoloških podatkovnih zbirk, specializiranih korpusov itd.;</w:t>
      </w:r>
    </w:p>
    <w:p w14:paraId="3E81008B" w14:textId="4618C737" w:rsidR="007C3697" w:rsidRPr="00BD4C5C" w:rsidRDefault="007C3697" w:rsidP="00F529EC">
      <w:pPr>
        <w:numPr>
          <w:ilvl w:val="0"/>
          <w:numId w:val="43"/>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oblikovanje terminoloških komisij za izdelavo terminoloških slovarjev, sestavljenih iz področnih strokovnjakov in jezikoslovcev, in zagotovitev financiranja za njihovo usposabljanje in delovanje terminološkega portala kot dela prostodostopnega spletnega portala s čim več dosegljivimi jezikoslovnimi podatki o slovenščini, ki bo vseboval terminološke slovarje, terminološke baze in učinkovit svetovalni servis ter bo izkoriščal možnosti hitre izmenjave znanja in mnenj med področnimi strokovnjakinjami in strokovnjaki ter jezikoslovkami in jezikoslovci, ki jih omogoča splet;</w:t>
      </w:r>
    </w:p>
    <w:p w14:paraId="75FEA604" w14:textId="77777777" w:rsidR="007C3697" w:rsidRPr="00BD4C5C" w:rsidRDefault="007C3697" w:rsidP="00F529EC">
      <w:pPr>
        <w:numPr>
          <w:ilvl w:val="0"/>
          <w:numId w:val="43"/>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zagotovitev dostopnosti do teh virov tudi za uporabnike s posebnimi potrebami (npr. certifikat A3C, dostopno vsem).</w:t>
      </w:r>
    </w:p>
    <w:p w14:paraId="4533D945" w14:textId="77777777" w:rsidR="007C3697" w:rsidRPr="00A67F6F" w:rsidRDefault="007C3697" w:rsidP="00F529EC">
      <w:pPr>
        <w:spacing w:after="0" w:line="240" w:lineRule="auto"/>
        <w:rPr>
          <w:rFonts w:ascii="Times New Roman" w:eastAsia="Times New Roman" w:hAnsi="Times New Roman" w:cs="Arial"/>
          <w:sz w:val="24"/>
        </w:rPr>
      </w:pPr>
    </w:p>
    <w:p w14:paraId="7123029B"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6727ECA4" w14:textId="77777777" w:rsidR="007C3697" w:rsidRPr="00BD4C5C" w:rsidRDefault="007C3697" w:rsidP="00F529EC">
      <w:pPr>
        <w:numPr>
          <w:ilvl w:val="0"/>
          <w:numId w:val="29"/>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izdelani terminološki viri ter podatkovne zbirke,</w:t>
      </w:r>
    </w:p>
    <w:p w14:paraId="01AE44FF" w14:textId="77777777" w:rsidR="007C3697" w:rsidRPr="00BD4C5C" w:rsidRDefault="007C3697" w:rsidP="00F529EC">
      <w:pPr>
        <w:numPr>
          <w:ilvl w:val="0"/>
          <w:numId w:val="29"/>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vzpostavitev/dopolnjevanje terminološkega portala,</w:t>
      </w:r>
    </w:p>
    <w:p w14:paraId="15998FF4" w14:textId="77777777" w:rsidR="007C3697" w:rsidRPr="00BD4C5C" w:rsidRDefault="007C3697" w:rsidP="00F529EC">
      <w:pPr>
        <w:numPr>
          <w:ilvl w:val="0"/>
          <w:numId w:val="29"/>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kontinuirano terminološko svetovanje,</w:t>
      </w:r>
    </w:p>
    <w:p w14:paraId="3F3448A7" w14:textId="77777777" w:rsidR="007C3697" w:rsidRPr="00BD4C5C" w:rsidRDefault="007C3697" w:rsidP="00F529EC">
      <w:pPr>
        <w:numPr>
          <w:ilvl w:val="0"/>
          <w:numId w:val="29"/>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višina sistematičnega financiranja,</w:t>
      </w:r>
    </w:p>
    <w:p w14:paraId="53D4044F" w14:textId="77777777" w:rsidR="007C3697" w:rsidRPr="00BD4C5C" w:rsidRDefault="007C3697" w:rsidP="00F529EC">
      <w:pPr>
        <w:numPr>
          <w:ilvl w:val="0"/>
          <w:numId w:val="29"/>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število sodelovanj.</w:t>
      </w:r>
    </w:p>
    <w:p w14:paraId="07B63C25" w14:textId="77777777" w:rsidR="00A67F6F" w:rsidRPr="00A67F6F" w:rsidRDefault="00A67F6F" w:rsidP="00F529EC">
      <w:pPr>
        <w:spacing w:after="0" w:line="240" w:lineRule="auto"/>
        <w:rPr>
          <w:rFonts w:ascii="Times New Roman" w:eastAsia="Times New Roman" w:hAnsi="Times New Roman" w:cs="Arial"/>
          <w:sz w:val="24"/>
          <w:u w:val="single"/>
        </w:rPr>
      </w:pPr>
    </w:p>
    <w:p w14:paraId="752E0B10" w14:textId="32C098B4" w:rsidR="00A67F6F" w:rsidRPr="00A67F6F" w:rsidRDefault="00FD007A" w:rsidP="00F529EC">
      <w:pPr>
        <w:spacing w:after="0" w:line="240" w:lineRule="auto"/>
        <w:rPr>
          <w:rFonts w:ascii="Times New Roman" w:eastAsia="Times New Roman" w:hAnsi="Times New Roman" w:cs="Arial"/>
          <w:sz w:val="24"/>
        </w:rPr>
      </w:pPr>
      <w:r>
        <w:rPr>
          <w:rFonts w:ascii="Times New Roman" w:eastAsia="Times New Roman" w:hAnsi="Times New Roman" w:cs="Arial"/>
          <w:sz w:val="24"/>
        </w:rPr>
        <w:t xml:space="preserve">Ocenjena okvirna sredstva: </w:t>
      </w:r>
      <w:r w:rsidR="004B6DB8">
        <w:rPr>
          <w:rFonts w:ascii="Times New Roman" w:eastAsia="Times New Roman" w:hAnsi="Times New Roman" w:cs="Arial"/>
          <w:sz w:val="24"/>
        </w:rPr>
        <w:t>6</w:t>
      </w:r>
      <w:r w:rsidR="00A67F6F" w:rsidRPr="00A67F6F">
        <w:rPr>
          <w:rFonts w:ascii="Times New Roman" w:eastAsia="Times New Roman" w:hAnsi="Times New Roman" w:cs="Arial"/>
          <w:sz w:val="24"/>
        </w:rPr>
        <w:t>00.000 evrov.</w:t>
      </w:r>
    </w:p>
    <w:p w14:paraId="026B6ACA" w14:textId="77777777" w:rsidR="00A67F6F" w:rsidRPr="00A67F6F" w:rsidRDefault="00A67F6F" w:rsidP="00F529EC">
      <w:pPr>
        <w:spacing w:after="0" w:line="240" w:lineRule="auto"/>
        <w:rPr>
          <w:rFonts w:ascii="Times New Roman" w:eastAsia="Times New Roman" w:hAnsi="Times New Roman" w:cs="Arial"/>
          <w:sz w:val="24"/>
        </w:rPr>
      </w:pPr>
    </w:p>
    <w:p w14:paraId="6DEC722A"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zagotovitev sodobnih medjezičnih slovarjev, podatkovnih zbirk in korpusov, zagotovitev terminoloških priročnikov, široka dostopnost večjezičnih in terminoloških baz podatkov, poenotenje terminologije; opremljenost prevajalcev, učiteljev ter splošnih uporabnikov tujih jezikov; zagotovitev temeljnih jezikovnih virov za razvoj strojnega prevajanja in raznih večjezičnih aplikacij.</w:t>
      </w:r>
    </w:p>
    <w:p w14:paraId="22E4AA9A" w14:textId="77777777" w:rsidR="00A67F6F" w:rsidRPr="00A67F6F" w:rsidRDefault="00A67F6F" w:rsidP="00F529EC">
      <w:pPr>
        <w:spacing w:after="0" w:line="240" w:lineRule="auto"/>
        <w:rPr>
          <w:rFonts w:ascii="Times New Roman" w:eastAsia="Times New Roman" w:hAnsi="Times New Roman" w:cs="Arial"/>
          <w:sz w:val="24"/>
        </w:rPr>
      </w:pPr>
    </w:p>
    <w:p w14:paraId="39718B5F"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9E006C">
        <w:rPr>
          <w:rFonts w:ascii="Times New Roman" w:eastAsia="Times New Roman" w:hAnsi="Times New Roman" w:cs="Arial"/>
          <w:sz w:val="24"/>
        </w:rPr>
        <w:t>a</w:t>
      </w:r>
      <w:r w:rsidRPr="00A67F6F">
        <w:rPr>
          <w:rFonts w:ascii="Times New Roman" w:eastAsia="Times New Roman" w:hAnsi="Times New Roman" w:cs="Arial"/>
          <w:sz w:val="24"/>
        </w:rPr>
        <w:t xml:space="preserve">: MIZŠ (ARRS), MK </w:t>
      </w:r>
      <w:r w:rsidR="009E006C">
        <w:rPr>
          <w:rFonts w:ascii="Times New Roman" w:eastAsia="Times New Roman" w:hAnsi="Times New Roman" w:cs="Arial"/>
          <w:sz w:val="24"/>
        </w:rPr>
        <w:t xml:space="preserve">– </w:t>
      </w:r>
      <w:r w:rsidRPr="00A67F6F">
        <w:rPr>
          <w:rFonts w:ascii="Times New Roman" w:eastAsia="Times New Roman" w:hAnsi="Times New Roman" w:cs="Arial"/>
          <w:sz w:val="24"/>
        </w:rPr>
        <w:t>v sodelovanju s SAZU, univerzami in raziskovalnimi in</w:t>
      </w:r>
      <w:r w:rsidR="009E006C">
        <w:rPr>
          <w:rFonts w:ascii="Times New Roman" w:eastAsia="Times New Roman" w:hAnsi="Times New Roman" w:cs="Arial"/>
          <w:sz w:val="24"/>
        </w:rPr>
        <w:t>s</w:t>
      </w:r>
      <w:r w:rsidRPr="00A67F6F">
        <w:rPr>
          <w:rFonts w:ascii="Times New Roman" w:eastAsia="Times New Roman" w:hAnsi="Times New Roman" w:cs="Arial"/>
          <w:sz w:val="24"/>
        </w:rPr>
        <w:t>titucijami.</w:t>
      </w:r>
    </w:p>
    <w:p w14:paraId="53FC828B" w14:textId="0A39FF08" w:rsidR="00A67F6F" w:rsidRDefault="00A67F6F" w:rsidP="00F529EC">
      <w:pPr>
        <w:spacing w:after="0" w:line="240" w:lineRule="auto"/>
        <w:rPr>
          <w:rFonts w:ascii="Times New Roman" w:eastAsia="Times New Roman" w:hAnsi="Times New Roman" w:cs="Arial"/>
          <w:sz w:val="24"/>
        </w:rPr>
      </w:pPr>
    </w:p>
    <w:p w14:paraId="6DF99D16" w14:textId="0B2B158B" w:rsidR="00E6741F" w:rsidRDefault="00E6741F" w:rsidP="00F529EC">
      <w:pPr>
        <w:spacing w:after="0" w:line="240" w:lineRule="auto"/>
        <w:rPr>
          <w:rFonts w:ascii="Times New Roman" w:eastAsia="Times New Roman" w:hAnsi="Times New Roman" w:cs="Arial"/>
          <w:sz w:val="24"/>
        </w:rPr>
      </w:pPr>
    </w:p>
    <w:p w14:paraId="0EE6199D" w14:textId="5E5D311D" w:rsidR="00603810" w:rsidRDefault="00603810" w:rsidP="00F529EC">
      <w:pPr>
        <w:spacing w:after="0" w:line="240" w:lineRule="auto"/>
        <w:rPr>
          <w:rFonts w:ascii="Times New Roman" w:eastAsia="Times New Roman" w:hAnsi="Times New Roman" w:cs="Arial"/>
          <w:sz w:val="24"/>
        </w:rPr>
      </w:pPr>
    </w:p>
    <w:p w14:paraId="383204C5" w14:textId="77777777" w:rsidR="00B4132C" w:rsidRDefault="00B4132C" w:rsidP="00F529EC">
      <w:pPr>
        <w:spacing w:after="0" w:line="240" w:lineRule="auto"/>
        <w:rPr>
          <w:rFonts w:ascii="Times New Roman" w:eastAsia="Times New Roman" w:hAnsi="Times New Roman" w:cs="Arial"/>
          <w:sz w:val="24"/>
        </w:rPr>
      </w:pPr>
    </w:p>
    <w:p w14:paraId="152EC1CB" w14:textId="77777777" w:rsidR="00603810" w:rsidRPr="00A67F6F" w:rsidRDefault="00603810" w:rsidP="00F529EC">
      <w:pPr>
        <w:spacing w:after="0" w:line="240" w:lineRule="auto"/>
        <w:rPr>
          <w:rFonts w:ascii="Times New Roman" w:eastAsia="Times New Roman" w:hAnsi="Times New Roman" w:cs="Arial"/>
          <w:sz w:val="24"/>
        </w:rPr>
      </w:pPr>
    </w:p>
    <w:p w14:paraId="1928EFD5" w14:textId="77777777" w:rsidR="00A67F6F" w:rsidRPr="00482A7E" w:rsidRDefault="006054BB" w:rsidP="00F529EC">
      <w:pPr>
        <w:keepNext/>
        <w:spacing w:before="240" w:after="60" w:line="240" w:lineRule="auto"/>
        <w:outlineLvl w:val="2"/>
        <w:rPr>
          <w:rFonts w:ascii="Times New Roman" w:eastAsia="Times New Roman" w:hAnsi="Times New Roman" w:cs="Arial"/>
          <w:b/>
          <w:bCs/>
          <w:sz w:val="24"/>
          <w:szCs w:val="26"/>
        </w:rPr>
      </w:pPr>
      <w:bookmarkStart w:id="596" w:name="_Toc25152946"/>
      <w:r w:rsidRPr="00482A7E">
        <w:rPr>
          <w:rFonts w:ascii="Times New Roman" w:eastAsia="Times New Roman" w:hAnsi="Times New Roman" w:cs="Arial"/>
          <w:b/>
          <w:bCs/>
          <w:sz w:val="24"/>
          <w:szCs w:val="26"/>
        </w:rPr>
        <w:t>2.2.5 Večjezičnost</w:t>
      </w:r>
      <w:bookmarkEnd w:id="596"/>
    </w:p>
    <w:p w14:paraId="52856FFB" w14:textId="77777777" w:rsidR="00786794" w:rsidRDefault="00786794" w:rsidP="00F529EC">
      <w:pPr>
        <w:spacing w:after="0" w:line="240" w:lineRule="auto"/>
        <w:rPr>
          <w:rFonts w:ascii="Times New Roman" w:eastAsia="Times New Roman" w:hAnsi="Times New Roman" w:cs="Arial"/>
          <w:sz w:val="24"/>
        </w:rPr>
      </w:pPr>
      <w:bookmarkStart w:id="597" w:name="_Toc356974488"/>
      <w:bookmarkStart w:id="598" w:name="_Toc518998111"/>
      <w:bookmarkStart w:id="599" w:name="_Toc519079338"/>
      <w:bookmarkStart w:id="600" w:name="_Toc519081696"/>
      <w:bookmarkStart w:id="601" w:name="_Toc519081782"/>
      <w:bookmarkStart w:id="602" w:name="_Toc519081928"/>
      <w:bookmarkStart w:id="603" w:name="_Toc519086525"/>
      <w:bookmarkStart w:id="604" w:name="_Toc519254136"/>
      <w:bookmarkStart w:id="605" w:name="_Toc519684781"/>
      <w:bookmarkStart w:id="606" w:name="_Toc519857239"/>
      <w:bookmarkStart w:id="607" w:name="_Toc519857404"/>
    </w:p>
    <w:p w14:paraId="6425D376" w14:textId="2A303EAB" w:rsidR="00FD007A" w:rsidRPr="00A67F6F" w:rsidRDefault="00FD007A"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Pri načrtovanju večjezičnih virov za prihodnje obdobje ne moremo več govoriti samo o klasičnih dvojezičnih ali terminoloških slovarjih, temveč tudi o slovarskih bazah ali večjezičnih bazah znanja, ki se izkoriščajo bodisi neposredno za preverjanje informacij v ustrezni spletni ali drugi aplikaciji (ali izvedeni tiskani obliki) bodisi za uporabo v orodjih, ki na druge načine pomagajo pri učenju tujih jezikov, prevajanju ali tolmačenju, kot so sistemi za strojno prevajanje, sistemi za računalniško podprto prevajanje, sistemi za podporo tolmačenju itd. Opisane vire je mogoče izkoristiti, </w:t>
      </w:r>
      <w:r w:rsidR="000B3C1B" w:rsidRPr="000B3C1B">
        <w:rPr>
          <w:rFonts w:ascii="Times New Roman" w:eastAsia="Times New Roman" w:hAnsi="Times New Roman" w:cs="Arial"/>
          <w:sz w:val="24"/>
        </w:rPr>
        <w:t>če so ustrezno medsebojno povezani in strojno berljivi ter sistematično urejeni, saj nesistematičnost otež</w:t>
      </w:r>
      <w:r w:rsidR="000B3C1B">
        <w:rPr>
          <w:rFonts w:ascii="Times New Roman" w:eastAsia="Times New Roman" w:hAnsi="Times New Roman" w:cs="Arial"/>
          <w:sz w:val="24"/>
        </w:rPr>
        <w:t>uje</w:t>
      </w:r>
      <w:r w:rsidR="000B3C1B" w:rsidRPr="000B3C1B">
        <w:rPr>
          <w:rFonts w:ascii="Times New Roman" w:eastAsia="Times New Roman" w:hAnsi="Times New Roman" w:cs="Arial"/>
          <w:sz w:val="24"/>
        </w:rPr>
        <w:t xml:space="preserve"> strojno obdelavo</w:t>
      </w:r>
      <w:r w:rsidR="000B3C1B">
        <w:rPr>
          <w:rFonts w:ascii="Times New Roman" w:eastAsia="Times New Roman" w:hAnsi="Times New Roman" w:cs="Arial"/>
          <w:sz w:val="24"/>
        </w:rPr>
        <w:t>,</w:t>
      </w:r>
      <w:r w:rsidR="000B3C1B" w:rsidRPr="00BD4C5C">
        <w:rPr>
          <w:rFonts w:ascii="Times New Roman" w:hAnsi="Times New Roman" w:cs="Times New Roman"/>
          <w:sz w:val="24"/>
          <w:szCs w:val="24"/>
        </w:rPr>
        <w:t xml:space="preserve"> </w:t>
      </w:r>
      <w:r w:rsidR="00603810">
        <w:rPr>
          <w:rFonts w:ascii="Times New Roman" w:hAnsi="Times New Roman" w:cs="Times New Roman"/>
          <w:sz w:val="24"/>
          <w:szCs w:val="24"/>
        </w:rPr>
        <w:t xml:space="preserve">in če </w:t>
      </w:r>
      <w:r w:rsidRPr="00A67F6F">
        <w:rPr>
          <w:rFonts w:ascii="Times New Roman" w:eastAsia="Times New Roman" w:hAnsi="Times New Roman" w:cs="Arial"/>
          <w:sz w:val="24"/>
        </w:rPr>
        <w:t>je vzpostavljena ustrezna (spletna) infrastruktura. Predpogoj za nastanek jezikovnih priročnikov in zagotavljanje tehnoloških rešitev, ki rešujejo kontrastivne težave med dvema ali več jeziki, pa je obstoj sodobnih virov in orodij za slovenščino ter opis jezika z enojezičnega stališča.</w:t>
      </w:r>
    </w:p>
    <w:p w14:paraId="1A2E498F" w14:textId="77777777" w:rsidR="00FD007A" w:rsidRPr="00A67F6F" w:rsidRDefault="00FD007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Pri jezikovnem načrtovanju je še nedavno veljalo, da so enojezični priročniški viri in orodja za slovenščino domena javnega financiranja, dvo- in večjezične vire in orodja pa se lahko prepušča bodisi naključnemu entuziazmu posameznikov in posameznic bodisi komercialni sferi. Z vstopom v digitalno paradigmo ta koncept ne zadostuje, kajti ena od posledic razvoja informacijskih in komunikacijskih tehnologij je ta, da so tradicionalni dvo- ali večjezični priročniki s prestopom v spletno oziroma digitalno okolje postali komercialno bistveno manj zanimivi ali celo nezanimivi, kar kažejo trendi po Evropi in v svetu, ne le v Sloveniji. Po drugi strani je v digitalnem okolju mnogo lažje izkoriščati podatke iz ene baze podatkov za sestavljanje drugih baz s sorodno vsebino, kar velja tudi za dvo- ali večjezične baze, terminološke baze podatkov itd. Z vzpostavitvijo ustrezne infrastrukture je mogoče izdelati večjezične vire tudi za jezike ali specializirana tematska področja, ki do sedaj še niso bila obdelana, česar brez te zaradi manjšega števila ciljnih uporabnic in uporabnikov ne bi bilo realno pričakovati.</w:t>
      </w:r>
      <w:r>
        <w:rPr>
          <w:rFonts w:ascii="Times New Roman" w:eastAsia="Times New Roman" w:hAnsi="Times New Roman" w:cs="Arial"/>
          <w:sz w:val="24"/>
        </w:rPr>
        <w:t xml:space="preserve"> </w:t>
      </w:r>
    </w:p>
    <w:p w14:paraId="1A1791A5" w14:textId="77777777" w:rsidR="00E6741F" w:rsidRDefault="00E6741F" w:rsidP="00F529EC">
      <w:pPr>
        <w:keepNext/>
        <w:spacing w:before="240" w:after="60" w:line="240" w:lineRule="auto"/>
        <w:outlineLvl w:val="2"/>
        <w:rPr>
          <w:rFonts w:ascii="Times New Roman" w:eastAsia="Times New Roman" w:hAnsi="Times New Roman" w:cs="Arial"/>
          <w:bCs/>
          <w:sz w:val="24"/>
          <w:szCs w:val="26"/>
          <w:u w:val="single"/>
        </w:rPr>
      </w:pPr>
    </w:p>
    <w:p w14:paraId="7CC8B7CE" w14:textId="2690BFB7" w:rsidR="00FD007A" w:rsidRPr="001F338C" w:rsidRDefault="00FD007A" w:rsidP="00F529EC">
      <w:pPr>
        <w:keepNext/>
        <w:spacing w:before="240" w:after="60" w:line="240" w:lineRule="auto"/>
        <w:outlineLvl w:val="2"/>
        <w:rPr>
          <w:rFonts w:ascii="Times New Roman" w:eastAsia="Times New Roman" w:hAnsi="Times New Roman" w:cs="Arial"/>
          <w:bCs/>
          <w:sz w:val="24"/>
          <w:szCs w:val="26"/>
          <w:u w:val="single"/>
        </w:rPr>
      </w:pPr>
      <w:bookmarkStart w:id="608" w:name="_Toc25152947"/>
      <w:r w:rsidRPr="001F338C">
        <w:rPr>
          <w:rFonts w:ascii="Times New Roman" w:eastAsia="Times New Roman" w:hAnsi="Times New Roman" w:cs="Arial"/>
          <w:bCs/>
          <w:sz w:val="24"/>
          <w:szCs w:val="26"/>
          <w:u w:val="single"/>
        </w:rPr>
        <w:t>Cilj: Vzpostavitev infrastrukture ter izdelava prosto dostopnih večjezičnih virov in orodij za podporo učenju in poučevanju tujih jezikov, prevajanju in terminološkemu delu</w:t>
      </w:r>
      <w:bookmarkEnd w:id="608"/>
      <w:r w:rsidRPr="001F338C">
        <w:rPr>
          <w:rFonts w:ascii="Times New Roman" w:eastAsia="Times New Roman" w:hAnsi="Times New Roman" w:cs="Arial"/>
          <w:bCs/>
          <w:sz w:val="24"/>
          <w:szCs w:val="26"/>
          <w:u w:val="single"/>
        </w:rPr>
        <w:t xml:space="preserve"> </w:t>
      </w:r>
    </w:p>
    <w:p w14:paraId="3B405744" w14:textId="77777777" w:rsidR="00FD007A" w:rsidRPr="00A67F6F" w:rsidRDefault="00FD007A" w:rsidP="00F529EC">
      <w:pPr>
        <w:spacing w:after="0" w:line="240" w:lineRule="auto"/>
        <w:rPr>
          <w:rFonts w:ascii="Times New Roman" w:eastAsia="Times New Roman" w:hAnsi="Times New Roman" w:cs="Arial"/>
          <w:sz w:val="24"/>
        </w:rPr>
      </w:pPr>
    </w:p>
    <w:p w14:paraId="2E60A83E" w14:textId="77777777" w:rsidR="00FD007A" w:rsidRPr="00BD4C5C" w:rsidRDefault="00FD007A" w:rsidP="00F529EC">
      <w:pPr>
        <w:spacing w:after="0" w:line="240" w:lineRule="auto"/>
        <w:rPr>
          <w:rFonts w:ascii="Times New Roman" w:eastAsia="Times New Roman" w:hAnsi="Times New Roman" w:cs="Arial"/>
          <w:bCs/>
          <w:sz w:val="24"/>
        </w:rPr>
      </w:pPr>
      <w:r w:rsidRPr="00BD4C5C">
        <w:rPr>
          <w:rFonts w:ascii="Times New Roman" w:eastAsia="Times New Roman" w:hAnsi="Times New Roman" w:cs="Arial"/>
          <w:bCs/>
          <w:sz w:val="24"/>
        </w:rPr>
        <w:t>Ukrep</w:t>
      </w:r>
      <w:r w:rsidR="00786794">
        <w:rPr>
          <w:rFonts w:ascii="Times New Roman" w:eastAsia="Times New Roman" w:hAnsi="Times New Roman" w:cs="Arial"/>
          <w:bCs/>
          <w:sz w:val="24"/>
        </w:rPr>
        <w:t>a</w:t>
      </w:r>
      <w:r w:rsidRPr="00BD4C5C">
        <w:rPr>
          <w:rFonts w:ascii="Times New Roman" w:eastAsia="Times New Roman" w:hAnsi="Times New Roman" w:cs="Arial"/>
          <w:sz w:val="24"/>
        </w:rPr>
        <w:t>:</w:t>
      </w:r>
    </w:p>
    <w:p w14:paraId="4D231283" w14:textId="77777777" w:rsidR="00786794" w:rsidRDefault="00786794" w:rsidP="00F529EC">
      <w:pPr>
        <w:numPr>
          <w:ilvl w:val="0"/>
          <w:numId w:val="43"/>
        </w:numPr>
        <w:spacing w:after="0" w:line="240" w:lineRule="auto"/>
        <w:rPr>
          <w:rFonts w:ascii="Times New Roman" w:hAnsi="Times New Roman" w:cs="Times New Roman"/>
          <w:sz w:val="24"/>
          <w:szCs w:val="24"/>
        </w:rPr>
      </w:pPr>
      <w:r w:rsidRPr="00786794">
        <w:rPr>
          <w:rFonts w:ascii="Times New Roman" w:hAnsi="Times New Roman" w:cs="Times New Roman"/>
          <w:sz w:val="24"/>
          <w:szCs w:val="24"/>
        </w:rPr>
        <w:t>izdelovanje večjezičnih virov in terminoloških podatkovnih zbirk</w:t>
      </w:r>
      <w:r w:rsidRPr="00BD4C5C">
        <w:t>;</w:t>
      </w:r>
    </w:p>
    <w:p w14:paraId="558A0A13" w14:textId="77777777" w:rsidR="00FD007A" w:rsidRPr="00BD4C5C" w:rsidRDefault="00FD007A" w:rsidP="00F529EC">
      <w:pPr>
        <w:numPr>
          <w:ilvl w:val="0"/>
          <w:numId w:val="43"/>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zagotovitev dostopnosti do teh virov tudi za uporabnike s posebnimi potrebami.</w:t>
      </w:r>
    </w:p>
    <w:p w14:paraId="2BB1569E" w14:textId="77777777" w:rsidR="00FD007A" w:rsidRPr="00A67F6F" w:rsidRDefault="00FD007A" w:rsidP="00F529EC">
      <w:pPr>
        <w:spacing w:after="0" w:line="240" w:lineRule="auto"/>
        <w:rPr>
          <w:rFonts w:ascii="Times New Roman" w:eastAsia="Times New Roman" w:hAnsi="Times New Roman" w:cs="Arial"/>
          <w:sz w:val="24"/>
        </w:rPr>
      </w:pPr>
    </w:p>
    <w:p w14:paraId="4D54AB76" w14:textId="77777777" w:rsidR="00FD007A" w:rsidRPr="00A67F6F" w:rsidRDefault="00FD007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4442B352" w14:textId="77777777" w:rsidR="00FD007A" w:rsidRPr="00BD4C5C" w:rsidRDefault="00FD007A" w:rsidP="00F529EC">
      <w:pPr>
        <w:numPr>
          <w:ilvl w:val="0"/>
          <w:numId w:val="29"/>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 xml:space="preserve">izdelani </w:t>
      </w:r>
      <w:r>
        <w:rPr>
          <w:rFonts w:ascii="Times New Roman" w:hAnsi="Times New Roman" w:cs="Times New Roman"/>
          <w:sz w:val="24"/>
          <w:szCs w:val="24"/>
        </w:rPr>
        <w:t>večjezični</w:t>
      </w:r>
      <w:r w:rsidRPr="00BD4C5C">
        <w:rPr>
          <w:rFonts w:ascii="Times New Roman" w:hAnsi="Times New Roman" w:cs="Times New Roman"/>
          <w:sz w:val="24"/>
          <w:szCs w:val="24"/>
        </w:rPr>
        <w:t xml:space="preserve"> viri ter podatkovne zbirke,</w:t>
      </w:r>
    </w:p>
    <w:p w14:paraId="4DE62861" w14:textId="77777777" w:rsidR="00FD007A" w:rsidRPr="00BD4C5C" w:rsidRDefault="00FD007A" w:rsidP="00F529EC">
      <w:pPr>
        <w:numPr>
          <w:ilvl w:val="0"/>
          <w:numId w:val="29"/>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višina sistematičnega financiranja,</w:t>
      </w:r>
    </w:p>
    <w:p w14:paraId="11A7F80B" w14:textId="77777777" w:rsidR="00FD007A" w:rsidRPr="00BD4C5C" w:rsidRDefault="00FD007A" w:rsidP="00F529EC">
      <w:pPr>
        <w:numPr>
          <w:ilvl w:val="0"/>
          <w:numId w:val="29"/>
        </w:numPr>
        <w:spacing w:after="0" w:line="240" w:lineRule="auto"/>
        <w:rPr>
          <w:rFonts w:ascii="Times New Roman" w:hAnsi="Times New Roman" w:cs="Times New Roman"/>
          <w:sz w:val="24"/>
          <w:szCs w:val="24"/>
        </w:rPr>
      </w:pPr>
      <w:r w:rsidRPr="00BD4C5C">
        <w:rPr>
          <w:rFonts w:ascii="Times New Roman" w:hAnsi="Times New Roman" w:cs="Times New Roman"/>
          <w:sz w:val="24"/>
          <w:szCs w:val="24"/>
        </w:rPr>
        <w:t>število sodelovanj.</w:t>
      </w:r>
    </w:p>
    <w:p w14:paraId="73E37990" w14:textId="77777777" w:rsidR="00FD007A" w:rsidRPr="00A67F6F" w:rsidRDefault="00FD007A" w:rsidP="00F529EC">
      <w:pPr>
        <w:spacing w:after="0" w:line="240" w:lineRule="auto"/>
        <w:rPr>
          <w:rFonts w:ascii="Times New Roman" w:eastAsia="Times New Roman" w:hAnsi="Times New Roman" w:cs="Arial"/>
          <w:sz w:val="24"/>
          <w:u w:val="single"/>
        </w:rPr>
      </w:pPr>
    </w:p>
    <w:p w14:paraId="78BB72A9" w14:textId="53C1A2EE" w:rsidR="00FD007A" w:rsidRPr="00A67F6F" w:rsidRDefault="00FD007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w:t>
      </w:r>
      <w:r w:rsidR="004B6DB8">
        <w:rPr>
          <w:rFonts w:ascii="Times New Roman" w:eastAsia="Times New Roman" w:hAnsi="Times New Roman" w:cs="Arial"/>
          <w:sz w:val="24"/>
        </w:rPr>
        <w:t>4</w:t>
      </w:r>
      <w:r w:rsidR="004B6DB8" w:rsidRPr="00A67F6F">
        <w:rPr>
          <w:rFonts w:ascii="Times New Roman" w:eastAsia="Times New Roman" w:hAnsi="Times New Roman" w:cs="Arial"/>
          <w:sz w:val="24"/>
        </w:rPr>
        <w:t>00</w:t>
      </w:r>
      <w:r w:rsidRPr="00A67F6F">
        <w:rPr>
          <w:rFonts w:ascii="Times New Roman" w:eastAsia="Times New Roman" w:hAnsi="Times New Roman" w:cs="Arial"/>
          <w:sz w:val="24"/>
        </w:rPr>
        <w:t>.000 evrov.</w:t>
      </w:r>
    </w:p>
    <w:p w14:paraId="4A2AA638" w14:textId="77777777" w:rsidR="00FD007A" w:rsidRPr="00A67F6F" w:rsidRDefault="00FD007A" w:rsidP="00F529EC">
      <w:pPr>
        <w:spacing w:after="0" w:line="240" w:lineRule="auto"/>
        <w:rPr>
          <w:rFonts w:ascii="Times New Roman" w:eastAsia="Times New Roman" w:hAnsi="Times New Roman" w:cs="Arial"/>
          <w:sz w:val="24"/>
        </w:rPr>
      </w:pPr>
    </w:p>
    <w:p w14:paraId="613790AD" w14:textId="77777777" w:rsidR="00FD007A" w:rsidRPr="00A67F6F" w:rsidRDefault="00FD007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zagotovitev sodobnih medjezičnih slovarjev, podatkovnih zbirk in korpusov, široka dostopnost večjezičnih baz podatkov; zagotovitev temeljnih jezikovnih virov za razvoj strojnega prevajanja in raznih večjezičnih aplikacij.</w:t>
      </w:r>
    </w:p>
    <w:p w14:paraId="2BB630FD" w14:textId="77777777" w:rsidR="00FD007A" w:rsidRPr="00A67F6F" w:rsidRDefault="00FD007A" w:rsidP="00F529EC">
      <w:pPr>
        <w:spacing w:after="0" w:line="240" w:lineRule="auto"/>
        <w:rPr>
          <w:rFonts w:ascii="Times New Roman" w:eastAsia="Times New Roman" w:hAnsi="Times New Roman" w:cs="Arial"/>
          <w:sz w:val="24"/>
        </w:rPr>
      </w:pPr>
    </w:p>
    <w:p w14:paraId="07822238" w14:textId="77777777" w:rsidR="00FD007A" w:rsidRPr="00A67F6F" w:rsidRDefault="00FD007A"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Pr>
          <w:rFonts w:ascii="Times New Roman" w:eastAsia="Times New Roman" w:hAnsi="Times New Roman" w:cs="Arial"/>
          <w:sz w:val="24"/>
        </w:rPr>
        <w:t>a</w:t>
      </w:r>
      <w:r w:rsidRPr="00A67F6F">
        <w:rPr>
          <w:rFonts w:ascii="Times New Roman" w:eastAsia="Times New Roman" w:hAnsi="Times New Roman" w:cs="Arial"/>
          <w:sz w:val="24"/>
        </w:rPr>
        <w:t xml:space="preserve">: MIZŠ (ARRS), MK </w:t>
      </w:r>
      <w:r>
        <w:rPr>
          <w:rFonts w:ascii="Times New Roman" w:eastAsia="Times New Roman" w:hAnsi="Times New Roman" w:cs="Arial"/>
          <w:sz w:val="24"/>
        </w:rPr>
        <w:t xml:space="preserve">– </w:t>
      </w:r>
      <w:r w:rsidRPr="00A67F6F">
        <w:rPr>
          <w:rFonts w:ascii="Times New Roman" w:eastAsia="Times New Roman" w:hAnsi="Times New Roman" w:cs="Arial"/>
          <w:sz w:val="24"/>
        </w:rPr>
        <w:t>v sodelovanju s SAZU, univerzami in raziskovalnimi in</w:t>
      </w:r>
      <w:r>
        <w:rPr>
          <w:rFonts w:ascii="Times New Roman" w:eastAsia="Times New Roman" w:hAnsi="Times New Roman" w:cs="Arial"/>
          <w:sz w:val="24"/>
        </w:rPr>
        <w:t>s</w:t>
      </w:r>
      <w:r w:rsidRPr="00A67F6F">
        <w:rPr>
          <w:rFonts w:ascii="Times New Roman" w:eastAsia="Times New Roman" w:hAnsi="Times New Roman" w:cs="Arial"/>
          <w:sz w:val="24"/>
        </w:rPr>
        <w:t>titucijami.</w:t>
      </w:r>
    </w:p>
    <w:p w14:paraId="26677CB0" w14:textId="77777777" w:rsidR="00670080" w:rsidRDefault="00670080" w:rsidP="00F529EC">
      <w:pPr>
        <w:keepNext/>
        <w:spacing w:before="240" w:after="60" w:line="240" w:lineRule="auto"/>
        <w:outlineLvl w:val="2"/>
        <w:rPr>
          <w:rFonts w:ascii="Times New Roman" w:eastAsia="Times New Roman" w:hAnsi="Times New Roman" w:cs="Arial"/>
          <w:b/>
          <w:bCs/>
          <w:sz w:val="24"/>
          <w:szCs w:val="26"/>
        </w:rPr>
      </w:pPr>
    </w:p>
    <w:p w14:paraId="6B272435" w14:textId="77777777" w:rsidR="00A67F6F" w:rsidRPr="00482A7E" w:rsidRDefault="00A67F6F" w:rsidP="00F529EC">
      <w:pPr>
        <w:keepNext/>
        <w:spacing w:before="240" w:after="60" w:line="240" w:lineRule="auto"/>
        <w:outlineLvl w:val="2"/>
        <w:rPr>
          <w:rFonts w:ascii="Times New Roman" w:eastAsia="Times New Roman" w:hAnsi="Times New Roman" w:cs="Arial"/>
          <w:b/>
          <w:bCs/>
          <w:sz w:val="24"/>
          <w:szCs w:val="26"/>
        </w:rPr>
      </w:pPr>
      <w:bookmarkStart w:id="609" w:name="_Toc25152948"/>
      <w:r w:rsidRPr="00482A7E">
        <w:rPr>
          <w:rFonts w:ascii="Times New Roman" w:eastAsia="Times New Roman" w:hAnsi="Times New Roman" w:cs="Arial"/>
          <w:b/>
          <w:bCs/>
          <w:sz w:val="24"/>
          <w:szCs w:val="26"/>
        </w:rPr>
        <w:t>2.2.</w:t>
      </w:r>
      <w:r w:rsidR="006054BB" w:rsidRPr="00482A7E">
        <w:rPr>
          <w:rFonts w:ascii="Times New Roman" w:eastAsia="Times New Roman" w:hAnsi="Times New Roman" w:cs="Arial"/>
          <w:b/>
          <w:bCs/>
          <w:sz w:val="24"/>
          <w:szCs w:val="26"/>
        </w:rPr>
        <w:t>6</w:t>
      </w:r>
      <w:r w:rsidRPr="00482A7E">
        <w:rPr>
          <w:rFonts w:ascii="Times New Roman" w:eastAsia="Times New Roman" w:hAnsi="Times New Roman" w:cs="Arial"/>
          <w:b/>
          <w:bCs/>
          <w:sz w:val="24"/>
          <w:szCs w:val="26"/>
        </w:rPr>
        <w:t xml:space="preserve"> Jezikovne tehnologije</w:t>
      </w:r>
      <w:bookmarkEnd w:id="597"/>
      <w:bookmarkEnd w:id="598"/>
      <w:bookmarkEnd w:id="599"/>
      <w:bookmarkEnd w:id="600"/>
      <w:bookmarkEnd w:id="601"/>
      <w:bookmarkEnd w:id="602"/>
      <w:bookmarkEnd w:id="603"/>
      <w:bookmarkEnd w:id="604"/>
      <w:bookmarkEnd w:id="605"/>
      <w:bookmarkEnd w:id="606"/>
      <w:bookmarkEnd w:id="607"/>
      <w:bookmarkEnd w:id="609"/>
      <w:r w:rsidRPr="00482A7E">
        <w:rPr>
          <w:rFonts w:ascii="Times New Roman" w:eastAsia="Times New Roman" w:hAnsi="Times New Roman" w:cs="Arial"/>
          <w:b/>
          <w:bCs/>
          <w:sz w:val="24"/>
          <w:szCs w:val="26"/>
        </w:rPr>
        <w:t xml:space="preserve"> </w:t>
      </w:r>
    </w:p>
    <w:p w14:paraId="57A4EEE7" w14:textId="77777777" w:rsidR="00A67F6F" w:rsidRPr="00A67F6F" w:rsidRDefault="00A67F6F" w:rsidP="00F529EC">
      <w:pPr>
        <w:spacing w:after="0" w:line="240" w:lineRule="auto"/>
        <w:rPr>
          <w:rFonts w:ascii="Times New Roman" w:eastAsia="Times New Roman" w:hAnsi="Times New Roman" w:cs="Times New Roman"/>
          <w:sz w:val="24"/>
          <w:szCs w:val="24"/>
        </w:rPr>
      </w:pPr>
    </w:p>
    <w:p w14:paraId="6D6DF240"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Jezikovne tehnologije so zbirno poimenovanje za različna računalniška orodja in aplikacije, ki izrabljajo obstoječe jezikovne (meta)podatke za razreševanje z jezikom povezanih praktičnih dilem uporabnikov (sistemi za prepoznavanje in sinteza govora, strojno prevajanje, strojno podprto prevajanje, črkovalniki, slovnični pregledovalniki, sistemi za samodejno odgovarjanje na vprašanja, besedilno rudarjenje</w:t>
      </w:r>
      <w:r w:rsidR="00C71899">
        <w:rPr>
          <w:rFonts w:ascii="Times New Roman" w:eastAsia="Times New Roman" w:hAnsi="Times New Roman" w:cs="Arial"/>
          <w:sz w:val="24"/>
        </w:rPr>
        <w:t>, sistemi za pretvorbo govora v besedilo</w:t>
      </w:r>
      <w:r w:rsidRPr="00A67F6F">
        <w:rPr>
          <w:rFonts w:ascii="Times New Roman" w:eastAsia="Times New Roman" w:hAnsi="Times New Roman" w:cs="Arial"/>
          <w:sz w:val="24"/>
        </w:rPr>
        <w:t xml:space="preserve"> itd.) ali za postopke računalniške analize naravnega jezika za izdelavo zlasti digitalnih jezikovnih priročnikov in virov (postopki tokenizacije, oblikoskladenjskega označevanja, skladenjskega razčlenjevanja, avtomatskega razločevanja pomenov, avtomatskega razreševanja besedilnih koreferenc, prepoznavanja imenskih entitet itd.).</w:t>
      </w:r>
    </w:p>
    <w:p w14:paraId="2DF3756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Razvoj informacijskih in komunikacijskih tehnologij v zadnjih 15 letih ustvarja »digitalno vrzel«, zaradi katere bodo jeziki, ki bodo pri tem razvoju zaostajali, postali manj privlačni in konkurenčni v globalno povezanem svetu. Digitalna vrzel ločuje jezike, ki so dovolj prisotni na svetovnem spletu, za katere obstajajo sodobni digitalni viri in so jezikovnotehnološko razviti, od tistih, pri katerih se zaostanek s skokovitim razvojem informacijskih in komunikacijskih tehnologij povečuje. Slovenija se je k preprečevanju nastanka oziroma k odpravljanju digitalne vrzeli med slovenščino in vodilnimi evropskimi jeziki na splošnejši ravni zavezala tudi v nacionalni strategiji razvoja informacijske družbe </w:t>
      </w:r>
      <w:r w:rsidRPr="002E109D">
        <w:rPr>
          <w:rFonts w:ascii="Times New Roman" w:eastAsia="Times New Roman" w:hAnsi="Times New Roman" w:cs="Arial"/>
          <w:i/>
          <w:sz w:val="24"/>
        </w:rPr>
        <w:t>Digitalna Slovenija 2020</w:t>
      </w:r>
      <w:r w:rsidRPr="00A67F6F">
        <w:rPr>
          <w:rFonts w:ascii="Times New Roman" w:eastAsia="Times New Roman" w:hAnsi="Times New Roman" w:cs="Arial"/>
          <w:sz w:val="24"/>
        </w:rPr>
        <w:t>. Za večino uradnih jezikov Evropske unije so bili v zadnjih petnajstih letih izdelani načrti razvoja digitalnih virov in jezikovnotehnoloških aplikacij, s čimer posamezne države oziroma jezikovne skupnosti na sistematičen in programiran način skrbijo za prehod svojih jezikov v digitalno okolje. Načrti imajo praviloma naslednje cilje: (1) identifikacija dejavnikov na področju jezikovnega opisa, jezikovnih tehnologij in virov; (2) sistematična analiza jezikovne rabe in z njo povezanih potreb jezikovne skupnosti; (3) izdelava seznama obstoječih in manjkajočih računalniških jezikovnih izdelkov in storitev za raziskovalne skupnosti in širšo javnost; (4) vzpostavitev organiziranega skladiščenja, vzdrževanja in distribucije obstoječih priročnikov, virov in orodij; (5) vzpostavitev dolgoročnega programa nastajanja in razvoja digitalnih jezikovnih priročnikov, virov in orodij; (6) vzpostavitev sodelovanja z evropskimi pobudami za izmenjavo digitalnih virov in orodij. Medsebojno primerljivost takih programov med drugim zagotavlja upoštevanje evropskih pobud, kot so zdaj raziskovalni infrastrukturi CLARIN in DARIAH, infrastrukturni projekti, na primer META-NET, itd.</w:t>
      </w:r>
    </w:p>
    <w:p w14:paraId="6FEB45C8"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Pri evalvaciji jezikovnotehnološke razvitosti posameznega jezika se navadno upoštevajo naslednji kazalci. Med </w:t>
      </w:r>
      <w:r w:rsidRPr="00A67F6F">
        <w:rPr>
          <w:rFonts w:ascii="Times New Roman" w:eastAsia="Times New Roman" w:hAnsi="Times New Roman" w:cs="Arial"/>
          <w:bCs/>
          <w:sz w:val="24"/>
        </w:rPr>
        <w:t>jezikovnotehnološke vire</w:t>
      </w:r>
      <w:r w:rsidRPr="00A67F6F">
        <w:rPr>
          <w:rFonts w:ascii="Times New Roman" w:eastAsia="Times New Roman" w:hAnsi="Times New Roman" w:cs="Arial"/>
          <w:sz w:val="24"/>
        </w:rPr>
        <w:t xml:space="preserve"> (korpusi, baze znanja) spadajo: (1) referenčni korpusi, specializirani korpusi; (2) oblikoskladenjsko in skladenjsko označeni korpusi (odvisnostne drevesnice); (3) semantično in diskurzno označeni korpusi; (4) vzporedni korpusi, pomnilniki prevodov, večjezični primerljivi korpusi; (5) govorni korpusi (posnetki govorjenega jezika, jezikoslovno označeni govorni korpusi, dialoški korpusi); (6) multimedijske in multimodalne baze (besedilo, združeno z video/avdio podatki); (7) semantični leksikoni, slovarji sinonimov, ontologije; (8) jezikovni modeli (statistični modeli za izračun verjetnosti analiz na različnih jezikoslovnih ravneh) in (formalne) slovnice; (9) leksikoni besednih oblik in večbesednih enot; (10) terminološke baze. Med </w:t>
      </w:r>
      <w:r w:rsidRPr="00A67F6F">
        <w:rPr>
          <w:rFonts w:ascii="Times New Roman" w:eastAsia="Times New Roman" w:hAnsi="Times New Roman" w:cs="Arial"/>
          <w:bCs/>
          <w:sz w:val="24"/>
        </w:rPr>
        <w:t>jezikovnotehnološka orodja in aplikacije spadajo:</w:t>
      </w:r>
      <w:r w:rsidRPr="00A67F6F">
        <w:rPr>
          <w:rFonts w:ascii="Times New Roman" w:eastAsia="Times New Roman" w:hAnsi="Times New Roman" w:cs="Arial"/>
          <w:sz w:val="24"/>
        </w:rPr>
        <w:t xml:space="preserve"> (1) črkovalniki in moduli za preverjanje slovnične ustreznosti; (2) strojno prevajanje, strojno podprto prevajanje v različne jezike; (3) sinteza in prepoznava govora (govorni informacijski sistemi, pripomočki za učenje govorjene slovenščine, prenosni in vgradni uporabniški vmesniki, sistemi za govorno upravljanje tehniških sistemov); (4) tokenizacija, oblikoskladenjsko označevanje, oblikoslovna in besedotvorna analiza in sinteza; (5) skladenjsko razčlenjevanje (površinska ali globinska skladenjska analiza stavkov, vezljivost); (6) stavčna semantika (avtomatsko razločevanje pomenov, pomenske vloge); (7) semantika besedila (avtomatsko razreševanje besedilnih koreferenc, analiza sobesedila, luščenje pragmatičnih informacij, sklepanje iz sobesedila); (8) procesiranje diskurza (analiza formalne strukture besedila, analiza retorične strukture besedila, argumentacijska analiza, analiza besedilnih vzorcev, prepoznavanje besedilnih žanrov itd.); (9) luščenje informacij (avtomatsko indeksiranje besedil, multimedijsko luščenje informacij, večjezično luščenje informacij); (10) informacijsko poizvedovanje (prepoznavanje imenskih entitet, dogodkovno/relacijsko poizvedovanje, avtomatsko prepoznavanje mnenj/odnosa, besedilna analitika in besedilno rudarjenje); (11) avtomatska sinteza (tvorba) besedila v naravnem jeziku, sistemi dialoga. </w:t>
      </w:r>
    </w:p>
    <w:p w14:paraId="2FE0FC4C" w14:textId="6931F8F8" w:rsidR="00435694" w:rsidRPr="000D7CB2" w:rsidRDefault="00A67F6F" w:rsidP="00F529EC">
      <w:pPr>
        <w:spacing w:after="0" w:line="240" w:lineRule="auto"/>
        <w:rPr>
          <w:rFonts w:eastAsia="Times New Roman"/>
        </w:rPr>
      </w:pPr>
      <w:r w:rsidRPr="00A67F6F">
        <w:rPr>
          <w:rFonts w:ascii="Times New Roman" w:eastAsia="Times New Roman" w:hAnsi="Times New Roman" w:cs="Arial"/>
          <w:sz w:val="24"/>
        </w:rPr>
        <w:tab/>
        <w:t xml:space="preserve">Za prihodnje obdobje je smiselno načrtovati vsaj (a) izdelavo, dodelovanje in vzdrževanje (standardno) označenih referenčnih in specializiranih korpusov slovenskega jezika </w:t>
      </w:r>
      <w:r w:rsidR="00435694" w:rsidRPr="00BD4C5C">
        <w:rPr>
          <w:rFonts w:ascii="Times New Roman" w:eastAsia="Times New Roman" w:hAnsi="Times New Roman" w:cs="Times New Roman"/>
          <w:sz w:val="24"/>
          <w:szCs w:val="24"/>
        </w:rPr>
        <w:t>(</w:t>
      </w:r>
      <w:r w:rsidR="00435694" w:rsidRPr="00BD4C5C">
        <w:rPr>
          <w:rFonts w:ascii="Times New Roman" w:hAnsi="Times New Roman" w:cs="Times New Roman"/>
          <w:sz w:val="24"/>
          <w:szCs w:val="24"/>
        </w:rPr>
        <w:t>referenčni govorni korpus slovenščine, korpusi strokovnih in znanstvenih besedil za različna strokovna področja, (uravnotežen) skladenjsko označen korpus slovenščine ipd.)</w:t>
      </w:r>
      <w:r w:rsidR="00435694" w:rsidRPr="00BD4C5C">
        <w:rPr>
          <w:rFonts w:ascii="Times New Roman" w:eastAsia="Times New Roman" w:hAnsi="Times New Roman" w:cs="Times New Roman"/>
          <w:sz w:val="24"/>
          <w:szCs w:val="24"/>
        </w:rPr>
        <w:t xml:space="preserve">, </w:t>
      </w:r>
      <w:r w:rsidRPr="00BD4C5C">
        <w:rPr>
          <w:rFonts w:ascii="Times New Roman" w:eastAsia="Times New Roman" w:hAnsi="Times New Roman" w:cs="Arial"/>
          <w:sz w:val="24"/>
        </w:rPr>
        <w:t xml:space="preserve">vključno z oblikovanjem jezikovnih modelov za statistično podprto verjetnostno analizo jezikovne rabe na različnih jezikoslovnih ravneh ter orodij in aplikacij za njihovo računalniško analizo in vizualizacijo, in (b) delo pri </w:t>
      </w:r>
      <w:r w:rsidR="00435694" w:rsidRPr="00BD4C5C">
        <w:rPr>
          <w:rFonts w:ascii="Times New Roman" w:eastAsia="Times New Roman" w:hAnsi="Times New Roman" w:cs="Times New Roman"/>
          <w:sz w:val="24"/>
          <w:szCs w:val="24"/>
        </w:rPr>
        <w:t>najrelevantnejših</w:t>
      </w:r>
      <w:r w:rsidR="00435694" w:rsidRPr="00BD4C5C">
        <w:rPr>
          <w:rFonts w:ascii="Times New Roman" w:eastAsia="Times New Roman" w:hAnsi="Times New Roman" w:cs="Arial"/>
          <w:sz w:val="24"/>
        </w:rPr>
        <w:t xml:space="preserve"> </w:t>
      </w:r>
      <w:r w:rsidRPr="00BD4C5C">
        <w:rPr>
          <w:rFonts w:ascii="Times New Roman" w:eastAsia="Times New Roman" w:hAnsi="Times New Roman" w:cs="Arial"/>
          <w:sz w:val="24"/>
        </w:rPr>
        <w:t>nalogah, ki so naštete v sklopu jezikovnotehnoloških orodij in aplikacij</w:t>
      </w:r>
      <w:r w:rsidR="00435694" w:rsidRPr="00BD4C5C">
        <w:rPr>
          <w:rFonts w:ascii="Times New Roman" w:eastAsia="Times New Roman" w:hAnsi="Times New Roman" w:cs="Arial"/>
          <w:sz w:val="24"/>
        </w:rPr>
        <w:t xml:space="preserve"> </w:t>
      </w:r>
      <w:r w:rsidR="00435694" w:rsidRPr="00BD4C5C">
        <w:rPr>
          <w:rFonts w:ascii="Times New Roman" w:eastAsia="Times New Roman" w:hAnsi="Times New Roman" w:cs="Times New Roman"/>
          <w:sz w:val="24"/>
          <w:szCs w:val="24"/>
        </w:rPr>
        <w:t>(glede na seznam prioritet na podlagi raziskav)</w:t>
      </w:r>
      <w:r w:rsidRPr="00BD4C5C">
        <w:rPr>
          <w:rFonts w:ascii="Times New Roman" w:eastAsia="Times New Roman" w:hAnsi="Times New Roman" w:cs="Times New Roman"/>
          <w:sz w:val="24"/>
          <w:szCs w:val="24"/>
        </w:rPr>
        <w:t>.</w:t>
      </w:r>
      <w:r w:rsidRPr="00A67F6F">
        <w:rPr>
          <w:rFonts w:ascii="Times New Roman" w:eastAsia="Times New Roman" w:hAnsi="Times New Roman" w:cs="Arial"/>
          <w:sz w:val="24"/>
        </w:rPr>
        <w:t xml:space="preserve"> </w:t>
      </w:r>
    </w:p>
    <w:p w14:paraId="653BC626"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Pri snovanju jezikovnih priročnikov in virov je treba predvideti skupne elemente, ki bodo omogočali njihovo povezljivost in s tem prispevali k učinkovitejši uporabi virov pri izdelavi jezikovnih priročnikov.</w:t>
      </w:r>
      <w:r w:rsidR="001C19F4">
        <w:rPr>
          <w:rFonts w:ascii="Times New Roman" w:eastAsia="Times New Roman" w:hAnsi="Times New Roman" w:cs="Arial"/>
          <w:sz w:val="24"/>
        </w:rPr>
        <w:t xml:space="preserve"> Novi jezikovni viri, orodja in uporabljene tehnologije naj zagotavljajo čim večjo interoperabilnost. V prihodnosti bo s porastom novih naprednih tehnologij vedno več uporabe virov ne samo s strani ljudi temveč tudi strojev, zato morajo biti viri temu primerno pripravljeni.</w:t>
      </w:r>
    </w:p>
    <w:p w14:paraId="412D9824" w14:textId="7474B78C"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E</w:t>
      </w:r>
      <w:r w:rsidR="001C19F4">
        <w:rPr>
          <w:rFonts w:ascii="Times New Roman" w:eastAsia="Times New Roman" w:hAnsi="Times New Roman" w:cs="Arial"/>
          <w:sz w:val="24"/>
        </w:rPr>
        <w:t>den</w:t>
      </w:r>
      <w:r w:rsidRPr="00A67F6F">
        <w:rPr>
          <w:rFonts w:ascii="Times New Roman" w:eastAsia="Times New Roman" w:hAnsi="Times New Roman" w:cs="Arial"/>
          <w:sz w:val="24"/>
        </w:rPr>
        <w:t xml:space="preserve"> od temeljnih </w:t>
      </w:r>
      <w:r w:rsidR="001C19F4">
        <w:rPr>
          <w:rFonts w:ascii="Times New Roman" w:eastAsia="Times New Roman" w:hAnsi="Times New Roman" w:cs="Arial"/>
          <w:sz w:val="24"/>
        </w:rPr>
        <w:t xml:space="preserve">problemov </w:t>
      </w:r>
      <w:r w:rsidRPr="00A67F6F">
        <w:rPr>
          <w:rFonts w:ascii="Times New Roman" w:eastAsia="Times New Roman" w:hAnsi="Times New Roman" w:cs="Arial"/>
          <w:sz w:val="24"/>
        </w:rPr>
        <w:t>pri dosedanjem razvoju proračunsko financiranih orodij in virov je bil ta, da po koncu projektov oziroma obdobja financiranja večinoma niso bili več dostopni za javno uporabo oziroma jih ni bilo več mogoče najti, vzpostaviti ali uporabiti. Analogna težava je nejasen status avtorskih pravic oziroma dostopnosti pri priročnikih, virih in aplikacijah, ki že obstajajo. Za premostitev te</w:t>
      </w:r>
      <w:r w:rsidR="001C19F4">
        <w:rPr>
          <w:rFonts w:ascii="Times New Roman" w:eastAsia="Times New Roman" w:hAnsi="Times New Roman" w:cs="Arial"/>
          <w:sz w:val="24"/>
        </w:rPr>
        <w:t>h težav</w:t>
      </w:r>
      <w:r w:rsidRPr="00A67F6F">
        <w:rPr>
          <w:rFonts w:ascii="Times New Roman" w:eastAsia="Times New Roman" w:hAnsi="Times New Roman" w:cs="Arial"/>
          <w:sz w:val="24"/>
        </w:rPr>
        <w:t xml:space="preserve"> bo v prihodnje skrbel konzorcij CLARIN, ki bo s povezovanjem, zbiranjem, razvojem in distribucijo jezikovnih tehnologij, financiranih z javnimi sredstvi, lajšal njihovo trajno in čim bolj prosto dostopnost za vse uporabnike. Pri jezikih z manjšim številom govorcev in govork, kot je slovenščina, je potrebno, da so viri </w:t>
      </w:r>
      <w:r w:rsidR="004F5A7E">
        <w:rPr>
          <w:rFonts w:ascii="Times New Roman" w:eastAsia="Times New Roman" w:hAnsi="Times New Roman" w:cs="Arial"/>
          <w:sz w:val="24"/>
        </w:rPr>
        <w:t>ne samo prosto dostopni</w:t>
      </w:r>
      <w:r w:rsidR="00F956CA">
        <w:rPr>
          <w:rFonts w:ascii="Times New Roman" w:eastAsia="Times New Roman" w:hAnsi="Times New Roman" w:cs="Arial"/>
          <w:sz w:val="24"/>
        </w:rPr>
        <w:t>,</w:t>
      </w:r>
      <w:r w:rsidR="004F5A7E">
        <w:rPr>
          <w:rFonts w:ascii="Times New Roman" w:eastAsia="Times New Roman" w:hAnsi="Times New Roman" w:cs="Arial"/>
          <w:sz w:val="24"/>
        </w:rPr>
        <w:t xml:space="preserve"> ampak </w:t>
      </w:r>
      <w:r w:rsidR="004F5A7E" w:rsidRPr="00A67F6F">
        <w:rPr>
          <w:rFonts w:ascii="Times New Roman" w:eastAsia="Times New Roman" w:hAnsi="Times New Roman" w:cs="Arial"/>
          <w:sz w:val="24"/>
        </w:rPr>
        <w:t xml:space="preserve">dostopni </w:t>
      </w:r>
      <w:r w:rsidR="004F5A7E">
        <w:rPr>
          <w:rFonts w:ascii="Times New Roman" w:eastAsia="Times New Roman" w:hAnsi="Times New Roman" w:cs="Arial"/>
          <w:sz w:val="24"/>
        </w:rPr>
        <w:t xml:space="preserve">tudi </w:t>
      </w:r>
      <w:r w:rsidRPr="00A67F6F">
        <w:rPr>
          <w:rFonts w:ascii="Times New Roman" w:eastAsia="Times New Roman" w:hAnsi="Times New Roman" w:cs="Arial"/>
          <w:sz w:val="24"/>
        </w:rPr>
        <w:t>za morebitno komercialno uporabo, kjer je to dopustno in mogoče, saj je to eden od učinkovitih načinov spodbujanja rabe jezika v digitalnem okolju.</w:t>
      </w:r>
    </w:p>
    <w:p w14:paraId="53B20072"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rPr>
      </w:pPr>
      <w:bookmarkStart w:id="610" w:name="_Toc519079339"/>
      <w:bookmarkStart w:id="611" w:name="_Toc519081697"/>
      <w:bookmarkStart w:id="612" w:name="_Toc519081783"/>
      <w:bookmarkStart w:id="613" w:name="_Toc519081929"/>
      <w:bookmarkStart w:id="614" w:name="_Toc519086526"/>
      <w:bookmarkStart w:id="615" w:name="_Toc519254137"/>
      <w:bookmarkStart w:id="616" w:name="_Toc519684782"/>
      <w:bookmarkStart w:id="617" w:name="_Toc519857240"/>
      <w:bookmarkStart w:id="618" w:name="_Toc519857405"/>
    </w:p>
    <w:p w14:paraId="0D326BFB" w14:textId="6F1D577B"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619" w:name="_Toc25152949"/>
      <w:r w:rsidRPr="001F338C">
        <w:rPr>
          <w:rFonts w:ascii="Times New Roman" w:eastAsia="Times New Roman" w:hAnsi="Times New Roman" w:cs="Arial"/>
          <w:bCs/>
          <w:sz w:val="24"/>
          <w:szCs w:val="26"/>
          <w:u w:val="single"/>
        </w:rPr>
        <w:t>Cilj: Gradnja, posodabljanje in vzdrževanje temeljnih jezikovnih tehnologij za slovenščino in druge jezike, ki sodijo v okvir slovenske jezikovne politike, ter zagotavljanje njihove čim bolj proste dostopnosti</w:t>
      </w:r>
      <w:bookmarkEnd w:id="610"/>
      <w:bookmarkEnd w:id="611"/>
      <w:bookmarkEnd w:id="612"/>
      <w:bookmarkEnd w:id="613"/>
      <w:bookmarkEnd w:id="614"/>
      <w:bookmarkEnd w:id="615"/>
      <w:bookmarkEnd w:id="616"/>
      <w:bookmarkEnd w:id="617"/>
      <w:bookmarkEnd w:id="618"/>
      <w:bookmarkEnd w:id="619"/>
    </w:p>
    <w:p w14:paraId="626539EC" w14:textId="77777777" w:rsidR="00A67F6F" w:rsidRPr="00A67F6F" w:rsidRDefault="00A67F6F" w:rsidP="00F529EC">
      <w:pPr>
        <w:spacing w:after="0" w:line="240" w:lineRule="auto"/>
        <w:rPr>
          <w:rFonts w:ascii="Times New Roman" w:eastAsia="Times New Roman" w:hAnsi="Times New Roman" w:cs="Arial"/>
          <w:sz w:val="24"/>
        </w:rPr>
      </w:pPr>
    </w:p>
    <w:p w14:paraId="606C0659"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Ukrepi</w:t>
      </w:r>
      <w:r w:rsidRPr="00A67F6F">
        <w:rPr>
          <w:rFonts w:ascii="Times New Roman" w:eastAsia="Times New Roman" w:hAnsi="Times New Roman" w:cs="Arial"/>
          <w:sz w:val="24"/>
        </w:rPr>
        <w:t>:</w:t>
      </w:r>
    </w:p>
    <w:p w14:paraId="2B3C6896" w14:textId="3F9F6C1C"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redna analiza stanja za identifikacijo potreb na področju izgradnje oziroma razvoja in posodabljanja jezikovnih virov in tehnologij, s preučitvijo dobrih praks razvoja in financiranja posameznih virov in tehnologij (npr. presoja, za katere vrste besedil je smiselno razvijati strojnoprevajalne sisteme – splošni jezik, </w:t>
      </w:r>
      <w:r w:rsidR="00F956CA">
        <w:rPr>
          <w:rFonts w:ascii="Times New Roman" w:eastAsia="Times New Roman" w:hAnsi="Times New Roman" w:cs="Arial"/>
          <w:sz w:val="24"/>
        </w:rPr>
        <w:t>strokovn</w:t>
      </w:r>
      <w:r w:rsidR="00127B7D">
        <w:rPr>
          <w:rFonts w:ascii="Times New Roman" w:eastAsia="Times New Roman" w:hAnsi="Times New Roman" w:cs="Arial"/>
          <w:sz w:val="24"/>
        </w:rPr>
        <w:t>a</w:t>
      </w:r>
      <w:r w:rsidR="00F956CA">
        <w:rPr>
          <w:rFonts w:ascii="Times New Roman" w:eastAsia="Times New Roman" w:hAnsi="Times New Roman" w:cs="Arial"/>
          <w:sz w:val="24"/>
        </w:rPr>
        <w:t xml:space="preserve"> in znanstvena</w:t>
      </w:r>
      <w:r w:rsidRPr="00A67F6F">
        <w:rPr>
          <w:rFonts w:ascii="Times New Roman" w:eastAsia="Times New Roman" w:hAnsi="Times New Roman" w:cs="Arial"/>
          <w:sz w:val="24"/>
        </w:rPr>
        <w:t xml:space="preserve"> besedila);</w:t>
      </w:r>
    </w:p>
    <w:p w14:paraId="47851DAE" w14:textId="77777777" w:rsidR="00A67F6F" w:rsidRPr="00BD4C5C"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oblikovanje seznama jezikovnih virov in tehnologij za prednostno izgradnjo oziroma razvoj in posodobitev</w:t>
      </w:r>
      <w:r w:rsidR="00435694">
        <w:rPr>
          <w:rFonts w:ascii="Times New Roman" w:eastAsia="Times New Roman" w:hAnsi="Times New Roman" w:cs="Arial"/>
          <w:sz w:val="24"/>
        </w:rPr>
        <w:t xml:space="preserve"> </w:t>
      </w:r>
      <w:r w:rsidR="00435694" w:rsidRPr="00BD4C5C">
        <w:rPr>
          <w:rFonts w:ascii="Times New Roman" w:hAnsi="Times New Roman" w:cs="Times New Roman"/>
          <w:sz w:val="24"/>
          <w:szCs w:val="24"/>
        </w:rPr>
        <w:t>na podlagi raziskav potreb uporabnikov</w:t>
      </w:r>
      <w:r w:rsidRPr="00BD4C5C">
        <w:rPr>
          <w:rFonts w:ascii="Times New Roman" w:eastAsia="Times New Roman" w:hAnsi="Times New Roman" w:cs="Arial"/>
          <w:sz w:val="24"/>
        </w:rPr>
        <w:t>;</w:t>
      </w:r>
    </w:p>
    <w:p w14:paraId="58D07839"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gradnja, posodabljanje in vzdrževanje gradivskih virov, zlasti jezikovnih korpusov;</w:t>
      </w:r>
    </w:p>
    <w:p w14:paraId="50A0FEA5"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razvijanje</w:t>
      </w:r>
      <w:r w:rsidR="00C71899">
        <w:rPr>
          <w:rFonts w:ascii="Times New Roman" w:eastAsia="Times New Roman" w:hAnsi="Times New Roman" w:cs="Arial"/>
          <w:sz w:val="24"/>
        </w:rPr>
        <w:t>, nadgradnja, posodabljanje in vzdrževanje</w:t>
      </w:r>
      <w:r w:rsidR="00C71899"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govornih tehnologij za slovenščino in druge jezike, ki sodijo v okvir slovenske jezikovne politike;</w:t>
      </w:r>
    </w:p>
    <w:p w14:paraId="4B55D4E9"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prilagajanje in uporaba semantičnih virov in tehnologij globokih nevronskih mrež za semantično podporo jezikovn</w:t>
      </w:r>
      <w:r w:rsidR="00135B6D">
        <w:rPr>
          <w:rFonts w:ascii="Times New Roman" w:eastAsia="Times New Roman" w:hAnsi="Times New Roman" w:cs="Arial"/>
          <w:sz w:val="24"/>
        </w:rPr>
        <w:t>otehnološk</w:t>
      </w:r>
      <w:r w:rsidRPr="00A67F6F">
        <w:rPr>
          <w:rFonts w:ascii="Times New Roman" w:eastAsia="Times New Roman" w:hAnsi="Times New Roman" w:cs="Arial"/>
          <w:sz w:val="24"/>
        </w:rPr>
        <w:t>im nalogam s področja slovenščine in drugih jezikov, ki sodijo v okvir slovenske jezikovne politike;</w:t>
      </w:r>
    </w:p>
    <w:p w14:paraId="36D5C7BC"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razvijanje strojnega prevajanja za potrebe slovenščine in drugih jezikov, ki sodijo v okvir slovenske jezikovne politike;</w:t>
      </w:r>
    </w:p>
    <w:p w14:paraId="425C5003"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razvoj črkovalnika in pravopisno-slovničnega pregledovalnika;</w:t>
      </w:r>
    </w:p>
    <w:p w14:paraId="6A765F53"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bCs/>
          <w:sz w:val="24"/>
        </w:rPr>
        <w:t>vključevanje v vzpostavljeno hrambno-distribucijsko infrastrukturo.</w:t>
      </w:r>
    </w:p>
    <w:p w14:paraId="5A33E3FE" w14:textId="77777777" w:rsidR="00A67F6F" w:rsidRPr="00A67F6F" w:rsidRDefault="00A67F6F" w:rsidP="00F529EC">
      <w:pPr>
        <w:spacing w:after="0" w:line="240" w:lineRule="auto"/>
        <w:rPr>
          <w:rFonts w:ascii="Times New Roman" w:eastAsia="Times New Roman" w:hAnsi="Times New Roman" w:cs="Arial"/>
          <w:sz w:val="24"/>
        </w:rPr>
      </w:pPr>
    </w:p>
    <w:p w14:paraId="13BE763F"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0CCB02BE" w14:textId="77777777" w:rsidR="00A67F6F" w:rsidRPr="00A67F6F" w:rsidRDefault="00A67F6F" w:rsidP="00F529EC">
      <w:pPr>
        <w:numPr>
          <w:ilvl w:val="0"/>
          <w:numId w:val="4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izvedena analiza, </w:t>
      </w:r>
    </w:p>
    <w:p w14:paraId="6334DACF" w14:textId="77777777" w:rsidR="00A67F6F" w:rsidRPr="00A67F6F" w:rsidRDefault="00A67F6F" w:rsidP="00F529EC">
      <w:pPr>
        <w:numPr>
          <w:ilvl w:val="0"/>
          <w:numId w:val="4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oblikovan seznam</w:t>
      </w:r>
      <w:r w:rsidRPr="00A67F6F">
        <w:rPr>
          <w:rFonts w:ascii="Times New Roman" w:eastAsia="Times New Roman" w:hAnsi="Times New Roman" w:cs="Times New Roman"/>
          <w:sz w:val="24"/>
          <w:szCs w:val="24"/>
        </w:rPr>
        <w:t xml:space="preserve"> </w:t>
      </w:r>
      <w:r w:rsidRPr="00A67F6F">
        <w:rPr>
          <w:rFonts w:ascii="Times New Roman" w:eastAsia="Times New Roman" w:hAnsi="Times New Roman" w:cs="Arial"/>
          <w:sz w:val="24"/>
        </w:rPr>
        <w:t xml:space="preserve">jezikovnih virov in tehnologij za prednostno izgradnjo oziroma razvoj in posodobitev, </w:t>
      </w:r>
    </w:p>
    <w:p w14:paraId="7DBB2258" w14:textId="77777777" w:rsidR="00A67F6F" w:rsidRPr="00A67F6F" w:rsidRDefault="00A67F6F" w:rsidP="00F529EC">
      <w:pPr>
        <w:numPr>
          <w:ilvl w:val="0"/>
          <w:numId w:val="4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obseg novega gradiva v korpusih, </w:t>
      </w:r>
    </w:p>
    <w:p w14:paraId="0F21806F" w14:textId="77777777" w:rsidR="00A67F6F" w:rsidRPr="00A67F6F" w:rsidRDefault="00A67F6F" w:rsidP="00F529EC">
      <w:pPr>
        <w:numPr>
          <w:ilvl w:val="0"/>
          <w:numId w:val="4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število izgrajenih/nadgrajenih gradivskih virov, </w:t>
      </w:r>
    </w:p>
    <w:p w14:paraId="1348DC8C" w14:textId="77777777" w:rsidR="00A67F6F" w:rsidRPr="00A67F6F" w:rsidRDefault="00A67F6F" w:rsidP="00F529EC">
      <w:pPr>
        <w:numPr>
          <w:ilvl w:val="0"/>
          <w:numId w:val="4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izgrajenih/nadgrajenih</w:t>
      </w:r>
      <w:r w:rsidR="00C71899">
        <w:rPr>
          <w:rFonts w:ascii="Times New Roman" w:eastAsia="Times New Roman" w:hAnsi="Times New Roman" w:cs="Arial"/>
          <w:sz w:val="24"/>
        </w:rPr>
        <w:t>/posodobljenih/vz</w:t>
      </w:r>
      <w:r w:rsidR="00F6062E">
        <w:rPr>
          <w:rFonts w:ascii="Times New Roman" w:eastAsia="Times New Roman" w:hAnsi="Times New Roman" w:cs="Arial"/>
          <w:sz w:val="24"/>
        </w:rPr>
        <w:t>d</w:t>
      </w:r>
      <w:r w:rsidR="00C71899">
        <w:rPr>
          <w:rFonts w:ascii="Times New Roman" w:eastAsia="Times New Roman" w:hAnsi="Times New Roman" w:cs="Arial"/>
          <w:sz w:val="24"/>
        </w:rPr>
        <w:t>rževanih</w:t>
      </w:r>
      <w:r w:rsidRPr="00A67F6F">
        <w:rPr>
          <w:rFonts w:ascii="Times New Roman" w:eastAsia="Times New Roman" w:hAnsi="Times New Roman" w:cs="Arial"/>
          <w:sz w:val="24"/>
        </w:rPr>
        <w:t xml:space="preserve"> tehnologij, </w:t>
      </w:r>
    </w:p>
    <w:p w14:paraId="6D419F81" w14:textId="77777777" w:rsidR="00A67F6F" w:rsidRPr="00A67F6F" w:rsidRDefault="00A67F6F" w:rsidP="00F529EC">
      <w:pPr>
        <w:numPr>
          <w:ilvl w:val="0"/>
          <w:numId w:val="4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število izgrajenih/nadgrajenih aplikacij in jezikovnih pripomočkov, </w:t>
      </w:r>
    </w:p>
    <w:p w14:paraId="0990FDFF" w14:textId="620353EC" w:rsidR="00A67F6F" w:rsidRPr="00A67F6F" w:rsidRDefault="00A67F6F" w:rsidP="00F529EC">
      <w:pPr>
        <w:numPr>
          <w:ilvl w:val="0"/>
          <w:numId w:val="48"/>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obseg prostodostopnega gradiva v vzpostavljeni hrambno-distribucijski infrastrukturi.</w:t>
      </w:r>
    </w:p>
    <w:p w14:paraId="1A6CC2EE" w14:textId="77777777" w:rsidR="00A67F6F" w:rsidRPr="00A67F6F" w:rsidRDefault="00A67F6F" w:rsidP="00F529EC">
      <w:pPr>
        <w:spacing w:after="0" w:line="240" w:lineRule="auto"/>
        <w:rPr>
          <w:rFonts w:ascii="Times New Roman" w:eastAsia="Times New Roman" w:hAnsi="Times New Roman" w:cs="Arial"/>
          <w:sz w:val="24"/>
        </w:rPr>
      </w:pPr>
    </w:p>
    <w:p w14:paraId="597EED2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w:t>
      </w:r>
      <w:r w:rsidRPr="00A67F6F">
        <w:rPr>
          <w:rFonts w:ascii="Times New Roman" w:eastAsia="Times New Roman" w:hAnsi="Times New Roman" w:cs="Times New Roman"/>
          <w:sz w:val="24"/>
          <w:szCs w:val="24"/>
        </w:rPr>
        <w:t xml:space="preserve"> </w:t>
      </w:r>
      <w:r w:rsidRPr="00A67F6F">
        <w:rPr>
          <w:rFonts w:ascii="Times New Roman" w:eastAsia="Times New Roman" w:hAnsi="Times New Roman" w:cs="Arial"/>
          <w:sz w:val="24"/>
        </w:rPr>
        <w:t>4.000.000 evrov.</w:t>
      </w:r>
      <w:r w:rsidRPr="00A67F6F">
        <w:rPr>
          <w:rFonts w:ascii="Times New Roman" w:eastAsia="Times New Roman" w:hAnsi="Times New Roman" w:cs="Arial"/>
          <w:sz w:val="24"/>
        </w:rPr>
        <w:tab/>
      </w:r>
    </w:p>
    <w:p w14:paraId="755C5F42" w14:textId="77777777" w:rsidR="00A67F6F" w:rsidRPr="00A67F6F" w:rsidRDefault="00A67F6F" w:rsidP="00F529EC">
      <w:pPr>
        <w:spacing w:after="0" w:line="240" w:lineRule="auto"/>
        <w:rPr>
          <w:rFonts w:ascii="Times New Roman" w:eastAsia="Times New Roman" w:hAnsi="Times New Roman" w:cs="Arial"/>
          <w:sz w:val="24"/>
        </w:rPr>
      </w:pPr>
    </w:p>
    <w:p w14:paraId="73BF575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opremljenost jezikovne skupnosti s sodobnimi jezikovnimi tehnologijami, omogočenje sistematičnega jezikovnega raziskovanja s sodobnimi tehnologijami in na podlagi kakovostnih podatkov, omogočenje relevantnih in aktualnih jezikovnih informacij široki javnosti, omogočenje gradnje novih jezikovnih virov in tehnologij, omogočenje proste dostopnosti.</w:t>
      </w:r>
    </w:p>
    <w:p w14:paraId="0E879CAD" w14:textId="77777777" w:rsidR="00A67F6F" w:rsidRPr="00A67F6F" w:rsidRDefault="00A67F6F" w:rsidP="00F529EC">
      <w:pPr>
        <w:spacing w:after="0" w:line="240" w:lineRule="auto"/>
        <w:rPr>
          <w:rFonts w:ascii="Times New Roman" w:eastAsia="Times New Roman" w:hAnsi="Times New Roman" w:cs="Arial"/>
          <w:sz w:val="24"/>
        </w:rPr>
      </w:pPr>
    </w:p>
    <w:p w14:paraId="03923F2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Nosilci: MIZŠ (ARRS), MK, MJU.</w:t>
      </w:r>
    </w:p>
    <w:p w14:paraId="1C8CF497" w14:textId="6EC7EB81" w:rsidR="00A67F6F" w:rsidRDefault="00A67F6F" w:rsidP="00F529EC">
      <w:pPr>
        <w:spacing w:after="0" w:line="240" w:lineRule="auto"/>
        <w:rPr>
          <w:rFonts w:ascii="Times New Roman" w:eastAsia="Times New Roman" w:hAnsi="Times New Roman" w:cs="Arial"/>
          <w:sz w:val="24"/>
        </w:rPr>
      </w:pPr>
    </w:p>
    <w:p w14:paraId="06A2A8C1" w14:textId="77777777" w:rsidR="004E477B" w:rsidRPr="00A67F6F" w:rsidRDefault="004E477B" w:rsidP="00F529EC">
      <w:pPr>
        <w:spacing w:after="0" w:line="240" w:lineRule="auto"/>
        <w:rPr>
          <w:rFonts w:ascii="Times New Roman" w:eastAsia="Times New Roman" w:hAnsi="Times New Roman" w:cs="Arial"/>
          <w:sz w:val="24"/>
        </w:rPr>
      </w:pPr>
    </w:p>
    <w:p w14:paraId="668FF448" w14:textId="77777777" w:rsidR="00A67F6F" w:rsidRPr="00482A7E" w:rsidRDefault="00A67F6F" w:rsidP="00F529EC">
      <w:pPr>
        <w:keepNext/>
        <w:spacing w:before="240" w:after="60" w:line="240" w:lineRule="auto"/>
        <w:outlineLvl w:val="2"/>
        <w:rPr>
          <w:rFonts w:ascii="Times New Roman" w:eastAsia="Times New Roman" w:hAnsi="Times New Roman" w:cs="Arial"/>
          <w:b/>
          <w:bCs/>
          <w:sz w:val="24"/>
          <w:szCs w:val="26"/>
        </w:rPr>
      </w:pPr>
      <w:bookmarkStart w:id="620" w:name="_Toc356974489"/>
      <w:bookmarkStart w:id="621" w:name="_Toc518998112"/>
      <w:bookmarkStart w:id="622" w:name="_Toc519079340"/>
      <w:bookmarkStart w:id="623" w:name="_Toc519081698"/>
      <w:bookmarkStart w:id="624" w:name="_Toc519081784"/>
      <w:bookmarkStart w:id="625" w:name="_Toc519081930"/>
      <w:bookmarkStart w:id="626" w:name="_Toc519086527"/>
      <w:bookmarkStart w:id="627" w:name="_Toc519254138"/>
      <w:bookmarkStart w:id="628" w:name="_Toc519684783"/>
      <w:bookmarkStart w:id="629" w:name="_Toc519857241"/>
      <w:bookmarkStart w:id="630" w:name="_Toc519857406"/>
      <w:bookmarkStart w:id="631" w:name="_Toc25152950"/>
      <w:r w:rsidRPr="00482A7E">
        <w:rPr>
          <w:rFonts w:ascii="Times New Roman" w:eastAsia="Times New Roman" w:hAnsi="Times New Roman" w:cs="Arial"/>
          <w:b/>
          <w:bCs/>
          <w:sz w:val="24"/>
          <w:szCs w:val="26"/>
        </w:rPr>
        <w:t>2.2.</w:t>
      </w:r>
      <w:r w:rsidR="006054BB" w:rsidRPr="00482A7E">
        <w:rPr>
          <w:rFonts w:ascii="Times New Roman" w:eastAsia="Times New Roman" w:hAnsi="Times New Roman" w:cs="Arial"/>
          <w:b/>
          <w:bCs/>
          <w:sz w:val="24"/>
          <w:szCs w:val="26"/>
        </w:rPr>
        <w:t>7</w:t>
      </w:r>
      <w:r w:rsidRPr="00482A7E">
        <w:rPr>
          <w:rFonts w:ascii="Times New Roman" w:eastAsia="Times New Roman" w:hAnsi="Times New Roman" w:cs="Arial"/>
          <w:b/>
          <w:bCs/>
          <w:sz w:val="24"/>
          <w:szCs w:val="26"/>
        </w:rPr>
        <w:t xml:space="preserve"> Digitalizacija</w:t>
      </w:r>
      <w:bookmarkEnd w:id="620"/>
      <w:bookmarkEnd w:id="621"/>
      <w:bookmarkEnd w:id="622"/>
      <w:bookmarkEnd w:id="623"/>
      <w:bookmarkEnd w:id="624"/>
      <w:bookmarkEnd w:id="625"/>
      <w:bookmarkEnd w:id="626"/>
      <w:bookmarkEnd w:id="627"/>
      <w:bookmarkEnd w:id="628"/>
      <w:bookmarkEnd w:id="629"/>
      <w:bookmarkEnd w:id="630"/>
      <w:bookmarkEnd w:id="631"/>
    </w:p>
    <w:p w14:paraId="3B9B6D89" w14:textId="77777777" w:rsidR="00A67F6F" w:rsidRPr="00A67F6F" w:rsidRDefault="00A67F6F" w:rsidP="00F529EC">
      <w:pPr>
        <w:spacing w:after="0" w:line="240" w:lineRule="auto"/>
        <w:rPr>
          <w:rFonts w:ascii="Times New Roman" w:eastAsia="Times New Roman" w:hAnsi="Times New Roman" w:cs="Arial"/>
          <w:sz w:val="24"/>
        </w:rPr>
      </w:pPr>
    </w:p>
    <w:p w14:paraId="54C5F284" w14:textId="5EC111E4"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Prehod v digitalno okolje predpostavlja, da sčasoma vsa besedilna ali druga gradiva (avdio, video itd.), ki predstavljajo kulturno in znanstveno dediščino, postanejo (prosto) dostopna v digitalni obliki. Prosta dostopnost takšnih jezikovnih virov spodbuja njihovo uporabo </w:t>
      </w:r>
      <w:r w:rsidR="008F5E5A">
        <w:rPr>
          <w:rFonts w:ascii="Times New Roman" w:eastAsia="Times New Roman" w:hAnsi="Times New Roman" w:cs="Arial"/>
          <w:sz w:val="24"/>
        </w:rPr>
        <w:t>v</w:t>
      </w:r>
      <w:r w:rsidR="008F5E5A"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digitalnih medijih, vključno z medsebojno povezljivostjo, in nudi empirično osnovo za razvoj jezikovnih tehnologij slovenskega jezika. Prost dostop omogočijo licence, kot so </w:t>
      </w:r>
      <w:r w:rsidR="00127B7D">
        <w:rPr>
          <w:rFonts w:ascii="Times New Roman" w:eastAsia="Times New Roman" w:hAnsi="Times New Roman" w:cs="Arial"/>
          <w:sz w:val="24"/>
        </w:rPr>
        <w:t xml:space="preserve">npr. </w:t>
      </w:r>
      <w:r w:rsidRPr="00A67F6F">
        <w:rPr>
          <w:rFonts w:ascii="Times New Roman" w:eastAsia="Times New Roman" w:hAnsi="Times New Roman" w:cs="Arial"/>
          <w:sz w:val="24"/>
        </w:rPr>
        <w:t xml:space="preserve">Creative Commons, </w:t>
      </w:r>
      <w:r w:rsidR="00F762FF">
        <w:rPr>
          <w:rFonts w:ascii="Times New Roman" w:eastAsia="Times New Roman" w:hAnsi="Times New Roman" w:cs="Arial"/>
          <w:sz w:val="24"/>
        </w:rPr>
        <w:t>pri katerih</w:t>
      </w:r>
      <w:r w:rsidR="00F762FF"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se avtorice in avtorji odpovedo delu </w:t>
      </w:r>
      <w:r w:rsidR="00127B7D">
        <w:rPr>
          <w:rFonts w:ascii="Times New Roman" w:eastAsia="Times New Roman" w:hAnsi="Times New Roman" w:cs="Arial"/>
          <w:sz w:val="24"/>
        </w:rPr>
        <w:t xml:space="preserve">materialnih </w:t>
      </w:r>
      <w:r w:rsidRPr="00A67F6F">
        <w:rPr>
          <w:rFonts w:ascii="Times New Roman" w:eastAsia="Times New Roman" w:hAnsi="Times New Roman" w:cs="Arial"/>
          <w:sz w:val="24"/>
        </w:rPr>
        <w:t xml:space="preserve">avtorskih pravic nad digitalnim izvirnikom, s čimer se omogoči ne samo pregledovanje, temveč tudi prenos in nadaljnje razširjanje </w:t>
      </w:r>
      <w:r w:rsidR="008F5E5A">
        <w:rPr>
          <w:rFonts w:ascii="Times New Roman" w:eastAsia="Times New Roman" w:hAnsi="Times New Roman" w:cs="Arial"/>
          <w:sz w:val="24"/>
        </w:rPr>
        <w:t xml:space="preserve">ter dopolnjevanje </w:t>
      </w:r>
      <w:r w:rsidRPr="00A67F6F">
        <w:rPr>
          <w:rFonts w:ascii="Times New Roman" w:eastAsia="Times New Roman" w:hAnsi="Times New Roman" w:cs="Arial"/>
          <w:sz w:val="24"/>
        </w:rPr>
        <w:t>jezikovnih virov.</w:t>
      </w:r>
    </w:p>
    <w:p w14:paraId="48F59250" w14:textId="11C65CBC"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Digitalizacija </w:t>
      </w:r>
      <w:r w:rsidR="00DF13BA">
        <w:rPr>
          <w:rFonts w:ascii="Times New Roman" w:eastAsia="Times New Roman" w:hAnsi="Times New Roman" w:cs="Arial"/>
          <w:sz w:val="24"/>
        </w:rPr>
        <w:t xml:space="preserve">tako </w:t>
      </w:r>
      <w:r w:rsidR="0082360E">
        <w:rPr>
          <w:rFonts w:ascii="Times New Roman" w:eastAsia="Times New Roman" w:hAnsi="Times New Roman" w:cs="Arial"/>
          <w:sz w:val="24"/>
        </w:rPr>
        <w:t>sodobnih</w:t>
      </w:r>
      <w:r w:rsidR="00DF13BA">
        <w:rPr>
          <w:rFonts w:ascii="Times New Roman" w:eastAsia="Times New Roman" w:hAnsi="Times New Roman" w:cs="Arial"/>
          <w:sz w:val="24"/>
        </w:rPr>
        <w:t xml:space="preserve"> kot starejših</w:t>
      </w:r>
      <w:r w:rsidRPr="00A67F6F">
        <w:rPr>
          <w:rFonts w:ascii="Times New Roman" w:eastAsia="Times New Roman" w:hAnsi="Times New Roman" w:cs="Arial"/>
          <w:sz w:val="24"/>
        </w:rPr>
        <w:t xml:space="preserve"> jezikovnih opisov in zagotavljanje njihovega prostega dostopa na spletu sta nujna. K temu se je R</w:t>
      </w:r>
      <w:r w:rsidR="00B000DB">
        <w:rPr>
          <w:rFonts w:ascii="Times New Roman" w:eastAsia="Times New Roman" w:hAnsi="Times New Roman" w:cs="Arial"/>
          <w:sz w:val="24"/>
        </w:rPr>
        <w:t xml:space="preserve">epublika </w:t>
      </w:r>
      <w:r w:rsidRPr="00A67F6F">
        <w:rPr>
          <w:rFonts w:ascii="Times New Roman" w:eastAsia="Times New Roman" w:hAnsi="Times New Roman" w:cs="Arial"/>
          <w:sz w:val="24"/>
        </w:rPr>
        <w:t>S</w:t>
      </w:r>
      <w:r w:rsidR="00B000DB">
        <w:rPr>
          <w:rFonts w:ascii="Times New Roman" w:eastAsia="Times New Roman" w:hAnsi="Times New Roman" w:cs="Arial"/>
          <w:sz w:val="24"/>
        </w:rPr>
        <w:t>lovenija</w:t>
      </w:r>
      <w:r w:rsidRPr="00A67F6F">
        <w:rPr>
          <w:rFonts w:ascii="Times New Roman" w:eastAsia="Times New Roman" w:hAnsi="Times New Roman" w:cs="Arial"/>
          <w:sz w:val="24"/>
        </w:rPr>
        <w:t xml:space="preserve"> dodatno zavezala tudi v nacionalni strategiji razvoja informacijske družbe </w:t>
      </w:r>
      <w:r w:rsidRPr="002E109D">
        <w:rPr>
          <w:rFonts w:ascii="Times New Roman" w:eastAsia="Times New Roman" w:hAnsi="Times New Roman" w:cs="Arial"/>
          <w:i/>
          <w:sz w:val="24"/>
        </w:rPr>
        <w:t>Digitalna Slovenija 2020</w:t>
      </w:r>
      <w:r w:rsidRPr="00A67F6F">
        <w:rPr>
          <w:rFonts w:ascii="Times New Roman" w:eastAsia="Times New Roman" w:hAnsi="Times New Roman" w:cs="Arial"/>
          <w:sz w:val="24"/>
        </w:rPr>
        <w:t>. V času veljavnosti resolucije 2007–2011 je bil prek spletnega vmesnika zagotovljen prost dostop do Slovarja slovenskega knjižnega jezika, Slovenskega pravopisa 2001 in nekaterih drugih priročnikov. V času veljavnosti resolucije 2014–2018 se je število tako splošnih kot specialnih (npr. terminoloških) virov, ki so postali prosto dostopni prek spletnega vmesnika, pomembno povečalo, izboljšali so se tudi vmesniki (npr. na spletišču Fran</w:t>
      </w:r>
      <w:r w:rsidR="003340BB">
        <w:rPr>
          <w:rFonts w:ascii="Times New Roman" w:eastAsia="Times New Roman" w:hAnsi="Times New Roman" w:cs="Arial"/>
          <w:sz w:val="24"/>
        </w:rPr>
        <w:t xml:space="preserve"> i</w:t>
      </w:r>
      <w:r w:rsidR="003340BB" w:rsidRPr="003340BB">
        <w:rPr>
          <w:rFonts w:ascii="Times New Roman" w:eastAsia="Times New Roman" w:hAnsi="Times New Roman" w:cs="Arial"/>
          <w:sz w:val="24"/>
        </w:rPr>
        <w:t>n na portalu Centra za jezikovne vire in tehnologije Univerze v Ljubljani</w:t>
      </w:r>
      <w:r w:rsidRPr="00A67F6F">
        <w:rPr>
          <w:rFonts w:ascii="Times New Roman" w:eastAsia="Times New Roman" w:hAnsi="Times New Roman" w:cs="Arial"/>
          <w:sz w:val="24"/>
        </w:rPr>
        <w:t xml:space="preserve">). Še posebej ob spodbudi konzorcija CLARIN je začel rasti tudi nabor </w:t>
      </w:r>
      <w:r w:rsidR="00B365FA">
        <w:rPr>
          <w:rFonts w:ascii="Times New Roman" w:eastAsia="Times New Roman" w:hAnsi="Times New Roman" w:cs="Arial"/>
          <w:sz w:val="24"/>
        </w:rPr>
        <w:t>odprto</w:t>
      </w:r>
      <w:r w:rsidRPr="00A67F6F">
        <w:rPr>
          <w:rFonts w:ascii="Times New Roman" w:eastAsia="Times New Roman" w:hAnsi="Times New Roman" w:cs="Arial"/>
          <w:sz w:val="24"/>
        </w:rPr>
        <w:t xml:space="preserve">dostopnih </w:t>
      </w:r>
      <w:r w:rsidR="00B365FA">
        <w:rPr>
          <w:rFonts w:ascii="Times New Roman" w:eastAsia="Times New Roman" w:hAnsi="Times New Roman" w:cs="Arial"/>
          <w:sz w:val="24"/>
        </w:rPr>
        <w:t xml:space="preserve">jezikovnih virov in </w:t>
      </w:r>
      <w:r w:rsidRPr="00A67F6F">
        <w:rPr>
          <w:rFonts w:ascii="Times New Roman" w:eastAsia="Times New Roman" w:hAnsi="Times New Roman" w:cs="Arial"/>
          <w:sz w:val="24"/>
        </w:rPr>
        <w:t xml:space="preserve">jezikovnotehnoloških orodij, ki digitalizacijo gradiv omogočajo. V </w:t>
      </w:r>
      <w:r w:rsidR="00257C9C">
        <w:rPr>
          <w:rFonts w:ascii="Times New Roman" w:eastAsia="Times New Roman" w:hAnsi="Times New Roman" w:cs="Arial"/>
          <w:sz w:val="24"/>
        </w:rPr>
        <w:t>prihodnje</w:t>
      </w:r>
      <w:r w:rsidR="00257C9C"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bo treba spletno dostopnost v okvirih, ki jih določajo slovenski pravni red in mednarodno primerljive uzance, urediti še za čim več obstoječih in nastajajočih temeljnih in specialnih jezikovnih opisov in samih podatkovnih baz z namenom vgradnje v sekundarne aplikacije kot tudi za nadaljnji razvoj jezikovnih tehnologij za slovenski jezik. Odprtost je tudi tehnološko pogojena, zato naj bi bili jezikovni priročniki in viri zapisani z ustreznimi mednarodnimi standardi in priporočili, kot so XML in standardi ISO, predvsem tistimi, izdelanimi v Tehničnem odboru TC 37 »Terminologija in drugi jezikovni viri«, pa tudi drugimi relevantnimi priporočili, na primer Konzorcija za zapis besedil (Text Encoding Initiative, TEI).</w:t>
      </w:r>
    </w:p>
    <w:p w14:paraId="0FFAD12B"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V Sloveniji obstaja že vrsta digitalnih knjižnic, ki omogočajo digitalni dostop do polnega besedila. Osrednja zbirka je </w:t>
      </w:r>
      <w:r w:rsidR="00A22A7F">
        <w:rPr>
          <w:rFonts w:ascii="Times New Roman" w:eastAsia="Times New Roman" w:hAnsi="Times New Roman" w:cs="Arial"/>
          <w:sz w:val="24"/>
        </w:rPr>
        <w:t xml:space="preserve">Digitalna knjižnica Slovenije oziroma </w:t>
      </w:r>
      <w:r w:rsidRPr="00A67F6F">
        <w:rPr>
          <w:rFonts w:ascii="Times New Roman" w:eastAsia="Times New Roman" w:hAnsi="Times New Roman" w:cs="Arial"/>
          <w:sz w:val="24"/>
        </w:rPr>
        <w:t xml:space="preserve">dLib, ki pa za večino starejšega slovenskega slovstva ponuja skenograme oziroma iz njih avtomatsko zajeto polna besedila, ki imajo zaradi starih izvirnikov precej napačno optično prepoznanih delov. Korekcije so zamuden, vendar potreben del izdelave kakovostnih čistopisov, ki jih je nato možno jezikovnotehnološko digitalno umestiti. Izdelovanje čistopisov starejše jezikovne produkcije je </w:t>
      </w:r>
      <w:r w:rsidR="007478D7">
        <w:rPr>
          <w:rFonts w:ascii="Times New Roman" w:eastAsia="Times New Roman" w:hAnsi="Times New Roman" w:cs="Arial"/>
          <w:sz w:val="24"/>
        </w:rPr>
        <w:t>treba</w:t>
      </w:r>
      <w:r w:rsidRPr="00A67F6F">
        <w:rPr>
          <w:rFonts w:ascii="Times New Roman" w:eastAsia="Times New Roman" w:hAnsi="Times New Roman" w:cs="Arial"/>
          <w:sz w:val="24"/>
        </w:rPr>
        <w:t xml:space="preserve"> spodbujati tudi s pomočjo množi</w:t>
      </w:r>
      <w:r w:rsidR="009470FA">
        <w:rPr>
          <w:rFonts w:ascii="Times New Roman" w:eastAsia="Times New Roman" w:hAnsi="Times New Roman" w:cs="Arial"/>
          <w:sz w:val="24"/>
        </w:rPr>
        <w:t>čenja</w:t>
      </w:r>
      <w:r w:rsidRPr="00A67F6F">
        <w:rPr>
          <w:rFonts w:ascii="Times New Roman" w:eastAsia="Times New Roman" w:hAnsi="Times New Roman" w:cs="Arial"/>
          <w:sz w:val="24"/>
        </w:rPr>
        <w:t xml:space="preserve"> pri vnašanju in popravljanju jezikovnih virov – primer dobre prakse predstavlja Slovenska leposlovna klasika na Wikiviru.</w:t>
      </w:r>
    </w:p>
    <w:p w14:paraId="24372AC0" w14:textId="708F332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Država mora podpirati znanstveno produkcijo v slovenskem jeziku, ki je dragocen vir slovenske</w:t>
      </w:r>
      <w:r w:rsidR="00520485">
        <w:rPr>
          <w:rFonts w:ascii="Times New Roman" w:eastAsia="Times New Roman" w:hAnsi="Times New Roman" w:cs="Arial"/>
          <w:sz w:val="24"/>
        </w:rPr>
        <w:t xml:space="preserve"> terminologije </w:t>
      </w:r>
      <w:r w:rsidRPr="00A67F6F">
        <w:rPr>
          <w:rFonts w:ascii="Times New Roman" w:eastAsia="Times New Roman" w:hAnsi="Times New Roman" w:cs="Arial"/>
          <w:sz w:val="24"/>
        </w:rPr>
        <w:t xml:space="preserve"> in strokovnega izražanja. Možnosti za zajem, procesiranje in distribucijo takih besedil doslej niso bile polno izkoriščene. Z omogočanjem dostopa do del, kot so na primer objave v znanstvenih in strokovnih zbornikih in revijah, je mogoče ta besedila jezikovnotehnološko obdelati in dati na voljo posameznim znanstvenim skupnostim za namene upravljanja terminologij </w:t>
      </w:r>
      <w:r w:rsidR="00CA09D2">
        <w:rPr>
          <w:rFonts w:ascii="Times New Roman" w:eastAsia="Times New Roman" w:hAnsi="Times New Roman" w:cs="Arial"/>
          <w:sz w:val="24"/>
        </w:rPr>
        <w:t xml:space="preserve">tudi </w:t>
      </w:r>
      <w:r w:rsidRPr="00A67F6F">
        <w:rPr>
          <w:rFonts w:ascii="Times New Roman" w:eastAsia="Times New Roman" w:hAnsi="Times New Roman" w:cs="Arial"/>
          <w:sz w:val="24"/>
        </w:rPr>
        <w:t>v okviru splošnega terminološkega portala kot dela prostodostopnega spletnega portala s čim več dosegljivimi jezikoslovnimi podatki o slovenščini.</w:t>
      </w:r>
      <w:r w:rsidR="00C71899">
        <w:rPr>
          <w:rFonts w:ascii="Times New Roman" w:eastAsia="Times New Roman" w:hAnsi="Times New Roman" w:cs="Arial"/>
          <w:sz w:val="24"/>
        </w:rPr>
        <w:t xml:space="preserve"> Pri digitalizaciji gradiv je treba upoštevati tudi njihovo dostopnost za vse, tudi za ljudi z različnimi invalidnostmi. Nekater</w:t>
      </w:r>
      <w:r w:rsidR="00974B36">
        <w:rPr>
          <w:rFonts w:ascii="Times New Roman" w:eastAsia="Times New Roman" w:hAnsi="Times New Roman" w:cs="Arial"/>
          <w:sz w:val="24"/>
        </w:rPr>
        <w:t>ih</w:t>
      </w:r>
      <w:r w:rsidR="00C71899">
        <w:rPr>
          <w:rFonts w:ascii="Times New Roman" w:eastAsia="Times New Roman" w:hAnsi="Times New Roman" w:cs="Arial"/>
          <w:sz w:val="24"/>
        </w:rPr>
        <w:t xml:space="preserve"> oblik formatov </w:t>
      </w:r>
      <w:r w:rsidR="00040E31">
        <w:rPr>
          <w:rFonts w:ascii="Times New Roman" w:eastAsia="Times New Roman" w:hAnsi="Times New Roman" w:cs="Arial"/>
          <w:sz w:val="24"/>
        </w:rPr>
        <w:t>PDF</w:t>
      </w:r>
      <w:r w:rsidR="00C71899">
        <w:rPr>
          <w:rFonts w:ascii="Times New Roman" w:eastAsia="Times New Roman" w:hAnsi="Times New Roman" w:cs="Arial"/>
          <w:sz w:val="24"/>
        </w:rPr>
        <w:t xml:space="preserve"> t.</w:t>
      </w:r>
      <w:r w:rsidR="00B321B8">
        <w:rPr>
          <w:rFonts w:ascii="Times New Roman" w:eastAsia="Times New Roman" w:hAnsi="Times New Roman" w:cs="Arial"/>
          <w:sz w:val="24"/>
        </w:rPr>
        <w:t xml:space="preserve"> </w:t>
      </w:r>
      <w:r w:rsidR="00C71899">
        <w:rPr>
          <w:rFonts w:ascii="Times New Roman" w:eastAsia="Times New Roman" w:hAnsi="Times New Roman" w:cs="Arial"/>
          <w:sz w:val="24"/>
        </w:rPr>
        <w:t>i. pomo</w:t>
      </w:r>
      <w:r w:rsidR="00057F52">
        <w:rPr>
          <w:rFonts w:ascii="Times New Roman" w:eastAsia="Times New Roman" w:hAnsi="Times New Roman" w:cs="Arial"/>
          <w:sz w:val="24"/>
        </w:rPr>
        <w:t>ž</w:t>
      </w:r>
      <w:r w:rsidR="00C71899">
        <w:rPr>
          <w:rFonts w:ascii="Times New Roman" w:eastAsia="Times New Roman" w:hAnsi="Times New Roman" w:cs="Arial"/>
          <w:sz w:val="24"/>
        </w:rPr>
        <w:t>ne tehnologije, kot so bralniki zaslona, ne morejo uporabljati oziroma vsebino prepoznavajo le kot sliko, ne pa tudi kot besedilo, zato ta gradiva mnogim, npr. slepim in slabovidnim, niso dostopna.</w:t>
      </w:r>
    </w:p>
    <w:p w14:paraId="3B5D1EDC"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rPr>
      </w:pPr>
    </w:p>
    <w:p w14:paraId="736FD034" w14:textId="5807B950" w:rsidR="00A67F6F" w:rsidRPr="001F338C" w:rsidRDefault="001F338C" w:rsidP="00F529EC">
      <w:pPr>
        <w:keepNext/>
        <w:spacing w:before="240" w:after="60" w:line="240" w:lineRule="auto"/>
        <w:outlineLvl w:val="2"/>
        <w:rPr>
          <w:rFonts w:ascii="Times New Roman" w:eastAsia="Times New Roman" w:hAnsi="Times New Roman" w:cs="Arial"/>
          <w:bCs/>
          <w:sz w:val="24"/>
          <w:szCs w:val="26"/>
          <w:u w:val="single"/>
        </w:rPr>
      </w:pPr>
      <w:bookmarkStart w:id="632" w:name="_Toc25152951"/>
      <w:r>
        <w:rPr>
          <w:rFonts w:ascii="Times New Roman" w:eastAsia="Times New Roman" w:hAnsi="Times New Roman" w:cs="Arial"/>
          <w:bCs/>
          <w:sz w:val="24"/>
          <w:szCs w:val="26"/>
          <w:u w:val="single"/>
        </w:rPr>
        <w:t>1. c</w:t>
      </w:r>
      <w:r w:rsidR="00A67F6F" w:rsidRPr="001F338C">
        <w:rPr>
          <w:rFonts w:ascii="Times New Roman" w:eastAsia="Times New Roman" w:hAnsi="Times New Roman" w:cs="Arial"/>
          <w:bCs/>
          <w:sz w:val="24"/>
          <w:szCs w:val="26"/>
          <w:u w:val="single"/>
        </w:rPr>
        <w:t>ilj</w:t>
      </w:r>
      <w:bookmarkStart w:id="633" w:name="_Toc519079341"/>
      <w:bookmarkStart w:id="634" w:name="_Toc519081699"/>
      <w:bookmarkStart w:id="635" w:name="_Toc519081785"/>
      <w:bookmarkStart w:id="636" w:name="_Toc519081931"/>
      <w:bookmarkStart w:id="637" w:name="_Toc519086528"/>
      <w:bookmarkStart w:id="638" w:name="_Toc519254139"/>
      <w:bookmarkStart w:id="639" w:name="_Toc519684784"/>
      <w:bookmarkStart w:id="640" w:name="_Toc519857242"/>
      <w:bookmarkStart w:id="641" w:name="_Toc519857407"/>
      <w:r w:rsidR="00A67F6F" w:rsidRPr="001F338C">
        <w:rPr>
          <w:rFonts w:ascii="Times New Roman" w:eastAsia="Times New Roman" w:hAnsi="Times New Roman" w:cs="Arial"/>
          <w:bCs/>
          <w:sz w:val="24"/>
          <w:szCs w:val="26"/>
          <w:u w:val="single"/>
        </w:rPr>
        <w:t>: Spodbujanje digitalizacije in omogočanje prostega dostopa za vse obstoječe jezikovne vire in priročnike, ki predstavljajo kulturno dediščino oziroma znanstveno produkcijo, vezano na slovenski jezik</w:t>
      </w:r>
      <w:bookmarkEnd w:id="632"/>
      <w:bookmarkEnd w:id="633"/>
      <w:bookmarkEnd w:id="634"/>
      <w:bookmarkEnd w:id="635"/>
      <w:bookmarkEnd w:id="636"/>
      <w:bookmarkEnd w:id="637"/>
      <w:bookmarkEnd w:id="638"/>
      <w:bookmarkEnd w:id="639"/>
      <w:bookmarkEnd w:id="640"/>
      <w:bookmarkEnd w:id="641"/>
    </w:p>
    <w:p w14:paraId="23934D88" w14:textId="77777777" w:rsidR="00A67F6F" w:rsidRPr="00A67F6F" w:rsidRDefault="00A67F6F" w:rsidP="00F529EC">
      <w:pPr>
        <w:spacing w:after="0" w:line="240" w:lineRule="auto"/>
        <w:rPr>
          <w:rFonts w:ascii="Times New Roman" w:eastAsia="Times New Roman" w:hAnsi="Times New Roman" w:cs="Arial"/>
          <w:sz w:val="24"/>
        </w:rPr>
      </w:pPr>
    </w:p>
    <w:p w14:paraId="651230F2" w14:textId="77777777" w:rsidR="00A67F6F" w:rsidRPr="00A67F6F" w:rsidRDefault="00A67F6F" w:rsidP="00F529EC">
      <w:pPr>
        <w:spacing w:after="0" w:line="240" w:lineRule="auto"/>
        <w:rPr>
          <w:rFonts w:ascii="Times New Roman" w:eastAsia="Times New Roman" w:hAnsi="Times New Roman" w:cs="Arial"/>
          <w:bCs/>
          <w:sz w:val="24"/>
        </w:rPr>
      </w:pPr>
      <w:bookmarkStart w:id="642" w:name="h.97fq6gyvkj25"/>
      <w:bookmarkEnd w:id="642"/>
      <w:r w:rsidRPr="00A67F6F">
        <w:rPr>
          <w:rFonts w:ascii="Times New Roman" w:eastAsia="Times New Roman" w:hAnsi="Times New Roman" w:cs="Arial"/>
          <w:bCs/>
          <w:sz w:val="24"/>
        </w:rPr>
        <w:t>Ukrepi</w:t>
      </w:r>
      <w:r w:rsidRPr="00A67F6F">
        <w:rPr>
          <w:rFonts w:ascii="Times New Roman" w:eastAsia="Times New Roman" w:hAnsi="Times New Roman" w:cs="Arial"/>
          <w:sz w:val="24"/>
        </w:rPr>
        <w:t>:</w:t>
      </w:r>
    </w:p>
    <w:p w14:paraId="05ECAC41" w14:textId="4F6E0C61"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digitaliziranje obstoječega pisnega in govorjenega slovenskega gradiva</w:t>
      </w:r>
      <w:r w:rsidR="003520CE">
        <w:rPr>
          <w:rFonts w:ascii="Times New Roman" w:eastAsia="Times New Roman" w:hAnsi="Times New Roman" w:cs="Arial"/>
          <w:sz w:val="24"/>
        </w:rPr>
        <w:t xml:space="preserve"> (na način, da je digitalizirano gradivo </w:t>
      </w:r>
      <w:r w:rsidR="003520CE" w:rsidRPr="00F2316E">
        <w:rPr>
          <w:rFonts w:ascii="Times New Roman" w:eastAsia="Times New Roman" w:hAnsi="Times New Roman" w:cs="Arial"/>
          <w:sz w:val="24"/>
        </w:rPr>
        <w:t>dostopno slovenskim govornim sintezam</w:t>
      </w:r>
      <w:r w:rsidR="0076016D">
        <w:rPr>
          <w:rFonts w:ascii="Times New Roman" w:eastAsia="Times New Roman" w:hAnsi="Times New Roman" w:cs="Arial"/>
          <w:sz w:val="24"/>
        </w:rPr>
        <w:t xml:space="preserve">, </w:t>
      </w:r>
      <w:r w:rsidR="0076016D" w:rsidRPr="00F2316E">
        <w:rPr>
          <w:rFonts w:ascii="Times New Roman" w:eastAsia="Times New Roman" w:hAnsi="Times New Roman" w:cs="Arial"/>
          <w:sz w:val="24"/>
        </w:rPr>
        <w:t>npr. Govorec, eBralec itd.</w:t>
      </w:r>
      <w:r w:rsidR="003520CE">
        <w:rPr>
          <w:rFonts w:ascii="Times New Roman" w:eastAsia="Times New Roman" w:hAnsi="Times New Roman" w:cs="Arial"/>
          <w:sz w:val="24"/>
        </w:rPr>
        <w:t>)</w:t>
      </w:r>
      <w:r w:rsidRPr="00A67F6F">
        <w:rPr>
          <w:rFonts w:ascii="Times New Roman" w:eastAsia="Times New Roman" w:hAnsi="Times New Roman" w:cs="Arial"/>
          <w:sz w:val="24"/>
        </w:rPr>
        <w:t xml:space="preserve"> ter shranjevanje le-tega v</w:t>
      </w:r>
      <w:r w:rsidR="00CA09D2">
        <w:rPr>
          <w:rFonts w:ascii="Times New Roman" w:eastAsia="Times New Roman" w:hAnsi="Times New Roman" w:cs="Arial"/>
          <w:sz w:val="24"/>
        </w:rPr>
        <w:t xml:space="preserve"> največji možni meri</w:t>
      </w:r>
      <w:r w:rsidRPr="00A67F6F">
        <w:rPr>
          <w:rFonts w:ascii="Times New Roman" w:eastAsia="Times New Roman" w:hAnsi="Times New Roman" w:cs="Arial"/>
          <w:sz w:val="24"/>
        </w:rPr>
        <w:t xml:space="preserve"> odprtem dostopu;</w:t>
      </w:r>
    </w:p>
    <w:p w14:paraId="6398E226"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spodbujanje projektov, ki bi tudi s pomočjo </w:t>
      </w:r>
      <w:r w:rsidR="009470FA">
        <w:rPr>
          <w:rFonts w:ascii="Times New Roman" w:eastAsia="Times New Roman" w:hAnsi="Times New Roman" w:cs="Arial"/>
          <w:sz w:val="24"/>
        </w:rPr>
        <w:t>množičenja</w:t>
      </w:r>
      <w:r w:rsidRPr="00A67F6F">
        <w:rPr>
          <w:rFonts w:ascii="Times New Roman" w:eastAsia="Times New Roman" w:hAnsi="Times New Roman" w:cs="Arial"/>
          <w:sz w:val="24"/>
        </w:rPr>
        <w:t xml:space="preserve"> prispevali k digitalizaciji predhodno nedigitalnih virov ali neredigiranih digitalnih virov (po vzoru projekta Wikivir: Slovenska leposlovna klasika kot primera dobre prakse);</w:t>
      </w:r>
    </w:p>
    <w:p w14:paraId="7B28AFE8" w14:textId="70885196" w:rsidR="007B169C" w:rsidRPr="00A67F6F" w:rsidRDefault="007B169C" w:rsidP="00F529EC">
      <w:pPr>
        <w:numPr>
          <w:ilvl w:val="0"/>
          <w:numId w:val="44"/>
        </w:numPr>
        <w:spacing w:after="0" w:line="240" w:lineRule="auto"/>
        <w:rPr>
          <w:rFonts w:ascii="Times New Roman" w:eastAsia="Times New Roman" w:hAnsi="Times New Roman" w:cs="Arial"/>
          <w:sz w:val="24"/>
        </w:rPr>
      </w:pPr>
      <w:r>
        <w:rPr>
          <w:rFonts w:ascii="Times New Roman" w:eastAsia="Times New Roman" w:hAnsi="Times New Roman" w:cs="Arial"/>
          <w:sz w:val="24"/>
        </w:rPr>
        <w:t>s</w:t>
      </w:r>
      <w:r w:rsidRPr="007B169C">
        <w:rPr>
          <w:rFonts w:ascii="Times New Roman" w:eastAsia="Times New Roman" w:hAnsi="Times New Roman" w:cs="Arial"/>
          <w:sz w:val="24"/>
        </w:rPr>
        <w:t>podbujanje projektov</w:t>
      </w:r>
      <w:r w:rsidR="000E28D7">
        <w:rPr>
          <w:rFonts w:ascii="Times New Roman" w:eastAsia="Times New Roman" w:hAnsi="Times New Roman" w:cs="Arial"/>
          <w:sz w:val="24"/>
        </w:rPr>
        <w:t xml:space="preserve"> (v okviru znanstvenih projektov, študentskih nalog itd.)</w:t>
      </w:r>
      <w:r w:rsidRPr="007B169C">
        <w:rPr>
          <w:rFonts w:ascii="Times New Roman" w:eastAsia="Times New Roman" w:hAnsi="Times New Roman" w:cs="Arial"/>
          <w:sz w:val="24"/>
        </w:rPr>
        <w:t>, ki bi prispevali k zbiranju in digitalizaciji (narečnega</w:t>
      </w:r>
      <w:r w:rsidR="00CA09D2">
        <w:rPr>
          <w:rFonts w:ascii="Times New Roman" w:eastAsia="Times New Roman" w:hAnsi="Times New Roman" w:cs="Arial"/>
          <w:sz w:val="24"/>
        </w:rPr>
        <w:t xml:space="preserve"> in starejšega</w:t>
      </w:r>
      <w:r w:rsidRPr="007B169C">
        <w:rPr>
          <w:rFonts w:ascii="Times New Roman" w:eastAsia="Times New Roman" w:hAnsi="Times New Roman" w:cs="Arial"/>
          <w:sz w:val="24"/>
        </w:rPr>
        <w:t xml:space="preserve">) </w:t>
      </w:r>
      <w:r w:rsidR="000E28D7">
        <w:rPr>
          <w:rFonts w:ascii="Times New Roman" w:eastAsia="Times New Roman" w:hAnsi="Times New Roman" w:cs="Arial"/>
          <w:sz w:val="24"/>
        </w:rPr>
        <w:t xml:space="preserve">jezikovnega </w:t>
      </w:r>
      <w:r w:rsidRPr="007B169C">
        <w:rPr>
          <w:rFonts w:ascii="Times New Roman" w:eastAsia="Times New Roman" w:hAnsi="Times New Roman" w:cs="Arial"/>
          <w:sz w:val="24"/>
        </w:rPr>
        <w:t>gradiva</w:t>
      </w:r>
      <w:r w:rsidR="00B37B15">
        <w:rPr>
          <w:rFonts w:ascii="Times New Roman" w:eastAsia="Times New Roman" w:hAnsi="Times New Roman" w:cs="Arial"/>
          <w:sz w:val="24"/>
        </w:rPr>
        <w:t xml:space="preserve"> </w:t>
      </w:r>
      <w:r w:rsidRPr="007B169C">
        <w:rPr>
          <w:rFonts w:ascii="Times New Roman" w:eastAsia="Times New Roman" w:hAnsi="Times New Roman" w:cs="Arial"/>
          <w:sz w:val="24"/>
        </w:rPr>
        <w:t xml:space="preserve">s standardiziranimi </w:t>
      </w:r>
      <w:r w:rsidR="000E28D7">
        <w:rPr>
          <w:rFonts w:ascii="Times New Roman" w:eastAsia="Times New Roman" w:hAnsi="Times New Roman" w:cs="Arial"/>
          <w:sz w:val="24"/>
        </w:rPr>
        <w:t>(</w:t>
      </w:r>
      <w:r w:rsidR="00FC3E36">
        <w:rPr>
          <w:rFonts w:ascii="Times New Roman" w:eastAsia="Times New Roman" w:hAnsi="Times New Roman" w:cs="Arial"/>
          <w:sz w:val="24"/>
        </w:rPr>
        <w:t xml:space="preserve">npr. </w:t>
      </w:r>
      <w:r w:rsidRPr="007B169C">
        <w:rPr>
          <w:rFonts w:ascii="Times New Roman" w:eastAsia="Times New Roman" w:hAnsi="Times New Roman" w:cs="Arial"/>
          <w:sz w:val="24"/>
        </w:rPr>
        <w:t>dialektološkimi</w:t>
      </w:r>
      <w:r w:rsidR="000E28D7">
        <w:rPr>
          <w:rFonts w:ascii="Times New Roman" w:eastAsia="Times New Roman" w:hAnsi="Times New Roman" w:cs="Arial"/>
          <w:sz w:val="24"/>
        </w:rPr>
        <w:t>)</w:t>
      </w:r>
      <w:r w:rsidRPr="007B169C">
        <w:rPr>
          <w:rFonts w:ascii="Times New Roman" w:eastAsia="Times New Roman" w:hAnsi="Times New Roman" w:cs="Arial"/>
          <w:sz w:val="24"/>
        </w:rPr>
        <w:t xml:space="preserve"> vprašalnicami</w:t>
      </w:r>
      <w:r w:rsidR="00B37B15">
        <w:rPr>
          <w:rFonts w:ascii="Times New Roman" w:eastAsia="Times New Roman" w:hAnsi="Times New Roman" w:cs="Arial"/>
          <w:sz w:val="24"/>
        </w:rPr>
        <w:t xml:space="preserve">, tudi </w:t>
      </w:r>
      <w:r w:rsidRPr="007B169C">
        <w:rPr>
          <w:rFonts w:ascii="Times New Roman" w:eastAsia="Times New Roman" w:hAnsi="Times New Roman" w:cs="Arial"/>
          <w:sz w:val="24"/>
        </w:rPr>
        <w:t>s pomočjo množi</w:t>
      </w:r>
      <w:r w:rsidR="00B37B15">
        <w:rPr>
          <w:rFonts w:ascii="Times New Roman" w:eastAsia="Times New Roman" w:hAnsi="Times New Roman" w:cs="Arial"/>
          <w:sz w:val="24"/>
        </w:rPr>
        <w:t>čenja</w:t>
      </w:r>
      <w:r>
        <w:rPr>
          <w:rFonts w:ascii="Times New Roman" w:eastAsia="Times New Roman" w:hAnsi="Times New Roman" w:cs="Arial"/>
          <w:sz w:val="24"/>
        </w:rPr>
        <w:t>;</w:t>
      </w:r>
    </w:p>
    <w:p w14:paraId="62F14AE5" w14:textId="6233B84B"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dodelitev infrastrukturnih raziskovalnih sredstev za tiste programe, ki vsebujejo digitalizacijo pisne kulturne dediščine (ta ne zajema le izdelave skenogramov, temveč tudi čistopise, za pomembne dokumente pa tudi tekstnokritične izdaje) in digitalizacijo ali prilagajanje digitalnemu okolju jezikovnih </w:t>
      </w:r>
      <w:r w:rsidR="00CA09D2">
        <w:rPr>
          <w:rFonts w:ascii="Times New Roman" w:eastAsia="Times New Roman" w:hAnsi="Times New Roman" w:cs="Arial"/>
          <w:sz w:val="24"/>
        </w:rPr>
        <w:t xml:space="preserve">virov in </w:t>
      </w:r>
      <w:r w:rsidRPr="00A67F6F">
        <w:rPr>
          <w:rFonts w:ascii="Times New Roman" w:eastAsia="Times New Roman" w:hAnsi="Times New Roman" w:cs="Arial"/>
          <w:sz w:val="24"/>
        </w:rPr>
        <w:t>priročnikov za slovenščino, in tistim, ki zagotavljajo spletni dostop do celotnih besedil znanstvene produkcije v slovenskem jeziku;</w:t>
      </w:r>
    </w:p>
    <w:p w14:paraId="5DD31785" w14:textId="6AD0C4C9"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v mehanizem izbire projektov, katerih namen je produkcija jezikovnih virov in priročnikov, financiranih z javnimi sredstvi, se vgradi zahteva, ki zagotavlja, da so izdelani </w:t>
      </w:r>
      <w:r w:rsidR="00CA09D2">
        <w:rPr>
          <w:rFonts w:ascii="Times New Roman" w:eastAsia="Times New Roman" w:hAnsi="Times New Roman" w:cs="Arial"/>
          <w:sz w:val="24"/>
        </w:rPr>
        <w:t xml:space="preserve">jezikovni </w:t>
      </w:r>
      <w:r w:rsidRPr="00A67F6F">
        <w:rPr>
          <w:rFonts w:ascii="Times New Roman" w:eastAsia="Times New Roman" w:hAnsi="Times New Roman" w:cs="Arial"/>
          <w:sz w:val="24"/>
        </w:rPr>
        <w:t xml:space="preserve">viri in priročniki v največji možni meri </w:t>
      </w:r>
      <w:r w:rsidR="00040E31">
        <w:rPr>
          <w:rFonts w:ascii="Times New Roman" w:eastAsia="Times New Roman" w:hAnsi="Times New Roman" w:cs="Arial"/>
          <w:sz w:val="24"/>
        </w:rPr>
        <w:t xml:space="preserve">odprti, </w:t>
      </w:r>
      <w:r w:rsidRPr="00A67F6F">
        <w:rPr>
          <w:rFonts w:ascii="Times New Roman" w:eastAsia="Times New Roman" w:hAnsi="Times New Roman" w:cs="Arial"/>
          <w:sz w:val="24"/>
        </w:rPr>
        <w:t>standardizirani in dostopni tudi prek spleta.</w:t>
      </w:r>
    </w:p>
    <w:p w14:paraId="063A2B7A" w14:textId="77777777" w:rsidR="00A67F6F" w:rsidRPr="00A67F6F" w:rsidRDefault="00A67F6F" w:rsidP="00F529EC">
      <w:pPr>
        <w:spacing w:after="0" w:line="240" w:lineRule="auto"/>
        <w:rPr>
          <w:rFonts w:ascii="Times New Roman" w:eastAsia="Times New Roman" w:hAnsi="Times New Roman" w:cs="Arial"/>
          <w:sz w:val="24"/>
        </w:rPr>
      </w:pPr>
    </w:p>
    <w:p w14:paraId="00A298DA"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78CE9924"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izvedba zapisanih ukrepov,</w:t>
      </w:r>
    </w:p>
    <w:p w14:paraId="28D5F1E4"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digitaliziranih del pisne kulturne dediščine,</w:t>
      </w:r>
    </w:p>
    <w:p w14:paraId="32AD87ED"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digitaliziranih priročnikov za slovenščino,</w:t>
      </w:r>
    </w:p>
    <w:p w14:paraId="46446F9B"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dostop do digitaliziranih besedil znanstvene produkcije v slovenščini.</w:t>
      </w:r>
    </w:p>
    <w:p w14:paraId="4A7A6559" w14:textId="77777777" w:rsidR="00A67F6F" w:rsidRPr="00A67F6F" w:rsidRDefault="00A67F6F" w:rsidP="00F529EC">
      <w:pPr>
        <w:spacing w:after="0" w:line="240" w:lineRule="auto"/>
        <w:rPr>
          <w:rFonts w:ascii="Times New Roman" w:eastAsia="Times New Roman" w:hAnsi="Times New Roman" w:cs="Arial"/>
          <w:sz w:val="24"/>
        </w:rPr>
      </w:pPr>
    </w:p>
    <w:p w14:paraId="548EF194" w14:textId="3A83AA1C"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1</w:t>
      </w:r>
      <w:r w:rsidR="004C16BB">
        <w:rPr>
          <w:rFonts w:ascii="Times New Roman" w:eastAsia="Times New Roman" w:hAnsi="Times New Roman" w:cs="Arial"/>
          <w:sz w:val="24"/>
        </w:rPr>
        <w:t>.0</w:t>
      </w:r>
      <w:r w:rsidRPr="00A67F6F">
        <w:rPr>
          <w:rFonts w:ascii="Times New Roman" w:eastAsia="Times New Roman" w:hAnsi="Times New Roman" w:cs="Arial"/>
          <w:sz w:val="24"/>
        </w:rPr>
        <w:t xml:space="preserve">00.000 evrov. </w:t>
      </w:r>
      <w:r w:rsidRPr="00A67F6F">
        <w:rPr>
          <w:rFonts w:ascii="Times New Roman" w:eastAsia="Times New Roman" w:hAnsi="Times New Roman" w:cs="Arial"/>
          <w:sz w:val="24"/>
        </w:rPr>
        <w:tab/>
      </w:r>
    </w:p>
    <w:p w14:paraId="0AD6AA56" w14:textId="77777777" w:rsidR="00A67F6F" w:rsidRPr="00A67F6F" w:rsidRDefault="00A67F6F" w:rsidP="00F529EC">
      <w:pPr>
        <w:spacing w:after="0" w:line="240" w:lineRule="auto"/>
        <w:rPr>
          <w:rFonts w:ascii="Times New Roman" w:eastAsia="Times New Roman" w:hAnsi="Times New Roman" w:cs="Arial"/>
          <w:sz w:val="24"/>
        </w:rPr>
      </w:pPr>
    </w:p>
    <w:p w14:paraId="68516A7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večja dostopnost del pisne kulturne dediščine, povečanje števila digitaliziranih del pisne kulturne dediščine, priročnikov za slovenščino in besedil znanstvene produkcije.</w:t>
      </w:r>
    </w:p>
    <w:p w14:paraId="166E9DDE" w14:textId="77777777" w:rsidR="00A67F6F" w:rsidRPr="00A67F6F" w:rsidRDefault="00A67F6F" w:rsidP="00F529EC">
      <w:pPr>
        <w:spacing w:after="0" w:line="240" w:lineRule="auto"/>
        <w:rPr>
          <w:rFonts w:ascii="Times New Roman" w:eastAsia="Times New Roman" w:hAnsi="Times New Roman" w:cs="Arial"/>
          <w:sz w:val="24"/>
        </w:rPr>
      </w:pPr>
    </w:p>
    <w:p w14:paraId="2CAB156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Nosilci: MIZŠ (ARRS), MK, MJU.</w:t>
      </w:r>
    </w:p>
    <w:p w14:paraId="039C1696"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rPr>
      </w:pPr>
      <w:bookmarkStart w:id="643" w:name="_Toc519086529"/>
      <w:bookmarkStart w:id="644" w:name="_Toc519254140"/>
      <w:bookmarkStart w:id="645" w:name="_Toc519684785"/>
      <w:bookmarkStart w:id="646" w:name="_Toc519857243"/>
      <w:bookmarkStart w:id="647" w:name="_Toc519857408"/>
      <w:bookmarkStart w:id="648" w:name="OLE_LINK9"/>
    </w:p>
    <w:p w14:paraId="3A61F740" w14:textId="7E75ADDE" w:rsidR="00A67F6F" w:rsidRPr="001F338C" w:rsidRDefault="001F338C" w:rsidP="00F529EC">
      <w:pPr>
        <w:keepNext/>
        <w:spacing w:before="240" w:after="60" w:line="240" w:lineRule="auto"/>
        <w:outlineLvl w:val="2"/>
        <w:rPr>
          <w:rFonts w:ascii="Times New Roman" w:eastAsia="Times New Roman" w:hAnsi="Times New Roman" w:cs="Arial"/>
          <w:bCs/>
          <w:sz w:val="24"/>
          <w:szCs w:val="26"/>
          <w:u w:val="single"/>
        </w:rPr>
      </w:pPr>
      <w:bookmarkStart w:id="649" w:name="_Toc25152952"/>
      <w:r w:rsidRPr="001F338C">
        <w:rPr>
          <w:rFonts w:ascii="Times New Roman" w:eastAsia="Times New Roman" w:hAnsi="Times New Roman" w:cs="Arial"/>
          <w:bCs/>
          <w:sz w:val="24"/>
          <w:szCs w:val="26"/>
          <w:u w:val="single"/>
        </w:rPr>
        <w:t>2</w:t>
      </w:r>
      <w:r>
        <w:rPr>
          <w:rFonts w:ascii="Times New Roman" w:eastAsia="Times New Roman" w:hAnsi="Times New Roman" w:cs="Arial"/>
          <w:bCs/>
          <w:sz w:val="24"/>
          <w:szCs w:val="26"/>
          <w:u w:val="single"/>
        </w:rPr>
        <w:t>. c</w:t>
      </w:r>
      <w:r w:rsidR="00A67F6F" w:rsidRPr="001F338C">
        <w:rPr>
          <w:rFonts w:ascii="Times New Roman" w:eastAsia="Times New Roman" w:hAnsi="Times New Roman" w:cs="Arial"/>
          <w:bCs/>
          <w:sz w:val="24"/>
          <w:szCs w:val="26"/>
          <w:u w:val="single"/>
        </w:rPr>
        <w:t>ilj: Povečana produkcija in dostopnost e-knjig v slovenščini</w:t>
      </w:r>
      <w:bookmarkEnd w:id="643"/>
      <w:bookmarkEnd w:id="644"/>
      <w:bookmarkEnd w:id="645"/>
      <w:bookmarkEnd w:id="646"/>
      <w:bookmarkEnd w:id="647"/>
      <w:bookmarkEnd w:id="649"/>
    </w:p>
    <w:bookmarkEnd w:id="648"/>
    <w:p w14:paraId="5B57275E" w14:textId="77777777" w:rsidR="00A67F6F" w:rsidRPr="00A67F6F" w:rsidRDefault="00A67F6F" w:rsidP="00F529EC">
      <w:pPr>
        <w:spacing w:after="0" w:line="240" w:lineRule="auto"/>
        <w:rPr>
          <w:rFonts w:ascii="Times New Roman" w:eastAsia="Times New Roman" w:hAnsi="Times New Roman" w:cs="Arial"/>
          <w:sz w:val="24"/>
        </w:rPr>
      </w:pPr>
    </w:p>
    <w:p w14:paraId="398E282D"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Ukrepa</w:t>
      </w:r>
      <w:r w:rsidRPr="00A67F6F">
        <w:rPr>
          <w:rFonts w:ascii="Times New Roman" w:eastAsia="Times New Roman" w:hAnsi="Times New Roman" w:cs="Arial"/>
          <w:sz w:val="24"/>
        </w:rPr>
        <w:t>:</w:t>
      </w:r>
    </w:p>
    <w:p w14:paraId="1DA816D3"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finančno podpiranje izdajanja e-knjig za širšo publiko v slovenščini, bodisi izvirno slovenskih knjig bodisi prevodov;</w:t>
      </w:r>
    </w:p>
    <w:p w14:paraId="54805346"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nadaljnje vključevanje e-knjig v ponudbo knjižnic.</w:t>
      </w:r>
    </w:p>
    <w:p w14:paraId="5A078E3A" w14:textId="77777777" w:rsidR="00A67F6F" w:rsidRPr="00A67F6F" w:rsidRDefault="00A67F6F" w:rsidP="00F529EC">
      <w:pPr>
        <w:spacing w:after="0" w:line="240" w:lineRule="auto"/>
        <w:rPr>
          <w:rFonts w:ascii="Times New Roman" w:eastAsia="Times New Roman" w:hAnsi="Times New Roman" w:cs="Arial"/>
          <w:sz w:val="24"/>
        </w:rPr>
      </w:pPr>
    </w:p>
    <w:p w14:paraId="6EE83330"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5D00BCC2"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bookmarkStart w:id="650" w:name="_Hlk520201708"/>
      <w:r w:rsidRPr="00A67F6F">
        <w:rPr>
          <w:rFonts w:ascii="Times New Roman" w:eastAsia="Times New Roman" w:hAnsi="Times New Roman" w:cs="Arial"/>
          <w:sz w:val="24"/>
        </w:rPr>
        <w:t>število novih e-knjig v slovenščini,</w:t>
      </w:r>
      <w:bookmarkEnd w:id="650"/>
    </w:p>
    <w:p w14:paraId="0056564B"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novih e-knjig v knjižnicah,</w:t>
      </w:r>
    </w:p>
    <w:p w14:paraId="0B39195F" w14:textId="77777777"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izposoja e-knjig v splošnih knjižnicah.</w:t>
      </w:r>
    </w:p>
    <w:p w14:paraId="288F05BD" w14:textId="77777777" w:rsidR="00A67F6F" w:rsidRPr="00A67F6F" w:rsidRDefault="00A67F6F" w:rsidP="00F529EC">
      <w:pPr>
        <w:spacing w:after="0" w:line="240" w:lineRule="auto"/>
        <w:rPr>
          <w:rFonts w:ascii="Times New Roman" w:eastAsia="Times New Roman" w:hAnsi="Times New Roman" w:cs="Arial"/>
          <w:sz w:val="24"/>
        </w:rPr>
      </w:pPr>
    </w:p>
    <w:p w14:paraId="11DBFCAB"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100.000 evrov. </w:t>
      </w:r>
      <w:r w:rsidRPr="00A67F6F">
        <w:rPr>
          <w:rFonts w:ascii="Times New Roman" w:eastAsia="Times New Roman" w:hAnsi="Times New Roman" w:cs="Arial"/>
          <w:sz w:val="24"/>
        </w:rPr>
        <w:tab/>
      </w:r>
    </w:p>
    <w:p w14:paraId="3F78EE9F" w14:textId="77777777" w:rsidR="00A67F6F" w:rsidRPr="00A67F6F" w:rsidRDefault="00A67F6F" w:rsidP="00F529EC">
      <w:pPr>
        <w:spacing w:after="0" w:line="240" w:lineRule="auto"/>
        <w:rPr>
          <w:rFonts w:ascii="Times New Roman" w:eastAsia="Times New Roman" w:hAnsi="Times New Roman" w:cs="Arial"/>
          <w:sz w:val="24"/>
        </w:rPr>
      </w:pPr>
    </w:p>
    <w:p w14:paraId="1D67185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večja dostopnost slovenskih bralnih besedil v modernih tehnologijah, posledično manj odpovedovanja slovenščini zaradi lažje dostopnosti tujejezičnih ustreznic; večanje jezikovne zmožnosti v slovenščini.</w:t>
      </w:r>
    </w:p>
    <w:p w14:paraId="171D001F" w14:textId="77777777" w:rsidR="00A67F6F" w:rsidRPr="00A67F6F" w:rsidRDefault="00A67F6F" w:rsidP="00F529EC">
      <w:pPr>
        <w:spacing w:after="0" w:line="240" w:lineRule="auto"/>
        <w:rPr>
          <w:rFonts w:ascii="Times New Roman" w:eastAsia="Times New Roman" w:hAnsi="Times New Roman" w:cs="Arial"/>
          <w:sz w:val="24"/>
        </w:rPr>
      </w:pPr>
    </w:p>
    <w:p w14:paraId="4E9A622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w:t>
      </w:r>
      <w:r w:rsidR="00682E2D">
        <w:rPr>
          <w:rFonts w:ascii="Times New Roman" w:eastAsia="Times New Roman" w:hAnsi="Times New Roman" w:cs="Arial"/>
          <w:sz w:val="24"/>
        </w:rPr>
        <w:t>a</w:t>
      </w:r>
      <w:r w:rsidRPr="00A67F6F">
        <w:rPr>
          <w:rFonts w:ascii="Times New Roman" w:eastAsia="Times New Roman" w:hAnsi="Times New Roman" w:cs="Arial"/>
          <w:sz w:val="24"/>
        </w:rPr>
        <w:t>: MK, JAK.</w:t>
      </w:r>
      <w:bookmarkStart w:id="651" w:name="_Hlk516790976"/>
    </w:p>
    <w:p w14:paraId="13B54C0A" w14:textId="161B3291" w:rsidR="00A67F6F" w:rsidRDefault="00A67F6F" w:rsidP="00F529EC">
      <w:pPr>
        <w:spacing w:after="0" w:line="240" w:lineRule="auto"/>
        <w:rPr>
          <w:rFonts w:ascii="Times New Roman" w:eastAsia="Times New Roman" w:hAnsi="Times New Roman" w:cs="Arial"/>
          <w:sz w:val="24"/>
        </w:rPr>
      </w:pPr>
    </w:p>
    <w:p w14:paraId="2C6F8F63" w14:textId="77777777" w:rsidR="004E477B" w:rsidRPr="00A67F6F" w:rsidRDefault="004E477B" w:rsidP="00F529EC">
      <w:pPr>
        <w:spacing w:after="0" w:line="240" w:lineRule="auto"/>
        <w:rPr>
          <w:rFonts w:ascii="Times New Roman" w:eastAsia="Times New Roman" w:hAnsi="Times New Roman" w:cs="Arial"/>
          <w:sz w:val="24"/>
        </w:rPr>
      </w:pPr>
    </w:p>
    <w:p w14:paraId="2D32E07E" w14:textId="77777777" w:rsidR="00A67F6F" w:rsidRPr="00482A7E" w:rsidRDefault="00A67F6F" w:rsidP="00F529EC">
      <w:pPr>
        <w:keepNext/>
        <w:spacing w:before="240" w:after="60" w:line="240" w:lineRule="auto"/>
        <w:outlineLvl w:val="2"/>
        <w:rPr>
          <w:rFonts w:ascii="Times New Roman" w:eastAsia="Times New Roman" w:hAnsi="Times New Roman" w:cs="Arial"/>
          <w:b/>
          <w:bCs/>
          <w:sz w:val="24"/>
          <w:szCs w:val="26"/>
        </w:rPr>
      </w:pPr>
      <w:bookmarkStart w:id="652" w:name="_Toc356974490"/>
      <w:bookmarkStart w:id="653" w:name="_Toc518998113"/>
      <w:bookmarkStart w:id="654" w:name="_Toc519079342"/>
      <w:bookmarkStart w:id="655" w:name="_Toc519081700"/>
      <w:bookmarkStart w:id="656" w:name="_Toc519081786"/>
      <w:bookmarkStart w:id="657" w:name="_Toc519081932"/>
      <w:bookmarkStart w:id="658" w:name="_Toc519086530"/>
      <w:bookmarkStart w:id="659" w:name="_Toc519254141"/>
      <w:bookmarkStart w:id="660" w:name="_Toc519684786"/>
      <w:bookmarkStart w:id="661" w:name="_Toc519857244"/>
      <w:bookmarkStart w:id="662" w:name="_Toc519857409"/>
      <w:bookmarkStart w:id="663" w:name="_Toc25152953"/>
      <w:bookmarkEnd w:id="651"/>
      <w:r w:rsidRPr="00482A7E">
        <w:rPr>
          <w:rFonts w:ascii="Times New Roman" w:eastAsia="Times New Roman" w:hAnsi="Times New Roman" w:cs="Arial"/>
          <w:b/>
          <w:bCs/>
          <w:sz w:val="24"/>
          <w:szCs w:val="26"/>
        </w:rPr>
        <w:t>2.2.</w:t>
      </w:r>
      <w:r w:rsidR="006054BB" w:rsidRPr="00482A7E">
        <w:rPr>
          <w:rFonts w:ascii="Times New Roman" w:eastAsia="Times New Roman" w:hAnsi="Times New Roman" w:cs="Arial"/>
          <w:b/>
          <w:bCs/>
          <w:sz w:val="24"/>
          <w:szCs w:val="26"/>
        </w:rPr>
        <w:t>8</w:t>
      </w:r>
      <w:r w:rsidRPr="00482A7E">
        <w:rPr>
          <w:rFonts w:ascii="Times New Roman" w:eastAsia="Times New Roman" w:hAnsi="Times New Roman" w:cs="Arial"/>
          <w:b/>
          <w:bCs/>
          <w:sz w:val="24"/>
          <w:szCs w:val="26"/>
        </w:rPr>
        <w:t xml:space="preserve"> Osebe s posebnimi potrebami</w:t>
      </w:r>
      <w:bookmarkEnd w:id="652"/>
      <w:bookmarkEnd w:id="653"/>
      <w:bookmarkEnd w:id="654"/>
      <w:bookmarkEnd w:id="655"/>
      <w:bookmarkEnd w:id="656"/>
      <w:bookmarkEnd w:id="657"/>
      <w:bookmarkEnd w:id="658"/>
      <w:bookmarkEnd w:id="659"/>
      <w:bookmarkEnd w:id="660"/>
      <w:bookmarkEnd w:id="661"/>
      <w:bookmarkEnd w:id="662"/>
      <w:r w:rsidRPr="00482A7E">
        <w:rPr>
          <w:rFonts w:ascii="Times New Roman" w:eastAsia="Times New Roman" w:hAnsi="Times New Roman" w:cs="Arial"/>
          <w:b/>
          <w:bCs/>
          <w:sz w:val="24"/>
          <w:szCs w:val="26"/>
        </w:rPr>
        <w:t xml:space="preserve"> in prilagojenimi načini sporazumevanja</w:t>
      </w:r>
      <w:bookmarkEnd w:id="663"/>
    </w:p>
    <w:p w14:paraId="13DB18D8" w14:textId="77777777" w:rsidR="00A67F6F" w:rsidRPr="00A67F6F" w:rsidRDefault="00A67F6F" w:rsidP="00F529EC">
      <w:pPr>
        <w:spacing w:after="0" w:line="240" w:lineRule="auto"/>
        <w:rPr>
          <w:rFonts w:ascii="Times New Roman" w:eastAsia="Times New Roman" w:hAnsi="Times New Roman" w:cs="Arial"/>
          <w:sz w:val="24"/>
        </w:rPr>
      </w:pPr>
    </w:p>
    <w:p w14:paraId="5754CC7E"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Na področju jezikovne opremljenosti za osebe s posebnimi potrebami so kot specifična področja, ki presegajo splošno opremljenost jezika z jezikovnimi viri in orodji, izpostavljeni predvsem slovenski znakovni jezik, pripomočki za slepe in slabovidne, prilagojeni načini sporazumevanja z gluhoslepimi in pripomočki za gluhoslepe, pripomočki za osebe z govorno-jezikovnimi težavami ter tehnični pripomočki za osebe z disleksijo (z bralno-napisovalnimi težavami). </w:t>
      </w:r>
    </w:p>
    <w:p w14:paraId="6B35D630" w14:textId="40AA3FE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 xml:space="preserve">Razvijanje slovenskega znakovnega jezika izhaja iz določil </w:t>
      </w:r>
      <w:r w:rsidRPr="002E109D">
        <w:rPr>
          <w:rFonts w:ascii="Times New Roman" w:eastAsia="Times New Roman" w:hAnsi="Times New Roman" w:cs="Arial"/>
          <w:i/>
          <w:sz w:val="24"/>
        </w:rPr>
        <w:t>Zakona o uporabi slovenskega znakovnega jezika</w:t>
      </w:r>
      <w:r w:rsidRPr="00A67F6F">
        <w:rPr>
          <w:rFonts w:ascii="Times New Roman" w:eastAsia="Times New Roman" w:hAnsi="Times New Roman" w:cs="Arial"/>
          <w:sz w:val="24"/>
        </w:rPr>
        <w:t xml:space="preserve">. Resolucija spodbuja vse dejavnosti, ki so del rednega izvajanja določil zakona. Izven teh se osredotoča na nove možnosti, ki jih prinašajo sodobne tehnologije, ter spodbuja razvoj infrastrukture, ki omogoča, da lahko gluhe osebe uveljavljajo pravico do uporabe znakovnega jezika v vseh postopkih pred državnimi organi, izvajalci javnih pooblastil oziroma izvajalci javne službe, prav tako pa tudi v vseh drugih življenjskih situacijah, v katerih bi jim gluhota pomenila oviro pri zadovoljevanju njihovih potreb. Med deli infrastrukture, ki so namenjeni zadovoljevanju teh potreb, so predvsem razvoj multimedijskega slovarja znakovnega jezika ter vse tehnološke aplikacije, ki vključujejo znakovni jezik (na primer servisi za tolmačenje znakovnega jezika s pomočjo video povezave, sistemi za samodejno razpoznavo znakovnega jezika in podobni). Posebna pozornost bo namenjena tudi slovnici slovenskega znakovnega jezika, ki predstavlja temelj za uspešno standardizacijo slovenskega znakovnega jezika in s tem </w:t>
      </w:r>
      <w:r w:rsidR="00F60FEB">
        <w:rPr>
          <w:rFonts w:ascii="Times New Roman" w:eastAsia="Times New Roman" w:hAnsi="Times New Roman" w:cs="Arial"/>
          <w:sz w:val="24"/>
        </w:rPr>
        <w:t>krepit</w:t>
      </w:r>
      <w:r w:rsidR="00F6761E">
        <w:rPr>
          <w:rFonts w:ascii="Times New Roman" w:eastAsia="Times New Roman" w:hAnsi="Times New Roman" w:cs="Arial"/>
          <w:sz w:val="24"/>
        </w:rPr>
        <w:t>e</w:t>
      </w:r>
      <w:r w:rsidR="00F60FEB">
        <w:rPr>
          <w:rFonts w:ascii="Times New Roman" w:eastAsia="Times New Roman" w:hAnsi="Times New Roman" w:cs="Arial"/>
          <w:sz w:val="24"/>
        </w:rPr>
        <w:t>v</w:t>
      </w:r>
      <w:r w:rsidRPr="00A67F6F">
        <w:rPr>
          <w:rFonts w:ascii="Times New Roman" w:eastAsia="Times New Roman" w:hAnsi="Times New Roman" w:cs="Arial"/>
          <w:sz w:val="24"/>
        </w:rPr>
        <w:t xml:space="preserve"> jezikovne zmožnosti maternih </w:t>
      </w:r>
      <w:r w:rsidR="00F6761E">
        <w:rPr>
          <w:rFonts w:ascii="Times New Roman" w:eastAsia="Times New Roman" w:hAnsi="Times New Roman" w:cs="Arial"/>
          <w:sz w:val="24"/>
        </w:rPr>
        <w:t xml:space="preserve">govork in </w:t>
      </w:r>
      <w:r w:rsidRPr="00A67F6F">
        <w:rPr>
          <w:rFonts w:ascii="Times New Roman" w:eastAsia="Times New Roman" w:hAnsi="Times New Roman" w:cs="Arial"/>
          <w:sz w:val="24"/>
        </w:rPr>
        <w:t>govorcev slovenskega znakovnega jezika, pa tudi za izdelavo kakovostnih gradiv za učenje slovenskega znakovnega jezika kot drugega jezika.</w:t>
      </w:r>
    </w:p>
    <w:p w14:paraId="0B66D62B" w14:textId="77777777" w:rsidR="00A67F6F" w:rsidRPr="00A67F6F" w:rsidRDefault="00A67F6F" w:rsidP="00F529EC">
      <w:pPr>
        <w:spacing w:after="0" w:line="240" w:lineRule="auto"/>
        <w:ind w:firstLine="709"/>
        <w:rPr>
          <w:rFonts w:ascii="Times New Roman" w:eastAsia="Times New Roman" w:hAnsi="Times New Roman" w:cs="Arial"/>
          <w:sz w:val="24"/>
        </w:rPr>
      </w:pPr>
      <w:r w:rsidRPr="00A67F6F">
        <w:rPr>
          <w:rFonts w:ascii="Times New Roman" w:eastAsia="Times New Roman" w:hAnsi="Times New Roman" w:cs="Arial"/>
          <w:sz w:val="24"/>
        </w:rPr>
        <w:t>Razvijanje</w:t>
      </w:r>
      <w:r w:rsidRPr="00A67F6F">
        <w:rPr>
          <w:rFonts w:ascii="Times New Roman" w:eastAsia="Calibri" w:hAnsi="Times New Roman" w:cs="Times New Roman"/>
          <w:sz w:val="24"/>
        </w:rPr>
        <w:t xml:space="preserve"> uspešnih načinov sporazumevanja</w:t>
      </w:r>
      <w:r w:rsidRPr="00A67F6F">
        <w:rPr>
          <w:rFonts w:ascii="Times New Roman" w:eastAsia="Times New Roman" w:hAnsi="Times New Roman" w:cs="Arial"/>
          <w:sz w:val="24"/>
        </w:rPr>
        <w:t xml:space="preserve"> gluhoslepih je temeljna strokovna naloga za uspešno opravljanje del na področju gluhoslepote in za vključevanje oseb z gluhoslepoto v družbo. Ti načini</w:t>
      </w:r>
      <w:r w:rsidRPr="00A67F6F">
        <w:rPr>
          <w:rFonts w:ascii="Times New Roman" w:eastAsia="Calibri" w:hAnsi="Times New Roman" w:cs="Times New Roman"/>
          <w:sz w:val="24"/>
        </w:rPr>
        <w:t xml:space="preserve"> se lahko </w:t>
      </w:r>
      <w:r w:rsidRPr="00A67F6F">
        <w:rPr>
          <w:rFonts w:ascii="Times New Roman" w:eastAsia="Times New Roman" w:hAnsi="Times New Roman" w:cs="Arial"/>
          <w:sz w:val="24"/>
        </w:rPr>
        <w:t>razvijajo le skupaj z ljudmi z gluhoslepoto, ki ga bodo uporabljali. Pri tem pa jim morajo pomagati strokovnjakinje in strokovnjaki. Infrastruktura, ki omogoča gluhoslepim vključevanje v družbo in zadovoljevanje temeljne pravice do uporabe lastnega načina sporazumevanja, so vsi tehnični pripomočki in aplikacije, namenjene gluhoslepim, ter razvoj multimedijskega slovarja načinov sporazumevanja z gluhoslepimi.</w:t>
      </w:r>
    </w:p>
    <w:p w14:paraId="0332E44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Infrastruktura, namenjena slepim in slabovidnim osebam, vključuje velik del tehnoloških rešitev in aplikacij, ki so namenjene vsem govorcem in govorkam. Med njimi so izpostavljeni predvsem vsi sistemi za avtomatsko razpoznavo in sintezo govora ter jezikovni viri, potrebni za izgradnjo teh sistemov. Poleg osnovnih sistemov resolucija spodbuja razvoj</w:t>
      </w:r>
      <w:r w:rsidR="00714F04">
        <w:rPr>
          <w:rFonts w:ascii="Times New Roman" w:eastAsia="Times New Roman" w:hAnsi="Times New Roman" w:cs="Arial"/>
          <w:sz w:val="24"/>
        </w:rPr>
        <w:t>, posodabljanje in nadgrajevanje</w:t>
      </w:r>
      <w:r w:rsidRPr="00A67F6F">
        <w:rPr>
          <w:rFonts w:ascii="Times New Roman" w:eastAsia="Times New Roman" w:hAnsi="Times New Roman" w:cs="Arial"/>
          <w:sz w:val="24"/>
        </w:rPr>
        <w:t xml:space="preserve"> jezikovno specifičnih tehnologij, vključenih v dodatke, namenjene slepim in slabovidnim, kot na primer v naprave za branje elektronskih datotek ali predvajanje digitalno posnetih zvočnih knjig, bralnike zaslonov na računalnikih ali mobilnih napravah, (ročn</w:t>
      </w:r>
      <w:r w:rsidR="002004BE">
        <w:rPr>
          <w:rFonts w:ascii="Times New Roman" w:eastAsia="Times New Roman" w:hAnsi="Times New Roman" w:cs="Arial"/>
          <w:sz w:val="24"/>
        </w:rPr>
        <w:t>e</w:t>
      </w:r>
      <w:r w:rsidRPr="00A67F6F">
        <w:rPr>
          <w:rFonts w:ascii="Times New Roman" w:eastAsia="Times New Roman" w:hAnsi="Times New Roman" w:cs="Arial"/>
          <w:sz w:val="24"/>
        </w:rPr>
        <w:t>) bralnik</w:t>
      </w:r>
      <w:r w:rsidR="002004BE">
        <w:rPr>
          <w:rFonts w:ascii="Times New Roman" w:eastAsia="Times New Roman" w:hAnsi="Times New Roman" w:cs="Arial"/>
          <w:sz w:val="24"/>
        </w:rPr>
        <w:t>e</w:t>
      </w:r>
      <w:r w:rsidRPr="00A67F6F">
        <w:rPr>
          <w:rFonts w:ascii="Times New Roman" w:eastAsia="Times New Roman" w:hAnsi="Times New Roman" w:cs="Arial"/>
          <w:sz w:val="24"/>
        </w:rPr>
        <w:t xml:space="preserve"> z izgovorom besedila itd. Eno od pomembnih področij je tudi lokalizacija programske opreme, ki je namenjena slepim in slabovidnim, ter tehnološka podpora jezikovno specifičnim potrebam za delo z brajico. </w:t>
      </w:r>
    </w:p>
    <w:p w14:paraId="526D05AF"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 xml:space="preserve">Za osebe z disleksijo (bralno-napisovalnimi težavami) so pomembni specifični tehnični pripomočki, na primer elektronski bralniki – naprave za branje elektronskih datotek ali predvajanje digitalno posnetih zvočnih knjig, bralniki zaslonov na računalnikih ali mobilnih napravah, (ročni) bralniki z izgovorom besedila, pametna pisala itd. </w:t>
      </w:r>
    </w:p>
    <w:p w14:paraId="3B7FEEC2" w14:textId="77777777" w:rsidR="00460B7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ab/>
        <w:t>Za osebe z motnjo v duševnem razvoju in druge osebe, ki težje berejo in razumejo prebrano (na primer osebe po poškodbi glave), je pomemben razvoj sodobnih tehnoloških aplikacij, ki (hkrati s poenostavitvijo vsebine) omogočajo lažje branje besedila (t</w:t>
      </w:r>
      <w:r w:rsidR="00B17C58">
        <w:rPr>
          <w:rFonts w:ascii="Times New Roman" w:eastAsia="Times New Roman" w:hAnsi="Times New Roman" w:cs="Arial"/>
          <w:sz w:val="24"/>
        </w:rPr>
        <w:t xml:space="preserve">. </w:t>
      </w:r>
      <w:r w:rsidRPr="00A67F6F">
        <w:rPr>
          <w:rFonts w:ascii="Times New Roman" w:eastAsia="Times New Roman" w:hAnsi="Times New Roman" w:cs="Arial"/>
          <w:sz w:val="24"/>
        </w:rPr>
        <w:t>i. lahko branje).</w:t>
      </w:r>
    </w:p>
    <w:p w14:paraId="0684C972"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rPr>
      </w:pPr>
      <w:bookmarkStart w:id="664" w:name="_Toc519079343"/>
      <w:bookmarkStart w:id="665" w:name="_Toc519081701"/>
      <w:bookmarkStart w:id="666" w:name="_Toc519081787"/>
      <w:bookmarkStart w:id="667" w:name="_Toc519081933"/>
      <w:bookmarkStart w:id="668" w:name="_Toc519086531"/>
      <w:bookmarkStart w:id="669" w:name="_Toc519254142"/>
      <w:bookmarkStart w:id="670" w:name="_Toc519684787"/>
      <w:bookmarkStart w:id="671" w:name="_Toc519857245"/>
      <w:bookmarkStart w:id="672" w:name="_Toc519857410"/>
    </w:p>
    <w:p w14:paraId="35F74D56" w14:textId="1D7E04A4"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673" w:name="_Toc25152954"/>
      <w:r w:rsidRPr="001F338C">
        <w:rPr>
          <w:rFonts w:ascii="Times New Roman" w:eastAsia="Times New Roman" w:hAnsi="Times New Roman" w:cs="Arial"/>
          <w:bCs/>
          <w:sz w:val="24"/>
          <w:szCs w:val="26"/>
          <w:u w:val="single"/>
        </w:rPr>
        <w:t>Cilj: Opremljenost oseb s posebnimi potrebami s specifičnimi jezikovnimi in jezikovnotehnološkimi pripomočki in orodji</w:t>
      </w:r>
      <w:bookmarkEnd w:id="664"/>
      <w:bookmarkEnd w:id="665"/>
      <w:bookmarkEnd w:id="666"/>
      <w:bookmarkEnd w:id="667"/>
      <w:bookmarkEnd w:id="668"/>
      <w:bookmarkEnd w:id="669"/>
      <w:bookmarkEnd w:id="670"/>
      <w:bookmarkEnd w:id="671"/>
      <w:bookmarkEnd w:id="672"/>
      <w:bookmarkEnd w:id="673"/>
    </w:p>
    <w:p w14:paraId="6B5EB34E" w14:textId="77777777" w:rsidR="00A67F6F" w:rsidRPr="00A67F6F" w:rsidRDefault="00A67F6F" w:rsidP="00F529EC">
      <w:pPr>
        <w:spacing w:after="0" w:line="240" w:lineRule="auto"/>
        <w:rPr>
          <w:rFonts w:ascii="Times New Roman" w:eastAsia="Times New Roman" w:hAnsi="Times New Roman" w:cs="Arial"/>
          <w:bCs/>
          <w:sz w:val="24"/>
        </w:rPr>
      </w:pPr>
    </w:p>
    <w:p w14:paraId="2B11BA16"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Ukrepi: </w:t>
      </w:r>
    </w:p>
    <w:p w14:paraId="621CB67B"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podpiranje institucije, ki skrbi za povezovanje, zbiranje, razvoj in distribucijo jezikovnih virov in tehnologij za področje slovenskega znakovnega jezika; </w:t>
      </w:r>
    </w:p>
    <w:p w14:paraId="02917A62"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opis sodobne norme, standardizacija in spodbujanje znanstvenoraziskovalnega dela na področju slovenskega znakovnega jezika in posodobitev slovenskega brajevega točkopisa</w:t>
      </w:r>
      <w:r w:rsidR="00460B7F">
        <w:rPr>
          <w:rFonts w:ascii="Times New Roman" w:eastAsia="Times New Roman" w:hAnsi="Times New Roman" w:cs="Arial"/>
          <w:sz w:val="24"/>
        </w:rPr>
        <w:t>;</w:t>
      </w:r>
    </w:p>
    <w:p w14:paraId="2210B215" w14:textId="44EE9393"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izvajanje specifičnih </w:t>
      </w:r>
      <w:r w:rsidR="00D16DDC">
        <w:rPr>
          <w:rFonts w:ascii="Times New Roman" w:eastAsia="Times New Roman" w:hAnsi="Times New Roman" w:cs="Arial"/>
          <w:sz w:val="24"/>
        </w:rPr>
        <w:t>dej</w:t>
      </w:r>
      <w:r w:rsidRPr="00A67F6F">
        <w:rPr>
          <w:rFonts w:ascii="Times New Roman" w:eastAsia="Times New Roman" w:hAnsi="Times New Roman" w:cs="Arial"/>
          <w:sz w:val="24"/>
        </w:rPr>
        <w:t>avnosti ter izdelava</w:t>
      </w:r>
      <w:r w:rsidR="00B75A83">
        <w:rPr>
          <w:rFonts w:ascii="Times New Roman" w:eastAsia="Times New Roman" w:hAnsi="Times New Roman" w:cs="Arial"/>
          <w:sz w:val="24"/>
        </w:rPr>
        <w:t>, posodabljanje in nadgrajevanje</w:t>
      </w:r>
      <w:r w:rsidRPr="00A67F6F">
        <w:rPr>
          <w:rFonts w:ascii="Times New Roman" w:eastAsia="Times New Roman" w:hAnsi="Times New Roman" w:cs="Arial"/>
          <w:sz w:val="24"/>
        </w:rPr>
        <w:t xml:space="preserve"> virov in orodij za komunikacijo s slepimi in slabovidnimi, gluhimi in naglušnimi, z gluhoslepimi ter osebami z disleksijo in motnjo v duševnem razvoju, ki omogočajo izboljšanje njihove sporazumevalne zmožnosti.</w:t>
      </w:r>
    </w:p>
    <w:p w14:paraId="758C971C" w14:textId="77777777" w:rsidR="00A67F6F" w:rsidRPr="00A67F6F" w:rsidRDefault="00A67F6F" w:rsidP="00F529EC">
      <w:pPr>
        <w:spacing w:after="0" w:line="240" w:lineRule="auto"/>
        <w:rPr>
          <w:rFonts w:ascii="Times New Roman" w:eastAsia="Times New Roman" w:hAnsi="Times New Roman" w:cs="Arial"/>
          <w:sz w:val="24"/>
        </w:rPr>
      </w:pPr>
    </w:p>
    <w:p w14:paraId="2D8E08F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Kazalniki:</w:t>
      </w:r>
    </w:p>
    <w:p w14:paraId="3CFA552D"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podpiranje institucij za koordinacijo,</w:t>
      </w:r>
    </w:p>
    <w:p w14:paraId="6AA285B3"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znanstvenoraziskovalnih del na področju slovenskega znakovnega jezika, prilagojenih načinov sporazumevanja s slepimi, slabovidnimi in gluhoslepimi, jezika oseb z disleksijo in motnjo v duševnem razvoju</w:t>
      </w:r>
      <w:r w:rsidR="00460B7F">
        <w:rPr>
          <w:rFonts w:ascii="Times New Roman" w:eastAsia="Times New Roman" w:hAnsi="Times New Roman" w:cs="Arial"/>
          <w:sz w:val="24"/>
        </w:rPr>
        <w:t>,</w:t>
      </w:r>
    </w:p>
    <w:p w14:paraId="77F00282"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priročniško gradivo z opisom značilnosti standardne zvrsti </w:t>
      </w:r>
      <w:r w:rsidR="00165EB6" w:rsidRPr="00A67F6F">
        <w:rPr>
          <w:rFonts w:ascii="Times New Roman" w:eastAsia="Times New Roman" w:hAnsi="Times New Roman" w:cs="Arial"/>
          <w:sz w:val="24"/>
        </w:rPr>
        <w:t>slovenskega znakovnega jezika</w:t>
      </w:r>
      <w:r w:rsidR="00460B7F">
        <w:rPr>
          <w:rFonts w:ascii="Times New Roman" w:eastAsia="Times New Roman" w:hAnsi="Times New Roman" w:cs="Arial"/>
          <w:sz w:val="24"/>
        </w:rPr>
        <w:t>,</w:t>
      </w:r>
    </w:p>
    <w:p w14:paraId="4D9D374D" w14:textId="77777777" w:rsidR="00A67F6F" w:rsidRPr="00A67F6F" w:rsidRDefault="00A67F6F" w:rsidP="00F529EC">
      <w:pPr>
        <w:numPr>
          <w:ilvl w:val="0"/>
          <w:numId w:val="44"/>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število izvedenih </w:t>
      </w:r>
      <w:r w:rsidR="00165EB6">
        <w:rPr>
          <w:rFonts w:ascii="Times New Roman" w:eastAsia="Times New Roman" w:hAnsi="Times New Roman" w:cs="Arial"/>
          <w:sz w:val="24"/>
        </w:rPr>
        <w:t>dej</w:t>
      </w:r>
      <w:r w:rsidRPr="00A67F6F">
        <w:rPr>
          <w:rFonts w:ascii="Times New Roman" w:eastAsia="Times New Roman" w:hAnsi="Times New Roman" w:cs="Arial"/>
          <w:sz w:val="24"/>
        </w:rPr>
        <w:t>avnosti ter izdelanih</w:t>
      </w:r>
      <w:r w:rsidR="00B75A83">
        <w:rPr>
          <w:rFonts w:ascii="Times New Roman" w:eastAsia="Times New Roman" w:hAnsi="Times New Roman" w:cs="Arial"/>
          <w:sz w:val="24"/>
        </w:rPr>
        <w:t>, posodobljenih in nadgrajenih</w:t>
      </w:r>
      <w:r w:rsidRPr="00A67F6F">
        <w:rPr>
          <w:rFonts w:ascii="Times New Roman" w:eastAsia="Times New Roman" w:hAnsi="Times New Roman" w:cs="Arial"/>
          <w:sz w:val="24"/>
        </w:rPr>
        <w:t xml:space="preserve"> virov in orodij za komunikacijo za osebe s posebnimi potrebami</w:t>
      </w:r>
      <w:r w:rsidR="00460B7F">
        <w:rPr>
          <w:rFonts w:ascii="Times New Roman" w:eastAsia="Times New Roman" w:hAnsi="Times New Roman" w:cs="Arial"/>
          <w:sz w:val="24"/>
        </w:rPr>
        <w:t>.</w:t>
      </w:r>
    </w:p>
    <w:p w14:paraId="235F6B67" w14:textId="77777777" w:rsidR="00A67F6F" w:rsidRPr="00A67F6F" w:rsidRDefault="00A67F6F" w:rsidP="00F529EC">
      <w:pPr>
        <w:spacing w:after="0" w:line="240" w:lineRule="auto"/>
        <w:ind w:left="360"/>
        <w:rPr>
          <w:rFonts w:ascii="Times New Roman" w:eastAsia="Times New Roman" w:hAnsi="Times New Roman" w:cs="Arial"/>
          <w:sz w:val="24"/>
        </w:rPr>
      </w:pPr>
    </w:p>
    <w:p w14:paraId="1EA80D83"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Calibri" w:hAnsi="Times New Roman" w:cs="Times New Roman"/>
          <w:sz w:val="24"/>
        </w:rPr>
        <w:t xml:space="preserve">Ocenjena okvirna sredstva: </w:t>
      </w:r>
      <w:r w:rsidRPr="00A67F6F">
        <w:rPr>
          <w:rFonts w:ascii="Times New Roman" w:eastAsia="Times New Roman" w:hAnsi="Times New Roman" w:cs="Times New Roman"/>
          <w:sz w:val="24"/>
          <w:szCs w:val="24"/>
        </w:rPr>
        <w:t>6</w:t>
      </w:r>
      <w:r w:rsidRPr="00A67F6F">
        <w:rPr>
          <w:rFonts w:ascii="Times New Roman" w:eastAsia="Times New Roman" w:hAnsi="Times New Roman" w:cs="Arial"/>
          <w:sz w:val="24"/>
        </w:rPr>
        <w:t>50</w:t>
      </w:r>
      <w:r w:rsidRPr="00A67F6F">
        <w:rPr>
          <w:rFonts w:ascii="Times New Roman" w:eastAsia="Calibri" w:hAnsi="Times New Roman" w:cs="Times New Roman"/>
          <w:sz w:val="24"/>
        </w:rPr>
        <w:t>.000 evrov.</w:t>
      </w:r>
      <w:r w:rsidRPr="00A67F6F">
        <w:rPr>
          <w:rFonts w:ascii="Times New Roman" w:eastAsia="Times New Roman" w:hAnsi="Times New Roman" w:cs="Arial"/>
          <w:sz w:val="24"/>
        </w:rPr>
        <w:t xml:space="preserve"> </w:t>
      </w:r>
    </w:p>
    <w:p w14:paraId="301B0BD2" w14:textId="77777777" w:rsidR="00A67F6F" w:rsidRPr="00A67F6F" w:rsidRDefault="00A67F6F" w:rsidP="00F529EC">
      <w:pPr>
        <w:spacing w:after="0" w:line="240" w:lineRule="auto"/>
        <w:rPr>
          <w:rFonts w:ascii="Times New Roman" w:eastAsia="Times New Roman" w:hAnsi="Times New Roman" w:cs="Arial"/>
          <w:sz w:val="24"/>
        </w:rPr>
      </w:pPr>
    </w:p>
    <w:p w14:paraId="18A137BB"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povečanje števila znanstvenoraziskovalnih del na področju slovenskega znakovnega jezika, disleksije, jezika oseb z motnjo v duševnem razvoju in</w:t>
      </w:r>
      <w:r w:rsidR="003646C2">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prilagojenih načinov sporazumevanja z gluhoslepimi kot osnove za nadaljnje ukrepe, zlasti </w:t>
      </w:r>
      <w:r w:rsidR="00165EB6">
        <w:rPr>
          <w:rFonts w:ascii="Times New Roman" w:eastAsia="Times New Roman" w:hAnsi="Times New Roman" w:cs="Arial"/>
          <w:sz w:val="24"/>
        </w:rPr>
        <w:t xml:space="preserve">za </w:t>
      </w:r>
      <w:r w:rsidRPr="00A67F6F">
        <w:rPr>
          <w:rFonts w:ascii="Times New Roman" w:eastAsia="Times New Roman" w:hAnsi="Times New Roman" w:cs="Arial"/>
          <w:sz w:val="24"/>
        </w:rPr>
        <w:t>izdelavo orodij za komunikacijo oseb s posebnimi potrebami s ciljem</w:t>
      </w:r>
      <w:r w:rsidR="00165EB6">
        <w:rPr>
          <w:rFonts w:ascii="Times New Roman" w:eastAsia="Times New Roman" w:hAnsi="Times New Roman" w:cs="Arial"/>
          <w:sz w:val="24"/>
        </w:rPr>
        <w:t>, da se</w:t>
      </w:r>
      <w:r w:rsidRPr="00A67F6F">
        <w:rPr>
          <w:rFonts w:ascii="Times New Roman" w:eastAsia="Times New Roman" w:hAnsi="Times New Roman" w:cs="Arial"/>
          <w:sz w:val="24"/>
        </w:rPr>
        <w:t xml:space="preserve"> poveča</w:t>
      </w:r>
      <w:r w:rsidR="00165EB6">
        <w:rPr>
          <w:rFonts w:ascii="Times New Roman" w:eastAsia="Times New Roman" w:hAnsi="Times New Roman" w:cs="Arial"/>
          <w:sz w:val="24"/>
        </w:rPr>
        <w:t>jo</w:t>
      </w:r>
      <w:r w:rsidRPr="00A67F6F">
        <w:rPr>
          <w:rFonts w:ascii="Times New Roman" w:eastAsia="Times New Roman" w:hAnsi="Times New Roman" w:cs="Arial"/>
          <w:sz w:val="24"/>
        </w:rPr>
        <w:t xml:space="preserve"> njihov</w:t>
      </w:r>
      <w:r w:rsidR="00165EB6">
        <w:rPr>
          <w:rFonts w:ascii="Times New Roman" w:eastAsia="Times New Roman" w:hAnsi="Times New Roman" w:cs="Arial"/>
          <w:sz w:val="24"/>
        </w:rPr>
        <w:t>e</w:t>
      </w:r>
      <w:r w:rsidRPr="00A67F6F">
        <w:rPr>
          <w:rFonts w:ascii="Times New Roman" w:eastAsia="Times New Roman" w:hAnsi="Times New Roman" w:cs="Arial"/>
          <w:sz w:val="24"/>
        </w:rPr>
        <w:t xml:space="preserve"> sporazumevaln</w:t>
      </w:r>
      <w:r w:rsidR="00165EB6">
        <w:rPr>
          <w:rFonts w:ascii="Times New Roman" w:eastAsia="Times New Roman" w:hAnsi="Times New Roman" w:cs="Arial"/>
          <w:sz w:val="24"/>
        </w:rPr>
        <w:t>e</w:t>
      </w:r>
      <w:r w:rsidRPr="00A67F6F">
        <w:rPr>
          <w:rFonts w:ascii="Times New Roman" w:eastAsia="Times New Roman" w:hAnsi="Times New Roman" w:cs="Arial"/>
          <w:sz w:val="24"/>
        </w:rPr>
        <w:t xml:space="preserve"> možnosti.</w:t>
      </w:r>
    </w:p>
    <w:p w14:paraId="7BE3BC80" w14:textId="77777777" w:rsidR="00A67F6F" w:rsidRPr="00A67F6F" w:rsidRDefault="00A67F6F" w:rsidP="00F529EC">
      <w:pPr>
        <w:spacing w:after="0" w:line="240" w:lineRule="auto"/>
        <w:rPr>
          <w:rFonts w:ascii="Times New Roman" w:eastAsia="Times New Roman" w:hAnsi="Times New Roman" w:cs="Arial"/>
          <w:sz w:val="24"/>
        </w:rPr>
      </w:pPr>
    </w:p>
    <w:p w14:paraId="6AC363D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Nosilci: MIZŠ (ARRS), MDDSZ, MK.</w:t>
      </w:r>
    </w:p>
    <w:p w14:paraId="64DA64A8" w14:textId="2F30C0EE" w:rsidR="00941B16" w:rsidRDefault="00941B16" w:rsidP="00F529EC">
      <w:pPr>
        <w:spacing w:after="0" w:line="240" w:lineRule="auto"/>
        <w:rPr>
          <w:rFonts w:ascii="Times New Roman" w:eastAsia="Times New Roman" w:hAnsi="Times New Roman" w:cs="Arial"/>
          <w:b/>
          <w:sz w:val="24"/>
        </w:rPr>
      </w:pPr>
    </w:p>
    <w:p w14:paraId="7C662BDF" w14:textId="3D294465" w:rsidR="004E477B" w:rsidRDefault="004E477B" w:rsidP="00F529EC">
      <w:pPr>
        <w:spacing w:after="0" w:line="240" w:lineRule="auto"/>
        <w:rPr>
          <w:rFonts w:ascii="Times New Roman" w:eastAsia="Times New Roman" w:hAnsi="Times New Roman" w:cs="Arial"/>
          <w:b/>
          <w:sz w:val="24"/>
        </w:rPr>
      </w:pPr>
    </w:p>
    <w:p w14:paraId="7331ABA8" w14:textId="53934B7C" w:rsidR="005563CA" w:rsidRDefault="005563CA" w:rsidP="00F529EC">
      <w:pPr>
        <w:spacing w:after="0" w:line="240" w:lineRule="auto"/>
        <w:rPr>
          <w:rFonts w:ascii="Times New Roman" w:eastAsia="Times New Roman" w:hAnsi="Times New Roman" w:cs="Arial"/>
          <w:b/>
          <w:sz w:val="24"/>
        </w:rPr>
      </w:pPr>
    </w:p>
    <w:p w14:paraId="54C3ACD6" w14:textId="25C59646" w:rsidR="005563CA" w:rsidRDefault="005563CA" w:rsidP="00F529EC">
      <w:pPr>
        <w:spacing w:after="0" w:line="240" w:lineRule="auto"/>
        <w:rPr>
          <w:rFonts w:ascii="Times New Roman" w:eastAsia="Times New Roman" w:hAnsi="Times New Roman" w:cs="Arial"/>
          <w:b/>
          <w:sz w:val="24"/>
        </w:rPr>
      </w:pPr>
    </w:p>
    <w:p w14:paraId="2822B2CE" w14:textId="6840C726" w:rsidR="005563CA" w:rsidRDefault="005563CA" w:rsidP="00F529EC">
      <w:pPr>
        <w:spacing w:after="0" w:line="240" w:lineRule="auto"/>
        <w:rPr>
          <w:rFonts w:ascii="Times New Roman" w:eastAsia="Times New Roman" w:hAnsi="Times New Roman" w:cs="Arial"/>
          <w:b/>
          <w:sz w:val="24"/>
        </w:rPr>
      </w:pPr>
    </w:p>
    <w:p w14:paraId="1824DE84" w14:textId="59791C08" w:rsidR="00B4132C" w:rsidRDefault="00B4132C" w:rsidP="00F529EC">
      <w:pPr>
        <w:spacing w:after="0" w:line="240" w:lineRule="auto"/>
        <w:rPr>
          <w:rFonts w:ascii="Times New Roman" w:eastAsia="Times New Roman" w:hAnsi="Times New Roman" w:cs="Arial"/>
          <w:b/>
          <w:sz w:val="24"/>
        </w:rPr>
      </w:pPr>
    </w:p>
    <w:p w14:paraId="163553F2" w14:textId="402F48EF" w:rsidR="00B4132C" w:rsidRDefault="00B4132C" w:rsidP="00F529EC">
      <w:pPr>
        <w:spacing w:after="0" w:line="240" w:lineRule="auto"/>
        <w:rPr>
          <w:rFonts w:ascii="Times New Roman" w:eastAsia="Times New Roman" w:hAnsi="Times New Roman" w:cs="Arial"/>
          <w:b/>
          <w:sz w:val="24"/>
        </w:rPr>
      </w:pPr>
    </w:p>
    <w:p w14:paraId="710DDEA6" w14:textId="77777777" w:rsidR="00B4132C" w:rsidRDefault="00B4132C" w:rsidP="00F529EC">
      <w:pPr>
        <w:spacing w:after="0" w:line="240" w:lineRule="auto"/>
        <w:rPr>
          <w:rFonts w:ascii="Times New Roman" w:eastAsia="Times New Roman" w:hAnsi="Times New Roman" w:cs="Arial"/>
          <w:b/>
          <w:sz w:val="24"/>
        </w:rPr>
      </w:pPr>
    </w:p>
    <w:p w14:paraId="29545F4B" w14:textId="77777777" w:rsidR="00A67F6F" w:rsidRPr="00A67F6F" w:rsidRDefault="00A67F6F" w:rsidP="00F529EC">
      <w:pPr>
        <w:keepNext/>
        <w:overflowPunct w:val="0"/>
        <w:autoSpaceDE w:val="0"/>
        <w:autoSpaceDN w:val="0"/>
        <w:adjustRightInd w:val="0"/>
        <w:spacing w:before="240" w:after="60" w:line="240" w:lineRule="auto"/>
        <w:outlineLvl w:val="1"/>
        <w:rPr>
          <w:rFonts w:ascii="Times New Roman" w:eastAsia="Times New Roman" w:hAnsi="Times New Roman" w:cs="Arial"/>
          <w:b/>
          <w:bCs/>
          <w:iCs/>
          <w:sz w:val="24"/>
          <w:szCs w:val="24"/>
          <w:lang w:eastAsia="sl-SI"/>
        </w:rPr>
      </w:pPr>
      <w:bookmarkStart w:id="674" w:name="_Toc356974491"/>
      <w:bookmarkStart w:id="675" w:name="_Toc518998114"/>
      <w:bookmarkStart w:id="676" w:name="_Toc519079344"/>
      <w:bookmarkStart w:id="677" w:name="_Toc519081702"/>
      <w:bookmarkStart w:id="678" w:name="_Toc519081788"/>
      <w:bookmarkStart w:id="679" w:name="_Toc519081934"/>
      <w:bookmarkStart w:id="680" w:name="_Toc519086532"/>
      <w:bookmarkStart w:id="681" w:name="_Toc519254143"/>
      <w:bookmarkStart w:id="682" w:name="_Toc519684788"/>
      <w:bookmarkStart w:id="683" w:name="_Toc519857246"/>
      <w:bookmarkStart w:id="684" w:name="_Toc519857411"/>
      <w:bookmarkStart w:id="685" w:name="_Toc25152955"/>
      <w:r w:rsidRPr="00A67F6F">
        <w:rPr>
          <w:rFonts w:ascii="Times New Roman" w:eastAsia="Times New Roman" w:hAnsi="Times New Roman" w:cs="Arial"/>
          <w:b/>
          <w:bCs/>
          <w:iCs/>
          <w:sz w:val="24"/>
          <w:szCs w:val="24"/>
          <w:lang w:eastAsia="sl-SI"/>
        </w:rPr>
        <w:t xml:space="preserve">2.3 </w:t>
      </w:r>
      <w:r w:rsidR="008417E9" w:rsidRPr="006F7C1A">
        <w:rPr>
          <w:rFonts w:ascii="Times New Roman" w:eastAsia="Times New Roman" w:hAnsi="Times New Roman" w:cs="Arial"/>
          <w:b/>
          <w:bCs/>
          <w:iCs/>
          <w:sz w:val="24"/>
          <w:szCs w:val="24"/>
          <w:lang w:eastAsia="sl-SI"/>
        </w:rPr>
        <w:t>Zakonodajni in drugi pravno veljavni dokumenti</w:t>
      </w:r>
      <w:r w:rsidR="008417E9" w:rsidRPr="00A67F6F">
        <w:rPr>
          <w:rFonts w:ascii="Times New Roman" w:eastAsia="Times New Roman" w:hAnsi="Times New Roman" w:cs="Arial"/>
          <w:b/>
          <w:bCs/>
          <w:iCs/>
          <w:sz w:val="24"/>
          <w:szCs w:val="24"/>
          <w:lang w:eastAsia="sl-SI"/>
        </w:rPr>
        <w:t xml:space="preserve"> </w:t>
      </w:r>
      <w:r w:rsidRPr="00A67F6F">
        <w:rPr>
          <w:rFonts w:ascii="Times New Roman" w:eastAsia="Times New Roman" w:hAnsi="Times New Roman" w:cs="Arial"/>
          <w:b/>
          <w:bCs/>
          <w:iCs/>
          <w:sz w:val="24"/>
          <w:szCs w:val="24"/>
          <w:lang w:eastAsia="sl-SI"/>
        </w:rPr>
        <w:t>slovenske jezikovne politike</w:t>
      </w:r>
      <w:bookmarkEnd w:id="674"/>
      <w:bookmarkEnd w:id="675"/>
      <w:bookmarkEnd w:id="676"/>
      <w:bookmarkEnd w:id="677"/>
      <w:bookmarkEnd w:id="678"/>
      <w:bookmarkEnd w:id="679"/>
      <w:bookmarkEnd w:id="680"/>
      <w:bookmarkEnd w:id="681"/>
      <w:bookmarkEnd w:id="682"/>
      <w:bookmarkEnd w:id="683"/>
      <w:bookmarkEnd w:id="684"/>
      <w:bookmarkEnd w:id="685"/>
    </w:p>
    <w:p w14:paraId="24D8870E" w14:textId="77777777" w:rsidR="00A67F6F" w:rsidRPr="00A67F6F" w:rsidRDefault="00A67F6F" w:rsidP="00F529EC">
      <w:pPr>
        <w:spacing w:after="0" w:line="240" w:lineRule="auto"/>
        <w:rPr>
          <w:rFonts w:ascii="Times New Roman" w:eastAsia="Times New Roman" w:hAnsi="Times New Roman" w:cs="Arial"/>
          <w:sz w:val="24"/>
        </w:rPr>
      </w:pPr>
    </w:p>
    <w:p w14:paraId="21C1F084"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Nadaljnje formalnopravno uokvirjanje slovenske jezikovne politike je potrebno, pri tem pa je treba tehtati med večjo ali manjšo ustreznostjo urejanja bodisi s »krovnim« zakonom bodisi s posameznimi določbami posebnih področnih zakonov, uredb in drugih aktov, ki se dotikajo jezikovne rabe. </w:t>
      </w:r>
    </w:p>
    <w:p w14:paraId="2834B5EC" w14:textId="77777777" w:rsidR="00A67F6F" w:rsidRPr="00A67F6F" w:rsidRDefault="00031A98" w:rsidP="00F529EC">
      <w:pPr>
        <w:spacing w:after="0" w:line="240" w:lineRule="auto"/>
        <w:ind w:firstLine="360"/>
        <w:rPr>
          <w:rFonts w:ascii="Times New Roman" w:eastAsia="Times New Roman" w:hAnsi="Times New Roman" w:cs="Arial"/>
          <w:sz w:val="24"/>
        </w:rPr>
      </w:pPr>
      <w:r>
        <w:rPr>
          <w:rFonts w:ascii="Times New Roman" w:eastAsia="Times New Roman" w:hAnsi="Times New Roman" w:cs="Arial"/>
          <w:sz w:val="24"/>
        </w:rPr>
        <w:t xml:space="preserve">     </w:t>
      </w:r>
      <w:r w:rsidR="00A67F6F" w:rsidRPr="00A67F6F">
        <w:rPr>
          <w:rFonts w:ascii="Times New Roman" w:eastAsia="Times New Roman" w:hAnsi="Times New Roman" w:cs="Arial"/>
          <w:sz w:val="24"/>
        </w:rPr>
        <w:t xml:space="preserve">Za evalviranje in predloge morebitnega revidiranja in nadgrajevanja formalnopravnega okvira jezikovne ureditve Republike Slovenije je prvenstveno zadolžena </w:t>
      </w:r>
      <w:r w:rsidR="00503FF1">
        <w:rPr>
          <w:rFonts w:ascii="Times New Roman" w:eastAsia="Times New Roman" w:hAnsi="Times New Roman" w:cs="Arial"/>
          <w:sz w:val="24"/>
        </w:rPr>
        <w:t>Služba za slovenski jezik na Ministrstvu za kulturo, ob tem pa tudi vsak posamezni organ, ki je pristojen za zakonodajo na svojem področju.</w:t>
      </w:r>
      <w:r w:rsidR="00A67F6F" w:rsidRPr="00A67F6F">
        <w:rPr>
          <w:rFonts w:ascii="Times New Roman" w:eastAsia="Times New Roman" w:hAnsi="Times New Roman" w:cs="Arial"/>
          <w:sz w:val="24"/>
        </w:rPr>
        <w:t xml:space="preserve"> </w:t>
      </w:r>
      <w:r w:rsidR="00455B2C">
        <w:rPr>
          <w:rFonts w:ascii="Times New Roman" w:eastAsia="Times New Roman" w:hAnsi="Times New Roman" w:cs="Arial"/>
          <w:sz w:val="24"/>
        </w:rPr>
        <w:t>Formalnopravni okvir jezikovne politike mora izhajati iz nekaterih splošnih načel:</w:t>
      </w:r>
    </w:p>
    <w:p w14:paraId="0933DA88"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Formalnopravna določila v zvezi s statusom, obvezno rabo in obveznim znanjem slovenščine in drugih jezikov morajo biti jasna, zavezujoča, splošno sprejemljiva v javnosti, medsebojno usklajena in realno izvedljiva z natančno predvidenimi jezikovnonačrtovalnimi koraki, seveda pa tudi vsebinsko skladna z Ustavo Republike Slovenije in pravnim redom Evropske unije. </w:t>
      </w:r>
    </w:p>
    <w:p w14:paraId="255344F0" w14:textId="5E624793"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Zdaj veljavna zakonska in druga pravna določila, ki zadeve v zvezi z jeziki urejajo le načelno, bodisi z zagotavljanjem prednostnega položaja slovenščine bodisi z zagotavljanjem pravic </w:t>
      </w:r>
      <w:r w:rsidR="00F6761E">
        <w:rPr>
          <w:rFonts w:ascii="Times New Roman" w:eastAsia="Times New Roman" w:hAnsi="Times New Roman" w:cs="Arial"/>
          <w:sz w:val="24"/>
        </w:rPr>
        <w:t xml:space="preserve">govorkam in </w:t>
      </w:r>
      <w:r w:rsidRPr="00A67F6F">
        <w:rPr>
          <w:rFonts w:ascii="Times New Roman" w:eastAsia="Times New Roman" w:hAnsi="Times New Roman" w:cs="Arial"/>
          <w:sz w:val="24"/>
        </w:rPr>
        <w:t>govorcem slovenščine in drugih jezikov, pa so bila v času od svojega sprejetja neuresničena, sistematično neupoštevana ali drugače prezrta, je treba izločiti iz zakonodaje ali jih dopolniti v skladu s prejšnjim odstavkom.</w:t>
      </w:r>
    </w:p>
    <w:p w14:paraId="06886124"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Zakonska določila glede položaja, obvezne rabe in znanja jezikov morajo ustrezati pravno ter demokratično legitimnim sporazumevalnim potrebam državljank in državljanov ter drugih prebivalk in prebivalcev Republike Slovenije ter drugih govork in govorcev slovenščine. </w:t>
      </w:r>
    </w:p>
    <w:p w14:paraId="39034D2A" w14:textId="77777777" w:rsidR="00A67F6F" w:rsidRPr="00A67F6F" w:rsidRDefault="00A67F6F" w:rsidP="00F529EC">
      <w:pPr>
        <w:numPr>
          <w:ilvl w:val="0"/>
          <w:numId w:val="10"/>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Zakonska določila naj odločilne subjekte v slovenski jezikovni situaciji jasno zavezujejo k jezikovnemu in jezikovnonačrtovalnemu ravnanju, ki bo skladno s cilji tega jezikovnopolitičnega programa. </w:t>
      </w:r>
    </w:p>
    <w:p w14:paraId="4C9DAA24" w14:textId="77777777" w:rsidR="004E477B" w:rsidRDefault="004E477B" w:rsidP="00F529EC">
      <w:pPr>
        <w:spacing w:after="0" w:line="240" w:lineRule="auto"/>
        <w:ind w:firstLine="708"/>
        <w:rPr>
          <w:rFonts w:ascii="Times New Roman" w:eastAsia="Times New Roman" w:hAnsi="Times New Roman" w:cs="Arial"/>
          <w:i/>
          <w:sz w:val="24"/>
        </w:rPr>
      </w:pPr>
    </w:p>
    <w:p w14:paraId="4EB408BE" w14:textId="5DD19713"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i/>
          <w:sz w:val="24"/>
        </w:rPr>
        <w:t>Zakon o javni rabi slovenščine</w:t>
      </w:r>
      <w:r w:rsidRPr="00A67F6F">
        <w:rPr>
          <w:rFonts w:ascii="Times New Roman" w:eastAsia="Times New Roman" w:hAnsi="Times New Roman" w:cs="Arial"/>
          <w:sz w:val="24"/>
        </w:rPr>
        <w:t xml:space="preserve"> je bil sprejet leta 2004 in v nekaterih točkah dopolnjen leta 2010. V letih od njegovega sprejema so se na nekaterih področjih javnega življenja, ki ga ureja, pokazale nove okoliščine, ki napeljujejo na možnost generalne novelacije zakona. Premislek o spremembi zakonodaje pa mora temeljiti na skrbnem pregledu uresničevanja (tudi v obliki študij jezikovne situacije) in na upoštevanju nekaterih že zaznanih področij, ki bi potrebovala pravno preureditev.</w:t>
      </w:r>
    </w:p>
    <w:p w14:paraId="6BC03B9C" w14:textId="0192866D"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Že evidentirana vsebinsko in izvedbeno problematična mesta v veljavnem formalnopravnem jezikovnopolitičnem okviru Republike Slovenije so med drugim: (1) </w:t>
      </w:r>
      <w:r w:rsidRPr="00A67F6F">
        <w:rPr>
          <w:rFonts w:ascii="Times New Roman" w:eastAsia="Times New Roman" w:hAnsi="Times New Roman" w:cs="Arial"/>
          <w:i/>
          <w:sz w:val="24"/>
        </w:rPr>
        <w:t>Navodilo o ugotavljanju jezikovne ustreznosti firme pravne osebe zasebnega prava oziroma imena fizične osebe, ki opravlja registrirano dejavnost, pri vpisu v sodni register ali drugo uradno evidenco</w:t>
      </w:r>
      <w:r w:rsidRPr="00A67F6F">
        <w:rPr>
          <w:rFonts w:ascii="Times New Roman" w:eastAsia="Times New Roman" w:hAnsi="Times New Roman" w:cs="Arial"/>
          <w:sz w:val="24"/>
        </w:rPr>
        <w:t xml:space="preserve"> (Ur</w:t>
      </w:r>
      <w:r w:rsidR="003646C2">
        <w:rPr>
          <w:rFonts w:ascii="Times New Roman" w:eastAsia="Times New Roman" w:hAnsi="Times New Roman" w:cs="Arial"/>
          <w:sz w:val="24"/>
        </w:rPr>
        <w:t>adni</w:t>
      </w:r>
      <w:r w:rsidRPr="00A67F6F">
        <w:rPr>
          <w:rFonts w:ascii="Times New Roman" w:eastAsia="Times New Roman" w:hAnsi="Times New Roman" w:cs="Arial"/>
          <w:sz w:val="24"/>
        </w:rPr>
        <w:t xml:space="preserve"> list RS, št. 53/2006), ki izhaja iz 19. člena Zakona o javni rabi slovenščine, postopek ugotavljanja slovenskosti premalo objektivizira, saj kot merilo ustreznosti firme navaja tako reprezentativne korpuse kot nekaj kriterijev</w:t>
      </w:r>
      <w:r w:rsidR="009F30C3">
        <w:rPr>
          <w:rFonts w:ascii="Times New Roman" w:eastAsia="Times New Roman" w:hAnsi="Times New Roman" w:cs="Arial"/>
          <w:sz w:val="24"/>
        </w:rPr>
        <w:t>, vezanih na izvor in zgodovinski razvoj</w:t>
      </w:r>
      <w:r w:rsidRPr="00A67F6F">
        <w:rPr>
          <w:rFonts w:ascii="Times New Roman" w:eastAsia="Times New Roman" w:hAnsi="Times New Roman" w:cs="Arial"/>
          <w:sz w:val="24"/>
        </w:rPr>
        <w:t xml:space="preserve">. Ta ohlapnost dopušča </w:t>
      </w:r>
      <w:r w:rsidR="00234E17">
        <w:rPr>
          <w:rFonts w:ascii="Times New Roman" w:eastAsia="Times New Roman" w:hAnsi="Times New Roman" w:cs="Arial"/>
          <w:sz w:val="24"/>
        </w:rPr>
        <w:t>preveč</w:t>
      </w:r>
      <w:r w:rsidRPr="00A67F6F">
        <w:rPr>
          <w:rFonts w:ascii="Times New Roman" w:eastAsia="Times New Roman" w:hAnsi="Times New Roman" w:cs="Arial"/>
          <w:sz w:val="24"/>
        </w:rPr>
        <w:t xml:space="preserve"> arbitrarnost</w:t>
      </w:r>
      <w:r w:rsidR="00234E17">
        <w:rPr>
          <w:rFonts w:ascii="Times New Roman" w:eastAsia="Times New Roman" w:hAnsi="Times New Roman" w:cs="Arial"/>
          <w:sz w:val="24"/>
        </w:rPr>
        <w:t>i</w:t>
      </w:r>
      <w:r w:rsidRPr="00A67F6F">
        <w:rPr>
          <w:rFonts w:ascii="Times New Roman" w:eastAsia="Times New Roman" w:hAnsi="Times New Roman" w:cs="Arial"/>
          <w:sz w:val="24"/>
        </w:rPr>
        <w:t xml:space="preserve"> pri odločanju o ustreznosti poimenovanja, zato je treba navodilo izboljšati. (2) Določila o potrebnem znanju slovenščine in drugih jezikov za posamezne poklice in druge namene (</w:t>
      </w:r>
      <w:r w:rsidRPr="00A67F6F">
        <w:rPr>
          <w:rFonts w:ascii="Times New Roman" w:eastAsia="Times New Roman" w:hAnsi="Times New Roman" w:cs="Arial"/>
          <w:i/>
          <w:sz w:val="24"/>
        </w:rPr>
        <w:t>Zakon o javni rabi slovenščine</w:t>
      </w:r>
      <w:r w:rsidRPr="00A67F6F">
        <w:rPr>
          <w:rFonts w:ascii="Times New Roman" w:eastAsia="Times New Roman" w:hAnsi="Times New Roman" w:cs="Arial"/>
          <w:sz w:val="24"/>
        </w:rPr>
        <w:t xml:space="preserve">, </w:t>
      </w:r>
      <w:r w:rsidRPr="00A67F6F">
        <w:rPr>
          <w:rFonts w:ascii="Times New Roman" w:eastAsia="Times New Roman" w:hAnsi="Times New Roman" w:cs="Arial"/>
          <w:i/>
          <w:sz w:val="24"/>
        </w:rPr>
        <w:t>Uredba o potrebnem znanju slovenščine za posamezne poklice oziroma delovna mesta v državnih organih in organih samoupravnih lokalnih skupnosti ter pri izvajalcih javnih služb in nosilcih javnih pooblastil</w:t>
      </w:r>
      <w:r w:rsidRPr="00A67F6F">
        <w:rPr>
          <w:rFonts w:ascii="Times New Roman" w:eastAsia="Times New Roman" w:hAnsi="Times New Roman" w:cs="Arial"/>
          <w:sz w:val="24"/>
        </w:rPr>
        <w:t xml:space="preserve">, področni zakoni); znanje slovenščine na različnih stopnjah </w:t>
      </w:r>
      <w:r w:rsidR="00B62252">
        <w:rPr>
          <w:rFonts w:ascii="Times New Roman" w:eastAsia="Times New Roman" w:hAnsi="Times New Roman" w:cs="Arial"/>
          <w:sz w:val="24"/>
        </w:rPr>
        <w:t xml:space="preserve">je </w:t>
      </w:r>
      <w:r w:rsidR="00B62252" w:rsidRPr="00A67F6F">
        <w:rPr>
          <w:rFonts w:ascii="Times New Roman" w:eastAsia="Times New Roman" w:hAnsi="Times New Roman" w:cs="Arial"/>
          <w:sz w:val="24"/>
        </w:rPr>
        <w:t xml:space="preserve">mogoče </w:t>
      </w:r>
      <w:r w:rsidRPr="00A67F6F">
        <w:rPr>
          <w:rFonts w:ascii="Times New Roman" w:eastAsia="Times New Roman" w:hAnsi="Times New Roman" w:cs="Arial"/>
          <w:sz w:val="24"/>
        </w:rPr>
        <w:t xml:space="preserve">glede na obstoječi certifikatni sistem </w:t>
      </w:r>
      <w:r w:rsidR="00B62252" w:rsidRPr="00A67F6F">
        <w:rPr>
          <w:rFonts w:ascii="Times New Roman" w:eastAsia="Times New Roman" w:hAnsi="Times New Roman" w:cs="Arial"/>
          <w:sz w:val="24"/>
        </w:rPr>
        <w:t xml:space="preserve">dejansko </w:t>
      </w:r>
      <w:r w:rsidRPr="00A67F6F">
        <w:rPr>
          <w:rFonts w:ascii="Times New Roman" w:eastAsia="Times New Roman" w:hAnsi="Times New Roman" w:cs="Arial"/>
          <w:sz w:val="24"/>
        </w:rPr>
        <w:t>zahtevati samo od tujih govork in govorcev slovenščine; za domače govorke in govorce slovenščine</w:t>
      </w:r>
      <w:r w:rsidR="007C18EA">
        <w:rPr>
          <w:rFonts w:ascii="Times New Roman" w:eastAsia="Times New Roman" w:hAnsi="Times New Roman" w:cs="Arial"/>
          <w:sz w:val="24"/>
        </w:rPr>
        <w:t xml:space="preserve"> velja, da svoje jezikovno znanje izkazujejo s stopnjo izobrazbe</w:t>
      </w:r>
      <w:r w:rsidRPr="00A67F6F">
        <w:rPr>
          <w:rFonts w:ascii="Times New Roman" w:eastAsia="Times New Roman" w:hAnsi="Times New Roman" w:cs="Arial"/>
          <w:sz w:val="24"/>
        </w:rPr>
        <w:t xml:space="preserve">. Hkrati bi vsaj za zaposlitve v javnem sektorju morali formalnopravno in vsebinsko uskladiti zahteve po certificiranem znanju slovenščine in drugih jezikov ter poskrbeti za njihovo primerljivost z lestvicami Skupnega evropskega jezikovnega okvira. Zdaj veljavni certifikatni sistem za slovenščino kot tuji jezik, ki je tudi mednarodno priznan, mora dobiti zakonsko pravno podlago. (3) Določila o slovenščini kot učnem jeziku slovenskih javnih visokošolskih ustanov; pravni okvir mora zagotoviti nadaljnjo krepitev slovenščine kot učnega jezika v slovenskem visokem šolstvu in kot znanstvenega jezika, hkrati pa zagotoviti tako prožno jezikovno ureditev, ki bo omogočala nadaljnjo krepitev kakovostnega mednarodnega visokošolskega in znanstvenega sodelovanja. </w:t>
      </w:r>
    </w:p>
    <w:p w14:paraId="082EE19E"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lang w:eastAsia="sl-SI"/>
        </w:rPr>
      </w:pPr>
      <w:bookmarkStart w:id="686" w:name="_Toc519081703"/>
      <w:bookmarkStart w:id="687" w:name="_Toc519081789"/>
      <w:bookmarkStart w:id="688" w:name="_Toc519081935"/>
      <w:bookmarkStart w:id="689" w:name="_Toc519086533"/>
      <w:bookmarkStart w:id="690" w:name="_Toc519254144"/>
      <w:bookmarkStart w:id="691" w:name="_Toc519684789"/>
      <w:bookmarkStart w:id="692" w:name="_Toc519857247"/>
      <w:bookmarkStart w:id="693" w:name="_Toc519857412"/>
    </w:p>
    <w:p w14:paraId="48BBC0AA" w14:textId="5794F2AE"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694" w:name="_Toc25152956"/>
      <w:r w:rsidRPr="001F338C">
        <w:rPr>
          <w:rFonts w:ascii="Times New Roman" w:eastAsia="Times New Roman" w:hAnsi="Times New Roman" w:cs="Arial"/>
          <w:bCs/>
          <w:sz w:val="24"/>
          <w:szCs w:val="26"/>
          <w:u w:val="single"/>
          <w:lang w:eastAsia="sl-SI"/>
        </w:rPr>
        <w:t>1.</w:t>
      </w:r>
      <w:r w:rsidR="00666FBB" w:rsidRPr="001F338C">
        <w:rPr>
          <w:rFonts w:ascii="Times New Roman" w:eastAsia="Times New Roman" w:hAnsi="Times New Roman" w:cs="Arial"/>
          <w:bCs/>
          <w:sz w:val="24"/>
          <w:szCs w:val="26"/>
          <w:u w:val="single"/>
          <w:lang w:eastAsia="sl-SI"/>
        </w:rPr>
        <w:t xml:space="preserve"> </w:t>
      </w:r>
      <w:r w:rsidRPr="001F338C">
        <w:rPr>
          <w:rFonts w:ascii="Times New Roman" w:eastAsia="Times New Roman" w:hAnsi="Times New Roman" w:cs="Arial"/>
          <w:bCs/>
          <w:sz w:val="24"/>
          <w:szCs w:val="26"/>
          <w:u w:val="single"/>
          <w:lang w:eastAsia="sl-SI"/>
        </w:rPr>
        <w:t>cilj: Zagotovitev raziskovaln</w:t>
      </w:r>
      <w:r w:rsidR="007B092F" w:rsidRPr="001F338C">
        <w:rPr>
          <w:rFonts w:ascii="Times New Roman" w:eastAsia="Times New Roman" w:hAnsi="Times New Roman" w:cs="Arial"/>
          <w:bCs/>
          <w:sz w:val="24"/>
          <w:szCs w:val="26"/>
          <w:u w:val="single"/>
          <w:lang w:eastAsia="sl-SI"/>
        </w:rPr>
        <w:t>o</w:t>
      </w:r>
      <w:r w:rsidRPr="001F338C">
        <w:rPr>
          <w:rFonts w:ascii="Times New Roman" w:eastAsia="Times New Roman" w:hAnsi="Times New Roman" w:cs="Arial"/>
          <w:bCs/>
          <w:sz w:val="24"/>
          <w:szCs w:val="26"/>
          <w:u w:val="single"/>
          <w:lang w:eastAsia="sl-SI"/>
        </w:rPr>
        <w:t xml:space="preserve"> </w:t>
      </w:r>
      <w:r w:rsidR="007B092F" w:rsidRPr="001F338C">
        <w:rPr>
          <w:rFonts w:ascii="Times New Roman" w:eastAsia="Times New Roman" w:hAnsi="Times New Roman" w:cs="Arial"/>
          <w:bCs/>
          <w:sz w:val="24"/>
          <w:szCs w:val="26"/>
          <w:u w:val="single"/>
          <w:lang w:eastAsia="sl-SI"/>
        </w:rPr>
        <w:t>oziroma</w:t>
      </w:r>
      <w:r w:rsidRPr="001F338C">
        <w:rPr>
          <w:rFonts w:ascii="Times New Roman" w:eastAsia="Times New Roman" w:hAnsi="Times New Roman" w:cs="Arial"/>
          <w:bCs/>
          <w:sz w:val="24"/>
          <w:szCs w:val="26"/>
          <w:u w:val="single"/>
          <w:lang w:eastAsia="sl-SI"/>
        </w:rPr>
        <w:t xml:space="preserve"> empiričn</w:t>
      </w:r>
      <w:r w:rsidR="007B092F" w:rsidRPr="001F338C">
        <w:rPr>
          <w:rFonts w:ascii="Times New Roman" w:eastAsia="Times New Roman" w:hAnsi="Times New Roman" w:cs="Arial"/>
          <w:bCs/>
          <w:sz w:val="24"/>
          <w:szCs w:val="26"/>
          <w:u w:val="single"/>
          <w:lang w:eastAsia="sl-SI"/>
        </w:rPr>
        <w:t>o</w:t>
      </w:r>
      <w:r w:rsidRPr="001F338C">
        <w:rPr>
          <w:rFonts w:ascii="Times New Roman" w:eastAsia="Times New Roman" w:hAnsi="Times New Roman" w:cs="Arial"/>
          <w:bCs/>
          <w:sz w:val="24"/>
          <w:szCs w:val="26"/>
          <w:u w:val="single"/>
          <w:lang w:eastAsia="sl-SI"/>
        </w:rPr>
        <w:t xml:space="preserve"> </w:t>
      </w:r>
      <w:r w:rsidR="007B092F" w:rsidRPr="001F338C">
        <w:rPr>
          <w:rFonts w:ascii="Times New Roman" w:eastAsia="Times New Roman" w:hAnsi="Times New Roman" w:cs="Arial"/>
          <w:bCs/>
          <w:sz w:val="24"/>
          <w:szCs w:val="26"/>
          <w:u w:val="single"/>
          <w:lang w:eastAsia="sl-SI"/>
        </w:rPr>
        <w:t xml:space="preserve">podprtih </w:t>
      </w:r>
      <w:r w:rsidRPr="001F338C">
        <w:rPr>
          <w:rFonts w:ascii="Times New Roman" w:eastAsia="Times New Roman" w:hAnsi="Times New Roman" w:cs="Arial"/>
          <w:bCs/>
          <w:sz w:val="24"/>
          <w:szCs w:val="26"/>
          <w:u w:val="single"/>
          <w:lang w:eastAsia="sl-SI"/>
        </w:rPr>
        <w:t xml:space="preserve">podlag za </w:t>
      </w:r>
      <w:r w:rsidR="008A5D50" w:rsidRPr="001F338C">
        <w:rPr>
          <w:rFonts w:ascii="Times New Roman" w:eastAsia="Times New Roman" w:hAnsi="Times New Roman" w:cs="Arial"/>
          <w:bCs/>
          <w:sz w:val="24"/>
          <w:szCs w:val="26"/>
          <w:u w:val="single"/>
          <w:lang w:eastAsia="sl-SI"/>
        </w:rPr>
        <w:t>formalno</w:t>
      </w:r>
      <w:r w:rsidRPr="001F338C">
        <w:rPr>
          <w:rFonts w:ascii="Times New Roman" w:eastAsia="Times New Roman" w:hAnsi="Times New Roman" w:cs="Arial"/>
          <w:bCs/>
          <w:sz w:val="24"/>
          <w:szCs w:val="26"/>
          <w:u w:val="single"/>
          <w:lang w:eastAsia="sl-SI"/>
        </w:rPr>
        <w:t>pravno uokvirjanje slovenske jezikovne politike</w:t>
      </w:r>
      <w:bookmarkEnd w:id="686"/>
      <w:bookmarkEnd w:id="687"/>
      <w:bookmarkEnd w:id="688"/>
      <w:bookmarkEnd w:id="689"/>
      <w:bookmarkEnd w:id="690"/>
      <w:bookmarkEnd w:id="691"/>
      <w:bookmarkEnd w:id="692"/>
      <w:bookmarkEnd w:id="693"/>
      <w:bookmarkEnd w:id="694"/>
    </w:p>
    <w:p w14:paraId="65DB104C" w14:textId="77777777" w:rsidR="00A67F6F" w:rsidRPr="00A67F6F" w:rsidRDefault="00A67F6F" w:rsidP="00F529EC">
      <w:pPr>
        <w:spacing w:after="0" w:line="240" w:lineRule="auto"/>
        <w:rPr>
          <w:rFonts w:ascii="Times New Roman" w:eastAsia="Times New Roman" w:hAnsi="Times New Roman" w:cs="Arial"/>
          <w:bCs/>
          <w:sz w:val="24"/>
        </w:rPr>
      </w:pPr>
    </w:p>
    <w:p w14:paraId="200D2BF2"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bCs/>
          <w:sz w:val="24"/>
        </w:rPr>
        <w:t>Ukrepi</w:t>
      </w:r>
      <w:r w:rsidRPr="00A67F6F">
        <w:rPr>
          <w:rFonts w:ascii="Times New Roman" w:eastAsia="Times New Roman" w:hAnsi="Times New Roman" w:cs="Arial"/>
          <w:sz w:val="24"/>
        </w:rPr>
        <w:t>:</w:t>
      </w:r>
    </w:p>
    <w:p w14:paraId="345BB1D1" w14:textId="5ED85B04" w:rsidR="00A67F6F" w:rsidRPr="00A67F6F" w:rsidRDefault="00A67F6F" w:rsidP="00F529EC">
      <w:pPr>
        <w:numPr>
          <w:ilvl w:val="0"/>
          <w:numId w:val="45"/>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raziskave jezikovnih situacij, rab, stališč ipd., ki so povezani s </w:t>
      </w:r>
      <w:r w:rsidR="008A5D50">
        <w:rPr>
          <w:rFonts w:ascii="Times New Roman" w:eastAsia="Times New Roman" w:hAnsi="Times New Roman" w:cs="Arial"/>
          <w:sz w:val="24"/>
        </w:rPr>
        <w:t>formalno</w:t>
      </w:r>
      <w:r w:rsidRPr="00A67F6F">
        <w:rPr>
          <w:rFonts w:ascii="Times New Roman" w:eastAsia="Times New Roman" w:hAnsi="Times New Roman" w:cs="Arial"/>
          <w:color w:val="000000"/>
          <w:sz w:val="24"/>
          <w:lang w:eastAsia="sl-SI"/>
        </w:rPr>
        <w:t xml:space="preserve">pravnim okvirom jezikovne ureditve </w:t>
      </w:r>
      <w:r w:rsidR="00B000DB" w:rsidRPr="00A67F6F">
        <w:rPr>
          <w:rFonts w:ascii="Times New Roman" w:eastAsia="Times New Roman" w:hAnsi="Times New Roman" w:cs="Arial"/>
          <w:sz w:val="24"/>
        </w:rPr>
        <w:t>Republike Slovenije</w:t>
      </w:r>
      <w:r w:rsidRPr="00A67F6F">
        <w:rPr>
          <w:rFonts w:ascii="Times New Roman" w:eastAsia="Times New Roman" w:hAnsi="Times New Roman" w:cs="Arial"/>
          <w:color w:val="000000"/>
          <w:sz w:val="24"/>
          <w:lang w:eastAsia="sl-SI"/>
        </w:rPr>
        <w:t xml:space="preserve"> (že obstoječim okvirom in možnim, novim)</w:t>
      </w:r>
      <w:r w:rsidRPr="00A67F6F">
        <w:rPr>
          <w:rFonts w:ascii="Times New Roman" w:eastAsia="Times New Roman" w:hAnsi="Times New Roman" w:cs="Arial"/>
          <w:sz w:val="24"/>
        </w:rPr>
        <w:t>;</w:t>
      </w:r>
    </w:p>
    <w:p w14:paraId="3CC15CAB" w14:textId="77777777" w:rsidR="00A67F6F" w:rsidRPr="00A67F6F" w:rsidRDefault="00A67F6F" w:rsidP="00F529EC">
      <w:pPr>
        <w:numPr>
          <w:ilvl w:val="0"/>
          <w:numId w:val="45"/>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sistematično evalviranje in revidiranje učinkov formalnopravnega okvira jezikovne ureditve Republike Slovenije v koordinaciji Službe za slovenski jezik;</w:t>
      </w:r>
    </w:p>
    <w:p w14:paraId="610CD95F" w14:textId="77777777" w:rsidR="00A67F6F" w:rsidRPr="00A67F6F" w:rsidRDefault="00A67F6F" w:rsidP="00F529EC">
      <w:pPr>
        <w:numPr>
          <w:ilvl w:val="0"/>
          <w:numId w:val="45"/>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priprava celovitega pregleda in ocene slovenske jezikovne situacije za potrebe priprave naslednjega nacionalnega programa za jezikovno politiko.</w:t>
      </w:r>
    </w:p>
    <w:p w14:paraId="44FBF5C4" w14:textId="77777777" w:rsidR="00A67F6F" w:rsidRPr="00A67F6F" w:rsidRDefault="00A67F6F" w:rsidP="00F529EC">
      <w:pPr>
        <w:spacing w:after="0" w:line="240" w:lineRule="auto"/>
        <w:rPr>
          <w:rFonts w:ascii="Times New Roman" w:eastAsia="Times New Roman" w:hAnsi="Times New Roman" w:cs="Arial"/>
          <w:sz w:val="24"/>
        </w:rPr>
      </w:pPr>
    </w:p>
    <w:p w14:paraId="11103B65"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Kazalniki:</w:t>
      </w:r>
    </w:p>
    <w:p w14:paraId="36C34757" w14:textId="77777777"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 xml:space="preserve">število ciljnih raziskav o vidikih slovenske jezikovne situacije, </w:t>
      </w:r>
    </w:p>
    <w:p w14:paraId="7C94B08A" w14:textId="77777777"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število evalvacij in predlogov za revidiranje formalnopravnega okvira,</w:t>
      </w:r>
    </w:p>
    <w:p w14:paraId="6F459976" w14:textId="77777777"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pripravljen pregled in ocena slovenske jezikovne situacije.</w:t>
      </w:r>
    </w:p>
    <w:p w14:paraId="5C1D4378" w14:textId="77777777" w:rsidR="00A67F6F" w:rsidRPr="00A67F6F" w:rsidRDefault="00A67F6F" w:rsidP="00F529EC">
      <w:pPr>
        <w:spacing w:after="0" w:line="240" w:lineRule="auto"/>
        <w:ind w:left="720"/>
        <w:rPr>
          <w:rFonts w:ascii="Times New Roman" w:eastAsia="Times New Roman" w:hAnsi="Times New Roman" w:cs="Arial"/>
          <w:bCs/>
          <w:sz w:val="24"/>
        </w:rPr>
      </w:pPr>
    </w:p>
    <w:p w14:paraId="69B23951"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 xml:space="preserve">Ocenjena okvirna sredstva: 70.000 evrov. </w:t>
      </w:r>
    </w:p>
    <w:p w14:paraId="754DD9C0" w14:textId="77777777" w:rsidR="00A67F6F" w:rsidRPr="00A67F6F" w:rsidRDefault="00A67F6F" w:rsidP="00F529EC">
      <w:pPr>
        <w:spacing w:after="0" w:line="240" w:lineRule="auto"/>
        <w:rPr>
          <w:rFonts w:ascii="Times New Roman" w:eastAsia="Times New Roman" w:hAnsi="Times New Roman" w:cs="Arial"/>
          <w:bCs/>
          <w:sz w:val="24"/>
        </w:rPr>
      </w:pPr>
    </w:p>
    <w:p w14:paraId="46A78838"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učinkovitejši formalnopravni okvir slovenske jezikovne politike in celovita ocena slovenske jezikovne situacije glede na različne parametre (vitalnost javnih domen jezika, potrebe različnih tipov govorcev, tudi v zamejstvu, izseljenstvu, zdomstvu), ki bosta služila za pripravo novega nacionalnega programa za jezikovno politiko.</w:t>
      </w:r>
    </w:p>
    <w:p w14:paraId="2421B4B9" w14:textId="77777777" w:rsidR="00A67F6F" w:rsidRPr="00A67F6F" w:rsidRDefault="00A67F6F" w:rsidP="00F529EC">
      <w:pPr>
        <w:spacing w:after="0" w:line="240" w:lineRule="auto"/>
        <w:rPr>
          <w:rFonts w:ascii="Times New Roman" w:eastAsia="Times New Roman" w:hAnsi="Times New Roman" w:cs="Arial"/>
          <w:sz w:val="24"/>
        </w:rPr>
      </w:pPr>
    </w:p>
    <w:p w14:paraId="3C1ED1A8"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Nosilci: MIZŠ, MK in druga pristojna ministrstva.</w:t>
      </w:r>
    </w:p>
    <w:p w14:paraId="055DF992" w14:textId="09922D2A" w:rsidR="00A67F6F" w:rsidRDefault="00A67F6F" w:rsidP="00F529EC">
      <w:pPr>
        <w:spacing w:after="0" w:line="240" w:lineRule="auto"/>
        <w:rPr>
          <w:rFonts w:ascii="Times New Roman" w:eastAsia="Times New Roman" w:hAnsi="Times New Roman" w:cs="Arial"/>
          <w:sz w:val="24"/>
        </w:rPr>
      </w:pPr>
    </w:p>
    <w:p w14:paraId="013BF9DC" w14:textId="77777777"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695" w:name="_Toc519081704"/>
      <w:bookmarkStart w:id="696" w:name="_Toc519081790"/>
      <w:bookmarkStart w:id="697" w:name="_Toc519081936"/>
      <w:bookmarkStart w:id="698" w:name="_Toc519086534"/>
      <w:bookmarkStart w:id="699" w:name="_Toc519254145"/>
      <w:bookmarkStart w:id="700" w:name="_Toc519684790"/>
      <w:bookmarkStart w:id="701" w:name="_Toc519857248"/>
      <w:bookmarkStart w:id="702" w:name="_Toc519857413"/>
      <w:bookmarkStart w:id="703" w:name="_Toc25152957"/>
      <w:bookmarkStart w:id="704" w:name="_Toc519081706"/>
      <w:bookmarkStart w:id="705" w:name="_Toc519081792"/>
      <w:bookmarkStart w:id="706" w:name="_Toc519081938"/>
      <w:bookmarkStart w:id="707" w:name="_Toc519086537"/>
      <w:bookmarkStart w:id="708" w:name="_Toc519254148"/>
      <w:bookmarkStart w:id="709" w:name="_Toc519684793"/>
      <w:bookmarkStart w:id="710" w:name="_Toc519857251"/>
      <w:bookmarkStart w:id="711" w:name="_Toc519857416"/>
      <w:r w:rsidRPr="001F338C">
        <w:rPr>
          <w:rFonts w:ascii="Times New Roman" w:eastAsia="Times New Roman" w:hAnsi="Times New Roman" w:cs="Arial"/>
          <w:bCs/>
          <w:sz w:val="24"/>
          <w:szCs w:val="26"/>
          <w:u w:val="single"/>
        </w:rPr>
        <w:t>2. cilj: Medsebojna uskladitev posameznih sistemskih predpisov o jezikovnih pravicah</w:t>
      </w:r>
      <w:bookmarkEnd w:id="695"/>
      <w:bookmarkEnd w:id="696"/>
      <w:bookmarkEnd w:id="697"/>
      <w:bookmarkEnd w:id="698"/>
      <w:bookmarkEnd w:id="699"/>
      <w:bookmarkEnd w:id="700"/>
      <w:bookmarkEnd w:id="701"/>
      <w:bookmarkEnd w:id="702"/>
      <w:bookmarkEnd w:id="703"/>
    </w:p>
    <w:p w14:paraId="74ED19A7" w14:textId="77777777" w:rsidR="00A67F6F" w:rsidRPr="00A67F6F" w:rsidRDefault="00A67F6F" w:rsidP="00F529EC">
      <w:pPr>
        <w:spacing w:after="0" w:line="240" w:lineRule="auto"/>
        <w:rPr>
          <w:rFonts w:ascii="Times New Roman" w:eastAsia="Times New Roman" w:hAnsi="Times New Roman" w:cs="Arial"/>
          <w:sz w:val="24"/>
        </w:rPr>
      </w:pPr>
    </w:p>
    <w:p w14:paraId="46FE065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Ukrep</w:t>
      </w:r>
      <w:r w:rsidR="00DB73BD">
        <w:rPr>
          <w:rFonts w:ascii="Times New Roman" w:eastAsia="Times New Roman" w:hAnsi="Times New Roman" w:cs="Arial"/>
          <w:sz w:val="24"/>
        </w:rPr>
        <w:t>a</w:t>
      </w:r>
      <w:r w:rsidRPr="00A67F6F">
        <w:rPr>
          <w:rFonts w:ascii="Times New Roman" w:eastAsia="Times New Roman" w:hAnsi="Times New Roman" w:cs="Arial"/>
          <w:sz w:val="24"/>
        </w:rPr>
        <w:t>:</w:t>
      </w:r>
    </w:p>
    <w:p w14:paraId="1A471C57" w14:textId="3EA86B7A"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 xml:space="preserve">analiza in uskladitev na jezikovne pravice vezanih pravnih predpisov, zlasti ZDU-1, ZUP, ZJRS, ZIMI in ZUSZJ, ter uravnoteženje povezanih določb oziroma pravic </w:t>
      </w:r>
      <w:r w:rsidR="00F6761E">
        <w:rPr>
          <w:rFonts w:ascii="Times New Roman" w:eastAsia="Times New Roman" w:hAnsi="Times New Roman" w:cs="Arial"/>
          <w:bCs/>
          <w:sz w:val="24"/>
        </w:rPr>
        <w:t xml:space="preserve">nosilk in </w:t>
      </w:r>
      <w:r w:rsidRPr="00A67F6F">
        <w:rPr>
          <w:rFonts w:ascii="Times New Roman" w:eastAsia="Times New Roman" w:hAnsi="Times New Roman" w:cs="Arial"/>
          <w:bCs/>
          <w:sz w:val="24"/>
        </w:rPr>
        <w:t>nosilcev</w:t>
      </w:r>
      <w:r w:rsidR="00460B7F">
        <w:rPr>
          <w:rFonts w:ascii="Times New Roman" w:eastAsia="Times New Roman" w:hAnsi="Times New Roman" w:cs="Arial"/>
          <w:bCs/>
          <w:sz w:val="24"/>
        </w:rPr>
        <w:t>;</w:t>
      </w:r>
    </w:p>
    <w:p w14:paraId="3517076E" w14:textId="23908CB6"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 xml:space="preserve">vsebinska in nomotehnična preučitev in uskladitev sorodnih skupin jezikovnih </w:t>
      </w:r>
      <w:r w:rsidR="00F6761E">
        <w:rPr>
          <w:rFonts w:ascii="Times New Roman" w:eastAsia="Times New Roman" w:hAnsi="Times New Roman" w:cs="Arial"/>
          <w:bCs/>
          <w:sz w:val="24"/>
        </w:rPr>
        <w:t xml:space="preserve">uporabnic in </w:t>
      </w:r>
      <w:r w:rsidRPr="00A67F6F">
        <w:rPr>
          <w:rFonts w:ascii="Times New Roman" w:eastAsia="Times New Roman" w:hAnsi="Times New Roman" w:cs="Arial"/>
          <w:bCs/>
          <w:sz w:val="24"/>
        </w:rPr>
        <w:t>uporabnikov (npr. senzorni invalidi</w:t>
      </w:r>
      <w:r w:rsidR="00F6761E">
        <w:rPr>
          <w:rFonts w:ascii="Times New Roman" w:eastAsia="Times New Roman" w:hAnsi="Times New Roman" w:cs="Arial"/>
          <w:bCs/>
          <w:sz w:val="24"/>
        </w:rPr>
        <w:t xml:space="preserve"> in invalidke</w:t>
      </w:r>
      <w:r w:rsidRPr="00A67F6F">
        <w:rPr>
          <w:rFonts w:ascii="Times New Roman" w:eastAsia="Times New Roman" w:hAnsi="Times New Roman" w:cs="Arial"/>
          <w:bCs/>
          <w:sz w:val="24"/>
        </w:rPr>
        <w:t>, ljudje z motnjami v duševnem zdravju itd.)</w:t>
      </w:r>
      <w:r w:rsidR="00C5401D">
        <w:rPr>
          <w:rFonts w:ascii="Times New Roman" w:eastAsia="Times New Roman" w:hAnsi="Times New Roman" w:cs="Arial"/>
          <w:bCs/>
          <w:sz w:val="24"/>
        </w:rPr>
        <w:t>.</w:t>
      </w:r>
    </w:p>
    <w:p w14:paraId="4F84C7EC" w14:textId="77777777" w:rsidR="00A67F6F" w:rsidRPr="00A67F6F" w:rsidRDefault="00A67F6F" w:rsidP="00F529EC">
      <w:pPr>
        <w:spacing w:after="0" w:line="240" w:lineRule="auto"/>
        <w:rPr>
          <w:rFonts w:ascii="Times New Roman" w:eastAsia="Times New Roman" w:hAnsi="Times New Roman" w:cs="Arial"/>
          <w:sz w:val="24"/>
        </w:rPr>
      </w:pPr>
    </w:p>
    <w:p w14:paraId="33F69515"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Kazalniki: </w:t>
      </w:r>
    </w:p>
    <w:p w14:paraId="15C21322" w14:textId="77777777"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število opravljenih analiz oz. obseg analiziranega gradiva,</w:t>
      </w:r>
    </w:p>
    <w:p w14:paraId="5164C449" w14:textId="77777777"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število uskladitev,</w:t>
      </w:r>
    </w:p>
    <w:p w14:paraId="21CB028F" w14:textId="77777777"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število vključenih analognih ranljivih skupin.</w:t>
      </w:r>
    </w:p>
    <w:p w14:paraId="042DD9DB" w14:textId="77777777" w:rsidR="00A67F6F" w:rsidRPr="00A67F6F" w:rsidRDefault="00A67F6F" w:rsidP="00F529EC">
      <w:pPr>
        <w:spacing w:after="0" w:line="240" w:lineRule="auto"/>
        <w:rPr>
          <w:rFonts w:ascii="Times New Roman" w:eastAsia="Times New Roman" w:hAnsi="Times New Roman" w:cs="Arial"/>
          <w:sz w:val="24"/>
        </w:rPr>
      </w:pPr>
    </w:p>
    <w:p w14:paraId="6E0B58FC"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Ocenjena okvirna sredstva: redna dejavnost.</w:t>
      </w:r>
    </w:p>
    <w:p w14:paraId="44619EC1" w14:textId="77777777" w:rsidR="00A67F6F" w:rsidRPr="00A67F6F" w:rsidRDefault="00A67F6F" w:rsidP="00F529EC">
      <w:pPr>
        <w:spacing w:after="0" w:line="240" w:lineRule="auto"/>
        <w:rPr>
          <w:rFonts w:ascii="Times New Roman" w:eastAsia="Times New Roman" w:hAnsi="Times New Roman" w:cs="Arial"/>
          <w:sz w:val="24"/>
        </w:rPr>
      </w:pPr>
    </w:p>
    <w:p w14:paraId="70141878" w14:textId="7B60B741"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vsebinska optimizacija jezikovnih pravic, jasnejša pravna in dejanska razmerja, lažje </w:t>
      </w:r>
      <w:r w:rsidR="00300FA5">
        <w:rPr>
          <w:rFonts w:ascii="Times New Roman" w:eastAsia="Times New Roman" w:hAnsi="Times New Roman" w:cs="Arial"/>
          <w:sz w:val="24"/>
        </w:rPr>
        <w:t>uveljavljanje</w:t>
      </w:r>
      <w:r w:rsidRPr="00A67F6F">
        <w:rPr>
          <w:rFonts w:ascii="Times New Roman" w:eastAsia="Times New Roman" w:hAnsi="Times New Roman" w:cs="Arial"/>
          <w:sz w:val="24"/>
        </w:rPr>
        <w:t xml:space="preserve"> pravic </w:t>
      </w:r>
      <w:r w:rsidR="00F6761E">
        <w:rPr>
          <w:rFonts w:ascii="Times New Roman" w:eastAsia="Times New Roman" w:hAnsi="Times New Roman" w:cs="Arial"/>
          <w:sz w:val="24"/>
        </w:rPr>
        <w:t xml:space="preserve">upravičenk in </w:t>
      </w:r>
      <w:r w:rsidRPr="00A67F6F">
        <w:rPr>
          <w:rFonts w:ascii="Times New Roman" w:eastAsia="Times New Roman" w:hAnsi="Times New Roman" w:cs="Arial"/>
          <w:sz w:val="24"/>
        </w:rPr>
        <w:t xml:space="preserve">upravičencev, lažje omogočanje pravic </w:t>
      </w:r>
      <w:r w:rsidR="00F6761E">
        <w:rPr>
          <w:rFonts w:ascii="Times New Roman" w:eastAsia="Times New Roman" w:hAnsi="Times New Roman" w:cs="Arial"/>
          <w:sz w:val="24"/>
        </w:rPr>
        <w:t xml:space="preserve">upravičenkam in </w:t>
      </w:r>
      <w:r w:rsidRPr="00A67F6F">
        <w:rPr>
          <w:rFonts w:ascii="Times New Roman" w:eastAsia="Times New Roman" w:hAnsi="Times New Roman" w:cs="Arial"/>
          <w:sz w:val="24"/>
        </w:rPr>
        <w:t xml:space="preserve">upravičencem, večja enakopravnost in vključevalnost družbe. </w:t>
      </w:r>
    </w:p>
    <w:p w14:paraId="4DFBA2F0" w14:textId="77777777" w:rsidR="00A67F6F" w:rsidRPr="00A67F6F" w:rsidRDefault="00A67F6F" w:rsidP="00F529EC">
      <w:pPr>
        <w:spacing w:after="0" w:line="240" w:lineRule="auto"/>
        <w:rPr>
          <w:rFonts w:ascii="Times New Roman" w:eastAsia="Times New Roman" w:hAnsi="Times New Roman" w:cs="Arial"/>
          <w:sz w:val="24"/>
        </w:rPr>
      </w:pPr>
    </w:p>
    <w:p w14:paraId="49A6A807"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Nosilci: MK, MJU,</w:t>
      </w:r>
      <w:r w:rsidR="00C5401D">
        <w:rPr>
          <w:rFonts w:ascii="Times New Roman" w:eastAsia="Times New Roman" w:hAnsi="Times New Roman" w:cs="Arial"/>
          <w:sz w:val="24"/>
        </w:rPr>
        <w:t xml:space="preserve"> </w:t>
      </w:r>
      <w:r w:rsidRPr="00A67F6F">
        <w:rPr>
          <w:rFonts w:ascii="Times New Roman" w:eastAsia="Times New Roman" w:hAnsi="Times New Roman" w:cs="Arial"/>
          <w:sz w:val="24"/>
        </w:rPr>
        <w:t>MDDSZ.</w:t>
      </w:r>
    </w:p>
    <w:p w14:paraId="6D49F27F"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rPr>
      </w:pPr>
      <w:bookmarkStart w:id="712" w:name="_Toc519086535"/>
      <w:bookmarkStart w:id="713" w:name="_Toc519254146"/>
      <w:bookmarkStart w:id="714" w:name="_Toc519684791"/>
      <w:bookmarkStart w:id="715" w:name="_Toc519857249"/>
      <w:bookmarkStart w:id="716" w:name="_Toc519857414"/>
      <w:bookmarkStart w:id="717" w:name="OLE_LINK6"/>
    </w:p>
    <w:p w14:paraId="19890264" w14:textId="674F6E5E"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718" w:name="_Toc25152958"/>
      <w:r w:rsidRPr="001F338C">
        <w:rPr>
          <w:rFonts w:ascii="Times New Roman" w:eastAsia="Times New Roman" w:hAnsi="Times New Roman" w:cs="Arial"/>
          <w:bCs/>
          <w:sz w:val="24"/>
          <w:szCs w:val="26"/>
          <w:u w:val="single"/>
        </w:rPr>
        <w:t>3. cilj: Povečanje stopnje izv</w:t>
      </w:r>
      <w:r w:rsidR="00F36FC1" w:rsidRPr="001F338C">
        <w:rPr>
          <w:rFonts w:ascii="Times New Roman" w:eastAsia="Times New Roman" w:hAnsi="Times New Roman" w:cs="Arial"/>
          <w:bCs/>
          <w:sz w:val="24"/>
          <w:szCs w:val="26"/>
          <w:u w:val="single"/>
        </w:rPr>
        <w:t>aj</w:t>
      </w:r>
      <w:r w:rsidRPr="001F338C">
        <w:rPr>
          <w:rFonts w:ascii="Times New Roman" w:eastAsia="Times New Roman" w:hAnsi="Times New Roman" w:cs="Arial"/>
          <w:bCs/>
          <w:sz w:val="24"/>
          <w:szCs w:val="26"/>
          <w:u w:val="single"/>
        </w:rPr>
        <w:t>anja normativno urejenih jezikovnih pravic različnih posebnih skupin uporabnic in uporabnikov</w:t>
      </w:r>
      <w:bookmarkEnd w:id="712"/>
      <w:bookmarkEnd w:id="713"/>
      <w:bookmarkEnd w:id="714"/>
      <w:bookmarkEnd w:id="715"/>
      <w:bookmarkEnd w:id="716"/>
      <w:bookmarkEnd w:id="718"/>
    </w:p>
    <w:bookmarkEnd w:id="717"/>
    <w:p w14:paraId="382D74BF" w14:textId="77777777" w:rsidR="00C349A1" w:rsidRDefault="00C349A1" w:rsidP="00F529EC">
      <w:pPr>
        <w:spacing w:after="0" w:line="240" w:lineRule="auto"/>
        <w:rPr>
          <w:rFonts w:ascii="Times New Roman" w:eastAsia="Times New Roman" w:hAnsi="Times New Roman" w:cs="Arial"/>
          <w:sz w:val="24"/>
        </w:rPr>
      </w:pPr>
    </w:p>
    <w:p w14:paraId="42E482A0"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Ukrepi:</w:t>
      </w:r>
    </w:p>
    <w:p w14:paraId="537419A7" w14:textId="77777777"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ozaveščanje in izobraževanje uradnih oseb, ki izvajajo upravne postopke in povezane storitve, povezane z jezikovnimi pravicami posebnih skupin</w:t>
      </w:r>
      <w:r w:rsidR="00C5401D">
        <w:rPr>
          <w:rFonts w:ascii="Times New Roman" w:eastAsia="Times New Roman" w:hAnsi="Times New Roman" w:cs="Arial"/>
          <w:bCs/>
          <w:sz w:val="24"/>
        </w:rPr>
        <w:t>;</w:t>
      </w:r>
    </w:p>
    <w:p w14:paraId="2808FA3B" w14:textId="3253D4F2"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 xml:space="preserve">ozaveščanje jezikovnih </w:t>
      </w:r>
      <w:r w:rsidR="00F6761E">
        <w:rPr>
          <w:rFonts w:ascii="Times New Roman" w:eastAsia="Times New Roman" w:hAnsi="Times New Roman" w:cs="Arial"/>
          <w:bCs/>
          <w:sz w:val="24"/>
        </w:rPr>
        <w:t xml:space="preserve">uporabnic in </w:t>
      </w:r>
      <w:r w:rsidRPr="00A67F6F">
        <w:rPr>
          <w:rFonts w:ascii="Times New Roman" w:eastAsia="Times New Roman" w:hAnsi="Times New Roman" w:cs="Arial"/>
          <w:bCs/>
          <w:sz w:val="24"/>
        </w:rPr>
        <w:t xml:space="preserve">uporabnikov iz različnih ranljivih skupin oziroma posebnih skupin </w:t>
      </w:r>
      <w:r w:rsidR="00F6761E">
        <w:rPr>
          <w:rFonts w:ascii="Times New Roman" w:eastAsia="Times New Roman" w:hAnsi="Times New Roman" w:cs="Arial"/>
          <w:bCs/>
          <w:sz w:val="24"/>
        </w:rPr>
        <w:t xml:space="preserve">uporabnic in </w:t>
      </w:r>
      <w:r w:rsidRPr="00A67F6F">
        <w:rPr>
          <w:rFonts w:ascii="Times New Roman" w:eastAsia="Times New Roman" w:hAnsi="Times New Roman" w:cs="Arial"/>
          <w:bCs/>
          <w:sz w:val="24"/>
        </w:rPr>
        <w:t>uporabnikov</w:t>
      </w:r>
      <w:r w:rsidR="00C5401D">
        <w:rPr>
          <w:rFonts w:ascii="Times New Roman" w:eastAsia="Times New Roman" w:hAnsi="Times New Roman" w:cs="Arial"/>
          <w:bCs/>
          <w:sz w:val="24"/>
        </w:rPr>
        <w:t>;</w:t>
      </w:r>
    </w:p>
    <w:p w14:paraId="7B7465BF" w14:textId="77777777"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 xml:space="preserve">spodbujanje pregledovanja </w:t>
      </w:r>
      <w:r w:rsidR="00EB4ED7">
        <w:rPr>
          <w:rFonts w:ascii="Times New Roman" w:eastAsia="Times New Roman" w:hAnsi="Times New Roman" w:cs="Arial"/>
          <w:bCs/>
          <w:sz w:val="24"/>
        </w:rPr>
        <w:t xml:space="preserve">in </w:t>
      </w:r>
      <w:r w:rsidRPr="00A67F6F">
        <w:rPr>
          <w:rFonts w:ascii="Times New Roman" w:eastAsia="Times New Roman" w:hAnsi="Times New Roman" w:cs="Arial"/>
          <w:bCs/>
          <w:sz w:val="24"/>
        </w:rPr>
        <w:t>inšpekcijskega nadzora izvajanja jezikovnih pravic ranljivih skupin oziroma posebnih skupin uporabnikov.</w:t>
      </w:r>
    </w:p>
    <w:p w14:paraId="3B70590E" w14:textId="77777777" w:rsidR="00A67F6F" w:rsidRPr="00A67F6F" w:rsidRDefault="00A67F6F" w:rsidP="00F529EC">
      <w:pPr>
        <w:spacing w:after="0" w:line="240" w:lineRule="auto"/>
        <w:rPr>
          <w:rFonts w:ascii="Times New Roman" w:eastAsia="Times New Roman" w:hAnsi="Times New Roman" w:cs="Arial"/>
          <w:sz w:val="24"/>
        </w:rPr>
      </w:pPr>
    </w:p>
    <w:p w14:paraId="601553E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r w:rsidR="00C5401D">
        <w:rPr>
          <w:rFonts w:ascii="Times New Roman" w:eastAsia="Times New Roman" w:hAnsi="Times New Roman" w:cs="Arial"/>
          <w:sz w:val="24"/>
        </w:rPr>
        <w:t>a</w:t>
      </w:r>
      <w:r w:rsidRPr="00A67F6F">
        <w:rPr>
          <w:rFonts w:ascii="Times New Roman" w:eastAsia="Times New Roman" w:hAnsi="Times New Roman" w:cs="Arial"/>
          <w:sz w:val="24"/>
        </w:rPr>
        <w:t xml:space="preserve">: </w:t>
      </w:r>
    </w:p>
    <w:p w14:paraId="2D410C14" w14:textId="77777777" w:rsidR="00A67F6F" w:rsidRPr="00A67F6F" w:rsidRDefault="00A67F6F" w:rsidP="00F529EC">
      <w:pPr>
        <w:numPr>
          <w:ilvl w:val="0"/>
          <w:numId w:val="32"/>
        </w:num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število izvedenih seminarjev, delavnic, izobraževanj,</w:t>
      </w:r>
    </w:p>
    <w:p w14:paraId="33792D77" w14:textId="77777777" w:rsidR="00A67F6F" w:rsidRPr="00A67F6F" w:rsidRDefault="00657C63" w:rsidP="00F529EC">
      <w:pPr>
        <w:numPr>
          <w:ilvl w:val="0"/>
          <w:numId w:val="32"/>
        </w:numPr>
        <w:spacing w:after="0" w:line="240" w:lineRule="auto"/>
        <w:rPr>
          <w:rFonts w:ascii="Times New Roman" w:eastAsia="Times New Roman" w:hAnsi="Times New Roman" w:cs="Arial"/>
          <w:bCs/>
          <w:sz w:val="24"/>
        </w:rPr>
      </w:pPr>
      <w:r>
        <w:rPr>
          <w:rFonts w:ascii="Times New Roman" w:eastAsia="Times New Roman" w:hAnsi="Times New Roman" w:cs="Arial"/>
          <w:bCs/>
          <w:sz w:val="24"/>
        </w:rPr>
        <w:t>število izvedenih inšpekcijskih nadzorov</w:t>
      </w:r>
      <w:r w:rsidR="00A67F6F" w:rsidRPr="00A67F6F">
        <w:rPr>
          <w:rFonts w:ascii="Times New Roman" w:eastAsia="Times New Roman" w:hAnsi="Times New Roman" w:cs="Arial"/>
          <w:bCs/>
          <w:sz w:val="24"/>
        </w:rPr>
        <w:t>.</w:t>
      </w:r>
    </w:p>
    <w:p w14:paraId="4AD1EBAC" w14:textId="77777777" w:rsidR="00A67F6F" w:rsidRPr="00A67F6F" w:rsidRDefault="00A67F6F" w:rsidP="00F529EC">
      <w:pPr>
        <w:spacing w:after="0" w:line="240" w:lineRule="auto"/>
        <w:rPr>
          <w:rFonts w:ascii="Times New Roman" w:eastAsia="Times New Roman" w:hAnsi="Times New Roman" w:cs="Arial"/>
          <w:sz w:val="24"/>
        </w:rPr>
      </w:pPr>
    </w:p>
    <w:p w14:paraId="724AFD3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Calibri" w:hAnsi="Times New Roman" w:cs="Times New Roman"/>
          <w:sz w:val="24"/>
        </w:rPr>
        <w:t xml:space="preserve">Ocenjena okvirna sredstva: </w:t>
      </w:r>
      <w:r w:rsidRPr="00A67F6F">
        <w:rPr>
          <w:rFonts w:ascii="Times New Roman" w:eastAsia="Times New Roman" w:hAnsi="Times New Roman" w:cs="Arial"/>
          <w:sz w:val="24"/>
        </w:rPr>
        <w:t xml:space="preserve">redna dejavnost. </w:t>
      </w:r>
      <w:r w:rsidRPr="00A67F6F">
        <w:rPr>
          <w:rFonts w:ascii="Times New Roman" w:eastAsia="Times New Roman" w:hAnsi="Times New Roman" w:cs="Arial"/>
          <w:sz w:val="24"/>
        </w:rPr>
        <w:tab/>
      </w:r>
    </w:p>
    <w:p w14:paraId="41E16872" w14:textId="77777777" w:rsidR="00A67F6F" w:rsidRPr="00A67F6F" w:rsidRDefault="00A67F6F" w:rsidP="00F529EC">
      <w:pPr>
        <w:spacing w:after="0" w:line="240" w:lineRule="auto"/>
        <w:rPr>
          <w:rFonts w:ascii="Times New Roman" w:eastAsia="Times New Roman" w:hAnsi="Times New Roman" w:cs="Arial"/>
          <w:sz w:val="24"/>
        </w:rPr>
      </w:pPr>
    </w:p>
    <w:p w14:paraId="7F70B740"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višja stopnja </w:t>
      </w:r>
      <w:r w:rsidR="00300FA5">
        <w:rPr>
          <w:rFonts w:ascii="Times New Roman" w:eastAsia="Times New Roman" w:hAnsi="Times New Roman" w:cs="Arial"/>
          <w:sz w:val="24"/>
        </w:rPr>
        <w:t>uveljavljanja</w:t>
      </w:r>
      <w:r w:rsidRPr="00A67F6F">
        <w:rPr>
          <w:rFonts w:ascii="Times New Roman" w:eastAsia="Times New Roman" w:hAnsi="Times New Roman" w:cs="Arial"/>
          <w:sz w:val="24"/>
        </w:rPr>
        <w:t xml:space="preserve"> predvidenih pravic in izvajanja obstoječih predpisov</w:t>
      </w:r>
      <w:r w:rsidR="00F36FC1">
        <w:rPr>
          <w:rFonts w:ascii="Times New Roman" w:eastAsia="Times New Roman" w:hAnsi="Times New Roman" w:cs="Arial"/>
          <w:sz w:val="24"/>
        </w:rPr>
        <w:t>;</w:t>
      </w:r>
      <w:r w:rsidRPr="00A67F6F">
        <w:rPr>
          <w:rFonts w:ascii="Times New Roman" w:eastAsia="Times New Roman" w:hAnsi="Times New Roman" w:cs="Arial"/>
          <w:sz w:val="24"/>
        </w:rPr>
        <w:t xml:space="preserve"> demokratičnejša, enakopravnejša in bolj vključevalna družba</w:t>
      </w:r>
      <w:r w:rsidR="00112929">
        <w:rPr>
          <w:rFonts w:ascii="Times New Roman" w:eastAsia="Times New Roman" w:hAnsi="Times New Roman" w:cs="Arial"/>
          <w:sz w:val="24"/>
        </w:rPr>
        <w:t>.</w:t>
      </w:r>
    </w:p>
    <w:p w14:paraId="22330A4A" w14:textId="77777777" w:rsidR="00A67F6F" w:rsidRPr="00A67F6F" w:rsidRDefault="00A67F6F" w:rsidP="00F529EC">
      <w:pPr>
        <w:spacing w:after="0" w:line="240" w:lineRule="auto"/>
        <w:rPr>
          <w:rFonts w:ascii="Times New Roman" w:eastAsia="Times New Roman" w:hAnsi="Times New Roman" w:cs="Arial"/>
          <w:sz w:val="24"/>
        </w:rPr>
      </w:pPr>
    </w:p>
    <w:p w14:paraId="1B1E6C10" w14:textId="77777777" w:rsid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Nosilci: MK, MJU, MDDSZ.</w:t>
      </w:r>
    </w:p>
    <w:p w14:paraId="2C57FD56"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rPr>
      </w:pPr>
    </w:p>
    <w:p w14:paraId="7924579C" w14:textId="48E8F6FC"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719" w:name="_Toc25152959"/>
      <w:r w:rsidRPr="001F338C">
        <w:rPr>
          <w:rFonts w:ascii="Times New Roman" w:eastAsia="Times New Roman" w:hAnsi="Times New Roman" w:cs="Arial"/>
          <w:bCs/>
          <w:sz w:val="24"/>
          <w:szCs w:val="26"/>
          <w:u w:val="single"/>
        </w:rPr>
        <w:t>4. cilj: Povečanje stopnje izv</w:t>
      </w:r>
      <w:r w:rsidR="00EC13A3" w:rsidRPr="001F338C">
        <w:rPr>
          <w:rFonts w:ascii="Times New Roman" w:eastAsia="Times New Roman" w:hAnsi="Times New Roman" w:cs="Arial"/>
          <w:bCs/>
          <w:sz w:val="24"/>
          <w:szCs w:val="26"/>
          <w:u w:val="single"/>
        </w:rPr>
        <w:t>aj</w:t>
      </w:r>
      <w:r w:rsidRPr="001F338C">
        <w:rPr>
          <w:rFonts w:ascii="Times New Roman" w:eastAsia="Times New Roman" w:hAnsi="Times New Roman" w:cs="Arial"/>
          <w:bCs/>
          <w:sz w:val="24"/>
          <w:szCs w:val="26"/>
          <w:u w:val="single"/>
        </w:rPr>
        <w:t>anja inšpekcijskega nadzora jezikovnega vidika proizvodov in storitev na trgu</w:t>
      </w:r>
      <w:bookmarkEnd w:id="704"/>
      <w:bookmarkEnd w:id="705"/>
      <w:bookmarkEnd w:id="706"/>
      <w:bookmarkEnd w:id="707"/>
      <w:bookmarkEnd w:id="708"/>
      <w:bookmarkEnd w:id="709"/>
      <w:bookmarkEnd w:id="710"/>
      <w:bookmarkEnd w:id="711"/>
      <w:r w:rsidRPr="001F338C">
        <w:rPr>
          <w:rFonts w:ascii="Times New Roman" w:eastAsia="Times New Roman" w:hAnsi="Times New Roman" w:cs="Arial"/>
          <w:bCs/>
          <w:sz w:val="24"/>
          <w:szCs w:val="26"/>
          <w:u w:val="single"/>
        </w:rPr>
        <w:t>, poslovanja s strankami ter aktov in notranjega poslovanja pravnih in fizičnih oseb</w:t>
      </w:r>
      <w:bookmarkEnd w:id="719"/>
    </w:p>
    <w:p w14:paraId="0241E58D" w14:textId="77777777" w:rsidR="00A67F6F" w:rsidRPr="00A67F6F" w:rsidRDefault="00A67F6F" w:rsidP="00F529EC">
      <w:pPr>
        <w:spacing w:after="0" w:line="240" w:lineRule="auto"/>
        <w:rPr>
          <w:rFonts w:ascii="Times New Roman" w:eastAsia="Times New Roman" w:hAnsi="Times New Roman" w:cs="Arial"/>
          <w:sz w:val="24"/>
        </w:rPr>
      </w:pPr>
    </w:p>
    <w:p w14:paraId="350FF8A9"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Ukrepi:</w:t>
      </w:r>
    </w:p>
    <w:p w14:paraId="40C34C34" w14:textId="1641F682"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ozaveščanje o pravicah in možnostih ukrepanja ob sumu na kršitev jezikovnih vidikov proizvodov in storitev na trgu,</w:t>
      </w:r>
      <w:r w:rsidRPr="00A67F6F">
        <w:rPr>
          <w:rFonts w:ascii="Times New Roman" w:eastAsia="Times New Roman" w:hAnsi="Times New Roman" w:cs="Times New Roman"/>
          <w:sz w:val="24"/>
          <w:szCs w:val="24"/>
        </w:rPr>
        <w:t xml:space="preserve"> </w:t>
      </w:r>
      <w:r w:rsidRPr="00A67F6F">
        <w:rPr>
          <w:rFonts w:ascii="Times New Roman" w:eastAsia="Times New Roman" w:hAnsi="Times New Roman" w:cs="Arial"/>
          <w:sz w:val="24"/>
        </w:rPr>
        <w:t xml:space="preserve">poslovanja s strankami (tudi </w:t>
      </w:r>
      <w:r w:rsidR="00F6761E">
        <w:rPr>
          <w:rFonts w:ascii="Times New Roman" w:eastAsia="Times New Roman" w:hAnsi="Times New Roman" w:cs="Arial"/>
          <w:sz w:val="24"/>
        </w:rPr>
        <w:t xml:space="preserve">pacientk in </w:t>
      </w:r>
      <w:r w:rsidRPr="00A67F6F">
        <w:rPr>
          <w:rFonts w:ascii="Times New Roman" w:eastAsia="Times New Roman" w:hAnsi="Times New Roman" w:cs="Arial"/>
          <w:sz w:val="24"/>
        </w:rPr>
        <w:t>pacient</w:t>
      </w:r>
      <w:r w:rsidR="00EC13A3">
        <w:rPr>
          <w:rFonts w:ascii="Times New Roman" w:eastAsia="Times New Roman" w:hAnsi="Times New Roman" w:cs="Arial"/>
          <w:sz w:val="24"/>
        </w:rPr>
        <w:t>ov</w:t>
      </w:r>
      <w:r w:rsidRPr="00A67F6F">
        <w:rPr>
          <w:rFonts w:ascii="Times New Roman" w:eastAsia="Times New Roman" w:hAnsi="Times New Roman" w:cs="Arial"/>
          <w:sz w:val="24"/>
        </w:rPr>
        <w:t>) ter aktov in notranjega poslovanja pravnih in fizičnih oseb;</w:t>
      </w:r>
    </w:p>
    <w:p w14:paraId="1F4F4B72" w14:textId="77777777"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ozaveščanje o rabi slovenščine na spletnih straneh;</w:t>
      </w:r>
    </w:p>
    <w:p w14:paraId="400E251D" w14:textId="77777777"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doslednejše preverjanje jezikovnega vidika s strani tržnega inšpektorata in drugih pristojnih institucij.</w:t>
      </w:r>
    </w:p>
    <w:p w14:paraId="79B2950F" w14:textId="77777777" w:rsidR="00A67F6F" w:rsidRPr="00A67F6F" w:rsidRDefault="00A67F6F" w:rsidP="00F529EC">
      <w:pPr>
        <w:spacing w:after="0" w:line="240" w:lineRule="auto"/>
        <w:rPr>
          <w:rFonts w:ascii="Times New Roman" w:eastAsia="Times New Roman" w:hAnsi="Times New Roman" w:cs="Arial"/>
          <w:sz w:val="24"/>
        </w:rPr>
      </w:pPr>
    </w:p>
    <w:p w14:paraId="530D643F"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Kazalnik</w:t>
      </w:r>
      <w:r w:rsidR="00C5401D">
        <w:rPr>
          <w:rFonts w:ascii="Times New Roman" w:eastAsia="Times New Roman" w:hAnsi="Times New Roman" w:cs="Arial"/>
          <w:sz w:val="24"/>
        </w:rPr>
        <w:t>a</w:t>
      </w:r>
      <w:r w:rsidRPr="00A67F6F">
        <w:rPr>
          <w:rFonts w:ascii="Times New Roman" w:eastAsia="Times New Roman" w:hAnsi="Times New Roman" w:cs="Arial"/>
          <w:sz w:val="24"/>
        </w:rPr>
        <w:t xml:space="preserve">: </w:t>
      </w:r>
    </w:p>
    <w:p w14:paraId="43CBB235" w14:textId="77777777"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ozaveščevalnih akcij</w:t>
      </w:r>
      <w:r w:rsidR="00C5401D">
        <w:rPr>
          <w:rFonts w:ascii="Times New Roman" w:eastAsia="Times New Roman" w:hAnsi="Times New Roman" w:cs="Arial"/>
          <w:sz w:val="24"/>
        </w:rPr>
        <w:t>,</w:t>
      </w:r>
    </w:p>
    <w:p w14:paraId="7880759D" w14:textId="77777777"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izvedenih inšpekcijskih nadzorov</w:t>
      </w:r>
      <w:r w:rsidR="00C5401D">
        <w:rPr>
          <w:rFonts w:ascii="Times New Roman" w:eastAsia="Times New Roman" w:hAnsi="Times New Roman" w:cs="Arial"/>
          <w:sz w:val="24"/>
        </w:rPr>
        <w:t>.</w:t>
      </w:r>
    </w:p>
    <w:p w14:paraId="732D0A7C" w14:textId="77777777" w:rsidR="00A67F6F" w:rsidRPr="00A67F6F" w:rsidRDefault="00A67F6F" w:rsidP="00F529EC">
      <w:pPr>
        <w:spacing w:after="0" w:line="240" w:lineRule="auto"/>
        <w:rPr>
          <w:rFonts w:ascii="Times New Roman" w:eastAsia="Times New Roman" w:hAnsi="Times New Roman" w:cs="Arial"/>
          <w:sz w:val="24"/>
        </w:rPr>
      </w:pPr>
    </w:p>
    <w:p w14:paraId="21F81A08"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w:t>
      </w:r>
      <w:r w:rsidR="009B5DAA">
        <w:rPr>
          <w:rFonts w:ascii="Times New Roman" w:eastAsia="Times New Roman" w:hAnsi="Times New Roman" w:cs="Arial"/>
          <w:sz w:val="24"/>
        </w:rPr>
        <w:t>1</w:t>
      </w:r>
      <w:r w:rsidRPr="00A67F6F">
        <w:rPr>
          <w:rFonts w:ascii="Times New Roman" w:eastAsia="Times New Roman" w:hAnsi="Times New Roman" w:cs="Arial"/>
          <w:sz w:val="24"/>
        </w:rPr>
        <w:t xml:space="preserve">0.000 evrov in redna dejavnost. </w:t>
      </w:r>
      <w:r w:rsidRPr="00A67F6F">
        <w:rPr>
          <w:rFonts w:ascii="Times New Roman" w:eastAsia="Times New Roman" w:hAnsi="Times New Roman" w:cs="Arial"/>
          <w:sz w:val="24"/>
        </w:rPr>
        <w:tab/>
      </w:r>
    </w:p>
    <w:p w14:paraId="460B566F" w14:textId="77777777" w:rsidR="00A67F6F" w:rsidRPr="00A67F6F" w:rsidRDefault="00A67F6F" w:rsidP="00F529EC">
      <w:pPr>
        <w:spacing w:after="0" w:line="240" w:lineRule="auto"/>
        <w:rPr>
          <w:rFonts w:ascii="Times New Roman" w:eastAsia="Times New Roman" w:hAnsi="Times New Roman" w:cs="Arial"/>
          <w:sz w:val="24"/>
        </w:rPr>
      </w:pPr>
    </w:p>
    <w:p w14:paraId="3BFFBCA3"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Predvideni učinki: ustrezna informiranost potrošnikov o izdelkih in storitvah, omogočanje zakonsko zagotovljenih pravic, </w:t>
      </w:r>
      <w:bookmarkStart w:id="720" w:name="_Hlk523291275"/>
      <w:r w:rsidRPr="00A67F6F">
        <w:rPr>
          <w:rFonts w:ascii="Times New Roman" w:eastAsia="Times New Roman" w:hAnsi="Times New Roman" w:cs="Arial"/>
          <w:sz w:val="24"/>
        </w:rPr>
        <w:t>promocija slovenščine</w:t>
      </w:r>
      <w:bookmarkEnd w:id="720"/>
      <w:r w:rsidR="009B5DAA">
        <w:rPr>
          <w:rFonts w:ascii="Times New Roman" w:eastAsia="Times New Roman" w:hAnsi="Times New Roman" w:cs="Arial"/>
          <w:sz w:val="24"/>
        </w:rPr>
        <w:t>.</w:t>
      </w:r>
      <w:r w:rsidRPr="00A67F6F">
        <w:rPr>
          <w:rFonts w:ascii="Times New Roman" w:eastAsia="Times New Roman" w:hAnsi="Times New Roman" w:cs="Arial"/>
          <w:sz w:val="24"/>
        </w:rPr>
        <w:t xml:space="preserve"> </w:t>
      </w:r>
    </w:p>
    <w:p w14:paraId="5CF48AA9" w14:textId="77777777" w:rsidR="00A67F6F" w:rsidRPr="00A67F6F" w:rsidRDefault="00A67F6F" w:rsidP="00F529EC">
      <w:pPr>
        <w:spacing w:after="0" w:line="240" w:lineRule="auto"/>
        <w:rPr>
          <w:rFonts w:ascii="Times New Roman" w:eastAsia="Times New Roman" w:hAnsi="Times New Roman" w:cs="Arial"/>
          <w:sz w:val="24"/>
        </w:rPr>
      </w:pPr>
    </w:p>
    <w:p w14:paraId="2C78603E"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Nosilci: MK, MGRT, MZ, MKGP.</w:t>
      </w:r>
    </w:p>
    <w:p w14:paraId="4C84C5C3"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rPr>
      </w:pPr>
      <w:bookmarkStart w:id="721" w:name="_Toc519081707"/>
      <w:bookmarkStart w:id="722" w:name="_Toc519081793"/>
      <w:bookmarkStart w:id="723" w:name="_Toc519081939"/>
      <w:bookmarkStart w:id="724" w:name="_Toc519086538"/>
      <w:bookmarkStart w:id="725" w:name="_Toc519254149"/>
      <w:bookmarkStart w:id="726" w:name="_Toc519684794"/>
      <w:bookmarkStart w:id="727" w:name="_Toc519857252"/>
      <w:bookmarkStart w:id="728" w:name="_Toc519857417"/>
    </w:p>
    <w:p w14:paraId="2111051D" w14:textId="469E9346"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729" w:name="_Toc25152960"/>
      <w:r w:rsidRPr="001F338C">
        <w:rPr>
          <w:rFonts w:ascii="Times New Roman" w:eastAsia="Times New Roman" w:hAnsi="Times New Roman" w:cs="Arial"/>
          <w:bCs/>
          <w:sz w:val="24"/>
          <w:szCs w:val="26"/>
          <w:u w:val="single"/>
        </w:rPr>
        <w:t xml:space="preserve">5. cilj: Zagotovitev jasnejše in usklajene zakonodaje glede poimenovanja različnih ustanov, trgovin, lokalov in javnih napisov </w:t>
      </w:r>
      <w:r w:rsidR="00D11054" w:rsidRPr="001F338C">
        <w:rPr>
          <w:rFonts w:ascii="Times New Roman" w:eastAsia="Times New Roman" w:hAnsi="Times New Roman" w:cs="Arial"/>
          <w:bCs/>
          <w:sz w:val="24"/>
          <w:szCs w:val="26"/>
          <w:u w:val="single"/>
        </w:rPr>
        <w:t xml:space="preserve">ter </w:t>
      </w:r>
      <w:r w:rsidRPr="001F338C">
        <w:rPr>
          <w:rFonts w:ascii="Times New Roman" w:eastAsia="Times New Roman" w:hAnsi="Times New Roman" w:cs="Arial"/>
          <w:bCs/>
          <w:sz w:val="24"/>
          <w:szCs w:val="26"/>
          <w:u w:val="single"/>
        </w:rPr>
        <w:t>njeno uveljavljanje</w:t>
      </w:r>
      <w:bookmarkEnd w:id="721"/>
      <w:bookmarkEnd w:id="722"/>
      <w:bookmarkEnd w:id="723"/>
      <w:bookmarkEnd w:id="724"/>
      <w:bookmarkEnd w:id="725"/>
      <w:bookmarkEnd w:id="726"/>
      <w:bookmarkEnd w:id="727"/>
      <w:bookmarkEnd w:id="728"/>
      <w:bookmarkEnd w:id="729"/>
    </w:p>
    <w:p w14:paraId="24FDF42A" w14:textId="77777777" w:rsidR="00A67F6F" w:rsidRPr="00A67F6F" w:rsidRDefault="00A67F6F" w:rsidP="00F529EC">
      <w:pPr>
        <w:spacing w:after="0" w:line="240" w:lineRule="auto"/>
        <w:rPr>
          <w:rFonts w:ascii="Times New Roman" w:eastAsia="Times New Roman" w:hAnsi="Times New Roman" w:cs="Arial"/>
          <w:sz w:val="24"/>
          <w:highlight w:val="yellow"/>
        </w:rPr>
      </w:pPr>
    </w:p>
    <w:p w14:paraId="3D8CC5C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Ukrepi:</w:t>
      </w:r>
    </w:p>
    <w:p w14:paraId="5C8D1B71" w14:textId="77777777"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proučitev morebitnih neskladij v zakonodaji, ki ureja problematiko poimenovanja različnih ustanov, trgovin, lokalov in javnih napisov v slovenščini</w:t>
      </w:r>
      <w:r w:rsidR="00BB59CD">
        <w:rPr>
          <w:rFonts w:ascii="Times New Roman" w:eastAsia="Times New Roman" w:hAnsi="Times New Roman" w:cs="Arial"/>
          <w:sz w:val="24"/>
        </w:rPr>
        <w:t>;</w:t>
      </w:r>
      <w:r w:rsidRPr="00A67F6F">
        <w:rPr>
          <w:rFonts w:ascii="Times New Roman" w:eastAsia="Times New Roman" w:hAnsi="Times New Roman" w:cs="Arial"/>
          <w:sz w:val="24"/>
        </w:rPr>
        <w:t xml:space="preserve"> </w:t>
      </w:r>
    </w:p>
    <w:p w14:paraId="2C62B351" w14:textId="77777777"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povečan nadzor inšpekcijskih služb</w:t>
      </w:r>
      <w:r w:rsidR="00BB59CD">
        <w:rPr>
          <w:rFonts w:ascii="Times New Roman" w:eastAsia="Times New Roman" w:hAnsi="Times New Roman" w:cs="Arial"/>
          <w:sz w:val="24"/>
        </w:rPr>
        <w:t>;</w:t>
      </w:r>
    </w:p>
    <w:p w14:paraId="6185E82A" w14:textId="6B4B8D41"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jezikovno ozaveščanje in izobraževanje splošnih jezikovnih </w:t>
      </w:r>
      <w:r w:rsidR="00F6761E">
        <w:rPr>
          <w:rFonts w:ascii="Times New Roman" w:eastAsia="Times New Roman" w:hAnsi="Times New Roman" w:cs="Arial"/>
          <w:bCs/>
          <w:sz w:val="24"/>
        </w:rPr>
        <w:t xml:space="preserve">uporabnic in </w:t>
      </w:r>
      <w:r w:rsidRPr="00A67F6F">
        <w:rPr>
          <w:rFonts w:ascii="Times New Roman" w:eastAsia="Times New Roman" w:hAnsi="Times New Roman" w:cs="Arial"/>
          <w:sz w:val="24"/>
        </w:rPr>
        <w:t xml:space="preserve">uporabnikov, jezikovnih </w:t>
      </w:r>
      <w:r w:rsidR="00F6761E">
        <w:rPr>
          <w:rFonts w:ascii="Times New Roman" w:eastAsia="Times New Roman" w:hAnsi="Times New Roman" w:cs="Arial"/>
          <w:bCs/>
          <w:sz w:val="24"/>
        </w:rPr>
        <w:t xml:space="preserve">uporabnic in </w:t>
      </w:r>
      <w:r w:rsidRPr="00A67F6F">
        <w:rPr>
          <w:rFonts w:ascii="Times New Roman" w:eastAsia="Times New Roman" w:hAnsi="Times New Roman" w:cs="Arial"/>
          <w:sz w:val="24"/>
        </w:rPr>
        <w:t>uporabnikov, ki registrirajo poslovne subjekte, in</w:t>
      </w:r>
      <w:r w:rsidR="00F6761E">
        <w:rPr>
          <w:rFonts w:ascii="Times New Roman" w:eastAsia="Times New Roman" w:hAnsi="Times New Roman" w:cs="Arial"/>
          <w:sz w:val="24"/>
        </w:rPr>
        <w:t xml:space="preserve"> uradnic in</w:t>
      </w:r>
      <w:r w:rsidRPr="00A67F6F">
        <w:rPr>
          <w:rFonts w:ascii="Times New Roman" w:eastAsia="Times New Roman" w:hAnsi="Times New Roman" w:cs="Arial"/>
          <w:sz w:val="24"/>
        </w:rPr>
        <w:t xml:space="preserve"> uradnikov, ki registracijo urejajo.</w:t>
      </w:r>
    </w:p>
    <w:p w14:paraId="692886DF" w14:textId="77777777" w:rsidR="00A67F6F" w:rsidRPr="00A67F6F" w:rsidRDefault="00A67F6F" w:rsidP="00F529EC">
      <w:pPr>
        <w:spacing w:after="0" w:line="240" w:lineRule="auto"/>
        <w:rPr>
          <w:rFonts w:ascii="Times New Roman" w:eastAsia="Times New Roman" w:hAnsi="Times New Roman" w:cs="Arial"/>
          <w:sz w:val="24"/>
        </w:rPr>
      </w:pPr>
    </w:p>
    <w:p w14:paraId="52CAFD44"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Kazalniki: </w:t>
      </w:r>
    </w:p>
    <w:p w14:paraId="5062F4E4" w14:textId="77777777" w:rsidR="00A67F6F" w:rsidRPr="00A67F6F" w:rsidRDefault="00A67F6F" w:rsidP="00F529EC">
      <w:pPr>
        <w:numPr>
          <w:ilvl w:val="0"/>
          <w:numId w:val="7"/>
        </w:numPr>
        <w:spacing w:after="0" w:line="240" w:lineRule="auto"/>
        <w:rPr>
          <w:rFonts w:ascii="Times New Roman" w:eastAsia="Times New Roman" w:hAnsi="Times New Roman" w:cs="Arial"/>
          <w:sz w:val="24"/>
        </w:rPr>
      </w:pPr>
      <w:r>
        <w:rPr>
          <w:rFonts w:ascii="Times New Roman" w:eastAsia="Times New Roman" w:hAnsi="Times New Roman" w:cs="Arial"/>
          <w:sz w:val="24"/>
        </w:rPr>
        <w:t>potrebne spremembe</w:t>
      </w:r>
      <w:r w:rsidRPr="00A67F6F">
        <w:rPr>
          <w:rFonts w:ascii="Times New Roman" w:eastAsia="Times New Roman" w:hAnsi="Times New Roman" w:cs="Arial"/>
          <w:sz w:val="24"/>
        </w:rPr>
        <w:t xml:space="preserve"> v zakonodaji</w:t>
      </w:r>
      <w:r w:rsidR="00BB59CD">
        <w:rPr>
          <w:rFonts w:ascii="Times New Roman" w:eastAsia="Times New Roman" w:hAnsi="Times New Roman" w:cs="Arial"/>
          <w:sz w:val="24"/>
        </w:rPr>
        <w:t>,</w:t>
      </w:r>
    </w:p>
    <w:p w14:paraId="7F59AAD6" w14:textId="77777777"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inšpekcijskih ukrepov</w:t>
      </w:r>
      <w:r w:rsidR="00BB59CD">
        <w:rPr>
          <w:rFonts w:ascii="Times New Roman" w:eastAsia="Times New Roman" w:hAnsi="Times New Roman" w:cs="Arial"/>
          <w:sz w:val="24"/>
        </w:rPr>
        <w:t>,</w:t>
      </w:r>
    </w:p>
    <w:p w14:paraId="2DFBD60B" w14:textId="77777777" w:rsidR="00A67F6F" w:rsidRPr="00A67F6F" w:rsidRDefault="00A67F6F" w:rsidP="00F529EC">
      <w:pPr>
        <w:numPr>
          <w:ilvl w:val="0"/>
          <w:numId w:val="7"/>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število izobraževanj in ozaveščevalnih akcij</w:t>
      </w:r>
      <w:r w:rsidR="00BB59CD">
        <w:rPr>
          <w:rFonts w:ascii="Times New Roman" w:eastAsia="Times New Roman" w:hAnsi="Times New Roman" w:cs="Arial"/>
          <w:sz w:val="24"/>
        </w:rPr>
        <w:t>.</w:t>
      </w:r>
    </w:p>
    <w:p w14:paraId="314F390A" w14:textId="77777777" w:rsidR="00A67F6F" w:rsidRPr="00A67F6F" w:rsidRDefault="00A67F6F" w:rsidP="00F529EC">
      <w:pPr>
        <w:spacing w:after="0" w:line="240" w:lineRule="auto"/>
        <w:ind w:left="720"/>
        <w:rPr>
          <w:rFonts w:ascii="Times New Roman" w:eastAsia="Times New Roman" w:hAnsi="Times New Roman" w:cs="Arial"/>
          <w:sz w:val="24"/>
        </w:rPr>
      </w:pPr>
    </w:p>
    <w:p w14:paraId="474C14B1"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10.000 evrov. </w:t>
      </w:r>
      <w:r w:rsidRPr="00A67F6F">
        <w:rPr>
          <w:rFonts w:ascii="Times New Roman" w:eastAsia="Times New Roman" w:hAnsi="Times New Roman" w:cs="Arial"/>
          <w:sz w:val="24"/>
        </w:rPr>
        <w:tab/>
      </w:r>
    </w:p>
    <w:p w14:paraId="4CC29EE5" w14:textId="77777777" w:rsidR="00A67F6F" w:rsidRPr="00A67F6F" w:rsidRDefault="00A67F6F" w:rsidP="00F529EC">
      <w:pPr>
        <w:spacing w:after="0" w:line="240" w:lineRule="auto"/>
        <w:rPr>
          <w:rFonts w:ascii="Times New Roman" w:eastAsia="Times New Roman" w:hAnsi="Times New Roman" w:cs="Arial"/>
          <w:sz w:val="24"/>
        </w:rPr>
      </w:pPr>
    </w:p>
    <w:p w14:paraId="615693CD"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Predvideni učinki: poenotenost področnih jezikovnih predpisov, jezikovna krajina, ki bo v skladu s pravnimi predpisi, promocija slovenščine</w:t>
      </w:r>
      <w:r w:rsidR="005B084D">
        <w:rPr>
          <w:rFonts w:ascii="Times New Roman" w:eastAsia="Times New Roman" w:hAnsi="Times New Roman" w:cs="Arial"/>
          <w:sz w:val="24"/>
        </w:rPr>
        <w:t>.</w:t>
      </w:r>
    </w:p>
    <w:p w14:paraId="51710CCB" w14:textId="77777777" w:rsidR="00A67F6F" w:rsidRPr="00A67F6F" w:rsidRDefault="00A67F6F" w:rsidP="00F529EC">
      <w:pPr>
        <w:spacing w:after="0" w:line="240" w:lineRule="auto"/>
        <w:rPr>
          <w:rFonts w:ascii="Times New Roman" w:eastAsia="Times New Roman" w:hAnsi="Times New Roman" w:cs="Arial"/>
          <w:sz w:val="24"/>
        </w:rPr>
      </w:pPr>
    </w:p>
    <w:p w14:paraId="7904A21B"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Nosilec: MK.</w:t>
      </w:r>
    </w:p>
    <w:p w14:paraId="41CBE842" w14:textId="1CA3A1CF" w:rsidR="00A67F6F" w:rsidRDefault="00A67F6F" w:rsidP="00F529EC">
      <w:pPr>
        <w:spacing w:after="0" w:line="240" w:lineRule="auto"/>
        <w:rPr>
          <w:rFonts w:ascii="Times New Roman" w:eastAsia="Times New Roman" w:hAnsi="Times New Roman" w:cs="Arial"/>
          <w:sz w:val="24"/>
        </w:rPr>
      </w:pPr>
    </w:p>
    <w:p w14:paraId="4C833F1E" w14:textId="77777777" w:rsidR="004E477B" w:rsidRPr="00A67F6F" w:rsidRDefault="004E477B" w:rsidP="00F529EC">
      <w:pPr>
        <w:spacing w:after="0" w:line="240" w:lineRule="auto"/>
        <w:rPr>
          <w:rFonts w:ascii="Times New Roman" w:eastAsia="Times New Roman" w:hAnsi="Times New Roman" w:cs="Arial"/>
          <w:sz w:val="24"/>
        </w:rPr>
      </w:pPr>
    </w:p>
    <w:p w14:paraId="469A0EF5" w14:textId="77777777" w:rsidR="00A67F6F" w:rsidRPr="00A67F6F" w:rsidRDefault="00A67F6F" w:rsidP="00F529EC">
      <w:pPr>
        <w:keepNext/>
        <w:overflowPunct w:val="0"/>
        <w:autoSpaceDE w:val="0"/>
        <w:autoSpaceDN w:val="0"/>
        <w:adjustRightInd w:val="0"/>
        <w:spacing w:before="240" w:after="60" w:line="240" w:lineRule="auto"/>
        <w:outlineLvl w:val="1"/>
        <w:rPr>
          <w:rFonts w:ascii="Times New Roman" w:eastAsia="Times New Roman" w:hAnsi="Times New Roman" w:cs="Arial"/>
          <w:b/>
          <w:bCs/>
          <w:iCs/>
          <w:sz w:val="24"/>
          <w:szCs w:val="24"/>
          <w:lang w:eastAsia="sl-SI"/>
        </w:rPr>
      </w:pPr>
      <w:bookmarkStart w:id="730" w:name="_Toc356974492"/>
      <w:bookmarkStart w:id="731" w:name="_Toc518998115"/>
      <w:bookmarkStart w:id="732" w:name="_Toc519079345"/>
      <w:bookmarkStart w:id="733" w:name="_Toc519081708"/>
      <w:bookmarkStart w:id="734" w:name="_Toc519081794"/>
      <w:bookmarkStart w:id="735" w:name="_Toc519081940"/>
      <w:bookmarkStart w:id="736" w:name="_Toc519086539"/>
      <w:bookmarkStart w:id="737" w:name="_Toc519254150"/>
      <w:bookmarkStart w:id="738" w:name="_Toc519684795"/>
      <w:bookmarkStart w:id="739" w:name="_Toc519857253"/>
      <w:bookmarkStart w:id="740" w:name="_Toc519857418"/>
      <w:bookmarkStart w:id="741" w:name="_Toc25152961"/>
      <w:r w:rsidRPr="00A67F6F">
        <w:rPr>
          <w:rFonts w:ascii="Times New Roman" w:eastAsia="Times New Roman" w:hAnsi="Times New Roman" w:cs="Arial"/>
          <w:b/>
          <w:bCs/>
          <w:iCs/>
          <w:sz w:val="24"/>
          <w:szCs w:val="24"/>
          <w:lang w:eastAsia="sl-SI"/>
        </w:rPr>
        <w:t>2.4 Slovenščina kot uradni jezik Evropske unije</w:t>
      </w:r>
      <w:bookmarkEnd w:id="730"/>
      <w:bookmarkEnd w:id="731"/>
      <w:bookmarkEnd w:id="732"/>
      <w:bookmarkEnd w:id="733"/>
      <w:bookmarkEnd w:id="734"/>
      <w:bookmarkEnd w:id="735"/>
      <w:bookmarkEnd w:id="736"/>
      <w:bookmarkEnd w:id="737"/>
      <w:bookmarkEnd w:id="738"/>
      <w:bookmarkEnd w:id="739"/>
      <w:bookmarkEnd w:id="740"/>
      <w:bookmarkEnd w:id="741"/>
    </w:p>
    <w:p w14:paraId="1F3CA4D2" w14:textId="77777777" w:rsidR="00A67F6F" w:rsidRPr="00A67F6F" w:rsidRDefault="00A67F6F" w:rsidP="00F529EC">
      <w:pPr>
        <w:spacing w:after="0" w:line="240" w:lineRule="auto"/>
        <w:rPr>
          <w:rFonts w:ascii="Times New Roman" w:eastAsia="Times New Roman" w:hAnsi="Times New Roman" w:cs="Arial"/>
          <w:sz w:val="24"/>
        </w:rPr>
      </w:pPr>
    </w:p>
    <w:p w14:paraId="748BE1A1" w14:textId="77777777"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Slovenščina je z vključitvijo med uradne jezike Evropske unije pridobila večj</w:t>
      </w:r>
      <w:r w:rsidR="009D1A0F">
        <w:rPr>
          <w:rFonts w:ascii="Times New Roman" w:eastAsia="Times New Roman" w:hAnsi="Times New Roman" w:cs="Arial"/>
          <w:sz w:val="24"/>
        </w:rPr>
        <w:t>i</w:t>
      </w:r>
      <w:r w:rsidRPr="00A67F6F">
        <w:rPr>
          <w:rFonts w:ascii="Times New Roman" w:eastAsia="Times New Roman" w:hAnsi="Times New Roman" w:cs="Arial"/>
          <w:sz w:val="24"/>
        </w:rPr>
        <w:t xml:space="preserve"> mednarodn</w:t>
      </w:r>
      <w:r w:rsidR="009D1A0F">
        <w:rPr>
          <w:rFonts w:ascii="Times New Roman" w:eastAsia="Times New Roman" w:hAnsi="Times New Roman" w:cs="Arial"/>
          <w:sz w:val="24"/>
        </w:rPr>
        <w:t>i</w:t>
      </w:r>
      <w:r w:rsidRPr="00A67F6F">
        <w:rPr>
          <w:rFonts w:ascii="Times New Roman" w:eastAsia="Times New Roman" w:hAnsi="Times New Roman" w:cs="Arial"/>
          <w:sz w:val="24"/>
        </w:rPr>
        <w:t xml:space="preserve"> </w:t>
      </w:r>
      <w:r w:rsidR="009D1A0F">
        <w:rPr>
          <w:rFonts w:ascii="Times New Roman" w:eastAsia="Times New Roman" w:hAnsi="Times New Roman" w:cs="Arial"/>
          <w:sz w:val="24"/>
        </w:rPr>
        <w:t>pomen</w:t>
      </w:r>
      <w:r w:rsidRPr="00A67F6F">
        <w:rPr>
          <w:rFonts w:ascii="Times New Roman" w:eastAsia="Times New Roman" w:hAnsi="Times New Roman" w:cs="Arial"/>
          <w:sz w:val="24"/>
        </w:rPr>
        <w:t xml:space="preserve"> na simbolni ravni, predvsem pa veliko operativnih možnosti za sodelovanje pri raziskovanju in uporabi jezikov v skupnosti s 24 uradnimi jeziki.</w:t>
      </w:r>
    </w:p>
    <w:p w14:paraId="355BD96C" w14:textId="79E8303F"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Večjezičnost je načelo, ki je vpisano v pravne temelje Evropske unije. Njene bistvene poteze so določene v ustanovitvenih pogodbah, Uredbi Sveta št. 1 iz leta 1958 in pristopnih aktih vsake nove države članice, ki se odloči, da bo svoj državni jezik uveljavila kot enega uradnih jezikov evropske nadnacionalne skupnosti. Utemeljena je s potrebo po demokratičnosti, preglednosti in pravni varnosti za vse državljane Evropske unije. Zato so pravni akti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dostopni v vseh uradnih jezikih, na zasedanjih Evropskega parlamenta, Evropskega sveta in Sveta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pa tudi sestankih nekaterih delovnih skupin je zagotovljeno tolmačenje, večina spletnih strani institucij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je večjezičnih, državljani in pravne osebe lahko komunicirajo z institucijami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v svojem jeziku. Ta ureditev ima dovolj zagovornikov v </w:t>
      </w:r>
      <w:r w:rsidR="004C1152" w:rsidRPr="00A67F6F">
        <w:rPr>
          <w:rFonts w:ascii="Times New Roman" w:eastAsia="Times New Roman" w:hAnsi="Times New Roman" w:cs="Arial"/>
          <w:iCs/>
          <w:sz w:val="24"/>
        </w:rPr>
        <w:t>Evropsk</w:t>
      </w:r>
      <w:r w:rsidR="004C1152">
        <w:rPr>
          <w:rFonts w:ascii="Times New Roman" w:eastAsia="Times New Roman" w:hAnsi="Times New Roman" w:cs="Arial"/>
          <w:iCs/>
          <w:sz w:val="24"/>
        </w:rPr>
        <w:t>i</w:t>
      </w:r>
      <w:r w:rsidR="004C1152" w:rsidRPr="00A67F6F">
        <w:rPr>
          <w:rFonts w:ascii="Times New Roman" w:eastAsia="Times New Roman" w:hAnsi="Times New Roman" w:cs="Arial"/>
          <w:iCs/>
          <w:sz w:val="24"/>
        </w:rPr>
        <w:t xml:space="preserve"> unij</w:t>
      </w:r>
      <w:r w:rsidR="004C1152">
        <w:rPr>
          <w:rFonts w:ascii="Times New Roman" w:eastAsia="Times New Roman" w:hAnsi="Times New Roman" w:cs="Arial"/>
          <w:iCs/>
          <w:sz w:val="24"/>
        </w:rPr>
        <w:t>i</w:t>
      </w:r>
      <w:r w:rsidRPr="00A67F6F">
        <w:rPr>
          <w:rFonts w:ascii="Times New Roman" w:eastAsia="Times New Roman" w:hAnsi="Times New Roman" w:cs="Arial"/>
          <w:sz w:val="24"/>
        </w:rPr>
        <w:t>, da ni videti ogrožena – težko si je predstavljati skupnost, ki bi se temu odpovedala, saj to prav gotovo ne bi bila več skupnost, v katero se je včlanilo 28 držav.</w:t>
      </w:r>
    </w:p>
    <w:p w14:paraId="1FB0C87F" w14:textId="1AC36161"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Večjezično komuniciranje organov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z državljani in institucijami pomeni redno vsakodnevno zagotavljanje prevajanja in tolmačenja v vse uradne jezike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s pomočjo urejenega institucionalnega ustroja, v katerem delujejo dobro organizirani oddelki za posamezni jezik. Na politični ravni si mora Slovenija prizadevati, da ob institucionalnih spremembah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ne bo prišlo do krčenja jezikovnih oddelkov na škodo načela večjezičnosti nasploh in jezikov z manjšim številom </w:t>
      </w:r>
      <w:r w:rsidR="00E87F18">
        <w:rPr>
          <w:rFonts w:ascii="Times New Roman" w:eastAsia="Times New Roman" w:hAnsi="Times New Roman" w:cs="Arial"/>
          <w:sz w:val="24"/>
        </w:rPr>
        <w:t xml:space="preserve">govork in </w:t>
      </w:r>
      <w:r w:rsidRPr="00A67F6F">
        <w:rPr>
          <w:rFonts w:ascii="Times New Roman" w:eastAsia="Times New Roman" w:hAnsi="Times New Roman" w:cs="Arial"/>
          <w:sz w:val="24"/>
        </w:rPr>
        <w:t xml:space="preserve">govorcev. Prav tako je ob vse večji uporabi strojnega prevajanja in trenda zniževanja števila stalno zaposlenih </w:t>
      </w:r>
      <w:r w:rsidR="00E87F18">
        <w:rPr>
          <w:rFonts w:ascii="Times New Roman" w:eastAsia="Times New Roman" w:hAnsi="Times New Roman" w:cs="Arial"/>
          <w:sz w:val="24"/>
        </w:rPr>
        <w:t xml:space="preserve">jezikoslovk in </w:t>
      </w:r>
      <w:r w:rsidRPr="00A67F6F">
        <w:rPr>
          <w:rFonts w:ascii="Times New Roman" w:eastAsia="Times New Roman" w:hAnsi="Times New Roman" w:cs="Arial"/>
          <w:sz w:val="24"/>
        </w:rPr>
        <w:t>jezikoslovcev ter povečevanja pogodbenega prevajanja treba bedeti nad tem, da bo še naprej zagotovljena ustrezna kontrola kakovosti.</w:t>
      </w:r>
    </w:p>
    <w:p w14:paraId="5C0875D2" w14:textId="1F583A66" w:rsidR="00A67F6F" w:rsidRPr="00A67F6F" w:rsidRDefault="00482A7E" w:rsidP="00F529EC">
      <w:pPr>
        <w:spacing w:after="0" w:line="240" w:lineRule="auto"/>
        <w:rPr>
          <w:rFonts w:ascii="Times New Roman" w:eastAsia="Times New Roman" w:hAnsi="Times New Roman" w:cs="Arial"/>
          <w:sz w:val="24"/>
        </w:rPr>
      </w:pPr>
      <w:r>
        <w:rPr>
          <w:rFonts w:ascii="Times New Roman" w:eastAsia="Times New Roman" w:hAnsi="Times New Roman" w:cs="Arial"/>
          <w:sz w:val="24"/>
        </w:rPr>
        <w:tab/>
      </w:r>
      <w:r w:rsidR="00A67F6F" w:rsidRPr="00A67F6F">
        <w:rPr>
          <w:rFonts w:ascii="Times New Roman" w:eastAsia="Times New Roman" w:hAnsi="Times New Roman" w:cs="Arial"/>
          <w:sz w:val="24"/>
        </w:rPr>
        <w:t>Tudi v obdobju 20</w:t>
      </w:r>
      <w:r w:rsidR="00E87F18">
        <w:rPr>
          <w:rFonts w:ascii="Times New Roman" w:eastAsia="Times New Roman" w:hAnsi="Times New Roman" w:cs="Arial"/>
          <w:sz w:val="24"/>
        </w:rPr>
        <w:t>20</w:t>
      </w:r>
      <w:r w:rsidR="00A67F6F" w:rsidRPr="00A67F6F">
        <w:rPr>
          <w:rFonts w:ascii="Times New Roman" w:eastAsia="Times New Roman" w:hAnsi="Times New Roman" w:cs="Arial"/>
          <w:sz w:val="24"/>
        </w:rPr>
        <w:t>–202</w:t>
      </w:r>
      <w:r w:rsidR="00E87F18">
        <w:rPr>
          <w:rFonts w:ascii="Times New Roman" w:eastAsia="Times New Roman" w:hAnsi="Times New Roman" w:cs="Arial"/>
          <w:sz w:val="24"/>
        </w:rPr>
        <w:t>4</w:t>
      </w:r>
      <w:r w:rsidR="00A67F6F" w:rsidRPr="00A67F6F">
        <w:rPr>
          <w:rFonts w:ascii="Times New Roman" w:eastAsia="Times New Roman" w:hAnsi="Times New Roman" w:cs="Arial"/>
          <w:sz w:val="24"/>
        </w:rPr>
        <w:t xml:space="preserve"> naj v razmerju do institucij in organov </w:t>
      </w:r>
      <w:r w:rsidR="004C1152" w:rsidRPr="00A67F6F">
        <w:rPr>
          <w:rFonts w:ascii="Times New Roman" w:eastAsia="Times New Roman" w:hAnsi="Times New Roman" w:cs="Arial"/>
          <w:iCs/>
          <w:sz w:val="24"/>
        </w:rPr>
        <w:t>Evropske unije</w:t>
      </w:r>
      <w:r w:rsidR="00A67F6F" w:rsidRPr="00A67F6F">
        <w:rPr>
          <w:rFonts w:ascii="Times New Roman" w:eastAsia="Times New Roman" w:hAnsi="Times New Roman" w:cs="Arial"/>
          <w:sz w:val="24"/>
        </w:rPr>
        <w:t xml:space="preserve"> ostaja aktualno zagovarjanje stališča, da uveljavljanje načela prostega pretoka oseb, blaga, storitev in kapitala ne sme izpodkopavati jasne domicilnosti uradnega jezika posamezne države članice na njenem ozemlju ter da ima država pravico do pravnih varovalk in drugih mehanizmov za nevtralizacijo negativnih jezikovnopolitičnih posledic prostega pretoka. </w:t>
      </w:r>
    </w:p>
    <w:p w14:paraId="4B9CD048" w14:textId="77777777" w:rsidR="00A67F6F" w:rsidRPr="00A67F6F" w:rsidRDefault="00482A7E" w:rsidP="00F529EC">
      <w:pPr>
        <w:spacing w:after="0" w:line="240" w:lineRule="auto"/>
        <w:rPr>
          <w:rFonts w:ascii="Times New Roman" w:eastAsia="Times New Roman" w:hAnsi="Times New Roman" w:cs="Arial"/>
          <w:sz w:val="24"/>
        </w:rPr>
      </w:pPr>
      <w:r>
        <w:rPr>
          <w:rFonts w:ascii="Times New Roman" w:eastAsia="Times New Roman" w:hAnsi="Times New Roman" w:cs="Arial"/>
          <w:sz w:val="24"/>
        </w:rPr>
        <w:tab/>
      </w:r>
      <w:r w:rsidR="00A67F6F" w:rsidRPr="00A67F6F">
        <w:rPr>
          <w:rFonts w:ascii="Times New Roman" w:eastAsia="Times New Roman" w:hAnsi="Times New Roman" w:cs="Arial"/>
          <w:sz w:val="24"/>
        </w:rPr>
        <w:t>Strokovna terminologija je ključna za delovanje Slovenije na številnih ravneh. Zato je treba prizadevanja v okviru državne jezikovne politike usmeriti na opremljanje jezika in tudi jezikovno usposabljanje strokovnjakov na vseh področjih. Naloga državne in javne uprave je zagotavljati sistematično in usklajeno delovanje ključnih resorjev v skrbi za jezikovni razvoj.</w:t>
      </w:r>
    </w:p>
    <w:p w14:paraId="59EF2F93" w14:textId="29441FA0"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V obdobju od vključitve Slovenije v </w:t>
      </w:r>
      <w:r w:rsidR="004C1152" w:rsidRPr="00A67F6F">
        <w:rPr>
          <w:rFonts w:ascii="Times New Roman" w:eastAsia="Times New Roman" w:hAnsi="Times New Roman" w:cs="Arial"/>
          <w:iCs/>
          <w:sz w:val="24"/>
        </w:rPr>
        <w:t>Evropsk</w:t>
      </w:r>
      <w:r w:rsidR="004C1152">
        <w:rPr>
          <w:rFonts w:ascii="Times New Roman" w:eastAsia="Times New Roman" w:hAnsi="Times New Roman" w:cs="Arial"/>
          <w:iCs/>
          <w:sz w:val="24"/>
        </w:rPr>
        <w:t>o</w:t>
      </w:r>
      <w:r w:rsidR="004C1152" w:rsidRPr="00A67F6F">
        <w:rPr>
          <w:rFonts w:ascii="Times New Roman" w:eastAsia="Times New Roman" w:hAnsi="Times New Roman" w:cs="Arial"/>
          <w:iCs/>
          <w:sz w:val="24"/>
        </w:rPr>
        <w:t xml:space="preserve"> unij</w:t>
      </w:r>
      <w:r w:rsidR="004C1152">
        <w:rPr>
          <w:rFonts w:ascii="Times New Roman" w:eastAsia="Times New Roman" w:hAnsi="Times New Roman" w:cs="Arial"/>
          <w:iCs/>
          <w:sz w:val="24"/>
        </w:rPr>
        <w:t>o</w:t>
      </w:r>
      <w:r w:rsidRPr="00A67F6F">
        <w:rPr>
          <w:rFonts w:ascii="Times New Roman" w:eastAsia="Times New Roman" w:hAnsi="Times New Roman" w:cs="Arial"/>
          <w:sz w:val="24"/>
        </w:rPr>
        <w:t xml:space="preserve"> in veljavnosti prejšnjih dveh resolucij smo priča razvoju sodelovanja med slovenskimi oddelki institucij in organov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ter organi in ustanovami R</w:t>
      </w:r>
      <w:r w:rsidR="004C1152">
        <w:rPr>
          <w:rFonts w:ascii="Times New Roman" w:eastAsia="Times New Roman" w:hAnsi="Times New Roman" w:cs="Arial"/>
          <w:sz w:val="24"/>
        </w:rPr>
        <w:t xml:space="preserve">epublike </w:t>
      </w:r>
      <w:r w:rsidRPr="00A67F6F">
        <w:rPr>
          <w:rFonts w:ascii="Times New Roman" w:eastAsia="Times New Roman" w:hAnsi="Times New Roman" w:cs="Arial"/>
          <w:sz w:val="24"/>
        </w:rPr>
        <w:t>S</w:t>
      </w:r>
      <w:r w:rsidR="004C1152">
        <w:rPr>
          <w:rFonts w:ascii="Times New Roman" w:eastAsia="Times New Roman" w:hAnsi="Times New Roman" w:cs="Arial"/>
          <w:sz w:val="24"/>
        </w:rPr>
        <w:t>lovenije</w:t>
      </w:r>
      <w:r w:rsidRPr="00A67F6F">
        <w:rPr>
          <w:rFonts w:ascii="Times New Roman" w:eastAsia="Times New Roman" w:hAnsi="Times New Roman" w:cs="Arial"/>
          <w:sz w:val="24"/>
        </w:rPr>
        <w:t xml:space="preserve">, ki omogoča redno posvetovanje, pri čemer je proaktivna vloga slovenskih oddelkov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vse večja, slovenska stran pa se odziva na konkretno izražene potrebe.</w:t>
      </w:r>
    </w:p>
    <w:p w14:paraId="6955BC94"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rPr>
      </w:pPr>
      <w:bookmarkStart w:id="742" w:name="_Toc519081709"/>
      <w:bookmarkStart w:id="743" w:name="_Toc519081795"/>
      <w:bookmarkStart w:id="744" w:name="_Toc519081941"/>
      <w:bookmarkStart w:id="745" w:name="_Toc519086540"/>
      <w:bookmarkStart w:id="746" w:name="_Toc519254151"/>
      <w:bookmarkStart w:id="747" w:name="_Toc519684796"/>
      <w:bookmarkStart w:id="748" w:name="_Toc519857254"/>
      <w:bookmarkStart w:id="749" w:name="_Toc519857419"/>
    </w:p>
    <w:p w14:paraId="4800F6F0" w14:textId="4FD2E987"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750" w:name="_Toc25152962"/>
      <w:r w:rsidRPr="001F338C">
        <w:rPr>
          <w:rFonts w:ascii="Times New Roman" w:eastAsia="Times New Roman" w:hAnsi="Times New Roman" w:cs="Arial"/>
          <w:bCs/>
          <w:sz w:val="24"/>
          <w:szCs w:val="26"/>
          <w:u w:val="single"/>
        </w:rPr>
        <w:t>1. cilj: Podpora države pri uporabi slovenščine kot uradnega jezika Evropske unije</w:t>
      </w:r>
      <w:bookmarkEnd w:id="742"/>
      <w:bookmarkEnd w:id="743"/>
      <w:bookmarkEnd w:id="744"/>
      <w:bookmarkEnd w:id="745"/>
      <w:bookmarkEnd w:id="746"/>
      <w:bookmarkEnd w:id="747"/>
      <w:bookmarkEnd w:id="748"/>
      <w:bookmarkEnd w:id="749"/>
      <w:bookmarkEnd w:id="750"/>
    </w:p>
    <w:p w14:paraId="680E3B8A" w14:textId="77777777" w:rsidR="00A67F6F" w:rsidRPr="00A67F6F" w:rsidRDefault="00A67F6F" w:rsidP="00F529EC">
      <w:p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 </w:t>
      </w:r>
    </w:p>
    <w:p w14:paraId="050EFB9F" w14:textId="1178E9CA" w:rsidR="00A67F6F" w:rsidRPr="00A67F6F" w:rsidRDefault="00A67F6F" w:rsidP="00F529EC">
      <w:pPr>
        <w:spacing w:after="0" w:line="240" w:lineRule="auto"/>
        <w:ind w:firstLine="708"/>
        <w:rPr>
          <w:rFonts w:ascii="Times New Roman" w:eastAsia="Times New Roman" w:hAnsi="Times New Roman" w:cs="Arial"/>
          <w:sz w:val="24"/>
        </w:rPr>
      </w:pPr>
      <w:r w:rsidRPr="00A67F6F">
        <w:rPr>
          <w:rFonts w:ascii="Times New Roman" w:eastAsia="Times New Roman" w:hAnsi="Times New Roman" w:cs="Arial"/>
          <w:sz w:val="24"/>
        </w:rPr>
        <w:t xml:space="preserve">Tako kot v obdobju prejšnje resolucije je tudi v prihodnjem obdobju treba redno zagotavljati ustrezno strokovno, jezikoslovno, terminološko pomoč slovenskim </w:t>
      </w:r>
      <w:r w:rsidR="00E87F18">
        <w:rPr>
          <w:rFonts w:ascii="Times New Roman" w:eastAsia="Times New Roman" w:hAnsi="Times New Roman" w:cs="Arial"/>
          <w:sz w:val="24"/>
        </w:rPr>
        <w:t xml:space="preserve">prevajalkam in </w:t>
      </w:r>
      <w:r w:rsidRPr="00A67F6F">
        <w:rPr>
          <w:rFonts w:ascii="Times New Roman" w:eastAsia="Times New Roman" w:hAnsi="Times New Roman" w:cs="Arial"/>
          <w:sz w:val="24"/>
        </w:rPr>
        <w:t xml:space="preserve">prevajalcem </w:t>
      </w:r>
      <w:r w:rsidR="00E87F18">
        <w:rPr>
          <w:rFonts w:ascii="Times New Roman" w:eastAsia="Times New Roman" w:hAnsi="Times New Roman" w:cs="Arial"/>
          <w:sz w:val="24"/>
        </w:rPr>
        <w:t xml:space="preserve">ter tolmačkam </w:t>
      </w:r>
      <w:r w:rsidRPr="00A67F6F">
        <w:rPr>
          <w:rFonts w:ascii="Times New Roman" w:eastAsia="Times New Roman" w:hAnsi="Times New Roman" w:cs="Arial"/>
          <w:sz w:val="24"/>
        </w:rPr>
        <w:t xml:space="preserve">in tolmačem v institucijah </w:t>
      </w:r>
      <w:r w:rsidR="00EA55E1"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da bodo lahko pripravljali zanesljivo slovensko različico zakonodaje </w:t>
      </w:r>
      <w:r w:rsidR="00EA55E1"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in ustrezno tolmaško podporo na sestankih in zasedanjih, pa tudi </w:t>
      </w:r>
      <w:r w:rsidR="00E87F18">
        <w:rPr>
          <w:rFonts w:ascii="Times New Roman" w:eastAsia="Times New Roman" w:hAnsi="Times New Roman" w:cs="Arial"/>
          <w:sz w:val="24"/>
        </w:rPr>
        <w:t>prevajalkam in</w:t>
      </w:r>
      <w:r w:rsidR="00E87F18"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prevajalcem </w:t>
      </w:r>
      <w:r w:rsidR="00E87F18">
        <w:rPr>
          <w:rFonts w:ascii="Times New Roman" w:eastAsia="Times New Roman" w:hAnsi="Times New Roman" w:cs="Arial"/>
          <w:sz w:val="24"/>
        </w:rPr>
        <w:t xml:space="preserve">ter tolmačkam </w:t>
      </w:r>
      <w:r w:rsidRPr="00A67F6F">
        <w:rPr>
          <w:rFonts w:ascii="Times New Roman" w:eastAsia="Times New Roman" w:hAnsi="Times New Roman" w:cs="Arial"/>
          <w:sz w:val="24"/>
        </w:rPr>
        <w:t xml:space="preserve">in tolmačem v Sloveniji, ki nas jezikovno predstavljajo v mednarodni skupnosti. Zlasti pomembno bo še intenzivnejše sodelovanje v obdobju, ko bo Slovenija ponovno predsedovala Svetu </w:t>
      </w:r>
      <w:r w:rsidR="00EA55E1"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 xml:space="preserve">.  </w:t>
      </w:r>
    </w:p>
    <w:p w14:paraId="2AD7B81D" w14:textId="77777777" w:rsidR="00A67F6F" w:rsidRPr="00A67F6F" w:rsidRDefault="00A67F6F" w:rsidP="00F529EC">
      <w:pPr>
        <w:spacing w:after="0" w:line="240" w:lineRule="auto"/>
        <w:rPr>
          <w:rFonts w:ascii="Times New Roman" w:eastAsia="Times New Roman" w:hAnsi="Times New Roman" w:cs="Arial"/>
          <w:sz w:val="24"/>
        </w:rPr>
      </w:pPr>
    </w:p>
    <w:p w14:paraId="30BEF09A"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Ukrep</w:t>
      </w:r>
      <w:r w:rsidRPr="00A67F6F">
        <w:rPr>
          <w:rFonts w:ascii="Times New Roman" w:eastAsia="Times New Roman" w:hAnsi="Times New Roman" w:cs="Arial"/>
          <w:sz w:val="24"/>
        </w:rPr>
        <w:t>:</w:t>
      </w:r>
    </w:p>
    <w:p w14:paraId="28210309" w14:textId="0660E6CE" w:rsidR="00A67F6F" w:rsidRPr="00A67F6F" w:rsidRDefault="00A67F6F" w:rsidP="00F529EC">
      <w:pPr>
        <w:numPr>
          <w:ilvl w:val="0"/>
          <w:numId w:val="46"/>
        </w:numPr>
        <w:spacing w:after="0" w:line="240" w:lineRule="auto"/>
        <w:rPr>
          <w:rFonts w:ascii="Times New Roman" w:eastAsia="Times New Roman" w:hAnsi="Times New Roman" w:cs="Arial"/>
          <w:iCs/>
          <w:sz w:val="24"/>
        </w:rPr>
      </w:pPr>
      <w:r w:rsidRPr="00A67F6F">
        <w:rPr>
          <w:rFonts w:ascii="Times New Roman" w:eastAsia="Times New Roman" w:hAnsi="Times New Roman" w:cs="Arial"/>
          <w:iCs/>
          <w:sz w:val="24"/>
        </w:rPr>
        <w:t xml:space="preserve">intenzivna podpora izobraževalnih programov za </w:t>
      </w:r>
      <w:r w:rsidR="00E87F18">
        <w:rPr>
          <w:rFonts w:ascii="Times New Roman" w:eastAsia="Times New Roman" w:hAnsi="Times New Roman" w:cs="Arial"/>
          <w:iCs/>
          <w:sz w:val="24"/>
        </w:rPr>
        <w:t>ohranjanje/</w:t>
      </w:r>
      <w:r w:rsidRPr="00A67F6F">
        <w:rPr>
          <w:rFonts w:ascii="Times New Roman" w:eastAsia="Times New Roman" w:hAnsi="Times New Roman" w:cs="Arial"/>
          <w:iCs/>
          <w:sz w:val="24"/>
        </w:rPr>
        <w:t xml:space="preserve">povečanje števila slovenskih </w:t>
      </w:r>
      <w:r w:rsidR="00E87F18">
        <w:rPr>
          <w:rFonts w:ascii="Times New Roman" w:eastAsia="Times New Roman" w:hAnsi="Times New Roman" w:cs="Arial"/>
          <w:sz w:val="24"/>
        </w:rPr>
        <w:t xml:space="preserve">tolmačk in </w:t>
      </w:r>
      <w:r w:rsidRPr="00A67F6F">
        <w:rPr>
          <w:rFonts w:ascii="Times New Roman" w:eastAsia="Times New Roman" w:hAnsi="Times New Roman" w:cs="Arial"/>
          <w:iCs/>
          <w:sz w:val="24"/>
        </w:rPr>
        <w:t xml:space="preserve">tolmačev v Sloveniji in v institucijah Evropske unije </w:t>
      </w:r>
      <w:r w:rsidR="00E87F18">
        <w:rPr>
          <w:rFonts w:ascii="Times New Roman" w:eastAsia="Times New Roman" w:hAnsi="Times New Roman" w:cs="Arial"/>
          <w:iCs/>
          <w:sz w:val="24"/>
        </w:rPr>
        <w:t>ter</w:t>
      </w:r>
      <w:r w:rsidR="00E87F18" w:rsidRPr="00A67F6F">
        <w:rPr>
          <w:rFonts w:ascii="Times New Roman" w:eastAsia="Times New Roman" w:hAnsi="Times New Roman" w:cs="Arial"/>
          <w:iCs/>
          <w:sz w:val="24"/>
        </w:rPr>
        <w:t xml:space="preserve"> </w:t>
      </w:r>
      <w:r w:rsidRPr="00A67F6F">
        <w:rPr>
          <w:rFonts w:ascii="Times New Roman" w:eastAsia="Times New Roman" w:hAnsi="Times New Roman" w:cs="Arial"/>
          <w:iCs/>
          <w:sz w:val="24"/>
        </w:rPr>
        <w:t xml:space="preserve">uvedba intenzivnih programov usposabljanja slovenskih </w:t>
      </w:r>
      <w:r w:rsidR="00E87F18">
        <w:rPr>
          <w:rFonts w:ascii="Times New Roman" w:eastAsia="Times New Roman" w:hAnsi="Times New Roman" w:cs="Arial"/>
          <w:sz w:val="24"/>
        </w:rPr>
        <w:t xml:space="preserve">tolmačk in </w:t>
      </w:r>
      <w:r w:rsidRPr="00A67F6F">
        <w:rPr>
          <w:rFonts w:ascii="Times New Roman" w:eastAsia="Times New Roman" w:hAnsi="Times New Roman" w:cs="Arial"/>
          <w:iCs/>
          <w:sz w:val="24"/>
        </w:rPr>
        <w:t>tolmačev za uspešno opravljanje postopkov izbire v ustanovah Evropske unije.</w:t>
      </w:r>
    </w:p>
    <w:p w14:paraId="157E47DD" w14:textId="77777777" w:rsidR="00A67F6F" w:rsidRPr="00A67F6F" w:rsidRDefault="00A67F6F" w:rsidP="00F529EC">
      <w:pPr>
        <w:spacing w:after="0" w:line="240" w:lineRule="auto"/>
        <w:rPr>
          <w:rFonts w:ascii="Times New Roman" w:eastAsia="Times New Roman" w:hAnsi="Times New Roman" w:cs="Arial"/>
          <w:iCs/>
          <w:sz w:val="24"/>
        </w:rPr>
      </w:pPr>
    </w:p>
    <w:p w14:paraId="2897A9BA" w14:textId="0743B88A"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iCs/>
          <w:sz w:val="24"/>
        </w:rPr>
        <w:t xml:space="preserve"> </w:t>
      </w:r>
      <w:r w:rsidRPr="00A67F6F">
        <w:rPr>
          <w:rFonts w:ascii="Times New Roman" w:eastAsia="Times New Roman" w:hAnsi="Times New Roman" w:cs="Arial"/>
          <w:sz w:val="24"/>
        </w:rPr>
        <w:t>Kazalnik</w:t>
      </w:r>
      <w:r w:rsidR="00BB59CD">
        <w:rPr>
          <w:rFonts w:ascii="Times New Roman" w:eastAsia="Times New Roman" w:hAnsi="Times New Roman" w:cs="Arial"/>
          <w:sz w:val="24"/>
        </w:rPr>
        <w:t>a</w:t>
      </w:r>
      <w:r w:rsidRPr="00A67F6F">
        <w:rPr>
          <w:rFonts w:ascii="Times New Roman" w:eastAsia="Times New Roman" w:hAnsi="Times New Roman" w:cs="Arial"/>
          <w:sz w:val="24"/>
        </w:rPr>
        <w:t>:</w:t>
      </w:r>
    </w:p>
    <w:p w14:paraId="5D570023" w14:textId="2F345F96" w:rsidR="00A67F6F" w:rsidRPr="00A67F6F" w:rsidRDefault="00E87F18" w:rsidP="00F529EC">
      <w:pPr>
        <w:numPr>
          <w:ilvl w:val="0"/>
          <w:numId w:val="33"/>
        </w:numPr>
        <w:spacing w:after="0" w:line="240" w:lineRule="auto"/>
        <w:rPr>
          <w:rFonts w:ascii="Times New Roman" w:eastAsia="Times New Roman" w:hAnsi="Times New Roman" w:cs="Arial"/>
          <w:sz w:val="24"/>
        </w:rPr>
      </w:pPr>
      <w:r>
        <w:rPr>
          <w:rFonts w:ascii="Times New Roman" w:eastAsia="Times New Roman" w:hAnsi="Times New Roman" w:cs="Arial"/>
          <w:sz w:val="24"/>
        </w:rPr>
        <w:t>ohranjanje/</w:t>
      </w:r>
      <w:r w:rsidR="00A67F6F" w:rsidRPr="00A67F6F">
        <w:rPr>
          <w:rFonts w:ascii="Times New Roman" w:eastAsia="Times New Roman" w:hAnsi="Times New Roman" w:cs="Arial"/>
          <w:sz w:val="24"/>
        </w:rPr>
        <w:t xml:space="preserve">povečanje števila </w:t>
      </w:r>
      <w:r>
        <w:rPr>
          <w:rFonts w:ascii="Times New Roman" w:eastAsia="Times New Roman" w:hAnsi="Times New Roman" w:cs="Arial"/>
          <w:sz w:val="24"/>
        </w:rPr>
        <w:t xml:space="preserve">tolmačk in </w:t>
      </w:r>
      <w:r w:rsidR="00A67F6F" w:rsidRPr="00A67F6F">
        <w:rPr>
          <w:rFonts w:ascii="Times New Roman" w:eastAsia="Times New Roman" w:hAnsi="Times New Roman" w:cs="Arial"/>
          <w:sz w:val="24"/>
        </w:rPr>
        <w:t xml:space="preserve">tolmačev v Sloveniji in v institucijah </w:t>
      </w:r>
      <w:r w:rsidR="00EA55E1" w:rsidRPr="00A67F6F">
        <w:rPr>
          <w:rFonts w:ascii="Times New Roman" w:eastAsia="Times New Roman" w:hAnsi="Times New Roman" w:cs="Arial"/>
          <w:iCs/>
          <w:sz w:val="24"/>
        </w:rPr>
        <w:t>Evropske unije</w:t>
      </w:r>
      <w:r w:rsidR="00A67F6F" w:rsidRPr="00A67F6F">
        <w:rPr>
          <w:rFonts w:ascii="Times New Roman" w:eastAsia="Times New Roman" w:hAnsi="Times New Roman" w:cs="Arial"/>
          <w:sz w:val="24"/>
        </w:rPr>
        <w:t>,</w:t>
      </w:r>
    </w:p>
    <w:p w14:paraId="6DAD2810" w14:textId="4CFAFFF4" w:rsidR="00A67F6F" w:rsidRPr="00A67F6F" w:rsidRDefault="00A67F6F" w:rsidP="00F529EC">
      <w:pPr>
        <w:numPr>
          <w:ilvl w:val="0"/>
          <w:numId w:val="3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število izvedenih programov usposabljanja za </w:t>
      </w:r>
      <w:r w:rsidR="00E87F18">
        <w:rPr>
          <w:rFonts w:ascii="Times New Roman" w:eastAsia="Times New Roman" w:hAnsi="Times New Roman" w:cs="Arial"/>
          <w:sz w:val="24"/>
        </w:rPr>
        <w:t xml:space="preserve">tolmačke in </w:t>
      </w:r>
      <w:r w:rsidRPr="00A67F6F">
        <w:rPr>
          <w:rFonts w:ascii="Times New Roman" w:eastAsia="Times New Roman" w:hAnsi="Times New Roman" w:cs="Arial"/>
          <w:sz w:val="24"/>
        </w:rPr>
        <w:t>tolmače.</w:t>
      </w:r>
    </w:p>
    <w:p w14:paraId="26E6D67D" w14:textId="77777777" w:rsidR="00A67F6F" w:rsidRPr="00A67F6F" w:rsidRDefault="00A67F6F" w:rsidP="00F529EC">
      <w:pPr>
        <w:spacing w:after="0"/>
        <w:rPr>
          <w:rFonts w:ascii="Times New Roman" w:eastAsia="Times New Roman" w:hAnsi="Times New Roman" w:cs="Arial"/>
          <w:sz w:val="24"/>
        </w:rPr>
      </w:pPr>
    </w:p>
    <w:p w14:paraId="00BF49D0"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Ocenjena okvirna sredstva: 500.000 evrov. </w:t>
      </w:r>
      <w:r w:rsidRPr="00A67F6F">
        <w:rPr>
          <w:rFonts w:ascii="Times New Roman" w:eastAsia="Times New Roman" w:hAnsi="Times New Roman" w:cs="Arial"/>
          <w:sz w:val="24"/>
        </w:rPr>
        <w:tab/>
      </w:r>
    </w:p>
    <w:p w14:paraId="457F6038" w14:textId="77777777" w:rsidR="00A67F6F" w:rsidRPr="00A67F6F" w:rsidRDefault="00A67F6F" w:rsidP="00F529EC">
      <w:pPr>
        <w:spacing w:after="0"/>
        <w:rPr>
          <w:rFonts w:ascii="Times New Roman" w:eastAsia="Times New Roman" w:hAnsi="Times New Roman" w:cs="Arial"/>
          <w:sz w:val="24"/>
        </w:rPr>
      </w:pPr>
    </w:p>
    <w:p w14:paraId="429B0BE7"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Predvideni učinki: usklajeno prevajanje in potrjevanje terminologije na evropski ravni, izboljšanje položaja slovenščine v okviru Evropske unije.</w:t>
      </w:r>
    </w:p>
    <w:p w14:paraId="51246DC4" w14:textId="77777777" w:rsidR="00A67F6F" w:rsidRPr="00A67F6F" w:rsidRDefault="00A67F6F" w:rsidP="00F529EC">
      <w:pPr>
        <w:spacing w:after="0"/>
        <w:rPr>
          <w:rFonts w:ascii="Times New Roman" w:eastAsia="Times New Roman" w:hAnsi="Times New Roman" w:cs="Arial"/>
          <w:sz w:val="24"/>
        </w:rPr>
      </w:pPr>
    </w:p>
    <w:p w14:paraId="7D93D1AA"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Nosilc</w:t>
      </w:r>
      <w:r w:rsidR="00BB59CD">
        <w:rPr>
          <w:rFonts w:ascii="Times New Roman" w:eastAsia="Times New Roman" w:hAnsi="Times New Roman" w:cs="Arial"/>
          <w:sz w:val="24"/>
        </w:rPr>
        <w:t>a</w:t>
      </w:r>
      <w:r w:rsidRPr="00A67F6F">
        <w:rPr>
          <w:rFonts w:ascii="Times New Roman" w:eastAsia="Times New Roman" w:hAnsi="Times New Roman" w:cs="Arial"/>
          <w:sz w:val="24"/>
        </w:rPr>
        <w:t>: MZZ, MIZŠ.</w:t>
      </w:r>
    </w:p>
    <w:p w14:paraId="6FE43D61" w14:textId="77777777" w:rsidR="004E477B" w:rsidRDefault="004E477B" w:rsidP="00F529EC">
      <w:pPr>
        <w:keepNext/>
        <w:spacing w:before="240" w:after="60" w:line="240" w:lineRule="auto"/>
        <w:outlineLvl w:val="2"/>
        <w:rPr>
          <w:rFonts w:ascii="Times New Roman" w:eastAsia="Times New Roman" w:hAnsi="Times New Roman" w:cs="Arial"/>
          <w:bCs/>
          <w:sz w:val="24"/>
          <w:szCs w:val="26"/>
          <w:u w:val="single"/>
        </w:rPr>
      </w:pPr>
    </w:p>
    <w:p w14:paraId="2ADF6251" w14:textId="408BE72E" w:rsidR="00A67F6F" w:rsidRPr="001F338C" w:rsidRDefault="00A67F6F" w:rsidP="00F529EC">
      <w:pPr>
        <w:keepNext/>
        <w:spacing w:before="240" w:after="60" w:line="240" w:lineRule="auto"/>
        <w:outlineLvl w:val="2"/>
        <w:rPr>
          <w:rFonts w:ascii="Times New Roman" w:eastAsia="Times New Roman" w:hAnsi="Times New Roman" w:cs="Arial"/>
          <w:bCs/>
          <w:sz w:val="24"/>
          <w:szCs w:val="26"/>
          <w:u w:val="single"/>
        </w:rPr>
      </w:pPr>
      <w:bookmarkStart w:id="751" w:name="_Toc25152963"/>
      <w:r w:rsidRPr="001F338C">
        <w:rPr>
          <w:rFonts w:ascii="Times New Roman" w:eastAsia="Times New Roman" w:hAnsi="Times New Roman" w:cs="Arial"/>
          <w:bCs/>
          <w:sz w:val="24"/>
          <w:szCs w:val="26"/>
          <w:u w:val="single"/>
        </w:rPr>
        <w:t xml:space="preserve">2. cilj: Podpora države pri uporabi slovenščine v kontekstu predsedovanja Slovenije Svetu </w:t>
      </w:r>
      <w:r w:rsidR="004C1152" w:rsidRPr="004C1152">
        <w:rPr>
          <w:rFonts w:ascii="Times New Roman" w:eastAsia="Times New Roman" w:hAnsi="Times New Roman" w:cs="Arial"/>
          <w:iCs/>
          <w:sz w:val="24"/>
          <w:u w:val="single"/>
        </w:rPr>
        <w:t>Evropske unije</w:t>
      </w:r>
      <w:r w:rsidRPr="001F338C">
        <w:rPr>
          <w:rFonts w:ascii="Times New Roman" w:eastAsia="Times New Roman" w:hAnsi="Times New Roman" w:cs="Arial"/>
          <w:bCs/>
          <w:sz w:val="24"/>
          <w:szCs w:val="26"/>
          <w:u w:val="single"/>
        </w:rPr>
        <w:t xml:space="preserve"> v letu 2021</w:t>
      </w:r>
      <w:bookmarkEnd w:id="751"/>
    </w:p>
    <w:p w14:paraId="56CB8522" w14:textId="77777777" w:rsidR="00A67F6F" w:rsidRPr="00A67F6F" w:rsidRDefault="00A67F6F" w:rsidP="00F529EC">
      <w:pPr>
        <w:spacing w:after="0"/>
        <w:rPr>
          <w:rFonts w:ascii="Times New Roman" w:eastAsia="Times New Roman" w:hAnsi="Times New Roman" w:cs="Arial"/>
          <w:sz w:val="24"/>
        </w:rPr>
      </w:pPr>
    </w:p>
    <w:p w14:paraId="58BF3CAC"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Ukrepi:</w:t>
      </w:r>
    </w:p>
    <w:p w14:paraId="3B876BB9" w14:textId="314CA7BB" w:rsid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zagotovitev povečanja prevajalskih </w:t>
      </w:r>
      <w:r w:rsidR="004D0F21">
        <w:rPr>
          <w:rFonts w:ascii="Times New Roman" w:eastAsia="Times New Roman" w:hAnsi="Times New Roman" w:cs="Arial"/>
          <w:sz w:val="24"/>
        </w:rPr>
        <w:t>zmogljivosti</w:t>
      </w:r>
      <w:r w:rsidRPr="00A67F6F">
        <w:rPr>
          <w:rFonts w:ascii="Times New Roman" w:eastAsia="Times New Roman" w:hAnsi="Times New Roman" w:cs="Arial"/>
          <w:sz w:val="24"/>
        </w:rPr>
        <w:t xml:space="preserve"> skladno s povečanim obsegom potrebnih prevajalskih storitev zaradi predsedovanja Slovenije Svetu </w:t>
      </w:r>
      <w:r w:rsidR="004C1152" w:rsidRPr="00A67F6F">
        <w:rPr>
          <w:rFonts w:ascii="Times New Roman" w:eastAsia="Times New Roman" w:hAnsi="Times New Roman" w:cs="Arial"/>
          <w:iCs/>
          <w:sz w:val="24"/>
        </w:rPr>
        <w:t>Evropske unije</w:t>
      </w:r>
      <w:r w:rsidRPr="00A67F6F">
        <w:rPr>
          <w:rFonts w:ascii="Times New Roman" w:eastAsia="Times New Roman" w:hAnsi="Times New Roman" w:cs="Arial"/>
          <w:sz w:val="24"/>
        </w:rPr>
        <w:t>;</w:t>
      </w:r>
    </w:p>
    <w:p w14:paraId="553C7EDC" w14:textId="77777777" w:rsidR="002662BF" w:rsidRPr="00A67F6F" w:rsidRDefault="002662BF" w:rsidP="00F529EC">
      <w:pPr>
        <w:numPr>
          <w:ilvl w:val="0"/>
          <w:numId w:val="29"/>
        </w:numPr>
        <w:spacing w:after="0" w:line="240" w:lineRule="auto"/>
        <w:rPr>
          <w:rFonts w:ascii="Times New Roman" w:eastAsia="Times New Roman" w:hAnsi="Times New Roman" w:cs="Arial"/>
          <w:sz w:val="24"/>
        </w:rPr>
      </w:pPr>
      <w:r>
        <w:rPr>
          <w:rFonts w:ascii="Times New Roman" w:eastAsia="Times New Roman" w:hAnsi="Times New Roman" w:cs="Arial"/>
          <w:sz w:val="24"/>
        </w:rPr>
        <w:t>vzpostavitev modela za prevajanje sporočil za javnost na družbenih omrežjih;</w:t>
      </w:r>
    </w:p>
    <w:p w14:paraId="0CDB91EC" w14:textId="6D10DCB3" w:rsidR="00A67F6F" w:rsidRPr="00A67F6F" w:rsidRDefault="00A67F6F" w:rsidP="00F529EC">
      <w:pPr>
        <w:numPr>
          <w:ilvl w:val="0"/>
          <w:numId w:val="29"/>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zagotovitev dodatnih ciljnih jezikovnih izobraževanj v državni upravi s strani Upravne akademije</w:t>
      </w:r>
      <w:r w:rsidR="00CA5476">
        <w:rPr>
          <w:rFonts w:ascii="Times New Roman" w:eastAsia="Times New Roman" w:hAnsi="Times New Roman" w:cs="Arial"/>
          <w:sz w:val="24"/>
        </w:rPr>
        <w:t xml:space="preserve"> </w:t>
      </w:r>
      <w:r w:rsidR="00011B01">
        <w:rPr>
          <w:rFonts w:ascii="Times New Roman" w:eastAsia="Times New Roman" w:hAnsi="Times New Roman" w:cs="Arial"/>
          <w:sz w:val="24"/>
        </w:rPr>
        <w:t xml:space="preserve">pri </w:t>
      </w:r>
      <w:r w:rsidR="00CA5476">
        <w:rPr>
          <w:rFonts w:ascii="Times New Roman" w:eastAsia="Times New Roman" w:hAnsi="Times New Roman" w:cs="Arial"/>
          <w:sz w:val="24"/>
        </w:rPr>
        <w:t>Ministrstv</w:t>
      </w:r>
      <w:r w:rsidR="00011B01">
        <w:rPr>
          <w:rFonts w:ascii="Times New Roman" w:eastAsia="Times New Roman" w:hAnsi="Times New Roman" w:cs="Arial"/>
          <w:sz w:val="24"/>
        </w:rPr>
        <w:t>u</w:t>
      </w:r>
      <w:r w:rsidR="00CA5476">
        <w:rPr>
          <w:rFonts w:ascii="Times New Roman" w:eastAsia="Times New Roman" w:hAnsi="Times New Roman" w:cs="Arial"/>
          <w:sz w:val="24"/>
        </w:rPr>
        <w:t xml:space="preserve"> za javno upravo</w:t>
      </w:r>
      <w:r w:rsidRPr="00A67F6F">
        <w:rPr>
          <w:rFonts w:ascii="Times New Roman" w:eastAsia="Times New Roman" w:hAnsi="Times New Roman" w:cs="Arial"/>
          <w:sz w:val="24"/>
        </w:rPr>
        <w:t xml:space="preserve"> za potrebe p</w:t>
      </w:r>
      <w:r w:rsidR="002662BF">
        <w:rPr>
          <w:rFonts w:ascii="Times New Roman" w:eastAsia="Times New Roman" w:hAnsi="Times New Roman" w:cs="Arial"/>
          <w:sz w:val="24"/>
        </w:rPr>
        <w:t xml:space="preserve">redsedovanja Slovenije Svetu </w:t>
      </w:r>
      <w:r w:rsidR="004C1152" w:rsidRPr="00A67F6F">
        <w:rPr>
          <w:rFonts w:ascii="Times New Roman" w:eastAsia="Times New Roman" w:hAnsi="Times New Roman" w:cs="Arial"/>
          <w:iCs/>
          <w:sz w:val="24"/>
        </w:rPr>
        <w:t>Evropske unije</w:t>
      </w:r>
      <w:r w:rsidR="002662BF">
        <w:rPr>
          <w:rFonts w:ascii="Times New Roman" w:eastAsia="Times New Roman" w:hAnsi="Times New Roman" w:cs="Arial"/>
          <w:sz w:val="24"/>
        </w:rPr>
        <w:t>.</w:t>
      </w:r>
    </w:p>
    <w:p w14:paraId="5E79AF99" w14:textId="77777777" w:rsidR="002662BF" w:rsidRDefault="002662BF" w:rsidP="00F529EC">
      <w:pPr>
        <w:spacing w:after="0" w:line="240" w:lineRule="auto"/>
        <w:rPr>
          <w:rFonts w:ascii="Times New Roman" w:eastAsia="Times New Roman" w:hAnsi="Times New Roman" w:cs="Arial"/>
          <w:sz w:val="24"/>
        </w:rPr>
      </w:pPr>
    </w:p>
    <w:p w14:paraId="7D526881" w14:textId="77777777" w:rsidR="00A67F6F" w:rsidRPr="00A67F6F" w:rsidRDefault="00A67F6F" w:rsidP="00F529EC">
      <w:pPr>
        <w:spacing w:after="0" w:line="240" w:lineRule="auto"/>
        <w:rPr>
          <w:rFonts w:ascii="Times New Roman" w:eastAsia="Times New Roman" w:hAnsi="Times New Roman" w:cs="Arial"/>
          <w:bCs/>
          <w:sz w:val="24"/>
        </w:rPr>
      </w:pPr>
      <w:r w:rsidRPr="00A67F6F">
        <w:rPr>
          <w:rFonts w:ascii="Times New Roman" w:eastAsia="Times New Roman" w:hAnsi="Times New Roman" w:cs="Arial"/>
          <w:bCs/>
          <w:sz w:val="24"/>
        </w:rPr>
        <w:t>Kazalniki</w:t>
      </w:r>
      <w:r w:rsidRPr="00A67F6F">
        <w:rPr>
          <w:rFonts w:ascii="Times New Roman" w:eastAsia="Times New Roman" w:hAnsi="Times New Roman" w:cs="Arial"/>
          <w:sz w:val="24"/>
        </w:rPr>
        <w:t>:</w:t>
      </w:r>
    </w:p>
    <w:p w14:paraId="5D801A97" w14:textId="77777777" w:rsidR="00A67F6F" w:rsidRDefault="00A67F6F" w:rsidP="00F529EC">
      <w:pPr>
        <w:numPr>
          <w:ilvl w:val="0"/>
          <w:numId w:val="33"/>
        </w:numPr>
        <w:spacing w:after="0" w:line="240" w:lineRule="auto"/>
        <w:rPr>
          <w:rFonts w:ascii="Times New Roman" w:eastAsia="Times New Roman" w:hAnsi="Times New Roman" w:cs="Arial"/>
          <w:sz w:val="24"/>
        </w:rPr>
      </w:pPr>
      <w:r w:rsidRPr="00A67F6F">
        <w:rPr>
          <w:rFonts w:ascii="Times New Roman" w:eastAsia="Times New Roman" w:hAnsi="Times New Roman" w:cs="Arial"/>
          <w:sz w:val="24"/>
        </w:rPr>
        <w:t xml:space="preserve">skladno s povečanimi potrebami povečane prevajalske </w:t>
      </w:r>
      <w:r w:rsidR="004D0F21">
        <w:rPr>
          <w:rFonts w:ascii="Times New Roman" w:eastAsia="Times New Roman" w:hAnsi="Times New Roman" w:cs="Arial"/>
          <w:sz w:val="24"/>
        </w:rPr>
        <w:t>zmogljivosti</w:t>
      </w:r>
      <w:r w:rsidR="00BB59CD">
        <w:rPr>
          <w:rFonts w:ascii="Times New Roman" w:eastAsia="Times New Roman" w:hAnsi="Times New Roman" w:cs="Arial"/>
          <w:sz w:val="24"/>
        </w:rPr>
        <w:t>,</w:t>
      </w:r>
    </w:p>
    <w:p w14:paraId="16890B45" w14:textId="77777777" w:rsidR="002662BF" w:rsidRPr="00A67F6F" w:rsidRDefault="002662BF" w:rsidP="00F529EC">
      <w:pPr>
        <w:numPr>
          <w:ilvl w:val="0"/>
          <w:numId w:val="33"/>
        </w:numPr>
        <w:spacing w:after="0" w:line="240" w:lineRule="auto"/>
        <w:rPr>
          <w:rFonts w:ascii="Times New Roman" w:eastAsia="Times New Roman" w:hAnsi="Times New Roman" w:cs="Arial"/>
          <w:sz w:val="24"/>
        </w:rPr>
      </w:pPr>
      <w:r>
        <w:rPr>
          <w:rFonts w:ascii="Times New Roman" w:eastAsia="Times New Roman" w:hAnsi="Times New Roman" w:cs="Arial"/>
          <w:sz w:val="24"/>
        </w:rPr>
        <w:t>vzpostavljen model za prevajanje sporočil za javnost na družbenih omrežjih</w:t>
      </w:r>
      <w:r w:rsidR="00BB59CD">
        <w:rPr>
          <w:rFonts w:ascii="Times New Roman" w:eastAsia="Times New Roman" w:hAnsi="Times New Roman" w:cs="Arial"/>
          <w:sz w:val="24"/>
        </w:rPr>
        <w:t>,</w:t>
      </w:r>
    </w:p>
    <w:p w14:paraId="22820593" w14:textId="77777777" w:rsidR="00A67F6F" w:rsidRPr="00A67F6F" w:rsidRDefault="002662BF" w:rsidP="00F529EC">
      <w:pPr>
        <w:numPr>
          <w:ilvl w:val="0"/>
          <w:numId w:val="33"/>
        </w:numPr>
        <w:spacing w:after="0" w:line="240" w:lineRule="auto"/>
        <w:rPr>
          <w:rFonts w:ascii="Times New Roman" w:eastAsia="Times New Roman" w:hAnsi="Times New Roman" w:cs="Arial"/>
          <w:sz w:val="24"/>
        </w:rPr>
      </w:pPr>
      <w:r>
        <w:rPr>
          <w:rFonts w:ascii="Times New Roman" w:eastAsia="Times New Roman" w:hAnsi="Times New Roman" w:cs="Arial"/>
          <w:sz w:val="24"/>
        </w:rPr>
        <w:t>število izvedenih izobraževanj.</w:t>
      </w:r>
    </w:p>
    <w:p w14:paraId="711C9205"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br/>
        <w:t>Ocenjena okvirna sredstv</w:t>
      </w:r>
      <w:r w:rsidR="002662BF">
        <w:rPr>
          <w:rFonts w:ascii="Times New Roman" w:eastAsia="Times New Roman" w:hAnsi="Times New Roman" w:cs="Arial"/>
          <w:sz w:val="24"/>
        </w:rPr>
        <w:t>a: 1</w:t>
      </w:r>
      <w:r w:rsidRPr="00A67F6F">
        <w:rPr>
          <w:rFonts w:ascii="Times New Roman" w:eastAsia="Times New Roman" w:hAnsi="Times New Roman" w:cs="Arial"/>
          <w:sz w:val="24"/>
        </w:rPr>
        <w:t xml:space="preserve">.000.000 evrov. </w:t>
      </w:r>
      <w:r w:rsidRPr="00A67F6F">
        <w:rPr>
          <w:rFonts w:ascii="Times New Roman" w:eastAsia="Times New Roman" w:hAnsi="Times New Roman" w:cs="Arial"/>
          <w:sz w:val="24"/>
        </w:rPr>
        <w:tab/>
      </w:r>
    </w:p>
    <w:p w14:paraId="701ABDCE" w14:textId="77777777" w:rsidR="002662BF" w:rsidRDefault="002662BF" w:rsidP="00F529EC">
      <w:pPr>
        <w:spacing w:after="0"/>
        <w:rPr>
          <w:rFonts w:ascii="Times New Roman" w:eastAsia="Times New Roman" w:hAnsi="Times New Roman" w:cs="Arial"/>
          <w:sz w:val="24"/>
        </w:rPr>
      </w:pPr>
    </w:p>
    <w:p w14:paraId="4CF06891" w14:textId="15B123D9" w:rsidR="00A67F6F" w:rsidRDefault="002662BF" w:rsidP="00F529EC">
      <w:pPr>
        <w:spacing w:after="0"/>
        <w:rPr>
          <w:rFonts w:ascii="Times New Roman" w:eastAsia="Times New Roman" w:hAnsi="Times New Roman" w:cs="Arial"/>
          <w:sz w:val="24"/>
        </w:rPr>
      </w:pPr>
      <w:r>
        <w:rPr>
          <w:rFonts w:ascii="Times New Roman" w:eastAsia="Times New Roman" w:hAnsi="Times New Roman" w:cs="Arial"/>
          <w:sz w:val="24"/>
        </w:rPr>
        <w:t>Predvideni učinek</w:t>
      </w:r>
      <w:r w:rsidR="00A67F6F" w:rsidRPr="00A67F6F">
        <w:rPr>
          <w:rFonts w:ascii="Times New Roman" w:eastAsia="Times New Roman" w:hAnsi="Times New Roman" w:cs="Arial"/>
          <w:sz w:val="24"/>
        </w:rPr>
        <w:t>: omogočeno učinkovito pr</w:t>
      </w:r>
      <w:r>
        <w:rPr>
          <w:rFonts w:ascii="Times New Roman" w:eastAsia="Times New Roman" w:hAnsi="Times New Roman" w:cs="Arial"/>
          <w:sz w:val="24"/>
        </w:rPr>
        <w:t xml:space="preserve">edsedovanje Slovenije Svetu </w:t>
      </w:r>
      <w:r w:rsidR="004C1152" w:rsidRPr="00A67F6F">
        <w:rPr>
          <w:rFonts w:ascii="Times New Roman" w:eastAsia="Times New Roman" w:hAnsi="Times New Roman" w:cs="Arial"/>
          <w:iCs/>
          <w:sz w:val="24"/>
        </w:rPr>
        <w:t>Evropske unije</w:t>
      </w:r>
      <w:r>
        <w:rPr>
          <w:rFonts w:ascii="Times New Roman" w:eastAsia="Times New Roman" w:hAnsi="Times New Roman" w:cs="Arial"/>
          <w:sz w:val="24"/>
        </w:rPr>
        <w:t xml:space="preserve"> na podlagi vzpostavljenega prevajalskega modela.</w:t>
      </w:r>
    </w:p>
    <w:p w14:paraId="3DE86FB2" w14:textId="77777777" w:rsidR="002662BF" w:rsidRPr="00A67F6F" w:rsidRDefault="002662BF" w:rsidP="00F529EC">
      <w:pPr>
        <w:spacing w:after="0"/>
        <w:rPr>
          <w:rFonts w:ascii="Times New Roman" w:eastAsia="Times New Roman" w:hAnsi="Times New Roman" w:cs="Arial"/>
          <w:sz w:val="24"/>
        </w:rPr>
      </w:pPr>
    </w:p>
    <w:p w14:paraId="1911E485"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Nosilci: MIZŠ, MZZ, MJU, MK.</w:t>
      </w:r>
    </w:p>
    <w:p w14:paraId="5E788886" w14:textId="77777777" w:rsidR="00A67F6F" w:rsidRPr="00A67F6F" w:rsidRDefault="00A67F6F" w:rsidP="00F529EC">
      <w:pPr>
        <w:spacing w:after="0"/>
        <w:rPr>
          <w:rFonts w:ascii="Times New Roman" w:eastAsia="Times New Roman" w:hAnsi="Times New Roman" w:cs="Arial"/>
          <w:sz w:val="24"/>
        </w:rPr>
      </w:pPr>
    </w:p>
    <w:p w14:paraId="7B9850EC" w14:textId="7C5FD8FE" w:rsidR="005563CA" w:rsidRDefault="005563CA" w:rsidP="00F529EC">
      <w:pPr>
        <w:rPr>
          <w:rFonts w:ascii="Times New Roman" w:eastAsia="Times New Roman" w:hAnsi="Times New Roman" w:cs="Arial"/>
          <w:sz w:val="24"/>
        </w:rPr>
      </w:pPr>
      <w:r>
        <w:rPr>
          <w:rFonts w:ascii="Times New Roman" w:eastAsia="Times New Roman" w:hAnsi="Times New Roman" w:cs="Arial"/>
          <w:sz w:val="24"/>
        </w:rPr>
        <w:br w:type="page"/>
      </w:r>
    </w:p>
    <w:p w14:paraId="041484CF" w14:textId="77777777" w:rsidR="00A67F6F" w:rsidRPr="00A67F6F" w:rsidRDefault="00A67F6F" w:rsidP="00F529EC">
      <w:pPr>
        <w:rPr>
          <w:rFonts w:ascii="Times New Roman" w:eastAsia="Times New Roman" w:hAnsi="Times New Roman" w:cs="Arial"/>
          <w:sz w:val="24"/>
        </w:rPr>
      </w:pPr>
    </w:p>
    <w:p w14:paraId="1D657342" w14:textId="77777777" w:rsidR="00A67F6F" w:rsidRPr="00A67F6F" w:rsidRDefault="00A67F6F" w:rsidP="00F529EC">
      <w:pPr>
        <w:keepNext/>
        <w:overflowPunct w:val="0"/>
        <w:autoSpaceDE w:val="0"/>
        <w:autoSpaceDN w:val="0"/>
        <w:adjustRightInd w:val="0"/>
        <w:spacing w:before="240" w:after="60" w:line="240" w:lineRule="auto"/>
        <w:outlineLvl w:val="1"/>
        <w:rPr>
          <w:rFonts w:ascii="Times New Roman" w:eastAsia="Times New Roman" w:hAnsi="Times New Roman" w:cs="Arial"/>
          <w:b/>
          <w:sz w:val="24"/>
        </w:rPr>
      </w:pPr>
      <w:bookmarkStart w:id="752" w:name="_Toc25152964"/>
      <w:r w:rsidRPr="00786794">
        <w:rPr>
          <w:rFonts w:ascii="Times New Roman" w:eastAsia="Times New Roman" w:hAnsi="Times New Roman" w:cs="Arial"/>
          <w:b/>
          <w:bCs/>
          <w:iCs/>
          <w:sz w:val="24"/>
          <w:szCs w:val="24"/>
          <w:lang w:eastAsia="sl-SI"/>
        </w:rPr>
        <w:t>S</w:t>
      </w:r>
      <w:r w:rsidR="007020E9">
        <w:rPr>
          <w:rFonts w:ascii="Times New Roman" w:eastAsia="Times New Roman" w:hAnsi="Times New Roman" w:cs="Arial"/>
          <w:b/>
          <w:bCs/>
          <w:iCs/>
          <w:sz w:val="24"/>
          <w:szCs w:val="24"/>
          <w:lang w:eastAsia="sl-SI"/>
        </w:rPr>
        <w:t>eznam kratic</w:t>
      </w:r>
      <w:bookmarkEnd w:id="752"/>
    </w:p>
    <w:p w14:paraId="580378D3" w14:textId="77777777" w:rsidR="00A67F6F" w:rsidRPr="00A67F6F" w:rsidRDefault="00A67F6F" w:rsidP="00F529EC">
      <w:pPr>
        <w:spacing w:after="0"/>
        <w:rPr>
          <w:rFonts w:ascii="Times New Roman" w:eastAsia="Times New Roman" w:hAnsi="Times New Roman" w:cs="Arial"/>
          <w:sz w:val="24"/>
        </w:rPr>
      </w:pPr>
    </w:p>
    <w:p w14:paraId="183F2C4B"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ARRS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Javna agencija za raziskovalno dejavnost Republike Slovenije </w:t>
      </w:r>
    </w:p>
    <w:p w14:paraId="4A92F377"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GSV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Generalni sekretariat Vlade Republike Slovenije </w:t>
      </w:r>
    </w:p>
    <w:p w14:paraId="0292FB3E"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MDDSZ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delo, družino, socialne zadeve in enake možnosti</w:t>
      </w:r>
    </w:p>
    <w:p w14:paraId="5BBD3949"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MGRT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gospodarski razvoj in tehnologijo</w:t>
      </w:r>
    </w:p>
    <w:p w14:paraId="054B9578"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MI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infrastrukturo</w:t>
      </w:r>
    </w:p>
    <w:p w14:paraId="3FB1CEF2"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MIZŠ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Ministrstvo za izobraževanje, znanost in šport </w:t>
      </w:r>
    </w:p>
    <w:p w14:paraId="235CF627"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MJU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javno upravo</w:t>
      </w:r>
    </w:p>
    <w:p w14:paraId="405C00A6"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MK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kulturo</w:t>
      </w:r>
    </w:p>
    <w:p w14:paraId="2491A8EA"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MKGP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kmetijstvo, gozdarstvo in prehrano</w:t>
      </w:r>
    </w:p>
    <w:p w14:paraId="0309CCDD"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MNZ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notranje zadeve</w:t>
      </w:r>
    </w:p>
    <w:p w14:paraId="2A04E213"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MP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pravosodje</w:t>
      </w:r>
    </w:p>
    <w:p w14:paraId="1861B7B1"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MZ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zdravje</w:t>
      </w:r>
    </w:p>
    <w:p w14:paraId="77D0C209"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MZI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infrastrukturo</w:t>
      </w:r>
    </w:p>
    <w:p w14:paraId="1EB0D114"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MZZ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Ministrstvo za zunanje zadeve</w:t>
      </w:r>
    </w:p>
    <w:p w14:paraId="00519ED9"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SAZU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Slovenska akademija znanosti in umetnosti</w:t>
      </w:r>
    </w:p>
    <w:p w14:paraId="56478F3F"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SVZ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Služba Vlade Republike Slovenije za zakonodajo</w:t>
      </w:r>
    </w:p>
    <w:p w14:paraId="124F485F"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UN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Urad </w:t>
      </w:r>
      <w:r w:rsidR="00D5431B" w:rsidRPr="00A67F6F">
        <w:rPr>
          <w:rFonts w:ascii="Times New Roman" w:eastAsia="Times New Roman" w:hAnsi="Times New Roman" w:cs="Arial"/>
          <w:sz w:val="24"/>
        </w:rPr>
        <w:t xml:space="preserve">Vlade Republike Slovenije </w:t>
      </w:r>
      <w:r w:rsidRPr="00A67F6F">
        <w:rPr>
          <w:rFonts w:ascii="Times New Roman" w:eastAsia="Times New Roman" w:hAnsi="Times New Roman" w:cs="Arial"/>
          <w:sz w:val="24"/>
        </w:rPr>
        <w:t>za narodnosti</w:t>
      </w:r>
    </w:p>
    <w:p w14:paraId="06981645" w14:textId="77777777" w:rsidR="00A67F6F" w:rsidRPr="00A67F6F"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USZS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Urad Vlade Republike Slovenije za Slovence v zamejstvu in po svetu</w:t>
      </w:r>
    </w:p>
    <w:p w14:paraId="139AF98F" w14:textId="77777777" w:rsidR="00E37E95" w:rsidRDefault="00A67F6F" w:rsidP="00F529EC">
      <w:pPr>
        <w:spacing w:after="0"/>
        <w:rPr>
          <w:rFonts w:ascii="Times New Roman" w:eastAsia="Times New Roman" w:hAnsi="Times New Roman" w:cs="Arial"/>
          <w:sz w:val="24"/>
        </w:rPr>
      </w:pPr>
      <w:r w:rsidRPr="00A67F6F">
        <w:rPr>
          <w:rFonts w:ascii="Times New Roman" w:eastAsia="Times New Roman" w:hAnsi="Times New Roman" w:cs="Arial"/>
          <w:sz w:val="24"/>
        </w:rPr>
        <w:t xml:space="preserve">ZRC SAZU </w:t>
      </w:r>
      <w:r w:rsidR="00425E92">
        <w:rPr>
          <w:rFonts w:ascii="Times New Roman" w:eastAsia="Times New Roman" w:hAnsi="Times New Roman" w:cs="Arial"/>
          <w:sz w:val="24"/>
        </w:rPr>
        <w:t>–</w:t>
      </w:r>
      <w:r w:rsidR="00425E92" w:rsidRPr="00A67F6F">
        <w:rPr>
          <w:rFonts w:ascii="Times New Roman" w:eastAsia="Times New Roman" w:hAnsi="Times New Roman" w:cs="Arial"/>
          <w:sz w:val="24"/>
        </w:rPr>
        <w:t xml:space="preserve"> </w:t>
      </w:r>
      <w:r w:rsidRPr="00A67F6F">
        <w:rPr>
          <w:rFonts w:ascii="Times New Roman" w:eastAsia="Times New Roman" w:hAnsi="Times New Roman" w:cs="Arial"/>
          <w:sz w:val="24"/>
        </w:rPr>
        <w:t xml:space="preserve">Znanstvenoraziskovalni center Slovenske akademije znanosti in </w:t>
      </w:r>
    </w:p>
    <w:p w14:paraId="3B64A809" w14:textId="77777777" w:rsidR="00A67F6F" w:rsidRPr="00A67F6F" w:rsidRDefault="00E37E95" w:rsidP="00F529EC">
      <w:pPr>
        <w:spacing w:after="0"/>
        <w:rPr>
          <w:rFonts w:ascii="Times New Roman" w:eastAsia="Times New Roman" w:hAnsi="Times New Roman" w:cs="Arial"/>
          <w:sz w:val="24"/>
        </w:rPr>
      </w:pPr>
      <w:r>
        <w:rPr>
          <w:rFonts w:ascii="Times New Roman" w:eastAsia="Times New Roman" w:hAnsi="Times New Roman" w:cs="Arial"/>
          <w:sz w:val="24"/>
        </w:rPr>
        <w:t xml:space="preserve">                       </w:t>
      </w:r>
      <w:r w:rsidR="00A67F6F" w:rsidRPr="00A67F6F">
        <w:rPr>
          <w:rFonts w:ascii="Times New Roman" w:eastAsia="Times New Roman" w:hAnsi="Times New Roman" w:cs="Arial"/>
          <w:sz w:val="24"/>
        </w:rPr>
        <w:t>umetnosti</w:t>
      </w:r>
    </w:p>
    <w:p w14:paraId="1F8F26E1" w14:textId="77777777" w:rsidR="008F2C10" w:rsidRDefault="008F2C10" w:rsidP="00F529EC"/>
    <w:sectPr w:rsidR="008F2C10" w:rsidSect="00A67F6F">
      <w:headerReference w:type="default" r:id="rId13"/>
      <w:footerReference w:type="first" r:id="rId14"/>
      <w:pgSz w:w="11907" w:h="16840" w:code="9"/>
      <w:pgMar w:top="1021" w:right="1701" w:bottom="1418" w:left="1701"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61E29" w14:textId="77777777" w:rsidR="00B52BFB" w:rsidRDefault="00B52BFB" w:rsidP="00A67F6F">
      <w:pPr>
        <w:spacing w:after="0" w:line="240" w:lineRule="auto"/>
      </w:pPr>
      <w:r>
        <w:separator/>
      </w:r>
    </w:p>
  </w:endnote>
  <w:endnote w:type="continuationSeparator" w:id="0">
    <w:p w14:paraId="193707E2" w14:textId="77777777" w:rsidR="00B52BFB" w:rsidRDefault="00B52BFB" w:rsidP="00A6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5" w:usb1="5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2FA0" w14:textId="77777777" w:rsidR="00AB6818" w:rsidRDefault="00AB68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43FCB" w14:textId="77777777" w:rsidR="00B52BFB" w:rsidRDefault="00B52BFB" w:rsidP="00A67F6F">
      <w:pPr>
        <w:spacing w:after="0" w:line="240" w:lineRule="auto"/>
      </w:pPr>
      <w:r>
        <w:separator/>
      </w:r>
    </w:p>
  </w:footnote>
  <w:footnote w:type="continuationSeparator" w:id="0">
    <w:p w14:paraId="5F02B81D" w14:textId="77777777" w:rsidR="00B52BFB" w:rsidRDefault="00B52BFB" w:rsidP="00A67F6F">
      <w:pPr>
        <w:spacing w:after="0" w:line="240" w:lineRule="auto"/>
      </w:pPr>
      <w:r>
        <w:continuationSeparator/>
      </w:r>
    </w:p>
  </w:footnote>
  <w:footnote w:id="1">
    <w:p w14:paraId="7E1666C3" w14:textId="77777777" w:rsidR="00AB6818" w:rsidRPr="00C35742" w:rsidRDefault="00AB6818" w:rsidP="00AF4ADD">
      <w:pPr>
        <w:pStyle w:val="Sprotnaopomba-besedilo"/>
        <w:jc w:val="both"/>
        <w:rPr>
          <w:rFonts w:ascii="Times New Roman" w:hAnsi="Times New Roman"/>
          <w:szCs w:val="16"/>
        </w:rPr>
      </w:pPr>
      <w:r w:rsidRPr="00C35742">
        <w:rPr>
          <w:rStyle w:val="Sprotnaopomba-sklic"/>
          <w:szCs w:val="16"/>
        </w:rPr>
        <w:footnoteRef/>
      </w:r>
      <w:r w:rsidRPr="00C35742">
        <w:rPr>
          <w:rFonts w:ascii="Times New Roman" w:hAnsi="Times New Roman"/>
          <w:szCs w:val="16"/>
        </w:rPr>
        <w:t xml:space="preserve"> </w:t>
      </w:r>
      <w:r w:rsidRPr="00C35742">
        <w:rPr>
          <w:rFonts w:ascii="Times New Roman" w:hAnsi="Times New Roman"/>
          <w:bCs/>
          <w:szCs w:val="16"/>
          <w:lang w:val="pl-PL"/>
        </w:rPr>
        <w:t>Logar, Nataša, P. Gantar, Š. Arhar Holdt, V. Gorjanc, I. Kosem, S. Krek, M. Stabej</w:t>
      </w:r>
      <w:r>
        <w:rPr>
          <w:rFonts w:ascii="Times New Roman" w:hAnsi="Times New Roman"/>
          <w:bCs/>
          <w:szCs w:val="16"/>
          <w:lang w:val="pl-PL"/>
        </w:rPr>
        <w:t xml:space="preserve"> (</w:t>
      </w:r>
      <w:r w:rsidRPr="00C35742">
        <w:rPr>
          <w:rFonts w:ascii="Times New Roman" w:hAnsi="Times New Roman"/>
          <w:bCs/>
          <w:szCs w:val="16"/>
          <w:lang w:val="pl-PL"/>
        </w:rPr>
        <w:t>2017</w:t>
      </w:r>
      <w:r>
        <w:rPr>
          <w:rFonts w:ascii="Times New Roman" w:hAnsi="Times New Roman"/>
          <w:bCs/>
          <w:szCs w:val="16"/>
          <w:lang w:val="pl-PL"/>
        </w:rPr>
        <w:t>).</w:t>
      </w:r>
      <w:r w:rsidRPr="00C35742">
        <w:rPr>
          <w:rFonts w:ascii="Times New Roman" w:hAnsi="Times New Roman"/>
          <w:bCs/>
          <w:szCs w:val="16"/>
          <w:lang w:val="pl-PL"/>
        </w:rPr>
        <w:t xml:space="preserve"> "Odziv na ‘Anketo o slovenščini’ projekta Jezikovna politika Republike Slovenije in potrebe uporabnikov", </w:t>
      </w:r>
      <w:r w:rsidRPr="00C35742">
        <w:rPr>
          <w:rFonts w:ascii="Times New Roman" w:hAnsi="Times New Roman"/>
          <w:bCs/>
          <w:i/>
          <w:szCs w:val="16"/>
          <w:lang w:val="pl-PL"/>
        </w:rPr>
        <w:t>Slovenščina 2.0</w:t>
      </w:r>
      <w:r w:rsidRPr="00C35742">
        <w:rPr>
          <w:rFonts w:ascii="Times New Roman" w:hAnsi="Times New Roman"/>
          <w:bCs/>
          <w:szCs w:val="16"/>
          <w:lang w:val="pl-PL"/>
        </w:rPr>
        <w:t xml:space="preserve"> 5/1: 27</w:t>
      </w:r>
      <w:r>
        <w:rPr>
          <w:rFonts w:ascii="Times New Roman" w:hAnsi="Times New Roman"/>
          <w:bCs/>
          <w:szCs w:val="16"/>
          <w:lang w:val="pl-PL"/>
        </w:rPr>
        <w:t>–</w:t>
      </w:r>
      <w:r w:rsidRPr="00C35742">
        <w:rPr>
          <w:rFonts w:ascii="Times New Roman" w:hAnsi="Times New Roman"/>
          <w:bCs/>
          <w:szCs w:val="16"/>
          <w:lang w:val="pl-PL"/>
        </w:rPr>
        <w:t>37.</w:t>
      </w:r>
    </w:p>
  </w:footnote>
  <w:footnote w:id="2">
    <w:p w14:paraId="3C71531B" w14:textId="368386C5" w:rsidR="00AB6818" w:rsidRPr="00C35742" w:rsidRDefault="00AB6818" w:rsidP="00AF4ADD">
      <w:pPr>
        <w:pStyle w:val="Sprotnaopomba-besedilo"/>
        <w:jc w:val="both"/>
        <w:rPr>
          <w:rFonts w:ascii="Times New Roman" w:hAnsi="Times New Roman"/>
          <w:szCs w:val="16"/>
        </w:rPr>
      </w:pPr>
      <w:r w:rsidRPr="00C35742">
        <w:rPr>
          <w:rStyle w:val="Sprotnaopomba-sklic"/>
          <w:szCs w:val="16"/>
        </w:rPr>
        <w:footnoteRef/>
      </w:r>
      <w:r w:rsidRPr="00C35742">
        <w:rPr>
          <w:rFonts w:ascii="Times New Roman" w:hAnsi="Times New Roman"/>
          <w:szCs w:val="16"/>
        </w:rPr>
        <w:t xml:space="preserve"> Raziskovalno poročilo o raziskavi so avtorji nadgradili še </w:t>
      </w:r>
      <w:r>
        <w:rPr>
          <w:rFonts w:ascii="Times New Roman" w:hAnsi="Times New Roman"/>
          <w:szCs w:val="16"/>
        </w:rPr>
        <w:t>z</w:t>
      </w:r>
      <w:r w:rsidRPr="00C35742">
        <w:rPr>
          <w:rFonts w:ascii="Times New Roman" w:hAnsi="Times New Roman"/>
          <w:szCs w:val="16"/>
        </w:rPr>
        <w:t xml:space="preserve"> monografijo </w:t>
      </w:r>
      <w:r w:rsidRPr="00C35742">
        <w:rPr>
          <w:rFonts w:ascii="Times New Roman" w:hAnsi="Times New Roman"/>
          <w:i/>
          <w:szCs w:val="16"/>
        </w:rPr>
        <w:t>Pravna ureditev in programski dokumenti o jezikovni rabi in praksah jezikovnih uporabnikov v Republiki Sloveniji in uporabnikov slovenskega jezika v sosednjih državah</w:t>
      </w:r>
      <w:r w:rsidRPr="00C35742">
        <w:rPr>
          <w:rFonts w:ascii="Times New Roman" w:hAnsi="Times New Roman"/>
          <w:szCs w:val="16"/>
        </w:rPr>
        <w:t xml:space="preserve"> (2018, ZRC SAZU, Inštitut za slovenski jezik Frana Ramovša, Založba ZRC), </w:t>
      </w:r>
      <w:r>
        <w:rPr>
          <w:rFonts w:ascii="Times New Roman" w:hAnsi="Times New Roman"/>
          <w:szCs w:val="16"/>
        </w:rPr>
        <w:t>nekaj soavtorjev pa posamezne vidike v tej raziskavi obravnavanih tem podrobneje obravnava še v prispevkih tematske številke revije Slavia Centralis (št. 2, 2018)</w:t>
      </w:r>
      <w:r w:rsidRPr="00C35742">
        <w:rPr>
          <w:rFonts w:ascii="Times New Roman" w:hAnsi="Times New Roman"/>
          <w:szCs w:val="16"/>
        </w:rPr>
        <w:t>.</w:t>
      </w:r>
      <w:r>
        <w:rPr>
          <w:rFonts w:ascii="Times New Roman" w:hAnsi="Times New Roman"/>
          <w:szCs w:val="16"/>
        </w:rPr>
        <w:t xml:space="preserve"> Oboje je bila</w:t>
      </w:r>
      <w:r w:rsidRPr="00C35742">
        <w:rPr>
          <w:rFonts w:ascii="Times New Roman" w:hAnsi="Times New Roman"/>
          <w:szCs w:val="16"/>
        </w:rPr>
        <w:t xml:space="preserve"> dodatn</w:t>
      </w:r>
      <w:r>
        <w:rPr>
          <w:rFonts w:ascii="Times New Roman" w:hAnsi="Times New Roman"/>
          <w:szCs w:val="16"/>
        </w:rPr>
        <w:t>a</w:t>
      </w:r>
      <w:r w:rsidRPr="00C35742">
        <w:rPr>
          <w:rFonts w:ascii="Times New Roman" w:hAnsi="Times New Roman"/>
          <w:szCs w:val="16"/>
        </w:rPr>
        <w:t xml:space="preserve"> podlag</w:t>
      </w:r>
      <w:r>
        <w:rPr>
          <w:rFonts w:ascii="Times New Roman" w:hAnsi="Times New Roman"/>
          <w:szCs w:val="16"/>
        </w:rPr>
        <w:t>a</w:t>
      </w:r>
      <w:r w:rsidRPr="00C35742">
        <w:rPr>
          <w:rFonts w:ascii="Times New Roman" w:hAnsi="Times New Roman"/>
          <w:szCs w:val="16"/>
        </w:rPr>
        <w:t xml:space="preserve"> za pripravo Resolucije o nacionalnem programu za jezikovno politiko 20</w:t>
      </w:r>
      <w:r>
        <w:rPr>
          <w:rFonts w:ascii="Times New Roman" w:hAnsi="Times New Roman"/>
          <w:szCs w:val="16"/>
        </w:rPr>
        <w:t>20</w:t>
      </w:r>
      <w:r w:rsidRPr="00C35742">
        <w:rPr>
          <w:rFonts w:ascii="Times New Roman" w:hAnsi="Times New Roman"/>
          <w:szCs w:val="16"/>
        </w:rPr>
        <w:t>–202</w:t>
      </w:r>
      <w:r>
        <w:rPr>
          <w:rFonts w:ascii="Times New Roman" w:hAnsi="Times New Roman"/>
          <w:szCs w:val="16"/>
        </w:rPr>
        <w:t>4.</w:t>
      </w:r>
    </w:p>
  </w:footnote>
  <w:footnote w:id="3">
    <w:p w14:paraId="628E0DD8" w14:textId="77777777" w:rsidR="00AB6818" w:rsidRPr="00FC764A" w:rsidRDefault="00AB6818" w:rsidP="00AF4ADD">
      <w:pPr>
        <w:pStyle w:val="Sprotnaopomba-besedilo"/>
        <w:jc w:val="both"/>
        <w:rPr>
          <w:rFonts w:ascii="Times New Roman" w:hAnsi="Times New Roman"/>
        </w:rPr>
      </w:pPr>
      <w:r w:rsidRPr="00FC764A">
        <w:rPr>
          <w:rStyle w:val="Sprotnaopomba-sklic"/>
        </w:rPr>
        <w:footnoteRef/>
      </w:r>
      <w:r w:rsidRPr="00FC764A">
        <w:rPr>
          <w:rFonts w:ascii="Times New Roman" w:hAnsi="Times New Roman"/>
        </w:rPr>
        <w:t xml:space="preserve"> </w:t>
      </w:r>
      <w:r w:rsidRPr="00FC764A">
        <w:rPr>
          <w:rFonts w:ascii="Times New Roman" w:hAnsi="Times New Roman"/>
          <w:szCs w:val="16"/>
        </w:rPr>
        <w:t xml:space="preserve">V besedilu se poimenovanja za osebe, pri katerih v širši rabi obstajata ločeni obliki za moški in ženski slovnični spol, navajata obe obliki. Na mestih, kjer se zdi to zaradi besedilnih razlogov manj ustrezno, se izrazi, navedeni samo v moški slovnični obliki, nanašajo na vse osebe ne glede na biološki ali družbeni spol (tudi v duhu zahtev po nezapletenem uradovalnem jeziku iz Resolucije </w:t>
      </w:r>
      <w:r>
        <w:rPr>
          <w:rFonts w:ascii="Times New Roman" w:hAnsi="Times New Roman"/>
          <w:szCs w:val="16"/>
        </w:rPr>
        <w:t xml:space="preserve">o nacionalnem programu za jezikovno politiko </w:t>
      </w:r>
      <w:r w:rsidRPr="00FC764A">
        <w:rPr>
          <w:rFonts w:ascii="Times New Roman" w:hAnsi="Times New Roman"/>
          <w:szCs w:val="16"/>
        </w:rPr>
        <w:t xml:space="preserve">2014–2018). Izrazi, ki na globlji zgradbeni ravni vsebujejo obliko za moški </w:t>
      </w:r>
      <w:r>
        <w:rPr>
          <w:rFonts w:ascii="Times New Roman" w:hAnsi="Times New Roman"/>
          <w:szCs w:val="16"/>
        </w:rPr>
        <w:t xml:space="preserve">ali ženski </w:t>
      </w:r>
      <w:r w:rsidRPr="00FC764A">
        <w:rPr>
          <w:rFonts w:ascii="Times New Roman" w:hAnsi="Times New Roman"/>
          <w:szCs w:val="16"/>
        </w:rPr>
        <w:t>slovnični spol (npr. študentski, italijanščina), so rabljeni kot trenutno edini razpoložljivi izrazi, brez namere za kakršno koli izključevalnost.</w:t>
      </w:r>
    </w:p>
  </w:footnote>
  <w:footnote w:id="4">
    <w:p w14:paraId="7EB60BE7" w14:textId="77777777" w:rsidR="00AB6818" w:rsidRPr="00934351" w:rsidRDefault="00AB6818" w:rsidP="00F00343">
      <w:pPr>
        <w:pStyle w:val="Sprotnaopomba-besedilo"/>
        <w:jc w:val="both"/>
        <w:rPr>
          <w:rFonts w:ascii="Times New Roman" w:hAnsi="Times New Roman" w:cs="Times New Roman"/>
        </w:rPr>
      </w:pPr>
      <w:r w:rsidRPr="00934351">
        <w:rPr>
          <w:rStyle w:val="Sprotnaopomba-sklic"/>
        </w:rPr>
        <w:footnoteRef/>
      </w:r>
      <w:r w:rsidRPr="00934351">
        <w:rPr>
          <w:rFonts w:ascii="Times New Roman" w:hAnsi="Times New Roman" w:cs="Times New Roman"/>
        </w:rPr>
        <w:t xml:space="preserve"> Prim. Savski, Krištof </w:t>
      </w:r>
      <w:r>
        <w:rPr>
          <w:rFonts w:ascii="Times New Roman" w:hAnsi="Times New Roman" w:cs="Times New Roman"/>
        </w:rPr>
        <w:t>(</w:t>
      </w:r>
      <w:r w:rsidRPr="00934351">
        <w:rPr>
          <w:rFonts w:ascii="Times New Roman" w:hAnsi="Times New Roman" w:cs="Times New Roman"/>
        </w:rPr>
        <w:t>2017</w:t>
      </w:r>
      <w:r>
        <w:rPr>
          <w:rFonts w:ascii="Times New Roman" w:hAnsi="Times New Roman" w:cs="Times New Roman"/>
        </w:rPr>
        <w:t>)</w:t>
      </w:r>
      <w:r w:rsidRPr="00934351">
        <w:rPr>
          <w:rFonts w:ascii="Times New Roman" w:hAnsi="Times New Roman" w:cs="Times New Roman"/>
        </w:rPr>
        <w:t xml:space="preserve">. </w:t>
      </w:r>
      <w:r>
        <w:rPr>
          <w:rFonts w:ascii="Times New Roman" w:hAnsi="Times New Roman" w:cs="Times New Roman"/>
        </w:rPr>
        <w:t>"</w:t>
      </w:r>
      <w:r w:rsidRPr="00934351">
        <w:rPr>
          <w:rFonts w:ascii="Times New Roman" w:hAnsi="Times New Roman" w:cs="Times New Roman"/>
        </w:rPr>
        <w:t>Language policy at times of instability and struggle: the impact of fluctuating will and competing agendas on a Slovene language strategy</w:t>
      </w:r>
      <w:r>
        <w:rPr>
          <w:rFonts w:ascii="Times New Roman" w:hAnsi="Times New Roman" w:cs="Times New Roman"/>
        </w:rPr>
        <w:t xml:space="preserve">", Current Issues in Language Planning 18/3: </w:t>
      </w:r>
      <w:r w:rsidRPr="00934351">
        <w:rPr>
          <w:rFonts w:ascii="Times New Roman" w:hAnsi="Times New Roman" w:cs="Times New Roman"/>
        </w:rPr>
        <w:t>283</w:t>
      </w:r>
      <w:r>
        <w:rPr>
          <w:rFonts w:ascii="Times New Roman" w:hAnsi="Times New Roman" w:cs="Times New Roman"/>
        </w:rPr>
        <w:t>–</w:t>
      </w:r>
      <w:r w:rsidRPr="00934351">
        <w:rPr>
          <w:rFonts w:ascii="Times New Roman" w:hAnsi="Times New Roman" w:cs="Times New Roman"/>
        </w:rPr>
        <w:t>302</w:t>
      </w:r>
      <w:r>
        <w:rPr>
          <w:rFonts w:ascii="Times New Roman" w:hAnsi="Times New Roman" w:cs="Times New Roman"/>
        </w:rPr>
        <w:t>.</w:t>
      </w:r>
    </w:p>
  </w:footnote>
  <w:footnote w:id="5">
    <w:p w14:paraId="28F3A776" w14:textId="77777777" w:rsidR="00AB6818" w:rsidRPr="00C35742" w:rsidRDefault="00AB6818" w:rsidP="00AF4ADD">
      <w:pPr>
        <w:pStyle w:val="Sprotnaopomba-besedilo"/>
        <w:jc w:val="both"/>
        <w:rPr>
          <w:rFonts w:ascii="Times New Roman" w:hAnsi="Times New Roman"/>
          <w:szCs w:val="16"/>
        </w:rPr>
      </w:pPr>
      <w:r w:rsidRPr="00C35742">
        <w:rPr>
          <w:rStyle w:val="Sprotnaopomba-sklic"/>
          <w:szCs w:val="16"/>
        </w:rPr>
        <w:footnoteRef/>
      </w:r>
      <w:r w:rsidRPr="00FC764A">
        <w:rPr>
          <w:rFonts w:ascii="Times New Roman" w:hAnsi="Times New Roman"/>
          <w:szCs w:val="16"/>
        </w:rPr>
        <w:t xml:space="preserve"> </w:t>
      </w:r>
      <w:r w:rsidRPr="00C35742">
        <w:rPr>
          <w:rFonts w:ascii="Times New Roman" w:hAnsi="Times New Roman"/>
          <w:szCs w:val="16"/>
        </w:rPr>
        <w:t>Prim. Stabej</w:t>
      </w:r>
      <w:r>
        <w:rPr>
          <w:rFonts w:ascii="Times New Roman" w:hAnsi="Times New Roman"/>
          <w:szCs w:val="16"/>
        </w:rPr>
        <w:t>, Marko</w:t>
      </w:r>
      <w:r w:rsidRPr="00C35742">
        <w:rPr>
          <w:rFonts w:ascii="Times New Roman" w:hAnsi="Times New Roman"/>
          <w:szCs w:val="16"/>
        </w:rPr>
        <w:t xml:space="preserve"> </w:t>
      </w:r>
      <w:r>
        <w:rPr>
          <w:rFonts w:ascii="Times New Roman" w:hAnsi="Times New Roman"/>
          <w:szCs w:val="16"/>
        </w:rPr>
        <w:t>(</w:t>
      </w:r>
      <w:r w:rsidRPr="00C35742">
        <w:rPr>
          <w:rFonts w:ascii="Times New Roman" w:hAnsi="Times New Roman"/>
          <w:szCs w:val="16"/>
        </w:rPr>
        <w:t>2017</w:t>
      </w:r>
      <w:r>
        <w:rPr>
          <w:rFonts w:ascii="Times New Roman" w:hAnsi="Times New Roman"/>
          <w:szCs w:val="16"/>
        </w:rPr>
        <w:t>).</w:t>
      </w:r>
      <w:r w:rsidRPr="00C35742">
        <w:rPr>
          <w:rFonts w:ascii="Times New Roman" w:hAnsi="Times New Roman"/>
          <w:szCs w:val="16"/>
        </w:rPr>
        <w:t xml:space="preserve"> Spetletka? B. Lipovšek in S. Bergoč (ur.)</w:t>
      </w:r>
      <w:r>
        <w:rPr>
          <w:rFonts w:ascii="Times New Roman" w:hAnsi="Times New Roman"/>
          <w:szCs w:val="16"/>
        </w:rPr>
        <w:t>.</w:t>
      </w:r>
      <w:r w:rsidRPr="00C35742">
        <w:rPr>
          <w:rFonts w:ascii="Times New Roman" w:hAnsi="Times New Roman"/>
          <w:szCs w:val="16"/>
        </w:rPr>
        <w:t xml:space="preserve"> </w:t>
      </w:r>
      <w:r w:rsidRPr="00C35742">
        <w:rPr>
          <w:rFonts w:ascii="Times New Roman" w:hAnsi="Times New Roman"/>
          <w:i/>
          <w:szCs w:val="16"/>
        </w:rPr>
        <w:t>Javni posvet o novem nacionalnem programu za jezikovno politiko: prispevki.</w:t>
      </w:r>
      <w:r w:rsidRPr="00C35742">
        <w:rPr>
          <w:rFonts w:ascii="Times New Roman" w:hAnsi="Times New Roman"/>
          <w:szCs w:val="16"/>
        </w:rPr>
        <w:t xml:space="preserve"> Ministrstvo za kulturo. Str. 7</w:t>
      </w:r>
      <w:r>
        <w:rPr>
          <w:rFonts w:ascii="Times New Roman" w:hAnsi="Times New Roman"/>
          <w:szCs w:val="16"/>
        </w:rPr>
        <w:t>–</w:t>
      </w:r>
      <w:r w:rsidRPr="00C35742">
        <w:rPr>
          <w:rFonts w:ascii="Times New Roman" w:hAnsi="Times New Roman"/>
          <w:szCs w:val="16"/>
        </w:rPr>
        <w:t>8</w:t>
      </w:r>
      <w:r>
        <w:rPr>
          <w:rFonts w:ascii="Times New Roman" w:hAnsi="Times New Roman"/>
          <w:szCs w:val="16"/>
        </w:rPr>
        <w:t>.</w:t>
      </w:r>
      <w:r w:rsidRPr="00C35742">
        <w:rPr>
          <w:rFonts w:ascii="Times New Roman" w:hAnsi="Times New Roman"/>
          <w:szCs w:val="16"/>
        </w:rPr>
        <w:t xml:space="preserve"> Prim. Članice in člani Oddelka za slovenistiko Filozofske fakultete Univerze v Ljubljani. 2017. </w:t>
      </w:r>
      <w:r w:rsidRPr="00C35742">
        <w:rPr>
          <w:rFonts w:ascii="Times New Roman" w:hAnsi="Times New Roman"/>
          <w:i/>
          <w:szCs w:val="16"/>
        </w:rPr>
        <w:t>Izjava ob priložnosti javnega posveta o novem nacionalnem programu za jezikovno politiko 28. 11. 2017.</w:t>
      </w:r>
      <w:r w:rsidRPr="00C35742">
        <w:rPr>
          <w:rFonts w:ascii="Times New Roman" w:hAnsi="Times New Roman"/>
          <w:szCs w:val="16"/>
        </w:rPr>
        <w:t xml:space="preserve"> B. Lipovšek in S. Bergoč (ur.)</w:t>
      </w:r>
      <w:r>
        <w:rPr>
          <w:rFonts w:ascii="Times New Roman" w:hAnsi="Times New Roman"/>
          <w:szCs w:val="16"/>
        </w:rPr>
        <w:t>.</w:t>
      </w:r>
      <w:r w:rsidRPr="00C35742">
        <w:rPr>
          <w:rFonts w:ascii="Times New Roman" w:hAnsi="Times New Roman"/>
          <w:szCs w:val="16"/>
        </w:rPr>
        <w:t xml:space="preserve"> </w:t>
      </w:r>
      <w:r w:rsidRPr="00C35742">
        <w:rPr>
          <w:rFonts w:ascii="Times New Roman" w:hAnsi="Times New Roman"/>
          <w:i/>
          <w:szCs w:val="16"/>
        </w:rPr>
        <w:t>Javni posvet o novem nacionalnem programu za jezikovno politiko: prispevki.</w:t>
      </w:r>
      <w:r w:rsidRPr="00C35742">
        <w:rPr>
          <w:rFonts w:ascii="Times New Roman" w:hAnsi="Times New Roman"/>
          <w:szCs w:val="16"/>
        </w:rPr>
        <w:t xml:space="preserve"> Ministrstvo za kulturo. Str. 9</w:t>
      </w:r>
      <w:r>
        <w:rPr>
          <w:rFonts w:ascii="Times New Roman" w:hAnsi="Times New Roman"/>
          <w:szCs w:val="16"/>
        </w:rPr>
        <w:t>–</w:t>
      </w:r>
      <w:r w:rsidRPr="00C35742">
        <w:rPr>
          <w:rFonts w:ascii="Times New Roman" w:hAnsi="Times New Roman"/>
          <w:szCs w:val="16"/>
        </w:rPr>
        <w:t>10.</w:t>
      </w:r>
    </w:p>
  </w:footnote>
  <w:footnote w:id="6">
    <w:p w14:paraId="266C2E2A" w14:textId="77777777" w:rsidR="00AB6818" w:rsidRPr="009E4191" w:rsidRDefault="00AB6818" w:rsidP="00F00343">
      <w:pPr>
        <w:pStyle w:val="Sprotnaopomba-besedilo"/>
        <w:jc w:val="both"/>
        <w:rPr>
          <w:rFonts w:ascii="Times New Roman" w:hAnsi="Times New Roman" w:cs="Times New Roman"/>
        </w:rPr>
      </w:pPr>
      <w:r w:rsidRPr="009E4191">
        <w:rPr>
          <w:rStyle w:val="Sprotnaopomba-sklic"/>
        </w:rPr>
        <w:footnoteRef/>
      </w:r>
      <w:r w:rsidRPr="009E4191">
        <w:rPr>
          <w:rFonts w:ascii="Times New Roman" w:hAnsi="Times New Roman" w:cs="Times New Roman"/>
        </w:rPr>
        <w:t xml:space="preserve"> Izraz</w:t>
      </w:r>
      <w:r>
        <w:rPr>
          <w:rFonts w:ascii="Times New Roman" w:hAnsi="Times New Roman" w:cs="Times New Roman"/>
        </w:rPr>
        <w:t xml:space="preserve"> govorke in govorci se tu razume v kar najširšem smislu, tako da vključuje tudi uporabnice in uporabnike znakovnega jezika, slepe govorke in govorce, pri katerih je zagotavljanje enakopravne družbene participacije posebej relevantno v konktekstu uporabe pisnega jezika, itd.</w:t>
      </w:r>
    </w:p>
  </w:footnote>
  <w:footnote w:id="7">
    <w:p w14:paraId="1F33C200" w14:textId="77777777" w:rsidR="00AB6818" w:rsidRPr="002835F2" w:rsidRDefault="00AB6818" w:rsidP="00F00343">
      <w:pPr>
        <w:pStyle w:val="Sprotnaopomba-besedilo"/>
        <w:jc w:val="both"/>
        <w:rPr>
          <w:rFonts w:ascii="Times New Roman" w:hAnsi="Times New Roman" w:cs="Times New Roman"/>
        </w:rPr>
      </w:pPr>
      <w:r>
        <w:rPr>
          <w:rStyle w:val="Sprotnaopomba-sklic"/>
        </w:rPr>
        <w:footnoteRef/>
      </w:r>
      <w:r>
        <w:t xml:space="preserve"> </w:t>
      </w:r>
      <w:r w:rsidRPr="002835F2">
        <w:rPr>
          <w:rFonts w:ascii="Times New Roman" w:hAnsi="Times New Roman" w:cs="Times New Roman"/>
        </w:rPr>
        <w:t xml:space="preserve">Strategija spretnosti OECD – Povzetek zaključnega poročila o oceni stanja: Slovenija 2017. Pariz: OECD Publishing. </w:t>
      </w:r>
    </w:p>
  </w:footnote>
  <w:footnote w:id="8">
    <w:p w14:paraId="1FA62B15" w14:textId="77777777" w:rsidR="00AB6818" w:rsidRDefault="00AB6818" w:rsidP="009259BF">
      <w:pPr>
        <w:pStyle w:val="Sprotnaopomba-besedilo"/>
      </w:pPr>
      <w:r>
        <w:rPr>
          <w:rStyle w:val="Sprotnaopomba-sklic"/>
        </w:rPr>
        <w:footnoteRef/>
      </w:r>
      <w:r>
        <w:t xml:space="preserve"> </w:t>
      </w:r>
      <w:r w:rsidRPr="002835F2">
        <w:rPr>
          <w:rFonts w:ascii="Times New Roman" w:hAnsi="Times New Roman" w:cs="Times New Roman"/>
        </w:rPr>
        <w:t xml:space="preserve">Prim. Rutar Leban, Tina, s sod. (2012). </w:t>
      </w:r>
      <w:r w:rsidRPr="002835F2">
        <w:rPr>
          <w:rFonts w:ascii="Times New Roman" w:hAnsi="Times New Roman" w:cs="Times New Roman"/>
          <w:i/>
        </w:rPr>
        <w:t>Povzetki rezultatov Evropske raziskave o jezikovnih kompetencah (ESLC 2011)</w:t>
      </w:r>
      <w:r w:rsidRPr="002835F2">
        <w:rPr>
          <w:rFonts w:ascii="Times New Roman" w:hAnsi="Times New Roman" w:cs="Times New Roman"/>
        </w:rPr>
        <w:t xml:space="preserve"> (</w:t>
      </w:r>
      <w:hyperlink r:id="rId1" w:history="1">
        <w:r w:rsidRPr="00926881">
          <w:rPr>
            <w:rStyle w:val="Hiperpovezava"/>
            <w:rFonts w:ascii="Times New Roman" w:hAnsi="Times New Roman" w:cs="Times New Roman"/>
          </w:rPr>
          <w:t>https://www.pei.si/wp-content/uploads/2018/12/povzetki-rezultatov_ESLC-2011.pdf</w:t>
        </w:r>
      </w:hyperlink>
      <w:r w:rsidRPr="002835F2">
        <w:rPr>
          <w:rFonts w:ascii="Times New Roman" w:hAnsi="Times New Roman" w:cs="Times New Roman"/>
        </w:rPr>
        <w:t>).</w:t>
      </w:r>
    </w:p>
  </w:footnote>
  <w:footnote w:id="9">
    <w:p w14:paraId="44CF7721" w14:textId="77777777" w:rsidR="00AB6818" w:rsidRPr="0082015F" w:rsidRDefault="00AB6818" w:rsidP="00AF4ADD">
      <w:pPr>
        <w:pStyle w:val="Sprotnaopomba-besedilo"/>
        <w:jc w:val="both"/>
        <w:rPr>
          <w:rFonts w:ascii="Times New Roman" w:hAnsi="Times New Roman"/>
        </w:rPr>
      </w:pPr>
      <w:r w:rsidRPr="0082015F">
        <w:rPr>
          <w:rStyle w:val="Sprotnaopomba-sklic"/>
        </w:rPr>
        <w:footnoteRef/>
      </w:r>
      <w:r w:rsidRPr="0082015F">
        <w:rPr>
          <w:rFonts w:ascii="Times New Roman" w:hAnsi="Times New Roman"/>
        </w:rPr>
        <w:t xml:space="preserve"> Oštevilčenje ukrepov pri posameznih ciljih in ukrepih ne pomeni prioritetnega razvrščanja.</w:t>
      </w:r>
    </w:p>
  </w:footnote>
  <w:footnote w:id="10">
    <w:p w14:paraId="661A1729" w14:textId="77777777" w:rsidR="00AB6818" w:rsidRPr="00D60BEA" w:rsidRDefault="00AB6818" w:rsidP="00AF4ADD">
      <w:pPr>
        <w:pStyle w:val="Sprotnaopomba-besedilo"/>
        <w:jc w:val="both"/>
      </w:pPr>
      <w:r>
        <w:rPr>
          <w:rStyle w:val="Sprotnaopomba-sklic"/>
        </w:rPr>
        <w:footnoteRef/>
      </w:r>
      <w:r w:rsidRPr="00CF4603">
        <w:rPr>
          <w:rFonts w:ascii="Times New Roman" w:hAnsi="Times New Roman"/>
        </w:rPr>
        <w:t xml:space="preserve"> </w:t>
      </w:r>
      <w:r>
        <w:rPr>
          <w:rFonts w:ascii="Times New Roman" w:hAnsi="Times New Roman"/>
        </w:rPr>
        <w:t>Izraz p</w:t>
      </w:r>
      <w:r w:rsidRPr="00CF4603">
        <w:rPr>
          <w:rFonts w:ascii="Times New Roman" w:hAnsi="Times New Roman"/>
        </w:rPr>
        <w:t xml:space="preserve">ouk slovenščine je tu rabljen v </w:t>
      </w:r>
      <w:r>
        <w:rPr>
          <w:rFonts w:ascii="Times New Roman" w:hAnsi="Times New Roman"/>
        </w:rPr>
        <w:t>širokem</w:t>
      </w:r>
      <w:r w:rsidRPr="00CF4603">
        <w:rPr>
          <w:rFonts w:ascii="Times New Roman" w:hAnsi="Times New Roman"/>
        </w:rPr>
        <w:t xml:space="preserve"> smislu, torej kot pouk slovenščine v smislu </w:t>
      </w:r>
      <w:r>
        <w:rPr>
          <w:rFonts w:ascii="Times New Roman" w:hAnsi="Times New Roman"/>
        </w:rPr>
        <w:t xml:space="preserve">doseganja </w:t>
      </w:r>
      <w:r w:rsidRPr="00CF4603">
        <w:rPr>
          <w:rFonts w:ascii="Times New Roman" w:hAnsi="Times New Roman"/>
        </w:rPr>
        <w:t>celovite sporazumevalne zmožnosti v slovenščini, vključno z različnimi vidiki pismenosti (bralna pismenost, funkcionalna pismenost itd.).</w:t>
      </w:r>
    </w:p>
  </w:footnote>
  <w:footnote w:id="11">
    <w:p w14:paraId="11F7687F" w14:textId="77777777" w:rsidR="00AB6818" w:rsidRPr="002A63EA" w:rsidRDefault="00AB6818" w:rsidP="00AF4ADD">
      <w:pPr>
        <w:pStyle w:val="Sprotnaopomba-besedilo"/>
        <w:jc w:val="both"/>
        <w:rPr>
          <w:rFonts w:ascii="Times New Roman" w:hAnsi="Times New Roman"/>
          <w:szCs w:val="16"/>
        </w:rPr>
      </w:pPr>
      <w:r w:rsidRPr="002A63EA">
        <w:rPr>
          <w:rStyle w:val="Sprotnaopomba-sklic"/>
          <w:szCs w:val="16"/>
        </w:rPr>
        <w:footnoteRef/>
      </w:r>
      <w:r w:rsidRPr="002A63EA">
        <w:rPr>
          <w:rFonts w:ascii="Times New Roman" w:hAnsi="Times New Roman"/>
          <w:szCs w:val="16"/>
        </w:rPr>
        <w:t xml:space="preserve"> Izraz</w:t>
      </w:r>
      <w:r>
        <w:rPr>
          <w:rFonts w:ascii="Times New Roman" w:hAnsi="Times New Roman"/>
          <w:szCs w:val="16"/>
        </w:rPr>
        <w:t xml:space="preserve">a učiteljica in </w:t>
      </w:r>
      <w:r w:rsidRPr="002A63EA">
        <w:rPr>
          <w:rFonts w:ascii="Times New Roman" w:hAnsi="Times New Roman"/>
          <w:szCs w:val="16"/>
        </w:rPr>
        <w:t>učitelj se smiselno uporablja</w:t>
      </w:r>
      <w:r>
        <w:rPr>
          <w:rFonts w:ascii="Times New Roman" w:hAnsi="Times New Roman"/>
          <w:szCs w:val="16"/>
        </w:rPr>
        <w:t>ta</w:t>
      </w:r>
      <w:r w:rsidRPr="002A63EA">
        <w:rPr>
          <w:rFonts w:ascii="Times New Roman" w:hAnsi="Times New Roman"/>
          <w:szCs w:val="16"/>
        </w:rPr>
        <w:t xml:space="preserve"> v ožjem smislu, </w:t>
      </w:r>
      <w:r>
        <w:rPr>
          <w:rFonts w:ascii="Times New Roman" w:hAnsi="Times New Roman"/>
          <w:szCs w:val="16"/>
        </w:rPr>
        <w:t>če</w:t>
      </w:r>
      <w:r w:rsidRPr="002A63EA">
        <w:rPr>
          <w:rFonts w:ascii="Times New Roman" w:hAnsi="Times New Roman"/>
          <w:szCs w:val="16"/>
        </w:rPr>
        <w:t xml:space="preserve"> je to potrebno, pa tudi v širšem in tako vključuje</w:t>
      </w:r>
      <w:r>
        <w:rPr>
          <w:rFonts w:ascii="Times New Roman" w:hAnsi="Times New Roman"/>
          <w:szCs w:val="16"/>
        </w:rPr>
        <w:t>ta</w:t>
      </w:r>
      <w:r w:rsidRPr="002A63EA">
        <w:rPr>
          <w:rFonts w:ascii="Times New Roman" w:hAnsi="Times New Roman"/>
          <w:szCs w:val="16"/>
        </w:rPr>
        <w:t xml:space="preserve"> vse strokovne </w:t>
      </w:r>
      <w:r>
        <w:rPr>
          <w:rFonts w:ascii="Times New Roman" w:hAnsi="Times New Roman"/>
          <w:szCs w:val="16"/>
        </w:rPr>
        <w:t xml:space="preserve">delavke in </w:t>
      </w:r>
      <w:r w:rsidRPr="002A63EA">
        <w:rPr>
          <w:rFonts w:ascii="Times New Roman" w:hAnsi="Times New Roman"/>
          <w:szCs w:val="16"/>
        </w:rPr>
        <w:t>del</w:t>
      </w:r>
      <w:r>
        <w:rPr>
          <w:rFonts w:ascii="Times New Roman" w:hAnsi="Times New Roman"/>
          <w:szCs w:val="16"/>
        </w:rPr>
        <w:t>avce v vzgoji in izobraževanju.</w:t>
      </w:r>
    </w:p>
  </w:footnote>
  <w:footnote w:id="12">
    <w:p w14:paraId="5B70997D" w14:textId="77777777" w:rsidR="00AB6818" w:rsidRPr="00355A73" w:rsidRDefault="00AB6818" w:rsidP="00355A73">
      <w:pPr>
        <w:pStyle w:val="Sprotnaopomba-besedilo"/>
        <w:jc w:val="both"/>
        <w:rPr>
          <w:rFonts w:ascii="Times New Roman" w:hAnsi="Times New Roman" w:cs="Times New Roman"/>
        </w:rPr>
      </w:pPr>
      <w:r w:rsidRPr="00A86B5E">
        <w:rPr>
          <w:rStyle w:val="Sprotnaopomba-sklic"/>
        </w:rPr>
        <w:footnoteRef/>
      </w:r>
      <w:r w:rsidRPr="00A86B5E">
        <w:rPr>
          <w:rFonts w:ascii="Times New Roman" w:hAnsi="Times New Roman" w:cs="Times New Roman"/>
        </w:rPr>
        <w:t xml:space="preserve"> Kombinacija različnih pristopov k učenju in poučevanju, ki združuje virtualne in fizične resurse</w:t>
      </w:r>
      <w:r>
        <w:rPr>
          <w:rFonts w:ascii="Times New Roman" w:hAnsi="Times New Roman" w:cs="Times New Roman"/>
        </w:rPr>
        <w:t xml:space="preserve"> (v</w:t>
      </w:r>
      <w:r w:rsidRPr="00A86B5E">
        <w:rPr>
          <w:rFonts w:ascii="Times New Roman" w:hAnsi="Times New Roman" w:cs="Times New Roman"/>
        </w:rPr>
        <w:t xml:space="preserve">ir: </w:t>
      </w:r>
      <w:r w:rsidRPr="00355A73">
        <w:rPr>
          <w:rFonts w:ascii="Times New Roman" w:hAnsi="Times New Roman" w:cs="Times New Roman"/>
          <w:i/>
        </w:rPr>
        <w:t>Slovensko-angleški pojmovnik s področja vzgoje in izobraževanja</w:t>
      </w:r>
      <w:r w:rsidRPr="00355A73">
        <w:rPr>
          <w:rFonts w:ascii="Times New Roman" w:hAnsi="Times New Roman" w:cs="Times New Roman"/>
        </w:rPr>
        <w:t>,</w:t>
      </w:r>
      <w:r w:rsidRPr="00A86B5E">
        <w:rPr>
          <w:rFonts w:ascii="Times New Roman" w:hAnsi="Times New Roman" w:cs="Times New Roman"/>
        </w:rPr>
        <w:t xml:space="preserve"> Ministrstvo za izobraževanje, znanost in šport</w:t>
      </w:r>
      <w:r>
        <w:rPr>
          <w:rFonts w:ascii="Times New Roman" w:hAnsi="Times New Roman" w:cs="Times New Roman"/>
        </w:rPr>
        <w:t xml:space="preserve">, 2015, </w:t>
      </w:r>
      <w:hyperlink r:id="rId2" w:history="1">
        <w:r w:rsidRPr="00926881">
          <w:rPr>
            <w:rStyle w:val="Hiperpovezava"/>
            <w:rFonts w:ascii="Times New Roman" w:hAnsi="Times New Roman" w:cs="Times New Roman"/>
          </w:rPr>
          <w:t>https://www.termania.net/slovarji/142/slovensko-angleski-pojmovnik-s-podrocja-vzgoje-in-izobrazevanja</w:t>
        </w:r>
      </w:hyperlink>
      <w:r>
        <w:rPr>
          <w:rFonts w:ascii="Times New Roman" w:hAnsi="Times New Roman" w:cs="Times New Roman"/>
        </w:rPr>
        <w:t>).</w:t>
      </w:r>
    </w:p>
  </w:footnote>
  <w:footnote w:id="13">
    <w:p w14:paraId="09BD49F3" w14:textId="77777777" w:rsidR="00AB6818" w:rsidRDefault="00AB6818">
      <w:pPr>
        <w:pStyle w:val="Sprotnaopomba-besedilo"/>
      </w:pPr>
      <w:r>
        <w:rPr>
          <w:rStyle w:val="Sprotnaopomba-sklic"/>
        </w:rPr>
        <w:footnoteRef/>
      </w:r>
      <w:r>
        <w:t xml:space="preserve"> </w:t>
      </w:r>
      <w:r w:rsidRPr="002835F2">
        <w:rPr>
          <w:rFonts w:ascii="Times New Roman" w:hAnsi="Times New Roman" w:cs="Times New Roman"/>
        </w:rPr>
        <w:t xml:space="preserve">Prim. </w:t>
      </w:r>
      <w:hyperlink r:id="rId3" w:history="1">
        <w:r w:rsidRPr="008571EB">
          <w:rPr>
            <w:rStyle w:val="Hiperpovezava"/>
            <w:rFonts w:ascii="Times New Roman" w:hAnsi="Times New Roman" w:cs="Times New Roman"/>
          </w:rPr>
          <w:t>https://www.uni-lj.si/studij/leto-plus/</w:t>
        </w:r>
      </w:hyperlink>
      <w:r w:rsidRPr="002835F2">
        <w:rPr>
          <w:rFonts w:ascii="Times New Roman" w:hAnsi="Times New Roman" w:cs="Times New Roman"/>
        </w:rPr>
        <w:t xml:space="preserve">, </w:t>
      </w:r>
      <w:hyperlink r:id="rId4" w:history="1">
        <w:r w:rsidRPr="008571EB">
          <w:rPr>
            <w:rStyle w:val="Hiperpovezava"/>
            <w:rFonts w:ascii="Times New Roman" w:hAnsi="Times New Roman" w:cs="Times New Roman"/>
          </w:rPr>
          <w:t>https://www.upr.si/sl/studij/vpis-up/prijava-in-vpis-za-tuje-drzavljane/leto-plus</w:t>
        </w:r>
      </w:hyperlink>
      <w:r w:rsidRPr="002835F2">
        <w:rPr>
          <w:rFonts w:ascii="Times New Roman" w:hAnsi="Times New Roman" w:cs="Times New Roman"/>
        </w:rPr>
        <w:t>.</w:t>
      </w:r>
    </w:p>
  </w:footnote>
  <w:footnote w:id="14">
    <w:p w14:paraId="22F301A2" w14:textId="6D489FB0" w:rsidR="00AB6818" w:rsidRPr="008224E2" w:rsidRDefault="00AB6818">
      <w:pPr>
        <w:pStyle w:val="Sprotnaopomba-besedilo"/>
        <w:rPr>
          <w:rFonts w:ascii="Times New Roman" w:hAnsi="Times New Roman" w:cs="Times New Roman"/>
          <w:szCs w:val="16"/>
        </w:rPr>
      </w:pPr>
      <w:r w:rsidRPr="008224E2">
        <w:rPr>
          <w:rStyle w:val="Sprotnaopomba-sklic"/>
          <w:szCs w:val="16"/>
        </w:rPr>
        <w:footnoteRef/>
      </w:r>
      <w:r w:rsidRPr="008224E2">
        <w:rPr>
          <w:rFonts w:ascii="Times New Roman" w:hAnsi="Times New Roman" w:cs="Times New Roman"/>
          <w:szCs w:val="16"/>
        </w:rPr>
        <w:t xml:space="preserve"> Nacionalni program ukrepov Vlade R</w:t>
      </w:r>
      <w:r>
        <w:rPr>
          <w:rFonts w:ascii="Times New Roman" w:hAnsi="Times New Roman" w:cs="Times New Roman"/>
          <w:szCs w:val="16"/>
        </w:rPr>
        <w:t xml:space="preserve">epublike </w:t>
      </w:r>
      <w:r w:rsidRPr="008224E2">
        <w:rPr>
          <w:rFonts w:ascii="Times New Roman" w:hAnsi="Times New Roman" w:cs="Times New Roman"/>
          <w:szCs w:val="16"/>
        </w:rPr>
        <w:t>S</w:t>
      </w:r>
      <w:r>
        <w:rPr>
          <w:rFonts w:ascii="Times New Roman" w:hAnsi="Times New Roman" w:cs="Times New Roman"/>
          <w:szCs w:val="16"/>
        </w:rPr>
        <w:t>lovenije</w:t>
      </w:r>
      <w:r w:rsidRPr="008224E2">
        <w:rPr>
          <w:rFonts w:ascii="Times New Roman" w:hAnsi="Times New Roman" w:cs="Times New Roman"/>
          <w:szCs w:val="16"/>
        </w:rPr>
        <w:t xml:space="preserve"> za Rome za obdobje 2017</w:t>
      </w:r>
      <w:r>
        <w:rPr>
          <w:rFonts w:ascii="Times New Roman" w:hAnsi="Times New Roman" w:cs="Times New Roman"/>
          <w:szCs w:val="16"/>
        </w:rPr>
        <w:t>–</w:t>
      </w:r>
      <w:r w:rsidRPr="008224E2">
        <w:rPr>
          <w:rFonts w:ascii="Times New Roman" w:hAnsi="Times New Roman" w:cs="Times New Roman"/>
          <w:szCs w:val="16"/>
        </w:rPr>
        <w:t>2021 (cilj 3.3.1.1.2)</w:t>
      </w:r>
      <w:r>
        <w:rPr>
          <w:rFonts w:ascii="Times New Roman" w:hAnsi="Times New Roman" w:cs="Times New Roman"/>
          <w:szCs w:val="16"/>
        </w:rPr>
        <w:t>.</w:t>
      </w:r>
    </w:p>
  </w:footnote>
  <w:footnote w:id="15">
    <w:p w14:paraId="3DCA9438" w14:textId="77777777" w:rsidR="00AB6818" w:rsidRPr="00582816" w:rsidRDefault="00AB6818" w:rsidP="00582816">
      <w:pPr>
        <w:pStyle w:val="Sprotnaopomba-besedilo"/>
        <w:jc w:val="both"/>
        <w:rPr>
          <w:rFonts w:ascii="Times New Roman" w:hAnsi="Times New Roman" w:cs="Times New Roman"/>
        </w:rPr>
      </w:pPr>
      <w:r>
        <w:rPr>
          <w:rStyle w:val="Sprotnaopomba-sklic"/>
        </w:rPr>
        <w:footnoteRef/>
      </w:r>
      <w:r>
        <w:t xml:space="preserve"> </w:t>
      </w:r>
      <w:r w:rsidRPr="00582816">
        <w:rPr>
          <w:rFonts w:ascii="Times New Roman" w:hAnsi="Times New Roman" w:cs="Times New Roman"/>
        </w:rPr>
        <w:t>Raznojezičnost (angl. plurilingualism) se razlikuje od večjezičnosti (angl. multilingualism), ki je znanje več jezikov ali soobstoj različnih jezikov v neki družbi. Večjezičnost lahko dosežemo preprosto tako, da povečamo število jezikov, ki so na voljo v neki šoli ali izobraževalnem sistemu, ali tako, da učence spodbujamo k učenju več kot enega tujega jezika, ali tako, da zmanjšujemo prevlado angleščine v mednarodnem sporazumevanju. Raznojezičnost pa gre dlje in poudarja dejstvo, da posameznik takrat, ko se njegove izkušnje z jezikom v različnih kulturnih kontekstih širijo, od jezika v domačem okolju do jezika v širši družbi in nato do jezikov drugih ljudstev (ne glede na to, ali se jih je naučil v šoli ali neposredno v drugojezičnem okolju), teh jezikov in kultur v miselni predstavi ne ločuje kot nečesa samostojnega in posebnega, temveč gradi sporazumevalno zmožnost, h kateri prispevajo celotno znanje in izkušnje z jezikom ter v kateri se vsi jeziki povezujejo in medsebojno delujejo. V različnih okoliščinah lahko prilagodljivo aktivira različne dele te zmožnosti, da doseže učinkovito sporazumevanje s konkretnim sogovorcem</w:t>
      </w:r>
      <w:r>
        <w:rPr>
          <w:rFonts w:ascii="Times New Roman" w:hAnsi="Times New Roman" w:cs="Times New Roman"/>
        </w:rPr>
        <w:t>.</w:t>
      </w:r>
      <w:r w:rsidRPr="00582816">
        <w:rPr>
          <w:rFonts w:ascii="Times New Roman" w:hAnsi="Times New Roman" w:cs="Times New Roman"/>
        </w:rPr>
        <w:t xml:space="preserve"> (Skupni evropski jezikovni okvir – SEJO 2011, str. 26)</w:t>
      </w:r>
    </w:p>
  </w:footnote>
  <w:footnote w:id="16">
    <w:p w14:paraId="1FA4F0E0" w14:textId="77777777" w:rsidR="00AB6818" w:rsidRDefault="00AB6818" w:rsidP="00F00343">
      <w:pPr>
        <w:pStyle w:val="Sprotnaopomba-besedilo"/>
        <w:jc w:val="both"/>
      </w:pPr>
      <w:r>
        <w:rPr>
          <w:rStyle w:val="Sprotnaopomba-sklic"/>
        </w:rPr>
        <w:footnoteRef/>
      </w:r>
      <w:r>
        <w:t xml:space="preserve"> </w:t>
      </w:r>
      <w:r w:rsidRPr="001B4C60">
        <w:rPr>
          <w:rFonts w:ascii="Times New Roman" w:hAnsi="Times New Roman" w:cs="Times New Roman"/>
        </w:rPr>
        <w:t>Prim.</w:t>
      </w:r>
      <w:r>
        <w:rPr>
          <w:rFonts w:ascii="Times New Roman" w:hAnsi="Times New Roman" w:cs="Times New Roman"/>
        </w:rPr>
        <w:t xml:space="preserve"> </w:t>
      </w:r>
      <w:r w:rsidRPr="00355A73">
        <w:rPr>
          <w:rFonts w:ascii="Times New Roman" w:hAnsi="Times New Roman" w:cs="Times New Roman"/>
          <w:i/>
        </w:rPr>
        <w:t>ROPP: Referenčni okvir za pluralistične pristope k jezikom in kulturam</w:t>
      </w:r>
      <w:r w:rsidRPr="001B4C60">
        <w:rPr>
          <w:rFonts w:ascii="Times New Roman" w:hAnsi="Times New Roman" w:cs="Times New Roman"/>
        </w:rPr>
        <w:t xml:space="preserve"> </w:t>
      </w:r>
      <w:r>
        <w:rPr>
          <w:rFonts w:ascii="Times New Roman" w:hAnsi="Times New Roman" w:cs="Times New Roman"/>
        </w:rPr>
        <w:t xml:space="preserve">(M. Candelier s sod., 2017, Zavod za šolstvo; </w:t>
      </w:r>
      <w:hyperlink r:id="rId5" w:history="1">
        <w:r w:rsidRPr="0072466E">
          <w:rPr>
            <w:rStyle w:val="Hiperpovezava"/>
            <w:rFonts w:ascii="Times New Roman" w:hAnsi="Times New Roman" w:cs="Times New Roman"/>
          </w:rPr>
          <w:t>https://www.zrss.si/objava/izsel-slovenski-prevod-ropp-jul-2017</w:t>
        </w:r>
      </w:hyperlink>
      <w:r>
        <w:rPr>
          <w:rFonts w:ascii="Times New Roman" w:hAnsi="Times New Roman" w:cs="Times New Roman"/>
        </w:rPr>
        <w:t>)</w:t>
      </w:r>
      <w:r w:rsidRPr="001B4C60">
        <w:rPr>
          <w:rFonts w:ascii="Times New Roman" w:hAnsi="Times New Roman" w:cs="Times New Roman"/>
        </w:rPr>
        <w:t>.</w:t>
      </w:r>
    </w:p>
  </w:footnote>
  <w:footnote w:id="17">
    <w:p w14:paraId="15B994A0" w14:textId="77777777" w:rsidR="00AB6818" w:rsidRDefault="00AB6818" w:rsidP="00A67F6F">
      <w:pPr>
        <w:pStyle w:val="Sprotnaopomba-besedilo"/>
        <w:jc w:val="both"/>
        <w:rPr>
          <w:rFonts w:ascii="Calibri" w:hAnsi="Calibri"/>
          <w:sz w:val="18"/>
          <w:szCs w:val="18"/>
        </w:rPr>
      </w:pPr>
      <w:r w:rsidRPr="00355A73">
        <w:rPr>
          <w:rStyle w:val="Sprotnaopomba-sklic"/>
          <w:szCs w:val="16"/>
        </w:rPr>
        <w:footnoteRef/>
      </w:r>
      <w:r w:rsidRPr="00355A73">
        <w:rPr>
          <w:rFonts w:ascii="Times New Roman" w:hAnsi="Times New Roman" w:cs="Times New Roman"/>
          <w:szCs w:val="16"/>
        </w:rPr>
        <w:t xml:space="preserve"> </w:t>
      </w:r>
      <w:r w:rsidRPr="00880947">
        <w:rPr>
          <w:rFonts w:ascii="Times New Roman" w:hAnsi="Times New Roman" w:cs="Times New Roman"/>
          <w:szCs w:val="16"/>
        </w:rPr>
        <w:t xml:space="preserve">Servis </w:t>
      </w:r>
      <w:r w:rsidRPr="00880947">
        <w:rPr>
          <w:rFonts w:ascii="Times New Roman" w:hAnsi="Times New Roman" w:cs="Times New Roman"/>
          <w:bCs/>
          <w:szCs w:val="16"/>
        </w:rPr>
        <w:t>Web of Science (WoS)</w:t>
      </w:r>
      <w:r w:rsidRPr="00880947">
        <w:rPr>
          <w:rFonts w:ascii="Times New Roman" w:hAnsi="Times New Roman" w:cs="Times New Roman"/>
          <w:szCs w:val="16"/>
        </w:rPr>
        <w:t xml:space="preserve"> omogoča dostop do bibliografskih baz podatkov z indeksi citiranosti: </w:t>
      </w:r>
      <w:r w:rsidRPr="00880947">
        <w:rPr>
          <w:rFonts w:ascii="Times New Roman" w:hAnsi="Times New Roman" w:cs="Times New Roman"/>
          <w:bCs/>
          <w:szCs w:val="16"/>
        </w:rPr>
        <w:t>Science Citation Index Expanded® (SCI-EXPANDED)</w:t>
      </w:r>
      <w:r w:rsidRPr="00880947">
        <w:rPr>
          <w:rFonts w:ascii="Times New Roman" w:hAnsi="Times New Roman" w:cs="Times New Roman"/>
          <w:szCs w:val="16"/>
        </w:rPr>
        <w:t xml:space="preserve">, </w:t>
      </w:r>
      <w:r w:rsidRPr="00880947">
        <w:rPr>
          <w:rFonts w:ascii="Times New Roman" w:hAnsi="Times New Roman" w:cs="Times New Roman"/>
          <w:bCs/>
          <w:szCs w:val="16"/>
        </w:rPr>
        <w:t>Social Sciences Citation Index® (SSCI)</w:t>
      </w:r>
      <w:r w:rsidRPr="00880947">
        <w:rPr>
          <w:rFonts w:ascii="Times New Roman" w:hAnsi="Times New Roman" w:cs="Times New Roman"/>
          <w:szCs w:val="16"/>
        </w:rPr>
        <w:t xml:space="preserve"> in </w:t>
      </w:r>
      <w:r w:rsidRPr="00880947">
        <w:rPr>
          <w:rFonts w:ascii="Times New Roman" w:hAnsi="Times New Roman" w:cs="Times New Roman"/>
          <w:bCs/>
          <w:szCs w:val="16"/>
        </w:rPr>
        <w:t>Arts &amp; Humanities Citation Index® (A&amp;HCI)</w:t>
      </w:r>
      <w:r w:rsidRPr="00880947">
        <w:rPr>
          <w:rFonts w:ascii="Times New Roman" w:hAnsi="Times New Roman" w:cs="Times New Roman"/>
          <w:szCs w:val="16"/>
        </w:rPr>
        <w:t xml:space="preserve">. </w:t>
      </w:r>
      <w:r>
        <w:rPr>
          <w:rFonts w:ascii="Times New Roman" w:hAnsi="Times New Roman" w:cs="Times New Roman"/>
          <w:szCs w:val="16"/>
        </w:rPr>
        <w:t>Baze v</w:t>
      </w:r>
      <w:r w:rsidRPr="00880947">
        <w:rPr>
          <w:rFonts w:ascii="Times New Roman" w:hAnsi="Times New Roman" w:cs="Times New Roman"/>
          <w:szCs w:val="16"/>
        </w:rPr>
        <w:t>ključujejo podatke iz okrog 10.000 najbolj prestižnih in vplivnih znanstvenih revij na svetu za obdobje od leta 1970.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8D48" w14:textId="62B0AEA0" w:rsidR="00AB6818" w:rsidRPr="00536B49" w:rsidRDefault="00AB6818" w:rsidP="00A67F6F">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Pr>
        <w:rStyle w:val="tevilkastrani"/>
        <w:noProof/>
        <w:sz w:val="20"/>
        <w:szCs w:val="20"/>
      </w:rPr>
      <w:t>9</w:t>
    </w:r>
    <w:r w:rsidRPr="00536B49">
      <w:rPr>
        <w:rStyle w:val="tevilkastran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0294254B"/>
    <w:multiLevelType w:val="hybridMultilevel"/>
    <w:tmpl w:val="BF12B3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5874340"/>
    <w:multiLevelType w:val="hybridMultilevel"/>
    <w:tmpl w:val="6C58C80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9C50012"/>
    <w:multiLevelType w:val="hybridMultilevel"/>
    <w:tmpl w:val="A7EED91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C84642B"/>
    <w:multiLevelType w:val="hybridMultilevel"/>
    <w:tmpl w:val="34A28938"/>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72ED3"/>
    <w:multiLevelType w:val="hybridMultilevel"/>
    <w:tmpl w:val="3C3295A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45487"/>
    <w:multiLevelType w:val="hybridMultilevel"/>
    <w:tmpl w:val="0524ABD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887567"/>
    <w:multiLevelType w:val="hybridMultilevel"/>
    <w:tmpl w:val="A644FB1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A532B3D"/>
    <w:multiLevelType w:val="hybridMultilevel"/>
    <w:tmpl w:val="F4AE4CA0"/>
    <w:lvl w:ilvl="0" w:tplc="04240001">
      <w:start w:val="1"/>
      <w:numFmt w:val="bullet"/>
      <w:lvlText w:val=""/>
      <w:lvlJc w:val="left"/>
      <w:pPr>
        <w:ind w:left="720" w:hanging="360"/>
      </w:pPr>
      <w:rPr>
        <w:rFonts w:ascii="Symbol" w:hAnsi="Symbol" w:hint="default"/>
        <w:b w:val="0"/>
        <w:i w:val="0"/>
        <w:strike w:val="0"/>
        <w:dstrike w:val="0"/>
        <w:color w:val="000000"/>
        <w:sz w:val="18"/>
        <w:szCs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0" w15:restartNumberingAfterBreak="0">
    <w:nsid w:val="1D6C6DEE"/>
    <w:multiLevelType w:val="hybridMultilevel"/>
    <w:tmpl w:val="420C2AF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B0987"/>
    <w:multiLevelType w:val="hybridMultilevel"/>
    <w:tmpl w:val="4BD2381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26B17E64"/>
    <w:multiLevelType w:val="hybridMultilevel"/>
    <w:tmpl w:val="CAC80F54"/>
    <w:lvl w:ilvl="0" w:tplc="7F66E1AA">
      <w:start w:val="1"/>
      <w:numFmt w:val="bullet"/>
      <w:lvlText w:val=""/>
      <w:lvlJc w:val="left"/>
      <w:pPr>
        <w:ind w:left="720" w:hanging="360"/>
      </w:pPr>
      <w:rPr>
        <w:rFonts w:ascii="Symbol" w:hAnsi="Symbol" w:hint="default"/>
        <w:lang w:val="sl-SI"/>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29444747"/>
    <w:multiLevelType w:val="hybridMultilevel"/>
    <w:tmpl w:val="47F04C8E"/>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4" w15:restartNumberingAfterBreak="0">
    <w:nsid w:val="2E814B7D"/>
    <w:multiLevelType w:val="hybridMultilevel"/>
    <w:tmpl w:val="6B7AA5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2EB871ED"/>
    <w:multiLevelType w:val="hybridMultilevel"/>
    <w:tmpl w:val="AC4EB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AA6DCF"/>
    <w:multiLevelType w:val="hybridMultilevel"/>
    <w:tmpl w:val="C5E6C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011275"/>
    <w:multiLevelType w:val="hybridMultilevel"/>
    <w:tmpl w:val="913E9F56"/>
    <w:lvl w:ilvl="0" w:tplc="748A2F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37BCE"/>
    <w:multiLevelType w:val="hybridMultilevel"/>
    <w:tmpl w:val="A094F896"/>
    <w:lvl w:ilvl="0" w:tplc="04240001">
      <w:start w:val="1"/>
      <w:numFmt w:val="bullet"/>
      <w:lvlText w:val=""/>
      <w:lvlJc w:val="left"/>
      <w:pPr>
        <w:ind w:left="1080" w:hanging="360"/>
      </w:pPr>
      <w:rPr>
        <w:rFonts w:ascii="Symbol" w:hAnsi="Symbol" w:hint="default"/>
        <w:b w:val="0"/>
        <w:i w:val="0"/>
        <w:strike w:val="0"/>
        <w:dstrike w:val="0"/>
        <w:color w:val="000000"/>
        <w:sz w:val="18"/>
        <w:szCs w:val="18"/>
        <w:u w:val="none"/>
        <w:effect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3A3D7CCA"/>
    <w:multiLevelType w:val="hybridMultilevel"/>
    <w:tmpl w:val="677EA57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3A4A73D0"/>
    <w:multiLevelType w:val="hybridMultilevel"/>
    <w:tmpl w:val="698228F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BE86C20"/>
    <w:multiLevelType w:val="hybridMultilevel"/>
    <w:tmpl w:val="721AF2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D761BAE"/>
    <w:multiLevelType w:val="hybridMultilevel"/>
    <w:tmpl w:val="2F8456D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3F294567"/>
    <w:multiLevelType w:val="hybridMultilevel"/>
    <w:tmpl w:val="709A2EA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6" w15:restartNumberingAfterBreak="0">
    <w:nsid w:val="41F221DF"/>
    <w:multiLevelType w:val="hybridMultilevel"/>
    <w:tmpl w:val="619E6664"/>
    <w:lvl w:ilvl="0" w:tplc="04240001">
      <w:start w:val="1"/>
      <w:numFmt w:val="bullet"/>
      <w:lvlText w:val=""/>
      <w:lvlJc w:val="left"/>
      <w:pPr>
        <w:ind w:left="720" w:hanging="360"/>
      </w:pPr>
      <w:rPr>
        <w:rFonts w:ascii="Symbol" w:hAnsi="Symbol" w:hint="default"/>
        <w:b w:val="0"/>
        <w:i w:val="0"/>
        <w:strike w:val="0"/>
        <w:dstrike w:val="0"/>
        <w:color w:val="000000"/>
        <w:sz w:val="18"/>
        <w:szCs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27" w15:restartNumberingAfterBreak="0">
    <w:nsid w:val="4253320B"/>
    <w:multiLevelType w:val="hybridMultilevel"/>
    <w:tmpl w:val="15BE583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43625AE5"/>
    <w:multiLevelType w:val="hybridMultilevel"/>
    <w:tmpl w:val="9A26283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15:restartNumberingAfterBreak="0">
    <w:nsid w:val="44FE778E"/>
    <w:multiLevelType w:val="hybridMultilevel"/>
    <w:tmpl w:val="A2341A2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C476E6"/>
    <w:multiLevelType w:val="hybridMultilevel"/>
    <w:tmpl w:val="4FFCCEE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15:restartNumberingAfterBreak="0">
    <w:nsid w:val="4B193B1A"/>
    <w:multiLevelType w:val="hybridMultilevel"/>
    <w:tmpl w:val="5114E908"/>
    <w:lvl w:ilvl="0" w:tplc="04240001">
      <w:start w:val="1"/>
      <w:numFmt w:val="bullet"/>
      <w:lvlText w:val=""/>
      <w:lvlJc w:val="left"/>
      <w:pPr>
        <w:ind w:left="1211" w:hanging="360"/>
      </w:pPr>
      <w:rPr>
        <w:rFonts w:ascii="Symbol" w:hAnsi="Symbol" w:hint="default"/>
      </w:rPr>
    </w:lvl>
    <w:lvl w:ilvl="1" w:tplc="04240003">
      <w:start w:val="1"/>
      <w:numFmt w:val="decimal"/>
      <w:lvlText w:val="%2."/>
      <w:lvlJc w:val="left"/>
      <w:pPr>
        <w:tabs>
          <w:tab w:val="num" w:pos="3960"/>
        </w:tabs>
        <w:ind w:left="3960" w:hanging="360"/>
      </w:pPr>
    </w:lvl>
    <w:lvl w:ilvl="2" w:tplc="04240005">
      <w:start w:val="1"/>
      <w:numFmt w:val="decimal"/>
      <w:lvlText w:val="%3."/>
      <w:lvlJc w:val="left"/>
      <w:pPr>
        <w:tabs>
          <w:tab w:val="num" w:pos="4680"/>
        </w:tabs>
        <w:ind w:left="4680" w:hanging="360"/>
      </w:pPr>
    </w:lvl>
    <w:lvl w:ilvl="3" w:tplc="04240001">
      <w:start w:val="1"/>
      <w:numFmt w:val="decimal"/>
      <w:lvlText w:val="%4."/>
      <w:lvlJc w:val="left"/>
      <w:pPr>
        <w:tabs>
          <w:tab w:val="num" w:pos="5400"/>
        </w:tabs>
        <w:ind w:left="5400" w:hanging="360"/>
      </w:pPr>
    </w:lvl>
    <w:lvl w:ilvl="4" w:tplc="04240003">
      <w:start w:val="1"/>
      <w:numFmt w:val="decimal"/>
      <w:lvlText w:val="%5."/>
      <w:lvlJc w:val="left"/>
      <w:pPr>
        <w:tabs>
          <w:tab w:val="num" w:pos="6120"/>
        </w:tabs>
        <w:ind w:left="6120" w:hanging="360"/>
      </w:pPr>
    </w:lvl>
    <w:lvl w:ilvl="5" w:tplc="04240005">
      <w:start w:val="1"/>
      <w:numFmt w:val="decimal"/>
      <w:lvlText w:val="%6."/>
      <w:lvlJc w:val="left"/>
      <w:pPr>
        <w:tabs>
          <w:tab w:val="num" w:pos="6840"/>
        </w:tabs>
        <w:ind w:left="6840" w:hanging="360"/>
      </w:pPr>
    </w:lvl>
    <w:lvl w:ilvl="6" w:tplc="04240001">
      <w:start w:val="1"/>
      <w:numFmt w:val="decimal"/>
      <w:lvlText w:val="%7."/>
      <w:lvlJc w:val="left"/>
      <w:pPr>
        <w:tabs>
          <w:tab w:val="num" w:pos="7560"/>
        </w:tabs>
        <w:ind w:left="7560" w:hanging="360"/>
      </w:pPr>
    </w:lvl>
    <w:lvl w:ilvl="7" w:tplc="04240003">
      <w:start w:val="1"/>
      <w:numFmt w:val="decimal"/>
      <w:lvlText w:val="%8."/>
      <w:lvlJc w:val="left"/>
      <w:pPr>
        <w:tabs>
          <w:tab w:val="num" w:pos="8280"/>
        </w:tabs>
        <w:ind w:left="8280" w:hanging="360"/>
      </w:pPr>
    </w:lvl>
    <w:lvl w:ilvl="8" w:tplc="04240005">
      <w:start w:val="1"/>
      <w:numFmt w:val="decimal"/>
      <w:lvlText w:val="%9."/>
      <w:lvlJc w:val="left"/>
      <w:pPr>
        <w:tabs>
          <w:tab w:val="num" w:pos="9000"/>
        </w:tabs>
        <w:ind w:left="9000" w:hanging="360"/>
      </w:pPr>
    </w:lvl>
  </w:abstractNum>
  <w:abstractNum w:abstractNumId="32" w15:restartNumberingAfterBreak="0">
    <w:nsid w:val="4DE05B79"/>
    <w:multiLevelType w:val="hybridMultilevel"/>
    <w:tmpl w:val="F2AC3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0DB1778"/>
    <w:multiLevelType w:val="hybridMultilevel"/>
    <w:tmpl w:val="15D4C4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15:restartNumberingAfterBreak="0">
    <w:nsid w:val="51CB2E7F"/>
    <w:multiLevelType w:val="hybridMultilevel"/>
    <w:tmpl w:val="F0546AE4"/>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15:restartNumberingAfterBreak="0">
    <w:nsid w:val="53692110"/>
    <w:multiLevelType w:val="hybridMultilevel"/>
    <w:tmpl w:val="3AEA8F5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55D91CEF"/>
    <w:multiLevelType w:val="hybridMultilevel"/>
    <w:tmpl w:val="4664F54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7" w15:restartNumberingAfterBreak="0">
    <w:nsid w:val="56F24FE3"/>
    <w:multiLevelType w:val="hybridMultilevel"/>
    <w:tmpl w:val="2D54398E"/>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722F40"/>
    <w:multiLevelType w:val="hybridMultilevel"/>
    <w:tmpl w:val="E86E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35E46BA"/>
    <w:multiLevelType w:val="hybridMultilevel"/>
    <w:tmpl w:val="8F505F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1" w15:restartNumberingAfterBreak="0">
    <w:nsid w:val="691C1D15"/>
    <w:multiLevelType w:val="hybridMultilevel"/>
    <w:tmpl w:val="E7C86D9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2" w15:restartNumberingAfterBreak="0">
    <w:nsid w:val="69B50A24"/>
    <w:multiLevelType w:val="hybridMultilevel"/>
    <w:tmpl w:val="831C4E68"/>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DA5029"/>
    <w:multiLevelType w:val="hybridMultilevel"/>
    <w:tmpl w:val="DC16DE9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4" w15:restartNumberingAfterBreak="0">
    <w:nsid w:val="70A654E6"/>
    <w:multiLevelType w:val="hybridMultilevel"/>
    <w:tmpl w:val="4126D5F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5" w15:restartNumberingAfterBreak="0">
    <w:nsid w:val="70CB6815"/>
    <w:multiLevelType w:val="hybridMultilevel"/>
    <w:tmpl w:val="640A632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E812CC"/>
    <w:multiLevelType w:val="hybridMultilevel"/>
    <w:tmpl w:val="33A47B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7" w15:restartNumberingAfterBreak="0">
    <w:nsid w:val="7321021D"/>
    <w:multiLevelType w:val="hybridMultilevel"/>
    <w:tmpl w:val="96A4AA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8" w15:restartNumberingAfterBreak="0">
    <w:nsid w:val="73571D9E"/>
    <w:multiLevelType w:val="hybridMultilevel"/>
    <w:tmpl w:val="00C6E3A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9" w15:restartNumberingAfterBreak="0">
    <w:nsid w:val="76846BCC"/>
    <w:multiLevelType w:val="hybridMultilevel"/>
    <w:tmpl w:val="681A1690"/>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1928DA"/>
    <w:multiLevelType w:val="hybridMultilevel"/>
    <w:tmpl w:val="D1229B48"/>
    <w:lvl w:ilvl="0" w:tplc="04240001">
      <w:start w:val="1"/>
      <w:numFmt w:val="bullet"/>
      <w:lvlText w:val=""/>
      <w:lvlJc w:val="left"/>
      <w:pPr>
        <w:ind w:left="720" w:hanging="360"/>
      </w:pPr>
      <w:rPr>
        <w:rFonts w:ascii="Symbol" w:hAnsi="Symbol" w:hint="default"/>
        <w:b w:val="0"/>
        <w:i w:val="0"/>
        <w:strike w:val="0"/>
        <w:dstrike w:val="0"/>
        <w:color w:val="000000"/>
        <w:sz w:val="18"/>
        <w:szCs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51" w15:restartNumberingAfterBreak="0">
    <w:nsid w:val="78385E36"/>
    <w:multiLevelType w:val="hybridMultilevel"/>
    <w:tmpl w:val="36081EB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2" w15:restartNumberingAfterBreak="0">
    <w:nsid w:val="7A765DE1"/>
    <w:multiLevelType w:val="hybridMultilevel"/>
    <w:tmpl w:val="7B6658CC"/>
    <w:lvl w:ilvl="0" w:tplc="76B69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E57994"/>
    <w:multiLevelType w:val="hybridMultilevel"/>
    <w:tmpl w:val="D92AC102"/>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0"/>
  </w:num>
  <w:num w:numId="10">
    <w:abstractNumId w:val="46"/>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0"/>
  </w:num>
  <w:num w:numId="36">
    <w:abstractNumId w:val="5"/>
  </w:num>
  <w:num w:numId="37">
    <w:abstractNumId w:val="4"/>
  </w:num>
  <w:num w:numId="38">
    <w:abstractNumId w:val="37"/>
  </w:num>
  <w:num w:numId="39">
    <w:abstractNumId w:val="49"/>
  </w:num>
  <w:num w:numId="40">
    <w:abstractNumId w:val="53"/>
  </w:num>
  <w:num w:numId="41">
    <w:abstractNumId w:val="45"/>
  </w:num>
  <w:num w:numId="42">
    <w:abstractNumId w:val="29"/>
  </w:num>
  <w:num w:numId="43">
    <w:abstractNumId w:val="50"/>
  </w:num>
  <w:num w:numId="44">
    <w:abstractNumId w:val="26"/>
  </w:num>
  <w:num w:numId="45">
    <w:abstractNumId w:val="9"/>
  </w:num>
  <w:num w:numId="46">
    <w:abstractNumId w:val="13"/>
  </w:num>
  <w:num w:numId="47">
    <w:abstractNumId w:val="17"/>
  </w:num>
  <w:num w:numId="48">
    <w:abstractNumId w:val="32"/>
  </w:num>
  <w:num w:numId="49">
    <w:abstractNumId w:val="1"/>
  </w:num>
  <w:num w:numId="50">
    <w:abstractNumId w:val="20"/>
  </w:num>
  <w:num w:numId="51">
    <w:abstractNumId w:val="52"/>
  </w:num>
  <w:num w:numId="52">
    <w:abstractNumId w:val="15"/>
  </w:num>
  <w:num w:numId="53">
    <w:abstractNumId w:val="16"/>
  </w:num>
  <w:num w:numId="54">
    <w:abstractNumId w:val="38"/>
  </w:num>
  <w:num w:numId="55">
    <w:abstractNumId w:val="18"/>
  </w:num>
  <w:num w:numId="56">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6F"/>
    <w:rsid w:val="00000EAC"/>
    <w:rsid w:val="0000196D"/>
    <w:rsid w:val="00001E75"/>
    <w:rsid w:val="000040D3"/>
    <w:rsid w:val="00011B01"/>
    <w:rsid w:val="0001216C"/>
    <w:rsid w:val="00021A7C"/>
    <w:rsid w:val="00031A98"/>
    <w:rsid w:val="00040E31"/>
    <w:rsid w:val="00043CFC"/>
    <w:rsid w:val="000446A7"/>
    <w:rsid w:val="000459C9"/>
    <w:rsid w:val="00045B6D"/>
    <w:rsid w:val="00046038"/>
    <w:rsid w:val="00046F5F"/>
    <w:rsid w:val="00051277"/>
    <w:rsid w:val="00051659"/>
    <w:rsid w:val="00051707"/>
    <w:rsid w:val="00052BAC"/>
    <w:rsid w:val="00053F9A"/>
    <w:rsid w:val="0005519C"/>
    <w:rsid w:val="00055ED1"/>
    <w:rsid w:val="0005650B"/>
    <w:rsid w:val="00057F52"/>
    <w:rsid w:val="000625C4"/>
    <w:rsid w:val="000705BD"/>
    <w:rsid w:val="000853C3"/>
    <w:rsid w:val="00086797"/>
    <w:rsid w:val="00087ACA"/>
    <w:rsid w:val="00087AFF"/>
    <w:rsid w:val="0009020C"/>
    <w:rsid w:val="0009116C"/>
    <w:rsid w:val="0009468A"/>
    <w:rsid w:val="000A09C1"/>
    <w:rsid w:val="000A0EE0"/>
    <w:rsid w:val="000A2A7C"/>
    <w:rsid w:val="000A7E13"/>
    <w:rsid w:val="000B1EA8"/>
    <w:rsid w:val="000B2705"/>
    <w:rsid w:val="000B3C1B"/>
    <w:rsid w:val="000B6622"/>
    <w:rsid w:val="000C070F"/>
    <w:rsid w:val="000C1801"/>
    <w:rsid w:val="000C2CAE"/>
    <w:rsid w:val="000C44B0"/>
    <w:rsid w:val="000C4C73"/>
    <w:rsid w:val="000C5103"/>
    <w:rsid w:val="000C5658"/>
    <w:rsid w:val="000C6E87"/>
    <w:rsid w:val="000D5DE7"/>
    <w:rsid w:val="000D6F6B"/>
    <w:rsid w:val="000D78E9"/>
    <w:rsid w:val="000E1320"/>
    <w:rsid w:val="000E28D7"/>
    <w:rsid w:val="000E41A5"/>
    <w:rsid w:val="000E4C77"/>
    <w:rsid w:val="000E58A4"/>
    <w:rsid w:val="000F1CD0"/>
    <w:rsid w:val="000F403F"/>
    <w:rsid w:val="000F4094"/>
    <w:rsid w:val="000F6B66"/>
    <w:rsid w:val="00104EC8"/>
    <w:rsid w:val="0010635C"/>
    <w:rsid w:val="00112929"/>
    <w:rsid w:val="00112DC0"/>
    <w:rsid w:val="00114D8B"/>
    <w:rsid w:val="00115320"/>
    <w:rsid w:val="00116E1A"/>
    <w:rsid w:val="00117350"/>
    <w:rsid w:val="00125409"/>
    <w:rsid w:val="00127B7D"/>
    <w:rsid w:val="001311B8"/>
    <w:rsid w:val="00135B6D"/>
    <w:rsid w:val="00136AC3"/>
    <w:rsid w:val="00140625"/>
    <w:rsid w:val="00142A4B"/>
    <w:rsid w:val="0014472E"/>
    <w:rsid w:val="00144E8C"/>
    <w:rsid w:val="001525D7"/>
    <w:rsid w:val="00156BA2"/>
    <w:rsid w:val="00162D54"/>
    <w:rsid w:val="00165EB6"/>
    <w:rsid w:val="0017305D"/>
    <w:rsid w:val="0017502A"/>
    <w:rsid w:val="00177ABC"/>
    <w:rsid w:val="00181CF3"/>
    <w:rsid w:val="0018411A"/>
    <w:rsid w:val="00185743"/>
    <w:rsid w:val="00187F06"/>
    <w:rsid w:val="00191CD4"/>
    <w:rsid w:val="00193F16"/>
    <w:rsid w:val="00197EF6"/>
    <w:rsid w:val="001A40FA"/>
    <w:rsid w:val="001A4257"/>
    <w:rsid w:val="001A42B4"/>
    <w:rsid w:val="001B3579"/>
    <w:rsid w:val="001B4C60"/>
    <w:rsid w:val="001B78CA"/>
    <w:rsid w:val="001C0A4D"/>
    <w:rsid w:val="001C1270"/>
    <w:rsid w:val="001C19F4"/>
    <w:rsid w:val="001C6396"/>
    <w:rsid w:val="001D0C97"/>
    <w:rsid w:val="001E2894"/>
    <w:rsid w:val="001F2C21"/>
    <w:rsid w:val="001F338C"/>
    <w:rsid w:val="001F3C1F"/>
    <w:rsid w:val="002004BE"/>
    <w:rsid w:val="00200C83"/>
    <w:rsid w:val="002129C5"/>
    <w:rsid w:val="00213DB0"/>
    <w:rsid w:val="00214044"/>
    <w:rsid w:val="00216827"/>
    <w:rsid w:val="00217133"/>
    <w:rsid w:val="00221BDE"/>
    <w:rsid w:val="00222E6E"/>
    <w:rsid w:val="00234E17"/>
    <w:rsid w:val="0024113E"/>
    <w:rsid w:val="00242A57"/>
    <w:rsid w:val="00243C8B"/>
    <w:rsid w:val="002454FF"/>
    <w:rsid w:val="0024770B"/>
    <w:rsid w:val="0025026B"/>
    <w:rsid w:val="002565AB"/>
    <w:rsid w:val="00257B27"/>
    <w:rsid w:val="00257C9C"/>
    <w:rsid w:val="002609F9"/>
    <w:rsid w:val="00262285"/>
    <w:rsid w:val="00265549"/>
    <w:rsid w:val="002662BF"/>
    <w:rsid w:val="00266A00"/>
    <w:rsid w:val="00266C74"/>
    <w:rsid w:val="00271C4D"/>
    <w:rsid w:val="00275002"/>
    <w:rsid w:val="00275833"/>
    <w:rsid w:val="00281877"/>
    <w:rsid w:val="002835F2"/>
    <w:rsid w:val="00284DBA"/>
    <w:rsid w:val="00286ACA"/>
    <w:rsid w:val="002906DD"/>
    <w:rsid w:val="0029217A"/>
    <w:rsid w:val="00294734"/>
    <w:rsid w:val="0029553C"/>
    <w:rsid w:val="00296203"/>
    <w:rsid w:val="00296607"/>
    <w:rsid w:val="00297B84"/>
    <w:rsid w:val="002A09CD"/>
    <w:rsid w:val="002A3107"/>
    <w:rsid w:val="002A4130"/>
    <w:rsid w:val="002A667C"/>
    <w:rsid w:val="002B03FF"/>
    <w:rsid w:val="002B0752"/>
    <w:rsid w:val="002B3291"/>
    <w:rsid w:val="002B7D02"/>
    <w:rsid w:val="002C034B"/>
    <w:rsid w:val="002C15AE"/>
    <w:rsid w:val="002C701F"/>
    <w:rsid w:val="002C767F"/>
    <w:rsid w:val="002C7B0A"/>
    <w:rsid w:val="002D0CEF"/>
    <w:rsid w:val="002D20FB"/>
    <w:rsid w:val="002D21B8"/>
    <w:rsid w:val="002D2A43"/>
    <w:rsid w:val="002D51F1"/>
    <w:rsid w:val="002D5DD5"/>
    <w:rsid w:val="002E109D"/>
    <w:rsid w:val="002E1C62"/>
    <w:rsid w:val="002E35B9"/>
    <w:rsid w:val="002E3E14"/>
    <w:rsid w:val="002E6A20"/>
    <w:rsid w:val="002E7035"/>
    <w:rsid w:val="002E76F2"/>
    <w:rsid w:val="002F2434"/>
    <w:rsid w:val="002F63D7"/>
    <w:rsid w:val="00300FA5"/>
    <w:rsid w:val="00303761"/>
    <w:rsid w:val="00305A56"/>
    <w:rsid w:val="003063E9"/>
    <w:rsid w:val="00310305"/>
    <w:rsid w:val="003118D9"/>
    <w:rsid w:val="00314A71"/>
    <w:rsid w:val="0031536E"/>
    <w:rsid w:val="003263E0"/>
    <w:rsid w:val="00330CDC"/>
    <w:rsid w:val="00333F6E"/>
    <w:rsid w:val="003340BB"/>
    <w:rsid w:val="00336045"/>
    <w:rsid w:val="003460C1"/>
    <w:rsid w:val="003465BE"/>
    <w:rsid w:val="00346A5A"/>
    <w:rsid w:val="00347F4D"/>
    <w:rsid w:val="003520CE"/>
    <w:rsid w:val="00354366"/>
    <w:rsid w:val="00355A73"/>
    <w:rsid w:val="003600D9"/>
    <w:rsid w:val="0036030D"/>
    <w:rsid w:val="00360731"/>
    <w:rsid w:val="003620A5"/>
    <w:rsid w:val="00363CEC"/>
    <w:rsid w:val="003646C2"/>
    <w:rsid w:val="00364D38"/>
    <w:rsid w:val="00367DD2"/>
    <w:rsid w:val="00371D22"/>
    <w:rsid w:val="003739DD"/>
    <w:rsid w:val="003762CB"/>
    <w:rsid w:val="00376A4F"/>
    <w:rsid w:val="00377772"/>
    <w:rsid w:val="00384231"/>
    <w:rsid w:val="00384509"/>
    <w:rsid w:val="00396164"/>
    <w:rsid w:val="0039708D"/>
    <w:rsid w:val="00397396"/>
    <w:rsid w:val="003A440B"/>
    <w:rsid w:val="003A55BE"/>
    <w:rsid w:val="003A5743"/>
    <w:rsid w:val="003B45DF"/>
    <w:rsid w:val="003C03FB"/>
    <w:rsid w:val="003C29B0"/>
    <w:rsid w:val="003C55E9"/>
    <w:rsid w:val="003D5EA9"/>
    <w:rsid w:val="003E0A1A"/>
    <w:rsid w:val="003E4DB3"/>
    <w:rsid w:val="003E7119"/>
    <w:rsid w:val="003F0984"/>
    <w:rsid w:val="003F2AB4"/>
    <w:rsid w:val="003F627E"/>
    <w:rsid w:val="00403AAB"/>
    <w:rsid w:val="0040411C"/>
    <w:rsid w:val="004064B3"/>
    <w:rsid w:val="00406FDB"/>
    <w:rsid w:val="0040788A"/>
    <w:rsid w:val="004107D5"/>
    <w:rsid w:val="004113E7"/>
    <w:rsid w:val="00411431"/>
    <w:rsid w:val="004124EF"/>
    <w:rsid w:val="00412721"/>
    <w:rsid w:val="004208A3"/>
    <w:rsid w:val="00425428"/>
    <w:rsid w:val="00425688"/>
    <w:rsid w:val="00425E92"/>
    <w:rsid w:val="00426504"/>
    <w:rsid w:val="00435694"/>
    <w:rsid w:val="00441047"/>
    <w:rsid w:val="00442E25"/>
    <w:rsid w:val="00443E28"/>
    <w:rsid w:val="00446CA6"/>
    <w:rsid w:val="00446E07"/>
    <w:rsid w:val="00447C58"/>
    <w:rsid w:val="00455B2C"/>
    <w:rsid w:val="00460B7F"/>
    <w:rsid w:val="004675B2"/>
    <w:rsid w:val="00470271"/>
    <w:rsid w:val="00471035"/>
    <w:rsid w:val="004744DF"/>
    <w:rsid w:val="00480BDB"/>
    <w:rsid w:val="00482A7E"/>
    <w:rsid w:val="00482C09"/>
    <w:rsid w:val="00487440"/>
    <w:rsid w:val="004964C7"/>
    <w:rsid w:val="004A1DDD"/>
    <w:rsid w:val="004A22AB"/>
    <w:rsid w:val="004A2D1A"/>
    <w:rsid w:val="004A37D8"/>
    <w:rsid w:val="004A5A4C"/>
    <w:rsid w:val="004A5F7D"/>
    <w:rsid w:val="004B023A"/>
    <w:rsid w:val="004B0B2C"/>
    <w:rsid w:val="004B6DB8"/>
    <w:rsid w:val="004B7556"/>
    <w:rsid w:val="004C0C4A"/>
    <w:rsid w:val="004C1152"/>
    <w:rsid w:val="004C16BB"/>
    <w:rsid w:val="004C38D3"/>
    <w:rsid w:val="004C4AD8"/>
    <w:rsid w:val="004C4DDC"/>
    <w:rsid w:val="004C5507"/>
    <w:rsid w:val="004C7388"/>
    <w:rsid w:val="004D0F21"/>
    <w:rsid w:val="004D5F18"/>
    <w:rsid w:val="004E0FFC"/>
    <w:rsid w:val="004E2DED"/>
    <w:rsid w:val="004E3736"/>
    <w:rsid w:val="004E477B"/>
    <w:rsid w:val="004E4D19"/>
    <w:rsid w:val="004E52F2"/>
    <w:rsid w:val="004E60AB"/>
    <w:rsid w:val="004E61FA"/>
    <w:rsid w:val="004E62CC"/>
    <w:rsid w:val="004F1836"/>
    <w:rsid w:val="004F1D5E"/>
    <w:rsid w:val="004F3BC0"/>
    <w:rsid w:val="004F5A7E"/>
    <w:rsid w:val="005028F9"/>
    <w:rsid w:val="00503FF1"/>
    <w:rsid w:val="00510299"/>
    <w:rsid w:val="005136C5"/>
    <w:rsid w:val="00514524"/>
    <w:rsid w:val="00520369"/>
    <w:rsid w:val="00520485"/>
    <w:rsid w:val="00527D4C"/>
    <w:rsid w:val="00531997"/>
    <w:rsid w:val="00531A5F"/>
    <w:rsid w:val="00536100"/>
    <w:rsid w:val="0054116E"/>
    <w:rsid w:val="00542571"/>
    <w:rsid w:val="00545ECC"/>
    <w:rsid w:val="005460AD"/>
    <w:rsid w:val="00547F9C"/>
    <w:rsid w:val="00550E31"/>
    <w:rsid w:val="005563CA"/>
    <w:rsid w:val="00556B17"/>
    <w:rsid w:val="00560426"/>
    <w:rsid w:val="00560B6C"/>
    <w:rsid w:val="0056173E"/>
    <w:rsid w:val="00565A93"/>
    <w:rsid w:val="00565C78"/>
    <w:rsid w:val="00566268"/>
    <w:rsid w:val="005713AF"/>
    <w:rsid w:val="00574D52"/>
    <w:rsid w:val="00582816"/>
    <w:rsid w:val="00582C50"/>
    <w:rsid w:val="005834A2"/>
    <w:rsid w:val="005835D9"/>
    <w:rsid w:val="0058367F"/>
    <w:rsid w:val="00583B32"/>
    <w:rsid w:val="00583DE4"/>
    <w:rsid w:val="00584F89"/>
    <w:rsid w:val="00587609"/>
    <w:rsid w:val="0059111A"/>
    <w:rsid w:val="005A25A7"/>
    <w:rsid w:val="005A2F75"/>
    <w:rsid w:val="005A425D"/>
    <w:rsid w:val="005A6382"/>
    <w:rsid w:val="005A6DDF"/>
    <w:rsid w:val="005B084D"/>
    <w:rsid w:val="005B663E"/>
    <w:rsid w:val="005C1300"/>
    <w:rsid w:val="005C4A3B"/>
    <w:rsid w:val="005C6E0C"/>
    <w:rsid w:val="005C71BF"/>
    <w:rsid w:val="005C724A"/>
    <w:rsid w:val="005D0DC5"/>
    <w:rsid w:val="005D154D"/>
    <w:rsid w:val="005E0872"/>
    <w:rsid w:val="005E0879"/>
    <w:rsid w:val="005E1B33"/>
    <w:rsid w:val="005E1CBE"/>
    <w:rsid w:val="005E4C91"/>
    <w:rsid w:val="005E58D8"/>
    <w:rsid w:val="005F09B6"/>
    <w:rsid w:val="005F0CBE"/>
    <w:rsid w:val="005F6E6A"/>
    <w:rsid w:val="00603810"/>
    <w:rsid w:val="00603CFD"/>
    <w:rsid w:val="006054BB"/>
    <w:rsid w:val="00606BEC"/>
    <w:rsid w:val="00607272"/>
    <w:rsid w:val="006110C0"/>
    <w:rsid w:val="00611F04"/>
    <w:rsid w:val="00614CD1"/>
    <w:rsid w:val="0061608C"/>
    <w:rsid w:val="0061701A"/>
    <w:rsid w:val="006172F7"/>
    <w:rsid w:val="00620AE9"/>
    <w:rsid w:val="00622F55"/>
    <w:rsid w:val="006305F6"/>
    <w:rsid w:val="0063757D"/>
    <w:rsid w:val="00640DD9"/>
    <w:rsid w:val="00644327"/>
    <w:rsid w:val="006570A0"/>
    <w:rsid w:val="00657C63"/>
    <w:rsid w:val="006641C3"/>
    <w:rsid w:val="00664CF7"/>
    <w:rsid w:val="006657F6"/>
    <w:rsid w:val="00666FBB"/>
    <w:rsid w:val="006672B7"/>
    <w:rsid w:val="00670080"/>
    <w:rsid w:val="006702BB"/>
    <w:rsid w:val="0067074E"/>
    <w:rsid w:val="006746B2"/>
    <w:rsid w:val="00682E2D"/>
    <w:rsid w:val="0068473F"/>
    <w:rsid w:val="00686DC0"/>
    <w:rsid w:val="0069447E"/>
    <w:rsid w:val="00695CCE"/>
    <w:rsid w:val="00695FC9"/>
    <w:rsid w:val="00697D70"/>
    <w:rsid w:val="006A09A9"/>
    <w:rsid w:val="006A0FE2"/>
    <w:rsid w:val="006A22AC"/>
    <w:rsid w:val="006A2F8D"/>
    <w:rsid w:val="006A7A6B"/>
    <w:rsid w:val="006B08DB"/>
    <w:rsid w:val="006B231C"/>
    <w:rsid w:val="006B6539"/>
    <w:rsid w:val="006B75AC"/>
    <w:rsid w:val="006C1486"/>
    <w:rsid w:val="006C37CA"/>
    <w:rsid w:val="006C3A2A"/>
    <w:rsid w:val="006C6C1D"/>
    <w:rsid w:val="006D07BA"/>
    <w:rsid w:val="006E236D"/>
    <w:rsid w:val="006E6210"/>
    <w:rsid w:val="006E751F"/>
    <w:rsid w:val="006E7E6B"/>
    <w:rsid w:val="006F36D5"/>
    <w:rsid w:val="006F3C2D"/>
    <w:rsid w:val="006F45B4"/>
    <w:rsid w:val="006F4610"/>
    <w:rsid w:val="006F4C18"/>
    <w:rsid w:val="006F7C1A"/>
    <w:rsid w:val="006F7DEB"/>
    <w:rsid w:val="007000F5"/>
    <w:rsid w:val="007020E9"/>
    <w:rsid w:val="007039CF"/>
    <w:rsid w:val="00703AE7"/>
    <w:rsid w:val="007121DF"/>
    <w:rsid w:val="00714354"/>
    <w:rsid w:val="0071499E"/>
    <w:rsid w:val="00714F04"/>
    <w:rsid w:val="0071555C"/>
    <w:rsid w:val="007155D4"/>
    <w:rsid w:val="00716090"/>
    <w:rsid w:val="0072026B"/>
    <w:rsid w:val="0072466E"/>
    <w:rsid w:val="007408C0"/>
    <w:rsid w:val="00743AF0"/>
    <w:rsid w:val="00745967"/>
    <w:rsid w:val="007478D7"/>
    <w:rsid w:val="00750DCE"/>
    <w:rsid w:val="00755685"/>
    <w:rsid w:val="00757AA1"/>
    <w:rsid w:val="0076016D"/>
    <w:rsid w:val="0076042B"/>
    <w:rsid w:val="00762433"/>
    <w:rsid w:val="007664AA"/>
    <w:rsid w:val="0077351C"/>
    <w:rsid w:val="00775C88"/>
    <w:rsid w:val="00780958"/>
    <w:rsid w:val="00781A48"/>
    <w:rsid w:val="00782D1B"/>
    <w:rsid w:val="00786794"/>
    <w:rsid w:val="00791B26"/>
    <w:rsid w:val="00791CD6"/>
    <w:rsid w:val="007A0DE7"/>
    <w:rsid w:val="007A12D6"/>
    <w:rsid w:val="007A204A"/>
    <w:rsid w:val="007A2A03"/>
    <w:rsid w:val="007A3773"/>
    <w:rsid w:val="007A423B"/>
    <w:rsid w:val="007B092F"/>
    <w:rsid w:val="007B169C"/>
    <w:rsid w:val="007B3F90"/>
    <w:rsid w:val="007B532A"/>
    <w:rsid w:val="007C08E0"/>
    <w:rsid w:val="007C0CFE"/>
    <w:rsid w:val="007C18EA"/>
    <w:rsid w:val="007C3697"/>
    <w:rsid w:val="007D15E0"/>
    <w:rsid w:val="007D56B3"/>
    <w:rsid w:val="007E1B40"/>
    <w:rsid w:val="007E1D8A"/>
    <w:rsid w:val="007F285B"/>
    <w:rsid w:val="007F5A34"/>
    <w:rsid w:val="007F5DAC"/>
    <w:rsid w:val="007F7395"/>
    <w:rsid w:val="0080071B"/>
    <w:rsid w:val="0080082F"/>
    <w:rsid w:val="00806F23"/>
    <w:rsid w:val="008147ED"/>
    <w:rsid w:val="008224E2"/>
    <w:rsid w:val="0082360E"/>
    <w:rsid w:val="00823709"/>
    <w:rsid w:val="00830C59"/>
    <w:rsid w:val="00830FC2"/>
    <w:rsid w:val="008314B5"/>
    <w:rsid w:val="00832DD0"/>
    <w:rsid w:val="00835514"/>
    <w:rsid w:val="008369B4"/>
    <w:rsid w:val="0083741A"/>
    <w:rsid w:val="00837A78"/>
    <w:rsid w:val="008417E9"/>
    <w:rsid w:val="00850006"/>
    <w:rsid w:val="00851AE1"/>
    <w:rsid w:val="00852640"/>
    <w:rsid w:val="00853968"/>
    <w:rsid w:val="00854FF5"/>
    <w:rsid w:val="008610E7"/>
    <w:rsid w:val="00863EA6"/>
    <w:rsid w:val="00865D79"/>
    <w:rsid w:val="00866778"/>
    <w:rsid w:val="00873A0D"/>
    <w:rsid w:val="008743AD"/>
    <w:rsid w:val="008772D0"/>
    <w:rsid w:val="00880947"/>
    <w:rsid w:val="00881DEB"/>
    <w:rsid w:val="00882A96"/>
    <w:rsid w:val="0088310A"/>
    <w:rsid w:val="00886C75"/>
    <w:rsid w:val="0089098A"/>
    <w:rsid w:val="008920BD"/>
    <w:rsid w:val="008953A6"/>
    <w:rsid w:val="0089593A"/>
    <w:rsid w:val="008A0743"/>
    <w:rsid w:val="008A21A9"/>
    <w:rsid w:val="008A5D50"/>
    <w:rsid w:val="008A60D3"/>
    <w:rsid w:val="008A668A"/>
    <w:rsid w:val="008A7DDD"/>
    <w:rsid w:val="008B4DDC"/>
    <w:rsid w:val="008B4E14"/>
    <w:rsid w:val="008B7873"/>
    <w:rsid w:val="008C47FA"/>
    <w:rsid w:val="008C4EAE"/>
    <w:rsid w:val="008D23A0"/>
    <w:rsid w:val="008D6330"/>
    <w:rsid w:val="008E153B"/>
    <w:rsid w:val="008F2188"/>
    <w:rsid w:val="008F2C10"/>
    <w:rsid w:val="008F32EB"/>
    <w:rsid w:val="008F5607"/>
    <w:rsid w:val="008F5E5A"/>
    <w:rsid w:val="0090249B"/>
    <w:rsid w:val="009041C2"/>
    <w:rsid w:val="00905929"/>
    <w:rsid w:val="009069D8"/>
    <w:rsid w:val="009114A8"/>
    <w:rsid w:val="009132E3"/>
    <w:rsid w:val="00913ED0"/>
    <w:rsid w:val="00922AD2"/>
    <w:rsid w:val="009258AD"/>
    <w:rsid w:val="009259BF"/>
    <w:rsid w:val="00926881"/>
    <w:rsid w:val="00932ABF"/>
    <w:rsid w:val="009338FB"/>
    <w:rsid w:val="00934351"/>
    <w:rsid w:val="00936905"/>
    <w:rsid w:val="00937C05"/>
    <w:rsid w:val="009405CE"/>
    <w:rsid w:val="009406B9"/>
    <w:rsid w:val="009408CC"/>
    <w:rsid w:val="00941B16"/>
    <w:rsid w:val="00946018"/>
    <w:rsid w:val="00946E7C"/>
    <w:rsid w:val="009470FA"/>
    <w:rsid w:val="00947339"/>
    <w:rsid w:val="00952D97"/>
    <w:rsid w:val="00953D48"/>
    <w:rsid w:val="00955FB4"/>
    <w:rsid w:val="00956909"/>
    <w:rsid w:val="00957B83"/>
    <w:rsid w:val="00967748"/>
    <w:rsid w:val="00967CD9"/>
    <w:rsid w:val="00973D82"/>
    <w:rsid w:val="00974513"/>
    <w:rsid w:val="00974B36"/>
    <w:rsid w:val="00975E88"/>
    <w:rsid w:val="0098058D"/>
    <w:rsid w:val="0098368D"/>
    <w:rsid w:val="0099259C"/>
    <w:rsid w:val="009935BB"/>
    <w:rsid w:val="009A0840"/>
    <w:rsid w:val="009A141E"/>
    <w:rsid w:val="009A3304"/>
    <w:rsid w:val="009A568B"/>
    <w:rsid w:val="009A60C6"/>
    <w:rsid w:val="009A7EBC"/>
    <w:rsid w:val="009B5DAA"/>
    <w:rsid w:val="009B6632"/>
    <w:rsid w:val="009C233C"/>
    <w:rsid w:val="009C302A"/>
    <w:rsid w:val="009C654D"/>
    <w:rsid w:val="009D1A0F"/>
    <w:rsid w:val="009D1B1C"/>
    <w:rsid w:val="009D1DB7"/>
    <w:rsid w:val="009D1DC3"/>
    <w:rsid w:val="009D2D50"/>
    <w:rsid w:val="009D48C7"/>
    <w:rsid w:val="009D55C3"/>
    <w:rsid w:val="009E006C"/>
    <w:rsid w:val="009E1364"/>
    <w:rsid w:val="009E4191"/>
    <w:rsid w:val="009E4C6C"/>
    <w:rsid w:val="009F2C0E"/>
    <w:rsid w:val="009F30C3"/>
    <w:rsid w:val="009F4B38"/>
    <w:rsid w:val="00A06658"/>
    <w:rsid w:val="00A07C2A"/>
    <w:rsid w:val="00A12845"/>
    <w:rsid w:val="00A135F4"/>
    <w:rsid w:val="00A15966"/>
    <w:rsid w:val="00A16169"/>
    <w:rsid w:val="00A17703"/>
    <w:rsid w:val="00A20BB7"/>
    <w:rsid w:val="00A22A7F"/>
    <w:rsid w:val="00A23E71"/>
    <w:rsid w:val="00A30311"/>
    <w:rsid w:val="00A3094B"/>
    <w:rsid w:val="00A33B85"/>
    <w:rsid w:val="00A34671"/>
    <w:rsid w:val="00A36671"/>
    <w:rsid w:val="00A41286"/>
    <w:rsid w:val="00A45518"/>
    <w:rsid w:val="00A54882"/>
    <w:rsid w:val="00A603C9"/>
    <w:rsid w:val="00A6431F"/>
    <w:rsid w:val="00A67F6F"/>
    <w:rsid w:val="00A7333A"/>
    <w:rsid w:val="00A74B00"/>
    <w:rsid w:val="00A777B1"/>
    <w:rsid w:val="00A84DE2"/>
    <w:rsid w:val="00A86B5E"/>
    <w:rsid w:val="00A927BA"/>
    <w:rsid w:val="00A932C7"/>
    <w:rsid w:val="00A93EE8"/>
    <w:rsid w:val="00A94540"/>
    <w:rsid w:val="00A9582F"/>
    <w:rsid w:val="00A965A8"/>
    <w:rsid w:val="00AA4E50"/>
    <w:rsid w:val="00AA6B5D"/>
    <w:rsid w:val="00AB0F24"/>
    <w:rsid w:val="00AB2AE5"/>
    <w:rsid w:val="00AB6818"/>
    <w:rsid w:val="00AC1E39"/>
    <w:rsid w:val="00AC352E"/>
    <w:rsid w:val="00AC4FA1"/>
    <w:rsid w:val="00AC6DBD"/>
    <w:rsid w:val="00AD0731"/>
    <w:rsid w:val="00AD0F6E"/>
    <w:rsid w:val="00AD1454"/>
    <w:rsid w:val="00AD24A8"/>
    <w:rsid w:val="00AD45A2"/>
    <w:rsid w:val="00AD4C5A"/>
    <w:rsid w:val="00AE1FD4"/>
    <w:rsid w:val="00AE2EE8"/>
    <w:rsid w:val="00AE2F27"/>
    <w:rsid w:val="00AE367A"/>
    <w:rsid w:val="00AE4DE5"/>
    <w:rsid w:val="00AE5168"/>
    <w:rsid w:val="00AF136A"/>
    <w:rsid w:val="00AF296C"/>
    <w:rsid w:val="00AF4ADD"/>
    <w:rsid w:val="00B000DB"/>
    <w:rsid w:val="00B014F7"/>
    <w:rsid w:val="00B02175"/>
    <w:rsid w:val="00B021B4"/>
    <w:rsid w:val="00B05AAB"/>
    <w:rsid w:val="00B12E1B"/>
    <w:rsid w:val="00B12F57"/>
    <w:rsid w:val="00B179E1"/>
    <w:rsid w:val="00B17C58"/>
    <w:rsid w:val="00B22390"/>
    <w:rsid w:val="00B2256C"/>
    <w:rsid w:val="00B2285D"/>
    <w:rsid w:val="00B276BC"/>
    <w:rsid w:val="00B27BE4"/>
    <w:rsid w:val="00B321B8"/>
    <w:rsid w:val="00B365FA"/>
    <w:rsid w:val="00B37B15"/>
    <w:rsid w:val="00B40126"/>
    <w:rsid w:val="00B4132C"/>
    <w:rsid w:val="00B43341"/>
    <w:rsid w:val="00B46384"/>
    <w:rsid w:val="00B52BFB"/>
    <w:rsid w:val="00B52C78"/>
    <w:rsid w:val="00B53105"/>
    <w:rsid w:val="00B53D56"/>
    <w:rsid w:val="00B556EB"/>
    <w:rsid w:val="00B6109B"/>
    <w:rsid w:val="00B62252"/>
    <w:rsid w:val="00B63803"/>
    <w:rsid w:val="00B64174"/>
    <w:rsid w:val="00B669B6"/>
    <w:rsid w:val="00B6734A"/>
    <w:rsid w:val="00B70DB4"/>
    <w:rsid w:val="00B733A3"/>
    <w:rsid w:val="00B742FB"/>
    <w:rsid w:val="00B755B8"/>
    <w:rsid w:val="00B75A83"/>
    <w:rsid w:val="00B92A2D"/>
    <w:rsid w:val="00B94B6E"/>
    <w:rsid w:val="00B96637"/>
    <w:rsid w:val="00B97215"/>
    <w:rsid w:val="00BA010B"/>
    <w:rsid w:val="00BA3039"/>
    <w:rsid w:val="00BA3D03"/>
    <w:rsid w:val="00BB0E5C"/>
    <w:rsid w:val="00BB28F0"/>
    <w:rsid w:val="00BB2C80"/>
    <w:rsid w:val="00BB498C"/>
    <w:rsid w:val="00BB54DD"/>
    <w:rsid w:val="00BB59CD"/>
    <w:rsid w:val="00BB7BF2"/>
    <w:rsid w:val="00BC025F"/>
    <w:rsid w:val="00BC2831"/>
    <w:rsid w:val="00BC32EE"/>
    <w:rsid w:val="00BC519E"/>
    <w:rsid w:val="00BC7A8B"/>
    <w:rsid w:val="00BC7EB9"/>
    <w:rsid w:val="00BD3188"/>
    <w:rsid w:val="00BD37F2"/>
    <w:rsid w:val="00BD3A5E"/>
    <w:rsid w:val="00BD4C5C"/>
    <w:rsid w:val="00BD5692"/>
    <w:rsid w:val="00BD5ED8"/>
    <w:rsid w:val="00BD70BB"/>
    <w:rsid w:val="00BD70C2"/>
    <w:rsid w:val="00BD7D95"/>
    <w:rsid w:val="00BE0514"/>
    <w:rsid w:val="00BE0EEC"/>
    <w:rsid w:val="00BE1D2C"/>
    <w:rsid w:val="00BE7617"/>
    <w:rsid w:val="00BF0543"/>
    <w:rsid w:val="00BF40FB"/>
    <w:rsid w:val="00BF441C"/>
    <w:rsid w:val="00C00D2A"/>
    <w:rsid w:val="00C22277"/>
    <w:rsid w:val="00C22DC4"/>
    <w:rsid w:val="00C252D9"/>
    <w:rsid w:val="00C25793"/>
    <w:rsid w:val="00C25C84"/>
    <w:rsid w:val="00C3171F"/>
    <w:rsid w:val="00C349A1"/>
    <w:rsid w:val="00C34C23"/>
    <w:rsid w:val="00C34D6E"/>
    <w:rsid w:val="00C37C1A"/>
    <w:rsid w:val="00C4158B"/>
    <w:rsid w:val="00C42DF9"/>
    <w:rsid w:val="00C448BA"/>
    <w:rsid w:val="00C45891"/>
    <w:rsid w:val="00C45F61"/>
    <w:rsid w:val="00C50101"/>
    <w:rsid w:val="00C5172E"/>
    <w:rsid w:val="00C528F8"/>
    <w:rsid w:val="00C5401D"/>
    <w:rsid w:val="00C62FCF"/>
    <w:rsid w:val="00C63190"/>
    <w:rsid w:val="00C63274"/>
    <w:rsid w:val="00C670B7"/>
    <w:rsid w:val="00C71899"/>
    <w:rsid w:val="00C74E50"/>
    <w:rsid w:val="00C75E1A"/>
    <w:rsid w:val="00C800E2"/>
    <w:rsid w:val="00C80568"/>
    <w:rsid w:val="00C80D42"/>
    <w:rsid w:val="00C81138"/>
    <w:rsid w:val="00C85047"/>
    <w:rsid w:val="00C9179A"/>
    <w:rsid w:val="00C9316D"/>
    <w:rsid w:val="00C95C1E"/>
    <w:rsid w:val="00CA054F"/>
    <w:rsid w:val="00CA09D2"/>
    <w:rsid w:val="00CA0C6A"/>
    <w:rsid w:val="00CA0D9F"/>
    <w:rsid w:val="00CA207C"/>
    <w:rsid w:val="00CA5476"/>
    <w:rsid w:val="00CA5B3D"/>
    <w:rsid w:val="00CB2BC5"/>
    <w:rsid w:val="00CB5975"/>
    <w:rsid w:val="00CB752F"/>
    <w:rsid w:val="00CD05B4"/>
    <w:rsid w:val="00CD13CA"/>
    <w:rsid w:val="00CD53B2"/>
    <w:rsid w:val="00CD584D"/>
    <w:rsid w:val="00CD7E98"/>
    <w:rsid w:val="00CE148F"/>
    <w:rsid w:val="00CE2D54"/>
    <w:rsid w:val="00CE31CE"/>
    <w:rsid w:val="00CE3DF4"/>
    <w:rsid w:val="00CE505D"/>
    <w:rsid w:val="00CF11E2"/>
    <w:rsid w:val="00CF3FB4"/>
    <w:rsid w:val="00D00E8E"/>
    <w:rsid w:val="00D02A91"/>
    <w:rsid w:val="00D069B0"/>
    <w:rsid w:val="00D11054"/>
    <w:rsid w:val="00D15003"/>
    <w:rsid w:val="00D1549C"/>
    <w:rsid w:val="00D16DDC"/>
    <w:rsid w:val="00D1784D"/>
    <w:rsid w:val="00D21B2F"/>
    <w:rsid w:val="00D2377F"/>
    <w:rsid w:val="00D25444"/>
    <w:rsid w:val="00D25EEF"/>
    <w:rsid w:val="00D26179"/>
    <w:rsid w:val="00D33A37"/>
    <w:rsid w:val="00D34E8F"/>
    <w:rsid w:val="00D36E33"/>
    <w:rsid w:val="00D373AF"/>
    <w:rsid w:val="00D529C0"/>
    <w:rsid w:val="00D5431B"/>
    <w:rsid w:val="00D605E8"/>
    <w:rsid w:val="00D61169"/>
    <w:rsid w:val="00D653DB"/>
    <w:rsid w:val="00D65437"/>
    <w:rsid w:val="00D66E58"/>
    <w:rsid w:val="00D73806"/>
    <w:rsid w:val="00D76B89"/>
    <w:rsid w:val="00D804B3"/>
    <w:rsid w:val="00D840F0"/>
    <w:rsid w:val="00D84426"/>
    <w:rsid w:val="00D87371"/>
    <w:rsid w:val="00D901B6"/>
    <w:rsid w:val="00D91AC8"/>
    <w:rsid w:val="00D91BAB"/>
    <w:rsid w:val="00D9714A"/>
    <w:rsid w:val="00D976E0"/>
    <w:rsid w:val="00DA12A8"/>
    <w:rsid w:val="00DA5F68"/>
    <w:rsid w:val="00DA6AC7"/>
    <w:rsid w:val="00DA71E0"/>
    <w:rsid w:val="00DA772F"/>
    <w:rsid w:val="00DB5B44"/>
    <w:rsid w:val="00DB5E51"/>
    <w:rsid w:val="00DB7067"/>
    <w:rsid w:val="00DB73BD"/>
    <w:rsid w:val="00DC177F"/>
    <w:rsid w:val="00DC2184"/>
    <w:rsid w:val="00DC2363"/>
    <w:rsid w:val="00DC4714"/>
    <w:rsid w:val="00DC4998"/>
    <w:rsid w:val="00DC6807"/>
    <w:rsid w:val="00DC6A9C"/>
    <w:rsid w:val="00DD2022"/>
    <w:rsid w:val="00DD5F97"/>
    <w:rsid w:val="00DD7EEB"/>
    <w:rsid w:val="00DE7113"/>
    <w:rsid w:val="00DF0701"/>
    <w:rsid w:val="00DF13BA"/>
    <w:rsid w:val="00DF2F31"/>
    <w:rsid w:val="00DF3870"/>
    <w:rsid w:val="00DF4357"/>
    <w:rsid w:val="00DF483E"/>
    <w:rsid w:val="00DF5846"/>
    <w:rsid w:val="00E019B4"/>
    <w:rsid w:val="00E02FDB"/>
    <w:rsid w:val="00E04047"/>
    <w:rsid w:val="00E043B8"/>
    <w:rsid w:val="00E107F3"/>
    <w:rsid w:val="00E133CF"/>
    <w:rsid w:val="00E13F24"/>
    <w:rsid w:val="00E152CB"/>
    <w:rsid w:val="00E152EC"/>
    <w:rsid w:val="00E23490"/>
    <w:rsid w:val="00E265CC"/>
    <w:rsid w:val="00E27A00"/>
    <w:rsid w:val="00E359F1"/>
    <w:rsid w:val="00E37E95"/>
    <w:rsid w:val="00E419FC"/>
    <w:rsid w:val="00E427AB"/>
    <w:rsid w:val="00E47EDE"/>
    <w:rsid w:val="00E538E3"/>
    <w:rsid w:val="00E54165"/>
    <w:rsid w:val="00E55132"/>
    <w:rsid w:val="00E5594F"/>
    <w:rsid w:val="00E568AB"/>
    <w:rsid w:val="00E6233C"/>
    <w:rsid w:val="00E6741F"/>
    <w:rsid w:val="00E72FE3"/>
    <w:rsid w:val="00E74760"/>
    <w:rsid w:val="00E80500"/>
    <w:rsid w:val="00E80959"/>
    <w:rsid w:val="00E831EE"/>
    <w:rsid w:val="00E83754"/>
    <w:rsid w:val="00E84FD6"/>
    <w:rsid w:val="00E86CD6"/>
    <w:rsid w:val="00E87F18"/>
    <w:rsid w:val="00E9045F"/>
    <w:rsid w:val="00E940D5"/>
    <w:rsid w:val="00E959C9"/>
    <w:rsid w:val="00E95A65"/>
    <w:rsid w:val="00EA3344"/>
    <w:rsid w:val="00EA55A8"/>
    <w:rsid w:val="00EA55E1"/>
    <w:rsid w:val="00EA66B8"/>
    <w:rsid w:val="00EA7D00"/>
    <w:rsid w:val="00EB4ED7"/>
    <w:rsid w:val="00EB5D09"/>
    <w:rsid w:val="00EB6CEB"/>
    <w:rsid w:val="00EC13A3"/>
    <w:rsid w:val="00EC527E"/>
    <w:rsid w:val="00EC6060"/>
    <w:rsid w:val="00ED0A1D"/>
    <w:rsid w:val="00EE17FA"/>
    <w:rsid w:val="00EE640E"/>
    <w:rsid w:val="00EE795E"/>
    <w:rsid w:val="00EF0DC0"/>
    <w:rsid w:val="00EF19EE"/>
    <w:rsid w:val="00EF3E2F"/>
    <w:rsid w:val="00EF6913"/>
    <w:rsid w:val="00EF720B"/>
    <w:rsid w:val="00F0004A"/>
    <w:rsid w:val="00F00343"/>
    <w:rsid w:val="00F10BF8"/>
    <w:rsid w:val="00F14217"/>
    <w:rsid w:val="00F15B04"/>
    <w:rsid w:val="00F21555"/>
    <w:rsid w:val="00F21893"/>
    <w:rsid w:val="00F228A1"/>
    <w:rsid w:val="00F2316E"/>
    <w:rsid w:val="00F36E28"/>
    <w:rsid w:val="00F36FC1"/>
    <w:rsid w:val="00F452CA"/>
    <w:rsid w:val="00F50C54"/>
    <w:rsid w:val="00F529EC"/>
    <w:rsid w:val="00F531FD"/>
    <w:rsid w:val="00F55B3B"/>
    <w:rsid w:val="00F56C17"/>
    <w:rsid w:val="00F6062E"/>
    <w:rsid w:val="00F60FEB"/>
    <w:rsid w:val="00F6761E"/>
    <w:rsid w:val="00F723EE"/>
    <w:rsid w:val="00F73246"/>
    <w:rsid w:val="00F762FF"/>
    <w:rsid w:val="00F879B2"/>
    <w:rsid w:val="00F87E38"/>
    <w:rsid w:val="00F94CEF"/>
    <w:rsid w:val="00F956CA"/>
    <w:rsid w:val="00F95758"/>
    <w:rsid w:val="00F9588D"/>
    <w:rsid w:val="00F96834"/>
    <w:rsid w:val="00F976DA"/>
    <w:rsid w:val="00FA3405"/>
    <w:rsid w:val="00FA59AD"/>
    <w:rsid w:val="00FA65BB"/>
    <w:rsid w:val="00FB0E88"/>
    <w:rsid w:val="00FB6D0F"/>
    <w:rsid w:val="00FC24E8"/>
    <w:rsid w:val="00FC3E36"/>
    <w:rsid w:val="00FC5B34"/>
    <w:rsid w:val="00FC6AF0"/>
    <w:rsid w:val="00FD007A"/>
    <w:rsid w:val="00FD5080"/>
    <w:rsid w:val="00FD56D7"/>
    <w:rsid w:val="00FD792A"/>
    <w:rsid w:val="00FD7BF5"/>
    <w:rsid w:val="00FE17E9"/>
    <w:rsid w:val="00FE62FC"/>
    <w:rsid w:val="00FE72E8"/>
    <w:rsid w:val="00FF03C5"/>
    <w:rsid w:val="00FF1441"/>
    <w:rsid w:val="00FF383D"/>
    <w:rsid w:val="00FF3F81"/>
    <w:rsid w:val="00FF6D3D"/>
    <w:rsid w:val="00FF7958"/>
  </w:rsids>
  <m:mathPr>
    <m:mathFont m:val="Cambria Math"/>
    <m:brkBin m:val="before"/>
    <m:brkBinSub m:val="--"/>
    <m:smallFrac m:val="0"/>
    <m:dispDef/>
    <m:lMargin m:val="0"/>
    <m:rMargin m:val="0"/>
    <m:defJc m:val="centerGroup"/>
    <m:wrapIndent m:val="1440"/>
    <m:intLim m:val="subSup"/>
    <m:naryLim m:val="undOvr"/>
  </m:mathPr>
  <w:themeFontLang w:val="sl-SI"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0D32D"/>
  <w15:docId w15:val="{FD13EE11-8B3B-44F7-8571-8E03BD73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A67F6F"/>
    <w:pPr>
      <w:keepNext/>
      <w:spacing w:before="240" w:after="60" w:line="260" w:lineRule="exact"/>
      <w:outlineLvl w:val="0"/>
    </w:pPr>
    <w:rPr>
      <w:rFonts w:ascii="Times New Roman" w:eastAsia="Times New Roman" w:hAnsi="Times New Roman" w:cs="Arial"/>
      <w:b/>
      <w:kern w:val="32"/>
      <w:sz w:val="24"/>
      <w:lang w:eastAsia="sl-SI"/>
    </w:rPr>
  </w:style>
  <w:style w:type="paragraph" w:styleId="Naslov2">
    <w:name w:val="heading 2"/>
    <w:basedOn w:val="Navaden"/>
    <w:next w:val="Navaden"/>
    <w:link w:val="Naslov2Znak"/>
    <w:autoRedefine/>
    <w:qFormat/>
    <w:rsid w:val="00A67F6F"/>
    <w:pPr>
      <w:keepNext/>
      <w:overflowPunct w:val="0"/>
      <w:autoSpaceDE w:val="0"/>
      <w:autoSpaceDN w:val="0"/>
      <w:adjustRightInd w:val="0"/>
      <w:spacing w:before="240" w:after="60" w:line="240" w:lineRule="auto"/>
      <w:outlineLvl w:val="1"/>
    </w:pPr>
    <w:rPr>
      <w:rFonts w:ascii="Times New Roman" w:eastAsia="Times New Roman" w:hAnsi="Times New Roman" w:cs="Arial"/>
      <w:b/>
      <w:bCs/>
      <w:iCs/>
      <w:sz w:val="24"/>
      <w:szCs w:val="24"/>
      <w:lang w:eastAsia="sl-SI"/>
    </w:rPr>
  </w:style>
  <w:style w:type="paragraph" w:styleId="Naslov3">
    <w:name w:val="heading 3"/>
    <w:basedOn w:val="Navaden"/>
    <w:next w:val="Navaden"/>
    <w:link w:val="Naslov3Znak"/>
    <w:qFormat/>
    <w:rsid w:val="00A67F6F"/>
    <w:pPr>
      <w:keepNext/>
      <w:spacing w:before="240" w:after="60" w:line="240" w:lineRule="auto"/>
      <w:outlineLvl w:val="2"/>
    </w:pPr>
    <w:rPr>
      <w:rFonts w:ascii="Times New Roman" w:eastAsia="Times New Roman" w:hAnsi="Times New Roman" w:cs="Arial"/>
      <w:bCs/>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67F6F"/>
    <w:rPr>
      <w:rFonts w:ascii="Times New Roman" w:eastAsia="Times New Roman" w:hAnsi="Times New Roman" w:cs="Arial"/>
      <w:b/>
      <w:kern w:val="32"/>
      <w:sz w:val="24"/>
      <w:lang w:eastAsia="sl-SI"/>
    </w:rPr>
  </w:style>
  <w:style w:type="character" w:customStyle="1" w:styleId="Naslov2Znak">
    <w:name w:val="Naslov 2 Znak"/>
    <w:basedOn w:val="Privzetapisavaodstavka"/>
    <w:link w:val="Naslov2"/>
    <w:rsid w:val="00A67F6F"/>
    <w:rPr>
      <w:rFonts w:ascii="Times New Roman" w:eastAsia="Times New Roman" w:hAnsi="Times New Roman" w:cs="Arial"/>
      <w:b/>
      <w:bCs/>
      <w:iCs/>
      <w:sz w:val="24"/>
      <w:szCs w:val="24"/>
      <w:lang w:eastAsia="sl-SI"/>
    </w:rPr>
  </w:style>
  <w:style w:type="character" w:customStyle="1" w:styleId="Naslov3Znak">
    <w:name w:val="Naslov 3 Znak"/>
    <w:basedOn w:val="Privzetapisavaodstavka"/>
    <w:link w:val="Naslov3"/>
    <w:rsid w:val="00A67F6F"/>
    <w:rPr>
      <w:rFonts w:ascii="Times New Roman" w:eastAsia="Times New Roman" w:hAnsi="Times New Roman" w:cs="Arial"/>
      <w:bCs/>
      <w:sz w:val="24"/>
      <w:szCs w:val="26"/>
    </w:rPr>
  </w:style>
  <w:style w:type="numbering" w:customStyle="1" w:styleId="Brezseznama1">
    <w:name w:val="Brez seznama1"/>
    <w:next w:val="Brezseznama"/>
    <w:semiHidden/>
    <w:rsid w:val="00A67F6F"/>
  </w:style>
  <w:style w:type="paragraph" w:styleId="Glava">
    <w:name w:val="header"/>
    <w:basedOn w:val="Navaden"/>
    <w:link w:val="GlavaZnak1"/>
    <w:semiHidden/>
    <w:rsid w:val="00A67F6F"/>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GlavaZnak">
    <w:name w:val="Glava Znak"/>
    <w:basedOn w:val="Privzetapisavaodstavka"/>
    <w:rsid w:val="00A67F6F"/>
  </w:style>
  <w:style w:type="paragraph" w:styleId="Noga">
    <w:name w:val="footer"/>
    <w:basedOn w:val="Navaden"/>
    <w:link w:val="NogaZnak1"/>
    <w:uiPriority w:val="99"/>
    <w:rsid w:val="00A67F6F"/>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NogaZnak">
    <w:name w:val="Noga Znak"/>
    <w:basedOn w:val="Privzetapisavaodstavka"/>
    <w:uiPriority w:val="99"/>
    <w:rsid w:val="00A67F6F"/>
  </w:style>
  <w:style w:type="character" w:styleId="tevilkastrani">
    <w:name w:val="page number"/>
    <w:basedOn w:val="Privzetapisavaodstavka"/>
    <w:semiHidden/>
    <w:rsid w:val="00A67F6F"/>
  </w:style>
  <w:style w:type="paragraph" w:styleId="Besedilooblaka">
    <w:name w:val="Balloon Text"/>
    <w:basedOn w:val="Navaden"/>
    <w:link w:val="BesedilooblakaZnak"/>
    <w:semiHidden/>
    <w:rsid w:val="00A67F6F"/>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semiHidden/>
    <w:rsid w:val="00A67F6F"/>
    <w:rPr>
      <w:rFonts w:ascii="Tahoma" w:eastAsia="Times New Roman" w:hAnsi="Tahoma" w:cs="Tahoma"/>
      <w:sz w:val="16"/>
      <w:szCs w:val="16"/>
    </w:rPr>
  </w:style>
  <w:style w:type="character" w:styleId="Hiperpovezava">
    <w:name w:val="Hyperlink"/>
    <w:uiPriority w:val="99"/>
    <w:rsid w:val="00A67F6F"/>
    <w:rPr>
      <w:color w:val="0000FF"/>
      <w:u w:val="single"/>
    </w:rPr>
  </w:style>
  <w:style w:type="character" w:styleId="SledenaHiperpovezava">
    <w:name w:val="FollowedHyperlink"/>
    <w:rsid w:val="00A67F6F"/>
    <w:rPr>
      <w:color w:val="800080"/>
      <w:u w:val="single"/>
    </w:rPr>
  </w:style>
  <w:style w:type="character" w:styleId="Poudarek">
    <w:name w:val="Emphasis"/>
    <w:qFormat/>
    <w:rsid w:val="00A67F6F"/>
    <w:rPr>
      <w:rFonts w:ascii="Times New Roman" w:hAnsi="Times New Roman" w:cs="Times New Roman" w:hint="default"/>
      <w:i/>
      <w:iCs/>
    </w:rPr>
  </w:style>
  <w:style w:type="character" w:styleId="Krepko">
    <w:name w:val="Strong"/>
    <w:uiPriority w:val="22"/>
    <w:qFormat/>
    <w:rsid w:val="00A67F6F"/>
    <w:rPr>
      <w:rFonts w:ascii="Times New Roman" w:hAnsi="Times New Roman" w:cs="Times New Roman" w:hint="default"/>
      <w:b/>
      <w:bCs/>
    </w:rPr>
  </w:style>
  <w:style w:type="paragraph" w:styleId="Navadensplet">
    <w:name w:val="Normal (Web)"/>
    <w:basedOn w:val="Navaden"/>
    <w:rsid w:val="00A67F6F"/>
    <w:pPr>
      <w:spacing w:after="210" w:line="240" w:lineRule="auto"/>
    </w:pPr>
    <w:rPr>
      <w:rFonts w:ascii="Times New Roman" w:eastAsia="Times New Roman" w:hAnsi="Times New Roman" w:cs="Times New Roman"/>
      <w:color w:val="333333"/>
      <w:sz w:val="18"/>
      <w:szCs w:val="18"/>
      <w:lang w:eastAsia="sl-SI"/>
    </w:rPr>
  </w:style>
  <w:style w:type="paragraph" w:styleId="Kazalovsebine1">
    <w:name w:val="toc 1"/>
    <w:basedOn w:val="Navaden"/>
    <w:next w:val="Navaden"/>
    <w:autoRedefine/>
    <w:uiPriority w:val="39"/>
    <w:qFormat/>
    <w:rsid w:val="00181CF3"/>
    <w:pPr>
      <w:spacing w:after="100"/>
    </w:pPr>
    <w:rPr>
      <w:rFonts w:ascii="Calibri" w:eastAsia="Times New Roman" w:hAnsi="Calibri" w:cs="Times New Roman"/>
      <w:b/>
      <w:noProof/>
      <w:sz w:val="24"/>
      <w:lang w:eastAsia="sl-SI"/>
    </w:rPr>
  </w:style>
  <w:style w:type="paragraph" w:styleId="Kazalovsebine2">
    <w:name w:val="toc 2"/>
    <w:basedOn w:val="Navaden"/>
    <w:next w:val="Navaden"/>
    <w:autoRedefine/>
    <w:uiPriority w:val="39"/>
    <w:qFormat/>
    <w:rsid w:val="00A67F6F"/>
    <w:pPr>
      <w:spacing w:after="100"/>
      <w:ind w:left="220"/>
    </w:pPr>
    <w:rPr>
      <w:rFonts w:ascii="Calibri" w:eastAsia="Times New Roman" w:hAnsi="Calibri" w:cs="Times New Roman"/>
      <w:sz w:val="24"/>
      <w:lang w:eastAsia="sl-SI"/>
    </w:rPr>
  </w:style>
  <w:style w:type="paragraph" w:styleId="Kazalovsebine3">
    <w:name w:val="toc 3"/>
    <w:basedOn w:val="Navaden"/>
    <w:next w:val="Navaden"/>
    <w:autoRedefine/>
    <w:uiPriority w:val="39"/>
    <w:qFormat/>
    <w:rsid w:val="00A67F6F"/>
    <w:pPr>
      <w:tabs>
        <w:tab w:val="right" w:pos="8495"/>
      </w:tabs>
      <w:spacing w:after="100"/>
      <w:ind w:left="440"/>
    </w:pPr>
    <w:rPr>
      <w:rFonts w:ascii="Calibri" w:eastAsia="Times New Roman" w:hAnsi="Calibri" w:cs="Times New Roman"/>
      <w:noProof/>
      <w:color w:val="000000"/>
      <w:sz w:val="24"/>
      <w:lang w:eastAsia="sl-SI"/>
    </w:rPr>
  </w:style>
  <w:style w:type="character" w:customStyle="1" w:styleId="Sprotnaopomba-besediloZnak">
    <w:name w:val="Sprotna opomba - besedilo Znak"/>
    <w:aliases w:val="Char Char Znak1,Sprotna opomba-besedilo Znak1,Char Char Char Char Znak1,Sprotna opomba - besedilo Znak Znak2 Znak1,Sprotna opomba - besedilo Znak1 Znak Znak1 Znak1,Sprotna opomba - besedilo Znak1 Znak Znak Znak Znak"/>
    <w:link w:val="Sprotnaopomba-besedilo"/>
    <w:locked/>
    <w:rsid w:val="00A67F6F"/>
    <w:rPr>
      <w:rFonts w:ascii="Myriad Pro" w:hAnsi="Myriad Pro"/>
      <w:noProof/>
      <w:sz w:val="16"/>
    </w:rPr>
  </w:style>
  <w:style w:type="paragraph" w:styleId="Sprotnaopomba-besedilo">
    <w:name w:val="footnote text"/>
    <w:aliases w:val="Char Char,Sprotna opomba-besedilo,Char Char Char Char,Sprotna opomba - besedilo Znak Znak2,Sprotna opomba - besedilo Znak1 Znak Znak1,Sprotna opomba - besedilo Znak1 Znak Znak Znak,fn"/>
    <w:basedOn w:val="Navaden"/>
    <w:link w:val="Sprotnaopomba-besediloZnak"/>
    <w:rsid w:val="00A67F6F"/>
    <w:pPr>
      <w:spacing w:before="20" w:after="20" w:line="240" w:lineRule="auto"/>
    </w:pPr>
    <w:rPr>
      <w:rFonts w:ascii="Myriad Pro" w:hAnsi="Myriad Pro"/>
      <w:noProof/>
      <w:sz w:val="16"/>
    </w:rPr>
  </w:style>
  <w:style w:type="character" w:customStyle="1" w:styleId="Sprotnaopomba-besediloZnak1">
    <w:name w:val="Sprotna opomba - besedilo Znak1"/>
    <w:basedOn w:val="Privzetapisavaodstavka"/>
    <w:uiPriority w:val="99"/>
    <w:semiHidden/>
    <w:rsid w:val="00A67F6F"/>
    <w:rPr>
      <w:sz w:val="20"/>
      <w:szCs w:val="20"/>
    </w:rPr>
  </w:style>
  <w:style w:type="character" w:customStyle="1" w:styleId="PripombabesediloZnak1">
    <w:name w:val="Pripomba – besedilo Znak1"/>
    <w:link w:val="Pripombabesedilo"/>
    <w:locked/>
    <w:rsid w:val="00A67F6F"/>
    <w:rPr>
      <w:lang w:eastAsia="sl-SI"/>
    </w:rPr>
  </w:style>
  <w:style w:type="paragraph" w:styleId="Pripombabesedilo">
    <w:name w:val="annotation text"/>
    <w:basedOn w:val="Navaden"/>
    <w:link w:val="PripombabesediloZnak1"/>
    <w:rsid w:val="00A67F6F"/>
    <w:pPr>
      <w:spacing w:after="0" w:line="240" w:lineRule="auto"/>
    </w:pPr>
    <w:rPr>
      <w:lang w:eastAsia="sl-SI"/>
    </w:rPr>
  </w:style>
  <w:style w:type="character" w:customStyle="1" w:styleId="PripombabesediloZnak">
    <w:name w:val="Pripomba – besedilo Znak"/>
    <w:basedOn w:val="Privzetapisavaodstavka"/>
    <w:link w:val="Pripombabesedilo1"/>
    <w:rsid w:val="00A67F6F"/>
    <w:rPr>
      <w:sz w:val="20"/>
      <w:szCs w:val="20"/>
    </w:rPr>
  </w:style>
  <w:style w:type="character" w:customStyle="1" w:styleId="GlavaZnak1">
    <w:name w:val="Glava Znak1"/>
    <w:link w:val="Glava"/>
    <w:semiHidden/>
    <w:locked/>
    <w:rsid w:val="00A67F6F"/>
    <w:rPr>
      <w:rFonts w:ascii="Times New Roman" w:eastAsia="Times New Roman" w:hAnsi="Times New Roman" w:cs="Times New Roman"/>
      <w:sz w:val="24"/>
      <w:szCs w:val="24"/>
    </w:rPr>
  </w:style>
  <w:style w:type="character" w:customStyle="1" w:styleId="NogaZnak1">
    <w:name w:val="Noga Znak1"/>
    <w:link w:val="Noga"/>
    <w:semiHidden/>
    <w:locked/>
    <w:rsid w:val="00A67F6F"/>
    <w:rPr>
      <w:rFonts w:ascii="Times New Roman" w:eastAsia="Times New Roman" w:hAnsi="Times New Roman" w:cs="Times New Roman"/>
      <w:sz w:val="24"/>
      <w:szCs w:val="24"/>
    </w:rPr>
  </w:style>
  <w:style w:type="paragraph" w:styleId="Oznaenseznam">
    <w:name w:val="List Bullet"/>
    <w:basedOn w:val="Navaden"/>
    <w:rsid w:val="00A67F6F"/>
    <w:pPr>
      <w:tabs>
        <w:tab w:val="num" w:pos="426"/>
      </w:tabs>
      <w:ind w:left="426" w:hanging="426"/>
    </w:pPr>
    <w:rPr>
      <w:rFonts w:ascii="Calibri" w:eastAsia="Calibri" w:hAnsi="Calibri" w:cs="Times New Roman"/>
      <w:sz w:val="24"/>
    </w:rPr>
  </w:style>
  <w:style w:type="paragraph" w:styleId="Otevilenseznam">
    <w:name w:val="List Number"/>
    <w:basedOn w:val="Navaden"/>
    <w:rsid w:val="00A67F6F"/>
    <w:pPr>
      <w:tabs>
        <w:tab w:val="num" w:pos="9008"/>
      </w:tabs>
      <w:spacing w:after="0" w:line="360" w:lineRule="auto"/>
      <w:ind w:left="9008" w:hanging="360"/>
      <w:contextualSpacing/>
    </w:pPr>
    <w:rPr>
      <w:rFonts w:ascii="Times New Roman" w:eastAsia="Times New Roman" w:hAnsi="Times New Roman" w:cs="Times New Roman"/>
      <w:noProof/>
      <w:sz w:val="20"/>
      <w:lang w:eastAsia="sl-SI"/>
    </w:rPr>
  </w:style>
  <w:style w:type="character" w:customStyle="1" w:styleId="TelobesedilaZnak">
    <w:name w:val="Telo besedila Znak"/>
    <w:link w:val="Telobesedila"/>
    <w:locked/>
    <w:rsid w:val="00A67F6F"/>
    <w:rPr>
      <w:sz w:val="24"/>
    </w:rPr>
  </w:style>
  <w:style w:type="paragraph" w:styleId="Telobesedila">
    <w:name w:val="Body Text"/>
    <w:basedOn w:val="Navaden"/>
    <w:link w:val="TelobesedilaZnak"/>
    <w:rsid w:val="00A67F6F"/>
    <w:pPr>
      <w:spacing w:after="0" w:line="240" w:lineRule="auto"/>
      <w:jc w:val="center"/>
    </w:pPr>
    <w:rPr>
      <w:sz w:val="24"/>
    </w:rPr>
  </w:style>
  <w:style w:type="character" w:customStyle="1" w:styleId="TelobesedilaZnak1">
    <w:name w:val="Telo besedila Znak1"/>
    <w:basedOn w:val="Privzetapisavaodstavka"/>
    <w:uiPriority w:val="99"/>
    <w:semiHidden/>
    <w:rsid w:val="00A67F6F"/>
  </w:style>
  <w:style w:type="character" w:customStyle="1" w:styleId="Telobesedila2Znak">
    <w:name w:val="Telo besedila 2 Znak"/>
    <w:link w:val="Telobesedila2"/>
    <w:locked/>
    <w:rsid w:val="00A67F6F"/>
    <w:rPr>
      <w:color w:val="000000"/>
      <w:sz w:val="24"/>
      <w:szCs w:val="24"/>
      <w:lang w:eastAsia="zh-CN"/>
    </w:rPr>
  </w:style>
  <w:style w:type="paragraph" w:styleId="Telobesedila2">
    <w:name w:val="Body Text 2"/>
    <w:basedOn w:val="Navaden"/>
    <w:link w:val="Telobesedila2Znak"/>
    <w:rsid w:val="00A67F6F"/>
    <w:pPr>
      <w:autoSpaceDE w:val="0"/>
      <w:autoSpaceDN w:val="0"/>
      <w:adjustRightInd w:val="0"/>
      <w:spacing w:after="0" w:line="240" w:lineRule="auto"/>
    </w:pPr>
    <w:rPr>
      <w:color w:val="000000"/>
      <w:sz w:val="24"/>
      <w:szCs w:val="24"/>
      <w:lang w:eastAsia="zh-CN"/>
    </w:rPr>
  </w:style>
  <w:style w:type="character" w:customStyle="1" w:styleId="Telobesedila2Znak1">
    <w:name w:val="Telo besedila 2 Znak1"/>
    <w:basedOn w:val="Privzetapisavaodstavka"/>
    <w:uiPriority w:val="99"/>
    <w:semiHidden/>
    <w:rsid w:val="00A67F6F"/>
  </w:style>
  <w:style w:type="character" w:customStyle="1" w:styleId="Telobesedila3Znak">
    <w:name w:val="Telo besedila 3 Znak"/>
    <w:link w:val="Telobesedila3"/>
    <w:locked/>
    <w:rsid w:val="00A67F6F"/>
    <w:rPr>
      <w:sz w:val="24"/>
      <w:szCs w:val="24"/>
      <w:lang w:eastAsia="sl-SI"/>
    </w:rPr>
  </w:style>
  <w:style w:type="paragraph" w:styleId="Telobesedila3">
    <w:name w:val="Body Text 3"/>
    <w:basedOn w:val="Navaden"/>
    <w:link w:val="Telobesedila3Znak"/>
    <w:rsid w:val="00A67F6F"/>
    <w:pPr>
      <w:spacing w:after="0" w:line="240" w:lineRule="auto"/>
    </w:pPr>
    <w:rPr>
      <w:sz w:val="24"/>
      <w:szCs w:val="24"/>
      <w:lang w:eastAsia="sl-SI"/>
    </w:rPr>
  </w:style>
  <w:style w:type="character" w:customStyle="1" w:styleId="Telobesedila3Znak1">
    <w:name w:val="Telo besedila 3 Znak1"/>
    <w:basedOn w:val="Privzetapisavaodstavka"/>
    <w:uiPriority w:val="99"/>
    <w:semiHidden/>
    <w:rsid w:val="00A67F6F"/>
    <w:rPr>
      <w:sz w:val="16"/>
      <w:szCs w:val="16"/>
    </w:rPr>
  </w:style>
  <w:style w:type="character" w:customStyle="1" w:styleId="ZgradbadokumentaZnak">
    <w:name w:val="Zgradba dokumenta Znak"/>
    <w:link w:val="Zgradbadokumenta"/>
    <w:locked/>
    <w:rsid w:val="00A67F6F"/>
    <w:rPr>
      <w:rFonts w:ascii="Tahoma" w:hAnsi="Tahoma" w:cs="Tahoma"/>
      <w:sz w:val="16"/>
      <w:szCs w:val="16"/>
    </w:rPr>
  </w:style>
  <w:style w:type="paragraph" w:styleId="Zgradbadokumenta">
    <w:name w:val="Document Map"/>
    <w:basedOn w:val="Navaden"/>
    <w:link w:val="ZgradbadokumentaZnak"/>
    <w:rsid w:val="00A67F6F"/>
    <w:pPr>
      <w:spacing w:after="0" w:line="260" w:lineRule="exact"/>
    </w:pPr>
    <w:rPr>
      <w:rFonts w:ascii="Tahoma" w:hAnsi="Tahoma" w:cs="Tahoma"/>
      <w:sz w:val="16"/>
      <w:szCs w:val="16"/>
    </w:rPr>
  </w:style>
  <w:style w:type="character" w:customStyle="1" w:styleId="ZgradbadokumentaZnak1">
    <w:name w:val="Zgradba dokumenta Znak1"/>
    <w:basedOn w:val="Privzetapisavaodstavka"/>
    <w:uiPriority w:val="99"/>
    <w:semiHidden/>
    <w:rsid w:val="00A67F6F"/>
    <w:rPr>
      <w:rFonts w:ascii="Tahoma" w:hAnsi="Tahoma" w:cs="Tahoma"/>
      <w:sz w:val="16"/>
      <w:szCs w:val="16"/>
    </w:rPr>
  </w:style>
  <w:style w:type="character" w:customStyle="1" w:styleId="GolobesediloZnak">
    <w:name w:val="Golo besedilo Znak"/>
    <w:link w:val="Golobesedilo"/>
    <w:locked/>
    <w:rsid w:val="00A67F6F"/>
    <w:rPr>
      <w:rFonts w:ascii="Consolas" w:eastAsia="Calibri" w:hAnsi="Consolas"/>
      <w:sz w:val="21"/>
      <w:szCs w:val="21"/>
      <w:lang w:val="x-none"/>
    </w:rPr>
  </w:style>
  <w:style w:type="paragraph" w:styleId="Golobesedilo">
    <w:name w:val="Plain Text"/>
    <w:basedOn w:val="Navaden"/>
    <w:link w:val="GolobesediloZnak"/>
    <w:rsid w:val="00A67F6F"/>
    <w:pPr>
      <w:spacing w:after="0" w:line="240" w:lineRule="auto"/>
    </w:pPr>
    <w:rPr>
      <w:rFonts w:ascii="Consolas" w:eastAsia="Calibri" w:hAnsi="Consolas"/>
      <w:sz w:val="21"/>
      <w:szCs w:val="21"/>
      <w:lang w:val="x-none"/>
    </w:rPr>
  </w:style>
  <w:style w:type="character" w:customStyle="1" w:styleId="GolobesediloZnak1">
    <w:name w:val="Golo besedilo Znak1"/>
    <w:basedOn w:val="Privzetapisavaodstavka"/>
    <w:uiPriority w:val="99"/>
    <w:semiHidden/>
    <w:rsid w:val="00A67F6F"/>
    <w:rPr>
      <w:rFonts w:ascii="Consolas" w:hAnsi="Consolas" w:cs="Consolas"/>
      <w:sz w:val="21"/>
      <w:szCs w:val="21"/>
    </w:rPr>
  </w:style>
  <w:style w:type="character" w:customStyle="1" w:styleId="ZadevapripombeZnak1">
    <w:name w:val="Zadeva pripombe Znak1"/>
    <w:link w:val="Zadevapripombe"/>
    <w:locked/>
    <w:rsid w:val="00A67F6F"/>
    <w:rPr>
      <w:b/>
      <w:bCs/>
      <w:lang w:eastAsia="sl-SI"/>
    </w:rPr>
  </w:style>
  <w:style w:type="paragraph" w:styleId="Zadevapripombe">
    <w:name w:val="annotation subject"/>
    <w:basedOn w:val="Pripombabesedilo"/>
    <w:next w:val="Pripombabesedilo"/>
    <w:link w:val="ZadevapripombeZnak1"/>
    <w:rsid w:val="00A67F6F"/>
    <w:rPr>
      <w:b/>
      <w:bCs/>
    </w:rPr>
  </w:style>
  <w:style w:type="character" w:customStyle="1" w:styleId="ZadevapripombeZnak">
    <w:name w:val="Zadeva pripombe Znak"/>
    <w:basedOn w:val="PripombabesediloZnak"/>
    <w:link w:val="Zadevapripombe1"/>
    <w:semiHidden/>
    <w:rsid w:val="00A67F6F"/>
    <w:rPr>
      <w:b/>
      <w:bCs/>
      <w:sz w:val="20"/>
      <w:szCs w:val="20"/>
    </w:rPr>
  </w:style>
  <w:style w:type="paragraph" w:customStyle="1" w:styleId="datumtevilka">
    <w:name w:val="datum številka"/>
    <w:basedOn w:val="Navaden"/>
    <w:rsid w:val="00A67F6F"/>
    <w:pPr>
      <w:tabs>
        <w:tab w:val="left" w:pos="1701"/>
      </w:tabs>
      <w:spacing w:after="0" w:line="260" w:lineRule="exact"/>
    </w:pPr>
    <w:rPr>
      <w:rFonts w:ascii="Times New Roman" w:eastAsia="Times New Roman" w:hAnsi="Times New Roman" w:cs="Times New Roman"/>
      <w:sz w:val="20"/>
      <w:szCs w:val="20"/>
      <w:lang w:eastAsia="sl-SI"/>
    </w:rPr>
  </w:style>
  <w:style w:type="paragraph" w:customStyle="1" w:styleId="ZADEVA">
    <w:name w:val="ZADEVA"/>
    <w:basedOn w:val="Navaden"/>
    <w:rsid w:val="00A67F6F"/>
    <w:pPr>
      <w:tabs>
        <w:tab w:val="left" w:pos="1701"/>
      </w:tabs>
      <w:spacing w:after="0" w:line="260" w:lineRule="exact"/>
      <w:ind w:left="1701" w:hanging="1701"/>
    </w:pPr>
    <w:rPr>
      <w:rFonts w:ascii="Times New Roman" w:eastAsia="Times New Roman" w:hAnsi="Times New Roman" w:cs="Times New Roman"/>
      <w:b/>
      <w:sz w:val="20"/>
      <w:szCs w:val="24"/>
      <w:lang w:val="it-IT"/>
    </w:rPr>
  </w:style>
  <w:style w:type="paragraph" w:customStyle="1" w:styleId="podpisi">
    <w:name w:val="podpisi"/>
    <w:basedOn w:val="Navaden"/>
    <w:rsid w:val="00A67F6F"/>
    <w:pPr>
      <w:tabs>
        <w:tab w:val="left" w:pos="3402"/>
      </w:tabs>
      <w:spacing w:after="0" w:line="260" w:lineRule="exact"/>
    </w:pPr>
    <w:rPr>
      <w:rFonts w:ascii="Times New Roman" w:eastAsia="Times New Roman" w:hAnsi="Times New Roman" w:cs="Times New Roman"/>
      <w:sz w:val="20"/>
      <w:szCs w:val="24"/>
      <w:lang w:val="it-IT"/>
    </w:rPr>
  </w:style>
  <w:style w:type="character" w:customStyle="1" w:styleId="NeotevilenodstavekZnak">
    <w:name w:val="Neoštevilčen odstavek Znak"/>
    <w:link w:val="Neotevilenodstavek"/>
    <w:locked/>
    <w:rsid w:val="00A67F6F"/>
    <w:rPr>
      <w:rFonts w:ascii="Arial" w:hAnsi="Arial" w:cs="Arial"/>
      <w:lang w:eastAsia="sl-SI"/>
    </w:rPr>
  </w:style>
  <w:style w:type="paragraph" w:customStyle="1" w:styleId="Neotevilenodstavek">
    <w:name w:val="Neoštevilčen odstavek"/>
    <w:basedOn w:val="Navaden"/>
    <w:link w:val="NeotevilenodstavekZnak"/>
    <w:rsid w:val="00A67F6F"/>
    <w:pPr>
      <w:overflowPunct w:val="0"/>
      <w:autoSpaceDE w:val="0"/>
      <w:autoSpaceDN w:val="0"/>
      <w:adjustRightInd w:val="0"/>
      <w:spacing w:before="60" w:after="60" w:line="200" w:lineRule="exact"/>
    </w:pPr>
    <w:rPr>
      <w:rFonts w:ascii="Arial" w:hAnsi="Arial" w:cs="Arial"/>
      <w:lang w:eastAsia="sl-SI"/>
    </w:rPr>
  </w:style>
  <w:style w:type="character" w:customStyle="1" w:styleId="VrstapredpisaZnak">
    <w:name w:val="Vrsta predpisa Znak"/>
    <w:link w:val="Vrstapredpisa"/>
    <w:locked/>
    <w:rsid w:val="00A67F6F"/>
    <w:rPr>
      <w:rFonts w:ascii="Arial" w:hAnsi="Arial" w:cs="Arial"/>
      <w:b/>
      <w:bCs/>
      <w:color w:val="000000"/>
      <w:spacing w:val="40"/>
      <w:lang w:eastAsia="sl-SI"/>
    </w:rPr>
  </w:style>
  <w:style w:type="paragraph" w:customStyle="1" w:styleId="Vrstapredpisa">
    <w:name w:val="Vrsta predpisa"/>
    <w:basedOn w:val="Navaden"/>
    <w:link w:val="VrstapredpisaZnak"/>
    <w:rsid w:val="00A67F6F"/>
    <w:pPr>
      <w:suppressAutoHyphens/>
      <w:overflowPunct w:val="0"/>
      <w:autoSpaceDE w:val="0"/>
      <w:autoSpaceDN w:val="0"/>
      <w:adjustRightInd w:val="0"/>
      <w:spacing w:before="360" w:after="0" w:line="220" w:lineRule="exact"/>
      <w:jc w:val="center"/>
    </w:pPr>
    <w:rPr>
      <w:rFonts w:ascii="Arial" w:hAnsi="Arial" w:cs="Arial"/>
      <w:b/>
      <w:bCs/>
      <w:color w:val="000000"/>
      <w:spacing w:val="40"/>
      <w:lang w:eastAsia="sl-SI"/>
    </w:rPr>
  </w:style>
  <w:style w:type="character" w:customStyle="1" w:styleId="NaslovpredpisaZnak">
    <w:name w:val="Naslov_predpisa Znak"/>
    <w:link w:val="Naslovpredpisa"/>
    <w:locked/>
    <w:rsid w:val="00A67F6F"/>
    <w:rPr>
      <w:rFonts w:ascii="Arial" w:hAnsi="Arial" w:cs="Arial"/>
      <w:b/>
      <w:lang w:eastAsia="sl-SI"/>
    </w:rPr>
  </w:style>
  <w:style w:type="paragraph" w:customStyle="1" w:styleId="Naslovpredpisa">
    <w:name w:val="Naslov_predpisa"/>
    <w:basedOn w:val="Navaden"/>
    <w:link w:val="NaslovpredpisaZnak"/>
    <w:rsid w:val="00A67F6F"/>
    <w:pPr>
      <w:suppressAutoHyphens/>
      <w:overflowPunct w:val="0"/>
      <w:autoSpaceDE w:val="0"/>
      <w:autoSpaceDN w:val="0"/>
      <w:adjustRightInd w:val="0"/>
      <w:spacing w:before="120" w:after="160" w:line="200" w:lineRule="exact"/>
      <w:jc w:val="center"/>
    </w:pPr>
    <w:rPr>
      <w:rFonts w:ascii="Arial" w:hAnsi="Arial" w:cs="Arial"/>
      <w:b/>
      <w:lang w:eastAsia="sl-SI"/>
    </w:rPr>
  </w:style>
  <w:style w:type="paragraph" w:customStyle="1" w:styleId="Poglavje">
    <w:name w:val="Poglavje"/>
    <w:basedOn w:val="Navaden"/>
    <w:rsid w:val="00A67F6F"/>
    <w:pPr>
      <w:suppressAutoHyphens/>
      <w:overflowPunct w:val="0"/>
      <w:autoSpaceDE w:val="0"/>
      <w:autoSpaceDN w:val="0"/>
      <w:adjustRightInd w:val="0"/>
      <w:spacing w:before="360" w:after="60" w:line="200" w:lineRule="exact"/>
      <w:jc w:val="center"/>
      <w:outlineLvl w:val="3"/>
    </w:pPr>
    <w:rPr>
      <w:rFonts w:ascii="Times New Roman" w:eastAsia="Times New Roman" w:hAnsi="Times New Roman" w:cs="Arial"/>
      <w:b/>
      <w:sz w:val="24"/>
      <w:lang w:eastAsia="sl-SI"/>
    </w:rPr>
  </w:style>
  <w:style w:type="character" w:customStyle="1" w:styleId="OddelekZnak1">
    <w:name w:val="Oddelek Znak1"/>
    <w:link w:val="Oddelek"/>
    <w:locked/>
    <w:rsid w:val="00A67F6F"/>
    <w:rPr>
      <w:rFonts w:cs="Arial"/>
      <w:b/>
      <w:sz w:val="24"/>
      <w:lang w:val="en-US"/>
    </w:rPr>
  </w:style>
  <w:style w:type="paragraph" w:customStyle="1" w:styleId="Oddelek">
    <w:name w:val="Oddelek"/>
    <w:basedOn w:val="Navaden"/>
    <w:link w:val="OddelekZnak1"/>
    <w:rsid w:val="00A67F6F"/>
    <w:pPr>
      <w:numPr>
        <w:numId w:val="3"/>
      </w:numPr>
      <w:suppressAutoHyphens/>
      <w:overflowPunct w:val="0"/>
      <w:autoSpaceDE w:val="0"/>
      <w:autoSpaceDN w:val="0"/>
      <w:adjustRightInd w:val="0"/>
      <w:spacing w:before="280" w:after="60" w:line="200" w:lineRule="exact"/>
      <w:ind w:left="0" w:firstLine="0"/>
      <w:jc w:val="center"/>
      <w:outlineLvl w:val="3"/>
    </w:pPr>
    <w:rPr>
      <w:rFonts w:cs="Arial"/>
      <w:b/>
      <w:sz w:val="24"/>
      <w:lang w:val="en-US"/>
    </w:rPr>
  </w:style>
  <w:style w:type="character" w:customStyle="1" w:styleId="AlineazaodstavkomZnak">
    <w:name w:val="Alinea za odstavkom Znak"/>
    <w:link w:val="Alineazaodstavkom"/>
    <w:locked/>
    <w:rsid w:val="00A67F6F"/>
    <w:rPr>
      <w:rFonts w:cs="Arial"/>
      <w:sz w:val="24"/>
      <w:lang w:val="en-US"/>
    </w:rPr>
  </w:style>
  <w:style w:type="paragraph" w:customStyle="1" w:styleId="Alineazaodstavkom">
    <w:name w:val="Alinea za odstavkom"/>
    <w:basedOn w:val="Navaden"/>
    <w:link w:val="AlineazaodstavkomZnak"/>
    <w:rsid w:val="00A67F6F"/>
    <w:pPr>
      <w:numPr>
        <w:numId w:val="4"/>
      </w:numPr>
      <w:overflowPunct w:val="0"/>
      <w:autoSpaceDE w:val="0"/>
      <w:autoSpaceDN w:val="0"/>
      <w:adjustRightInd w:val="0"/>
      <w:spacing w:after="0" w:line="200" w:lineRule="exact"/>
      <w:ind w:left="709" w:hanging="284"/>
    </w:pPr>
    <w:rPr>
      <w:rFonts w:cs="Arial"/>
      <w:sz w:val="24"/>
      <w:lang w:val="en-US"/>
    </w:rPr>
  </w:style>
  <w:style w:type="paragraph" w:customStyle="1" w:styleId="Odstavekseznama1">
    <w:name w:val="Odstavek seznama1"/>
    <w:basedOn w:val="Navaden"/>
    <w:rsid w:val="00A67F6F"/>
    <w:pPr>
      <w:numPr>
        <w:numId w:val="5"/>
      </w:numPr>
      <w:spacing w:after="0" w:line="240" w:lineRule="auto"/>
      <w:ind w:left="720" w:firstLine="0"/>
      <w:contextualSpacing/>
    </w:pPr>
    <w:rPr>
      <w:rFonts w:ascii="Times New Roman" w:eastAsia="Times New Roman" w:hAnsi="Times New Roman" w:cs="Times New Roman"/>
      <w:sz w:val="24"/>
      <w:szCs w:val="24"/>
      <w:lang w:eastAsia="sl-SI"/>
    </w:rPr>
  </w:style>
  <w:style w:type="character" w:customStyle="1" w:styleId="AlineazatokoZnak">
    <w:name w:val="Alinea za točko Znak"/>
    <w:link w:val="Alineazatoko"/>
    <w:locked/>
    <w:rsid w:val="00A67F6F"/>
    <w:rPr>
      <w:rFonts w:ascii="Arial" w:hAnsi="Arial" w:cs="Arial"/>
      <w:lang w:eastAsia="sl-SI"/>
    </w:rPr>
  </w:style>
  <w:style w:type="paragraph" w:customStyle="1" w:styleId="Alineazatoko">
    <w:name w:val="Alinea za točko"/>
    <w:basedOn w:val="Navaden"/>
    <w:link w:val="AlineazatokoZnak"/>
    <w:rsid w:val="00A67F6F"/>
    <w:pPr>
      <w:overflowPunct w:val="0"/>
      <w:autoSpaceDE w:val="0"/>
      <w:autoSpaceDN w:val="0"/>
      <w:adjustRightInd w:val="0"/>
      <w:spacing w:after="0" w:line="200" w:lineRule="exact"/>
      <w:ind w:left="1428" w:hanging="360"/>
    </w:pPr>
    <w:rPr>
      <w:rFonts w:ascii="Arial" w:hAnsi="Arial" w:cs="Arial"/>
      <w:lang w:eastAsia="sl-SI"/>
    </w:rPr>
  </w:style>
  <w:style w:type="character" w:customStyle="1" w:styleId="rkovnatokazaodstavkomZnak">
    <w:name w:val="Črkovna točka_za odstavkom Znak"/>
    <w:link w:val="rkovnatokazaodstavkom"/>
    <w:locked/>
    <w:rsid w:val="00A67F6F"/>
    <w:rPr>
      <w:lang w:val="en-US"/>
    </w:rPr>
  </w:style>
  <w:style w:type="paragraph" w:customStyle="1" w:styleId="rkovnatokazaodstavkom">
    <w:name w:val="Črkovna točka_za odstavkom"/>
    <w:basedOn w:val="Navaden"/>
    <w:link w:val="rkovnatokazaodstavkomZnak"/>
    <w:rsid w:val="00A67F6F"/>
    <w:pPr>
      <w:overflowPunct w:val="0"/>
      <w:autoSpaceDE w:val="0"/>
      <w:autoSpaceDN w:val="0"/>
      <w:adjustRightInd w:val="0"/>
      <w:spacing w:after="0" w:line="200" w:lineRule="exact"/>
      <w:ind w:left="1068" w:hanging="360"/>
    </w:pPr>
    <w:rPr>
      <w:lang w:val="en-US"/>
    </w:rPr>
  </w:style>
  <w:style w:type="character" w:customStyle="1" w:styleId="OdsekZnak">
    <w:name w:val="Odsek Znak"/>
    <w:basedOn w:val="OddelekZnak1"/>
    <w:link w:val="Odsek"/>
    <w:locked/>
    <w:rsid w:val="00A67F6F"/>
    <w:rPr>
      <w:rFonts w:cs="Arial"/>
      <w:b/>
      <w:sz w:val="24"/>
      <w:lang w:val="en-US"/>
    </w:rPr>
  </w:style>
  <w:style w:type="paragraph" w:customStyle="1" w:styleId="Odsek">
    <w:name w:val="Odsek"/>
    <w:basedOn w:val="Oddelek"/>
    <w:link w:val="OdsekZnak"/>
    <w:rsid w:val="00A67F6F"/>
    <w:pPr>
      <w:numPr>
        <w:numId w:val="0"/>
      </w:numPr>
      <w:tabs>
        <w:tab w:val="num" w:pos="720"/>
      </w:tabs>
    </w:pPr>
  </w:style>
  <w:style w:type="paragraph" w:customStyle="1" w:styleId="Vsebinatabele">
    <w:name w:val="Vsebina tabele"/>
    <w:basedOn w:val="Navaden"/>
    <w:rsid w:val="00A67F6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67F6F"/>
    <w:pPr>
      <w:spacing w:after="0" w:line="240" w:lineRule="auto"/>
      <w:ind w:left="708"/>
    </w:pPr>
    <w:rPr>
      <w:rFonts w:ascii="Times New Roman" w:eastAsia="Times New Roman" w:hAnsi="Times New Roman" w:cs="Times New Roman"/>
      <w:sz w:val="24"/>
      <w:szCs w:val="24"/>
      <w:lang w:eastAsia="sl-SI"/>
    </w:rPr>
  </w:style>
  <w:style w:type="paragraph" w:customStyle="1" w:styleId="StyleHeading2Justified">
    <w:name w:val="Style Heading 2 + Justified"/>
    <w:basedOn w:val="Naslov2"/>
    <w:autoRedefine/>
    <w:rsid w:val="00A67F6F"/>
    <w:rPr>
      <w:rFonts w:ascii="Verdana" w:hAnsi="Verdana" w:cs="Times New Roman"/>
    </w:rPr>
  </w:style>
  <w:style w:type="paragraph" w:customStyle="1" w:styleId="vstavek">
    <w:name w:val="vstavek"/>
    <w:basedOn w:val="Navaden"/>
    <w:rsid w:val="00A67F6F"/>
    <w:pPr>
      <w:spacing w:before="20" w:after="20" w:line="240" w:lineRule="auto"/>
    </w:pPr>
    <w:rPr>
      <w:rFonts w:ascii="Myriad Pro" w:eastAsia="Times New Roman" w:hAnsi="Myriad Pro" w:cs="Times New Roman"/>
      <w:b/>
      <w:i/>
      <w:noProof/>
      <w:sz w:val="19"/>
    </w:rPr>
  </w:style>
  <w:style w:type="paragraph" w:customStyle="1" w:styleId="telo">
    <w:name w:val="telo"/>
    <w:basedOn w:val="Navaden"/>
    <w:rsid w:val="00A67F6F"/>
    <w:pPr>
      <w:spacing w:after="45" w:line="288" w:lineRule="auto"/>
    </w:pPr>
    <w:rPr>
      <w:rFonts w:ascii="Tahoma" w:eastAsia="Times New Roman" w:hAnsi="Tahoma" w:cs="Tahoma"/>
      <w:color w:val="000000"/>
      <w:sz w:val="20"/>
      <w:szCs w:val="20"/>
      <w:lang w:eastAsia="sl-SI"/>
    </w:rPr>
  </w:style>
  <w:style w:type="paragraph" w:customStyle="1" w:styleId="CharCharCharCharCharCharCharCharCharChar">
    <w:name w:val="Char Char Char Char Char Char Char Char Char Char"/>
    <w:basedOn w:val="Navaden"/>
    <w:rsid w:val="00A67F6F"/>
    <w:pPr>
      <w:spacing w:after="160" w:line="240" w:lineRule="exact"/>
    </w:pPr>
    <w:rPr>
      <w:rFonts w:ascii="Tahoma" w:eastAsia="Times New Roman" w:hAnsi="Tahoma" w:cs="Times New Roman"/>
      <w:sz w:val="20"/>
      <w:szCs w:val="20"/>
      <w:lang w:val="en-US"/>
    </w:rPr>
  </w:style>
  <w:style w:type="paragraph" w:styleId="Brezrazmikov">
    <w:name w:val="No Spacing"/>
    <w:qFormat/>
    <w:rsid w:val="00A67F6F"/>
    <w:pPr>
      <w:spacing w:after="0" w:line="240" w:lineRule="auto"/>
    </w:pPr>
    <w:rPr>
      <w:rFonts w:ascii="Calibri" w:eastAsia="Times New Roman" w:hAnsi="Calibri" w:cs="Calibri"/>
    </w:rPr>
  </w:style>
  <w:style w:type="paragraph" w:customStyle="1" w:styleId="BodyText21">
    <w:name w:val="Body Text 21"/>
    <w:basedOn w:val="Navaden"/>
    <w:rsid w:val="00A67F6F"/>
    <w:pPr>
      <w:overflowPunct w:val="0"/>
      <w:autoSpaceDE w:val="0"/>
      <w:autoSpaceDN w:val="0"/>
      <w:adjustRightInd w:val="0"/>
      <w:spacing w:after="0" w:line="240" w:lineRule="auto"/>
    </w:pPr>
    <w:rPr>
      <w:rFonts w:ascii="Times New Roman" w:eastAsia="Times New Roman" w:hAnsi="Times New Roman" w:cs="Times New Roman"/>
      <w:sz w:val="24"/>
      <w:szCs w:val="20"/>
      <w:lang w:val="de-DE" w:eastAsia="sl-SI"/>
    </w:rPr>
  </w:style>
  <w:style w:type="paragraph" w:customStyle="1" w:styleId="Odstavekseznama2">
    <w:name w:val="Odstavek seznama2"/>
    <w:basedOn w:val="Navaden"/>
    <w:rsid w:val="00A67F6F"/>
    <w:pPr>
      <w:numPr>
        <w:numId w:val="2"/>
      </w:numPr>
      <w:spacing w:after="0" w:line="240" w:lineRule="auto"/>
      <w:ind w:left="720" w:firstLine="0"/>
      <w:contextualSpacing/>
    </w:pPr>
    <w:rPr>
      <w:rFonts w:ascii="Times New Roman" w:eastAsia="Times New Roman" w:hAnsi="Times New Roman" w:cs="Times New Roman"/>
      <w:sz w:val="24"/>
      <w:szCs w:val="24"/>
      <w:lang w:eastAsia="sl-SI"/>
    </w:rPr>
  </w:style>
  <w:style w:type="paragraph" w:customStyle="1" w:styleId="CharCharCharCharCharCharCharCharCharChar3">
    <w:name w:val="Char Char Char Char Char Char Char Char Char Char3"/>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3">
    <w:name w:val="Odstavek seznama3"/>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Default">
    <w:name w:val="Default"/>
    <w:rsid w:val="00A67F6F"/>
    <w:pPr>
      <w:autoSpaceDE w:val="0"/>
      <w:autoSpaceDN w:val="0"/>
      <w:adjustRightInd w:val="0"/>
      <w:spacing w:after="0" w:line="240" w:lineRule="auto"/>
    </w:pPr>
    <w:rPr>
      <w:rFonts w:ascii="Calibri" w:eastAsia="Times New Roman" w:hAnsi="Calibri" w:cs="Calibri"/>
      <w:color w:val="000000"/>
      <w:sz w:val="24"/>
      <w:szCs w:val="24"/>
      <w:lang w:eastAsia="sl-SI"/>
    </w:rPr>
  </w:style>
  <w:style w:type="paragraph" w:customStyle="1" w:styleId="Slog">
    <w:name w:val="Slog"/>
    <w:rsid w:val="00A67F6F"/>
    <w:pPr>
      <w:spacing w:after="0" w:line="240" w:lineRule="auto"/>
    </w:pPr>
    <w:rPr>
      <w:rFonts w:ascii="Calibri" w:eastAsia="Times New Roman" w:hAnsi="Calibri" w:cs="Times New Roman"/>
    </w:rPr>
  </w:style>
  <w:style w:type="paragraph" w:customStyle="1" w:styleId="CharCharCharCharCharCharCharCharCharChar2">
    <w:name w:val="Char Char Char Char Char Char Char Char Char Char2"/>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Slog1">
    <w:name w:val="Slog1"/>
    <w:rsid w:val="00A67F6F"/>
    <w:pPr>
      <w:spacing w:after="0" w:line="240" w:lineRule="auto"/>
    </w:pPr>
    <w:rPr>
      <w:rFonts w:ascii="Calibri" w:eastAsia="Times New Roman" w:hAnsi="Calibri" w:cs="Times New Roman"/>
    </w:rPr>
  </w:style>
  <w:style w:type="paragraph" w:customStyle="1" w:styleId="CharCharCharCharCharCharCharCharCharChar1">
    <w:name w:val="Char Char Char Char Char Char Char Char Char Char1"/>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5">
    <w:name w:val="Odstavek seznama5"/>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Odstavekseznama6">
    <w:name w:val="Odstavek seznama6"/>
    <w:basedOn w:val="Navaden"/>
    <w:rsid w:val="00A67F6F"/>
    <w:pPr>
      <w:spacing w:after="0" w:line="240" w:lineRule="auto"/>
      <w:ind w:left="708"/>
    </w:pPr>
    <w:rPr>
      <w:rFonts w:ascii="Times New Roman" w:eastAsia="Times New Roman" w:hAnsi="Times New Roman" w:cs="Times New Roman"/>
      <w:sz w:val="24"/>
      <w:szCs w:val="24"/>
      <w:lang w:eastAsia="sl-SI"/>
    </w:rPr>
  </w:style>
  <w:style w:type="paragraph" w:customStyle="1" w:styleId="Brezrazmikov1">
    <w:name w:val="Brez razmikov1"/>
    <w:rsid w:val="00A67F6F"/>
    <w:pPr>
      <w:spacing w:after="0" w:line="240" w:lineRule="auto"/>
    </w:pPr>
    <w:rPr>
      <w:rFonts w:ascii="Calibri" w:eastAsia="Calibri" w:hAnsi="Calibri" w:cs="Calibri"/>
    </w:rPr>
  </w:style>
  <w:style w:type="paragraph" w:customStyle="1" w:styleId="listparagraphcxspprvi">
    <w:name w:val="listparagraphcxspprvi"/>
    <w:basedOn w:val="Navaden"/>
    <w:rsid w:val="00A67F6F"/>
    <w:pPr>
      <w:numPr>
        <w:numId w:val="1"/>
      </w:num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paragraph" w:customStyle="1" w:styleId="listparagraphcxspsrednji">
    <w:name w:val="listparagraphcxspsre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zadnji">
    <w:name w:val="listparagraphcxspza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ipombabesedilo1">
    <w:name w:val="Pripomba – besedilo1"/>
    <w:basedOn w:val="Navaden"/>
    <w:link w:val="PripombabesediloZnak"/>
    <w:semiHidden/>
    <w:rsid w:val="00A67F6F"/>
    <w:pPr>
      <w:spacing w:after="0" w:line="240" w:lineRule="auto"/>
    </w:pPr>
    <w:rPr>
      <w:sz w:val="20"/>
      <w:szCs w:val="20"/>
    </w:rPr>
  </w:style>
  <w:style w:type="paragraph" w:customStyle="1" w:styleId="Zadevapripombe1">
    <w:name w:val="Zadeva pripombe1"/>
    <w:basedOn w:val="Pripombabesedilo1"/>
    <w:next w:val="Pripombabesedilo1"/>
    <w:link w:val="ZadevapripombeZnak"/>
    <w:semiHidden/>
    <w:rsid w:val="00A67F6F"/>
    <w:rPr>
      <w:b/>
      <w:bCs/>
    </w:rPr>
  </w:style>
  <w:style w:type="paragraph" w:customStyle="1" w:styleId="Naslov10">
    <w:name w:val="Naslov1"/>
    <w:basedOn w:val="Navaden"/>
    <w:rsid w:val="00A67F6F"/>
    <w:pPr>
      <w:spacing w:after="0" w:line="240" w:lineRule="auto"/>
    </w:pPr>
    <w:rPr>
      <w:rFonts w:ascii="Calibri" w:eastAsia="Calibri" w:hAnsi="Calibri" w:cs="Calibri"/>
      <w:b/>
      <w:bCs/>
      <w:sz w:val="32"/>
      <w:szCs w:val="28"/>
      <w:lang w:eastAsia="sl-SI"/>
    </w:rPr>
  </w:style>
  <w:style w:type="paragraph" w:customStyle="1" w:styleId="NaslovTOC1">
    <w:name w:val="Naslov TOC1"/>
    <w:basedOn w:val="Naslov1"/>
    <w:next w:val="Navaden"/>
    <w:rsid w:val="00A67F6F"/>
    <w:pPr>
      <w:keepLines/>
      <w:spacing w:before="480" w:after="0" w:line="276" w:lineRule="auto"/>
      <w:outlineLvl w:val="9"/>
    </w:pPr>
    <w:rPr>
      <w:rFonts w:ascii="Cambria" w:hAnsi="Cambria"/>
      <w:bCs/>
      <w:color w:val="365F91"/>
      <w:kern w:val="0"/>
      <w:szCs w:val="28"/>
      <w:lang w:val="x-none" w:eastAsia="x-none"/>
    </w:rPr>
  </w:style>
  <w:style w:type="paragraph" w:customStyle="1" w:styleId="msonormalcxspsrednji">
    <w:name w:val="msonormalcxspsre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protnaopomba-sklic">
    <w:name w:val="footnote reference"/>
    <w:aliases w:val="Fussnota,Footnote symbol,Footnote"/>
    <w:uiPriority w:val="99"/>
    <w:rsid w:val="00A67F6F"/>
    <w:rPr>
      <w:rFonts w:ascii="Times New Roman" w:hAnsi="Times New Roman" w:cs="Times New Roman" w:hint="default"/>
      <w:vertAlign w:val="superscript"/>
    </w:rPr>
  </w:style>
  <w:style w:type="character" w:styleId="Pripombasklic">
    <w:name w:val="annotation reference"/>
    <w:uiPriority w:val="99"/>
    <w:rsid w:val="00A67F6F"/>
    <w:rPr>
      <w:rFonts w:ascii="Times New Roman" w:hAnsi="Times New Roman" w:cs="Times New Roman" w:hint="default"/>
      <w:sz w:val="16"/>
      <w:szCs w:val="16"/>
    </w:rPr>
  </w:style>
  <w:style w:type="character" w:customStyle="1" w:styleId="DocumentMapChar">
    <w:name w:val="Document Map Char"/>
    <w:locked/>
    <w:rsid w:val="00A67F6F"/>
    <w:rPr>
      <w:rFonts w:ascii="Tahoma" w:hAnsi="Tahoma" w:cs="Tahoma" w:hint="default"/>
      <w:sz w:val="16"/>
      <w:szCs w:val="16"/>
      <w:lang w:val="en-US" w:eastAsia="en-US"/>
    </w:rPr>
  </w:style>
  <w:style w:type="character" w:customStyle="1" w:styleId="vstavekChar">
    <w:name w:val="vstavek Char"/>
    <w:rsid w:val="00A67F6F"/>
    <w:rPr>
      <w:rFonts w:ascii="Myriad Pro" w:eastAsia="Times New Roman" w:hAnsi="Myriad Pro" w:cs="Times New Roman" w:hint="default"/>
      <w:b/>
      <w:bCs w:val="0"/>
      <w:i/>
      <w:iCs w:val="0"/>
      <w:noProof/>
      <w:sz w:val="22"/>
      <w:szCs w:val="22"/>
      <w:lang w:eastAsia="en-US"/>
    </w:rPr>
  </w:style>
  <w:style w:type="character" w:customStyle="1" w:styleId="OdstavekseznamaZnak">
    <w:name w:val="Odstavek seznama Znak"/>
    <w:rsid w:val="00A67F6F"/>
    <w:rPr>
      <w:rFonts w:ascii="Times New Roman" w:hAnsi="Times New Roman" w:cs="Times New Roman" w:hint="default"/>
      <w:sz w:val="24"/>
      <w:szCs w:val="24"/>
    </w:rPr>
  </w:style>
  <w:style w:type="character" w:customStyle="1" w:styleId="tw4winMark">
    <w:name w:val="tw4winMark"/>
    <w:rsid w:val="00A67F6F"/>
    <w:rPr>
      <w:rFonts w:ascii="Courier New" w:hAnsi="Courier New" w:cs="Courier New" w:hint="default"/>
      <w:vanish/>
      <w:webHidden w:val="0"/>
      <w:color w:val="800080"/>
      <w:sz w:val="24"/>
      <w:vertAlign w:val="subscript"/>
      <w:specVanish w:val="0"/>
    </w:rPr>
  </w:style>
  <w:style w:type="character" w:customStyle="1" w:styleId="BrezrazmikovZnak">
    <w:name w:val="Brez razmikov Znak"/>
    <w:locked/>
    <w:rsid w:val="00A67F6F"/>
    <w:rPr>
      <w:rFonts w:ascii="Calibri" w:eastAsia="Times New Roman" w:hAnsi="Calibri" w:cs="Calibri" w:hint="default"/>
      <w:sz w:val="22"/>
      <w:szCs w:val="22"/>
      <w:lang w:val="sl-SI" w:eastAsia="en-US"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rsid w:val="00A67F6F"/>
    <w:rPr>
      <w:rFonts w:ascii="Myriad Pro" w:eastAsia="Calibri" w:hAnsi="Myriad Pro" w:hint="default"/>
      <w:noProof/>
      <w:sz w:val="16"/>
      <w:lang w:val="sl-SI" w:eastAsia="en-US" w:bidi="ar-SA"/>
    </w:rPr>
  </w:style>
  <w:style w:type="character" w:customStyle="1" w:styleId="ZnakZnak8">
    <w:name w:val="Znak Znak8"/>
    <w:locked/>
    <w:rsid w:val="00A67F6F"/>
    <w:rPr>
      <w:rFonts w:ascii="Calibri" w:hAnsi="Calibri" w:hint="default"/>
      <w:bCs/>
      <w:sz w:val="28"/>
      <w:szCs w:val="26"/>
      <w:lang w:val="x-none" w:eastAsia="x-none" w:bidi="ar-SA"/>
    </w:rPr>
  </w:style>
  <w:style w:type="character" w:customStyle="1" w:styleId="ZnakZnak5">
    <w:name w:val="Znak Znak5"/>
    <w:locked/>
    <w:rsid w:val="00A67F6F"/>
    <w:rPr>
      <w:rFonts w:ascii="Calibri" w:eastAsia="Calibri" w:hAnsi="Calibri" w:hint="default"/>
      <w:lang w:val="x-none" w:eastAsia="x-none" w:bidi="ar-SA"/>
    </w:rPr>
  </w:style>
  <w:style w:type="character" w:customStyle="1" w:styleId="ZnakZnak3">
    <w:name w:val="Znak Znak3"/>
    <w:locked/>
    <w:rsid w:val="00A67F6F"/>
    <w:rPr>
      <w:rFonts w:ascii="Calibri" w:eastAsia="Calibri" w:hAnsi="Calibri" w:hint="default"/>
      <w:sz w:val="24"/>
      <w:szCs w:val="24"/>
      <w:lang w:val="x-none" w:eastAsia="x-none" w:bidi="ar-SA"/>
    </w:rPr>
  </w:style>
  <w:style w:type="character" w:customStyle="1" w:styleId="ZnakZnak6">
    <w:name w:val="Znak Znak6"/>
    <w:locked/>
    <w:rsid w:val="00A67F6F"/>
    <w:rPr>
      <w:rFonts w:ascii="Tahoma" w:eastAsia="Calibri" w:hAnsi="Tahoma" w:cs="Tahoma" w:hint="default"/>
      <w:sz w:val="16"/>
      <w:szCs w:val="16"/>
      <w:lang w:val="x-none" w:eastAsia="x-none" w:bidi="ar-SA"/>
    </w:rPr>
  </w:style>
  <w:style w:type="table" w:styleId="Tabelamrea">
    <w:name w:val="Table Grid"/>
    <w:basedOn w:val="Navadnatabela"/>
    <w:rsid w:val="00A67F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A67F6F"/>
    <w:pPr>
      <w:spacing w:after="0" w:line="240" w:lineRule="auto"/>
    </w:pPr>
    <w:rPr>
      <w:rFonts w:ascii="Arial" w:eastAsia="Times New Roman" w:hAnsi="Arial" w:cs="Times New Roman"/>
      <w:szCs w:val="24"/>
    </w:rPr>
  </w:style>
  <w:style w:type="paragraph" w:customStyle="1" w:styleId="esegmentt">
    <w:name w:val="esegment_t"/>
    <w:basedOn w:val="Navaden"/>
    <w:rsid w:val="00A67F6F"/>
    <w:pPr>
      <w:spacing w:after="210" w:line="360" w:lineRule="atLeast"/>
      <w:jc w:val="center"/>
    </w:pPr>
    <w:rPr>
      <w:rFonts w:ascii="Times New Roman" w:eastAsia="Times New Roman" w:hAnsi="Times New Roman" w:cs="Times New Roman"/>
      <w:b/>
      <w:bCs/>
      <w:color w:val="6B7E9D"/>
      <w:sz w:val="31"/>
      <w:szCs w:val="31"/>
      <w:lang w:eastAsia="sl-SI"/>
    </w:rPr>
  </w:style>
  <w:style w:type="paragraph" w:styleId="Naslov">
    <w:name w:val="Title"/>
    <w:basedOn w:val="Navaden"/>
    <w:next w:val="Navaden"/>
    <w:link w:val="NaslovZnak"/>
    <w:qFormat/>
    <w:rsid w:val="00A67F6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aslovZnak">
    <w:name w:val="Naslov Znak"/>
    <w:basedOn w:val="Privzetapisavaodstavka"/>
    <w:link w:val="Naslov"/>
    <w:rsid w:val="00A67F6F"/>
    <w:rPr>
      <w:rFonts w:ascii="Cambria" w:eastAsia="Times New Roman" w:hAnsi="Cambria" w:cs="Times New Roman"/>
      <w:b/>
      <w:bCs/>
      <w:kern w:val="28"/>
      <w:sz w:val="32"/>
      <w:szCs w:val="32"/>
    </w:rPr>
  </w:style>
  <w:style w:type="paragraph" w:styleId="NaslovTOC">
    <w:name w:val="TOC Heading"/>
    <w:basedOn w:val="Naslov1"/>
    <w:next w:val="Navaden"/>
    <w:uiPriority w:val="39"/>
    <w:semiHidden/>
    <w:unhideWhenUsed/>
    <w:qFormat/>
    <w:rsid w:val="00A67F6F"/>
    <w:pPr>
      <w:keepLines/>
      <w:spacing w:before="480" w:after="0" w:line="276" w:lineRule="auto"/>
      <w:outlineLvl w:val="9"/>
    </w:pPr>
    <w:rPr>
      <w:rFonts w:ascii="Cambria" w:hAnsi="Cambria" w:cs="Times New Roman"/>
      <w:bCs/>
      <w:color w:val="365F91"/>
      <w:kern w:val="0"/>
      <w:sz w:val="28"/>
      <w:szCs w:val="28"/>
    </w:rPr>
  </w:style>
  <w:style w:type="character" w:customStyle="1" w:styleId="highlight1">
    <w:name w:val="highlight1"/>
    <w:rsid w:val="00A67F6F"/>
  </w:style>
  <w:style w:type="character" w:customStyle="1" w:styleId="Nerazreenaomemba1">
    <w:name w:val="Nerazrešena omemba1"/>
    <w:uiPriority w:val="99"/>
    <w:semiHidden/>
    <w:unhideWhenUsed/>
    <w:rsid w:val="00A67F6F"/>
    <w:rPr>
      <w:color w:val="605E5C"/>
      <w:shd w:val="clear" w:color="auto" w:fill="E1DFDD"/>
    </w:rPr>
  </w:style>
  <w:style w:type="character" w:customStyle="1" w:styleId="Nerazreenaomemba2">
    <w:name w:val="Nerazrešena omemba2"/>
    <w:basedOn w:val="Privzetapisavaodstavka"/>
    <w:uiPriority w:val="99"/>
    <w:semiHidden/>
    <w:unhideWhenUsed/>
    <w:rsid w:val="002835F2"/>
    <w:rPr>
      <w:color w:val="605E5C"/>
      <w:shd w:val="clear" w:color="auto" w:fill="E1DFDD"/>
    </w:rPr>
  </w:style>
  <w:style w:type="paragraph" w:styleId="Kazalovsebine4">
    <w:name w:val="toc 4"/>
    <w:basedOn w:val="Navaden"/>
    <w:next w:val="Navaden"/>
    <w:autoRedefine/>
    <w:uiPriority w:val="39"/>
    <w:unhideWhenUsed/>
    <w:rsid w:val="00835514"/>
    <w:pPr>
      <w:spacing w:after="100"/>
      <w:ind w:left="660"/>
    </w:pPr>
    <w:rPr>
      <w:rFonts w:eastAsiaTheme="minorEastAsia"/>
      <w:lang w:eastAsia="sl-SI"/>
    </w:rPr>
  </w:style>
  <w:style w:type="paragraph" w:styleId="Kazalovsebine5">
    <w:name w:val="toc 5"/>
    <w:basedOn w:val="Navaden"/>
    <w:next w:val="Navaden"/>
    <w:autoRedefine/>
    <w:uiPriority w:val="39"/>
    <w:unhideWhenUsed/>
    <w:rsid w:val="00835514"/>
    <w:pPr>
      <w:spacing w:after="100"/>
      <w:ind w:left="880"/>
    </w:pPr>
    <w:rPr>
      <w:rFonts w:eastAsiaTheme="minorEastAsia"/>
      <w:lang w:eastAsia="sl-SI"/>
    </w:rPr>
  </w:style>
  <w:style w:type="paragraph" w:styleId="Kazalovsebine6">
    <w:name w:val="toc 6"/>
    <w:basedOn w:val="Navaden"/>
    <w:next w:val="Navaden"/>
    <w:autoRedefine/>
    <w:uiPriority w:val="39"/>
    <w:unhideWhenUsed/>
    <w:rsid w:val="00835514"/>
    <w:pPr>
      <w:spacing w:after="100"/>
      <w:ind w:left="1100"/>
    </w:pPr>
    <w:rPr>
      <w:rFonts w:eastAsiaTheme="minorEastAsia"/>
      <w:lang w:eastAsia="sl-SI"/>
    </w:rPr>
  </w:style>
  <w:style w:type="paragraph" w:styleId="Kazalovsebine7">
    <w:name w:val="toc 7"/>
    <w:basedOn w:val="Navaden"/>
    <w:next w:val="Navaden"/>
    <w:autoRedefine/>
    <w:uiPriority w:val="39"/>
    <w:unhideWhenUsed/>
    <w:rsid w:val="00835514"/>
    <w:pPr>
      <w:spacing w:after="100"/>
      <w:ind w:left="1320"/>
    </w:pPr>
    <w:rPr>
      <w:rFonts w:eastAsiaTheme="minorEastAsia"/>
      <w:lang w:eastAsia="sl-SI"/>
    </w:rPr>
  </w:style>
  <w:style w:type="paragraph" w:styleId="Kazalovsebine8">
    <w:name w:val="toc 8"/>
    <w:basedOn w:val="Navaden"/>
    <w:next w:val="Navaden"/>
    <w:autoRedefine/>
    <w:uiPriority w:val="39"/>
    <w:unhideWhenUsed/>
    <w:rsid w:val="00835514"/>
    <w:pPr>
      <w:spacing w:after="100"/>
      <w:ind w:left="1540"/>
    </w:pPr>
    <w:rPr>
      <w:rFonts w:eastAsiaTheme="minorEastAsia"/>
      <w:lang w:eastAsia="sl-SI"/>
    </w:rPr>
  </w:style>
  <w:style w:type="paragraph" w:styleId="Kazalovsebine9">
    <w:name w:val="toc 9"/>
    <w:basedOn w:val="Navaden"/>
    <w:next w:val="Navaden"/>
    <w:autoRedefine/>
    <w:uiPriority w:val="39"/>
    <w:unhideWhenUsed/>
    <w:rsid w:val="00835514"/>
    <w:pPr>
      <w:spacing w:after="100"/>
      <w:ind w:left="1760"/>
    </w:pPr>
    <w:rPr>
      <w:rFonts w:eastAsiaTheme="minorEastAsia"/>
      <w:lang w:eastAsia="sl-SI"/>
    </w:rPr>
  </w:style>
  <w:style w:type="character" w:customStyle="1" w:styleId="Nerazreenaomemba3">
    <w:name w:val="Nerazrešena omemba3"/>
    <w:basedOn w:val="Privzetapisavaodstavka"/>
    <w:uiPriority w:val="99"/>
    <w:semiHidden/>
    <w:unhideWhenUsed/>
    <w:rsid w:val="00446C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jfr.zrc-sazu.si/sites/default/files/raziskovalno_porocilo_28_11_2017.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04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7-01-50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1-01-2046" TargetMode="External"/><Relationship Id="rId4" Type="http://schemas.openxmlformats.org/officeDocument/2006/relationships/settings" Target="settings.xml"/><Relationship Id="rId9" Type="http://schemas.openxmlformats.org/officeDocument/2006/relationships/hyperlink" Target="http://www.inv.si/Dokumenti/dokumenti.aspx?iddoc=674&amp;idmenu1=351&amp;lang=sl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lj.si/studij/leto-plus/" TargetMode="External"/><Relationship Id="rId2" Type="http://schemas.openxmlformats.org/officeDocument/2006/relationships/hyperlink" Target="https://www.termania.net/slovarji/142/slovensko-angleski-pojmovnik-s-podrocja-vzgoje-in-izobrazevanja" TargetMode="External"/><Relationship Id="rId1" Type="http://schemas.openxmlformats.org/officeDocument/2006/relationships/hyperlink" Target="https://www.pei.si/wp-content/uploads/2018/12/povzetki-rezultatov_ESLC-2011.pdf" TargetMode="External"/><Relationship Id="rId5" Type="http://schemas.openxmlformats.org/officeDocument/2006/relationships/hyperlink" Target="https://www.zrss.si/objava/izsel-slovenski-prevod-ropp-jul-2017" TargetMode="External"/><Relationship Id="rId4" Type="http://schemas.openxmlformats.org/officeDocument/2006/relationships/hyperlink" Target="https://www.upr.si/sl/studij/vpis-up/prijava-in-vpis-za-tuje-drzavljane/leto-plu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9B3C-BB72-4584-BE45-67F65169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30178</Words>
  <Characters>172021</Characters>
  <Application>Microsoft Office Word</Application>
  <DocSecurity>4</DocSecurity>
  <Lines>1433</Lines>
  <Paragraphs>403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201796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Bergoč</dc:creator>
  <cp:lastModifiedBy>Blanka Tivadar</cp:lastModifiedBy>
  <cp:revision>2</cp:revision>
  <cp:lastPrinted>2019-10-17T12:38:00Z</cp:lastPrinted>
  <dcterms:created xsi:type="dcterms:W3CDTF">2019-11-26T11:53:00Z</dcterms:created>
  <dcterms:modified xsi:type="dcterms:W3CDTF">2019-11-26T11:53:00Z</dcterms:modified>
</cp:coreProperties>
</file>