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5E58" w14:textId="14503E1C" w:rsidR="007F386A" w:rsidRDefault="00971298" w:rsidP="00971298">
      <w:pPr>
        <w:rPr>
          <w:b/>
          <w:bCs/>
          <w:lang w:val="sl-SI"/>
        </w:rPr>
      </w:pPr>
      <w:r w:rsidRPr="00971298">
        <w:rPr>
          <w:b/>
          <w:bCs/>
          <w:lang w:val="sl-SI"/>
        </w:rPr>
        <w:t xml:space="preserve">Vabilo na novinarsko konferenco ob začetku </w:t>
      </w:r>
      <w:r w:rsidR="00AF1890">
        <w:rPr>
          <w:b/>
          <w:bCs/>
          <w:lang w:val="sl-SI"/>
        </w:rPr>
        <w:t xml:space="preserve">praznovanja </w:t>
      </w:r>
      <w:r w:rsidRPr="00971298">
        <w:rPr>
          <w:b/>
          <w:bCs/>
          <w:lang w:val="sl-SI"/>
        </w:rPr>
        <w:t>Tavčarjevega leta</w:t>
      </w:r>
    </w:p>
    <w:p w14:paraId="4B3101D6" w14:textId="322042AA" w:rsidR="00971298" w:rsidRDefault="00971298" w:rsidP="00971298">
      <w:pPr>
        <w:rPr>
          <w:b/>
          <w:bCs/>
          <w:lang w:val="sl-SI"/>
        </w:rPr>
      </w:pPr>
    </w:p>
    <w:p w14:paraId="6B140512" w14:textId="77777777" w:rsidR="00971298" w:rsidRDefault="00971298">
      <w:pPr>
        <w:rPr>
          <w:lang w:val="sl-SI"/>
        </w:rPr>
      </w:pPr>
    </w:p>
    <w:p w14:paraId="4CB0A11C" w14:textId="51B36AC6" w:rsidR="00F45E58" w:rsidRDefault="00F45E58">
      <w:pPr>
        <w:rPr>
          <w:lang w:val="sl-SI"/>
        </w:rPr>
      </w:pPr>
      <w:r>
        <w:rPr>
          <w:lang w:val="sl-SI"/>
        </w:rPr>
        <w:t>Spoštovani</w:t>
      </w:r>
      <w:r w:rsidR="00971298">
        <w:rPr>
          <w:lang w:val="sl-SI"/>
        </w:rPr>
        <w:t xml:space="preserve"> predstavniki medijev</w:t>
      </w:r>
      <w:r>
        <w:rPr>
          <w:lang w:val="sl-SI"/>
        </w:rPr>
        <w:t>,</w:t>
      </w:r>
    </w:p>
    <w:p w14:paraId="08CC86AC" w14:textId="2957329A" w:rsidR="00F45E58" w:rsidRDefault="00F45E58">
      <w:pPr>
        <w:rPr>
          <w:lang w:val="sl-SI"/>
        </w:rPr>
      </w:pPr>
    </w:p>
    <w:p w14:paraId="1A376382" w14:textId="094B5BD5" w:rsidR="00D04EAA" w:rsidRDefault="00F45E58">
      <w:pPr>
        <w:rPr>
          <w:lang w:val="sl-SI"/>
        </w:rPr>
      </w:pPr>
      <w:r>
        <w:rPr>
          <w:lang w:val="sl-SI"/>
        </w:rPr>
        <w:t xml:space="preserve">vljudno </w:t>
      </w:r>
      <w:r w:rsidR="00FF5E20">
        <w:rPr>
          <w:lang w:val="sl-SI"/>
        </w:rPr>
        <w:t xml:space="preserve">vas vabimo </w:t>
      </w:r>
      <w:r>
        <w:rPr>
          <w:lang w:val="sl-SI"/>
        </w:rPr>
        <w:t xml:space="preserve">na novinarsko konferenco ob </w:t>
      </w:r>
      <w:r w:rsidR="00AF1890">
        <w:rPr>
          <w:lang w:val="sl-SI"/>
        </w:rPr>
        <w:t>začetku praznovanja</w:t>
      </w:r>
      <w:r w:rsidR="00DF1A58">
        <w:rPr>
          <w:lang w:val="sl-SI"/>
        </w:rPr>
        <w:t xml:space="preserve"> Tavčarjevega leta, ki bo v torek, 7. marca</w:t>
      </w:r>
      <w:r w:rsidR="00D64035">
        <w:rPr>
          <w:lang w:val="sl-SI"/>
        </w:rPr>
        <w:t xml:space="preserve"> 2023</w:t>
      </w:r>
      <w:r w:rsidR="00DF1A58">
        <w:rPr>
          <w:lang w:val="sl-SI"/>
        </w:rPr>
        <w:t xml:space="preserve">, ob 11. uri </w:t>
      </w:r>
      <w:r w:rsidR="00A1241F">
        <w:rPr>
          <w:lang w:val="sl-SI"/>
        </w:rPr>
        <w:t>na</w:t>
      </w:r>
      <w:r w:rsidR="00DF1A58">
        <w:rPr>
          <w:lang w:val="sl-SI"/>
        </w:rPr>
        <w:t xml:space="preserve"> </w:t>
      </w:r>
      <w:r w:rsidR="00A1241F">
        <w:rPr>
          <w:lang w:val="sl-SI"/>
        </w:rPr>
        <w:t>D</w:t>
      </w:r>
      <w:r w:rsidR="00DF1A58">
        <w:rPr>
          <w:lang w:val="sl-SI"/>
        </w:rPr>
        <w:t>vorcu Visoko v Poljanski dolini</w:t>
      </w:r>
      <w:r w:rsidR="00D04EAA">
        <w:rPr>
          <w:lang w:val="sl-SI"/>
        </w:rPr>
        <w:t xml:space="preserve">. Novinarske konference, na kateri bomo predstavili program praznovanja skozi vse leto, se bo kot častna pokroviteljica Tavčarjevega leta udeležila ministrica za kulturo dr. </w:t>
      </w:r>
      <w:r w:rsidR="00D04EAA" w:rsidRPr="00353F9A">
        <w:rPr>
          <w:b/>
          <w:bCs/>
          <w:lang w:val="sl-SI"/>
        </w:rPr>
        <w:t>Asta Vrečko</w:t>
      </w:r>
      <w:r w:rsidR="00D04EAA">
        <w:rPr>
          <w:lang w:val="sl-SI"/>
        </w:rPr>
        <w:t>.</w:t>
      </w:r>
    </w:p>
    <w:p w14:paraId="17C3B06D" w14:textId="77777777" w:rsidR="00D04EAA" w:rsidRDefault="00D04EAA">
      <w:pPr>
        <w:rPr>
          <w:lang w:val="sl-SI"/>
        </w:rPr>
      </w:pPr>
    </w:p>
    <w:p w14:paraId="113D07AE" w14:textId="665E881D" w:rsidR="00F45E58" w:rsidRDefault="00155268">
      <w:pPr>
        <w:rPr>
          <w:lang w:val="sl-SI"/>
        </w:rPr>
      </w:pPr>
      <w:r>
        <w:rPr>
          <w:lang w:val="sl-SI"/>
        </w:rPr>
        <w:t xml:space="preserve">Kako je </w:t>
      </w:r>
      <w:r w:rsidR="00AF1890">
        <w:rPr>
          <w:lang w:val="sl-SI"/>
        </w:rPr>
        <w:t xml:space="preserve">vsestranski </w:t>
      </w:r>
      <w:r>
        <w:rPr>
          <w:lang w:val="sl-SI"/>
        </w:rPr>
        <w:t xml:space="preserve">visoški gospod </w:t>
      </w:r>
      <w:r w:rsidR="00432FEA">
        <w:rPr>
          <w:lang w:val="sl-SI"/>
        </w:rPr>
        <w:t>zaznamoval svojo rojst</w:t>
      </w:r>
      <w:r w:rsidR="00F47AEC">
        <w:rPr>
          <w:lang w:val="sl-SI"/>
        </w:rPr>
        <w:t>n</w:t>
      </w:r>
      <w:r w:rsidR="00432FEA">
        <w:rPr>
          <w:lang w:val="sl-SI"/>
        </w:rPr>
        <w:t>o d</w:t>
      </w:r>
      <w:r>
        <w:rPr>
          <w:lang w:val="sl-SI"/>
        </w:rPr>
        <w:t>olino</w:t>
      </w:r>
      <w:r w:rsidR="00AF1890">
        <w:rPr>
          <w:lang w:val="sl-SI"/>
        </w:rPr>
        <w:t>,</w:t>
      </w:r>
      <w:r w:rsidR="00092AD3">
        <w:rPr>
          <w:lang w:val="sl-SI"/>
        </w:rPr>
        <w:t xml:space="preserve"> bo uvodoma povedal gostitelj</w:t>
      </w:r>
      <w:r>
        <w:rPr>
          <w:lang w:val="sl-SI"/>
        </w:rPr>
        <w:t xml:space="preserve"> </w:t>
      </w:r>
      <w:r w:rsidR="00162AF8" w:rsidRPr="00353F9A">
        <w:rPr>
          <w:b/>
          <w:bCs/>
          <w:lang w:val="sl-SI"/>
        </w:rPr>
        <w:t>Milan Čadež</w:t>
      </w:r>
      <w:r w:rsidR="00F36F4E">
        <w:rPr>
          <w:lang w:val="sl-SI"/>
        </w:rPr>
        <w:t>,</w:t>
      </w:r>
      <w:r w:rsidR="00162AF8">
        <w:rPr>
          <w:lang w:val="sl-SI"/>
        </w:rPr>
        <w:t xml:space="preserve"> župan občine Gorenja vas  - Poljane</w:t>
      </w:r>
      <w:r w:rsidR="00770CF6">
        <w:rPr>
          <w:lang w:val="sl-SI"/>
        </w:rPr>
        <w:t>, ki je b</w:t>
      </w:r>
      <w:r w:rsidR="00F15634">
        <w:rPr>
          <w:lang w:val="sl-SI"/>
        </w:rPr>
        <w:t>ila</w:t>
      </w:r>
      <w:r w:rsidR="00770CF6">
        <w:rPr>
          <w:lang w:val="sl-SI"/>
        </w:rPr>
        <w:t xml:space="preserve"> pobudnica obeležitve 100-letnice </w:t>
      </w:r>
      <w:r w:rsidR="00585498">
        <w:rPr>
          <w:lang w:val="sl-SI"/>
        </w:rPr>
        <w:t xml:space="preserve">smrti </w:t>
      </w:r>
      <w:r w:rsidR="00585498" w:rsidRPr="00D219B2">
        <w:rPr>
          <w:b/>
          <w:bCs/>
          <w:lang w:val="sl-SI"/>
        </w:rPr>
        <w:t>Ivana Tavčarja</w:t>
      </w:r>
      <w:r w:rsidR="00585498">
        <w:rPr>
          <w:lang w:val="sl-SI"/>
        </w:rPr>
        <w:t>.</w:t>
      </w:r>
      <w:r w:rsidR="00400E97">
        <w:rPr>
          <w:lang w:val="sl-SI"/>
        </w:rPr>
        <w:t xml:space="preserve"> </w:t>
      </w:r>
      <w:r w:rsidR="00585498">
        <w:rPr>
          <w:lang w:val="sl-SI"/>
        </w:rPr>
        <w:t>Nato bo s</w:t>
      </w:r>
      <w:r w:rsidR="00B45EAA">
        <w:rPr>
          <w:lang w:val="sl-SI"/>
        </w:rPr>
        <w:t xml:space="preserve"> slavnostnim nagovorom </w:t>
      </w:r>
      <w:r w:rsidR="00400E97">
        <w:rPr>
          <w:lang w:val="sl-SI"/>
        </w:rPr>
        <w:t xml:space="preserve">praznovanje </w:t>
      </w:r>
      <w:r w:rsidR="00B45EAA">
        <w:rPr>
          <w:lang w:val="sl-SI"/>
        </w:rPr>
        <w:t>Tavčarjev</w:t>
      </w:r>
      <w:r w:rsidR="00400E97">
        <w:rPr>
          <w:lang w:val="sl-SI"/>
        </w:rPr>
        <w:t>ega</w:t>
      </w:r>
      <w:r w:rsidR="00B45EAA">
        <w:rPr>
          <w:lang w:val="sl-SI"/>
        </w:rPr>
        <w:t xml:space="preserve"> let</w:t>
      </w:r>
      <w:r w:rsidR="00400E97">
        <w:rPr>
          <w:lang w:val="sl-SI"/>
        </w:rPr>
        <w:t>a</w:t>
      </w:r>
      <w:r w:rsidR="00B45EAA">
        <w:rPr>
          <w:lang w:val="sl-SI"/>
        </w:rPr>
        <w:t xml:space="preserve"> uradno o</w:t>
      </w:r>
      <w:r w:rsidR="006A33BC">
        <w:rPr>
          <w:lang w:val="sl-SI"/>
        </w:rPr>
        <w:t>dprl</w:t>
      </w:r>
      <w:r w:rsidR="00B45EAA">
        <w:rPr>
          <w:lang w:val="sl-SI"/>
        </w:rPr>
        <w:t xml:space="preserve">a ministrica </w:t>
      </w:r>
      <w:r w:rsidR="00A1241F">
        <w:rPr>
          <w:lang w:val="sl-SI"/>
        </w:rPr>
        <w:t>za kulturo R</w:t>
      </w:r>
      <w:r w:rsidR="000E19B1">
        <w:rPr>
          <w:lang w:val="sl-SI"/>
        </w:rPr>
        <w:t xml:space="preserve">epublike Slovenije </w:t>
      </w:r>
      <w:r w:rsidR="00B45EAA">
        <w:rPr>
          <w:lang w:val="sl-SI"/>
        </w:rPr>
        <w:t>dr. Asta Vrečko</w:t>
      </w:r>
      <w:r w:rsidR="005442AE">
        <w:rPr>
          <w:lang w:val="sl-SI"/>
        </w:rPr>
        <w:t xml:space="preserve">, </w:t>
      </w:r>
      <w:r w:rsidR="00400E97">
        <w:rPr>
          <w:lang w:val="sl-SI"/>
        </w:rPr>
        <w:t>b</w:t>
      </w:r>
      <w:r w:rsidR="00DA225C">
        <w:rPr>
          <w:lang w:val="sl-SI"/>
        </w:rPr>
        <w:t>ogat in raznolik</w:t>
      </w:r>
      <w:r w:rsidR="00B45EAA">
        <w:rPr>
          <w:lang w:val="sl-SI"/>
        </w:rPr>
        <w:t xml:space="preserve"> program</w:t>
      </w:r>
      <w:r w:rsidR="00400E97">
        <w:rPr>
          <w:lang w:val="sl-SI"/>
        </w:rPr>
        <w:t>, zbran v p</w:t>
      </w:r>
      <w:r w:rsidR="00576B39">
        <w:rPr>
          <w:lang w:val="sl-SI"/>
        </w:rPr>
        <w:t>riložnostni letni</w:t>
      </w:r>
      <w:r w:rsidR="00400E97">
        <w:rPr>
          <w:lang w:val="sl-SI"/>
        </w:rPr>
        <w:t xml:space="preserve"> programski knjižici, pa </w:t>
      </w:r>
      <w:r w:rsidR="00B45EAA">
        <w:rPr>
          <w:lang w:val="sl-SI"/>
        </w:rPr>
        <w:t xml:space="preserve">bo predstavila </w:t>
      </w:r>
      <w:r w:rsidR="005A2B21">
        <w:rPr>
          <w:lang w:val="sl-SI"/>
        </w:rPr>
        <w:t xml:space="preserve">dr. </w:t>
      </w:r>
      <w:r w:rsidR="005A2B21" w:rsidRPr="00D219B2">
        <w:rPr>
          <w:b/>
          <w:bCs/>
          <w:lang w:val="sl-SI"/>
        </w:rPr>
        <w:t>Urška Perenič</w:t>
      </w:r>
      <w:r w:rsidR="005A2B21">
        <w:rPr>
          <w:lang w:val="sl-SI"/>
        </w:rPr>
        <w:t xml:space="preserve">, predsednica </w:t>
      </w:r>
      <w:r w:rsidR="00B45EAA">
        <w:rPr>
          <w:lang w:val="sl-SI"/>
        </w:rPr>
        <w:t>programskega odbora</w:t>
      </w:r>
      <w:r w:rsidR="005A2B21">
        <w:rPr>
          <w:lang w:val="sl-SI"/>
        </w:rPr>
        <w:t xml:space="preserve"> vseslovenskega Tavčarjevega leta.</w:t>
      </w:r>
      <w:r w:rsidR="00B45EAA">
        <w:rPr>
          <w:lang w:val="sl-SI"/>
        </w:rPr>
        <w:t xml:space="preserve"> </w:t>
      </w:r>
    </w:p>
    <w:p w14:paraId="45A34898" w14:textId="56C2FEE7" w:rsidR="00400E97" w:rsidRDefault="00400E97">
      <w:pPr>
        <w:rPr>
          <w:lang w:val="sl-SI"/>
        </w:rPr>
      </w:pPr>
    </w:p>
    <w:p w14:paraId="52862576" w14:textId="77777777" w:rsidR="00400E97" w:rsidRPr="003A1FDB" w:rsidRDefault="00400E97" w:rsidP="00400E97">
      <w:pPr>
        <w:rPr>
          <w:rFonts w:ascii="Calibri" w:hAnsi="Calibri" w:cs="Calibri"/>
          <w:lang w:val="sl-SI"/>
        </w:rPr>
      </w:pPr>
      <w:r>
        <w:rPr>
          <w:rFonts w:ascii="Calibri" w:hAnsi="Calibri" w:cs="Calibri"/>
          <w:color w:val="222222"/>
          <w:shd w:val="clear" w:color="auto" w:fill="FFFFFF"/>
          <w:lang w:val="sl-SI"/>
        </w:rPr>
        <w:t xml:space="preserve">Tavčarjevo leto bo z bogatim in raznolikim programom prehodilo številne vijugaste in krožne poti pisateljevega življenja, ki se je razpenjalo med cesarskim mestom in Poljansko dolino, med ulicami in gozdovi, med knjigami in parlamentarnimi sejami. Da bo glas o Tavčarjevem letu segel karseda daleč, bo skrbela njegova ambasadorka, velika dramska in filmska igralka </w:t>
      </w:r>
      <w:r w:rsidRPr="00B8653F">
        <w:rPr>
          <w:rFonts w:ascii="Calibri" w:hAnsi="Calibri" w:cs="Calibri"/>
          <w:b/>
          <w:bCs/>
          <w:color w:val="222222"/>
          <w:shd w:val="clear" w:color="auto" w:fill="FFFFFF"/>
          <w:lang w:val="sl-SI"/>
        </w:rPr>
        <w:t>Milena Zupančič</w:t>
      </w:r>
      <w:r>
        <w:rPr>
          <w:rFonts w:ascii="Calibri" w:hAnsi="Calibri" w:cs="Calibri"/>
          <w:color w:val="222222"/>
          <w:shd w:val="clear" w:color="auto" w:fill="FFFFFF"/>
          <w:lang w:val="sl-SI"/>
        </w:rPr>
        <w:t xml:space="preserve">, ki se je v trajen spomin Slovencev zapisala kot Meta iz filmske adaptacije </w:t>
      </w:r>
      <w:r w:rsidRPr="00196ACE">
        <w:rPr>
          <w:rFonts w:ascii="Calibri" w:hAnsi="Calibri" w:cs="Calibri"/>
          <w:i/>
          <w:iCs/>
          <w:color w:val="222222"/>
          <w:shd w:val="clear" w:color="auto" w:fill="FFFFFF"/>
          <w:lang w:val="sl-SI"/>
        </w:rPr>
        <w:t>Cvetja v jeseni</w:t>
      </w:r>
      <w:r>
        <w:rPr>
          <w:rFonts w:ascii="Calibri" w:hAnsi="Calibri" w:cs="Calibri"/>
          <w:color w:val="222222"/>
          <w:shd w:val="clear" w:color="auto" w:fill="FFFFFF"/>
          <w:lang w:val="sl-SI"/>
        </w:rPr>
        <w:t>.</w:t>
      </w:r>
    </w:p>
    <w:p w14:paraId="746E1768" w14:textId="07455DC1" w:rsidR="00B45EAA" w:rsidRDefault="00B45EAA">
      <w:pPr>
        <w:rPr>
          <w:lang w:val="sl-SI"/>
        </w:rPr>
      </w:pPr>
    </w:p>
    <w:p w14:paraId="457EC21F" w14:textId="77777777" w:rsidR="00400E97" w:rsidRDefault="00400E97">
      <w:pPr>
        <w:rPr>
          <w:lang w:val="sl-SI"/>
        </w:rPr>
      </w:pPr>
    </w:p>
    <w:p w14:paraId="62B9460F" w14:textId="0A3B329B" w:rsidR="005F4158" w:rsidRDefault="00F26741" w:rsidP="005F4158">
      <w:pPr>
        <w:rPr>
          <w:rFonts w:ascii="Calibri" w:hAnsi="Calibri" w:cs="Calibri"/>
          <w:color w:val="222222"/>
          <w:shd w:val="clear" w:color="auto" w:fill="FFFFFF"/>
          <w:lang w:val="sl-SI"/>
        </w:rPr>
      </w:pPr>
      <w:r>
        <w:rPr>
          <w:rFonts w:ascii="Calibri" w:hAnsi="Calibri" w:cs="Calibri"/>
          <w:lang w:val="sl-SI"/>
        </w:rPr>
        <w:t>Vlada</w:t>
      </w:r>
      <w:r w:rsidR="00B45EAA" w:rsidRPr="00B64E66">
        <w:rPr>
          <w:rFonts w:ascii="Calibri" w:hAnsi="Calibri" w:cs="Calibri"/>
          <w:lang w:val="sl-SI"/>
        </w:rPr>
        <w:t xml:space="preserve"> Republike Slovenije </w:t>
      </w:r>
      <w:r>
        <w:rPr>
          <w:rFonts w:ascii="Calibri" w:hAnsi="Calibri" w:cs="Calibri"/>
          <w:lang w:val="sl-SI"/>
        </w:rPr>
        <w:t xml:space="preserve">je </w:t>
      </w:r>
      <w:r w:rsidR="00B45EAA" w:rsidRPr="00B64E66">
        <w:rPr>
          <w:rFonts w:ascii="Calibri" w:hAnsi="Calibri" w:cs="Calibri"/>
          <w:lang w:val="sl-SI"/>
        </w:rPr>
        <w:t xml:space="preserve">prepoznala pomen tako osebnosti kot dela </w:t>
      </w:r>
      <w:r w:rsidR="003223CE" w:rsidRPr="00B64E66">
        <w:rPr>
          <w:rFonts w:ascii="Calibri" w:hAnsi="Calibri" w:cs="Calibri"/>
          <w:lang w:val="sl-SI"/>
        </w:rPr>
        <w:t>Ivana Tavčarja</w:t>
      </w:r>
      <w:r w:rsidR="00B45EAA" w:rsidRPr="00B64E66">
        <w:rPr>
          <w:rFonts w:ascii="Calibri" w:hAnsi="Calibri" w:cs="Calibri"/>
          <w:lang w:val="sl-SI"/>
        </w:rPr>
        <w:t xml:space="preserve"> in leto 2023, ki predstavlja 100. obletnico njegove smrti, posvetila prav njemu. </w:t>
      </w:r>
      <w:r w:rsidR="003223CE" w:rsidRPr="00B64E66">
        <w:rPr>
          <w:rFonts w:ascii="Calibri" w:hAnsi="Calibri" w:cs="Calibri"/>
          <w:lang w:val="sl-SI"/>
        </w:rPr>
        <w:t xml:space="preserve">Slovenski velikan </w:t>
      </w:r>
      <w:r w:rsidR="002F0298" w:rsidRPr="00B64E66">
        <w:rPr>
          <w:rFonts w:ascii="Calibri" w:hAnsi="Calibri" w:cs="Calibri"/>
          <w:lang w:val="sl-SI"/>
        </w:rPr>
        <w:t xml:space="preserve">nam </w:t>
      </w:r>
      <w:r w:rsidR="005F4158" w:rsidRPr="00B64E66">
        <w:rPr>
          <w:rFonts w:ascii="Calibri" w:hAnsi="Calibri" w:cs="Calibri"/>
          <w:lang w:val="sl-SI"/>
        </w:rPr>
        <w:t>ni</w:t>
      </w:r>
      <w:r w:rsidR="002F0298" w:rsidRPr="00B64E66">
        <w:rPr>
          <w:rFonts w:ascii="Calibri" w:hAnsi="Calibri" w:cs="Calibri"/>
          <w:lang w:val="sl-SI"/>
        </w:rPr>
        <w:t xml:space="preserve"> zapustil </w:t>
      </w:r>
      <w:r w:rsidR="005F4158" w:rsidRPr="00B64E66">
        <w:rPr>
          <w:rFonts w:ascii="Calibri" w:hAnsi="Calibri" w:cs="Calibri"/>
          <w:lang w:val="sl-SI"/>
        </w:rPr>
        <w:t xml:space="preserve">le </w:t>
      </w:r>
      <w:r w:rsidR="002F0298" w:rsidRPr="00B64E66">
        <w:rPr>
          <w:rFonts w:ascii="Calibri" w:hAnsi="Calibri" w:cs="Calibri"/>
          <w:lang w:val="sl-SI"/>
        </w:rPr>
        <w:t>pomembn</w:t>
      </w:r>
      <w:r w:rsidR="005F4158" w:rsidRPr="00B64E66">
        <w:rPr>
          <w:rFonts w:ascii="Calibri" w:hAnsi="Calibri" w:cs="Calibri"/>
          <w:lang w:val="sl-SI"/>
        </w:rPr>
        <w:t>ih in brezčasnih</w:t>
      </w:r>
      <w:r w:rsidR="003223CE" w:rsidRPr="00B64E66">
        <w:rPr>
          <w:rFonts w:ascii="Calibri" w:hAnsi="Calibri" w:cs="Calibri"/>
          <w:lang w:val="sl-SI"/>
        </w:rPr>
        <w:t xml:space="preserve"> </w:t>
      </w:r>
      <w:r w:rsidR="002F0298" w:rsidRPr="00B64E66">
        <w:rPr>
          <w:rFonts w:ascii="Calibri" w:hAnsi="Calibri" w:cs="Calibri"/>
          <w:lang w:val="sl-SI"/>
        </w:rPr>
        <w:t>književn</w:t>
      </w:r>
      <w:r w:rsidR="005F4158" w:rsidRPr="00B64E66">
        <w:rPr>
          <w:rFonts w:ascii="Calibri" w:hAnsi="Calibri" w:cs="Calibri"/>
          <w:lang w:val="sl-SI"/>
        </w:rPr>
        <w:t>ih</w:t>
      </w:r>
      <w:r w:rsidR="002F0298" w:rsidRPr="00B64E66">
        <w:rPr>
          <w:rFonts w:ascii="Calibri" w:hAnsi="Calibri" w:cs="Calibri"/>
          <w:lang w:val="sl-SI"/>
        </w:rPr>
        <w:t xml:space="preserve"> del, med katerimi izstopata zgodovinski roman </w:t>
      </w:r>
      <w:r w:rsidR="002F0298" w:rsidRPr="00B64E66">
        <w:rPr>
          <w:rFonts w:ascii="Calibri" w:hAnsi="Calibri" w:cs="Calibri"/>
          <w:i/>
          <w:iCs/>
          <w:lang w:val="sl-SI"/>
        </w:rPr>
        <w:t>Visoška kronika</w:t>
      </w:r>
      <w:r w:rsidR="002F0298" w:rsidRPr="00B64E66">
        <w:rPr>
          <w:rFonts w:ascii="Calibri" w:hAnsi="Calibri" w:cs="Calibri"/>
          <w:lang w:val="sl-SI"/>
        </w:rPr>
        <w:t xml:space="preserve"> in povest </w:t>
      </w:r>
      <w:r w:rsidR="002F0298" w:rsidRPr="00B64E66">
        <w:rPr>
          <w:rFonts w:ascii="Calibri" w:hAnsi="Calibri" w:cs="Calibri"/>
          <w:i/>
          <w:iCs/>
          <w:lang w:val="sl-SI"/>
        </w:rPr>
        <w:t>Cvetje v jeseni</w:t>
      </w:r>
      <w:r w:rsidR="005F4158" w:rsidRPr="00B64E66">
        <w:rPr>
          <w:rFonts w:ascii="Calibri" w:hAnsi="Calibri" w:cs="Calibri"/>
          <w:lang w:val="sl-SI"/>
        </w:rPr>
        <w:t xml:space="preserve">, marveč </w:t>
      </w:r>
      <w:r w:rsidR="001726DE">
        <w:rPr>
          <w:rFonts w:ascii="Calibri" w:hAnsi="Calibri" w:cs="Calibri"/>
          <w:lang w:val="sl-SI"/>
        </w:rPr>
        <w:t xml:space="preserve">je </w:t>
      </w:r>
      <w:r w:rsidR="005F4158" w:rsidRPr="00B64E66">
        <w:rPr>
          <w:rFonts w:ascii="Calibri" w:hAnsi="Calibri" w:cs="Calibri"/>
          <w:lang w:val="sl-SI"/>
        </w:rPr>
        <w:t xml:space="preserve">svojo dediščino gradil tudi z udejstvovanjem v politiki in </w:t>
      </w:r>
      <w:r w:rsidR="006C30BC" w:rsidRPr="00B64E66">
        <w:rPr>
          <w:rFonts w:ascii="Calibri" w:hAnsi="Calibri" w:cs="Calibri"/>
          <w:lang w:val="sl-SI"/>
        </w:rPr>
        <w:t>pravu, ki ga je doštudiral na Dunaju</w:t>
      </w:r>
      <w:r w:rsidR="005F4158" w:rsidRPr="00B64E66">
        <w:rPr>
          <w:rFonts w:ascii="Calibri" w:hAnsi="Calibri" w:cs="Calibri"/>
          <w:lang w:val="sl-SI"/>
        </w:rPr>
        <w:t>. V času, ko je razpad Avstro-Ogrske pomenil možnost novega začetka in nove ureditve za številne narode, ki jih je monarhija združevala, je postal pomembna figura slovenskega javnega življenja</w:t>
      </w:r>
      <w:r w:rsidR="006C30BC" w:rsidRPr="00B64E66">
        <w:rPr>
          <w:rFonts w:ascii="Calibri" w:hAnsi="Calibri" w:cs="Calibri"/>
          <w:lang w:val="sl-SI"/>
        </w:rPr>
        <w:t xml:space="preserve"> – tudi kot ljubljanski župan</w:t>
      </w:r>
      <w:r w:rsidR="00411EC8" w:rsidRPr="00B64E66">
        <w:rPr>
          <w:rFonts w:ascii="Calibri" w:hAnsi="Calibri" w:cs="Calibri"/>
          <w:lang w:val="sl-SI"/>
        </w:rPr>
        <w:t xml:space="preserve"> in predsednik številnih društev. </w:t>
      </w:r>
      <w:r w:rsidR="00082CBB" w:rsidRPr="00B64E66">
        <w:rPr>
          <w:rFonts w:ascii="Calibri" w:hAnsi="Calibri" w:cs="Calibri"/>
          <w:lang w:val="sl-SI"/>
        </w:rPr>
        <w:t>Morda je najbolj presenetljivo njegovo</w:t>
      </w:r>
      <w:r w:rsidR="00EA135A">
        <w:rPr>
          <w:rFonts w:ascii="Calibri" w:hAnsi="Calibri" w:cs="Calibri"/>
          <w:lang w:val="sl-SI"/>
        </w:rPr>
        <w:t xml:space="preserve"> udejstvo</w:t>
      </w:r>
      <w:r w:rsidR="00031227">
        <w:rPr>
          <w:rFonts w:ascii="Calibri" w:hAnsi="Calibri" w:cs="Calibri"/>
          <w:lang w:val="sl-SI"/>
        </w:rPr>
        <w:t>vanje na področju športa,</w:t>
      </w:r>
      <w:r w:rsidR="00082CBB" w:rsidRPr="00B64E66">
        <w:rPr>
          <w:rFonts w:ascii="Calibri" w:hAnsi="Calibri" w:cs="Calibri"/>
          <w:lang w:val="sl-SI"/>
        </w:rPr>
        <w:t xml:space="preserve"> predsednikovanje ljubljanskemu Sokolu in Klubu slovenskih biciklistov, prvi slovenski kolesarski organizaciji, </w:t>
      </w:r>
      <w:r w:rsidR="00B64E66" w:rsidRPr="00B64E66">
        <w:rPr>
          <w:rFonts w:ascii="Calibri" w:hAnsi="Calibri" w:cs="Calibri"/>
          <w:color w:val="222222"/>
          <w:shd w:val="clear" w:color="auto" w:fill="FFFFFF"/>
          <w:lang w:val="sl-SI"/>
        </w:rPr>
        <w:t>na slikovitem posestvu</w:t>
      </w:r>
      <w:r w:rsidR="00B64E66">
        <w:rPr>
          <w:rFonts w:ascii="Calibri" w:hAnsi="Calibri" w:cs="Calibri"/>
          <w:color w:val="222222"/>
          <w:shd w:val="clear" w:color="auto" w:fill="FFFFFF"/>
          <w:lang w:val="sl-SI"/>
        </w:rPr>
        <w:t xml:space="preserve"> svojega</w:t>
      </w:r>
      <w:r w:rsidR="00B64E66" w:rsidRPr="00B64E66">
        <w:rPr>
          <w:rFonts w:ascii="Calibri" w:hAnsi="Calibri" w:cs="Calibri"/>
          <w:color w:val="222222"/>
          <w:shd w:val="clear" w:color="auto" w:fill="FFFFFF"/>
          <w:lang w:val="sl-SI"/>
        </w:rPr>
        <w:t xml:space="preserve"> Dvorca Visoko pa je dal urediti celo prvo travnato teniško igrišče na območju Slovenije.</w:t>
      </w:r>
    </w:p>
    <w:p w14:paraId="331B5C17" w14:textId="36CCB74F" w:rsidR="005C2FD2" w:rsidRPr="00F45E58" w:rsidRDefault="005C2FD2">
      <w:pPr>
        <w:rPr>
          <w:lang w:val="sl-SI"/>
        </w:rPr>
      </w:pPr>
    </w:p>
    <w:sectPr w:rsidR="005C2FD2" w:rsidRPr="00F45E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58"/>
    <w:rsid w:val="00002A94"/>
    <w:rsid w:val="00031227"/>
    <w:rsid w:val="00082CBB"/>
    <w:rsid w:val="00092AD3"/>
    <w:rsid w:val="000C045E"/>
    <w:rsid w:val="000E19B1"/>
    <w:rsid w:val="00155268"/>
    <w:rsid w:val="00156DBF"/>
    <w:rsid w:val="00162AF8"/>
    <w:rsid w:val="001726DE"/>
    <w:rsid w:val="00196ACE"/>
    <w:rsid w:val="001A7FCE"/>
    <w:rsid w:val="002F0298"/>
    <w:rsid w:val="003223CE"/>
    <w:rsid w:val="00334151"/>
    <w:rsid w:val="00353F9A"/>
    <w:rsid w:val="00354260"/>
    <w:rsid w:val="003A1FDB"/>
    <w:rsid w:val="003D5DC7"/>
    <w:rsid w:val="00400E97"/>
    <w:rsid w:val="00411EC8"/>
    <w:rsid w:val="00432FEA"/>
    <w:rsid w:val="004F4D94"/>
    <w:rsid w:val="00514B91"/>
    <w:rsid w:val="005442AE"/>
    <w:rsid w:val="0056402D"/>
    <w:rsid w:val="00576B39"/>
    <w:rsid w:val="00585498"/>
    <w:rsid w:val="005A2B21"/>
    <w:rsid w:val="005A34E1"/>
    <w:rsid w:val="005A3892"/>
    <w:rsid w:val="005C2FD2"/>
    <w:rsid w:val="005F4158"/>
    <w:rsid w:val="00676228"/>
    <w:rsid w:val="00684960"/>
    <w:rsid w:val="006A33BC"/>
    <w:rsid w:val="006B104E"/>
    <w:rsid w:val="006C30BC"/>
    <w:rsid w:val="006D661E"/>
    <w:rsid w:val="007201E5"/>
    <w:rsid w:val="00730176"/>
    <w:rsid w:val="00770CF6"/>
    <w:rsid w:val="007F386A"/>
    <w:rsid w:val="00800869"/>
    <w:rsid w:val="008468A1"/>
    <w:rsid w:val="00874D77"/>
    <w:rsid w:val="009551B7"/>
    <w:rsid w:val="00971298"/>
    <w:rsid w:val="009C13E4"/>
    <w:rsid w:val="00A01952"/>
    <w:rsid w:val="00A1241F"/>
    <w:rsid w:val="00A14AF5"/>
    <w:rsid w:val="00AF1890"/>
    <w:rsid w:val="00B149FD"/>
    <w:rsid w:val="00B45EAA"/>
    <w:rsid w:val="00B64233"/>
    <w:rsid w:val="00B64E66"/>
    <w:rsid w:val="00B8653F"/>
    <w:rsid w:val="00B911E8"/>
    <w:rsid w:val="00B93F30"/>
    <w:rsid w:val="00C312DD"/>
    <w:rsid w:val="00D000B4"/>
    <w:rsid w:val="00D03066"/>
    <w:rsid w:val="00D04EAA"/>
    <w:rsid w:val="00D219B2"/>
    <w:rsid w:val="00D64035"/>
    <w:rsid w:val="00DA225C"/>
    <w:rsid w:val="00DF1A58"/>
    <w:rsid w:val="00E02790"/>
    <w:rsid w:val="00E47856"/>
    <w:rsid w:val="00EA135A"/>
    <w:rsid w:val="00EA418B"/>
    <w:rsid w:val="00EC10DF"/>
    <w:rsid w:val="00F15634"/>
    <w:rsid w:val="00F26741"/>
    <w:rsid w:val="00F36F4E"/>
    <w:rsid w:val="00F45A21"/>
    <w:rsid w:val="00F45E58"/>
    <w:rsid w:val="00F47AEC"/>
    <w:rsid w:val="00F5293A"/>
    <w:rsid w:val="00FB55E0"/>
    <w:rsid w:val="00FB7291"/>
    <w:rsid w:val="00FF5E2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3890"/>
  <w15:chartTrackingRefBased/>
  <w15:docId w15:val="{59E61036-84D9-BD47-A2AF-23832630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Revizija">
    <w:name w:val="Revision"/>
    <w:hidden/>
    <w:uiPriority w:val="99"/>
    <w:semiHidden/>
    <w:rsid w:val="001A7FCE"/>
  </w:style>
  <w:style w:type="paragraph" w:styleId="Navadensplet">
    <w:name w:val="Normal (Web)"/>
    <w:basedOn w:val="Navaden"/>
    <w:uiPriority w:val="99"/>
    <w:semiHidden/>
    <w:unhideWhenUsed/>
    <w:rsid w:val="00B6423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67547">
      <w:bodyDiv w:val="1"/>
      <w:marLeft w:val="0"/>
      <w:marRight w:val="0"/>
      <w:marTop w:val="0"/>
      <w:marBottom w:val="0"/>
      <w:divBdr>
        <w:top w:val="none" w:sz="0" w:space="0" w:color="auto"/>
        <w:left w:val="none" w:sz="0" w:space="0" w:color="auto"/>
        <w:bottom w:val="none" w:sz="0" w:space="0" w:color="auto"/>
        <w:right w:val="none" w:sz="0" w:space="0" w:color="auto"/>
      </w:divBdr>
      <w:divsChild>
        <w:div w:id="617030821">
          <w:marLeft w:val="0"/>
          <w:marRight w:val="0"/>
          <w:marTop w:val="0"/>
          <w:marBottom w:val="0"/>
          <w:divBdr>
            <w:top w:val="none" w:sz="0" w:space="0" w:color="auto"/>
            <w:left w:val="none" w:sz="0" w:space="0" w:color="auto"/>
            <w:bottom w:val="none" w:sz="0" w:space="0" w:color="auto"/>
            <w:right w:val="none" w:sz="0" w:space="0" w:color="auto"/>
          </w:divBdr>
        </w:div>
        <w:div w:id="1606423085">
          <w:marLeft w:val="0"/>
          <w:marRight w:val="0"/>
          <w:marTop w:val="0"/>
          <w:marBottom w:val="0"/>
          <w:divBdr>
            <w:top w:val="none" w:sz="0" w:space="0" w:color="auto"/>
            <w:left w:val="none" w:sz="0" w:space="0" w:color="auto"/>
            <w:bottom w:val="none" w:sz="0" w:space="0" w:color="auto"/>
            <w:right w:val="none" w:sz="0" w:space="0" w:color="auto"/>
          </w:divBdr>
        </w:div>
        <w:div w:id="1575124817">
          <w:marLeft w:val="0"/>
          <w:marRight w:val="0"/>
          <w:marTop w:val="0"/>
          <w:marBottom w:val="0"/>
          <w:divBdr>
            <w:top w:val="none" w:sz="0" w:space="0" w:color="auto"/>
            <w:left w:val="none" w:sz="0" w:space="0" w:color="auto"/>
            <w:bottom w:val="none" w:sz="0" w:space="0" w:color="auto"/>
            <w:right w:val="none" w:sz="0" w:space="0" w:color="auto"/>
          </w:divBdr>
        </w:div>
        <w:div w:id="1855067186">
          <w:marLeft w:val="0"/>
          <w:marRight w:val="0"/>
          <w:marTop w:val="0"/>
          <w:marBottom w:val="0"/>
          <w:divBdr>
            <w:top w:val="none" w:sz="0" w:space="0" w:color="auto"/>
            <w:left w:val="none" w:sz="0" w:space="0" w:color="auto"/>
            <w:bottom w:val="none" w:sz="0" w:space="0" w:color="auto"/>
            <w:right w:val="none" w:sz="0" w:space="0" w:color="auto"/>
          </w:divBdr>
        </w:div>
        <w:div w:id="1349991078">
          <w:marLeft w:val="0"/>
          <w:marRight w:val="0"/>
          <w:marTop w:val="0"/>
          <w:marBottom w:val="0"/>
          <w:divBdr>
            <w:top w:val="none" w:sz="0" w:space="0" w:color="auto"/>
            <w:left w:val="none" w:sz="0" w:space="0" w:color="auto"/>
            <w:bottom w:val="none" w:sz="0" w:space="0" w:color="auto"/>
            <w:right w:val="none" w:sz="0" w:space="0" w:color="auto"/>
          </w:divBdr>
        </w:div>
        <w:div w:id="311297740">
          <w:marLeft w:val="0"/>
          <w:marRight w:val="0"/>
          <w:marTop w:val="0"/>
          <w:marBottom w:val="0"/>
          <w:divBdr>
            <w:top w:val="none" w:sz="0" w:space="0" w:color="auto"/>
            <w:left w:val="none" w:sz="0" w:space="0" w:color="auto"/>
            <w:bottom w:val="none" w:sz="0" w:space="0" w:color="auto"/>
            <w:right w:val="none" w:sz="0" w:space="0" w:color="auto"/>
          </w:divBdr>
        </w:div>
        <w:div w:id="1134366320">
          <w:marLeft w:val="0"/>
          <w:marRight w:val="0"/>
          <w:marTop w:val="0"/>
          <w:marBottom w:val="0"/>
          <w:divBdr>
            <w:top w:val="none" w:sz="0" w:space="0" w:color="auto"/>
            <w:left w:val="none" w:sz="0" w:space="0" w:color="auto"/>
            <w:bottom w:val="none" w:sz="0" w:space="0" w:color="auto"/>
            <w:right w:val="none" w:sz="0" w:space="0" w:color="auto"/>
          </w:divBdr>
        </w:div>
        <w:div w:id="2011516612">
          <w:marLeft w:val="0"/>
          <w:marRight w:val="0"/>
          <w:marTop w:val="0"/>
          <w:marBottom w:val="0"/>
          <w:divBdr>
            <w:top w:val="none" w:sz="0" w:space="0" w:color="auto"/>
            <w:left w:val="none" w:sz="0" w:space="0" w:color="auto"/>
            <w:bottom w:val="none" w:sz="0" w:space="0" w:color="auto"/>
            <w:right w:val="none" w:sz="0" w:space="0" w:color="auto"/>
          </w:divBdr>
        </w:div>
        <w:div w:id="1510171583">
          <w:marLeft w:val="0"/>
          <w:marRight w:val="0"/>
          <w:marTop w:val="0"/>
          <w:marBottom w:val="0"/>
          <w:divBdr>
            <w:top w:val="none" w:sz="0" w:space="0" w:color="auto"/>
            <w:left w:val="none" w:sz="0" w:space="0" w:color="auto"/>
            <w:bottom w:val="none" w:sz="0" w:space="0" w:color="auto"/>
            <w:right w:val="none" w:sz="0" w:space="0" w:color="auto"/>
          </w:divBdr>
        </w:div>
      </w:divsChild>
    </w:div>
    <w:div w:id="1200432640">
      <w:bodyDiv w:val="1"/>
      <w:marLeft w:val="0"/>
      <w:marRight w:val="0"/>
      <w:marTop w:val="0"/>
      <w:marBottom w:val="0"/>
      <w:divBdr>
        <w:top w:val="none" w:sz="0" w:space="0" w:color="auto"/>
        <w:left w:val="none" w:sz="0" w:space="0" w:color="auto"/>
        <w:bottom w:val="none" w:sz="0" w:space="0" w:color="auto"/>
        <w:right w:val="none" w:sz="0" w:space="0" w:color="auto"/>
      </w:divBdr>
      <w:divsChild>
        <w:div w:id="1148089255">
          <w:marLeft w:val="0"/>
          <w:marRight w:val="0"/>
          <w:marTop w:val="0"/>
          <w:marBottom w:val="0"/>
          <w:divBdr>
            <w:top w:val="none" w:sz="0" w:space="0" w:color="auto"/>
            <w:left w:val="none" w:sz="0" w:space="0" w:color="auto"/>
            <w:bottom w:val="none" w:sz="0" w:space="0" w:color="auto"/>
            <w:right w:val="none" w:sz="0" w:space="0" w:color="auto"/>
          </w:divBdr>
        </w:div>
        <w:div w:id="1731658827">
          <w:marLeft w:val="0"/>
          <w:marRight w:val="0"/>
          <w:marTop w:val="0"/>
          <w:marBottom w:val="0"/>
          <w:divBdr>
            <w:top w:val="none" w:sz="0" w:space="0" w:color="auto"/>
            <w:left w:val="none" w:sz="0" w:space="0" w:color="auto"/>
            <w:bottom w:val="none" w:sz="0" w:space="0" w:color="auto"/>
            <w:right w:val="none" w:sz="0" w:space="0" w:color="auto"/>
          </w:divBdr>
        </w:div>
        <w:div w:id="704019568">
          <w:marLeft w:val="0"/>
          <w:marRight w:val="0"/>
          <w:marTop w:val="0"/>
          <w:marBottom w:val="0"/>
          <w:divBdr>
            <w:top w:val="none" w:sz="0" w:space="0" w:color="auto"/>
            <w:left w:val="none" w:sz="0" w:space="0" w:color="auto"/>
            <w:bottom w:val="none" w:sz="0" w:space="0" w:color="auto"/>
            <w:right w:val="none" w:sz="0" w:space="0" w:color="auto"/>
          </w:divBdr>
        </w:div>
        <w:div w:id="2094086170">
          <w:marLeft w:val="0"/>
          <w:marRight w:val="0"/>
          <w:marTop w:val="0"/>
          <w:marBottom w:val="0"/>
          <w:divBdr>
            <w:top w:val="none" w:sz="0" w:space="0" w:color="auto"/>
            <w:left w:val="none" w:sz="0" w:space="0" w:color="auto"/>
            <w:bottom w:val="none" w:sz="0" w:space="0" w:color="auto"/>
            <w:right w:val="none" w:sz="0" w:space="0" w:color="auto"/>
          </w:divBdr>
        </w:div>
        <w:div w:id="1172912096">
          <w:marLeft w:val="0"/>
          <w:marRight w:val="0"/>
          <w:marTop w:val="0"/>
          <w:marBottom w:val="0"/>
          <w:divBdr>
            <w:top w:val="none" w:sz="0" w:space="0" w:color="auto"/>
            <w:left w:val="none" w:sz="0" w:space="0" w:color="auto"/>
            <w:bottom w:val="none" w:sz="0" w:space="0" w:color="auto"/>
            <w:right w:val="none" w:sz="0" w:space="0" w:color="auto"/>
          </w:divBdr>
        </w:div>
        <w:div w:id="922568388">
          <w:marLeft w:val="0"/>
          <w:marRight w:val="0"/>
          <w:marTop w:val="0"/>
          <w:marBottom w:val="0"/>
          <w:divBdr>
            <w:top w:val="none" w:sz="0" w:space="0" w:color="auto"/>
            <w:left w:val="none" w:sz="0" w:space="0" w:color="auto"/>
            <w:bottom w:val="none" w:sz="0" w:space="0" w:color="auto"/>
            <w:right w:val="none" w:sz="0" w:space="0" w:color="auto"/>
          </w:divBdr>
        </w:div>
        <w:div w:id="1997806642">
          <w:marLeft w:val="0"/>
          <w:marRight w:val="0"/>
          <w:marTop w:val="0"/>
          <w:marBottom w:val="0"/>
          <w:divBdr>
            <w:top w:val="none" w:sz="0" w:space="0" w:color="auto"/>
            <w:left w:val="none" w:sz="0" w:space="0" w:color="auto"/>
            <w:bottom w:val="none" w:sz="0" w:space="0" w:color="auto"/>
            <w:right w:val="none" w:sz="0" w:space="0" w:color="auto"/>
          </w:divBdr>
        </w:div>
        <w:div w:id="1014305766">
          <w:marLeft w:val="0"/>
          <w:marRight w:val="0"/>
          <w:marTop w:val="0"/>
          <w:marBottom w:val="0"/>
          <w:divBdr>
            <w:top w:val="none" w:sz="0" w:space="0" w:color="auto"/>
            <w:left w:val="none" w:sz="0" w:space="0" w:color="auto"/>
            <w:bottom w:val="none" w:sz="0" w:space="0" w:color="auto"/>
            <w:right w:val="none" w:sz="0" w:space="0" w:color="auto"/>
          </w:divBdr>
        </w:div>
        <w:div w:id="1820878123">
          <w:marLeft w:val="0"/>
          <w:marRight w:val="0"/>
          <w:marTop w:val="0"/>
          <w:marBottom w:val="0"/>
          <w:divBdr>
            <w:top w:val="none" w:sz="0" w:space="0" w:color="auto"/>
            <w:left w:val="none" w:sz="0" w:space="0" w:color="auto"/>
            <w:bottom w:val="none" w:sz="0" w:space="0" w:color="auto"/>
            <w:right w:val="none" w:sz="0" w:space="0" w:color="auto"/>
          </w:divBdr>
        </w:div>
      </w:divsChild>
    </w:div>
    <w:div w:id="1817183845">
      <w:bodyDiv w:val="1"/>
      <w:marLeft w:val="0"/>
      <w:marRight w:val="0"/>
      <w:marTop w:val="0"/>
      <w:marBottom w:val="0"/>
      <w:divBdr>
        <w:top w:val="none" w:sz="0" w:space="0" w:color="auto"/>
        <w:left w:val="none" w:sz="0" w:space="0" w:color="auto"/>
        <w:bottom w:val="none" w:sz="0" w:space="0" w:color="auto"/>
        <w:right w:val="none" w:sz="0" w:space="0" w:color="auto"/>
      </w:divBdr>
      <w:divsChild>
        <w:div w:id="1788163315">
          <w:marLeft w:val="0"/>
          <w:marRight w:val="0"/>
          <w:marTop w:val="0"/>
          <w:marBottom w:val="0"/>
          <w:divBdr>
            <w:top w:val="none" w:sz="0" w:space="0" w:color="auto"/>
            <w:left w:val="none" w:sz="0" w:space="0" w:color="auto"/>
            <w:bottom w:val="none" w:sz="0" w:space="0" w:color="auto"/>
            <w:right w:val="none" w:sz="0" w:space="0" w:color="auto"/>
          </w:divBdr>
          <w:divsChild>
            <w:div w:id="1436362791">
              <w:marLeft w:val="0"/>
              <w:marRight w:val="0"/>
              <w:marTop w:val="0"/>
              <w:marBottom w:val="0"/>
              <w:divBdr>
                <w:top w:val="none" w:sz="0" w:space="0" w:color="auto"/>
                <w:left w:val="none" w:sz="0" w:space="0" w:color="auto"/>
                <w:bottom w:val="none" w:sz="0" w:space="0" w:color="auto"/>
                <w:right w:val="none" w:sz="0" w:space="0" w:color="auto"/>
              </w:divBdr>
              <w:divsChild>
                <w:div w:id="4714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Schnabl</dc:creator>
  <cp:keywords/>
  <dc:description/>
  <cp:lastModifiedBy>HP</cp:lastModifiedBy>
  <cp:revision>3</cp:revision>
  <dcterms:created xsi:type="dcterms:W3CDTF">2023-02-28T09:22:00Z</dcterms:created>
  <dcterms:modified xsi:type="dcterms:W3CDTF">2023-02-28T11:11:00Z</dcterms:modified>
</cp:coreProperties>
</file>