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1ED51" w14:textId="77777777" w:rsidR="00BB2F8A" w:rsidRDefault="00BB2F8A" w:rsidP="004E13A6">
      <w:pPr>
        <w:spacing w:line="276" w:lineRule="auto"/>
        <w:ind w:left="1418" w:right="1409"/>
        <w:jc w:val="center"/>
        <w:outlineLvl w:val="0"/>
        <w:rPr>
          <w:rFonts w:ascii="Arial" w:hAnsi="Arial" w:cs="Arial"/>
          <w:b/>
          <w:sz w:val="20"/>
        </w:rPr>
      </w:pPr>
    </w:p>
    <w:p w14:paraId="73EA4278" w14:textId="77777777" w:rsidR="00BB2F8A" w:rsidRDefault="00BB2F8A" w:rsidP="004E13A6">
      <w:pPr>
        <w:spacing w:line="276" w:lineRule="auto"/>
        <w:ind w:left="1418" w:right="1409"/>
        <w:jc w:val="center"/>
        <w:outlineLvl w:val="0"/>
        <w:rPr>
          <w:rFonts w:ascii="Arial" w:hAnsi="Arial" w:cs="Arial"/>
          <w:b/>
          <w:sz w:val="20"/>
        </w:rPr>
      </w:pPr>
    </w:p>
    <w:p w14:paraId="7D04F425" w14:textId="77777777" w:rsidR="00BB2F8A" w:rsidRDefault="00BB2F8A" w:rsidP="004E13A6">
      <w:pPr>
        <w:spacing w:line="276" w:lineRule="auto"/>
        <w:ind w:left="1418" w:right="1409"/>
        <w:jc w:val="center"/>
        <w:outlineLvl w:val="0"/>
        <w:rPr>
          <w:rFonts w:ascii="Arial" w:hAnsi="Arial" w:cs="Arial"/>
          <w:b/>
          <w:sz w:val="20"/>
        </w:rPr>
      </w:pPr>
    </w:p>
    <w:p w14:paraId="421727B4" w14:textId="77777777" w:rsidR="00BB2F8A" w:rsidRDefault="00BB2F8A" w:rsidP="004E13A6">
      <w:pPr>
        <w:spacing w:line="276" w:lineRule="auto"/>
        <w:ind w:left="1418" w:right="1409"/>
        <w:jc w:val="center"/>
        <w:outlineLvl w:val="0"/>
        <w:rPr>
          <w:rFonts w:ascii="Arial" w:hAnsi="Arial" w:cs="Arial"/>
          <w:b/>
          <w:sz w:val="20"/>
        </w:rPr>
      </w:pPr>
    </w:p>
    <w:p w14:paraId="0D5AEC66" w14:textId="77777777" w:rsidR="00BB2F8A" w:rsidRDefault="00BB2F8A" w:rsidP="004E13A6">
      <w:pPr>
        <w:spacing w:line="276" w:lineRule="auto"/>
        <w:ind w:left="1418" w:right="1409"/>
        <w:jc w:val="center"/>
        <w:outlineLvl w:val="0"/>
        <w:rPr>
          <w:rFonts w:ascii="Arial" w:hAnsi="Arial" w:cs="Arial"/>
          <w:b/>
          <w:sz w:val="20"/>
        </w:rPr>
      </w:pPr>
    </w:p>
    <w:p w14:paraId="742BCDE2" w14:textId="77777777" w:rsidR="00BB2F8A" w:rsidRDefault="00BB2F8A" w:rsidP="004E13A6">
      <w:pPr>
        <w:spacing w:line="276" w:lineRule="auto"/>
        <w:ind w:left="1418" w:right="1409"/>
        <w:jc w:val="center"/>
        <w:outlineLvl w:val="0"/>
        <w:rPr>
          <w:rFonts w:ascii="Arial" w:hAnsi="Arial" w:cs="Arial"/>
          <w:b/>
          <w:sz w:val="20"/>
        </w:rPr>
      </w:pPr>
    </w:p>
    <w:p w14:paraId="4F864638" w14:textId="77777777" w:rsidR="00BB2F8A" w:rsidRDefault="00BB2F8A" w:rsidP="004E13A6">
      <w:pPr>
        <w:spacing w:line="276" w:lineRule="auto"/>
        <w:ind w:left="1418" w:right="1409"/>
        <w:jc w:val="center"/>
        <w:outlineLvl w:val="0"/>
        <w:rPr>
          <w:rFonts w:ascii="Arial" w:hAnsi="Arial" w:cs="Arial"/>
          <w:b/>
          <w:sz w:val="20"/>
        </w:rPr>
      </w:pPr>
    </w:p>
    <w:p w14:paraId="6D40BA91" w14:textId="77777777" w:rsidR="00BB2F8A" w:rsidRDefault="00BB2F8A" w:rsidP="004E13A6">
      <w:pPr>
        <w:spacing w:line="276" w:lineRule="auto"/>
        <w:ind w:left="1418" w:right="1409"/>
        <w:jc w:val="center"/>
        <w:outlineLvl w:val="0"/>
        <w:rPr>
          <w:rFonts w:ascii="Arial" w:hAnsi="Arial" w:cs="Arial"/>
          <w:b/>
          <w:sz w:val="20"/>
        </w:rPr>
      </w:pPr>
    </w:p>
    <w:p w14:paraId="2EA9B174" w14:textId="77777777" w:rsidR="00616FF7" w:rsidRDefault="00616FF7" w:rsidP="004E13A6">
      <w:pPr>
        <w:autoSpaceDE w:val="0"/>
        <w:autoSpaceDN w:val="0"/>
        <w:adjustRightInd w:val="0"/>
        <w:spacing w:line="276" w:lineRule="auto"/>
        <w:ind w:left="1418" w:right="1409"/>
        <w:rPr>
          <w:rFonts w:ascii="Arial" w:hAnsi="Arial" w:cs="Arial"/>
          <w:sz w:val="20"/>
        </w:rPr>
      </w:pPr>
    </w:p>
    <w:p w14:paraId="3F0987A2" w14:textId="77777777" w:rsidR="00616FF7" w:rsidRDefault="00616FF7" w:rsidP="00144D91">
      <w:pPr>
        <w:autoSpaceDE w:val="0"/>
        <w:autoSpaceDN w:val="0"/>
        <w:adjustRightInd w:val="0"/>
        <w:spacing w:line="276" w:lineRule="auto"/>
        <w:ind w:left="1418" w:right="1409"/>
        <w:rPr>
          <w:rFonts w:ascii="Arial" w:hAnsi="Arial" w:cs="Arial"/>
          <w:sz w:val="20"/>
        </w:rPr>
      </w:pPr>
    </w:p>
    <w:p w14:paraId="0690830B" w14:textId="77777777" w:rsidR="00651126" w:rsidRPr="00651126" w:rsidRDefault="00651126" w:rsidP="00651126">
      <w:pPr>
        <w:autoSpaceDE w:val="0"/>
        <w:autoSpaceDN w:val="0"/>
        <w:adjustRightInd w:val="0"/>
        <w:spacing w:line="276" w:lineRule="auto"/>
        <w:ind w:left="1418" w:right="1409"/>
        <w:rPr>
          <w:rFonts w:ascii="Arial" w:hAnsi="Arial" w:cs="Arial"/>
          <w:b/>
          <w:sz w:val="20"/>
          <w:lang w:val="it-IT"/>
        </w:rPr>
      </w:pPr>
      <w:r w:rsidRPr="00651126">
        <w:rPr>
          <w:rFonts w:ascii="Arial" w:hAnsi="Arial" w:cs="Arial"/>
          <w:b/>
          <w:sz w:val="20"/>
          <w:lang w:val="it-IT"/>
        </w:rPr>
        <w:t>Upravni odbor Prešernovega sklada</w:t>
      </w:r>
    </w:p>
    <w:p w14:paraId="710002E7" w14:textId="77777777" w:rsidR="00651126" w:rsidRPr="00651126" w:rsidRDefault="00651126" w:rsidP="00651126">
      <w:pPr>
        <w:autoSpaceDE w:val="0"/>
        <w:autoSpaceDN w:val="0"/>
        <w:adjustRightInd w:val="0"/>
        <w:spacing w:line="276" w:lineRule="auto"/>
        <w:ind w:left="1418" w:right="1409"/>
        <w:rPr>
          <w:rFonts w:ascii="Arial" w:hAnsi="Arial" w:cs="Arial"/>
          <w:b/>
          <w:sz w:val="20"/>
          <w:lang w:val="it-IT"/>
        </w:rPr>
      </w:pPr>
    </w:p>
    <w:p w14:paraId="287C43D1" w14:textId="77777777" w:rsidR="00651126" w:rsidRPr="00651126" w:rsidRDefault="00651126" w:rsidP="00651126">
      <w:pPr>
        <w:autoSpaceDE w:val="0"/>
        <w:autoSpaceDN w:val="0"/>
        <w:adjustRightInd w:val="0"/>
        <w:spacing w:line="276" w:lineRule="auto"/>
        <w:ind w:left="1418" w:right="1409"/>
        <w:rPr>
          <w:rFonts w:ascii="Arial" w:hAnsi="Arial" w:cs="Arial"/>
          <w:b/>
          <w:sz w:val="20"/>
          <w:lang w:val="it-IT"/>
        </w:rPr>
      </w:pPr>
      <w:r w:rsidRPr="00651126">
        <w:rPr>
          <w:rFonts w:ascii="Arial" w:hAnsi="Arial" w:cs="Arial"/>
          <w:b/>
          <w:sz w:val="20"/>
          <w:lang w:val="it-IT"/>
        </w:rPr>
        <w:t>SPOROČILO ZA MEDIJE</w:t>
      </w:r>
    </w:p>
    <w:p w14:paraId="424271FB" w14:textId="131EF3B9" w:rsidR="00651126" w:rsidRDefault="00651126" w:rsidP="00651126">
      <w:pPr>
        <w:autoSpaceDE w:val="0"/>
        <w:autoSpaceDN w:val="0"/>
        <w:adjustRightInd w:val="0"/>
        <w:spacing w:line="276" w:lineRule="auto"/>
        <w:ind w:left="1418" w:right="1409"/>
        <w:rPr>
          <w:rFonts w:ascii="Arial" w:hAnsi="Arial" w:cs="Arial"/>
          <w:sz w:val="20"/>
          <w:lang w:val="it-IT"/>
        </w:rPr>
      </w:pPr>
      <w:r w:rsidRPr="00651126">
        <w:rPr>
          <w:rFonts w:ascii="Arial" w:hAnsi="Arial" w:cs="Arial"/>
          <w:sz w:val="20"/>
          <w:lang w:val="it-IT"/>
        </w:rPr>
        <w:t>Ljubljana, 3. december 2020</w:t>
      </w:r>
    </w:p>
    <w:p w14:paraId="7FD58E68" w14:textId="77777777" w:rsidR="00DF55B6" w:rsidRPr="00651126" w:rsidRDefault="00DF55B6" w:rsidP="00651126">
      <w:pPr>
        <w:autoSpaceDE w:val="0"/>
        <w:autoSpaceDN w:val="0"/>
        <w:adjustRightInd w:val="0"/>
        <w:spacing w:line="276" w:lineRule="auto"/>
        <w:ind w:left="1418" w:right="1409"/>
        <w:rPr>
          <w:rFonts w:ascii="Arial" w:hAnsi="Arial" w:cs="Arial"/>
          <w:sz w:val="20"/>
          <w:lang w:val="it-IT"/>
        </w:rPr>
      </w:pPr>
    </w:p>
    <w:p w14:paraId="0A1B87D9" w14:textId="77777777" w:rsidR="00651126" w:rsidRPr="00651126" w:rsidRDefault="00651126" w:rsidP="00651126">
      <w:pPr>
        <w:autoSpaceDE w:val="0"/>
        <w:autoSpaceDN w:val="0"/>
        <w:adjustRightInd w:val="0"/>
        <w:spacing w:line="276" w:lineRule="auto"/>
        <w:ind w:left="1418" w:right="1409"/>
        <w:rPr>
          <w:rFonts w:ascii="Arial" w:hAnsi="Arial" w:cs="Arial"/>
          <w:b/>
          <w:sz w:val="20"/>
          <w:lang w:val="it-IT"/>
        </w:rPr>
      </w:pPr>
    </w:p>
    <w:p w14:paraId="2C68BC03" w14:textId="77777777" w:rsidR="00651126" w:rsidRPr="00651126" w:rsidRDefault="00651126" w:rsidP="00DF55B6">
      <w:pPr>
        <w:autoSpaceDE w:val="0"/>
        <w:autoSpaceDN w:val="0"/>
        <w:adjustRightInd w:val="0"/>
        <w:spacing w:line="276" w:lineRule="auto"/>
        <w:ind w:right="1409"/>
        <w:rPr>
          <w:rFonts w:ascii="Arial" w:hAnsi="Arial" w:cs="Arial"/>
          <w:b/>
          <w:sz w:val="20"/>
          <w:lang w:val="it-IT"/>
        </w:rPr>
      </w:pPr>
      <w:bookmarkStart w:id="0" w:name="_GoBack"/>
      <w:bookmarkEnd w:id="0"/>
    </w:p>
    <w:p w14:paraId="1C3CEACA" w14:textId="77777777" w:rsidR="00651126" w:rsidRPr="00651126" w:rsidRDefault="00651126" w:rsidP="00DF55B6">
      <w:pPr>
        <w:autoSpaceDE w:val="0"/>
        <w:autoSpaceDN w:val="0"/>
        <w:adjustRightInd w:val="0"/>
        <w:spacing w:line="276" w:lineRule="auto"/>
        <w:ind w:right="1409"/>
        <w:rPr>
          <w:rFonts w:ascii="Arial" w:hAnsi="Arial" w:cs="Arial"/>
          <w:b/>
          <w:sz w:val="20"/>
          <w:lang w:val="it-IT"/>
        </w:rPr>
      </w:pPr>
    </w:p>
    <w:p w14:paraId="680814B5" w14:textId="77777777" w:rsidR="00651126" w:rsidRPr="00651126" w:rsidRDefault="00651126" w:rsidP="00651126">
      <w:pPr>
        <w:autoSpaceDE w:val="0"/>
        <w:autoSpaceDN w:val="0"/>
        <w:adjustRightInd w:val="0"/>
        <w:spacing w:line="276" w:lineRule="auto"/>
        <w:ind w:left="1418" w:right="1409"/>
        <w:rPr>
          <w:rFonts w:ascii="Arial" w:hAnsi="Arial" w:cs="Arial"/>
          <w:b/>
          <w:sz w:val="20"/>
          <w:lang w:val="it-IT"/>
        </w:rPr>
      </w:pPr>
    </w:p>
    <w:p w14:paraId="5AFA1CA0" w14:textId="214C2F4A" w:rsidR="00651126" w:rsidRPr="00DF55B6" w:rsidRDefault="00651126" w:rsidP="00DF55B6">
      <w:pPr>
        <w:autoSpaceDE w:val="0"/>
        <w:autoSpaceDN w:val="0"/>
        <w:adjustRightInd w:val="0"/>
        <w:spacing w:line="276" w:lineRule="auto"/>
        <w:ind w:left="1418" w:right="1409"/>
        <w:rPr>
          <w:rFonts w:ascii="Arial" w:hAnsi="Arial" w:cs="Arial"/>
          <w:b/>
          <w:bCs/>
          <w:sz w:val="20"/>
          <w:lang w:val="it-IT"/>
        </w:rPr>
      </w:pPr>
      <w:r w:rsidRPr="00651126">
        <w:rPr>
          <w:rFonts w:ascii="Arial" w:hAnsi="Arial" w:cs="Arial"/>
          <w:b/>
          <w:bCs/>
          <w:sz w:val="20"/>
          <w:lang w:val="it-IT"/>
        </w:rPr>
        <w:t>I</w:t>
      </w:r>
    </w:p>
    <w:p w14:paraId="48290210" w14:textId="32374B27" w:rsidR="00651126" w:rsidRPr="00651126" w:rsidRDefault="00DF55B6" w:rsidP="00651126">
      <w:pPr>
        <w:autoSpaceDE w:val="0"/>
        <w:autoSpaceDN w:val="0"/>
        <w:adjustRightInd w:val="0"/>
        <w:spacing w:line="276" w:lineRule="auto"/>
        <w:ind w:left="1418" w:right="1409"/>
        <w:jc w:val="both"/>
        <w:rPr>
          <w:rFonts w:ascii="Arial" w:hAnsi="Arial" w:cs="Arial"/>
          <w:b/>
          <w:bCs/>
          <w:sz w:val="20"/>
          <w:lang w:val="sl-SI"/>
        </w:rPr>
      </w:pPr>
      <w:r w:rsidRPr="00651126">
        <w:rPr>
          <w:rFonts w:ascii="Arial" w:hAnsi="Arial" w:cs="Arial"/>
          <w:b/>
          <w:bCs/>
          <w:sz w:val="20"/>
          <w:lang w:val="sl-SI"/>
        </w:rPr>
        <w:t xml:space="preserve">RAZGLASITEV PREŠERNOVIH NAGRAD </w:t>
      </w:r>
    </w:p>
    <w:p w14:paraId="6840F4C7" w14:textId="6B01576C" w:rsidR="00651126" w:rsidRPr="00651126" w:rsidRDefault="00DF55B6" w:rsidP="00651126">
      <w:pPr>
        <w:autoSpaceDE w:val="0"/>
        <w:autoSpaceDN w:val="0"/>
        <w:adjustRightInd w:val="0"/>
        <w:spacing w:line="276" w:lineRule="auto"/>
        <w:ind w:left="1418" w:right="1409"/>
        <w:jc w:val="both"/>
        <w:rPr>
          <w:rFonts w:ascii="Arial" w:hAnsi="Arial" w:cs="Arial"/>
          <w:b/>
          <w:bCs/>
          <w:sz w:val="20"/>
          <w:lang w:val="sl-SI"/>
        </w:rPr>
      </w:pPr>
      <w:r w:rsidRPr="00651126">
        <w:rPr>
          <w:rFonts w:ascii="Arial" w:hAnsi="Arial" w:cs="Arial"/>
          <w:b/>
          <w:bCs/>
          <w:sz w:val="20"/>
          <w:lang w:val="sl-SI"/>
        </w:rPr>
        <w:t xml:space="preserve">IN NAGRAD PREŠERNOVEGA SKLADA </w:t>
      </w:r>
    </w:p>
    <w:p w14:paraId="236AD930" w14:textId="33DA5DC8" w:rsidR="00651126" w:rsidRDefault="00DF55B6" w:rsidP="00651126">
      <w:pPr>
        <w:autoSpaceDE w:val="0"/>
        <w:autoSpaceDN w:val="0"/>
        <w:adjustRightInd w:val="0"/>
        <w:spacing w:line="276" w:lineRule="auto"/>
        <w:ind w:left="1418" w:right="1409"/>
        <w:jc w:val="both"/>
        <w:rPr>
          <w:rFonts w:ascii="Arial" w:hAnsi="Arial" w:cs="Arial"/>
          <w:b/>
          <w:bCs/>
          <w:sz w:val="20"/>
          <w:lang w:val="sl-SI"/>
        </w:rPr>
      </w:pPr>
      <w:r w:rsidRPr="00651126">
        <w:rPr>
          <w:rFonts w:ascii="Arial" w:hAnsi="Arial" w:cs="Arial"/>
          <w:b/>
          <w:bCs/>
          <w:sz w:val="20"/>
          <w:lang w:val="sl-SI"/>
        </w:rPr>
        <w:t>2021</w:t>
      </w:r>
    </w:p>
    <w:p w14:paraId="7D4CB853" w14:textId="77777777" w:rsidR="00651126" w:rsidRDefault="00651126" w:rsidP="00651126">
      <w:pPr>
        <w:autoSpaceDE w:val="0"/>
        <w:autoSpaceDN w:val="0"/>
        <w:adjustRightInd w:val="0"/>
        <w:spacing w:line="276" w:lineRule="auto"/>
        <w:ind w:left="1418" w:right="1409"/>
        <w:jc w:val="both"/>
        <w:rPr>
          <w:rFonts w:ascii="Arial" w:hAnsi="Arial" w:cs="Arial"/>
          <w:b/>
          <w:bCs/>
          <w:sz w:val="20"/>
          <w:lang w:val="sl-SI"/>
        </w:rPr>
      </w:pPr>
    </w:p>
    <w:p w14:paraId="04521C29" w14:textId="51E5174E" w:rsidR="00651126" w:rsidRDefault="00651126" w:rsidP="00651126">
      <w:pPr>
        <w:autoSpaceDE w:val="0"/>
        <w:autoSpaceDN w:val="0"/>
        <w:adjustRightInd w:val="0"/>
        <w:spacing w:line="276" w:lineRule="auto"/>
        <w:ind w:left="1418" w:right="1409"/>
        <w:jc w:val="both"/>
        <w:rPr>
          <w:rFonts w:ascii="Arial" w:hAnsi="Arial" w:cs="Arial"/>
          <w:b/>
          <w:bCs/>
          <w:sz w:val="20"/>
          <w:lang w:val="sl-SI"/>
        </w:rPr>
      </w:pPr>
    </w:p>
    <w:p w14:paraId="0ACF601A" w14:textId="77777777" w:rsidR="00DF55B6" w:rsidRPr="00DF55B6" w:rsidRDefault="00DF55B6" w:rsidP="00DF55B6">
      <w:pPr>
        <w:autoSpaceDE w:val="0"/>
        <w:autoSpaceDN w:val="0"/>
        <w:adjustRightInd w:val="0"/>
        <w:spacing w:line="276" w:lineRule="auto"/>
        <w:ind w:left="1418" w:right="1409"/>
        <w:jc w:val="both"/>
        <w:rPr>
          <w:rFonts w:ascii="Arial" w:hAnsi="Arial" w:cs="Arial"/>
          <w:b/>
          <w:bCs/>
          <w:sz w:val="20"/>
          <w:lang w:val="it-IT"/>
        </w:rPr>
      </w:pPr>
      <w:r w:rsidRPr="00DF55B6">
        <w:rPr>
          <w:rFonts w:ascii="Arial" w:hAnsi="Arial" w:cs="Arial"/>
          <w:b/>
          <w:bCs/>
          <w:sz w:val="20"/>
          <w:lang w:val="it-IT"/>
        </w:rPr>
        <w:t>Prešernova nagrajenca za leto 2021 sta</w:t>
      </w:r>
    </w:p>
    <w:p w14:paraId="50A675A0" w14:textId="77777777" w:rsidR="00DF55B6" w:rsidRPr="00DF55B6" w:rsidRDefault="00DF55B6" w:rsidP="00DF55B6">
      <w:pPr>
        <w:autoSpaceDE w:val="0"/>
        <w:autoSpaceDN w:val="0"/>
        <w:adjustRightInd w:val="0"/>
        <w:spacing w:line="276" w:lineRule="auto"/>
        <w:ind w:left="1418" w:right="1409"/>
        <w:jc w:val="both"/>
        <w:rPr>
          <w:rFonts w:ascii="Arial" w:hAnsi="Arial" w:cs="Arial"/>
          <w:b/>
          <w:bCs/>
          <w:sz w:val="20"/>
          <w:lang w:val="it-IT"/>
        </w:rPr>
      </w:pPr>
      <w:r w:rsidRPr="00DF55B6">
        <w:rPr>
          <w:rFonts w:ascii="Arial" w:hAnsi="Arial" w:cs="Arial"/>
          <w:b/>
          <w:bCs/>
          <w:sz w:val="20"/>
          <w:lang w:val="it-IT"/>
        </w:rPr>
        <w:t>pisatelj Feri LAINŠČEK in arhitekt Marko MUŠIČ</w:t>
      </w:r>
    </w:p>
    <w:p w14:paraId="5CBBE33A" w14:textId="2F090462" w:rsidR="00DF55B6" w:rsidRPr="00DF55B6" w:rsidRDefault="00DF55B6" w:rsidP="00651126">
      <w:pPr>
        <w:autoSpaceDE w:val="0"/>
        <w:autoSpaceDN w:val="0"/>
        <w:adjustRightInd w:val="0"/>
        <w:spacing w:line="276" w:lineRule="auto"/>
        <w:ind w:left="1418" w:right="1409"/>
        <w:jc w:val="both"/>
        <w:rPr>
          <w:rFonts w:ascii="Arial" w:hAnsi="Arial" w:cs="Arial"/>
          <w:b/>
          <w:bCs/>
          <w:sz w:val="20"/>
          <w:lang w:val="it-IT"/>
        </w:rPr>
      </w:pPr>
    </w:p>
    <w:p w14:paraId="07F9F50D" w14:textId="1B3AB836" w:rsidR="00DF55B6" w:rsidRDefault="00DF55B6" w:rsidP="00651126">
      <w:pPr>
        <w:autoSpaceDE w:val="0"/>
        <w:autoSpaceDN w:val="0"/>
        <w:adjustRightInd w:val="0"/>
        <w:spacing w:line="276" w:lineRule="auto"/>
        <w:ind w:left="1418" w:right="1409"/>
        <w:jc w:val="both"/>
        <w:rPr>
          <w:rFonts w:ascii="Arial" w:hAnsi="Arial" w:cs="Arial"/>
          <w:b/>
          <w:bCs/>
          <w:sz w:val="20"/>
          <w:lang w:val="sl-SI"/>
        </w:rPr>
      </w:pPr>
    </w:p>
    <w:p w14:paraId="36B9A3D8" w14:textId="77777777" w:rsidR="00DF55B6" w:rsidRDefault="00DF55B6" w:rsidP="00651126">
      <w:pPr>
        <w:autoSpaceDE w:val="0"/>
        <w:autoSpaceDN w:val="0"/>
        <w:adjustRightInd w:val="0"/>
        <w:spacing w:line="276" w:lineRule="auto"/>
        <w:ind w:left="1418" w:right="1409"/>
        <w:jc w:val="both"/>
        <w:rPr>
          <w:rFonts w:ascii="Arial" w:hAnsi="Arial" w:cs="Arial"/>
          <w:b/>
          <w:bCs/>
          <w:sz w:val="20"/>
          <w:lang w:val="sl-SI"/>
        </w:rPr>
      </w:pPr>
    </w:p>
    <w:p w14:paraId="64C136AE" w14:textId="3B847E63" w:rsidR="00651126" w:rsidRPr="00651126" w:rsidRDefault="00651126" w:rsidP="00651126">
      <w:pPr>
        <w:autoSpaceDE w:val="0"/>
        <w:autoSpaceDN w:val="0"/>
        <w:adjustRightInd w:val="0"/>
        <w:spacing w:line="276" w:lineRule="auto"/>
        <w:ind w:left="1418" w:right="1409"/>
        <w:jc w:val="both"/>
        <w:rPr>
          <w:rFonts w:ascii="Arial" w:hAnsi="Arial" w:cs="Arial"/>
          <w:b/>
          <w:bCs/>
          <w:sz w:val="20"/>
          <w:lang w:val="sl-SI"/>
        </w:rPr>
      </w:pPr>
      <w:r w:rsidRPr="00651126">
        <w:rPr>
          <w:rFonts w:ascii="Arial" w:hAnsi="Arial" w:cs="Arial"/>
          <w:b/>
          <w:sz w:val="20"/>
          <w:lang w:val="sl-SI"/>
        </w:rPr>
        <w:t>PREŠERNOVI NAGRADI</w:t>
      </w:r>
    </w:p>
    <w:p w14:paraId="635BA20D"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p>
    <w:p w14:paraId="4D64BBB1"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bookmarkStart w:id="1" w:name="_Hlk57814966"/>
      <w:r w:rsidRPr="00651126">
        <w:rPr>
          <w:rFonts w:ascii="Arial" w:hAnsi="Arial" w:cs="Arial"/>
          <w:sz w:val="20"/>
          <w:lang w:val="sl-SI"/>
        </w:rPr>
        <w:t xml:space="preserve">V skladu z odločitvijo in sklepi Upravnega odbora Prešernovega sklada prejmeta </w:t>
      </w:r>
      <w:r w:rsidRPr="00651126">
        <w:rPr>
          <w:rFonts w:ascii="Arial" w:hAnsi="Arial" w:cs="Arial"/>
          <w:b/>
          <w:sz w:val="20"/>
          <w:lang w:val="sl-SI"/>
        </w:rPr>
        <w:t>Prešernovo nagrado leta 2021</w:t>
      </w:r>
      <w:r w:rsidRPr="00651126">
        <w:rPr>
          <w:rFonts w:ascii="Arial" w:hAnsi="Arial" w:cs="Arial"/>
          <w:sz w:val="20"/>
          <w:lang w:val="sl-SI"/>
        </w:rPr>
        <w:t>:</w:t>
      </w:r>
      <w:r w:rsidRPr="00651126">
        <w:rPr>
          <w:rFonts w:ascii="Arial" w:hAnsi="Arial" w:cs="Arial"/>
          <w:b/>
          <w:sz w:val="20"/>
          <w:lang w:val="sl-SI"/>
        </w:rPr>
        <w:t xml:space="preserve"> </w:t>
      </w:r>
    </w:p>
    <w:bookmarkEnd w:id="1"/>
    <w:p w14:paraId="2C814F84"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p>
    <w:p w14:paraId="77D4491A" w14:textId="77777777" w:rsidR="00651126" w:rsidRPr="00651126" w:rsidRDefault="00651126" w:rsidP="00651126">
      <w:pPr>
        <w:autoSpaceDE w:val="0"/>
        <w:autoSpaceDN w:val="0"/>
        <w:adjustRightInd w:val="0"/>
        <w:spacing w:line="276" w:lineRule="auto"/>
        <w:ind w:left="1418" w:right="1409"/>
        <w:jc w:val="both"/>
        <w:rPr>
          <w:rFonts w:ascii="Arial" w:hAnsi="Arial" w:cs="Arial"/>
          <w:b/>
          <w:bCs/>
          <w:sz w:val="20"/>
          <w:lang w:val="sl-SI"/>
        </w:rPr>
      </w:pPr>
      <w:r w:rsidRPr="00651126">
        <w:rPr>
          <w:rFonts w:ascii="Arial" w:hAnsi="Arial" w:cs="Arial"/>
          <w:b/>
          <w:sz w:val="20"/>
          <w:lang w:val="sl-SI"/>
        </w:rPr>
        <w:t>- pisatelj FERI (Franc) LAINŠČEK za življenjsko delo</w:t>
      </w:r>
    </w:p>
    <w:p w14:paraId="26055598" w14:textId="77777777" w:rsidR="00651126" w:rsidRPr="00651126" w:rsidRDefault="00651126" w:rsidP="00651126">
      <w:pPr>
        <w:autoSpaceDE w:val="0"/>
        <w:autoSpaceDN w:val="0"/>
        <w:adjustRightInd w:val="0"/>
        <w:spacing w:line="276" w:lineRule="auto"/>
        <w:ind w:left="1418" w:right="1409"/>
        <w:jc w:val="both"/>
        <w:rPr>
          <w:rFonts w:ascii="Arial" w:hAnsi="Arial" w:cs="Arial"/>
          <w:b/>
          <w:bCs/>
          <w:sz w:val="20"/>
          <w:lang w:val="sl-SI"/>
        </w:rPr>
      </w:pPr>
    </w:p>
    <w:p w14:paraId="35B17878"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it-IT"/>
        </w:rPr>
      </w:pPr>
      <w:r w:rsidRPr="00651126">
        <w:rPr>
          <w:rFonts w:ascii="Arial" w:hAnsi="Arial" w:cs="Arial"/>
          <w:sz w:val="20"/>
          <w:lang w:val="sl-SI"/>
        </w:rPr>
        <w:t xml:space="preserve">Pisatelj, pesnik, scenarist in dramatik Feri Lainšček prejema Prešernovo nagrado za življenjsko delo na področju literature (romani, pesniške zbirke, kratka proza, dela za otroke in mladino, filmski scenariji, radijske igre). Lainščkovi literarni dosežki s svojo visoko umetniško vrednostjo že skoraj 40 let pomembno bogatijo zakladnico slovenske kulture. V slovenski literarni prostor je Lainšček vstopil leta 1982 s proznim prvencem </w:t>
      </w:r>
      <w:r w:rsidRPr="00651126">
        <w:rPr>
          <w:rFonts w:ascii="Arial" w:hAnsi="Arial" w:cs="Arial"/>
          <w:i/>
          <w:iCs/>
          <w:sz w:val="20"/>
          <w:lang w:val="sl-SI"/>
        </w:rPr>
        <w:t xml:space="preserve">Peronarji </w:t>
      </w:r>
      <w:r w:rsidRPr="00651126">
        <w:rPr>
          <w:rFonts w:ascii="Arial" w:hAnsi="Arial" w:cs="Arial"/>
          <w:sz w:val="20"/>
          <w:lang w:val="sl-SI"/>
        </w:rPr>
        <w:t>in</w:t>
      </w:r>
      <w:r w:rsidRPr="00651126">
        <w:rPr>
          <w:rFonts w:ascii="Arial" w:hAnsi="Arial" w:cs="Arial"/>
          <w:i/>
          <w:iCs/>
          <w:sz w:val="20"/>
          <w:lang w:val="sl-SI"/>
        </w:rPr>
        <w:t xml:space="preserve"> </w:t>
      </w:r>
      <w:r w:rsidRPr="00651126">
        <w:rPr>
          <w:rFonts w:ascii="Arial" w:hAnsi="Arial" w:cs="Arial"/>
          <w:sz w:val="20"/>
          <w:lang w:val="sl-SI"/>
        </w:rPr>
        <w:t xml:space="preserve">do danes objavil več kot sto monografskih del. V mladinskem slovstvu je med najbolj prepoznavnimi zbirka pravljic </w:t>
      </w:r>
      <w:r w:rsidRPr="00651126">
        <w:rPr>
          <w:rFonts w:ascii="Arial" w:hAnsi="Arial" w:cs="Arial"/>
          <w:i/>
          <w:iCs/>
          <w:sz w:val="20"/>
          <w:lang w:val="sl-SI"/>
        </w:rPr>
        <w:t>Mislice</w:t>
      </w:r>
      <w:r w:rsidRPr="00651126">
        <w:rPr>
          <w:rFonts w:ascii="Arial" w:hAnsi="Arial" w:cs="Arial"/>
          <w:sz w:val="20"/>
          <w:lang w:val="sl-SI"/>
        </w:rPr>
        <w:t xml:space="preserve"> (1999), v književnosti za odrasle pa je izjemen predvsem po svojih romanih. </w:t>
      </w:r>
      <w:r w:rsidRPr="00651126">
        <w:rPr>
          <w:rFonts w:ascii="Arial" w:hAnsi="Arial" w:cs="Arial"/>
          <w:sz w:val="20"/>
          <w:lang w:val="it-IT"/>
        </w:rPr>
        <w:t xml:space="preserve">Med najodmevnejšimi so nagrajeni romani </w:t>
      </w:r>
      <w:r w:rsidRPr="00651126">
        <w:rPr>
          <w:rFonts w:ascii="Arial" w:hAnsi="Arial" w:cs="Arial"/>
          <w:i/>
          <w:iCs/>
          <w:sz w:val="20"/>
          <w:lang w:val="it-IT"/>
        </w:rPr>
        <w:t>Ki jo je megla prinesla</w:t>
      </w:r>
      <w:r w:rsidRPr="00651126">
        <w:rPr>
          <w:rFonts w:ascii="Arial" w:hAnsi="Arial" w:cs="Arial"/>
          <w:sz w:val="20"/>
          <w:lang w:val="it-IT"/>
        </w:rPr>
        <w:t xml:space="preserve"> (1993), </w:t>
      </w:r>
      <w:r w:rsidRPr="00651126">
        <w:rPr>
          <w:rFonts w:ascii="Arial" w:hAnsi="Arial" w:cs="Arial"/>
          <w:i/>
          <w:iCs/>
          <w:sz w:val="20"/>
          <w:lang w:val="it-IT"/>
        </w:rPr>
        <w:t>Namesto koga roža cveti</w:t>
      </w:r>
      <w:r w:rsidRPr="00651126">
        <w:rPr>
          <w:rFonts w:ascii="Arial" w:hAnsi="Arial" w:cs="Arial"/>
          <w:sz w:val="20"/>
          <w:lang w:val="it-IT"/>
        </w:rPr>
        <w:t xml:space="preserve"> (1991) in </w:t>
      </w:r>
      <w:r w:rsidRPr="00651126">
        <w:rPr>
          <w:rFonts w:ascii="Arial" w:hAnsi="Arial" w:cs="Arial"/>
          <w:i/>
          <w:iCs/>
          <w:sz w:val="20"/>
          <w:lang w:val="it-IT"/>
        </w:rPr>
        <w:t xml:space="preserve">Muriša </w:t>
      </w:r>
      <w:r w:rsidRPr="00651126">
        <w:rPr>
          <w:rFonts w:ascii="Arial" w:hAnsi="Arial" w:cs="Arial"/>
          <w:sz w:val="20"/>
          <w:lang w:val="it-IT"/>
        </w:rPr>
        <w:t>(2006). Njegova dela so bila prevedena v številne svetovne jezike: nemščino, angleščino, slovaščino, češčino, makedonščino, hrvaščino, srbščino, italijanščino, madžarščino, danščino in francoščino, več njegovih romanov pa je doživelo tudi filmsko upodobitev.</w:t>
      </w:r>
    </w:p>
    <w:p w14:paraId="74675BAC"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it-IT"/>
        </w:rPr>
      </w:pPr>
      <w:r w:rsidRPr="00651126">
        <w:rPr>
          <w:rFonts w:ascii="Arial" w:hAnsi="Arial" w:cs="Arial"/>
          <w:sz w:val="20"/>
          <w:lang w:val="it-IT"/>
        </w:rPr>
        <w:t xml:space="preserve">Lainšček je vrhunski pesnik in pisatelj panonske Slovenije, ki v svojih delih tankočutno slika življenje preprostih ljudi z roba družbe, s  prikazovanjem lirične, iščoče plati ciganske  duše pa izraža spoštovanje do drugačnih. V njegovi poeziji se arhetipski drobci in pesniške slike ravninske pokrajine stapljajo s </w:t>
      </w:r>
      <w:r w:rsidRPr="00651126">
        <w:rPr>
          <w:rFonts w:ascii="Arial" w:hAnsi="Arial" w:cs="Arial"/>
          <w:sz w:val="20"/>
          <w:lang w:val="it-IT"/>
        </w:rPr>
        <w:lastRenderedPageBreak/>
        <w:t>panonsko melanholijo in osebno ljubezensko vizijo. S svojim narečnim leposlovjem je prispeval k utrjevanju duhovnih mostov med matično domovino in porabsko zamejsko skupnostjo.</w:t>
      </w:r>
    </w:p>
    <w:p w14:paraId="3C34CBA6"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it-IT"/>
        </w:rPr>
      </w:pPr>
      <w:r w:rsidRPr="00651126">
        <w:rPr>
          <w:rFonts w:ascii="Arial" w:hAnsi="Arial" w:cs="Arial"/>
          <w:sz w:val="20"/>
          <w:lang w:val="it-IT"/>
        </w:rPr>
        <w:t>Številni miti, legende, pravljice in ljudsko izročilo ter seveda književnost, ki s svojo notranjo resnico plemenitijo naše življenje, so za Ferija Lainščka zgodbe o ljubezni. Le najvišja vrednota ljubezni, ki je tudi najbolj resnična in brezpogojna, na večni tehtnici dobrega in zlega človeku pomaga k dobremu, mu podeljuje smisel in nam omogoča, da naše bivanje na tem svetu lahko ostaja človeško. Ali kot to resnico v Lainščkovi poeziji izrazi neposredna, iskriva otroška misel: »Ljubezen je treba ujeti, / a nikoli zapreti. / Ljubezen je treba gostiti / in včasih skriti. / Ljubezen je treba ljubiti«.</w:t>
      </w:r>
      <w:r w:rsidRPr="00651126">
        <w:rPr>
          <w:rFonts w:ascii="Arial" w:hAnsi="Arial" w:cs="Arial"/>
          <w:sz w:val="20"/>
          <w:lang w:val="it-IT"/>
        </w:rPr>
        <w:tab/>
      </w:r>
    </w:p>
    <w:p w14:paraId="50756403" w14:textId="77777777" w:rsidR="00651126" w:rsidRPr="00651126" w:rsidRDefault="00651126" w:rsidP="00651126">
      <w:pPr>
        <w:autoSpaceDE w:val="0"/>
        <w:autoSpaceDN w:val="0"/>
        <w:adjustRightInd w:val="0"/>
        <w:spacing w:line="276" w:lineRule="auto"/>
        <w:ind w:left="1418" w:right="1409"/>
        <w:jc w:val="both"/>
        <w:rPr>
          <w:rFonts w:ascii="Arial" w:hAnsi="Arial" w:cs="Arial"/>
          <w:i/>
          <w:sz w:val="20"/>
          <w:lang w:val="it-IT"/>
        </w:rPr>
      </w:pPr>
      <w:r w:rsidRPr="00651126">
        <w:rPr>
          <w:rFonts w:ascii="Arial" w:hAnsi="Arial" w:cs="Arial"/>
          <w:i/>
          <w:sz w:val="20"/>
          <w:lang w:val="it-IT"/>
        </w:rPr>
        <w:t>(Odlomek iz obrazložitve: ddr. Irena Avsenik Nabergoj)</w:t>
      </w:r>
    </w:p>
    <w:p w14:paraId="428AB695" w14:textId="77777777" w:rsidR="00651126" w:rsidRPr="00651126" w:rsidRDefault="00651126" w:rsidP="00651126">
      <w:pPr>
        <w:autoSpaceDE w:val="0"/>
        <w:autoSpaceDN w:val="0"/>
        <w:adjustRightInd w:val="0"/>
        <w:spacing w:line="276" w:lineRule="auto"/>
        <w:ind w:left="1418" w:right="1409"/>
        <w:jc w:val="both"/>
        <w:rPr>
          <w:rFonts w:ascii="Arial" w:hAnsi="Arial" w:cs="Arial"/>
          <w:bCs/>
          <w:sz w:val="20"/>
          <w:lang w:val="sl-SI"/>
        </w:rPr>
      </w:pPr>
    </w:p>
    <w:p w14:paraId="5E8B56C2"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r w:rsidRPr="00651126">
        <w:rPr>
          <w:rFonts w:ascii="Arial" w:hAnsi="Arial" w:cs="Arial"/>
          <w:b/>
          <w:sz w:val="20"/>
          <w:lang w:val="sl-SI"/>
        </w:rPr>
        <w:t>in</w:t>
      </w:r>
    </w:p>
    <w:p w14:paraId="228C2825" w14:textId="77777777" w:rsidR="00651126" w:rsidRPr="00651126" w:rsidRDefault="00651126" w:rsidP="00651126">
      <w:pPr>
        <w:autoSpaceDE w:val="0"/>
        <w:autoSpaceDN w:val="0"/>
        <w:adjustRightInd w:val="0"/>
        <w:spacing w:line="276" w:lineRule="auto"/>
        <w:ind w:left="1418" w:right="1409"/>
        <w:jc w:val="both"/>
        <w:rPr>
          <w:rFonts w:ascii="Arial" w:hAnsi="Arial" w:cs="Arial"/>
          <w:b/>
          <w:bCs/>
          <w:sz w:val="20"/>
          <w:lang w:val="sl-SI"/>
        </w:rPr>
      </w:pPr>
      <w:r w:rsidRPr="00651126">
        <w:rPr>
          <w:rFonts w:ascii="Arial" w:hAnsi="Arial" w:cs="Arial"/>
          <w:b/>
          <w:sz w:val="20"/>
          <w:lang w:val="sl-SI"/>
        </w:rPr>
        <w:t>- arhitekt MARKO MUŠIČ za življenjsko delo</w:t>
      </w:r>
    </w:p>
    <w:p w14:paraId="75ECDAD8" w14:textId="77777777" w:rsidR="00651126" w:rsidRPr="00651126" w:rsidRDefault="00651126" w:rsidP="00651126">
      <w:pPr>
        <w:autoSpaceDE w:val="0"/>
        <w:autoSpaceDN w:val="0"/>
        <w:adjustRightInd w:val="0"/>
        <w:spacing w:line="276" w:lineRule="auto"/>
        <w:ind w:left="1418" w:right="1409"/>
        <w:jc w:val="both"/>
        <w:rPr>
          <w:rFonts w:ascii="Arial" w:hAnsi="Arial" w:cs="Arial"/>
          <w:b/>
          <w:bCs/>
          <w:sz w:val="20"/>
          <w:lang w:val="sl-SI"/>
        </w:rPr>
      </w:pPr>
    </w:p>
    <w:p w14:paraId="1A9494A5" w14:textId="77777777" w:rsidR="00651126" w:rsidRPr="00651126" w:rsidRDefault="00651126" w:rsidP="00651126">
      <w:pPr>
        <w:autoSpaceDE w:val="0"/>
        <w:autoSpaceDN w:val="0"/>
        <w:adjustRightInd w:val="0"/>
        <w:spacing w:line="276" w:lineRule="auto"/>
        <w:ind w:left="1418" w:right="1409"/>
        <w:jc w:val="both"/>
        <w:rPr>
          <w:rFonts w:ascii="Arial" w:hAnsi="Arial" w:cs="Arial"/>
          <w:bCs/>
          <w:sz w:val="20"/>
          <w:lang w:val="sl-SI"/>
        </w:rPr>
      </w:pPr>
      <w:r w:rsidRPr="00651126">
        <w:rPr>
          <w:rFonts w:ascii="Arial" w:hAnsi="Arial" w:cs="Arial"/>
          <w:bCs/>
          <w:sz w:val="20"/>
          <w:lang w:val="sl-SI"/>
        </w:rPr>
        <w:t>Marko Mušič prejema nagrado za življenjsko delo na področju arhitekture. V slovenskem in širšem prostoru Balkana deluje na tem področju že skoraj 60 let, in zaseda v njem prav posebno mesto. Sin arhitekta Marjana Mušiča in učenec velikega Edvarda Ravnikarja se je kot komet pojavil na zvezdnem nebu jugoslovanske arhitekture v 60-tih letih, kjer je veljal za »čudežnega dečka«, ki je na večjih arhitekturnih natečajih po bivši državi nagrade pobiral kot za stavo. V mladostnem zagonu je ustvaril nekaj svojih najbolj fascinantnih arhitekturnih del, iz katerih veje veter ekspresionizma, z vso svojo oblikotvorno dramo ujet v jadra mladega in prožnega betona. Njegove zgodnje umetnine, ki so najbolj »avtorske«, so razpete med arhitekturo in skulpturo, med igrivim zgibanjem izvirnih poligonalnih geometrij ter med organsko sproščenostjo glinenih modelov, skozi katere je snoval svoje volumne. A te oblike (...) nikoli ne izhajajo same iz sebe, temveč se vedno navezujejo na regionalno arhitekturno izročilo, ki ga na sodoben, abstrakten način preoblikuje oz. reinterpretira. Iz tega časa (60. in 70. leta) izvirajo izjemne strešne krajine raznolikih, kulturnih projektov od Zagreba, Bosanskega Šamca, Beograda, preko Lovčena, Kolašina in Nikšiča vse do do Skopja in Bitole. Zadnjo mednarodno potrditev za ta svoja dela Mušič doživi z izborom na veliko razstavo jugoslovanske arhitekture v MOMA v New Yorku leta 2018 (Concrete Utopia).</w:t>
      </w:r>
    </w:p>
    <w:p w14:paraId="5117414D" w14:textId="77777777" w:rsidR="00651126" w:rsidRPr="00651126" w:rsidRDefault="00651126" w:rsidP="00651126">
      <w:pPr>
        <w:autoSpaceDE w:val="0"/>
        <w:autoSpaceDN w:val="0"/>
        <w:adjustRightInd w:val="0"/>
        <w:spacing w:line="276" w:lineRule="auto"/>
        <w:ind w:left="1418" w:right="1409"/>
        <w:jc w:val="both"/>
        <w:rPr>
          <w:rFonts w:ascii="Arial" w:hAnsi="Arial" w:cs="Arial"/>
          <w:bCs/>
          <w:sz w:val="20"/>
          <w:lang w:val="sl-SI"/>
        </w:rPr>
      </w:pPr>
      <w:r w:rsidRPr="00651126">
        <w:rPr>
          <w:rFonts w:ascii="Arial" w:hAnsi="Arial" w:cs="Arial"/>
          <w:bCs/>
          <w:sz w:val="20"/>
          <w:lang w:val="sl-SI"/>
        </w:rPr>
        <w:t>V 80-tih letih Mušič svoje težišče prenese na Slovenijo, kjer ustvari svojo prvo sakralno arhitekturo, cerkev Kristusovega učlovečenja v Dravljah, ki predstavlja paradigmatski premik v oblikovanju te posebno občutljive, duhovno zahtevne, prastare teme svetišča. V premišljenem in hkrati navdihnjenem dialogu med vertikalo stare, obstoječe vaške cerkvice ter med horizontom v zemljo potopljene, sonaravne ladje, ki v svoji notranjosti na odprt način povezuje verujoče občestvo, je zasnoval prelomno delo, ki še danes navdihuje.</w:t>
      </w:r>
    </w:p>
    <w:p w14:paraId="04310C21" w14:textId="77777777" w:rsidR="00651126" w:rsidRPr="00651126" w:rsidRDefault="00651126" w:rsidP="00651126">
      <w:pPr>
        <w:autoSpaceDE w:val="0"/>
        <w:autoSpaceDN w:val="0"/>
        <w:adjustRightInd w:val="0"/>
        <w:spacing w:line="276" w:lineRule="auto"/>
        <w:ind w:left="1418" w:right="1409"/>
        <w:jc w:val="both"/>
        <w:rPr>
          <w:rFonts w:ascii="Arial" w:hAnsi="Arial" w:cs="Arial"/>
          <w:bCs/>
          <w:sz w:val="20"/>
          <w:lang w:val="sl-SI"/>
        </w:rPr>
      </w:pPr>
      <w:r w:rsidRPr="00651126">
        <w:rPr>
          <w:rFonts w:ascii="Arial" w:hAnsi="Arial" w:cs="Arial"/>
          <w:bCs/>
          <w:sz w:val="20"/>
          <w:lang w:val="sl-SI"/>
        </w:rPr>
        <w:t>Osemdeseta so tudi leta, ko postmodernizem radikalno prelomi z moderizmom, in ko se iz pariškega Beaubourga zmagoslavno vrne »rehabilitirani« mojster Plečnik. Mušiča se ti dogodki intimno dotaknejo in njegov arhitekturni jezik je odtlej obarvan z besednjakom in elementi klasične arhitekture, spet preoblikovane s sodobnimi materiali na oseben, avtorski način. Takrat se tudi pričenjo snovati in realizirati veliki državni in mestotvorni projekti, ki jih pridobi z zmagami na natečajih, nekateri med njimi, npr. pokopališče Nove Žale, rastejo in se razvijajo še danes, drugi ostanejo le žareče ideje na papirju (npr. potniško središče ini kasneje NUK 2 v Ljubljani).</w:t>
      </w:r>
    </w:p>
    <w:p w14:paraId="68AB09B4" w14:textId="77777777" w:rsidR="00651126" w:rsidRPr="00651126" w:rsidRDefault="00651126" w:rsidP="00651126">
      <w:pPr>
        <w:autoSpaceDE w:val="0"/>
        <w:autoSpaceDN w:val="0"/>
        <w:adjustRightInd w:val="0"/>
        <w:spacing w:line="276" w:lineRule="auto"/>
        <w:ind w:left="1418" w:right="1409"/>
        <w:jc w:val="both"/>
        <w:rPr>
          <w:rFonts w:ascii="Arial" w:hAnsi="Arial" w:cs="Arial"/>
          <w:bCs/>
          <w:sz w:val="20"/>
          <w:lang w:val="sl-SI"/>
        </w:rPr>
      </w:pPr>
      <w:r w:rsidRPr="00651126">
        <w:rPr>
          <w:rFonts w:ascii="Arial" w:hAnsi="Arial" w:cs="Arial"/>
          <w:bCs/>
          <w:sz w:val="20"/>
          <w:lang w:val="sl-SI"/>
        </w:rPr>
        <w:t>Memorialna arhitektura, ki se dotika tematike pietete in izbira simbolni jezik s posebno ikonografijo, mu je kot umetniku med arhitekti še posebej blizu. Kot rdeči niti ji sledi v 90-tih v Parku spomina v Teharjah in v drugih ureditvah po Sloveniji. Na sodoben način se naveže tudi na baročno izročilo, s katerim v cerkvenem središču v Kotor Varoši ter romarskem kompleksu v Podmilačju v Bosni, ki ga nadgrajuje še danes, nadaljuje raziskovanje in oblikovanje svojega specifičnega arhitekturnega izraza. (...)</w:t>
      </w:r>
    </w:p>
    <w:p w14:paraId="04A035AE"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r w:rsidRPr="00651126">
        <w:rPr>
          <w:rFonts w:ascii="Arial" w:hAnsi="Arial" w:cs="Arial"/>
          <w:bCs/>
          <w:sz w:val="20"/>
          <w:lang w:val="sl-SI"/>
        </w:rPr>
        <w:t>Marko Mušič, izjemen risar in samosvoj arhitekturni potohodec ter humanist, prepoznaven v posebni, včasih kontroverzni drži, ki vztraja »proti toku časa« in arhitekturnim trendom, še vedno lovi duha »arhitekture za vse čase«, kot se je izrazil njegov oče, ter nagovor »večnostne arhitekture«, kot ga neslišno nagovarja nepreseženi mojster slovenske arhitekture, Jože Plečnik. V tem stremljenju je tudi tako izjemno dragocen še posebej za slovensko arhitekturo, umetnost, kot tudi kulturo nasploh.</w:t>
      </w:r>
    </w:p>
    <w:p w14:paraId="5D19AB9C" w14:textId="77777777" w:rsidR="00651126" w:rsidRDefault="00651126" w:rsidP="00651126">
      <w:pPr>
        <w:autoSpaceDE w:val="0"/>
        <w:autoSpaceDN w:val="0"/>
        <w:adjustRightInd w:val="0"/>
        <w:spacing w:line="276" w:lineRule="auto"/>
        <w:ind w:left="1418" w:right="1409"/>
        <w:jc w:val="both"/>
        <w:rPr>
          <w:rFonts w:ascii="Arial" w:hAnsi="Arial" w:cs="Arial"/>
          <w:bCs/>
          <w:sz w:val="20"/>
          <w:lang w:val="sl-SI"/>
        </w:rPr>
      </w:pPr>
      <w:r w:rsidRPr="00651126">
        <w:rPr>
          <w:rFonts w:ascii="Arial" w:hAnsi="Arial" w:cs="Arial"/>
          <w:i/>
          <w:sz w:val="20"/>
          <w:lang w:val="sl-SI"/>
        </w:rPr>
        <w:lastRenderedPageBreak/>
        <w:t xml:space="preserve">(Odlomek iz obrazložitve: Komisja za arhitekturo in oblikovanje) </w:t>
      </w:r>
    </w:p>
    <w:p w14:paraId="7A00E01C" w14:textId="77777777" w:rsidR="00651126" w:rsidRDefault="00651126" w:rsidP="00651126">
      <w:pPr>
        <w:autoSpaceDE w:val="0"/>
        <w:autoSpaceDN w:val="0"/>
        <w:adjustRightInd w:val="0"/>
        <w:spacing w:line="276" w:lineRule="auto"/>
        <w:ind w:left="1418" w:right="1409"/>
        <w:jc w:val="both"/>
        <w:rPr>
          <w:rFonts w:ascii="Arial" w:hAnsi="Arial" w:cs="Arial"/>
          <w:bCs/>
          <w:sz w:val="20"/>
          <w:lang w:val="sl-SI"/>
        </w:rPr>
      </w:pPr>
    </w:p>
    <w:p w14:paraId="0F1B0FF0" w14:textId="02BEF723" w:rsidR="00651126" w:rsidRDefault="00651126" w:rsidP="00651126">
      <w:pPr>
        <w:autoSpaceDE w:val="0"/>
        <w:autoSpaceDN w:val="0"/>
        <w:adjustRightInd w:val="0"/>
        <w:spacing w:line="276" w:lineRule="auto"/>
        <w:ind w:left="1418" w:right="1409"/>
        <w:jc w:val="both"/>
        <w:rPr>
          <w:rFonts w:ascii="Arial" w:hAnsi="Arial" w:cs="Arial"/>
          <w:bCs/>
          <w:sz w:val="20"/>
          <w:lang w:val="sl-SI"/>
        </w:rPr>
      </w:pPr>
    </w:p>
    <w:p w14:paraId="731BB79A" w14:textId="77777777" w:rsidR="00DF55B6" w:rsidRDefault="00DF55B6" w:rsidP="00651126">
      <w:pPr>
        <w:autoSpaceDE w:val="0"/>
        <w:autoSpaceDN w:val="0"/>
        <w:adjustRightInd w:val="0"/>
        <w:spacing w:line="276" w:lineRule="auto"/>
        <w:ind w:left="1418" w:right="1409"/>
        <w:jc w:val="both"/>
        <w:rPr>
          <w:rFonts w:ascii="Arial" w:hAnsi="Arial" w:cs="Arial"/>
          <w:bCs/>
          <w:sz w:val="20"/>
          <w:lang w:val="sl-SI"/>
        </w:rPr>
      </w:pPr>
    </w:p>
    <w:p w14:paraId="2A9273E2" w14:textId="1FBF804F" w:rsidR="00651126" w:rsidRPr="00651126" w:rsidRDefault="00651126" w:rsidP="00651126">
      <w:pPr>
        <w:autoSpaceDE w:val="0"/>
        <w:autoSpaceDN w:val="0"/>
        <w:adjustRightInd w:val="0"/>
        <w:spacing w:line="276" w:lineRule="auto"/>
        <w:ind w:left="1418" w:right="1409"/>
        <w:jc w:val="both"/>
        <w:rPr>
          <w:rFonts w:ascii="Arial" w:hAnsi="Arial" w:cs="Arial"/>
          <w:bCs/>
          <w:sz w:val="20"/>
          <w:lang w:val="sl-SI"/>
        </w:rPr>
      </w:pPr>
      <w:r w:rsidRPr="00651126">
        <w:rPr>
          <w:rFonts w:ascii="Arial" w:hAnsi="Arial" w:cs="Arial"/>
          <w:b/>
          <w:sz w:val="20"/>
          <w:lang w:val="sl-SI"/>
        </w:rPr>
        <w:t>NAGRADE PREŠERNOVEGA SKLADA</w:t>
      </w:r>
    </w:p>
    <w:p w14:paraId="4F746DDB"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p>
    <w:p w14:paraId="40A752B6"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bookmarkStart w:id="2" w:name="_Hlk57814993"/>
      <w:r w:rsidRPr="00651126">
        <w:rPr>
          <w:rFonts w:ascii="Arial" w:hAnsi="Arial" w:cs="Arial"/>
          <w:sz w:val="20"/>
          <w:lang w:val="sl-SI"/>
        </w:rPr>
        <w:t xml:space="preserve">V skladu z odločitvijo in sklepi Upravnega odbora Prešernovega sklada prejmejo </w:t>
      </w:r>
      <w:r w:rsidRPr="00651126">
        <w:rPr>
          <w:rFonts w:ascii="Arial" w:hAnsi="Arial" w:cs="Arial"/>
          <w:b/>
          <w:sz w:val="20"/>
          <w:lang w:val="sl-SI"/>
        </w:rPr>
        <w:t>nagrado Prešernovega sklada leta 2021</w:t>
      </w:r>
      <w:r w:rsidRPr="00651126">
        <w:rPr>
          <w:rFonts w:ascii="Arial" w:hAnsi="Arial" w:cs="Arial"/>
          <w:sz w:val="20"/>
          <w:lang w:val="sl-SI"/>
        </w:rPr>
        <w:t xml:space="preserve"> naslednji ustvarjalci: </w:t>
      </w:r>
    </w:p>
    <w:p w14:paraId="6E1CD606"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p>
    <w:bookmarkEnd w:id="2"/>
    <w:p w14:paraId="634B9013"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p>
    <w:p w14:paraId="64E31852"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r w:rsidRPr="00651126">
        <w:rPr>
          <w:rFonts w:ascii="Arial" w:hAnsi="Arial" w:cs="Arial"/>
          <w:b/>
          <w:sz w:val="20"/>
          <w:lang w:val="sl-SI"/>
        </w:rPr>
        <w:t xml:space="preserve">- pesnik BRANE SENEGAČNIK </w:t>
      </w:r>
    </w:p>
    <w:p w14:paraId="7728DF72" w14:textId="77777777" w:rsidR="00651126" w:rsidRPr="00651126" w:rsidRDefault="00651126" w:rsidP="00651126">
      <w:pPr>
        <w:autoSpaceDE w:val="0"/>
        <w:autoSpaceDN w:val="0"/>
        <w:adjustRightInd w:val="0"/>
        <w:spacing w:line="276" w:lineRule="auto"/>
        <w:ind w:left="1418" w:right="1409"/>
        <w:jc w:val="both"/>
        <w:rPr>
          <w:rFonts w:ascii="Arial" w:hAnsi="Arial" w:cs="Arial"/>
          <w:b/>
          <w:i/>
          <w:iCs/>
          <w:sz w:val="20"/>
          <w:lang w:val="sl-SI"/>
        </w:rPr>
      </w:pPr>
      <w:r w:rsidRPr="00651126">
        <w:rPr>
          <w:rFonts w:ascii="Arial" w:hAnsi="Arial" w:cs="Arial"/>
          <w:b/>
          <w:sz w:val="20"/>
          <w:lang w:val="sl-SI"/>
        </w:rPr>
        <w:t xml:space="preserve">za pesniško zbirko </w:t>
      </w:r>
      <w:r w:rsidRPr="00651126">
        <w:rPr>
          <w:rFonts w:ascii="Arial" w:hAnsi="Arial" w:cs="Arial"/>
          <w:b/>
          <w:i/>
          <w:sz w:val="20"/>
          <w:lang w:val="sl-SI"/>
        </w:rPr>
        <w:t>Pogovori z nikomer</w:t>
      </w:r>
    </w:p>
    <w:p w14:paraId="76111A90"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it-IT"/>
        </w:rPr>
      </w:pPr>
    </w:p>
    <w:p w14:paraId="0934F3C9"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r w:rsidRPr="00651126">
        <w:rPr>
          <w:rFonts w:ascii="Arial" w:hAnsi="Arial" w:cs="Arial"/>
          <w:sz w:val="20"/>
          <w:lang w:val="sl-SI"/>
        </w:rPr>
        <w:t>Brane Senegačnik je klasični filolog, prevajalec, raziskovalec grške tragedije, literarni teoretik, esejist. To, kar je v njegovem življenju bistveno pa je – pisanje poezije. Od leta 1991 do danes je izdal sedem pesniških zbirk v skoraj trideset letih. Vsaka od njih je svojstven korak na poti, s katero Senegačnik nadaljuje ali dopolnjuje razvojno pot vrhunske slovenske lirike: Jenka, Murna, Gradnika, Kosovela. Vsaka zbirka je bila nov modus, nova uglasitev  temeljnega lirskega zajema – potopitve v bivanjske globine, izražene v mnogoterih verzno-melodičnih podobah od modernističnega toka zavesti v »prostem verzu« do zahtevnih tradicijskih pesniških form.</w:t>
      </w:r>
    </w:p>
    <w:p w14:paraId="4F792808"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r w:rsidRPr="00651126">
        <w:rPr>
          <w:rFonts w:ascii="Arial" w:hAnsi="Arial" w:cs="Arial"/>
          <w:sz w:val="20"/>
          <w:lang w:val="sl-SI"/>
        </w:rPr>
        <w:t xml:space="preserve">Senegačnikova zadnja pesniška zbirka </w:t>
      </w:r>
      <w:r w:rsidRPr="00651126">
        <w:rPr>
          <w:rFonts w:ascii="Arial" w:hAnsi="Arial" w:cs="Arial"/>
          <w:i/>
          <w:iCs/>
          <w:sz w:val="20"/>
          <w:lang w:val="sl-SI"/>
        </w:rPr>
        <w:t>Pogovori z nikomer</w:t>
      </w:r>
      <w:r w:rsidRPr="00651126">
        <w:rPr>
          <w:rFonts w:ascii="Arial" w:hAnsi="Arial" w:cs="Arial"/>
          <w:sz w:val="20"/>
          <w:lang w:val="sl-SI"/>
        </w:rPr>
        <w:t xml:space="preserve"> (2019) je v določenem smislu vrh njegove dosedanje poezije. Je vrhunska lirika, ki se izmika opredelitvam. Približali bi se ji z mislijo, da </w:t>
      </w:r>
      <w:r w:rsidRPr="00651126">
        <w:rPr>
          <w:rFonts w:ascii="Arial" w:hAnsi="Arial" w:cs="Arial"/>
          <w:i/>
          <w:iCs/>
          <w:sz w:val="20"/>
          <w:lang w:val="sl-SI"/>
        </w:rPr>
        <w:t>Pogovori z nikomer</w:t>
      </w:r>
      <w:r w:rsidRPr="00651126">
        <w:rPr>
          <w:rFonts w:ascii="Arial" w:hAnsi="Arial" w:cs="Arial"/>
          <w:sz w:val="20"/>
          <w:lang w:val="sl-SI"/>
        </w:rPr>
        <w:t xml:space="preserve"> na neponovljiv način upesnjujejo videnja ali »uzrtja« lastne eksistence, lastne biti, izražena v mnogoterih estetskih podobah narave, v podobah bivanjskih položajev samote, minevanja, ljubezni, molka, spomina … »Misli ni mogoče odtrgati od podob in teh ne od zvočnih figur … zažarijo vsaka v sebi in vsaka v drugi,« kot je zapisala urednica Slovenske matice, kjer je zbirka izšla, »pesem je droben dogodek, v katerem nastane otipljiva enotna resničnost vidnega in nevidnega …« Ta pesnikova »uzrtja« se dotikajo brezdanjosti in skrivnostnosti bivanja samega, zato jih ni moč zajeti v opredelitve, marveč le izraziti v paradoksnih, vselej izjemno bogatih in estetskih podobah. Izraža jih žarenje pesniške forme soneta in drugih oblik, vrhunsko »neopaznih« in spojenih z motrenjem vidnega v nevidnem.</w:t>
      </w:r>
    </w:p>
    <w:p w14:paraId="760195B7"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r w:rsidRPr="00651126">
        <w:rPr>
          <w:rFonts w:ascii="Arial" w:hAnsi="Arial" w:cs="Arial"/>
          <w:sz w:val="20"/>
          <w:lang w:val="sl-SI"/>
        </w:rPr>
        <w:t xml:space="preserve">S temi potezami predstavlja zbirka </w:t>
      </w:r>
      <w:r w:rsidRPr="00651126">
        <w:rPr>
          <w:rFonts w:ascii="Arial" w:hAnsi="Arial" w:cs="Arial"/>
          <w:i/>
          <w:iCs/>
          <w:sz w:val="20"/>
          <w:lang w:val="sl-SI"/>
        </w:rPr>
        <w:t>Pogovori z nikomer</w:t>
      </w:r>
      <w:r w:rsidRPr="00651126">
        <w:rPr>
          <w:rFonts w:ascii="Arial" w:hAnsi="Arial" w:cs="Arial"/>
          <w:sz w:val="20"/>
          <w:lang w:val="sl-SI"/>
        </w:rPr>
        <w:t xml:space="preserve"> Braneta Senegačnika vrhunski glas čiste lirske poezije, ki je hkrati modernistična, impresivna, izpovedna in bivanjska; glas, ki bo ostal trajna vrednota slovenske literarne kulture. </w:t>
      </w:r>
    </w:p>
    <w:p w14:paraId="35D99361" w14:textId="77777777" w:rsidR="00651126" w:rsidRPr="00651126" w:rsidRDefault="00651126" w:rsidP="00651126">
      <w:pPr>
        <w:autoSpaceDE w:val="0"/>
        <w:autoSpaceDN w:val="0"/>
        <w:adjustRightInd w:val="0"/>
        <w:spacing w:line="276" w:lineRule="auto"/>
        <w:ind w:left="1418" w:right="1409"/>
        <w:jc w:val="both"/>
        <w:rPr>
          <w:rFonts w:ascii="Arial" w:hAnsi="Arial" w:cs="Arial"/>
          <w:i/>
          <w:sz w:val="20"/>
          <w:lang w:val="sl-SI"/>
        </w:rPr>
      </w:pPr>
      <w:r w:rsidRPr="00651126">
        <w:rPr>
          <w:rFonts w:ascii="Arial" w:hAnsi="Arial" w:cs="Arial"/>
          <w:i/>
          <w:sz w:val="20"/>
          <w:lang w:val="sl-SI"/>
        </w:rPr>
        <w:t>(Odlomek iz obrazložitve: dr. Matija Ogrin)</w:t>
      </w:r>
    </w:p>
    <w:p w14:paraId="76F7BA7D"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u w:val="single"/>
          <w:lang w:val="sl-SI"/>
        </w:rPr>
      </w:pPr>
    </w:p>
    <w:p w14:paraId="18BA4DD7"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p>
    <w:p w14:paraId="3E48F178"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r w:rsidRPr="00651126">
        <w:rPr>
          <w:rFonts w:ascii="Arial" w:hAnsi="Arial" w:cs="Arial"/>
          <w:b/>
          <w:sz w:val="20"/>
          <w:lang w:val="sl-SI"/>
        </w:rPr>
        <w:t xml:space="preserve">- violinistka LANA TROTOVŠEK </w:t>
      </w:r>
    </w:p>
    <w:p w14:paraId="0F64638F"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r w:rsidRPr="00651126">
        <w:rPr>
          <w:rFonts w:ascii="Arial" w:hAnsi="Arial" w:cs="Arial"/>
          <w:b/>
          <w:sz w:val="20"/>
          <w:lang w:val="sl-SI"/>
        </w:rPr>
        <w:t>za poustvarjalne dosežke v zadnjih treh letih</w:t>
      </w:r>
    </w:p>
    <w:p w14:paraId="194C2C0F"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p>
    <w:p w14:paraId="1A42FD64"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it-IT"/>
        </w:rPr>
      </w:pPr>
      <w:r w:rsidRPr="00651126">
        <w:rPr>
          <w:rFonts w:ascii="Arial" w:hAnsi="Arial" w:cs="Arial"/>
          <w:sz w:val="20"/>
          <w:lang w:val="sl-SI"/>
        </w:rPr>
        <w:t xml:space="preserve">Violinistka Lana Trotovšek spada med mlajšo generacijo slovenskih vrhunskih poustvarjalcev. </w:t>
      </w:r>
      <w:r w:rsidRPr="00651126">
        <w:rPr>
          <w:rFonts w:ascii="Arial" w:hAnsi="Arial" w:cs="Arial"/>
          <w:sz w:val="20"/>
          <w:lang w:val="it-IT"/>
        </w:rPr>
        <w:t xml:space="preserve">Trenutno živi in deluje v Londonu, z umetniškimi projekti pa se predstavlja tudi širom po svetu. Kot solistka je koncertirala s prestižnimi orkestri kot so Londonski simfonični orkester, Orkester Mariinskega gledališča in Moskovski solisti, z vrhunskimi dirigenti (Valeri Gergijev, Rafael Payare, Gianandrea Noseda) in s komornimi glasbeniki velikega kova (Juri Bašmet, Sergej Krilov, David Cohen idr.). Solistične interpretacije Lane Trotovšek se odlikujejo po izrazito osebnem tonu ter občutljivem glasbenem niansiranju. Njene izvedbe temeljijo na razumevanju in dobrem poznavanju različnih stilnih obdobij, jasno pa so izražene tudi z individualnim in sugestivnim glasbenim pripovedovanjem. </w:t>
      </w:r>
    </w:p>
    <w:p w14:paraId="16FF92D0"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it-IT"/>
        </w:rPr>
      </w:pPr>
      <w:r w:rsidRPr="00651126">
        <w:rPr>
          <w:rFonts w:ascii="Arial" w:hAnsi="Arial" w:cs="Arial"/>
          <w:sz w:val="20"/>
          <w:lang w:val="it-IT"/>
        </w:rPr>
        <w:t xml:space="preserve">V okviru 68. Festivala Ljubljana je Lana Trotovšek ob spremljavi pianistke Marie Canyigueral avgusta 2020 v treh zaporednih večerih izvedla vse Beethovnove </w:t>
      </w:r>
      <w:r w:rsidRPr="00651126">
        <w:rPr>
          <w:rFonts w:ascii="Arial" w:hAnsi="Arial" w:cs="Arial"/>
          <w:i/>
          <w:sz w:val="20"/>
          <w:lang w:val="it-IT"/>
        </w:rPr>
        <w:t>Sonate za violino in klavir</w:t>
      </w:r>
      <w:r w:rsidRPr="00651126">
        <w:rPr>
          <w:rFonts w:ascii="Arial" w:hAnsi="Arial" w:cs="Arial"/>
          <w:sz w:val="20"/>
          <w:lang w:val="it-IT"/>
        </w:rPr>
        <w:t xml:space="preserve">. Tako obsežna glasbena dela so za izvajalca izjemen izziv in zelo zahteven zalogaj, ne le zaradi samega obsega, ampak tudi po tehnični zahtevnosti, fraziranju in interpretacijski izpovedi. Violinistka Lana Trotovšek je </w:t>
      </w:r>
      <w:r w:rsidRPr="00651126">
        <w:rPr>
          <w:rFonts w:ascii="Arial" w:hAnsi="Arial" w:cs="Arial"/>
          <w:sz w:val="20"/>
          <w:lang w:val="it-IT"/>
        </w:rPr>
        <w:lastRenderedPageBreak/>
        <w:t xml:space="preserve">partiturni zapis izvedla premišljeno, s široko dinamično paleto in tehnično dovršenostjo, z avtentičnimi interpretacijami pa je našla pravšnje ravnovesje med liriko in dramatiko Beethovnove glasbe. Med ključne dosežke v zadnjem obdobju izpostavljamo še: zgoščenko z deli skladatelja Eduarda Napravnika s pianistom Ludmilom Angelovim, izvedbo koncerta </w:t>
      </w:r>
      <w:r w:rsidRPr="00651126">
        <w:rPr>
          <w:rFonts w:ascii="Arial" w:hAnsi="Arial" w:cs="Arial"/>
          <w:i/>
          <w:sz w:val="20"/>
          <w:lang w:val="it-IT"/>
        </w:rPr>
        <w:t xml:space="preserve">Venus Blazing </w:t>
      </w:r>
      <w:r w:rsidRPr="00651126">
        <w:rPr>
          <w:rFonts w:ascii="Arial" w:hAnsi="Arial" w:cs="Arial"/>
          <w:sz w:val="20"/>
          <w:lang w:val="it-IT"/>
        </w:rPr>
        <w:t xml:space="preserve">skladateljice Deidre Gribbin v Belfastu, celovečerni solistični recital s pianistko Mario Canyigueral v Londonu, izvedbo skladbe </w:t>
      </w:r>
      <w:r w:rsidRPr="00651126">
        <w:rPr>
          <w:rFonts w:ascii="Arial" w:hAnsi="Arial" w:cs="Arial"/>
          <w:i/>
          <w:sz w:val="20"/>
          <w:lang w:val="it-IT"/>
        </w:rPr>
        <w:t xml:space="preserve">Inventiones ferales </w:t>
      </w:r>
      <w:r w:rsidRPr="00651126">
        <w:rPr>
          <w:rFonts w:ascii="Arial" w:hAnsi="Arial" w:cs="Arial"/>
          <w:sz w:val="20"/>
          <w:lang w:val="it-IT"/>
        </w:rPr>
        <w:t xml:space="preserve">Uroša Kreka z orkestrom Akademije za glasbo UL v Celovcu, izvedbo Mendelssohnovega violinskega koncerta v Šanghaju, izvedbo skladbe </w:t>
      </w:r>
      <w:r w:rsidRPr="00651126">
        <w:rPr>
          <w:rFonts w:ascii="Arial" w:hAnsi="Arial" w:cs="Arial"/>
          <w:i/>
          <w:sz w:val="20"/>
          <w:lang w:val="it-IT"/>
        </w:rPr>
        <w:t xml:space="preserve">The Lark Ascending </w:t>
      </w:r>
      <w:r w:rsidRPr="00651126">
        <w:rPr>
          <w:rFonts w:ascii="Arial" w:hAnsi="Arial" w:cs="Arial"/>
          <w:sz w:val="20"/>
          <w:lang w:val="it-IT"/>
        </w:rPr>
        <w:t>z orkestrom Slovenske filharmonije in dvojnega violinskega koncerta J. S. Bacha v Beirutu.</w:t>
      </w:r>
    </w:p>
    <w:p w14:paraId="65AFF2DA" w14:textId="77777777" w:rsidR="00651126" w:rsidRPr="00651126" w:rsidRDefault="00651126" w:rsidP="00651126">
      <w:pPr>
        <w:autoSpaceDE w:val="0"/>
        <w:autoSpaceDN w:val="0"/>
        <w:adjustRightInd w:val="0"/>
        <w:spacing w:line="276" w:lineRule="auto"/>
        <w:ind w:left="1418" w:right="1409"/>
        <w:jc w:val="both"/>
        <w:rPr>
          <w:rFonts w:ascii="Arial" w:hAnsi="Arial" w:cs="Arial"/>
          <w:i/>
          <w:sz w:val="20"/>
          <w:lang w:val="it-IT"/>
        </w:rPr>
      </w:pPr>
      <w:r w:rsidRPr="00651126">
        <w:rPr>
          <w:rFonts w:ascii="Arial" w:hAnsi="Arial" w:cs="Arial"/>
          <w:i/>
          <w:sz w:val="20"/>
          <w:lang w:val="it-IT"/>
        </w:rPr>
        <w:t>(Odlomek iz obrazložitve: dr. Karolina Šantl Zupan)</w:t>
      </w:r>
    </w:p>
    <w:p w14:paraId="2A04855D" w14:textId="77777777" w:rsidR="00651126" w:rsidRPr="00651126" w:rsidRDefault="00651126" w:rsidP="00651126">
      <w:pPr>
        <w:autoSpaceDE w:val="0"/>
        <w:autoSpaceDN w:val="0"/>
        <w:adjustRightInd w:val="0"/>
        <w:spacing w:line="276" w:lineRule="auto"/>
        <w:ind w:left="1418" w:right="1409"/>
        <w:jc w:val="both"/>
        <w:rPr>
          <w:rFonts w:ascii="Arial" w:hAnsi="Arial" w:cs="Arial"/>
          <w:i/>
          <w:sz w:val="20"/>
          <w:lang w:val="it-IT"/>
        </w:rPr>
      </w:pPr>
    </w:p>
    <w:p w14:paraId="0A7D1768"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p>
    <w:p w14:paraId="7BF7A35B"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r w:rsidRPr="00651126">
        <w:rPr>
          <w:rFonts w:ascii="Arial" w:hAnsi="Arial" w:cs="Arial"/>
          <w:b/>
          <w:sz w:val="20"/>
          <w:lang w:val="sl-SI"/>
        </w:rPr>
        <w:t xml:space="preserve">- gledališki režiser TOMI JANEŽIČ </w:t>
      </w:r>
    </w:p>
    <w:p w14:paraId="6642CB33" w14:textId="77777777" w:rsidR="00651126" w:rsidRPr="00651126" w:rsidRDefault="00651126" w:rsidP="00651126">
      <w:pPr>
        <w:autoSpaceDE w:val="0"/>
        <w:autoSpaceDN w:val="0"/>
        <w:adjustRightInd w:val="0"/>
        <w:spacing w:line="276" w:lineRule="auto"/>
        <w:ind w:left="1418" w:right="1409"/>
        <w:jc w:val="both"/>
        <w:rPr>
          <w:rFonts w:ascii="Arial" w:hAnsi="Arial" w:cs="Arial"/>
          <w:b/>
          <w:i/>
          <w:iCs/>
          <w:sz w:val="20"/>
          <w:lang w:val="sl-SI"/>
        </w:rPr>
      </w:pPr>
      <w:r w:rsidRPr="00651126">
        <w:rPr>
          <w:rFonts w:ascii="Arial" w:hAnsi="Arial" w:cs="Arial"/>
          <w:b/>
          <w:sz w:val="20"/>
          <w:lang w:val="sl-SI"/>
        </w:rPr>
        <w:t xml:space="preserve">za režije v slovenskih gledališčih v zadnjih treh letih </w:t>
      </w:r>
    </w:p>
    <w:p w14:paraId="2B7A4828" w14:textId="77777777" w:rsidR="00651126" w:rsidRPr="00651126" w:rsidRDefault="00651126" w:rsidP="00651126">
      <w:pPr>
        <w:autoSpaceDE w:val="0"/>
        <w:autoSpaceDN w:val="0"/>
        <w:adjustRightInd w:val="0"/>
        <w:spacing w:line="276" w:lineRule="auto"/>
        <w:ind w:left="1418" w:right="1409"/>
        <w:jc w:val="both"/>
        <w:rPr>
          <w:rFonts w:ascii="Arial" w:hAnsi="Arial" w:cs="Arial"/>
          <w:i/>
          <w:iCs/>
          <w:sz w:val="20"/>
          <w:lang w:val="sl-SI"/>
        </w:rPr>
      </w:pPr>
    </w:p>
    <w:p w14:paraId="0D2EFE33"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r w:rsidRPr="00651126">
        <w:rPr>
          <w:rFonts w:ascii="Arial" w:hAnsi="Arial" w:cs="Arial"/>
          <w:bCs/>
          <w:sz w:val="20"/>
          <w:lang w:val="sl-SI"/>
        </w:rPr>
        <w:t>Tomi Janežič</w:t>
      </w:r>
      <w:r w:rsidRPr="00651126">
        <w:rPr>
          <w:rFonts w:ascii="Arial" w:hAnsi="Arial" w:cs="Arial"/>
          <w:sz w:val="20"/>
          <w:lang w:val="sl-SI"/>
        </w:rPr>
        <w:t xml:space="preserve"> je eden najvidnejših slovenskih gledaliških režiserjev, čigar ustvarjalna pot je bila zadnje desetletje povezana s tujino, kjer je dosegel izjemno prepoznavnost, njegov povratek na slovenske odre pa je pomembno zaznamoval slovensko gledališče, saj je v zadnjih letih ustvaril vrhunski in celostno presežni gledališki stvaritvi. Predstava </w:t>
      </w:r>
      <w:r w:rsidRPr="00651126">
        <w:rPr>
          <w:rFonts w:ascii="Arial" w:hAnsi="Arial" w:cs="Arial"/>
          <w:i/>
          <w:iCs/>
          <w:sz w:val="20"/>
          <w:lang w:val="sl-SI"/>
        </w:rPr>
        <w:t>še ni naslova</w:t>
      </w:r>
      <w:r w:rsidRPr="00651126">
        <w:rPr>
          <w:rFonts w:ascii="Arial" w:hAnsi="Arial" w:cs="Arial"/>
          <w:sz w:val="20"/>
          <w:lang w:val="sl-SI"/>
        </w:rPr>
        <w:t xml:space="preserve"> (2018) v izvedbi </w:t>
      </w:r>
      <w:r w:rsidRPr="00651126">
        <w:rPr>
          <w:rFonts w:ascii="Arial" w:hAnsi="Arial" w:cs="Arial"/>
          <w:bCs/>
          <w:sz w:val="20"/>
          <w:lang w:val="sl-SI"/>
        </w:rPr>
        <w:t>Slovenskega mladinskega gledališča</w:t>
      </w:r>
      <w:r w:rsidRPr="00651126">
        <w:rPr>
          <w:rFonts w:ascii="Arial" w:hAnsi="Arial" w:cs="Arial"/>
          <w:sz w:val="20"/>
          <w:lang w:val="sl-SI"/>
        </w:rPr>
        <w:t xml:space="preserve"> je ustvarjalcem prinesla vrsto nagrad, kot najboljša uprizoritev je bila nagrajena na </w:t>
      </w:r>
      <w:r w:rsidRPr="00651126">
        <w:rPr>
          <w:rFonts w:ascii="Arial" w:hAnsi="Arial" w:cs="Arial"/>
          <w:bCs/>
          <w:i/>
          <w:sz w:val="20"/>
          <w:lang w:val="sl-SI"/>
        </w:rPr>
        <w:t>Tednu slovenske drame</w:t>
      </w:r>
      <w:r w:rsidRPr="00651126">
        <w:rPr>
          <w:rFonts w:ascii="Arial" w:hAnsi="Arial" w:cs="Arial"/>
          <w:sz w:val="20"/>
          <w:lang w:val="sl-SI"/>
        </w:rPr>
        <w:t xml:space="preserve"> kot tudi na </w:t>
      </w:r>
      <w:r w:rsidRPr="00651126">
        <w:rPr>
          <w:rFonts w:ascii="Arial" w:hAnsi="Arial" w:cs="Arial"/>
          <w:bCs/>
          <w:i/>
          <w:sz w:val="20"/>
          <w:lang w:val="sl-SI"/>
        </w:rPr>
        <w:t>Borštnikovem srečanju</w:t>
      </w:r>
      <w:r w:rsidRPr="00651126">
        <w:rPr>
          <w:rFonts w:ascii="Arial" w:hAnsi="Arial" w:cs="Arial"/>
          <w:sz w:val="20"/>
          <w:lang w:val="sl-SI"/>
        </w:rPr>
        <w:t xml:space="preserve">, kjer je bil Janežič nagrajen za najboljšo režijo. S kritiško nominacijo za najboljšo uprizoritev sezone je bil prepoznan tudi njegov naslednji projekt v koprodukciji </w:t>
      </w:r>
      <w:r w:rsidRPr="00651126">
        <w:rPr>
          <w:rFonts w:ascii="Arial" w:hAnsi="Arial" w:cs="Arial"/>
          <w:bCs/>
          <w:sz w:val="20"/>
          <w:lang w:val="sl-SI"/>
        </w:rPr>
        <w:t>Slovenskega mladinskega gledališča</w:t>
      </w:r>
      <w:r w:rsidRPr="00651126">
        <w:rPr>
          <w:rFonts w:ascii="Arial" w:hAnsi="Arial" w:cs="Arial"/>
          <w:sz w:val="20"/>
          <w:lang w:val="sl-SI"/>
        </w:rPr>
        <w:t xml:space="preserve"> in </w:t>
      </w:r>
      <w:r w:rsidRPr="00651126">
        <w:rPr>
          <w:rFonts w:ascii="Arial" w:hAnsi="Arial" w:cs="Arial"/>
          <w:bCs/>
          <w:sz w:val="20"/>
          <w:lang w:val="sl-SI"/>
        </w:rPr>
        <w:t>Lutkovnega gledališča Ljubljana</w:t>
      </w:r>
      <w:r w:rsidRPr="00651126">
        <w:rPr>
          <w:rFonts w:ascii="Arial" w:hAnsi="Arial" w:cs="Arial"/>
          <w:sz w:val="20"/>
          <w:lang w:val="sl-SI"/>
        </w:rPr>
        <w:t xml:space="preserve">, </w:t>
      </w:r>
      <w:r w:rsidRPr="00651126">
        <w:rPr>
          <w:rFonts w:ascii="Arial" w:hAnsi="Arial" w:cs="Arial"/>
          <w:i/>
          <w:iCs/>
          <w:sz w:val="20"/>
          <w:lang w:val="sl-SI"/>
        </w:rPr>
        <w:t xml:space="preserve">Sedem vprašanj o sreči </w:t>
      </w:r>
      <w:r w:rsidRPr="00651126">
        <w:rPr>
          <w:rFonts w:ascii="Arial" w:hAnsi="Arial" w:cs="Arial"/>
          <w:sz w:val="20"/>
          <w:lang w:val="sl-SI"/>
        </w:rPr>
        <w:t xml:space="preserve">(2020), ki je bil uvrščen v tekmovalni program (še) neizvedenega </w:t>
      </w:r>
      <w:r w:rsidRPr="00651126">
        <w:rPr>
          <w:rFonts w:ascii="Arial" w:hAnsi="Arial" w:cs="Arial"/>
          <w:bCs/>
          <w:i/>
          <w:sz w:val="20"/>
          <w:lang w:val="sl-SI"/>
        </w:rPr>
        <w:t>Borštnikovega srečanja</w:t>
      </w:r>
      <w:r w:rsidRPr="00651126">
        <w:rPr>
          <w:rFonts w:ascii="Arial" w:hAnsi="Arial" w:cs="Arial"/>
          <w:sz w:val="20"/>
          <w:lang w:val="sl-SI"/>
        </w:rPr>
        <w:t>.</w:t>
      </w:r>
    </w:p>
    <w:p w14:paraId="5EDAB1EF"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r w:rsidRPr="00651126">
        <w:rPr>
          <w:rFonts w:ascii="Arial" w:hAnsi="Arial" w:cs="Arial"/>
          <w:sz w:val="20"/>
          <w:lang w:val="sl-SI"/>
        </w:rPr>
        <w:t>Obe predstavi v vseh pogledih presegata ustaljene okvire gledališke produkcije, saj gre za kompleksni uprizoritvi, ki se ne bojita tveganja preiskovanja gledališkega medija, zaznave njegovega časa in prostora – skupaj trajata več kot 17 ur in se odvijata po domišljenih prostorih celotnih gledaliških hiš. Ustvarjalne dimenzije, ki jih Janežič kot nastopajoči usmerja v sami izvedbi predstav, temeljijo na odgovornem in prevprašujočem odnosu do vsakokratne materije in zavezanosti gledališču kot polju umetnosti in svobode. V tej odprtosti Janežič pretanjeno slika človeške izkušnje sodobnosti (izgube, nasilja, resnice), jih kontekstualno in estetsko opomenja ter vsakič znova približuje, tako da ustvari razplasten organizem, ki gledalca/ko povsem prevzame, vendar ne olajša njegovega/njenega premisleka. Ravno nasprotno. Postavi izziv, da se do njih opredeli sam/a. V napor refleksije ne zvabi zgolj z veščim tehničnim obvladanjem odrskega mehanizma, njegovim meta-razgaljanjem, temveč ga/jo vanj potopi z edinstvenim gledališkim jezikom, ki z natančnim posluhom za ritem in dovršeno atmosfero ter občutljivim zaupanjem v igralski kolektiv skupaj z občinstvom zgradi trajen, skupnostni uprizoritveni dogodek.</w:t>
      </w:r>
    </w:p>
    <w:p w14:paraId="06E8FBA3" w14:textId="77777777" w:rsidR="00651126" w:rsidRPr="00651126" w:rsidRDefault="00651126" w:rsidP="00651126">
      <w:pPr>
        <w:autoSpaceDE w:val="0"/>
        <w:autoSpaceDN w:val="0"/>
        <w:adjustRightInd w:val="0"/>
        <w:spacing w:line="276" w:lineRule="auto"/>
        <w:ind w:left="1418" w:right="1409"/>
        <w:jc w:val="both"/>
        <w:rPr>
          <w:rFonts w:ascii="Arial" w:hAnsi="Arial" w:cs="Arial"/>
          <w:i/>
          <w:sz w:val="20"/>
          <w:lang w:val="sl-SI"/>
        </w:rPr>
      </w:pPr>
      <w:r w:rsidRPr="00651126">
        <w:rPr>
          <w:rFonts w:ascii="Arial" w:hAnsi="Arial" w:cs="Arial"/>
          <w:i/>
          <w:sz w:val="20"/>
          <w:lang w:val="sl-SI"/>
        </w:rPr>
        <w:t>(Odlomek iz obrazložitve: Strokovna komisija za uprizoritvene umetnosti)</w:t>
      </w:r>
    </w:p>
    <w:p w14:paraId="330A5F94"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p>
    <w:p w14:paraId="30016F8F"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p>
    <w:p w14:paraId="42217CAB"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r w:rsidRPr="00651126">
        <w:rPr>
          <w:rFonts w:ascii="Arial" w:hAnsi="Arial" w:cs="Arial"/>
          <w:b/>
          <w:sz w:val="20"/>
          <w:lang w:val="sl-SI"/>
        </w:rPr>
        <w:t xml:space="preserve">- režiser in scenarist MATJAŽ IVANIŠIN </w:t>
      </w:r>
    </w:p>
    <w:p w14:paraId="19B87D0C" w14:textId="77777777" w:rsidR="00651126" w:rsidRPr="00651126" w:rsidRDefault="00651126" w:rsidP="00651126">
      <w:pPr>
        <w:autoSpaceDE w:val="0"/>
        <w:autoSpaceDN w:val="0"/>
        <w:adjustRightInd w:val="0"/>
        <w:spacing w:line="276" w:lineRule="auto"/>
        <w:ind w:left="1418" w:right="1409"/>
        <w:jc w:val="both"/>
        <w:rPr>
          <w:rFonts w:ascii="Arial" w:hAnsi="Arial" w:cs="Arial"/>
          <w:b/>
          <w:i/>
          <w:iCs/>
          <w:sz w:val="20"/>
          <w:lang w:val="sl-SI"/>
        </w:rPr>
      </w:pPr>
      <w:r w:rsidRPr="00651126">
        <w:rPr>
          <w:rFonts w:ascii="Arial" w:hAnsi="Arial" w:cs="Arial"/>
          <w:b/>
          <w:sz w:val="20"/>
          <w:lang w:val="sl-SI"/>
        </w:rPr>
        <w:t xml:space="preserve">za režijo in scenarij igranega celovečernega filma </w:t>
      </w:r>
      <w:r w:rsidRPr="00651126">
        <w:rPr>
          <w:rFonts w:ascii="Arial" w:hAnsi="Arial" w:cs="Arial"/>
          <w:b/>
          <w:i/>
          <w:sz w:val="20"/>
          <w:lang w:val="sl-SI"/>
        </w:rPr>
        <w:t>Oroslan</w:t>
      </w:r>
    </w:p>
    <w:p w14:paraId="55A1EF6E" w14:textId="77777777" w:rsidR="00651126" w:rsidRPr="00651126" w:rsidRDefault="00651126" w:rsidP="00651126">
      <w:pPr>
        <w:autoSpaceDE w:val="0"/>
        <w:autoSpaceDN w:val="0"/>
        <w:adjustRightInd w:val="0"/>
        <w:spacing w:line="276" w:lineRule="auto"/>
        <w:ind w:left="1418" w:right="1409"/>
        <w:jc w:val="both"/>
        <w:rPr>
          <w:rFonts w:ascii="Arial" w:hAnsi="Arial" w:cs="Arial"/>
          <w:i/>
          <w:iCs/>
          <w:sz w:val="20"/>
          <w:lang w:val="sl-SI"/>
        </w:rPr>
      </w:pPr>
    </w:p>
    <w:p w14:paraId="406B2009"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r w:rsidRPr="00651126">
        <w:rPr>
          <w:rFonts w:ascii="Arial" w:hAnsi="Arial" w:cs="Arial"/>
          <w:sz w:val="20"/>
          <w:lang w:val="sl-SI"/>
        </w:rPr>
        <w:t xml:space="preserve">Matjaž Ivanišin se je že s svojimi prvimi  filmi (zlasti kratkim </w:t>
      </w:r>
      <w:r w:rsidRPr="00651126">
        <w:rPr>
          <w:rFonts w:ascii="Arial" w:hAnsi="Arial" w:cs="Arial"/>
          <w:i/>
          <w:sz w:val="20"/>
          <w:lang w:val="sl-SI"/>
        </w:rPr>
        <w:t>Karpopotnik</w:t>
      </w:r>
      <w:r w:rsidRPr="00651126">
        <w:rPr>
          <w:rFonts w:ascii="Arial" w:hAnsi="Arial" w:cs="Arial"/>
          <w:sz w:val="20"/>
          <w:lang w:val="sl-SI"/>
        </w:rPr>
        <w:t xml:space="preserve"> in celovečercema </w:t>
      </w:r>
      <w:r w:rsidRPr="00651126">
        <w:rPr>
          <w:rFonts w:ascii="Arial" w:hAnsi="Arial" w:cs="Arial"/>
          <w:i/>
          <w:sz w:val="20"/>
          <w:lang w:val="sl-SI"/>
        </w:rPr>
        <w:t>Playing Men</w:t>
      </w:r>
      <w:r w:rsidRPr="00651126">
        <w:rPr>
          <w:rFonts w:ascii="Arial" w:hAnsi="Arial" w:cs="Arial"/>
          <w:sz w:val="20"/>
          <w:lang w:val="sl-SI"/>
        </w:rPr>
        <w:t xml:space="preserve"> in </w:t>
      </w:r>
      <w:r w:rsidRPr="00651126">
        <w:rPr>
          <w:rFonts w:ascii="Arial" w:hAnsi="Arial" w:cs="Arial"/>
          <w:i/>
          <w:sz w:val="20"/>
          <w:lang w:val="sl-SI"/>
        </w:rPr>
        <w:t>Vsaka dobra zgodba je ljubezenska zgodba</w:t>
      </w:r>
      <w:r w:rsidRPr="00651126">
        <w:rPr>
          <w:rFonts w:ascii="Arial" w:hAnsi="Arial" w:cs="Arial"/>
          <w:sz w:val="20"/>
          <w:lang w:val="sl-SI"/>
        </w:rPr>
        <w:t>) afirmiral kot režiser z izvirno in subtilno poetiko, domiselno in humorno tako v načinu pripovedi (...), kakor tudi v preigravanju kategorij dokumentarnega in fiktivnega (...).</w:t>
      </w:r>
    </w:p>
    <w:p w14:paraId="68B8C146"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r w:rsidRPr="00651126">
        <w:rPr>
          <w:rFonts w:ascii="Arial" w:hAnsi="Arial" w:cs="Arial"/>
          <w:sz w:val="20"/>
          <w:lang w:val="sl-SI"/>
        </w:rPr>
        <w:t xml:space="preserve">V filmu </w:t>
      </w:r>
      <w:r w:rsidRPr="00651126">
        <w:rPr>
          <w:rFonts w:ascii="Arial" w:hAnsi="Arial" w:cs="Arial"/>
          <w:i/>
          <w:sz w:val="20"/>
          <w:lang w:val="sl-SI"/>
        </w:rPr>
        <w:t>Oroslan</w:t>
      </w:r>
      <w:r w:rsidRPr="00651126">
        <w:rPr>
          <w:rFonts w:ascii="Arial" w:hAnsi="Arial" w:cs="Arial"/>
          <w:sz w:val="20"/>
          <w:lang w:val="sl-SI"/>
        </w:rPr>
        <w:t xml:space="preserve"> že in še posebej uvodni prizori predstavljajo zgostitev ali kristalizacijo ne le ivanišinovske, marveč same filmske estetike: skupaj z videzom krajinskega slikarstva prikažejo tudi družbeno posebnost podeželskega kraja, ki ga opisujejo, obenem pa ta observacijski pristop, kot se imenuje v dokumentaristiki, zmotijo z madežem ali s senco skrivnosti oziroma neke odsotnosti, ki dosedanjo perspektivo preobrne v retrospektivo smrti. A ne kakšne smrti iz umorov na podeželju, </w:t>
      </w:r>
      <w:r w:rsidRPr="00651126">
        <w:rPr>
          <w:rFonts w:ascii="Arial" w:hAnsi="Arial" w:cs="Arial"/>
          <w:sz w:val="20"/>
          <w:lang w:val="sl-SI"/>
        </w:rPr>
        <w:lastRenderedPageBreak/>
        <w:t xml:space="preserve">marveč povsem banalne in anonimne smrti. Ni pretirano reči, da film, vsaj kolikor ga poznamo, doslej ni znal bolje povedati, da je nekdo umrl. </w:t>
      </w:r>
    </w:p>
    <w:p w14:paraId="12DB89A0"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r w:rsidRPr="00651126">
        <w:rPr>
          <w:rFonts w:ascii="Arial" w:hAnsi="Arial" w:cs="Arial"/>
          <w:sz w:val="20"/>
          <w:lang w:val="sl-SI"/>
        </w:rPr>
        <w:t xml:space="preserve">V drugem delu filma ta nekdo dobi ime, obenem z umrlim pa sta identificirana tudi kraj in skupnost porabskih Slovencev, kakor ju v slovenskem filmu še nismo ne videli ne slišali. To bi </w:t>
      </w:r>
      <w:r w:rsidRPr="00651126">
        <w:rPr>
          <w:rFonts w:ascii="Arial" w:hAnsi="Arial" w:cs="Arial"/>
          <w:i/>
          <w:sz w:val="20"/>
          <w:lang w:val="sl-SI"/>
        </w:rPr>
        <w:t>Oroslanu</w:t>
      </w:r>
      <w:r w:rsidRPr="00651126">
        <w:rPr>
          <w:rFonts w:ascii="Arial" w:hAnsi="Arial" w:cs="Arial"/>
          <w:sz w:val="20"/>
          <w:lang w:val="sl-SI"/>
        </w:rPr>
        <w:t xml:space="preserve"> dalo etnografsko razsežnost, če mu vendarle ne bi šlo bolj za podvojen množinski portret: na eni strani skoraj kubistični, iz različnih perspektiv sestavljen portret nekega lika, točneje Oroslana, na drugi in obenem pa za avtoportrete vseh tistih, ki s svojimi spomini na Oroslana portretirajo tudi sami sebe. Toda, ali so njihovi spomini res dokaz, da je Oroslan resnično obstajal? To vprašanje niti ni tako pomembno kot to, da je bila smrt v filmu odkrita kot anonimna. Tako anonimna kot so anonimni vsi tisti, ki se Oroslana spominjajo. Bolj kot sam Orsolan je bila resnična smrt, ki lahko dobi ime kogar koli že. In kdor koli je že, mu lahko spomini povrnejo neki obstoj, naj bo tako iluzoren kot je filmski.</w:t>
      </w:r>
    </w:p>
    <w:p w14:paraId="0B3B87E2" w14:textId="77777777" w:rsidR="00651126" w:rsidRPr="00651126" w:rsidRDefault="00651126" w:rsidP="00651126">
      <w:pPr>
        <w:autoSpaceDE w:val="0"/>
        <w:autoSpaceDN w:val="0"/>
        <w:adjustRightInd w:val="0"/>
        <w:spacing w:line="276" w:lineRule="auto"/>
        <w:ind w:left="1418" w:right="1409"/>
        <w:jc w:val="both"/>
        <w:rPr>
          <w:rFonts w:ascii="Arial" w:hAnsi="Arial" w:cs="Arial"/>
          <w:i/>
          <w:sz w:val="20"/>
          <w:lang w:val="sl-SI"/>
        </w:rPr>
      </w:pPr>
      <w:r w:rsidRPr="00651126">
        <w:rPr>
          <w:rFonts w:ascii="Arial" w:hAnsi="Arial" w:cs="Arial"/>
          <w:i/>
          <w:sz w:val="20"/>
          <w:lang w:val="sl-SI"/>
        </w:rPr>
        <w:t>(Odlomek iz obrazložitve: Zdenko Vrdlovec)</w:t>
      </w:r>
    </w:p>
    <w:p w14:paraId="05D8AAE4" w14:textId="77777777" w:rsidR="00651126" w:rsidRPr="00651126" w:rsidRDefault="00651126" w:rsidP="00651126">
      <w:pPr>
        <w:autoSpaceDE w:val="0"/>
        <w:autoSpaceDN w:val="0"/>
        <w:adjustRightInd w:val="0"/>
        <w:spacing w:line="276" w:lineRule="auto"/>
        <w:ind w:left="1418" w:right="1409"/>
        <w:jc w:val="both"/>
        <w:rPr>
          <w:rFonts w:ascii="Arial" w:hAnsi="Arial" w:cs="Arial"/>
          <w:i/>
          <w:sz w:val="20"/>
          <w:lang w:val="sl-SI"/>
        </w:rPr>
      </w:pPr>
    </w:p>
    <w:p w14:paraId="6420B2BC" w14:textId="77777777" w:rsidR="00651126" w:rsidRPr="00651126" w:rsidRDefault="00651126" w:rsidP="00651126">
      <w:pPr>
        <w:autoSpaceDE w:val="0"/>
        <w:autoSpaceDN w:val="0"/>
        <w:adjustRightInd w:val="0"/>
        <w:spacing w:line="276" w:lineRule="auto"/>
        <w:ind w:left="1418" w:right="1409"/>
        <w:jc w:val="both"/>
        <w:rPr>
          <w:rFonts w:ascii="Arial" w:hAnsi="Arial" w:cs="Arial"/>
          <w:i/>
          <w:sz w:val="20"/>
          <w:lang w:val="sl-SI"/>
        </w:rPr>
      </w:pPr>
    </w:p>
    <w:p w14:paraId="5575C231"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r w:rsidRPr="00651126">
        <w:rPr>
          <w:rFonts w:ascii="Arial" w:hAnsi="Arial" w:cs="Arial"/>
          <w:b/>
          <w:sz w:val="20"/>
          <w:lang w:val="sl-SI"/>
        </w:rPr>
        <w:t xml:space="preserve">- slikar SANDI (Aleksander) ČERVEK </w:t>
      </w:r>
    </w:p>
    <w:p w14:paraId="21A7C139" w14:textId="77777777" w:rsidR="00651126" w:rsidRPr="00651126" w:rsidRDefault="00651126" w:rsidP="00651126">
      <w:pPr>
        <w:autoSpaceDE w:val="0"/>
        <w:autoSpaceDN w:val="0"/>
        <w:adjustRightInd w:val="0"/>
        <w:spacing w:line="276" w:lineRule="auto"/>
        <w:ind w:left="1418" w:right="1409"/>
        <w:jc w:val="both"/>
        <w:rPr>
          <w:rFonts w:ascii="Arial" w:hAnsi="Arial" w:cs="Arial"/>
          <w:b/>
          <w:i/>
          <w:iCs/>
          <w:sz w:val="20"/>
          <w:lang w:val="sl-SI"/>
        </w:rPr>
      </w:pPr>
      <w:r w:rsidRPr="00651126">
        <w:rPr>
          <w:rFonts w:ascii="Arial" w:hAnsi="Arial" w:cs="Arial"/>
          <w:b/>
          <w:sz w:val="20"/>
          <w:lang w:val="sl-SI"/>
        </w:rPr>
        <w:t>za razstavo 1 + 1 = 11 v Galeriji mesta Ptuj</w:t>
      </w:r>
    </w:p>
    <w:p w14:paraId="3BAC5F01"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it-IT"/>
        </w:rPr>
      </w:pPr>
    </w:p>
    <w:p w14:paraId="5EC58526"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it-IT"/>
        </w:rPr>
      </w:pPr>
      <w:r w:rsidRPr="00651126">
        <w:rPr>
          <w:rFonts w:ascii="Arial" w:hAnsi="Arial" w:cs="Arial"/>
          <w:sz w:val="20"/>
          <w:lang w:val="it-IT"/>
        </w:rPr>
        <w:t xml:space="preserve">Sandi Červek je eden osrednjih predstavnikov (…) prekmurske likovne umetnosti. (…) Červek, označen za </w:t>
      </w:r>
      <w:r w:rsidRPr="00651126">
        <w:rPr>
          <w:rFonts w:ascii="Arial" w:hAnsi="Arial" w:cs="Arial"/>
          <w:i/>
          <w:sz w:val="20"/>
          <w:lang w:val="it-IT"/>
        </w:rPr>
        <w:t>umetnika črnine</w:t>
      </w:r>
      <w:r w:rsidRPr="00651126">
        <w:rPr>
          <w:rFonts w:ascii="Arial" w:hAnsi="Arial" w:cs="Arial"/>
          <w:sz w:val="20"/>
          <w:lang w:val="it-IT"/>
        </w:rPr>
        <w:t xml:space="preserve">, je svoje prve </w:t>
      </w:r>
      <w:r w:rsidRPr="00651126">
        <w:rPr>
          <w:rFonts w:ascii="Arial" w:hAnsi="Arial" w:cs="Arial"/>
          <w:i/>
          <w:sz w:val="20"/>
          <w:lang w:val="it-IT"/>
        </w:rPr>
        <w:t>črne slike</w:t>
      </w:r>
      <w:r w:rsidRPr="00651126">
        <w:rPr>
          <w:rFonts w:ascii="Arial" w:hAnsi="Arial" w:cs="Arial"/>
          <w:sz w:val="20"/>
          <w:lang w:val="it-IT"/>
        </w:rPr>
        <w:t xml:space="preserve"> ustvaril konec osemdesetih let prejšnjega stoletja. Po barvni figuraliki (1985-1987) in kratkem obdobju t. i. </w:t>
      </w:r>
      <w:r w:rsidRPr="00651126">
        <w:rPr>
          <w:rFonts w:ascii="Arial" w:hAnsi="Arial" w:cs="Arial"/>
          <w:i/>
          <w:sz w:val="20"/>
          <w:lang w:val="it-IT"/>
        </w:rPr>
        <w:t>kontrolirane geste</w:t>
      </w:r>
      <w:r w:rsidRPr="00651126">
        <w:rPr>
          <w:rFonts w:ascii="Arial" w:hAnsi="Arial" w:cs="Arial"/>
          <w:sz w:val="20"/>
          <w:lang w:val="it-IT"/>
        </w:rPr>
        <w:t xml:space="preserve"> (1987-1989) je skrajno zreduciral likovna sredstva in pričel ustvarjati minimalistična črna platna. Umetnik je skozi desetletja svoj racionalno načrtovan ter fizično in mentalno naporen ustvarjalni proces, pri katerem od leta 1990 naprej uporablja izključno slikarsko lopatico, izpopolnil do te mere, da so njegove </w:t>
      </w:r>
      <w:r w:rsidRPr="00651126">
        <w:rPr>
          <w:rFonts w:ascii="Arial" w:hAnsi="Arial" w:cs="Arial"/>
          <w:i/>
          <w:sz w:val="20"/>
          <w:lang w:val="it-IT"/>
        </w:rPr>
        <w:t>črne slike</w:t>
      </w:r>
      <w:r w:rsidRPr="00651126">
        <w:rPr>
          <w:rFonts w:ascii="Arial" w:hAnsi="Arial" w:cs="Arial"/>
          <w:sz w:val="20"/>
          <w:lang w:val="it-IT"/>
        </w:rPr>
        <w:t xml:space="preserve"> dobile filigransko dovršeno ter izjemno taktilno nitkasto teksturo. Z organizacijo slikarskih potez v oblike spiral, lokov in stožcev je “izničil” evklidski prostor</w:t>
      </w:r>
      <w:r w:rsidRPr="00651126">
        <w:rPr>
          <w:rFonts w:ascii="Arial" w:hAnsi="Arial" w:cs="Arial"/>
          <w:i/>
          <w:sz w:val="20"/>
          <w:lang w:val="it-IT"/>
        </w:rPr>
        <w:t>.</w:t>
      </w:r>
      <w:r w:rsidRPr="00651126">
        <w:rPr>
          <w:rFonts w:ascii="Arial" w:hAnsi="Arial" w:cs="Arial"/>
          <w:sz w:val="20"/>
          <w:lang w:val="it-IT"/>
        </w:rPr>
        <w:t xml:space="preserve"> Ustvarjene brazde ujamejo ogromno svetlobe, ki jo gledalec z lastnim gibanjem ob sliki kroti ter usmerja po platnu. Od leta 2018 umetnik črno nadomešča z žametno modrimi odtenki. K </w:t>
      </w:r>
      <w:r w:rsidRPr="00651126">
        <w:rPr>
          <w:rFonts w:ascii="Arial" w:hAnsi="Arial" w:cs="Arial"/>
          <w:i/>
          <w:sz w:val="20"/>
          <w:lang w:val="it-IT"/>
        </w:rPr>
        <w:t>črnim slikam</w:t>
      </w:r>
      <w:r w:rsidRPr="00651126">
        <w:rPr>
          <w:rFonts w:ascii="Arial" w:hAnsi="Arial" w:cs="Arial"/>
          <w:sz w:val="20"/>
          <w:lang w:val="it-IT"/>
        </w:rPr>
        <w:t xml:space="preserve"> se umetnik zmeraj znova vrača po bolj sproščenih likovnih intermezzih. Slednji predstavljajo veliko bolj barvit in igriv pol Červekovega opusa (serije </w:t>
      </w:r>
      <w:r w:rsidRPr="00651126">
        <w:rPr>
          <w:rFonts w:ascii="Arial" w:hAnsi="Arial" w:cs="Arial"/>
          <w:i/>
          <w:sz w:val="20"/>
          <w:lang w:val="it-IT"/>
        </w:rPr>
        <w:t>Onkraj spomina</w:t>
      </w:r>
      <w:r w:rsidRPr="00651126">
        <w:rPr>
          <w:rFonts w:ascii="Arial" w:hAnsi="Arial" w:cs="Arial"/>
          <w:sz w:val="20"/>
          <w:lang w:val="it-IT"/>
        </w:rPr>
        <w:t xml:space="preserve">, </w:t>
      </w:r>
      <w:r w:rsidRPr="00651126">
        <w:rPr>
          <w:rFonts w:ascii="Arial" w:hAnsi="Arial" w:cs="Arial"/>
          <w:i/>
          <w:sz w:val="20"/>
          <w:lang w:val="it-IT"/>
        </w:rPr>
        <w:t>Skice za skulpture</w:t>
      </w:r>
      <w:r w:rsidRPr="00651126">
        <w:rPr>
          <w:rFonts w:ascii="Arial" w:hAnsi="Arial" w:cs="Arial"/>
          <w:sz w:val="20"/>
          <w:lang w:val="it-IT"/>
        </w:rPr>
        <w:t xml:space="preserve">, </w:t>
      </w:r>
      <w:r w:rsidRPr="00651126">
        <w:rPr>
          <w:rFonts w:ascii="Arial" w:hAnsi="Arial" w:cs="Arial"/>
          <w:i/>
          <w:sz w:val="20"/>
          <w:lang w:val="it-IT"/>
        </w:rPr>
        <w:t>Naylon</w:t>
      </w:r>
      <w:r w:rsidRPr="00651126">
        <w:rPr>
          <w:rFonts w:ascii="Arial" w:hAnsi="Arial" w:cs="Arial"/>
          <w:sz w:val="20"/>
          <w:lang w:val="it-IT"/>
        </w:rPr>
        <w:t xml:space="preserve">, </w:t>
      </w:r>
      <w:r w:rsidRPr="00651126">
        <w:rPr>
          <w:rFonts w:ascii="Arial" w:hAnsi="Arial" w:cs="Arial"/>
          <w:i/>
          <w:sz w:val="20"/>
          <w:lang w:val="it-IT"/>
        </w:rPr>
        <w:t>Slike brez naslova</w:t>
      </w:r>
      <w:r w:rsidRPr="00651126">
        <w:rPr>
          <w:rFonts w:ascii="Arial" w:hAnsi="Arial" w:cs="Arial"/>
          <w:sz w:val="20"/>
          <w:lang w:val="it-IT"/>
        </w:rPr>
        <w:t xml:space="preserve">, </w:t>
      </w:r>
      <w:r w:rsidRPr="00651126">
        <w:rPr>
          <w:rFonts w:ascii="Arial" w:hAnsi="Arial" w:cs="Arial"/>
          <w:i/>
          <w:sz w:val="20"/>
          <w:lang w:val="it-IT"/>
        </w:rPr>
        <w:t>Kar to ni, to je</w:t>
      </w:r>
      <w:r w:rsidRPr="00651126">
        <w:rPr>
          <w:rFonts w:ascii="Arial" w:hAnsi="Arial" w:cs="Arial"/>
          <w:sz w:val="20"/>
          <w:lang w:val="it-IT"/>
        </w:rPr>
        <w:t>) in umetnika predstavijo kot odličnega risarja in kolorista.</w:t>
      </w:r>
    </w:p>
    <w:p w14:paraId="5A91F033"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it-IT"/>
        </w:rPr>
      </w:pPr>
      <w:r w:rsidRPr="00651126">
        <w:rPr>
          <w:rFonts w:ascii="Arial" w:hAnsi="Arial" w:cs="Arial"/>
          <w:sz w:val="20"/>
          <w:lang w:val="it-IT"/>
        </w:rPr>
        <w:t xml:space="preserve">Razstava </w:t>
      </w:r>
      <w:r w:rsidRPr="00651126">
        <w:rPr>
          <w:rFonts w:ascii="Arial" w:hAnsi="Arial" w:cs="Arial"/>
          <w:i/>
          <w:sz w:val="20"/>
          <w:lang w:val="it-IT"/>
        </w:rPr>
        <w:t>1 + 1 = 11</w:t>
      </w:r>
      <w:r w:rsidRPr="00651126">
        <w:rPr>
          <w:rFonts w:ascii="Arial" w:hAnsi="Arial" w:cs="Arial"/>
          <w:sz w:val="20"/>
          <w:lang w:val="it-IT"/>
        </w:rPr>
        <w:t xml:space="preserve"> v Galeriji mesta Ptuj je postregla z bogatim pregledom prepoznavne in izrazito avtorske likovne poetike Sandija Červeka. Umetnika je predstavila tako v črnini kot v barvah, na eni strani skozi skrajno racionalen, na drugi strani pa impulziven in sproščen ustvarjalni pristop. Razstava je vzpostavila še nikoli viden dialog med umetnikovimi ustvarjalnimi fazami v preseku zadnjih tridesetih let. Červek je umetnik, ki nenehno hodi po robu, a v svoji brezkompromisni drži ne zdrsne v dekorativnost, pretirano pripovednost ali družbeno angažiranost. Prav tako ne podlega trendom, čeprav jim budno sledi. Njegovi igrivi intermezzi nas na eni strani približajo glasnemu ritmu vsakdana, na drugi strani pa nam njegova monokromna črna in modra platna odkrivajo globine metafizičnih svetov, v katerih se v tišini srečujemo s sublimnim.           </w:t>
      </w:r>
    </w:p>
    <w:p w14:paraId="2BB8B5DC" w14:textId="77777777" w:rsidR="00651126" w:rsidRPr="00651126" w:rsidRDefault="00651126" w:rsidP="00651126">
      <w:pPr>
        <w:autoSpaceDE w:val="0"/>
        <w:autoSpaceDN w:val="0"/>
        <w:adjustRightInd w:val="0"/>
        <w:spacing w:line="276" w:lineRule="auto"/>
        <w:ind w:left="1418" w:right="1409"/>
        <w:jc w:val="both"/>
        <w:rPr>
          <w:rFonts w:ascii="Arial" w:hAnsi="Arial" w:cs="Arial"/>
          <w:i/>
          <w:sz w:val="20"/>
          <w:lang w:val="it-IT"/>
        </w:rPr>
      </w:pPr>
      <w:r w:rsidRPr="00651126">
        <w:rPr>
          <w:rFonts w:ascii="Arial" w:hAnsi="Arial" w:cs="Arial"/>
          <w:i/>
          <w:sz w:val="20"/>
          <w:lang w:val="it-IT"/>
        </w:rPr>
        <w:t>(Odlomek iz obrazložitve: Irma Brodnjak Firbas)</w:t>
      </w:r>
    </w:p>
    <w:p w14:paraId="682590E3"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it-IT"/>
        </w:rPr>
      </w:pPr>
    </w:p>
    <w:p w14:paraId="043437C0"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it-IT"/>
        </w:rPr>
      </w:pPr>
    </w:p>
    <w:p w14:paraId="624B67B6"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rPr>
      </w:pPr>
      <w:r w:rsidRPr="00651126">
        <w:rPr>
          <w:rFonts w:ascii="Arial" w:hAnsi="Arial" w:cs="Arial"/>
          <w:b/>
          <w:sz w:val="20"/>
        </w:rPr>
        <w:t>in</w:t>
      </w:r>
    </w:p>
    <w:p w14:paraId="01D69C58" w14:textId="77777777" w:rsidR="00651126" w:rsidRPr="00651126" w:rsidRDefault="00651126" w:rsidP="00651126">
      <w:pPr>
        <w:autoSpaceDE w:val="0"/>
        <w:autoSpaceDN w:val="0"/>
        <w:adjustRightInd w:val="0"/>
        <w:spacing w:line="276" w:lineRule="auto"/>
        <w:ind w:left="1418" w:right="1409"/>
        <w:jc w:val="both"/>
        <w:rPr>
          <w:rFonts w:ascii="Arial" w:hAnsi="Arial" w:cs="Arial"/>
          <w:b/>
          <w:bCs/>
          <w:sz w:val="20"/>
          <w:lang w:val="sl-SI"/>
        </w:rPr>
      </w:pPr>
      <w:r w:rsidRPr="00651126">
        <w:rPr>
          <w:rFonts w:ascii="Arial" w:hAnsi="Arial" w:cs="Arial"/>
          <w:b/>
          <w:sz w:val="20"/>
        </w:rPr>
        <w:t xml:space="preserve">- </w:t>
      </w:r>
      <w:r w:rsidRPr="00651126">
        <w:rPr>
          <w:rFonts w:ascii="Arial" w:hAnsi="Arial" w:cs="Arial"/>
          <w:b/>
          <w:bCs/>
          <w:sz w:val="20"/>
          <w:lang w:val="sl-SI"/>
        </w:rPr>
        <w:t xml:space="preserve">arhitekti BLAŽ BUDJA, ROK JEREB in NINA MAJORANC </w:t>
      </w:r>
    </w:p>
    <w:p w14:paraId="21388CAD" w14:textId="77777777" w:rsidR="00651126" w:rsidRPr="00651126" w:rsidRDefault="00651126" w:rsidP="00651126">
      <w:pPr>
        <w:autoSpaceDE w:val="0"/>
        <w:autoSpaceDN w:val="0"/>
        <w:adjustRightInd w:val="0"/>
        <w:spacing w:line="276" w:lineRule="auto"/>
        <w:ind w:left="1418" w:right="1409"/>
        <w:jc w:val="both"/>
        <w:rPr>
          <w:rFonts w:ascii="Arial" w:hAnsi="Arial" w:cs="Arial"/>
          <w:b/>
          <w:bCs/>
          <w:sz w:val="20"/>
          <w:lang w:val="sl-SI"/>
        </w:rPr>
      </w:pPr>
      <w:r w:rsidRPr="00651126">
        <w:rPr>
          <w:rFonts w:ascii="Arial" w:hAnsi="Arial" w:cs="Arial"/>
          <w:b/>
          <w:bCs/>
          <w:sz w:val="20"/>
          <w:lang w:val="sl-SI"/>
        </w:rPr>
        <w:t xml:space="preserve">za projekta </w:t>
      </w:r>
      <w:r w:rsidRPr="00651126">
        <w:rPr>
          <w:rFonts w:ascii="Arial" w:hAnsi="Arial" w:cs="Arial"/>
          <w:b/>
          <w:bCs/>
          <w:i/>
          <w:sz w:val="20"/>
          <w:lang w:val="sl-SI"/>
        </w:rPr>
        <w:t>Materinski dom</w:t>
      </w:r>
      <w:r w:rsidRPr="00651126">
        <w:rPr>
          <w:rFonts w:ascii="Arial" w:hAnsi="Arial" w:cs="Arial"/>
          <w:b/>
          <w:bCs/>
          <w:sz w:val="20"/>
          <w:lang w:val="sl-SI"/>
        </w:rPr>
        <w:t xml:space="preserve"> v Ljubljani in </w:t>
      </w:r>
    </w:p>
    <w:p w14:paraId="11797EE0" w14:textId="77777777" w:rsidR="00651126" w:rsidRPr="00651126" w:rsidRDefault="00651126" w:rsidP="00651126">
      <w:pPr>
        <w:autoSpaceDE w:val="0"/>
        <w:autoSpaceDN w:val="0"/>
        <w:adjustRightInd w:val="0"/>
        <w:spacing w:line="276" w:lineRule="auto"/>
        <w:ind w:left="1418" w:right="1409"/>
        <w:jc w:val="both"/>
        <w:rPr>
          <w:rFonts w:ascii="Arial" w:hAnsi="Arial" w:cs="Arial"/>
          <w:b/>
          <w:bCs/>
          <w:sz w:val="20"/>
          <w:lang w:val="sl-SI"/>
        </w:rPr>
      </w:pPr>
      <w:r w:rsidRPr="00651126">
        <w:rPr>
          <w:rFonts w:ascii="Arial" w:hAnsi="Arial" w:cs="Arial"/>
          <w:b/>
          <w:bCs/>
          <w:i/>
          <w:sz w:val="20"/>
          <w:lang w:val="sl-SI"/>
        </w:rPr>
        <w:t>Poslovna stavba Tem Čatež</w:t>
      </w:r>
    </w:p>
    <w:p w14:paraId="7D05206D"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p>
    <w:p w14:paraId="48B9F99F"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r w:rsidRPr="00651126">
        <w:rPr>
          <w:rFonts w:ascii="Arial" w:hAnsi="Arial" w:cs="Arial"/>
          <w:sz w:val="20"/>
          <w:lang w:val="sl-SI"/>
        </w:rPr>
        <w:t xml:space="preserve">Arhitekturni opus relativno mlade skupine arhitektov zaznamujejo medsebojno raznoliki ter oblikovno, slogovno in materialno svojstveni projekti. Povezuje jih prepoznavna vpetost v lokalno okolje, občutljivost do konteksta, materiala, detajla, še posebej pa občutljivost do uporabnika. V današnjem času, ki ga zaznamuje naklonjenost globalnemu, odsotnost  empatije in spodbujanje individualnosti,  uspejo ustvariti objekte, ki spodbujajo povezovanje namesto ločevanja, aktivnost namesto pasivnosti in </w:t>
      </w:r>
      <w:r w:rsidRPr="00651126">
        <w:rPr>
          <w:rFonts w:ascii="Arial" w:hAnsi="Arial" w:cs="Arial"/>
          <w:sz w:val="20"/>
          <w:lang w:val="sl-SI"/>
        </w:rPr>
        <w:lastRenderedPageBreak/>
        <w:t xml:space="preserve">kolektivno pred individualnim. Njihov opus pomembnejših realiziranih arhitektur vključuje predvsem stavbe za ranljive skupine uporabnikov: Varstveno delovni center INCE v Mengšu, Športna dvorana Stopiče, Materinski dom v Jaršah v Ljubljani in tovarna Tem Čatež. Tri omenjena dela so prejela Plečnikovo nagrado ali medaljo, osrednje javno priznanje za vrhunsko stvaritev na področju arhitekture (...) ter nominacijo za najpomembnejšo arhitekturno nagrado Evropske unije Mies van der Rohe. Nagrajena dela dokazujejo, da kakovostna arhitektura ni zgolj domena prestiža, privilegija in odrekanja; vrhunska arhitektura je lahko tudi socialna arhitektura – »arhitektura za ljudi«. </w:t>
      </w:r>
    </w:p>
    <w:p w14:paraId="21AA24B3"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r w:rsidRPr="00651126">
        <w:rPr>
          <w:rFonts w:ascii="Arial" w:hAnsi="Arial" w:cs="Arial"/>
          <w:bCs/>
          <w:i/>
          <w:sz w:val="20"/>
          <w:lang w:val="sl-SI"/>
        </w:rPr>
        <w:t xml:space="preserve">Materinski dom Ljubljana, 2016: </w:t>
      </w:r>
      <w:r w:rsidRPr="00651126">
        <w:rPr>
          <w:rFonts w:ascii="Arial" w:hAnsi="Arial" w:cs="Arial"/>
          <w:sz w:val="20"/>
          <w:lang w:val="sl-SI"/>
        </w:rPr>
        <w:t>»Stavbo materinskega doma odlikuje skladnost v več ravneh. Arhitekturna zasnova in izraz nista patetični ali nepotrebno ikonizirani. Novo arhitekturno telo je prostorsko in vsebinsko navzven odlično umeščeno v obstoječe stanovanjsko tkivo, navznoter pa zmore s sredstvi spretnega prostorskega oblikovanja  začasnim stanovalcem povrniti izgubljeni občutek doma, varnosti in dostojanstva. Označiti jo je mogoče kot sproščeno in optimistično arhitekturno stvaritev, ki dopusti življenju, da stopi v ospredje. Zapisati smemo, da je to stavba, v kateri ni nihče zares doma, a se v njej lahko vsi počutijo kot doma. Kot takšna postavlja stavba materinskega doma  v Ljubljani nove standarde za uveljavitev tipologije tovrstnih stavb, hkrati pa tematizira aktualna vprašanja poslanstva arhitekture v sodobni družbi.« (iz obrazložitve žirije za Plečnikovo nagrado 2017)</w:t>
      </w:r>
    </w:p>
    <w:p w14:paraId="174EBC00"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r w:rsidRPr="00651126">
        <w:rPr>
          <w:rFonts w:ascii="Arial" w:hAnsi="Arial" w:cs="Arial"/>
          <w:bCs/>
          <w:i/>
          <w:sz w:val="20"/>
          <w:lang w:val="sl-SI"/>
        </w:rPr>
        <w:t xml:space="preserve">Poslovna stavba Tem Čatež, 2018: </w:t>
      </w:r>
      <w:r w:rsidRPr="00651126">
        <w:rPr>
          <w:rFonts w:ascii="Arial" w:hAnsi="Arial" w:cs="Arial"/>
          <w:sz w:val="20"/>
          <w:lang w:val="sl-SI"/>
        </w:rPr>
        <w:t>Objekt je zasnovan kot razširitev poslovno proizvodne cone. Avtorji relativno velik objekt umestijo  tik ob gručasto dolenjsko vas,  pri čemer uspejo ohraniti veliko mero spoštovanja do lokalnega okolja. Stavba v notranjosti vzpostavlja vizualne povezave s pomembno dominanto romarske cerkve na bližnji vzpetini. Višinsko razgibani  in medsebojno prepleteni prostori interierja in zunanjosti  zanikajo običajno podobo tovarne ter z materiali in izpiljenimi detajli oblikujejo stimulativno in  kulturno delovno okolje. Arhitekti s svojim celostim pristopom spodbujajo zavedanje investitorjev, da kvalitetno arhitekturno oblikovanje predstavlja perspektivo za dvig kakovosti proizvodnje in ustvarjalnosti zaposlenih.</w:t>
      </w:r>
    </w:p>
    <w:p w14:paraId="428EFEBA" w14:textId="55080B49" w:rsidR="00651126" w:rsidRDefault="00651126" w:rsidP="00651126">
      <w:pPr>
        <w:autoSpaceDE w:val="0"/>
        <w:autoSpaceDN w:val="0"/>
        <w:adjustRightInd w:val="0"/>
        <w:spacing w:line="276" w:lineRule="auto"/>
        <w:ind w:left="1418" w:right="1409"/>
        <w:jc w:val="both"/>
        <w:rPr>
          <w:rFonts w:ascii="Arial" w:hAnsi="Arial" w:cs="Arial"/>
          <w:i/>
          <w:sz w:val="20"/>
          <w:lang w:val="sl-SI"/>
        </w:rPr>
      </w:pPr>
      <w:r w:rsidRPr="00651126">
        <w:rPr>
          <w:rFonts w:ascii="Arial" w:hAnsi="Arial" w:cs="Arial"/>
          <w:i/>
          <w:sz w:val="20"/>
          <w:lang w:val="sl-SI"/>
        </w:rPr>
        <w:t xml:space="preserve">(Odlomek iz obrazložitve: Strokovna komisija za oblikovanje in arhitekturo) </w:t>
      </w:r>
    </w:p>
    <w:p w14:paraId="30A5E409" w14:textId="6729F20D" w:rsidR="00DF55B6" w:rsidRDefault="00DF55B6" w:rsidP="00651126">
      <w:pPr>
        <w:autoSpaceDE w:val="0"/>
        <w:autoSpaceDN w:val="0"/>
        <w:adjustRightInd w:val="0"/>
        <w:spacing w:line="276" w:lineRule="auto"/>
        <w:ind w:left="1418" w:right="1409"/>
        <w:jc w:val="both"/>
        <w:rPr>
          <w:rFonts w:ascii="Arial" w:hAnsi="Arial" w:cs="Arial"/>
          <w:i/>
          <w:sz w:val="20"/>
          <w:lang w:val="sl-SI"/>
        </w:rPr>
      </w:pPr>
    </w:p>
    <w:p w14:paraId="4F37D32F" w14:textId="2BAD9295" w:rsidR="00DF55B6" w:rsidRDefault="00DF55B6" w:rsidP="00651126">
      <w:pPr>
        <w:autoSpaceDE w:val="0"/>
        <w:autoSpaceDN w:val="0"/>
        <w:adjustRightInd w:val="0"/>
        <w:spacing w:line="276" w:lineRule="auto"/>
        <w:ind w:left="1418" w:right="1409"/>
        <w:jc w:val="both"/>
        <w:rPr>
          <w:rFonts w:ascii="Arial" w:hAnsi="Arial" w:cs="Arial"/>
          <w:i/>
          <w:sz w:val="20"/>
          <w:lang w:val="sl-SI"/>
        </w:rPr>
      </w:pPr>
    </w:p>
    <w:p w14:paraId="4C798E94" w14:textId="2F8BEA71" w:rsidR="00DF55B6" w:rsidRPr="00DF55B6" w:rsidRDefault="00DF55B6" w:rsidP="00DF55B6">
      <w:pPr>
        <w:autoSpaceDE w:val="0"/>
        <w:autoSpaceDN w:val="0"/>
        <w:adjustRightInd w:val="0"/>
        <w:spacing w:line="276" w:lineRule="auto"/>
        <w:ind w:left="1418" w:right="1409"/>
        <w:jc w:val="both"/>
        <w:rPr>
          <w:rFonts w:ascii="Arial" w:hAnsi="Arial" w:cs="Arial"/>
          <w:b/>
          <w:bCs/>
          <w:iCs/>
          <w:sz w:val="20"/>
          <w:lang w:val="sl-SI"/>
        </w:rPr>
      </w:pPr>
      <w:r w:rsidRPr="00DF55B6">
        <w:rPr>
          <w:rFonts w:ascii="Arial" w:hAnsi="Arial" w:cs="Arial"/>
          <w:b/>
          <w:bCs/>
          <w:iCs/>
          <w:sz w:val="20"/>
          <w:lang w:val="sl-SI"/>
        </w:rPr>
        <w:t>II UPRAVNI ODBOR PREŠERNOVEGA SKLADA IN STROKOVNE KOMISIJE PREŠERNOVEGA SKLADA</w:t>
      </w:r>
    </w:p>
    <w:p w14:paraId="6E5F974F" w14:textId="77777777" w:rsidR="00DF55B6" w:rsidRPr="00DF55B6" w:rsidRDefault="00DF55B6" w:rsidP="00DF55B6">
      <w:pPr>
        <w:autoSpaceDE w:val="0"/>
        <w:autoSpaceDN w:val="0"/>
        <w:adjustRightInd w:val="0"/>
        <w:spacing w:line="276" w:lineRule="auto"/>
        <w:ind w:left="1418" w:right="1409"/>
        <w:jc w:val="both"/>
        <w:rPr>
          <w:rFonts w:ascii="Arial" w:hAnsi="Arial" w:cs="Arial"/>
          <w:b/>
          <w:bCs/>
          <w:i/>
          <w:sz w:val="20"/>
          <w:lang w:val="sl-SI"/>
        </w:rPr>
      </w:pPr>
    </w:p>
    <w:p w14:paraId="04CCFBE9" w14:textId="77777777" w:rsidR="00DF55B6" w:rsidRPr="00DF55B6" w:rsidRDefault="00DF55B6" w:rsidP="00DF55B6">
      <w:pPr>
        <w:autoSpaceDE w:val="0"/>
        <w:autoSpaceDN w:val="0"/>
        <w:adjustRightInd w:val="0"/>
        <w:spacing w:line="276" w:lineRule="auto"/>
        <w:ind w:right="1409"/>
        <w:jc w:val="both"/>
        <w:rPr>
          <w:rFonts w:ascii="Arial" w:hAnsi="Arial" w:cs="Arial"/>
          <w:b/>
          <w:i/>
          <w:sz w:val="20"/>
          <w:lang w:val="sl-SI"/>
        </w:rPr>
      </w:pPr>
    </w:p>
    <w:p w14:paraId="46E8D656"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b/>
          <w:i/>
          <w:sz w:val="20"/>
          <w:lang w:val="sl-SI"/>
        </w:rPr>
        <w:t>UPRAVNI ODBOR PREŠERNOVEGA SKLADA</w:t>
      </w:r>
    </w:p>
    <w:p w14:paraId="6D738006"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i/>
          <w:sz w:val="20"/>
          <w:lang w:val="sl-SI"/>
        </w:rPr>
        <w:t>(v mandatu 2020-2024) sestavljajo:</w:t>
      </w:r>
    </w:p>
    <w:p w14:paraId="03035DC5" w14:textId="77777777" w:rsidR="00DF55B6" w:rsidRPr="00DF55B6" w:rsidRDefault="00DF55B6" w:rsidP="00DF55B6">
      <w:pPr>
        <w:autoSpaceDE w:val="0"/>
        <w:autoSpaceDN w:val="0"/>
        <w:adjustRightInd w:val="0"/>
        <w:spacing w:line="276" w:lineRule="auto"/>
        <w:ind w:left="1418" w:right="1409"/>
        <w:jc w:val="both"/>
        <w:rPr>
          <w:rFonts w:ascii="Arial" w:hAnsi="Arial" w:cs="Arial"/>
          <w:b/>
          <w:bCs/>
          <w:i/>
          <w:sz w:val="20"/>
          <w:lang w:val="sl-SI"/>
        </w:rPr>
      </w:pPr>
    </w:p>
    <w:p w14:paraId="3330FE26"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i/>
          <w:sz w:val="20"/>
          <w:lang w:val="sl-SI"/>
        </w:rPr>
        <w:t xml:space="preserve">Predsednik: dr. </w:t>
      </w:r>
      <w:r w:rsidRPr="00DF55B6">
        <w:rPr>
          <w:rFonts w:ascii="Arial" w:hAnsi="Arial" w:cs="Arial"/>
          <w:b/>
          <w:i/>
          <w:sz w:val="20"/>
          <w:lang w:val="sl-SI"/>
        </w:rPr>
        <w:t>Jožef MUHOVIČ</w:t>
      </w:r>
      <w:r w:rsidRPr="00DF55B6">
        <w:rPr>
          <w:rFonts w:ascii="Arial" w:hAnsi="Arial" w:cs="Arial"/>
          <w:i/>
          <w:sz w:val="20"/>
          <w:lang w:val="sl-SI"/>
        </w:rPr>
        <w:t>, akad. slikar, likovni teoretik, dr. filozofije, univ. učitelj, izr. član SAZU</w:t>
      </w:r>
    </w:p>
    <w:p w14:paraId="7992B864"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i/>
          <w:sz w:val="20"/>
          <w:lang w:val="it-IT"/>
        </w:rPr>
        <w:t xml:space="preserve">Podpredsednica: </w:t>
      </w:r>
      <w:r w:rsidRPr="00DF55B6">
        <w:rPr>
          <w:rFonts w:ascii="Arial" w:hAnsi="Arial" w:cs="Arial"/>
          <w:b/>
          <w:i/>
          <w:sz w:val="20"/>
          <w:lang w:val="it-IT"/>
        </w:rPr>
        <w:t>Bernarda FINK INZKO</w:t>
      </w:r>
      <w:r w:rsidRPr="00DF55B6">
        <w:rPr>
          <w:rFonts w:ascii="Arial" w:hAnsi="Arial" w:cs="Arial"/>
          <w:i/>
          <w:sz w:val="20"/>
          <w:lang w:val="it-IT"/>
        </w:rPr>
        <w:t>, mezzosopranistka, koncertna in operna pevka</w:t>
      </w:r>
    </w:p>
    <w:p w14:paraId="0CB8DB34"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rPr>
      </w:pPr>
      <w:r w:rsidRPr="00DF55B6">
        <w:rPr>
          <w:rFonts w:ascii="Arial" w:hAnsi="Arial" w:cs="Arial"/>
          <w:i/>
          <w:sz w:val="20"/>
        </w:rPr>
        <w:t>Člani:</w:t>
      </w:r>
    </w:p>
    <w:p w14:paraId="2ABE0B92"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rPr>
      </w:pPr>
      <w:r w:rsidRPr="00DF55B6">
        <w:rPr>
          <w:rFonts w:ascii="Arial" w:hAnsi="Arial" w:cs="Arial"/>
          <w:i/>
          <w:sz w:val="20"/>
        </w:rPr>
        <w:t xml:space="preserve">dr. </w:t>
      </w:r>
      <w:r w:rsidRPr="00DF55B6">
        <w:rPr>
          <w:rFonts w:ascii="Arial" w:hAnsi="Arial" w:cs="Arial"/>
          <w:b/>
          <w:i/>
          <w:sz w:val="20"/>
        </w:rPr>
        <w:t>Rok ANDRES</w:t>
      </w:r>
      <w:r w:rsidRPr="00DF55B6">
        <w:rPr>
          <w:rFonts w:ascii="Arial" w:hAnsi="Arial" w:cs="Arial"/>
          <w:i/>
          <w:sz w:val="20"/>
        </w:rPr>
        <w:t>,  dramaturg, scenarist in gledališki kritik</w:t>
      </w:r>
    </w:p>
    <w:p w14:paraId="57CEA3EC"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b/>
          <w:i/>
          <w:sz w:val="20"/>
          <w:lang w:val="it-IT"/>
        </w:rPr>
        <w:t>Lovrenc Blaž ARNIČ</w:t>
      </w:r>
      <w:r w:rsidRPr="00DF55B6">
        <w:rPr>
          <w:rFonts w:ascii="Arial" w:hAnsi="Arial" w:cs="Arial"/>
          <w:i/>
          <w:sz w:val="20"/>
          <w:lang w:val="it-IT"/>
        </w:rPr>
        <w:t>, dirigent in glasbeni pedagog</w:t>
      </w:r>
    </w:p>
    <w:p w14:paraId="2D73844E"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b/>
          <w:i/>
          <w:sz w:val="20"/>
          <w:lang w:val="it-IT"/>
        </w:rPr>
        <w:t>Marko COTIČ</w:t>
      </w:r>
      <w:r w:rsidRPr="00DF55B6">
        <w:rPr>
          <w:rFonts w:ascii="Arial" w:hAnsi="Arial" w:cs="Arial"/>
          <w:i/>
          <w:sz w:val="20"/>
          <w:lang w:val="it-IT"/>
        </w:rPr>
        <w:t>, arhitekt in publicist</w:t>
      </w:r>
    </w:p>
    <w:p w14:paraId="43A76992"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b/>
          <w:i/>
          <w:sz w:val="20"/>
          <w:lang w:val="it-IT"/>
        </w:rPr>
        <w:t>Barbara DRNAČ</w:t>
      </w:r>
      <w:r w:rsidRPr="00DF55B6">
        <w:rPr>
          <w:rFonts w:ascii="Arial" w:hAnsi="Arial" w:cs="Arial"/>
          <w:i/>
          <w:sz w:val="20"/>
          <w:lang w:val="it-IT"/>
        </w:rPr>
        <w:t>, plesalka, koreografinja, televizijska voditeljica</w:t>
      </w:r>
    </w:p>
    <w:p w14:paraId="0889D996"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i/>
          <w:sz w:val="20"/>
          <w:lang w:val="it-IT"/>
        </w:rPr>
        <w:t xml:space="preserve">ddr. </w:t>
      </w:r>
      <w:r w:rsidRPr="00DF55B6">
        <w:rPr>
          <w:rFonts w:ascii="Arial" w:hAnsi="Arial" w:cs="Arial"/>
          <w:b/>
          <w:i/>
          <w:sz w:val="20"/>
          <w:lang w:val="it-IT"/>
        </w:rPr>
        <w:t>Igor GRDINA</w:t>
      </w:r>
      <w:r w:rsidRPr="00DF55B6">
        <w:rPr>
          <w:rFonts w:ascii="Arial" w:hAnsi="Arial" w:cs="Arial"/>
          <w:i/>
          <w:sz w:val="20"/>
          <w:lang w:val="it-IT"/>
        </w:rPr>
        <w:t>, zgodovinar, literarni zgodovinar, libretist; znanstveni svetnik</w:t>
      </w:r>
    </w:p>
    <w:p w14:paraId="2B6D1746"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b/>
          <w:i/>
          <w:sz w:val="20"/>
          <w:lang w:val="it-IT"/>
        </w:rPr>
        <w:t>Katarina KLANČNIK KOCUTAR</w:t>
      </w:r>
      <w:r w:rsidRPr="00DF55B6">
        <w:rPr>
          <w:rFonts w:ascii="Arial" w:hAnsi="Arial" w:cs="Arial"/>
          <w:i/>
          <w:sz w:val="20"/>
          <w:lang w:val="it-IT"/>
        </w:rPr>
        <w:t>, dramaturginja, novinarka, direktorica mariborskega Lutkovnega gledališča</w:t>
      </w:r>
    </w:p>
    <w:p w14:paraId="1322B2B9"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b/>
          <w:i/>
          <w:sz w:val="20"/>
          <w:lang w:val="it-IT"/>
        </w:rPr>
        <w:t>Mateja KOMEL SNOJ</w:t>
      </w:r>
      <w:r w:rsidRPr="00DF55B6">
        <w:rPr>
          <w:rFonts w:ascii="Arial" w:hAnsi="Arial" w:cs="Arial"/>
          <w:i/>
          <w:sz w:val="20"/>
          <w:lang w:val="it-IT"/>
        </w:rPr>
        <w:t>, komparativistka, lektorica, prevajalka</w:t>
      </w:r>
    </w:p>
    <w:p w14:paraId="352F11F7"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i/>
          <w:sz w:val="20"/>
          <w:lang w:val="it-IT"/>
        </w:rPr>
        <w:t>dr.</w:t>
      </w:r>
      <w:r w:rsidRPr="00DF55B6">
        <w:rPr>
          <w:rFonts w:ascii="Arial" w:hAnsi="Arial" w:cs="Arial"/>
          <w:b/>
          <w:i/>
          <w:sz w:val="20"/>
          <w:lang w:val="it-IT"/>
        </w:rPr>
        <w:t xml:space="preserve"> Janko KOS</w:t>
      </w:r>
      <w:r w:rsidRPr="00DF55B6">
        <w:rPr>
          <w:rFonts w:ascii="Arial" w:hAnsi="Arial" w:cs="Arial"/>
          <w:i/>
          <w:sz w:val="20"/>
          <w:lang w:val="it-IT"/>
        </w:rPr>
        <w:t>, književni teoretik, literarni komparativist, zgodovinar in kritik, upokojeni univ. učitelj; redni član SAZU</w:t>
      </w:r>
    </w:p>
    <w:p w14:paraId="69D0F164"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b/>
          <w:i/>
          <w:sz w:val="20"/>
          <w:lang w:val="it-IT"/>
        </w:rPr>
        <w:t>Ženja LEILER KOS</w:t>
      </w:r>
      <w:r w:rsidRPr="00DF55B6">
        <w:rPr>
          <w:rFonts w:ascii="Arial" w:hAnsi="Arial" w:cs="Arial"/>
          <w:i/>
          <w:sz w:val="20"/>
          <w:lang w:val="it-IT"/>
        </w:rPr>
        <w:t>, dolgoletna novinarka, nekdanja direktorica direktorata za medije pri MK, aktualna direktorica Slovenske kinoteke</w:t>
      </w:r>
    </w:p>
    <w:p w14:paraId="0FC9802B"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i/>
          <w:sz w:val="20"/>
          <w:lang w:val="it-IT"/>
        </w:rPr>
        <w:t>dr.</w:t>
      </w:r>
      <w:r w:rsidRPr="00DF55B6">
        <w:rPr>
          <w:rFonts w:ascii="Arial" w:hAnsi="Arial" w:cs="Arial"/>
          <w:b/>
          <w:i/>
          <w:sz w:val="20"/>
          <w:lang w:val="it-IT"/>
        </w:rPr>
        <w:t xml:space="preserve"> Jože MOŽINA</w:t>
      </w:r>
      <w:r w:rsidRPr="00DF55B6">
        <w:rPr>
          <w:rFonts w:ascii="Arial" w:hAnsi="Arial" w:cs="Arial"/>
          <w:i/>
          <w:sz w:val="20"/>
          <w:lang w:val="it-IT"/>
        </w:rPr>
        <w:t>, zgodovinar, avtor dokumentarnih filmov, sociolog, publicist, novinar</w:t>
      </w:r>
    </w:p>
    <w:p w14:paraId="4046A83E"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b/>
          <w:i/>
          <w:sz w:val="20"/>
          <w:lang w:val="it-IT"/>
        </w:rPr>
        <w:t>Jurij PALJK</w:t>
      </w:r>
      <w:r w:rsidRPr="00DF55B6">
        <w:rPr>
          <w:rFonts w:ascii="Arial" w:hAnsi="Arial" w:cs="Arial"/>
          <w:i/>
          <w:sz w:val="20"/>
          <w:lang w:val="it-IT"/>
        </w:rPr>
        <w:t>, pesnik, pisatelj, novinar, odgovorni urednik slovenskega tednika v Italiji Novi glas</w:t>
      </w:r>
    </w:p>
    <w:p w14:paraId="71B13C52"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i/>
          <w:sz w:val="20"/>
          <w:lang w:val="it-IT"/>
        </w:rPr>
        <w:lastRenderedPageBreak/>
        <w:t>dr.</w:t>
      </w:r>
      <w:r w:rsidRPr="00DF55B6">
        <w:rPr>
          <w:rFonts w:ascii="Arial" w:hAnsi="Arial" w:cs="Arial"/>
          <w:b/>
          <w:i/>
          <w:sz w:val="20"/>
          <w:lang w:val="it-IT"/>
        </w:rPr>
        <w:t xml:space="preserve"> Robert SIMONIŠEK</w:t>
      </w:r>
      <w:r w:rsidRPr="00DF55B6">
        <w:rPr>
          <w:rFonts w:ascii="Arial" w:hAnsi="Arial" w:cs="Arial"/>
          <w:i/>
          <w:sz w:val="20"/>
          <w:lang w:val="it-IT"/>
        </w:rPr>
        <w:t>, umetnostni zgodovinar, pesnik, literarni kritik in pisatelj</w:t>
      </w:r>
    </w:p>
    <w:p w14:paraId="376401E9"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i/>
          <w:sz w:val="20"/>
          <w:lang w:val="it-IT"/>
        </w:rPr>
        <w:t xml:space="preserve">dr. </w:t>
      </w:r>
      <w:r w:rsidRPr="00DF55B6">
        <w:rPr>
          <w:rFonts w:ascii="Arial" w:hAnsi="Arial" w:cs="Arial"/>
          <w:b/>
          <w:i/>
          <w:sz w:val="20"/>
          <w:lang w:val="it-IT"/>
        </w:rPr>
        <w:t>Sonja WEISS</w:t>
      </w:r>
      <w:r w:rsidRPr="00DF55B6">
        <w:rPr>
          <w:rFonts w:ascii="Arial" w:hAnsi="Arial" w:cs="Arial"/>
          <w:i/>
          <w:sz w:val="20"/>
          <w:lang w:val="it-IT"/>
        </w:rPr>
        <w:t>, klasična filologinja, prevajalka, univerzitetna učiteljica.</w:t>
      </w:r>
    </w:p>
    <w:p w14:paraId="12AA25AF"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p>
    <w:p w14:paraId="24745C7A" w14:textId="77777777" w:rsidR="00DF55B6" w:rsidRPr="00DF55B6" w:rsidRDefault="00DF55B6" w:rsidP="00DF55B6">
      <w:pPr>
        <w:autoSpaceDE w:val="0"/>
        <w:autoSpaceDN w:val="0"/>
        <w:adjustRightInd w:val="0"/>
        <w:spacing w:line="276" w:lineRule="auto"/>
        <w:ind w:left="1418" w:right="1409"/>
        <w:jc w:val="both"/>
        <w:rPr>
          <w:rFonts w:ascii="Arial" w:hAnsi="Arial" w:cs="Arial"/>
          <w:b/>
          <w:bCs/>
          <w:i/>
          <w:sz w:val="20"/>
          <w:lang w:val="it-IT"/>
        </w:rPr>
      </w:pPr>
    </w:p>
    <w:p w14:paraId="1F0C8D1D" w14:textId="77777777" w:rsidR="00DF55B6" w:rsidRPr="00DF55B6" w:rsidRDefault="00DF55B6" w:rsidP="00DF55B6">
      <w:pPr>
        <w:autoSpaceDE w:val="0"/>
        <w:autoSpaceDN w:val="0"/>
        <w:adjustRightInd w:val="0"/>
        <w:spacing w:line="276" w:lineRule="auto"/>
        <w:ind w:left="1418" w:right="1409"/>
        <w:jc w:val="both"/>
        <w:rPr>
          <w:rFonts w:ascii="Arial" w:hAnsi="Arial" w:cs="Arial"/>
          <w:b/>
          <w:bCs/>
          <w:i/>
          <w:sz w:val="20"/>
          <w:lang w:val="it-IT"/>
        </w:rPr>
      </w:pPr>
    </w:p>
    <w:p w14:paraId="3F8E4E61" w14:textId="77777777" w:rsidR="00DF55B6" w:rsidRPr="00DF55B6" w:rsidRDefault="00DF55B6" w:rsidP="00DF55B6">
      <w:pPr>
        <w:autoSpaceDE w:val="0"/>
        <w:autoSpaceDN w:val="0"/>
        <w:adjustRightInd w:val="0"/>
        <w:spacing w:line="276" w:lineRule="auto"/>
        <w:ind w:left="1418" w:right="1409"/>
        <w:jc w:val="both"/>
        <w:rPr>
          <w:rFonts w:ascii="Arial" w:hAnsi="Arial" w:cs="Arial"/>
          <w:b/>
          <w:bCs/>
          <w:i/>
          <w:sz w:val="20"/>
          <w:lang w:val="it-IT"/>
        </w:rPr>
      </w:pPr>
      <w:r w:rsidRPr="00DF55B6">
        <w:rPr>
          <w:rFonts w:ascii="Arial" w:hAnsi="Arial" w:cs="Arial"/>
          <w:b/>
          <w:bCs/>
          <w:i/>
          <w:sz w:val="20"/>
          <w:lang w:val="it-IT"/>
        </w:rPr>
        <w:t xml:space="preserve">STROKOVNE KOMISIJE PREŠERNOVEGA SKLADA </w:t>
      </w:r>
    </w:p>
    <w:p w14:paraId="5161A598" w14:textId="77777777" w:rsidR="00DF55B6" w:rsidRPr="00DF55B6" w:rsidRDefault="00DF55B6" w:rsidP="00DF55B6">
      <w:pPr>
        <w:autoSpaceDE w:val="0"/>
        <w:autoSpaceDN w:val="0"/>
        <w:adjustRightInd w:val="0"/>
        <w:spacing w:line="276" w:lineRule="auto"/>
        <w:ind w:left="1418" w:right="1409"/>
        <w:jc w:val="both"/>
        <w:rPr>
          <w:rFonts w:ascii="Arial" w:hAnsi="Arial" w:cs="Arial"/>
          <w:b/>
          <w:bCs/>
          <w:i/>
          <w:sz w:val="20"/>
          <w:lang w:val="it-IT"/>
        </w:rPr>
      </w:pPr>
      <w:r w:rsidRPr="00DF55B6">
        <w:rPr>
          <w:rFonts w:ascii="Arial" w:hAnsi="Arial" w:cs="Arial"/>
          <w:bCs/>
          <w:i/>
          <w:sz w:val="20"/>
          <w:lang w:val="it-IT"/>
        </w:rPr>
        <w:t>(za leto 2020)</w:t>
      </w:r>
    </w:p>
    <w:p w14:paraId="2A1AA790"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i/>
          <w:sz w:val="20"/>
          <w:lang w:val="sl-SI"/>
        </w:rPr>
        <w:t>Za pomoč pri izbiri prejemnikov nagrad je upravni odbor imenoval strokovne komisije za posamezna področja umetnosti v naslednji sestavi:</w:t>
      </w:r>
    </w:p>
    <w:p w14:paraId="5B9B1601"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b/>
          <w:i/>
          <w:sz w:val="20"/>
          <w:lang w:val="sl-SI"/>
        </w:rPr>
        <w:t>Strokovna komisija za književnost:</w:t>
      </w:r>
    </w:p>
    <w:p w14:paraId="67A80445"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i/>
          <w:sz w:val="20"/>
          <w:lang w:val="sl-SI"/>
        </w:rPr>
        <w:t xml:space="preserve">predsednik: </w:t>
      </w:r>
      <w:r w:rsidRPr="00DF55B6">
        <w:rPr>
          <w:rFonts w:ascii="Arial" w:hAnsi="Arial" w:cs="Arial"/>
          <w:b/>
          <w:i/>
          <w:sz w:val="20"/>
          <w:lang w:val="sl-SI"/>
        </w:rPr>
        <w:t>dr. Matija Ogrin</w:t>
      </w:r>
      <w:r w:rsidRPr="00DF55B6">
        <w:rPr>
          <w:rFonts w:ascii="Arial" w:hAnsi="Arial" w:cs="Arial"/>
          <w:i/>
          <w:sz w:val="20"/>
          <w:lang w:val="sl-SI"/>
        </w:rPr>
        <w:t>, člani: ddr. Irena Avsenik Nabergoj, Aleš Berger, mag. Nataša Konc Lorenzutti, dr. Katarina Marinčič, dr. Vilma Purič, dr. Tomo Virk.</w:t>
      </w:r>
    </w:p>
    <w:p w14:paraId="33B8B817"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b/>
          <w:i/>
          <w:sz w:val="20"/>
          <w:lang w:val="sl-SI"/>
        </w:rPr>
        <w:t>Strokovna komisija za glasbo:</w:t>
      </w:r>
    </w:p>
    <w:p w14:paraId="507B08D8"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i/>
          <w:sz w:val="20"/>
          <w:lang w:val="sl-SI"/>
        </w:rPr>
        <w:t xml:space="preserve">predsednik: </w:t>
      </w:r>
      <w:r w:rsidRPr="00DF55B6">
        <w:rPr>
          <w:rFonts w:ascii="Arial" w:hAnsi="Arial" w:cs="Arial"/>
          <w:b/>
          <w:i/>
          <w:sz w:val="20"/>
          <w:lang w:val="sl-SI"/>
        </w:rPr>
        <w:t>Marko Mihevc</w:t>
      </w:r>
      <w:r w:rsidRPr="00DF55B6">
        <w:rPr>
          <w:rFonts w:ascii="Arial" w:hAnsi="Arial" w:cs="Arial"/>
          <w:i/>
          <w:sz w:val="20"/>
          <w:lang w:val="sl-SI"/>
        </w:rPr>
        <w:t>, člani: dr. Matjaž Barbo, Marcos Teodoro Fink, Renato Horvat, Blaž Jurjevčič, Andrej Misson, dr. Karolina Šantl Zupan.</w:t>
      </w:r>
    </w:p>
    <w:p w14:paraId="1B0F330B"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b/>
          <w:i/>
          <w:sz w:val="20"/>
          <w:lang w:val="sl-SI"/>
        </w:rPr>
        <w:t>Strokovna komisija za uprizoritvene umetnosti:</w:t>
      </w:r>
    </w:p>
    <w:p w14:paraId="3125E80A"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i/>
          <w:sz w:val="20"/>
          <w:lang w:val="sl-SI"/>
        </w:rPr>
        <w:t xml:space="preserve">predsednik: </w:t>
      </w:r>
      <w:r w:rsidRPr="00DF55B6">
        <w:rPr>
          <w:rFonts w:ascii="Arial" w:hAnsi="Arial" w:cs="Arial"/>
          <w:b/>
          <w:i/>
          <w:sz w:val="20"/>
          <w:lang w:val="sl-SI"/>
        </w:rPr>
        <w:t>Ivan Miroslav Ban</w:t>
      </w:r>
      <w:r w:rsidRPr="00DF55B6">
        <w:rPr>
          <w:rFonts w:ascii="Arial" w:hAnsi="Arial" w:cs="Arial"/>
          <w:i/>
          <w:sz w:val="20"/>
          <w:lang w:val="sl-SI"/>
        </w:rPr>
        <w:t>, člani: Rok Bozovičar, Matjaž Farič, Nina Ivanišin Janežič, Marko Japelj, Jernej Lorenci, Claudia Sovre.</w:t>
      </w:r>
    </w:p>
    <w:p w14:paraId="1643A692"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it-IT"/>
        </w:rPr>
      </w:pPr>
      <w:r w:rsidRPr="00DF55B6">
        <w:rPr>
          <w:rFonts w:ascii="Arial" w:hAnsi="Arial" w:cs="Arial"/>
          <w:b/>
          <w:i/>
          <w:sz w:val="20"/>
          <w:lang w:val="it-IT"/>
        </w:rPr>
        <w:t>Strokovna komisija za avdiovizualne umetnosti:</w:t>
      </w:r>
    </w:p>
    <w:p w14:paraId="3C59E7D6"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i/>
          <w:sz w:val="20"/>
          <w:lang w:val="sl-SI"/>
        </w:rPr>
        <w:t xml:space="preserve">predsednik: </w:t>
      </w:r>
      <w:r w:rsidRPr="00DF55B6">
        <w:rPr>
          <w:rFonts w:ascii="Arial" w:hAnsi="Arial" w:cs="Arial"/>
          <w:b/>
          <w:i/>
          <w:sz w:val="20"/>
          <w:lang w:val="sl-SI"/>
        </w:rPr>
        <w:t>Zdenko Vrdlovec</w:t>
      </w:r>
      <w:r w:rsidRPr="00DF55B6">
        <w:rPr>
          <w:rFonts w:ascii="Arial" w:hAnsi="Arial" w:cs="Arial"/>
          <w:i/>
          <w:sz w:val="20"/>
          <w:lang w:val="sl-SI"/>
        </w:rPr>
        <w:t>, člani: dr. Andraž Jože Arko, Jure Černec, Dušan Kastelic, Marko Naberšnik, Vilma Štritof, mag. Dragica Petrovič. </w:t>
      </w:r>
    </w:p>
    <w:p w14:paraId="601FCA71"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b/>
          <w:i/>
          <w:sz w:val="20"/>
          <w:lang w:val="sl-SI"/>
        </w:rPr>
        <w:t>Strokovna komisija za likovne in novomedijske umetnosti:</w:t>
      </w:r>
    </w:p>
    <w:p w14:paraId="3EA638C0" w14:textId="77777777" w:rsidR="00DF55B6" w:rsidRPr="00DF55B6" w:rsidRDefault="00DF55B6" w:rsidP="00DF55B6">
      <w:pPr>
        <w:autoSpaceDE w:val="0"/>
        <w:autoSpaceDN w:val="0"/>
        <w:adjustRightInd w:val="0"/>
        <w:spacing w:line="276" w:lineRule="auto"/>
        <w:ind w:left="1418" w:right="1409"/>
        <w:jc w:val="both"/>
        <w:rPr>
          <w:rFonts w:ascii="Arial" w:hAnsi="Arial" w:cs="Arial"/>
          <w:b/>
          <w:i/>
          <w:sz w:val="20"/>
          <w:lang w:val="sl-SI"/>
        </w:rPr>
      </w:pPr>
      <w:r w:rsidRPr="00DF55B6">
        <w:rPr>
          <w:rFonts w:ascii="Arial" w:hAnsi="Arial" w:cs="Arial"/>
          <w:i/>
          <w:sz w:val="20"/>
          <w:lang w:val="sl-SI"/>
        </w:rPr>
        <w:t xml:space="preserve">predsednik: akademik dr. </w:t>
      </w:r>
      <w:r w:rsidRPr="00DF55B6">
        <w:rPr>
          <w:rFonts w:ascii="Arial" w:hAnsi="Arial" w:cs="Arial"/>
          <w:b/>
          <w:i/>
          <w:sz w:val="20"/>
          <w:lang w:val="sl-SI"/>
        </w:rPr>
        <w:t>Milček Komelj</w:t>
      </w:r>
      <w:r w:rsidRPr="00DF55B6">
        <w:rPr>
          <w:rFonts w:ascii="Arial" w:hAnsi="Arial" w:cs="Arial"/>
          <w:i/>
          <w:sz w:val="20"/>
          <w:lang w:val="sl-SI"/>
        </w:rPr>
        <w:t>, člani Mirko Bratuša, Irma Brodnjak Firbas, mag. Robert Černelč, mag. Samuel Grajfoner, Jiři Kočica, Robert Lozar.</w:t>
      </w:r>
    </w:p>
    <w:p w14:paraId="09DC0694"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b/>
          <w:i/>
          <w:sz w:val="20"/>
          <w:lang w:val="sl-SI"/>
        </w:rPr>
        <w:t>Strokovna komisija za oblikovanje in arhitekturo: </w:t>
      </w:r>
    </w:p>
    <w:p w14:paraId="58F513A9" w14:textId="77777777" w:rsidR="00DF55B6" w:rsidRPr="00DF55B6" w:rsidRDefault="00DF55B6" w:rsidP="00DF55B6">
      <w:pPr>
        <w:autoSpaceDE w:val="0"/>
        <w:autoSpaceDN w:val="0"/>
        <w:adjustRightInd w:val="0"/>
        <w:spacing w:line="276" w:lineRule="auto"/>
        <w:ind w:left="1418" w:right="1409"/>
        <w:jc w:val="both"/>
        <w:rPr>
          <w:rFonts w:ascii="Arial" w:hAnsi="Arial" w:cs="Arial"/>
          <w:i/>
          <w:sz w:val="20"/>
          <w:lang w:val="sl-SI"/>
        </w:rPr>
      </w:pPr>
      <w:r w:rsidRPr="00DF55B6">
        <w:rPr>
          <w:rFonts w:ascii="Arial" w:hAnsi="Arial" w:cs="Arial"/>
          <w:i/>
          <w:sz w:val="20"/>
          <w:lang w:val="sl-SI"/>
        </w:rPr>
        <w:t xml:space="preserve">predsednik </w:t>
      </w:r>
      <w:r w:rsidRPr="00DF55B6">
        <w:rPr>
          <w:rFonts w:ascii="Arial" w:hAnsi="Arial" w:cs="Arial"/>
          <w:b/>
          <w:i/>
          <w:sz w:val="20"/>
          <w:lang w:val="sl-SI"/>
        </w:rPr>
        <w:t>Aleksander Saša Ostan</w:t>
      </w:r>
      <w:r w:rsidRPr="00DF55B6">
        <w:rPr>
          <w:rFonts w:ascii="Arial" w:hAnsi="Arial" w:cs="Arial"/>
          <w:i/>
          <w:sz w:val="20"/>
          <w:lang w:val="sl-SI"/>
        </w:rPr>
        <w:t>, člani: dr. Andrej Doblehar, Domen Fras, Alenka Golob, Mojca Gregorski, Rok Kuhar, dr. Bogo Zupančič.</w:t>
      </w:r>
    </w:p>
    <w:p w14:paraId="3CDD362C" w14:textId="0D73F9DF" w:rsidR="00DF55B6" w:rsidRDefault="00DF55B6" w:rsidP="00651126">
      <w:pPr>
        <w:autoSpaceDE w:val="0"/>
        <w:autoSpaceDN w:val="0"/>
        <w:adjustRightInd w:val="0"/>
        <w:spacing w:line="276" w:lineRule="auto"/>
        <w:ind w:left="1418" w:right="1409"/>
        <w:jc w:val="both"/>
        <w:rPr>
          <w:rFonts w:ascii="Arial" w:hAnsi="Arial" w:cs="Arial"/>
          <w:i/>
          <w:sz w:val="20"/>
          <w:lang w:val="sl-SI"/>
        </w:rPr>
      </w:pPr>
    </w:p>
    <w:p w14:paraId="3545A938" w14:textId="77777777" w:rsidR="00DF55B6" w:rsidRPr="00651126" w:rsidRDefault="00DF55B6" w:rsidP="00651126">
      <w:pPr>
        <w:autoSpaceDE w:val="0"/>
        <w:autoSpaceDN w:val="0"/>
        <w:adjustRightInd w:val="0"/>
        <w:spacing w:line="276" w:lineRule="auto"/>
        <w:ind w:left="1418" w:right="1409"/>
        <w:jc w:val="both"/>
        <w:rPr>
          <w:rFonts w:ascii="Arial" w:hAnsi="Arial" w:cs="Arial"/>
          <w:sz w:val="20"/>
          <w:lang w:val="sl-SI"/>
        </w:rPr>
      </w:pPr>
    </w:p>
    <w:p w14:paraId="02CEFE4A"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p>
    <w:p w14:paraId="59FE12C1" w14:textId="77777777" w:rsidR="00651126" w:rsidRPr="00651126" w:rsidRDefault="00651126" w:rsidP="00651126">
      <w:pPr>
        <w:autoSpaceDE w:val="0"/>
        <w:autoSpaceDN w:val="0"/>
        <w:adjustRightInd w:val="0"/>
        <w:spacing w:line="276" w:lineRule="auto"/>
        <w:ind w:left="1418" w:right="1409"/>
        <w:jc w:val="both"/>
        <w:rPr>
          <w:rFonts w:ascii="Arial" w:hAnsi="Arial" w:cs="Arial"/>
          <w:sz w:val="20"/>
          <w:lang w:val="sl-SI"/>
        </w:rPr>
      </w:pPr>
    </w:p>
    <w:p w14:paraId="032266F6" w14:textId="77777777" w:rsidR="00651126" w:rsidRPr="00651126" w:rsidRDefault="00651126" w:rsidP="00651126">
      <w:pPr>
        <w:autoSpaceDE w:val="0"/>
        <w:autoSpaceDN w:val="0"/>
        <w:adjustRightInd w:val="0"/>
        <w:spacing w:line="276" w:lineRule="auto"/>
        <w:ind w:left="1418" w:right="1409"/>
        <w:jc w:val="both"/>
        <w:rPr>
          <w:rFonts w:ascii="Arial" w:hAnsi="Arial" w:cs="Arial"/>
          <w:b/>
          <w:bCs/>
          <w:sz w:val="20"/>
          <w:lang w:val="sl-SI"/>
        </w:rPr>
      </w:pPr>
      <w:r w:rsidRPr="00651126">
        <w:rPr>
          <w:rFonts w:ascii="Arial" w:hAnsi="Arial" w:cs="Arial"/>
          <w:b/>
          <w:bCs/>
          <w:sz w:val="20"/>
          <w:lang w:val="sl-SI"/>
        </w:rPr>
        <w:t>III</w:t>
      </w:r>
    </w:p>
    <w:p w14:paraId="59D4A49C"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r w:rsidRPr="00651126">
        <w:rPr>
          <w:rFonts w:ascii="Arial" w:hAnsi="Arial" w:cs="Arial"/>
          <w:b/>
          <w:sz w:val="20"/>
          <w:lang w:val="sl-SI"/>
        </w:rPr>
        <w:t>PROSLAVA IN SVEČANA PODELITEV PREŠERNOVIH NAGRAD IN NAGRAD PREŠERNOVEGA SKLADA</w:t>
      </w:r>
    </w:p>
    <w:p w14:paraId="4DBBEC2F" w14:textId="77777777" w:rsidR="00651126" w:rsidRPr="00651126" w:rsidRDefault="00651126" w:rsidP="00651126">
      <w:pPr>
        <w:autoSpaceDE w:val="0"/>
        <w:autoSpaceDN w:val="0"/>
        <w:adjustRightInd w:val="0"/>
        <w:spacing w:line="276" w:lineRule="auto"/>
        <w:ind w:left="1418" w:right="1409"/>
        <w:jc w:val="both"/>
        <w:rPr>
          <w:rFonts w:ascii="Arial" w:hAnsi="Arial" w:cs="Arial"/>
          <w:bCs/>
          <w:i/>
          <w:sz w:val="20"/>
          <w:lang w:val="sl-SI"/>
        </w:rPr>
      </w:pPr>
    </w:p>
    <w:p w14:paraId="3D60AD0D" w14:textId="77777777" w:rsidR="00651126" w:rsidRPr="00651126" w:rsidRDefault="00651126" w:rsidP="00651126">
      <w:pPr>
        <w:autoSpaceDE w:val="0"/>
        <w:autoSpaceDN w:val="0"/>
        <w:adjustRightInd w:val="0"/>
        <w:spacing w:line="276" w:lineRule="auto"/>
        <w:ind w:left="1418" w:right="1409"/>
        <w:jc w:val="both"/>
        <w:rPr>
          <w:rFonts w:ascii="Arial" w:hAnsi="Arial" w:cs="Arial"/>
          <w:b/>
          <w:sz w:val="20"/>
          <w:lang w:val="sl-SI"/>
        </w:rPr>
      </w:pPr>
      <w:r w:rsidRPr="00651126">
        <w:rPr>
          <w:rFonts w:ascii="Arial" w:hAnsi="Arial" w:cs="Arial"/>
          <w:sz w:val="20"/>
          <w:lang w:val="sl-SI"/>
        </w:rPr>
        <w:t>Avtorstvo proslave in svečane podelitve Prešernovih nagrad in nagrad Prešernovega sklada bo v letu 2021 po odločitvi Upravnega odbora v rokah mladega režiserja, scenarista in producenta</w:t>
      </w:r>
      <w:r w:rsidRPr="00651126">
        <w:rPr>
          <w:rFonts w:ascii="Arial" w:hAnsi="Arial" w:cs="Arial"/>
          <w:b/>
          <w:sz w:val="20"/>
          <w:lang w:val="sl-SI"/>
        </w:rPr>
        <w:t xml:space="preserve"> DAVIDA SIPOŠA </w:t>
      </w:r>
      <w:r w:rsidRPr="00651126">
        <w:rPr>
          <w:rFonts w:ascii="Arial" w:hAnsi="Arial" w:cs="Arial"/>
          <w:sz w:val="20"/>
          <w:lang w:val="sl-SI"/>
        </w:rPr>
        <w:t>in njegovega</w:t>
      </w:r>
      <w:r w:rsidRPr="00651126">
        <w:rPr>
          <w:rFonts w:ascii="Arial" w:hAnsi="Arial" w:cs="Arial"/>
          <w:b/>
          <w:sz w:val="20"/>
          <w:lang w:val="sl-SI"/>
        </w:rPr>
        <w:t xml:space="preserve"> Studia Siposh.</w:t>
      </w:r>
    </w:p>
    <w:p w14:paraId="40DBADBB" w14:textId="77777777" w:rsidR="00651126" w:rsidRPr="00651126" w:rsidRDefault="00651126" w:rsidP="00651126">
      <w:pPr>
        <w:autoSpaceDE w:val="0"/>
        <w:autoSpaceDN w:val="0"/>
        <w:adjustRightInd w:val="0"/>
        <w:spacing w:line="276" w:lineRule="auto"/>
        <w:ind w:left="1418" w:right="1409"/>
        <w:rPr>
          <w:rFonts w:ascii="Arial" w:hAnsi="Arial" w:cs="Arial"/>
          <w:b/>
          <w:sz w:val="20"/>
          <w:lang w:val="sl-SI"/>
        </w:rPr>
      </w:pPr>
    </w:p>
    <w:p w14:paraId="46A4A8E3" w14:textId="77777777" w:rsidR="00651126" w:rsidRPr="00651126" w:rsidRDefault="00651126" w:rsidP="00651126">
      <w:pPr>
        <w:autoSpaceDE w:val="0"/>
        <w:autoSpaceDN w:val="0"/>
        <w:adjustRightInd w:val="0"/>
        <w:spacing w:line="276" w:lineRule="auto"/>
        <w:ind w:left="1418" w:right="1409"/>
        <w:rPr>
          <w:rFonts w:ascii="Arial" w:hAnsi="Arial" w:cs="Arial"/>
          <w:b/>
          <w:sz w:val="20"/>
          <w:lang w:val="sl-SI"/>
        </w:rPr>
      </w:pPr>
    </w:p>
    <w:p w14:paraId="35EFF105" w14:textId="77777777" w:rsidR="00651126" w:rsidRPr="00651126" w:rsidRDefault="00651126" w:rsidP="00651126">
      <w:pPr>
        <w:autoSpaceDE w:val="0"/>
        <w:autoSpaceDN w:val="0"/>
        <w:adjustRightInd w:val="0"/>
        <w:spacing w:line="276" w:lineRule="auto"/>
        <w:ind w:left="1418" w:right="1409"/>
        <w:rPr>
          <w:rFonts w:ascii="Arial" w:hAnsi="Arial" w:cs="Arial"/>
          <w:b/>
          <w:sz w:val="20"/>
          <w:lang w:val="sl-SI"/>
        </w:rPr>
      </w:pPr>
      <w:r w:rsidRPr="00651126">
        <w:rPr>
          <w:rFonts w:ascii="Arial" w:hAnsi="Arial" w:cs="Arial"/>
          <w:b/>
          <w:sz w:val="20"/>
          <w:lang w:val="sl-SI"/>
        </w:rPr>
        <w:t>Upravni odbor Prešernovega sklada</w:t>
      </w:r>
    </w:p>
    <w:p w14:paraId="50FE1D83" w14:textId="77777777" w:rsidR="00651126" w:rsidRPr="00651126" w:rsidRDefault="00651126" w:rsidP="00651126">
      <w:pPr>
        <w:autoSpaceDE w:val="0"/>
        <w:autoSpaceDN w:val="0"/>
        <w:adjustRightInd w:val="0"/>
        <w:spacing w:line="276" w:lineRule="auto"/>
        <w:ind w:left="1418" w:right="1409"/>
        <w:rPr>
          <w:rFonts w:ascii="Arial" w:hAnsi="Arial" w:cs="Arial"/>
          <w:sz w:val="20"/>
          <w:lang w:val="sl-SI"/>
        </w:rPr>
      </w:pPr>
      <w:r w:rsidRPr="00651126">
        <w:rPr>
          <w:rFonts w:ascii="Arial" w:hAnsi="Arial" w:cs="Arial"/>
          <w:sz w:val="20"/>
          <w:lang w:val="sl-SI"/>
        </w:rPr>
        <w:t xml:space="preserve">zanj </w:t>
      </w:r>
    </w:p>
    <w:p w14:paraId="6BA5192E" w14:textId="3FBF1C7B" w:rsidR="00616FF7" w:rsidRPr="004F236C" w:rsidRDefault="00651126" w:rsidP="00651126">
      <w:pPr>
        <w:autoSpaceDE w:val="0"/>
        <w:autoSpaceDN w:val="0"/>
        <w:adjustRightInd w:val="0"/>
        <w:spacing w:line="276" w:lineRule="auto"/>
        <w:ind w:left="1418" w:right="1409"/>
        <w:rPr>
          <w:rFonts w:ascii="Arial" w:hAnsi="Arial" w:cs="Arial"/>
          <w:sz w:val="20"/>
          <w:lang w:val="sl-SI"/>
        </w:rPr>
      </w:pPr>
      <w:r w:rsidRPr="004F236C">
        <w:rPr>
          <w:rFonts w:ascii="Arial" w:hAnsi="Arial" w:cs="Arial"/>
          <w:sz w:val="20"/>
          <w:lang w:val="sl-SI"/>
        </w:rPr>
        <w:t>dr. Jožef Muhovič, predsednik</w:t>
      </w:r>
    </w:p>
    <w:sectPr w:rsidR="00616FF7" w:rsidRPr="004F236C" w:rsidSect="00BB2F8A">
      <w:headerReference w:type="even" r:id="rId8"/>
      <w:headerReference w:type="default" r:id="rId9"/>
      <w:footerReference w:type="default" r:id="rId10"/>
      <w:headerReference w:type="first" r:id="rId11"/>
      <w:footerReference w:type="first" r:id="rId12"/>
      <w:pgSz w:w="11899" w:h="16838"/>
      <w:pgMar w:top="1985" w:right="0" w:bottom="1135" w:left="0" w:header="1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9C17F" w14:textId="77777777" w:rsidR="00D87EA3" w:rsidRDefault="00D87EA3">
      <w:r>
        <w:separator/>
      </w:r>
    </w:p>
  </w:endnote>
  <w:endnote w:type="continuationSeparator" w:id="0">
    <w:p w14:paraId="6D8828DF" w14:textId="77777777" w:rsidR="00D87EA3" w:rsidRDefault="00D8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F53B" w14:textId="702E40F3" w:rsidR="001B5130" w:rsidRDefault="000F541F">
    <w:pPr>
      <w:pStyle w:val="Noga"/>
      <w:tabs>
        <w:tab w:val="clear" w:pos="8640"/>
        <w:tab w:val="right" w:pos="10065"/>
      </w:tabs>
    </w:pPr>
    <w:r>
      <w:rPr>
        <w:lang w:val="sl-SI" w:eastAsia="sl-SI"/>
      </w:rPr>
      <w:drawing>
        <wp:anchor distT="0" distB="0" distL="114300" distR="114300" simplePos="0" relativeHeight="251661312" behindDoc="1" locked="0" layoutInCell="1" allowOverlap="1" wp14:anchorId="1C6BBA82" wp14:editId="0AF5FB2C">
          <wp:simplePos x="0" y="0"/>
          <wp:positionH relativeFrom="column">
            <wp:posOffset>0</wp:posOffset>
          </wp:positionH>
          <wp:positionV relativeFrom="paragraph">
            <wp:posOffset>-2656060</wp:posOffset>
          </wp:positionV>
          <wp:extent cx="7555865" cy="28397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dopis, 2. list, glava spodaj.eps"/>
                  <pic:cNvPicPr/>
                </pic:nvPicPr>
                <pic:blipFill>
                  <a:blip r:embed="rId1">
                    <a:extLst>
                      <a:ext uri="{28A0092B-C50C-407E-A947-70E740481C1C}">
                        <a14:useLocalDpi xmlns:a14="http://schemas.microsoft.com/office/drawing/2010/main" val="0"/>
                      </a:ext>
                    </a:extLst>
                  </a:blip>
                  <a:stretch>
                    <a:fillRect/>
                  </a:stretch>
                </pic:blipFill>
                <pic:spPr>
                  <a:xfrm>
                    <a:off x="0" y="0"/>
                    <a:ext cx="7555865" cy="28397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193653"/>
      <w:docPartObj>
        <w:docPartGallery w:val="Page Numbers (Bottom of Page)"/>
        <w:docPartUnique/>
      </w:docPartObj>
    </w:sdtPr>
    <w:sdtEndPr/>
    <w:sdtContent>
      <w:p w14:paraId="71A380B7" w14:textId="632BDBE1" w:rsidR="004F236C" w:rsidRDefault="004F236C">
        <w:pPr>
          <w:pStyle w:val="Noga"/>
          <w:jc w:val="center"/>
        </w:pPr>
        <w:r>
          <w:fldChar w:fldCharType="begin"/>
        </w:r>
        <w:r>
          <w:instrText>PAGE   \* MERGEFORMAT</w:instrText>
        </w:r>
        <w:r>
          <w:fldChar w:fldCharType="separate"/>
        </w:r>
        <w:r>
          <w:rPr>
            <w:lang w:val="sl-SI"/>
          </w:rPr>
          <w:t>2</w:t>
        </w:r>
        <w:r>
          <w:fldChar w:fldCharType="end"/>
        </w:r>
      </w:p>
    </w:sdtContent>
  </w:sdt>
  <w:p w14:paraId="39BE59EB" w14:textId="1C2C7C26" w:rsidR="001B5130" w:rsidRDefault="001B51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7E589" w14:textId="77777777" w:rsidR="00D87EA3" w:rsidRDefault="00D87EA3">
      <w:r>
        <w:separator/>
      </w:r>
    </w:p>
  </w:footnote>
  <w:footnote w:type="continuationSeparator" w:id="0">
    <w:p w14:paraId="22405F86" w14:textId="77777777" w:rsidR="00D87EA3" w:rsidRDefault="00D8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7AD9" w14:textId="77777777" w:rsidR="001B5130" w:rsidRDefault="009475B2">
    <w:pPr>
      <w:pStyle w:val="Glava"/>
    </w:pPr>
    <w:r>
      <w:rPr>
        <w:lang w:val="sl-SI" w:eastAsia="sl-SI"/>
      </w:rPr>
      <w:drawing>
        <wp:inline distT="0" distB="0" distL="0" distR="0" wp14:anchorId="6D9A1663" wp14:editId="4B59B85E">
          <wp:extent cx="7558405" cy="1261745"/>
          <wp:effectExtent l="0" t="0" r="10795" b="8255"/>
          <wp:docPr id="9" name="Picture 9" descr="04 dop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dopi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2617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249B" w14:textId="31CA5860" w:rsidR="001B5130" w:rsidRDefault="000F541F">
    <w:pPr>
      <w:pStyle w:val="Glava"/>
    </w:pPr>
    <w:r>
      <w:rPr>
        <w:lang w:val="sl-SI" w:eastAsia="sl-SI"/>
      </w:rPr>
      <w:drawing>
        <wp:anchor distT="0" distB="0" distL="114300" distR="114300" simplePos="0" relativeHeight="251660288" behindDoc="1" locked="0" layoutInCell="1" allowOverlap="1" wp14:anchorId="304C2D74" wp14:editId="2B3100E6">
          <wp:simplePos x="0" y="0"/>
          <wp:positionH relativeFrom="column">
            <wp:posOffset>0</wp:posOffset>
          </wp:positionH>
          <wp:positionV relativeFrom="paragraph">
            <wp:posOffset>5080</wp:posOffset>
          </wp:positionV>
          <wp:extent cx="7555865" cy="1014095"/>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 dopis, 2. list, glava zgoraj.eps"/>
                  <pic:cNvPicPr/>
                </pic:nvPicPr>
                <pic:blipFill>
                  <a:blip r:embed="rId1">
                    <a:extLst>
                      <a:ext uri="{28A0092B-C50C-407E-A947-70E740481C1C}">
                        <a14:useLocalDpi xmlns:a14="http://schemas.microsoft.com/office/drawing/2010/main" val="0"/>
                      </a:ext>
                    </a:extLst>
                  </a:blip>
                  <a:stretch>
                    <a:fillRect/>
                  </a:stretch>
                </pic:blipFill>
                <pic:spPr>
                  <a:xfrm>
                    <a:off x="0" y="0"/>
                    <a:ext cx="7555865" cy="10140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AA3F" w14:textId="404E329C" w:rsidR="001B5130" w:rsidRDefault="000F541F">
    <w:pPr>
      <w:pStyle w:val="Glava"/>
    </w:pPr>
    <w:r>
      <w:rPr>
        <w:lang w:val="sl-SI" w:eastAsia="sl-SI"/>
      </w:rPr>
      <w:drawing>
        <wp:anchor distT="0" distB="0" distL="114300" distR="114300" simplePos="0" relativeHeight="251659264" behindDoc="1" locked="0" layoutInCell="1" allowOverlap="1" wp14:anchorId="5768BC64" wp14:editId="4192EEB6">
          <wp:simplePos x="0" y="0"/>
          <wp:positionH relativeFrom="column">
            <wp:posOffset>0</wp:posOffset>
          </wp:positionH>
          <wp:positionV relativeFrom="paragraph">
            <wp:posOffset>5080</wp:posOffset>
          </wp:positionV>
          <wp:extent cx="7555865" cy="25990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dopis, glava zgoraj.eps"/>
                  <pic:cNvPicPr/>
                </pic:nvPicPr>
                <pic:blipFill>
                  <a:blip r:embed="rId1">
                    <a:extLst>
                      <a:ext uri="{28A0092B-C50C-407E-A947-70E740481C1C}">
                        <a14:useLocalDpi xmlns:a14="http://schemas.microsoft.com/office/drawing/2010/main" val="0"/>
                      </a:ext>
                    </a:extLst>
                  </a:blip>
                  <a:stretch>
                    <a:fillRect/>
                  </a:stretch>
                </pic:blipFill>
                <pic:spPr>
                  <a:xfrm>
                    <a:off x="0" y="0"/>
                    <a:ext cx="7555865" cy="2599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A647B"/>
    <w:multiLevelType w:val="hybridMultilevel"/>
    <w:tmpl w:val="0B74D6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180751"/>
    <w:multiLevelType w:val="hybridMultilevel"/>
    <w:tmpl w:val="7A4E89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FBA03B2"/>
    <w:multiLevelType w:val="hybridMultilevel"/>
    <w:tmpl w:val="D0D2C2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E240283"/>
    <w:multiLevelType w:val="hybridMultilevel"/>
    <w:tmpl w:val="1160FE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DD"/>
    <w:rsid w:val="00023ED2"/>
    <w:rsid w:val="000D63D6"/>
    <w:rsid w:val="000F541F"/>
    <w:rsid w:val="00144D91"/>
    <w:rsid w:val="00145570"/>
    <w:rsid w:val="00147575"/>
    <w:rsid w:val="00166EC2"/>
    <w:rsid w:val="001B5130"/>
    <w:rsid w:val="002D0AE5"/>
    <w:rsid w:val="003030D9"/>
    <w:rsid w:val="00383D47"/>
    <w:rsid w:val="003A1AFC"/>
    <w:rsid w:val="004561EA"/>
    <w:rsid w:val="004D0A8C"/>
    <w:rsid w:val="004E13A6"/>
    <w:rsid w:val="004F236C"/>
    <w:rsid w:val="00585F53"/>
    <w:rsid w:val="00610335"/>
    <w:rsid w:val="00616FF7"/>
    <w:rsid w:val="00651126"/>
    <w:rsid w:val="006E21EC"/>
    <w:rsid w:val="00713511"/>
    <w:rsid w:val="00780A34"/>
    <w:rsid w:val="007C2D4E"/>
    <w:rsid w:val="007D263C"/>
    <w:rsid w:val="008043AE"/>
    <w:rsid w:val="008226EF"/>
    <w:rsid w:val="009475B2"/>
    <w:rsid w:val="009B1C74"/>
    <w:rsid w:val="009F2A5C"/>
    <w:rsid w:val="00A644BE"/>
    <w:rsid w:val="00A95D35"/>
    <w:rsid w:val="00AF2CDF"/>
    <w:rsid w:val="00B579CF"/>
    <w:rsid w:val="00BB2F8A"/>
    <w:rsid w:val="00C160F7"/>
    <w:rsid w:val="00C275DD"/>
    <w:rsid w:val="00C63F1E"/>
    <w:rsid w:val="00CF377A"/>
    <w:rsid w:val="00D34989"/>
    <w:rsid w:val="00D87EA3"/>
    <w:rsid w:val="00D91B83"/>
    <w:rsid w:val="00DF55B6"/>
    <w:rsid w:val="00E03AD4"/>
    <w:rsid w:val="00E30047"/>
    <w:rsid w:val="00EE5B81"/>
    <w:rsid w:val="00F0175E"/>
    <w:rsid w:val="00F66844"/>
    <w:rsid w:val="00F67EC4"/>
    <w:rsid w:val="00F7221A"/>
    <w:rsid w:val="00F8709A"/>
    <w:rsid w:val="00FE6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5DF7479"/>
  <w14:defaultImageDpi w14:val="300"/>
  <w15:docId w15:val="{4C9D89A0-4E4C-4DC3-A23D-292CD973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Pr>
      <w:noProof/>
      <w:sz w:val="24"/>
    </w:rPr>
  </w:style>
  <w:style w:type="paragraph" w:styleId="Naslov1">
    <w:name w:val="heading 1"/>
    <w:basedOn w:val="Navaden"/>
    <w:next w:val="Navaden"/>
    <w:link w:val="Naslov1Znak"/>
    <w:qFormat/>
    <w:rsid w:val="00144D91"/>
    <w:pPr>
      <w:keepNext/>
      <w:spacing w:before="240" w:after="60"/>
      <w:outlineLvl w:val="0"/>
    </w:pPr>
    <w:rPr>
      <w:rFonts w:ascii="Arial" w:eastAsia="Calibri" w:hAnsi="Arial" w:cs="Arial"/>
      <w:b/>
      <w:bCs/>
      <w:noProof w:val="0"/>
      <w:kern w:val="32"/>
      <w:sz w:val="32"/>
      <w:szCs w:val="32"/>
      <w:lang w:val="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styleId="Telobesedila">
    <w:name w:val="Body Text"/>
    <w:basedOn w:val="Navaden"/>
    <w:pPr>
      <w:jc w:val="both"/>
    </w:pPr>
    <w:rPr>
      <w:rFonts w:ascii="Helvetica" w:hAnsi="Helvetica"/>
      <w:sz w:val="22"/>
    </w:rPr>
  </w:style>
  <w:style w:type="paragraph" w:styleId="Blokbesedila">
    <w:name w:val="Block Text"/>
    <w:basedOn w:val="Navaden"/>
    <w:pPr>
      <w:ind w:left="1134" w:right="559"/>
      <w:jc w:val="both"/>
    </w:pPr>
    <w:rPr>
      <w:rFonts w:ascii="Helvetica" w:hAnsi="Helvetica"/>
      <w:sz w:val="20"/>
    </w:rPr>
  </w:style>
  <w:style w:type="paragraph" w:styleId="Besedilooblaka">
    <w:name w:val="Balloon Text"/>
    <w:basedOn w:val="Navaden"/>
    <w:link w:val="BesedilooblakaZnak"/>
    <w:uiPriority w:val="99"/>
    <w:semiHidden/>
    <w:unhideWhenUsed/>
    <w:rsid w:val="00F67EC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67EC4"/>
    <w:rPr>
      <w:rFonts w:ascii="Tahoma" w:hAnsi="Tahoma" w:cs="Tahoma"/>
      <w:noProof/>
      <w:sz w:val="16"/>
      <w:szCs w:val="16"/>
    </w:rPr>
  </w:style>
  <w:style w:type="character" w:customStyle="1" w:styleId="Naslov1Znak">
    <w:name w:val="Naslov 1 Znak"/>
    <w:basedOn w:val="Privzetapisavaodstavka"/>
    <w:link w:val="Naslov1"/>
    <w:rsid w:val="00144D91"/>
    <w:rPr>
      <w:rFonts w:ascii="Arial" w:eastAsia="Calibri" w:hAnsi="Arial" w:cs="Arial"/>
      <w:b/>
      <w:bCs/>
      <w:kern w:val="32"/>
      <w:sz w:val="32"/>
      <w:szCs w:val="32"/>
      <w:lang w:val="sl-SI"/>
    </w:rPr>
  </w:style>
  <w:style w:type="paragraph" w:customStyle="1" w:styleId="Odstavekseznama1">
    <w:name w:val="Odstavek seznama1"/>
    <w:basedOn w:val="Navaden"/>
    <w:rsid w:val="00144D91"/>
    <w:pPr>
      <w:ind w:left="720"/>
      <w:contextualSpacing/>
    </w:pPr>
    <w:rPr>
      <w:rFonts w:ascii="Times New Roman" w:eastAsia="Calibri" w:hAnsi="Times New Roman"/>
      <w:noProof w:val="0"/>
      <w:szCs w:val="24"/>
      <w:lang w:val="sl-SI"/>
    </w:rPr>
  </w:style>
  <w:style w:type="paragraph" w:customStyle="1" w:styleId="Brezrazmikov1">
    <w:name w:val="Brez razmikov1"/>
    <w:rsid w:val="00144D91"/>
    <w:pPr>
      <w:suppressAutoHyphens/>
    </w:pPr>
    <w:rPr>
      <w:rFonts w:ascii="Times New Roman" w:eastAsia="Times New Roman" w:hAnsi="Times New Roman"/>
      <w:color w:val="000000"/>
      <w:sz w:val="24"/>
      <w:lang w:val="sl-SI" w:eastAsia="zh-CN"/>
    </w:rPr>
  </w:style>
  <w:style w:type="paragraph" w:styleId="Navadensplet">
    <w:name w:val="Normal (Web)"/>
    <w:basedOn w:val="Navaden"/>
    <w:rsid w:val="00144D91"/>
    <w:pPr>
      <w:spacing w:before="100" w:beforeAutospacing="1" w:after="100" w:afterAutospacing="1"/>
    </w:pPr>
    <w:rPr>
      <w:rFonts w:ascii="Times New Roman" w:eastAsia="Times New Roman" w:hAnsi="Times New Roman"/>
      <w:noProof w:val="0"/>
      <w:szCs w:val="24"/>
      <w:lang w:val="sl-SI" w:eastAsia="sl-SI"/>
    </w:rPr>
  </w:style>
  <w:style w:type="character" w:styleId="Krepko">
    <w:name w:val="Strong"/>
    <w:qFormat/>
    <w:rsid w:val="00144D91"/>
    <w:rPr>
      <w:rFonts w:cs="Times New Roman"/>
      <w:b/>
      <w:bCs/>
    </w:rPr>
  </w:style>
  <w:style w:type="paragraph" w:customStyle="1" w:styleId="align-justify">
    <w:name w:val="align-justify"/>
    <w:basedOn w:val="Navaden"/>
    <w:rsid w:val="00144D91"/>
    <w:pPr>
      <w:spacing w:before="100" w:beforeAutospacing="1" w:after="100" w:afterAutospacing="1"/>
    </w:pPr>
    <w:rPr>
      <w:rFonts w:ascii="Times New Roman" w:eastAsia="Times New Roman" w:hAnsi="Times New Roman"/>
      <w:noProof w:val="0"/>
      <w:color w:val="000000"/>
      <w:szCs w:val="24"/>
      <w:lang w:val="sl-SI" w:eastAsia="sl-SI"/>
    </w:rPr>
  </w:style>
  <w:style w:type="character" w:customStyle="1" w:styleId="apple-converted-space">
    <w:name w:val="apple-converted-space"/>
    <w:rsid w:val="00144D91"/>
    <w:rPr>
      <w:rFonts w:cs="Times New Roman"/>
    </w:rPr>
  </w:style>
  <w:style w:type="paragraph" w:customStyle="1" w:styleId="Odstavekseznama10">
    <w:name w:val="Odstavek seznama1"/>
    <w:basedOn w:val="Navaden"/>
    <w:rsid w:val="00144D91"/>
    <w:pPr>
      <w:ind w:left="720"/>
      <w:contextualSpacing/>
    </w:pPr>
    <w:rPr>
      <w:rFonts w:ascii="Times New Roman" w:eastAsia="MS Minngs" w:hAnsi="Times New Roman"/>
      <w:noProof w:val="0"/>
      <w:szCs w:val="24"/>
      <w:lang w:val="sl-SI" w:eastAsia="sl-SI"/>
    </w:rPr>
  </w:style>
  <w:style w:type="paragraph" w:customStyle="1" w:styleId="gmail-m-199233982547196160odstavekseznama1">
    <w:name w:val="gmail-m_-199233982547196160odstavekseznama1"/>
    <w:basedOn w:val="Navaden"/>
    <w:rsid w:val="00144D91"/>
    <w:pPr>
      <w:spacing w:before="100" w:beforeAutospacing="1" w:after="100" w:afterAutospacing="1"/>
    </w:pPr>
    <w:rPr>
      <w:rFonts w:ascii="Times New Roman" w:eastAsia="Times New Roman" w:hAnsi="Times New Roman"/>
      <w:noProof w:val="0"/>
      <w:szCs w:val="24"/>
      <w:lang w:val="sl-SI" w:eastAsia="sl-SI"/>
    </w:rPr>
  </w:style>
  <w:style w:type="paragraph" w:styleId="Revizija">
    <w:name w:val="Revision"/>
    <w:hidden/>
    <w:uiPriority w:val="99"/>
    <w:semiHidden/>
    <w:rsid w:val="00023ED2"/>
    <w:rPr>
      <w:noProof/>
      <w:sz w:val="24"/>
    </w:rPr>
  </w:style>
  <w:style w:type="character" w:styleId="Pripombasklic">
    <w:name w:val="annotation reference"/>
    <w:basedOn w:val="Privzetapisavaodstavka"/>
    <w:uiPriority w:val="99"/>
    <w:semiHidden/>
    <w:unhideWhenUsed/>
    <w:rsid w:val="00023ED2"/>
    <w:rPr>
      <w:sz w:val="16"/>
      <w:szCs w:val="16"/>
    </w:rPr>
  </w:style>
  <w:style w:type="paragraph" w:styleId="Pripombabesedilo">
    <w:name w:val="annotation text"/>
    <w:basedOn w:val="Navaden"/>
    <w:link w:val="PripombabesediloZnak"/>
    <w:uiPriority w:val="99"/>
    <w:semiHidden/>
    <w:unhideWhenUsed/>
    <w:rsid w:val="00023ED2"/>
    <w:rPr>
      <w:sz w:val="20"/>
    </w:rPr>
  </w:style>
  <w:style w:type="character" w:customStyle="1" w:styleId="PripombabesediloZnak">
    <w:name w:val="Pripomba – besedilo Znak"/>
    <w:basedOn w:val="Privzetapisavaodstavka"/>
    <w:link w:val="Pripombabesedilo"/>
    <w:uiPriority w:val="99"/>
    <w:semiHidden/>
    <w:rsid w:val="00023ED2"/>
    <w:rPr>
      <w:noProof/>
    </w:rPr>
  </w:style>
  <w:style w:type="paragraph" w:styleId="Zadevapripombe">
    <w:name w:val="annotation subject"/>
    <w:basedOn w:val="Pripombabesedilo"/>
    <w:next w:val="Pripombabesedilo"/>
    <w:link w:val="ZadevapripombeZnak"/>
    <w:uiPriority w:val="99"/>
    <w:semiHidden/>
    <w:unhideWhenUsed/>
    <w:rsid w:val="00023ED2"/>
    <w:rPr>
      <w:b/>
      <w:bCs/>
    </w:rPr>
  </w:style>
  <w:style w:type="character" w:customStyle="1" w:styleId="ZadevapripombeZnak">
    <w:name w:val="Zadeva pripombe Znak"/>
    <w:basedOn w:val="PripombabesediloZnak"/>
    <w:link w:val="Zadevapripombe"/>
    <w:uiPriority w:val="99"/>
    <w:semiHidden/>
    <w:rsid w:val="00023ED2"/>
    <w:rPr>
      <w:b/>
      <w:bCs/>
      <w:noProof/>
    </w:rPr>
  </w:style>
  <w:style w:type="character" w:customStyle="1" w:styleId="NogaZnak">
    <w:name w:val="Noga Znak"/>
    <w:basedOn w:val="Privzetapisavaodstavka"/>
    <w:link w:val="Noga"/>
    <w:uiPriority w:val="99"/>
    <w:rsid w:val="004F236C"/>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A29D1B-5792-4A5E-92B6-403B7B82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3243</Words>
  <Characters>20084</Characters>
  <Application>Microsoft Office Word</Application>
  <DocSecurity>4</DocSecurity>
  <Lines>167</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kakakaka</vt:lpstr>
      <vt:lpstr>kakakaka</vt:lpstr>
    </vt:vector>
  </TitlesOfParts>
  <Company>Krog d.o.o.</Company>
  <LinksUpToDate>false</LinksUpToDate>
  <CharactersWithSpaces>23281</CharactersWithSpaces>
  <SharedDoc>false</SharedDoc>
  <HLinks>
    <vt:vector size="24" baseType="variant">
      <vt:variant>
        <vt:i4>7536648</vt:i4>
      </vt:variant>
      <vt:variant>
        <vt:i4>2617</vt:i4>
      </vt:variant>
      <vt:variant>
        <vt:i4>1028</vt:i4>
      </vt:variant>
      <vt:variant>
        <vt:i4>1</vt:i4>
      </vt:variant>
      <vt:variant>
        <vt:lpwstr>04 dopis, 2</vt:lpwstr>
      </vt:variant>
      <vt:variant>
        <vt:lpwstr/>
      </vt:variant>
      <vt:variant>
        <vt:i4>7733256</vt:i4>
      </vt:variant>
      <vt:variant>
        <vt:i4>2620</vt:i4>
      </vt:variant>
      <vt:variant>
        <vt:i4>1025</vt:i4>
      </vt:variant>
      <vt:variant>
        <vt:i4>1</vt:i4>
      </vt:variant>
      <vt:variant>
        <vt:lpwstr>01 dopis, 2</vt:lpwstr>
      </vt:variant>
      <vt:variant>
        <vt:lpwstr/>
      </vt:variant>
      <vt:variant>
        <vt:i4>7602286</vt:i4>
      </vt:variant>
      <vt:variant>
        <vt:i4>2625</vt:i4>
      </vt:variant>
      <vt:variant>
        <vt:i4>1026</vt:i4>
      </vt:variant>
      <vt:variant>
        <vt:i4>1</vt:i4>
      </vt:variant>
      <vt:variant>
        <vt:lpwstr>01 dopis, zgoraj color</vt:lpwstr>
      </vt:variant>
      <vt:variant>
        <vt:lpwstr/>
      </vt:variant>
      <vt:variant>
        <vt:i4>7667815</vt:i4>
      </vt:variant>
      <vt:variant>
        <vt:i4>2628</vt:i4>
      </vt:variant>
      <vt:variant>
        <vt:i4>1027</vt:i4>
      </vt:variant>
      <vt:variant>
        <vt:i4>1</vt:i4>
      </vt:variant>
      <vt:variant>
        <vt:lpwstr>01 dopis, spodaj 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kakakaka</dc:title>
  <dc:creator>Edi Berk</dc:creator>
  <cp:lastModifiedBy>Tjaša Atlagič Razdevšek</cp:lastModifiedBy>
  <cp:revision>2</cp:revision>
  <cp:lastPrinted>2009-07-07T09:13:00Z</cp:lastPrinted>
  <dcterms:created xsi:type="dcterms:W3CDTF">2020-12-03T07:34:00Z</dcterms:created>
  <dcterms:modified xsi:type="dcterms:W3CDTF">2020-12-03T07:34:00Z</dcterms:modified>
</cp:coreProperties>
</file>