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213" w:rsidRDefault="00C04213" w:rsidP="00EF107E">
      <w:pPr>
        <w:jc w:val="both"/>
        <w:rPr>
          <w:sz w:val="24"/>
          <w:szCs w:val="24"/>
        </w:rPr>
      </w:pPr>
      <w:r>
        <w:rPr>
          <w:sz w:val="24"/>
          <w:szCs w:val="24"/>
        </w:rPr>
        <w:t>Pripravila: dr. Ignacija Fridl Jarc</w:t>
      </w:r>
    </w:p>
    <w:p w:rsidR="00C04213" w:rsidRDefault="00C04213" w:rsidP="00EF107E">
      <w:pPr>
        <w:jc w:val="both"/>
        <w:rPr>
          <w:sz w:val="24"/>
          <w:szCs w:val="24"/>
        </w:rPr>
      </w:pPr>
      <w:r>
        <w:rPr>
          <w:sz w:val="24"/>
          <w:szCs w:val="24"/>
        </w:rPr>
        <w:t>Datum: 8. september 202</w:t>
      </w:r>
      <w:r w:rsidR="001B5952">
        <w:rPr>
          <w:sz w:val="24"/>
          <w:szCs w:val="24"/>
        </w:rPr>
        <w:t>0</w:t>
      </w:r>
    </w:p>
    <w:p w:rsidR="001B5952" w:rsidRPr="001B5952" w:rsidRDefault="001B5952" w:rsidP="001B5952">
      <w:pPr>
        <w:jc w:val="both"/>
        <w:rPr>
          <w:sz w:val="24"/>
          <w:szCs w:val="24"/>
        </w:rPr>
      </w:pPr>
      <w:r w:rsidRPr="001B5952">
        <w:rPr>
          <w:sz w:val="24"/>
          <w:szCs w:val="24"/>
        </w:rPr>
        <w:t>Zadeva: Uvodni govor ob dnevu Celodnevni nacionalni medresorski posvet iz bralne kulture in bralne pismenosti, Cankarjev dom</w:t>
      </w:r>
    </w:p>
    <w:p w:rsidR="001B5952" w:rsidRDefault="001B5952" w:rsidP="00EF107E">
      <w:pPr>
        <w:jc w:val="both"/>
        <w:rPr>
          <w:sz w:val="24"/>
          <w:szCs w:val="24"/>
        </w:rPr>
      </w:pPr>
    </w:p>
    <w:p w:rsidR="00C04213" w:rsidRDefault="00C04213" w:rsidP="00EF107E">
      <w:pPr>
        <w:jc w:val="both"/>
        <w:rPr>
          <w:sz w:val="24"/>
          <w:szCs w:val="24"/>
        </w:rPr>
      </w:pPr>
    </w:p>
    <w:p w:rsidR="00333D35" w:rsidRPr="00EF107E" w:rsidRDefault="00C26BD7" w:rsidP="00EF107E">
      <w:pPr>
        <w:jc w:val="both"/>
        <w:rPr>
          <w:sz w:val="24"/>
          <w:szCs w:val="24"/>
        </w:rPr>
      </w:pPr>
      <w:r w:rsidRPr="00EF107E">
        <w:rPr>
          <w:sz w:val="24"/>
          <w:szCs w:val="24"/>
        </w:rPr>
        <w:t>Spoštovane, spoštovani,</w:t>
      </w:r>
    </w:p>
    <w:p w:rsidR="00C26BD7" w:rsidRPr="00EF107E" w:rsidRDefault="00C26BD7" w:rsidP="00EF107E">
      <w:pPr>
        <w:jc w:val="both"/>
        <w:rPr>
          <w:sz w:val="24"/>
          <w:szCs w:val="24"/>
        </w:rPr>
      </w:pPr>
    </w:p>
    <w:p w:rsidR="00C26BD7" w:rsidRPr="00EF107E" w:rsidRDefault="001B5952" w:rsidP="00EF107E">
      <w:pPr>
        <w:jc w:val="both"/>
        <w:rPr>
          <w:sz w:val="24"/>
          <w:szCs w:val="24"/>
        </w:rPr>
      </w:pPr>
      <w:r>
        <w:rPr>
          <w:sz w:val="24"/>
          <w:szCs w:val="24"/>
        </w:rPr>
        <w:t>t</w:t>
      </w:r>
      <w:bookmarkStart w:id="0" w:name="_GoBack"/>
      <w:bookmarkEnd w:id="0"/>
      <w:r w:rsidR="00C26BD7" w:rsidRPr="00EF107E">
        <w:rPr>
          <w:sz w:val="24"/>
          <w:szCs w:val="24"/>
        </w:rPr>
        <w:t xml:space="preserve">eoretskih izhodišč o bralni kulturi in pismenosti </w:t>
      </w:r>
      <w:r w:rsidR="004B71AD">
        <w:rPr>
          <w:sz w:val="24"/>
          <w:szCs w:val="24"/>
        </w:rPr>
        <w:t xml:space="preserve">se </w:t>
      </w:r>
      <w:r w:rsidR="00C26BD7" w:rsidRPr="00EF107E">
        <w:rPr>
          <w:sz w:val="24"/>
          <w:szCs w:val="24"/>
        </w:rPr>
        <w:t xml:space="preserve">je v zadnjem desetletju </w:t>
      </w:r>
      <w:r w:rsidR="00E50C23">
        <w:rPr>
          <w:sz w:val="24"/>
          <w:szCs w:val="24"/>
        </w:rPr>
        <w:t xml:space="preserve">ali dveh </w:t>
      </w:r>
      <w:r w:rsidR="004B71AD">
        <w:rPr>
          <w:sz w:val="24"/>
          <w:szCs w:val="24"/>
        </w:rPr>
        <w:t>izoblikovalo kar precej</w:t>
      </w:r>
      <w:r w:rsidR="00C26BD7" w:rsidRPr="00EF107E">
        <w:rPr>
          <w:sz w:val="24"/>
          <w:szCs w:val="24"/>
        </w:rPr>
        <w:t xml:space="preserve">. Med njimi </w:t>
      </w:r>
      <w:r w:rsidR="00EF107E" w:rsidRPr="00EF107E">
        <w:rPr>
          <w:sz w:val="24"/>
          <w:szCs w:val="24"/>
        </w:rPr>
        <w:t xml:space="preserve">so mednarodne in domače raziskave, pa tudi širše analize, </w:t>
      </w:r>
      <w:r w:rsidR="00B51FA1">
        <w:rPr>
          <w:sz w:val="24"/>
          <w:szCs w:val="24"/>
        </w:rPr>
        <w:t>t</w:t>
      </w:r>
      <w:r w:rsidR="00EF107E" w:rsidRPr="00EF107E">
        <w:rPr>
          <w:sz w:val="24"/>
          <w:szCs w:val="24"/>
        </w:rPr>
        <w:t xml:space="preserve">akšno je </w:t>
      </w:r>
      <w:r w:rsidR="00EF107E">
        <w:rPr>
          <w:sz w:val="24"/>
          <w:szCs w:val="24"/>
        </w:rPr>
        <w:t xml:space="preserve">ne nazadnje </w:t>
      </w:r>
      <w:r w:rsidR="00C26BD7" w:rsidRPr="00EF107E">
        <w:rPr>
          <w:sz w:val="24"/>
          <w:szCs w:val="24"/>
        </w:rPr>
        <w:t xml:space="preserve">tudi naše današnje srečanje. </w:t>
      </w:r>
      <w:r w:rsidR="00EF107E">
        <w:rPr>
          <w:sz w:val="24"/>
          <w:szCs w:val="24"/>
        </w:rPr>
        <w:t xml:space="preserve">Zato se mi zdi morda na samem začetku najbolj pomembno poudariti, da </w:t>
      </w:r>
      <w:r w:rsidR="00C26BD7" w:rsidRPr="00EF107E">
        <w:rPr>
          <w:sz w:val="24"/>
          <w:szCs w:val="24"/>
        </w:rPr>
        <w:t xml:space="preserve"> </w:t>
      </w:r>
      <w:r w:rsidR="00EF107E">
        <w:rPr>
          <w:sz w:val="24"/>
          <w:szCs w:val="24"/>
        </w:rPr>
        <w:t xml:space="preserve">je bistveno to, kaj bomo v praksi spremenili in izboljšali, da bo naše srečanje </w:t>
      </w:r>
      <w:r w:rsidR="00B51FA1">
        <w:rPr>
          <w:sz w:val="24"/>
          <w:szCs w:val="24"/>
        </w:rPr>
        <w:t>doseglo svoj namen</w:t>
      </w:r>
      <w:r w:rsidR="00C26BD7" w:rsidRPr="00EF107E">
        <w:rPr>
          <w:sz w:val="24"/>
          <w:szCs w:val="24"/>
        </w:rPr>
        <w:t>.</w:t>
      </w:r>
      <w:r w:rsidR="00C04213">
        <w:rPr>
          <w:sz w:val="24"/>
          <w:szCs w:val="24"/>
        </w:rPr>
        <w:t xml:space="preserve"> Za to </w:t>
      </w:r>
      <w:r w:rsidR="00B51FA1">
        <w:rPr>
          <w:sz w:val="24"/>
          <w:szCs w:val="24"/>
        </w:rPr>
        <w:t>je treba</w:t>
      </w:r>
      <w:r w:rsidR="00C04213">
        <w:rPr>
          <w:sz w:val="24"/>
          <w:szCs w:val="24"/>
        </w:rPr>
        <w:t xml:space="preserve"> na vprašanja </w:t>
      </w:r>
      <w:r w:rsidR="00B51FA1">
        <w:rPr>
          <w:sz w:val="24"/>
          <w:szCs w:val="24"/>
        </w:rPr>
        <w:t xml:space="preserve">bralne kulture in pismenosti </w:t>
      </w:r>
      <w:r w:rsidR="00C04213">
        <w:rPr>
          <w:sz w:val="24"/>
          <w:szCs w:val="24"/>
        </w:rPr>
        <w:t>pogleda</w:t>
      </w:r>
      <w:r w:rsidR="00B51FA1">
        <w:rPr>
          <w:sz w:val="24"/>
          <w:szCs w:val="24"/>
        </w:rPr>
        <w:t xml:space="preserve">ti </w:t>
      </w:r>
      <w:r w:rsidR="00C04213">
        <w:rPr>
          <w:sz w:val="24"/>
          <w:szCs w:val="24"/>
        </w:rPr>
        <w:t>še z druge in drugačne perspektive.</w:t>
      </w:r>
    </w:p>
    <w:p w:rsidR="00176F50" w:rsidRDefault="00D4193B" w:rsidP="00EF107E">
      <w:pPr>
        <w:jc w:val="both"/>
        <w:rPr>
          <w:sz w:val="24"/>
          <w:szCs w:val="24"/>
        </w:rPr>
      </w:pPr>
      <w:r>
        <w:rPr>
          <w:sz w:val="24"/>
          <w:szCs w:val="24"/>
        </w:rPr>
        <w:t xml:space="preserve">Knjižnice so v okviru pristojnosti Ministrstva za kulturo eden pomembnejših dejavnikov za vzpodbujanje bralne </w:t>
      </w:r>
      <w:r w:rsidR="00E50C23">
        <w:rPr>
          <w:sz w:val="24"/>
          <w:szCs w:val="24"/>
        </w:rPr>
        <w:t>kulture</w:t>
      </w:r>
      <w:r>
        <w:rPr>
          <w:sz w:val="24"/>
          <w:szCs w:val="24"/>
        </w:rPr>
        <w:t xml:space="preserve">. A v kontekstu </w:t>
      </w:r>
      <w:r w:rsidR="000537EF">
        <w:rPr>
          <w:sz w:val="24"/>
          <w:szCs w:val="24"/>
        </w:rPr>
        <w:t>svojega</w:t>
      </w:r>
      <w:r>
        <w:rPr>
          <w:sz w:val="24"/>
          <w:szCs w:val="24"/>
        </w:rPr>
        <w:t xml:space="preserve"> uvoda bi želela poudariti, da je na kulturo knjižnic treba pogledati še z </w:t>
      </w:r>
      <w:r w:rsidR="00C04213">
        <w:rPr>
          <w:sz w:val="24"/>
          <w:szCs w:val="24"/>
        </w:rPr>
        <w:t>drugega vidika</w:t>
      </w:r>
      <w:r w:rsidR="004B71AD">
        <w:rPr>
          <w:sz w:val="24"/>
          <w:szCs w:val="24"/>
        </w:rPr>
        <w:t xml:space="preserve">. In ta je: ne samo da knjižnice vzpodbujajo </w:t>
      </w:r>
      <w:r w:rsidR="00E50C23">
        <w:rPr>
          <w:sz w:val="24"/>
          <w:szCs w:val="24"/>
        </w:rPr>
        <w:t>branje</w:t>
      </w:r>
      <w:r w:rsidR="004B71AD">
        <w:rPr>
          <w:sz w:val="24"/>
          <w:szCs w:val="24"/>
        </w:rPr>
        <w:t>, ampak moramo zaobrnjeno tudi spodbujati nastajanje knjižnic, kar pa se nikakor ne začne šele na organizirani lokalni ali državni ravni, ampak v krogu družine oziroma doma. Zakaj samo tisti, ki bo v stiku s knjigami, bo v knjižnice tudi vstopal. Domačo knjižnico je tako treba znova in najprej vzpostaviti kot temeljno celico bralne kulture, kot posebno vrednoto naše bivanjske arhitekture</w:t>
      </w:r>
      <w:r w:rsidR="006E0752">
        <w:rPr>
          <w:sz w:val="24"/>
          <w:szCs w:val="24"/>
        </w:rPr>
        <w:t xml:space="preserve"> in načina bivanja obenem</w:t>
      </w:r>
      <w:r w:rsidR="004B71AD">
        <w:rPr>
          <w:sz w:val="24"/>
          <w:szCs w:val="24"/>
        </w:rPr>
        <w:t>, kar pomeni, da se morajo v proces bralnega ozaveščanja vključiti tudi vse druge kulturne panoge, ne zgolj založništvo, knjigotrštvo in knjižničarstvo</w:t>
      </w:r>
      <w:r w:rsidR="00C04213">
        <w:rPr>
          <w:sz w:val="24"/>
          <w:szCs w:val="24"/>
        </w:rPr>
        <w:t>, in spremeniti tista družbena načela, ki oblikujejo človekovo duhovno podstat.</w:t>
      </w:r>
      <w:r w:rsidR="004B71AD">
        <w:rPr>
          <w:sz w:val="24"/>
          <w:szCs w:val="24"/>
        </w:rPr>
        <w:t xml:space="preserve"> Prav tako je treba vzpodbujati oblikovanje knjižnic v okoljih, kjer stik s knjigo ni več predpisan del izobraževalnega procesa. Izredno velik </w:t>
      </w:r>
      <w:r w:rsidR="00F322C4">
        <w:rPr>
          <w:sz w:val="24"/>
          <w:szCs w:val="24"/>
        </w:rPr>
        <w:t>odstotek</w:t>
      </w:r>
      <w:r w:rsidR="004B71AD">
        <w:rPr>
          <w:sz w:val="24"/>
          <w:szCs w:val="24"/>
        </w:rPr>
        <w:t xml:space="preserve"> ljudi namreč po zaključku šolanja in nastopu službe izgubi stik s knjigo v svojem vsakodnevnem okolju. Zato je treba s </w:t>
      </w:r>
      <w:r w:rsidR="004B71AD" w:rsidRPr="006E0752">
        <w:rPr>
          <w:sz w:val="24"/>
          <w:szCs w:val="24"/>
        </w:rPr>
        <w:t xml:space="preserve">posebnimi akcijami (kot je npr. nagrajevanje najboljših knjižnic </w:t>
      </w:r>
      <w:r w:rsidR="00884A0F" w:rsidRPr="006E0752">
        <w:rPr>
          <w:sz w:val="24"/>
          <w:szCs w:val="24"/>
        </w:rPr>
        <w:t>v gospodarstvu</w:t>
      </w:r>
      <w:r w:rsidR="004B71AD" w:rsidRPr="006E0752">
        <w:rPr>
          <w:sz w:val="24"/>
          <w:szCs w:val="24"/>
        </w:rPr>
        <w:t xml:space="preserve">) </w:t>
      </w:r>
      <w:r w:rsidR="00176F50" w:rsidRPr="006E0752">
        <w:rPr>
          <w:sz w:val="24"/>
          <w:szCs w:val="24"/>
        </w:rPr>
        <w:t xml:space="preserve">aktivirati nastanek knjižnic v </w:t>
      </w:r>
      <w:r w:rsidR="00884A0F" w:rsidRPr="006E0752">
        <w:rPr>
          <w:sz w:val="24"/>
          <w:szCs w:val="24"/>
        </w:rPr>
        <w:t>podjetjih</w:t>
      </w:r>
      <w:r w:rsidR="00176F50" w:rsidRPr="006E0752">
        <w:rPr>
          <w:sz w:val="24"/>
          <w:szCs w:val="24"/>
        </w:rPr>
        <w:t xml:space="preserve">. Na ravni občin </w:t>
      </w:r>
      <w:r w:rsidR="006E0752" w:rsidRPr="006E0752">
        <w:rPr>
          <w:sz w:val="24"/>
          <w:szCs w:val="24"/>
        </w:rPr>
        <w:t xml:space="preserve">Združenje splošnih knjižnic, Skupnost občin Slovenije in Ministrstvo za kulturo že izvajajo </w:t>
      </w:r>
      <w:r w:rsidR="00176F50" w:rsidRPr="006E0752">
        <w:rPr>
          <w:sz w:val="24"/>
          <w:szCs w:val="24"/>
        </w:rPr>
        <w:t xml:space="preserve">soroden projekt za </w:t>
      </w:r>
      <w:r w:rsidR="006E0752" w:rsidRPr="006E0752">
        <w:rPr>
          <w:sz w:val="24"/>
          <w:szCs w:val="24"/>
        </w:rPr>
        <w:t xml:space="preserve">pridobitev </w:t>
      </w:r>
      <w:r w:rsidR="00176F50" w:rsidRPr="006E0752">
        <w:rPr>
          <w:sz w:val="24"/>
          <w:szCs w:val="24"/>
        </w:rPr>
        <w:t>naziv</w:t>
      </w:r>
      <w:r w:rsidR="006E0752" w:rsidRPr="006E0752">
        <w:rPr>
          <w:sz w:val="24"/>
          <w:szCs w:val="24"/>
        </w:rPr>
        <w:t>a</w:t>
      </w:r>
      <w:r w:rsidR="00176F50" w:rsidRPr="006E0752">
        <w:rPr>
          <w:sz w:val="24"/>
          <w:szCs w:val="24"/>
        </w:rPr>
        <w:t xml:space="preserve"> Branju prijazna občina.</w:t>
      </w:r>
      <w:r w:rsidR="00176F50">
        <w:rPr>
          <w:sz w:val="24"/>
          <w:szCs w:val="24"/>
        </w:rPr>
        <w:t xml:space="preserve"> Knjižnice se torej morajo razvijati navzven, vstopati v nova okolja, tudi digitalna. Dober primer takšne prakse je </w:t>
      </w:r>
      <w:r w:rsidR="00C04213">
        <w:rPr>
          <w:sz w:val="24"/>
          <w:szCs w:val="24"/>
        </w:rPr>
        <w:t>spletni</w:t>
      </w:r>
      <w:r w:rsidR="00176F50">
        <w:rPr>
          <w:sz w:val="24"/>
          <w:szCs w:val="24"/>
        </w:rPr>
        <w:t xml:space="preserve"> portal </w:t>
      </w:r>
      <w:r w:rsidR="00C04213">
        <w:rPr>
          <w:sz w:val="24"/>
          <w:szCs w:val="24"/>
        </w:rPr>
        <w:t xml:space="preserve">slovenskih splošnih knjižnic </w:t>
      </w:r>
      <w:r w:rsidR="00176F50">
        <w:rPr>
          <w:sz w:val="24"/>
          <w:szCs w:val="24"/>
        </w:rPr>
        <w:t>dobreknjige.si</w:t>
      </w:r>
      <w:r w:rsidR="00C04213">
        <w:rPr>
          <w:sz w:val="24"/>
          <w:szCs w:val="24"/>
        </w:rPr>
        <w:t xml:space="preserve">, seveda pa vedno obstaja </w:t>
      </w:r>
      <w:r w:rsidR="00F1798A">
        <w:rPr>
          <w:sz w:val="24"/>
          <w:szCs w:val="24"/>
        </w:rPr>
        <w:t xml:space="preserve">odprto </w:t>
      </w:r>
      <w:r w:rsidR="000C4284">
        <w:rPr>
          <w:sz w:val="24"/>
          <w:szCs w:val="24"/>
        </w:rPr>
        <w:t xml:space="preserve">in diskutabilno </w:t>
      </w:r>
      <w:r w:rsidR="00C04213">
        <w:rPr>
          <w:sz w:val="24"/>
          <w:szCs w:val="24"/>
        </w:rPr>
        <w:t xml:space="preserve">metodološko vprašanje izbora in načina prezentacije </w:t>
      </w:r>
      <w:r w:rsidR="00F1798A">
        <w:rPr>
          <w:sz w:val="24"/>
          <w:szCs w:val="24"/>
        </w:rPr>
        <w:t>priporočanih</w:t>
      </w:r>
      <w:r w:rsidR="00C04213">
        <w:rPr>
          <w:sz w:val="24"/>
          <w:szCs w:val="24"/>
        </w:rPr>
        <w:t xml:space="preserve"> knjižnih del.</w:t>
      </w:r>
    </w:p>
    <w:p w:rsidR="000537EF" w:rsidRDefault="00176F50" w:rsidP="000537EF">
      <w:pPr>
        <w:spacing w:line="252" w:lineRule="auto"/>
        <w:jc w:val="both"/>
        <w:rPr>
          <w:iCs/>
          <w:sz w:val="24"/>
          <w:szCs w:val="24"/>
        </w:rPr>
      </w:pPr>
      <w:r>
        <w:rPr>
          <w:sz w:val="24"/>
          <w:szCs w:val="24"/>
        </w:rPr>
        <w:t xml:space="preserve">A poleg zagotavljanja stika s knjigo je </w:t>
      </w:r>
      <w:r w:rsidR="00F1798A">
        <w:rPr>
          <w:sz w:val="24"/>
          <w:szCs w:val="24"/>
        </w:rPr>
        <w:t xml:space="preserve">še </w:t>
      </w:r>
      <w:r>
        <w:rPr>
          <w:sz w:val="24"/>
          <w:szCs w:val="24"/>
        </w:rPr>
        <w:t xml:space="preserve">veliko bolj pomemben vsebinski vidik, to je, kaj in kako </w:t>
      </w:r>
      <w:r w:rsidR="00E50C23">
        <w:rPr>
          <w:sz w:val="24"/>
          <w:szCs w:val="24"/>
        </w:rPr>
        <w:t xml:space="preserve">knjigo beremo in razumemo. Redukcija knjige na list ali zavihek v digitalni obliki nedvomno spreminja </w:t>
      </w:r>
      <w:r w:rsidR="00672CAC">
        <w:rPr>
          <w:sz w:val="24"/>
          <w:szCs w:val="24"/>
        </w:rPr>
        <w:t xml:space="preserve">naše </w:t>
      </w:r>
      <w:r w:rsidR="00E50C23">
        <w:rPr>
          <w:sz w:val="24"/>
          <w:szCs w:val="24"/>
        </w:rPr>
        <w:t xml:space="preserve">nevrološke procese in logiko sklepanja </w:t>
      </w:r>
      <w:r w:rsidR="00672CAC">
        <w:rPr>
          <w:sz w:val="24"/>
          <w:szCs w:val="24"/>
        </w:rPr>
        <w:t>ter</w:t>
      </w:r>
      <w:r w:rsidR="00E50C23">
        <w:rPr>
          <w:sz w:val="24"/>
          <w:szCs w:val="24"/>
        </w:rPr>
        <w:t xml:space="preserve"> razumevanja </w:t>
      </w:r>
      <w:r w:rsidR="00672CAC">
        <w:rPr>
          <w:sz w:val="24"/>
          <w:szCs w:val="24"/>
        </w:rPr>
        <w:t xml:space="preserve">besedila </w:t>
      </w:r>
      <w:r w:rsidR="00E50C23">
        <w:rPr>
          <w:sz w:val="24"/>
          <w:szCs w:val="24"/>
        </w:rPr>
        <w:t xml:space="preserve">v človeku. </w:t>
      </w:r>
      <w:r w:rsidR="00672CAC">
        <w:rPr>
          <w:sz w:val="24"/>
          <w:szCs w:val="24"/>
        </w:rPr>
        <w:t>Če ob fizičnem stiku knjigo dojemamo</w:t>
      </w:r>
      <w:r w:rsidR="00E50C23">
        <w:rPr>
          <w:sz w:val="24"/>
          <w:szCs w:val="24"/>
        </w:rPr>
        <w:t xml:space="preserve"> kot celoto</w:t>
      </w:r>
      <w:r w:rsidR="00F322C4">
        <w:rPr>
          <w:sz w:val="24"/>
          <w:szCs w:val="24"/>
        </w:rPr>
        <w:t xml:space="preserve"> in </w:t>
      </w:r>
      <w:r w:rsidR="000537EF">
        <w:rPr>
          <w:sz w:val="24"/>
          <w:szCs w:val="24"/>
        </w:rPr>
        <w:t xml:space="preserve">nosilko </w:t>
      </w:r>
      <w:r w:rsidR="00F322C4">
        <w:rPr>
          <w:sz w:val="24"/>
          <w:szCs w:val="24"/>
        </w:rPr>
        <w:t>celovit</w:t>
      </w:r>
      <w:r w:rsidR="000537EF">
        <w:rPr>
          <w:sz w:val="24"/>
          <w:szCs w:val="24"/>
        </w:rPr>
        <w:t>ega</w:t>
      </w:r>
      <w:r w:rsidR="00F322C4">
        <w:rPr>
          <w:sz w:val="24"/>
          <w:szCs w:val="24"/>
        </w:rPr>
        <w:t xml:space="preserve"> sporočil</w:t>
      </w:r>
      <w:r w:rsidR="000537EF">
        <w:rPr>
          <w:sz w:val="24"/>
          <w:szCs w:val="24"/>
        </w:rPr>
        <w:t>a</w:t>
      </w:r>
      <w:r w:rsidR="00E50C23">
        <w:rPr>
          <w:sz w:val="24"/>
          <w:szCs w:val="24"/>
        </w:rPr>
        <w:t xml:space="preserve">, smo na računalniku </w:t>
      </w:r>
      <w:r w:rsidR="00672CAC">
        <w:rPr>
          <w:sz w:val="24"/>
          <w:szCs w:val="24"/>
        </w:rPr>
        <w:t>osredotočeni</w:t>
      </w:r>
      <w:r w:rsidR="00E50C23">
        <w:rPr>
          <w:sz w:val="24"/>
          <w:szCs w:val="24"/>
        </w:rPr>
        <w:t xml:space="preserve"> na posamično stran, </w:t>
      </w:r>
      <w:r w:rsidR="00672CAC">
        <w:rPr>
          <w:sz w:val="24"/>
          <w:szCs w:val="24"/>
        </w:rPr>
        <w:t xml:space="preserve">torej na detajl, </w:t>
      </w:r>
      <w:r w:rsidR="00E50C23">
        <w:rPr>
          <w:sz w:val="24"/>
          <w:szCs w:val="24"/>
        </w:rPr>
        <w:t xml:space="preserve">zato ni presenetljivo, da se </w:t>
      </w:r>
      <w:r w:rsidR="00E50C23">
        <w:rPr>
          <w:sz w:val="24"/>
          <w:szCs w:val="24"/>
        </w:rPr>
        <w:lastRenderedPageBreak/>
        <w:t xml:space="preserve">soočamo s heglovskim fenomenom, </w:t>
      </w:r>
      <w:r w:rsidR="00672CAC">
        <w:rPr>
          <w:sz w:val="24"/>
          <w:szCs w:val="24"/>
        </w:rPr>
        <w:t>ko</w:t>
      </w:r>
      <w:r w:rsidR="00E50C23">
        <w:rPr>
          <w:sz w:val="24"/>
          <w:szCs w:val="24"/>
        </w:rPr>
        <w:t xml:space="preserve"> »se od samih dreves ne vidi več gozda«. Sporočilo je reducirano na fragment</w:t>
      </w:r>
      <w:r w:rsidR="00672CAC">
        <w:rPr>
          <w:sz w:val="24"/>
          <w:szCs w:val="24"/>
        </w:rPr>
        <w:t xml:space="preserve">. Bralno pismenost pa še otežuje </w:t>
      </w:r>
      <w:r w:rsidR="00884A0F">
        <w:rPr>
          <w:sz w:val="24"/>
          <w:szCs w:val="24"/>
        </w:rPr>
        <w:t>prevlada sociološkega pogleda na branje kot komunikacijsk</w:t>
      </w:r>
      <w:r w:rsidR="00F322C4">
        <w:rPr>
          <w:sz w:val="24"/>
          <w:szCs w:val="24"/>
        </w:rPr>
        <w:t>i</w:t>
      </w:r>
      <w:r w:rsidR="00884A0F">
        <w:rPr>
          <w:sz w:val="24"/>
          <w:szCs w:val="24"/>
        </w:rPr>
        <w:t xml:space="preserve"> akt, kjer bralec dekodira sporočilo avtorja. </w:t>
      </w:r>
      <w:r w:rsidR="0089310B">
        <w:rPr>
          <w:sz w:val="24"/>
          <w:szCs w:val="24"/>
        </w:rPr>
        <w:t xml:space="preserve">Nasprotno, če hočemo bralca opolnomočiti v njegovih </w:t>
      </w:r>
      <w:r w:rsidR="00337F56">
        <w:rPr>
          <w:sz w:val="24"/>
          <w:szCs w:val="24"/>
        </w:rPr>
        <w:t xml:space="preserve">lastnih, individualnih </w:t>
      </w:r>
      <w:r w:rsidR="0089310B">
        <w:rPr>
          <w:sz w:val="24"/>
          <w:szCs w:val="24"/>
        </w:rPr>
        <w:t xml:space="preserve">bralnih sposobnostih, </w:t>
      </w:r>
      <w:r w:rsidR="00337F56">
        <w:rPr>
          <w:sz w:val="24"/>
          <w:szCs w:val="24"/>
        </w:rPr>
        <w:t xml:space="preserve">ga </w:t>
      </w:r>
      <w:r w:rsidR="0089310B">
        <w:rPr>
          <w:sz w:val="24"/>
          <w:szCs w:val="24"/>
        </w:rPr>
        <w:t xml:space="preserve">je treba </w:t>
      </w:r>
      <w:r w:rsidR="00F322C4">
        <w:rPr>
          <w:sz w:val="24"/>
          <w:szCs w:val="24"/>
        </w:rPr>
        <w:t>uzreti predvsem</w:t>
      </w:r>
      <w:r w:rsidR="00337F56">
        <w:rPr>
          <w:sz w:val="24"/>
          <w:szCs w:val="24"/>
        </w:rPr>
        <w:t xml:space="preserve"> kot individuum. I</w:t>
      </w:r>
      <w:r w:rsidR="0089310B">
        <w:rPr>
          <w:sz w:val="24"/>
          <w:szCs w:val="24"/>
        </w:rPr>
        <w:t xml:space="preserve">zhajati </w:t>
      </w:r>
      <w:r w:rsidR="00337F56">
        <w:rPr>
          <w:sz w:val="24"/>
          <w:szCs w:val="24"/>
        </w:rPr>
        <w:t xml:space="preserve">je treba </w:t>
      </w:r>
      <w:r w:rsidR="0089310B">
        <w:rPr>
          <w:sz w:val="24"/>
          <w:szCs w:val="24"/>
        </w:rPr>
        <w:t>od bralca, torej posameznika. B</w:t>
      </w:r>
      <w:r w:rsidR="00884A0F">
        <w:rPr>
          <w:sz w:val="24"/>
          <w:szCs w:val="24"/>
        </w:rPr>
        <w:t xml:space="preserve">ralni proces je treba razumeti kot </w:t>
      </w:r>
      <w:r w:rsidR="0089310B">
        <w:rPr>
          <w:sz w:val="24"/>
          <w:szCs w:val="24"/>
        </w:rPr>
        <w:t>bralčevo kreativno dejavnost, kar ustreza razumevanju kulture kot ustvarjalne svobode posameznika</w:t>
      </w:r>
      <w:r w:rsidR="00337F56">
        <w:rPr>
          <w:sz w:val="24"/>
          <w:szCs w:val="24"/>
        </w:rPr>
        <w:t xml:space="preserve">. Temu bi moral biti prilagojen tudi način poučevanja književnosti, zlasti pri pouku slovenščine – osredotočen bi moral biti predvsem na interpretativno </w:t>
      </w:r>
      <w:r w:rsidR="000C4284">
        <w:rPr>
          <w:sz w:val="24"/>
          <w:szCs w:val="24"/>
        </w:rPr>
        <w:t xml:space="preserve">in izrazno </w:t>
      </w:r>
      <w:r w:rsidR="00337F56">
        <w:rPr>
          <w:sz w:val="24"/>
          <w:szCs w:val="24"/>
        </w:rPr>
        <w:t xml:space="preserve">moč učenca ob branju besedila, ne </w:t>
      </w:r>
      <w:r w:rsidR="00F322C4">
        <w:rPr>
          <w:sz w:val="24"/>
          <w:szCs w:val="24"/>
        </w:rPr>
        <w:t>toliko</w:t>
      </w:r>
      <w:r w:rsidR="00337F56">
        <w:rPr>
          <w:sz w:val="24"/>
          <w:szCs w:val="24"/>
        </w:rPr>
        <w:t xml:space="preserve"> na </w:t>
      </w:r>
      <w:r w:rsidR="00F1798A">
        <w:rPr>
          <w:sz w:val="24"/>
          <w:szCs w:val="24"/>
        </w:rPr>
        <w:t>natančnost</w:t>
      </w:r>
      <w:r w:rsidR="00337F56">
        <w:rPr>
          <w:sz w:val="24"/>
          <w:szCs w:val="24"/>
        </w:rPr>
        <w:t xml:space="preserve"> navajanja vsebine nekega knjižnega teksta, kar trenutno predstavlja </w:t>
      </w:r>
      <w:r w:rsidR="00D50814">
        <w:rPr>
          <w:sz w:val="24"/>
          <w:szCs w:val="24"/>
        </w:rPr>
        <w:t xml:space="preserve">npr. tudi – v nasprotju z izvornim pomenom besede </w:t>
      </w:r>
      <w:proofErr w:type="spellStart"/>
      <w:r w:rsidR="00D50814" w:rsidRPr="00D50814">
        <w:rPr>
          <w:i/>
          <w:iCs/>
          <w:sz w:val="24"/>
          <w:szCs w:val="24"/>
        </w:rPr>
        <w:t>essai</w:t>
      </w:r>
      <w:proofErr w:type="spellEnd"/>
      <w:r w:rsidR="00D50814">
        <w:rPr>
          <w:sz w:val="24"/>
          <w:szCs w:val="24"/>
        </w:rPr>
        <w:t xml:space="preserve"> - </w:t>
      </w:r>
      <w:r w:rsidR="00337F56">
        <w:rPr>
          <w:sz w:val="24"/>
          <w:szCs w:val="24"/>
        </w:rPr>
        <w:t>maturitetni esej. Samo z interpretacijo lahko posameznik krepi svojo izrazno moč in s tem svoje jezikovne sposobnosti. Bralna pismenost je tako premo</w:t>
      </w:r>
      <w:r w:rsidR="00B51FA1">
        <w:rPr>
          <w:sz w:val="24"/>
          <w:szCs w:val="24"/>
        </w:rPr>
        <w:t xml:space="preserve"> </w:t>
      </w:r>
      <w:r w:rsidR="00337F56">
        <w:rPr>
          <w:sz w:val="24"/>
          <w:szCs w:val="24"/>
        </w:rPr>
        <w:t xml:space="preserve">sorazmerna </w:t>
      </w:r>
      <w:r w:rsidR="00F322C4">
        <w:rPr>
          <w:sz w:val="24"/>
          <w:szCs w:val="24"/>
        </w:rPr>
        <w:t>z jezikovno usposobljenostjo posameznika. Če pri nekom krepimo zavest o njegovi jezikovni identiteti in njegovo znanje jezika že na goli gramatikalni ravni, bo temu ustrezno naraščala tudi njegova bralna usposobljenost. Zato sta v predlogu Resolucije o nacionalnem programu za jezikovno politiko 2020-2024</w:t>
      </w:r>
      <w:r w:rsidR="00D50814">
        <w:rPr>
          <w:sz w:val="24"/>
          <w:szCs w:val="24"/>
        </w:rPr>
        <w:t>, ki ga je v sodelovanju s strokovnimi skupinami</w:t>
      </w:r>
      <w:r w:rsidR="00E37236">
        <w:rPr>
          <w:sz w:val="24"/>
          <w:szCs w:val="24"/>
        </w:rPr>
        <w:t xml:space="preserve">, drugimi resorji (MIZŠ) </w:t>
      </w:r>
      <w:r w:rsidR="00D50814">
        <w:rPr>
          <w:sz w:val="24"/>
          <w:szCs w:val="24"/>
        </w:rPr>
        <w:t>in subjekti, ki delujejo na področju bralne kulture, pripravilo Ministrstvo za kultur</w:t>
      </w:r>
      <w:r w:rsidR="00E37236">
        <w:rPr>
          <w:sz w:val="24"/>
          <w:szCs w:val="24"/>
        </w:rPr>
        <w:t>o, slovenska jezikovna politika in bralna kultura tesno povezana. Resolucija temelji na stališču, da so, kot pravi</w:t>
      </w:r>
      <w:r w:rsidR="000537EF">
        <w:rPr>
          <w:sz w:val="24"/>
          <w:szCs w:val="24"/>
        </w:rPr>
        <w:t xml:space="preserve"> filozof </w:t>
      </w:r>
      <w:r w:rsidR="00E37236">
        <w:rPr>
          <w:sz w:val="24"/>
          <w:szCs w:val="24"/>
        </w:rPr>
        <w:t xml:space="preserve"> Ludwig Wittgenstein »meje mojega jezika meje mojega sveta«. </w:t>
      </w:r>
      <w:r w:rsidR="000537EF" w:rsidRPr="000537EF">
        <w:rPr>
          <w:iCs/>
          <w:sz w:val="24"/>
          <w:szCs w:val="24"/>
        </w:rPr>
        <w:t xml:space="preserve">Sleherni človek ima takšno širino misli, kolikor besed premore v svojem jezikovnem naboru. </w:t>
      </w:r>
      <w:r w:rsidR="006E0752">
        <w:rPr>
          <w:iCs/>
          <w:sz w:val="24"/>
          <w:szCs w:val="24"/>
        </w:rPr>
        <w:t>In če vemo, da</w:t>
      </w:r>
      <w:r w:rsidR="000537EF" w:rsidRPr="000537EF">
        <w:rPr>
          <w:iCs/>
          <w:sz w:val="24"/>
          <w:szCs w:val="24"/>
        </w:rPr>
        <w:t xml:space="preserve"> človek dela tisto, kar misli, vidimo, kako zelo pomembno je, s kakšno jezikovno popotnico se podaja na svojo življenjsko pot. Večje, kot bo jezikovno bogastvo, ki ga prinaša iz svojega otroštva, bolj globoki in prostrani bodo lahko njegovi miselni svetovi in toliko bolj poglobljena bodo lahko njegova dejanja. Siromašnejše, kot bo njegovo znanje maternega jezika, toliko bolj skromen in zamejen bo njegov življenjski</w:t>
      </w:r>
      <w:r w:rsidR="000537EF">
        <w:rPr>
          <w:iCs/>
          <w:sz w:val="24"/>
          <w:szCs w:val="24"/>
        </w:rPr>
        <w:t>, tudi njegov bralni</w:t>
      </w:r>
      <w:r w:rsidR="000537EF" w:rsidRPr="000537EF">
        <w:rPr>
          <w:iCs/>
          <w:sz w:val="24"/>
          <w:szCs w:val="24"/>
        </w:rPr>
        <w:t xml:space="preserve"> svet.</w:t>
      </w:r>
    </w:p>
    <w:p w:rsidR="00E500D5" w:rsidRDefault="006E0752" w:rsidP="000537EF">
      <w:pPr>
        <w:spacing w:line="252" w:lineRule="auto"/>
        <w:jc w:val="both"/>
        <w:rPr>
          <w:iCs/>
          <w:sz w:val="24"/>
          <w:szCs w:val="24"/>
        </w:rPr>
      </w:pPr>
      <w:r>
        <w:rPr>
          <w:iCs/>
          <w:sz w:val="24"/>
          <w:szCs w:val="24"/>
        </w:rPr>
        <w:t>To je le nekaj izhodišč</w:t>
      </w:r>
      <w:r w:rsidR="00F1798A">
        <w:rPr>
          <w:iCs/>
          <w:sz w:val="24"/>
          <w:szCs w:val="24"/>
        </w:rPr>
        <w:t xml:space="preserve"> za današnji premislek, da bi </w:t>
      </w:r>
      <w:r>
        <w:rPr>
          <w:iCs/>
          <w:sz w:val="24"/>
          <w:szCs w:val="24"/>
        </w:rPr>
        <w:t>debato o bralni kulturi in bralni pismenosti</w:t>
      </w:r>
      <w:r w:rsidR="00F1798A">
        <w:rPr>
          <w:iCs/>
          <w:sz w:val="24"/>
          <w:szCs w:val="24"/>
        </w:rPr>
        <w:t xml:space="preserve"> odprli novemu, drugačnemu spraševanju in predvsem tudi praktičnim dosežkom. </w:t>
      </w:r>
    </w:p>
    <w:p w:rsidR="006E0752" w:rsidRPr="000537EF" w:rsidRDefault="000C4284" w:rsidP="000537EF">
      <w:pPr>
        <w:spacing w:line="252" w:lineRule="auto"/>
        <w:jc w:val="both"/>
        <w:rPr>
          <w:iCs/>
          <w:sz w:val="24"/>
          <w:szCs w:val="24"/>
        </w:rPr>
      </w:pPr>
      <w:r>
        <w:rPr>
          <w:iCs/>
          <w:sz w:val="24"/>
          <w:szCs w:val="24"/>
        </w:rPr>
        <w:t>V imenu Ministrstva za kulturo Republike Slovenije vam želim</w:t>
      </w:r>
      <w:r w:rsidR="006E0752">
        <w:rPr>
          <w:iCs/>
          <w:sz w:val="24"/>
          <w:szCs w:val="24"/>
        </w:rPr>
        <w:t xml:space="preserve"> prijetno in ustvarjalno delo.</w:t>
      </w:r>
    </w:p>
    <w:p w:rsidR="004B71AD" w:rsidRDefault="004B71AD" w:rsidP="00EF107E">
      <w:pPr>
        <w:jc w:val="both"/>
        <w:rPr>
          <w:sz w:val="24"/>
          <w:szCs w:val="24"/>
        </w:rPr>
      </w:pPr>
    </w:p>
    <w:p w:rsidR="00F322C4" w:rsidRPr="00EF107E" w:rsidRDefault="00F322C4" w:rsidP="00EF107E">
      <w:pPr>
        <w:jc w:val="both"/>
        <w:rPr>
          <w:sz w:val="24"/>
          <w:szCs w:val="24"/>
        </w:rPr>
      </w:pPr>
    </w:p>
    <w:sectPr w:rsidR="00F322C4" w:rsidRPr="00EF1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D7"/>
    <w:rsid w:val="000537EF"/>
    <w:rsid w:val="000C4284"/>
    <w:rsid w:val="00176F50"/>
    <w:rsid w:val="001B5952"/>
    <w:rsid w:val="00333D35"/>
    <w:rsid w:val="00337F56"/>
    <w:rsid w:val="004B71AD"/>
    <w:rsid w:val="00672CAC"/>
    <w:rsid w:val="006E0752"/>
    <w:rsid w:val="00884A0F"/>
    <w:rsid w:val="0089310B"/>
    <w:rsid w:val="00924DF1"/>
    <w:rsid w:val="00B51FA1"/>
    <w:rsid w:val="00C04213"/>
    <w:rsid w:val="00C26BD7"/>
    <w:rsid w:val="00D4193B"/>
    <w:rsid w:val="00D50814"/>
    <w:rsid w:val="00E37236"/>
    <w:rsid w:val="00E500D5"/>
    <w:rsid w:val="00E50C23"/>
    <w:rsid w:val="00EF107E"/>
    <w:rsid w:val="00F1798A"/>
    <w:rsid w:val="00F322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FD8B"/>
  <w15:chartTrackingRefBased/>
  <w15:docId w15:val="{26649AAE-6397-441B-9539-36B85814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322C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22C4"/>
    <w:rPr>
      <w:rFonts w:ascii="Segoe UI" w:hAnsi="Segoe UI" w:cs="Segoe UI"/>
      <w:sz w:val="18"/>
      <w:szCs w:val="18"/>
    </w:rPr>
  </w:style>
  <w:style w:type="character" w:customStyle="1" w:styleId="st">
    <w:name w:val="st"/>
    <w:basedOn w:val="Privzetapisavaodstavka"/>
    <w:rsid w:val="00C04213"/>
  </w:style>
  <w:style w:type="character" w:styleId="Poudarek">
    <w:name w:val="Emphasis"/>
    <w:basedOn w:val="Privzetapisavaodstavka"/>
    <w:uiPriority w:val="20"/>
    <w:qFormat/>
    <w:rsid w:val="00C04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41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4685</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Ignacija Fridl Jarc</dc:creator>
  <cp:keywords/>
  <dc:description/>
  <cp:lastModifiedBy>Tjaša Atlagič Razdevšek</cp:lastModifiedBy>
  <cp:revision>2</cp:revision>
  <cp:lastPrinted>2020-09-08T04:52:00Z</cp:lastPrinted>
  <dcterms:created xsi:type="dcterms:W3CDTF">2020-09-15T07:57:00Z</dcterms:created>
  <dcterms:modified xsi:type="dcterms:W3CDTF">2020-09-15T07:57:00Z</dcterms:modified>
</cp:coreProperties>
</file>