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2D4" w:rsidRPr="00057BD2" w:rsidRDefault="005D7253" w:rsidP="0094063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57BD2">
        <w:rPr>
          <w:rFonts w:ascii="Arial" w:hAnsi="Arial" w:cs="Arial"/>
          <w:sz w:val="22"/>
          <w:szCs w:val="22"/>
        </w:rPr>
        <w:t xml:space="preserve">Številka: </w:t>
      </w:r>
      <w:r w:rsidR="00D26865">
        <w:rPr>
          <w:rFonts w:ascii="Arial" w:hAnsi="Arial" w:cs="Arial"/>
          <w:sz w:val="22"/>
          <w:szCs w:val="22"/>
        </w:rPr>
        <w:t>610-7/2020</w:t>
      </w:r>
      <w:r w:rsidR="005560DD">
        <w:rPr>
          <w:rFonts w:ascii="Arial" w:hAnsi="Arial" w:cs="Arial"/>
          <w:sz w:val="22"/>
          <w:szCs w:val="22"/>
        </w:rPr>
        <w:t>/</w:t>
      </w:r>
      <w:r w:rsidR="00D0503F">
        <w:rPr>
          <w:rFonts w:ascii="Arial" w:hAnsi="Arial" w:cs="Arial"/>
          <w:sz w:val="22"/>
          <w:szCs w:val="22"/>
        </w:rPr>
        <w:t>6</w:t>
      </w:r>
    </w:p>
    <w:p w:rsidR="00712C2C" w:rsidRPr="00057BD2" w:rsidRDefault="00DF7DCD" w:rsidP="00940637">
      <w:pPr>
        <w:jc w:val="both"/>
        <w:rPr>
          <w:rFonts w:ascii="Arial" w:hAnsi="Arial" w:cs="Arial"/>
          <w:sz w:val="22"/>
          <w:szCs w:val="22"/>
        </w:rPr>
      </w:pPr>
      <w:r w:rsidRPr="00057BD2">
        <w:rPr>
          <w:rFonts w:ascii="Arial" w:hAnsi="Arial" w:cs="Arial"/>
          <w:sz w:val="22"/>
          <w:szCs w:val="22"/>
        </w:rPr>
        <w:t xml:space="preserve">Datum: </w:t>
      </w:r>
      <w:r w:rsidR="005560DD">
        <w:rPr>
          <w:rFonts w:ascii="Arial" w:hAnsi="Arial" w:cs="Arial"/>
          <w:sz w:val="22"/>
          <w:szCs w:val="22"/>
        </w:rPr>
        <w:t>21.2.2020</w:t>
      </w:r>
    </w:p>
    <w:p w:rsidR="00712C2C" w:rsidRPr="00057BD2" w:rsidRDefault="00712C2C" w:rsidP="00940637">
      <w:pPr>
        <w:jc w:val="both"/>
        <w:rPr>
          <w:rFonts w:ascii="Arial" w:hAnsi="Arial" w:cs="Arial"/>
          <w:sz w:val="22"/>
          <w:szCs w:val="22"/>
        </w:rPr>
      </w:pPr>
    </w:p>
    <w:p w:rsidR="00894299" w:rsidRPr="00057BD2" w:rsidRDefault="00894299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712C2C" w:rsidRPr="00057BD2" w:rsidRDefault="004C1D91" w:rsidP="00940637">
      <w:pPr>
        <w:jc w:val="both"/>
        <w:rPr>
          <w:rFonts w:ascii="Arial" w:hAnsi="Arial" w:cs="Arial"/>
          <w:b/>
          <w:sz w:val="22"/>
          <w:szCs w:val="22"/>
        </w:rPr>
      </w:pPr>
      <w:r w:rsidRPr="00057BD2">
        <w:rPr>
          <w:rFonts w:ascii="Arial" w:hAnsi="Arial" w:cs="Arial"/>
          <w:b/>
          <w:sz w:val="22"/>
          <w:szCs w:val="22"/>
        </w:rPr>
        <w:t xml:space="preserve">Zapisnik </w:t>
      </w:r>
      <w:r w:rsidR="00D60FAB">
        <w:rPr>
          <w:rFonts w:ascii="Arial" w:hAnsi="Arial" w:cs="Arial"/>
          <w:b/>
          <w:sz w:val="22"/>
          <w:szCs w:val="22"/>
        </w:rPr>
        <w:t>4</w:t>
      </w:r>
      <w:r w:rsidR="00712C2C" w:rsidRPr="00057BD2">
        <w:rPr>
          <w:rFonts w:ascii="Arial" w:hAnsi="Arial" w:cs="Arial"/>
          <w:b/>
          <w:sz w:val="22"/>
          <w:szCs w:val="22"/>
        </w:rPr>
        <w:t xml:space="preserve">. </w:t>
      </w:r>
      <w:r w:rsidR="004F1897" w:rsidRPr="00057BD2">
        <w:rPr>
          <w:rFonts w:ascii="Arial" w:hAnsi="Arial" w:cs="Arial"/>
          <w:b/>
          <w:sz w:val="22"/>
          <w:szCs w:val="22"/>
        </w:rPr>
        <w:t>r</w:t>
      </w:r>
      <w:r w:rsidR="00712C2C" w:rsidRPr="00057BD2">
        <w:rPr>
          <w:rFonts w:ascii="Arial" w:hAnsi="Arial" w:cs="Arial"/>
          <w:b/>
          <w:sz w:val="22"/>
          <w:szCs w:val="22"/>
        </w:rPr>
        <w:t>edne</w:t>
      </w:r>
      <w:r w:rsidR="004F1897" w:rsidRPr="00057BD2">
        <w:rPr>
          <w:rFonts w:ascii="Arial" w:hAnsi="Arial" w:cs="Arial"/>
          <w:b/>
          <w:sz w:val="22"/>
          <w:szCs w:val="22"/>
        </w:rPr>
        <w:t xml:space="preserve"> javne</w:t>
      </w:r>
      <w:r w:rsidR="005D7253" w:rsidRPr="00057BD2">
        <w:rPr>
          <w:rFonts w:ascii="Arial" w:hAnsi="Arial" w:cs="Arial"/>
          <w:b/>
          <w:sz w:val="22"/>
          <w:szCs w:val="22"/>
        </w:rPr>
        <w:t xml:space="preserve"> </w:t>
      </w:r>
      <w:r w:rsidR="00712C2C" w:rsidRPr="00057BD2">
        <w:rPr>
          <w:rFonts w:ascii="Arial" w:hAnsi="Arial" w:cs="Arial"/>
          <w:b/>
          <w:sz w:val="22"/>
          <w:szCs w:val="22"/>
        </w:rPr>
        <w:t xml:space="preserve">seje, ki je potekala </w:t>
      </w:r>
      <w:r w:rsidR="00D60FAB">
        <w:rPr>
          <w:rFonts w:ascii="Arial" w:hAnsi="Arial" w:cs="Arial"/>
          <w:b/>
          <w:sz w:val="22"/>
          <w:szCs w:val="22"/>
        </w:rPr>
        <w:t>18</w:t>
      </w:r>
      <w:r w:rsidRPr="00057BD2">
        <w:rPr>
          <w:rFonts w:ascii="Arial" w:hAnsi="Arial" w:cs="Arial"/>
          <w:b/>
          <w:sz w:val="22"/>
          <w:szCs w:val="22"/>
        </w:rPr>
        <w:t xml:space="preserve">. </w:t>
      </w:r>
      <w:r w:rsidR="00D60FAB">
        <w:rPr>
          <w:rFonts w:ascii="Arial" w:hAnsi="Arial" w:cs="Arial"/>
          <w:b/>
          <w:sz w:val="22"/>
          <w:szCs w:val="22"/>
        </w:rPr>
        <w:t>2</w:t>
      </w:r>
      <w:r w:rsidR="0037132E" w:rsidRPr="00057BD2">
        <w:rPr>
          <w:rFonts w:ascii="Arial" w:hAnsi="Arial" w:cs="Arial"/>
          <w:b/>
          <w:sz w:val="22"/>
          <w:szCs w:val="22"/>
        </w:rPr>
        <w:t>. 20</w:t>
      </w:r>
      <w:r w:rsidR="00D60FAB">
        <w:rPr>
          <w:rFonts w:ascii="Arial" w:hAnsi="Arial" w:cs="Arial"/>
          <w:b/>
          <w:sz w:val="22"/>
          <w:szCs w:val="22"/>
        </w:rPr>
        <w:t>20</w:t>
      </w:r>
      <w:r w:rsidR="00CA5A12" w:rsidRPr="00057BD2">
        <w:rPr>
          <w:rFonts w:ascii="Arial" w:hAnsi="Arial" w:cs="Arial"/>
          <w:b/>
          <w:sz w:val="22"/>
          <w:szCs w:val="22"/>
        </w:rPr>
        <w:t xml:space="preserve"> </w:t>
      </w:r>
      <w:r w:rsidRPr="00057BD2">
        <w:rPr>
          <w:rFonts w:ascii="Arial" w:hAnsi="Arial" w:cs="Arial"/>
          <w:b/>
          <w:sz w:val="22"/>
          <w:szCs w:val="22"/>
        </w:rPr>
        <w:t xml:space="preserve">v prostorih Ministrstva za kulturo, s pričetkom ob </w:t>
      </w:r>
      <w:r w:rsidR="00D60FAB">
        <w:rPr>
          <w:rFonts w:ascii="Arial" w:hAnsi="Arial" w:cs="Arial"/>
          <w:b/>
          <w:sz w:val="22"/>
          <w:szCs w:val="22"/>
        </w:rPr>
        <w:t>10.00</w:t>
      </w:r>
      <w:r w:rsidR="00DD435F" w:rsidRPr="00057BD2">
        <w:rPr>
          <w:rFonts w:ascii="Arial" w:hAnsi="Arial" w:cs="Arial"/>
          <w:b/>
          <w:sz w:val="22"/>
          <w:szCs w:val="22"/>
        </w:rPr>
        <w:t xml:space="preserve"> uri</w:t>
      </w:r>
    </w:p>
    <w:p w:rsidR="00712C2C" w:rsidRPr="00057BD2" w:rsidRDefault="00712C2C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712C2C" w:rsidRPr="00057BD2" w:rsidRDefault="00712C2C" w:rsidP="00940637">
      <w:pPr>
        <w:jc w:val="both"/>
        <w:rPr>
          <w:rFonts w:ascii="Arial" w:hAnsi="Arial" w:cs="Arial"/>
          <w:sz w:val="22"/>
          <w:szCs w:val="22"/>
        </w:rPr>
      </w:pPr>
      <w:r w:rsidRPr="00057BD2">
        <w:rPr>
          <w:rFonts w:ascii="Arial" w:hAnsi="Arial" w:cs="Arial"/>
          <w:sz w:val="22"/>
          <w:szCs w:val="22"/>
        </w:rPr>
        <w:t>Prisotni člani: Uršula Ceti</w:t>
      </w:r>
      <w:r w:rsidR="00735625" w:rsidRPr="00057BD2">
        <w:rPr>
          <w:rFonts w:ascii="Arial" w:hAnsi="Arial" w:cs="Arial"/>
          <w:sz w:val="22"/>
          <w:szCs w:val="22"/>
        </w:rPr>
        <w:t>nski</w:t>
      </w:r>
      <w:r w:rsidR="00527E47" w:rsidRPr="00057BD2">
        <w:rPr>
          <w:rFonts w:ascii="Arial" w:hAnsi="Arial" w:cs="Arial"/>
          <w:sz w:val="22"/>
          <w:szCs w:val="22"/>
        </w:rPr>
        <w:t xml:space="preserve"> </w:t>
      </w:r>
      <w:r w:rsidR="00735625" w:rsidRPr="00057BD2">
        <w:rPr>
          <w:rFonts w:ascii="Arial" w:hAnsi="Arial" w:cs="Arial"/>
          <w:sz w:val="22"/>
          <w:szCs w:val="22"/>
        </w:rPr>
        <w:t>(</w:t>
      </w:r>
      <w:r w:rsidR="00527E47" w:rsidRPr="00057BD2">
        <w:rPr>
          <w:rFonts w:ascii="Arial" w:hAnsi="Arial" w:cs="Arial"/>
          <w:sz w:val="22"/>
          <w:szCs w:val="22"/>
        </w:rPr>
        <w:t>predsednica</w:t>
      </w:r>
      <w:r w:rsidR="00735625" w:rsidRPr="00057BD2">
        <w:rPr>
          <w:rFonts w:ascii="Arial" w:hAnsi="Arial" w:cs="Arial"/>
          <w:sz w:val="22"/>
          <w:szCs w:val="22"/>
        </w:rPr>
        <w:t>)</w:t>
      </w:r>
      <w:r w:rsidR="00527E47" w:rsidRPr="00057BD2">
        <w:rPr>
          <w:rFonts w:ascii="Arial" w:hAnsi="Arial" w:cs="Arial"/>
          <w:sz w:val="22"/>
          <w:szCs w:val="22"/>
        </w:rPr>
        <w:t xml:space="preserve">, </w:t>
      </w:r>
      <w:r w:rsidR="004C1D91" w:rsidRPr="00057BD2">
        <w:rPr>
          <w:rFonts w:ascii="Arial" w:hAnsi="Arial" w:cs="Arial"/>
          <w:sz w:val="22"/>
          <w:szCs w:val="22"/>
        </w:rPr>
        <w:t>Jurij Krpan</w:t>
      </w:r>
      <w:r w:rsidR="00040F75" w:rsidRPr="00057BD2">
        <w:rPr>
          <w:rFonts w:ascii="Arial" w:hAnsi="Arial" w:cs="Arial"/>
          <w:sz w:val="22"/>
          <w:szCs w:val="22"/>
        </w:rPr>
        <w:t>,</w:t>
      </w:r>
      <w:r w:rsidR="00DF7DCD" w:rsidRPr="00057BD2">
        <w:rPr>
          <w:rFonts w:ascii="Arial" w:hAnsi="Arial" w:cs="Arial"/>
          <w:sz w:val="22"/>
          <w:szCs w:val="22"/>
        </w:rPr>
        <w:t xml:space="preserve"> </w:t>
      </w:r>
      <w:r w:rsidR="004C1D91" w:rsidRPr="00057BD2">
        <w:rPr>
          <w:rFonts w:ascii="Arial" w:hAnsi="Arial" w:cs="Arial"/>
          <w:sz w:val="22"/>
          <w:szCs w:val="22"/>
        </w:rPr>
        <w:t xml:space="preserve">Mitja Čander, </w:t>
      </w:r>
      <w:r w:rsidR="006869C7" w:rsidRPr="00057BD2">
        <w:rPr>
          <w:rFonts w:ascii="Arial" w:hAnsi="Arial" w:cs="Arial"/>
          <w:sz w:val="22"/>
          <w:szCs w:val="22"/>
        </w:rPr>
        <w:t>dr. Andrej Gaspari</w:t>
      </w:r>
      <w:r w:rsidR="0037132E" w:rsidRPr="00057BD2">
        <w:rPr>
          <w:rFonts w:ascii="Arial" w:hAnsi="Arial" w:cs="Arial"/>
          <w:sz w:val="22"/>
          <w:szCs w:val="22"/>
        </w:rPr>
        <w:t>.</w:t>
      </w:r>
      <w:r w:rsidR="007B057C" w:rsidRPr="00057BD2">
        <w:rPr>
          <w:rFonts w:ascii="Arial" w:hAnsi="Arial" w:cs="Arial"/>
          <w:sz w:val="22"/>
          <w:szCs w:val="22"/>
        </w:rPr>
        <w:t xml:space="preserve">  </w:t>
      </w:r>
    </w:p>
    <w:p w:rsidR="00712C2C" w:rsidRPr="00057BD2" w:rsidRDefault="00712C2C" w:rsidP="00940637">
      <w:pPr>
        <w:jc w:val="both"/>
        <w:rPr>
          <w:rFonts w:ascii="Arial" w:hAnsi="Arial" w:cs="Arial"/>
          <w:sz w:val="22"/>
          <w:szCs w:val="22"/>
        </w:rPr>
      </w:pPr>
    </w:p>
    <w:p w:rsidR="00712C2C" w:rsidRPr="00057BD2" w:rsidRDefault="00DA28C4" w:rsidP="00940637">
      <w:pPr>
        <w:jc w:val="both"/>
        <w:rPr>
          <w:rFonts w:ascii="Arial" w:hAnsi="Arial" w:cs="Arial"/>
          <w:sz w:val="22"/>
          <w:szCs w:val="22"/>
        </w:rPr>
      </w:pPr>
      <w:r w:rsidRPr="00057BD2">
        <w:rPr>
          <w:rFonts w:ascii="Arial" w:hAnsi="Arial" w:cs="Arial"/>
          <w:sz w:val="22"/>
          <w:szCs w:val="22"/>
        </w:rPr>
        <w:t>Odsotni člani:</w:t>
      </w:r>
      <w:r w:rsidR="00DF27C2" w:rsidRPr="00057BD2">
        <w:rPr>
          <w:rFonts w:ascii="Arial" w:hAnsi="Arial" w:cs="Arial"/>
          <w:sz w:val="22"/>
          <w:szCs w:val="22"/>
        </w:rPr>
        <w:t xml:space="preserve"> </w:t>
      </w:r>
      <w:r w:rsidR="00A5152D">
        <w:rPr>
          <w:rFonts w:ascii="Arial" w:hAnsi="Arial" w:cs="Arial"/>
          <w:sz w:val="22"/>
          <w:szCs w:val="22"/>
        </w:rPr>
        <w:t>Marko Vatovec, Iztok Kovač, dr. Maša Jazbec</w:t>
      </w:r>
    </w:p>
    <w:p w:rsidR="005D7253" w:rsidRPr="00057BD2" w:rsidRDefault="005D7253" w:rsidP="00940637">
      <w:pPr>
        <w:jc w:val="both"/>
        <w:rPr>
          <w:rFonts w:ascii="Arial" w:hAnsi="Arial" w:cs="Arial"/>
          <w:sz w:val="22"/>
          <w:szCs w:val="22"/>
        </w:rPr>
      </w:pPr>
    </w:p>
    <w:p w:rsidR="001711CE" w:rsidRPr="001711CE" w:rsidRDefault="0095239E" w:rsidP="00940637">
      <w:pPr>
        <w:suppressAutoHyphens/>
        <w:jc w:val="both"/>
        <w:rPr>
          <w:rFonts w:ascii="Arial" w:hAnsi="Arial" w:cs="Arial"/>
          <w:sz w:val="22"/>
          <w:szCs w:val="22"/>
        </w:rPr>
      </w:pPr>
      <w:r w:rsidRPr="001711CE">
        <w:rPr>
          <w:rFonts w:ascii="Arial" w:hAnsi="Arial" w:cs="Arial"/>
          <w:sz w:val="22"/>
          <w:szCs w:val="22"/>
        </w:rPr>
        <w:t>Ostali prisotni</w:t>
      </w:r>
      <w:r w:rsidR="00527D0F" w:rsidRPr="001711CE">
        <w:rPr>
          <w:rFonts w:ascii="Arial" w:hAnsi="Arial" w:cs="Arial"/>
          <w:sz w:val="22"/>
          <w:szCs w:val="22"/>
        </w:rPr>
        <w:t xml:space="preserve"> (vabljeni): mag. Zoran Poznič, minister,</w:t>
      </w:r>
      <w:r w:rsidR="00254D68" w:rsidRPr="001711CE">
        <w:rPr>
          <w:rFonts w:ascii="Arial" w:hAnsi="Arial" w:cs="Arial"/>
          <w:sz w:val="22"/>
          <w:szCs w:val="22"/>
        </w:rPr>
        <w:t xml:space="preserve"> </w:t>
      </w:r>
      <w:r w:rsidR="00F4521C" w:rsidRPr="001711CE">
        <w:rPr>
          <w:rFonts w:ascii="Arial" w:hAnsi="Arial" w:cs="Arial"/>
          <w:sz w:val="22"/>
          <w:szCs w:val="22"/>
        </w:rPr>
        <w:t xml:space="preserve"> </w:t>
      </w:r>
      <w:r w:rsidR="00254D68" w:rsidRPr="001711CE">
        <w:rPr>
          <w:rFonts w:ascii="Arial" w:hAnsi="Arial" w:cs="Arial"/>
          <w:sz w:val="22"/>
          <w:szCs w:val="22"/>
        </w:rPr>
        <w:t>mag Petra Culetto, državna sekretarka,</w:t>
      </w:r>
      <w:r w:rsidR="00527D0F" w:rsidRPr="001711CE">
        <w:rPr>
          <w:rFonts w:ascii="Arial" w:hAnsi="Arial" w:cs="Arial"/>
          <w:sz w:val="22"/>
          <w:szCs w:val="22"/>
        </w:rPr>
        <w:t xml:space="preserve"> dr. Taja Kerševan Smokvina, državna sekretarka, </w:t>
      </w:r>
      <w:r w:rsidR="00254D68" w:rsidRPr="001711CE">
        <w:rPr>
          <w:rFonts w:ascii="Arial" w:hAnsi="Arial" w:cs="Arial"/>
          <w:sz w:val="22"/>
          <w:szCs w:val="22"/>
        </w:rPr>
        <w:t>Jadranka Plut,</w:t>
      </w:r>
      <w:r w:rsidR="00527D0F" w:rsidRPr="001711CE">
        <w:rPr>
          <w:rFonts w:ascii="Arial" w:hAnsi="Arial" w:cs="Arial"/>
          <w:sz w:val="22"/>
          <w:szCs w:val="22"/>
        </w:rPr>
        <w:t xml:space="preserve"> kabinet ministra,</w:t>
      </w:r>
      <w:r w:rsidR="001711CE" w:rsidRPr="001711CE">
        <w:rPr>
          <w:rFonts w:ascii="Arial" w:hAnsi="Arial" w:cs="Arial"/>
          <w:sz w:val="22"/>
          <w:szCs w:val="22"/>
        </w:rPr>
        <w:t xml:space="preserve"> mag. Marjeta Pečarič, v.d. generalne direktorice Direktorata za ustvarjalnost, Maja Bahar Didović, generalna direktorica Direktorat za kulturno dediščino,</w:t>
      </w:r>
      <w:r w:rsidR="001711CE">
        <w:rPr>
          <w:rFonts w:ascii="Arial" w:hAnsi="Arial" w:cs="Arial"/>
          <w:sz w:val="22"/>
          <w:szCs w:val="22"/>
        </w:rPr>
        <w:t xml:space="preserve"> </w:t>
      </w:r>
      <w:r w:rsidR="001711CE" w:rsidRPr="001711CE">
        <w:rPr>
          <w:rFonts w:ascii="Arial" w:hAnsi="Arial" w:cs="Arial"/>
          <w:sz w:val="22"/>
          <w:szCs w:val="22"/>
        </w:rPr>
        <w:t>Irena Marš, vodja Službe za kohezijsko politiko,</w:t>
      </w:r>
    </w:p>
    <w:p w:rsidR="00A264FF" w:rsidRDefault="00A264FF" w:rsidP="00940637">
      <w:pPr>
        <w:jc w:val="both"/>
        <w:rPr>
          <w:rFonts w:ascii="Arial" w:hAnsi="Arial" w:cs="Arial"/>
          <w:sz w:val="22"/>
          <w:szCs w:val="22"/>
        </w:rPr>
      </w:pPr>
    </w:p>
    <w:p w:rsidR="00527D0F" w:rsidRPr="00057BD2" w:rsidRDefault="00527D0F" w:rsidP="00940637">
      <w:pPr>
        <w:jc w:val="both"/>
        <w:rPr>
          <w:rFonts w:ascii="Arial" w:hAnsi="Arial" w:cs="Arial"/>
          <w:sz w:val="22"/>
          <w:szCs w:val="22"/>
        </w:rPr>
      </w:pPr>
    </w:p>
    <w:p w:rsidR="00EE714C" w:rsidRPr="00057BD2" w:rsidRDefault="00EE714C" w:rsidP="00940637">
      <w:pPr>
        <w:jc w:val="both"/>
        <w:rPr>
          <w:rFonts w:ascii="Arial" w:hAnsi="Arial" w:cs="Arial"/>
          <w:sz w:val="22"/>
          <w:szCs w:val="22"/>
        </w:rPr>
      </w:pPr>
    </w:p>
    <w:p w:rsidR="00A94BDC" w:rsidRPr="00057BD2" w:rsidRDefault="00A94BDC" w:rsidP="00940637">
      <w:pPr>
        <w:jc w:val="both"/>
        <w:rPr>
          <w:rFonts w:ascii="Arial" w:hAnsi="Arial" w:cs="Arial"/>
          <w:sz w:val="22"/>
          <w:szCs w:val="22"/>
        </w:rPr>
      </w:pPr>
      <w:r w:rsidRPr="00057BD2">
        <w:rPr>
          <w:rFonts w:ascii="Arial" w:hAnsi="Arial" w:cs="Arial"/>
          <w:sz w:val="22"/>
          <w:szCs w:val="22"/>
        </w:rPr>
        <w:t>Sejo je vodila predsednica Uršula Cetinski po naslednjem dnevnem redu:</w:t>
      </w:r>
    </w:p>
    <w:p w:rsidR="007318FD" w:rsidRPr="00BB17C1" w:rsidRDefault="007318FD" w:rsidP="00940637">
      <w:pPr>
        <w:ind w:left="720" w:right="1408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7318FD" w:rsidRPr="00BB17C1" w:rsidRDefault="007318FD" w:rsidP="00940637">
      <w:pPr>
        <w:numPr>
          <w:ilvl w:val="0"/>
          <w:numId w:val="32"/>
        </w:numPr>
        <w:suppressAutoHyphens/>
        <w:ind w:right="1408"/>
        <w:jc w:val="both"/>
        <w:rPr>
          <w:rFonts w:ascii="Arial" w:hAnsi="Arial" w:cs="Arial"/>
          <w:bCs/>
          <w:sz w:val="22"/>
          <w:szCs w:val="22"/>
        </w:rPr>
      </w:pPr>
      <w:r w:rsidRPr="00BB17C1">
        <w:rPr>
          <w:rFonts w:ascii="Arial" w:hAnsi="Arial" w:cs="Arial"/>
          <w:bCs/>
          <w:sz w:val="22"/>
          <w:szCs w:val="22"/>
        </w:rPr>
        <w:t>Potrditev zapisnika 2. seje Nacionalnega sveta za kulturo</w:t>
      </w:r>
    </w:p>
    <w:p w:rsidR="007318FD" w:rsidRPr="00BB17C1" w:rsidRDefault="007318FD" w:rsidP="00940637">
      <w:pPr>
        <w:ind w:right="1408"/>
        <w:jc w:val="both"/>
        <w:rPr>
          <w:rFonts w:ascii="Arial" w:hAnsi="Arial" w:cs="Arial"/>
          <w:bCs/>
          <w:sz w:val="22"/>
          <w:szCs w:val="22"/>
        </w:rPr>
      </w:pPr>
    </w:p>
    <w:p w:rsidR="007318FD" w:rsidRPr="00BB17C1" w:rsidRDefault="007318FD" w:rsidP="00940637">
      <w:pPr>
        <w:numPr>
          <w:ilvl w:val="0"/>
          <w:numId w:val="32"/>
        </w:numPr>
        <w:suppressAutoHyphens/>
        <w:ind w:right="1408"/>
        <w:jc w:val="both"/>
        <w:rPr>
          <w:rFonts w:ascii="Arial" w:hAnsi="Arial" w:cs="Arial"/>
          <w:bCs/>
          <w:sz w:val="22"/>
          <w:szCs w:val="22"/>
        </w:rPr>
      </w:pPr>
      <w:r w:rsidRPr="00BB17C1">
        <w:rPr>
          <w:rFonts w:ascii="Arial" w:hAnsi="Arial" w:cs="Arial"/>
          <w:bCs/>
          <w:sz w:val="22"/>
          <w:szCs w:val="22"/>
        </w:rPr>
        <w:t>Slovenska kultura v kontekstu slovenske in evropske kohezijske politike v naslednji finančni perspektivi</w:t>
      </w:r>
    </w:p>
    <w:p w:rsidR="007318FD" w:rsidRPr="00BB17C1" w:rsidRDefault="007318FD" w:rsidP="00940637">
      <w:pPr>
        <w:pStyle w:val="Odstavekseznama"/>
        <w:jc w:val="both"/>
        <w:rPr>
          <w:rFonts w:ascii="Arial" w:hAnsi="Arial" w:cs="Arial"/>
          <w:bCs/>
        </w:rPr>
      </w:pPr>
    </w:p>
    <w:p w:rsidR="007318FD" w:rsidRPr="00BB17C1" w:rsidRDefault="007318FD" w:rsidP="00940637">
      <w:pPr>
        <w:numPr>
          <w:ilvl w:val="0"/>
          <w:numId w:val="32"/>
        </w:numPr>
        <w:suppressAutoHyphens/>
        <w:ind w:right="1408"/>
        <w:jc w:val="both"/>
        <w:rPr>
          <w:rFonts w:ascii="Arial" w:hAnsi="Arial" w:cs="Arial"/>
          <w:bCs/>
          <w:sz w:val="22"/>
          <w:szCs w:val="22"/>
        </w:rPr>
      </w:pPr>
      <w:r w:rsidRPr="00BB17C1">
        <w:rPr>
          <w:rFonts w:ascii="Arial" w:hAnsi="Arial" w:cs="Arial"/>
          <w:bCs/>
          <w:sz w:val="22"/>
          <w:szCs w:val="22"/>
        </w:rPr>
        <w:t>Predstavitev  osnutka oz. predloga Nacionalnega programa za kulturo 2020-2027</w:t>
      </w:r>
    </w:p>
    <w:p w:rsidR="007318FD" w:rsidRPr="00BB17C1" w:rsidRDefault="007318FD" w:rsidP="00940637">
      <w:pPr>
        <w:ind w:left="720" w:right="1408"/>
        <w:jc w:val="both"/>
        <w:rPr>
          <w:rFonts w:ascii="Arial" w:hAnsi="Arial" w:cs="Arial"/>
          <w:bCs/>
          <w:sz w:val="22"/>
          <w:szCs w:val="22"/>
        </w:rPr>
      </w:pPr>
    </w:p>
    <w:p w:rsidR="007318FD" w:rsidRPr="00BB17C1" w:rsidRDefault="007318FD" w:rsidP="00940637">
      <w:pPr>
        <w:pStyle w:val="Odstavekseznama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BB17C1">
        <w:rPr>
          <w:rFonts w:ascii="Arial" w:hAnsi="Arial" w:cs="Arial"/>
        </w:rPr>
        <w:t>Sprejem vsebinskega in finančnega poročila Nacionalnega sveta za kulturo za leto 2019</w:t>
      </w:r>
    </w:p>
    <w:p w:rsidR="007318FD" w:rsidRPr="00BB17C1" w:rsidRDefault="007318FD" w:rsidP="00940637">
      <w:pPr>
        <w:pStyle w:val="Odstavekseznama"/>
        <w:jc w:val="both"/>
        <w:rPr>
          <w:rFonts w:ascii="Arial" w:hAnsi="Arial" w:cs="Arial"/>
        </w:rPr>
      </w:pPr>
    </w:p>
    <w:p w:rsidR="007318FD" w:rsidRPr="00BB17C1" w:rsidRDefault="007318FD" w:rsidP="00940637">
      <w:pPr>
        <w:pStyle w:val="Odstavekseznama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BB17C1">
        <w:rPr>
          <w:rFonts w:ascii="Arial" w:hAnsi="Arial" w:cs="Arial"/>
        </w:rPr>
        <w:t>Razno</w:t>
      </w:r>
    </w:p>
    <w:p w:rsidR="002870A2" w:rsidRPr="00057BD2" w:rsidRDefault="002870A2" w:rsidP="00940637">
      <w:pPr>
        <w:jc w:val="both"/>
        <w:rPr>
          <w:rFonts w:ascii="Arial" w:hAnsi="Arial" w:cs="Arial"/>
          <w:sz w:val="22"/>
          <w:szCs w:val="22"/>
        </w:rPr>
      </w:pPr>
    </w:p>
    <w:p w:rsidR="00451B0B" w:rsidRPr="00057BD2" w:rsidRDefault="00451B0B" w:rsidP="00940637">
      <w:pPr>
        <w:ind w:left="720" w:right="1408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451B0B" w:rsidRPr="00057BD2" w:rsidRDefault="00451B0B" w:rsidP="00940637">
      <w:pPr>
        <w:jc w:val="both"/>
        <w:rPr>
          <w:rFonts w:ascii="Arial" w:hAnsi="Arial" w:cs="Arial"/>
          <w:bCs/>
          <w:sz w:val="22"/>
          <w:szCs w:val="22"/>
        </w:rPr>
      </w:pPr>
    </w:p>
    <w:p w:rsidR="00011709" w:rsidRPr="00AC4CFC" w:rsidRDefault="00712C2C" w:rsidP="00940637">
      <w:pPr>
        <w:jc w:val="both"/>
        <w:rPr>
          <w:rFonts w:ascii="Arial" w:hAnsi="Arial" w:cs="Arial"/>
          <w:sz w:val="22"/>
          <w:szCs w:val="22"/>
        </w:rPr>
      </w:pPr>
      <w:r w:rsidRPr="00AC4CFC">
        <w:rPr>
          <w:rFonts w:ascii="Arial" w:hAnsi="Arial" w:cs="Arial"/>
          <w:sz w:val="22"/>
          <w:szCs w:val="22"/>
        </w:rPr>
        <w:t xml:space="preserve">K 1. </w:t>
      </w:r>
      <w:r w:rsidR="00801BA5" w:rsidRPr="00AC4CFC">
        <w:rPr>
          <w:rFonts w:ascii="Arial" w:hAnsi="Arial" w:cs="Arial"/>
          <w:sz w:val="22"/>
          <w:szCs w:val="22"/>
        </w:rPr>
        <w:t>t</w:t>
      </w:r>
      <w:r w:rsidRPr="00AC4CFC">
        <w:rPr>
          <w:rFonts w:ascii="Arial" w:hAnsi="Arial" w:cs="Arial"/>
          <w:sz w:val="22"/>
          <w:szCs w:val="22"/>
        </w:rPr>
        <w:t>očki</w:t>
      </w:r>
      <w:r w:rsidR="00801BA5" w:rsidRPr="00AC4CFC">
        <w:rPr>
          <w:rFonts w:ascii="Arial" w:hAnsi="Arial" w:cs="Arial"/>
          <w:sz w:val="22"/>
          <w:szCs w:val="22"/>
        </w:rPr>
        <w:t>:</w:t>
      </w:r>
      <w:r w:rsidR="00E60A0A" w:rsidRPr="00AC4CFC">
        <w:rPr>
          <w:rFonts w:ascii="Arial" w:hAnsi="Arial" w:cs="Arial"/>
          <w:b/>
          <w:sz w:val="22"/>
          <w:szCs w:val="22"/>
        </w:rPr>
        <w:t xml:space="preserve"> </w:t>
      </w:r>
      <w:r w:rsidR="00AC4CFC" w:rsidRPr="00AC4CFC">
        <w:rPr>
          <w:rFonts w:ascii="Arial" w:hAnsi="Arial" w:cs="Arial"/>
          <w:sz w:val="22"/>
          <w:szCs w:val="22"/>
        </w:rPr>
        <w:t>Potrditev zapisnika 2. seje nacionalnega sveta za kulturo</w:t>
      </w:r>
    </w:p>
    <w:p w:rsidR="007318FD" w:rsidRPr="00AC4CFC" w:rsidRDefault="007318FD" w:rsidP="0094063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60A0A" w:rsidRPr="00057BD2" w:rsidRDefault="00A02D26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057BD2">
        <w:rPr>
          <w:rFonts w:ascii="Arial" w:hAnsi="Arial" w:cs="Arial"/>
          <w:sz w:val="22"/>
          <w:szCs w:val="22"/>
        </w:rPr>
        <w:t xml:space="preserve">Sklep 1: Člani sveta so sprejeli zapisnik </w:t>
      </w:r>
      <w:r w:rsidR="00AC4CFC">
        <w:rPr>
          <w:rFonts w:ascii="Arial" w:hAnsi="Arial" w:cs="Arial"/>
          <w:sz w:val="22"/>
          <w:szCs w:val="22"/>
        </w:rPr>
        <w:t>2</w:t>
      </w:r>
      <w:r w:rsidRPr="00057BD2">
        <w:rPr>
          <w:rFonts w:ascii="Arial" w:hAnsi="Arial" w:cs="Arial"/>
          <w:sz w:val="22"/>
          <w:szCs w:val="22"/>
        </w:rPr>
        <w:t>. seje Nacionalnega sveta za kulturo.</w:t>
      </w:r>
    </w:p>
    <w:p w:rsidR="000D3C32" w:rsidRPr="00057BD2" w:rsidRDefault="000D3C32" w:rsidP="00940637">
      <w:pPr>
        <w:jc w:val="both"/>
        <w:rPr>
          <w:rFonts w:ascii="Arial" w:hAnsi="Arial" w:cs="Arial"/>
          <w:b/>
          <w:sz w:val="22"/>
          <w:szCs w:val="22"/>
        </w:rPr>
      </w:pPr>
    </w:p>
    <w:p w:rsidR="00C20BC9" w:rsidRDefault="00B420BE" w:rsidP="00940637">
      <w:pPr>
        <w:ind w:right="1408"/>
        <w:jc w:val="both"/>
        <w:rPr>
          <w:rFonts w:ascii="Arial" w:hAnsi="Arial" w:cs="Arial"/>
          <w:sz w:val="22"/>
          <w:szCs w:val="22"/>
          <w:u w:val="single"/>
        </w:rPr>
      </w:pPr>
      <w:r w:rsidRPr="00057BD2">
        <w:rPr>
          <w:rFonts w:ascii="Arial" w:hAnsi="Arial" w:cs="Arial"/>
          <w:sz w:val="22"/>
          <w:szCs w:val="22"/>
          <w:u w:val="single"/>
        </w:rPr>
        <w:t>K 2. točki:</w:t>
      </w:r>
      <w:r w:rsidR="00C379D2" w:rsidRPr="00057BD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E0800" w:rsidRPr="008E0800" w:rsidRDefault="00C20BC9" w:rsidP="00940637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C20BC9">
        <w:rPr>
          <w:rFonts w:ascii="Arial" w:hAnsi="Arial" w:cs="Arial"/>
          <w:sz w:val="22"/>
          <w:szCs w:val="22"/>
        </w:rPr>
        <w:t>Umeščenost</w:t>
      </w:r>
      <w:r>
        <w:rPr>
          <w:rFonts w:ascii="Arial" w:hAnsi="Arial" w:cs="Arial"/>
          <w:sz w:val="22"/>
          <w:szCs w:val="22"/>
        </w:rPr>
        <w:t xml:space="preserve"> slovenske kulture v sedanjo in prihodnjo finančno perspektivo sta predstavila minister mag. Zoran Poznič in Aleš Bucik, državni sekreter na Službi vlade za razvoj in evropsko kohezijsko </w:t>
      </w:r>
      <w:r w:rsidRPr="00940637">
        <w:rPr>
          <w:rFonts w:ascii="Arial" w:hAnsi="Arial" w:cs="Arial"/>
          <w:sz w:val="22"/>
          <w:szCs w:val="22"/>
        </w:rPr>
        <w:t>politiko</w:t>
      </w:r>
      <w:r w:rsidR="006D2DC0">
        <w:rPr>
          <w:rFonts w:ascii="Arial" w:hAnsi="Arial" w:cs="Arial"/>
          <w:sz w:val="22"/>
          <w:szCs w:val="22"/>
        </w:rPr>
        <w:t>.</w:t>
      </w:r>
    </w:p>
    <w:p w:rsidR="008E0800" w:rsidRPr="008E0800" w:rsidRDefault="008E0800" w:rsidP="00940637">
      <w:pPr>
        <w:spacing w:line="260" w:lineRule="atLeast"/>
        <w:jc w:val="both"/>
        <w:rPr>
          <w:rFonts w:ascii="Arial" w:hAnsi="Arial" w:cs="Arial"/>
          <w:sz w:val="20"/>
          <w:szCs w:val="20"/>
          <w:lang w:eastAsia="en-US"/>
        </w:rPr>
      </w:pPr>
    </w:p>
    <w:p w:rsidR="008E0800" w:rsidRPr="008E0800" w:rsidRDefault="008E0800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8E0800">
        <w:rPr>
          <w:rFonts w:ascii="Arial" w:hAnsi="Arial" w:cs="Arial"/>
          <w:sz w:val="22"/>
          <w:szCs w:val="22"/>
        </w:rPr>
        <w:lastRenderedPageBreak/>
        <w:t>Na podlagi smernic Evropske komisije Služba Vlade RS za razvoj in evropsko kohezijsko politiko kot koordinator priprav</w:t>
      </w:r>
      <w:r>
        <w:rPr>
          <w:rFonts w:ascii="Arial" w:hAnsi="Arial" w:cs="Arial"/>
          <w:sz w:val="22"/>
          <w:szCs w:val="22"/>
        </w:rPr>
        <w:t>lja</w:t>
      </w:r>
      <w:r w:rsidRPr="008E0800">
        <w:rPr>
          <w:rFonts w:ascii="Arial" w:hAnsi="Arial" w:cs="Arial"/>
          <w:sz w:val="22"/>
          <w:szCs w:val="22"/>
        </w:rPr>
        <w:t xml:space="preserve"> delovno gradivo za namen prvih sestankov z Evropsko komisijo, ki bo v prihodnje predmet ustreznih nadgradenj in konkretizacije. Ministrstvo za kulturo se je s predlogi ukrepov umestilo v cilje politik z ukrepi, ki spodbujajo inovativno in pametno gospodarsko preobrazbo, krožno gospodarstvo, prilagajanje podnebnim spremembam, prizadevanje za bolj socialno Evropo in trajnostn</w:t>
      </w:r>
      <w:r>
        <w:rPr>
          <w:rFonts w:ascii="Arial" w:hAnsi="Arial" w:cs="Arial"/>
          <w:sz w:val="22"/>
          <w:szCs w:val="22"/>
        </w:rPr>
        <w:t>i</w:t>
      </w:r>
      <w:r w:rsidRPr="008E0800">
        <w:rPr>
          <w:rFonts w:ascii="Arial" w:hAnsi="Arial" w:cs="Arial"/>
          <w:sz w:val="22"/>
          <w:szCs w:val="22"/>
        </w:rPr>
        <w:t xml:space="preserve"> in celostn</w:t>
      </w:r>
      <w:r>
        <w:rPr>
          <w:rFonts w:ascii="Arial" w:hAnsi="Arial" w:cs="Arial"/>
          <w:sz w:val="22"/>
          <w:szCs w:val="22"/>
        </w:rPr>
        <w:t>i</w:t>
      </w:r>
      <w:r w:rsidRPr="008E0800">
        <w:rPr>
          <w:rFonts w:ascii="Arial" w:hAnsi="Arial" w:cs="Arial"/>
          <w:sz w:val="22"/>
          <w:szCs w:val="22"/>
        </w:rPr>
        <w:t xml:space="preserve"> razvoj mest, podeželja in obalnih območij ter lo</w:t>
      </w:r>
      <w:r>
        <w:rPr>
          <w:rFonts w:ascii="Arial" w:hAnsi="Arial" w:cs="Arial"/>
          <w:sz w:val="22"/>
          <w:szCs w:val="22"/>
        </w:rPr>
        <w:t>k</w:t>
      </w:r>
      <w:r w:rsidRPr="008E0800">
        <w:rPr>
          <w:rFonts w:ascii="Arial" w:hAnsi="Arial" w:cs="Arial"/>
          <w:sz w:val="22"/>
          <w:szCs w:val="22"/>
        </w:rPr>
        <w:t xml:space="preserve">alnih pobud. </w:t>
      </w:r>
      <w:r w:rsidR="00CB5B31">
        <w:rPr>
          <w:rFonts w:ascii="Arial" w:hAnsi="Arial" w:cs="Arial"/>
          <w:sz w:val="22"/>
          <w:szCs w:val="22"/>
        </w:rPr>
        <w:t xml:space="preserve">Ključna, prečna ukrepa sta digitalizacija in kulturni turizem. </w:t>
      </w:r>
      <w:r w:rsidRPr="008E0800">
        <w:rPr>
          <w:rFonts w:ascii="Arial" w:hAnsi="Arial" w:cs="Arial"/>
          <w:sz w:val="22"/>
          <w:szCs w:val="22"/>
        </w:rPr>
        <w:t xml:space="preserve">Podrobnejše vsebine po posameznih ciljih politike bodo sledile iz </w:t>
      </w:r>
      <w:r w:rsidR="00CB5B31">
        <w:rPr>
          <w:rFonts w:ascii="Arial" w:hAnsi="Arial" w:cs="Arial"/>
          <w:sz w:val="22"/>
          <w:szCs w:val="22"/>
        </w:rPr>
        <w:t xml:space="preserve">nadaljevanja </w:t>
      </w:r>
      <w:r w:rsidRPr="008E0800">
        <w:rPr>
          <w:rFonts w:ascii="Arial" w:hAnsi="Arial" w:cs="Arial"/>
          <w:sz w:val="22"/>
          <w:szCs w:val="22"/>
        </w:rPr>
        <w:t>procesa programiranja</w:t>
      </w:r>
      <w:r>
        <w:rPr>
          <w:rFonts w:ascii="Arial" w:hAnsi="Arial" w:cs="Arial"/>
          <w:sz w:val="22"/>
          <w:szCs w:val="22"/>
        </w:rPr>
        <w:t>, ki pa se bo konkretiziralo p</w:t>
      </w:r>
      <w:r w:rsidRPr="008E0800">
        <w:rPr>
          <w:rFonts w:ascii="Arial" w:hAnsi="Arial" w:cs="Arial"/>
          <w:sz w:val="22"/>
          <w:szCs w:val="22"/>
        </w:rPr>
        <w:t>o končni dodelitvi sredstev za obdobje 2021-2027 Sloveniji</w:t>
      </w:r>
      <w:r w:rsidR="00CB5B31">
        <w:rPr>
          <w:rFonts w:ascii="Arial" w:hAnsi="Arial" w:cs="Arial"/>
          <w:sz w:val="22"/>
          <w:szCs w:val="22"/>
        </w:rPr>
        <w:t>.</w:t>
      </w:r>
    </w:p>
    <w:p w:rsidR="008E0800" w:rsidRPr="008E0800" w:rsidRDefault="008E0800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940637" w:rsidRDefault="00C23154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940637">
        <w:rPr>
          <w:rFonts w:ascii="Arial" w:hAnsi="Arial" w:cs="Arial"/>
          <w:sz w:val="22"/>
          <w:szCs w:val="22"/>
        </w:rPr>
        <w:t>Sklep 2.1</w:t>
      </w:r>
      <w:r w:rsidR="00711C94" w:rsidRPr="00057BD2">
        <w:rPr>
          <w:rFonts w:ascii="Arial" w:hAnsi="Arial" w:cs="Arial"/>
          <w:sz w:val="22"/>
          <w:szCs w:val="22"/>
        </w:rPr>
        <w:t xml:space="preserve">: </w:t>
      </w:r>
    </w:p>
    <w:p w:rsidR="00011709" w:rsidRPr="00057BD2" w:rsidRDefault="00940637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36464">
        <w:rPr>
          <w:rFonts w:ascii="Arial" w:hAnsi="Arial" w:cs="Arial"/>
          <w:sz w:val="22"/>
          <w:szCs w:val="22"/>
        </w:rPr>
        <w:t>lani sveta so sprejeli sklep, da a naslednji</w:t>
      </w:r>
      <w:r w:rsidR="00364E10">
        <w:rPr>
          <w:rFonts w:ascii="Arial" w:hAnsi="Arial" w:cs="Arial"/>
          <w:sz w:val="22"/>
          <w:szCs w:val="22"/>
        </w:rPr>
        <w:t xml:space="preserve"> seji nadaljujejo s temo kohezijske politike in da dajejo pobudo Ministrstvu za kulturo, da za</w:t>
      </w:r>
      <w:r w:rsidR="00261826">
        <w:rPr>
          <w:rFonts w:ascii="Arial" w:hAnsi="Arial" w:cs="Arial"/>
          <w:sz w:val="22"/>
          <w:szCs w:val="22"/>
        </w:rPr>
        <w:t xml:space="preserve"> </w:t>
      </w:r>
      <w:r w:rsidR="00364E10">
        <w:rPr>
          <w:rFonts w:ascii="Arial" w:hAnsi="Arial" w:cs="Arial"/>
          <w:sz w:val="22"/>
          <w:szCs w:val="22"/>
        </w:rPr>
        <w:t>to sejo pripravi gradiva, ki se dotikajo naslednje finančne perspektive.</w:t>
      </w:r>
    </w:p>
    <w:p w:rsidR="00EC18A3" w:rsidRPr="00057BD2" w:rsidRDefault="00EC18A3" w:rsidP="00940637">
      <w:pPr>
        <w:ind w:right="1408"/>
        <w:jc w:val="both"/>
        <w:rPr>
          <w:rFonts w:ascii="Arial" w:hAnsi="Arial" w:cs="Arial"/>
          <w:b/>
          <w:sz w:val="22"/>
          <w:szCs w:val="22"/>
        </w:rPr>
      </w:pPr>
    </w:p>
    <w:p w:rsidR="00C20BC9" w:rsidRPr="00C20BC9" w:rsidRDefault="00BE34C0" w:rsidP="00940637">
      <w:pPr>
        <w:ind w:right="1408"/>
        <w:jc w:val="both"/>
        <w:rPr>
          <w:rFonts w:ascii="Arial" w:hAnsi="Arial" w:cs="Arial"/>
          <w:sz w:val="22"/>
          <w:szCs w:val="22"/>
          <w:u w:val="single"/>
        </w:rPr>
      </w:pPr>
      <w:r w:rsidRPr="00C20BC9">
        <w:rPr>
          <w:rFonts w:ascii="Arial" w:hAnsi="Arial" w:cs="Arial"/>
          <w:sz w:val="22"/>
          <w:szCs w:val="22"/>
          <w:u w:val="single"/>
        </w:rPr>
        <w:t>K 3</w:t>
      </w:r>
      <w:r w:rsidR="00711C94" w:rsidRPr="00C20BC9">
        <w:rPr>
          <w:rFonts w:ascii="Arial" w:hAnsi="Arial" w:cs="Arial"/>
          <w:sz w:val="22"/>
          <w:szCs w:val="22"/>
          <w:u w:val="single"/>
        </w:rPr>
        <w:t xml:space="preserve">. točki: </w:t>
      </w:r>
    </w:p>
    <w:p w:rsidR="00057BD2" w:rsidRPr="004811A0" w:rsidRDefault="001E4AD0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 mag. Zoran Poznič je predstavil g</w:t>
      </w:r>
      <w:r w:rsidR="008159E8">
        <w:rPr>
          <w:rFonts w:ascii="Arial" w:hAnsi="Arial" w:cs="Arial"/>
          <w:sz w:val="22"/>
          <w:szCs w:val="22"/>
        </w:rPr>
        <w:t>lavne</w:t>
      </w:r>
      <w:r>
        <w:rPr>
          <w:rFonts w:ascii="Arial" w:hAnsi="Arial" w:cs="Arial"/>
          <w:sz w:val="22"/>
          <w:szCs w:val="22"/>
        </w:rPr>
        <w:t xml:space="preserve"> </w:t>
      </w:r>
      <w:r w:rsidR="008159E8">
        <w:rPr>
          <w:rFonts w:ascii="Arial" w:hAnsi="Arial" w:cs="Arial"/>
          <w:sz w:val="22"/>
          <w:szCs w:val="22"/>
        </w:rPr>
        <w:t>poudarke</w:t>
      </w:r>
      <w:r>
        <w:rPr>
          <w:rFonts w:ascii="Arial" w:hAnsi="Arial" w:cs="Arial"/>
          <w:sz w:val="22"/>
          <w:szCs w:val="22"/>
        </w:rPr>
        <w:t xml:space="preserve"> Nacionalnega programa za kulturo</w:t>
      </w:r>
      <w:r w:rsidR="00940637">
        <w:rPr>
          <w:rFonts w:ascii="Arial" w:hAnsi="Arial" w:cs="Arial"/>
          <w:sz w:val="22"/>
          <w:szCs w:val="22"/>
        </w:rPr>
        <w:t xml:space="preserve"> (v nadaljevanju NPK)</w:t>
      </w:r>
      <w:r>
        <w:rPr>
          <w:rFonts w:ascii="Arial" w:hAnsi="Arial" w:cs="Arial"/>
          <w:sz w:val="22"/>
          <w:szCs w:val="22"/>
        </w:rPr>
        <w:t>. Med temeljne cilje NPK tako med drugim sodi zagotovitev trajnostnih pogojev za delovanje javnih zavodov, kar bi ob ustrezni spremembi ZUJIK prineslo dolgoročnejše stabilno financiranje</w:t>
      </w:r>
      <w:r w:rsidR="000F6008">
        <w:rPr>
          <w:rFonts w:ascii="Arial" w:hAnsi="Arial" w:cs="Arial"/>
          <w:sz w:val="22"/>
          <w:szCs w:val="22"/>
        </w:rPr>
        <w:t>, večjo avtonomijo pri upravljanju zavodov in omogočilo fleksibilnejše oblike zaposlitev. Izpostavil je tudi skrb za javno infrastrukturo</w:t>
      </w:r>
      <w:r w:rsidR="000F6008" w:rsidRPr="004811A0">
        <w:rPr>
          <w:rFonts w:ascii="Arial" w:hAnsi="Arial" w:cs="Arial"/>
          <w:sz w:val="22"/>
          <w:szCs w:val="22"/>
        </w:rPr>
        <w:t>.</w:t>
      </w:r>
      <w:r w:rsidR="00C20BC9" w:rsidRPr="004811A0">
        <w:rPr>
          <w:rFonts w:ascii="Arial" w:hAnsi="Arial" w:cs="Arial"/>
          <w:sz w:val="22"/>
          <w:szCs w:val="22"/>
        </w:rPr>
        <w:t xml:space="preserve"> </w:t>
      </w:r>
      <w:r w:rsidR="000F6008" w:rsidRPr="004811A0">
        <w:rPr>
          <w:rFonts w:ascii="Arial" w:hAnsi="Arial" w:cs="Arial"/>
          <w:sz w:val="22"/>
          <w:szCs w:val="22"/>
        </w:rPr>
        <w:t>V nadaljevanju je poudaril pomen krepitve infrastrukturnega povezovanja</w:t>
      </w:r>
      <w:r w:rsidR="005B0B4A" w:rsidRPr="004811A0">
        <w:rPr>
          <w:rFonts w:ascii="Arial" w:hAnsi="Arial" w:cs="Arial"/>
          <w:sz w:val="22"/>
          <w:szCs w:val="22"/>
        </w:rPr>
        <w:t xml:space="preserve"> med različnimi sektorji v kulturi.</w:t>
      </w:r>
    </w:p>
    <w:p w:rsidR="007318FD" w:rsidRPr="004811A0" w:rsidRDefault="00A14D32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4811A0">
        <w:rPr>
          <w:rFonts w:ascii="Arial" w:hAnsi="Arial" w:cs="Arial"/>
          <w:sz w:val="22"/>
          <w:szCs w:val="22"/>
        </w:rPr>
        <w:t>Nujna je zagotovitev trajnostnih pogojev za delovanje in vključevanje nevladnega sektorja v kulturni sistem, tudi z načinom financiranja, ki bo primerljivo s financiranjem javnega sektorje.</w:t>
      </w:r>
    </w:p>
    <w:p w:rsidR="00A14D32" w:rsidRPr="004811A0" w:rsidRDefault="00A14D32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4811A0">
        <w:rPr>
          <w:rFonts w:ascii="Arial" w:hAnsi="Arial" w:cs="Arial"/>
          <w:sz w:val="22"/>
          <w:szCs w:val="22"/>
        </w:rPr>
        <w:t xml:space="preserve">Prav tako  so s pomočjo digitalizacije predvideni poenostavljeni razpisni postopki. </w:t>
      </w:r>
    </w:p>
    <w:p w:rsidR="00A14D32" w:rsidRPr="004811A0" w:rsidRDefault="00A14D32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4811A0">
        <w:rPr>
          <w:rFonts w:ascii="Arial" w:hAnsi="Arial" w:cs="Arial"/>
          <w:sz w:val="22"/>
          <w:szCs w:val="22"/>
        </w:rPr>
        <w:t>P</w:t>
      </w:r>
      <w:r w:rsidR="00B67222">
        <w:rPr>
          <w:rFonts w:ascii="Arial" w:hAnsi="Arial" w:cs="Arial"/>
          <w:sz w:val="22"/>
          <w:szCs w:val="22"/>
        </w:rPr>
        <w:t>ovedal je</w:t>
      </w:r>
      <w:r w:rsidR="00B415D0">
        <w:rPr>
          <w:rFonts w:ascii="Arial" w:hAnsi="Arial" w:cs="Arial"/>
          <w:sz w:val="22"/>
          <w:szCs w:val="22"/>
        </w:rPr>
        <w:t xml:space="preserve">, da </w:t>
      </w:r>
      <w:r w:rsidRPr="004811A0">
        <w:rPr>
          <w:rFonts w:ascii="Arial" w:hAnsi="Arial" w:cs="Arial"/>
          <w:sz w:val="22"/>
          <w:szCs w:val="22"/>
        </w:rPr>
        <w:t>dokument posebno skrb namenja samozaposlenim, katerih položaj je potrebno izboljšati in</w:t>
      </w:r>
      <w:r w:rsidR="00B415D0">
        <w:rPr>
          <w:rFonts w:ascii="Arial" w:hAnsi="Arial" w:cs="Arial"/>
          <w:sz w:val="22"/>
          <w:szCs w:val="22"/>
        </w:rPr>
        <w:t xml:space="preserve"> </w:t>
      </w:r>
      <w:r w:rsidRPr="004811A0">
        <w:rPr>
          <w:rFonts w:ascii="Arial" w:hAnsi="Arial" w:cs="Arial"/>
          <w:sz w:val="22"/>
          <w:szCs w:val="22"/>
        </w:rPr>
        <w:t>odpravi</w:t>
      </w:r>
      <w:r w:rsidR="00B415D0">
        <w:rPr>
          <w:rFonts w:ascii="Arial" w:hAnsi="Arial" w:cs="Arial"/>
          <w:sz w:val="22"/>
          <w:szCs w:val="22"/>
        </w:rPr>
        <w:t>ti</w:t>
      </w:r>
      <w:r w:rsidRPr="004811A0">
        <w:rPr>
          <w:rFonts w:ascii="Arial" w:hAnsi="Arial" w:cs="Arial"/>
          <w:sz w:val="22"/>
          <w:szCs w:val="22"/>
        </w:rPr>
        <w:t xml:space="preserve"> birokratske ovire, povečati zaposlitvene možnosti, prenoviti pokojninski sistem in štipendijsko politiko. </w:t>
      </w:r>
    </w:p>
    <w:p w:rsidR="00E0106A" w:rsidRPr="004811A0" w:rsidRDefault="00E0106A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E0106A" w:rsidRPr="004811A0" w:rsidRDefault="00E0106A" w:rsidP="00940637">
      <w:pPr>
        <w:ind w:right="1408"/>
        <w:jc w:val="both"/>
        <w:rPr>
          <w:rFonts w:ascii="Arial" w:hAnsi="Arial" w:cs="Arial"/>
          <w:sz w:val="22"/>
          <w:szCs w:val="22"/>
          <w:u w:val="single"/>
        </w:rPr>
      </w:pPr>
      <w:r w:rsidRPr="004811A0">
        <w:rPr>
          <w:rFonts w:ascii="Arial" w:hAnsi="Arial" w:cs="Arial"/>
          <w:sz w:val="22"/>
          <w:szCs w:val="22"/>
          <w:u w:val="single"/>
        </w:rPr>
        <w:t>Sklep 3.1.</w:t>
      </w:r>
    </w:p>
    <w:p w:rsidR="006B0C99" w:rsidRPr="004811A0" w:rsidRDefault="00E0106A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4811A0">
        <w:rPr>
          <w:rFonts w:ascii="Arial" w:hAnsi="Arial" w:cs="Arial"/>
          <w:sz w:val="22"/>
          <w:szCs w:val="22"/>
        </w:rPr>
        <w:t xml:space="preserve">Nacionalni svet za kulturo dobi celoten dokument v obravnavo </w:t>
      </w:r>
      <w:r w:rsidR="00E75DA0">
        <w:rPr>
          <w:rFonts w:ascii="Arial" w:hAnsi="Arial" w:cs="Arial"/>
          <w:sz w:val="22"/>
          <w:szCs w:val="22"/>
        </w:rPr>
        <w:t xml:space="preserve">v roku približno desetih dni </w:t>
      </w:r>
      <w:r w:rsidRPr="004811A0">
        <w:rPr>
          <w:rFonts w:ascii="Arial" w:hAnsi="Arial" w:cs="Arial"/>
          <w:sz w:val="22"/>
          <w:szCs w:val="22"/>
        </w:rPr>
        <w:t>in ga bo obravnaval na prihodnji zaprti seji.</w:t>
      </w:r>
    </w:p>
    <w:p w:rsidR="00E0106A" w:rsidRPr="004811A0" w:rsidRDefault="00E0106A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E0106A" w:rsidRPr="00057BD2" w:rsidRDefault="00E0106A" w:rsidP="00940637">
      <w:pPr>
        <w:ind w:right="1408"/>
        <w:jc w:val="both"/>
        <w:rPr>
          <w:rFonts w:ascii="Arial" w:hAnsi="Arial" w:cs="Arial"/>
        </w:rPr>
      </w:pPr>
    </w:p>
    <w:p w:rsidR="00A64C20" w:rsidRPr="00514EBE" w:rsidRDefault="00BF643C" w:rsidP="00940637">
      <w:pPr>
        <w:ind w:right="1408"/>
        <w:jc w:val="both"/>
        <w:rPr>
          <w:rFonts w:ascii="Arial" w:hAnsi="Arial" w:cs="Arial"/>
          <w:sz w:val="22"/>
          <w:szCs w:val="22"/>
          <w:u w:val="single"/>
        </w:rPr>
      </w:pPr>
      <w:r w:rsidRPr="00514EBE">
        <w:rPr>
          <w:rFonts w:ascii="Arial" w:hAnsi="Arial" w:cs="Arial"/>
          <w:sz w:val="22"/>
          <w:szCs w:val="22"/>
          <w:u w:val="single"/>
        </w:rPr>
        <w:t xml:space="preserve">K 4. </w:t>
      </w:r>
      <w:r w:rsidR="00514EBE" w:rsidRPr="00514EBE">
        <w:rPr>
          <w:rFonts w:ascii="Arial" w:hAnsi="Arial" w:cs="Arial"/>
          <w:sz w:val="22"/>
          <w:szCs w:val="22"/>
          <w:u w:val="single"/>
        </w:rPr>
        <w:t>točki</w:t>
      </w:r>
    </w:p>
    <w:p w:rsidR="00940637" w:rsidRDefault="00514EBE" w:rsidP="00940637">
      <w:pPr>
        <w:pStyle w:val="Odstavekseznama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730572">
        <w:rPr>
          <w:rFonts w:ascii="Arial" w:hAnsi="Arial" w:cs="Arial"/>
        </w:rPr>
        <w:t>Sprejem vsebinskega in finančnega poročila</w:t>
      </w:r>
      <w:r w:rsidR="00940637">
        <w:rPr>
          <w:rFonts w:ascii="Arial" w:hAnsi="Arial" w:cs="Arial"/>
        </w:rPr>
        <w:t xml:space="preserve"> Nacionalnega sveta za </w:t>
      </w:r>
    </w:p>
    <w:p w:rsidR="00514EBE" w:rsidRPr="00730572" w:rsidRDefault="00514EBE" w:rsidP="00940637">
      <w:pPr>
        <w:pStyle w:val="Odstavekseznama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730572">
        <w:rPr>
          <w:rFonts w:ascii="Arial" w:hAnsi="Arial" w:cs="Arial"/>
        </w:rPr>
        <w:t>kulturo za leto 2019</w:t>
      </w:r>
      <w:r w:rsidR="00940637">
        <w:rPr>
          <w:rFonts w:ascii="Arial" w:hAnsi="Arial" w:cs="Arial"/>
        </w:rPr>
        <w:t>.</w:t>
      </w:r>
    </w:p>
    <w:p w:rsidR="00F67901" w:rsidRDefault="00F67901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514EBE" w:rsidRDefault="00514EBE" w:rsidP="00940637">
      <w:pPr>
        <w:ind w:right="1408"/>
        <w:jc w:val="both"/>
        <w:rPr>
          <w:rFonts w:ascii="Arial" w:hAnsi="Arial" w:cs="Arial"/>
          <w:sz w:val="22"/>
          <w:szCs w:val="22"/>
          <w:u w:val="single"/>
        </w:rPr>
      </w:pPr>
      <w:r w:rsidRPr="00514EBE">
        <w:rPr>
          <w:rFonts w:ascii="Arial" w:hAnsi="Arial" w:cs="Arial"/>
          <w:sz w:val="22"/>
          <w:szCs w:val="22"/>
          <w:u w:val="single"/>
        </w:rPr>
        <w:t>Sklep 4.1.</w:t>
      </w:r>
    </w:p>
    <w:p w:rsidR="00514EBE" w:rsidRDefault="00514EBE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1E6393">
        <w:rPr>
          <w:rFonts w:ascii="Arial" w:hAnsi="Arial" w:cs="Arial"/>
          <w:sz w:val="22"/>
          <w:szCs w:val="22"/>
        </w:rPr>
        <w:t xml:space="preserve">Člani nacionalnega sveta za kulturo so sprejeli </w:t>
      </w:r>
      <w:r w:rsidR="001E6393" w:rsidRPr="001E6393">
        <w:rPr>
          <w:rFonts w:ascii="Arial" w:hAnsi="Arial" w:cs="Arial"/>
          <w:sz w:val="22"/>
          <w:szCs w:val="22"/>
        </w:rPr>
        <w:t>vsebinsko in finančno poročilo Nacionalnega sveta za kulturo za leto 2019.</w:t>
      </w:r>
    </w:p>
    <w:p w:rsidR="001E6393" w:rsidRDefault="001E6393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1E6393" w:rsidRPr="001E6393" w:rsidRDefault="001E6393" w:rsidP="00940637">
      <w:pPr>
        <w:ind w:right="1408"/>
        <w:jc w:val="both"/>
        <w:rPr>
          <w:rFonts w:ascii="Arial" w:hAnsi="Arial" w:cs="Arial"/>
          <w:sz w:val="22"/>
          <w:szCs w:val="22"/>
          <w:u w:val="single"/>
        </w:rPr>
      </w:pPr>
      <w:r w:rsidRPr="001E6393">
        <w:rPr>
          <w:rFonts w:ascii="Arial" w:hAnsi="Arial" w:cs="Arial"/>
          <w:sz w:val="22"/>
          <w:szCs w:val="22"/>
          <w:u w:val="single"/>
        </w:rPr>
        <w:t>K 5. točki:</w:t>
      </w:r>
    </w:p>
    <w:p w:rsidR="001E6393" w:rsidRPr="001E6393" w:rsidRDefault="001E6393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točko razno ni bilo obravnavanih tem.</w:t>
      </w:r>
    </w:p>
    <w:p w:rsidR="00514EBE" w:rsidRDefault="00514EBE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514EBE" w:rsidRPr="00057BD2" w:rsidRDefault="00514EBE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430D54" w:rsidRPr="00057BD2" w:rsidRDefault="00880771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057BD2">
        <w:rPr>
          <w:rFonts w:ascii="Arial" w:hAnsi="Arial" w:cs="Arial"/>
          <w:sz w:val="22"/>
          <w:szCs w:val="22"/>
        </w:rPr>
        <w:t xml:space="preserve">Seja se je začela ob </w:t>
      </w:r>
      <w:r w:rsidR="007318FD">
        <w:rPr>
          <w:rFonts w:ascii="Arial" w:hAnsi="Arial" w:cs="Arial"/>
          <w:sz w:val="22"/>
          <w:szCs w:val="22"/>
        </w:rPr>
        <w:t>10</w:t>
      </w:r>
      <w:r w:rsidR="00EA3B4E" w:rsidRPr="00057BD2">
        <w:rPr>
          <w:rFonts w:ascii="Arial" w:hAnsi="Arial" w:cs="Arial"/>
          <w:sz w:val="22"/>
          <w:szCs w:val="22"/>
        </w:rPr>
        <w:t>.00</w:t>
      </w:r>
      <w:r w:rsidRPr="00057BD2">
        <w:rPr>
          <w:rFonts w:ascii="Arial" w:hAnsi="Arial" w:cs="Arial"/>
          <w:sz w:val="22"/>
          <w:szCs w:val="22"/>
        </w:rPr>
        <w:t xml:space="preserve"> </w:t>
      </w:r>
      <w:r w:rsidR="00DD5CE5" w:rsidRPr="00057BD2">
        <w:rPr>
          <w:rFonts w:ascii="Arial" w:hAnsi="Arial" w:cs="Arial"/>
          <w:sz w:val="22"/>
          <w:szCs w:val="22"/>
        </w:rPr>
        <w:t xml:space="preserve">uri, zaključena je bila ob </w:t>
      </w:r>
      <w:r w:rsidR="00E0106A">
        <w:rPr>
          <w:rFonts w:ascii="Arial" w:hAnsi="Arial" w:cs="Arial"/>
          <w:sz w:val="22"/>
          <w:szCs w:val="22"/>
        </w:rPr>
        <w:t>11.40</w:t>
      </w:r>
      <w:r w:rsidR="00BE02D1" w:rsidRPr="00057BD2">
        <w:rPr>
          <w:rFonts w:ascii="Arial" w:hAnsi="Arial" w:cs="Arial"/>
          <w:sz w:val="22"/>
          <w:szCs w:val="22"/>
        </w:rPr>
        <w:t xml:space="preserve"> uri</w:t>
      </w:r>
      <w:r w:rsidRPr="00057BD2">
        <w:rPr>
          <w:rFonts w:ascii="Arial" w:hAnsi="Arial" w:cs="Arial"/>
          <w:sz w:val="22"/>
          <w:szCs w:val="22"/>
        </w:rPr>
        <w:t>.</w:t>
      </w:r>
    </w:p>
    <w:p w:rsidR="00873386" w:rsidRPr="00057BD2" w:rsidRDefault="00873386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EC18A3" w:rsidRPr="00057BD2" w:rsidRDefault="00EC18A3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EC18A3" w:rsidRPr="00057BD2" w:rsidRDefault="00EC18A3" w:rsidP="00940637">
      <w:pPr>
        <w:ind w:right="1408"/>
        <w:jc w:val="both"/>
        <w:rPr>
          <w:rFonts w:ascii="Arial" w:hAnsi="Arial" w:cs="Arial"/>
          <w:sz w:val="22"/>
          <w:szCs w:val="22"/>
        </w:rPr>
      </w:pPr>
    </w:p>
    <w:p w:rsidR="00FF65D4" w:rsidRPr="00057BD2" w:rsidRDefault="00DE51A1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057BD2">
        <w:rPr>
          <w:rFonts w:ascii="Arial" w:hAnsi="Arial" w:cs="Arial"/>
          <w:sz w:val="22"/>
          <w:szCs w:val="22"/>
        </w:rPr>
        <w:t xml:space="preserve">Zapisala: </w:t>
      </w:r>
    </w:p>
    <w:p w:rsidR="00FF65D4" w:rsidRPr="00057BD2" w:rsidRDefault="00FF65D4" w:rsidP="00940637">
      <w:pPr>
        <w:ind w:right="1408"/>
        <w:jc w:val="both"/>
        <w:rPr>
          <w:rFonts w:ascii="Arial" w:hAnsi="Arial" w:cs="Arial"/>
          <w:sz w:val="22"/>
          <w:szCs w:val="22"/>
        </w:rPr>
      </w:pPr>
      <w:r w:rsidRPr="00057BD2">
        <w:rPr>
          <w:rFonts w:ascii="Arial" w:hAnsi="Arial" w:cs="Arial"/>
          <w:sz w:val="22"/>
          <w:szCs w:val="22"/>
        </w:rPr>
        <w:t>Barbara Videnšek</w:t>
      </w:r>
      <w:r w:rsidRPr="00057BD2">
        <w:rPr>
          <w:rFonts w:ascii="Arial" w:hAnsi="Arial" w:cs="Arial"/>
          <w:sz w:val="22"/>
          <w:szCs w:val="22"/>
        </w:rPr>
        <w:tab/>
      </w:r>
      <w:r w:rsidRPr="00057BD2">
        <w:rPr>
          <w:rFonts w:ascii="Arial" w:hAnsi="Arial" w:cs="Arial"/>
          <w:sz w:val="22"/>
          <w:szCs w:val="22"/>
        </w:rPr>
        <w:tab/>
      </w:r>
      <w:r w:rsidRPr="00057BD2">
        <w:rPr>
          <w:rFonts w:ascii="Arial" w:hAnsi="Arial" w:cs="Arial"/>
          <w:sz w:val="22"/>
          <w:szCs w:val="22"/>
        </w:rPr>
        <w:tab/>
      </w:r>
      <w:r w:rsidRPr="00057BD2">
        <w:rPr>
          <w:rFonts w:ascii="Arial" w:hAnsi="Arial" w:cs="Arial"/>
          <w:sz w:val="22"/>
          <w:szCs w:val="22"/>
        </w:rPr>
        <w:tab/>
      </w:r>
      <w:r w:rsidRPr="00057BD2">
        <w:rPr>
          <w:rFonts w:ascii="Arial" w:hAnsi="Arial" w:cs="Arial"/>
          <w:sz w:val="22"/>
          <w:szCs w:val="22"/>
        </w:rPr>
        <w:tab/>
        <w:t>Uršula Cet</w:t>
      </w:r>
      <w:r w:rsidR="00E75DA0">
        <w:rPr>
          <w:rFonts w:ascii="Arial" w:hAnsi="Arial" w:cs="Arial"/>
          <w:sz w:val="22"/>
          <w:szCs w:val="22"/>
        </w:rPr>
        <w:t>i</w:t>
      </w:r>
      <w:r w:rsidRPr="00057BD2">
        <w:rPr>
          <w:rFonts w:ascii="Arial" w:hAnsi="Arial" w:cs="Arial"/>
          <w:sz w:val="22"/>
          <w:szCs w:val="22"/>
        </w:rPr>
        <w:t xml:space="preserve">nski </w:t>
      </w:r>
    </w:p>
    <w:p w:rsidR="00EC18A3" w:rsidRPr="00057BD2" w:rsidRDefault="0090303B" w:rsidP="00940637">
      <w:pPr>
        <w:ind w:right="1139"/>
        <w:jc w:val="both"/>
        <w:rPr>
          <w:rFonts w:ascii="Arial" w:hAnsi="Arial" w:cs="Arial"/>
          <w:sz w:val="22"/>
          <w:szCs w:val="22"/>
        </w:rPr>
      </w:pPr>
      <w:r w:rsidRPr="00057BD2">
        <w:rPr>
          <w:rFonts w:ascii="Arial" w:hAnsi="Arial" w:cs="Arial"/>
          <w:sz w:val="22"/>
          <w:szCs w:val="22"/>
        </w:rPr>
        <w:t>sekretarka NSK</w:t>
      </w:r>
      <w:r w:rsidR="00FF65D4" w:rsidRPr="00057BD2">
        <w:rPr>
          <w:rFonts w:ascii="Arial" w:hAnsi="Arial" w:cs="Arial"/>
          <w:sz w:val="22"/>
          <w:szCs w:val="22"/>
        </w:rPr>
        <w:tab/>
      </w:r>
      <w:r w:rsidR="00FF65D4" w:rsidRPr="00057BD2">
        <w:rPr>
          <w:rFonts w:ascii="Arial" w:hAnsi="Arial" w:cs="Arial"/>
          <w:sz w:val="22"/>
          <w:szCs w:val="22"/>
        </w:rPr>
        <w:tab/>
      </w:r>
      <w:r w:rsidR="00FF65D4" w:rsidRPr="00057BD2">
        <w:rPr>
          <w:rFonts w:ascii="Arial" w:hAnsi="Arial" w:cs="Arial"/>
          <w:sz w:val="22"/>
          <w:szCs w:val="22"/>
        </w:rPr>
        <w:tab/>
      </w:r>
      <w:r w:rsidR="00EC18A3" w:rsidRPr="00057BD2">
        <w:rPr>
          <w:rFonts w:ascii="Arial" w:hAnsi="Arial" w:cs="Arial"/>
          <w:sz w:val="22"/>
          <w:szCs w:val="22"/>
        </w:rPr>
        <w:tab/>
      </w:r>
      <w:r w:rsidR="00EC18A3" w:rsidRPr="00057BD2">
        <w:rPr>
          <w:rFonts w:ascii="Arial" w:hAnsi="Arial" w:cs="Arial"/>
          <w:sz w:val="22"/>
          <w:szCs w:val="22"/>
        </w:rPr>
        <w:tab/>
        <w:t>Predsednica NSK</w:t>
      </w:r>
    </w:p>
    <w:sectPr w:rsidR="00EC18A3" w:rsidRPr="00057BD2" w:rsidSect="00873386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7" w:right="1417" w:bottom="1417" w:left="1417" w:header="677" w:footer="677" w:gutter="5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A55" w:rsidRDefault="00F94A55">
      <w:r>
        <w:separator/>
      </w:r>
    </w:p>
  </w:endnote>
  <w:endnote w:type="continuationSeparator" w:id="0">
    <w:p w:rsidR="00F94A55" w:rsidRDefault="00F9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E1" w:rsidRDefault="005177E1" w:rsidP="007F0AF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177E1" w:rsidRDefault="005177E1" w:rsidP="007F0AF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E1" w:rsidRPr="00A657D7" w:rsidRDefault="005177E1" w:rsidP="007F0AFD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 w:rsidRPr="001A75A6">
      <w:rPr>
        <w:rStyle w:val="tevilkastrani"/>
        <w:rFonts w:ascii="Arial" w:hAnsi="Arial"/>
        <w:sz w:val="22"/>
      </w:rPr>
      <w:fldChar w:fldCharType="begin"/>
    </w:r>
    <w:r w:rsidRPr="001A75A6">
      <w:rPr>
        <w:rStyle w:val="tevilkastrani"/>
        <w:rFonts w:ascii="Arial" w:hAnsi="Arial"/>
        <w:sz w:val="22"/>
      </w:rPr>
      <w:instrText xml:space="preserve">PAGE  </w:instrText>
    </w:r>
    <w:r w:rsidRPr="001A75A6">
      <w:rPr>
        <w:rStyle w:val="tevilkastrani"/>
        <w:rFonts w:ascii="Arial" w:hAnsi="Arial"/>
        <w:sz w:val="22"/>
      </w:rPr>
      <w:fldChar w:fldCharType="separate"/>
    </w:r>
    <w:r w:rsidR="005D1139">
      <w:rPr>
        <w:rStyle w:val="tevilkastrani"/>
        <w:rFonts w:ascii="Arial" w:hAnsi="Arial"/>
        <w:noProof/>
        <w:sz w:val="22"/>
      </w:rPr>
      <w:t>1</w:t>
    </w:r>
    <w:r w:rsidRPr="001A75A6">
      <w:rPr>
        <w:rStyle w:val="tevilkastrani"/>
        <w:rFonts w:ascii="Arial" w:hAnsi="Arial"/>
        <w:sz w:val="22"/>
      </w:rPr>
      <w:fldChar w:fldCharType="end"/>
    </w:r>
  </w:p>
  <w:p w:rsidR="005177E1" w:rsidRDefault="005177E1" w:rsidP="007F0AFD">
    <w:pPr>
      <w:pStyle w:val="Noga"/>
      <w:ind w:right="360"/>
      <w:jc w:val="center"/>
      <w:rPr>
        <w:rFonts w:ascii="Tahoma" w:hAnsi="Tahoma" w:cs="Tahoma"/>
        <w:b/>
        <w:sz w:val="16"/>
        <w:szCs w:val="16"/>
      </w:rPr>
    </w:pPr>
  </w:p>
  <w:p w:rsidR="005177E1" w:rsidRDefault="005177E1" w:rsidP="007F0AFD">
    <w:pPr>
      <w:pStyle w:val="Noga"/>
      <w:jc w:val="center"/>
      <w:rPr>
        <w:rFonts w:ascii="Tahoma" w:hAnsi="Tahoma" w:cs="Tahoma"/>
        <w:b/>
        <w:sz w:val="16"/>
        <w:szCs w:val="16"/>
      </w:rPr>
    </w:pPr>
  </w:p>
  <w:p w:rsidR="005177E1" w:rsidRPr="007A411C" w:rsidRDefault="005177E1" w:rsidP="007F0AFD">
    <w:pPr>
      <w:pStyle w:val="Noga"/>
      <w:jc w:val="center"/>
      <w:rPr>
        <w:rFonts w:ascii="Tahoma" w:hAnsi="Tahoma" w:cs="Tahoma"/>
        <w:b/>
        <w:sz w:val="16"/>
        <w:szCs w:val="16"/>
      </w:rPr>
    </w:pPr>
    <w:r w:rsidRPr="007A411C">
      <w:rPr>
        <w:rFonts w:ascii="Tahoma" w:hAnsi="Tahoma" w:cs="Tahoma"/>
        <w:b/>
        <w:sz w:val="16"/>
        <w:szCs w:val="16"/>
      </w:rPr>
      <w:t>Nacionalni svet za kulturo</w:t>
    </w:r>
  </w:p>
  <w:p w:rsidR="005177E1" w:rsidRPr="007A411C" w:rsidRDefault="005177E1" w:rsidP="007F0AFD">
    <w:pPr>
      <w:pStyle w:val="Noga"/>
      <w:jc w:val="center"/>
      <w:rPr>
        <w:rFonts w:ascii="Tahoma" w:hAnsi="Tahoma" w:cs="Tahoma"/>
        <w:sz w:val="16"/>
        <w:szCs w:val="16"/>
      </w:rPr>
    </w:pPr>
    <w:r w:rsidRPr="007A411C">
      <w:rPr>
        <w:rFonts w:ascii="Tahoma" w:hAnsi="Tahoma" w:cs="Tahoma"/>
        <w:sz w:val="16"/>
        <w:szCs w:val="16"/>
      </w:rPr>
      <w:t>Republika Slovenija</w:t>
    </w:r>
  </w:p>
  <w:p w:rsidR="005177E1" w:rsidRPr="007A411C" w:rsidRDefault="005177E1" w:rsidP="007F0AFD">
    <w:pPr>
      <w:pStyle w:val="Noga"/>
      <w:jc w:val="center"/>
      <w:rPr>
        <w:rFonts w:ascii="Tahoma" w:hAnsi="Tahoma" w:cs="Tahoma"/>
        <w:b/>
        <w:sz w:val="16"/>
        <w:szCs w:val="16"/>
      </w:rPr>
    </w:pPr>
  </w:p>
  <w:p w:rsidR="005177E1" w:rsidRPr="007A411C" w:rsidRDefault="005177E1" w:rsidP="007F0AFD">
    <w:pPr>
      <w:pStyle w:val="Noga"/>
      <w:jc w:val="center"/>
      <w:rPr>
        <w:rFonts w:ascii="Tahoma" w:hAnsi="Tahoma" w:cs="Tahoma"/>
        <w:sz w:val="16"/>
        <w:szCs w:val="16"/>
      </w:rPr>
    </w:pPr>
    <w:r w:rsidRPr="007A411C">
      <w:rPr>
        <w:rFonts w:ascii="Tahoma" w:hAnsi="Tahoma" w:cs="Tahoma"/>
        <w:sz w:val="16"/>
        <w:szCs w:val="16"/>
      </w:rPr>
      <w:t xml:space="preserve">Maistrova 10, 1000 Ljubljana / T: (01) </w:t>
    </w:r>
    <w:r>
      <w:rPr>
        <w:rFonts w:ascii="Tahoma" w:hAnsi="Tahoma" w:cs="Tahoma"/>
        <w:sz w:val="16"/>
        <w:szCs w:val="16"/>
      </w:rPr>
      <w:t>369 5</w:t>
    </w:r>
    <w:r w:rsidR="00B93B94">
      <w:rPr>
        <w:rFonts w:ascii="Tahoma" w:hAnsi="Tahoma" w:cs="Tahoma"/>
        <w:sz w:val="16"/>
        <w:szCs w:val="16"/>
      </w:rPr>
      <w:t>9</w:t>
    </w:r>
    <w:r>
      <w:rPr>
        <w:rFonts w:ascii="Tahoma" w:hAnsi="Tahoma" w:cs="Tahoma"/>
        <w:sz w:val="16"/>
        <w:szCs w:val="16"/>
      </w:rPr>
      <w:t xml:space="preserve"> </w:t>
    </w:r>
    <w:r w:rsidR="00B93B94">
      <w:rPr>
        <w:rFonts w:ascii="Tahoma" w:hAnsi="Tahoma" w:cs="Tahoma"/>
        <w:sz w:val="16"/>
        <w:szCs w:val="16"/>
      </w:rPr>
      <w:t>20</w:t>
    </w:r>
    <w:r w:rsidRPr="007A411C">
      <w:rPr>
        <w:rFonts w:ascii="Tahoma" w:hAnsi="Tahoma" w:cs="Tahoma"/>
        <w:sz w:val="16"/>
        <w:szCs w:val="16"/>
      </w:rPr>
      <w:t xml:space="preserve"> / E: </w:t>
    </w:r>
    <w:r>
      <w:rPr>
        <w:rFonts w:ascii="Tahoma" w:hAnsi="Tahoma" w:cs="Tahoma"/>
        <w:sz w:val="16"/>
        <w:szCs w:val="16"/>
      </w:rPr>
      <w:t>nsk.mk</w:t>
    </w:r>
    <w:r w:rsidRPr="007A411C">
      <w:rPr>
        <w:rFonts w:ascii="Tahoma" w:hAnsi="Tahoma" w:cs="Tahoma"/>
        <w:sz w:val="16"/>
        <w:szCs w:val="16"/>
      </w:rPr>
      <w:t>@</w:t>
    </w:r>
    <w:r>
      <w:rPr>
        <w:rFonts w:ascii="Tahoma" w:hAnsi="Tahoma" w:cs="Tahoma"/>
        <w:sz w:val="16"/>
        <w:szCs w:val="16"/>
      </w:rPr>
      <w:t>gov.si</w:t>
    </w:r>
    <w:r w:rsidRPr="007A411C">
      <w:rPr>
        <w:rFonts w:ascii="Tahoma" w:hAnsi="Tahoma" w:cs="Tahoma"/>
        <w:sz w:val="16"/>
        <w:szCs w:val="16"/>
      </w:rPr>
      <w:t xml:space="preserve"> / W: www.nsk-slo.</w:t>
    </w:r>
    <w:r>
      <w:rPr>
        <w:rFonts w:ascii="Tahoma" w:hAnsi="Tahoma" w:cs="Tahoma"/>
        <w:sz w:val="16"/>
        <w:szCs w:val="16"/>
      </w:rPr>
      <w:t>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A55" w:rsidRDefault="00F94A55">
      <w:r>
        <w:separator/>
      </w:r>
    </w:p>
  </w:footnote>
  <w:footnote w:type="continuationSeparator" w:id="0">
    <w:p w:rsidR="00F94A55" w:rsidRDefault="00F9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E1" w:rsidRDefault="00E275A5" w:rsidP="00E275A5">
    <w:pPr>
      <w:pStyle w:val="Glava"/>
      <w:tabs>
        <w:tab w:val="center" w:pos="4493"/>
        <w:tab w:val="left" w:pos="7075"/>
      </w:tabs>
    </w:pPr>
    <w:r>
      <w:tab/>
    </w:r>
    <w:r w:rsidR="001E2158">
      <w:rPr>
        <w:noProof/>
      </w:rPr>
      <w:drawing>
        <wp:inline distT="0" distB="0" distL="0" distR="0">
          <wp:extent cx="2228215" cy="929005"/>
          <wp:effectExtent l="0" t="0" r="0" b="0"/>
          <wp:docPr id="1" name="Slika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E275A5" w:rsidRDefault="00E275A5" w:rsidP="00E275A5">
    <w:pPr>
      <w:pStyle w:val="Glava"/>
      <w:tabs>
        <w:tab w:val="center" w:pos="4493"/>
        <w:tab w:val="left" w:pos="7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</w:abstractNum>
  <w:abstractNum w:abstractNumId="2" w15:restartNumberingAfterBreak="0">
    <w:nsid w:val="0DAE00D4"/>
    <w:multiLevelType w:val="hybridMultilevel"/>
    <w:tmpl w:val="055E2956"/>
    <w:lvl w:ilvl="0" w:tplc="DA58E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7A12"/>
    <w:multiLevelType w:val="hybridMultilevel"/>
    <w:tmpl w:val="59D2324A"/>
    <w:lvl w:ilvl="0" w:tplc="03507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2106"/>
    <w:multiLevelType w:val="hybridMultilevel"/>
    <w:tmpl w:val="23EC7A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53D2"/>
    <w:multiLevelType w:val="hybridMultilevel"/>
    <w:tmpl w:val="23EC7A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2090F"/>
    <w:multiLevelType w:val="hybridMultilevel"/>
    <w:tmpl w:val="0420BC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64D5"/>
    <w:multiLevelType w:val="hybridMultilevel"/>
    <w:tmpl w:val="23EC7A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D4ED0"/>
    <w:multiLevelType w:val="hybridMultilevel"/>
    <w:tmpl w:val="5C56A5E4"/>
    <w:lvl w:ilvl="0" w:tplc="FBDA6E6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F7C31"/>
    <w:multiLevelType w:val="hybridMultilevel"/>
    <w:tmpl w:val="F5A41F64"/>
    <w:lvl w:ilvl="0" w:tplc="E19E1D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672ED"/>
    <w:multiLevelType w:val="hybridMultilevel"/>
    <w:tmpl w:val="C638CF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5D7134"/>
    <w:multiLevelType w:val="hybridMultilevel"/>
    <w:tmpl w:val="3F9E0F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76F1D"/>
    <w:multiLevelType w:val="hybridMultilevel"/>
    <w:tmpl w:val="003429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F722A"/>
    <w:multiLevelType w:val="hybridMultilevel"/>
    <w:tmpl w:val="2584C2C6"/>
    <w:lvl w:ilvl="0" w:tplc="2A4CE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57CFE"/>
    <w:multiLevelType w:val="hybridMultilevel"/>
    <w:tmpl w:val="BD086BCC"/>
    <w:lvl w:ilvl="0" w:tplc="256287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4489D"/>
    <w:multiLevelType w:val="hybridMultilevel"/>
    <w:tmpl w:val="A6C2CD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7781F"/>
    <w:multiLevelType w:val="hybridMultilevel"/>
    <w:tmpl w:val="6A748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2D13DC"/>
    <w:multiLevelType w:val="hybridMultilevel"/>
    <w:tmpl w:val="23EC7A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55960"/>
    <w:multiLevelType w:val="hybridMultilevel"/>
    <w:tmpl w:val="5C56A5E4"/>
    <w:lvl w:ilvl="0" w:tplc="FBDA6E6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9104B8"/>
    <w:multiLevelType w:val="hybridMultilevel"/>
    <w:tmpl w:val="193C7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7BA5"/>
    <w:multiLevelType w:val="hybridMultilevel"/>
    <w:tmpl w:val="23EC7A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74937"/>
    <w:multiLevelType w:val="hybridMultilevel"/>
    <w:tmpl w:val="A6C2CD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E7F26"/>
    <w:multiLevelType w:val="hybridMultilevel"/>
    <w:tmpl w:val="23EC7A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D3A7F"/>
    <w:multiLevelType w:val="hybridMultilevel"/>
    <w:tmpl w:val="D6984074"/>
    <w:lvl w:ilvl="0" w:tplc="1BD06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8D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07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43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26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2F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A0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83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24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2648DC"/>
    <w:multiLevelType w:val="hybridMultilevel"/>
    <w:tmpl w:val="A1B6729C"/>
    <w:lvl w:ilvl="0" w:tplc="7C648A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5CA864C4"/>
    <w:multiLevelType w:val="hybridMultilevel"/>
    <w:tmpl w:val="E6D29B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84875"/>
    <w:multiLevelType w:val="hybridMultilevel"/>
    <w:tmpl w:val="D52A50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F16DA"/>
    <w:multiLevelType w:val="hybridMultilevel"/>
    <w:tmpl w:val="DE46D968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6000F9"/>
    <w:multiLevelType w:val="hybridMultilevel"/>
    <w:tmpl w:val="135609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D4AAE"/>
    <w:multiLevelType w:val="hybridMultilevel"/>
    <w:tmpl w:val="D52A50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97D16"/>
    <w:multiLevelType w:val="hybridMultilevel"/>
    <w:tmpl w:val="14F45934"/>
    <w:lvl w:ilvl="0" w:tplc="E968C6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266E0"/>
    <w:multiLevelType w:val="hybridMultilevel"/>
    <w:tmpl w:val="C3D0A722"/>
    <w:lvl w:ilvl="0" w:tplc="119AB1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D2F1F"/>
    <w:multiLevelType w:val="hybridMultilevel"/>
    <w:tmpl w:val="DB7E30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0"/>
  </w:num>
  <w:num w:numId="4">
    <w:abstractNumId w:val="27"/>
  </w:num>
  <w:num w:numId="5">
    <w:abstractNumId w:val="25"/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8"/>
  </w:num>
  <w:num w:numId="10">
    <w:abstractNumId w:val="8"/>
  </w:num>
  <w:num w:numId="11">
    <w:abstractNumId w:val="24"/>
  </w:num>
  <w:num w:numId="12">
    <w:abstractNumId w:val="15"/>
  </w:num>
  <w:num w:numId="13">
    <w:abstractNumId w:val="28"/>
  </w:num>
  <w:num w:numId="14">
    <w:abstractNumId w:val="2"/>
  </w:num>
  <w:num w:numId="15">
    <w:abstractNumId w:val="0"/>
  </w:num>
  <w:num w:numId="16">
    <w:abstractNumId w:val="21"/>
  </w:num>
  <w:num w:numId="17">
    <w:abstractNumId w:val="3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7"/>
  </w:num>
  <w:num w:numId="21">
    <w:abstractNumId w:val="20"/>
  </w:num>
  <w:num w:numId="22">
    <w:abstractNumId w:val="23"/>
  </w:num>
  <w:num w:numId="23">
    <w:abstractNumId w:val="3"/>
  </w:num>
  <w:num w:numId="24">
    <w:abstractNumId w:val="7"/>
  </w:num>
  <w:num w:numId="25">
    <w:abstractNumId w:val="4"/>
  </w:num>
  <w:num w:numId="26">
    <w:abstractNumId w:val="13"/>
  </w:num>
  <w:num w:numId="27">
    <w:abstractNumId w:val="9"/>
  </w:num>
  <w:num w:numId="28">
    <w:abstractNumId w:val="14"/>
  </w:num>
  <w:num w:numId="29">
    <w:abstractNumId w:val="1"/>
    <w:lvlOverride w:ilvl="0"/>
  </w:num>
  <w:num w:numId="30">
    <w:abstractNumId w:val="31"/>
  </w:num>
  <w:num w:numId="3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99"/>
    <w:rsid w:val="00000012"/>
    <w:rsid w:val="00001676"/>
    <w:rsid w:val="00001CDA"/>
    <w:rsid w:val="00003579"/>
    <w:rsid w:val="00007F95"/>
    <w:rsid w:val="000114C1"/>
    <w:rsid w:val="00011709"/>
    <w:rsid w:val="0001211A"/>
    <w:rsid w:val="00013057"/>
    <w:rsid w:val="000136CF"/>
    <w:rsid w:val="00013D7C"/>
    <w:rsid w:val="00013DDA"/>
    <w:rsid w:val="00013F6F"/>
    <w:rsid w:val="00014593"/>
    <w:rsid w:val="00015810"/>
    <w:rsid w:val="000163DA"/>
    <w:rsid w:val="00017366"/>
    <w:rsid w:val="00017B89"/>
    <w:rsid w:val="00020E26"/>
    <w:rsid w:val="00021BD9"/>
    <w:rsid w:val="00022FD4"/>
    <w:rsid w:val="00023430"/>
    <w:rsid w:val="00023E48"/>
    <w:rsid w:val="00024127"/>
    <w:rsid w:val="00025103"/>
    <w:rsid w:val="00025292"/>
    <w:rsid w:val="0002642C"/>
    <w:rsid w:val="00026698"/>
    <w:rsid w:val="000278D7"/>
    <w:rsid w:val="00031AB8"/>
    <w:rsid w:val="00032519"/>
    <w:rsid w:val="00032AB0"/>
    <w:rsid w:val="00033AE0"/>
    <w:rsid w:val="00033EFC"/>
    <w:rsid w:val="000349E8"/>
    <w:rsid w:val="000367D0"/>
    <w:rsid w:val="0003789F"/>
    <w:rsid w:val="00040DAA"/>
    <w:rsid w:val="00040F75"/>
    <w:rsid w:val="0004264D"/>
    <w:rsid w:val="00044C24"/>
    <w:rsid w:val="00044D64"/>
    <w:rsid w:val="00045A4E"/>
    <w:rsid w:val="00047B8C"/>
    <w:rsid w:val="00051DE2"/>
    <w:rsid w:val="0005220B"/>
    <w:rsid w:val="00053411"/>
    <w:rsid w:val="00054B56"/>
    <w:rsid w:val="00055480"/>
    <w:rsid w:val="000558CC"/>
    <w:rsid w:val="00057291"/>
    <w:rsid w:val="00057BD2"/>
    <w:rsid w:val="00061CD5"/>
    <w:rsid w:val="00063A37"/>
    <w:rsid w:val="000642DC"/>
    <w:rsid w:val="00064870"/>
    <w:rsid w:val="00064C5C"/>
    <w:rsid w:val="0007019D"/>
    <w:rsid w:val="000715B0"/>
    <w:rsid w:val="0007395B"/>
    <w:rsid w:val="000769E1"/>
    <w:rsid w:val="00077654"/>
    <w:rsid w:val="000778FE"/>
    <w:rsid w:val="0008051C"/>
    <w:rsid w:val="000811B3"/>
    <w:rsid w:val="00083021"/>
    <w:rsid w:val="00085028"/>
    <w:rsid w:val="00085983"/>
    <w:rsid w:val="00087B0C"/>
    <w:rsid w:val="00090627"/>
    <w:rsid w:val="00091130"/>
    <w:rsid w:val="0009373D"/>
    <w:rsid w:val="000947E0"/>
    <w:rsid w:val="00094F09"/>
    <w:rsid w:val="000958A1"/>
    <w:rsid w:val="000965B2"/>
    <w:rsid w:val="00097A7C"/>
    <w:rsid w:val="000A20C3"/>
    <w:rsid w:val="000A349A"/>
    <w:rsid w:val="000A4FC0"/>
    <w:rsid w:val="000A7237"/>
    <w:rsid w:val="000B0875"/>
    <w:rsid w:val="000B59CB"/>
    <w:rsid w:val="000B73B7"/>
    <w:rsid w:val="000B747A"/>
    <w:rsid w:val="000B7710"/>
    <w:rsid w:val="000C0494"/>
    <w:rsid w:val="000C1AA9"/>
    <w:rsid w:val="000C1BD6"/>
    <w:rsid w:val="000C2A9D"/>
    <w:rsid w:val="000C35AA"/>
    <w:rsid w:val="000C39B3"/>
    <w:rsid w:val="000C4742"/>
    <w:rsid w:val="000C4C31"/>
    <w:rsid w:val="000C53CF"/>
    <w:rsid w:val="000C5984"/>
    <w:rsid w:val="000C5D70"/>
    <w:rsid w:val="000C5EE2"/>
    <w:rsid w:val="000C6267"/>
    <w:rsid w:val="000C695E"/>
    <w:rsid w:val="000C6F45"/>
    <w:rsid w:val="000D1303"/>
    <w:rsid w:val="000D1C3F"/>
    <w:rsid w:val="000D1E55"/>
    <w:rsid w:val="000D2887"/>
    <w:rsid w:val="000D3C32"/>
    <w:rsid w:val="000D3D6C"/>
    <w:rsid w:val="000D7938"/>
    <w:rsid w:val="000E1193"/>
    <w:rsid w:val="000E1403"/>
    <w:rsid w:val="000E365C"/>
    <w:rsid w:val="000E44DA"/>
    <w:rsid w:val="000E626C"/>
    <w:rsid w:val="000E6BB8"/>
    <w:rsid w:val="000F11B3"/>
    <w:rsid w:val="000F21B0"/>
    <w:rsid w:val="000F2DD6"/>
    <w:rsid w:val="000F6008"/>
    <w:rsid w:val="00100146"/>
    <w:rsid w:val="001039C7"/>
    <w:rsid w:val="0010504B"/>
    <w:rsid w:val="00105AD8"/>
    <w:rsid w:val="00106A9B"/>
    <w:rsid w:val="0011043C"/>
    <w:rsid w:val="00111CF8"/>
    <w:rsid w:val="001152F5"/>
    <w:rsid w:val="0011637F"/>
    <w:rsid w:val="00117273"/>
    <w:rsid w:val="00121C6C"/>
    <w:rsid w:val="00123711"/>
    <w:rsid w:val="001319AB"/>
    <w:rsid w:val="001405B4"/>
    <w:rsid w:val="00142D25"/>
    <w:rsid w:val="001430DC"/>
    <w:rsid w:val="00143361"/>
    <w:rsid w:val="0014732E"/>
    <w:rsid w:val="0015155E"/>
    <w:rsid w:val="00153744"/>
    <w:rsid w:val="00157273"/>
    <w:rsid w:val="0016005E"/>
    <w:rsid w:val="00160B66"/>
    <w:rsid w:val="001615C4"/>
    <w:rsid w:val="00162610"/>
    <w:rsid w:val="001627B6"/>
    <w:rsid w:val="0016686A"/>
    <w:rsid w:val="00166B36"/>
    <w:rsid w:val="001711CE"/>
    <w:rsid w:val="001713C4"/>
    <w:rsid w:val="00175108"/>
    <w:rsid w:val="0017528C"/>
    <w:rsid w:val="001807D4"/>
    <w:rsid w:val="00183E9D"/>
    <w:rsid w:val="00184846"/>
    <w:rsid w:val="00184CDC"/>
    <w:rsid w:val="001855BF"/>
    <w:rsid w:val="00185ED3"/>
    <w:rsid w:val="0018755D"/>
    <w:rsid w:val="0018776C"/>
    <w:rsid w:val="001905A5"/>
    <w:rsid w:val="001948D3"/>
    <w:rsid w:val="001968A7"/>
    <w:rsid w:val="00196B02"/>
    <w:rsid w:val="00196C24"/>
    <w:rsid w:val="001977B3"/>
    <w:rsid w:val="00197EBC"/>
    <w:rsid w:val="001A2B54"/>
    <w:rsid w:val="001A35F8"/>
    <w:rsid w:val="001A387D"/>
    <w:rsid w:val="001A3AB8"/>
    <w:rsid w:val="001A62B0"/>
    <w:rsid w:val="001A75A6"/>
    <w:rsid w:val="001A7EBE"/>
    <w:rsid w:val="001B1DB3"/>
    <w:rsid w:val="001B3B1A"/>
    <w:rsid w:val="001B4DDE"/>
    <w:rsid w:val="001B539D"/>
    <w:rsid w:val="001C006E"/>
    <w:rsid w:val="001C1E19"/>
    <w:rsid w:val="001C1EE1"/>
    <w:rsid w:val="001C1FFC"/>
    <w:rsid w:val="001C325E"/>
    <w:rsid w:val="001C3E9B"/>
    <w:rsid w:val="001C3FA5"/>
    <w:rsid w:val="001C74A8"/>
    <w:rsid w:val="001C7709"/>
    <w:rsid w:val="001D399A"/>
    <w:rsid w:val="001D463C"/>
    <w:rsid w:val="001D47AF"/>
    <w:rsid w:val="001D4907"/>
    <w:rsid w:val="001D4E50"/>
    <w:rsid w:val="001D66A2"/>
    <w:rsid w:val="001D7861"/>
    <w:rsid w:val="001E1D76"/>
    <w:rsid w:val="001E2158"/>
    <w:rsid w:val="001E4AD0"/>
    <w:rsid w:val="001E6393"/>
    <w:rsid w:val="001E643D"/>
    <w:rsid w:val="001E751E"/>
    <w:rsid w:val="001E7578"/>
    <w:rsid w:val="001F0F61"/>
    <w:rsid w:val="001F5FF8"/>
    <w:rsid w:val="001F609B"/>
    <w:rsid w:val="001F7004"/>
    <w:rsid w:val="001F7757"/>
    <w:rsid w:val="00202448"/>
    <w:rsid w:val="002053D3"/>
    <w:rsid w:val="00207668"/>
    <w:rsid w:val="00207938"/>
    <w:rsid w:val="0021035C"/>
    <w:rsid w:val="00211497"/>
    <w:rsid w:val="00213B8D"/>
    <w:rsid w:val="00213D3D"/>
    <w:rsid w:val="00214D66"/>
    <w:rsid w:val="00215CF0"/>
    <w:rsid w:val="002160BF"/>
    <w:rsid w:val="00217732"/>
    <w:rsid w:val="00217832"/>
    <w:rsid w:val="00221DC8"/>
    <w:rsid w:val="00223781"/>
    <w:rsid w:val="00225D3E"/>
    <w:rsid w:val="00227269"/>
    <w:rsid w:val="00231BA0"/>
    <w:rsid w:val="00234FD9"/>
    <w:rsid w:val="0023570A"/>
    <w:rsid w:val="00236A06"/>
    <w:rsid w:val="002421E4"/>
    <w:rsid w:val="00242572"/>
    <w:rsid w:val="00245C5E"/>
    <w:rsid w:val="00245F2C"/>
    <w:rsid w:val="00250987"/>
    <w:rsid w:val="00253500"/>
    <w:rsid w:val="00254D68"/>
    <w:rsid w:val="002553D9"/>
    <w:rsid w:val="00260115"/>
    <w:rsid w:val="00260D31"/>
    <w:rsid w:val="00261826"/>
    <w:rsid w:val="00263CAB"/>
    <w:rsid w:val="00264E0E"/>
    <w:rsid w:val="0026597A"/>
    <w:rsid w:val="00270BFC"/>
    <w:rsid w:val="00271A0A"/>
    <w:rsid w:val="002721A2"/>
    <w:rsid w:val="00273503"/>
    <w:rsid w:val="0027421C"/>
    <w:rsid w:val="002743F9"/>
    <w:rsid w:val="0027483B"/>
    <w:rsid w:val="00274F16"/>
    <w:rsid w:val="00275BD1"/>
    <w:rsid w:val="00276AF4"/>
    <w:rsid w:val="002831D3"/>
    <w:rsid w:val="0028467E"/>
    <w:rsid w:val="0028600F"/>
    <w:rsid w:val="00286AAB"/>
    <w:rsid w:val="002870A2"/>
    <w:rsid w:val="002911B3"/>
    <w:rsid w:val="00292A11"/>
    <w:rsid w:val="00293708"/>
    <w:rsid w:val="00294316"/>
    <w:rsid w:val="002944EC"/>
    <w:rsid w:val="002959E6"/>
    <w:rsid w:val="00295D88"/>
    <w:rsid w:val="002965E0"/>
    <w:rsid w:val="002A0865"/>
    <w:rsid w:val="002A22A7"/>
    <w:rsid w:val="002A2E33"/>
    <w:rsid w:val="002A579C"/>
    <w:rsid w:val="002A5870"/>
    <w:rsid w:val="002A6526"/>
    <w:rsid w:val="002A7611"/>
    <w:rsid w:val="002B087F"/>
    <w:rsid w:val="002B20EE"/>
    <w:rsid w:val="002B3DE3"/>
    <w:rsid w:val="002B65BC"/>
    <w:rsid w:val="002C171B"/>
    <w:rsid w:val="002C54A8"/>
    <w:rsid w:val="002D084E"/>
    <w:rsid w:val="002D14D4"/>
    <w:rsid w:val="002D1ED9"/>
    <w:rsid w:val="002D2AB0"/>
    <w:rsid w:val="002D2C35"/>
    <w:rsid w:val="002D43A7"/>
    <w:rsid w:val="002D5BFE"/>
    <w:rsid w:val="002D63C7"/>
    <w:rsid w:val="002D74C6"/>
    <w:rsid w:val="002D78D5"/>
    <w:rsid w:val="002E014E"/>
    <w:rsid w:val="002E1F96"/>
    <w:rsid w:val="002E20FB"/>
    <w:rsid w:val="002E2DAE"/>
    <w:rsid w:val="002E37D9"/>
    <w:rsid w:val="002E756D"/>
    <w:rsid w:val="002F0170"/>
    <w:rsid w:val="002F2554"/>
    <w:rsid w:val="002F2557"/>
    <w:rsid w:val="002F4DA5"/>
    <w:rsid w:val="002F5744"/>
    <w:rsid w:val="003003E8"/>
    <w:rsid w:val="00302BB8"/>
    <w:rsid w:val="00305A2A"/>
    <w:rsid w:val="003060A6"/>
    <w:rsid w:val="00307898"/>
    <w:rsid w:val="00310AEE"/>
    <w:rsid w:val="00310E7A"/>
    <w:rsid w:val="00312833"/>
    <w:rsid w:val="00313EF2"/>
    <w:rsid w:val="00314937"/>
    <w:rsid w:val="00317786"/>
    <w:rsid w:val="00317CA2"/>
    <w:rsid w:val="0032316F"/>
    <w:rsid w:val="00323FF4"/>
    <w:rsid w:val="00324FF5"/>
    <w:rsid w:val="0032548F"/>
    <w:rsid w:val="003257B4"/>
    <w:rsid w:val="00326A32"/>
    <w:rsid w:val="00327190"/>
    <w:rsid w:val="00331367"/>
    <w:rsid w:val="003322FA"/>
    <w:rsid w:val="003324F6"/>
    <w:rsid w:val="00332973"/>
    <w:rsid w:val="00334844"/>
    <w:rsid w:val="0033486A"/>
    <w:rsid w:val="00335C4F"/>
    <w:rsid w:val="00336966"/>
    <w:rsid w:val="00340EF5"/>
    <w:rsid w:val="00343C05"/>
    <w:rsid w:val="00343D02"/>
    <w:rsid w:val="00344F30"/>
    <w:rsid w:val="0034756D"/>
    <w:rsid w:val="00350141"/>
    <w:rsid w:val="0035070B"/>
    <w:rsid w:val="003521DC"/>
    <w:rsid w:val="00353E46"/>
    <w:rsid w:val="00357662"/>
    <w:rsid w:val="00357A74"/>
    <w:rsid w:val="00360E43"/>
    <w:rsid w:val="0036139E"/>
    <w:rsid w:val="00362D5A"/>
    <w:rsid w:val="00364506"/>
    <w:rsid w:val="00364BC2"/>
    <w:rsid w:val="00364E10"/>
    <w:rsid w:val="00365D60"/>
    <w:rsid w:val="00367BA4"/>
    <w:rsid w:val="0037132E"/>
    <w:rsid w:val="003732BA"/>
    <w:rsid w:val="003737F7"/>
    <w:rsid w:val="00374D58"/>
    <w:rsid w:val="0037594F"/>
    <w:rsid w:val="0037665B"/>
    <w:rsid w:val="00380CF8"/>
    <w:rsid w:val="003816C5"/>
    <w:rsid w:val="0038311F"/>
    <w:rsid w:val="0038339F"/>
    <w:rsid w:val="003842E7"/>
    <w:rsid w:val="003845FF"/>
    <w:rsid w:val="00384FEE"/>
    <w:rsid w:val="00385617"/>
    <w:rsid w:val="00386C8E"/>
    <w:rsid w:val="00387756"/>
    <w:rsid w:val="0038798F"/>
    <w:rsid w:val="00390407"/>
    <w:rsid w:val="003912F2"/>
    <w:rsid w:val="003913C7"/>
    <w:rsid w:val="00391550"/>
    <w:rsid w:val="00391F0A"/>
    <w:rsid w:val="00392775"/>
    <w:rsid w:val="00392972"/>
    <w:rsid w:val="0039342E"/>
    <w:rsid w:val="00393EAF"/>
    <w:rsid w:val="0039638B"/>
    <w:rsid w:val="00396D26"/>
    <w:rsid w:val="00397D67"/>
    <w:rsid w:val="00397E53"/>
    <w:rsid w:val="003A1783"/>
    <w:rsid w:val="003A40B7"/>
    <w:rsid w:val="003A433A"/>
    <w:rsid w:val="003A6FDD"/>
    <w:rsid w:val="003B1A14"/>
    <w:rsid w:val="003B494E"/>
    <w:rsid w:val="003B67D3"/>
    <w:rsid w:val="003B6820"/>
    <w:rsid w:val="003B7122"/>
    <w:rsid w:val="003C3C2C"/>
    <w:rsid w:val="003C3D80"/>
    <w:rsid w:val="003D2317"/>
    <w:rsid w:val="003D308A"/>
    <w:rsid w:val="003D31CF"/>
    <w:rsid w:val="003D591A"/>
    <w:rsid w:val="003E1560"/>
    <w:rsid w:val="003E278E"/>
    <w:rsid w:val="003E32F2"/>
    <w:rsid w:val="003E395B"/>
    <w:rsid w:val="003E643C"/>
    <w:rsid w:val="003F6886"/>
    <w:rsid w:val="003F6F06"/>
    <w:rsid w:val="00404E98"/>
    <w:rsid w:val="00410A5D"/>
    <w:rsid w:val="00411533"/>
    <w:rsid w:val="004136C4"/>
    <w:rsid w:val="00415EF8"/>
    <w:rsid w:val="00416188"/>
    <w:rsid w:val="00416957"/>
    <w:rsid w:val="0041709E"/>
    <w:rsid w:val="00417303"/>
    <w:rsid w:val="00421485"/>
    <w:rsid w:val="00425ABD"/>
    <w:rsid w:val="004262BA"/>
    <w:rsid w:val="004269D8"/>
    <w:rsid w:val="004275DA"/>
    <w:rsid w:val="00430D54"/>
    <w:rsid w:val="00431519"/>
    <w:rsid w:val="004329A3"/>
    <w:rsid w:val="00435013"/>
    <w:rsid w:val="00435D0D"/>
    <w:rsid w:val="00435F7A"/>
    <w:rsid w:val="004421DE"/>
    <w:rsid w:val="00442645"/>
    <w:rsid w:val="00443039"/>
    <w:rsid w:val="004430E5"/>
    <w:rsid w:val="004442CB"/>
    <w:rsid w:val="004464B3"/>
    <w:rsid w:val="00447113"/>
    <w:rsid w:val="00450069"/>
    <w:rsid w:val="00451B0B"/>
    <w:rsid w:val="004565A8"/>
    <w:rsid w:val="004607FD"/>
    <w:rsid w:val="0046113D"/>
    <w:rsid w:val="004613B8"/>
    <w:rsid w:val="004635B0"/>
    <w:rsid w:val="00463ABD"/>
    <w:rsid w:val="0046436F"/>
    <w:rsid w:val="00464633"/>
    <w:rsid w:val="00464F47"/>
    <w:rsid w:val="0046757C"/>
    <w:rsid w:val="00467CFF"/>
    <w:rsid w:val="0047141D"/>
    <w:rsid w:val="004744CC"/>
    <w:rsid w:val="00475523"/>
    <w:rsid w:val="0047592D"/>
    <w:rsid w:val="00475CD4"/>
    <w:rsid w:val="004761EB"/>
    <w:rsid w:val="00477D39"/>
    <w:rsid w:val="00477D4D"/>
    <w:rsid w:val="004811A0"/>
    <w:rsid w:val="0048133F"/>
    <w:rsid w:val="00483109"/>
    <w:rsid w:val="00483628"/>
    <w:rsid w:val="00484BD5"/>
    <w:rsid w:val="00486272"/>
    <w:rsid w:val="00487B8F"/>
    <w:rsid w:val="0049220C"/>
    <w:rsid w:val="004A1F40"/>
    <w:rsid w:val="004A30C5"/>
    <w:rsid w:val="004A31AA"/>
    <w:rsid w:val="004A42EF"/>
    <w:rsid w:val="004A5784"/>
    <w:rsid w:val="004A5F72"/>
    <w:rsid w:val="004A6298"/>
    <w:rsid w:val="004A703A"/>
    <w:rsid w:val="004A70DD"/>
    <w:rsid w:val="004A744F"/>
    <w:rsid w:val="004B0252"/>
    <w:rsid w:val="004B0466"/>
    <w:rsid w:val="004B1345"/>
    <w:rsid w:val="004B2044"/>
    <w:rsid w:val="004B4EF1"/>
    <w:rsid w:val="004B5AC9"/>
    <w:rsid w:val="004B7C79"/>
    <w:rsid w:val="004B7EAC"/>
    <w:rsid w:val="004C159A"/>
    <w:rsid w:val="004C1D91"/>
    <w:rsid w:val="004C1E20"/>
    <w:rsid w:val="004C3AEA"/>
    <w:rsid w:val="004C6429"/>
    <w:rsid w:val="004D0984"/>
    <w:rsid w:val="004D1151"/>
    <w:rsid w:val="004D528A"/>
    <w:rsid w:val="004D54CC"/>
    <w:rsid w:val="004D5689"/>
    <w:rsid w:val="004E04A9"/>
    <w:rsid w:val="004E0AA7"/>
    <w:rsid w:val="004E0B28"/>
    <w:rsid w:val="004E1F7E"/>
    <w:rsid w:val="004E2215"/>
    <w:rsid w:val="004E44E3"/>
    <w:rsid w:val="004E4CF5"/>
    <w:rsid w:val="004E7100"/>
    <w:rsid w:val="004E71C8"/>
    <w:rsid w:val="004E7C44"/>
    <w:rsid w:val="004F0266"/>
    <w:rsid w:val="004F1897"/>
    <w:rsid w:val="004F23AA"/>
    <w:rsid w:val="004F6347"/>
    <w:rsid w:val="004F6F66"/>
    <w:rsid w:val="00500FB3"/>
    <w:rsid w:val="0050287C"/>
    <w:rsid w:val="005039B3"/>
    <w:rsid w:val="00504CA7"/>
    <w:rsid w:val="0050667E"/>
    <w:rsid w:val="00506D94"/>
    <w:rsid w:val="00506FA0"/>
    <w:rsid w:val="0050763A"/>
    <w:rsid w:val="00507B76"/>
    <w:rsid w:val="00510494"/>
    <w:rsid w:val="005129C7"/>
    <w:rsid w:val="00513110"/>
    <w:rsid w:val="00513898"/>
    <w:rsid w:val="00514EBE"/>
    <w:rsid w:val="0051507B"/>
    <w:rsid w:val="00515370"/>
    <w:rsid w:val="005173CF"/>
    <w:rsid w:val="005177E1"/>
    <w:rsid w:val="005179E2"/>
    <w:rsid w:val="005206B7"/>
    <w:rsid w:val="00520945"/>
    <w:rsid w:val="00521EA7"/>
    <w:rsid w:val="00523551"/>
    <w:rsid w:val="005252CE"/>
    <w:rsid w:val="00525B8C"/>
    <w:rsid w:val="005271D5"/>
    <w:rsid w:val="00527D0F"/>
    <w:rsid w:val="00527E47"/>
    <w:rsid w:val="005301A2"/>
    <w:rsid w:val="00530C2A"/>
    <w:rsid w:val="005312F8"/>
    <w:rsid w:val="00531B80"/>
    <w:rsid w:val="0053396D"/>
    <w:rsid w:val="005346E2"/>
    <w:rsid w:val="00535728"/>
    <w:rsid w:val="00540BBD"/>
    <w:rsid w:val="00542EA9"/>
    <w:rsid w:val="005560DD"/>
    <w:rsid w:val="00560D42"/>
    <w:rsid w:val="005613F3"/>
    <w:rsid w:val="00561ED0"/>
    <w:rsid w:val="00564862"/>
    <w:rsid w:val="005651D3"/>
    <w:rsid w:val="005657DF"/>
    <w:rsid w:val="005666F9"/>
    <w:rsid w:val="005673D3"/>
    <w:rsid w:val="00567C03"/>
    <w:rsid w:val="00570260"/>
    <w:rsid w:val="005717DB"/>
    <w:rsid w:val="00573639"/>
    <w:rsid w:val="00575EC6"/>
    <w:rsid w:val="0057689D"/>
    <w:rsid w:val="00581A23"/>
    <w:rsid w:val="00582667"/>
    <w:rsid w:val="0058381E"/>
    <w:rsid w:val="0058405F"/>
    <w:rsid w:val="00590AEE"/>
    <w:rsid w:val="005915C9"/>
    <w:rsid w:val="005920C3"/>
    <w:rsid w:val="0059299E"/>
    <w:rsid w:val="00593758"/>
    <w:rsid w:val="00594B4E"/>
    <w:rsid w:val="005957F2"/>
    <w:rsid w:val="005966BC"/>
    <w:rsid w:val="005A1FFC"/>
    <w:rsid w:val="005A2201"/>
    <w:rsid w:val="005A25D8"/>
    <w:rsid w:val="005A3AC5"/>
    <w:rsid w:val="005B0B4A"/>
    <w:rsid w:val="005B2283"/>
    <w:rsid w:val="005B31AF"/>
    <w:rsid w:val="005B5C1A"/>
    <w:rsid w:val="005B67BF"/>
    <w:rsid w:val="005C0E6C"/>
    <w:rsid w:val="005C0F95"/>
    <w:rsid w:val="005C1826"/>
    <w:rsid w:val="005C22A6"/>
    <w:rsid w:val="005C24DF"/>
    <w:rsid w:val="005C308C"/>
    <w:rsid w:val="005C75DC"/>
    <w:rsid w:val="005D00F3"/>
    <w:rsid w:val="005D1139"/>
    <w:rsid w:val="005D1B2A"/>
    <w:rsid w:val="005D1B83"/>
    <w:rsid w:val="005D300F"/>
    <w:rsid w:val="005D3035"/>
    <w:rsid w:val="005D4525"/>
    <w:rsid w:val="005D52E8"/>
    <w:rsid w:val="005D7253"/>
    <w:rsid w:val="005E1289"/>
    <w:rsid w:val="005E24BB"/>
    <w:rsid w:val="005E2731"/>
    <w:rsid w:val="005E36CD"/>
    <w:rsid w:val="005E4194"/>
    <w:rsid w:val="005E6464"/>
    <w:rsid w:val="005E67FF"/>
    <w:rsid w:val="005E6CAE"/>
    <w:rsid w:val="005E7776"/>
    <w:rsid w:val="005F106E"/>
    <w:rsid w:val="005F1485"/>
    <w:rsid w:val="005F3B76"/>
    <w:rsid w:val="005F41D1"/>
    <w:rsid w:val="005F47CF"/>
    <w:rsid w:val="005F4D7B"/>
    <w:rsid w:val="005F4F27"/>
    <w:rsid w:val="00602AEB"/>
    <w:rsid w:val="00602DF6"/>
    <w:rsid w:val="00604240"/>
    <w:rsid w:val="006044CF"/>
    <w:rsid w:val="0060575D"/>
    <w:rsid w:val="006058F7"/>
    <w:rsid w:val="006078F9"/>
    <w:rsid w:val="00612A5F"/>
    <w:rsid w:val="00612AE9"/>
    <w:rsid w:val="006134B6"/>
    <w:rsid w:val="006141EA"/>
    <w:rsid w:val="006172EF"/>
    <w:rsid w:val="00621CB1"/>
    <w:rsid w:val="00622342"/>
    <w:rsid w:val="006224E9"/>
    <w:rsid w:val="006237B0"/>
    <w:rsid w:val="00623F97"/>
    <w:rsid w:val="00625740"/>
    <w:rsid w:val="006257CC"/>
    <w:rsid w:val="00626CC1"/>
    <w:rsid w:val="00627BE3"/>
    <w:rsid w:val="0063506D"/>
    <w:rsid w:val="0063527D"/>
    <w:rsid w:val="00635AFD"/>
    <w:rsid w:val="00637BD7"/>
    <w:rsid w:val="00640034"/>
    <w:rsid w:val="00641A2F"/>
    <w:rsid w:val="00641B59"/>
    <w:rsid w:val="006424A3"/>
    <w:rsid w:val="006424AC"/>
    <w:rsid w:val="006445AA"/>
    <w:rsid w:val="006461EA"/>
    <w:rsid w:val="006520DB"/>
    <w:rsid w:val="006521F4"/>
    <w:rsid w:val="006541E9"/>
    <w:rsid w:val="0065659E"/>
    <w:rsid w:val="00661041"/>
    <w:rsid w:val="00661EC1"/>
    <w:rsid w:val="00663332"/>
    <w:rsid w:val="00664121"/>
    <w:rsid w:val="00664392"/>
    <w:rsid w:val="00665C29"/>
    <w:rsid w:val="00666B4D"/>
    <w:rsid w:val="00666DA9"/>
    <w:rsid w:val="00667378"/>
    <w:rsid w:val="00672120"/>
    <w:rsid w:val="00672648"/>
    <w:rsid w:val="00673773"/>
    <w:rsid w:val="00674048"/>
    <w:rsid w:val="00674BDE"/>
    <w:rsid w:val="00675C53"/>
    <w:rsid w:val="006761A1"/>
    <w:rsid w:val="00676F28"/>
    <w:rsid w:val="0067702C"/>
    <w:rsid w:val="006772D2"/>
    <w:rsid w:val="00681A75"/>
    <w:rsid w:val="00681DCA"/>
    <w:rsid w:val="00682C34"/>
    <w:rsid w:val="006842DD"/>
    <w:rsid w:val="0068526E"/>
    <w:rsid w:val="006869C7"/>
    <w:rsid w:val="00693062"/>
    <w:rsid w:val="006A0A72"/>
    <w:rsid w:val="006A1B3D"/>
    <w:rsid w:val="006A3207"/>
    <w:rsid w:val="006A41CD"/>
    <w:rsid w:val="006A4F39"/>
    <w:rsid w:val="006A53F7"/>
    <w:rsid w:val="006A789E"/>
    <w:rsid w:val="006A78EC"/>
    <w:rsid w:val="006B0C99"/>
    <w:rsid w:val="006B1247"/>
    <w:rsid w:val="006B2398"/>
    <w:rsid w:val="006B2931"/>
    <w:rsid w:val="006B55A9"/>
    <w:rsid w:val="006B6502"/>
    <w:rsid w:val="006B6CA1"/>
    <w:rsid w:val="006B6E6D"/>
    <w:rsid w:val="006C0958"/>
    <w:rsid w:val="006C1107"/>
    <w:rsid w:val="006C45B4"/>
    <w:rsid w:val="006C4750"/>
    <w:rsid w:val="006C6C76"/>
    <w:rsid w:val="006D152E"/>
    <w:rsid w:val="006D1805"/>
    <w:rsid w:val="006D1FE7"/>
    <w:rsid w:val="006D2167"/>
    <w:rsid w:val="006D2DC0"/>
    <w:rsid w:val="006D3B03"/>
    <w:rsid w:val="006D547A"/>
    <w:rsid w:val="006E02FF"/>
    <w:rsid w:val="006E1A77"/>
    <w:rsid w:val="006E2090"/>
    <w:rsid w:val="006E2CB5"/>
    <w:rsid w:val="006E3020"/>
    <w:rsid w:val="006E3923"/>
    <w:rsid w:val="006E3999"/>
    <w:rsid w:val="006E54CE"/>
    <w:rsid w:val="006E55EB"/>
    <w:rsid w:val="006E6652"/>
    <w:rsid w:val="006F0790"/>
    <w:rsid w:val="006F0F50"/>
    <w:rsid w:val="006F177F"/>
    <w:rsid w:val="006F17E5"/>
    <w:rsid w:val="006F3237"/>
    <w:rsid w:val="006F37A2"/>
    <w:rsid w:val="006F4FE9"/>
    <w:rsid w:val="006F620A"/>
    <w:rsid w:val="006F731A"/>
    <w:rsid w:val="006F7BDC"/>
    <w:rsid w:val="007014DE"/>
    <w:rsid w:val="007019D4"/>
    <w:rsid w:val="00701C3A"/>
    <w:rsid w:val="00704899"/>
    <w:rsid w:val="007049E7"/>
    <w:rsid w:val="00706044"/>
    <w:rsid w:val="00707316"/>
    <w:rsid w:val="00711C94"/>
    <w:rsid w:val="00712C2C"/>
    <w:rsid w:val="007208B1"/>
    <w:rsid w:val="00721DB2"/>
    <w:rsid w:val="00723464"/>
    <w:rsid w:val="007243AD"/>
    <w:rsid w:val="007254B7"/>
    <w:rsid w:val="00726263"/>
    <w:rsid w:val="00727208"/>
    <w:rsid w:val="00730572"/>
    <w:rsid w:val="00730FAC"/>
    <w:rsid w:val="0073122B"/>
    <w:rsid w:val="007318FD"/>
    <w:rsid w:val="00733538"/>
    <w:rsid w:val="00733B03"/>
    <w:rsid w:val="007351CE"/>
    <w:rsid w:val="00735625"/>
    <w:rsid w:val="00736794"/>
    <w:rsid w:val="007379D5"/>
    <w:rsid w:val="007402D4"/>
    <w:rsid w:val="0074169F"/>
    <w:rsid w:val="00741F8E"/>
    <w:rsid w:val="00742BBC"/>
    <w:rsid w:val="007434D2"/>
    <w:rsid w:val="0074554D"/>
    <w:rsid w:val="007511AB"/>
    <w:rsid w:val="00752522"/>
    <w:rsid w:val="007549B1"/>
    <w:rsid w:val="00754FBE"/>
    <w:rsid w:val="00755E59"/>
    <w:rsid w:val="00760C87"/>
    <w:rsid w:val="00762FE5"/>
    <w:rsid w:val="0076330E"/>
    <w:rsid w:val="007644FC"/>
    <w:rsid w:val="00767AD2"/>
    <w:rsid w:val="007714F7"/>
    <w:rsid w:val="00771F9B"/>
    <w:rsid w:val="007726DB"/>
    <w:rsid w:val="00774EEE"/>
    <w:rsid w:val="00775C3A"/>
    <w:rsid w:val="007761BE"/>
    <w:rsid w:val="0078092C"/>
    <w:rsid w:val="007847C5"/>
    <w:rsid w:val="007852AA"/>
    <w:rsid w:val="00790383"/>
    <w:rsid w:val="007965B9"/>
    <w:rsid w:val="007969E8"/>
    <w:rsid w:val="00797A15"/>
    <w:rsid w:val="007A02B2"/>
    <w:rsid w:val="007A03D3"/>
    <w:rsid w:val="007A055A"/>
    <w:rsid w:val="007A1D95"/>
    <w:rsid w:val="007A214C"/>
    <w:rsid w:val="007A2754"/>
    <w:rsid w:val="007A4F93"/>
    <w:rsid w:val="007A68B9"/>
    <w:rsid w:val="007A7571"/>
    <w:rsid w:val="007A763B"/>
    <w:rsid w:val="007A78D7"/>
    <w:rsid w:val="007B026A"/>
    <w:rsid w:val="007B057C"/>
    <w:rsid w:val="007B1615"/>
    <w:rsid w:val="007B2EC4"/>
    <w:rsid w:val="007B4426"/>
    <w:rsid w:val="007B576D"/>
    <w:rsid w:val="007B5FF0"/>
    <w:rsid w:val="007B734B"/>
    <w:rsid w:val="007B7D8C"/>
    <w:rsid w:val="007C2B03"/>
    <w:rsid w:val="007C668B"/>
    <w:rsid w:val="007D0DEF"/>
    <w:rsid w:val="007D34EF"/>
    <w:rsid w:val="007D44DF"/>
    <w:rsid w:val="007D5841"/>
    <w:rsid w:val="007E56DA"/>
    <w:rsid w:val="007E6A05"/>
    <w:rsid w:val="007E7D2B"/>
    <w:rsid w:val="007F0AFD"/>
    <w:rsid w:val="007F2BCA"/>
    <w:rsid w:val="007F49E4"/>
    <w:rsid w:val="007F767E"/>
    <w:rsid w:val="00801B2E"/>
    <w:rsid w:val="00801BA5"/>
    <w:rsid w:val="0080257E"/>
    <w:rsid w:val="008025C1"/>
    <w:rsid w:val="00802A59"/>
    <w:rsid w:val="008030AA"/>
    <w:rsid w:val="00803691"/>
    <w:rsid w:val="00804098"/>
    <w:rsid w:val="00806D06"/>
    <w:rsid w:val="008070EF"/>
    <w:rsid w:val="0080784E"/>
    <w:rsid w:val="00810092"/>
    <w:rsid w:val="00811AEE"/>
    <w:rsid w:val="00811CA1"/>
    <w:rsid w:val="0081291F"/>
    <w:rsid w:val="008142CD"/>
    <w:rsid w:val="008159E8"/>
    <w:rsid w:val="00816440"/>
    <w:rsid w:val="00816DBB"/>
    <w:rsid w:val="0081791A"/>
    <w:rsid w:val="0082097E"/>
    <w:rsid w:val="008218D3"/>
    <w:rsid w:val="0082274A"/>
    <w:rsid w:val="00822D9D"/>
    <w:rsid w:val="00825708"/>
    <w:rsid w:val="00825EDD"/>
    <w:rsid w:val="0083135A"/>
    <w:rsid w:val="008323AC"/>
    <w:rsid w:val="00832797"/>
    <w:rsid w:val="008358C1"/>
    <w:rsid w:val="00836C20"/>
    <w:rsid w:val="00837B31"/>
    <w:rsid w:val="00842430"/>
    <w:rsid w:val="00842B27"/>
    <w:rsid w:val="008437A7"/>
    <w:rsid w:val="008441D4"/>
    <w:rsid w:val="0084432A"/>
    <w:rsid w:val="0084447D"/>
    <w:rsid w:val="008447CF"/>
    <w:rsid w:val="00845750"/>
    <w:rsid w:val="00846997"/>
    <w:rsid w:val="00846D0C"/>
    <w:rsid w:val="00847C55"/>
    <w:rsid w:val="00851923"/>
    <w:rsid w:val="0085288E"/>
    <w:rsid w:val="00854D96"/>
    <w:rsid w:val="008637C3"/>
    <w:rsid w:val="0086387C"/>
    <w:rsid w:val="0086442B"/>
    <w:rsid w:val="008652FA"/>
    <w:rsid w:val="00865DED"/>
    <w:rsid w:val="00866740"/>
    <w:rsid w:val="00866D49"/>
    <w:rsid w:val="00872C57"/>
    <w:rsid w:val="00873343"/>
    <w:rsid w:val="00873386"/>
    <w:rsid w:val="00873EE8"/>
    <w:rsid w:val="008759C5"/>
    <w:rsid w:val="00875A76"/>
    <w:rsid w:val="00880771"/>
    <w:rsid w:val="00881165"/>
    <w:rsid w:val="008911C0"/>
    <w:rsid w:val="008911FD"/>
    <w:rsid w:val="00892ECC"/>
    <w:rsid w:val="00894299"/>
    <w:rsid w:val="0089516F"/>
    <w:rsid w:val="008967D8"/>
    <w:rsid w:val="00896F8F"/>
    <w:rsid w:val="008A05EC"/>
    <w:rsid w:val="008A1548"/>
    <w:rsid w:val="008A28D5"/>
    <w:rsid w:val="008A38A5"/>
    <w:rsid w:val="008A4DA6"/>
    <w:rsid w:val="008A54F5"/>
    <w:rsid w:val="008A6EEE"/>
    <w:rsid w:val="008A711A"/>
    <w:rsid w:val="008B03D9"/>
    <w:rsid w:val="008B1A47"/>
    <w:rsid w:val="008B34FC"/>
    <w:rsid w:val="008B448F"/>
    <w:rsid w:val="008B4B11"/>
    <w:rsid w:val="008C0FBD"/>
    <w:rsid w:val="008C132D"/>
    <w:rsid w:val="008C1552"/>
    <w:rsid w:val="008C5612"/>
    <w:rsid w:val="008C5656"/>
    <w:rsid w:val="008C6059"/>
    <w:rsid w:val="008C615C"/>
    <w:rsid w:val="008C698E"/>
    <w:rsid w:val="008D0EBF"/>
    <w:rsid w:val="008D13AF"/>
    <w:rsid w:val="008D2200"/>
    <w:rsid w:val="008D34F3"/>
    <w:rsid w:val="008D4D55"/>
    <w:rsid w:val="008D57F6"/>
    <w:rsid w:val="008D701F"/>
    <w:rsid w:val="008E0800"/>
    <w:rsid w:val="008E16C6"/>
    <w:rsid w:val="008E4764"/>
    <w:rsid w:val="008E4938"/>
    <w:rsid w:val="008E75F1"/>
    <w:rsid w:val="008E783C"/>
    <w:rsid w:val="008E7AD4"/>
    <w:rsid w:val="008F0021"/>
    <w:rsid w:val="008F04F4"/>
    <w:rsid w:val="008F2071"/>
    <w:rsid w:val="008F22C5"/>
    <w:rsid w:val="008F2E1D"/>
    <w:rsid w:val="008F2EDA"/>
    <w:rsid w:val="008F420E"/>
    <w:rsid w:val="00900761"/>
    <w:rsid w:val="00900C76"/>
    <w:rsid w:val="00900F7F"/>
    <w:rsid w:val="00901DA9"/>
    <w:rsid w:val="0090232A"/>
    <w:rsid w:val="0090303B"/>
    <w:rsid w:val="0090532C"/>
    <w:rsid w:val="009114A9"/>
    <w:rsid w:val="009130E9"/>
    <w:rsid w:val="009142F4"/>
    <w:rsid w:val="009145B0"/>
    <w:rsid w:val="0091492B"/>
    <w:rsid w:val="00917BC0"/>
    <w:rsid w:val="00924CB5"/>
    <w:rsid w:val="00924FC6"/>
    <w:rsid w:val="0092795F"/>
    <w:rsid w:val="0093022B"/>
    <w:rsid w:val="00931A9D"/>
    <w:rsid w:val="009323BB"/>
    <w:rsid w:val="00932545"/>
    <w:rsid w:val="00932BA9"/>
    <w:rsid w:val="0093381C"/>
    <w:rsid w:val="00933A31"/>
    <w:rsid w:val="00933C35"/>
    <w:rsid w:val="00933F07"/>
    <w:rsid w:val="0093422E"/>
    <w:rsid w:val="0093563B"/>
    <w:rsid w:val="0093628B"/>
    <w:rsid w:val="00936464"/>
    <w:rsid w:val="00937DDE"/>
    <w:rsid w:val="00940637"/>
    <w:rsid w:val="00945D79"/>
    <w:rsid w:val="00945F73"/>
    <w:rsid w:val="00946D0B"/>
    <w:rsid w:val="009476F3"/>
    <w:rsid w:val="009503FE"/>
    <w:rsid w:val="00951BDD"/>
    <w:rsid w:val="0095239E"/>
    <w:rsid w:val="00952D42"/>
    <w:rsid w:val="009535FD"/>
    <w:rsid w:val="00954617"/>
    <w:rsid w:val="009566CD"/>
    <w:rsid w:val="00957ABA"/>
    <w:rsid w:val="00957DFD"/>
    <w:rsid w:val="00960848"/>
    <w:rsid w:val="009633C2"/>
    <w:rsid w:val="00963EB2"/>
    <w:rsid w:val="00963F78"/>
    <w:rsid w:val="00965FF1"/>
    <w:rsid w:val="0096618A"/>
    <w:rsid w:val="009661B4"/>
    <w:rsid w:val="00966EFB"/>
    <w:rsid w:val="00970A3F"/>
    <w:rsid w:val="009729E3"/>
    <w:rsid w:val="00973FB4"/>
    <w:rsid w:val="00974783"/>
    <w:rsid w:val="00975C03"/>
    <w:rsid w:val="00977348"/>
    <w:rsid w:val="009805B2"/>
    <w:rsid w:val="00986D15"/>
    <w:rsid w:val="00986DFF"/>
    <w:rsid w:val="009904A5"/>
    <w:rsid w:val="0099188A"/>
    <w:rsid w:val="00992774"/>
    <w:rsid w:val="00993248"/>
    <w:rsid w:val="00996826"/>
    <w:rsid w:val="009968CB"/>
    <w:rsid w:val="00996B96"/>
    <w:rsid w:val="00996E95"/>
    <w:rsid w:val="009A0BD3"/>
    <w:rsid w:val="009A0E03"/>
    <w:rsid w:val="009A16A3"/>
    <w:rsid w:val="009A446F"/>
    <w:rsid w:val="009A4C73"/>
    <w:rsid w:val="009A7F39"/>
    <w:rsid w:val="009B1762"/>
    <w:rsid w:val="009B1822"/>
    <w:rsid w:val="009B295C"/>
    <w:rsid w:val="009B2C52"/>
    <w:rsid w:val="009B3EFD"/>
    <w:rsid w:val="009B4A80"/>
    <w:rsid w:val="009C327D"/>
    <w:rsid w:val="009C38A1"/>
    <w:rsid w:val="009C512E"/>
    <w:rsid w:val="009C51A5"/>
    <w:rsid w:val="009C5299"/>
    <w:rsid w:val="009C5778"/>
    <w:rsid w:val="009C5E7C"/>
    <w:rsid w:val="009C7E98"/>
    <w:rsid w:val="009D0CFB"/>
    <w:rsid w:val="009D1B3D"/>
    <w:rsid w:val="009D23C3"/>
    <w:rsid w:val="009D2A8D"/>
    <w:rsid w:val="009D2D03"/>
    <w:rsid w:val="009D44E5"/>
    <w:rsid w:val="009D51B8"/>
    <w:rsid w:val="009D7D64"/>
    <w:rsid w:val="009E1942"/>
    <w:rsid w:val="009E1BAD"/>
    <w:rsid w:val="009E1DBF"/>
    <w:rsid w:val="009E1FCA"/>
    <w:rsid w:val="009E3209"/>
    <w:rsid w:val="009E4482"/>
    <w:rsid w:val="009E50FA"/>
    <w:rsid w:val="009E59C9"/>
    <w:rsid w:val="009F15E9"/>
    <w:rsid w:val="009F1974"/>
    <w:rsid w:val="009F5317"/>
    <w:rsid w:val="009F61B5"/>
    <w:rsid w:val="009F6541"/>
    <w:rsid w:val="009F670C"/>
    <w:rsid w:val="00A00E2F"/>
    <w:rsid w:val="00A02328"/>
    <w:rsid w:val="00A02432"/>
    <w:rsid w:val="00A02D26"/>
    <w:rsid w:val="00A0396A"/>
    <w:rsid w:val="00A0527E"/>
    <w:rsid w:val="00A07759"/>
    <w:rsid w:val="00A14D32"/>
    <w:rsid w:val="00A21CDE"/>
    <w:rsid w:val="00A2257A"/>
    <w:rsid w:val="00A2324C"/>
    <w:rsid w:val="00A2366A"/>
    <w:rsid w:val="00A24EB9"/>
    <w:rsid w:val="00A259D4"/>
    <w:rsid w:val="00A264FF"/>
    <w:rsid w:val="00A27E78"/>
    <w:rsid w:val="00A312CB"/>
    <w:rsid w:val="00A31F22"/>
    <w:rsid w:val="00A349A8"/>
    <w:rsid w:val="00A35B91"/>
    <w:rsid w:val="00A361A6"/>
    <w:rsid w:val="00A378F5"/>
    <w:rsid w:val="00A467E1"/>
    <w:rsid w:val="00A46A59"/>
    <w:rsid w:val="00A4727E"/>
    <w:rsid w:val="00A479C4"/>
    <w:rsid w:val="00A5152D"/>
    <w:rsid w:val="00A5337C"/>
    <w:rsid w:val="00A55448"/>
    <w:rsid w:val="00A56DD4"/>
    <w:rsid w:val="00A56ED6"/>
    <w:rsid w:val="00A56FC9"/>
    <w:rsid w:val="00A57B63"/>
    <w:rsid w:val="00A57F9A"/>
    <w:rsid w:val="00A62E5B"/>
    <w:rsid w:val="00A62EB3"/>
    <w:rsid w:val="00A63139"/>
    <w:rsid w:val="00A63782"/>
    <w:rsid w:val="00A64C20"/>
    <w:rsid w:val="00A65656"/>
    <w:rsid w:val="00A65853"/>
    <w:rsid w:val="00A65AA0"/>
    <w:rsid w:val="00A65FEC"/>
    <w:rsid w:val="00A67F6F"/>
    <w:rsid w:val="00A700AC"/>
    <w:rsid w:val="00A71E95"/>
    <w:rsid w:val="00A72C91"/>
    <w:rsid w:val="00A730F5"/>
    <w:rsid w:val="00A733A4"/>
    <w:rsid w:val="00A74FCB"/>
    <w:rsid w:val="00A75585"/>
    <w:rsid w:val="00A83D32"/>
    <w:rsid w:val="00A84A3F"/>
    <w:rsid w:val="00A85120"/>
    <w:rsid w:val="00A85214"/>
    <w:rsid w:val="00A857BA"/>
    <w:rsid w:val="00A858F9"/>
    <w:rsid w:val="00A85B79"/>
    <w:rsid w:val="00A86C72"/>
    <w:rsid w:val="00A9139B"/>
    <w:rsid w:val="00A91A3F"/>
    <w:rsid w:val="00A922F3"/>
    <w:rsid w:val="00A92545"/>
    <w:rsid w:val="00A94B02"/>
    <w:rsid w:val="00A94B52"/>
    <w:rsid w:val="00A94BDC"/>
    <w:rsid w:val="00A95FA4"/>
    <w:rsid w:val="00A96AC5"/>
    <w:rsid w:val="00A96DA8"/>
    <w:rsid w:val="00A97CEA"/>
    <w:rsid w:val="00AA100E"/>
    <w:rsid w:val="00AA1578"/>
    <w:rsid w:val="00AA2549"/>
    <w:rsid w:val="00AA6CB5"/>
    <w:rsid w:val="00AB12F0"/>
    <w:rsid w:val="00AB158E"/>
    <w:rsid w:val="00AB1DB6"/>
    <w:rsid w:val="00AB1E37"/>
    <w:rsid w:val="00AB2490"/>
    <w:rsid w:val="00AB2C6E"/>
    <w:rsid w:val="00AB349C"/>
    <w:rsid w:val="00AB58E8"/>
    <w:rsid w:val="00AC34A1"/>
    <w:rsid w:val="00AC35FC"/>
    <w:rsid w:val="00AC4CFC"/>
    <w:rsid w:val="00AC5496"/>
    <w:rsid w:val="00AC5A5F"/>
    <w:rsid w:val="00AC65EE"/>
    <w:rsid w:val="00AD307D"/>
    <w:rsid w:val="00AD325D"/>
    <w:rsid w:val="00AD56C5"/>
    <w:rsid w:val="00AE311C"/>
    <w:rsid w:val="00AE3A40"/>
    <w:rsid w:val="00AE3AF2"/>
    <w:rsid w:val="00AE3FD3"/>
    <w:rsid w:val="00AF25C9"/>
    <w:rsid w:val="00AF2E94"/>
    <w:rsid w:val="00AF4829"/>
    <w:rsid w:val="00AF615C"/>
    <w:rsid w:val="00AF6908"/>
    <w:rsid w:val="00B015EC"/>
    <w:rsid w:val="00B14001"/>
    <w:rsid w:val="00B15647"/>
    <w:rsid w:val="00B2008A"/>
    <w:rsid w:val="00B20133"/>
    <w:rsid w:val="00B20DAA"/>
    <w:rsid w:val="00B2185A"/>
    <w:rsid w:val="00B22568"/>
    <w:rsid w:val="00B24F5D"/>
    <w:rsid w:val="00B255AE"/>
    <w:rsid w:val="00B31EAE"/>
    <w:rsid w:val="00B32189"/>
    <w:rsid w:val="00B3409D"/>
    <w:rsid w:val="00B348A9"/>
    <w:rsid w:val="00B348FB"/>
    <w:rsid w:val="00B35410"/>
    <w:rsid w:val="00B37D61"/>
    <w:rsid w:val="00B408D4"/>
    <w:rsid w:val="00B40900"/>
    <w:rsid w:val="00B415D0"/>
    <w:rsid w:val="00B41696"/>
    <w:rsid w:val="00B41C46"/>
    <w:rsid w:val="00B420BE"/>
    <w:rsid w:val="00B42339"/>
    <w:rsid w:val="00B42B92"/>
    <w:rsid w:val="00B4368A"/>
    <w:rsid w:val="00B45130"/>
    <w:rsid w:val="00B463BA"/>
    <w:rsid w:val="00B4701A"/>
    <w:rsid w:val="00B47314"/>
    <w:rsid w:val="00B47D73"/>
    <w:rsid w:val="00B50F56"/>
    <w:rsid w:val="00B50FB9"/>
    <w:rsid w:val="00B51035"/>
    <w:rsid w:val="00B5693F"/>
    <w:rsid w:val="00B570C7"/>
    <w:rsid w:val="00B57A36"/>
    <w:rsid w:val="00B57EA1"/>
    <w:rsid w:val="00B602BC"/>
    <w:rsid w:val="00B63C90"/>
    <w:rsid w:val="00B63E10"/>
    <w:rsid w:val="00B64A76"/>
    <w:rsid w:val="00B65C7D"/>
    <w:rsid w:val="00B67222"/>
    <w:rsid w:val="00B76595"/>
    <w:rsid w:val="00B80359"/>
    <w:rsid w:val="00B814FB"/>
    <w:rsid w:val="00B83318"/>
    <w:rsid w:val="00B874E3"/>
    <w:rsid w:val="00B8753C"/>
    <w:rsid w:val="00B9135A"/>
    <w:rsid w:val="00B92000"/>
    <w:rsid w:val="00B93B94"/>
    <w:rsid w:val="00B94D9B"/>
    <w:rsid w:val="00B96BBA"/>
    <w:rsid w:val="00BA00BF"/>
    <w:rsid w:val="00BA09FC"/>
    <w:rsid w:val="00BA2C7E"/>
    <w:rsid w:val="00BB05E4"/>
    <w:rsid w:val="00BB0F02"/>
    <w:rsid w:val="00BB130C"/>
    <w:rsid w:val="00BB17C1"/>
    <w:rsid w:val="00BB1C70"/>
    <w:rsid w:val="00BB4700"/>
    <w:rsid w:val="00BB6337"/>
    <w:rsid w:val="00BB694F"/>
    <w:rsid w:val="00BB75EC"/>
    <w:rsid w:val="00BC1496"/>
    <w:rsid w:val="00BC2D0A"/>
    <w:rsid w:val="00BC6351"/>
    <w:rsid w:val="00BC667E"/>
    <w:rsid w:val="00BC7CA5"/>
    <w:rsid w:val="00BD1434"/>
    <w:rsid w:val="00BD2204"/>
    <w:rsid w:val="00BD24A6"/>
    <w:rsid w:val="00BD27E6"/>
    <w:rsid w:val="00BD4019"/>
    <w:rsid w:val="00BD41C8"/>
    <w:rsid w:val="00BD51F5"/>
    <w:rsid w:val="00BD54BB"/>
    <w:rsid w:val="00BD5E58"/>
    <w:rsid w:val="00BD5E8F"/>
    <w:rsid w:val="00BD6052"/>
    <w:rsid w:val="00BE02D1"/>
    <w:rsid w:val="00BE1B3F"/>
    <w:rsid w:val="00BE2726"/>
    <w:rsid w:val="00BE3354"/>
    <w:rsid w:val="00BE34C0"/>
    <w:rsid w:val="00BE406A"/>
    <w:rsid w:val="00BE44D5"/>
    <w:rsid w:val="00BE46B6"/>
    <w:rsid w:val="00BF0DB4"/>
    <w:rsid w:val="00BF0F3E"/>
    <w:rsid w:val="00BF13A3"/>
    <w:rsid w:val="00BF1D0B"/>
    <w:rsid w:val="00BF1E22"/>
    <w:rsid w:val="00BF4043"/>
    <w:rsid w:val="00BF643C"/>
    <w:rsid w:val="00BF67E7"/>
    <w:rsid w:val="00BF74B8"/>
    <w:rsid w:val="00C00754"/>
    <w:rsid w:val="00C034D2"/>
    <w:rsid w:val="00C03BF5"/>
    <w:rsid w:val="00C04299"/>
    <w:rsid w:val="00C14B71"/>
    <w:rsid w:val="00C15B9E"/>
    <w:rsid w:val="00C172BF"/>
    <w:rsid w:val="00C17CF7"/>
    <w:rsid w:val="00C20079"/>
    <w:rsid w:val="00C203A5"/>
    <w:rsid w:val="00C20BC9"/>
    <w:rsid w:val="00C21179"/>
    <w:rsid w:val="00C21BFE"/>
    <w:rsid w:val="00C23154"/>
    <w:rsid w:val="00C239FA"/>
    <w:rsid w:val="00C279FF"/>
    <w:rsid w:val="00C27DE9"/>
    <w:rsid w:val="00C304CA"/>
    <w:rsid w:val="00C33B1E"/>
    <w:rsid w:val="00C34908"/>
    <w:rsid w:val="00C379D2"/>
    <w:rsid w:val="00C414C2"/>
    <w:rsid w:val="00C41DD4"/>
    <w:rsid w:val="00C425CF"/>
    <w:rsid w:val="00C42E37"/>
    <w:rsid w:val="00C44910"/>
    <w:rsid w:val="00C457E8"/>
    <w:rsid w:val="00C46649"/>
    <w:rsid w:val="00C46BFF"/>
    <w:rsid w:val="00C5100E"/>
    <w:rsid w:val="00C51F4E"/>
    <w:rsid w:val="00C52B96"/>
    <w:rsid w:val="00C5460B"/>
    <w:rsid w:val="00C552A3"/>
    <w:rsid w:val="00C55356"/>
    <w:rsid w:val="00C57189"/>
    <w:rsid w:val="00C57EBD"/>
    <w:rsid w:val="00C60257"/>
    <w:rsid w:val="00C61252"/>
    <w:rsid w:val="00C62961"/>
    <w:rsid w:val="00C65C53"/>
    <w:rsid w:val="00C706CD"/>
    <w:rsid w:val="00C730A0"/>
    <w:rsid w:val="00C74481"/>
    <w:rsid w:val="00C74967"/>
    <w:rsid w:val="00C75015"/>
    <w:rsid w:val="00C757B1"/>
    <w:rsid w:val="00C75806"/>
    <w:rsid w:val="00C7626C"/>
    <w:rsid w:val="00C76680"/>
    <w:rsid w:val="00C80DD4"/>
    <w:rsid w:val="00C82440"/>
    <w:rsid w:val="00C83FA5"/>
    <w:rsid w:val="00C84B81"/>
    <w:rsid w:val="00C85725"/>
    <w:rsid w:val="00C85F6A"/>
    <w:rsid w:val="00C867AF"/>
    <w:rsid w:val="00C86F0E"/>
    <w:rsid w:val="00C90364"/>
    <w:rsid w:val="00C91578"/>
    <w:rsid w:val="00C922D7"/>
    <w:rsid w:val="00C92653"/>
    <w:rsid w:val="00C93539"/>
    <w:rsid w:val="00C944C1"/>
    <w:rsid w:val="00C94CC5"/>
    <w:rsid w:val="00C95274"/>
    <w:rsid w:val="00C97AE1"/>
    <w:rsid w:val="00C97D44"/>
    <w:rsid w:val="00CA0585"/>
    <w:rsid w:val="00CA1AE0"/>
    <w:rsid w:val="00CA37B2"/>
    <w:rsid w:val="00CA3FF0"/>
    <w:rsid w:val="00CA4010"/>
    <w:rsid w:val="00CA5A12"/>
    <w:rsid w:val="00CA7C54"/>
    <w:rsid w:val="00CB0DC0"/>
    <w:rsid w:val="00CB2C39"/>
    <w:rsid w:val="00CB2EFC"/>
    <w:rsid w:val="00CB3762"/>
    <w:rsid w:val="00CB41C1"/>
    <w:rsid w:val="00CB4EC7"/>
    <w:rsid w:val="00CB5B31"/>
    <w:rsid w:val="00CB5D42"/>
    <w:rsid w:val="00CB6E5A"/>
    <w:rsid w:val="00CC21AA"/>
    <w:rsid w:val="00CC2320"/>
    <w:rsid w:val="00CC3B2D"/>
    <w:rsid w:val="00CC439F"/>
    <w:rsid w:val="00CC4E09"/>
    <w:rsid w:val="00CC6136"/>
    <w:rsid w:val="00CC63CB"/>
    <w:rsid w:val="00CC647A"/>
    <w:rsid w:val="00CC7D22"/>
    <w:rsid w:val="00CC7D86"/>
    <w:rsid w:val="00CD05D8"/>
    <w:rsid w:val="00CD0A6F"/>
    <w:rsid w:val="00CD11F5"/>
    <w:rsid w:val="00CD1860"/>
    <w:rsid w:val="00CD2345"/>
    <w:rsid w:val="00CD5369"/>
    <w:rsid w:val="00CD57D8"/>
    <w:rsid w:val="00CD7195"/>
    <w:rsid w:val="00CE065D"/>
    <w:rsid w:val="00CF13B3"/>
    <w:rsid w:val="00CF1F1C"/>
    <w:rsid w:val="00CF2E92"/>
    <w:rsid w:val="00CF40D9"/>
    <w:rsid w:val="00CF5FDC"/>
    <w:rsid w:val="00CF66D6"/>
    <w:rsid w:val="00D01C37"/>
    <w:rsid w:val="00D029F4"/>
    <w:rsid w:val="00D029FC"/>
    <w:rsid w:val="00D03407"/>
    <w:rsid w:val="00D0503F"/>
    <w:rsid w:val="00D05DB5"/>
    <w:rsid w:val="00D06862"/>
    <w:rsid w:val="00D06F5E"/>
    <w:rsid w:val="00D12E81"/>
    <w:rsid w:val="00D15C75"/>
    <w:rsid w:val="00D17060"/>
    <w:rsid w:val="00D21154"/>
    <w:rsid w:val="00D21A7D"/>
    <w:rsid w:val="00D22426"/>
    <w:rsid w:val="00D2666E"/>
    <w:rsid w:val="00D26865"/>
    <w:rsid w:val="00D337C3"/>
    <w:rsid w:val="00D3436C"/>
    <w:rsid w:val="00D36B46"/>
    <w:rsid w:val="00D377F4"/>
    <w:rsid w:val="00D40140"/>
    <w:rsid w:val="00D41668"/>
    <w:rsid w:val="00D41878"/>
    <w:rsid w:val="00D44FA2"/>
    <w:rsid w:val="00D46781"/>
    <w:rsid w:val="00D50901"/>
    <w:rsid w:val="00D55A5E"/>
    <w:rsid w:val="00D56DBD"/>
    <w:rsid w:val="00D57117"/>
    <w:rsid w:val="00D579BF"/>
    <w:rsid w:val="00D608DF"/>
    <w:rsid w:val="00D60C62"/>
    <w:rsid w:val="00D60FAB"/>
    <w:rsid w:val="00D6551D"/>
    <w:rsid w:val="00D719AA"/>
    <w:rsid w:val="00D74AE7"/>
    <w:rsid w:val="00D75BDA"/>
    <w:rsid w:val="00D805FA"/>
    <w:rsid w:val="00D819CD"/>
    <w:rsid w:val="00D84C87"/>
    <w:rsid w:val="00D8514D"/>
    <w:rsid w:val="00D85B36"/>
    <w:rsid w:val="00D86431"/>
    <w:rsid w:val="00D8772F"/>
    <w:rsid w:val="00D95CEE"/>
    <w:rsid w:val="00D96B69"/>
    <w:rsid w:val="00DA0348"/>
    <w:rsid w:val="00DA28C4"/>
    <w:rsid w:val="00DA2A87"/>
    <w:rsid w:val="00DA4A54"/>
    <w:rsid w:val="00DA4B43"/>
    <w:rsid w:val="00DA6BEF"/>
    <w:rsid w:val="00DA7B48"/>
    <w:rsid w:val="00DB07FE"/>
    <w:rsid w:val="00DB1985"/>
    <w:rsid w:val="00DB246C"/>
    <w:rsid w:val="00DB3553"/>
    <w:rsid w:val="00DB451B"/>
    <w:rsid w:val="00DB50D4"/>
    <w:rsid w:val="00DB51E6"/>
    <w:rsid w:val="00DB5CFD"/>
    <w:rsid w:val="00DB70CE"/>
    <w:rsid w:val="00DB715C"/>
    <w:rsid w:val="00DC32EF"/>
    <w:rsid w:val="00DC34D0"/>
    <w:rsid w:val="00DC3BE5"/>
    <w:rsid w:val="00DC77AA"/>
    <w:rsid w:val="00DD0F10"/>
    <w:rsid w:val="00DD1294"/>
    <w:rsid w:val="00DD17AD"/>
    <w:rsid w:val="00DD220B"/>
    <w:rsid w:val="00DD24EF"/>
    <w:rsid w:val="00DD2CCE"/>
    <w:rsid w:val="00DD31DE"/>
    <w:rsid w:val="00DD435F"/>
    <w:rsid w:val="00DD4CB6"/>
    <w:rsid w:val="00DD5CE5"/>
    <w:rsid w:val="00DD6408"/>
    <w:rsid w:val="00DD6BA2"/>
    <w:rsid w:val="00DD6E18"/>
    <w:rsid w:val="00DD728F"/>
    <w:rsid w:val="00DD763A"/>
    <w:rsid w:val="00DE51A1"/>
    <w:rsid w:val="00DE6DFF"/>
    <w:rsid w:val="00DE70AB"/>
    <w:rsid w:val="00DF23C5"/>
    <w:rsid w:val="00DF258A"/>
    <w:rsid w:val="00DF27C2"/>
    <w:rsid w:val="00DF2B4C"/>
    <w:rsid w:val="00DF3236"/>
    <w:rsid w:val="00DF5930"/>
    <w:rsid w:val="00DF5D91"/>
    <w:rsid w:val="00DF6C92"/>
    <w:rsid w:val="00DF787F"/>
    <w:rsid w:val="00DF7DCD"/>
    <w:rsid w:val="00DF7FA5"/>
    <w:rsid w:val="00E0106A"/>
    <w:rsid w:val="00E02E79"/>
    <w:rsid w:val="00E03E04"/>
    <w:rsid w:val="00E042FD"/>
    <w:rsid w:val="00E0683D"/>
    <w:rsid w:val="00E06A47"/>
    <w:rsid w:val="00E06DE1"/>
    <w:rsid w:val="00E06E72"/>
    <w:rsid w:val="00E07D87"/>
    <w:rsid w:val="00E11320"/>
    <w:rsid w:val="00E12044"/>
    <w:rsid w:val="00E13C08"/>
    <w:rsid w:val="00E15C8C"/>
    <w:rsid w:val="00E15D09"/>
    <w:rsid w:val="00E166BC"/>
    <w:rsid w:val="00E1715D"/>
    <w:rsid w:val="00E17266"/>
    <w:rsid w:val="00E2466E"/>
    <w:rsid w:val="00E255D7"/>
    <w:rsid w:val="00E2683D"/>
    <w:rsid w:val="00E27017"/>
    <w:rsid w:val="00E275A5"/>
    <w:rsid w:val="00E27D25"/>
    <w:rsid w:val="00E27FCF"/>
    <w:rsid w:val="00E30133"/>
    <w:rsid w:val="00E30DE0"/>
    <w:rsid w:val="00E30EB2"/>
    <w:rsid w:val="00E3261F"/>
    <w:rsid w:val="00E337A4"/>
    <w:rsid w:val="00E3387A"/>
    <w:rsid w:val="00E36E35"/>
    <w:rsid w:val="00E408F0"/>
    <w:rsid w:val="00E40A93"/>
    <w:rsid w:val="00E41A73"/>
    <w:rsid w:val="00E42BDC"/>
    <w:rsid w:val="00E453EA"/>
    <w:rsid w:val="00E47E5C"/>
    <w:rsid w:val="00E47EA1"/>
    <w:rsid w:val="00E5083A"/>
    <w:rsid w:val="00E50BA3"/>
    <w:rsid w:val="00E51125"/>
    <w:rsid w:val="00E5176A"/>
    <w:rsid w:val="00E51771"/>
    <w:rsid w:val="00E524D3"/>
    <w:rsid w:val="00E5270C"/>
    <w:rsid w:val="00E527A0"/>
    <w:rsid w:val="00E52F3B"/>
    <w:rsid w:val="00E538ED"/>
    <w:rsid w:val="00E55939"/>
    <w:rsid w:val="00E55C5E"/>
    <w:rsid w:val="00E56521"/>
    <w:rsid w:val="00E60A0A"/>
    <w:rsid w:val="00E61C25"/>
    <w:rsid w:val="00E6396E"/>
    <w:rsid w:val="00E6612E"/>
    <w:rsid w:val="00E6785D"/>
    <w:rsid w:val="00E70D1C"/>
    <w:rsid w:val="00E718A5"/>
    <w:rsid w:val="00E719E6"/>
    <w:rsid w:val="00E7212A"/>
    <w:rsid w:val="00E73C7F"/>
    <w:rsid w:val="00E74D43"/>
    <w:rsid w:val="00E754FE"/>
    <w:rsid w:val="00E756AF"/>
    <w:rsid w:val="00E75BD5"/>
    <w:rsid w:val="00E75DA0"/>
    <w:rsid w:val="00E800F9"/>
    <w:rsid w:val="00E8051D"/>
    <w:rsid w:val="00E810EF"/>
    <w:rsid w:val="00E8122E"/>
    <w:rsid w:val="00E835A3"/>
    <w:rsid w:val="00E85934"/>
    <w:rsid w:val="00E85DDC"/>
    <w:rsid w:val="00E8645F"/>
    <w:rsid w:val="00E86AF0"/>
    <w:rsid w:val="00E872C9"/>
    <w:rsid w:val="00E87A44"/>
    <w:rsid w:val="00E90C37"/>
    <w:rsid w:val="00E91F61"/>
    <w:rsid w:val="00E96F21"/>
    <w:rsid w:val="00EA1A95"/>
    <w:rsid w:val="00EA3175"/>
    <w:rsid w:val="00EA3B4E"/>
    <w:rsid w:val="00EA3C26"/>
    <w:rsid w:val="00EA4B1A"/>
    <w:rsid w:val="00EB0EA6"/>
    <w:rsid w:val="00EB2DAB"/>
    <w:rsid w:val="00EB354D"/>
    <w:rsid w:val="00EB51ED"/>
    <w:rsid w:val="00EB6810"/>
    <w:rsid w:val="00EB691E"/>
    <w:rsid w:val="00EC035C"/>
    <w:rsid w:val="00EC0F87"/>
    <w:rsid w:val="00EC18A3"/>
    <w:rsid w:val="00EC30E4"/>
    <w:rsid w:val="00EC378D"/>
    <w:rsid w:val="00EC3CE9"/>
    <w:rsid w:val="00EC4761"/>
    <w:rsid w:val="00EC7B9C"/>
    <w:rsid w:val="00ED142B"/>
    <w:rsid w:val="00ED2741"/>
    <w:rsid w:val="00ED5099"/>
    <w:rsid w:val="00ED73A0"/>
    <w:rsid w:val="00EE1598"/>
    <w:rsid w:val="00EE2374"/>
    <w:rsid w:val="00EE43BC"/>
    <w:rsid w:val="00EE4DE0"/>
    <w:rsid w:val="00EE5284"/>
    <w:rsid w:val="00EE714C"/>
    <w:rsid w:val="00EF0C01"/>
    <w:rsid w:val="00EF1514"/>
    <w:rsid w:val="00EF2797"/>
    <w:rsid w:val="00EF2BF6"/>
    <w:rsid w:val="00EF3A36"/>
    <w:rsid w:val="00EF3A81"/>
    <w:rsid w:val="00EF427F"/>
    <w:rsid w:val="00EF602C"/>
    <w:rsid w:val="00EF6848"/>
    <w:rsid w:val="00EF6C2C"/>
    <w:rsid w:val="00EF7F6A"/>
    <w:rsid w:val="00F01B47"/>
    <w:rsid w:val="00F02232"/>
    <w:rsid w:val="00F1166A"/>
    <w:rsid w:val="00F120B2"/>
    <w:rsid w:val="00F12CAE"/>
    <w:rsid w:val="00F13066"/>
    <w:rsid w:val="00F14762"/>
    <w:rsid w:val="00F175C2"/>
    <w:rsid w:val="00F178BF"/>
    <w:rsid w:val="00F17F7E"/>
    <w:rsid w:val="00F205D9"/>
    <w:rsid w:val="00F2068B"/>
    <w:rsid w:val="00F22A28"/>
    <w:rsid w:val="00F32104"/>
    <w:rsid w:val="00F3660F"/>
    <w:rsid w:val="00F3774A"/>
    <w:rsid w:val="00F401E7"/>
    <w:rsid w:val="00F434C9"/>
    <w:rsid w:val="00F435E0"/>
    <w:rsid w:val="00F4521C"/>
    <w:rsid w:val="00F45931"/>
    <w:rsid w:val="00F460B2"/>
    <w:rsid w:val="00F466BD"/>
    <w:rsid w:val="00F501B6"/>
    <w:rsid w:val="00F514B7"/>
    <w:rsid w:val="00F54950"/>
    <w:rsid w:val="00F5581A"/>
    <w:rsid w:val="00F558B2"/>
    <w:rsid w:val="00F60533"/>
    <w:rsid w:val="00F62F78"/>
    <w:rsid w:val="00F63DA1"/>
    <w:rsid w:val="00F67901"/>
    <w:rsid w:val="00F70D2A"/>
    <w:rsid w:val="00F722C4"/>
    <w:rsid w:val="00F739A7"/>
    <w:rsid w:val="00F73A15"/>
    <w:rsid w:val="00F75300"/>
    <w:rsid w:val="00F762DA"/>
    <w:rsid w:val="00F76805"/>
    <w:rsid w:val="00F76BEF"/>
    <w:rsid w:val="00F80AFC"/>
    <w:rsid w:val="00F80B90"/>
    <w:rsid w:val="00F82193"/>
    <w:rsid w:val="00F83A9A"/>
    <w:rsid w:val="00F84745"/>
    <w:rsid w:val="00F84B9F"/>
    <w:rsid w:val="00F901C8"/>
    <w:rsid w:val="00F9270F"/>
    <w:rsid w:val="00F933DA"/>
    <w:rsid w:val="00F93A48"/>
    <w:rsid w:val="00F9407F"/>
    <w:rsid w:val="00F94A00"/>
    <w:rsid w:val="00F94A55"/>
    <w:rsid w:val="00FA1066"/>
    <w:rsid w:val="00FA1206"/>
    <w:rsid w:val="00FA19F5"/>
    <w:rsid w:val="00FA1DCF"/>
    <w:rsid w:val="00FA2232"/>
    <w:rsid w:val="00FA4C66"/>
    <w:rsid w:val="00FA5C6A"/>
    <w:rsid w:val="00FA6DFB"/>
    <w:rsid w:val="00FA70A8"/>
    <w:rsid w:val="00FA7F40"/>
    <w:rsid w:val="00FB0598"/>
    <w:rsid w:val="00FB352F"/>
    <w:rsid w:val="00FB3E55"/>
    <w:rsid w:val="00FB4706"/>
    <w:rsid w:val="00FB5446"/>
    <w:rsid w:val="00FB7336"/>
    <w:rsid w:val="00FB7799"/>
    <w:rsid w:val="00FC2537"/>
    <w:rsid w:val="00FC2DB1"/>
    <w:rsid w:val="00FC31A5"/>
    <w:rsid w:val="00FC5D5E"/>
    <w:rsid w:val="00FC6762"/>
    <w:rsid w:val="00FD184B"/>
    <w:rsid w:val="00FD1E16"/>
    <w:rsid w:val="00FD2DFA"/>
    <w:rsid w:val="00FD5800"/>
    <w:rsid w:val="00FE30D4"/>
    <w:rsid w:val="00FF1B11"/>
    <w:rsid w:val="00FF1D9E"/>
    <w:rsid w:val="00FF265B"/>
    <w:rsid w:val="00FF28FB"/>
    <w:rsid w:val="00FF2F83"/>
    <w:rsid w:val="00FF55BD"/>
    <w:rsid w:val="00FF5E73"/>
    <w:rsid w:val="00FF65D4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D4D910-F967-4549-9F66-EB3468AC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5D00F3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customStyle="1" w:styleId="TabelaPERGAM">
    <w:name w:val="Tabela PERGAM"/>
    <w:basedOn w:val="Tabelaklasina1"/>
    <w:rsid w:val="004B610A"/>
    <w:rPr>
      <w:rFonts w:ascii="Tahoma" w:hAnsi="Tahoma"/>
      <w:sz w:val="16"/>
    </w:rPr>
    <w:tblPr/>
    <w:tcPr>
      <w:shd w:val="clear" w:color="auto" w:fill="auto"/>
    </w:tcPr>
    <w:tblStylePr w:type="firstRow">
      <w:rPr>
        <w:rFonts w:ascii="Times New Roman" w:hAnsi="Times New Roman"/>
        <w:b/>
        <w:i/>
        <w:iCs/>
        <w:sz w:val="16"/>
      </w:rPr>
      <w:tblPr/>
      <w:tcPr>
        <w:tc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rsid w:val="004B61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lava">
    <w:name w:val="header"/>
    <w:basedOn w:val="Navaden"/>
    <w:rsid w:val="00B7218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72185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C11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link w:val="Telobesedila3Znak"/>
    <w:rsid w:val="00012C24"/>
    <w:pPr>
      <w:jc w:val="both"/>
    </w:pPr>
    <w:rPr>
      <w:rFonts w:ascii="Arial" w:hAnsi="Arial" w:cs="Arial"/>
      <w:szCs w:val="22"/>
    </w:rPr>
  </w:style>
  <w:style w:type="character" w:customStyle="1" w:styleId="Telobesedila3Znak">
    <w:name w:val="Telo besedila 3 Znak"/>
    <w:link w:val="Telobesedila3"/>
    <w:rsid w:val="00012C24"/>
    <w:rPr>
      <w:rFonts w:ascii="Arial" w:hAnsi="Arial" w:cs="Arial"/>
      <w:sz w:val="24"/>
      <w:szCs w:val="22"/>
      <w:lang w:val="sl-SI" w:eastAsia="sl-SI" w:bidi="ar-SA"/>
    </w:rPr>
  </w:style>
  <w:style w:type="paragraph" w:styleId="Golobesedilo">
    <w:name w:val="Plain Text"/>
    <w:basedOn w:val="Navaden"/>
    <w:rsid w:val="007710F0"/>
    <w:rPr>
      <w:rFonts w:ascii="Courier New" w:hAnsi="Courier New" w:cs="Courier New"/>
      <w:sz w:val="20"/>
      <w:szCs w:val="20"/>
    </w:rPr>
  </w:style>
  <w:style w:type="character" w:styleId="tevilkastrani">
    <w:name w:val="page number"/>
    <w:basedOn w:val="Privzetapisavaodstavka"/>
    <w:rsid w:val="00A657D7"/>
  </w:style>
  <w:style w:type="character" w:styleId="Hiperpovezava">
    <w:name w:val="Hyperlink"/>
    <w:rsid w:val="00661041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13110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rsid w:val="008078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0784E"/>
    <w:rPr>
      <w:rFonts w:ascii="Tahoma" w:hAnsi="Tahoma" w:cs="Tahoma"/>
      <w:sz w:val="16"/>
      <w:szCs w:val="16"/>
      <w:lang w:val="sl-SI" w:eastAsia="sl-SI"/>
    </w:rPr>
  </w:style>
  <w:style w:type="character" w:styleId="Pripombasklic">
    <w:name w:val="annotation reference"/>
    <w:uiPriority w:val="99"/>
    <w:rsid w:val="00E30DE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E30DE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30DE0"/>
  </w:style>
  <w:style w:type="paragraph" w:styleId="Zadevapripombe">
    <w:name w:val="annotation subject"/>
    <w:basedOn w:val="Pripombabesedilo"/>
    <w:next w:val="Pripombabesedilo"/>
    <w:link w:val="ZadevapripombeZnak"/>
    <w:rsid w:val="00E30DE0"/>
    <w:rPr>
      <w:b/>
      <w:bCs/>
    </w:rPr>
  </w:style>
  <w:style w:type="character" w:customStyle="1" w:styleId="ZadevapripombeZnak">
    <w:name w:val="Zadeva pripombe Znak"/>
    <w:link w:val="Zadevapripombe"/>
    <w:rsid w:val="00E30DE0"/>
    <w:rPr>
      <w:b/>
      <w:bCs/>
    </w:rPr>
  </w:style>
  <w:style w:type="character" w:styleId="Krepko">
    <w:name w:val="Strong"/>
    <w:qFormat/>
    <w:rsid w:val="00091130"/>
    <w:rPr>
      <w:b/>
      <w:bCs/>
    </w:rPr>
  </w:style>
  <w:style w:type="paragraph" w:styleId="Brezrazmikov">
    <w:name w:val="No Spacing"/>
    <w:uiPriority w:val="1"/>
    <w:qFormat/>
    <w:rsid w:val="00FA19F5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Pripombasklic1">
    <w:name w:val="Pripomba – sklic1"/>
    <w:rsid w:val="00FA19F5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376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402D4"/>
  </w:style>
  <w:style w:type="paragraph" w:styleId="Telobesedila">
    <w:name w:val="Body Text"/>
    <w:basedOn w:val="Navaden"/>
    <w:link w:val="TelobesedilaZnak"/>
    <w:rsid w:val="007D44DF"/>
    <w:pPr>
      <w:widowControl w:val="0"/>
      <w:suppressAutoHyphens/>
      <w:spacing w:after="120"/>
    </w:pPr>
    <w:rPr>
      <w:sz w:val="20"/>
      <w:szCs w:val="20"/>
      <w:lang w:eastAsia="ar-SA"/>
    </w:rPr>
  </w:style>
  <w:style w:type="character" w:customStyle="1" w:styleId="TelobesedilaZnak">
    <w:name w:val="Telo besedila Znak"/>
    <w:link w:val="Telobesedila"/>
    <w:rsid w:val="007D44DF"/>
    <w:rPr>
      <w:lang w:eastAsia="ar-SA"/>
    </w:rPr>
  </w:style>
  <w:style w:type="paragraph" w:customStyle="1" w:styleId="NoSpacing1">
    <w:name w:val="No Spacing1"/>
    <w:rsid w:val="007D44DF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PripombabesediloZnak1">
    <w:name w:val="Pripomba – besedilo Znak1"/>
    <w:uiPriority w:val="99"/>
    <w:semiHidden/>
    <w:rsid w:val="00CF13B3"/>
    <w:rPr>
      <w:lang w:eastAsia="ar-SA"/>
    </w:rPr>
  </w:style>
  <w:style w:type="character" w:styleId="Poudarek">
    <w:name w:val="Emphasis"/>
    <w:qFormat/>
    <w:rsid w:val="00D84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VODOP~1\LOCALS~1\Temp\M.NOTES\~1103438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CB8AA-417B-4971-B193-91666F8E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~1103438</Template>
  <TotalTime>1</TotalTime>
  <Pages>3</Pages>
  <Words>624</Words>
  <Characters>3562</Characters>
  <Application>Microsoft Office Word</Application>
  <DocSecurity>4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Art Design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Barbara Videnšek</dc:creator>
  <cp:keywords/>
  <cp:lastModifiedBy>Blanka Tivadar</cp:lastModifiedBy>
  <cp:revision>2</cp:revision>
  <cp:lastPrinted>2019-12-02T13:06:00Z</cp:lastPrinted>
  <dcterms:created xsi:type="dcterms:W3CDTF">2020-06-11T12:35:00Z</dcterms:created>
  <dcterms:modified xsi:type="dcterms:W3CDTF">2020-06-11T12:35:00Z</dcterms:modified>
</cp:coreProperties>
</file>