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E5AB" w14:textId="6C82EDF0" w:rsidR="00C74A4B" w:rsidRDefault="00C74A4B" w:rsidP="00C74A4B">
      <w:pPr>
        <w:pStyle w:val="Glava"/>
        <w:tabs>
          <w:tab w:val="clear" w:pos="4536"/>
        </w:tabs>
        <w:spacing w:line="240" w:lineRule="exact"/>
        <w:rPr>
          <w:rFonts w:cs="Arial"/>
          <w:sz w:val="16"/>
        </w:rPr>
      </w:pPr>
    </w:p>
    <w:p w14:paraId="75EEF1AB" w14:textId="6ABA1319" w:rsidR="00E17C21" w:rsidRDefault="00E17C21" w:rsidP="00C74A4B">
      <w:pPr>
        <w:pStyle w:val="Glava"/>
        <w:tabs>
          <w:tab w:val="clear" w:pos="4536"/>
        </w:tabs>
        <w:spacing w:line="240" w:lineRule="exact"/>
        <w:rPr>
          <w:rFonts w:cs="Arial"/>
          <w:sz w:val="16"/>
        </w:rPr>
      </w:pPr>
    </w:p>
    <w:p w14:paraId="0A92B926" w14:textId="39D59184" w:rsidR="00E17C21" w:rsidRDefault="00E17C21" w:rsidP="00C74A4B">
      <w:pPr>
        <w:pStyle w:val="Glava"/>
        <w:tabs>
          <w:tab w:val="clear" w:pos="4536"/>
        </w:tabs>
        <w:spacing w:line="240" w:lineRule="exact"/>
        <w:rPr>
          <w:rFonts w:cs="Arial"/>
          <w:sz w:val="16"/>
        </w:rPr>
      </w:pPr>
    </w:p>
    <w:p w14:paraId="513C3CF5" w14:textId="77777777" w:rsidR="00E17C21" w:rsidRDefault="00E17C21" w:rsidP="00C74A4B">
      <w:pPr>
        <w:pStyle w:val="Glava"/>
        <w:tabs>
          <w:tab w:val="clear" w:pos="4536"/>
        </w:tabs>
        <w:spacing w:line="240" w:lineRule="exact"/>
        <w:rPr>
          <w:rFonts w:cs="Arial"/>
          <w:sz w:val="16"/>
        </w:rPr>
      </w:pPr>
    </w:p>
    <w:p w14:paraId="0BA3B4C7" w14:textId="14B8DD31" w:rsidR="00C74A4B" w:rsidRPr="00601F67" w:rsidRDefault="00C74A4B" w:rsidP="00C74A4B">
      <w:pPr>
        <w:pStyle w:val="Glava"/>
        <w:tabs>
          <w:tab w:val="clear" w:pos="4536"/>
          <w:tab w:val="left" w:pos="5103"/>
        </w:tabs>
        <w:spacing w:before="120" w:line="240" w:lineRule="exact"/>
        <w:rPr>
          <w:rFonts w:ascii="Arial" w:hAnsi="Arial" w:cs="Arial"/>
          <w:sz w:val="16"/>
        </w:rPr>
      </w:pPr>
      <w:r w:rsidRPr="00601F67">
        <w:rPr>
          <w:rFonts w:ascii="Arial" w:hAnsi="Arial" w:cs="Arial"/>
          <w:sz w:val="16"/>
        </w:rPr>
        <w:t>Maistrova ulica 10, 1000 Ljubljana</w:t>
      </w:r>
      <w:r w:rsidRPr="00601F67">
        <w:rPr>
          <w:rFonts w:ascii="Arial" w:hAnsi="Arial" w:cs="Arial"/>
          <w:sz w:val="16"/>
        </w:rPr>
        <w:tab/>
        <w:t>T: 01 369 59 00</w:t>
      </w:r>
    </w:p>
    <w:p w14:paraId="225AEE44"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 xml:space="preserve">F: 01 369 59 01 </w:t>
      </w:r>
    </w:p>
    <w:p w14:paraId="1573747B"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E: gp.mk@gov.si</w:t>
      </w:r>
    </w:p>
    <w:p w14:paraId="09485AFE" w14:textId="77777777" w:rsidR="00C74A4B" w:rsidRPr="00601F67" w:rsidRDefault="00C74A4B" w:rsidP="00C74A4B">
      <w:pPr>
        <w:pStyle w:val="Glava"/>
        <w:tabs>
          <w:tab w:val="clear" w:pos="4536"/>
          <w:tab w:val="left" w:pos="5112"/>
          <w:tab w:val="center" w:pos="5245"/>
        </w:tabs>
        <w:spacing w:line="240" w:lineRule="exact"/>
        <w:rPr>
          <w:rFonts w:ascii="Arial" w:hAnsi="Arial" w:cs="Arial"/>
          <w:sz w:val="16"/>
        </w:rPr>
      </w:pPr>
      <w:r w:rsidRPr="00601F67">
        <w:rPr>
          <w:rFonts w:ascii="Arial" w:hAnsi="Arial" w:cs="Arial"/>
          <w:sz w:val="16"/>
        </w:rPr>
        <w:tab/>
        <w:t>www.mk.gov.si</w:t>
      </w:r>
    </w:p>
    <w:p w14:paraId="5C3DEECF" w14:textId="113991A5" w:rsidR="00C74A4B" w:rsidRPr="00C74A4B" w:rsidRDefault="00C74A4B" w:rsidP="00C74A4B">
      <w:pPr>
        <w:spacing w:after="0"/>
        <w:rPr>
          <w:rFonts w:ascii="Arial" w:hAnsi="Arial" w:cs="Arial"/>
          <w:sz w:val="20"/>
          <w:szCs w:val="20"/>
        </w:rPr>
      </w:pPr>
    </w:p>
    <w:p w14:paraId="5661682A" w14:textId="45E0BA37" w:rsidR="00C74A4B" w:rsidRDefault="00C74A4B" w:rsidP="00C74A4B">
      <w:pPr>
        <w:spacing w:after="0"/>
        <w:rPr>
          <w:rFonts w:ascii="Arial" w:hAnsi="Arial" w:cs="Arial"/>
          <w:sz w:val="20"/>
          <w:szCs w:val="20"/>
        </w:rPr>
      </w:pPr>
    </w:p>
    <w:p w14:paraId="5954B61B" w14:textId="77777777" w:rsidR="00EF1EA9" w:rsidRPr="00C74A4B" w:rsidRDefault="00EF1EA9" w:rsidP="00C74A4B">
      <w:pPr>
        <w:spacing w:after="0"/>
        <w:rPr>
          <w:rFonts w:ascii="Arial" w:hAnsi="Arial" w:cs="Arial"/>
          <w:sz w:val="20"/>
          <w:szCs w:val="20"/>
        </w:rPr>
      </w:pPr>
    </w:p>
    <w:p w14:paraId="490AC21C" w14:textId="77777777" w:rsidR="00C74A4B" w:rsidRPr="00C74A4B" w:rsidRDefault="00C74A4B" w:rsidP="00C74A4B">
      <w:pPr>
        <w:spacing w:after="0"/>
        <w:rPr>
          <w:rFonts w:ascii="Arial" w:hAnsi="Arial" w:cs="Arial"/>
          <w:sz w:val="20"/>
          <w:szCs w:val="20"/>
        </w:rPr>
      </w:pPr>
    </w:p>
    <w:p w14:paraId="36C6F747" w14:textId="25D76848" w:rsidR="00C74A4B" w:rsidRPr="00C74A4B" w:rsidRDefault="00C74A4B" w:rsidP="00C74A4B">
      <w:pPr>
        <w:spacing w:after="0"/>
        <w:rPr>
          <w:rFonts w:ascii="Arial" w:hAnsi="Arial" w:cs="Arial"/>
          <w:sz w:val="20"/>
          <w:szCs w:val="20"/>
        </w:rPr>
      </w:pPr>
      <w:r w:rsidRPr="00C74A4B">
        <w:rPr>
          <w:rFonts w:ascii="Arial" w:hAnsi="Arial" w:cs="Arial"/>
          <w:sz w:val="20"/>
          <w:szCs w:val="20"/>
        </w:rPr>
        <w:t>Številka:</w:t>
      </w:r>
      <w:r w:rsidR="00764D97">
        <w:rPr>
          <w:rFonts w:ascii="Arial" w:hAnsi="Arial" w:cs="Arial"/>
          <w:sz w:val="20"/>
          <w:szCs w:val="20"/>
        </w:rPr>
        <w:t xml:space="preserve"> 100-44/2022-3340-1</w:t>
      </w:r>
    </w:p>
    <w:p w14:paraId="76414201" w14:textId="7F13864B" w:rsidR="00C74A4B" w:rsidRPr="00C74A4B" w:rsidRDefault="00C74A4B" w:rsidP="00C74A4B">
      <w:pPr>
        <w:spacing w:after="0"/>
        <w:rPr>
          <w:rFonts w:ascii="Arial" w:hAnsi="Arial" w:cs="Arial"/>
          <w:sz w:val="20"/>
          <w:szCs w:val="20"/>
        </w:rPr>
      </w:pPr>
      <w:r w:rsidRPr="00C74A4B">
        <w:rPr>
          <w:rFonts w:ascii="Arial" w:hAnsi="Arial" w:cs="Arial"/>
          <w:sz w:val="20"/>
          <w:szCs w:val="20"/>
        </w:rPr>
        <w:t>Datum:</w:t>
      </w:r>
      <w:r w:rsidR="00EF1EA9">
        <w:rPr>
          <w:rFonts w:ascii="Arial" w:hAnsi="Arial" w:cs="Arial"/>
          <w:sz w:val="20"/>
          <w:szCs w:val="20"/>
        </w:rPr>
        <w:tab/>
      </w:r>
      <w:r w:rsidR="00764D97">
        <w:rPr>
          <w:rFonts w:ascii="Arial" w:hAnsi="Arial" w:cs="Arial"/>
          <w:sz w:val="20"/>
          <w:szCs w:val="20"/>
        </w:rPr>
        <w:t xml:space="preserve">  19. 10. 2022</w:t>
      </w:r>
    </w:p>
    <w:p w14:paraId="50D76CF7" w14:textId="737C2029" w:rsidR="00C74A4B" w:rsidRPr="00C74A4B" w:rsidRDefault="00C74A4B" w:rsidP="00C74A4B">
      <w:pPr>
        <w:spacing w:after="0"/>
        <w:rPr>
          <w:rFonts w:ascii="Arial" w:hAnsi="Arial" w:cs="Arial"/>
          <w:sz w:val="20"/>
          <w:szCs w:val="20"/>
        </w:rPr>
      </w:pPr>
    </w:p>
    <w:p w14:paraId="7BEABC54" w14:textId="7747D108" w:rsidR="00C74A4B" w:rsidRPr="00C74A4B" w:rsidRDefault="00C74A4B" w:rsidP="00C74A4B">
      <w:pPr>
        <w:spacing w:after="0"/>
        <w:rPr>
          <w:rFonts w:ascii="Arial" w:hAnsi="Arial" w:cs="Arial"/>
          <w:sz w:val="20"/>
          <w:szCs w:val="20"/>
        </w:rPr>
      </w:pPr>
    </w:p>
    <w:p w14:paraId="641D885F"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Na podlagi tretjega odstavka 70. člena Zakona o javnih uslužbencih (Uradni list RS, št. 63/07 – uradno prečiščeno besedilo, 65/08, 69/08 – ZTFI-A, 69/08 – ZZavar-E, 40/12 – ZUJF, 158/20 – </w:t>
      </w:r>
      <w:proofErr w:type="spellStart"/>
      <w:r w:rsidRPr="00C74A4B">
        <w:rPr>
          <w:rFonts w:ascii="Arial" w:hAnsi="Arial" w:cs="Arial"/>
          <w:sz w:val="20"/>
          <w:szCs w:val="20"/>
        </w:rPr>
        <w:t>ZIntPK</w:t>
      </w:r>
      <w:proofErr w:type="spellEnd"/>
      <w:r w:rsidRPr="00C74A4B">
        <w:rPr>
          <w:rFonts w:ascii="Arial" w:hAnsi="Arial" w:cs="Arial"/>
          <w:sz w:val="20"/>
          <w:szCs w:val="20"/>
        </w:rPr>
        <w:t xml:space="preserve">-C, 203/20 – ZIUPOPDVE, 202/21 – </w:t>
      </w:r>
      <w:proofErr w:type="spellStart"/>
      <w:r w:rsidRPr="00C74A4B">
        <w:rPr>
          <w:rFonts w:ascii="Arial" w:hAnsi="Arial" w:cs="Arial"/>
          <w:sz w:val="20"/>
          <w:szCs w:val="20"/>
        </w:rPr>
        <w:t>odl</w:t>
      </w:r>
      <w:proofErr w:type="spellEnd"/>
      <w:r w:rsidRPr="00C74A4B">
        <w:rPr>
          <w:rFonts w:ascii="Arial" w:hAnsi="Arial" w:cs="Arial"/>
          <w:sz w:val="20"/>
          <w:szCs w:val="20"/>
        </w:rPr>
        <w:t xml:space="preserve">. US in 3/22 - </w:t>
      </w:r>
      <w:proofErr w:type="spellStart"/>
      <w:r w:rsidRPr="00C74A4B">
        <w:rPr>
          <w:rFonts w:ascii="Arial" w:hAnsi="Arial" w:cs="Arial"/>
          <w:sz w:val="20"/>
          <w:szCs w:val="20"/>
        </w:rPr>
        <w:t>ZDeb</w:t>
      </w:r>
      <w:proofErr w:type="spellEnd"/>
      <w:r w:rsidRPr="00C74A4B">
        <w:rPr>
          <w:rFonts w:ascii="Arial" w:hAnsi="Arial" w:cs="Arial"/>
          <w:sz w:val="20"/>
          <w:szCs w:val="20"/>
        </w:rPr>
        <w:t xml:space="preserve">) in prvega odstavka 25. člena Zakona o delovnih razmerjih (Uradni list RS, št. 21/13, 78/13 – </w:t>
      </w:r>
      <w:proofErr w:type="spellStart"/>
      <w:r w:rsidRPr="00C74A4B">
        <w:rPr>
          <w:rFonts w:ascii="Arial" w:hAnsi="Arial" w:cs="Arial"/>
          <w:sz w:val="20"/>
          <w:szCs w:val="20"/>
        </w:rPr>
        <w:t>popr</w:t>
      </w:r>
      <w:proofErr w:type="spellEnd"/>
      <w:r w:rsidRPr="00C74A4B">
        <w:rPr>
          <w:rFonts w:ascii="Arial" w:hAnsi="Arial" w:cs="Arial"/>
          <w:sz w:val="20"/>
          <w:szCs w:val="20"/>
        </w:rPr>
        <w:t xml:space="preserve">., 47/15 – ZZSDT, 33/16 – PZ-F, 52/16, 15/17 – </w:t>
      </w:r>
      <w:proofErr w:type="spellStart"/>
      <w:r w:rsidRPr="00C74A4B">
        <w:rPr>
          <w:rFonts w:ascii="Arial" w:hAnsi="Arial" w:cs="Arial"/>
          <w:sz w:val="20"/>
          <w:szCs w:val="20"/>
        </w:rPr>
        <w:t>odl</w:t>
      </w:r>
      <w:proofErr w:type="spellEnd"/>
      <w:r w:rsidRPr="00C74A4B">
        <w:rPr>
          <w:rFonts w:ascii="Arial" w:hAnsi="Arial" w:cs="Arial"/>
          <w:sz w:val="20"/>
          <w:szCs w:val="20"/>
        </w:rPr>
        <w:t xml:space="preserve">. US, 22/19 – </w:t>
      </w:r>
      <w:proofErr w:type="spellStart"/>
      <w:r w:rsidRPr="00C74A4B">
        <w:rPr>
          <w:rFonts w:ascii="Arial" w:hAnsi="Arial" w:cs="Arial"/>
          <w:sz w:val="20"/>
          <w:szCs w:val="20"/>
        </w:rPr>
        <w:t>ZPosS</w:t>
      </w:r>
      <w:proofErr w:type="spellEnd"/>
      <w:r w:rsidRPr="00C74A4B">
        <w:rPr>
          <w:rFonts w:ascii="Arial" w:hAnsi="Arial" w:cs="Arial"/>
          <w:sz w:val="20"/>
          <w:szCs w:val="20"/>
        </w:rPr>
        <w:t xml:space="preserve">, 81/19, 203/20 – ZIUPOPDVE, 119/21 – </w:t>
      </w:r>
      <w:proofErr w:type="spellStart"/>
      <w:r w:rsidRPr="00C74A4B">
        <w:rPr>
          <w:rFonts w:ascii="Arial" w:hAnsi="Arial" w:cs="Arial"/>
          <w:sz w:val="20"/>
          <w:szCs w:val="20"/>
        </w:rPr>
        <w:t>ZČmlS</w:t>
      </w:r>
      <w:proofErr w:type="spellEnd"/>
      <w:r w:rsidRPr="00C74A4B">
        <w:rPr>
          <w:rFonts w:ascii="Arial" w:hAnsi="Arial" w:cs="Arial"/>
          <w:sz w:val="20"/>
          <w:szCs w:val="20"/>
        </w:rPr>
        <w:t xml:space="preserve">-A, 202/21 – </w:t>
      </w:r>
      <w:proofErr w:type="spellStart"/>
      <w:r w:rsidRPr="00C74A4B">
        <w:rPr>
          <w:rFonts w:ascii="Arial" w:hAnsi="Arial" w:cs="Arial"/>
          <w:sz w:val="20"/>
          <w:szCs w:val="20"/>
        </w:rPr>
        <w:t>odl</w:t>
      </w:r>
      <w:proofErr w:type="spellEnd"/>
      <w:r w:rsidRPr="00C74A4B">
        <w:rPr>
          <w:rFonts w:ascii="Arial" w:hAnsi="Arial" w:cs="Arial"/>
          <w:sz w:val="20"/>
          <w:szCs w:val="20"/>
        </w:rPr>
        <w:t xml:space="preserve">. US, 15/22 in 54/22 – ZUPŠ-1) </w:t>
      </w:r>
    </w:p>
    <w:p w14:paraId="5C05888A" w14:textId="77777777" w:rsidR="00C74A4B" w:rsidRPr="00C74A4B" w:rsidRDefault="00C74A4B" w:rsidP="00C74A4B">
      <w:pPr>
        <w:spacing w:after="0"/>
        <w:jc w:val="both"/>
        <w:rPr>
          <w:rFonts w:ascii="Arial" w:hAnsi="Arial" w:cs="Arial"/>
          <w:sz w:val="20"/>
          <w:szCs w:val="20"/>
        </w:rPr>
      </w:pPr>
    </w:p>
    <w:p w14:paraId="5B5402C7" w14:textId="77777777" w:rsidR="00C74A4B" w:rsidRPr="00C74A4B" w:rsidRDefault="00C74A4B" w:rsidP="00C74A4B">
      <w:pPr>
        <w:spacing w:after="0"/>
        <w:jc w:val="both"/>
        <w:rPr>
          <w:rFonts w:ascii="Arial" w:hAnsi="Arial" w:cs="Arial"/>
          <w:sz w:val="20"/>
          <w:szCs w:val="20"/>
        </w:rPr>
      </w:pPr>
    </w:p>
    <w:p w14:paraId="40FB74AB" w14:textId="5E5811E8"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Ministrstvo za kulturo, Maistrova ulica 10, 1000 Ljubljana, </w:t>
      </w:r>
    </w:p>
    <w:p w14:paraId="09B79EF0" w14:textId="77777777" w:rsidR="00C74A4B" w:rsidRPr="00C74A4B" w:rsidRDefault="00C74A4B" w:rsidP="00C74A4B">
      <w:pPr>
        <w:spacing w:after="0"/>
        <w:jc w:val="both"/>
        <w:rPr>
          <w:rFonts w:ascii="Arial" w:hAnsi="Arial" w:cs="Arial"/>
          <w:sz w:val="20"/>
          <w:szCs w:val="20"/>
        </w:rPr>
      </w:pPr>
    </w:p>
    <w:p w14:paraId="6459165B"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objavlja prosto uradniško delovno mesto</w:t>
      </w:r>
    </w:p>
    <w:p w14:paraId="48BB919A" w14:textId="77777777" w:rsidR="00C74A4B" w:rsidRPr="00C74A4B" w:rsidRDefault="00C74A4B" w:rsidP="00C74A4B">
      <w:pPr>
        <w:spacing w:after="0"/>
        <w:jc w:val="both"/>
        <w:rPr>
          <w:rFonts w:ascii="Arial" w:hAnsi="Arial" w:cs="Arial"/>
          <w:sz w:val="20"/>
          <w:szCs w:val="20"/>
        </w:rPr>
      </w:pPr>
    </w:p>
    <w:p w14:paraId="5ECD940A" w14:textId="52DB6F50" w:rsidR="00C74A4B" w:rsidRPr="00C74A4B" w:rsidRDefault="00C74A4B" w:rsidP="00C74A4B">
      <w:pPr>
        <w:spacing w:after="0"/>
        <w:jc w:val="both"/>
        <w:rPr>
          <w:rFonts w:ascii="Arial" w:hAnsi="Arial" w:cs="Arial"/>
          <w:sz w:val="20"/>
          <w:szCs w:val="20"/>
        </w:rPr>
      </w:pPr>
      <w:r w:rsidRPr="00C74A4B">
        <w:rPr>
          <w:rFonts w:ascii="Arial" w:hAnsi="Arial" w:cs="Arial"/>
          <w:b/>
          <w:bCs/>
          <w:sz w:val="20"/>
          <w:szCs w:val="20"/>
        </w:rPr>
        <w:t>SVETOVALEC (šifra DM 404)</w:t>
      </w:r>
      <w:r w:rsidRPr="00C74A4B">
        <w:rPr>
          <w:rFonts w:ascii="Arial" w:hAnsi="Arial" w:cs="Arial"/>
          <w:b/>
          <w:sz w:val="20"/>
          <w:szCs w:val="20"/>
        </w:rPr>
        <w:t xml:space="preserve"> v Direktoratu za kulturno dediščino, Informacijsko – dokumentacijskem centru za dediščino, za določen čas 2 let</w:t>
      </w:r>
      <w:r w:rsidR="00210338">
        <w:rPr>
          <w:rFonts w:ascii="Arial" w:hAnsi="Arial" w:cs="Arial"/>
          <w:b/>
          <w:sz w:val="20"/>
          <w:szCs w:val="20"/>
        </w:rPr>
        <w:t xml:space="preserve"> (začasno povečan obseg dela)</w:t>
      </w:r>
    </w:p>
    <w:p w14:paraId="0FB52E55" w14:textId="77777777" w:rsidR="00C74A4B" w:rsidRPr="00C74A4B" w:rsidRDefault="00C74A4B" w:rsidP="00C74A4B">
      <w:pPr>
        <w:spacing w:after="0"/>
        <w:jc w:val="both"/>
        <w:rPr>
          <w:rFonts w:ascii="Arial" w:hAnsi="Arial" w:cs="Arial"/>
          <w:sz w:val="20"/>
          <w:szCs w:val="20"/>
        </w:rPr>
      </w:pPr>
    </w:p>
    <w:p w14:paraId="34BF3F88"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27F51747" w14:textId="77777777" w:rsidR="00C74A4B" w:rsidRPr="00C74A4B" w:rsidRDefault="00C74A4B" w:rsidP="00C74A4B">
      <w:pPr>
        <w:spacing w:after="0"/>
        <w:jc w:val="both"/>
        <w:rPr>
          <w:rFonts w:ascii="Arial" w:hAnsi="Arial" w:cs="Arial"/>
          <w:sz w:val="20"/>
          <w:szCs w:val="20"/>
        </w:rPr>
      </w:pPr>
    </w:p>
    <w:p w14:paraId="008AD497" w14:textId="1AC1884F" w:rsidR="00C74A4B" w:rsidRPr="00C74A4B" w:rsidRDefault="00601F67" w:rsidP="00C74A4B">
      <w:pPr>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n</w:t>
      </w:r>
      <w:r w:rsidR="00C74A4B" w:rsidRPr="00C74A4B">
        <w:rPr>
          <w:rFonts w:ascii="Arial" w:hAnsi="Arial" w:cs="Arial"/>
          <w:sz w:val="20"/>
          <w:szCs w:val="20"/>
        </w:rPr>
        <w:t>ajmanj visokošolska strokovn</w:t>
      </w:r>
      <w:r w:rsidR="0046539B">
        <w:rPr>
          <w:rFonts w:ascii="Arial" w:hAnsi="Arial" w:cs="Arial"/>
          <w:sz w:val="20"/>
          <w:szCs w:val="20"/>
        </w:rPr>
        <w:t>a</w:t>
      </w:r>
      <w:r w:rsidR="00C74A4B" w:rsidRPr="00C74A4B">
        <w:rPr>
          <w:rFonts w:ascii="Arial" w:hAnsi="Arial" w:cs="Arial"/>
          <w:sz w:val="20"/>
          <w:szCs w:val="20"/>
        </w:rPr>
        <w:t xml:space="preserve"> izobra</w:t>
      </w:r>
      <w:r w:rsidR="0046539B">
        <w:rPr>
          <w:rFonts w:ascii="Arial" w:hAnsi="Arial" w:cs="Arial"/>
          <w:sz w:val="20"/>
          <w:szCs w:val="20"/>
        </w:rPr>
        <w:t>zba</w:t>
      </w:r>
      <w:r w:rsidR="00C74A4B" w:rsidRPr="00C74A4B">
        <w:rPr>
          <w:rFonts w:ascii="Arial" w:hAnsi="Arial" w:cs="Arial"/>
          <w:sz w:val="20"/>
          <w:szCs w:val="20"/>
        </w:rPr>
        <w:t xml:space="preserve"> (prejšnje) / visokošolska strokovna izobrazb</w:t>
      </w:r>
      <w:r w:rsidR="0046539B">
        <w:rPr>
          <w:rFonts w:ascii="Arial" w:hAnsi="Arial" w:cs="Arial"/>
          <w:sz w:val="20"/>
          <w:szCs w:val="20"/>
        </w:rPr>
        <w:t>a</w:t>
      </w:r>
      <w:r w:rsidR="00C74A4B" w:rsidRPr="00C74A4B">
        <w:rPr>
          <w:rFonts w:ascii="Arial" w:hAnsi="Arial" w:cs="Arial"/>
          <w:sz w:val="20"/>
          <w:szCs w:val="20"/>
        </w:rPr>
        <w:t xml:space="preserve"> (prejšnja) ali najmanj visokošolska strokovna izobra</w:t>
      </w:r>
      <w:r w:rsidR="0046539B">
        <w:rPr>
          <w:rFonts w:ascii="Arial" w:hAnsi="Arial" w:cs="Arial"/>
          <w:sz w:val="20"/>
          <w:szCs w:val="20"/>
        </w:rPr>
        <w:t>zba</w:t>
      </w:r>
      <w:r w:rsidR="00C74A4B" w:rsidRPr="00C74A4B">
        <w:rPr>
          <w:rFonts w:ascii="Arial" w:hAnsi="Arial" w:cs="Arial"/>
          <w:sz w:val="20"/>
          <w:szCs w:val="20"/>
        </w:rPr>
        <w:t xml:space="preserve"> (prva bolonjska stopnja) / visokošolska strokovna izobrazba (prva bolonjska stopnja) ali najmanj visokošolsk</w:t>
      </w:r>
      <w:r w:rsidR="0046539B">
        <w:rPr>
          <w:rFonts w:ascii="Arial" w:hAnsi="Arial" w:cs="Arial"/>
          <w:sz w:val="20"/>
          <w:szCs w:val="20"/>
        </w:rPr>
        <w:t>a</w:t>
      </w:r>
      <w:r w:rsidR="00C74A4B" w:rsidRPr="00C74A4B">
        <w:rPr>
          <w:rFonts w:ascii="Arial" w:hAnsi="Arial" w:cs="Arial"/>
          <w:sz w:val="20"/>
          <w:szCs w:val="20"/>
        </w:rPr>
        <w:t xml:space="preserve"> univerzitetn</w:t>
      </w:r>
      <w:r w:rsidR="0046539B">
        <w:rPr>
          <w:rFonts w:ascii="Arial" w:hAnsi="Arial" w:cs="Arial"/>
          <w:sz w:val="20"/>
          <w:szCs w:val="20"/>
        </w:rPr>
        <w:t>a</w:t>
      </w:r>
      <w:r w:rsidR="00C74A4B" w:rsidRPr="00C74A4B">
        <w:rPr>
          <w:rFonts w:ascii="Arial" w:hAnsi="Arial" w:cs="Arial"/>
          <w:sz w:val="20"/>
          <w:szCs w:val="20"/>
        </w:rPr>
        <w:t xml:space="preserve"> izobra</w:t>
      </w:r>
      <w:r w:rsidR="0046539B">
        <w:rPr>
          <w:rFonts w:ascii="Arial" w:hAnsi="Arial" w:cs="Arial"/>
          <w:sz w:val="20"/>
          <w:szCs w:val="20"/>
        </w:rPr>
        <w:t>zba</w:t>
      </w:r>
      <w:r w:rsidR="00C74A4B" w:rsidRPr="00C74A4B">
        <w:rPr>
          <w:rFonts w:ascii="Arial" w:hAnsi="Arial" w:cs="Arial"/>
          <w:sz w:val="20"/>
          <w:szCs w:val="20"/>
        </w:rPr>
        <w:t xml:space="preserve"> (prva bolonjska stopnja) / visokošolska univerzitetna izobrazba (prva bolonjska stopnja),</w:t>
      </w:r>
    </w:p>
    <w:p w14:paraId="690A5781" w14:textId="174DE36B" w:rsidR="00C74A4B" w:rsidRPr="00C74A4B" w:rsidRDefault="00C74A4B" w:rsidP="00C74A4B">
      <w:pPr>
        <w:numPr>
          <w:ilvl w:val="0"/>
          <w:numId w:val="1"/>
        </w:numPr>
        <w:autoSpaceDE w:val="0"/>
        <w:autoSpaceDN w:val="0"/>
        <w:adjustRightInd w:val="0"/>
        <w:spacing w:after="0" w:line="240" w:lineRule="auto"/>
        <w:jc w:val="both"/>
        <w:rPr>
          <w:rFonts w:ascii="Arial" w:hAnsi="Arial" w:cs="Arial"/>
          <w:sz w:val="20"/>
          <w:szCs w:val="20"/>
        </w:rPr>
      </w:pPr>
      <w:r w:rsidRPr="00C74A4B">
        <w:rPr>
          <w:rFonts w:ascii="Arial" w:hAnsi="Arial" w:cs="Arial"/>
          <w:sz w:val="20"/>
          <w:szCs w:val="20"/>
        </w:rPr>
        <w:t>najmanj 7 mesecev delovnih izkušenj,</w:t>
      </w:r>
    </w:p>
    <w:p w14:paraId="4CCBE7F9"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državljanstvo Republike Slovenije,</w:t>
      </w:r>
    </w:p>
    <w:p w14:paraId="458F2747"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znanje uradnega jezika,</w:t>
      </w:r>
    </w:p>
    <w:p w14:paraId="1FE2B73F"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579CA74E" w14:textId="77777777" w:rsidR="00C74A4B" w:rsidRPr="00C74A4B" w:rsidRDefault="00C74A4B" w:rsidP="00C74A4B">
      <w:pPr>
        <w:numPr>
          <w:ilvl w:val="0"/>
          <w:numId w:val="1"/>
        </w:numPr>
        <w:spacing w:after="0" w:line="240" w:lineRule="auto"/>
        <w:jc w:val="both"/>
        <w:rPr>
          <w:rFonts w:ascii="Arial" w:hAnsi="Arial" w:cs="Arial"/>
          <w:sz w:val="20"/>
          <w:szCs w:val="20"/>
        </w:rPr>
      </w:pPr>
      <w:r w:rsidRPr="00C74A4B">
        <w:rPr>
          <w:rFonts w:ascii="Arial" w:hAnsi="Arial" w:cs="Arial"/>
          <w:sz w:val="20"/>
          <w:szCs w:val="20"/>
        </w:rPr>
        <w:t>zoper njih ne sme biti vložena pravnomočna obtožnica zaradi naklepnega kaznivega dejanja, ki se preganja po uradni dolžnosti.</w:t>
      </w:r>
    </w:p>
    <w:p w14:paraId="2FCB36C0" w14:textId="77777777" w:rsidR="00C74A4B" w:rsidRPr="00C74A4B" w:rsidRDefault="00C74A4B" w:rsidP="00C74A4B">
      <w:pPr>
        <w:spacing w:after="0"/>
        <w:jc w:val="both"/>
        <w:rPr>
          <w:rFonts w:ascii="Arial" w:hAnsi="Arial" w:cs="Arial"/>
          <w:sz w:val="20"/>
          <w:szCs w:val="20"/>
        </w:rPr>
      </w:pPr>
    </w:p>
    <w:p w14:paraId="22002E4E" w14:textId="6355E1D0"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BFD35E8" w14:textId="77777777" w:rsidR="00C74A4B" w:rsidRPr="00C74A4B" w:rsidRDefault="00C74A4B" w:rsidP="00C74A4B">
      <w:pPr>
        <w:spacing w:after="0"/>
        <w:rPr>
          <w:rFonts w:ascii="Arial" w:hAnsi="Arial" w:cs="Arial"/>
          <w:sz w:val="20"/>
          <w:szCs w:val="20"/>
        </w:rPr>
      </w:pPr>
    </w:p>
    <w:p w14:paraId="3C0A01BD" w14:textId="70C4C399"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66F17E42" w14:textId="77777777" w:rsidR="00C74A4B" w:rsidRPr="00C74A4B" w:rsidRDefault="00C74A4B" w:rsidP="00C74A4B">
      <w:pPr>
        <w:spacing w:after="0"/>
        <w:jc w:val="both"/>
        <w:rPr>
          <w:rFonts w:ascii="Arial" w:hAnsi="Arial" w:cs="Arial"/>
          <w:sz w:val="20"/>
          <w:szCs w:val="20"/>
        </w:rPr>
      </w:pPr>
    </w:p>
    <w:p w14:paraId="59859892" w14:textId="06C0722C" w:rsidR="00C74A4B" w:rsidRDefault="00C74A4B" w:rsidP="00C74A4B">
      <w:pPr>
        <w:spacing w:after="0" w:line="240" w:lineRule="atLeast"/>
        <w:jc w:val="both"/>
        <w:rPr>
          <w:rFonts w:ascii="Arial" w:hAnsi="Arial" w:cs="Arial"/>
          <w:color w:val="000000" w:themeColor="text1"/>
          <w:sz w:val="20"/>
          <w:szCs w:val="20"/>
        </w:rPr>
      </w:pPr>
      <w:r w:rsidRPr="00764D97">
        <w:rPr>
          <w:rFonts w:ascii="Arial" w:hAnsi="Arial" w:cs="Arial"/>
          <w:color w:val="000000" w:themeColor="text1"/>
          <w:sz w:val="20"/>
          <w:szCs w:val="20"/>
        </w:rPr>
        <w:t xml:space="preserve">Prednost pri izbiri bodo imeli kandidati </w:t>
      </w:r>
      <w:r w:rsidR="00B20628">
        <w:rPr>
          <w:rFonts w:ascii="Arial" w:hAnsi="Arial" w:cs="Arial"/>
          <w:color w:val="000000" w:themeColor="text1"/>
          <w:sz w:val="20"/>
          <w:szCs w:val="20"/>
        </w:rPr>
        <w:t>s</w:t>
      </w:r>
      <w:r w:rsidRPr="00764D97">
        <w:rPr>
          <w:rFonts w:ascii="Arial" w:hAnsi="Arial" w:cs="Arial"/>
          <w:color w:val="000000" w:themeColor="text1"/>
          <w:sz w:val="20"/>
          <w:szCs w:val="20"/>
        </w:rPr>
        <w:t>:</w:t>
      </w:r>
    </w:p>
    <w:p w14:paraId="3D98F36B" w14:textId="77777777" w:rsidR="00915E25" w:rsidRPr="00915E25" w:rsidRDefault="00915E25" w:rsidP="00915E25">
      <w:pPr>
        <w:pStyle w:val="Odstavekseznama"/>
        <w:numPr>
          <w:ilvl w:val="0"/>
          <w:numId w:val="4"/>
        </w:numPr>
        <w:ind w:left="426"/>
        <w:jc w:val="both"/>
        <w:rPr>
          <w:rFonts w:cs="Arial"/>
          <w:szCs w:val="20"/>
          <w:lang w:val="sl-SI"/>
        </w:rPr>
      </w:pPr>
      <w:r w:rsidRPr="00915E25">
        <w:rPr>
          <w:rFonts w:cs="Arial"/>
          <w:szCs w:val="20"/>
          <w:lang w:val="sl-SI"/>
        </w:rPr>
        <w:t xml:space="preserve">pridobljeno izobrazbo s področja umetnostne zgodovine ali drugo izobrazbo humanistične smeri, </w:t>
      </w:r>
    </w:p>
    <w:p w14:paraId="2FBF1BB3" w14:textId="31BD5C9D" w:rsidR="00915E25" w:rsidRPr="00915E25" w:rsidRDefault="00915E25" w:rsidP="0075232F">
      <w:pPr>
        <w:pStyle w:val="Odstavekseznama"/>
        <w:numPr>
          <w:ilvl w:val="0"/>
          <w:numId w:val="4"/>
        </w:numPr>
        <w:ind w:left="426"/>
        <w:jc w:val="both"/>
        <w:rPr>
          <w:rFonts w:cs="Arial"/>
          <w:szCs w:val="20"/>
          <w:lang w:val="sl-SI"/>
        </w:rPr>
      </w:pPr>
      <w:r w:rsidRPr="00915E25">
        <w:rPr>
          <w:rFonts w:cs="Arial"/>
          <w:szCs w:val="20"/>
          <w:lang w:val="sl-SI"/>
        </w:rPr>
        <w:t xml:space="preserve">poznavanjem področja </w:t>
      </w:r>
      <w:r w:rsidR="0075232F" w:rsidRPr="0075232F">
        <w:rPr>
          <w:rFonts w:cs="Arial"/>
          <w:szCs w:val="20"/>
          <w:lang w:val="sl-SI"/>
        </w:rPr>
        <w:t>kulturne dediščine in njenega varstva</w:t>
      </w:r>
      <w:r w:rsidR="0075232F">
        <w:rPr>
          <w:rFonts w:cs="Arial"/>
          <w:szCs w:val="20"/>
          <w:lang w:val="sl-SI"/>
        </w:rPr>
        <w:t xml:space="preserve">, </w:t>
      </w:r>
    </w:p>
    <w:p w14:paraId="519674F9" w14:textId="77777777" w:rsidR="00915E25" w:rsidRPr="00915E25" w:rsidRDefault="00915E25" w:rsidP="00915E25">
      <w:pPr>
        <w:pStyle w:val="Odstavekseznama"/>
        <w:numPr>
          <w:ilvl w:val="0"/>
          <w:numId w:val="4"/>
        </w:numPr>
        <w:ind w:left="426"/>
        <w:jc w:val="both"/>
        <w:rPr>
          <w:rFonts w:cs="Arial"/>
          <w:szCs w:val="20"/>
          <w:lang w:val="sl-SI"/>
        </w:rPr>
      </w:pPr>
      <w:r w:rsidRPr="00915E25">
        <w:rPr>
          <w:rFonts w:cs="Arial"/>
          <w:szCs w:val="20"/>
          <w:lang w:val="sl-SI"/>
        </w:rPr>
        <w:t xml:space="preserve">poznavanjem podatkovnih zbirk, registrov oz. uradnih evidenc, </w:t>
      </w:r>
    </w:p>
    <w:p w14:paraId="14125139" w14:textId="77777777" w:rsidR="00915E25" w:rsidRPr="00915E25" w:rsidRDefault="00915E25" w:rsidP="00915E25">
      <w:pPr>
        <w:pStyle w:val="Odstavekseznama"/>
        <w:numPr>
          <w:ilvl w:val="0"/>
          <w:numId w:val="4"/>
        </w:numPr>
        <w:ind w:left="426"/>
        <w:jc w:val="both"/>
        <w:rPr>
          <w:rFonts w:cs="Arial"/>
          <w:szCs w:val="20"/>
          <w:lang w:val="sl-SI"/>
        </w:rPr>
      </w:pPr>
      <w:r w:rsidRPr="00915E25">
        <w:rPr>
          <w:rFonts w:cs="Arial"/>
          <w:szCs w:val="20"/>
          <w:lang w:val="sl-SI"/>
        </w:rPr>
        <w:t xml:space="preserve">poznavanjem prostorskih podatkov, </w:t>
      </w:r>
    </w:p>
    <w:p w14:paraId="1DC2A63D" w14:textId="77777777" w:rsidR="00915E25" w:rsidRPr="00915E25" w:rsidRDefault="00915E25" w:rsidP="00915E25">
      <w:pPr>
        <w:pStyle w:val="Odstavekseznama"/>
        <w:numPr>
          <w:ilvl w:val="0"/>
          <w:numId w:val="4"/>
        </w:numPr>
        <w:ind w:left="426"/>
        <w:jc w:val="both"/>
        <w:rPr>
          <w:rFonts w:cs="Arial"/>
          <w:szCs w:val="20"/>
          <w:lang w:val="sl-SI"/>
        </w:rPr>
      </w:pPr>
      <w:r w:rsidRPr="00915E25">
        <w:rPr>
          <w:rFonts w:cs="Arial"/>
          <w:szCs w:val="20"/>
          <w:lang w:val="sl-SI"/>
        </w:rPr>
        <w:t>znanjem angleškega jezika</w:t>
      </w:r>
      <w:r>
        <w:rPr>
          <w:rFonts w:cs="Arial"/>
          <w:szCs w:val="20"/>
          <w:lang w:val="sl-SI"/>
        </w:rPr>
        <w:t>.</w:t>
      </w:r>
      <w:r w:rsidRPr="00915E25">
        <w:rPr>
          <w:rFonts w:cs="Arial"/>
          <w:szCs w:val="20"/>
          <w:lang w:val="sl-SI"/>
        </w:rPr>
        <w:t xml:space="preserve"> </w:t>
      </w:r>
    </w:p>
    <w:p w14:paraId="78D6060B" w14:textId="77777777" w:rsidR="00C74A4B" w:rsidRPr="00C74A4B" w:rsidRDefault="00C74A4B" w:rsidP="00C74A4B">
      <w:pPr>
        <w:spacing w:after="0"/>
        <w:jc w:val="both"/>
        <w:rPr>
          <w:rFonts w:ascii="Arial" w:hAnsi="Arial" w:cs="Arial"/>
          <w:sz w:val="20"/>
          <w:szCs w:val="20"/>
        </w:rPr>
      </w:pPr>
    </w:p>
    <w:p w14:paraId="45B2CCA1" w14:textId="522CFC10"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Naloge delovnega mesta so:</w:t>
      </w:r>
    </w:p>
    <w:p w14:paraId="050AD99F" w14:textId="7BE6F45C" w:rsidR="00C74A4B" w:rsidRPr="00C74A4B" w:rsidRDefault="00601F67" w:rsidP="00C74A4B">
      <w:pPr>
        <w:pStyle w:val="Odstavekseznama"/>
        <w:numPr>
          <w:ilvl w:val="0"/>
          <w:numId w:val="4"/>
        </w:numPr>
        <w:ind w:left="426"/>
        <w:jc w:val="both"/>
        <w:rPr>
          <w:rFonts w:cs="Arial"/>
          <w:szCs w:val="20"/>
          <w:lang w:val="it-IT"/>
        </w:rPr>
      </w:pPr>
      <w:r>
        <w:rPr>
          <w:rFonts w:cs="Arial"/>
          <w:szCs w:val="20"/>
          <w:lang w:val="sl-SI"/>
        </w:rPr>
        <w:t>p</w:t>
      </w:r>
      <w:r w:rsidR="00C74A4B" w:rsidRPr="00C74A4B">
        <w:rPr>
          <w:rFonts w:cs="Arial"/>
          <w:szCs w:val="20"/>
          <w:lang w:val="sl-SI"/>
        </w:rPr>
        <w:t xml:space="preserve">riprava varstvenih podatkov registra nepremične kulturne dediščine v sistemu </w:t>
      </w:r>
      <w:proofErr w:type="spellStart"/>
      <w:r w:rsidR="00C74A4B" w:rsidRPr="00C74A4B">
        <w:rPr>
          <w:rFonts w:cs="Arial"/>
          <w:szCs w:val="20"/>
          <w:lang w:val="sl-SI"/>
        </w:rPr>
        <w:t>ISeD</w:t>
      </w:r>
      <w:proofErr w:type="spellEnd"/>
      <w:r w:rsidR="00C74A4B" w:rsidRPr="00C74A4B">
        <w:rPr>
          <w:rFonts w:cs="Arial"/>
          <w:szCs w:val="20"/>
          <w:lang w:val="sl-SI"/>
        </w:rPr>
        <w:t>,</w:t>
      </w:r>
    </w:p>
    <w:p w14:paraId="3B768F58" w14:textId="44DBDD1D" w:rsidR="00C74A4B" w:rsidRPr="00C74A4B" w:rsidRDefault="00601F67" w:rsidP="00C74A4B">
      <w:pPr>
        <w:pStyle w:val="Odstavekseznama"/>
        <w:numPr>
          <w:ilvl w:val="0"/>
          <w:numId w:val="4"/>
        </w:numPr>
        <w:ind w:left="426"/>
        <w:jc w:val="both"/>
        <w:rPr>
          <w:rFonts w:cs="Arial"/>
          <w:szCs w:val="20"/>
          <w:lang w:val="it-IT"/>
        </w:rPr>
      </w:pPr>
      <w:r>
        <w:rPr>
          <w:rFonts w:cs="Arial"/>
          <w:szCs w:val="20"/>
          <w:lang w:val="sl-SI"/>
        </w:rPr>
        <w:t>s</w:t>
      </w:r>
      <w:r w:rsidR="00C74A4B" w:rsidRPr="00C74A4B">
        <w:rPr>
          <w:rFonts w:cs="Arial"/>
          <w:szCs w:val="20"/>
          <w:lang w:val="sl-SI"/>
        </w:rPr>
        <w:t>odelovanje pri vpisu v register nepremične in nesnovne kulturne dediščine,</w:t>
      </w:r>
    </w:p>
    <w:p w14:paraId="2202CA93" w14:textId="41FA95C8" w:rsidR="00C74A4B" w:rsidRPr="00C74A4B" w:rsidRDefault="00601F67" w:rsidP="00C74A4B">
      <w:pPr>
        <w:pStyle w:val="Odstavekseznama"/>
        <w:numPr>
          <w:ilvl w:val="0"/>
          <w:numId w:val="4"/>
        </w:numPr>
        <w:ind w:left="426"/>
        <w:jc w:val="both"/>
        <w:rPr>
          <w:rFonts w:cs="Arial"/>
          <w:szCs w:val="20"/>
          <w:lang w:val="it-IT"/>
        </w:rPr>
      </w:pPr>
      <w:r>
        <w:rPr>
          <w:rFonts w:cs="Arial"/>
          <w:szCs w:val="20"/>
          <w:lang w:val="sl-SI"/>
        </w:rPr>
        <w:t>p</w:t>
      </w:r>
      <w:r w:rsidR="00C74A4B" w:rsidRPr="00C74A4B">
        <w:rPr>
          <w:rFonts w:cs="Arial"/>
          <w:szCs w:val="20"/>
          <w:lang w:val="sl-SI"/>
        </w:rPr>
        <w:t>omoč pri reševanju povečanega obsega zadev za predkupne pravice,</w:t>
      </w:r>
    </w:p>
    <w:p w14:paraId="58486EB8" w14:textId="4E6077E2" w:rsidR="00C74A4B" w:rsidRPr="00C74A4B" w:rsidRDefault="00601F67" w:rsidP="00C74A4B">
      <w:pPr>
        <w:pStyle w:val="Odstavekseznama"/>
        <w:numPr>
          <w:ilvl w:val="0"/>
          <w:numId w:val="4"/>
        </w:numPr>
        <w:ind w:left="426"/>
        <w:jc w:val="both"/>
        <w:rPr>
          <w:rFonts w:cs="Arial"/>
          <w:szCs w:val="20"/>
          <w:lang w:val="it-IT"/>
        </w:rPr>
      </w:pPr>
      <w:r>
        <w:rPr>
          <w:rFonts w:cs="Arial"/>
          <w:szCs w:val="20"/>
          <w:lang w:val="sl-SI"/>
        </w:rPr>
        <w:t>p</w:t>
      </w:r>
      <w:r w:rsidR="00C74A4B" w:rsidRPr="00C74A4B">
        <w:rPr>
          <w:rFonts w:cs="Arial"/>
          <w:szCs w:val="20"/>
          <w:lang w:val="sl-SI"/>
        </w:rPr>
        <w:t>omoč pri pripravi in posredovanju gradiv ter podatkov uporabnikom,</w:t>
      </w:r>
    </w:p>
    <w:p w14:paraId="188785D4" w14:textId="783BD312" w:rsidR="00C74A4B" w:rsidRPr="00C74A4B" w:rsidRDefault="00601F67" w:rsidP="00C74A4B">
      <w:pPr>
        <w:pStyle w:val="Odstavekseznama"/>
        <w:numPr>
          <w:ilvl w:val="0"/>
          <w:numId w:val="4"/>
        </w:numPr>
        <w:ind w:left="426"/>
        <w:jc w:val="both"/>
        <w:rPr>
          <w:rFonts w:cs="Arial"/>
          <w:szCs w:val="20"/>
          <w:lang w:val="it-IT"/>
        </w:rPr>
      </w:pPr>
      <w:r>
        <w:rPr>
          <w:rFonts w:cs="Arial"/>
          <w:szCs w:val="20"/>
          <w:lang w:val="sl-SI"/>
        </w:rPr>
        <w:t>z</w:t>
      </w:r>
      <w:r w:rsidR="00C74A4B" w:rsidRPr="00C74A4B">
        <w:rPr>
          <w:rFonts w:cs="Arial"/>
          <w:szCs w:val="20"/>
          <w:lang w:val="sl-SI"/>
        </w:rPr>
        <w:t>biranje, urejanje in priprava podatkov za oblikovanje zahtevnejših gradiv,</w:t>
      </w:r>
    </w:p>
    <w:p w14:paraId="1C689FB5" w14:textId="3F00AE20" w:rsidR="00C74A4B" w:rsidRPr="00C74A4B" w:rsidRDefault="00601F67" w:rsidP="00C74A4B">
      <w:pPr>
        <w:pStyle w:val="Odstavekseznama"/>
        <w:numPr>
          <w:ilvl w:val="0"/>
          <w:numId w:val="4"/>
        </w:numPr>
        <w:ind w:left="426"/>
        <w:jc w:val="both"/>
        <w:rPr>
          <w:rFonts w:cs="Arial"/>
          <w:szCs w:val="20"/>
          <w:lang w:val="it-IT"/>
        </w:rPr>
      </w:pPr>
      <w:r>
        <w:rPr>
          <w:rFonts w:cs="Arial"/>
          <w:szCs w:val="20"/>
          <w:lang w:val="sl-SI"/>
        </w:rPr>
        <w:t>o</w:t>
      </w:r>
      <w:r w:rsidR="00C74A4B" w:rsidRPr="00C74A4B">
        <w:rPr>
          <w:rFonts w:cs="Arial"/>
          <w:szCs w:val="20"/>
          <w:lang w:val="sl-SI"/>
        </w:rPr>
        <w:t>pravljanje drugih upravnih nalog podobne zahtevnosti.</w:t>
      </w:r>
    </w:p>
    <w:p w14:paraId="7DBD067C" w14:textId="77777777" w:rsidR="00C74A4B" w:rsidRPr="00C74A4B" w:rsidRDefault="00C74A4B" w:rsidP="00C74A4B">
      <w:pPr>
        <w:jc w:val="both"/>
        <w:rPr>
          <w:rFonts w:ascii="Arial" w:hAnsi="Arial" w:cs="Arial"/>
          <w:sz w:val="20"/>
          <w:szCs w:val="20"/>
          <w:lang w:val="it-IT"/>
        </w:rPr>
      </w:pPr>
    </w:p>
    <w:p w14:paraId="0C4B51AD" w14:textId="77777777" w:rsidR="00C74A4B" w:rsidRPr="00C74A4B" w:rsidRDefault="00C74A4B" w:rsidP="00C74A4B">
      <w:pPr>
        <w:suppressAutoHyphens/>
        <w:spacing w:after="0"/>
        <w:jc w:val="both"/>
        <w:rPr>
          <w:rFonts w:ascii="Arial" w:hAnsi="Arial" w:cs="Arial"/>
          <w:sz w:val="20"/>
          <w:szCs w:val="20"/>
        </w:rPr>
      </w:pPr>
      <w:r w:rsidRPr="00C74A4B">
        <w:rPr>
          <w:rFonts w:ascii="Arial" w:hAnsi="Arial" w:cs="Arial"/>
          <w:sz w:val="20"/>
          <w:szCs w:val="20"/>
        </w:rPr>
        <w:t>Prijava mora vsebovati:</w:t>
      </w:r>
    </w:p>
    <w:p w14:paraId="40891411" w14:textId="77777777" w:rsidR="00C74A4B" w:rsidRPr="00C74A4B" w:rsidRDefault="00C74A4B" w:rsidP="00C74A4B">
      <w:pPr>
        <w:suppressAutoHyphens/>
        <w:spacing w:after="0"/>
        <w:jc w:val="both"/>
        <w:rPr>
          <w:rFonts w:ascii="Arial" w:hAnsi="Arial" w:cs="Arial"/>
          <w:sz w:val="20"/>
          <w:szCs w:val="20"/>
        </w:rPr>
      </w:pPr>
    </w:p>
    <w:p w14:paraId="65D3AF2F" w14:textId="77777777"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pisno izjavo o izpolnjevanju pogoja glede zahtevane izobrazbe, iz katere mora biti razvidna stopnja in smer izobrazbe ter leto in ustanova, na kateri je bila izobrazba pridobljena,</w:t>
      </w:r>
    </w:p>
    <w:p w14:paraId="04F48435" w14:textId="77777777"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3808879" w14:textId="77777777"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 xml:space="preserve">pisno izjavo kandidata, da: </w:t>
      </w:r>
    </w:p>
    <w:p w14:paraId="65004BAB" w14:textId="77777777" w:rsidR="00C74A4B" w:rsidRPr="00C74A4B" w:rsidRDefault="00C74A4B" w:rsidP="00C74A4B">
      <w:pPr>
        <w:numPr>
          <w:ilvl w:val="0"/>
          <w:numId w:val="2"/>
        </w:numPr>
        <w:spacing w:after="0" w:line="240" w:lineRule="auto"/>
        <w:jc w:val="both"/>
        <w:rPr>
          <w:rFonts w:ascii="Arial" w:hAnsi="Arial" w:cs="Arial"/>
          <w:sz w:val="20"/>
          <w:szCs w:val="20"/>
        </w:rPr>
      </w:pPr>
      <w:r w:rsidRPr="00C74A4B">
        <w:rPr>
          <w:rFonts w:ascii="Arial" w:hAnsi="Arial" w:cs="Arial"/>
          <w:sz w:val="20"/>
          <w:szCs w:val="20"/>
        </w:rPr>
        <w:t>je državljan Republike Slovenije,</w:t>
      </w:r>
    </w:p>
    <w:p w14:paraId="5763C46C" w14:textId="77777777" w:rsidR="00C74A4B" w:rsidRPr="00C74A4B" w:rsidRDefault="00C74A4B" w:rsidP="00C74A4B">
      <w:pPr>
        <w:numPr>
          <w:ilvl w:val="0"/>
          <w:numId w:val="2"/>
        </w:numPr>
        <w:spacing w:after="0" w:line="240" w:lineRule="auto"/>
        <w:jc w:val="both"/>
        <w:rPr>
          <w:rFonts w:ascii="Arial" w:hAnsi="Arial" w:cs="Arial"/>
          <w:sz w:val="20"/>
          <w:szCs w:val="20"/>
        </w:rPr>
      </w:pPr>
      <w:r w:rsidRPr="00C74A4B">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9735341" w14:textId="77777777" w:rsidR="00C74A4B" w:rsidRPr="00C74A4B" w:rsidRDefault="00C74A4B" w:rsidP="00C74A4B">
      <w:pPr>
        <w:numPr>
          <w:ilvl w:val="0"/>
          <w:numId w:val="2"/>
        </w:numPr>
        <w:spacing w:after="0" w:line="240" w:lineRule="auto"/>
        <w:jc w:val="both"/>
        <w:rPr>
          <w:rFonts w:ascii="Arial" w:hAnsi="Arial" w:cs="Arial"/>
          <w:sz w:val="20"/>
          <w:szCs w:val="20"/>
        </w:rPr>
      </w:pPr>
      <w:r w:rsidRPr="00C74A4B">
        <w:rPr>
          <w:rFonts w:ascii="Arial" w:hAnsi="Arial" w:cs="Arial"/>
          <w:sz w:val="20"/>
          <w:szCs w:val="20"/>
        </w:rPr>
        <w:t>zoper njega ni bila vložena pravnomočna obtožnica zaradi naklepnega kaznivega dejanja, ki se preganja po uradni dolžnosti,</w:t>
      </w:r>
    </w:p>
    <w:p w14:paraId="484DAD4B" w14:textId="564AE51C" w:rsidR="00C74A4B" w:rsidRPr="00C74A4B" w:rsidRDefault="00C74A4B" w:rsidP="00C74A4B">
      <w:pPr>
        <w:numPr>
          <w:ilvl w:val="0"/>
          <w:numId w:val="3"/>
        </w:numPr>
        <w:spacing w:after="0" w:line="240" w:lineRule="auto"/>
        <w:jc w:val="both"/>
        <w:rPr>
          <w:rFonts w:ascii="Arial" w:hAnsi="Arial" w:cs="Arial"/>
          <w:sz w:val="20"/>
          <w:szCs w:val="20"/>
        </w:rPr>
      </w:pPr>
      <w:r w:rsidRPr="00C74A4B">
        <w:rPr>
          <w:rFonts w:ascii="Arial" w:hAnsi="Arial" w:cs="Arial"/>
          <w:sz w:val="20"/>
          <w:szCs w:val="20"/>
        </w:rPr>
        <w:t>pisno izjavo, da za namen tega postopka zaposlitve dovoljuje Ministrstvu za kulturo pridobitev podatkov iz uradnih evidenc.</w:t>
      </w:r>
    </w:p>
    <w:p w14:paraId="66FDF76D" w14:textId="77777777" w:rsidR="00C74A4B" w:rsidRPr="00C74A4B" w:rsidRDefault="00C74A4B" w:rsidP="00C74A4B">
      <w:pPr>
        <w:spacing w:after="0"/>
        <w:jc w:val="both"/>
        <w:rPr>
          <w:rFonts w:ascii="Arial" w:hAnsi="Arial" w:cs="Arial"/>
          <w:sz w:val="20"/>
          <w:szCs w:val="20"/>
        </w:rPr>
      </w:pPr>
    </w:p>
    <w:p w14:paraId="380A00FE" w14:textId="77777777" w:rsidR="00C74A4B" w:rsidRPr="00C74A4B" w:rsidRDefault="00C74A4B" w:rsidP="00C74A4B">
      <w:pPr>
        <w:suppressAutoHyphens/>
        <w:spacing w:after="0"/>
        <w:jc w:val="both"/>
        <w:rPr>
          <w:rFonts w:ascii="Arial" w:hAnsi="Arial" w:cs="Arial"/>
          <w:sz w:val="20"/>
          <w:szCs w:val="20"/>
        </w:rPr>
      </w:pPr>
      <w:r w:rsidRPr="00C74A4B">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72D4D56E" w14:textId="77777777" w:rsidR="00C74A4B" w:rsidRPr="00C74A4B" w:rsidRDefault="00C74A4B" w:rsidP="00C74A4B">
      <w:pPr>
        <w:spacing w:after="0"/>
        <w:jc w:val="both"/>
        <w:rPr>
          <w:rFonts w:ascii="Arial" w:hAnsi="Arial" w:cs="Arial"/>
          <w:sz w:val="20"/>
          <w:szCs w:val="20"/>
        </w:rPr>
      </w:pPr>
    </w:p>
    <w:p w14:paraId="6A0CCFE6" w14:textId="77777777" w:rsidR="00C74A4B" w:rsidRPr="00C74A4B" w:rsidRDefault="00C74A4B" w:rsidP="00C74A4B">
      <w:pPr>
        <w:suppressAutoHyphens/>
        <w:spacing w:after="0" w:line="240" w:lineRule="exact"/>
        <w:jc w:val="both"/>
        <w:rPr>
          <w:rFonts w:ascii="Arial" w:eastAsia="Times New Roman" w:hAnsi="Arial" w:cs="Arial"/>
          <w:b/>
          <w:sz w:val="20"/>
          <w:szCs w:val="20"/>
        </w:rPr>
      </w:pPr>
      <w:r w:rsidRPr="00C74A4B">
        <w:rPr>
          <w:rFonts w:ascii="Arial" w:hAnsi="Arial" w:cs="Arial"/>
          <w:b/>
          <w:sz w:val="20"/>
          <w:szCs w:val="20"/>
        </w:rPr>
        <w:t>Prijava na prosto delovno mesto mora biti obvezno pripravljena na obrazcu Vloga za zaposlitev, ki je priloga te objave, z natančno izpolnjenimi vsemi rubrikami in izjavami.</w:t>
      </w:r>
    </w:p>
    <w:p w14:paraId="08909CF9" w14:textId="77777777" w:rsidR="00C74A4B" w:rsidRPr="00C74A4B" w:rsidRDefault="00C74A4B" w:rsidP="00C74A4B">
      <w:pPr>
        <w:spacing w:after="0"/>
        <w:jc w:val="both"/>
        <w:rPr>
          <w:rFonts w:ascii="Arial" w:hAnsi="Arial" w:cs="Arial"/>
          <w:sz w:val="20"/>
          <w:szCs w:val="20"/>
        </w:rPr>
      </w:pPr>
    </w:p>
    <w:p w14:paraId="2EE2BDF2"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4B9DBD50" w14:textId="77777777" w:rsidR="00C74A4B" w:rsidRPr="00C74A4B" w:rsidRDefault="00C74A4B" w:rsidP="00C74A4B">
      <w:pPr>
        <w:spacing w:after="0"/>
        <w:jc w:val="both"/>
        <w:rPr>
          <w:rFonts w:ascii="Arial" w:hAnsi="Arial" w:cs="Arial"/>
          <w:sz w:val="20"/>
          <w:szCs w:val="20"/>
        </w:rPr>
      </w:pPr>
    </w:p>
    <w:p w14:paraId="7D747C14" w14:textId="4780B538"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Z izbranim kandidatom bo sklenjeno delovno razmerje za določen čas 2 let</w:t>
      </w:r>
      <w:r w:rsidR="00210338">
        <w:rPr>
          <w:rFonts w:ascii="Arial" w:hAnsi="Arial" w:cs="Arial"/>
          <w:sz w:val="20"/>
          <w:szCs w:val="20"/>
        </w:rPr>
        <w:t xml:space="preserve"> (začasno povečan obseg dela)</w:t>
      </w:r>
      <w:r w:rsidRPr="00C74A4B">
        <w:rPr>
          <w:rFonts w:ascii="Arial" w:hAnsi="Arial" w:cs="Arial"/>
          <w:sz w:val="20"/>
          <w:szCs w:val="20"/>
        </w:rPr>
        <w:t>, s polnim delovnim časom. Izbrani kandidat bo delo opravljal na uradniškem delovnem mestu svetovalec, brez imenovanja v naziv. Pravice oziroma obveznosti se mu določijo glede na uradniški naziv svetovalec III. Izbrani kandidat bo delo opravljal v uradnih prostorih Ministrstva za kulturo, M</w:t>
      </w:r>
      <w:r w:rsidR="00915E25">
        <w:rPr>
          <w:rFonts w:ascii="Arial" w:hAnsi="Arial" w:cs="Arial"/>
          <w:sz w:val="20"/>
          <w:szCs w:val="20"/>
        </w:rPr>
        <w:t>etelkova ulica 4</w:t>
      </w:r>
      <w:r w:rsidRPr="00C74A4B">
        <w:rPr>
          <w:rFonts w:ascii="Arial" w:hAnsi="Arial" w:cs="Arial"/>
          <w:sz w:val="20"/>
          <w:szCs w:val="20"/>
        </w:rPr>
        <w:t xml:space="preserve">, 1000 Ljubljana oziroma v drugih uradnih prostorih, kjer organ opravlja svoje naloge. </w:t>
      </w:r>
    </w:p>
    <w:p w14:paraId="78C8F92F" w14:textId="77777777" w:rsidR="00C74A4B" w:rsidRPr="00C74A4B" w:rsidRDefault="00C74A4B" w:rsidP="00C74A4B">
      <w:pPr>
        <w:spacing w:after="0"/>
        <w:jc w:val="both"/>
        <w:rPr>
          <w:rFonts w:ascii="Arial" w:hAnsi="Arial" w:cs="Arial"/>
          <w:sz w:val="20"/>
          <w:szCs w:val="20"/>
        </w:rPr>
      </w:pPr>
    </w:p>
    <w:p w14:paraId="510C6BE5" w14:textId="02BB2AF9" w:rsidR="00C74A4B" w:rsidRPr="00C74A4B" w:rsidRDefault="00C74A4B" w:rsidP="00C74A4B">
      <w:pPr>
        <w:spacing w:after="0"/>
        <w:jc w:val="both"/>
        <w:rPr>
          <w:rFonts w:ascii="Arial" w:hAnsi="Arial" w:cs="Arial"/>
          <w:color w:val="000000" w:themeColor="text1"/>
          <w:sz w:val="20"/>
          <w:szCs w:val="20"/>
        </w:rPr>
      </w:pPr>
      <w:r w:rsidRPr="00C74A4B">
        <w:rPr>
          <w:rFonts w:ascii="Arial" w:hAnsi="Arial" w:cs="Arial"/>
          <w:sz w:val="20"/>
          <w:szCs w:val="20"/>
        </w:rPr>
        <w:t xml:space="preserve">Kandidat vloži prijavo v pisni obliki na priloženem obrazcu </w:t>
      </w:r>
      <w:r w:rsidRPr="00C74A4B">
        <w:rPr>
          <w:rFonts w:ascii="Arial" w:hAnsi="Arial" w:cs="Arial"/>
          <w:b/>
          <w:sz w:val="20"/>
          <w:szCs w:val="20"/>
        </w:rPr>
        <w:t>»Vloga za zaposlitev«</w:t>
      </w:r>
      <w:r w:rsidRPr="00C74A4B">
        <w:rPr>
          <w:rFonts w:ascii="Arial" w:hAnsi="Arial" w:cs="Arial"/>
          <w:sz w:val="20"/>
          <w:szCs w:val="20"/>
        </w:rPr>
        <w:t xml:space="preserve">, ki jo pošlje v zaprti ovojnici z označbo: »za javno objavo za prosto uradniško delovno mesto svetovalec (šifra DM 404), številka 100-44/2022-3340« na naslov: Ministrstvo za kulturo, Maistrova ulica 10, 1000 Ljubljana, in </w:t>
      </w:r>
      <w:r w:rsidRPr="00C74A4B">
        <w:rPr>
          <w:rFonts w:ascii="Arial" w:hAnsi="Arial" w:cs="Arial"/>
          <w:sz w:val="20"/>
          <w:szCs w:val="20"/>
        </w:rPr>
        <w:lastRenderedPageBreak/>
        <w:t xml:space="preserve">sicer </w:t>
      </w:r>
      <w:r w:rsidRPr="00C74A4B">
        <w:rPr>
          <w:rFonts w:ascii="Arial" w:hAnsi="Arial" w:cs="Arial"/>
          <w:b/>
          <w:bCs/>
          <w:sz w:val="20"/>
          <w:szCs w:val="20"/>
        </w:rPr>
        <w:t>v roku 8 dni</w:t>
      </w:r>
      <w:r w:rsidRPr="00C74A4B">
        <w:rPr>
          <w:rFonts w:ascii="Arial" w:hAnsi="Arial" w:cs="Arial"/>
          <w:sz w:val="20"/>
          <w:szCs w:val="20"/>
        </w:rPr>
        <w:t xml:space="preserve"> po objavi. Za pisno obliko prijave šteje tudi elektronska oblika, poslana na elektronski </w:t>
      </w:r>
      <w:r w:rsidRPr="00C74A4B">
        <w:rPr>
          <w:rFonts w:ascii="Arial" w:hAnsi="Arial" w:cs="Arial"/>
          <w:color w:val="000000" w:themeColor="text1"/>
          <w:sz w:val="20"/>
          <w:szCs w:val="20"/>
        </w:rPr>
        <w:t xml:space="preserve">naslov: </w:t>
      </w:r>
      <w:hyperlink r:id="rId8" w:history="1">
        <w:r w:rsidRPr="00C74A4B">
          <w:rPr>
            <w:rStyle w:val="Hiperpovezava"/>
            <w:rFonts w:ascii="Arial" w:hAnsi="Arial" w:cs="Arial"/>
            <w:color w:val="000000" w:themeColor="text1"/>
            <w:sz w:val="20"/>
            <w:szCs w:val="20"/>
            <w:u w:val="none"/>
          </w:rPr>
          <w:t>gp.mk@gov.si</w:t>
        </w:r>
      </w:hyperlink>
      <w:r w:rsidRPr="00C74A4B">
        <w:rPr>
          <w:rFonts w:ascii="Arial" w:hAnsi="Arial" w:cs="Arial"/>
          <w:color w:val="000000" w:themeColor="text1"/>
          <w:sz w:val="20"/>
          <w:szCs w:val="20"/>
        </w:rPr>
        <w:t>, pri čemer veljavnost prijave ni pogojena z elektronskim podpisom.</w:t>
      </w:r>
    </w:p>
    <w:p w14:paraId="649418B7" w14:textId="77777777" w:rsidR="00C74A4B" w:rsidRPr="00C74A4B" w:rsidRDefault="00C74A4B" w:rsidP="00C74A4B">
      <w:pPr>
        <w:spacing w:after="0"/>
        <w:jc w:val="both"/>
        <w:rPr>
          <w:rFonts w:ascii="Arial" w:hAnsi="Arial" w:cs="Arial"/>
          <w:sz w:val="20"/>
          <w:szCs w:val="20"/>
        </w:rPr>
      </w:pPr>
    </w:p>
    <w:p w14:paraId="20850D3C"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Kandidati bodo o izbiri pisno obveščeni najkasneje v roku 8 dni od izbire.</w:t>
      </w:r>
    </w:p>
    <w:p w14:paraId="2B5967BA" w14:textId="77777777" w:rsidR="00C74A4B" w:rsidRPr="00C74A4B" w:rsidRDefault="00C74A4B" w:rsidP="00C74A4B">
      <w:pPr>
        <w:spacing w:after="0"/>
        <w:jc w:val="both"/>
        <w:rPr>
          <w:rFonts w:ascii="Arial" w:hAnsi="Arial" w:cs="Arial"/>
          <w:sz w:val="20"/>
          <w:szCs w:val="20"/>
        </w:rPr>
      </w:pPr>
    </w:p>
    <w:p w14:paraId="1FED1580" w14:textId="53B5642F"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Informacije o izvedbi javne objave daje Mateja Musar, tel. št. 01/ 369 59 70, o delovnem področju pa </w:t>
      </w:r>
      <w:r w:rsidR="00915E25" w:rsidRPr="00DC2A88">
        <w:rPr>
          <w:rFonts w:ascii="Arial" w:eastAsia="Times New Roman" w:hAnsi="Arial" w:cs="Arial"/>
          <w:color w:val="000000" w:themeColor="text1"/>
          <w:sz w:val="20"/>
          <w:szCs w:val="20"/>
          <w:lang w:eastAsia="sl-SI"/>
        </w:rPr>
        <w:t>mag. Ksenja Kovačec Naglič, tel. št. 01/</w:t>
      </w:r>
      <w:r w:rsidR="00915E25">
        <w:rPr>
          <w:rFonts w:ascii="Arial" w:eastAsia="Times New Roman" w:hAnsi="Arial" w:cs="Arial"/>
          <w:color w:val="000000" w:themeColor="text1"/>
          <w:sz w:val="20"/>
          <w:szCs w:val="20"/>
          <w:lang w:eastAsia="sl-SI"/>
        </w:rPr>
        <w:t xml:space="preserve"> </w:t>
      </w:r>
      <w:r w:rsidR="00915E25" w:rsidRPr="00DC2A88">
        <w:rPr>
          <w:rFonts w:ascii="Arial" w:eastAsia="Times New Roman" w:hAnsi="Arial" w:cs="Arial"/>
          <w:color w:val="000000" w:themeColor="text1"/>
          <w:sz w:val="20"/>
          <w:szCs w:val="20"/>
          <w:lang w:eastAsia="sl-SI"/>
        </w:rPr>
        <w:t>400</w:t>
      </w:r>
      <w:r w:rsidR="00915E25">
        <w:rPr>
          <w:rFonts w:ascii="Arial" w:eastAsia="Times New Roman" w:hAnsi="Arial" w:cs="Arial"/>
          <w:color w:val="000000" w:themeColor="text1"/>
          <w:sz w:val="20"/>
          <w:szCs w:val="20"/>
          <w:lang w:eastAsia="sl-SI"/>
        </w:rPr>
        <w:t xml:space="preserve"> </w:t>
      </w:r>
      <w:r w:rsidR="00915E25" w:rsidRPr="00DC2A88">
        <w:rPr>
          <w:rFonts w:ascii="Arial" w:eastAsia="Times New Roman" w:hAnsi="Arial" w:cs="Arial"/>
          <w:color w:val="000000" w:themeColor="text1"/>
          <w:sz w:val="20"/>
          <w:szCs w:val="20"/>
          <w:lang w:eastAsia="sl-SI"/>
        </w:rPr>
        <w:t>79</w:t>
      </w:r>
      <w:r w:rsidR="00915E25">
        <w:rPr>
          <w:rFonts w:ascii="Arial" w:eastAsia="Times New Roman" w:hAnsi="Arial" w:cs="Arial"/>
          <w:color w:val="000000" w:themeColor="text1"/>
          <w:sz w:val="20"/>
          <w:szCs w:val="20"/>
          <w:lang w:eastAsia="sl-SI"/>
        </w:rPr>
        <w:t xml:space="preserve"> </w:t>
      </w:r>
      <w:r w:rsidR="00915E25" w:rsidRPr="00DC2A88">
        <w:rPr>
          <w:rFonts w:ascii="Arial" w:eastAsia="Times New Roman" w:hAnsi="Arial" w:cs="Arial"/>
          <w:color w:val="000000" w:themeColor="text1"/>
          <w:sz w:val="20"/>
          <w:szCs w:val="20"/>
          <w:lang w:eastAsia="sl-SI"/>
        </w:rPr>
        <w:t>38</w:t>
      </w:r>
      <w:r w:rsidRPr="00C74A4B">
        <w:rPr>
          <w:rFonts w:ascii="Arial" w:hAnsi="Arial" w:cs="Arial"/>
          <w:sz w:val="20"/>
          <w:szCs w:val="20"/>
        </w:rPr>
        <w:t>, vsak delavnik med 10.00 in 11.00.</w:t>
      </w:r>
    </w:p>
    <w:p w14:paraId="655E9B8D" w14:textId="77777777" w:rsidR="00C74A4B" w:rsidRPr="00C74A4B" w:rsidRDefault="00C74A4B" w:rsidP="00C74A4B">
      <w:pPr>
        <w:spacing w:after="0"/>
        <w:jc w:val="both"/>
        <w:rPr>
          <w:rFonts w:ascii="Arial" w:hAnsi="Arial" w:cs="Arial"/>
          <w:sz w:val="20"/>
          <w:szCs w:val="20"/>
        </w:rPr>
      </w:pPr>
    </w:p>
    <w:p w14:paraId="79825812" w14:textId="77777777" w:rsidR="00C74A4B" w:rsidRPr="00C74A4B" w:rsidRDefault="00C74A4B" w:rsidP="00C74A4B">
      <w:pPr>
        <w:spacing w:after="0"/>
        <w:jc w:val="both"/>
        <w:rPr>
          <w:rFonts w:ascii="Arial" w:hAnsi="Arial" w:cs="Arial"/>
          <w:sz w:val="20"/>
          <w:szCs w:val="20"/>
        </w:rPr>
      </w:pPr>
      <w:r w:rsidRPr="00C74A4B">
        <w:rPr>
          <w:rFonts w:ascii="Arial" w:hAnsi="Arial" w:cs="Arial"/>
          <w:sz w:val="20"/>
          <w:szCs w:val="20"/>
        </w:rPr>
        <w:t xml:space="preserve">V besedilu objave uporabljeni izrazi, zapisani v moški slovnični obliki, so uporabljeni kot nevtralni za ženske in moške. </w:t>
      </w:r>
    </w:p>
    <w:p w14:paraId="192B1D1D" w14:textId="2818FC6A" w:rsidR="00C74A4B" w:rsidRPr="00C74A4B" w:rsidRDefault="00C74A4B" w:rsidP="00C74A4B">
      <w:pPr>
        <w:spacing w:after="0"/>
        <w:rPr>
          <w:rFonts w:ascii="Arial" w:hAnsi="Arial" w:cs="Arial"/>
          <w:sz w:val="20"/>
          <w:szCs w:val="20"/>
        </w:rPr>
      </w:pPr>
    </w:p>
    <w:p w14:paraId="619832C4" w14:textId="26E07540" w:rsidR="00C74A4B" w:rsidRPr="00C74A4B" w:rsidRDefault="00C74A4B" w:rsidP="00C74A4B">
      <w:pPr>
        <w:spacing w:after="0"/>
        <w:rPr>
          <w:rFonts w:ascii="Arial" w:hAnsi="Arial" w:cs="Arial"/>
          <w:sz w:val="20"/>
          <w:szCs w:val="20"/>
        </w:rPr>
      </w:pPr>
    </w:p>
    <w:p w14:paraId="0BFEEF3F" w14:textId="4E2CF2F1" w:rsidR="00C74A4B" w:rsidRPr="00C74A4B" w:rsidRDefault="00C74A4B" w:rsidP="00C74A4B">
      <w:pPr>
        <w:spacing w:after="0"/>
        <w:rPr>
          <w:rFonts w:ascii="Arial" w:hAnsi="Arial" w:cs="Arial"/>
          <w:sz w:val="20"/>
          <w:szCs w:val="20"/>
        </w:rPr>
      </w:pPr>
    </w:p>
    <w:p w14:paraId="284CEC00" w14:textId="77777777" w:rsidR="00764D97" w:rsidRDefault="00764D97" w:rsidP="00EF1EA9">
      <w:pPr>
        <w:spacing w:after="0"/>
        <w:ind w:left="4536"/>
        <w:jc w:val="center"/>
        <w:rPr>
          <w:rFonts w:ascii="Arial" w:hAnsi="Arial" w:cs="Arial"/>
          <w:sz w:val="20"/>
          <w:szCs w:val="20"/>
        </w:rPr>
      </w:pPr>
      <w:r>
        <w:rPr>
          <w:rFonts w:ascii="Arial" w:hAnsi="Arial" w:cs="Arial"/>
          <w:sz w:val="20"/>
          <w:szCs w:val="20"/>
        </w:rPr>
        <w:t>Mag. Marko Rusjan</w:t>
      </w:r>
    </w:p>
    <w:p w14:paraId="72DA9A83" w14:textId="3B0DDA40" w:rsidR="00764D97" w:rsidRDefault="00764D97" w:rsidP="00EF1EA9">
      <w:pPr>
        <w:spacing w:after="0"/>
        <w:ind w:left="4536"/>
        <w:jc w:val="center"/>
        <w:rPr>
          <w:rFonts w:ascii="Arial" w:hAnsi="Arial" w:cs="Arial"/>
          <w:sz w:val="20"/>
          <w:szCs w:val="20"/>
        </w:rPr>
      </w:pPr>
      <w:r>
        <w:rPr>
          <w:rFonts w:ascii="Arial" w:hAnsi="Arial" w:cs="Arial"/>
          <w:sz w:val="20"/>
          <w:szCs w:val="20"/>
        </w:rPr>
        <w:t>državni sekretar</w:t>
      </w:r>
    </w:p>
    <w:p w14:paraId="60C4A137" w14:textId="02E11147" w:rsidR="00764D97" w:rsidRDefault="00764D97" w:rsidP="00EF1EA9">
      <w:pPr>
        <w:spacing w:after="0"/>
        <w:ind w:left="4536"/>
        <w:jc w:val="center"/>
        <w:rPr>
          <w:rFonts w:ascii="Arial" w:hAnsi="Arial" w:cs="Arial"/>
          <w:sz w:val="20"/>
          <w:szCs w:val="20"/>
        </w:rPr>
      </w:pPr>
      <w:r>
        <w:rPr>
          <w:rFonts w:ascii="Arial" w:hAnsi="Arial" w:cs="Arial"/>
          <w:sz w:val="20"/>
          <w:szCs w:val="20"/>
        </w:rPr>
        <w:t>po pooblastilu</w:t>
      </w:r>
    </w:p>
    <w:p w14:paraId="2D70E417" w14:textId="058BA7AB" w:rsidR="00C74A4B" w:rsidRPr="00C74A4B" w:rsidRDefault="00764D97" w:rsidP="00EF1EA9">
      <w:pPr>
        <w:spacing w:after="0"/>
        <w:ind w:left="4536"/>
        <w:jc w:val="center"/>
        <w:rPr>
          <w:rFonts w:ascii="Arial" w:hAnsi="Arial" w:cs="Arial"/>
          <w:sz w:val="20"/>
          <w:szCs w:val="20"/>
        </w:rPr>
      </w:pPr>
      <w:r>
        <w:rPr>
          <w:rFonts w:ascii="Arial" w:hAnsi="Arial" w:cs="Arial"/>
          <w:sz w:val="20"/>
          <w:szCs w:val="20"/>
        </w:rPr>
        <w:t>št. 1003-10/2022-3340-5 z dne 13. 6. 2022</w:t>
      </w:r>
    </w:p>
    <w:p w14:paraId="3FAAB3E0" w14:textId="19357B82" w:rsidR="00C74A4B" w:rsidRPr="00C74A4B" w:rsidRDefault="00C74A4B" w:rsidP="00C74A4B">
      <w:pPr>
        <w:spacing w:after="0"/>
        <w:rPr>
          <w:rFonts w:ascii="Arial" w:hAnsi="Arial" w:cs="Arial"/>
          <w:sz w:val="20"/>
          <w:szCs w:val="20"/>
        </w:rPr>
      </w:pPr>
    </w:p>
    <w:p w14:paraId="33CFD8E8" w14:textId="47C11C57" w:rsidR="00C74A4B" w:rsidRPr="00C74A4B" w:rsidRDefault="00C74A4B" w:rsidP="00C74A4B">
      <w:pPr>
        <w:spacing w:after="0"/>
        <w:rPr>
          <w:rFonts w:ascii="Arial" w:hAnsi="Arial" w:cs="Arial"/>
          <w:sz w:val="20"/>
          <w:szCs w:val="20"/>
        </w:rPr>
      </w:pPr>
    </w:p>
    <w:p w14:paraId="56690A33" w14:textId="77777777" w:rsidR="00C74A4B" w:rsidRPr="00C74A4B" w:rsidRDefault="00C74A4B" w:rsidP="00C74A4B">
      <w:pPr>
        <w:spacing w:after="0"/>
        <w:rPr>
          <w:rFonts w:ascii="Arial" w:hAnsi="Arial" w:cs="Arial"/>
          <w:sz w:val="20"/>
          <w:szCs w:val="20"/>
        </w:rPr>
      </w:pPr>
    </w:p>
    <w:sectPr w:rsidR="00C74A4B" w:rsidRPr="00C74A4B" w:rsidSect="00C74A4B">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D101" w14:textId="77777777" w:rsidR="00BC0808" w:rsidRDefault="00BC0808" w:rsidP="00C74A4B">
      <w:pPr>
        <w:spacing w:after="0" w:line="240" w:lineRule="auto"/>
      </w:pPr>
      <w:r>
        <w:separator/>
      </w:r>
    </w:p>
  </w:endnote>
  <w:endnote w:type="continuationSeparator" w:id="0">
    <w:p w14:paraId="54BF986C" w14:textId="77777777" w:rsidR="00BC0808" w:rsidRDefault="00BC0808" w:rsidP="00C7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7848" w14:textId="77777777" w:rsidR="00BC0808" w:rsidRDefault="00BC0808" w:rsidP="00C74A4B">
      <w:pPr>
        <w:spacing w:after="0" w:line="240" w:lineRule="auto"/>
      </w:pPr>
      <w:r>
        <w:separator/>
      </w:r>
    </w:p>
  </w:footnote>
  <w:footnote w:type="continuationSeparator" w:id="0">
    <w:p w14:paraId="7CED9666" w14:textId="77777777" w:rsidR="00BC0808" w:rsidRDefault="00BC0808" w:rsidP="00C7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6D8C" w14:textId="77777777" w:rsidR="00C74A4B" w:rsidRDefault="00C74A4B" w:rsidP="00C74A4B">
    <w:pPr>
      <w:pStyle w:val="Glava"/>
      <w:tabs>
        <w:tab w:val="clear" w:pos="4536"/>
      </w:tabs>
    </w:pPr>
  </w:p>
  <w:p w14:paraId="5585DA16" w14:textId="2570F09F" w:rsidR="00C74A4B" w:rsidRDefault="00C74A4B" w:rsidP="00C74A4B">
    <w:pPr>
      <w:pStyle w:val="Glava"/>
      <w:tabs>
        <w:tab w:val="clear" w:pos="4536"/>
      </w:tabs>
    </w:pPr>
  </w:p>
  <w:p w14:paraId="78CBC9E4" w14:textId="77777777" w:rsidR="00C74A4B" w:rsidRDefault="00C74A4B" w:rsidP="00C74A4B">
    <w:pPr>
      <w:pStyle w:val="Glava"/>
      <w:tabs>
        <w:tab w:val="clear" w:pos="4536"/>
      </w:tabs>
    </w:pPr>
  </w:p>
  <w:p w14:paraId="74D44990" w14:textId="77777777" w:rsidR="00C74A4B" w:rsidRDefault="00C74A4B" w:rsidP="00C74A4B">
    <w:pPr>
      <w:pStyle w:val="Glava"/>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BE64" w14:textId="7D6EFCFD" w:rsidR="00C74A4B" w:rsidRDefault="00C74A4B">
    <w:pPr>
      <w:pStyle w:val="Glava"/>
    </w:pPr>
    <w:r>
      <w:rPr>
        <w:noProof/>
        <w:lang w:eastAsia="sl-SI"/>
      </w:rPr>
      <w:drawing>
        <wp:anchor distT="0" distB="0" distL="114300" distR="114300" simplePos="0" relativeHeight="251659264" behindDoc="0" locked="0" layoutInCell="1" allowOverlap="1" wp14:anchorId="25EC79B6" wp14:editId="25E565E6">
          <wp:simplePos x="0" y="0"/>
          <wp:positionH relativeFrom="page">
            <wp:posOffset>-205105</wp:posOffset>
          </wp:positionH>
          <wp:positionV relativeFrom="page">
            <wp:posOffset>401320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4357373"/>
    <w:multiLevelType w:val="hybridMultilevel"/>
    <w:tmpl w:val="2CB8E552"/>
    <w:lvl w:ilvl="0" w:tplc="23C822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4B"/>
    <w:rsid w:val="00210338"/>
    <w:rsid w:val="00321BD9"/>
    <w:rsid w:val="003646F1"/>
    <w:rsid w:val="0046539B"/>
    <w:rsid w:val="0046604A"/>
    <w:rsid w:val="00601F67"/>
    <w:rsid w:val="0075232F"/>
    <w:rsid w:val="00764D97"/>
    <w:rsid w:val="00915E25"/>
    <w:rsid w:val="00972577"/>
    <w:rsid w:val="00B20628"/>
    <w:rsid w:val="00BC0808"/>
    <w:rsid w:val="00C12D14"/>
    <w:rsid w:val="00C74A4B"/>
    <w:rsid w:val="00D92911"/>
    <w:rsid w:val="00E17C21"/>
    <w:rsid w:val="00EF1E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7E2A1"/>
  <w15:chartTrackingRefBased/>
  <w15:docId w15:val="{AB0641FA-B57B-4484-96EF-09F5987A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74A4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4A4B"/>
  </w:style>
  <w:style w:type="paragraph" w:styleId="Noga">
    <w:name w:val="footer"/>
    <w:basedOn w:val="Navaden"/>
    <w:link w:val="NogaZnak"/>
    <w:uiPriority w:val="99"/>
    <w:unhideWhenUsed/>
    <w:rsid w:val="00C74A4B"/>
    <w:pPr>
      <w:tabs>
        <w:tab w:val="center" w:pos="4536"/>
        <w:tab w:val="right" w:pos="9072"/>
      </w:tabs>
      <w:spacing w:after="0" w:line="240" w:lineRule="auto"/>
    </w:pPr>
  </w:style>
  <w:style w:type="character" w:customStyle="1" w:styleId="NogaZnak">
    <w:name w:val="Noga Znak"/>
    <w:basedOn w:val="Privzetapisavaodstavka"/>
    <w:link w:val="Noga"/>
    <w:uiPriority w:val="99"/>
    <w:rsid w:val="00C74A4B"/>
  </w:style>
  <w:style w:type="paragraph" w:styleId="Odstavekseznama">
    <w:name w:val="List Paragraph"/>
    <w:basedOn w:val="Navaden"/>
    <w:uiPriority w:val="34"/>
    <w:qFormat/>
    <w:rsid w:val="00C74A4B"/>
    <w:pPr>
      <w:spacing w:after="0" w:line="260" w:lineRule="exact"/>
      <w:ind w:left="720"/>
      <w:contextualSpacing/>
    </w:pPr>
    <w:rPr>
      <w:rFonts w:ascii="Arial" w:eastAsia="Times New Roman" w:hAnsi="Arial" w:cs="Times New Roman"/>
      <w:sz w:val="20"/>
      <w:szCs w:val="24"/>
      <w:lang w:val="en-US"/>
    </w:rPr>
  </w:style>
  <w:style w:type="character" w:styleId="Hiperpovezava">
    <w:name w:val="Hyperlink"/>
    <w:basedOn w:val="Privzetapisavaodstavka"/>
    <w:unhideWhenUsed/>
    <w:rsid w:val="00C74A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k@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C66D3A-148E-4D3C-92CF-22D2FB46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1013</Words>
  <Characters>5779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6</cp:revision>
  <cp:lastPrinted>2022-10-12T10:02:00Z</cp:lastPrinted>
  <dcterms:created xsi:type="dcterms:W3CDTF">2022-10-19T10:41:00Z</dcterms:created>
  <dcterms:modified xsi:type="dcterms:W3CDTF">2022-10-19T11:59:00Z</dcterms:modified>
</cp:coreProperties>
</file>