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5AB" w14:textId="6C82EDF0" w:rsidR="00C74A4B" w:rsidRDefault="00C74A4B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75EEF1AB" w14:textId="6ABA1319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A92B926" w14:textId="39D59184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513C3CF5" w14:textId="77777777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BA3B4C7" w14:textId="14B8DD31" w:rsidR="00C74A4B" w:rsidRPr="00601F67" w:rsidRDefault="00C74A4B" w:rsidP="00C74A4B">
      <w:pPr>
        <w:pStyle w:val="Glava"/>
        <w:tabs>
          <w:tab w:val="clear" w:pos="4536"/>
          <w:tab w:val="left" w:pos="5103"/>
        </w:tabs>
        <w:spacing w:before="120"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>Maistrova ulica 10, 1000 Ljubljana</w:t>
      </w:r>
      <w:r w:rsidRPr="00601F67">
        <w:rPr>
          <w:rFonts w:ascii="Arial" w:hAnsi="Arial" w:cs="Arial"/>
          <w:sz w:val="16"/>
        </w:rPr>
        <w:tab/>
        <w:t>T: 01 369 59 00</w:t>
      </w:r>
    </w:p>
    <w:p w14:paraId="225AEE44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 xml:space="preserve">F: 01 369 59 01 </w:t>
      </w:r>
    </w:p>
    <w:p w14:paraId="1573747B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>E: gp.mk@gov.si</w:t>
      </w:r>
    </w:p>
    <w:p w14:paraId="09485AFE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>www.mk.gov.si</w:t>
      </w:r>
    </w:p>
    <w:p w14:paraId="5C3DEECF" w14:textId="113991A5" w:rsidR="00C74A4B" w:rsidRP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661682A" w14:textId="45E0BA37" w:rsid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954B61B" w14:textId="77777777" w:rsidR="00EF1EA9" w:rsidRPr="00C74A4B" w:rsidRDefault="00EF1EA9" w:rsidP="00C74A4B">
      <w:pPr>
        <w:spacing w:after="0"/>
        <w:rPr>
          <w:rFonts w:ascii="Arial" w:hAnsi="Arial" w:cs="Arial"/>
          <w:sz w:val="20"/>
          <w:szCs w:val="20"/>
        </w:rPr>
      </w:pPr>
    </w:p>
    <w:p w14:paraId="490AC21C" w14:textId="77777777" w:rsidR="00C74A4B" w:rsidRP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285E9955" w14:textId="0DE25EA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C74A4B">
        <w:rPr>
          <w:rFonts w:ascii="Arial" w:hAnsi="Arial" w:cs="Arial"/>
          <w:sz w:val="20"/>
          <w:szCs w:val="20"/>
        </w:rPr>
        <w:t>Številka:</w:t>
      </w:r>
      <w:r>
        <w:rPr>
          <w:rFonts w:ascii="Arial" w:hAnsi="Arial" w:cs="Arial"/>
          <w:sz w:val="20"/>
          <w:szCs w:val="20"/>
        </w:rPr>
        <w:t xml:space="preserve"> 100-4</w:t>
      </w:r>
      <w:r w:rsidR="0040215B">
        <w:rPr>
          <w:rFonts w:ascii="Arial" w:hAnsi="Arial" w:cs="Arial"/>
          <w:sz w:val="20"/>
          <w:szCs w:val="20"/>
        </w:rPr>
        <w:t>9/2022-3340-</w:t>
      </w:r>
      <w:r w:rsidR="00A9210D">
        <w:rPr>
          <w:rFonts w:ascii="Arial" w:hAnsi="Arial" w:cs="Arial"/>
          <w:sz w:val="20"/>
          <w:szCs w:val="20"/>
        </w:rPr>
        <w:t>7</w:t>
      </w:r>
      <w:r w:rsidR="00AA5CFF">
        <w:rPr>
          <w:rFonts w:ascii="Arial" w:hAnsi="Arial" w:cs="Arial"/>
          <w:sz w:val="20"/>
          <w:szCs w:val="20"/>
        </w:rPr>
        <w:t>1</w:t>
      </w:r>
    </w:p>
    <w:p w14:paraId="502D1B28" w14:textId="4E7C2CD2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C74A4B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 w:rsidR="00D16CEE">
        <w:rPr>
          <w:rFonts w:ascii="Arial" w:hAnsi="Arial" w:cs="Arial"/>
          <w:sz w:val="20"/>
          <w:szCs w:val="20"/>
        </w:rPr>
        <w:t xml:space="preserve">  </w:t>
      </w:r>
      <w:r w:rsidR="007616F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 </w:t>
      </w:r>
      <w:r w:rsidR="00A921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202</w:t>
      </w:r>
      <w:r w:rsidR="00A9210D">
        <w:rPr>
          <w:rFonts w:ascii="Arial" w:hAnsi="Arial" w:cs="Arial"/>
          <w:sz w:val="20"/>
          <w:szCs w:val="20"/>
        </w:rPr>
        <w:t>3</w:t>
      </w:r>
    </w:p>
    <w:p w14:paraId="6D77C018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6114E82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EAA7B6F" w14:textId="0A7F2E65" w:rsidR="00A9210D" w:rsidRPr="00600FDA" w:rsidRDefault="00A9210D" w:rsidP="00A9210D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600FDA">
        <w:rPr>
          <w:rFonts w:ascii="Arial" w:hAnsi="Arial" w:cs="Arial"/>
          <w:b/>
          <w:sz w:val="20"/>
          <w:szCs w:val="20"/>
        </w:rPr>
        <w:t xml:space="preserve">Zadeva: Obvestilo o </w:t>
      </w:r>
      <w:r>
        <w:rPr>
          <w:rFonts w:ascii="Arial" w:hAnsi="Arial" w:cs="Arial"/>
          <w:b/>
          <w:sz w:val="20"/>
          <w:szCs w:val="20"/>
        </w:rPr>
        <w:t>končanem javnem natečaju</w:t>
      </w:r>
    </w:p>
    <w:p w14:paraId="4D4E2E29" w14:textId="77777777" w:rsidR="00A9210D" w:rsidRPr="00600FDA" w:rsidRDefault="00A9210D" w:rsidP="00A9210D">
      <w:pPr>
        <w:spacing w:after="0"/>
        <w:rPr>
          <w:rFonts w:ascii="Arial" w:hAnsi="Arial" w:cs="Arial"/>
          <w:sz w:val="20"/>
          <w:szCs w:val="20"/>
        </w:rPr>
      </w:pPr>
    </w:p>
    <w:p w14:paraId="4B4DB6C2" w14:textId="77777777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8FE79" w14:textId="77777777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Spoštovani!</w:t>
      </w:r>
    </w:p>
    <w:p w14:paraId="79F76B87" w14:textId="45A5AFC9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58EC9" w14:textId="77777777" w:rsidR="00D16CEE" w:rsidRPr="00600FDA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E518C0" w14:textId="0CB1E644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 xml:space="preserve">Obveščamo, da je bil </w:t>
      </w:r>
      <w:r>
        <w:rPr>
          <w:rFonts w:ascii="Arial" w:hAnsi="Arial" w:cs="Arial"/>
          <w:sz w:val="20"/>
          <w:szCs w:val="20"/>
        </w:rPr>
        <w:t>na javnem</w:t>
      </w:r>
      <w:r w:rsidRPr="00600FDA">
        <w:rPr>
          <w:rFonts w:ascii="Arial" w:hAnsi="Arial" w:cs="Arial"/>
          <w:sz w:val="20"/>
          <w:szCs w:val="20"/>
        </w:rPr>
        <w:t xml:space="preserve"> natečaj</w:t>
      </w:r>
      <w:r>
        <w:rPr>
          <w:rFonts w:ascii="Arial" w:hAnsi="Arial" w:cs="Arial"/>
          <w:sz w:val="20"/>
          <w:szCs w:val="20"/>
        </w:rPr>
        <w:t>u</w:t>
      </w:r>
      <w:r w:rsidRPr="00600FDA">
        <w:rPr>
          <w:rFonts w:ascii="Arial" w:hAnsi="Arial" w:cs="Arial"/>
          <w:sz w:val="20"/>
          <w:szCs w:val="20"/>
        </w:rPr>
        <w:t xml:space="preserve"> za zasedbo prostega uradniškega delovnega mesta </w:t>
      </w:r>
      <w:r>
        <w:rPr>
          <w:rFonts w:ascii="Arial" w:hAnsi="Arial" w:cs="Arial"/>
          <w:sz w:val="20"/>
          <w:szCs w:val="20"/>
        </w:rPr>
        <w:t>podsekretar</w:t>
      </w:r>
      <w:r w:rsidRPr="00600FDA">
        <w:rPr>
          <w:rFonts w:ascii="Arial" w:hAnsi="Arial" w:cs="Arial"/>
          <w:sz w:val="20"/>
          <w:szCs w:val="20"/>
        </w:rPr>
        <w:t xml:space="preserve"> (šifra </w:t>
      </w:r>
      <w:r>
        <w:rPr>
          <w:rFonts w:ascii="Arial" w:hAnsi="Arial" w:cs="Arial"/>
          <w:sz w:val="20"/>
          <w:szCs w:val="20"/>
        </w:rPr>
        <w:t>382</w:t>
      </w:r>
      <w:r w:rsidRPr="00600FD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 Direktoratu za razvoj kulturnih politik, Sektorju za raziskave ,razvoj in medpodročno povezovanje</w:t>
      </w:r>
      <w:r w:rsidRPr="00600FDA">
        <w:rPr>
          <w:rFonts w:ascii="Arial" w:hAnsi="Arial" w:cs="Arial"/>
          <w:sz w:val="20"/>
          <w:szCs w:val="20"/>
        </w:rPr>
        <w:t xml:space="preserve">, ki je bil </w:t>
      </w:r>
      <w:r>
        <w:rPr>
          <w:rFonts w:ascii="Arial" w:hAnsi="Arial" w:cs="Arial"/>
          <w:sz w:val="20"/>
          <w:szCs w:val="20"/>
        </w:rPr>
        <w:t>17</w:t>
      </w:r>
      <w:r w:rsidRPr="00600F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11</w:t>
      </w:r>
      <w:r w:rsidRPr="00600F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600FD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600FDA">
        <w:rPr>
          <w:rFonts w:ascii="Arial" w:hAnsi="Arial" w:cs="Arial"/>
          <w:sz w:val="20"/>
          <w:szCs w:val="20"/>
        </w:rPr>
        <w:t xml:space="preserve"> objavljen na spletn</w:t>
      </w:r>
      <w:r>
        <w:rPr>
          <w:rFonts w:ascii="Arial" w:hAnsi="Arial" w:cs="Arial"/>
          <w:sz w:val="20"/>
          <w:szCs w:val="20"/>
        </w:rPr>
        <w:t>em</w:t>
      </w:r>
      <w:r w:rsidRPr="00600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mestu</w:t>
      </w:r>
      <w:r w:rsidRPr="00600FDA">
        <w:rPr>
          <w:rFonts w:ascii="Arial" w:hAnsi="Arial" w:cs="Arial"/>
          <w:sz w:val="20"/>
          <w:szCs w:val="20"/>
        </w:rPr>
        <w:t xml:space="preserve"> državne uprave </w:t>
      </w:r>
      <w:r>
        <w:rPr>
          <w:rFonts w:ascii="Arial" w:hAnsi="Arial" w:cs="Arial"/>
          <w:sz w:val="20"/>
          <w:szCs w:val="20"/>
        </w:rPr>
        <w:t xml:space="preserve">gov.si </w:t>
      </w:r>
      <w:r w:rsidRPr="00600FDA">
        <w:rPr>
          <w:rFonts w:ascii="Arial" w:hAnsi="Arial" w:cs="Arial"/>
          <w:sz w:val="20"/>
          <w:szCs w:val="20"/>
        </w:rPr>
        <w:t xml:space="preserve">in na Zavodu RS za zaposlovanje, </w:t>
      </w:r>
      <w:r>
        <w:rPr>
          <w:rFonts w:ascii="Arial" w:hAnsi="Arial" w:cs="Arial"/>
          <w:sz w:val="20"/>
          <w:szCs w:val="20"/>
        </w:rPr>
        <w:t>izbran kandidat.</w:t>
      </w:r>
    </w:p>
    <w:p w14:paraId="26F33739" w14:textId="77777777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A4565" w14:textId="6480B0D0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izbirni postopek so se uvrstili kandidati in kandidatke, ki so izpolnjevali pogoje za zasedbo delovnega mesta. V skladu s 26. členom Uredbe o postopku za zasedbo delovnega mesta v organih državne uprave in v pravosodnih organih (Uradni list RS, št. 139/06 in 104/10) ima vsak kandidat, ki je sodeloval v izbirnem postopku, pravico do vpogleda v vse podatke, ki jih je izbrani kandidat navedel v prijavi na javni natečaj in dokazujejo izpolnjevanje natečajnih pogojev, in v gradiva izbirnega postopka.</w:t>
      </w:r>
    </w:p>
    <w:p w14:paraId="48651CAA" w14:textId="77777777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0991F4" w14:textId="77777777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Dodatne informacije v zvezi z natečajnim postopkom dobite pri Mateji Musar, tel. št. 01 369 59 70.</w:t>
      </w:r>
    </w:p>
    <w:p w14:paraId="0C312293" w14:textId="6D53638C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EEA59" w14:textId="77777777" w:rsidR="00D16CEE" w:rsidRPr="00600FDA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080837" w14:textId="77777777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Lep pozdrav,</w:t>
      </w:r>
    </w:p>
    <w:p w14:paraId="15FF524D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7F052378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032EA816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FF30047" w14:textId="16A27717" w:rsidR="00410CF7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A9210D">
        <w:rPr>
          <w:rFonts w:ascii="Arial" w:hAnsi="Arial" w:cs="Arial"/>
          <w:sz w:val="20"/>
          <w:szCs w:val="20"/>
        </w:rPr>
        <w:t>ag. Marko Rusjan</w:t>
      </w:r>
    </w:p>
    <w:p w14:paraId="737FB0E1" w14:textId="589EBE45" w:rsidR="00A9210D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10D">
        <w:rPr>
          <w:rFonts w:ascii="Arial" w:hAnsi="Arial" w:cs="Arial"/>
          <w:sz w:val="20"/>
          <w:szCs w:val="20"/>
        </w:rPr>
        <w:t>ržavni sekretar</w:t>
      </w:r>
    </w:p>
    <w:p w14:paraId="414AF2B0" w14:textId="6F121804" w:rsidR="00A9210D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9210D">
        <w:rPr>
          <w:rFonts w:ascii="Arial" w:hAnsi="Arial" w:cs="Arial"/>
          <w:sz w:val="20"/>
          <w:szCs w:val="20"/>
        </w:rPr>
        <w:t>o pooblastilu</w:t>
      </w:r>
    </w:p>
    <w:p w14:paraId="185E64B0" w14:textId="6B7D3A00" w:rsidR="00410CF7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A9210D">
        <w:rPr>
          <w:rFonts w:ascii="Arial" w:hAnsi="Arial" w:cs="Arial"/>
          <w:sz w:val="20"/>
          <w:szCs w:val="20"/>
        </w:rPr>
        <w:t>t. 1003-10/2022-3340-8 z dne 16. 9. 2022</w:t>
      </w:r>
    </w:p>
    <w:p w14:paraId="7849639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27E85C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ADEE8C1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6690A33" w14:textId="77777777" w:rsidR="00C74A4B" w:rsidRPr="00C74A4B" w:rsidRDefault="00C74A4B" w:rsidP="00410CF7">
      <w:pPr>
        <w:spacing w:after="0"/>
        <w:rPr>
          <w:rFonts w:ascii="Arial" w:hAnsi="Arial" w:cs="Arial"/>
          <w:sz w:val="20"/>
          <w:szCs w:val="20"/>
        </w:rPr>
      </w:pPr>
    </w:p>
    <w:sectPr w:rsidR="00C74A4B" w:rsidRPr="00C74A4B" w:rsidSect="00C74A4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D101" w14:textId="77777777" w:rsidR="00BC0808" w:rsidRDefault="00BC0808" w:rsidP="00C74A4B">
      <w:pPr>
        <w:spacing w:after="0" w:line="240" w:lineRule="auto"/>
      </w:pPr>
      <w:r>
        <w:separator/>
      </w:r>
    </w:p>
  </w:endnote>
  <w:endnote w:type="continuationSeparator" w:id="0">
    <w:p w14:paraId="54BF986C" w14:textId="77777777" w:rsidR="00BC0808" w:rsidRDefault="00BC0808" w:rsidP="00C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7848" w14:textId="77777777" w:rsidR="00BC0808" w:rsidRDefault="00BC0808" w:rsidP="00C74A4B">
      <w:pPr>
        <w:spacing w:after="0" w:line="240" w:lineRule="auto"/>
      </w:pPr>
      <w:r>
        <w:separator/>
      </w:r>
    </w:p>
  </w:footnote>
  <w:footnote w:type="continuationSeparator" w:id="0">
    <w:p w14:paraId="7CED9666" w14:textId="77777777" w:rsidR="00BC0808" w:rsidRDefault="00BC0808" w:rsidP="00C7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D8C" w14:textId="77777777" w:rsidR="00C74A4B" w:rsidRDefault="00C74A4B" w:rsidP="00C74A4B">
    <w:pPr>
      <w:pStyle w:val="Glava"/>
      <w:tabs>
        <w:tab w:val="clear" w:pos="4536"/>
      </w:tabs>
    </w:pPr>
  </w:p>
  <w:p w14:paraId="5585DA16" w14:textId="2570F09F" w:rsidR="00C74A4B" w:rsidRDefault="00C74A4B" w:rsidP="00C74A4B">
    <w:pPr>
      <w:pStyle w:val="Glava"/>
      <w:tabs>
        <w:tab w:val="clear" w:pos="4536"/>
      </w:tabs>
    </w:pPr>
  </w:p>
  <w:p w14:paraId="78CBC9E4" w14:textId="77777777" w:rsidR="00C74A4B" w:rsidRDefault="00C74A4B" w:rsidP="00C74A4B">
    <w:pPr>
      <w:pStyle w:val="Glava"/>
      <w:tabs>
        <w:tab w:val="clear" w:pos="4536"/>
      </w:tabs>
    </w:pPr>
  </w:p>
  <w:p w14:paraId="74D44990" w14:textId="77777777" w:rsidR="00C74A4B" w:rsidRDefault="00C74A4B" w:rsidP="00C74A4B">
    <w:pPr>
      <w:pStyle w:val="Glav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E64" w14:textId="7D6EFCFD" w:rsidR="00C74A4B" w:rsidRDefault="00C74A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5EC79B6" wp14:editId="25E565E6">
          <wp:simplePos x="0" y="0"/>
          <wp:positionH relativeFrom="page">
            <wp:posOffset>-205105</wp:posOffset>
          </wp:positionH>
          <wp:positionV relativeFrom="page">
            <wp:posOffset>401320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653B2"/>
    <w:multiLevelType w:val="hybridMultilevel"/>
    <w:tmpl w:val="4476E80A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7373"/>
    <w:multiLevelType w:val="hybridMultilevel"/>
    <w:tmpl w:val="2CB8E552"/>
    <w:lvl w:ilvl="0" w:tplc="23C82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B"/>
    <w:rsid w:val="000E22BF"/>
    <w:rsid w:val="00210338"/>
    <w:rsid w:val="002A298D"/>
    <w:rsid w:val="00321BD9"/>
    <w:rsid w:val="003646F1"/>
    <w:rsid w:val="0040215B"/>
    <w:rsid w:val="00410CF7"/>
    <w:rsid w:val="0046539B"/>
    <w:rsid w:val="0046604A"/>
    <w:rsid w:val="00601F67"/>
    <w:rsid w:val="00602446"/>
    <w:rsid w:val="0075232F"/>
    <w:rsid w:val="007616F3"/>
    <w:rsid w:val="00764D97"/>
    <w:rsid w:val="007A198F"/>
    <w:rsid w:val="008B5936"/>
    <w:rsid w:val="008C71C9"/>
    <w:rsid w:val="00915E25"/>
    <w:rsid w:val="00972577"/>
    <w:rsid w:val="00A05E63"/>
    <w:rsid w:val="00A9210D"/>
    <w:rsid w:val="00AA5CFF"/>
    <w:rsid w:val="00B20628"/>
    <w:rsid w:val="00BC0808"/>
    <w:rsid w:val="00C12D14"/>
    <w:rsid w:val="00C74A4B"/>
    <w:rsid w:val="00D16CEE"/>
    <w:rsid w:val="00D92911"/>
    <w:rsid w:val="00E17C21"/>
    <w:rsid w:val="00EF1EA9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E2A1"/>
  <w15:chartTrackingRefBased/>
  <w15:docId w15:val="{AB0641FA-B57B-4484-96EF-09F5987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A4B"/>
  </w:style>
  <w:style w:type="paragraph" w:styleId="Noga">
    <w:name w:val="footer"/>
    <w:basedOn w:val="Navaden"/>
    <w:link w:val="Nog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A4B"/>
  </w:style>
  <w:style w:type="paragraph" w:styleId="Odstavekseznama">
    <w:name w:val="List Paragraph"/>
    <w:basedOn w:val="Navaden"/>
    <w:uiPriority w:val="34"/>
    <w:qFormat/>
    <w:rsid w:val="00C74A4B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nhideWhenUsed/>
    <w:rsid w:val="00C7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66D3A-148E-4D3C-92CF-22D2FB4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4</cp:revision>
  <cp:lastPrinted>2022-11-10T11:39:00Z</cp:lastPrinted>
  <dcterms:created xsi:type="dcterms:W3CDTF">2023-01-30T06:48:00Z</dcterms:created>
  <dcterms:modified xsi:type="dcterms:W3CDTF">2023-01-30T07:02:00Z</dcterms:modified>
</cp:coreProperties>
</file>