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EA6" w:rsidRPr="00CF5EA6" w:rsidRDefault="00CF5EA6" w:rsidP="00CF5EA6">
      <w:pPr>
        <w:spacing w:line="240" w:lineRule="auto"/>
        <w:jc w:val="center"/>
        <w:rPr>
          <w:rFonts w:cstheme="minorHAnsi"/>
          <w:b/>
          <w:bCs/>
          <w:sz w:val="22"/>
          <w:szCs w:val="22"/>
        </w:rPr>
      </w:pPr>
      <w:r w:rsidRPr="00CF5EA6">
        <w:rPr>
          <w:rFonts w:cstheme="minorHAnsi"/>
          <w:b/>
          <w:bCs/>
          <w:sz w:val="22"/>
          <w:szCs w:val="22"/>
        </w:rPr>
        <w:t>JAVNI RAZPIS ZA IZBOR KULTURNIH PROJEKTOV NA PODROČJU VIZUALNIH UMETNOSTI, KI JIH BO V LETU 2020 SOFINANCIRALA REPUBLIKA SLOVENIJA IZ PRORAČUNA, NAMENJENEGA ZA KULTURO (JPR-VIZ-2020)</w:t>
      </w:r>
    </w:p>
    <w:p w:rsidR="00D9277B" w:rsidRDefault="00D9277B" w:rsidP="00CF5EA6">
      <w:pPr>
        <w:rPr>
          <w:rFonts w:cstheme="minorHAnsi"/>
          <w:b/>
          <w:sz w:val="22"/>
          <w:szCs w:val="22"/>
        </w:rPr>
      </w:pPr>
    </w:p>
    <w:p w:rsidR="007324CD" w:rsidRPr="00CF5EA6" w:rsidRDefault="00CF5EA6" w:rsidP="00CF5EA6">
      <w:pPr>
        <w:rPr>
          <w:sz w:val="22"/>
          <w:szCs w:val="22"/>
        </w:rPr>
      </w:pPr>
      <w:r w:rsidRPr="00CF5EA6">
        <w:rPr>
          <w:rFonts w:cstheme="minorHAnsi"/>
          <w:b/>
          <w:sz w:val="22"/>
          <w:szCs w:val="22"/>
        </w:rPr>
        <w:t>SPREJETI V SOFINANCIRANJE</w:t>
      </w:r>
    </w:p>
    <w:p w:rsidR="007324CD" w:rsidRDefault="007324CD"/>
    <w:p w:rsidR="007324CD" w:rsidRPr="005C2DDB" w:rsidRDefault="007324CD" w:rsidP="00205CAE">
      <w:pPr>
        <w:pStyle w:val="Odstavekseznama"/>
        <w:numPr>
          <w:ilvl w:val="0"/>
          <w:numId w:val="2"/>
        </w:numPr>
        <w:rPr>
          <w:b/>
          <w:bCs/>
        </w:rPr>
      </w:pPr>
      <w:r w:rsidRPr="005C2DDB">
        <w:rPr>
          <w:b/>
          <w:bCs/>
        </w:rPr>
        <w:t>RAZSTAVNI IN FESTIVALSKI PROJEKTI</w:t>
      </w:r>
    </w:p>
    <w:p w:rsidR="00205CAE" w:rsidRDefault="00205CAE" w:rsidP="00205CAE">
      <w:pPr>
        <w:pStyle w:val="Odstavekseznama"/>
      </w:pPr>
    </w:p>
    <w:tbl>
      <w:tblPr>
        <w:tblStyle w:val="Tabelamrea"/>
        <w:tblW w:w="8784" w:type="dxa"/>
        <w:tblLayout w:type="fixed"/>
        <w:tblLook w:val="04A0" w:firstRow="1" w:lastRow="0" w:firstColumn="1" w:lastColumn="0" w:noHBand="0" w:noVBand="1"/>
      </w:tblPr>
      <w:tblGrid>
        <w:gridCol w:w="3031"/>
        <w:gridCol w:w="4194"/>
        <w:gridCol w:w="1559"/>
      </w:tblGrid>
      <w:tr w:rsidR="00656242" w:rsidRPr="00654F17" w:rsidTr="000F2620">
        <w:trPr>
          <w:trHeight w:val="840"/>
        </w:trPr>
        <w:tc>
          <w:tcPr>
            <w:tcW w:w="3031" w:type="dxa"/>
            <w:hideMark/>
          </w:tcPr>
          <w:p w:rsidR="00656242" w:rsidRPr="00654F17" w:rsidRDefault="00656242">
            <w:pPr>
              <w:rPr>
                <w:b/>
                <w:bCs/>
              </w:rPr>
            </w:pPr>
            <w:r w:rsidRPr="00654F17">
              <w:rPr>
                <w:b/>
                <w:bCs/>
              </w:rPr>
              <w:t>Izvajalec</w:t>
            </w:r>
          </w:p>
        </w:tc>
        <w:tc>
          <w:tcPr>
            <w:tcW w:w="4194" w:type="dxa"/>
            <w:hideMark/>
          </w:tcPr>
          <w:p w:rsidR="00656242" w:rsidRPr="00654F17" w:rsidRDefault="00174062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656242" w:rsidRPr="00654F17">
              <w:rPr>
                <w:b/>
                <w:bCs/>
              </w:rPr>
              <w:t xml:space="preserve">aslov projekta </w:t>
            </w:r>
          </w:p>
        </w:tc>
        <w:tc>
          <w:tcPr>
            <w:tcW w:w="1559" w:type="dxa"/>
            <w:hideMark/>
          </w:tcPr>
          <w:p w:rsidR="000F2620" w:rsidRDefault="00656242">
            <w:pPr>
              <w:rPr>
                <w:b/>
                <w:bCs/>
              </w:rPr>
            </w:pPr>
            <w:r w:rsidRPr="00174062">
              <w:rPr>
                <w:b/>
                <w:bCs/>
              </w:rPr>
              <w:t xml:space="preserve">Odobrena sofinancirana vrednost </w:t>
            </w:r>
          </w:p>
          <w:p w:rsidR="00656242" w:rsidRPr="005C2DDB" w:rsidRDefault="005C2DDB">
            <w:r w:rsidRPr="005C2DDB">
              <w:t xml:space="preserve">(v </w:t>
            </w:r>
            <w:r w:rsidR="00174062" w:rsidRPr="005C2DDB">
              <w:t>EUR</w:t>
            </w:r>
            <w:r w:rsidRPr="005C2DDB">
              <w:t>)</w:t>
            </w:r>
          </w:p>
        </w:tc>
      </w:tr>
      <w:tr w:rsidR="00656242" w:rsidRPr="00654F17" w:rsidTr="000F2620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CF5EA6">
            <w:r>
              <w:t xml:space="preserve">Boris </w:t>
            </w:r>
            <w:r w:rsidR="007D7742">
              <w:t>BEJA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7E0D4C">
            <w:r>
              <w:t>Bolečina</w:t>
            </w:r>
          </w:p>
        </w:tc>
        <w:tc>
          <w:tcPr>
            <w:tcW w:w="1559" w:type="dxa"/>
            <w:noWrap/>
            <w:hideMark/>
          </w:tcPr>
          <w:p w:rsidR="00656242" w:rsidRPr="00654F17" w:rsidRDefault="007E0D4C" w:rsidP="00654F17">
            <w:r>
              <w:t>1.000</w:t>
            </w:r>
          </w:p>
        </w:tc>
      </w:tr>
      <w:tr w:rsidR="00656242" w:rsidRPr="00654F17" w:rsidTr="000F2620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CF5EA6">
            <w:r>
              <w:t xml:space="preserve">Neža </w:t>
            </w:r>
            <w:r w:rsidR="007D7742">
              <w:t>KNEZ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7E0D4C">
            <w:r>
              <w:t>Y? Projekt</w:t>
            </w:r>
          </w:p>
        </w:tc>
        <w:tc>
          <w:tcPr>
            <w:tcW w:w="1559" w:type="dxa"/>
            <w:noWrap/>
            <w:hideMark/>
          </w:tcPr>
          <w:p w:rsidR="00656242" w:rsidRPr="00654F17" w:rsidRDefault="007E0D4C" w:rsidP="00654F17">
            <w:r>
              <w:t>1.000</w:t>
            </w:r>
          </w:p>
        </w:tc>
      </w:tr>
      <w:tr w:rsidR="00656242" w:rsidRPr="00654F17" w:rsidTr="000F2620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CF5EA6">
            <w:r>
              <w:t xml:space="preserve">Z.O.P. – </w:t>
            </w:r>
            <w:r w:rsidR="007E0D4C">
              <w:t>Z</w:t>
            </w:r>
            <w:r>
              <w:t>avod za oblikovanje prostora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7E0D4C">
            <w:r>
              <w:t>Outsider Festival</w:t>
            </w:r>
          </w:p>
        </w:tc>
        <w:tc>
          <w:tcPr>
            <w:tcW w:w="1559" w:type="dxa"/>
            <w:noWrap/>
            <w:hideMark/>
          </w:tcPr>
          <w:p w:rsidR="00656242" w:rsidRPr="00654F17" w:rsidRDefault="007E0D4C" w:rsidP="00654F17">
            <w:r>
              <w:t>2.000</w:t>
            </w:r>
          </w:p>
        </w:tc>
      </w:tr>
      <w:tr w:rsidR="00656242" w:rsidRPr="00654F17" w:rsidTr="000F2620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CF5EA6">
            <w:r>
              <w:t>Društvo arhitektov Ljubljane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7E0D4C">
            <w:r>
              <w:t>Vizije so 15</w:t>
            </w:r>
          </w:p>
        </w:tc>
        <w:tc>
          <w:tcPr>
            <w:tcW w:w="1559" w:type="dxa"/>
            <w:noWrap/>
            <w:hideMark/>
          </w:tcPr>
          <w:p w:rsidR="00656242" w:rsidRPr="00654F17" w:rsidRDefault="007E0D4C" w:rsidP="00654F17">
            <w:r>
              <w:t>1.800</w:t>
            </w:r>
          </w:p>
        </w:tc>
      </w:tr>
      <w:tr w:rsidR="00656242" w:rsidRPr="00654F17" w:rsidTr="000F2620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7D7742">
            <w:r w:rsidRPr="007D7742">
              <w:t xml:space="preserve">Kulturno - umetniško, izobraževalno </w:t>
            </w:r>
            <w:r>
              <w:t>dr</w:t>
            </w:r>
            <w:r w:rsidR="00CF5EA6">
              <w:t>uštvo Hibrid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7E0D4C">
            <w:proofErr w:type="spellStart"/>
            <w:r>
              <w:t>Landart</w:t>
            </w:r>
            <w:proofErr w:type="spellEnd"/>
            <w:r>
              <w:t xml:space="preserve"> festival </w:t>
            </w:r>
            <w:r w:rsidR="00CD7BB9">
              <w:t>L</w:t>
            </w:r>
            <w:r>
              <w:t>ogarska dolina</w:t>
            </w:r>
          </w:p>
        </w:tc>
        <w:tc>
          <w:tcPr>
            <w:tcW w:w="1559" w:type="dxa"/>
            <w:noWrap/>
            <w:hideMark/>
          </w:tcPr>
          <w:p w:rsidR="00656242" w:rsidRPr="00654F17" w:rsidRDefault="007E0D4C" w:rsidP="00654F17">
            <w:r>
              <w:t>2.000</w:t>
            </w:r>
          </w:p>
        </w:tc>
      </w:tr>
      <w:tr w:rsidR="00656242" w:rsidRPr="00654F17" w:rsidTr="000F2620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CF5EA6">
            <w:r>
              <w:t>Društvo oblikovalcev Slovenije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0F2620">
            <w:r>
              <w:t>Daljnogled</w:t>
            </w:r>
          </w:p>
        </w:tc>
        <w:tc>
          <w:tcPr>
            <w:tcW w:w="1559" w:type="dxa"/>
            <w:noWrap/>
            <w:hideMark/>
          </w:tcPr>
          <w:p w:rsidR="00656242" w:rsidRPr="00654F17" w:rsidRDefault="000F2620" w:rsidP="00654F17">
            <w:r>
              <w:t>3.000</w:t>
            </w:r>
          </w:p>
        </w:tc>
      </w:tr>
      <w:tr w:rsidR="00656242" w:rsidRPr="00654F17" w:rsidTr="000F2620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CF5EA6">
            <w:r>
              <w:t>Enej G</w:t>
            </w:r>
            <w:r w:rsidR="007D7742">
              <w:t>ALA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0F2620">
            <w:r>
              <w:t>Na ramenih pritlikavcev</w:t>
            </w:r>
          </w:p>
        </w:tc>
        <w:tc>
          <w:tcPr>
            <w:tcW w:w="1559" w:type="dxa"/>
            <w:noWrap/>
            <w:hideMark/>
          </w:tcPr>
          <w:p w:rsidR="00656242" w:rsidRPr="00654F17" w:rsidRDefault="000F2620" w:rsidP="00654F17">
            <w:r>
              <w:t>1.000</w:t>
            </w:r>
          </w:p>
        </w:tc>
      </w:tr>
      <w:tr w:rsidR="00656242" w:rsidRPr="00654F17" w:rsidTr="000F2620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CF5EA6">
            <w:r>
              <w:t>Huiqin W</w:t>
            </w:r>
            <w:r w:rsidR="007D7742">
              <w:t>ANG</w:t>
            </w:r>
          </w:p>
        </w:tc>
        <w:tc>
          <w:tcPr>
            <w:tcW w:w="4194" w:type="dxa"/>
            <w:noWrap/>
            <w:hideMark/>
          </w:tcPr>
          <w:p w:rsidR="000F2620" w:rsidRDefault="000F2620">
            <w:r>
              <w:t xml:space="preserve">Tipkovnica povezuje svet / </w:t>
            </w:r>
          </w:p>
          <w:p w:rsidR="00656242" w:rsidRPr="00654F17" w:rsidRDefault="000F2620">
            <w:r>
              <w:t>Alma na veliki poti</w:t>
            </w:r>
          </w:p>
        </w:tc>
        <w:tc>
          <w:tcPr>
            <w:tcW w:w="1559" w:type="dxa"/>
            <w:noWrap/>
            <w:hideMark/>
          </w:tcPr>
          <w:p w:rsidR="00656242" w:rsidRPr="00654F17" w:rsidRDefault="000F2620" w:rsidP="00654F17">
            <w:r>
              <w:t>1.000</w:t>
            </w:r>
          </w:p>
        </w:tc>
      </w:tr>
      <w:tr w:rsidR="00656242" w:rsidRPr="00654F17" w:rsidTr="000F2620">
        <w:trPr>
          <w:trHeight w:val="300"/>
        </w:trPr>
        <w:tc>
          <w:tcPr>
            <w:tcW w:w="3031" w:type="dxa"/>
            <w:noWrap/>
            <w:hideMark/>
          </w:tcPr>
          <w:p w:rsidR="00252762" w:rsidRDefault="00CF5EA6">
            <w:r>
              <w:t xml:space="preserve">Kulturno umetniško </w:t>
            </w:r>
            <w:r w:rsidR="00252762">
              <w:t xml:space="preserve">izobraževalno </w:t>
            </w:r>
            <w:r>
              <w:t xml:space="preserve">društvo </w:t>
            </w:r>
          </w:p>
          <w:p w:rsidR="00656242" w:rsidRPr="00654F17" w:rsidRDefault="00CF5EA6">
            <w:r>
              <w:t>Lična hiša</w:t>
            </w:r>
          </w:p>
        </w:tc>
        <w:tc>
          <w:tcPr>
            <w:tcW w:w="4194" w:type="dxa"/>
            <w:noWrap/>
            <w:hideMark/>
          </w:tcPr>
          <w:p w:rsidR="00252762" w:rsidRDefault="00252762">
            <w:r>
              <w:t xml:space="preserve">Pregledna razstava otroških knjižnih ilustracij iz nagrajene knjige </w:t>
            </w:r>
          </w:p>
          <w:p w:rsidR="00656242" w:rsidRPr="00654F17" w:rsidRDefault="00252762">
            <w:r>
              <w:t>Čriček in temačen občutek</w:t>
            </w:r>
          </w:p>
        </w:tc>
        <w:tc>
          <w:tcPr>
            <w:tcW w:w="1559" w:type="dxa"/>
            <w:noWrap/>
            <w:hideMark/>
          </w:tcPr>
          <w:p w:rsidR="00656242" w:rsidRPr="00654F17" w:rsidRDefault="00252762" w:rsidP="00654F17">
            <w:r>
              <w:t>1.500</w:t>
            </w:r>
          </w:p>
        </w:tc>
      </w:tr>
      <w:tr w:rsidR="00656242" w:rsidRPr="00654F17" w:rsidTr="000F2620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7D7742">
            <w:r>
              <w:t>Maja HODOŠČEK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252762">
            <w:r>
              <w:t xml:space="preserve">Predstavljaj si / </w:t>
            </w:r>
            <w:proofErr w:type="spellStart"/>
            <w:r>
              <w:t>Imagine</w:t>
            </w:r>
            <w:proofErr w:type="spellEnd"/>
          </w:p>
        </w:tc>
        <w:tc>
          <w:tcPr>
            <w:tcW w:w="1559" w:type="dxa"/>
            <w:noWrap/>
            <w:hideMark/>
          </w:tcPr>
          <w:p w:rsidR="00656242" w:rsidRPr="00654F17" w:rsidRDefault="00252762" w:rsidP="00654F17">
            <w:r>
              <w:t>1.000</w:t>
            </w:r>
          </w:p>
        </w:tc>
      </w:tr>
      <w:tr w:rsidR="00656242" w:rsidRPr="00654F17" w:rsidTr="000F2620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7D7742">
            <w:r>
              <w:t>Maja SMREKAR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252762">
            <w:r>
              <w:t>Optična motnja</w:t>
            </w:r>
          </w:p>
        </w:tc>
        <w:tc>
          <w:tcPr>
            <w:tcW w:w="1559" w:type="dxa"/>
            <w:noWrap/>
            <w:hideMark/>
          </w:tcPr>
          <w:p w:rsidR="00656242" w:rsidRPr="00654F17" w:rsidRDefault="00252762" w:rsidP="00654F17">
            <w:r>
              <w:t>1.000</w:t>
            </w:r>
          </w:p>
        </w:tc>
      </w:tr>
      <w:tr w:rsidR="00656242" w:rsidRPr="00654F17" w:rsidTr="000F2620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7D7742">
            <w:r>
              <w:t>Metka KAVČIČ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252762">
            <w:proofErr w:type="spellStart"/>
            <w:r>
              <w:t>Simulaker</w:t>
            </w:r>
            <w:proofErr w:type="spellEnd"/>
            <w:r>
              <w:t xml:space="preserve"> tradicije</w:t>
            </w:r>
          </w:p>
        </w:tc>
        <w:tc>
          <w:tcPr>
            <w:tcW w:w="1559" w:type="dxa"/>
            <w:noWrap/>
            <w:hideMark/>
          </w:tcPr>
          <w:p w:rsidR="00656242" w:rsidRPr="00654F17" w:rsidRDefault="00252762" w:rsidP="00654F17">
            <w:r>
              <w:t>1.000</w:t>
            </w:r>
          </w:p>
        </w:tc>
      </w:tr>
      <w:tr w:rsidR="00656242" w:rsidRPr="00654F17" w:rsidTr="000F2620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7D7742">
            <w:r>
              <w:t>Mladinski kulturni center Maribor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252762" w:rsidP="00205CAE">
            <w:r>
              <w:t xml:space="preserve">V času prostora. 30. obletnica Galerije </w:t>
            </w: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Nox</w:t>
            </w:r>
            <w:proofErr w:type="spellEnd"/>
          </w:p>
        </w:tc>
        <w:tc>
          <w:tcPr>
            <w:tcW w:w="1559" w:type="dxa"/>
            <w:noWrap/>
            <w:hideMark/>
          </w:tcPr>
          <w:p w:rsidR="00656242" w:rsidRPr="00654F17" w:rsidRDefault="00252762" w:rsidP="00654F17">
            <w:r>
              <w:t>3.000</w:t>
            </w:r>
          </w:p>
        </w:tc>
      </w:tr>
      <w:tr w:rsidR="00656242" w:rsidRPr="00654F17" w:rsidTr="000F2620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7D7742">
            <w:r>
              <w:t>Petra KAPŠ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84B8C">
            <w:r>
              <w:t>T-okamenelo</w:t>
            </w:r>
          </w:p>
        </w:tc>
        <w:tc>
          <w:tcPr>
            <w:tcW w:w="1559" w:type="dxa"/>
            <w:noWrap/>
            <w:hideMark/>
          </w:tcPr>
          <w:p w:rsidR="00656242" w:rsidRPr="00654F17" w:rsidRDefault="00684B8C" w:rsidP="00654F17">
            <w:r>
              <w:t>1.000</w:t>
            </w:r>
          </w:p>
        </w:tc>
      </w:tr>
      <w:tr w:rsidR="00656242" w:rsidRPr="00654F17" w:rsidTr="000F2620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7D7742">
            <w:r>
              <w:t xml:space="preserve">Stanislava </w:t>
            </w:r>
            <w:r w:rsidR="00AE1A24">
              <w:t>BLATNIK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84B8C">
            <w:r>
              <w:t>Razstava tekstilij »V procesu«</w:t>
            </w:r>
          </w:p>
        </w:tc>
        <w:tc>
          <w:tcPr>
            <w:tcW w:w="1559" w:type="dxa"/>
            <w:noWrap/>
            <w:hideMark/>
          </w:tcPr>
          <w:p w:rsidR="00656242" w:rsidRPr="00654F17" w:rsidRDefault="00684B8C" w:rsidP="00654F17">
            <w:r>
              <w:t>1.000</w:t>
            </w:r>
          </w:p>
        </w:tc>
      </w:tr>
      <w:tr w:rsidR="00656242" w:rsidRPr="00654F17" w:rsidTr="000F2620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7D7742">
            <w:r>
              <w:t>Zavod Masa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84B8C">
            <w:proofErr w:type="spellStart"/>
            <w:r>
              <w:t>Southwind</w:t>
            </w:r>
            <w:proofErr w:type="spellEnd"/>
          </w:p>
        </w:tc>
        <w:tc>
          <w:tcPr>
            <w:tcW w:w="1559" w:type="dxa"/>
            <w:noWrap/>
            <w:hideMark/>
          </w:tcPr>
          <w:p w:rsidR="00656242" w:rsidRPr="00654F17" w:rsidRDefault="00684B8C" w:rsidP="00654F17">
            <w:r>
              <w:t>1.000</w:t>
            </w:r>
          </w:p>
        </w:tc>
      </w:tr>
      <w:tr w:rsidR="00656242" w:rsidRPr="00654F17" w:rsidTr="000F2620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7D7742">
            <w:r>
              <w:t>Zavod za kulturo, šport in turizem Žalec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84B8C">
            <w:r>
              <w:t>Šesterica išče prostor</w:t>
            </w:r>
          </w:p>
        </w:tc>
        <w:tc>
          <w:tcPr>
            <w:tcW w:w="1559" w:type="dxa"/>
            <w:noWrap/>
            <w:hideMark/>
          </w:tcPr>
          <w:p w:rsidR="00656242" w:rsidRPr="00654F17" w:rsidRDefault="00684B8C" w:rsidP="00654F17">
            <w:r>
              <w:t>2.500</w:t>
            </w:r>
          </w:p>
        </w:tc>
      </w:tr>
    </w:tbl>
    <w:p w:rsidR="00D9277B" w:rsidRDefault="00D9277B"/>
    <w:p w:rsidR="00D9277B" w:rsidRDefault="00D9277B">
      <w:pPr>
        <w:spacing w:line="240" w:lineRule="auto"/>
      </w:pPr>
      <w:r>
        <w:br w:type="page"/>
      </w:r>
    </w:p>
    <w:p w:rsidR="007324CD" w:rsidRDefault="007324CD">
      <w:bookmarkStart w:id="0" w:name="_GoBack"/>
      <w:bookmarkEnd w:id="0"/>
    </w:p>
    <w:p w:rsidR="007324CD" w:rsidRPr="005C2DDB" w:rsidRDefault="00A74178" w:rsidP="00205CAE">
      <w:pPr>
        <w:pStyle w:val="Odstavekseznama"/>
        <w:numPr>
          <w:ilvl w:val="0"/>
          <w:numId w:val="2"/>
        </w:numPr>
        <w:rPr>
          <w:b/>
          <w:bCs/>
        </w:rPr>
      </w:pPr>
      <w:r w:rsidRPr="005C2DDB">
        <w:rPr>
          <w:rFonts w:cs="Arial"/>
          <w:b/>
          <w:bCs/>
          <w:szCs w:val="20"/>
          <w:lang w:eastAsia="ar-SA"/>
        </w:rPr>
        <w:t>ODPRTI ATELJEJI</w:t>
      </w:r>
    </w:p>
    <w:p w:rsidR="007324CD" w:rsidRDefault="007324CD"/>
    <w:tbl>
      <w:tblPr>
        <w:tblStyle w:val="Tabelamrea"/>
        <w:tblW w:w="8742" w:type="dxa"/>
        <w:tblLook w:val="04A0" w:firstRow="1" w:lastRow="0" w:firstColumn="1" w:lastColumn="0" w:noHBand="0" w:noVBand="1"/>
      </w:tblPr>
      <w:tblGrid>
        <w:gridCol w:w="2749"/>
        <w:gridCol w:w="4476"/>
        <w:gridCol w:w="1517"/>
      </w:tblGrid>
      <w:tr w:rsidR="00656242" w:rsidRPr="00654F17" w:rsidTr="00D9277B">
        <w:trPr>
          <w:trHeight w:val="840"/>
          <w:tblHeader/>
        </w:trPr>
        <w:tc>
          <w:tcPr>
            <w:tcW w:w="2749" w:type="dxa"/>
            <w:hideMark/>
          </w:tcPr>
          <w:p w:rsidR="00656242" w:rsidRPr="00654F17" w:rsidRDefault="00656242">
            <w:pPr>
              <w:rPr>
                <w:b/>
                <w:bCs/>
              </w:rPr>
            </w:pPr>
            <w:r w:rsidRPr="00654F17">
              <w:rPr>
                <w:b/>
                <w:bCs/>
              </w:rPr>
              <w:t>Izvajalec</w:t>
            </w:r>
          </w:p>
        </w:tc>
        <w:tc>
          <w:tcPr>
            <w:tcW w:w="4476" w:type="dxa"/>
            <w:hideMark/>
          </w:tcPr>
          <w:p w:rsidR="00656242" w:rsidRPr="00654F17" w:rsidRDefault="00174062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656242" w:rsidRPr="00654F17">
              <w:rPr>
                <w:b/>
                <w:bCs/>
              </w:rPr>
              <w:t xml:space="preserve">aslov projekta </w:t>
            </w:r>
          </w:p>
        </w:tc>
        <w:tc>
          <w:tcPr>
            <w:tcW w:w="1517" w:type="dxa"/>
            <w:hideMark/>
          </w:tcPr>
          <w:p w:rsidR="00656242" w:rsidRPr="00174062" w:rsidRDefault="00656242">
            <w:pPr>
              <w:rPr>
                <w:b/>
                <w:bCs/>
              </w:rPr>
            </w:pPr>
            <w:r w:rsidRPr="00174062">
              <w:rPr>
                <w:b/>
                <w:bCs/>
              </w:rPr>
              <w:t xml:space="preserve">Odobrena sofinancirana vrednost </w:t>
            </w:r>
          </w:p>
          <w:p w:rsidR="00174062" w:rsidRPr="005C2DDB" w:rsidRDefault="005C2DDB">
            <w:r w:rsidRPr="005C2DDB">
              <w:t xml:space="preserve">(v </w:t>
            </w:r>
            <w:r w:rsidR="00174062" w:rsidRPr="005C2DDB">
              <w:t>EUR</w:t>
            </w:r>
            <w:r w:rsidRPr="005C2DDB">
              <w:t>)</w:t>
            </w:r>
          </w:p>
        </w:tc>
      </w:tr>
      <w:tr w:rsidR="00656242" w:rsidRPr="00654F17" w:rsidTr="0025276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7D7742">
            <w:r>
              <w:t>Emil MEMON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174062">
            <w:proofErr w:type="spellStart"/>
            <w:r>
              <w:t>Mishima</w:t>
            </w:r>
            <w:proofErr w:type="spellEnd"/>
            <w:r>
              <w:t xml:space="preserve"> projekt</w:t>
            </w:r>
          </w:p>
        </w:tc>
        <w:tc>
          <w:tcPr>
            <w:tcW w:w="1517" w:type="dxa"/>
            <w:noWrap/>
            <w:hideMark/>
          </w:tcPr>
          <w:p w:rsidR="00656242" w:rsidRPr="00654F17" w:rsidRDefault="00174062" w:rsidP="00654F17">
            <w:r>
              <w:t>4.000</w:t>
            </w:r>
          </w:p>
        </w:tc>
      </w:tr>
      <w:tr w:rsidR="00656242" w:rsidRPr="00654F17" w:rsidTr="0025276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7D7742">
            <w:r>
              <w:t>Aleksandra Saška GRUDEN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174062">
            <w:r>
              <w:t>Pridi k meni</w:t>
            </w:r>
          </w:p>
        </w:tc>
        <w:tc>
          <w:tcPr>
            <w:tcW w:w="1517" w:type="dxa"/>
            <w:noWrap/>
            <w:hideMark/>
          </w:tcPr>
          <w:p w:rsidR="00656242" w:rsidRPr="00654F17" w:rsidRDefault="00174062" w:rsidP="00654F17">
            <w:r>
              <w:t>1.050</w:t>
            </w:r>
          </w:p>
        </w:tc>
      </w:tr>
      <w:tr w:rsidR="00656242" w:rsidRPr="00654F17" w:rsidTr="0025276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7D7742">
            <w:r>
              <w:t>Erik MAVRIČ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174062">
            <w:r>
              <w:t xml:space="preserve">Risarski </w:t>
            </w:r>
            <w:proofErr w:type="spellStart"/>
            <w:r>
              <w:t>fanzin</w:t>
            </w:r>
            <w:proofErr w:type="spellEnd"/>
          </w:p>
        </w:tc>
        <w:tc>
          <w:tcPr>
            <w:tcW w:w="1517" w:type="dxa"/>
            <w:noWrap/>
            <w:hideMark/>
          </w:tcPr>
          <w:p w:rsidR="00656242" w:rsidRPr="00654F17" w:rsidRDefault="00174062" w:rsidP="00654F17">
            <w:r>
              <w:t>2.100</w:t>
            </w:r>
          </w:p>
        </w:tc>
      </w:tr>
      <w:tr w:rsidR="00656242" w:rsidRPr="00654F17" w:rsidTr="0025276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174062">
            <w:r>
              <w:lastRenderedPageBreak/>
              <w:t>Tilen I</w:t>
            </w:r>
            <w:r w:rsidR="007D7742">
              <w:t>zar LUNAČEK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174062">
            <w:r>
              <w:t>20 let Beštij</w:t>
            </w:r>
          </w:p>
        </w:tc>
        <w:tc>
          <w:tcPr>
            <w:tcW w:w="1517" w:type="dxa"/>
            <w:noWrap/>
            <w:hideMark/>
          </w:tcPr>
          <w:p w:rsidR="00656242" w:rsidRPr="00654F17" w:rsidRDefault="00174062" w:rsidP="00654F17">
            <w:r>
              <w:t>3.000</w:t>
            </w:r>
          </w:p>
        </w:tc>
      </w:tr>
      <w:tr w:rsidR="00656242" w:rsidRPr="00654F17" w:rsidTr="0025276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7D7742">
            <w:r>
              <w:t>K</w:t>
            </w:r>
            <w:r w:rsidR="00AE1A24">
              <w:t>ulturno društvo</w:t>
            </w:r>
            <w:r>
              <w:t xml:space="preserve"> </w:t>
            </w:r>
            <w:proofErr w:type="spellStart"/>
            <w:r>
              <w:t>Prostorož</w:t>
            </w:r>
            <w:proofErr w:type="spellEnd"/>
          </w:p>
        </w:tc>
        <w:tc>
          <w:tcPr>
            <w:tcW w:w="4476" w:type="dxa"/>
            <w:noWrap/>
            <w:hideMark/>
          </w:tcPr>
          <w:p w:rsidR="00656242" w:rsidRPr="00654F17" w:rsidRDefault="00174062">
            <w:r>
              <w:t>Produktivna pustinja</w:t>
            </w:r>
          </w:p>
        </w:tc>
        <w:tc>
          <w:tcPr>
            <w:tcW w:w="1517" w:type="dxa"/>
            <w:noWrap/>
            <w:hideMark/>
          </w:tcPr>
          <w:p w:rsidR="00656242" w:rsidRPr="00654F17" w:rsidRDefault="00174062" w:rsidP="00654F17">
            <w:r>
              <w:t>4.000</w:t>
            </w:r>
          </w:p>
        </w:tc>
      </w:tr>
      <w:tr w:rsidR="00656242" w:rsidRPr="00654F17" w:rsidTr="0025276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7D7742">
            <w:r>
              <w:t>Nina ČELHAR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174062">
            <w:r>
              <w:t>Odznotraj</w:t>
            </w:r>
          </w:p>
        </w:tc>
        <w:tc>
          <w:tcPr>
            <w:tcW w:w="1517" w:type="dxa"/>
            <w:noWrap/>
            <w:hideMark/>
          </w:tcPr>
          <w:p w:rsidR="00656242" w:rsidRPr="00654F17" w:rsidRDefault="00174062" w:rsidP="00654F17">
            <w:r>
              <w:t>2.500</w:t>
            </w:r>
          </w:p>
        </w:tc>
      </w:tr>
      <w:tr w:rsidR="00656242" w:rsidRPr="00654F17" w:rsidTr="0025276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7D7742">
            <w:r>
              <w:t>Simon ŠERC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174062">
            <w:r>
              <w:t>Anizotropija</w:t>
            </w:r>
          </w:p>
        </w:tc>
        <w:tc>
          <w:tcPr>
            <w:tcW w:w="1517" w:type="dxa"/>
            <w:noWrap/>
            <w:hideMark/>
          </w:tcPr>
          <w:p w:rsidR="00656242" w:rsidRPr="00654F17" w:rsidRDefault="00174062" w:rsidP="00654F17">
            <w:r>
              <w:t>1.450</w:t>
            </w:r>
          </w:p>
        </w:tc>
      </w:tr>
      <w:tr w:rsidR="00656242" w:rsidRPr="00654F17" w:rsidTr="0025276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7D7742">
            <w:r>
              <w:t>Uroš ABRAM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174062">
            <w:r>
              <w:t xml:space="preserve">Odprti atelje: </w:t>
            </w:r>
            <w:r w:rsidR="00E729AE">
              <w:t>F</w:t>
            </w:r>
            <w:r>
              <w:t>otografski atelje Kostanjevica</w:t>
            </w:r>
          </w:p>
        </w:tc>
        <w:tc>
          <w:tcPr>
            <w:tcW w:w="1517" w:type="dxa"/>
            <w:noWrap/>
            <w:hideMark/>
          </w:tcPr>
          <w:p w:rsidR="00656242" w:rsidRPr="00654F17" w:rsidRDefault="00174062" w:rsidP="00654F17">
            <w:r>
              <w:t>1.250</w:t>
            </w:r>
          </w:p>
        </w:tc>
      </w:tr>
      <w:tr w:rsidR="00656242" w:rsidRPr="00654F17" w:rsidTr="0025276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7D7742">
            <w:r>
              <w:t>Zavod Poligon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174062">
            <w:r>
              <w:t>Razstava »Začasno. Do nadaljnjega.«</w:t>
            </w:r>
          </w:p>
        </w:tc>
        <w:tc>
          <w:tcPr>
            <w:tcW w:w="1517" w:type="dxa"/>
            <w:noWrap/>
            <w:hideMark/>
          </w:tcPr>
          <w:p w:rsidR="00656242" w:rsidRPr="00654F17" w:rsidRDefault="00174062" w:rsidP="00654F17">
            <w:r>
              <w:t>4.000</w:t>
            </w:r>
          </w:p>
        </w:tc>
      </w:tr>
    </w:tbl>
    <w:p w:rsidR="000345FB" w:rsidRDefault="000345FB"/>
    <w:p w:rsidR="00205CAE" w:rsidRDefault="00205CAE"/>
    <w:p w:rsidR="000345FB" w:rsidRPr="005C2DDB" w:rsidRDefault="000345FB" w:rsidP="00205CAE">
      <w:pPr>
        <w:pStyle w:val="Odstavekseznama"/>
        <w:numPr>
          <w:ilvl w:val="0"/>
          <w:numId w:val="2"/>
        </w:numPr>
        <w:rPr>
          <w:b/>
          <w:bCs/>
        </w:rPr>
      </w:pPr>
      <w:r w:rsidRPr="005C2DDB">
        <w:rPr>
          <w:b/>
          <w:bCs/>
        </w:rPr>
        <w:t>DELOVNE ŠTIPENDIJE</w:t>
      </w:r>
    </w:p>
    <w:p w:rsidR="000345FB" w:rsidRDefault="000345FB"/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3157"/>
        <w:gridCol w:w="3909"/>
        <w:gridCol w:w="1718"/>
      </w:tblGrid>
      <w:tr w:rsidR="002C7F17" w:rsidRPr="000345FB" w:rsidTr="002C7F17">
        <w:trPr>
          <w:trHeight w:val="840"/>
        </w:trPr>
        <w:tc>
          <w:tcPr>
            <w:tcW w:w="3157" w:type="dxa"/>
            <w:noWrap/>
            <w:hideMark/>
          </w:tcPr>
          <w:p w:rsidR="002C7F17" w:rsidRPr="000345FB" w:rsidRDefault="002C7F17">
            <w:pPr>
              <w:rPr>
                <w:b/>
                <w:bCs/>
              </w:rPr>
            </w:pPr>
            <w:r w:rsidRPr="000345FB">
              <w:rPr>
                <w:b/>
                <w:bCs/>
              </w:rPr>
              <w:t>Izvajalec</w:t>
            </w:r>
          </w:p>
        </w:tc>
        <w:tc>
          <w:tcPr>
            <w:tcW w:w="3909" w:type="dxa"/>
            <w:noWrap/>
            <w:hideMark/>
          </w:tcPr>
          <w:p w:rsidR="002C7F17" w:rsidRPr="000345FB" w:rsidRDefault="00174062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2C7F17" w:rsidRPr="000345FB">
              <w:rPr>
                <w:b/>
                <w:bCs/>
              </w:rPr>
              <w:t xml:space="preserve">aslov projekta </w:t>
            </w:r>
          </w:p>
        </w:tc>
        <w:tc>
          <w:tcPr>
            <w:tcW w:w="1718" w:type="dxa"/>
          </w:tcPr>
          <w:p w:rsidR="001F7E32" w:rsidRPr="001F7E32" w:rsidRDefault="001F7E32" w:rsidP="001F7E32">
            <w:pPr>
              <w:rPr>
                <w:b/>
                <w:bCs/>
              </w:rPr>
            </w:pPr>
            <w:r w:rsidRPr="001F7E32">
              <w:rPr>
                <w:b/>
                <w:bCs/>
              </w:rPr>
              <w:t xml:space="preserve">Odobrena sofinancirana vrednost </w:t>
            </w:r>
          </w:p>
          <w:p w:rsidR="002C7F17" w:rsidRPr="005C2DDB" w:rsidRDefault="001F7E32" w:rsidP="001F7E32">
            <w:r>
              <w:t>(v EUR)</w:t>
            </w:r>
          </w:p>
        </w:tc>
      </w:tr>
      <w:tr w:rsidR="002C7F17" w:rsidRPr="000345FB" w:rsidTr="002C7F17">
        <w:trPr>
          <w:trHeight w:val="300"/>
        </w:trPr>
        <w:tc>
          <w:tcPr>
            <w:tcW w:w="3157" w:type="dxa"/>
            <w:noWrap/>
            <w:hideMark/>
          </w:tcPr>
          <w:p w:rsidR="002C7F17" w:rsidRPr="000345FB" w:rsidRDefault="002C7F17">
            <w:r>
              <w:t>Sašo VRABIČ</w:t>
            </w:r>
          </w:p>
        </w:tc>
        <w:tc>
          <w:tcPr>
            <w:tcW w:w="3909" w:type="dxa"/>
            <w:noWrap/>
            <w:hideMark/>
          </w:tcPr>
          <w:p w:rsidR="002C7F17" w:rsidRPr="000345FB" w:rsidRDefault="002C7F17">
            <w:r>
              <w:t>Delo-vanje</w:t>
            </w:r>
          </w:p>
        </w:tc>
        <w:tc>
          <w:tcPr>
            <w:tcW w:w="1718" w:type="dxa"/>
          </w:tcPr>
          <w:p w:rsidR="002C7F17" w:rsidRPr="002C7F17" w:rsidRDefault="001F7E32">
            <w:r>
              <w:t>5.000</w:t>
            </w:r>
          </w:p>
        </w:tc>
      </w:tr>
      <w:tr w:rsidR="002C7F17" w:rsidRPr="000345FB" w:rsidTr="002C7F17">
        <w:trPr>
          <w:trHeight w:val="315"/>
        </w:trPr>
        <w:tc>
          <w:tcPr>
            <w:tcW w:w="3157" w:type="dxa"/>
            <w:noWrap/>
            <w:hideMark/>
          </w:tcPr>
          <w:p w:rsidR="002C7F17" w:rsidRPr="000345FB" w:rsidRDefault="002C7F17">
            <w:r>
              <w:t>Andrej LAMUT</w:t>
            </w:r>
          </w:p>
        </w:tc>
        <w:tc>
          <w:tcPr>
            <w:tcW w:w="3909" w:type="dxa"/>
            <w:noWrap/>
            <w:hideMark/>
          </w:tcPr>
          <w:p w:rsidR="002C7F17" w:rsidRPr="000345FB" w:rsidRDefault="002C7F17">
            <w:r>
              <w:t>Pripadnost v sodobni družbi</w:t>
            </w:r>
          </w:p>
        </w:tc>
        <w:tc>
          <w:tcPr>
            <w:tcW w:w="1718" w:type="dxa"/>
          </w:tcPr>
          <w:p w:rsidR="002C7F17" w:rsidRPr="002C7F17" w:rsidRDefault="001F7E32">
            <w:r w:rsidRPr="001F7E32">
              <w:t>5.000</w:t>
            </w:r>
          </w:p>
        </w:tc>
      </w:tr>
      <w:tr w:rsidR="002C7F17" w:rsidRPr="000345FB" w:rsidTr="002C7F17">
        <w:trPr>
          <w:trHeight w:val="300"/>
        </w:trPr>
        <w:tc>
          <w:tcPr>
            <w:tcW w:w="3157" w:type="dxa"/>
            <w:noWrap/>
            <w:hideMark/>
          </w:tcPr>
          <w:p w:rsidR="002C7F17" w:rsidRPr="000345FB" w:rsidRDefault="002C7F17">
            <w:r>
              <w:t>Andrej ŠTULAR</w:t>
            </w:r>
          </w:p>
        </w:tc>
        <w:tc>
          <w:tcPr>
            <w:tcW w:w="3909" w:type="dxa"/>
            <w:noWrap/>
            <w:hideMark/>
          </w:tcPr>
          <w:p w:rsidR="002C7F17" w:rsidRPr="000345FB" w:rsidRDefault="002C7F17" w:rsidP="000F7E13">
            <w:r>
              <w:t>Material</w:t>
            </w:r>
          </w:p>
        </w:tc>
        <w:tc>
          <w:tcPr>
            <w:tcW w:w="1718" w:type="dxa"/>
          </w:tcPr>
          <w:p w:rsidR="002C7F17" w:rsidRPr="002C7F17" w:rsidRDefault="001F7E32" w:rsidP="000F7E13">
            <w:r w:rsidRPr="001F7E32">
              <w:t>5.000</w:t>
            </w:r>
          </w:p>
        </w:tc>
      </w:tr>
      <w:tr w:rsidR="002C7F17" w:rsidRPr="000345FB" w:rsidTr="002C7F17">
        <w:trPr>
          <w:trHeight w:val="300"/>
        </w:trPr>
        <w:tc>
          <w:tcPr>
            <w:tcW w:w="3157" w:type="dxa"/>
            <w:noWrap/>
            <w:hideMark/>
          </w:tcPr>
          <w:p w:rsidR="002C7F17" w:rsidRPr="000345FB" w:rsidRDefault="002C7F17">
            <w:r>
              <w:t>Andreja DŽAKUŠIČ</w:t>
            </w:r>
          </w:p>
        </w:tc>
        <w:tc>
          <w:tcPr>
            <w:tcW w:w="3909" w:type="dxa"/>
            <w:noWrap/>
            <w:hideMark/>
          </w:tcPr>
          <w:p w:rsidR="002C7F17" w:rsidRDefault="002C7F17">
            <w:r>
              <w:t xml:space="preserve">Zapiski odprtih prostorov / </w:t>
            </w:r>
          </w:p>
          <w:p w:rsidR="002C7F17" w:rsidRPr="000345FB" w:rsidRDefault="002C7F17">
            <w:r>
              <w:t>Odmevi prostora</w:t>
            </w:r>
          </w:p>
        </w:tc>
        <w:tc>
          <w:tcPr>
            <w:tcW w:w="1718" w:type="dxa"/>
          </w:tcPr>
          <w:p w:rsidR="002C7F17" w:rsidRPr="002C7F17" w:rsidRDefault="001F7E32">
            <w:r w:rsidRPr="001F7E32">
              <w:t>5.000</w:t>
            </w:r>
          </w:p>
        </w:tc>
      </w:tr>
      <w:tr w:rsidR="002C7F17" w:rsidRPr="000345FB" w:rsidTr="002C7F17">
        <w:trPr>
          <w:trHeight w:val="300"/>
        </w:trPr>
        <w:tc>
          <w:tcPr>
            <w:tcW w:w="3157" w:type="dxa"/>
            <w:noWrap/>
            <w:hideMark/>
          </w:tcPr>
          <w:p w:rsidR="002C7F17" w:rsidRPr="000345FB" w:rsidRDefault="002C7F17">
            <w:proofErr w:type="spellStart"/>
            <w:r>
              <w:t>Asta</w:t>
            </w:r>
            <w:proofErr w:type="spellEnd"/>
            <w:r>
              <w:t xml:space="preserve"> VREČKO</w:t>
            </w:r>
          </w:p>
        </w:tc>
        <w:tc>
          <w:tcPr>
            <w:tcW w:w="3909" w:type="dxa"/>
            <w:noWrap/>
            <w:hideMark/>
          </w:tcPr>
          <w:p w:rsidR="002C7F17" w:rsidRPr="000345FB" w:rsidRDefault="002C7F17">
            <w:r>
              <w:t>Kulturna politika v Jugoslaviji in njen vpliv na povojno vizualno umetnost</w:t>
            </w:r>
          </w:p>
        </w:tc>
        <w:tc>
          <w:tcPr>
            <w:tcW w:w="1718" w:type="dxa"/>
          </w:tcPr>
          <w:p w:rsidR="002C7F17" w:rsidRPr="002C7F17" w:rsidRDefault="001F7E32">
            <w:r w:rsidRPr="001F7E32">
              <w:t>5.000</w:t>
            </w:r>
          </w:p>
        </w:tc>
      </w:tr>
      <w:tr w:rsidR="002C7F17" w:rsidRPr="000345FB" w:rsidTr="002C7F17">
        <w:trPr>
          <w:trHeight w:val="300"/>
        </w:trPr>
        <w:tc>
          <w:tcPr>
            <w:tcW w:w="3157" w:type="dxa"/>
            <w:noWrap/>
            <w:hideMark/>
          </w:tcPr>
          <w:p w:rsidR="002C7F17" w:rsidRPr="000345FB" w:rsidRDefault="002C7F17">
            <w:r>
              <w:t>Goran BERTOK</w:t>
            </w:r>
          </w:p>
        </w:tc>
        <w:tc>
          <w:tcPr>
            <w:tcW w:w="3909" w:type="dxa"/>
            <w:noWrap/>
            <w:hideMark/>
          </w:tcPr>
          <w:p w:rsidR="002C7F17" w:rsidRPr="000345FB" w:rsidRDefault="002C7F17">
            <w:r>
              <w:t>Cvetje / Obeležja</w:t>
            </w:r>
          </w:p>
        </w:tc>
        <w:tc>
          <w:tcPr>
            <w:tcW w:w="1718" w:type="dxa"/>
          </w:tcPr>
          <w:p w:rsidR="002C7F17" w:rsidRPr="002C7F17" w:rsidRDefault="001F7E32">
            <w:r w:rsidRPr="001F7E32">
              <w:t>5.000</w:t>
            </w:r>
          </w:p>
        </w:tc>
      </w:tr>
      <w:tr w:rsidR="002C7F17" w:rsidRPr="000345FB" w:rsidTr="002C7F17">
        <w:trPr>
          <w:trHeight w:val="300"/>
        </w:trPr>
        <w:tc>
          <w:tcPr>
            <w:tcW w:w="3157" w:type="dxa"/>
            <w:noWrap/>
            <w:hideMark/>
          </w:tcPr>
          <w:p w:rsidR="002C7F17" w:rsidRPr="000345FB" w:rsidRDefault="002C7F17">
            <w:r>
              <w:t>Katja BEDNARIK SUDEC</w:t>
            </w:r>
          </w:p>
        </w:tc>
        <w:tc>
          <w:tcPr>
            <w:tcW w:w="3909" w:type="dxa"/>
            <w:noWrap/>
            <w:hideMark/>
          </w:tcPr>
          <w:p w:rsidR="002C7F17" w:rsidRPr="000345FB" w:rsidRDefault="00C22FE0">
            <w:r>
              <w:t>Oblike iskanja notranje moči / Oblike preporoda / Oblike preobrazbe</w:t>
            </w:r>
          </w:p>
        </w:tc>
        <w:tc>
          <w:tcPr>
            <w:tcW w:w="1718" w:type="dxa"/>
          </w:tcPr>
          <w:p w:rsidR="002C7F17" w:rsidRPr="002C7F17" w:rsidRDefault="001F7E32">
            <w:r w:rsidRPr="001F7E32">
              <w:t>5.000</w:t>
            </w:r>
          </w:p>
        </w:tc>
      </w:tr>
      <w:tr w:rsidR="002C7F17" w:rsidRPr="000345FB" w:rsidTr="002C7F17">
        <w:trPr>
          <w:trHeight w:val="300"/>
        </w:trPr>
        <w:tc>
          <w:tcPr>
            <w:tcW w:w="3157" w:type="dxa"/>
            <w:noWrap/>
            <w:hideMark/>
          </w:tcPr>
          <w:p w:rsidR="002C7F17" w:rsidRPr="000345FB" w:rsidRDefault="002C7F17">
            <w:r>
              <w:t>Mitja FICKO</w:t>
            </w:r>
          </w:p>
        </w:tc>
        <w:tc>
          <w:tcPr>
            <w:tcW w:w="3909" w:type="dxa"/>
            <w:noWrap/>
            <w:hideMark/>
          </w:tcPr>
          <w:p w:rsidR="002C7F17" w:rsidRPr="000345FB" w:rsidRDefault="00C22FE0">
            <w:r>
              <w:t>Papirnati pes 2</w:t>
            </w:r>
          </w:p>
        </w:tc>
        <w:tc>
          <w:tcPr>
            <w:tcW w:w="1718" w:type="dxa"/>
          </w:tcPr>
          <w:p w:rsidR="002C7F17" w:rsidRPr="002C7F17" w:rsidRDefault="001F7E32">
            <w:r w:rsidRPr="001F7E32">
              <w:t>5.000</w:t>
            </w:r>
          </w:p>
        </w:tc>
      </w:tr>
      <w:tr w:rsidR="002C7F17" w:rsidRPr="000345FB" w:rsidTr="002C7F17">
        <w:trPr>
          <w:trHeight w:val="300"/>
        </w:trPr>
        <w:tc>
          <w:tcPr>
            <w:tcW w:w="3157" w:type="dxa"/>
            <w:noWrap/>
            <w:hideMark/>
          </w:tcPr>
          <w:p w:rsidR="002C7F17" w:rsidRPr="000345FB" w:rsidRDefault="002C7F17">
            <w:r>
              <w:t>Mojca GRMEK</w:t>
            </w:r>
          </w:p>
        </w:tc>
        <w:tc>
          <w:tcPr>
            <w:tcW w:w="3909" w:type="dxa"/>
            <w:noWrap/>
            <w:hideMark/>
          </w:tcPr>
          <w:p w:rsidR="002C7F17" w:rsidRPr="000345FB" w:rsidRDefault="00C22FE0">
            <w:r>
              <w:t>Delovni načrt 2020: teorija, kritika, eksperimentalne kuratorske prakse</w:t>
            </w:r>
          </w:p>
        </w:tc>
        <w:tc>
          <w:tcPr>
            <w:tcW w:w="1718" w:type="dxa"/>
          </w:tcPr>
          <w:p w:rsidR="002C7F17" w:rsidRPr="002C7F17" w:rsidRDefault="001F7E32">
            <w:r w:rsidRPr="001F7E32">
              <w:t>5.000</w:t>
            </w:r>
          </w:p>
        </w:tc>
      </w:tr>
      <w:tr w:rsidR="002C7F17" w:rsidRPr="000345FB" w:rsidTr="002C7F17">
        <w:trPr>
          <w:trHeight w:val="300"/>
        </w:trPr>
        <w:tc>
          <w:tcPr>
            <w:tcW w:w="3157" w:type="dxa"/>
            <w:noWrap/>
            <w:hideMark/>
          </w:tcPr>
          <w:p w:rsidR="002C7F17" w:rsidRPr="000345FB" w:rsidRDefault="002C7F17">
            <w:r>
              <w:t>Oliver PILIČ</w:t>
            </w:r>
          </w:p>
        </w:tc>
        <w:tc>
          <w:tcPr>
            <w:tcW w:w="3909" w:type="dxa"/>
            <w:noWrap/>
            <w:hideMark/>
          </w:tcPr>
          <w:p w:rsidR="002C7F17" w:rsidRPr="000345FB" w:rsidRDefault="008A3C9F">
            <w:r>
              <w:t xml:space="preserve">Face </w:t>
            </w:r>
            <w:proofErr w:type="spellStart"/>
            <w:r>
              <w:t>App</w:t>
            </w:r>
            <w:proofErr w:type="spellEnd"/>
            <w:r>
              <w:t xml:space="preserve">, J.V. Valvasor in </w:t>
            </w:r>
            <w:r w:rsidR="00CD7BB9">
              <w:t>K</w:t>
            </w:r>
            <w:r>
              <w:t>njiga umetnika</w:t>
            </w:r>
          </w:p>
        </w:tc>
        <w:tc>
          <w:tcPr>
            <w:tcW w:w="1718" w:type="dxa"/>
          </w:tcPr>
          <w:p w:rsidR="002C7F17" w:rsidRPr="002C7F17" w:rsidRDefault="001F7E32">
            <w:r w:rsidRPr="001F7E32">
              <w:t>5.000</w:t>
            </w:r>
          </w:p>
        </w:tc>
      </w:tr>
      <w:tr w:rsidR="002C7F17" w:rsidRPr="000345FB" w:rsidTr="002C7F17">
        <w:trPr>
          <w:trHeight w:val="300"/>
        </w:trPr>
        <w:tc>
          <w:tcPr>
            <w:tcW w:w="3157" w:type="dxa"/>
            <w:noWrap/>
            <w:hideMark/>
          </w:tcPr>
          <w:p w:rsidR="002C7F17" w:rsidRPr="000345FB" w:rsidRDefault="002C7F17">
            <w:r>
              <w:t>Tanja DEVETAK</w:t>
            </w:r>
          </w:p>
        </w:tc>
        <w:tc>
          <w:tcPr>
            <w:tcW w:w="3909" w:type="dxa"/>
            <w:noWrap/>
            <w:hideMark/>
          </w:tcPr>
          <w:p w:rsidR="002C7F17" w:rsidRPr="000345FB" w:rsidRDefault="008A3C9F">
            <w:proofErr w:type="spellStart"/>
            <w:r>
              <w:t>FashionEsta</w:t>
            </w:r>
            <w:proofErr w:type="spellEnd"/>
          </w:p>
        </w:tc>
        <w:tc>
          <w:tcPr>
            <w:tcW w:w="1718" w:type="dxa"/>
          </w:tcPr>
          <w:p w:rsidR="002C7F17" w:rsidRPr="002C7F17" w:rsidRDefault="001F7E32">
            <w:r w:rsidRPr="001F7E32">
              <w:t>5.000</w:t>
            </w:r>
          </w:p>
        </w:tc>
      </w:tr>
      <w:tr w:rsidR="002C7F17" w:rsidRPr="000345FB" w:rsidTr="002C7F17">
        <w:trPr>
          <w:trHeight w:val="300"/>
        </w:trPr>
        <w:tc>
          <w:tcPr>
            <w:tcW w:w="3157" w:type="dxa"/>
            <w:noWrap/>
            <w:hideMark/>
          </w:tcPr>
          <w:p w:rsidR="002C7F17" w:rsidRPr="000345FB" w:rsidRDefault="002C7F17">
            <w:r>
              <w:t>Tomaž BUDKOVIČ</w:t>
            </w:r>
          </w:p>
        </w:tc>
        <w:tc>
          <w:tcPr>
            <w:tcW w:w="3909" w:type="dxa"/>
            <w:noWrap/>
            <w:hideMark/>
          </w:tcPr>
          <w:p w:rsidR="002C7F17" w:rsidRPr="000345FB" w:rsidRDefault="008A3C9F">
            <w:r>
              <w:t>Edo Mihevc: Koper 1961</w:t>
            </w:r>
          </w:p>
        </w:tc>
        <w:tc>
          <w:tcPr>
            <w:tcW w:w="1718" w:type="dxa"/>
          </w:tcPr>
          <w:p w:rsidR="002C7F17" w:rsidRPr="002C7F17" w:rsidRDefault="001F7E32">
            <w:r w:rsidRPr="001F7E32">
              <w:t>5.000</w:t>
            </w:r>
          </w:p>
        </w:tc>
      </w:tr>
      <w:tr w:rsidR="002C7F17" w:rsidRPr="000345FB" w:rsidTr="002C7F17">
        <w:trPr>
          <w:trHeight w:val="300"/>
        </w:trPr>
        <w:tc>
          <w:tcPr>
            <w:tcW w:w="3157" w:type="dxa"/>
            <w:noWrap/>
          </w:tcPr>
          <w:p w:rsidR="002C7F17" w:rsidRDefault="002C7F17">
            <w:r>
              <w:t>Viktor BERNIK</w:t>
            </w:r>
          </w:p>
        </w:tc>
        <w:tc>
          <w:tcPr>
            <w:tcW w:w="3909" w:type="dxa"/>
            <w:noWrap/>
          </w:tcPr>
          <w:p w:rsidR="002C7F17" w:rsidRPr="000345FB" w:rsidRDefault="008A3C9F">
            <w:r>
              <w:t>Proces</w:t>
            </w:r>
          </w:p>
        </w:tc>
        <w:tc>
          <w:tcPr>
            <w:tcW w:w="1718" w:type="dxa"/>
          </w:tcPr>
          <w:p w:rsidR="002C7F17" w:rsidRPr="002C7F17" w:rsidRDefault="001F7E32">
            <w:r w:rsidRPr="001F7E32">
              <w:t>5.000</w:t>
            </w:r>
          </w:p>
        </w:tc>
      </w:tr>
      <w:tr w:rsidR="002C7F17" w:rsidRPr="000345FB" w:rsidTr="002C7F17">
        <w:trPr>
          <w:trHeight w:val="300"/>
        </w:trPr>
        <w:tc>
          <w:tcPr>
            <w:tcW w:w="3157" w:type="dxa"/>
            <w:noWrap/>
          </w:tcPr>
          <w:p w:rsidR="002C7F17" w:rsidRDefault="002C7F17">
            <w:r>
              <w:t>Saša BEZJAK</w:t>
            </w:r>
          </w:p>
        </w:tc>
        <w:tc>
          <w:tcPr>
            <w:tcW w:w="3909" w:type="dxa"/>
            <w:noWrap/>
          </w:tcPr>
          <w:p w:rsidR="002C7F17" w:rsidRPr="000345FB" w:rsidRDefault="008A3C9F">
            <w:r>
              <w:t xml:space="preserve">Saša Bezjak </w:t>
            </w:r>
            <w:r w:rsidR="0061172F">
              <w:t>–</w:t>
            </w:r>
            <w:r>
              <w:t xml:space="preserve"> </w:t>
            </w:r>
            <w:proofErr w:type="spellStart"/>
            <w:r w:rsidR="0061172F">
              <w:t>My</w:t>
            </w:r>
            <w:proofErr w:type="spellEnd"/>
            <w:r w:rsidR="0061172F">
              <w:t xml:space="preserve"> </w:t>
            </w:r>
            <w:proofErr w:type="spellStart"/>
            <w:r w:rsidR="0061172F">
              <w:t>Way</w:t>
            </w:r>
            <w:proofErr w:type="spellEnd"/>
          </w:p>
        </w:tc>
        <w:tc>
          <w:tcPr>
            <w:tcW w:w="1718" w:type="dxa"/>
          </w:tcPr>
          <w:p w:rsidR="002C7F17" w:rsidRPr="002C7F17" w:rsidRDefault="001F7E32">
            <w:r w:rsidRPr="001F7E32">
              <w:t>5.000</w:t>
            </w:r>
          </w:p>
        </w:tc>
      </w:tr>
      <w:tr w:rsidR="002C7F17" w:rsidRPr="000345FB" w:rsidTr="002C7F17">
        <w:trPr>
          <w:trHeight w:val="300"/>
        </w:trPr>
        <w:tc>
          <w:tcPr>
            <w:tcW w:w="3157" w:type="dxa"/>
            <w:noWrap/>
          </w:tcPr>
          <w:p w:rsidR="002C7F17" w:rsidRDefault="002C7F17">
            <w:r>
              <w:t>Marija Mojca PUNGERČAR</w:t>
            </w:r>
          </w:p>
        </w:tc>
        <w:tc>
          <w:tcPr>
            <w:tcW w:w="3909" w:type="dxa"/>
            <w:noWrap/>
          </w:tcPr>
          <w:p w:rsidR="002C7F17" w:rsidRPr="000345FB" w:rsidRDefault="00C22FE0">
            <w:r>
              <w:t xml:space="preserve">Tri skozi </w:t>
            </w:r>
            <w:proofErr w:type="spellStart"/>
            <w:r>
              <w:t>dvatisočdvajset</w:t>
            </w:r>
            <w:proofErr w:type="spellEnd"/>
          </w:p>
        </w:tc>
        <w:tc>
          <w:tcPr>
            <w:tcW w:w="1718" w:type="dxa"/>
          </w:tcPr>
          <w:p w:rsidR="002C7F17" w:rsidRPr="000345FB" w:rsidRDefault="007E0D4C">
            <w:r>
              <w:t>*</w:t>
            </w:r>
            <w:r w:rsidR="00A23E3B">
              <w:t>Lastna o</w:t>
            </w:r>
            <w:r w:rsidR="002C7F17">
              <w:t>dpoved sofinanciranju</w:t>
            </w:r>
          </w:p>
        </w:tc>
      </w:tr>
    </w:tbl>
    <w:p w:rsidR="000345FB" w:rsidRDefault="000345FB"/>
    <w:sectPr w:rsidR="000345FB" w:rsidSect="00E139A7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5FD" w:rsidRDefault="005445FD">
      <w:pPr>
        <w:spacing w:line="240" w:lineRule="auto"/>
      </w:pPr>
      <w:r>
        <w:separator/>
      </w:r>
    </w:p>
  </w:endnote>
  <w:endnote w:type="continuationSeparator" w:id="0">
    <w:p w:rsidR="005445FD" w:rsidRDefault="00544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139A7" w:rsidRDefault="00E139A7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74178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74178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E139A7" w:rsidRDefault="00E139A7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5FD" w:rsidRDefault="005445FD">
      <w:pPr>
        <w:spacing w:line="240" w:lineRule="auto"/>
      </w:pPr>
      <w:r>
        <w:separator/>
      </w:r>
    </w:p>
  </w:footnote>
  <w:footnote w:type="continuationSeparator" w:id="0">
    <w:p w:rsidR="005445FD" w:rsidRDefault="005445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Pr="00110CBD" w:rsidRDefault="00E139A7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Pr="008F3500" w:rsidRDefault="000F38E1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9A7">
      <w:rPr>
        <w:rFonts w:cs="Arial"/>
        <w:sz w:val="16"/>
      </w:rPr>
      <w:t>Maistrova ulica 10</w:t>
    </w:r>
    <w:r w:rsidR="00E139A7" w:rsidRPr="008F3500">
      <w:rPr>
        <w:rFonts w:cs="Arial"/>
        <w:sz w:val="16"/>
      </w:rPr>
      <w:t xml:space="preserve">, </w:t>
    </w:r>
    <w:r w:rsidR="00E139A7">
      <w:rPr>
        <w:rFonts w:cs="Arial"/>
        <w:sz w:val="16"/>
      </w:rPr>
      <w:t>1000 Ljubljana</w:t>
    </w:r>
    <w:r w:rsidR="00E139A7" w:rsidRPr="008F3500">
      <w:rPr>
        <w:rFonts w:cs="Arial"/>
        <w:sz w:val="16"/>
      </w:rPr>
      <w:tab/>
      <w:t xml:space="preserve">T: </w:t>
    </w:r>
    <w:r w:rsidR="00E139A7">
      <w:rPr>
        <w:rFonts w:cs="Arial"/>
        <w:sz w:val="16"/>
      </w:rPr>
      <w:t>01 369 59 00</w:t>
    </w:r>
  </w:p>
  <w:p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45D1">
      <w:rPr>
        <w:rFonts w:cs="Arial"/>
        <w:sz w:val="16"/>
      </w:rPr>
      <w:t>www.mk.gov.si</w:t>
    </w:r>
  </w:p>
  <w:p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A0B1A"/>
    <w:multiLevelType w:val="hybridMultilevel"/>
    <w:tmpl w:val="DF1E29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963EE"/>
    <w:multiLevelType w:val="hybridMultilevel"/>
    <w:tmpl w:val="6EC61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CD"/>
    <w:rsid w:val="00031BC4"/>
    <w:rsid w:val="000345FB"/>
    <w:rsid w:val="0008017F"/>
    <w:rsid w:val="000F2620"/>
    <w:rsid w:val="000F38E1"/>
    <w:rsid w:val="000F7E13"/>
    <w:rsid w:val="00174062"/>
    <w:rsid w:val="001745D1"/>
    <w:rsid w:val="001D5A67"/>
    <w:rsid w:val="001E57AC"/>
    <w:rsid w:val="001F7E32"/>
    <w:rsid w:val="00205CAE"/>
    <w:rsid w:val="00252762"/>
    <w:rsid w:val="00255617"/>
    <w:rsid w:val="002C7F17"/>
    <w:rsid w:val="00326571"/>
    <w:rsid w:val="00352D01"/>
    <w:rsid w:val="003A023C"/>
    <w:rsid w:val="00466D4F"/>
    <w:rsid w:val="004D6679"/>
    <w:rsid w:val="00522A10"/>
    <w:rsid w:val="00524B89"/>
    <w:rsid w:val="005445FD"/>
    <w:rsid w:val="0058716C"/>
    <w:rsid w:val="005C2DDB"/>
    <w:rsid w:val="0061172F"/>
    <w:rsid w:val="006131DC"/>
    <w:rsid w:val="00625F65"/>
    <w:rsid w:val="00654F17"/>
    <w:rsid w:val="00656242"/>
    <w:rsid w:val="00672B23"/>
    <w:rsid w:val="00684B8C"/>
    <w:rsid w:val="006D0B20"/>
    <w:rsid w:val="007324CD"/>
    <w:rsid w:val="007D7742"/>
    <w:rsid w:val="007E0D4C"/>
    <w:rsid w:val="00834D9D"/>
    <w:rsid w:val="00840E6D"/>
    <w:rsid w:val="008A3C9F"/>
    <w:rsid w:val="00A23E3B"/>
    <w:rsid w:val="00A7217F"/>
    <w:rsid w:val="00A74178"/>
    <w:rsid w:val="00AE1A24"/>
    <w:rsid w:val="00B31080"/>
    <w:rsid w:val="00B8533B"/>
    <w:rsid w:val="00C22FE0"/>
    <w:rsid w:val="00C831B6"/>
    <w:rsid w:val="00CD7BB9"/>
    <w:rsid w:val="00CF5EA6"/>
    <w:rsid w:val="00D9277B"/>
    <w:rsid w:val="00E139A7"/>
    <w:rsid w:val="00E729AE"/>
    <w:rsid w:val="00F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EFE4DB"/>
  <w15:docId w15:val="{14572E9D-0984-4F37-B387-EAA81123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table" w:styleId="Tabelamrea">
    <w:name w:val="Table Grid"/>
    <w:basedOn w:val="Navadnatabela"/>
    <w:uiPriority w:val="59"/>
    <w:rsid w:val="00732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05CA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5E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5E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K\odlo&#269;b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odločba</Template>
  <TotalTime>1</TotalTime>
  <Pages>2</Pages>
  <Words>399</Words>
  <Characters>2279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Škerbec</dc:creator>
  <cp:lastModifiedBy>Blanka Tivadar</cp:lastModifiedBy>
  <cp:revision>2</cp:revision>
  <dcterms:created xsi:type="dcterms:W3CDTF">2020-12-16T08:52:00Z</dcterms:created>
  <dcterms:modified xsi:type="dcterms:W3CDTF">2020-12-16T08:52:00Z</dcterms:modified>
</cp:coreProperties>
</file>