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7829D" w14:textId="77777777" w:rsidR="009F4018" w:rsidRDefault="009F4018" w:rsidP="00901D3D">
      <w:pPr>
        <w:rPr>
          <w:rFonts w:ascii="Arial" w:hAnsi="Arial" w:cs="Arial"/>
          <w:b/>
          <w:bCs/>
          <w:sz w:val="20"/>
          <w:szCs w:val="20"/>
        </w:rPr>
      </w:pPr>
    </w:p>
    <w:p w14:paraId="6E0A8AFD" w14:textId="77777777" w:rsidR="00FF650E" w:rsidRPr="00095F5D" w:rsidRDefault="00FF650E" w:rsidP="00901D3D">
      <w:pPr>
        <w:rPr>
          <w:rFonts w:ascii="Arial" w:hAnsi="Arial" w:cs="Arial"/>
          <w:b/>
          <w:sz w:val="20"/>
          <w:szCs w:val="20"/>
        </w:rPr>
      </w:pPr>
    </w:p>
    <w:p w14:paraId="2582F077" w14:textId="77777777" w:rsidR="00D4286C" w:rsidRPr="00095F5D" w:rsidRDefault="00D4286C" w:rsidP="00D4286C">
      <w:pPr>
        <w:rPr>
          <w:rFonts w:ascii="Arial" w:hAnsi="Arial" w:cs="Arial"/>
          <w:sz w:val="20"/>
          <w:szCs w:val="20"/>
        </w:rPr>
      </w:pPr>
      <w:r w:rsidRPr="00095F5D">
        <w:rPr>
          <w:rFonts w:ascii="Arial" w:hAnsi="Arial" w:cs="Arial"/>
          <w:b/>
          <w:sz w:val="20"/>
          <w:szCs w:val="20"/>
        </w:rPr>
        <w:t>Republika Slovenija</w:t>
      </w:r>
      <w:r w:rsidRPr="00095F5D">
        <w:rPr>
          <w:rFonts w:ascii="Arial" w:hAnsi="Arial" w:cs="Arial"/>
          <w:sz w:val="20"/>
          <w:szCs w:val="20"/>
        </w:rPr>
        <w:t xml:space="preserve">, </w:t>
      </w:r>
      <w:r w:rsidR="00794DF2" w:rsidRPr="00095F5D">
        <w:rPr>
          <w:rFonts w:ascii="Arial" w:hAnsi="Arial" w:cs="Arial"/>
          <w:sz w:val="20"/>
          <w:szCs w:val="20"/>
        </w:rPr>
        <w:t>Ministrstvo za kulturo, Maistrova 10, 1000 Ljubljana,</w:t>
      </w:r>
      <w:r w:rsidRPr="00095F5D">
        <w:rPr>
          <w:rFonts w:ascii="Arial" w:hAnsi="Arial" w:cs="Arial"/>
          <w:sz w:val="20"/>
          <w:szCs w:val="20"/>
        </w:rPr>
        <w:t xml:space="preserve"> </w:t>
      </w:r>
      <w:r w:rsidRPr="00095F5D">
        <w:rPr>
          <w:rFonts w:ascii="Arial" w:hAnsi="Arial" w:cs="Arial"/>
          <w:b/>
          <w:sz w:val="20"/>
          <w:szCs w:val="20"/>
        </w:rPr>
        <w:t>kot posredniški organ</w:t>
      </w:r>
      <w:r w:rsidRPr="00095F5D">
        <w:rPr>
          <w:rFonts w:ascii="Arial" w:hAnsi="Arial" w:cs="Arial"/>
          <w:sz w:val="20"/>
          <w:szCs w:val="20"/>
        </w:rPr>
        <w:t xml:space="preserve">, ki ga zastopa </w:t>
      </w:r>
      <w:r w:rsidRPr="00095F5D">
        <w:rPr>
          <w:rFonts w:ascii="Arial" w:hAnsi="Arial" w:cs="Arial"/>
          <w:b/>
          <w:sz w:val="20"/>
          <w:szCs w:val="20"/>
        </w:rPr>
        <w:t>minister</w:t>
      </w:r>
      <w:r w:rsidRPr="00095F5D">
        <w:rPr>
          <w:rFonts w:ascii="Arial" w:hAnsi="Arial" w:cs="Arial"/>
          <w:sz w:val="20"/>
          <w:szCs w:val="20"/>
        </w:rPr>
        <w:t xml:space="preserve"> (v nadaljnjem besedilu: ministrstvo)</w:t>
      </w:r>
    </w:p>
    <w:p w14:paraId="2B4FD614" w14:textId="77777777" w:rsidR="00433467" w:rsidRPr="00095F5D" w:rsidRDefault="00433467" w:rsidP="00433467">
      <w:pPr>
        <w:rPr>
          <w:rFonts w:ascii="Arial" w:hAnsi="Arial" w:cs="Arial"/>
          <w:sz w:val="20"/>
          <w:szCs w:val="20"/>
        </w:rPr>
      </w:pPr>
      <w:r w:rsidRPr="00095F5D">
        <w:rPr>
          <w:rFonts w:ascii="Arial" w:hAnsi="Arial" w:cs="Arial"/>
          <w:sz w:val="20"/>
          <w:szCs w:val="20"/>
        </w:rPr>
        <w:t>Davčna številka: 70949417</w:t>
      </w:r>
    </w:p>
    <w:p w14:paraId="30D496BB" w14:textId="77777777" w:rsidR="00433467" w:rsidRPr="00095F5D" w:rsidRDefault="00433467" w:rsidP="00095F5D">
      <w:pPr>
        <w:rPr>
          <w:rFonts w:ascii="Arial" w:hAnsi="Arial" w:cs="Arial"/>
          <w:sz w:val="20"/>
          <w:szCs w:val="20"/>
        </w:rPr>
      </w:pPr>
      <w:r w:rsidRPr="00095F5D">
        <w:rPr>
          <w:rFonts w:ascii="Arial" w:hAnsi="Arial" w:cs="Arial"/>
          <w:sz w:val="20"/>
          <w:szCs w:val="20"/>
        </w:rPr>
        <w:t>Matična številka: 2399342000</w:t>
      </w:r>
    </w:p>
    <w:p w14:paraId="66A75920" w14:textId="77777777" w:rsidR="00D4286C" w:rsidRPr="00095F5D" w:rsidRDefault="00D4286C" w:rsidP="00095F5D">
      <w:pPr>
        <w:rPr>
          <w:rFonts w:ascii="Arial" w:hAnsi="Arial" w:cs="Arial"/>
          <w:sz w:val="20"/>
          <w:szCs w:val="20"/>
        </w:rPr>
      </w:pPr>
    </w:p>
    <w:p w14:paraId="3D130E9F" w14:textId="77777777" w:rsidR="00D4286C" w:rsidRPr="00095F5D" w:rsidRDefault="00D4286C" w:rsidP="00D4286C">
      <w:pPr>
        <w:rPr>
          <w:rFonts w:ascii="Arial" w:hAnsi="Arial" w:cs="Arial"/>
          <w:sz w:val="20"/>
          <w:szCs w:val="20"/>
        </w:rPr>
      </w:pPr>
      <w:r w:rsidRPr="00095F5D">
        <w:rPr>
          <w:rFonts w:ascii="Arial" w:hAnsi="Arial" w:cs="Arial"/>
          <w:sz w:val="20"/>
          <w:szCs w:val="20"/>
        </w:rPr>
        <w:t>in</w:t>
      </w:r>
    </w:p>
    <w:p w14:paraId="1F24B61E" w14:textId="77777777" w:rsidR="00D4286C" w:rsidRPr="00095F5D" w:rsidRDefault="00D4286C" w:rsidP="00D4286C">
      <w:pPr>
        <w:rPr>
          <w:rFonts w:ascii="Arial" w:hAnsi="Arial" w:cs="Arial"/>
          <w:sz w:val="20"/>
          <w:szCs w:val="20"/>
        </w:rPr>
      </w:pPr>
    </w:p>
    <w:p w14:paraId="5E6B53E5" w14:textId="77777777" w:rsidR="00D4286C" w:rsidRPr="00095F5D" w:rsidRDefault="00D4286C" w:rsidP="00D4286C">
      <w:pPr>
        <w:rPr>
          <w:rFonts w:ascii="Arial" w:hAnsi="Arial" w:cs="Arial"/>
          <w:sz w:val="20"/>
          <w:szCs w:val="20"/>
        </w:rPr>
      </w:pPr>
      <w:r w:rsidRPr="00095F5D">
        <w:rPr>
          <w:rFonts w:ascii="Arial" w:hAnsi="Arial" w:cs="Arial"/>
          <w:b/>
          <w:sz w:val="20"/>
          <w:szCs w:val="20"/>
        </w:rPr>
        <w:t>Naziv</w:t>
      </w:r>
      <w:r w:rsidRPr="00095F5D">
        <w:rPr>
          <w:rFonts w:ascii="Arial" w:hAnsi="Arial" w:cs="Arial"/>
          <w:sz w:val="20"/>
          <w:szCs w:val="20"/>
        </w:rPr>
        <w:t xml:space="preserve">, naslov, </w:t>
      </w:r>
      <w:r w:rsidRPr="00095F5D">
        <w:rPr>
          <w:rFonts w:ascii="Arial" w:hAnsi="Arial" w:cs="Arial"/>
          <w:b/>
          <w:sz w:val="20"/>
          <w:szCs w:val="20"/>
        </w:rPr>
        <w:t>kot upravičenec</w:t>
      </w:r>
      <w:r w:rsidR="00794DF2" w:rsidRPr="00095F5D">
        <w:rPr>
          <w:rFonts w:ascii="Arial" w:hAnsi="Arial" w:cs="Arial"/>
          <w:sz w:val="20"/>
          <w:szCs w:val="20"/>
        </w:rPr>
        <w:t>,</w:t>
      </w:r>
      <w:r w:rsidRPr="00095F5D">
        <w:rPr>
          <w:rFonts w:ascii="Arial" w:hAnsi="Arial" w:cs="Arial"/>
          <w:sz w:val="20"/>
          <w:szCs w:val="20"/>
        </w:rPr>
        <w:t xml:space="preserve"> ki ga zastopa __________ (v nadaljnjem besedilu: upravičenec) </w:t>
      </w:r>
    </w:p>
    <w:p w14:paraId="567E5E78" w14:textId="77777777" w:rsidR="00D4286C" w:rsidRPr="00095F5D" w:rsidRDefault="00D4286C" w:rsidP="00D4286C">
      <w:pPr>
        <w:rPr>
          <w:rFonts w:ascii="Arial" w:hAnsi="Arial" w:cs="Arial"/>
          <w:sz w:val="20"/>
          <w:szCs w:val="20"/>
        </w:rPr>
      </w:pPr>
      <w:r w:rsidRPr="00095F5D">
        <w:rPr>
          <w:rFonts w:ascii="Arial" w:hAnsi="Arial" w:cs="Arial"/>
          <w:sz w:val="20"/>
          <w:szCs w:val="20"/>
        </w:rPr>
        <w:t xml:space="preserve">Davčna številka: </w:t>
      </w:r>
    </w:p>
    <w:p w14:paraId="48FAF91C" w14:textId="77777777" w:rsidR="00D4286C" w:rsidRPr="00095F5D" w:rsidRDefault="00D4286C" w:rsidP="00D4286C">
      <w:pPr>
        <w:rPr>
          <w:rFonts w:ascii="Arial" w:hAnsi="Arial" w:cs="Arial"/>
          <w:sz w:val="20"/>
          <w:szCs w:val="20"/>
        </w:rPr>
      </w:pPr>
      <w:r w:rsidRPr="00095F5D">
        <w:rPr>
          <w:rFonts w:ascii="Arial" w:hAnsi="Arial" w:cs="Arial"/>
          <w:sz w:val="20"/>
          <w:szCs w:val="20"/>
        </w:rPr>
        <w:t xml:space="preserve">Matična številka: </w:t>
      </w:r>
    </w:p>
    <w:p w14:paraId="5F338701" w14:textId="77777777" w:rsidR="00D4286C" w:rsidRPr="00095F5D" w:rsidRDefault="00D4286C" w:rsidP="00D4286C">
      <w:pPr>
        <w:rPr>
          <w:rFonts w:ascii="Arial" w:hAnsi="Arial" w:cs="Arial"/>
          <w:sz w:val="20"/>
          <w:szCs w:val="20"/>
        </w:rPr>
      </w:pPr>
      <w:r w:rsidRPr="00095F5D">
        <w:rPr>
          <w:rFonts w:ascii="Arial" w:hAnsi="Arial" w:cs="Arial"/>
          <w:sz w:val="20"/>
          <w:szCs w:val="20"/>
        </w:rPr>
        <w:t>Transakcijski račun: __________, odprt pri __________,</w:t>
      </w:r>
    </w:p>
    <w:p w14:paraId="56CF176A" w14:textId="77777777" w:rsidR="00D4286C" w:rsidRPr="00095F5D" w:rsidRDefault="00D4286C" w:rsidP="00D4286C">
      <w:pPr>
        <w:rPr>
          <w:rFonts w:ascii="Arial" w:hAnsi="Arial" w:cs="Arial"/>
          <w:sz w:val="20"/>
          <w:szCs w:val="20"/>
        </w:rPr>
      </w:pPr>
    </w:p>
    <w:p w14:paraId="61C2267B" w14:textId="77777777" w:rsidR="00D4286C" w:rsidRPr="00095F5D" w:rsidRDefault="00D4286C" w:rsidP="00D4286C">
      <w:pPr>
        <w:rPr>
          <w:rFonts w:ascii="Arial" w:hAnsi="Arial" w:cs="Arial"/>
          <w:sz w:val="20"/>
          <w:szCs w:val="20"/>
        </w:rPr>
      </w:pPr>
    </w:p>
    <w:p w14:paraId="704B28E1" w14:textId="77777777" w:rsidR="00D4286C" w:rsidRPr="00095F5D" w:rsidRDefault="00D4286C" w:rsidP="00D4286C">
      <w:pPr>
        <w:rPr>
          <w:rFonts w:ascii="Arial" w:hAnsi="Arial" w:cs="Arial"/>
          <w:sz w:val="20"/>
          <w:szCs w:val="20"/>
        </w:rPr>
      </w:pPr>
      <w:r w:rsidRPr="00095F5D">
        <w:rPr>
          <w:rFonts w:ascii="Arial" w:hAnsi="Arial" w:cs="Arial"/>
          <w:sz w:val="20"/>
          <w:szCs w:val="20"/>
        </w:rPr>
        <w:t>sklepata</w:t>
      </w:r>
    </w:p>
    <w:p w14:paraId="0E6C24AC" w14:textId="77777777" w:rsidR="00D4286C" w:rsidRPr="00095F5D" w:rsidRDefault="00D4286C" w:rsidP="00D4286C">
      <w:pPr>
        <w:rPr>
          <w:rFonts w:ascii="Arial" w:hAnsi="Arial" w:cs="Arial"/>
          <w:sz w:val="20"/>
          <w:szCs w:val="20"/>
        </w:rPr>
      </w:pPr>
    </w:p>
    <w:p w14:paraId="65C7815F" w14:textId="77777777" w:rsidR="00D4286C" w:rsidRPr="00095F5D" w:rsidRDefault="00D4286C" w:rsidP="00D4286C">
      <w:pPr>
        <w:jc w:val="center"/>
        <w:rPr>
          <w:rFonts w:ascii="Arial" w:hAnsi="Arial" w:cs="Arial"/>
          <w:b/>
          <w:sz w:val="20"/>
          <w:szCs w:val="20"/>
        </w:rPr>
      </w:pPr>
      <w:r w:rsidRPr="00095F5D">
        <w:rPr>
          <w:rFonts w:ascii="Arial" w:hAnsi="Arial" w:cs="Arial"/>
          <w:b/>
          <w:sz w:val="20"/>
          <w:szCs w:val="20"/>
        </w:rPr>
        <w:t>POGODBO (št.</w:t>
      </w:r>
      <w:r w:rsidR="00A80FC4" w:rsidRPr="00095F5D">
        <w:rPr>
          <w:rFonts w:ascii="Arial" w:hAnsi="Arial" w:cs="Arial"/>
          <w:b/>
          <w:sz w:val="20"/>
          <w:szCs w:val="20"/>
        </w:rPr>
        <w:t xml:space="preserve"> </w:t>
      </w:r>
      <w:r w:rsidR="00A80FC4" w:rsidRPr="00095F5D">
        <w:rPr>
          <w:rFonts w:ascii="Arial" w:hAnsi="Arial" w:cs="Arial"/>
          <w:sz w:val="20"/>
          <w:szCs w:val="20"/>
        </w:rPr>
        <w:t>__________</w:t>
      </w:r>
      <w:r w:rsidRPr="00095F5D">
        <w:rPr>
          <w:rFonts w:ascii="Arial" w:hAnsi="Arial" w:cs="Arial"/>
          <w:b/>
          <w:sz w:val="20"/>
          <w:szCs w:val="20"/>
        </w:rPr>
        <w:t>)</w:t>
      </w:r>
    </w:p>
    <w:p w14:paraId="31BAFDC4" w14:textId="6F5D2F04" w:rsidR="00D4286C" w:rsidRPr="00095F5D" w:rsidRDefault="00932F57" w:rsidP="00D4286C">
      <w:pPr>
        <w:jc w:val="center"/>
        <w:rPr>
          <w:rFonts w:ascii="Arial" w:hAnsi="Arial" w:cs="Arial"/>
          <w:sz w:val="20"/>
          <w:szCs w:val="20"/>
        </w:rPr>
      </w:pPr>
      <w:r>
        <w:rPr>
          <w:rFonts w:ascii="Arial" w:hAnsi="Arial" w:cs="Arial"/>
          <w:sz w:val="20"/>
          <w:szCs w:val="20"/>
        </w:rPr>
        <w:t>o sofinanciranju projekt</w:t>
      </w:r>
      <w:r w:rsidR="00A908AE">
        <w:rPr>
          <w:rFonts w:ascii="Arial" w:hAnsi="Arial" w:cs="Arial"/>
          <w:sz w:val="20"/>
          <w:szCs w:val="20"/>
        </w:rPr>
        <w:t>a (</w:t>
      </w:r>
      <w:r w:rsidR="00D4286C" w:rsidRPr="00095F5D">
        <w:rPr>
          <w:rFonts w:ascii="Arial" w:hAnsi="Arial" w:cs="Arial"/>
          <w:sz w:val="20"/>
          <w:szCs w:val="20"/>
        </w:rPr>
        <w:t>operacije</w:t>
      </w:r>
      <w:r w:rsidR="00A908AE">
        <w:rPr>
          <w:rFonts w:ascii="Arial" w:hAnsi="Arial" w:cs="Arial"/>
          <w:sz w:val="20"/>
          <w:szCs w:val="20"/>
        </w:rPr>
        <w:t>)</w:t>
      </w:r>
      <w:r w:rsidR="00D4286C" w:rsidRPr="00095F5D">
        <w:rPr>
          <w:rFonts w:ascii="Arial" w:hAnsi="Arial" w:cs="Arial"/>
          <w:sz w:val="20"/>
          <w:szCs w:val="20"/>
        </w:rPr>
        <w:t xml:space="preserve"> __________</w:t>
      </w:r>
    </w:p>
    <w:p w14:paraId="6DA62363" w14:textId="77777777" w:rsidR="00D4286C" w:rsidRPr="00095F5D" w:rsidRDefault="00D4286C" w:rsidP="00D4286C">
      <w:pPr>
        <w:rPr>
          <w:rFonts w:ascii="Arial" w:hAnsi="Arial" w:cs="Arial"/>
          <w:sz w:val="20"/>
          <w:szCs w:val="20"/>
        </w:rPr>
      </w:pPr>
    </w:p>
    <w:p w14:paraId="19A88F58" w14:textId="77777777" w:rsidR="00D4286C" w:rsidRPr="00095F5D" w:rsidRDefault="00D4286C" w:rsidP="00D4286C">
      <w:pPr>
        <w:rPr>
          <w:rFonts w:ascii="Arial" w:hAnsi="Arial" w:cs="Arial"/>
          <w:sz w:val="20"/>
          <w:szCs w:val="20"/>
        </w:rPr>
      </w:pPr>
    </w:p>
    <w:p w14:paraId="728FD88A" w14:textId="77777777" w:rsidR="00D4286C" w:rsidRPr="00095F5D" w:rsidRDefault="00D4286C" w:rsidP="00D4286C">
      <w:pPr>
        <w:rPr>
          <w:rFonts w:ascii="Arial" w:hAnsi="Arial" w:cs="Arial"/>
          <w:sz w:val="20"/>
          <w:szCs w:val="20"/>
        </w:rPr>
      </w:pPr>
    </w:p>
    <w:p w14:paraId="13732178" w14:textId="77777777" w:rsidR="00D4286C" w:rsidRPr="00095F5D" w:rsidRDefault="00D4286C" w:rsidP="00C43EF0">
      <w:pPr>
        <w:numPr>
          <w:ilvl w:val="0"/>
          <w:numId w:val="5"/>
        </w:numPr>
        <w:spacing w:line="276" w:lineRule="auto"/>
        <w:rPr>
          <w:rFonts w:ascii="Arial" w:hAnsi="Arial" w:cs="Arial"/>
          <w:b/>
          <w:sz w:val="20"/>
          <w:szCs w:val="20"/>
        </w:rPr>
      </w:pPr>
      <w:r w:rsidRPr="00095F5D">
        <w:rPr>
          <w:rFonts w:ascii="Arial" w:hAnsi="Arial" w:cs="Arial"/>
          <w:b/>
          <w:sz w:val="20"/>
          <w:szCs w:val="20"/>
        </w:rPr>
        <w:t>UVODNE DOLOČBE</w:t>
      </w:r>
    </w:p>
    <w:p w14:paraId="42D7AB78" w14:textId="77777777" w:rsidR="00D4286C" w:rsidRPr="00095F5D" w:rsidRDefault="00D4286C" w:rsidP="00D4286C">
      <w:pPr>
        <w:rPr>
          <w:rFonts w:ascii="Arial" w:hAnsi="Arial" w:cs="Arial"/>
          <w:sz w:val="20"/>
          <w:szCs w:val="20"/>
        </w:rPr>
      </w:pPr>
    </w:p>
    <w:p w14:paraId="66DA013E" w14:textId="77777777" w:rsidR="00D4286C" w:rsidRPr="00095F5D" w:rsidRDefault="00D4286C" w:rsidP="00C43EF0">
      <w:pPr>
        <w:numPr>
          <w:ilvl w:val="0"/>
          <w:numId w:val="4"/>
        </w:numPr>
        <w:spacing w:line="276" w:lineRule="auto"/>
        <w:jc w:val="center"/>
        <w:rPr>
          <w:rFonts w:ascii="Arial" w:hAnsi="Arial" w:cs="Arial"/>
          <w:sz w:val="20"/>
          <w:szCs w:val="20"/>
        </w:rPr>
      </w:pPr>
      <w:r w:rsidRPr="00095F5D">
        <w:rPr>
          <w:rFonts w:ascii="Arial" w:hAnsi="Arial" w:cs="Arial"/>
          <w:sz w:val="20"/>
          <w:szCs w:val="20"/>
        </w:rPr>
        <w:t>člen</w:t>
      </w:r>
    </w:p>
    <w:p w14:paraId="546EA1E1" w14:textId="77777777" w:rsidR="00D4286C" w:rsidRPr="00095F5D" w:rsidRDefault="00D4286C" w:rsidP="00D4286C">
      <w:pPr>
        <w:jc w:val="center"/>
        <w:rPr>
          <w:rFonts w:ascii="Arial" w:hAnsi="Arial" w:cs="Arial"/>
          <w:sz w:val="20"/>
          <w:szCs w:val="20"/>
        </w:rPr>
      </w:pPr>
    </w:p>
    <w:p w14:paraId="33452655" w14:textId="77777777" w:rsidR="00D4286C" w:rsidRDefault="00D4286C" w:rsidP="00D4286C">
      <w:pPr>
        <w:rPr>
          <w:rFonts w:ascii="Arial" w:hAnsi="Arial" w:cs="Arial"/>
          <w:sz w:val="20"/>
          <w:szCs w:val="20"/>
        </w:rPr>
      </w:pPr>
      <w:r w:rsidRPr="00095F5D">
        <w:rPr>
          <w:rFonts w:ascii="Arial" w:hAnsi="Arial" w:cs="Arial"/>
          <w:sz w:val="20"/>
          <w:szCs w:val="20"/>
        </w:rPr>
        <w:t>Pogodbeni stranki uvodoma kot nesporno ugotavljata:</w:t>
      </w:r>
    </w:p>
    <w:p w14:paraId="7EDC4C70" w14:textId="665040DD" w:rsidR="00D4286C" w:rsidRDefault="00D4286C" w:rsidP="00C43EF0">
      <w:pPr>
        <w:numPr>
          <w:ilvl w:val="0"/>
          <w:numId w:val="42"/>
        </w:numPr>
        <w:rPr>
          <w:rFonts w:ascii="Arial" w:hAnsi="Arial" w:cs="Arial"/>
          <w:sz w:val="20"/>
          <w:szCs w:val="20"/>
        </w:rPr>
      </w:pPr>
      <w:r w:rsidRPr="00A908AE">
        <w:rPr>
          <w:rFonts w:ascii="Arial" w:hAnsi="Arial" w:cs="Arial"/>
          <w:sz w:val="20"/>
          <w:szCs w:val="20"/>
        </w:rPr>
        <w:t>da je ministrstvo oseba javnega prava, ki je na podlagi Uredbe o porabi sredstev evropske kohezijske politike v Republiki Sloveniji v programskem obdobju 2014–2020 za cilj naložbe za rast in delovna mesta (Uradni list RS, št. 29/15</w:t>
      </w:r>
      <w:r w:rsidR="00893F79" w:rsidRPr="00A908AE">
        <w:rPr>
          <w:rFonts w:ascii="Arial" w:hAnsi="Arial" w:cs="Arial"/>
          <w:sz w:val="20"/>
          <w:szCs w:val="20"/>
        </w:rPr>
        <w:t>,</w:t>
      </w:r>
      <w:r w:rsidRPr="00A908AE">
        <w:rPr>
          <w:rFonts w:ascii="Arial" w:hAnsi="Arial" w:cs="Arial"/>
          <w:sz w:val="20"/>
          <w:szCs w:val="20"/>
        </w:rPr>
        <w:t xml:space="preserve">  36/16</w:t>
      </w:r>
      <w:r w:rsidR="00AD1D5E" w:rsidRPr="00A908AE">
        <w:rPr>
          <w:rFonts w:ascii="Arial" w:hAnsi="Arial" w:cs="Arial"/>
          <w:sz w:val="20"/>
          <w:szCs w:val="20"/>
        </w:rPr>
        <w:t>,</w:t>
      </w:r>
      <w:r w:rsidR="00893F79" w:rsidRPr="00A908AE">
        <w:rPr>
          <w:rFonts w:ascii="Arial" w:hAnsi="Arial" w:cs="Arial"/>
          <w:sz w:val="20"/>
          <w:szCs w:val="20"/>
        </w:rPr>
        <w:t xml:space="preserve">  58/16</w:t>
      </w:r>
      <w:r w:rsidR="00A60FC0" w:rsidRPr="00A908AE">
        <w:rPr>
          <w:rFonts w:ascii="Arial" w:hAnsi="Arial" w:cs="Arial"/>
          <w:sz w:val="20"/>
          <w:szCs w:val="20"/>
        </w:rPr>
        <w:t xml:space="preserve">, </w:t>
      </w:r>
      <w:r w:rsidR="00AD1D5E" w:rsidRPr="00A908AE">
        <w:rPr>
          <w:rFonts w:ascii="Arial" w:hAnsi="Arial" w:cs="Arial"/>
          <w:sz w:val="20"/>
          <w:szCs w:val="20"/>
        </w:rPr>
        <w:t xml:space="preserve">69/16 – </w:t>
      </w:r>
      <w:proofErr w:type="spellStart"/>
      <w:r w:rsidR="00AD1D5E" w:rsidRPr="00A908AE">
        <w:rPr>
          <w:rFonts w:ascii="Arial" w:hAnsi="Arial" w:cs="Arial"/>
          <w:sz w:val="20"/>
          <w:szCs w:val="20"/>
        </w:rPr>
        <w:t>popr</w:t>
      </w:r>
      <w:proofErr w:type="spellEnd"/>
      <w:r w:rsidR="00AD1D5E" w:rsidRPr="00A908AE">
        <w:rPr>
          <w:rFonts w:ascii="Arial" w:hAnsi="Arial" w:cs="Arial"/>
          <w:sz w:val="20"/>
          <w:szCs w:val="20"/>
        </w:rPr>
        <w:t>.</w:t>
      </w:r>
      <w:r w:rsidR="00A60FC0" w:rsidRPr="00A908AE">
        <w:rPr>
          <w:rFonts w:ascii="Arial" w:hAnsi="Arial" w:cs="Arial"/>
          <w:sz w:val="20"/>
          <w:szCs w:val="20"/>
        </w:rPr>
        <w:t xml:space="preserve">, </w:t>
      </w:r>
      <w:r w:rsidR="00730989" w:rsidRPr="00A908AE">
        <w:rPr>
          <w:rFonts w:ascii="Arial" w:hAnsi="Arial" w:cs="Arial"/>
          <w:sz w:val="20"/>
          <w:szCs w:val="20"/>
        </w:rPr>
        <w:t>15/17</w:t>
      </w:r>
      <w:r w:rsidR="005E686E">
        <w:rPr>
          <w:rFonts w:ascii="Arial" w:hAnsi="Arial" w:cs="Arial"/>
          <w:sz w:val="20"/>
          <w:szCs w:val="20"/>
        </w:rPr>
        <w:t>,</w:t>
      </w:r>
      <w:r w:rsidR="00A60FC0" w:rsidRPr="00A908AE">
        <w:rPr>
          <w:rFonts w:ascii="Arial" w:hAnsi="Arial" w:cs="Arial"/>
          <w:sz w:val="20"/>
          <w:szCs w:val="20"/>
        </w:rPr>
        <w:t xml:space="preserve"> 69/17</w:t>
      </w:r>
      <w:r w:rsidR="005E686E">
        <w:rPr>
          <w:rFonts w:ascii="Arial" w:hAnsi="Arial" w:cs="Arial"/>
          <w:sz w:val="20"/>
          <w:szCs w:val="20"/>
        </w:rPr>
        <w:t xml:space="preserve"> in 67/18</w:t>
      </w:r>
      <w:r w:rsidRPr="00A908AE">
        <w:rPr>
          <w:rFonts w:ascii="Arial" w:hAnsi="Arial" w:cs="Arial"/>
          <w:sz w:val="20"/>
          <w:szCs w:val="20"/>
        </w:rPr>
        <w:t>) dolžno opravljati predpisane naloge v okviru načrtovanja evropske kohezijske politike in načina izbora operacij in izvajanja operacij,</w:t>
      </w:r>
    </w:p>
    <w:p w14:paraId="646D626A" w14:textId="3BCFB2A6" w:rsidR="00DF1AE1" w:rsidRDefault="00D4286C" w:rsidP="00C43EF0">
      <w:pPr>
        <w:numPr>
          <w:ilvl w:val="0"/>
          <w:numId w:val="42"/>
        </w:numPr>
        <w:rPr>
          <w:rFonts w:ascii="Arial" w:hAnsi="Arial" w:cs="Arial"/>
          <w:sz w:val="20"/>
          <w:szCs w:val="20"/>
        </w:rPr>
      </w:pPr>
      <w:r w:rsidRPr="00A908AE">
        <w:rPr>
          <w:rFonts w:ascii="Arial" w:hAnsi="Arial" w:cs="Arial"/>
          <w:sz w:val="20"/>
          <w:szCs w:val="20"/>
        </w:rPr>
        <w:t xml:space="preserve">da je bil za </w:t>
      </w:r>
      <w:r w:rsidR="00932F57">
        <w:rPr>
          <w:rFonts w:ascii="Arial" w:hAnsi="Arial" w:cs="Arial"/>
          <w:sz w:val="20"/>
          <w:szCs w:val="20"/>
        </w:rPr>
        <w:t>projekt</w:t>
      </w:r>
      <w:r w:rsidRPr="00A908AE">
        <w:rPr>
          <w:rFonts w:ascii="Arial" w:hAnsi="Arial" w:cs="Arial"/>
          <w:sz w:val="20"/>
          <w:szCs w:val="20"/>
        </w:rPr>
        <w:t xml:space="preserve"> </w:t>
      </w:r>
      <w:r w:rsidR="00BC11FA" w:rsidRPr="00A908AE">
        <w:rPr>
          <w:rFonts w:ascii="Arial" w:hAnsi="Arial" w:cs="Arial"/>
          <w:sz w:val="20"/>
          <w:szCs w:val="20"/>
        </w:rPr>
        <w:t xml:space="preserve">(v nadaljevanju: operacija) </w:t>
      </w:r>
      <w:r w:rsidRPr="00A908AE">
        <w:rPr>
          <w:rFonts w:ascii="Arial" w:hAnsi="Arial" w:cs="Arial"/>
          <w:sz w:val="20"/>
          <w:szCs w:val="20"/>
        </w:rPr>
        <w:t xml:space="preserve">upravičencu izdan »sklep </w:t>
      </w:r>
      <w:r w:rsidR="008A0690" w:rsidRPr="00A908AE">
        <w:rPr>
          <w:rFonts w:ascii="Arial" w:hAnsi="Arial" w:cs="Arial"/>
          <w:sz w:val="20"/>
          <w:szCs w:val="20"/>
        </w:rPr>
        <w:t>m</w:t>
      </w:r>
      <w:r w:rsidRPr="00A908AE">
        <w:rPr>
          <w:rFonts w:ascii="Arial" w:hAnsi="Arial" w:cs="Arial"/>
          <w:sz w:val="20"/>
          <w:szCs w:val="20"/>
        </w:rPr>
        <w:t>inistrstva o izboru </w:t>
      </w:r>
      <w:r w:rsidR="005303C8" w:rsidRPr="00A908AE">
        <w:rPr>
          <w:rFonts w:ascii="Arial" w:hAnsi="Arial" w:cs="Arial"/>
          <w:sz w:val="20"/>
          <w:szCs w:val="20"/>
        </w:rPr>
        <w:t>upravičenca</w:t>
      </w:r>
      <w:r w:rsidRPr="00A908AE">
        <w:rPr>
          <w:rFonts w:ascii="Arial" w:hAnsi="Arial" w:cs="Arial"/>
          <w:sz w:val="20"/>
          <w:szCs w:val="20"/>
        </w:rPr>
        <w:t>«,</w:t>
      </w:r>
    </w:p>
    <w:p w14:paraId="536574EB" w14:textId="296FED2E" w:rsidR="005548A3" w:rsidRDefault="002E266B" w:rsidP="00C43EF0">
      <w:pPr>
        <w:numPr>
          <w:ilvl w:val="0"/>
          <w:numId w:val="42"/>
        </w:numPr>
        <w:rPr>
          <w:rFonts w:ascii="Arial" w:hAnsi="Arial" w:cs="Arial"/>
          <w:sz w:val="20"/>
          <w:szCs w:val="20"/>
        </w:rPr>
      </w:pPr>
      <w:r w:rsidRPr="00A908AE">
        <w:rPr>
          <w:rFonts w:ascii="Arial" w:hAnsi="Arial" w:cs="Arial"/>
          <w:sz w:val="20"/>
          <w:szCs w:val="20"/>
        </w:rPr>
        <w:t xml:space="preserve">da je </w:t>
      </w:r>
      <w:r w:rsidR="00BC11FA" w:rsidRPr="00A908AE">
        <w:rPr>
          <w:rFonts w:ascii="Arial" w:hAnsi="Arial" w:cs="Arial"/>
          <w:sz w:val="20"/>
          <w:szCs w:val="20"/>
        </w:rPr>
        <w:t>o</w:t>
      </w:r>
      <w:r w:rsidRPr="00A908AE">
        <w:rPr>
          <w:rFonts w:ascii="Arial" w:hAnsi="Arial" w:cs="Arial"/>
          <w:sz w:val="20"/>
          <w:szCs w:val="20"/>
        </w:rPr>
        <w:t xml:space="preserve">peracija uvrščena v Načrt razvojnih </w:t>
      </w:r>
      <w:r w:rsidR="00932F57">
        <w:rPr>
          <w:rFonts w:ascii="Arial" w:hAnsi="Arial" w:cs="Arial"/>
          <w:sz w:val="20"/>
          <w:szCs w:val="20"/>
        </w:rPr>
        <w:t>projekt</w:t>
      </w:r>
      <w:r w:rsidRPr="00A908AE">
        <w:rPr>
          <w:rFonts w:ascii="Arial" w:hAnsi="Arial" w:cs="Arial"/>
          <w:sz w:val="20"/>
          <w:szCs w:val="20"/>
        </w:rPr>
        <w:t>ov, št. NRP __________,</w:t>
      </w:r>
    </w:p>
    <w:p w14:paraId="7643313C" w14:textId="77777777" w:rsidR="00D4286C" w:rsidRDefault="00D4286C" w:rsidP="00C43EF0">
      <w:pPr>
        <w:numPr>
          <w:ilvl w:val="0"/>
          <w:numId w:val="42"/>
        </w:numPr>
        <w:rPr>
          <w:rFonts w:ascii="Arial" w:hAnsi="Arial" w:cs="Arial"/>
          <w:sz w:val="20"/>
          <w:szCs w:val="20"/>
        </w:rPr>
      </w:pPr>
      <w:r w:rsidRPr="00A908AE">
        <w:rPr>
          <w:rFonts w:ascii="Arial" w:hAnsi="Arial" w:cs="Arial"/>
          <w:sz w:val="20"/>
          <w:szCs w:val="20"/>
        </w:rPr>
        <w:t>da predstavljajo sredstva, dodeljena upravičencu v skladu s to pogodbo, sredstva evropske kohezijske politike, ki se upravičencu na podlagi te pogodbe izplačajo kot sredstva iz proračuna Evropske unije in proračuna Republike Slovenije (slovenska udeležba),</w:t>
      </w:r>
    </w:p>
    <w:p w14:paraId="0AC4D126" w14:textId="77777777" w:rsidR="00D4286C" w:rsidRDefault="00D4286C" w:rsidP="00C43EF0">
      <w:pPr>
        <w:numPr>
          <w:ilvl w:val="0"/>
          <w:numId w:val="42"/>
        </w:numPr>
        <w:rPr>
          <w:rFonts w:ascii="Arial" w:hAnsi="Arial" w:cs="Arial"/>
          <w:sz w:val="20"/>
          <w:szCs w:val="20"/>
        </w:rPr>
      </w:pPr>
      <w:r w:rsidRPr="00A908AE">
        <w:rPr>
          <w:rFonts w:ascii="Arial" w:hAnsi="Arial" w:cs="Arial"/>
          <w:sz w:val="20"/>
          <w:szCs w:val="20"/>
        </w:rPr>
        <w:t>da področje izvajanja evropske kohezijske politike sodi na področje javnih financ ter je v celoti urejeno s predpisi, sprejetimi na ravni Evropske unije in nacionalnimi predpisi, ki so za stranke zavezujoči,</w:t>
      </w:r>
    </w:p>
    <w:p w14:paraId="3B984625" w14:textId="77777777" w:rsidR="00D4286C" w:rsidRDefault="00D4286C" w:rsidP="00C43EF0">
      <w:pPr>
        <w:numPr>
          <w:ilvl w:val="0"/>
          <w:numId w:val="42"/>
        </w:numPr>
        <w:rPr>
          <w:rFonts w:ascii="Arial" w:hAnsi="Arial" w:cs="Arial"/>
          <w:sz w:val="20"/>
          <w:szCs w:val="20"/>
        </w:rPr>
      </w:pPr>
      <w:r w:rsidRPr="00A908AE">
        <w:rPr>
          <w:rFonts w:ascii="Arial" w:hAnsi="Arial" w:cs="Arial"/>
          <w:sz w:val="20"/>
          <w:szCs w:val="20"/>
        </w:rPr>
        <w:t>da je namen sofinanciranja operacij iz sredstev evropske kohezijske politike izključno sofinanciranje tistih upravičenih stroškov in izdatkov izbranih operacij ali njihovih delov, ki niso obremenjene s kršitvami veljavnih predpisov ali te pogodbe,</w:t>
      </w:r>
    </w:p>
    <w:p w14:paraId="5BC7BAC7" w14:textId="77777777" w:rsidR="00D4286C" w:rsidRDefault="00D4286C" w:rsidP="00C43EF0">
      <w:pPr>
        <w:numPr>
          <w:ilvl w:val="0"/>
          <w:numId w:val="42"/>
        </w:numPr>
        <w:rPr>
          <w:rFonts w:ascii="Arial" w:hAnsi="Arial" w:cs="Arial"/>
          <w:sz w:val="20"/>
          <w:szCs w:val="20"/>
        </w:rPr>
      </w:pPr>
      <w:r w:rsidRPr="00A908AE">
        <w:rPr>
          <w:rFonts w:ascii="Arial" w:hAnsi="Arial" w:cs="Arial"/>
          <w:sz w:val="20"/>
          <w:szCs w:val="20"/>
        </w:rPr>
        <w:t>da je upravičenec seznanjen, da gre za pogodbo, ki je v določenem delu pod javnopravnim režimom, torej pod ureditvijo, drugačno od splošnih pravil pogodbenega prava,</w:t>
      </w:r>
    </w:p>
    <w:p w14:paraId="18554D1F" w14:textId="77777777" w:rsidR="00D4286C" w:rsidRDefault="00D4286C" w:rsidP="00C43EF0">
      <w:pPr>
        <w:numPr>
          <w:ilvl w:val="0"/>
          <w:numId w:val="42"/>
        </w:numPr>
        <w:rPr>
          <w:rFonts w:ascii="Arial" w:hAnsi="Arial" w:cs="Arial"/>
          <w:sz w:val="20"/>
          <w:szCs w:val="20"/>
        </w:rPr>
      </w:pPr>
      <w:r w:rsidRPr="00A908AE">
        <w:rPr>
          <w:rFonts w:ascii="Arial" w:hAnsi="Arial" w:cs="Arial"/>
          <w:sz w:val="20"/>
          <w:szCs w:val="20"/>
        </w:rPr>
        <w:t xml:space="preserve">da ministrstvo v pogodbi ne nastopa samo kot pogodbena stranka, temveč tudi kot nosilec javnega interesa za spodbujanje naložb za rast in delovna mesta ter zmanjševanje razvojnih razlik do razvitih regij Evropske unije ter med kohezijskima regijama in razvojnimi regijami v Republiki Sloveniji. Pri uresničevanju tega interesa ima nekatera pooblastila, s katerimi lahko posega v določbe te pogodbe zlasti v delih, ki se nanašajo na pristojnosti </w:t>
      </w:r>
      <w:r w:rsidR="00A820D9" w:rsidRPr="00A908AE">
        <w:rPr>
          <w:rFonts w:ascii="Arial" w:hAnsi="Arial" w:cs="Arial"/>
          <w:sz w:val="20"/>
          <w:szCs w:val="20"/>
        </w:rPr>
        <w:t>ministrstva</w:t>
      </w:r>
      <w:r w:rsidRPr="00A908AE">
        <w:rPr>
          <w:rFonts w:ascii="Arial" w:hAnsi="Arial" w:cs="Arial"/>
          <w:sz w:val="20"/>
          <w:szCs w:val="20"/>
        </w:rPr>
        <w:t xml:space="preserve"> in organa upravljanja v zvezi z nadzorom nad porabo sredstev in pooblastilom za ta nadzor,</w:t>
      </w:r>
    </w:p>
    <w:p w14:paraId="5B6FD6A3" w14:textId="77777777" w:rsidR="003C54CE" w:rsidRDefault="00D4286C" w:rsidP="003C54CE">
      <w:pPr>
        <w:numPr>
          <w:ilvl w:val="0"/>
          <w:numId w:val="42"/>
        </w:numPr>
        <w:rPr>
          <w:rFonts w:ascii="Arial" w:hAnsi="Arial" w:cs="Arial"/>
          <w:sz w:val="20"/>
          <w:szCs w:val="20"/>
        </w:rPr>
      </w:pPr>
      <w:r w:rsidRPr="003C54CE">
        <w:rPr>
          <w:rFonts w:ascii="Arial" w:hAnsi="Arial" w:cs="Arial"/>
          <w:sz w:val="20"/>
          <w:szCs w:val="20"/>
        </w:rPr>
        <w:t>da je upravičenec seznanjen z obveznostmi in pristojnostmi Republike Slovenije (v nadaljnjem besedilu: RS) glede deljenega upravljanja med RS in Evropsko komisijo (v nadaljnjem besedilu: Komisija) za sredstva Evropskih strukturnih in investicijskih skladov (v nadaljnjem besedilu: ESI sklad</w:t>
      </w:r>
      <w:r w:rsidR="00BC11FA" w:rsidRPr="003C54CE">
        <w:rPr>
          <w:rFonts w:ascii="Arial" w:hAnsi="Arial" w:cs="Arial"/>
          <w:sz w:val="20"/>
          <w:szCs w:val="20"/>
        </w:rPr>
        <w:t>i</w:t>
      </w:r>
      <w:r w:rsidRPr="003C54CE">
        <w:rPr>
          <w:rFonts w:ascii="Arial" w:hAnsi="Arial" w:cs="Arial"/>
          <w:sz w:val="20"/>
          <w:szCs w:val="20"/>
        </w:rPr>
        <w:t xml:space="preserve">) ter da Komisija in RS uporabljata načelo dobrega </w:t>
      </w:r>
      <w:r w:rsidRPr="003C54CE">
        <w:rPr>
          <w:rFonts w:ascii="Arial" w:hAnsi="Arial" w:cs="Arial"/>
          <w:sz w:val="20"/>
          <w:szCs w:val="20"/>
        </w:rPr>
        <w:lastRenderedPageBreak/>
        <w:t xml:space="preserve">finančnega poslovanja v skladu s </w:t>
      </w:r>
      <w:r w:rsidR="003C54CE" w:rsidRPr="00A908AE">
        <w:rPr>
          <w:rFonts w:ascii="Arial" w:hAnsi="Arial" w:cs="Arial"/>
          <w:sz w:val="20"/>
          <w:szCs w:val="20"/>
        </w:rPr>
        <w:t>3</w:t>
      </w:r>
      <w:r w:rsidR="003C54CE">
        <w:rPr>
          <w:rFonts w:ascii="Arial" w:hAnsi="Arial" w:cs="Arial"/>
          <w:sz w:val="20"/>
          <w:szCs w:val="20"/>
        </w:rPr>
        <w:t>3</w:t>
      </w:r>
      <w:r w:rsidR="003C54CE" w:rsidRPr="00A908AE">
        <w:rPr>
          <w:rFonts w:ascii="Arial" w:hAnsi="Arial" w:cs="Arial"/>
          <w:sz w:val="20"/>
          <w:szCs w:val="20"/>
        </w:rPr>
        <w:t xml:space="preserve">. členom </w:t>
      </w:r>
      <w:r w:rsidR="003C54CE" w:rsidRPr="00A32BA8">
        <w:rPr>
          <w:rFonts w:ascii="Arial" w:hAnsi="Arial" w:cs="Arial"/>
          <w:sz w:val="20"/>
          <w:szCs w:val="20"/>
        </w:rPr>
        <w:t xml:space="preserve">Uredbe (EU, </w:t>
      </w:r>
      <w:proofErr w:type="spellStart"/>
      <w:r w:rsidR="003C54CE" w:rsidRPr="00A32BA8">
        <w:rPr>
          <w:rFonts w:ascii="Arial" w:hAnsi="Arial" w:cs="Arial"/>
          <w:sz w:val="20"/>
          <w:szCs w:val="20"/>
        </w:rPr>
        <w:t>Euratom</w:t>
      </w:r>
      <w:proofErr w:type="spellEnd"/>
      <w:r w:rsidR="003C54CE" w:rsidRPr="00A32BA8">
        <w:rPr>
          <w:rFonts w:ascii="Arial" w:hAnsi="Arial" w:cs="Arial"/>
          <w:sz w:val="20"/>
          <w:szCs w:val="20"/>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003C54CE" w:rsidRPr="00A32BA8">
        <w:rPr>
          <w:rFonts w:ascii="Arial" w:hAnsi="Arial" w:cs="Arial"/>
          <w:sz w:val="20"/>
          <w:szCs w:val="20"/>
        </w:rPr>
        <w:t>Euratom</w:t>
      </w:r>
      <w:proofErr w:type="spellEnd"/>
      <w:r w:rsidR="003C54CE" w:rsidRPr="00A32BA8">
        <w:rPr>
          <w:rFonts w:ascii="Arial" w:hAnsi="Arial" w:cs="Arial"/>
          <w:sz w:val="20"/>
          <w:szCs w:val="20"/>
        </w:rPr>
        <w:t>) št. 966/2012</w:t>
      </w:r>
      <w:r w:rsidR="003C54CE" w:rsidRPr="00A908AE">
        <w:rPr>
          <w:rFonts w:ascii="Arial" w:hAnsi="Arial" w:cs="Arial"/>
          <w:sz w:val="20"/>
          <w:szCs w:val="20"/>
        </w:rPr>
        <w:t>,</w:t>
      </w:r>
    </w:p>
    <w:p w14:paraId="0C0229B5" w14:textId="798416E9" w:rsidR="00D4286C" w:rsidRPr="003C54CE" w:rsidRDefault="00D4286C" w:rsidP="00C43EF0">
      <w:pPr>
        <w:numPr>
          <w:ilvl w:val="0"/>
          <w:numId w:val="42"/>
        </w:numPr>
        <w:rPr>
          <w:rFonts w:ascii="Arial" w:hAnsi="Arial" w:cs="Arial"/>
          <w:sz w:val="20"/>
          <w:szCs w:val="20"/>
        </w:rPr>
      </w:pPr>
      <w:r w:rsidRPr="003C54CE">
        <w:rPr>
          <w:rFonts w:ascii="Arial" w:hAnsi="Arial" w:cs="Arial"/>
          <w:sz w:val="20"/>
          <w:szCs w:val="20"/>
        </w:rPr>
        <w:t>da je upravičenec seznanjen, da so udeleženci evropske kohezijske politike dolžni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znesek ali ekstrapolirani finančni popravek,</w:t>
      </w:r>
    </w:p>
    <w:p w14:paraId="4A06AAD1" w14:textId="77777777" w:rsidR="00D4286C" w:rsidRDefault="00D4286C" w:rsidP="00C43EF0">
      <w:pPr>
        <w:numPr>
          <w:ilvl w:val="0"/>
          <w:numId w:val="42"/>
        </w:numPr>
        <w:rPr>
          <w:rFonts w:ascii="Arial" w:hAnsi="Arial" w:cs="Arial"/>
          <w:sz w:val="20"/>
          <w:szCs w:val="20"/>
        </w:rPr>
      </w:pPr>
      <w:r w:rsidRPr="00A908AE">
        <w:rPr>
          <w:rFonts w:ascii="Arial" w:hAnsi="Arial" w:cs="Arial"/>
          <w:sz w:val="20"/>
          <w:szCs w:val="20"/>
        </w:rPr>
        <w:t>da je upravičenec seznanjen, da neizvršitev finančnega popravka za RS pomeni neupravičeno obremenitev državnega proračuna, kot to določa 85. člen Uredbe (EU) št. </w:t>
      </w:r>
      <w:r w:rsidR="00000680" w:rsidRPr="00A908AE">
        <w:rPr>
          <w:rFonts w:ascii="Arial" w:hAnsi="Arial" w:cs="Arial"/>
          <w:sz w:val="20"/>
          <w:szCs w:val="20"/>
        </w:rPr>
        <w:t xml:space="preserve">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z vsemi spremembami (v nadaljevanju Uredba (EU) št. 1303/2013). </w:t>
      </w:r>
      <w:r w:rsidRPr="00A908AE">
        <w:rPr>
          <w:rFonts w:ascii="Arial" w:hAnsi="Arial" w:cs="Arial"/>
          <w:sz w:val="20"/>
          <w:szCs w:val="20"/>
        </w:rPr>
        <w:t xml:space="preserve">Upravičenec ima pravico ugovarjanja zoper vmesna poročila ministrstva, organa upravljanja, revizijskega organa in drugih nadzornih organov, vključenih v izvajanje, upravljanje, nadzor ali revizijo operacije Operativnega programa za izvajanje </w:t>
      </w:r>
      <w:r w:rsidR="00BC11FA" w:rsidRPr="00A908AE">
        <w:rPr>
          <w:rFonts w:ascii="Arial" w:hAnsi="Arial" w:cs="Arial"/>
          <w:sz w:val="20"/>
          <w:szCs w:val="20"/>
        </w:rPr>
        <w:t xml:space="preserve">evropske </w:t>
      </w:r>
      <w:r w:rsidRPr="00A908AE">
        <w:rPr>
          <w:rFonts w:ascii="Arial" w:hAnsi="Arial" w:cs="Arial"/>
          <w:sz w:val="20"/>
          <w:szCs w:val="20"/>
        </w:rPr>
        <w:t>kohezijske politike v obdobju 2014–2020, s katerimi izpodbija ugotovitve iz vmesnih poročil, ter dolžnost navajanja vseh dejstev in dokazov, ki bi lahko vplivali na pravilnost ugotovitev v navedenih vmesnih poročilih,</w:t>
      </w:r>
    </w:p>
    <w:p w14:paraId="7CD3F840" w14:textId="77777777" w:rsidR="00D4286C" w:rsidRDefault="00D4286C" w:rsidP="00C43EF0">
      <w:pPr>
        <w:numPr>
          <w:ilvl w:val="0"/>
          <w:numId w:val="42"/>
        </w:numPr>
        <w:rPr>
          <w:rFonts w:ascii="Arial" w:hAnsi="Arial" w:cs="Arial"/>
          <w:sz w:val="20"/>
          <w:szCs w:val="20"/>
        </w:rPr>
      </w:pPr>
      <w:r w:rsidRPr="00A908AE">
        <w:rPr>
          <w:rFonts w:ascii="Arial" w:hAnsi="Arial" w:cs="Arial"/>
          <w:sz w:val="20"/>
          <w:szCs w:val="20"/>
        </w:rPr>
        <w:t>da zadržanje izplačil sredstev, finančni popravki in vračilo že izplačanih sredstev za upravičenca ne pomenijo nastanka težko nadomestljive škode,</w:t>
      </w:r>
    </w:p>
    <w:p w14:paraId="6AE7B7C4" w14:textId="7689107B" w:rsidR="00963B09" w:rsidRDefault="00963B09" w:rsidP="00963B09">
      <w:pPr>
        <w:numPr>
          <w:ilvl w:val="0"/>
          <w:numId w:val="42"/>
        </w:numPr>
        <w:rPr>
          <w:rFonts w:ascii="Arial" w:hAnsi="Arial" w:cs="Arial"/>
          <w:sz w:val="20"/>
          <w:szCs w:val="20"/>
        </w:rPr>
      </w:pPr>
      <w:r w:rsidRPr="00E46D0B">
        <w:rPr>
          <w:rFonts w:ascii="Arial" w:hAnsi="Arial" w:cs="Arial"/>
          <w:sz w:val="20"/>
          <w:szCs w:val="20"/>
        </w:rPr>
        <w:t>da upravičenec pri izvajanju pogodbe pri operaciji, ki se sofinancira s to pogodbo</w:t>
      </w:r>
      <w:r w:rsidR="00CE6DFC">
        <w:rPr>
          <w:rFonts w:ascii="Arial" w:hAnsi="Arial" w:cs="Arial"/>
          <w:sz w:val="20"/>
          <w:szCs w:val="20"/>
        </w:rPr>
        <w:t xml:space="preserve">, </w:t>
      </w:r>
      <w:r w:rsidR="00CE6DFC" w:rsidRPr="00E46D0B">
        <w:rPr>
          <w:rFonts w:ascii="Arial" w:hAnsi="Arial" w:cs="Arial"/>
          <w:sz w:val="20"/>
          <w:szCs w:val="20"/>
        </w:rPr>
        <w:t xml:space="preserve">nastopa s </w:t>
      </w:r>
      <w:r w:rsidR="00CE6DFC">
        <w:rPr>
          <w:rFonts w:ascii="Arial" w:hAnsi="Arial" w:cs="Arial"/>
          <w:sz w:val="20"/>
          <w:szCs w:val="20"/>
        </w:rPr>
        <w:t>partnerji</w:t>
      </w:r>
      <w:r w:rsidRPr="00E46D0B">
        <w:rPr>
          <w:rFonts w:ascii="Arial" w:hAnsi="Arial" w:cs="Arial"/>
          <w:sz w:val="20"/>
          <w:szCs w:val="20"/>
        </w:rPr>
        <w:t xml:space="preserve">. </w:t>
      </w:r>
      <w:r w:rsidR="00CE6DFC">
        <w:rPr>
          <w:rFonts w:ascii="Arial" w:hAnsi="Arial" w:cs="Arial"/>
          <w:sz w:val="20"/>
          <w:szCs w:val="20"/>
        </w:rPr>
        <w:t>V tem primeru</w:t>
      </w:r>
      <w:r>
        <w:rPr>
          <w:rFonts w:ascii="Arial" w:hAnsi="Arial" w:cs="Arial"/>
          <w:sz w:val="20"/>
          <w:szCs w:val="20"/>
        </w:rPr>
        <w:t xml:space="preserve"> je</w:t>
      </w:r>
      <w:r w:rsidRPr="00E46D0B">
        <w:rPr>
          <w:rFonts w:ascii="Arial" w:hAnsi="Arial" w:cs="Arial"/>
          <w:sz w:val="20"/>
          <w:szCs w:val="20"/>
        </w:rPr>
        <w:t xml:space="preserve"> priloga k pogodbi o sofinanciranju tudi </w:t>
      </w:r>
      <w:proofErr w:type="spellStart"/>
      <w:r>
        <w:rPr>
          <w:rFonts w:ascii="Arial" w:hAnsi="Arial" w:cs="Arial"/>
          <w:sz w:val="20"/>
          <w:szCs w:val="20"/>
        </w:rPr>
        <w:t>konzorcijska</w:t>
      </w:r>
      <w:proofErr w:type="spellEnd"/>
      <w:r>
        <w:rPr>
          <w:rFonts w:ascii="Arial" w:hAnsi="Arial" w:cs="Arial"/>
          <w:sz w:val="20"/>
          <w:szCs w:val="20"/>
        </w:rPr>
        <w:t xml:space="preserve"> pogodba.</w:t>
      </w:r>
    </w:p>
    <w:p w14:paraId="5681D89B" w14:textId="77777777" w:rsidR="00D4286C" w:rsidRPr="00095F5D" w:rsidRDefault="00D4286C" w:rsidP="00D4286C">
      <w:pPr>
        <w:rPr>
          <w:rFonts w:ascii="Arial" w:hAnsi="Arial" w:cs="Arial"/>
          <w:sz w:val="20"/>
          <w:szCs w:val="20"/>
        </w:rPr>
      </w:pPr>
    </w:p>
    <w:p w14:paraId="4E5F9CA2" w14:textId="77777777" w:rsidR="00D4286C" w:rsidRPr="00095F5D" w:rsidRDefault="00D4286C" w:rsidP="00C43EF0">
      <w:pPr>
        <w:numPr>
          <w:ilvl w:val="0"/>
          <w:numId w:val="4"/>
        </w:numPr>
        <w:spacing w:line="276" w:lineRule="auto"/>
        <w:jc w:val="center"/>
        <w:rPr>
          <w:rFonts w:ascii="Arial" w:hAnsi="Arial" w:cs="Arial"/>
          <w:sz w:val="20"/>
          <w:szCs w:val="20"/>
        </w:rPr>
      </w:pPr>
      <w:r w:rsidRPr="00095F5D">
        <w:rPr>
          <w:rFonts w:ascii="Arial" w:hAnsi="Arial" w:cs="Arial"/>
          <w:sz w:val="20"/>
          <w:szCs w:val="20"/>
        </w:rPr>
        <w:t xml:space="preserve">člen </w:t>
      </w:r>
    </w:p>
    <w:p w14:paraId="4508C306" w14:textId="77777777" w:rsidR="00D4286C" w:rsidRPr="00095F5D" w:rsidRDefault="00D4286C" w:rsidP="00D4286C">
      <w:pPr>
        <w:jc w:val="center"/>
        <w:rPr>
          <w:rFonts w:ascii="Arial" w:hAnsi="Arial" w:cs="Arial"/>
          <w:sz w:val="20"/>
          <w:szCs w:val="20"/>
        </w:rPr>
      </w:pPr>
    </w:p>
    <w:p w14:paraId="7C2EA4A7" w14:textId="77777777" w:rsidR="00D4286C" w:rsidRPr="00095F5D" w:rsidRDefault="00D4286C" w:rsidP="00D4286C">
      <w:pPr>
        <w:rPr>
          <w:rFonts w:ascii="Arial" w:hAnsi="Arial" w:cs="Arial"/>
          <w:sz w:val="20"/>
          <w:szCs w:val="20"/>
        </w:rPr>
      </w:pPr>
      <w:r w:rsidRPr="00095F5D">
        <w:rPr>
          <w:rFonts w:ascii="Arial" w:hAnsi="Arial" w:cs="Arial"/>
          <w:sz w:val="20"/>
          <w:szCs w:val="20"/>
        </w:rPr>
        <w:t>Pogodbeni stranki sta sporazumni, da se ta pogodba sklepa zaradi dodelitve sredstev evropske kohezijske politike upravičencu, katerega operacija je bila odobrena, in ki se izplačajo kot sredstva iz proračuna Evropske unije s slovensko udeležbo za operacije ali njihove dele, ki niso obremenjeni s kršitvami veljavnih predpisov ali te pogodbe. Pogodbeno razmerje je urejeno z evropskimi in slovenskimi javnofinančnimi predpisi ter je podvrženo tudi nadzoru evropskih in slovenskih institucij ali organov, ki ugotavljajo kršitve pri uporabi dodeljenih sredstev. Ker gre za dodelitev javnih sredstev, se pogodbeni stranki zavezujeta, da bosta ravnali v skladu z ugotovitvami iz končnih poročil organa upravljanja, revizijskega organa in drugih nadzornih organov ali institucij, vključenih v izvajanje, upravljanje, nadzor ali revizijo operacije, sicer gre za bistveno kršitev pogodbe.</w:t>
      </w:r>
      <w:r w:rsidR="00000680" w:rsidRPr="00000680">
        <w:t xml:space="preserve"> </w:t>
      </w:r>
      <w:r w:rsidR="00000680" w:rsidRPr="00000680">
        <w:rPr>
          <w:rFonts w:ascii="Arial" w:hAnsi="Arial" w:cs="Arial"/>
          <w:sz w:val="20"/>
          <w:szCs w:val="20"/>
        </w:rPr>
        <w:t>Upravičenec je dolžan ukrepati skladno s priporočili iz končnih poročil nadzornih organov in redno obveščati ministrstvo o izvedenih ukrepih.</w:t>
      </w:r>
    </w:p>
    <w:p w14:paraId="246F94F4" w14:textId="77777777" w:rsidR="00993431" w:rsidRDefault="00993431" w:rsidP="00D4286C">
      <w:pPr>
        <w:rPr>
          <w:rFonts w:ascii="Arial" w:hAnsi="Arial" w:cs="Arial"/>
          <w:sz w:val="20"/>
          <w:szCs w:val="20"/>
        </w:rPr>
      </w:pPr>
    </w:p>
    <w:p w14:paraId="67B218E6" w14:textId="15AF464F" w:rsidR="00D4286C" w:rsidRPr="00095F5D" w:rsidRDefault="00D4286C" w:rsidP="00D4286C">
      <w:pPr>
        <w:rPr>
          <w:rFonts w:ascii="Arial" w:hAnsi="Arial" w:cs="Arial"/>
          <w:sz w:val="20"/>
          <w:szCs w:val="20"/>
        </w:rPr>
      </w:pPr>
      <w:r w:rsidRPr="00095F5D">
        <w:rPr>
          <w:rFonts w:ascii="Arial" w:hAnsi="Arial" w:cs="Arial"/>
          <w:sz w:val="20"/>
          <w:szCs w:val="20"/>
        </w:rPr>
        <w:t>Pogodbeni stranki se dogovorita, da se upravičeni stroški izvedbe operacije sofinancirajo le pod pogojem, da niso nastali s kršitvijo predpisov s področja oddaje javnih naročil ali drugih predpisov ali s kršitvijo te pogodbe.</w:t>
      </w:r>
      <w:r w:rsidR="005E686E">
        <w:rPr>
          <w:rFonts w:ascii="Arial" w:hAnsi="Arial" w:cs="Arial"/>
          <w:sz w:val="20"/>
          <w:szCs w:val="20"/>
        </w:rPr>
        <w:t xml:space="preserve"> Seznam pravnih podlag ni zaključen oziroma se po potrebi še dopolnjuje, saj je odvisen od sprejema novih izvedbenih in delegiranih uredb, ki jih </w:t>
      </w:r>
      <w:proofErr w:type="spellStart"/>
      <w:r w:rsidR="005E686E">
        <w:rPr>
          <w:rFonts w:ascii="Arial" w:hAnsi="Arial" w:cs="Arial"/>
          <w:sz w:val="20"/>
          <w:szCs w:val="20"/>
        </w:rPr>
        <w:t>sprejma</w:t>
      </w:r>
      <w:proofErr w:type="spellEnd"/>
      <w:r w:rsidR="005E686E">
        <w:rPr>
          <w:rFonts w:ascii="Arial" w:hAnsi="Arial" w:cs="Arial"/>
          <w:sz w:val="20"/>
          <w:szCs w:val="20"/>
        </w:rPr>
        <w:t xml:space="preserve"> EK, saj le-te izhajajo iz podrobnejše razlage uredb (EU) št. 1303/2013, (EU) št. 1301/2013, (EU) št. 1304/2013 in (EU) št. 1300/2013.</w:t>
      </w:r>
    </w:p>
    <w:p w14:paraId="36721B9A" w14:textId="77777777" w:rsidR="00993431" w:rsidRDefault="00993431" w:rsidP="00D4286C">
      <w:pPr>
        <w:rPr>
          <w:rFonts w:ascii="Arial" w:hAnsi="Arial" w:cs="Arial"/>
          <w:bCs/>
          <w:sz w:val="20"/>
          <w:szCs w:val="20"/>
        </w:rPr>
      </w:pPr>
    </w:p>
    <w:p w14:paraId="5299B9F0" w14:textId="77777777" w:rsidR="005A7A1D" w:rsidRDefault="00D4286C" w:rsidP="00D4286C">
      <w:pPr>
        <w:rPr>
          <w:rFonts w:ascii="Arial" w:hAnsi="Arial" w:cs="Arial"/>
          <w:bCs/>
          <w:sz w:val="20"/>
          <w:szCs w:val="20"/>
        </w:rPr>
      </w:pPr>
      <w:r w:rsidRPr="00095F5D">
        <w:rPr>
          <w:rFonts w:ascii="Arial" w:hAnsi="Arial" w:cs="Arial"/>
          <w:bCs/>
          <w:sz w:val="20"/>
          <w:szCs w:val="20"/>
        </w:rPr>
        <w:t>Pomen izrazov, uporabljenih v tej pogodbi, je enak pomenu izrazov, kot jih določa Uredba o porabi sredstev evropske kohezijske politike v Republiki Sloveniji v programskem obdobju 2014–2020 za cilj naložbe za rast in delovna mesta, razen če ta pogodba izrecno določa drugačen pomen posameznega izraza.</w:t>
      </w:r>
    </w:p>
    <w:p w14:paraId="6E7F019A" w14:textId="77777777" w:rsidR="00921CE0" w:rsidRDefault="00921CE0" w:rsidP="00D4286C">
      <w:pPr>
        <w:rPr>
          <w:rFonts w:ascii="Arial" w:hAnsi="Arial" w:cs="Arial"/>
          <w:bCs/>
          <w:sz w:val="20"/>
          <w:szCs w:val="20"/>
        </w:rPr>
      </w:pPr>
    </w:p>
    <w:p w14:paraId="196D73D9" w14:textId="77777777" w:rsidR="00921CE0" w:rsidRPr="00164824" w:rsidRDefault="00921CE0" w:rsidP="00921CE0">
      <w:pPr>
        <w:rPr>
          <w:rFonts w:ascii="Arial" w:hAnsi="Arial" w:cs="Arial"/>
          <w:bCs/>
          <w:sz w:val="20"/>
          <w:szCs w:val="20"/>
        </w:rPr>
      </w:pPr>
      <w:r w:rsidRPr="00164824">
        <w:rPr>
          <w:rFonts w:ascii="Arial" w:hAnsi="Arial" w:cs="Arial"/>
          <w:bCs/>
          <w:sz w:val="20"/>
          <w:szCs w:val="20"/>
        </w:rPr>
        <w:t xml:space="preserve">Operacijo po tej pogodbi bo izvajal konzorcij partnerjev, ki so sklenili </w:t>
      </w:r>
      <w:proofErr w:type="spellStart"/>
      <w:r w:rsidRPr="00164824">
        <w:rPr>
          <w:rFonts w:ascii="Arial" w:hAnsi="Arial" w:cs="Arial"/>
          <w:bCs/>
          <w:sz w:val="20"/>
          <w:szCs w:val="20"/>
        </w:rPr>
        <w:t>konzorcijsko</w:t>
      </w:r>
      <w:proofErr w:type="spellEnd"/>
      <w:r w:rsidRPr="00164824">
        <w:rPr>
          <w:rFonts w:ascii="Arial" w:hAnsi="Arial" w:cs="Arial"/>
          <w:bCs/>
          <w:sz w:val="20"/>
          <w:szCs w:val="20"/>
        </w:rPr>
        <w:t xml:space="preserve"> pogodbo o izvedbi  operacije </w:t>
      </w:r>
      <w:r w:rsidRPr="00164824">
        <w:rPr>
          <w:rFonts w:ascii="Arial" w:hAnsi="Arial" w:cs="Arial"/>
          <w:bCs/>
          <w:sz w:val="20"/>
          <w:szCs w:val="20"/>
          <w:highlight w:val="yellow"/>
        </w:rPr>
        <w:t>št._______ z dne________.</w:t>
      </w:r>
      <w:r w:rsidRPr="00164824">
        <w:rPr>
          <w:rFonts w:ascii="Arial" w:hAnsi="Arial" w:cs="Arial"/>
          <w:bCs/>
          <w:sz w:val="20"/>
          <w:szCs w:val="20"/>
        </w:rPr>
        <w:t xml:space="preserve"> </w:t>
      </w:r>
    </w:p>
    <w:p w14:paraId="17020BE6" w14:textId="77777777" w:rsidR="00921CE0" w:rsidRDefault="00921CE0" w:rsidP="00A70DD5">
      <w:pPr>
        <w:rPr>
          <w:rFonts w:ascii="Arial" w:eastAsia="Calibri" w:hAnsi="Arial" w:cs="Arial"/>
          <w:sz w:val="20"/>
          <w:szCs w:val="20"/>
          <w:lang w:eastAsia="en-US"/>
        </w:rPr>
      </w:pPr>
    </w:p>
    <w:p w14:paraId="1A77F479" w14:textId="77777777" w:rsidR="00224852" w:rsidRPr="00164824" w:rsidRDefault="00224852" w:rsidP="00A70DD5">
      <w:pPr>
        <w:rPr>
          <w:rFonts w:ascii="Arial" w:eastAsia="Calibri" w:hAnsi="Arial" w:cs="Arial"/>
          <w:sz w:val="20"/>
          <w:szCs w:val="20"/>
          <w:lang w:eastAsia="en-US"/>
        </w:rPr>
      </w:pPr>
    </w:p>
    <w:p w14:paraId="448F35A5" w14:textId="77777777" w:rsidR="00921CE0" w:rsidRDefault="00921CE0" w:rsidP="00A70DD5">
      <w:pPr>
        <w:rPr>
          <w:rFonts w:ascii="Arial" w:eastAsia="Calibri" w:hAnsi="Arial" w:cs="Arial"/>
          <w:sz w:val="20"/>
          <w:szCs w:val="20"/>
          <w:lang w:eastAsia="en-US"/>
        </w:rPr>
      </w:pPr>
      <w:r w:rsidRPr="006520A0">
        <w:rPr>
          <w:rFonts w:ascii="Arial" w:eastAsia="Calibri" w:hAnsi="Arial" w:cs="Arial"/>
          <w:sz w:val="20"/>
          <w:szCs w:val="20"/>
          <w:lang w:eastAsia="en-US"/>
        </w:rPr>
        <w:t xml:space="preserve">V </w:t>
      </w:r>
      <w:proofErr w:type="spellStart"/>
      <w:r w:rsidRPr="006520A0">
        <w:rPr>
          <w:rFonts w:ascii="Arial" w:eastAsia="Calibri" w:hAnsi="Arial" w:cs="Arial"/>
          <w:sz w:val="20"/>
          <w:szCs w:val="20"/>
          <w:lang w:eastAsia="en-US"/>
        </w:rPr>
        <w:t>konzorcijski</w:t>
      </w:r>
      <w:proofErr w:type="spellEnd"/>
      <w:r w:rsidRPr="006520A0">
        <w:rPr>
          <w:rFonts w:ascii="Arial" w:eastAsia="Calibri" w:hAnsi="Arial" w:cs="Arial"/>
          <w:sz w:val="20"/>
          <w:szCs w:val="20"/>
          <w:lang w:eastAsia="en-US"/>
        </w:rPr>
        <w:t xml:space="preserve"> pogodbi so potrdili: </w:t>
      </w:r>
    </w:p>
    <w:p w14:paraId="789CAE04" w14:textId="77777777" w:rsidR="00A70DD5" w:rsidRDefault="00921CE0" w:rsidP="00A70DD5">
      <w:pPr>
        <w:pStyle w:val="Odstavekseznama"/>
        <w:numPr>
          <w:ilvl w:val="0"/>
          <w:numId w:val="60"/>
        </w:numPr>
        <w:spacing w:line="240" w:lineRule="auto"/>
        <w:rPr>
          <w:rFonts w:ascii="Arial" w:hAnsi="Arial" w:cs="Arial"/>
          <w:sz w:val="20"/>
          <w:szCs w:val="20"/>
        </w:rPr>
      </w:pPr>
      <w:r w:rsidRPr="00A70DD5">
        <w:rPr>
          <w:rFonts w:ascii="Arial" w:hAnsi="Arial" w:cs="Arial"/>
          <w:sz w:val="20"/>
          <w:szCs w:val="20"/>
        </w:rPr>
        <w:t xml:space="preserve">pooblastilo upravičencu v zastopstvu vseh </w:t>
      </w:r>
      <w:proofErr w:type="spellStart"/>
      <w:r w:rsidRPr="00A70DD5">
        <w:rPr>
          <w:rFonts w:ascii="Arial" w:hAnsi="Arial" w:cs="Arial"/>
          <w:sz w:val="20"/>
          <w:szCs w:val="20"/>
        </w:rPr>
        <w:t>konzorcijskih</w:t>
      </w:r>
      <w:proofErr w:type="spellEnd"/>
      <w:r w:rsidRPr="00A70DD5">
        <w:rPr>
          <w:rFonts w:ascii="Arial" w:hAnsi="Arial" w:cs="Arial"/>
          <w:sz w:val="20"/>
          <w:szCs w:val="20"/>
        </w:rPr>
        <w:t xml:space="preserve"> partnerjev za zastopanje konzorcija,</w:t>
      </w:r>
    </w:p>
    <w:p w14:paraId="248944B6" w14:textId="2DCCB6B5" w:rsidR="00A70DD5" w:rsidRPr="00A70DD5" w:rsidRDefault="00921CE0" w:rsidP="00A70DD5">
      <w:pPr>
        <w:pStyle w:val="Odstavekseznama"/>
        <w:numPr>
          <w:ilvl w:val="0"/>
          <w:numId w:val="60"/>
        </w:numPr>
        <w:spacing w:line="240" w:lineRule="auto"/>
        <w:rPr>
          <w:rFonts w:ascii="Arial" w:hAnsi="Arial" w:cs="Arial"/>
          <w:sz w:val="20"/>
          <w:szCs w:val="20"/>
        </w:rPr>
      </w:pPr>
      <w:r w:rsidRPr="00A70DD5">
        <w:rPr>
          <w:rFonts w:ascii="Arial" w:hAnsi="Arial" w:cs="Arial"/>
          <w:sz w:val="20"/>
          <w:szCs w:val="20"/>
        </w:rPr>
        <w:t>vlogo na javni razpis ….., terminski načrt in načrt operacije s posameznimi finančnimi deleži partnerjev,</w:t>
      </w:r>
    </w:p>
    <w:p w14:paraId="099BDD30" w14:textId="716DF87B" w:rsidR="00921CE0" w:rsidRDefault="00921CE0" w:rsidP="00A70DD5">
      <w:pPr>
        <w:pStyle w:val="Odstavekseznama"/>
        <w:numPr>
          <w:ilvl w:val="0"/>
          <w:numId w:val="60"/>
        </w:numPr>
        <w:spacing w:line="240" w:lineRule="auto"/>
        <w:rPr>
          <w:rFonts w:ascii="Arial" w:hAnsi="Arial" w:cs="Arial"/>
          <w:sz w:val="20"/>
          <w:szCs w:val="20"/>
        </w:rPr>
      </w:pPr>
      <w:r w:rsidRPr="00A70DD5">
        <w:rPr>
          <w:rFonts w:ascii="Arial" w:hAnsi="Arial" w:cs="Arial"/>
          <w:sz w:val="20"/>
          <w:szCs w:val="20"/>
        </w:rPr>
        <w:t xml:space="preserve"> medsebojne pravice, obveznosti in odgovornosti partnerjev, </w:t>
      </w:r>
    </w:p>
    <w:p w14:paraId="3B813D6D" w14:textId="77777777" w:rsidR="00921CE0" w:rsidRDefault="00921CE0" w:rsidP="00A70DD5">
      <w:pPr>
        <w:pStyle w:val="Odstavekseznama"/>
        <w:numPr>
          <w:ilvl w:val="0"/>
          <w:numId w:val="60"/>
        </w:numPr>
        <w:spacing w:line="240" w:lineRule="auto"/>
        <w:rPr>
          <w:rFonts w:ascii="Arial" w:hAnsi="Arial" w:cs="Arial"/>
          <w:sz w:val="20"/>
          <w:szCs w:val="20"/>
        </w:rPr>
      </w:pPr>
      <w:r w:rsidRPr="00A70DD5">
        <w:rPr>
          <w:rFonts w:ascii="Arial" w:hAnsi="Arial" w:cs="Arial"/>
          <w:sz w:val="20"/>
          <w:szCs w:val="20"/>
        </w:rPr>
        <w:t xml:space="preserve">rok za </w:t>
      </w:r>
      <w:proofErr w:type="spellStart"/>
      <w:r w:rsidRPr="00A70DD5">
        <w:rPr>
          <w:rFonts w:ascii="Arial" w:hAnsi="Arial" w:cs="Arial"/>
          <w:sz w:val="20"/>
          <w:szCs w:val="20"/>
        </w:rPr>
        <w:t>prenakazilo</w:t>
      </w:r>
      <w:proofErr w:type="spellEnd"/>
      <w:r w:rsidRPr="00A70DD5">
        <w:rPr>
          <w:rFonts w:ascii="Arial" w:hAnsi="Arial" w:cs="Arial"/>
          <w:sz w:val="20"/>
          <w:szCs w:val="20"/>
        </w:rPr>
        <w:t xml:space="preserve"> sredstev </w:t>
      </w:r>
      <w:proofErr w:type="spellStart"/>
      <w:r w:rsidRPr="00A70DD5">
        <w:rPr>
          <w:rFonts w:ascii="Arial" w:hAnsi="Arial" w:cs="Arial"/>
          <w:sz w:val="20"/>
          <w:szCs w:val="20"/>
        </w:rPr>
        <w:t>konzorcijskim</w:t>
      </w:r>
      <w:proofErr w:type="spellEnd"/>
      <w:r w:rsidRPr="00A70DD5">
        <w:rPr>
          <w:rFonts w:ascii="Arial" w:hAnsi="Arial" w:cs="Arial"/>
          <w:sz w:val="20"/>
          <w:szCs w:val="20"/>
        </w:rPr>
        <w:t xml:space="preserve"> partnerjem, za sredstva, ki jih prejme vodilni partner konzorcija kot upravičenec v zastopstvu vseh </w:t>
      </w:r>
      <w:proofErr w:type="spellStart"/>
      <w:r w:rsidRPr="00A70DD5">
        <w:rPr>
          <w:rFonts w:ascii="Arial" w:hAnsi="Arial" w:cs="Arial"/>
          <w:sz w:val="20"/>
          <w:szCs w:val="20"/>
        </w:rPr>
        <w:t>konzorcijskih</w:t>
      </w:r>
      <w:proofErr w:type="spellEnd"/>
      <w:r w:rsidRPr="00A70DD5">
        <w:rPr>
          <w:rFonts w:ascii="Arial" w:hAnsi="Arial" w:cs="Arial"/>
          <w:sz w:val="20"/>
          <w:szCs w:val="20"/>
        </w:rPr>
        <w:t xml:space="preserve"> partnerjev iz naslova te pogodbe o sofinanciranju operacije, </w:t>
      </w:r>
    </w:p>
    <w:p w14:paraId="681E40E8" w14:textId="77777777" w:rsidR="00921CE0" w:rsidRDefault="00921CE0" w:rsidP="00A70DD5">
      <w:pPr>
        <w:pStyle w:val="Odstavekseznama"/>
        <w:numPr>
          <w:ilvl w:val="0"/>
          <w:numId w:val="60"/>
        </w:numPr>
        <w:spacing w:line="240" w:lineRule="auto"/>
        <w:rPr>
          <w:rFonts w:ascii="Arial" w:hAnsi="Arial" w:cs="Arial"/>
          <w:sz w:val="20"/>
          <w:szCs w:val="20"/>
        </w:rPr>
      </w:pPr>
      <w:r w:rsidRPr="00A70DD5">
        <w:rPr>
          <w:rFonts w:ascii="Arial" w:hAnsi="Arial" w:cs="Arial"/>
          <w:sz w:val="20"/>
          <w:szCs w:val="20"/>
        </w:rPr>
        <w:t xml:space="preserve">zavezo o izvedbi operacije, četudi vsi partnerji v konzorciju niso upravičeni do sofinanciranja upravičenih stroškov operacije po tej pogodbi, </w:t>
      </w:r>
    </w:p>
    <w:p w14:paraId="56A668C9" w14:textId="77777777" w:rsidR="00A70DD5" w:rsidRDefault="00921CE0" w:rsidP="00A70DD5">
      <w:pPr>
        <w:pStyle w:val="Odstavekseznama"/>
        <w:numPr>
          <w:ilvl w:val="0"/>
          <w:numId w:val="60"/>
        </w:numPr>
        <w:spacing w:line="240" w:lineRule="auto"/>
        <w:rPr>
          <w:rFonts w:ascii="Arial" w:hAnsi="Arial" w:cs="Arial"/>
          <w:sz w:val="20"/>
          <w:szCs w:val="20"/>
        </w:rPr>
      </w:pPr>
      <w:r w:rsidRPr="00A70DD5">
        <w:rPr>
          <w:rFonts w:ascii="Arial" w:hAnsi="Arial" w:cs="Arial"/>
          <w:sz w:val="20"/>
          <w:szCs w:val="20"/>
        </w:rPr>
        <w:t>zavezo partnerjev v konzorciju, ki niso upravičeni do sofinanciranja upravičenih stroškov operacije po tej pogodbi, da bodo le-ti aktivno sodelovali pri izvajanju operacije in pri tem nastale stroške krili sami iz lastnih virov oz. jih bodo pridobili iz drugih virov,</w:t>
      </w:r>
    </w:p>
    <w:p w14:paraId="113710FF" w14:textId="77777777" w:rsidR="00A70DD5" w:rsidRDefault="00921CE0" w:rsidP="00A70DD5">
      <w:pPr>
        <w:pStyle w:val="Odstavekseznama"/>
        <w:numPr>
          <w:ilvl w:val="0"/>
          <w:numId w:val="60"/>
        </w:numPr>
        <w:spacing w:line="240" w:lineRule="auto"/>
        <w:rPr>
          <w:rFonts w:ascii="Arial" w:hAnsi="Arial" w:cs="Arial"/>
          <w:sz w:val="20"/>
          <w:szCs w:val="20"/>
        </w:rPr>
      </w:pPr>
      <w:r w:rsidRPr="00A70DD5">
        <w:rPr>
          <w:rFonts w:ascii="Arial" w:hAnsi="Arial" w:cs="Arial"/>
          <w:sz w:val="20"/>
          <w:szCs w:val="20"/>
        </w:rPr>
        <w:t xml:space="preserve"> ravnanje v primeru sprememb konzorcija zaradi spremembe partnerjev, pri čemer velja, da so spremembe </w:t>
      </w:r>
      <w:proofErr w:type="spellStart"/>
      <w:r w:rsidRPr="00A70DD5">
        <w:rPr>
          <w:rFonts w:ascii="Arial" w:hAnsi="Arial" w:cs="Arial"/>
          <w:sz w:val="20"/>
          <w:szCs w:val="20"/>
        </w:rPr>
        <w:t>konzorcijskih</w:t>
      </w:r>
      <w:proofErr w:type="spellEnd"/>
      <w:r w:rsidRPr="00A70DD5">
        <w:rPr>
          <w:rFonts w:ascii="Arial" w:hAnsi="Arial" w:cs="Arial"/>
          <w:sz w:val="20"/>
          <w:szCs w:val="20"/>
        </w:rPr>
        <w:t xml:space="preserve"> partnerjev dopustne le v primeru, da je med starim in novim partnerjem zagotovljeno univerzalno pravno nasledstvo,</w:t>
      </w:r>
    </w:p>
    <w:p w14:paraId="2C921632" w14:textId="6E6F230D" w:rsidR="00921CE0" w:rsidRPr="00A70DD5" w:rsidRDefault="00921CE0" w:rsidP="00A70DD5">
      <w:pPr>
        <w:pStyle w:val="Odstavekseznama"/>
        <w:numPr>
          <w:ilvl w:val="0"/>
          <w:numId w:val="60"/>
        </w:numPr>
        <w:spacing w:line="240" w:lineRule="auto"/>
        <w:rPr>
          <w:rFonts w:ascii="Arial" w:hAnsi="Arial" w:cs="Arial"/>
          <w:sz w:val="20"/>
          <w:szCs w:val="20"/>
        </w:rPr>
      </w:pPr>
      <w:r w:rsidRPr="00A70DD5">
        <w:rPr>
          <w:rFonts w:ascii="Arial" w:hAnsi="Arial" w:cs="Arial"/>
          <w:sz w:val="20"/>
          <w:szCs w:val="20"/>
        </w:rPr>
        <w:t xml:space="preserve"> ravnanje v primeru kršitev določb </w:t>
      </w:r>
      <w:proofErr w:type="spellStart"/>
      <w:r w:rsidRPr="00A70DD5">
        <w:rPr>
          <w:rFonts w:ascii="Arial" w:hAnsi="Arial" w:cs="Arial"/>
          <w:sz w:val="20"/>
          <w:szCs w:val="20"/>
        </w:rPr>
        <w:t>konzorcijske</w:t>
      </w:r>
      <w:proofErr w:type="spellEnd"/>
      <w:r w:rsidRPr="00A70DD5">
        <w:rPr>
          <w:rFonts w:ascii="Arial" w:hAnsi="Arial" w:cs="Arial"/>
          <w:sz w:val="20"/>
          <w:szCs w:val="20"/>
        </w:rPr>
        <w:t xml:space="preserve"> pogodbe s strani posameznih </w:t>
      </w:r>
      <w:proofErr w:type="spellStart"/>
      <w:r w:rsidRPr="00A70DD5">
        <w:rPr>
          <w:rFonts w:ascii="Arial" w:hAnsi="Arial" w:cs="Arial"/>
          <w:sz w:val="20"/>
          <w:szCs w:val="20"/>
        </w:rPr>
        <w:t>konzorcijskih</w:t>
      </w:r>
      <w:proofErr w:type="spellEnd"/>
      <w:r w:rsidRPr="00A70DD5">
        <w:rPr>
          <w:rFonts w:ascii="Arial" w:hAnsi="Arial" w:cs="Arial"/>
          <w:sz w:val="20"/>
          <w:szCs w:val="20"/>
        </w:rPr>
        <w:t xml:space="preserve"> partnerjev. </w:t>
      </w:r>
    </w:p>
    <w:p w14:paraId="7B6A4823" w14:textId="77777777" w:rsidR="00921CE0" w:rsidRPr="00F611C2" w:rsidRDefault="00921CE0" w:rsidP="00921CE0">
      <w:pPr>
        <w:spacing w:line="276" w:lineRule="auto"/>
        <w:rPr>
          <w:rFonts w:ascii="Arial" w:eastAsia="Calibri" w:hAnsi="Arial" w:cs="Arial"/>
          <w:sz w:val="20"/>
          <w:szCs w:val="20"/>
          <w:lang w:eastAsia="en-US"/>
        </w:rPr>
      </w:pPr>
    </w:p>
    <w:p w14:paraId="375E6DF6" w14:textId="77777777" w:rsidR="00921CE0" w:rsidRDefault="00921CE0" w:rsidP="00921CE0">
      <w:pPr>
        <w:spacing w:line="276" w:lineRule="auto"/>
        <w:rPr>
          <w:rFonts w:ascii="Arial" w:eastAsia="Calibri" w:hAnsi="Arial" w:cs="Arial"/>
          <w:sz w:val="20"/>
          <w:szCs w:val="20"/>
          <w:lang w:eastAsia="en-US"/>
        </w:rPr>
      </w:pPr>
      <w:r w:rsidRPr="00F611C2">
        <w:rPr>
          <w:rFonts w:ascii="Arial" w:eastAsia="Calibri" w:hAnsi="Arial" w:cs="Arial"/>
          <w:sz w:val="20"/>
          <w:szCs w:val="20"/>
          <w:lang w:eastAsia="en-US"/>
        </w:rPr>
        <w:t xml:space="preserve">V </w:t>
      </w:r>
      <w:proofErr w:type="spellStart"/>
      <w:r w:rsidRPr="00F611C2">
        <w:rPr>
          <w:rFonts w:ascii="Arial" w:eastAsia="Calibri" w:hAnsi="Arial" w:cs="Arial"/>
          <w:sz w:val="20"/>
          <w:szCs w:val="20"/>
          <w:lang w:eastAsia="en-US"/>
        </w:rPr>
        <w:t>konzorcjiski</w:t>
      </w:r>
      <w:proofErr w:type="spellEnd"/>
      <w:r w:rsidRPr="00F611C2">
        <w:rPr>
          <w:rFonts w:ascii="Arial" w:eastAsia="Calibri" w:hAnsi="Arial" w:cs="Arial"/>
          <w:sz w:val="20"/>
          <w:szCs w:val="20"/>
          <w:lang w:eastAsia="en-US"/>
        </w:rPr>
        <w:t xml:space="preserve"> pogodbi so vsi </w:t>
      </w:r>
      <w:proofErr w:type="spellStart"/>
      <w:r>
        <w:rPr>
          <w:rFonts w:ascii="Arial" w:eastAsia="Calibri" w:hAnsi="Arial" w:cs="Arial"/>
          <w:sz w:val="20"/>
          <w:szCs w:val="20"/>
          <w:lang w:eastAsia="en-US"/>
        </w:rPr>
        <w:t>konzorcijski</w:t>
      </w:r>
      <w:proofErr w:type="spellEnd"/>
      <w:r>
        <w:rPr>
          <w:rFonts w:ascii="Arial" w:eastAsia="Calibri" w:hAnsi="Arial" w:cs="Arial"/>
          <w:sz w:val="20"/>
          <w:szCs w:val="20"/>
          <w:lang w:eastAsia="en-US"/>
        </w:rPr>
        <w:t xml:space="preserve"> </w:t>
      </w:r>
      <w:r w:rsidRPr="00F611C2">
        <w:rPr>
          <w:rFonts w:ascii="Arial" w:eastAsia="Calibri" w:hAnsi="Arial" w:cs="Arial"/>
          <w:sz w:val="20"/>
          <w:szCs w:val="20"/>
          <w:lang w:eastAsia="en-US"/>
        </w:rPr>
        <w:t xml:space="preserve">partnerji pooblastili prijavitelja, da v njihovem zastopstvu podpiše to pogodbo in da se bo vsa komunikacija po tej pogodbi med ministrstvom in </w:t>
      </w:r>
      <w:proofErr w:type="spellStart"/>
      <w:r>
        <w:rPr>
          <w:rFonts w:ascii="Arial" w:eastAsia="Calibri" w:hAnsi="Arial" w:cs="Arial"/>
          <w:sz w:val="20"/>
          <w:szCs w:val="20"/>
          <w:lang w:eastAsia="en-US"/>
        </w:rPr>
        <w:t>konzorcijskimi</w:t>
      </w:r>
      <w:proofErr w:type="spellEnd"/>
      <w:r>
        <w:rPr>
          <w:rFonts w:ascii="Arial" w:eastAsia="Calibri" w:hAnsi="Arial" w:cs="Arial"/>
          <w:sz w:val="20"/>
          <w:szCs w:val="20"/>
          <w:lang w:eastAsia="en-US"/>
        </w:rPr>
        <w:t xml:space="preserve"> </w:t>
      </w:r>
      <w:r w:rsidRPr="00F611C2">
        <w:rPr>
          <w:rFonts w:ascii="Arial" w:eastAsia="Calibri" w:hAnsi="Arial" w:cs="Arial"/>
          <w:sz w:val="20"/>
          <w:szCs w:val="20"/>
          <w:lang w:eastAsia="en-US"/>
        </w:rPr>
        <w:t xml:space="preserve">partnerji opravljala preko podpisnika te pogodbe na strani upravičencev ter se obvezali, da bodo določila te pogodbe enakovredno veljala za vse </w:t>
      </w:r>
      <w:proofErr w:type="spellStart"/>
      <w:r>
        <w:rPr>
          <w:rFonts w:ascii="Arial" w:eastAsia="Calibri" w:hAnsi="Arial" w:cs="Arial"/>
          <w:sz w:val="20"/>
          <w:szCs w:val="20"/>
          <w:lang w:eastAsia="en-US"/>
        </w:rPr>
        <w:t>konzorcijske</w:t>
      </w:r>
      <w:proofErr w:type="spellEnd"/>
      <w:r>
        <w:rPr>
          <w:rFonts w:ascii="Arial" w:eastAsia="Calibri" w:hAnsi="Arial" w:cs="Arial"/>
          <w:sz w:val="20"/>
          <w:szCs w:val="20"/>
          <w:lang w:eastAsia="en-US"/>
        </w:rPr>
        <w:t xml:space="preserve"> </w:t>
      </w:r>
      <w:r w:rsidRPr="00F611C2">
        <w:rPr>
          <w:rFonts w:ascii="Arial" w:eastAsia="Calibri" w:hAnsi="Arial" w:cs="Arial"/>
          <w:sz w:val="20"/>
          <w:szCs w:val="20"/>
          <w:lang w:eastAsia="en-US"/>
        </w:rPr>
        <w:t>partnerje.</w:t>
      </w:r>
    </w:p>
    <w:p w14:paraId="3CAD4AF6" w14:textId="77777777" w:rsidR="00921CE0" w:rsidRDefault="00921CE0" w:rsidP="00921CE0">
      <w:pPr>
        <w:spacing w:line="276" w:lineRule="auto"/>
        <w:rPr>
          <w:rFonts w:ascii="Arial" w:eastAsia="Calibri" w:hAnsi="Arial" w:cs="Arial"/>
          <w:sz w:val="20"/>
          <w:szCs w:val="20"/>
          <w:lang w:eastAsia="en-US"/>
        </w:rPr>
      </w:pPr>
    </w:p>
    <w:p w14:paraId="5F219BFA" w14:textId="77777777" w:rsidR="00921CE0" w:rsidRPr="00CE0F42" w:rsidRDefault="00921CE0" w:rsidP="00921CE0">
      <w:pPr>
        <w:spacing w:line="276" w:lineRule="auto"/>
        <w:rPr>
          <w:rFonts w:ascii="Arial" w:eastAsia="Calibri" w:hAnsi="Arial" w:cs="Arial"/>
          <w:sz w:val="20"/>
          <w:szCs w:val="20"/>
          <w:lang w:eastAsia="en-US"/>
        </w:rPr>
      </w:pPr>
      <w:r>
        <w:rPr>
          <w:rFonts w:ascii="Arial" w:hAnsi="Arial" w:cs="Arial"/>
          <w:color w:val="000000"/>
          <w:sz w:val="20"/>
          <w:szCs w:val="20"/>
        </w:rPr>
        <w:t xml:space="preserve">Ministrstvo mora k novemu </w:t>
      </w:r>
      <w:proofErr w:type="spellStart"/>
      <w:r>
        <w:rPr>
          <w:rFonts w:ascii="Arial" w:hAnsi="Arial" w:cs="Arial"/>
          <w:color w:val="000000"/>
          <w:sz w:val="20"/>
          <w:szCs w:val="20"/>
        </w:rPr>
        <w:t>konzorcijskemu</w:t>
      </w:r>
      <w:proofErr w:type="spellEnd"/>
      <w:r>
        <w:rPr>
          <w:rFonts w:ascii="Arial" w:hAnsi="Arial" w:cs="Arial"/>
          <w:color w:val="000000"/>
          <w:sz w:val="20"/>
          <w:szCs w:val="20"/>
        </w:rPr>
        <w:t xml:space="preserve"> partnerju podati soglasje, pri čemer pa mora novi </w:t>
      </w:r>
      <w:proofErr w:type="spellStart"/>
      <w:r>
        <w:rPr>
          <w:rFonts w:ascii="Arial" w:hAnsi="Arial" w:cs="Arial"/>
          <w:color w:val="000000"/>
          <w:sz w:val="20"/>
          <w:szCs w:val="20"/>
        </w:rPr>
        <w:t>konzorcijski</w:t>
      </w:r>
      <w:proofErr w:type="spellEnd"/>
      <w:r>
        <w:rPr>
          <w:rFonts w:ascii="Arial" w:hAnsi="Arial" w:cs="Arial"/>
          <w:color w:val="000000"/>
          <w:sz w:val="20"/>
          <w:szCs w:val="20"/>
        </w:rPr>
        <w:t xml:space="preserve"> partner izpolnjevati vse razpisne pogoje, ki jih predhodno preveri ministrstvo. </w:t>
      </w:r>
      <w:r>
        <w:rPr>
          <w:rFonts w:ascii="Arial" w:eastAsia="Calibri" w:hAnsi="Arial" w:cs="Arial"/>
          <w:sz w:val="20"/>
          <w:szCs w:val="20"/>
          <w:lang w:eastAsia="en-US"/>
        </w:rPr>
        <w:t xml:space="preserve">V kolikor odstop </w:t>
      </w:r>
      <w:proofErr w:type="spellStart"/>
      <w:r>
        <w:rPr>
          <w:rFonts w:ascii="Arial" w:eastAsia="Calibri" w:hAnsi="Arial" w:cs="Arial"/>
          <w:sz w:val="20"/>
          <w:szCs w:val="20"/>
          <w:lang w:eastAsia="en-US"/>
        </w:rPr>
        <w:t>konzorcijskega</w:t>
      </w:r>
      <w:proofErr w:type="spellEnd"/>
      <w:r>
        <w:rPr>
          <w:rFonts w:ascii="Arial" w:eastAsia="Calibri" w:hAnsi="Arial" w:cs="Arial"/>
          <w:sz w:val="20"/>
          <w:szCs w:val="20"/>
          <w:lang w:eastAsia="en-US"/>
        </w:rPr>
        <w:t xml:space="preserve"> partnerja pomeni spremembo izpolnjevanja razpisnih pogojev, lahko ministrstvo odstopi od te pogodbe in zahteva vračilo vseh že izplačanih sredstev skupaj z zakonitimi zamudnimi obrestmi.</w:t>
      </w:r>
    </w:p>
    <w:p w14:paraId="2769B324" w14:textId="77777777" w:rsidR="00921CE0" w:rsidRPr="00164824" w:rsidRDefault="00921CE0" w:rsidP="00921CE0">
      <w:pPr>
        <w:spacing w:line="276" w:lineRule="auto"/>
        <w:rPr>
          <w:rFonts w:ascii="Arial" w:eastAsia="Calibri" w:hAnsi="Arial" w:cs="Arial"/>
          <w:sz w:val="20"/>
          <w:szCs w:val="20"/>
          <w:lang w:eastAsia="en-US"/>
        </w:rPr>
      </w:pPr>
    </w:p>
    <w:p w14:paraId="1D0A4672" w14:textId="77777777" w:rsidR="00921CE0" w:rsidRPr="00CE0F42" w:rsidRDefault="00921CE0" w:rsidP="00921CE0">
      <w:pPr>
        <w:spacing w:line="276" w:lineRule="auto"/>
        <w:rPr>
          <w:rFonts w:ascii="Arial" w:eastAsia="Calibri" w:hAnsi="Arial" w:cs="Arial"/>
          <w:sz w:val="20"/>
          <w:szCs w:val="20"/>
          <w:lang w:eastAsia="en-US"/>
        </w:rPr>
      </w:pPr>
      <w:proofErr w:type="spellStart"/>
      <w:r w:rsidRPr="00CE0F42">
        <w:rPr>
          <w:rFonts w:ascii="Arial" w:eastAsia="Calibri" w:hAnsi="Arial" w:cs="Arial"/>
          <w:sz w:val="20"/>
          <w:szCs w:val="20"/>
          <w:lang w:eastAsia="en-US"/>
        </w:rPr>
        <w:t>Konzorcijska</w:t>
      </w:r>
      <w:proofErr w:type="spellEnd"/>
      <w:r w:rsidRPr="00CE0F42">
        <w:rPr>
          <w:rFonts w:ascii="Arial" w:eastAsia="Calibri" w:hAnsi="Arial" w:cs="Arial"/>
          <w:sz w:val="20"/>
          <w:szCs w:val="20"/>
          <w:lang w:eastAsia="en-US"/>
        </w:rPr>
        <w:t xml:space="preserve"> pogodba </w:t>
      </w:r>
      <w:r w:rsidRPr="00CE0F42">
        <w:rPr>
          <w:rFonts w:ascii="Arial" w:eastAsia="Calibri" w:hAnsi="Arial" w:cs="Arial"/>
          <w:sz w:val="20"/>
          <w:szCs w:val="20"/>
          <w:highlight w:val="yellow"/>
          <w:lang w:eastAsia="en-US"/>
        </w:rPr>
        <w:t>št._______ z dne________</w:t>
      </w:r>
      <w:r w:rsidRPr="00CE0F42">
        <w:rPr>
          <w:rFonts w:ascii="Arial" w:eastAsia="Calibri" w:hAnsi="Arial" w:cs="Arial"/>
          <w:sz w:val="20"/>
          <w:szCs w:val="20"/>
          <w:lang w:eastAsia="en-US"/>
        </w:rPr>
        <w:t xml:space="preserve"> je priloga </w:t>
      </w:r>
      <w:r w:rsidRPr="00CE0F42">
        <w:rPr>
          <w:rFonts w:ascii="Arial" w:eastAsia="Calibri" w:hAnsi="Arial" w:cs="Arial"/>
          <w:sz w:val="20"/>
          <w:szCs w:val="20"/>
          <w:highlight w:val="yellow"/>
          <w:lang w:eastAsia="en-US"/>
        </w:rPr>
        <w:t>št. __</w:t>
      </w:r>
      <w:r w:rsidRPr="00CE0F42">
        <w:rPr>
          <w:rFonts w:ascii="Arial" w:eastAsia="Calibri" w:hAnsi="Arial" w:cs="Arial"/>
          <w:sz w:val="20"/>
          <w:szCs w:val="20"/>
          <w:lang w:eastAsia="en-US"/>
        </w:rPr>
        <w:t xml:space="preserve"> k tej pogodbi in </w:t>
      </w:r>
      <w:r>
        <w:rPr>
          <w:rFonts w:ascii="Arial" w:eastAsia="Calibri" w:hAnsi="Arial" w:cs="Arial"/>
          <w:sz w:val="20"/>
          <w:szCs w:val="20"/>
          <w:lang w:eastAsia="en-US"/>
        </w:rPr>
        <w:t xml:space="preserve">je </w:t>
      </w:r>
      <w:r w:rsidRPr="00CE0F42">
        <w:rPr>
          <w:rFonts w:ascii="Arial" w:eastAsia="Calibri" w:hAnsi="Arial" w:cs="Arial"/>
          <w:sz w:val="20"/>
          <w:szCs w:val="20"/>
          <w:lang w:eastAsia="en-US"/>
        </w:rPr>
        <w:t xml:space="preserve">sestavni del te pogodbe.                          </w:t>
      </w:r>
    </w:p>
    <w:p w14:paraId="2E3D3924" w14:textId="77777777" w:rsidR="00921CE0" w:rsidRPr="00164824" w:rsidRDefault="00921CE0" w:rsidP="00921CE0">
      <w:pPr>
        <w:spacing w:line="276" w:lineRule="auto"/>
        <w:rPr>
          <w:rFonts w:ascii="Arial" w:eastAsia="Calibri" w:hAnsi="Arial" w:cs="Arial"/>
          <w:sz w:val="20"/>
          <w:szCs w:val="20"/>
          <w:lang w:eastAsia="en-US"/>
        </w:rPr>
      </w:pPr>
    </w:p>
    <w:p w14:paraId="7DC5D69E" w14:textId="77777777" w:rsidR="00921CE0" w:rsidRPr="00CE0F42" w:rsidRDefault="00921CE0" w:rsidP="00921CE0">
      <w:pPr>
        <w:spacing w:line="276" w:lineRule="auto"/>
        <w:rPr>
          <w:rFonts w:ascii="Arial" w:eastAsia="Calibri" w:hAnsi="Arial" w:cs="Arial"/>
          <w:sz w:val="20"/>
          <w:szCs w:val="20"/>
          <w:lang w:eastAsia="en-US"/>
        </w:rPr>
      </w:pPr>
      <w:proofErr w:type="spellStart"/>
      <w:r>
        <w:rPr>
          <w:rFonts w:ascii="Arial" w:eastAsia="Calibri" w:hAnsi="Arial" w:cs="Arial"/>
          <w:sz w:val="20"/>
          <w:szCs w:val="20"/>
          <w:lang w:eastAsia="en-US"/>
        </w:rPr>
        <w:t>Konzorcijski</w:t>
      </w:r>
      <w:proofErr w:type="spellEnd"/>
      <w:r>
        <w:rPr>
          <w:rFonts w:ascii="Arial" w:eastAsia="Calibri" w:hAnsi="Arial" w:cs="Arial"/>
          <w:sz w:val="20"/>
          <w:szCs w:val="20"/>
          <w:lang w:eastAsia="en-US"/>
        </w:rPr>
        <w:t xml:space="preserve"> p</w:t>
      </w:r>
      <w:r w:rsidRPr="00CE0F42">
        <w:rPr>
          <w:rFonts w:ascii="Arial" w:eastAsia="Calibri" w:hAnsi="Arial" w:cs="Arial"/>
          <w:sz w:val="20"/>
          <w:szCs w:val="20"/>
          <w:lang w:eastAsia="en-US"/>
        </w:rPr>
        <w:t>artnerji, ki so upravičenci/prejemniki sredstev po tej pogodbi, so:</w:t>
      </w:r>
    </w:p>
    <w:p w14:paraId="29C7629C" w14:textId="77777777" w:rsidR="00921CE0" w:rsidRPr="008D48A6" w:rsidRDefault="00921CE0" w:rsidP="00921CE0">
      <w:pPr>
        <w:spacing w:line="276" w:lineRule="auto"/>
        <w:rPr>
          <w:rFonts w:ascii="Calibri" w:eastAsia="Calibri" w:hAnsi="Calibri"/>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
        <w:gridCol w:w="2223"/>
        <w:gridCol w:w="2092"/>
        <w:gridCol w:w="1616"/>
        <w:gridCol w:w="2037"/>
      </w:tblGrid>
      <w:tr w:rsidR="00921CE0" w:rsidRPr="008D48A6" w14:paraId="6BAE448B" w14:textId="77777777" w:rsidTr="00F502F1">
        <w:tc>
          <w:tcPr>
            <w:tcW w:w="526" w:type="dxa"/>
            <w:shd w:val="clear" w:color="auto" w:fill="auto"/>
          </w:tcPr>
          <w:p w14:paraId="611ED436" w14:textId="77777777" w:rsidR="00921CE0" w:rsidRPr="008D48A6" w:rsidRDefault="00921CE0" w:rsidP="00F502F1">
            <w:pPr>
              <w:spacing w:line="276" w:lineRule="auto"/>
              <w:rPr>
                <w:rFonts w:ascii="Calibri" w:eastAsia="Calibri" w:hAnsi="Calibri"/>
                <w:sz w:val="22"/>
                <w:szCs w:val="22"/>
                <w:lang w:eastAsia="en-US"/>
              </w:rPr>
            </w:pPr>
          </w:p>
        </w:tc>
        <w:tc>
          <w:tcPr>
            <w:tcW w:w="2446" w:type="dxa"/>
            <w:shd w:val="clear" w:color="auto" w:fill="auto"/>
          </w:tcPr>
          <w:p w14:paraId="76BFF7C7" w14:textId="77777777" w:rsidR="00921CE0" w:rsidRPr="008D48A6" w:rsidRDefault="00921CE0" w:rsidP="00F502F1">
            <w:pPr>
              <w:spacing w:line="276" w:lineRule="auto"/>
              <w:rPr>
                <w:rFonts w:ascii="Calibri" w:eastAsia="Calibri" w:hAnsi="Calibri"/>
                <w:sz w:val="22"/>
                <w:szCs w:val="22"/>
                <w:lang w:eastAsia="en-US"/>
              </w:rPr>
            </w:pPr>
            <w:r w:rsidRPr="008D48A6">
              <w:rPr>
                <w:rFonts w:ascii="Calibri" w:eastAsia="Calibri" w:hAnsi="Calibri"/>
                <w:sz w:val="22"/>
                <w:szCs w:val="22"/>
                <w:lang w:eastAsia="en-US"/>
              </w:rPr>
              <w:t>NAZIV</w:t>
            </w:r>
          </w:p>
        </w:tc>
        <w:tc>
          <w:tcPr>
            <w:tcW w:w="2268" w:type="dxa"/>
            <w:shd w:val="clear" w:color="auto" w:fill="auto"/>
          </w:tcPr>
          <w:p w14:paraId="3D91772B" w14:textId="77777777" w:rsidR="00921CE0" w:rsidRPr="008D48A6" w:rsidRDefault="00921CE0" w:rsidP="00F502F1">
            <w:pPr>
              <w:spacing w:line="276" w:lineRule="auto"/>
              <w:rPr>
                <w:rFonts w:ascii="Calibri" w:eastAsia="Calibri" w:hAnsi="Calibri"/>
                <w:sz w:val="22"/>
                <w:szCs w:val="22"/>
                <w:lang w:eastAsia="en-US"/>
              </w:rPr>
            </w:pPr>
            <w:r w:rsidRPr="008D48A6">
              <w:rPr>
                <w:rFonts w:ascii="Calibri" w:eastAsia="Calibri" w:hAnsi="Calibri"/>
                <w:sz w:val="22"/>
                <w:szCs w:val="22"/>
                <w:lang w:eastAsia="en-US"/>
              </w:rPr>
              <w:t>NASLOV</w:t>
            </w:r>
          </w:p>
        </w:tc>
        <w:tc>
          <w:tcPr>
            <w:tcW w:w="1701" w:type="dxa"/>
            <w:shd w:val="clear" w:color="auto" w:fill="auto"/>
          </w:tcPr>
          <w:p w14:paraId="1095796D" w14:textId="77777777" w:rsidR="00921CE0" w:rsidRPr="008D48A6" w:rsidRDefault="00921CE0" w:rsidP="00F502F1">
            <w:pPr>
              <w:spacing w:line="276" w:lineRule="auto"/>
              <w:rPr>
                <w:rFonts w:ascii="Calibri" w:eastAsia="Calibri" w:hAnsi="Calibri"/>
                <w:sz w:val="22"/>
                <w:szCs w:val="22"/>
                <w:lang w:eastAsia="en-US"/>
              </w:rPr>
            </w:pPr>
            <w:r w:rsidRPr="008D48A6">
              <w:rPr>
                <w:rFonts w:ascii="Calibri" w:eastAsia="Calibri" w:hAnsi="Calibri"/>
                <w:sz w:val="22"/>
                <w:szCs w:val="22"/>
                <w:lang w:eastAsia="en-US"/>
              </w:rPr>
              <w:t xml:space="preserve">VELIKOST </w:t>
            </w:r>
          </w:p>
        </w:tc>
        <w:tc>
          <w:tcPr>
            <w:tcW w:w="2115" w:type="dxa"/>
          </w:tcPr>
          <w:p w14:paraId="5160050A" w14:textId="77777777" w:rsidR="00921CE0" w:rsidRPr="008D48A6" w:rsidRDefault="00921CE0" w:rsidP="00F502F1">
            <w:pPr>
              <w:spacing w:line="276" w:lineRule="auto"/>
              <w:rPr>
                <w:rFonts w:ascii="Calibri" w:eastAsia="Calibri" w:hAnsi="Calibri"/>
                <w:sz w:val="22"/>
                <w:szCs w:val="22"/>
                <w:lang w:eastAsia="en-US"/>
              </w:rPr>
            </w:pPr>
            <w:r w:rsidRPr="008D48A6">
              <w:rPr>
                <w:rFonts w:ascii="Calibri" w:eastAsia="Calibri" w:hAnsi="Calibri"/>
                <w:sz w:val="22"/>
                <w:szCs w:val="22"/>
                <w:lang w:eastAsia="en-US"/>
              </w:rPr>
              <w:t>PROGRAMSKO OBMOČJE</w:t>
            </w:r>
          </w:p>
        </w:tc>
      </w:tr>
      <w:tr w:rsidR="00921CE0" w:rsidRPr="008D48A6" w14:paraId="69383655" w14:textId="77777777" w:rsidTr="00F502F1">
        <w:tc>
          <w:tcPr>
            <w:tcW w:w="526" w:type="dxa"/>
            <w:shd w:val="clear" w:color="auto" w:fill="auto"/>
          </w:tcPr>
          <w:p w14:paraId="178888A0" w14:textId="77777777" w:rsidR="00921CE0" w:rsidRPr="008D48A6" w:rsidRDefault="00921CE0" w:rsidP="00F502F1">
            <w:pPr>
              <w:spacing w:line="276" w:lineRule="auto"/>
              <w:rPr>
                <w:rFonts w:ascii="Calibri" w:eastAsia="Calibri" w:hAnsi="Calibri"/>
                <w:sz w:val="22"/>
                <w:szCs w:val="22"/>
                <w:lang w:eastAsia="en-US"/>
              </w:rPr>
            </w:pPr>
            <w:r w:rsidRPr="008D48A6">
              <w:rPr>
                <w:rFonts w:ascii="Calibri" w:eastAsia="Calibri" w:hAnsi="Calibri"/>
                <w:sz w:val="22"/>
                <w:szCs w:val="22"/>
                <w:lang w:eastAsia="en-US"/>
              </w:rPr>
              <w:t>1</w:t>
            </w:r>
          </w:p>
        </w:tc>
        <w:tc>
          <w:tcPr>
            <w:tcW w:w="2446" w:type="dxa"/>
            <w:shd w:val="clear" w:color="auto" w:fill="auto"/>
          </w:tcPr>
          <w:p w14:paraId="6BEE2CFA" w14:textId="77777777" w:rsidR="00921CE0" w:rsidRPr="008D48A6" w:rsidRDefault="00921CE0" w:rsidP="00F502F1">
            <w:pPr>
              <w:spacing w:line="276" w:lineRule="auto"/>
              <w:rPr>
                <w:rFonts w:ascii="Calibri" w:eastAsia="Calibri" w:hAnsi="Calibri"/>
                <w:sz w:val="22"/>
                <w:szCs w:val="22"/>
                <w:lang w:eastAsia="en-US"/>
              </w:rPr>
            </w:pPr>
          </w:p>
        </w:tc>
        <w:tc>
          <w:tcPr>
            <w:tcW w:w="2268" w:type="dxa"/>
            <w:shd w:val="clear" w:color="auto" w:fill="auto"/>
          </w:tcPr>
          <w:p w14:paraId="2B405E45" w14:textId="77777777" w:rsidR="00921CE0" w:rsidRPr="008D48A6" w:rsidRDefault="00921CE0" w:rsidP="00F502F1">
            <w:pPr>
              <w:spacing w:line="276" w:lineRule="auto"/>
              <w:rPr>
                <w:rFonts w:ascii="Calibri" w:eastAsia="Calibri" w:hAnsi="Calibri"/>
                <w:sz w:val="22"/>
                <w:szCs w:val="22"/>
                <w:lang w:eastAsia="en-US"/>
              </w:rPr>
            </w:pPr>
          </w:p>
        </w:tc>
        <w:tc>
          <w:tcPr>
            <w:tcW w:w="1701" w:type="dxa"/>
            <w:shd w:val="clear" w:color="auto" w:fill="auto"/>
          </w:tcPr>
          <w:p w14:paraId="5F6D42D3" w14:textId="77777777" w:rsidR="00921CE0" w:rsidRPr="008D48A6" w:rsidRDefault="00921CE0" w:rsidP="00F502F1">
            <w:pPr>
              <w:spacing w:line="276" w:lineRule="auto"/>
              <w:rPr>
                <w:rFonts w:ascii="Calibri" w:eastAsia="Calibri" w:hAnsi="Calibri"/>
                <w:sz w:val="22"/>
                <w:szCs w:val="22"/>
                <w:lang w:eastAsia="en-US"/>
              </w:rPr>
            </w:pPr>
          </w:p>
        </w:tc>
        <w:tc>
          <w:tcPr>
            <w:tcW w:w="2115" w:type="dxa"/>
          </w:tcPr>
          <w:p w14:paraId="7DA9769C" w14:textId="77777777" w:rsidR="00921CE0" w:rsidRPr="008D48A6" w:rsidRDefault="00921CE0" w:rsidP="00F502F1">
            <w:pPr>
              <w:spacing w:line="276" w:lineRule="auto"/>
              <w:rPr>
                <w:rFonts w:ascii="Calibri" w:eastAsia="Calibri" w:hAnsi="Calibri"/>
                <w:sz w:val="22"/>
                <w:szCs w:val="22"/>
                <w:lang w:eastAsia="en-US"/>
              </w:rPr>
            </w:pPr>
          </w:p>
        </w:tc>
      </w:tr>
      <w:tr w:rsidR="00921CE0" w:rsidRPr="008D48A6" w14:paraId="48EFDD6B" w14:textId="77777777" w:rsidTr="00F502F1">
        <w:tc>
          <w:tcPr>
            <w:tcW w:w="526" w:type="dxa"/>
            <w:shd w:val="clear" w:color="auto" w:fill="auto"/>
          </w:tcPr>
          <w:p w14:paraId="2C8937DE" w14:textId="77777777" w:rsidR="00921CE0" w:rsidRPr="008D48A6" w:rsidRDefault="00921CE0" w:rsidP="00F502F1">
            <w:pPr>
              <w:spacing w:line="276" w:lineRule="auto"/>
              <w:rPr>
                <w:rFonts w:ascii="Calibri" w:eastAsia="Calibri" w:hAnsi="Calibri"/>
                <w:sz w:val="22"/>
                <w:szCs w:val="22"/>
                <w:lang w:eastAsia="en-US"/>
              </w:rPr>
            </w:pPr>
            <w:r w:rsidRPr="008D48A6">
              <w:rPr>
                <w:rFonts w:ascii="Calibri" w:eastAsia="Calibri" w:hAnsi="Calibri"/>
                <w:sz w:val="22"/>
                <w:szCs w:val="22"/>
                <w:lang w:eastAsia="en-US"/>
              </w:rPr>
              <w:t>2</w:t>
            </w:r>
          </w:p>
        </w:tc>
        <w:tc>
          <w:tcPr>
            <w:tcW w:w="2446" w:type="dxa"/>
            <w:shd w:val="clear" w:color="auto" w:fill="auto"/>
          </w:tcPr>
          <w:p w14:paraId="27310316" w14:textId="77777777" w:rsidR="00921CE0" w:rsidRPr="008D48A6" w:rsidRDefault="00921CE0" w:rsidP="00F502F1">
            <w:pPr>
              <w:spacing w:line="276" w:lineRule="auto"/>
              <w:rPr>
                <w:rFonts w:ascii="Calibri" w:eastAsia="Calibri" w:hAnsi="Calibri"/>
                <w:sz w:val="22"/>
                <w:szCs w:val="22"/>
                <w:lang w:eastAsia="en-US"/>
              </w:rPr>
            </w:pPr>
          </w:p>
        </w:tc>
        <w:tc>
          <w:tcPr>
            <w:tcW w:w="2268" w:type="dxa"/>
            <w:shd w:val="clear" w:color="auto" w:fill="auto"/>
          </w:tcPr>
          <w:p w14:paraId="1E5028C1" w14:textId="77777777" w:rsidR="00921CE0" w:rsidRPr="008D48A6" w:rsidRDefault="00921CE0" w:rsidP="00F502F1">
            <w:pPr>
              <w:spacing w:line="276" w:lineRule="auto"/>
              <w:rPr>
                <w:rFonts w:ascii="Calibri" w:eastAsia="Calibri" w:hAnsi="Calibri"/>
                <w:sz w:val="22"/>
                <w:szCs w:val="22"/>
                <w:lang w:eastAsia="en-US"/>
              </w:rPr>
            </w:pPr>
          </w:p>
        </w:tc>
        <w:tc>
          <w:tcPr>
            <w:tcW w:w="1701" w:type="dxa"/>
            <w:shd w:val="clear" w:color="auto" w:fill="auto"/>
          </w:tcPr>
          <w:p w14:paraId="04382BB7" w14:textId="77777777" w:rsidR="00921CE0" w:rsidRPr="008D48A6" w:rsidRDefault="00921CE0" w:rsidP="00F502F1">
            <w:pPr>
              <w:spacing w:line="276" w:lineRule="auto"/>
              <w:rPr>
                <w:rFonts w:ascii="Calibri" w:eastAsia="Calibri" w:hAnsi="Calibri"/>
                <w:sz w:val="22"/>
                <w:szCs w:val="22"/>
                <w:lang w:eastAsia="en-US"/>
              </w:rPr>
            </w:pPr>
          </w:p>
        </w:tc>
        <w:tc>
          <w:tcPr>
            <w:tcW w:w="2115" w:type="dxa"/>
          </w:tcPr>
          <w:p w14:paraId="79F1B669" w14:textId="77777777" w:rsidR="00921CE0" w:rsidRPr="008D48A6" w:rsidRDefault="00921CE0" w:rsidP="00F502F1">
            <w:pPr>
              <w:spacing w:line="276" w:lineRule="auto"/>
              <w:rPr>
                <w:rFonts w:ascii="Calibri" w:eastAsia="Calibri" w:hAnsi="Calibri"/>
                <w:sz w:val="22"/>
                <w:szCs w:val="22"/>
                <w:lang w:eastAsia="en-US"/>
              </w:rPr>
            </w:pPr>
          </w:p>
        </w:tc>
      </w:tr>
      <w:tr w:rsidR="00921CE0" w:rsidRPr="008D48A6" w14:paraId="2D7DDB29" w14:textId="77777777" w:rsidTr="00F502F1">
        <w:tc>
          <w:tcPr>
            <w:tcW w:w="526" w:type="dxa"/>
            <w:shd w:val="clear" w:color="auto" w:fill="auto"/>
          </w:tcPr>
          <w:p w14:paraId="350E34B4" w14:textId="77777777" w:rsidR="00921CE0" w:rsidRPr="008D48A6" w:rsidRDefault="00921CE0" w:rsidP="00F502F1">
            <w:pPr>
              <w:spacing w:line="276" w:lineRule="auto"/>
              <w:rPr>
                <w:rFonts w:ascii="Calibri" w:eastAsia="Calibri" w:hAnsi="Calibri"/>
                <w:sz w:val="22"/>
                <w:szCs w:val="22"/>
                <w:lang w:eastAsia="en-US"/>
              </w:rPr>
            </w:pPr>
            <w:r w:rsidRPr="008D48A6">
              <w:rPr>
                <w:rFonts w:ascii="Calibri" w:eastAsia="Calibri" w:hAnsi="Calibri"/>
                <w:sz w:val="22"/>
                <w:szCs w:val="22"/>
                <w:lang w:eastAsia="en-US"/>
              </w:rPr>
              <w:t>3…</w:t>
            </w:r>
          </w:p>
        </w:tc>
        <w:tc>
          <w:tcPr>
            <w:tcW w:w="2446" w:type="dxa"/>
            <w:shd w:val="clear" w:color="auto" w:fill="auto"/>
          </w:tcPr>
          <w:p w14:paraId="7D08A744" w14:textId="77777777" w:rsidR="00921CE0" w:rsidRPr="008D48A6" w:rsidRDefault="00921CE0" w:rsidP="00F502F1">
            <w:pPr>
              <w:spacing w:line="276" w:lineRule="auto"/>
              <w:rPr>
                <w:rFonts w:ascii="Calibri" w:eastAsia="Calibri" w:hAnsi="Calibri"/>
                <w:sz w:val="22"/>
                <w:szCs w:val="22"/>
                <w:lang w:eastAsia="en-US"/>
              </w:rPr>
            </w:pPr>
            <w:r w:rsidRPr="008D48A6">
              <w:rPr>
                <w:rFonts w:ascii="Calibri" w:eastAsia="Calibri" w:hAnsi="Calibri"/>
                <w:sz w:val="22"/>
                <w:szCs w:val="22"/>
                <w:lang w:eastAsia="en-US"/>
              </w:rPr>
              <w:t>…</w:t>
            </w:r>
          </w:p>
        </w:tc>
        <w:tc>
          <w:tcPr>
            <w:tcW w:w="2268" w:type="dxa"/>
            <w:shd w:val="clear" w:color="auto" w:fill="auto"/>
          </w:tcPr>
          <w:p w14:paraId="5005DFA7" w14:textId="77777777" w:rsidR="00921CE0" w:rsidRPr="008D48A6" w:rsidRDefault="00921CE0" w:rsidP="00F502F1">
            <w:pPr>
              <w:spacing w:line="276" w:lineRule="auto"/>
              <w:rPr>
                <w:rFonts w:ascii="Calibri" w:eastAsia="Calibri" w:hAnsi="Calibri"/>
                <w:sz w:val="22"/>
                <w:szCs w:val="22"/>
                <w:lang w:eastAsia="en-US"/>
              </w:rPr>
            </w:pPr>
            <w:r w:rsidRPr="008D48A6">
              <w:rPr>
                <w:rFonts w:ascii="Calibri" w:eastAsia="Calibri" w:hAnsi="Calibri"/>
                <w:sz w:val="22"/>
                <w:szCs w:val="22"/>
                <w:lang w:eastAsia="en-US"/>
              </w:rPr>
              <w:t>…</w:t>
            </w:r>
          </w:p>
        </w:tc>
        <w:tc>
          <w:tcPr>
            <w:tcW w:w="1701" w:type="dxa"/>
            <w:shd w:val="clear" w:color="auto" w:fill="auto"/>
          </w:tcPr>
          <w:p w14:paraId="0C61DE91" w14:textId="77777777" w:rsidR="00921CE0" w:rsidRPr="008D48A6" w:rsidRDefault="00921CE0" w:rsidP="00F502F1">
            <w:pPr>
              <w:spacing w:line="276" w:lineRule="auto"/>
              <w:rPr>
                <w:rFonts w:ascii="Calibri" w:eastAsia="Calibri" w:hAnsi="Calibri"/>
                <w:sz w:val="22"/>
                <w:szCs w:val="22"/>
                <w:lang w:eastAsia="en-US"/>
              </w:rPr>
            </w:pPr>
            <w:r w:rsidRPr="008D48A6">
              <w:rPr>
                <w:rFonts w:ascii="Calibri" w:eastAsia="Calibri" w:hAnsi="Calibri"/>
                <w:sz w:val="22"/>
                <w:szCs w:val="22"/>
                <w:lang w:eastAsia="en-US"/>
              </w:rPr>
              <w:t>…</w:t>
            </w:r>
          </w:p>
        </w:tc>
        <w:tc>
          <w:tcPr>
            <w:tcW w:w="2115" w:type="dxa"/>
          </w:tcPr>
          <w:p w14:paraId="21A40C70" w14:textId="77777777" w:rsidR="00921CE0" w:rsidRPr="008D48A6" w:rsidRDefault="00921CE0" w:rsidP="00F502F1">
            <w:pPr>
              <w:spacing w:line="276" w:lineRule="auto"/>
              <w:rPr>
                <w:rFonts w:ascii="Calibri" w:eastAsia="Calibri" w:hAnsi="Calibri"/>
                <w:sz w:val="22"/>
                <w:szCs w:val="22"/>
                <w:lang w:eastAsia="en-US"/>
              </w:rPr>
            </w:pPr>
            <w:r w:rsidRPr="008D48A6">
              <w:rPr>
                <w:rFonts w:ascii="Calibri" w:eastAsia="Calibri" w:hAnsi="Calibri"/>
                <w:sz w:val="22"/>
                <w:szCs w:val="22"/>
                <w:lang w:eastAsia="en-US"/>
              </w:rPr>
              <w:t>…</w:t>
            </w:r>
          </w:p>
        </w:tc>
      </w:tr>
    </w:tbl>
    <w:p w14:paraId="504D8FC2" w14:textId="77777777" w:rsidR="00921CE0" w:rsidRPr="008D48A6" w:rsidRDefault="00921CE0" w:rsidP="00921CE0">
      <w:pPr>
        <w:spacing w:line="276" w:lineRule="auto"/>
        <w:rPr>
          <w:rFonts w:ascii="Calibri" w:eastAsia="Calibri" w:hAnsi="Calibri"/>
          <w:sz w:val="22"/>
          <w:szCs w:val="22"/>
          <w:lang w:eastAsia="en-US"/>
        </w:rPr>
      </w:pPr>
    </w:p>
    <w:p w14:paraId="4A90D37A" w14:textId="77777777" w:rsidR="00921CE0" w:rsidRPr="008D48A6" w:rsidRDefault="00921CE0" w:rsidP="00921CE0">
      <w:pPr>
        <w:spacing w:line="276" w:lineRule="auto"/>
        <w:rPr>
          <w:rFonts w:ascii="Calibri" w:eastAsia="Calibri" w:hAnsi="Calibri"/>
          <w:sz w:val="22"/>
          <w:szCs w:val="22"/>
          <w:lang w:eastAsia="en-US"/>
        </w:rPr>
      </w:pPr>
      <w:r w:rsidRPr="008D48A6">
        <w:rPr>
          <w:rFonts w:ascii="Calibri" w:eastAsia="Calibri" w:hAnsi="Calibri"/>
          <w:sz w:val="22"/>
          <w:szCs w:val="22"/>
          <w:lang w:eastAsia="en-US"/>
        </w:rPr>
        <w:t>Partnerji konzorcija, ki niso upravičenci/prejemniki sredstev po tej pogodbi, so:</w:t>
      </w:r>
    </w:p>
    <w:p w14:paraId="310DCC88" w14:textId="77777777" w:rsidR="00921CE0" w:rsidRPr="008D48A6" w:rsidRDefault="00921CE0" w:rsidP="00921CE0">
      <w:pPr>
        <w:spacing w:line="276" w:lineRule="auto"/>
        <w:rPr>
          <w:rFonts w:ascii="Calibri" w:eastAsia="Calibri" w:hAnsi="Calibri"/>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2983"/>
        <w:gridCol w:w="3828"/>
      </w:tblGrid>
      <w:tr w:rsidR="00921CE0" w:rsidRPr="008D48A6" w14:paraId="7470A384" w14:textId="77777777" w:rsidTr="00F502F1">
        <w:tc>
          <w:tcPr>
            <w:tcW w:w="527" w:type="dxa"/>
            <w:shd w:val="clear" w:color="auto" w:fill="auto"/>
          </w:tcPr>
          <w:p w14:paraId="796C55BE" w14:textId="77777777" w:rsidR="00921CE0" w:rsidRPr="008D48A6" w:rsidRDefault="00921CE0" w:rsidP="00F502F1">
            <w:pPr>
              <w:spacing w:line="276" w:lineRule="auto"/>
              <w:rPr>
                <w:rFonts w:ascii="Calibri" w:eastAsia="Calibri" w:hAnsi="Calibri"/>
                <w:sz w:val="22"/>
                <w:szCs w:val="22"/>
                <w:lang w:eastAsia="en-US"/>
              </w:rPr>
            </w:pPr>
          </w:p>
        </w:tc>
        <w:tc>
          <w:tcPr>
            <w:tcW w:w="2983" w:type="dxa"/>
            <w:shd w:val="clear" w:color="auto" w:fill="auto"/>
          </w:tcPr>
          <w:p w14:paraId="4C226025" w14:textId="77777777" w:rsidR="00921CE0" w:rsidRPr="008D48A6" w:rsidRDefault="00921CE0" w:rsidP="00F502F1">
            <w:pPr>
              <w:spacing w:line="276" w:lineRule="auto"/>
              <w:rPr>
                <w:rFonts w:ascii="Calibri" w:eastAsia="Calibri" w:hAnsi="Calibri"/>
                <w:sz w:val="22"/>
                <w:szCs w:val="22"/>
                <w:lang w:eastAsia="en-US"/>
              </w:rPr>
            </w:pPr>
            <w:r w:rsidRPr="008D48A6">
              <w:rPr>
                <w:rFonts w:ascii="Calibri" w:eastAsia="Calibri" w:hAnsi="Calibri"/>
                <w:sz w:val="22"/>
                <w:szCs w:val="22"/>
                <w:lang w:eastAsia="en-US"/>
              </w:rPr>
              <w:t>NAZIV</w:t>
            </w:r>
          </w:p>
        </w:tc>
        <w:tc>
          <w:tcPr>
            <w:tcW w:w="3828" w:type="dxa"/>
            <w:shd w:val="clear" w:color="auto" w:fill="auto"/>
          </w:tcPr>
          <w:p w14:paraId="5DCF4AAC" w14:textId="77777777" w:rsidR="00921CE0" w:rsidRPr="008D48A6" w:rsidRDefault="00921CE0" w:rsidP="00F502F1">
            <w:pPr>
              <w:spacing w:line="276" w:lineRule="auto"/>
              <w:rPr>
                <w:rFonts w:ascii="Calibri" w:eastAsia="Calibri" w:hAnsi="Calibri"/>
                <w:sz w:val="22"/>
                <w:szCs w:val="22"/>
                <w:lang w:eastAsia="en-US"/>
              </w:rPr>
            </w:pPr>
            <w:r w:rsidRPr="008D48A6">
              <w:rPr>
                <w:rFonts w:ascii="Calibri" w:eastAsia="Calibri" w:hAnsi="Calibri"/>
                <w:sz w:val="22"/>
                <w:szCs w:val="22"/>
                <w:lang w:eastAsia="en-US"/>
              </w:rPr>
              <w:t>NASLOV</w:t>
            </w:r>
          </w:p>
        </w:tc>
      </w:tr>
      <w:tr w:rsidR="00921CE0" w:rsidRPr="008D48A6" w14:paraId="171933D2" w14:textId="77777777" w:rsidTr="00F502F1">
        <w:tc>
          <w:tcPr>
            <w:tcW w:w="527" w:type="dxa"/>
            <w:shd w:val="clear" w:color="auto" w:fill="auto"/>
          </w:tcPr>
          <w:p w14:paraId="203DE289" w14:textId="77777777" w:rsidR="00921CE0" w:rsidRPr="008D48A6" w:rsidRDefault="00921CE0" w:rsidP="00F502F1">
            <w:pPr>
              <w:spacing w:line="276" w:lineRule="auto"/>
              <w:rPr>
                <w:rFonts w:ascii="Calibri" w:eastAsia="Calibri" w:hAnsi="Calibri"/>
                <w:sz w:val="22"/>
                <w:szCs w:val="22"/>
                <w:lang w:eastAsia="en-US"/>
              </w:rPr>
            </w:pPr>
            <w:r w:rsidRPr="008D48A6">
              <w:rPr>
                <w:rFonts w:ascii="Calibri" w:eastAsia="Calibri" w:hAnsi="Calibri"/>
                <w:sz w:val="22"/>
                <w:szCs w:val="22"/>
                <w:lang w:eastAsia="en-US"/>
              </w:rPr>
              <w:lastRenderedPageBreak/>
              <w:t>1</w:t>
            </w:r>
          </w:p>
        </w:tc>
        <w:tc>
          <w:tcPr>
            <w:tcW w:w="2983" w:type="dxa"/>
            <w:shd w:val="clear" w:color="auto" w:fill="auto"/>
          </w:tcPr>
          <w:p w14:paraId="012864AF" w14:textId="77777777" w:rsidR="00921CE0" w:rsidRPr="008D48A6" w:rsidRDefault="00921CE0" w:rsidP="00F502F1">
            <w:pPr>
              <w:spacing w:line="276" w:lineRule="auto"/>
              <w:rPr>
                <w:rFonts w:ascii="Calibri" w:eastAsia="Calibri" w:hAnsi="Calibri"/>
                <w:sz w:val="22"/>
                <w:szCs w:val="22"/>
                <w:lang w:eastAsia="en-US"/>
              </w:rPr>
            </w:pPr>
          </w:p>
        </w:tc>
        <w:tc>
          <w:tcPr>
            <w:tcW w:w="3828" w:type="dxa"/>
            <w:shd w:val="clear" w:color="auto" w:fill="auto"/>
          </w:tcPr>
          <w:p w14:paraId="05AB48EC" w14:textId="77777777" w:rsidR="00921CE0" w:rsidRPr="008D48A6" w:rsidRDefault="00921CE0" w:rsidP="00F502F1">
            <w:pPr>
              <w:spacing w:line="276" w:lineRule="auto"/>
              <w:rPr>
                <w:rFonts w:ascii="Calibri" w:eastAsia="Calibri" w:hAnsi="Calibri"/>
                <w:sz w:val="22"/>
                <w:szCs w:val="22"/>
                <w:lang w:eastAsia="en-US"/>
              </w:rPr>
            </w:pPr>
          </w:p>
        </w:tc>
      </w:tr>
      <w:tr w:rsidR="00921CE0" w:rsidRPr="008D48A6" w14:paraId="6F669BE9" w14:textId="77777777" w:rsidTr="00F502F1">
        <w:tc>
          <w:tcPr>
            <w:tcW w:w="527" w:type="dxa"/>
            <w:shd w:val="clear" w:color="auto" w:fill="auto"/>
          </w:tcPr>
          <w:p w14:paraId="3CE5B319" w14:textId="77777777" w:rsidR="00921CE0" w:rsidRPr="008D48A6" w:rsidRDefault="00921CE0" w:rsidP="00F502F1">
            <w:pPr>
              <w:spacing w:line="276" w:lineRule="auto"/>
              <w:rPr>
                <w:rFonts w:ascii="Calibri" w:eastAsia="Calibri" w:hAnsi="Calibri"/>
                <w:sz w:val="22"/>
                <w:szCs w:val="22"/>
                <w:lang w:eastAsia="en-US"/>
              </w:rPr>
            </w:pPr>
            <w:r w:rsidRPr="008D48A6">
              <w:rPr>
                <w:rFonts w:ascii="Calibri" w:eastAsia="Calibri" w:hAnsi="Calibri"/>
                <w:sz w:val="22"/>
                <w:szCs w:val="22"/>
                <w:lang w:eastAsia="en-US"/>
              </w:rPr>
              <w:t>2</w:t>
            </w:r>
          </w:p>
        </w:tc>
        <w:tc>
          <w:tcPr>
            <w:tcW w:w="2983" w:type="dxa"/>
            <w:shd w:val="clear" w:color="auto" w:fill="auto"/>
          </w:tcPr>
          <w:p w14:paraId="53149C4E" w14:textId="77777777" w:rsidR="00921CE0" w:rsidRPr="008D48A6" w:rsidRDefault="00921CE0" w:rsidP="00F502F1">
            <w:pPr>
              <w:spacing w:line="276" w:lineRule="auto"/>
              <w:rPr>
                <w:rFonts w:ascii="Calibri" w:eastAsia="Calibri" w:hAnsi="Calibri"/>
                <w:sz w:val="22"/>
                <w:szCs w:val="22"/>
                <w:lang w:eastAsia="en-US"/>
              </w:rPr>
            </w:pPr>
          </w:p>
        </w:tc>
        <w:tc>
          <w:tcPr>
            <w:tcW w:w="3828" w:type="dxa"/>
            <w:shd w:val="clear" w:color="auto" w:fill="auto"/>
          </w:tcPr>
          <w:p w14:paraId="58BD40AA" w14:textId="77777777" w:rsidR="00921CE0" w:rsidRPr="008D48A6" w:rsidRDefault="00921CE0" w:rsidP="00F502F1">
            <w:pPr>
              <w:spacing w:line="276" w:lineRule="auto"/>
              <w:rPr>
                <w:rFonts w:ascii="Calibri" w:eastAsia="Calibri" w:hAnsi="Calibri"/>
                <w:sz w:val="22"/>
                <w:szCs w:val="22"/>
                <w:lang w:eastAsia="en-US"/>
              </w:rPr>
            </w:pPr>
          </w:p>
        </w:tc>
      </w:tr>
      <w:tr w:rsidR="00921CE0" w:rsidRPr="008D48A6" w14:paraId="3E192975" w14:textId="77777777" w:rsidTr="00F502F1">
        <w:tc>
          <w:tcPr>
            <w:tcW w:w="527" w:type="dxa"/>
            <w:shd w:val="clear" w:color="auto" w:fill="auto"/>
          </w:tcPr>
          <w:p w14:paraId="4E7837E6" w14:textId="77777777" w:rsidR="00921CE0" w:rsidRPr="008D48A6" w:rsidRDefault="00921CE0" w:rsidP="00F502F1">
            <w:pPr>
              <w:spacing w:line="276" w:lineRule="auto"/>
              <w:rPr>
                <w:rFonts w:ascii="Calibri" w:eastAsia="Calibri" w:hAnsi="Calibri"/>
                <w:sz w:val="22"/>
                <w:szCs w:val="22"/>
                <w:lang w:eastAsia="en-US"/>
              </w:rPr>
            </w:pPr>
            <w:r w:rsidRPr="008D48A6">
              <w:rPr>
                <w:rFonts w:ascii="Calibri" w:eastAsia="Calibri" w:hAnsi="Calibri"/>
                <w:sz w:val="22"/>
                <w:szCs w:val="22"/>
                <w:lang w:eastAsia="en-US"/>
              </w:rPr>
              <w:t>3…</w:t>
            </w:r>
          </w:p>
        </w:tc>
        <w:tc>
          <w:tcPr>
            <w:tcW w:w="2983" w:type="dxa"/>
            <w:shd w:val="clear" w:color="auto" w:fill="auto"/>
          </w:tcPr>
          <w:p w14:paraId="75054EF0" w14:textId="77777777" w:rsidR="00921CE0" w:rsidRPr="008D48A6" w:rsidRDefault="00921CE0" w:rsidP="00F502F1">
            <w:pPr>
              <w:spacing w:line="276" w:lineRule="auto"/>
              <w:rPr>
                <w:rFonts w:ascii="Calibri" w:eastAsia="Calibri" w:hAnsi="Calibri"/>
                <w:sz w:val="22"/>
                <w:szCs w:val="22"/>
                <w:lang w:eastAsia="en-US"/>
              </w:rPr>
            </w:pPr>
            <w:r w:rsidRPr="008D48A6">
              <w:rPr>
                <w:rFonts w:ascii="Calibri" w:eastAsia="Calibri" w:hAnsi="Calibri"/>
                <w:sz w:val="22"/>
                <w:szCs w:val="22"/>
                <w:lang w:eastAsia="en-US"/>
              </w:rPr>
              <w:t>…</w:t>
            </w:r>
          </w:p>
        </w:tc>
        <w:tc>
          <w:tcPr>
            <w:tcW w:w="3828" w:type="dxa"/>
            <w:shd w:val="clear" w:color="auto" w:fill="auto"/>
          </w:tcPr>
          <w:p w14:paraId="67B24BF7" w14:textId="77777777" w:rsidR="00921CE0" w:rsidRPr="008D48A6" w:rsidRDefault="00921CE0" w:rsidP="00F502F1">
            <w:pPr>
              <w:spacing w:line="276" w:lineRule="auto"/>
              <w:rPr>
                <w:rFonts w:ascii="Calibri" w:eastAsia="Calibri" w:hAnsi="Calibri"/>
                <w:sz w:val="22"/>
                <w:szCs w:val="22"/>
                <w:lang w:eastAsia="en-US"/>
              </w:rPr>
            </w:pPr>
            <w:r w:rsidRPr="008D48A6">
              <w:rPr>
                <w:rFonts w:ascii="Calibri" w:eastAsia="Calibri" w:hAnsi="Calibri"/>
                <w:sz w:val="22"/>
                <w:szCs w:val="22"/>
                <w:lang w:eastAsia="en-US"/>
              </w:rPr>
              <w:t>…</w:t>
            </w:r>
          </w:p>
        </w:tc>
      </w:tr>
    </w:tbl>
    <w:p w14:paraId="66584877" w14:textId="77777777" w:rsidR="00921CE0" w:rsidRPr="00164824" w:rsidRDefault="00921CE0" w:rsidP="00921CE0">
      <w:pPr>
        <w:spacing w:line="276" w:lineRule="auto"/>
        <w:rPr>
          <w:rFonts w:ascii="Arial" w:eastAsia="Calibri" w:hAnsi="Arial" w:cs="Arial"/>
          <w:sz w:val="20"/>
          <w:szCs w:val="20"/>
          <w:lang w:eastAsia="en-US"/>
        </w:rPr>
      </w:pPr>
    </w:p>
    <w:p w14:paraId="63E0EAB3" w14:textId="77777777" w:rsidR="00921CE0" w:rsidRPr="00CE0F42" w:rsidRDefault="00921CE0" w:rsidP="00921CE0">
      <w:pPr>
        <w:spacing w:line="276" w:lineRule="auto"/>
        <w:rPr>
          <w:rFonts w:ascii="Arial" w:eastAsia="Calibri" w:hAnsi="Arial" w:cs="Arial"/>
          <w:sz w:val="20"/>
          <w:szCs w:val="20"/>
          <w:lang w:eastAsia="en-US"/>
        </w:rPr>
      </w:pPr>
      <w:r w:rsidRPr="00CE0F42">
        <w:rPr>
          <w:rFonts w:ascii="Arial" w:eastAsia="Calibri" w:hAnsi="Arial" w:cs="Arial"/>
          <w:sz w:val="20"/>
          <w:szCs w:val="20"/>
          <w:lang w:eastAsia="en-US"/>
        </w:rPr>
        <w:t xml:space="preserve">Podpisnik te pogodbe na strani upravičenca se obvezuje, da bo vse </w:t>
      </w:r>
      <w:proofErr w:type="spellStart"/>
      <w:r w:rsidRPr="00CE0F42">
        <w:rPr>
          <w:rFonts w:ascii="Arial" w:eastAsia="Calibri" w:hAnsi="Arial" w:cs="Arial"/>
          <w:sz w:val="20"/>
          <w:szCs w:val="20"/>
          <w:lang w:eastAsia="en-US"/>
        </w:rPr>
        <w:t>konzorcijske</w:t>
      </w:r>
      <w:proofErr w:type="spellEnd"/>
      <w:r w:rsidRPr="00CE0F42">
        <w:rPr>
          <w:rFonts w:ascii="Arial" w:eastAsia="Calibri" w:hAnsi="Arial" w:cs="Arial"/>
          <w:sz w:val="20"/>
          <w:szCs w:val="20"/>
          <w:lang w:eastAsia="en-US"/>
        </w:rPr>
        <w:t xml:space="preserve"> partnerje seznanil s podpisano pogodbo, </w:t>
      </w:r>
      <w:r>
        <w:rPr>
          <w:rFonts w:ascii="Arial" w:eastAsia="Calibri" w:hAnsi="Arial" w:cs="Arial"/>
          <w:sz w:val="20"/>
          <w:szCs w:val="20"/>
          <w:lang w:eastAsia="en-US"/>
        </w:rPr>
        <w:t xml:space="preserve">morebitnimi </w:t>
      </w:r>
      <w:r w:rsidRPr="00CE0F42">
        <w:rPr>
          <w:rFonts w:ascii="Arial" w:eastAsia="Calibri" w:hAnsi="Arial" w:cs="Arial"/>
          <w:sz w:val="20"/>
          <w:szCs w:val="20"/>
          <w:lang w:eastAsia="en-US"/>
        </w:rPr>
        <w:t xml:space="preserve">dodatki k pogodbi, jim posredoval vsa navodila, spremembe oziroma dopolnitve navodil in skrbel za koordinacijo med </w:t>
      </w:r>
      <w:proofErr w:type="spellStart"/>
      <w:r w:rsidRPr="00CE0F42">
        <w:rPr>
          <w:rFonts w:ascii="Arial" w:eastAsia="Calibri" w:hAnsi="Arial" w:cs="Arial"/>
          <w:sz w:val="20"/>
          <w:szCs w:val="20"/>
          <w:lang w:eastAsia="en-US"/>
        </w:rPr>
        <w:t>konzorcijskimi</w:t>
      </w:r>
      <w:proofErr w:type="spellEnd"/>
      <w:r w:rsidRPr="00CE0F42">
        <w:rPr>
          <w:rFonts w:ascii="Arial" w:eastAsia="Calibri" w:hAnsi="Arial" w:cs="Arial"/>
          <w:sz w:val="20"/>
          <w:szCs w:val="20"/>
          <w:lang w:eastAsia="en-US"/>
        </w:rPr>
        <w:t xml:space="preserve"> partnerji pri izvajanju operacije, katere sofinanciranje je predmet te pogodbe. </w:t>
      </w:r>
    </w:p>
    <w:p w14:paraId="4698BD54" w14:textId="77777777" w:rsidR="00921CE0" w:rsidRPr="00164824" w:rsidRDefault="00921CE0" w:rsidP="00921CE0">
      <w:pPr>
        <w:spacing w:line="276" w:lineRule="auto"/>
        <w:rPr>
          <w:rFonts w:ascii="Arial" w:eastAsia="Calibri" w:hAnsi="Arial" w:cs="Arial"/>
          <w:sz w:val="20"/>
          <w:szCs w:val="20"/>
          <w:lang w:eastAsia="en-US"/>
        </w:rPr>
      </w:pPr>
    </w:p>
    <w:p w14:paraId="6CA4135C" w14:textId="77777777" w:rsidR="00921CE0" w:rsidRPr="00CE0F42" w:rsidRDefault="00921CE0" w:rsidP="00921CE0">
      <w:pPr>
        <w:spacing w:line="276" w:lineRule="auto"/>
        <w:rPr>
          <w:rFonts w:ascii="Arial" w:eastAsia="Calibri" w:hAnsi="Arial" w:cs="Arial"/>
          <w:sz w:val="20"/>
          <w:szCs w:val="20"/>
          <w:lang w:eastAsia="en-US"/>
        </w:rPr>
      </w:pPr>
      <w:r w:rsidRPr="00164824">
        <w:rPr>
          <w:rFonts w:ascii="Arial" w:eastAsia="Calibri" w:hAnsi="Arial" w:cs="Arial"/>
          <w:sz w:val="20"/>
          <w:szCs w:val="20"/>
          <w:lang w:eastAsia="en-US"/>
        </w:rPr>
        <w:t xml:space="preserve">Podpisnik te pogodbe na strani upravičenca odgovarja za zbiranje in obdelovanje podatkov vseh svojih </w:t>
      </w:r>
      <w:proofErr w:type="spellStart"/>
      <w:r w:rsidRPr="00164824">
        <w:rPr>
          <w:rFonts w:ascii="Arial" w:eastAsia="Calibri" w:hAnsi="Arial" w:cs="Arial"/>
          <w:sz w:val="20"/>
          <w:szCs w:val="20"/>
          <w:lang w:eastAsia="en-US"/>
        </w:rPr>
        <w:t>konzorcijskih</w:t>
      </w:r>
      <w:proofErr w:type="spellEnd"/>
      <w:r w:rsidRPr="00164824">
        <w:rPr>
          <w:rFonts w:ascii="Arial" w:eastAsia="Calibri" w:hAnsi="Arial" w:cs="Arial"/>
          <w:sz w:val="20"/>
          <w:szCs w:val="20"/>
          <w:lang w:eastAsia="en-US"/>
        </w:rPr>
        <w:t xml:space="preserve"> partnerjev</w:t>
      </w:r>
      <w:r w:rsidRPr="00CE0F42">
        <w:rPr>
          <w:rFonts w:ascii="Arial" w:eastAsia="Calibri" w:hAnsi="Arial" w:cs="Arial"/>
          <w:sz w:val="20"/>
          <w:szCs w:val="20"/>
          <w:lang w:eastAsia="en-US"/>
        </w:rPr>
        <w:t xml:space="preserve">. Prav tako odgovarja tudi za pripravo in posredovanje zbirnih dokumentov, ki se nanašajo na </w:t>
      </w:r>
      <w:proofErr w:type="spellStart"/>
      <w:r>
        <w:rPr>
          <w:rFonts w:ascii="Arial" w:eastAsia="Calibri" w:hAnsi="Arial" w:cs="Arial"/>
          <w:sz w:val="20"/>
          <w:szCs w:val="20"/>
          <w:lang w:eastAsia="en-US"/>
        </w:rPr>
        <w:t>konzorcijske</w:t>
      </w:r>
      <w:proofErr w:type="spellEnd"/>
      <w:r>
        <w:rPr>
          <w:rFonts w:ascii="Arial" w:eastAsia="Calibri" w:hAnsi="Arial" w:cs="Arial"/>
          <w:sz w:val="20"/>
          <w:szCs w:val="20"/>
          <w:lang w:eastAsia="en-US"/>
        </w:rPr>
        <w:t xml:space="preserve"> </w:t>
      </w:r>
      <w:r w:rsidRPr="00CE0F42">
        <w:rPr>
          <w:rFonts w:ascii="Arial" w:eastAsia="Calibri" w:hAnsi="Arial" w:cs="Arial"/>
          <w:sz w:val="20"/>
          <w:szCs w:val="20"/>
          <w:lang w:eastAsia="en-US"/>
        </w:rPr>
        <w:t>partnerje in jih je upravičenec dolžan skladno s to pogodbo posredovati ministrstvu.</w:t>
      </w:r>
    </w:p>
    <w:p w14:paraId="6D879413" w14:textId="77777777" w:rsidR="00921CE0" w:rsidRPr="00CE0F42" w:rsidRDefault="00921CE0" w:rsidP="00921CE0">
      <w:pPr>
        <w:spacing w:line="276" w:lineRule="auto"/>
        <w:rPr>
          <w:rFonts w:ascii="Arial" w:eastAsia="Calibri" w:hAnsi="Arial" w:cs="Arial"/>
          <w:sz w:val="20"/>
          <w:szCs w:val="20"/>
          <w:lang w:eastAsia="en-US"/>
        </w:rPr>
      </w:pPr>
    </w:p>
    <w:p w14:paraId="05488D39" w14:textId="28970FBA" w:rsidR="00921CE0" w:rsidRPr="00CE0F42" w:rsidRDefault="00921CE0" w:rsidP="00921CE0">
      <w:pPr>
        <w:spacing w:line="276" w:lineRule="auto"/>
        <w:rPr>
          <w:rFonts w:ascii="Arial" w:eastAsia="Calibri" w:hAnsi="Arial" w:cs="Arial"/>
          <w:sz w:val="20"/>
          <w:szCs w:val="20"/>
          <w:lang w:eastAsia="en-US"/>
        </w:rPr>
      </w:pPr>
      <w:r w:rsidRPr="00CE0F42">
        <w:rPr>
          <w:rFonts w:ascii="Arial" w:eastAsia="Calibri" w:hAnsi="Arial" w:cs="Arial"/>
          <w:sz w:val="20"/>
          <w:szCs w:val="20"/>
          <w:lang w:eastAsia="en-US"/>
        </w:rPr>
        <w:t xml:space="preserve">V primeru ugotovljenih kršitev te pogodbe ali nepravilnosti pri izvajanju te pogodbe so </w:t>
      </w:r>
      <w:proofErr w:type="spellStart"/>
      <w:r w:rsidRPr="00CE0F42">
        <w:rPr>
          <w:rFonts w:ascii="Arial" w:eastAsia="Calibri" w:hAnsi="Arial" w:cs="Arial"/>
          <w:sz w:val="20"/>
          <w:szCs w:val="20"/>
          <w:lang w:eastAsia="en-US"/>
        </w:rPr>
        <w:t>konzorcijski</w:t>
      </w:r>
      <w:proofErr w:type="spellEnd"/>
      <w:r w:rsidRPr="00CE0F42">
        <w:rPr>
          <w:rFonts w:ascii="Arial" w:eastAsia="Calibri" w:hAnsi="Arial" w:cs="Arial"/>
          <w:sz w:val="20"/>
          <w:szCs w:val="20"/>
          <w:lang w:eastAsia="en-US"/>
        </w:rPr>
        <w:t xml:space="preserve"> partnerji ministrstvu solidarno odgovorni ne glede na to, pri katerem partnerju konzorcija je kršitev ali nepravilnost nastala</w:t>
      </w:r>
      <w:r w:rsidR="00606062">
        <w:rPr>
          <w:rFonts w:ascii="Arial" w:eastAsia="Calibri" w:hAnsi="Arial" w:cs="Arial"/>
          <w:sz w:val="20"/>
          <w:szCs w:val="20"/>
          <w:lang w:eastAsia="en-US"/>
        </w:rPr>
        <w:t>,</w:t>
      </w:r>
      <w:r w:rsidR="00B1295C">
        <w:rPr>
          <w:rFonts w:ascii="Arial" w:eastAsia="Calibri" w:hAnsi="Arial" w:cs="Arial"/>
          <w:sz w:val="20"/>
          <w:szCs w:val="20"/>
          <w:lang w:eastAsia="en-US"/>
        </w:rPr>
        <w:t xml:space="preserve"> in</w:t>
      </w:r>
      <w:r w:rsidRPr="00CE0F42">
        <w:rPr>
          <w:rFonts w:ascii="Arial" w:eastAsia="Calibri" w:hAnsi="Arial" w:cs="Arial"/>
          <w:sz w:val="20"/>
          <w:szCs w:val="20"/>
          <w:lang w:eastAsia="en-US"/>
        </w:rPr>
        <w:t xml:space="preserve"> ali je zanjo odgovoren.</w:t>
      </w:r>
    </w:p>
    <w:p w14:paraId="4B5E81F9" w14:textId="77777777" w:rsidR="00921CE0" w:rsidRPr="00164824" w:rsidRDefault="00921CE0" w:rsidP="00921CE0">
      <w:pPr>
        <w:spacing w:line="276" w:lineRule="auto"/>
        <w:rPr>
          <w:rFonts w:ascii="Arial" w:eastAsia="Calibri" w:hAnsi="Arial" w:cs="Arial"/>
          <w:sz w:val="20"/>
          <w:szCs w:val="20"/>
          <w:lang w:eastAsia="en-US"/>
        </w:rPr>
      </w:pPr>
    </w:p>
    <w:p w14:paraId="03AD0521" w14:textId="77777777" w:rsidR="00921CE0" w:rsidRPr="00164824" w:rsidRDefault="00921CE0" w:rsidP="00921CE0">
      <w:pPr>
        <w:spacing w:line="276" w:lineRule="auto"/>
        <w:rPr>
          <w:rFonts w:ascii="Arial" w:eastAsia="Calibri" w:hAnsi="Arial" w:cs="Arial"/>
          <w:sz w:val="20"/>
          <w:szCs w:val="20"/>
          <w:lang w:eastAsia="en-US"/>
        </w:rPr>
      </w:pPr>
      <w:r w:rsidRPr="00164824">
        <w:rPr>
          <w:rFonts w:ascii="Arial" w:eastAsia="Calibri" w:hAnsi="Arial" w:cs="Arial"/>
          <w:sz w:val="20"/>
          <w:szCs w:val="20"/>
          <w:lang w:eastAsia="en-US"/>
        </w:rPr>
        <w:t xml:space="preserve">Predmet pogodbe je izpolnjen, ko je zaključena celotna operacija oziroma so izvedene vse aktivnosti v njenem okviru, ne glede na to, kateri </w:t>
      </w:r>
      <w:proofErr w:type="spellStart"/>
      <w:r w:rsidRPr="00164824">
        <w:rPr>
          <w:rFonts w:ascii="Arial" w:eastAsia="Calibri" w:hAnsi="Arial" w:cs="Arial"/>
          <w:sz w:val="20"/>
          <w:szCs w:val="20"/>
          <w:lang w:eastAsia="en-US"/>
        </w:rPr>
        <w:t>konzorcijski</w:t>
      </w:r>
      <w:proofErr w:type="spellEnd"/>
      <w:r w:rsidRPr="00164824">
        <w:rPr>
          <w:rFonts w:ascii="Arial" w:eastAsia="Calibri" w:hAnsi="Arial" w:cs="Arial"/>
          <w:sz w:val="20"/>
          <w:szCs w:val="20"/>
          <w:lang w:eastAsia="en-US"/>
        </w:rPr>
        <w:t xml:space="preserve"> partner jih je bil dolžan opraviti.</w:t>
      </w:r>
    </w:p>
    <w:p w14:paraId="4A40AA34" w14:textId="77777777" w:rsidR="0064492C" w:rsidRDefault="0064492C" w:rsidP="00D4286C">
      <w:pPr>
        <w:rPr>
          <w:rFonts w:ascii="Arial" w:hAnsi="Arial" w:cs="Arial"/>
          <w:sz w:val="20"/>
          <w:szCs w:val="20"/>
        </w:rPr>
      </w:pPr>
    </w:p>
    <w:p w14:paraId="2DCE720C" w14:textId="77777777" w:rsidR="005A7A1D" w:rsidRPr="00095F5D" w:rsidRDefault="005A7A1D" w:rsidP="00D4286C">
      <w:pPr>
        <w:rPr>
          <w:rFonts w:ascii="Arial" w:hAnsi="Arial" w:cs="Arial"/>
          <w:sz w:val="20"/>
          <w:szCs w:val="20"/>
        </w:rPr>
      </w:pPr>
    </w:p>
    <w:p w14:paraId="63F9F213" w14:textId="77777777" w:rsidR="00D4286C" w:rsidRPr="00095F5D" w:rsidRDefault="00D4286C" w:rsidP="00C43EF0">
      <w:pPr>
        <w:numPr>
          <w:ilvl w:val="0"/>
          <w:numId w:val="5"/>
        </w:numPr>
        <w:spacing w:line="276" w:lineRule="auto"/>
        <w:rPr>
          <w:rFonts w:ascii="Arial" w:hAnsi="Arial" w:cs="Arial"/>
          <w:b/>
          <w:sz w:val="20"/>
          <w:szCs w:val="20"/>
        </w:rPr>
      </w:pPr>
      <w:r w:rsidRPr="00095F5D">
        <w:rPr>
          <w:rFonts w:ascii="Arial" w:hAnsi="Arial" w:cs="Arial"/>
          <w:b/>
          <w:sz w:val="20"/>
          <w:szCs w:val="20"/>
        </w:rPr>
        <w:t>PREDMET POGODBE</w:t>
      </w:r>
    </w:p>
    <w:p w14:paraId="06C8BA31" w14:textId="77777777" w:rsidR="00D4286C" w:rsidRPr="00095F5D" w:rsidRDefault="00D4286C" w:rsidP="00D4286C">
      <w:pPr>
        <w:jc w:val="center"/>
        <w:rPr>
          <w:rFonts w:ascii="Arial" w:hAnsi="Arial" w:cs="Arial"/>
          <w:sz w:val="20"/>
          <w:szCs w:val="20"/>
        </w:rPr>
      </w:pPr>
    </w:p>
    <w:p w14:paraId="5D9BA3DE" w14:textId="77777777" w:rsidR="00D4286C" w:rsidRPr="00095F5D" w:rsidRDefault="00D4286C" w:rsidP="00C43EF0">
      <w:pPr>
        <w:numPr>
          <w:ilvl w:val="0"/>
          <w:numId w:val="4"/>
        </w:numPr>
        <w:spacing w:line="276" w:lineRule="auto"/>
        <w:jc w:val="center"/>
        <w:rPr>
          <w:rFonts w:ascii="Arial" w:hAnsi="Arial" w:cs="Arial"/>
          <w:sz w:val="20"/>
          <w:szCs w:val="20"/>
        </w:rPr>
      </w:pPr>
      <w:r w:rsidRPr="00095F5D">
        <w:rPr>
          <w:rFonts w:ascii="Arial" w:hAnsi="Arial" w:cs="Arial"/>
          <w:sz w:val="20"/>
          <w:szCs w:val="20"/>
        </w:rPr>
        <w:t xml:space="preserve">člen </w:t>
      </w:r>
    </w:p>
    <w:p w14:paraId="36EA7316" w14:textId="77777777" w:rsidR="00D4286C" w:rsidRPr="00095F5D" w:rsidRDefault="00D4286C" w:rsidP="00D4286C">
      <w:pPr>
        <w:rPr>
          <w:rFonts w:ascii="Arial" w:hAnsi="Arial" w:cs="Arial"/>
          <w:sz w:val="20"/>
          <w:szCs w:val="20"/>
        </w:rPr>
      </w:pPr>
    </w:p>
    <w:p w14:paraId="5B4DDAFF" w14:textId="77777777" w:rsidR="00D4286C" w:rsidRPr="00095F5D" w:rsidRDefault="00D4286C" w:rsidP="00D4286C">
      <w:pPr>
        <w:rPr>
          <w:rFonts w:ascii="Arial" w:hAnsi="Arial" w:cs="Arial"/>
          <w:sz w:val="20"/>
          <w:szCs w:val="20"/>
        </w:rPr>
      </w:pPr>
      <w:r w:rsidRPr="00095F5D">
        <w:rPr>
          <w:rFonts w:ascii="Arial" w:hAnsi="Arial" w:cs="Arial"/>
          <w:sz w:val="20"/>
          <w:szCs w:val="20"/>
        </w:rPr>
        <w:t>Predmet te pogodbe je sofinanciranje upravičenih stroškov izvedbe operacije »</w:t>
      </w:r>
      <w:r w:rsidR="009C5BCA" w:rsidRPr="00095F5D">
        <w:rPr>
          <w:rFonts w:ascii="Arial" w:hAnsi="Arial" w:cs="Arial"/>
          <w:sz w:val="20"/>
          <w:szCs w:val="20"/>
        </w:rPr>
        <w:t xml:space="preserve"> </w:t>
      </w:r>
      <w:r w:rsidR="005E706D" w:rsidRPr="00095F5D">
        <w:rPr>
          <w:rFonts w:ascii="Arial" w:hAnsi="Arial" w:cs="Arial"/>
          <w:sz w:val="20"/>
          <w:szCs w:val="20"/>
        </w:rPr>
        <w:t>__________</w:t>
      </w:r>
      <w:r w:rsidR="009C5BCA" w:rsidRPr="00095F5D">
        <w:rPr>
          <w:rFonts w:ascii="Arial" w:hAnsi="Arial" w:cs="Arial"/>
          <w:sz w:val="20"/>
          <w:szCs w:val="20"/>
        </w:rPr>
        <w:t xml:space="preserve"> </w:t>
      </w:r>
      <w:r w:rsidRPr="00095F5D">
        <w:rPr>
          <w:rFonts w:ascii="Arial" w:hAnsi="Arial" w:cs="Arial"/>
          <w:sz w:val="20"/>
          <w:szCs w:val="20"/>
        </w:rPr>
        <w:t xml:space="preserve">« (v nadaljnjem besedilu: operacija) pod pogoji in </w:t>
      </w:r>
      <w:r w:rsidR="00B3634E">
        <w:rPr>
          <w:rFonts w:ascii="Arial" w:hAnsi="Arial" w:cs="Arial"/>
          <w:sz w:val="20"/>
          <w:szCs w:val="20"/>
        </w:rPr>
        <w:t xml:space="preserve">z </w:t>
      </w:r>
      <w:r w:rsidRPr="00095F5D">
        <w:rPr>
          <w:rFonts w:ascii="Arial" w:hAnsi="Arial" w:cs="Arial"/>
          <w:sz w:val="20"/>
          <w:szCs w:val="20"/>
        </w:rPr>
        <w:t>zavezami</w:t>
      </w:r>
      <w:r w:rsidR="00B3634E">
        <w:rPr>
          <w:rFonts w:ascii="Arial" w:hAnsi="Arial" w:cs="Arial"/>
          <w:sz w:val="20"/>
          <w:szCs w:val="20"/>
        </w:rPr>
        <w:t>, navedenimi</w:t>
      </w:r>
      <w:r w:rsidRPr="00095F5D">
        <w:rPr>
          <w:rFonts w:ascii="Arial" w:hAnsi="Arial" w:cs="Arial"/>
          <w:sz w:val="20"/>
          <w:szCs w:val="20"/>
        </w:rPr>
        <w:t xml:space="preserve"> v nadaljevanju. Podrobna vsebina predmeta te pogodbe je opredeljena v </w:t>
      </w:r>
      <w:r w:rsidR="00642411">
        <w:rPr>
          <w:rFonts w:ascii="Arial" w:hAnsi="Arial" w:cs="Arial"/>
          <w:sz w:val="20"/>
          <w:szCs w:val="20"/>
        </w:rPr>
        <w:t>prijavnem obrazcu</w:t>
      </w:r>
      <w:r w:rsidRPr="00095F5D">
        <w:rPr>
          <w:rFonts w:ascii="Arial" w:hAnsi="Arial" w:cs="Arial"/>
          <w:sz w:val="20"/>
          <w:szCs w:val="20"/>
        </w:rPr>
        <w:t xml:space="preserve"> in v finančnem načrtu, ki sta sestavn</w:t>
      </w:r>
      <w:r w:rsidR="00DB5CF1">
        <w:rPr>
          <w:rFonts w:ascii="Arial" w:hAnsi="Arial" w:cs="Arial"/>
          <w:sz w:val="20"/>
          <w:szCs w:val="20"/>
        </w:rPr>
        <w:t>a</w:t>
      </w:r>
      <w:r w:rsidRPr="00095F5D">
        <w:rPr>
          <w:rFonts w:ascii="Arial" w:hAnsi="Arial" w:cs="Arial"/>
          <w:sz w:val="20"/>
          <w:szCs w:val="20"/>
        </w:rPr>
        <w:t xml:space="preserve"> del</w:t>
      </w:r>
      <w:r w:rsidR="00DB5CF1">
        <w:rPr>
          <w:rFonts w:ascii="Arial" w:hAnsi="Arial" w:cs="Arial"/>
          <w:sz w:val="20"/>
          <w:szCs w:val="20"/>
        </w:rPr>
        <w:t>a</w:t>
      </w:r>
      <w:r w:rsidRPr="00095F5D">
        <w:rPr>
          <w:rFonts w:ascii="Arial" w:hAnsi="Arial" w:cs="Arial"/>
          <w:sz w:val="20"/>
          <w:szCs w:val="20"/>
        </w:rPr>
        <w:t xml:space="preserve"> te pogodbe kot Priloga 1 in Priloga 2.</w:t>
      </w:r>
    </w:p>
    <w:p w14:paraId="54D757D4" w14:textId="77777777" w:rsidR="00D4286C" w:rsidRPr="00095F5D" w:rsidRDefault="00D4286C" w:rsidP="00D4286C">
      <w:pPr>
        <w:rPr>
          <w:rFonts w:ascii="Arial" w:hAnsi="Arial" w:cs="Arial"/>
          <w:sz w:val="20"/>
          <w:szCs w:val="20"/>
        </w:rPr>
      </w:pPr>
    </w:p>
    <w:p w14:paraId="64514F22" w14:textId="77777777" w:rsidR="00D4286C" w:rsidRDefault="00D4286C" w:rsidP="00D4286C">
      <w:pPr>
        <w:rPr>
          <w:rFonts w:ascii="Arial" w:hAnsi="Arial" w:cs="Arial"/>
          <w:sz w:val="20"/>
          <w:szCs w:val="20"/>
        </w:rPr>
      </w:pPr>
      <w:r w:rsidRPr="00095F5D">
        <w:rPr>
          <w:rFonts w:ascii="Arial" w:hAnsi="Arial" w:cs="Arial"/>
          <w:sz w:val="20"/>
          <w:szCs w:val="20"/>
        </w:rPr>
        <w:t xml:space="preserve">Pogodbeni stranki s to pogodbo urejata medsebojne pravice, obveznosti in odgovornosti glede sofinanciranja in izvajanja operacije iz prvega odstavka tega člena. Sredstva sofinanciranja se dodeljujejo na podlagi in pod pogoji, ki so navedeni v sklepu </w:t>
      </w:r>
      <w:r w:rsidR="009D0A2C" w:rsidRPr="00095F5D">
        <w:rPr>
          <w:rFonts w:ascii="Arial" w:hAnsi="Arial" w:cs="Arial"/>
          <w:sz w:val="20"/>
          <w:szCs w:val="20"/>
        </w:rPr>
        <w:t>ministrstva o izboru upravičenca</w:t>
      </w:r>
      <w:r w:rsidR="0051212D" w:rsidRPr="00095F5D">
        <w:rPr>
          <w:rFonts w:ascii="Arial" w:hAnsi="Arial" w:cs="Arial"/>
          <w:sz w:val="20"/>
          <w:szCs w:val="20"/>
        </w:rPr>
        <w:t xml:space="preserve"> </w:t>
      </w:r>
      <w:r w:rsidRPr="00095F5D">
        <w:rPr>
          <w:rFonts w:ascii="Arial" w:hAnsi="Arial" w:cs="Arial"/>
          <w:sz w:val="20"/>
          <w:szCs w:val="20"/>
        </w:rPr>
        <w:t>in so dogovorjeni s to pogodbo, kar je upravičencu znano in s podpisom te pogodbe prevzema dogovorjene pravice in obveznosti. Kršitev pogojev iz sklepa </w:t>
      </w:r>
      <w:r w:rsidR="009D0A2C" w:rsidRPr="00095F5D">
        <w:rPr>
          <w:rFonts w:ascii="Arial" w:hAnsi="Arial" w:cs="Arial"/>
          <w:sz w:val="20"/>
          <w:szCs w:val="20"/>
        </w:rPr>
        <w:t xml:space="preserve">ministrstva o izboru upravičenca </w:t>
      </w:r>
      <w:r w:rsidRPr="00095F5D">
        <w:rPr>
          <w:rFonts w:ascii="Arial" w:hAnsi="Arial" w:cs="Arial"/>
          <w:sz w:val="20"/>
          <w:szCs w:val="20"/>
        </w:rPr>
        <w:t>predstavlja bistveno kršitev pogodbe.</w:t>
      </w:r>
    </w:p>
    <w:p w14:paraId="1E55B381" w14:textId="77777777" w:rsidR="00963B09" w:rsidRDefault="00963B09" w:rsidP="00D4286C">
      <w:pPr>
        <w:rPr>
          <w:rFonts w:ascii="Arial" w:hAnsi="Arial" w:cs="Arial"/>
          <w:sz w:val="20"/>
          <w:szCs w:val="20"/>
        </w:rPr>
      </w:pPr>
    </w:p>
    <w:p w14:paraId="58D421C5" w14:textId="77777777" w:rsidR="00963B09" w:rsidRPr="00095F5D" w:rsidRDefault="00963B09" w:rsidP="00963B09">
      <w:pPr>
        <w:rPr>
          <w:rFonts w:ascii="Arial" w:hAnsi="Arial" w:cs="Arial"/>
          <w:sz w:val="20"/>
          <w:szCs w:val="20"/>
        </w:rPr>
      </w:pPr>
      <w:r w:rsidRPr="00095F5D">
        <w:rPr>
          <w:rFonts w:ascii="Arial" w:hAnsi="Arial" w:cs="Arial"/>
          <w:sz w:val="20"/>
          <w:szCs w:val="20"/>
        </w:rPr>
        <w:t>Sredstva za sofinanciranje ne predstavljajo državne pomoči.</w:t>
      </w:r>
    </w:p>
    <w:p w14:paraId="403A9449" w14:textId="77777777" w:rsidR="00D4286C" w:rsidRDefault="00D4286C" w:rsidP="00D4286C">
      <w:pPr>
        <w:rPr>
          <w:rFonts w:ascii="Arial" w:hAnsi="Arial" w:cs="Arial"/>
          <w:sz w:val="20"/>
          <w:szCs w:val="20"/>
        </w:rPr>
      </w:pPr>
    </w:p>
    <w:p w14:paraId="2257922F" w14:textId="77777777" w:rsidR="005A7A1D" w:rsidRPr="00095F5D" w:rsidRDefault="005A7A1D" w:rsidP="00D4286C">
      <w:pPr>
        <w:rPr>
          <w:rFonts w:ascii="Arial" w:hAnsi="Arial" w:cs="Arial"/>
          <w:sz w:val="20"/>
          <w:szCs w:val="20"/>
        </w:rPr>
      </w:pPr>
    </w:p>
    <w:p w14:paraId="148FCA80" w14:textId="77777777" w:rsidR="00D4286C" w:rsidRPr="00095F5D" w:rsidRDefault="00D4286C" w:rsidP="00C43EF0">
      <w:pPr>
        <w:numPr>
          <w:ilvl w:val="0"/>
          <w:numId w:val="5"/>
        </w:numPr>
        <w:spacing w:line="276" w:lineRule="auto"/>
        <w:rPr>
          <w:rFonts w:ascii="Arial" w:hAnsi="Arial" w:cs="Arial"/>
          <w:b/>
          <w:sz w:val="20"/>
          <w:szCs w:val="20"/>
        </w:rPr>
      </w:pPr>
      <w:r w:rsidRPr="00095F5D">
        <w:rPr>
          <w:rFonts w:ascii="Arial" w:hAnsi="Arial" w:cs="Arial"/>
          <w:b/>
          <w:sz w:val="20"/>
          <w:szCs w:val="20"/>
        </w:rPr>
        <w:t xml:space="preserve">PRAVNE PODLAGE IN NAVODILA </w:t>
      </w:r>
    </w:p>
    <w:p w14:paraId="6B585788" w14:textId="77777777" w:rsidR="00D4286C" w:rsidRPr="00095F5D" w:rsidRDefault="00D4286C" w:rsidP="00D4286C">
      <w:pPr>
        <w:jc w:val="center"/>
        <w:rPr>
          <w:rFonts w:ascii="Arial" w:hAnsi="Arial" w:cs="Arial"/>
          <w:sz w:val="20"/>
          <w:szCs w:val="20"/>
        </w:rPr>
      </w:pPr>
    </w:p>
    <w:p w14:paraId="3722DDBD" w14:textId="77777777" w:rsidR="00D4286C" w:rsidRPr="00095F5D" w:rsidRDefault="00D4286C" w:rsidP="00C43EF0">
      <w:pPr>
        <w:numPr>
          <w:ilvl w:val="0"/>
          <w:numId w:val="4"/>
        </w:numPr>
        <w:spacing w:line="276" w:lineRule="auto"/>
        <w:jc w:val="center"/>
        <w:rPr>
          <w:rFonts w:ascii="Arial" w:hAnsi="Arial" w:cs="Arial"/>
          <w:sz w:val="20"/>
          <w:szCs w:val="20"/>
        </w:rPr>
      </w:pPr>
      <w:r w:rsidRPr="00095F5D">
        <w:rPr>
          <w:rFonts w:ascii="Arial" w:hAnsi="Arial" w:cs="Arial"/>
          <w:sz w:val="20"/>
          <w:szCs w:val="20"/>
        </w:rPr>
        <w:t xml:space="preserve">člen </w:t>
      </w:r>
    </w:p>
    <w:p w14:paraId="4FA173B3" w14:textId="77777777" w:rsidR="00D4286C" w:rsidRPr="00095F5D" w:rsidRDefault="00D4286C" w:rsidP="00D4286C">
      <w:pPr>
        <w:rPr>
          <w:rFonts w:ascii="Arial" w:hAnsi="Arial" w:cs="Arial"/>
          <w:sz w:val="20"/>
          <w:szCs w:val="20"/>
        </w:rPr>
      </w:pPr>
    </w:p>
    <w:p w14:paraId="7FE08446" w14:textId="77777777" w:rsidR="00D4286C" w:rsidRDefault="00D4286C" w:rsidP="00D4286C">
      <w:pPr>
        <w:rPr>
          <w:rFonts w:ascii="Arial" w:hAnsi="Arial" w:cs="Arial"/>
          <w:sz w:val="20"/>
          <w:szCs w:val="20"/>
        </w:rPr>
      </w:pPr>
      <w:r w:rsidRPr="00095F5D">
        <w:rPr>
          <w:rFonts w:ascii="Arial" w:hAnsi="Arial" w:cs="Arial"/>
          <w:sz w:val="20"/>
          <w:szCs w:val="20"/>
        </w:rPr>
        <w:t xml:space="preserve">Pogodbeni stranki se dogovorita, da so del pogodbenega prava tudi naslednji predpisi in dokumenti: </w:t>
      </w:r>
    </w:p>
    <w:p w14:paraId="633F60FF" w14:textId="77777777" w:rsidR="00D4286C" w:rsidRPr="005A7A1D" w:rsidRDefault="00922544" w:rsidP="00C43EF0">
      <w:pPr>
        <w:numPr>
          <w:ilvl w:val="0"/>
          <w:numId w:val="43"/>
        </w:numPr>
        <w:rPr>
          <w:rFonts w:ascii="Arial" w:hAnsi="Arial" w:cs="Arial"/>
          <w:sz w:val="20"/>
          <w:szCs w:val="20"/>
        </w:rPr>
      </w:pPr>
      <w:r w:rsidRPr="005A7A1D">
        <w:rPr>
          <w:rFonts w:ascii="Arial" w:hAnsi="Arial" w:cs="Arial"/>
          <w:color w:val="000000"/>
          <w:sz w:val="20"/>
          <w:szCs w:val="20"/>
        </w:rPr>
        <w:t xml:space="preserve">Zakon o državni upravi (Uradni list RS, št. 113/05 - uradno prečiščeno besedilo, 89/07 - </w:t>
      </w:r>
      <w:proofErr w:type="spellStart"/>
      <w:r w:rsidRPr="005A7A1D">
        <w:rPr>
          <w:rFonts w:ascii="Arial" w:hAnsi="Arial" w:cs="Arial"/>
          <w:color w:val="000000"/>
          <w:sz w:val="20"/>
          <w:szCs w:val="20"/>
        </w:rPr>
        <w:t>odl</w:t>
      </w:r>
      <w:proofErr w:type="spellEnd"/>
      <w:r w:rsidRPr="005A7A1D">
        <w:rPr>
          <w:rFonts w:ascii="Arial" w:hAnsi="Arial" w:cs="Arial"/>
          <w:color w:val="000000"/>
          <w:sz w:val="20"/>
          <w:szCs w:val="20"/>
        </w:rPr>
        <w:t>. US, 126/07 - ZUP-E, 48/09, 8/10 - ZUP-G, 8/12 - ZVRS-F, 21/12, 47/13, 12/14,  90/14 in 51/16)</w:t>
      </w:r>
      <w:r w:rsidR="005A7A1D">
        <w:rPr>
          <w:rFonts w:ascii="Arial" w:hAnsi="Arial" w:cs="Arial"/>
          <w:color w:val="000000"/>
          <w:sz w:val="20"/>
          <w:szCs w:val="20"/>
        </w:rPr>
        <w:t>,</w:t>
      </w:r>
    </w:p>
    <w:p w14:paraId="11790250" w14:textId="77777777" w:rsidR="00D4286C" w:rsidRDefault="00D4286C" w:rsidP="00C43EF0">
      <w:pPr>
        <w:numPr>
          <w:ilvl w:val="0"/>
          <w:numId w:val="43"/>
        </w:numPr>
        <w:rPr>
          <w:rFonts w:ascii="Arial" w:hAnsi="Arial" w:cs="Arial"/>
          <w:sz w:val="20"/>
          <w:szCs w:val="20"/>
        </w:rPr>
      </w:pPr>
      <w:r w:rsidRPr="005A7A1D">
        <w:rPr>
          <w:rFonts w:ascii="Arial" w:hAnsi="Arial" w:cs="Arial"/>
          <w:sz w:val="20"/>
          <w:szCs w:val="20"/>
        </w:rPr>
        <w:t xml:space="preserve">Zakon o javnih financah (Uradni list RS, št. 11/11 – UPB, 14/13 – </w:t>
      </w:r>
      <w:proofErr w:type="spellStart"/>
      <w:r w:rsidRPr="005A7A1D">
        <w:rPr>
          <w:rFonts w:ascii="Arial" w:hAnsi="Arial" w:cs="Arial"/>
          <w:sz w:val="20"/>
          <w:szCs w:val="20"/>
        </w:rPr>
        <w:t>popr</w:t>
      </w:r>
      <w:proofErr w:type="spellEnd"/>
      <w:r w:rsidRPr="005A7A1D">
        <w:rPr>
          <w:rFonts w:ascii="Arial" w:hAnsi="Arial" w:cs="Arial"/>
          <w:sz w:val="20"/>
          <w:szCs w:val="20"/>
        </w:rPr>
        <w:t xml:space="preserve">., 101/13 in 55/15 – </w:t>
      </w:r>
      <w:proofErr w:type="spellStart"/>
      <w:r w:rsidRPr="005A7A1D">
        <w:rPr>
          <w:rFonts w:ascii="Arial" w:hAnsi="Arial" w:cs="Arial"/>
          <w:sz w:val="20"/>
          <w:szCs w:val="20"/>
        </w:rPr>
        <w:t>ZFisP</w:t>
      </w:r>
      <w:proofErr w:type="spellEnd"/>
      <w:r w:rsidR="00186CFC" w:rsidRPr="005A7A1D">
        <w:rPr>
          <w:rFonts w:ascii="Arial" w:hAnsi="Arial" w:cs="Arial"/>
          <w:sz w:val="20"/>
          <w:szCs w:val="20"/>
        </w:rPr>
        <w:t>, 96/15 – ZIPRS1617</w:t>
      </w:r>
      <w:r w:rsidR="00C000BC">
        <w:rPr>
          <w:rFonts w:ascii="Arial" w:hAnsi="Arial" w:cs="Arial"/>
          <w:sz w:val="20"/>
          <w:szCs w:val="20"/>
        </w:rPr>
        <w:t xml:space="preserve"> in 13/18</w:t>
      </w:r>
      <w:r w:rsidR="005A7A1D">
        <w:rPr>
          <w:rFonts w:ascii="Arial" w:hAnsi="Arial" w:cs="Arial"/>
          <w:sz w:val="20"/>
          <w:szCs w:val="20"/>
        </w:rPr>
        <w:t>),</w:t>
      </w:r>
    </w:p>
    <w:p w14:paraId="6A5A6B36" w14:textId="5A279461" w:rsidR="00D4286C" w:rsidRDefault="00D4286C" w:rsidP="00C43EF0">
      <w:pPr>
        <w:numPr>
          <w:ilvl w:val="0"/>
          <w:numId w:val="43"/>
        </w:numPr>
        <w:rPr>
          <w:rFonts w:ascii="Arial" w:hAnsi="Arial" w:cs="Arial"/>
          <w:sz w:val="20"/>
          <w:szCs w:val="20"/>
        </w:rPr>
      </w:pPr>
      <w:r w:rsidRPr="005A7A1D">
        <w:rPr>
          <w:rFonts w:ascii="Arial" w:hAnsi="Arial" w:cs="Arial"/>
          <w:sz w:val="20"/>
          <w:szCs w:val="20"/>
        </w:rPr>
        <w:t>Zakon o izvrševanju proračunov Republike Slovenije za leti </w:t>
      </w:r>
      <w:r w:rsidR="00EA6662" w:rsidRPr="005A7A1D">
        <w:rPr>
          <w:rFonts w:ascii="Arial" w:hAnsi="Arial" w:cs="Arial"/>
          <w:sz w:val="20"/>
          <w:szCs w:val="20"/>
        </w:rPr>
        <w:t>201</w:t>
      </w:r>
      <w:r w:rsidR="003E6A6F" w:rsidRPr="005A7A1D">
        <w:rPr>
          <w:rFonts w:ascii="Arial" w:hAnsi="Arial" w:cs="Arial"/>
          <w:sz w:val="20"/>
          <w:szCs w:val="20"/>
        </w:rPr>
        <w:t>8</w:t>
      </w:r>
      <w:r w:rsidR="00EA6662" w:rsidRPr="005A7A1D">
        <w:rPr>
          <w:rFonts w:ascii="Arial" w:hAnsi="Arial" w:cs="Arial"/>
          <w:sz w:val="20"/>
          <w:szCs w:val="20"/>
        </w:rPr>
        <w:t xml:space="preserve"> in 201</w:t>
      </w:r>
      <w:r w:rsidR="003E6A6F" w:rsidRPr="005A7A1D">
        <w:rPr>
          <w:rFonts w:ascii="Arial" w:hAnsi="Arial" w:cs="Arial"/>
          <w:sz w:val="20"/>
          <w:szCs w:val="20"/>
        </w:rPr>
        <w:t>9</w:t>
      </w:r>
      <w:r w:rsidRPr="005A7A1D">
        <w:rPr>
          <w:rFonts w:ascii="Arial" w:hAnsi="Arial" w:cs="Arial"/>
          <w:sz w:val="20"/>
          <w:szCs w:val="20"/>
        </w:rPr>
        <w:t>, (Uradni list RS, št. </w:t>
      </w:r>
      <w:r w:rsidR="003E6A6F" w:rsidRPr="005A7A1D">
        <w:rPr>
          <w:rFonts w:ascii="Arial" w:hAnsi="Arial" w:cs="Arial"/>
          <w:sz w:val="20"/>
          <w:szCs w:val="20"/>
        </w:rPr>
        <w:t>71</w:t>
      </w:r>
      <w:r w:rsidR="004405E7" w:rsidRPr="005A7A1D">
        <w:rPr>
          <w:rFonts w:ascii="Arial" w:hAnsi="Arial" w:cs="Arial"/>
          <w:sz w:val="20"/>
          <w:szCs w:val="20"/>
        </w:rPr>
        <w:t>/17</w:t>
      </w:r>
      <w:r w:rsidR="008D2101">
        <w:rPr>
          <w:rFonts w:ascii="Arial" w:hAnsi="Arial" w:cs="Arial"/>
          <w:sz w:val="20"/>
          <w:szCs w:val="20"/>
        </w:rPr>
        <w:t xml:space="preserve">, </w:t>
      </w:r>
      <w:hyperlink r:id="rId8" w:tgtFrame="_blank" w:tooltip="Zakon o spremembah in dopolnitvah Zakona o javnih financah" w:history="1">
        <w:r w:rsidR="008D2101" w:rsidRPr="008D2101">
          <w:rPr>
            <w:rFonts w:ascii="Arial" w:hAnsi="Arial" w:cs="Arial"/>
            <w:sz w:val="20"/>
            <w:szCs w:val="20"/>
          </w:rPr>
          <w:t>13/18</w:t>
        </w:r>
      </w:hyperlink>
      <w:r w:rsidR="008D2101" w:rsidRPr="008D2101">
        <w:rPr>
          <w:rFonts w:ascii="Arial" w:hAnsi="Arial" w:cs="Arial"/>
          <w:sz w:val="20"/>
          <w:szCs w:val="20"/>
        </w:rPr>
        <w:t> – ZJF-H</w:t>
      </w:r>
      <w:r w:rsidR="0044362E">
        <w:rPr>
          <w:rFonts w:ascii="Arial" w:hAnsi="Arial" w:cs="Arial"/>
          <w:sz w:val="20"/>
          <w:szCs w:val="20"/>
        </w:rPr>
        <w:t>,</w:t>
      </w:r>
      <w:r w:rsidR="008D2101" w:rsidRPr="008D2101">
        <w:rPr>
          <w:rFonts w:ascii="Arial" w:hAnsi="Arial" w:cs="Arial"/>
          <w:sz w:val="20"/>
          <w:szCs w:val="20"/>
        </w:rPr>
        <w:t> </w:t>
      </w:r>
      <w:hyperlink r:id="rId9" w:tgtFrame="_blank" w:tooltip="Zakon o spremembah in dopolnitvah Zakona o izvrševanju proračunov Republike Slovenije za leti 2018 in 2019" w:history="1">
        <w:r w:rsidR="008D2101" w:rsidRPr="008D2101">
          <w:rPr>
            <w:rFonts w:ascii="Arial" w:hAnsi="Arial" w:cs="Arial"/>
            <w:sz w:val="20"/>
            <w:szCs w:val="20"/>
          </w:rPr>
          <w:t>83/18</w:t>
        </w:r>
      </w:hyperlink>
      <w:r w:rsidR="0044362E">
        <w:rPr>
          <w:rFonts w:ascii="Arial" w:hAnsi="Arial" w:cs="Arial"/>
          <w:sz w:val="20"/>
          <w:szCs w:val="20"/>
        </w:rPr>
        <w:t xml:space="preserve"> in 19/19</w:t>
      </w:r>
      <w:r w:rsidR="005A7A1D">
        <w:rPr>
          <w:rFonts w:ascii="Arial" w:hAnsi="Arial" w:cs="Arial"/>
          <w:sz w:val="20"/>
          <w:szCs w:val="20"/>
        </w:rPr>
        <w:t>),</w:t>
      </w:r>
    </w:p>
    <w:p w14:paraId="29CFE0A4" w14:textId="77777777" w:rsidR="00780163" w:rsidRDefault="00006045" w:rsidP="00C43EF0">
      <w:pPr>
        <w:numPr>
          <w:ilvl w:val="0"/>
          <w:numId w:val="43"/>
        </w:numPr>
        <w:rPr>
          <w:rFonts w:ascii="Arial" w:hAnsi="Arial" w:cs="Arial"/>
          <w:sz w:val="20"/>
          <w:szCs w:val="20"/>
        </w:rPr>
      </w:pPr>
      <w:r w:rsidRPr="005A7A1D">
        <w:rPr>
          <w:rFonts w:ascii="Arial" w:hAnsi="Arial" w:cs="Arial"/>
          <w:sz w:val="20"/>
          <w:szCs w:val="20"/>
        </w:rPr>
        <w:t>Zakon o integriteti in preprečevanju korupcije (Uradni list RS, št. </w:t>
      </w:r>
      <w:r w:rsidR="000808A0" w:rsidRPr="005A7A1D">
        <w:rPr>
          <w:rFonts w:ascii="Arial" w:hAnsi="Arial" w:cs="Arial"/>
          <w:sz w:val="20"/>
          <w:szCs w:val="20"/>
        </w:rPr>
        <w:t xml:space="preserve"> 69/11 – uradno prečiščeno</w:t>
      </w:r>
      <w:r w:rsidR="005A7A1D">
        <w:rPr>
          <w:rFonts w:ascii="Arial" w:hAnsi="Arial" w:cs="Arial"/>
          <w:sz w:val="20"/>
          <w:szCs w:val="20"/>
        </w:rPr>
        <w:t xml:space="preserve"> besedilo),</w:t>
      </w:r>
    </w:p>
    <w:p w14:paraId="26E9CE3E" w14:textId="3B742EA6" w:rsidR="00F0763B" w:rsidRPr="00F0763B" w:rsidRDefault="00F0763B" w:rsidP="00F0763B">
      <w:pPr>
        <w:numPr>
          <w:ilvl w:val="0"/>
          <w:numId w:val="43"/>
        </w:numPr>
        <w:spacing w:line="276" w:lineRule="auto"/>
        <w:rPr>
          <w:rFonts w:ascii="Arial" w:hAnsi="Arial" w:cs="Arial"/>
          <w:sz w:val="20"/>
          <w:szCs w:val="20"/>
        </w:rPr>
      </w:pPr>
      <w:r>
        <w:rPr>
          <w:rFonts w:ascii="Arial" w:hAnsi="Arial" w:cs="Arial"/>
          <w:sz w:val="20"/>
          <w:szCs w:val="20"/>
        </w:rPr>
        <w:lastRenderedPageBreak/>
        <w:t>Zakon o raziskovalni in razvojni dejavnosti (</w:t>
      </w:r>
      <w:r w:rsidRPr="008B377F">
        <w:rPr>
          <w:rFonts w:ascii="Arial" w:hAnsi="Arial" w:cs="Arial"/>
          <w:sz w:val="20"/>
          <w:szCs w:val="20"/>
        </w:rPr>
        <w:t>Uradni list RS, št. 22/06 – uradno prečiščeno besedilo, 61/06 – ZDru-1, 112/07, 9/11, 57/12 – ZPOP-1A</w:t>
      </w:r>
      <w:r w:rsidR="0044362E">
        <w:rPr>
          <w:rFonts w:ascii="Arial" w:hAnsi="Arial" w:cs="Arial"/>
          <w:sz w:val="20"/>
          <w:szCs w:val="20"/>
        </w:rPr>
        <w:t>,</w:t>
      </w:r>
      <w:r w:rsidRPr="008B377F">
        <w:rPr>
          <w:rFonts w:ascii="Arial" w:hAnsi="Arial" w:cs="Arial"/>
          <w:sz w:val="20"/>
          <w:szCs w:val="20"/>
        </w:rPr>
        <w:t xml:space="preserve"> 21/18 – </w:t>
      </w:r>
      <w:proofErr w:type="spellStart"/>
      <w:r w:rsidRPr="008B377F">
        <w:rPr>
          <w:rFonts w:ascii="Arial" w:hAnsi="Arial" w:cs="Arial"/>
          <w:sz w:val="20"/>
          <w:szCs w:val="20"/>
        </w:rPr>
        <w:t>ZNOrg</w:t>
      </w:r>
      <w:proofErr w:type="spellEnd"/>
      <w:r w:rsidR="0044362E">
        <w:rPr>
          <w:rFonts w:ascii="Arial" w:hAnsi="Arial" w:cs="Arial"/>
          <w:sz w:val="20"/>
          <w:szCs w:val="20"/>
        </w:rPr>
        <w:t xml:space="preserve"> in 9/19</w:t>
      </w:r>
      <w:r>
        <w:rPr>
          <w:rFonts w:ascii="Arial" w:hAnsi="Arial" w:cs="Arial"/>
          <w:sz w:val="20"/>
          <w:szCs w:val="20"/>
        </w:rPr>
        <w:t>),</w:t>
      </w:r>
    </w:p>
    <w:p w14:paraId="16EA61B0" w14:textId="732E5A56" w:rsidR="0039054D" w:rsidRDefault="0039054D" w:rsidP="00C43EF0">
      <w:pPr>
        <w:numPr>
          <w:ilvl w:val="0"/>
          <w:numId w:val="43"/>
        </w:numPr>
        <w:rPr>
          <w:rFonts w:ascii="Arial" w:hAnsi="Arial" w:cs="Arial"/>
          <w:sz w:val="20"/>
          <w:szCs w:val="20"/>
        </w:rPr>
      </w:pPr>
      <w:r w:rsidRPr="005A7A1D">
        <w:rPr>
          <w:rFonts w:ascii="Arial" w:hAnsi="Arial" w:cs="Arial"/>
          <w:sz w:val="20"/>
          <w:szCs w:val="20"/>
        </w:rPr>
        <w:t>Proračun Republike Slovenije za leto 2019 (Uradni list RS, št. 71/17</w:t>
      </w:r>
      <w:r w:rsidR="0044362E">
        <w:rPr>
          <w:rFonts w:ascii="Arial" w:hAnsi="Arial" w:cs="Arial"/>
          <w:sz w:val="20"/>
          <w:szCs w:val="20"/>
        </w:rPr>
        <w:t xml:space="preserve"> in 19/19</w:t>
      </w:r>
      <w:r w:rsidRPr="005A7A1D">
        <w:rPr>
          <w:rFonts w:ascii="Arial" w:hAnsi="Arial" w:cs="Arial"/>
          <w:sz w:val="20"/>
          <w:szCs w:val="20"/>
        </w:rPr>
        <w:t>)</w:t>
      </w:r>
      <w:r w:rsidR="005A7A1D">
        <w:rPr>
          <w:rFonts w:ascii="Arial" w:hAnsi="Arial" w:cs="Arial"/>
          <w:sz w:val="20"/>
          <w:szCs w:val="20"/>
        </w:rPr>
        <w:t>,</w:t>
      </w:r>
    </w:p>
    <w:p w14:paraId="38B248EC" w14:textId="77777777" w:rsidR="005A7A1D" w:rsidRPr="005A7A1D" w:rsidRDefault="00EB0E63" w:rsidP="00C43EF0">
      <w:pPr>
        <w:numPr>
          <w:ilvl w:val="0"/>
          <w:numId w:val="43"/>
        </w:numPr>
        <w:rPr>
          <w:rFonts w:ascii="Arial" w:hAnsi="Arial" w:cs="Arial"/>
          <w:sz w:val="20"/>
          <w:szCs w:val="20"/>
        </w:rPr>
      </w:pPr>
      <w:r w:rsidRPr="005A7A1D">
        <w:rPr>
          <w:rFonts w:ascii="Arial" w:hAnsi="Arial" w:cs="Arial"/>
          <w:color w:val="000000"/>
          <w:sz w:val="20"/>
          <w:szCs w:val="20"/>
        </w:rPr>
        <w:t>Pravilnik o postopkih za izvrševanje proračuna Republike Slovenije (Uradni list RS, št. 50/07, 61/08, 99/09 - ZIPRS1011, 3/13 in 81/16),</w:t>
      </w:r>
    </w:p>
    <w:p w14:paraId="7CC89508" w14:textId="134A69BC" w:rsidR="00D4286C" w:rsidRDefault="00D4286C" w:rsidP="00C43EF0">
      <w:pPr>
        <w:numPr>
          <w:ilvl w:val="0"/>
          <w:numId w:val="43"/>
        </w:numPr>
        <w:rPr>
          <w:rFonts w:ascii="Arial" w:hAnsi="Arial" w:cs="Arial"/>
          <w:sz w:val="20"/>
          <w:szCs w:val="20"/>
        </w:rPr>
      </w:pPr>
      <w:r w:rsidRPr="005A7A1D">
        <w:rPr>
          <w:rFonts w:ascii="Arial" w:hAnsi="Arial" w:cs="Arial"/>
          <w:sz w:val="20"/>
          <w:szCs w:val="20"/>
        </w:rPr>
        <w:t>Uredba o porabi sredstev evropske kohezijske politike v Republiki Sloveniji v programskem obdobju 2014–2020 za cilj naložbe za rast in delovna mesta (Uradni list RS, št. </w:t>
      </w:r>
      <w:hyperlink r:id="rId10" w:tgtFrame="_blank" w:tooltip="Uredba o porabi sredstev evropske kohezijske politike v Republiki Sloveniji v programskem obdobju 2014–2020 za cilj naložbe za rast in delovna mesta" w:history="1">
        <w:r w:rsidRPr="005A7A1D">
          <w:rPr>
            <w:rFonts w:ascii="Arial" w:hAnsi="Arial" w:cs="Arial"/>
            <w:sz w:val="20"/>
            <w:szCs w:val="20"/>
          </w:rPr>
          <w:t>29/15</w:t>
        </w:r>
      </w:hyperlink>
      <w:r w:rsidR="00724736" w:rsidRPr="005A7A1D">
        <w:rPr>
          <w:rFonts w:ascii="Arial" w:hAnsi="Arial" w:cs="Arial"/>
          <w:sz w:val="20"/>
          <w:szCs w:val="20"/>
        </w:rPr>
        <w:t>,</w:t>
      </w:r>
      <w:r w:rsidRPr="005A7A1D">
        <w:rPr>
          <w:rFonts w:ascii="Arial" w:hAnsi="Arial" w:cs="Arial"/>
          <w:sz w:val="20"/>
          <w:szCs w:val="20"/>
        </w:rPr>
        <w:t xml:space="preserve"> 36/16</w:t>
      </w:r>
      <w:r w:rsidR="00EA6662" w:rsidRPr="005A7A1D">
        <w:rPr>
          <w:rFonts w:ascii="Arial" w:hAnsi="Arial" w:cs="Arial"/>
          <w:sz w:val="20"/>
          <w:szCs w:val="20"/>
        </w:rPr>
        <w:t>,</w:t>
      </w:r>
      <w:r w:rsidR="00724736" w:rsidRPr="005A7A1D">
        <w:rPr>
          <w:rFonts w:ascii="Arial" w:hAnsi="Arial" w:cs="Arial"/>
          <w:sz w:val="20"/>
          <w:szCs w:val="20"/>
        </w:rPr>
        <w:t xml:space="preserve">  58/16</w:t>
      </w:r>
      <w:r w:rsidR="00000680" w:rsidRPr="005A7A1D">
        <w:rPr>
          <w:rFonts w:ascii="Arial" w:hAnsi="Arial" w:cs="Arial"/>
          <w:sz w:val="20"/>
          <w:szCs w:val="20"/>
        </w:rPr>
        <w:t>,</w:t>
      </w:r>
      <w:r w:rsidR="00EA6662" w:rsidRPr="005A7A1D">
        <w:rPr>
          <w:rFonts w:ascii="Arial" w:hAnsi="Arial" w:cs="Arial"/>
          <w:sz w:val="20"/>
          <w:szCs w:val="20"/>
        </w:rPr>
        <w:t xml:space="preserve"> 69/16 – </w:t>
      </w:r>
      <w:proofErr w:type="spellStart"/>
      <w:r w:rsidR="00EA6662" w:rsidRPr="005A7A1D">
        <w:rPr>
          <w:rFonts w:ascii="Arial" w:hAnsi="Arial" w:cs="Arial"/>
          <w:sz w:val="20"/>
          <w:szCs w:val="20"/>
        </w:rPr>
        <w:t>popr</w:t>
      </w:r>
      <w:proofErr w:type="spellEnd"/>
      <w:r w:rsidR="00EA6662" w:rsidRPr="005A7A1D">
        <w:rPr>
          <w:rFonts w:ascii="Arial" w:hAnsi="Arial" w:cs="Arial"/>
          <w:sz w:val="20"/>
          <w:szCs w:val="20"/>
        </w:rPr>
        <w:t>.</w:t>
      </w:r>
      <w:r w:rsidR="00DC3E22" w:rsidRPr="005A7A1D">
        <w:rPr>
          <w:rFonts w:ascii="Arial" w:hAnsi="Arial" w:cs="Arial"/>
          <w:sz w:val="20"/>
          <w:szCs w:val="20"/>
        </w:rPr>
        <w:t>,</w:t>
      </w:r>
      <w:r w:rsidR="00000680" w:rsidRPr="005A7A1D">
        <w:rPr>
          <w:rFonts w:ascii="Arial" w:hAnsi="Arial" w:cs="Arial"/>
          <w:sz w:val="20"/>
          <w:szCs w:val="20"/>
        </w:rPr>
        <w:t xml:space="preserve"> </w:t>
      </w:r>
      <w:r w:rsidR="00DC3E22" w:rsidRPr="005A7A1D">
        <w:rPr>
          <w:rFonts w:ascii="Arial" w:hAnsi="Arial" w:cs="Arial"/>
          <w:sz w:val="20"/>
          <w:szCs w:val="20"/>
        </w:rPr>
        <w:t>15/17</w:t>
      </w:r>
      <w:r w:rsidR="005E686E">
        <w:rPr>
          <w:rFonts w:ascii="Arial" w:hAnsi="Arial" w:cs="Arial"/>
          <w:sz w:val="20"/>
          <w:szCs w:val="20"/>
        </w:rPr>
        <w:t>,</w:t>
      </w:r>
      <w:r w:rsidR="00DC3E22" w:rsidRPr="005A7A1D">
        <w:rPr>
          <w:rFonts w:ascii="Arial" w:hAnsi="Arial" w:cs="Arial"/>
          <w:sz w:val="20"/>
          <w:szCs w:val="20"/>
        </w:rPr>
        <w:t xml:space="preserve"> 69/17</w:t>
      </w:r>
      <w:r w:rsidR="005E686E">
        <w:rPr>
          <w:rFonts w:ascii="Arial" w:hAnsi="Arial" w:cs="Arial"/>
          <w:sz w:val="20"/>
          <w:szCs w:val="20"/>
        </w:rPr>
        <w:t xml:space="preserve"> in 67/18</w:t>
      </w:r>
      <w:r w:rsidR="005A7A1D">
        <w:rPr>
          <w:rFonts w:ascii="Arial" w:hAnsi="Arial" w:cs="Arial"/>
          <w:sz w:val="20"/>
          <w:szCs w:val="20"/>
        </w:rPr>
        <w:t>),</w:t>
      </w:r>
    </w:p>
    <w:p w14:paraId="32EF336B" w14:textId="77777777" w:rsidR="003C54CE" w:rsidRDefault="003C54CE" w:rsidP="003C54CE">
      <w:pPr>
        <w:numPr>
          <w:ilvl w:val="0"/>
          <w:numId w:val="43"/>
        </w:numPr>
        <w:rPr>
          <w:rFonts w:ascii="Arial" w:hAnsi="Arial" w:cs="Arial"/>
          <w:sz w:val="20"/>
          <w:szCs w:val="20"/>
        </w:rPr>
      </w:pPr>
      <w:r w:rsidRPr="00A32BA8">
        <w:rPr>
          <w:rFonts w:ascii="Arial" w:hAnsi="Arial" w:cs="Arial"/>
          <w:sz w:val="20"/>
          <w:szCs w:val="20"/>
        </w:rPr>
        <w:t>Uredb</w:t>
      </w:r>
      <w:r>
        <w:rPr>
          <w:rFonts w:ascii="Arial" w:hAnsi="Arial" w:cs="Arial"/>
          <w:sz w:val="20"/>
          <w:szCs w:val="20"/>
        </w:rPr>
        <w:t>a</w:t>
      </w:r>
      <w:r w:rsidRPr="00A32BA8">
        <w:rPr>
          <w:rFonts w:ascii="Arial" w:hAnsi="Arial" w:cs="Arial"/>
          <w:sz w:val="20"/>
          <w:szCs w:val="20"/>
        </w:rPr>
        <w:t xml:space="preserve"> (EU, </w:t>
      </w:r>
      <w:proofErr w:type="spellStart"/>
      <w:r w:rsidRPr="00A32BA8">
        <w:rPr>
          <w:rFonts w:ascii="Arial" w:hAnsi="Arial" w:cs="Arial"/>
          <w:sz w:val="20"/>
          <w:szCs w:val="20"/>
        </w:rPr>
        <w:t>Euratom</w:t>
      </w:r>
      <w:proofErr w:type="spellEnd"/>
      <w:r w:rsidRPr="00A32BA8">
        <w:rPr>
          <w:rFonts w:ascii="Arial" w:hAnsi="Arial" w:cs="Arial"/>
          <w:sz w:val="20"/>
          <w:szCs w:val="20"/>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Pr="00A32BA8">
        <w:rPr>
          <w:rFonts w:ascii="Arial" w:hAnsi="Arial" w:cs="Arial"/>
          <w:sz w:val="20"/>
          <w:szCs w:val="20"/>
        </w:rPr>
        <w:t>Euratom</w:t>
      </w:r>
      <w:proofErr w:type="spellEnd"/>
      <w:r w:rsidRPr="00A32BA8">
        <w:rPr>
          <w:rFonts w:ascii="Arial" w:hAnsi="Arial" w:cs="Arial"/>
          <w:sz w:val="20"/>
          <w:szCs w:val="20"/>
        </w:rPr>
        <w:t>) št. 966/2012</w:t>
      </w:r>
      <w:r>
        <w:rPr>
          <w:rFonts w:ascii="Arial" w:hAnsi="Arial" w:cs="Arial"/>
          <w:sz w:val="20"/>
          <w:szCs w:val="20"/>
        </w:rPr>
        <w:t xml:space="preserve"> in njena izvedbena uredba,</w:t>
      </w:r>
    </w:p>
    <w:p w14:paraId="43AE7A56" w14:textId="77777777" w:rsidR="00D4286C" w:rsidRDefault="00D4286C" w:rsidP="00C43EF0">
      <w:pPr>
        <w:numPr>
          <w:ilvl w:val="0"/>
          <w:numId w:val="43"/>
        </w:numPr>
        <w:rPr>
          <w:rFonts w:ascii="Arial" w:hAnsi="Arial" w:cs="Arial"/>
          <w:sz w:val="20"/>
          <w:szCs w:val="20"/>
        </w:rPr>
      </w:pPr>
      <w:r w:rsidRPr="005A7A1D">
        <w:rPr>
          <w:rFonts w:ascii="Arial" w:hAnsi="Arial" w:cs="Arial"/>
          <w:sz w:val="20"/>
          <w:szCs w:val="20"/>
        </w:rPr>
        <w:t>Uredba (EU) št. 1303/2013 Evropskega parlamenta in Sveta z dne 17. decembra</w:t>
      </w:r>
      <w:r w:rsidR="001A6ECA" w:rsidRPr="005A7A1D">
        <w:rPr>
          <w:rFonts w:ascii="Arial" w:hAnsi="Arial" w:cs="Arial"/>
          <w:sz w:val="20"/>
          <w:szCs w:val="20"/>
        </w:rPr>
        <w:t xml:space="preserve"> </w:t>
      </w:r>
      <w:r w:rsidRPr="005A7A1D">
        <w:rPr>
          <w:rFonts w:ascii="Arial" w:hAnsi="Arial" w:cs="Arial"/>
          <w:sz w:val="20"/>
          <w:szCs w:val="20"/>
        </w:rPr>
        <w:t>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w:t>
      </w:r>
      <w:r w:rsidR="00000680" w:rsidRPr="005A7A1D">
        <w:rPr>
          <w:rFonts w:ascii="Arial" w:hAnsi="Arial" w:cs="Arial"/>
          <w:sz w:val="20"/>
          <w:szCs w:val="20"/>
        </w:rPr>
        <w:t xml:space="preserve"> z vsemi spremembami</w:t>
      </w:r>
      <w:r w:rsidR="005A7A1D">
        <w:rPr>
          <w:rFonts w:ascii="Arial" w:hAnsi="Arial" w:cs="Arial"/>
          <w:sz w:val="20"/>
          <w:szCs w:val="20"/>
        </w:rPr>
        <w:t>,</w:t>
      </w:r>
    </w:p>
    <w:p w14:paraId="17981C7F" w14:textId="614C40ED" w:rsidR="00D4286C" w:rsidRDefault="00D4286C" w:rsidP="00C43EF0">
      <w:pPr>
        <w:numPr>
          <w:ilvl w:val="0"/>
          <w:numId w:val="43"/>
        </w:numPr>
        <w:rPr>
          <w:rFonts w:ascii="Arial" w:hAnsi="Arial" w:cs="Arial"/>
          <w:sz w:val="20"/>
          <w:szCs w:val="20"/>
        </w:rPr>
      </w:pPr>
      <w:r w:rsidRPr="001A1547">
        <w:rPr>
          <w:rFonts w:ascii="Arial" w:hAnsi="Arial" w:cs="Arial"/>
          <w:sz w:val="20"/>
          <w:szCs w:val="20"/>
        </w:rPr>
        <w:t>Uredba (EU) št. 1301/2013 Evropskega parlamenta in Sveta z dne 17. decembra 2013 o Evropskem skladu za regionalni razvoj in o posebnih določbah glede cilja »naložbe za rast in delovna mesta« ter o razveljavitvi Uredbe (ES) št. 1080/2006</w:t>
      </w:r>
      <w:r w:rsidR="00000680" w:rsidRPr="001A1547">
        <w:rPr>
          <w:rFonts w:ascii="Arial" w:hAnsi="Arial" w:cs="Arial"/>
          <w:sz w:val="20"/>
          <w:szCs w:val="20"/>
        </w:rPr>
        <w:t xml:space="preserve"> z vsemi spremembami</w:t>
      </w:r>
      <w:r w:rsidR="003C54CE">
        <w:rPr>
          <w:rFonts w:ascii="Arial" w:hAnsi="Arial" w:cs="Arial"/>
          <w:sz w:val="20"/>
          <w:szCs w:val="20"/>
        </w:rPr>
        <w:t>,</w:t>
      </w:r>
    </w:p>
    <w:p w14:paraId="75939FCB" w14:textId="77777777" w:rsidR="00CB1CDA" w:rsidRDefault="00CB1CDA" w:rsidP="00CB1CDA">
      <w:pPr>
        <w:numPr>
          <w:ilvl w:val="0"/>
          <w:numId w:val="43"/>
        </w:numPr>
        <w:rPr>
          <w:rFonts w:ascii="Arial" w:hAnsi="Arial" w:cs="Arial"/>
          <w:sz w:val="20"/>
          <w:szCs w:val="20"/>
        </w:rPr>
      </w:pPr>
      <w:r w:rsidRPr="001A1547">
        <w:rPr>
          <w:rFonts w:ascii="Arial" w:hAnsi="Arial" w:cs="Arial"/>
          <w:sz w:val="20"/>
          <w:szCs w:val="20"/>
        </w:rPr>
        <w:t>Izvedbena uredba Komisije (EU) št. 1011/2014 z dne 22. septembra 2014 o podrobnih pravilih za izvajanje Uredbe (EU) št. 1303/2013 Evropskega parlamenta in Sveta v zvezi z vzorci za predložitev nekaterih informacij Komisiji ter o podrobnih pravilih za izmenjavo informacij med upravičenci in organi upravljanja, organi za potrjevanje, revizijskimi organi in posredniškimi organi,</w:t>
      </w:r>
    </w:p>
    <w:p w14:paraId="3B662B81" w14:textId="77777777" w:rsidR="00CB1CDA" w:rsidRDefault="00CB1CDA" w:rsidP="00CB1CDA">
      <w:pPr>
        <w:numPr>
          <w:ilvl w:val="0"/>
          <w:numId w:val="43"/>
        </w:numPr>
        <w:rPr>
          <w:rFonts w:ascii="Arial" w:hAnsi="Arial" w:cs="Arial"/>
          <w:sz w:val="20"/>
          <w:szCs w:val="20"/>
        </w:rPr>
      </w:pPr>
      <w:r w:rsidRPr="001A1547">
        <w:rPr>
          <w:rFonts w:ascii="Arial" w:hAnsi="Arial" w:cs="Arial"/>
          <w:sz w:val="20"/>
          <w:szCs w:val="20"/>
        </w:rPr>
        <w:t>Izvedbena uredba Komisije (EU) št. 215/2014 z dne 7. marca 2014 o določitvi pravil za izvajanje Uredbe (EU) št. 1303/2013 Evropskega parlamenta in Sveta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v zvezi z metodologijami za določitev podpore ciljem na področju podnebnih sprememb, določitvijo mejnikov in ciljnih vrednosti v okviru uspešnosti ter nomenklaturo kategorij ukrepov za str</w:t>
      </w:r>
      <w:r>
        <w:rPr>
          <w:rFonts w:ascii="Arial" w:hAnsi="Arial" w:cs="Arial"/>
          <w:sz w:val="20"/>
          <w:szCs w:val="20"/>
        </w:rPr>
        <w:t>ukturne in investicijske sklade,</w:t>
      </w:r>
    </w:p>
    <w:p w14:paraId="599FB7F9" w14:textId="77777777" w:rsidR="00CB1CDA" w:rsidRDefault="00CB1CDA" w:rsidP="00CB1CDA">
      <w:pPr>
        <w:numPr>
          <w:ilvl w:val="0"/>
          <w:numId w:val="43"/>
        </w:numPr>
        <w:rPr>
          <w:rFonts w:ascii="Arial" w:hAnsi="Arial" w:cs="Arial"/>
          <w:sz w:val="20"/>
          <w:szCs w:val="20"/>
        </w:rPr>
      </w:pPr>
      <w:r w:rsidRPr="001A1547">
        <w:rPr>
          <w:rFonts w:ascii="Arial" w:hAnsi="Arial" w:cs="Arial"/>
          <w:sz w:val="20"/>
          <w:szCs w:val="20"/>
        </w:rPr>
        <w:t>Izvedbena uredba Komisije (EU) št. 821/2014 z dne 28. julija 2014 o pravilih za uporabo Uredbe (EU) št. 1303/2013 Evropskega parlamenta in Sveta glede podrobne ureditve prenosa in upravljanja prispevkov iz programov, poročanja o finančnih instrumentih, tehničnih značilnosti ukrepov obveščanja in komuniciranja za operacije ter sistema za bel</w:t>
      </w:r>
      <w:r>
        <w:rPr>
          <w:rFonts w:ascii="Arial" w:hAnsi="Arial" w:cs="Arial"/>
          <w:sz w:val="20"/>
          <w:szCs w:val="20"/>
        </w:rPr>
        <w:t>eženje in shranjevanje podatkov,</w:t>
      </w:r>
    </w:p>
    <w:p w14:paraId="5F61A991" w14:textId="77777777" w:rsidR="00CB1CDA" w:rsidRDefault="00CB1CDA" w:rsidP="00CB1CDA">
      <w:pPr>
        <w:numPr>
          <w:ilvl w:val="0"/>
          <w:numId w:val="43"/>
        </w:numPr>
        <w:rPr>
          <w:rFonts w:ascii="Arial" w:hAnsi="Arial" w:cs="Arial"/>
          <w:sz w:val="20"/>
          <w:szCs w:val="20"/>
        </w:rPr>
      </w:pPr>
      <w:r w:rsidRPr="001A1547">
        <w:rPr>
          <w:rFonts w:ascii="Arial" w:hAnsi="Arial" w:cs="Arial"/>
          <w:sz w:val="20"/>
          <w:szCs w:val="20"/>
        </w:rPr>
        <w:t>Izvedbena uredba Komisije (EU) št. 964/2014 z dne 11. septembra 2014 o pravilih za uporabo Uredbe (EU) št. 1303/2013 Evropskega parlamenta in Sveta v zvezi s standardnimi</w:t>
      </w:r>
      <w:r>
        <w:rPr>
          <w:rFonts w:ascii="Arial" w:hAnsi="Arial" w:cs="Arial"/>
          <w:sz w:val="20"/>
          <w:szCs w:val="20"/>
        </w:rPr>
        <w:t xml:space="preserve"> pogoji za finančne instrumente,</w:t>
      </w:r>
    </w:p>
    <w:p w14:paraId="40B2FEE9" w14:textId="77777777" w:rsidR="00CB1CDA" w:rsidRDefault="00CB1CDA" w:rsidP="00CB1CDA">
      <w:pPr>
        <w:numPr>
          <w:ilvl w:val="0"/>
          <w:numId w:val="43"/>
        </w:numPr>
        <w:rPr>
          <w:rFonts w:ascii="Arial" w:hAnsi="Arial" w:cs="Arial"/>
          <w:sz w:val="20"/>
          <w:szCs w:val="20"/>
        </w:rPr>
      </w:pPr>
      <w:r w:rsidRPr="001A1547">
        <w:rPr>
          <w:rFonts w:ascii="Arial" w:hAnsi="Arial" w:cs="Arial"/>
          <w:sz w:val="20"/>
          <w:szCs w:val="20"/>
        </w:rPr>
        <w:t>Izvedbena uredba Komisije (EU) št. 2015/207 z dne 20. januarja 2015 o določitvi podrobnih pravil za izvajanje Uredbe (EU) št. 1303/2013 Evropskega parlamenta in Sveta v zvezi z vzorci za poročilo o napredku, predložitev informacij o velikem projektu, skupni akcijski načrt, poročila o izvajanju za cilj »naložbe za rast in delovna mesta«, izjavo o upravljanju, revizijsko strategijo, revizijsko mnenje in letno poročilo o nadzoru ter metodologijo, ki se uporabi pri izvajanju analize stroškov in koristi, ter v skladu z Uredbo (EU) št. 1299/2013 Evropskega parlamenta in Sveta v zvezi z vzorcem za poročila o izvajanju za cilj »evr</w:t>
      </w:r>
      <w:r>
        <w:rPr>
          <w:rFonts w:ascii="Arial" w:hAnsi="Arial" w:cs="Arial"/>
          <w:sz w:val="20"/>
          <w:szCs w:val="20"/>
        </w:rPr>
        <w:t>opsko teritorialno sodelovanje«,</w:t>
      </w:r>
    </w:p>
    <w:p w14:paraId="2DEA0551" w14:textId="77777777" w:rsidR="00CB1CDA" w:rsidRDefault="00CB1CDA" w:rsidP="00CB1CDA">
      <w:pPr>
        <w:numPr>
          <w:ilvl w:val="0"/>
          <w:numId w:val="43"/>
        </w:numPr>
        <w:rPr>
          <w:rFonts w:ascii="Arial" w:hAnsi="Arial" w:cs="Arial"/>
          <w:sz w:val="20"/>
          <w:szCs w:val="20"/>
        </w:rPr>
      </w:pPr>
      <w:r w:rsidRPr="001A1547">
        <w:rPr>
          <w:rFonts w:ascii="Arial" w:hAnsi="Arial" w:cs="Arial"/>
          <w:sz w:val="20"/>
          <w:szCs w:val="20"/>
        </w:rPr>
        <w:t xml:space="preserve">Delegirana uredba Komisije (EU) št. 480/2014 z dne 3. marca 2014 o dopolnitvi Uredbe (EU) št. 1303/2013 Evropskega parlamenta in Sveta o skupnih določbah o Evropskem skladu za regionalni razvoj, Evropskem socialnem skladu, Kohezijskem skladu, Evropskem kmetijskem skladu za razvoj podeželja in Evropskem skladu za pomorstvo in </w:t>
      </w:r>
      <w:r w:rsidRPr="001A1547">
        <w:rPr>
          <w:rFonts w:ascii="Arial" w:hAnsi="Arial" w:cs="Arial"/>
          <w:sz w:val="20"/>
          <w:szCs w:val="20"/>
        </w:rPr>
        <w:lastRenderedPageBreak/>
        <w:t xml:space="preserve">ribištvo ter o splošnih določbah o Evropskem skladu za regionalni razvoj, Evropskem socialnem skladu, Kohezijskem skladu in Evropskem </w:t>
      </w:r>
      <w:r>
        <w:rPr>
          <w:rFonts w:ascii="Arial" w:hAnsi="Arial" w:cs="Arial"/>
          <w:sz w:val="20"/>
          <w:szCs w:val="20"/>
        </w:rPr>
        <w:t>skladu za pomorstvo in ribištvo,</w:t>
      </w:r>
    </w:p>
    <w:p w14:paraId="05DAB1A5" w14:textId="77777777" w:rsidR="00CB1CDA" w:rsidRDefault="00CB1CDA" w:rsidP="00CB1CDA">
      <w:pPr>
        <w:numPr>
          <w:ilvl w:val="0"/>
          <w:numId w:val="43"/>
        </w:numPr>
        <w:rPr>
          <w:rFonts w:ascii="Arial" w:hAnsi="Arial" w:cs="Arial"/>
          <w:sz w:val="20"/>
          <w:szCs w:val="20"/>
        </w:rPr>
      </w:pPr>
      <w:r w:rsidRPr="001A1547">
        <w:rPr>
          <w:rFonts w:ascii="Arial" w:hAnsi="Arial" w:cs="Arial"/>
          <w:sz w:val="20"/>
          <w:szCs w:val="20"/>
        </w:rPr>
        <w:t>Delegirana uredba Komisije (EU) št. 522/2014 z dne 11. marca 2014 o dopolnitvi Uredbe (EU) št. 1301/2013 Evropskega parlamenta in Sveta v zvezi s podrobnimi pravili o načelih za izbor in upravljanje inovativnih ukrepov na področju trajnostnega urbanega razvoja, ki jih podpira Evro</w:t>
      </w:r>
      <w:r>
        <w:rPr>
          <w:rFonts w:ascii="Arial" w:hAnsi="Arial" w:cs="Arial"/>
          <w:sz w:val="20"/>
          <w:szCs w:val="20"/>
        </w:rPr>
        <w:t>pski sklad za regionalni razvoj,</w:t>
      </w:r>
    </w:p>
    <w:p w14:paraId="31DDC9C7" w14:textId="77777777" w:rsidR="00CB1CDA" w:rsidRDefault="00CB1CDA" w:rsidP="00CB1CDA">
      <w:pPr>
        <w:numPr>
          <w:ilvl w:val="0"/>
          <w:numId w:val="43"/>
        </w:numPr>
        <w:rPr>
          <w:rFonts w:ascii="Arial" w:hAnsi="Arial" w:cs="Arial"/>
          <w:sz w:val="20"/>
          <w:szCs w:val="20"/>
        </w:rPr>
      </w:pPr>
      <w:r w:rsidRPr="001A1547">
        <w:rPr>
          <w:rFonts w:ascii="Arial" w:hAnsi="Arial" w:cs="Arial"/>
          <w:sz w:val="20"/>
          <w:szCs w:val="20"/>
        </w:rPr>
        <w:t>drugi delegirani in izvedbeni akti, ki jih Komisija sprejme v skladu s 149. in 150. člen</w:t>
      </w:r>
      <w:r>
        <w:rPr>
          <w:rFonts w:ascii="Arial" w:hAnsi="Arial" w:cs="Arial"/>
          <w:sz w:val="20"/>
          <w:szCs w:val="20"/>
        </w:rPr>
        <w:t>om uredbe EU o skupnih določbah,</w:t>
      </w:r>
    </w:p>
    <w:p w14:paraId="2492B208" w14:textId="77777777" w:rsidR="00CB1CDA" w:rsidRDefault="00CB1CDA" w:rsidP="00CB1CDA">
      <w:pPr>
        <w:numPr>
          <w:ilvl w:val="0"/>
          <w:numId w:val="43"/>
        </w:numPr>
        <w:rPr>
          <w:rFonts w:ascii="Arial" w:hAnsi="Arial" w:cs="Arial"/>
          <w:sz w:val="20"/>
          <w:szCs w:val="20"/>
        </w:rPr>
      </w:pPr>
      <w:r w:rsidRPr="001A1547">
        <w:rPr>
          <w:rFonts w:ascii="Arial" w:hAnsi="Arial" w:cs="Arial"/>
          <w:sz w:val="20"/>
          <w:szCs w:val="20"/>
        </w:rPr>
        <w:t>Partnerski sporazum med Slovenijo in Evropsko komisijo za obdobje 2014–2020, št. CCI 2014SI16M8P</w:t>
      </w:r>
      <w:r>
        <w:rPr>
          <w:rFonts w:ascii="Arial" w:hAnsi="Arial" w:cs="Arial"/>
          <w:sz w:val="20"/>
          <w:szCs w:val="20"/>
        </w:rPr>
        <w:t>A001-1.3 z dne 30. oktobra 2014,</w:t>
      </w:r>
    </w:p>
    <w:p w14:paraId="2AC4B579" w14:textId="77777777" w:rsidR="00CB1CDA" w:rsidRPr="001A1547" w:rsidRDefault="00CB1CDA" w:rsidP="00CB1CDA">
      <w:pPr>
        <w:numPr>
          <w:ilvl w:val="0"/>
          <w:numId w:val="43"/>
        </w:numPr>
        <w:rPr>
          <w:rFonts w:ascii="Arial" w:hAnsi="Arial" w:cs="Arial"/>
          <w:sz w:val="20"/>
          <w:szCs w:val="20"/>
        </w:rPr>
      </w:pPr>
      <w:r w:rsidRPr="001A1547">
        <w:rPr>
          <w:rFonts w:ascii="Arial" w:eastAsia="Calibri" w:hAnsi="Arial" w:cs="Arial"/>
          <w:bCs/>
          <w:iCs/>
          <w:color w:val="000000"/>
          <w:sz w:val="20"/>
          <w:szCs w:val="20"/>
        </w:rPr>
        <w:t>Odlok o izvedbenem načrtu Operativnega programa za izvajanje evropske kohezijske politike za programsko obdobje 2014–2020 (Uradni list RS, št. 50/15, 58/15, 76/15, 1/16, 35/16 in 55/16)  in podrobnejši prikazi izvedbenega načrta Operativnega programa za izvajanje evropske kohezijske politike za programsko obdobje 2014–2020, z vsemi spremembami</w:t>
      </w:r>
      <w:r>
        <w:rPr>
          <w:rFonts w:ascii="Arial" w:eastAsia="Calibri" w:hAnsi="Arial" w:cs="Arial"/>
          <w:bCs/>
          <w:iCs/>
          <w:color w:val="000000"/>
          <w:sz w:val="20"/>
          <w:szCs w:val="20"/>
        </w:rPr>
        <w:t>,</w:t>
      </w:r>
    </w:p>
    <w:p w14:paraId="5772B142" w14:textId="77777777" w:rsidR="00CB1CDA" w:rsidRDefault="00CB1CDA" w:rsidP="00CB1CDA">
      <w:pPr>
        <w:numPr>
          <w:ilvl w:val="0"/>
          <w:numId w:val="43"/>
        </w:numPr>
        <w:rPr>
          <w:rFonts w:ascii="Arial" w:hAnsi="Arial" w:cs="Arial"/>
          <w:sz w:val="20"/>
          <w:szCs w:val="20"/>
        </w:rPr>
      </w:pPr>
      <w:r w:rsidRPr="001A1547">
        <w:rPr>
          <w:rFonts w:ascii="Arial" w:hAnsi="Arial" w:cs="Arial"/>
          <w:sz w:val="20"/>
          <w:szCs w:val="20"/>
        </w:rPr>
        <w:t>Operativni program za izvajanje Evropske kohezijske politike v obdobju 2014–2020, št. CCI 2014SI16MAOP001 z dne 16. decembra 2014 z vsemi spremembami</w:t>
      </w:r>
      <w:r>
        <w:rPr>
          <w:rFonts w:ascii="Arial" w:hAnsi="Arial" w:cs="Arial"/>
          <w:sz w:val="20"/>
          <w:szCs w:val="20"/>
        </w:rPr>
        <w:t>,</w:t>
      </w:r>
    </w:p>
    <w:p w14:paraId="660703B2" w14:textId="1DCB1BC1" w:rsidR="00CB1CDA" w:rsidRDefault="00CB1CDA" w:rsidP="00127E66">
      <w:pPr>
        <w:numPr>
          <w:ilvl w:val="0"/>
          <w:numId w:val="43"/>
        </w:numPr>
        <w:rPr>
          <w:rFonts w:ascii="Arial" w:hAnsi="Arial" w:cs="Arial"/>
          <w:sz w:val="20"/>
          <w:szCs w:val="20"/>
        </w:rPr>
      </w:pPr>
      <w:r w:rsidRPr="00BE48B5">
        <w:rPr>
          <w:rFonts w:ascii="Arial" w:hAnsi="Arial" w:cs="Arial"/>
          <w:sz w:val="20"/>
          <w:szCs w:val="20"/>
        </w:rPr>
        <w:t xml:space="preserve">Smernice za določitev finančnih popravkov izdatkov, ki jih financira Unija v okviru deljenega upravljanja, zaradi neskladnosti s pravili o javnih naročilih (dostopne na </w:t>
      </w:r>
      <w:hyperlink r:id="rId11" w:history="1">
        <w:r w:rsidRPr="00BE48B5">
          <w:rPr>
            <w:rFonts w:ascii="Arial" w:hAnsi="Arial" w:cs="Arial"/>
            <w:sz w:val="20"/>
            <w:szCs w:val="20"/>
          </w:rPr>
          <w:t>http://ec.europa.eu/regional_policy/sources/docoffic/cocof/2013/cocof_13_9527_annexe_sl.pdf</w:t>
        </w:r>
      </w:hyperlink>
      <w:r>
        <w:rPr>
          <w:rFonts w:ascii="Arial" w:hAnsi="Arial" w:cs="Arial"/>
          <w:sz w:val="20"/>
          <w:szCs w:val="20"/>
        </w:rPr>
        <w:t>)</w:t>
      </w:r>
      <w:r w:rsidR="00127E66">
        <w:rPr>
          <w:rFonts w:ascii="Arial" w:hAnsi="Arial" w:cs="Arial"/>
          <w:sz w:val="20"/>
          <w:szCs w:val="20"/>
        </w:rPr>
        <w:t xml:space="preserve"> oziroma </w:t>
      </w:r>
      <w:r w:rsidR="00127E66" w:rsidRPr="00127E66">
        <w:rPr>
          <w:rFonts w:ascii="Arial" w:hAnsi="Arial" w:cs="Arial"/>
          <w:sz w:val="20"/>
          <w:szCs w:val="20"/>
        </w:rPr>
        <w:t xml:space="preserve">COMMISSION DECISION </w:t>
      </w:r>
      <w:proofErr w:type="spellStart"/>
      <w:r w:rsidR="00127E66" w:rsidRPr="00127E66">
        <w:rPr>
          <w:rFonts w:ascii="Arial" w:hAnsi="Arial" w:cs="Arial"/>
          <w:sz w:val="20"/>
          <w:szCs w:val="20"/>
        </w:rPr>
        <w:t>of</w:t>
      </w:r>
      <w:proofErr w:type="spellEnd"/>
      <w:r w:rsidR="00127E66" w:rsidRPr="00127E66">
        <w:rPr>
          <w:rFonts w:ascii="Arial" w:hAnsi="Arial" w:cs="Arial"/>
          <w:sz w:val="20"/>
          <w:szCs w:val="20"/>
        </w:rPr>
        <w:t xml:space="preserve"> 14.5.2019 </w:t>
      </w:r>
      <w:proofErr w:type="spellStart"/>
      <w:r w:rsidR="00127E66" w:rsidRPr="00127E66">
        <w:rPr>
          <w:rFonts w:ascii="Arial" w:hAnsi="Arial" w:cs="Arial"/>
          <w:sz w:val="20"/>
          <w:szCs w:val="20"/>
        </w:rPr>
        <w:t>laying</w:t>
      </w:r>
      <w:proofErr w:type="spellEnd"/>
      <w:r w:rsidR="00127E66" w:rsidRPr="00127E66">
        <w:rPr>
          <w:rFonts w:ascii="Arial" w:hAnsi="Arial" w:cs="Arial"/>
          <w:sz w:val="20"/>
          <w:szCs w:val="20"/>
        </w:rPr>
        <w:t xml:space="preserve"> </w:t>
      </w:r>
      <w:proofErr w:type="spellStart"/>
      <w:r w:rsidR="00127E66" w:rsidRPr="00127E66">
        <w:rPr>
          <w:rFonts w:ascii="Arial" w:hAnsi="Arial" w:cs="Arial"/>
          <w:sz w:val="20"/>
          <w:szCs w:val="20"/>
        </w:rPr>
        <w:t>down</w:t>
      </w:r>
      <w:proofErr w:type="spellEnd"/>
      <w:r w:rsidR="00127E66" w:rsidRPr="00127E66">
        <w:rPr>
          <w:rFonts w:ascii="Arial" w:hAnsi="Arial" w:cs="Arial"/>
          <w:sz w:val="20"/>
          <w:szCs w:val="20"/>
        </w:rPr>
        <w:t xml:space="preserve"> </w:t>
      </w:r>
      <w:proofErr w:type="spellStart"/>
      <w:r w:rsidR="00127E66" w:rsidRPr="00127E66">
        <w:rPr>
          <w:rFonts w:ascii="Arial" w:hAnsi="Arial" w:cs="Arial"/>
          <w:sz w:val="20"/>
          <w:szCs w:val="20"/>
        </w:rPr>
        <w:t>the</w:t>
      </w:r>
      <w:proofErr w:type="spellEnd"/>
      <w:r w:rsidR="00127E66" w:rsidRPr="00127E66">
        <w:rPr>
          <w:rFonts w:ascii="Arial" w:hAnsi="Arial" w:cs="Arial"/>
          <w:sz w:val="20"/>
          <w:szCs w:val="20"/>
        </w:rPr>
        <w:t xml:space="preserve"> </w:t>
      </w:r>
      <w:proofErr w:type="spellStart"/>
      <w:r w:rsidR="00127E66" w:rsidRPr="00127E66">
        <w:rPr>
          <w:rFonts w:ascii="Arial" w:hAnsi="Arial" w:cs="Arial"/>
          <w:sz w:val="20"/>
          <w:szCs w:val="20"/>
        </w:rPr>
        <w:t>guidelines</w:t>
      </w:r>
      <w:proofErr w:type="spellEnd"/>
      <w:r w:rsidR="00127E66" w:rsidRPr="00127E66">
        <w:rPr>
          <w:rFonts w:ascii="Arial" w:hAnsi="Arial" w:cs="Arial"/>
          <w:sz w:val="20"/>
          <w:szCs w:val="20"/>
        </w:rPr>
        <w:t xml:space="preserve"> </w:t>
      </w:r>
      <w:proofErr w:type="spellStart"/>
      <w:r w:rsidR="00127E66" w:rsidRPr="00127E66">
        <w:rPr>
          <w:rFonts w:ascii="Arial" w:hAnsi="Arial" w:cs="Arial"/>
          <w:sz w:val="20"/>
          <w:szCs w:val="20"/>
        </w:rPr>
        <w:t>for</w:t>
      </w:r>
      <w:proofErr w:type="spellEnd"/>
      <w:r w:rsidR="00127E66" w:rsidRPr="00127E66">
        <w:rPr>
          <w:rFonts w:ascii="Arial" w:hAnsi="Arial" w:cs="Arial"/>
          <w:sz w:val="20"/>
          <w:szCs w:val="20"/>
        </w:rPr>
        <w:t xml:space="preserve"> </w:t>
      </w:r>
      <w:proofErr w:type="spellStart"/>
      <w:r w:rsidR="00127E66" w:rsidRPr="00127E66">
        <w:rPr>
          <w:rFonts w:ascii="Arial" w:hAnsi="Arial" w:cs="Arial"/>
          <w:sz w:val="20"/>
          <w:szCs w:val="20"/>
        </w:rPr>
        <w:t>determining</w:t>
      </w:r>
      <w:proofErr w:type="spellEnd"/>
      <w:r w:rsidR="00127E66" w:rsidRPr="00127E66">
        <w:rPr>
          <w:rFonts w:ascii="Arial" w:hAnsi="Arial" w:cs="Arial"/>
          <w:sz w:val="20"/>
          <w:szCs w:val="20"/>
        </w:rPr>
        <w:t xml:space="preserve"> </w:t>
      </w:r>
      <w:proofErr w:type="spellStart"/>
      <w:r w:rsidR="00127E66" w:rsidRPr="00127E66">
        <w:rPr>
          <w:rFonts w:ascii="Arial" w:hAnsi="Arial" w:cs="Arial"/>
          <w:sz w:val="20"/>
          <w:szCs w:val="20"/>
        </w:rPr>
        <w:t>financial</w:t>
      </w:r>
      <w:proofErr w:type="spellEnd"/>
      <w:r w:rsidR="00127E66" w:rsidRPr="00127E66">
        <w:rPr>
          <w:rFonts w:ascii="Arial" w:hAnsi="Arial" w:cs="Arial"/>
          <w:sz w:val="20"/>
          <w:szCs w:val="20"/>
        </w:rPr>
        <w:t xml:space="preserve"> </w:t>
      </w:r>
      <w:proofErr w:type="spellStart"/>
      <w:r w:rsidR="00127E66" w:rsidRPr="00127E66">
        <w:rPr>
          <w:rFonts w:ascii="Arial" w:hAnsi="Arial" w:cs="Arial"/>
          <w:sz w:val="20"/>
          <w:szCs w:val="20"/>
        </w:rPr>
        <w:t>corrections</w:t>
      </w:r>
      <w:proofErr w:type="spellEnd"/>
      <w:r w:rsidR="00127E66" w:rsidRPr="00127E66">
        <w:rPr>
          <w:rFonts w:ascii="Arial" w:hAnsi="Arial" w:cs="Arial"/>
          <w:sz w:val="20"/>
          <w:szCs w:val="20"/>
        </w:rPr>
        <w:t xml:space="preserve"> to be </w:t>
      </w:r>
      <w:proofErr w:type="spellStart"/>
      <w:r w:rsidR="00127E66" w:rsidRPr="00127E66">
        <w:rPr>
          <w:rFonts w:ascii="Arial" w:hAnsi="Arial" w:cs="Arial"/>
          <w:sz w:val="20"/>
          <w:szCs w:val="20"/>
        </w:rPr>
        <w:t>made</w:t>
      </w:r>
      <w:proofErr w:type="spellEnd"/>
      <w:r w:rsidR="00127E66" w:rsidRPr="00127E66">
        <w:rPr>
          <w:rFonts w:ascii="Arial" w:hAnsi="Arial" w:cs="Arial"/>
          <w:sz w:val="20"/>
          <w:szCs w:val="20"/>
        </w:rPr>
        <w:t xml:space="preserve"> to </w:t>
      </w:r>
      <w:proofErr w:type="spellStart"/>
      <w:r w:rsidR="00127E66" w:rsidRPr="00127E66">
        <w:rPr>
          <w:rFonts w:ascii="Arial" w:hAnsi="Arial" w:cs="Arial"/>
          <w:sz w:val="20"/>
          <w:szCs w:val="20"/>
        </w:rPr>
        <w:t>expenditure</w:t>
      </w:r>
      <w:proofErr w:type="spellEnd"/>
      <w:r w:rsidR="00127E66" w:rsidRPr="00127E66">
        <w:rPr>
          <w:rFonts w:ascii="Arial" w:hAnsi="Arial" w:cs="Arial"/>
          <w:sz w:val="20"/>
          <w:szCs w:val="20"/>
        </w:rPr>
        <w:t xml:space="preserve"> </w:t>
      </w:r>
      <w:proofErr w:type="spellStart"/>
      <w:r w:rsidR="00127E66" w:rsidRPr="00127E66">
        <w:rPr>
          <w:rFonts w:ascii="Arial" w:hAnsi="Arial" w:cs="Arial"/>
          <w:sz w:val="20"/>
          <w:szCs w:val="20"/>
        </w:rPr>
        <w:t>financed</w:t>
      </w:r>
      <w:proofErr w:type="spellEnd"/>
      <w:r w:rsidR="00127E66" w:rsidRPr="00127E66">
        <w:rPr>
          <w:rFonts w:ascii="Arial" w:hAnsi="Arial" w:cs="Arial"/>
          <w:sz w:val="20"/>
          <w:szCs w:val="20"/>
        </w:rPr>
        <w:t xml:space="preserve"> </w:t>
      </w:r>
      <w:proofErr w:type="spellStart"/>
      <w:r w:rsidR="00127E66" w:rsidRPr="00127E66">
        <w:rPr>
          <w:rFonts w:ascii="Arial" w:hAnsi="Arial" w:cs="Arial"/>
          <w:sz w:val="20"/>
          <w:szCs w:val="20"/>
        </w:rPr>
        <w:t>by</w:t>
      </w:r>
      <w:proofErr w:type="spellEnd"/>
      <w:r w:rsidR="00127E66" w:rsidRPr="00127E66">
        <w:rPr>
          <w:rFonts w:ascii="Arial" w:hAnsi="Arial" w:cs="Arial"/>
          <w:sz w:val="20"/>
          <w:szCs w:val="20"/>
        </w:rPr>
        <w:t xml:space="preserve"> </w:t>
      </w:r>
      <w:proofErr w:type="spellStart"/>
      <w:r w:rsidR="00127E66" w:rsidRPr="00127E66">
        <w:rPr>
          <w:rFonts w:ascii="Arial" w:hAnsi="Arial" w:cs="Arial"/>
          <w:sz w:val="20"/>
          <w:szCs w:val="20"/>
        </w:rPr>
        <w:t>the</w:t>
      </w:r>
      <w:proofErr w:type="spellEnd"/>
      <w:r w:rsidR="00127E66" w:rsidRPr="00127E66">
        <w:rPr>
          <w:rFonts w:ascii="Arial" w:hAnsi="Arial" w:cs="Arial"/>
          <w:sz w:val="20"/>
          <w:szCs w:val="20"/>
        </w:rPr>
        <w:t xml:space="preserve"> Union </w:t>
      </w:r>
      <w:proofErr w:type="spellStart"/>
      <w:r w:rsidR="00127E66" w:rsidRPr="00127E66">
        <w:rPr>
          <w:rFonts w:ascii="Arial" w:hAnsi="Arial" w:cs="Arial"/>
          <w:sz w:val="20"/>
          <w:szCs w:val="20"/>
        </w:rPr>
        <w:t>for</w:t>
      </w:r>
      <w:proofErr w:type="spellEnd"/>
      <w:r w:rsidR="00127E66" w:rsidRPr="00127E66">
        <w:rPr>
          <w:rFonts w:ascii="Arial" w:hAnsi="Arial" w:cs="Arial"/>
          <w:sz w:val="20"/>
          <w:szCs w:val="20"/>
        </w:rPr>
        <w:t xml:space="preserve"> non-</w:t>
      </w:r>
      <w:proofErr w:type="spellStart"/>
      <w:r w:rsidR="00127E66" w:rsidRPr="00127E66">
        <w:rPr>
          <w:rFonts w:ascii="Arial" w:hAnsi="Arial" w:cs="Arial"/>
          <w:sz w:val="20"/>
          <w:szCs w:val="20"/>
        </w:rPr>
        <w:t>compliance</w:t>
      </w:r>
      <w:proofErr w:type="spellEnd"/>
      <w:r w:rsidR="00127E66" w:rsidRPr="00127E66">
        <w:rPr>
          <w:rFonts w:ascii="Arial" w:hAnsi="Arial" w:cs="Arial"/>
          <w:sz w:val="20"/>
          <w:szCs w:val="20"/>
        </w:rPr>
        <w:t xml:space="preserve"> </w:t>
      </w:r>
      <w:proofErr w:type="spellStart"/>
      <w:r w:rsidR="00127E66" w:rsidRPr="00127E66">
        <w:rPr>
          <w:rFonts w:ascii="Arial" w:hAnsi="Arial" w:cs="Arial"/>
          <w:sz w:val="20"/>
          <w:szCs w:val="20"/>
        </w:rPr>
        <w:t>with</w:t>
      </w:r>
      <w:proofErr w:type="spellEnd"/>
      <w:r w:rsidR="00127E66" w:rsidRPr="00127E66">
        <w:rPr>
          <w:rFonts w:ascii="Arial" w:hAnsi="Arial" w:cs="Arial"/>
          <w:sz w:val="20"/>
          <w:szCs w:val="20"/>
        </w:rPr>
        <w:t xml:space="preserve"> </w:t>
      </w:r>
      <w:proofErr w:type="spellStart"/>
      <w:r w:rsidR="00127E66" w:rsidRPr="00127E66">
        <w:rPr>
          <w:rFonts w:ascii="Arial" w:hAnsi="Arial" w:cs="Arial"/>
          <w:sz w:val="20"/>
          <w:szCs w:val="20"/>
        </w:rPr>
        <w:t>the</w:t>
      </w:r>
      <w:proofErr w:type="spellEnd"/>
      <w:r w:rsidR="00127E66" w:rsidRPr="00127E66">
        <w:rPr>
          <w:rFonts w:ascii="Arial" w:hAnsi="Arial" w:cs="Arial"/>
          <w:sz w:val="20"/>
          <w:szCs w:val="20"/>
        </w:rPr>
        <w:t xml:space="preserve"> </w:t>
      </w:r>
      <w:proofErr w:type="spellStart"/>
      <w:r w:rsidR="00127E66" w:rsidRPr="00127E66">
        <w:rPr>
          <w:rFonts w:ascii="Arial" w:hAnsi="Arial" w:cs="Arial"/>
          <w:sz w:val="20"/>
          <w:szCs w:val="20"/>
        </w:rPr>
        <w:t>applicable</w:t>
      </w:r>
      <w:proofErr w:type="spellEnd"/>
      <w:r w:rsidR="00127E66" w:rsidRPr="00127E66">
        <w:rPr>
          <w:rFonts w:ascii="Arial" w:hAnsi="Arial" w:cs="Arial"/>
          <w:sz w:val="20"/>
          <w:szCs w:val="20"/>
        </w:rPr>
        <w:t xml:space="preserve"> </w:t>
      </w:r>
      <w:proofErr w:type="spellStart"/>
      <w:r w:rsidR="00127E66" w:rsidRPr="00127E66">
        <w:rPr>
          <w:rFonts w:ascii="Arial" w:hAnsi="Arial" w:cs="Arial"/>
          <w:sz w:val="20"/>
          <w:szCs w:val="20"/>
        </w:rPr>
        <w:t>rules</w:t>
      </w:r>
      <w:proofErr w:type="spellEnd"/>
      <w:r w:rsidR="00127E66" w:rsidRPr="00127E66">
        <w:rPr>
          <w:rFonts w:ascii="Arial" w:hAnsi="Arial" w:cs="Arial"/>
          <w:sz w:val="20"/>
          <w:szCs w:val="20"/>
        </w:rPr>
        <w:t xml:space="preserve"> on </w:t>
      </w:r>
      <w:proofErr w:type="spellStart"/>
      <w:r w:rsidR="00127E66" w:rsidRPr="00127E66">
        <w:rPr>
          <w:rFonts w:ascii="Arial" w:hAnsi="Arial" w:cs="Arial"/>
          <w:sz w:val="20"/>
          <w:szCs w:val="20"/>
        </w:rPr>
        <w:t>public</w:t>
      </w:r>
      <w:proofErr w:type="spellEnd"/>
      <w:r w:rsidR="00127E66" w:rsidRPr="00127E66">
        <w:rPr>
          <w:rFonts w:ascii="Arial" w:hAnsi="Arial" w:cs="Arial"/>
          <w:sz w:val="20"/>
          <w:szCs w:val="20"/>
        </w:rPr>
        <w:t xml:space="preserve"> </w:t>
      </w:r>
      <w:proofErr w:type="spellStart"/>
      <w:r w:rsidR="00127E66" w:rsidRPr="00127E66">
        <w:rPr>
          <w:rFonts w:ascii="Arial" w:hAnsi="Arial" w:cs="Arial"/>
          <w:sz w:val="20"/>
          <w:szCs w:val="20"/>
        </w:rPr>
        <w:t>procurement</w:t>
      </w:r>
      <w:proofErr w:type="spellEnd"/>
      <w:r w:rsidR="00127E66" w:rsidRPr="00127E66">
        <w:rPr>
          <w:rFonts w:ascii="Arial" w:hAnsi="Arial" w:cs="Arial"/>
          <w:sz w:val="20"/>
          <w:szCs w:val="20"/>
        </w:rPr>
        <w:t xml:space="preserve"> </w:t>
      </w:r>
      <w:proofErr w:type="spellStart"/>
      <w:r w:rsidR="00127E66" w:rsidRPr="00127E66">
        <w:rPr>
          <w:rFonts w:ascii="Arial" w:hAnsi="Arial" w:cs="Arial"/>
          <w:sz w:val="20"/>
          <w:szCs w:val="20"/>
        </w:rPr>
        <w:t>and</w:t>
      </w:r>
      <w:proofErr w:type="spellEnd"/>
      <w:r w:rsidR="00127E66" w:rsidRPr="00127E66">
        <w:rPr>
          <w:rFonts w:ascii="Arial" w:hAnsi="Arial" w:cs="Arial"/>
          <w:sz w:val="20"/>
          <w:szCs w:val="20"/>
        </w:rPr>
        <w:t xml:space="preserve"> </w:t>
      </w:r>
      <w:proofErr w:type="spellStart"/>
      <w:r w:rsidR="00127E66" w:rsidRPr="00127E66">
        <w:rPr>
          <w:rFonts w:ascii="Arial" w:hAnsi="Arial" w:cs="Arial"/>
          <w:sz w:val="20"/>
          <w:szCs w:val="20"/>
        </w:rPr>
        <w:t>Annex</w:t>
      </w:r>
      <w:proofErr w:type="spellEnd"/>
      <w:r w:rsidR="00127E66" w:rsidRPr="00127E66">
        <w:rPr>
          <w:rFonts w:ascii="Arial" w:hAnsi="Arial" w:cs="Arial"/>
          <w:sz w:val="20"/>
          <w:szCs w:val="20"/>
        </w:rPr>
        <w:t xml:space="preserve"> to </w:t>
      </w:r>
      <w:proofErr w:type="spellStart"/>
      <w:r w:rsidR="00127E66" w:rsidRPr="00127E66">
        <w:rPr>
          <w:rFonts w:ascii="Arial" w:hAnsi="Arial" w:cs="Arial"/>
          <w:sz w:val="20"/>
          <w:szCs w:val="20"/>
        </w:rPr>
        <w:t>the</w:t>
      </w:r>
      <w:proofErr w:type="spellEnd"/>
      <w:r w:rsidR="00127E66" w:rsidRPr="00127E66">
        <w:rPr>
          <w:rFonts w:ascii="Arial" w:hAnsi="Arial" w:cs="Arial"/>
          <w:sz w:val="20"/>
          <w:szCs w:val="20"/>
        </w:rPr>
        <w:t xml:space="preserve"> </w:t>
      </w:r>
      <w:proofErr w:type="spellStart"/>
      <w:r w:rsidR="00127E66" w:rsidRPr="00127E66">
        <w:rPr>
          <w:rFonts w:ascii="Arial" w:hAnsi="Arial" w:cs="Arial"/>
          <w:sz w:val="20"/>
          <w:szCs w:val="20"/>
        </w:rPr>
        <w:t>Commission</w:t>
      </w:r>
      <w:proofErr w:type="spellEnd"/>
      <w:r w:rsidR="00127E66" w:rsidRPr="00127E66">
        <w:rPr>
          <w:rFonts w:ascii="Arial" w:hAnsi="Arial" w:cs="Arial"/>
          <w:sz w:val="20"/>
          <w:szCs w:val="20"/>
        </w:rPr>
        <w:t xml:space="preserve"> </w:t>
      </w:r>
      <w:proofErr w:type="spellStart"/>
      <w:r w:rsidR="00127E66" w:rsidRPr="00127E66">
        <w:rPr>
          <w:rFonts w:ascii="Arial" w:hAnsi="Arial" w:cs="Arial"/>
          <w:sz w:val="20"/>
          <w:szCs w:val="20"/>
        </w:rPr>
        <w:t>Decision</w:t>
      </w:r>
      <w:proofErr w:type="spellEnd"/>
      <w:r w:rsidR="00127E66">
        <w:rPr>
          <w:rFonts w:ascii="Arial" w:hAnsi="Arial" w:cs="Arial"/>
          <w:sz w:val="20"/>
          <w:szCs w:val="20"/>
        </w:rPr>
        <w:t xml:space="preserve"> objavljena na </w:t>
      </w:r>
      <w:r w:rsidR="00127E66" w:rsidRPr="00127E66">
        <w:rPr>
          <w:rFonts w:ascii="Arial" w:hAnsi="Arial" w:cs="Arial"/>
          <w:sz w:val="20"/>
          <w:szCs w:val="20"/>
        </w:rPr>
        <w:t>https://www.eu-skladi.si/sl/ekp/zakonodaja</w:t>
      </w:r>
      <w:r>
        <w:rPr>
          <w:rFonts w:ascii="Arial" w:hAnsi="Arial" w:cs="Arial"/>
          <w:sz w:val="20"/>
          <w:szCs w:val="20"/>
        </w:rPr>
        <w:t>,</w:t>
      </w:r>
    </w:p>
    <w:p w14:paraId="3625B1E2" w14:textId="77777777" w:rsidR="00CB1CDA" w:rsidRDefault="00CB1CDA" w:rsidP="00CB1CDA">
      <w:pPr>
        <w:numPr>
          <w:ilvl w:val="0"/>
          <w:numId w:val="43"/>
        </w:numPr>
        <w:rPr>
          <w:rFonts w:ascii="Arial" w:hAnsi="Arial" w:cs="Arial"/>
          <w:sz w:val="20"/>
          <w:szCs w:val="20"/>
        </w:rPr>
      </w:pPr>
      <w:r w:rsidRPr="00BE48B5">
        <w:rPr>
          <w:rFonts w:ascii="Arial" w:hAnsi="Arial" w:cs="Arial"/>
          <w:sz w:val="20"/>
          <w:szCs w:val="20"/>
        </w:rPr>
        <w:t xml:space="preserve">Smernice o načelih, merilih in okvirnih lestvicah, ki se morajo uporabljati v zvezi s finančnimi popravki, ki jih Komisija izvede v skladu s členoma 99 in 100 Uredbe Sveta (ES) št. 1083/2006 z dne 11. julija 2006 (dostopne na </w:t>
      </w:r>
      <w:hyperlink r:id="rId12" w:history="1">
        <w:r w:rsidRPr="00253369">
          <w:rPr>
            <w:rStyle w:val="Hiperpovezava"/>
            <w:rFonts w:ascii="Arial" w:hAnsi="Arial" w:cs="Arial"/>
            <w:sz w:val="20"/>
            <w:szCs w:val="20"/>
          </w:rPr>
          <w:t>http://www.eu-skladi.si/sl/ekp/zakonodaja</w:t>
        </w:r>
      </w:hyperlink>
      <w:r w:rsidRPr="00BE48B5">
        <w:rPr>
          <w:rFonts w:ascii="Arial" w:hAnsi="Arial" w:cs="Arial"/>
          <w:sz w:val="20"/>
          <w:szCs w:val="20"/>
        </w:rPr>
        <w:t>)</w:t>
      </w:r>
      <w:r>
        <w:rPr>
          <w:rFonts w:ascii="Arial" w:hAnsi="Arial" w:cs="Arial"/>
          <w:sz w:val="20"/>
          <w:szCs w:val="20"/>
        </w:rPr>
        <w:t>,</w:t>
      </w:r>
    </w:p>
    <w:p w14:paraId="5F260C5B" w14:textId="77777777" w:rsidR="00CB1CDA" w:rsidRDefault="00CB1CDA" w:rsidP="00CB1CDA">
      <w:pPr>
        <w:numPr>
          <w:ilvl w:val="0"/>
          <w:numId w:val="43"/>
        </w:numPr>
        <w:rPr>
          <w:rFonts w:ascii="Arial" w:hAnsi="Arial" w:cs="Arial"/>
          <w:sz w:val="20"/>
          <w:szCs w:val="20"/>
        </w:rPr>
      </w:pPr>
      <w:r w:rsidRPr="00BE48B5">
        <w:rPr>
          <w:rFonts w:ascii="Arial" w:hAnsi="Arial" w:cs="Arial"/>
          <w:sz w:val="20"/>
          <w:szCs w:val="20"/>
        </w:rPr>
        <w:t xml:space="preserve">Navodila organa upravljanja za finančno upravljanje evropske kohezijske politike cilja Naložbe za rast in delovna mesta v programskem obdobju 2014–2020, </w:t>
      </w:r>
      <w:r>
        <w:rPr>
          <w:rFonts w:ascii="Arial" w:hAnsi="Arial" w:cs="Arial"/>
          <w:sz w:val="20"/>
          <w:szCs w:val="20"/>
        </w:rPr>
        <w:t>marec 2018</w:t>
      </w:r>
      <w:r w:rsidRPr="00BE48B5">
        <w:rPr>
          <w:rFonts w:ascii="Arial" w:hAnsi="Arial" w:cs="Arial"/>
          <w:sz w:val="20"/>
          <w:szCs w:val="20"/>
        </w:rPr>
        <w:t>, objavljena na spletni strani http://www.eu-skladi.si/sl/ekp/navodila, z vsemi spremembami, ki bodo obja</w:t>
      </w:r>
      <w:r>
        <w:rPr>
          <w:rFonts w:ascii="Arial" w:hAnsi="Arial" w:cs="Arial"/>
          <w:sz w:val="20"/>
          <w:szCs w:val="20"/>
        </w:rPr>
        <w:t>vljene v času izvajanja pogodbe,</w:t>
      </w:r>
    </w:p>
    <w:p w14:paraId="51B4F66B" w14:textId="28C71795" w:rsidR="00CB1CDA" w:rsidRDefault="00CB1CDA" w:rsidP="00CB1CDA">
      <w:pPr>
        <w:numPr>
          <w:ilvl w:val="0"/>
          <w:numId w:val="43"/>
        </w:numPr>
        <w:rPr>
          <w:rFonts w:ascii="Arial" w:hAnsi="Arial" w:cs="Arial"/>
          <w:sz w:val="20"/>
          <w:szCs w:val="20"/>
        </w:rPr>
      </w:pPr>
      <w:r w:rsidRPr="00BE48B5">
        <w:rPr>
          <w:rFonts w:ascii="Arial" w:hAnsi="Arial" w:cs="Arial"/>
          <w:sz w:val="20"/>
          <w:szCs w:val="20"/>
        </w:rPr>
        <w:t xml:space="preserve">Navodila organa upravljanja za načrtovanje, odločanje o podpori, spremljanje, poročanje in vrednotenje izvajanja evropske kohezijske politike v programskem obdobju 2014–2020, </w:t>
      </w:r>
      <w:r w:rsidR="005E686E">
        <w:rPr>
          <w:rFonts w:ascii="Arial" w:hAnsi="Arial" w:cs="Arial"/>
          <w:sz w:val="20"/>
          <w:szCs w:val="20"/>
        </w:rPr>
        <w:t>januar 2019</w:t>
      </w:r>
      <w:r w:rsidRPr="00BE48B5">
        <w:rPr>
          <w:rFonts w:ascii="Arial" w:hAnsi="Arial" w:cs="Arial"/>
          <w:sz w:val="20"/>
          <w:szCs w:val="20"/>
        </w:rPr>
        <w:t>, objavljena na spletni strani http://www.eu-skladi.si/sl/ekp/navodila, z vsemi spremembami, ki bodo obja</w:t>
      </w:r>
      <w:r>
        <w:rPr>
          <w:rFonts w:ascii="Arial" w:hAnsi="Arial" w:cs="Arial"/>
          <w:sz w:val="20"/>
          <w:szCs w:val="20"/>
        </w:rPr>
        <w:t>vljene v času izvajanja pogodbe,</w:t>
      </w:r>
    </w:p>
    <w:p w14:paraId="265E4E46" w14:textId="0C0AC6B7" w:rsidR="00CB1CDA" w:rsidRDefault="00CB1CDA" w:rsidP="00CB1CDA">
      <w:pPr>
        <w:numPr>
          <w:ilvl w:val="0"/>
          <w:numId w:val="43"/>
        </w:numPr>
        <w:rPr>
          <w:rFonts w:ascii="Arial" w:hAnsi="Arial" w:cs="Arial"/>
          <w:sz w:val="20"/>
          <w:szCs w:val="20"/>
        </w:rPr>
      </w:pPr>
      <w:r w:rsidRPr="00BE48B5">
        <w:rPr>
          <w:rFonts w:ascii="Arial" w:hAnsi="Arial" w:cs="Arial"/>
          <w:sz w:val="20"/>
          <w:szCs w:val="20"/>
        </w:rPr>
        <w:t xml:space="preserve">Navodila organa upravljanja o upravičenih stroških za sredstva evropske kohezijske politike v programskem obdobju 2014–2020, </w:t>
      </w:r>
      <w:r w:rsidR="005E686E">
        <w:rPr>
          <w:rFonts w:ascii="Arial" w:hAnsi="Arial" w:cs="Arial"/>
          <w:sz w:val="20"/>
          <w:szCs w:val="20"/>
        </w:rPr>
        <w:t>julij</w:t>
      </w:r>
      <w:r w:rsidR="00127E66">
        <w:rPr>
          <w:rFonts w:ascii="Arial" w:hAnsi="Arial" w:cs="Arial"/>
          <w:sz w:val="20"/>
          <w:szCs w:val="20"/>
        </w:rPr>
        <w:t xml:space="preserve"> 2019</w:t>
      </w:r>
      <w:r w:rsidRPr="00BE48B5">
        <w:rPr>
          <w:rFonts w:ascii="Arial" w:hAnsi="Arial" w:cs="Arial"/>
          <w:sz w:val="20"/>
          <w:szCs w:val="20"/>
        </w:rPr>
        <w:t>, objavljena na spletni strani http://www.eu-skladi.si/sl/ekp/navodila, z vsemi spremembami, ki bodo obja</w:t>
      </w:r>
      <w:r>
        <w:rPr>
          <w:rFonts w:ascii="Arial" w:hAnsi="Arial" w:cs="Arial"/>
          <w:sz w:val="20"/>
          <w:szCs w:val="20"/>
        </w:rPr>
        <w:t>vljene v času izvajanja pogodbe,</w:t>
      </w:r>
    </w:p>
    <w:p w14:paraId="0AEDA062" w14:textId="77777777" w:rsidR="00CB1CDA" w:rsidRDefault="00CB1CDA" w:rsidP="00CB1CDA">
      <w:pPr>
        <w:numPr>
          <w:ilvl w:val="0"/>
          <w:numId w:val="43"/>
        </w:numPr>
        <w:rPr>
          <w:rFonts w:ascii="Arial" w:hAnsi="Arial" w:cs="Arial"/>
          <w:sz w:val="20"/>
          <w:szCs w:val="20"/>
        </w:rPr>
      </w:pPr>
      <w:r w:rsidRPr="00BE48B5">
        <w:rPr>
          <w:rFonts w:ascii="Arial" w:hAnsi="Arial" w:cs="Arial"/>
          <w:sz w:val="20"/>
          <w:szCs w:val="20"/>
        </w:rPr>
        <w:t xml:space="preserve">Navodila organa upravljanja za izvajanje upravljalnih preverjanj po 125. členu Uredbe (EU) št. 1303/2013 programsko obdobje 2014-2020, </w:t>
      </w:r>
      <w:r>
        <w:rPr>
          <w:rFonts w:ascii="Arial" w:hAnsi="Arial" w:cs="Arial"/>
          <w:sz w:val="20"/>
          <w:szCs w:val="20"/>
        </w:rPr>
        <w:t>marec 2018</w:t>
      </w:r>
      <w:r w:rsidRPr="00BE48B5">
        <w:rPr>
          <w:rFonts w:ascii="Arial" w:hAnsi="Arial" w:cs="Arial"/>
          <w:sz w:val="20"/>
          <w:szCs w:val="20"/>
        </w:rPr>
        <w:t>, objavljena na spletni strani http://www.eu-skladi.si/sl/ekp/navodila, z vsemi spremembami, ki bodo objavljene v času izvajanja</w:t>
      </w:r>
      <w:r>
        <w:rPr>
          <w:rFonts w:ascii="Arial" w:hAnsi="Arial" w:cs="Arial"/>
          <w:sz w:val="20"/>
          <w:szCs w:val="20"/>
        </w:rPr>
        <w:t xml:space="preserve"> pogodbe,</w:t>
      </w:r>
    </w:p>
    <w:p w14:paraId="592E97FB" w14:textId="55614CE4" w:rsidR="00CB1CDA" w:rsidRDefault="00CB1CDA" w:rsidP="00CB1CDA">
      <w:pPr>
        <w:numPr>
          <w:ilvl w:val="0"/>
          <w:numId w:val="43"/>
        </w:numPr>
        <w:rPr>
          <w:rFonts w:ascii="Arial" w:hAnsi="Arial" w:cs="Arial"/>
          <w:sz w:val="20"/>
          <w:szCs w:val="20"/>
        </w:rPr>
      </w:pPr>
      <w:r w:rsidRPr="00BE48B5">
        <w:rPr>
          <w:rFonts w:ascii="Arial" w:hAnsi="Arial" w:cs="Arial"/>
          <w:sz w:val="20"/>
          <w:szCs w:val="20"/>
        </w:rPr>
        <w:t>Navodila organa upravljanja na področju komuniciranja vsebin evropske kohezijske politike v programskem obdobju 2014–2020,  </w:t>
      </w:r>
      <w:r w:rsidR="005E686E">
        <w:rPr>
          <w:rFonts w:ascii="Arial" w:hAnsi="Arial" w:cs="Arial"/>
          <w:sz w:val="20"/>
          <w:szCs w:val="20"/>
        </w:rPr>
        <w:t>marec 2018</w:t>
      </w:r>
      <w:r w:rsidRPr="00BE48B5">
        <w:rPr>
          <w:rFonts w:ascii="Arial" w:hAnsi="Arial" w:cs="Arial"/>
          <w:sz w:val="20"/>
          <w:szCs w:val="20"/>
        </w:rPr>
        <w:t>, objavljena na spletni strani http://www.eu-skladi.si/sl/ekp/navodila, z vsemi spremembami, ki bodo objavljen</w:t>
      </w:r>
      <w:r>
        <w:rPr>
          <w:rFonts w:ascii="Arial" w:hAnsi="Arial" w:cs="Arial"/>
          <w:sz w:val="20"/>
          <w:szCs w:val="20"/>
        </w:rPr>
        <w:t>e v času izvajanja pogodbe,</w:t>
      </w:r>
    </w:p>
    <w:p w14:paraId="6B8963DA" w14:textId="77777777" w:rsidR="00CB1CDA" w:rsidRDefault="00CB1CDA" w:rsidP="00CB1CDA">
      <w:pPr>
        <w:numPr>
          <w:ilvl w:val="0"/>
          <w:numId w:val="43"/>
        </w:numPr>
        <w:rPr>
          <w:rFonts w:ascii="Arial" w:hAnsi="Arial" w:cs="Arial"/>
          <w:sz w:val="20"/>
          <w:szCs w:val="20"/>
        </w:rPr>
      </w:pPr>
      <w:r w:rsidRPr="00BE48B5">
        <w:rPr>
          <w:rFonts w:ascii="Arial" w:hAnsi="Arial" w:cs="Arial"/>
          <w:sz w:val="20"/>
          <w:szCs w:val="20"/>
        </w:rPr>
        <w:t xml:space="preserve">Navodila organa upravljanja in organa za potrjevanje za spremljanje izvajanja operativnega programa z informacijskimi sistemi MFERAC, ISARR2 in RIS </w:t>
      </w:r>
      <w:proofErr w:type="spellStart"/>
      <w:r w:rsidRPr="00BE48B5">
        <w:rPr>
          <w:rFonts w:ascii="Arial" w:hAnsi="Arial" w:cs="Arial"/>
          <w:sz w:val="20"/>
          <w:szCs w:val="20"/>
        </w:rPr>
        <w:t>eCA</w:t>
      </w:r>
      <w:proofErr w:type="spellEnd"/>
      <w:r w:rsidRPr="00BE48B5">
        <w:rPr>
          <w:rFonts w:ascii="Arial" w:hAnsi="Arial" w:cs="Arial"/>
          <w:sz w:val="20"/>
          <w:szCs w:val="20"/>
        </w:rPr>
        <w:t xml:space="preserve">  december 2016, objavljena na spletni strani http://www.eu-skladi.si/sl/ekp/navodila, z vsemi spremembami, ki bodo obja</w:t>
      </w:r>
      <w:r>
        <w:rPr>
          <w:rFonts w:ascii="Arial" w:hAnsi="Arial" w:cs="Arial"/>
          <w:sz w:val="20"/>
          <w:szCs w:val="20"/>
        </w:rPr>
        <w:t>vljene v času izvajanja pogodbe,</w:t>
      </w:r>
    </w:p>
    <w:p w14:paraId="10C8A313" w14:textId="77777777" w:rsidR="00CB1CDA" w:rsidRDefault="00CB1CDA" w:rsidP="00CB1CDA">
      <w:pPr>
        <w:numPr>
          <w:ilvl w:val="0"/>
          <w:numId w:val="43"/>
        </w:numPr>
        <w:rPr>
          <w:rFonts w:ascii="Arial" w:hAnsi="Arial" w:cs="Arial"/>
          <w:sz w:val="20"/>
          <w:szCs w:val="20"/>
        </w:rPr>
      </w:pPr>
      <w:r w:rsidRPr="00BE48B5">
        <w:rPr>
          <w:rFonts w:ascii="Arial" w:hAnsi="Arial" w:cs="Arial"/>
          <w:sz w:val="20"/>
          <w:szCs w:val="20"/>
        </w:rPr>
        <w:t>Smernice organa upravljanja za integracijo načel enakosti spolov, enakih možnosti, nediskriminacije in dostopnosti za invalide pri izvajanju, spremljanju, poročanju in vrednotenju evropske kohezijske politike v programskem obdobju 2014–2020, februar  2016, objavljene na spletni strani http://www.eu-skladi.si/sl/ekp/navodila, z vsemi spremembami, ki bodo objavljene v času izvajanja pogodbe</w:t>
      </w:r>
      <w:r>
        <w:rPr>
          <w:rFonts w:ascii="Arial" w:hAnsi="Arial" w:cs="Arial"/>
          <w:sz w:val="20"/>
          <w:szCs w:val="20"/>
        </w:rPr>
        <w:t>,</w:t>
      </w:r>
    </w:p>
    <w:p w14:paraId="7C24D38F" w14:textId="77777777" w:rsidR="00CB1CDA" w:rsidRDefault="00CB1CDA" w:rsidP="00CB1CDA">
      <w:pPr>
        <w:numPr>
          <w:ilvl w:val="0"/>
          <w:numId w:val="43"/>
        </w:numPr>
        <w:rPr>
          <w:rFonts w:ascii="Arial" w:hAnsi="Arial" w:cs="Arial"/>
          <w:sz w:val="20"/>
          <w:szCs w:val="20"/>
        </w:rPr>
      </w:pPr>
      <w:r w:rsidRPr="00095F5D">
        <w:rPr>
          <w:rFonts w:ascii="Arial" w:hAnsi="Arial" w:cs="Arial"/>
          <w:sz w:val="20"/>
          <w:szCs w:val="20"/>
        </w:rPr>
        <w:t>Strategij</w:t>
      </w:r>
      <w:r>
        <w:rPr>
          <w:rFonts w:ascii="Arial" w:hAnsi="Arial" w:cs="Arial"/>
          <w:sz w:val="20"/>
          <w:szCs w:val="20"/>
        </w:rPr>
        <w:t>a</w:t>
      </w:r>
      <w:r w:rsidRPr="00095F5D">
        <w:rPr>
          <w:rFonts w:ascii="Arial" w:hAnsi="Arial" w:cs="Arial"/>
          <w:sz w:val="20"/>
          <w:szCs w:val="20"/>
        </w:rPr>
        <w:t xml:space="preserve"> organa upravljanja za boj proti goljufijam </w:t>
      </w:r>
      <w:r>
        <w:rPr>
          <w:rFonts w:ascii="Arial" w:hAnsi="Arial" w:cs="Arial"/>
          <w:sz w:val="20"/>
          <w:szCs w:val="20"/>
        </w:rPr>
        <w:t>C</w:t>
      </w:r>
      <w:r w:rsidRPr="00095F5D">
        <w:rPr>
          <w:rFonts w:ascii="Arial" w:hAnsi="Arial" w:cs="Arial"/>
          <w:sz w:val="20"/>
          <w:szCs w:val="20"/>
        </w:rPr>
        <w:t xml:space="preserve">ilja </w:t>
      </w:r>
      <w:r>
        <w:rPr>
          <w:rFonts w:ascii="Arial" w:hAnsi="Arial" w:cs="Arial"/>
          <w:sz w:val="20"/>
          <w:szCs w:val="20"/>
        </w:rPr>
        <w:t>N</w:t>
      </w:r>
      <w:r w:rsidRPr="00095F5D">
        <w:rPr>
          <w:rFonts w:ascii="Arial" w:hAnsi="Arial" w:cs="Arial"/>
          <w:sz w:val="20"/>
          <w:szCs w:val="20"/>
        </w:rPr>
        <w:t xml:space="preserve">aložbe za rast in delovna mesta za programsko obdobje 2014–2020, </w:t>
      </w:r>
      <w:r>
        <w:rPr>
          <w:rFonts w:ascii="Arial" w:hAnsi="Arial" w:cs="Arial"/>
          <w:sz w:val="20"/>
          <w:szCs w:val="20"/>
        </w:rPr>
        <w:t>verzija 3.0 januar 2019</w:t>
      </w:r>
      <w:r w:rsidRPr="00095F5D">
        <w:rPr>
          <w:rFonts w:ascii="Arial" w:hAnsi="Arial" w:cs="Arial"/>
          <w:sz w:val="20"/>
          <w:szCs w:val="20"/>
        </w:rPr>
        <w:t xml:space="preserve">, objavljene na spletni strani </w:t>
      </w:r>
      <w:r w:rsidRPr="00095F5D">
        <w:rPr>
          <w:rFonts w:ascii="Arial" w:hAnsi="Arial" w:cs="Arial"/>
          <w:sz w:val="20"/>
          <w:szCs w:val="20"/>
        </w:rPr>
        <w:lastRenderedPageBreak/>
        <w:t>http://www.eu-skladi.si/sl/ekp/navodila, z vsemi spremembami, ki bodo obja</w:t>
      </w:r>
      <w:r>
        <w:rPr>
          <w:rFonts w:ascii="Arial" w:hAnsi="Arial" w:cs="Arial"/>
          <w:sz w:val="20"/>
          <w:szCs w:val="20"/>
        </w:rPr>
        <w:t>vljene v času izvajanja pogodbe,</w:t>
      </w:r>
    </w:p>
    <w:p w14:paraId="2BD515FA" w14:textId="77777777" w:rsidR="00CB1CDA" w:rsidRDefault="00CB1CDA" w:rsidP="00CB1CDA">
      <w:pPr>
        <w:numPr>
          <w:ilvl w:val="0"/>
          <w:numId w:val="43"/>
        </w:numPr>
        <w:rPr>
          <w:rFonts w:ascii="Arial" w:hAnsi="Arial" w:cs="Arial"/>
          <w:sz w:val="20"/>
          <w:szCs w:val="20"/>
        </w:rPr>
      </w:pPr>
      <w:r w:rsidRPr="00095F5D">
        <w:rPr>
          <w:rFonts w:ascii="Arial" w:hAnsi="Arial" w:cs="Arial"/>
          <w:sz w:val="20"/>
          <w:szCs w:val="20"/>
        </w:rPr>
        <w:t xml:space="preserve">Navodila  </w:t>
      </w:r>
      <w:r>
        <w:rPr>
          <w:rFonts w:ascii="Arial" w:hAnsi="Arial" w:cs="Arial"/>
          <w:sz w:val="20"/>
          <w:szCs w:val="20"/>
        </w:rPr>
        <w:t xml:space="preserve">OU </w:t>
      </w:r>
      <w:r w:rsidRPr="00095F5D">
        <w:rPr>
          <w:rFonts w:ascii="Arial" w:hAnsi="Arial" w:cs="Arial"/>
          <w:sz w:val="20"/>
          <w:szCs w:val="20"/>
        </w:rPr>
        <w:t xml:space="preserve">za poročanje in spremljanje nepravilnosti s sredstvi evropske kohezijske politike </w:t>
      </w:r>
      <w:r>
        <w:rPr>
          <w:rFonts w:ascii="Arial" w:hAnsi="Arial" w:cs="Arial"/>
          <w:sz w:val="20"/>
          <w:szCs w:val="20"/>
        </w:rPr>
        <w:t>C</w:t>
      </w:r>
      <w:r w:rsidRPr="00095F5D">
        <w:rPr>
          <w:rFonts w:ascii="Arial" w:hAnsi="Arial" w:cs="Arial"/>
          <w:sz w:val="20"/>
          <w:szCs w:val="20"/>
        </w:rPr>
        <w:t xml:space="preserve">ilja </w:t>
      </w:r>
      <w:r>
        <w:rPr>
          <w:rFonts w:ascii="Arial" w:hAnsi="Arial" w:cs="Arial"/>
          <w:sz w:val="20"/>
          <w:szCs w:val="20"/>
        </w:rPr>
        <w:t>N</w:t>
      </w:r>
      <w:r w:rsidRPr="00095F5D">
        <w:rPr>
          <w:rFonts w:ascii="Arial" w:hAnsi="Arial" w:cs="Arial"/>
          <w:sz w:val="20"/>
          <w:szCs w:val="20"/>
        </w:rPr>
        <w:t xml:space="preserve">aložbe za rast in delovna mesta za programsko obdobje 2014–2020, </w:t>
      </w:r>
      <w:r>
        <w:rPr>
          <w:rFonts w:ascii="Arial" w:hAnsi="Arial" w:cs="Arial"/>
          <w:sz w:val="20"/>
          <w:szCs w:val="20"/>
        </w:rPr>
        <w:t>verzija 2.0 november 2018</w:t>
      </w:r>
      <w:r w:rsidRPr="00095F5D">
        <w:rPr>
          <w:rFonts w:ascii="Arial" w:hAnsi="Arial" w:cs="Arial"/>
          <w:sz w:val="20"/>
          <w:szCs w:val="20"/>
        </w:rPr>
        <w:t>, objavljena na spletni strani http://www.eu-skladi.si/sl/ekp/navodila, z vsemi spremembami, ki bodo objavljene v času izvajanja pogodbe</w:t>
      </w:r>
      <w:r>
        <w:rPr>
          <w:rFonts w:ascii="Arial" w:hAnsi="Arial" w:cs="Arial"/>
          <w:sz w:val="20"/>
          <w:szCs w:val="20"/>
        </w:rPr>
        <w:t>,</w:t>
      </w:r>
    </w:p>
    <w:p w14:paraId="2CB847A0" w14:textId="6DC168F2" w:rsidR="00F61143" w:rsidRDefault="00F61143" w:rsidP="007976DC">
      <w:pPr>
        <w:numPr>
          <w:ilvl w:val="0"/>
          <w:numId w:val="43"/>
        </w:numPr>
        <w:rPr>
          <w:rFonts w:ascii="Arial" w:hAnsi="Arial" w:cs="Arial"/>
          <w:sz w:val="20"/>
          <w:szCs w:val="20"/>
        </w:rPr>
      </w:pPr>
      <w:r w:rsidRPr="00F61143">
        <w:rPr>
          <w:rFonts w:ascii="Arial" w:hAnsi="Arial" w:cs="Arial"/>
          <w:sz w:val="20"/>
          <w:szCs w:val="20"/>
        </w:rPr>
        <w:t>Priporočilo organa upravljanja za uporabo orodja ARACHNE v sistemu izvajanja evropske kohezijske politike 2014-2020 cilja Naložbe za rast in delovna mesta, verzija 2.0, oktober  2018, objavljena na spletni strani http://www.eu-skladi.si/sl/ekp/navodila, z vsemi spremembami, ki bodo objavljene v času izvajanja pogodbe</w:t>
      </w:r>
    </w:p>
    <w:p w14:paraId="28B8E992" w14:textId="77777777" w:rsidR="00CB1CDA" w:rsidRPr="00F61143" w:rsidRDefault="00CB1CDA" w:rsidP="007976DC">
      <w:pPr>
        <w:numPr>
          <w:ilvl w:val="0"/>
          <w:numId w:val="43"/>
        </w:numPr>
        <w:rPr>
          <w:rFonts w:ascii="Arial" w:hAnsi="Arial" w:cs="Arial"/>
          <w:sz w:val="20"/>
          <w:szCs w:val="20"/>
        </w:rPr>
      </w:pPr>
      <w:r w:rsidRPr="00F61143">
        <w:rPr>
          <w:rFonts w:ascii="Arial" w:hAnsi="Arial" w:cs="Arial"/>
          <w:sz w:val="20"/>
          <w:szCs w:val="20"/>
        </w:rPr>
        <w:t>Smernice organa za potrjevanje za izvajanje evropske kohezijske politike 2014 – 2020, verzija 03/2018, objavljene na strani http://www.mf.gov.si/si/delovna_podrocja/upravljanje_s_sredstvi_eu/smernice_in_navodila/, z vsemi spremembami, ki bodo objavljene v času izvajanja pogodbe,</w:t>
      </w:r>
    </w:p>
    <w:p w14:paraId="58E54008" w14:textId="77777777" w:rsidR="00CB1CDA" w:rsidRDefault="00CB1CDA" w:rsidP="00CB1CDA">
      <w:pPr>
        <w:numPr>
          <w:ilvl w:val="0"/>
          <w:numId w:val="43"/>
        </w:numPr>
        <w:rPr>
          <w:rFonts w:ascii="Arial" w:hAnsi="Arial" w:cs="Arial"/>
          <w:sz w:val="20"/>
          <w:szCs w:val="20"/>
        </w:rPr>
      </w:pPr>
      <w:r w:rsidRPr="00BE48B5">
        <w:rPr>
          <w:rFonts w:ascii="Arial" w:hAnsi="Arial" w:cs="Arial"/>
          <w:sz w:val="20"/>
          <w:szCs w:val="20"/>
        </w:rPr>
        <w:t xml:space="preserve">Priročnik za uporabo Informacijskega sistema e-MA, verzija </w:t>
      </w:r>
      <w:r>
        <w:rPr>
          <w:rFonts w:ascii="Arial" w:hAnsi="Arial" w:cs="Arial"/>
          <w:sz w:val="20"/>
          <w:szCs w:val="20"/>
        </w:rPr>
        <w:t>3.2</w:t>
      </w:r>
      <w:r w:rsidRPr="00BE48B5">
        <w:rPr>
          <w:rFonts w:ascii="Arial" w:hAnsi="Arial" w:cs="Arial"/>
          <w:sz w:val="20"/>
          <w:szCs w:val="20"/>
        </w:rPr>
        <w:t xml:space="preserve">, objavljen na strani </w:t>
      </w:r>
      <w:hyperlink r:id="rId13" w:history="1">
        <w:r w:rsidRPr="00BE48B5">
          <w:rPr>
            <w:rStyle w:val="Hiperpovezava"/>
            <w:rFonts w:ascii="Arial" w:hAnsi="Arial" w:cs="Arial"/>
            <w:sz w:val="20"/>
            <w:szCs w:val="20"/>
          </w:rPr>
          <w:t>http://www.eu-skladi.si/portal/sl/ekp/izvajanje/e-ma</w:t>
        </w:r>
      </w:hyperlink>
      <w:r w:rsidRPr="00BE48B5">
        <w:rPr>
          <w:rFonts w:ascii="Arial" w:hAnsi="Arial" w:cs="Arial"/>
          <w:sz w:val="20"/>
          <w:szCs w:val="20"/>
        </w:rPr>
        <w:t>, z vsemi spremembami, ki bodo obja</w:t>
      </w:r>
      <w:r>
        <w:rPr>
          <w:rFonts w:ascii="Arial" w:hAnsi="Arial" w:cs="Arial"/>
          <w:sz w:val="20"/>
          <w:szCs w:val="20"/>
        </w:rPr>
        <w:t>vljene v času izvajanja pogodbe,</w:t>
      </w:r>
    </w:p>
    <w:p w14:paraId="6DD6635F" w14:textId="77777777" w:rsidR="00CB1CDA" w:rsidRDefault="00CB1CDA" w:rsidP="00CB1CDA">
      <w:pPr>
        <w:numPr>
          <w:ilvl w:val="0"/>
          <w:numId w:val="43"/>
        </w:numPr>
        <w:rPr>
          <w:rFonts w:ascii="Arial" w:hAnsi="Arial" w:cs="Arial"/>
          <w:sz w:val="20"/>
          <w:szCs w:val="20"/>
        </w:rPr>
      </w:pPr>
      <w:r w:rsidRPr="00BE48B5">
        <w:rPr>
          <w:rFonts w:ascii="Arial" w:hAnsi="Arial" w:cs="Arial"/>
          <w:sz w:val="20"/>
          <w:szCs w:val="20"/>
        </w:rPr>
        <w:t>Odločitev o podpori Službe Vlade RS za razvoj in evropsko kohezijsko politiko (v nadaljnjem besedilu: SVRK) v vlogi organa upravljanja za strukturne sklade in kohezijski sklad š</w:t>
      </w:r>
      <w:r>
        <w:rPr>
          <w:rFonts w:ascii="Arial" w:hAnsi="Arial" w:cs="Arial"/>
          <w:sz w:val="20"/>
          <w:szCs w:val="20"/>
        </w:rPr>
        <w:t>t. __________ z dne __________,</w:t>
      </w:r>
    </w:p>
    <w:p w14:paraId="54AF2600" w14:textId="77777777" w:rsidR="00CB1CDA" w:rsidRDefault="00CB1CDA" w:rsidP="00CB1CDA">
      <w:pPr>
        <w:numPr>
          <w:ilvl w:val="0"/>
          <w:numId w:val="43"/>
        </w:numPr>
        <w:rPr>
          <w:rFonts w:ascii="Arial" w:hAnsi="Arial" w:cs="Arial"/>
          <w:sz w:val="20"/>
          <w:szCs w:val="20"/>
        </w:rPr>
      </w:pPr>
      <w:r w:rsidRPr="00BE48B5">
        <w:rPr>
          <w:rFonts w:ascii="Arial" w:hAnsi="Arial" w:cs="Arial"/>
          <w:sz w:val="20"/>
          <w:szCs w:val="20"/>
        </w:rPr>
        <w:t>Javni razpis Ministrstva za kulturo __________ (Uradni list RS, št. __________ z dne __________) (v nadaljevanju: javni razpis)</w:t>
      </w:r>
      <w:r>
        <w:rPr>
          <w:rFonts w:ascii="Arial" w:hAnsi="Arial" w:cs="Arial"/>
          <w:sz w:val="20"/>
          <w:szCs w:val="20"/>
        </w:rPr>
        <w:t>,</w:t>
      </w:r>
    </w:p>
    <w:p w14:paraId="5E51BCD1" w14:textId="77777777" w:rsidR="00CB1CDA" w:rsidRPr="00FC1D0E" w:rsidRDefault="00CB1CDA" w:rsidP="00CB1CDA">
      <w:pPr>
        <w:numPr>
          <w:ilvl w:val="0"/>
          <w:numId w:val="43"/>
        </w:numPr>
        <w:spacing w:line="276" w:lineRule="auto"/>
        <w:jc w:val="left"/>
        <w:rPr>
          <w:rStyle w:val="Hiperpovezava"/>
          <w:rFonts w:ascii="Arial" w:hAnsi="Arial" w:cs="Arial"/>
          <w:color w:val="auto"/>
          <w:sz w:val="20"/>
          <w:szCs w:val="20"/>
          <w:u w:val="none"/>
        </w:rPr>
      </w:pPr>
      <w:r>
        <w:rPr>
          <w:rFonts w:ascii="Arial" w:hAnsi="Arial" w:cs="Arial"/>
          <w:sz w:val="20"/>
          <w:szCs w:val="20"/>
        </w:rPr>
        <w:t xml:space="preserve">Digitalna Slovenija 2020 – Strategija razvoja informacijske družbe do leta 2020 (marec 2016), objavljena na </w:t>
      </w:r>
      <w:hyperlink r:id="rId14" w:history="1">
        <w:r w:rsidRPr="00B37133">
          <w:rPr>
            <w:rStyle w:val="Hiperpovezava"/>
            <w:rFonts w:ascii="Arial" w:hAnsi="Arial" w:cs="Arial"/>
            <w:sz w:val="20"/>
            <w:szCs w:val="20"/>
          </w:rPr>
          <w:t>http://www.mju.gov.si/fileadmin/mju.gov.si/pageuploads/DID/Informacijska_druzba/DSI_2020.pdf</w:t>
        </w:r>
      </w:hyperlink>
      <w:r>
        <w:rPr>
          <w:rStyle w:val="Hiperpovezava"/>
          <w:rFonts w:ascii="Arial" w:hAnsi="Arial" w:cs="Arial"/>
          <w:sz w:val="20"/>
          <w:szCs w:val="20"/>
        </w:rPr>
        <w:t>,</w:t>
      </w:r>
    </w:p>
    <w:p w14:paraId="00C59092" w14:textId="77777777" w:rsidR="00CB1CDA" w:rsidRPr="00585BF2" w:rsidRDefault="00CB1CDA" w:rsidP="00CB1CDA">
      <w:pPr>
        <w:pStyle w:val="Odstavekseznama"/>
        <w:numPr>
          <w:ilvl w:val="0"/>
          <w:numId w:val="43"/>
        </w:numPr>
        <w:spacing w:after="0" w:line="240" w:lineRule="auto"/>
        <w:contextualSpacing/>
        <w:jc w:val="both"/>
        <w:rPr>
          <w:rFonts w:ascii="Arial" w:hAnsi="Arial" w:cs="Arial"/>
          <w:sz w:val="20"/>
          <w:szCs w:val="20"/>
        </w:rPr>
      </w:pPr>
      <w:r>
        <w:rPr>
          <w:rFonts w:ascii="Arial" w:hAnsi="Arial" w:cs="Arial"/>
          <w:sz w:val="20"/>
          <w:szCs w:val="20"/>
        </w:rPr>
        <w:t>Deklaracija</w:t>
      </w:r>
      <w:r w:rsidRPr="00585BF2">
        <w:rPr>
          <w:rFonts w:ascii="Arial" w:hAnsi="Arial" w:cs="Arial"/>
          <w:sz w:val="20"/>
          <w:szCs w:val="20"/>
        </w:rPr>
        <w:t xml:space="preserve"> o dostopu do javno financiranih raziskovalnih podatkov (OECD) (</w:t>
      </w:r>
      <w:hyperlink r:id="rId15" w:history="1">
        <w:r w:rsidRPr="00585BF2">
          <w:rPr>
            <w:rFonts w:ascii="Arial" w:hAnsi="Arial" w:cs="Arial"/>
            <w:sz w:val="20"/>
            <w:szCs w:val="20"/>
          </w:rPr>
          <w:t>http://acts.oecd.org/Instruments/ShowInstrumentView.aspx?InstrumentID=157&amp;InstrumentPID=153</w:t>
        </w:r>
      </w:hyperlink>
      <w:r w:rsidRPr="00585BF2">
        <w:rPr>
          <w:rFonts w:ascii="Arial" w:hAnsi="Arial" w:cs="Arial"/>
          <w:sz w:val="20"/>
          <w:szCs w:val="20"/>
        </w:rPr>
        <w:t>),</w:t>
      </w:r>
    </w:p>
    <w:p w14:paraId="3647E112" w14:textId="77777777" w:rsidR="00CB1CDA" w:rsidRPr="00585BF2" w:rsidRDefault="00CB1CDA" w:rsidP="00CB1CDA">
      <w:pPr>
        <w:pStyle w:val="Odstavekseznama"/>
        <w:numPr>
          <w:ilvl w:val="0"/>
          <w:numId w:val="43"/>
        </w:numPr>
        <w:spacing w:after="0" w:line="240" w:lineRule="auto"/>
        <w:contextualSpacing/>
        <w:jc w:val="both"/>
        <w:rPr>
          <w:rFonts w:ascii="Arial" w:hAnsi="Arial" w:cs="Arial"/>
          <w:sz w:val="20"/>
          <w:szCs w:val="20"/>
        </w:rPr>
      </w:pPr>
      <w:r>
        <w:rPr>
          <w:rFonts w:ascii="Arial" w:hAnsi="Arial" w:cs="Arial"/>
          <w:sz w:val="20"/>
          <w:szCs w:val="20"/>
        </w:rPr>
        <w:t>Priporočilo</w:t>
      </w:r>
      <w:r w:rsidRPr="00585BF2">
        <w:rPr>
          <w:rFonts w:ascii="Arial" w:hAnsi="Arial" w:cs="Arial"/>
          <w:sz w:val="20"/>
          <w:szCs w:val="20"/>
        </w:rPr>
        <w:t xml:space="preserve"> Komisije z dne 17. julija 2012 o dostopu do znanstvenih informacij in njihovem arhiviranju </w:t>
      </w:r>
    </w:p>
    <w:p w14:paraId="7E923392" w14:textId="77777777" w:rsidR="00CB1CDA" w:rsidRPr="00585BF2" w:rsidRDefault="00CB1CDA" w:rsidP="00CB1CDA">
      <w:pPr>
        <w:pStyle w:val="Odstavekseznama"/>
        <w:spacing w:after="0"/>
        <w:ind w:left="775"/>
        <w:rPr>
          <w:rFonts w:ascii="Arial" w:hAnsi="Arial" w:cs="Arial"/>
          <w:sz w:val="20"/>
          <w:szCs w:val="20"/>
        </w:rPr>
      </w:pPr>
      <w:r w:rsidRPr="00585BF2">
        <w:rPr>
          <w:rFonts w:ascii="Arial" w:hAnsi="Arial" w:cs="Arial"/>
          <w:sz w:val="20"/>
          <w:szCs w:val="20"/>
        </w:rPr>
        <w:t>(</w:t>
      </w:r>
      <w:hyperlink r:id="rId16" w:history="1">
        <w:r w:rsidRPr="00585BF2">
          <w:rPr>
            <w:rFonts w:ascii="Arial" w:hAnsi="Arial" w:cs="Arial"/>
            <w:sz w:val="20"/>
            <w:szCs w:val="20"/>
          </w:rPr>
          <w:t>http://eur-lex.europa.eu/LexUriServ/LexUriServ.do?uri=OJ:L:2012:194:0039:0043:SL:PDF</w:t>
        </w:r>
      </w:hyperlink>
      <w:r w:rsidRPr="00585BF2">
        <w:rPr>
          <w:rFonts w:ascii="Arial" w:hAnsi="Arial" w:cs="Arial"/>
          <w:sz w:val="20"/>
          <w:szCs w:val="20"/>
        </w:rPr>
        <w:t>),</w:t>
      </w:r>
    </w:p>
    <w:p w14:paraId="49D17102" w14:textId="77777777" w:rsidR="00CB1CDA" w:rsidRPr="00CB5103" w:rsidRDefault="00CB1CDA" w:rsidP="00CB1CDA">
      <w:pPr>
        <w:pStyle w:val="Odstavekseznama"/>
        <w:numPr>
          <w:ilvl w:val="0"/>
          <w:numId w:val="43"/>
        </w:numPr>
        <w:spacing w:after="0" w:line="240" w:lineRule="auto"/>
        <w:contextualSpacing/>
        <w:jc w:val="both"/>
        <w:rPr>
          <w:rFonts w:ascii="Arial" w:hAnsi="Arial" w:cs="Arial"/>
          <w:sz w:val="20"/>
          <w:szCs w:val="20"/>
        </w:rPr>
      </w:pPr>
      <w:r>
        <w:rPr>
          <w:rFonts w:ascii="Arial" w:hAnsi="Arial" w:cs="Arial"/>
          <w:bCs/>
          <w:sz w:val="20"/>
          <w:szCs w:val="20"/>
        </w:rPr>
        <w:t>Direktiva</w:t>
      </w:r>
      <w:r w:rsidRPr="00585BF2">
        <w:rPr>
          <w:rFonts w:ascii="Arial" w:hAnsi="Arial" w:cs="Arial"/>
          <w:bCs/>
          <w:sz w:val="20"/>
          <w:szCs w:val="20"/>
        </w:rPr>
        <w:t xml:space="preserve"> 2013/37/EU Evropskega parlamenta in Sveta z dne 26. junija 2013 o spremembi Direktive 2003/98/ES o ponovni uporabi informacij javnega sektorja (</w:t>
      </w:r>
      <w:hyperlink r:id="rId17" w:history="1">
        <w:r w:rsidRPr="00274692">
          <w:rPr>
            <w:rStyle w:val="Hiperpovezava"/>
            <w:rFonts w:ascii="Arial" w:hAnsi="Arial" w:cs="Arial"/>
            <w:bCs/>
            <w:sz w:val="20"/>
            <w:szCs w:val="20"/>
          </w:rPr>
          <w:t>http://eur-lex.europa.eu/legal-content/SL/TXT/PDF/?uri=CELEX:32013L0037&amp;qid=1401874406055&amp;from=SL</w:t>
        </w:r>
      </w:hyperlink>
      <w:r w:rsidRPr="00585BF2">
        <w:rPr>
          <w:rFonts w:ascii="Arial" w:hAnsi="Arial" w:cs="Arial"/>
          <w:bCs/>
          <w:sz w:val="20"/>
          <w:szCs w:val="20"/>
        </w:rPr>
        <w:t>),</w:t>
      </w:r>
    </w:p>
    <w:p w14:paraId="02E93511" w14:textId="77777777" w:rsidR="00CB1CDA" w:rsidRPr="00CB5103" w:rsidRDefault="00CB1CDA" w:rsidP="00CB1CDA">
      <w:pPr>
        <w:numPr>
          <w:ilvl w:val="0"/>
          <w:numId w:val="43"/>
        </w:numPr>
        <w:tabs>
          <w:tab w:val="left" w:pos="0"/>
        </w:tabs>
        <w:spacing w:line="276" w:lineRule="auto"/>
        <w:rPr>
          <w:rFonts w:ascii="Arial" w:hAnsi="Arial" w:cs="Arial"/>
          <w:sz w:val="20"/>
          <w:szCs w:val="20"/>
        </w:rPr>
      </w:pPr>
      <w:r>
        <w:rPr>
          <w:rFonts w:ascii="Arial" w:hAnsi="Arial" w:cs="Arial"/>
          <w:sz w:val="20"/>
          <w:szCs w:val="20"/>
        </w:rPr>
        <w:t xml:space="preserve">Uredba (EU) 2016/679 Evropskega parlamenta in Sveta z dne 27. aprila 2016 o varstvu posameznikov pri obdelavi osebnih podatkov in o prostem pretoku takih podatkov ter o razveljavitvi Direktive 95/46/ES (v nadaljevanju: </w:t>
      </w:r>
      <w:r w:rsidRPr="00A34078">
        <w:rPr>
          <w:rFonts w:ascii="Arial" w:hAnsi="Arial" w:cs="Arial"/>
          <w:sz w:val="20"/>
          <w:szCs w:val="20"/>
        </w:rPr>
        <w:t>Splošn</w:t>
      </w:r>
      <w:r>
        <w:rPr>
          <w:rFonts w:ascii="Arial" w:hAnsi="Arial" w:cs="Arial"/>
          <w:sz w:val="20"/>
          <w:szCs w:val="20"/>
        </w:rPr>
        <w:t>o</w:t>
      </w:r>
      <w:r w:rsidRPr="00A34078">
        <w:rPr>
          <w:rFonts w:ascii="Arial" w:hAnsi="Arial" w:cs="Arial"/>
          <w:sz w:val="20"/>
          <w:szCs w:val="20"/>
        </w:rPr>
        <w:t xml:space="preserve"> uredb</w:t>
      </w:r>
      <w:r>
        <w:rPr>
          <w:rFonts w:ascii="Arial" w:hAnsi="Arial" w:cs="Arial"/>
          <w:sz w:val="20"/>
          <w:szCs w:val="20"/>
        </w:rPr>
        <w:t>o</w:t>
      </w:r>
      <w:r w:rsidRPr="00A34078">
        <w:rPr>
          <w:rFonts w:ascii="Arial" w:hAnsi="Arial" w:cs="Arial"/>
          <w:sz w:val="20"/>
          <w:szCs w:val="20"/>
        </w:rPr>
        <w:t xml:space="preserve"> o varstvu podatkov</w:t>
      </w:r>
      <w:r>
        <w:rPr>
          <w:rFonts w:ascii="Arial" w:hAnsi="Arial" w:cs="Arial"/>
          <w:sz w:val="20"/>
          <w:szCs w:val="20"/>
        </w:rPr>
        <w:t>);</w:t>
      </w:r>
    </w:p>
    <w:p w14:paraId="47A590C3" w14:textId="77777777" w:rsidR="00CB1CDA" w:rsidRPr="00585BF2" w:rsidRDefault="00CB1CDA" w:rsidP="00CB1CDA">
      <w:pPr>
        <w:pStyle w:val="Odstavekseznama"/>
        <w:numPr>
          <w:ilvl w:val="0"/>
          <w:numId w:val="43"/>
        </w:numPr>
        <w:spacing w:after="0" w:line="240" w:lineRule="auto"/>
        <w:contextualSpacing/>
        <w:jc w:val="both"/>
        <w:rPr>
          <w:rFonts w:ascii="Arial" w:hAnsi="Arial" w:cs="Arial"/>
          <w:sz w:val="20"/>
          <w:szCs w:val="20"/>
        </w:rPr>
      </w:pPr>
      <w:r w:rsidRPr="00585BF2">
        <w:rPr>
          <w:rFonts w:ascii="Arial" w:hAnsi="Arial" w:cs="Arial"/>
          <w:sz w:val="20"/>
          <w:szCs w:val="20"/>
        </w:rPr>
        <w:t>Re</w:t>
      </w:r>
      <w:r>
        <w:rPr>
          <w:rFonts w:ascii="Arial" w:hAnsi="Arial" w:cs="Arial"/>
          <w:sz w:val="20"/>
          <w:szCs w:val="20"/>
        </w:rPr>
        <w:t>solucija</w:t>
      </w:r>
      <w:r w:rsidRPr="00585BF2">
        <w:rPr>
          <w:rFonts w:ascii="Arial" w:hAnsi="Arial" w:cs="Arial"/>
          <w:sz w:val="20"/>
          <w:szCs w:val="20"/>
        </w:rPr>
        <w:t xml:space="preserve"> o raziskovalni in inovacijski strategiji Slovenije 2011–2020 (</w:t>
      </w:r>
      <w:hyperlink r:id="rId18" w:history="1">
        <w:r w:rsidRPr="00585BF2">
          <w:rPr>
            <w:rFonts w:ascii="Arial" w:hAnsi="Arial" w:cs="Arial"/>
            <w:sz w:val="20"/>
            <w:szCs w:val="20"/>
          </w:rPr>
          <w:t>http://www.uradni-list.si/1/objava.jsp?urlid=201143&amp;stevilka=2045</w:t>
        </w:r>
      </w:hyperlink>
      <w:r>
        <w:rPr>
          <w:rFonts w:ascii="Arial" w:hAnsi="Arial" w:cs="Arial"/>
          <w:sz w:val="20"/>
          <w:szCs w:val="20"/>
        </w:rPr>
        <w:t>),</w:t>
      </w:r>
    </w:p>
    <w:p w14:paraId="35AF5C8A" w14:textId="77777777" w:rsidR="00CB1CDA" w:rsidRDefault="00CB1CDA" w:rsidP="00CB1CDA">
      <w:pPr>
        <w:pStyle w:val="Odstavekseznama"/>
        <w:numPr>
          <w:ilvl w:val="0"/>
          <w:numId w:val="43"/>
        </w:numPr>
        <w:spacing w:after="0" w:line="240" w:lineRule="auto"/>
        <w:contextualSpacing/>
        <w:jc w:val="both"/>
        <w:rPr>
          <w:rFonts w:ascii="Arial" w:hAnsi="Arial" w:cs="Arial"/>
          <w:sz w:val="20"/>
          <w:szCs w:val="20"/>
        </w:rPr>
      </w:pPr>
      <w:r w:rsidRPr="00585BF2">
        <w:rPr>
          <w:rFonts w:ascii="Arial" w:hAnsi="Arial" w:cs="Arial"/>
          <w:sz w:val="20"/>
          <w:szCs w:val="20"/>
        </w:rPr>
        <w:t>Smernic</w:t>
      </w:r>
      <w:r>
        <w:rPr>
          <w:rFonts w:ascii="Arial" w:hAnsi="Arial" w:cs="Arial"/>
          <w:sz w:val="20"/>
          <w:szCs w:val="20"/>
        </w:rPr>
        <w:t>e</w:t>
      </w:r>
      <w:r w:rsidRPr="00585BF2">
        <w:rPr>
          <w:rFonts w:ascii="Arial" w:hAnsi="Arial" w:cs="Arial"/>
          <w:sz w:val="20"/>
          <w:szCs w:val="20"/>
        </w:rPr>
        <w:t xml:space="preserve"> za zajem, dolgotrajno hranjenje in dostop do kulturne dediščine v digitalni obliki (</w:t>
      </w:r>
      <w:hyperlink r:id="rId19" w:history="1">
        <w:r w:rsidRPr="00585BF2">
          <w:rPr>
            <w:rFonts w:ascii="Arial" w:hAnsi="Arial" w:cs="Arial"/>
            <w:sz w:val="20"/>
            <w:szCs w:val="20"/>
          </w:rPr>
          <w:t>http://www.mk.gov.si/fileadmin/mk.gov.si/pageuploads/Ministrstvo/Zakonodaja/2013/Smernice_za_zajem_dolgotrajno_ohranjanje_in_dostop_do_kulturne_dediscine_v_digitalni_obliki.pdf</w:t>
        </w:r>
      </w:hyperlink>
      <w:r w:rsidRPr="00585BF2">
        <w:rPr>
          <w:rFonts w:ascii="Arial" w:hAnsi="Arial" w:cs="Arial"/>
          <w:sz w:val="20"/>
          <w:szCs w:val="20"/>
        </w:rPr>
        <w:t>)</w:t>
      </w:r>
      <w:r>
        <w:rPr>
          <w:rFonts w:ascii="Arial" w:hAnsi="Arial" w:cs="Arial"/>
          <w:sz w:val="20"/>
          <w:szCs w:val="20"/>
        </w:rPr>
        <w:t xml:space="preserve"> in</w:t>
      </w:r>
    </w:p>
    <w:p w14:paraId="237DE07E" w14:textId="77777777" w:rsidR="00CB1CDA" w:rsidRDefault="00CB1CDA" w:rsidP="00CB1CDA">
      <w:pPr>
        <w:numPr>
          <w:ilvl w:val="0"/>
          <w:numId w:val="43"/>
        </w:numPr>
        <w:rPr>
          <w:rFonts w:ascii="Arial" w:hAnsi="Arial" w:cs="Arial"/>
          <w:sz w:val="20"/>
          <w:szCs w:val="20"/>
        </w:rPr>
      </w:pPr>
      <w:r w:rsidRPr="00BE48B5">
        <w:rPr>
          <w:rFonts w:ascii="Arial" w:hAnsi="Arial" w:cs="Arial"/>
          <w:sz w:val="20"/>
          <w:szCs w:val="20"/>
        </w:rPr>
        <w:t xml:space="preserve">Sklep ministrstva o izboru upravičenca št. __________ z dne __________; (v nadaljevanju: sklep </w:t>
      </w:r>
      <w:r>
        <w:rPr>
          <w:rFonts w:ascii="Arial" w:hAnsi="Arial" w:cs="Arial"/>
          <w:sz w:val="20"/>
          <w:szCs w:val="20"/>
        </w:rPr>
        <w:t>o izboru upravičenca).</w:t>
      </w:r>
    </w:p>
    <w:p w14:paraId="2F1A0AC1" w14:textId="77777777" w:rsidR="00CB1CDA" w:rsidRPr="00095F5D" w:rsidRDefault="00CB1CDA" w:rsidP="00CB1CDA">
      <w:pPr>
        <w:rPr>
          <w:rFonts w:ascii="Arial" w:hAnsi="Arial" w:cs="Arial"/>
          <w:sz w:val="20"/>
          <w:szCs w:val="20"/>
        </w:rPr>
      </w:pPr>
    </w:p>
    <w:p w14:paraId="151B64CF" w14:textId="77777777" w:rsidR="00CB1CDA" w:rsidRPr="00095F5D" w:rsidRDefault="00CB1CDA" w:rsidP="00CB1CDA">
      <w:pPr>
        <w:rPr>
          <w:rFonts w:ascii="Arial" w:hAnsi="Arial" w:cs="Arial"/>
          <w:sz w:val="20"/>
          <w:szCs w:val="20"/>
        </w:rPr>
      </w:pPr>
      <w:r w:rsidRPr="00095F5D">
        <w:rPr>
          <w:rFonts w:ascii="Arial" w:hAnsi="Arial" w:cs="Arial"/>
          <w:sz w:val="20"/>
          <w:szCs w:val="20"/>
        </w:rPr>
        <w:t>Pogodbeni stranki se dogovorita, da sta pri izvajanju pravic in obveznosti iz te pogodbe dolžni spoštovati vse slovenske in evropske predpise in dokumente, navedene v prejšnjem odstavku, ter njihovo vsebino sprejemata v pogodbeno vsebino. V primeru neskladja med pogodbenimi določbami in dokumenti, navedenimi v prejšnjem odstavku, prevladajo predpisi in pogoji prava EU.</w:t>
      </w:r>
    </w:p>
    <w:p w14:paraId="56F712BE" w14:textId="77777777" w:rsidR="00CB1CDA" w:rsidRPr="00095F5D" w:rsidRDefault="00CB1CDA" w:rsidP="00CB1CDA">
      <w:pPr>
        <w:rPr>
          <w:rFonts w:ascii="Arial" w:hAnsi="Arial" w:cs="Arial"/>
          <w:sz w:val="20"/>
          <w:szCs w:val="20"/>
        </w:rPr>
      </w:pPr>
    </w:p>
    <w:p w14:paraId="5F96F00B" w14:textId="77777777" w:rsidR="00CB1CDA" w:rsidRDefault="00CB1CDA" w:rsidP="00CB1CDA">
      <w:pPr>
        <w:rPr>
          <w:rFonts w:ascii="Arial" w:hAnsi="Arial" w:cs="Arial"/>
          <w:sz w:val="20"/>
          <w:szCs w:val="20"/>
        </w:rPr>
      </w:pPr>
      <w:r w:rsidRPr="00095F5D">
        <w:rPr>
          <w:rFonts w:ascii="Arial" w:hAnsi="Arial" w:cs="Arial"/>
          <w:sz w:val="20"/>
          <w:szCs w:val="20"/>
        </w:rPr>
        <w:t xml:space="preserve">Upravičenec s podpisom te pogodbe izrecno potrjuje, da je v celoti seznanjen z vsemi predpisi in dokumenti, navedenimi v prvem odstavku tega člena, ter da se z vsebino pravic in obveznosti </w:t>
      </w:r>
      <w:r w:rsidRPr="00095F5D">
        <w:rPr>
          <w:rFonts w:ascii="Arial" w:hAnsi="Arial" w:cs="Arial"/>
          <w:sz w:val="20"/>
          <w:szCs w:val="20"/>
        </w:rPr>
        <w:lastRenderedPageBreak/>
        <w:t>pogodbenih strank izrecno strinja. Pogodbeni stranki se strinjata, da bosta izpolnjevali svoje obveznosti po tej pogodbi v skladu z vsakokratno veljavnimi predpisi in dokumenti, na katere se ta pogodba sklicuje in ki so del pogodbenega prava.</w:t>
      </w:r>
    </w:p>
    <w:p w14:paraId="3C83BADA" w14:textId="78602D32" w:rsidR="00CB1CDA" w:rsidRDefault="00CB1CDA" w:rsidP="00CB1CDA">
      <w:pPr>
        <w:rPr>
          <w:rFonts w:ascii="Arial" w:hAnsi="Arial" w:cs="Arial"/>
          <w:sz w:val="20"/>
          <w:szCs w:val="20"/>
        </w:rPr>
      </w:pPr>
    </w:p>
    <w:p w14:paraId="1CB2C383" w14:textId="77777777" w:rsidR="00771FB6" w:rsidRPr="00095F5D" w:rsidRDefault="00771FB6" w:rsidP="00CB1CDA">
      <w:pPr>
        <w:rPr>
          <w:rFonts w:ascii="Arial" w:hAnsi="Arial" w:cs="Arial"/>
          <w:sz w:val="20"/>
          <w:szCs w:val="20"/>
        </w:rPr>
      </w:pPr>
    </w:p>
    <w:p w14:paraId="24A40368" w14:textId="77777777" w:rsidR="00CB1CDA" w:rsidRPr="00095F5D" w:rsidRDefault="00CB1CDA" w:rsidP="00CB1CDA">
      <w:pPr>
        <w:jc w:val="center"/>
        <w:rPr>
          <w:rFonts w:ascii="Arial" w:hAnsi="Arial" w:cs="Arial"/>
          <w:sz w:val="20"/>
          <w:szCs w:val="20"/>
        </w:rPr>
      </w:pPr>
    </w:p>
    <w:p w14:paraId="432367D3" w14:textId="77777777" w:rsidR="00CB1CDA" w:rsidRPr="00095F5D" w:rsidRDefault="00CB1CDA" w:rsidP="00CB1CDA">
      <w:pPr>
        <w:numPr>
          <w:ilvl w:val="0"/>
          <w:numId w:val="5"/>
        </w:numPr>
        <w:spacing w:line="276" w:lineRule="auto"/>
        <w:rPr>
          <w:rFonts w:ascii="Arial" w:hAnsi="Arial" w:cs="Arial"/>
          <w:b/>
          <w:sz w:val="20"/>
          <w:szCs w:val="20"/>
        </w:rPr>
      </w:pPr>
      <w:r w:rsidRPr="00095F5D">
        <w:rPr>
          <w:rFonts w:ascii="Arial" w:hAnsi="Arial" w:cs="Arial"/>
          <w:b/>
          <w:sz w:val="20"/>
          <w:szCs w:val="20"/>
        </w:rPr>
        <w:t>PODATKI O OPERACIJI IN OBDOBJE UPRAVIČENOSTI</w:t>
      </w:r>
    </w:p>
    <w:p w14:paraId="4052E896" w14:textId="77777777" w:rsidR="00CB1CDA" w:rsidRPr="00095F5D" w:rsidRDefault="00CB1CDA" w:rsidP="00CB1CDA">
      <w:pPr>
        <w:rPr>
          <w:rFonts w:ascii="Arial" w:hAnsi="Arial" w:cs="Arial"/>
          <w:sz w:val="20"/>
          <w:szCs w:val="20"/>
        </w:rPr>
      </w:pPr>
    </w:p>
    <w:p w14:paraId="47B1A1A7" w14:textId="77777777" w:rsidR="00CB1CDA" w:rsidRPr="00095F5D" w:rsidRDefault="00CB1CDA" w:rsidP="00CB1CDA">
      <w:pPr>
        <w:numPr>
          <w:ilvl w:val="0"/>
          <w:numId w:val="4"/>
        </w:numPr>
        <w:spacing w:line="276" w:lineRule="auto"/>
        <w:jc w:val="center"/>
        <w:rPr>
          <w:rFonts w:ascii="Arial" w:hAnsi="Arial" w:cs="Arial"/>
          <w:sz w:val="20"/>
          <w:szCs w:val="20"/>
        </w:rPr>
      </w:pPr>
      <w:r w:rsidRPr="00095F5D">
        <w:rPr>
          <w:rFonts w:ascii="Arial" w:hAnsi="Arial" w:cs="Arial"/>
          <w:sz w:val="20"/>
          <w:szCs w:val="20"/>
        </w:rPr>
        <w:t xml:space="preserve">člen </w:t>
      </w:r>
    </w:p>
    <w:p w14:paraId="0493515F" w14:textId="77777777" w:rsidR="00CB1CDA" w:rsidRPr="00095F5D" w:rsidRDefault="00CB1CDA" w:rsidP="00CB1CDA">
      <w:pPr>
        <w:rPr>
          <w:rFonts w:ascii="Arial" w:hAnsi="Arial" w:cs="Arial"/>
          <w:sz w:val="20"/>
          <w:szCs w:val="20"/>
        </w:rPr>
      </w:pPr>
    </w:p>
    <w:p w14:paraId="22A56ADA" w14:textId="77777777" w:rsidR="00CB1CDA" w:rsidRPr="00095F5D" w:rsidRDefault="00CB1CDA" w:rsidP="00CB1CDA">
      <w:pPr>
        <w:autoSpaceDE w:val="0"/>
        <w:autoSpaceDN w:val="0"/>
        <w:adjustRightInd w:val="0"/>
        <w:rPr>
          <w:rFonts w:ascii="Arial" w:hAnsi="Arial" w:cs="Arial"/>
          <w:sz w:val="20"/>
          <w:szCs w:val="20"/>
        </w:rPr>
      </w:pPr>
      <w:r>
        <w:rPr>
          <w:rFonts w:ascii="Arial" w:hAnsi="Arial" w:cs="Arial"/>
          <w:sz w:val="20"/>
          <w:szCs w:val="20"/>
        </w:rPr>
        <w:t xml:space="preserve">Opis, </w:t>
      </w:r>
      <w:r w:rsidRPr="00095F5D">
        <w:rPr>
          <w:rFonts w:ascii="Arial" w:hAnsi="Arial" w:cs="Arial"/>
          <w:sz w:val="20"/>
          <w:szCs w:val="20"/>
        </w:rPr>
        <w:t xml:space="preserve">namen, cilji, ciljne skupine, aktivnosti, rezultati, kazalniki, finančni načrt ter povzetek operacije, so opredeljeni v </w:t>
      </w:r>
      <w:r>
        <w:rPr>
          <w:rFonts w:ascii="Arial" w:hAnsi="Arial" w:cs="Arial"/>
          <w:sz w:val="20"/>
          <w:szCs w:val="20"/>
        </w:rPr>
        <w:t>prijavnem obrazcu</w:t>
      </w:r>
      <w:r w:rsidRPr="00095F5D">
        <w:rPr>
          <w:rFonts w:ascii="Arial" w:hAnsi="Arial" w:cs="Arial"/>
          <w:sz w:val="20"/>
          <w:szCs w:val="20"/>
        </w:rPr>
        <w:t>, ki je Priloga št. 1 te pogodbe in njen sestavni del.</w:t>
      </w:r>
    </w:p>
    <w:p w14:paraId="3F00EFA8" w14:textId="77777777" w:rsidR="00CB1CDA" w:rsidRPr="00095F5D" w:rsidRDefault="00CB1CDA" w:rsidP="00CB1CDA">
      <w:pPr>
        <w:autoSpaceDE w:val="0"/>
        <w:autoSpaceDN w:val="0"/>
        <w:adjustRightInd w:val="0"/>
        <w:rPr>
          <w:rFonts w:ascii="Arial" w:hAnsi="Arial" w:cs="Arial"/>
          <w:sz w:val="20"/>
          <w:szCs w:val="20"/>
        </w:rPr>
      </w:pPr>
    </w:p>
    <w:p w14:paraId="21F6DE4B" w14:textId="77777777" w:rsidR="00CB1CDA" w:rsidRPr="00095F5D" w:rsidRDefault="00CB1CDA" w:rsidP="00CB1CDA">
      <w:pPr>
        <w:rPr>
          <w:rFonts w:ascii="Arial" w:hAnsi="Arial" w:cs="Arial"/>
          <w:sz w:val="20"/>
          <w:szCs w:val="20"/>
        </w:rPr>
      </w:pPr>
      <w:r w:rsidRPr="00095F5D">
        <w:rPr>
          <w:rFonts w:ascii="Arial" w:hAnsi="Arial" w:cs="Arial"/>
          <w:sz w:val="20"/>
          <w:szCs w:val="20"/>
        </w:rPr>
        <w:t xml:space="preserve">Upravičeni strošek nastane, ko je storitev opravljena oziroma, ko je blago dobavljeno, skladno s predmetom in drugimi določili pogodbe in je </w:t>
      </w:r>
      <w:r>
        <w:rPr>
          <w:rFonts w:ascii="Arial" w:hAnsi="Arial" w:cs="Arial"/>
          <w:sz w:val="20"/>
          <w:szCs w:val="20"/>
        </w:rPr>
        <w:t xml:space="preserve">izkazan </w:t>
      </w:r>
      <w:r w:rsidRPr="00095F5D">
        <w:rPr>
          <w:rFonts w:ascii="Arial" w:hAnsi="Arial" w:cs="Arial"/>
          <w:sz w:val="20"/>
          <w:szCs w:val="20"/>
        </w:rPr>
        <w:t>z ustrezno listino.</w:t>
      </w:r>
    </w:p>
    <w:p w14:paraId="16BAAA0E" w14:textId="77777777" w:rsidR="00CB1CDA" w:rsidRPr="00095F5D" w:rsidRDefault="00CB1CDA" w:rsidP="00CB1CDA">
      <w:pPr>
        <w:rPr>
          <w:rFonts w:ascii="Arial" w:hAnsi="Arial" w:cs="Arial"/>
          <w:sz w:val="20"/>
          <w:szCs w:val="20"/>
        </w:rPr>
      </w:pPr>
      <w:r w:rsidRPr="00095F5D">
        <w:rPr>
          <w:rFonts w:ascii="Arial" w:hAnsi="Arial" w:cs="Arial"/>
          <w:sz w:val="20"/>
          <w:szCs w:val="20"/>
        </w:rPr>
        <w:t xml:space="preserve">Upravičeni izdatek upravičenca nastane z dnem plačila upravičenega stroška in  je </w:t>
      </w:r>
      <w:r>
        <w:rPr>
          <w:rFonts w:ascii="Arial" w:hAnsi="Arial" w:cs="Arial"/>
          <w:sz w:val="20"/>
          <w:szCs w:val="20"/>
        </w:rPr>
        <w:t>izkazan</w:t>
      </w:r>
      <w:r w:rsidRPr="00095F5D">
        <w:rPr>
          <w:rFonts w:ascii="Arial" w:hAnsi="Arial" w:cs="Arial"/>
          <w:sz w:val="20"/>
          <w:szCs w:val="20"/>
        </w:rPr>
        <w:t xml:space="preserve"> z </w:t>
      </w:r>
      <w:r>
        <w:rPr>
          <w:rFonts w:ascii="Arial" w:hAnsi="Arial" w:cs="Arial"/>
          <w:sz w:val="20"/>
          <w:szCs w:val="20"/>
        </w:rPr>
        <w:t xml:space="preserve">ustrezno </w:t>
      </w:r>
      <w:r w:rsidRPr="00095F5D">
        <w:rPr>
          <w:rFonts w:ascii="Arial" w:hAnsi="Arial" w:cs="Arial"/>
          <w:sz w:val="20"/>
          <w:szCs w:val="20"/>
        </w:rPr>
        <w:t>listino.</w:t>
      </w:r>
    </w:p>
    <w:p w14:paraId="121AA784" w14:textId="77777777" w:rsidR="00CB1CDA" w:rsidRPr="00095F5D" w:rsidRDefault="00CB1CDA" w:rsidP="00CB1CDA">
      <w:pPr>
        <w:rPr>
          <w:rFonts w:ascii="Arial" w:hAnsi="Arial" w:cs="Arial"/>
          <w:sz w:val="20"/>
          <w:szCs w:val="20"/>
        </w:rPr>
      </w:pPr>
    </w:p>
    <w:p w14:paraId="239930EC" w14:textId="77777777" w:rsidR="00CB1CDA" w:rsidRPr="00095F5D" w:rsidRDefault="00CB1CDA" w:rsidP="00CB1CDA">
      <w:pPr>
        <w:rPr>
          <w:rFonts w:ascii="Arial" w:hAnsi="Arial" w:cs="Arial"/>
          <w:sz w:val="20"/>
          <w:szCs w:val="20"/>
        </w:rPr>
      </w:pPr>
      <w:r w:rsidRPr="00095F5D">
        <w:rPr>
          <w:rFonts w:ascii="Arial" w:hAnsi="Arial" w:cs="Arial"/>
          <w:sz w:val="20"/>
          <w:szCs w:val="20"/>
        </w:rPr>
        <w:t xml:space="preserve">Kot začetek operacije se </w:t>
      </w:r>
      <w:r>
        <w:rPr>
          <w:rFonts w:ascii="Arial" w:hAnsi="Arial" w:cs="Arial"/>
          <w:sz w:val="20"/>
          <w:szCs w:val="20"/>
        </w:rPr>
        <w:t xml:space="preserve">šteje </w:t>
      </w:r>
      <w:r w:rsidRPr="00095F5D">
        <w:rPr>
          <w:rFonts w:ascii="Arial" w:hAnsi="Arial" w:cs="Arial"/>
          <w:sz w:val="20"/>
          <w:szCs w:val="20"/>
        </w:rPr>
        <w:t>začetek fizičnega izvajanja operacije.</w:t>
      </w:r>
    </w:p>
    <w:p w14:paraId="46F68987" w14:textId="77777777" w:rsidR="00CB1CDA" w:rsidRPr="00095F5D" w:rsidRDefault="00CB1CDA" w:rsidP="00CB1CDA">
      <w:pPr>
        <w:rPr>
          <w:rFonts w:ascii="Arial" w:hAnsi="Arial" w:cs="Arial"/>
          <w:sz w:val="20"/>
          <w:szCs w:val="20"/>
        </w:rPr>
      </w:pPr>
      <w:r w:rsidRPr="00095F5D">
        <w:rPr>
          <w:rFonts w:ascii="Arial" w:hAnsi="Arial" w:cs="Arial"/>
          <w:sz w:val="20"/>
          <w:szCs w:val="20"/>
        </w:rPr>
        <w:t>Kot zaključek operacije se šteje datum, ko je bila operacija fizično zaključena.</w:t>
      </w:r>
    </w:p>
    <w:p w14:paraId="7B06D7EE" w14:textId="77777777" w:rsidR="00CB1CDA" w:rsidRPr="00095F5D" w:rsidRDefault="00CB1CDA" w:rsidP="00CB1CDA">
      <w:pPr>
        <w:autoSpaceDE w:val="0"/>
        <w:autoSpaceDN w:val="0"/>
        <w:adjustRightInd w:val="0"/>
        <w:rPr>
          <w:rFonts w:ascii="Arial" w:hAnsi="Arial" w:cs="Arial"/>
          <w:sz w:val="20"/>
          <w:szCs w:val="20"/>
        </w:rPr>
      </w:pPr>
    </w:p>
    <w:p w14:paraId="5096C823" w14:textId="77777777" w:rsidR="00CB1CDA" w:rsidRDefault="00CB1CDA" w:rsidP="00CB1CDA">
      <w:pPr>
        <w:autoSpaceDE w:val="0"/>
        <w:autoSpaceDN w:val="0"/>
        <w:adjustRightInd w:val="0"/>
        <w:rPr>
          <w:rFonts w:ascii="Arial" w:hAnsi="Arial" w:cs="Arial"/>
          <w:sz w:val="20"/>
          <w:szCs w:val="20"/>
        </w:rPr>
      </w:pPr>
      <w:r w:rsidRPr="000379D8">
        <w:rPr>
          <w:rFonts w:ascii="Arial" w:hAnsi="Arial" w:cs="Arial"/>
          <w:sz w:val="20"/>
          <w:szCs w:val="20"/>
        </w:rPr>
        <w:t>Operacija se lahko začne izvajati z dnem sklenitve pogodbe o sofinanciranju z ministrstvom.</w:t>
      </w:r>
    </w:p>
    <w:p w14:paraId="4388B829" w14:textId="77777777" w:rsidR="00CB1CDA" w:rsidRDefault="00CB1CDA" w:rsidP="00CB1CDA">
      <w:pPr>
        <w:autoSpaceDE w:val="0"/>
        <w:autoSpaceDN w:val="0"/>
        <w:adjustRightInd w:val="0"/>
        <w:rPr>
          <w:rFonts w:ascii="Arial" w:hAnsi="Arial" w:cs="Arial"/>
          <w:sz w:val="20"/>
          <w:szCs w:val="20"/>
        </w:rPr>
      </w:pPr>
    </w:p>
    <w:p w14:paraId="6F0DE7BD" w14:textId="77777777" w:rsidR="00CB1CDA" w:rsidRDefault="00CB1CDA" w:rsidP="00CB1CDA">
      <w:pPr>
        <w:autoSpaceDE w:val="0"/>
        <w:autoSpaceDN w:val="0"/>
        <w:adjustRightInd w:val="0"/>
        <w:rPr>
          <w:rFonts w:ascii="Arial" w:hAnsi="Arial" w:cs="Arial"/>
          <w:sz w:val="20"/>
          <w:szCs w:val="20"/>
        </w:rPr>
      </w:pPr>
      <w:r w:rsidRPr="000379D8">
        <w:rPr>
          <w:rFonts w:ascii="Arial" w:hAnsi="Arial" w:cs="Arial"/>
          <w:sz w:val="20"/>
          <w:szCs w:val="20"/>
        </w:rPr>
        <w:t xml:space="preserve">Vse aktivnosti operacije morajo biti izvedene v obdobju </w:t>
      </w:r>
      <w:r w:rsidRPr="00180A1B">
        <w:rPr>
          <w:rFonts w:ascii="Arial" w:hAnsi="Arial" w:cs="Arial"/>
          <w:sz w:val="20"/>
          <w:szCs w:val="20"/>
        </w:rPr>
        <w:t>______</w:t>
      </w:r>
      <w:r w:rsidRPr="000379D8">
        <w:rPr>
          <w:rFonts w:ascii="Arial" w:hAnsi="Arial" w:cs="Arial"/>
          <w:sz w:val="20"/>
          <w:szCs w:val="20"/>
        </w:rPr>
        <w:t xml:space="preserve"> mesecev od datuma sklenitve pogodbe o sofinanciranju, kar pomeni najpozneje do</w:t>
      </w:r>
      <w:r>
        <w:rPr>
          <w:rFonts w:ascii="Arial" w:hAnsi="Arial" w:cs="Arial"/>
          <w:sz w:val="20"/>
          <w:szCs w:val="20"/>
        </w:rPr>
        <w:t xml:space="preserve"> 31. 8. 2022. </w:t>
      </w:r>
    </w:p>
    <w:p w14:paraId="03803E9E" w14:textId="77777777" w:rsidR="00CB1CDA" w:rsidRPr="00095F5D" w:rsidRDefault="00CB1CDA" w:rsidP="00CB1CDA">
      <w:pPr>
        <w:autoSpaceDE w:val="0"/>
        <w:autoSpaceDN w:val="0"/>
        <w:adjustRightInd w:val="0"/>
        <w:rPr>
          <w:rFonts w:ascii="Arial" w:hAnsi="Arial" w:cs="Arial"/>
          <w:sz w:val="20"/>
          <w:szCs w:val="20"/>
        </w:rPr>
      </w:pPr>
    </w:p>
    <w:p w14:paraId="69EED7BD" w14:textId="7C0E2DB7" w:rsidR="00CB1CDA" w:rsidRPr="00095F5D" w:rsidRDefault="00CB1CDA" w:rsidP="00CB1CDA">
      <w:pPr>
        <w:autoSpaceDE w:val="0"/>
        <w:autoSpaceDN w:val="0"/>
        <w:adjustRightInd w:val="0"/>
        <w:rPr>
          <w:rFonts w:ascii="Arial" w:hAnsi="Arial" w:cs="Arial"/>
          <w:sz w:val="20"/>
          <w:szCs w:val="20"/>
        </w:rPr>
      </w:pPr>
      <w:r w:rsidRPr="00095F5D">
        <w:rPr>
          <w:rFonts w:ascii="Arial" w:hAnsi="Arial" w:cs="Arial"/>
          <w:sz w:val="20"/>
          <w:szCs w:val="20"/>
        </w:rPr>
        <w:t xml:space="preserve">Obdobje upravičenosti stroškov je od </w:t>
      </w:r>
      <w:r>
        <w:rPr>
          <w:rFonts w:ascii="Arial" w:hAnsi="Arial" w:cs="Arial"/>
          <w:sz w:val="20"/>
          <w:szCs w:val="20"/>
        </w:rPr>
        <w:t>sklenitve pogodbe</w:t>
      </w:r>
      <w:r w:rsidRPr="00095F5D">
        <w:rPr>
          <w:rFonts w:ascii="Arial" w:hAnsi="Arial" w:cs="Arial"/>
          <w:sz w:val="20"/>
          <w:szCs w:val="20"/>
        </w:rPr>
        <w:t xml:space="preserve"> do </w:t>
      </w:r>
      <w:r>
        <w:rPr>
          <w:rFonts w:ascii="Arial" w:hAnsi="Arial" w:cs="Arial"/>
          <w:sz w:val="20"/>
          <w:szCs w:val="20"/>
        </w:rPr>
        <w:t>31. 8. 2022</w:t>
      </w:r>
      <w:r w:rsidRPr="00095F5D">
        <w:rPr>
          <w:rFonts w:ascii="Arial" w:hAnsi="Arial" w:cs="Arial"/>
          <w:sz w:val="20"/>
          <w:szCs w:val="20"/>
        </w:rPr>
        <w:t xml:space="preserve">. </w:t>
      </w:r>
    </w:p>
    <w:p w14:paraId="0AD74B2D" w14:textId="77777777" w:rsidR="00CB1CDA" w:rsidRPr="00095F5D" w:rsidRDefault="00CB1CDA" w:rsidP="00CB1CDA">
      <w:pPr>
        <w:autoSpaceDE w:val="0"/>
        <w:autoSpaceDN w:val="0"/>
        <w:adjustRightInd w:val="0"/>
        <w:rPr>
          <w:rFonts w:ascii="Arial" w:hAnsi="Arial" w:cs="Arial"/>
          <w:sz w:val="20"/>
          <w:szCs w:val="20"/>
        </w:rPr>
      </w:pPr>
    </w:p>
    <w:p w14:paraId="006BA4D7" w14:textId="4AC9848D" w:rsidR="00CB1CDA" w:rsidRPr="00095F5D" w:rsidRDefault="00CB1CDA" w:rsidP="00CB1CDA">
      <w:pPr>
        <w:autoSpaceDE w:val="0"/>
        <w:autoSpaceDN w:val="0"/>
        <w:adjustRightInd w:val="0"/>
        <w:rPr>
          <w:rFonts w:ascii="Arial" w:hAnsi="Arial" w:cs="Arial"/>
          <w:sz w:val="20"/>
          <w:szCs w:val="20"/>
        </w:rPr>
      </w:pPr>
      <w:r w:rsidRPr="00095F5D">
        <w:rPr>
          <w:rFonts w:ascii="Arial" w:hAnsi="Arial" w:cs="Arial"/>
          <w:sz w:val="20"/>
          <w:szCs w:val="20"/>
        </w:rPr>
        <w:t>Obdobje upravičenosti izdatkov je od</w:t>
      </w:r>
      <w:r>
        <w:rPr>
          <w:rFonts w:ascii="Arial" w:hAnsi="Arial" w:cs="Arial"/>
          <w:sz w:val="20"/>
          <w:szCs w:val="20"/>
        </w:rPr>
        <w:t xml:space="preserve"> sklenitve pogodbe</w:t>
      </w:r>
      <w:r w:rsidRPr="00095F5D">
        <w:rPr>
          <w:rFonts w:ascii="Arial" w:hAnsi="Arial" w:cs="Arial"/>
          <w:sz w:val="20"/>
          <w:szCs w:val="20"/>
        </w:rPr>
        <w:t xml:space="preserve"> do</w:t>
      </w:r>
      <w:r>
        <w:rPr>
          <w:rFonts w:ascii="Arial" w:hAnsi="Arial" w:cs="Arial"/>
          <w:sz w:val="20"/>
          <w:szCs w:val="20"/>
        </w:rPr>
        <w:t xml:space="preserve"> 31. 12. 2022, </w:t>
      </w:r>
      <w:r w:rsidRPr="00095F5D">
        <w:rPr>
          <w:rFonts w:ascii="Arial" w:hAnsi="Arial" w:cs="Arial"/>
          <w:sz w:val="20"/>
          <w:szCs w:val="20"/>
        </w:rPr>
        <w:t>ki je tudi skrajni datum za zaključek operacije. Operacija je fizično zaključena, ko so aktivnosti v okviru operacije dejansko izvedene in za katere so bili vsi izdatki upravičencev in ustrezni skupni prispevek plačani.</w:t>
      </w:r>
      <w:r w:rsidRPr="00095F5D" w:rsidDel="003F7C51">
        <w:rPr>
          <w:rFonts w:ascii="Arial" w:hAnsi="Arial" w:cs="Arial"/>
          <w:sz w:val="20"/>
          <w:szCs w:val="20"/>
        </w:rPr>
        <w:t xml:space="preserve"> </w:t>
      </w:r>
    </w:p>
    <w:p w14:paraId="3C9F7504" w14:textId="77777777" w:rsidR="00CB1CDA" w:rsidRPr="00095F5D" w:rsidRDefault="00CB1CDA" w:rsidP="00CB1CDA">
      <w:pPr>
        <w:autoSpaceDE w:val="0"/>
        <w:autoSpaceDN w:val="0"/>
        <w:adjustRightInd w:val="0"/>
        <w:rPr>
          <w:rFonts w:ascii="Arial" w:hAnsi="Arial" w:cs="Arial"/>
          <w:sz w:val="20"/>
          <w:szCs w:val="20"/>
        </w:rPr>
      </w:pPr>
    </w:p>
    <w:p w14:paraId="4C58FB09" w14:textId="77777777" w:rsidR="00CB1CDA" w:rsidRPr="00095F5D" w:rsidRDefault="00CB1CDA" w:rsidP="00CB1CDA">
      <w:pPr>
        <w:autoSpaceDE w:val="0"/>
        <w:autoSpaceDN w:val="0"/>
        <w:adjustRightInd w:val="0"/>
        <w:rPr>
          <w:rFonts w:ascii="Arial" w:hAnsi="Arial" w:cs="Arial"/>
          <w:sz w:val="20"/>
          <w:szCs w:val="20"/>
        </w:rPr>
      </w:pPr>
      <w:r w:rsidRPr="00095F5D">
        <w:rPr>
          <w:rFonts w:ascii="Arial" w:hAnsi="Arial" w:cs="Arial"/>
          <w:sz w:val="20"/>
          <w:szCs w:val="20"/>
        </w:rPr>
        <w:t xml:space="preserve">V primeru, da ministrstvo ali drug udeleženec </w:t>
      </w:r>
      <w:r>
        <w:rPr>
          <w:rFonts w:ascii="Arial" w:hAnsi="Arial" w:cs="Arial"/>
          <w:sz w:val="20"/>
          <w:szCs w:val="20"/>
        </w:rPr>
        <w:t xml:space="preserve">evropske kohezijske politike </w:t>
      </w:r>
      <w:r w:rsidRPr="00095F5D">
        <w:rPr>
          <w:rFonts w:ascii="Arial" w:hAnsi="Arial" w:cs="Arial"/>
          <w:sz w:val="20"/>
          <w:szCs w:val="20"/>
        </w:rPr>
        <w:t xml:space="preserve">iz 1. člena te pogodbe </w:t>
      </w:r>
      <w:r>
        <w:rPr>
          <w:rFonts w:ascii="Arial" w:hAnsi="Arial" w:cs="Arial"/>
          <w:sz w:val="20"/>
          <w:szCs w:val="20"/>
        </w:rPr>
        <w:t xml:space="preserve">po sklenitvi pogodbe </w:t>
      </w:r>
      <w:r w:rsidRPr="00095F5D">
        <w:rPr>
          <w:rFonts w:ascii="Arial" w:hAnsi="Arial" w:cs="Arial"/>
          <w:sz w:val="20"/>
          <w:szCs w:val="20"/>
        </w:rPr>
        <w:t xml:space="preserve">ugotovi, da je </w:t>
      </w:r>
      <w:r>
        <w:rPr>
          <w:rFonts w:ascii="Arial" w:hAnsi="Arial" w:cs="Arial"/>
          <w:sz w:val="20"/>
          <w:szCs w:val="20"/>
        </w:rPr>
        <w:t xml:space="preserve">bila </w:t>
      </w:r>
      <w:r w:rsidRPr="00095F5D">
        <w:rPr>
          <w:rFonts w:ascii="Arial" w:hAnsi="Arial" w:cs="Arial"/>
          <w:sz w:val="20"/>
          <w:szCs w:val="20"/>
        </w:rPr>
        <w:t xml:space="preserve">operacija </w:t>
      </w:r>
      <w:r>
        <w:rPr>
          <w:rFonts w:ascii="Arial" w:hAnsi="Arial" w:cs="Arial"/>
          <w:sz w:val="20"/>
          <w:szCs w:val="20"/>
        </w:rPr>
        <w:t xml:space="preserve">zaključena že </w:t>
      </w:r>
      <w:r w:rsidRPr="00095F5D">
        <w:rPr>
          <w:rFonts w:ascii="Arial" w:hAnsi="Arial" w:cs="Arial"/>
          <w:sz w:val="20"/>
          <w:szCs w:val="20"/>
        </w:rPr>
        <w:t xml:space="preserve">pred izdajo sklepa o izboru upravičenca, ministrstvo odstopi od pogodbe, upravičenec pa mora vrniti prejeta sredstva po tej pogodbi v roku 30 (tridesetih) dni od </w:t>
      </w:r>
      <w:r>
        <w:rPr>
          <w:rFonts w:ascii="Arial" w:hAnsi="Arial" w:cs="Arial"/>
          <w:sz w:val="20"/>
          <w:szCs w:val="20"/>
        </w:rPr>
        <w:t xml:space="preserve">vročitve </w:t>
      </w:r>
      <w:r w:rsidRPr="00095F5D">
        <w:rPr>
          <w:rFonts w:ascii="Arial" w:hAnsi="Arial" w:cs="Arial"/>
          <w:sz w:val="20"/>
          <w:szCs w:val="20"/>
        </w:rPr>
        <w:t>pisnega poziva ministrstva, povečana za zakonske zamudne obresti od dneva nakazila na TRR upravičenca do dneva nakazila v dobro proračuna RS.</w:t>
      </w:r>
    </w:p>
    <w:p w14:paraId="0CA372BF" w14:textId="77777777" w:rsidR="00CB1CDA" w:rsidRPr="00095F5D" w:rsidRDefault="00CB1CDA" w:rsidP="00CB1CDA">
      <w:pPr>
        <w:rPr>
          <w:rFonts w:ascii="Arial" w:hAnsi="Arial" w:cs="Arial"/>
          <w:sz w:val="20"/>
          <w:szCs w:val="20"/>
        </w:rPr>
      </w:pPr>
      <w:r w:rsidRPr="00095F5D">
        <w:rPr>
          <w:rFonts w:ascii="Arial" w:hAnsi="Arial" w:cs="Arial"/>
          <w:sz w:val="20"/>
          <w:szCs w:val="20"/>
        </w:rPr>
        <w:t xml:space="preserve"> </w:t>
      </w:r>
    </w:p>
    <w:p w14:paraId="7575C121" w14:textId="77777777" w:rsidR="00CB1CDA" w:rsidRPr="00095F5D" w:rsidRDefault="00CB1CDA" w:rsidP="00CB1CDA">
      <w:pPr>
        <w:autoSpaceDE w:val="0"/>
        <w:autoSpaceDN w:val="0"/>
        <w:adjustRightInd w:val="0"/>
        <w:rPr>
          <w:rFonts w:ascii="Arial" w:hAnsi="Arial" w:cs="Arial"/>
          <w:sz w:val="20"/>
          <w:szCs w:val="20"/>
        </w:rPr>
      </w:pPr>
      <w:r w:rsidRPr="00095F5D">
        <w:rPr>
          <w:rFonts w:ascii="Arial" w:hAnsi="Arial" w:cs="Arial"/>
          <w:sz w:val="20"/>
          <w:szCs w:val="20"/>
        </w:rPr>
        <w:t xml:space="preserve">Datum zaključka spremljanja operacije je </w:t>
      </w:r>
      <w:r>
        <w:rPr>
          <w:rFonts w:ascii="Arial" w:hAnsi="Arial" w:cs="Arial"/>
          <w:sz w:val="20"/>
          <w:szCs w:val="20"/>
        </w:rPr>
        <w:t>31. 12. 2022</w:t>
      </w:r>
      <w:r w:rsidRPr="00095F5D">
        <w:rPr>
          <w:rFonts w:ascii="Arial" w:hAnsi="Arial" w:cs="Arial"/>
          <w:sz w:val="20"/>
          <w:szCs w:val="20"/>
        </w:rPr>
        <w:t>.</w:t>
      </w:r>
    </w:p>
    <w:p w14:paraId="417F1496" w14:textId="77777777" w:rsidR="00CB1CDA" w:rsidRPr="00095F5D" w:rsidRDefault="00CB1CDA" w:rsidP="00CB1CDA">
      <w:pPr>
        <w:rPr>
          <w:rFonts w:ascii="Arial" w:hAnsi="Arial" w:cs="Arial"/>
          <w:sz w:val="20"/>
          <w:szCs w:val="20"/>
        </w:rPr>
      </w:pPr>
    </w:p>
    <w:p w14:paraId="4345933C" w14:textId="77777777" w:rsidR="00CB1CDA" w:rsidRPr="00095F5D" w:rsidRDefault="00CB1CDA" w:rsidP="00CB1CDA">
      <w:pPr>
        <w:rPr>
          <w:rFonts w:ascii="Arial" w:hAnsi="Arial" w:cs="Arial"/>
          <w:sz w:val="20"/>
          <w:szCs w:val="20"/>
        </w:rPr>
      </w:pPr>
    </w:p>
    <w:p w14:paraId="5F2E4F58" w14:textId="77777777" w:rsidR="00CB1CDA" w:rsidRPr="00095F5D" w:rsidRDefault="00CB1CDA" w:rsidP="00CB1CDA">
      <w:pPr>
        <w:numPr>
          <w:ilvl w:val="0"/>
          <w:numId w:val="4"/>
        </w:numPr>
        <w:spacing w:line="276" w:lineRule="auto"/>
        <w:jc w:val="center"/>
        <w:rPr>
          <w:rFonts w:ascii="Arial" w:hAnsi="Arial" w:cs="Arial"/>
          <w:sz w:val="20"/>
          <w:szCs w:val="20"/>
        </w:rPr>
      </w:pPr>
      <w:r w:rsidRPr="00095F5D">
        <w:rPr>
          <w:rFonts w:ascii="Arial" w:hAnsi="Arial" w:cs="Arial"/>
          <w:sz w:val="20"/>
          <w:szCs w:val="20"/>
        </w:rPr>
        <w:t>člen</w:t>
      </w:r>
    </w:p>
    <w:p w14:paraId="0EA6C80D" w14:textId="77777777" w:rsidR="00CB1CDA" w:rsidRPr="00095F5D" w:rsidRDefault="00CB1CDA" w:rsidP="00CB1CDA">
      <w:pPr>
        <w:jc w:val="center"/>
        <w:rPr>
          <w:rFonts w:ascii="Arial" w:hAnsi="Arial" w:cs="Arial"/>
          <w:sz w:val="20"/>
          <w:szCs w:val="20"/>
        </w:rPr>
      </w:pPr>
    </w:p>
    <w:p w14:paraId="2F554F79" w14:textId="77777777" w:rsidR="00CB1CDA" w:rsidRDefault="00CB1CDA" w:rsidP="00CB1CDA">
      <w:pPr>
        <w:autoSpaceDE w:val="0"/>
        <w:autoSpaceDN w:val="0"/>
        <w:adjustRightInd w:val="0"/>
        <w:rPr>
          <w:rFonts w:ascii="Arial" w:hAnsi="Arial" w:cs="Arial"/>
          <w:sz w:val="20"/>
          <w:szCs w:val="20"/>
        </w:rPr>
      </w:pPr>
      <w:r w:rsidRPr="00095F5D">
        <w:rPr>
          <w:rFonts w:ascii="Arial" w:hAnsi="Arial" w:cs="Arial"/>
          <w:sz w:val="20"/>
          <w:szCs w:val="20"/>
        </w:rPr>
        <w:t xml:space="preserve">Upravičenec se zavezuje, da bo v roku </w:t>
      </w:r>
      <w:r>
        <w:rPr>
          <w:rFonts w:ascii="Arial" w:hAnsi="Arial" w:cs="Arial"/>
          <w:sz w:val="20"/>
          <w:szCs w:val="20"/>
        </w:rPr>
        <w:t xml:space="preserve">oz. najkasneje do 31. 8. 2022  </w:t>
      </w:r>
      <w:r w:rsidRPr="00095F5D">
        <w:rPr>
          <w:rFonts w:ascii="Arial" w:hAnsi="Arial" w:cs="Arial"/>
          <w:sz w:val="20"/>
          <w:szCs w:val="20"/>
        </w:rPr>
        <w:t>iz te pogodbe dosegel naslednje kazalnike, ki bodo prispevali k cilju operacije kot izhajajo iz njegove vloge:</w:t>
      </w:r>
    </w:p>
    <w:p w14:paraId="76D6A9FF" w14:textId="77777777" w:rsidR="00CB1CDA" w:rsidRDefault="00CB1CDA" w:rsidP="00CB1CDA">
      <w:pPr>
        <w:autoSpaceDE w:val="0"/>
        <w:autoSpaceDN w:val="0"/>
        <w:adjustRightInd w:val="0"/>
        <w:rPr>
          <w:rFonts w:ascii="Arial" w:hAnsi="Arial" w:cs="Arial"/>
          <w:sz w:val="20"/>
          <w:szCs w:val="20"/>
        </w:rPr>
      </w:pPr>
    </w:p>
    <w:p w14:paraId="2444A20F" w14:textId="77777777" w:rsidR="00CB1CDA" w:rsidRPr="00095F5D" w:rsidRDefault="00CB1CDA" w:rsidP="00CB1CDA">
      <w:pPr>
        <w:rPr>
          <w:rFonts w:ascii="Arial" w:hAnsi="Arial" w:cs="Arial"/>
          <w:sz w:val="20"/>
          <w:szCs w:val="20"/>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6"/>
        <w:gridCol w:w="945"/>
        <w:gridCol w:w="1793"/>
        <w:gridCol w:w="790"/>
        <w:gridCol w:w="1436"/>
      </w:tblGrid>
      <w:tr w:rsidR="00CB1CDA" w:rsidRPr="00095F5D" w14:paraId="122F3E00" w14:textId="77777777" w:rsidTr="005E686E">
        <w:tc>
          <w:tcPr>
            <w:tcW w:w="3525" w:type="dxa"/>
            <w:vMerge w:val="restart"/>
            <w:shd w:val="clear" w:color="auto" w:fill="auto"/>
          </w:tcPr>
          <w:p w14:paraId="7809EE31" w14:textId="77777777" w:rsidR="00CB1CDA" w:rsidRPr="00095F5D" w:rsidRDefault="00CB1CDA" w:rsidP="005E686E">
            <w:pPr>
              <w:ind w:left="-970"/>
              <w:jc w:val="center"/>
              <w:rPr>
                <w:rFonts w:ascii="Arial" w:hAnsi="Arial" w:cs="Arial"/>
                <w:sz w:val="20"/>
                <w:szCs w:val="20"/>
              </w:rPr>
            </w:pPr>
            <w:r w:rsidRPr="00095F5D">
              <w:rPr>
                <w:rFonts w:ascii="Arial" w:hAnsi="Arial" w:cs="Arial"/>
                <w:sz w:val="20"/>
                <w:szCs w:val="20"/>
              </w:rPr>
              <w:t>Naziv kazalnika</w:t>
            </w:r>
          </w:p>
        </w:tc>
        <w:tc>
          <w:tcPr>
            <w:tcW w:w="2808" w:type="dxa"/>
            <w:gridSpan w:val="2"/>
            <w:shd w:val="clear" w:color="auto" w:fill="auto"/>
          </w:tcPr>
          <w:p w14:paraId="3003B85A" w14:textId="77777777" w:rsidR="00CB1CDA" w:rsidRPr="00095F5D" w:rsidRDefault="00CB1CDA" w:rsidP="005E686E">
            <w:pPr>
              <w:jc w:val="center"/>
              <w:rPr>
                <w:rFonts w:ascii="Arial" w:hAnsi="Arial" w:cs="Arial"/>
                <w:sz w:val="20"/>
                <w:szCs w:val="20"/>
              </w:rPr>
            </w:pPr>
            <w:r w:rsidRPr="00095F5D">
              <w:rPr>
                <w:rFonts w:ascii="Arial" w:hAnsi="Arial" w:cs="Arial"/>
                <w:sz w:val="20"/>
                <w:szCs w:val="20"/>
              </w:rPr>
              <w:t>Trenutna vrednost</w:t>
            </w:r>
          </w:p>
        </w:tc>
        <w:tc>
          <w:tcPr>
            <w:tcW w:w="2280" w:type="dxa"/>
            <w:gridSpan w:val="2"/>
            <w:shd w:val="clear" w:color="auto" w:fill="auto"/>
          </w:tcPr>
          <w:p w14:paraId="19C41390" w14:textId="77777777" w:rsidR="00CB1CDA" w:rsidRPr="00095F5D" w:rsidRDefault="00CB1CDA" w:rsidP="005E686E">
            <w:pPr>
              <w:jc w:val="center"/>
              <w:rPr>
                <w:rFonts w:ascii="Arial" w:hAnsi="Arial" w:cs="Arial"/>
                <w:sz w:val="20"/>
                <w:szCs w:val="20"/>
              </w:rPr>
            </w:pPr>
            <w:r w:rsidRPr="00095F5D">
              <w:rPr>
                <w:rFonts w:ascii="Arial" w:hAnsi="Arial" w:cs="Arial"/>
                <w:sz w:val="20"/>
                <w:szCs w:val="20"/>
              </w:rPr>
              <w:t>Načrtovana vrednost</w:t>
            </w:r>
          </w:p>
        </w:tc>
      </w:tr>
      <w:tr w:rsidR="00CB1CDA" w:rsidRPr="00095F5D" w14:paraId="28D91954" w14:textId="77777777" w:rsidTr="005E686E">
        <w:tc>
          <w:tcPr>
            <w:tcW w:w="3525" w:type="dxa"/>
            <w:vMerge/>
            <w:tcBorders>
              <w:bottom w:val="single" w:sz="4" w:space="0" w:color="auto"/>
            </w:tcBorders>
            <w:shd w:val="clear" w:color="auto" w:fill="auto"/>
          </w:tcPr>
          <w:p w14:paraId="396A52CD" w14:textId="77777777" w:rsidR="00CB1CDA" w:rsidRPr="00095F5D" w:rsidRDefault="00CB1CDA" w:rsidP="005E686E">
            <w:pPr>
              <w:ind w:left="-970"/>
              <w:rPr>
                <w:rFonts w:ascii="Arial" w:hAnsi="Arial" w:cs="Arial"/>
                <w:sz w:val="20"/>
                <w:szCs w:val="20"/>
              </w:rPr>
            </w:pPr>
          </w:p>
        </w:tc>
        <w:tc>
          <w:tcPr>
            <w:tcW w:w="967" w:type="dxa"/>
            <w:tcBorders>
              <w:bottom w:val="single" w:sz="4" w:space="0" w:color="auto"/>
            </w:tcBorders>
            <w:shd w:val="clear" w:color="auto" w:fill="auto"/>
          </w:tcPr>
          <w:p w14:paraId="3EF76348" w14:textId="77777777" w:rsidR="00CB1CDA" w:rsidRPr="00095F5D" w:rsidRDefault="00CB1CDA" w:rsidP="005E686E">
            <w:pPr>
              <w:jc w:val="center"/>
              <w:rPr>
                <w:rFonts w:ascii="Arial" w:hAnsi="Arial" w:cs="Arial"/>
                <w:sz w:val="20"/>
                <w:szCs w:val="20"/>
              </w:rPr>
            </w:pPr>
            <w:r w:rsidRPr="00095F5D">
              <w:rPr>
                <w:rFonts w:ascii="Arial" w:hAnsi="Arial" w:cs="Arial"/>
                <w:sz w:val="20"/>
                <w:szCs w:val="20"/>
              </w:rPr>
              <w:t>Leto</w:t>
            </w:r>
          </w:p>
        </w:tc>
        <w:tc>
          <w:tcPr>
            <w:tcW w:w="1841" w:type="dxa"/>
            <w:tcBorders>
              <w:bottom w:val="single" w:sz="4" w:space="0" w:color="auto"/>
            </w:tcBorders>
            <w:shd w:val="clear" w:color="auto" w:fill="auto"/>
          </w:tcPr>
          <w:p w14:paraId="33A88EB5" w14:textId="77777777" w:rsidR="00CB1CDA" w:rsidRPr="00095F5D" w:rsidRDefault="00CB1CDA" w:rsidP="005E686E">
            <w:pPr>
              <w:jc w:val="center"/>
              <w:rPr>
                <w:rFonts w:ascii="Arial" w:hAnsi="Arial" w:cs="Arial"/>
                <w:sz w:val="20"/>
                <w:szCs w:val="20"/>
              </w:rPr>
            </w:pPr>
            <w:r w:rsidRPr="00095F5D">
              <w:rPr>
                <w:rFonts w:ascii="Arial" w:hAnsi="Arial" w:cs="Arial"/>
                <w:sz w:val="20"/>
                <w:szCs w:val="20"/>
              </w:rPr>
              <w:t>Vrednost</w:t>
            </w:r>
          </w:p>
        </w:tc>
        <w:tc>
          <w:tcPr>
            <w:tcW w:w="807" w:type="dxa"/>
            <w:tcBorders>
              <w:bottom w:val="single" w:sz="4" w:space="0" w:color="auto"/>
            </w:tcBorders>
            <w:shd w:val="clear" w:color="auto" w:fill="auto"/>
          </w:tcPr>
          <w:p w14:paraId="64778F84" w14:textId="77777777" w:rsidR="00CB1CDA" w:rsidRPr="00095F5D" w:rsidRDefault="00CB1CDA" w:rsidP="005E686E">
            <w:pPr>
              <w:jc w:val="center"/>
              <w:rPr>
                <w:rFonts w:ascii="Arial" w:hAnsi="Arial" w:cs="Arial"/>
                <w:sz w:val="20"/>
                <w:szCs w:val="20"/>
              </w:rPr>
            </w:pPr>
            <w:r w:rsidRPr="00095F5D">
              <w:rPr>
                <w:rFonts w:ascii="Arial" w:hAnsi="Arial" w:cs="Arial"/>
                <w:sz w:val="20"/>
                <w:szCs w:val="20"/>
              </w:rPr>
              <w:t>Leto</w:t>
            </w:r>
          </w:p>
        </w:tc>
        <w:tc>
          <w:tcPr>
            <w:tcW w:w="1473" w:type="dxa"/>
            <w:tcBorders>
              <w:bottom w:val="single" w:sz="4" w:space="0" w:color="auto"/>
            </w:tcBorders>
            <w:shd w:val="clear" w:color="auto" w:fill="auto"/>
          </w:tcPr>
          <w:p w14:paraId="59C9AC05" w14:textId="77777777" w:rsidR="00CB1CDA" w:rsidRPr="00095F5D" w:rsidRDefault="00CB1CDA" w:rsidP="005E686E">
            <w:pPr>
              <w:jc w:val="center"/>
              <w:rPr>
                <w:rFonts w:ascii="Arial" w:hAnsi="Arial" w:cs="Arial"/>
                <w:sz w:val="20"/>
                <w:szCs w:val="20"/>
              </w:rPr>
            </w:pPr>
            <w:r w:rsidRPr="00095F5D">
              <w:rPr>
                <w:rFonts w:ascii="Arial" w:hAnsi="Arial" w:cs="Arial"/>
                <w:sz w:val="20"/>
                <w:szCs w:val="20"/>
              </w:rPr>
              <w:t>Vrednost</w:t>
            </w:r>
          </w:p>
        </w:tc>
      </w:tr>
      <w:tr w:rsidR="00CB1CDA" w:rsidRPr="00095F5D" w14:paraId="39DF6D39" w14:textId="77777777" w:rsidTr="005E686E">
        <w:trPr>
          <w:trHeight w:val="288"/>
        </w:trPr>
        <w:tc>
          <w:tcPr>
            <w:tcW w:w="3525" w:type="dxa"/>
            <w:vMerge w:val="restart"/>
            <w:shd w:val="clear" w:color="auto" w:fill="FFFFFF"/>
          </w:tcPr>
          <w:p w14:paraId="2BAD795E" w14:textId="77777777" w:rsidR="00CB1CDA" w:rsidRPr="00095F5D" w:rsidRDefault="00CB1CDA" w:rsidP="005E686E">
            <w:pPr>
              <w:numPr>
                <w:ilvl w:val="0"/>
                <w:numId w:val="57"/>
              </w:numPr>
              <w:rPr>
                <w:rFonts w:ascii="Arial" w:hAnsi="Arial" w:cs="Arial"/>
                <w:sz w:val="20"/>
                <w:szCs w:val="20"/>
              </w:rPr>
            </w:pPr>
            <w:r>
              <w:rPr>
                <w:rFonts w:ascii="Arial" w:hAnsi="Arial" w:cs="Arial"/>
                <w:sz w:val="20"/>
                <w:szCs w:val="20"/>
              </w:rPr>
              <w:t>Število podjetij, ki sodelujejo z raziskovalnimi ustanovami (merska enota: število)</w:t>
            </w:r>
          </w:p>
        </w:tc>
        <w:tc>
          <w:tcPr>
            <w:tcW w:w="967" w:type="dxa"/>
            <w:vMerge w:val="restart"/>
            <w:shd w:val="clear" w:color="auto" w:fill="FFFFFF"/>
          </w:tcPr>
          <w:p w14:paraId="3915DA6C" w14:textId="77777777" w:rsidR="00CB1CDA" w:rsidRPr="00095F5D" w:rsidRDefault="00CB1CDA" w:rsidP="005E686E">
            <w:pPr>
              <w:jc w:val="center"/>
              <w:rPr>
                <w:rFonts w:ascii="Arial" w:hAnsi="Arial" w:cs="Arial"/>
                <w:sz w:val="20"/>
                <w:szCs w:val="20"/>
              </w:rPr>
            </w:pPr>
            <w:r>
              <w:rPr>
                <w:rFonts w:ascii="Arial" w:hAnsi="Arial" w:cs="Arial"/>
                <w:sz w:val="20"/>
                <w:szCs w:val="20"/>
              </w:rPr>
              <w:t>2019</w:t>
            </w:r>
          </w:p>
        </w:tc>
        <w:tc>
          <w:tcPr>
            <w:tcW w:w="1841" w:type="dxa"/>
            <w:shd w:val="clear" w:color="auto" w:fill="FFFFFF"/>
          </w:tcPr>
          <w:p w14:paraId="166941D2" w14:textId="77777777" w:rsidR="00CB1CDA" w:rsidRPr="00095F5D" w:rsidRDefault="00CB1CDA" w:rsidP="005E686E">
            <w:pPr>
              <w:jc w:val="center"/>
              <w:rPr>
                <w:rFonts w:ascii="Arial" w:hAnsi="Arial" w:cs="Arial"/>
                <w:sz w:val="20"/>
                <w:szCs w:val="20"/>
              </w:rPr>
            </w:pPr>
            <w:r>
              <w:rPr>
                <w:rFonts w:ascii="Arial" w:hAnsi="Arial" w:cs="Arial"/>
                <w:sz w:val="20"/>
                <w:szCs w:val="20"/>
              </w:rPr>
              <w:t>KRZS 0</w:t>
            </w:r>
          </w:p>
        </w:tc>
        <w:tc>
          <w:tcPr>
            <w:tcW w:w="807" w:type="dxa"/>
            <w:vMerge w:val="restart"/>
            <w:shd w:val="clear" w:color="auto" w:fill="FFFFFF"/>
          </w:tcPr>
          <w:p w14:paraId="5F0ECDEF" w14:textId="77777777" w:rsidR="00CB1CDA" w:rsidRPr="00095F5D" w:rsidRDefault="00CB1CDA" w:rsidP="005E686E">
            <w:pPr>
              <w:jc w:val="center"/>
              <w:rPr>
                <w:rFonts w:ascii="Arial" w:hAnsi="Arial" w:cs="Arial"/>
                <w:sz w:val="20"/>
                <w:szCs w:val="20"/>
              </w:rPr>
            </w:pPr>
            <w:r>
              <w:rPr>
                <w:rFonts w:ascii="Arial" w:hAnsi="Arial" w:cs="Arial"/>
                <w:sz w:val="20"/>
                <w:szCs w:val="20"/>
              </w:rPr>
              <w:t>2022</w:t>
            </w:r>
          </w:p>
        </w:tc>
        <w:tc>
          <w:tcPr>
            <w:tcW w:w="1473" w:type="dxa"/>
            <w:shd w:val="clear" w:color="auto" w:fill="FFFFFF"/>
          </w:tcPr>
          <w:p w14:paraId="55FF2FF3" w14:textId="77777777" w:rsidR="00CB1CDA" w:rsidRPr="00095F5D" w:rsidRDefault="00CB1CDA" w:rsidP="005E686E">
            <w:pPr>
              <w:jc w:val="center"/>
              <w:rPr>
                <w:rFonts w:ascii="Arial" w:hAnsi="Arial" w:cs="Arial"/>
                <w:sz w:val="20"/>
                <w:szCs w:val="20"/>
              </w:rPr>
            </w:pPr>
            <w:r>
              <w:rPr>
                <w:rFonts w:ascii="Arial" w:hAnsi="Arial" w:cs="Arial"/>
                <w:sz w:val="20"/>
                <w:szCs w:val="20"/>
              </w:rPr>
              <w:t>KRZS 1</w:t>
            </w:r>
          </w:p>
        </w:tc>
      </w:tr>
      <w:tr w:rsidR="00CB1CDA" w:rsidRPr="00095F5D" w14:paraId="48F0177B" w14:textId="77777777" w:rsidTr="005E686E">
        <w:trPr>
          <w:trHeight w:val="288"/>
        </w:trPr>
        <w:tc>
          <w:tcPr>
            <w:tcW w:w="3525" w:type="dxa"/>
            <w:vMerge/>
            <w:shd w:val="clear" w:color="auto" w:fill="FFFFFF"/>
          </w:tcPr>
          <w:p w14:paraId="4B6DE56B" w14:textId="77777777" w:rsidR="00CB1CDA" w:rsidRDefault="00CB1CDA" w:rsidP="005E686E">
            <w:pPr>
              <w:numPr>
                <w:ilvl w:val="0"/>
                <w:numId w:val="57"/>
              </w:numPr>
              <w:rPr>
                <w:rFonts w:ascii="Arial" w:hAnsi="Arial" w:cs="Arial"/>
                <w:sz w:val="20"/>
                <w:szCs w:val="20"/>
              </w:rPr>
            </w:pPr>
          </w:p>
        </w:tc>
        <w:tc>
          <w:tcPr>
            <w:tcW w:w="967" w:type="dxa"/>
            <w:vMerge/>
            <w:shd w:val="clear" w:color="auto" w:fill="FFFFFF"/>
          </w:tcPr>
          <w:p w14:paraId="52071F2C" w14:textId="77777777" w:rsidR="00CB1CDA" w:rsidRDefault="00CB1CDA" w:rsidP="005E686E">
            <w:pPr>
              <w:jc w:val="center"/>
              <w:rPr>
                <w:rFonts w:ascii="Arial" w:hAnsi="Arial" w:cs="Arial"/>
                <w:sz w:val="20"/>
                <w:szCs w:val="20"/>
              </w:rPr>
            </w:pPr>
          </w:p>
        </w:tc>
        <w:tc>
          <w:tcPr>
            <w:tcW w:w="1841" w:type="dxa"/>
            <w:shd w:val="clear" w:color="auto" w:fill="FFFFFF"/>
          </w:tcPr>
          <w:p w14:paraId="7643CB00" w14:textId="77777777" w:rsidR="00CB1CDA" w:rsidRDefault="00CB1CDA" w:rsidP="005E686E">
            <w:pPr>
              <w:jc w:val="center"/>
              <w:rPr>
                <w:rFonts w:ascii="Arial" w:hAnsi="Arial" w:cs="Arial"/>
                <w:sz w:val="20"/>
                <w:szCs w:val="20"/>
              </w:rPr>
            </w:pPr>
            <w:r>
              <w:rPr>
                <w:rFonts w:ascii="Arial" w:hAnsi="Arial" w:cs="Arial"/>
                <w:sz w:val="20"/>
                <w:szCs w:val="20"/>
              </w:rPr>
              <w:t>KRVS 0</w:t>
            </w:r>
          </w:p>
        </w:tc>
        <w:tc>
          <w:tcPr>
            <w:tcW w:w="807" w:type="dxa"/>
            <w:vMerge/>
            <w:shd w:val="clear" w:color="auto" w:fill="FFFFFF"/>
          </w:tcPr>
          <w:p w14:paraId="21CFAE0C" w14:textId="77777777" w:rsidR="00CB1CDA" w:rsidRDefault="00CB1CDA" w:rsidP="005E686E">
            <w:pPr>
              <w:jc w:val="center"/>
              <w:rPr>
                <w:rFonts w:ascii="Arial" w:hAnsi="Arial" w:cs="Arial"/>
                <w:sz w:val="20"/>
                <w:szCs w:val="20"/>
              </w:rPr>
            </w:pPr>
          </w:p>
        </w:tc>
        <w:tc>
          <w:tcPr>
            <w:tcW w:w="1473" w:type="dxa"/>
            <w:shd w:val="clear" w:color="auto" w:fill="FFFFFF"/>
          </w:tcPr>
          <w:p w14:paraId="3754BD54" w14:textId="77777777" w:rsidR="00CB1CDA" w:rsidRDefault="00CB1CDA" w:rsidP="005E686E">
            <w:pPr>
              <w:jc w:val="center"/>
              <w:rPr>
                <w:rFonts w:ascii="Arial" w:hAnsi="Arial" w:cs="Arial"/>
                <w:sz w:val="20"/>
                <w:szCs w:val="20"/>
              </w:rPr>
            </w:pPr>
            <w:r>
              <w:rPr>
                <w:rFonts w:ascii="Arial" w:hAnsi="Arial" w:cs="Arial"/>
                <w:sz w:val="20"/>
                <w:szCs w:val="20"/>
              </w:rPr>
              <w:t>KRVS 1</w:t>
            </w:r>
          </w:p>
        </w:tc>
      </w:tr>
      <w:tr w:rsidR="00CB1CDA" w:rsidRPr="00095F5D" w14:paraId="0B1FAE47" w14:textId="77777777" w:rsidTr="005E686E">
        <w:tc>
          <w:tcPr>
            <w:tcW w:w="3525" w:type="dxa"/>
            <w:shd w:val="clear" w:color="auto" w:fill="FFFFFF"/>
          </w:tcPr>
          <w:p w14:paraId="3DC1ACF7" w14:textId="77777777" w:rsidR="00CB1CDA" w:rsidRPr="00095F5D" w:rsidRDefault="00CB1CDA" w:rsidP="005E686E">
            <w:pPr>
              <w:numPr>
                <w:ilvl w:val="0"/>
                <w:numId w:val="57"/>
              </w:numPr>
              <w:rPr>
                <w:rFonts w:ascii="Arial" w:hAnsi="Arial" w:cs="Arial"/>
                <w:sz w:val="20"/>
                <w:szCs w:val="20"/>
              </w:rPr>
            </w:pPr>
            <w:r>
              <w:rPr>
                <w:rFonts w:ascii="Arial" w:hAnsi="Arial" w:cs="Arial"/>
                <w:sz w:val="20"/>
                <w:szCs w:val="20"/>
              </w:rPr>
              <w:t xml:space="preserve">Uvrstitev Slovenije nad povprečje EU v </w:t>
            </w:r>
            <w:proofErr w:type="spellStart"/>
            <w:r>
              <w:rPr>
                <w:rFonts w:ascii="Arial" w:hAnsi="Arial" w:cs="Arial"/>
                <w:sz w:val="20"/>
                <w:szCs w:val="20"/>
              </w:rPr>
              <w:t>Innovation</w:t>
            </w:r>
            <w:proofErr w:type="spellEnd"/>
            <w:r>
              <w:rPr>
                <w:rFonts w:ascii="Arial" w:hAnsi="Arial" w:cs="Arial"/>
                <w:sz w:val="20"/>
                <w:szCs w:val="20"/>
              </w:rPr>
              <w:t xml:space="preserve"> Union </w:t>
            </w:r>
            <w:proofErr w:type="spellStart"/>
            <w:r>
              <w:rPr>
                <w:rFonts w:ascii="Arial" w:hAnsi="Arial" w:cs="Arial"/>
                <w:sz w:val="20"/>
                <w:szCs w:val="20"/>
              </w:rPr>
              <w:t>Scoreboard</w:t>
            </w:r>
            <w:proofErr w:type="spellEnd"/>
            <w:r>
              <w:rPr>
                <w:rFonts w:ascii="Arial" w:hAnsi="Arial" w:cs="Arial"/>
                <w:sz w:val="20"/>
                <w:szCs w:val="20"/>
              </w:rPr>
              <w:t xml:space="preserve"> (merska enota: mesto)</w:t>
            </w:r>
          </w:p>
        </w:tc>
        <w:tc>
          <w:tcPr>
            <w:tcW w:w="967" w:type="dxa"/>
            <w:shd w:val="clear" w:color="auto" w:fill="FFFFFF"/>
          </w:tcPr>
          <w:p w14:paraId="4A154D0E" w14:textId="77777777" w:rsidR="00CB1CDA" w:rsidRPr="00095F5D" w:rsidRDefault="00CB1CDA" w:rsidP="005E686E">
            <w:pPr>
              <w:jc w:val="center"/>
              <w:rPr>
                <w:rFonts w:ascii="Arial" w:hAnsi="Arial" w:cs="Arial"/>
                <w:sz w:val="20"/>
                <w:szCs w:val="20"/>
              </w:rPr>
            </w:pPr>
            <w:r>
              <w:rPr>
                <w:rFonts w:ascii="Arial" w:hAnsi="Arial" w:cs="Arial"/>
                <w:sz w:val="20"/>
                <w:szCs w:val="20"/>
              </w:rPr>
              <w:t>2014</w:t>
            </w:r>
          </w:p>
        </w:tc>
        <w:tc>
          <w:tcPr>
            <w:tcW w:w="1841" w:type="dxa"/>
            <w:shd w:val="clear" w:color="auto" w:fill="FFFFFF"/>
          </w:tcPr>
          <w:p w14:paraId="2E39FD4F" w14:textId="77777777" w:rsidR="00CB1CDA" w:rsidRPr="00095F5D" w:rsidRDefault="00CB1CDA" w:rsidP="005E686E">
            <w:pPr>
              <w:jc w:val="center"/>
              <w:rPr>
                <w:rFonts w:ascii="Arial" w:hAnsi="Arial" w:cs="Arial"/>
                <w:sz w:val="20"/>
                <w:szCs w:val="20"/>
              </w:rPr>
            </w:pPr>
            <w:r>
              <w:rPr>
                <w:rFonts w:ascii="Arial" w:hAnsi="Arial" w:cs="Arial"/>
                <w:sz w:val="20"/>
                <w:szCs w:val="20"/>
              </w:rPr>
              <w:t>12</w:t>
            </w:r>
          </w:p>
        </w:tc>
        <w:tc>
          <w:tcPr>
            <w:tcW w:w="807" w:type="dxa"/>
            <w:shd w:val="clear" w:color="auto" w:fill="FFFFFF"/>
          </w:tcPr>
          <w:p w14:paraId="01B796C5" w14:textId="77777777" w:rsidR="00CB1CDA" w:rsidRPr="00095F5D" w:rsidRDefault="00CB1CDA" w:rsidP="005E686E">
            <w:pPr>
              <w:jc w:val="center"/>
              <w:rPr>
                <w:rFonts w:ascii="Arial" w:hAnsi="Arial" w:cs="Arial"/>
                <w:sz w:val="20"/>
                <w:szCs w:val="20"/>
              </w:rPr>
            </w:pPr>
            <w:r>
              <w:rPr>
                <w:rFonts w:ascii="Arial" w:hAnsi="Arial" w:cs="Arial"/>
                <w:sz w:val="20"/>
                <w:szCs w:val="20"/>
              </w:rPr>
              <w:t>2023</w:t>
            </w:r>
          </w:p>
        </w:tc>
        <w:tc>
          <w:tcPr>
            <w:tcW w:w="1473" w:type="dxa"/>
            <w:shd w:val="clear" w:color="auto" w:fill="FFFFFF"/>
          </w:tcPr>
          <w:p w14:paraId="7B1FB996" w14:textId="77777777" w:rsidR="00CB1CDA" w:rsidRPr="00095F5D" w:rsidRDefault="00CB1CDA" w:rsidP="005E686E">
            <w:pPr>
              <w:jc w:val="center"/>
              <w:rPr>
                <w:rFonts w:ascii="Arial" w:hAnsi="Arial" w:cs="Arial"/>
                <w:sz w:val="20"/>
                <w:szCs w:val="20"/>
              </w:rPr>
            </w:pPr>
            <w:r>
              <w:rPr>
                <w:rFonts w:ascii="Arial" w:hAnsi="Arial" w:cs="Arial"/>
                <w:sz w:val="20"/>
                <w:szCs w:val="20"/>
              </w:rPr>
              <w:t>11</w:t>
            </w:r>
          </w:p>
        </w:tc>
      </w:tr>
      <w:tr w:rsidR="00CB1CDA" w:rsidRPr="00095F5D" w14:paraId="18A40CF5" w14:textId="77777777" w:rsidTr="005E686E">
        <w:tc>
          <w:tcPr>
            <w:tcW w:w="3525" w:type="dxa"/>
            <w:shd w:val="clear" w:color="auto" w:fill="FFFFFF"/>
          </w:tcPr>
          <w:p w14:paraId="596D8ADF" w14:textId="77777777" w:rsidR="00CB1CDA" w:rsidRPr="00095F5D" w:rsidRDefault="00CB1CDA" w:rsidP="005E686E">
            <w:pPr>
              <w:numPr>
                <w:ilvl w:val="0"/>
                <w:numId w:val="57"/>
              </w:numPr>
              <w:rPr>
                <w:rFonts w:ascii="Arial" w:hAnsi="Arial" w:cs="Arial"/>
                <w:sz w:val="20"/>
                <w:szCs w:val="20"/>
              </w:rPr>
            </w:pPr>
          </w:p>
        </w:tc>
        <w:tc>
          <w:tcPr>
            <w:tcW w:w="967" w:type="dxa"/>
            <w:shd w:val="clear" w:color="auto" w:fill="FFFFFF"/>
          </w:tcPr>
          <w:p w14:paraId="5A7565E0" w14:textId="77777777" w:rsidR="00CB1CDA" w:rsidRPr="00095F5D" w:rsidRDefault="00CB1CDA" w:rsidP="005E686E">
            <w:pPr>
              <w:jc w:val="center"/>
              <w:rPr>
                <w:rFonts w:ascii="Arial" w:hAnsi="Arial" w:cs="Arial"/>
                <w:sz w:val="20"/>
                <w:szCs w:val="20"/>
              </w:rPr>
            </w:pPr>
          </w:p>
        </w:tc>
        <w:tc>
          <w:tcPr>
            <w:tcW w:w="1841" w:type="dxa"/>
            <w:shd w:val="clear" w:color="auto" w:fill="FFFFFF"/>
          </w:tcPr>
          <w:p w14:paraId="64D22C8C" w14:textId="77777777" w:rsidR="00CB1CDA" w:rsidRPr="00095F5D" w:rsidRDefault="00CB1CDA" w:rsidP="005E686E">
            <w:pPr>
              <w:jc w:val="center"/>
              <w:rPr>
                <w:rFonts w:ascii="Arial" w:hAnsi="Arial" w:cs="Arial"/>
                <w:sz w:val="20"/>
                <w:szCs w:val="20"/>
              </w:rPr>
            </w:pPr>
          </w:p>
        </w:tc>
        <w:tc>
          <w:tcPr>
            <w:tcW w:w="807" w:type="dxa"/>
            <w:shd w:val="clear" w:color="auto" w:fill="FFFFFF"/>
          </w:tcPr>
          <w:p w14:paraId="6E03DF75" w14:textId="77777777" w:rsidR="00CB1CDA" w:rsidRPr="00095F5D" w:rsidRDefault="00CB1CDA" w:rsidP="005E686E">
            <w:pPr>
              <w:jc w:val="center"/>
              <w:rPr>
                <w:rFonts w:ascii="Arial" w:hAnsi="Arial" w:cs="Arial"/>
                <w:sz w:val="20"/>
                <w:szCs w:val="20"/>
              </w:rPr>
            </w:pPr>
          </w:p>
        </w:tc>
        <w:tc>
          <w:tcPr>
            <w:tcW w:w="1473" w:type="dxa"/>
            <w:shd w:val="clear" w:color="auto" w:fill="FFFFFF"/>
          </w:tcPr>
          <w:p w14:paraId="25A07B39" w14:textId="77777777" w:rsidR="00CB1CDA" w:rsidRPr="00095F5D" w:rsidRDefault="00CB1CDA" w:rsidP="005E686E">
            <w:pPr>
              <w:jc w:val="center"/>
              <w:rPr>
                <w:rFonts w:ascii="Arial" w:hAnsi="Arial" w:cs="Arial"/>
                <w:sz w:val="20"/>
                <w:szCs w:val="20"/>
              </w:rPr>
            </w:pPr>
          </w:p>
        </w:tc>
      </w:tr>
      <w:tr w:rsidR="00CB1CDA" w:rsidRPr="00095F5D" w14:paraId="4C54A353" w14:textId="77777777" w:rsidTr="005E686E">
        <w:tc>
          <w:tcPr>
            <w:tcW w:w="3525" w:type="dxa"/>
            <w:shd w:val="clear" w:color="auto" w:fill="FFFFFF"/>
          </w:tcPr>
          <w:p w14:paraId="6891BEE9" w14:textId="77777777" w:rsidR="00CB1CDA" w:rsidRPr="00095F5D" w:rsidRDefault="00CB1CDA" w:rsidP="005E686E">
            <w:pPr>
              <w:numPr>
                <w:ilvl w:val="0"/>
                <w:numId w:val="57"/>
              </w:numPr>
              <w:rPr>
                <w:rFonts w:ascii="Arial" w:hAnsi="Arial" w:cs="Arial"/>
                <w:sz w:val="20"/>
                <w:szCs w:val="20"/>
              </w:rPr>
            </w:pPr>
            <w:r>
              <w:rPr>
                <w:rFonts w:ascii="Arial" w:hAnsi="Arial" w:cs="Arial"/>
                <w:sz w:val="20"/>
                <w:szCs w:val="20"/>
              </w:rPr>
              <w:lastRenderedPageBreak/>
              <w:t>...</w:t>
            </w:r>
          </w:p>
        </w:tc>
        <w:tc>
          <w:tcPr>
            <w:tcW w:w="967" w:type="dxa"/>
            <w:shd w:val="clear" w:color="auto" w:fill="FFFFFF"/>
          </w:tcPr>
          <w:p w14:paraId="3A55DB6B" w14:textId="77777777" w:rsidR="00CB1CDA" w:rsidRPr="00095F5D" w:rsidRDefault="00CB1CDA" w:rsidP="005E686E">
            <w:pPr>
              <w:jc w:val="center"/>
              <w:rPr>
                <w:rFonts w:ascii="Arial" w:hAnsi="Arial" w:cs="Arial"/>
                <w:sz w:val="20"/>
                <w:szCs w:val="20"/>
              </w:rPr>
            </w:pPr>
          </w:p>
        </w:tc>
        <w:tc>
          <w:tcPr>
            <w:tcW w:w="1841" w:type="dxa"/>
            <w:shd w:val="clear" w:color="auto" w:fill="FFFFFF"/>
          </w:tcPr>
          <w:p w14:paraId="0ACF6B7F" w14:textId="77777777" w:rsidR="00CB1CDA" w:rsidRPr="00095F5D" w:rsidRDefault="00CB1CDA" w:rsidP="005E686E">
            <w:pPr>
              <w:jc w:val="center"/>
              <w:rPr>
                <w:rFonts w:ascii="Arial" w:hAnsi="Arial" w:cs="Arial"/>
                <w:sz w:val="20"/>
                <w:szCs w:val="20"/>
              </w:rPr>
            </w:pPr>
          </w:p>
        </w:tc>
        <w:tc>
          <w:tcPr>
            <w:tcW w:w="807" w:type="dxa"/>
            <w:shd w:val="clear" w:color="auto" w:fill="FFFFFF"/>
          </w:tcPr>
          <w:p w14:paraId="525B8F86" w14:textId="77777777" w:rsidR="00CB1CDA" w:rsidRPr="00095F5D" w:rsidRDefault="00CB1CDA" w:rsidP="005E686E">
            <w:pPr>
              <w:jc w:val="center"/>
              <w:rPr>
                <w:rFonts w:ascii="Arial" w:hAnsi="Arial" w:cs="Arial"/>
                <w:sz w:val="20"/>
                <w:szCs w:val="20"/>
              </w:rPr>
            </w:pPr>
          </w:p>
        </w:tc>
        <w:tc>
          <w:tcPr>
            <w:tcW w:w="1473" w:type="dxa"/>
            <w:shd w:val="clear" w:color="auto" w:fill="FFFFFF"/>
          </w:tcPr>
          <w:p w14:paraId="1D9DDDDA" w14:textId="77777777" w:rsidR="00CB1CDA" w:rsidRPr="00095F5D" w:rsidRDefault="00CB1CDA" w:rsidP="005E686E">
            <w:pPr>
              <w:jc w:val="center"/>
              <w:rPr>
                <w:rFonts w:ascii="Arial" w:hAnsi="Arial" w:cs="Arial"/>
                <w:sz w:val="20"/>
                <w:szCs w:val="20"/>
              </w:rPr>
            </w:pPr>
          </w:p>
        </w:tc>
      </w:tr>
    </w:tbl>
    <w:p w14:paraId="3D763143" w14:textId="77777777" w:rsidR="00CB1CDA" w:rsidRDefault="00CB1CDA" w:rsidP="00CB1CDA">
      <w:pPr>
        <w:rPr>
          <w:rFonts w:ascii="Arial" w:hAnsi="Arial" w:cs="Arial"/>
          <w:sz w:val="20"/>
          <w:szCs w:val="20"/>
        </w:rPr>
      </w:pPr>
    </w:p>
    <w:p w14:paraId="7A4CB632" w14:textId="77777777" w:rsidR="00CB1CDA" w:rsidRDefault="00CB1CDA" w:rsidP="00CB1CDA">
      <w:pPr>
        <w:autoSpaceDE w:val="0"/>
        <w:autoSpaceDN w:val="0"/>
        <w:adjustRightInd w:val="0"/>
        <w:spacing w:line="240" w:lineRule="atLeast"/>
        <w:rPr>
          <w:rFonts w:ascii="Arial" w:hAnsi="Arial" w:cs="Arial"/>
          <w:sz w:val="20"/>
          <w:szCs w:val="20"/>
        </w:rPr>
      </w:pPr>
      <w:r>
        <w:rPr>
          <w:rFonts w:ascii="Arial" w:hAnsi="Arial" w:cs="Arial"/>
          <w:sz w:val="20"/>
          <w:szCs w:val="20"/>
        </w:rPr>
        <w:t xml:space="preserve">S 1. kazalnikom učinka je določeno spremljanje števila podjetij, ki bodo v okviru operacije sodelovala z raziskovalnimi organizacijami, </w:t>
      </w:r>
      <w:r w:rsidRPr="00293C31">
        <w:rPr>
          <w:rFonts w:ascii="Arial" w:hAnsi="Arial" w:cs="Arial"/>
          <w:sz w:val="20"/>
          <w:szCs w:val="20"/>
        </w:rPr>
        <w:t xml:space="preserve">pri čemer </w:t>
      </w:r>
      <w:r w:rsidRPr="00293C31">
        <w:rPr>
          <w:rFonts w:ascii="Arial" w:hAnsi="Arial" w:cs="Arial"/>
          <w:b/>
          <w:sz w:val="20"/>
          <w:szCs w:val="20"/>
        </w:rPr>
        <w:t>šteje samo sodelovanje med partnerji v konzorciju</w:t>
      </w:r>
      <w:r w:rsidRPr="00293C31">
        <w:rPr>
          <w:rFonts w:ascii="Arial" w:hAnsi="Arial" w:cs="Arial"/>
          <w:sz w:val="20"/>
          <w:szCs w:val="20"/>
        </w:rPr>
        <w:t xml:space="preserve">, ne pa tudi pogodbe s podizvajalci. </w:t>
      </w:r>
    </w:p>
    <w:p w14:paraId="6BF69AB7" w14:textId="77777777" w:rsidR="00CB1CDA" w:rsidRPr="00AB2FE0" w:rsidRDefault="00CB1CDA" w:rsidP="00CB1CDA">
      <w:pPr>
        <w:autoSpaceDE w:val="0"/>
        <w:autoSpaceDN w:val="0"/>
        <w:adjustRightInd w:val="0"/>
        <w:spacing w:line="240" w:lineRule="atLeast"/>
        <w:rPr>
          <w:rFonts w:ascii="Arial" w:hAnsi="Arial" w:cs="Arial"/>
          <w:b/>
          <w:sz w:val="20"/>
          <w:szCs w:val="20"/>
        </w:rPr>
      </w:pPr>
    </w:p>
    <w:p w14:paraId="6E9A56BD" w14:textId="77777777" w:rsidR="00CB1CDA" w:rsidRPr="001F148C" w:rsidRDefault="00CB1CDA" w:rsidP="00CB1CDA">
      <w:pPr>
        <w:autoSpaceDE w:val="0"/>
        <w:autoSpaceDN w:val="0"/>
        <w:adjustRightInd w:val="0"/>
        <w:spacing w:line="240" w:lineRule="atLeast"/>
        <w:rPr>
          <w:rFonts w:ascii="Arial" w:hAnsi="Arial" w:cs="Arial"/>
          <w:b/>
          <w:sz w:val="20"/>
          <w:szCs w:val="20"/>
        </w:rPr>
      </w:pPr>
      <w:r w:rsidRPr="00AB2FE0">
        <w:rPr>
          <w:rFonts w:ascii="Arial" w:hAnsi="Arial" w:cs="Arial"/>
          <w:sz w:val="20"/>
          <w:szCs w:val="20"/>
        </w:rPr>
        <w:t xml:space="preserve">Z 2. kazalnikom rezultata je </w:t>
      </w:r>
      <w:r>
        <w:rPr>
          <w:rFonts w:ascii="Arial" w:hAnsi="Arial" w:cs="Arial"/>
          <w:sz w:val="20"/>
          <w:szCs w:val="20"/>
        </w:rPr>
        <w:t>podana ocena, saj</w:t>
      </w:r>
      <w:r w:rsidRPr="001F148C">
        <w:rPr>
          <w:rFonts w:ascii="Arial" w:hAnsi="Arial" w:cs="Arial"/>
          <w:sz w:val="20"/>
          <w:szCs w:val="20"/>
        </w:rPr>
        <w:t xml:space="preserve"> se natančnega mesta ne da določiti.</w:t>
      </w:r>
      <w:r>
        <w:rPr>
          <w:rFonts w:ascii="Arial" w:hAnsi="Arial" w:cs="Arial"/>
          <w:sz w:val="20"/>
          <w:szCs w:val="20"/>
        </w:rPr>
        <w:t xml:space="preserve"> Enajsto </w:t>
      </w:r>
      <w:r w:rsidRPr="001F148C">
        <w:rPr>
          <w:rFonts w:ascii="Arial" w:hAnsi="Arial" w:cs="Arial"/>
          <w:sz w:val="20"/>
          <w:szCs w:val="20"/>
        </w:rPr>
        <w:t xml:space="preserve">mesto </w:t>
      </w:r>
      <w:r>
        <w:rPr>
          <w:rFonts w:ascii="Arial" w:hAnsi="Arial" w:cs="Arial"/>
          <w:sz w:val="20"/>
          <w:szCs w:val="20"/>
        </w:rPr>
        <w:t xml:space="preserve">je </w:t>
      </w:r>
      <w:r w:rsidRPr="001F148C">
        <w:rPr>
          <w:rFonts w:ascii="Arial" w:hAnsi="Arial" w:cs="Arial"/>
          <w:sz w:val="20"/>
          <w:szCs w:val="20"/>
        </w:rPr>
        <w:t>ocena, ki pomeni eno mesto nad povprečjem EU leta 2014</w:t>
      </w:r>
      <w:r>
        <w:rPr>
          <w:rStyle w:val="Sprotnaopomba-sklic"/>
          <w:rFonts w:ascii="Arial" w:hAnsi="Arial" w:cs="Arial"/>
          <w:sz w:val="20"/>
          <w:szCs w:val="20"/>
        </w:rPr>
        <w:footnoteReference w:id="2"/>
      </w:r>
      <w:r w:rsidRPr="001F148C">
        <w:rPr>
          <w:rFonts w:ascii="Arial" w:hAnsi="Arial" w:cs="Arial"/>
          <w:sz w:val="20"/>
          <w:szCs w:val="20"/>
        </w:rPr>
        <w:t>.</w:t>
      </w:r>
    </w:p>
    <w:p w14:paraId="31FE7F08" w14:textId="77777777" w:rsidR="00CB1CDA" w:rsidRDefault="00CB1CDA" w:rsidP="00CB1CDA">
      <w:pPr>
        <w:rPr>
          <w:rFonts w:ascii="Arial" w:hAnsi="Arial" w:cs="Arial"/>
          <w:sz w:val="20"/>
          <w:szCs w:val="20"/>
        </w:rPr>
      </w:pPr>
    </w:p>
    <w:p w14:paraId="0B5C1ED1" w14:textId="77777777" w:rsidR="00CB1CDA" w:rsidRPr="00FA5320" w:rsidRDefault="00CB1CDA" w:rsidP="00CB1CDA">
      <w:pPr>
        <w:rPr>
          <w:rFonts w:ascii="Arial" w:hAnsi="Arial" w:cs="Arial"/>
          <w:sz w:val="20"/>
          <w:szCs w:val="20"/>
        </w:rPr>
      </w:pPr>
      <w:r w:rsidRPr="001F148C">
        <w:rPr>
          <w:rFonts w:ascii="Arial" w:hAnsi="Arial" w:cs="Arial"/>
          <w:sz w:val="20"/>
          <w:szCs w:val="20"/>
        </w:rPr>
        <w:t>Poleg navedenih programskih kazalnikov se upravičenec zavezuje, da spremlja tudi kazalnik</w:t>
      </w:r>
      <w:r>
        <w:rPr>
          <w:rFonts w:ascii="Arial" w:hAnsi="Arial" w:cs="Arial"/>
          <w:sz w:val="20"/>
          <w:szCs w:val="20"/>
        </w:rPr>
        <w:t xml:space="preserve">e, ki jih je v </w:t>
      </w:r>
      <w:r w:rsidRPr="008B0616">
        <w:rPr>
          <w:rFonts w:ascii="Arial" w:hAnsi="Arial" w:cs="Arial"/>
          <w:color w:val="000000"/>
          <w:sz w:val="20"/>
          <w:szCs w:val="20"/>
        </w:rPr>
        <w:t>prijavnem obrazcu določil ob posameznem sklopu (merljivi, mednarodno veljavni kazalniki napredka in uspeha</w:t>
      </w:r>
      <w:r>
        <w:rPr>
          <w:rFonts w:ascii="Arial" w:hAnsi="Arial" w:cs="Arial"/>
          <w:color w:val="000000"/>
          <w:sz w:val="20"/>
          <w:szCs w:val="20"/>
        </w:rPr>
        <w:t xml:space="preserve">, npr. uspešnost </w:t>
      </w:r>
      <w:proofErr w:type="spellStart"/>
      <w:r>
        <w:rPr>
          <w:rFonts w:ascii="Arial" w:hAnsi="Arial" w:cs="Arial"/>
          <w:color w:val="000000"/>
          <w:sz w:val="20"/>
          <w:szCs w:val="20"/>
        </w:rPr>
        <w:t>razpoznavalnika</w:t>
      </w:r>
      <w:proofErr w:type="spellEnd"/>
      <w:r>
        <w:rPr>
          <w:rFonts w:ascii="Arial" w:hAnsi="Arial" w:cs="Arial"/>
          <w:color w:val="000000"/>
          <w:sz w:val="20"/>
          <w:szCs w:val="20"/>
        </w:rPr>
        <w:t xml:space="preserve"> govora na javno dostopnih bazah v odstotkih, mera BLEU /tj. dvojezično vrednotenje/ za strojne prevajalnike, število izdelanih gesel in ročno preverjenih gesel za slovarje itd.). </w:t>
      </w:r>
    </w:p>
    <w:p w14:paraId="6816E149" w14:textId="77777777" w:rsidR="00CB1CDA" w:rsidRPr="00095F5D" w:rsidRDefault="00CB1CDA" w:rsidP="00CB1CDA">
      <w:pPr>
        <w:rPr>
          <w:rFonts w:ascii="Arial" w:hAnsi="Arial" w:cs="Arial"/>
          <w:sz w:val="20"/>
          <w:szCs w:val="20"/>
        </w:rPr>
      </w:pPr>
    </w:p>
    <w:p w14:paraId="50CD918C" w14:textId="77777777" w:rsidR="00CB1CDA" w:rsidRDefault="00CB1CDA" w:rsidP="00CB1CDA">
      <w:pPr>
        <w:rPr>
          <w:rFonts w:ascii="Arial" w:hAnsi="Arial" w:cs="Arial"/>
          <w:color w:val="000000"/>
          <w:sz w:val="20"/>
          <w:szCs w:val="20"/>
        </w:rPr>
      </w:pPr>
      <w:r w:rsidRPr="00095F5D">
        <w:rPr>
          <w:rFonts w:ascii="Arial" w:hAnsi="Arial" w:cs="Arial"/>
          <w:sz w:val="20"/>
          <w:szCs w:val="20"/>
        </w:rPr>
        <w:t>O doseganju kazalnikov upravičenec poroča ministrstvu ob predložitv</w:t>
      </w:r>
      <w:r>
        <w:rPr>
          <w:rFonts w:ascii="Arial" w:hAnsi="Arial" w:cs="Arial"/>
          <w:sz w:val="20"/>
          <w:szCs w:val="20"/>
        </w:rPr>
        <w:t xml:space="preserve">i vsakega zahtevka za izplačilo, </w:t>
      </w:r>
      <w:r>
        <w:rPr>
          <w:rFonts w:ascii="Arial" w:hAnsi="Arial" w:cs="Arial"/>
          <w:color w:val="000000"/>
          <w:sz w:val="20"/>
          <w:szCs w:val="20"/>
        </w:rPr>
        <w:t>v letnih poročilih o napredku in končnem poročilu.</w:t>
      </w:r>
    </w:p>
    <w:p w14:paraId="4A818223" w14:textId="77777777" w:rsidR="00511586" w:rsidRDefault="00511586" w:rsidP="00CB1CDA">
      <w:pPr>
        <w:rPr>
          <w:rFonts w:ascii="Arial" w:hAnsi="Arial" w:cs="Arial"/>
          <w:color w:val="000000"/>
          <w:sz w:val="20"/>
          <w:szCs w:val="20"/>
        </w:rPr>
      </w:pPr>
    </w:p>
    <w:p w14:paraId="29A3B48D" w14:textId="60C3E58C" w:rsidR="00C50DA2" w:rsidRDefault="00511586" w:rsidP="00CB1CDA">
      <w:pPr>
        <w:rPr>
          <w:rFonts w:ascii="Arial" w:hAnsi="Arial" w:cs="Arial"/>
          <w:sz w:val="20"/>
          <w:szCs w:val="20"/>
        </w:rPr>
      </w:pPr>
      <w:r w:rsidRPr="00D85A6E">
        <w:rPr>
          <w:rFonts w:ascii="Arial" w:hAnsi="Arial" w:cs="Arial"/>
          <w:sz w:val="20"/>
          <w:szCs w:val="20"/>
        </w:rPr>
        <w:t xml:space="preserve">V okviru razpisa razviti jezikovni viri morajo biti v </w:t>
      </w:r>
      <w:proofErr w:type="spellStart"/>
      <w:r w:rsidRPr="00D85A6E">
        <w:rPr>
          <w:rFonts w:ascii="Arial" w:hAnsi="Arial" w:cs="Arial"/>
          <w:sz w:val="20"/>
          <w:szCs w:val="20"/>
        </w:rPr>
        <w:t>repozitoriju</w:t>
      </w:r>
      <w:proofErr w:type="spellEnd"/>
      <w:r w:rsidRPr="00D85A6E">
        <w:rPr>
          <w:rFonts w:ascii="Arial" w:hAnsi="Arial" w:cs="Arial"/>
          <w:sz w:val="20"/>
          <w:szCs w:val="20"/>
        </w:rPr>
        <w:t xml:space="preserve"> CLARIN.SI objavljeni najmanj </w:t>
      </w:r>
      <w:r w:rsidR="004747BC">
        <w:rPr>
          <w:rFonts w:ascii="Arial" w:hAnsi="Arial" w:cs="Arial"/>
          <w:sz w:val="20"/>
          <w:szCs w:val="20"/>
        </w:rPr>
        <w:t>tri mesece</w:t>
      </w:r>
      <w:r w:rsidRPr="00D85A6E">
        <w:rPr>
          <w:rFonts w:ascii="Arial" w:hAnsi="Arial" w:cs="Arial"/>
          <w:sz w:val="20"/>
          <w:szCs w:val="20"/>
        </w:rPr>
        <w:t xml:space="preserve"> pred iztekom operacije oziroma projekta, </w:t>
      </w:r>
      <w:proofErr w:type="spellStart"/>
      <w:r w:rsidRPr="00D85A6E">
        <w:rPr>
          <w:rFonts w:ascii="Arial" w:hAnsi="Arial" w:cs="Arial"/>
          <w:sz w:val="20"/>
          <w:szCs w:val="20"/>
        </w:rPr>
        <w:t>jezikovnotehnološki</w:t>
      </w:r>
      <w:proofErr w:type="spellEnd"/>
      <w:r w:rsidRPr="00D85A6E">
        <w:rPr>
          <w:rFonts w:ascii="Arial" w:hAnsi="Arial" w:cs="Arial"/>
          <w:sz w:val="20"/>
          <w:szCs w:val="20"/>
        </w:rPr>
        <w:t xml:space="preserve"> izdelki pa najmanj dva meseca pred iztekom. Čas med objavo rezultatov in iztekom operacije mora upravičenec nameniti evalvaciji in izboljšavam glede na odkrite pomanjkljivosti ter smiselne pripombe zainteresirane javnosti.</w:t>
      </w:r>
    </w:p>
    <w:p w14:paraId="3BBDD9FB" w14:textId="77777777" w:rsidR="001613CB" w:rsidRDefault="001613CB" w:rsidP="00CB1CDA">
      <w:pPr>
        <w:rPr>
          <w:rFonts w:ascii="Arial" w:hAnsi="Arial" w:cs="Arial"/>
          <w:color w:val="000000"/>
          <w:sz w:val="20"/>
          <w:szCs w:val="20"/>
        </w:rPr>
      </w:pPr>
    </w:p>
    <w:p w14:paraId="7C2E063D" w14:textId="5FC5AA93" w:rsidR="00C50DA2" w:rsidRPr="00224852" w:rsidRDefault="00C50DA2" w:rsidP="00C50DA2">
      <w:pPr>
        <w:rPr>
          <w:rFonts w:ascii="Arial" w:hAnsi="Arial" w:cs="Arial"/>
          <w:sz w:val="20"/>
          <w:szCs w:val="20"/>
        </w:rPr>
      </w:pPr>
      <w:r w:rsidRPr="00224852">
        <w:rPr>
          <w:rFonts w:ascii="Arial" w:hAnsi="Arial" w:cs="Arial"/>
          <w:sz w:val="20"/>
          <w:szCs w:val="20"/>
        </w:rPr>
        <w:t xml:space="preserve">Ob koncu operacije </w:t>
      </w:r>
      <w:r w:rsidR="006B058B" w:rsidRPr="00224852">
        <w:rPr>
          <w:rFonts w:ascii="Arial" w:hAnsi="Arial" w:cs="Arial"/>
          <w:sz w:val="20"/>
          <w:szCs w:val="20"/>
        </w:rPr>
        <w:t>mora</w:t>
      </w:r>
      <w:r w:rsidR="006B058B">
        <w:rPr>
          <w:rFonts w:ascii="Arial" w:hAnsi="Arial" w:cs="Arial"/>
          <w:sz w:val="20"/>
          <w:szCs w:val="20"/>
        </w:rPr>
        <w:t>ta</w:t>
      </w:r>
      <w:r w:rsidR="006B058B" w:rsidRPr="00224852">
        <w:rPr>
          <w:rFonts w:ascii="Arial" w:hAnsi="Arial" w:cs="Arial"/>
          <w:sz w:val="20"/>
          <w:szCs w:val="20"/>
        </w:rPr>
        <w:t xml:space="preserve"> </w:t>
      </w:r>
      <w:r w:rsidRPr="00224852">
        <w:rPr>
          <w:rFonts w:ascii="Arial" w:hAnsi="Arial" w:cs="Arial"/>
          <w:sz w:val="20"/>
          <w:szCs w:val="20"/>
        </w:rPr>
        <w:t>končn</w:t>
      </w:r>
      <w:r w:rsidR="006B058B">
        <w:rPr>
          <w:rFonts w:ascii="Arial" w:hAnsi="Arial" w:cs="Arial"/>
          <w:sz w:val="20"/>
          <w:szCs w:val="20"/>
        </w:rPr>
        <w:t>a</w:t>
      </w:r>
      <w:r w:rsidRPr="00224852">
        <w:rPr>
          <w:rFonts w:ascii="Arial" w:hAnsi="Arial" w:cs="Arial"/>
          <w:sz w:val="20"/>
          <w:szCs w:val="20"/>
        </w:rPr>
        <w:t xml:space="preserve"> </w:t>
      </w:r>
      <w:proofErr w:type="spellStart"/>
      <w:r w:rsidRPr="00224852">
        <w:rPr>
          <w:rFonts w:ascii="Arial" w:hAnsi="Arial" w:cs="Arial"/>
          <w:sz w:val="20"/>
          <w:szCs w:val="20"/>
        </w:rPr>
        <w:t>jezikovnotehnološk</w:t>
      </w:r>
      <w:r w:rsidR="006B058B">
        <w:rPr>
          <w:rFonts w:ascii="Arial" w:hAnsi="Arial" w:cs="Arial"/>
          <w:sz w:val="20"/>
          <w:szCs w:val="20"/>
        </w:rPr>
        <w:t>a</w:t>
      </w:r>
      <w:proofErr w:type="spellEnd"/>
      <w:r w:rsidRPr="00224852">
        <w:rPr>
          <w:rFonts w:ascii="Arial" w:hAnsi="Arial" w:cs="Arial"/>
          <w:sz w:val="20"/>
          <w:szCs w:val="20"/>
        </w:rPr>
        <w:t xml:space="preserve"> izdelk</w:t>
      </w:r>
      <w:r w:rsidR="006B058B">
        <w:rPr>
          <w:rFonts w:ascii="Arial" w:hAnsi="Arial" w:cs="Arial"/>
          <w:sz w:val="20"/>
          <w:szCs w:val="20"/>
        </w:rPr>
        <w:t>a</w:t>
      </w:r>
      <w:r w:rsidRPr="00224852">
        <w:rPr>
          <w:rFonts w:ascii="Arial" w:hAnsi="Arial" w:cs="Arial"/>
          <w:sz w:val="20"/>
          <w:szCs w:val="20"/>
        </w:rPr>
        <w:t xml:space="preserve">  (</w:t>
      </w:r>
      <w:proofErr w:type="spellStart"/>
      <w:r w:rsidRPr="00224852">
        <w:rPr>
          <w:rFonts w:ascii="Arial" w:hAnsi="Arial" w:cs="Arial"/>
          <w:sz w:val="20"/>
          <w:szCs w:val="20"/>
        </w:rPr>
        <w:t>razpoznavalnik</w:t>
      </w:r>
      <w:proofErr w:type="spellEnd"/>
      <w:r w:rsidRPr="00224852">
        <w:rPr>
          <w:rFonts w:ascii="Arial" w:hAnsi="Arial" w:cs="Arial"/>
          <w:sz w:val="20"/>
          <w:szCs w:val="20"/>
        </w:rPr>
        <w:t xml:space="preserve"> govora</w:t>
      </w:r>
      <w:r w:rsidR="006B058B">
        <w:rPr>
          <w:rFonts w:ascii="Arial" w:hAnsi="Arial" w:cs="Arial"/>
          <w:sz w:val="20"/>
          <w:szCs w:val="20"/>
        </w:rPr>
        <w:t xml:space="preserve"> in</w:t>
      </w:r>
      <w:r w:rsidRPr="00224852">
        <w:rPr>
          <w:rFonts w:ascii="Arial" w:hAnsi="Arial" w:cs="Arial"/>
          <w:sz w:val="20"/>
          <w:szCs w:val="20"/>
        </w:rPr>
        <w:t xml:space="preserve"> strojni prevajalnik) doseči v vlogi navedeno raven tehnološke razvitosti po lestvici TRL</w:t>
      </w:r>
      <w:r w:rsidRPr="00224852">
        <w:rPr>
          <w:rStyle w:val="Sprotnaopomba-sklic"/>
          <w:rFonts w:ascii="Arial" w:hAnsi="Arial" w:cs="Arial"/>
          <w:sz w:val="20"/>
          <w:szCs w:val="20"/>
        </w:rPr>
        <w:footnoteReference w:id="3"/>
      </w:r>
      <w:r w:rsidRPr="00224852">
        <w:rPr>
          <w:rFonts w:ascii="Arial" w:hAnsi="Arial" w:cs="Arial"/>
          <w:sz w:val="20"/>
          <w:szCs w:val="20"/>
        </w:rPr>
        <w:t>, v nasprotnem primeru  bo ministrstvo  zahtevalo vračilo izplačanih sredstev v naslednji višini:</w:t>
      </w:r>
    </w:p>
    <w:p w14:paraId="27E56EA6" w14:textId="5C3B968F" w:rsidR="004747BC" w:rsidRPr="004747BC" w:rsidRDefault="004747BC" w:rsidP="004747BC">
      <w:pPr>
        <w:pStyle w:val="Odstavekseznama"/>
        <w:numPr>
          <w:ilvl w:val="0"/>
          <w:numId w:val="61"/>
        </w:numPr>
        <w:contextualSpacing/>
        <w:rPr>
          <w:rFonts w:ascii="Arial" w:hAnsi="Arial" w:cs="Arial"/>
          <w:sz w:val="20"/>
          <w:szCs w:val="20"/>
        </w:rPr>
      </w:pPr>
      <w:r w:rsidRPr="004747BC">
        <w:rPr>
          <w:rFonts w:ascii="Arial" w:hAnsi="Arial" w:cs="Arial"/>
          <w:sz w:val="20"/>
          <w:szCs w:val="20"/>
        </w:rPr>
        <w:t>če v vlogi navedene stopnje ne doseže eden (1) od dveh izdelkov, bo ministrstvo zahtevalo vračilo 10 % izplačanih sredstev,</w:t>
      </w:r>
    </w:p>
    <w:p w14:paraId="122B039D" w14:textId="4320571B" w:rsidR="00C50DA2" w:rsidRPr="00224852" w:rsidRDefault="004747BC" w:rsidP="00C50DA2">
      <w:pPr>
        <w:pStyle w:val="Odstavekseznama"/>
        <w:numPr>
          <w:ilvl w:val="0"/>
          <w:numId w:val="61"/>
        </w:numPr>
        <w:spacing w:after="0"/>
        <w:contextualSpacing/>
        <w:jc w:val="both"/>
        <w:rPr>
          <w:rFonts w:ascii="Arial" w:hAnsi="Arial" w:cs="Arial"/>
          <w:sz w:val="20"/>
          <w:szCs w:val="20"/>
        </w:rPr>
      </w:pPr>
      <w:r w:rsidRPr="004747BC">
        <w:rPr>
          <w:rFonts w:ascii="Arial" w:hAnsi="Arial" w:cs="Arial"/>
          <w:sz w:val="20"/>
          <w:szCs w:val="20"/>
        </w:rPr>
        <w:t>če v vlogi navedene stopnje ne dosežeta oba izdelka, bo ministrstvo zahtevalo vračilo 20 % izplačanih sredstev.</w:t>
      </w:r>
      <w:r w:rsidR="00C50DA2" w:rsidRPr="00224852">
        <w:rPr>
          <w:rFonts w:ascii="Arial" w:hAnsi="Arial" w:cs="Arial"/>
          <w:sz w:val="20"/>
          <w:szCs w:val="20"/>
        </w:rPr>
        <w:t>.</w:t>
      </w:r>
    </w:p>
    <w:p w14:paraId="17364D78" w14:textId="77777777" w:rsidR="00C50DA2" w:rsidRPr="00224852" w:rsidRDefault="00C50DA2" w:rsidP="00C50DA2">
      <w:pPr>
        <w:rPr>
          <w:rFonts w:ascii="Arial" w:hAnsi="Arial" w:cs="Arial"/>
          <w:sz w:val="20"/>
          <w:szCs w:val="20"/>
        </w:rPr>
      </w:pPr>
    </w:p>
    <w:p w14:paraId="085255DA" w14:textId="18E141B1" w:rsidR="00C50DA2" w:rsidRPr="00FA5320" w:rsidRDefault="00C50DA2" w:rsidP="00CB1CDA">
      <w:pPr>
        <w:rPr>
          <w:rFonts w:ascii="Arial" w:hAnsi="Arial" w:cs="Arial"/>
          <w:sz w:val="20"/>
          <w:szCs w:val="20"/>
        </w:rPr>
      </w:pPr>
      <w:r w:rsidRPr="00224852">
        <w:rPr>
          <w:rFonts w:ascii="Arial" w:hAnsi="Arial" w:cs="Arial"/>
          <w:sz w:val="20"/>
          <w:szCs w:val="20"/>
        </w:rPr>
        <w:t>Zahteva za vračilo ne nastopi v primeru, ko je nedoseganje v vlogi navedene stopnje tehnološke razvitosti izdelka oziroma izdelkov posledica odobrene spremembe pogodbenih obveznosti skladno z 41. členom pogodbe.</w:t>
      </w:r>
      <w:r w:rsidRPr="00FF59DF">
        <w:rPr>
          <w:rFonts w:ascii="Arial" w:hAnsi="Arial" w:cs="Arial"/>
          <w:sz w:val="20"/>
          <w:szCs w:val="20"/>
        </w:rPr>
        <w:t xml:space="preserve"> </w:t>
      </w:r>
    </w:p>
    <w:p w14:paraId="79559481" w14:textId="77777777" w:rsidR="00CB1CDA" w:rsidRPr="00095F5D" w:rsidRDefault="00CB1CDA" w:rsidP="00CB1CDA">
      <w:pPr>
        <w:rPr>
          <w:rFonts w:ascii="Arial" w:hAnsi="Arial" w:cs="Arial"/>
          <w:sz w:val="20"/>
          <w:szCs w:val="20"/>
        </w:rPr>
      </w:pPr>
    </w:p>
    <w:p w14:paraId="632F013D" w14:textId="77777777" w:rsidR="00CB1CDA" w:rsidRPr="00095F5D" w:rsidRDefault="00CB1CDA" w:rsidP="00CB1CDA">
      <w:pPr>
        <w:rPr>
          <w:rFonts w:ascii="Arial" w:hAnsi="Arial" w:cs="Arial"/>
          <w:sz w:val="20"/>
          <w:szCs w:val="20"/>
        </w:rPr>
      </w:pPr>
    </w:p>
    <w:p w14:paraId="1D4F5C0D" w14:textId="77777777" w:rsidR="00CB1CDA" w:rsidRPr="00095F5D" w:rsidRDefault="00CB1CDA" w:rsidP="00CB1CDA">
      <w:pPr>
        <w:numPr>
          <w:ilvl w:val="0"/>
          <w:numId w:val="5"/>
        </w:numPr>
        <w:spacing w:line="276" w:lineRule="auto"/>
        <w:rPr>
          <w:rFonts w:ascii="Arial" w:hAnsi="Arial" w:cs="Arial"/>
          <w:b/>
          <w:sz w:val="20"/>
          <w:szCs w:val="20"/>
        </w:rPr>
      </w:pPr>
      <w:r w:rsidRPr="00095F5D">
        <w:rPr>
          <w:rFonts w:ascii="Arial" w:hAnsi="Arial" w:cs="Arial"/>
          <w:b/>
          <w:sz w:val="20"/>
          <w:szCs w:val="20"/>
        </w:rPr>
        <w:t>POGODBENA VREDNOST IN FINANČNI NAČRT</w:t>
      </w:r>
    </w:p>
    <w:p w14:paraId="088B1EDD" w14:textId="77777777" w:rsidR="00CB1CDA" w:rsidRPr="00095F5D" w:rsidRDefault="00CB1CDA" w:rsidP="00CB1CDA">
      <w:pPr>
        <w:rPr>
          <w:rFonts w:ascii="Arial" w:hAnsi="Arial" w:cs="Arial"/>
          <w:sz w:val="20"/>
          <w:szCs w:val="20"/>
        </w:rPr>
      </w:pPr>
    </w:p>
    <w:p w14:paraId="5C2BCA57" w14:textId="77777777" w:rsidR="00CB1CDA" w:rsidRPr="00095F5D" w:rsidRDefault="00CB1CDA" w:rsidP="00CB1CDA">
      <w:pPr>
        <w:numPr>
          <w:ilvl w:val="0"/>
          <w:numId w:val="4"/>
        </w:numPr>
        <w:spacing w:line="276" w:lineRule="auto"/>
        <w:jc w:val="center"/>
        <w:rPr>
          <w:rFonts w:ascii="Arial" w:hAnsi="Arial" w:cs="Arial"/>
          <w:sz w:val="20"/>
          <w:szCs w:val="20"/>
        </w:rPr>
      </w:pPr>
      <w:r w:rsidRPr="00095F5D">
        <w:rPr>
          <w:rFonts w:ascii="Arial" w:hAnsi="Arial" w:cs="Arial"/>
          <w:sz w:val="20"/>
          <w:szCs w:val="20"/>
        </w:rPr>
        <w:t xml:space="preserve">člen </w:t>
      </w:r>
    </w:p>
    <w:p w14:paraId="16FE6571" w14:textId="77777777" w:rsidR="00CB1CDA" w:rsidRPr="00095F5D" w:rsidRDefault="00CB1CDA" w:rsidP="00CB1CDA">
      <w:pPr>
        <w:jc w:val="center"/>
        <w:rPr>
          <w:rFonts w:ascii="Arial" w:hAnsi="Arial" w:cs="Arial"/>
          <w:sz w:val="20"/>
          <w:szCs w:val="20"/>
        </w:rPr>
      </w:pPr>
    </w:p>
    <w:p w14:paraId="388660DD" w14:textId="77777777" w:rsidR="00CB1CDA" w:rsidRPr="00095F5D" w:rsidRDefault="00CB1CDA" w:rsidP="00CB1CDA">
      <w:pPr>
        <w:autoSpaceDE w:val="0"/>
        <w:autoSpaceDN w:val="0"/>
        <w:adjustRightInd w:val="0"/>
        <w:rPr>
          <w:rFonts w:ascii="Arial" w:hAnsi="Arial" w:cs="Arial"/>
          <w:sz w:val="20"/>
          <w:szCs w:val="20"/>
        </w:rPr>
      </w:pPr>
      <w:r w:rsidRPr="00095F5D">
        <w:rPr>
          <w:rFonts w:ascii="Arial" w:hAnsi="Arial" w:cs="Arial"/>
          <w:sz w:val="20"/>
          <w:szCs w:val="20"/>
        </w:rPr>
        <w:t xml:space="preserve">Ministrstvo po izvedenem </w:t>
      </w:r>
      <w:r>
        <w:rPr>
          <w:rFonts w:ascii="Arial" w:hAnsi="Arial" w:cs="Arial"/>
          <w:sz w:val="20"/>
          <w:szCs w:val="20"/>
        </w:rPr>
        <w:t>j</w:t>
      </w:r>
      <w:r w:rsidRPr="00095F5D">
        <w:rPr>
          <w:rFonts w:ascii="Arial" w:hAnsi="Arial" w:cs="Arial"/>
          <w:sz w:val="20"/>
          <w:szCs w:val="20"/>
        </w:rPr>
        <w:t xml:space="preserve">avnem razpisu </w:t>
      </w:r>
      <w:r>
        <w:rPr>
          <w:rFonts w:ascii="Arial" w:hAnsi="Arial" w:cs="Arial"/>
          <w:sz w:val="20"/>
          <w:szCs w:val="20"/>
        </w:rPr>
        <w:t>»Razvoj slovenščine v digitalnem okolju – jezikovni viri in tehnologije«</w:t>
      </w:r>
      <w:r w:rsidRPr="00095F5D">
        <w:rPr>
          <w:rFonts w:ascii="Arial" w:hAnsi="Arial" w:cs="Arial"/>
          <w:sz w:val="20"/>
          <w:szCs w:val="20"/>
        </w:rPr>
        <w:t xml:space="preserve"> na podlagi sklepa o izboru upravičenca upravičencu dodeli sredstva za sofinanciranje skupnih upravičenih stroškov operacije »__________« v višini __________ EUR (z besedo __________ EUR).</w:t>
      </w:r>
    </w:p>
    <w:p w14:paraId="163EDCB3" w14:textId="77777777" w:rsidR="00CB1CDA" w:rsidRPr="00095F5D" w:rsidRDefault="00CB1CDA" w:rsidP="00CB1CDA">
      <w:pPr>
        <w:autoSpaceDE w:val="0"/>
        <w:autoSpaceDN w:val="0"/>
        <w:adjustRightInd w:val="0"/>
        <w:rPr>
          <w:rFonts w:ascii="Arial" w:hAnsi="Arial" w:cs="Arial"/>
          <w:sz w:val="20"/>
          <w:szCs w:val="20"/>
        </w:rPr>
      </w:pPr>
    </w:p>
    <w:p w14:paraId="04A56D69" w14:textId="77777777" w:rsidR="00CB1CDA" w:rsidRPr="00095F5D" w:rsidRDefault="00CB1CDA" w:rsidP="00CB1CDA">
      <w:pPr>
        <w:autoSpaceDE w:val="0"/>
        <w:autoSpaceDN w:val="0"/>
        <w:adjustRightInd w:val="0"/>
        <w:rPr>
          <w:rFonts w:ascii="Arial" w:hAnsi="Arial" w:cs="Arial"/>
          <w:sz w:val="20"/>
          <w:szCs w:val="20"/>
        </w:rPr>
      </w:pPr>
      <w:r w:rsidRPr="00095F5D">
        <w:rPr>
          <w:rFonts w:ascii="Arial" w:hAnsi="Arial" w:cs="Arial"/>
          <w:sz w:val="20"/>
          <w:szCs w:val="20"/>
        </w:rPr>
        <w:t xml:space="preserve">V okviru dodeljenih skupnih sredstev je delež celotnih upravičenih izdatkov skupnosti </w:t>
      </w:r>
      <w:r>
        <w:rPr>
          <w:rFonts w:ascii="Arial" w:hAnsi="Arial" w:cs="Arial"/>
          <w:sz w:val="20"/>
          <w:szCs w:val="20"/>
        </w:rPr>
        <w:t>80</w:t>
      </w:r>
      <w:r w:rsidRPr="00095F5D">
        <w:rPr>
          <w:rFonts w:ascii="Arial" w:hAnsi="Arial" w:cs="Arial"/>
          <w:sz w:val="20"/>
          <w:szCs w:val="20"/>
        </w:rPr>
        <w:t xml:space="preserve"> % oziroma __________  EUR, delež proračuna RS pa </w:t>
      </w:r>
      <w:r>
        <w:rPr>
          <w:rFonts w:ascii="Arial" w:hAnsi="Arial" w:cs="Arial"/>
          <w:sz w:val="20"/>
          <w:szCs w:val="20"/>
        </w:rPr>
        <w:t>20</w:t>
      </w:r>
      <w:r w:rsidRPr="00095F5D">
        <w:rPr>
          <w:rFonts w:ascii="Arial" w:hAnsi="Arial" w:cs="Arial"/>
          <w:sz w:val="20"/>
          <w:szCs w:val="20"/>
        </w:rPr>
        <w:t xml:space="preserve"> % oziroma  EUR. </w:t>
      </w:r>
    </w:p>
    <w:p w14:paraId="59631954" w14:textId="77777777" w:rsidR="00CB1CDA" w:rsidRPr="00095F5D" w:rsidRDefault="00CB1CDA" w:rsidP="00CB1CDA">
      <w:pPr>
        <w:rPr>
          <w:rFonts w:ascii="Arial" w:hAnsi="Arial" w:cs="Arial"/>
          <w:sz w:val="20"/>
          <w:szCs w:val="20"/>
        </w:rPr>
      </w:pPr>
    </w:p>
    <w:p w14:paraId="49CF9098" w14:textId="77777777" w:rsidR="00CB1CDA" w:rsidRDefault="00CB1CDA" w:rsidP="00CB1CDA">
      <w:pPr>
        <w:rPr>
          <w:rFonts w:ascii="Arial" w:hAnsi="Arial" w:cs="Arial"/>
          <w:sz w:val="20"/>
          <w:szCs w:val="20"/>
        </w:rPr>
      </w:pPr>
      <w:r w:rsidRPr="00095F5D">
        <w:rPr>
          <w:rFonts w:ascii="Arial" w:hAnsi="Arial" w:cs="Arial"/>
          <w:sz w:val="20"/>
          <w:szCs w:val="20"/>
        </w:rPr>
        <w:t>Sredstva sofinanciranja</w:t>
      </w:r>
      <w:r>
        <w:rPr>
          <w:rFonts w:ascii="Arial" w:hAnsi="Arial" w:cs="Arial"/>
          <w:sz w:val="20"/>
          <w:szCs w:val="20"/>
        </w:rPr>
        <w:t xml:space="preserve"> po posameznih programskih območjih in po posameznih proračunskih letih</w:t>
      </w:r>
      <w:r w:rsidRPr="00095F5D">
        <w:rPr>
          <w:rFonts w:ascii="Arial" w:hAnsi="Arial" w:cs="Arial"/>
          <w:sz w:val="20"/>
          <w:szCs w:val="20"/>
        </w:rPr>
        <w:t xml:space="preserve"> so zagotovljena na proračunskih postavkah:</w:t>
      </w:r>
    </w:p>
    <w:p w14:paraId="3AEAF255" w14:textId="77777777" w:rsidR="00CB1CDA" w:rsidRPr="00095F5D" w:rsidRDefault="00CB1CDA" w:rsidP="00CB1CDA">
      <w:pPr>
        <w:ind w:left="360"/>
        <w:rPr>
          <w:rFonts w:ascii="Arial" w:hAnsi="Arial" w:cs="Arial"/>
          <w:sz w:val="20"/>
          <w:szCs w:val="20"/>
        </w:rPr>
      </w:pPr>
    </w:p>
    <w:p w14:paraId="625F7BEC" w14:textId="77777777" w:rsidR="00CB1CDA" w:rsidRPr="00257E88" w:rsidRDefault="00CB1CDA" w:rsidP="00CB1CDA">
      <w:pPr>
        <w:numPr>
          <w:ilvl w:val="0"/>
          <w:numId w:val="39"/>
        </w:numPr>
        <w:autoSpaceDE w:val="0"/>
        <w:autoSpaceDN w:val="0"/>
        <w:adjustRightInd w:val="0"/>
        <w:rPr>
          <w:rFonts w:ascii="Arial" w:hAnsi="Arial" w:cs="Arial"/>
          <w:color w:val="000000"/>
          <w:sz w:val="20"/>
          <w:szCs w:val="20"/>
        </w:rPr>
      </w:pPr>
      <w:r>
        <w:rPr>
          <w:rFonts w:ascii="Arial" w:hAnsi="Arial" w:cs="Arial"/>
          <w:color w:val="000000"/>
          <w:sz w:val="20"/>
          <w:szCs w:val="20"/>
        </w:rPr>
        <w:t>za proračunsko leto_____</w:t>
      </w:r>
      <w:r w:rsidRPr="00257E88">
        <w:rPr>
          <w:rFonts w:ascii="Arial" w:hAnsi="Arial" w:cs="Arial"/>
          <w:color w:val="000000"/>
          <w:sz w:val="20"/>
          <w:szCs w:val="20"/>
        </w:rPr>
        <w:t xml:space="preserve">: …………. EUR, od tega: </w:t>
      </w:r>
    </w:p>
    <w:p w14:paraId="0421ECCC" w14:textId="77777777" w:rsidR="00CB1CDA" w:rsidRPr="00257E88" w:rsidRDefault="00CB1CDA" w:rsidP="00CB1CDA">
      <w:pPr>
        <w:numPr>
          <w:ilvl w:val="0"/>
          <w:numId w:val="41"/>
        </w:numPr>
        <w:autoSpaceDE w:val="0"/>
        <w:autoSpaceDN w:val="0"/>
        <w:adjustRightInd w:val="0"/>
        <w:rPr>
          <w:rFonts w:ascii="Arial" w:hAnsi="Arial" w:cs="Arial"/>
          <w:color w:val="000000"/>
          <w:sz w:val="20"/>
          <w:szCs w:val="20"/>
        </w:rPr>
      </w:pPr>
      <w:r w:rsidRPr="00257E88">
        <w:rPr>
          <w:rFonts w:ascii="Arial" w:hAnsi="Arial" w:cs="Arial"/>
          <w:color w:val="000000"/>
          <w:sz w:val="20"/>
          <w:szCs w:val="20"/>
        </w:rPr>
        <w:t>za vzhodno kohezijsko regijo…………. EUR, od tega:</w:t>
      </w:r>
    </w:p>
    <w:p w14:paraId="2485FC58" w14:textId="77777777" w:rsidR="00CB1CDA" w:rsidRPr="00257E88" w:rsidRDefault="00CB1CDA" w:rsidP="00CB1CDA">
      <w:pPr>
        <w:numPr>
          <w:ilvl w:val="0"/>
          <w:numId w:val="40"/>
        </w:numPr>
        <w:autoSpaceDE w:val="0"/>
        <w:autoSpaceDN w:val="0"/>
        <w:adjustRightInd w:val="0"/>
        <w:rPr>
          <w:rFonts w:ascii="Arial" w:hAnsi="Arial" w:cs="Arial"/>
          <w:color w:val="000000"/>
          <w:sz w:val="20"/>
          <w:szCs w:val="20"/>
        </w:rPr>
      </w:pPr>
      <w:r w:rsidRPr="00257E88">
        <w:rPr>
          <w:rFonts w:ascii="Arial" w:hAnsi="Arial" w:cs="Arial"/>
          <w:color w:val="000000"/>
          <w:sz w:val="20"/>
          <w:szCs w:val="20"/>
        </w:rPr>
        <w:t>………...............EUR s PP ..... -</w:t>
      </w:r>
      <w:r>
        <w:rPr>
          <w:rFonts w:ascii="Arial" w:hAnsi="Arial" w:cs="Arial"/>
          <w:color w:val="000000"/>
          <w:sz w:val="20"/>
          <w:szCs w:val="20"/>
        </w:rPr>
        <w:t xml:space="preserve"> (naziv PP) - EU udeležba (     </w:t>
      </w:r>
      <w:r w:rsidRPr="00257E88">
        <w:rPr>
          <w:rFonts w:ascii="Arial" w:hAnsi="Arial" w:cs="Arial"/>
          <w:color w:val="000000"/>
          <w:sz w:val="20"/>
          <w:szCs w:val="20"/>
        </w:rPr>
        <w:t xml:space="preserve"> %) in</w:t>
      </w:r>
    </w:p>
    <w:p w14:paraId="432E7238" w14:textId="77777777" w:rsidR="00CB1CDA" w:rsidRPr="00257E88" w:rsidRDefault="00CB1CDA" w:rsidP="00CB1CDA">
      <w:pPr>
        <w:numPr>
          <w:ilvl w:val="0"/>
          <w:numId w:val="40"/>
        </w:numPr>
        <w:autoSpaceDE w:val="0"/>
        <w:autoSpaceDN w:val="0"/>
        <w:adjustRightInd w:val="0"/>
        <w:rPr>
          <w:rFonts w:ascii="Arial" w:hAnsi="Arial" w:cs="Arial"/>
          <w:color w:val="000000"/>
          <w:sz w:val="20"/>
          <w:szCs w:val="20"/>
        </w:rPr>
      </w:pPr>
      <w:r w:rsidRPr="00257E88">
        <w:rPr>
          <w:rFonts w:ascii="Arial" w:hAnsi="Arial" w:cs="Arial"/>
          <w:color w:val="000000"/>
          <w:sz w:val="20"/>
          <w:szCs w:val="20"/>
        </w:rPr>
        <w:lastRenderedPageBreak/>
        <w:t>……….............EUR s PP ..... - (naziv PP) - slovens</w:t>
      </w:r>
      <w:r>
        <w:rPr>
          <w:rFonts w:ascii="Arial" w:hAnsi="Arial" w:cs="Arial"/>
          <w:color w:val="000000"/>
          <w:sz w:val="20"/>
          <w:szCs w:val="20"/>
        </w:rPr>
        <w:t xml:space="preserve">ka udeležba ( </w:t>
      </w:r>
      <w:r w:rsidRPr="00257E88">
        <w:rPr>
          <w:rFonts w:ascii="Arial" w:hAnsi="Arial" w:cs="Arial"/>
          <w:color w:val="000000"/>
          <w:sz w:val="20"/>
          <w:szCs w:val="20"/>
        </w:rPr>
        <w:t xml:space="preserve"> </w:t>
      </w:r>
      <w:r>
        <w:rPr>
          <w:rFonts w:ascii="Arial" w:hAnsi="Arial" w:cs="Arial"/>
          <w:color w:val="000000"/>
          <w:sz w:val="20"/>
          <w:szCs w:val="20"/>
        </w:rPr>
        <w:t xml:space="preserve">   </w:t>
      </w:r>
      <w:r w:rsidRPr="00257E88">
        <w:rPr>
          <w:rFonts w:ascii="Arial" w:hAnsi="Arial" w:cs="Arial"/>
          <w:color w:val="000000"/>
          <w:sz w:val="20"/>
          <w:szCs w:val="20"/>
        </w:rPr>
        <w:t xml:space="preserve">%), </w:t>
      </w:r>
    </w:p>
    <w:p w14:paraId="67E0954C" w14:textId="77777777" w:rsidR="00CB1CDA" w:rsidRPr="00257E88" w:rsidRDefault="00CB1CDA" w:rsidP="00CB1CDA">
      <w:pPr>
        <w:numPr>
          <w:ilvl w:val="0"/>
          <w:numId w:val="41"/>
        </w:numPr>
        <w:autoSpaceDE w:val="0"/>
        <w:autoSpaceDN w:val="0"/>
        <w:adjustRightInd w:val="0"/>
        <w:rPr>
          <w:rFonts w:ascii="Arial" w:hAnsi="Arial" w:cs="Arial"/>
          <w:color w:val="000000"/>
          <w:sz w:val="20"/>
          <w:szCs w:val="20"/>
        </w:rPr>
      </w:pPr>
      <w:r w:rsidRPr="00257E88">
        <w:rPr>
          <w:rFonts w:ascii="Arial" w:hAnsi="Arial" w:cs="Arial"/>
          <w:color w:val="000000"/>
          <w:sz w:val="20"/>
          <w:szCs w:val="20"/>
        </w:rPr>
        <w:t>za zahodno kohezijsko regijo…………. EUR, od tega:</w:t>
      </w:r>
    </w:p>
    <w:p w14:paraId="2DCC8556" w14:textId="77777777" w:rsidR="00CB1CDA" w:rsidRPr="00257E88" w:rsidRDefault="00CB1CDA" w:rsidP="00CB1CDA">
      <w:pPr>
        <w:numPr>
          <w:ilvl w:val="0"/>
          <w:numId w:val="40"/>
        </w:numPr>
        <w:autoSpaceDE w:val="0"/>
        <w:autoSpaceDN w:val="0"/>
        <w:adjustRightInd w:val="0"/>
        <w:rPr>
          <w:rFonts w:ascii="Arial" w:hAnsi="Arial" w:cs="Arial"/>
          <w:color w:val="000000"/>
          <w:sz w:val="20"/>
          <w:szCs w:val="20"/>
        </w:rPr>
      </w:pPr>
      <w:r w:rsidRPr="00257E88">
        <w:rPr>
          <w:rFonts w:ascii="Arial" w:hAnsi="Arial" w:cs="Arial"/>
          <w:color w:val="000000"/>
          <w:sz w:val="20"/>
          <w:szCs w:val="20"/>
        </w:rPr>
        <w:t>………...............EUR s PP ..... -</w:t>
      </w:r>
      <w:r>
        <w:rPr>
          <w:rFonts w:ascii="Arial" w:hAnsi="Arial" w:cs="Arial"/>
          <w:color w:val="000000"/>
          <w:sz w:val="20"/>
          <w:szCs w:val="20"/>
        </w:rPr>
        <w:t xml:space="preserve"> (naziv PP) - EU udeležba (    </w:t>
      </w:r>
      <w:r w:rsidRPr="00257E88">
        <w:rPr>
          <w:rFonts w:ascii="Arial" w:hAnsi="Arial" w:cs="Arial"/>
          <w:color w:val="000000"/>
          <w:sz w:val="20"/>
          <w:szCs w:val="20"/>
        </w:rPr>
        <w:t xml:space="preserve"> %) in</w:t>
      </w:r>
    </w:p>
    <w:p w14:paraId="1A241055" w14:textId="77777777" w:rsidR="00CB1CDA" w:rsidRDefault="00CB1CDA" w:rsidP="00CB1CDA">
      <w:pPr>
        <w:ind w:left="360"/>
        <w:rPr>
          <w:rFonts w:ascii="Arial" w:hAnsi="Arial" w:cs="Arial"/>
          <w:color w:val="000000"/>
          <w:sz w:val="20"/>
          <w:szCs w:val="20"/>
        </w:rPr>
      </w:pPr>
      <w:r w:rsidRPr="00257E88">
        <w:rPr>
          <w:rFonts w:ascii="Arial" w:hAnsi="Arial" w:cs="Arial"/>
          <w:color w:val="000000"/>
          <w:sz w:val="20"/>
          <w:szCs w:val="20"/>
        </w:rPr>
        <w:t>………..............EUR s PP ..... - (naziv</w:t>
      </w:r>
      <w:r>
        <w:rPr>
          <w:rFonts w:ascii="Arial" w:hAnsi="Arial" w:cs="Arial"/>
          <w:color w:val="000000"/>
          <w:sz w:val="20"/>
          <w:szCs w:val="20"/>
        </w:rPr>
        <w:t xml:space="preserve"> PP) - slovenska udeležba (    </w:t>
      </w:r>
      <w:r w:rsidRPr="00257E88">
        <w:rPr>
          <w:rFonts w:ascii="Arial" w:hAnsi="Arial" w:cs="Arial"/>
          <w:color w:val="000000"/>
          <w:sz w:val="20"/>
          <w:szCs w:val="20"/>
        </w:rPr>
        <w:t xml:space="preserve"> %),</w:t>
      </w:r>
    </w:p>
    <w:p w14:paraId="7493496B" w14:textId="77777777" w:rsidR="00CB1CDA" w:rsidRPr="00257E88" w:rsidRDefault="00CB1CDA" w:rsidP="00CB1CDA">
      <w:pPr>
        <w:numPr>
          <w:ilvl w:val="0"/>
          <w:numId w:val="39"/>
        </w:numPr>
        <w:autoSpaceDE w:val="0"/>
        <w:autoSpaceDN w:val="0"/>
        <w:adjustRightInd w:val="0"/>
        <w:rPr>
          <w:rFonts w:ascii="Arial" w:hAnsi="Arial" w:cs="Arial"/>
          <w:color w:val="000000"/>
          <w:sz w:val="20"/>
          <w:szCs w:val="20"/>
        </w:rPr>
      </w:pPr>
      <w:r>
        <w:rPr>
          <w:rFonts w:ascii="Arial" w:hAnsi="Arial" w:cs="Arial"/>
          <w:color w:val="000000"/>
          <w:sz w:val="20"/>
          <w:szCs w:val="20"/>
        </w:rPr>
        <w:t xml:space="preserve">za proračunsko leto    </w:t>
      </w:r>
      <w:r w:rsidRPr="00257E88">
        <w:rPr>
          <w:rFonts w:ascii="Arial" w:hAnsi="Arial" w:cs="Arial"/>
          <w:color w:val="000000"/>
          <w:sz w:val="20"/>
          <w:szCs w:val="20"/>
        </w:rPr>
        <w:t xml:space="preserve">: …………. EUR, od tega: </w:t>
      </w:r>
    </w:p>
    <w:p w14:paraId="51748515" w14:textId="77777777" w:rsidR="00CB1CDA" w:rsidRPr="00257E88" w:rsidRDefault="00CB1CDA" w:rsidP="00CB1CDA">
      <w:pPr>
        <w:numPr>
          <w:ilvl w:val="0"/>
          <w:numId w:val="41"/>
        </w:numPr>
        <w:autoSpaceDE w:val="0"/>
        <w:autoSpaceDN w:val="0"/>
        <w:adjustRightInd w:val="0"/>
        <w:rPr>
          <w:rFonts w:ascii="Arial" w:hAnsi="Arial" w:cs="Arial"/>
          <w:color w:val="000000"/>
          <w:sz w:val="20"/>
          <w:szCs w:val="20"/>
        </w:rPr>
      </w:pPr>
      <w:r w:rsidRPr="00257E88">
        <w:rPr>
          <w:rFonts w:ascii="Arial" w:hAnsi="Arial" w:cs="Arial"/>
          <w:color w:val="000000"/>
          <w:sz w:val="20"/>
          <w:szCs w:val="20"/>
        </w:rPr>
        <w:t>za vzhodno kohezijsko regijo…………. EUR, od tega:</w:t>
      </w:r>
    </w:p>
    <w:p w14:paraId="7E22502A" w14:textId="77777777" w:rsidR="00CB1CDA" w:rsidRPr="00257E88" w:rsidRDefault="00CB1CDA" w:rsidP="00CB1CDA">
      <w:pPr>
        <w:numPr>
          <w:ilvl w:val="0"/>
          <w:numId w:val="40"/>
        </w:numPr>
        <w:autoSpaceDE w:val="0"/>
        <w:autoSpaceDN w:val="0"/>
        <w:adjustRightInd w:val="0"/>
        <w:rPr>
          <w:rFonts w:ascii="Arial" w:hAnsi="Arial" w:cs="Arial"/>
          <w:color w:val="000000"/>
          <w:sz w:val="20"/>
          <w:szCs w:val="20"/>
        </w:rPr>
      </w:pPr>
      <w:r w:rsidRPr="00257E88">
        <w:rPr>
          <w:rFonts w:ascii="Arial" w:hAnsi="Arial" w:cs="Arial"/>
          <w:color w:val="000000"/>
          <w:sz w:val="20"/>
          <w:szCs w:val="20"/>
        </w:rPr>
        <w:t>………...............EUR s PP ..... -</w:t>
      </w:r>
      <w:r>
        <w:rPr>
          <w:rFonts w:ascii="Arial" w:hAnsi="Arial" w:cs="Arial"/>
          <w:color w:val="000000"/>
          <w:sz w:val="20"/>
          <w:szCs w:val="20"/>
        </w:rPr>
        <w:t xml:space="preserve"> (naziv PP) - EU udeležba (    </w:t>
      </w:r>
      <w:r w:rsidRPr="00257E88">
        <w:rPr>
          <w:rFonts w:ascii="Arial" w:hAnsi="Arial" w:cs="Arial"/>
          <w:color w:val="000000"/>
          <w:sz w:val="20"/>
          <w:szCs w:val="20"/>
        </w:rPr>
        <w:t xml:space="preserve"> %) in</w:t>
      </w:r>
    </w:p>
    <w:p w14:paraId="056A5DC9" w14:textId="77777777" w:rsidR="00CB1CDA" w:rsidRPr="00257E88" w:rsidRDefault="00CB1CDA" w:rsidP="00CB1CDA">
      <w:pPr>
        <w:numPr>
          <w:ilvl w:val="0"/>
          <w:numId w:val="40"/>
        </w:numPr>
        <w:autoSpaceDE w:val="0"/>
        <w:autoSpaceDN w:val="0"/>
        <w:adjustRightInd w:val="0"/>
        <w:rPr>
          <w:rFonts w:ascii="Arial" w:hAnsi="Arial" w:cs="Arial"/>
          <w:color w:val="000000"/>
          <w:sz w:val="20"/>
          <w:szCs w:val="20"/>
        </w:rPr>
      </w:pPr>
      <w:r w:rsidRPr="00257E88">
        <w:rPr>
          <w:rFonts w:ascii="Arial" w:hAnsi="Arial" w:cs="Arial"/>
          <w:color w:val="000000"/>
          <w:sz w:val="20"/>
          <w:szCs w:val="20"/>
        </w:rPr>
        <w:t>……….............EUR s PP ..... - (naziv PP) - slovens</w:t>
      </w:r>
      <w:r>
        <w:rPr>
          <w:rFonts w:ascii="Arial" w:hAnsi="Arial" w:cs="Arial"/>
          <w:color w:val="000000"/>
          <w:sz w:val="20"/>
          <w:szCs w:val="20"/>
        </w:rPr>
        <w:t xml:space="preserve">ka udeležba (    </w:t>
      </w:r>
      <w:r w:rsidRPr="00257E88">
        <w:rPr>
          <w:rFonts w:ascii="Arial" w:hAnsi="Arial" w:cs="Arial"/>
          <w:color w:val="000000"/>
          <w:sz w:val="20"/>
          <w:szCs w:val="20"/>
        </w:rPr>
        <w:t xml:space="preserve"> %), </w:t>
      </w:r>
    </w:p>
    <w:p w14:paraId="5C9CABAE" w14:textId="77777777" w:rsidR="00CB1CDA" w:rsidRPr="00257E88" w:rsidRDefault="00CB1CDA" w:rsidP="00CB1CDA">
      <w:pPr>
        <w:numPr>
          <w:ilvl w:val="0"/>
          <w:numId w:val="41"/>
        </w:numPr>
        <w:autoSpaceDE w:val="0"/>
        <w:autoSpaceDN w:val="0"/>
        <w:adjustRightInd w:val="0"/>
        <w:rPr>
          <w:rFonts w:ascii="Arial" w:hAnsi="Arial" w:cs="Arial"/>
          <w:color w:val="000000"/>
          <w:sz w:val="20"/>
          <w:szCs w:val="20"/>
        </w:rPr>
      </w:pPr>
      <w:r w:rsidRPr="00257E88">
        <w:rPr>
          <w:rFonts w:ascii="Arial" w:hAnsi="Arial" w:cs="Arial"/>
          <w:color w:val="000000"/>
          <w:sz w:val="20"/>
          <w:szCs w:val="20"/>
        </w:rPr>
        <w:t>za zahodno kohezijsko regijo…………. EUR, od tega:</w:t>
      </w:r>
    </w:p>
    <w:p w14:paraId="01730CE1" w14:textId="77777777" w:rsidR="00CB1CDA" w:rsidRPr="00257E88" w:rsidRDefault="00CB1CDA" w:rsidP="00CB1CDA">
      <w:pPr>
        <w:numPr>
          <w:ilvl w:val="0"/>
          <w:numId w:val="40"/>
        </w:numPr>
        <w:autoSpaceDE w:val="0"/>
        <w:autoSpaceDN w:val="0"/>
        <w:adjustRightInd w:val="0"/>
        <w:rPr>
          <w:rFonts w:ascii="Arial" w:hAnsi="Arial" w:cs="Arial"/>
          <w:color w:val="000000"/>
          <w:sz w:val="20"/>
          <w:szCs w:val="20"/>
        </w:rPr>
      </w:pPr>
      <w:r w:rsidRPr="00257E88">
        <w:rPr>
          <w:rFonts w:ascii="Arial" w:hAnsi="Arial" w:cs="Arial"/>
          <w:color w:val="000000"/>
          <w:sz w:val="20"/>
          <w:szCs w:val="20"/>
        </w:rPr>
        <w:t>………...............EUR s PP ..... -</w:t>
      </w:r>
      <w:r>
        <w:rPr>
          <w:rFonts w:ascii="Arial" w:hAnsi="Arial" w:cs="Arial"/>
          <w:color w:val="000000"/>
          <w:sz w:val="20"/>
          <w:szCs w:val="20"/>
        </w:rPr>
        <w:t xml:space="preserve"> (naziv PP) - EU udeležba (    </w:t>
      </w:r>
      <w:r w:rsidRPr="00257E88">
        <w:rPr>
          <w:rFonts w:ascii="Arial" w:hAnsi="Arial" w:cs="Arial"/>
          <w:color w:val="000000"/>
          <w:sz w:val="20"/>
          <w:szCs w:val="20"/>
        </w:rPr>
        <w:t xml:space="preserve"> %) in</w:t>
      </w:r>
    </w:p>
    <w:p w14:paraId="35C1BEF9" w14:textId="77777777" w:rsidR="00CB1CDA" w:rsidRDefault="00CB1CDA" w:rsidP="00CB1CDA">
      <w:pPr>
        <w:ind w:left="360"/>
        <w:rPr>
          <w:rFonts w:ascii="Arial" w:hAnsi="Arial" w:cs="Arial"/>
          <w:sz w:val="20"/>
          <w:szCs w:val="20"/>
        </w:rPr>
      </w:pPr>
      <w:r w:rsidRPr="00257E88">
        <w:rPr>
          <w:rFonts w:ascii="Arial" w:hAnsi="Arial" w:cs="Arial"/>
          <w:color w:val="000000"/>
          <w:sz w:val="20"/>
          <w:szCs w:val="20"/>
        </w:rPr>
        <w:t>………..............EUR s PP ..... - (naziv</w:t>
      </w:r>
      <w:r>
        <w:rPr>
          <w:rFonts w:ascii="Arial" w:hAnsi="Arial" w:cs="Arial"/>
          <w:color w:val="000000"/>
          <w:sz w:val="20"/>
          <w:szCs w:val="20"/>
        </w:rPr>
        <w:t xml:space="preserve"> PP) - slovenska udeležba (    </w:t>
      </w:r>
      <w:r w:rsidRPr="00257E88">
        <w:rPr>
          <w:rFonts w:ascii="Arial" w:hAnsi="Arial" w:cs="Arial"/>
          <w:color w:val="000000"/>
          <w:sz w:val="20"/>
          <w:szCs w:val="20"/>
        </w:rPr>
        <w:t xml:space="preserve"> </w:t>
      </w:r>
      <w:r>
        <w:rPr>
          <w:rFonts w:ascii="Arial" w:hAnsi="Arial" w:cs="Arial"/>
          <w:color w:val="000000"/>
          <w:sz w:val="20"/>
          <w:szCs w:val="20"/>
        </w:rPr>
        <w:t>%).</w:t>
      </w:r>
    </w:p>
    <w:p w14:paraId="64C828E1" w14:textId="77777777" w:rsidR="00CB1CDA" w:rsidRDefault="00CB1CDA" w:rsidP="00CB1CDA">
      <w:pPr>
        <w:numPr>
          <w:ilvl w:val="0"/>
          <w:numId w:val="40"/>
        </w:numPr>
        <w:autoSpaceDE w:val="0"/>
        <w:autoSpaceDN w:val="0"/>
        <w:adjustRightInd w:val="0"/>
        <w:rPr>
          <w:rFonts w:ascii="Arial" w:hAnsi="Arial" w:cs="Arial"/>
          <w:color w:val="000000"/>
          <w:sz w:val="20"/>
          <w:szCs w:val="20"/>
        </w:rPr>
      </w:pPr>
    </w:p>
    <w:p w14:paraId="6DD51D8C" w14:textId="77777777" w:rsidR="00CB1CDA" w:rsidRPr="003C271F" w:rsidRDefault="00CB1CDA" w:rsidP="00CB1CDA">
      <w:pPr>
        <w:autoSpaceDE w:val="0"/>
        <w:autoSpaceDN w:val="0"/>
        <w:adjustRightInd w:val="0"/>
        <w:ind w:left="1440"/>
        <w:rPr>
          <w:rFonts w:ascii="Arial" w:hAnsi="Arial" w:cs="Arial"/>
          <w:color w:val="000000"/>
          <w:sz w:val="20"/>
          <w:szCs w:val="20"/>
        </w:rPr>
      </w:pPr>
    </w:p>
    <w:p w14:paraId="23DB6D96" w14:textId="77777777" w:rsidR="00CB1CDA" w:rsidRPr="008B0616" w:rsidRDefault="00CB1CDA" w:rsidP="00CB1CDA">
      <w:pPr>
        <w:pStyle w:val="Odstavekseznama"/>
        <w:spacing w:after="0" w:line="240" w:lineRule="auto"/>
        <w:ind w:left="0"/>
        <w:contextualSpacing/>
        <w:jc w:val="both"/>
        <w:rPr>
          <w:rFonts w:ascii="Arial" w:hAnsi="Arial" w:cs="Arial"/>
          <w:sz w:val="20"/>
          <w:szCs w:val="20"/>
        </w:rPr>
      </w:pPr>
      <w:r w:rsidRPr="00095F5D">
        <w:rPr>
          <w:rFonts w:ascii="Arial" w:hAnsi="Arial" w:cs="Arial"/>
          <w:sz w:val="20"/>
          <w:szCs w:val="20"/>
        </w:rPr>
        <w:t xml:space="preserve">Operacijo delno </w:t>
      </w:r>
      <w:r>
        <w:rPr>
          <w:rFonts w:ascii="Arial" w:hAnsi="Arial" w:cs="Arial"/>
          <w:sz w:val="20"/>
          <w:szCs w:val="20"/>
        </w:rPr>
        <w:t>so</w:t>
      </w:r>
      <w:r w:rsidRPr="00095F5D">
        <w:rPr>
          <w:rFonts w:ascii="Arial" w:hAnsi="Arial" w:cs="Arial"/>
          <w:sz w:val="20"/>
          <w:szCs w:val="20"/>
        </w:rPr>
        <w:t xml:space="preserve">financira Evropska unija, in sicer iz Evropskega sklada za regionalni razvoj. Operacija se izvaja v okviru Operativnega programa za izvajanje </w:t>
      </w:r>
      <w:r>
        <w:rPr>
          <w:rFonts w:ascii="Arial" w:hAnsi="Arial" w:cs="Arial"/>
          <w:sz w:val="20"/>
          <w:szCs w:val="20"/>
        </w:rPr>
        <w:t xml:space="preserve">evropske </w:t>
      </w:r>
      <w:r w:rsidRPr="00095F5D">
        <w:rPr>
          <w:rFonts w:ascii="Arial" w:hAnsi="Arial" w:cs="Arial"/>
          <w:sz w:val="20"/>
          <w:szCs w:val="20"/>
        </w:rPr>
        <w:t xml:space="preserve">kohezijske politike v obdobju 2014–2020, prednostne osi </w:t>
      </w:r>
      <w:r w:rsidRPr="00FC5CBD">
        <w:rPr>
          <w:rFonts w:ascii="Arial" w:hAnsi="Arial" w:cs="Arial"/>
          <w:sz w:val="20"/>
          <w:szCs w:val="20"/>
        </w:rPr>
        <w:t xml:space="preserve">1 </w:t>
      </w:r>
      <w:r>
        <w:rPr>
          <w:rFonts w:ascii="Arial" w:hAnsi="Arial" w:cs="Arial"/>
          <w:sz w:val="20"/>
          <w:szCs w:val="20"/>
        </w:rPr>
        <w:t>»</w:t>
      </w:r>
      <w:r w:rsidRPr="00FC5CBD">
        <w:rPr>
          <w:rFonts w:ascii="Arial" w:hAnsi="Arial" w:cs="Arial"/>
          <w:sz w:val="20"/>
          <w:szCs w:val="20"/>
        </w:rPr>
        <w:t>Mednarodna konkurenčnost raziskav, inovacij in tehnološkega razvoja v skladu s pametno specializacijo za večjo konkurenčnost in ozelenitev gospodarstva</w:t>
      </w:r>
      <w:r>
        <w:rPr>
          <w:rFonts w:ascii="Arial" w:hAnsi="Arial" w:cs="Arial"/>
          <w:sz w:val="20"/>
          <w:szCs w:val="20"/>
        </w:rPr>
        <w:t>«</w:t>
      </w:r>
      <w:r w:rsidRPr="00FC5CBD">
        <w:rPr>
          <w:rFonts w:ascii="Arial" w:hAnsi="Arial" w:cs="Arial"/>
          <w:sz w:val="20"/>
          <w:szCs w:val="20"/>
        </w:rPr>
        <w:t xml:space="preserve">, </w:t>
      </w:r>
      <w:r w:rsidRPr="00095F5D">
        <w:rPr>
          <w:rFonts w:ascii="Arial" w:hAnsi="Arial" w:cs="Arial"/>
          <w:sz w:val="20"/>
          <w:szCs w:val="20"/>
        </w:rPr>
        <w:t xml:space="preserve"> prednostne naložbe </w:t>
      </w:r>
      <w:r w:rsidRPr="008B0616">
        <w:rPr>
          <w:rFonts w:ascii="Arial" w:hAnsi="Arial" w:cs="Arial"/>
          <w:sz w:val="20"/>
          <w:szCs w:val="20"/>
        </w:rPr>
        <w:t>1.1</w:t>
      </w:r>
      <w:r w:rsidRPr="00F37E43">
        <w:rPr>
          <w:rFonts w:ascii="Arial" w:hAnsi="Arial" w:cs="Arial"/>
          <w:sz w:val="20"/>
          <w:szCs w:val="20"/>
        </w:rPr>
        <w:t xml:space="preserve"> </w:t>
      </w:r>
      <w:r>
        <w:rPr>
          <w:rFonts w:ascii="Arial" w:hAnsi="Arial" w:cs="Arial"/>
          <w:sz w:val="20"/>
          <w:szCs w:val="20"/>
        </w:rPr>
        <w:t>»</w:t>
      </w:r>
      <w:r w:rsidRPr="00EB59E4">
        <w:rPr>
          <w:rFonts w:ascii="Arial" w:hAnsi="Arial" w:cs="Arial"/>
          <w:color w:val="000000"/>
          <w:sz w:val="20"/>
          <w:szCs w:val="20"/>
        </w:rPr>
        <w:t>Krepitev infrastrukture za raziskave in inovacije ter zmogljivosti za razvoj odličnosti na tem področju, pa tudi spodbujanje pristojnih centrov, zlasti takšnih, ki so evropskega pomena</w:t>
      </w:r>
      <w:r w:rsidRPr="00F37E43">
        <w:rPr>
          <w:rFonts w:ascii="Arial" w:hAnsi="Arial" w:cs="Arial"/>
          <w:sz w:val="20"/>
          <w:szCs w:val="20"/>
        </w:rPr>
        <w:t xml:space="preserve">«, </w:t>
      </w:r>
      <w:r w:rsidRPr="00095F5D">
        <w:rPr>
          <w:rFonts w:ascii="Arial" w:hAnsi="Arial" w:cs="Arial"/>
          <w:sz w:val="20"/>
          <w:szCs w:val="20"/>
        </w:rPr>
        <w:t xml:space="preserve"> in specifičnega cilja </w:t>
      </w:r>
      <w:r w:rsidRPr="008B0616">
        <w:rPr>
          <w:rFonts w:ascii="Arial" w:hAnsi="Arial" w:cs="Arial"/>
          <w:sz w:val="20"/>
          <w:szCs w:val="20"/>
        </w:rPr>
        <w:t xml:space="preserve">1.1.1 »Učinkovita uporaba raziskovalne infrastrukture ter razvoj znanja/kompetenc za boljše nacionalno in mednarodno sodelovanje v trikotniku znanja«. </w:t>
      </w:r>
    </w:p>
    <w:p w14:paraId="3407D25C" w14:textId="77777777" w:rsidR="00CB1CDA" w:rsidRPr="00095F5D" w:rsidRDefault="00CB1CDA" w:rsidP="00CB1CDA">
      <w:pPr>
        <w:autoSpaceDE w:val="0"/>
        <w:autoSpaceDN w:val="0"/>
        <w:adjustRightInd w:val="0"/>
        <w:rPr>
          <w:rFonts w:ascii="Arial" w:hAnsi="Arial" w:cs="Arial"/>
          <w:sz w:val="20"/>
          <w:szCs w:val="20"/>
        </w:rPr>
      </w:pPr>
    </w:p>
    <w:p w14:paraId="2B1DD61C" w14:textId="77777777" w:rsidR="00CB1CDA" w:rsidRPr="00095F5D" w:rsidRDefault="00CB1CDA" w:rsidP="00CB1CDA">
      <w:pPr>
        <w:autoSpaceDE w:val="0"/>
        <w:autoSpaceDN w:val="0"/>
        <w:adjustRightInd w:val="0"/>
        <w:rPr>
          <w:rFonts w:ascii="Arial" w:hAnsi="Arial" w:cs="Arial"/>
          <w:sz w:val="20"/>
          <w:szCs w:val="20"/>
        </w:rPr>
      </w:pPr>
    </w:p>
    <w:p w14:paraId="32ABBCF9" w14:textId="77777777" w:rsidR="00CB1CDA" w:rsidRPr="00095F5D" w:rsidRDefault="00CB1CDA" w:rsidP="00CB1CDA">
      <w:pPr>
        <w:autoSpaceDE w:val="0"/>
        <w:autoSpaceDN w:val="0"/>
        <w:adjustRightInd w:val="0"/>
        <w:rPr>
          <w:rFonts w:ascii="Arial" w:hAnsi="Arial" w:cs="Arial"/>
          <w:sz w:val="20"/>
          <w:szCs w:val="20"/>
        </w:rPr>
      </w:pPr>
      <w:r w:rsidRPr="00095F5D">
        <w:rPr>
          <w:rFonts w:ascii="Arial" w:hAnsi="Arial" w:cs="Arial"/>
          <w:sz w:val="20"/>
          <w:szCs w:val="20"/>
        </w:rPr>
        <w:t>Neupravičeni stroški in upravičeni stroški, ki so nastali s kršitvijo predpisov ali te pogodbe, niso predmet sofinanciranja po tej pogodbi. Če je upravičenec prejel sredstva, ki niso predmet sofinanciranja po tej pogodbi, jih mora vrniti v 30 (tridesetih) dn</w:t>
      </w:r>
      <w:r>
        <w:rPr>
          <w:rFonts w:ascii="Arial" w:hAnsi="Arial" w:cs="Arial"/>
          <w:sz w:val="20"/>
          <w:szCs w:val="20"/>
        </w:rPr>
        <w:t>eh</w:t>
      </w:r>
      <w:r w:rsidRPr="00095F5D">
        <w:rPr>
          <w:rFonts w:ascii="Arial" w:hAnsi="Arial" w:cs="Arial"/>
          <w:sz w:val="20"/>
          <w:szCs w:val="20"/>
        </w:rPr>
        <w:t xml:space="preserve"> od </w:t>
      </w:r>
      <w:r>
        <w:rPr>
          <w:rFonts w:ascii="Arial" w:hAnsi="Arial" w:cs="Arial"/>
          <w:sz w:val="20"/>
          <w:szCs w:val="20"/>
        </w:rPr>
        <w:t xml:space="preserve">vročitve </w:t>
      </w:r>
      <w:r w:rsidRPr="00095F5D">
        <w:rPr>
          <w:rFonts w:ascii="Arial" w:hAnsi="Arial" w:cs="Arial"/>
          <w:sz w:val="20"/>
          <w:szCs w:val="20"/>
        </w:rPr>
        <w:t xml:space="preserve">pisnega poziva ministrstva, povečana za zakonske zamudne obresti od dneva nakazila na TRR upravičenca do dneva </w:t>
      </w:r>
      <w:r>
        <w:rPr>
          <w:rFonts w:ascii="Arial" w:hAnsi="Arial" w:cs="Arial"/>
          <w:sz w:val="20"/>
          <w:szCs w:val="20"/>
        </w:rPr>
        <w:t>nakazila</w:t>
      </w:r>
      <w:r w:rsidRPr="00095F5D">
        <w:rPr>
          <w:rFonts w:ascii="Arial" w:hAnsi="Arial" w:cs="Arial"/>
          <w:sz w:val="20"/>
          <w:szCs w:val="20"/>
        </w:rPr>
        <w:t xml:space="preserve"> v dobro proračuna RS.</w:t>
      </w:r>
    </w:p>
    <w:p w14:paraId="017D7D45" w14:textId="77777777" w:rsidR="00CB1CDA" w:rsidRPr="00095F5D" w:rsidRDefault="00CB1CDA" w:rsidP="00CB1CDA">
      <w:pPr>
        <w:autoSpaceDE w:val="0"/>
        <w:autoSpaceDN w:val="0"/>
        <w:adjustRightInd w:val="0"/>
        <w:rPr>
          <w:rFonts w:ascii="Arial" w:hAnsi="Arial" w:cs="Arial"/>
          <w:sz w:val="20"/>
          <w:szCs w:val="20"/>
        </w:rPr>
      </w:pPr>
    </w:p>
    <w:p w14:paraId="463B6741" w14:textId="77777777" w:rsidR="00CB1CDA" w:rsidRPr="00E50CB4" w:rsidRDefault="00CB1CDA" w:rsidP="00CB1CDA">
      <w:pPr>
        <w:numPr>
          <w:ilvl w:val="0"/>
          <w:numId w:val="4"/>
        </w:numPr>
        <w:spacing w:line="276" w:lineRule="auto"/>
        <w:jc w:val="center"/>
        <w:rPr>
          <w:rFonts w:ascii="Arial" w:hAnsi="Arial" w:cs="Arial"/>
          <w:sz w:val="20"/>
          <w:szCs w:val="20"/>
        </w:rPr>
      </w:pPr>
      <w:r w:rsidRPr="00E50CB4">
        <w:rPr>
          <w:rFonts w:ascii="Arial" w:hAnsi="Arial" w:cs="Arial"/>
          <w:sz w:val="20"/>
          <w:szCs w:val="20"/>
        </w:rPr>
        <w:t xml:space="preserve">člen </w:t>
      </w:r>
    </w:p>
    <w:p w14:paraId="6FF50260" w14:textId="77777777" w:rsidR="00CB1CDA" w:rsidRDefault="00CB1CDA" w:rsidP="00CB1CDA">
      <w:pPr>
        <w:rPr>
          <w:rFonts w:ascii="Arial" w:hAnsi="Arial" w:cs="Arial"/>
          <w:sz w:val="20"/>
          <w:szCs w:val="20"/>
        </w:rPr>
      </w:pPr>
    </w:p>
    <w:p w14:paraId="7341E749" w14:textId="77777777" w:rsidR="00DB6CB5" w:rsidRDefault="00DB6CB5" w:rsidP="00DB6CB5">
      <w:pPr>
        <w:autoSpaceDE w:val="0"/>
        <w:autoSpaceDN w:val="0"/>
        <w:adjustRightInd w:val="0"/>
        <w:rPr>
          <w:rFonts w:ascii="Arial" w:hAnsi="Arial" w:cs="Arial"/>
          <w:sz w:val="20"/>
          <w:szCs w:val="20"/>
        </w:rPr>
      </w:pPr>
      <w:r w:rsidRPr="00A05622">
        <w:rPr>
          <w:rFonts w:ascii="Arial" w:hAnsi="Arial" w:cs="Arial"/>
          <w:color w:val="000000"/>
          <w:sz w:val="20"/>
          <w:szCs w:val="20"/>
        </w:rPr>
        <w:t xml:space="preserve">V skladu z določili Zakona o izvrševanju proračunov Republike Slovenije za </w:t>
      </w:r>
      <w:r w:rsidRPr="00641DAF">
        <w:rPr>
          <w:rFonts w:ascii="Arial" w:hAnsi="Arial" w:cs="Arial"/>
          <w:sz w:val="20"/>
          <w:szCs w:val="20"/>
        </w:rPr>
        <w:t>leti 201</w:t>
      </w:r>
      <w:r>
        <w:rPr>
          <w:rFonts w:ascii="Arial" w:hAnsi="Arial" w:cs="Arial"/>
          <w:sz w:val="20"/>
          <w:szCs w:val="20"/>
        </w:rPr>
        <w:t>8</w:t>
      </w:r>
      <w:r w:rsidRPr="00641DAF">
        <w:rPr>
          <w:rFonts w:ascii="Arial" w:hAnsi="Arial" w:cs="Arial"/>
          <w:sz w:val="20"/>
          <w:szCs w:val="20"/>
        </w:rPr>
        <w:t xml:space="preserve"> in 201</w:t>
      </w:r>
      <w:r>
        <w:rPr>
          <w:rFonts w:ascii="Arial" w:hAnsi="Arial" w:cs="Arial"/>
          <w:sz w:val="20"/>
          <w:szCs w:val="20"/>
        </w:rPr>
        <w:t xml:space="preserve">9 </w:t>
      </w:r>
      <w:r w:rsidRPr="00641DAF">
        <w:rPr>
          <w:rFonts w:ascii="Arial" w:hAnsi="Arial" w:cs="Arial"/>
          <w:sz w:val="20"/>
          <w:szCs w:val="20"/>
        </w:rPr>
        <w:t>in</w:t>
      </w:r>
      <w:r>
        <w:rPr>
          <w:rFonts w:ascii="Arial" w:hAnsi="Arial" w:cs="Arial"/>
          <w:color w:val="000000"/>
          <w:sz w:val="20"/>
          <w:szCs w:val="20"/>
        </w:rPr>
        <w:t xml:space="preserve"> 131. členom Uredbe 1303/2013/EU lahko</w:t>
      </w:r>
      <w:r w:rsidRPr="00A05622">
        <w:rPr>
          <w:rFonts w:ascii="Arial" w:hAnsi="Arial" w:cs="Arial"/>
          <w:color w:val="000000"/>
          <w:sz w:val="20"/>
          <w:szCs w:val="20"/>
        </w:rPr>
        <w:t xml:space="preserve"> ministrstvo upravičencu </w:t>
      </w:r>
      <w:r>
        <w:rPr>
          <w:rFonts w:ascii="Arial" w:hAnsi="Arial" w:cs="Arial"/>
          <w:color w:val="000000"/>
          <w:sz w:val="20"/>
          <w:szCs w:val="20"/>
        </w:rPr>
        <w:t xml:space="preserve">za namen izvajanja operacije </w:t>
      </w:r>
      <w:r w:rsidRPr="00A05622">
        <w:rPr>
          <w:rFonts w:ascii="Arial" w:hAnsi="Arial" w:cs="Arial"/>
          <w:color w:val="000000"/>
          <w:sz w:val="20"/>
          <w:szCs w:val="20"/>
        </w:rPr>
        <w:t>izplača predplačil</w:t>
      </w:r>
      <w:r>
        <w:rPr>
          <w:rFonts w:ascii="Arial" w:hAnsi="Arial" w:cs="Arial"/>
          <w:color w:val="000000"/>
          <w:sz w:val="20"/>
          <w:szCs w:val="20"/>
        </w:rPr>
        <w:t>o. Ministrstvo bo upravičencem za namen izvajanja projekta izplačalo predplačilo</w:t>
      </w:r>
      <w:r w:rsidRPr="00A05622">
        <w:rPr>
          <w:rFonts w:ascii="Arial" w:hAnsi="Arial" w:cs="Arial"/>
          <w:color w:val="000000"/>
          <w:sz w:val="20"/>
          <w:szCs w:val="20"/>
        </w:rPr>
        <w:t xml:space="preserve"> v višini do </w:t>
      </w:r>
      <w:r>
        <w:rPr>
          <w:rFonts w:ascii="Arial" w:hAnsi="Arial" w:cs="Arial"/>
          <w:color w:val="000000"/>
          <w:sz w:val="20"/>
          <w:szCs w:val="20"/>
        </w:rPr>
        <w:t>30 %</w:t>
      </w:r>
      <w:r w:rsidRPr="00A05622">
        <w:rPr>
          <w:rFonts w:ascii="Arial" w:hAnsi="Arial" w:cs="Arial"/>
          <w:color w:val="000000"/>
          <w:sz w:val="20"/>
          <w:szCs w:val="20"/>
        </w:rPr>
        <w:t xml:space="preserve"> od vrednosti predvidenih izplačil sr</w:t>
      </w:r>
      <w:r w:rsidRPr="00A05622">
        <w:rPr>
          <w:rFonts w:ascii="Arial" w:hAnsi="Arial" w:cs="Arial"/>
          <w:sz w:val="20"/>
          <w:szCs w:val="20"/>
        </w:rPr>
        <w:t>edstev.</w:t>
      </w:r>
    </w:p>
    <w:p w14:paraId="4252C0A3" w14:textId="77777777" w:rsidR="00DB6CB5" w:rsidRPr="00B96957" w:rsidRDefault="00DB6CB5" w:rsidP="00DB6CB5">
      <w:pPr>
        <w:autoSpaceDE w:val="0"/>
        <w:autoSpaceDN w:val="0"/>
        <w:adjustRightInd w:val="0"/>
        <w:rPr>
          <w:rFonts w:ascii="Arial" w:hAnsi="Arial" w:cs="Arial"/>
          <w:color w:val="000000"/>
          <w:sz w:val="20"/>
          <w:szCs w:val="20"/>
        </w:rPr>
      </w:pPr>
    </w:p>
    <w:p w14:paraId="7BB4F8AA" w14:textId="77777777" w:rsidR="00DB6CB5" w:rsidRPr="00B96957" w:rsidRDefault="00DB6CB5" w:rsidP="00DB6CB5">
      <w:pPr>
        <w:autoSpaceDE w:val="0"/>
        <w:autoSpaceDN w:val="0"/>
        <w:adjustRightInd w:val="0"/>
        <w:rPr>
          <w:rFonts w:ascii="Arial" w:hAnsi="Arial" w:cs="Arial"/>
          <w:color w:val="000000"/>
          <w:sz w:val="20"/>
          <w:szCs w:val="20"/>
        </w:rPr>
      </w:pPr>
      <w:r w:rsidRPr="00B96957">
        <w:rPr>
          <w:rFonts w:ascii="Arial" w:hAnsi="Arial" w:cs="Arial"/>
          <w:color w:val="000000"/>
          <w:sz w:val="20"/>
          <w:szCs w:val="20"/>
        </w:rPr>
        <w:t>Predplači</w:t>
      </w:r>
      <w:r>
        <w:rPr>
          <w:rFonts w:ascii="Arial" w:hAnsi="Arial" w:cs="Arial"/>
          <w:color w:val="000000"/>
          <w:sz w:val="20"/>
          <w:szCs w:val="20"/>
        </w:rPr>
        <w:t xml:space="preserve">lo je možno v dovoljeni višini </w:t>
      </w:r>
      <w:r w:rsidRPr="00B96957">
        <w:rPr>
          <w:rFonts w:ascii="Arial" w:hAnsi="Arial" w:cs="Arial"/>
          <w:color w:val="000000"/>
          <w:sz w:val="20"/>
          <w:szCs w:val="20"/>
        </w:rPr>
        <w:t xml:space="preserve">do </w:t>
      </w:r>
      <w:r>
        <w:rPr>
          <w:rFonts w:ascii="Arial" w:hAnsi="Arial" w:cs="Arial"/>
          <w:color w:val="000000"/>
          <w:sz w:val="20"/>
          <w:szCs w:val="20"/>
        </w:rPr>
        <w:t xml:space="preserve">30 </w:t>
      </w:r>
      <w:r w:rsidRPr="00B96957">
        <w:rPr>
          <w:rFonts w:ascii="Arial" w:hAnsi="Arial" w:cs="Arial"/>
          <w:color w:val="000000"/>
          <w:sz w:val="20"/>
          <w:szCs w:val="20"/>
        </w:rPr>
        <w:t xml:space="preserve">% v enkratnem izplačilu ob začetku izvajanja </w:t>
      </w:r>
      <w:r>
        <w:rPr>
          <w:rFonts w:ascii="Arial" w:hAnsi="Arial" w:cs="Arial"/>
          <w:color w:val="000000"/>
          <w:sz w:val="20"/>
          <w:szCs w:val="20"/>
        </w:rPr>
        <w:t>operacije</w:t>
      </w:r>
      <w:r w:rsidRPr="00B96957">
        <w:rPr>
          <w:rFonts w:ascii="Arial" w:hAnsi="Arial" w:cs="Arial"/>
          <w:color w:val="000000"/>
          <w:sz w:val="20"/>
          <w:szCs w:val="20"/>
        </w:rPr>
        <w:t xml:space="preserve">, na osnovi predloženega zahtevka za izplačilo predplačila s strani </w:t>
      </w:r>
      <w:r>
        <w:rPr>
          <w:rFonts w:ascii="Arial" w:hAnsi="Arial" w:cs="Arial"/>
          <w:color w:val="000000"/>
          <w:sz w:val="20"/>
          <w:szCs w:val="20"/>
        </w:rPr>
        <w:t>upravičenca</w:t>
      </w:r>
      <w:r w:rsidRPr="00B96957">
        <w:rPr>
          <w:rFonts w:ascii="Arial" w:hAnsi="Arial" w:cs="Arial"/>
          <w:color w:val="000000"/>
          <w:sz w:val="20"/>
          <w:szCs w:val="20"/>
        </w:rPr>
        <w:t>. Predplačilo se poračunava s prvim in z nadaljnjimi zahtevki za izplačilo do pokritja.</w:t>
      </w:r>
    </w:p>
    <w:p w14:paraId="68B48E96" w14:textId="77777777" w:rsidR="00DB6CB5" w:rsidRPr="00B96957" w:rsidRDefault="00DB6CB5" w:rsidP="00DB6CB5">
      <w:pPr>
        <w:autoSpaceDE w:val="0"/>
        <w:autoSpaceDN w:val="0"/>
        <w:adjustRightInd w:val="0"/>
        <w:rPr>
          <w:rFonts w:ascii="Arial" w:hAnsi="Arial" w:cs="Arial"/>
          <w:color w:val="000000"/>
          <w:sz w:val="20"/>
          <w:szCs w:val="20"/>
        </w:rPr>
      </w:pPr>
    </w:p>
    <w:p w14:paraId="71CF0201" w14:textId="77777777" w:rsidR="00DB6CB5" w:rsidRPr="00B96957" w:rsidRDefault="00DB6CB5" w:rsidP="00DB6CB5">
      <w:pPr>
        <w:autoSpaceDE w:val="0"/>
        <w:autoSpaceDN w:val="0"/>
        <w:adjustRightInd w:val="0"/>
        <w:rPr>
          <w:rFonts w:ascii="Arial" w:hAnsi="Arial" w:cs="Arial"/>
          <w:color w:val="000000"/>
          <w:sz w:val="20"/>
          <w:szCs w:val="20"/>
        </w:rPr>
      </w:pPr>
      <w:r w:rsidRPr="00B96957">
        <w:rPr>
          <w:rFonts w:ascii="Arial" w:hAnsi="Arial" w:cs="Arial"/>
          <w:color w:val="000000"/>
          <w:sz w:val="20"/>
          <w:szCs w:val="20"/>
        </w:rPr>
        <w:t>Predplačila morajo biti zavarovana, in sicer se kot primerno finančno zavarovanje šteje bančna garancija</w:t>
      </w:r>
      <w:r>
        <w:rPr>
          <w:rFonts w:ascii="Arial" w:hAnsi="Arial" w:cs="Arial"/>
          <w:color w:val="000000"/>
          <w:sz w:val="20"/>
          <w:szCs w:val="20"/>
        </w:rPr>
        <w:t xml:space="preserve"> za zavarovanje predplačila.</w:t>
      </w:r>
    </w:p>
    <w:p w14:paraId="2D8CE7AF" w14:textId="77777777" w:rsidR="00DB6CB5" w:rsidRDefault="00DB6CB5" w:rsidP="00DB6CB5">
      <w:pPr>
        <w:autoSpaceDE w:val="0"/>
        <w:autoSpaceDN w:val="0"/>
        <w:adjustRightInd w:val="0"/>
        <w:rPr>
          <w:rFonts w:ascii="Arial" w:hAnsi="Arial" w:cs="Arial"/>
          <w:color w:val="000000"/>
          <w:sz w:val="20"/>
          <w:szCs w:val="20"/>
        </w:rPr>
      </w:pPr>
    </w:p>
    <w:p w14:paraId="11A10037" w14:textId="77777777" w:rsidR="00DB6CB5" w:rsidRDefault="00DB6CB5" w:rsidP="00DB6CB5">
      <w:pPr>
        <w:autoSpaceDE w:val="0"/>
        <w:autoSpaceDN w:val="0"/>
        <w:adjustRightInd w:val="0"/>
        <w:rPr>
          <w:rFonts w:ascii="Arial" w:hAnsi="Arial" w:cs="Arial"/>
          <w:color w:val="000000"/>
          <w:sz w:val="20"/>
          <w:szCs w:val="20"/>
        </w:rPr>
      </w:pPr>
      <w:r w:rsidRPr="00B96957">
        <w:rPr>
          <w:rFonts w:ascii="Arial" w:hAnsi="Arial" w:cs="Arial"/>
          <w:color w:val="000000"/>
          <w:sz w:val="20"/>
          <w:szCs w:val="20"/>
        </w:rPr>
        <w:t xml:space="preserve">Za pridobitev predplačila mora upravičenec ob podpisu pogodbe predložiti ustrezen instrument zavarovanja, ki </w:t>
      </w:r>
      <w:r>
        <w:rPr>
          <w:rFonts w:ascii="Arial" w:hAnsi="Arial" w:cs="Arial"/>
          <w:color w:val="000000"/>
          <w:sz w:val="20"/>
          <w:szCs w:val="20"/>
        </w:rPr>
        <w:t xml:space="preserve">se </w:t>
      </w:r>
      <w:r w:rsidRPr="00B96957">
        <w:rPr>
          <w:rFonts w:ascii="Arial" w:hAnsi="Arial" w:cs="Arial"/>
          <w:color w:val="000000"/>
          <w:sz w:val="20"/>
          <w:szCs w:val="20"/>
        </w:rPr>
        <w:t xml:space="preserve">glasi na ministrstvo, in sicer do višine 110 % zneska predplačila za predviden čas </w:t>
      </w:r>
      <w:r>
        <w:rPr>
          <w:rFonts w:ascii="Arial" w:hAnsi="Arial" w:cs="Arial"/>
          <w:color w:val="000000"/>
          <w:sz w:val="20"/>
          <w:szCs w:val="20"/>
        </w:rPr>
        <w:t xml:space="preserve">vračila </w:t>
      </w:r>
      <w:r w:rsidRPr="00B96957">
        <w:rPr>
          <w:rFonts w:ascii="Arial" w:hAnsi="Arial" w:cs="Arial"/>
          <w:color w:val="000000"/>
          <w:sz w:val="20"/>
          <w:szCs w:val="20"/>
        </w:rPr>
        <w:t xml:space="preserve">predplačila oz. vsaj dva meseca po predložitvi zadnjega zahtevka za izplačilo, s katerim se poračunava predplačilo. </w:t>
      </w:r>
    </w:p>
    <w:p w14:paraId="6891F713" w14:textId="77777777" w:rsidR="00DB6CB5" w:rsidRPr="00B96957" w:rsidRDefault="00DB6CB5" w:rsidP="00DB6CB5">
      <w:pPr>
        <w:autoSpaceDE w:val="0"/>
        <w:autoSpaceDN w:val="0"/>
        <w:adjustRightInd w:val="0"/>
        <w:rPr>
          <w:rFonts w:ascii="Arial" w:hAnsi="Arial" w:cs="Arial"/>
          <w:color w:val="000000"/>
          <w:sz w:val="20"/>
          <w:szCs w:val="20"/>
        </w:rPr>
      </w:pPr>
    </w:p>
    <w:p w14:paraId="42C07D7A" w14:textId="77777777" w:rsidR="00DB6CB5" w:rsidRPr="00B96957" w:rsidRDefault="00DB6CB5" w:rsidP="00DB6CB5">
      <w:pPr>
        <w:autoSpaceDE w:val="0"/>
        <w:autoSpaceDN w:val="0"/>
        <w:adjustRightInd w:val="0"/>
        <w:rPr>
          <w:rFonts w:ascii="Arial" w:hAnsi="Arial" w:cs="Arial"/>
          <w:color w:val="000000"/>
          <w:sz w:val="20"/>
          <w:szCs w:val="20"/>
        </w:rPr>
      </w:pPr>
      <w:r w:rsidRPr="00B96957">
        <w:rPr>
          <w:rFonts w:ascii="Arial" w:hAnsi="Arial" w:cs="Arial"/>
          <w:color w:val="000000"/>
          <w:sz w:val="20"/>
          <w:szCs w:val="20"/>
        </w:rPr>
        <w:t>Vrednost instrumenta finančnega zavarovanja se lahko z delnim pokritjem predplačila z dokazili zmanjša, vendar ne sme biti nižja od 110 % nepokritega preostanka predplačila. V primeru znižanja vrednosti instrumenta finančnega zavarovanja, mora upravičenec predložiti originalni dokument, iz katerega je razvidna sprememba.</w:t>
      </w:r>
    </w:p>
    <w:p w14:paraId="6D9A8889" w14:textId="77777777" w:rsidR="00DB6CB5" w:rsidRPr="00B96957" w:rsidRDefault="00DB6CB5" w:rsidP="00DB6CB5">
      <w:pPr>
        <w:autoSpaceDE w:val="0"/>
        <w:autoSpaceDN w:val="0"/>
        <w:adjustRightInd w:val="0"/>
        <w:rPr>
          <w:rFonts w:ascii="Arial" w:hAnsi="Arial" w:cs="Arial"/>
          <w:color w:val="000000"/>
          <w:sz w:val="20"/>
          <w:szCs w:val="20"/>
        </w:rPr>
      </w:pPr>
    </w:p>
    <w:p w14:paraId="5C74DA17" w14:textId="77777777" w:rsidR="00DB6CB5" w:rsidRPr="00B96957" w:rsidRDefault="00DB6CB5" w:rsidP="00DB6CB5">
      <w:pPr>
        <w:autoSpaceDE w:val="0"/>
        <w:autoSpaceDN w:val="0"/>
        <w:adjustRightInd w:val="0"/>
        <w:rPr>
          <w:rFonts w:ascii="Arial" w:hAnsi="Arial" w:cs="Arial"/>
          <w:color w:val="000000"/>
          <w:sz w:val="20"/>
          <w:szCs w:val="20"/>
        </w:rPr>
      </w:pPr>
      <w:r w:rsidRPr="00B96957">
        <w:rPr>
          <w:rFonts w:ascii="Arial" w:hAnsi="Arial" w:cs="Arial"/>
          <w:color w:val="000000"/>
          <w:sz w:val="20"/>
          <w:szCs w:val="20"/>
        </w:rPr>
        <w:t>Upravičenec lahko zahteva od ministrstva, da mu izda potrdilo o stanju pokritosti predplačila z dokazili z namenom znižanja stroškov instrumenta finančnega zavarovanja.</w:t>
      </w:r>
    </w:p>
    <w:p w14:paraId="09DF9AF8" w14:textId="77777777" w:rsidR="00DB6CB5" w:rsidRPr="00B96957" w:rsidRDefault="00DB6CB5" w:rsidP="00DB6CB5">
      <w:pPr>
        <w:autoSpaceDE w:val="0"/>
        <w:autoSpaceDN w:val="0"/>
        <w:adjustRightInd w:val="0"/>
        <w:rPr>
          <w:rFonts w:ascii="Arial" w:hAnsi="Arial" w:cs="Arial"/>
          <w:color w:val="000000"/>
          <w:sz w:val="20"/>
          <w:szCs w:val="20"/>
        </w:rPr>
      </w:pPr>
    </w:p>
    <w:p w14:paraId="6248E42C" w14:textId="77777777" w:rsidR="00DB6CB5" w:rsidRDefault="00DB6CB5" w:rsidP="00DB6CB5">
      <w:pPr>
        <w:autoSpaceDE w:val="0"/>
        <w:autoSpaceDN w:val="0"/>
        <w:adjustRightInd w:val="0"/>
        <w:rPr>
          <w:rFonts w:ascii="Arial" w:hAnsi="Arial" w:cs="Arial"/>
          <w:color w:val="000000"/>
          <w:sz w:val="20"/>
          <w:szCs w:val="20"/>
        </w:rPr>
      </w:pPr>
      <w:r w:rsidRPr="00B96957">
        <w:rPr>
          <w:rFonts w:ascii="Arial" w:hAnsi="Arial" w:cs="Arial"/>
          <w:color w:val="000000"/>
          <w:sz w:val="20"/>
          <w:szCs w:val="20"/>
        </w:rPr>
        <w:t>Stroške v zvezi z zavarovan</w:t>
      </w:r>
      <w:r>
        <w:rPr>
          <w:rFonts w:ascii="Arial" w:hAnsi="Arial" w:cs="Arial"/>
          <w:color w:val="000000"/>
          <w:sz w:val="20"/>
          <w:szCs w:val="20"/>
        </w:rPr>
        <w:t>jem predplačil nosi upravičenec.</w:t>
      </w:r>
    </w:p>
    <w:p w14:paraId="44277F5A" w14:textId="0DF10B0F" w:rsidR="00CB1CDA" w:rsidRPr="00095F5D" w:rsidRDefault="00CB1CDA" w:rsidP="00CB1CDA">
      <w:pPr>
        <w:rPr>
          <w:rFonts w:ascii="Arial" w:hAnsi="Arial" w:cs="Arial"/>
          <w:bCs/>
          <w:sz w:val="20"/>
          <w:szCs w:val="20"/>
        </w:rPr>
      </w:pPr>
      <w:r w:rsidRPr="00095F5D">
        <w:rPr>
          <w:rFonts w:ascii="Arial" w:hAnsi="Arial" w:cs="Arial"/>
          <w:bCs/>
          <w:sz w:val="20"/>
          <w:szCs w:val="20"/>
        </w:rPr>
        <w:t xml:space="preserve"> </w:t>
      </w:r>
    </w:p>
    <w:p w14:paraId="3A4D70D8" w14:textId="77777777" w:rsidR="00CB1CDA" w:rsidRPr="00095F5D" w:rsidRDefault="00CB1CDA" w:rsidP="00CB1CDA">
      <w:pPr>
        <w:autoSpaceDE w:val="0"/>
        <w:autoSpaceDN w:val="0"/>
        <w:adjustRightInd w:val="0"/>
        <w:rPr>
          <w:rFonts w:ascii="Arial" w:hAnsi="Arial" w:cs="Arial"/>
          <w:bCs/>
          <w:sz w:val="20"/>
          <w:szCs w:val="20"/>
        </w:rPr>
      </w:pPr>
    </w:p>
    <w:p w14:paraId="47EEDD71" w14:textId="77777777" w:rsidR="00CB1CDA" w:rsidRPr="00095F5D" w:rsidRDefault="00CB1CDA" w:rsidP="00CB1CDA">
      <w:pPr>
        <w:autoSpaceDE w:val="0"/>
        <w:autoSpaceDN w:val="0"/>
        <w:adjustRightInd w:val="0"/>
        <w:rPr>
          <w:rFonts w:ascii="Arial" w:hAnsi="Arial" w:cs="Arial"/>
          <w:bCs/>
          <w:sz w:val="20"/>
          <w:szCs w:val="20"/>
        </w:rPr>
      </w:pPr>
      <w:r w:rsidRPr="00095F5D">
        <w:rPr>
          <w:rFonts w:ascii="Arial" w:hAnsi="Arial" w:cs="Arial"/>
          <w:bCs/>
          <w:sz w:val="20"/>
          <w:szCs w:val="20"/>
        </w:rPr>
        <w:lastRenderedPageBreak/>
        <w:t>Ministrstvo bo upravičencu v največ 30</w:t>
      </w:r>
      <w:r>
        <w:rPr>
          <w:rFonts w:ascii="Arial" w:hAnsi="Arial" w:cs="Arial"/>
          <w:bCs/>
          <w:sz w:val="20"/>
          <w:szCs w:val="20"/>
        </w:rPr>
        <w:t xml:space="preserve"> (tridesetih)</w:t>
      </w:r>
      <w:r w:rsidRPr="00095F5D">
        <w:rPr>
          <w:rFonts w:ascii="Arial" w:hAnsi="Arial" w:cs="Arial"/>
          <w:bCs/>
          <w:sz w:val="20"/>
          <w:szCs w:val="20"/>
        </w:rPr>
        <w:t xml:space="preserve"> dn</w:t>
      </w:r>
      <w:r>
        <w:rPr>
          <w:rFonts w:ascii="Arial" w:hAnsi="Arial" w:cs="Arial"/>
          <w:bCs/>
          <w:sz w:val="20"/>
          <w:szCs w:val="20"/>
        </w:rPr>
        <w:t>eh</w:t>
      </w:r>
      <w:r w:rsidRPr="00095F5D">
        <w:rPr>
          <w:rFonts w:ascii="Arial" w:hAnsi="Arial" w:cs="Arial"/>
          <w:bCs/>
          <w:sz w:val="20"/>
          <w:szCs w:val="20"/>
        </w:rPr>
        <w:t xml:space="preserve"> po prejemu pravilnega in popolnega zahtevka za izplačilo predplačila nakazalo predplačilo v višini </w:t>
      </w:r>
      <w:r>
        <w:rPr>
          <w:rFonts w:ascii="Arial" w:hAnsi="Arial" w:cs="Arial"/>
          <w:sz w:val="20"/>
          <w:szCs w:val="20"/>
        </w:rPr>
        <w:t>do 30</w:t>
      </w:r>
      <w:r w:rsidRPr="00095F5D">
        <w:rPr>
          <w:rFonts w:ascii="Arial" w:hAnsi="Arial" w:cs="Arial"/>
          <w:sz w:val="20"/>
          <w:szCs w:val="20"/>
        </w:rPr>
        <w:t xml:space="preserve"> </w:t>
      </w:r>
      <w:r w:rsidRPr="00095F5D">
        <w:rPr>
          <w:rFonts w:ascii="Arial" w:hAnsi="Arial" w:cs="Arial"/>
          <w:bCs/>
          <w:sz w:val="20"/>
          <w:szCs w:val="20"/>
        </w:rPr>
        <w:t xml:space="preserve">% </w:t>
      </w:r>
      <w:r w:rsidRPr="00095F5D">
        <w:rPr>
          <w:rFonts w:ascii="Arial" w:hAnsi="Arial" w:cs="Arial"/>
          <w:sz w:val="20"/>
          <w:szCs w:val="20"/>
        </w:rPr>
        <w:t>predvidenih pogodbenih obveznosti</w:t>
      </w:r>
      <w:r w:rsidRPr="00095F5D">
        <w:rPr>
          <w:rFonts w:ascii="Arial" w:hAnsi="Arial" w:cs="Arial"/>
          <w:bCs/>
          <w:sz w:val="20"/>
          <w:szCs w:val="20"/>
        </w:rPr>
        <w:t xml:space="preserve">. </w:t>
      </w:r>
    </w:p>
    <w:p w14:paraId="31B22320" w14:textId="77777777" w:rsidR="00CB1CDA" w:rsidRPr="00095F5D" w:rsidRDefault="00CB1CDA" w:rsidP="00CB1CDA">
      <w:pPr>
        <w:rPr>
          <w:rFonts w:ascii="Arial" w:hAnsi="Arial" w:cs="Arial"/>
          <w:bCs/>
          <w:sz w:val="20"/>
          <w:szCs w:val="20"/>
        </w:rPr>
      </w:pPr>
    </w:p>
    <w:p w14:paraId="19FA4BC2" w14:textId="77777777" w:rsidR="00CB1CDA" w:rsidRDefault="00CB1CDA" w:rsidP="00CB1CDA">
      <w:pPr>
        <w:autoSpaceDE w:val="0"/>
        <w:autoSpaceDN w:val="0"/>
        <w:adjustRightInd w:val="0"/>
        <w:rPr>
          <w:rFonts w:ascii="Arial" w:hAnsi="Arial" w:cs="Arial"/>
          <w:bCs/>
          <w:sz w:val="20"/>
          <w:szCs w:val="20"/>
        </w:rPr>
      </w:pPr>
      <w:r w:rsidRPr="00095F5D">
        <w:rPr>
          <w:rFonts w:ascii="Arial" w:hAnsi="Arial" w:cs="Arial"/>
          <w:bCs/>
          <w:sz w:val="20"/>
          <w:szCs w:val="20"/>
        </w:rPr>
        <w:t xml:space="preserve">Pravilnost in popolnost zahtevka za izplačilo predplačila potrdi </w:t>
      </w:r>
      <w:r w:rsidRPr="00095F5D">
        <w:rPr>
          <w:rFonts w:ascii="Arial" w:hAnsi="Arial" w:cs="Arial"/>
          <w:sz w:val="20"/>
          <w:szCs w:val="20"/>
        </w:rPr>
        <w:t>skrbnik pogodbe</w:t>
      </w:r>
      <w:r>
        <w:rPr>
          <w:rFonts w:ascii="Arial" w:hAnsi="Arial" w:cs="Arial"/>
          <w:sz w:val="20"/>
          <w:szCs w:val="20"/>
        </w:rPr>
        <w:t xml:space="preserve"> ministrstva</w:t>
      </w:r>
      <w:r w:rsidRPr="00095F5D">
        <w:rPr>
          <w:rFonts w:ascii="Arial" w:hAnsi="Arial" w:cs="Arial"/>
          <w:bCs/>
          <w:sz w:val="20"/>
          <w:szCs w:val="20"/>
        </w:rPr>
        <w:t>, ki opravi kontrolo pred izplačilom. Ministrstvo bo izvajanje predplačil spremljalo v okviru posredovanih zahtevkov za izplačilo.</w:t>
      </w:r>
      <w:r>
        <w:rPr>
          <w:rFonts w:ascii="Arial" w:hAnsi="Arial" w:cs="Arial"/>
          <w:bCs/>
          <w:sz w:val="20"/>
          <w:szCs w:val="20"/>
        </w:rPr>
        <w:t xml:space="preserve"> </w:t>
      </w:r>
    </w:p>
    <w:p w14:paraId="32390FBE" w14:textId="77777777" w:rsidR="00CB1CDA" w:rsidRPr="00095F5D" w:rsidRDefault="00CB1CDA" w:rsidP="00CB1CDA">
      <w:pPr>
        <w:autoSpaceDE w:val="0"/>
        <w:autoSpaceDN w:val="0"/>
        <w:adjustRightInd w:val="0"/>
        <w:rPr>
          <w:rFonts w:ascii="Arial" w:hAnsi="Arial" w:cs="Arial"/>
          <w:bCs/>
          <w:sz w:val="20"/>
          <w:szCs w:val="20"/>
        </w:rPr>
      </w:pPr>
    </w:p>
    <w:p w14:paraId="521DC3B0" w14:textId="77777777" w:rsidR="00CB1CDA" w:rsidRPr="00095F5D" w:rsidRDefault="00CB1CDA" w:rsidP="00CB1CDA">
      <w:pPr>
        <w:rPr>
          <w:rFonts w:ascii="Arial" w:hAnsi="Arial" w:cs="Arial"/>
          <w:sz w:val="20"/>
          <w:szCs w:val="20"/>
        </w:rPr>
      </w:pPr>
      <w:r w:rsidRPr="00095F5D">
        <w:rPr>
          <w:rFonts w:ascii="Arial" w:hAnsi="Arial" w:cs="Arial"/>
          <w:sz w:val="20"/>
          <w:szCs w:val="20"/>
        </w:rPr>
        <w:t>Če upravičenec zahtevkov za izplačilo z obveznimi dokazili v višini izplačanega predplačila ministrstvu ne posreduje v navedenem roku, se mu nadaljnja izplačila iz naslova operacije zadržijo, ministrstvo pa lahko zahteva tudi vračilo izplačanega predplačila. Prav tako se upravičenec zavezuje prejeta sredstva skupaj z zamudnimi obrestmi</w:t>
      </w:r>
      <w:r>
        <w:rPr>
          <w:rFonts w:ascii="Arial" w:hAnsi="Arial" w:cs="Arial"/>
          <w:sz w:val="20"/>
          <w:szCs w:val="20"/>
        </w:rPr>
        <w:t xml:space="preserve">, ki tečejo </w:t>
      </w:r>
      <w:r w:rsidRPr="00095F5D">
        <w:rPr>
          <w:rFonts w:ascii="Arial" w:hAnsi="Arial" w:cs="Arial"/>
          <w:sz w:val="20"/>
          <w:szCs w:val="20"/>
        </w:rPr>
        <w:t>od dneva nakazila na TRR upravičenca do dneva vračila v dobro proračuna RS</w:t>
      </w:r>
      <w:r>
        <w:rPr>
          <w:rFonts w:ascii="Arial" w:hAnsi="Arial" w:cs="Arial"/>
          <w:sz w:val="20"/>
          <w:szCs w:val="20"/>
        </w:rPr>
        <w:t>,</w:t>
      </w:r>
      <w:r w:rsidRPr="00095F5D">
        <w:rPr>
          <w:rFonts w:ascii="Arial" w:hAnsi="Arial" w:cs="Arial"/>
          <w:sz w:val="20"/>
          <w:szCs w:val="20"/>
        </w:rPr>
        <w:t xml:space="preserve"> vrniti v proračun, v primeru, da se naknadno ugotovi, da je bilo izplačilo iz proračuna neupravičeno izvršeno. Šteje se, da je bilo izplačilo iz proračuna neupravičeno izvršeno, če Evropska komisija zahtevek za plačilo sredstev zavrne</w:t>
      </w:r>
      <w:r>
        <w:rPr>
          <w:rFonts w:ascii="Arial" w:hAnsi="Arial" w:cs="Arial"/>
          <w:sz w:val="20"/>
          <w:szCs w:val="20"/>
        </w:rPr>
        <w:t>,</w:t>
      </w:r>
      <w:r w:rsidRPr="00095F5D">
        <w:rPr>
          <w:rFonts w:ascii="Arial" w:hAnsi="Arial" w:cs="Arial"/>
          <w:sz w:val="20"/>
          <w:szCs w:val="20"/>
        </w:rPr>
        <w:t xml:space="preserve"> </w:t>
      </w:r>
      <w:r>
        <w:rPr>
          <w:rFonts w:ascii="Arial" w:hAnsi="Arial" w:cs="Arial"/>
          <w:sz w:val="20"/>
          <w:szCs w:val="20"/>
        </w:rPr>
        <w:t>ali</w:t>
      </w:r>
      <w:r w:rsidRPr="00095F5D">
        <w:rPr>
          <w:rFonts w:ascii="Arial" w:hAnsi="Arial" w:cs="Arial"/>
          <w:sz w:val="20"/>
          <w:szCs w:val="20"/>
        </w:rPr>
        <w:t xml:space="preserve"> če Evropska komisija izstavi zahtevek za vračilo</w:t>
      </w:r>
      <w:r>
        <w:rPr>
          <w:rFonts w:ascii="Arial" w:hAnsi="Arial" w:cs="Arial"/>
          <w:sz w:val="20"/>
          <w:szCs w:val="20"/>
        </w:rPr>
        <w:t xml:space="preserve"> ali če se v proračunskem nadzoru ugotovi, da so bila sredstva porabljena nenamensko ali v nasprotju s predpisi. </w:t>
      </w:r>
    </w:p>
    <w:p w14:paraId="44D8AB09" w14:textId="77777777" w:rsidR="00CB1CDA" w:rsidRDefault="00CB1CDA" w:rsidP="00CB1CDA">
      <w:pPr>
        <w:rPr>
          <w:rFonts w:ascii="Arial" w:hAnsi="Arial" w:cs="Arial"/>
          <w:sz w:val="20"/>
          <w:szCs w:val="20"/>
        </w:rPr>
      </w:pPr>
    </w:p>
    <w:p w14:paraId="47265D6C" w14:textId="77777777" w:rsidR="00CB1CDA" w:rsidRPr="0074745F" w:rsidRDefault="00CB1CDA" w:rsidP="00CB1CDA">
      <w:pPr>
        <w:autoSpaceDE w:val="0"/>
        <w:autoSpaceDN w:val="0"/>
        <w:adjustRightInd w:val="0"/>
        <w:rPr>
          <w:rFonts w:ascii="Arial" w:hAnsi="Arial" w:cs="Arial"/>
          <w:sz w:val="20"/>
          <w:szCs w:val="20"/>
          <w:highlight w:val="lightGray"/>
        </w:rPr>
      </w:pPr>
      <w:r>
        <w:rPr>
          <w:rFonts w:ascii="Arial" w:hAnsi="Arial" w:cs="Arial"/>
          <w:color w:val="000000"/>
          <w:sz w:val="20"/>
          <w:szCs w:val="20"/>
        </w:rPr>
        <w:t>Pred zaključkom operacije oz. z zadnjim predloženim zahtevkom za izplačilo morajo biti vsa izplačana predplačila v celoti poračunana.</w:t>
      </w:r>
    </w:p>
    <w:p w14:paraId="25DADA51" w14:textId="77777777" w:rsidR="00CB1CDA" w:rsidRPr="00095F5D" w:rsidRDefault="00CB1CDA" w:rsidP="00CB1CDA">
      <w:pPr>
        <w:rPr>
          <w:rFonts w:ascii="Arial" w:hAnsi="Arial" w:cs="Arial"/>
          <w:sz w:val="20"/>
          <w:szCs w:val="20"/>
        </w:rPr>
      </w:pPr>
    </w:p>
    <w:p w14:paraId="57F62659" w14:textId="77777777" w:rsidR="00CB1CDA" w:rsidRPr="00095F5D" w:rsidRDefault="00CB1CDA" w:rsidP="00CB1CDA">
      <w:pPr>
        <w:numPr>
          <w:ilvl w:val="0"/>
          <w:numId w:val="4"/>
        </w:numPr>
        <w:spacing w:line="276" w:lineRule="auto"/>
        <w:jc w:val="center"/>
        <w:rPr>
          <w:rFonts w:ascii="Arial" w:hAnsi="Arial" w:cs="Arial"/>
          <w:sz w:val="20"/>
          <w:szCs w:val="20"/>
        </w:rPr>
      </w:pPr>
      <w:r w:rsidRPr="00095F5D">
        <w:rPr>
          <w:rFonts w:ascii="Arial" w:hAnsi="Arial" w:cs="Arial"/>
          <w:sz w:val="20"/>
          <w:szCs w:val="20"/>
        </w:rPr>
        <w:t>člen</w:t>
      </w:r>
    </w:p>
    <w:p w14:paraId="192A04C4" w14:textId="77777777" w:rsidR="00CB1CDA" w:rsidRPr="00095F5D" w:rsidRDefault="00CB1CDA" w:rsidP="00CB1CDA">
      <w:pPr>
        <w:rPr>
          <w:rFonts w:ascii="Arial" w:hAnsi="Arial" w:cs="Arial"/>
          <w:sz w:val="20"/>
          <w:szCs w:val="20"/>
        </w:rPr>
      </w:pPr>
    </w:p>
    <w:p w14:paraId="7C05A446" w14:textId="77777777" w:rsidR="00CB1CDA" w:rsidRDefault="00CB1CDA" w:rsidP="00CB1CDA">
      <w:pPr>
        <w:autoSpaceDE w:val="0"/>
        <w:autoSpaceDN w:val="0"/>
        <w:adjustRightInd w:val="0"/>
        <w:rPr>
          <w:rFonts w:ascii="Arial" w:hAnsi="Arial" w:cs="Arial"/>
          <w:sz w:val="20"/>
          <w:szCs w:val="20"/>
        </w:rPr>
      </w:pPr>
      <w:r w:rsidRPr="00095F5D">
        <w:rPr>
          <w:rFonts w:ascii="Arial" w:hAnsi="Arial" w:cs="Arial"/>
          <w:sz w:val="20"/>
          <w:szCs w:val="20"/>
        </w:rPr>
        <w:t>Dodeljena sredstva so namenska in jih sme upravičenec uporabljati izključno v skladu s pogoji, navedenimi v sklepu ministrstva o izboru</w:t>
      </w:r>
      <w:r>
        <w:rPr>
          <w:rFonts w:ascii="Arial" w:hAnsi="Arial" w:cs="Arial"/>
          <w:sz w:val="20"/>
          <w:szCs w:val="20"/>
        </w:rPr>
        <w:t xml:space="preserve"> upravičenca</w:t>
      </w:r>
      <w:r w:rsidRPr="00095F5D">
        <w:rPr>
          <w:rFonts w:ascii="Arial" w:hAnsi="Arial" w:cs="Arial"/>
          <w:sz w:val="20"/>
          <w:szCs w:val="20"/>
        </w:rPr>
        <w:t xml:space="preserve">, javnem razpisu, razpisni dokumentaciji in v tej pogodbi, sicer gre za neupravičene stroške. V primeru ugotovljene nenamenske porabe sredstev je upravičenec dolžan vrniti prejeta sredstva po tej pogodbi v roku 30 (tridesetih) dni od </w:t>
      </w:r>
      <w:r>
        <w:rPr>
          <w:rFonts w:ascii="Arial" w:hAnsi="Arial" w:cs="Arial"/>
          <w:sz w:val="20"/>
          <w:szCs w:val="20"/>
        </w:rPr>
        <w:t xml:space="preserve">vročitve </w:t>
      </w:r>
      <w:r w:rsidRPr="00095F5D">
        <w:rPr>
          <w:rFonts w:ascii="Arial" w:hAnsi="Arial" w:cs="Arial"/>
          <w:sz w:val="20"/>
          <w:szCs w:val="20"/>
        </w:rPr>
        <w:t xml:space="preserve">pisnega poziva ministrstva, povečana za zakonske zamudne obresti od dneva nakazila na TRR upravičenca do dneva </w:t>
      </w:r>
      <w:r>
        <w:rPr>
          <w:rFonts w:ascii="Arial" w:hAnsi="Arial" w:cs="Arial"/>
          <w:sz w:val="20"/>
          <w:szCs w:val="20"/>
        </w:rPr>
        <w:t xml:space="preserve">nakazila </w:t>
      </w:r>
      <w:r w:rsidRPr="00095F5D">
        <w:rPr>
          <w:rFonts w:ascii="Arial" w:hAnsi="Arial" w:cs="Arial"/>
          <w:sz w:val="20"/>
          <w:szCs w:val="20"/>
        </w:rPr>
        <w:t xml:space="preserve">v dobro proračuna RS. </w:t>
      </w:r>
    </w:p>
    <w:p w14:paraId="7F7BFFCC" w14:textId="77777777" w:rsidR="00CB1CDA" w:rsidRPr="00095F5D" w:rsidRDefault="00CB1CDA" w:rsidP="00CB1CDA">
      <w:pPr>
        <w:autoSpaceDE w:val="0"/>
        <w:autoSpaceDN w:val="0"/>
        <w:adjustRightInd w:val="0"/>
        <w:rPr>
          <w:rFonts w:ascii="Arial" w:hAnsi="Arial" w:cs="Arial"/>
          <w:sz w:val="20"/>
          <w:szCs w:val="20"/>
        </w:rPr>
      </w:pPr>
    </w:p>
    <w:p w14:paraId="53112461" w14:textId="77777777" w:rsidR="00CB1CDA" w:rsidRPr="00095F5D" w:rsidRDefault="00CB1CDA" w:rsidP="00CB1CDA">
      <w:pPr>
        <w:rPr>
          <w:rFonts w:ascii="Arial" w:hAnsi="Arial" w:cs="Arial"/>
          <w:sz w:val="20"/>
          <w:szCs w:val="20"/>
        </w:rPr>
      </w:pPr>
    </w:p>
    <w:p w14:paraId="53AD6D09" w14:textId="77777777" w:rsidR="00CB1CDA" w:rsidRPr="00095F5D" w:rsidRDefault="00CB1CDA" w:rsidP="00CB1CDA">
      <w:pPr>
        <w:numPr>
          <w:ilvl w:val="0"/>
          <w:numId w:val="5"/>
        </w:numPr>
        <w:spacing w:line="276" w:lineRule="auto"/>
        <w:rPr>
          <w:rFonts w:ascii="Arial" w:hAnsi="Arial" w:cs="Arial"/>
          <w:b/>
          <w:sz w:val="20"/>
          <w:szCs w:val="20"/>
        </w:rPr>
      </w:pPr>
      <w:r w:rsidRPr="00095F5D">
        <w:rPr>
          <w:rFonts w:ascii="Arial" w:hAnsi="Arial" w:cs="Arial"/>
          <w:b/>
          <w:sz w:val="20"/>
          <w:szCs w:val="20"/>
        </w:rPr>
        <w:t>UPRAVIČENI STROŠKI IN IZDATKI</w:t>
      </w:r>
    </w:p>
    <w:p w14:paraId="3F3CDD44" w14:textId="77777777" w:rsidR="00CB1CDA" w:rsidRPr="00095F5D" w:rsidRDefault="00CB1CDA" w:rsidP="00CB1CDA">
      <w:pPr>
        <w:rPr>
          <w:rFonts w:ascii="Arial" w:hAnsi="Arial" w:cs="Arial"/>
          <w:sz w:val="20"/>
          <w:szCs w:val="20"/>
        </w:rPr>
      </w:pPr>
    </w:p>
    <w:p w14:paraId="1D01623B" w14:textId="77777777" w:rsidR="00CB1CDA" w:rsidRPr="00095F5D" w:rsidRDefault="00CB1CDA" w:rsidP="00CB1CDA">
      <w:pPr>
        <w:numPr>
          <w:ilvl w:val="0"/>
          <w:numId w:val="4"/>
        </w:numPr>
        <w:spacing w:line="276" w:lineRule="auto"/>
        <w:jc w:val="center"/>
        <w:rPr>
          <w:rFonts w:ascii="Arial" w:hAnsi="Arial" w:cs="Arial"/>
          <w:sz w:val="20"/>
          <w:szCs w:val="20"/>
        </w:rPr>
      </w:pPr>
      <w:r w:rsidRPr="00095F5D">
        <w:rPr>
          <w:rFonts w:ascii="Arial" w:hAnsi="Arial" w:cs="Arial"/>
          <w:sz w:val="20"/>
          <w:szCs w:val="20"/>
        </w:rPr>
        <w:t xml:space="preserve">člen </w:t>
      </w:r>
    </w:p>
    <w:p w14:paraId="592233D2" w14:textId="77777777" w:rsidR="00CB1CDA" w:rsidRPr="00095F5D" w:rsidRDefault="00CB1CDA" w:rsidP="00CB1CDA">
      <w:pPr>
        <w:jc w:val="center"/>
        <w:rPr>
          <w:rFonts w:ascii="Arial" w:hAnsi="Arial" w:cs="Arial"/>
          <w:sz w:val="20"/>
          <w:szCs w:val="20"/>
        </w:rPr>
      </w:pPr>
    </w:p>
    <w:p w14:paraId="102AD695" w14:textId="77777777" w:rsidR="00CB1CDA" w:rsidRPr="00095F5D" w:rsidRDefault="00CB1CDA" w:rsidP="00CB1CDA">
      <w:pPr>
        <w:autoSpaceDE w:val="0"/>
        <w:autoSpaceDN w:val="0"/>
        <w:adjustRightInd w:val="0"/>
        <w:rPr>
          <w:rFonts w:ascii="Arial" w:hAnsi="Arial" w:cs="Arial"/>
          <w:sz w:val="20"/>
        </w:rPr>
      </w:pPr>
      <w:r w:rsidRPr="00095F5D">
        <w:rPr>
          <w:rFonts w:ascii="Arial" w:hAnsi="Arial" w:cs="Arial"/>
          <w:sz w:val="20"/>
          <w:szCs w:val="20"/>
        </w:rPr>
        <w:t xml:space="preserve">Upravičeni stroški operacije morajo biti skladni </w:t>
      </w:r>
      <w:r w:rsidRPr="00095F5D">
        <w:rPr>
          <w:rFonts w:ascii="Arial" w:hAnsi="Arial" w:cs="Arial"/>
          <w:sz w:val="20"/>
        </w:rPr>
        <w:t xml:space="preserve">z Navodili organa upravljanja o upravičenih stroških za sredstva evropske kohezijske politike v </w:t>
      </w:r>
      <w:r>
        <w:rPr>
          <w:rFonts w:ascii="Arial" w:hAnsi="Arial" w:cs="Arial"/>
          <w:sz w:val="20"/>
        </w:rPr>
        <w:t xml:space="preserve">programskem </w:t>
      </w:r>
      <w:r w:rsidRPr="00095F5D">
        <w:rPr>
          <w:rFonts w:ascii="Arial" w:hAnsi="Arial" w:cs="Arial"/>
          <w:sz w:val="20"/>
        </w:rPr>
        <w:t>obdobju 2014-2020 in javnim razpisom.</w:t>
      </w:r>
    </w:p>
    <w:p w14:paraId="5676DD0E" w14:textId="77777777" w:rsidR="00CB1CDA" w:rsidRPr="00095F5D" w:rsidRDefault="00CB1CDA" w:rsidP="00CB1CDA">
      <w:pPr>
        <w:autoSpaceDE w:val="0"/>
        <w:autoSpaceDN w:val="0"/>
        <w:adjustRightInd w:val="0"/>
        <w:rPr>
          <w:rFonts w:ascii="Arial" w:hAnsi="Arial" w:cs="Arial"/>
          <w:sz w:val="20"/>
        </w:rPr>
      </w:pPr>
    </w:p>
    <w:p w14:paraId="290B5481" w14:textId="77777777" w:rsidR="00CB1CDA" w:rsidRPr="00095F5D" w:rsidRDefault="00CB1CDA" w:rsidP="00CB1CDA">
      <w:pPr>
        <w:autoSpaceDE w:val="0"/>
        <w:autoSpaceDN w:val="0"/>
        <w:adjustRightInd w:val="0"/>
        <w:rPr>
          <w:rFonts w:ascii="Arial" w:hAnsi="Arial" w:cs="Arial"/>
          <w:sz w:val="20"/>
          <w:szCs w:val="20"/>
        </w:rPr>
      </w:pPr>
      <w:r w:rsidRPr="00095F5D">
        <w:rPr>
          <w:rFonts w:ascii="Arial" w:hAnsi="Arial" w:cs="Arial"/>
          <w:sz w:val="20"/>
          <w:szCs w:val="20"/>
        </w:rPr>
        <w:t>Neupravičenih stroškov ministrstvo ne financira, kakor tudi ne iz tega izhajajoče izgube sredstev upravičenca.</w:t>
      </w:r>
    </w:p>
    <w:p w14:paraId="32B59A5A" w14:textId="77777777" w:rsidR="00CB1CDA" w:rsidRPr="00095F5D" w:rsidRDefault="00CB1CDA" w:rsidP="00CB1CDA">
      <w:pPr>
        <w:autoSpaceDE w:val="0"/>
        <w:autoSpaceDN w:val="0"/>
        <w:adjustRightInd w:val="0"/>
        <w:rPr>
          <w:rFonts w:ascii="Arial" w:hAnsi="Arial" w:cs="Arial"/>
          <w:sz w:val="20"/>
          <w:szCs w:val="20"/>
        </w:rPr>
      </w:pPr>
    </w:p>
    <w:p w14:paraId="7BEF3F17" w14:textId="77777777" w:rsidR="00CB1CDA" w:rsidRPr="00095F5D" w:rsidRDefault="00CB1CDA" w:rsidP="00CB1CDA">
      <w:pPr>
        <w:rPr>
          <w:rFonts w:ascii="Arial" w:hAnsi="Arial" w:cs="Arial"/>
          <w:sz w:val="20"/>
          <w:szCs w:val="20"/>
        </w:rPr>
      </w:pPr>
      <w:r w:rsidRPr="00095F5D">
        <w:rPr>
          <w:rFonts w:ascii="Arial" w:hAnsi="Arial" w:cs="Arial"/>
          <w:sz w:val="20"/>
          <w:szCs w:val="20"/>
        </w:rPr>
        <w:t>V primeru ugotovljenega ustvarjanja prihodkov v okviru operacije, se le-te odšteje od celotne vrednosti operacije, vrednost dodeljenih sredstev pa se sorazmerno zmanjša.</w:t>
      </w:r>
    </w:p>
    <w:p w14:paraId="245451BD" w14:textId="77777777" w:rsidR="00CB1CDA" w:rsidRPr="00095F5D" w:rsidRDefault="00CB1CDA" w:rsidP="00CB1CDA">
      <w:pPr>
        <w:rPr>
          <w:rFonts w:ascii="Arial" w:hAnsi="Arial" w:cs="Arial"/>
          <w:sz w:val="20"/>
          <w:szCs w:val="20"/>
        </w:rPr>
      </w:pPr>
    </w:p>
    <w:p w14:paraId="51D08737" w14:textId="77777777" w:rsidR="00CB1CDA" w:rsidRDefault="00CB1CDA" w:rsidP="00CB1CDA">
      <w:pPr>
        <w:rPr>
          <w:rFonts w:ascii="Arial" w:hAnsi="Arial" w:cs="Arial"/>
          <w:sz w:val="20"/>
          <w:szCs w:val="20"/>
        </w:rPr>
      </w:pPr>
      <w:r w:rsidRPr="00095F5D">
        <w:rPr>
          <w:rFonts w:ascii="Arial" w:hAnsi="Arial" w:cs="Arial"/>
          <w:sz w:val="20"/>
          <w:szCs w:val="20"/>
        </w:rPr>
        <w:t>Kot upravičeni stroški se štejejo naslednji:</w:t>
      </w:r>
    </w:p>
    <w:p w14:paraId="47E034BA" w14:textId="77777777" w:rsidR="00CB1CDA" w:rsidRDefault="00CB1CDA" w:rsidP="00CB1CDA">
      <w:pPr>
        <w:numPr>
          <w:ilvl w:val="0"/>
          <w:numId w:val="58"/>
        </w:numPr>
        <w:rPr>
          <w:rFonts w:ascii="Arial" w:hAnsi="Arial" w:cs="Arial"/>
          <w:sz w:val="20"/>
          <w:szCs w:val="20"/>
        </w:rPr>
      </w:pPr>
      <w:r>
        <w:rPr>
          <w:rFonts w:ascii="Arial" w:hAnsi="Arial" w:cs="Arial"/>
          <w:sz w:val="20"/>
          <w:szCs w:val="20"/>
        </w:rPr>
        <w:t>standardna lestvica na enoto za stroške dela (SSE),</w:t>
      </w:r>
    </w:p>
    <w:p w14:paraId="7F53A50C" w14:textId="77777777" w:rsidR="00CB1CDA" w:rsidRPr="00BB2D76" w:rsidRDefault="00CB1CDA" w:rsidP="00CB1CDA">
      <w:pPr>
        <w:numPr>
          <w:ilvl w:val="0"/>
          <w:numId w:val="58"/>
        </w:numPr>
        <w:rPr>
          <w:rFonts w:ascii="Arial" w:hAnsi="Arial" w:cs="Arial"/>
          <w:sz w:val="20"/>
          <w:szCs w:val="20"/>
        </w:rPr>
      </w:pPr>
      <w:r>
        <w:rPr>
          <w:rFonts w:ascii="Arial" w:hAnsi="Arial" w:cs="Arial"/>
          <w:color w:val="000000"/>
          <w:sz w:val="20"/>
          <w:szCs w:val="20"/>
        </w:rPr>
        <w:t>stroški storitev zunanjih izvajalcev (največ 10 % vseh upravičenih stroškov),</w:t>
      </w:r>
    </w:p>
    <w:p w14:paraId="46EFC9A0" w14:textId="48701275" w:rsidR="00CB1CDA" w:rsidRPr="007976DC" w:rsidRDefault="00CB1CDA" w:rsidP="00CB1CDA">
      <w:pPr>
        <w:numPr>
          <w:ilvl w:val="0"/>
          <w:numId w:val="58"/>
        </w:numPr>
        <w:rPr>
          <w:rFonts w:ascii="Arial" w:hAnsi="Arial" w:cs="Arial"/>
          <w:sz w:val="20"/>
          <w:szCs w:val="20"/>
        </w:rPr>
      </w:pPr>
      <w:r>
        <w:rPr>
          <w:rFonts w:ascii="Arial" w:hAnsi="Arial" w:cs="Arial"/>
          <w:color w:val="000000"/>
          <w:sz w:val="20"/>
          <w:szCs w:val="20"/>
        </w:rPr>
        <w:t>stroški službenih poti (največ 5 % vseh upravičenih stroškov),</w:t>
      </w:r>
    </w:p>
    <w:p w14:paraId="0E80E18E" w14:textId="1D8BBB69" w:rsidR="000B7BC4" w:rsidRPr="00BB2D76" w:rsidRDefault="000B7BC4" w:rsidP="00CB1CDA">
      <w:pPr>
        <w:numPr>
          <w:ilvl w:val="0"/>
          <w:numId w:val="58"/>
        </w:numPr>
        <w:rPr>
          <w:rFonts w:ascii="Arial" w:hAnsi="Arial" w:cs="Arial"/>
          <w:sz w:val="20"/>
          <w:szCs w:val="20"/>
        </w:rPr>
      </w:pPr>
      <w:r>
        <w:rPr>
          <w:rFonts w:ascii="Arial" w:hAnsi="Arial" w:cs="Arial"/>
          <w:color w:val="000000"/>
          <w:sz w:val="20"/>
          <w:szCs w:val="20"/>
        </w:rPr>
        <w:t>stroški investicij v neopredmetena sredstva,</w:t>
      </w:r>
    </w:p>
    <w:p w14:paraId="7816DA29" w14:textId="77777777" w:rsidR="00CB1CDA" w:rsidRPr="00BB2D76" w:rsidRDefault="00CB1CDA" w:rsidP="00CB1CDA">
      <w:pPr>
        <w:numPr>
          <w:ilvl w:val="0"/>
          <w:numId w:val="58"/>
        </w:numPr>
        <w:rPr>
          <w:rFonts w:ascii="Arial" w:hAnsi="Arial" w:cs="Arial"/>
          <w:sz w:val="20"/>
          <w:szCs w:val="20"/>
        </w:rPr>
      </w:pPr>
      <w:r>
        <w:rPr>
          <w:rFonts w:ascii="Arial" w:hAnsi="Arial" w:cs="Arial"/>
          <w:color w:val="000000"/>
          <w:sz w:val="20"/>
          <w:szCs w:val="20"/>
        </w:rPr>
        <w:t>stroški informiranja in obveščanja (največ 1 % vseh upravičenih stroškov),</w:t>
      </w:r>
    </w:p>
    <w:p w14:paraId="1FBC4B56" w14:textId="677425DF" w:rsidR="00CB1CDA" w:rsidRPr="00BB2D76" w:rsidRDefault="00CB1CDA" w:rsidP="00CB1CDA">
      <w:pPr>
        <w:numPr>
          <w:ilvl w:val="0"/>
          <w:numId w:val="58"/>
        </w:numPr>
        <w:rPr>
          <w:rFonts w:ascii="Arial" w:hAnsi="Arial" w:cs="Arial"/>
          <w:sz w:val="20"/>
          <w:szCs w:val="20"/>
        </w:rPr>
      </w:pPr>
      <w:r>
        <w:rPr>
          <w:rFonts w:ascii="Arial" w:hAnsi="Arial" w:cs="Arial"/>
          <w:color w:val="000000"/>
          <w:sz w:val="20"/>
          <w:szCs w:val="20"/>
        </w:rPr>
        <w:t>stroški uporabe osnovnih sredstev (največ 20 % vseh upravičenih stroškov)</w:t>
      </w:r>
      <w:r w:rsidR="000B7BC4">
        <w:rPr>
          <w:rFonts w:ascii="Arial" w:hAnsi="Arial" w:cs="Arial"/>
          <w:color w:val="000000"/>
          <w:sz w:val="20"/>
          <w:szCs w:val="20"/>
        </w:rPr>
        <w:t>,</w:t>
      </w:r>
    </w:p>
    <w:p w14:paraId="19099ECA" w14:textId="77777777" w:rsidR="000B7BC4" w:rsidRPr="007976DC" w:rsidRDefault="00CB1CDA" w:rsidP="00CB1CDA">
      <w:pPr>
        <w:numPr>
          <w:ilvl w:val="0"/>
          <w:numId w:val="58"/>
        </w:numPr>
        <w:rPr>
          <w:rFonts w:ascii="Arial" w:hAnsi="Arial" w:cs="Arial"/>
          <w:sz w:val="20"/>
          <w:szCs w:val="20"/>
        </w:rPr>
      </w:pPr>
      <w:r>
        <w:rPr>
          <w:rFonts w:ascii="Arial" w:hAnsi="Arial" w:cs="Arial"/>
          <w:color w:val="000000"/>
          <w:sz w:val="20"/>
          <w:szCs w:val="20"/>
        </w:rPr>
        <w:t>pavšalno financiranje posrednih stroškov (15 % SSE)</w:t>
      </w:r>
      <w:r w:rsidR="000B7BC4">
        <w:rPr>
          <w:rFonts w:ascii="Arial" w:hAnsi="Arial" w:cs="Arial"/>
          <w:color w:val="000000"/>
          <w:sz w:val="20"/>
          <w:szCs w:val="20"/>
        </w:rPr>
        <w:t xml:space="preserve"> in</w:t>
      </w:r>
    </w:p>
    <w:p w14:paraId="15A2E036" w14:textId="6423C01A" w:rsidR="00CB1CDA" w:rsidRPr="00690AC4" w:rsidRDefault="000B7BC4" w:rsidP="00CB1CDA">
      <w:pPr>
        <w:numPr>
          <w:ilvl w:val="0"/>
          <w:numId w:val="58"/>
        </w:numPr>
        <w:rPr>
          <w:rFonts w:ascii="Arial" w:hAnsi="Arial" w:cs="Arial"/>
          <w:sz w:val="20"/>
          <w:szCs w:val="20"/>
        </w:rPr>
      </w:pPr>
      <w:r>
        <w:rPr>
          <w:rFonts w:ascii="Arial" w:hAnsi="Arial" w:cs="Arial"/>
          <w:color w:val="000000"/>
          <w:sz w:val="20"/>
          <w:szCs w:val="20"/>
        </w:rPr>
        <w:t>stroški DDV (vezani na stroške informiranja in komuniciranja ter stroške storitev zunanjih izvajalcev)</w:t>
      </w:r>
      <w:r w:rsidR="00CB1CDA">
        <w:rPr>
          <w:rFonts w:ascii="Arial" w:hAnsi="Arial" w:cs="Arial"/>
          <w:color w:val="000000"/>
          <w:sz w:val="20"/>
          <w:szCs w:val="20"/>
        </w:rPr>
        <w:t>.</w:t>
      </w:r>
    </w:p>
    <w:p w14:paraId="24803369" w14:textId="77777777" w:rsidR="00CB1CDA" w:rsidRDefault="00CB1CDA" w:rsidP="00CB1CDA">
      <w:pPr>
        <w:autoSpaceDE w:val="0"/>
        <w:autoSpaceDN w:val="0"/>
        <w:adjustRightInd w:val="0"/>
        <w:rPr>
          <w:rFonts w:ascii="Arial" w:eastAsia="Calibri" w:hAnsi="Arial" w:cs="Arial"/>
          <w:color w:val="000000"/>
          <w:sz w:val="20"/>
          <w:szCs w:val="20"/>
        </w:rPr>
      </w:pPr>
    </w:p>
    <w:p w14:paraId="65411B09" w14:textId="77777777" w:rsidR="00CB1CDA" w:rsidRDefault="00CB1CDA" w:rsidP="00CB1CDA">
      <w:pPr>
        <w:autoSpaceDE w:val="0"/>
        <w:autoSpaceDN w:val="0"/>
        <w:adjustRightInd w:val="0"/>
        <w:rPr>
          <w:rFonts w:ascii="Arial" w:eastAsia="Calibri" w:hAnsi="Arial" w:cs="Arial"/>
          <w:color w:val="000000"/>
          <w:sz w:val="20"/>
          <w:szCs w:val="20"/>
        </w:rPr>
      </w:pPr>
      <w:r w:rsidRPr="00543CB8">
        <w:rPr>
          <w:rFonts w:ascii="Arial" w:eastAsia="Calibri" w:hAnsi="Arial" w:cs="Arial"/>
          <w:color w:val="000000"/>
          <w:sz w:val="20"/>
          <w:szCs w:val="20"/>
        </w:rPr>
        <w:t>Strošek storitve zunanjega izvajalca je neupravičen, če je:</w:t>
      </w:r>
    </w:p>
    <w:p w14:paraId="2F6D4EE0" w14:textId="77777777" w:rsidR="00E720B8" w:rsidRDefault="00CB1CDA" w:rsidP="00E720B8">
      <w:pPr>
        <w:pStyle w:val="Odstavekseznama"/>
        <w:numPr>
          <w:ilvl w:val="0"/>
          <w:numId w:val="62"/>
        </w:numPr>
        <w:autoSpaceDE w:val="0"/>
        <w:autoSpaceDN w:val="0"/>
        <w:adjustRightInd w:val="0"/>
        <w:rPr>
          <w:rFonts w:ascii="Arial" w:hAnsi="Arial" w:cs="Arial"/>
          <w:color w:val="000000"/>
          <w:sz w:val="20"/>
          <w:szCs w:val="20"/>
        </w:rPr>
      </w:pPr>
      <w:r w:rsidRPr="00E720B8">
        <w:rPr>
          <w:rFonts w:ascii="Arial" w:hAnsi="Arial" w:cs="Arial"/>
          <w:color w:val="000000"/>
          <w:sz w:val="20"/>
          <w:szCs w:val="20"/>
        </w:rPr>
        <w:t>zunanji izvajalec povezana družba po pravilih zakona, ki ureja gospodarske družbe ali</w:t>
      </w:r>
    </w:p>
    <w:p w14:paraId="4C57372D" w14:textId="77777777" w:rsidR="00E720B8" w:rsidRDefault="00CB1CDA" w:rsidP="00E720B8">
      <w:pPr>
        <w:pStyle w:val="Odstavekseznama"/>
        <w:numPr>
          <w:ilvl w:val="0"/>
          <w:numId w:val="62"/>
        </w:numPr>
        <w:autoSpaceDE w:val="0"/>
        <w:autoSpaceDN w:val="0"/>
        <w:adjustRightInd w:val="0"/>
        <w:rPr>
          <w:rFonts w:ascii="Arial" w:hAnsi="Arial" w:cs="Arial"/>
          <w:color w:val="000000"/>
          <w:sz w:val="20"/>
          <w:szCs w:val="20"/>
        </w:rPr>
      </w:pPr>
      <w:r w:rsidRPr="00E720B8">
        <w:rPr>
          <w:rFonts w:ascii="Arial" w:hAnsi="Arial" w:cs="Arial"/>
          <w:color w:val="000000"/>
          <w:sz w:val="20"/>
          <w:szCs w:val="20"/>
        </w:rPr>
        <w:lastRenderedPageBreak/>
        <w:t xml:space="preserve"> zakoniti zastopnik upravičenca ali </w:t>
      </w:r>
      <w:proofErr w:type="spellStart"/>
      <w:r w:rsidRPr="00E720B8">
        <w:rPr>
          <w:rFonts w:ascii="Arial" w:hAnsi="Arial" w:cs="Arial"/>
          <w:color w:val="000000"/>
          <w:sz w:val="20"/>
          <w:szCs w:val="20"/>
        </w:rPr>
        <w:t>konzorcijskega</w:t>
      </w:r>
      <w:proofErr w:type="spellEnd"/>
      <w:r w:rsidRPr="00E720B8">
        <w:rPr>
          <w:rFonts w:ascii="Arial" w:hAnsi="Arial" w:cs="Arial"/>
          <w:color w:val="000000"/>
          <w:sz w:val="20"/>
          <w:szCs w:val="20"/>
        </w:rPr>
        <w:t xml:space="preserve"> partnerja, ali njegov družinski član: </w:t>
      </w:r>
    </w:p>
    <w:p w14:paraId="0D0B8741" w14:textId="3D39AC3F" w:rsidR="00CB1CDA" w:rsidRDefault="00CB1CDA" w:rsidP="00E720B8">
      <w:pPr>
        <w:pStyle w:val="Odstavekseznama"/>
        <w:numPr>
          <w:ilvl w:val="1"/>
          <w:numId w:val="62"/>
        </w:numPr>
        <w:autoSpaceDE w:val="0"/>
        <w:autoSpaceDN w:val="0"/>
        <w:adjustRightInd w:val="0"/>
        <w:rPr>
          <w:rFonts w:ascii="Arial" w:hAnsi="Arial" w:cs="Arial"/>
          <w:color w:val="000000"/>
          <w:sz w:val="20"/>
          <w:szCs w:val="20"/>
        </w:rPr>
      </w:pPr>
      <w:r w:rsidRPr="00E720B8">
        <w:rPr>
          <w:rFonts w:ascii="Arial" w:hAnsi="Arial" w:cs="Arial"/>
          <w:color w:val="000000"/>
          <w:sz w:val="20"/>
          <w:szCs w:val="20"/>
        </w:rPr>
        <w:t>udeležen kot poslovodja, član poslovodstva ali zakoniti zastopnik zunanjega izvajalca</w:t>
      </w:r>
    </w:p>
    <w:p w14:paraId="40D20EBC" w14:textId="45FDD20C" w:rsidR="00CB1CDA" w:rsidRPr="00DB60B0" w:rsidRDefault="00CB1CDA" w:rsidP="00CB1CDA">
      <w:pPr>
        <w:pStyle w:val="Odstavekseznama"/>
        <w:numPr>
          <w:ilvl w:val="1"/>
          <w:numId w:val="62"/>
        </w:numPr>
        <w:autoSpaceDE w:val="0"/>
        <w:autoSpaceDN w:val="0"/>
        <w:adjustRightInd w:val="0"/>
        <w:rPr>
          <w:rFonts w:ascii="Arial" w:hAnsi="Arial" w:cs="Arial"/>
          <w:color w:val="000000"/>
          <w:sz w:val="20"/>
          <w:szCs w:val="20"/>
        </w:rPr>
      </w:pPr>
      <w:r w:rsidRPr="00E720B8">
        <w:rPr>
          <w:rFonts w:ascii="Arial" w:hAnsi="Arial" w:cs="Arial"/>
          <w:color w:val="000000"/>
          <w:sz w:val="20"/>
          <w:szCs w:val="20"/>
        </w:rPr>
        <w:t>ali je neposredno ali preko drugih pravnih oseb v več kot petindvajset odstotnem deležu udeležen pri ustanoviteljskih pravicah, upravljanju ali kapitalu zunanjega izvajalca.</w:t>
      </w:r>
    </w:p>
    <w:p w14:paraId="7AA1C213" w14:textId="404C1650" w:rsidR="00CB1CDA" w:rsidRDefault="00CB1CDA" w:rsidP="00CB1CDA">
      <w:pPr>
        <w:rPr>
          <w:rFonts w:ascii="Arial" w:hAnsi="Arial" w:cs="Arial"/>
          <w:sz w:val="20"/>
          <w:szCs w:val="20"/>
        </w:rPr>
      </w:pPr>
      <w:r w:rsidRPr="00543CB8">
        <w:rPr>
          <w:rFonts w:ascii="Arial" w:eastAsia="Calibri" w:hAnsi="Arial" w:cs="Arial"/>
          <w:color w:val="000000"/>
          <w:sz w:val="20"/>
          <w:szCs w:val="20"/>
        </w:rPr>
        <w:t xml:space="preserve">Sklepanje </w:t>
      </w:r>
      <w:proofErr w:type="spellStart"/>
      <w:r w:rsidRPr="00543CB8">
        <w:rPr>
          <w:rFonts w:ascii="Arial" w:eastAsia="Calibri" w:hAnsi="Arial" w:cs="Arial"/>
          <w:color w:val="000000"/>
          <w:sz w:val="20"/>
          <w:szCs w:val="20"/>
        </w:rPr>
        <w:t>podjemnih</w:t>
      </w:r>
      <w:proofErr w:type="spellEnd"/>
      <w:r w:rsidRPr="00543CB8">
        <w:rPr>
          <w:rFonts w:ascii="Arial" w:eastAsia="Calibri" w:hAnsi="Arial" w:cs="Arial"/>
          <w:color w:val="000000"/>
          <w:sz w:val="20"/>
          <w:szCs w:val="20"/>
        </w:rPr>
        <w:t xml:space="preserve"> in avtorskih pogodb s svojimi zaposlenimi je za upravičenca neupravičen strošek. To pravilo velja tudi v primeru konzorcija, ko </w:t>
      </w:r>
      <w:proofErr w:type="spellStart"/>
      <w:r w:rsidRPr="00543CB8">
        <w:rPr>
          <w:rFonts w:ascii="Arial" w:eastAsia="Calibri" w:hAnsi="Arial" w:cs="Arial"/>
          <w:color w:val="000000"/>
          <w:sz w:val="20"/>
          <w:szCs w:val="20"/>
        </w:rPr>
        <w:t>konzorcijski</w:t>
      </w:r>
      <w:proofErr w:type="spellEnd"/>
      <w:r w:rsidRPr="00543CB8">
        <w:rPr>
          <w:rFonts w:ascii="Arial" w:eastAsia="Calibri" w:hAnsi="Arial" w:cs="Arial"/>
          <w:color w:val="000000"/>
          <w:sz w:val="20"/>
          <w:szCs w:val="20"/>
        </w:rPr>
        <w:t xml:space="preserve"> partnerji sklepajo </w:t>
      </w:r>
      <w:proofErr w:type="spellStart"/>
      <w:r w:rsidRPr="00543CB8">
        <w:rPr>
          <w:rFonts w:ascii="Arial" w:eastAsia="Calibri" w:hAnsi="Arial" w:cs="Arial"/>
          <w:color w:val="000000"/>
          <w:sz w:val="20"/>
          <w:szCs w:val="20"/>
        </w:rPr>
        <w:t>podjemne</w:t>
      </w:r>
      <w:proofErr w:type="spellEnd"/>
      <w:r w:rsidRPr="00543CB8">
        <w:rPr>
          <w:rFonts w:ascii="Arial" w:eastAsia="Calibri" w:hAnsi="Arial" w:cs="Arial"/>
          <w:color w:val="000000"/>
          <w:sz w:val="20"/>
          <w:szCs w:val="20"/>
        </w:rPr>
        <w:t xml:space="preserve"> ali avtorske pogodbe s svojimi zaposlenimi oziroma z zaposlenimi </w:t>
      </w:r>
      <w:r>
        <w:rPr>
          <w:rFonts w:ascii="Arial" w:eastAsia="Calibri" w:hAnsi="Arial" w:cs="Arial"/>
          <w:color w:val="000000"/>
          <w:sz w:val="20"/>
          <w:szCs w:val="20"/>
        </w:rPr>
        <w:t xml:space="preserve">pri </w:t>
      </w:r>
      <w:r w:rsidRPr="00543CB8">
        <w:rPr>
          <w:rFonts w:ascii="Arial" w:eastAsia="Calibri" w:hAnsi="Arial" w:cs="Arial"/>
          <w:color w:val="000000"/>
          <w:sz w:val="20"/>
          <w:szCs w:val="20"/>
        </w:rPr>
        <w:t>d</w:t>
      </w:r>
      <w:r>
        <w:rPr>
          <w:rFonts w:ascii="Arial" w:eastAsia="Calibri" w:hAnsi="Arial" w:cs="Arial"/>
          <w:color w:val="000000"/>
          <w:sz w:val="20"/>
          <w:szCs w:val="20"/>
        </w:rPr>
        <w:t xml:space="preserve">rugih </w:t>
      </w:r>
      <w:proofErr w:type="spellStart"/>
      <w:r>
        <w:rPr>
          <w:rFonts w:ascii="Arial" w:eastAsia="Calibri" w:hAnsi="Arial" w:cs="Arial"/>
          <w:color w:val="000000"/>
          <w:sz w:val="20"/>
          <w:szCs w:val="20"/>
        </w:rPr>
        <w:t>konzorcijskih</w:t>
      </w:r>
      <w:proofErr w:type="spellEnd"/>
      <w:r>
        <w:rPr>
          <w:rFonts w:ascii="Arial" w:eastAsia="Calibri" w:hAnsi="Arial" w:cs="Arial"/>
          <w:color w:val="000000"/>
          <w:sz w:val="20"/>
          <w:szCs w:val="20"/>
        </w:rPr>
        <w:t xml:space="preserve"> partnerjih.</w:t>
      </w:r>
    </w:p>
    <w:p w14:paraId="15045477" w14:textId="77777777" w:rsidR="00224852" w:rsidRDefault="00224852" w:rsidP="00CB1CDA">
      <w:pPr>
        <w:rPr>
          <w:rFonts w:ascii="Arial" w:hAnsi="Arial" w:cs="Arial"/>
          <w:sz w:val="20"/>
          <w:szCs w:val="20"/>
        </w:rPr>
      </w:pPr>
    </w:p>
    <w:p w14:paraId="2A9F482B" w14:textId="77777777" w:rsidR="00CB1CDA" w:rsidRDefault="00CB1CDA" w:rsidP="00CB1CDA">
      <w:pPr>
        <w:rPr>
          <w:rFonts w:ascii="Arial" w:hAnsi="Arial" w:cs="Arial"/>
          <w:sz w:val="20"/>
          <w:szCs w:val="20"/>
        </w:rPr>
      </w:pPr>
      <w:r w:rsidRPr="00095F5D">
        <w:rPr>
          <w:rFonts w:ascii="Arial" w:hAnsi="Arial" w:cs="Arial"/>
          <w:sz w:val="20"/>
          <w:szCs w:val="20"/>
        </w:rPr>
        <w:t>Stroški operacije so upravičeni pod naslednjimi pogoji:</w:t>
      </w:r>
    </w:p>
    <w:p w14:paraId="3BA05770" w14:textId="77777777" w:rsidR="00CB1CDA" w:rsidRDefault="00CB1CDA" w:rsidP="00CB1CDA">
      <w:pPr>
        <w:numPr>
          <w:ilvl w:val="0"/>
          <w:numId w:val="45"/>
        </w:numPr>
        <w:rPr>
          <w:rFonts w:ascii="Arial" w:hAnsi="Arial" w:cs="Arial"/>
          <w:sz w:val="20"/>
          <w:szCs w:val="20"/>
        </w:rPr>
      </w:pPr>
      <w:r w:rsidRPr="004612A6">
        <w:rPr>
          <w:rFonts w:ascii="Arial" w:hAnsi="Arial" w:cs="Arial"/>
          <w:sz w:val="20"/>
          <w:szCs w:val="20"/>
        </w:rPr>
        <w:t>da so predvideni in skladni s to pogodbo ter neposredno povezani z odobreno</w:t>
      </w:r>
      <w:r>
        <w:rPr>
          <w:rFonts w:ascii="Arial" w:hAnsi="Arial" w:cs="Arial"/>
          <w:sz w:val="20"/>
          <w:szCs w:val="20"/>
        </w:rPr>
        <w:t xml:space="preserve"> </w:t>
      </w:r>
      <w:r w:rsidRPr="004612A6">
        <w:rPr>
          <w:rFonts w:ascii="Arial" w:hAnsi="Arial" w:cs="Arial"/>
          <w:sz w:val="20"/>
          <w:szCs w:val="20"/>
        </w:rPr>
        <w:t xml:space="preserve">operacijo, ki je opredeljena v vlogi za </w:t>
      </w:r>
      <w:r>
        <w:rPr>
          <w:rFonts w:ascii="Arial" w:hAnsi="Arial" w:cs="Arial"/>
          <w:sz w:val="20"/>
          <w:szCs w:val="20"/>
        </w:rPr>
        <w:t xml:space="preserve">program </w:t>
      </w:r>
      <w:r w:rsidRPr="004612A6">
        <w:rPr>
          <w:rFonts w:ascii="Arial" w:hAnsi="Arial" w:cs="Arial"/>
          <w:sz w:val="20"/>
          <w:szCs w:val="20"/>
        </w:rPr>
        <w:t>in finančnem načrtu, ki sta sestavna dela te pogodbe,</w:t>
      </w:r>
    </w:p>
    <w:p w14:paraId="114737E9" w14:textId="77777777" w:rsidR="00CB1CDA" w:rsidRDefault="00CB1CDA" w:rsidP="00CB1CDA">
      <w:pPr>
        <w:numPr>
          <w:ilvl w:val="0"/>
          <w:numId w:val="45"/>
        </w:numPr>
        <w:rPr>
          <w:rFonts w:ascii="Arial" w:hAnsi="Arial" w:cs="Arial"/>
          <w:sz w:val="20"/>
          <w:szCs w:val="20"/>
        </w:rPr>
      </w:pPr>
      <w:r w:rsidRPr="004612A6">
        <w:rPr>
          <w:rFonts w:ascii="Arial" w:hAnsi="Arial" w:cs="Arial"/>
          <w:sz w:val="20"/>
          <w:szCs w:val="20"/>
        </w:rPr>
        <w:t xml:space="preserve">da so nujni za izvedbo operacije, </w:t>
      </w:r>
    </w:p>
    <w:p w14:paraId="74389F69" w14:textId="77777777" w:rsidR="00CB1CDA" w:rsidRDefault="00CB1CDA" w:rsidP="00CB1CDA">
      <w:pPr>
        <w:numPr>
          <w:ilvl w:val="0"/>
          <w:numId w:val="45"/>
        </w:numPr>
        <w:rPr>
          <w:rFonts w:ascii="Arial" w:hAnsi="Arial" w:cs="Arial"/>
          <w:sz w:val="20"/>
          <w:szCs w:val="20"/>
        </w:rPr>
      </w:pPr>
      <w:r w:rsidRPr="004612A6">
        <w:rPr>
          <w:rFonts w:ascii="Arial" w:hAnsi="Arial" w:cs="Arial"/>
          <w:sz w:val="20"/>
          <w:szCs w:val="20"/>
        </w:rPr>
        <w:t xml:space="preserve">da so razumni in utemeljeni ter se skladajo z načelom učinkovite, zakonite in gospodarne porabe sredstev, </w:t>
      </w:r>
    </w:p>
    <w:p w14:paraId="3B488112" w14:textId="77777777" w:rsidR="00CB1CDA" w:rsidRDefault="00CB1CDA" w:rsidP="00CB1CDA">
      <w:pPr>
        <w:numPr>
          <w:ilvl w:val="0"/>
          <w:numId w:val="45"/>
        </w:numPr>
        <w:rPr>
          <w:rFonts w:ascii="Arial" w:hAnsi="Arial" w:cs="Arial"/>
          <w:sz w:val="20"/>
          <w:szCs w:val="20"/>
        </w:rPr>
      </w:pPr>
      <w:r w:rsidRPr="004612A6">
        <w:rPr>
          <w:rFonts w:ascii="Arial" w:hAnsi="Arial" w:cs="Arial"/>
          <w:sz w:val="20"/>
          <w:szCs w:val="20"/>
        </w:rPr>
        <w:t xml:space="preserve">da so dejansko nastali in bili plačani s strani upravičenca v okviru obdobja upravičenosti, </w:t>
      </w:r>
    </w:p>
    <w:p w14:paraId="678C682D" w14:textId="77777777" w:rsidR="00CB1CDA" w:rsidRDefault="00CB1CDA" w:rsidP="00CB1CDA">
      <w:pPr>
        <w:numPr>
          <w:ilvl w:val="0"/>
          <w:numId w:val="45"/>
        </w:numPr>
        <w:rPr>
          <w:rFonts w:ascii="Arial" w:hAnsi="Arial" w:cs="Arial"/>
          <w:sz w:val="20"/>
          <w:szCs w:val="20"/>
        </w:rPr>
      </w:pPr>
      <w:r w:rsidRPr="004612A6">
        <w:rPr>
          <w:rFonts w:ascii="Arial" w:hAnsi="Arial" w:cs="Arial"/>
          <w:sz w:val="20"/>
          <w:szCs w:val="20"/>
        </w:rPr>
        <w:t>da prijavljeni stroški operacije niso in ne bodo povrnjeni iz drugih virov (prepoved dvojnega financiranja),</w:t>
      </w:r>
    </w:p>
    <w:p w14:paraId="108581FC" w14:textId="77777777" w:rsidR="00CB1CDA" w:rsidRDefault="00CB1CDA" w:rsidP="00CB1CDA">
      <w:pPr>
        <w:numPr>
          <w:ilvl w:val="0"/>
          <w:numId w:val="45"/>
        </w:numPr>
        <w:rPr>
          <w:rFonts w:ascii="Arial" w:hAnsi="Arial" w:cs="Arial"/>
          <w:sz w:val="20"/>
          <w:szCs w:val="20"/>
        </w:rPr>
      </w:pPr>
      <w:r w:rsidRPr="004612A6">
        <w:rPr>
          <w:rFonts w:ascii="Arial" w:hAnsi="Arial" w:cs="Arial"/>
          <w:sz w:val="20"/>
          <w:szCs w:val="20"/>
        </w:rPr>
        <w:t xml:space="preserve">da so evidentirani na ustreznih knjigovodskih/računovodskih listinah in v računovodskih evidencah, </w:t>
      </w:r>
    </w:p>
    <w:p w14:paraId="6CD848C8" w14:textId="77777777" w:rsidR="00CB1CDA" w:rsidRDefault="00CB1CDA" w:rsidP="00CB1CDA">
      <w:pPr>
        <w:numPr>
          <w:ilvl w:val="0"/>
          <w:numId w:val="45"/>
        </w:numPr>
        <w:rPr>
          <w:rFonts w:ascii="Arial" w:hAnsi="Arial" w:cs="Arial"/>
          <w:sz w:val="20"/>
          <w:szCs w:val="20"/>
        </w:rPr>
      </w:pPr>
      <w:r w:rsidRPr="004612A6">
        <w:rPr>
          <w:rFonts w:ascii="Arial" w:hAnsi="Arial" w:cs="Arial"/>
          <w:sz w:val="20"/>
          <w:szCs w:val="20"/>
        </w:rPr>
        <w:t>da izkazujejo, da je bilo plačilo izvedeno, storitve opravljene, blago dostavljeno,</w:t>
      </w:r>
    </w:p>
    <w:p w14:paraId="406D0F40" w14:textId="77777777" w:rsidR="00CB1CDA" w:rsidRDefault="00CB1CDA" w:rsidP="00CB1CDA">
      <w:pPr>
        <w:numPr>
          <w:ilvl w:val="0"/>
          <w:numId w:val="45"/>
        </w:numPr>
        <w:rPr>
          <w:rFonts w:ascii="Arial" w:hAnsi="Arial" w:cs="Arial"/>
          <w:sz w:val="20"/>
          <w:szCs w:val="20"/>
        </w:rPr>
      </w:pPr>
      <w:r>
        <w:rPr>
          <w:rFonts w:ascii="Arial" w:hAnsi="Arial" w:cs="Arial"/>
          <w:sz w:val="20"/>
          <w:szCs w:val="20"/>
        </w:rPr>
        <w:t>da so izračunani in določeni skladno z vsakokratno veljavnimi Navodili</w:t>
      </w:r>
      <w:r w:rsidRPr="00BE48B5">
        <w:rPr>
          <w:rFonts w:ascii="Arial" w:hAnsi="Arial" w:cs="Arial"/>
          <w:sz w:val="20"/>
          <w:szCs w:val="20"/>
        </w:rPr>
        <w:t xml:space="preserve"> organa upravljanja o upravičenih stroških za sredstva evropske kohezijske politike v programskem obdobju 2014–2020</w:t>
      </w:r>
      <w:r>
        <w:rPr>
          <w:rFonts w:ascii="Arial" w:hAnsi="Arial" w:cs="Arial"/>
          <w:sz w:val="20"/>
          <w:szCs w:val="20"/>
        </w:rPr>
        <w:t>, objavljenimi</w:t>
      </w:r>
      <w:r w:rsidRPr="00BE48B5">
        <w:rPr>
          <w:rFonts w:ascii="Arial" w:hAnsi="Arial" w:cs="Arial"/>
          <w:sz w:val="20"/>
          <w:szCs w:val="20"/>
        </w:rPr>
        <w:t xml:space="preserve"> na spletni strani http://www.eu-skladi.si/sl/ekp/navodila</w:t>
      </w:r>
      <w:r>
        <w:rPr>
          <w:rFonts w:ascii="Arial" w:hAnsi="Arial" w:cs="Arial"/>
          <w:sz w:val="20"/>
          <w:szCs w:val="20"/>
        </w:rPr>
        <w:t>,</w:t>
      </w:r>
    </w:p>
    <w:p w14:paraId="32EEE7FD" w14:textId="77777777" w:rsidR="00CB1CDA" w:rsidRPr="004612A6" w:rsidRDefault="00CB1CDA" w:rsidP="00CB1CDA">
      <w:pPr>
        <w:numPr>
          <w:ilvl w:val="0"/>
          <w:numId w:val="45"/>
        </w:numPr>
        <w:rPr>
          <w:rFonts w:ascii="Arial" w:hAnsi="Arial" w:cs="Arial"/>
          <w:sz w:val="20"/>
          <w:szCs w:val="20"/>
        </w:rPr>
      </w:pPr>
      <w:r w:rsidRPr="004612A6">
        <w:rPr>
          <w:rFonts w:ascii="Arial" w:hAnsi="Arial" w:cs="Arial"/>
          <w:sz w:val="20"/>
          <w:szCs w:val="20"/>
        </w:rPr>
        <w:t xml:space="preserve">da so izkazani v skladu z veljavnimi pravili Evropske unije in nacionalnimi predpisi. </w:t>
      </w:r>
    </w:p>
    <w:p w14:paraId="1246914E" w14:textId="77777777" w:rsidR="00CB1CDA" w:rsidRPr="00095F5D" w:rsidRDefault="00CB1CDA" w:rsidP="00CB1CDA">
      <w:pPr>
        <w:pStyle w:val="Style1"/>
        <w:spacing w:before="0" w:after="0"/>
        <w:ind w:left="720"/>
        <w:rPr>
          <w:rFonts w:cs="Arial"/>
          <w:szCs w:val="20"/>
        </w:rPr>
      </w:pPr>
    </w:p>
    <w:p w14:paraId="3841203F" w14:textId="77777777" w:rsidR="00CB1CDA" w:rsidRPr="00095F5D" w:rsidRDefault="00CB1CDA" w:rsidP="00CB1CDA">
      <w:pPr>
        <w:rPr>
          <w:rFonts w:ascii="Arial" w:hAnsi="Arial" w:cs="Arial"/>
          <w:sz w:val="20"/>
          <w:szCs w:val="20"/>
        </w:rPr>
      </w:pPr>
      <w:r w:rsidRPr="00095F5D">
        <w:rPr>
          <w:rFonts w:ascii="Arial" w:hAnsi="Arial" w:cs="Arial"/>
          <w:sz w:val="20"/>
          <w:szCs w:val="20"/>
        </w:rPr>
        <w:t>Višine posameznih vrst upravičenih stroškov operacije so navedene v finančnem načrtu, ki je sestavni del te pogodbe.</w:t>
      </w:r>
    </w:p>
    <w:p w14:paraId="357EF298" w14:textId="77777777" w:rsidR="00CB1CDA" w:rsidRPr="00095F5D" w:rsidRDefault="00CB1CDA" w:rsidP="00CB1CDA">
      <w:pPr>
        <w:widowControl w:val="0"/>
        <w:rPr>
          <w:rFonts w:ascii="Arial" w:hAnsi="Arial" w:cs="Arial"/>
          <w:sz w:val="20"/>
          <w:szCs w:val="20"/>
        </w:rPr>
      </w:pPr>
    </w:p>
    <w:p w14:paraId="622D85A9" w14:textId="77777777" w:rsidR="00CB1CDA" w:rsidRPr="00095F5D" w:rsidRDefault="00CB1CDA" w:rsidP="00CB1CDA">
      <w:pPr>
        <w:widowControl w:val="0"/>
        <w:rPr>
          <w:rFonts w:ascii="Arial" w:hAnsi="Arial" w:cs="Arial"/>
          <w:sz w:val="20"/>
          <w:szCs w:val="20"/>
        </w:rPr>
      </w:pPr>
      <w:r w:rsidRPr="00095F5D">
        <w:rPr>
          <w:rFonts w:ascii="Arial" w:hAnsi="Arial" w:cs="Arial"/>
          <w:sz w:val="20"/>
          <w:szCs w:val="20"/>
        </w:rPr>
        <w:t xml:space="preserve">Upravičenost stroškov upravičenci v posameznem obdobju financiranja dokazujejo z dokazili o doseženih kazalnikih/ciljih, ki so bili načrtovani in potrjeni v vlogi za sofinanciranje. </w:t>
      </w:r>
    </w:p>
    <w:p w14:paraId="076D9970" w14:textId="77777777" w:rsidR="00CB1CDA" w:rsidRPr="00095F5D" w:rsidRDefault="00CB1CDA" w:rsidP="00CB1CDA">
      <w:pPr>
        <w:widowControl w:val="0"/>
        <w:rPr>
          <w:rFonts w:ascii="Arial" w:hAnsi="Arial" w:cs="Arial"/>
          <w:sz w:val="20"/>
          <w:szCs w:val="20"/>
        </w:rPr>
      </w:pPr>
    </w:p>
    <w:p w14:paraId="12A40687" w14:textId="77777777" w:rsidR="00CB1CDA" w:rsidRPr="00095F5D" w:rsidRDefault="00CB1CDA" w:rsidP="00CB1CDA">
      <w:pPr>
        <w:widowControl w:val="0"/>
        <w:rPr>
          <w:rFonts w:ascii="Arial" w:hAnsi="Arial" w:cs="Arial"/>
          <w:sz w:val="20"/>
          <w:szCs w:val="20"/>
        </w:rPr>
      </w:pPr>
      <w:r w:rsidRPr="00095F5D">
        <w:rPr>
          <w:rFonts w:ascii="Arial" w:hAnsi="Arial" w:cs="Arial"/>
          <w:sz w:val="20"/>
          <w:szCs w:val="20"/>
        </w:rPr>
        <w:t xml:space="preserve">V primeru, da upravičenec ne predloži dokazil o upravičenosti stroškov, lahko ministrstvo preneha izplačevati sredstva do sofinanciranja, oziroma lahko od njega zahteva vračilo že prejetih sredstev. </w:t>
      </w:r>
    </w:p>
    <w:p w14:paraId="399B1C4B" w14:textId="77777777" w:rsidR="00CB1CDA" w:rsidRPr="00095F5D" w:rsidRDefault="00CB1CDA" w:rsidP="00CB1CDA">
      <w:pPr>
        <w:rPr>
          <w:rFonts w:ascii="Arial" w:hAnsi="Arial" w:cs="Arial"/>
          <w:sz w:val="20"/>
          <w:szCs w:val="20"/>
        </w:rPr>
      </w:pPr>
    </w:p>
    <w:p w14:paraId="0E994C61" w14:textId="77777777" w:rsidR="00CB1CDA" w:rsidRPr="00095F5D" w:rsidRDefault="00CB1CDA" w:rsidP="00CB1CDA">
      <w:pPr>
        <w:numPr>
          <w:ilvl w:val="0"/>
          <w:numId w:val="4"/>
        </w:numPr>
        <w:spacing w:line="276" w:lineRule="auto"/>
        <w:jc w:val="center"/>
        <w:rPr>
          <w:rFonts w:ascii="Arial" w:hAnsi="Arial" w:cs="Arial"/>
          <w:sz w:val="20"/>
          <w:szCs w:val="20"/>
        </w:rPr>
      </w:pPr>
      <w:r w:rsidRPr="00095F5D">
        <w:rPr>
          <w:rFonts w:ascii="Arial" w:hAnsi="Arial" w:cs="Arial"/>
          <w:sz w:val="20"/>
          <w:szCs w:val="20"/>
        </w:rPr>
        <w:t>člen</w:t>
      </w:r>
    </w:p>
    <w:p w14:paraId="2A13E4A1" w14:textId="77777777" w:rsidR="00CB1CDA" w:rsidRPr="00095F5D" w:rsidRDefault="00CB1CDA" w:rsidP="00CB1CDA">
      <w:pPr>
        <w:rPr>
          <w:rFonts w:ascii="Arial" w:hAnsi="Arial" w:cs="Arial"/>
          <w:sz w:val="20"/>
          <w:szCs w:val="20"/>
        </w:rPr>
      </w:pPr>
    </w:p>
    <w:p w14:paraId="5836C197" w14:textId="77777777" w:rsidR="00CB1CDA" w:rsidRDefault="00CB1CDA" w:rsidP="00CB1CDA">
      <w:pPr>
        <w:widowControl w:val="0"/>
        <w:rPr>
          <w:rFonts w:ascii="Arial" w:hAnsi="Arial" w:cs="Arial"/>
          <w:sz w:val="20"/>
          <w:szCs w:val="20"/>
        </w:rPr>
      </w:pPr>
      <w:r w:rsidRPr="00095F5D">
        <w:rPr>
          <w:rFonts w:ascii="Arial" w:hAnsi="Arial" w:cs="Arial"/>
          <w:sz w:val="20"/>
          <w:szCs w:val="20"/>
        </w:rPr>
        <w:t>Upravičenec upravičenost stroškov v posameznem obdobju financiranja dokazuje z dokazili o doseženih kazalnikih, ki so bili načrtovani in potrjeni v vlogi za sofinanciranje, in sicer</w:t>
      </w:r>
      <w:r>
        <w:rPr>
          <w:rFonts w:ascii="Arial" w:hAnsi="Arial" w:cs="Arial"/>
          <w:sz w:val="20"/>
          <w:szCs w:val="20"/>
        </w:rPr>
        <w:t xml:space="preserve"> z</w:t>
      </w:r>
      <w:r w:rsidRPr="00095F5D">
        <w:rPr>
          <w:rFonts w:ascii="Arial" w:hAnsi="Arial" w:cs="Arial"/>
          <w:sz w:val="20"/>
          <w:szCs w:val="20"/>
        </w:rPr>
        <w:t>:</w:t>
      </w:r>
    </w:p>
    <w:p w14:paraId="47AD942C" w14:textId="77777777" w:rsidR="00CB1CDA" w:rsidRDefault="00CB1CDA" w:rsidP="00CB1CDA">
      <w:pPr>
        <w:widowControl w:val="0"/>
        <w:numPr>
          <w:ilvl w:val="0"/>
          <w:numId w:val="47"/>
        </w:numPr>
        <w:rPr>
          <w:rFonts w:ascii="Arial" w:hAnsi="Arial" w:cs="Arial"/>
          <w:sz w:val="20"/>
          <w:szCs w:val="20"/>
        </w:rPr>
      </w:pPr>
      <w:r w:rsidRPr="00417E28">
        <w:rPr>
          <w:rFonts w:ascii="Arial" w:hAnsi="Arial" w:cs="Arial"/>
          <w:sz w:val="20"/>
          <w:szCs w:val="20"/>
        </w:rPr>
        <w:t xml:space="preserve">dokazili, ki jih je treba predložiti v skladu z vsakokratno veljavnimi Navodili organa upravljanja o upravičenih stroških za sredstva evropske kohezijske politike v obdobju 2014–2020 in vsakokratno veljavnimi Navodili organa upravljanja za izvajanje upravljalnih preverjanj po 125. členu Uredbe (EU) št. 1303/2013 za programsko obdobje 2014–2020 oziroma po predpisu, ki jo bo nadomestil, </w:t>
      </w:r>
    </w:p>
    <w:p w14:paraId="691A3F69" w14:textId="77777777" w:rsidR="00CB1CDA" w:rsidRPr="00BB1C27" w:rsidRDefault="00CB1CDA" w:rsidP="00CB1CDA">
      <w:pPr>
        <w:widowControl w:val="0"/>
        <w:numPr>
          <w:ilvl w:val="0"/>
          <w:numId w:val="47"/>
        </w:numPr>
        <w:rPr>
          <w:rFonts w:ascii="Arial" w:hAnsi="Arial" w:cs="Arial"/>
          <w:sz w:val="20"/>
          <w:szCs w:val="20"/>
        </w:rPr>
      </w:pPr>
      <w:r w:rsidRPr="00BB1C27">
        <w:rPr>
          <w:rFonts w:ascii="Arial" w:hAnsi="Arial" w:cs="Arial"/>
          <w:sz w:val="20"/>
          <w:szCs w:val="20"/>
        </w:rPr>
        <w:t>vmesnimi poročili in končnim poročilom o __________,</w:t>
      </w:r>
    </w:p>
    <w:p w14:paraId="2EFFA0C6" w14:textId="77777777" w:rsidR="00CB1CDA" w:rsidRPr="00BB1C27" w:rsidRDefault="00CB1CDA" w:rsidP="00CB1CDA">
      <w:pPr>
        <w:widowControl w:val="0"/>
        <w:numPr>
          <w:ilvl w:val="0"/>
          <w:numId w:val="47"/>
        </w:numPr>
        <w:rPr>
          <w:rFonts w:ascii="Arial" w:hAnsi="Arial" w:cs="Arial"/>
          <w:sz w:val="20"/>
          <w:szCs w:val="20"/>
        </w:rPr>
      </w:pPr>
      <w:r w:rsidRPr="00BB1C27">
        <w:rPr>
          <w:rFonts w:ascii="Arial" w:hAnsi="Arial" w:cs="Arial"/>
          <w:sz w:val="20"/>
          <w:szCs w:val="20"/>
        </w:rPr>
        <w:t>__________.</w:t>
      </w:r>
    </w:p>
    <w:p w14:paraId="1FC7888D" w14:textId="356FDF1E" w:rsidR="00CB1CDA" w:rsidRDefault="00CB1CDA" w:rsidP="00CB1CDA">
      <w:pPr>
        <w:rPr>
          <w:rFonts w:ascii="Arial" w:hAnsi="Arial" w:cs="Arial"/>
          <w:sz w:val="20"/>
          <w:szCs w:val="20"/>
        </w:rPr>
      </w:pPr>
    </w:p>
    <w:p w14:paraId="1FCF43B0" w14:textId="6D647CD8" w:rsidR="00DB60B0" w:rsidRDefault="00DB60B0" w:rsidP="00CB1CDA">
      <w:pPr>
        <w:rPr>
          <w:rFonts w:ascii="Arial" w:hAnsi="Arial" w:cs="Arial"/>
          <w:sz w:val="20"/>
          <w:szCs w:val="20"/>
        </w:rPr>
      </w:pPr>
    </w:p>
    <w:p w14:paraId="4316565E" w14:textId="4AFC1D34" w:rsidR="00DB60B0" w:rsidRDefault="00DB60B0" w:rsidP="00CB1CDA">
      <w:pPr>
        <w:rPr>
          <w:rFonts w:ascii="Arial" w:hAnsi="Arial" w:cs="Arial"/>
          <w:sz w:val="20"/>
          <w:szCs w:val="20"/>
        </w:rPr>
      </w:pPr>
    </w:p>
    <w:p w14:paraId="44F9318D" w14:textId="26EECA03" w:rsidR="00DB60B0" w:rsidRDefault="00DB60B0" w:rsidP="00CB1CDA">
      <w:pPr>
        <w:rPr>
          <w:rFonts w:ascii="Arial" w:hAnsi="Arial" w:cs="Arial"/>
          <w:sz w:val="20"/>
          <w:szCs w:val="20"/>
        </w:rPr>
      </w:pPr>
    </w:p>
    <w:p w14:paraId="31C89C20" w14:textId="77777777" w:rsidR="00DB60B0" w:rsidRDefault="00DB60B0" w:rsidP="00CB1CDA">
      <w:pPr>
        <w:rPr>
          <w:rFonts w:ascii="Arial" w:hAnsi="Arial" w:cs="Arial"/>
          <w:sz w:val="20"/>
          <w:szCs w:val="20"/>
        </w:rPr>
      </w:pPr>
    </w:p>
    <w:p w14:paraId="44CE3AAD" w14:textId="77777777" w:rsidR="00CB1CDA" w:rsidRPr="00095F5D" w:rsidRDefault="00CB1CDA" w:rsidP="00CB1CDA">
      <w:pPr>
        <w:rPr>
          <w:rFonts w:ascii="Arial" w:hAnsi="Arial" w:cs="Arial"/>
          <w:sz w:val="20"/>
          <w:szCs w:val="20"/>
        </w:rPr>
      </w:pPr>
    </w:p>
    <w:p w14:paraId="36ADD431" w14:textId="77777777" w:rsidR="00CB1CDA" w:rsidRPr="00095F5D" w:rsidRDefault="00CB1CDA" w:rsidP="00CB1CDA">
      <w:pPr>
        <w:numPr>
          <w:ilvl w:val="0"/>
          <w:numId w:val="5"/>
        </w:numPr>
        <w:spacing w:line="276" w:lineRule="auto"/>
        <w:rPr>
          <w:rFonts w:ascii="Arial" w:hAnsi="Arial" w:cs="Arial"/>
          <w:b/>
          <w:sz w:val="20"/>
          <w:szCs w:val="20"/>
        </w:rPr>
      </w:pPr>
      <w:r w:rsidRPr="00095F5D">
        <w:rPr>
          <w:rFonts w:ascii="Arial" w:hAnsi="Arial" w:cs="Arial"/>
          <w:b/>
          <w:sz w:val="20"/>
          <w:szCs w:val="20"/>
        </w:rPr>
        <w:lastRenderedPageBreak/>
        <w:t>ZAHTEVKI ZA IZPLAČILO</w:t>
      </w:r>
    </w:p>
    <w:p w14:paraId="45B2315E" w14:textId="77777777" w:rsidR="00CB1CDA" w:rsidRPr="00095F5D" w:rsidRDefault="00CB1CDA" w:rsidP="00CB1CDA">
      <w:pPr>
        <w:rPr>
          <w:rFonts w:ascii="Arial" w:hAnsi="Arial" w:cs="Arial"/>
          <w:sz w:val="20"/>
          <w:szCs w:val="20"/>
        </w:rPr>
      </w:pPr>
    </w:p>
    <w:p w14:paraId="601CCD9F" w14:textId="77777777" w:rsidR="00CB1CDA" w:rsidRPr="00095F5D" w:rsidRDefault="00CB1CDA" w:rsidP="00CB1CDA">
      <w:pPr>
        <w:numPr>
          <w:ilvl w:val="0"/>
          <w:numId w:val="4"/>
        </w:numPr>
        <w:spacing w:line="276" w:lineRule="auto"/>
        <w:jc w:val="center"/>
        <w:rPr>
          <w:rFonts w:ascii="Arial" w:hAnsi="Arial" w:cs="Arial"/>
          <w:sz w:val="20"/>
          <w:szCs w:val="20"/>
        </w:rPr>
      </w:pPr>
      <w:r w:rsidRPr="00095F5D">
        <w:rPr>
          <w:rFonts w:ascii="Arial" w:hAnsi="Arial" w:cs="Arial"/>
          <w:sz w:val="20"/>
          <w:szCs w:val="20"/>
        </w:rPr>
        <w:t>člen</w:t>
      </w:r>
    </w:p>
    <w:p w14:paraId="4C092ADF" w14:textId="77777777" w:rsidR="00CB1CDA" w:rsidRPr="00095F5D" w:rsidRDefault="00CB1CDA" w:rsidP="00CB1CDA">
      <w:pPr>
        <w:rPr>
          <w:rFonts w:ascii="Arial" w:hAnsi="Arial" w:cs="Arial"/>
          <w:sz w:val="20"/>
          <w:szCs w:val="20"/>
        </w:rPr>
      </w:pPr>
    </w:p>
    <w:p w14:paraId="16BE8C40" w14:textId="77777777" w:rsidR="00CB1CDA" w:rsidRPr="00095F5D" w:rsidRDefault="00CB1CDA" w:rsidP="00CB1CDA">
      <w:pPr>
        <w:rPr>
          <w:rFonts w:ascii="Arial" w:hAnsi="Arial" w:cs="Arial"/>
          <w:sz w:val="20"/>
          <w:szCs w:val="20"/>
        </w:rPr>
      </w:pPr>
      <w:r w:rsidRPr="00095F5D">
        <w:rPr>
          <w:rFonts w:ascii="Arial" w:hAnsi="Arial" w:cs="Arial"/>
          <w:sz w:val="20"/>
          <w:szCs w:val="20"/>
        </w:rPr>
        <w:t xml:space="preserve">Zahtevke za izplačilo upravičenec odda preko informacijskega sistema </w:t>
      </w:r>
      <w:proofErr w:type="spellStart"/>
      <w:r w:rsidRPr="00095F5D">
        <w:rPr>
          <w:rFonts w:ascii="Arial" w:hAnsi="Arial" w:cs="Arial"/>
          <w:sz w:val="20"/>
          <w:szCs w:val="20"/>
        </w:rPr>
        <w:t>eMA</w:t>
      </w:r>
      <w:proofErr w:type="spellEnd"/>
      <w:r w:rsidRPr="00095F5D">
        <w:rPr>
          <w:rFonts w:ascii="Arial" w:hAnsi="Arial" w:cs="Arial"/>
          <w:sz w:val="20"/>
          <w:szCs w:val="20"/>
        </w:rPr>
        <w:t xml:space="preserve"> skladno z</w:t>
      </w:r>
      <w:r w:rsidRPr="00613B7D">
        <w:rPr>
          <w:rFonts w:ascii="Arial" w:hAnsi="Arial" w:cs="Arial"/>
          <w:sz w:val="20"/>
          <w:szCs w:val="20"/>
        </w:rPr>
        <w:t xml:space="preserve"> </w:t>
      </w:r>
      <w:r>
        <w:rPr>
          <w:rFonts w:ascii="Arial" w:hAnsi="Arial" w:cs="Arial"/>
          <w:sz w:val="20"/>
          <w:szCs w:val="20"/>
        </w:rPr>
        <w:t>Navodili</w:t>
      </w:r>
      <w:r w:rsidRPr="00095F5D">
        <w:rPr>
          <w:rFonts w:ascii="Arial" w:hAnsi="Arial" w:cs="Arial"/>
          <w:sz w:val="20"/>
          <w:szCs w:val="20"/>
        </w:rPr>
        <w:t xml:space="preserve"> organa upravljanja </w:t>
      </w:r>
      <w:r>
        <w:rPr>
          <w:rFonts w:ascii="Arial" w:hAnsi="Arial" w:cs="Arial"/>
          <w:sz w:val="20"/>
          <w:szCs w:val="20"/>
        </w:rPr>
        <w:t xml:space="preserve">in organa za potrjevanje </w:t>
      </w:r>
      <w:r w:rsidRPr="00095F5D">
        <w:rPr>
          <w:rFonts w:ascii="Arial" w:hAnsi="Arial" w:cs="Arial"/>
          <w:sz w:val="20"/>
          <w:szCs w:val="20"/>
        </w:rPr>
        <w:t xml:space="preserve">za spremljanje izvajanja </w:t>
      </w:r>
      <w:r>
        <w:rPr>
          <w:rFonts w:ascii="Arial" w:hAnsi="Arial" w:cs="Arial"/>
          <w:sz w:val="20"/>
          <w:szCs w:val="20"/>
        </w:rPr>
        <w:t>operativnega programa</w:t>
      </w:r>
      <w:r w:rsidRPr="00095F5D">
        <w:rPr>
          <w:rFonts w:ascii="Arial" w:hAnsi="Arial" w:cs="Arial"/>
          <w:sz w:val="20"/>
          <w:szCs w:val="20"/>
        </w:rPr>
        <w:t xml:space="preserve"> z informacijskim</w:t>
      </w:r>
      <w:r>
        <w:rPr>
          <w:rFonts w:ascii="Arial" w:hAnsi="Arial" w:cs="Arial"/>
          <w:sz w:val="20"/>
          <w:szCs w:val="20"/>
        </w:rPr>
        <w:t>i</w:t>
      </w:r>
      <w:r w:rsidRPr="00095F5D">
        <w:rPr>
          <w:rFonts w:ascii="Arial" w:hAnsi="Arial" w:cs="Arial"/>
          <w:sz w:val="20"/>
          <w:szCs w:val="20"/>
        </w:rPr>
        <w:t xml:space="preserve"> sistem</w:t>
      </w:r>
      <w:r>
        <w:rPr>
          <w:rFonts w:ascii="Arial" w:hAnsi="Arial" w:cs="Arial"/>
          <w:sz w:val="20"/>
          <w:szCs w:val="20"/>
        </w:rPr>
        <w:t>i</w:t>
      </w:r>
      <w:r w:rsidRPr="00095F5D">
        <w:rPr>
          <w:rFonts w:ascii="Arial" w:hAnsi="Arial" w:cs="Arial"/>
          <w:sz w:val="20"/>
          <w:szCs w:val="20"/>
        </w:rPr>
        <w:t xml:space="preserve"> </w:t>
      </w:r>
      <w:r>
        <w:rPr>
          <w:rFonts w:ascii="Arial" w:hAnsi="Arial" w:cs="Arial"/>
          <w:sz w:val="20"/>
          <w:szCs w:val="20"/>
        </w:rPr>
        <w:t xml:space="preserve">MFERAC, </w:t>
      </w:r>
      <w:r w:rsidRPr="00095F5D">
        <w:rPr>
          <w:rFonts w:ascii="Arial" w:hAnsi="Arial" w:cs="Arial"/>
          <w:sz w:val="20"/>
          <w:szCs w:val="20"/>
        </w:rPr>
        <w:t>ISARR2</w:t>
      </w:r>
      <w:r>
        <w:rPr>
          <w:rFonts w:ascii="Arial" w:hAnsi="Arial" w:cs="Arial"/>
          <w:sz w:val="20"/>
          <w:szCs w:val="20"/>
        </w:rPr>
        <w:t xml:space="preserve"> in RIS </w:t>
      </w:r>
      <w:proofErr w:type="spellStart"/>
      <w:r>
        <w:rPr>
          <w:rFonts w:ascii="Arial" w:hAnsi="Arial" w:cs="Arial"/>
          <w:sz w:val="20"/>
          <w:szCs w:val="20"/>
        </w:rPr>
        <w:t>eCA</w:t>
      </w:r>
      <w:proofErr w:type="spellEnd"/>
      <w:r>
        <w:rPr>
          <w:rFonts w:ascii="Arial" w:hAnsi="Arial" w:cs="Arial"/>
          <w:sz w:val="20"/>
          <w:szCs w:val="20"/>
        </w:rPr>
        <w:t xml:space="preserve"> in Priročnikom za uporabo informacijskega sistema e-MA.</w:t>
      </w:r>
    </w:p>
    <w:p w14:paraId="2717218F" w14:textId="77777777" w:rsidR="00CB1CDA" w:rsidRPr="00095F5D" w:rsidRDefault="00CB1CDA" w:rsidP="00CB1CDA">
      <w:pPr>
        <w:rPr>
          <w:rFonts w:ascii="Arial" w:hAnsi="Arial" w:cs="Arial"/>
          <w:sz w:val="20"/>
          <w:szCs w:val="20"/>
        </w:rPr>
      </w:pPr>
    </w:p>
    <w:p w14:paraId="3D6F282B" w14:textId="77777777" w:rsidR="00CB1CDA" w:rsidRDefault="00CB1CDA" w:rsidP="00CB1CDA">
      <w:pPr>
        <w:rPr>
          <w:rFonts w:ascii="Arial" w:hAnsi="Arial" w:cs="Arial"/>
          <w:sz w:val="20"/>
          <w:szCs w:val="20"/>
        </w:rPr>
      </w:pPr>
      <w:r w:rsidRPr="00095F5D">
        <w:rPr>
          <w:rFonts w:ascii="Arial" w:hAnsi="Arial" w:cs="Arial"/>
          <w:sz w:val="20"/>
          <w:szCs w:val="20"/>
        </w:rPr>
        <w:t xml:space="preserve">Po podpisu pogodbe in vnosu podatkov v informacijski sistem </w:t>
      </w:r>
      <w:proofErr w:type="spellStart"/>
      <w:r w:rsidRPr="00095F5D">
        <w:rPr>
          <w:rFonts w:ascii="Arial" w:hAnsi="Arial" w:cs="Arial"/>
          <w:sz w:val="20"/>
          <w:szCs w:val="20"/>
        </w:rPr>
        <w:t>eMA</w:t>
      </w:r>
      <w:proofErr w:type="spellEnd"/>
      <w:r w:rsidRPr="00095F5D">
        <w:rPr>
          <w:rFonts w:ascii="Arial" w:hAnsi="Arial" w:cs="Arial"/>
          <w:sz w:val="20"/>
          <w:szCs w:val="20"/>
        </w:rPr>
        <w:t xml:space="preserve"> bo skrbnik pogodbe ministrstva obvestil upravičenca o terminu usposabljanja za delo z informacijskim sistemom </w:t>
      </w:r>
      <w:proofErr w:type="spellStart"/>
      <w:r w:rsidRPr="00095F5D">
        <w:rPr>
          <w:rFonts w:ascii="Arial" w:hAnsi="Arial" w:cs="Arial"/>
          <w:sz w:val="20"/>
          <w:szCs w:val="20"/>
        </w:rPr>
        <w:t>eMA</w:t>
      </w:r>
      <w:proofErr w:type="spellEnd"/>
      <w:r w:rsidRPr="00095F5D">
        <w:rPr>
          <w:rFonts w:ascii="Arial" w:hAnsi="Arial" w:cs="Arial"/>
          <w:sz w:val="20"/>
          <w:szCs w:val="20"/>
        </w:rPr>
        <w:t>.</w:t>
      </w:r>
    </w:p>
    <w:p w14:paraId="6C64BC74" w14:textId="77777777" w:rsidR="00CB1CDA" w:rsidRPr="00095F5D" w:rsidRDefault="00CB1CDA" w:rsidP="00CB1CDA">
      <w:pPr>
        <w:rPr>
          <w:rFonts w:ascii="Arial" w:hAnsi="Arial" w:cs="Arial"/>
          <w:sz w:val="20"/>
        </w:rPr>
      </w:pPr>
    </w:p>
    <w:p w14:paraId="6F9EAF3D" w14:textId="77777777" w:rsidR="00CB1CDA" w:rsidRPr="00095F5D" w:rsidRDefault="00CB1CDA" w:rsidP="00CB1CDA">
      <w:pPr>
        <w:pStyle w:val="Navadensplet"/>
        <w:spacing w:before="0" w:after="0"/>
        <w:jc w:val="both"/>
        <w:rPr>
          <w:rFonts w:ascii="Arial" w:eastAsia="Times New Roman" w:hAnsi="Arial" w:cs="Arial"/>
          <w:sz w:val="20"/>
          <w:lang w:val="sl-SI"/>
        </w:rPr>
      </w:pPr>
      <w:r w:rsidRPr="00095F5D">
        <w:rPr>
          <w:rFonts w:ascii="Arial" w:hAnsi="Arial" w:cs="Arial"/>
          <w:sz w:val="20"/>
          <w:lang w:val="sl-SI"/>
        </w:rPr>
        <w:t>Ministrstvo bo upravičencu sofinanciralo izkazane upravičene stroške, določene v</w:t>
      </w:r>
      <w:r>
        <w:rPr>
          <w:rFonts w:ascii="Arial" w:hAnsi="Arial" w:cs="Arial"/>
          <w:sz w:val="20"/>
          <w:lang w:val="sl-SI"/>
        </w:rPr>
        <w:t xml:space="preserve"> 11</w:t>
      </w:r>
      <w:r w:rsidRPr="00095F5D">
        <w:rPr>
          <w:rFonts w:ascii="Arial" w:hAnsi="Arial" w:cs="Arial"/>
          <w:sz w:val="20"/>
          <w:lang w:val="sl-SI"/>
        </w:rPr>
        <w:t xml:space="preserve">. členu te </w:t>
      </w:r>
      <w:r w:rsidRPr="00095F5D">
        <w:rPr>
          <w:rFonts w:ascii="Arial" w:eastAsia="Times New Roman" w:hAnsi="Arial" w:cs="Arial"/>
          <w:sz w:val="20"/>
          <w:lang w:val="sl-SI"/>
        </w:rPr>
        <w:t>pogodbe, največ v višini, določeni v</w:t>
      </w:r>
      <w:r>
        <w:rPr>
          <w:rFonts w:ascii="Arial" w:eastAsia="Times New Roman" w:hAnsi="Arial" w:cs="Arial"/>
          <w:sz w:val="20"/>
          <w:lang w:val="sl-SI"/>
        </w:rPr>
        <w:t xml:space="preserve"> </w:t>
      </w:r>
      <w:r>
        <w:rPr>
          <w:rFonts w:ascii="Arial" w:hAnsi="Arial" w:cs="Arial"/>
          <w:sz w:val="20"/>
          <w:lang w:val="sl-SI"/>
        </w:rPr>
        <w:t>7</w:t>
      </w:r>
      <w:r w:rsidRPr="00095F5D">
        <w:rPr>
          <w:rFonts w:ascii="Arial" w:hAnsi="Arial" w:cs="Arial"/>
          <w:sz w:val="20"/>
          <w:lang w:val="sl-SI"/>
        </w:rPr>
        <w:t xml:space="preserve">. </w:t>
      </w:r>
      <w:r w:rsidRPr="00095F5D">
        <w:rPr>
          <w:rFonts w:ascii="Arial" w:eastAsia="Times New Roman" w:hAnsi="Arial" w:cs="Arial"/>
          <w:sz w:val="20"/>
          <w:lang w:val="sl-SI"/>
        </w:rPr>
        <w:t xml:space="preserve">členu te pogodbe. </w:t>
      </w:r>
    </w:p>
    <w:p w14:paraId="35B5B62A" w14:textId="77777777" w:rsidR="00CB1CDA" w:rsidRPr="00095F5D" w:rsidRDefault="00CB1CDA" w:rsidP="00CB1CDA">
      <w:pPr>
        <w:pStyle w:val="Navadensplet"/>
        <w:spacing w:before="0" w:after="0"/>
        <w:jc w:val="both"/>
        <w:rPr>
          <w:rFonts w:ascii="Arial" w:eastAsia="Times New Roman" w:hAnsi="Arial" w:cs="Arial"/>
          <w:sz w:val="20"/>
          <w:lang w:val="sl-SI"/>
        </w:rPr>
      </w:pPr>
    </w:p>
    <w:p w14:paraId="171A3E9B" w14:textId="77777777" w:rsidR="00CB1CDA" w:rsidRPr="00095F5D" w:rsidRDefault="00CB1CDA" w:rsidP="00CB1CDA">
      <w:pPr>
        <w:pStyle w:val="Navadensplet"/>
        <w:spacing w:before="0" w:after="0"/>
        <w:jc w:val="both"/>
        <w:rPr>
          <w:rFonts w:ascii="Arial" w:eastAsia="Times New Roman" w:hAnsi="Arial" w:cs="Arial"/>
          <w:sz w:val="20"/>
          <w:lang w:val="sl-SI"/>
        </w:rPr>
      </w:pPr>
      <w:r>
        <w:rPr>
          <w:rFonts w:ascii="Arial" w:eastAsia="Times New Roman" w:hAnsi="Arial" w:cs="Arial"/>
          <w:sz w:val="20"/>
          <w:lang w:val="sl-SI"/>
        </w:rPr>
        <w:t xml:space="preserve">V vsakem </w:t>
      </w:r>
      <w:r w:rsidRPr="00095F5D">
        <w:rPr>
          <w:rFonts w:ascii="Arial" w:eastAsia="Times New Roman" w:hAnsi="Arial" w:cs="Arial"/>
          <w:sz w:val="20"/>
          <w:lang w:val="sl-SI"/>
        </w:rPr>
        <w:t>zahtevk</w:t>
      </w:r>
      <w:r>
        <w:rPr>
          <w:rFonts w:ascii="Arial" w:eastAsia="Times New Roman" w:hAnsi="Arial" w:cs="Arial"/>
          <w:sz w:val="20"/>
          <w:lang w:val="sl-SI"/>
        </w:rPr>
        <w:t>u</w:t>
      </w:r>
      <w:r w:rsidRPr="00095F5D">
        <w:rPr>
          <w:rFonts w:ascii="Arial" w:eastAsia="Times New Roman" w:hAnsi="Arial" w:cs="Arial"/>
          <w:sz w:val="20"/>
          <w:lang w:val="sl-SI"/>
        </w:rPr>
        <w:t xml:space="preserve"> za izplačilo mora upravičenec dokazati izpolnitev ciljev v skladu z vlogo</w:t>
      </w:r>
      <w:r>
        <w:rPr>
          <w:rFonts w:ascii="Arial" w:eastAsia="Times New Roman" w:hAnsi="Arial" w:cs="Arial"/>
          <w:sz w:val="20"/>
          <w:lang w:val="sl-SI"/>
        </w:rPr>
        <w:t xml:space="preserve"> za operacijo</w:t>
      </w:r>
      <w:r w:rsidRPr="00095F5D">
        <w:rPr>
          <w:rFonts w:ascii="Arial" w:eastAsia="Times New Roman" w:hAnsi="Arial" w:cs="Arial"/>
          <w:sz w:val="20"/>
          <w:lang w:val="sl-SI"/>
        </w:rPr>
        <w:t>, ki jo je podal ministrstvu.</w:t>
      </w:r>
    </w:p>
    <w:p w14:paraId="64E06F83" w14:textId="77777777" w:rsidR="00CB1CDA" w:rsidRPr="00095F5D" w:rsidRDefault="00CB1CDA" w:rsidP="00CB1CDA">
      <w:pPr>
        <w:pStyle w:val="Navadensplet"/>
        <w:spacing w:before="0" w:after="0"/>
        <w:jc w:val="both"/>
        <w:rPr>
          <w:rFonts w:ascii="Arial" w:eastAsia="Times New Roman" w:hAnsi="Arial" w:cs="Arial"/>
          <w:sz w:val="20"/>
          <w:lang w:val="sl-SI"/>
        </w:rPr>
      </w:pPr>
    </w:p>
    <w:p w14:paraId="1122DF11" w14:textId="77777777" w:rsidR="00CB1CDA" w:rsidRDefault="00CB1CDA" w:rsidP="00CB1CDA">
      <w:pPr>
        <w:rPr>
          <w:rFonts w:ascii="Arial" w:hAnsi="Arial" w:cs="Arial"/>
          <w:sz w:val="20"/>
          <w:szCs w:val="20"/>
        </w:rPr>
      </w:pPr>
      <w:r w:rsidRPr="00095F5D">
        <w:rPr>
          <w:rFonts w:ascii="Arial" w:hAnsi="Arial" w:cs="Arial"/>
          <w:sz w:val="20"/>
          <w:szCs w:val="20"/>
        </w:rPr>
        <w:t>Osnova za izplačilo s strani ministrstva je zahtevek za izplačilo s popolnim, pregledanim in potrjenim vmesnim ali končnim poročilom o izvajanju operacije, ki obsega naslednjo dokumentacijo:</w:t>
      </w:r>
    </w:p>
    <w:p w14:paraId="01D446ED" w14:textId="77777777" w:rsidR="00CB1CDA" w:rsidRPr="00417E28" w:rsidRDefault="00CB1CDA" w:rsidP="00CB1CDA">
      <w:pPr>
        <w:numPr>
          <w:ilvl w:val="0"/>
          <w:numId w:val="48"/>
        </w:numPr>
        <w:rPr>
          <w:rFonts w:ascii="Arial" w:hAnsi="Arial" w:cs="Arial"/>
          <w:sz w:val="20"/>
          <w:szCs w:val="20"/>
        </w:rPr>
      </w:pPr>
      <w:r w:rsidRPr="00417E28">
        <w:rPr>
          <w:rFonts w:ascii="Arial" w:hAnsi="Arial" w:cs="Arial"/>
          <w:sz w:val="20"/>
        </w:rPr>
        <w:t xml:space="preserve">zahtevek za izplačilo (informacijski sistem </w:t>
      </w:r>
      <w:proofErr w:type="spellStart"/>
      <w:r w:rsidRPr="00417E28">
        <w:rPr>
          <w:rFonts w:ascii="Arial" w:hAnsi="Arial" w:cs="Arial"/>
          <w:sz w:val="20"/>
        </w:rPr>
        <w:t>eMA</w:t>
      </w:r>
      <w:proofErr w:type="spellEnd"/>
      <w:r w:rsidRPr="00417E28">
        <w:rPr>
          <w:rFonts w:ascii="Arial" w:hAnsi="Arial" w:cs="Arial"/>
          <w:sz w:val="20"/>
        </w:rPr>
        <w:t>),</w:t>
      </w:r>
    </w:p>
    <w:p w14:paraId="47B1AAF8" w14:textId="77777777" w:rsidR="00CB1CDA" w:rsidRPr="00417E28" w:rsidRDefault="00CB1CDA" w:rsidP="00CB1CDA">
      <w:pPr>
        <w:numPr>
          <w:ilvl w:val="0"/>
          <w:numId w:val="48"/>
        </w:numPr>
        <w:rPr>
          <w:rFonts w:ascii="Arial" w:hAnsi="Arial" w:cs="Arial"/>
          <w:sz w:val="20"/>
          <w:szCs w:val="20"/>
        </w:rPr>
      </w:pPr>
      <w:r w:rsidRPr="00417E28">
        <w:rPr>
          <w:rFonts w:ascii="Arial" w:hAnsi="Arial" w:cs="Arial"/>
          <w:sz w:val="20"/>
        </w:rPr>
        <w:t xml:space="preserve">vsebinsko poročilo o izvajanju operacije vključno s spremljanjem rezultatov in ciljev operacije (informacijski sistem </w:t>
      </w:r>
      <w:proofErr w:type="spellStart"/>
      <w:r w:rsidRPr="00417E28">
        <w:rPr>
          <w:rFonts w:ascii="Arial" w:hAnsi="Arial" w:cs="Arial"/>
          <w:sz w:val="20"/>
        </w:rPr>
        <w:t>eMA</w:t>
      </w:r>
      <w:proofErr w:type="spellEnd"/>
      <w:r w:rsidRPr="00417E28">
        <w:rPr>
          <w:rFonts w:ascii="Arial" w:hAnsi="Arial" w:cs="Arial"/>
          <w:sz w:val="20"/>
        </w:rPr>
        <w:t>),</w:t>
      </w:r>
    </w:p>
    <w:p w14:paraId="05F8C0C5" w14:textId="77777777" w:rsidR="00CB1CDA" w:rsidRPr="00417E28" w:rsidRDefault="00CB1CDA" w:rsidP="00CB1CDA">
      <w:pPr>
        <w:numPr>
          <w:ilvl w:val="0"/>
          <w:numId w:val="48"/>
        </w:numPr>
        <w:rPr>
          <w:rFonts w:ascii="Arial" w:hAnsi="Arial" w:cs="Arial"/>
          <w:sz w:val="20"/>
          <w:szCs w:val="20"/>
        </w:rPr>
      </w:pPr>
      <w:r w:rsidRPr="00417E28">
        <w:rPr>
          <w:rFonts w:ascii="Arial" w:hAnsi="Arial" w:cs="Arial"/>
          <w:sz w:val="20"/>
        </w:rPr>
        <w:t xml:space="preserve">finančno poročilo o izvajanju operacije (informacijski sistem </w:t>
      </w:r>
      <w:proofErr w:type="spellStart"/>
      <w:r w:rsidRPr="00417E28">
        <w:rPr>
          <w:rFonts w:ascii="Arial" w:hAnsi="Arial" w:cs="Arial"/>
          <w:sz w:val="20"/>
        </w:rPr>
        <w:t>eMA</w:t>
      </w:r>
      <w:proofErr w:type="spellEnd"/>
      <w:r w:rsidRPr="00417E28">
        <w:rPr>
          <w:rFonts w:ascii="Arial" w:hAnsi="Arial" w:cs="Arial"/>
          <w:sz w:val="20"/>
        </w:rPr>
        <w:t>),</w:t>
      </w:r>
    </w:p>
    <w:p w14:paraId="3307F36C" w14:textId="77777777" w:rsidR="00CB1CDA" w:rsidRPr="00417E28" w:rsidRDefault="00CB1CDA" w:rsidP="00CB1CDA">
      <w:pPr>
        <w:numPr>
          <w:ilvl w:val="0"/>
          <w:numId w:val="48"/>
        </w:numPr>
        <w:rPr>
          <w:rFonts w:ascii="Arial" w:hAnsi="Arial" w:cs="Arial"/>
          <w:sz w:val="20"/>
          <w:szCs w:val="20"/>
        </w:rPr>
      </w:pPr>
      <w:r w:rsidRPr="00417E28">
        <w:rPr>
          <w:rFonts w:ascii="Arial" w:hAnsi="Arial" w:cs="Arial"/>
          <w:sz w:val="20"/>
        </w:rPr>
        <w:t xml:space="preserve">seznam računov (informacijski sistem </w:t>
      </w:r>
      <w:proofErr w:type="spellStart"/>
      <w:r w:rsidRPr="00417E28">
        <w:rPr>
          <w:rFonts w:ascii="Arial" w:hAnsi="Arial" w:cs="Arial"/>
          <w:sz w:val="20"/>
        </w:rPr>
        <w:t>eMA</w:t>
      </w:r>
      <w:proofErr w:type="spellEnd"/>
      <w:r w:rsidRPr="00417E28">
        <w:rPr>
          <w:rFonts w:ascii="Arial" w:hAnsi="Arial" w:cs="Arial"/>
          <w:sz w:val="20"/>
        </w:rPr>
        <w:t>),</w:t>
      </w:r>
    </w:p>
    <w:p w14:paraId="5312565E" w14:textId="77777777" w:rsidR="00CB1CDA" w:rsidRDefault="00CB1CDA" w:rsidP="00CB1CDA">
      <w:pPr>
        <w:pStyle w:val="Navadensplet"/>
        <w:spacing w:before="0" w:after="0"/>
        <w:jc w:val="both"/>
        <w:rPr>
          <w:rFonts w:ascii="Arial" w:eastAsia="Times New Roman" w:hAnsi="Arial" w:cs="Arial"/>
          <w:sz w:val="20"/>
          <w:lang w:val="sl-SI"/>
        </w:rPr>
      </w:pPr>
    </w:p>
    <w:p w14:paraId="01882FB7" w14:textId="77777777" w:rsidR="00CB1CDA" w:rsidRPr="003C02FA" w:rsidRDefault="00CB1CDA" w:rsidP="00CB1CDA">
      <w:pPr>
        <w:autoSpaceDE w:val="0"/>
        <w:autoSpaceDN w:val="0"/>
        <w:adjustRightInd w:val="0"/>
        <w:rPr>
          <w:rFonts w:ascii="Arial" w:hAnsi="Arial" w:cs="Arial"/>
          <w:sz w:val="20"/>
          <w:szCs w:val="20"/>
        </w:rPr>
      </w:pPr>
      <w:r w:rsidRPr="003C02FA">
        <w:rPr>
          <w:rFonts w:ascii="Arial" w:hAnsi="Arial" w:cs="Arial"/>
          <w:sz w:val="20"/>
          <w:szCs w:val="20"/>
        </w:rPr>
        <w:t xml:space="preserve">Upravičenec zagotovi ustrezen vnos dokazil o plačilih skladno z </w:t>
      </w:r>
      <w:r w:rsidRPr="003C02FA">
        <w:rPr>
          <w:rFonts w:ascii="Arial" w:hAnsi="Arial" w:cs="Arial"/>
          <w:sz w:val="20"/>
        </w:rPr>
        <w:t>Navodili organa upravljanja o upravičenih stroških za sredstva evropske kohezijske politike v obdobju 2014</w:t>
      </w:r>
      <w:r>
        <w:rPr>
          <w:rFonts w:ascii="Arial" w:hAnsi="Arial" w:cs="Arial"/>
          <w:sz w:val="20"/>
        </w:rPr>
        <w:t>–</w:t>
      </w:r>
      <w:r w:rsidRPr="003C02FA">
        <w:rPr>
          <w:rFonts w:ascii="Arial" w:hAnsi="Arial" w:cs="Arial"/>
          <w:sz w:val="20"/>
        </w:rPr>
        <w:t xml:space="preserve">2020 in javnim razpisom </w:t>
      </w:r>
      <w:r w:rsidRPr="003C02FA">
        <w:rPr>
          <w:rFonts w:ascii="Arial" w:hAnsi="Arial" w:cs="Arial"/>
          <w:sz w:val="20"/>
          <w:szCs w:val="20"/>
        </w:rPr>
        <w:t xml:space="preserve">v digitalni obliki v e-MA. </w:t>
      </w:r>
    </w:p>
    <w:p w14:paraId="3CCAF501" w14:textId="77777777" w:rsidR="00CB1CDA" w:rsidRPr="00095F5D" w:rsidRDefault="00CB1CDA" w:rsidP="00CB1CDA">
      <w:pPr>
        <w:rPr>
          <w:rFonts w:ascii="Arial" w:hAnsi="Arial" w:cs="Arial"/>
          <w:sz w:val="20"/>
          <w:szCs w:val="20"/>
        </w:rPr>
      </w:pPr>
    </w:p>
    <w:p w14:paraId="512609AB" w14:textId="77777777" w:rsidR="00CB1CDA" w:rsidRPr="00095F5D" w:rsidRDefault="00CB1CDA" w:rsidP="00CB1CDA">
      <w:pPr>
        <w:rPr>
          <w:rFonts w:ascii="Arial" w:hAnsi="Arial" w:cs="Arial"/>
          <w:sz w:val="20"/>
          <w:szCs w:val="20"/>
        </w:rPr>
      </w:pPr>
      <w:r w:rsidRPr="00095F5D">
        <w:rPr>
          <w:rFonts w:ascii="Arial" w:hAnsi="Arial" w:cs="Arial"/>
          <w:sz w:val="20"/>
          <w:szCs w:val="20"/>
        </w:rPr>
        <w:t>Obliko in način poročanja lahko ministrstvo med izvajanjem operacije spremeni.</w:t>
      </w:r>
    </w:p>
    <w:p w14:paraId="3B4DCAF3" w14:textId="77777777" w:rsidR="00CB1CDA" w:rsidRPr="00095F5D" w:rsidRDefault="00CB1CDA" w:rsidP="00CB1CDA">
      <w:pPr>
        <w:pStyle w:val="Navadensplet"/>
        <w:spacing w:before="0" w:after="0"/>
        <w:jc w:val="both"/>
        <w:rPr>
          <w:rFonts w:ascii="Arial" w:eastAsia="Times New Roman" w:hAnsi="Arial" w:cs="Arial"/>
          <w:sz w:val="20"/>
          <w:lang w:val="sl-SI"/>
        </w:rPr>
      </w:pPr>
    </w:p>
    <w:p w14:paraId="326FA059" w14:textId="77777777" w:rsidR="00CB1CDA" w:rsidRPr="00095F5D" w:rsidRDefault="00CB1CDA" w:rsidP="00CB1CDA">
      <w:pPr>
        <w:pStyle w:val="Navadensplet"/>
        <w:spacing w:before="0" w:after="0"/>
        <w:jc w:val="both"/>
        <w:rPr>
          <w:rFonts w:ascii="Arial" w:eastAsia="Times New Roman" w:hAnsi="Arial" w:cs="Arial"/>
          <w:sz w:val="20"/>
          <w:lang w:val="sl-SI"/>
        </w:rPr>
      </w:pPr>
      <w:r w:rsidRPr="00095F5D">
        <w:rPr>
          <w:rFonts w:ascii="Arial" w:eastAsia="Times New Roman" w:hAnsi="Arial" w:cs="Arial"/>
          <w:sz w:val="20"/>
          <w:lang w:val="sl-SI"/>
        </w:rPr>
        <w:t>Ministrstvo bo sredstva, določena s to pogodbo, nakazalo na podlagi pravilnih in popolnih ter v roku predloženih zahtevkov za izplačilo v skladu s predpisi, ki urejajo izvrševanje proračuna RS.</w:t>
      </w:r>
    </w:p>
    <w:p w14:paraId="7F674886" w14:textId="77777777" w:rsidR="00CB1CDA" w:rsidRPr="00095F5D" w:rsidRDefault="00CB1CDA" w:rsidP="00CB1CDA">
      <w:pPr>
        <w:pStyle w:val="Navadensplet"/>
        <w:spacing w:before="0" w:after="0"/>
        <w:jc w:val="both"/>
        <w:rPr>
          <w:rFonts w:ascii="Arial" w:eastAsia="Times New Roman" w:hAnsi="Arial" w:cs="Arial"/>
          <w:sz w:val="20"/>
          <w:lang w:val="sl-SI"/>
        </w:rPr>
      </w:pPr>
    </w:p>
    <w:p w14:paraId="385646D9" w14:textId="77777777" w:rsidR="00CB1CDA" w:rsidRDefault="00CB1CDA" w:rsidP="00CB1CDA">
      <w:pPr>
        <w:pStyle w:val="Navadensplet"/>
        <w:spacing w:before="0" w:after="0"/>
        <w:jc w:val="both"/>
        <w:rPr>
          <w:rFonts w:ascii="Arial" w:eastAsia="Times New Roman" w:hAnsi="Arial" w:cs="Arial"/>
          <w:sz w:val="20"/>
          <w:lang w:val="sl-SI"/>
        </w:rPr>
      </w:pPr>
      <w:r w:rsidRPr="008C35EF">
        <w:rPr>
          <w:rFonts w:ascii="Arial" w:eastAsia="Times New Roman" w:hAnsi="Arial" w:cs="Arial"/>
          <w:sz w:val="20"/>
          <w:lang w:val="sl-SI"/>
        </w:rPr>
        <w:t>Za namene dodatnega preverjanja upravičenosti stroškov s strani ministrstva ali drugega pristojnega organa mora upravičenec na poziv ministrstva, drugega pristojnega organa ali drugih udeležencev evropske kohezijske politike predložiti še dodatna dokazila o upravičenosti stroškov.</w:t>
      </w:r>
    </w:p>
    <w:p w14:paraId="60E8CA92" w14:textId="77777777" w:rsidR="00CB1CDA" w:rsidRPr="00095F5D" w:rsidRDefault="00CB1CDA" w:rsidP="00CB1CDA">
      <w:pPr>
        <w:pStyle w:val="Navadensplet"/>
        <w:spacing w:before="0" w:after="0"/>
        <w:jc w:val="both"/>
        <w:rPr>
          <w:rFonts w:ascii="Arial" w:eastAsia="Times New Roman" w:hAnsi="Arial" w:cs="Arial"/>
          <w:sz w:val="20"/>
          <w:lang w:val="sl-SI"/>
        </w:rPr>
      </w:pPr>
    </w:p>
    <w:p w14:paraId="5DB037C7" w14:textId="77777777" w:rsidR="00CB1CDA" w:rsidRPr="00095F5D" w:rsidRDefault="00CB1CDA" w:rsidP="00CB1CDA">
      <w:pPr>
        <w:rPr>
          <w:rFonts w:ascii="Arial" w:hAnsi="Arial" w:cs="Arial"/>
          <w:sz w:val="20"/>
          <w:szCs w:val="20"/>
        </w:rPr>
      </w:pPr>
      <w:r w:rsidRPr="00095F5D">
        <w:rPr>
          <w:rFonts w:ascii="Arial" w:hAnsi="Arial" w:cs="Arial"/>
          <w:sz w:val="20"/>
          <w:szCs w:val="20"/>
        </w:rPr>
        <w:t>Upravičenec izjavlja, da mu je znana vsebina Navodil organa upravljanja za izvajanje upravljalnih preverjanj po 125. členu Uredbe (EU) št. 1303/2013 programsko obdobje 2014–2020. Pogodbeni stranki se dogovorita, da se dodatno preverjanje opravi skladno z vsakokratno veljavnimi navodili pristojnih organov ali institucij.</w:t>
      </w:r>
    </w:p>
    <w:p w14:paraId="4C58A6FB" w14:textId="77777777" w:rsidR="00CB1CDA" w:rsidRPr="00095F5D" w:rsidRDefault="00CB1CDA" w:rsidP="00CB1CDA">
      <w:pPr>
        <w:rPr>
          <w:rFonts w:ascii="Arial" w:hAnsi="Arial" w:cs="Arial"/>
          <w:sz w:val="20"/>
          <w:szCs w:val="20"/>
        </w:rPr>
      </w:pPr>
    </w:p>
    <w:p w14:paraId="000AD549" w14:textId="77777777" w:rsidR="00CB1CDA" w:rsidRPr="00095F5D" w:rsidRDefault="00CB1CDA" w:rsidP="00CB1CDA">
      <w:pPr>
        <w:rPr>
          <w:rFonts w:ascii="Arial" w:hAnsi="Arial" w:cs="Arial"/>
          <w:sz w:val="20"/>
          <w:szCs w:val="20"/>
        </w:rPr>
      </w:pPr>
      <w:r w:rsidRPr="008C35EF">
        <w:rPr>
          <w:rFonts w:ascii="Arial" w:hAnsi="Arial" w:cs="Arial"/>
          <w:sz w:val="20"/>
          <w:szCs w:val="20"/>
        </w:rPr>
        <w:t>Ministrstvo lahko od upravičenca zahteva dodatna pojasnila, ki dokazujejo upravičenost nastanka stroška za izvedbo operacije, če ministrstvo ali drug pristojen organ ob pregledu zahtevka za izplačilo ne ugotovi neposredne povezave med nastankom priglašenega stroška in izvedbo operacije. Če se ob pregledu zahtevka za izplačilo ugotovi, da upravičenec uveljavlja stroške, ki ne spadajo med upravičene stroške operacije, ministrstvo zavrne zahtevek za izplačilo in o tem obvesti upravičenca.</w:t>
      </w:r>
    </w:p>
    <w:p w14:paraId="3AA50CCA" w14:textId="77777777" w:rsidR="00CB1CDA" w:rsidRPr="00095F5D" w:rsidRDefault="00CB1CDA" w:rsidP="00CB1CDA">
      <w:pPr>
        <w:rPr>
          <w:rFonts w:ascii="Arial" w:hAnsi="Arial" w:cs="Arial"/>
          <w:sz w:val="20"/>
          <w:szCs w:val="20"/>
        </w:rPr>
      </w:pPr>
    </w:p>
    <w:p w14:paraId="68E86EDC" w14:textId="77777777" w:rsidR="00CB1CDA" w:rsidRDefault="00CB1CDA" w:rsidP="00CB1CDA">
      <w:pPr>
        <w:rPr>
          <w:rFonts w:ascii="Arial" w:hAnsi="Arial" w:cs="Arial"/>
          <w:sz w:val="20"/>
          <w:szCs w:val="20"/>
        </w:rPr>
      </w:pPr>
      <w:r w:rsidRPr="00095F5D">
        <w:rPr>
          <w:rFonts w:ascii="Arial" w:hAnsi="Arial" w:cs="Arial"/>
          <w:sz w:val="20"/>
          <w:szCs w:val="20"/>
        </w:rPr>
        <w:t>Pravilnost in popolnost zahtevka za izplačilo potrdi skrbnik pogodbe, ki opravi kontrolo pred izplačilom.</w:t>
      </w:r>
    </w:p>
    <w:p w14:paraId="37F1CE5B" w14:textId="77777777" w:rsidR="00CB1CDA" w:rsidRDefault="00CB1CDA" w:rsidP="00CB1CDA">
      <w:pPr>
        <w:rPr>
          <w:rFonts w:ascii="Arial" w:hAnsi="Arial" w:cs="Arial"/>
          <w:sz w:val="20"/>
          <w:szCs w:val="20"/>
        </w:rPr>
      </w:pPr>
    </w:p>
    <w:p w14:paraId="52864A21" w14:textId="77777777" w:rsidR="00CB1CDA" w:rsidRDefault="00CB1CDA" w:rsidP="00CB1CDA">
      <w:pPr>
        <w:rPr>
          <w:rFonts w:ascii="Arial" w:hAnsi="Arial" w:cs="Arial"/>
          <w:sz w:val="20"/>
          <w:szCs w:val="20"/>
        </w:rPr>
      </w:pPr>
      <w:r>
        <w:rPr>
          <w:rFonts w:ascii="Arial" w:hAnsi="Arial" w:cs="Arial"/>
          <w:sz w:val="20"/>
          <w:szCs w:val="20"/>
        </w:rPr>
        <w:t xml:space="preserve">Upravičenec je dolžan mesečno vlagati zahtevke za izplačilo od datuma podpisa pogodbe o sofinanciranju dalje. Rok za predložitev končnega poročila o izvajanju programa in zadnjega zahtevka za izplačilo ministrstvu je 30. 9. 2022. </w:t>
      </w:r>
    </w:p>
    <w:p w14:paraId="04D6C25D" w14:textId="77777777" w:rsidR="00CB1CDA" w:rsidRPr="00095F5D" w:rsidRDefault="00CB1CDA" w:rsidP="00CB1CDA">
      <w:pPr>
        <w:rPr>
          <w:rFonts w:ascii="Arial" w:hAnsi="Arial" w:cs="Arial"/>
          <w:sz w:val="20"/>
          <w:szCs w:val="20"/>
        </w:rPr>
      </w:pPr>
    </w:p>
    <w:p w14:paraId="3DEB0C41" w14:textId="77777777" w:rsidR="00CB1CDA" w:rsidRDefault="00CB1CDA" w:rsidP="00CB1CDA">
      <w:pPr>
        <w:rPr>
          <w:rFonts w:ascii="Arial" w:hAnsi="Arial" w:cs="Arial"/>
          <w:sz w:val="20"/>
          <w:szCs w:val="20"/>
        </w:rPr>
      </w:pPr>
      <w:r>
        <w:rPr>
          <w:rFonts w:ascii="Arial" w:hAnsi="Arial" w:cs="Arial"/>
          <w:sz w:val="20"/>
          <w:szCs w:val="20"/>
        </w:rPr>
        <w:lastRenderedPageBreak/>
        <w:t>Če se upravičenec odloči za uporabo možnosti predplačila oz. predplačil, je dolžan upoštevati roke za predložitev vmesnih zahtevkov za izplačilo in zadnjega zahtevka za izplačilo ter končnega poročila  o izvajanju programa, ki so določeni v prejšnjem odstavku, in naslednje:</w:t>
      </w:r>
    </w:p>
    <w:p w14:paraId="7D41E25E" w14:textId="77777777" w:rsidR="00CB1CDA" w:rsidRDefault="00CB1CDA" w:rsidP="00CB1CDA">
      <w:pPr>
        <w:numPr>
          <w:ilvl w:val="0"/>
          <w:numId w:val="49"/>
        </w:numPr>
        <w:rPr>
          <w:rFonts w:ascii="Arial" w:hAnsi="Arial" w:cs="Arial"/>
          <w:sz w:val="20"/>
          <w:szCs w:val="20"/>
        </w:rPr>
      </w:pPr>
      <w:r>
        <w:rPr>
          <w:rFonts w:ascii="Arial" w:hAnsi="Arial" w:cs="Arial"/>
          <w:sz w:val="20"/>
          <w:szCs w:val="20"/>
        </w:rPr>
        <w:t>prvi zahtevek za izplačilo predplačila se poda od datuma podpisa pogodbe o sofinanciranju dalje,</w:t>
      </w:r>
    </w:p>
    <w:p w14:paraId="6396184C" w14:textId="77777777" w:rsidR="00CB1CDA" w:rsidRPr="007E0841" w:rsidRDefault="00CB1CDA" w:rsidP="00CB1CDA">
      <w:pPr>
        <w:numPr>
          <w:ilvl w:val="0"/>
          <w:numId w:val="49"/>
        </w:numPr>
        <w:rPr>
          <w:rFonts w:ascii="Arial" w:hAnsi="Arial" w:cs="Arial"/>
          <w:sz w:val="20"/>
          <w:szCs w:val="20"/>
        </w:rPr>
      </w:pPr>
      <w:r w:rsidRPr="00287A34">
        <w:rPr>
          <w:rFonts w:ascii="Arial" w:hAnsi="Arial" w:cs="Arial"/>
          <w:sz w:val="20"/>
          <w:szCs w:val="20"/>
        </w:rPr>
        <w:t xml:space="preserve">zadnji zahtevek za izplačilo predplačila do </w:t>
      </w:r>
      <w:r>
        <w:rPr>
          <w:rFonts w:ascii="Arial" w:hAnsi="Arial" w:cs="Arial"/>
          <w:sz w:val="20"/>
          <w:szCs w:val="20"/>
        </w:rPr>
        <w:t>___________.</w:t>
      </w:r>
    </w:p>
    <w:p w14:paraId="102F0809" w14:textId="77777777" w:rsidR="00CB1CDA" w:rsidRPr="00095F5D" w:rsidRDefault="00CB1CDA" w:rsidP="00CB1CDA">
      <w:pPr>
        <w:rPr>
          <w:rFonts w:ascii="Arial" w:hAnsi="Arial" w:cs="Arial"/>
          <w:sz w:val="20"/>
          <w:szCs w:val="20"/>
        </w:rPr>
      </w:pPr>
    </w:p>
    <w:p w14:paraId="7753EE60" w14:textId="77777777" w:rsidR="00CB1CDA" w:rsidRPr="00095F5D" w:rsidRDefault="00CB1CDA" w:rsidP="00CB1CDA">
      <w:pPr>
        <w:rPr>
          <w:rFonts w:ascii="Arial" w:hAnsi="Arial" w:cs="Arial"/>
          <w:sz w:val="20"/>
          <w:szCs w:val="20"/>
        </w:rPr>
      </w:pPr>
      <w:r w:rsidRPr="00095F5D">
        <w:rPr>
          <w:rFonts w:ascii="Arial" w:hAnsi="Arial" w:cs="Arial"/>
          <w:sz w:val="20"/>
          <w:szCs w:val="20"/>
        </w:rPr>
        <w:t>Vse v roku predložene, pravilne in popolne zahtevke za izplačilo bo ministrstvo upravičencu praviloma izplačalo v istem koledarskem letu.</w:t>
      </w:r>
    </w:p>
    <w:p w14:paraId="69ECC00D" w14:textId="77777777" w:rsidR="00CB1CDA" w:rsidRPr="00095F5D" w:rsidRDefault="00CB1CDA" w:rsidP="00CB1CDA">
      <w:pPr>
        <w:rPr>
          <w:rFonts w:ascii="Arial" w:hAnsi="Arial" w:cs="Arial"/>
          <w:sz w:val="20"/>
          <w:szCs w:val="20"/>
        </w:rPr>
      </w:pPr>
    </w:p>
    <w:p w14:paraId="3A909135" w14:textId="77777777" w:rsidR="00CB1CDA" w:rsidRPr="00095F5D" w:rsidRDefault="00CB1CDA" w:rsidP="00CB1CDA">
      <w:pPr>
        <w:rPr>
          <w:rFonts w:ascii="Arial" w:hAnsi="Arial" w:cs="Arial"/>
          <w:bCs/>
          <w:iCs/>
          <w:sz w:val="20"/>
          <w:szCs w:val="20"/>
        </w:rPr>
      </w:pPr>
      <w:r w:rsidRPr="00095F5D">
        <w:rPr>
          <w:rFonts w:ascii="Arial" w:hAnsi="Arial" w:cs="Arial"/>
          <w:bCs/>
          <w:iCs/>
          <w:sz w:val="20"/>
          <w:szCs w:val="20"/>
        </w:rPr>
        <w:t xml:space="preserve">Pogodbeni stranki sta soglasni, da je izpolnitev te pogodbe vezana na proračunske zmogljivosti ministrstva. V primeru, da pride do spremembe v proračunu ali programu dela ministrstva, ki neposredno vpliva na to pogodbo, sta stranki soglasni, da ustrezno spremenita določila te pogodbe s pisnim dodatkom k tej pogodbi. </w:t>
      </w:r>
    </w:p>
    <w:p w14:paraId="571F79F7" w14:textId="77777777" w:rsidR="00CB1CDA" w:rsidRPr="00095F5D" w:rsidRDefault="00CB1CDA" w:rsidP="00CB1CDA">
      <w:pPr>
        <w:rPr>
          <w:rFonts w:ascii="Arial" w:hAnsi="Arial" w:cs="Arial"/>
          <w:sz w:val="20"/>
          <w:szCs w:val="20"/>
        </w:rPr>
      </w:pPr>
    </w:p>
    <w:p w14:paraId="6D96DF28" w14:textId="77777777" w:rsidR="00CB1CDA" w:rsidRDefault="00CB1CDA" w:rsidP="00CB1CDA">
      <w:pPr>
        <w:rPr>
          <w:rFonts w:ascii="Arial" w:hAnsi="Arial" w:cs="Arial"/>
          <w:sz w:val="20"/>
          <w:szCs w:val="20"/>
        </w:rPr>
      </w:pPr>
      <w:r w:rsidRPr="00095F5D">
        <w:rPr>
          <w:rFonts w:ascii="Arial" w:hAnsi="Arial" w:cs="Arial"/>
          <w:sz w:val="20"/>
          <w:szCs w:val="20"/>
        </w:rPr>
        <w:t xml:space="preserve">Dinamika sofinanciranja se lahko spremeni na predlog upravičenca le s pisnim dodatkom k pogodbi, vendar le ob utemeljenih razlogih in ob pogoju, da ima ministrstvo na razpolago prosta proračunska sredstva. </w:t>
      </w:r>
    </w:p>
    <w:p w14:paraId="4FFBE6FC" w14:textId="77777777" w:rsidR="00CB1CDA" w:rsidRDefault="00CB1CDA" w:rsidP="00CB1CDA">
      <w:pPr>
        <w:rPr>
          <w:rFonts w:ascii="Arial" w:hAnsi="Arial" w:cs="Arial"/>
          <w:sz w:val="20"/>
          <w:szCs w:val="20"/>
        </w:rPr>
      </w:pPr>
    </w:p>
    <w:p w14:paraId="0DD9294B" w14:textId="77777777" w:rsidR="00CB1CDA" w:rsidRPr="00A316F3" w:rsidRDefault="00CB1CDA" w:rsidP="00CB1CDA">
      <w:pPr>
        <w:rPr>
          <w:rFonts w:ascii="Arial" w:hAnsi="Arial" w:cs="Arial"/>
          <w:sz w:val="20"/>
          <w:szCs w:val="20"/>
        </w:rPr>
      </w:pPr>
      <w:r>
        <w:rPr>
          <w:rFonts w:ascii="Arial" w:hAnsi="Arial" w:cs="Arial"/>
          <w:sz w:val="20"/>
          <w:szCs w:val="20"/>
        </w:rPr>
        <w:t xml:space="preserve">Vodilni </w:t>
      </w:r>
      <w:r w:rsidRPr="00A316F3">
        <w:rPr>
          <w:rFonts w:ascii="Arial" w:hAnsi="Arial" w:cs="Arial"/>
          <w:sz w:val="20"/>
          <w:szCs w:val="20"/>
        </w:rPr>
        <w:t>partner</w:t>
      </w:r>
      <w:r>
        <w:rPr>
          <w:rFonts w:ascii="Arial" w:hAnsi="Arial" w:cs="Arial"/>
          <w:sz w:val="20"/>
          <w:szCs w:val="20"/>
        </w:rPr>
        <w:t xml:space="preserve"> konzorcija</w:t>
      </w:r>
      <w:r w:rsidRPr="00A316F3">
        <w:rPr>
          <w:rFonts w:ascii="Arial" w:hAnsi="Arial" w:cs="Arial"/>
          <w:sz w:val="20"/>
          <w:szCs w:val="20"/>
        </w:rPr>
        <w:t xml:space="preserve"> bo </w:t>
      </w:r>
      <w:proofErr w:type="spellStart"/>
      <w:r w:rsidRPr="00A316F3">
        <w:rPr>
          <w:rFonts w:ascii="Arial" w:hAnsi="Arial" w:cs="Arial"/>
          <w:sz w:val="20"/>
          <w:szCs w:val="20"/>
        </w:rPr>
        <w:t>konzorcijskim</w:t>
      </w:r>
      <w:proofErr w:type="spellEnd"/>
      <w:r w:rsidRPr="00A316F3">
        <w:rPr>
          <w:rFonts w:ascii="Arial" w:hAnsi="Arial" w:cs="Arial"/>
          <w:sz w:val="20"/>
          <w:szCs w:val="20"/>
        </w:rPr>
        <w:t xml:space="preserve"> partnerjem za njihov del aktivnosti operacije plačal izkazane upravičene stroške, predhodno potrjene in izplačane s strani ministrstva na podlagi vloženih zahtevkov za izplačilo. </w:t>
      </w:r>
      <w:r>
        <w:rPr>
          <w:rFonts w:ascii="Arial" w:hAnsi="Arial" w:cs="Arial"/>
          <w:sz w:val="20"/>
          <w:szCs w:val="20"/>
        </w:rPr>
        <w:t>Vodilni</w:t>
      </w:r>
      <w:r w:rsidRPr="00A316F3">
        <w:rPr>
          <w:rFonts w:ascii="Arial" w:hAnsi="Arial" w:cs="Arial"/>
          <w:sz w:val="20"/>
          <w:szCs w:val="20"/>
        </w:rPr>
        <w:t xml:space="preserve"> partner</w:t>
      </w:r>
      <w:r>
        <w:rPr>
          <w:rFonts w:ascii="Arial" w:hAnsi="Arial" w:cs="Arial"/>
          <w:sz w:val="20"/>
          <w:szCs w:val="20"/>
        </w:rPr>
        <w:t xml:space="preserve"> konzorcija</w:t>
      </w:r>
      <w:r w:rsidRPr="00A316F3">
        <w:rPr>
          <w:rFonts w:ascii="Arial" w:hAnsi="Arial" w:cs="Arial"/>
          <w:sz w:val="20"/>
          <w:szCs w:val="20"/>
        </w:rPr>
        <w:t xml:space="preserve"> izvede plačilo </w:t>
      </w:r>
      <w:proofErr w:type="spellStart"/>
      <w:r w:rsidRPr="00A316F3">
        <w:rPr>
          <w:rFonts w:ascii="Arial" w:hAnsi="Arial" w:cs="Arial"/>
          <w:sz w:val="20"/>
          <w:szCs w:val="20"/>
        </w:rPr>
        <w:t>konzorcijskemu</w:t>
      </w:r>
      <w:proofErr w:type="spellEnd"/>
      <w:r w:rsidRPr="00A316F3">
        <w:rPr>
          <w:rFonts w:ascii="Arial" w:hAnsi="Arial" w:cs="Arial"/>
          <w:sz w:val="20"/>
          <w:szCs w:val="20"/>
        </w:rPr>
        <w:t xml:space="preserve"> partnerju naslednji delovni dan po prejemu plačila s strani ministrstva.  </w:t>
      </w:r>
    </w:p>
    <w:p w14:paraId="5F11CA42" w14:textId="77777777" w:rsidR="00CB1CDA" w:rsidRPr="00A316F3" w:rsidRDefault="00CB1CDA" w:rsidP="00CB1CDA">
      <w:pPr>
        <w:rPr>
          <w:rFonts w:ascii="Arial" w:hAnsi="Arial" w:cs="Arial"/>
          <w:sz w:val="20"/>
          <w:szCs w:val="20"/>
        </w:rPr>
      </w:pPr>
    </w:p>
    <w:p w14:paraId="48891FAA" w14:textId="77777777" w:rsidR="00CB1CDA" w:rsidRPr="00A316F3" w:rsidRDefault="00CB1CDA" w:rsidP="00CB1CDA">
      <w:pPr>
        <w:rPr>
          <w:rFonts w:ascii="Arial" w:hAnsi="Arial" w:cs="Arial"/>
          <w:sz w:val="20"/>
          <w:szCs w:val="20"/>
        </w:rPr>
      </w:pPr>
      <w:r w:rsidRPr="00A316F3">
        <w:rPr>
          <w:rFonts w:ascii="Arial" w:hAnsi="Arial" w:cs="Arial"/>
          <w:sz w:val="20"/>
          <w:szCs w:val="20"/>
        </w:rPr>
        <w:t xml:space="preserve">Osnova za plačilo sredstev iz prejšnjega odstavka je zahtevek za izplačilo z obveznimi prilogami (v nadaljnjem besedilu: zahtevek za izplačilo), kot je določeno v navodilih, ki ga </w:t>
      </w:r>
      <w:proofErr w:type="spellStart"/>
      <w:r w:rsidRPr="00A316F3">
        <w:rPr>
          <w:rFonts w:ascii="Arial" w:hAnsi="Arial" w:cs="Arial"/>
          <w:sz w:val="20"/>
          <w:szCs w:val="20"/>
        </w:rPr>
        <w:t>konzorcijski</w:t>
      </w:r>
      <w:proofErr w:type="spellEnd"/>
      <w:r w:rsidRPr="00A316F3">
        <w:rPr>
          <w:rFonts w:ascii="Arial" w:hAnsi="Arial" w:cs="Arial"/>
          <w:sz w:val="20"/>
          <w:szCs w:val="20"/>
        </w:rPr>
        <w:t xml:space="preserve"> partner predloži </w:t>
      </w:r>
      <w:r>
        <w:rPr>
          <w:rFonts w:ascii="Arial" w:hAnsi="Arial" w:cs="Arial"/>
          <w:sz w:val="20"/>
          <w:szCs w:val="20"/>
        </w:rPr>
        <w:t xml:space="preserve">vodilnemu </w:t>
      </w:r>
      <w:r w:rsidRPr="00A316F3">
        <w:rPr>
          <w:rFonts w:ascii="Arial" w:hAnsi="Arial" w:cs="Arial"/>
          <w:sz w:val="20"/>
          <w:szCs w:val="20"/>
        </w:rPr>
        <w:t>partnerju</w:t>
      </w:r>
      <w:r>
        <w:rPr>
          <w:rFonts w:ascii="Arial" w:hAnsi="Arial" w:cs="Arial"/>
          <w:sz w:val="20"/>
          <w:szCs w:val="20"/>
        </w:rPr>
        <w:t xml:space="preserve"> konzorcija</w:t>
      </w:r>
      <w:r w:rsidRPr="00A316F3">
        <w:rPr>
          <w:rFonts w:ascii="Arial" w:hAnsi="Arial" w:cs="Arial"/>
          <w:sz w:val="20"/>
          <w:szCs w:val="20"/>
        </w:rPr>
        <w:t xml:space="preserve">. Vsak </w:t>
      </w:r>
      <w:proofErr w:type="spellStart"/>
      <w:r w:rsidRPr="00A316F3">
        <w:rPr>
          <w:rFonts w:ascii="Arial" w:hAnsi="Arial" w:cs="Arial"/>
          <w:sz w:val="20"/>
          <w:szCs w:val="20"/>
        </w:rPr>
        <w:t>konzorcijski</w:t>
      </w:r>
      <w:proofErr w:type="spellEnd"/>
      <w:r w:rsidRPr="00A316F3">
        <w:rPr>
          <w:rFonts w:ascii="Arial" w:hAnsi="Arial" w:cs="Arial"/>
          <w:sz w:val="20"/>
          <w:szCs w:val="20"/>
        </w:rPr>
        <w:t xml:space="preserve"> partner je dolžan za svoj del aktivnosti operacije pripraviti vso potrebno dokumentacijo za popoln zahtevek za izplačilo upravičenih stroškov. </w:t>
      </w:r>
    </w:p>
    <w:p w14:paraId="4F90A6DB" w14:textId="77777777" w:rsidR="00CB1CDA" w:rsidRPr="00A316F3" w:rsidRDefault="00CB1CDA" w:rsidP="00CB1CDA">
      <w:pPr>
        <w:rPr>
          <w:rFonts w:ascii="Arial" w:hAnsi="Arial" w:cs="Arial"/>
          <w:sz w:val="20"/>
          <w:szCs w:val="20"/>
        </w:rPr>
      </w:pPr>
    </w:p>
    <w:p w14:paraId="7B5E0130" w14:textId="77777777" w:rsidR="00CB1CDA" w:rsidRPr="00095F5D" w:rsidRDefault="00CB1CDA" w:rsidP="00CB1CDA">
      <w:pPr>
        <w:rPr>
          <w:rFonts w:ascii="Arial" w:hAnsi="Arial" w:cs="Arial"/>
          <w:sz w:val="20"/>
          <w:szCs w:val="20"/>
        </w:rPr>
      </w:pPr>
      <w:r>
        <w:rPr>
          <w:rFonts w:ascii="Arial" w:hAnsi="Arial" w:cs="Arial"/>
          <w:sz w:val="20"/>
          <w:szCs w:val="20"/>
        </w:rPr>
        <w:t xml:space="preserve">Vodilni </w:t>
      </w:r>
      <w:r w:rsidRPr="00A316F3">
        <w:rPr>
          <w:rFonts w:ascii="Arial" w:hAnsi="Arial" w:cs="Arial"/>
          <w:sz w:val="20"/>
          <w:szCs w:val="20"/>
        </w:rPr>
        <w:t>partner</w:t>
      </w:r>
      <w:r>
        <w:rPr>
          <w:rFonts w:ascii="Arial" w:hAnsi="Arial" w:cs="Arial"/>
          <w:sz w:val="20"/>
          <w:szCs w:val="20"/>
        </w:rPr>
        <w:t xml:space="preserve"> konzorcija</w:t>
      </w:r>
      <w:r w:rsidRPr="00A316F3">
        <w:rPr>
          <w:rFonts w:ascii="Arial" w:hAnsi="Arial" w:cs="Arial"/>
          <w:sz w:val="20"/>
          <w:szCs w:val="20"/>
        </w:rPr>
        <w:t xml:space="preserve"> za vse </w:t>
      </w:r>
      <w:proofErr w:type="spellStart"/>
      <w:r w:rsidRPr="00A316F3">
        <w:rPr>
          <w:rFonts w:ascii="Arial" w:hAnsi="Arial" w:cs="Arial"/>
          <w:sz w:val="20"/>
          <w:szCs w:val="20"/>
        </w:rPr>
        <w:t>konzorcijske</w:t>
      </w:r>
      <w:proofErr w:type="spellEnd"/>
      <w:r w:rsidRPr="00A316F3">
        <w:rPr>
          <w:rFonts w:ascii="Arial" w:hAnsi="Arial" w:cs="Arial"/>
          <w:sz w:val="20"/>
          <w:szCs w:val="20"/>
        </w:rPr>
        <w:t xml:space="preserve"> partnerje pripravi in na ministrstvo vloži zahtevke za izplačilo upravičenih stroškov.</w:t>
      </w:r>
    </w:p>
    <w:p w14:paraId="60608246" w14:textId="77777777" w:rsidR="00CB1CDA" w:rsidRDefault="00CB1CDA" w:rsidP="00CB1CDA">
      <w:pPr>
        <w:rPr>
          <w:rFonts w:ascii="Arial" w:hAnsi="Arial" w:cs="Arial"/>
          <w:sz w:val="20"/>
          <w:szCs w:val="20"/>
        </w:rPr>
      </w:pPr>
    </w:p>
    <w:p w14:paraId="7172B0BC" w14:textId="77777777" w:rsidR="00CB1CDA" w:rsidRPr="00095F5D" w:rsidRDefault="00CB1CDA" w:rsidP="00CB1CDA">
      <w:pPr>
        <w:rPr>
          <w:rFonts w:ascii="Arial" w:hAnsi="Arial" w:cs="Arial"/>
          <w:sz w:val="20"/>
          <w:szCs w:val="20"/>
        </w:rPr>
      </w:pPr>
    </w:p>
    <w:p w14:paraId="57F31F6C" w14:textId="77777777" w:rsidR="00CB1CDA" w:rsidRPr="00095F5D" w:rsidRDefault="00CB1CDA" w:rsidP="00CB1CDA">
      <w:pPr>
        <w:numPr>
          <w:ilvl w:val="0"/>
          <w:numId w:val="5"/>
        </w:numPr>
        <w:spacing w:line="276" w:lineRule="auto"/>
        <w:rPr>
          <w:rFonts w:ascii="Arial" w:hAnsi="Arial" w:cs="Arial"/>
          <w:b/>
          <w:sz w:val="20"/>
          <w:szCs w:val="20"/>
        </w:rPr>
      </w:pPr>
      <w:r w:rsidRPr="00095F5D">
        <w:rPr>
          <w:rFonts w:ascii="Arial" w:hAnsi="Arial" w:cs="Arial"/>
          <w:b/>
          <w:sz w:val="20"/>
          <w:szCs w:val="20"/>
        </w:rPr>
        <w:t>PLAČILNI ROKI</w:t>
      </w:r>
    </w:p>
    <w:p w14:paraId="25094748" w14:textId="77777777" w:rsidR="00CB1CDA" w:rsidRPr="00095F5D" w:rsidRDefault="00CB1CDA" w:rsidP="00CB1CDA">
      <w:pPr>
        <w:rPr>
          <w:rFonts w:ascii="Arial" w:hAnsi="Arial" w:cs="Arial"/>
          <w:sz w:val="20"/>
          <w:szCs w:val="20"/>
        </w:rPr>
      </w:pPr>
    </w:p>
    <w:p w14:paraId="70004ED9" w14:textId="77777777" w:rsidR="00CB1CDA" w:rsidRPr="00095F5D" w:rsidRDefault="00CB1CDA" w:rsidP="00CB1CDA">
      <w:pPr>
        <w:numPr>
          <w:ilvl w:val="0"/>
          <w:numId w:val="4"/>
        </w:numPr>
        <w:spacing w:line="276" w:lineRule="auto"/>
        <w:jc w:val="center"/>
        <w:rPr>
          <w:rFonts w:ascii="Arial" w:hAnsi="Arial" w:cs="Arial"/>
          <w:sz w:val="20"/>
          <w:szCs w:val="20"/>
        </w:rPr>
      </w:pPr>
      <w:r w:rsidRPr="00095F5D">
        <w:rPr>
          <w:rFonts w:ascii="Arial" w:hAnsi="Arial" w:cs="Arial"/>
          <w:sz w:val="20"/>
          <w:szCs w:val="20"/>
        </w:rPr>
        <w:t>člen</w:t>
      </w:r>
    </w:p>
    <w:p w14:paraId="56DDD5CA" w14:textId="77777777" w:rsidR="00CB1CDA" w:rsidRPr="00095F5D" w:rsidRDefault="00CB1CDA" w:rsidP="00CB1CDA">
      <w:pPr>
        <w:jc w:val="center"/>
        <w:rPr>
          <w:rFonts w:ascii="Arial" w:hAnsi="Arial" w:cs="Arial"/>
          <w:sz w:val="20"/>
          <w:szCs w:val="20"/>
        </w:rPr>
      </w:pPr>
    </w:p>
    <w:p w14:paraId="175F8312" w14:textId="77777777" w:rsidR="00CB1CDA" w:rsidRPr="00095F5D" w:rsidRDefault="00CB1CDA" w:rsidP="00CB1CDA">
      <w:pPr>
        <w:rPr>
          <w:rFonts w:ascii="Arial" w:hAnsi="Arial" w:cs="Arial"/>
          <w:sz w:val="20"/>
          <w:szCs w:val="20"/>
        </w:rPr>
      </w:pPr>
      <w:r w:rsidRPr="00095F5D">
        <w:rPr>
          <w:rFonts w:ascii="Arial" w:hAnsi="Arial" w:cs="Arial"/>
          <w:sz w:val="20"/>
          <w:szCs w:val="20"/>
        </w:rPr>
        <w:t>Ministrstvo se obveže, da bo odobrena sredstva plačalo skladno z veljavnim zakonom, ki ureja izvrševanje proračuna Republike Slovenije, v roku najkasneje 30. dan  po prejemu pravilno izstavljenega zahtevka za izplačilo in potrjene dokumentacije, ki izkazuje nastanek upravičenih stroškov, ter v okviru razpoložljivih proračunskih sredstev za to operacijo, in sicer na transakcijski račun upravičenca.</w:t>
      </w:r>
    </w:p>
    <w:p w14:paraId="46341777" w14:textId="77777777" w:rsidR="00CB1CDA" w:rsidRDefault="00CB1CDA" w:rsidP="00CB1CDA">
      <w:pPr>
        <w:rPr>
          <w:rFonts w:ascii="Arial" w:hAnsi="Arial" w:cs="Arial"/>
          <w:b/>
          <w:sz w:val="20"/>
          <w:szCs w:val="20"/>
        </w:rPr>
      </w:pPr>
    </w:p>
    <w:p w14:paraId="57750679" w14:textId="77777777" w:rsidR="00CB1CDA" w:rsidRPr="00095F5D" w:rsidRDefault="00CB1CDA" w:rsidP="00CB1CDA">
      <w:pPr>
        <w:rPr>
          <w:rFonts w:ascii="Arial" w:hAnsi="Arial" w:cs="Arial"/>
          <w:sz w:val="20"/>
          <w:szCs w:val="20"/>
        </w:rPr>
      </w:pPr>
    </w:p>
    <w:p w14:paraId="3F862C6B" w14:textId="564E894E" w:rsidR="00CB1CDA" w:rsidRDefault="00137039" w:rsidP="00CB1CDA">
      <w:pPr>
        <w:numPr>
          <w:ilvl w:val="0"/>
          <w:numId w:val="5"/>
        </w:numPr>
        <w:spacing w:line="276" w:lineRule="auto"/>
        <w:rPr>
          <w:rFonts w:ascii="Arial" w:hAnsi="Arial" w:cs="Arial"/>
          <w:b/>
          <w:sz w:val="20"/>
          <w:szCs w:val="20"/>
        </w:rPr>
      </w:pPr>
      <w:r>
        <w:rPr>
          <w:rFonts w:ascii="Arial" w:hAnsi="Arial" w:cs="Arial"/>
          <w:b/>
          <w:sz w:val="20"/>
          <w:szCs w:val="20"/>
        </w:rPr>
        <w:t>SPREMLJANJE POGODBE PO ZAKLJUČKU OPERACIJE</w:t>
      </w:r>
    </w:p>
    <w:p w14:paraId="03424900" w14:textId="77777777" w:rsidR="00137039" w:rsidRDefault="00137039" w:rsidP="00317063">
      <w:pPr>
        <w:spacing w:line="276" w:lineRule="auto"/>
        <w:ind w:left="360"/>
        <w:rPr>
          <w:rFonts w:ascii="Arial" w:hAnsi="Arial" w:cs="Arial"/>
          <w:b/>
          <w:sz w:val="20"/>
          <w:szCs w:val="20"/>
        </w:rPr>
      </w:pPr>
    </w:p>
    <w:p w14:paraId="67855580" w14:textId="012E0751" w:rsidR="00137039" w:rsidRPr="00317063" w:rsidRDefault="00137039" w:rsidP="00317063">
      <w:pPr>
        <w:spacing w:line="276" w:lineRule="auto"/>
        <w:ind w:left="360"/>
        <w:jc w:val="center"/>
        <w:rPr>
          <w:rFonts w:ascii="Arial" w:hAnsi="Arial" w:cs="Arial"/>
          <w:sz w:val="20"/>
          <w:szCs w:val="20"/>
        </w:rPr>
      </w:pPr>
      <w:r w:rsidRPr="00317063">
        <w:rPr>
          <w:rFonts w:ascii="Arial" w:hAnsi="Arial" w:cs="Arial"/>
          <w:sz w:val="20"/>
          <w:szCs w:val="20"/>
        </w:rPr>
        <w:t>14. člen</w:t>
      </w:r>
    </w:p>
    <w:p w14:paraId="6C77ADC1" w14:textId="77777777" w:rsidR="00137039" w:rsidRDefault="00137039" w:rsidP="00137039">
      <w:pPr>
        <w:spacing w:line="276" w:lineRule="auto"/>
        <w:rPr>
          <w:rFonts w:ascii="Arial" w:hAnsi="Arial" w:cs="Arial"/>
          <w:b/>
          <w:sz w:val="20"/>
          <w:szCs w:val="20"/>
        </w:rPr>
      </w:pPr>
    </w:p>
    <w:p w14:paraId="5DDB4C8C" w14:textId="1C02CF7B" w:rsidR="00137039" w:rsidRDefault="009245B8" w:rsidP="00137039">
      <w:pPr>
        <w:spacing w:line="276" w:lineRule="auto"/>
        <w:rPr>
          <w:rFonts w:ascii="Arial" w:hAnsi="Arial" w:cs="Arial"/>
          <w:sz w:val="20"/>
          <w:szCs w:val="20"/>
        </w:rPr>
      </w:pPr>
      <w:r>
        <w:rPr>
          <w:rFonts w:ascii="Arial" w:hAnsi="Arial" w:cs="Arial"/>
          <w:sz w:val="20"/>
          <w:szCs w:val="20"/>
        </w:rPr>
        <w:t>Upravičenec jamči in se zavezuje, da v času trajanja te pogodbe in v skladu z 71. členom Uredbe (EU) št. 1303/2013 ali predpisom, ki jo bo nadomestil, v nadaljnjem roku 5 (petih)</w:t>
      </w:r>
      <w:r w:rsidR="00511586">
        <w:rPr>
          <w:rFonts w:ascii="Arial" w:hAnsi="Arial" w:cs="Arial"/>
          <w:sz w:val="20"/>
          <w:szCs w:val="20"/>
        </w:rPr>
        <w:t xml:space="preserve"> </w:t>
      </w:r>
      <w:r>
        <w:rPr>
          <w:rFonts w:ascii="Arial" w:hAnsi="Arial" w:cs="Arial"/>
          <w:sz w:val="20"/>
          <w:szCs w:val="20"/>
        </w:rPr>
        <w:t xml:space="preserve">let po zaključku operacije ne bo opustil ali premestil proizvodne dejavnosti s programskega območja, spremenil lastništva nad infrastrukturo, ki daje podjetju ali javnemu organu neupravičeno prednost, ali izvedel ali dopustil bistvene spremembe, ki bi vplivale na značaj, cilje ali pogoje izvajanja operacije, zaradi katerih bi se spremenili prvotni cilji operacije. V nasprotnem primeru lahko ministrstvo (posredniški organ) od pogodbe odstopi in zahteva vračilo vseh izplačanih sredstev ali sorazmeren del izplačanih sredstev, upravičenec pa mora vrniti vsa prejeta sredstva ali sorazmeren del izplačanih sredstev po tej pogodbi v 30 (tridesetih) dneh od pisnega poziva </w:t>
      </w:r>
      <w:r>
        <w:rPr>
          <w:rFonts w:ascii="Arial" w:hAnsi="Arial" w:cs="Arial"/>
          <w:sz w:val="20"/>
          <w:szCs w:val="20"/>
        </w:rPr>
        <w:lastRenderedPageBreak/>
        <w:t>ministrstva, povečana za zakonske zamudne obresti od dneva nakazila na TRR upravičenca do dneva nakazila v dobro proračuna Republike Slovenije.</w:t>
      </w:r>
    </w:p>
    <w:p w14:paraId="058D7B44" w14:textId="77777777" w:rsidR="00771FB6" w:rsidRDefault="00771FB6" w:rsidP="00137039">
      <w:pPr>
        <w:spacing w:line="276" w:lineRule="auto"/>
        <w:rPr>
          <w:rFonts w:ascii="Arial" w:hAnsi="Arial" w:cs="Arial"/>
          <w:sz w:val="20"/>
          <w:szCs w:val="20"/>
        </w:rPr>
      </w:pPr>
    </w:p>
    <w:p w14:paraId="3CB25F87" w14:textId="77777777" w:rsidR="00491DDE" w:rsidRPr="00095F5D" w:rsidRDefault="00491DDE" w:rsidP="00491DDE">
      <w:pPr>
        <w:spacing w:line="276" w:lineRule="auto"/>
        <w:ind w:left="360"/>
        <w:jc w:val="center"/>
        <w:rPr>
          <w:rFonts w:ascii="Arial" w:hAnsi="Arial" w:cs="Arial"/>
          <w:sz w:val="20"/>
          <w:szCs w:val="20"/>
        </w:rPr>
      </w:pPr>
      <w:r>
        <w:rPr>
          <w:rFonts w:ascii="Arial" w:hAnsi="Arial" w:cs="Arial"/>
          <w:sz w:val="20"/>
          <w:szCs w:val="20"/>
        </w:rPr>
        <w:t xml:space="preserve">15. </w:t>
      </w:r>
      <w:r w:rsidRPr="00095F5D">
        <w:rPr>
          <w:rFonts w:ascii="Arial" w:hAnsi="Arial" w:cs="Arial"/>
          <w:sz w:val="20"/>
          <w:szCs w:val="20"/>
        </w:rPr>
        <w:t xml:space="preserve">člen </w:t>
      </w:r>
    </w:p>
    <w:p w14:paraId="448BF969" w14:textId="77777777" w:rsidR="009245B8" w:rsidRDefault="009245B8" w:rsidP="00317063">
      <w:pPr>
        <w:spacing w:line="276" w:lineRule="auto"/>
        <w:jc w:val="center"/>
        <w:rPr>
          <w:rFonts w:ascii="Arial" w:hAnsi="Arial" w:cs="Arial"/>
          <w:sz w:val="20"/>
          <w:szCs w:val="20"/>
        </w:rPr>
      </w:pPr>
    </w:p>
    <w:p w14:paraId="1959F1C0" w14:textId="5E955924" w:rsidR="00771FB6" w:rsidRDefault="009245B8" w:rsidP="00137039">
      <w:pPr>
        <w:spacing w:line="276" w:lineRule="auto"/>
        <w:rPr>
          <w:rFonts w:ascii="Arial" w:hAnsi="Arial" w:cs="Arial"/>
          <w:sz w:val="20"/>
          <w:szCs w:val="20"/>
        </w:rPr>
      </w:pPr>
      <w:r>
        <w:rPr>
          <w:rFonts w:ascii="Arial" w:hAnsi="Arial" w:cs="Arial"/>
          <w:sz w:val="20"/>
          <w:szCs w:val="20"/>
        </w:rPr>
        <w:t xml:space="preserve">Upravičenec se zavezuje, da bo še 5 (pet) let po zaključku operacije ministrstvu dostavljal letna poročila o doseganju kazalnikov učinka in izjave, da rezultati operacije ne bodo in niso bili odtujeni, prodani ali uporabljeni za namen, ki ni v povezavi s sofinancirano operacijo, in sicer najpozneje do 28. februarja tekočega leta za </w:t>
      </w:r>
      <w:r w:rsidR="00491DDE">
        <w:rPr>
          <w:rFonts w:ascii="Arial" w:hAnsi="Arial" w:cs="Arial"/>
          <w:sz w:val="20"/>
          <w:szCs w:val="20"/>
        </w:rPr>
        <w:t>preteklo leto.</w:t>
      </w:r>
    </w:p>
    <w:p w14:paraId="1AF1905B" w14:textId="77777777" w:rsidR="00771FB6" w:rsidRPr="00317063" w:rsidRDefault="00771FB6" w:rsidP="00137039">
      <w:pPr>
        <w:spacing w:line="276" w:lineRule="auto"/>
        <w:rPr>
          <w:rFonts w:ascii="Arial" w:hAnsi="Arial" w:cs="Arial"/>
          <w:sz w:val="20"/>
          <w:szCs w:val="20"/>
        </w:rPr>
      </w:pPr>
    </w:p>
    <w:p w14:paraId="49C3A97B" w14:textId="77777777" w:rsidR="00137039" w:rsidRPr="00095F5D" w:rsidRDefault="00137039" w:rsidP="00137039">
      <w:pPr>
        <w:rPr>
          <w:rFonts w:ascii="Arial" w:hAnsi="Arial" w:cs="Arial"/>
          <w:sz w:val="20"/>
          <w:szCs w:val="20"/>
        </w:rPr>
      </w:pPr>
    </w:p>
    <w:p w14:paraId="7249AEF2" w14:textId="77777777" w:rsidR="00137039" w:rsidRPr="00095F5D" w:rsidRDefault="00137039" w:rsidP="00137039">
      <w:pPr>
        <w:numPr>
          <w:ilvl w:val="0"/>
          <w:numId w:val="5"/>
        </w:numPr>
        <w:spacing w:line="276" w:lineRule="auto"/>
        <w:rPr>
          <w:rFonts w:ascii="Arial" w:hAnsi="Arial" w:cs="Arial"/>
          <w:b/>
          <w:sz w:val="20"/>
          <w:szCs w:val="20"/>
        </w:rPr>
      </w:pPr>
      <w:r w:rsidRPr="00095F5D">
        <w:rPr>
          <w:rFonts w:ascii="Arial" w:hAnsi="Arial" w:cs="Arial"/>
          <w:b/>
          <w:sz w:val="20"/>
          <w:szCs w:val="20"/>
        </w:rPr>
        <w:t>AKTIVNOSTI MINISTRSTVA</w:t>
      </w:r>
    </w:p>
    <w:p w14:paraId="4651C371" w14:textId="77777777" w:rsidR="00137039" w:rsidRPr="00095F5D" w:rsidRDefault="00137039" w:rsidP="00137039">
      <w:pPr>
        <w:spacing w:line="276" w:lineRule="auto"/>
        <w:rPr>
          <w:rFonts w:ascii="Arial" w:hAnsi="Arial" w:cs="Arial"/>
          <w:b/>
          <w:sz w:val="20"/>
          <w:szCs w:val="20"/>
        </w:rPr>
      </w:pPr>
    </w:p>
    <w:p w14:paraId="1962E442" w14:textId="77777777" w:rsidR="00CB1CDA" w:rsidRPr="00095F5D" w:rsidRDefault="00CB1CDA" w:rsidP="00CB1CDA">
      <w:pPr>
        <w:rPr>
          <w:rFonts w:ascii="Arial" w:hAnsi="Arial" w:cs="Arial"/>
          <w:sz w:val="20"/>
          <w:szCs w:val="20"/>
        </w:rPr>
      </w:pPr>
    </w:p>
    <w:p w14:paraId="01DB7439" w14:textId="3B65A634" w:rsidR="00CB1CDA" w:rsidRPr="00095F5D" w:rsidRDefault="00491DDE" w:rsidP="00317063">
      <w:pPr>
        <w:spacing w:line="276" w:lineRule="auto"/>
        <w:ind w:left="360"/>
        <w:jc w:val="center"/>
        <w:rPr>
          <w:rFonts w:ascii="Arial" w:hAnsi="Arial" w:cs="Arial"/>
          <w:sz w:val="20"/>
          <w:szCs w:val="20"/>
        </w:rPr>
      </w:pPr>
      <w:r>
        <w:rPr>
          <w:rFonts w:ascii="Arial" w:hAnsi="Arial" w:cs="Arial"/>
          <w:sz w:val="20"/>
          <w:szCs w:val="20"/>
        </w:rPr>
        <w:t xml:space="preserve">16. </w:t>
      </w:r>
      <w:r w:rsidR="00CB1CDA" w:rsidRPr="00095F5D">
        <w:rPr>
          <w:rFonts w:ascii="Arial" w:hAnsi="Arial" w:cs="Arial"/>
          <w:sz w:val="20"/>
          <w:szCs w:val="20"/>
        </w:rPr>
        <w:t xml:space="preserve">člen </w:t>
      </w:r>
    </w:p>
    <w:p w14:paraId="5B0663AE" w14:textId="77777777" w:rsidR="00CB1CDA" w:rsidRPr="00095F5D" w:rsidRDefault="00CB1CDA" w:rsidP="00CB1CDA">
      <w:pPr>
        <w:jc w:val="center"/>
        <w:rPr>
          <w:rFonts w:ascii="Arial" w:hAnsi="Arial" w:cs="Arial"/>
          <w:sz w:val="20"/>
          <w:szCs w:val="20"/>
        </w:rPr>
      </w:pPr>
    </w:p>
    <w:p w14:paraId="1F2AF42A" w14:textId="77777777" w:rsidR="00CB1CDA" w:rsidRPr="00095F5D" w:rsidRDefault="00CB1CDA" w:rsidP="00CB1CDA">
      <w:pPr>
        <w:rPr>
          <w:rFonts w:ascii="Arial" w:hAnsi="Arial" w:cs="Arial"/>
          <w:sz w:val="20"/>
          <w:szCs w:val="20"/>
        </w:rPr>
      </w:pPr>
      <w:r w:rsidRPr="00095F5D">
        <w:rPr>
          <w:rFonts w:ascii="Arial" w:hAnsi="Arial" w:cs="Arial"/>
          <w:sz w:val="20"/>
          <w:szCs w:val="20"/>
        </w:rPr>
        <w:t>Ministrstvo se pod pogojem pravilnega in pravočasnega izpolnjevanja pogodbenih obveznosti s strani upravičenca obveže upravičencu sofinancirati operacijo</w:t>
      </w:r>
      <w:r w:rsidRPr="00095F5D" w:rsidDel="00646A50">
        <w:rPr>
          <w:rFonts w:ascii="Arial" w:hAnsi="Arial" w:cs="Arial"/>
          <w:sz w:val="20"/>
          <w:szCs w:val="20"/>
        </w:rPr>
        <w:t xml:space="preserve"> </w:t>
      </w:r>
      <w:r w:rsidRPr="00095F5D">
        <w:rPr>
          <w:rFonts w:ascii="Arial" w:hAnsi="Arial" w:cs="Arial"/>
          <w:sz w:val="20"/>
          <w:szCs w:val="20"/>
        </w:rPr>
        <w:t>v višini izkazanih upravičenih stroškov največ do pogodbene vrednosti iz prvega odstavka 7. člena te pogodbe, vse v okviru razpoložljivih proračunskih sredstev.</w:t>
      </w:r>
    </w:p>
    <w:p w14:paraId="4DE5B398" w14:textId="77777777" w:rsidR="00CB1CDA" w:rsidRPr="00095F5D" w:rsidRDefault="00CB1CDA" w:rsidP="00CB1CDA">
      <w:pPr>
        <w:rPr>
          <w:rFonts w:ascii="Arial" w:hAnsi="Arial" w:cs="Arial"/>
          <w:sz w:val="20"/>
          <w:szCs w:val="20"/>
        </w:rPr>
      </w:pPr>
    </w:p>
    <w:p w14:paraId="00279AE0" w14:textId="77777777" w:rsidR="00CB1CDA" w:rsidRPr="00095F5D" w:rsidRDefault="00CB1CDA" w:rsidP="00CB1CDA">
      <w:pPr>
        <w:widowControl w:val="0"/>
        <w:rPr>
          <w:rFonts w:ascii="Arial" w:hAnsi="Arial" w:cs="Arial"/>
          <w:sz w:val="20"/>
          <w:szCs w:val="20"/>
        </w:rPr>
      </w:pPr>
      <w:r w:rsidRPr="00095F5D">
        <w:rPr>
          <w:rFonts w:ascii="Arial" w:hAnsi="Arial" w:cs="Arial"/>
          <w:sz w:val="20"/>
          <w:szCs w:val="20"/>
        </w:rPr>
        <w:t>Ministrstvo je dolžno upravičencu na njegovo pisno zaprosilo pravočasno zagotoviti informacije in pojasnila v zvezi z obveznostmi iz te pogodbe.</w:t>
      </w:r>
    </w:p>
    <w:p w14:paraId="0A6D2FE3" w14:textId="77777777" w:rsidR="00CB1CDA" w:rsidRPr="00095F5D" w:rsidRDefault="00CB1CDA" w:rsidP="00CB1CDA">
      <w:pPr>
        <w:widowControl w:val="0"/>
        <w:rPr>
          <w:rFonts w:ascii="Arial" w:hAnsi="Arial" w:cs="Arial"/>
          <w:sz w:val="20"/>
          <w:szCs w:val="20"/>
        </w:rPr>
      </w:pPr>
    </w:p>
    <w:p w14:paraId="71585F41" w14:textId="70A63C39" w:rsidR="00491DDE" w:rsidRPr="00095F5D" w:rsidRDefault="00491DDE" w:rsidP="00491DDE">
      <w:pPr>
        <w:spacing w:line="276" w:lineRule="auto"/>
        <w:ind w:left="360"/>
        <w:jc w:val="center"/>
        <w:rPr>
          <w:rFonts w:ascii="Arial" w:hAnsi="Arial" w:cs="Arial"/>
          <w:sz w:val="20"/>
          <w:szCs w:val="20"/>
        </w:rPr>
      </w:pPr>
      <w:r>
        <w:rPr>
          <w:rFonts w:ascii="Arial" w:hAnsi="Arial" w:cs="Arial"/>
          <w:sz w:val="20"/>
          <w:szCs w:val="20"/>
        </w:rPr>
        <w:t xml:space="preserve">17. </w:t>
      </w:r>
      <w:r w:rsidRPr="00095F5D">
        <w:rPr>
          <w:rFonts w:ascii="Arial" w:hAnsi="Arial" w:cs="Arial"/>
          <w:sz w:val="20"/>
          <w:szCs w:val="20"/>
        </w:rPr>
        <w:t xml:space="preserve">člen </w:t>
      </w:r>
    </w:p>
    <w:p w14:paraId="46252695" w14:textId="77777777" w:rsidR="00CB1CDA" w:rsidRPr="00095F5D" w:rsidRDefault="00CB1CDA" w:rsidP="001613CB">
      <w:pPr>
        <w:rPr>
          <w:rFonts w:ascii="Arial" w:hAnsi="Arial" w:cs="Arial"/>
          <w:sz w:val="20"/>
          <w:szCs w:val="20"/>
        </w:rPr>
      </w:pPr>
    </w:p>
    <w:p w14:paraId="0B688914" w14:textId="2289A96C" w:rsidR="00CB1CDA" w:rsidRDefault="00CB1CDA" w:rsidP="001613CB">
      <w:pPr>
        <w:rPr>
          <w:rFonts w:ascii="Arial" w:hAnsi="Arial" w:cs="Arial"/>
          <w:sz w:val="20"/>
          <w:szCs w:val="20"/>
        </w:rPr>
      </w:pPr>
      <w:r w:rsidRPr="00095F5D">
        <w:rPr>
          <w:rFonts w:ascii="Arial" w:hAnsi="Arial" w:cs="Arial"/>
          <w:sz w:val="20"/>
          <w:szCs w:val="20"/>
        </w:rPr>
        <w:t>Ministrstvo ali drug pristojen organ spremlja in nadzira izvajanje te pogodbe ter namensko porabo sredstev evropske kohezijske politike. Ministrstvo lahko za spremljanje, nadzor in evalvacijo operacije ter porabo proračunskih sredstev angažira tudi zunanje izvajalce ali pooblasti druge organe ali institucije.</w:t>
      </w:r>
    </w:p>
    <w:p w14:paraId="1C5F0CDA" w14:textId="77777777" w:rsidR="00491DDE" w:rsidRDefault="00491DDE" w:rsidP="00491DDE">
      <w:pPr>
        <w:spacing w:line="276" w:lineRule="auto"/>
        <w:ind w:left="360"/>
        <w:jc w:val="center"/>
        <w:rPr>
          <w:rFonts w:ascii="Arial" w:hAnsi="Arial" w:cs="Arial"/>
          <w:sz w:val="20"/>
          <w:szCs w:val="20"/>
        </w:rPr>
      </w:pPr>
    </w:p>
    <w:p w14:paraId="1489A365" w14:textId="057CD9FF" w:rsidR="00491DDE" w:rsidRPr="00095F5D" w:rsidRDefault="00491DDE" w:rsidP="00317063">
      <w:pPr>
        <w:spacing w:line="276" w:lineRule="auto"/>
        <w:ind w:left="360"/>
        <w:jc w:val="center"/>
        <w:rPr>
          <w:rFonts w:ascii="Arial" w:hAnsi="Arial" w:cs="Arial"/>
          <w:sz w:val="20"/>
          <w:szCs w:val="20"/>
        </w:rPr>
      </w:pPr>
      <w:r>
        <w:rPr>
          <w:rFonts w:ascii="Arial" w:hAnsi="Arial" w:cs="Arial"/>
          <w:sz w:val="20"/>
          <w:szCs w:val="20"/>
        </w:rPr>
        <w:t xml:space="preserve">18. </w:t>
      </w:r>
      <w:r w:rsidRPr="00095F5D">
        <w:rPr>
          <w:rFonts w:ascii="Arial" w:hAnsi="Arial" w:cs="Arial"/>
          <w:sz w:val="20"/>
          <w:szCs w:val="20"/>
        </w:rPr>
        <w:t xml:space="preserve">člen </w:t>
      </w:r>
    </w:p>
    <w:p w14:paraId="1EDA762E" w14:textId="77777777" w:rsidR="00CB1CDA" w:rsidRPr="00095F5D" w:rsidRDefault="00CB1CDA" w:rsidP="00CB1CDA">
      <w:pPr>
        <w:jc w:val="center"/>
        <w:rPr>
          <w:rFonts w:ascii="Arial" w:hAnsi="Arial" w:cs="Arial"/>
          <w:sz w:val="20"/>
          <w:szCs w:val="20"/>
        </w:rPr>
      </w:pPr>
    </w:p>
    <w:p w14:paraId="3DF479EF" w14:textId="77777777" w:rsidR="00CB1CDA" w:rsidRPr="00095F5D" w:rsidRDefault="00CB1CDA" w:rsidP="00CB1CDA">
      <w:pPr>
        <w:widowControl w:val="0"/>
        <w:rPr>
          <w:rFonts w:ascii="Arial" w:hAnsi="Arial" w:cs="Arial"/>
          <w:sz w:val="20"/>
          <w:szCs w:val="20"/>
        </w:rPr>
      </w:pPr>
      <w:r w:rsidRPr="00095F5D">
        <w:rPr>
          <w:rFonts w:ascii="Arial" w:hAnsi="Arial" w:cs="Arial"/>
          <w:sz w:val="20"/>
          <w:szCs w:val="20"/>
        </w:rPr>
        <w:t>Vsaka sprememba navodil organa upravljanja v času trajanja te pogodbe začne veljati z dnem objave na spletni strani organa upravljanja. Če sprememba navodil posega v vsebino te pogodbe ali spreminja njeno vsebino, bosta pogodbeni stranki v roku 15 (petnajstih) dni od veljavnosti spremembe sklenili dodatek k tej pogodbi</w:t>
      </w:r>
      <w:r>
        <w:rPr>
          <w:rFonts w:ascii="Arial" w:hAnsi="Arial" w:cs="Arial"/>
          <w:sz w:val="20"/>
          <w:szCs w:val="20"/>
        </w:rPr>
        <w:t>.</w:t>
      </w:r>
      <w:r w:rsidRPr="00095F5D">
        <w:rPr>
          <w:rFonts w:ascii="Arial" w:hAnsi="Arial" w:cs="Arial"/>
          <w:sz w:val="20"/>
          <w:szCs w:val="20"/>
        </w:rPr>
        <w:t xml:space="preserve"> </w:t>
      </w:r>
      <w:r w:rsidRPr="00B53356">
        <w:rPr>
          <w:rFonts w:ascii="Arial" w:hAnsi="Arial" w:cs="Arial"/>
          <w:sz w:val="20"/>
          <w:szCs w:val="20"/>
        </w:rPr>
        <w:t xml:space="preserve">Sklenitev takšnega dodatka ne sme posegati v določila javnega razpisa ali odločitve organa upravljanja o podpori. </w:t>
      </w:r>
      <w:r w:rsidRPr="00095F5D">
        <w:rPr>
          <w:rFonts w:ascii="Arial" w:hAnsi="Arial" w:cs="Arial"/>
          <w:sz w:val="20"/>
          <w:szCs w:val="20"/>
        </w:rPr>
        <w:t xml:space="preserve">Če se upravičenec s spremenjenimi navodili ne strinja, lahko to pogodbo odpove brez odpovednega roka vse do izteka roka za sklenitev dodatka k tej pogodbi. Če upravičenec v navedenem roku ne sklene dodatka k tej pogodbi, lahko ministrstvo od pogodbe odstopi. V obeh primerih mora upravičenec vrniti prejeta sredstva po tej pogodbi v roku 30 (tridesetih) dni od </w:t>
      </w:r>
      <w:r>
        <w:rPr>
          <w:rFonts w:ascii="Arial" w:hAnsi="Arial" w:cs="Arial"/>
          <w:sz w:val="20"/>
          <w:szCs w:val="20"/>
        </w:rPr>
        <w:t xml:space="preserve">vročitve </w:t>
      </w:r>
      <w:r w:rsidRPr="00095F5D">
        <w:rPr>
          <w:rFonts w:ascii="Arial" w:hAnsi="Arial" w:cs="Arial"/>
          <w:sz w:val="20"/>
          <w:szCs w:val="20"/>
        </w:rPr>
        <w:t>pisnega poziva ministrstva, povečana za zakonske zamudne obresti od dneva nakazila na TRR upravičenca do dneva nakazila v dobro proračuna RS.</w:t>
      </w:r>
    </w:p>
    <w:p w14:paraId="66F69AA4" w14:textId="77777777" w:rsidR="00CB1CDA" w:rsidRPr="00095F5D" w:rsidRDefault="00CB1CDA" w:rsidP="00CB1CDA">
      <w:pPr>
        <w:rPr>
          <w:rFonts w:ascii="Arial" w:hAnsi="Arial" w:cs="Arial"/>
          <w:sz w:val="20"/>
          <w:szCs w:val="20"/>
        </w:rPr>
      </w:pPr>
    </w:p>
    <w:p w14:paraId="56C0B4AD" w14:textId="7CCC4B83" w:rsidR="00CB1CDA" w:rsidRDefault="00491DDE" w:rsidP="00CB1CDA">
      <w:pPr>
        <w:jc w:val="center"/>
        <w:rPr>
          <w:rFonts w:ascii="Arial" w:hAnsi="Arial" w:cs="Arial"/>
          <w:sz w:val="20"/>
          <w:szCs w:val="20"/>
        </w:rPr>
      </w:pPr>
      <w:r>
        <w:rPr>
          <w:rFonts w:ascii="Arial" w:hAnsi="Arial" w:cs="Arial"/>
          <w:sz w:val="20"/>
          <w:szCs w:val="20"/>
        </w:rPr>
        <w:t xml:space="preserve">19. </w:t>
      </w:r>
      <w:r w:rsidR="00CB1CDA" w:rsidRPr="00095F5D">
        <w:rPr>
          <w:rFonts w:ascii="Arial" w:hAnsi="Arial" w:cs="Arial"/>
          <w:sz w:val="20"/>
          <w:szCs w:val="20"/>
        </w:rPr>
        <w:t>člen</w:t>
      </w:r>
    </w:p>
    <w:p w14:paraId="4479D81A" w14:textId="77777777" w:rsidR="00771FB6" w:rsidRPr="00095F5D" w:rsidRDefault="00771FB6" w:rsidP="00CB1CDA">
      <w:pPr>
        <w:jc w:val="center"/>
        <w:rPr>
          <w:rFonts w:ascii="Arial" w:hAnsi="Arial" w:cs="Arial"/>
          <w:sz w:val="20"/>
          <w:szCs w:val="20"/>
        </w:rPr>
      </w:pPr>
    </w:p>
    <w:p w14:paraId="39E02C56" w14:textId="77777777" w:rsidR="00CB1CDA" w:rsidRDefault="00CB1CDA" w:rsidP="00CB1CDA">
      <w:pPr>
        <w:rPr>
          <w:rFonts w:ascii="Arial" w:hAnsi="Arial" w:cs="Arial"/>
          <w:sz w:val="20"/>
          <w:szCs w:val="20"/>
        </w:rPr>
      </w:pPr>
      <w:r w:rsidRPr="00095F5D">
        <w:rPr>
          <w:rFonts w:ascii="Arial" w:hAnsi="Arial" w:cs="Arial"/>
          <w:sz w:val="20"/>
          <w:szCs w:val="20"/>
        </w:rPr>
        <w:t xml:space="preserve">V primeru odkritja nepravilnosti pri izvajanju operacije oziroma </w:t>
      </w:r>
      <w:r>
        <w:rPr>
          <w:rFonts w:ascii="Arial" w:hAnsi="Arial" w:cs="Arial"/>
          <w:sz w:val="20"/>
          <w:szCs w:val="20"/>
        </w:rPr>
        <w:t xml:space="preserve">določb </w:t>
      </w:r>
      <w:r w:rsidRPr="00095F5D">
        <w:rPr>
          <w:rFonts w:ascii="Arial" w:hAnsi="Arial" w:cs="Arial"/>
          <w:sz w:val="20"/>
          <w:szCs w:val="20"/>
        </w:rPr>
        <w:t>te pogodbe ministrstvo:</w:t>
      </w:r>
    </w:p>
    <w:p w14:paraId="6811B0C3" w14:textId="77777777" w:rsidR="00CB1CDA" w:rsidRDefault="00CB1CDA" w:rsidP="00CB1CDA">
      <w:pPr>
        <w:numPr>
          <w:ilvl w:val="0"/>
          <w:numId w:val="50"/>
        </w:numPr>
        <w:rPr>
          <w:rFonts w:ascii="Arial" w:hAnsi="Arial" w:cs="Arial"/>
          <w:sz w:val="20"/>
          <w:szCs w:val="20"/>
        </w:rPr>
      </w:pPr>
      <w:r w:rsidRPr="007E0841">
        <w:rPr>
          <w:rFonts w:ascii="Arial" w:hAnsi="Arial" w:cs="Arial"/>
          <w:sz w:val="20"/>
          <w:szCs w:val="20"/>
        </w:rPr>
        <w:t>začasno ustavi izplačila sredstev in/ali</w:t>
      </w:r>
    </w:p>
    <w:p w14:paraId="09B71AA9" w14:textId="77777777" w:rsidR="00CB1CDA" w:rsidRDefault="00CB1CDA" w:rsidP="00CB1CDA">
      <w:pPr>
        <w:numPr>
          <w:ilvl w:val="0"/>
          <w:numId w:val="50"/>
        </w:numPr>
        <w:rPr>
          <w:rFonts w:ascii="Arial" w:hAnsi="Arial" w:cs="Arial"/>
          <w:sz w:val="20"/>
          <w:szCs w:val="20"/>
        </w:rPr>
      </w:pPr>
      <w:r w:rsidRPr="007E0841">
        <w:rPr>
          <w:rFonts w:ascii="Arial" w:hAnsi="Arial" w:cs="Arial"/>
          <w:sz w:val="20"/>
          <w:szCs w:val="20"/>
        </w:rPr>
        <w:t>zahteva vračilo neupravičeno izplačanih sredstev, upravičenec pa mora vrniti prejeta sredstva po tej pogodbi v 30 (tridesetih) dn</w:t>
      </w:r>
      <w:r>
        <w:rPr>
          <w:rFonts w:ascii="Arial" w:hAnsi="Arial" w:cs="Arial"/>
          <w:sz w:val="20"/>
          <w:szCs w:val="20"/>
        </w:rPr>
        <w:t>eh</w:t>
      </w:r>
      <w:r w:rsidRPr="007E0841">
        <w:rPr>
          <w:rFonts w:ascii="Arial" w:hAnsi="Arial" w:cs="Arial"/>
          <w:sz w:val="20"/>
          <w:szCs w:val="20"/>
        </w:rPr>
        <w:t xml:space="preserve"> od vročitve pisnega poziva ministrstva, povečana za zakonske zamudne obresti od dneva nakazila na TRR upravičenca do dneva vračila v dobro proračuna RS, in/ali</w:t>
      </w:r>
    </w:p>
    <w:p w14:paraId="5086757F" w14:textId="77777777" w:rsidR="00CB1CDA" w:rsidRPr="007E0841" w:rsidRDefault="00CB1CDA" w:rsidP="00CB1CDA">
      <w:pPr>
        <w:numPr>
          <w:ilvl w:val="0"/>
          <w:numId w:val="50"/>
        </w:numPr>
        <w:rPr>
          <w:rFonts w:ascii="Arial" w:hAnsi="Arial" w:cs="Arial"/>
          <w:sz w:val="20"/>
          <w:szCs w:val="20"/>
        </w:rPr>
      </w:pPr>
      <w:r w:rsidRPr="007E0841">
        <w:rPr>
          <w:rFonts w:ascii="Arial" w:hAnsi="Arial" w:cs="Arial"/>
          <w:sz w:val="20"/>
          <w:szCs w:val="20"/>
        </w:rPr>
        <w:t>izreče finančne popravke oziroma zniža višino sredstev glede na resnost kršitve.</w:t>
      </w:r>
    </w:p>
    <w:p w14:paraId="51567A81" w14:textId="77777777" w:rsidR="00CB1CDA" w:rsidRPr="00095F5D" w:rsidRDefault="00CB1CDA" w:rsidP="00CB1CDA">
      <w:pPr>
        <w:rPr>
          <w:rFonts w:ascii="Arial" w:hAnsi="Arial" w:cs="Arial"/>
          <w:sz w:val="20"/>
          <w:szCs w:val="20"/>
        </w:rPr>
      </w:pPr>
    </w:p>
    <w:p w14:paraId="7DA679E1" w14:textId="4AF6574C" w:rsidR="00CB1CDA" w:rsidRDefault="00CB1CDA" w:rsidP="00CB1CDA">
      <w:pPr>
        <w:rPr>
          <w:rFonts w:ascii="Arial" w:hAnsi="Arial" w:cs="Arial"/>
          <w:sz w:val="20"/>
          <w:szCs w:val="20"/>
        </w:rPr>
      </w:pPr>
      <w:r w:rsidRPr="00095F5D">
        <w:rPr>
          <w:rFonts w:ascii="Arial" w:hAnsi="Arial" w:cs="Arial"/>
          <w:sz w:val="20"/>
          <w:szCs w:val="20"/>
        </w:rPr>
        <w:t xml:space="preserve">Pogodbeni stranki se dogovorita, da so nepravilnosti pri izvajanju operacije oziroma </w:t>
      </w:r>
      <w:r>
        <w:rPr>
          <w:rFonts w:ascii="Arial" w:hAnsi="Arial" w:cs="Arial"/>
          <w:sz w:val="20"/>
          <w:szCs w:val="20"/>
        </w:rPr>
        <w:t xml:space="preserve">določb </w:t>
      </w:r>
      <w:r w:rsidRPr="00095F5D">
        <w:rPr>
          <w:rFonts w:ascii="Arial" w:hAnsi="Arial" w:cs="Arial"/>
          <w:sz w:val="20"/>
          <w:szCs w:val="20"/>
        </w:rPr>
        <w:t xml:space="preserve">te pogodbe in njihovo preverjanje podrobneje urejeni v predpisih in dokumentih, navedenih v 4. členu te pogodbe, zlasti v vsakokratno veljavnih Navodilih organa upravljanja za izvajanje </w:t>
      </w:r>
      <w:r w:rsidRPr="00095F5D">
        <w:rPr>
          <w:rFonts w:ascii="Arial" w:hAnsi="Arial" w:cs="Arial"/>
          <w:sz w:val="20"/>
          <w:szCs w:val="20"/>
        </w:rPr>
        <w:lastRenderedPageBreak/>
        <w:t>upravljalnih preverjanj po 125. členu Uredbe (EU) št. 1303/2013</w:t>
      </w:r>
      <w:r>
        <w:rPr>
          <w:rFonts w:ascii="Arial" w:hAnsi="Arial" w:cs="Arial"/>
          <w:sz w:val="20"/>
          <w:szCs w:val="20"/>
        </w:rPr>
        <w:t xml:space="preserve"> programsko obdobje 2014–2020 oziroma predpisu, ki jo bo nadomestil</w:t>
      </w:r>
      <w:r w:rsidRPr="00095F5D">
        <w:rPr>
          <w:rFonts w:ascii="Arial" w:hAnsi="Arial" w:cs="Arial"/>
          <w:sz w:val="20"/>
          <w:szCs w:val="20"/>
        </w:rPr>
        <w:t>.</w:t>
      </w:r>
    </w:p>
    <w:p w14:paraId="677FDC58" w14:textId="77777777" w:rsidR="00771FB6" w:rsidRDefault="00771FB6" w:rsidP="00CB1CDA">
      <w:pPr>
        <w:rPr>
          <w:rFonts w:ascii="Arial" w:hAnsi="Arial" w:cs="Arial"/>
          <w:sz w:val="20"/>
          <w:szCs w:val="20"/>
        </w:rPr>
      </w:pPr>
    </w:p>
    <w:p w14:paraId="3738BC9C" w14:textId="14D0C171" w:rsidR="00CB1CDA" w:rsidRDefault="00491DDE" w:rsidP="001613CB">
      <w:pPr>
        <w:jc w:val="center"/>
        <w:rPr>
          <w:rFonts w:ascii="Arial" w:hAnsi="Arial" w:cs="Arial"/>
          <w:sz w:val="20"/>
          <w:szCs w:val="20"/>
        </w:rPr>
      </w:pPr>
      <w:r>
        <w:rPr>
          <w:rFonts w:ascii="Arial" w:hAnsi="Arial" w:cs="Arial"/>
          <w:sz w:val="20"/>
          <w:szCs w:val="20"/>
        </w:rPr>
        <w:t xml:space="preserve">20. </w:t>
      </w:r>
      <w:r w:rsidR="00CB1CDA" w:rsidRPr="00095F5D">
        <w:rPr>
          <w:rFonts w:ascii="Arial" w:hAnsi="Arial" w:cs="Arial"/>
          <w:sz w:val="20"/>
          <w:szCs w:val="20"/>
        </w:rPr>
        <w:t>člen</w:t>
      </w:r>
    </w:p>
    <w:p w14:paraId="2799BE54" w14:textId="77777777" w:rsidR="00771FB6" w:rsidRPr="00095F5D" w:rsidRDefault="00771FB6" w:rsidP="001613CB">
      <w:pPr>
        <w:jc w:val="center"/>
        <w:rPr>
          <w:rFonts w:ascii="Arial" w:hAnsi="Arial" w:cs="Arial"/>
          <w:sz w:val="20"/>
          <w:szCs w:val="20"/>
        </w:rPr>
      </w:pPr>
    </w:p>
    <w:p w14:paraId="16A888D6" w14:textId="77777777" w:rsidR="00CB1CDA" w:rsidRDefault="00CB1CDA" w:rsidP="00CB1CDA">
      <w:pPr>
        <w:rPr>
          <w:rFonts w:ascii="Arial" w:hAnsi="Arial" w:cs="Arial"/>
          <w:sz w:val="20"/>
          <w:szCs w:val="20"/>
        </w:rPr>
      </w:pPr>
      <w:r w:rsidRPr="00095F5D">
        <w:rPr>
          <w:rFonts w:ascii="Arial" w:hAnsi="Arial" w:cs="Arial"/>
          <w:sz w:val="20"/>
          <w:szCs w:val="20"/>
        </w:rPr>
        <w:t>Če se po izplačilu sredstev ugotovi, da so bila sredstva izplačana neupravičeno, ministrstvo:</w:t>
      </w:r>
    </w:p>
    <w:p w14:paraId="5A963D40" w14:textId="77777777" w:rsidR="00CB1CDA" w:rsidRDefault="00CB1CDA" w:rsidP="00CB1CDA">
      <w:pPr>
        <w:numPr>
          <w:ilvl w:val="0"/>
          <w:numId w:val="51"/>
        </w:numPr>
        <w:rPr>
          <w:rFonts w:ascii="Arial" w:hAnsi="Arial" w:cs="Arial"/>
          <w:sz w:val="20"/>
          <w:szCs w:val="20"/>
        </w:rPr>
      </w:pPr>
      <w:r w:rsidRPr="007E0841">
        <w:rPr>
          <w:rFonts w:ascii="Arial" w:hAnsi="Arial" w:cs="Arial"/>
          <w:sz w:val="20"/>
          <w:szCs w:val="20"/>
        </w:rPr>
        <w:t>za znesek neupravičeno izplačanih sredstev zmanjša naslednji zahtevek (ali več zahtevkov) za izplačilo nepovratnih sredstev, če se nepravilnost ugotovi med izvajanjem pogodbe oziroma še pred končnim povračilom sredstev, ali</w:t>
      </w:r>
    </w:p>
    <w:p w14:paraId="50B8B357" w14:textId="77777777" w:rsidR="00CB1CDA" w:rsidRPr="007E0841" w:rsidRDefault="00CB1CDA" w:rsidP="00CB1CDA">
      <w:pPr>
        <w:numPr>
          <w:ilvl w:val="0"/>
          <w:numId w:val="51"/>
        </w:numPr>
        <w:rPr>
          <w:rFonts w:ascii="Arial" w:hAnsi="Arial" w:cs="Arial"/>
          <w:sz w:val="20"/>
          <w:szCs w:val="20"/>
        </w:rPr>
      </w:pPr>
      <w:r w:rsidRPr="007E0841">
        <w:rPr>
          <w:rFonts w:ascii="Arial" w:hAnsi="Arial" w:cs="Arial"/>
          <w:sz w:val="20"/>
          <w:szCs w:val="20"/>
        </w:rPr>
        <w:t>zahteva vračilo neupravičeno izplačanih sredstev na podlagi zahtevka za vračilo, upravičenec pa mora vrniti neupravičeno izplačana sredstva v 30 (tridesetih) dn</w:t>
      </w:r>
      <w:r>
        <w:rPr>
          <w:rFonts w:ascii="Arial" w:hAnsi="Arial" w:cs="Arial"/>
          <w:sz w:val="20"/>
          <w:szCs w:val="20"/>
        </w:rPr>
        <w:t>eh</w:t>
      </w:r>
      <w:r w:rsidRPr="007E0841">
        <w:rPr>
          <w:rFonts w:ascii="Arial" w:hAnsi="Arial" w:cs="Arial"/>
          <w:sz w:val="20"/>
          <w:szCs w:val="20"/>
        </w:rPr>
        <w:t xml:space="preserve"> od vročitve pisnega poziva ministrstva, povečana za zakonske zamudne obresti od dneva nakazila na TRR upravičenca do dneva nakazila v dobro proračuna RS. Predmet zahtevka po tej alineji so tudi neupravičeno izplačana sredstva, ki niso bila v celoti poračunana po prvi alineji tega člena. </w:t>
      </w:r>
    </w:p>
    <w:p w14:paraId="58C4EA71" w14:textId="77777777" w:rsidR="00CB1CDA" w:rsidRPr="00095F5D" w:rsidRDefault="00CB1CDA" w:rsidP="00CB1CDA">
      <w:pPr>
        <w:rPr>
          <w:rFonts w:ascii="Arial" w:hAnsi="Arial" w:cs="Arial"/>
          <w:sz w:val="20"/>
          <w:szCs w:val="20"/>
        </w:rPr>
      </w:pPr>
    </w:p>
    <w:p w14:paraId="0E94CA63" w14:textId="024BD11C" w:rsidR="00CB1CDA" w:rsidRDefault="00491DDE" w:rsidP="007976DC">
      <w:pPr>
        <w:jc w:val="center"/>
        <w:rPr>
          <w:rFonts w:ascii="Arial" w:hAnsi="Arial" w:cs="Arial"/>
          <w:sz w:val="20"/>
          <w:szCs w:val="20"/>
        </w:rPr>
      </w:pPr>
      <w:r>
        <w:rPr>
          <w:rFonts w:ascii="Arial" w:hAnsi="Arial" w:cs="Arial"/>
          <w:sz w:val="20"/>
          <w:szCs w:val="20"/>
        </w:rPr>
        <w:t xml:space="preserve">21. </w:t>
      </w:r>
      <w:r w:rsidR="00CB1CDA" w:rsidRPr="00095F5D">
        <w:rPr>
          <w:rFonts w:ascii="Arial" w:hAnsi="Arial" w:cs="Arial"/>
          <w:sz w:val="20"/>
          <w:szCs w:val="20"/>
        </w:rPr>
        <w:t>člen</w:t>
      </w:r>
    </w:p>
    <w:p w14:paraId="6C7334F2" w14:textId="77777777" w:rsidR="004043E5" w:rsidRPr="00095F5D" w:rsidRDefault="004043E5" w:rsidP="007976DC">
      <w:pPr>
        <w:jc w:val="center"/>
        <w:rPr>
          <w:rFonts w:ascii="Arial" w:hAnsi="Arial" w:cs="Arial"/>
          <w:sz w:val="20"/>
          <w:szCs w:val="20"/>
        </w:rPr>
      </w:pPr>
    </w:p>
    <w:p w14:paraId="7D24DFD3" w14:textId="77777777" w:rsidR="00CB1CDA" w:rsidRPr="00095F5D" w:rsidRDefault="00CB1CDA" w:rsidP="00CB1CDA">
      <w:pPr>
        <w:rPr>
          <w:rFonts w:ascii="Arial" w:hAnsi="Arial" w:cs="Arial"/>
          <w:sz w:val="20"/>
          <w:szCs w:val="20"/>
        </w:rPr>
      </w:pPr>
      <w:r w:rsidRPr="00095F5D">
        <w:rPr>
          <w:rFonts w:ascii="Arial" w:hAnsi="Arial" w:cs="Arial"/>
          <w:sz w:val="20"/>
          <w:szCs w:val="20"/>
        </w:rPr>
        <w:t xml:space="preserve">Če med izvajanjem operacije nastopijo okoliščine, ki bi vplivale na sklenitev pogodbe o sofinanciranju na način, da se ta ne bi sklenila, če bi te okoliščine obstajale ob njenem sklepanju, lahko ministrstvo odstopi od pogodbe, upravičenec pa mora vrniti prejeta sredstva po tej pogodbi v roku 30 (tridesetih) dni od pisnega poziva ministrstva, povečana za zakonske zamudne obresti od dneva nakazila na TRR upravičenca do dneva </w:t>
      </w:r>
      <w:r>
        <w:rPr>
          <w:rFonts w:ascii="Arial" w:hAnsi="Arial" w:cs="Arial"/>
          <w:sz w:val="20"/>
          <w:szCs w:val="20"/>
        </w:rPr>
        <w:t>nakazila</w:t>
      </w:r>
      <w:r w:rsidRPr="00095F5D">
        <w:rPr>
          <w:rFonts w:ascii="Arial" w:hAnsi="Arial" w:cs="Arial"/>
          <w:sz w:val="20"/>
          <w:szCs w:val="20"/>
        </w:rPr>
        <w:t xml:space="preserve"> v dobro proračuna RS.</w:t>
      </w:r>
    </w:p>
    <w:p w14:paraId="0AAB93C6" w14:textId="77777777" w:rsidR="00CB1CDA" w:rsidRDefault="00CB1CDA" w:rsidP="00CB1CDA">
      <w:pPr>
        <w:rPr>
          <w:rFonts w:ascii="Arial" w:hAnsi="Arial" w:cs="Arial"/>
          <w:sz w:val="20"/>
          <w:szCs w:val="20"/>
        </w:rPr>
      </w:pPr>
    </w:p>
    <w:p w14:paraId="7350B89E" w14:textId="77777777" w:rsidR="00CB1CDA" w:rsidRPr="00095F5D" w:rsidRDefault="00CB1CDA" w:rsidP="00CB1CDA">
      <w:pPr>
        <w:rPr>
          <w:rFonts w:ascii="Arial" w:hAnsi="Arial" w:cs="Arial"/>
          <w:sz w:val="20"/>
          <w:szCs w:val="20"/>
        </w:rPr>
      </w:pPr>
    </w:p>
    <w:p w14:paraId="7AC76D3F" w14:textId="77777777" w:rsidR="00CB1CDA" w:rsidRPr="00095F5D" w:rsidRDefault="00CB1CDA" w:rsidP="00CB1CDA">
      <w:pPr>
        <w:numPr>
          <w:ilvl w:val="0"/>
          <w:numId w:val="5"/>
        </w:numPr>
        <w:spacing w:line="276" w:lineRule="auto"/>
        <w:rPr>
          <w:rFonts w:ascii="Arial" w:hAnsi="Arial" w:cs="Arial"/>
          <w:b/>
          <w:sz w:val="20"/>
          <w:szCs w:val="20"/>
        </w:rPr>
      </w:pPr>
      <w:r w:rsidRPr="00095F5D">
        <w:rPr>
          <w:rFonts w:ascii="Arial" w:hAnsi="Arial" w:cs="Arial"/>
          <w:b/>
          <w:sz w:val="20"/>
          <w:szCs w:val="20"/>
        </w:rPr>
        <w:t>OBVEZNOSTI UPRAVIČENCA</w:t>
      </w:r>
    </w:p>
    <w:p w14:paraId="1F0F095D" w14:textId="12370290" w:rsidR="00CB1CDA" w:rsidRDefault="00491DDE" w:rsidP="00CB1CDA">
      <w:pPr>
        <w:widowControl w:val="0"/>
        <w:ind w:left="360"/>
        <w:jc w:val="center"/>
        <w:rPr>
          <w:rFonts w:ascii="Arial" w:hAnsi="Arial" w:cs="Arial"/>
          <w:sz w:val="20"/>
          <w:szCs w:val="20"/>
        </w:rPr>
      </w:pPr>
      <w:r>
        <w:rPr>
          <w:rFonts w:ascii="Arial" w:hAnsi="Arial" w:cs="Arial"/>
          <w:sz w:val="20"/>
          <w:szCs w:val="20"/>
        </w:rPr>
        <w:t xml:space="preserve">22. </w:t>
      </w:r>
      <w:r w:rsidR="00CB1CDA" w:rsidRPr="00095F5D">
        <w:rPr>
          <w:rFonts w:ascii="Arial" w:hAnsi="Arial" w:cs="Arial"/>
          <w:sz w:val="20"/>
          <w:szCs w:val="20"/>
        </w:rPr>
        <w:t>člen</w:t>
      </w:r>
    </w:p>
    <w:p w14:paraId="636A04C9" w14:textId="77777777" w:rsidR="00771FB6" w:rsidRPr="00095F5D" w:rsidRDefault="00771FB6" w:rsidP="00CB1CDA">
      <w:pPr>
        <w:widowControl w:val="0"/>
        <w:ind w:left="360"/>
        <w:jc w:val="center"/>
        <w:rPr>
          <w:rFonts w:ascii="Arial" w:hAnsi="Arial" w:cs="Arial"/>
          <w:sz w:val="20"/>
          <w:szCs w:val="20"/>
        </w:rPr>
      </w:pPr>
    </w:p>
    <w:p w14:paraId="1EE6F6CD" w14:textId="77777777" w:rsidR="00CB1CDA" w:rsidRPr="00095F5D" w:rsidRDefault="00CB1CDA" w:rsidP="00CB1CDA">
      <w:pPr>
        <w:widowControl w:val="0"/>
        <w:rPr>
          <w:rFonts w:ascii="Arial" w:hAnsi="Arial" w:cs="Arial"/>
          <w:sz w:val="20"/>
          <w:szCs w:val="20"/>
        </w:rPr>
      </w:pPr>
      <w:r w:rsidRPr="00095F5D">
        <w:rPr>
          <w:rFonts w:ascii="Arial" w:hAnsi="Arial" w:cs="Arial"/>
          <w:sz w:val="20"/>
          <w:szCs w:val="20"/>
        </w:rPr>
        <w:t>Upravičenec se zavezuje, da bo izvedba operacije, ki je predmet sofinanciranja po tej pogodbi, pravilna, zakonita, gospodarna in učinkovita, sicer gre za bistveno kršitev te pogodbe.</w:t>
      </w:r>
    </w:p>
    <w:p w14:paraId="1D96CAED" w14:textId="77777777" w:rsidR="00CB1CDA" w:rsidRPr="00095F5D" w:rsidRDefault="00CB1CDA" w:rsidP="00CB1CDA">
      <w:pPr>
        <w:widowControl w:val="0"/>
        <w:rPr>
          <w:rFonts w:ascii="Arial" w:hAnsi="Arial" w:cs="Arial"/>
          <w:sz w:val="20"/>
          <w:szCs w:val="20"/>
        </w:rPr>
      </w:pPr>
    </w:p>
    <w:p w14:paraId="3CF39F45" w14:textId="77777777" w:rsidR="00CB1CDA" w:rsidRDefault="00CB1CDA" w:rsidP="00CB1CDA">
      <w:pPr>
        <w:rPr>
          <w:rFonts w:ascii="Arial" w:hAnsi="Arial" w:cs="Arial"/>
          <w:sz w:val="20"/>
          <w:szCs w:val="20"/>
        </w:rPr>
      </w:pPr>
      <w:r w:rsidRPr="00095F5D">
        <w:rPr>
          <w:rFonts w:ascii="Arial" w:hAnsi="Arial" w:cs="Arial"/>
          <w:sz w:val="20"/>
          <w:szCs w:val="20"/>
        </w:rPr>
        <w:t xml:space="preserve">Upravičenec bo izvedel operacijo skladno z dokumenti in navodili, navedenimi v 4. členu pogodbe in veljavnimi v času izvedbe posameznih aktivnosti operacije. V primeru dvoma o vsebini navedenih dokumentov ali predpisov oziroma negotovosti glede pravilne izpolnitve svojih obveznosti po </w:t>
      </w:r>
      <w:r>
        <w:rPr>
          <w:rFonts w:ascii="Arial" w:hAnsi="Arial" w:cs="Arial"/>
          <w:sz w:val="20"/>
          <w:szCs w:val="20"/>
        </w:rPr>
        <w:t>le-</w:t>
      </w:r>
      <w:r w:rsidRPr="00095F5D">
        <w:rPr>
          <w:rFonts w:ascii="Arial" w:hAnsi="Arial" w:cs="Arial"/>
          <w:sz w:val="20"/>
          <w:szCs w:val="20"/>
        </w:rPr>
        <w:t>teh je upravičenec dolžan na ministrstvo podati pisno zaprosilo za pojasnila v zvezi z obveznostmi. Ministrstvo je dolžno v 15 (petnajstih) dn</w:t>
      </w:r>
      <w:r>
        <w:rPr>
          <w:rFonts w:ascii="Arial" w:hAnsi="Arial" w:cs="Arial"/>
          <w:sz w:val="20"/>
          <w:szCs w:val="20"/>
        </w:rPr>
        <w:t>eh</w:t>
      </w:r>
      <w:r w:rsidRPr="00095F5D">
        <w:rPr>
          <w:rFonts w:ascii="Arial" w:hAnsi="Arial" w:cs="Arial"/>
          <w:sz w:val="20"/>
          <w:szCs w:val="20"/>
        </w:rPr>
        <w:t xml:space="preserve"> pisno odgovoriti na vprašanja upravičenca. </w:t>
      </w:r>
    </w:p>
    <w:p w14:paraId="6931E43E" w14:textId="77777777" w:rsidR="00CB1CDA" w:rsidRPr="00095F5D" w:rsidRDefault="00CB1CDA" w:rsidP="00CB1CDA">
      <w:pPr>
        <w:rPr>
          <w:rFonts w:ascii="Arial" w:hAnsi="Arial" w:cs="Arial"/>
          <w:sz w:val="20"/>
          <w:szCs w:val="20"/>
        </w:rPr>
      </w:pPr>
    </w:p>
    <w:p w14:paraId="3A0E17FC" w14:textId="77777777" w:rsidR="00CB1CDA" w:rsidRDefault="00CB1CDA" w:rsidP="00CB1CDA">
      <w:pPr>
        <w:widowControl w:val="0"/>
        <w:rPr>
          <w:rFonts w:ascii="Arial" w:hAnsi="Arial" w:cs="Arial"/>
          <w:sz w:val="20"/>
          <w:szCs w:val="20"/>
        </w:rPr>
      </w:pPr>
      <w:r w:rsidRPr="00095F5D">
        <w:rPr>
          <w:rFonts w:ascii="Arial" w:hAnsi="Arial" w:cs="Arial"/>
          <w:sz w:val="20"/>
          <w:szCs w:val="20"/>
        </w:rPr>
        <w:t xml:space="preserve">Če bo Evropska komisija od RS zahtevala vračilo neupravičeno prejetih ali porabljenih sredstev, ki so bila upravičencu izplačana po tej pogodbi, ali jih je RS dolžna vrniti, se upravičenec zaveže, da bo vsa sredstva, ki jih je skladno s to pogodbo prejel iz proračuna EU in RS, vrnil </w:t>
      </w:r>
      <w:r>
        <w:rPr>
          <w:rFonts w:ascii="Arial" w:hAnsi="Arial" w:cs="Arial"/>
          <w:sz w:val="20"/>
          <w:szCs w:val="20"/>
        </w:rPr>
        <w:t>ministrstvu</w:t>
      </w:r>
      <w:r w:rsidRPr="00095F5D">
        <w:rPr>
          <w:rFonts w:ascii="Arial" w:hAnsi="Arial" w:cs="Arial"/>
          <w:sz w:val="20"/>
          <w:szCs w:val="20"/>
        </w:rPr>
        <w:t xml:space="preserve"> oziroma organu RS v 30 (tridesetih) dn</w:t>
      </w:r>
      <w:r>
        <w:rPr>
          <w:rFonts w:ascii="Arial" w:hAnsi="Arial" w:cs="Arial"/>
          <w:sz w:val="20"/>
          <w:szCs w:val="20"/>
        </w:rPr>
        <w:t>eh</w:t>
      </w:r>
      <w:r w:rsidRPr="00095F5D">
        <w:rPr>
          <w:rFonts w:ascii="Arial" w:hAnsi="Arial" w:cs="Arial"/>
          <w:sz w:val="20"/>
          <w:szCs w:val="20"/>
        </w:rPr>
        <w:t xml:space="preserve"> od </w:t>
      </w:r>
      <w:r>
        <w:rPr>
          <w:rFonts w:ascii="Arial" w:hAnsi="Arial" w:cs="Arial"/>
          <w:sz w:val="20"/>
          <w:szCs w:val="20"/>
        </w:rPr>
        <w:t xml:space="preserve">vročitve </w:t>
      </w:r>
      <w:r w:rsidRPr="00095F5D">
        <w:rPr>
          <w:rFonts w:ascii="Arial" w:hAnsi="Arial" w:cs="Arial"/>
          <w:sz w:val="20"/>
          <w:szCs w:val="20"/>
        </w:rPr>
        <w:t>pisnega poziva ministrstva, povečana za zakonske zamudne obresti od dneva nakazila na TRR upravičenca do dneva vračila v dobro proračuna RS.</w:t>
      </w:r>
    </w:p>
    <w:p w14:paraId="49BAE2E2" w14:textId="77777777" w:rsidR="00CB1CDA" w:rsidRDefault="00CB1CDA" w:rsidP="00CB1CDA">
      <w:pPr>
        <w:widowControl w:val="0"/>
        <w:rPr>
          <w:rFonts w:ascii="Arial" w:hAnsi="Arial" w:cs="Arial"/>
          <w:sz w:val="20"/>
          <w:szCs w:val="20"/>
        </w:rPr>
      </w:pPr>
    </w:p>
    <w:p w14:paraId="219EC4C1" w14:textId="77777777" w:rsidR="00CB1CDA" w:rsidRDefault="00CB1CDA" w:rsidP="00CB1CDA">
      <w:pPr>
        <w:widowControl w:val="0"/>
        <w:rPr>
          <w:rFonts w:ascii="Arial" w:hAnsi="Arial" w:cs="Arial"/>
          <w:sz w:val="20"/>
          <w:szCs w:val="20"/>
        </w:rPr>
      </w:pPr>
      <w:r w:rsidRPr="00B53356">
        <w:rPr>
          <w:rFonts w:ascii="Arial" w:hAnsi="Arial" w:cs="Arial"/>
          <w:sz w:val="20"/>
          <w:szCs w:val="20"/>
        </w:rPr>
        <w:t xml:space="preserve">Predhodno izvedena upravljalna preverjanja po 125. členu Uredbe (EU) št. 1303/2013 ali revizije nacionalnih nadzornih organov in s tem povezane odobritve izplačil upravičencu ne vplivajo na upravičenje ministrstva zahtevati neupravičeno izplačana sredstva, ki so jih ugotovili drugi nadzorni organi v sistemu evropske kohezijske politike.   </w:t>
      </w:r>
    </w:p>
    <w:p w14:paraId="79C85D3C" w14:textId="77777777" w:rsidR="0019536D" w:rsidRPr="00095F5D" w:rsidRDefault="0019536D" w:rsidP="00CB1CDA">
      <w:pPr>
        <w:widowControl w:val="0"/>
        <w:rPr>
          <w:rFonts w:ascii="Arial" w:hAnsi="Arial" w:cs="Arial"/>
          <w:sz w:val="20"/>
          <w:szCs w:val="20"/>
        </w:rPr>
      </w:pPr>
    </w:p>
    <w:p w14:paraId="62EEF2FB" w14:textId="77777777" w:rsidR="00CB1CDA" w:rsidRPr="00095F5D" w:rsidRDefault="00CB1CDA" w:rsidP="00CB1CDA">
      <w:pPr>
        <w:widowControl w:val="0"/>
        <w:rPr>
          <w:rFonts w:ascii="Arial" w:hAnsi="Arial" w:cs="Arial"/>
          <w:sz w:val="20"/>
          <w:szCs w:val="20"/>
        </w:rPr>
      </w:pPr>
    </w:p>
    <w:p w14:paraId="2377799F" w14:textId="2979AC34" w:rsidR="00CB1CDA" w:rsidRPr="00095F5D" w:rsidRDefault="00491DDE" w:rsidP="001613CB">
      <w:pPr>
        <w:jc w:val="center"/>
        <w:rPr>
          <w:rFonts w:ascii="Arial" w:hAnsi="Arial" w:cs="Arial"/>
          <w:sz w:val="20"/>
          <w:szCs w:val="20"/>
        </w:rPr>
      </w:pPr>
      <w:r>
        <w:rPr>
          <w:rFonts w:ascii="Arial" w:hAnsi="Arial" w:cs="Arial"/>
          <w:sz w:val="20"/>
          <w:szCs w:val="20"/>
        </w:rPr>
        <w:t xml:space="preserve">23. </w:t>
      </w:r>
      <w:r w:rsidR="00CB1CDA" w:rsidRPr="00095F5D">
        <w:rPr>
          <w:rFonts w:ascii="Arial" w:hAnsi="Arial" w:cs="Arial"/>
          <w:sz w:val="20"/>
          <w:szCs w:val="20"/>
        </w:rPr>
        <w:t>člen</w:t>
      </w:r>
    </w:p>
    <w:p w14:paraId="0344D109" w14:textId="77777777" w:rsidR="00771FB6" w:rsidRDefault="00771FB6" w:rsidP="00CB1CDA">
      <w:pPr>
        <w:rPr>
          <w:rFonts w:ascii="Arial" w:hAnsi="Arial" w:cs="Arial"/>
          <w:sz w:val="20"/>
          <w:szCs w:val="20"/>
        </w:rPr>
      </w:pPr>
    </w:p>
    <w:p w14:paraId="39819A82" w14:textId="292B756E" w:rsidR="00CB1CDA" w:rsidRDefault="00CB1CDA" w:rsidP="00CB1CDA">
      <w:pPr>
        <w:rPr>
          <w:rFonts w:ascii="Arial" w:hAnsi="Arial" w:cs="Arial"/>
          <w:sz w:val="20"/>
          <w:szCs w:val="20"/>
        </w:rPr>
      </w:pPr>
      <w:r w:rsidRPr="00095F5D">
        <w:rPr>
          <w:rFonts w:ascii="Arial" w:hAnsi="Arial" w:cs="Arial"/>
          <w:sz w:val="20"/>
          <w:szCs w:val="20"/>
        </w:rPr>
        <w:t xml:space="preserve">Upravičenec s podpisom te pogodbe potrjuje in jamči, da: </w:t>
      </w:r>
    </w:p>
    <w:p w14:paraId="3C114D96" w14:textId="77777777" w:rsidR="00CB1CDA" w:rsidRDefault="00CB1CDA" w:rsidP="00CB1CDA">
      <w:pPr>
        <w:numPr>
          <w:ilvl w:val="0"/>
          <w:numId w:val="52"/>
        </w:numPr>
        <w:rPr>
          <w:rFonts w:ascii="Arial" w:hAnsi="Arial" w:cs="Arial"/>
          <w:sz w:val="20"/>
          <w:szCs w:val="20"/>
        </w:rPr>
      </w:pPr>
      <w:r w:rsidRPr="007E0841">
        <w:rPr>
          <w:rFonts w:ascii="Arial" w:hAnsi="Arial" w:cs="Arial"/>
          <w:sz w:val="20"/>
          <w:szCs w:val="20"/>
        </w:rPr>
        <w:t>je seznanjen z dejstvom, da je pomoč sofinancirana s strani evropskih strukturnih skladov, in se strinja, da se pri izvajanju operacije upoštevajo predpisi in navodila organa upravljanja, ki veljajo za črpanje sredstev i</w:t>
      </w:r>
      <w:r>
        <w:rPr>
          <w:rFonts w:ascii="Arial" w:hAnsi="Arial" w:cs="Arial"/>
          <w:sz w:val="20"/>
          <w:szCs w:val="20"/>
        </w:rPr>
        <w:t>z evropskih strukturnih skladov,</w:t>
      </w:r>
    </w:p>
    <w:p w14:paraId="7EDA3D98" w14:textId="77777777" w:rsidR="00CB1CDA" w:rsidRDefault="00CB1CDA" w:rsidP="00CB1CDA">
      <w:pPr>
        <w:numPr>
          <w:ilvl w:val="0"/>
          <w:numId w:val="52"/>
        </w:numPr>
        <w:rPr>
          <w:rFonts w:ascii="Arial" w:hAnsi="Arial" w:cs="Arial"/>
          <w:sz w:val="20"/>
          <w:szCs w:val="20"/>
        </w:rPr>
      </w:pPr>
      <w:r w:rsidRPr="007E0841">
        <w:rPr>
          <w:rFonts w:ascii="Arial" w:hAnsi="Arial" w:cs="Arial"/>
          <w:sz w:val="20"/>
          <w:szCs w:val="20"/>
        </w:rPr>
        <w:t>je seznanjen z dejstvom, da so udeleženci evropske kohezijske politike dolžni preprečevati, odkrivati, odpravljati nepravilnosti in poročati o njih ter izvajati finančne in druge popravke v povezavi z odkritimi posameznimi</w:t>
      </w:r>
      <w:r>
        <w:rPr>
          <w:rFonts w:ascii="Arial" w:hAnsi="Arial" w:cs="Arial"/>
          <w:sz w:val="20"/>
          <w:szCs w:val="20"/>
        </w:rPr>
        <w:t xml:space="preserve"> ali sistemskimi nepravilnostmi,</w:t>
      </w:r>
    </w:p>
    <w:p w14:paraId="1579E2B6" w14:textId="77777777" w:rsidR="00CB1CDA" w:rsidRDefault="00CB1CDA" w:rsidP="00CB1CDA">
      <w:pPr>
        <w:numPr>
          <w:ilvl w:val="0"/>
          <w:numId w:val="52"/>
        </w:numPr>
        <w:rPr>
          <w:rFonts w:ascii="Arial" w:hAnsi="Arial" w:cs="Arial"/>
          <w:sz w:val="20"/>
          <w:szCs w:val="20"/>
        </w:rPr>
      </w:pPr>
      <w:r w:rsidRPr="007E0841">
        <w:rPr>
          <w:rFonts w:ascii="Arial" w:hAnsi="Arial" w:cs="Arial"/>
          <w:sz w:val="20"/>
          <w:szCs w:val="20"/>
        </w:rPr>
        <w:lastRenderedPageBreak/>
        <w:t>je seznanjen z dejstvom, da se uporabi pavšalni znesek ali ekstrapolirani finančni popravek v primerih, ko zneska neupravičenih izdat</w:t>
      </w:r>
      <w:r>
        <w:rPr>
          <w:rFonts w:ascii="Arial" w:hAnsi="Arial" w:cs="Arial"/>
          <w:sz w:val="20"/>
          <w:szCs w:val="20"/>
        </w:rPr>
        <w:t>kov ni mogoče natančno določiti,</w:t>
      </w:r>
    </w:p>
    <w:p w14:paraId="7FFB2892" w14:textId="77777777" w:rsidR="00CB1CDA" w:rsidRDefault="00CB1CDA" w:rsidP="00CB1CDA">
      <w:pPr>
        <w:numPr>
          <w:ilvl w:val="0"/>
          <w:numId w:val="52"/>
        </w:numPr>
        <w:rPr>
          <w:rFonts w:ascii="Arial" w:hAnsi="Arial" w:cs="Arial"/>
          <w:sz w:val="20"/>
          <w:szCs w:val="20"/>
        </w:rPr>
      </w:pPr>
      <w:r w:rsidRPr="007E0841">
        <w:rPr>
          <w:rFonts w:ascii="Arial" w:hAnsi="Arial" w:cs="Arial"/>
          <w:sz w:val="20"/>
          <w:szCs w:val="20"/>
        </w:rPr>
        <w:t xml:space="preserve">so pogodbo in vse druge listine v zvezi s to pogodbo podpisale osebe, ki so vpisane v poslovni register Slovenije (v nadaljnjem besedilu: </w:t>
      </w:r>
      <w:proofErr w:type="spellStart"/>
      <w:r w:rsidRPr="007E0841">
        <w:rPr>
          <w:rFonts w:ascii="Arial" w:hAnsi="Arial" w:cs="Arial"/>
          <w:sz w:val="20"/>
          <w:szCs w:val="20"/>
        </w:rPr>
        <w:t>ePRS</w:t>
      </w:r>
      <w:proofErr w:type="spellEnd"/>
      <w:r w:rsidRPr="007E0841">
        <w:rPr>
          <w:rFonts w:ascii="Arial" w:hAnsi="Arial" w:cs="Arial"/>
          <w:sz w:val="20"/>
          <w:szCs w:val="20"/>
        </w:rPr>
        <w:t xml:space="preserve">) kot zakoniti zastopniki upravičenca za tovrstno zastopanje, oziroma druge osebe, ki jih je za to pooblastila oseba, vpisana v </w:t>
      </w:r>
      <w:proofErr w:type="spellStart"/>
      <w:r w:rsidRPr="007E0841">
        <w:rPr>
          <w:rFonts w:ascii="Arial" w:hAnsi="Arial" w:cs="Arial"/>
          <w:sz w:val="20"/>
          <w:szCs w:val="20"/>
        </w:rPr>
        <w:t>ePRS</w:t>
      </w:r>
      <w:proofErr w:type="spellEnd"/>
      <w:r w:rsidRPr="00B53356">
        <w:t xml:space="preserve"> </w:t>
      </w:r>
      <w:r w:rsidRPr="007E0841">
        <w:rPr>
          <w:rFonts w:ascii="Arial" w:hAnsi="Arial" w:cs="Arial"/>
          <w:sz w:val="20"/>
          <w:szCs w:val="20"/>
        </w:rPr>
        <w:t>oziroma pooblaščene osebe (v primeru oseb javnega prava)</w:t>
      </w:r>
      <w:r>
        <w:rPr>
          <w:rFonts w:ascii="Arial" w:hAnsi="Arial" w:cs="Arial"/>
          <w:sz w:val="20"/>
          <w:szCs w:val="20"/>
        </w:rPr>
        <w:t>,</w:t>
      </w:r>
    </w:p>
    <w:p w14:paraId="61505BAD" w14:textId="77777777" w:rsidR="00CB1CDA" w:rsidRDefault="00CB1CDA" w:rsidP="00CB1CDA">
      <w:pPr>
        <w:numPr>
          <w:ilvl w:val="0"/>
          <w:numId w:val="52"/>
        </w:numPr>
        <w:rPr>
          <w:rFonts w:ascii="Arial" w:hAnsi="Arial" w:cs="Arial"/>
          <w:sz w:val="20"/>
          <w:szCs w:val="20"/>
        </w:rPr>
      </w:pPr>
      <w:r w:rsidRPr="007E0841">
        <w:rPr>
          <w:rFonts w:ascii="Arial" w:hAnsi="Arial" w:cs="Arial"/>
          <w:sz w:val="20"/>
          <w:szCs w:val="20"/>
        </w:rPr>
        <w:t>je ministrstvo seznanil z vsemi dejstvi, podatki in okoliščinami, ki so mu bili znani ali bi mu morali biti znani in ki bi lahko vplivali na odločitev min</w:t>
      </w:r>
      <w:r>
        <w:rPr>
          <w:rFonts w:ascii="Arial" w:hAnsi="Arial" w:cs="Arial"/>
          <w:sz w:val="20"/>
          <w:szCs w:val="20"/>
        </w:rPr>
        <w:t>istrstva o sklenitvi te pogodbe,</w:t>
      </w:r>
    </w:p>
    <w:p w14:paraId="62D9F8C0" w14:textId="77777777" w:rsidR="00CB1CDA" w:rsidRPr="007E0841" w:rsidRDefault="00CB1CDA" w:rsidP="00CB1CDA">
      <w:pPr>
        <w:numPr>
          <w:ilvl w:val="0"/>
          <w:numId w:val="52"/>
        </w:numPr>
        <w:rPr>
          <w:rFonts w:ascii="Arial" w:hAnsi="Arial" w:cs="Arial"/>
          <w:sz w:val="20"/>
          <w:szCs w:val="20"/>
        </w:rPr>
      </w:pPr>
      <w:r w:rsidRPr="007E0841">
        <w:rPr>
          <w:rFonts w:ascii="Arial" w:hAnsi="Arial" w:cs="Arial"/>
          <w:sz w:val="20"/>
          <w:szCs w:val="20"/>
        </w:rPr>
        <w:t>so vsi podatki, ki jih je posredoval ministrstvu v zvezi s to pogodbo, ažurni, resnični, veljavni, popolni in nespremenjeni tudi v času njene sklenitve.</w:t>
      </w:r>
    </w:p>
    <w:p w14:paraId="5F28D615" w14:textId="77777777" w:rsidR="00CB1CDA" w:rsidRPr="00095F5D" w:rsidRDefault="00CB1CDA" w:rsidP="00CB1CDA">
      <w:pPr>
        <w:ind w:left="720"/>
        <w:rPr>
          <w:rFonts w:ascii="Arial" w:hAnsi="Arial" w:cs="Arial"/>
          <w:sz w:val="20"/>
          <w:szCs w:val="20"/>
        </w:rPr>
      </w:pPr>
    </w:p>
    <w:p w14:paraId="3CA9D8E4" w14:textId="77777777" w:rsidR="00CB1CDA" w:rsidRPr="00095F5D" w:rsidRDefault="00CB1CDA" w:rsidP="00CB1CDA">
      <w:pPr>
        <w:rPr>
          <w:rFonts w:ascii="Arial" w:hAnsi="Arial" w:cs="Arial"/>
          <w:sz w:val="20"/>
          <w:szCs w:val="20"/>
        </w:rPr>
      </w:pPr>
      <w:r w:rsidRPr="00095F5D">
        <w:rPr>
          <w:rFonts w:ascii="Arial" w:hAnsi="Arial" w:cs="Arial"/>
          <w:sz w:val="20"/>
          <w:szCs w:val="20"/>
        </w:rPr>
        <w:t>Kršitve jamstev iz prejšnjega odstavka so bistvene kršitve pogodbe. V primeru takih kršitev ministrstvo lahko odstopi od pogodbe, upravičenec pa mora vrniti prejeta sredstva po tej pogodbi v 30 (tridesetih) dn</w:t>
      </w:r>
      <w:r>
        <w:rPr>
          <w:rFonts w:ascii="Arial" w:hAnsi="Arial" w:cs="Arial"/>
          <w:sz w:val="20"/>
          <w:szCs w:val="20"/>
        </w:rPr>
        <w:t>eh</w:t>
      </w:r>
      <w:r w:rsidRPr="00095F5D">
        <w:rPr>
          <w:rFonts w:ascii="Arial" w:hAnsi="Arial" w:cs="Arial"/>
          <w:sz w:val="20"/>
          <w:szCs w:val="20"/>
        </w:rPr>
        <w:t xml:space="preserve"> od </w:t>
      </w:r>
      <w:r>
        <w:rPr>
          <w:rFonts w:ascii="Arial" w:hAnsi="Arial" w:cs="Arial"/>
          <w:sz w:val="20"/>
          <w:szCs w:val="20"/>
        </w:rPr>
        <w:t xml:space="preserve">vročitve </w:t>
      </w:r>
      <w:r w:rsidRPr="00095F5D">
        <w:rPr>
          <w:rFonts w:ascii="Arial" w:hAnsi="Arial" w:cs="Arial"/>
          <w:sz w:val="20"/>
          <w:szCs w:val="20"/>
        </w:rPr>
        <w:t xml:space="preserve">pisnega poziva ministrstva, povečana za zakonske zamudne obresti od dneva nakazila na TRR upravičenca do dneva </w:t>
      </w:r>
      <w:r>
        <w:rPr>
          <w:rFonts w:ascii="Arial" w:hAnsi="Arial" w:cs="Arial"/>
          <w:sz w:val="20"/>
          <w:szCs w:val="20"/>
        </w:rPr>
        <w:t xml:space="preserve">nakazila </w:t>
      </w:r>
      <w:r w:rsidRPr="00095F5D">
        <w:rPr>
          <w:rFonts w:ascii="Arial" w:hAnsi="Arial" w:cs="Arial"/>
          <w:sz w:val="20"/>
          <w:szCs w:val="20"/>
        </w:rPr>
        <w:t>v dobro proračuna RS.</w:t>
      </w:r>
    </w:p>
    <w:p w14:paraId="5AF286EE" w14:textId="781A3297" w:rsidR="00CB1CDA" w:rsidRDefault="00CB1CDA" w:rsidP="00CB1CDA">
      <w:pPr>
        <w:jc w:val="center"/>
        <w:rPr>
          <w:rFonts w:ascii="Arial" w:hAnsi="Arial" w:cs="Arial"/>
          <w:sz w:val="20"/>
          <w:szCs w:val="20"/>
        </w:rPr>
      </w:pPr>
    </w:p>
    <w:p w14:paraId="2013C930" w14:textId="77777777" w:rsidR="00DB60B0" w:rsidRPr="00095F5D" w:rsidRDefault="00DB60B0" w:rsidP="00CB1CDA">
      <w:pPr>
        <w:jc w:val="center"/>
        <w:rPr>
          <w:rFonts w:ascii="Arial" w:hAnsi="Arial" w:cs="Arial"/>
          <w:sz w:val="20"/>
          <w:szCs w:val="20"/>
        </w:rPr>
      </w:pPr>
    </w:p>
    <w:p w14:paraId="252F4C14" w14:textId="3C8553CC" w:rsidR="00CB1CDA" w:rsidRPr="00095F5D" w:rsidRDefault="00491DDE" w:rsidP="00317063">
      <w:pPr>
        <w:spacing w:line="276" w:lineRule="auto"/>
        <w:ind w:left="360"/>
        <w:jc w:val="center"/>
        <w:rPr>
          <w:rFonts w:ascii="Arial" w:hAnsi="Arial" w:cs="Arial"/>
          <w:sz w:val="20"/>
          <w:szCs w:val="20"/>
        </w:rPr>
      </w:pPr>
      <w:r>
        <w:rPr>
          <w:rFonts w:ascii="Arial" w:hAnsi="Arial" w:cs="Arial"/>
          <w:sz w:val="20"/>
          <w:szCs w:val="20"/>
        </w:rPr>
        <w:t xml:space="preserve">24. </w:t>
      </w:r>
      <w:r w:rsidR="00CB1CDA" w:rsidRPr="00095F5D">
        <w:rPr>
          <w:rFonts w:ascii="Arial" w:hAnsi="Arial" w:cs="Arial"/>
          <w:sz w:val="20"/>
          <w:szCs w:val="20"/>
        </w:rPr>
        <w:t>člen</w:t>
      </w:r>
    </w:p>
    <w:p w14:paraId="22865929" w14:textId="77777777" w:rsidR="00CB1CDA" w:rsidRPr="00095F5D" w:rsidRDefault="00CB1CDA" w:rsidP="00CB1CDA">
      <w:pPr>
        <w:jc w:val="center"/>
        <w:rPr>
          <w:rFonts w:ascii="Arial" w:hAnsi="Arial" w:cs="Arial"/>
          <w:sz w:val="20"/>
          <w:szCs w:val="20"/>
        </w:rPr>
      </w:pPr>
    </w:p>
    <w:p w14:paraId="17172EB9" w14:textId="77777777" w:rsidR="00CB1CDA" w:rsidRDefault="00CB1CDA" w:rsidP="00CB1CDA">
      <w:pPr>
        <w:rPr>
          <w:rFonts w:ascii="Arial" w:hAnsi="Arial" w:cs="Arial"/>
          <w:sz w:val="20"/>
          <w:szCs w:val="20"/>
        </w:rPr>
      </w:pPr>
      <w:r w:rsidRPr="00095F5D">
        <w:rPr>
          <w:rFonts w:ascii="Arial" w:hAnsi="Arial" w:cs="Arial"/>
          <w:sz w:val="20"/>
          <w:szCs w:val="20"/>
        </w:rPr>
        <w:t>Upravičenec se zavezuje, da bo:</w:t>
      </w:r>
    </w:p>
    <w:p w14:paraId="6F6824DA" w14:textId="77777777" w:rsidR="00CB1CDA" w:rsidRDefault="00CB1CDA" w:rsidP="00CB1CDA">
      <w:pPr>
        <w:numPr>
          <w:ilvl w:val="0"/>
          <w:numId w:val="53"/>
        </w:numPr>
        <w:rPr>
          <w:rFonts w:ascii="Arial" w:hAnsi="Arial" w:cs="Arial"/>
          <w:sz w:val="20"/>
          <w:szCs w:val="20"/>
        </w:rPr>
      </w:pPr>
      <w:r w:rsidRPr="007E0841">
        <w:rPr>
          <w:rFonts w:ascii="Arial" w:hAnsi="Arial" w:cs="Arial"/>
          <w:sz w:val="20"/>
          <w:szCs w:val="20"/>
        </w:rPr>
        <w:t>operacijo izvajal skladno z vsakokratno veljavnimi predpisi in navodili organa upravljanja in ministrstva</w:t>
      </w:r>
      <w:r>
        <w:rPr>
          <w:rFonts w:ascii="Arial" w:hAnsi="Arial" w:cs="Arial"/>
          <w:sz w:val="20"/>
          <w:szCs w:val="20"/>
        </w:rPr>
        <w:t>,</w:t>
      </w:r>
    </w:p>
    <w:p w14:paraId="095AC180" w14:textId="77777777" w:rsidR="00CB1CDA" w:rsidRDefault="00CB1CDA" w:rsidP="00CB1CDA">
      <w:pPr>
        <w:numPr>
          <w:ilvl w:val="0"/>
          <w:numId w:val="53"/>
        </w:numPr>
        <w:rPr>
          <w:rFonts w:ascii="Arial" w:hAnsi="Arial" w:cs="Arial"/>
          <w:sz w:val="20"/>
          <w:szCs w:val="20"/>
        </w:rPr>
      </w:pPr>
      <w:r w:rsidRPr="007E0841">
        <w:rPr>
          <w:rFonts w:ascii="Arial" w:hAnsi="Arial" w:cs="Arial"/>
          <w:sz w:val="20"/>
          <w:szCs w:val="20"/>
        </w:rPr>
        <w:t>sredstva, pridobljena po tej pogodbi, porabil namensko in izključno za upravičene stroške izvajanja operacije, katere sofinanciranje je predmet te pogodbe, vse v skladu s to pogodbo</w:t>
      </w:r>
      <w:r>
        <w:rPr>
          <w:rFonts w:ascii="Arial" w:hAnsi="Arial" w:cs="Arial"/>
          <w:sz w:val="20"/>
          <w:szCs w:val="20"/>
        </w:rPr>
        <w:t>,</w:t>
      </w:r>
    </w:p>
    <w:p w14:paraId="79BDFA2D" w14:textId="77777777" w:rsidR="00CB1CDA" w:rsidRDefault="00CB1CDA" w:rsidP="00CB1CDA">
      <w:pPr>
        <w:numPr>
          <w:ilvl w:val="0"/>
          <w:numId w:val="53"/>
        </w:numPr>
        <w:rPr>
          <w:rFonts w:ascii="Arial" w:hAnsi="Arial" w:cs="Arial"/>
          <w:sz w:val="20"/>
          <w:szCs w:val="20"/>
        </w:rPr>
      </w:pPr>
      <w:r w:rsidRPr="007E0841">
        <w:rPr>
          <w:rFonts w:ascii="Arial" w:hAnsi="Arial" w:cs="Arial"/>
          <w:sz w:val="20"/>
          <w:szCs w:val="20"/>
        </w:rPr>
        <w:t>v 8 (osmih) dn</w:t>
      </w:r>
      <w:r>
        <w:rPr>
          <w:rFonts w:ascii="Arial" w:hAnsi="Arial" w:cs="Arial"/>
          <w:sz w:val="20"/>
          <w:szCs w:val="20"/>
        </w:rPr>
        <w:t>eh</w:t>
      </w:r>
      <w:r w:rsidRPr="007E0841">
        <w:rPr>
          <w:rFonts w:ascii="Arial" w:hAnsi="Arial" w:cs="Arial"/>
          <w:sz w:val="20"/>
          <w:szCs w:val="20"/>
        </w:rPr>
        <w:t xml:space="preserve"> od nastanka spremembe pisno obvestil ministrstvo o vseh statusnih spremembah, kot so sprememba sedeža ali dejavnosti, sprememba pooblaščenih oseb in zakonitih zastopnikov, sprememba deleža ustanoviteljev, družbenikov ipd. ali druge spremembe deležev, ki bi kakor kol</w:t>
      </w:r>
      <w:r>
        <w:rPr>
          <w:rFonts w:ascii="Arial" w:hAnsi="Arial" w:cs="Arial"/>
          <w:sz w:val="20"/>
          <w:szCs w:val="20"/>
        </w:rPr>
        <w:t>i spremenile status upravičenca,</w:t>
      </w:r>
    </w:p>
    <w:p w14:paraId="083396C6" w14:textId="77777777" w:rsidR="00CB1CDA" w:rsidRDefault="00CB1CDA" w:rsidP="00CB1CDA">
      <w:pPr>
        <w:numPr>
          <w:ilvl w:val="0"/>
          <w:numId w:val="53"/>
        </w:numPr>
        <w:rPr>
          <w:rFonts w:ascii="Arial" w:hAnsi="Arial" w:cs="Arial"/>
          <w:sz w:val="20"/>
          <w:szCs w:val="20"/>
        </w:rPr>
      </w:pPr>
      <w:r w:rsidRPr="007E0841">
        <w:rPr>
          <w:rFonts w:ascii="Arial" w:hAnsi="Arial" w:cs="Arial"/>
          <w:sz w:val="20"/>
          <w:szCs w:val="20"/>
        </w:rPr>
        <w:t xml:space="preserve"> ministrstvu v postavljenem roku dostavljal zahtevana pojasnila v zvezi z operacijo in med delovnim časom omogočal dostop v objekte z namenom izvajanja pregledov, povezanih z operacijo</w:t>
      </w:r>
      <w:r>
        <w:rPr>
          <w:rFonts w:ascii="Arial" w:hAnsi="Arial" w:cs="Arial"/>
          <w:sz w:val="20"/>
          <w:szCs w:val="20"/>
        </w:rPr>
        <w:t>,</w:t>
      </w:r>
    </w:p>
    <w:p w14:paraId="3E2BD850" w14:textId="77777777" w:rsidR="00CB1CDA" w:rsidRDefault="00CB1CDA" w:rsidP="00CB1CDA">
      <w:pPr>
        <w:numPr>
          <w:ilvl w:val="0"/>
          <w:numId w:val="53"/>
        </w:numPr>
        <w:rPr>
          <w:rFonts w:ascii="Arial" w:hAnsi="Arial" w:cs="Arial"/>
          <w:sz w:val="20"/>
          <w:szCs w:val="20"/>
        </w:rPr>
      </w:pPr>
      <w:r w:rsidRPr="007E0841">
        <w:rPr>
          <w:rFonts w:ascii="Arial" w:hAnsi="Arial" w:cs="Arial"/>
          <w:sz w:val="20"/>
          <w:szCs w:val="20"/>
        </w:rPr>
        <w:t>predložil dokazila o upraviče</w:t>
      </w:r>
      <w:r>
        <w:rPr>
          <w:rFonts w:ascii="Arial" w:hAnsi="Arial" w:cs="Arial"/>
          <w:sz w:val="20"/>
          <w:szCs w:val="20"/>
        </w:rPr>
        <w:t>nosti stroškov v določenem roku,</w:t>
      </w:r>
    </w:p>
    <w:p w14:paraId="33163940" w14:textId="77777777" w:rsidR="00CB1CDA" w:rsidRDefault="00CB1CDA" w:rsidP="00CB1CDA">
      <w:pPr>
        <w:numPr>
          <w:ilvl w:val="0"/>
          <w:numId w:val="53"/>
        </w:numPr>
        <w:rPr>
          <w:rFonts w:ascii="Arial" w:hAnsi="Arial" w:cs="Arial"/>
          <w:sz w:val="20"/>
          <w:szCs w:val="20"/>
        </w:rPr>
      </w:pPr>
      <w:r w:rsidRPr="007E0841">
        <w:rPr>
          <w:rFonts w:ascii="Arial" w:hAnsi="Arial" w:cs="Arial"/>
          <w:sz w:val="20"/>
          <w:szCs w:val="20"/>
        </w:rPr>
        <w:t>izpolnil obveznosti v določenem roku</w:t>
      </w:r>
      <w:r>
        <w:rPr>
          <w:rFonts w:ascii="Arial" w:hAnsi="Arial" w:cs="Arial"/>
          <w:sz w:val="20"/>
          <w:szCs w:val="20"/>
        </w:rPr>
        <w:t>,</w:t>
      </w:r>
    </w:p>
    <w:p w14:paraId="769F0AF6" w14:textId="77777777" w:rsidR="00CB1CDA" w:rsidRDefault="00CB1CDA" w:rsidP="00CB1CDA">
      <w:pPr>
        <w:numPr>
          <w:ilvl w:val="0"/>
          <w:numId w:val="53"/>
        </w:numPr>
        <w:rPr>
          <w:rFonts w:ascii="Arial" w:hAnsi="Arial" w:cs="Arial"/>
          <w:sz w:val="20"/>
          <w:szCs w:val="20"/>
        </w:rPr>
      </w:pPr>
      <w:r w:rsidRPr="007E0841">
        <w:rPr>
          <w:rFonts w:ascii="Arial" w:hAnsi="Arial" w:cs="Arial"/>
          <w:sz w:val="20"/>
          <w:szCs w:val="20"/>
        </w:rPr>
        <w:t xml:space="preserve">upošteval dodatna navodila oziroma spremembe navodil in zahtev ministrstva glede informiranosti, priprave zahtevkov za izplačila in poročil, ki jih ministrstvo sprejme v skladu z </w:t>
      </w:r>
      <w:r>
        <w:rPr>
          <w:rFonts w:ascii="Arial" w:hAnsi="Arial" w:cs="Arial"/>
          <w:sz w:val="20"/>
          <w:szCs w:val="20"/>
        </w:rPr>
        <w:t>vsakokratno veljavnimi predpisi,</w:t>
      </w:r>
    </w:p>
    <w:p w14:paraId="4E7480D8" w14:textId="77777777" w:rsidR="00CB1CDA" w:rsidRDefault="00CB1CDA" w:rsidP="00CB1CDA">
      <w:pPr>
        <w:numPr>
          <w:ilvl w:val="0"/>
          <w:numId w:val="53"/>
        </w:numPr>
        <w:rPr>
          <w:rFonts w:ascii="Arial" w:hAnsi="Arial" w:cs="Arial"/>
          <w:sz w:val="20"/>
          <w:szCs w:val="20"/>
        </w:rPr>
      </w:pPr>
      <w:r w:rsidRPr="007E0841">
        <w:rPr>
          <w:rFonts w:ascii="Arial" w:hAnsi="Arial" w:cs="Arial"/>
          <w:sz w:val="20"/>
          <w:szCs w:val="20"/>
        </w:rPr>
        <w:t xml:space="preserve"> </w:t>
      </w:r>
      <w:r w:rsidRPr="00B24AF9">
        <w:rPr>
          <w:rFonts w:ascii="Arial" w:hAnsi="Arial" w:cs="Arial"/>
          <w:sz w:val="20"/>
          <w:szCs w:val="20"/>
        </w:rPr>
        <w:t xml:space="preserve">ministrstvo sprotno pisno obveščal o dogodkih, zaradi katerih je podaljšano ali </w:t>
      </w:r>
      <w:r>
        <w:rPr>
          <w:rFonts w:ascii="Arial" w:hAnsi="Arial" w:cs="Arial"/>
          <w:sz w:val="20"/>
          <w:szCs w:val="20"/>
        </w:rPr>
        <w:t>onemogočeno izvajanje operacije,</w:t>
      </w:r>
    </w:p>
    <w:p w14:paraId="667FB383" w14:textId="77777777" w:rsidR="00CB1CDA" w:rsidRDefault="00CB1CDA" w:rsidP="00CB1CDA">
      <w:pPr>
        <w:numPr>
          <w:ilvl w:val="0"/>
          <w:numId w:val="53"/>
        </w:numPr>
        <w:rPr>
          <w:rFonts w:ascii="Arial" w:hAnsi="Arial" w:cs="Arial"/>
          <w:sz w:val="20"/>
          <w:szCs w:val="20"/>
        </w:rPr>
      </w:pPr>
      <w:r w:rsidRPr="00B24AF9">
        <w:rPr>
          <w:rFonts w:ascii="Arial" w:hAnsi="Arial" w:cs="Arial"/>
          <w:sz w:val="20"/>
          <w:szCs w:val="20"/>
        </w:rPr>
        <w:t xml:space="preserve">pridobil dostop do informacijskega sistema </w:t>
      </w:r>
      <w:proofErr w:type="spellStart"/>
      <w:r w:rsidRPr="00B24AF9">
        <w:rPr>
          <w:rFonts w:ascii="Arial" w:hAnsi="Arial" w:cs="Arial"/>
          <w:sz w:val="20"/>
          <w:szCs w:val="20"/>
        </w:rPr>
        <w:t>eMA</w:t>
      </w:r>
      <w:proofErr w:type="spellEnd"/>
      <w:r w:rsidRPr="00B24AF9">
        <w:rPr>
          <w:rFonts w:ascii="Arial" w:hAnsi="Arial" w:cs="Arial"/>
          <w:sz w:val="20"/>
          <w:szCs w:val="20"/>
        </w:rPr>
        <w:t>, opravil ustrezno izobraževanje in zahtevke za izplačila</w:t>
      </w:r>
      <w:r>
        <w:rPr>
          <w:rFonts w:ascii="Arial" w:hAnsi="Arial" w:cs="Arial"/>
          <w:sz w:val="20"/>
          <w:szCs w:val="20"/>
        </w:rPr>
        <w:t xml:space="preserve"> vnesel v sistem </w:t>
      </w:r>
      <w:proofErr w:type="spellStart"/>
      <w:r>
        <w:rPr>
          <w:rFonts w:ascii="Arial" w:hAnsi="Arial" w:cs="Arial"/>
          <w:sz w:val="20"/>
          <w:szCs w:val="20"/>
        </w:rPr>
        <w:t>eMA</w:t>
      </w:r>
      <w:proofErr w:type="spellEnd"/>
      <w:r>
        <w:rPr>
          <w:rFonts w:ascii="Arial" w:hAnsi="Arial" w:cs="Arial"/>
          <w:sz w:val="20"/>
          <w:szCs w:val="20"/>
        </w:rPr>
        <w:t>,</w:t>
      </w:r>
    </w:p>
    <w:p w14:paraId="4C1688A6" w14:textId="77777777" w:rsidR="00CB1CDA" w:rsidRDefault="00CB1CDA" w:rsidP="00CB1CDA">
      <w:pPr>
        <w:numPr>
          <w:ilvl w:val="0"/>
          <w:numId w:val="53"/>
        </w:numPr>
        <w:rPr>
          <w:rFonts w:ascii="Arial" w:hAnsi="Arial" w:cs="Arial"/>
          <w:sz w:val="20"/>
          <w:szCs w:val="20"/>
        </w:rPr>
      </w:pPr>
      <w:r w:rsidRPr="00B24AF9">
        <w:rPr>
          <w:rFonts w:ascii="Arial" w:hAnsi="Arial" w:cs="Arial"/>
          <w:sz w:val="20"/>
          <w:szCs w:val="20"/>
        </w:rPr>
        <w:t>za operacijo vodil ustrezno ločen knjigovodski sistem oziroma</w:t>
      </w:r>
      <w:r>
        <w:rPr>
          <w:rFonts w:ascii="Arial" w:hAnsi="Arial" w:cs="Arial"/>
          <w:sz w:val="20"/>
          <w:szCs w:val="20"/>
        </w:rPr>
        <w:t xml:space="preserve"> ustrezno knjigovodsko evidenco,</w:t>
      </w:r>
    </w:p>
    <w:p w14:paraId="17851CE7" w14:textId="77777777" w:rsidR="00CB1CDA" w:rsidRDefault="00CB1CDA" w:rsidP="00CB1CDA">
      <w:pPr>
        <w:numPr>
          <w:ilvl w:val="0"/>
          <w:numId w:val="53"/>
        </w:numPr>
        <w:rPr>
          <w:rFonts w:ascii="Arial" w:hAnsi="Arial" w:cs="Arial"/>
          <w:sz w:val="20"/>
          <w:szCs w:val="20"/>
        </w:rPr>
      </w:pPr>
      <w:r w:rsidRPr="00B24AF9">
        <w:rPr>
          <w:rFonts w:ascii="Arial" w:hAnsi="Arial" w:cs="Arial"/>
          <w:sz w:val="20"/>
          <w:szCs w:val="20"/>
        </w:rPr>
        <w:t>zagotavljal revizijsko sled in hranil vso dokumentacijo v zvezi z operacijo, potrebno za zagotovitev ustrezne revizijske sledi v skladu z n</w:t>
      </w:r>
      <w:r>
        <w:rPr>
          <w:rFonts w:ascii="Arial" w:hAnsi="Arial" w:cs="Arial"/>
          <w:sz w:val="20"/>
          <w:szCs w:val="20"/>
        </w:rPr>
        <w:t>avodili in veljavnimi predpisi,</w:t>
      </w:r>
    </w:p>
    <w:p w14:paraId="68B2802A" w14:textId="77777777" w:rsidR="00CB1CDA" w:rsidRDefault="00CB1CDA" w:rsidP="00CB1CDA">
      <w:pPr>
        <w:numPr>
          <w:ilvl w:val="0"/>
          <w:numId w:val="53"/>
        </w:numPr>
        <w:rPr>
          <w:rFonts w:ascii="Arial" w:hAnsi="Arial" w:cs="Arial"/>
          <w:sz w:val="20"/>
          <w:szCs w:val="20"/>
        </w:rPr>
      </w:pPr>
      <w:r w:rsidRPr="00B24AF9">
        <w:rPr>
          <w:rFonts w:ascii="Arial" w:hAnsi="Arial" w:cs="Arial"/>
          <w:sz w:val="20"/>
          <w:szCs w:val="20"/>
        </w:rPr>
        <w:t>upošteval vsakokratno veljavno zakonodajo s področja integrit</w:t>
      </w:r>
      <w:r>
        <w:rPr>
          <w:rFonts w:ascii="Arial" w:hAnsi="Arial" w:cs="Arial"/>
          <w:sz w:val="20"/>
          <w:szCs w:val="20"/>
        </w:rPr>
        <w:t>ete in preprečevanja korupcije,</w:t>
      </w:r>
    </w:p>
    <w:p w14:paraId="22EBB895" w14:textId="77777777" w:rsidR="00CB1CDA" w:rsidRDefault="00CB1CDA" w:rsidP="00CB1CDA">
      <w:pPr>
        <w:numPr>
          <w:ilvl w:val="0"/>
          <w:numId w:val="53"/>
        </w:numPr>
        <w:spacing w:line="276" w:lineRule="auto"/>
        <w:rPr>
          <w:rFonts w:ascii="Arial" w:hAnsi="Arial" w:cs="Arial"/>
          <w:sz w:val="20"/>
          <w:szCs w:val="20"/>
        </w:rPr>
      </w:pPr>
      <w:r>
        <w:rPr>
          <w:rFonts w:ascii="Arial" w:hAnsi="Arial" w:cs="Arial"/>
          <w:sz w:val="20"/>
          <w:szCs w:val="20"/>
        </w:rPr>
        <w:t>v roku 3 (treh) mesecev po izplačilu zadnjega zahtevka za izplačilo ministrstvu dostavil končno poročilo o zaključku operacije;</w:t>
      </w:r>
    </w:p>
    <w:p w14:paraId="61EC8C34" w14:textId="1FABA163" w:rsidR="00491DDE" w:rsidRDefault="00491DDE" w:rsidP="00CB1CDA">
      <w:pPr>
        <w:numPr>
          <w:ilvl w:val="0"/>
          <w:numId w:val="53"/>
        </w:numPr>
        <w:spacing w:line="276" w:lineRule="auto"/>
        <w:rPr>
          <w:rFonts w:ascii="Arial" w:hAnsi="Arial" w:cs="Arial"/>
          <w:sz w:val="20"/>
          <w:szCs w:val="20"/>
        </w:rPr>
      </w:pPr>
      <w:r>
        <w:rPr>
          <w:rFonts w:ascii="Arial" w:hAnsi="Arial" w:cs="Arial"/>
          <w:sz w:val="20"/>
          <w:szCs w:val="20"/>
        </w:rPr>
        <w:t>bo še 5 (pet) let po zaključku operacije ministrstvu letno v postavljenem roku pisno poročal o kazalnikih, opredeljenih v tej pogodbi</w:t>
      </w:r>
      <w:r w:rsidR="00CC412D">
        <w:rPr>
          <w:rFonts w:ascii="Arial" w:hAnsi="Arial" w:cs="Arial"/>
          <w:sz w:val="20"/>
          <w:szCs w:val="20"/>
        </w:rPr>
        <w:t>;</w:t>
      </w:r>
    </w:p>
    <w:p w14:paraId="4814E021" w14:textId="77777777" w:rsidR="00CB1CDA" w:rsidRPr="00095F5D" w:rsidRDefault="00CB1CDA" w:rsidP="00CB1CDA">
      <w:pPr>
        <w:numPr>
          <w:ilvl w:val="0"/>
          <w:numId w:val="53"/>
        </w:numPr>
        <w:spacing w:line="276" w:lineRule="auto"/>
        <w:rPr>
          <w:rFonts w:ascii="Arial" w:hAnsi="Arial" w:cs="Arial"/>
          <w:sz w:val="20"/>
          <w:szCs w:val="20"/>
        </w:rPr>
      </w:pPr>
      <w:r w:rsidRPr="00095F5D">
        <w:rPr>
          <w:rFonts w:ascii="Arial" w:hAnsi="Arial" w:cs="Arial"/>
          <w:sz w:val="20"/>
          <w:szCs w:val="20"/>
        </w:rPr>
        <w:t>ne bo odstopil terjatve do ministrstva tretjim osebam;</w:t>
      </w:r>
    </w:p>
    <w:p w14:paraId="63E72E13" w14:textId="77777777" w:rsidR="00CB1CDA" w:rsidRPr="00095F5D" w:rsidRDefault="00CB1CDA" w:rsidP="00CB1CDA">
      <w:pPr>
        <w:numPr>
          <w:ilvl w:val="0"/>
          <w:numId w:val="53"/>
        </w:numPr>
        <w:spacing w:line="276" w:lineRule="auto"/>
        <w:rPr>
          <w:rFonts w:ascii="Arial" w:hAnsi="Arial" w:cs="Arial"/>
          <w:sz w:val="20"/>
          <w:szCs w:val="20"/>
        </w:rPr>
      </w:pPr>
      <w:r w:rsidRPr="00095F5D">
        <w:rPr>
          <w:rFonts w:ascii="Arial" w:hAnsi="Arial" w:cs="Arial"/>
          <w:sz w:val="20"/>
          <w:szCs w:val="20"/>
        </w:rPr>
        <w:t xml:space="preserve">rezultate dokončane operacije uporabljal v skladu z namenom sofinanciranja; </w:t>
      </w:r>
    </w:p>
    <w:p w14:paraId="36DF71CF" w14:textId="77777777" w:rsidR="00CB1CDA" w:rsidRPr="00095F5D" w:rsidRDefault="00CB1CDA" w:rsidP="00CB1CDA">
      <w:pPr>
        <w:numPr>
          <w:ilvl w:val="0"/>
          <w:numId w:val="53"/>
        </w:numPr>
        <w:spacing w:line="276" w:lineRule="auto"/>
        <w:rPr>
          <w:rFonts w:ascii="Arial" w:hAnsi="Arial" w:cs="Arial"/>
          <w:sz w:val="20"/>
          <w:szCs w:val="20"/>
        </w:rPr>
      </w:pPr>
      <w:r w:rsidRPr="00095F5D">
        <w:rPr>
          <w:rFonts w:ascii="Arial" w:hAnsi="Arial" w:cs="Arial"/>
          <w:sz w:val="20"/>
          <w:szCs w:val="20"/>
        </w:rPr>
        <w:t>subjektom, naštetim v</w:t>
      </w:r>
      <w:r>
        <w:rPr>
          <w:rFonts w:ascii="Arial" w:hAnsi="Arial" w:cs="Arial"/>
          <w:sz w:val="20"/>
          <w:szCs w:val="20"/>
        </w:rPr>
        <w:t xml:space="preserve"> 26</w:t>
      </w:r>
      <w:r w:rsidRPr="00095F5D">
        <w:rPr>
          <w:rFonts w:ascii="Arial" w:hAnsi="Arial" w:cs="Arial"/>
          <w:sz w:val="20"/>
          <w:szCs w:val="20"/>
        </w:rPr>
        <w:t>. členu te pogodbe, omogočil nadzor nad izvajanjem operacije;</w:t>
      </w:r>
    </w:p>
    <w:p w14:paraId="351DE30C" w14:textId="77777777" w:rsidR="00CB1CDA" w:rsidRPr="00B75345" w:rsidRDefault="00CB1CDA" w:rsidP="00CB1CDA">
      <w:pPr>
        <w:numPr>
          <w:ilvl w:val="0"/>
          <w:numId w:val="53"/>
        </w:numPr>
        <w:spacing w:line="276" w:lineRule="auto"/>
        <w:rPr>
          <w:rFonts w:ascii="Arial" w:hAnsi="Arial" w:cs="Arial"/>
          <w:sz w:val="20"/>
          <w:szCs w:val="20"/>
        </w:rPr>
      </w:pPr>
      <w:r w:rsidRPr="00095F5D">
        <w:rPr>
          <w:rFonts w:ascii="Arial" w:hAnsi="Arial" w:cs="Arial"/>
          <w:sz w:val="20"/>
          <w:szCs w:val="20"/>
        </w:rPr>
        <w:t>v postopkih nadzora ali revizij operacije navajal vsa dejstva in dokaze, ki bi lahko vplivali na pravilnost ugotovitev v navedenih postopkih;</w:t>
      </w:r>
    </w:p>
    <w:p w14:paraId="569C1CD3" w14:textId="77777777" w:rsidR="00CB1CDA" w:rsidRPr="00095F5D" w:rsidRDefault="00CB1CDA" w:rsidP="00CB1CDA">
      <w:pPr>
        <w:numPr>
          <w:ilvl w:val="0"/>
          <w:numId w:val="53"/>
        </w:numPr>
        <w:spacing w:line="276" w:lineRule="auto"/>
        <w:rPr>
          <w:rFonts w:ascii="Arial" w:hAnsi="Arial" w:cs="Arial"/>
          <w:sz w:val="20"/>
          <w:szCs w:val="20"/>
        </w:rPr>
      </w:pPr>
      <w:r w:rsidRPr="00095F5D">
        <w:rPr>
          <w:rFonts w:ascii="Arial" w:hAnsi="Arial" w:cs="Arial"/>
          <w:sz w:val="20"/>
          <w:szCs w:val="20"/>
        </w:rPr>
        <w:lastRenderedPageBreak/>
        <w:t>si prizadeval morebitne spore urediti s podajo predloga ministrstvu za sklenitev dodatka k tej pogodbi</w:t>
      </w:r>
      <w:r>
        <w:rPr>
          <w:rFonts w:ascii="Arial" w:hAnsi="Arial" w:cs="Arial"/>
          <w:sz w:val="20"/>
          <w:szCs w:val="20"/>
        </w:rPr>
        <w:t>.</w:t>
      </w:r>
    </w:p>
    <w:p w14:paraId="3E0A9FD9" w14:textId="77777777" w:rsidR="00CB1CDA" w:rsidRPr="00095F5D" w:rsidRDefault="00CB1CDA" w:rsidP="00CB1CDA">
      <w:pPr>
        <w:rPr>
          <w:rFonts w:ascii="Arial" w:hAnsi="Arial" w:cs="Arial"/>
          <w:sz w:val="20"/>
          <w:szCs w:val="20"/>
        </w:rPr>
      </w:pPr>
    </w:p>
    <w:p w14:paraId="38A30F77" w14:textId="77777777" w:rsidR="00CB1CDA" w:rsidRDefault="00CB1CDA" w:rsidP="00CB1CDA">
      <w:pPr>
        <w:rPr>
          <w:rFonts w:ascii="Arial" w:hAnsi="Arial" w:cs="Arial"/>
          <w:sz w:val="20"/>
          <w:szCs w:val="20"/>
        </w:rPr>
      </w:pPr>
      <w:r w:rsidRPr="00095F5D">
        <w:rPr>
          <w:rFonts w:ascii="Arial" w:hAnsi="Arial" w:cs="Arial"/>
          <w:sz w:val="20"/>
          <w:szCs w:val="20"/>
        </w:rPr>
        <w:t>V primeru neizpolnjevanja pogodbenih zavez upravičenca iz prejšnjega odstavka ministrstvo določi upravičencu rok za odpravo nepravilnosti. Če upravičenec kljub pozivu ministrstva pomanjkljivosti ne odpravi v postavljenem roku, ministrstvo lahko odstopi od pogodbe, upravičenec pa mora vrniti prejeta sredstva po tej pogodbi v 30 (tridesetih) dn</w:t>
      </w:r>
      <w:r>
        <w:rPr>
          <w:rFonts w:ascii="Arial" w:hAnsi="Arial" w:cs="Arial"/>
          <w:sz w:val="20"/>
          <w:szCs w:val="20"/>
        </w:rPr>
        <w:t>eh</w:t>
      </w:r>
      <w:r w:rsidRPr="00095F5D">
        <w:rPr>
          <w:rFonts w:ascii="Arial" w:hAnsi="Arial" w:cs="Arial"/>
          <w:sz w:val="20"/>
          <w:szCs w:val="20"/>
        </w:rPr>
        <w:t xml:space="preserve"> od </w:t>
      </w:r>
      <w:r>
        <w:rPr>
          <w:rFonts w:ascii="Arial" w:hAnsi="Arial" w:cs="Arial"/>
          <w:sz w:val="20"/>
          <w:szCs w:val="20"/>
        </w:rPr>
        <w:t xml:space="preserve">vročitve </w:t>
      </w:r>
      <w:r w:rsidRPr="00095F5D">
        <w:rPr>
          <w:rFonts w:ascii="Arial" w:hAnsi="Arial" w:cs="Arial"/>
          <w:sz w:val="20"/>
          <w:szCs w:val="20"/>
        </w:rPr>
        <w:t xml:space="preserve">pisnega poziva ministrstva, povečana za zakonske zamudne obresti od dneva nakazila na TRR upravičenca do dneva </w:t>
      </w:r>
      <w:r>
        <w:rPr>
          <w:rFonts w:ascii="Arial" w:hAnsi="Arial" w:cs="Arial"/>
          <w:sz w:val="20"/>
          <w:szCs w:val="20"/>
        </w:rPr>
        <w:t>nakazila</w:t>
      </w:r>
      <w:r w:rsidRPr="00095F5D">
        <w:rPr>
          <w:rFonts w:ascii="Arial" w:hAnsi="Arial" w:cs="Arial"/>
          <w:sz w:val="20"/>
          <w:szCs w:val="20"/>
        </w:rPr>
        <w:t xml:space="preserve"> v dobro proračuna RS. </w:t>
      </w:r>
    </w:p>
    <w:p w14:paraId="62951495" w14:textId="77777777" w:rsidR="00CB1CDA" w:rsidRDefault="00CB1CDA" w:rsidP="00CB1CDA">
      <w:pPr>
        <w:rPr>
          <w:rFonts w:ascii="Arial" w:hAnsi="Arial" w:cs="Arial"/>
          <w:sz w:val="20"/>
          <w:szCs w:val="20"/>
        </w:rPr>
      </w:pPr>
    </w:p>
    <w:p w14:paraId="0C43757E" w14:textId="77777777" w:rsidR="00CB1CDA" w:rsidRDefault="00CB1CDA" w:rsidP="00CB1CDA">
      <w:pPr>
        <w:spacing w:line="276" w:lineRule="auto"/>
        <w:rPr>
          <w:rFonts w:ascii="Arial" w:hAnsi="Arial" w:cs="Arial"/>
          <w:sz w:val="20"/>
          <w:szCs w:val="20"/>
        </w:rPr>
      </w:pPr>
      <w:r w:rsidRPr="00CE6DFC">
        <w:rPr>
          <w:rFonts w:ascii="Arial" w:hAnsi="Arial" w:cs="Arial"/>
          <w:sz w:val="20"/>
          <w:szCs w:val="20"/>
        </w:rPr>
        <w:t xml:space="preserve">V konzorciju je upravičenec kot </w:t>
      </w:r>
      <w:proofErr w:type="spellStart"/>
      <w:r w:rsidRPr="00CE6DFC">
        <w:rPr>
          <w:rFonts w:ascii="Arial" w:hAnsi="Arial" w:cs="Arial"/>
          <w:sz w:val="20"/>
          <w:szCs w:val="20"/>
        </w:rPr>
        <w:t>poslovodeči</w:t>
      </w:r>
      <w:proofErr w:type="spellEnd"/>
      <w:r w:rsidRPr="00CE6DFC">
        <w:rPr>
          <w:rFonts w:ascii="Arial" w:hAnsi="Arial" w:cs="Arial"/>
          <w:sz w:val="20"/>
          <w:szCs w:val="20"/>
        </w:rPr>
        <w:t xml:space="preserve"> </w:t>
      </w:r>
      <w:proofErr w:type="spellStart"/>
      <w:r w:rsidRPr="00CE6DFC">
        <w:rPr>
          <w:rFonts w:ascii="Arial" w:hAnsi="Arial" w:cs="Arial"/>
          <w:sz w:val="20"/>
          <w:szCs w:val="20"/>
        </w:rPr>
        <w:t>konzorcijski</w:t>
      </w:r>
      <w:proofErr w:type="spellEnd"/>
      <w:r w:rsidRPr="00CE6DFC">
        <w:rPr>
          <w:rFonts w:ascii="Arial" w:hAnsi="Arial" w:cs="Arial"/>
          <w:sz w:val="20"/>
          <w:szCs w:val="20"/>
        </w:rPr>
        <w:t xml:space="preserve"> partner dolžan:</w:t>
      </w:r>
    </w:p>
    <w:p w14:paraId="12FF22B1" w14:textId="77777777" w:rsidR="00CB1CDA" w:rsidRDefault="00CB1CDA" w:rsidP="00CB1CDA">
      <w:pPr>
        <w:numPr>
          <w:ilvl w:val="0"/>
          <w:numId w:val="59"/>
        </w:numPr>
        <w:spacing w:line="276" w:lineRule="auto"/>
        <w:rPr>
          <w:rFonts w:ascii="Arial" w:hAnsi="Arial" w:cs="Arial"/>
          <w:sz w:val="20"/>
          <w:szCs w:val="20"/>
        </w:rPr>
      </w:pPr>
      <w:r w:rsidRPr="00CE6DFC">
        <w:rPr>
          <w:rFonts w:ascii="Arial" w:hAnsi="Arial" w:cs="Arial"/>
          <w:sz w:val="20"/>
          <w:szCs w:val="20"/>
        </w:rPr>
        <w:t xml:space="preserve">usmerjati in koordinirati delo </w:t>
      </w:r>
      <w:proofErr w:type="spellStart"/>
      <w:r w:rsidRPr="00CE6DFC">
        <w:rPr>
          <w:rFonts w:ascii="Arial" w:hAnsi="Arial" w:cs="Arial"/>
          <w:sz w:val="20"/>
          <w:szCs w:val="20"/>
        </w:rPr>
        <w:t>konzorcijskih</w:t>
      </w:r>
      <w:proofErr w:type="spellEnd"/>
      <w:r w:rsidRPr="00CE6DFC">
        <w:rPr>
          <w:rFonts w:ascii="Arial" w:hAnsi="Arial" w:cs="Arial"/>
          <w:sz w:val="20"/>
          <w:szCs w:val="20"/>
        </w:rPr>
        <w:t xml:space="preserve"> partnerjev, </w:t>
      </w:r>
    </w:p>
    <w:p w14:paraId="60E29174" w14:textId="77777777" w:rsidR="00CB1CDA" w:rsidRDefault="00CB1CDA" w:rsidP="00CB1CDA">
      <w:pPr>
        <w:numPr>
          <w:ilvl w:val="0"/>
          <w:numId w:val="59"/>
        </w:numPr>
        <w:spacing w:line="276" w:lineRule="auto"/>
        <w:rPr>
          <w:rFonts w:ascii="Arial" w:hAnsi="Arial" w:cs="Arial"/>
          <w:sz w:val="20"/>
          <w:szCs w:val="20"/>
        </w:rPr>
      </w:pPr>
      <w:r w:rsidRPr="00CE6DFC">
        <w:rPr>
          <w:rFonts w:ascii="Arial" w:hAnsi="Arial" w:cs="Arial"/>
          <w:sz w:val="20"/>
          <w:szCs w:val="20"/>
        </w:rPr>
        <w:t xml:space="preserve">spremljati vsebinski in finančni napredek operacije pri </w:t>
      </w:r>
      <w:proofErr w:type="spellStart"/>
      <w:r w:rsidRPr="00CE6DFC">
        <w:rPr>
          <w:rFonts w:ascii="Arial" w:hAnsi="Arial" w:cs="Arial"/>
          <w:sz w:val="20"/>
          <w:szCs w:val="20"/>
        </w:rPr>
        <w:t>konzorcijskih</w:t>
      </w:r>
      <w:proofErr w:type="spellEnd"/>
      <w:r w:rsidRPr="00CE6DFC">
        <w:rPr>
          <w:rFonts w:ascii="Arial" w:hAnsi="Arial" w:cs="Arial"/>
          <w:sz w:val="20"/>
          <w:szCs w:val="20"/>
        </w:rPr>
        <w:t xml:space="preserve"> partnerjih,</w:t>
      </w:r>
    </w:p>
    <w:p w14:paraId="6EF2EEF9" w14:textId="77777777" w:rsidR="00CB1CDA" w:rsidRDefault="00CB1CDA" w:rsidP="00CB1CDA">
      <w:pPr>
        <w:numPr>
          <w:ilvl w:val="0"/>
          <w:numId w:val="59"/>
        </w:numPr>
        <w:spacing w:line="276" w:lineRule="auto"/>
        <w:rPr>
          <w:rFonts w:ascii="Arial" w:hAnsi="Arial" w:cs="Arial"/>
          <w:sz w:val="20"/>
          <w:szCs w:val="20"/>
        </w:rPr>
      </w:pPr>
      <w:r w:rsidRPr="00CE6DFC">
        <w:rPr>
          <w:rFonts w:ascii="Arial" w:hAnsi="Arial" w:cs="Arial"/>
          <w:sz w:val="20"/>
          <w:szCs w:val="20"/>
        </w:rPr>
        <w:t xml:space="preserve">pripraviti skupni zahtevek za izplačilo, ki vključuje agregirano vsebinsko ter finančno poročilo vseh </w:t>
      </w:r>
      <w:proofErr w:type="spellStart"/>
      <w:r w:rsidRPr="00CE6DFC">
        <w:rPr>
          <w:rFonts w:ascii="Arial" w:hAnsi="Arial" w:cs="Arial"/>
          <w:sz w:val="20"/>
          <w:szCs w:val="20"/>
        </w:rPr>
        <w:t>konzorcijskih</w:t>
      </w:r>
      <w:proofErr w:type="spellEnd"/>
      <w:r w:rsidRPr="00CE6DFC">
        <w:rPr>
          <w:rFonts w:ascii="Arial" w:hAnsi="Arial" w:cs="Arial"/>
          <w:sz w:val="20"/>
          <w:szCs w:val="20"/>
        </w:rPr>
        <w:t xml:space="preserve"> partnerjev</w:t>
      </w:r>
      <w:r>
        <w:rPr>
          <w:rFonts w:ascii="Arial" w:hAnsi="Arial" w:cs="Arial"/>
          <w:sz w:val="20"/>
          <w:szCs w:val="20"/>
        </w:rPr>
        <w:t>,</w:t>
      </w:r>
    </w:p>
    <w:p w14:paraId="78C6AC82" w14:textId="77777777" w:rsidR="00CB1CDA" w:rsidRPr="00CB5103" w:rsidRDefault="00CB1CDA" w:rsidP="00CB1CDA">
      <w:pPr>
        <w:numPr>
          <w:ilvl w:val="0"/>
          <w:numId w:val="59"/>
        </w:numPr>
        <w:spacing w:line="276" w:lineRule="auto"/>
        <w:rPr>
          <w:rFonts w:ascii="Arial" w:hAnsi="Arial" w:cs="Arial"/>
          <w:sz w:val="20"/>
          <w:szCs w:val="20"/>
        </w:rPr>
      </w:pPr>
      <w:r w:rsidRPr="00CE6DFC">
        <w:rPr>
          <w:rFonts w:ascii="Arial" w:hAnsi="Arial" w:cs="Arial"/>
          <w:sz w:val="20"/>
          <w:szCs w:val="20"/>
        </w:rPr>
        <w:t xml:space="preserve">pregledovati zahtevke za izplačila </w:t>
      </w:r>
      <w:proofErr w:type="spellStart"/>
      <w:r w:rsidRPr="00CE6DFC">
        <w:rPr>
          <w:rFonts w:ascii="Arial" w:hAnsi="Arial" w:cs="Arial"/>
          <w:sz w:val="20"/>
          <w:szCs w:val="20"/>
        </w:rPr>
        <w:t>konzorcijskih</w:t>
      </w:r>
      <w:proofErr w:type="spellEnd"/>
      <w:r w:rsidRPr="00CE6DFC">
        <w:rPr>
          <w:rFonts w:ascii="Arial" w:hAnsi="Arial" w:cs="Arial"/>
          <w:sz w:val="20"/>
          <w:szCs w:val="20"/>
        </w:rPr>
        <w:t xml:space="preserve"> partnerjev</w:t>
      </w:r>
      <w:r w:rsidRPr="00CB5103">
        <w:rPr>
          <w:rFonts w:ascii="Arial" w:hAnsi="Arial" w:cs="Arial"/>
          <w:sz w:val="20"/>
          <w:szCs w:val="20"/>
        </w:rPr>
        <w:t>.</w:t>
      </w:r>
    </w:p>
    <w:p w14:paraId="78D4E059" w14:textId="77777777" w:rsidR="00CB1CDA" w:rsidRPr="00095F5D" w:rsidRDefault="00CB1CDA" w:rsidP="00CB1CDA">
      <w:pPr>
        <w:rPr>
          <w:rFonts w:ascii="Arial" w:hAnsi="Arial" w:cs="Arial"/>
          <w:sz w:val="20"/>
          <w:szCs w:val="20"/>
        </w:rPr>
      </w:pPr>
    </w:p>
    <w:p w14:paraId="19AFB08B" w14:textId="77777777" w:rsidR="00CB1CDA" w:rsidRDefault="00CB1CDA" w:rsidP="00CB1CDA">
      <w:pPr>
        <w:rPr>
          <w:rFonts w:ascii="Arial" w:hAnsi="Arial" w:cs="Arial"/>
          <w:sz w:val="20"/>
          <w:szCs w:val="20"/>
        </w:rPr>
      </w:pPr>
      <w:r w:rsidRPr="00095F5D">
        <w:rPr>
          <w:rFonts w:ascii="Arial" w:hAnsi="Arial" w:cs="Arial"/>
          <w:sz w:val="20"/>
          <w:szCs w:val="20"/>
        </w:rPr>
        <w:t>Če ministrstvo v času izvajanja pogodbe ugotovi, da se dodeljena sredstva uporabljajo nenamensko ali so dodeljena sredstva odtujena ali so bila upravičencu dodeljena neupravičeno, prekine izplačevanje sredstev in/ali odstopi od pogodbe, upravičenec pa mora v primeru odstopa vrniti prejeta sredstva po tej pogodbi v 30 (tridesetih) dn</w:t>
      </w:r>
      <w:r>
        <w:rPr>
          <w:rFonts w:ascii="Arial" w:hAnsi="Arial" w:cs="Arial"/>
          <w:sz w:val="20"/>
          <w:szCs w:val="20"/>
        </w:rPr>
        <w:t>eh</w:t>
      </w:r>
      <w:r w:rsidRPr="00095F5D">
        <w:rPr>
          <w:rFonts w:ascii="Arial" w:hAnsi="Arial" w:cs="Arial"/>
          <w:sz w:val="20"/>
          <w:szCs w:val="20"/>
        </w:rPr>
        <w:t xml:space="preserve"> od vročitve pisnega poziva ministrstva, povečana za zakonske zamudne obresti od dneva nakazila na TRR upravičenca do dneva </w:t>
      </w:r>
      <w:r>
        <w:rPr>
          <w:rFonts w:ascii="Arial" w:hAnsi="Arial" w:cs="Arial"/>
          <w:sz w:val="20"/>
          <w:szCs w:val="20"/>
        </w:rPr>
        <w:t>nakazila</w:t>
      </w:r>
      <w:r w:rsidRPr="00095F5D">
        <w:rPr>
          <w:rFonts w:ascii="Arial" w:hAnsi="Arial" w:cs="Arial"/>
          <w:sz w:val="20"/>
          <w:szCs w:val="20"/>
        </w:rPr>
        <w:t xml:space="preserve"> v dobro proračuna RS. </w:t>
      </w:r>
    </w:p>
    <w:p w14:paraId="041481DE" w14:textId="77777777" w:rsidR="00CB1CDA" w:rsidRDefault="00CB1CDA" w:rsidP="00CB1CDA">
      <w:pPr>
        <w:rPr>
          <w:rFonts w:ascii="Arial" w:hAnsi="Arial" w:cs="Arial"/>
          <w:sz w:val="20"/>
          <w:szCs w:val="20"/>
        </w:rPr>
      </w:pPr>
    </w:p>
    <w:p w14:paraId="628F2DF2" w14:textId="622916E5" w:rsidR="00CB1CDA" w:rsidRPr="00095F5D" w:rsidRDefault="00CB1CDA" w:rsidP="00CB1CDA">
      <w:pPr>
        <w:rPr>
          <w:rFonts w:ascii="Arial" w:hAnsi="Arial" w:cs="Arial"/>
          <w:sz w:val="20"/>
          <w:szCs w:val="20"/>
        </w:rPr>
      </w:pPr>
      <w:r w:rsidRPr="00F74805">
        <w:rPr>
          <w:rFonts w:ascii="Arial" w:hAnsi="Arial" w:cs="Arial"/>
          <w:sz w:val="20"/>
          <w:szCs w:val="20"/>
        </w:rPr>
        <w:t xml:space="preserve">V primeru, če se pri kateremkoli </w:t>
      </w:r>
      <w:proofErr w:type="spellStart"/>
      <w:r w:rsidRPr="00F74805">
        <w:rPr>
          <w:rFonts w:ascii="Arial" w:hAnsi="Arial" w:cs="Arial"/>
          <w:sz w:val="20"/>
          <w:szCs w:val="20"/>
        </w:rPr>
        <w:t>konzorcijskem</w:t>
      </w:r>
      <w:proofErr w:type="spellEnd"/>
      <w:r w:rsidRPr="00F74805">
        <w:rPr>
          <w:rFonts w:ascii="Arial" w:hAnsi="Arial" w:cs="Arial"/>
          <w:sz w:val="20"/>
          <w:szCs w:val="20"/>
        </w:rPr>
        <w:t xml:space="preserve"> partnerju začne postopek zaradi insolventnosti, postopek prisilnega prenehanja, postopek prisilne poravnave, stečajni postopek ali postopek likvidacije, odgovarjajo za vračilo neupravičeno prejetih sredstev vsi partnerji konzorcija solidarno.</w:t>
      </w:r>
    </w:p>
    <w:p w14:paraId="4200C1DF" w14:textId="77777777" w:rsidR="00133350" w:rsidRDefault="00133350" w:rsidP="00CB1CDA">
      <w:pPr>
        <w:spacing w:line="276" w:lineRule="auto"/>
        <w:jc w:val="center"/>
        <w:rPr>
          <w:rFonts w:ascii="Arial" w:hAnsi="Arial" w:cs="Arial"/>
          <w:sz w:val="20"/>
          <w:szCs w:val="20"/>
        </w:rPr>
      </w:pPr>
    </w:p>
    <w:p w14:paraId="321A5471" w14:textId="77777777" w:rsidR="00133350" w:rsidRDefault="00133350" w:rsidP="00CB1CDA">
      <w:pPr>
        <w:spacing w:line="276" w:lineRule="auto"/>
        <w:jc w:val="center"/>
        <w:rPr>
          <w:rFonts w:ascii="Arial" w:hAnsi="Arial" w:cs="Arial"/>
          <w:sz w:val="20"/>
          <w:szCs w:val="20"/>
        </w:rPr>
      </w:pPr>
    </w:p>
    <w:p w14:paraId="6FDE7CB0" w14:textId="79919D24" w:rsidR="00CB1CDA" w:rsidRPr="00095F5D" w:rsidRDefault="00CC412D" w:rsidP="00317063">
      <w:pPr>
        <w:spacing w:line="276" w:lineRule="auto"/>
        <w:ind w:left="360"/>
        <w:jc w:val="center"/>
        <w:rPr>
          <w:rFonts w:ascii="Arial" w:hAnsi="Arial" w:cs="Arial"/>
          <w:sz w:val="20"/>
          <w:szCs w:val="20"/>
        </w:rPr>
      </w:pPr>
      <w:r>
        <w:rPr>
          <w:rFonts w:ascii="Arial" w:hAnsi="Arial" w:cs="Arial"/>
          <w:sz w:val="20"/>
          <w:szCs w:val="20"/>
        </w:rPr>
        <w:t xml:space="preserve">25. </w:t>
      </w:r>
      <w:r w:rsidR="00CB1CDA">
        <w:rPr>
          <w:rFonts w:ascii="Arial" w:hAnsi="Arial" w:cs="Arial"/>
          <w:sz w:val="20"/>
          <w:szCs w:val="20"/>
        </w:rPr>
        <w:t>člen</w:t>
      </w:r>
    </w:p>
    <w:p w14:paraId="4562622D" w14:textId="77777777" w:rsidR="00CB1CDA" w:rsidRPr="00095F5D" w:rsidRDefault="00CB1CDA" w:rsidP="00CB1CDA">
      <w:pPr>
        <w:jc w:val="center"/>
        <w:rPr>
          <w:rFonts w:ascii="Arial" w:hAnsi="Arial" w:cs="Arial"/>
          <w:sz w:val="20"/>
          <w:szCs w:val="20"/>
        </w:rPr>
      </w:pPr>
    </w:p>
    <w:p w14:paraId="6A5D2419" w14:textId="77777777" w:rsidR="00CB1CDA" w:rsidRPr="00095F5D" w:rsidRDefault="00CB1CDA" w:rsidP="00CB1CDA">
      <w:pPr>
        <w:rPr>
          <w:rFonts w:ascii="Arial" w:hAnsi="Arial" w:cs="Arial"/>
          <w:sz w:val="20"/>
          <w:szCs w:val="20"/>
        </w:rPr>
      </w:pPr>
      <w:r w:rsidRPr="00095F5D">
        <w:rPr>
          <w:rFonts w:ascii="Arial" w:hAnsi="Arial" w:cs="Arial"/>
          <w:sz w:val="20"/>
          <w:szCs w:val="20"/>
        </w:rPr>
        <w:t>Če upravičenec naknadno (v času izvajanja operacije) ugotovi, da v pogodbeno določenem roku oziroma s proračunsko predvidenimi sredstvi ne bo mogel sam oziroma s partnerji izvesti dogovorjenega obsega operacije, je dolžan o razlogih za zamudo oziroma nezmožnosti izpolnitve pogodbe z ustrezno obrazložitvijo pisno obvestiti ministrstvo takoj, ko nastopijo ti razlogi, najpozneje pa v 15 (petnajstih) dn</w:t>
      </w:r>
      <w:r>
        <w:rPr>
          <w:rFonts w:ascii="Arial" w:hAnsi="Arial" w:cs="Arial"/>
          <w:sz w:val="20"/>
          <w:szCs w:val="20"/>
        </w:rPr>
        <w:t xml:space="preserve">eh </w:t>
      </w:r>
      <w:r w:rsidRPr="00095F5D">
        <w:rPr>
          <w:rFonts w:ascii="Arial" w:hAnsi="Arial" w:cs="Arial"/>
          <w:sz w:val="20"/>
          <w:szCs w:val="20"/>
        </w:rPr>
        <w:t xml:space="preserve">od njihovega nastanka. </w:t>
      </w:r>
    </w:p>
    <w:p w14:paraId="123EC56D" w14:textId="77777777" w:rsidR="00CB1CDA" w:rsidRPr="00095F5D" w:rsidRDefault="00CB1CDA" w:rsidP="00CB1CDA">
      <w:pPr>
        <w:rPr>
          <w:rFonts w:ascii="Arial" w:hAnsi="Arial" w:cs="Arial"/>
          <w:sz w:val="20"/>
          <w:szCs w:val="20"/>
        </w:rPr>
      </w:pPr>
    </w:p>
    <w:p w14:paraId="0D28A11F" w14:textId="77777777" w:rsidR="00CB1CDA" w:rsidRPr="00095F5D" w:rsidRDefault="00CB1CDA" w:rsidP="00CB1CDA">
      <w:pPr>
        <w:rPr>
          <w:rFonts w:ascii="Arial" w:hAnsi="Arial" w:cs="Arial"/>
          <w:sz w:val="20"/>
          <w:szCs w:val="20"/>
        </w:rPr>
      </w:pPr>
      <w:r w:rsidRPr="00095F5D">
        <w:rPr>
          <w:rFonts w:ascii="Arial" w:hAnsi="Arial" w:cs="Arial"/>
          <w:sz w:val="20"/>
          <w:szCs w:val="20"/>
        </w:rPr>
        <w:t>Na podlagi upravičenčeve obrazložitve iz prejšnjega odstavka ministrstvo odloči, ali bo spremembo pogodbe odobrilo in k pogodbi sklenilo dodatek ali bo od pogodbe odstopilo.</w:t>
      </w:r>
    </w:p>
    <w:p w14:paraId="6AB9D06A" w14:textId="77777777" w:rsidR="00CB1CDA" w:rsidRPr="00095F5D" w:rsidRDefault="00CB1CDA" w:rsidP="00CB1CDA">
      <w:pPr>
        <w:rPr>
          <w:rFonts w:ascii="Arial" w:hAnsi="Arial" w:cs="Arial"/>
          <w:sz w:val="20"/>
          <w:szCs w:val="20"/>
        </w:rPr>
      </w:pPr>
    </w:p>
    <w:p w14:paraId="757D6E83" w14:textId="77777777" w:rsidR="00CB1CDA" w:rsidRDefault="00CB1CDA" w:rsidP="00CB1CDA">
      <w:pPr>
        <w:rPr>
          <w:rFonts w:ascii="Arial" w:hAnsi="Arial" w:cs="Arial"/>
          <w:sz w:val="20"/>
          <w:szCs w:val="20"/>
        </w:rPr>
      </w:pPr>
      <w:r w:rsidRPr="00095F5D">
        <w:rPr>
          <w:rFonts w:ascii="Arial" w:hAnsi="Arial" w:cs="Arial"/>
          <w:sz w:val="20"/>
          <w:szCs w:val="20"/>
        </w:rPr>
        <w:t>Ministrstvo lahko odstopi od pogodbe:</w:t>
      </w:r>
    </w:p>
    <w:p w14:paraId="68058907" w14:textId="77777777" w:rsidR="00CB1CDA" w:rsidRDefault="00CB1CDA" w:rsidP="00CB1CDA">
      <w:pPr>
        <w:numPr>
          <w:ilvl w:val="0"/>
          <w:numId w:val="54"/>
        </w:numPr>
        <w:rPr>
          <w:rFonts w:ascii="Arial" w:hAnsi="Arial" w:cs="Arial"/>
          <w:sz w:val="20"/>
          <w:szCs w:val="20"/>
        </w:rPr>
      </w:pPr>
      <w:r w:rsidRPr="00B24AF9">
        <w:rPr>
          <w:rFonts w:ascii="Arial" w:hAnsi="Arial" w:cs="Arial"/>
          <w:sz w:val="20"/>
          <w:szCs w:val="20"/>
        </w:rPr>
        <w:t>če upravičenec ne ravna sklad</w:t>
      </w:r>
      <w:r>
        <w:rPr>
          <w:rFonts w:ascii="Arial" w:hAnsi="Arial" w:cs="Arial"/>
          <w:sz w:val="20"/>
          <w:szCs w:val="20"/>
        </w:rPr>
        <w:t>no s prvim odstavkom tega člena,</w:t>
      </w:r>
    </w:p>
    <w:p w14:paraId="3766D20C" w14:textId="77777777" w:rsidR="00CB1CDA" w:rsidRDefault="00CB1CDA" w:rsidP="00CB1CDA">
      <w:pPr>
        <w:numPr>
          <w:ilvl w:val="0"/>
          <w:numId w:val="54"/>
        </w:numPr>
        <w:rPr>
          <w:rFonts w:ascii="Arial" w:hAnsi="Arial" w:cs="Arial"/>
          <w:sz w:val="20"/>
          <w:szCs w:val="20"/>
        </w:rPr>
      </w:pPr>
      <w:r w:rsidRPr="00B24AF9">
        <w:rPr>
          <w:rFonts w:ascii="Arial" w:hAnsi="Arial" w:cs="Arial"/>
          <w:sz w:val="20"/>
          <w:szCs w:val="20"/>
        </w:rPr>
        <w:t>če pisno obvestilo upravičenca iz prvega odstavka tega člena prejme po p</w:t>
      </w:r>
      <w:r>
        <w:rPr>
          <w:rFonts w:ascii="Arial" w:hAnsi="Arial" w:cs="Arial"/>
          <w:sz w:val="20"/>
          <w:szCs w:val="20"/>
        </w:rPr>
        <w:t>oteku pogodbeno določenega roka,</w:t>
      </w:r>
    </w:p>
    <w:p w14:paraId="7E94DD8A" w14:textId="77777777" w:rsidR="00CB1CDA" w:rsidRDefault="00CB1CDA" w:rsidP="00CB1CDA">
      <w:pPr>
        <w:numPr>
          <w:ilvl w:val="0"/>
          <w:numId w:val="54"/>
        </w:numPr>
        <w:rPr>
          <w:rFonts w:ascii="Arial" w:hAnsi="Arial" w:cs="Arial"/>
          <w:sz w:val="20"/>
          <w:szCs w:val="20"/>
        </w:rPr>
      </w:pPr>
      <w:r w:rsidRPr="00C0269C">
        <w:rPr>
          <w:rFonts w:ascii="Arial" w:hAnsi="Arial" w:cs="Arial"/>
          <w:sz w:val="20"/>
          <w:szCs w:val="20"/>
        </w:rPr>
        <w:t>če se med izvajanjem operacije izve za okoliščine, ki bi vplivale na ocenjevanje vloge na način, da se ta ne bi sklenila, če bi se za te okoliščine vedelo ob njenem ocenjevanju</w:t>
      </w:r>
      <w:r>
        <w:rPr>
          <w:rFonts w:ascii="Arial" w:hAnsi="Arial" w:cs="Arial"/>
          <w:sz w:val="20"/>
          <w:szCs w:val="20"/>
        </w:rPr>
        <w:t>,</w:t>
      </w:r>
    </w:p>
    <w:p w14:paraId="3003E667" w14:textId="2FDF7EB2" w:rsidR="00CB1CDA" w:rsidRPr="00B24AF9" w:rsidRDefault="00CB1CDA" w:rsidP="00CB1CDA">
      <w:pPr>
        <w:numPr>
          <w:ilvl w:val="0"/>
          <w:numId w:val="54"/>
        </w:numPr>
        <w:rPr>
          <w:rFonts w:ascii="Arial" w:hAnsi="Arial" w:cs="Arial"/>
          <w:sz w:val="20"/>
          <w:szCs w:val="20"/>
        </w:rPr>
      </w:pPr>
      <w:r>
        <w:rPr>
          <w:rFonts w:ascii="Arial" w:hAnsi="Arial" w:cs="Arial"/>
          <w:color w:val="000000"/>
          <w:sz w:val="20"/>
          <w:szCs w:val="20"/>
        </w:rPr>
        <w:t>če</w:t>
      </w:r>
      <w:r w:rsidRPr="001750D3">
        <w:rPr>
          <w:rFonts w:ascii="Arial" w:hAnsi="Arial" w:cs="Arial"/>
          <w:color w:val="000000"/>
          <w:sz w:val="20"/>
          <w:szCs w:val="20"/>
        </w:rPr>
        <w:t xml:space="preserve"> odstop </w:t>
      </w:r>
      <w:proofErr w:type="spellStart"/>
      <w:r w:rsidRPr="001750D3">
        <w:rPr>
          <w:rFonts w:ascii="Arial" w:hAnsi="Arial" w:cs="Arial"/>
          <w:color w:val="000000"/>
          <w:sz w:val="20"/>
          <w:szCs w:val="20"/>
        </w:rPr>
        <w:t>konzorcijskega</w:t>
      </w:r>
      <w:proofErr w:type="spellEnd"/>
      <w:r w:rsidRPr="001750D3">
        <w:rPr>
          <w:rFonts w:ascii="Arial" w:hAnsi="Arial" w:cs="Arial"/>
          <w:color w:val="000000"/>
          <w:sz w:val="20"/>
          <w:szCs w:val="20"/>
        </w:rPr>
        <w:t xml:space="preserve"> partnerja oziroma partnerjev pomeni spremembo izpolnjevanja razpisnih pogojev</w:t>
      </w:r>
      <w:r w:rsidRPr="00C0269C">
        <w:rPr>
          <w:rFonts w:ascii="Arial" w:hAnsi="Arial" w:cs="Arial"/>
          <w:sz w:val="20"/>
          <w:szCs w:val="20"/>
        </w:rPr>
        <w:t>.</w:t>
      </w:r>
    </w:p>
    <w:p w14:paraId="20AACD38" w14:textId="77777777" w:rsidR="00CB1CDA" w:rsidRPr="00095F5D" w:rsidRDefault="00CB1CDA" w:rsidP="00CB1CDA">
      <w:pPr>
        <w:spacing w:line="276" w:lineRule="auto"/>
        <w:rPr>
          <w:rFonts w:ascii="Arial" w:hAnsi="Arial" w:cs="Arial"/>
          <w:sz w:val="20"/>
          <w:szCs w:val="20"/>
        </w:rPr>
      </w:pPr>
    </w:p>
    <w:p w14:paraId="538FA1FA" w14:textId="39890181" w:rsidR="00CB1CDA" w:rsidRPr="00095F5D" w:rsidRDefault="00CC412D" w:rsidP="00317063">
      <w:pPr>
        <w:spacing w:line="276" w:lineRule="auto"/>
        <w:ind w:left="360"/>
        <w:jc w:val="center"/>
        <w:rPr>
          <w:rFonts w:ascii="Arial" w:hAnsi="Arial" w:cs="Arial"/>
          <w:sz w:val="20"/>
          <w:szCs w:val="20"/>
        </w:rPr>
      </w:pPr>
      <w:r>
        <w:rPr>
          <w:rFonts w:ascii="Arial" w:hAnsi="Arial" w:cs="Arial"/>
          <w:sz w:val="20"/>
          <w:szCs w:val="20"/>
        </w:rPr>
        <w:t xml:space="preserve">26. </w:t>
      </w:r>
      <w:r w:rsidR="00CB1CDA" w:rsidRPr="00095F5D">
        <w:rPr>
          <w:rFonts w:ascii="Arial" w:hAnsi="Arial" w:cs="Arial"/>
          <w:sz w:val="20"/>
          <w:szCs w:val="20"/>
        </w:rPr>
        <w:t>člen</w:t>
      </w:r>
    </w:p>
    <w:p w14:paraId="4845DC58" w14:textId="77777777" w:rsidR="00CB1CDA" w:rsidRPr="00095F5D" w:rsidRDefault="00CB1CDA" w:rsidP="00CB1CDA">
      <w:pPr>
        <w:jc w:val="center"/>
        <w:rPr>
          <w:rFonts w:ascii="Arial" w:hAnsi="Arial" w:cs="Arial"/>
          <w:sz w:val="20"/>
          <w:szCs w:val="20"/>
        </w:rPr>
      </w:pPr>
    </w:p>
    <w:p w14:paraId="3B2304B8" w14:textId="77777777" w:rsidR="00CB1CDA" w:rsidRPr="00095F5D" w:rsidRDefault="00CB1CDA" w:rsidP="00CB1CDA">
      <w:pPr>
        <w:rPr>
          <w:rFonts w:ascii="Arial" w:hAnsi="Arial" w:cs="Arial"/>
          <w:sz w:val="20"/>
          <w:szCs w:val="20"/>
        </w:rPr>
      </w:pPr>
      <w:r w:rsidRPr="00095F5D">
        <w:rPr>
          <w:rFonts w:ascii="Arial" w:hAnsi="Arial" w:cs="Arial"/>
          <w:sz w:val="20"/>
          <w:szCs w:val="20"/>
        </w:rPr>
        <w:t xml:space="preserve">Če je v času veljavnosti pogodbe nad upravičencem začet postopek zaradi insolventnosti ali postopek prisilnega prenehanja, je upravičenec dolžan o postopku takoj obvestiti ministrstvo. Z dnem objave sklepa o začetku postopka iz prejšnje povedi upravičenec nima več pravic po tej pogodbi, razen če je sklep razveljavljen ali postopek končan na način, da lahko upravičenec posluje dalje. V </w:t>
      </w:r>
      <w:r>
        <w:rPr>
          <w:rFonts w:ascii="Arial" w:hAnsi="Arial" w:cs="Arial"/>
          <w:sz w:val="20"/>
          <w:szCs w:val="20"/>
        </w:rPr>
        <w:t xml:space="preserve">vsakem </w:t>
      </w:r>
      <w:r w:rsidRPr="00095F5D">
        <w:rPr>
          <w:rFonts w:ascii="Arial" w:hAnsi="Arial" w:cs="Arial"/>
          <w:sz w:val="20"/>
          <w:szCs w:val="20"/>
        </w:rPr>
        <w:t xml:space="preserve">primeru lahko ministrstvo odstopi od pogodbe, upravičenec pa mora vrniti prejeta sredstva po tej pogodbi v roku 30 (tridesetih) dni od </w:t>
      </w:r>
      <w:r>
        <w:rPr>
          <w:rFonts w:ascii="Arial" w:hAnsi="Arial" w:cs="Arial"/>
          <w:sz w:val="20"/>
          <w:szCs w:val="20"/>
        </w:rPr>
        <w:t xml:space="preserve">vročitve </w:t>
      </w:r>
      <w:r w:rsidRPr="00095F5D">
        <w:rPr>
          <w:rFonts w:ascii="Arial" w:hAnsi="Arial" w:cs="Arial"/>
          <w:sz w:val="20"/>
          <w:szCs w:val="20"/>
        </w:rPr>
        <w:t xml:space="preserve">pisnega poziva ministrstva </w:t>
      </w:r>
      <w:r w:rsidRPr="00095F5D">
        <w:rPr>
          <w:rFonts w:ascii="Arial" w:hAnsi="Arial" w:cs="Arial"/>
          <w:sz w:val="20"/>
          <w:szCs w:val="20"/>
        </w:rPr>
        <w:lastRenderedPageBreak/>
        <w:t xml:space="preserve">povečana za zakonske zamudne obresti od dneva nakazila, na TRR upravičenca do dneva </w:t>
      </w:r>
      <w:r>
        <w:rPr>
          <w:rFonts w:ascii="Arial" w:hAnsi="Arial" w:cs="Arial"/>
          <w:sz w:val="20"/>
          <w:szCs w:val="20"/>
        </w:rPr>
        <w:t>nakazila</w:t>
      </w:r>
      <w:r w:rsidRPr="00095F5D">
        <w:rPr>
          <w:rFonts w:ascii="Arial" w:hAnsi="Arial" w:cs="Arial"/>
          <w:sz w:val="20"/>
          <w:szCs w:val="20"/>
        </w:rPr>
        <w:t xml:space="preserve"> v dobro proračuna RS.</w:t>
      </w:r>
    </w:p>
    <w:p w14:paraId="4978DE23" w14:textId="77777777" w:rsidR="00CB1CDA" w:rsidRDefault="00CB1CDA" w:rsidP="00CB1CDA">
      <w:pPr>
        <w:rPr>
          <w:rFonts w:ascii="Arial" w:hAnsi="Arial" w:cs="Arial"/>
          <w:sz w:val="20"/>
          <w:szCs w:val="20"/>
        </w:rPr>
      </w:pPr>
    </w:p>
    <w:p w14:paraId="3CEEAFA5" w14:textId="77777777" w:rsidR="00CB1CDA" w:rsidRPr="00095F5D" w:rsidRDefault="00CB1CDA" w:rsidP="00CB1CDA">
      <w:pPr>
        <w:rPr>
          <w:rFonts w:ascii="Arial" w:hAnsi="Arial" w:cs="Arial"/>
          <w:sz w:val="20"/>
          <w:szCs w:val="20"/>
        </w:rPr>
      </w:pPr>
      <w:r w:rsidRPr="00095F5D">
        <w:rPr>
          <w:rFonts w:ascii="Arial" w:hAnsi="Arial" w:cs="Arial"/>
          <w:sz w:val="20"/>
          <w:szCs w:val="20"/>
        </w:rPr>
        <w:t xml:space="preserve">Če pride do blokade upravičenčevega TRR, je upravičenec dolžan o blokadi takoj obvestiti ministrstvo V času trajanja blokade upravičenec ni upravičen do sredstev po tej pogodbi. V primeru blokade lahko ministrstvo odstopi od pogodbe, upravičenec pa mora vrniti prejeta sredstva po tej pogodbi v roku 30 (tridesetih) dni od </w:t>
      </w:r>
      <w:r>
        <w:rPr>
          <w:rFonts w:ascii="Arial" w:hAnsi="Arial" w:cs="Arial"/>
          <w:sz w:val="20"/>
          <w:szCs w:val="20"/>
        </w:rPr>
        <w:t xml:space="preserve">vročitve </w:t>
      </w:r>
      <w:r w:rsidRPr="00095F5D">
        <w:rPr>
          <w:rFonts w:ascii="Arial" w:hAnsi="Arial" w:cs="Arial"/>
          <w:sz w:val="20"/>
          <w:szCs w:val="20"/>
        </w:rPr>
        <w:t xml:space="preserve">pisnega poziva ministrstva, povečana za zakonske zamudne obresti od dneva nakazila na TRR upravičenca do dneva </w:t>
      </w:r>
      <w:r>
        <w:rPr>
          <w:rFonts w:ascii="Arial" w:hAnsi="Arial" w:cs="Arial"/>
          <w:sz w:val="20"/>
          <w:szCs w:val="20"/>
        </w:rPr>
        <w:t>nakazila</w:t>
      </w:r>
      <w:r w:rsidRPr="00095F5D">
        <w:rPr>
          <w:rFonts w:ascii="Arial" w:hAnsi="Arial" w:cs="Arial"/>
          <w:sz w:val="20"/>
          <w:szCs w:val="20"/>
        </w:rPr>
        <w:t xml:space="preserve"> v dobro proračuna RS.</w:t>
      </w:r>
    </w:p>
    <w:p w14:paraId="2BD518FF" w14:textId="77777777" w:rsidR="00CB1CDA" w:rsidRPr="00095F5D" w:rsidRDefault="00CB1CDA" w:rsidP="00CB1CDA">
      <w:pPr>
        <w:rPr>
          <w:rFonts w:ascii="Arial" w:hAnsi="Arial" w:cs="Arial"/>
          <w:sz w:val="20"/>
          <w:szCs w:val="20"/>
        </w:rPr>
      </w:pPr>
    </w:p>
    <w:p w14:paraId="292CB020" w14:textId="4FA4B6EC" w:rsidR="00CB1CDA" w:rsidRPr="00095F5D" w:rsidRDefault="00CC412D" w:rsidP="00317063">
      <w:pPr>
        <w:spacing w:line="276" w:lineRule="auto"/>
        <w:ind w:left="360"/>
        <w:jc w:val="center"/>
        <w:rPr>
          <w:rFonts w:ascii="Arial" w:hAnsi="Arial" w:cs="Arial"/>
          <w:sz w:val="20"/>
          <w:szCs w:val="20"/>
        </w:rPr>
      </w:pPr>
      <w:r>
        <w:rPr>
          <w:rFonts w:ascii="Arial" w:hAnsi="Arial" w:cs="Arial"/>
          <w:sz w:val="20"/>
          <w:szCs w:val="20"/>
        </w:rPr>
        <w:t xml:space="preserve">27. </w:t>
      </w:r>
      <w:r w:rsidR="00CB1CDA" w:rsidRPr="00095F5D">
        <w:rPr>
          <w:rFonts w:ascii="Arial" w:hAnsi="Arial" w:cs="Arial"/>
          <w:sz w:val="20"/>
          <w:szCs w:val="20"/>
        </w:rPr>
        <w:t>člen</w:t>
      </w:r>
    </w:p>
    <w:p w14:paraId="326D8C06" w14:textId="77777777" w:rsidR="00CB1CDA" w:rsidRPr="00095F5D" w:rsidRDefault="00CB1CDA" w:rsidP="00CB1CDA">
      <w:pPr>
        <w:ind w:left="720"/>
        <w:rPr>
          <w:rFonts w:ascii="Arial" w:hAnsi="Arial" w:cs="Arial"/>
          <w:sz w:val="20"/>
          <w:szCs w:val="20"/>
        </w:rPr>
      </w:pPr>
    </w:p>
    <w:p w14:paraId="2FA19833" w14:textId="77777777" w:rsidR="00CB1CDA" w:rsidRPr="00095F5D" w:rsidRDefault="00CB1CDA" w:rsidP="00CB1CDA">
      <w:pPr>
        <w:rPr>
          <w:rFonts w:ascii="Arial" w:hAnsi="Arial" w:cs="Arial"/>
          <w:sz w:val="20"/>
          <w:szCs w:val="20"/>
        </w:rPr>
      </w:pPr>
      <w:r w:rsidRPr="00095F5D">
        <w:rPr>
          <w:rFonts w:ascii="Arial" w:hAnsi="Arial" w:cs="Arial"/>
          <w:sz w:val="20"/>
          <w:szCs w:val="20"/>
        </w:rPr>
        <w:t xml:space="preserve">Če pride pri izvajanju operacije do sprememb, ki bistveno vplivajo na realizacijo izvedbe operacije, ki je predmet te pogodbe, je upravičenec dolžan </w:t>
      </w:r>
      <w:r w:rsidRPr="00B53356">
        <w:rPr>
          <w:rFonts w:ascii="Arial" w:hAnsi="Arial" w:cs="Arial"/>
          <w:sz w:val="20"/>
          <w:szCs w:val="20"/>
        </w:rPr>
        <w:t xml:space="preserve">nemudoma oziroma najkasneje v 30. </w:t>
      </w:r>
      <w:r>
        <w:rPr>
          <w:rFonts w:ascii="Arial" w:hAnsi="Arial" w:cs="Arial"/>
          <w:sz w:val="20"/>
          <w:szCs w:val="20"/>
        </w:rPr>
        <w:t>d</w:t>
      </w:r>
      <w:r w:rsidRPr="00B53356">
        <w:rPr>
          <w:rFonts w:ascii="Arial" w:hAnsi="Arial" w:cs="Arial"/>
          <w:sz w:val="20"/>
          <w:szCs w:val="20"/>
        </w:rPr>
        <w:t>neh</w:t>
      </w:r>
      <w:r>
        <w:rPr>
          <w:rFonts w:ascii="Arial" w:hAnsi="Arial" w:cs="Arial"/>
          <w:sz w:val="20"/>
          <w:szCs w:val="20"/>
        </w:rPr>
        <w:t xml:space="preserve"> </w:t>
      </w:r>
      <w:r w:rsidRPr="00095F5D">
        <w:rPr>
          <w:rFonts w:ascii="Arial" w:hAnsi="Arial" w:cs="Arial"/>
          <w:sz w:val="20"/>
          <w:szCs w:val="20"/>
        </w:rPr>
        <w:t>od nastalih sprememb o njih obvestiti skrbnika pogodbe, sicer se šteje, da se sredstva uporabljajo nenamensko.</w:t>
      </w:r>
    </w:p>
    <w:p w14:paraId="6558A415" w14:textId="77777777" w:rsidR="00CB1CDA" w:rsidRPr="00095F5D" w:rsidRDefault="00CB1CDA" w:rsidP="00CB1CDA">
      <w:pPr>
        <w:rPr>
          <w:rFonts w:ascii="Arial" w:hAnsi="Arial" w:cs="Arial"/>
          <w:sz w:val="20"/>
          <w:szCs w:val="20"/>
        </w:rPr>
      </w:pPr>
    </w:p>
    <w:p w14:paraId="149BA561" w14:textId="77777777" w:rsidR="00CB1CDA" w:rsidRPr="00095F5D" w:rsidRDefault="00CB1CDA" w:rsidP="00CB1CDA">
      <w:pPr>
        <w:rPr>
          <w:rFonts w:ascii="Arial" w:hAnsi="Arial" w:cs="Arial"/>
          <w:sz w:val="20"/>
          <w:szCs w:val="20"/>
        </w:rPr>
      </w:pPr>
      <w:r w:rsidRPr="00095F5D">
        <w:rPr>
          <w:rFonts w:ascii="Arial" w:hAnsi="Arial" w:cs="Arial"/>
          <w:sz w:val="20"/>
          <w:szCs w:val="20"/>
        </w:rPr>
        <w:t>Upravičenec je dolžan vsako finančno, vsebinsko oziroma časovno spremembo</w:t>
      </w:r>
      <w:r w:rsidRPr="00B53356">
        <w:rPr>
          <w:rFonts w:ascii="Arial" w:hAnsi="Arial" w:cs="Arial"/>
          <w:sz w:val="20"/>
          <w:szCs w:val="20"/>
        </w:rPr>
        <w:t>, ki bi vplivala ali bi lahko vplivala na cilje, kazalnike ali rezultate</w:t>
      </w:r>
      <w:r w:rsidRPr="00095F5D">
        <w:rPr>
          <w:rFonts w:ascii="Arial" w:hAnsi="Arial" w:cs="Arial"/>
          <w:sz w:val="20"/>
          <w:szCs w:val="20"/>
        </w:rPr>
        <w:t xml:space="preserve"> operacije pisno obrazložiti in utemeljiti, sicer izgubi pravico do nadaljnjega koriščenja sredstev kohezijske politike. V tem primeru lahko ministrstvo  odstopi od pogodbe in zahteva vrnitev izplačanih sredstev, upravičenec pa mora vrniti prejeta sredstva po tej pogodbi v roku 30 (tridesetih) dni od </w:t>
      </w:r>
      <w:r>
        <w:rPr>
          <w:rFonts w:ascii="Arial" w:hAnsi="Arial" w:cs="Arial"/>
          <w:sz w:val="20"/>
          <w:szCs w:val="20"/>
        </w:rPr>
        <w:t xml:space="preserve">vročitve </w:t>
      </w:r>
      <w:r w:rsidRPr="00095F5D">
        <w:rPr>
          <w:rFonts w:ascii="Arial" w:hAnsi="Arial" w:cs="Arial"/>
          <w:sz w:val="20"/>
          <w:szCs w:val="20"/>
        </w:rPr>
        <w:t xml:space="preserve">pisnega poziva ministrstva, povečana za zakonske zamudne obresti od dneva nakazila na TRR upravičenca do dneva </w:t>
      </w:r>
      <w:r>
        <w:rPr>
          <w:rFonts w:ascii="Arial" w:hAnsi="Arial" w:cs="Arial"/>
          <w:sz w:val="20"/>
          <w:szCs w:val="20"/>
        </w:rPr>
        <w:t>nakazila</w:t>
      </w:r>
      <w:r w:rsidRPr="00095F5D">
        <w:rPr>
          <w:rFonts w:ascii="Arial" w:hAnsi="Arial" w:cs="Arial"/>
          <w:sz w:val="20"/>
          <w:szCs w:val="20"/>
        </w:rPr>
        <w:t xml:space="preserve"> v dobro proračuna RS. Stranki sta sporazumni, da o obstoju in ustreznosti obrazložitve spremembe in </w:t>
      </w:r>
      <w:proofErr w:type="spellStart"/>
      <w:r w:rsidRPr="00095F5D">
        <w:rPr>
          <w:rFonts w:ascii="Arial" w:hAnsi="Arial" w:cs="Arial"/>
          <w:sz w:val="20"/>
          <w:szCs w:val="20"/>
        </w:rPr>
        <w:t>izkazanosti</w:t>
      </w:r>
      <w:proofErr w:type="spellEnd"/>
      <w:r w:rsidRPr="00095F5D">
        <w:rPr>
          <w:rFonts w:ascii="Arial" w:hAnsi="Arial" w:cs="Arial"/>
          <w:sz w:val="20"/>
          <w:szCs w:val="20"/>
        </w:rPr>
        <w:t xml:space="preserve"> njene utemeljitve presodi ministrstvo po prostem preudarku.</w:t>
      </w:r>
    </w:p>
    <w:p w14:paraId="3224355C" w14:textId="77777777" w:rsidR="00CB1CDA" w:rsidRPr="00095F5D" w:rsidRDefault="00CB1CDA" w:rsidP="00CB1CDA">
      <w:pPr>
        <w:rPr>
          <w:rFonts w:ascii="Arial" w:hAnsi="Arial" w:cs="Arial"/>
          <w:sz w:val="20"/>
          <w:szCs w:val="20"/>
        </w:rPr>
      </w:pPr>
    </w:p>
    <w:p w14:paraId="321FC9F6" w14:textId="77777777" w:rsidR="00CB1CDA" w:rsidRPr="00095F5D" w:rsidRDefault="00CB1CDA" w:rsidP="00CB1CDA">
      <w:pPr>
        <w:rPr>
          <w:rFonts w:ascii="Arial" w:hAnsi="Arial" w:cs="Arial"/>
          <w:sz w:val="20"/>
          <w:szCs w:val="20"/>
        </w:rPr>
      </w:pPr>
      <w:r w:rsidRPr="00095F5D">
        <w:rPr>
          <w:rFonts w:ascii="Arial" w:hAnsi="Arial" w:cs="Arial"/>
          <w:sz w:val="20"/>
          <w:szCs w:val="20"/>
        </w:rPr>
        <w:t xml:space="preserve">Upravičenec lahko predčasno odstopi od pogodbe le, če v odstopni izjavi navede utemeljene razloge in njihovo utemeljenost potrdi ministrstvo. Upravičenec v tem primeru izgubi pravico do sofinanciranja, razen v delu upravičenih stroškov, vezanih na že izpeljane aktivnosti operacije. Upravičenec je v tem primeru dolžan podati končno poročilo o operaciji ter izpolniti cilje in kazalnike, sicer je celotna operacija neupravičena do sofinanciranja. V tem primeru lahko ministrstvo zahteva vrnitev izplačanih sredstev, upravičenec pa mora vrniti prejeta sredstva po tej pogodbi v roku 30 (tridesetih) dni od </w:t>
      </w:r>
      <w:r>
        <w:rPr>
          <w:rFonts w:ascii="Arial" w:hAnsi="Arial" w:cs="Arial"/>
          <w:sz w:val="20"/>
          <w:szCs w:val="20"/>
        </w:rPr>
        <w:t xml:space="preserve">vročitve </w:t>
      </w:r>
      <w:r w:rsidRPr="00095F5D">
        <w:rPr>
          <w:rFonts w:ascii="Arial" w:hAnsi="Arial" w:cs="Arial"/>
          <w:sz w:val="20"/>
          <w:szCs w:val="20"/>
        </w:rPr>
        <w:t xml:space="preserve">pisnega poziva ministrstva, povečana za zakonske zamudne obresti od dneva nakazila na TRR upravičenca do dneva vračila v dobro proračuna RS. Če delna realizacija operacije za ministrstvo ni smiselna (nedoseganje kazalnikov), ministrstvo odstopi od pogodbe, upravičenec pa mora vrniti vsa prejeta sredstva po tej pogodbi v roku 30 (tridesetih) dni od </w:t>
      </w:r>
      <w:r>
        <w:rPr>
          <w:rFonts w:ascii="Arial" w:hAnsi="Arial" w:cs="Arial"/>
          <w:sz w:val="20"/>
          <w:szCs w:val="20"/>
        </w:rPr>
        <w:t xml:space="preserve">vročitve </w:t>
      </w:r>
      <w:r w:rsidRPr="00095F5D">
        <w:rPr>
          <w:rFonts w:ascii="Arial" w:hAnsi="Arial" w:cs="Arial"/>
          <w:sz w:val="20"/>
          <w:szCs w:val="20"/>
        </w:rPr>
        <w:t>pisnega poziva ministrstva, povečana za zakonske zamudne obresti od dneva nakazila na TRR upravičenca do dneva vračila v dobro proračuna RS.</w:t>
      </w:r>
    </w:p>
    <w:p w14:paraId="0893BD69" w14:textId="77777777" w:rsidR="00CB1CDA" w:rsidRPr="00095F5D" w:rsidRDefault="00CB1CDA" w:rsidP="00CB1CDA">
      <w:pPr>
        <w:rPr>
          <w:rFonts w:ascii="Arial" w:hAnsi="Arial" w:cs="Arial"/>
          <w:sz w:val="20"/>
          <w:szCs w:val="20"/>
        </w:rPr>
      </w:pPr>
    </w:p>
    <w:p w14:paraId="26D60CDC" w14:textId="77777777" w:rsidR="00CB1CDA" w:rsidRDefault="00CB1CDA" w:rsidP="00CB1CDA">
      <w:pPr>
        <w:rPr>
          <w:rFonts w:ascii="Arial" w:hAnsi="Arial" w:cs="Arial"/>
          <w:sz w:val="20"/>
          <w:szCs w:val="20"/>
        </w:rPr>
      </w:pPr>
      <w:r w:rsidRPr="00095F5D">
        <w:rPr>
          <w:rFonts w:ascii="Arial" w:hAnsi="Arial" w:cs="Arial"/>
          <w:sz w:val="20"/>
          <w:szCs w:val="20"/>
        </w:rPr>
        <w:t xml:space="preserve">V primeru predčasnega odstopa upravičenca od pogodbe brez utemeljenih razlogov mora upravičenec vrniti vsa prejeta sredstva po tej pogodbi v roku 30 (tridesetih) dni od </w:t>
      </w:r>
      <w:r>
        <w:rPr>
          <w:rFonts w:ascii="Arial" w:hAnsi="Arial" w:cs="Arial"/>
          <w:sz w:val="20"/>
          <w:szCs w:val="20"/>
        </w:rPr>
        <w:t xml:space="preserve">vročitve </w:t>
      </w:r>
      <w:r w:rsidRPr="00095F5D">
        <w:rPr>
          <w:rFonts w:ascii="Arial" w:hAnsi="Arial" w:cs="Arial"/>
          <w:sz w:val="20"/>
          <w:szCs w:val="20"/>
        </w:rPr>
        <w:t>pisnega poziva ministrstva, povečana za zakonske zamudne obresti od dneva nakazila na TRR upravičenca do dneva vračila v dobro proračuna RS.</w:t>
      </w:r>
    </w:p>
    <w:p w14:paraId="7CB811BC" w14:textId="77777777" w:rsidR="00CB1CDA" w:rsidRDefault="00CB1CDA" w:rsidP="00CB1CDA">
      <w:pPr>
        <w:rPr>
          <w:rFonts w:ascii="Arial" w:hAnsi="Arial" w:cs="Arial"/>
          <w:sz w:val="20"/>
          <w:szCs w:val="20"/>
        </w:rPr>
      </w:pPr>
    </w:p>
    <w:p w14:paraId="3C8D53E1" w14:textId="57FF5763" w:rsidR="00CB1CDA" w:rsidRDefault="0019536D" w:rsidP="00CB1CDA">
      <w:pPr>
        <w:rPr>
          <w:rFonts w:ascii="Arial" w:hAnsi="Arial" w:cs="Arial"/>
          <w:sz w:val="20"/>
          <w:szCs w:val="20"/>
        </w:rPr>
      </w:pPr>
      <w:r>
        <w:rPr>
          <w:rFonts w:ascii="Arial" w:hAnsi="Arial" w:cs="Arial"/>
          <w:sz w:val="20"/>
          <w:szCs w:val="20"/>
        </w:rPr>
        <w:t>Če</w:t>
      </w:r>
      <w:r w:rsidR="00CB1CDA" w:rsidRPr="00752BE0">
        <w:rPr>
          <w:rFonts w:ascii="Arial" w:hAnsi="Arial" w:cs="Arial"/>
          <w:sz w:val="20"/>
          <w:szCs w:val="20"/>
        </w:rPr>
        <w:t xml:space="preserve"> odstop </w:t>
      </w:r>
      <w:proofErr w:type="spellStart"/>
      <w:r w:rsidR="00CB1CDA" w:rsidRPr="00752BE0">
        <w:rPr>
          <w:rFonts w:ascii="Arial" w:hAnsi="Arial" w:cs="Arial"/>
          <w:sz w:val="20"/>
          <w:szCs w:val="20"/>
        </w:rPr>
        <w:t>konzorcijskega</w:t>
      </w:r>
      <w:proofErr w:type="spellEnd"/>
      <w:r w:rsidR="00CB1CDA" w:rsidRPr="00752BE0">
        <w:rPr>
          <w:rFonts w:ascii="Arial" w:hAnsi="Arial" w:cs="Arial"/>
          <w:sz w:val="20"/>
          <w:szCs w:val="20"/>
        </w:rPr>
        <w:t xml:space="preserve"> partnerja pomeni spremembo izpolnjevanja razpisnih pogojev, se pogodbene stranke zavedajo, da lahko ministrstvo odstopi od pogodbe o sofinanciranju operacije in zahteva vračilo vseh že izplačanih sredstev skupaj z zakonskimi zamudnimi obrestmi.</w:t>
      </w:r>
    </w:p>
    <w:p w14:paraId="5510ABD6" w14:textId="77777777" w:rsidR="00217CD7" w:rsidRDefault="00217CD7" w:rsidP="00CB1CDA">
      <w:pPr>
        <w:rPr>
          <w:rFonts w:ascii="Arial" w:hAnsi="Arial" w:cs="Arial"/>
          <w:sz w:val="20"/>
          <w:szCs w:val="20"/>
        </w:rPr>
      </w:pPr>
    </w:p>
    <w:p w14:paraId="7B9D215B" w14:textId="13291220" w:rsidR="00217CD7" w:rsidRDefault="0019536D" w:rsidP="00CB1CDA">
      <w:pPr>
        <w:rPr>
          <w:rFonts w:ascii="Arial" w:hAnsi="Arial" w:cs="Arial"/>
          <w:sz w:val="20"/>
          <w:szCs w:val="20"/>
        </w:rPr>
      </w:pPr>
      <w:r w:rsidRPr="0019536D">
        <w:rPr>
          <w:rFonts w:ascii="Arial" w:hAnsi="Arial" w:cs="Arial"/>
          <w:sz w:val="20"/>
          <w:szCs w:val="20"/>
        </w:rPr>
        <w:t>Med spremembe iz prejšnjega odstavka spadajo tudi spremembe med partnerji konzorcija, ki so nastale iz utemeljenih razlogov</w:t>
      </w:r>
      <w:r w:rsidR="00217CD7">
        <w:rPr>
          <w:rFonts w:ascii="Arial" w:hAnsi="Arial" w:cs="Arial"/>
          <w:sz w:val="20"/>
          <w:szCs w:val="20"/>
        </w:rPr>
        <w:t xml:space="preserve">. Spremembe </w:t>
      </w:r>
      <w:proofErr w:type="spellStart"/>
      <w:r w:rsidR="00217CD7">
        <w:rPr>
          <w:rFonts w:ascii="Arial" w:hAnsi="Arial" w:cs="Arial"/>
          <w:sz w:val="20"/>
          <w:szCs w:val="20"/>
        </w:rPr>
        <w:t>konzorcijskih</w:t>
      </w:r>
      <w:proofErr w:type="spellEnd"/>
      <w:r w:rsidR="00217CD7">
        <w:rPr>
          <w:rFonts w:ascii="Arial" w:hAnsi="Arial" w:cs="Arial"/>
          <w:sz w:val="20"/>
          <w:szCs w:val="20"/>
        </w:rPr>
        <w:t xml:space="preserve"> partnerjev so dopustne le v primeru, da je med starim in novim partnerjem zagotovljeno pravno nasledstvo.</w:t>
      </w:r>
    </w:p>
    <w:p w14:paraId="3943D3A6" w14:textId="77777777" w:rsidR="0044362E" w:rsidRDefault="0044362E" w:rsidP="00CB1CDA">
      <w:pPr>
        <w:rPr>
          <w:rFonts w:ascii="Arial" w:hAnsi="Arial" w:cs="Arial"/>
          <w:sz w:val="20"/>
          <w:szCs w:val="20"/>
        </w:rPr>
      </w:pPr>
    </w:p>
    <w:p w14:paraId="5615A07C" w14:textId="6A920DE5" w:rsidR="00217CD7" w:rsidRDefault="00217CD7" w:rsidP="00CB1CDA">
      <w:pPr>
        <w:rPr>
          <w:rFonts w:ascii="Arial" w:hAnsi="Arial" w:cs="Arial"/>
          <w:sz w:val="20"/>
          <w:szCs w:val="20"/>
        </w:rPr>
      </w:pPr>
      <w:r>
        <w:rPr>
          <w:rFonts w:ascii="Arial" w:hAnsi="Arial" w:cs="Arial"/>
          <w:sz w:val="20"/>
          <w:szCs w:val="20"/>
        </w:rPr>
        <w:t>V primeru da med izvajanjem operacije pride do sprememb, ki bi vplivale</w:t>
      </w:r>
      <w:r w:rsidR="0044362E">
        <w:rPr>
          <w:rFonts w:ascii="Arial" w:hAnsi="Arial" w:cs="Arial"/>
          <w:sz w:val="20"/>
          <w:szCs w:val="20"/>
        </w:rPr>
        <w:t xml:space="preserve"> </w:t>
      </w:r>
      <w:r>
        <w:rPr>
          <w:rFonts w:ascii="Arial" w:hAnsi="Arial" w:cs="Arial"/>
          <w:sz w:val="20"/>
          <w:szCs w:val="20"/>
        </w:rPr>
        <w:t>na oceno vloge tako, da bi se ocena znižala pod prag za sofinanciranje operacije, lahko ministrstvo odstopi od pogodbe o sofinanciranju operacije ter zahteva vrnitev izplačanih sredstev skupaj z zakonskimi zamudnimi obrestmi od dneva nakazila sredstev na transakcijski račun upravičenca do dneva vračila sredstev v državni proračun Republike Slovenije.</w:t>
      </w:r>
    </w:p>
    <w:p w14:paraId="14D7BEE0" w14:textId="77777777" w:rsidR="00CB1CDA" w:rsidRDefault="00CB1CDA" w:rsidP="00CB1CDA">
      <w:pPr>
        <w:rPr>
          <w:rFonts w:ascii="Arial" w:hAnsi="Arial" w:cs="Arial"/>
          <w:sz w:val="20"/>
          <w:szCs w:val="20"/>
        </w:rPr>
      </w:pPr>
    </w:p>
    <w:p w14:paraId="33C24C93" w14:textId="29700D45" w:rsidR="00CB1CDA" w:rsidRDefault="00217CD7" w:rsidP="00317063">
      <w:pPr>
        <w:ind w:left="360"/>
        <w:jc w:val="center"/>
        <w:rPr>
          <w:rFonts w:ascii="Arial" w:hAnsi="Arial" w:cs="Arial"/>
          <w:sz w:val="20"/>
          <w:szCs w:val="20"/>
        </w:rPr>
      </w:pPr>
      <w:r>
        <w:rPr>
          <w:rFonts w:ascii="Arial" w:hAnsi="Arial" w:cs="Arial"/>
          <w:sz w:val="20"/>
          <w:szCs w:val="20"/>
        </w:rPr>
        <w:t xml:space="preserve">28. </w:t>
      </w:r>
      <w:r w:rsidR="00CB1CDA" w:rsidRPr="00317063">
        <w:rPr>
          <w:rFonts w:ascii="Arial" w:hAnsi="Arial" w:cs="Arial"/>
          <w:sz w:val="20"/>
          <w:szCs w:val="20"/>
        </w:rPr>
        <w:t>člen</w:t>
      </w:r>
    </w:p>
    <w:p w14:paraId="4AB9CD95" w14:textId="77777777" w:rsidR="00217CD7" w:rsidRPr="00317063" w:rsidRDefault="00217CD7" w:rsidP="00317063">
      <w:pPr>
        <w:ind w:left="360"/>
        <w:jc w:val="center"/>
        <w:rPr>
          <w:rFonts w:ascii="Arial" w:hAnsi="Arial" w:cs="Arial"/>
          <w:sz w:val="20"/>
          <w:szCs w:val="20"/>
        </w:rPr>
      </w:pPr>
    </w:p>
    <w:p w14:paraId="40007BE5" w14:textId="77777777" w:rsidR="00CB1CDA" w:rsidRPr="00606062" w:rsidRDefault="00CB1CDA" w:rsidP="00CB1CDA">
      <w:pPr>
        <w:rPr>
          <w:rFonts w:ascii="Arial" w:hAnsi="Arial" w:cs="Arial"/>
          <w:sz w:val="20"/>
          <w:szCs w:val="20"/>
        </w:rPr>
      </w:pPr>
      <w:r w:rsidRPr="000D0CC6">
        <w:rPr>
          <w:rFonts w:ascii="Arial" w:hAnsi="Arial" w:cs="Arial"/>
          <w:sz w:val="20"/>
          <w:szCs w:val="20"/>
        </w:rPr>
        <w:t xml:space="preserve">Upravičenec se zavezuje, da ima s </w:t>
      </w:r>
      <w:proofErr w:type="spellStart"/>
      <w:r w:rsidRPr="000D0CC6">
        <w:rPr>
          <w:rFonts w:ascii="Arial" w:hAnsi="Arial" w:cs="Arial"/>
          <w:sz w:val="20"/>
          <w:szCs w:val="20"/>
        </w:rPr>
        <w:t>konzorcijskimi</w:t>
      </w:r>
      <w:proofErr w:type="spellEnd"/>
      <w:r w:rsidRPr="000D0CC6">
        <w:rPr>
          <w:rFonts w:ascii="Arial" w:hAnsi="Arial" w:cs="Arial"/>
          <w:sz w:val="20"/>
          <w:szCs w:val="20"/>
        </w:rPr>
        <w:t xml:space="preserve"> partnerji urejeno ravnanje s pravicami intelektualne lastnine.</w:t>
      </w:r>
    </w:p>
    <w:p w14:paraId="6D9DC785" w14:textId="77777777" w:rsidR="00CB1CDA" w:rsidRDefault="00CB1CDA" w:rsidP="00CB1CDA">
      <w:pPr>
        <w:rPr>
          <w:rFonts w:ascii="Arial" w:hAnsi="Arial" w:cs="Arial"/>
          <w:sz w:val="20"/>
          <w:szCs w:val="20"/>
        </w:rPr>
      </w:pPr>
    </w:p>
    <w:p w14:paraId="5D603BD6" w14:textId="77777777" w:rsidR="00224852" w:rsidRPr="00095F5D" w:rsidRDefault="00224852" w:rsidP="00CB1CDA">
      <w:pPr>
        <w:rPr>
          <w:rFonts w:ascii="Arial" w:hAnsi="Arial" w:cs="Arial"/>
          <w:sz w:val="20"/>
          <w:szCs w:val="20"/>
        </w:rPr>
      </w:pPr>
    </w:p>
    <w:p w14:paraId="58FC3685" w14:textId="77777777" w:rsidR="00CB1CDA" w:rsidRPr="00095F5D" w:rsidRDefault="00CB1CDA" w:rsidP="00CB1CDA">
      <w:pPr>
        <w:numPr>
          <w:ilvl w:val="0"/>
          <w:numId w:val="5"/>
        </w:numPr>
        <w:spacing w:line="276" w:lineRule="auto"/>
        <w:rPr>
          <w:rFonts w:ascii="Arial" w:hAnsi="Arial" w:cs="Arial"/>
          <w:b/>
          <w:sz w:val="20"/>
          <w:szCs w:val="20"/>
        </w:rPr>
      </w:pPr>
      <w:r w:rsidRPr="00095F5D">
        <w:rPr>
          <w:rFonts w:ascii="Arial" w:hAnsi="Arial" w:cs="Arial"/>
          <w:b/>
          <w:sz w:val="20"/>
          <w:szCs w:val="20"/>
        </w:rPr>
        <w:t>NADZOR NAD PORABO SREDSTEV</w:t>
      </w:r>
    </w:p>
    <w:p w14:paraId="32923B8B" w14:textId="4A0386FB" w:rsidR="00CB1CDA" w:rsidRPr="00095F5D" w:rsidRDefault="00217CD7" w:rsidP="00317063">
      <w:pPr>
        <w:spacing w:line="276" w:lineRule="auto"/>
        <w:ind w:left="360"/>
        <w:jc w:val="center"/>
        <w:rPr>
          <w:rFonts w:ascii="Arial" w:hAnsi="Arial" w:cs="Arial"/>
          <w:sz w:val="20"/>
          <w:szCs w:val="20"/>
        </w:rPr>
      </w:pPr>
      <w:r>
        <w:rPr>
          <w:rFonts w:ascii="Arial" w:hAnsi="Arial" w:cs="Arial"/>
          <w:sz w:val="20"/>
          <w:szCs w:val="20"/>
        </w:rPr>
        <w:t xml:space="preserve">29. </w:t>
      </w:r>
      <w:r w:rsidR="00CB1CDA" w:rsidRPr="00095F5D">
        <w:rPr>
          <w:rFonts w:ascii="Arial" w:hAnsi="Arial" w:cs="Arial"/>
          <w:sz w:val="20"/>
          <w:szCs w:val="20"/>
        </w:rPr>
        <w:t xml:space="preserve">člen </w:t>
      </w:r>
    </w:p>
    <w:p w14:paraId="2F0324FB" w14:textId="77777777" w:rsidR="00CB1CDA" w:rsidRPr="00095F5D" w:rsidRDefault="00CB1CDA" w:rsidP="00CB1CDA">
      <w:pPr>
        <w:rPr>
          <w:rFonts w:ascii="Arial" w:hAnsi="Arial" w:cs="Arial"/>
          <w:sz w:val="20"/>
          <w:szCs w:val="20"/>
        </w:rPr>
      </w:pPr>
    </w:p>
    <w:p w14:paraId="26AE70BA" w14:textId="77777777" w:rsidR="00CB1CDA" w:rsidRPr="00095F5D" w:rsidRDefault="00CB1CDA" w:rsidP="00CB1CDA">
      <w:pPr>
        <w:rPr>
          <w:rFonts w:ascii="Arial" w:hAnsi="Arial" w:cs="Arial"/>
          <w:sz w:val="20"/>
          <w:szCs w:val="20"/>
        </w:rPr>
      </w:pPr>
      <w:r w:rsidRPr="00095F5D">
        <w:rPr>
          <w:rFonts w:ascii="Arial" w:hAnsi="Arial" w:cs="Arial"/>
          <w:sz w:val="20"/>
          <w:szCs w:val="20"/>
        </w:rPr>
        <w:t xml:space="preserve">Upravičenec je za potrebe nadzora in spremljanja porabe sredstev ter doseganja zastavljenih ciljev dolžan ministrstvu, organu upravljanja, organu za potrjevanje, revizijskemu organu, drugim nadzornim organom, vključenim v izvajanje, upravljanje, nadzor ali revizijo operacije Operativnega programa za izvajanje </w:t>
      </w:r>
      <w:r>
        <w:rPr>
          <w:rFonts w:ascii="Arial" w:hAnsi="Arial" w:cs="Arial"/>
          <w:sz w:val="20"/>
          <w:szCs w:val="20"/>
        </w:rPr>
        <w:t xml:space="preserve">evropske </w:t>
      </w:r>
      <w:r w:rsidRPr="00095F5D">
        <w:rPr>
          <w:rFonts w:ascii="Arial" w:hAnsi="Arial" w:cs="Arial"/>
          <w:sz w:val="20"/>
          <w:szCs w:val="20"/>
        </w:rPr>
        <w:t>kohezijske politike v obdobju 2014–2020, predstavnikom Evropske komisije, Evropskega računskega sodišča in Računskega sodišča Republike Slovenije ter njihovim pooblaščencem omogočiti dostop do celotne dokumentacije operacije, vključno z dokumentacijo o izbiri izvajalcev, v posesti upravičenca ali njegovih partnerjev na način, da sta vsak čas možna kontrola izvajanja operacije in vpogled v dokumentacijo v vsaki točki operacije ob smiselnem upoštevanju 140. člena Uredbe (EU) št. 1303/2013 oziroma predpisa, ki jo bo nadomestil.</w:t>
      </w:r>
    </w:p>
    <w:p w14:paraId="0D274440" w14:textId="77777777" w:rsidR="00CB1CDA" w:rsidRPr="00095F5D" w:rsidRDefault="00CB1CDA" w:rsidP="00CB1CDA">
      <w:pPr>
        <w:rPr>
          <w:rFonts w:ascii="Arial" w:hAnsi="Arial" w:cs="Arial"/>
          <w:sz w:val="20"/>
          <w:szCs w:val="20"/>
        </w:rPr>
      </w:pPr>
    </w:p>
    <w:p w14:paraId="3671F2F7" w14:textId="77777777" w:rsidR="00CB1CDA" w:rsidRPr="00095F5D" w:rsidRDefault="00CB1CDA" w:rsidP="00CB1CDA">
      <w:pPr>
        <w:rPr>
          <w:rFonts w:ascii="Arial" w:hAnsi="Arial" w:cs="Arial"/>
          <w:sz w:val="20"/>
          <w:szCs w:val="20"/>
        </w:rPr>
      </w:pPr>
      <w:r w:rsidRPr="00095F5D">
        <w:rPr>
          <w:rFonts w:ascii="Arial" w:hAnsi="Arial" w:cs="Arial"/>
          <w:sz w:val="20"/>
          <w:szCs w:val="20"/>
        </w:rPr>
        <w:t>Nadzor se izvaja z revizijskimi pregledi na podlagi 127. člena Uredbe (EU) št. 1303/2013 oziroma predpisa, ki jo bo nadomestil, in internih pravil revizijskih organov</w:t>
      </w:r>
      <w:r>
        <w:rPr>
          <w:rFonts w:ascii="Arial" w:hAnsi="Arial" w:cs="Arial"/>
          <w:sz w:val="20"/>
          <w:szCs w:val="20"/>
        </w:rPr>
        <w:t>, s katerimi je upravičenec seznanjen</w:t>
      </w:r>
      <w:r w:rsidRPr="00095F5D">
        <w:rPr>
          <w:rFonts w:ascii="Arial" w:hAnsi="Arial" w:cs="Arial"/>
          <w:sz w:val="20"/>
          <w:szCs w:val="20"/>
        </w:rPr>
        <w:t xml:space="preserve">. </w:t>
      </w:r>
      <w:r>
        <w:rPr>
          <w:rFonts w:ascii="Arial" w:hAnsi="Arial" w:cs="Arial"/>
          <w:sz w:val="20"/>
          <w:szCs w:val="20"/>
        </w:rPr>
        <w:t xml:space="preserve">Preverjanje </w:t>
      </w:r>
      <w:r w:rsidRPr="00095F5D">
        <w:rPr>
          <w:rFonts w:ascii="Arial" w:hAnsi="Arial" w:cs="Arial"/>
          <w:sz w:val="20"/>
          <w:szCs w:val="20"/>
        </w:rPr>
        <w:t xml:space="preserve">na kraju samem podrobneje urejajo vsakokratno veljavna Navodila organa upravljanja za izvajanje upravljalnih preverjanj po 125. členu Uredbe (EU) št. 1303/2013 </w:t>
      </w:r>
      <w:r>
        <w:rPr>
          <w:rFonts w:ascii="Arial" w:hAnsi="Arial" w:cs="Arial"/>
          <w:sz w:val="20"/>
          <w:szCs w:val="20"/>
        </w:rPr>
        <w:t xml:space="preserve">programsko obdobje 2014-2020 </w:t>
      </w:r>
      <w:r w:rsidRPr="00095F5D">
        <w:rPr>
          <w:rFonts w:ascii="Arial" w:hAnsi="Arial" w:cs="Arial"/>
          <w:sz w:val="20"/>
          <w:szCs w:val="20"/>
        </w:rPr>
        <w:t>oziroma predpisa, ki jo bo nadomestil.</w:t>
      </w:r>
    </w:p>
    <w:p w14:paraId="4C82AB8C" w14:textId="77777777" w:rsidR="00CB1CDA" w:rsidRPr="00095F5D" w:rsidRDefault="00CB1CDA" w:rsidP="00CB1CDA">
      <w:pPr>
        <w:rPr>
          <w:rFonts w:ascii="Arial" w:hAnsi="Arial" w:cs="Arial"/>
          <w:sz w:val="20"/>
          <w:szCs w:val="20"/>
        </w:rPr>
      </w:pPr>
    </w:p>
    <w:p w14:paraId="4BFBEE14" w14:textId="77777777" w:rsidR="00CB1CDA" w:rsidRPr="00095F5D" w:rsidRDefault="00CB1CDA" w:rsidP="00CB1CDA">
      <w:pPr>
        <w:rPr>
          <w:rFonts w:ascii="Arial" w:hAnsi="Arial" w:cs="Arial"/>
          <w:sz w:val="20"/>
          <w:szCs w:val="20"/>
        </w:rPr>
      </w:pPr>
      <w:r w:rsidRPr="00095F5D">
        <w:rPr>
          <w:rFonts w:ascii="Arial" w:hAnsi="Arial" w:cs="Arial"/>
          <w:sz w:val="20"/>
          <w:szCs w:val="20"/>
        </w:rPr>
        <w:t xml:space="preserve">Če je upravičenec prejel sredstva, za katera se pozneje pri nadzoru nad porabo proračunskih sredstev, dodeljenih za operacijo, izkaže, da jih je prejel neupravičeno, ministrstvo zahteva vrnitev dodeljenih sredstev, upravičenec pa mora vrniti prejeta sredstva po tej pogodbi v roku 30 (tridesetih) dni od </w:t>
      </w:r>
      <w:r>
        <w:rPr>
          <w:rFonts w:ascii="Arial" w:hAnsi="Arial" w:cs="Arial"/>
          <w:sz w:val="20"/>
          <w:szCs w:val="20"/>
        </w:rPr>
        <w:t xml:space="preserve">vročitve </w:t>
      </w:r>
      <w:r w:rsidRPr="00095F5D">
        <w:rPr>
          <w:rFonts w:ascii="Arial" w:hAnsi="Arial" w:cs="Arial"/>
          <w:sz w:val="20"/>
          <w:szCs w:val="20"/>
        </w:rPr>
        <w:t>pisnega poziva ministrstva, povečana za zakonske zamudne obresti od dneva nakazila na TRR upravičenca do dneva vračila v dobro proračuna RS.</w:t>
      </w:r>
    </w:p>
    <w:p w14:paraId="1AE95567" w14:textId="77777777" w:rsidR="00CB1CDA" w:rsidRPr="00095F5D" w:rsidRDefault="00CB1CDA" w:rsidP="00CB1CDA">
      <w:pPr>
        <w:rPr>
          <w:rFonts w:ascii="Arial" w:hAnsi="Arial" w:cs="Arial"/>
          <w:sz w:val="20"/>
          <w:szCs w:val="20"/>
        </w:rPr>
      </w:pPr>
    </w:p>
    <w:p w14:paraId="047E059F" w14:textId="6B758383" w:rsidR="00CB1CDA" w:rsidRPr="00095F5D" w:rsidRDefault="00217CD7" w:rsidP="00317063">
      <w:pPr>
        <w:spacing w:line="276" w:lineRule="auto"/>
        <w:ind w:left="360"/>
        <w:jc w:val="center"/>
        <w:rPr>
          <w:rFonts w:ascii="Arial" w:hAnsi="Arial" w:cs="Arial"/>
          <w:sz w:val="20"/>
          <w:szCs w:val="20"/>
        </w:rPr>
      </w:pPr>
      <w:r>
        <w:rPr>
          <w:rFonts w:ascii="Arial" w:hAnsi="Arial" w:cs="Arial"/>
          <w:sz w:val="20"/>
          <w:szCs w:val="20"/>
        </w:rPr>
        <w:t xml:space="preserve">30. </w:t>
      </w:r>
      <w:r w:rsidR="00CB1CDA" w:rsidRPr="00095F5D">
        <w:rPr>
          <w:rFonts w:ascii="Arial" w:hAnsi="Arial" w:cs="Arial"/>
          <w:sz w:val="20"/>
          <w:szCs w:val="20"/>
        </w:rPr>
        <w:t>člen</w:t>
      </w:r>
    </w:p>
    <w:p w14:paraId="71AA56E3" w14:textId="77777777" w:rsidR="00CB1CDA" w:rsidRPr="00095F5D" w:rsidRDefault="00CB1CDA" w:rsidP="00CB1CDA">
      <w:pPr>
        <w:jc w:val="center"/>
        <w:rPr>
          <w:rFonts w:ascii="Arial" w:hAnsi="Arial" w:cs="Arial"/>
          <w:sz w:val="20"/>
          <w:szCs w:val="20"/>
        </w:rPr>
      </w:pPr>
    </w:p>
    <w:p w14:paraId="2ED43029" w14:textId="77777777" w:rsidR="00CB1CDA" w:rsidRPr="00095F5D" w:rsidRDefault="00CB1CDA" w:rsidP="00CB1CDA">
      <w:pPr>
        <w:rPr>
          <w:rFonts w:ascii="Arial" w:hAnsi="Arial" w:cs="Arial"/>
          <w:sz w:val="20"/>
          <w:szCs w:val="20"/>
        </w:rPr>
      </w:pPr>
      <w:r w:rsidRPr="00095F5D">
        <w:rPr>
          <w:rFonts w:ascii="Arial" w:hAnsi="Arial" w:cs="Arial"/>
          <w:sz w:val="20"/>
          <w:szCs w:val="20"/>
        </w:rPr>
        <w:t>Če se po zaključku operacije izkaže, da je celotna vrednost skupnih upravičenih stroškov nižja od navedene v tej pogodbi, se znesek sofinanciranja v skladu z določili te pogodbe zniža na dejansko vrednost skupnih upravičenih stroškov, upravičenec pa mora presežek sredstev vrniti v 30 (tridesetih) dn</w:t>
      </w:r>
      <w:r>
        <w:rPr>
          <w:rFonts w:ascii="Arial" w:hAnsi="Arial" w:cs="Arial"/>
          <w:sz w:val="20"/>
          <w:szCs w:val="20"/>
        </w:rPr>
        <w:t>eh</w:t>
      </w:r>
      <w:r w:rsidRPr="00095F5D">
        <w:rPr>
          <w:rFonts w:ascii="Arial" w:hAnsi="Arial" w:cs="Arial"/>
          <w:sz w:val="20"/>
          <w:szCs w:val="20"/>
        </w:rPr>
        <w:t xml:space="preserve"> od </w:t>
      </w:r>
      <w:r>
        <w:rPr>
          <w:rFonts w:ascii="Arial" w:hAnsi="Arial" w:cs="Arial"/>
          <w:sz w:val="20"/>
          <w:szCs w:val="20"/>
        </w:rPr>
        <w:t xml:space="preserve">vročitve </w:t>
      </w:r>
      <w:r w:rsidRPr="00095F5D">
        <w:rPr>
          <w:rFonts w:ascii="Arial" w:hAnsi="Arial" w:cs="Arial"/>
          <w:sz w:val="20"/>
          <w:szCs w:val="20"/>
        </w:rPr>
        <w:t>pisnega poziva ministrstva, povečan za zakonske zamudne obresti od dneva nakazila na TRR upravičenca do dneva vračila v dobro proračuna RS.</w:t>
      </w:r>
    </w:p>
    <w:p w14:paraId="1D486BBD" w14:textId="77777777" w:rsidR="00CB1CDA" w:rsidRPr="00095F5D" w:rsidRDefault="00CB1CDA" w:rsidP="00CB1CDA">
      <w:pPr>
        <w:rPr>
          <w:rFonts w:ascii="Arial" w:hAnsi="Arial" w:cs="Arial"/>
          <w:sz w:val="20"/>
          <w:szCs w:val="20"/>
        </w:rPr>
      </w:pPr>
    </w:p>
    <w:p w14:paraId="7E59F923" w14:textId="2BD83637" w:rsidR="00CB1CDA" w:rsidRPr="00095F5D" w:rsidRDefault="00217CD7" w:rsidP="00317063">
      <w:pPr>
        <w:spacing w:line="276" w:lineRule="auto"/>
        <w:ind w:left="360"/>
        <w:jc w:val="center"/>
        <w:rPr>
          <w:rFonts w:ascii="Arial" w:hAnsi="Arial" w:cs="Arial"/>
          <w:sz w:val="20"/>
          <w:szCs w:val="20"/>
        </w:rPr>
      </w:pPr>
      <w:r>
        <w:rPr>
          <w:rFonts w:ascii="Arial" w:hAnsi="Arial" w:cs="Arial"/>
          <w:sz w:val="20"/>
          <w:szCs w:val="20"/>
        </w:rPr>
        <w:t xml:space="preserve">31. </w:t>
      </w:r>
      <w:r w:rsidR="00CB1CDA" w:rsidRPr="00095F5D">
        <w:rPr>
          <w:rFonts w:ascii="Arial" w:hAnsi="Arial" w:cs="Arial"/>
          <w:sz w:val="20"/>
          <w:szCs w:val="20"/>
        </w:rPr>
        <w:t>člen</w:t>
      </w:r>
    </w:p>
    <w:p w14:paraId="5CB7BEDB" w14:textId="77777777" w:rsidR="00CB1CDA" w:rsidRPr="00095F5D" w:rsidRDefault="00CB1CDA" w:rsidP="00CB1CDA">
      <w:pPr>
        <w:rPr>
          <w:rFonts w:ascii="Arial" w:hAnsi="Arial" w:cs="Arial"/>
          <w:sz w:val="20"/>
          <w:szCs w:val="20"/>
        </w:rPr>
      </w:pPr>
    </w:p>
    <w:p w14:paraId="1021BD3D" w14:textId="77777777" w:rsidR="00CB1CDA" w:rsidRPr="00095F5D" w:rsidRDefault="00CB1CDA" w:rsidP="00CB1CDA">
      <w:pPr>
        <w:rPr>
          <w:rFonts w:ascii="Arial" w:hAnsi="Arial" w:cs="Arial"/>
          <w:sz w:val="20"/>
          <w:szCs w:val="20"/>
        </w:rPr>
      </w:pPr>
      <w:r w:rsidRPr="00095F5D">
        <w:rPr>
          <w:rFonts w:ascii="Arial" w:hAnsi="Arial" w:cs="Arial"/>
          <w:sz w:val="20"/>
          <w:szCs w:val="20"/>
        </w:rPr>
        <w:t>Revizijski organ ali drugi organi, ki izvajajo nadzor, pri opravljanju nadzora niso vezani na predhodne ugotovitve ministrstva glede upravičenosti izplačil ali izpolnjevanja pogodbenih obveznosti ter lahko v okviru naknadnega nadzora samostojno oziroma neodvisno od prejšnjih ugotovitev ministrstva ugotavljajo in ugotovijo, da so bila sredstva izplačana neupravičeno ali da so bile kršene pogodbene obveznosti.</w:t>
      </w:r>
    </w:p>
    <w:p w14:paraId="48D07EAF" w14:textId="77777777" w:rsidR="00CB1CDA" w:rsidRDefault="00CB1CDA" w:rsidP="00CB1CDA">
      <w:pPr>
        <w:rPr>
          <w:rFonts w:ascii="Arial" w:hAnsi="Arial" w:cs="Arial"/>
          <w:sz w:val="20"/>
          <w:szCs w:val="20"/>
        </w:rPr>
      </w:pPr>
    </w:p>
    <w:p w14:paraId="0198E2B5" w14:textId="77777777" w:rsidR="00CB1CDA" w:rsidRPr="00095F5D" w:rsidRDefault="00CB1CDA" w:rsidP="00CB1CDA">
      <w:pPr>
        <w:rPr>
          <w:rFonts w:ascii="Arial" w:hAnsi="Arial" w:cs="Arial"/>
          <w:sz w:val="20"/>
          <w:szCs w:val="20"/>
        </w:rPr>
      </w:pPr>
    </w:p>
    <w:p w14:paraId="613DF924" w14:textId="77777777" w:rsidR="00CB1CDA" w:rsidRPr="00095F5D" w:rsidRDefault="00CB1CDA" w:rsidP="00CB1CDA">
      <w:pPr>
        <w:numPr>
          <w:ilvl w:val="0"/>
          <w:numId w:val="5"/>
        </w:numPr>
        <w:spacing w:line="276" w:lineRule="auto"/>
        <w:rPr>
          <w:rFonts w:ascii="Arial" w:hAnsi="Arial" w:cs="Arial"/>
          <w:b/>
          <w:sz w:val="20"/>
          <w:szCs w:val="20"/>
        </w:rPr>
      </w:pPr>
      <w:r w:rsidRPr="00095F5D">
        <w:rPr>
          <w:rFonts w:ascii="Arial" w:hAnsi="Arial" w:cs="Arial"/>
          <w:b/>
          <w:sz w:val="20"/>
          <w:szCs w:val="20"/>
        </w:rPr>
        <w:t>NEPRAVILNOSTI PRI IZVAJANJU OPERACIJE</w:t>
      </w:r>
    </w:p>
    <w:p w14:paraId="218BCD8C" w14:textId="77777777" w:rsidR="00CB1CDA" w:rsidRPr="00095F5D" w:rsidRDefault="00CB1CDA" w:rsidP="00CB1CDA">
      <w:pPr>
        <w:rPr>
          <w:rFonts w:ascii="Arial" w:hAnsi="Arial" w:cs="Arial"/>
          <w:sz w:val="20"/>
          <w:szCs w:val="20"/>
        </w:rPr>
      </w:pPr>
    </w:p>
    <w:p w14:paraId="0B592F48" w14:textId="693C3255" w:rsidR="00CB1CDA" w:rsidRPr="00095F5D" w:rsidRDefault="00217CD7" w:rsidP="00317063">
      <w:pPr>
        <w:spacing w:line="276" w:lineRule="auto"/>
        <w:ind w:left="360"/>
        <w:jc w:val="center"/>
        <w:rPr>
          <w:rFonts w:ascii="Arial" w:hAnsi="Arial" w:cs="Arial"/>
          <w:sz w:val="20"/>
          <w:szCs w:val="20"/>
        </w:rPr>
      </w:pPr>
      <w:r>
        <w:rPr>
          <w:rFonts w:ascii="Arial" w:hAnsi="Arial" w:cs="Arial"/>
          <w:sz w:val="20"/>
          <w:szCs w:val="20"/>
        </w:rPr>
        <w:t xml:space="preserve">32. </w:t>
      </w:r>
      <w:r w:rsidR="00CB1CDA" w:rsidRPr="00095F5D">
        <w:rPr>
          <w:rFonts w:ascii="Arial" w:hAnsi="Arial" w:cs="Arial"/>
          <w:sz w:val="20"/>
          <w:szCs w:val="20"/>
        </w:rPr>
        <w:t xml:space="preserve">člen </w:t>
      </w:r>
    </w:p>
    <w:p w14:paraId="77779234" w14:textId="77777777" w:rsidR="00CB1CDA" w:rsidRPr="00095F5D" w:rsidRDefault="00CB1CDA" w:rsidP="00CB1CDA">
      <w:pPr>
        <w:rPr>
          <w:rFonts w:ascii="Arial" w:hAnsi="Arial" w:cs="Arial"/>
          <w:sz w:val="20"/>
          <w:szCs w:val="20"/>
        </w:rPr>
      </w:pPr>
    </w:p>
    <w:p w14:paraId="4130C5CF" w14:textId="3BD00CE0" w:rsidR="00CB1CDA" w:rsidRPr="00095F5D" w:rsidRDefault="00CB1CDA" w:rsidP="00CB1CDA">
      <w:pPr>
        <w:rPr>
          <w:rFonts w:ascii="Arial" w:hAnsi="Arial" w:cs="Arial"/>
          <w:sz w:val="20"/>
          <w:szCs w:val="20"/>
        </w:rPr>
      </w:pPr>
      <w:r w:rsidRPr="00095F5D">
        <w:rPr>
          <w:rFonts w:ascii="Arial" w:hAnsi="Arial" w:cs="Arial"/>
          <w:sz w:val="20"/>
          <w:szCs w:val="20"/>
        </w:rPr>
        <w:t xml:space="preserve">Pogodbeni stranki se dogovorita, da za nepravilnost pri izvajanju operacije in posledično te pogodbe šteje tudi vsaka kršitev prava EU ali nacionalnega prava, ki je posledica delovanja, dopustitve ali opustitve s strani upravičenca, vključenega v izvajanje ESI skladov, ki škoduje ali bi </w:t>
      </w:r>
      <w:r w:rsidR="00217CD7" w:rsidRPr="00095F5D">
        <w:rPr>
          <w:rFonts w:ascii="Arial" w:hAnsi="Arial" w:cs="Arial"/>
          <w:sz w:val="20"/>
          <w:szCs w:val="20"/>
        </w:rPr>
        <w:t>škodoval</w:t>
      </w:r>
      <w:r w:rsidR="00217CD7">
        <w:rPr>
          <w:rFonts w:ascii="Arial" w:hAnsi="Arial" w:cs="Arial"/>
          <w:sz w:val="20"/>
          <w:szCs w:val="20"/>
        </w:rPr>
        <w:t>a</w:t>
      </w:r>
      <w:r w:rsidR="00217CD7" w:rsidRPr="00095F5D">
        <w:rPr>
          <w:rFonts w:ascii="Arial" w:hAnsi="Arial" w:cs="Arial"/>
          <w:sz w:val="20"/>
          <w:szCs w:val="20"/>
        </w:rPr>
        <w:t xml:space="preserve"> </w:t>
      </w:r>
      <w:r w:rsidRPr="00095F5D">
        <w:rPr>
          <w:rFonts w:ascii="Arial" w:hAnsi="Arial" w:cs="Arial"/>
          <w:sz w:val="20"/>
          <w:szCs w:val="20"/>
        </w:rPr>
        <w:t>proračunu EU (npr. neupravičene postavke izdatkov).</w:t>
      </w:r>
    </w:p>
    <w:p w14:paraId="072165DA" w14:textId="77777777" w:rsidR="00CB1CDA" w:rsidRPr="00095F5D" w:rsidRDefault="00CB1CDA" w:rsidP="00CB1CDA">
      <w:pPr>
        <w:rPr>
          <w:rFonts w:ascii="Arial" w:hAnsi="Arial" w:cs="Arial"/>
          <w:sz w:val="20"/>
          <w:szCs w:val="20"/>
        </w:rPr>
      </w:pPr>
    </w:p>
    <w:p w14:paraId="274D12E5" w14:textId="77777777" w:rsidR="00CB1CDA" w:rsidRPr="00095F5D" w:rsidRDefault="00CB1CDA" w:rsidP="00CB1CDA">
      <w:pPr>
        <w:rPr>
          <w:rFonts w:ascii="Arial" w:hAnsi="Arial" w:cs="Arial"/>
          <w:sz w:val="20"/>
          <w:szCs w:val="20"/>
        </w:rPr>
      </w:pPr>
      <w:r w:rsidRPr="00095F5D">
        <w:rPr>
          <w:rFonts w:ascii="Arial" w:hAnsi="Arial" w:cs="Arial"/>
          <w:sz w:val="20"/>
          <w:szCs w:val="20"/>
        </w:rPr>
        <w:t xml:space="preserve">Nepravilnost lahko ugotovijo: skrbnik pogodbe oziroma oseba, ki opravlja upravljalna preverjanja po 125. členu Uredbe (EU) št. 1303/2013 ali po predpisu, ki jo nadomesti, organ upravljanja, </w:t>
      </w:r>
      <w:r w:rsidRPr="00095F5D">
        <w:rPr>
          <w:rFonts w:ascii="Arial" w:hAnsi="Arial" w:cs="Arial"/>
          <w:sz w:val="20"/>
          <w:szCs w:val="20"/>
        </w:rPr>
        <w:lastRenderedPageBreak/>
        <w:t>organ za potrjevanje, revizijski organ, Računsko sodišče RS, Evropska komisija (generalni direktorati), Evropsko računsko sodišče, Komisija za preprečevanje korupcije ali drug pristojen organ.</w:t>
      </w:r>
    </w:p>
    <w:p w14:paraId="52DAA598" w14:textId="77777777" w:rsidR="00CB1CDA" w:rsidRPr="00095F5D" w:rsidRDefault="00CB1CDA" w:rsidP="00CB1CDA">
      <w:pPr>
        <w:rPr>
          <w:rFonts w:ascii="Arial" w:hAnsi="Arial" w:cs="Arial"/>
          <w:sz w:val="20"/>
          <w:szCs w:val="20"/>
        </w:rPr>
      </w:pPr>
    </w:p>
    <w:p w14:paraId="290FA039" w14:textId="77777777" w:rsidR="00CB1CDA" w:rsidRPr="00095F5D" w:rsidRDefault="00CB1CDA" w:rsidP="00CB1CDA">
      <w:pPr>
        <w:rPr>
          <w:rFonts w:ascii="Arial" w:hAnsi="Arial" w:cs="Arial"/>
          <w:sz w:val="20"/>
          <w:szCs w:val="20"/>
        </w:rPr>
      </w:pPr>
      <w:r w:rsidRPr="00095F5D">
        <w:rPr>
          <w:rFonts w:ascii="Arial" w:hAnsi="Arial" w:cs="Arial"/>
          <w:sz w:val="20"/>
          <w:szCs w:val="20"/>
        </w:rPr>
        <w:t>Ugotovljene nepravilnosti, ki izhajajo iz poročil kontrolnih in nadzornih organov (kot so npr. organ upravljanja, Urad RS za nadzor proračuna, Evropska komisija, Evropsko računsko sodišče), predstavljajo bistveno kršitev pogodbe in podlago za vračilo sredstev in/ali za določitev finančnega popravka.</w:t>
      </w:r>
    </w:p>
    <w:p w14:paraId="578262AD" w14:textId="77777777" w:rsidR="00CB1CDA" w:rsidRPr="00095F5D" w:rsidRDefault="00CB1CDA" w:rsidP="00CB1CDA">
      <w:pPr>
        <w:rPr>
          <w:rFonts w:ascii="Arial" w:hAnsi="Arial" w:cs="Arial"/>
          <w:sz w:val="20"/>
          <w:szCs w:val="20"/>
        </w:rPr>
      </w:pPr>
    </w:p>
    <w:p w14:paraId="40107AFD" w14:textId="322ACFBB" w:rsidR="00CB1CDA" w:rsidRPr="00095F5D" w:rsidRDefault="00217CD7" w:rsidP="00317063">
      <w:pPr>
        <w:spacing w:line="276" w:lineRule="auto"/>
        <w:ind w:left="360"/>
        <w:jc w:val="center"/>
        <w:rPr>
          <w:rFonts w:ascii="Arial" w:hAnsi="Arial" w:cs="Arial"/>
          <w:sz w:val="20"/>
          <w:szCs w:val="20"/>
        </w:rPr>
      </w:pPr>
      <w:r>
        <w:rPr>
          <w:rFonts w:ascii="Arial" w:hAnsi="Arial" w:cs="Arial"/>
          <w:sz w:val="20"/>
          <w:szCs w:val="20"/>
        </w:rPr>
        <w:t xml:space="preserve">33. </w:t>
      </w:r>
      <w:r w:rsidR="00CB1CDA" w:rsidRPr="00095F5D">
        <w:rPr>
          <w:rFonts w:ascii="Arial" w:hAnsi="Arial" w:cs="Arial"/>
          <w:sz w:val="20"/>
          <w:szCs w:val="20"/>
        </w:rPr>
        <w:t xml:space="preserve">člen </w:t>
      </w:r>
    </w:p>
    <w:p w14:paraId="534B0437" w14:textId="77777777" w:rsidR="00CB1CDA" w:rsidRPr="00095F5D" w:rsidRDefault="00CB1CDA" w:rsidP="00CB1CDA">
      <w:pPr>
        <w:rPr>
          <w:rFonts w:ascii="Arial" w:hAnsi="Arial" w:cs="Arial"/>
          <w:sz w:val="20"/>
          <w:szCs w:val="20"/>
        </w:rPr>
      </w:pPr>
    </w:p>
    <w:p w14:paraId="7FED96AE" w14:textId="77777777" w:rsidR="00CB1CDA" w:rsidRPr="00095F5D" w:rsidRDefault="00CB1CDA" w:rsidP="00CB1CDA">
      <w:pPr>
        <w:rPr>
          <w:rFonts w:ascii="Arial" w:hAnsi="Arial" w:cs="Arial"/>
          <w:sz w:val="20"/>
          <w:szCs w:val="20"/>
        </w:rPr>
      </w:pPr>
      <w:r w:rsidRPr="00095F5D">
        <w:rPr>
          <w:rFonts w:ascii="Arial" w:hAnsi="Arial" w:cs="Arial"/>
          <w:sz w:val="20"/>
          <w:szCs w:val="20"/>
        </w:rPr>
        <w:t xml:space="preserve">Pogodbeni stranki sta sporazumni, da lahko organ upravljanja, ministrstvo, revizijski organ, Računsko sodišče RS, Evropska komisija, Evropsko računsko sodišče ali drug pristojen organ ugotavljajo nepravilnosti pri izvedbi operacije oziroma v zvezi z izvedbo operacije ter izrekajo finančne popravke skladno z vsakokratno veljavnimi Smernicami za določitev finančnih popravkov izdatkov, ki jih financira Unija v okviru deljenega upravljanja, zaradi neskladnosti z vsakokratno veljavnimi pravili o javnih naročilih (C(2013) 9527 </w:t>
      </w:r>
      <w:proofErr w:type="spellStart"/>
      <w:r w:rsidRPr="00095F5D">
        <w:rPr>
          <w:rFonts w:ascii="Arial" w:hAnsi="Arial" w:cs="Arial"/>
          <w:sz w:val="20"/>
          <w:szCs w:val="20"/>
        </w:rPr>
        <w:t>final</w:t>
      </w:r>
      <w:proofErr w:type="spellEnd"/>
      <w:r w:rsidRPr="00095F5D">
        <w:rPr>
          <w:rFonts w:ascii="Arial" w:hAnsi="Arial" w:cs="Arial"/>
          <w:sz w:val="20"/>
          <w:szCs w:val="20"/>
        </w:rPr>
        <w:t xml:space="preserve"> z dne 19. 12. 2013) in vsakokratno veljavnimi Smernicami o načelih, merilih in okvirnih lestvicah, ki se morajo uporabljati v zvezi s finančnimi popravki, ki jih Komisija izvede v skladu s členoma 99 in 100 Uredbe Sveta (ES) št. 1083/2006, z dne 11. julija 2006, ali predpisom, ki jih bo nadomestil.</w:t>
      </w:r>
    </w:p>
    <w:p w14:paraId="58BA9635" w14:textId="77777777" w:rsidR="00CB1CDA" w:rsidRPr="00095F5D" w:rsidRDefault="00CB1CDA" w:rsidP="00CB1CDA">
      <w:pPr>
        <w:rPr>
          <w:rFonts w:ascii="Arial" w:hAnsi="Arial" w:cs="Arial"/>
          <w:sz w:val="20"/>
          <w:szCs w:val="20"/>
        </w:rPr>
      </w:pPr>
    </w:p>
    <w:p w14:paraId="092158FB" w14:textId="79452AD5" w:rsidR="00CB1CDA" w:rsidRPr="00095F5D" w:rsidRDefault="00217CD7" w:rsidP="00317063">
      <w:pPr>
        <w:spacing w:line="276" w:lineRule="auto"/>
        <w:ind w:left="360"/>
        <w:jc w:val="center"/>
        <w:rPr>
          <w:rFonts w:ascii="Arial" w:hAnsi="Arial" w:cs="Arial"/>
          <w:sz w:val="20"/>
          <w:szCs w:val="20"/>
        </w:rPr>
      </w:pPr>
      <w:r>
        <w:rPr>
          <w:rFonts w:ascii="Arial" w:hAnsi="Arial" w:cs="Arial"/>
          <w:sz w:val="20"/>
          <w:szCs w:val="20"/>
        </w:rPr>
        <w:t xml:space="preserve">34. </w:t>
      </w:r>
      <w:r w:rsidR="00CB1CDA" w:rsidRPr="00095F5D">
        <w:rPr>
          <w:rFonts w:ascii="Arial" w:hAnsi="Arial" w:cs="Arial"/>
          <w:sz w:val="20"/>
          <w:szCs w:val="20"/>
        </w:rPr>
        <w:t xml:space="preserve">člen </w:t>
      </w:r>
    </w:p>
    <w:p w14:paraId="5F5F53F9" w14:textId="77777777" w:rsidR="00CB1CDA" w:rsidRPr="00095F5D" w:rsidRDefault="00CB1CDA" w:rsidP="00CB1CDA">
      <w:pPr>
        <w:rPr>
          <w:rFonts w:ascii="Arial" w:hAnsi="Arial" w:cs="Arial"/>
          <w:sz w:val="20"/>
          <w:szCs w:val="20"/>
        </w:rPr>
      </w:pPr>
    </w:p>
    <w:p w14:paraId="67255989" w14:textId="77777777" w:rsidR="00CB1CDA" w:rsidRPr="00095F5D" w:rsidRDefault="00CB1CDA" w:rsidP="00CB1CDA">
      <w:pPr>
        <w:rPr>
          <w:rFonts w:ascii="Arial" w:hAnsi="Arial" w:cs="Arial"/>
          <w:sz w:val="20"/>
          <w:szCs w:val="20"/>
        </w:rPr>
      </w:pPr>
      <w:r w:rsidRPr="00095F5D">
        <w:rPr>
          <w:rFonts w:ascii="Arial" w:hAnsi="Arial" w:cs="Arial"/>
          <w:sz w:val="20"/>
          <w:szCs w:val="20"/>
        </w:rPr>
        <w:t>Pogodbeni stranki se dogovorita, da finančni popravek predstavlja ponovno vzpostavitev stanja, v katerem so vsi prijavljeni izdatki za sofinanciranje iz strukturnih skladov in kohezijskega sklada skladni z veljavnimi pravili in to pogodbo, pri čemer je treba zagotoviti spoštovanje načel enakega obravnavanja in sorazmernosti.</w:t>
      </w:r>
    </w:p>
    <w:p w14:paraId="1EE8D40F" w14:textId="77777777" w:rsidR="00CB1CDA" w:rsidRPr="00095F5D" w:rsidRDefault="00CB1CDA" w:rsidP="00CB1CDA">
      <w:pPr>
        <w:rPr>
          <w:rFonts w:ascii="Arial" w:hAnsi="Arial" w:cs="Arial"/>
          <w:sz w:val="20"/>
          <w:szCs w:val="20"/>
        </w:rPr>
      </w:pPr>
    </w:p>
    <w:p w14:paraId="651BFD84" w14:textId="77777777" w:rsidR="00CB1CDA" w:rsidRPr="00095F5D" w:rsidRDefault="00CB1CDA" w:rsidP="00CB1CDA">
      <w:pPr>
        <w:rPr>
          <w:rFonts w:ascii="Arial" w:hAnsi="Arial" w:cs="Arial"/>
          <w:sz w:val="20"/>
          <w:szCs w:val="20"/>
        </w:rPr>
      </w:pPr>
      <w:r w:rsidRPr="00095F5D">
        <w:rPr>
          <w:rFonts w:ascii="Arial" w:hAnsi="Arial" w:cs="Arial"/>
          <w:sz w:val="20"/>
          <w:szCs w:val="20"/>
        </w:rPr>
        <w:t>Kadar je mogoče na podlagi obravnave posameznega primera izračunati točen znesek, obremenjen z nepravilnostmi, je finančni popravek natančno vrednostno opredeljiv. V tem primeru je lahko znesek finančnega popravka enak znesku odkrite posamezne nepravilnosti pri operaciji ali vrednosti bistvene kršitve pogodbe (tj. znesku, ki je bil neupravičeno zaračunan proračunu EU). Kadar zaradi narave nepravilnosti ali sistemske pomanjkljivosti ni vedno mogoče natančno opredeliti finančnega vpliva, je finančni popravek vrednostno neopredeljiv. V tem primeru se upravičencu določi pavšalni finančni popravek glede na naravo in resnost odkrite nepravilnosti pri operaciji ali vrednosti bistvene kršitve pogodbe.</w:t>
      </w:r>
    </w:p>
    <w:p w14:paraId="7DD9A863" w14:textId="77777777" w:rsidR="00CB1CDA" w:rsidRPr="00095F5D" w:rsidRDefault="00CB1CDA" w:rsidP="00CB1CDA">
      <w:pPr>
        <w:rPr>
          <w:rFonts w:ascii="Arial" w:hAnsi="Arial" w:cs="Arial"/>
          <w:sz w:val="20"/>
          <w:szCs w:val="20"/>
        </w:rPr>
      </w:pPr>
    </w:p>
    <w:p w14:paraId="221DCC56" w14:textId="77777777" w:rsidR="00CB1CDA" w:rsidRPr="00095F5D" w:rsidRDefault="00CB1CDA" w:rsidP="00CB1CDA">
      <w:pPr>
        <w:rPr>
          <w:rFonts w:ascii="Arial" w:hAnsi="Arial" w:cs="Arial"/>
          <w:sz w:val="20"/>
          <w:szCs w:val="20"/>
        </w:rPr>
      </w:pPr>
      <w:r w:rsidRPr="00095F5D">
        <w:rPr>
          <w:rFonts w:ascii="Arial" w:hAnsi="Arial" w:cs="Arial"/>
          <w:sz w:val="20"/>
          <w:szCs w:val="20"/>
        </w:rPr>
        <w:t>Pogodbeni stranki se dogovorita, da lahko finančni popravek v končnem poročilu izreče organ upravljanja, ministrstvo, revizijski organ, Računsko sodišče RS, Evropska komisija, Evropsko računsko sodišče ali drug pristojen organ, če ugotovi bistveno kršitev pogodbe ali nepravilnost pri operaciji.</w:t>
      </w:r>
    </w:p>
    <w:p w14:paraId="6C34C825" w14:textId="77777777" w:rsidR="00CB1CDA" w:rsidRPr="00095F5D" w:rsidRDefault="00CB1CDA" w:rsidP="00CB1CDA">
      <w:pPr>
        <w:rPr>
          <w:rFonts w:ascii="Arial" w:hAnsi="Arial" w:cs="Arial"/>
          <w:sz w:val="20"/>
          <w:szCs w:val="20"/>
        </w:rPr>
      </w:pPr>
    </w:p>
    <w:p w14:paraId="3FEF2987" w14:textId="77777777" w:rsidR="00CB1CDA" w:rsidRPr="00095F5D" w:rsidRDefault="00CB1CDA" w:rsidP="00CB1CDA">
      <w:pPr>
        <w:rPr>
          <w:rFonts w:ascii="Arial" w:hAnsi="Arial" w:cs="Arial"/>
          <w:sz w:val="20"/>
          <w:szCs w:val="20"/>
        </w:rPr>
      </w:pPr>
      <w:r w:rsidRPr="00095F5D">
        <w:rPr>
          <w:rFonts w:ascii="Arial" w:hAnsi="Arial" w:cs="Arial"/>
          <w:sz w:val="20"/>
          <w:szCs w:val="20"/>
        </w:rPr>
        <w:t>Upravičenec se zaveže izvršiti finančne popravke v višini in rokih, kot izhajajo iz končnih poročil organa upravljanja, ministrstva, revizijskega organa, Računskega sodišča RS, Evropske komisije ali drugega pristojnega organa</w:t>
      </w:r>
      <w:r w:rsidRPr="00A007CE">
        <w:rPr>
          <w:rFonts w:ascii="Arial" w:hAnsi="Arial" w:cs="Arial"/>
          <w:sz w:val="20"/>
          <w:szCs w:val="20"/>
        </w:rPr>
        <w:t>, oziroma najpozneje v 30 (tridesetih) dneh od poziva za vračilo sredstev na način, določen v končnem poročilu</w:t>
      </w:r>
      <w:r w:rsidRPr="00095F5D">
        <w:rPr>
          <w:rFonts w:ascii="Arial" w:hAnsi="Arial" w:cs="Arial"/>
          <w:sz w:val="20"/>
          <w:szCs w:val="20"/>
        </w:rPr>
        <w:t>. Izvršitev celotnega finančnega popravka v določenem roku je bistvena sestavina te pogodbe.</w:t>
      </w:r>
    </w:p>
    <w:p w14:paraId="55190412" w14:textId="77777777" w:rsidR="00CB1CDA" w:rsidRPr="00095F5D" w:rsidRDefault="00CB1CDA" w:rsidP="00CB1CDA">
      <w:pPr>
        <w:rPr>
          <w:rFonts w:ascii="Arial" w:hAnsi="Arial" w:cs="Arial"/>
          <w:sz w:val="20"/>
          <w:szCs w:val="20"/>
        </w:rPr>
      </w:pPr>
    </w:p>
    <w:p w14:paraId="3BBE1330" w14:textId="40C67466" w:rsidR="00CB1CDA" w:rsidRPr="00095F5D" w:rsidRDefault="00217CD7" w:rsidP="00317063">
      <w:pPr>
        <w:spacing w:line="276" w:lineRule="auto"/>
        <w:ind w:left="360"/>
        <w:jc w:val="center"/>
        <w:rPr>
          <w:rFonts w:ascii="Arial" w:hAnsi="Arial" w:cs="Arial"/>
          <w:sz w:val="20"/>
          <w:szCs w:val="20"/>
        </w:rPr>
      </w:pPr>
      <w:r>
        <w:rPr>
          <w:rFonts w:ascii="Arial" w:hAnsi="Arial" w:cs="Arial"/>
          <w:sz w:val="20"/>
          <w:szCs w:val="20"/>
        </w:rPr>
        <w:t xml:space="preserve">35. </w:t>
      </w:r>
      <w:r w:rsidR="00CB1CDA" w:rsidRPr="00095F5D">
        <w:rPr>
          <w:rFonts w:ascii="Arial" w:hAnsi="Arial" w:cs="Arial"/>
          <w:sz w:val="20"/>
          <w:szCs w:val="20"/>
        </w:rPr>
        <w:t>člen</w:t>
      </w:r>
    </w:p>
    <w:p w14:paraId="05F2DA74" w14:textId="77777777" w:rsidR="00CB1CDA" w:rsidRPr="00095F5D" w:rsidRDefault="00CB1CDA" w:rsidP="00CB1CDA">
      <w:pPr>
        <w:jc w:val="center"/>
        <w:rPr>
          <w:rFonts w:ascii="Arial" w:hAnsi="Arial" w:cs="Arial"/>
          <w:sz w:val="20"/>
          <w:szCs w:val="20"/>
        </w:rPr>
      </w:pPr>
    </w:p>
    <w:p w14:paraId="50B34897" w14:textId="77777777" w:rsidR="00CB1CDA" w:rsidRPr="00095F5D" w:rsidRDefault="00CB1CDA" w:rsidP="00CB1CDA">
      <w:pPr>
        <w:rPr>
          <w:rFonts w:ascii="Arial" w:hAnsi="Arial" w:cs="Arial"/>
          <w:sz w:val="20"/>
          <w:szCs w:val="20"/>
        </w:rPr>
      </w:pPr>
      <w:r w:rsidRPr="00095F5D">
        <w:rPr>
          <w:rFonts w:ascii="Arial" w:hAnsi="Arial" w:cs="Arial"/>
          <w:sz w:val="20"/>
          <w:szCs w:val="20"/>
        </w:rPr>
        <w:t xml:space="preserve">Pogodbeni stranki sta sporazumni, da lahko ministrstvo, če ugotovi nepravilnosti pri izvajanju predpisov EU in/ali nacionalnih predpisov glede postopkov upravičenca pri oddaji javnih naročil v zvezi z operacijo, izreka finančne popravke skladno z vsakokratno veljavnimi Smernicami za določitev finančnih popravkov izdatkov, ki jih financira Unija v okviru deljenega upravljanja, zaradi neskladnosti z vsakokratno veljavnimi pravili o javnih naročilih (C(2013) 9527 </w:t>
      </w:r>
      <w:proofErr w:type="spellStart"/>
      <w:r w:rsidRPr="00095F5D">
        <w:rPr>
          <w:rFonts w:ascii="Arial" w:hAnsi="Arial" w:cs="Arial"/>
          <w:sz w:val="20"/>
          <w:szCs w:val="20"/>
        </w:rPr>
        <w:t>final</w:t>
      </w:r>
      <w:proofErr w:type="spellEnd"/>
      <w:r w:rsidRPr="00095F5D">
        <w:rPr>
          <w:rFonts w:ascii="Arial" w:hAnsi="Arial" w:cs="Arial"/>
          <w:sz w:val="20"/>
          <w:szCs w:val="20"/>
        </w:rPr>
        <w:t xml:space="preserve"> z dne 19. 12. 2013) in vsakokratno veljavnimi Smernicami o načelih, merilih in okvirnih lestvicah, ki se morajo uporabljati v zvezi s finančnimi popravki, ki jih Komisija izvede v skladu s členoma 99 in 100 Uredbe Sveta (ES) št. 1083/2006 z dne 11. julija 2006, ali predpisom, ki jih bo nadomestil.</w:t>
      </w:r>
    </w:p>
    <w:p w14:paraId="0D6D487E" w14:textId="77777777" w:rsidR="00CB1CDA" w:rsidRDefault="00CB1CDA" w:rsidP="00CB1CDA">
      <w:pPr>
        <w:ind w:left="1080"/>
        <w:rPr>
          <w:rFonts w:ascii="Arial" w:hAnsi="Arial" w:cs="Arial"/>
          <w:sz w:val="20"/>
          <w:szCs w:val="20"/>
        </w:rPr>
      </w:pPr>
    </w:p>
    <w:p w14:paraId="3482B010" w14:textId="77777777" w:rsidR="00CB1CDA" w:rsidRPr="00095F5D" w:rsidRDefault="00CB1CDA" w:rsidP="00CB1CDA">
      <w:pPr>
        <w:ind w:left="1080"/>
        <w:rPr>
          <w:rFonts w:ascii="Arial" w:hAnsi="Arial" w:cs="Arial"/>
          <w:sz w:val="20"/>
          <w:szCs w:val="20"/>
        </w:rPr>
      </w:pPr>
    </w:p>
    <w:p w14:paraId="14A928B0" w14:textId="77777777" w:rsidR="00CB1CDA" w:rsidRPr="00095F5D" w:rsidRDefault="00CB1CDA" w:rsidP="00CB1CDA">
      <w:pPr>
        <w:numPr>
          <w:ilvl w:val="0"/>
          <w:numId w:val="5"/>
        </w:numPr>
        <w:spacing w:line="276" w:lineRule="auto"/>
        <w:rPr>
          <w:rFonts w:ascii="Arial" w:hAnsi="Arial" w:cs="Arial"/>
          <w:b/>
          <w:sz w:val="20"/>
          <w:szCs w:val="20"/>
        </w:rPr>
      </w:pPr>
      <w:r w:rsidRPr="00095F5D">
        <w:rPr>
          <w:rFonts w:ascii="Arial" w:hAnsi="Arial" w:cs="Arial"/>
          <w:b/>
          <w:sz w:val="20"/>
          <w:szCs w:val="20"/>
        </w:rPr>
        <w:lastRenderedPageBreak/>
        <w:t>PROTIKORUPCIJSKA KLAVZULA IN PREPOVED POSLOVANJA Z MINISTRSTVOM</w:t>
      </w:r>
    </w:p>
    <w:p w14:paraId="388A975E" w14:textId="77777777" w:rsidR="00CB1CDA" w:rsidRPr="00095F5D" w:rsidRDefault="00CB1CDA" w:rsidP="00CB1CDA">
      <w:pPr>
        <w:rPr>
          <w:rFonts w:ascii="Arial" w:hAnsi="Arial" w:cs="Arial"/>
          <w:sz w:val="20"/>
          <w:szCs w:val="20"/>
        </w:rPr>
      </w:pPr>
    </w:p>
    <w:p w14:paraId="37DDCA2A" w14:textId="0C811586" w:rsidR="00CB1CDA" w:rsidRPr="00095F5D" w:rsidRDefault="00217CD7" w:rsidP="00317063">
      <w:pPr>
        <w:spacing w:line="276" w:lineRule="auto"/>
        <w:ind w:left="360"/>
        <w:jc w:val="center"/>
        <w:rPr>
          <w:rFonts w:ascii="Arial" w:hAnsi="Arial" w:cs="Arial"/>
          <w:sz w:val="20"/>
          <w:szCs w:val="20"/>
        </w:rPr>
      </w:pPr>
      <w:r>
        <w:rPr>
          <w:rFonts w:ascii="Arial" w:hAnsi="Arial" w:cs="Arial"/>
          <w:sz w:val="20"/>
          <w:szCs w:val="20"/>
        </w:rPr>
        <w:t xml:space="preserve">36. </w:t>
      </w:r>
      <w:r w:rsidR="00CB1CDA" w:rsidRPr="00095F5D">
        <w:rPr>
          <w:rFonts w:ascii="Arial" w:hAnsi="Arial" w:cs="Arial"/>
          <w:sz w:val="20"/>
          <w:szCs w:val="20"/>
        </w:rPr>
        <w:t>člen</w:t>
      </w:r>
    </w:p>
    <w:p w14:paraId="52A17F01" w14:textId="77777777" w:rsidR="00CB1CDA" w:rsidRPr="00095F5D" w:rsidRDefault="00CB1CDA" w:rsidP="00CB1CDA">
      <w:pPr>
        <w:jc w:val="left"/>
        <w:rPr>
          <w:rFonts w:ascii="Arial" w:hAnsi="Arial" w:cs="Arial"/>
          <w:sz w:val="20"/>
          <w:szCs w:val="20"/>
        </w:rPr>
      </w:pPr>
    </w:p>
    <w:p w14:paraId="189229B9" w14:textId="77777777" w:rsidR="00CB1CDA" w:rsidRDefault="00CB1CDA" w:rsidP="00CB1CDA">
      <w:pPr>
        <w:autoSpaceDE w:val="0"/>
        <w:autoSpaceDN w:val="0"/>
        <w:adjustRightInd w:val="0"/>
        <w:rPr>
          <w:rFonts w:ascii="Arial" w:hAnsi="Arial" w:cs="Arial"/>
          <w:sz w:val="20"/>
          <w:szCs w:val="20"/>
        </w:rPr>
      </w:pPr>
    </w:p>
    <w:p w14:paraId="3A576850" w14:textId="77777777" w:rsidR="00CB1CDA" w:rsidRPr="0088143F" w:rsidRDefault="00CB1CDA" w:rsidP="00CB1CDA">
      <w:pPr>
        <w:rPr>
          <w:rFonts w:ascii="Arial" w:hAnsi="Arial" w:cs="Arial"/>
          <w:color w:val="000000"/>
          <w:sz w:val="20"/>
          <w:szCs w:val="20"/>
        </w:rPr>
      </w:pPr>
      <w:r w:rsidRPr="003A4016">
        <w:rPr>
          <w:rFonts w:ascii="Arial" w:hAnsi="Arial" w:cs="Arial"/>
          <w:color w:val="000000"/>
          <w:sz w:val="20"/>
          <w:szCs w:val="20"/>
        </w:rPr>
        <w:t>Upravičenec se zavezuje, da on sam kot tudi nekdo drug v njegovem imenu ali na njegov račun, predstavniku ali posredniku organa ali organizacije iz javnega sektorja, ne bo obljubil, ponudil ali dal kakšno nedovoljeno korist za pridobitev posla ali za sklenitev posla pod ugodnejšimi pogoji ali za opustitev</w:t>
      </w:r>
      <w:r w:rsidRPr="0088143F">
        <w:rPr>
          <w:rFonts w:ascii="Arial" w:hAnsi="Arial" w:cs="Arial"/>
          <w:color w:val="000000"/>
          <w:sz w:val="20"/>
          <w:szCs w:val="20"/>
        </w:rPr>
        <w:t xml:space="preserve">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46499131" w14:textId="77777777" w:rsidR="00CB1CDA" w:rsidRDefault="00CB1CDA" w:rsidP="00CB1CDA">
      <w:pPr>
        <w:rPr>
          <w:rFonts w:ascii="Arial" w:hAnsi="Arial" w:cs="Arial"/>
          <w:color w:val="000000"/>
          <w:sz w:val="20"/>
          <w:szCs w:val="20"/>
        </w:rPr>
      </w:pPr>
    </w:p>
    <w:p w14:paraId="0F53CD42" w14:textId="77777777" w:rsidR="00CB1CDA" w:rsidRPr="00795C8F" w:rsidRDefault="00CB1CDA" w:rsidP="00CB1CDA">
      <w:pPr>
        <w:rPr>
          <w:rFonts w:ascii="Arial" w:hAnsi="Arial" w:cs="Arial"/>
          <w:color w:val="000000"/>
          <w:sz w:val="20"/>
          <w:szCs w:val="20"/>
        </w:rPr>
      </w:pPr>
      <w:r w:rsidRPr="00795C8F">
        <w:rPr>
          <w:rFonts w:ascii="Arial" w:hAnsi="Arial" w:cs="Arial"/>
          <w:color w:val="000000"/>
          <w:sz w:val="20"/>
          <w:szCs w:val="20"/>
        </w:rPr>
        <w:t>Upravičenec jamči, da zanj ne obstaja prepoved poslovanja iz 35. člena Zakona o integriteti in preprečevanju korupcije (Uradni list RS, št. 6</w:t>
      </w:r>
      <w:r>
        <w:rPr>
          <w:rFonts w:ascii="Arial" w:hAnsi="Arial" w:cs="Arial"/>
          <w:color w:val="000000"/>
          <w:sz w:val="20"/>
          <w:szCs w:val="20"/>
        </w:rPr>
        <w:t>9</w:t>
      </w:r>
      <w:r w:rsidRPr="00795C8F">
        <w:rPr>
          <w:rFonts w:ascii="Arial" w:hAnsi="Arial" w:cs="Arial"/>
          <w:color w:val="000000"/>
          <w:sz w:val="20"/>
          <w:szCs w:val="20"/>
        </w:rPr>
        <w:t>/11</w:t>
      </w:r>
      <w:r>
        <w:rPr>
          <w:rFonts w:ascii="Arial" w:hAnsi="Arial" w:cs="Arial"/>
          <w:color w:val="000000"/>
          <w:sz w:val="20"/>
          <w:szCs w:val="20"/>
        </w:rPr>
        <w:t xml:space="preserve"> – uradno prečiščeno besedilo</w:t>
      </w:r>
      <w:r w:rsidRPr="00795C8F">
        <w:rPr>
          <w:rFonts w:ascii="Arial" w:hAnsi="Arial" w:cs="Arial"/>
          <w:color w:val="000000"/>
          <w:sz w:val="20"/>
          <w:szCs w:val="20"/>
        </w:rPr>
        <w:t>).</w:t>
      </w:r>
    </w:p>
    <w:p w14:paraId="1CF62942" w14:textId="77777777" w:rsidR="00CB1CDA" w:rsidRDefault="00CB1CDA" w:rsidP="00CB1CDA">
      <w:pPr>
        <w:autoSpaceDE w:val="0"/>
        <w:autoSpaceDN w:val="0"/>
        <w:adjustRightInd w:val="0"/>
        <w:rPr>
          <w:rFonts w:ascii="Arial" w:hAnsi="Arial" w:cs="Arial"/>
          <w:sz w:val="20"/>
          <w:szCs w:val="20"/>
        </w:rPr>
      </w:pPr>
    </w:p>
    <w:p w14:paraId="2A997902" w14:textId="77777777" w:rsidR="00CB1CDA" w:rsidRPr="00095F5D" w:rsidRDefault="00CB1CDA" w:rsidP="00CB1CDA">
      <w:pPr>
        <w:autoSpaceDE w:val="0"/>
        <w:autoSpaceDN w:val="0"/>
        <w:adjustRightInd w:val="0"/>
        <w:rPr>
          <w:rFonts w:ascii="Arial" w:hAnsi="Arial" w:cs="Arial"/>
          <w:sz w:val="20"/>
          <w:szCs w:val="20"/>
        </w:rPr>
      </w:pPr>
      <w:r>
        <w:rPr>
          <w:rFonts w:ascii="Arial" w:hAnsi="Arial" w:cs="Arial"/>
          <w:sz w:val="20"/>
          <w:szCs w:val="20"/>
        </w:rPr>
        <w:t xml:space="preserve">V primeru kršitve iz prvega oziroma drugega odstavka tega člena, je pogodba nična. </w:t>
      </w:r>
      <w:r w:rsidRPr="00095F5D">
        <w:rPr>
          <w:rFonts w:ascii="Arial" w:hAnsi="Arial" w:cs="Arial"/>
          <w:sz w:val="20"/>
          <w:szCs w:val="20"/>
        </w:rPr>
        <w:t>Če se ugotovi, da je ta pogodba nična, mora vsaka pogodbena stranka vrniti drugi vse, kar je na podlagi pogodbe prejela – upravičenec mora vrniti prejeta sredstva po tej pogodbi v 30 (tridesetih) dn</w:t>
      </w:r>
      <w:r>
        <w:rPr>
          <w:rFonts w:ascii="Arial" w:hAnsi="Arial" w:cs="Arial"/>
          <w:sz w:val="20"/>
          <w:szCs w:val="20"/>
        </w:rPr>
        <w:t>eh</w:t>
      </w:r>
      <w:r w:rsidRPr="00095F5D">
        <w:rPr>
          <w:rFonts w:ascii="Arial" w:hAnsi="Arial" w:cs="Arial"/>
          <w:sz w:val="20"/>
          <w:szCs w:val="20"/>
        </w:rPr>
        <w:t xml:space="preserve"> od </w:t>
      </w:r>
      <w:r>
        <w:rPr>
          <w:rFonts w:ascii="Arial" w:hAnsi="Arial" w:cs="Arial"/>
          <w:sz w:val="20"/>
          <w:szCs w:val="20"/>
        </w:rPr>
        <w:t xml:space="preserve">vročitve </w:t>
      </w:r>
      <w:r w:rsidRPr="00095F5D">
        <w:rPr>
          <w:rFonts w:ascii="Arial" w:hAnsi="Arial" w:cs="Arial"/>
          <w:sz w:val="20"/>
          <w:szCs w:val="20"/>
        </w:rPr>
        <w:t>pisnega poziva ministrstva, povečana za zakonske zamudne obresti od dneva nakazila na TRR upravičenca do dneva vračila v dobro proračuna RS. Stranka, ki je kriva za ničnost pogodbe, odgovarja drugi stranki tudi za škodo zaradi ničnosti pogodbe.</w:t>
      </w:r>
    </w:p>
    <w:p w14:paraId="5CC405C3" w14:textId="77777777" w:rsidR="00CB1CDA" w:rsidRDefault="00CB1CDA" w:rsidP="00CB1CDA">
      <w:pPr>
        <w:rPr>
          <w:rFonts w:ascii="Arial" w:hAnsi="Arial" w:cs="Arial"/>
          <w:sz w:val="20"/>
          <w:szCs w:val="20"/>
        </w:rPr>
      </w:pPr>
    </w:p>
    <w:p w14:paraId="671DE0FB" w14:textId="77777777" w:rsidR="00CB1CDA" w:rsidRPr="00095F5D" w:rsidRDefault="00CB1CDA" w:rsidP="00CB1CDA">
      <w:pPr>
        <w:rPr>
          <w:rFonts w:ascii="Arial" w:hAnsi="Arial" w:cs="Arial"/>
          <w:sz w:val="20"/>
          <w:szCs w:val="20"/>
        </w:rPr>
      </w:pPr>
    </w:p>
    <w:p w14:paraId="004CE08B" w14:textId="77777777" w:rsidR="00CB1CDA" w:rsidRPr="00095F5D" w:rsidRDefault="00CB1CDA" w:rsidP="00CB1CDA">
      <w:pPr>
        <w:numPr>
          <w:ilvl w:val="0"/>
          <w:numId w:val="5"/>
        </w:numPr>
        <w:spacing w:line="276" w:lineRule="auto"/>
        <w:rPr>
          <w:rFonts w:ascii="Arial" w:hAnsi="Arial" w:cs="Arial"/>
          <w:b/>
          <w:sz w:val="20"/>
          <w:szCs w:val="20"/>
        </w:rPr>
      </w:pPr>
      <w:r w:rsidRPr="00095F5D">
        <w:rPr>
          <w:rFonts w:ascii="Arial" w:hAnsi="Arial" w:cs="Arial"/>
          <w:b/>
          <w:sz w:val="20"/>
          <w:szCs w:val="20"/>
        </w:rPr>
        <w:t>PREPOVED DVOJNEGA FINANCIRANJA</w:t>
      </w:r>
    </w:p>
    <w:p w14:paraId="204EE26E" w14:textId="77777777" w:rsidR="00CB1CDA" w:rsidRPr="00095F5D" w:rsidRDefault="00CB1CDA" w:rsidP="00CB1CDA">
      <w:pPr>
        <w:ind w:left="360"/>
        <w:rPr>
          <w:rFonts w:ascii="Arial" w:hAnsi="Arial" w:cs="Arial"/>
          <w:sz w:val="20"/>
          <w:szCs w:val="20"/>
        </w:rPr>
      </w:pPr>
    </w:p>
    <w:p w14:paraId="0D5156B4" w14:textId="1BB13EC7" w:rsidR="00CB1CDA" w:rsidRPr="00095F5D" w:rsidRDefault="00217CD7" w:rsidP="00317063">
      <w:pPr>
        <w:spacing w:line="276" w:lineRule="auto"/>
        <w:ind w:left="360"/>
        <w:jc w:val="center"/>
        <w:rPr>
          <w:rFonts w:ascii="Arial" w:hAnsi="Arial" w:cs="Arial"/>
          <w:sz w:val="20"/>
          <w:szCs w:val="20"/>
        </w:rPr>
      </w:pPr>
      <w:r>
        <w:rPr>
          <w:rFonts w:ascii="Arial" w:hAnsi="Arial" w:cs="Arial"/>
          <w:sz w:val="20"/>
          <w:szCs w:val="20"/>
        </w:rPr>
        <w:t xml:space="preserve">37. </w:t>
      </w:r>
      <w:r w:rsidR="00CB1CDA" w:rsidRPr="00095F5D">
        <w:rPr>
          <w:rFonts w:ascii="Arial" w:hAnsi="Arial" w:cs="Arial"/>
          <w:sz w:val="20"/>
          <w:szCs w:val="20"/>
        </w:rPr>
        <w:t>člen</w:t>
      </w:r>
    </w:p>
    <w:p w14:paraId="0477F6DC" w14:textId="77777777" w:rsidR="00CB1CDA" w:rsidRPr="00095F5D" w:rsidRDefault="00CB1CDA" w:rsidP="00CB1CDA">
      <w:pPr>
        <w:ind w:left="360"/>
        <w:rPr>
          <w:rFonts w:ascii="Arial" w:hAnsi="Arial" w:cs="Arial"/>
          <w:sz w:val="20"/>
          <w:szCs w:val="20"/>
        </w:rPr>
      </w:pPr>
    </w:p>
    <w:p w14:paraId="094603A2" w14:textId="77777777" w:rsidR="00CB1CDA" w:rsidRPr="00095F5D" w:rsidRDefault="00CB1CDA" w:rsidP="00CB1CDA">
      <w:pPr>
        <w:widowControl w:val="0"/>
        <w:tabs>
          <w:tab w:val="left" w:pos="0"/>
        </w:tabs>
        <w:rPr>
          <w:rFonts w:ascii="Arial" w:hAnsi="Arial" w:cs="Arial"/>
          <w:sz w:val="20"/>
          <w:szCs w:val="20"/>
        </w:rPr>
      </w:pPr>
      <w:r w:rsidRPr="00095F5D">
        <w:rPr>
          <w:rFonts w:ascii="Arial" w:hAnsi="Arial" w:cs="Arial"/>
          <w:sz w:val="20"/>
          <w:szCs w:val="20"/>
        </w:rPr>
        <w:t>Upravičenec s podpisom te pogodbe jamči, da za stroške, ki so predmet sofinanciranja, ni prejel drugih sredstev iz državnega proračuna, proračuna lokalnih skupnosti, proračuna EU ali drugih javnih virov.</w:t>
      </w:r>
      <w:r>
        <w:rPr>
          <w:rFonts w:ascii="Arial" w:hAnsi="Arial" w:cs="Arial"/>
          <w:sz w:val="20"/>
          <w:szCs w:val="20"/>
        </w:rPr>
        <w:t xml:space="preserve"> </w:t>
      </w:r>
      <w:r w:rsidRPr="008B1AD7">
        <w:rPr>
          <w:rFonts w:ascii="Arial" w:hAnsi="Arial" w:cs="Arial"/>
          <w:sz w:val="20"/>
          <w:szCs w:val="20"/>
        </w:rPr>
        <w:t xml:space="preserve">Upravičenec je dolžan </w:t>
      </w:r>
      <w:r w:rsidRPr="008B1AD7">
        <w:rPr>
          <w:rFonts w:ascii="Arial" w:hAnsi="Arial" w:cs="Arial"/>
          <w:color w:val="000000"/>
          <w:sz w:val="20"/>
          <w:szCs w:val="20"/>
        </w:rPr>
        <w:t xml:space="preserve">k temu zavezati tudi </w:t>
      </w:r>
      <w:proofErr w:type="spellStart"/>
      <w:r w:rsidRPr="008B1AD7">
        <w:rPr>
          <w:rFonts w:ascii="Arial" w:hAnsi="Arial" w:cs="Arial"/>
          <w:color w:val="000000"/>
          <w:sz w:val="20"/>
          <w:szCs w:val="20"/>
        </w:rPr>
        <w:t>konzorcijske</w:t>
      </w:r>
      <w:proofErr w:type="spellEnd"/>
      <w:r w:rsidRPr="008B1AD7">
        <w:rPr>
          <w:rFonts w:ascii="Arial" w:hAnsi="Arial" w:cs="Arial"/>
          <w:color w:val="000000"/>
          <w:sz w:val="20"/>
          <w:szCs w:val="20"/>
        </w:rPr>
        <w:t xml:space="preserve"> partnerje</w:t>
      </w:r>
      <w:r>
        <w:rPr>
          <w:rFonts w:ascii="Arial" w:hAnsi="Arial" w:cs="Arial"/>
          <w:color w:val="000000"/>
          <w:sz w:val="20"/>
          <w:szCs w:val="20"/>
        </w:rPr>
        <w:t>.</w:t>
      </w:r>
    </w:p>
    <w:p w14:paraId="5E0609AF" w14:textId="77777777" w:rsidR="00CB1CDA" w:rsidRPr="00095F5D" w:rsidRDefault="00CB1CDA" w:rsidP="00CB1CDA">
      <w:pPr>
        <w:widowControl w:val="0"/>
        <w:tabs>
          <w:tab w:val="left" w:pos="0"/>
        </w:tabs>
        <w:rPr>
          <w:rFonts w:ascii="Arial" w:hAnsi="Arial" w:cs="Arial"/>
          <w:sz w:val="20"/>
          <w:szCs w:val="20"/>
        </w:rPr>
      </w:pPr>
    </w:p>
    <w:p w14:paraId="28AE6261" w14:textId="77777777" w:rsidR="00CB1CDA" w:rsidRPr="00095F5D" w:rsidRDefault="00CB1CDA" w:rsidP="00CB1CDA">
      <w:pPr>
        <w:widowControl w:val="0"/>
        <w:tabs>
          <w:tab w:val="left" w:pos="0"/>
        </w:tabs>
        <w:rPr>
          <w:rFonts w:ascii="Arial" w:hAnsi="Arial" w:cs="Arial"/>
          <w:sz w:val="20"/>
          <w:szCs w:val="20"/>
        </w:rPr>
      </w:pPr>
      <w:r w:rsidRPr="00095F5D">
        <w:rPr>
          <w:rFonts w:ascii="Arial" w:hAnsi="Arial" w:cs="Arial"/>
          <w:sz w:val="20"/>
          <w:szCs w:val="20"/>
        </w:rPr>
        <w:t xml:space="preserve">Če se ugotovi, da je upravičenec </w:t>
      </w:r>
      <w:r>
        <w:rPr>
          <w:rFonts w:ascii="Arial" w:hAnsi="Arial" w:cs="Arial"/>
          <w:sz w:val="20"/>
          <w:szCs w:val="20"/>
        </w:rPr>
        <w:t xml:space="preserve">ali </w:t>
      </w:r>
      <w:proofErr w:type="spellStart"/>
      <w:r>
        <w:rPr>
          <w:rFonts w:ascii="Arial" w:hAnsi="Arial" w:cs="Arial"/>
          <w:sz w:val="20"/>
          <w:szCs w:val="20"/>
        </w:rPr>
        <w:t>konzorcijski</w:t>
      </w:r>
      <w:proofErr w:type="spellEnd"/>
      <w:r>
        <w:rPr>
          <w:rFonts w:ascii="Arial" w:hAnsi="Arial" w:cs="Arial"/>
          <w:sz w:val="20"/>
          <w:szCs w:val="20"/>
        </w:rPr>
        <w:t xml:space="preserve"> partner </w:t>
      </w:r>
      <w:r w:rsidRPr="00095F5D">
        <w:rPr>
          <w:rFonts w:ascii="Arial" w:hAnsi="Arial" w:cs="Arial"/>
          <w:sz w:val="20"/>
          <w:szCs w:val="20"/>
        </w:rPr>
        <w:t>že prejel tudi druga sredstva iz prvega odstavka ali so mu bila odobrena, ne da bi o tem do sklenitve te pogodbe pisno obvestil ministrstvo, lahko ministrstvo odstopi od te pogodbe ter zahteva vrnitev sredstev, upravičenec pa mora vrniti prejeta sredstva po tej pogodbi v 30 (trid</w:t>
      </w:r>
      <w:r>
        <w:rPr>
          <w:rFonts w:ascii="Arial" w:hAnsi="Arial" w:cs="Arial"/>
          <w:sz w:val="20"/>
          <w:szCs w:val="20"/>
        </w:rPr>
        <w:t>esetih) dneh</w:t>
      </w:r>
      <w:r w:rsidRPr="00095F5D">
        <w:rPr>
          <w:rFonts w:ascii="Arial" w:hAnsi="Arial" w:cs="Arial"/>
          <w:sz w:val="20"/>
          <w:szCs w:val="20"/>
        </w:rPr>
        <w:t xml:space="preserve"> od </w:t>
      </w:r>
      <w:r>
        <w:rPr>
          <w:rFonts w:ascii="Arial" w:hAnsi="Arial" w:cs="Arial"/>
          <w:sz w:val="20"/>
          <w:szCs w:val="20"/>
        </w:rPr>
        <w:t xml:space="preserve">vročitve </w:t>
      </w:r>
      <w:r w:rsidRPr="00095F5D">
        <w:rPr>
          <w:rFonts w:ascii="Arial" w:hAnsi="Arial" w:cs="Arial"/>
          <w:sz w:val="20"/>
          <w:szCs w:val="20"/>
        </w:rPr>
        <w:t xml:space="preserve">pisnega poziva ministrstva, povečana za zakonske zamudne obresti od dneva nakazila na TRR upravičenca do dneva </w:t>
      </w:r>
      <w:r>
        <w:rPr>
          <w:rFonts w:ascii="Arial" w:hAnsi="Arial" w:cs="Arial"/>
          <w:sz w:val="20"/>
          <w:szCs w:val="20"/>
        </w:rPr>
        <w:t xml:space="preserve">nakazila </w:t>
      </w:r>
      <w:r w:rsidRPr="00095F5D">
        <w:rPr>
          <w:rFonts w:ascii="Arial" w:hAnsi="Arial" w:cs="Arial"/>
          <w:sz w:val="20"/>
          <w:szCs w:val="20"/>
        </w:rPr>
        <w:t>v dobro proračuna RS.</w:t>
      </w:r>
    </w:p>
    <w:p w14:paraId="4500FAFB" w14:textId="77777777" w:rsidR="00CB1CDA" w:rsidRDefault="00CB1CDA" w:rsidP="00CB1CDA">
      <w:pPr>
        <w:widowControl w:val="0"/>
        <w:tabs>
          <w:tab w:val="left" w:pos="0"/>
        </w:tabs>
        <w:rPr>
          <w:rFonts w:ascii="Arial" w:hAnsi="Arial" w:cs="Arial"/>
          <w:sz w:val="20"/>
          <w:szCs w:val="20"/>
        </w:rPr>
      </w:pPr>
    </w:p>
    <w:p w14:paraId="51A93D8F" w14:textId="77777777" w:rsidR="00CB1CDA" w:rsidRDefault="00CB1CDA" w:rsidP="00CB1CDA">
      <w:pPr>
        <w:widowControl w:val="0"/>
        <w:tabs>
          <w:tab w:val="left" w:pos="0"/>
        </w:tabs>
        <w:rPr>
          <w:rFonts w:ascii="Arial" w:hAnsi="Arial" w:cs="Arial"/>
          <w:sz w:val="20"/>
          <w:szCs w:val="20"/>
        </w:rPr>
      </w:pPr>
    </w:p>
    <w:p w14:paraId="64AB70A3" w14:textId="77777777" w:rsidR="00CB1CDA" w:rsidRPr="00095F5D" w:rsidRDefault="00CB1CDA" w:rsidP="00CB1CDA">
      <w:pPr>
        <w:numPr>
          <w:ilvl w:val="0"/>
          <w:numId w:val="5"/>
        </w:numPr>
        <w:spacing w:line="276" w:lineRule="auto"/>
        <w:rPr>
          <w:rFonts w:ascii="Arial" w:hAnsi="Arial" w:cs="Arial"/>
          <w:b/>
          <w:sz w:val="20"/>
          <w:szCs w:val="20"/>
        </w:rPr>
      </w:pPr>
      <w:r w:rsidRPr="00095F5D">
        <w:rPr>
          <w:rFonts w:ascii="Arial" w:hAnsi="Arial" w:cs="Arial"/>
          <w:b/>
          <w:sz w:val="20"/>
          <w:szCs w:val="20"/>
        </w:rPr>
        <w:t>VAROVANJE OSEBNIH PODATKOV IN POSLOVNIH SKRIVNOSTI</w:t>
      </w:r>
    </w:p>
    <w:p w14:paraId="200D0751" w14:textId="77777777" w:rsidR="00CB1CDA" w:rsidRPr="00095F5D" w:rsidRDefault="00CB1CDA" w:rsidP="00CB1CDA">
      <w:pPr>
        <w:widowControl w:val="0"/>
        <w:tabs>
          <w:tab w:val="left" w:pos="0"/>
        </w:tabs>
        <w:rPr>
          <w:rFonts w:ascii="Arial" w:hAnsi="Arial" w:cs="Arial"/>
          <w:sz w:val="20"/>
          <w:szCs w:val="20"/>
        </w:rPr>
      </w:pPr>
    </w:p>
    <w:p w14:paraId="2EDE69B2" w14:textId="23EE5A61" w:rsidR="00CB1CDA" w:rsidRPr="00095F5D" w:rsidRDefault="00217CD7" w:rsidP="00317063">
      <w:pPr>
        <w:spacing w:line="276" w:lineRule="auto"/>
        <w:ind w:left="360"/>
        <w:jc w:val="center"/>
        <w:rPr>
          <w:rFonts w:ascii="Arial" w:hAnsi="Arial" w:cs="Arial"/>
          <w:sz w:val="20"/>
          <w:szCs w:val="20"/>
        </w:rPr>
      </w:pPr>
      <w:r>
        <w:rPr>
          <w:rFonts w:ascii="Arial" w:hAnsi="Arial" w:cs="Arial"/>
          <w:sz w:val="20"/>
          <w:szCs w:val="20"/>
        </w:rPr>
        <w:t xml:space="preserve">38. </w:t>
      </w:r>
      <w:r w:rsidR="00CB1CDA" w:rsidRPr="00095F5D">
        <w:rPr>
          <w:rFonts w:ascii="Arial" w:hAnsi="Arial" w:cs="Arial"/>
          <w:sz w:val="20"/>
          <w:szCs w:val="20"/>
        </w:rPr>
        <w:t xml:space="preserve">člen </w:t>
      </w:r>
    </w:p>
    <w:p w14:paraId="25899F24" w14:textId="77777777" w:rsidR="00CB1CDA" w:rsidRPr="00095F5D" w:rsidRDefault="00CB1CDA" w:rsidP="00CB1CDA">
      <w:pPr>
        <w:rPr>
          <w:rFonts w:ascii="Arial" w:hAnsi="Arial" w:cs="Arial"/>
          <w:sz w:val="20"/>
          <w:szCs w:val="20"/>
        </w:rPr>
      </w:pPr>
    </w:p>
    <w:p w14:paraId="2BAAFAE0" w14:textId="77777777" w:rsidR="00CB1CDA" w:rsidRPr="00095F5D" w:rsidRDefault="00CB1CDA" w:rsidP="00CB1CDA">
      <w:pPr>
        <w:widowControl w:val="0"/>
        <w:tabs>
          <w:tab w:val="left" w:pos="0"/>
        </w:tabs>
        <w:rPr>
          <w:rFonts w:ascii="Arial" w:hAnsi="Arial" w:cs="Arial"/>
          <w:sz w:val="20"/>
          <w:szCs w:val="20"/>
        </w:rPr>
      </w:pPr>
      <w:r w:rsidRPr="00095F5D">
        <w:rPr>
          <w:rFonts w:ascii="Arial" w:hAnsi="Arial" w:cs="Arial"/>
          <w:sz w:val="20"/>
          <w:szCs w:val="20"/>
        </w:rPr>
        <w:t xml:space="preserve">Pogodbeni stranki se zavezujeta k varovanju osebnih podatkov in poslovnih skrivnosti v skladu z vsakokratno veljavnim predpisom, ki ureja varstvo osebnih podatkov in poslovnih skrivnosti, predvsem z Zakonom o varstvu osebnih podatkov (Uradni list RS, št. 94/07 – UPB) </w:t>
      </w:r>
      <w:r>
        <w:rPr>
          <w:rFonts w:ascii="Arial" w:hAnsi="Arial" w:cs="Arial"/>
          <w:sz w:val="20"/>
          <w:szCs w:val="20"/>
        </w:rPr>
        <w:t>in</w:t>
      </w:r>
      <w:r w:rsidRPr="00A34078">
        <w:rPr>
          <w:rFonts w:ascii="Arial" w:hAnsi="Arial" w:cs="Arial"/>
          <w:sz w:val="20"/>
          <w:szCs w:val="20"/>
        </w:rPr>
        <w:t xml:space="preserve"> Splošn</w:t>
      </w:r>
      <w:r>
        <w:rPr>
          <w:rFonts w:ascii="Arial" w:hAnsi="Arial" w:cs="Arial"/>
          <w:sz w:val="20"/>
          <w:szCs w:val="20"/>
        </w:rPr>
        <w:t>o</w:t>
      </w:r>
      <w:r w:rsidRPr="00A34078">
        <w:rPr>
          <w:rFonts w:ascii="Arial" w:hAnsi="Arial" w:cs="Arial"/>
          <w:sz w:val="20"/>
          <w:szCs w:val="20"/>
        </w:rPr>
        <w:t xml:space="preserve"> uredb</w:t>
      </w:r>
      <w:r>
        <w:rPr>
          <w:rFonts w:ascii="Arial" w:hAnsi="Arial" w:cs="Arial"/>
          <w:sz w:val="20"/>
          <w:szCs w:val="20"/>
        </w:rPr>
        <w:t>o</w:t>
      </w:r>
      <w:r w:rsidRPr="00A34078">
        <w:rPr>
          <w:rFonts w:ascii="Arial" w:hAnsi="Arial" w:cs="Arial"/>
          <w:sz w:val="20"/>
          <w:szCs w:val="20"/>
        </w:rPr>
        <w:t xml:space="preserve"> o varstvu podatkov</w:t>
      </w:r>
      <w:r w:rsidRPr="00095F5D">
        <w:rPr>
          <w:rFonts w:ascii="Arial" w:hAnsi="Arial" w:cs="Arial"/>
          <w:sz w:val="20"/>
          <w:szCs w:val="20"/>
        </w:rPr>
        <w:t xml:space="preserve"> </w:t>
      </w:r>
      <w:r>
        <w:rPr>
          <w:rFonts w:ascii="Arial" w:hAnsi="Arial" w:cs="Arial"/>
          <w:sz w:val="20"/>
          <w:szCs w:val="20"/>
        </w:rPr>
        <w:t>ter</w:t>
      </w:r>
      <w:r w:rsidRPr="00095F5D">
        <w:rPr>
          <w:rFonts w:ascii="Arial" w:hAnsi="Arial" w:cs="Arial"/>
          <w:sz w:val="20"/>
          <w:szCs w:val="20"/>
        </w:rPr>
        <w:t xml:space="preserve"> Zakonom o gospodarskih družbah </w:t>
      </w:r>
      <w:r w:rsidRPr="00040999">
        <w:rPr>
          <w:rFonts w:ascii="Arial" w:hAnsi="Arial" w:cs="Arial"/>
          <w:sz w:val="20"/>
          <w:szCs w:val="20"/>
        </w:rPr>
        <w:t>(</w:t>
      </w:r>
      <w:r w:rsidRPr="00441711">
        <w:rPr>
          <w:rFonts w:ascii="Arial" w:hAnsi="Arial" w:cs="Arial"/>
          <w:sz w:val="20"/>
          <w:szCs w:val="20"/>
        </w:rPr>
        <w:t xml:space="preserve">Uradni list RS, št. </w:t>
      </w:r>
      <w:hyperlink r:id="rId20" w:tgtFrame="_blank" w:tooltip="Zakon o gospodarskih družbah (uradno prečiščeno besedilo)" w:history="1">
        <w:r w:rsidRPr="00441711">
          <w:rPr>
            <w:rFonts w:ascii="Arial" w:hAnsi="Arial" w:cs="Arial"/>
            <w:sz w:val="20"/>
            <w:szCs w:val="20"/>
          </w:rPr>
          <w:t>65/09</w:t>
        </w:r>
      </w:hyperlink>
      <w:r w:rsidRPr="00441711">
        <w:rPr>
          <w:rFonts w:ascii="Arial" w:hAnsi="Arial" w:cs="Arial"/>
          <w:sz w:val="20"/>
          <w:szCs w:val="20"/>
        </w:rPr>
        <w:t xml:space="preserve"> – uradno prečiščeno besedilo, </w:t>
      </w:r>
      <w:hyperlink r:id="rId21" w:tgtFrame="_blank" w:tooltip="Zakon o dopolnitvah Zakona o gospodarskih družbah" w:history="1">
        <w:r w:rsidRPr="00441711">
          <w:rPr>
            <w:rFonts w:ascii="Arial" w:hAnsi="Arial" w:cs="Arial"/>
            <w:sz w:val="20"/>
            <w:szCs w:val="20"/>
          </w:rPr>
          <w:t>33/11</w:t>
        </w:r>
      </w:hyperlink>
      <w:r w:rsidRPr="00441711">
        <w:rPr>
          <w:rFonts w:ascii="Arial" w:hAnsi="Arial" w:cs="Arial"/>
          <w:sz w:val="20"/>
          <w:szCs w:val="20"/>
        </w:rPr>
        <w:t xml:space="preserve">, </w:t>
      </w:r>
      <w:hyperlink r:id="rId22" w:tgtFrame="_blank" w:tooltip="Zakon o dopolnitvah Zakona o gospodarskih družbah" w:history="1">
        <w:r w:rsidRPr="00441711">
          <w:rPr>
            <w:rFonts w:ascii="Arial" w:hAnsi="Arial" w:cs="Arial"/>
            <w:sz w:val="20"/>
            <w:szCs w:val="20"/>
          </w:rPr>
          <w:t>91/11</w:t>
        </w:r>
      </w:hyperlink>
      <w:r w:rsidRPr="00441711">
        <w:rPr>
          <w:rFonts w:ascii="Arial" w:hAnsi="Arial" w:cs="Arial"/>
          <w:sz w:val="20"/>
          <w:szCs w:val="20"/>
        </w:rPr>
        <w:t xml:space="preserve">, </w:t>
      </w:r>
      <w:hyperlink r:id="rId23" w:tgtFrame="_blank" w:tooltip="Zakon o spremembah in dopolnitvah Zakona o gospodarskih družbah" w:history="1">
        <w:r w:rsidRPr="00441711">
          <w:rPr>
            <w:rFonts w:ascii="Arial" w:hAnsi="Arial" w:cs="Arial"/>
            <w:sz w:val="20"/>
            <w:szCs w:val="20"/>
          </w:rPr>
          <w:t>32/12</w:t>
        </w:r>
      </w:hyperlink>
      <w:r w:rsidRPr="00441711">
        <w:rPr>
          <w:rFonts w:ascii="Arial" w:hAnsi="Arial" w:cs="Arial"/>
          <w:sz w:val="20"/>
          <w:szCs w:val="20"/>
        </w:rPr>
        <w:t xml:space="preserve">, </w:t>
      </w:r>
      <w:hyperlink r:id="rId24" w:tgtFrame="_blank" w:tooltip="Zakon o spremembah in dopolnitvah Zakona o gospodarskih družbah" w:history="1">
        <w:r w:rsidRPr="00441711">
          <w:rPr>
            <w:rFonts w:ascii="Arial" w:hAnsi="Arial" w:cs="Arial"/>
            <w:sz w:val="20"/>
            <w:szCs w:val="20"/>
          </w:rPr>
          <w:t>57/12</w:t>
        </w:r>
      </w:hyperlink>
      <w:r w:rsidRPr="00441711">
        <w:rPr>
          <w:rFonts w:ascii="Arial" w:hAnsi="Arial" w:cs="Arial"/>
          <w:sz w:val="20"/>
          <w:szCs w:val="20"/>
        </w:rPr>
        <w:t xml:space="preserve">, </w:t>
      </w:r>
      <w:hyperlink r:id="rId25" w:tgtFrame="_blank" w:tooltip="Odločba o razveljavitvi prvega do četrtega odstavka 10.a člena in četrtega odstavka 10.b člena ter o delni razveljavitvi sedmega odstavka 10.a člena Zakona o gospodarskih družbah, in o ugotovitvi, da peti in šesti odstavek 10.a člena, del sedmega odstavka 10.a" w:history="1">
        <w:r w:rsidRPr="00441711">
          <w:rPr>
            <w:rFonts w:ascii="Arial" w:hAnsi="Arial" w:cs="Arial"/>
            <w:sz w:val="20"/>
            <w:szCs w:val="20"/>
          </w:rPr>
          <w:t>44/13</w:t>
        </w:r>
      </w:hyperlink>
      <w:r w:rsidRPr="00441711">
        <w:rPr>
          <w:rFonts w:ascii="Arial" w:hAnsi="Arial" w:cs="Arial"/>
          <w:sz w:val="20"/>
          <w:szCs w:val="20"/>
        </w:rPr>
        <w:t xml:space="preserve"> – </w:t>
      </w:r>
      <w:proofErr w:type="spellStart"/>
      <w:r w:rsidRPr="00441711">
        <w:rPr>
          <w:rFonts w:ascii="Arial" w:hAnsi="Arial" w:cs="Arial"/>
          <w:sz w:val="20"/>
          <w:szCs w:val="20"/>
        </w:rPr>
        <w:t>odl</w:t>
      </w:r>
      <w:proofErr w:type="spellEnd"/>
      <w:r w:rsidRPr="00441711">
        <w:rPr>
          <w:rFonts w:ascii="Arial" w:hAnsi="Arial" w:cs="Arial"/>
          <w:sz w:val="20"/>
          <w:szCs w:val="20"/>
        </w:rPr>
        <w:t xml:space="preserve">. US, </w:t>
      </w:r>
      <w:hyperlink r:id="rId26" w:tgtFrame="_blank" w:tooltip="Zakon o spremembah in dopolnitvah Zakona o gospodarskih družbah" w:history="1">
        <w:r w:rsidRPr="00441711">
          <w:rPr>
            <w:rFonts w:ascii="Arial" w:hAnsi="Arial" w:cs="Arial"/>
            <w:sz w:val="20"/>
            <w:szCs w:val="20"/>
          </w:rPr>
          <w:t>82/13</w:t>
        </w:r>
      </w:hyperlink>
      <w:r w:rsidRPr="00441711">
        <w:rPr>
          <w:rFonts w:ascii="Arial" w:hAnsi="Arial" w:cs="Arial"/>
          <w:sz w:val="20"/>
          <w:szCs w:val="20"/>
        </w:rPr>
        <w:t xml:space="preserve">, </w:t>
      </w:r>
      <w:hyperlink r:id="rId27" w:tgtFrame="_blank" w:tooltip="Zakon o spremembah in dopolnitvah Zakona o gospodarskih družbah" w:history="1">
        <w:r w:rsidRPr="00441711">
          <w:rPr>
            <w:rFonts w:ascii="Arial" w:hAnsi="Arial" w:cs="Arial"/>
            <w:sz w:val="20"/>
            <w:szCs w:val="20"/>
          </w:rPr>
          <w:t>55/15</w:t>
        </w:r>
      </w:hyperlink>
      <w:r w:rsidRPr="00441711">
        <w:rPr>
          <w:rFonts w:ascii="Arial" w:hAnsi="Arial" w:cs="Arial"/>
          <w:sz w:val="20"/>
          <w:szCs w:val="20"/>
        </w:rPr>
        <w:t xml:space="preserve"> in </w:t>
      </w:r>
      <w:hyperlink r:id="rId28" w:tgtFrame="_blank" w:tooltip="Zakon o spremembah in dopolnitvah Zakona o gospodarskih družbah" w:history="1">
        <w:r w:rsidRPr="00441711">
          <w:rPr>
            <w:rFonts w:ascii="Arial" w:hAnsi="Arial" w:cs="Arial"/>
            <w:sz w:val="20"/>
            <w:szCs w:val="20"/>
          </w:rPr>
          <w:t>15/17</w:t>
        </w:r>
      </w:hyperlink>
      <w:r w:rsidRPr="00441711">
        <w:rPr>
          <w:rFonts w:ascii="Arial" w:hAnsi="Arial" w:cs="Arial"/>
          <w:sz w:val="20"/>
          <w:szCs w:val="20"/>
        </w:rPr>
        <w:t>).</w:t>
      </w:r>
    </w:p>
    <w:p w14:paraId="59673233" w14:textId="77777777" w:rsidR="00CB1CDA" w:rsidRPr="00095F5D" w:rsidRDefault="00CB1CDA" w:rsidP="00CB1CDA">
      <w:pPr>
        <w:widowControl w:val="0"/>
        <w:tabs>
          <w:tab w:val="left" w:pos="0"/>
        </w:tabs>
        <w:rPr>
          <w:rFonts w:ascii="Arial" w:hAnsi="Arial" w:cs="Arial"/>
          <w:sz w:val="20"/>
          <w:szCs w:val="20"/>
        </w:rPr>
      </w:pPr>
      <w:r w:rsidRPr="00095F5D">
        <w:rPr>
          <w:rFonts w:ascii="Arial" w:hAnsi="Arial" w:cs="Arial"/>
          <w:sz w:val="20"/>
          <w:szCs w:val="20"/>
        </w:rPr>
        <w:t>Vsaka oseba, ki bo pri upravičencu zbirala, obdelovala ali kako drugače dostopala do osebnih podatkov (vključno pri delu z informacijskim sistemom organa upravljanja), mora ministrstvu predhodno predložiti podpisano izjavo o varovanju osebnih podatkov.</w:t>
      </w:r>
    </w:p>
    <w:p w14:paraId="30027E28" w14:textId="3219F381" w:rsidR="00CB1CDA" w:rsidRDefault="00CB1CDA" w:rsidP="00CB1CDA">
      <w:pPr>
        <w:rPr>
          <w:rFonts w:ascii="Arial" w:hAnsi="Arial" w:cs="Arial"/>
          <w:sz w:val="20"/>
          <w:szCs w:val="20"/>
        </w:rPr>
      </w:pPr>
    </w:p>
    <w:p w14:paraId="289F7721" w14:textId="08A9E99C" w:rsidR="00DB60B0" w:rsidRDefault="00DB60B0" w:rsidP="00CB1CDA">
      <w:pPr>
        <w:rPr>
          <w:rFonts w:ascii="Arial" w:hAnsi="Arial" w:cs="Arial"/>
          <w:sz w:val="20"/>
          <w:szCs w:val="20"/>
        </w:rPr>
      </w:pPr>
    </w:p>
    <w:p w14:paraId="7973B71F" w14:textId="67451BF7" w:rsidR="00DB60B0" w:rsidRDefault="00DB60B0" w:rsidP="00CB1CDA">
      <w:pPr>
        <w:rPr>
          <w:rFonts w:ascii="Arial" w:hAnsi="Arial" w:cs="Arial"/>
          <w:sz w:val="20"/>
          <w:szCs w:val="20"/>
        </w:rPr>
      </w:pPr>
    </w:p>
    <w:p w14:paraId="614ECEBC" w14:textId="275DF3BD" w:rsidR="00DB60B0" w:rsidRDefault="00DB60B0" w:rsidP="00CB1CDA">
      <w:pPr>
        <w:rPr>
          <w:rFonts w:ascii="Arial" w:hAnsi="Arial" w:cs="Arial"/>
          <w:sz w:val="20"/>
          <w:szCs w:val="20"/>
        </w:rPr>
      </w:pPr>
    </w:p>
    <w:p w14:paraId="5A5C73A6" w14:textId="77777777" w:rsidR="00DB60B0" w:rsidRDefault="00DB60B0" w:rsidP="00CB1CDA">
      <w:pPr>
        <w:rPr>
          <w:rFonts w:ascii="Arial" w:hAnsi="Arial" w:cs="Arial"/>
          <w:sz w:val="20"/>
          <w:szCs w:val="20"/>
        </w:rPr>
      </w:pPr>
      <w:bookmarkStart w:id="0" w:name="_GoBack"/>
      <w:bookmarkEnd w:id="0"/>
    </w:p>
    <w:p w14:paraId="2CAF6A22" w14:textId="77777777" w:rsidR="00CB1CDA" w:rsidRPr="00095F5D" w:rsidRDefault="00CB1CDA" w:rsidP="00CB1CDA">
      <w:pPr>
        <w:rPr>
          <w:rFonts w:ascii="Arial" w:hAnsi="Arial" w:cs="Arial"/>
          <w:sz w:val="20"/>
          <w:szCs w:val="20"/>
        </w:rPr>
      </w:pPr>
    </w:p>
    <w:p w14:paraId="608757DE" w14:textId="77777777" w:rsidR="00CB1CDA" w:rsidRPr="00095F5D" w:rsidRDefault="00CB1CDA" w:rsidP="00CB1CDA">
      <w:pPr>
        <w:numPr>
          <w:ilvl w:val="0"/>
          <w:numId w:val="5"/>
        </w:numPr>
        <w:spacing w:line="276" w:lineRule="auto"/>
        <w:rPr>
          <w:rFonts w:ascii="Arial" w:hAnsi="Arial" w:cs="Arial"/>
          <w:b/>
          <w:sz w:val="20"/>
          <w:szCs w:val="20"/>
        </w:rPr>
      </w:pPr>
      <w:r w:rsidRPr="00095F5D">
        <w:rPr>
          <w:rFonts w:ascii="Arial" w:hAnsi="Arial" w:cs="Arial"/>
          <w:b/>
          <w:sz w:val="20"/>
          <w:szCs w:val="20"/>
        </w:rPr>
        <w:lastRenderedPageBreak/>
        <w:t>OBVEŠČANJE IN KOMUNICIRANJE V ZVEZI S PODPORO IZ SKLADOV</w:t>
      </w:r>
    </w:p>
    <w:p w14:paraId="4342BE5C" w14:textId="77777777" w:rsidR="00CB1CDA" w:rsidRPr="00095F5D" w:rsidRDefault="00CB1CDA" w:rsidP="00CB1CDA">
      <w:pPr>
        <w:rPr>
          <w:rFonts w:ascii="Arial" w:hAnsi="Arial" w:cs="Arial"/>
          <w:sz w:val="20"/>
          <w:szCs w:val="20"/>
        </w:rPr>
      </w:pPr>
    </w:p>
    <w:p w14:paraId="728D99AC" w14:textId="560417B3" w:rsidR="00CB1CDA" w:rsidRPr="00095F5D" w:rsidRDefault="00217CD7" w:rsidP="00317063">
      <w:pPr>
        <w:spacing w:line="276" w:lineRule="auto"/>
        <w:ind w:left="360"/>
        <w:jc w:val="center"/>
        <w:rPr>
          <w:rFonts w:ascii="Arial" w:hAnsi="Arial" w:cs="Arial"/>
          <w:sz w:val="20"/>
          <w:szCs w:val="20"/>
        </w:rPr>
      </w:pPr>
      <w:r>
        <w:rPr>
          <w:rFonts w:ascii="Arial" w:hAnsi="Arial" w:cs="Arial"/>
          <w:sz w:val="20"/>
          <w:szCs w:val="20"/>
        </w:rPr>
        <w:t xml:space="preserve">39. </w:t>
      </w:r>
      <w:r w:rsidR="00CB1CDA" w:rsidRPr="00095F5D">
        <w:rPr>
          <w:rFonts w:ascii="Arial" w:hAnsi="Arial" w:cs="Arial"/>
          <w:sz w:val="20"/>
          <w:szCs w:val="20"/>
        </w:rPr>
        <w:t>člen</w:t>
      </w:r>
    </w:p>
    <w:p w14:paraId="3D4D5BE9" w14:textId="77777777" w:rsidR="00CB1CDA" w:rsidRPr="00095F5D" w:rsidRDefault="00CB1CDA" w:rsidP="00CB1CDA">
      <w:pPr>
        <w:ind w:left="720"/>
        <w:rPr>
          <w:rFonts w:ascii="Arial" w:hAnsi="Arial" w:cs="Arial"/>
          <w:sz w:val="20"/>
          <w:szCs w:val="20"/>
        </w:rPr>
      </w:pPr>
    </w:p>
    <w:p w14:paraId="5BCBE05F" w14:textId="77777777" w:rsidR="00CB1CDA" w:rsidRPr="00095F5D" w:rsidRDefault="00CB1CDA" w:rsidP="00CB1CDA">
      <w:pPr>
        <w:rPr>
          <w:rFonts w:ascii="Arial" w:hAnsi="Arial" w:cs="Arial"/>
          <w:sz w:val="20"/>
          <w:szCs w:val="20"/>
        </w:rPr>
      </w:pPr>
      <w:r w:rsidRPr="00095F5D">
        <w:rPr>
          <w:rFonts w:ascii="Arial" w:hAnsi="Arial" w:cs="Arial"/>
          <w:sz w:val="20"/>
          <w:szCs w:val="20"/>
        </w:rPr>
        <w:t>Upravičenec je dolžan pri obveščanju in komuniciranju v javnosti upoštevati zahteve, ki jih narekujeta 115. in 116. člen Uredbe Sveta (EU) št. 1303/2013 oziroma določbe predpisa, ki jo bo nadomestil, ter vsakokratno veljavna Navodila organa upravljanja na področju komuniciranja vsebin evropske kohezijske politike v programskem obdobju 2014–2020, objavljena na spletni strani http://www.eu-skladi.si/sl/ekp/navodila.</w:t>
      </w:r>
    </w:p>
    <w:p w14:paraId="376B777A" w14:textId="77777777" w:rsidR="00CB1CDA" w:rsidRPr="00095F5D" w:rsidRDefault="00CB1CDA" w:rsidP="00CB1CDA">
      <w:pPr>
        <w:rPr>
          <w:rFonts w:ascii="Arial" w:hAnsi="Arial" w:cs="Arial"/>
          <w:sz w:val="20"/>
          <w:szCs w:val="20"/>
        </w:rPr>
      </w:pPr>
    </w:p>
    <w:p w14:paraId="30D34A6E" w14:textId="77777777" w:rsidR="00CB1CDA" w:rsidRPr="00095F5D" w:rsidRDefault="00CB1CDA" w:rsidP="00CB1CDA">
      <w:pPr>
        <w:rPr>
          <w:rFonts w:ascii="Arial" w:hAnsi="Arial" w:cs="Arial"/>
          <w:sz w:val="20"/>
          <w:szCs w:val="20"/>
        </w:rPr>
      </w:pPr>
      <w:r w:rsidRPr="00095F5D">
        <w:rPr>
          <w:rFonts w:ascii="Arial" w:hAnsi="Arial" w:cs="Arial"/>
          <w:sz w:val="20"/>
          <w:szCs w:val="20"/>
        </w:rPr>
        <w:t xml:space="preserve">V skladu z zahtevami iz prejšnjega odstavka se upravičenec zaveže, da bo za potrebe obveščanja in komuniciranja navajal </w:t>
      </w:r>
      <w:r w:rsidRPr="00A007CE">
        <w:rPr>
          <w:rFonts w:ascii="Arial" w:hAnsi="Arial" w:cs="Arial"/>
          <w:sz w:val="20"/>
          <w:szCs w:val="20"/>
        </w:rPr>
        <w:t>primeroma Republiko Slovenijo in EU ter zadevni sklad, npr. »Naložbo sofinancirata Republika Slovenija in Evropska unija iz Evropskega sklada za regionalni razvoj«</w:t>
      </w:r>
      <w:r w:rsidRPr="00095F5D">
        <w:rPr>
          <w:rFonts w:ascii="Arial" w:hAnsi="Arial" w:cs="Arial"/>
          <w:sz w:val="20"/>
          <w:szCs w:val="20"/>
        </w:rPr>
        <w:t>. Na zahtevo ministrstva mora upravičenec sodelovati pri aktivnostih informiranja in komuniciranja, ki jih organizira ministrstvo ali organ upravljanja.</w:t>
      </w:r>
    </w:p>
    <w:p w14:paraId="34DB1FE6" w14:textId="77777777" w:rsidR="00CB1CDA" w:rsidRPr="00095F5D" w:rsidRDefault="00CB1CDA" w:rsidP="00CB1CDA">
      <w:pPr>
        <w:tabs>
          <w:tab w:val="left" w:pos="993"/>
        </w:tabs>
        <w:rPr>
          <w:rFonts w:ascii="Arial" w:hAnsi="Arial" w:cs="Arial"/>
          <w:sz w:val="20"/>
          <w:szCs w:val="20"/>
        </w:rPr>
      </w:pPr>
    </w:p>
    <w:p w14:paraId="55638E66" w14:textId="77777777" w:rsidR="00CB1CDA" w:rsidRPr="00095F5D" w:rsidRDefault="00CB1CDA" w:rsidP="00CB1CDA">
      <w:pPr>
        <w:tabs>
          <w:tab w:val="left" w:pos="993"/>
        </w:tabs>
        <w:rPr>
          <w:rFonts w:ascii="Arial" w:hAnsi="Arial" w:cs="Arial"/>
          <w:sz w:val="20"/>
          <w:szCs w:val="20"/>
        </w:rPr>
      </w:pPr>
      <w:r w:rsidRPr="00095F5D">
        <w:rPr>
          <w:rFonts w:ascii="Arial" w:hAnsi="Arial" w:cs="Arial"/>
          <w:sz w:val="20"/>
          <w:szCs w:val="20"/>
        </w:rPr>
        <w:t>Upravičenec soglaša z objavo podatkov o operaciji, ki so javnega značaja, če je objava določena s predpisi evropske kohezijske politike.</w:t>
      </w:r>
    </w:p>
    <w:p w14:paraId="675AC2B5" w14:textId="77777777" w:rsidR="00CB1CDA" w:rsidRDefault="00CB1CDA" w:rsidP="00CB1CDA">
      <w:pPr>
        <w:rPr>
          <w:rFonts w:ascii="Arial" w:hAnsi="Arial" w:cs="Arial"/>
          <w:sz w:val="20"/>
          <w:szCs w:val="20"/>
        </w:rPr>
      </w:pPr>
    </w:p>
    <w:p w14:paraId="1FEC89ED" w14:textId="77777777" w:rsidR="00CB1CDA" w:rsidRPr="00095F5D" w:rsidRDefault="00CB1CDA" w:rsidP="00CB1CDA">
      <w:pPr>
        <w:rPr>
          <w:rFonts w:ascii="Arial" w:hAnsi="Arial" w:cs="Arial"/>
          <w:sz w:val="20"/>
          <w:szCs w:val="20"/>
        </w:rPr>
      </w:pPr>
    </w:p>
    <w:p w14:paraId="5073F95A" w14:textId="77777777" w:rsidR="00CB1CDA" w:rsidRPr="00095F5D" w:rsidRDefault="00CB1CDA" w:rsidP="00CB1CDA">
      <w:pPr>
        <w:numPr>
          <w:ilvl w:val="0"/>
          <w:numId w:val="5"/>
        </w:numPr>
        <w:spacing w:line="276" w:lineRule="auto"/>
        <w:rPr>
          <w:rFonts w:ascii="Arial" w:hAnsi="Arial" w:cs="Arial"/>
          <w:b/>
          <w:sz w:val="20"/>
          <w:szCs w:val="20"/>
        </w:rPr>
      </w:pPr>
      <w:r w:rsidRPr="00095F5D">
        <w:rPr>
          <w:rFonts w:ascii="Arial" w:hAnsi="Arial" w:cs="Arial"/>
          <w:b/>
          <w:sz w:val="20"/>
          <w:szCs w:val="20"/>
        </w:rPr>
        <w:t>HRAMBA DOKUMENTACIJE O OPERACIJI</w:t>
      </w:r>
    </w:p>
    <w:p w14:paraId="0C31CAA4" w14:textId="77777777" w:rsidR="00CB1CDA" w:rsidRPr="00095F5D" w:rsidRDefault="00CB1CDA" w:rsidP="00CB1CDA">
      <w:pPr>
        <w:jc w:val="center"/>
        <w:rPr>
          <w:rFonts w:ascii="Arial" w:hAnsi="Arial" w:cs="Arial"/>
          <w:sz w:val="20"/>
          <w:szCs w:val="20"/>
        </w:rPr>
      </w:pPr>
    </w:p>
    <w:p w14:paraId="6D3799FE" w14:textId="155BC9C9" w:rsidR="00CB1CDA" w:rsidRPr="00095F5D" w:rsidRDefault="00217CD7" w:rsidP="00317063">
      <w:pPr>
        <w:spacing w:line="276" w:lineRule="auto"/>
        <w:ind w:left="360"/>
        <w:jc w:val="center"/>
        <w:rPr>
          <w:rFonts w:ascii="Arial" w:hAnsi="Arial" w:cs="Arial"/>
          <w:sz w:val="20"/>
          <w:szCs w:val="20"/>
        </w:rPr>
      </w:pPr>
      <w:r>
        <w:rPr>
          <w:rFonts w:ascii="Arial" w:hAnsi="Arial" w:cs="Arial"/>
          <w:sz w:val="20"/>
          <w:szCs w:val="20"/>
        </w:rPr>
        <w:t xml:space="preserve">40. </w:t>
      </w:r>
      <w:r w:rsidR="00CB1CDA" w:rsidRPr="00095F5D">
        <w:rPr>
          <w:rFonts w:ascii="Arial" w:hAnsi="Arial" w:cs="Arial"/>
          <w:sz w:val="20"/>
          <w:szCs w:val="20"/>
        </w:rPr>
        <w:t>člen</w:t>
      </w:r>
    </w:p>
    <w:p w14:paraId="091B89C2" w14:textId="77777777" w:rsidR="00CB1CDA" w:rsidRPr="00095F5D" w:rsidRDefault="00CB1CDA" w:rsidP="00CB1CDA">
      <w:pPr>
        <w:jc w:val="center"/>
        <w:rPr>
          <w:rFonts w:ascii="Arial" w:hAnsi="Arial" w:cs="Arial"/>
          <w:sz w:val="20"/>
          <w:szCs w:val="20"/>
        </w:rPr>
      </w:pPr>
    </w:p>
    <w:p w14:paraId="00807AEC" w14:textId="77777777" w:rsidR="00CB1CDA" w:rsidRPr="00095F5D" w:rsidRDefault="00CB1CDA" w:rsidP="00CB1CDA">
      <w:pPr>
        <w:rPr>
          <w:rFonts w:ascii="Arial" w:hAnsi="Arial" w:cs="Arial"/>
          <w:sz w:val="20"/>
          <w:szCs w:val="20"/>
        </w:rPr>
      </w:pPr>
      <w:r w:rsidRPr="00095F5D">
        <w:rPr>
          <w:rFonts w:ascii="Arial" w:hAnsi="Arial" w:cs="Arial"/>
          <w:sz w:val="20"/>
          <w:szCs w:val="20"/>
        </w:rPr>
        <w:t xml:space="preserve">Upravičenec mora hraniti vso dokumentacijo v zvezi z operacijo v skladu z vsakokratno veljavnimi predpisi, ki urejajo varstvo dokumentarnega in arhivskega gradiva, in sicer za potrebe revizije oziroma kot dokazila za potrebe prihodnjih preverjanj. </w:t>
      </w:r>
    </w:p>
    <w:p w14:paraId="5BF85FFD" w14:textId="77777777" w:rsidR="00CB1CDA" w:rsidRPr="00095F5D" w:rsidRDefault="00CB1CDA" w:rsidP="00CB1CDA">
      <w:pPr>
        <w:rPr>
          <w:rFonts w:ascii="Arial" w:hAnsi="Arial" w:cs="Arial"/>
          <w:sz w:val="20"/>
          <w:szCs w:val="20"/>
        </w:rPr>
      </w:pPr>
    </w:p>
    <w:p w14:paraId="628745D9" w14:textId="77777777" w:rsidR="00CB1CDA" w:rsidRPr="00095F5D" w:rsidRDefault="00CB1CDA" w:rsidP="00CB1CDA">
      <w:pPr>
        <w:rPr>
          <w:rFonts w:ascii="Arial" w:hAnsi="Arial" w:cs="Arial"/>
          <w:sz w:val="20"/>
          <w:szCs w:val="20"/>
        </w:rPr>
      </w:pPr>
      <w:r w:rsidRPr="00095F5D">
        <w:rPr>
          <w:rFonts w:ascii="Arial" w:hAnsi="Arial" w:cs="Arial"/>
          <w:sz w:val="20"/>
          <w:szCs w:val="20"/>
        </w:rPr>
        <w:t>Upravičenec mora zagotoviti dostopnost do vseh dokumentov o izdatkih operacije za obdobje 3 (treh) let, in sicer od 31. decembra po predložitvi obračunov (Evropski komisiji), ki vsebujejo končne izdatke končane operacije, če ni drugače določeno s 140. členom Uredbe (EU) št. 1303/2013 oziroma predpisom, ki jo bo nadomestil. O natančnem datumu za hrambo dokumentacije bo upravičenec pisno obveščen s strani ministrstva.</w:t>
      </w:r>
    </w:p>
    <w:p w14:paraId="7A8F926F" w14:textId="77777777" w:rsidR="00CB1CDA" w:rsidRPr="00095F5D" w:rsidRDefault="00CB1CDA" w:rsidP="00CB1CDA">
      <w:pPr>
        <w:rPr>
          <w:rFonts w:ascii="Arial" w:hAnsi="Arial" w:cs="Arial"/>
          <w:sz w:val="20"/>
          <w:szCs w:val="20"/>
        </w:rPr>
      </w:pPr>
    </w:p>
    <w:p w14:paraId="70F1AF25" w14:textId="77777777" w:rsidR="00CB1CDA" w:rsidRPr="00095F5D" w:rsidRDefault="00CB1CDA" w:rsidP="00CB1CDA">
      <w:pPr>
        <w:rPr>
          <w:rFonts w:ascii="Arial" w:hAnsi="Arial" w:cs="Arial"/>
          <w:sz w:val="20"/>
          <w:szCs w:val="20"/>
        </w:rPr>
      </w:pPr>
      <w:r w:rsidRPr="00095F5D">
        <w:rPr>
          <w:rFonts w:ascii="Arial" w:hAnsi="Arial" w:cs="Arial"/>
          <w:sz w:val="20"/>
          <w:szCs w:val="20"/>
        </w:rPr>
        <w:t>Če pravila o državnih pomočeh določajo daljše roke hrambe in dostopnosti dokumentov, se uporabijo slednja.</w:t>
      </w:r>
    </w:p>
    <w:p w14:paraId="02D92458" w14:textId="77777777" w:rsidR="00CB1CDA" w:rsidRPr="00095F5D" w:rsidRDefault="00CB1CDA" w:rsidP="00CB1CDA">
      <w:pPr>
        <w:rPr>
          <w:rFonts w:ascii="Arial" w:hAnsi="Arial" w:cs="Arial"/>
          <w:sz w:val="20"/>
          <w:szCs w:val="20"/>
        </w:rPr>
      </w:pPr>
    </w:p>
    <w:p w14:paraId="5F53E7DC" w14:textId="77777777" w:rsidR="00CB1CDA" w:rsidRPr="00095F5D" w:rsidRDefault="00CB1CDA" w:rsidP="00CB1CDA">
      <w:pPr>
        <w:rPr>
          <w:rFonts w:ascii="Arial" w:hAnsi="Arial" w:cs="Arial"/>
          <w:sz w:val="20"/>
          <w:szCs w:val="20"/>
        </w:rPr>
      </w:pPr>
      <w:r w:rsidRPr="00095F5D">
        <w:rPr>
          <w:rFonts w:ascii="Arial" w:hAnsi="Arial" w:cs="Arial"/>
          <w:sz w:val="20"/>
          <w:szCs w:val="20"/>
        </w:rPr>
        <w:t xml:space="preserve">Če upravičenec ravna v nasprotju z obveznostmi po tem členu, ministrstvo odstopi od pogodbe in zahteva vračilo vseh izplačanih sredstev ali njihov sorazmeren del, upravičenec pa mora vrniti vsa prejeta sredstva ali njihov sorazmeren del po tej pogodbi v roku 30 (tridesetih) dni od </w:t>
      </w:r>
      <w:r>
        <w:rPr>
          <w:rFonts w:ascii="Arial" w:hAnsi="Arial" w:cs="Arial"/>
          <w:sz w:val="20"/>
          <w:szCs w:val="20"/>
        </w:rPr>
        <w:t xml:space="preserve">vročitve </w:t>
      </w:r>
      <w:r w:rsidRPr="00095F5D">
        <w:rPr>
          <w:rFonts w:ascii="Arial" w:hAnsi="Arial" w:cs="Arial"/>
          <w:sz w:val="20"/>
          <w:szCs w:val="20"/>
        </w:rPr>
        <w:t>pisnega poziva ministrstva, povečana za zakonske zamudne obresti od dneva nakazila na TRR upravičenca do dneva vračila v dobro proračuna RS.</w:t>
      </w:r>
    </w:p>
    <w:p w14:paraId="30F2BCFD" w14:textId="77777777" w:rsidR="00CB1CDA" w:rsidRDefault="00CB1CDA" w:rsidP="00CB1CDA">
      <w:pPr>
        <w:jc w:val="left"/>
        <w:rPr>
          <w:rFonts w:ascii="Arial" w:hAnsi="Arial" w:cs="Arial"/>
          <w:sz w:val="20"/>
          <w:szCs w:val="20"/>
        </w:rPr>
      </w:pPr>
    </w:p>
    <w:p w14:paraId="6B490D20" w14:textId="77777777" w:rsidR="00CB1CDA" w:rsidRPr="00095F5D" w:rsidRDefault="00CB1CDA" w:rsidP="00CB1CDA">
      <w:pPr>
        <w:jc w:val="left"/>
        <w:rPr>
          <w:rFonts w:ascii="Arial" w:hAnsi="Arial" w:cs="Arial"/>
          <w:sz w:val="20"/>
          <w:szCs w:val="20"/>
        </w:rPr>
      </w:pPr>
    </w:p>
    <w:p w14:paraId="6C896EF2" w14:textId="77777777" w:rsidR="00CB1CDA" w:rsidRPr="00095F5D" w:rsidRDefault="00CB1CDA" w:rsidP="00CB1CDA">
      <w:pPr>
        <w:numPr>
          <w:ilvl w:val="0"/>
          <w:numId w:val="5"/>
        </w:numPr>
        <w:spacing w:line="276" w:lineRule="auto"/>
        <w:rPr>
          <w:rFonts w:ascii="Arial" w:hAnsi="Arial" w:cs="Arial"/>
          <w:b/>
          <w:sz w:val="20"/>
          <w:szCs w:val="20"/>
        </w:rPr>
      </w:pPr>
      <w:r w:rsidRPr="00095F5D">
        <w:rPr>
          <w:rFonts w:ascii="Arial" w:hAnsi="Arial" w:cs="Arial"/>
          <w:b/>
          <w:sz w:val="20"/>
          <w:szCs w:val="20"/>
        </w:rPr>
        <w:t>SKRBNIKI POGODB</w:t>
      </w:r>
    </w:p>
    <w:p w14:paraId="6F723086" w14:textId="77777777" w:rsidR="00CB1CDA" w:rsidRPr="00095F5D" w:rsidRDefault="00CB1CDA" w:rsidP="00CB1CDA">
      <w:pPr>
        <w:rPr>
          <w:rFonts w:ascii="Arial" w:hAnsi="Arial" w:cs="Arial"/>
          <w:sz w:val="20"/>
          <w:szCs w:val="20"/>
        </w:rPr>
      </w:pPr>
    </w:p>
    <w:p w14:paraId="0ABC7334" w14:textId="56D3D7D7" w:rsidR="00CB1CDA" w:rsidRPr="00095F5D" w:rsidRDefault="00217CD7" w:rsidP="00317063">
      <w:pPr>
        <w:spacing w:line="276" w:lineRule="auto"/>
        <w:ind w:left="360"/>
        <w:jc w:val="center"/>
        <w:rPr>
          <w:rFonts w:ascii="Arial" w:hAnsi="Arial" w:cs="Arial"/>
          <w:sz w:val="20"/>
          <w:szCs w:val="20"/>
        </w:rPr>
      </w:pPr>
      <w:r>
        <w:rPr>
          <w:rFonts w:ascii="Arial" w:hAnsi="Arial" w:cs="Arial"/>
          <w:sz w:val="20"/>
          <w:szCs w:val="20"/>
        </w:rPr>
        <w:t xml:space="preserve">41. </w:t>
      </w:r>
      <w:r w:rsidR="00CB1CDA" w:rsidRPr="00095F5D">
        <w:rPr>
          <w:rFonts w:ascii="Arial" w:hAnsi="Arial" w:cs="Arial"/>
          <w:sz w:val="20"/>
          <w:szCs w:val="20"/>
        </w:rPr>
        <w:t xml:space="preserve">člen </w:t>
      </w:r>
    </w:p>
    <w:p w14:paraId="7A9C425E" w14:textId="77777777" w:rsidR="00CB1CDA" w:rsidRPr="00095F5D" w:rsidRDefault="00CB1CDA" w:rsidP="00CB1CDA">
      <w:pPr>
        <w:rPr>
          <w:rFonts w:ascii="Arial" w:hAnsi="Arial" w:cs="Arial"/>
          <w:sz w:val="20"/>
          <w:szCs w:val="20"/>
        </w:rPr>
      </w:pPr>
    </w:p>
    <w:p w14:paraId="57AAFDFE" w14:textId="77777777" w:rsidR="00CB1CDA" w:rsidRPr="00095F5D" w:rsidRDefault="00CB1CDA" w:rsidP="00CB1CDA">
      <w:pPr>
        <w:tabs>
          <w:tab w:val="left" w:pos="567"/>
        </w:tabs>
        <w:rPr>
          <w:rFonts w:ascii="Arial" w:hAnsi="Arial" w:cs="Arial"/>
          <w:sz w:val="20"/>
          <w:szCs w:val="20"/>
          <w:highlight w:val="yellow"/>
        </w:rPr>
      </w:pPr>
      <w:r w:rsidRPr="00095F5D">
        <w:rPr>
          <w:rFonts w:ascii="Arial" w:hAnsi="Arial" w:cs="Arial"/>
          <w:sz w:val="20"/>
          <w:szCs w:val="20"/>
        </w:rPr>
        <w:t xml:space="preserve">Skrbnik pogodbe skrbi za pravilno, pravočasno, zakonito, gospodarno in učinkovito izvedbo operacije. </w:t>
      </w:r>
    </w:p>
    <w:p w14:paraId="55DEDE33" w14:textId="77777777" w:rsidR="00CB1CDA" w:rsidRPr="00095F5D" w:rsidRDefault="00CB1CDA" w:rsidP="00CB1CDA">
      <w:pPr>
        <w:ind w:left="851" w:hanging="491"/>
        <w:rPr>
          <w:rFonts w:ascii="Arial" w:hAnsi="Arial" w:cs="Arial"/>
          <w:sz w:val="20"/>
          <w:szCs w:val="20"/>
        </w:rPr>
      </w:pPr>
    </w:p>
    <w:p w14:paraId="61FF3E11" w14:textId="77777777" w:rsidR="00CB1CDA" w:rsidRPr="00095F5D" w:rsidRDefault="00CB1CDA" w:rsidP="00CB1CDA">
      <w:pPr>
        <w:rPr>
          <w:rFonts w:ascii="Arial" w:hAnsi="Arial" w:cs="Arial"/>
          <w:sz w:val="20"/>
          <w:szCs w:val="20"/>
        </w:rPr>
      </w:pPr>
      <w:r w:rsidRPr="00095F5D">
        <w:rPr>
          <w:rFonts w:ascii="Arial" w:hAnsi="Arial" w:cs="Arial"/>
          <w:sz w:val="20"/>
          <w:szCs w:val="20"/>
        </w:rPr>
        <w:t xml:space="preserve">Skrbnik pogodbe in ostali udeleženci v postopkih izvajanja spremljanja, nadzora in evalvacije aktivnosti kohezijske politike po tej pogodbi so zavezani k varovanju poslovnih skrivnosti oziroma zaupnih podatkov, do katerih dostopajo v teh postopkih, skladno z zakonom, ki ureja varstvo osebnih podatkov. </w:t>
      </w:r>
    </w:p>
    <w:p w14:paraId="17FCEF77" w14:textId="77777777" w:rsidR="00CB1CDA" w:rsidRPr="00095F5D" w:rsidRDefault="00CB1CDA" w:rsidP="00CB1CDA">
      <w:pPr>
        <w:rPr>
          <w:rFonts w:ascii="Arial" w:hAnsi="Arial" w:cs="Arial"/>
          <w:sz w:val="20"/>
          <w:szCs w:val="20"/>
        </w:rPr>
      </w:pPr>
    </w:p>
    <w:p w14:paraId="5D7B612D" w14:textId="77777777" w:rsidR="00CB1CDA" w:rsidRPr="00095F5D" w:rsidRDefault="00CB1CDA" w:rsidP="00CB1CDA">
      <w:pPr>
        <w:rPr>
          <w:rFonts w:ascii="Arial" w:hAnsi="Arial" w:cs="Arial"/>
          <w:sz w:val="20"/>
          <w:szCs w:val="20"/>
        </w:rPr>
      </w:pPr>
      <w:r w:rsidRPr="00095F5D">
        <w:rPr>
          <w:rFonts w:ascii="Arial" w:hAnsi="Arial" w:cs="Arial"/>
          <w:sz w:val="20"/>
          <w:szCs w:val="20"/>
        </w:rPr>
        <w:t xml:space="preserve">Skrbnik pogodbe na strani ministrstva je __________  [IME, PRIIMEK, NAZIV], v primeru odsotnosti ga nadomešča njegov namestnik __________ [IME, PRIIMEK, NAZIV]. </w:t>
      </w:r>
    </w:p>
    <w:p w14:paraId="614BD6FC" w14:textId="77777777" w:rsidR="00CB1CDA" w:rsidRPr="00095F5D" w:rsidRDefault="00CB1CDA" w:rsidP="00CB1CDA">
      <w:pPr>
        <w:rPr>
          <w:rFonts w:ascii="Arial" w:hAnsi="Arial" w:cs="Arial"/>
          <w:sz w:val="20"/>
          <w:szCs w:val="20"/>
        </w:rPr>
      </w:pPr>
    </w:p>
    <w:p w14:paraId="35836102" w14:textId="77777777" w:rsidR="00CB1CDA" w:rsidRPr="00095F5D" w:rsidRDefault="00CB1CDA" w:rsidP="00CB1CDA">
      <w:pPr>
        <w:rPr>
          <w:rFonts w:ascii="Arial" w:hAnsi="Arial" w:cs="Arial"/>
          <w:sz w:val="20"/>
          <w:szCs w:val="20"/>
        </w:rPr>
      </w:pPr>
      <w:r w:rsidRPr="00095F5D">
        <w:rPr>
          <w:rFonts w:ascii="Arial" w:hAnsi="Arial" w:cs="Arial"/>
          <w:sz w:val="20"/>
          <w:szCs w:val="20"/>
        </w:rPr>
        <w:lastRenderedPageBreak/>
        <w:t>Skrbnik pogodbe na strani upravičenca je __________ [IME, PRIIMEK, NAZIV].</w:t>
      </w:r>
    </w:p>
    <w:p w14:paraId="0C2D4CF1" w14:textId="77777777" w:rsidR="00CB1CDA" w:rsidRPr="00095F5D" w:rsidRDefault="00CB1CDA" w:rsidP="00CB1CDA">
      <w:pPr>
        <w:rPr>
          <w:rFonts w:ascii="Arial" w:hAnsi="Arial" w:cs="Arial"/>
          <w:sz w:val="20"/>
          <w:szCs w:val="20"/>
        </w:rPr>
      </w:pPr>
    </w:p>
    <w:p w14:paraId="40ED6A68" w14:textId="77777777" w:rsidR="00CB1CDA" w:rsidRDefault="00CB1CDA" w:rsidP="00CB1CDA">
      <w:pPr>
        <w:rPr>
          <w:rFonts w:ascii="Arial" w:hAnsi="Arial" w:cs="Arial"/>
          <w:sz w:val="20"/>
          <w:szCs w:val="20"/>
        </w:rPr>
      </w:pPr>
      <w:proofErr w:type="spellStart"/>
      <w:r>
        <w:rPr>
          <w:rFonts w:ascii="Arial" w:hAnsi="Arial" w:cs="Arial"/>
          <w:sz w:val="20"/>
          <w:szCs w:val="20"/>
        </w:rPr>
        <w:t>Konzorcijski</w:t>
      </w:r>
      <w:proofErr w:type="spellEnd"/>
      <w:r>
        <w:rPr>
          <w:rFonts w:ascii="Arial" w:hAnsi="Arial" w:cs="Arial"/>
          <w:sz w:val="20"/>
          <w:szCs w:val="20"/>
        </w:rPr>
        <w:t xml:space="preserve"> </w:t>
      </w:r>
      <w:r w:rsidRPr="00095F5D">
        <w:rPr>
          <w:rFonts w:ascii="Arial" w:hAnsi="Arial" w:cs="Arial"/>
          <w:sz w:val="20"/>
          <w:szCs w:val="20"/>
        </w:rPr>
        <w:t xml:space="preserve">partnerji s </w:t>
      </w:r>
      <w:proofErr w:type="spellStart"/>
      <w:r>
        <w:rPr>
          <w:rFonts w:ascii="Arial" w:hAnsi="Arial" w:cs="Arial"/>
          <w:sz w:val="20"/>
          <w:szCs w:val="20"/>
        </w:rPr>
        <w:t>konzorcijsko</w:t>
      </w:r>
      <w:proofErr w:type="spellEnd"/>
      <w:r>
        <w:rPr>
          <w:rFonts w:ascii="Arial" w:hAnsi="Arial" w:cs="Arial"/>
          <w:sz w:val="20"/>
          <w:szCs w:val="20"/>
        </w:rPr>
        <w:t xml:space="preserve"> pogodbo </w:t>
      </w:r>
      <w:r w:rsidRPr="00095F5D">
        <w:rPr>
          <w:rFonts w:ascii="Arial" w:hAnsi="Arial" w:cs="Arial"/>
          <w:sz w:val="20"/>
          <w:szCs w:val="20"/>
        </w:rPr>
        <w:t>pooblastijo podpisnika te pogodbe tudi za vso komunikacijo z ministrstvom.</w:t>
      </w:r>
    </w:p>
    <w:p w14:paraId="4FE4691E" w14:textId="77777777" w:rsidR="00224852" w:rsidRPr="00095F5D" w:rsidRDefault="00224852" w:rsidP="00CB1CDA">
      <w:pPr>
        <w:rPr>
          <w:rFonts w:ascii="Arial" w:hAnsi="Arial" w:cs="Arial"/>
          <w:sz w:val="20"/>
          <w:szCs w:val="20"/>
        </w:rPr>
      </w:pPr>
    </w:p>
    <w:p w14:paraId="6F17DBBD" w14:textId="77777777" w:rsidR="00CB1CDA" w:rsidRPr="00095F5D" w:rsidRDefault="00CB1CDA" w:rsidP="00CB1CDA">
      <w:pPr>
        <w:rPr>
          <w:rFonts w:ascii="Arial" w:hAnsi="Arial" w:cs="Arial"/>
          <w:sz w:val="20"/>
          <w:szCs w:val="20"/>
        </w:rPr>
      </w:pPr>
    </w:p>
    <w:p w14:paraId="0155D833" w14:textId="77777777" w:rsidR="00CB1CDA" w:rsidRPr="00095F5D" w:rsidRDefault="00CB1CDA" w:rsidP="00CB1CDA">
      <w:pPr>
        <w:numPr>
          <w:ilvl w:val="0"/>
          <w:numId w:val="5"/>
        </w:numPr>
        <w:spacing w:line="276" w:lineRule="auto"/>
        <w:rPr>
          <w:rFonts w:ascii="Arial" w:hAnsi="Arial" w:cs="Arial"/>
          <w:b/>
          <w:sz w:val="20"/>
          <w:szCs w:val="20"/>
        </w:rPr>
      </w:pPr>
      <w:r w:rsidRPr="00095F5D">
        <w:rPr>
          <w:rFonts w:ascii="Arial" w:hAnsi="Arial" w:cs="Arial"/>
          <w:b/>
          <w:sz w:val="20"/>
          <w:szCs w:val="20"/>
        </w:rPr>
        <w:t>SKUPNE DOLOČBE</w:t>
      </w:r>
    </w:p>
    <w:p w14:paraId="5553DDCA" w14:textId="77777777" w:rsidR="00CB1CDA" w:rsidRPr="00095F5D" w:rsidRDefault="00CB1CDA" w:rsidP="00CB1CDA">
      <w:pPr>
        <w:ind w:left="360"/>
        <w:rPr>
          <w:rFonts w:ascii="Arial" w:hAnsi="Arial" w:cs="Arial"/>
          <w:b/>
          <w:sz w:val="20"/>
          <w:szCs w:val="20"/>
        </w:rPr>
      </w:pPr>
    </w:p>
    <w:p w14:paraId="0D70703E" w14:textId="25BD963E" w:rsidR="00CB1CDA" w:rsidRPr="00095F5D" w:rsidRDefault="00217CD7" w:rsidP="00317063">
      <w:pPr>
        <w:spacing w:line="276" w:lineRule="auto"/>
        <w:ind w:left="360"/>
        <w:jc w:val="center"/>
        <w:rPr>
          <w:rFonts w:ascii="Arial" w:hAnsi="Arial" w:cs="Arial"/>
          <w:sz w:val="20"/>
          <w:szCs w:val="20"/>
        </w:rPr>
      </w:pPr>
      <w:r>
        <w:rPr>
          <w:rFonts w:ascii="Arial" w:hAnsi="Arial" w:cs="Arial"/>
          <w:sz w:val="20"/>
          <w:szCs w:val="20"/>
        </w:rPr>
        <w:t xml:space="preserve">42. </w:t>
      </w:r>
      <w:r w:rsidR="00CB1CDA" w:rsidRPr="00095F5D">
        <w:rPr>
          <w:rFonts w:ascii="Arial" w:hAnsi="Arial" w:cs="Arial"/>
          <w:sz w:val="20"/>
          <w:szCs w:val="20"/>
        </w:rPr>
        <w:t xml:space="preserve">člen </w:t>
      </w:r>
    </w:p>
    <w:p w14:paraId="2D8EC202" w14:textId="77777777" w:rsidR="00CB1CDA" w:rsidRPr="00095F5D" w:rsidRDefault="00CB1CDA" w:rsidP="00CB1CDA">
      <w:pPr>
        <w:rPr>
          <w:rFonts w:ascii="Arial" w:hAnsi="Arial" w:cs="Arial"/>
          <w:sz w:val="20"/>
          <w:szCs w:val="20"/>
        </w:rPr>
      </w:pPr>
    </w:p>
    <w:p w14:paraId="58B58524" w14:textId="77777777" w:rsidR="00CB1CDA" w:rsidRPr="00095F5D" w:rsidRDefault="00CB1CDA" w:rsidP="00CB1CDA">
      <w:pPr>
        <w:rPr>
          <w:rFonts w:ascii="Arial" w:hAnsi="Arial" w:cs="Arial"/>
          <w:sz w:val="20"/>
          <w:szCs w:val="20"/>
        </w:rPr>
      </w:pPr>
      <w:r w:rsidRPr="00095F5D">
        <w:rPr>
          <w:rFonts w:ascii="Arial" w:hAnsi="Arial" w:cs="Arial"/>
          <w:sz w:val="20"/>
          <w:szCs w:val="20"/>
        </w:rPr>
        <w:t xml:space="preserve">Po tej pogodbi se sofinancirajo le upravičeni stroški izvedbe operacije pod pogoji in zavezami, navedenimi v tej pogodbi, katerih neizpolnjevanje ali nedoseganje predstavlja bistveno kršitev te pogodbe. </w:t>
      </w:r>
    </w:p>
    <w:p w14:paraId="46C19BAE" w14:textId="77777777" w:rsidR="00CB1CDA" w:rsidRPr="00095F5D" w:rsidRDefault="00CB1CDA" w:rsidP="00CB1CDA">
      <w:pPr>
        <w:rPr>
          <w:rFonts w:ascii="Arial" w:hAnsi="Arial" w:cs="Arial"/>
          <w:sz w:val="20"/>
          <w:szCs w:val="20"/>
        </w:rPr>
      </w:pPr>
    </w:p>
    <w:p w14:paraId="0C7E47BE" w14:textId="77777777" w:rsidR="00CB1CDA" w:rsidRPr="00095F5D" w:rsidRDefault="00CB1CDA" w:rsidP="00CB1CDA">
      <w:pPr>
        <w:rPr>
          <w:rFonts w:ascii="Arial" w:hAnsi="Arial" w:cs="Arial"/>
          <w:sz w:val="20"/>
          <w:szCs w:val="20"/>
        </w:rPr>
      </w:pPr>
      <w:r w:rsidRPr="00095F5D">
        <w:rPr>
          <w:rFonts w:ascii="Arial" w:hAnsi="Arial" w:cs="Arial"/>
          <w:sz w:val="20"/>
          <w:szCs w:val="20"/>
        </w:rPr>
        <w:t xml:space="preserve">Če se je operacija začela izvajati pred predložitvijo vloge za sofinanciranje, ministrstvo pred odobritvijo prvega zahtevka za izplačilo iz proračuna preveri skladnost izvajanja operacije z relevantno zakonodajo tudi za obdobje pred opravljenim izborom oziroma pred sklenitvijo pogodbe o sofinanciranju. V primeru odkritja kršitev ministrstvo določi rok za odpravo kršitve, v primeru </w:t>
      </w:r>
      <w:proofErr w:type="spellStart"/>
      <w:r w:rsidRPr="00095F5D">
        <w:rPr>
          <w:rFonts w:ascii="Arial" w:hAnsi="Arial" w:cs="Arial"/>
          <w:sz w:val="20"/>
          <w:szCs w:val="20"/>
        </w:rPr>
        <w:t>neodprave</w:t>
      </w:r>
      <w:proofErr w:type="spellEnd"/>
      <w:r w:rsidRPr="00095F5D">
        <w:rPr>
          <w:rFonts w:ascii="Arial" w:hAnsi="Arial" w:cs="Arial"/>
          <w:sz w:val="20"/>
          <w:szCs w:val="20"/>
        </w:rPr>
        <w:t xml:space="preserve"> kršitve pa lahko od te pogodbe odstopi s pisno izjavo.</w:t>
      </w:r>
    </w:p>
    <w:p w14:paraId="6392FC38" w14:textId="77777777" w:rsidR="00CB1CDA" w:rsidRPr="00095F5D" w:rsidRDefault="00CB1CDA" w:rsidP="00CB1CDA">
      <w:pPr>
        <w:rPr>
          <w:rFonts w:ascii="Arial" w:hAnsi="Arial" w:cs="Arial"/>
          <w:sz w:val="20"/>
          <w:szCs w:val="20"/>
        </w:rPr>
      </w:pPr>
    </w:p>
    <w:p w14:paraId="18E2D307" w14:textId="77777777" w:rsidR="00CB1CDA" w:rsidRPr="00095F5D" w:rsidRDefault="00CB1CDA" w:rsidP="00CB1CDA">
      <w:pPr>
        <w:widowControl w:val="0"/>
        <w:tabs>
          <w:tab w:val="left" w:pos="0"/>
        </w:tabs>
        <w:rPr>
          <w:rFonts w:ascii="Arial" w:hAnsi="Arial" w:cs="Arial"/>
          <w:sz w:val="20"/>
          <w:szCs w:val="20"/>
        </w:rPr>
      </w:pPr>
      <w:r w:rsidRPr="00095F5D">
        <w:rPr>
          <w:rFonts w:ascii="Arial" w:hAnsi="Arial" w:cs="Arial"/>
          <w:sz w:val="20"/>
          <w:szCs w:val="20"/>
        </w:rPr>
        <w:t xml:space="preserve">V primeru bistvene kršitve te pogodbe s strani upravičenca ministrstvo določi rok za odpravo kršitve, v primeru </w:t>
      </w:r>
      <w:proofErr w:type="spellStart"/>
      <w:r w:rsidRPr="00095F5D">
        <w:rPr>
          <w:rFonts w:ascii="Arial" w:hAnsi="Arial" w:cs="Arial"/>
          <w:sz w:val="20"/>
          <w:szCs w:val="20"/>
        </w:rPr>
        <w:t>neodprave</w:t>
      </w:r>
      <w:proofErr w:type="spellEnd"/>
      <w:r w:rsidRPr="00095F5D">
        <w:rPr>
          <w:rFonts w:ascii="Arial" w:hAnsi="Arial" w:cs="Arial"/>
          <w:sz w:val="20"/>
          <w:szCs w:val="20"/>
        </w:rPr>
        <w:t xml:space="preserve"> kršitve pa lahko odstopi od pogodbe in zahteva vračilo vseh izplačanih sredstev, upravičenec pa mora vrniti prejeta sredstva po tej pogodbi v </w:t>
      </w:r>
      <w:r>
        <w:rPr>
          <w:rFonts w:ascii="Arial" w:hAnsi="Arial" w:cs="Arial"/>
          <w:sz w:val="20"/>
          <w:szCs w:val="20"/>
        </w:rPr>
        <w:t>30 (tridesetih) dneh</w:t>
      </w:r>
      <w:r w:rsidRPr="00095F5D">
        <w:rPr>
          <w:rFonts w:ascii="Arial" w:hAnsi="Arial" w:cs="Arial"/>
          <w:sz w:val="20"/>
          <w:szCs w:val="20"/>
        </w:rPr>
        <w:t xml:space="preserve"> od </w:t>
      </w:r>
      <w:r>
        <w:rPr>
          <w:rFonts w:ascii="Arial" w:hAnsi="Arial" w:cs="Arial"/>
          <w:sz w:val="20"/>
          <w:szCs w:val="20"/>
        </w:rPr>
        <w:t xml:space="preserve">vročitve </w:t>
      </w:r>
      <w:r w:rsidRPr="00095F5D">
        <w:rPr>
          <w:rFonts w:ascii="Arial" w:hAnsi="Arial" w:cs="Arial"/>
          <w:sz w:val="20"/>
          <w:szCs w:val="20"/>
        </w:rPr>
        <w:t>pisnega poziva ministrstva, povečana za zakonske zamudne obresti od dneva nakazila na TRR upravičenca do dneva vračila v dobro proračuna RS.</w:t>
      </w:r>
    </w:p>
    <w:p w14:paraId="50C66F7C" w14:textId="77777777" w:rsidR="00CB1CDA" w:rsidRDefault="00CB1CDA" w:rsidP="00CB1CDA">
      <w:pPr>
        <w:rPr>
          <w:rFonts w:ascii="Arial" w:hAnsi="Arial" w:cs="Arial"/>
          <w:sz w:val="20"/>
          <w:szCs w:val="20"/>
        </w:rPr>
      </w:pPr>
    </w:p>
    <w:p w14:paraId="67AFCDDF" w14:textId="77777777" w:rsidR="00CB1CDA" w:rsidRPr="00095F5D" w:rsidRDefault="00CB1CDA" w:rsidP="00CB1CDA">
      <w:pPr>
        <w:rPr>
          <w:rFonts w:ascii="Arial" w:hAnsi="Arial" w:cs="Arial"/>
          <w:sz w:val="20"/>
          <w:szCs w:val="20"/>
        </w:rPr>
      </w:pPr>
    </w:p>
    <w:p w14:paraId="5E79DE71" w14:textId="77777777" w:rsidR="00CB1CDA" w:rsidRPr="00095F5D" w:rsidRDefault="00CB1CDA" w:rsidP="00CB1CDA">
      <w:pPr>
        <w:numPr>
          <w:ilvl w:val="0"/>
          <w:numId w:val="5"/>
        </w:numPr>
        <w:spacing w:line="276" w:lineRule="auto"/>
        <w:rPr>
          <w:rFonts w:ascii="Arial" w:hAnsi="Arial" w:cs="Arial"/>
          <w:b/>
          <w:sz w:val="20"/>
          <w:szCs w:val="20"/>
        </w:rPr>
      </w:pPr>
      <w:r w:rsidRPr="00095F5D">
        <w:rPr>
          <w:rFonts w:ascii="Arial" w:hAnsi="Arial" w:cs="Arial"/>
          <w:b/>
          <w:sz w:val="20"/>
          <w:szCs w:val="20"/>
        </w:rPr>
        <w:t>SPREMEMBE POGODBE</w:t>
      </w:r>
    </w:p>
    <w:p w14:paraId="04578D9D" w14:textId="77777777" w:rsidR="00CB1CDA" w:rsidRPr="00095F5D" w:rsidRDefault="00CB1CDA" w:rsidP="00CB1CDA">
      <w:pPr>
        <w:rPr>
          <w:rFonts w:ascii="Arial" w:hAnsi="Arial" w:cs="Arial"/>
          <w:sz w:val="20"/>
          <w:szCs w:val="20"/>
        </w:rPr>
      </w:pPr>
    </w:p>
    <w:p w14:paraId="2DE07D7A" w14:textId="61F93D00" w:rsidR="00CB1CDA" w:rsidRPr="00095F5D" w:rsidRDefault="00C16872" w:rsidP="00317063">
      <w:pPr>
        <w:spacing w:line="276" w:lineRule="auto"/>
        <w:ind w:left="360"/>
        <w:jc w:val="center"/>
        <w:rPr>
          <w:rFonts w:ascii="Arial" w:hAnsi="Arial" w:cs="Arial"/>
          <w:sz w:val="20"/>
          <w:szCs w:val="20"/>
        </w:rPr>
      </w:pPr>
      <w:r>
        <w:rPr>
          <w:rFonts w:ascii="Arial" w:hAnsi="Arial" w:cs="Arial"/>
          <w:sz w:val="20"/>
          <w:szCs w:val="20"/>
        </w:rPr>
        <w:t xml:space="preserve">43. </w:t>
      </w:r>
      <w:r w:rsidR="00CB1CDA" w:rsidRPr="00095F5D">
        <w:rPr>
          <w:rFonts w:ascii="Arial" w:hAnsi="Arial" w:cs="Arial"/>
          <w:sz w:val="20"/>
          <w:szCs w:val="20"/>
        </w:rPr>
        <w:t xml:space="preserve">člen </w:t>
      </w:r>
    </w:p>
    <w:p w14:paraId="183A8910" w14:textId="77777777" w:rsidR="00CB1CDA" w:rsidRPr="00095F5D" w:rsidRDefault="00CB1CDA" w:rsidP="00CB1CDA">
      <w:pPr>
        <w:jc w:val="center"/>
        <w:rPr>
          <w:rFonts w:ascii="Arial" w:hAnsi="Arial" w:cs="Arial"/>
          <w:sz w:val="20"/>
          <w:szCs w:val="20"/>
        </w:rPr>
      </w:pPr>
    </w:p>
    <w:p w14:paraId="18A8F931" w14:textId="77777777" w:rsidR="00CB1CDA" w:rsidRPr="00095F5D" w:rsidRDefault="00CB1CDA" w:rsidP="00CB1CDA">
      <w:pPr>
        <w:rPr>
          <w:rFonts w:ascii="Arial" w:hAnsi="Arial" w:cs="Arial"/>
          <w:sz w:val="20"/>
          <w:szCs w:val="20"/>
        </w:rPr>
      </w:pPr>
      <w:r w:rsidRPr="00095F5D">
        <w:rPr>
          <w:rFonts w:ascii="Arial" w:hAnsi="Arial" w:cs="Arial"/>
          <w:sz w:val="20"/>
          <w:szCs w:val="20"/>
        </w:rPr>
        <w:t xml:space="preserve">Spremembe te pogodbe so mogoče s sklenitvijo pisnega dodatka k pogodbi, ki ga skleneta pogodbeni stranki pred iztekom veljavnosti te pogodbe. </w:t>
      </w:r>
    </w:p>
    <w:p w14:paraId="256C8021" w14:textId="77777777" w:rsidR="00CB1CDA" w:rsidRPr="00095F5D" w:rsidRDefault="00CB1CDA" w:rsidP="00CB1CDA">
      <w:pPr>
        <w:rPr>
          <w:rFonts w:ascii="Arial" w:hAnsi="Arial" w:cs="Arial"/>
          <w:sz w:val="20"/>
          <w:szCs w:val="20"/>
        </w:rPr>
      </w:pPr>
    </w:p>
    <w:p w14:paraId="4E7C35B9" w14:textId="77777777" w:rsidR="00CB1CDA" w:rsidRPr="00095F5D" w:rsidRDefault="00CB1CDA" w:rsidP="00CB1CDA">
      <w:pPr>
        <w:rPr>
          <w:rFonts w:ascii="Arial" w:hAnsi="Arial" w:cs="Arial"/>
          <w:sz w:val="20"/>
          <w:szCs w:val="20"/>
        </w:rPr>
      </w:pPr>
      <w:r w:rsidRPr="00095F5D">
        <w:rPr>
          <w:rFonts w:ascii="Arial" w:hAnsi="Arial" w:cs="Arial"/>
          <w:sz w:val="20"/>
          <w:szCs w:val="20"/>
        </w:rPr>
        <w:t>Če upravičenec na poziv ministrstva v 15 (petnajstih) dn</w:t>
      </w:r>
      <w:r>
        <w:rPr>
          <w:rFonts w:ascii="Arial" w:hAnsi="Arial" w:cs="Arial"/>
          <w:sz w:val="20"/>
          <w:szCs w:val="20"/>
        </w:rPr>
        <w:t>eh</w:t>
      </w:r>
      <w:r w:rsidRPr="00095F5D">
        <w:rPr>
          <w:rFonts w:ascii="Arial" w:hAnsi="Arial" w:cs="Arial"/>
          <w:sz w:val="20"/>
          <w:szCs w:val="20"/>
        </w:rPr>
        <w:t xml:space="preserve"> od prejema poziva ne sklene dodatka k pogodbi, ki ureja spremembe pogodbenih določil glede dinamike plačevanja, skrbnika pogodbe, navodil </w:t>
      </w:r>
      <w:r>
        <w:rPr>
          <w:rFonts w:ascii="Arial" w:hAnsi="Arial" w:cs="Arial"/>
          <w:sz w:val="20"/>
          <w:szCs w:val="20"/>
        </w:rPr>
        <w:t>ministrstva</w:t>
      </w:r>
      <w:r w:rsidRPr="00095F5D">
        <w:rPr>
          <w:rFonts w:ascii="Arial" w:hAnsi="Arial" w:cs="Arial"/>
          <w:sz w:val="20"/>
          <w:szCs w:val="20"/>
        </w:rPr>
        <w:t xml:space="preserve"> ali organa upravljanja ali znižanja sofinanciranja, zagreši bistveno kršitev pogodbe. V tem primeru ima vsaka pogodbena stranka pravico odstopiti od pogodbe, upravičenec pa mora vrniti vsa prejeta sredstva ali njihov sorazmeren del po tej pogodbi v 30 (tridesetih) dn</w:t>
      </w:r>
      <w:r>
        <w:rPr>
          <w:rFonts w:ascii="Arial" w:hAnsi="Arial" w:cs="Arial"/>
          <w:sz w:val="20"/>
          <w:szCs w:val="20"/>
        </w:rPr>
        <w:t>eh</w:t>
      </w:r>
      <w:r w:rsidRPr="00095F5D">
        <w:rPr>
          <w:rFonts w:ascii="Arial" w:hAnsi="Arial" w:cs="Arial"/>
          <w:sz w:val="20"/>
          <w:szCs w:val="20"/>
        </w:rPr>
        <w:t xml:space="preserve"> od </w:t>
      </w:r>
      <w:r>
        <w:rPr>
          <w:rFonts w:ascii="Arial" w:hAnsi="Arial" w:cs="Arial"/>
          <w:sz w:val="20"/>
          <w:szCs w:val="20"/>
        </w:rPr>
        <w:t xml:space="preserve">vročitve </w:t>
      </w:r>
      <w:r w:rsidRPr="00095F5D">
        <w:rPr>
          <w:rFonts w:ascii="Arial" w:hAnsi="Arial" w:cs="Arial"/>
          <w:sz w:val="20"/>
          <w:szCs w:val="20"/>
        </w:rPr>
        <w:t xml:space="preserve">pisnega poziva ministrstva, povečana za zakonske zamudne obresti od dneva nakazila na TRR upravičenca do dneva vračila v dobro proračuna RS. </w:t>
      </w:r>
    </w:p>
    <w:p w14:paraId="0E25DBD8" w14:textId="77777777" w:rsidR="00CB1CDA" w:rsidRDefault="00CB1CDA" w:rsidP="00CB1CDA">
      <w:pPr>
        <w:rPr>
          <w:rFonts w:ascii="Arial" w:hAnsi="Arial" w:cs="Arial"/>
          <w:sz w:val="20"/>
          <w:szCs w:val="20"/>
        </w:rPr>
      </w:pPr>
    </w:p>
    <w:p w14:paraId="5D6F9494" w14:textId="77777777" w:rsidR="00CB1CDA" w:rsidRPr="00095F5D" w:rsidRDefault="00CB1CDA" w:rsidP="00CB1CDA">
      <w:pPr>
        <w:rPr>
          <w:rFonts w:ascii="Arial" w:hAnsi="Arial" w:cs="Arial"/>
          <w:sz w:val="20"/>
          <w:szCs w:val="20"/>
        </w:rPr>
      </w:pPr>
    </w:p>
    <w:p w14:paraId="1CA3EAED" w14:textId="77777777" w:rsidR="00CB1CDA" w:rsidRPr="00095F5D" w:rsidRDefault="00CB1CDA" w:rsidP="00CB1CDA">
      <w:pPr>
        <w:numPr>
          <w:ilvl w:val="0"/>
          <w:numId w:val="5"/>
        </w:numPr>
        <w:spacing w:line="276" w:lineRule="auto"/>
        <w:rPr>
          <w:rFonts w:ascii="Arial" w:hAnsi="Arial" w:cs="Arial"/>
          <w:b/>
          <w:sz w:val="20"/>
          <w:szCs w:val="20"/>
        </w:rPr>
      </w:pPr>
      <w:r w:rsidRPr="00095F5D">
        <w:rPr>
          <w:rFonts w:ascii="Arial" w:hAnsi="Arial" w:cs="Arial"/>
          <w:b/>
          <w:sz w:val="20"/>
          <w:szCs w:val="20"/>
        </w:rPr>
        <w:t>VELJAVNOST POGODBE</w:t>
      </w:r>
    </w:p>
    <w:p w14:paraId="577854EC" w14:textId="77777777" w:rsidR="00CB1CDA" w:rsidRPr="00095F5D" w:rsidRDefault="00CB1CDA" w:rsidP="00CB1CDA">
      <w:pPr>
        <w:rPr>
          <w:rFonts w:ascii="Arial" w:hAnsi="Arial" w:cs="Arial"/>
          <w:sz w:val="20"/>
          <w:szCs w:val="20"/>
        </w:rPr>
      </w:pPr>
    </w:p>
    <w:p w14:paraId="3E5EBEDF" w14:textId="4B966372" w:rsidR="00CB1CDA" w:rsidRPr="00095F5D" w:rsidRDefault="00C16872" w:rsidP="00317063">
      <w:pPr>
        <w:spacing w:line="276" w:lineRule="auto"/>
        <w:ind w:left="360"/>
        <w:jc w:val="center"/>
        <w:rPr>
          <w:rFonts w:ascii="Arial" w:hAnsi="Arial" w:cs="Arial"/>
          <w:sz w:val="20"/>
          <w:szCs w:val="20"/>
        </w:rPr>
      </w:pPr>
      <w:r>
        <w:rPr>
          <w:rFonts w:ascii="Arial" w:hAnsi="Arial" w:cs="Arial"/>
          <w:sz w:val="20"/>
          <w:szCs w:val="20"/>
        </w:rPr>
        <w:t xml:space="preserve">44. </w:t>
      </w:r>
      <w:r w:rsidR="00CB1CDA" w:rsidRPr="00095F5D">
        <w:rPr>
          <w:rFonts w:ascii="Arial" w:hAnsi="Arial" w:cs="Arial"/>
          <w:sz w:val="20"/>
          <w:szCs w:val="20"/>
        </w:rPr>
        <w:t>člen</w:t>
      </w:r>
    </w:p>
    <w:p w14:paraId="53CD4262" w14:textId="77777777" w:rsidR="00CB1CDA" w:rsidRPr="00095F5D" w:rsidRDefault="00CB1CDA" w:rsidP="00CB1CDA">
      <w:pPr>
        <w:jc w:val="left"/>
        <w:rPr>
          <w:rFonts w:ascii="Arial" w:hAnsi="Arial" w:cs="Arial"/>
          <w:sz w:val="20"/>
          <w:szCs w:val="20"/>
        </w:rPr>
      </w:pPr>
    </w:p>
    <w:p w14:paraId="04788D7C" w14:textId="1A3D5EF4" w:rsidR="00CB1CDA" w:rsidRPr="00095F5D" w:rsidRDefault="00CB1CDA" w:rsidP="00CB1CDA">
      <w:pPr>
        <w:rPr>
          <w:rFonts w:ascii="Arial" w:hAnsi="Arial" w:cs="Arial"/>
          <w:sz w:val="20"/>
          <w:szCs w:val="20"/>
        </w:rPr>
      </w:pPr>
      <w:r w:rsidRPr="00095F5D">
        <w:rPr>
          <w:rFonts w:ascii="Arial" w:hAnsi="Arial" w:cs="Arial"/>
          <w:sz w:val="20"/>
          <w:szCs w:val="20"/>
        </w:rPr>
        <w:t>Pogodba začne veljati z dnem, ko jo podpišeta obe pogodbeni stranki, in velja do izteka vseh rokov, določenih v tej pogodbi, v katerih sta možna nadzor nad pogodbo in izrekanje finančnih</w:t>
      </w:r>
      <w:r w:rsidR="0044362E">
        <w:rPr>
          <w:rFonts w:ascii="Arial" w:hAnsi="Arial" w:cs="Arial"/>
          <w:sz w:val="20"/>
          <w:szCs w:val="20"/>
        </w:rPr>
        <w:t xml:space="preserve"> </w:t>
      </w:r>
      <w:r>
        <w:rPr>
          <w:rFonts w:ascii="Arial" w:hAnsi="Arial" w:cs="Arial"/>
          <w:sz w:val="20"/>
          <w:szCs w:val="20"/>
        </w:rPr>
        <w:t>korekcij/popravkov</w:t>
      </w:r>
      <w:r w:rsidRPr="00095F5D">
        <w:rPr>
          <w:rFonts w:ascii="Arial" w:hAnsi="Arial" w:cs="Arial"/>
          <w:sz w:val="20"/>
          <w:szCs w:val="20"/>
        </w:rPr>
        <w:t>, ki so določene v tej pogodbi.</w:t>
      </w:r>
    </w:p>
    <w:p w14:paraId="1FD88665" w14:textId="77777777" w:rsidR="00CB1CDA" w:rsidRPr="00095F5D" w:rsidRDefault="00CB1CDA" w:rsidP="00CB1CDA">
      <w:pPr>
        <w:rPr>
          <w:rFonts w:ascii="Arial" w:hAnsi="Arial" w:cs="Arial"/>
          <w:sz w:val="20"/>
          <w:szCs w:val="20"/>
        </w:rPr>
      </w:pPr>
    </w:p>
    <w:p w14:paraId="50A89AF2" w14:textId="77777777" w:rsidR="00CB1CDA" w:rsidRPr="00095F5D" w:rsidRDefault="00CB1CDA" w:rsidP="00CB1CDA">
      <w:pPr>
        <w:rPr>
          <w:rFonts w:ascii="Arial" w:hAnsi="Arial" w:cs="Arial"/>
          <w:sz w:val="20"/>
          <w:szCs w:val="20"/>
        </w:rPr>
      </w:pPr>
      <w:r w:rsidRPr="00095F5D">
        <w:rPr>
          <w:rFonts w:ascii="Arial" w:hAnsi="Arial" w:cs="Arial"/>
          <w:sz w:val="20"/>
          <w:szCs w:val="20"/>
        </w:rPr>
        <w:t>Če bi posamična določba te pogodbe postala neveljavna ali bi bilo pravnomočno ugotovljeno, da je neveljavna, ali je ne bi bilo mogoče izpolniti, preostale določbe in pogodba ne prenehajo veljati, če lahko obstanejo brez neveljavne določbe. V tem primeru se bosta stranki v skladu z načeli vestnosti in poštenja z dodatkom k tej pogodbi dogovorili za novo določbo, ki bo po smislu čim bližje neveljavni določbi.</w:t>
      </w:r>
    </w:p>
    <w:p w14:paraId="6F4D0FFA" w14:textId="77777777" w:rsidR="00CB1CDA" w:rsidRPr="00095F5D" w:rsidRDefault="00CB1CDA" w:rsidP="00CB1CDA">
      <w:pPr>
        <w:rPr>
          <w:rFonts w:ascii="Arial" w:hAnsi="Arial" w:cs="Arial"/>
          <w:sz w:val="20"/>
          <w:szCs w:val="20"/>
        </w:rPr>
      </w:pPr>
    </w:p>
    <w:p w14:paraId="6EC9A627" w14:textId="37263104" w:rsidR="00CB1CDA" w:rsidRDefault="00CB1CDA" w:rsidP="00CB1CDA">
      <w:pPr>
        <w:rPr>
          <w:rFonts w:ascii="Arial" w:hAnsi="Arial" w:cs="Arial"/>
          <w:sz w:val="20"/>
          <w:szCs w:val="20"/>
        </w:rPr>
      </w:pPr>
      <w:r w:rsidRPr="00095F5D">
        <w:rPr>
          <w:rFonts w:ascii="Arial" w:hAnsi="Arial" w:cs="Arial"/>
          <w:sz w:val="20"/>
          <w:szCs w:val="20"/>
        </w:rPr>
        <w:t xml:space="preserve">V primeru neizpolnitve obveznosti v roku, ki je s to pogodbo določen kot bistvena sestavina te pogodbe, se ta pogodba šteje za razvezano, upravičenec pa mora vrniti prejeta sredstva po tej </w:t>
      </w:r>
      <w:r w:rsidRPr="00095F5D">
        <w:rPr>
          <w:rFonts w:ascii="Arial" w:hAnsi="Arial" w:cs="Arial"/>
          <w:sz w:val="20"/>
          <w:szCs w:val="20"/>
        </w:rPr>
        <w:lastRenderedPageBreak/>
        <w:t>pogodbi v 30 (tridesetih) dn</w:t>
      </w:r>
      <w:r>
        <w:rPr>
          <w:rFonts w:ascii="Arial" w:hAnsi="Arial" w:cs="Arial"/>
          <w:sz w:val="20"/>
          <w:szCs w:val="20"/>
        </w:rPr>
        <w:t>eh</w:t>
      </w:r>
      <w:r w:rsidRPr="00095F5D">
        <w:rPr>
          <w:rFonts w:ascii="Arial" w:hAnsi="Arial" w:cs="Arial"/>
          <w:sz w:val="20"/>
          <w:szCs w:val="20"/>
        </w:rPr>
        <w:t xml:space="preserve"> od </w:t>
      </w:r>
      <w:r>
        <w:rPr>
          <w:rFonts w:ascii="Arial" w:hAnsi="Arial" w:cs="Arial"/>
          <w:sz w:val="20"/>
          <w:szCs w:val="20"/>
        </w:rPr>
        <w:t xml:space="preserve">vročitve </w:t>
      </w:r>
      <w:r w:rsidRPr="00095F5D">
        <w:rPr>
          <w:rFonts w:ascii="Arial" w:hAnsi="Arial" w:cs="Arial"/>
          <w:sz w:val="20"/>
          <w:szCs w:val="20"/>
        </w:rPr>
        <w:t>pisnega poziva ministrstva, povečana za zakonske zamudne obresti od dneva nakazila na TRR upravičenca do dneva vračila v dobro proračuna RS. Vendar lahko ministrstvo to pogodbo ohrani v veljavi, če v 30 (tridesetih) dneh po preteku roka pisno izjavi dolžniku, da pogodbo ohranja v veljavi in da zahteva njeno izpolnitev.</w:t>
      </w:r>
    </w:p>
    <w:p w14:paraId="48F822EC" w14:textId="77777777" w:rsidR="00CB1CDA" w:rsidRDefault="00CB1CDA" w:rsidP="00CB1CDA">
      <w:pPr>
        <w:rPr>
          <w:rFonts w:ascii="Arial" w:hAnsi="Arial" w:cs="Arial"/>
          <w:sz w:val="20"/>
          <w:szCs w:val="20"/>
        </w:rPr>
      </w:pPr>
    </w:p>
    <w:p w14:paraId="16ADB2B2" w14:textId="77777777" w:rsidR="0019536D" w:rsidRPr="00095F5D" w:rsidRDefault="0019536D" w:rsidP="00CB1CDA">
      <w:pPr>
        <w:rPr>
          <w:rFonts w:ascii="Arial" w:hAnsi="Arial" w:cs="Arial"/>
          <w:sz w:val="20"/>
          <w:szCs w:val="20"/>
        </w:rPr>
      </w:pPr>
    </w:p>
    <w:p w14:paraId="7260A234" w14:textId="77777777" w:rsidR="00CB1CDA" w:rsidRPr="00095F5D" w:rsidRDefault="00CB1CDA" w:rsidP="00CB1CDA">
      <w:pPr>
        <w:numPr>
          <w:ilvl w:val="0"/>
          <w:numId w:val="5"/>
        </w:numPr>
        <w:spacing w:line="276" w:lineRule="auto"/>
        <w:rPr>
          <w:rFonts w:ascii="Arial" w:hAnsi="Arial" w:cs="Arial"/>
          <w:b/>
          <w:sz w:val="20"/>
          <w:szCs w:val="20"/>
        </w:rPr>
      </w:pPr>
      <w:r w:rsidRPr="00095F5D">
        <w:rPr>
          <w:rFonts w:ascii="Arial" w:hAnsi="Arial" w:cs="Arial"/>
          <w:b/>
          <w:sz w:val="20"/>
          <w:szCs w:val="20"/>
        </w:rPr>
        <w:t>KONČNE DOLOČBE</w:t>
      </w:r>
    </w:p>
    <w:p w14:paraId="003BA95E" w14:textId="77777777" w:rsidR="00CB1CDA" w:rsidRPr="00095F5D" w:rsidRDefault="00CB1CDA" w:rsidP="00CB1CDA">
      <w:pPr>
        <w:rPr>
          <w:rFonts w:ascii="Arial" w:hAnsi="Arial" w:cs="Arial"/>
          <w:sz w:val="20"/>
          <w:szCs w:val="20"/>
        </w:rPr>
      </w:pPr>
    </w:p>
    <w:p w14:paraId="0BDD3406" w14:textId="245E947E" w:rsidR="00CB1CDA" w:rsidRPr="00095F5D" w:rsidRDefault="00C16872" w:rsidP="00317063">
      <w:pPr>
        <w:spacing w:line="276" w:lineRule="auto"/>
        <w:ind w:left="360"/>
        <w:jc w:val="center"/>
        <w:rPr>
          <w:rFonts w:ascii="Arial" w:hAnsi="Arial" w:cs="Arial"/>
          <w:sz w:val="20"/>
          <w:szCs w:val="20"/>
        </w:rPr>
      </w:pPr>
      <w:r>
        <w:rPr>
          <w:rFonts w:ascii="Arial" w:hAnsi="Arial" w:cs="Arial"/>
          <w:sz w:val="20"/>
          <w:szCs w:val="20"/>
        </w:rPr>
        <w:t xml:space="preserve">45. </w:t>
      </w:r>
      <w:r w:rsidR="00CB1CDA" w:rsidRPr="00095F5D">
        <w:rPr>
          <w:rFonts w:ascii="Arial" w:hAnsi="Arial" w:cs="Arial"/>
          <w:sz w:val="20"/>
          <w:szCs w:val="20"/>
        </w:rPr>
        <w:t>člen</w:t>
      </w:r>
    </w:p>
    <w:p w14:paraId="4021787D" w14:textId="77777777" w:rsidR="00CB1CDA" w:rsidRPr="00095F5D" w:rsidRDefault="00CB1CDA" w:rsidP="00CB1CDA">
      <w:pPr>
        <w:jc w:val="left"/>
        <w:rPr>
          <w:rFonts w:ascii="Arial" w:hAnsi="Arial" w:cs="Arial"/>
          <w:sz w:val="20"/>
          <w:szCs w:val="20"/>
        </w:rPr>
      </w:pPr>
    </w:p>
    <w:p w14:paraId="5F181F00" w14:textId="77777777" w:rsidR="00CB1CDA" w:rsidRPr="00095F5D" w:rsidRDefault="00CB1CDA" w:rsidP="00CB1CDA">
      <w:pPr>
        <w:rPr>
          <w:rFonts w:ascii="Arial" w:hAnsi="Arial" w:cs="Arial"/>
          <w:sz w:val="20"/>
          <w:szCs w:val="20"/>
        </w:rPr>
      </w:pPr>
      <w:r w:rsidRPr="00095F5D">
        <w:rPr>
          <w:rFonts w:ascii="Arial" w:hAnsi="Arial" w:cs="Arial"/>
          <w:sz w:val="20"/>
          <w:szCs w:val="20"/>
        </w:rPr>
        <w:t>Pogodbeni stranki soglašata, da bosta nerešena vprašanja in morebitne spore reševali sporazumno. Če sporazumna rešitev spora ni mogoča, je za reševanje sporov pristojno sodišče v Ljubljani.</w:t>
      </w:r>
    </w:p>
    <w:p w14:paraId="3B6A3E7C" w14:textId="77777777" w:rsidR="00CB1CDA" w:rsidRPr="00095F5D" w:rsidRDefault="00CB1CDA" w:rsidP="00CB1CDA">
      <w:pPr>
        <w:rPr>
          <w:rFonts w:ascii="Arial" w:hAnsi="Arial" w:cs="Arial"/>
          <w:sz w:val="20"/>
          <w:szCs w:val="20"/>
        </w:rPr>
      </w:pPr>
    </w:p>
    <w:p w14:paraId="75EBDBB5" w14:textId="4F3DA0E5" w:rsidR="00CB1CDA" w:rsidRPr="00095F5D" w:rsidRDefault="00C16872" w:rsidP="00317063">
      <w:pPr>
        <w:spacing w:line="276" w:lineRule="auto"/>
        <w:ind w:left="360"/>
        <w:jc w:val="center"/>
        <w:rPr>
          <w:rFonts w:ascii="Arial" w:hAnsi="Arial" w:cs="Arial"/>
          <w:sz w:val="20"/>
          <w:szCs w:val="20"/>
        </w:rPr>
      </w:pPr>
      <w:r>
        <w:rPr>
          <w:rFonts w:ascii="Arial" w:hAnsi="Arial" w:cs="Arial"/>
          <w:sz w:val="20"/>
          <w:szCs w:val="20"/>
        </w:rPr>
        <w:t xml:space="preserve">46. </w:t>
      </w:r>
      <w:r w:rsidR="00CB1CDA" w:rsidRPr="00095F5D">
        <w:rPr>
          <w:rFonts w:ascii="Arial" w:hAnsi="Arial" w:cs="Arial"/>
          <w:sz w:val="20"/>
          <w:szCs w:val="20"/>
        </w:rPr>
        <w:t>člen</w:t>
      </w:r>
    </w:p>
    <w:p w14:paraId="7458A596" w14:textId="77777777" w:rsidR="00CB1CDA" w:rsidRPr="00095F5D" w:rsidRDefault="00CB1CDA" w:rsidP="00CB1CDA">
      <w:pPr>
        <w:jc w:val="left"/>
        <w:rPr>
          <w:rFonts w:ascii="Arial" w:hAnsi="Arial" w:cs="Arial"/>
          <w:sz w:val="20"/>
          <w:szCs w:val="20"/>
        </w:rPr>
      </w:pPr>
    </w:p>
    <w:p w14:paraId="07D56EFF" w14:textId="77777777" w:rsidR="00CB1CDA" w:rsidRPr="00095F5D" w:rsidRDefault="00CB1CDA" w:rsidP="00CB1CDA">
      <w:pPr>
        <w:rPr>
          <w:rFonts w:ascii="Arial" w:hAnsi="Arial" w:cs="Arial"/>
          <w:sz w:val="20"/>
          <w:szCs w:val="20"/>
        </w:rPr>
      </w:pPr>
      <w:r>
        <w:rPr>
          <w:rFonts w:ascii="Arial" w:hAnsi="Arial" w:cs="Arial"/>
          <w:sz w:val="20"/>
          <w:szCs w:val="20"/>
        </w:rPr>
        <w:t>Pogodba je sklenjena v 4</w:t>
      </w:r>
      <w:r w:rsidRPr="00095F5D">
        <w:rPr>
          <w:rFonts w:ascii="Arial" w:hAnsi="Arial" w:cs="Arial"/>
          <w:sz w:val="20"/>
          <w:szCs w:val="20"/>
        </w:rPr>
        <w:t> (</w:t>
      </w:r>
      <w:r>
        <w:rPr>
          <w:rFonts w:ascii="Arial" w:hAnsi="Arial" w:cs="Arial"/>
          <w:sz w:val="20"/>
          <w:szCs w:val="20"/>
        </w:rPr>
        <w:t>štirih</w:t>
      </w:r>
      <w:r w:rsidRPr="00095F5D">
        <w:rPr>
          <w:rFonts w:ascii="Arial" w:hAnsi="Arial" w:cs="Arial"/>
          <w:sz w:val="20"/>
          <w:szCs w:val="20"/>
        </w:rPr>
        <w:t>) enakih izvodih, od katerih prejme ministrstvo</w:t>
      </w:r>
      <w:r>
        <w:rPr>
          <w:rFonts w:ascii="Arial" w:hAnsi="Arial" w:cs="Arial"/>
          <w:sz w:val="20"/>
          <w:szCs w:val="20"/>
        </w:rPr>
        <w:t xml:space="preserve"> 3 (tri) izvode in upravičenec 1</w:t>
      </w:r>
      <w:r w:rsidRPr="00095F5D">
        <w:rPr>
          <w:rFonts w:ascii="Arial" w:hAnsi="Arial" w:cs="Arial"/>
          <w:sz w:val="20"/>
          <w:szCs w:val="20"/>
        </w:rPr>
        <w:t> (</w:t>
      </w:r>
      <w:r>
        <w:rPr>
          <w:rFonts w:ascii="Arial" w:hAnsi="Arial" w:cs="Arial"/>
          <w:sz w:val="20"/>
          <w:szCs w:val="20"/>
        </w:rPr>
        <w:t>en) izvod</w:t>
      </w:r>
      <w:r w:rsidRPr="00095F5D">
        <w:rPr>
          <w:rFonts w:ascii="Arial" w:hAnsi="Arial" w:cs="Arial"/>
          <w:sz w:val="20"/>
          <w:szCs w:val="20"/>
        </w:rPr>
        <w:t xml:space="preserve">. </w:t>
      </w:r>
    </w:p>
    <w:p w14:paraId="220FD7B9" w14:textId="77777777" w:rsidR="00CB1CDA" w:rsidRPr="00095F5D" w:rsidRDefault="00CB1CDA" w:rsidP="00CB1CDA">
      <w:pPr>
        <w:rPr>
          <w:rFonts w:ascii="Arial" w:hAnsi="Arial" w:cs="Arial"/>
          <w:sz w:val="20"/>
          <w:szCs w:val="20"/>
        </w:rPr>
      </w:pPr>
    </w:p>
    <w:p w14:paraId="54D398B1" w14:textId="77777777" w:rsidR="00CB1CDA" w:rsidRPr="00095F5D" w:rsidRDefault="00CB1CDA" w:rsidP="00CB1CDA">
      <w:pPr>
        <w:rPr>
          <w:rFonts w:ascii="Arial" w:hAnsi="Arial" w:cs="Arial"/>
          <w:sz w:val="20"/>
          <w:szCs w:val="20"/>
        </w:rPr>
      </w:pPr>
    </w:p>
    <w:tbl>
      <w:tblPr>
        <w:tblW w:w="9248" w:type="dxa"/>
        <w:tblLook w:val="01E0" w:firstRow="1" w:lastRow="1" w:firstColumn="1" w:lastColumn="1" w:noHBand="0" w:noVBand="0"/>
      </w:tblPr>
      <w:tblGrid>
        <w:gridCol w:w="4331"/>
        <w:gridCol w:w="293"/>
        <w:gridCol w:w="4090"/>
        <w:gridCol w:w="534"/>
      </w:tblGrid>
      <w:tr w:rsidR="00CB1CDA" w:rsidRPr="00095F5D" w14:paraId="3637B80C" w14:textId="77777777" w:rsidTr="005E686E">
        <w:trPr>
          <w:trHeight w:val="67"/>
        </w:trPr>
        <w:tc>
          <w:tcPr>
            <w:tcW w:w="4624" w:type="dxa"/>
            <w:gridSpan w:val="2"/>
            <w:shd w:val="clear" w:color="auto" w:fill="auto"/>
          </w:tcPr>
          <w:p w14:paraId="549598E3" w14:textId="77777777" w:rsidR="00CB1CDA" w:rsidRPr="00095F5D" w:rsidRDefault="00CB1CDA" w:rsidP="005E686E">
            <w:pPr>
              <w:rPr>
                <w:rFonts w:ascii="Arial" w:hAnsi="Arial" w:cs="Arial"/>
                <w:sz w:val="20"/>
                <w:szCs w:val="20"/>
              </w:rPr>
            </w:pPr>
          </w:p>
        </w:tc>
        <w:tc>
          <w:tcPr>
            <w:tcW w:w="4624" w:type="dxa"/>
            <w:gridSpan w:val="2"/>
            <w:shd w:val="clear" w:color="auto" w:fill="auto"/>
          </w:tcPr>
          <w:p w14:paraId="0A172D76" w14:textId="77777777" w:rsidR="00CB1CDA" w:rsidRPr="00095F5D" w:rsidRDefault="00CB1CDA" w:rsidP="005E686E">
            <w:pPr>
              <w:rPr>
                <w:rFonts w:ascii="Arial" w:hAnsi="Arial" w:cs="Arial"/>
                <w:sz w:val="20"/>
                <w:szCs w:val="20"/>
              </w:rPr>
            </w:pPr>
          </w:p>
        </w:tc>
      </w:tr>
      <w:tr w:rsidR="00CB1CDA" w:rsidRPr="00095F5D" w14:paraId="680ADB65" w14:textId="77777777" w:rsidTr="005E686E">
        <w:trPr>
          <w:trHeight w:val="70"/>
        </w:trPr>
        <w:tc>
          <w:tcPr>
            <w:tcW w:w="4624" w:type="dxa"/>
            <w:gridSpan w:val="2"/>
            <w:shd w:val="clear" w:color="auto" w:fill="auto"/>
          </w:tcPr>
          <w:p w14:paraId="129C7656" w14:textId="77777777" w:rsidR="00CB1CDA" w:rsidRPr="00095F5D" w:rsidRDefault="00CB1CDA" w:rsidP="005E686E">
            <w:pPr>
              <w:rPr>
                <w:rFonts w:ascii="Arial" w:hAnsi="Arial" w:cs="Arial"/>
                <w:sz w:val="20"/>
                <w:szCs w:val="20"/>
              </w:rPr>
            </w:pPr>
          </w:p>
        </w:tc>
        <w:tc>
          <w:tcPr>
            <w:tcW w:w="4624" w:type="dxa"/>
            <w:gridSpan w:val="2"/>
            <w:shd w:val="clear" w:color="auto" w:fill="auto"/>
          </w:tcPr>
          <w:p w14:paraId="177469C8" w14:textId="77777777" w:rsidR="00CB1CDA" w:rsidRPr="00095F5D" w:rsidRDefault="00CB1CDA" w:rsidP="005E686E">
            <w:pPr>
              <w:rPr>
                <w:rFonts w:ascii="Arial" w:hAnsi="Arial" w:cs="Arial"/>
                <w:sz w:val="20"/>
                <w:szCs w:val="20"/>
              </w:rPr>
            </w:pPr>
          </w:p>
        </w:tc>
      </w:tr>
      <w:tr w:rsidR="00CB1CDA" w:rsidRPr="00095F5D" w14:paraId="51B537BB" w14:textId="77777777" w:rsidTr="005E686E">
        <w:trPr>
          <w:trHeight w:val="342"/>
        </w:trPr>
        <w:tc>
          <w:tcPr>
            <w:tcW w:w="4624" w:type="dxa"/>
            <w:gridSpan w:val="2"/>
            <w:shd w:val="clear" w:color="auto" w:fill="auto"/>
          </w:tcPr>
          <w:p w14:paraId="038FA54F" w14:textId="77777777" w:rsidR="00CB1CDA" w:rsidRPr="00095F5D" w:rsidRDefault="00CB1CDA" w:rsidP="005E686E">
            <w:pPr>
              <w:rPr>
                <w:rFonts w:ascii="Arial" w:hAnsi="Arial" w:cs="Arial"/>
                <w:b/>
                <w:sz w:val="20"/>
                <w:szCs w:val="20"/>
              </w:rPr>
            </w:pPr>
            <w:r w:rsidRPr="00095F5D">
              <w:rPr>
                <w:rFonts w:ascii="Arial" w:hAnsi="Arial" w:cs="Arial"/>
                <w:b/>
                <w:sz w:val="20"/>
                <w:szCs w:val="20"/>
              </w:rPr>
              <w:t>Upravičenec</w:t>
            </w:r>
          </w:p>
          <w:p w14:paraId="38C58597" w14:textId="77777777" w:rsidR="00CB1CDA" w:rsidRPr="00095F5D" w:rsidRDefault="00CB1CDA" w:rsidP="005E686E">
            <w:pPr>
              <w:rPr>
                <w:rFonts w:ascii="Arial" w:hAnsi="Arial" w:cs="Arial"/>
                <w:sz w:val="20"/>
                <w:szCs w:val="20"/>
              </w:rPr>
            </w:pPr>
            <w:r w:rsidRPr="00095F5D">
              <w:rPr>
                <w:rFonts w:ascii="Arial" w:hAnsi="Arial" w:cs="Arial"/>
                <w:sz w:val="20"/>
                <w:szCs w:val="20"/>
              </w:rPr>
              <w:t xml:space="preserve">NAZIV </w:t>
            </w:r>
          </w:p>
          <w:p w14:paraId="0CA2CD0C" w14:textId="77777777" w:rsidR="00CB1CDA" w:rsidRPr="00095F5D" w:rsidRDefault="00CB1CDA" w:rsidP="005E686E">
            <w:pPr>
              <w:rPr>
                <w:rFonts w:ascii="Arial" w:hAnsi="Arial" w:cs="Arial"/>
                <w:sz w:val="20"/>
                <w:szCs w:val="20"/>
              </w:rPr>
            </w:pPr>
            <w:r w:rsidRPr="00095F5D">
              <w:rPr>
                <w:rFonts w:ascii="Arial" w:hAnsi="Arial" w:cs="Arial"/>
                <w:sz w:val="20"/>
                <w:szCs w:val="20"/>
              </w:rPr>
              <w:t>Direktor</w:t>
            </w:r>
          </w:p>
          <w:p w14:paraId="5CA0FB02" w14:textId="77777777" w:rsidR="00CB1CDA" w:rsidRDefault="00CB1CDA" w:rsidP="005E686E">
            <w:pPr>
              <w:rPr>
                <w:rFonts w:ascii="Arial" w:hAnsi="Arial" w:cs="Arial"/>
                <w:sz w:val="20"/>
                <w:szCs w:val="20"/>
              </w:rPr>
            </w:pPr>
          </w:p>
          <w:p w14:paraId="08A17EB7" w14:textId="77777777" w:rsidR="00224852" w:rsidRDefault="00224852" w:rsidP="005E686E">
            <w:pPr>
              <w:rPr>
                <w:rFonts w:ascii="Arial" w:hAnsi="Arial" w:cs="Arial"/>
                <w:sz w:val="20"/>
                <w:szCs w:val="20"/>
              </w:rPr>
            </w:pPr>
          </w:p>
          <w:p w14:paraId="3686EBA7" w14:textId="77777777" w:rsidR="00224852" w:rsidRPr="00095F5D" w:rsidRDefault="00224852" w:rsidP="005E686E">
            <w:pPr>
              <w:rPr>
                <w:rFonts w:ascii="Arial" w:hAnsi="Arial" w:cs="Arial"/>
                <w:sz w:val="20"/>
                <w:szCs w:val="20"/>
              </w:rPr>
            </w:pPr>
          </w:p>
          <w:p w14:paraId="26CA57AA" w14:textId="77777777" w:rsidR="00CB1CDA" w:rsidRPr="00095F5D" w:rsidRDefault="00CB1CDA" w:rsidP="005E686E">
            <w:pPr>
              <w:rPr>
                <w:rFonts w:ascii="Arial" w:hAnsi="Arial" w:cs="Arial"/>
                <w:sz w:val="20"/>
                <w:szCs w:val="20"/>
              </w:rPr>
            </w:pPr>
            <w:r w:rsidRPr="00095F5D">
              <w:rPr>
                <w:rFonts w:ascii="Arial" w:hAnsi="Arial" w:cs="Arial"/>
                <w:sz w:val="20"/>
                <w:szCs w:val="20"/>
              </w:rPr>
              <w:t xml:space="preserve">Kraj in datum                                </w:t>
            </w:r>
          </w:p>
        </w:tc>
        <w:tc>
          <w:tcPr>
            <w:tcW w:w="4624" w:type="dxa"/>
            <w:gridSpan w:val="2"/>
            <w:shd w:val="clear" w:color="auto" w:fill="auto"/>
          </w:tcPr>
          <w:p w14:paraId="3B91E9BA" w14:textId="77777777" w:rsidR="00CB1CDA" w:rsidRPr="00095F5D" w:rsidRDefault="00CB1CDA" w:rsidP="005E686E">
            <w:pPr>
              <w:rPr>
                <w:rFonts w:ascii="Arial" w:hAnsi="Arial" w:cs="Arial"/>
                <w:b/>
                <w:sz w:val="20"/>
                <w:szCs w:val="20"/>
              </w:rPr>
            </w:pPr>
            <w:r w:rsidRPr="00095F5D">
              <w:rPr>
                <w:rFonts w:ascii="Arial" w:hAnsi="Arial" w:cs="Arial"/>
                <w:b/>
                <w:sz w:val="20"/>
                <w:szCs w:val="20"/>
              </w:rPr>
              <w:t xml:space="preserve">        Republika Slovenija</w:t>
            </w:r>
          </w:p>
          <w:p w14:paraId="67C05DA8" w14:textId="77777777" w:rsidR="00CB1CDA" w:rsidRPr="00095F5D" w:rsidRDefault="00CB1CDA" w:rsidP="005E686E">
            <w:pPr>
              <w:rPr>
                <w:rFonts w:ascii="Arial" w:hAnsi="Arial" w:cs="Arial"/>
                <w:sz w:val="20"/>
                <w:szCs w:val="20"/>
              </w:rPr>
            </w:pPr>
            <w:r w:rsidRPr="00095F5D">
              <w:rPr>
                <w:rFonts w:ascii="Arial" w:hAnsi="Arial" w:cs="Arial"/>
                <w:sz w:val="20"/>
                <w:szCs w:val="20"/>
              </w:rPr>
              <w:t xml:space="preserve">        Ministrstvo za kulturo </w:t>
            </w:r>
          </w:p>
          <w:p w14:paraId="59D5F51C" w14:textId="77777777" w:rsidR="00CB1CDA" w:rsidRPr="00095F5D" w:rsidRDefault="00CB1CDA" w:rsidP="005E686E">
            <w:pPr>
              <w:rPr>
                <w:rFonts w:ascii="Arial" w:hAnsi="Arial" w:cs="Arial"/>
                <w:sz w:val="20"/>
                <w:szCs w:val="20"/>
              </w:rPr>
            </w:pPr>
            <w:r w:rsidRPr="00095F5D">
              <w:rPr>
                <w:rFonts w:ascii="Arial" w:hAnsi="Arial" w:cs="Arial"/>
                <w:sz w:val="20"/>
                <w:szCs w:val="20"/>
              </w:rPr>
              <w:t xml:space="preserve">        Minister</w:t>
            </w:r>
          </w:p>
          <w:p w14:paraId="00290F6A" w14:textId="77777777" w:rsidR="00CB1CDA" w:rsidRDefault="00CB1CDA" w:rsidP="005E686E">
            <w:pPr>
              <w:jc w:val="center"/>
              <w:rPr>
                <w:rFonts w:ascii="Arial" w:hAnsi="Arial" w:cs="Arial"/>
                <w:sz w:val="20"/>
                <w:szCs w:val="20"/>
              </w:rPr>
            </w:pPr>
          </w:p>
          <w:p w14:paraId="710B2FD8" w14:textId="77777777" w:rsidR="00224852" w:rsidRDefault="00224852" w:rsidP="005E686E">
            <w:pPr>
              <w:jc w:val="center"/>
              <w:rPr>
                <w:rFonts w:ascii="Arial" w:hAnsi="Arial" w:cs="Arial"/>
                <w:sz w:val="20"/>
                <w:szCs w:val="20"/>
              </w:rPr>
            </w:pPr>
          </w:p>
          <w:p w14:paraId="55376AED" w14:textId="77777777" w:rsidR="00224852" w:rsidRPr="00095F5D" w:rsidRDefault="00224852" w:rsidP="005E686E">
            <w:pPr>
              <w:jc w:val="center"/>
              <w:rPr>
                <w:rFonts w:ascii="Arial" w:hAnsi="Arial" w:cs="Arial"/>
                <w:sz w:val="20"/>
                <w:szCs w:val="20"/>
              </w:rPr>
            </w:pPr>
          </w:p>
          <w:p w14:paraId="4240F9A0" w14:textId="77777777" w:rsidR="00CB1CDA" w:rsidRPr="00095F5D" w:rsidRDefault="00CB1CDA" w:rsidP="005E686E">
            <w:pPr>
              <w:rPr>
                <w:rFonts w:ascii="Arial" w:hAnsi="Arial" w:cs="Arial"/>
                <w:sz w:val="20"/>
                <w:szCs w:val="20"/>
              </w:rPr>
            </w:pPr>
            <w:r w:rsidRPr="00095F5D">
              <w:rPr>
                <w:rFonts w:ascii="Arial" w:hAnsi="Arial" w:cs="Arial"/>
                <w:sz w:val="20"/>
                <w:szCs w:val="20"/>
              </w:rPr>
              <w:t xml:space="preserve">        Kraj in datum</w:t>
            </w:r>
          </w:p>
        </w:tc>
      </w:tr>
      <w:tr w:rsidR="00CB1CDA" w:rsidRPr="00095F5D" w14:paraId="663062E0" w14:textId="77777777" w:rsidTr="005E686E">
        <w:trPr>
          <w:trHeight w:val="342"/>
        </w:trPr>
        <w:tc>
          <w:tcPr>
            <w:tcW w:w="4624" w:type="dxa"/>
            <w:gridSpan w:val="2"/>
            <w:shd w:val="clear" w:color="auto" w:fill="auto"/>
          </w:tcPr>
          <w:p w14:paraId="3027E989" w14:textId="77777777" w:rsidR="00CB1CDA" w:rsidRDefault="00CB1CDA" w:rsidP="005E686E">
            <w:pPr>
              <w:rPr>
                <w:rFonts w:ascii="Arial" w:hAnsi="Arial" w:cs="Arial"/>
                <w:b/>
                <w:sz w:val="20"/>
                <w:szCs w:val="20"/>
              </w:rPr>
            </w:pPr>
            <w:r w:rsidRPr="00095F5D">
              <w:rPr>
                <w:rFonts w:ascii="Arial" w:hAnsi="Arial" w:cs="Arial"/>
                <w:b/>
                <w:sz w:val="20"/>
                <w:szCs w:val="20"/>
              </w:rPr>
              <w:t xml:space="preserve"> </w:t>
            </w:r>
          </w:p>
          <w:p w14:paraId="0636F621" w14:textId="77777777" w:rsidR="00CB1CDA" w:rsidRDefault="00CB1CDA" w:rsidP="005E686E">
            <w:pPr>
              <w:rPr>
                <w:rFonts w:ascii="Arial" w:hAnsi="Arial" w:cs="Arial"/>
                <w:b/>
                <w:sz w:val="20"/>
                <w:szCs w:val="20"/>
              </w:rPr>
            </w:pPr>
          </w:p>
          <w:p w14:paraId="4F33489C" w14:textId="77777777" w:rsidR="00CB1CDA" w:rsidRDefault="00CB1CDA" w:rsidP="005E686E">
            <w:pPr>
              <w:rPr>
                <w:rFonts w:ascii="Arial" w:hAnsi="Arial" w:cs="Arial"/>
                <w:b/>
                <w:sz w:val="20"/>
                <w:szCs w:val="20"/>
              </w:rPr>
            </w:pPr>
          </w:p>
          <w:p w14:paraId="0CCAE96A" w14:textId="77777777" w:rsidR="00133350" w:rsidRPr="00095F5D" w:rsidRDefault="00133350" w:rsidP="005E686E">
            <w:pPr>
              <w:rPr>
                <w:rFonts w:ascii="Arial" w:hAnsi="Arial" w:cs="Arial"/>
                <w:b/>
                <w:sz w:val="20"/>
                <w:szCs w:val="20"/>
              </w:rPr>
            </w:pPr>
          </w:p>
        </w:tc>
        <w:tc>
          <w:tcPr>
            <w:tcW w:w="4624" w:type="dxa"/>
            <w:gridSpan w:val="2"/>
            <w:shd w:val="clear" w:color="auto" w:fill="auto"/>
          </w:tcPr>
          <w:p w14:paraId="5F695009" w14:textId="77777777" w:rsidR="00CB1CDA" w:rsidRPr="00095F5D" w:rsidRDefault="00CB1CDA" w:rsidP="005E686E">
            <w:pPr>
              <w:rPr>
                <w:rFonts w:ascii="Arial" w:hAnsi="Arial" w:cs="Arial"/>
                <w:b/>
                <w:sz w:val="20"/>
                <w:szCs w:val="20"/>
              </w:rPr>
            </w:pPr>
          </w:p>
        </w:tc>
      </w:tr>
      <w:tr w:rsidR="00CB1CDA" w:rsidRPr="00095F5D" w14:paraId="2005411F" w14:textId="77777777" w:rsidTr="005E686E">
        <w:trPr>
          <w:gridAfter w:val="1"/>
          <w:wAfter w:w="534" w:type="dxa"/>
        </w:trPr>
        <w:tc>
          <w:tcPr>
            <w:tcW w:w="4331" w:type="dxa"/>
            <w:shd w:val="clear" w:color="auto" w:fill="auto"/>
          </w:tcPr>
          <w:p w14:paraId="694E2402" w14:textId="77777777" w:rsidR="00CB1CDA" w:rsidRPr="00095F5D" w:rsidRDefault="00CB1CDA" w:rsidP="005E686E">
            <w:pPr>
              <w:rPr>
                <w:rFonts w:ascii="Arial" w:hAnsi="Arial" w:cs="Arial"/>
                <w:b/>
                <w:sz w:val="20"/>
                <w:szCs w:val="20"/>
              </w:rPr>
            </w:pPr>
          </w:p>
        </w:tc>
        <w:tc>
          <w:tcPr>
            <w:tcW w:w="4383" w:type="dxa"/>
            <w:gridSpan w:val="2"/>
            <w:shd w:val="clear" w:color="auto" w:fill="auto"/>
          </w:tcPr>
          <w:p w14:paraId="75C84B7F" w14:textId="77777777" w:rsidR="00CB1CDA" w:rsidRPr="00095F5D" w:rsidRDefault="00CB1CDA" w:rsidP="005E686E">
            <w:pPr>
              <w:rPr>
                <w:rFonts w:ascii="Arial" w:hAnsi="Arial" w:cs="Arial"/>
                <w:b/>
                <w:sz w:val="20"/>
                <w:szCs w:val="20"/>
              </w:rPr>
            </w:pPr>
          </w:p>
        </w:tc>
      </w:tr>
    </w:tbl>
    <w:p w14:paraId="04A01104" w14:textId="77777777" w:rsidR="00CB1CDA" w:rsidRPr="00095F5D" w:rsidRDefault="00CB1CDA" w:rsidP="00CB1CDA">
      <w:pPr>
        <w:rPr>
          <w:rFonts w:ascii="Arial" w:hAnsi="Arial" w:cs="Arial"/>
          <w:b/>
          <w:sz w:val="20"/>
          <w:szCs w:val="20"/>
        </w:rPr>
      </w:pPr>
      <w:r w:rsidRPr="00095F5D">
        <w:rPr>
          <w:rFonts w:ascii="Arial" w:hAnsi="Arial" w:cs="Arial"/>
          <w:b/>
          <w:sz w:val="20"/>
          <w:szCs w:val="20"/>
        </w:rPr>
        <w:t>PRILOGE:</w:t>
      </w:r>
    </w:p>
    <w:p w14:paraId="0BB97643" w14:textId="77777777" w:rsidR="00CB1CDA" w:rsidRPr="00095F5D" w:rsidRDefault="00CB1CDA" w:rsidP="00CB1CDA">
      <w:pPr>
        <w:rPr>
          <w:rFonts w:ascii="Arial" w:hAnsi="Arial" w:cs="Arial"/>
          <w:sz w:val="20"/>
          <w:szCs w:val="20"/>
        </w:rPr>
      </w:pPr>
      <w:r w:rsidRPr="00095F5D">
        <w:rPr>
          <w:rFonts w:ascii="Arial" w:hAnsi="Arial" w:cs="Arial"/>
          <w:sz w:val="20"/>
          <w:szCs w:val="20"/>
        </w:rPr>
        <w:t xml:space="preserve">Priloga 1: </w:t>
      </w:r>
      <w:r>
        <w:rPr>
          <w:rFonts w:ascii="Arial" w:hAnsi="Arial" w:cs="Arial"/>
          <w:sz w:val="20"/>
          <w:szCs w:val="20"/>
        </w:rPr>
        <w:t>Prijavni obrazec</w:t>
      </w:r>
    </w:p>
    <w:p w14:paraId="64FA9778" w14:textId="77777777" w:rsidR="00CB1CDA" w:rsidRPr="00095F5D" w:rsidRDefault="00CB1CDA" w:rsidP="00CB1CDA">
      <w:pPr>
        <w:rPr>
          <w:rFonts w:ascii="Arial" w:hAnsi="Arial" w:cs="Arial"/>
          <w:sz w:val="20"/>
          <w:szCs w:val="20"/>
        </w:rPr>
      </w:pPr>
      <w:r w:rsidRPr="00095F5D">
        <w:rPr>
          <w:rFonts w:ascii="Arial" w:hAnsi="Arial" w:cs="Arial"/>
          <w:sz w:val="20"/>
          <w:szCs w:val="20"/>
        </w:rPr>
        <w:t>Priloga 2: Finančni načrt</w:t>
      </w:r>
    </w:p>
    <w:p w14:paraId="7C91BA18" w14:textId="77777777" w:rsidR="00CB1CDA" w:rsidRPr="00095F5D" w:rsidRDefault="00CB1CDA" w:rsidP="00CB1CDA">
      <w:pPr>
        <w:rPr>
          <w:rFonts w:ascii="Arial" w:hAnsi="Arial" w:cs="Arial"/>
          <w:sz w:val="20"/>
          <w:szCs w:val="20"/>
        </w:rPr>
      </w:pPr>
      <w:r w:rsidRPr="00095F5D">
        <w:rPr>
          <w:rFonts w:ascii="Arial" w:hAnsi="Arial" w:cs="Arial"/>
          <w:sz w:val="20"/>
          <w:szCs w:val="20"/>
        </w:rPr>
        <w:t xml:space="preserve">Priloga 3: </w:t>
      </w:r>
      <w:proofErr w:type="spellStart"/>
      <w:r>
        <w:rPr>
          <w:rFonts w:ascii="Arial" w:hAnsi="Arial" w:cs="Arial"/>
          <w:sz w:val="20"/>
          <w:szCs w:val="20"/>
        </w:rPr>
        <w:t>Konzorcijska</w:t>
      </w:r>
      <w:proofErr w:type="spellEnd"/>
      <w:r>
        <w:rPr>
          <w:rFonts w:ascii="Arial" w:hAnsi="Arial" w:cs="Arial"/>
          <w:sz w:val="20"/>
          <w:szCs w:val="20"/>
        </w:rPr>
        <w:t xml:space="preserve"> pogodba</w:t>
      </w:r>
    </w:p>
    <w:sectPr w:rsidR="00CB1CDA" w:rsidRPr="00095F5D" w:rsidSect="00341EBE">
      <w:headerReference w:type="default" r:id="rId29"/>
      <w:footerReference w:type="even" r:id="rId30"/>
      <w:footerReference w:type="default" r:id="rId31"/>
      <w:headerReference w:type="first" r:id="rId32"/>
      <w:footerReference w:type="first" r:id="rId3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063B0" w14:textId="77777777" w:rsidR="00F5131C" w:rsidRDefault="00F5131C">
      <w:r>
        <w:separator/>
      </w:r>
    </w:p>
  </w:endnote>
  <w:endnote w:type="continuationSeparator" w:id="0">
    <w:p w14:paraId="03DF5A61" w14:textId="77777777" w:rsidR="00F5131C" w:rsidRDefault="00F5131C">
      <w:r>
        <w:continuationSeparator/>
      </w:r>
    </w:p>
  </w:endnote>
  <w:endnote w:type="continuationNotice" w:id="1">
    <w:p w14:paraId="14269B45" w14:textId="77777777" w:rsidR="00F5131C" w:rsidRDefault="00F513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Republika">
    <w:altName w:val="Franklin Gothic Medium Cond"/>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D09B4" w14:textId="77777777" w:rsidR="00F5131C" w:rsidRDefault="00F5131C"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14A347A" w14:textId="77777777" w:rsidR="00F5131C" w:rsidRDefault="00F5131C"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C12FB" w14:textId="52646F28" w:rsidR="00F5131C" w:rsidRPr="001534BE" w:rsidRDefault="00F5131C" w:rsidP="00341EBE">
    <w:pPr>
      <w:pStyle w:val="Noga"/>
      <w:framePr w:wrap="around" w:vAnchor="text" w:hAnchor="margin" w:xAlign="right" w:y="1"/>
      <w:rPr>
        <w:rStyle w:val="tevilkastrani"/>
        <w:rFonts w:ascii="Arial" w:hAnsi="Arial" w:cs="Arial"/>
        <w:sz w:val="16"/>
        <w:szCs w:val="16"/>
      </w:rPr>
    </w:pPr>
    <w:r w:rsidRPr="001534BE">
      <w:rPr>
        <w:rStyle w:val="tevilkastrani"/>
        <w:rFonts w:ascii="Arial" w:hAnsi="Arial" w:cs="Arial"/>
        <w:sz w:val="16"/>
        <w:szCs w:val="16"/>
      </w:rPr>
      <w:fldChar w:fldCharType="begin"/>
    </w:r>
    <w:r w:rsidRPr="001534BE">
      <w:rPr>
        <w:rStyle w:val="tevilkastrani"/>
        <w:rFonts w:ascii="Arial" w:hAnsi="Arial" w:cs="Arial"/>
        <w:sz w:val="16"/>
        <w:szCs w:val="16"/>
      </w:rPr>
      <w:instrText xml:space="preserve">PAGE  </w:instrText>
    </w:r>
    <w:r w:rsidRPr="001534BE">
      <w:rPr>
        <w:rStyle w:val="tevilkastrani"/>
        <w:rFonts w:ascii="Arial" w:hAnsi="Arial" w:cs="Arial"/>
        <w:sz w:val="16"/>
        <w:szCs w:val="16"/>
      </w:rPr>
      <w:fldChar w:fldCharType="separate"/>
    </w:r>
    <w:r>
      <w:rPr>
        <w:rStyle w:val="tevilkastrani"/>
        <w:rFonts w:ascii="Arial" w:hAnsi="Arial" w:cs="Arial"/>
        <w:noProof/>
        <w:sz w:val="16"/>
        <w:szCs w:val="16"/>
      </w:rPr>
      <w:t>4</w:t>
    </w:r>
    <w:r w:rsidRPr="001534BE">
      <w:rPr>
        <w:rStyle w:val="tevilkastrani"/>
        <w:rFonts w:ascii="Arial" w:hAnsi="Arial" w:cs="Arial"/>
        <w:sz w:val="16"/>
        <w:szCs w:val="16"/>
      </w:rPr>
      <w:fldChar w:fldCharType="end"/>
    </w:r>
    <w:r w:rsidRPr="001534BE">
      <w:rPr>
        <w:rStyle w:val="tevilkastrani"/>
        <w:rFonts w:ascii="Arial" w:hAnsi="Arial" w:cs="Arial"/>
        <w:sz w:val="16"/>
        <w:szCs w:val="16"/>
      </w:rPr>
      <w:t>/</w:t>
    </w:r>
    <w:r w:rsidRPr="001534BE">
      <w:rPr>
        <w:rStyle w:val="tevilkastrani"/>
        <w:rFonts w:ascii="Arial" w:hAnsi="Arial" w:cs="Arial"/>
        <w:sz w:val="16"/>
        <w:szCs w:val="16"/>
      </w:rPr>
      <w:fldChar w:fldCharType="begin"/>
    </w:r>
    <w:r w:rsidRPr="001534BE">
      <w:rPr>
        <w:rStyle w:val="tevilkastrani"/>
        <w:rFonts w:ascii="Arial" w:hAnsi="Arial" w:cs="Arial"/>
        <w:sz w:val="16"/>
        <w:szCs w:val="16"/>
      </w:rPr>
      <w:instrText xml:space="preserve"> NUMPAGES </w:instrText>
    </w:r>
    <w:r w:rsidRPr="001534BE">
      <w:rPr>
        <w:rStyle w:val="tevilkastrani"/>
        <w:rFonts w:ascii="Arial" w:hAnsi="Arial" w:cs="Arial"/>
        <w:sz w:val="16"/>
        <w:szCs w:val="16"/>
      </w:rPr>
      <w:fldChar w:fldCharType="separate"/>
    </w:r>
    <w:r>
      <w:rPr>
        <w:rStyle w:val="tevilkastrani"/>
        <w:rFonts w:ascii="Arial" w:hAnsi="Arial" w:cs="Arial"/>
        <w:noProof/>
        <w:sz w:val="16"/>
        <w:szCs w:val="16"/>
      </w:rPr>
      <w:t>25</w:t>
    </w:r>
    <w:r w:rsidRPr="001534BE">
      <w:rPr>
        <w:rStyle w:val="tevilkastrani"/>
        <w:rFonts w:ascii="Arial" w:hAnsi="Arial" w:cs="Arial"/>
        <w:sz w:val="16"/>
        <w:szCs w:val="16"/>
      </w:rPr>
      <w:fldChar w:fldCharType="end"/>
    </w:r>
  </w:p>
  <w:p w14:paraId="3790E959" w14:textId="77777777" w:rsidR="00F5131C" w:rsidRDefault="00F5131C" w:rsidP="00341EBE">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5B5FE" w14:textId="7DC1B310" w:rsidR="00F5131C" w:rsidRPr="001534BE" w:rsidRDefault="00F5131C" w:rsidP="007D4C44">
    <w:pPr>
      <w:pStyle w:val="Noga"/>
      <w:framePr w:wrap="around" w:vAnchor="text" w:hAnchor="margin" w:xAlign="right" w:y="1"/>
      <w:rPr>
        <w:rStyle w:val="tevilkastrani"/>
        <w:rFonts w:ascii="Arial" w:hAnsi="Arial" w:cs="Arial"/>
        <w:sz w:val="16"/>
        <w:szCs w:val="16"/>
      </w:rPr>
    </w:pPr>
    <w:r w:rsidRPr="001534BE">
      <w:rPr>
        <w:rStyle w:val="tevilkastrani"/>
        <w:rFonts w:ascii="Arial" w:hAnsi="Arial" w:cs="Arial"/>
        <w:sz w:val="16"/>
        <w:szCs w:val="16"/>
      </w:rPr>
      <w:fldChar w:fldCharType="begin"/>
    </w:r>
    <w:r w:rsidRPr="001534BE">
      <w:rPr>
        <w:rStyle w:val="tevilkastrani"/>
        <w:rFonts w:ascii="Arial" w:hAnsi="Arial" w:cs="Arial"/>
        <w:sz w:val="16"/>
        <w:szCs w:val="16"/>
      </w:rPr>
      <w:instrText xml:space="preserve">PAGE  </w:instrText>
    </w:r>
    <w:r w:rsidRPr="001534BE">
      <w:rPr>
        <w:rStyle w:val="tevilkastrani"/>
        <w:rFonts w:ascii="Arial" w:hAnsi="Arial" w:cs="Arial"/>
        <w:sz w:val="16"/>
        <w:szCs w:val="16"/>
      </w:rPr>
      <w:fldChar w:fldCharType="separate"/>
    </w:r>
    <w:r>
      <w:rPr>
        <w:rStyle w:val="tevilkastrani"/>
        <w:rFonts w:ascii="Arial" w:hAnsi="Arial" w:cs="Arial"/>
        <w:noProof/>
        <w:sz w:val="16"/>
        <w:szCs w:val="16"/>
      </w:rPr>
      <w:t>1</w:t>
    </w:r>
    <w:r w:rsidRPr="001534BE">
      <w:rPr>
        <w:rStyle w:val="tevilkastrani"/>
        <w:rFonts w:ascii="Arial" w:hAnsi="Arial" w:cs="Arial"/>
        <w:sz w:val="16"/>
        <w:szCs w:val="16"/>
      </w:rPr>
      <w:fldChar w:fldCharType="end"/>
    </w:r>
    <w:r w:rsidRPr="001534BE">
      <w:rPr>
        <w:rStyle w:val="tevilkastrani"/>
        <w:rFonts w:ascii="Arial" w:hAnsi="Arial" w:cs="Arial"/>
        <w:sz w:val="16"/>
        <w:szCs w:val="16"/>
      </w:rPr>
      <w:t>/</w:t>
    </w:r>
    <w:r w:rsidRPr="001534BE">
      <w:rPr>
        <w:rStyle w:val="tevilkastrani"/>
        <w:rFonts w:ascii="Arial" w:hAnsi="Arial" w:cs="Arial"/>
        <w:sz w:val="16"/>
        <w:szCs w:val="16"/>
      </w:rPr>
      <w:fldChar w:fldCharType="begin"/>
    </w:r>
    <w:r w:rsidRPr="001534BE">
      <w:rPr>
        <w:rStyle w:val="tevilkastrani"/>
        <w:rFonts w:ascii="Arial" w:hAnsi="Arial" w:cs="Arial"/>
        <w:sz w:val="16"/>
        <w:szCs w:val="16"/>
      </w:rPr>
      <w:instrText xml:space="preserve"> NUMPAGES </w:instrText>
    </w:r>
    <w:r w:rsidRPr="001534BE">
      <w:rPr>
        <w:rStyle w:val="tevilkastrani"/>
        <w:rFonts w:ascii="Arial" w:hAnsi="Arial" w:cs="Arial"/>
        <w:sz w:val="16"/>
        <w:szCs w:val="16"/>
      </w:rPr>
      <w:fldChar w:fldCharType="separate"/>
    </w:r>
    <w:r>
      <w:rPr>
        <w:rStyle w:val="tevilkastrani"/>
        <w:rFonts w:ascii="Arial" w:hAnsi="Arial" w:cs="Arial"/>
        <w:noProof/>
        <w:sz w:val="16"/>
        <w:szCs w:val="16"/>
      </w:rPr>
      <w:t>25</w:t>
    </w:r>
    <w:r w:rsidRPr="001534BE">
      <w:rPr>
        <w:rStyle w:val="tevilkastrani"/>
        <w:rFonts w:ascii="Arial" w:hAnsi="Arial" w:cs="Arial"/>
        <w:sz w:val="16"/>
        <w:szCs w:val="16"/>
      </w:rPr>
      <w:fldChar w:fldCharType="end"/>
    </w:r>
  </w:p>
  <w:p w14:paraId="2533B920" w14:textId="77777777" w:rsidR="00F5131C" w:rsidRDefault="00F5131C" w:rsidP="00EA7EC9">
    <w:pPr>
      <w:pStyle w:val="Noga"/>
      <w:tabs>
        <w:tab w:val="clear" w:pos="8640"/>
        <w:tab w:val="right" w:pos="85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E0F3B" w14:textId="77777777" w:rsidR="00F5131C" w:rsidRDefault="00F5131C">
      <w:r>
        <w:separator/>
      </w:r>
    </w:p>
  </w:footnote>
  <w:footnote w:type="continuationSeparator" w:id="0">
    <w:p w14:paraId="49C257AA" w14:textId="77777777" w:rsidR="00F5131C" w:rsidRDefault="00F5131C">
      <w:r>
        <w:continuationSeparator/>
      </w:r>
    </w:p>
  </w:footnote>
  <w:footnote w:type="continuationNotice" w:id="1">
    <w:p w14:paraId="7597D0B9" w14:textId="77777777" w:rsidR="00F5131C" w:rsidRDefault="00F5131C"/>
  </w:footnote>
  <w:footnote w:id="2">
    <w:p w14:paraId="62746E95" w14:textId="77777777" w:rsidR="00F5131C" w:rsidRDefault="00F5131C" w:rsidP="00CB1CDA">
      <w:pPr>
        <w:pStyle w:val="Sprotnaopomba-besedilo"/>
      </w:pPr>
      <w:r>
        <w:rPr>
          <w:rStyle w:val="Sprotnaopomba-sklic"/>
        </w:rPr>
        <w:footnoteRef/>
      </w:r>
      <w:r>
        <w:t xml:space="preserve"> </w:t>
      </w:r>
      <w:r w:rsidRPr="00C50DA2">
        <w:rPr>
          <w:rFonts w:ascii="Arial" w:hAnsi="Arial" w:cs="Arial"/>
          <w:sz w:val="16"/>
          <w:szCs w:val="16"/>
        </w:rPr>
        <w:t>Vir podatkov: IUS.</w:t>
      </w:r>
    </w:p>
  </w:footnote>
  <w:footnote w:id="3">
    <w:p w14:paraId="7B2739D1" w14:textId="77777777" w:rsidR="00F5131C" w:rsidRDefault="00F5131C" w:rsidP="00C50DA2">
      <w:pPr>
        <w:pStyle w:val="Sprotnaopomba-besedilo"/>
      </w:pPr>
      <w:r>
        <w:rPr>
          <w:rStyle w:val="Sprotnaopomba-sklic"/>
        </w:rPr>
        <w:footnoteRef/>
      </w:r>
      <w:r>
        <w:t xml:space="preserve"> </w:t>
      </w:r>
      <w:r w:rsidRPr="00C50DA2">
        <w:rPr>
          <w:rFonts w:ascii="Arial" w:hAnsi="Arial" w:cs="Arial"/>
          <w:sz w:val="16"/>
          <w:szCs w:val="16"/>
        </w:rPr>
        <w:t>Lestvica TRL – glej prilogo javnega razpisa.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069EA" w14:textId="77777777" w:rsidR="00F5131C" w:rsidRPr="00110CBD" w:rsidRDefault="00F5131C"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F1323" w14:textId="77777777" w:rsidR="00F5131C" w:rsidRPr="008F3500" w:rsidRDefault="00F5131C" w:rsidP="003A027A">
    <w:pPr>
      <w:pStyle w:val="Glava"/>
      <w:tabs>
        <w:tab w:val="clear" w:pos="4320"/>
        <w:tab w:val="clear" w:pos="8640"/>
        <w:tab w:val="left" w:pos="4111"/>
      </w:tabs>
      <w:spacing w:before="120" w:line="240" w:lineRule="exact"/>
    </w:pPr>
    <w:r>
      <w:rPr>
        <w:rFonts w:cs="Arial"/>
        <w:noProof/>
        <w:sz w:val="16"/>
      </w:rPr>
      <w:drawing>
        <wp:anchor distT="0" distB="0" distL="114300" distR="114300" simplePos="0" relativeHeight="251660800" behindDoc="0" locked="0" layoutInCell="1" allowOverlap="1" wp14:anchorId="3B83D116" wp14:editId="4AF8FE73">
          <wp:simplePos x="0" y="0"/>
          <wp:positionH relativeFrom="page">
            <wp:posOffset>4791710</wp:posOffset>
          </wp:positionH>
          <wp:positionV relativeFrom="page">
            <wp:posOffset>433070</wp:posOffset>
          </wp:positionV>
          <wp:extent cx="1969135" cy="719455"/>
          <wp:effectExtent l="0" t="0" r="0" b="444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noProof/>
        <w:sz w:val="16"/>
      </w:rPr>
      <w:drawing>
        <wp:anchor distT="0" distB="0" distL="114300" distR="114300" simplePos="0" relativeHeight="251657728" behindDoc="0" locked="0" layoutInCell="1" allowOverlap="1" wp14:anchorId="4D466A3A" wp14:editId="216614DB">
          <wp:simplePos x="0" y="0"/>
          <wp:positionH relativeFrom="page">
            <wp:posOffset>0</wp:posOffset>
          </wp:positionH>
          <wp:positionV relativeFrom="page">
            <wp:posOffset>0</wp:posOffset>
          </wp:positionV>
          <wp:extent cx="4321810" cy="972185"/>
          <wp:effectExtent l="0" t="0" r="2540" b="0"/>
          <wp:wrapSquare wrapText="bothSides"/>
          <wp:docPr id="5"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sz w:val="16"/>
      </w:rPr>
      <w:drawing>
        <wp:anchor distT="0" distB="0" distL="114300" distR="114300" simplePos="0" relativeHeight="251656704" behindDoc="1" locked="0" layoutInCell="1" allowOverlap="1" wp14:anchorId="643ACA9B" wp14:editId="3E7B8D3A">
          <wp:simplePos x="0" y="0"/>
          <wp:positionH relativeFrom="column">
            <wp:posOffset>-4589145</wp:posOffset>
          </wp:positionH>
          <wp:positionV relativeFrom="page">
            <wp:posOffset>0</wp:posOffset>
          </wp:positionV>
          <wp:extent cx="3038475" cy="1228725"/>
          <wp:effectExtent l="0" t="0" r="9525" b="9525"/>
          <wp:wrapNone/>
          <wp:docPr id="3" name="Slika 3" descr="MIZKŠ prelom izvedb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ZKŠ prelom izvedben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8475" cy="12287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0FB1"/>
    <w:multiLevelType w:val="multilevel"/>
    <w:tmpl w:val="30847FD6"/>
    <w:name w:val="List Number 4"/>
    <w:lvl w:ilvl="0">
      <w:start w:val="1"/>
      <w:numFmt w:val="decimal"/>
      <w:lvlRestart w:val="0"/>
      <w:pStyle w:val="Otevilenseznam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29073ED"/>
    <w:multiLevelType w:val="hybridMultilevel"/>
    <w:tmpl w:val="5DA4C2C4"/>
    <w:lvl w:ilvl="0" w:tplc="ACCA63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6B1686"/>
    <w:multiLevelType w:val="hybridMultilevel"/>
    <w:tmpl w:val="C8BA26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5E43525"/>
    <w:multiLevelType w:val="multilevel"/>
    <w:tmpl w:val="76202BFE"/>
    <w:name w:val="List Number 3"/>
    <w:lvl w:ilvl="0">
      <w:start w:val="1"/>
      <w:numFmt w:val="decimal"/>
      <w:lvlRestart w:val="0"/>
      <w:pStyle w:val="Otevilenseznam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84F7BCC"/>
    <w:multiLevelType w:val="multilevel"/>
    <w:tmpl w:val="6FC8ED16"/>
    <w:lvl w:ilvl="0">
      <w:start w:val="1"/>
      <w:numFmt w:val="upperLetter"/>
      <w:pStyle w:val="SlogNaslov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F02B23"/>
    <w:multiLevelType w:val="hybridMultilevel"/>
    <w:tmpl w:val="10B8E042"/>
    <w:lvl w:ilvl="0" w:tplc="ACCA63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DD5905"/>
    <w:multiLevelType w:val="singleLevel"/>
    <w:tmpl w:val="6CB4B73E"/>
    <w:lvl w:ilvl="0">
      <w:start w:val="1"/>
      <w:numFmt w:val="bullet"/>
      <w:lvlRestart w:val="0"/>
      <w:pStyle w:val="Oznaenseznam2"/>
      <w:lvlText w:val=""/>
      <w:lvlJc w:val="left"/>
      <w:pPr>
        <w:tabs>
          <w:tab w:val="num" w:pos="1134"/>
        </w:tabs>
        <w:ind w:left="1134" w:hanging="283"/>
      </w:pPr>
      <w:rPr>
        <w:rFonts w:ascii="Symbol" w:hAnsi="Symbol" w:hint="default"/>
      </w:rPr>
    </w:lvl>
  </w:abstractNum>
  <w:abstractNum w:abstractNumId="7" w15:restartNumberingAfterBreak="0">
    <w:nsid w:val="15F7500F"/>
    <w:multiLevelType w:val="hybridMultilevel"/>
    <w:tmpl w:val="165E7D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D4E7534"/>
    <w:multiLevelType w:val="hybridMultilevel"/>
    <w:tmpl w:val="21784A5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2F2665"/>
    <w:multiLevelType w:val="hybridMultilevel"/>
    <w:tmpl w:val="2FDC71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0FB78AA"/>
    <w:multiLevelType w:val="singleLevel"/>
    <w:tmpl w:val="4AA27A84"/>
    <w:lvl w:ilvl="0">
      <w:start w:val="1"/>
      <w:numFmt w:val="bullet"/>
      <w:pStyle w:val="alinea1"/>
      <w:lvlText w:val=""/>
      <w:lvlJc w:val="left"/>
      <w:pPr>
        <w:tabs>
          <w:tab w:val="num" w:pos="360"/>
        </w:tabs>
        <w:ind w:left="360" w:hanging="360"/>
      </w:pPr>
      <w:rPr>
        <w:rFonts w:ascii="Wingdings" w:hAnsi="Wingdings" w:hint="default"/>
      </w:rPr>
    </w:lvl>
  </w:abstractNum>
  <w:abstractNum w:abstractNumId="11" w15:restartNumberingAfterBreak="0">
    <w:nsid w:val="218B0B6F"/>
    <w:multiLevelType w:val="hybridMultilevel"/>
    <w:tmpl w:val="ADCC1BEA"/>
    <w:lvl w:ilvl="0" w:tplc="ACCA63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2B079F0"/>
    <w:multiLevelType w:val="hybridMultilevel"/>
    <w:tmpl w:val="875A23C0"/>
    <w:lvl w:ilvl="0" w:tplc="ACCA63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3873B4B"/>
    <w:multiLevelType w:val="hybridMultilevel"/>
    <w:tmpl w:val="703C0976"/>
    <w:lvl w:ilvl="0" w:tplc="ACCA63FC">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14" w15:restartNumberingAfterBreak="0">
    <w:nsid w:val="23BD455D"/>
    <w:multiLevelType w:val="hybridMultilevel"/>
    <w:tmpl w:val="797E660A"/>
    <w:lvl w:ilvl="0" w:tplc="F2400BC2">
      <w:start w:val="1"/>
      <w:numFmt w:val="bullet"/>
      <w:lvlText w:val="­"/>
      <w:lvlJc w:val="left"/>
      <w:pPr>
        <w:ind w:left="720" w:hanging="360"/>
      </w:pPr>
      <w:rPr>
        <w:rFonts w:ascii="Courier New" w:hAnsi="Courier New" w:hint="default"/>
        <w:sz w:val="28"/>
        <w:szCs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4E930D7"/>
    <w:multiLevelType w:val="multilevel"/>
    <w:tmpl w:val="EFD2E05E"/>
    <w:lvl w:ilvl="0">
      <w:start w:val="1"/>
      <w:numFmt w:val="decimal"/>
      <w:lvlRestart w:val="0"/>
      <w:pStyle w:val="Otevilenseznam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5BF428C"/>
    <w:multiLevelType w:val="hybridMultilevel"/>
    <w:tmpl w:val="0A4A33B6"/>
    <w:lvl w:ilvl="0" w:tplc="ACCA63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8C5405A"/>
    <w:multiLevelType w:val="hybridMultilevel"/>
    <w:tmpl w:val="0F326F2C"/>
    <w:lvl w:ilvl="0" w:tplc="ACCA63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8EB0651"/>
    <w:multiLevelType w:val="hybridMultilevel"/>
    <w:tmpl w:val="20C8E0FC"/>
    <w:lvl w:ilvl="0" w:tplc="ACCA63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2A52C4F"/>
    <w:multiLevelType w:val="singleLevel"/>
    <w:tmpl w:val="CEFC5A24"/>
    <w:name w:val="List Bullet 2"/>
    <w:lvl w:ilvl="0">
      <w:start w:val="1"/>
      <w:numFmt w:val="bullet"/>
      <w:lvlRestart w:val="0"/>
      <w:pStyle w:val="Tiret0"/>
      <w:lvlText w:val="–"/>
      <w:lvlJc w:val="left"/>
      <w:pPr>
        <w:tabs>
          <w:tab w:val="num" w:pos="850"/>
        </w:tabs>
        <w:ind w:left="850" w:hanging="850"/>
      </w:pPr>
    </w:lvl>
  </w:abstractNum>
  <w:abstractNum w:abstractNumId="20" w15:restartNumberingAfterBreak="0">
    <w:nsid w:val="32F4757D"/>
    <w:multiLevelType w:val="hybridMultilevel"/>
    <w:tmpl w:val="6446485C"/>
    <w:lvl w:ilvl="0" w:tplc="6ECAACFA">
      <w:start w:val="3"/>
      <w:numFmt w:val="bullet"/>
      <w:pStyle w:val="alineja"/>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1">
      <w:start w:val="1"/>
      <w:numFmt w:val="bullet"/>
      <w:lvlText w:val=""/>
      <w:lvlJc w:val="left"/>
      <w:pPr>
        <w:tabs>
          <w:tab w:val="num" w:pos="1800"/>
        </w:tabs>
        <w:ind w:left="1800" w:hanging="360"/>
      </w:pPr>
      <w:rPr>
        <w:rFonts w:ascii="Symbol" w:hAnsi="Symbol"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30E6ABE"/>
    <w:multiLevelType w:val="hybridMultilevel"/>
    <w:tmpl w:val="2B0A9AD4"/>
    <w:lvl w:ilvl="0" w:tplc="D4AC69D8">
      <w:numFmt w:val="bullet"/>
      <w:lvlText w:val="−"/>
      <w:lvlJc w:val="left"/>
      <w:pPr>
        <w:ind w:left="1440" w:hanging="360"/>
      </w:pPr>
      <w:rPr>
        <w:rFonts w:ascii="Times New Roman" w:eastAsia="Times New Roman" w:hAnsi="Times New Roman" w:cs="Times New Roman" w:hint="default"/>
      </w:rPr>
    </w:lvl>
    <w:lvl w:ilvl="1" w:tplc="D4AC69D8">
      <w:numFmt w:val="bullet"/>
      <w:lvlText w:val="−"/>
      <w:lvlJc w:val="left"/>
      <w:pPr>
        <w:ind w:left="2160" w:hanging="360"/>
      </w:pPr>
      <w:rPr>
        <w:rFonts w:ascii="Times New Roman" w:eastAsia="Times New Roman" w:hAnsi="Times New Roman" w:cs="Times New Roman" w:hint="default"/>
      </w:rPr>
    </w:lvl>
    <w:lvl w:ilvl="2" w:tplc="04240005">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2"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277C13"/>
    <w:multiLevelType w:val="hybridMultilevel"/>
    <w:tmpl w:val="172408F8"/>
    <w:lvl w:ilvl="0" w:tplc="44804628">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395128B6"/>
    <w:multiLevelType w:val="singleLevel"/>
    <w:tmpl w:val="4F70CA0A"/>
    <w:lvl w:ilvl="0">
      <w:start w:val="1"/>
      <w:numFmt w:val="bullet"/>
      <w:lvlRestart w:val="0"/>
      <w:pStyle w:val="Tiret2"/>
      <w:lvlText w:val="–"/>
      <w:lvlJc w:val="left"/>
      <w:pPr>
        <w:tabs>
          <w:tab w:val="num" w:pos="1984"/>
        </w:tabs>
        <w:ind w:left="1984" w:hanging="567"/>
      </w:pPr>
    </w:lvl>
  </w:abstractNum>
  <w:abstractNum w:abstractNumId="25" w15:restartNumberingAfterBreak="0">
    <w:nsid w:val="3E191884"/>
    <w:multiLevelType w:val="singleLevel"/>
    <w:tmpl w:val="3020C764"/>
    <w:name w:val="List Number 2"/>
    <w:lvl w:ilvl="0">
      <w:start w:val="1"/>
      <w:numFmt w:val="bullet"/>
      <w:lvlRestart w:val="0"/>
      <w:pStyle w:val="Oznaenseznam3"/>
      <w:lvlText w:val=""/>
      <w:lvlJc w:val="left"/>
      <w:pPr>
        <w:tabs>
          <w:tab w:val="num" w:pos="1134"/>
        </w:tabs>
        <w:ind w:left="1134" w:hanging="283"/>
      </w:pPr>
      <w:rPr>
        <w:rFonts w:ascii="Symbol" w:hAnsi="Symbol" w:hint="default"/>
      </w:rPr>
    </w:lvl>
  </w:abstractNum>
  <w:abstractNum w:abstractNumId="26" w15:restartNumberingAfterBreak="0">
    <w:nsid w:val="3E44724B"/>
    <w:multiLevelType w:val="hybridMultilevel"/>
    <w:tmpl w:val="FEDABCA0"/>
    <w:lvl w:ilvl="0" w:tplc="ACCA63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EE46D06"/>
    <w:multiLevelType w:val="hybridMultilevel"/>
    <w:tmpl w:val="BEAA10C6"/>
    <w:lvl w:ilvl="0" w:tplc="F2400BC2">
      <w:start w:val="1"/>
      <w:numFmt w:val="bullet"/>
      <w:lvlText w:val="­"/>
      <w:lvlJc w:val="left"/>
      <w:pPr>
        <w:ind w:left="720" w:hanging="360"/>
      </w:pPr>
      <w:rPr>
        <w:rFonts w:ascii="Courier New" w:hAnsi="Courier New" w:hint="default"/>
        <w:sz w:val="28"/>
        <w:szCs w:val="28"/>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F9C104B"/>
    <w:multiLevelType w:val="hybridMultilevel"/>
    <w:tmpl w:val="B6CC5994"/>
    <w:lvl w:ilvl="0" w:tplc="04240013">
      <w:start w:val="1"/>
      <w:numFmt w:val="upperRoman"/>
      <w:lvlText w:val="%1."/>
      <w:lvlJc w:val="righ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40315490"/>
    <w:multiLevelType w:val="singleLevel"/>
    <w:tmpl w:val="1F86C700"/>
    <w:name w:val="Default"/>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30" w15:restartNumberingAfterBreak="0">
    <w:nsid w:val="430569C5"/>
    <w:multiLevelType w:val="hybridMultilevel"/>
    <w:tmpl w:val="09DEE992"/>
    <w:lvl w:ilvl="0" w:tplc="ACCA63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3874D89"/>
    <w:multiLevelType w:val="hybridMultilevel"/>
    <w:tmpl w:val="1D222976"/>
    <w:lvl w:ilvl="0" w:tplc="9E42E8A8">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46416817"/>
    <w:multiLevelType w:val="singleLevel"/>
    <w:tmpl w:val="ABE4C590"/>
    <w:name w:val="Tiret 0"/>
    <w:lvl w:ilvl="0">
      <w:start w:val="1"/>
      <w:numFmt w:val="bullet"/>
      <w:lvlRestart w:val="0"/>
      <w:pStyle w:val="Tiret3"/>
      <w:lvlText w:val="–"/>
      <w:lvlJc w:val="left"/>
      <w:pPr>
        <w:tabs>
          <w:tab w:val="num" w:pos="2551"/>
        </w:tabs>
        <w:ind w:left="2551" w:hanging="567"/>
      </w:pPr>
    </w:lvl>
  </w:abstractNum>
  <w:abstractNum w:abstractNumId="33" w15:restartNumberingAfterBreak="0">
    <w:nsid w:val="465E41B4"/>
    <w:multiLevelType w:val="hybridMultilevel"/>
    <w:tmpl w:val="C3088B70"/>
    <w:lvl w:ilvl="0" w:tplc="ACCA63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C1B7A6F"/>
    <w:multiLevelType w:val="singleLevel"/>
    <w:tmpl w:val="0A7CB49A"/>
    <w:name w:val="Tiret 2"/>
    <w:lvl w:ilvl="0">
      <w:start w:val="1"/>
      <w:numFmt w:val="bullet"/>
      <w:lvlRestart w:val="0"/>
      <w:pStyle w:val="Tiret4"/>
      <w:lvlText w:val="–"/>
      <w:lvlJc w:val="left"/>
      <w:pPr>
        <w:tabs>
          <w:tab w:val="num" w:pos="3118"/>
        </w:tabs>
        <w:ind w:left="3118" w:hanging="567"/>
      </w:pPr>
    </w:lvl>
  </w:abstractNum>
  <w:abstractNum w:abstractNumId="35" w15:restartNumberingAfterBreak="0">
    <w:nsid w:val="4D4C2F08"/>
    <w:multiLevelType w:val="hybridMultilevel"/>
    <w:tmpl w:val="DE889C48"/>
    <w:lvl w:ilvl="0" w:tplc="ACCA63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4E8454D9"/>
    <w:multiLevelType w:val="hybridMultilevel"/>
    <w:tmpl w:val="6AA842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50576D77"/>
    <w:multiLevelType w:val="hybridMultilevel"/>
    <w:tmpl w:val="57560432"/>
    <w:lvl w:ilvl="0" w:tplc="ACCA63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0B6170A"/>
    <w:multiLevelType w:val="hybridMultilevel"/>
    <w:tmpl w:val="1A0C9450"/>
    <w:lvl w:ilvl="0" w:tplc="D4AC69D8">
      <w:start w:val="1"/>
      <w:numFmt w:val="bullet"/>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2390C1B"/>
    <w:multiLevelType w:val="hybridMultilevel"/>
    <w:tmpl w:val="70EEF50E"/>
    <w:lvl w:ilvl="0" w:tplc="3F9A751E">
      <w:start w:val="1"/>
      <w:numFmt w:val="decimal"/>
      <w:lvlText w:val="%1."/>
      <w:lvlJc w:val="left"/>
      <w:pPr>
        <w:tabs>
          <w:tab w:val="num" w:pos="720"/>
        </w:tabs>
        <w:ind w:left="720" w:hanging="360"/>
      </w:pPr>
      <w:rPr>
        <w:rFonts w:hint="default"/>
      </w:rPr>
    </w:lvl>
    <w:lvl w:ilvl="1" w:tplc="04240019" w:tentative="1">
      <w:start w:val="1"/>
      <w:numFmt w:val="lowerLetter"/>
      <w:pStyle w:val="Style2"/>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0" w15:restartNumberingAfterBreak="0">
    <w:nsid w:val="53F47367"/>
    <w:multiLevelType w:val="singleLevel"/>
    <w:tmpl w:val="B4E8C9F0"/>
    <w:name w:val="List Bullet 3"/>
    <w:lvl w:ilvl="0">
      <w:start w:val="1"/>
      <w:numFmt w:val="bullet"/>
      <w:lvlRestart w:val="0"/>
      <w:pStyle w:val="Tiret1"/>
      <w:lvlText w:val="–"/>
      <w:lvlJc w:val="left"/>
      <w:pPr>
        <w:tabs>
          <w:tab w:val="num" w:pos="1417"/>
        </w:tabs>
        <w:ind w:left="1417" w:hanging="567"/>
      </w:pPr>
    </w:lvl>
  </w:abstractNum>
  <w:abstractNum w:abstractNumId="41"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596D67A1"/>
    <w:multiLevelType w:val="singleLevel"/>
    <w:tmpl w:val="9AC8831A"/>
    <w:name w:val="List Number 1__1"/>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44" w15:restartNumberingAfterBreak="0">
    <w:nsid w:val="5A4678B9"/>
    <w:multiLevelType w:val="hybridMultilevel"/>
    <w:tmpl w:val="392E1B0E"/>
    <w:lvl w:ilvl="0" w:tplc="ACCA63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5EF779A6"/>
    <w:multiLevelType w:val="singleLevel"/>
    <w:tmpl w:val="C4347D46"/>
    <w:name w:val="Tiret 3"/>
    <w:lvl w:ilvl="0">
      <w:start w:val="1"/>
      <w:numFmt w:val="decimal"/>
      <w:lvlRestart w:val="0"/>
      <w:pStyle w:val="Considrant"/>
      <w:lvlText w:val="(%1)"/>
      <w:lvlJc w:val="left"/>
      <w:pPr>
        <w:tabs>
          <w:tab w:val="num" w:pos="709"/>
        </w:tabs>
        <w:ind w:left="709" w:hanging="709"/>
      </w:pPr>
    </w:lvl>
  </w:abstractNum>
  <w:abstractNum w:abstractNumId="46" w15:restartNumberingAfterBreak="0">
    <w:nsid w:val="5F8C3B69"/>
    <w:multiLevelType w:val="multilevel"/>
    <w:tmpl w:val="9B14DAA8"/>
    <w:name w:val="Tiret 4"/>
    <w:lvl w:ilvl="0">
      <w:start w:val="1"/>
      <w:numFmt w:val="decimal"/>
      <w:lvlRestart w:val="0"/>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62A8042C"/>
    <w:multiLevelType w:val="singleLevel"/>
    <w:tmpl w:val="CCF20C06"/>
    <w:name w:val="Tiret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48" w15:restartNumberingAfterBreak="0">
    <w:nsid w:val="66407142"/>
    <w:multiLevelType w:val="hybridMultilevel"/>
    <w:tmpl w:val="90F8E93A"/>
    <w:lvl w:ilvl="0" w:tplc="ACCA63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6A6901C1"/>
    <w:multiLevelType w:val="singleLevel"/>
    <w:tmpl w:val="208841AE"/>
    <w:name w:val="Heading"/>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50" w15:restartNumberingAfterBreak="0">
    <w:nsid w:val="6B7B0BD4"/>
    <w:multiLevelType w:val="hybridMultilevel"/>
    <w:tmpl w:val="14F68836"/>
    <w:lvl w:ilvl="0" w:tplc="BD5888BC">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6D291B15"/>
    <w:multiLevelType w:val="hybridMultilevel"/>
    <w:tmpl w:val="9B20C346"/>
    <w:lvl w:ilvl="0" w:tplc="0424000F">
      <w:start w:val="1"/>
      <w:numFmt w:val="decimal"/>
      <w:pStyle w:val="Ad1"/>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2" w15:restartNumberingAfterBreak="0">
    <w:nsid w:val="6D2B5511"/>
    <w:multiLevelType w:val="singleLevel"/>
    <w:tmpl w:val="74A09970"/>
    <w:lvl w:ilvl="0">
      <w:start w:val="1"/>
      <w:numFmt w:val="bullet"/>
      <w:lvlRestart w:val="0"/>
      <w:pStyle w:val="Oznaenseznam"/>
      <w:lvlText w:val=""/>
      <w:lvlJc w:val="left"/>
      <w:pPr>
        <w:tabs>
          <w:tab w:val="num" w:pos="283"/>
        </w:tabs>
        <w:ind w:left="283" w:hanging="283"/>
      </w:pPr>
      <w:rPr>
        <w:rFonts w:ascii="Symbol" w:hAnsi="Symbol" w:hint="default"/>
      </w:rPr>
    </w:lvl>
  </w:abstractNum>
  <w:abstractNum w:abstractNumId="53" w15:restartNumberingAfterBreak="0">
    <w:nsid w:val="6E3A7127"/>
    <w:multiLevelType w:val="hybridMultilevel"/>
    <w:tmpl w:val="A5B21FDC"/>
    <w:lvl w:ilvl="0" w:tplc="770A2ABA">
      <w:start w:val="1"/>
      <w:numFmt w:val="lowerLetter"/>
      <w:pStyle w:val="alinea3"/>
      <w:lvlText w:val="%1)"/>
      <w:lvlJc w:val="left"/>
      <w:pPr>
        <w:tabs>
          <w:tab w:val="num" w:pos="720"/>
        </w:tabs>
        <w:ind w:left="720" w:hanging="360"/>
      </w:pPr>
      <w:rPr>
        <w:rFonts w:hint="default"/>
      </w:rPr>
    </w:lvl>
    <w:lvl w:ilvl="1" w:tplc="F88C9EA8" w:tentative="1">
      <w:start w:val="1"/>
      <w:numFmt w:val="lowerLetter"/>
      <w:lvlText w:val="%2."/>
      <w:lvlJc w:val="left"/>
      <w:pPr>
        <w:tabs>
          <w:tab w:val="num" w:pos="1440"/>
        </w:tabs>
        <w:ind w:left="1440" w:hanging="360"/>
      </w:pPr>
    </w:lvl>
    <w:lvl w:ilvl="2" w:tplc="6C2E97CC"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54" w15:restartNumberingAfterBreak="0">
    <w:nsid w:val="74F22650"/>
    <w:multiLevelType w:val="hybridMultilevel"/>
    <w:tmpl w:val="ABE4E8B4"/>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7677E75"/>
    <w:multiLevelType w:val="hybridMultilevel"/>
    <w:tmpl w:val="ECA4DAEE"/>
    <w:lvl w:ilvl="0" w:tplc="0424000F">
      <w:start w:val="1"/>
      <w:numFmt w:val="decimal"/>
      <w:pStyle w:val="alinea2"/>
      <w:lvlText w:val="%1."/>
      <w:lvlJc w:val="left"/>
      <w:pPr>
        <w:tabs>
          <w:tab w:val="num" w:pos="1440"/>
        </w:tabs>
        <w:ind w:left="1440" w:hanging="360"/>
      </w:pPr>
      <w:rPr>
        <w:rFonts w:hint="default"/>
        <w:color w:val="000000"/>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56" w15:restartNumberingAfterBreak="0">
    <w:nsid w:val="77CA6208"/>
    <w:multiLevelType w:val="hybridMultilevel"/>
    <w:tmpl w:val="37ECB4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78A241BD"/>
    <w:multiLevelType w:val="singleLevel"/>
    <w:tmpl w:val="53C4DF32"/>
    <w:name w:val="Considérant"/>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58" w15:restartNumberingAfterBreak="0">
    <w:nsid w:val="79BE528E"/>
    <w:multiLevelType w:val="multilevel"/>
    <w:tmpl w:val="FDFA1E7E"/>
    <w:lvl w:ilvl="0">
      <w:start w:val="1"/>
      <w:numFmt w:val="upperLetter"/>
      <w:pStyle w:val="Slo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79C96D36"/>
    <w:multiLevelType w:val="multilevel"/>
    <w:tmpl w:val="BE983CE4"/>
    <w:name w:val="List Number"/>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7C966381"/>
    <w:multiLevelType w:val="multilevel"/>
    <w:tmpl w:val="DCC88062"/>
    <w:name w:val="List Bullet 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62"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7F7154E1"/>
    <w:multiLevelType w:val="singleLevel"/>
    <w:tmpl w:val="E3F6D2C6"/>
    <w:lvl w:ilvl="0">
      <w:start w:val="1"/>
      <w:numFmt w:val="bullet"/>
      <w:lvlRestart w:val="0"/>
      <w:pStyle w:val="Oznaenseznam4"/>
      <w:lvlText w:val=""/>
      <w:lvlJc w:val="left"/>
      <w:pPr>
        <w:tabs>
          <w:tab w:val="num" w:pos="1134"/>
        </w:tabs>
        <w:ind w:left="1134" w:hanging="283"/>
      </w:pPr>
      <w:rPr>
        <w:rFonts w:ascii="Symbol" w:hAnsi="Symbol" w:hint="default"/>
      </w:rPr>
    </w:lvl>
  </w:abstractNum>
  <w:num w:numId="1">
    <w:abstractNumId w:val="7"/>
  </w:num>
  <w:num w:numId="2">
    <w:abstractNumId w:val="56"/>
  </w:num>
  <w:num w:numId="3">
    <w:abstractNumId w:val="54"/>
  </w:num>
  <w:num w:numId="4">
    <w:abstractNumId w:val="31"/>
  </w:num>
  <w:num w:numId="5">
    <w:abstractNumId w:val="28"/>
  </w:num>
  <w:num w:numId="6">
    <w:abstractNumId w:val="62"/>
  </w:num>
  <w:num w:numId="7">
    <w:abstractNumId w:val="22"/>
  </w:num>
  <w:num w:numId="8">
    <w:abstractNumId w:val="39"/>
  </w:num>
  <w:num w:numId="9">
    <w:abstractNumId w:val="51"/>
  </w:num>
  <w:num w:numId="10">
    <w:abstractNumId w:val="55"/>
  </w:num>
  <w:num w:numId="11">
    <w:abstractNumId w:val="53"/>
  </w:num>
  <w:num w:numId="12">
    <w:abstractNumId w:val="58"/>
  </w:num>
  <w:num w:numId="13">
    <w:abstractNumId w:val="4"/>
  </w:num>
  <w:num w:numId="14">
    <w:abstractNumId w:val="19"/>
  </w:num>
  <w:num w:numId="15">
    <w:abstractNumId w:val="40"/>
  </w:num>
  <w:num w:numId="16">
    <w:abstractNumId w:val="24"/>
  </w:num>
  <w:num w:numId="17">
    <w:abstractNumId w:val="32"/>
  </w:num>
  <w:num w:numId="18">
    <w:abstractNumId w:val="34"/>
  </w:num>
  <w:num w:numId="19">
    <w:abstractNumId w:val="60"/>
  </w:num>
  <w:num w:numId="20">
    <w:abstractNumId w:val="52"/>
  </w:num>
  <w:num w:numId="21">
    <w:abstractNumId w:val="49"/>
  </w:num>
  <w:num w:numId="22">
    <w:abstractNumId w:val="6"/>
  </w:num>
  <w:num w:numId="23">
    <w:abstractNumId w:val="25"/>
  </w:num>
  <w:num w:numId="24">
    <w:abstractNumId w:val="63"/>
  </w:num>
  <w:num w:numId="25">
    <w:abstractNumId w:val="29"/>
  </w:num>
  <w:num w:numId="26">
    <w:abstractNumId w:val="47"/>
  </w:num>
  <w:num w:numId="27">
    <w:abstractNumId w:val="43"/>
  </w:num>
  <w:num w:numId="28">
    <w:abstractNumId w:val="57"/>
  </w:num>
  <w:num w:numId="29">
    <w:abstractNumId w:val="61"/>
  </w:num>
  <w:num w:numId="30">
    <w:abstractNumId w:val="15"/>
  </w:num>
  <w:num w:numId="31">
    <w:abstractNumId w:val="3"/>
  </w:num>
  <w:num w:numId="32">
    <w:abstractNumId w:val="0"/>
  </w:num>
  <w:num w:numId="33">
    <w:abstractNumId w:val="45"/>
  </w:num>
  <w:num w:numId="34">
    <w:abstractNumId w:val="59"/>
  </w:num>
  <w:num w:numId="35">
    <w:abstractNumId w:val="46"/>
  </w:num>
  <w:num w:numId="36">
    <w:abstractNumId w:val="10"/>
  </w:num>
  <w:num w:numId="37">
    <w:abstractNumId w:val="20"/>
  </w:num>
  <w:num w:numId="38">
    <w:abstractNumId w:val="41"/>
  </w:num>
  <w:num w:numId="39">
    <w:abstractNumId w:val="38"/>
  </w:num>
  <w:num w:numId="40">
    <w:abstractNumId w:val="21"/>
  </w:num>
  <w:num w:numId="41">
    <w:abstractNumId w:val="23"/>
  </w:num>
  <w:num w:numId="42">
    <w:abstractNumId w:val="11"/>
  </w:num>
  <w:num w:numId="43">
    <w:abstractNumId w:val="44"/>
  </w:num>
  <w:num w:numId="44">
    <w:abstractNumId w:val="2"/>
  </w:num>
  <w:num w:numId="45">
    <w:abstractNumId w:val="13"/>
  </w:num>
  <w:num w:numId="46">
    <w:abstractNumId w:val="12"/>
  </w:num>
  <w:num w:numId="47">
    <w:abstractNumId w:val="26"/>
  </w:num>
  <w:num w:numId="48">
    <w:abstractNumId w:val="1"/>
  </w:num>
  <w:num w:numId="49">
    <w:abstractNumId w:val="14"/>
  </w:num>
  <w:num w:numId="50">
    <w:abstractNumId w:val="17"/>
  </w:num>
  <w:num w:numId="51">
    <w:abstractNumId w:val="48"/>
  </w:num>
  <w:num w:numId="52">
    <w:abstractNumId w:val="18"/>
  </w:num>
  <w:num w:numId="53">
    <w:abstractNumId w:val="35"/>
  </w:num>
  <w:num w:numId="54">
    <w:abstractNumId w:val="5"/>
  </w:num>
  <w:num w:numId="55">
    <w:abstractNumId w:val="8"/>
  </w:num>
  <w:num w:numId="56">
    <w:abstractNumId w:val="42"/>
  </w:num>
  <w:num w:numId="57">
    <w:abstractNumId w:val="9"/>
  </w:num>
  <w:num w:numId="58">
    <w:abstractNumId w:val="16"/>
  </w:num>
  <w:num w:numId="59">
    <w:abstractNumId w:val="33"/>
  </w:num>
  <w:num w:numId="60">
    <w:abstractNumId w:val="30"/>
  </w:num>
  <w:num w:numId="61">
    <w:abstractNumId w:val="37"/>
  </w:num>
  <w:num w:numId="62">
    <w:abstractNumId w:val="27"/>
  </w:num>
  <w:num w:numId="63">
    <w:abstractNumId w:val="36"/>
  </w:num>
  <w:num w:numId="64">
    <w:abstractNumId w:val="5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B08"/>
    <w:rsid w:val="00000680"/>
    <w:rsid w:val="00001979"/>
    <w:rsid w:val="00006045"/>
    <w:rsid w:val="000126E8"/>
    <w:rsid w:val="00013FF2"/>
    <w:rsid w:val="0002521D"/>
    <w:rsid w:val="000255BB"/>
    <w:rsid w:val="00026160"/>
    <w:rsid w:val="000320FA"/>
    <w:rsid w:val="0003213A"/>
    <w:rsid w:val="000346C8"/>
    <w:rsid w:val="00037400"/>
    <w:rsid w:val="000375B2"/>
    <w:rsid w:val="00040999"/>
    <w:rsid w:val="00042A2B"/>
    <w:rsid w:val="00046963"/>
    <w:rsid w:val="000471DF"/>
    <w:rsid w:val="000504DA"/>
    <w:rsid w:val="00050A2A"/>
    <w:rsid w:val="00050D6E"/>
    <w:rsid w:val="0005122B"/>
    <w:rsid w:val="000518FC"/>
    <w:rsid w:val="000538D5"/>
    <w:rsid w:val="00053914"/>
    <w:rsid w:val="000570EF"/>
    <w:rsid w:val="00057674"/>
    <w:rsid w:val="00057845"/>
    <w:rsid w:val="0006245D"/>
    <w:rsid w:val="000644D4"/>
    <w:rsid w:val="00064EF9"/>
    <w:rsid w:val="0006590F"/>
    <w:rsid w:val="00065BB0"/>
    <w:rsid w:val="000714FA"/>
    <w:rsid w:val="00073FB7"/>
    <w:rsid w:val="000808A0"/>
    <w:rsid w:val="00084485"/>
    <w:rsid w:val="000870F6"/>
    <w:rsid w:val="000940D8"/>
    <w:rsid w:val="00094AD9"/>
    <w:rsid w:val="000953CF"/>
    <w:rsid w:val="00095F5D"/>
    <w:rsid w:val="00096547"/>
    <w:rsid w:val="000A2C65"/>
    <w:rsid w:val="000A2FC8"/>
    <w:rsid w:val="000A5EBF"/>
    <w:rsid w:val="000B0E35"/>
    <w:rsid w:val="000B2712"/>
    <w:rsid w:val="000B2AE2"/>
    <w:rsid w:val="000B35ED"/>
    <w:rsid w:val="000B42C1"/>
    <w:rsid w:val="000B63CE"/>
    <w:rsid w:val="000B719D"/>
    <w:rsid w:val="000B7BC4"/>
    <w:rsid w:val="000C25B0"/>
    <w:rsid w:val="000C4071"/>
    <w:rsid w:val="000C4974"/>
    <w:rsid w:val="000C5FD5"/>
    <w:rsid w:val="000C7735"/>
    <w:rsid w:val="000D0CC6"/>
    <w:rsid w:val="000D0ED4"/>
    <w:rsid w:val="000D1AF0"/>
    <w:rsid w:val="000D27AC"/>
    <w:rsid w:val="000D68BB"/>
    <w:rsid w:val="000E0312"/>
    <w:rsid w:val="000E55F1"/>
    <w:rsid w:val="000E64F6"/>
    <w:rsid w:val="000E7265"/>
    <w:rsid w:val="000E7354"/>
    <w:rsid w:val="000E74CE"/>
    <w:rsid w:val="000E7C28"/>
    <w:rsid w:val="000F3420"/>
    <w:rsid w:val="000F4A61"/>
    <w:rsid w:val="000F7325"/>
    <w:rsid w:val="0010234D"/>
    <w:rsid w:val="00106350"/>
    <w:rsid w:val="00110ED1"/>
    <w:rsid w:val="00111542"/>
    <w:rsid w:val="00111840"/>
    <w:rsid w:val="00112E64"/>
    <w:rsid w:val="00112FDC"/>
    <w:rsid w:val="00113FB9"/>
    <w:rsid w:val="001140D7"/>
    <w:rsid w:val="00117490"/>
    <w:rsid w:val="001175D7"/>
    <w:rsid w:val="001207DB"/>
    <w:rsid w:val="00125EF2"/>
    <w:rsid w:val="00127E66"/>
    <w:rsid w:val="00131807"/>
    <w:rsid w:val="00132975"/>
    <w:rsid w:val="00133350"/>
    <w:rsid w:val="001368D2"/>
    <w:rsid w:val="00137039"/>
    <w:rsid w:val="0013711E"/>
    <w:rsid w:val="00137952"/>
    <w:rsid w:val="00145D52"/>
    <w:rsid w:val="00147761"/>
    <w:rsid w:val="0015093F"/>
    <w:rsid w:val="00151C4A"/>
    <w:rsid w:val="001534BE"/>
    <w:rsid w:val="001548C4"/>
    <w:rsid w:val="001549E3"/>
    <w:rsid w:val="00154A01"/>
    <w:rsid w:val="001560DB"/>
    <w:rsid w:val="001613CB"/>
    <w:rsid w:val="00163E26"/>
    <w:rsid w:val="001663B2"/>
    <w:rsid w:val="00170A8A"/>
    <w:rsid w:val="00173B29"/>
    <w:rsid w:val="001757C9"/>
    <w:rsid w:val="00180B5D"/>
    <w:rsid w:val="0018376E"/>
    <w:rsid w:val="00186CFC"/>
    <w:rsid w:val="00191BA3"/>
    <w:rsid w:val="0019536D"/>
    <w:rsid w:val="001A0D55"/>
    <w:rsid w:val="001A1547"/>
    <w:rsid w:val="001A59E3"/>
    <w:rsid w:val="001A6ECA"/>
    <w:rsid w:val="001C01C6"/>
    <w:rsid w:val="001D1354"/>
    <w:rsid w:val="001D71D8"/>
    <w:rsid w:val="001E006F"/>
    <w:rsid w:val="001F0668"/>
    <w:rsid w:val="001F0D8F"/>
    <w:rsid w:val="001F148C"/>
    <w:rsid w:val="001F6211"/>
    <w:rsid w:val="001F69E9"/>
    <w:rsid w:val="001F70DF"/>
    <w:rsid w:val="002037F6"/>
    <w:rsid w:val="00204255"/>
    <w:rsid w:val="002055DB"/>
    <w:rsid w:val="00206001"/>
    <w:rsid w:val="00212BDA"/>
    <w:rsid w:val="00215733"/>
    <w:rsid w:val="00216C33"/>
    <w:rsid w:val="0021761E"/>
    <w:rsid w:val="00217CD7"/>
    <w:rsid w:val="00221889"/>
    <w:rsid w:val="00222759"/>
    <w:rsid w:val="00224852"/>
    <w:rsid w:val="002278A8"/>
    <w:rsid w:val="00231688"/>
    <w:rsid w:val="00235BCE"/>
    <w:rsid w:val="00237A7A"/>
    <w:rsid w:val="00241627"/>
    <w:rsid w:val="00243DE8"/>
    <w:rsid w:val="002448ED"/>
    <w:rsid w:val="00245277"/>
    <w:rsid w:val="0025041E"/>
    <w:rsid w:val="002509AD"/>
    <w:rsid w:val="002520B5"/>
    <w:rsid w:val="00252AF1"/>
    <w:rsid w:val="00276451"/>
    <w:rsid w:val="00280DCF"/>
    <w:rsid w:val="00285C76"/>
    <w:rsid w:val="00291B40"/>
    <w:rsid w:val="00291CF4"/>
    <w:rsid w:val="00294BCF"/>
    <w:rsid w:val="002A2854"/>
    <w:rsid w:val="002A3C75"/>
    <w:rsid w:val="002A6431"/>
    <w:rsid w:val="002A6763"/>
    <w:rsid w:val="002A7DE9"/>
    <w:rsid w:val="002B6269"/>
    <w:rsid w:val="002B71FD"/>
    <w:rsid w:val="002C4283"/>
    <w:rsid w:val="002C4B95"/>
    <w:rsid w:val="002C6E21"/>
    <w:rsid w:val="002C732B"/>
    <w:rsid w:val="002D02B6"/>
    <w:rsid w:val="002D0332"/>
    <w:rsid w:val="002D4E22"/>
    <w:rsid w:val="002D543F"/>
    <w:rsid w:val="002E1D69"/>
    <w:rsid w:val="002E266B"/>
    <w:rsid w:val="002E698B"/>
    <w:rsid w:val="002F07C7"/>
    <w:rsid w:val="002F4A15"/>
    <w:rsid w:val="002F7860"/>
    <w:rsid w:val="003075EF"/>
    <w:rsid w:val="0031161D"/>
    <w:rsid w:val="00313C34"/>
    <w:rsid w:val="00317063"/>
    <w:rsid w:val="00317860"/>
    <w:rsid w:val="00322536"/>
    <w:rsid w:val="00323ADA"/>
    <w:rsid w:val="00323D4D"/>
    <w:rsid w:val="003261B4"/>
    <w:rsid w:val="00326571"/>
    <w:rsid w:val="00333AAF"/>
    <w:rsid w:val="003358F9"/>
    <w:rsid w:val="00341EBE"/>
    <w:rsid w:val="003444B9"/>
    <w:rsid w:val="00355F8B"/>
    <w:rsid w:val="003574A1"/>
    <w:rsid w:val="0035753A"/>
    <w:rsid w:val="003661A1"/>
    <w:rsid w:val="00371037"/>
    <w:rsid w:val="00374C77"/>
    <w:rsid w:val="00375B51"/>
    <w:rsid w:val="0037665A"/>
    <w:rsid w:val="00382E49"/>
    <w:rsid w:val="00383310"/>
    <w:rsid w:val="00383F26"/>
    <w:rsid w:val="00385687"/>
    <w:rsid w:val="0039054D"/>
    <w:rsid w:val="0039408F"/>
    <w:rsid w:val="003A027A"/>
    <w:rsid w:val="003A119D"/>
    <w:rsid w:val="003A14BB"/>
    <w:rsid w:val="003A74F4"/>
    <w:rsid w:val="003A7B62"/>
    <w:rsid w:val="003B01E9"/>
    <w:rsid w:val="003B37E0"/>
    <w:rsid w:val="003B5336"/>
    <w:rsid w:val="003B67CD"/>
    <w:rsid w:val="003B75C8"/>
    <w:rsid w:val="003C02FA"/>
    <w:rsid w:val="003C4F92"/>
    <w:rsid w:val="003C518B"/>
    <w:rsid w:val="003C54CE"/>
    <w:rsid w:val="003D052D"/>
    <w:rsid w:val="003D1D67"/>
    <w:rsid w:val="003D3595"/>
    <w:rsid w:val="003D5864"/>
    <w:rsid w:val="003D64B5"/>
    <w:rsid w:val="003D69DF"/>
    <w:rsid w:val="003E6A6F"/>
    <w:rsid w:val="003F06B3"/>
    <w:rsid w:val="003F1095"/>
    <w:rsid w:val="003F1FA4"/>
    <w:rsid w:val="003F5EAE"/>
    <w:rsid w:val="004022BC"/>
    <w:rsid w:val="004043E5"/>
    <w:rsid w:val="00406126"/>
    <w:rsid w:val="00411E54"/>
    <w:rsid w:val="00412FFF"/>
    <w:rsid w:val="00413E00"/>
    <w:rsid w:val="00414957"/>
    <w:rsid w:val="00416C70"/>
    <w:rsid w:val="00417E28"/>
    <w:rsid w:val="00421979"/>
    <w:rsid w:val="00422E63"/>
    <w:rsid w:val="00424833"/>
    <w:rsid w:val="00426A74"/>
    <w:rsid w:val="00427E59"/>
    <w:rsid w:val="00430FA0"/>
    <w:rsid w:val="0043112F"/>
    <w:rsid w:val="00433467"/>
    <w:rsid w:val="004402A7"/>
    <w:rsid w:val="004405E7"/>
    <w:rsid w:val="00441711"/>
    <w:rsid w:val="0044362E"/>
    <w:rsid w:val="0044480C"/>
    <w:rsid w:val="00445F17"/>
    <w:rsid w:val="00447534"/>
    <w:rsid w:val="0045234B"/>
    <w:rsid w:val="00454425"/>
    <w:rsid w:val="00454D41"/>
    <w:rsid w:val="004612A6"/>
    <w:rsid w:val="00461733"/>
    <w:rsid w:val="004624D4"/>
    <w:rsid w:val="00465C8C"/>
    <w:rsid w:val="004726CF"/>
    <w:rsid w:val="00472E09"/>
    <w:rsid w:val="00472EAD"/>
    <w:rsid w:val="004747BC"/>
    <w:rsid w:val="0047551E"/>
    <w:rsid w:val="00484157"/>
    <w:rsid w:val="00487D12"/>
    <w:rsid w:val="00491DDE"/>
    <w:rsid w:val="00492DB8"/>
    <w:rsid w:val="00494C6C"/>
    <w:rsid w:val="004C1278"/>
    <w:rsid w:val="004C1A82"/>
    <w:rsid w:val="004C2DD9"/>
    <w:rsid w:val="004C7543"/>
    <w:rsid w:val="004D131F"/>
    <w:rsid w:val="004D1CF0"/>
    <w:rsid w:val="004D57A7"/>
    <w:rsid w:val="004D652F"/>
    <w:rsid w:val="004E23D3"/>
    <w:rsid w:val="004E2886"/>
    <w:rsid w:val="004F07C3"/>
    <w:rsid w:val="004F08A6"/>
    <w:rsid w:val="004F1126"/>
    <w:rsid w:val="004F7494"/>
    <w:rsid w:val="004F7EA6"/>
    <w:rsid w:val="0050279F"/>
    <w:rsid w:val="00511586"/>
    <w:rsid w:val="0051212D"/>
    <w:rsid w:val="00512696"/>
    <w:rsid w:val="00513BE1"/>
    <w:rsid w:val="00513FD6"/>
    <w:rsid w:val="00514460"/>
    <w:rsid w:val="00515060"/>
    <w:rsid w:val="005160FF"/>
    <w:rsid w:val="00521160"/>
    <w:rsid w:val="00521369"/>
    <w:rsid w:val="00522451"/>
    <w:rsid w:val="00527B56"/>
    <w:rsid w:val="005303C8"/>
    <w:rsid w:val="00530B22"/>
    <w:rsid w:val="00534088"/>
    <w:rsid w:val="00546C4A"/>
    <w:rsid w:val="00554813"/>
    <w:rsid w:val="005548A3"/>
    <w:rsid w:val="00557053"/>
    <w:rsid w:val="005609D2"/>
    <w:rsid w:val="00560B51"/>
    <w:rsid w:val="00561345"/>
    <w:rsid w:val="005629FA"/>
    <w:rsid w:val="00570B7F"/>
    <w:rsid w:val="0057138E"/>
    <w:rsid w:val="00577C10"/>
    <w:rsid w:val="00581455"/>
    <w:rsid w:val="00584F0F"/>
    <w:rsid w:val="00585708"/>
    <w:rsid w:val="00586898"/>
    <w:rsid w:val="005961E7"/>
    <w:rsid w:val="005A1598"/>
    <w:rsid w:val="005A195A"/>
    <w:rsid w:val="005A2C17"/>
    <w:rsid w:val="005A54E4"/>
    <w:rsid w:val="005A65B9"/>
    <w:rsid w:val="005A7A1D"/>
    <w:rsid w:val="005A7CA5"/>
    <w:rsid w:val="005C0AFD"/>
    <w:rsid w:val="005C0FBA"/>
    <w:rsid w:val="005C3BC9"/>
    <w:rsid w:val="005E0724"/>
    <w:rsid w:val="005E11D0"/>
    <w:rsid w:val="005E20BB"/>
    <w:rsid w:val="005E2F3D"/>
    <w:rsid w:val="005E331A"/>
    <w:rsid w:val="005E686E"/>
    <w:rsid w:val="005E706D"/>
    <w:rsid w:val="005E7730"/>
    <w:rsid w:val="005F2457"/>
    <w:rsid w:val="005F2CBC"/>
    <w:rsid w:val="005F5CA7"/>
    <w:rsid w:val="005F6AE1"/>
    <w:rsid w:val="005F78FB"/>
    <w:rsid w:val="006013D4"/>
    <w:rsid w:val="006029D8"/>
    <w:rsid w:val="006041A8"/>
    <w:rsid w:val="006042A5"/>
    <w:rsid w:val="00604C97"/>
    <w:rsid w:val="00606062"/>
    <w:rsid w:val="00607C0B"/>
    <w:rsid w:val="0061394E"/>
    <w:rsid w:val="00613B7D"/>
    <w:rsid w:val="00615769"/>
    <w:rsid w:val="0062008E"/>
    <w:rsid w:val="00621F5A"/>
    <w:rsid w:val="00627708"/>
    <w:rsid w:val="00632293"/>
    <w:rsid w:val="006346E5"/>
    <w:rsid w:val="00636113"/>
    <w:rsid w:val="00637724"/>
    <w:rsid w:val="00637E61"/>
    <w:rsid w:val="00640A17"/>
    <w:rsid w:val="006413FA"/>
    <w:rsid w:val="00642411"/>
    <w:rsid w:val="0064492C"/>
    <w:rsid w:val="00650EDD"/>
    <w:rsid w:val="00653B0D"/>
    <w:rsid w:val="00654A00"/>
    <w:rsid w:val="0065570A"/>
    <w:rsid w:val="006570BD"/>
    <w:rsid w:val="006629B1"/>
    <w:rsid w:val="00663501"/>
    <w:rsid w:val="00663C48"/>
    <w:rsid w:val="006643DC"/>
    <w:rsid w:val="00667819"/>
    <w:rsid w:val="00672444"/>
    <w:rsid w:val="006828BA"/>
    <w:rsid w:val="00686EF0"/>
    <w:rsid w:val="00687C83"/>
    <w:rsid w:val="00690AC4"/>
    <w:rsid w:val="00696EA3"/>
    <w:rsid w:val="006974AC"/>
    <w:rsid w:val="006A0423"/>
    <w:rsid w:val="006A4337"/>
    <w:rsid w:val="006A5D7E"/>
    <w:rsid w:val="006A7F81"/>
    <w:rsid w:val="006B058B"/>
    <w:rsid w:val="006B0F5C"/>
    <w:rsid w:val="006B1EF9"/>
    <w:rsid w:val="006B4464"/>
    <w:rsid w:val="006B5FBF"/>
    <w:rsid w:val="006C5630"/>
    <w:rsid w:val="006D0B9E"/>
    <w:rsid w:val="006D19E6"/>
    <w:rsid w:val="006D257D"/>
    <w:rsid w:val="006D272C"/>
    <w:rsid w:val="006D73AC"/>
    <w:rsid w:val="006E1548"/>
    <w:rsid w:val="006E2A77"/>
    <w:rsid w:val="006F707A"/>
    <w:rsid w:val="00702548"/>
    <w:rsid w:val="00702DB9"/>
    <w:rsid w:val="00705D8F"/>
    <w:rsid w:val="00706EA8"/>
    <w:rsid w:val="0071167A"/>
    <w:rsid w:val="00711F0C"/>
    <w:rsid w:val="0071392A"/>
    <w:rsid w:val="00714CCD"/>
    <w:rsid w:val="00717F35"/>
    <w:rsid w:val="00721489"/>
    <w:rsid w:val="00722246"/>
    <w:rsid w:val="007246FC"/>
    <w:rsid w:val="00724736"/>
    <w:rsid w:val="007260D7"/>
    <w:rsid w:val="00730989"/>
    <w:rsid w:val="0073106C"/>
    <w:rsid w:val="007345A7"/>
    <w:rsid w:val="0073612B"/>
    <w:rsid w:val="0073633A"/>
    <w:rsid w:val="00736EF6"/>
    <w:rsid w:val="00737BA5"/>
    <w:rsid w:val="00742316"/>
    <w:rsid w:val="0074745F"/>
    <w:rsid w:val="00747630"/>
    <w:rsid w:val="00751973"/>
    <w:rsid w:val="00764EF8"/>
    <w:rsid w:val="00771FB6"/>
    <w:rsid w:val="00772694"/>
    <w:rsid w:val="007727E3"/>
    <w:rsid w:val="00776010"/>
    <w:rsid w:val="00776B26"/>
    <w:rsid w:val="007772F8"/>
    <w:rsid w:val="00780163"/>
    <w:rsid w:val="00781EEE"/>
    <w:rsid w:val="00786AAC"/>
    <w:rsid w:val="007915C1"/>
    <w:rsid w:val="00793AAB"/>
    <w:rsid w:val="00794DF2"/>
    <w:rsid w:val="00795E98"/>
    <w:rsid w:val="007976DC"/>
    <w:rsid w:val="007A24AC"/>
    <w:rsid w:val="007A6ED1"/>
    <w:rsid w:val="007A6ED3"/>
    <w:rsid w:val="007B0961"/>
    <w:rsid w:val="007B45FB"/>
    <w:rsid w:val="007C132C"/>
    <w:rsid w:val="007C16A3"/>
    <w:rsid w:val="007C1F0A"/>
    <w:rsid w:val="007C523F"/>
    <w:rsid w:val="007C6774"/>
    <w:rsid w:val="007C6881"/>
    <w:rsid w:val="007C6D86"/>
    <w:rsid w:val="007C7C20"/>
    <w:rsid w:val="007D4809"/>
    <w:rsid w:val="007D4912"/>
    <w:rsid w:val="007D4C44"/>
    <w:rsid w:val="007D5AE9"/>
    <w:rsid w:val="007E0841"/>
    <w:rsid w:val="007E2AEE"/>
    <w:rsid w:val="007F012B"/>
    <w:rsid w:val="007F122F"/>
    <w:rsid w:val="007F3E21"/>
    <w:rsid w:val="007F555D"/>
    <w:rsid w:val="007F65EA"/>
    <w:rsid w:val="0080403B"/>
    <w:rsid w:val="00805031"/>
    <w:rsid w:val="00810F59"/>
    <w:rsid w:val="00815840"/>
    <w:rsid w:val="008172A3"/>
    <w:rsid w:val="00820E27"/>
    <w:rsid w:val="008231AF"/>
    <w:rsid w:val="008256E3"/>
    <w:rsid w:val="00827B2B"/>
    <w:rsid w:val="00830165"/>
    <w:rsid w:val="00831FD3"/>
    <w:rsid w:val="008337E2"/>
    <w:rsid w:val="00835E82"/>
    <w:rsid w:val="008372F8"/>
    <w:rsid w:val="008378F4"/>
    <w:rsid w:val="00845BAB"/>
    <w:rsid w:val="00847BC7"/>
    <w:rsid w:val="00847BEF"/>
    <w:rsid w:val="008532ED"/>
    <w:rsid w:val="008560D6"/>
    <w:rsid w:val="0085753B"/>
    <w:rsid w:val="00862187"/>
    <w:rsid w:val="008633F2"/>
    <w:rsid w:val="008669E6"/>
    <w:rsid w:val="00867583"/>
    <w:rsid w:val="00870B06"/>
    <w:rsid w:val="00871428"/>
    <w:rsid w:val="00872AB7"/>
    <w:rsid w:val="00875C3D"/>
    <w:rsid w:val="0087656A"/>
    <w:rsid w:val="00884295"/>
    <w:rsid w:val="00884A0D"/>
    <w:rsid w:val="00884BD6"/>
    <w:rsid w:val="00885ACD"/>
    <w:rsid w:val="0089122E"/>
    <w:rsid w:val="00893890"/>
    <w:rsid w:val="00893F79"/>
    <w:rsid w:val="00896F3E"/>
    <w:rsid w:val="0089756A"/>
    <w:rsid w:val="008A0690"/>
    <w:rsid w:val="008A17F8"/>
    <w:rsid w:val="008A2267"/>
    <w:rsid w:val="008A6337"/>
    <w:rsid w:val="008A6C28"/>
    <w:rsid w:val="008A7D98"/>
    <w:rsid w:val="008B0616"/>
    <w:rsid w:val="008B0954"/>
    <w:rsid w:val="008B1961"/>
    <w:rsid w:val="008B43F6"/>
    <w:rsid w:val="008B5C08"/>
    <w:rsid w:val="008B79A6"/>
    <w:rsid w:val="008C074A"/>
    <w:rsid w:val="008C0C1D"/>
    <w:rsid w:val="008C35EF"/>
    <w:rsid w:val="008C3836"/>
    <w:rsid w:val="008C5FB0"/>
    <w:rsid w:val="008D1E0C"/>
    <w:rsid w:val="008D2101"/>
    <w:rsid w:val="008D5A56"/>
    <w:rsid w:val="008D5E29"/>
    <w:rsid w:val="008E3490"/>
    <w:rsid w:val="008F09D1"/>
    <w:rsid w:val="008F4694"/>
    <w:rsid w:val="008F7211"/>
    <w:rsid w:val="008F7CFE"/>
    <w:rsid w:val="009001EE"/>
    <w:rsid w:val="00901D3D"/>
    <w:rsid w:val="00902EFD"/>
    <w:rsid w:val="0090353C"/>
    <w:rsid w:val="0090369B"/>
    <w:rsid w:val="00905A47"/>
    <w:rsid w:val="009114B5"/>
    <w:rsid w:val="00911F5B"/>
    <w:rsid w:val="009127B1"/>
    <w:rsid w:val="00916395"/>
    <w:rsid w:val="00921CE0"/>
    <w:rsid w:val="00922544"/>
    <w:rsid w:val="009244A2"/>
    <w:rsid w:val="009245B8"/>
    <w:rsid w:val="00930FE0"/>
    <w:rsid w:val="0093288C"/>
    <w:rsid w:val="00932F57"/>
    <w:rsid w:val="0093415C"/>
    <w:rsid w:val="00937F24"/>
    <w:rsid w:val="00941A36"/>
    <w:rsid w:val="00945109"/>
    <w:rsid w:val="00946244"/>
    <w:rsid w:val="00955088"/>
    <w:rsid w:val="00961A43"/>
    <w:rsid w:val="00963B09"/>
    <w:rsid w:val="00964A6B"/>
    <w:rsid w:val="00964AB5"/>
    <w:rsid w:val="00966001"/>
    <w:rsid w:val="00970C82"/>
    <w:rsid w:val="00980BCC"/>
    <w:rsid w:val="00981324"/>
    <w:rsid w:val="00990F26"/>
    <w:rsid w:val="009924F6"/>
    <w:rsid w:val="00993431"/>
    <w:rsid w:val="00993C01"/>
    <w:rsid w:val="00997874"/>
    <w:rsid w:val="009A1C27"/>
    <w:rsid w:val="009A328D"/>
    <w:rsid w:val="009A506B"/>
    <w:rsid w:val="009A5DA5"/>
    <w:rsid w:val="009A6C41"/>
    <w:rsid w:val="009A79F7"/>
    <w:rsid w:val="009B23A2"/>
    <w:rsid w:val="009B255F"/>
    <w:rsid w:val="009B7F36"/>
    <w:rsid w:val="009C3302"/>
    <w:rsid w:val="009C3C82"/>
    <w:rsid w:val="009C5BCA"/>
    <w:rsid w:val="009D08C0"/>
    <w:rsid w:val="009D09B7"/>
    <w:rsid w:val="009D0A2C"/>
    <w:rsid w:val="009D2C83"/>
    <w:rsid w:val="009D70B4"/>
    <w:rsid w:val="009D7D81"/>
    <w:rsid w:val="009E135C"/>
    <w:rsid w:val="009E1FAF"/>
    <w:rsid w:val="009E3316"/>
    <w:rsid w:val="009E598C"/>
    <w:rsid w:val="009F296A"/>
    <w:rsid w:val="009F2AE0"/>
    <w:rsid w:val="009F4018"/>
    <w:rsid w:val="009F5AD2"/>
    <w:rsid w:val="009F5F1C"/>
    <w:rsid w:val="009F7B36"/>
    <w:rsid w:val="00A007CE"/>
    <w:rsid w:val="00A007DA"/>
    <w:rsid w:val="00A01295"/>
    <w:rsid w:val="00A07C1B"/>
    <w:rsid w:val="00A10FAC"/>
    <w:rsid w:val="00A11992"/>
    <w:rsid w:val="00A15800"/>
    <w:rsid w:val="00A15953"/>
    <w:rsid w:val="00A16D88"/>
    <w:rsid w:val="00A27490"/>
    <w:rsid w:val="00A27B07"/>
    <w:rsid w:val="00A27BF6"/>
    <w:rsid w:val="00A31EA5"/>
    <w:rsid w:val="00A35E93"/>
    <w:rsid w:val="00A367F2"/>
    <w:rsid w:val="00A37631"/>
    <w:rsid w:val="00A44742"/>
    <w:rsid w:val="00A476F8"/>
    <w:rsid w:val="00A50C61"/>
    <w:rsid w:val="00A53577"/>
    <w:rsid w:val="00A55BF1"/>
    <w:rsid w:val="00A60FC0"/>
    <w:rsid w:val="00A6269D"/>
    <w:rsid w:val="00A6372F"/>
    <w:rsid w:val="00A64451"/>
    <w:rsid w:val="00A65213"/>
    <w:rsid w:val="00A70DD5"/>
    <w:rsid w:val="00A80FC4"/>
    <w:rsid w:val="00A811D6"/>
    <w:rsid w:val="00A820D9"/>
    <w:rsid w:val="00A85EF4"/>
    <w:rsid w:val="00A908AE"/>
    <w:rsid w:val="00A92FC2"/>
    <w:rsid w:val="00A93B78"/>
    <w:rsid w:val="00AA209E"/>
    <w:rsid w:val="00AA20D5"/>
    <w:rsid w:val="00AA30C2"/>
    <w:rsid w:val="00AA3C3C"/>
    <w:rsid w:val="00AA4E97"/>
    <w:rsid w:val="00AA73CA"/>
    <w:rsid w:val="00AB2FE0"/>
    <w:rsid w:val="00AB404E"/>
    <w:rsid w:val="00AB4DF3"/>
    <w:rsid w:val="00AC05EB"/>
    <w:rsid w:val="00AC08D4"/>
    <w:rsid w:val="00AC1E95"/>
    <w:rsid w:val="00AC2391"/>
    <w:rsid w:val="00AC44DF"/>
    <w:rsid w:val="00AC6ECD"/>
    <w:rsid w:val="00AD1D5E"/>
    <w:rsid w:val="00AD3099"/>
    <w:rsid w:val="00AD3B7E"/>
    <w:rsid w:val="00AE303F"/>
    <w:rsid w:val="00AE3864"/>
    <w:rsid w:val="00AF24AD"/>
    <w:rsid w:val="00AF2799"/>
    <w:rsid w:val="00AF37F4"/>
    <w:rsid w:val="00AF41C5"/>
    <w:rsid w:val="00AF552C"/>
    <w:rsid w:val="00AF5C3A"/>
    <w:rsid w:val="00B00DA7"/>
    <w:rsid w:val="00B033B0"/>
    <w:rsid w:val="00B047A7"/>
    <w:rsid w:val="00B1295C"/>
    <w:rsid w:val="00B13255"/>
    <w:rsid w:val="00B15F63"/>
    <w:rsid w:val="00B2181B"/>
    <w:rsid w:val="00B24374"/>
    <w:rsid w:val="00B24AF9"/>
    <w:rsid w:val="00B25D8C"/>
    <w:rsid w:val="00B26D10"/>
    <w:rsid w:val="00B27F79"/>
    <w:rsid w:val="00B324E2"/>
    <w:rsid w:val="00B33AA0"/>
    <w:rsid w:val="00B3634E"/>
    <w:rsid w:val="00B44370"/>
    <w:rsid w:val="00B4469B"/>
    <w:rsid w:val="00B4501A"/>
    <w:rsid w:val="00B452F4"/>
    <w:rsid w:val="00B511F9"/>
    <w:rsid w:val="00B51BEB"/>
    <w:rsid w:val="00B531F2"/>
    <w:rsid w:val="00B53356"/>
    <w:rsid w:val="00B54780"/>
    <w:rsid w:val="00B55DAC"/>
    <w:rsid w:val="00B56705"/>
    <w:rsid w:val="00B62197"/>
    <w:rsid w:val="00B64986"/>
    <w:rsid w:val="00B64C25"/>
    <w:rsid w:val="00B661DF"/>
    <w:rsid w:val="00B67115"/>
    <w:rsid w:val="00B70695"/>
    <w:rsid w:val="00B742EE"/>
    <w:rsid w:val="00B74A36"/>
    <w:rsid w:val="00B75345"/>
    <w:rsid w:val="00B80B82"/>
    <w:rsid w:val="00B8533B"/>
    <w:rsid w:val="00B8572F"/>
    <w:rsid w:val="00B87BC1"/>
    <w:rsid w:val="00B969FF"/>
    <w:rsid w:val="00BA48E4"/>
    <w:rsid w:val="00BB0605"/>
    <w:rsid w:val="00BB0A64"/>
    <w:rsid w:val="00BB1C27"/>
    <w:rsid w:val="00BB2D76"/>
    <w:rsid w:val="00BB3142"/>
    <w:rsid w:val="00BB4EB7"/>
    <w:rsid w:val="00BB5F5A"/>
    <w:rsid w:val="00BC11FA"/>
    <w:rsid w:val="00BC19B0"/>
    <w:rsid w:val="00BC423D"/>
    <w:rsid w:val="00BD6636"/>
    <w:rsid w:val="00BE1322"/>
    <w:rsid w:val="00BE48B5"/>
    <w:rsid w:val="00BF199D"/>
    <w:rsid w:val="00BF310B"/>
    <w:rsid w:val="00BF4C13"/>
    <w:rsid w:val="00BF5233"/>
    <w:rsid w:val="00C000BC"/>
    <w:rsid w:val="00C0269C"/>
    <w:rsid w:val="00C07A80"/>
    <w:rsid w:val="00C07F67"/>
    <w:rsid w:val="00C112F6"/>
    <w:rsid w:val="00C121E4"/>
    <w:rsid w:val="00C16872"/>
    <w:rsid w:val="00C2527D"/>
    <w:rsid w:val="00C25FC1"/>
    <w:rsid w:val="00C261E1"/>
    <w:rsid w:val="00C27278"/>
    <w:rsid w:val="00C27A78"/>
    <w:rsid w:val="00C3027F"/>
    <w:rsid w:val="00C3028D"/>
    <w:rsid w:val="00C31912"/>
    <w:rsid w:val="00C321CB"/>
    <w:rsid w:val="00C33C89"/>
    <w:rsid w:val="00C350F7"/>
    <w:rsid w:val="00C358CB"/>
    <w:rsid w:val="00C43EF0"/>
    <w:rsid w:val="00C457CA"/>
    <w:rsid w:val="00C46033"/>
    <w:rsid w:val="00C50DA2"/>
    <w:rsid w:val="00C518A7"/>
    <w:rsid w:val="00C53B08"/>
    <w:rsid w:val="00C54696"/>
    <w:rsid w:val="00C55AD1"/>
    <w:rsid w:val="00C631BC"/>
    <w:rsid w:val="00C640CB"/>
    <w:rsid w:val="00C71310"/>
    <w:rsid w:val="00C76F34"/>
    <w:rsid w:val="00C835E0"/>
    <w:rsid w:val="00C8421F"/>
    <w:rsid w:val="00C84E17"/>
    <w:rsid w:val="00C85D84"/>
    <w:rsid w:val="00C875D1"/>
    <w:rsid w:val="00C91B4D"/>
    <w:rsid w:val="00C9299E"/>
    <w:rsid w:val="00C96DDC"/>
    <w:rsid w:val="00CA0853"/>
    <w:rsid w:val="00CA310F"/>
    <w:rsid w:val="00CA4A87"/>
    <w:rsid w:val="00CB0824"/>
    <w:rsid w:val="00CB1A44"/>
    <w:rsid w:val="00CB1CDA"/>
    <w:rsid w:val="00CB429A"/>
    <w:rsid w:val="00CB7599"/>
    <w:rsid w:val="00CC07D4"/>
    <w:rsid w:val="00CC3E0E"/>
    <w:rsid w:val="00CC3F48"/>
    <w:rsid w:val="00CC412D"/>
    <w:rsid w:val="00CC5336"/>
    <w:rsid w:val="00CC6BD1"/>
    <w:rsid w:val="00CC6BDB"/>
    <w:rsid w:val="00CC7CE2"/>
    <w:rsid w:val="00CD1A98"/>
    <w:rsid w:val="00CD2458"/>
    <w:rsid w:val="00CD33DE"/>
    <w:rsid w:val="00CD46C0"/>
    <w:rsid w:val="00CD7CDD"/>
    <w:rsid w:val="00CE0589"/>
    <w:rsid w:val="00CE10D8"/>
    <w:rsid w:val="00CE2856"/>
    <w:rsid w:val="00CE6DFC"/>
    <w:rsid w:val="00CF03BB"/>
    <w:rsid w:val="00CF11AA"/>
    <w:rsid w:val="00CF784C"/>
    <w:rsid w:val="00D045F4"/>
    <w:rsid w:val="00D04780"/>
    <w:rsid w:val="00D05DD6"/>
    <w:rsid w:val="00D07AC5"/>
    <w:rsid w:val="00D1049A"/>
    <w:rsid w:val="00D11FE2"/>
    <w:rsid w:val="00D12F35"/>
    <w:rsid w:val="00D144F0"/>
    <w:rsid w:val="00D14EB7"/>
    <w:rsid w:val="00D20CAB"/>
    <w:rsid w:val="00D21129"/>
    <w:rsid w:val="00D21DBB"/>
    <w:rsid w:val="00D23F62"/>
    <w:rsid w:val="00D35DAC"/>
    <w:rsid w:val="00D427BD"/>
    <w:rsid w:val="00D4286C"/>
    <w:rsid w:val="00D45BF0"/>
    <w:rsid w:val="00D45E40"/>
    <w:rsid w:val="00D50714"/>
    <w:rsid w:val="00D50853"/>
    <w:rsid w:val="00D514A3"/>
    <w:rsid w:val="00D52ECA"/>
    <w:rsid w:val="00D560F1"/>
    <w:rsid w:val="00D576D0"/>
    <w:rsid w:val="00D62AAD"/>
    <w:rsid w:val="00D634D6"/>
    <w:rsid w:val="00D646D6"/>
    <w:rsid w:val="00D6634B"/>
    <w:rsid w:val="00D71EDE"/>
    <w:rsid w:val="00D734E3"/>
    <w:rsid w:val="00D76F20"/>
    <w:rsid w:val="00D77A60"/>
    <w:rsid w:val="00D77C58"/>
    <w:rsid w:val="00D80C44"/>
    <w:rsid w:val="00D824D1"/>
    <w:rsid w:val="00D856D4"/>
    <w:rsid w:val="00D87779"/>
    <w:rsid w:val="00D878CC"/>
    <w:rsid w:val="00D91A7E"/>
    <w:rsid w:val="00D922AE"/>
    <w:rsid w:val="00D937EF"/>
    <w:rsid w:val="00DA2366"/>
    <w:rsid w:val="00DA2826"/>
    <w:rsid w:val="00DA2C58"/>
    <w:rsid w:val="00DA3A9C"/>
    <w:rsid w:val="00DA4FE6"/>
    <w:rsid w:val="00DB33A9"/>
    <w:rsid w:val="00DB5CF1"/>
    <w:rsid w:val="00DB60B0"/>
    <w:rsid w:val="00DB655C"/>
    <w:rsid w:val="00DB6CB5"/>
    <w:rsid w:val="00DC0824"/>
    <w:rsid w:val="00DC1C20"/>
    <w:rsid w:val="00DC3E22"/>
    <w:rsid w:val="00DC55CC"/>
    <w:rsid w:val="00DC708B"/>
    <w:rsid w:val="00DC74EC"/>
    <w:rsid w:val="00DC7760"/>
    <w:rsid w:val="00DD064D"/>
    <w:rsid w:val="00DD34B9"/>
    <w:rsid w:val="00DD389C"/>
    <w:rsid w:val="00DD3EC5"/>
    <w:rsid w:val="00DD56AF"/>
    <w:rsid w:val="00DD7190"/>
    <w:rsid w:val="00DE05A9"/>
    <w:rsid w:val="00DE1825"/>
    <w:rsid w:val="00DE202F"/>
    <w:rsid w:val="00DE3959"/>
    <w:rsid w:val="00DE40A9"/>
    <w:rsid w:val="00DE5375"/>
    <w:rsid w:val="00DE75E0"/>
    <w:rsid w:val="00DF1AE1"/>
    <w:rsid w:val="00DF2456"/>
    <w:rsid w:val="00DF2698"/>
    <w:rsid w:val="00DF67EE"/>
    <w:rsid w:val="00E02ADE"/>
    <w:rsid w:val="00E03A18"/>
    <w:rsid w:val="00E03F3E"/>
    <w:rsid w:val="00E06825"/>
    <w:rsid w:val="00E10F6C"/>
    <w:rsid w:val="00E11FB4"/>
    <w:rsid w:val="00E121C2"/>
    <w:rsid w:val="00E26CA5"/>
    <w:rsid w:val="00E275D3"/>
    <w:rsid w:val="00E27985"/>
    <w:rsid w:val="00E27C10"/>
    <w:rsid w:val="00E30CEA"/>
    <w:rsid w:val="00E360EC"/>
    <w:rsid w:val="00E4215A"/>
    <w:rsid w:val="00E42F35"/>
    <w:rsid w:val="00E4481B"/>
    <w:rsid w:val="00E50B36"/>
    <w:rsid w:val="00E50CB4"/>
    <w:rsid w:val="00E5395A"/>
    <w:rsid w:val="00E60D6B"/>
    <w:rsid w:val="00E6220F"/>
    <w:rsid w:val="00E64039"/>
    <w:rsid w:val="00E641A0"/>
    <w:rsid w:val="00E65E41"/>
    <w:rsid w:val="00E70CFD"/>
    <w:rsid w:val="00E71B37"/>
    <w:rsid w:val="00E720B8"/>
    <w:rsid w:val="00E80A30"/>
    <w:rsid w:val="00E83AAC"/>
    <w:rsid w:val="00E845DE"/>
    <w:rsid w:val="00E846D8"/>
    <w:rsid w:val="00E91A32"/>
    <w:rsid w:val="00E92572"/>
    <w:rsid w:val="00E947E7"/>
    <w:rsid w:val="00EA2543"/>
    <w:rsid w:val="00EA3D4F"/>
    <w:rsid w:val="00EA45F6"/>
    <w:rsid w:val="00EA4D1A"/>
    <w:rsid w:val="00EA6662"/>
    <w:rsid w:val="00EA7EC9"/>
    <w:rsid w:val="00EB0E63"/>
    <w:rsid w:val="00EB2275"/>
    <w:rsid w:val="00EB77FD"/>
    <w:rsid w:val="00EC3935"/>
    <w:rsid w:val="00EC536A"/>
    <w:rsid w:val="00EC5FC7"/>
    <w:rsid w:val="00EE1E1A"/>
    <w:rsid w:val="00EE46A1"/>
    <w:rsid w:val="00EF0698"/>
    <w:rsid w:val="00EF6AD2"/>
    <w:rsid w:val="00EF7A5D"/>
    <w:rsid w:val="00F022B7"/>
    <w:rsid w:val="00F041D9"/>
    <w:rsid w:val="00F0524E"/>
    <w:rsid w:val="00F05CB0"/>
    <w:rsid w:val="00F0763B"/>
    <w:rsid w:val="00F1003F"/>
    <w:rsid w:val="00F117A2"/>
    <w:rsid w:val="00F17584"/>
    <w:rsid w:val="00F20942"/>
    <w:rsid w:val="00F214D4"/>
    <w:rsid w:val="00F21F08"/>
    <w:rsid w:val="00F22D90"/>
    <w:rsid w:val="00F23C19"/>
    <w:rsid w:val="00F31F36"/>
    <w:rsid w:val="00F337CA"/>
    <w:rsid w:val="00F33AF0"/>
    <w:rsid w:val="00F3510B"/>
    <w:rsid w:val="00F36D21"/>
    <w:rsid w:val="00F373E3"/>
    <w:rsid w:val="00F406DA"/>
    <w:rsid w:val="00F425F4"/>
    <w:rsid w:val="00F47F55"/>
    <w:rsid w:val="00F502F1"/>
    <w:rsid w:val="00F5131C"/>
    <w:rsid w:val="00F54C56"/>
    <w:rsid w:val="00F61143"/>
    <w:rsid w:val="00F62FB2"/>
    <w:rsid w:val="00F6372E"/>
    <w:rsid w:val="00F65954"/>
    <w:rsid w:val="00F662D8"/>
    <w:rsid w:val="00F73D65"/>
    <w:rsid w:val="00F74BB1"/>
    <w:rsid w:val="00F74C2F"/>
    <w:rsid w:val="00F76590"/>
    <w:rsid w:val="00F80023"/>
    <w:rsid w:val="00F810F2"/>
    <w:rsid w:val="00F81425"/>
    <w:rsid w:val="00F82AB7"/>
    <w:rsid w:val="00F8506F"/>
    <w:rsid w:val="00F95D2D"/>
    <w:rsid w:val="00F95E31"/>
    <w:rsid w:val="00FA1254"/>
    <w:rsid w:val="00FA28A4"/>
    <w:rsid w:val="00FA6D94"/>
    <w:rsid w:val="00FB0D9B"/>
    <w:rsid w:val="00FB1DBF"/>
    <w:rsid w:val="00FB2BEE"/>
    <w:rsid w:val="00FB2FB8"/>
    <w:rsid w:val="00FB46F4"/>
    <w:rsid w:val="00FB47CA"/>
    <w:rsid w:val="00FC18C8"/>
    <w:rsid w:val="00FC1D0E"/>
    <w:rsid w:val="00FC24BF"/>
    <w:rsid w:val="00FC27A1"/>
    <w:rsid w:val="00FC5012"/>
    <w:rsid w:val="00FC65C6"/>
    <w:rsid w:val="00FD00A1"/>
    <w:rsid w:val="00FD3F83"/>
    <w:rsid w:val="00FD60AD"/>
    <w:rsid w:val="00FD7B3D"/>
    <w:rsid w:val="00FD7D5C"/>
    <w:rsid w:val="00FE25B1"/>
    <w:rsid w:val="00FE5D84"/>
    <w:rsid w:val="00FF2136"/>
    <w:rsid w:val="00FF253D"/>
    <w:rsid w:val="00FF650E"/>
    <w:rsid w:val="00FF7AE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EC2B60"/>
  <w15:docId w15:val="{641A8277-C987-4C3F-AA97-B62C48EE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45BF0"/>
    <w:pPr>
      <w:jc w:val="both"/>
    </w:pPr>
    <w:rPr>
      <w:rFonts w:ascii="Times New Roman" w:eastAsia="Times New Roman" w:hAnsi="Times New Roman"/>
      <w:sz w:val="24"/>
      <w:szCs w:val="24"/>
    </w:rPr>
  </w:style>
  <w:style w:type="paragraph" w:styleId="Naslov1">
    <w:name w:val="heading 1"/>
    <w:basedOn w:val="Navaden"/>
    <w:next w:val="Navaden"/>
    <w:link w:val="Naslov1Znak"/>
    <w:qFormat/>
    <w:rsid w:val="00D4286C"/>
    <w:pPr>
      <w:keepNext/>
      <w:spacing w:before="240" w:after="60" w:line="276" w:lineRule="auto"/>
      <w:jc w:val="left"/>
      <w:outlineLvl w:val="0"/>
    </w:pPr>
    <w:rPr>
      <w:rFonts w:ascii="Cambria" w:hAnsi="Cambria"/>
      <w:b/>
      <w:bCs/>
      <w:kern w:val="32"/>
      <w:sz w:val="32"/>
      <w:szCs w:val="32"/>
      <w:lang w:eastAsia="en-US"/>
    </w:rPr>
  </w:style>
  <w:style w:type="paragraph" w:styleId="Naslov2">
    <w:name w:val="heading 2"/>
    <w:aliases w:val="Heading 2 Char1,Heading 2 Char Char"/>
    <w:basedOn w:val="Navaden"/>
    <w:next w:val="Navaden"/>
    <w:link w:val="Naslov2Znak"/>
    <w:qFormat/>
    <w:rsid w:val="00F33AF0"/>
    <w:pPr>
      <w:keepNext/>
      <w:spacing w:before="240" w:after="60"/>
      <w:jc w:val="left"/>
      <w:outlineLvl w:val="1"/>
    </w:pPr>
    <w:rPr>
      <w:rFonts w:ascii="Arial" w:hAnsi="Arial" w:cs="Arial"/>
      <w:b/>
      <w:bCs/>
      <w:i/>
      <w:iCs/>
      <w:sz w:val="28"/>
      <w:szCs w:val="28"/>
    </w:rPr>
  </w:style>
  <w:style w:type="paragraph" w:styleId="Naslov3">
    <w:name w:val="heading 3"/>
    <w:aliases w:val="Heading 3 Char"/>
    <w:basedOn w:val="Navaden"/>
    <w:next w:val="Navaden"/>
    <w:link w:val="Naslov3Znak"/>
    <w:qFormat/>
    <w:rsid w:val="00F33AF0"/>
    <w:pPr>
      <w:keepNext/>
      <w:spacing w:before="240" w:after="60"/>
      <w:jc w:val="left"/>
      <w:outlineLvl w:val="2"/>
    </w:pPr>
    <w:rPr>
      <w:rFonts w:ascii="Arial" w:hAnsi="Arial" w:cs="Arial"/>
      <w:b/>
      <w:bCs/>
      <w:sz w:val="26"/>
      <w:szCs w:val="26"/>
    </w:rPr>
  </w:style>
  <w:style w:type="paragraph" w:styleId="Naslov4">
    <w:name w:val="heading 4"/>
    <w:basedOn w:val="Navaden"/>
    <w:next w:val="Navaden"/>
    <w:link w:val="Naslov4Znak"/>
    <w:qFormat/>
    <w:rsid w:val="00F33AF0"/>
    <w:pPr>
      <w:keepNext/>
      <w:spacing w:before="240" w:after="60"/>
      <w:jc w:val="left"/>
      <w:outlineLvl w:val="3"/>
    </w:pPr>
    <w:rPr>
      <w:b/>
      <w:bCs/>
      <w:sz w:val="28"/>
      <w:szCs w:val="28"/>
    </w:rPr>
  </w:style>
  <w:style w:type="paragraph" w:styleId="Naslov5">
    <w:name w:val="heading 5"/>
    <w:basedOn w:val="Navaden"/>
    <w:next w:val="Navaden"/>
    <w:link w:val="Naslov5Znak"/>
    <w:unhideWhenUsed/>
    <w:qFormat/>
    <w:rsid w:val="00D4286C"/>
    <w:pPr>
      <w:spacing w:before="240" w:after="60" w:line="276" w:lineRule="auto"/>
      <w:jc w:val="left"/>
      <w:outlineLvl w:val="4"/>
    </w:pPr>
    <w:rPr>
      <w:rFonts w:ascii="Calibri" w:hAnsi="Calibri"/>
      <w:b/>
      <w:bCs/>
      <w:i/>
      <w:iCs/>
      <w:sz w:val="26"/>
      <w:szCs w:val="26"/>
      <w:lang w:eastAsia="en-US"/>
    </w:rPr>
  </w:style>
  <w:style w:type="paragraph" w:styleId="Naslov6">
    <w:name w:val="heading 6"/>
    <w:basedOn w:val="Navaden"/>
    <w:next w:val="Navaden"/>
    <w:link w:val="Naslov6Znak"/>
    <w:qFormat/>
    <w:rsid w:val="00D4286C"/>
    <w:pPr>
      <w:spacing w:before="240" w:after="60"/>
      <w:jc w:val="left"/>
      <w:outlineLvl w:val="5"/>
    </w:pPr>
    <w:rPr>
      <w:color w:val="000000"/>
      <w:sz w:val="22"/>
      <w:szCs w:val="22"/>
      <w:lang w:eastAsia="en-US"/>
    </w:rPr>
  </w:style>
  <w:style w:type="paragraph" w:styleId="Naslov7">
    <w:name w:val="heading 7"/>
    <w:basedOn w:val="Navaden"/>
    <w:next w:val="Navaden"/>
    <w:link w:val="Naslov7Znak"/>
    <w:qFormat/>
    <w:rsid w:val="00D4286C"/>
    <w:pPr>
      <w:keepNext/>
      <w:pBdr>
        <w:top w:val="single" w:sz="4" w:space="1" w:color="auto"/>
        <w:left w:val="single" w:sz="4" w:space="4" w:color="auto"/>
        <w:bottom w:val="single" w:sz="4" w:space="1" w:color="auto"/>
        <w:right w:val="single" w:sz="4" w:space="4" w:color="auto"/>
      </w:pBdr>
      <w:shd w:val="clear" w:color="auto" w:fill="CCCCCC"/>
      <w:jc w:val="left"/>
      <w:outlineLvl w:val="6"/>
    </w:pPr>
    <w:rPr>
      <w:rFonts w:ascii="Helvetica" w:hAnsi="Helvetica"/>
      <w:b/>
      <w:bCs/>
      <w:sz w:val="32"/>
      <w:lang w:eastAsia="en-US"/>
    </w:rPr>
  </w:style>
  <w:style w:type="paragraph" w:styleId="Naslov9">
    <w:name w:val="heading 9"/>
    <w:basedOn w:val="Navaden"/>
    <w:next w:val="Navaden"/>
    <w:link w:val="Naslov9Znak"/>
    <w:qFormat/>
    <w:rsid w:val="00D4286C"/>
    <w:pPr>
      <w:spacing w:before="240" w:after="60"/>
      <w:jc w:val="left"/>
      <w:outlineLvl w:val="8"/>
    </w:pPr>
    <w:rPr>
      <w:rFonts w:ascii="Arial" w:hAnsi="Arial"/>
      <w:b/>
      <w:bCs/>
      <w:color w:val="000000"/>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rsid w:val="00D6634B"/>
    <w:pPr>
      <w:tabs>
        <w:tab w:val="center" w:pos="4320"/>
        <w:tab w:val="right" w:pos="8640"/>
      </w:tabs>
    </w:pPr>
  </w:style>
  <w:style w:type="character" w:customStyle="1" w:styleId="NogaZnak">
    <w:name w:val="Noga Znak"/>
    <w:link w:val="Noga"/>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character" w:styleId="Hiperpovezava">
    <w:name w:val="Hyperlink"/>
    <w:uiPriority w:val="99"/>
    <w:rsid w:val="00FA28A4"/>
    <w:rPr>
      <w:color w:val="0000FF"/>
      <w:u w:val="single"/>
    </w:rPr>
  </w:style>
  <w:style w:type="paragraph" w:styleId="Besedilooblaka">
    <w:name w:val="Balloon Text"/>
    <w:basedOn w:val="Navaden"/>
    <w:link w:val="BesedilooblakaZnak"/>
    <w:uiPriority w:val="99"/>
    <w:semiHidden/>
    <w:unhideWhenUsed/>
    <w:rsid w:val="00FA28A4"/>
    <w:rPr>
      <w:rFonts w:ascii="Tahoma" w:hAnsi="Tahoma" w:cs="Tahoma"/>
      <w:sz w:val="16"/>
      <w:szCs w:val="16"/>
    </w:rPr>
  </w:style>
  <w:style w:type="character" w:customStyle="1" w:styleId="BesedilooblakaZnak">
    <w:name w:val="Besedilo oblačka Znak"/>
    <w:link w:val="Besedilooblaka"/>
    <w:uiPriority w:val="99"/>
    <w:semiHidden/>
    <w:rsid w:val="00FA28A4"/>
    <w:rPr>
      <w:rFonts w:ascii="Tahoma" w:eastAsia="Times New Roman" w:hAnsi="Tahoma" w:cs="Tahoma"/>
      <w:sz w:val="16"/>
      <w:szCs w:val="16"/>
    </w:rPr>
  </w:style>
  <w:style w:type="paragraph" w:styleId="Telobesedila">
    <w:name w:val="Body Text"/>
    <w:basedOn w:val="Navaden"/>
    <w:link w:val="TelobesedilaZnak"/>
    <w:rsid w:val="000A5EBF"/>
    <w:rPr>
      <w:rFonts w:ascii="Tahoma" w:hAnsi="Tahoma" w:cs="Tahoma"/>
      <w:sz w:val="20"/>
      <w:szCs w:val="20"/>
    </w:rPr>
  </w:style>
  <w:style w:type="character" w:customStyle="1" w:styleId="TelobesedilaZnak">
    <w:name w:val="Telo besedila Znak"/>
    <w:link w:val="Telobesedila"/>
    <w:rsid w:val="000A5EBF"/>
    <w:rPr>
      <w:rFonts w:ascii="Tahoma" w:eastAsia="Times New Roman" w:hAnsi="Tahoma" w:cs="Tahoma"/>
    </w:rPr>
  </w:style>
  <w:style w:type="paragraph" w:customStyle="1" w:styleId="Preformatted">
    <w:name w:val="Preformatted"/>
    <w:basedOn w:val="Navaden"/>
    <w:rsid w:val="001534BE"/>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jc w:val="left"/>
      <w:textAlignment w:val="baseline"/>
    </w:pPr>
    <w:rPr>
      <w:rFonts w:ascii="Courier New" w:hAnsi="Courier New"/>
      <w:sz w:val="20"/>
      <w:szCs w:val="20"/>
    </w:rPr>
  </w:style>
  <w:style w:type="character" w:styleId="Pripombasklic">
    <w:name w:val="annotation reference"/>
    <w:unhideWhenUsed/>
    <w:rsid w:val="002B71FD"/>
    <w:rPr>
      <w:sz w:val="16"/>
      <w:szCs w:val="16"/>
    </w:rPr>
  </w:style>
  <w:style w:type="paragraph" w:styleId="Pripombabesedilo">
    <w:name w:val="annotation text"/>
    <w:basedOn w:val="Navaden"/>
    <w:link w:val="PripombabesediloZnak"/>
    <w:unhideWhenUsed/>
    <w:rsid w:val="002B71FD"/>
    <w:rPr>
      <w:sz w:val="20"/>
      <w:szCs w:val="20"/>
    </w:rPr>
  </w:style>
  <w:style w:type="character" w:customStyle="1" w:styleId="PripombabesediloZnak">
    <w:name w:val="Pripomba – besedilo Znak"/>
    <w:link w:val="Pripombabesedilo"/>
    <w:rsid w:val="002B71FD"/>
    <w:rPr>
      <w:rFonts w:ascii="Times New Roman" w:eastAsia="Times New Roman" w:hAnsi="Times New Roman"/>
    </w:rPr>
  </w:style>
  <w:style w:type="paragraph" w:styleId="Zadevapripombe">
    <w:name w:val="annotation subject"/>
    <w:basedOn w:val="Pripombabesedilo"/>
    <w:next w:val="Pripombabesedilo"/>
    <w:link w:val="ZadevapripombeZnak"/>
    <w:uiPriority w:val="99"/>
    <w:semiHidden/>
    <w:unhideWhenUsed/>
    <w:rsid w:val="002B71FD"/>
    <w:rPr>
      <w:b/>
      <w:bCs/>
    </w:rPr>
  </w:style>
  <w:style w:type="character" w:customStyle="1" w:styleId="ZadevapripombeZnak">
    <w:name w:val="Zadeva pripombe Znak"/>
    <w:link w:val="Zadevapripombe"/>
    <w:uiPriority w:val="99"/>
    <w:semiHidden/>
    <w:rsid w:val="002B71FD"/>
    <w:rPr>
      <w:rFonts w:ascii="Times New Roman" w:eastAsia="Times New Roman" w:hAnsi="Times New Roman"/>
      <w:b/>
      <w:bCs/>
    </w:rPr>
  </w:style>
  <w:style w:type="paragraph" w:customStyle="1" w:styleId="Default">
    <w:name w:val="Default"/>
    <w:rsid w:val="003B75C8"/>
    <w:pPr>
      <w:autoSpaceDE w:val="0"/>
      <w:autoSpaceDN w:val="0"/>
      <w:adjustRightInd w:val="0"/>
    </w:pPr>
    <w:rPr>
      <w:rFonts w:ascii="Times New Roman" w:eastAsia="Times New Roman" w:hAnsi="Times New Roman"/>
      <w:color w:val="000000"/>
      <w:sz w:val="24"/>
      <w:szCs w:val="24"/>
    </w:rPr>
  </w:style>
  <w:style w:type="character" w:customStyle="1" w:styleId="Naslov2Znak">
    <w:name w:val="Naslov 2 Znak"/>
    <w:aliases w:val="Heading 2 Char1 Znak,Heading 2 Char Char Znak"/>
    <w:link w:val="Naslov2"/>
    <w:rsid w:val="00F33AF0"/>
    <w:rPr>
      <w:rFonts w:ascii="Arial" w:eastAsia="Times New Roman" w:hAnsi="Arial" w:cs="Arial"/>
      <w:b/>
      <w:bCs/>
      <w:i/>
      <w:iCs/>
      <w:sz w:val="28"/>
      <w:szCs w:val="28"/>
    </w:rPr>
  </w:style>
  <w:style w:type="character" w:customStyle="1" w:styleId="Naslov3Znak">
    <w:name w:val="Naslov 3 Znak"/>
    <w:aliases w:val="Heading 3 Char Znak"/>
    <w:link w:val="Naslov3"/>
    <w:rsid w:val="00F33AF0"/>
    <w:rPr>
      <w:rFonts w:ascii="Arial" w:eastAsia="Times New Roman" w:hAnsi="Arial" w:cs="Arial"/>
      <w:b/>
      <w:bCs/>
      <w:sz w:val="26"/>
      <w:szCs w:val="26"/>
    </w:rPr>
  </w:style>
  <w:style w:type="character" w:customStyle="1" w:styleId="Naslov4Znak">
    <w:name w:val="Naslov 4 Znak"/>
    <w:link w:val="Naslov4"/>
    <w:rsid w:val="00F33AF0"/>
    <w:rPr>
      <w:rFonts w:ascii="Times New Roman" w:eastAsia="Times New Roman" w:hAnsi="Times New Roman"/>
      <w:b/>
      <w:bCs/>
      <w:sz w:val="28"/>
      <w:szCs w:val="28"/>
    </w:rPr>
  </w:style>
  <w:style w:type="paragraph" w:styleId="Telobesedila-zamik">
    <w:name w:val="Body Text Indent"/>
    <w:basedOn w:val="Navaden"/>
    <w:link w:val="Telobesedila-zamikZnak"/>
    <w:rsid w:val="00F33AF0"/>
    <w:pPr>
      <w:spacing w:after="120"/>
      <w:ind w:left="283"/>
      <w:jc w:val="left"/>
    </w:pPr>
  </w:style>
  <w:style w:type="character" w:customStyle="1" w:styleId="Telobesedila-zamikZnak">
    <w:name w:val="Telo besedila - zamik Znak"/>
    <w:link w:val="Telobesedila-zamik"/>
    <w:rsid w:val="00F33AF0"/>
    <w:rPr>
      <w:rFonts w:ascii="Times New Roman" w:eastAsia="Times New Roman" w:hAnsi="Times New Roman"/>
      <w:sz w:val="24"/>
      <w:szCs w:val="24"/>
    </w:rPr>
  </w:style>
  <w:style w:type="paragraph" w:styleId="Telobesedila2">
    <w:name w:val="Body Text 2"/>
    <w:basedOn w:val="Navaden"/>
    <w:link w:val="Telobesedila2Znak"/>
    <w:rsid w:val="00F33AF0"/>
    <w:pPr>
      <w:spacing w:after="120" w:line="480" w:lineRule="auto"/>
      <w:jc w:val="left"/>
    </w:pPr>
  </w:style>
  <w:style w:type="character" w:customStyle="1" w:styleId="Telobesedila2Znak">
    <w:name w:val="Telo besedila 2 Znak"/>
    <w:link w:val="Telobesedila2"/>
    <w:rsid w:val="00F33AF0"/>
    <w:rPr>
      <w:rFonts w:ascii="Times New Roman" w:eastAsia="Times New Roman" w:hAnsi="Times New Roman"/>
      <w:sz w:val="24"/>
      <w:szCs w:val="24"/>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rsid w:val="00F33AF0"/>
    <w:pPr>
      <w:jc w:val="left"/>
    </w:pPr>
    <w:rPr>
      <w:sz w:val="20"/>
      <w:szCs w:val="20"/>
    </w:rPr>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link w:val="Sprotnaopomba-besedilo"/>
    <w:uiPriority w:val="99"/>
    <w:rsid w:val="00F33AF0"/>
    <w:rPr>
      <w:rFonts w:ascii="Times New Roman" w:eastAsia="Times New Roman" w:hAnsi="Times New Roman"/>
    </w:rPr>
  </w:style>
  <w:style w:type="paragraph" w:styleId="Telobesedila3">
    <w:name w:val="Body Text 3"/>
    <w:basedOn w:val="Navaden"/>
    <w:link w:val="Telobesedila3Znak"/>
    <w:rsid w:val="00F33AF0"/>
    <w:pPr>
      <w:spacing w:after="120"/>
      <w:jc w:val="left"/>
    </w:pPr>
    <w:rPr>
      <w:sz w:val="16"/>
      <w:szCs w:val="16"/>
    </w:rPr>
  </w:style>
  <w:style w:type="character" w:customStyle="1" w:styleId="Telobesedila3Znak">
    <w:name w:val="Telo besedila 3 Znak"/>
    <w:link w:val="Telobesedila3"/>
    <w:rsid w:val="00F33AF0"/>
    <w:rPr>
      <w:rFonts w:ascii="Times New Roman" w:eastAsia="Times New Roman" w:hAnsi="Times New Roman"/>
      <w:sz w:val="16"/>
      <w:szCs w:val="16"/>
    </w:rPr>
  </w:style>
  <w:style w:type="paragraph" w:styleId="Navadensplet">
    <w:name w:val="Normal (Web)"/>
    <w:basedOn w:val="Navaden"/>
    <w:rsid w:val="00F33AF0"/>
    <w:pPr>
      <w:spacing w:before="100" w:after="100"/>
      <w:jc w:val="left"/>
    </w:pPr>
    <w:rPr>
      <w:rFonts w:ascii="Arial Unicode MS" w:eastAsia="Arial Unicode MS" w:hAnsi="Arial Unicode MS"/>
      <w:szCs w:val="20"/>
      <w:lang w:val="en-GB"/>
    </w:rPr>
  </w:style>
  <w:style w:type="paragraph" w:customStyle="1" w:styleId="Style1">
    <w:name w:val="Style1"/>
    <w:basedOn w:val="Navaden"/>
    <w:rsid w:val="00F33AF0"/>
    <w:pPr>
      <w:spacing w:before="60" w:after="60" w:line="264" w:lineRule="auto"/>
    </w:pPr>
    <w:rPr>
      <w:rFonts w:ascii="Arial" w:hAnsi="Arial"/>
      <w:sz w:val="20"/>
    </w:rPr>
  </w:style>
  <w:style w:type="paragraph" w:customStyle="1" w:styleId="navaden0">
    <w:name w:val="navaden"/>
    <w:basedOn w:val="Navaden"/>
    <w:rsid w:val="00901D3D"/>
    <w:pPr>
      <w:tabs>
        <w:tab w:val="left" w:pos="0"/>
      </w:tabs>
    </w:pPr>
    <w:rPr>
      <w:sz w:val="20"/>
      <w:szCs w:val="20"/>
    </w:rPr>
  </w:style>
  <w:style w:type="paragraph" w:styleId="Revizija">
    <w:name w:val="Revision"/>
    <w:hidden/>
    <w:uiPriority w:val="99"/>
    <w:semiHidden/>
    <w:rsid w:val="00C71310"/>
    <w:rPr>
      <w:rFonts w:ascii="Times New Roman" w:eastAsia="Times New Roman" w:hAnsi="Times New Roman"/>
      <w:sz w:val="24"/>
      <w:szCs w:val="24"/>
    </w:rPr>
  </w:style>
  <w:style w:type="character" w:customStyle="1" w:styleId="Naslov1Znak">
    <w:name w:val="Naslov 1 Znak"/>
    <w:basedOn w:val="Privzetapisavaodstavka"/>
    <w:link w:val="Naslov1"/>
    <w:rsid w:val="00D4286C"/>
    <w:rPr>
      <w:rFonts w:ascii="Cambria" w:eastAsia="Times New Roman" w:hAnsi="Cambria"/>
      <w:b/>
      <w:bCs/>
      <w:kern w:val="32"/>
      <w:sz w:val="32"/>
      <w:szCs w:val="32"/>
      <w:lang w:eastAsia="en-US"/>
    </w:rPr>
  </w:style>
  <w:style w:type="character" w:customStyle="1" w:styleId="Naslov5Znak">
    <w:name w:val="Naslov 5 Znak"/>
    <w:basedOn w:val="Privzetapisavaodstavka"/>
    <w:link w:val="Naslov5"/>
    <w:rsid w:val="00D4286C"/>
    <w:rPr>
      <w:rFonts w:eastAsia="Times New Roman"/>
      <w:b/>
      <w:bCs/>
      <w:i/>
      <w:iCs/>
      <w:sz w:val="26"/>
      <w:szCs w:val="26"/>
      <w:lang w:eastAsia="en-US"/>
    </w:rPr>
  </w:style>
  <w:style w:type="character" w:customStyle="1" w:styleId="Naslov6Znak">
    <w:name w:val="Naslov 6 Znak"/>
    <w:basedOn w:val="Privzetapisavaodstavka"/>
    <w:link w:val="Naslov6"/>
    <w:rsid w:val="00D4286C"/>
    <w:rPr>
      <w:rFonts w:ascii="Times New Roman" w:eastAsia="Times New Roman" w:hAnsi="Times New Roman"/>
      <w:color w:val="000000"/>
      <w:sz w:val="22"/>
      <w:szCs w:val="22"/>
      <w:lang w:eastAsia="en-US"/>
    </w:rPr>
  </w:style>
  <w:style w:type="character" w:customStyle="1" w:styleId="Naslov7Znak">
    <w:name w:val="Naslov 7 Znak"/>
    <w:basedOn w:val="Privzetapisavaodstavka"/>
    <w:link w:val="Naslov7"/>
    <w:rsid w:val="00D4286C"/>
    <w:rPr>
      <w:rFonts w:ascii="Helvetica" w:eastAsia="Times New Roman" w:hAnsi="Helvetica"/>
      <w:b/>
      <w:bCs/>
      <w:sz w:val="32"/>
      <w:szCs w:val="24"/>
      <w:shd w:val="clear" w:color="auto" w:fill="CCCCCC"/>
      <w:lang w:eastAsia="en-US"/>
    </w:rPr>
  </w:style>
  <w:style w:type="character" w:customStyle="1" w:styleId="Naslov9Znak">
    <w:name w:val="Naslov 9 Znak"/>
    <w:basedOn w:val="Privzetapisavaodstavka"/>
    <w:link w:val="Naslov9"/>
    <w:rsid w:val="00D4286C"/>
    <w:rPr>
      <w:rFonts w:ascii="Arial" w:eastAsia="Times New Roman" w:hAnsi="Arial"/>
      <w:b/>
      <w:bCs/>
      <w:color w:val="000000"/>
      <w:sz w:val="22"/>
      <w:szCs w:val="22"/>
      <w:lang w:eastAsia="en-US"/>
    </w:rPr>
  </w:style>
  <w:style w:type="table" w:styleId="Tabelamrea">
    <w:name w:val="Table Grid"/>
    <w:basedOn w:val="Navadnatabela"/>
    <w:uiPriority w:val="59"/>
    <w:rsid w:val="00D4286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vilnatoka1">
    <w:name w:val="tevilnatoka1"/>
    <w:basedOn w:val="Navaden"/>
    <w:rsid w:val="00D4286C"/>
    <w:pPr>
      <w:ind w:left="425" w:hanging="425"/>
    </w:pPr>
    <w:rPr>
      <w:rFonts w:ascii="Arial" w:hAnsi="Arial" w:cs="Arial"/>
      <w:sz w:val="22"/>
      <w:szCs w:val="22"/>
    </w:rPr>
  </w:style>
  <w:style w:type="paragraph" w:styleId="Odstavekseznama">
    <w:name w:val="List Paragraph"/>
    <w:basedOn w:val="Navaden"/>
    <w:link w:val="OdstavekseznamaZnak"/>
    <w:uiPriority w:val="34"/>
    <w:qFormat/>
    <w:rsid w:val="00D4286C"/>
    <w:pPr>
      <w:spacing w:after="200" w:line="276" w:lineRule="auto"/>
      <w:ind w:left="708"/>
      <w:jc w:val="left"/>
    </w:pPr>
    <w:rPr>
      <w:rFonts w:ascii="Calibri" w:eastAsia="Calibri" w:hAnsi="Calibri"/>
      <w:sz w:val="22"/>
      <w:szCs w:val="22"/>
      <w:lang w:eastAsia="en-US"/>
    </w:rPr>
  </w:style>
  <w:style w:type="paragraph" w:customStyle="1" w:styleId="ti-art">
    <w:name w:val="ti-art"/>
    <w:basedOn w:val="Navaden"/>
    <w:rsid w:val="00D4286C"/>
    <w:pPr>
      <w:spacing w:before="100" w:beforeAutospacing="1" w:after="100" w:afterAutospacing="1"/>
      <w:jc w:val="left"/>
    </w:pPr>
  </w:style>
  <w:style w:type="paragraph" w:customStyle="1" w:styleId="sti-art">
    <w:name w:val="sti-art"/>
    <w:basedOn w:val="Navaden"/>
    <w:rsid w:val="00D4286C"/>
    <w:pPr>
      <w:spacing w:before="100" w:beforeAutospacing="1" w:after="100" w:afterAutospacing="1"/>
      <w:jc w:val="left"/>
    </w:pPr>
  </w:style>
  <w:style w:type="paragraph" w:customStyle="1" w:styleId="Navaden1">
    <w:name w:val="Navaden1"/>
    <w:basedOn w:val="Navaden"/>
    <w:uiPriority w:val="99"/>
    <w:rsid w:val="00D4286C"/>
    <w:pPr>
      <w:spacing w:before="100" w:beforeAutospacing="1" w:after="100" w:afterAutospacing="1"/>
      <w:jc w:val="left"/>
    </w:pPr>
  </w:style>
  <w:style w:type="paragraph" w:styleId="Kazalovsebine1">
    <w:name w:val="toc 1"/>
    <w:basedOn w:val="Navaden"/>
    <w:next w:val="Navaden"/>
    <w:autoRedefine/>
    <w:uiPriority w:val="39"/>
    <w:unhideWhenUsed/>
    <w:qFormat/>
    <w:rsid w:val="00D4286C"/>
    <w:pPr>
      <w:tabs>
        <w:tab w:val="left" w:pos="720"/>
        <w:tab w:val="right" w:leader="dot" w:pos="10206"/>
      </w:tabs>
      <w:spacing w:after="200" w:line="276" w:lineRule="auto"/>
      <w:jc w:val="left"/>
    </w:pPr>
    <w:rPr>
      <w:rFonts w:ascii="Calibri" w:eastAsia="Calibri" w:hAnsi="Calibri"/>
      <w:sz w:val="22"/>
      <w:szCs w:val="22"/>
      <w:lang w:eastAsia="en-US"/>
    </w:rPr>
  </w:style>
  <w:style w:type="paragraph" w:styleId="Kazalovsebine2">
    <w:name w:val="toc 2"/>
    <w:basedOn w:val="Navaden"/>
    <w:next w:val="Navaden"/>
    <w:autoRedefine/>
    <w:uiPriority w:val="39"/>
    <w:unhideWhenUsed/>
    <w:qFormat/>
    <w:rsid w:val="00D4286C"/>
    <w:pPr>
      <w:spacing w:after="200" w:line="276" w:lineRule="auto"/>
      <w:ind w:left="220"/>
      <w:jc w:val="left"/>
    </w:pPr>
    <w:rPr>
      <w:rFonts w:ascii="Calibri" w:eastAsia="Calibri" w:hAnsi="Calibri"/>
      <w:sz w:val="22"/>
      <w:szCs w:val="22"/>
      <w:lang w:eastAsia="en-US"/>
    </w:rPr>
  </w:style>
  <w:style w:type="paragraph" w:styleId="Kazalovsebine5">
    <w:name w:val="toc 5"/>
    <w:basedOn w:val="Navaden"/>
    <w:next w:val="Navaden"/>
    <w:autoRedefine/>
    <w:uiPriority w:val="39"/>
    <w:unhideWhenUsed/>
    <w:rsid w:val="00D4286C"/>
    <w:pPr>
      <w:spacing w:after="200" w:line="276" w:lineRule="auto"/>
      <w:ind w:left="880"/>
      <w:jc w:val="left"/>
    </w:pPr>
    <w:rPr>
      <w:rFonts w:ascii="Calibri" w:eastAsia="Calibri" w:hAnsi="Calibri"/>
      <w:sz w:val="22"/>
      <w:szCs w:val="22"/>
      <w:lang w:eastAsia="en-US"/>
    </w:rPr>
  </w:style>
  <w:style w:type="character" w:styleId="Sprotnaopomba-sklic">
    <w:name w:val="footnote reference"/>
    <w:aliases w:val="Footnote symbol,Footnote,Fussnota"/>
    <w:uiPriority w:val="99"/>
    <w:unhideWhenUsed/>
    <w:rsid w:val="00D4286C"/>
    <w:rPr>
      <w:vertAlign w:val="superscript"/>
    </w:rPr>
  </w:style>
  <w:style w:type="character" w:customStyle="1" w:styleId="highlight1">
    <w:name w:val="highlight1"/>
    <w:rsid w:val="00D4286C"/>
    <w:rPr>
      <w:shd w:val="clear" w:color="auto" w:fill="FFFF88"/>
    </w:rPr>
  </w:style>
  <w:style w:type="table" w:customStyle="1" w:styleId="Tabelamrea1">
    <w:name w:val="Tabela – mreža1"/>
    <w:basedOn w:val="Navadnatabela"/>
    <w:next w:val="Tabelamrea"/>
    <w:rsid w:val="00D4286C"/>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
    <w:name w:val="Brez seznama1"/>
    <w:next w:val="Brezseznama"/>
    <w:uiPriority w:val="99"/>
    <w:semiHidden/>
    <w:unhideWhenUsed/>
    <w:rsid w:val="00D4286C"/>
  </w:style>
  <w:style w:type="paragraph" w:styleId="HTML-oblikovano">
    <w:name w:val="HTML Preformatted"/>
    <w:basedOn w:val="Navaden"/>
    <w:link w:val="HTML-oblikovanoZnak"/>
    <w:semiHidden/>
    <w:rsid w:val="00D42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18"/>
      <w:szCs w:val="18"/>
      <w:lang w:eastAsia="en-US"/>
    </w:rPr>
  </w:style>
  <w:style w:type="character" w:customStyle="1" w:styleId="HTML-oblikovanoZnak">
    <w:name w:val="HTML-oblikovano Znak"/>
    <w:basedOn w:val="Privzetapisavaodstavka"/>
    <w:link w:val="HTML-oblikovano"/>
    <w:semiHidden/>
    <w:rsid w:val="00D4286C"/>
    <w:rPr>
      <w:rFonts w:ascii="Courier New" w:eastAsia="Times New Roman" w:hAnsi="Courier New"/>
      <w:color w:val="000000"/>
      <w:sz w:val="18"/>
      <w:szCs w:val="18"/>
      <w:lang w:eastAsia="en-US"/>
    </w:rPr>
  </w:style>
  <w:style w:type="paragraph" w:customStyle="1" w:styleId="alinea2">
    <w:name w:val="alinea2"/>
    <w:basedOn w:val="Navaden"/>
    <w:autoRedefine/>
    <w:rsid w:val="00D4286C"/>
    <w:pPr>
      <w:numPr>
        <w:numId w:val="10"/>
      </w:numPr>
      <w:tabs>
        <w:tab w:val="clear" w:pos="1440"/>
        <w:tab w:val="num" w:pos="720"/>
      </w:tabs>
      <w:ind w:left="720" w:right="99"/>
    </w:pPr>
  </w:style>
  <w:style w:type="paragraph" w:customStyle="1" w:styleId="Level1">
    <w:name w:val="Level 1"/>
    <w:basedOn w:val="Navaden"/>
    <w:autoRedefine/>
    <w:rsid w:val="00D4286C"/>
    <w:pPr>
      <w:jc w:val="left"/>
    </w:pPr>
    <w:rPr>
      <w:smallCaps/>
      <w:color w:val="000000"/>
    </w:rPr>
  </w:style>
  <w:style w:type="paragraph" w:styleId="Napis">
    <w:name w:val="caption"/>
    <w:basedOn w:val="Navaden"/>
    <w:next w:val="Navaden"/>
    <w:qFormat/>
    <w:rsid w:val="00D4286C"/>
    <w:pPr>
      <w:jc w:val="left"/>
    </w:pPr>
    <w:rPr>
      <w:rFonts w:ascii="Arial" w:hAnsi="Arial" w:cs="Arial"/>
      <w:b/>
      <w:bCs/>
      <w:color w:val="000000"/>
      <w:sz w:val="20"/>
      <w:szCs w:val="20"/>
    </w:rPr>
  </w:style>
  <w:style w:type="paragraph" w:customStyle="1" w:styleId="Pomanjanerkevobrazcih">
    <w:name w:val="Pomanjšane črke v obrazcih"/>
    <w:basedOn w:val="Navaden"/>
    <w:rsid w:val="00D4286C"/>
    <w:pPr>
      <w:tabs>
        <w:tab w:val="num" w:pos="1440"/>
      </w:tabs>
      <w:jc w:val="left"/>
    </w:pPr>
    <w:rPr>
      <w:rFonts w:ascii="Arial" w:hAnsi="Arial" w:cs="Arial"/>
      <w:smallCaps/>
      <w:color w:val="000000"/>
      <w:sz w:val="16"/>
      <w:szCs w:val="20"/>
    </w:rPr>
  </w:style>
  <w:style w:type="paragraph" w:customStyle="1" w:styleId="xl137">
    <w:name w:val="xl137"/>
    <w:basedOn w:val="Navaden"/>
    <w:rsid w:val="00D4286C"/>
    <w:pPr>
      <w:spacing w:before="100" w:beforeAutospacing="1" w:after="100" w:afterAutospacing="1"/>
      <w:jc w:val="center"/>
    </w:pPr>
    <w:rPr>
      <w:rFonts w:ascii="Arial Narrow" w:hAnsi="Arial Narrow"/>
      <w:b/>
      <w:bCs/>
      <w:sz w:val="32"/>
      <w:szCs w:val="32"/>
    </w:rPr>
  </w:style>
  <w:style w:type="paragraph" w:customStyle="1" w:styleId="1">
    <w:name w:val="1"/>
    <w:basedOn w:val="Navaden"/>
    <w:rsid w:val="00D4286C"/>
    <w:pPr>
      <w:spacing w:after="160" w:line="240" w:lineRule="exact"/>
      <w:jc w:val="left"/>
    </w:pPr>
    <w:rPr>
      <w:rFonts w:ascii="Tahoma" w:hAnsi="Tahoma"/>
      <w:sz w:val="20"/>
      <w:szCs w:val="20"/>
      <w:lang w:val="en-US" w:eastAsia="en-US"/>
    </w:rPr>
  </w:style>
  <w:style w:type="paragraph" w:customStyle="1" w:styleId="BodyText31">
    <w:name w:val="Body Text 31"/>
    <w:basedOn w:val="Navaden"/>
    <w:rsid w:val="00D4286C"/>
    <w:rPr>
      <w:szCs w:val="20"/>
    </w:rPr>
  </w:style>
  <w:style w:type="paragraph" w:customStyle="1" w:styleId="BodyText22">
    <w:name w:val="Body Text 22"/>
    <w:basedOn w:val="Navaden"/>
    <w:rsid w:val="00D4286C"/>
    <w:pPr>
      <w:spacing w:line="313" w:lineRule="atLeast"/>
    </w:pPr>
    <w:rPr>
      <w:szCs w:val="20"/>
    </w:rPr>
  </w:style>
  <w:style w:type="paragraph" w:styleId="Kazalovsebine3">
    <w:name w:val="toc 3"/>
    <w:basedOn w:val="Navaden"/>
    <w:next w:val="Navaden"/>
    <w:autoRedefine/>
    <w:uiPriority w:val="39"/>
    <w:qFormat/>
    <w:rsid w:val="00D4286C"/>
    <w:pPr>
      <w:tabs>
        <w:tab w:val="right" w:leader="dot" w:pos="9480"/>
      </w:tabs>
      <w:ind w:right="172"/>
    </w:pPr>
  </w:style>
  <w:style w:type="paragraph" w:styleId="Naslov">
    <w:name w:val="Title"/>
    <w:basedOn w:val="Navaden"/>
    <w:next w:val="Naslov1"/>
    <w:link w:val="NaslovZnak"/>
    <w:autoRedefine/>
    <w:qFormat/>
    <w:rsid w:val="00D4286C"/>
    <w:pPr>
      <w:jc w:val="center"/>
    </w:pPr>
    <w:rPr>
      <w:rFonts w:ascii="Arial" w:hAnsi="Arial"/>
      <w:b/>
      <w:color w:val="000000"/>
      <w:sz w:val="40"/>
      <w:szCs w:val="20"/>
      <w:lang w:eastAsia="en-US"/>
    </w:rPr>
  </w:style>
  <w:style w:type="character" w:customStyle="1" w:styleId="NaslovZnak">
    <w:name w:val="Naslov Znak"/>
    <w:basedOn w:val="Privzetapisavaodstavka"/>
    <w:link w:val="Naslov"/>
    <w:rsid w:val="00D4286C"/>
    <w:rPr>
      <w:rFonts w:ascii="Arial" w:eastAsia="Times New Roman" w:hAnsi="Arial"/>
      <w:b/>
      <w:color w:val="000000"/>
      <w:sz w:val="40"/>
      <w:lang w:eastAsia="en-US"/>
    </w:rPr>
  </w:style>
  <w:style w:type="paragraph" w:customStyle="1" w:styleId="Ad">
    <w:name w:val="Ad"/>
    <w:basedOn w:val="Navaden"/>
    <w:autoRedefine/>
    <w:rsid w:val="00D4286C"/>
    <w:pPr>
      <w:tabs>
        <w:tab w:val="num" w:pos="789"/>
      </w:tabs>
      <w:ind w:left="789" w:hanging="432"/>
      <w:jc w:val="left"/>
    </w:pPr>
    <w:rPr>
      <w:rFonts w:ascii="Arial" w:hAnsi="Arial" w:cs="Arial"/>
      <w:color w:val="000000"/>
      <w:sz w:val="20"/>
      <w:szCs w:val="20"/>
    </w:rPr>
  </w:style>
  <w:style w:type="paragraph" w:customStyle="1" w:styleId="p">
    <w:name w:val="p"/>
    <w:basedOn w:val="Navaden"/>
    <w:rsid w:val="00D4286C"/>
    <w:pPr>
      <w:spacing w:before="48" w:after="12"/>
      <w:ind w:left="12" w:right="12" w:firstLine="240"/>
    </w:pPr>
    <w:rPr>
      <w:rFonts w:ascii="Arial" w:hAnsi="Arial" w:cs="Arial"/>
      <w:color w:val="222222"/>
      <w:sz w:val="22"/>
      <w:szCs w:val="22"/>
    </w:rPr>
  </w:style>
  <w:style w:type="paragraph" w:customStyle="1" w:styleId="Barvniseznampoudarek11">
    <w:name w:val="Barvni seznam – poudarek 11"/>
    <w:basedOn w:val="Navaden"/>
    <w:qFormat/>
    <w:rsid w:val="00D4286C"/>
    <w:pPr>
      <w:ind w:left="708"/>
      <w:jc w:val="left"/>
    </w:pPr>
    <w:rPr>
      <w:szCs w:val="20"/>
      <w:lang w:eastAsia="en-GB"/>
    </w:rPr>
  </w:style>
  <w:style w:type="paragraph" w:customStyle="1" w:styleId="Odstavekseznama1">
    <w:name w:val="Odstavek seznama1"/>
    <w:basedOn w:val="Navaden"/>
    <w:qFormat/>
    <w:rsid w:val="00D4286C"/>
    <w:pPr>
      <w:spacing w:after="200" w:line="276" w:lineRule="auto"/>
      <w:ind w:left="720"/>
      <w:contextualSpacing/>
      <w:jc w:val="left"/>
    </w:pPr>
    <w:rPr>
      <w:rFonts w:ascii="Calibri" w:eastAsia="Calibri" w:hAnsi="Calibri"/>
      <w:sz w:val="22"/>
      <w:szCs w:val="22"/>
      <w:lang w:eastAsia="en-US"/>
    </w:rPr>
  </w:style>
  <w:style w:type="paragraph" w:customStyle="1" w:styleId="Text2">
    <w:name w:val="Text 2"/>
    <w:basedOn w:val="Navaden"/>
    <w:rsid w:val="00D4286C"/>
    <w:pPr>
      <w:tabs>
        <w:tab w:val="left" w:pos="2302"/>
      </w:tabs>
      <w:spacing w:after="240"/>
      <w:ind w:left="1202"/>
    </w:pPr>
    <w:rPr>
      <w:szCs w:val="20"/>
      <w:lang w:val="en-GB" w:eastAsia="en-US"/>
    </w:rPr>
  </w:style>
  <w:style w:type="paragraph" w:customStyle="1" w:styleId="Text1">
    <w:name w:val="Text 1"/>
    <w:basedOn w:val="Navaden"/>
    <w:rsid w:val="00D4286C"/>
    <w:pPr>
      <w:spacing w:after="240"/>
      <w:ind w:left="482"/>
    </w:pPr>
    <w:rPr>
      <w:szCs w:val="20"/>
      <w:lang w:val="en-GB" w:eastAsia="en-US"/>
    </w:rPr>
  </w:style>
  <w:style w:type="paragraph" w:customStyle="1" w:styleId="Text3">
    <w:name w:val="Text 3"/>
    <w:basedOn w:val="Navaden"/>
    <w:rsid w:val="00D4286C"/>
    <w:pPr>
      <w:tabs>
        <w:tab w:val="left" w:pos="2302"/>
      </w:tabs>
      <w:spacing w:after="240"/>
      <w:ind w:left="1202"/>
    </w:pPr>
    <w:rPr>
      <w:szCs w:val="20"/>
      <w:lang w:val="en-GB" w:eastAsia="en-US"/>
    </w:rPr>
  </w:style>
  <w:style w:type="paragraph" w:customStyle="1" w:styleId="Header3">
    <w:name w:val="Header3"/>
    <w:basedOn w:val="Navaden"/>
    <w:rsid w:val="00D4286C"/>
    <w:pPr>
      <w:jc w:val="left"/>
    </w:pPr>
  </w:style>
  <w:style w:type="paragraph" w:customStyle="1" w:styleId="Slog1">
    <w:name w:val="Slog1"/>
    <w:basedOn w:val="Naslov"/>
    <w:rsid w:val="00D4286C"/>
    <w:pPr>
      <w:numPr>
        <w:numId w:val="12"/>
      </w:numPr>
      <w:spacing w:before="200" w:after="200"/>
      <w:ind w:left="0" w:firstLine="0"/>
      <w:jc w:val="both"/>
      <w:outlineLvl w:val="0"/>
    </w:pPr>
    <w:rPr>
      <w:rFonts w:ascii="Tahoma" w:hAnsi="Tahoma" w:cs="Tahoma"/>
      <w:b w:val="0"/>
      <w:color w:val="auto"/>
      <w:kern w:val="28"/>
      <w:sz w:val="20"/>
    </w:rPr>
  </w:style>
  <w:style w:type="paragraph" w:customStyle="1" w:styleId="SlogNaslov2">
    <w:name w:val="Slog Naslov 2"/>
    <w:basedOn w:val="Navaden"/>
    <w:rsid w:val="00D4286C"/>
    <w:pPr>
      <w:numPr>
        <w:numId w:val="13"/>
      </w:numPr>
      <w:spacing w:before="120" w:after="120"/>
      <w:jc w:val="left"/>
    </w:pPr>
    <w:rPr>
      <w:rFonts w:ascii="Tahoma" w:hAnsi="Tahoma" w:cs="Tahoma"/>
      <w:b/>
      <w:sz w:val="20"/>
      <w:szCs w:val="20"/>
    </w:rPr>
  </w:style>
  <w:style w:type="paragraph" w:styleId="Oznaenseznam">
    <w:name w:val="List Bullet"/>
    <w:basedOn w:val="Navaden"/>
    <w:semiHidden/>
    <w:rsid w:val="00D4286C"/>
    <w:pPr>
      <w:numPr>
        <w:numId w:val="20"/>
      </w:numPr>
      <w:spacing w:before="120" w:after="120"/>
    </w:pPr>
    <w:rPr>
      <w:lang w:val="en-GB" w:eastAsia="de-DE"/>
    </w:rPr>
  </w:style>
  <w:style w:type="paragraph" w:styleId="Oznaenseznam2">
    <w:name w:val="List Bullet 2"/>
    <w:basedOn w:val="Navaden"/>
    <w:semiHidden/>
    <w:rsid w:val="00D4286C"/>
    <w:pPr>
      <w:numPr>
        <w:numId w:val="22"/>
      </w:numPr>
      <w:spacing w:before="120" w:after="120"/>
    </w:pPr>
    <w:rPr>
      <w:lang w:val="en-GB" w:eastAsia="de-DE"/>
    </w:rPr>
  </w:style>
  <w:style w:type="paragraph" w:styleId="Oznaenseznam3">
    <w:name w:val="List Bullet 3"/>
    <w:basedOn w:val="Navaden"/>
    <w:semiHidden/>
    <w:rsid w:val="00D4286C"/>
    <w:pPr>
      <w:numPr>
        <w:numId w:val="23"/>
      </w:numPr>
      <w:spacing w:before="120" w:after="120"/>
    </w:pPr>
    <w:rPr>
      <w:lang w:val="en-GB" w:eastAsia="de-DE"/>
    </w:rPr>
  </w:style>
  <w:style w:type="paragraph" w:styleId="Oznaenseznam4">
    <w:name w:val="List Bullet 4"/>
    <w:basedOn w:val="Navaden"/>
    <w:semiHidden/>
    <w:rsid w:val="00D4286C"/>
    <w:pPr>
      <w:numPr>
        <w:numId w:val="24"/>
      </w:numPr>
      <w:spacing w:before="120" w:after="120"/>
    </w:pPr>
    <w:rPr>
      <w:lang w:val="en-GB" w:eastAsia="de-DE"/>
    </w:rPr>
  </w:style>
  <w:style w:type="paragraph" w:styleId="Otevilenseznam">
    <w:name w:val="List Number"/>
    <w:basedOn w:val="Navaden"/>
    <w:semiHidden/>
    <w:rsid w:val="00D4286C"/>
    <w:pPr>
      <w:numPr>
        <w:numId w:val="35"/>
      </w:numPr>
      <w:spacing w:before="120" w:after="120"/>
    </w:pPr>
    <w:rPr>
      <w:lang w:val="en-GB" w:eastAsia="de-DE"/>
    </w:rPr>
  </w:style>
  <w:style w:type="paragraph" w:styleId="Otevilenseznam2">
    <w:name w:val="List Number 2"/>
    <w:basedOn w:val="Navaden"/>
    <w:semiHidden/>
    <w:rsid w:val="00D4286C"/>
    <w:pPr>
      <w:numPr>
        <w:numId w:val="30"/>
      </w:numPr>
      <w:spacing w:before="120" w:after="120"/>
    </w:pPr>
    <w:rPr>
      <w:lang w:val="en-GB" w:eastAsia="de-DE"/>
    </w:rPr>
  </w:style>
  <w:style w:type="paragraph" w:styleId="Otevilenseznam3">
    <w:name w:val="List Number 3"/>
    <w:basedOn w:val="Navaden"/>
    <w:semiHidden/>
    <w:rsid w:val="00D4286C"/>
    <w:pPr>
      <w:numPr>
        <w:numId w:val="31"/>
      </w:numPr>
      <w:spacing w:before="120" w:after="120"/>
    </w:pPr>
    <w:rPr>
      <w:lang w:val="en-GB" w:eastAsia="de-DE"/>
    </w:rPr>
  </w:style>
  <w:style w:type="paragraph" w:styleId="Otevilenseznam4">
    <w:name w:val="List Number 4"/>
    <w:basedOn w:val="Navaden"/>
    <w:semiHidden/>
    <w:rsid w:val="00D4286C"/>
    <w:pPr>
      <w:numPr>
        <w:numId w:val="32"/>
      </w:numPr>
      <w:spacing w:before="120" w:after="120"/>
    </w:pPr>
    <w:rPr>
      <w:lang w:val="en-GB" w:eastAsia="de-DE"/>
    </w:rPr>
  </w:style>
  <w:style w:type="paragraph" w:customStyle="1" w:styleId="Tiret0">
    <w:name w:val="Tiret 0"/>
    <w:basedOn w:val="Point0"/>
    <w:rsid w:val="00D4286C"/>
    <w:pPr>
      <w:numPr>
        <w:numId w:val="14"/>
      </w:numPr>
    </w:pPr>
  </w:style>
  <w:style w:type="paragraph" w:customStyle="1" w:styleId="Point0">
    <w:name w:val="Point 0"/>
    <w:basedOn w:val="Navaden"/>
    <w:rsid w:val="00D4286C"/>
    <w:pPr>
      <w:spacing w:before="120" w:after="120"/>
      <w:ind w:left="850" w:hanging="850"/>
    </w:pPr>
    <w:rPr>
      <w:lang w:val="en-GB" w:eastAsia="de-DE"/>
    </w:rPr>
  </w:style>
  <w:style w:type="paragraph" w:customStyle="1" w:styleId="Tiret1">
    <w:name w:val="Tiret 1"/>
    <w:basedOn w:val="Point1"/>
    <w:rsid w:val="00D4286C"/>
    <w:pPr>
      <w:numPr>
        <w:numId w:val="15"/>
      </w:numPr>
    </w:pPr>
  </w:style>
  <w:style w:type="paragraph" w:customStyle="1" w:styleId="Point1">
    <w:name w:val="Point 1"/>
    <w:basedOn w:val="Navaden"/>
    <w:rsid w:val="00D4286C"/>
    <w:pPr>
      <w:spacing w:before="120" w:after="120"/>
      <w:ind w:left="1417" w:hanging="567"/>
    </w:pPr>
    <w:rPr>
      <w:lang w:val="en-GB" w:eastAsia="de-DE"/>
    </w:rPr>
  </w:style>
  <w:style w:type="paragraph" w:customStyle="1" w:styleId="Tiret2">
    <w:name w:val="Tiret 2"/>
    <w:basedOn w:val="Point2"/>
    <w:rsid w:val="00D4286C"/>
    <w:pPr>
      <w:numPr>
        <w:numId w:val="16"/>
      </w:numPr>
    </w:pPr>
  </w:style>
  <w:style w:type="paragraph" w:customStyle="1" w:styleId="Point2">
    <w:name w:val="Point 2"/>
    <w:basedOn w:val="Navaden"/>
    <w:rsid w:val="00D4286C"/>
    <w:pPr>
      <w:spacing w:before="120" w:after="120"/>
      <w:ind w:left="1984" w:hanging="567"/>
    </w:pPr>
    <w:rPr>
      <w:lang w:val="en-GB" w:eastAsia="de-DE"/>
    </w:rPr>
  </w:style>
  <w:style w:type="paragraph" w:customStyle="1" w:styleId="Tiret3">
    <w:name w:val="Tiret 3"/>
    <w:basedOn w:val="Point3"/>
    <w:rsid w:val="00D4286C"/>
    <w:pPr>
      <w:numPr>
        <w:numId w:val="17"/>
      </w:numPr>
    </w:pPr>
  </w:style>
  <w:style w:type="paragraph" w:customStyle="1" w:styleId="Point3">
    <w:name w:val="Point 3"/>
    <w:basedOn w:val="Navaden"/>
    <w:rsid w:val="00D4286C"/>
    <w:pPr>
      <w:spacing w:before="120" w:after="120"/>
      <w:ind w:left="2551" w:hanging="567"/>
    </w:pPr>
    <w:rPr>
      <w:lang w:val="en-GB" w:eastAsia="de-DE"/>
    </w:rPr>
  </w:style>
  <w:style w:type="paragraph" w:customStyle="1" w:styleId="Tiret4">
    <w:name w:val="Tiret 4"/>
    <w:basedOn w:val="Point4"/>
    <w:rsid w:val="00D4286C"/>
    <w:pPr>
      <w:numPr>
        <w:numId w:val="18"/>
      </w:numPr>
    </w:pPr>
  </w:style>
  <w:style w:type="paragraph" w:customStyle="1" w:styleId="Point4">
    <w:name w:val="Point 4"/>
    <w:basedOn w:val="Navaden"/>
    <w:rsid w:val="00D4286C"/>
    <w:pPr>
      <w:spacing w:before="120" w:after="120"/>
      <w:ind w:left="3118" w:hanging="567"/>
    </w:pPr>
    <w:rPr>
      <w:lang w:val="en-GB" w:eastAsia="de-DE"/>
    </w:rPr>
  </w:style>
  <w:style w:type="paragraph" w:customStyle="1" w:styleId="NumPar1">
    <w:name w:val="NumPar 1"/>
    <w:basedOn w:val="Navaden"/>
    <w:next w:val="Text1"/>
    <w:rsid w:val="00D4286C"/>
    <w:pPr>
      <w:numPr>
        <w:numId w:val="19"/>
      </w:numPr>
      <w:spacing w:before="120" w:after="120"/>
    </w:pPr>
    <w:rPr>
      <w:lang w:val="en-GB" w:eastAsia="de-DE"/>
    </w:rPr>
  </w:style>
  <w:style w:type="paragraph" w:customStyle="1" w:styleId="NumPar2">
    <w:name w:val="NumPar 2"/>
    <w:basedOn w:val="Navaden"/>
    <w:next w:val="Text2"/>
    <w:rsid w:val="00D4286C"/>
    <w:pPr>
      <w:numPr>
        <w:ilvl w:val="1"/>
        <w:numId w:val="19"/>
      </w:numPr>
      <w:spacing w:before="120" w:after="120"/>
    </w:pPr>
    <w:rPr>
      <w:lang w:val="en-GB" w:eastAsia="de-DE"/>
    </w:rPr>
  </w:style>
  <w:style w:type="paragraph" w:customStyle="1" w:styleId="NumPar3">
    <w:name w:val="NumPar 3"/>
    <w:basedOn w:val="Navaden"/>
    <w:next w:val="Text3"/>
    <w:rsid w:val="00D4286C"/>
    <w:pPr>
      <w:numPr>
        <w:ilvl w:val="2"/>
        <w:numId w:val="19"/>
      </w:numPr>
      <w:spacing w:before="120" w:after="120"/>
    </w:pPr>
    <w:rPr>
      <w:lang w:val="en-GB" w:eastAsia="de-DE"/>
    </w:rPr>
  </w:style>
  <w:style w:type="paragraph" w:customStyle="1" w:styleId="NumPar4">
    <w:name w:val="NumPar 4"/>
    <w:basedOn w:val="Navaden"/>
    <w:next w:val="Text4"/>
    <w:rsid w:val="00D4286C"/>
    <w:pPr>
      <w:numPr>
        <w:ilvl w:val="3"/>
        <w:numId w:val="19"/>
      </w:numPr>
      <w:spacing w:before="120" w:after="120"/>
    </w:pPr>
    <w:rPr>
      <w:lang w:val="en-GB" w:eastAsia="de-DE"/>
    </w:rPr>
  </w:style>
  <w:style w:type="paragraph" w:customStyle="1" w:styleId="Text4">
    <w:name w:val="Text 4"/>
    <w:basedOn w:val="Navaden"/>
    <w:rsid w:val="00D4286C"/>
    <w:pPr>
      <w:spacing w:before="120" w:after="120"/>
      <w:ind w:left="850"/>
    </w:pPr>
    <w:rPr>
      <w:lang w:val="en-GB" w:eastAsia="de-DE"/>
    </w:rPr>
  </w:style>
  <w:style w:type="paragraph" w:customStyle="1" w:styleId="ListBullet1">
    <w:name w:val="List Bullet 1"/>
    <w:basedOn w:val="Navaden"/>
    <w:rsid w:val="00D4286C"/>
    <w:pPr>
      <w:numPr>
        <w:numId w:val="21"/>
      </w:numPr>
      <w:spacing w:before="120" w:after="120"/>
    </w:pPr>
    <w:rPr>
      <w:lang w:val="en-GB" w:eastAsia="de-DE"/>
    </w:rPr>
  </w:style>
  <w:style w:type="paragraph" w:customStyle="1" w:styleId="ListDash">
    <w:name w:val="List Dash"/>
    <w:basedOn w:val="Navaden"/>
    <w:rsid w:val="00D4286C"/>
    <w:pPr>
      <w:numPr>
        <w:numId w:val="25"/>
      </w:numPr>
      <w:spacing w:before="120" w:after="120"/>
    </w:pPr>
    <w:rPr>
      <w:lang w:val="en-GB" w:eastAsia="de-DE"/>
    </w:rPr>
  </w:style>
  <w:style w:type="paragraph" w:customStyle="1" w:styleId="ListDash1">
    <w:name w:val="List Dash 1"/>
    <w:basedOn w:val="Navaden"/>
    <w:rsid w:val="00D4286C"/>
    <w:pPr>
      <w:numPr>
        <w:numId w:val="26"/>
      </w:numPr>
      <w:spacing w:before="120" w:after="120"/>
    </w:pPr>
    <w:rPr>
      <w:lang w:val="en-GB" w:eastAsia="de-DE"/>
    </w:rPr>
  </w:style>
  <w:style w:type="paragraph" w:customStyle="1" w:styleId="ListDash2">
    <w:name w:val="List Dash 2"/>
    <w:basedOn w:val="Navaden"/>
    <w:rsid w:val="00D4286C"/>
    <w:pPr>
      <w:numPr>
        <w:numId w:val="27"/>
      </w:numPr>
      <w:spacing w:before="120" w:after="120"/>
    </w:pPr>
    <w:rPr>
      <w:lang w:val="en-GB" w:eastAsia="de-DE"/>
    </w:rPr>
  </w:style>
  <w:style w:type="paragraph" w:customStyle="1" w:styleId="ListDash3">
    <w:name w:val="List Dash 3"/>
    <w:basedOn w:val="Navaden"/>
    <w:rsid w:val="00D4286C"/>
    <w:pPr>
      <w:numPr>
        <w:numId w:val="28"/>
      </w:numPr>
      <w:spacing w:before="120" w:after="120"/>
    </w:pPr>
    <w:rPr>
      <w:lang w:val="en-GB" w:eastAsia="de-DE"/>
    </w:rPr>
  </w:style>
  <w:style w:type="paragraph" w:customStyle="1" w:styleId="ListDash4">
    <w:name w:val="List Dash 4"/>
    <w:basedOn w:val="Navaden"/>
    <w:rsid w:val="00D4286C"/>
    <w:pPr>
      <w:numPr>
        <w:numId w:val="29"/>
      </w:numPr>
      <w:spacing w:before="120" w:after="120"/>
    </w:pPr>
    <w:rPr>
      <w:lang w:val="en-GB" w:eastAsia="de-DE"/>
    </w:rPr>
  </w:style>
  <w:style w:type="paragraph" w:customStyle="1" w:styleId="ListNumber1">
    <w:name w:val="List Number 1"/>
    <w:basedOn w:val="Text1"/>
    <w:rsid w:val="00D4286C"/>
    <w:pPr>
      <w:numPr>
        <w:numId w:val="34"/>
      </w:numPr>
      <w:spacing w:before="120" w:after="120"/>
    </w:pPr>
    <w:rPr>
      <w:szCs w:val="24"/>
      <w:lang w:eastAsia="de-DE"/>
    </w:rPr>
  </w:style>
  <w:style w:type="paragraph" w:customStyle="1" w:styleId="ListNumberLevel2">
    <w:name w:val="List Number (Level 2)"/>
    <w:basedOn w:val="Navaden"/>
    <w:rsid w:val="00D4286C"/>
    <w:pPr>
      <w:numPr>
        <w:ilvl w:val="1"/>
        <w:numId w:val="35"/>
      </w:numPr>
      <w:spacing w:before="120" w:after="120"/>
    </w:pPr>
    <w:rPr>
      <w:lang w:val="en-GB" w:eastAsia="de-DE"/>
    </w:rPr>
  </w:style>
  <w:style w:type="paragraph" w:customStyle="1" w:styleId="ListNumber1Level2">
    <w:name w:val="List Number 1 (Level 2)"/>
    <w:basedOn w:val="Text1"/>
    <w:rsid w:val="00D4286C"/>
    <w:pPr>
      <w:numPr>
        <w:ilvl w:val="1"/>
        <w:numId w:val="34"/>
      </w:numPr>
      <w:spacing w:before="120" w:after="120"/>
    </w:pPr>
    <w:rPr>
      <w:szCs w:val="24"/>
      <w:lang w:eastAsia="de-DE"/>
    </w:rPr>
  </w:style>
  <w:style w:type="paragraph" w:customStyle="1" w:styleId="ListNumber2Level2">
    <w:name w:val="List Number 2 (Level 2)"/>
    <w:basedOn w:val="Text2"/>
    <w:rsid w:val="00D4286C"/>
    <w:pPr>
      <w:numPr>
        <w:ilvl w:val="1"/>
        <w:numId w:val="30"/>
      </w:numPr>
      <w:tabs>
        <w:tab w:val="clear" w:pos="2302"/>
      </w:tabs>
      <w:spacing w:before="120" w:after="120"/>
    </w:pPr>
    <w:rPr>
      <w:szCs w:val="24"/>
      <w:lang w:eastAsia="de-DE"/>
    </w:rPr>
  </w:style>
  <w:style w:type="paragraph" w:customStyle="1" w:styleId="ListNumber3Level2">
    <w:name w:val="List Number 3 (Level 2)"/>
    <w:basedOn w:val="Text3"/>
    <w:rsid w:val="00D4286C"/>
    <w:pPr>
      <w:numPr>
        <w:ilvl w:val="1"/>
        <w:numId w:val="31"/>
      </w:numPr>
      <w:tabs>
        <w:tab w:val="clear" w:pos="2302"/>
      </w:tabs>
      <w:spacing w:before="120" w:after="120"/>
    </w:pPr>
    <w:rPr>
      <w:szCs w:val="24"/>
      <w:lang w:eastAsia="de-DE"/>
    </w:rPr>
  </w:style>
  <w:style w:type="paragraph" w:customStyle="1" w:styleId="ListNumber4Level2">
    <w:name w:val="List Number 4 (Level 2)"/>
    <w:basedOn w:val="Text4"/>
    <w:rsid w:val="00D4286C"/>
    <w:pPr>
      <w:numPr>
        <w:ilvl w:val="1"/>
        <w:numId w:val="32"/>
      </w:numPr>
    </w:pPr>
  </w:style>
  <w:style w:type="paragraph" w:customStyle="1" w:styleId="ListNumberLevel3">
    <w:name w:val="List Number (Level 3)"/>
    <w:basedOn w:val="Navaden"/>
    <w:rsid w:val="00D4286C"/>
    <w:pPr>
      <w:numPr>
        <w:ilvl w:val="2"/>
        <w:numId w:val="35"/>
      </w:numPr>
      <w:spacing w:before="120" w:after="120"/>
    </w:pPr>
    <w:rPr>
      <w:lang w:val="en-GB" w:eastAsia="de-DE"/>
    </w:rPr>
  </w:style>
  <w:style w:type="paragraph" w:customStyle="1" w:styleId="ListNumber1Level3">
    <w:name w:val="List Number 1 (Level 3)"/>
    <w:basedOn w:val="Text1"/>
    <w:rsid w:val="00D4286C"/>
    <w:pPr>
      <w:numPr>
        <w:ilvl w:val="2"/>
        <w:numId w:val="34"/>
      </w:numPr>
      <w:spacing w:before="120" w:after="120"/>
    </w:pPr>
    <w:rPr>
      <w:szCs w:val="24"/>
      <w:lang w:eastAsia="de-DE"/>
    </w:rPr>
  </w:style>
  <w:style w:type="paragraph" w:customStyle="1" w:styleId="ListNumber2Level3">
    <w:name w:val="List Number 2 (Level 3)"/>
    <w:basedOn w:val="Text2"/>
    <w:rsid w:val="00D4286C"/>
    <w:pPr>
      <w:numPr>
        <w:ilvl w:val="2"/>
        <w:numId w:val="30"/>
      </w:numPr>
      <w:tabs>
        <w:tab w:val="clear" w:pos="2302"/>
      </w:tabs>
      <w:spacing w:before="120" w:after="120"/>
    </w:pPr>
    <w:rPr>
      <w:szCs w:val="24"/>
      <w:lang w:eastAsia="de-DE"/>
    </w:rPr>
  </w:style>
  <w:style w:type="paragraph" w:customStyle="1" w:styleId="ListNumber3Level3">
    <w:name w:val="List Number 3 (Level 3)"/>
    <w:basedOn w:val="Text3"/>
    <w:rsid w:val="00D4286C"/>
    <w:pPr>
      <w:numPr>
        <w:ilvl w:val="2"/>
        <w:numId w:val="31"/>
      </w:numPr>
      <w:tabs>
        <w:tab w:val="clear" w:pos="2302"/>
      </w:tabs>
      <w:spacing w:before="120" w:after="120"/>
    </w:pPr>
    <w:rPr>
      <w:szCs w:val="24"/>
      <w:lang w:eastAsia="de-DE"/>
    </w:rPr>
  </w:style>
  <w:style w:type="paragraph" w:customStyle="1" w:styleId="ListNumber4Level3">
    <w:name w:val="List Number 4 (Level 3)"/>
    <w:basedOn w:val="Text4"/>
    <w:rsid w:val="00D4286C"/>
    <w:pPr>
      <w:numPr>
        <w:ilvl w:val="2"/>
        <w:numId w:val="32"/>
      </w:numPr>
    </w:pPr>
  </w:style>
  <w:style w:type="paragraph" w:customStyle="1" w:styleId="ListNumberLevel4">
    <w:name w:val="List Number (Level 4)"/>
    <w:basedOn w:val="Navaden"/>
    <w:rsid w:val="00D4286C"/>
    <w:pPr>
      <w:numPr>
        <w:ilvl w:val="3"/>
        <w:numId w:val="35"/>
      </w:numPr>
      <w:spacing w:before="120" w:after="120"/>
    </w:pPr>
    <w:rPr>
      <w:lang w:val="en-GB" w:eastAsia="de-DE"/>
    </w:rPr>
  </w:style>
  <w:style w:type="paragraph" w:customStyle="1" w:styleId="ListNumber1Level4">
    <w:name w:val="List Number 1 (Level 4)"/>
    <w:basedOn w:val="Text1"/>
    <w:rsid w:val="00D4286C"/>
    <w:pPr>
      <w:numPr>
        <w:ilvl w:val="3"/>
        <w:numId w:val="34"/>
      </w:numPr>
      <w:spacing w:before="120" w:after="120"/>
    </w:pPr>
    <w:rPr>
      <w:szCs w:val="24"/>
      <w:lang w:eastAsia="de-DE"/>
    </w:rPr>
  </w:style>
  <w:style w:type="paragraph" w:customStyle="1" w:styleId="ListNumber2Level4">
    <w:name w:val="List Number 2 (Level 4)"/>
    <w:basedOn w:val="Text2"/>
    <w:rsid w:val="00D4286C"/>
    <w:pPr>
      <w:numPr>
        <w:ilvl w:val="3"/>
        <w:numId w:val="30"/>
      </w:numPr>
      <w:tabs>
        <w:tab w:val="clear" w:pos="2302"/>
      </w:tabs>
      <w:spacing w:before="120" w:after="120"/>
    </w:pPr>
    <w:rPr>
      <w:szCs w:val="24"/>
      <w:lang w:eastAsia="de-DE"/>
    </w:rPr>
  </w:style>
  <w:style w:type="paragraph" w:customStyle="1" w:styleId="ListNumber3Level4">
    <w:name w:val="List Number 3 (Level 4)"/>
    <w:basedOn w:val="Text3"/>
    <w:rsid w:val="00D4286C"/>
    <w:pPr>
      <w:numPr>
        <w:ilvl w:val="3"/>
        <w:numId w:val="31"/>
      </w:numPr>
      <w:tabs>
        <w:tab w:val="clear" w:pos="2302"/>
      </w:tabs>
      <w:spacing w:before="120" w:after="120"/>
    </w:pPr>
    <w:rPr>
      <w:szCs w:val="24"/>
      <w:lang w:eastAsia="de-DE"/>
    </w:rPr>
  </w:style>
  <w:style w:type="paragraph" w:customStyle="1" w:styleId="ListNumber4Level4">
    <w:name w:val="List Number 4 (Level 4)"/>
    <w:basedOn w:val="Text4"/>
    <w:rsid w:val="00D4286C"/>
    <w:pPr>
      <w:numPr>
        <w:ilvl w:val="3"/>
        <w:numId w:val="32"/>
      </w:numPr>
    </w:pPr>
  </w:style>
  <w:style w:type="paragraph" w:customStyle="1" w:styleId="Considrant">
    <w:name w:val="Considérant"/>
    <w:basedOn w:val="Navaden"/>
    <w:rsid w:val="00D4286C"/>
    <w:pPr>
      <w:numPr>
        <w:numId w:val="33"/>
      </w:numPr>
      <w:spacing w:before="120" w:after="120"/>
    </w:pPr>
    <w:rPr>
      <w:lang w:val="en-GB" w:eastAsia="de-DE"/>
    </w:rPr>
  </w:style>
  <w:style w:type="paragraph" w:customStyle="1" w:styleId="SlogNaslov1Tahoma10ptNeKrepko">
    <w:name w:val="Slog Naslov 1 + Tahoma 10 pt Ne Krepko"/>
    <w:basedOn w:val="Naslov1"/>
    <w:autoRedefine/>
    <w:rsid w:val="00D4286C"/>
    <w:pPr>
      <w:spacing w:after="240" w:line="240" w:lineRule="auto"/>
    </w:pPr>
    <w:rPr>
      <w:rFonts w:ascii="Tahoma" w:hAnsi="Tahoma" w:cs="Tahoma"/>
      <w:b w:val="0"/>
      <w:i/>
      <w:sz w:val="20"/>
      <w:szCs w:val="20"/>
      <w:lang w:eastAsia="sl-SI"/>
    </w:rPr>
  </w:style>
  <w:style w:type="paragraph" w:customStyle="1" w:styleId="ManualHeading1">
    <w:name w:val="Manual Heading 1"/>
    <w:basedOn w:val="Navaden"/>
    <w:next w:val="Text1"/>
    <w:rsid w:val="00D4286C"/>
    <w:pPr>
      <w:keepNext/>
      <w:tabs>
        <w:tab w:val="left" w:pos="850"/>
      </w:tabs>
      <w:spacing w:before="360" w:after="120"/>
      <w:ind w:left="850" w:hanging="850"/>
      <w:outlineLvl w:val="0"/>
    </w:pPr>
    <w:rPr>
      <w:b/>
      <w:smallCaps/>
      <w:lang w:val="en-GB" w:eastAsia="de-DE"/>
    </w:rPr>
  </w:style>
  <w:style w:type="paragraph" w:customStyle="1" w:styleId="ManualHeading2">
    <w:name w:val="Manual Heading 2"/>
    <w:basedOn w:val="Navaden"/>
    <w:next w:val="Text2"/>
    <w:rsid w:val="00D4286C"/>
    <w:pPr>
      <w:keepNext/>
      <w:tabs>
        <w:tab w:val="left" w:pos="850"/>
      </w:tabs>
      <w:spacing w:before="120" w:after="120"/>
      <w:ind w:left="850" w:hanging="850"/>
      <w:outlineLvl w:val="1"/>
    </w:pPr>
    <w:rPr>
      <w:b/>
      <w:lang w:val="en-GB" w:eastAsia="de-DE"/>
    </w:rPr>
  </w:style>
  <w:style w:type="paragraph" w:customStyle="1" w:styleId="ManualHeading3">
    <w:name w:val="Manual Heading 3"/>
    <w:basedOn w:val="Navaden"/>
    <w:next w:val="Text3"/>
    <w:rsid w:val="00D4286C"/>
    <w:pPr>
      <w:keepNext/>
      <w:tabs>
        <w:tab w:val="left" w:pos="850"/>
      </w:tabs>
      <w:spacing w:before="120" w:after="120"/>
      <w:ind w:left="850" w:hanging="850"/>
      <w:outlineLvl w:val="2"/>
    </w:pPr>
    <w:rPr>
      <w:i/>
      <w:lang w:val="en-GB" w:eastAsia="de-DE"/>
    </w:rPr>
  </w:style>
  <w:style w:type="paragraph" w:customStyle="1" w:styleId="QuotedText">
    <w:name w:val="Quoted Text"/>
    <w:basedOn w:val="Navaden"/>
    <w:rsid w:val="00D4286C"/>
    <w:pPr>
      <w:spacing w:before="120" w:after="120"/>
      <w:ind w:left="1417"/>
    </w:pPr>
    <w:rPr>
      <w:lang w:val="en-GB" w:eastAsia="de-DE"/>
    </w:rPr>
  </w:style>
  <w:style w:type="paragraph" w:customStyle="1" w:styleId="ManualHeading4">
    <w:name w:val="Manual Heading 4"/>
    <w:basedOn w:val="Navaden"/>
    <w:next w:val="Text4"/>
    <w:rsid w:val="00D4286C"/>
    <w:pPr>
      <w:keepNext/>
      <w:tabs>
        <w:tab w:val="left" w:pos="850"/>
      </w:tabs>
      <w:spacing w:before="120" w:after="120"/>
      <w:ind w:left="850" w:hanging="850"/>
      <w:outlineLvl w:val="3"/>
    </w:pPr>
    <w:rPr>
      <w:lang w:val="en-GB" w:eastAsia="de-DE"/>
    </w:rPr>
  </w:style>
  <w:style w:type="paragraph" w:customStyle="1" w:styleId="alinea1">
    <w:name w:val="alinea1"/>
    <w:basedOn w:val="Navaden"/>
    <w:rsid w:val="00D4286C"/>
    <w:pPr>
      <w:numPr>
        <w:numId w:val="36"/>
      </w:numPr>
      <w:spacing w:before="240"/>
      <w:ind w:left="357" w:right="96" w:hanging="357"/>
      <w:jc w:val="left"/>
    </w:pPr>
    <w:rPr>
      <w:rFonts w:ascii="Arial" w:hAnsi="Arial" w:cs="Arial"/>
      <w:color w:val="000000"/>
      <w:sz w:val="20"/>
      <w:szCs w:val="20"/>
      <w:lang w:val="en-GB"/>
    </w:rPr>
  </w:style>
  <w:style w:type="paragraph" w:customStyle="1" w:styleId="alineja">
    <w:name w:val="alineja"/>
    <w:basedOn w:val="Navaden"/>
    <w:rsid w:val="00D4286C"/>
    <w:pPr>
      <w:numPr>
        <w:numId w:val="37"/>
      </w:numPr>
      <w:spacing w:after="120"/>
      <w:jc w:val="left"/>
    </w:pPr>
    <w:rPr>
      <w:rFonts w:ascii="Arial" w:hAnsi="Arial" w:cs="Arial"/>
      <w:color w:val="000000"/>
      <w:sz w:val="20"/>
      <w:szCs w:val="20"/>
    </w:rPr>
  </w:style>
  <w:style w:type="paragraph" w:customStyle="1" w:styleId="Style2">
    <w:name w:val="Style2"/>
    <w:basedOn w:val="Naslov2"/>
    <w:rsid w:val="00D4286C"/>
    <w:pPr>
      <w:numPr>
        <w:ilvl w:val="1"/>
        <w:numId w:val="8"/>
      </w:numPr>
      <w:tabs>
        <w:tab w:val="left" w:pos="720"/>
      </w:tabs>
      <w:spacing w:before="600" w:after="360"/>
    </w:pPr>
    <w:rPr>
      <w:rFonts w:ascii="Times New Roman" w:hAnsi="Times New Roman" w:cs="Times New Roman"/>
      <w:b w:val="0"/>
      <w:bCs w:val="0"/>
      <w:i w:val="0"/>
      <w:noProof/>
      <w:color w:val="000000"/>
      <w:sz w:val="24"/>
      <w:lang w:val="en-US" w:eastAsia="en-US"/>
    </w:rPr>
  </w:style>
  <w:style w:type="paragraph" w:customStyle="1" w:styleId="Telobesedilal">
    <w:name w:val="Telo besedilal"/>
    <w:basedOn w:val="Navaden"/>
    <w:autoRedefine/>
    <w:rsid w:val="00D4286C"/>
    <w:pPr>
      <w:jc w:val="left"/>
    </w:pPr>
    <w:rPr>
      <w:rFonts w:ascii="Arial" w:hAnsi="Arial" w:cs="Arial"/>
      <w:color w:val="000000"/>
      <w:sz w:val="20"/>
      <w:szCs w:val="20"/>
    </w:rPr>
  </w:style>
  <w:style w:type="paragraph" w:customStyle="1" w:styleId="alinea3">
    <w:name w:val="alinea3"/>
    <w:basedOn w:val="Navaden"/>
    <w:autoRedefine/>
    <w:rsid w:val="00D4286C"/>
    <w:pPr>
      <w:numPr>
        <w:numId w:val="11"/>
      </w:numPr>
      <w:jc w:val="left"/>
    </w:pPr>
    <w:rPr>
      <w:rFonts w:ascii="Arial" w:hAnsi="Arial" w:cs="Arial"/>
      <w:b/>
      <w:bCs/>
      <w:color w:val="000000"/>
      <w:sz w:val="20"/>
      <w:szCs w:val="20"/>
    </w:rPr>
  </w:style>
  <w:style w:type="paragraph" w:customStyle="1" w:styleId="Ad1">
    <w:name w:val="Ad1"/>
    <w:basedOn w:val="Navaden"/>
    <w:autoRedefine/>
    <w:rsid w:val="00D4286C"/>
    <w:pPr>
      <w:numPr>
        <w:numId w:val="9"/>
      </w:numPr>
      <w:tabs>
        <w:tab w:val="num" w:pos="933"/>
      </w:tabs>
      <w:ind w:left="933" w:hanging="576"/>
      <w:jc w:val="left"/>
    </w:pPr>
    <w:rPr>
      <w:rFonts w:ascii="Arial" w:hAnsi="Arial" w:cs="Arial"/>
      <w:color w:val="000000"/>
      <w:sz w:val="20"/>
      <w:szCs w:val="20"/>
      <w:u w:val="single"/>
    </w:rPr>
  </w:style>
  <w:style w:type="paragraph" w:styleId="Kazalovsebine4">
    <w:name w:val="toc 4"/>
    <w:basedOn w:val="Navaden"/>
    <w:next w:val="Navaden"/>
    <w:autoRedefine/>
    <w:uiPriority w:val="39"/>
    <w:rsid w:val="00D4286C"/>
    <w:pPr>
      <w:ind w:left="720"/>
      <w:jc w:val="left"/>
    </w:pPr>
  </w:style>
  <w:style w:type="paragraph" w:styleId="Kazalovsebine6">
    <w:name w:val="toc 6"/>
    <w:basedOn w:val="Navaden"/>
    <w:next w:val="Navaden"/>
    <w:autoRedefine/>
    <w:rsid w:val="00D4286C"/>
    <w:pPr>
      <w:ind w:left="1200"/>
      <w:jc w:val="left"/>
    </w:pPr>
  </w:style>
  <w:style w:type="paragraph" w:styleId="Kazalovsebine7">
    <w:name w:val="toc 7"/>
    <w:basedOn w:val="Navaden"/>
    <w:next w:val="Navaden"/>
    <w:autoRedefine/>
    <w:rsid w:val="00D4286C"/>
    <w:pPr>
      <w:ind w:left="1440"/>
      <w:jc w:val="left"/>
    </w:pPr>
  </w:style>
  <w:style w:type="paragraph" w:styleId="Kazalovsebine8">
    <w:name w:val="toc 8"/>
    <w:basedOn w:val="Navaden"/>
    <w:next w:val="Navaden"/>
    <w:autoRedefine/>
    <w:rsid w:val="00D4286C"/>
    <w:pPr>
      <w:ind w:left="1680"/>
      <w:jc w:val="left"/>
    </w:pPr>
  </w:style>
  <w:style w:type="paragraph" w:styleId="Kazalovsebine9">
    <w:name w:val="toc 9"/>
    <w:basedOn w:val="Navaden"/>
    <w:next w:val="Navaden"/>
    <w:autoRedefine/>
    <w:rsid w:val="00D4286C"/>
    <w:pPr>
      <w:ind w:left="1920"/>
      <w:jc w:val="left"/>
    </w:pPr>
  </w:style>
  <w:style w:type="paragraph" w:customStyle="1" w:styleId="NavadenAriel10">
    <w:name w:val="Navaden Ariel 10"/>
    <w:basedOn w:val="Navaden"/>
    <w:rsid w:val="00D4286C"/>
    <w:pPr>
      <w:jc w:val="left"/>
    </w:pPr>
    <w:rPr>
      <w:rFonts w:ascii="Arial" w:hAnsi="Arial" w:cs="Arial"/>
      <w:b/>
      <w:sz w:val="20"/>
      <w:szCs w:val="20"/>
      <w:lang w:val="pl-PL"/>
    </w:rPr>
  </w:style>
  <w:style w:type="paragraph" w:customStyle="1" w:styleId="NavadenAriel10leee">
    <w:name w:val="Navaden Ariel 10 ležeče"/>
    <w:basedOn w:val="Navaden"/>
    <w:rsid w:val="00D4286C"/>
    <w:pPr>
      <w:jc w:val="left"/>
    </w:pPr>
    <w:rPr>
      <w:rFonts w:ascii="Arial" w:hAnsi="Arial" w:cs="Arial"/>
      <w:i/>
      <w:sz w:val="20"/>
      <w:szCs w:val="20"/>
      <w:lang w:val="de-DE"/>
    </w:rPr>
  </w:style>
  <w:style w:type="paragraph" w:customStyle="1" w:styleId="2">
    <w:name w:val="2"/>
    <w:basedOn w:val="Pripombabesedilo"/>
    <w:next w:val="Pripombabesedilo"/>
    <w:rsid w:val="00D4286C"/>
    <w:pPr>
      <w:jc w:val="left"/>
    </w:pPr>
    <w:rPr>
      <w:b/>
      <w:bCs/>
      <w:lang w:eastAsia="en-US"/>
    </w:rPr>
  </w:style>
  <w:style w:type="paragraph" w:styleId="NaslovTOC">
    <w:name w:val="TOC Heading"/>
    <w:basedOn w:val="Naslov1"/>
    <w:next w:val="Navaden"/>
    <w:uiPriority w:val="39"/>
    <w:qFormat/>
    <w:rsid w:val="00D4286C"/>
    <w:pPr>
      <w:keepLines/>
      <w:spacing w:before="480" w:after="0"/>
      <w:outlineLvl w:val="9"/>
    </w:pPr>
    <w:rPr>
      <w:color w:val="365F91"/>
      <w:kern w:val="0"/>
      <w:sz w:val="28"/>
      <w:szCs w:val="28"/>
      <w:lang w:eastAsia="sl-SI"/>
    </w:rPr>
  </w:style>
  <w:style w:type="numbering" w:customStyle="1" w:styleId="Brezseznama11">
    <w:name w:val="Brez seznama11"/>
    <w:next w:val="Brezseznama"/>
    <w:semiHidden/>
    <w:rsid w:val="00D4286C"/>
  </w:style>
  <w:style w:type="paragraph" w:customStyle="1" w:styleId="Revizija1">
    <w:name w:val="Revizija1"/>
    <w:hidden/>
    <w:semiHidden/>
    <w:rsid w:val="00D4286C"/>
    <w:rPr>
      <w:rFonts w:ascii="Times New Roman" w:hAnsi="Times New Roman"/>
      <w:sz w:val="24"/>
      <w:szCs w:val="24"/>
    </w:rPr>
  </w:style>
  <w:style w:type="paragraph" w:customStyle="1" w:styleId="ListParagraph1">
    <w:name w:val="List Paragraph1"/>
    <w:basedOn w:val="Navaden"/>
    <w:rsid w:val="00D4286C"/>
    <w:pPr>
      <w:spacing w:after="200" w:line="276" w:lineRule="auto"/>
      <w:ind w:left="720"/>
      <w:jc w:val="left"/>
    </w:pPr>
    <w:rPr>
      <w:rFonts w:ascii="Calibri" w:hAnsi="Calibri" w:cs="Calibri"/>
      <w:sz w:val="22"/>
      <w:szCs w:val="22"/>
      <w:lang w:eastAsia="en-US"/>
    </w:rPr>
  </w:style>
  <w:style w:type="paragraph" w:customStyle="1" w:styleId="Normal1">
    <w:name w:val="Normal1"/>
    <w:rsid w:val="00D4286C"/>
    <w:rPr>
      <w:rFonts w:ascii="Arial" w:hAnsi="Arial" w:cs="Arial"/>
      <w:b/>
      <w:bCs/>
      <w:lang w:val="de-DE"/>
    </w:rPr>
  </w:style>
  <w:style w:type="character" w:styleId="Krepko">
    <w:name w:val="Strong"/>
    <w:qFormat/>
    <w:rsid w:val="00D4286C"/>
    <w:rPr>
      <w:rFonts w:cs="Times New Roman"/>
      <w:b/>
      <w:bCs/>
    </w:rPr>
  </w:style>
  <w:style w:type="paragraph" w:styleId="Navaden-zamik">
    <w:name w:val="Normal Indent"/>
    <w:basedOn w:val="Navaden"/>
    <w:semiHidden/>
    <w:rsid w:val="00D4286C"/>
    <w:pPr>
      <w:spacing w:after="240"/>
      <w:ind w:left="720"/>
    </w:pPr>
    <w:rPr>
      <w:rFonts w:eastAsia="Calibri"/>
      <w:lang w:eastAsia="en-US"/>
    </w:rPr>
  </w:style>
  <w:style w:type="paragraph" w:customStyle="1" w:styleId="CharCharChar1CharCharZnakZnakCharCharZnakZnakCharCharZnakCharCharZnakZnak">
    <w:name w:val="Char Char Char1 Char Char Znak Znak Char Char Znak Znak Char Char Znak Char Char Znak Znak"/>
    <w:basedOn w:val="Navaden"/>
    <w:rsid w:val="00D4286C"/>
    <w:pPr>
      <w:spacing w:after="160" w:line="240" w:lineRule="exact"/>
      <w:jc w:val="left"/>
    </w:pPr>
    <w:rPr>
      <w:rFonts w:eastAsia="Calibri"/>
      <w:noProof/>
      <w:color w:val="000000"/>
      <w:sz w:val="20"/>
      <w:szCs w:val="20"/>
    </w:rPr>
  </w:style>
  <w:style w:type="paragraph" w:customStyle="1" w:styleId="Style6">
    <w:name w:val="Style6"/>
    <w:basedOn w:val="Navaden"/>
    <w:rsid w:val="00D4286C"/>
    <w:pPr>
      <w:widowControl w:val="0"/>
      <w:autoSpaceDE w:val="0"/>
      <w:autoSpaceDN w:val="0"/>
      <w:adjustRightInd w:val="0"/>
      <w:spacing w:line="230" w:lineRule="exact"/>
    </w:pPr>
    <w:rPr>
      <w:rFonts w:ascii="Arial" w:eastAsia="Calibri" w:hAnsi="Arial" w:cs="Arial"/>
    </w:rPr>
  </w:style>
  <w:style w:type="character" w:customStyle="1" w:styleId="FontStyle52">
    <w:name w:val="Font Style52"/>
    <w:rsid w:val="00D4286C"/>
    <w:rPr>
      <w:rFonts w:ascii="Arial" w:hAnsi="Arial"/>
      <w:sz w:val="20"/>
    </w:rPr>
  </w:style>
  <w:style w:type="character" w:customStyle="1" w:styleId="FontStyle110">
    <w:name w:val="Font Style110"/>
    <w:rsid w:val="00D4286C"/>
    <w:rPr>
      <w:rFonts w:ascii="Times New Roman" w:hAnsi="Times New Roman"/>
      <w:i/>
      <w:sz w:val="22"/>
    </w:rPr>
  </w:style>
  <w:style w:type="paragraph" w:customStyle="1" w:styleId="CharCharChar1">
    <w:name w:val="Char Char Char1"/>
    <w:basedOn w:val="Navaden"/>
    <w:rsid w:val="00D4286C"/>
    <w:pPr>
      <w:spacing w:after="160" w:line="240" w:lineRule="exact"/>
      <w:jc w:val="left"/>
    </w:pPr>
    <w:rPr>
      <w:rFonts w:eastAsia="Calibri"/>
      <w:noProof/>
      <w:color w:val="000000"/>
      <w:sz w:val="20"/>
      <w:szCs w:val="20"/>
    </w:rPr>
  </w:style>
  <w:style w:type="paragraph" w:customStyle="1" w:styleId="ZnakZnak11">
    <w:name w:val="Znak Znak11"/>
    <w:basedOn w:val="Navaden"/>
    <w:rsid w:val="00D4286C"/>
    <w:pPr>
      <w:spacing w:after="160" w:line="240" w:lineRule="exact"/>
      <w:jc w:val="left"/>
    </w:pPr>
    <w:rPr>
      <w:noProof/>
      <w:color w:val="000000"/>
      <w:sz w:val="20"/>
      <w:szCs w:val="20"/>
    </w:rPr>
  </w:style>
  <w:style w:type="paragraph" w:customStyle="1" w:styleId="CharChar2ZnakZnakCharCharZnakZnak">
    <w:name w:val="Char Char2 Znak Znak Char Char Znak Znak"/>
    <w:basedOn w:val="Navaden"/>
    <w:rsid w:val="00D4286C"/>
    <w:pPr>
      <w:spacing w:after="160" w:line="240" w:lineRule="exact"/>
      <w:jc w:val="left"/>
    </w:pPr>
    <w:rPr>
      <w:rFonts w:ascii="Tahoma" w:hAnsi="Tahoma"/>
      <w:sz w:val="20"/>
      <w:szCs w:val="20"/>
      <w:lang w:val="en-US" w:eastAsia="en-US"/>
    </w:rPr>
  </w:style>
  <w:style w:type="paragraph" w:customStyle="1" w:styleId="ti-grseq-1">
    <w:name w:val="ti-grseq-1"/>
    <w:basedOn w:val="Navaden"/>
    <w:rsid w:val="00D4286C"/>
    <w:pPr>
      <w:spacing w:before="100" w:beforeAutospacing="1" w:after="100" w:afterAutospacing="1"/>
      <w:jc w:val="left"/>
    </w:pPr>
  </w:style>
  <w:style w:type="numbering" w:customStyle="1" w:styleId="Brezseznama2">
    <w:name w:val="Brez seznama2"/>
    <w:next w:val="Brezseznama"/>
    <w:uiPriority w:val="99"/>
    <w:semiHidden/>
    <w:unhideWhenUsed/>
    <w:rsid w:val="00D4286C"/>
  </w:style>
  <w:style w:type="paragraph" w:customStyle="1" w:styleId="tbl-hdr">
    <w:name w:val="tbl-hdr"/>
    <w:basedOn w:val="Navaden"/>
    <w:uiPriority w:val="99"/>
    <w:rsid w:val="00D4286C"/>
    <w:pPr>
      <w:spacing w:before="60" w:after="60"/>
      <w:ind w:right="195"/>
      <w:jc w:val="center"/>
    </w:pPr>
    <w:rPr>
      <w:rFonts w:eastAsia="SimSun"/>
      <w:b/>
      <w:bCs/>
      <w:sz w:val="22"/>
      <w:szCs w:val="22"/>
    </w:rPr>
  </w:style>
  <w:style w:type="character" w:customStyle="1" w:styleId="PripombabesediloZnak1">
    <w:name w:val="Pripomba – besedilo Znak1"/>
    <w:uiPriority w:val="99"/>
    <w:semiHidden/>
    <w:rsid w:val="00D4286C"/>
    <w:rPr>
      <w:rFonts w:ascii="Times New Roman" w:eastAsia="Times New Roman" w:hAnsi="Times New Roman"/>
    </w:rPr>
  </w:style>
  <w:style w:type="paragraph" w:customStyle="1" w:styleId="Zadevapripombe1">
    <w:name w:val="Zadeva pripombe1"/>
    <w:basedOn w:val="Pripombabesedilo"/>
    <w:next w:val="Pripombabesedilo"/>
    <w:semiHidden/>
    <w:unhideWhenUsed/>
    <w:rsid w:val="00D4286C"/>
    <w:pPr>
      <w:jc w:val="left"/>
    </w:pPr>
    <w:rPr>
      <w:rFonts w:ascii="Calibri" w:eastAsia="Calibri" w:hAnsi="Calibri"/>
      <w:b/>
      <w:bCs/>
      <w:sz w:val="22"/>
      <w:szCs w:val="22"/>
      <w:lang w:eastAsia="en-US"/>
    </w:rPr>
  </w:style>
  <w:style w:type="character" w:customStyle="1" w:styleId="ZadevakomentarjaZnak">
    <w:name w:val="Zadeva komentarja Znak"/>
    <w:uiPriority w:val="99"/>
    <w:semiHidden/>
    <w:rsid w:val="00D4286C"/>
    <w:rPr>
      <w:rFonts w:ascii="Times New Roman" w:eastAsia="Times New Roman" w:hAnsi="Times New Roman" w:cs="Times New Roman"/>
      <w:b/>
      <w:bCs/>
      <w:sz w:val="20"/>
      <w:szCs w:val="20"/>
      <w:lang w:eastAsia="sl-SI"/>
    </w:rPr>
  </w:style>
  <w:style w:type="character" w:customStyle="1" w:styleId="ZadevapripombeZnak1">
    <w:name w:val="Zadeva pripombe Znak1"/>
    <w:uiPriority w:val="99"/>
    <w:semiHidden/>
    <w:rsid w:val="00D4286C"/>
    <w:rPr>
      <w:rFonts w:ascii="Times New Roman" w:eastAsia="Times New Roman" w:hAnsi="Times New Roman"/>
      <w:b/>
      <w:bCs/>
    </w:rPr>
  </w:style>
  <w:style w:type="character" w:styleId="Neenpoudarek">
    <w:name w:val="Subtle Emphasis"/>
    <w:uiPriority w:val="19"/>
    <w:qFormat/>
    <w:rsid w:val="00D4286C"/>
    <w:rPr>
      <w:i/>
      <w:iCs/>
      <w:color w:val="808080"/>
    </w:rPr>
  </w:style>
  <w:style w:type="paragraph" w:customStyle="1" w:styleId="naslov0">
    <w:name w:val="naslov"/>
    <w:basedOn w:val="Navaden"/>
    <w:rsid w:val="00D4286C"/>
    <w:rPr>
      <w:b/>
    </w:rPr>
  </w:style>
  <w:style w:type="paragraph" w:customStyle="1" w:styleId="CM1">
    <w:name w:val="CM1"/>
    <w:basedOn w:val="Navaden"/>
    <w:next w:val="Navaden"/>
    <w:uiPriority w:val="99"/>
    <w:rsid w:val="00D4286C"/>
    <w:pPr>
      <w:autoSpaceDE w:val="0"/>
      <w:autoSpaceDN w:val="0"/>
      <w:adjustRightInd w:val="0"/>
      <w:jc w:val="left"/>
    </w:pPr>
    <w:rPr>
      <w:rFonts w:ascii="EUAlbertina" w:eastAsia="Calibri" w:hAnsi="EUAlbertina"/>
    </w:rPr>
  </w:style>
  <w:style w:type="paragraph" w:customStyle="1" w:styleId="CM3">
    <w:name w:val="CM3"/>
    <w:basedOn w:val="Navaden"/>
    <w:next w:val="Navaden"/>
    <w:uiPriority w:val="99"/>
    <w:rsid w:val="00D4286C"/>
    <w:pPr>
      <w:autoSpaceDE w:val="0"/>
      <w:autoSpaceDN w:val="0"/>
      <w:adjustRightInd w:val="0"/>
      <w:jc w:val="left"/>
    </w:pPr>
    <w:rPr>
      <w:rFonts w:ascii="EUAlbertina" w:eastAsia="Calibri" w:hAnsi="EUAlbertina"/>
    </w:rPr>
  </w:style>
  <w:style w:type="paragraph" w:customStyle="1" w:styleId="doc-ti">
    <w:name w:val="doc-ti"/>
    <w:basedOn w:val="Navaden"/>
    <w:rsid w:val="00D4286C"/>
    <w:pPr>
      <w:spacing w:before="100" w:beforeAutospacing="1" w:after="100" w:afterAutospacing="1"/>
      <w:jc w:val="left"/>
    </w:pPr>
  </w:style>
  <w:style w:type="character" w:customStyle="1" w:styleId="Sidrosprotneopombe">
    <w:name w:val="Sidro sprotne opombe"/>
    <w:rsid w:val="00D4286C"/>
    <w:rPr>
      <w:vertAlign w:val="superscript"/>
    </w:rPr>
  </w:style>
  <w:style w:type="paragraph" w:customStyle="1" w:styleId="Standard">
    <w:name w:val="Standard"/>
    <w:rsid w:val="00D4286C"/>
    <w:pPr>
      <w:suppressAutoHyphens/>
      <w:spacing w:before="120" w:after="120"/>
      <w:jc w:val="both"/>
      <w:textAlignment w:val="baseline"/>
    </w:pPr>
    <w:rPr>
      <w:rFonts w:ascii="Times New Roman" w:hAnsi="Times New Roman"/>
      <w:color w:val="00000A"/>
      <w:sz w:val="24"/>
      <w:szCs w:val="22"/>
      <w:lang w:val="en-GB" w:eastAsia="zh-CN"/>
    </w:rPr>
  </w:style>
  <w:style w:type="paragraph" w:customStyle="1" w:styleId="Sprotnaopomba">
    <w:name w:val="Sprotna opomba"/>
    <w:basedOn w:val="Standard"/>
    <w:rsid w:val="00D4286C"/>
    <w:pPr>
      <w:spacing w:before="0" w:after="0"/>
      <w:ind w:left="720" w:hanging="720"/>
    </w:pPr>
    <w:rPr>
      <w:sz w:val="20"/>
      <w:szCs w:val="20"/>
    </w:rPr>
  </w:style>
  <w:style w:type="paragraph" w:customStyle="1" w:styleId="alineazaodstavkom1">
    <w:name w:val="alineazaodstavkom1"/>
    <w:basedOn w:val="Navaden"/>
    <w:rsid w:val="00D4286C"/>
    <w:pPr>
      <w:ind w:left="425" w:hanging="425"/>
    </w:pPr>
    <w:rPr>
      <w:rFonts w:ascii="Arial" w:hAnsi="Arial" w:cs="Arial"/>
      <w:sz w:val="22"/>
      <w:szCs w:val="22"/>
    </w:rPr>
  </w:style>
  <w:style w:type="character" w:styleId="SledenaHiperpovezava">
    <w:name w:val="FollowedHyperlink"/>
    <w:basedOn w:val="Privzetapisavaodstavka"/>
    <w:uiPriority w:val="99"/>
    <w:semiHidden/>
    <w:unhideWhenUsed/>
    <w:rsid w:val="00D4286C"/>
    <w:rPr>
      <w:color w:val="800080" w:themeColor="followedHyperlink"/>
      <w:u w:val="single"/>
    </w:rPr>
  </w:style>
  <w:style w:type="numbering" w:customStyle="1" w:styleId="Brezseznama3">
    <w:name w:val="Brez seznama3"/>
    <w:next w:val="Brezseznama"/>
    <w:uiPriority w:val="99"/>
    <w:semiHidden/>
    <w:unhideWhenUsed/>
    <w:rsid w:val="00D4286C"/>
  </w:style>
  <w:style w:type="table" w:customStyle="1" w:styleId="Tabelamrea2">
    <w:name w:val="Tabela – mreža2"/>
    <w:basedOn w:val="Navadnatabela"/>
    <w:next w:val="Tabelamrea"/>
    <w:uiPriority w:val="59"/>
    <w:rsid w:val="00D42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2">
    <w:name w:val="Navaden2"/>
    <w:basedOn w:val="Navaden"/>
    <w:rsid w:val="00D4286C"/>
    <w:pPr>
      <w:spacing w:before="100" w:beforeAutospacing="1" w:after="100" w:afterAutospacing="1"/>
      <w:jc w:val="left"/>
    </w:pPr>
  </w:style>
  <w:style w:type="table" w:customStyle="1" w:styleId="Tabelamrea11">
    <w:name w:val="Tabela – mreža11"/>
    <w:basedOn w:val="Navadnatabela"/>
    <w:next w:val="Tabelamrea"/>
    <w:rsid w:val="00D4286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2">
    <w:name w:val="Brez seznama12"/>
    <w:next w:val="Brezseznama"/>
    <w:uiPriority w:val="99"/>
    <w:semiHidden/>
    <w:unhideWhenUsed/>
    <w:rsid w:val="00D4286C"/>
  </w:style>
  <w:style w:type="numbering" w:customStyle="1" w:styleId="Brezseznama111">
    <w:name w:val="Brez seznama111"/>
    <w:next w:val="Brezseznama"/>
    <w:semiHidden/>
    <w:rsid w:val="00D4286C"/>
  </w:style>
  <w:style w:type="numbering" w:customStyle="1" w:styleId="Brezseznama21">
    <w:name w:val="Brez seznama21"/>
    <w:next w:val="Brezseznama"/>
    <w:uiPriority w:val="99"/>
    <w:semiHidden/>
    <w:unhideWhenUsed/>
    <w:rsid w:val="00D4286C"/>
  </w:style>
  <w:style w:type="paragraph" w:customStyle="1" w:styleId="odsek">
    <w:name w:val="odsek"/>
    <w:basedOn w:val="Navaden"/>
    <w:rsid w:val="00D4286C"/>
    <w:pPr>
      <w:spacing w:before="100" w:beforeAutospacing="1" w:after="100" w:afterAutospacing="1"/>
      <w:jc w:val="left"/>
    </w:pPr>
  </w:style>
  <w:style w:type="paragraph" w:customStyle="1" w:styleId="len">
    <w:name w:val="len"/>
    <w:basedOn w:val="Navaden"/>
    <w:rsid w:val="00D4286C"/>
    <w:pPr>
      <w:spacing w:before="100" w:beforeAutospacing="1" w:after="100" w:afterAutospacing="1"/>
      <w:jc w:val="left"/>
    </w:pPr>
  </w:style>
  <w:style w:type="paragraph" w:customStyle="1" w:styleId="lennaslov">
    <w:name w:val="lennaslov"/>
    <w:basedOn w:val="Navaden"/>
    <w:rsid w:val="00D4286C"/>
    <w:pPr>
      <w:spacing w:before="100" w:beforeAutospacing="1" w:after="100" w:afterAutospacing="1"/>
      <w:jc w:val="left"/>
    </w:pPr>
  </w:style>
  <w:style w:type="paragraph" w:customStyle="1" w:styleId="odstavek">
    <w:name w:val="odstavek"/>
    <w:basedOn w:val="Navaden"/>
    <w:rsid w:val="00D4286C"/>
    <w:pPr>
      <w:spacing w:before="100" w:beforeAutospacing="1" w:after="100" w:afterAutospacing="1"/>
      <w:jc w:val="left"/>
    </w:pPr>
  </w:style>
  <w:style w:type="paragraph" w:customStyle="1" w:styleId="tevilnatoka">
    <w:name w:val="tevilnatoka"/>
    <w:basedOn w:val="Navaden"/>
    <w:rsid w:val="00D4286C"/>
    <w:pPr>
      <w:spacing w:before="100" w:beforeAutospacing="1" w:after="100" w:afterAutospacing="1"/>
      <w:jc w:val="left"/>
    </w:pPr>
  </w:style>
  <w:style w:type="character" w:customStyle="1" w:styleId="OdstavekseznamaZnak">
    <w:name w:val="Odstavek seznama Znak"/>
    <w:link w:val="Odstavekseznama"/>
    <w:uiPriority w:val="34"/>
    <w:locked/>
    <w:rsid w:val="008B061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771876">
      <w:bodyDiv w:val="1"/>
      <w:marLeft w:val="0"/>
      <w:marRight w:val="0"/>
      <w:marTop w:val="0"/>
      <w:marBottom w:val="0"/>
      <w:divBdr>
        <w:top w:val="none" w:sz="0" w:space="0" w:color="auto"/>
        <w:left w:val="none" w:sz="0" w:space="0" w:color="auto"/>
        <w:bottom w:val="none" w:sz="0" w:space="0" w:color="auto"/>
        <w:right w:val="none" w:sz="0" w:space="0" w:color="auto"/>
      </w:divBdr>
      <w:divsChild>
        <w:div w:id="642740180">
          <w:marLeft w:val="0"/>
          <w:marRight w:val="0"/>
          <w:marTop w:val="0"/>
          <w:marBottom w:val="0"/>
          <w:divBdr>
            <w:top w:val="none" w:sz="0" w:space="0" w:color="auto"/>
            <w:left w:val="none" w:sz="0" w:space="0" w:color="auto"/>
            <w:bottom w:val="none" w:sz="0" w:space="0" w:color="auto"/>
            <w:right w:val="none" w:sz="0" w:space="0" w:color="auto"/>
          </w:divBdr>
          <w:divsChild>
            <w:div w:id="1894147911">
              <w:marLeft w:val="0"/>
              <w:marRight w:val="0"/>
              <w:marTop w:val="100"/>
              <w:marBottom w:val="100"/>
              <w:divBdr>
                <w:top w:val="none" w:sz="0" w:space="0" w:color="auto"/>
                <w:left w:val="none" w:sz="0" w:space="0" w:color="auto"/>
                <w:bottom w:val="none" w:sz="0" w:space="0" w:color="auto"/>
                <w:right w:val="none" w:sz="0" w:space="0" w:color="auto"/>
              </w:divBdr>
              <w:divsChild>
                <w:div w:id="1389378450">
                  <w:marLeft w:val="0"/>
                  <w:marRight w:val="0"/>
                  <w:marTop w:val="0"/>
                  <w:marBottom w:val="0"/>
                  <w:divBdr>
                    <w:top w:val="none" w:sz="0" w:space="0" w:color="auto"/>
                    <w:left w:val="none" w:sz="0" w:space="0" w:color="auto"/>
                    <w:bottom w:val="none" w:sz="0" w:space="0" w:color="auto"/>
                    <w:right w:val="none" w:sz="0" w:space="0" w:color="auto"/>
                  </w:divBdr>
                  <w:divsChild>
                    <w:div w:id="418722671">
                      <w:marLeft w:val="0"/>
                      <w:marRight w:val="0"/>
                      <w:marTop w:val="0"/>
                      <w:marBottom w:val="0"/>
                      <w:divBdr>
                        <w:top w:val="none" w:sz="0" w:space="0" w:color="auto"/>
                        <w:left w:val="none" w:sz="0" w:space="0" w:color="auto"/>
                        <w:bottom w:val="none" w:sz="0" w:space="0" w:color="auto"/>
                        <w:right w:val="none" w:sz="0" w:space="0" w:color="auto"/>
                      </w:divBdr>
                      <w:divsChild>
                        <w:div w:id="1917399691">
                          <w:marLeft w:val="0"/>
                          <w:marRight w:val="0"/>
                          <w:marTop w:val="0"/>
                          <w:marBottom w:val="0"/>
                          <w:divBdr>
                            <w:top w:val="none" w:sz="0" w:space="0" w:color="auto"/>
                            <w:left w:val="none" w:sz="0" w:space="0" w:color="auto"/>
                            <w:bottom w:val="none" w:sz="0" w:space="0" w:color="auto"/>
                            <w:right w:val="none" w:sz="0" w:space="0" w:color="auto"/>
                          </w:divBdr>
                          <w:divsChild>
                            <w:div w:id="256405588">
                              <w:marLeft w:val="0"/>
                              <w:marRight w:val="0"/>
                              <w:marTop w:val="0"/>
                              <w:marBottom w:val="0"/>
                              <w:divBdr>
                                <w:top w:val="none" w:sz="0" w:space="0" w:color="auto"/>
                                <w:left w:val="none" w:sz="0" w:space="0" w:color="auto"/>
                                <w:bottom w:val="none" w:sz="0" w:space="0" w:color="auto"/>
                                <w:right w:val="none" w:sz="0" w:space="0" w:color="auto"/>
                              </w:divBdr>
                              <w:divsChild>
                                <w:div w:id="887491164">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sChild>
                                    <w:div w:id="670253596">
                                      <w:marLeft w:val="0"/>
                                      <w:marRight w:val="0"/>
                                      <w:marTop w:val="0"/>
                                      <w:marBottom w:val="0"/>
                                      <w:divBdr>
                                        <w:top w:val="none" w:sz="0" w:space="0" w:color="auto"/>
                                        <w:left w:val="none" w:sz="0" w:space="0" w:color="auto"/>
                                        <w:bottom w:val="none" w:sz="0" w:space="0" w:color="auto"/>
                                        <w:right w:val="none" w:sz="0" w:space="0" w:color="auto"/>
                                      </w:divBdr>
                                      <w:divsChild>
                                        <w:div w:id="1703900059">
                                          <w:marLeft w:val="0"/>
                                          <w:marRight w:val="0"/>
                                          <w:marTop w:val="0"/>
                                          <w:marBottom w:val="0"/>
                                          <w:divBdr>
                                            <w:top w:val="none" w:sz="0" w:space="0" w:color="auto"/>
                                            <w:left w:val="none" w:sz="0" w:space="0" w:color="auto"/>
                                            <w:bottom w:val="none" w:sz="0" w:space="0" w:color="auto"/>
                                            <w:right w:val="none" w:sz="0" w:space="0" w:color="auto"/>
                                          </w:divBdr>
                                        </w:div>
                                      </w:divsChild>
                                    </w:div>
                                    <w:div w:id="937101129">
                                      <w:marLeft w:val="0"/>
                                      <w:marRight w:val="0"/>
                                      <w:marTop w:val="0"/>
                                      <w:marBottom w:val="0"/>
                                      <w:divBdr>
                                        <w:top w:val="none" w:sz="0" w:space="0" w:color="auto"/>
                                        <w:left w:val="none" w:sz="0" w:space="0" w:color="auto"/>
                                        <w:bottom w:val="none" w:sz="0" w:space="0" w:color="auto"/>
                                        <w:right w:val="none" w:sz="0" w:space="0" w:color="auto"/>
                                      </w:divBdr>
                                      <w:divsChild>
                                        <w:div w:id="89570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8113761">
      <w:bodyDiv w:val="1"/>
      <w:marLeft w:val="0"/>
      <w:marRight w:val="0"/>
      <w:marTop w:val="0"/>
      <w:marBottom w:val="0"/>
      <w:divBdr>
        <w:top w:val="none" w:sz="0" w:space="0" w:color="auto"/>
        <w:left w:val="none" w:sz="0" w:space="0" w:color="auto"/>
        <w:bottom w:val="none" w:sz="0" w:space="0" w:color="auto"/>
        <w:right w:val="none" w:sz="0" w:space="0" w:color="auto"/>
      </w:divBdr>
    </w:div>
    <w:div w:id="1841309618">
      <w:bodyDiv w:val="1"/>
      <w:marLeft w:val="0"/>
      <w:marRight w:val="0"/>
      <w:marTop w:val="0"/>
      <w:marBottom w:val="0"/>
      <w:divBdr>
        <w:top w:val="none" w:sz="0" w:space="0" w:color="auto"/>
        <w:left w:val="none" w:sz="0" w:space="0" w:color="auto"/>
        <w:bottom w:val="none" w:sz="0" w:space="0" w:color="auto"/>
        <w:right w:val="none" w:sz="0" w:space="0" w:color="auto"/>
      </w:divBdr>
    </w:div>
    <w:div w:id="2103332311">
      <w:bodyDiv w:val="1"/>
      <w:marLeft w:val="0"/>
      <w:marRight w:val="0"/>
      <w:marTop w:val="0"/>
      <w:marBottom w:val="0"/>
      <w:divBdr>
        <w:top w:val="none" w:sz="0" w:space="0" w:color="auto"/>
        <w:left w:val="none" w:sz="0" w:space="0" w:color="auto"/>
        <w:bottom w:val="none" w:sz="0" w:space="0" w:color="auto"/>
        <w:right w:val="none" w:sz="0" w:space="0" w:color="auto"/>
      </w:divBdr>
      <w:divsChild>
        <w:div w:id="45836172">
          <w:marLeft w:val="0"/>
          <w:marRight w:val="0"/>
          <w:marTop w:val="0"/>
          <w:marBottom w:val="0"/>
          <w:divBdr>
            <w:top w:val="none" w:sz="0" w:space="0" w:color="auto"/>
            <w:left w:val="none" w:sz="0" w:space="0" w:color="auto"/>
            <w:bottom w:val="none" w:sz="0" w:space="0" w:color="auto"/>
            <w:right w:val="none" w:sz="0" w:space="0" w:color="auto"/>
          </w:divBdr>
          <w:divsChild>
            <w:div w:id="147940105">
              <w:marLeft w:val="0"/>
              <w:marRight w:val="0"/>
              <w:marTop w:val="100"/>
              <w:marBottom w:val="100"/>
              <w:divBdr>
                <w:top w:val="none" w:sz="0" w:space="0" w:color="auto"/>
                <w:left w:val="none" w:sz="0" w:space="0" w:color="auto"/>
                <w:bottom w:val="none" w:sz="0" w:space="0" w:color="auto"/>
                <w:right w:val="none" w:sz="0" w:space="0" w:color="auto"/>
              </w:divBdr>
              <w:divsChild>
                <w:div w:id="1795176385">
                  <w:marLeft w:val="0"/>
                  <w:marRight w:val="0"/>
                  <w:marTop w:val="0"/>
                  <w:marBottom w:val="0"/>
                  <w:divBdr>
                    <w:top w:val="none" w:sz="0" w:space="0" w:color="auto"/>
                    <w:left w:val="none" w:sz="0" w:space="0" w:color="auto"/>
                    <w:bottom w:val="none" w:sz="0" w:space="0" w:color="auto"/>
                    <w:right w:val="none" w:sz="0" w:space="0" w:color="auto"/>
                  </w:divBdr>
                  <w:divsChild>
                    <w:div w:id="198906994">
                      <w:marLeft w:val="0"/>
                      <w:marRight w:val="0"/>
                      <w:marTop w:val="0"/>
                      <w:marBottom w:val="0"/>
                      <w:divBdr>
                        <w:top w:val="none" w:sz="0" w:space="0" w:color="auto"/>
                        <w:left w:val="none" w:sz="0" w:space="0" w:color="auto"/>
                        <w:bottom w:val="none" w:sz="0" w:space="0" w:color="auto"/>
                        <w:right w:val="none" w:sz="0" w:space="0" w:color="auto"/>
                      </w:divBdr>
                      <w:divsChild>
                        <w:div w:id="666052764">
                          <w:marLeft w:val="0"/>
                          <w:marRight w:val="0"/>
                          <w:marTop w:val="0"/>
                          <w:marBottom w:val="0"/>
                          <w:divBdr>
                            <w:top w:val="none" w:sz="0" w:space="0" w:color="auto"/>
                            <w:left w:val="none" w:sz="0" w:space="0" w:color="auto"/>
                            <w:bottom w:val="none" w:sz="0" w:space="0" w:color="auto"/>
                            <w:right w:val="none" w:sz="0" w:space="0" w:color="auto"/>
                          </w:divBdr>
                          <w:divsChild>
                            <w:div w:id="1534267681">
                              <w:marLeft w:val="0"/>
                              <w:marRight w:val="0"/>
                              <w:marTop w:val="0"/>
                              <w:marBottom w:val="0"/>
                              <w:divBdr>
                                <w:top w:val="none" w:sz="0" w:space="0" w:color="auto"/>
                                <w:left w:val="none" w:sz="0" w:space="0" w:color="auto"/>
                                <w:bottom w:val="none" w:sz="0" w:space="0" w:color="auto"/>
                                <w:right w:val="none" w:sz="0" w:space="0" w:color="auto"/>
                              </w:divBdr>
                              <w:divsChild>
                                <w:div w:id="577859354">
                                  <w:marLeft w:val="0"/>
                                  <w:marRight w:val="0"/>
                                  <w:marTop w:val="0"/>
                                  <w:marBottom w:val="0"/>
                                  <w:divBdr>
                                    <w:top w:val="none" w:sz="0" w:space="0" w:color="auto"/>
                                    <w:left w:val="none" w:sz="0" w:space="0" w:color="auto"/>
                                    <w:bottom w:val="none" w:sz="0" w:space="0" w:color="auto"/>
                                    <w:right w:val="none" w:sz="0" w:space="0" w:color="auto"/>
                                  </w:divBdr>
                                </w:div>
                                <w:div w:id="1869488666">
                                  <w:marLeft w:val="0"/>
                                  <w:marRight w:val="0"/>
                                  <w:marTop w:val="0"/>
                                  <w:marBottom w:val="0"/>
                                  <w:divBdr>
                                    <w:top w:val="none" w:sz="0" w:space="0" w:color="auto"/>
                                    <w:left w:val="none" w:sz="0" w:space="0" w:color="auto"/>
                                    <w:bottom w:val="none" w:sz="0" w:space="0" w:color="auto"/>
                                    <w:right w:val="none" w:sz="0" w:space="0" w:color="auto"/>
                                  </w:divBdr>
                                  <w:divsChild>
                                    <w:div w:id="1220703051">
                                      <w:marLeft w:val="0"/>
                                      <w:marRight w:val="0"/>
                                      <w:marTop w:val="0"/>
                                      <w:marBottom w:val="0"/>
                                      <w:divBdr>
                                        <w:top w:val="none" w:sz="0" w:space="0" w:color="auto"/>
                                        <w:left w:val="none" w:sz="0" w:space="0" w:color="auto"/>
                                        <w:bottom w:val="none" w:sz="0" w:space="0" w:color="auto"/>
                                        <w:right w:val="none" w:sz="0" w:space="0" w:color="auto"/>
                                      </w:divBdr>
                                      <w:divsChild>
                                        <w:div w:id="434180609">
                                          <w:marLeft w:val="0"/>
                                          <w:marRight w:val="0"/>
                                          <w:marTop w:val="0"/>
                                          <w:marBottom w:val="0"/>
                                          <w:divBdr>
                                            <w:top w:val="none" w:sz="0" w:space="0" w:color="auto"/>
                                            <w:left w:val="none" w:sz="0" w:space="0" w:color="auto"/>
                                            <w:bottom w:val="none" w:sz="0" w:space="0" w:color="auto"/>
                                            <w:right w:val="none" w:sz="0" w:space="0" w:color="auto"/>
                                          </w:divBdr>
                                        </w:div>
                                      </w:divsChild>
                                    </w:div>
                                    <w:div w:id="1848980760">
                                      <w:marLeft w:val="0"/>
                                      <w:marRight w:val="0"/>
                                      <w:marTop w:val="0"/>
                                      <w:marBottom w:val="0"/>
                                      <w:divBdr>
                                        <w:top w:val="none" w:sz="0" w:space="0" w:color="auto"/>
                                        <w:left w:val="none" w:sz="0" w:space="0" w:color="auto"/>
                                        <w:bottom w:val="none" w:sz="0" w:space="0" w:color="auto"/>
                                        <w:right w:val="none" w:sz="0" w:space="0" w:color="auto"/>
                                      </w:divBdr>
                                      <w:divsChild>
                                        <w:div w:id="49325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8-01-0544" TargetMode="External"/><Relationship Id="rId13" Type="http://schemas.openxmlformats.org/officeDocument/2006/relationships/hyperlink" Target="http://www.eu-skladi.si/portal/sl/ekp/izvajanje/e-ma" TargetMode="External"/><Relationship Id="rId18" Type="http://schemas.openxmlformats.org/officeDocument/2006/relationships/hyperlink" Target="http://www.uradni-list.si/1/objava.jsp?urlid=201143&amp;stevilka=2045" TargetMode="External"/><Relationship Id="rId26" Type="http://schemas.openxmlformats.org/officeDocument/2006/relationships/hyperlink" Target="http://www.uradni-list.si/1/objava.jsp?sop=2013-01-3035" TargetMode="External"/><Relationship Id="rId3" Type="http://schemas.openxmlformats.org/officeDocument/2006/relationships/styles" Target="styles.xml"/><Relationship Id="rId21" Type="http://schemas.openxmlformats.org/officeDocument/2006/relationships/hyperlink" Target="http://www.uradni-list.si/1/objava.jsp?sop=2011-01-1587"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u-skladi.si/sl/ekp/zakonodaja" TargetMode="External"/><Relationship Id="rId17" Type="http://schemas.openxmlformats.org/officeDocument/2006/relationships/hyperlink" Target="http://eur-lex.europa.eu/legal-content/SL/TXT/PDF/?uri=CELEX:32013L0037&amp;qid=1401874406055&amp;from=SL" TargetMode="External"/><Relationship Id="rId25" Type="http://schemas.openxmlformats.org/officeDocument/2006/relationships/hyperlink" Target="http://www.uradni-list.si/1/objava.jsp?sop=2013-01-1696"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eur-lex.europa.eu/LexUriServ/LexUriServ.do?uri=OJ:L:2012:194:0039:0043:SL:PDF" TargetMode="External"/><Relationship Id="rId20" Type="http://schemas.openxmlformats.org/officeDocument/2006/relationships/hyperlink" Target="http://www.uradni-list.si/1/objava.jsp?sop=2009-01-3036"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regional_policy/sources/docoffic/cocof/2013/cocof_13_9527_annexe_sl.pdf" TargetMode="External"/><Relationship Id="rId24" Type="http://schemas.openxmlformats.org/officeDocument/2006/relationships/hyperlink" Target="http://www.uradni-list.si/1/objava.jsp?sop=2012-01-2405"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acts.oecd.org/Instruments/ShowInstrumentView.aspx?InstrumentID=157&amp;InstrumentPID=153" TargetMode="External"/><Relationship Id="rId23" Type="http://schemas.openxmlformats.org/officeDocument/2006/relationships/hyperlink" Target="http://www.uradni-list.si/1/objava.jsp?sop=2012-01-1401" TargetMode="External"/><Relationship Id="rId28" Type="http://schemas.openxmlformats.org/officeDocument/2006/relationships/hyperlink" Target="http://www.uradni-list.si/1/objava.jsp?sop=2017-01-0730" TargetMode="External"/><Relationship Id="rId10" Type="http://schemas.openxmlformats.org/officeDocument/2006/relationships/hyperlink" Target="http://www.uradni-list.si/1/objava.jsp?sop=2015-01-1251" TargetMode="External"/><Relationship Id="rId19" Type="http://schemas.openxmlformats.org/officeDocument/2006/relationships/hyperlink" Target="http://www.mk.gov.si/fileadmin/mk.gov.si/pageuploads/Ministrstvo/Zakonodaja/2013/Smernice_za_zajem_dolgotrajno_ohranjanje_in_dostop_do_kulturne_dediscine_v_digitalni_obliki.pdf"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radni-list.si/1/objava.jsp?sop=2018-01-4066" TargetMode="External"/><Relationship Id="rId14" Type="http://schemas.openxmlformats.org/officeDocument/2006/relationships/hyperlink" Target="http://www.mju.gov.si/fileadmin/mju.gov.si/pageuploads/DID/Informacijska_druzba/DSI_2020.pdf" TargetMode="External"/><Relationship Id="rId22" Type="http://schemas.openxmlformats.org/officeDocument/2006/relationships/hyperlink" Target="http://www.uradni-list.si/1/objava.jsp?sop=2011-01-3912" TargetMode="External"/><Relationship Id="rId27" Type="http://schemas.openxmlformats.org/officeDocument/2006/relationships/hyperlink" Target="http://www.uradni-list.si/1/objava.jsp?sop=2015-01-2281" TargetMode="External"/><Relationship Id="rId30" Type="http://schemas.openxmlformats.org/officeDocument/2006/relationships/footer" Target="footer1.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oji%20dokumenti\Iris\Desktop\dopis%20MIZK&#352;%20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D709F-33CE-44EB-9398-B3849B9B9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 MIZKŠ SLO</Template>
  <TotalTime>7</TotalTime>
  <Pages>25</Pages>
  <Words>12655</Words>
  <Characters>72138</Characters>
  <Application>Microsoft Office Word</Application>
  <DocSecurity>0</DocSecurity>
  <Lines>601</Lines>
  <Paragraphs>169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kulturo</Company>
  <LinksUpToDate>false</LinksUpToDate>
  <CharactersWithSpaces>84624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dc:creator>
  <cp:lastModifiedBy>Magda Stražišar</cp:lastModifiedBy>
  <cp:revision>4</cp:revision>
  <cp:lastPrinted>2019-09-11T11:18:00Z</cp:lastPrinted>
  <dcterms:created xsi:type="dcterms:W3CDTF">2019-10-25T12:39:00Z</dcterms:created>
  <dcterms:modified xsi:type="dcterms:W3CDTF">2019-11-26T06:55:00Z</dcterms:modified>
</cp:coreProperties>
</file>