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FD503" w14:textId="45A76147" w:rsidR="00255B57" w:rsidRPr="00255B57" w:rsidRDefault="00255B57" w:rsidP="00F2655E">
      <w:pPr>
        <w:spacing w:after="0" w:line="240" w:lineRule="auto"/>
        <w:jc w:val="both"/>
        <w:rPr>
          <w:b/>
          <w:bCs/>
          <w:color w:val="FF0000"/>
          <w:sz w:val="28"/>
          <w:szCs w:val="28"/>
        </w:rPr>
      </w:pPr>
      <w:bookmarkStart w:id="0" w:name="_GoBack"/>
      <w:bookmarkEnd w:id="0"/>
      <w:r w:rsidRPr="00255B57">
        <w:rPr>
          <w:b/>
          <w:bCs/>
          <w:color w:val="FF0000"/>
          <w:sz w:val="28"/>
          <w:szCs w:val="28"/>
        </w:rPr>
        <w:t>14. 01. 2021</w:t>
      </w:r>
    </w:p>
    <w:p w14:paraId="235184D2" w14:textId="442E9019" w:rsidR="001D42C2" w:rsidRDefault="001D42C2" w:rsidP="00F2655E">
      <w:pPr>
        <w:autoSpaceDE w:val="0"/>
        <w:autoSpaceDN w:val="0"/>
        <w:spacing w:after="0" w:line="240" w:lineRule="auto"/>
        <w:jc w:val="both"/>
        <w:rPr>
          <w:rFonts w:ascii="Tms Rmn" w:hAnsi="Tms Rmn"/>
          <w:color w:val="000000"/>
          <w:sz w:val="24"/>
          <w:szCs w:val="24"/>
        </w:rPr>
      </w:pPr>
    </w:p>
    <w:p w14:paraId="495AF31C" w14:textId="15FAC3CA" w:rsidR="00B06E6B" w:rsidRDefault="00B06E6B" w:rsidP="00F2655E">
      <w:pPr>
        <w:autoSpaceDE w:val="0"/>
        <w:autoSpaceDN w:val="0"/>
        <w:spacing w:after="0" w:line="240" w:lineRule="auto"/>
        <w:jc w:val="both"/>
        <w:rPr>
          <w:rFonts w:ascii="Tms Rmn" w:hAnsi="Tms Rmn"/>
          <w:color w:val="000000"/>
          <w:sz w:val="24"/>
          <w:szCs w:val="24"/>
        </w:rPr>
      </w:pPr>
    </w:p>
    <w:p w14:paraId="7C26749B" w14:textId="00A56EB2" w:rsidR="00B06E6B" w:rsidRPr="00B06E6B" w:rsidRDefault="00B06E6B" w:rsidP="00F2655E">
      <w:pPr>
        <w:spacing w:after="0" w:line="240" w:lineRule="auto"/>
        <w:jc w:val="both"/>
        <w:rPr>
          <w:rFonts w:ascii="Tms Rmn" w:hAnsi="Tms Rmn"/>
          <w:i/>
          <w:iCs/>
          <w:color w:val="000000"/>
          <w:sz w:val="24"/>
          <w:szCs w:val="24"/>
        </w:rPr>
      </w:pPr>
      <w:r w:rsidRPr="00B06E6B">
        <w:rPr>
          <w:rFonts w:ascii="Tms Rmn" w:hAnsi="Tms Rmn"/>
          <w:i/>
          <w:iCs/>
          <w:color w:val="000000"/>
          <w:sz w:val="24"/>
          <w:szCs w:val="24"/>
        </w:rPr>
        <w:t xml:space="preserve">Občine imajo dejansko velike potrebe in interes na področju ohranjanja kulturne dediščine. Vezano na to nas dodatno zanima, ali pri sklopu </w:t>
      </w:r>
      <w:r w:rsidR="00F2655E">
        <w:rPr>
          <w:rFonts w:ascii="Tms Rmn" w:hAnsi="Tms Rmn"/>
          <w:i/>
          <w:iCs/>
          <w:color w:val="000000"/>
          <w:sz w:val="24"/>
          <w:szCs w:val="24"/>
        </w:rPr>
        <w:t>2</w:t>
      </w:r>
      <w:r w:rsidRPr="00B06E6B">
        <w:rPr>
          <w:rFonts w:ascii="Tms Rmn" w:hAnsi="Tms Rmn"/>
          <w:i/>
          <w:iCs/>
          <w:color w:val="000000"/>
          <w:sz w:val="24"/>
          <w:szCs w:val="24"/>
        </w:rPr>
        <w:t xml:space="preserve"> pride v poštev restavracija mavčnega odlitka in potem vlivanje v bron ter postavitev spomenika, ulitega v mavec, delo </w:t>
      </w:r>
      <w:r w:rsidR="00F2655E">
        <w:rPr>
          <w:rFonts w:ascii="Tms Rmn" w:hAnsi="Tms Rmn"/>
          <w:i/>
          <w:iCs/>
          <w:color w:val="000000"/>
          <w:sz w:val="24"/>
          <w:szCs w:val="24"/>
        </w:rPr>
        <w:t>osebe X</w:t>
      </w:r>
      <w:r w:rsidRPr="00B06E6B">
        <w:rPr>
          <w:rFonts w:ascii="Tms Rmn" w:hAnsi="Tms Rmn"/>
          <w:i/>
          <w:iCs/>
          <w:color w:val="000000"/>
          <w:sz w:val="24"/>
          <w:szCs w:val="24"/>
        </w:rPr>
        <w:t xml:space="preserve">. Gre za delovno verzijo odlitka, katerega postavitev spomenika v </w:t>
      </w:r>
      <w:r w:rsidR="00F2655E">
        <w:rPr>
          <w:rFonts w:ascii="Tms Rmn" w:hAnsi="Tms Rmn"/>
          <w:i/>
          <w:iCs/>
          <w:color w:val="000000"/>
          <w:sz w:val="24"/>
          <w:szCs w:val="24"/>
        </w:rPr>
        <w:t xml:space="preserve">kraju Y </w:t>
      </w:r>
      <w:r w:rsidRPr="00B06E6B">
        <w:rPr>
          <w:rFonts w:ascii="Tms Rmn" w:hAnsi="Tms Rmn"/>
          <w:i/>
          <w:iCs/>
          <w:color w:val="000000"/>
          <w:sz w:val="24"/>
          <w:szCs w:val="24"/>
        </w:rPr>
        <w:t>naj bi preprečila druga svetovna vojna (ocenjena vrednost stroška ok. 50.000 €)?</w:t>
      </w:r>
    </w:p>
    <w:p w14:paraId="5035D58D" w14:textId="659462CD" w:rsidR="00B06E6B" w:rsidRDefault="00B06E6B" w:rsidP="00F2655E">
      <w:pPr>
        <w:autoSpaceDE w:val="0"/>
        <w:autoSpaceDN w:val="0"/>
        <w:spacing w:after="0" w:line="240" w:lineRule="auto"/>
        <w:jc w:val="both"/>
        <w:rPr>
          <w:rFonts w:ascii="Tms Rmn" w:hAnsi="Tms Rmn"/>
          <w:color w:val="000000"/>
          <w:sz w:val="24"/>
          <w:szCs w:val="24"/>
        </w:rPr>
      </w:pPr>
    </w:p>
    <w:p w14:paraId="35B619D6" w14:textId="23A8ED50" w:rsidR="00F2655E" w:rsidRPr="00F2655E" w:rsidRDefault="00F2655E" w:rsidP="00F2655E">
      <w:pPr>
        <w:autoSpaceDE w:val="0"/>
        <w:autoSpaceDN w:val="0"/>
        <w:spacing w:after="0" w:line="240" w:lineRule="auto"/>
        <w:jc w:val="both"/>
        <w:rPr>
          <w:rFonts w:ascii="Tms Rmn" w:hAnsi="Tms Rmn"/>
          <w:b/>
          <w:bCs/>
          <w:color w:val="000000"/>
          <w:sz w:val="24"/>
          <w:szCs w:val="24"/>
        </w:rPr>
      </w:pPr>
      <w:r>
        <w:rPr>
          <w:rFonts w:ascii="Tms Rmn" w:hAnsi="Tms Rmn"/>
          <w:b/>
          <w:bCs/>
          <w:color w:val="000000"/>
          <w:sz w:val="24"/>
          <w:szCs w:val="24"/>
        </w:rPr>
        <w:t>P</w:t>
      </w:r>
      <w:r w:rsidRPr="00F2655E">
        <w:rPr>
          <w:rFonts w:ascii="Tms Rmn" w:hAnsi="Tms Rmn"/>
          <w:b/>
          <w:bCs/>
          <w:color w:val="000000"/>
          <w:sz w:val="24"/>
          <w:szCs w:val="24"/>
        </w:rPr>
        <w:t xml:space="preserve">rojekt je vsekakor zanimiv in vreden podpore, vendar so skladno z razpisni pogoji in poglavje Konservatorsko-restavratorska dela po Katalogu konservatorsko-restavratorskih del na nepremičnih spomenikih in stavbni dediščini ZVKDS, ki opredeljuje upravičene stroške sklopa 2, v tem sklopu opravičeni le stroški restavriranja mavčnega modela. Odlitje nove skulpture v bronu pa predstavlja izdelavo nove umetnine na mestu, ki ni vezana na originalno substanco, zato ti stroški niso upravičeni za financiranje po tem razpisu. </w:t>
      </w:r>
    </w:p>
    <w:p w14:paraId="2609E4B6" w14:textId="77777777" w:rsidR="00F2655E" w:rsidRPr="00F2655E" w:rsidRDefault="00F2655E" w:rsidP="00F2655E">
      <w:pPr>
        <w:spacing w:after="0" w:line="240" w:lineRule="auto"/>
        <w:jc w:val="both"/>
        <w:rPr>
          <w:rFonts w:ascii="Tms Rmn" w:hAnsi="Tms Rmn"/>
          <w:b/>
          <w:bCs/>
          <w:color w:val="000000"/>
          <w:sz w:val="24"/>
          <w:szCs w:val="24"/>
        </w:rPr>
      </w:pPr>
    </w:p>
    <w:p w14:paraId="6497D5E8" w14:textId="77777777" w:rsidR="00F2655E" w:rsidRPr="00F2655E" w:rsidRDefault="00F2655E" w:rsidP="00F2655E">
      <w:pPr>
        <w:autoSpaceDE w:val="0"/>
        <w:autoSpaceDN w:val="0"/>
        <w:spacing w:after="0" w:line="240" w:lineRule="auto"/>
        <w:jc w:val="both"/>
        <w:rPr>
          <w:rFonts w:ascii="Tms Rmn" w:hAnsi="Tms Rmn"/>
          <w:b/>
          <w:bCs/>
          <w:color w:val="000000"/>
          <w:sz w:val="24"/>
          <w:szCs w:val="24"/>
        </w:rPr>
      </w:pPr>
      <w:r w:rsidRPr="00F2655E">
        <w:rPr>
          <w:rFonts w:ascii="Tms Rmn" w:hAnsi="Tms Rmn"/>
          <w:b/>
          <w:bCs/>
          <w:color w:val="000000"/>
          <w:sz w:val="24"/>
          <w:szCs w:val="24"/>
        </w:rPr>
        <w:t>Na razpis torej lahko prijavite projekt restavriranja mavčnega modela, ostalo - neupravičene stroške pa mora kriti občina. Upravičenost predlaganih posegov bo potrdil Restavratorski center Zavoda za varstvo kulturne dediščine Slovenije, s podpisom Potrdila ZVKDS in predračuna s popisom del, ki ju morate pripeti k vlogi.</w:t>
      </w:r>
    </w:p>
    <w:p w14:paraId="28E4AC69" w14:textId="77777777" w:rsidR="00B06E6B" w:rsidRPr="001D42C2" w:rsidRDefault="00B06E6B" w:rsidP="00F2655E">
      <w:pPr>
        <w:pBdr>
          <w:bottom w:val="single" w:sz="4" w:space="1" w:color="auto"/>
        </w:pBdr>
        <w:autoSpaceDE w:val="0"/>
        <w:autoSpaceDN w:val="0"/>
        <w:spacing w:after="0" w:line="240" w:lineRule="auto"/>
        <w:jc w:val="both"/>
        <w:rPr>
          <w:rFonts w:ascii="Tms Rmn" w:hAnsi="Tms Rmn"/>
          <w:color w:val="000000"/>
          <w:sz w:val="24"/>
          <w:szCs w:val="24"/>
        </w:rPr>
      </w:pPr>
    </w:p>
    <w:p w14:paraId="05A7EB4E" w14:textId="77777777" w:rsidR="00B06E6B" w:rsidRDefault="00B06E6B" w:rsidP="00F2655E">
      <w:pPr>
        <w:autoSpaceDE w:val="0"/>
        <w:autoSpaceDN w:val="0"/>
        <w:spacing w:after="0" w:line="240" w:lineRule="auto"/>
        <w:jc w:val="both"/>
        <w:rPr>
          <w:rFonts w:ascii="Tms Rmn" w:hAnsi="Tms Rmn"/>
          <w:color w:val="000000"/>
          <w:sz w:val="24"/>
          <w:szCs w:val="24"/>
        </w:rPr>
      </w:pPr>
    </w:p>
    <w:p w14:paraId="3A36ED19" w14:textId="30BBB621" w:rsidR="005066DC" w:rsidRPr="005066DC" w:rsidRDefault="005066DC" w:rsidP="00F2655E">
      <w:pPr>
        <w:autoSpaceDE w:val="0"/>
        <w:autoSpaceDN w:val="0"/>
        <w:spacing w:after="0" w:line="240" w:lineRule="auto"/>
        <w:jc w:val="both"/>
        <w:rPr>
          <w:rFonts w:ascii="Tms Rmn" w:hAnsi="Tms Rmn"/>
          <w:i/>
          <w:iCs/>
          <w:color w:val="000000"/>
          <w:sz w:val="24"/>
          <w:szCs w:val="24"/>
        </w:rPr>
      </w:pPr>
      <w:r w:rsidRPr="005066DC">
        <w:rPr>
          <w:rFonts w:ascii="Tms Rmn" w:hAnsi="Tms Rmn"/>
          <w:i/>
          <w:iCs/>
          <w:color w:val="000000"/>
          <w:sz w:val="24"/>
          <w:szCs w:val="24"/>
        </w:rPr>
        <w:t>Glede na Javni razpis za izbor kulturnih projektov na področju nepremične kulturne dediščine, ki jih bo v letih 2021-2022 sofinancirala Republika Slovenija me zanima ali je potrebno oddati tudi DIIP za sk</w:t>
      </w:r>
      <w:r w:rsidR="00724A22">
        <w:rPr>
          <w:rFonts w:ascii="Tms Rmn" w:hAnsi="Tms Rmn"/>
          <w:i/>
          <w:iCs/>
          <w:color w:val="000000"/>
          <w:sz w:val="24"/>
          <w:szCs w:val="24"/>
        </w:rPr>
        <w:t>l</w:t>
      </w:r>
      <w:r w:rsidRPr="005066DC">
        <w:rPr>
          <w:rFonts w:ascii="Tms Rmn" w:hAnsi="Tms Rmn"/>
          <w:i/>
          <w:iCs/>
          <w:color w:val="000000"/>
          <w:sz w:val="24"/>
          <w:szCs w:val="24"/>
        </w:rPr>
        <w:t>op 2?</w:t>
      </w:r>
    </w:p>
    <w:p w14:paraId="548FB49F" w14:textId="28112589" w:rsidR="005066DC" w:rsidRDefault="005066DC" w:rsidP="00F2655E">
      <w:pPr>
        <w:autoSpaceDE w:val="0"/>
        <w:autoSpaceDN w:val="0"/>
        <w:spacing w:after="0" w:line="240" w:lineRule="auto"/>
        <w:jc w:val="both"/>
        <w:rPr>
          <w:rFonts w:ascii="Tms Rmn" w:hAnsi="Tms Rmn"/>
          <w:color w:val="000000"/>
          <w:sz w:val="24"/>
          <w:szCs w:val="24"/>
        </w:rPr>
      </w:pPr>
    </w:p>
    <w:p w14:paraId="34D9B038" w14:textId="2EF3608A" w:rsidR="005066DC" w:rsidRPr="005066DC" w:rsidRDefault="00373BAA" w:rsidP="00F2655E">
      <w:pPr>
        <w:autoSpaceDE w:val="0"/>
        <w:autoSpaceDN w:val="0"/>
        <w:spacing w:after="0" w:line="240" w:lineRule="auto"/>
        <w:jc w:val="both"/>
        <w:rPr>
          <w:rFonts w:ascii="Tms Rmn" w:hAnsi="Tms Rmn"/>
          <w:b/>
          <w:bCs/>
          <w:color w:val="000000"/>
          <w:sz w:val="24"/>
          <w:szCs w:val="24"/>
        </w:rPr>
      </w:pPr>
      <w:r>
        <w:rPr>
          <w:rFonts w:ascii="Tms Rmn" w:hAnsi="Tms Rmn"/>
          <w:b/>
          <w:bCs/>
          <w:color w:val="000000"/>
          <w:sz w:val="24"/>
          <w:szCs w:val="24"/>
        </w:rPr>
        <w:t>Ne, z</w:t>
      </w:r>
      <w:r w:rsidR="005066DC" w:rsidRPr="005066DC">
        <w:rPr>
          <w:rFonts w:ascii="Tms Rmn" w:hAnsi="Tms Rmn"/>
          <w:b/>
          <w:bCs/>
          <w:color w:val="000000"/>
          <w:sz w:val="24"/>
          <w:szCs w:val="24"/>
        </w:rPr>
        <w:t>a sklop 2 ni potrebno izdelati DIIP.</w:t>
      </w:r>
    </w:p>
    <w:p w14:paraId="74160E82" w14:textId="77777777" w:rsidR="005066DC" w:rsidRPr="001D42C2" w:rsidRDefault="005066DC" w:rsidP="00F2655E">
      <w:pPr>
        <w:pBdr>
          <w:bottom w:val="single" w:sz="4" w:space="1" w:color="auto"/>
        </w:pBdr>
        <w:autoSpaceDE w:val="0"/>
        <w:autoSpaceDN w:val="0"/>
        <w:spacing w:after="0" w:line="240" w:lineRule="auto"/>
        <w:jc w:val="both"/>
        <w:rPr>
          <w:rFonts w:ascii="Tms Rmn" w:hAnsi="Tms Rmn"/>
          <w:color w:val="000000"/>
          <w:sz w:val="24"/>
          <w:szCs w:val="24"/>
        </w:rPr>
      </w:pPr>
    </w:p>
    <w:p w14:paraId="7859E503" w14:textId="77777777" w:rsidR="005066DC" w:rsidRDefault="005066DC" w:rsidP="00F2655E">
      <w:pPr>
        <w:autoSpaceDE w:val="0"/>
        <w:autoSpaceDN w:val="0"/>
        <w:spacing w:after="0" w:line="240" w:lineRule="auto"/>
        <w:jc w:val="both"/>
        <w:rPr>
          <w:rFonts w:ascii="Tms Rmn" w:hAnsi="Tms Rmn"/>
          <w:color w:val="000000"/>
          <w:sz w:val="24"/>
          <w:szCs w:val="24"/>
        </w:rPr>
      </w:pPr>
    </w:p>
    <w:p w14:paraId="7093FEF1" w14:textId="4617AE5B" w:rsidR="00EB39B5" w:rsidRPr="00EB39B5" w:rsidRDefault="00EB39B5" w:rsidP="00F2655E">
      <w:pPr>
        <w:autoSpaceDE w:val="0"/>
        <w:autoSpaceDN w:val="0"/>
        <w:spacing w:after="0" w:line="240" w:lineRule="auto"/>
        <w:jc w:val="both"/>
        <w:rPr>
          <w:rFonts w:ascii="Tms Rmn" w:hAnsi="Tms Rmn"/>
          <w:i/>
          <w:iCs/>
          <w:color w:val="000000"/>
          <w:sz w:val="24"/>
          <w:szCs w:val="24"/>
        </w:rPr>
      </w:pPr>
      <w:r w:rsidRPr="00EB39B5">
        <w:rPr>
          <w:rFonts w:ascii="Tms Rmn" w:hAnsi="Tms Rmn"/>
          <w:i/>
          <w:iCs/>
          <w:color w:val="000000"/>
          <w:sz w:val="24"/>
          <w:szCs w:val="24"/>
        </w:rPr>
        <w:t xml:space="preserve">Občina namerava oddati </w:t>
      </w:r>
      <w:r w:rsidR="00D915DC" w:rsidRPr="00EB39B5">
        <w:rPr>
          <w:rFonts w:ascii="Tms Rmn" w:hAnsi="Tms Rmn"/>
          <w:i/>
          <w:iCs/>
          <w:color w:val="000000"/>
          <w:sz w:val="24"/>
          <w:szCs w:val="24"/>
        </w:rPr>
        <w:t>prijavo</w:t>
      </w:r>
      <w:r w:rsidRPr="00EB39B5">
        <w:rPr>
          <w:rFonts w:ascii="Tms Rmn" w:hAnsi="Tms Rmn"/>
          <w:i/>
          <w:iCs/>
          <w:color w:val="000000"/>
          <w:sz w:val="24"/>
          <w:szCs w:val="24"/>
        </w:rPr>
        <w:t xml:space="preserve"> za sofinanciranje v okviru Sklopa 1. Točka 7 razpisne dokumentacije govori, da je vrednost projekta enaka vrednosti upravičenih stroškov, v nadaljevanju iste točke (str. 4) pa so definirani upravičeni stroški. Ob tem se nam zastavlja naslednja dilema: projekt (PZI) je izdelan za izvedbo vseh potrebnih obnovitvenih del, ki vključujejo tako upravičene kot neupravičene stroške. Občina ga v svojih dokumentih (proračunu, NRP, projektni in investicijski dokumentaciji) vodi kot en celovit projekt, glede na to, da je potrebno izvesti vsa dela po projektu in ga ni mogoče deliti skladno z zahtevo. Na kakšen način torej zagotoviti izpolnjevanje zahteve, da je vrednost projekta  enaka vrednosti upravičenih stroškov?</w:t>
      </w:r>
    </w:p>
    <w:p w14:paraId="7E8DF665" w14:textId="77777777" w:rsidR="00EB39B5" w:rsidRDefault="00EB39B5" w:rsidP="00F2655E">
      <w:pPr>
        <w:autoSpaceDE w:val="0"/>
        <w:autoSpaceDN w:val="0"/>
        <w:spacing w:after="0" w:line="240" w:lineRule="auto"/>
        <w:jc w:val="both"/>
        <w:rPr>
          <w:rFonts w:ascii="Tms Rmn" w:hAnsi="Tms Rmn"/>
          <w:color w:val="000000"/>
          <w:sz w:val="24"/>
          <w:szCs w:val="24"/>
        </w:rPr>
      </w:pPr>
    </w:p>
    <w:p w14:paraId="78A84747" w14:textId="0E83423C" w:rsidR="00EB39B5" w:rsidRPr="00EB39B5" w:rsidRDefault="00EB39B5" w:rsidP="00F2655E">
      <w:pPr>
        <w:autoSpaceDE w:val="0"/>
        <w:autoSpaceDN w:val="0"/>
        <w:spacing w:after="0" w:line="240" w:lineRule="auto"/>
        <w:jc w:val="both"/>
        <w:rPr>
          <w:rFonts w:ascii="Tms Rmn" w:hAnsi="Tms Rmn"/>
          <w:b/>
          <w:bCs/>
          <w:color w:val="000000"/>
          <w:sz w:val="24"/>
          <w:szCs w:val="24"/>
        </w:rPr>
      </w:pPr>
      <w:r w:rsidRPr="00EB39B5">
        <w:rPr>
          <w:rFonts w:ascii="Tms Rmn" w:hAnsi="Tms Rmn"/>
          <w:b/>
          <w:bCs/>
          <w:color w:val="000000"/>
          <w:sz w:val="24"/>
          <w:szCs w:val="24"/>
        </w:rPr>
        <w:t xml:space="preserve">Vrednost projekta, ki ga prijavljate na razpis, je vrednost upravičenih stroškov. Ne sme vsebovati neupravičenih stroškov, tudi </w:t>
      </w:r>
      <w:proofErr w:type="spellStart"/>
      <w:r w:rsidRPr="00EB39B5">
        <w:rPr>
          <w:rFonts w:ascii="Tms Rmn" w:hAnsi="Tms Rmn"/>
          <w:b/>
          <w:bCs/>
          <w:color w:val="000000"/>
          <w:sz w:val="24"/>
          <w:szCs w:val="24"/>
        </w:rPr>
        <w:t>sofinancerski</w:t>
      </w:r>
      <w:proofErr w:type="spellEnd"/>
      <w:r w:rsidRPr="00EB39B5">
        <w:rPr>
          <w:rFonts w:ascii="Tms Rmn" w:hAnsi="Tms Rmn"/>
          <w:b/>
          <w:bCs/>
          <w:color w:val="000000"/>
          <w:sz w:val="24"/>
          <w:szCs w:val="24"/>
        </w:rPr>
        <w:t xml:space="preserve"> delež se izračuna od upravičenih stroškov prijavljenega projekta. Projektna in investicijska dokumentacija je seveda izdelana za celovito investicijo (prav tako so v proračunu (in NRP) navedeni celotni viri (tudi za neupravičene stroške po tem razpisu). V vašem primeru boste iz PZI - popisa del, ki je narejen za celoto, označili postavke, ki so neupravičeni stroški po tem razpisu, in jih odšteli od celotne vrednosti investicije. </w:t>
      </w:r>
    </w:p>
    <w:p w14:paraId="6AC36600" w14:textId="77777777" w:rsidR="00EB39B5" w:rsidRDefault="00EB39B5" w:rsidP="00F2655E">
      <w:pPr>
        <w:autoSpaceDE w:val="0"/>
        <w:autoSpaceDN w:val="0"/>
        <w:spacing w:after="0" w:line="240" w:lineRule="auto"/>
        <w:jc w:val="both"/>
        <w:rPr>
          <w:rFonts w:ascii="Tms Rmn" w:hAnsi="Tms Rmn"/>
          <w:color w:val="FF0000"/>
          <w:sz w:val="24"/>
          <w:szCs w:val="24"/>
        </w:rPr>
      </w:pPr>
    </w:p>
    <w:p w14:paraId="652D0DE7" w14:textId="77777777" w:rsidR="00EB39B5" w:rsidRPr="00EB39B5" w:rsidRDefault="00EB39B5" w:rsidP="00F2655E">
      <w:pPr>
        <w:autoSpaceDE w:val="0"/>
        <w:autoSpaceDN w:val="0"/>
        <w:spacing w:after="0" w:line="240" w:lineRule="auto"/>
        <w:jc w:val="both"/>
        <w:rPr>
          <w:rFonts w:ascii="Tms Rmn" w:hAnsi="Tms Rmn"/>
          <w:i/>
          <w:iCs/>
          <w:color w:val="000000"/>
          <w:sz w:val="24"/>
          <w:szCs w:val="24"/>
        </w:rPr>
      </w:pPr>
      <w:r w:rsidRPr="00EB39B5">
        <w:rPr>
          <w:rFonts w:ascii="Tms Rmn" w:hAnsi="Tms Rmn"/>
          <w:i/>
          <w:iCs/>
          <w:color w:val="000000"/>
          <w:sz w:val="24"/>
          <w:szCs w:val="24"/>
        </w:rPr>
        <w:t xml:space="preserve">Pri načrtovanju in izvedbi projekta bodo nujno potrebni tudi drugi stroški, </w:t>
      </w:r>
      <w:proofErr w:type="spellStart"/>
      <w:r w:rsidRPr="00EB39B5">
        <w:rPr>
          <w:rFonts w:ascii="Tms Rmn" w:hAnsi="Tms Rmn"/>
          <w:i/>
          <w:iCs/>
          <w:color w:val="000000"/>
          <w:sz w:val="24"/>
          <w:szCs w:val="24"/>
        </w:rPr>
        <w:t>npr</w:t>
      </w:r>
      <w:proofErr w:type="spellEnd"/>
      <w:r w:rsidRPr="00EB39B5">
        <w:rPr>
          <w:rFonts w:ascii="Tms Rmn" w:hAnsi="Tms Rmn"/>
          <w:i/>
          <w:iCs/>
          <w:color w:val="000000"/>
          <w:sz w:val="24"/>
          <w:szCs w:val="24"/>
        </w:rPr>
        <w:t xml:space="preserve">: stroški izvedbe strokovnega gradbenega nadzora, projektantski nadzor, projektna dokumentacija </w:t>
      </w:r>
      <w:proofErr w:type="spellStart"/>
      <w:r w:rsidRPr="00EB39B5">
        <w:rPr>
          <w:rFonts w:ascii="Tms Rmn" w:hAnsi="Tms Rmn"/>
          <w:i/>
          <w:iCs/>
          <w:color w:val="000000"/>
          <w:sz w:val="24"/>
          <w:szCs w:val="24"/>
        </w:rPr>
        <w:t>itd</w:t>
      </w:r>
      <w:proofErr w:type="spellEnd"/>
      <w:r w:rsidRPr="00EB39B5">
        <w:rPr>
          <w:rFonts w:ascii="Tms Rmn" w:hAnsi="Tms Rmn"/>
          <w:i/>
          <w:iCs/>
          <w:color w:val="000000"/>
          <w:sz w:val="24"/>
          <w:szCs w:val="24"/>
        </w:rPr>
        <w:t xml:space="preserve">? V </w:t>
      </w:r>
      <w:r w:rsidRPr="00EB39B5">
        <w:rPr>
          <w:rFonts w:ascii="Tms Rmn" w:hAnsi="Tms Rmn"/>
          <w:i/>
          <w:iCs/>
          <w:color w:val="000000"/>
          <w:sz w:val="24"/>
          <w:szCs w:val="24"/>
        </w:rPr>
        <w:lastRenderedPageBreak/>
        <w:t>razpisni dokumentaciji navedeno sicer ni napisano med neupravičenimi stroški, prav tako pa tudi ni eksplicitno navedeno med neupravičenimi stroški (kot velja za sklop 2). Ali se tovrstni stroški (ki so po zakonodaji nujno potrebni) vključijo v projekt in kako?</w:t>
      </w:r>
    </w:p>
    <w:p w14:paraId="55F2553F" w14:textId="77777777" w:rsidR="00EB39B5" w:rsidRDefault="00EB39B5" w:rsidP="00F2655E">
      <w:pPr>
        <w:spacing w:after="0" w:line="240" w:lineRule="auto"/>
        <w:jc w:val="both"/>
        <w:rPr>
          <w:color w:val="FF0000"/>
        </w:rPr>
      </w:pPr>
    </w:p>
    <w:p w14:paraId="0C7B3315" w14:textId="25A8F6B3" w:rsidR="00EB39B5" w:rsidRPr="00EB39B5" w:rsidRDefault="00EB39B5" w:rsidP="00F2655E">
      <w:pPr>
        <w:autoSpaceDE w:val="0"/>
        <w:autoSpaceDN w:val="0"/>
        <w:spacing w:after="0" w:line="240" w:lineRule="auto"/>
        <w:jc w:val="both"/>
        <w:rPr>
          <w:rFonts w:ascii="Tms Rmn" w:hAnsi="Tms Rmn"/>
          <w:b/>
          <w:bCs/>
          <w:color w:val="000000"/>
          <w:sz w:val="24"/>
          <w:szCs w:val="24"/>
        </w:rPr>
      </w:pPr>
      <w:r w:rsidRPr="00EB39B5">
        <w:rPr>
          <w:rFonts w:ascii="Tms Rmn" w:hAnsi="Tms Rmn"/>
          <w:b/>
          <w:bCs/>
          <w:color w:val="000000"/>
          <w:sz w:val="24"/>
          <w:szCs w:val="24"/>
        </w:rPr>
        <w:t xml:space="preserve">Ne, to niso upravičeni stroški razpisa. V besedilu javnega razpisa je pri sklopu 1 navedeno: </w:t>
      </w:r>
    </w:p>
    <w:p w14:paraId="6D637023" w14:textId="77777777" w:rsidR="00EB39B5" w:rsidRPr="00EB39B5" w:rsidRDefault="00EB39B5" w:rsidP="00F2655E">
      <w:pPr>
        <w:autoSpaceDE w:val="0"/>
        <w:autoSpaceDN w:val="0"/>
        <w:spacing w:after="0" w:line="240" w:lineRule="auto"/>
        <w:jc w:val="both"/>
        <w:rPr>
          <w:rFonts w:ascii="Tms Rmn" w:hAnsi="Tms Rmn"/>
          <w:b/>
          <w:bCs/>
          <w:color w:val="000000"/>
          <w:sz w:val="24"/>
          <w:szCs w:val="24"/>
        </w:rPr>
      </w:pPr>
      <w:r w:rsidRPr="00EB39B5">
        <w:rPr>
          <w:rFonts w:ascii="Tms Rmn" w:hAnsi="Tms Rmn"/>
          <w:b/>
          <w:bCs/>
          <w:color w:val="000000"/>
          <w:sz w:val="24"/>
          <w:szCs w:val="24"/>
        </w:rPr>
        <w:t>»Med upravičene stroške NE SODIJO:</w:t>
      </w:r>
    </w:p>
    <w:p w14:paraId="1AD1E1CF" w14:textId="77777777" w:rsidR="00EB39B5" w:rsidRPr="00EB39B5" w:rsidRDefault="00EB39B5" w:rsidP="00F2655E">
      <w:pPr>
        <w:pStyle w:val="Odstavekseznama"/>
        <w:numPr>
          <w:ilvl w:val="0"/>
          <w:numId w:val="14"/>
        </w:numPr>
        <w:autoSpaceDE w:val="0"/>
        <w:autoSpaceDN w:val="0"/>
        <w:jc w:val="both"/>
        <w:rPr>
          <w:rFonts w:ascii="Tms Rmn" w:hAnsi="Tms Rmn"/>
          <w:b/>
          <w:bCs/>
          <w:color w:val="000000"/>
          <w:sz w:val="24"/>
          <w:szCs w:val="24"/>
        </w:rPr>
      </w:pPr>
      <w:r w:rsidRPr="00EB39B5">
        <w:rPr>
          <w:rFonts w:ascii="Tms Rmn" w:hAnsi="Tms Rmn"/>
          <w:b/>
          <w:bCs/>
          <w:color w:val="000000"/>
          <w:sz w:val="24"/>
          <w:szCs w:val="24"/>
        </w:rPr>
        <w:t>Dela v objektu: izvedba lahkih nenosilnih sten in ostalih novo vgrajenih konstrukcijskih elementov (tudi dvigal ipd.), ki niso vgrajeni v smislu zagotavljanja ohranjanja spomeniškovarstvene substance.</w:t>
      </w:r>
    </w:p>
    <w:p w14:paraId="00D075AE" w14:textId="77777777" w:rsidR="00EB39B5" w:rsidRPr="00EB39B5" w:rsidRDefault="00EB39B5" w:rsidP="00F2655E">
      <w:pPr>
        <w:pStyle w:val="Odstavekseznama"/>
        <w:numPr>
          <w:ilvl w:val="0"/>
          <w:numId w:val="14"/>
        </w:numPr>
        <w:autoSpaceDE w:val="0"/>
        <w:autoSpaceDN w:val="0"/>
        <w:jc w:val="both"/>
        <w:rPr>
          <w:rFonts w:ascii="Tms Rmn" w:hAnsi="Tms Rmn"/>
          <w:b/>
          <w:bCs/>
          <w:color w:val="000000"/>
          <w:sz w:val="24"/>
          <w:szCs w:val="24"/>
        </w:rPr>
      </w:pPr>
      <w:r w:rsidRPr="00EB39B5">
        <w:rPr>
          <w:rFonts w:ascii="Tms Rmn" w:hAnsi="Tms Rmn"/>
          <w:b/>
          <w:bCs/>
          <w:color w:val="000000"/>
          <w:sz w:val="24"/>
          <w:szCs w:val="24"/>
        </w:rPr>
        <w:t xml:space="preserve">Dela na ovoju objekta in zasteklitve:  gradnja strešnih oken in izvedba frčad med nosilnimi konstrukcijskimi elementi, zasteklitev lož, balkonov in zunanjih stopnišč, namestitev senčil ter </w:t>
      </w:r>
      <w:proofErr w:type="spellStart"/>
      <w:r w:rsidRPr="00EB39B5">
        <w:rPr>
          <w:rFonts w:ascii="Tms Rmn" w:hAnsi="Tms Rmn"/>
          <w:b/>
          <w:bCs/>
          <w:color w:val="000000"/>
          <w:sz w:val="24"/>
          <w:szCs w:val="24"/>
        </w:rPr>
        <w:t>nepohodnega</w:t>
      </w:r>
      <w:proofErr w:type="spellEnd"/>
      <w:r w:rsidRPr="00EB39B5">
        <w:rPr>
          <w:rFonts w:ascii="Tms Rmn" w:hAnsi="Tms Rmn"/>
          <w:b/>
          <w:bCs/>
          <w:color w:val="000000"/>
          <w:sz w:val="24"/>
          <w:szCs w:val="24"/>
        </w:rPr>
        <w:t xml:space="preserve"> konzolnega nadstreška nad vhodom.</w:t>
      </w:r>
    </w:p>
    <w:p w14:paraId="583F3F85" w14:textId="77777777" w:rsidR="00EB39B5" w:rsidRPr="00EB39B5" w:rsidRDefault="00EB39B5" w:rsidP="00F2655E">
      <w:pPr>
        <w:pStyle w:val="Odstavekseznama"/>
        <w:numPr>
          <w:ilvl w:val="0"/>
          <w:numId w:val="14"/>
        </w:numPr>
        <w:autoSpaceDE w:val="0"/>
        <w:autoSpaceDN w:val="0"/>
        <w:jc w:val="both"/>
        <w:rPr>
          <w:rFonts w:ascii="Tms Rmn" w:hAnsi="Tms Rmn"/>
          <w:b/>
          <w:bCs/>
          <w:color w:val="000000"/>
          <w:sz w:val="24"/>
          <w:szCs w:val="24"/>
        </w:rPr>
      </w:pPr>
      <w:r w:rsidRPr="00EB39B5">
        <w:rPr>
          <w:rFonts w:ascii="Tms Rmn" w:hAnsi="Tms Rmn"/>
          <w:b/>
          <w:bCs/>
          <w:color w:val="000000"/>
          <w:sz w:val="24"/>
          <w:szCs w:val="24"/>
        </w:rPr>
        <w:t>Inštalacijska vzdrževalna dela: popravilo ali zamenjava električnih in telekomunikacijskih vodov in napeljav in strelovodne zaščite ter vodovoda, kanalizacije, strojne opreme in dimovodnih naprav, tudi popravilo ali zamenjava priključkov.</w:t>
      </w:r>
    </w:p>
    <w:p w14:paraId="0D74AAB6" w14:textId="77777777" w:rsidR="00EB39B5" w:rsidRPr="00EB39B5" w:rsidRDefault="00EB39B5" w:rsidP="00F2655E">
      <w:pPr>
        <w:pStyle w:val="Odstavekseznama"/>
        <w:numPr>
          <w:ilvl w:val="0"/>
          <w:numId w:val="14"/>
        </w:numPr>
        <w:autoSpaceDE w:val="0"/>
        <w:autoSpaceDN w:val="0"/>
        <w:jc w:val="both"/>
        <w:rPr>
          <w:rFonts w:ascii="Tms Rmn" w:hAnsi="Tms Rmn"/>
          <w:b/>
          <w:bCs/>
          <w:color w:val="000000"/>
          <w:sz w:val="24"/>
          <w:szCs w:val="24"/>
        </w:rPr>
      </w:pPr>
      <w:r w:rsidRPr="00EB39B5">
        <w:rPr>
          <w:rFonts w:ascii="Tms Rmn" w:hAnsi="Tms Rmn"/>
          <w:b/>
          <w:bCs/>
          <w:color w:val="000000"/>
          <w:sz w:val="24"/>
          <w:szCs w:val="24"/>
        </w:rPr>
        <w:t>Namestitev naprav in inštalacij v, na in ob objektu: namestitev novih naprav in z njimi povezanih napeljav za ogrevanje, hlajenje, prezračevanje, pripravo tople vode in razsvetljavo, tudi za izkoriščanje obnovljivih virov energije, namestitev novih električnih in telekomunikacijskih napeljav in strelovodne zaščite ter vodovoda, kanalizacije in strojne opreme za delovanje objekta, namestitev dimniških tuljav.</w:t>
      </w:r>
    </w:p>
    <w:p w14:paraId="4FC5BB71" w14:textId="77777777" w:rsidR="00EB39B5" w:rsidRPr="00EB39B5" w:rsidRDefault="00EB39B5" w:rsidP="00F2655E">
      <w:pPr>
        <w:pStyle w:val="Odstavekseznama"/>
        <w:numPr>
          <w:ilvl w:val="0"/>
          <w:numId w:val="14"/>
        </w:numPr>
        <w:autoSpaceDE w:val="0"/>
        <w:autoSpaceDN w:val="0"/>
        <w:jc w:val="both"/>
        <w:rPr>
          <w:rFonts w:ascii="Tms Rmn" w:hAnsi="Tms Rmn"/>
          <w:b/>
          <w:bCs/>
          <w:color w:val="000000"/>
          <w:sz w:val="24"/>
          <w:szCs w:val="24"/>
        </w:rPr>
      </w:pPr>
      <w:r w:rsidRPr="00EB39B5">
        <w:rPr>
          <w:rFonts w:ascii="Tms Rmn" w:hAnsi="Tms Rmn"/>
          <w:b/>
          <w:bCs/>
          <w:color w:val="000000"/>
          <w:sz w:val="24"/>
          <w:szCs w:val="24"/>
        </w:rPr>
        <w:t>Dela v zvezi z zunanjo ureditvijo ob objektu: izvedba gradbenih in drugih del za izvedbo novih parkirišč, novimi dovozi oziroma dostopi in drugo opremo, npr. zapornice, terase na zemljišču, ter izvedba nakladalnih ramp, klančin, dostopov in drugih zunanjih ureditev za dostop, razen tistih, ki so namenjeni neovirani rabi objekta; razen tisti del, ki so namenjena zaščiti pred hidrološkimi vplivi (npr. drenaža, odvodnjavanje..)</w:t>
      </w:r>
    </w:p>
    <w:p w14:paraId="6FB4C826" w14:textId="77777777" w:rsidR="00EB39B5" w:rsidRPr="00EB39B5" w:rsidRDefault="00EB39B5" w:rsidP="00F2655E">
      <w:pPr>
        <w:pStyle w:val="Odstavekseznama"/>
        <w:numPr>
          <w:ilvl w:val="0"/>
          <w:numId w:val="14"/>
        </w:numPr>
        <w:autoSpaceDE w:val="0"/>
        <w:autoSpaceDN w:val="0"/>
        <w:jc w:val="both"/>
        <w:rPr>
          <w:rFonts w:ascii="Tms Rmn" w:hAnsi="Tms Rmn"/>
          <w:b/>
          <w:bCs/>
          <w:color w:val="000000"/>
          <w:sz w:val="24"/>
          <w:szCs w:val="24"/>
        </w:rPr>
      </w:pPr>
      <w:r w:rsidRPr="00EB39B5">
        <w:rPr>
          <w:rFonts w:ascii="Tms Rmn" w:hAnsi="Tms Rmn"/>
          <w:b/>
          <w:bCs/>
          <w:color w:val="000000"/>
          <w:sz w:val="24"/>
          <w:szCs w:val="24"/>
        </w:rPr>
        <w:t>Drugo: notranja oprema, arheološke raziskave, izdelava projektne, investicijske in druge dokumentacije ter konservatorskih načrtov, nadzor.«</w:t>
      </w:r>
    </w:p>
    <w:p w14:paraId="1594F6A3" w14:textId="77777777" w:rsidR="005066DC" w:rsidRPr="001D42C2" w:rsidRDefault="005066DC" w:rsidP="00F2655E">
      <w:pPr>
        <w:pBdr>
          <w:bottom w:val="single" w:sz="4" w:space="1" w:color="auto"/>
        </w:pBdr>
        <w:autoSpaceDE w:val="0"/>
        <w:autoSpaceDN w:val="0"/>
        <w:spacing w:after="0" w:line="240" w:lineRule="auto"/>
        <w:jc w:val="both"/>
        <w:rPr>
          <w:rFonts w:ascii="Tms Rmn" w:hAnsi="Tms Rmn"/>
          <w:color w:val="000000"/>
          <w:sz w:val="24"/>
          <w:szCs w:val="24"/>
        </w:rPr>
      </w:pPr>
    </w:p>
    <w:p w14:paraId="4BB98557" w14:textId="77777777" w:rsidR="0064713C" w:rsidRDefault="0064713C" w:rsidP="00F2655E">
      <w:pPr>
        <w:autoSpaceDE w:val="0"/>
        <w:autoSpaceDN w:val="0"/>
        <w:spacing w:after="0" w:line="240" w:lineRule="auto"/>
        <w:jc w:val="both"/>
        <w:rPr>
          <w:rFonts w:ascii="Tms Rmn" w:hAnsi="Tms Rmn"/>
          <w:color w:val="000000"/>
          <w:sz w:val="24"/>
          <w:szCs w:val="24"/>
        </w:rPr>
      </w:pPr>
    </w:p>
    <w:p w14:paraId="01C61D93" w14:textId="28805880" w:rsidR="00DE7795" w:rsidRDefault="00DE7795" w:rsidP="00F2655E">
      <w:pPr>
        <w:autoSpaceDE w:val="0"/>
        <w:autoSpaceDN w:val="0"/>
        <w:spacing w:after="0" w:line="240" w:lineRule="auto"/>
        <w:jc w:val="both"/>
        <w:rPr>
          <w:rFonts w:ascii="Tms Rmn" w:hAnsi="Tms Rmn"/>
          <w:i/>
          <w:iCs/>
          <w:color w:val="000000"/>
          <w:sz w:val="24"/>
          <w:szCs w:val="24"/>
        </w:rPr>
      </w:pPr>
      <w:r w:rsidRPr="00DE7795">
        <w:rPr>
          <w:rFonts w:ascii="Tms Rmn" w:hAnsi="Tms Rmn"/>
          <w:i/>
          <w:iCs/>
          <w:color w:val="000000"/>
          <w:sz w:val="24"/>
          <w:szCs w:val="24"/>
        </w:rPr>
        <w:t>Na javni razpis predvidevamo prijaviti pod sklop 2) zasaditev novih oz. nadomestnih dreves v parku, ki je opredeljen kot kulturni spomenik (ta strošek je naveden v katalogu konservatorskih del).</w:t>
      </w:r>
    </w:p>
    <w:p w14:paraId="5ECFFCE4" w14:textId="77777777" w:rsidR="00DE7795" w:rsidRPr="00DE7795" w:rsidRDefault="00DE7795" w:rsidP="00F2655E">
      <w:pPr>
        <w:autoSpaceDE w:val="0"/>
        <w:autoSpaceDN w:val="0"/>
        <w:spacing w:after="0" w:line="240" w:lineRule="auto"/>
        <w:jc w:val="both"/>
        <w:rPr>
          <w:rFonts w:ascii="Tms Rmn" w:hAnsi="Tms Rmn"/>
          <w:i/>
          <w:iCs/>
          <w:color w:val="000000"/>
          <w:sz w:val="24"/>
          <w:szCs w:val="24"/>
        </w:rPr>
      </w:pPr>
    </w:p>
    <w:p w14:paraId="7AA70535" w14:textId="77777777" w:rsidR="00DE7795" w:rsidRDefault="00DE7795" w:rsidP="00F2655E">
      <w:pPr>
        <w:autoSpaceDE w:val="0"/>
        <w:autoSpaceDN w:val="0"/>
        <w:spacing w:after="0" w:line="240" w:lineRule="auto"/>
        <w:jc w:val="both"/>
        <w:rPr>
          <w:rFonts w:ascii="Tms Rmn" w:hAnsi="Tms Rmn"/>
          <w:i/>
          <w:iCs/>
          <w:color w:val="000000"/>
          <w:sz w:val="24"/>
          <w:szCs w:val="24"/>
        </w:rPr>
      </w:pPr>
      <w:r w:rsidRPr="00DE7795">
        <w:rPr>
          <w:rFonts w:ascii="Tms Rmn" w:hAnsi="Tms Rmn"/>
          <w:i/>
          <w:iCs/>
          <w:color w:val="000000"/>
          <w:sz w:val="24"/>
          <w:szCs w:val="24"/>
        </w:rPr>
        <w:t>Zanima nas, kaj vse moramo priložiti k prijavnemu obrazcu (dostopa do spletne strani si še nismo uredili).</w:t>
      </w:r>
    </w:p>
    <w:p w14:paraId="28693532" w14:textId="6C25A139" w:rsidR="00DE7795" w:rsidRPr="00DE7795" w:rsidRDefault="00DE7795" w:rsidP="00F2655E">
      <w:pPr>
        <w:autoSpaceDE w:val="0"/>
        <w:autoSpaceDN w:val="0"/>
        <w:spacing w:after="0" w:line="240" w:lineRule="auto"/>
        <w:jc w:val="both"/>
        <w:rPr>
          <w:rFonts w:ascii="Tms Rmn" w:hAnsi="Tms Rmn"/>
          <w:i/>
          <w:iCs/>
          <w:color w:val="000000"/>
          <w:sz w:val="24"/>
          <w:szCs w:val="24"/>
        </w:rPr>
      </w:pPr>
      <w:r w:rsidRPr="00DE7795">
        <w:rPr>
          <w:rFonts w:ascii="Tms Rmn" w:hAnsi="Tms Rmn"/>
          <w:i/>
          <w:iCs/>
          <w:color w:val="000000"/>
          <w:sz w:val="24"/>
          <w:szCs w:val="24"/>
        </w:rPr>
        <w:t xml:space="preserve"> </w:t>
      </w:r>
    </w:p>
    <w:p w14:paraId="672A79C2" w14:textId="747FCC0B" w:rsidR="00DE7795" w:rsidRDefault="00DE7795" w:rsidP="00F2655E">
      <w:pPr>
        <w:autoSpaceDE w:val="0"/>
        <w:autoSpaceDN w:val="0"/>
        <w:spacing w:after="0" w:line="240" w:lineRule="auto"/>
        <w:jc w:val="both"/>
        <w:rPr>
          <w:rFonts w:ascii="Tms Rmn" w:hAnsi="Tms Rmn"/>
          <w:i/>
          <w:iCs/>
          <w:color w:val="000000"/>
          <w:sz w:val="24"/>
          <w:szCs w:val="24"/>
        </w:rPr>
      </w:pPr>
      <w:r w:rsidRPr="00DE7795">
        <w:rPr>
          <w:rFonts w:ascii="Tms Rmn" w:hAnsi="Tms Rmn"/>
          <w:i/>
          <w:iCs/>
          <w:color w:val="000000"/>
          <w:sz w:val="24"/>
          <w:szCs w:val="24"/>
        </w:rPr>
        <w:t>Kolikor razumemo navodila iz javnega razpis, za sklop 2) ni treba priložiti investicijske dokumentacije, odloka o proračunu, NRP, obrazca 3. Kaj se priloži glede zaprtja finančne konstrukcije v tem primeru?</w:t>
      </w:r>
    </w:p>
    <w:p w14:paraId="65C3C3B2" w14:textId="77777777" w:rsidR="00DE7795" w:rsidRPr="00DE7795" w:rsidRDefault="00DE7795" w:rsidP="00F2655E">
      <w:pPr>
        <w:autoSpaceDE w:val="0"/>
        <w:autoSpaceDN w:val="0"/>
        <w:spacing w:after="0" w:line="240" w:lineRule="auto"/>
        <w:jc w:val="both"/>
        <w:rPr>
          <w:rFonts w:ascii="Tms Rmn" w:hAnsi="Tms Rmn"/>
          <w:i/>
          <w:iCs/>
          <w:color w:val="000000"/>
          <w:sz w:val="24"/>
          <w:szCs w:val="24"/>
        </w:rPr>
      </w:pPr>
    </w:p>
    <w:p w14:paraId="638DF9F7" w14:textId="22376DB1" w:rsidR="00DE7795" w:rsidRDefault="00DE7795" w:rsidP="00F2655E">
      <w:pPr>
        <w:autoSpaceDE w:val="0"/>
        <w:autoSpaceDN w:val="0"/>
        <w:spacing w:after="0" w:line="240" w:lineRule="auto"/>
        <w:jc w:val="both"/>
        <w:rPr>
          <w:rFonts w:ascii="Tms Rmn" w:hAnsi="Tms Rmn"/>
          <w:i/>
          <w:iCs/>
          <w:color w:val="000000"/>
          <w:sz w:val="24"/>
          <w:szCs w:val="24"/>
        </w:rPr>
      </w:pPr>
      <w:r w:rsidRPr="00DE7795">
        <w:rPr>
          <w:rFonts w:ascii="Tms Rmn" w:hAnsi="Tms Rmn"/>
          <w:i/>
          <w:iCs/>
          <w:color w:val="000000"/>
          <w:sz w:val="24"/>
          <w:szCs w:val="24"/>
        </w:rPr>
        <w:t>Treba pa priložiti potrdilo ZVKDS in izjavo.</w:t>
      </w:r>
    </w:p>
    <w:p w14:paraId="4377D39A" w14:textId="77777777" w:rsidR="00DE7795" w:rsidRPr="00DE7795" w:rsidRDefault="00DE7795" w:rsidP="00F2655E">
      <w:pPr>
        <w:autoSpaceDE w:val="0"/>
        <w:autoSpaceDN w:val="0"/>
        <w:spacing w:after="0" w:line="240" w:lineRule="auto"/>
        <w:jc w:val="both"/>
        <w:rPr>
          <w:rFonts w:ascii="Tms Rmn" w:hAnsi="Tms Rmn"/>
          <w:i/>
          <w:iCs/>
          <w:color w:val="000000"/>
          <w:sz w:val="24"/>
          <w:szCs w:val="24"/>
        </w:rPr>
      </w:pPr>
    </w:p>
    <w:p w14:paraId="58BB678C" w14:textId="77777777" w:rsidR="00DE7795" w:rsidRPr="00DE7795" w:rsidRDefault="00DE7795" w:rsidP="00F2655E">
      <w:pPr>
        <w:autoSpaceDE w:val="0"/>
        <w:autoSpaceDN w:val="0"/>
        <w:spacing w:after="0" w:line="240" w:lineRule="auto"/>
        <w:jc w:val="both"/>
        <w:rPr>
          <w:rFonts w:ascii="Tms Rmn" w:hAnsi="Tms Rmn"/>
          <w:i/>
          <w:iCs/>
          <w:color w:val="000000"/>
          <w:sz w:val="24"/>
          <w:szCs w:val="24"/>
        </w:rPr>
      </w:pPr>
      <w:r w:rsidRPr="00DE7795">
        <w:rPr>
          <w:rFonts w:ascii="Tms Rmn" w:hAnsi="Tms Rmn"/>
          <w:i/>
          <w:iCs/>
          <w:color w:val="000000"/>
          <w:sz w:val="24"/>
          <w:szCs w:val="24"/>
        </w:rPr>
        <w:t>Ali treba k vlogi priložiti tudi predračun za planirana dela? Neke projektne dokumentacije za ta dela verjetno ne potrebujemo.</w:t>
      </w:r>
    </w:p>
    <w:p w14:paraId="55B790E4" w14:textId="66FD8C8A" w:rsidR="00DE7795" w:rsidRDefault="00DE7795" w:rsidP="00F2655E">
      <w:pPr>
        <w:autoSpaceDE w:val="0"/>
        <w:autoSpaceDN w:val="0"/>
        <w:spacing w:after="0" w:line="240" w:lineRule="auto"/>
        <w:jc w:val="both"/>
        <w:rPr>
          <w:rFonts w:ascii="Tms Rmn" w:hAnsi="Tms Rmn"/>
          <w:color w:val="000000"/>
          <w:sz w:val="24"/>
          <w:szCs w:val="24"/>
        </w:rPr>
      </w:pPr>
    </w:p>
    <w:p w14:paraId="4F49BFAE" w14:textId="49F44FE6" w:rsidR="00DE7795" w:rsidRPr="00DE7795" w:rsidRDefault="00DE7795" w:rsidP="00F2655E">
      <w:pPr>
        <w:spacing w:after="0" w:line="240" w:lineRule="auto"/>
        <w:jc w:val="both"/>
        <w:rPr>
          <w:rFonts w:ascii="Tms Rmn" w:hAnsi="Tms Rmn"/>
          <w:b/>
          <w:bCs/>
          <w:color w:val="000000"/>
          <w:sz w:val="24"/>
          <w:szCs w:val="24"/>
        </w:rPr>
      </w:pPr>
      <w:r>
        <w:rPr>
          <w:rFonts w:ascii="Tms Rmn" w:hAnsi="Tms Rmn"/>
          <w:b/>
          <w:bCs/>
          <w:color w:val="000000"/>
          <w:sz w:val="24"/>
          <w:szCs w:val="24"/>
        </w:rPr>
        <w:lastRenderedPageBreak/>
        <w:t>Ž</w:t>
      </w:r>
      <w:r w:rsidRPr="00DE7795">
        <w:rPr>
          <w:rFonts w:ascii="Tms Rmn" w:hAnsi="Tms Rmn"/>
          <w:b/>
          <w:bCs/>
          <w:color w:val="000000"/>
          <w:sz w:val="24"/>
          <w:szCs w:val="24"/>
        </w:rPr>
        <w:t>al zasaditev dreves v parku ne sodi niti pod sklop 1 niti pod sklop 2 (pri sklopu 2 pride v poštev le poglavje Konservatorsko-restavratorska dela Kataloga konservatorsko-restavratorskih del na nepremičnih spomenikih in stavbni dediščini in ne poglavje Obnova vrtne arhitekture - priponka).</w:t>
      </w:r>
    </w:p>
    <w:p w14:paraId="5B4B663A" w14:textId="77777777" w:rsidR="00DE7795" w:rsidRPr="00DE7795" w:rsidRDefault="00DE7795" w:rsidP="00F2655E">
      <w:pPr>
        <w:autoSpaceDE w:val="0"/>
        <w:autoSpaceDN w:val="0"/>
        <w:spacing w:after="0" w:line="240" w:lineRule="auto"/>
        <w:jc w:val="both"/>
        <w:rPr>
          <w:rFonts w:ascii="Tms Rmn" w:hAnsi="Tms Rmn"/>
          <w:b/>
          <w:bCs/>
          <w:color w:val="000000"/>
          <w:sz w:val="24"/>
          <w:szCs w:val="24"/>
        </w:rPr>
      </w:pPr>
      <w:r w:rsidRPr="00DE7795">
        <w:rPr>
          <w:rFonts w:ascii="Tms Rmn" w:hAnsi="Tms Rmn"/>
          <w:b/>
          <w:bCs/>
          <w:color w:val="000000"/>
          <w:sz w:val="24"/>
          <w:szCs w:val="24"/>
        </w:rPr>
        <w:t>Razmišljamo, da bi pri naslednjem razpisu razširili upravičenost stroškov tudi za tovrstna dela.</w:t>
      </w:r>
    </w:p>
    <w:p w14:paraId="6A564778" w14:textId="649C4426" w:rsidR="00DE7795" w:rsidRPr="001D42C2" w:rsidRDefault="00DE7795" w:rsidP="00F2655E">
      <w:pPr>
        <w:pBdr>
          <w:bottom w:val="single" w:sz="4" w:space="1" w:color="auto"/>
        </w:pBdr>
        <w:autoSpaceDE w:val="0"/>
        <w:autoSpaceDN w:val="0"/>
        <w:spacing w:after="0" w:line="240" w:lineRule="auto"/>
        <w:jc w:val="both"/>
        <w:rPr>
          <w:rFonts w:ascii="Tms Rmn" w:hAnsi="Tms Rmn"/>
          <w:color w:val="000000"/>
          <w:sz w:val="24"/>
          <w:szCs w:val="24"/>
        </w:rPr>
      </w:pPr>
    </w:p>
    <w:p w14:paraId="0B00B8DD" w14:textId="77777777" w:rsidR="00DE7795" w:rsidRPr="001D42C2" w:rsidRDefault="00DE7795" w:rsidP="00F2655E">
      <w:pPr>
        <w:autoSpaceDE w:val="0"/>
        <w:autoSpaceDN w:val="0"/>
        <w:spacing w:after="0" w:line="240" w:lineRule="auto"/>
        <w:jc w:val="both"/>
        <w:rPr>
          <w:rFonts w:ascii="Tms Rmn" w:hAnsi="Tms Rmn"/>
          <w:color w:val="000000"/>
          <w:sz w:val="24"/>
          <w:szCs w:val="24"/>
        </w:rPr>
      </w:pPr>
    </w:p>
    <w:p w14:paraId="508FA393" w14:textId="77777777" w:rsidR="0019271E" w:rsidRPr="00774623" w:rsidRDefault="0019271E" w:rsidP="00F2655E">
      <w:pPr>
        <w:autoSpaceDE w:val="0"/>
        <w:autoSpaceDN w:val="0"/>
        <w:spacing w:after="0" w:line="240" w:lineRule="auto"/>
        <w:jc w:val="both"/>
        <w:rPr>
          <w:rFonts w:ascii="Tms Rmn" w:hAnsi="Tms Rmn"/>
          <w:i/>
          <w:iCs/>
          <w:color w:val="000000"/>
          <w:sz w:val="24"/>
          <w:szCs w:val="24"/>
        </w:rPr>
      </w:pPr>
      <w:r w:rsidRPr="00774623">
        <w:rPr>
          <w:rFonts w:ascii="Tms Rmn" w:hAnsi="Tms Rmn"/>
          <w:i/>
          <w:iCs/>
          <w:color w:val="000000"/>
          <w:sz w:val="24"/>
          <w:szCs w:val="24"/>
        </w:rPr>
        <w:t xml:space="preserve">Ali se projekti, ki so predvideni za izpeljavo v letih 2021 in 2022 na objektih: </w:t>
      </w:r>
    </w:p>
    <w:p w14:paraId="31832E1F" w14:textId="77777777" w:rsidR="0019271E" w:rsidRPr="00774623" w:rsidRDefault="0019271E" w:rsidP="00F2655E">
      <w:pPr>
        <w:autoSpaceDE w:val="0"/>
        <w:autoSpaceDN w:val="0"/>
        <w:spacing w:after="0" w:line="240" w:lineRule="auto"/>
        <w:jc w:val="both"/>
        <w:rPr>
          <w:rFonts w:ascii="Tms Rmn" w:hAnsi="Tms Rmn"/>
          <w:i/>
          <w:iCs/>
          <w:color w:val="000000"/>
          <w:sz w:val="24"/>
          <w:szCs w:val="24"/>
        </w:rPr>
      </w:pPr>
    </w:p>
    <w:p w14:paraId="108D2E6F" w14:textId="3D3CE445" w:rsidR="0019271E" w:rsidRPr="00774623" w:rsidRDefault="0019271E" w:rsidP="00F2655E">
      <w:pPr>
        <w:autoSpaceDE w:val="0"/>
        <w:autoSpaceDN w:val="0"/>
        <w:spacing w:after="0" w:line="240" w:lineRule="auto"/>
        <w:jc w:val="both"/>
        <w:rPr>
          <w:rFonts w:ascii="Tms Rmn" w:hAnsi="Tms Rmn"/>
          <w:i/>
          <w:iCs/>
          <w:color w:val="000000"/>
          <w:sz w:val="24"/>
          <w:szCs w:val="24"/>
        </w:rPr>
      </w:pPr>
      <w:r w:rsidRPr="00774623">
        <w:rPr>
          <w:rFonts w:ascii="Tms Rmn" w:hAnsi="Tms Rmn"/>
          <w:i/>
          <w:iCs/>
          <w:color w:val="000000"/>
          <w:sz w:val="24"/>
          <w:szCs w:val="24"/>
        </w:rPr>
        <w:t xml:space="preserve">- X: (celovita obnova objekta za vzpostavitev muzeja – dokončanje del (2021))  in </w:t>
      </w:r>
    </w:p>
    <w:p w14:paraId="5ED2A004" w14:textId="568E1DEF" w:rsidR="0019271E" w:rsidRPr="00774623" w:rsidRDefault="0019271E" w:rsidP="00F2655E">
      <w:pPr>
        <w:autoSpaceDE w:val="0"/>
        <w:autoSpaceDN w:val="0"/>
        <w:spacing w:after="0" w:line="240" w:lineRule="auto"/>
        <w:jc w:val="both"/>
        <w:rPr>
          <w:rFonts w:ascii="Tms Rmn" w:hAnsi="Tms Rmn"/>
          <w:i/>
          <w:iCs/>
          <w:color w:val="000000"/>
          <w:sz w:val="24"/>
          <w:szCs w:val="24"/>
        </w:rPr>
      </w:pPr>
      <w:r w:rsidRPr="00774623">
        <w:rPr>
          <w:rFonts w:ascii="Tms Rmn" w:hAnsi="Tms Rmn"/>
          <w:i/>
          <w:iCs/>
          <w:color w:val="000000"/>
          <w:sz w:val="24"/>
          <w:szCs w:val="24"/>
        </w:rPr>
        <w:t>-</w:t>
      </w:r>
      <w:r w:rsidR="00E50AF4">
        <w:rPr>
          <w:rFonts w:ascii="Tms Rmn" w:hAnsi="Tms Rmn"/>
          <w:i/>
          <w:iCs/>
          <w:color w:val="000000"/>
          <w:sz w:val="24"/>
          <w:szCs w:val="24"/>
        </w:rPr>
        <w:t xml:space="preserve"> </w:t>
      </w:r>
      <w:r w:rsidRPr="00774623">
        <w:rPr>
          <w:rFonts w:ascii="Tms Rmn" w:hAnsi="Tms Rmn"/>
          <w:i/>
          <w:iCs/>
          <w:color w:val="000000"/>
          <w:sz w:val="24"/>
          <w:szCs w:val="24"/>
        </w:rPr>
        <w:t>Y: (celovita obnova objekta za razstavno in večnamensko rabo (2021-2022); torej rekonstrukcija (statična sanacija objekta)  in vzdrževalna dela v objektu in na ovoju objekta ter zasteklitve. Pri obnovi originalnih elementov stavbnega pohištva bodo ti obnovljeni konservatorsko.</w:t>
      </w:r>
    </w:p>
    <w:p w14:paraId="464F3F15" w14:textId="5A9CE16A" w:rsidR="0019271E" w:rsidRPr="00774623" w:rsidRDefault="0019271E" w:rsidP="00F2655E">
      <w:pPr>
        <w:autoSpaceDE w:val="0"/>
        <w:autoSpaceDN w:val="0"/>
        <w:spacing w:after="0" w:line="240" w:lineRule="auto"/>
        <w:jc w:val="both"/>
        <w:rPr>
          <w:rFonts w:ascii="Tms Rmn" w:hAnsi="Tms Rmn"/>
          <w:i/>
          <w:iCs/>
          <w:color w:val="000000"/>
          <w:sz w:val="24"/>
          <w:szCs w:val="24"/>
        </w:rPr>
      </w:pPr>
      <w:r w:rsidRPr="00774623">
        <w:rPr>
          <w:rFonts w:ascii="Tms Rmn" w:hAnsi="Tms Rmn"/>
          <w:i/>
          <w:iCs/>
          <w:color w:val="000000"/>
          <w:sz w:val="24"/>
          <w:szCs w:val="24"/>
        </w:rPr>
        <w:t xml:space="preserve">- Z: restavriranje in rekonstrukcija celotne razsvetljave (2021);  </w:t>
      </w:r>
    </w:p>
    <w:p w14:paraId="090D8A0B" w14:textId="77777777" w:rsidR="0019271E" w:rsidRPr="00774623" w:rsidRDefault="0019271E" w:rsidP="00F2655E">
      <w:pPr>
        <w:autoSpaceDE w:val="0"/>
        <w:autoSpaceDN w:val="0"/>
        <w:spacing w:after="0" w:line="240" w:lineRule="auto"/>
        <w:jc w:val="both"/>
        <w:rPr>
          <w:rFonts w:ascii="Tms Rmn" w:hAnsi="Tms Rmn"/>
          <w:i/>
          <w:iCs/>
          <w:color w:val="000000"/>
          <w:sz w:val="24"/>
          <w:szCs w:val="24"/>
        </w:rPr>
      </w:pPr>
      <w:r w:rsidRPr="00774623">
        <w:rPr>
          <w:rFonts w:ascii="Tms Rmn" w:hAnsi="Tms Rmn"/>
          <w:i/>
          <w:iCs/>
          <w:color w:val="000000"/>
          <w:sz w:val="24"/>
          <w:szCs w:val="24"/>
        </w:rPr>
        <w:t xml:space="preserve">lahko prijavljajo in so upravičeni do razpisanih sredstev?  </w:t>
      </w:r>
    </w:p>
    <w:p w14:paraId="67757061" w14:textId="77777777" w:rsidR="0019271E" w:rsidRPr="00DE7795" w:rsidRDefault="0019271E" w:rsidP="00F2655E">
      <w:pPr>
        <w:autoSpaceDE w:val="0"/>
        <w:autoSpaceDN w:val="0"/>
        <w:spacing w:after="0" w:line="240" w:lineRule="auto"/>
        <w:jc w:val="both"/>
        <w:rPr>
          <w:rFonts w:ascii="Tms Rmn" w:hAnsi="Tms Rmn"/>
          <w:color w:val="000000" w:themeColor="text1"/>
          <w:sz w:val="24"/>
          <w:szCs w:val="24"/>
        </w:rPr>
      </w:pPr>
    </w:p>
    <w:p w14:paraId="1F6535C5" w14:textId="77777777" w:rsidR="0019271E" w:rsidRPr="00DE7795" w:rsidRDefault="0019271E" w:rsidP="00F2655E">
      <w:pPr>
        <w:autoSpaceDE w:val="0"/>
        <w:autoSpaceDN w:val="0"/>
        <w:spacing w:after="0" w:line="240" w:lineRule="auto"/>
        <w:jc w:val="both"/>
        <w:rPr>
          <w:rFonts w:ascii="Tms Rmn" w:hAnsi="Tms Rmn"/>
          <w:b/>
          <w:bCs/>
          <w:color w:val="000000" w:themeColor="text1"/>
          <w:sz w:val="24"/>
          <w:szCs w:val="24"/>
        </w:rPr>
      </w:pPr>
      <w:r w:rsidRPr="00DE7795">
        <w:rPr>
          <w:rFonts w:ascii="Tms Rmn" w:hAnsi="Tms Rmn"/>
          <w:b/>
          <w:bCs/>
          <w:color w:val="000000" w:themeColor="text1"/>
          <w:sz w:val="24"/>
          <w:szCs w:val="24"/>
        </w:rPr>
        <w:t xml:space="preserve">Odgovor: Žal ne. Predmet razpisa niso nepremičnine znotraj naselbinskih, krajinskih in arheoloških spomenikov, ki same niso razglašene za spomenik. </w:t>
      </w:r>
    </w:p>
    <w:p w14:paraId="7BFC3C34" w14:textId="77777777" w:rsidR="0019271E" w:rsidRPr="00DE7795" w:rsidRDefault="0019271E" w:rsidP="00F2655E">
      <w:pPr>
        <w:autoSpaceDE w:val="0"/>
        <w:autoSpaceDN w:val="0"/>
        <w:spacing w:after="0" w:line="240" w:lineRule="auto"/>
        <w:jc w:val="both"/>
        <w:rPr>
          <w:rFonts w:ascii="Tms Rmn" w:hAnsi="Tms Rmn"/>
          <w:b/>
          <w:bCs/>
          <w:color w:val="000000" w:themeColor="text1"/>
          <w:sz w:val="24"/>
          <w:szCs w:val="24"/>
        </w:rPr>
      </w:pPr>
    </w:p>
    <w:p w14:paraId="08CC9C10" w14:textId="114470AE" w:rsidR="0019271E" w:rsidRPr="00DE7795" w:rsidRDefault="0019271E" w:rsidP="00F2655E">
      <w:pPr>
        <w:autoSpaceDE w:val="0"/>
        <w:autoSpaceDN w:val="0"/>
        <w:spacing w:after="0" w:line="240" w:lineRule="auto"/>
        <w:jc w:val="both"/>
        <w:rPr>
          <w:rFonts w:ascii="Tms Rmn" w:hAnsi="Tms Rmn"/>
          <w:b/>
          <w:bCs/>
          <w:color w:val="000000" w:themeColor="text1"/>
          <w:sz w:val="24"/>
          <w:szCs w:val="24"/>
        </w:rPr>
      </w:pPr>
      <w:r w:rsidRPr="00DE7795">
        <w:rPr>
          <w:rFonts w:ascii="Tms Rmn" w:hAnsi="Tms Rmn"/>
          <w:b/>
          <w:bCs/>
          <w:color w:val="000000" w:themeColor="text1"/>
          <w:sz w:val="24"/>
          <w:szCs w:val="24"/>
        </w:rPr>
        <w:t xml:space="preserve">Enota dediščine A je razglašena za kulturni spomenik. Posamezne nepremičnine pa v Odloku o razglasitvi  niso navedene niti niso samostojno razglašene za kulturni spomenik. Samostojno je razglašen </w:t>
      </w:r>
      <w:r w:rsidR="008E3F0B" w:rsidRPr="00DE7795">
        <w:rPr>
          <w:rFonts w:ascii="Tms Rmn" w:hAnsi="Tms Rmn"/>
          <w:b/>
          <w:bCs/>
          <w:color w:val="000000" w:themeColor="text1"/>
          <w:sz w:val="24"/>
          <w:szCs w:val="24"/>
        </w:rPr>
        <w:t xml:space="preserve">le </w:t>
      </w:r>
      <w:r w:rsidRPr="00DE7795">
        <w:rPr>
          <w:rFonts w:ascii="Tms Rmn" w:hAnsi="Tms Rmn"/>
          <w:b/>
          <w:bCs/>
          <w:color w:val="000000" w:themeColor="text1"/>
          <w:sz w:val="24"/>
          <w:szCs w:val="24"/>
        </w:rPr>
        <w:t>objekt</w:t>
      </w:r>
      <w:r w:rsidR="008E3F0B" w:rsidRPr="00DE7795">
        <w:rPr>
          <w:rFonts w:ascii="Tms Rmn" w:hAnsi="Tms Rmn"/>
          <w:b/>
          <w:bCs/>
          <w:color w:val="000000" w:themeColor="text1"/>
          <w:sz w:val="24"/>
          <w:szCs w:val="24"/>
        </w:rPr>
        <w:t xml:space="preserve"> B</w:t>
      </w:r>
      <w:r w:rsidRPr="00DE7795">
        <w:rPr>
          <w:rFonts w:ascii="Tms Rmn" w:hAnsi="Tms Rmn"/>
          <w:b/>
          <w:bCs/>
          <w:color w:val="000000" w:themeColor="text1"/>
          <w:sz w:val="24"/>
          <w:szCs w:val="24"/>
        </w:rPr>
        <w:t>. Naveden</w:t>
      </w:r>
      <w:r w:rsidR="008E3F0B" w:rsidRPr="00DE7795">
        <w:rPr>
          <w:rFonts w:ascii="Tms Rmn" w:hAnsi="Tms Rmn"/>
          <w:b/>
          <w:bCs/>
          <w:color w:val="000000" w:themeColor="text1"/>
          <w:sz w:val="24"/>
          <w:szCs w:val="24"/>
        </w:rPr>
        <w:t>i</w:t>
      </w:r>
      <w:r w:rsidRPr="00DE7795">
        <w:rPr>
          <w:rFonts w:ascii="Tms Rmn" w:hAnsi="Tms Rmn"/>
          <w:b/>
          <w:bCs/>
          <w:color w:val="000000" w:themeColor="text1"/>
          <w:sz w:val="24"/>
          <w:szCs w:val="24"/>
        </w:rPr>
        <w:t xml:space="preserve"> </w:t>
      </w:r>
      <w:r w:rsidR="008E3F0B" w:rsidRPr="00DE7795">
        <w:rPr>
          <w:rFonts w:ascii="Tms Rmn" w:hAnsi="Tms Rmn"/>
          <w:b/>
          <w:bCs/>
          <w:color w:val="000000" w:themeColor="text1"/>
          <w:sz w:val="24"/>
          <w:szCs w:val="24"/>
        </w:rPr>
        <w:t xml:space="preserve">objekt </w:t>
      </w:r>
      <w:r w:rsidRPr="00DE7795">
        <w:rPr>
          <w:rFonts w:ascii="Tms Rmn" w:hAnsi="Tms Rmn"/>
          <w:b/>
          <w:bCs/>
          <w:color w:val="000000" w:themeColor="text1"/>
          <w:sz w:val="24"/>
          <w:szCs w:val="24"/>
        </w:rPr>
        <w:t>je lahko predmet tega razpisa.</w:t>
      </w:r>
    </w:p>
    <w:p w14:paraId="2C8BCEF5" w14:textId="77777777" w:rsidR="0019271E" w:rsidRPr="00DE7795" w:rsidRDefault="0019271E" w:rsidP="00F2655E">
      <w:pPr>
        <w:autoSpaceDE w:val="0"/>
        <w:autoSpaceDN w:val="0"/>
        <w:spacing w:after="0" w:line="240" w:lineRule="auto"/>
        <w:jc w:val="both"/>
        <w:rPr>
          <w:rFonts w:ascii="Tms Rmn" w:hAnsi="Tms Rmn"/>
          <w:b/>
          <w:bCs/>
          <w:color w:val="000000" w:themeColor="text1"/>
          <w:sz w:val="24"/>
          <w:szCs w:val="24"/>
        </w:rPr>
      </w:pPr>
    </w:p>
    <w:p w14:paraId="0A8F48E0" w14:textId="55CA8793" w:rsidR="0019271E" w:rsidRPr="00DE7795" w:rsidRDefault="0019271E" w:rsidP="00F2655E">
      <w:pPr>
        <w:autoSpaceDE w:val="0"/>
        <w:autoSpaceDN w:val="0"/>
        <w:spacing w:after="0" w:line="240" w:lineRule="auto"/>
        <w:jc w:val="both"/>
        <w:rPr>
          <w:rFonts w:ascii="Tms Rmn" w:hAnsi="Tms Rmn"/>
          <w:b/>
          <w:bCs/>
          <w:color w:val="000000" w:themeColor="text1"/>
          <w:sz w:val="24"/>
          <w:szCs w:val="24"/>
        </w:rPr>
      </w:pPr>
      <w:r w:rsidRPr="00DE7795">
        <w:rPr>
          <w:rFonts w:ascii="Tms Rmn" w:hAnsi="Tms Rmn"/>
          <w:b/>
          <w:bCs/>
          <w:color w:val="000000" w:themeColor="text1"/>
          <w:sz w:val="24"/>
          <w:szCs w:val="24"/>
        </w:rPr>
        <w:t>Posegi, ki se izvajajo na parcelah, ki so v lasti RS, niso predmet tega razpisa in se izvajajo skladno z letnimi programi pristojnih ministr</w:t>
      </w:r>
      <w:r w:rsidR="00821A17">
        <w:rPr>
          <w:rFonts w:ascii="Tms Rmn" w:hAnsi="Tms Rmn"/>
          <w:b/>
          <w:bCs/>
          <w:color w:val="000000" w:themeColor="text1"/>
          <w:sz w:val="24"/>
          <w:szCs w:val="24"/>
        </w:rPr>
        <w:t>stev</w:t>
      </w:r>
      <w:r w:rsidRPr="00DE7795">
        <w:rPr>
          <w:rFonts w:ascii="Tms Rmn" w:hAnsi="Tms Rmn"/>
          <w:b/>
          <w:bCs/>
          <w:color w:val="000000" w:themeColor="text1"/>
          <w:sz w:val="24"/>
          <w:szCs w:val="24"/>
        </w:rPr>
        <w:t>.</w:t>
      </w:r>
    </w:p>
    <w:p w14:paraId="68F1A322" w14:textId="77777777" w:rsidR="0019271E" w:rsidRPr="001D42C2" w:rsidRDefault="0019271E" w:rsidP="00F2655E">
      <w:pPr>
        <w:pBdr>
          <w:bottom w:val="single" w:sz="4" w:space="1" w:color="auto"/>
        </w:pBdr>
        <w:autoSpaceDE w:val="0"/>
        <w:autoSpaceDN w:val="0"/>
        <w:spacing w:after="0" w:line="240" w:lineRule="auto"/>
        <w:jc w:val="both"/>
        <w:rPr>
          <w:rFonts w:ascii="Tms Rmn" w:hAnsi="Tms Rmn"/>
          <w:color w:val="000000"/>
          <w:sz w:val="24"/>
          <w:szCs w:val="24"/>
        </w:rPr>
      </w:pPr>
    </w:p>
    <w:p w14:paraId="190C4DFC" w14:textId="77777777" w:rsidR="0019271E" w:rsidRPr="001D42C2" w:rsidRDefault="0019271E" w:rsidP="00F2655E">
      <w:pPr>
        <w:autoSpaceDE w:val="0"/>
        <w:autoSpaceDN w:val="0"/>
        <w:spacing w:after="0" w:line="240" w:lineRule="auto"/>
        <w:jc w:val="both"/>
        <w:rPr>
          <w:rFonts w:ascii="Tms Rmn" w:hAnsi="Tms Rmn"/>
          <w:color w:val="000000"/>
          <w:sz w:val="24"/>
          <w:szCs w:val="24"/>
        </w:rPr>
      </w:pPr>
    </w:p>
    <w:p w14:paraId="61ADA11A" w14:textId="1D3BDF0A" w:rsidR="001D42C2" w:rsidRPr="001D42C2" w:rsidRDefault="001D42C2" w:rsidP="00F2655E">
      <w:pPr>
        <w:tabs>
          <w:tab w:val="left" w:pos="3735"/>
        </w:tabs>
        <w:autoSpaceDE w:val="0"/>
        <w:autoSpaceDN w:val="0"/>
        <w:spacing w:after="0" w:line="240" w:lineRule="auto"/>
        <w:jc w:val="both"/>
        <w:rPr>
          <w:rFonts w:ascii="Tms Rmn" w:hAnsi="Tms Rmn"/>
          <w:i/>
          <w:iCs/>
          <w:color w:val="000000"/>
          <w:sz w:val="24"/>
          <w:szCs w:val="24"/>
        </w:rPr>
      </w:pPr>
      <w:r w:rsidRPr="001D42C2">
        <w:rPr>
          <w:rFonts w:ascii="Tms Rmn" w:hAnsi="Tms Rmn"/>
          <w:i/>
          <w:iCs/>
          <w:color w:val="000000"/>
          <w:sz w:val="24"/>
          <w:szCs w:val="24"/>
        </w:rPr>
        <w:t>Imamo naslednja vprašanja:</w:t>
      </w:r>
      <w:r w:rsidR="0019271E">
        <w:rPr>
          <w:rFonts w:ascii="Tms Rmn" w:hAnsi="Tms Rmn"/>
          <w:i/>
          <w:iCs/>
          <w:color w:val="000000"/>
          <w:sz w:val="24"/>
          <w:szCs w:val="24"/>
        </w:rPr>
        <w:tab/>
      </w:r>
    </w:p>
    <w:p w14:paraId="5D0A504A" w14:textId="0961289C" w:rsidR="001D42C2" w:rsidRDefault="001D42C2" w:rsidP="00F2655E">
      <w:pPr>
        <w:numPr>
          <w:ilvl w:val="0"/>
          <w:numId w:val="8"/>
        </w:numPr>
        <w:autoSpaceDE w:val="0"/>
        <w:autoSpaceDN w:val="0"/>
        <w:spacing w:after="0" w:line="240" w:lineRule="auto"/>
        <w:ind w:left="360" w:hanging="360"/>
        <w:jc w:val="both"/>
        <w:rPr>
          <w:rFonts w:ascii="Tms Rmn" w:hAnsi="Tms Rmn"/>
          <w:i/>
          <w:iCs/>
          <w:color w:val="000000"/>
          <w:sz w:val="24"/>
          <w:szCs w:val="24"/>
        </w:rPr>
      </w:pPr>
      <w:r w:rsidRPr="001D42C2">
        <w:rPr>
          <w:rFonts w:ascii="Tms Rmn" w:hAnsi="Tms Rmn"/>
          <w:i/>
          <w:iCs/>
          <w:color w:val="000000"/>
          <w:sz w:val="24"/>
          <w:szCs w:val="24"/>
        </w:rPr>
        <w:t>V sklopu 1 med upravičene stroške pri vzdrževanih delih – dela v objektu navajate: »… popravilo ali zamenjava ometov in poda, …«. Ali se pod popravilo ali zamenjava ometov in poda smatra vsak element posebej, in sicer popravilo ali zamenjava ometov ter posebej popravilo ali zamenjava podov? Zanima nas tudi kaj se smatra za zamenjavo podov, je to zgolj zaključni, torej finalni pod ali tudi ostali sestavni deli celotnega tlaka.</w:t>
      </w:r>
    </w:p>
    <w:p w14:paraId="6F5FA49D" w14:textId="433B00DD" w:rsidR="001D42C2" w:rsidRPr="001D42C2" w:rsidRDefault="001D42C2" w:rsidP="00F2655E">
      <w:pPr>
        <w:autoSpaceDE w:val="0"/>
        <w:autoSpaceDN w:val="0"/>
        <w:spacing w:after="0" w:line="240" w:lineRule="auto"/>
        <w:ind w:left="360"/>
        <w:jc w:val="both"/>
        <w:rPr>
          <w:rFonts w:ascii="Tms Rmn" w:hAnsi="Tms Rmn"/>
          <w:b/>
          <w:bCs/>
          <w:color w:val="000000"/>
          <w:sz w:val="24"/>
          <w:szCs w:val="24"/>
        </w:rPr>
      </w:pPr>
    </w:p>
    <w:p w14:paraId="499CF26E" w14:textId="0A6C3917" w:rsidR="001D42C2" w:rsidRPr="001D42C2" w:rsidRDefault="001D42C2" w:rsidP="00F2655E">
      <w:pPr>
        <w:autoSpaceDE w:val="0"/>
        <w:autoSpaceDN w:val="0"/>
        <w:spacing w:after="0" w:line="240" w:lineRule="auto"/>
        <w:ind w:left="360"/>
        <w:jc w:val="both"/>
        <w:rPr>
          <w:rFonts w:ascii="Tms Rmn" w:hAnsi="Tms Rmn"/>
          <w:b/>
          <w:bCs/>
          <w:color w:val="000000"/>
          <w:sz w:val="24"/>
          <w:szCs w:val="24"/>
        </w:rPr>
      </w:pPr>
      <w:r w:rsidRPr="001D42C2">
        <w:rPr>
          <w:rFonts w:ascii="Tms Rmn" w:hAnsi="Tms Rmn"/>
          <w:b/>
          <w:bCs/>
          <w:color w:val="000000"/>
          <w:sz w:val="24"/>
          <w:szCs w:val="24"/>
        </w:rPr>
        <w:t xml:space="preserve">Vrsta vzdrževalnih del, ki jih opredeljuje Uredba je takšna, da ta dela ne vplivajo na </w:t>
      </w:r>
      <w:proofErr w:type="spellStart"/>
      <w:r w:rsidRPr="001D42C2">
        <w:rPr>
          <w:rFonts w:ascii="Tms Rmn" w:hAnsi="Tms Rmn"/>
          <w:b/>
          <w:bCs/>
          <w:color w:val="000000"/>
          <w:sz w:val="24"/>
          <w:szCs w:val="24"/>
        </w:rPr>
        <w:t>t.i</w:t>
      </w:r>
      <w:proofErr w:type="spellEnd"/>
      <w:r w:rsidRPr="001D42C2">
        <w:rPr>
          <w:rFonts w:ascii="Tms Rmn" w:hAnsi="Tms Rmn"/>
          <w:b/>
          <w:bCs/>
          <w:color w:val="000000"/>
          <w:sz w:val="24"/>
          <w:szCs w:val="24"/>
        </w:rPr>
        <w:t>. bistvene zahteve, ki jih mora po Gradbenem zakonu vsak objekt izpolnjevati.  Vzdrževalna dela za zamenjavo podov se smatrajo vsi sestavni deli tlaka, ne zgolj zaključni, razen nosilne konstrukcije stropa, če bi le to spreminjali.</w:t>
      </w:r>
    </w:p>
    <w:p w14:paraId="083B8E50" w14:textId="77777777" w:rsidR="001D42C2" w:rsidRPr="001D42C2" w:rsidRDefault="001D42C2" w:rsidP="00F2655E">
      <w:pPr>
        <w:autoSpaceDE w:val="0"/>
        <w:autoSpaceDN w:val="0"/>
        <w:spacing w:after="0" w:line="240" w:lineRule="auto"/>
        <w:ind w:left="360"/>
        <w:jc w:val="both"/>
        <w:rPr>
          <w:rFonts w:ascii="Tms Rmn" w:hAnsi="Tms Rmn"/>
          <w:b/>
          <w:bCs/>
          <w:color w:val="000000"/>
          <w:sz w:val="24"/>
          <w:szCs w:val="24"/>
        </w:rPr>
      </w:pPr>
    </w:p>
    <w:p w14:paraId="6FB70BA9" w14:textId="6FCF44D0" w:rsidR="001D42C2" w:rsidRDefault="001D42C2" w:rsidP="00F2655E">
      <w:pPr>
        <w:numPr>
          <w:ilvl w:val="0"/>
          <w:numId w:val="8"/>
        </w:numPr>
        <w:autoSpaceDE w:val="0"/>
        <w:autoSpaceDN w:val="0"/>
        <w:spacing w:after="0" w:line="240" w:lineRule="auto"/>
        <w:ind w:left="360" w:hanging="360"/>
        <w:jc w:val="both"/>
        <w:rPr>
          <w:rFonts w:ascii="Tms Rmn" w:hAnsi="Tms Rmn"/>
          <w:i/>
          <w:iCs/>
          <w:color w:val="000000"/>
          <w:sz w:val="24"/>
          <w:szCs w:val="24"/>
        </w:rPr>
      </w:pPr>
      <w:r w:rsidRPr="001D42C2">
        <w:rPr>
          <w:rFonts w:ascii="Tms Rmn" w:hAnsi="Tms Rmn"/>
          <w:i/>
          <w:iCs/>
          <w:color w:val="000000"/>
          <w:sz w:val="24"/>
          <w:szCs w:val="24"/>
        </w:rPr>
        <w:t>Katera dela se razumejo pod izvedbo drenaže: izkop, izdelava podlage za hidroizolacijo, hidroizolacija, zaščita hidroizolacije, podlaga za drenažo, drenažna cev, zasip, utrjevanje zasipa ipd. ter izdelava/popravilo tlaka?</w:t>
      </w:r>
    </w:p>
    <w:p w14:paraId="7D8FD0C7" w14:textId="11494DD1" w:rsidR="001D42C2" w:rsidRPr="001D42C2" w:rsidRDefault="001D42C2" w:rsidP="00F2655E">
      <w:pPr>
        <w:autoSpaceDE w:val="0"/>
        <w:autoSpaceDN w:val="0"/>
        <w:spacing w:after="0" w:line="240" w:lineRule="auto"/>
        <w:jc w:val="both"/>
        <w:rPr>
          <w:rFonts w:ascii="Tms Rmn" w:hAnsi="Tms Rmn"/>
          <w:b/>
          <w:bCs/>
          <w:color w:val="000000"/>
          <w:sz w:val="24"/>
          <w:szCs w:val="24"/>
        </w:rPr>
      </w:pPr>
    </w:p>
    <w:p w14:paraId="043C5203" w14:textId="4B75381D" w:rsidR="001D42C2" w:rsidRPr="001D42C2" w:rsidRDefault="001D42C2" w:rsidP="00F2655E">
      <w:pPr>
        <w:spacing w:after="0" w:line="240" w:lineRule="auto"/>
        <w:ind w:left="426"/>
        <w:jc w:val="both"/>
        <w:rPr>
          <w:rFonts w:ascii="Tms Rmn" w:hAnsi="Tms Rmn"/>
          <w:b/>
          <w:bCs/>
          <w:color w:val="000000"/>
          <w:sz w:val="24"/>
          <w:szCs w:val="24"/>
        </w:rPr>
      </w:pPr>
      <w:r w:rsidRPr="001D42C2">
        <w:rPr>
          <w:rFonts w:ascii="Tms Rmn" w:hAnsi="Tms Rmn"/>
          <w:b/>
          <w:bCs/>
          <w:color w:val="000000"/>
          <w:sz w:val="24"/>
          <w:szCs w:val="24"/>
        </w:rPr>
        <w:t>Pod izvedbo drenaže se štejejo vsa potrebna dela okoli objekta zato, da ga zaščitimo pred negativnimi vplivi meteorne vode. Vključno s popravilom tlaka, če je to potrebno zaradi prej omenjenih del.</w:t>
      </w:r>
    </w:p>
    <w:p w14:paraId="6AF67C6F" w14:textId="77777777" w:rsidR="001D42C2" w:rsidRPr="001D42C2" w:rsidRDefault="001D42C2" w:rsidP="00F2655E">
      <w:pPr>
        <w:spacing w:after="0" w:line="240" w:lineRule="auto"/>
        <w:ind w:left="426"/>
        <w:jc w:val="both"/>
        <w:rPr>
          <w:b/>
          <w:bCs/>
        </w:rPr>
      </w:pPr>
    </w:p>
    <w:p w14:paraId="5C4737FF" w14:textId="77777777" w:rsidR="001D42C2" w:rsidRPr="001D42C2" w:rsidRDefault="001D42C2" w:rsidP="00F2655E">
      <w:pPr>
        <w:numPr>
          <w:ilvl w:val="0"/>
          <w:numId w:val="8"/>
        </w:numPr>
        <w:autoSpaceDE w:val="0"/>
        <w:autoSpaceDN w:val="0"/>
        <w:spacing w:after="0" w:line="240" w:lineRule="auto"/>
        <w:ind w:left="360" w:hanging="360"/>
        <w:jc w:val="both"/>
        <w:rPr>
          <w:rFonts w:ascii="Tms Rmn" w:hAnsi="Tms Rmn"/>
          <w:i/>
          <w:iCs/>
          <w:color w:val="000000"/>
          <w:sz w:val="24"/>
          <w:szCs w:val="24"/>
        </w:rPr>
      </w:pPr>
      <w:r w:rsidRPr="001D42C2">
        <w:rPr>
          <w:rFonts w:ascii="Tms Rmn" w:hAnsi="Tms Rmn"/>
          <w:i/>
          <w:iCs/>
          <w:color w:val="000000"/>
          <w:sz w:val="24"/>
          <w:szCs w:val="24"/>
        </w:rPr>
        <w:lastRenderedPageBreak/>
        <w:t>Ali je z odvodnjavanjem mišljeno popravilo ali zamenjava žlebov – horizontalno in vertikalno odvodnjavanje? Ali je izdelava peskolovov in priključkov na javno kanalizacijo upravičen strošek?</w:t>
      </w:r>
    </w:p>
    <w:p w14:paraId="0D1EB92B" w14:textId="1922EFBE" w:rsidR="001D42C2" w:rsidRDefault="001D42C2" w:rsidP="00F2655E">
      <w:pPr>
        <w:autoSpaceDE w:val="0"/>
        <w:autoSpaceDN w:val="0"/>
        <w:spacing w:after="0" w:line="240" w:lineRule="auto"/>
        <w:jc w:val="both"/>
        <w:rPr>
          <w:rFonts w:ascii="Tms Rmn" w:hAnsi="Tms Rmn"/>
          <w:color w:val="000000"/>
          <w:sz w:val="24"/>
          <w:szCs w:val="24"/>
        </w:rPr>
      </w:pPr>
    </w:p>
    <w:p w14:paraId="6C541DC5" w14:textId="6EAF8047" w:rsidR="001D42C2" w:rsidRPr="001D42C2" w:rsidRDefault="001D42C2" w:rsidP="00F2655E">
      <w:pPr>
        <w:spacing w:after="0" w:line="240" w:lineRule="auto"/>
        <w:ind w:left="426"/>
        <w:jc w:val="both"/>
        <w:rPr>
          <w:rFonts w:ascii="Tms Rmn" w:hAnsi="Tms Rmn"/>
          <w:b/>
          <w:bCs/>
          <w:color w:val="000000"/>
          <w:sz w:val="24"/>
          <w:szCs w:val="24"/>
        </w:rPr>
      </w:pPr>
      <w:r w:rsidRPr="001D42C2">
        <w:rPr>
          <w:rFonts w:ascii="Tms Rmn" w:hAnsi="Tms Rmn"/>
          <w:b/>
          <w:bCs/>
          <w:color w:val="000000"/>
          <w:sz w:val="24"/>
          <w:szCs w:val="24"/>
        </w:rPr>
        <w:t>Da, z odvodnjavanjem je mišljeno popravilo vse sestavnih delov odvodnjavanja, vključno s p</w:t>
      </w:r>
      <w:r>
        <w:rPr>
          <w:rFonts w:ascii="Tms Rmn" w:hAnsi="Tms Rmn"/>
          <w:b/>
          <w:bCs/>
          <w:color w:val="000000"/>
          <w:sz w:val="24"/>
          <w:szCs w:val="24"/>
        </w:rPr>
        <w:t>e</w:t>
      </w:r>
      <w:r w:rsidRPr="001D42C2">
        <w:rPr>
          <w:rFonts w:ascii="Tms Rmn" w:hAnsi="Tms Rmn"/>
          <w:b/>
          <w:bCs/>
          <w:color w:val="000000"/>
          <w:sz w:val="24"/>
          <w:szCs w:val="24"/>
        </w:rPr>
        <w:t>skolovi in priključki na javno kanalizacijo</w:t>
      </w:r>
      <w:r>
        <w:rPr>
          <w:rFonts w:ascii="Tms Rmn" w:hAnsi="Tms Rmn"/>
          <w:b/>
          <w:bCs/>
          <w:color w:val="000000"/>
          <w:sz w:val="24"/>
          <w:szCs w:val="24"/>
        </w:rPr>
        <w:t>.</w:t>
      </w:r>
    </w:p>
    <w:p w14:paraId="088151BE" w14:textId="77777777" w:rsidR="001D42C2" w:rsidRPr="001D42C2" w:rsidRDefault="001D42C2" w:rsidP="00F2655E">
      <w:pPr>
        <w:pBdr>
          <w:bottom w:val="single" w:sz="4" w:space="1" w:color="auto"/>
        </w:pBdr>
        <w:autoSpaceDE w:val="0"/>
        <w:autoSpaceDN w:val="0"/>
        <w:spacing w:after="0" w:line="240" w:lineRule="auto"/>
        <w:jc w:val="both"/>
        <w:rPr>
          <w:rFonts w:ascii="Tms Rmn" w:hAnsi="Tms Rmn"/>
          <w:color w:val="000000"/>
          <w:sz w:val="24"/>
          <w:szCs w:val="24"/>
        </w:rPr>
      </w:pPr>
    </w:p>
    <w:p w14:paraId="5D6CB293" w14:textId="77777777" w:rsidR="001D42C2" w:rsidRPr="001D42C2" w:rsidRDefault="001D42C2" w:rsidP="00F2655E">
      <w:pPr>
        <w:autoSpaceDE w:val="0"/>
        <w:autoSpaceDN w:val="0"/>
        <w:spacing w:after="0" w:line="240" w:lineRule="auto"/>
        <w:jc w:val="both"/>
        <w:rPr>
          <w:rFonts w:ascii="Tms Rmn" w:hAnsi="Tms Rmn"/>
          <w:color w:val="000000"/>
          <w:sz w:val="24"/>
          <w:szCs w:val="24"/>
        </w:rPr>
      </w:pPr>
    </w:p>
    <w:p w14:paraId="70D275FB" w14:textId="526AF691" w:rsidR="00255B57" w:rsidRPr="00255B57" w:rsidRDefault="00255B57" w:rsidP="00F2655E">
      <w:pPr>
        <w:autoSpaceDE w:val="0"/>
        <w:autoSpaceDN w:val="0"/>
        <w:spacing w:after="0" w:line="240" w:lineRule="auto"/>
        <w:jc w:val="both"/>
        <w:rPr>
          <w:rFonts w:ascii="Tms Rmn" w:hAnsi="Tms Rmn"/>
          <w:i/>
          <w:iCs/>
          <w:color w:val="000000"/>
          <w:sz w:val="24"/>
          <w:szCs w:val="24"/>
        </w:rPr>
      </w:pPr>
      <w:r w:rsidRPr="00255B57">
        <w:rPr>
          <w:rFonts w:ascii="Tms Rmn" w:hAnsi="Tms Rmn"/>
          <w:i/>
          <w:iCs/>
          <w:color w:val="000000"/>
          <w:sz w:val="24"/>
          <w:szCs w:val="24"/>
        </w:rPr>
        <w:t>Zanima me, ali v okviru sklopa 2 v razpisu med predmete upravičene do (so)financiranja  spadajo slike na platnu (z okvirji) in pa leseni oltarji (oziroma pohištvo), ki so del evidentiranega inventarja spomenika lokalnega pomena?</w:t>
      </w:r>
    </w:p>
    <w:p w14:paraId="6C81E819" w14:textId="77777777" w:rsidR="00255B57" w:rsidRPr="00255B57" w:rsidRDefault="00255B57" w:rsidP="00F2655E">
      <w:pPr>
        <w:autoSpaceDE w:val="0"/>
        <w:autoSpaceDN w:val="0"/>
        <w:spacing w:after="0" w:line="240" w:lineRule="auto"/>
        <w:jc w:val="both"/>
        <w:rPr>
          <w:rFonts w:ascii="Tms Rmn" w:hAnsi="Tms Rmn"/>
          <w:b/>
          <w:bCs/>
          <w:color w:val="000000"/>
          <w:sz w:val="24"/>
          <w:szCs w:val="24"/>
        </w:rPr>
      </w:pPr>
    </w:p>
    <w:p w14:paraId="550517F1" w14:textId="56F3C5F8" w:rsidR="00255B57" w:rsidRPr="00255B57" w:rsidRDefault="00255B57" w:rsidP="00F2655E">
      <w:pPr>
        <w:autoSpaceDE w:val="0"/>
        <w:autoSpaceDN w:val="0"/>
        <w:spacing w:after="0" w:line="240" w:lineRule="auto"/>
        <w:jc w:val="both"/>
        <w:rPr>
          <w:rFonts w:ascii="Tms Rmn" w:hAnsi="Tms Rmn"/>
          <w:b/>
          <w:bCs/>
          <w:color w:val="000000"/>
          <w:sz w:val="24"/>
          <w:szCs w:val="24"/>
        </w:rPr>
      </w:pPr>
      <w:r w:rsidRPr="00255B57">
        <w:rPr>
          <w:rFonts w:ascii="Tms Rmn" w:hAnsi="Tms Rmn"/>
          <w:b/>
          <w:bCs/>
          <w:color w:val="000000"/>
          <w:sz w:val="24"/>
          <w:szCs w:val="24"/>
        </w:rPr>
        <w:t>Da, gre za dela po Katalogu konservatorsko-restavratorskih del na nepremičnih spomenikih in stavbni dediščini, poglavje Konservatorsko-restavratorska dela. Vsekakor pa bo upravičenost vseh predlaganih posegov potrdil Restavratorski center Zavoda za varstvo kulturne dediščine Slovenije, s podpisom Potrdila ZVKDS in predračuna s popisom del, ki ju morate pripeti k vlogi.</w:t>
      </w:r>
    </w:p>
    <w:p w14:paraId="3F7458D6" w14:textId="77777777" w:rsidR="00255B57" w:rsidRPr="00255B57" w:rsidRDefault="00255B57" w:rsidP="00F2655E">
      <w:pPr>
        <w:autoSpaceDE w:val="0"/>
        <w:autoSpaceDN w:val="0"/>
        <w:spacing w:after="0" w:line="240" w:lineRule="auto"/>
        <w:jc w:val="both"/>
        <w:rPr>
          <w:rFonts w:ascii="Tms Rmn" w:hAnsi="Tms Rmn"/>
          <w:b/>
          <w:bCs/>
          <w:color w:val="000000"/>
          <w:sz w:val="24"/>
          <w:szCs w:val="24"/>
        </w:rPr>
      </w:pPr>
    </w:p>
    <w:p w14:paraId="6D80CCE0" w14:textId="60FEA0EB" w:rsidR="00255B57" w:rsidRDefault="00255B57" w:rsidP="00F2655E">
      <w:pPr>
        <w:autoSpaceDE w:val="0"/>
        <w:autoSpaceDN w:val="0"/>
        <w:spacing w:after="0" w:line="240" w:lineRule="auto"/>
        <w:jc w:val="both"/>
        <w:rPr>
          <w:rFonts w:ascii="Tms Rmn" w:hAnsi="Tms Rmn"/>
          <w:i/>
          <w:iCs/>
          <w:color w:val="000000"/>
          <w:sz w:val="24"/>
          <w:szCs w:val="24"/>
        </w:rPr>
      </w:pPr>
      <w:r w:rsidRPr="00255B57">
        <w:rPr>
          <w:rFonts w:ascii="Tms Rmn" w:hAnsi="Tms Rmn"/>
          <w:i/>
          <w:iCs/>
          <w:color w:val="000000"/>
          <w:sz w:val="24"/>
          <w:szCs w:val="24"/>
        </w:rPr>
        <w:t>Kolikšen % lastnih sredstev se priporoča za večjo verjetnost izbire in v katerih primerih je pričakovati 100% financiranje (velika ogroženost?).</w:t>
      </w:r>
    </w:p>
    <w:p w14:paraId="237051CE" w14:textId="77777777" w:rsidR="00255B57" w:rsidRPr="00255B57" w:rsidRDefault="00255B57" w:rsidP="00F2655E">
      <w:pPr>
        <w:autoSpaceDE w:val="0"/>
        <w:autoSpaceDN w:val="0"/>
        <w:spacing w:after="0" w:line="240" w:lineRule="auto"/>
        <w:jc w:val="both"/>
        <w:rPr>
          <w:rFonts w:ascii="Tms Rmn" w:hAnsi="Tms Rmn" w:cs="Calibri"/>
          <w:color w:val="000000"/>
          <w:sz w:val="24"/>
          <w:szCs w:val="24"/>
        </w:rPr>
      </w:pPr>
    </w:p>
    <w:p w14:paraId="0140A3FE" w14:textId="77777777" w:rsidR="00255B57" w:rsidRPr="00255B57" w:rsidRDefault="00255B57" w:rsidP="00F2655E">
      <w:pPr>
        <w:autoSpaceDE w:val="0"/>
        <w:autoSpaceDN w:val="0"/>
        <w:spacing w:after="0" w:line="240" w:lineRule="auto"/>
        <w:jc w:val="both"/>
        <w:rPr>
          <w:rFonts w:ascii="Tms Rmn" w:hAnsi="Tms Rmn"/>
          <w:b/>
          <w:bCs/>
          <w:color w:val="000000"/>
          <w:sz w:val="24"/>
          <w:szCs w:val="24"/>
        </w:rPr>
      </w:pPr>
      <w:r w:rsidRPr="00255B57">
        <w:rPr>
          <w:rFonts w:ascii="Tms Rmn" w:hAnsi="Tms Rmn"/>
          <w:b/>
          <w:bCs/>
          <w:color w:val="000000"/>
          <w:sz w:val="24"/>
          <w:szCs w:val="24"/>
        </w:rPr>
        <w:t>Odgovor: Na to vprašanje vam ne moremo odgovoriti.</w:t>
      </w:r>
    </w:p>
    <w:p w14:paraId="21F3DEFF" w14:textId="77777777" w:rsidR="00255B57" w:rsidRDefault="00255B57" w:rsidP="00F2655E">
      <w:pPr>
        <w:pBdr>
          <w:bottom w:val="double" w:sz="4" w:space="1" w:color="auto"/>
        </w:pBdr>
        <w:spacing w:after="0" w:line="240" w:lineRule="auto"/>
        <w:jc w:val="both"/>
        <w:rPr>
          <w:rFonts w:ascii="Tms Rmn" w:hAnsi="Tms Rmn"/>
          <w:b/>
          <w:bCs/>
          <w:color w:val="000000"/>
          <w:sz w:val="24"/>
          <w:szCs w:val="24"/>
        </w:rPr>
      </w:pPr>
    </w:p>
    <w:p w14:paraId="13D30D0A" w14:textId="77777777" w:rsidR="00255B57" w:rsidRPr="00256B2A" w:rsidRDefault="00255B57" w:rsidP="00F2655E">
      <w:pPr>
        <w:pBdr>
          <w:bottom w:val="double" w:sz="4" w:space="1" w:color="auto"/>
        </w:pBdr>
        <w:spacing w:after="0" w:line="240" w:lineRule="auto"/>
        <w:jc w:val="both"/>
        <w:rPr>
          <w:rFonts w:ascii="Tms Rmn" w:hAnsi="Tms Rmn"/>
          <w:b/>
          <w:bCs/>
          <w:color w:val="000000"/>
          <w:sz w:val="24"/>
          <w:szCs w:val="24"/>
        </w:rPr>
      </w:pPr>
    </w:p>
    <w:p w14:paraId="5BDBD30E" w14:textId="77777777" w:rsidR="00255B57" w:rsidRDefault="00255B57" w:rsidP="00F2655E">
      <w:pPr>
        <w:pBdr>
          <w:bottom w:val="double" w:sz="4" w:space="1" w:color="auto"/>
        </w:pBdr>
        <w:spacing w:after="0" w:line="240" w:lineRule="auto"/>
        <w:jc w:val="both"/>
        <w:rPr>
          <w:b/>
          <w:bCs/>
          <w:color w:val="FF0000"/>
          <w:sz w:val="28"/>
          <w:szCs w:val="28"/>
        </w:rPr>
      </w:pPr>
    </w:p>
    <w:p w14:paraId="00991760" w14:textId="77777777" w:rsidR="00255B57" w:rsidRDefault="00255B57" w:rsidP="00F2655E">
      <w:pPr>
        <w:spacing w:after="0" w:line="240" w:lineRule="auto"/>
        <w:jc w:val="both"/>
        <w:rPr>
          <w:b/>
          <w:bCs/>
          <w:color w:val="FF0000"/>
          <w:sz w:val="28"/>
          <w:szCs w:val="28"/>
        </w:rPr>
      </w:pPr>
    </w:p>
    <w:p w14:paraId="0C226C8F" w14:textId="77777777" w:rsidR="00255B57" w:rsidRDefault="00255B57" w:rsidP="00F2655E">
      <w:pPr>
        <w:spacing w:after="0" w:line="240" w:lineRule="auto"/>
        <w:jc w:val="both"/>
        <w:rPr>
          <w:b/>
          <w:bCs/>
          <w:color w:val="FF0000"/>
          <w:sz w:val="28"/>
          <w:szCs w:val="28"/>
        </w:rPr>
      </w:pPr>
    </w:p>
    <w:p w14:paraId="1FAB63A6" w14:textId="77777777" w:rsidR="00255B57" w:rsidRDefault="00255B57" w:rsidP="00F2655E">
      <w:pPr>
        <w:spacing w:after="0" w:line="240" w:lineRule="auto"/>
        <w:jc w:val="both"/>
        <w:rPr>
          <w:b/>
          <w:bCs/>
          <w:color w:val="FF0000"/>
          <w:sz w:val="28"/>
          <w:szCs w:val="28"/>
        </w:rPr>
      </w:pPr>
    </w:p>
    <w:p w14:paraId="15C0F10F" w14:textId="0378241F" w:rsidR="007B585C" w:rsidRPr="007A28B2" w:rsidRDefault="007B585C" w:rsidP="00F2655E">
      <w:pPr>
        <w:spacing w:after="0" w:line="240" w:lineRule="auto"/>
        <w:jc w:val="both"/>
        <w:rPr>
          <w:b/>
          <w:bCs/>
          <w:color w:val="FF0000"/>
          <w:sz w:val="28"/>
          <w:szCs w:val="28"/>
        </w:rPr>
      </w:pPr>
      <w:r w:rsidRPr="007A28B2">
        <w:rPr>
          <w:b/>
          <w:bCs/>
          <w:color w:val="FF0000"/>
          <w:sz w:val="28"/>
          <w:szCs w:val="28"/>
        </w:rPr>
        <w:t>1</w:t>
      </w:r>
      <w:r>
        <w:rPr>
          <w:b/>
          <w:bCs/>
          <w:color w:val="FF0000"/>
          <w:sz w:val="28"/>
          <w:szCs w:val="28"/>
        </w:rPr>
        <w:t>3</w:t>
      </w:r>
      <w:r w:rsidRPr="007A28B2">
        <w:rPr>
          <w:b/>
          <w:bCs/>
          <w:color w:val="FF0000"/>
          <w:sz w:val="28"/>
          <w:szCs w:val="28"/>
        </w:rPr>
        <w:t>.</w:t>
      </w:r>
      <w:r>
        <w:rPr>
          <w:b/>
          <w:bCs/>
          <w:color w:val="FF0000"/>
          <w:sz w:val="28"/>
          <w:szCs w:val="28"/>
        </w:rPr>
        <w:t xml:space="preserve"> </w:t>
      </w:r>
      <w:r w:rsidRPr="007A28B2">
        <w:rPr>
          <w:b/>
          <w:bCs/>
          <w:color w:val="FF0000"/>
          <w:sz w:val="28"/>
          <w:szCs w:val="28"/>
        </w:rPr>
        <w:t>01.</w:t>
      </w:r>
      <w:r>
        <w:rPr>
          <w:b/>
          <w:bCs/>
          <w:color w:val="FF0000"/>
          <w:sz w:val="28"/>
          <w:szCs w:val="28"/>
        </w:rPr>
        <w:t xml:space="preserve"> </w:t>
      </w:r>
      <w:r w:rsidRPr="007A28B2">
        <w:rPr>
          <w:b/>
          <w:bCs/>
          <w:color w:val="FF0000"/>
          <w:sz w:val="28"/>
          <w:szCs w:val="28"/>
        </w:rPr>
        <w:t>202</w:t>
      </w:r>
      <w:r>
        <w:rPr>
          <w:b/>
          <w:bCs/>
          <w:color w:val="FF0000"/>
          <w:sz w:val="28"/>
          <w:szCs w:val="28"/>
        </w:rPr>
        <w:t>1</w:t>
      </w:r>
    </w:p>
    <w:p w14:paraId="13C202F1" w14:textId="122C4B79" w:rsidR="005F2EDD" w:rsidRDefault="005F2EDD" w:rsidP="00F2655E">
      <w:pPr>
        <w:autoSpaceDE w:val="0"/>
        <w:autoSpaceDN w:val="0"/>
        <w:spacing w:after="0" w:line="240" w:lineRule="auto"/>
        <w:jc w:val="both"/>
        <w:rPr>
          <w:noProof/>
        </w:rPr>
      </w:pPr>
    </w:p>
    <w:p w14:paraId="0F5C600A" w14:textId="223E9E5E" w:rsidR="007F1C91" w:rsidRPr="007F1C91" w:rsidRDefault="007F1C91" w:rsidP="00F2655E">
      <w:pPr>
        <w:spacing w:after="0" w:line="240" w:lineRule="auto"/>
        <w:jc w:val="both"/>
        <w:rPr>
          <w:rFonts w:ascii="Tms Rmn" w:hAnsi="Tms Rmn"/>
          <w:i/>
          <w:iCs/>
          <w:color w:val="000000"/>
          <w:sz w:val="24"/>
          <w:szCs w:val="24"/>
        </w:rPr>
      </w:pPr>
      <w:r w:rsidRPr="007F1C91">
        <w:rPr>
          <w:rFonts w:ascii="Tms Rmn" w:hAnsi="Tms Rmn"/>
          <w:i/>
          <w:iCs/>
          <w:color w:val="000000"/>
          <w:sz w:val="24"/>
          <w:szCs w:val="24"/>
        </w:rPr>
        <w:t xml:space="preserve">V razpisni dokumentaciji zadevnega </w:t>
      </w:r>
      <w:r>
        <w:rPr>
          <w:rFonts w:ascii="Tms Rmn" w:hAnsi="Tms Rmn"/>
          <w:i/>
          <w:iCs/>
          <w:color w:val="000000"/>
          <w:sz w:val="24"/>
          <w:szCs w:val="24"/>
        </w:rPr>
        <w:t xml:space="preserve">javnega razpisa </w:t>
      </w:r>
      <w:r w:rsidRPr="007F1C91">
        <w:rPr>
          <w:rFonts w:ascii="Tms Rmn" w:hAnsi="Tms Rmn"/>
          <w:i/>
          <w:iCs/>
          <w:color w:val="000000"/>
          <w:sz w:val="24"/>
          <w:szCs w:val="24"/>
        </w:rPr>
        <w:t>je navedeno, da je potrebno v primeru več solastnikov objekta, priložiti soglasje le teh – izjavo solastnikov pripravimo sami, ali je potrebno le tega overiti?</w:t>
      </w:r>
    </w:p>
    <w:p w14:paraId="1B16B146" w14:textId="77777777" w:rsidR="007F1C91" w:rsidRPr="007F1C91" w:rsidRDefault="007F1C91" w:rsidP="00F2655E">
      <w:pPr>
        <w:spacing w:after="0" w:line="240" w:lineRule="auto"/>
        <w:jc w:val="both"/>
        <w:rPr>
          <w:rFonts w:ascii="Tms Rmn" w:hAnsi="Tms Rmn"/>
          <w:b/>
          <w:bCs/>
          <w:color w:val="000000"/>
          <w:sz w:val="24"/>
          <w:szCs w:val="24"/>
        </w:rPr>
      </w:pPr>
    </w:p>
    <w:p w14:paraId="0937A334" w14:textId="7773A7E0" w:rsidR="007F1C91" w:rsidRPr="007F1C91" w:rsidRDefault="007F1C91" w:rsidP="00F2655E">
      <w:pPr>
        <w:spacing w:after="0" w:line="240" w:lineRule="auto"/>
        <w:jc w:val="both"/>
        <w:rPr>
          <w:rFonts w:ascii="Tms Rmn" w:hAnsi="Tms Rmn"/>
          <w:b/>
          <w:bCs/>
          <w:color w:val="000000"/>
          <w:sz w:val="24"/>
          <w:szCs w:val="24"/>
        </w:rPr>
      </w:pPr>
      <w:r w:rsidRPr="007F1C91">
        <w:rPr>
          <w:rFonts w:ascii="Tms Rmn" w:hAnsi="Tms Rmn"/>
          <w:b/>
          <w:bCs/>
          <w:color w:val="000000"/>
          <w:sz w:val="24"/>
          <w:szCs w:val="24"/>
        </w:rPr>
        <w:t>Soglasja podpišejo solastniki. Ni jih potrebno notarsko overiti.</w:t>
      </w:r>
    </w:p>
    <w:p w14:paraId="36894F13" w14:textId="77777777" w:rsidR="007F1C91" w:rsidRPr="007F1C91" w:rsidRDefault="007F1C91" w:rsidP="00F2655E">
      <w:pPr>
        <w:spacing w:after="0" w:line="240" w:lineRule="auto"/>
        <w:jc w:val="both"/>
        <w:rPr>
          <w:rFonts w:ascii="Tms Rmn" w:hAnsi="Tms Rmn"/>
          <w:color w:val="000000"/>
          <w:sz w:val="24"/>
          <w:szCs w:val="24"/>
        </w:rPr>
      </w:pPr>
    </w:p>
    <w:p w14:paraId="34D441A6" w14:textId="785EF1A5" w:rsidR="007F1C91" w:rsidRPr="007F1C91" w:rsidRDefault="007F1C91" w:rsidP="00F2655E">
      <w:pPr>
        <w:spacing w:after="0" w:line="240" w:lineRule="auto"/>
        <w:jc w:val="both"/>
        <w:rPr>
          <w:rFonts w:ascii="Tms Rmn" w:hAnsi="Tms Rmn"/>
          <w:i/>
          <w:iCs/>
          <w:color w:val="000000"/>
          <w:sz w:val="24"/>
          <w:szCs w:val="24"/>
        </w:rPr>
      </w:pPr>
      <w:r w:rsidRPr="007F1C91">
        <w:rPr>
          <w:rFonts w:ascii="Tms Rmn" w:hAnsi="Tms Rmn"/>
          <w:i/>
          <w:iCs/>
          <w:color w:val="000000"/>
          <w:sz w:val="24"/>
          <w:szCs w:val="24"/>
        </w:rPr>
        <w:t>Prijavitelj ni upravljalec – ali je v tem primeru potrebno priložiti dokazilo o upravljanju?</w:t>
      </w:r>
    </w:p>
    <w:p w14:paraId="3C271939" w14:textId="7E3F093E" w:rsidR="007F1C91" w:rsidRDefault="007F1C91" w:rsidP="00F2655E">
      <w:pPr>
        <w:autoSpaceDE w:val="0"/>
        <w:autoSpaceDN w:val="0"/>
        <w:spacing w:after="0" w:line="240" w:lineRule="auto"/>
        <w:jc w:val="both"/>
        <w:rPr>
          <w:rFonts w:ascii="Tms Rmn" w:hAnsi="Tms Rmn"/>
          <w:color w:val="000000"/>
          <w:sz w:val="24"/>
          <w:szCs w:val="24"/>
        </w:rPr>
      </w:pPr>
    </w:p>
    <w:p w14:paraId="53527DBE" w14:textId="2C3E4F53" w:rsidR="007F1C91" w:rsidRPr="007F1C91" w:rsidRDefault="007F1C91" w:rsidP="00F2655E">
      <w:pPr>
        <w:autoSpaceDE w:val="0"/>
        <w:autoSpaceDN w:val="0"/>
        <w:spacing w:after="0" w:line="240" w:lineRule="auto"/>
        <w:jc w:val="both"/>
        <w:rPr>
          <w:rFonts w:ascii="Tms Rmn" w:hAnsi="Tms Rmn"/>
          <w:b/>
          <w:bCs/>
          <w:color w:val="000000"/>
          <w:sz w:val="24"/>
          <w:szCs w:val="24"/>
        </w:rPr>
      </w:pPr>
      <w:r w:rsidRPr="001D42C2">
        <w:rPr>
          <w:rFonts w:ascii="Tms Rmn" w:hAnsi="Tms Rmn"/>
          <w:color w:val="000000"/>
          <w:sz w:val="24"/>
          <w:szCs w:val="24"/>
        </w:rPr>
        <w:t>Samo če je prijavitelj upravljavec, se priloži dokazilo o upravljanju. Če ni, so opcije:</w:t>
      </w:r>
      <w:r w:rsidRPr="007F1C91">
        <w:rPr>
          <w:rFonts w:ascii="Tms Rmn" w:hAnsi="Tms Rmn"/>
          <w:b/>
          <w:bCs/>
          <w:color w:val="000000"/>
          <w:sz w:val="24"/>
          <w:szCs w:val="24"/>
        </w:rPr>
        <w:t xml:space="preserve"> lastnik, solastnik (priloži soglasje solastnikov), pooblaščenec (priloži pooblastilo).</w:t>
      </w:r>
    </w:p>
    <w:p w14:paraId="4D8BC40A" w14:textId="6D75E024" w:rsidR="007F1C91" w:rsidRDefault="007F1C91" w:rsidP="00F2655E">
      <w:pPr>
        <w:pBdr>
          <w:bottom w:val="single" w:sz="4" w:space="1" w:color="auto"/>
        </w:pBdr>
        <w:autoSpaceDE w:val="0"/>
        <w:autoSpaceDN w:val="0"/>
        <w:spacing w:after="0" w:line="240" w:lineRule="auto"/>
        <w:jc w:val="both"/>
        <w:rPr>
          <w:rFonts w:ascii="Tms Rmn" w:hAnsi="Tms Rmn"/>
          <w:color w:val="000000"/>
          <w:sz w:val="24"/>
          <w:szCs w:val="24"/>
        </w:rPr>
      </w:pPr>
    </w:p>
    <w:p w14:paraId="5E24BFBC" w14:textId="77777777" w:rsidR="007F1C91" w:rsidRPr="007F1C91" w:rsidRDefault="007F1C91" w:rsidP="00F2655E">
      <w:pPr>
        <w:autoSpaceDE w:val="0"/>
        <w:autoSpaceDN w:val="0"/>
        <w:spacing w:after="0" w:line="240" w:lineRule="auto"/>
        <w:jc w:val="both"/>
        <w:rPr>
          <w:rFonts w:ascii="Tms Rmn" w:hAnsi="Tms Rmn"/>
          <w:color w:val="000000"/>
          <w:sz w:val="24"/>
          <w:szCs w:val="24"/>
        </w:rPr>
      </w:pPr>
    </w:p>
    <w:p w14:paraId="5718074A" w14:textId="6D325C43" w:rsidR="005F2EDD" w:rsidRDefault="005F2EDD" w:rsidP="00F2655E">
      <w:pPr>
        <w:autoSpaceDE w:val="0"/>
        <w:autoSpaceDN w:val="0"/>
        <w:spacing w:after="0" w:line="240" w:lineRule="auto"/>
        <w:jc w:val="both"/>
        <w:rPr>
          <w:rFonts w:ascii="Tms Rmn" w:hAnsi="Tms Rmn"/>
          <w:i/>
          <w:iCs/>
          <w:color w:val="000000"/>
          <w:sz w:val="24"/>
          <w:szCs w:val="24"/>
        </w:rPr>
      </w:pPr>
      <w:r w:rsidRPr="005F2EDD">
        <w:rPr>
          <w:rFonts w:ascii="Tms Rmn" w:hAnsi="Tms Rmn"/>
          <w:i/>
          <w:iCs/>
          <w:color w:val="000000"/>
          <w:sz w:val="24"/>
          <w:szCs w:val="24"/>
        </w:rPr>
        <w:t>Zanima me glede trajanja in celovitosti projekta</w:t>
      </w:r>
      <w:r>
        <w:rPr>
          <w:rFonts w:ascii="Tms Rmn" w:hAnsi="Tms Rmn"/>
          <w:i/>
          <w:iCs/>
          <w:color w:val="000000"/>
          <w:sz w:val="24"/>
          <w:szCs w:val="24"/>
        </w:rPr>
        <w:t xml:space="preserve">. V mojem primeru sem zaradi omejenih finančnih sredstev in z motivom izključno ohranjanje kulturne dediščine (ekonomsko mi kozolec ne koristi), projekt obnove kozolca, ki sem ga podedoval, zaradi finančnih zmožnosti razdeli na več faz, glede na nujnost izvedbe. V lanskem letu smo s pridobljenim </w:t>
      </w:r>
      <w:proofErr w:type="spellStart"/>
      <w:r>
        <w:rPr>
          <w:rFonts w:ascii="Tms Rmn" w:hAnsi="Tms Rmn"/>
          <w:i/>
          <w:iCs/>
          <w:color w:val="000000"/>
          <w:sz w:val="24"/>
          <w:szCs w:val="24"/>
        </w:rPr>
        <w:t>kulturnovarstvenim</w:t>
      </w:r>
      <w:proofErr w:type="spellEnd"/>
      <w:r>
        <w:rPr>
          <w:rFonts w:ascii="Tms Rmn" w:hAnsi="Tms Rmn"/>
          <w:i/>
          <w:iCs/>
          <w:color w:val="000000"/>
          <w:sz w:val="24"/>
          <w:szCs w:val="24"/>
        </w:rPr>
        <w:t xml:space="preserve"> soglasje</w:t>
      </w:r>
      <w:r w:rsidR="00D9240B">
        <w:rPr>
          <w:rFonts w:ascii="Tms Rmn" w:hAnsi="Tms Rmn"/>
          <w:i/>
          <w:iCs/>
          <w:color w:val="000000"/>
          <w:sz w:val="24"/>
          <w:szCs w:val="24"/>
        </w:rPr>
        <w:t>m</w:t>
      </w:r>
      <w:r>
        <w:rPr>
          <w:rFonts w:ascii="Tms Rmn" w:hAnsi="Tms Rmn"/>
          <w:i/>
          <w:iCs/>
          <w:color w:val="000000"/>
          <w:sz w:val="24"/>
          <w:szCs w:val="24"/>
        </w:rPr>
        <w:t xml:space="preserve"> obnovili vse temelje ter </w:t>
      </w:r>
      <w:proofErr w:type="spellStart"/>
      <w:r>
        <w:rPr>
          <w:rFonts w:ascii="Tms Rmn" w:hAnsi="Tms Rmn"/>
          <w:i/>
          <w:iCs/>
          <w:color w:val="000000"/>
          <w:sz w:val="24"/>
          <w:szCs w:val="24"/>
        </w:rPr>
        <w:t>doštukali</w:t>
      </w:r>
      <w:proofErr w:type="spellEnd"/>
      <w:r>
        <w:rPr>
          <w:rFonts w:ascii="Tms Rmn" w:hAnsi="Tms Rmn"/>
          <w:i/>
          <w:iCs/>
          <w:color w:val="000000"/>
          <w:sz w:val="24"/>
          <w:szCs w:val="24"/>
        </w:rPr>
        <w:t xml:space="preserve"> (zamenjali) dele nekaterih povsem dotrajanih stebrov. Naslednji nujen poseg je streha, ki je dotrajana in že pušča. Za sofinanciranje menjave strehe se bom prijavil na ta razpis.</w:t>
      </w:r>
    </w:p>
    <w:p w14:paraId="780E193D" w14:textId="4FEB3C22" w:rsidR="005F2EDD" w:rsidRDefault="005F2EDD" w:rsidP="00F2655E">
      <w:pPr>
        <w:autoSpaceDE w:val="0"/>
        <w:autoSpaceDN w:val="0"/>
        <w:spacing w:after="0" w:line="240" w:lineRule="auto"/>
        <w:jc w:val="both"/>
        <w:rPr>
          <w:rFonts w:ascii="Tms Rmn" w:hAnsi="Tms Rmn"/>
          <w:i/>
          <w:iCs/>
          <w:color w:val="000000"/>
          <w:sz w:val="24"/>
          <w:szCs w:val="24"/>
        </w:rPr>
      </w:pPr>
    </w:p>
    <w:p w14:paraId="7AB0EA81" w14:textId="400A6349" w:rsidR="005F2EDD" w:rsidRDefault="005F2EDD" w:rsidP="00F2655E">
      <w:pPr>
        <w:autoSpaceDE w:val="0"/>
        <w:autoSpaceDN w:val="0"/>
        <w:spacing w:after="0" w:line="240" w:lineRule="auto"/>
        <w:jc w:val="both"/>
        <w:rPr>
          <w:rFonts w:ascii="Tms Rmn" w:hAnsi="Tms Rmn"/>
          <w:i/>
          <w:iCs/>
          <w:color w:val="000000"/>
          <w:sz w:val="24"/>
          <w:szCs w:val="24"/>
        </w:rPr>
      </w:pPr>
      <w:r>
        <w:rPr>
          <w:rFonts w:ascii="Tms Rmn" w:hAnsi="Tms Rmn"/>
          <w:i/>
          <w:iCs/>
          <w:color w:val="000000"/>
          <w:sz w:val="24"/>
          <w:szCs w:val="24"/>
        </w:rPr>
        <w:t>Ali torej v mojem primeru v sklopu »Trajanje in celovitost projekta« izberem, da »s predlaganimi posegi celovita obnova spomenika do konca leta 2022 še ne bo zaključena?</w:t>
      </w:r>
    </w:p>
    <w:p w14:paraId="52FD0C1C" w14:textId="4C5CE7EF" w:rsidR="005F2EDD" w:rsidRDefault="005F2EDD" w:rsidP="00F2655E">
      <w:pPr>
        <w:autoSpaceDE w:val="0"/>
        <w:autoSpaceDN w:val="0"/>
        <w:spacing w:after="0" w:line="240" w:lineRule="auto"/>
        <w:jc w:val="both"/>
        <w:rPr>
          <w:rFonts w:ascii="Tms Rmn" w:hAnsi="Tms Rmn"/>
          <w:i/>
          <w:iCs/>
          <w:color w:val="000000"/>
          <w:sz w:val="24"/>
          <w:szCs w:val="24"/>
        </w:rPr>
      </w:pPr>
    </w:p>
    <w:p w14:paraId="233A9ECE" w14:textId="4923CAAF" w:rsidR="005F2EDD" w:rsidRPr="005F2EDD" w:rsidRDefault="005F2EDD" w:rsidP="00F2655E">
      <w:pPr>
        <w:autoSpaceDE w:val="0"/>
        <w:autoSpaceDN w:val="0"/>
        <w:spacing w:after="0" w:line="240" w:lineRule="auto"/>
        <w:jc w:val="both"/>
        <w:rPr>
          <w:rFonts w:ascii="Tms Rmn" w:hAnsi="Tms Rmn"/>
          <w:b/>
          <w:bCs/>
          <w:color w:val="000000"/>
          <w:sz w:val="24"/>
          <w:szCs w:val="24"/>
        </w:rPr>
      </w:pPr>
      <w:r w:rsidRPr="005F2EDD">
        <w:rPr>
          <w:rFonts w:ascii="Tms Rmn" w:hAnsi="Tms Rmn"/>
          <w:b/>
          <w:bCs/>
          <w:color w:val="000000"/>
          <w:sz w:val="24"/>
          <w:szCs w:val="24"/>
        </w:rPr>
        <w:t>Da, izberete opcijo »s predlaganimi posegi celovita obnova spomenika še ne bo zaključena«.</w:t>
      </w:r>
    </w:p>
    <w:p w14:paraId="48B70803" w14:textId="77777777" w:rsidR="005F2EDD" w:rsidRDefault="005F2EDD" w:rsidP="00F2655E">
      <w:pPr>
        <w:autoSpaceDE w:val="0"/>
        <w:autoSpaceDN w:val="0"/>
        <w:spacing w:after="0" w:line="240" w:lineRule="auto"/>
        <w:jc w:val="both"/>
        <w:rPr>
          <w:rFonts w:ascii="Tms Rmn" w:hAnsi="Tms Rmn"/>
          <w:i/>
          <w:iCs/>
          <w:color w:val="000000"/>
          <w:sz w:val="24"/>
          <w:szCs w:val="24"/>
        </w:rPr>
      </w:pPr>
    </w:p>
    <w:p w14:paraId="693D2DFB" w14:textId="4BF0CDAB" w:rsidR="005F2EDD" w:rsidRDefault="005F2EDD" w:rsidP="00F2655E">
      <w:pPr>
        <w:autoSpaceDE w:val="0"/>
        <w:autoSpaceDN w:val="0"/>
        <w:spacing w:after="0" w:line="240" w:lineRule="auto"/>
        <w:jc w:val="both"/>
        <w:rPr>
          <w:rFonts w:ascii="Tms Rmn" w:hAnsi="Tms Rmn"/>
          <w:i/>
          <w:iCs/>
          <w:color w:val="000000"/>
          <w:sz w:val="24"/>
          <w:szCs w:val="24"/>
        </w:rPr>
      </w:pPr>
      <w:r>
        <w:rPr>
          <w:rFonts w:ascii="Tms Rmn" w:hAnsi="Tms Rmn"/>
          <w:i/>
          <w:iCs/>
          <w:color w:val="000000"/>
          <w:sz w:val="24"/>
          <w:szCs w:val="24"/>
        </w:rPr>
        <w:t>Ali bo na osnovi tega imel manj možnosti za uspeh na razpisu – so vloge, kjer se projekt v celoti zaključi, bolje točkovane.</w:t>
      </w:r>
    </w:p>
    <w:p w14:paraId="700EE638" w14:textId="06A2EF07" w:rsidR="005F2EDD" w:rsidRDefault="005F2EDD" w:rsidP="00F2655E">
      <w:pPr>
        <w:autoSpaceDE w:val="0"/>
        <w:autoSpaceDN w:val="0"/>
        <w:spacing w:after="0" w:line="240" w:lineRule="auto"/>
        <w:jc w:val="both"/>
        <w:rPr>
          <w:rFonts w:ascii="Tms Rmn" w:hAnsi="Tms Rmn"/>
          <w:i/>
          <w:iCs/>
          <w:color w:val="000000"/>
          <w:sz w:val="24"/>
          <w:szCs w:val="24"/>
        </w:rPr>
      </w:pPr>
    </w:p>
    <w:p w14:paraId="0AD76311" w14:textId="77777777" w:rsidR="005F2EDD" w:rsidRPr="005F2EDD" w:rsidRDefault="005F2EDD" w:rsidP="00F2655E">
      <w:pPr>
        <w:autoSpaceDE w:val="0"/>
        <w:autoSpaceDN w:val="0"/>
        <w:spacing w:after="0" w:line="240" w:lineRule="auto"/>
        <w:jc w:val="both"/>
        <w:rPr>
          <w:rFonts w:ascii="Tms Rmn" w:hAnsi="Tms Rmn"/>
          <w:b/>
          <w:bCs/>
          <w:color w:val="000000"/>
          <w:sz w:val="24"/>
          <w:szCs w:val="24"/>
        </w:rPr>
      </w:pPr>
      <w:r w:rsidRPr="005F2EDD">
        <w:rPr>
          <w:rFonts w:ascii="Tms Rmn" w:hAnsi="Tms Rmn"/>
          <w:b/>
          <w:bCs/>
          <w:color w:val="000000"/>
          <w:sz w:val="24"/>
          <w:szCs w:val="24"/>
        </w:rPr>
        <w:t xml:space="preserve">Da, bolje so točkovane, vendar bodo pri morebitni prijavi na naslednji tovrstni razpis izločene iz obravnave (ne smejo se prijaviti na naslednji razpis 2023-2024). </w:t>
      </w:r>
    </w:p>
    <w:p w14:paraId="33B89C9C" w14:textId="77777777" w:rsidR="005F2EDD" w:rsidRPr="005F2EDD" w:rsidRDefault="005F2EDD" w:rsidP="00F2655E">
      <w:pPr>
        <w:pBdr>
          <w:bottom w:val="single" w:sz="4" w:space="1" w:color="auto"/>
        </w:pBdr>
        <w:autoSpaceDE w:val="0"/>
        <w:autoSpaceDN w:val="0"/>
        <w:spacing w:after="0" w:line="240" w:lineRule="auto"/>
        <w:jc w:val="both"/>
        <w:rPr>
          <w:rFonts w:ascii="Tms Rmn" w:hAnsi="Tms Rmn"/>
          <w:i/>
          <w:iCs/>
          <w:color w:val="000000"/>
          <w:sz w:val="24"/>
          <w:szCs w:val="24"/>
        </w:rPr>
      </w:pPr>
    </w:p>
    <w:p w14:paraId="771EE2E7" w14:textId="77777777" w:rsidR="005F2EDD" w:rsidRPr="005F2EDD" w:rsidRDefault="005F2EDD" w:rsidP="00F2655E">
      <w:pPr>
        <w:autoSpaceDE w:val="0"/>
        <w:autoSpaceDN w:val="0"/>
        <w:spacing w:after="0" w:line="240" w:lineRule="auto"/>
        <w:jc w:val="both"/>
        <w:rPr>
          <w:rFonts w:ascii="Tms Rmn" w:hAnsi="Tms Rmn"/>
          <w:i/>
          <w:iCs/>
          <w:color w:val="000000"/>
          <w:sz w:val="24"/>
          <w:szCs w:val="24"/>
        </w:rPr>
      </w:pPr>
    </w:p>
    <w:p w14:paraId="3354716C" w14:textId="37442D3B" w:rsidR="009E4165" w:rsidRPr="009E4165" w:rsidRDefault="009E4165" w:rsidP="00F2655E">
      <w:pPr>
        <w:autoSpaceDE w:val="0"/>
        <w:autoSpaceDN w:val="0"/>
        <w:spacing w:after="0" w:line="240" w:lineRule="auto"/>
        <w:jc w:val="both"/>
        <w:rPr>
          <w:rFonts w:ascii="Tms Rmn" w:hAnsi="Tms Rmn"/>
          <w:i/>
          <w:iCs/>
          <w:color w:val="000000"/>
          <w:sz w:val="24"/>
          <w:szCs w:val="24"/>
        </w:rPr>
      </w:pPr>
      <w:r w:rsidRPr="009E4165">
        <w:rPr>
          <w:rFonts w:ascii="Tms Rmn" w:hAnsi="Tms Rmn"/>
          <w:i/>
          <w:iCs/>
          <w:color w:val="000000"/>
          <w:sz w:val="24"/>
          <w:szCs w:val="24"/>
        </w:rPr>
        <w:t xml:space="preserve">V zvezi z javnim razpisom za izbor kulturnih projektov na področju nepremične kulturne dediščine nas glede statusa kulturnega spomenika zanima, ali lahko prijavimo objekt, ki ima status kulturnega spomenika lokalnega pomena? V razpisni dokumentaciji je kot pogoj namreč navedeno le, da gre za  enoto kulturne dediščine,  ki je razglašena za </w:t>
      </w:r>
      <w:r w:rsidRPr="009E4165">
        <w:rPr>
          <w:rFonts w:ascii="Tms Rmn" w:hAnsi="Tms Rmn"/>
          <w:b/>
          <w:bCs/>
          <w:i/>
          <w:iCs/>
          <w:color w:val="000000"/>
          <w:sz w:val="24"/>
          <w:szCs w:val="24"/>
        </w:rPr>
        <w:t>spomenik</w:t>
      </w:r>
      <w:r w:rsidRPr="009E4165">
        <w:rPr>
          <w:rFonts w:ascii="Tms Rmn" w:hAnsi="Tms Rmn"/>
          <w:i/>
          <w:iCs/>
          <w:color w:val="000000"/>
          <w:sz w:val="24"/>
          <w:szCs w:val="24"/>
        </w:rPr>
        <w:t xml:space="preserve">. Ni pa posebej </w:t>
      </w:r>
      <w:proofErr w:type="spellStart"/>
      <w:r w:rsidRPr="009E4165">
        <w:rPr>
          <w:rFonts w:ascii="Tms Rmn" w:hAnsi="Tms Rmn"/>
          <w:i/>
          <w:iCs/>
          <w:color w:val="000000"/>
          <w:sz w:val="24"/>
          <w:szCs w:val="24"/>
        </w:rPr>
        <w:t>opredeljejo</w:t>
      </w:r>
      <w:proofErr w:type="spellEnd"/>
      <w:r w:rsidRPr="009E4165">
        <w:rPr>
          <w:rFonts w:ascii="Tms Rmn" w:hAnsi="Tms Rmn"/>
          <w:i/>
          <w:iCs/>
          <w:color w:val="000000"/>
          <w:sz w:val="24"/>
          <w:szCs w:val="24"/>
        </w:rPr>
        <w:t xml:space="preserve"> kakšen.</w:t>
      </w:r>
    </w:p>
    <w:p w14:paraId="49901360" w14:textId="77777777" w:rsidR="009E4165" w:rsidRDefault="009E4165" w:rsidP="00F2655E">
      <w:pPr>
        <w:autoSpaceDE w:val="0"/>
        <w:autoSpaceDN w:val="0"/>
        <w:spacing w:after="0" w:line="240" w:lineRule="auto"/>
        <w:jc w:val="both"/>
        <w:rPr>
          <w:rFonts w:ascii="Tms Rmn" w:hAnsi="Tms Rmn"/>
          <w:color w:val="000000"/>
          <w:sz w:val="24"/>
          <w:szCs w:val="24"/>
        </w:rPr>
      </w:pPr>
    </w:p>
    <w:p w14:paraId="1E412CAB" w14:textId="75C46BD3" w:rsidR="009E4165" w:rsidRPr="009E4165" w:rsidRDefault="009E4165" w:rsidP="00F2655E">
      <w:pPr>
        <w:pBdr>
          <w:bottom w:val="single" w:sz="4" w:space="1" w:color="auto"/>
        </w:pBdr>
        <w:autoSpaceDE w:val="0"/>
        <w:autoSpaceDN w:val="0"/>
        <w:spacing w:after="0" w:line="240" w:lineRule="auto"/>
        <w:jc w:val="both"/>
        <w:rPr>
          <w:rFonts w:ascii="Tms Rmn" w:hAnsi="Tms Rmn"/>
          <w:b/>
          <w:bCs/>
          <w:color w:val="000000"/>
          <w:sz w:val="24"/>
          <w:szCs w:val="24"/>
        </w:rPr>
      </w:pPr>
      <w:r w:rsidRPr="009E4165">
        <w:rPr>
          <w:rFonts w:ascii="Tms Rmn" w:hAnsi="Tms Rmn"/>
          <w:b/>
          <w:bCs/>
          <w:color w:val="000000"/>
          <w:sz w:val="24"/>
          <w:szCs w:val="24"/>
        </w:rPr>
        <w:t>DA. Lahko prijavite spomenik lokalnega pomena.</w:t>
      </w:r>
    </w:p>
    <w:p w14:paraId="5E454D02" w14:textId="77777777" w:rsidR="009E4165" w:rsidRDefault="009E4165" w:rsidP="00F2655E">
      <w:pPr>
        <w:pBdr>
          <w:bottom w:val="single" w:sz="4" w:space="1" w:color="auto"/>
        </w:pBdr>
        <w:autoSpaceDE w:val="0"/>
        <w:autoSpaceDN w:val="0"/>
        <w:spacing w:after="0" w:line="240" w:lineRule="auto"/>
        <w:jc w:val="both"/>
        <w:rPr>
          <w:rFonts w:ascii="Tms Rmn" w:hAnsi="Tms Rmn"/>
          <w:color w:val="000000"/>
          <w:sz w:val="24"/>
          <w:szCs w:val="24"/>
        </w:rPr>
      </w:pPr>
    </w:p>
    <w:p w14:paraId="5B65FB49" w14:textId="582A054F" w:rsidR="00256B2A" w:rsidRDefault="00256B2A" w:rsidP="00F2655E">
      <w:pPr>
        <w:autoSpaceDE w:val="0"/>
        <w:autoSpaceDN w:val="0"/>
        <w:spacing w:after="0" w:line="240" w:lineRule="auto"/>
        <w:jc w:val="both"/>
        <w:rPr>
          <w:rFonts w:ascii="Tms Rmn" w:hAnsi="Tms Rmn"/>
          <w:color w:val="000000"/>
          <w:sz w:val="24"/>
          <w:szCs w:val="24"/>
        </w:rPr>
      </w:pPr>
    </w:p>
    <w:p w14:paraId="054C818F" w14:textId="4CC332F4" w:rsidR="003010AC" w:rsidRPr="00660F45" w:rsidRDefault="003010AC" w:rsidP="00F2655E">
      <w:pPr>
        <w:autoSpaceDE w:val="0"/>
        <w:autoSpaceDN w:val="0"/>
        <w:spacing w:after="0" w:line="240" w:lineRule="auto"/>
        <w:jc w:val="both"/>
        <w:rPr>
          <w:rFonts w:ascii="Tms Rmn" w:hAnsi="Tms Rmn"/>
          <w:i/>
          <w:iCs/>
          <w:color w:val="000000"/>
          <w:sz w:val="24"/>
          <w:szCs w:val="24"/>
        </w:rPr>
      </w:pPr>
      <w:r w:rsidRPr="00660F45">
        <w:rPr>
          <w:rFonts w:ascii="Tms Rmn" w:hAnsi="Tms Rmn"/>
          <w:i/>
          <w:iCs/>
          <w:color w:val="000000"/>
          <w:sz w:val="24"/>
          <w:szCs w:val="24"/>
        </w:rPr>
        <w:t>Pri izpolnjevanju vloge za javni razpis za izbor kulturnih projektov na področju nepremične kulturne dediščine me zanima, kakšen vnos se pričakuje v sklopu »Projektna dokumentacija in gradbeno dovoljenje«, podsklop »Grafični prikaz gradbenih posegov«. Gradbeno dovoljenje za menjavo strehe v mojem primeru ni potrebno. Načrta za kozolec oz. skice nimam.</w:t>
      </w:r>
    </w:p>
    <w:p w14:paraId="69CBB7DF" w14:textId="77777777" w:rsidR="003010AC" w:rsidRPr="00660F45" w:rsidRDefault="003010AC" w:rsidP="00F2655E">
      <w:pPr>
        <w:autoSpaceDE w:val="0"/>
        <w:autoSpaceDN w:val="0"/>
        <w:spacing w:after="0" w:line="240" w:lineRule="auto"/>
        <w:jc w:val="both"/>
        <w:rPr>
          <w:rFonts w:ascii="Tms Rmn" w:hAnsi="Tms Rmn"/>
          <w:i/>
          <w:iCs/>
          <w:color w:val="000000"/>
          <w:sz w:val="24"/>
          <w:szCs w:val="24"/>
        </w:rPr>
      </w:pPr>
      <w:r w:rsidRPr="00660F45">
        <w:rPr>
          <w:rFonts w:ascii="Tms Rmn" w:hAnsi="Tms Rmn"/>
          <w:i/>
          <w:iCs/>
          <w:color w:val="000000"/>
          <w:sz w:val="24"/>
          <w:szCs w:val="24"/>
        </w:rPr>
        <w:t>Je dovolj, da  se posegi označijo na fotografiji kozolca (kolikor je pač iz tal možno slikati streho). Lahko sam narišem zelo preprosto skico, v skladu s svojimi zelo omejenimi risarskimi spodobnostmi in tam označim?</w:t>
      </w:r>
    </w:p>
    <w:p w14:paraId="5F1A959E" w14:textId="19EABA26" w:rsidR="003010AC" w:rsidRDefault="003010AC" w:rsidP="00F2655E">
      <w:pPr>
        <w:autoSpaceDE w:val="0"/>
        <w:autoSpaceDN w:val="0"/>
        <w:spacing w:after="0" w:line="240" w:lineRule="auto"/>
        <w:jc w:val="both"/>
        <w:rPr>
          <w:rFonts w:ascii="Tms Rmn" w:hAnsi="Tms Rmn"/>
          <w:color w:val="000000"/>
          <w:sz w:val="24"/>
          <w:szCs w:val="24"/>
        </w:rPr>
      </w:pPr>
    </w:p>
    <w:p w14:paraId="006527B0" w14:textId="5CEC87F2" w:rsidR="00AB2464" w:rsidRPr="00AB2464" w:rsidRDefault="00AB2464" w:rsidP="00F2655E">
      <w:pPr>
        <w:autoSpaceDE w:val="0"/>
        <w:autoSpaceDN w:val="0"/>
        <w:spacing w:after="0" w:line="240" w:lineRule="auto"/>
        <w:jc w:val="both"/>
        <w:rPr>
          <w:rFonts w:ascii="Tms Rmn" w:hAnsi="Tms Rmn"/>
          <w:b/>
          <w:bCs/>
          <w:color w:val="000000"/>
          <w:sz w:val="24"/>
          <w:szCs w:val="24"/>
        </w:rPr>
      </w:pPr>
      <w:r>
        <w:rPr>
          <w:rFonts w:ascii="Tms Rmn" w:hAnsi="Tms Rmn"/>
          <w:b/>
          <w:bCs/>
          <w:color w:val="000000"/>
          <w:sz w:val="24"/>
          <w:szCs w:val="24"/>
        </w:rPr>
        <w:t>D</w:t>
      </w:r>
      <w:r w:rsidRPr="00AB2464">
        <w:rPr>
          <w:rFonts w:ascii="Tms Rmn" w:hAnsi="Tms Rmn"/>
          <w:b/>
          <w:bCs/>
          <w:color w:val="000000"/>
          <w:sz w:val="24"/>
          <w:szCs w:val="24"/>
        </w:rPr>
        <w:t>a. Kadar za predvideni poseg ni predpisano gradbeno dovoljenje, prijavitelj priloži grafični prikaz izdelan v obliki idejne zasnove – načrta oz. skice, ki jo lahko nariše sam, iz katere je razvidno/označeno, na katerih delih objekta in v kakšnem obsegu bodo predvideni posegi izvedeni.</w:t>
      </w:r>
    </w:p>
    <w:p w14:paraId="59D3A724" w14:textId="77777777" w:rsidR="003010AC" w:rsidRDefault="003010AC" w:rsidP="00F2655E">
      <w:pPr>
        <w:pBdr>
          <w:bottom w:val="single" w:sz="4" w:space="1" w:color="auto"/>
        </w:pBdr>
        <w:autoSpaceDE w:val="0"/>
        <w:autoSpaceDN w:val="0"/>
        <w:spacing w:after="0" w:line="240" w:lineRule="auto"/>
        <w:jc w:val="both"/>
        <w:rPr>
          <w:rFonts w:ascii="Tms Rmn" w:hAnsi="Tms Rmn"/>
          <w:color w:val="000000"/>
          <w:sz w:val="24"/>
          <w:szCs w:val="24"/>
        </w:rPr>
      </w:pPr>
    </w:p>
    <w:p w14:paraId="27C00412" w14:textId="77777777" w:rsidR="003010AC" w:rsidRDefault="003010AC" w:rsidP="00F2655E">
      <w:pPr>
        <w:autoSpaceDE w:val="0"/>
        <w:autoSpaceDN w:val="0"/>
        <w:spacing w:after="0" w:line="240" w:lineRule="auto"/>
        <w:jc w:val="both"/>
        <w:rPr>
          <w:rFonts w:ascii="Tms Rmn" w:hAnsi="Tms Rmn"/>
          <w:color w:val="000000"/>
          <w:sz w:val="24"/>
          <w:szCs w:val="24"/>
        </w:rPr>
      </w:pPr>
    </w:p>
    <w:p w14:paraId="5099B72A" w14:textId="2CE50B7A" w:rsidR="00562DE7" w:rsidRPr="00562DE7" w:rsidRDefault="00562DE7" w:rsidP="00F2655E">
      <w:pPr>
        <w:autoSpaceDE w:val="0"/>
        <w:autoSpaceDN w:val="0"/>
        <w:spacing w:after="0" w:line="240" w:lineRule="auto"/>
        <w:jc w:val="both"/>
        <w:rPr>
          <w:rFonts w:ascii="Tms Rmn" w:hAnsi="Tms Rmn"/>
          <w:i/>
          <w:iCs/>
          <w:color w:val="000000"/>
          <w:sz w:val="24"/>
          <w:szCs w:val="24"/>
        </w:rPr>
      </w:pPr>
      <w:r w:rsidRPr="00562DE7">
        <w:rPr>
          <w:rFonts w:ascii="Tms Rmn" w:hAnsi="Tms Rmn"/>
          <w:i/>
          <w:iCs/>
          <w:color w:val="000000"/>
          <w:sz w:val="24"/>
          <w:szCs w:val="24"/>
        </w:rPr>
        <w:t xml:space="preserve">Občina X se želi prijaviti na razpis: Javni razpis za izbor kulturnih projektov na področju nepremične kulturne dediščine. Zanima nas, ali lahko </w:t>
      </w:r>
      <w:r w:rsidR="00925EA2">
        <w:rPr>
          <w:rFonts w:ascii="Tms Rmn" w:hAnsi="Tms Rmn"/>
          <w:i/>
          <w:iCs/>
          <w:color w:val="000000"/>
          <w:sz w:val="24"/>
          <w:szCs w:val="24"/>
        </w:rPr>
        <w:t xml:space="preserve">Občina </w:t>
      </w:r>
      <w:r w:rsidRPr="00562DE7">
        <w:rPr>
          <w:rFonts w:ascii="Tms Rmn" w:hAnsi="Tms Rmn"/>
          <w:i/>
          <w:iCs/>
          <w:color w:val="000000"/>
          <w:sz w:val="24"/>
          <w:szCs w:val="24"/>
        </w:rPr>
        <w:t>X s soglasjem lastnika spomenika obnovi spomenik na lastne stroške (proračun občine)? Ter ali lahko Občina s pooblastilom lastnika uredi celotno dokumentacijo (prijava, izvedba, poročilo)?</w:t>
      </w:r>
    </w:p>
    <w:p w14:paraId="32ADD087" w14:textId="74A5B8AC" w:rsidR="00562DE7" w:rsidRDefault="00562DE7" w:rsidP="00F2655E">
      <w:pPr>
        <w:autoSpaceDE w:val="0"/>
        <w:autoSpaceDN w:val="0"/>
        <w:spacing w:after="0" w:line="240" w:lineRule="auto"/>
        <w:jc w:val="both"/>
        <w:rPr>
          <w:rFonts w:ascii="Tms Rmn" w:hAnsi="Tms Rmn"/>
          <w:color w:val="000000"/>
          <w:sz w:val="24"/>
          <w:szCs w:val="24"/>
        </w:rPr>
      </w:pPr>
    </w:p>
    <w:p w14:paraId="3E2BB659" w14:textId="77777777" w:rsidR="00064135" w:rsidRPr="00064135" w:rsidRDefault="00064135" w:rsidP="00F2655E">
      <w:pPr>
        <w:spacing w:after="0" w:line="240" w:lineRule="auto"/>
        <w:jc w:val="both"/>
        <w:rPr>
          <w:rFonts w:ascii="Tms Rmn" w:hAnsi="Tms Rmn"/>
          <w:b/>
          <w:bCs/>
          <w:color w:val="000000"/>
          <w:sz w:val="24"/>
          <w:szCs w:val="24"/>
        </w:rPr>
      </w:pPr>
      <w:r w:rsidRPr="00064135">
        <w:rPr>
          <w:rFonts w:ascii="Tms Rmn" w:hAnsi="Tms Rmn"/>
          <w:b/>
          <w:bCs/>
          <w:color w:val="000000"/>
          <w:sz w:val="24"/>
          <w:szCs w:val="24"/>
        </w:rPr>
        <w:t>DA. Pogoj na razpisu je, da je prijavitelj – upravičenec do sredstev razpisa lahko (so)lastnik, njegov pooblaščenec ali upravljavec kulturnega spomenika z ustreznim dokazilom. Občina od lastnika lahko pridobi pooblastilo, da se v njegovem imenu prijavi na razpis, sklene pogodbo v primeru izbora za financiranje ter izvede projekt.  </w:t>
      </w:r>
    </w:p>
    <w:p w14:paraId="6A75DD96" w14:textId="77777777" w:rsidR="00562DE7" w:rsidRDefault="00562DE7" w:rsidP="00F2655E">
      <w:pPr>
        <w:pBdr>
          <w:bottom w:val="single" w:sz="4" w:space="1" w:color="auto"/>
        </w:pBdr>
        <w:autoSpaceDE w:val="0"/>
        <w:autoSpaceDN w:val="0"/>
        <w:spacing w:after="0" w:line="240" w:lineRule="auto"/>
        <w:jc w:val="both"/>
        <w:rPr>
          <w:rFonts w:ascii="Tms Rmn" w:hAnsi="Tms Rmn"/>
          <w:color w:val="000000"/>
          <w:sz w:val="24"/>
          <w:szCs w:val="24"/>
        </w:rPr>
      </w:pPr>
    </w:p>
    <w:p w14:paraId="2CCB9CEC" w14:textId="77777777" w:rsidR="00562DE7" w:rsidRDefault="00562DE7" w:rsidP="00F2655E">
      <w:pPr>
        <w:autoSpaceDE w:val="0"/>
        <w:autoSpaceDN w:val="0"/>
        <w:spacing w:after="0" w:line="240" w:lineRule="auto"/>
        <w:jc w:val="both"/>
        <w:rPr>
          <w:rFonts w:ascii="Tms Rmn" w:hAnsi="Tms Rmn"/>
          <w:color w:val="000000"/>
          <w:sz w:val="24"/>
          <w:szCs w:val="24"/>
        </w:rPr>
      </w:pPr>
    </w:p>
    <w:p w14:paraId="483414FF" w14:textId="61139A91" w:rsidR="00280323" w:rsidRPr="00280323" w:rsidRDefault="00280323" w:rsidP="00F2655E">
      <w:pPr>
        <w:spacing w:after="0" w:line="240" w:lineRule="auto"/>
        <w:jc w:val="both"/>
        <w:rPr>
          <w:rFonts w:ascii="Tms Rmn" w:hAnsi="Tms Rmn"/>
          <w:i/>
          <w:iCs/>
          <w:color w:val="000000"/>
          <w:sz w:val="24"/>
          <w:szCs w:val="24"/>
        </w:rPr>
      </w:pPr>
      <w:r w:rsidRPr="00280323">
        <w:rPr>
          <w:rFonts w:ascii="Tms Rmn" w:hAnsi="Tms Rmn"/>
          <w:i/>
          <w:iCs/>
          <w:color w:val="000000"/>
          <w:sz w:val="24"/>
          <w:szCs w:val="24"/>
        </w:rPr>
        <w:t>Prijavitelj X ima izdelana dva konservatorsko-restavratorska načrta in sicer za objekt X in za objekt Y.</w:t>
      </w:r>
    </w:p>
    <w:p w14:paraId="111658AD" w14:textId="7F906BC0" w:rsidR="00280323" w:rsidRPr="00280323" w:rsidRDefault="00280323" w:rsidP="00F2655E">
      <w:pPr>
        <w:numPr>
          <w:ilvl w:val="0"/>
          <w:numId w:val="5"/>
        </w:numPr>
        <w:spacing w:after="0" w:line="240" w:lineRule="auto"/>
        <w:jc w:val="both"/>
        <w:rPr>
          <w:rFonts w:ascii="Tms Rmn" w:hAnsi="Tms Rmn"/>
          <w:i/>
          <w:iCs/>
          <w:color w:val="000000"/>
          <w:sz w:val="24"/>
          <w:szCs w:val="24"/>
        </w:rPr>
      </w:pPr>
      <w:r w:rsidRPr="00280323">
        <w:rPr>
          <w:rFonts w:ascii="Tms Rmn" w:hAnsi="Tms Rmn"/>
          <w:i/>
          <w:iCs/>
          <w:color w:val="000000"/>
          <w:sz w:val="24"/>
          <w:szCs w:val="24"/>
        </w:rPr>
        <w:lastRenderedPageBreak/>
        <w:t>Z GOI deli za objekt Y smo sicer ravno pričeli in naše vprašanje vezano na upravičenost stroškov je, če lahko oddamo vlogo, ker se konservatorsko-restavratorska dela še niso začela?</w:t>
      </w:r>
    </w:p>
    <w:p w14:paraId="215496C1" w14:textId="5A10B812" w:rsidR="00280323" w:rsidRDefault="00280323" w:rsidP="00F2655E">
      <w:pPr>
        <w:spacing w:after="0" w:line="240" w:lineRule="auto"/>
        <w:ind w:left="720"/>
        <w:jc w:val="both"/>
        <w:rPr>
          <w:rFonts w:ascii="Tms Rmn" w:hAnsi="Tms Rmn"/>
          <w:b/>
          <w:bCs/>
          <w:color w:val="000000"/>
          <w:sz w:val="24"/>
          <w:szCs w:val="24"/>
        </w:rPr>
      </w:pPr>
      <w:r w:rsidRPr="00280323">
        <w:rPr>
          <w:rFonts w:ascii="Tms Rmn" w:hAnsi="Tms Rmn"/>
          <w:b/>
          <w:bCs/>
          <w:color w:val="000000"/>
          <w:sz w:val="24"/>
          <w:szCs w:val="24"/>
        </w:rPr>
        <w:t>Odgovor: DA</w:t>
      </w:r>
    </w:p>
    <w:p w14:paraId="4E7281F9" w14:textId="77777777" w:rsidR="00280323" w:rsidRPr="00280323" w:rsidRDefault="00280323" w:rsidP="00F2655E">
      <w:pPr>
        <w:spacing w:after="0" w:line="240" w:lineRule="auto"/>
        <w:ind w:left="720"/>
        <w:jc w:val="both"/>
        <w:rPr>
          <w:rFonts w:ascii="Tms Rmn" w:hAnsi="Tms Rmn"/>
          <w:b/>
          <w:bCs/>
          <w:color w:val="000000"/>
          <w:sz w:val="24"/>
          <w:szCs w:val="24"/>
        </w:rPr>
      </w:pPr>
    </w:p>
    <w:p w14:paraId="45281C8A" w14:textId="64DDAC97" w:rsidR="00280323" w:rsidRPr="00280323" w:rsidRDefault="00280323" w:rsidP="00F2655E">
      <w:pPr>
        <w:numPr>
          <w:ilvl w:val="0"/>
          <w:numId w:val="5"/>
        </w:numPr>
        <w:spacing w:after="0" w:line="240" w:lineRule="auto"/>
        <w:jc w:val="both"/>
        <w:rPr>
          <w:rFonts w:ascii="Tms Rmn" w:hAnsi="Tms Rmn"/>
          <w:i/>
          <w:iCs/>
          <w:color w:val="000000"/>
          <w:sz w:val="24"/>
          <w:szCs w:val="24"/>
        </w:rPr>
      </w:pPr>
      <w:r w:rsidRPr="00280323">
        <w:rPr>
          <w:rFonts w:ascii="Tms Rmn" w:hAnsi="Tms Rmn"/>
          <w:i/>
          <w:iCs/>
          <w:color w:val="000000"/>
          <w:sz w:val="24"/>
          <w:szCs w:val="24"/>
        </w:rPr>
        <w:t>Glede na to, da za objekt X še nimamo zagotovljenih popolnoma vseh sredstev nas zanima, če lahko izvajamo dela po fazah in izvedemo ter uveljavljamo samo en del. Namreč del prenove smo že izvedli leta 2019, del bi sedaj, en del bi pa še ostal do zagotovitve vseh sredstev. Vsak del ja zase zaključena celota.</w:t>
      </w:r>
    </w:p>
    <w:p w14:paraId="2EDBBD57" w14:textId="19F11BD4" w:rsidR="00280323" w:rsidRDefault="00280323" w:rsidP="00F2655E">
      <w:pPr>
        <w:spacing w:after="0" w:line="240" w:lineRule="auto"/>
        <w:ind w:left="720"/>
        <w:jc w:val="both"/>
        <w:rPr>
          <w:rFonts w:ascii="Tms Rmn" w:hAnsi="Tms Rmn"/>
          <w:b/>
          <w:bCs/>
          <w:color w:val="000000"/>
          <w:sz w:val="24"/>
          <w:szCs w:val="24"/>
        </w:rPr>
      </w:pPr>
      <w:r w:rsidRPr="00280323">
        <w:rPr>
          <w:rFonts w:ascii="Tms Rmn" w:hAnsi="Tms Rmn"/>
          <w:b/>
          <w:bCs/>
          <w:color w:val="000000"/>
          <w:sz w:val="24"/>
          <w:szCs w:val="24"/>
        </w:rPr>
        <w:t>Odgovor: DA</w:t>
      </w:r>
    </w:p>
    <w:p w14:paraId="51C55CD8" w14:textId="77777777" w:rsidR="00280323" w:rsidRPr="00280323" w:rsidRDefault="00280323" w:rsidP="00F2655E">
      <w:pPr>
        <w:spacing w:after="0" w:line="240" w:lineRule="auto"/>
        <w:ind w:left="720"/>
        <w:jc w:val="both"/>
        <w:rPr>
          <w:rFonts w:ascii="Tms Rmn" w:hAnsi="Tms Rmn"/>
          <w:b/>
          <w:bCs/>
          <w:color w:val="000000"/>
          <w:sz w:val="24"/>
          <w:szCs w:val="24"/>
        </w:rPr>
      </w:pPr>
    </w:p>
    <w:p w14:paraId="3EFB78F7" w14:textId="77777777" w:rsidR="00280323" w:rsidRPr="00280323" w:rsidRDefault="00280323" w:rsidP="00F2655E">
      <w:pPr>
        <w:numPr>
          <w:ilvl w:val="0"/>
          <w:numId w:val="5"/>
        </w:numPr>
        <w:spacing w:after="0" w:line="240" w:lineRule="auto"/>
        <w:jc w:val="both"/>
        <w:rPr>
          <w:rFonts w:ascii="Tms Rmn" w:hAnsi="Tms Rmn"/>
          <w:i/>
          <w:iCs/>
          <w:color w:val="000000"/>
          <w:sz w:val="24"/>
          <w:szCs w:val="24"/>
        </w:rPr>
      </w:pPr>
      <w:r w:rsidRPr="00280323">
        <w:rPr>
          <w:rFonts w:ascii="Tms Rmn" w:hAnsi="Tms Rmn"/>
          <w:i/>
          <w:iCs/>
          <w:color w:val="000000"/>
          <w:sz w:val="24"/>
          <w:szCs w:val="24"/>
        </w:rPr>
        <w:t>Ali za isti projekt lahko vložimo obe vlogi, tako za 1. kot tudi za 2. sklop?</w:t>
      </w:r>
    </w:p>
    <w:p w14:paraId="505C64B6" w14:textId="1B87B997" w:rsidR="00280323" w:rsidRDefault="00280323" w:rsidP="00F2655E">
      <w:pPr>
        <w:spacing w:after="0" w:line="240" w:lineRule="auto"/>
        <w:ind w:left="720"/>
        <w:jc w:val="both"/>
        <w:rPr>
          <w:rFonts w:ascii="Tms Rmn" w:hAnsi="Tms Rmn"/>
          <w:b/>
          <w:bCs/>
          <w:color w:val="000000"/>
          <w:sz w:val="24"/>
          <w:szCs w:val="24"/>
        </w:rPr>
      </w:pPr>
      <w:r w:rsidRPr="00280323">
        <w:rPr>
          <w:rFonts w:ascii="Tms Rmn" w:hAnsi="Tms Rmn"/>
          <w:b/>
          <w:bCs/>
          <w:color w:val="000000"/>
          <w:sz w:val="24"/>
          <w:szCs w:val="24"/>
        </w:rPr>
        <w:t>Odgovor: Za posamezni spomenik lahko vložite le eno vlogo - ali na sklop 1 ali na sklop 2.</w:t>
      </w:r>
    </w:p>
    <w:p w14:paraId="6881B0B0" w14:textId="77777777" w:rsidR="00FB04BD" w:rsidRDefault="00FB04BD" w:rsidP="00F2655E">
      <w:pPr>
        <w:pBdr>
          <w:bottom w:val="single" w:sz="4" w:space="1" w:color="auto"/>
        </w:pBdr>
        <w:autoSpaceDE w:val="0"/>
        <w:autoSpaceDN w:val="0"/>
        <w:spacing w:after="0" w:line="240" w:lineRule="auto"/>
        <w:jc w:val="both"/>
        <w:rPr>
          <w:rFonts w:ascii="Tms Rmn" w:hAnsi="Tms Rmn"/>
          <w:color w:val="000000"/>
          <w:sz w:val="24"/>
          <w:szCs w:val="24"/>
        </w:rPr>
      </w:pPr>
    </w:p>
    <w:p w14:paraId="52644E44" w14:textId="77777777" w:rsidR="00FB04BD" w:rsidRDefault="00FB04BD" w:rsidP="00F2655E">
      <w:pPr>
        <w:autoSpaceDE w:val="0"/>
        <w:autoSpaceDN w:val="0"/>
        <w:spacing w:after="0" w:line="240" w:lineRule="auto"/>
        <w:jc w:val="both"/>
        <w:rPr>
          <w:rFonts w:ascii="Tms Rmn" w:hAnsi="Tms Rmn"/>
          <w:color w:val="000000"/>
          <w:sz w:val="24"/>
          <w:szCs w:val="24"/>
        </w:rPr>
      </w:pPr>
    </w:p>
    <w:p w14:paraId="2A760BAB" w14:textId="2148BE80" w:rsidR="00256B2A" w:rsidRPr="00256B2A" w:rsidRDefault="00256B2A" w:rsidP="00F2655E">
      <w:pPr>
        <w:autoSpaceDE w:val="0"/>
        <w:autoSpaceDN w:val="0"/>
        <w:spacing w:after="0" w:line="240" w:lineRule="auto"/>
        <w:jc w:val="both"/>
        <w:rPr>
          <w:rFonts w:ascii="Tms Rmn" w:hAnsi="Tms Rmn"/>
          <w:i/>
          <w:iCs/>
          <w:color w:val="000000"/>
          <w:sz w:val="24"/>
          <w:szCs w:val="24"/>
        </w:rPr>
      </w:pPr>
      <w:r>
        <w:rPr>
          <w:rFonts w:ascii="Tms Rmn" w:hAnsi="Tms Rmn"/>
          <w:i/>
          <w:iCs/>
          <w:color w:val="000000"/>
          <w:sz w:val="24"/>
          <w:szCs w:val="24"/>
        </w:rPr>
        <w:t>Prijavitelj</w:t>
      </w:r>
      <w:r w:rsidRPr="00256B2A">
        <w:rPr>
          <w:rFonts w:ascii="Tms Rmn" w:hAnsi="Tms Rmn"/>
          <w:i/>
          <w:iCs/>
          <w:color w:val="000000"/>
          <w:sz w:val="24"/>
          <w:szCs w:val="24"/>
        </w:rPr>
        <w:t xml:space="preserve"> </w:t>
      </w:r>
      <w:r>
        <w:rPr>
          <w:rFonts w:ascii="Tms Rmn" w:hAnsi="Tms Rmn"/>
          <w:i/>
          <w:iCs/>
          <w:color w:val="000000"/>
          <w:sz w:val="24"/>
          <w:szCs w:val="24"/>
        </w:rPr>
        <w:t xml:space="preserve">X </w:t>
      </w:r>
      <w:r w:rsidRPr="00256B2A">
        <w:rPr>
          <w:rFonts w:ascii="Tms Rmn" w:hAnsi="Tms Rmn"/>
          <w:i/>
          <w:iCs/>
          <w:color w:val="000000"/>
          <w:sz w:val="24"/>
          <w:szCs w:val="24"/>
        </w:rPr>
        <w:t xml:space="preserve">ima namreč pripravljen projekt rekonstrukcije </w:t>
      </w:r>
      <w:r>
        <w:rPr>
          <w:rFonts w:ascii="Tms Rmn" w:hAnsi="Tms Rmn"/>
          <w:i/>
          <w:iCs/>
          <w:color w:val="000000"/>
          <w:sz w:val="24"/>
          <w:szCs w:val="24"/>
        </w:rPr>
        <w:t>objekta</w:t>
      </w:r>
      <w:r w:rsidRPr="00256B2A">
        <w:rPr>
          <w:rFonts w:ascii="Tms Rmn" w:hAnsi="Tms Rmn"/>
          <w:i/>
          <w:iCs/>
          <w:color w:val="000000"/>
          <w:sz w:val="24"/>
          <w:szCs w:val="24"/>
        </w:rPr>
        <w:t xml:space="preserve">, ki ga bo obnovil in v njem naredil </w:t>
      </w:r>
      <w:r w:rsidR="00F924F9">
        <w:rPr>
          <w:rFonts w:ascii="Tms Rmn" w:hAnsi="Tms Rmn"/>
          <w:i/>
          <w:iCs/>
          <w:color w:val="000000"/>
          <w:sz w:val="24"/>
          <w:szCs w:val="24"/>
        </w:rPr>
        <w:t>Y</w:t>
      </w:r>
      <w:r w:rsidRPr="00256B2A">
        <w:rPr>
          <w:rFonts w:ascii="Tms Rmn" w:hAnsi="Tms Rmn"/>
          <w:i/>
          <w:iCs/>
          <w:color w:val="000000"/>
          <w:sz w:val="24"/>
          <w:szCs w:val="24"/>
        </w:rPr>
        <w:t>.</w:t>
      </w:r>
      <w:r>
        <w:rPr>
          <w:rFonts w:ascii="Tms Rmn" w:hAnsi="Tms Rmn"/>
          <w:i/>
          <w:iCs/>
          <w:color w:val="000000"/>
          <w:sz w:val="24"/>
          <w:szCs w:val="24"/>
        </w:rPr>
        <w:t xml:space="preserve"> </w:t>
      </w:r>
      <w:r w:rsidRPr="00256B2A">
        <w:rPr>
          <w:rFonts w:ascii="Tms Rmn" w:hAnsi="Tms Rmn"/>
          <w:i/>
          <w:iCs/>
          <w:color w:val="000000"/>
          <w:sz w:val="24"/>
          <w:szCs w:val="24"/>
        </w:rPr>
        <w:t>Objekt je zavarovan kulturni spomenik.  </w:t>
      </w:r>
      <w:r>
        <w:rPr>
          <w:rFonts w:ascii="Tms Rmn" w:hAnsi="Tms Rmn"/>
          <w:i/>
          <w:iCs/>
          <w:color w:val="000000"/>
          <w:sz w:val="24"/>
          <w:szCs w:val="24"/>
        </w:rPr>
        <w:t xml:space="preserve">Prijavitelj ima </w:t>
      </w:r>
      <w:r w:rsidRPr="00256B2A">
        <w:rPr>
          <w:rFonts w:ascii="Tms Rmn" w:hAnsi="Tms Rmn"/>
          <w:i/>
          <w:iCs/>
          <w:color w:val="000000"/>
          <w:sz w:val="24"/>
          <w:szCs w:val="24"/>
        </w:rPr>
        <w:t xml:space="preserve">tudi že pridobljeno gradbeno dovoljenje, vsa soglasja s strani ZVKDS. Vem, da celotni projekt verjetno ne sodi v sofinanciranje, ampak verjetno pa mogoče le osnovni del obnove (nova kritina, menjava posameznih nosilnih stebrov, dvig </w:t>
      </w:r>
      <w:r>
        <w:rPr>
          <w:rFonts w:ascii="Tms Rmn" w:hAnsi="Tms Rmn"/>
          <w:i/>
          <w:iCs/>
          <w:color w:val="000000"/>
          <w:sz w:val="24"/>
          <w:szCs w:val="24"/>
        </w:rPr>
        <w:t xml:space="preserve">objekta </w:t>
      </w:r>
      <w:r w:rsidRPr="00256B2A">
        <w:rPr>
          <w:rFonts w:ascii="Tms Rmn" w:hAnsi="Tms Rmn"/>
          <w:i/>
          <w:iCs/>
          <w:color w:val="000000"/>
          <w:sz w:val="24"/>
          <w:szCs w:val="24"/>
        </w:rPr>
        <w:t>zaradi poplavne ogroženosti).</w:t>
      </w:r>
    </w:p>
    <w:p w14:paraId="07CDBC72" w14:textId="77777777" w:rsidR="00256B2A" w:rsidRDefault="00256B2A" w:rsidP="00F2655E">
      <w:pPr>
        <w:spacing w:after="0" w:line="240" w:lineRule="auto"/>
        <w:jc w:val="both"/>
      </w:pPr>
    </w:p>
    <w:p w14:paraId="581353D7" w14:textId="48055C41" w:rsidR="00256B2A" w:rsidRPr="00256B2A" w:rsidRDefault="00256B2A" w:rsidP="00F2655E">
      <w:pPr>
        <w:spacing w:after="0" w:line="240" w:lineRule="auto"/>
        <w:jc w:val="both"/>
        <w:rPr>
          <w:rFonts w:ascii="Tms Rmn" w:hAnsi="Tms Rmn"/>
          <w:b/>
          <w:bCs/>
          <w:color w:val="000000"/>
          <w:sz w:val="24"/>
          <w:szCs w:val="24"/>
        </w:rPr>
      </w:pPr>
      <w:r>
        <w:rPr>
          <w:rFonts w:ascii="Tms Rmn" w:hAnsi="Tms Rmn"/>
          <w:b/>
          <w:bCs/>
          <w:color w:val="000000"/>
          <w:sz w:val="24"/>
          <w:szCs w:val="24"/>
        </w:rPr>
        <w:t>I</w:t>
      </w:r>
      <w:r w:rsidRPr="00256B2A">
        <w:rPr>
          <w:rFonts w:ascii="Tms Rmn" w:hAnsi="Tms Rmn"/>
          <w:b/>
          <w:bCs/>
          <w:color w:val="000000"/>
          <w:sz w:val="24"/>
          <w:szCs w:val="24"/>
        </w:rPr>
        <w:t>z grobega opisa je mogoče razbrati, da bo projekt rekonstrukcije obnovljen tudi z gradbenimi deli, ki jih uvrščamo med vzdrževalna dela, zato ni razloga, da ta dela ne bi bila po razpisu upravičena do sofinanciranja. Zaradi zagotavljanja preglednosti del, ki jih bo ministrstvo sofinanciralo, pa naj bo iz  prijave jasno razvidno, za katera dela gre. Skladno s 6. točko 8. poglavja Besedila razpisa: mora prijavitelj predložiti poenostavljeno projektno dokumentacijo v obliki grafičnega prikaza predlaganih posegov (načrt oz. skica, iz katere je razvidno, na katerih delih objekta bodo predvideni posegi izvedeni). Poenostavljena projektna dokumentacija naj vsebuje izključno tiste posege, ki se štejejo za upravičen strošek po tem razpisu. Prav tako naj bo narejen tudi popis gradbeno obrtniških izključno za dela, ki se štejejo za upravičen strošek.</w:t>
      </w:r>
    </w:p>
    <w:p w14:paraId="47B06EB0" w14:textId="77777777" w:rsidR="00256B2A" w:rsidRPr="00256B2A" w:rsidRDefault="00256B2A" w:rsidP="00F2655E">
      <w:pPr>
        <w:pBdr>
          <w:bottom w:val="double" w:sz="4" w:space="1" w:color="auto"/>
        </w:pBdr>
        <w:spacing w:after="0" w:line="240" w:lineRule="auto"/>
        <w:jc w:val="both"/>
        <w:rPr>
          <w:rFonts w:ascii="Tms Rmn" w:hAnsi="Tms Rmn"/>
          <w:b/>
          <w:bCs/>
          <w:color w:val="000000"/>
          <w:sz w:val="24"/>
          <w:szCs w:val="24"/>
        </w:rPr>
      </w:pPr>
    </w:p>
    <w:p w14:paraId="3960C630" w14:textId="77777777" w:rsidR="007B585C" w:rsidRDefault="007B585C" w:rsidP="00F2655E">
      <w:pPr>
        <w:pBdr>
          <w:bottom w:val="double" w:sz="4" w:space="1" w:color="auto"/>
        </w:pBdr>
        <w:spacing w:after="0" w:line="240" w:lineRule="auto"/>
        <w:jc w:val="both"/>
        <w:rPr>
          <w:b/>
          <w:bCs/>
          <w:color w:val="FF0000"/>
          <w:sz w:val="28"/>
          <w:szCs w:val="28"/>
        </w:rPr>
      </w:pPr>
    </w:p>
    <w:p w14:paraId="509FFD06" w14:textId="77777777" w:rsidR="007B585C" w:rsidRDefault="007B585C" w:rsidP="00F2655E">
      <w:pPr>
        <w:pBdr>
          <w:bottom w:val="double" w:sz="4" w:space="1" w:color="auto"/>
        </w:pBdr>
        <w:spacing w:after="0" w:line="240" w:lineRule="auto"/>
        <w:jc w:val="both"/>
        <w:rPr>
          <w:b/>
          <w:bCs/>
          <w:color w:val="FF0000"/>
          <w:sz w:val="28"/>
          <w:szCs w:val="28"/>
        </w:rPr>
      </w:pPr>
    </w:p>
    <w:p w14:paraId="24BAA400" w14:textId="77777777" w:rsidR="007B585C" w:rsidRDefault="007B585C" w:rsidP="00F2655E">
      <w:pPr>
        <w:spacing w:after="0" w:line="240" w:lineRule="auto"/>
        <w:jc w:val="both"/>
        <w:rPr>
          <w:b/>
          <w:bCs/>
          <w:color w:val="FF0000"/>
          <w:sz w:val="28"/>
          <w:szCs w:val="28"/>
        </w:rPr>
      </w:pPr>
    </w:p>
    <w:p w14:paraId="27325F28" w14:textId="77777777" w:rsidR="007B585C" w:rsidRDefault="007B585C" w:rsidP="00F2655E">
      <w:pPr>
        <w:spacing w:after="0" w:line="240" w:lineRule="auto"/>
        <w:jc w:val="both"/>
        <w:rPr>
          <w:b/>
          <w:bCs/>
          <w:color w:val="FF0000"/>
          <w:sz w:val="28"/>
          <w:szCs w:val="28"/>
        </w:rPr>
      </w:pPr>
    </w:p>
    <w:p w14:paraId="52793C20" w14:textId="77777777" w:rsidR="007B585C" w:rsidRDefault="007B585C" w:rsidP="00F2655E">
      <w:pPr>
        <w:spacing w:after="0" w:line="240" w:lineRule="auto"/>
        <w:jc w:val="both"/>
        <w:rPr>
          <w:b/>
          <w:bCs/>
          <w:color w:val="FF0000"/>
          <w:sz w:val="28"/>
          <w:szCs w:val="28"/>
        </w:rPr>
      </w:pPr>
    </w:p>
    <w:p w14:paraId="6A306EE7" w14:textId="02638F03" w:rsidR="00345809" w:rsidRPr="007A28B2" w:rsidRDefault="00345809" w:rsidP="00F2655E">
      <w:pPr>
        <w:spacing w:after="0" w:line="240" w:lineRule="auto"/>
        <w:jc w:val="both"/>
        <w:rPr>
          <w:b/>
          <w:bCs/>
          <w:color w:val="FF0000"/>
          <w:sz w:val="28"/>
          <w:szCs w:val="28"/>
        </w:rPr>
      </w:pPr>
      <w:r w:rsidRPr="007A28B2">
        <w:rPr>
          <w:b/>
          <w:bCs/>
          <w:color w:val="FF0000"/>
          <w:sz w:val="28"/>
          <w:szCs w:val="28"/>
        </w:rPr>
        <w:t>1</w:t>
      </w:r>
      <w:r>
        <w:rPr>
          <w:b/>
          <w:bCs/>
          <w:color w:val="FF0000"/>
          <w:sz w:val="28"/>
          <w:szCs w:val="28"/>
        </w:rPr>
        <w:t>2</w:t>
      </w:r>
      <w:r w:rsidRPr="007A28B2">
        <w:rPr>
          <w:b/>
          <w:bCs/>
          <w:color w:val="FF0000"/>
          <w:sz w:val="28"/>
          <w:szCs w:val="28"/>
        </w:rPr>
        <w:t>.</w:t>
      </w:r>
      <w:r>
        <w:rPr>
          <w:b/>
          <w:bCs/>
          <w:color w:val="FF0000"/>
          <w:sz w:val="28"/>
          <w:szCs w:val="28"/>
        </w:rPr>
        <w:t xml:space="preserve"> </w:t>
      </w:r>
      <w:r w:rsidRPr="007A28B2">
        <w:rPr>
          <w:b/>
          <w:bCs/>
          <w:color w:val="FF0000"/>
          <w:sz w:val="28"/>
          <w:szCs w:val="28"/>
        </w:rPr>
        <w:t>01.</w:t>
      </w:r>
      <w:r>
        <w:rPr>
          <w:b/>
          <w:bCs/>
          <w:color w:val="FF0000"/>
          <w:sz w:val="28"/>
          <w:szCs w:val="28"/>
        </w:rPr>
        <w:t xml:space="preserve"> </w:t>
      </w:r>
      <w:r w:rsidRPr="007A28B2">
        <w:rPr>
          <w:b/>
          <w:bCs/>
          <w:color w:val="FF0000"/>
          <w:sz w:val="28"/>
          <w:szCs w:val="28"/>
        </w:rPr>
        <w:t>202</w:t>
      </w:r>
      <w:r>
        <w:rPr>
          <w:b/>
          <w:bCs/>
          <w:color w:val="FF0000"/>
          <w:sz w:val="28"/>
          <w:szCs w:val="28"/>
        </w:rPr>
        <w:t>1</w:t>
      </w:r>
    </w:p>
    <w:p w14:paraId="7BF249A9" w14:textId="77777777" w:rsidR="00345809" w:rsidRDefault="00345809" w:rsidP="00F2655E">
      <w:pPr>
        <w:spacing w:after="0" w:line="240" w:lineRule="auto"/>
        <w:jc w:val="both"/>
        <w:rPr>
          <w:rFonts w:ascii="Tms Rmn" w:hAnsi="Tms Rmn"/>
          <w:i/>
          <w:iCs/>
          <w:color w:val="000000"/>
          <w:sz w:val="24"/>
          <w:szCs w:val="24"/>
        </w:rPr>
      </w:pPr>
    </w:p>
    <w:p w14:paraId="307EDB5E" w14:textId="51BA87A3" w:rsidR="00A43346" w:rsidRPr="00A43346" w:rsidRDefault="00A43346" w:rsidP="00F2655E">
      <w:pPr>
        <w:spacing w:after="0" w:line="240" w:lineRule="auto"/>
        <w:jc w:val="both"/>
        <w:rPr>
          <w:rFonts w:ascii="Tms Rmn" w:hAnsi="Tms Rmn"/>
          <w:i/>
          <w:iCs/>
          <w:color w:val="000000"/>
          <w:sz w:val="24"/>
          <w:szCs w:val="24"/>
        </w:rPr>
      </w:pPr>
      <w:r w:rsidRPr="00A43346">
        <w:rPr>
          <w:rFonts w:ascii="Tms Rmn" w:hAnsi="Tms Rmn"/>
          <w:i/>
          <w:iCs/>
          <w:color w:val="000000"/>
          <w:sz w:val="24"/>
          <w:szCs w:val="24"/>
        </w:rPr>
        <w:t>V razpisu piše, da je projekt subvencioniran do 50 % (oz. do 100%) celotne vrednosti upravičenih stroškov. Zanima me ali so slučajno kakšni dodatni pogoji za takšen % sofinanciranja ali je investicija avtomatsko sofinancirana maksimalno koliko je mogoče, glede na vrednost investicije?</w:t>
      </w:r>
    </w:p>
    <w:p w14:paraId="10886693" w14:textId="77777777" w:rsidR="00A43346" w:rsidRDefault="00A43346" w:rsidP="00F2655E">
      <w:pPr>
        <w:spacing w:after="0" w:line="240" w:lineRule="auto"/>
        <w:jc w:val="both"/>
        <w:rPr>
          <w:b/>
          <w:bCs/>
          <w:color w:val="FF0000"/>
          <w:sz w:val="28"/>
          <w:szCs w:val="28"/>
        </w:rPr>
      </w:pPr>
    </w:p>
    <w:p w14:paraId="610AC6BC" w14:textId="26572E41" w:rsidR="00A43346" w:rsidRPr="00A43346" w:rsidRDefault="00A43346" w:rsidP="00F2655E">
      <w:pPr>
        <w:pStyle w:val="Naslov2"/>
        <w:numPr>
          <w:ilvl w:val="0"/>
          <w:numId w:val="0"/>
        </w:numPr>
        <w:tabs>
          <w:tab w:val="left" w:pos="708"/>
        </w:tabs>
        <w:jc w:val="both"/>
        <w:rPr>
          <w:rFonts w:ascii="Tms Rmn" w:hAnsi="Tms Rmn" w:cstheme="minorBidi"/>
          <w:color w:val="000000"/>
          <w:sz w:val="24"/>
          <w:szCs w:val="24"/>
          <w:lang w:eastAsia="en-US"/>
        </w:rPr>
      </w:pPr>
      <w:r w:rsidRPr="00A43346">
        <w:rPr>
          <w:rFonts w:ascii="Tms Rmn" w:hAnsi="Tms Rmn" w:cstheme="minorBidi"/>
          <w:color w:val="000000"/>
          <w:sz w:val="24"/>
          <w:szCs w:val="24"/>
          <w:lang w:eastAsia="en-US"/>
        </w:rPr>
        <w:t>Višina in delež sofinanciranja projekta je odvisen od sklopa prijave.</w:t>
      </w:r>
    </w:p>
    <w:p w14:paraId="757704FE" w14:textId="77777777" w:rsidR="00A43346" w:rsidRPr="00A43346" w:rsidRDefault="00A43346" w:rsidP="00F2655E">
      <w:pPr>
        <w:spacing w:after="0" w:line="240" w:lineRule="auto"/>
        <w:jc w:val="both"/>
        <w:rPr>
          <w:rFonts w:ascii="Tms Rmn" w:hAnsi="Tms Rmn"/>
          <w:b/>
          <w:bCs/>
          <w:color w:val="000000"/>
          <w:sz w:val="24"/>
          <w:szCs w:val="24"/>
        </w:rPr>
      </w:pPr>
      <w:r w:rsidRPr="00A43346">
        <w:rPr>
          <w:rFonts w:ascii="Tms Rmn" w:hAnsi="Tms Rmn"/>
          <w:b/>
          <w:bCs/>
          <w:color w:val="000000"/>
          <w:sz w:val="24"/>
          <w:szCs w:val="24"/>
        </w:rPr>
        <w:t xml:space="preserve">Sklop 1: ministrstvo sofinancira posamezen odobreni projekt iz sklopa 1 do 50 % celotne vrednosti upravičenih stroškov, vendar v obeh letih skupaj največ 200.000 EUR.  </w:t>
      </w:r>
    </w:p>
    <w:p w14:paraId="72077749" w14:textId="77777777" w:rsidR="00A43346" w:rsidRPr="00A43346" w:rsidRDefault="00A43346" w:rsidP="00F2655E">
      <w:pPr>
        <w:spacing w:after="0" w:line="240" w:lineRule="auto"/>
        <w:jc w:val="both"/>
        <w:rPr>
          <w:rFonts w:ascii="Tms Rmn" w:hAnsi="Tms Rmn"/>
          <w:b/>
          <w:bCs/>
          <w:color w:val="000000"/>
          <w:sz w:val="24"/>
          <w:szCs w:val="24"/>
        </w:rPr>
      </w:pPr>
      <w:r w:rsidRPr="00A43346">
        <w:rPr>
          <w:rFonts w:ascii="Tms Rmn" w:hAnsi="Tms Rmn"/>
          <w:b/>
          <w:bCs/>
          <w:color w:val="000000"/>
          <w:sz w:val="24"/>
          <w:szCs w:val="24"/>
        </w:rPr>
        <w:lastRenderedPageBreak/>
        <w:t xml:space="preserve">Sklop 2: ministrstvo sofinancira posamezen odobreni projekt iz sklopa 2 do 100 % celotne vrednosti upravičenih stroškov, vendar v obeh letih skupaj največ 40.000,00 EUR. </w:t>
      </w:r>
    </w:p>
    <w:p w14:paraId="0673DF54" w14:textId="77777777" w:rsidR="00A43346" w:rsidRDefault="00A43346" w:rsidP="00F2655E">
      <w:pPr>
        <w:spacing w:after="0" w:line="240" w:lineRule="auto"/>
        <w:jc w:val="both"/>
        <w:rPr>
          <w:rFonts w:ascii="Tms Rmn" w:hAnsi="Tms Rmn"/>
          <w:b/>
          <w:bCs/>
          <w:color w:val="000000"/>
          <w:sz w:val="24"/>
          <w:szCs w:val="24"/>
        </w:rPr>
      </w:pPr>
    </w:p>
    <w:p w14:paraId="5329B5DA" w14:textId="0F4FE0E8" w:rsidR="00A43346" w:rsidRPr="00A43346" w:rsidRDefault="00A43346" w:rsidP="00F2655E">
      <w:pPr>
        <w:spacing w:after="0" w:line="240" w:lineRule="auto"/>
        <w:jc w:val="both"/>
        <w:rPr>
          <w:rFonts w:ascii="Tms Rmn" w:hAnsi="Tms Rmn"/>
          <w:b/>
          <w:bCs/>
          <w:color w:val="000000"/>
          <w:sz w:val="24"/>
          <w:szCs w:val="24"/>
        </w:rPr>
      </w:pPr>
      <w:r w:rsidRPr="00A43346">
        <w:rPr>
          <w:rFonts w:ascii="Tms Rmn" w:hAnsi="Tms Rmn"/>
          <w:b/>
          <w:bCs/>
          <w:color w:val="000000"/>
          <w:sz w:val="24"/>
          <w:szCs w:val="24"/>
        </w:rPr>
        <w:t xml:space="preserve">Prijavljeni projekt mora imeti zaprto finančno konstrukcijo (glej pogoje razpisa). </w:t>
      </w:r>
    </w:p>
    <w:p w14:paraId="3298F527" w14:textId="77777777" w:rsidR="00A43346" w:rsidRDefault="00A43346" w:rsidP="00F2655E">
      <w:pPr>
        <w:spacing w:after="0" w:line="240" w:lineRule="auto"/>
        <w:jc w:val="both"/>
        <w:rPr>
          <w:rFonts w:ascii="Tms Rmn" w:hAnsi="Tms Rmn"/>
          <w:b/>
          <w:bCs/>
          <w:color w:val="000000"/>
          <w:sz w:val="24"/>
          <w:szCs w:val="24"/>
        </w:rPr>
      </w:pPr>
    </w:p>
    <w:p w14:paraId="02324810" w14:textId="264B5217" w:rsidR="00A43346" w:rsidRPr="00A43346" w:rsidRDefault="00A43346" w:rsidP="00F2655E">
      <w:pPr>
        <w:spacing w:after="0" w:line="240" w:lineRule="auto"/>
        <w:jc w:val="both"/>
        <w:rPr>
          <w:rFonts w:ascii="Tms Rmn" w:hAnsi="Tms Rmn"/>
          <w:b/>
          <w:bCs/>
          <w:color w:val="000000"/>
          <w:sz w:val="24"/>
          <w:szCs w:val="24"/>
        </w:rPr>
      </w:pPr>
      <w:r w:rsidRPr="00A43346">
        <w:rPr>
          <w:rFonts w:ascii="Tms Rmn" w:hAnsi="Tms Rmn"/>
          <w:b/>
          <w:bCs/>
          <w:color w:val="000000"/>
          <w:sz w:val="24"/>
          <w:szCs w:val="24"/>
        </w:rPr>
        <w:t xml:space="preserve">Če prijavitelj prijavlja projekt na </w:t>
      </w:r>
      <w:r w:rsidRPr="00A43346">
        <w:rPr>
          <w:rFonts w:ascii="Tms Rmn" w:hAnsi="Tms Rmn"/>
          <w:b/>
          <w:bCs/>
          <w:color w:val="000000"/>
          <w:sz w:val="24"/>
          <w:szCs w:val="24"/>
          <w:u w:val="single"/>
        </w:rPr>
        <w:t>sklop 1</w:t>
      </w:r>
      <w:r w:rsidRPr="00A43346">
        <w:rPr>
          <w:rFonts w:ascii="Tms Rmn" w:hAnsi="Tms Rmn"/>
          <w:b/>
          <w:bCs/>
          <w:color w:val="000000"/>
          <w:sz w:val="24"/>
          <w:szCs w:val="24"/>
        </w:rPr>
        <w:t xml:space="preserve">, mora imeti zagotovljena sredstva v višini najmanj 50 % upravičenih stroškov predlaganih posegov. Če zagotovi prijavitelj več kot 50% lastnih sredstev, prejeme pri ocenjevanju dodatne točke (glej kriterije in merila za izbor projektov - Kriterij 3: zagotovljena lastna finančna sredstva prijavitelja projekta). Opozarjamo tudi na pogoj, da vrednost zaprošenih sredstev od Ministrstva za kulturo ne sme presegati 200.000 EUR za obe leti. </w:t>
      </w:r>
    </w:p>
    <w:p w14:paraId="276B7A5A" w14:textId="77777777" w:rsidR="00A43346" w:rsidRDefault="00A43346" w:rsidP="00F2655E">
      <w:pPr>
        <w:spacing w:after="0" w:line="240" w:lineRule="auto"/>
        <w:jc w:val="both"/>
        <w:rPr>
          <w:rFonts w:ascii="Tms Rmn" w:hAnsi="Tms Rmn"/>
          <w:b/>
          <w:bCs/>
          <w:color w:val="000000"/>
          <w:sz w:val="24"/>
          <w:szCs w:val="24"/>
        </w:rPr>
      </w:pPr>
    </w:p>
    <w:p w14:paraId="6C25CC2D" w14:textId="3101A6DF" w:rsidR="00A43346" w:rsidRPr="00A43346" w:rsidRDefault="00A43346" w:rsidP="00F2655E">
      <w:pPr>
        <w:spacing w:after="0" w:line="240" w:lineRule="auto"/>
        <w:jc w:val="both"/>
        <w:rPr>
          <w:rFonts w:ascii="Tms Rmn" w:hAnsi="Tms Rmn"/>
          <w:b/>
          <w:bCs/>
          <w:color w:val="000000"/>
          <w:sz w:val="24"/>
          <w:szCs w:val="24"/>
        </w:rPr>
      </w:pPr>
      <w:r w:rsidRPr="00A43346">
        <w:rPr>
          <w:rFonts w:ascii="Tms Rmn" w:hAnsi="Tms Rmn"/>
          <w:b/>
          <w:bCs/>
          <w:color w:val="000000"/>
          <w:sz w:val="24"/>
          <w:szCs w:val="24"/>
        </w:rPr>
        <w:t xml:space="preserve">Če prijavitelj prijavlja projekt na </w:t>
      </w:r>
      <w:r w:rsidRPr="00A43346">
        <w:rPr>
          <w:rFonts w:ascii="Tms Rmn" w:hAnsi="Tms Rmn"/>
          <w:b/>
          <w:bCs/>
          <w:color w:val="000000"/>
          <w:sz w:val="24"/>
          <w:szCs w:val="24"/>
          <w:u w:val="single"/>
        </w:rPr>
        <w:t>sklop 2</w:t>
      </w:r>
      <w:r w:rsidRPr="00A43346">
        <w:rPr>
          <w:rFonts w:ascii="Tms Rmn" w:hAnsi="Tms Rmn"/>
          <w:b/>
          <w:bCs/>
          <w:color w:val="000000"/>
          <w:sz w:val="24"/>
          <w:szCs w:val="24"/>
        </w:rPr>
        <w:t>, lahko zaprosi Ministrstvo za kulturo za 100% financiranje projekta, vendar sredstva Ministrstva ne smejo presegati 40.000 EUR v obeh letih. Če prijavitelj prispeva za financiranje projekta tudi svoja lastna sredstva, lahko prejme dodatne točke pri ocenjevanju projekta. Več kot prijavitelj zagotavlja svojih sredstev, več točk prejme pri ocenjevanju (glej kriterije in merila za izbor projektov - Kriterij 3: zagotovljena lastna finančna sredstva prijavitelja projekta)</w:t>
      </w:r>
    </w:p>
    <w:p w14:paraId="62CB7BFD" w14:textId="3EF5BA00" w:rsidR="00A43346" w:rsidRDefault="00A43346" w:rsidP="00F2655E">
      <w:pPr>
        <w:pBdr>
          <w:bottom w:val="double" w:sz="4" w:space="1" w:color="auto"/>
        </w:pBdr>
        <w:spacing w:after="0" w:line="240" w:lineRule="auto"/>
        <w:jc w:val="both"/>
        <w:rPr>
          <w:b/>
          <w:bCs/>
          <w:color w:val="FF0000"/>
          <w:sz w:val="28"/>
          <w:szCs w:val="28"/>
        </w:rPr>
      </w:pPr>
    </w:p>
    <w:p w14:paraId="73ED6F0F" w14:textId="1A19A777" w:rsidR="006F0F00" w:rsidRDefault="006F0F00" w:rsidP="00F2655E">
      <w:pPr>
        <w:pBdr>
          <w:bottom w:val="double" w:sz="4" w:space="1" w:color="auto"/>
        </w:pBdr>
        <w:spacing w:after="0" w:line="240" w:lineRule="auto"/>
        <w:jc w:val="both"/>
        <w:rPr>
          <w:b/>
          <w:bCs/>
          <w:color w:val="FF0000"/>
          <w:sz w:val="28"/>
          <w:szCs w:val="28"/>
        </w:rPr>
      </w:pPr>
    </w:p>
    <w:p w14:paraId="653A50DA" w14:textId="77777777" w:rsidR="006F0F00" w:rsidRDefault="006F0F00" w:rsidP="00F2655E">
      <w:pPr>
        <w:pBdr>
          <w:bottom w:val="double" w:sz="4" w:space="1" w:color="auto"/>
        </w:pBdr>
        <w:spacing w:after="0" w:line="240" w:lineRule="auto"/>
        <w:jc w:val="both"/>
        <w:rPr>
          <w:b/>
          <w:bCs/>
          <w:color w:val="FF0000"/>
          <w:sz w:val="28"/>
          <w:szCs w:val="28"/>
        </w:rPr>
      </w:pPr>
    </w:p>
    <w:p w14:paraId="1B41D735" w14:textId="76CA8337" w:rsidR="00387B7C" w:rsidRDefault="00387B7C" w:rsidP="00F2655E">
      <w:pPr>
        <w:spacing w:after="0" w:line="240" w:lineRule="auto"/>
        <w:jc w:val="both"/>
        <w:rPr>
          <w:b/>
          <w:bCs/>
          <w:color w:val="FF0000"/>
          <w:sz w:val="28"/>
          <w:szCs w:val="28"/>
        </w:rPr>
      </w:pPr>
    </w:p>
    <w:p w14:paraId="5218BD0E" w14:textId="093CA61F" w:rsidR="006F0F00" w:rsidRDefault="006F0F00" w:rsidP="00F2655E">
      <w:pPr>
        <w:spacing w:after="0" w:line="240" w:lineRule="auto"/>
        <w:jc w:val="both"/>
        <w:rPr>
          <w:b/>
          <w:bCs/>
          <w:color w:val="FF0000"/>
          <w:sz w:val="28"/>
          <w:szCs w:val="28"/>
        </w:rPr>
      </w:pPr>
    </w:p>
    <w:p w14:paraId="76BDAE74" w14:textId="77777777" w:rsidR="006F0F00" w:rsidRDefault="006F0F00" w:rsidP="00F2655E">
      <w:pPr>
        <w:spacing w:after="0" w:line="240" w:lineRule="auto"/>
        <w:jc w:val="both"/>
        <w:rPr>
          <w:b/>
          <w:bCs/>
          <w:color w:val="FF0000"/>
          <w:sz w:val="28"/>
          <w:szCs w:val="28"/>
        </w:rPr>
      </w:pPr>
    </w:p>
    <w:p w14:paraId="35A7B2AB" w14:textId="33607DEA" w:rsidR="00AD170C" w:rsidRPr="007A28B2" w:rsidRDefault="002B24B2" w:rsidP="00F2655E">
      <w:pPr>
        <w:spacing w:after="0" w:line="240" w:lineRule="auto"/>
        <w:jc w:val="both"/>
        <w:rPr>
          <w:b/>
          <w:bCs/>
          <w:color w:val="FF0000"/>
          <w:sz w:val="28"/>
          <w:szCs w:val="28"/>
        </w:rPr>
      </w:pPr>
      <w:r w:rsidRPr="007A28B2">
        <w:rPr>
          <w:b/>
          <w:bCs/>
          <w:color w:val="FF0000"/>
          <w:sz w:val="28"/>
          <w:szCs w:val="28"/>
        </w:rPr>
        <w:t>11.</w:t>
      </w:r>
      <w:r w:rsidR="00CC1E98">
        <w:rPr>
          <w:b/>
          <w:bCs/>
          <w:color w:val="FF0000"/>
          <w:sz w:val="28"/>
          <w:szCs w:val="28"/>
        </w:rPr>
        <w:t xml:space="preserve"> </w:t>
      </w:r>
      <w:r w:rsidRPr="007A28B2">
        <w:rPr>
          <w:b/>
          <w:bCs/>
          <w:color w:val="FF0000"/>
          <w:sz w:val="28"/>
          <w:szCs w:val="28"/>
        </w:rPr>
        <w:t>01.</w:t>
      </w:r>
      <w:r w:rsidR="00CC1E98">
        <w:rPr>
          <w:b/>
          <w:bCs/>
          <w:color w:val="FF0000"/>
          <w:sz w:val="28"/>
          <w:szCs w:val="28"/>
        </w:rPr>
        <w:t xml:space="preserve"> </w:t>
      </w:r>
      <w:r w:rsidRPr="007A28B2">
        <w:rPr>
          <w:b/>
          <w:bCs/>
          <w:color w:val="FF0000"/>
          <w:sz w:val="28"/>
          <w:szCs w:val="28"/>
        </w:rPr>
        <w:t>202</w:t>
      </w:r>
      <w:r w:rsidR="007461D3">
        <w:rPr>
          <w:b/>
          <w:bCs/>
          <w:color w:val="FF0000"/>
          <w:sz w:val="28"/>
          <w:szCs w:val="28"/>
        </w:rPr>
        <w:t>1</w:t>
      </w:r>
    </w:p>
    <w:p w14:paraId="159EC096" w14:textId="064F056D" w:rsidR="002B24B2" w:rsidRDefault="002B24B2" w:rsidP="00F2655E">
      <w:pPr>
        <w:spacing w:after="0" w:line="240" w:lineRule="auto"/>
        <w:jc w:val="both"/>
      </w:pPr>
    </w:p>
    <w:p w14:paraId="2703CC80" w14:textId="77777777" w:rsidR="002B24B2" w:rsidRPr="002B24B2" w:rsidRDefault="002B24B2" w:rsidP="00F2655E">
      <w:pPr>
        <w:autoSpaceDE w:val="0"/>
        <w:autoSpaceDN w:val="0"/>
        <w:spacing w:after="0" w:line="240" w:lineRule="auto"/>
        <w:jc w:val="both"/>
        <w:rPr>
          <w:rFonts w:ascii="Tms Rmn" w:hAnsi="Tms Rmn"/>
          <w:i/>
          <w:iCs/>
          <w:color w:val="000000"/>
          <w:sz w:val="24"/>
          <w:szCs w:val="24"/>
        </w:rPr>
      </w:pPr>
      <w:r w:rsidRPr="002B24B2">
        <w:rPr>
          <w:rFonts w:ascii="Tms Rmn" w:hAnsi="Tms Rmn"/>
          <w:i/>
          <w:iCs/>
          <w:color w:val="000000"/>
          <w:sz w:val="24"/>
          <w:szCs w:val="24"/>
        </w:rPr>
        <w:t>V zvezi s spomeniškovarstvenim razpisom JPR2-SVP-2021-22 me zanima, ali je možna prijava, če gradbeno dovoljenje do prijavnega roka ne bo pridobljeno in ali je možno vlogo z gradbenim dovoljenjem dopolniti po prijavnem roku?</w:t>
      </w:r>
    </w:p>
    <w:p w14:paraId="5394ECAE" w14:textId="77777777" w:rsidR="00085621" w:rsidRDefault="00085621" w:rsidP="00F2655E">
      <w:pPr>
        <w:spacing w:after="0" w:line="240" w:lineRule="auto"/>
        <w:jc w:val="both"/>
        <w:rPr>
          <w:rFonts w:ascii="Tms Rmn" w:hAnsi="Tms Rmn"/>
          <w:b/>
          <w:bCs/>
          <w:color w:val="000000"/>
          <w:sz w:val="24"/>
          <w:szCs w:val="24"/>
        </w:rPr>
      </w:pPr>
    </w:p>
    <w:p w14:paraId="208FCC4A" w14:textId="42BFCFD5" w:rsidR="002B24B2" w:rsidRDefault="002B24B2" w:rsidP="00F2655E">
      <w:pPr>
        <w:spacing w:after="0" w:line="240" w:lineRule="auto"/>
        <w:jc w:val="both"/>
        <w:rPr>
          <w:rFonts w:ascii="Tms Rmn" w:hAnsi="Tms Rmn"/>
          <w:b/>
          <w:bCs/>
          <w:color w:val="000000"/>
          <w:sz w:val="24"/>
          <w:szCs w:val="24"/>
        </w:rPr>
      </w:pPr>
      <w:r w:rsidRPr="002B24B2">
        <w:rPr>
          <w:rFonts w:ascii="Tms Rmn" w:hAnsi="Tms Rmn"/>
          <w:b/>
          <w:bCs/>
          <w:color w:val="000000"/>
          <w:sz w:val="24"/>
          <w:szCs w:val="24"/>
        </w:rPr>
        <w:t>Žal ne. Dopolnjevanje vlog je sicer mogoče, vendar mora biti za predlagane posege pridobljeno gradbeno dovoljenje z datumom do 9.2.2021 (rok oddaje vloge na razpis)</w:t>
      </w:r>
      <w:r w:rsidR="0040040D">
        <w:rPr>
          <w:rFonts w:ascii="Tms Rmn" w:hAnsi="Tms Rmn"/>
          <w:b/>
          <w:bCs/>
          <w:color w:val="000000"/>
          <w:sz w:val="24"/>
          <w:szCs w:val="24"/>
        </w:rPr>
        <w:t>.</w:t>
      </w:r>
    </w:p>
    <w:p w14:paraId="6D8EED35" w14:textId="77777777" w:rsidR="00085621" w:rsidRDefault="00085621" w:rsidP="00F2655E">
      <w:pPr>
        <w:pBdr>
          <w:bottom w:val="single" w:sz="4" w:space="1" w:color="auto"/>
        </w:pBdr>
        <w:autoSpaceDE w:val="0"/>
        <w:autoSpaceDN w:val="0"/>
        <w:spacing w:after="0" w:line="240" w:lineRule="auto"/>
        <w:jc w:val="both"/>
        <w:rPr>
          <w:rFonts w:ascii="Tms Rmn" w:hAnsi="Tms Rmn"/>
          <w:color w:val="000000"/>
          <w:sz w:val="24"/>
          <w:szCs w:val="24"/>
        </w:rPr>
      </w:pPr>
    </w:p>
    <w:p w14:paraId="674FC340" w14:textId="77777777" w:rsidR="00085621" w:rsidRDefault="00085621" w:rsidP="00F2655E">
      <w:pPr>
        <w:autoSpaceDE w:val="0"/>
        <w:autoSpaceDN w:val="0"/>
        <w:spacing w:after="0" w:line="240" w:lineRule="auto"/>
        <w:jc w:val="both"/>
        <w:rPr>
          <w:rFonts w:ascii="Tms Rmn" w:hAnsi="Tms Rmn"/>
          <w:color w:val="000000"/>
          <w:sz w:val="24"/>
          <w:szCs w:val="24"/>
        </w:rPr>
      </w:pPr>
    </w:p>
    <w:p w14:paraId="41DC2337" w14:textId="647915AE" w:rsidR="00085621" w:rsidRPr="00085621" w:rsidRDefault="00085621" w:rsidP="00F2655E">
      <w:pPr>
        <w:autoSpaceDE w:val="0"/>
        <w:autoSpaceDN w:val="0"/>
        <w:spacing w:after="0" w:line="240" w:lineRule="auto"/>
        <w:jc w:val="both"/>
        <w:rPr>
          <w:rFonts w:ascii="Tms Rmn" w:hAnsi="Tms Rmn"/>
          <w:b/>
          <w:bCs/>
          <w:i/>
          <w:iCs/>
          <w:color w:val="000000"/>
          <w:sz w:val="24"/>
          <w:szCs w:val="24"/>
        </w:rPr>
      </w:pPr>
      <w:r w:rsidRPr="00085621">
        <w:rPr>
          <w:rFonts w:ascii="Tms Rmn" w:hAnsi="Tms Rmn"/>
          <w:i/>
          <w:iCs/>
          <w:color w:val="000000"/>
          <w:sz w:val="24"/>
          <w:szCs w:val="24"/>
        </w:rPr>
        <w:t xml:space="preserve">Zasledila sem objavo javnega razpisa za izbor kulturnih projektov na področju nepremične kulturne dediščine, ki jih bo v letih 2021 in 2022 sofinancirala RS. Zanima nas, ali se lahko </w:t>
      </w:r>
      <w:r>
        <w:rPr>
          <w:rFonts w:ascii="Tms Rmn" w:hAnsi="Tms Rmn"/>
          <w:i/>
          <w:iCs/>
          <w:color w:val="000000"/>
          <w:sz w:val="24"/>
          <w:szCs w:val="24"/>
        </w:rPr>
        <w:t>X</w:t>
      </w:r>
      <w:r w:rsidRPr="00085621">
        <w:rPr>
          <w:rFonts w:ascii="Tms Rmn" w:hAnsi="Tms Rmn"/>
          <w:i/>
          <w:iCs/>
          <w:color w:val="000000"/>
          <w:sz w:val="24"/>
          <w:szCs w:val="24"/>
        </w:rPr>
        <w:t xml:space="preserve">, ki je upravljalec stavb v lasti Ministrstva za </w:t>
      </w:r>
      <w:r>
        <w:rPr>
          <w:rFonts w:ascii="Tms Rmn" w:hAnsi="Tms Rmn"/>
          <w:i/>
          <w:iCs/>
          <w:color w:val="000000"/>
          <w:sz w:val="24"/>
          <w:szCs w:val="24"/>
        </w:rPr>
        <w:t>Y</w:t>
      </w:r>
      <w:r w:rsidRPr="00085621">
        <w:rPr>
          <w:rFonts w:ascii="Tms Rmn" w:hAnsi="Tms Rmn"/>
          <w:i/>
          <w:iCs/>
          <w:color w:val="000000"/>
          <w:sz w:val="24"/>
          <w:szCs w:val="24"/>
        </w:rPr>
        <w:t xml:space="preserve"> (celoten kompleks oz. stavbe so vpisane v register nepremičnin kulturne dediščine)</w:t>
      </w:r>
      <w:r>
        <w:rPr>
          <w:rFonts w:ascii="Tms Rmn" w:hAnsi="Tms Rmn"/>
          <w:i/>
          <w:iCs/>
          <w:color w:val="000000"/>
          <w:sz w:val="24"/>
          <w:szCs w:val="24"/>
        </w:rPr>
        <w:t>,</w:t>
      </w:r>
      <w:r w:rsidRPr="00085621">
        <w:rPr>
          <w:rFonts w:ascii="Tms Rmn" w:hAnsi="Tms Rmn"/>
          <w:i/>
          <w:iCs/>
          <w:color w:val="000000"/>
          <w:sz w:val="24"/>
          <w:szCs w:val="24"/>
        </w:rPr>
        <w:t xml:space="preserve"> prijavi na ta javni razpis, pod dela iz sklopa 1?</w:t>
      </w:r>
    </w:p>
    <w:p w14:paraId="5C805814" w14:textId="14419579" w:rsidR="00085621" w:rsidRDefault="00085621" w:rsidP="00F2655E">
      <w:pPr>
        <w:autoSpaceDE w:val="0"/>
        <w:autoSpaceDN w:val="0"/>
        <w:spacing w:after="0" w:line="240" w:lineRule="auto"/>
        <w:jc w:val="both"/>
        <w:rPr>
          <w:rFonts w:ascii="Tms Rmn" w:hAnsi="Tms Rmn"/>
          <w:color w:val="000000"/>
          <w:sz w:val="24"/>
          <w:szCs w:val="24"/>
        </w:rPr>
      </w:pPr>
    </w:p>
    <w:p w14:paraId="60B6B6DC" w14:textId="65C77C16" w:rsidR="00085621" w:rsidRPr="00085621" w:rsidRDefault="00085621" w:rsidP="00F2655E">
      <w:pPr>
        <w:spacing w:after="0" w:line="240" w:lineRule="auto"/>
        <w:jc w:val="both"/>
        <w:rPr>
          <w:rFonts w:ascii="Tms Rmn" w:hAnsi="Tms Rmn"/>
          <w:color w:val="000000"/>
          <w:sz w:val="24"/>
          <w:szCs w:val="24"/>
        </w:rPr>
      </w:pPr>
      <w:r>
        <w:rPr>
          <w:rFonts w:ascii="Tms Rmn" w:hAnsi="Tms Rmn"/>
          <w:b/>
          <w:bCs/>
          <w:color w:val="000000"/>
          <w:sz w:val="24"/>
          <w:szCs w:val="24"/>
        </w:rPr>
        <w:t>S</w:t>
      </w:r>
      <w:r w:rsidRPr="00085621">
        <w:rPr>
          <w:rFonts w:ascii="Tms Rmn" w:hAnsi="Tms Rmn"/>
          <w:b/>
          <w:bCs/>
          <w:color w:val="000000"/>
          <w:sz w:val="24"/>
          <w:szCs w:val="24"/>
        </w:rPr>
        <w:t>pomeniki v lasti Republike Slovenije niso predmet tega razpisa.</w:t>
      </w:r>
    </w:p>
    <w:p w14:paraId="4B118DE2" w14:textId="77777777" w:rsidR="00085621" w:rsidRDefault="00085621" w:rsidP="00F2655E">
      <w:pPr>
        <w:pBdr>
          <w:bottom w:val="single" w:sz="4" w:space="1" w:color="auto"/>
        </w:pBdr>
        <w:autoSpaceDE w:val="0"/>
        <w:autoSpaceDN w:val="0"/>
        <w:spacing w:after="0" w:line="240" w:lineRule="auto"/>
        <w:jc w:val="both"/>
        <w:rPr>
          <w:rFonts w:ascii="Tms Rmn" w:hAnsi="Tms Rmn"/>
          <w:color w:val="000000"/>
          <w:sz w:val="24"/>
          <w:szCs w:val="24"/>
        </w:rPr>
      </w:pPr>
    </w:p>
    <w:p w14:paraId="7B7D0205" w14:textId="77777777" w:rsidR="00085621" w:rsidRDefault="00085621" w:rsidP="00F2655E">
      <w:pPr>
        <w:autoSpaceDE w:val="0"/>
        <w:autoSpaceDN w:val="0"/>
        <w:spacing w:after="0" w:line="240" w:lineRule="auto"/>
        <w:jc w:val="both"/>
        <w:rPr>
          <w:rFonts w:ascii="Tms Rmn" w:hAnsi="Tms Rmn"/>
          <w:color w:val="000000"/>
          <w:sz w:val="24"/>
          <w:szCs w:val="24"/>
        </w:rPr>
      </w:pPr>
    </w:p>
    <w:p w14:paraId="4B181201" w14:textId="77777777" w:rsidR="004F06BE" w:rsidRPr="004F06BE" w:rsidRDefault="004F06BE" w:rsidP="00F2655E">
      <w:pPr>
        <w:autoSpaceDE w:val="0"/>
        <w:autoSpaceDN w:val="0"/>
        <w:spacing w:after="0" w:line="240" w:lineRule="auto"/>
        <w:jc w:val="both"/>
        <w:rPr>
          <w:rFonts w:ascii="Tms Rmn" w:hAnsi="Tms Rmn"/>
          <w:i/>
          <w:iCs/>
          <w:color w:val="000000"/>
          <w:sz w:val="24"/>
          <w:szCs w:val="24"/>
        </w:rPr>
      </w:pPr>
      <w:r w:rsidRPr="004F06BE">
        <w:rPr>
          <w:rFonts w:ascii="Tms Rmn" w:hAnsi="Tms Rmn"/>
          <w:i/>
          <w:iCs/>
          <w:color w:val="000000"/>
          <w:sz w:val="24"/>
          <w:szCs w:val="24"/>
        </w:rPr>
        <w:t>Po preučitvi razpisne dokumentacije za Spomeniško-varstveni projektni razpis (oznaka JPR2-SVP-2021-22) se na Vas obračamo z vprašanjem glede izvajanja spomeniško-varstvenega projekta. Zanima nas obdobje upravičenosti stroškov (od kdaj lahko nastajajo upravičeni stroški), in sicer:</w:t>
      </w:r>
    </w:p>
    <w:p w14:paraId="75778986" w14:textId="77777777" w:rsidR="004F06BE" w:rsidRPr="004F06BE" w:rsidRDefault="004F06BE" w:rsidP="00F2655E">
      <w:pPr>
        <w:numPr>
          <w:ilvl w:val="0"/>
          <w:numId w:val="1"/>
        </w:numPr>
        <w:autoSpaceDE w:val="0"/>
        <w:autoSpaceDN w:val="0"/>
        <w:spacing w:after="0" w:line="240" w:lineRule="auto"/>
        <w:ind w:left="360" w:hanging="360"/>
        <w:jc w:val="both"/>
        <w:rPr>
          <w:rFonts w:ascii="Tms Rmn" w:hAnsi="Tms Rmn"/>
          <w:i/>
          <w:iCs/>
          <w:color w:val="000000"/>
          <w:sz w:val="24"/>
          <w:szCs w:val="24"/>
        </w:rPr>
      </w:pPr>
      <w:r w:rsidRPr="004F06BE">
        <w:rPr>
          <w:rFonts w:ascii="Tms Rmn" w:hAnsi="Tms Rmn"/>
          <w:i/>
          <w:iCs/>
          <w:color w:val="000000"/>
          <w:sz w:val="24"/>
          <w:szCs w:val="24"/>
        </w:rPr>
        <w:t xml:space="preserve">ali lahko občina prijavi projekt, ki je že v teku (celovita energetska sanacija in rekonstrukcija objekta se je pričela v letu 2018 in bo predvidoma zaključena do konca leta </w:t>
      </w:r>
      <w:r w:rsidRPr="004F06BE">
        <w:rPr>
          <w:rFonts w:ascii="Tms Rmn" w:hAnsi="Tms Rmn"/>
          <w:i/>
          <w:iCs/>
          <w:color w:val="000000"/>
          <w:sz w:val="24"/>
          <w:szCs w:val="24"/>
        </w:rPr>
        <w:lastRenderedPageBreak/>
        <w:t>2021) ter če je pogoj, da so dela, ki predstavljajo upravičene stroške še v teku (ali je npr. že zaključena statična sanacija v okviru investicijskega projekta, ki je kot celota sicer še v teku, upravičen strošek)</w:t>
      </w:r>
    </w:p>
    <w:p w14:paraId="05E3DFBB" w14:textId="77777777" w:rsidR="004F06BE" w:rsidRPr="004F06BE" w:rsidRDefault="004F06BE" w:rsidP="00F2655E">
      <w:pPr>
        <w:numPr>
          <w:ilvl w:val="0"/>
          <w:numId w:val="1"/>
        </w:numPr>
        <w:autoSpaceDE w:val="0"/>
        <w:autoSpaceDN w:val="0"/>
        <w:spacing w:after="0" w:line="240" w:lineRule="auto"/>
        <w:ind w:left="360" w:hanging="360"/>
        <w:jc w:val="both"/>
        <w:rPr>
          <w:rFonts w:ascii="Tms Rmn" w:hAnsi="Tms Rmn"/>
          <w:i/>
          <w:iCs/>
          <w:color w:val="000000"/>
          <w:sz w:val="24"/>
          <w:szCs w:val="24"/>
        </w:rPr>
      </w:pPr>
      <w:r w:rsidRPr="004F06BE">
        <w:rPr>
          <w:rFonts w:ascii="Tms Rmn" w:hAnsi="Tms Rmn"/>
          <w:i/>
          <w:iCs/>
          <w:color w:val="000000"/>
          <w:sz w:val="24"/>
          <w:szCs w:val="24"/>
        </w:rPr>
        <w:t>oziroma ali je razpis namenjen samo projektom, ki se še niso pričeli?</w:t>
      </w:r>
    </w:p>
    <w:p w14:paraId="5D066A0F" w14:textId="77777777" w:rsidR="004F06BE" w:rsidRDefault="004F06BE" w:rsidP="00F2655E">
      <w:pPr>
        <w:autoSpaceDE w:val="0"/>
        <w:autoSpaceDN w:val="0"/>
        <w:spacing w:after="0" w:line="240" w:lineRule="auto"/>
        <w:jc w:val="both"/>
        <w:rPr>
          <w:rFonts w:ascii="Arial" w:hAnsi="Arial" w:cs="Arial"/>
          <w:sz w:val="20"/>
          <w:szCs w:val="20"/>
        </w:rPr>
      </w:pPr>
    </w:p>
    <w:p w14:paraId="733DBE45" w14:textId="799F5A3D" w:rsidR="004F06BE" w:rsidRPr="004F06BE" w:rsidRDefault="004F06BE" w:rsidP="00F2655E">
      <w:pPr>
        <w:spacing w:after="0" w:line="240" w:lineRule="auto"/>
        <w:jc w:val="both"/>
        <w:rPr>
          <w:rFonts w:ascii="Tms Rmn" w:hAnsi="Tms Rmn"/>
          <w:b/>
          <w:bCs/>
          <w:color w:val="000000"/>
          <w:sz w:val="24"/>
          <w:szCs w:val="24"/>
        </w:rPr>
      </w:pPr>
      <w:r w:rsidRPr="004F06BE">
        <w:rPr>
          <w:rFonts w:ascii="Tms Rmn" w:hAnsi="Tms Rmn"/>
          <w:b/>
          <w:bCs/>
          <w:color w:val="000000"/>
          <w:sz w:val="24"/>
          <w:szCs w:val="24"/>
        </w:rPr>
        <w:t>Pričetek projekta ni predpisan. V besedilu razpisa (poglavje Obdobje upravičenosti stroškov) pa je navedeno, da so stroški upravičeni, če bodo nastali od datuma oddaje vloge na javni razpis do roka za dokončanje projekta. Za priznanje upravičenosti stroškov morajo torej le ti nastati v obdobju od datuma oddaje vloge do 30.10.2022, izkazano pa mora biti tudi upoštevanje ostalih določil razpisa.</w:t>
      </w:r>
    </w:p>
    <w:p w14:paraId="03F95246" w14:textId="77777777" w:rsidR="004F06BE" w:rsidRPr="007D33FD" w:rsidRDefault="004F06BE" w:rsidP="00F2655E">
      <w:pPr>
        <w:pBdr>
          <w:bottom w:val="single" w:sz="4" w:space="1" w:color="auto"/>
        </w:pBdr>
        <w:autoSpaceDE w:val="0"/>
        <w:autoSpaceDN w:val="0"/>
        <w:spacing w:after="0" w:line="240" w:lineRule="auto"/>
        <w:jc w:val="both"/>
        <w:rPr>
          <w:rFonts w:ascii="Tms Rmn" w:hAnsi="Tms Rmn"/>
          <w:color w:val="000000"/>
          <w:sz w:val="24"/>
          <w:szCs w:val="24"/>
        </w:rPr>
      </w:pPr>
    </w:p>
    <w:p w14:paraId="0ED5F571" w14:textId="77777777" w:rsidR="004F06BE" w:rsidRPr="007D33FD" w:rsidRDefault="004F06BE" w:rsidP="00F2655E">
      <w:pPr>
        <w:autoSpaceDE w:val="0"/>
        <w:autoSpaceDN w:val="0"/>
        <w:spacing w:after="0" w:line="240" w:lineRule="auto"/>
        <w:jc w:val="both"/>
        <w:rPr>
          <w:rFonts w:ascii="Tms Rmn" w:hAnsi="Tms Rmn"/>
          <w:color w:val="000000"/>
          <w:sz w:val="24"/>
          <w:szCs w:val="24"/>
        </w:rPr>
      </w:pPr>
    </w:p>
    <w:p w14:paraId="51EA4A5A" w14:textId="7FBC0305" w:rsidR="00AE6414" w:rsidRPr="00AE6414" w:rsidRDefault="00AE6414" w:rsidP="00F2655E">
      <w:pPr>
        <w:autoSpaceDE w:val="0"/>
        <w:autoSpaceDN w:val="0"/>
        <w:spacing w:after="0" w:line="240" w:lineRule="auto"/>
        <w:jc w:val="both"/>
        <w:rPr>
          <w:rFonts w:ascii="Tms Rmn" w:hAnsi="Tms Rmn"/>
          <w:i/>
          <w:iCs/>
          <w:color w:val="000000"/>
          <w:sz w:val="24"/>
          <w:szCs w:val="24"/>
        </w:rPr>
      </w:pPr>
      <w:r w:rsidRPr="00AE6414">
        <w:rPr>
          <w:rFonts w:ascii="Tms Rmn" w:hAnsi="Tms Rmn"/>
          <w:i/>
          <w:iCs/>
          <w:color w:val="000000"/>
          <w:sz w:val="24"/>
          <w:szCs w:val="24"/>
        </w:rPr>
        <w:t>Radi bi obnovili poškodovano streho na</w:t>
      </w:r>
      <w:r>
        <w:rPr>
          <w:rFonts w:ascii="Tms Rmn" w:hAnsi="Tms Rmn"/>
          <w:i/>
          <w:iCs/>
          <w:color w:val="000000"/>
          <w:sz w:val="24"/>
          <w:szCs w:val="24"/>
        </w:rPr>
        <w:t xml:space="preserve"> objektu X in fasado na objektu Y.</w:t>
      </w:r>
      <w:r w:rsidRPr="00AE6414">
        <w:rPr>
          <w:rFonts w:ascii="Tms Rmn" w:hAnsi="Tms Rmn"/>
          <w:i/>
          <w:iCs/>
          <w:color w:val="000000"/>
          <w:sz w:val="24"/>
          <w:szCs w:val="24"/>
        </w:rPr>
        <w:t xml:space="preserve"> Oboje želimo urediti v letu 2021-2022.</w:t>
      </w:r>
      <w:r>
        <w:rPr>
          <w:rFonts w:ascii="Tms Rmn" w:hAnsi="Tms Rmn"/>
          <w:i/>
          <w:iCs/>
          <w:color w:val="000000"/>
          <w:sz w:val="24"/>
          <w:szCs w:val="24"/>
        </w:rPr>
        <w:t xml:space="preserve"> </w:t>
      </w:r>
      <w:r w:rsidRPr="00AE6414">
        <w:rPr>
          <w:rFonts w:ascii="Tms Rmn" w:hAnsi="Tms Rmn"/>
          <w:i/>
          <w:iCs/>
          <w:color w:val="000000"/>
          <w:sz w:val="24"/>
          <w:szCs w:val="24"/>
        </w:rPr>
        <w:t>Moje vprašanje je: Ali spadata v ta razpis omenjeni cerkvi? Obe imata</w:t>
      </w:r>
      <w:r>
        <w:rPr>
          <w:rFonts w:ascii="Tms Rmn" w:hAnsi="Tms Rmn"/>
          <w:i/>
          <w:iCs/>
          <w:color w:val="000000"/>
          <w:sz w:val="24"/>
          <w:szCs w:val="24"/>
        </w:rPr>
        <w:t xml:space="preserve"> </w:t>
      </w:r>
      <w:r w:rsidRPr="00AE6414">
        <w:rPr>
          <w:rFonts w:ascii="Tms Rmn" w:hAnsi="Tms Rmn"/>
          <w:i/>
          <w:iCs/>
          <w:color w:val="000000"/>
          <w:sz w:val="24"/>
          <w:szCs w:val="24"/>
        </w:rPr>
        <w:t>status: registrirana dediščina.</w:t>
      </w:r>
      <w:r>
        <w:rPr>
          <w:rFonts w:ascii="Tms Rmn" w:hAnsi="Tms Rmn"/>
          <w:i/>
          <w:iCs/>
          <w:color w:val="000000"/>
          <w:sz w:val="24"/>
          <w:szCs w:val="24"/>
        </w:rPr>
        <w:t xml:space="preserve"> </w:t>
      </w:r>
      <w:r w:rsidRPr="00AE6414">
        <w:rPr>
          <w:rFonts w:ascii="Tms Rmn" w:hAnsi="Tms Rmn"/>
          <w:i/>
          <w:iCs/>
          <w:color w:val="000000"/>
          <w:sz w:val="24"/>
          <w:szCs w:val="24"/>
        </w:rPr>
        <w:t>Če spadata v ta razpis, prosim za pomoč in nasvet, ker bo elektronska</w:t>
      </w:r>
      <w:r>
        <w:rPr>
          <w:rFonts w:ascii="Tms Rmn" w:hAnsi="Tms Rmn"/>
          <w:i/>
          <w:iCs/>
          <w:color w:val="000000"/>
          <w:sz w:val="24"/>
          <w:szCs w:val="24"/>
        </w:rPr>
        <w:t xml:space="preserve"> </w:t>
      </w:r>
      <w:r w:rsidRPr="00AE6414">
        <w:rPr>
          <w:rFonts w:ascii="Tms Rmn" w:hAnsi="Tms Rmn"/>
          <w:i/>
          <w:iCs/>
          <w:color w:val="000000"/>
          <w:sz w:val="24"/>
          <w:szCs w:val="24"/>
        </w:rPr>
        <w:t>prijava zame prevelik zalogaj.</w:t>
      </w:r>
    </w:p>
    <w:p w14:paraId="0E57B4A4" w14:textId="6ACCDA3D" w:rsidR="00085621" w:rsidRPr="00AE6414" w:rsidRDefault="00085621" w:rsidP="00F2655E">
      <w:pPr>
        <w:autoSpaceDE w:val="0"/>
        <w:autoSpaceDN w:val="0"/>
        <w:spacing w:after="0" w:line="240" w:lineRule="auto"/>
        <w:jc w:val="both"/>
        <w:rPr>
          <w:rFonts w:ascii="Tms Rmn" w:hAnsi="Tms Rmn"/>
          <w:b/>
          <w:bCs/>
          <w:color w:val="000000"/>
          <w:sz w:val="24"/>
          <w:szCs w:val="24"/>
        </w:rPr>
      </w:pPr>
    </w:p>
    <w:p w14:paraId="4FDD4714" w14:textId="0749599F" w:rsidR="00AE6414" w:rsidRDefault="00AE6414" w:rsidP="00F2655E">
      <w:pPr>
        <w:autoSpaceDE w:val="0"/>
        <w:autoSpaceDN w:val="0"/>
        <w:spacing w:after="0" w:line="240" w:lineRule="auto"/>
        <w:jc w:val="both"/>
        <w:rPr>
          <w:rFonts w:ascii="Tms Rmn" w:hAnsi="Tms Rmn"/>
          <w:b/>
          <w:bCs/>
          <w:color w:val="000000"/>
          <w:sz w:val="24"/>
          <w:szCs w:val="24"/>
        </w:rPr>
      </w:pPr>
      <w:r>
        <w:rPr>
          <w:rFonts w:ascii="Tms Rmn" w:hAnsi="Tms Rmn"/>
          <w:b/>
          <w:bCs/>
          <w:color w:val="000000"/>
          <w:sz w:val="24"/>
          <w:szCs w:val="24"/>
        </w:rPr>
        <w:t>Ž</w:t>
      </w:r>
      <w:r w:rsidRPr="00AE6414">
        <w:rPr>
          <w:rFonts w:ascii="Tms Rmn" w:hAnsi="Tms Rmn"/>
          <w:b/>
          <w:bCs/>
          <w:color w:val="000000"/>
          <w:sz w:val="24"/>
          <w:szCs w:val="24"/>
        </w:rPr>
        <w:t>al se s tema objektoma ne morete prijaviti na razpis. Kot pravilno ugotavljate</w:t>
      </w:r>
      <w:r w:rsidR="00A2665B">
        <w:rPr>
          <w:rFonts w:ascii="Tms Rmn" w:hAnsi="Tms Rmn"/>
          <w:b/>
          <w:bCs/>
          <w:color w:val="000000"/>
          <w:sz w:val="24"/>
          <w:szCs w:val="24"/>
        </w:rPr>
        <w:t>,</w:t>
      </w:r>
      <w:r w:rsidRPr="00AE6414">
        <w:rPr>
          <w:rFonts w:ascii="Tms Rmn" w:hAnsi="Tms Rmn"/>
          <w:b/>
          <w:bCs/>
          <w:color w:val="000000"/>
          <w:sz w:val="24"/>
          <w:szCs w:val="24"/>
        </w:rPr>
        <w:t xml:space="preserve"> gre za objekta, ki sta kulturna dediščina, nimata pa statusa kulturnega spomenika. Pogoj tega razpisa je, da je enota kulturne dediščine, na kateri bodo izvedeni posegi, razglašena za </w:t>
      </w:r>
      <w:r w:rsidRPr="00AE6414">
        <w:rPr>
          <w:rFonts w:ascii="Tms Rmn" w:hAnsi="Tms Rmn"/>
          <w:b/>
          <w:bCs/>
          <w:color w:val="000000"/>
          <w:sz w:val="24"/>
          <w:szCs w:val="24"/>
          <w:u w:val="single"/>
        </w:rPr>
        <w:t>spomenik</w:t>
      </w:r>
      <w:r>
        <w:rPr>
          <w:rFonts w:ascii="Tms Rmn" w:hAnsi="Tms Rmn"/>
          <w:b/>
          <w:bCs/>
          <w:color w:val="000000"/>
          <w:sz w:val="24"/>
          <w:szCs w:val="24"/>
        </w:rPr>
        <w:t>.</w:t>
      </w:r>
    </w:p>
    <w:p w14:paraId="1A508E52" w14:textId="77777777" w:rsidR="00AE23F7" w:rsidRPr="007D33FD" w:rsidRDefault="00AE23F7" w:rsidP="00F2655E">
      <w:pPr>
        <w:pBdr>
          <w:bottom w:val="single" w:sz="4" w:space="1" w:color="auto"/>
        </w:pBdr>
        <w:autoSpaceDE w:val="0"/>
        <w:autoSpaceDN w:val="0"/>
        <w:spacing w:after="0" w:line="240" w:lineRule="auto"/>
        <w:jc w:val="both"/>
        <w:rPr>
          <w:rFonts w:ascii="Tms Rmn" w:hAnsi="Tms Rmn"/>
          <w:color w:val="000000"/>
          <w:sz w:val="24"/>
          <w:szCs w:val="24"/>
        </w:rPr>
      </w:pPr>
    </w:p>
    <w:p w14:paraId="1F709298" w14:textId="77777777" w:rsidR="00AE23F7" w:rsidRPr="007D33FD" w:rsidRDefault="00AE23F7" w:rsidP="00F2655E">
      <w:pPr>
        <w:autoSpaceDE w:val="0"/>
        <w:autoSpaceDN w:val="0"/>
        <w:spacing w:after="0" w:line="240" w:lineRule="auto"/>
        <w:jc w:val="both"/>
        <w:rPr>
          <w:rFonts w:ascii="Tms Rmn" w:hAnsi="Tms Rmn"/>
          <w:color w:val="000000"/>
          <w:sz w:val="24"/>
          <w:szCs w:val="24"/>
        </w:rPr>
      </w:pPr>
    </w:p>
    <w:p w14:paraId="20AE2E45" w14:textId="755CC0AB" w:rsidR="00AE23F7" w:rsidRDefault="00AE23F7" w:rsidP="00F2655E">
      <w:pPr>
        <w:autoSpaceDE w:val="0"/>
        <w:autoSpaceDN w:val="0"/>
        <w:spacing w:after="0" w:line="240" w:lineRule="auto"/>
        <w:jc w:val="both"/>
        <w:rPr>
          <w:rFonts w:ascii="Tms Rmn" w:hAnsi="Tms Rmn"/>
          <w:b/>
          <w:bCs/>
          <w:color w:val="000000"/>
          <w:sz w:val="24"/>
          <w:szCs w:val="24"/>
        </w:rPr>
      </w:pPr>
    </w:p>
    <w:p w14:paraId="33ADB4C7" w14:textId="2AC4F2DB" w:rsidR="00C94554" w:rsidRDefault="00C94554" w:rsidP="00F2655E">
      <w:pPr>
        <w:autoSpaceDE w:val="0"/>
        <w:autoSpaceDN w:val="0"/>
        <w:spacing w:after="0" w:line="240" w:lineRule="auto"/>
        <w:jc w:val="both"/>
        <w:rPr>
          <w:rFonts w:ascii="Tms Rmn" w:hAnsi="Tms Rmn"/>
          <w:i/>
          <w:iCs/>
          <w:color w:val="000000"/>
          <w:sz w:val="24"/>
          <w:szCs w:val="24"/>
        </w:rPr>
      </w:pPr>
      <w:r>
        <w:rPr>
          <w:rFonts w:ascii="Tms Rmn" w:hAnsi="Tms Rmn"/>
          <w:i/>
          <w:iCs/>
          <w:color w:val="000000"/>
          <w:sz w:val="24"/>
          <w:szCs w:val="24"/>
        </w:rPr>
        <w:t>V</w:t>
      </w:r>
      <w:r w:rsidRPr="00C94554">
        <w:rPr>
          <w:rFonts w:ascii="Tms Rmn" w:hAnsi="Tms Rmn"/>
          <w:i/>
          <w:iCs/>
          <w:color w:val="000000"/>
          <w:sz w:val="24"/>
          <w:szCs w:val="24"/>
        </w:rPr>
        <w:t xml:space="preserve"> kolikor je možno, bi prosili za prijavni obrazec, vezano na to nas prav tako zanima, ali si mora vsak prijavitelj urediti svoj dostop do spletne aplikacije oz. se lahko mobilna identiteta </w:t>
      </w:r>
      <w:proofErr w:type="spellStart"/>
      <w:r w:rsidRPr="00C94554">
        <w:rPr>
          <w:rFonts w:ascii="Tms Rmn" w:hAnsi="Tms Rmn"/>
          <w:i/>
          <w:iCs/>
          <w:color w:val="000000"/>
          <w:sz w:val="24"/>
          <w:szCs w:val="24"/>
        </w:rPr>
        <w:t>smsPASS</w:t>
      </w:r>
      <w:proofErr w:type="spellEnd"/>
      <w:r w:rsidRPr="00C94554">
        <w:rPr>
          <w:rFonts w:ascii="Tms Rmn" w:hAnsi="Tms Rmn"/>
          <w:i/>
          <w:iCs/>
          <w:color w:val="000000"/>
          <w:sz w:val="24"/>
          <w:szCs w:val="24"/>
        </w:rPr>
        <w:t xml:space="preserve"> uredi tudi z enim oddaljenim dostopom?</w:t>
      </w:r>
    </w:p>
    <w:p w14:paraId="60A573E7" w14:textId="77777777" w:rsidR="00C94554" w:rsidRPr="00C94554" w:rsidRDefault="00C94554" w:rsidP="00F2655E">
      <w:pPr>
        <w:autoSpaceDE w:val="0"/>
        <w:autoSpaceDN w:val="0"/>
        <w:spacing w:after="0" w:line="240" w:lineRule="auto"/>
        <w:jc w:val="both"/>
        <w:rPr>
          <w:rFonts w:ascii="Tms Rmn" w:hAnsi="Tms Rmn"/>
          <w:color w:val="000000"/>
          <w:sz w:val="24"/>
          <w:szCs w:val="24"/>
        </w:rPr>
      </w:pPr>
    </w:p>
    <w:p w14:paraId="02585264" w14:textId="34971FD3" w:rsidR="00C94554" w:rsidRDefault="00C94554" w:rsidP="00F2655E">
      <w:pPr>
        <w:autoSpaceDE w:val="0"/>
        <w:autoSpaceDN w:val="0"/>
        <w:spacing w:after="0" w:line="240" w:lineRule="auto"/>
        <w:jc w:val="both"/>
        <w:rPr>
          <w:rFonts w:ascii="Tms Rmn" w:hAnsi="Tms Rmn"/>
          <w:b/>
          <w:bCs/>
          <w:color w:val="000000"/>
          <w:sz w:val="24"/>
          <w:szCs w:val="24"/>
        </w:rPr>
      </w:pPr>
      <w:r>
        <w:rPr>
          <w:rFonts w:ascii="Tms Rmn" w:hAnsi="Tms Rmn"/>
          <w:b/>
          <w:bCs/>
          <w:color w:val="000000"/>
          <w:sz w:val="24"/>
          <w:szCs w:val="24"/>
        </w:rPr>
        <w:t>P</w:t>
      </w:r>
      <w:r w:rsidRPr="00C94554">
        <w:rPr>
          <w:rFonts w:ascii="Tms Rmn" w:hAnsi="Tms Rmn"/>
          <w:b/>
          <w:bCs/>
          <w:color w:val="000000"/>
          <w:sz w:val="24"/>
          <w:szCs w:val="24"/>
        </w:rPr>
        <w:t xml:space="preserve">rijavni obrazec je na razpolago samo v elektronski obliki. Vsak prijavitelj si mora urediti svoj dostop do eJR. Lahko pa en prijavitelj odda za drugega z enakim dostopom, če priloži pooblastilo za zastopanje (Če zakoniti zastopnik prijavitelja določi pooblaščenca, ki ga zastopa pri oddaji vloge oziroma pri posameznih dejanjih, mora biti priloženo ustrezno pooblastilo za zastopanje zakonitega zastopnika.). Mogoči so trije dostopi: z uporabniškim imenom in geslom, s kvalificiranim digitalnim potrdilom ter z mobilno identiteto </w:t>
      </w:r>
      <w:proofErr w:type="spellStart"/>
      <w:r w:rsidRPr="00C94554">
        <w:rPr>
          <w:rFonts w:ascii="Tms Rmn" w:hAnsi="Tms Rmn"/>
          <w:b/>
          <w:bCs/>
          <w:color w:val="000000"/>
          <w:sz w:val="24"/>
          <w:szCs w:val="24"/>
        </w:rPr>
        <w:t>smsPASS</w:t>
      </w:r>
      <w:proofErr w:type="spellEnd"/>
      <w:r w:rsidRPr="00C94554">
        <w:rPr>
          <w:rFonts w:ascii="Tms Rmn" w:hAnsi="Tms Rmn"/>
          <w:b/>
          <w:bCs/>
          <w:color w:val="000000"/>
          <w:sz w:val="24"/>
          <w:szCs w:val="24"/>
        </w:rPr>
        <w:t xml:space="preserve"> (več na: </w:t>
      </w:r>
      <w:hyperlink r:id="rId5" w:history="1">
        <w:r w:rsidRPr="00C94554">
          <w:rPr>
            <w:rFonts w:ascii="Tms Rmn" w:hAnsi="Tms Rmn"/>
            <w:b/>
            <w:bCs/>
            <w:color w:val="000000"/>
            <w:sz w:val="24"/>
            <w:szCs w:val="24"/>
          </w:rPr>
          <w:t>https://www.si-trust.gov.si/sl/si-pass/mobilna-identiteta/</w:t>
        </w:r>
      </w:hyperlink>
      <w:r w:rsidRPr="00C94554">
        <w:rPr>
          <w:rFonts w:ascii="Tms Rmn" w:hAnsi="Tms Rmn"/>
          <w:b/>
          <w:bCs/>
          <w:color w:val="000000"/>
          <w:sz w:val="24"/>
          <w:szCs w:val="24"/>
        </w:rPr>
        <w:t>)</w:t>
      </w:r>
      <w:r w:rsidR="00222223">
        <w:rPr>
          <w:rFonts w:ascii="Tms Rmn" w:hAnsi="Tms Rmn"/>
          <w:b/>
          <w:bCs/>
          <w:color w:val="000000"/>
          <w:sz w:val="24"/>
          <w:szCs w:val="24"/>
        </w:rPr>
        <w:t>.</w:t>
      </w:r>
    </w:p>
    <w:p w14:paraId="60D99EE1" w14:textId="77777777" w:rsidR="003A28B7" w:rsidRDefault="003A28B7" w:rsidP="00F2655E">
      <w:pPr>
        <w:pBdr>
          <w:bottom w:val="single" w:sz="4" w:space="1" w:color="auto"/>
        </w:pBdr>
        <w:autoSpaceDE w:val="0"/>
        <w:autoSpaceDN w:val="0"/>
        <w:spacing w:after="0" w:line="240" w:lineRule="auto"/>
        <w:jc w:val="both"/>
        <w:rPr>
          <w:rFonts w:ascii="Tms Rmn" w:hAnsi="Tms Rmn"/>
          <w:color w:val="000000"/>
          <w:sz w:val="24"/>
          <w:szCs w:val="24"/>
        </w:rPr>
      </w:pPr>
    </w:p>
    <w:p w14:paraId="17B100B9" w14:textId="77777777" w:rsidR="003A28B7" w:rsidRDefault="003A28B7" w:rsidP="00F2655E">
      <w:pPr>
        <w:autoSpaceDE w:val="0"/>
        <w:autoSpaceDN w:val="0"/>
        <w:spacing w:after="0" w:line="240" w:lineRule="auto"/>
        <w:jc w:val="both"/>
        <w:rPr>
          <w:rFonts w:ascii="Tms Rmn" w:hAnsi="Tms Rmn"/>
          <w:color w:val="000000"/>
          <w:sz w:val="24"/>
          <w:szCs w:val="24"/>
        </w:rPr>
      </w:pPr>
    </w:p>
    <w:p w14:paraId="73DEE969" w14:textId="5948EAE2" w:rsidR="008F794E" w:rsidRPr="008F794E" w:rsidRDefault="008F794E" w:rsidP="00F2655E">
      <w:pPr>
        <w:spacing w:after="0" w:line="240" w:lineRule="auto"/>
        <w:jc w:val="both"/>
        <w:rPr>
          <w:rFonts w:ascii="Tms Rmn" w:hAnsi="Tms Rmn"/>
          <w:i/>
          <w:iCs/>
          <w:color w:val="000000"/>
          <w:sz w:val="24"/>
          <w:szCs w:val="24"/>
        </w:rPr>
      </w:pPr>
      <w:r w:rsidRPr="008F794E">
        <w:rPr>
          <w:rFonts w:ascii="Tms Rmn" w:hAnsi="Tms Rmn"/>
          <w:i/>
          <w:iCs/>
          <w:color w:val="000000"/>
          <w:sz w:val="24"/>
          <w:szCs w:val="24"/>
        </w:rPr>
        <w:t>Ali se objekt, ki je bil razglašen za objekt javnega interesa za kulturo oz. javno kulturno infrastrukturo smatra kot spomenik?</w:t>
      </w:r>
    </w:p>
    <w:p w14:paraId="35C4C27A" w14:textId="501AFFEC" w:rsidR="008F794E" w:rsidRPr="008F794E" w:rsidRDefault="008F794E" w:rsidP="00F2655E">
      <w:pPr>
        <w:spacing w:after="0" w:line="240" w:lineRule="auto"/>
        <w:jc w:val="both"/>
        <w:rPr>
          <w:rFonts w:ascii="Tms Rmn" w:hAnsi="Tms Rmn"/>
          <w:b/>
          <w:bCs/>
          <w:color w:val="000000"/>
          <w:sz w:val="24"/>
          <w:szCs w:val="24"/>
        </w:rPr>
      </w:pPr>
      <w:r w:rsidRPr="008F794E">
        <w:rPr>
          <w:rFonts w:ascii="Tms Rmn" w:hAnsi="Tms Rmn"/>
          <w:b/>
          <w:bCs/>
          <w:color w:val="000000"/>
          <w:sz w:val="24"/>
          <w:szCs w:val="24"/>
        </w:rPr>
        <w:t xml:space="preserve">Ne. Ali je vaš objekt razglašen za spomenik, kar je razpisni pogoj, lahko preverite v Registru nepremične kulturne dediščine na spletnem naslovu </w:t>
      </w:r>
      <w:hyperlink r:id="rId6" w:history="1">
        <w:r w:rsidRPr="008F794E">
          <w:rPr>
            <w:rFonts w:ascii="Tms Rmn" w:hAnsi="Tms Rmn"/>
            <w:color w:val="000000"/>
            <w:sz w:val="24"/>
            <w:szCs w:val="24"/>
          </w:rPr>
          <w:t>http://rkd.situla.org</w:t>
        </w:r>
      </w:hyperlink>
      <w:r w:rsidRPr="008F794E">
        <w:rPr>
          <w:rFonts w:ascii="Tms Rmn" w:hAnsi="Tms Rmn"/>
          <w:b/>
          <w:bCs/>
          <w:color w:val="000000"/>
          <w:sz w:val="24"/>
          <w:szCs w:val="24"/>
        </w:rPr>
        <w:t xml:space="preserve">  ali pa na območni enoti Zavoda za varstvo kulturne dediščine Slovenije.</w:t>
      </w:r>
    </w:p>
    <w:p w14:paraId="49AD51C3" w14:textId="77777777" w:rsidR="008F794E" w:rsidRDefault="008F794E" w:rsidP="00F2655E">
      <w:pPr>
        <w:spacing w:after="0" w:line="240" w:lineRule="auto"/>
        <w:jc w:val="both"/>
        <w:rPr>
          <w:color w:val="1F497D"/>
        </w:rPr>
      </w:pPr>
    </w:p>
    <w:p w14:paraId="07320689" w14:textId="77777777" w:rsidR="008F794E" w:rsidRPr="00AE6414" w:rsidRDefault="008F794E" w:rsidP="00F2655E">
      <w:pPr>
        <w:autoSpaceDE w:val="0"/>
        <w:autoSpaceDN w:val="0"/>
        <w:spacing w:after="0" w:line="240" w:lineRule="auto"/>
        <w:jc w:val="both"/>
        <w:rPr>
          <w:rFonts w:ascii="Tms Rmn" w:hAnsi="Tms Rmn"/>
          <w:b/>
          <w:bCs/>
          <w:color w:val="000000"/>
          <w:sz w:val="24"/>
          <w:szCs w:val="24"/>
        </w:rPr>
      </w:pPr>
    </w:p>
    <w:sectPr w:rsidR="008F794E" w:rsidRPr="00AE64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D1E7B28"/>
    <w:lvl w:ilvl="0">
      <w:numFmt w:val="bullet"/>
      <w:lvlText w:val="*"/>
      <w:lvlJc w:val="left"/>
      <w:pPr>
        <w:ind w:left="0" w:firstLine="0"/>
      </w:pPr>
    </w:lvl>
  </w:abstractNum>
  <w:abstractNum w:abstractNumId="1" w15:restartNumberingAfterBreak="0">
    <w:nsid w:val="02A76403"/>
    <w:multiLevelType w:val="hybridMultilevel"/>
    <w:tmpl w:val="35D2424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069E7E6A"/>
    <w:multiLevelType w:val="hybridMultilevel"/>
    <w:tmpl w:val="67AEED84"/>
    <w:lvl w:ilvl="0" w:tplc="52B2E7FC">
      <w:start w:val="1"/>
      <w:numFmt w:val="upperRoman"/>
      <w:lvlText w:val="%1."/>
      <w:lvlJc w:val="left"/>
      <w:pPr>
        <w:ind w:left="1080" w:hanging="7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1D8D6BCD"/>
    <w:multiLevelType w:val="hybridMultilevel"/>
    <w:tmpl w:val="35D2424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1E914D58"/>
    <w:multiLevelType w:val="hybridMultilevel"/>
    <w:tmpl w:val="0C789D2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20F16C05"/>
    <w:multiLevelType w:val="multilevel"/>
    <w:tmpl w:val="04240025"/>
    <w:lvl w:ilvl="0">
      <w:start w:val="1"/>
      <w:numFmt w:val="decimal"/>
      <w:pStyle w:val="Naslov1"/>
      <w:lvlText w:val="%1"/>
      <w:lvlJc w:val="left"/>
      <w:pPr>
        <w:tabs>
          <w:tab w:val="num" w:pos="432"/>
        </w:tabs>
        <w:ind w:left="432" w:hanging="432"/>
      </w:pPr>
    </w:lvl>
    <w:lvl w:ilvl="1">
      <w:start w:val="1"/>
      <w:numFmt w:val="decimal"/>
      <w:pStyle w:val="Naslov2"/>
      <w:lvlText w:val="%1.%2"/>
      <w:lvlJc w:val="left"/>
      <w:pPr>
        <w:tabs>
          <w:tab w:val="num" w:pos="576"/>
        </w:tabs>
        <w:ind w:left="576" w:hanging="576"/>
      </w:pPr>
    </w:lvl>
    <w:lvl w:ilvl="2">
      <w:start w:val="1"/>
      <w:numFmt w:val="decimal"/>
      <w:pStyle w:val="Naslov3"/>
      <w:lvlText w:val="%1.%2.%3"/>
      <w:lvlJc w:val="left"/>
      <w:pPr>
        <w:tabs>
          <w:tab w:val="num" w:pos="720"/>
        </w:tabs>
        <w:ind w:left="720"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6" w15:restartNumberingAfterBreak="0">
    <w:nsid w:val="3C874B6B"/>
    <w:multiLevelType w:val="hybridMultilevel"/>
    <w:tmpl w:val="149C03EE"/>
    <w:lvl w:ilvl="0" w:tplc="FE7A58BC">
      <w:start w:val="1"/>
      <w:numFmt w:val="bullet"/>
      <w:lvlText w:val="-"/>
      <w:lvlJc w:val="left"/>
      <w:pPr>
        <w:ind w:left="720" w:hanging="360"/>
      </w:pPr>
      <w:rPr>
        <w:rFonts w:ascii="Times New Roman" w:eastAsia="Times New Roman" w:hAnsi="Times New Roman" w:cs="Times New Roman" w:hint="default"/>
        <w:sz w:val="2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3DE54710"/>
    <w:multiLevelType w:val="multilevel"/>
    <w:tmpl w:val="F0AA4AB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47875ABD"/>
    <w:multiLevelType w:val="hybridMultilevel"/>
    <w:tmpl w:val="82EC14B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4C2032BE"/>
    <w:multiLevelType w:val="multilevel"/>
    <w:tmpl w:val="AF14391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598C2B59"/>
    <w:multiLevelType w:val="hybridMultilevel"/>
    <w:tmpl w:val="83A4C9C2"/>
    <w:lvl w:ilvl="0" w:tplc="FE7A58BC">
      <w:start w:val="1"/>
      <w:numFmt w:val="bullet"/>
      <w:lvlText w:val="-"/>
      <w:lvlJc w:val="left"/>
      <w:pPr>
        <w:ind w:left="720" w:hanging="360"/>
      </w:pPr>
      <w:rPr>
        <w:rFonts w:ascii="Times New Roman" w:eastAsia="Times New Roman" w:hAnsi="Times New Roman" w:cs="Times New Roman"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DFE512C"/>
    <w:multiLevelType w:val="multilevel"/>
    <w:tmpl w:val="9AAE748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0"/>
    <w:lvlOverride w:ilvl="0">
      <w:lvl w:ilvl="0">
        <w:numFmt w:val="decimal"/>
        <w:lvlText w:val=""/>
        <w:legacy w:legacy="1" w:legacySpace="0" w:legacyIndent="0"/>
        <w:lvlJc w:val="left"/>
        <w:pPr>
          <w:ind w:left="0" w:firstLine="0"/>
        </w:pPr>
        <w:rPr>
          <w:rFonts w:ascii="Symbol" w:hAnsi="Symbol" w:hint="default"/>
          <w:sz w:val="22"/>
        </w:rPr>
      </w:lvl>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47"/>
    <w:rsid w:val="00064135"/>
    <w:rsid w:val="00085621"/>
    <w:rsid w:val="0019271E"/>
    <w:rsid w:val="001D42C2"/>
    <w:rsid w:val="00222223"/>
    <w:rsid w:val="00255B57"/>
    <w:rsid w:val="00256B2A"/>
    <w:rsid w:val="00280323"/>
    <w:rsid w:val="002B24B2"/>
    <w:rsid w:val="003010AC"/>
    <w:rsid w:val="00345809"/>
    <w:rsid w:val="00373BAA"/>
    <w:rsid w:val="00387B7C"/>
    <w:rsid w:val="003A28B7"/>
    <w:rsid w:val="003B5221"/>
    <w:rsid w:val="0040040D"/>
    <w:rsid w:val="004F06BE"/>
    <w:rsid w:val="005066DC"/>
    <w:rsid w:val="00562DE7"/>
    <w:rsid w:val="005F2EDD"/>
    <w:rsid w:val="00635FB7"/>
    <w:rsid w:val="0064713C"/>
    <w:rsid w:val="00660F45"/>
    <w:rsid w:val="006E7424"/>
    <w:rsid w:val="006F0F00"/>
    <w:rsid w:val="00724A22"/>
    <w:rsid w:val="007461D3"/>
    <w:rsid w:val="00773479"/>
    <w:rsid w:val="00774623"/>
    <w:rsid w:val="007A28B2"/>
    <w:rsid w:val="007B585C"/>
    <w:rsid w:val="007D33FD"/>
    <w:rsid w:val="007D6847"/>
    <w:rsid w:val="007F1C91"/>
    <w:rsid w:val="00821A17"/>
    <w:rsid w:val="008E3F0B"/>
    <w:rsid w:val="008F794E"/>
    <w:rsid w:val="00925EA2"/>
    <w:rsid w:val="009E4165"/>
    <w:rsid w:val="00A2665B"/>
    <w:rsid w:val="00A43346"/>
    <w:rsid w:val="00AB2464"/>
    <w:rsid w:val="00AD170C"/>
    <w:rsid w:val="00AE23F7"/>
    <w:rsid w:val="00AE6414"/>
    <w:rsid w:val="00B06E6B"/>
    <w:rsid w:val="00C94554"/>
    <w:rsid w:val="00C97AED"/>
    <w:rsid w:val="00CC1E98"/>
    <w:rsid w:val="00D915DC"/>
    <w:rsid w:val="00D9240B"/>
    <w:rsid w:val="00D96AD8"/>
    <w:rsid w:val="00DE7795"/>
    <w:rsid w:val="00E50AF4"/>
    <w:rsid w:val="00EB39B5"/>
    <w:rsid w:val="00EC05CE"/>
    <w:rsid w:val="00F2655E"/>
    <w:rsid w:val="00F61143"/>
    <w:rsid w:val="00F924F9"/>
    <w:rsid w:val="00FB04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27B1F"/>
  <w15:chartTrackingRefBased/>
  <w15:docId w15:val="{7D06DB16-5309-4E4C-BBE8-9B78EE42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06E6B"/>
  </w:style>
  <w:style w:type="paragraph" w:styleId="Naslov1">
    <w:name w:val="heading 1"/>
    <w:basedOn w:val="Navaden"/>
    <w:link w:val="Naslov1Znak"/>
    <w:uiPriority w:val="9"/>
    <w:qFormat/>
    <w:rsid w:val="00A43346"/>
    <w:pPr>
      <w:keepNext/>
      <w:numPr>
        <w:numId w:val="2"/>
      </w:numPr>
      <w:spacing w:after="0" w:line="240" w:lineRule="auto"/>
      <w:outlineLvl w:val="0"/>
    </w:pPr>
    <w:rPr>
      <w:rFonts w:ascii="Times New Roman" w:hAnsi="Times New Roman" w:cs="Times New Roman"/>
      <w:b/>
      <w:bCs/>
      <w:kern w:val="36"/>
      <w:sz w:val="24"/>
      <w:szCs w:val="24"/>
      <w:lang w:eastAsia="sl-SI"/>
    </w:rPr>
  </w:style>
  <w:style w:type="paragraph" w:styleId="Naslov2">
    <w:name w:val="heading 2"/>
    <w:basedOn w:val="Navaden"/>
    <w:link w:val="Naslov2Znak"/>
    <w:uiPriority w:val="9"/>
    <w:semiHidden/>
    <w:unhideWhenUsed/>
    <w:qFormat/>
    <w:rsid w:val="00A43346"/>
    <w:pPr>
      <w:keepNext/>
      <w:numPr>
        <w:ilvl w:val="1"/>
        <w:numId w:val="2"/>
      </w:numPr>
      <w:spacing w:after="0" w:line="240" w:lineRule="auto"/>
      <w:outlineLvl w:val="1"/>
    </w:pPr>
    <w:rPr>
      <w:rFonts w:ascii="Arial Narrow" w:hAnsi="Arial Narrow" w:cs="Calibri"/>
      <w:b/>
      <w:bCs/>
      <w:color w:val="548DD4"/>
      <w:u w:val="single"/>
      <w:lang w:eastAsia="sl-SI"/>
    </w:rPr>
  </w:style>
  <w:style w:type="paragraph" w:styleId="Naslov3">
    <w:name w:val="heading 3"/>
    <w:aliases w:val="lena Naslov 3"/>
    <w:basedOn w:val="Navaden"/>
    <w:link w:val="Naslov3Znak"/>
    <w:uiPriority w:val="9"/>
    <w:semiHidden/>
    <w:unhideWhenUsed/>
    <w:qFormat/>
    <w:rsid w:val="00A43346"/>
    <w:pPr>
      <w:keepNext/>
      <w:numPr>
        <w:ilvl w:val="2"/>
        <w:numId w:val="2"/>
      </w:numPr>
      <w:spacing w:after="0" w:line="240" w:lineRule="auto"/>
      <w:ind w:right="4053"/>
      <w:jc w:val="center"/>
      <w:outlineLvl w:val="2"/>
    </w:pPr>
    <w:rPr>
      <w:rFonts w:ascii="Times New Roman" w:hAnsi="Times New Roman" w:cs="Times New Roman"/>
      <w:lang w:eastAsia="sl-SI"/>
    </w:rPr>
  </w:style>
  <w:style w:type="paragraph" w:styleId="Naslov4">
    <w:name w:val="heading 4"/>
    <w:basedOn w:val="Navaden"/>
    <w:link w:val="Naslov4Znak"/>
    <w:uiPriority w:val="9"/>
    <w:semiHidden/>
    <w:unhideWhenUsed/>
    <w:qFormat/>
    <w:rsid w:val="00A43346"/>
    <w:pPr>
      <w:keepNext/>
      <w:numPr>
        <w:ilvl w:val="3"/>
        <w:numId w:val="2"/>
      </w:numPr>
      <w:spacing w:after="0" w:line="240" w:lineRule="auto"/>
      <w:outlineLvl w:val="3"/>
    </w:pPr>
    <w:rPr>
      <w:rFonts w:ascii="Arial Narrow" w:hAnsi="Arial Narrow" w:cs="Calibri"/>
      <w:b/>
      <w:bCs/>
      <w:color w:val="5F497A"/>
      <w:lang w:eastAsia="sl-SI"/>
    </w:rPr>
  </w:style>
  <w:style w:type="paragraph" w:styleId="Naslov5">
    <w:name w:val="heading 5"/>
    <w:basedOn w:val="Navaden"/>
    <w:link w:val="Naslov5Znak"/>
    <w:uiPriority w:val="9"/>
    <w:semiHidden/>
    <w:unhideWhenUsed/>
    <w:qFormat/>
    <w:rsid w:val="00A43346"/>
    <w:pPr>
      <w:keepNext/>
      <w:numPr>
        <w:ilvl w:val="4"/>
        <w:numId w:val="2"/>
      </w:numPr>
      <w:spacing w:after="0" w:line="240" w:lineRule="auto"/>
      <w:outlineLvl w:val="4"/>
    </w:pPr>
    <w:rPr>
      <w:rFonts w:ascii="Times New Roman" w:hAnsi="Times New Roman" w:cs="Times New Roman"/>
      <w:b/>
      <w:bCs/>
      <w:sz w:val="24"/>
      <w:szCs w:val="24"/>
      <w:lang w:eastAsia="sl-SI"/>
    </w:rPr>
  </w:style>
  <w:style w:type="paragraph" w:styleId="Naslov6">
    <w:name w:val="heading 6"/>
    <w:basedOn w:val="Navaden"/>
    <w:link w:val="Naslov6Znak"/>
    <w:uiPriority w:val="9"/>
    <w:semiHidden/>
    <w:unhideWhenUsed/>
    <w:qFormat/>
    <w:rsid w:val="00A43346"/>
    <w:pPr>
      <w:keepNext/>
      <w:numPr>
        <w:ilvl w:val="5"/>
        <w:numId w:val="2"/>
      </w:numPr>
      <w:spacing w:after="0" w:line="240" w:lineRule="auto"/>
      <w:jc w:val="center"/>
      <w:outlineLvl w:val="5"/>
    </w:pPr>
    <w:rPr>
      <w:rFonts w:ascii="Times New Roman" w:hAnsi="Times New Roman" w:cs="Times New Roman"/>
      <w:b/>
      <w:bCs/>
      <w:sz w:val="28"/>
      <w:szCs w:val="28"/>
      <w:lang w:eastAsia="sl-SI"/>
    </w:rPr>
  </w:style>
  <w:style w:type="paragraph" w:styleId="Naslov7">
    <w:name w:val="heading 7"/>
    <w:basedOn w:val="Navaden"/>
    <w:link w:val="Naslov7Znak"/>
    <w:uiPriority w:val="9"/>
    <w:semiHidden/>
    <w:unhideWhenUsed/>
    <w:qFormat/>
    <w:rsid w:val="00A43346"/>
    <w:pPr>
      <w:keepNext/>
      <w:numPr>
        <w:ilvl w:val="6"/>
        <w:numId w:val="2"/>
      </w:numPr>
      <w:spacing w:after="0" w:line="313" w:lineRule="atLeast"/>
      <w:jc w:val="both"/>
      <w:outlineLvl w:val="6"/>
    </w:pPr>
    <w:rPr>
      <w:rFonts w:ascii="Times New Roman" w:hAnsi="Times New Roman" w:cs="Times New Roman"/>
      <w:b/>
      <w:bCs/>
      <w:sz w:val="24"/>
      <w:szCs w:val="24"/>
      <w:lang w:eastAsia="sl-SI"/>
    </w:rPr>
  </w:style>
  <w:style w:type="paragraph" w:styleId="Naslov8">
    <w:name w:val="heading 8"/>
    <w:basedOn w:val="Navaden"/>
    <w:link w:val="Naslov8Znak"/>
    <w:uiPriority w:val="9"/>
    <w:semiHidden/>
    <w:unhideWhenUsed/>
    <w:qFormat/>
    <w:rsid w:val="00A43346"/>
    <w:pPr>
      <w:keepNext/>
      <w:numPr>
        <w:ilvl w:val="7"/>
        <w:numId w:val="2"/>
      </w:numPr>
      <w:spacing w:after="0" w:line="240" w:lineRule="auto"/>
      <w:jc w:val="both"/>
      <w:outlineLvl w:val="7"/>
    </w:pPr>
    <w:rPr>
      <w:rFonts w:ascii="Times New Roman" w:hAnsi="Times New Roman" w:cs="Times New Roman"/>
      <w:b/>
      <w:bCs/>
      <w:lang w:eastAsia="sl-SI"/>
    </w:rPr>
  </w:style>
  <w:style w:type="paragraph" w:styleId="Naslov9">
    <w:name w:val="heading 9"/>
    <w:basedOn w:val="Navaden"/>
    <w:link w:val="Naslov9Znak"/>
    <w:uiPriority w:val="9"/>
    <w:semiHidden/>
    <w:unhideWhenUsed/>
    <w:qFormat/>
    <w:rsid w:val="00A43346"/>
    <w:pPr>
      <w:keepNext/>
      <w:numPr>
        <w:ilvl w:val="8"/>
        <w:numId w:val="2"/>
      </w:numPr>
      <w:spacing w:after="0" w:line="240" w:lineRule="auto"/>
      <w:jc w:val="both"/>
      <w:outlineLvl w:val="8"/>
    </w:pPr>
    <w:rPr>
      <w:rFonts w:ascii="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C94554"/>
    <w:rPr>
      <w:color w:val="0000FF"/>
      <w:u w:val="single"/>
    </w:rPr>
  </w:style>
  <w:style w:type="character" w:customStyle="1" w:styleId="Naslov1Znak">
    <w:name w:val="Naslov 1 Znak"/>
    <w:basedOn w:val="Privzetapisavaodstavka"/>
    <w:link w:val="Naslov1"/>
    <w:uiPriority w:val="9"/>
    <w:rsid w:val="00A43346"/>
    <w:rPr>
      <w:rFonts w:ascii="Times New Roman" w:hAnsi="Times New Roman" w:cs="Times New Roman"/>
      <w:b/>
      <w:bCs/>
      <w:kern w:val="36"/>
      <w:sz w:val="24"/>
      <w:szCs w:val="24"/>
      <w:lang w:eastAsia="sl-SI"/>
    </w:rPr>
  </w:style>
  <w:style w:type="character" w:customStyle="1" w:styleId="Naslov2Znak">
    <w:name w:val="Naslov 2 Znak"/>
    <w:basedOn w:val="Privzetapisavaodstavka"/>
    <w:link w:val="Naslov2"/>
    <w:uiPriority w:val="9"/>
    <w:semiHidden/>
    <w:rsid w:val="00A43346"/>
    <w:rPr>
      <w:rFonts w:ascii="Arial Narrow" w:hAnsi="Arial Narrow" w:cs="Calibri"/>
      <w:b/>
      <w:bCs/>
      <w:color w:val="548DD4"/>
      <w:u w:val="single"/>
      <w:lang w:eastAsia="sl-SI"/>
    </w:rPr>
  </w:style>
  <w:style w:type="character" w:customStyle="1" w:styleId="Naslov3Znak">
    <w:name w:val="Naslov 3 Znak"/>
    <w:aliases w:val="lena Naslov 3 Znak"/>
    <w:basedOn w:val="Privzetapisavaodstavka"/>
    <w:link w:val="Naslov3"/>
    <w:uiPriority w:val="9"/>
    <w:semiHidden/>
    <w:rsid w:val="00A43346"/>
    <w:rPr>
      <w:rFonts w:ascii="Times New Roman" w:hAnsi="Times New Roman" w:cs="Times New Roman"/>
      <w:lang w:eastAsia="sl-SI"/>
    </w:rPr>
  </w:style>
  <w:style w:type="character" w:customStyle="1" w:styleId="Naslov4Znak">
    <w:name w:val="Naslov 4 Znak"/>
    <w:basedOn w:val="Privzetapisavaodstavka"/>
    <w:link w:val="Naslov4"/>
    <w:uiPriority w:val="9"/>
    <w:semiHidden/>
    <w:rsid w:val="00A43346"/>
    <w:rPr>
      <w:rFonts w:ascii="Arial Narrow" w:hAnsi="Arial Narrow" w:cs="Calibri"/>
      <w:b/>
      <w:bCs/>
      <w:color w:val="5F497A"/>
      <w:lang w:eastAsia="sl-SI"/>
    </w:rPr>
  </w:style>
  <w:style w:type="character" w:customStyle="1" w:styleId="Naslov5Znak">
    <w:name w:val="Naslov 5 Znak"/>
    <w:basedOn w:val="Privzetapisavaodstavka"/>
    <w:link w:val="Naslov5"/>
    <w:uiPriority w:val="9"/>
    <w:semiHidden/>
    <w:rsid w:val="00A43346"/>
    <w:rPr>
      <w:rFonts w:ascii="Times New Roman" w:hAnsi="Times New Roman" w:cs="Times New Roman"/>
      <w:b/>
      <w:bCs/>
      <w:sz w:val="24"/>
      <w:szCs w:val="24"/>
      <w:lang w:eastAsia="sl-SI"/>
    </w:rPr>
  </w:style>
  <w:style w:type="character" w:customStyle="1" w:styleId="Naslov6Znak">
    <w:name w:val="Naslov 6 Znak"/>
    <w:basedOn w:val="Privzetapisavaodstavka"/>
    <w:link w:val="Naslov6"/>
    <w:uiPriority w:val="9"/>
    <w:semiHidden/>
    <w:rsid w:val="00A43346"/>
    <w:rPr>
      <w:rFonts w:ascii="Times New Roman" w:hAnsi="Times New Roman" w:cs="Times New Roman"/>
      <w:b/>
      <w:bCs/>
      <w:sz w:val="28"/>
      <w:szCs w:val="28"/>
      <w:lang w:eastAsia="sl-SI"/>
    </w:rPr>
  </w:style>
  <w:style w:type="character" w:customStyle="1" w:styleId="Naslov7Znak">
    <w:name w:val="Naslov 7 Znak"/>
    <w:basedOn w:val="Privzetapisavaodstavka"/>
    <w:link w:val="Naslov7"/>
    <w:uiPriority w:val="9"/>
    <w:semiHidden/>
    <w:rsid w:val="00A43346"/>
    <w:rPr>
      <w:rFonts w:ascii="Times New Roman" w:hAnsi="Times New Roman" w:cs="Times New Roman"/>
      <w:b/>
      <w:bCs/>
      <w:sz w:val="24"/>
      <w:szCs w:val="24"/>
      <w:lang w:eastAsia="sl-SI"/>
    </w:rPr>
  </w:style>
  <w:style w:type="character" w:customStyle="1" w:styleId="Naslov8Znak">
    <w:name w:val="Naslov 8 Znak"/>
    <w:basedOn w:val="Privzetapisavaodstavka"/>
    <w:link w:val="Naslov8"/>
    <w:uiPriority w:val="9"/>
    <w:semiHidden/>
    <w:rsid w:val="00A43346"/>
    <w:rPr>
      <w:rFonts w:ascii="Times New Roman" w:hAnsi="Times New Roman" w:cs="Times New Roman"/>
      <w:b/>
      <w:bCs/>
      <w:lang w:eastAsia="sl-SI"/>
    </w:rPr>
  </w:style>
  <w:style w:type="character" w:customStyle="1" w:styleId="Naslov9Znak">
    <w:name w:val="Naslov 9 Znak"/>
    <w:basedOn w:val="Privzetapisavaodstavka"/>
    <w:link w:val="Naslov9"/>
    <w:uiPriority w:val="9"/>
    <w:semiHidden/>
    <w:rsid w:val="00A43346"/>
    <w:rPr>
      <w:rFonts w:ascii="Times New Roman" w:hAnsi="Times New Roman" w:cs="Times New Roman"/>
      <w:b/>
      <w:bCs/>
      <w:sz w:val="24"/>
      <w:szCs w:val="24"/>
      <w:lang w:eastAsia="sl-SI"/>
    </w:rPr>
  </w:style>
  <w:style w:type="paragraph" w:styleId="Odstavekseznama">
    <w:name w:val="List Paragraph"/>
    <w:basedOn w:val="Navaden"/>
    <w:uiPriority w:val="34"/>
    <w:qFormat/>
    <w:rsid w:val="005F2EDD"/>
    <w:pPr>
      <w:spacing w:after="0" w:line="240" w:lineRule="auto"/>
      <w:ind w:left="720"/>
    </w:pPr>
    <w:rPr>
      <w:rFonts w:ascii="Calibri" w:hAnsi="Calibri" w:cs="Calibri"/>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26691">
      <w:bodyDiv w:val="1"/>
      <w:marLeft w:val="0"/>
      <w:marRight w:val="0"/>
      <w:marTop w:val="0"/>
      <w:marBottom w:val="0"/>
      <w:divBdr>
        <w:top w:val="none" w:sz="0" w:space="0" w:color="auto"/>
        <w:left w:val="none" w:sz="0" w:space="0" w:color="auto"/>
        <w:bottom w:val="none" w:sz="0" w:space="0" w:color="auto"/>
        <w:right w:val="none" w:sz="0" w:space="0" w:color="auto"/>
      </w:divBdr>
    </w:div>
    <w:div w:id="189031257">
      <w:bodyDiv w:val="1"/>
      <w:marLeft w:val="0"/>
      <w:marRight w:val="0"/>
      <w:marTop w:val="0"/>
      <w:marBottom w:val="0"/>
      <w:divBdr>
        <w:top w:val="none" w:sz="0" w:space="0" w:color="auto"/>
        <w:left w:val="none" w:sz="0" w:space="0" w:color="auto"/>
        <w:bottom w:val="none" w:sz="0" w:space="0" w:color="auto"/>
        <w:right w:val="none" w:sz="0" w:space="0" w:color="auto"/>
      </w:divBdr>
    </w:div>
    <w:div w:id="244925476">
      <w:bodyDiv w:val="1"/>
      <w:marLeft w:val="0"/>
      <w:marRight w:val="0"/>
      <w:marTop w:val="0"/>
      <w:marBottom w:val="0"/>
      <w:divBdr>
        <w:top w:val="none" w:sz="0" w:space="0" w:color="auto"/>
        <w:left w:val="none" w:sz="0" w:space="0" w:color="auto"/>
        <w:bottom w:val="none" w:sz="0" w:space="0" w:color="auto"/>
        <w:right w:val="none" w:sz="0" w:space="0" w:color="auto"/>
      </w:divBdr>
    </w:div>
    <w:div w:id="344289349">
      <w:bodyDiv w:val="1"/>
      <w:marLeft w:val="0"/>
      <w:marRight w:val="0"/>
      <w:marTop w:val="0"/>
      <w:marBottom w:val="0"/>
      <w:divBdr>
        <w:top w:val="none" w:sz="0" w:space="0" w:color="auto"/>
        <w:left w:val="none" w:sz="0" w:space="0" w:color="auto"/>
        <w:bottom w:val="none" w:sz="0" w:space="0" w:color="auto"/>
        <w:right w:val="none" w:sz="0" w:space="0" w:color="auto"/>
      </w:divBdr>
    </w:div>
    <w:div w:id="441654208">
      <w:bodyDiv w:val="1"/>
      <w:marLeft w:val="0"/>
      <w:marRight w:val="0"/>
      <w:marTop w:val="0"/>
      <w:marBottom w:val="0"/>
      <w:divBdr>
        <w:top w:val="none" w:sz="0" w:space="0" w:color="auto"/>
        <w:left w:val="none" w:sz="0" w:space="0" w:color="auto"/>
        <w:bottom w:val="none" w:sz="0" w:space="0" w:color="auto"/>
        <w:right w:val="none" w:sz="0" w:space="0" w:color="auto"/>
      </w:divBdr>
    </w:div>
    <w:div w:id="462619410">
      <w:bodyDiv w:val="1"/>
      <w:marLeft w:val="0"/>
      <w:marRight w:val="0"/>
      <w:marTop w:val="0"/>
      <w:marBottom w:val="0"/>
      <w:divBdr>
        <w:top w:val="none" w:sz="0" w:space="0" w:color="auto"/>
        <w:left w:val="none" w:sz="0" w:space="0" w:color="auto"/>
        <w:bottom w:val="none" w:sz="0" w:space="0" w:color="auto"/>
        <w:right w:val="none" w:sz="0" w:space="0" w:color="auto"/>
      </w:divBdr>
    </w:div>
    <w:div w:id="478812778">
      <w:bodyDiv w:val="1"/>
      <w:marLeft w:val="0"/>
      <w:marRight w:val="0"/>
      <w:marTop w:val="0"/>
      <w:marBottom w:val="0"/>
      <w:divBdr>
        <w:top w:val="none" w:sz="0" w:space="0" w:color="auto"/>
        <w:left w:val="none" w:sz="0" w:space="0" w:color="auto"/>
        <w:bottom w:val="none" w:sz="0" w:space="0" w:color="auto"/>
        <w:right w:val="none" w:sz="0" w:space="0" w:color="auto"/>
      </w:divBdr>
    </w:div>
    <w:div w:id="517623696">
      <w:bodyDiv w:val="1"/>
      <w:marLeft w:val="0"/>
      <w:marRight w:val="0"/>
      <w:marTop w:val="0"/>
      <w:marBottom w:val="0"/>
      <w:divBdr>
        <w:top w:val="none" w:sz="0" w:space="0" w:color="auto"/>
        <w:left w:val="none" w:sz="0" w:space="0" w:color="auto"/>
        <w:bottom w:val="none" w:sz="0" w:space="0" w:color="auto"/>
        <w:right w:val="none" w:sz="0" w:space="0" w:color="auto"/>
      </w:divBdr>
    </w:div>
    <w:div w:id="569578260">
      <w:bodyDiv w:val="1"/>
      <w:marLeft w:val="0"/>
      <w:marRight w:val="0"/>
      <w:marTop w:val="0"/>
      <w:marBottom w:val="0"/>
      <w:divBdr>
        <w:top w:val="none" w:sz="0" w:space="0" w:color="auto"/>
        <w:left w:val="none" w:sz="0" w:space="0" w:color="auto"/>
        <w:bottom w:val="none" w:sz="0" w:space="0" w:color="auto"/>
        <w:right w:val="none" w:sz="0" w:space="0" w:color="auto"/>
      </w:divBdr>
    </w:div>
    <w:div w:id="572157452">
      <w:bodyDiv w:val="1"/>
      <w:marLeft w:val="0"/>
      <w:marRight w:val="0"/>
      <w:marTop w:val="0"/>
      <w:marBottom w:val="0"/>
      <w:divBdr>
        <w:top w:val="none" w:sz="0" w:space="0" w:color="auto"/>
        <w:left w:val="none" w:sz="0" w:space="0" w:color="auto"/>
        <w:bottom w:val="none" w:sz="0" w:space="0" w:color="auto"/>
        <w:right w:val="none" w:sz="0" w:space="0" w:color="auto"/>
      </w:divBdr>
    </w:div>
    <w:div w:id="576592624">
      <w:bodyDiv w:val="1"/>
      <w:marLeft w:val="0"/>
      <w:marRight w:val="0"/>
      <w:marTop w:val="0"/>
      <w:marBottom w:val="0"/>
      <w:divBdr>
        <w:top w:val="none" w:sz="0" w:space="0" w:color="auto"/>
        <w:left w:val="none" w:sz="0" w:space="0" w:color="auto"/>
        <w:bottom w:val="none" w:sz="0" w:space="0" w:color="auto"/>
        <w:right w:val="none" w:sz="0" w:space="0" w:color="auto"/>
      </w:divBdr>
    </w:div>
    <w:div w:id="689262350">
      <w:bodyDiv w:val="1"/>
      <w:marLeft w:val="0"/>
      <w:marRight w:val="0"/>
      <w:marTop w:val="0"/>
      <w:marBottom w:val="0"/>
      <w:divBdr>
        <w:top w:val="none" w:sz="0" w:space="0" w:color="auto"/>
        <w:left w:val="none" w:sz="0" w:space="0" w:color="auto"/>
        <w:bottom w:val="none" w:sz="0" w:space="0" w:color="auto"/>
        <w:right w:val="none" w:sz="0" w:space="0" w:color="auto"/>
      </w:divBdr>
    </w:div>
    <w:div w:id="732241211">
      <w:bodyDiv w:val="1"/>
      <w:marLeft w:val="0"/>
      <w:marRight w:val="0"/>
      <w:marTop w:val="0"/>
      <w:marBottom w:val="0"/>
      <w:divBdr>
        <w:top w:val="none" w:sz="0" w:space="0" w:color="auto"/>
        <w:left w:val="none" w:sz="0" w:space="0" w:color="auto"/>
        <w:bottom w:val="none" w:sz="0" w:space="0" w:color="auto"/>
        <w:right w:val="none" w:sz="0" w:space="0" w:color="auto"/>
      </w:divBdr>
    </w:div>
    <w:div w:id="758217366">
      <w:bodyDiv w:val="1"/>
      <w:marLeft w:val="0"/>
      <w:marRight w:val="0"/>
      <w:marTop w:val="0"/>
      <w:marBottom w:val="0"/>
      <w:divBdr>
        <w:top w:val="none" w:sz="0" w:space="0" w:color="auto"/>
        <w:left w:val="none" w:sz="0" w:space="0" w:color="auto"/>
        <w:bottom w:val="none" w:sz="0" w:space="0" w:color="auto"/>
        <w:right w:val="none" w:sz="0" w:space="0" w:color="auto"/>
      </w:divBdr>
    </w:div>
    <w:div w:id="798841569">
      <w:bodyDiv w:val="1"/>
      <w:marLeft w:val="0"/>
      <w:marRight w:val="0"/>
      <w:marTop w:val="0"/>
      <w:marBottom w:val="0"/>
      <w:divBdr>
        <w:top w:val="none" w:sz="0" w:space="0" w:color="auto"/>
        <w:left w:val="none" w:sz="0" w:space="0" w:color="auto"/>
        <w:bottom w:val="none" w:sz="0" w:space="0" w:color="auto"/>
        <w:right w:val="none" w:sz="0" w:space="0" w:color="auto"/>
      </w:divBdr>
    </w:div>
    <w:div w:id="803356401">
      <w:bodyDiv w:val="1"/>
      <w:marLeft w:val="0"/>
      <w:marRight w:val="0"/>
      <w:marTop w:val="0"/>
      <w:marBottom w:val="0"/>
      <w:divBdr>
        <w:top w:val="none" w:sz="0" w:space="0" w:color="auto"/>
        <w:left w:val="none" w:sz="0" w:space="0" w:color="auto"/>
        <w:bottom w:val="none" w:sz="0" w:space="0" w:color="auto"/>
        <w:right w:val="none" w:sz="0" w:space="0" w:color="auto"/>
      </w:divBdr>
    </w:div>
    <w:div w:id="874344133">
      <w:bodyDiv w:val="1"/>
      <w:marLeft w:val="0"/>
      <w:marRight w:val="0"/>
      <w:marTop w:val="0"/>
      <w:marBottom w:val="0"/>
      <w:divBdr>
        <w:top w:val="none" w:sz="0" w:space="0" w:color="auto"/>
        <w:left w:val="none" w:sz="0" w:space="0" w:color="auto"/>
        <w:bottom w:val="none" w:sz="0" w:space="0" w:color="auto"/>
        <w:right w:val="none" w:sz="0" w:space="0" w:color="auto"/>
      </w:divBdr>
    </w:div>
    <w:div w:id="951745813">
      <w:bodyDiv w:val="1"/>
      <w:marLeft w:val="0"/>
      <w:marRight w:val="0"/>
      <w:marTop w:val="0"/>
      <w:marBottom w:val="0"/>
      <w:divBdr>
        <w:top w:val="none" w:sz="0" w:space="0" w:color="auto"/>
        <w:left w:val="none" w:sz="0" w:space="0" w:color="auto"/>
        <w:bottom w:val="none" w:sz="0" w:space="0" w:color="auto"/>
        <w:right w:val="none" w:sz="0" w:space="0" w:color="auto"/>
      </w:divBdr>
    </w:div>
    <w:div w:id="983318677">
      <w:bodyDiv w:val="1"/>
      <w:marLeft w:val="0"/>
      <w:marRight w:val="0"/>
      <w:marTop w:val="0"/>
      <w:marBottom w:val="0"/>
      <w:divBdr>
        <w:top w:val="none" w:sz="0" w:space="0" w:color="auto"/>
        <w:left w:val="none" w:sz="0" w:space="0" w:color="auto"/>
        <w:bottom w:val="none" w:sz="0" w:space="0" w:color="auto"/>
        <w:right w:val="none" w:sz="0" w:space="0" w:color="auto"/>
      </w:divBdr>
    </w:div>
    <w:div w:id="1004161928">
      <w:bodyDiv w:val="1"/>
      <w:marLeft w:val="0"/>
      <w:marRight w:val="0"/>
      <w:marTop w:val="0"/>
      <w:marBottom w:val="0"/>
      <w:divBdr>
        <w:top w:val="none" w:sz="0" w:space="0" w:color="auto"/>
        <w:left w:val="none" w:sz="0" w:space="0" w:color="auto"/>
        <w:bottom w:val="none" w:sz="0" w:space="0" w:color="auto"/>
        <w:right w:val="none" w:sz="0" w:space="0" w:color="auto"/>
      </w:divBdr>
    </w:div>
    <w:div w:id="1046760191">
      <w:bodyDiv w:val="1"/>
      <w:marLeft w:val="0"/>
      <w:marRight w:val="0"/>
      <w:marTop w:val="0"/>
      <w:marBottom w:val="0"/>
      <w:divBdr>
        <w:top w:val="none" w:sz="0" w:space="0" w:color="auto"/>
        <w:left w:val="none" w:sz="0" w:space="0" w:color="auto"/>
        <w:bottom w:val="none" w:sz="0" w:space="0" w:color="auto"/>
        <w:right w:val="none" w:sz="0" w:space="0" w:color="auto"/>
      </w:divBdr>
    </w:div>
    <w:div w:id="1082142901">
      <w:bodyDiv w:val="1"/>
      <w:marLeft w:val="0"/>
      <w:marRight w:val="0"/>
      <w:marTop w:val="0"/>
      <w:marBottom w:val="0"/>
      <w:divBdr>
        <w:top w:val="none" w:sz="0" w:space="0" w:color="auto"/>
        <w:left w:val="none" w:sz="0" w:space="0" w:color="auto"/>
        <w:bottom w:val="none" w:sz="0" w:space="0" w:color="auto"/>
        <w:right w:val="none" w:sz="0" w:space="0" w:color="auto"/>
      </w:divBdr>
    </w:div>
    <w:div w:id="1088429333">
      <w:bodyDiv w:val="1"/>
      <w:marLeft w:val="0"/>
      <w:marRight w:val="0"/>
      <w:marTop w:val="0"/>
      <w:marBottom w:val="0"/>
      <w:divBdr>
        <w:top w:val="none" w:sz="0" w:space="0" w:color="auto"/>
        <w:left w:val="none" w:sz="0" w:space="0" w:color="auto"/>
        <w:bottom w:val="none" w:sz="0" w:space="0" w:color="auto"/>
        <w:right w:val="none" w:sz="0" w:space="0" w:color="auto"/>
      </w:divBdr>
    </w:div>
    <w:div w:id="1282833750">
      <w:bodyDiv w:val="1"/>
      <w:marLeft w:val="0"/>
      <w:marRight w:val="0"/>
      <w:marTop w:val="0"/>
      <w:marBottom w:val="0"/>
      <w:divBdr>
        <w:top w:val="none" w:sz="0" w:space="0" w:color="auto"/>
        <w:left w:val="none" w:sz="0" w:space="0" w:color="auto"/>
        <w:bottom w:val="none" w:sz="0" w:space="0" w:color="auto"/>
        <w:right w:val="none" w:sz="0" w:space="0" w:color="auto"/>
      </w:divBdr>
    </w:div>
    <w:div w:id="1305700595">
      <w:bodyDiv w:val="1"/>
      <w:marLeft w:val="0"/>
      <w:marRight w:val="0"/>
      <w:marTop w:val="0"/>
      <w:marBottom w:val="0"/>
      <w:divBdr>
        <w:top w:val="none" w:sz="0" w:space="0" w:color="auto"/>
        <w:left w:val="none" w:sz="0" w:space="0" w:color="auto"/>
        <w:bottom w:val="none" w:sz="0" w:space="0" w:color="auto"/>
        <w:right w:val="none" w:sz="0" w:space="0" w:color="auto"/>
      </w:divBdr>
    </w:div>
    <w:div w:id="1431778143">
      <w:bodyDiv w:val="1"/>
      <w:marLeft w:val="0"/>
      <w:marRight w:val="0"/>
      <w:marTop w:val="0"/>
      <w:marBottom w:val="0"/>
      <w:divBdr>
        <w:top w:val="none" w:sz="0" w:space="0" w:color="auto"/>
        <w:left w:val="none" w:sz="0" w:space="0" w:color="auto"/>
        <w:bottom w:val="none" w:sz="0" w:space="0" w:color="auto"/>
        <w:right w:val="none" w:sz="0" w:space="0" w:color="auto"/>
      </w:divBdr>
    </w:div>
    <w:div w:id="1450464931">
      <w:bodyDiv w:val="1"/>
      <w:marLeft w:val="0"/>
      <w:marRight w:val="0"/>
      <w:marTop w:val="0"/>
      <w:marBottom w:val="0"/>
      <w:divBdr>
        <w:top w:val="none" w:sz="0" w:space="0" w:color="auto"/>
        <w:left w:val="none" w:sz="0" w:space="0" w:color="auto"/>
        <w:bottom w:val="none" w:sz="0" w:space="0" w:color="auto"/>
        <w:right w:val="none" w:sz="0" w:space="0" w:color="auto"/>
      </w:divBdr>
    </w:div>
    <w:div w:id="1585919512">
      <w:bodyDiv w:val="1"/>
      <w:marLeft w:val="0"/>
      <w:marRight w:val="0"/>
      <w:marTop w:val="0"/>
      <w:marBottom w:val="0"/>
      <w:divBdr>
        <w:top w:val="none" w:sz="0" w:space="0" w:color="auto"/>
        <w:left w:val="none" w:sz="0" w:space="0" w:color="auto"/>
        <w:bottom w:val="none" w:sz="0" w:space="0" w:color="auto"/>
        <w:right w:val="none" w:sz="0" w:space="0" w:color="auto"/>
      </w:divBdr>
    </w:div>
    <w:div w:id="1645425673">
      <w:bodyDiv w:val="1"/>
      <w:marLeft w:val="0"/>
      <w:marRight w:val="0"/>
      <w:marTop w:val="0"/>
      <w:marBottom w:val="0"/>
      <w:divBdr>
        <w:top w:val="none" w:sz="0" w:space="0" w:color="auto"/>
        <w:left w:val="none" w:sz="0" w:space="0" w:color="auto"/>
        <w:bottom w:val="none" w:sz="0" w:space="0" w:color="auto"/>
        <w:right w:val="none" w:sz="0" w:space="0" w:color="auto"/>
      </w:divBdr>
    </w:div>
    <w:div w:id="1723211575">
      <w:bodyDiv w:val="1"/>
      <w:marLeft w:val="0"/>
      <w:marRight w:val="0"/>
      <w:marTop w:val="0"/>
      <w:marBottom w:val="0"/>
      <w:divBdr>
        <w:top w:val="none" w:sz="0" w:space="0" w:color="auto"/>
        <w:left w:val="none" w:sz="0" w:space="0" w:color="auto"/>
        <w:bottom w:val="none" w:sz="0" w:space="0" w:color="auto"/>
        <w:right w:val="none" w:sz="0" w:space="0" w:color="auto"/>
      </w:divBdr>
    </w:div>
    <w:div w:id="1726446186">
      <w:bodyDiv w:val="1"/>
      <w:marLeft w:val="0"/>
      <w:marRight w:val="0"/>
      <w:marTop w:val="0"/>
      <w:marBottom w:val="0"/>
      <w:divBdr>
        <w:top w:val="none" w:sz="0" w:space="0" w:color="auto"/>
        <w:left w:val="none" w:sz="0" w:space="0" w:color="auto"/>
        <w:bottom w:val="none" w:sz="0" w:space="0" w:color="auto"/>
        <w:right w:val="none" w:sz="0" w:space="0" w:color="auto"/>
      </w:divBdr>
    </w:div>
    <w:div w:id="1761683061">
      <w:bodyDiv w:val="1"/>
      <w:marLeft w:val="0"/>
      <w:marRight w:val="0"/>
      <w:marTop w:val="0"/>
      <w:marBottom w:val="0"/>
      <w:divBdr>
        <w:top w:val="none" w:sz="0" w:space="0" w:color="auto"/>
        <w:left w:val="none" w:sz="0" w:space="0" w:color="auto"/>
        <w:bottom w:val="none" w:sz="0" w:space="0" w:color="auto"/>
        <w:right w:val="none" w:sz="0" w:space="0" w:color="auto"/>
      </w:divBdr>
    </w:div>
    <w:div w:id="1867711183">
      <w:bodyDiv w:val="1"/>
      <w:marLeft w:val="0"/>
      <w:marRight w:val="0"/>
      <w:marTop w:val="0"/>
      <w:marBottom w:val="0"/>
      <w:divBdr>
        <w:top w:val="none" w:sz="0" w:space="0" w:color="auto"/>
        <w:left w:val="none" w:sz="0" w:space="0" w:color="auto"/>
        <w:bottom w:val="none" w:sz="0" w:space="0" w:color="auto"/>
        <w:right w:val="none" w:sz="0" w:space="0" w:color="auto"/>
      </w:divBdr>
    </w:div>
    <w:div w:id="1994941174">
      <w:bodyDiv w:val="1"/>
      <w:marLeft w:val="0"/>
      <w:marRight w:val="0"/>
      <w:marTop w:val="0"/>
      <w:marBottom w:val="0"/>
      <w:divBdr>
        <w:top w:val="none" w:sz="0" w:space="0" w:color="auto"/>
        <w:left w:val="none" w:sz="0" w:space="0" w:color="auto"/>
        <w:bottom w:val="none" w:sz="0" w:space="0" w:color="auto"/>
        <w:right w:val="none" w:sz="0" w:space="0" w:color="auto"/>
      </w:divBdr>
    </w:div>
    <w:div w:id="212784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kd.situla.org" TargetMode="External"/><Relationship Id="rId5" Type="http://schemas.openxmlformats.org/officeDocument/2006/relationships/hyperlink" Target="https://www.si-trust.gov.si/sl/si-pass/mobilna-identitet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3153</Words>
  <Characters>17973</Characters>
  <Application>Microsoft Office Word</Application>
  <DocSecurity>4</DocSecurity>
  <Lines>149</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Olga Herakovič</dc:creator>
  <cp:keywords/>
  <dc:description/>
  <cp:lastModifiedBy>Tjaša Atlagič Razdevšek</cp:lastModifiedBy>
  <cp:revision>2</cp:revision>
  <dcterms:created xsi:type="dcterms:W3CDTF">2021-01-15T10:15:00Z</dcterms:created>
  <dcterms:modified xsi:type="dcterms:W3CDTF">2021-01-15T10:15:00Z</dcterms:modified>
</cp:coreProperties>
</file>