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04AA9" w14:textId="694D2230" w:rsidR="009F1985" w:rsidRDefault="009F1985" w:rsidP="00766771">
      <w:pPr>
        <w:rPr>
          <w:rFonts w:cs="Arial"/>
          <w:b/>
          <w:bCs/>
          <w:szCs w:val="20"/>
        </w:rPr>
      </w:pPr>
    </w:p>
    <w:p w14:paraId="4F2581C0" w14:textId="77777777" w:rsidR="009F1985" w:rsidRDefault="009F1985" w:rsidP="00766771">
      <w:pPr>
        <w:rPr>
          <w:rFonts w:cs="Arial"/>
          <w:b/>
          <w:bCs/>
          <w:szCs w:val="20"/>
        </w:rPr>
      </w:pPr>
    </w:p>
    <w:p w14:paraId="5EAC327C" w14:textId="4C01CEBB" w:rsidR="0053328E" w:rsidRPr="00766771" w:rsidRDefault="00766771" w:rsidP="00397811">
      <w:pPr>
        <w:jc w:val="both"/>
        <w:rPr>
          <w:b/>
          <w:bCs/>
        </w:rPr>
      </w:pPr>
      <w:r w:rsidRPr="00766771">
        <w:rPr>
          <w:rFonts w:cs="Arial"/>
          <w:b/>
          <w:bCs/>
          <w:szCs w:val="20"/>
        </w:rPr>
        <w:t xml:space="preserve">Sprememba </w:t>
      </w:r>
      <w:r w:rsidRPr="00766771">
        <w:rPr>
          <w:b/>
          <w:bCs/>
          <w:sz w:val="22"/>
          <w:szCs w:val="22"/>
        </w:rPr>
        <w:t xml:space="preserve">- </w:t>
      </w:r>
      <w:r w:rsidRPr="00766771">
        <w:rPr>
          <w:b/>
          <w:bCs/>
        </w:rPr>
        <w:t>podaljšanje razpisnega roka za javni razpis</w:t>
      </w:r>
      <w:r w:rsidRPr="00766771">
        <w:rPr>
          <w:b/>
          <w:bCs/>
          <w:sz w:val="22"/>
          <w:szCs w:val="22"/>
        </w:rPr>
        <w:t xml:space="preserve"> </w:t>
      </w:r>
      <w:r w:rsidR="00691A2F" w:rsidRPr="00766771">
        <w:rPr>
          <w:b/>
          <w:bCs/>
        </w:rPr>
        <w:t xml:space="preserve">za izbor </w:t>
      </w:r>
      <w:r w:rsidR="00533BF7" w:rsidRPr="00766771">
        <w:rPr>
          <w:b/>
          <w:bCs/>
        </w:rPr>
        <w:t xml:space="preserve">večletnih </w:t>
      </w:r>
      <w:r w:rsidRPr="00766771">
        <w:rPr>
          <w:b/>
          <w:bCs/>
        </w:rPr>
        <w:t>k</w:t>
      </w:r>
      <w:r w:rsidR="00533BF7" w:rsidRPr="00766771">
        <w:rPr>
          <w:b/>
          <w:bCs/>
        </w:rPr>
        <w:t>ulturnih projektov, ki jih bo na področjih umetnosti v letih 2022-2025 sofinancirala Republika Slovenija iz proračuna, namenjenega za kulturo  (oznaka JPR-VP-22-25)</w:t>
      </w:r>
    </w:p>
    <w:p w14:paraId="0F199A17" w14:textId="77777777" w:rsidR="0053328E" w:rsidRPr="00EF7EED" w:rsidRDefault="0053328E" w:rsidP="00CE3218">
      <w:pPr>
        <w:widowControl w:val="0"/>
        <w:suppressAutoHyphens/>
        <w:spacing w:line="276" w:lineRule="auto"/>
        <w:ind w:right="-32"/>
        <w:jc w:val="both"/>
        <w:rPr>
          <w:rFonts w:cs="Arial"/>
          <w:b/>
          <w:szCs w:val="20"/>
        </w:rPr>
      </w:pPr>
    </w:p>
    <w:p w14:paraId="1E571667" w14:textId="77777777" w:rsidR="00D22F75" w:rsidRDefault="00D22F75" w:rsidP="00533BF7">
      <w:pPr>
        <w:tabs>
          <w:tab w:val="left" w:pos="0"/>
          <w:tab w:val="left" w:pos="180"/>
        </w:tabs>
        <w:ind w:right="-212"/>
        <w:jc w:val="both"/>
        <w:rPr>
          <w:rFonts w:cs="Arial"/>
          <w:szCs w:val="20"/>
        </w:rPr>
      </w:pPr>
    </w:p>
    <w:p w14:paraId="64390C11" w14:textId="2B133BA8" w:rsidR="00041DB8" w:rsidRDefault="00D22F75" w:rsidP="00533BF7">
      <w:pPr>
        <w:tabs>
          <w:tab w:val="left" w:pos="0"/>
          <w:tab w:val="left" w:pos="180"/>
        </w:tabs>
        <w:ind w:right="-21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="00691A2F" w:rsidRPr="00D432EF">
        <w:rPr>
          <w:rFonts w:cs="Arial"/>
          <w:bCs/>
          <w:szCs w:val="20"/>
        </w:rPr>
        <w:t>J</w:t>
      </w:r>
      <w:r w:rsidR="00CE3218" w:rsidRPr="00D432EF">
        <w:rPr>
          <w:rFonts w:cs="Arial"/>
          <w:bCs/>
          <w:szCs w:val="20"/>
        </w:rPr>
        <w:t>avn</w:t>
      </w:r>
      <w:r w:rsidR="004B7F45" w:rsidRPr="00D432EF">
        <w:rPr>
          <w:rFonts w:cs="Arial"/>
          <w:bCs/>
          <w:szCs w:val="20"/>
        </w:rPr>
        <w:t>e</w:t>
      </w:r>
      <w:r w:rsidRPr="00D432EF">
        <w:rPr>
          <w:rFonts w:cs="Arial"/>
          <w:bCs/>
          <w:szCs w:val="20"/>
        </w:rPr>
        <w:t>m</w:t>
      </w:r>
      <w:r w:rsidR="00CE3218" w:rsidRPr="00D432EF">
        <w:rPr>
          <w:rFonts w:cs="Arial"/>
          <w:bCs/>
          <w:szCs w:val="20"/>
        </w:rPr>
        <w:t xml:space="preserve"> </w:t>
      </w:r>
      <w:r w:rsidR="00691A2F" w:rsidRPr="00D432EF">
        <w:rPr>
          <w:rFonts w:cs="Arial"/>
          <w:bCs/>
          <w:szCs w:val="20"/>
        </w:rPr>
        <w:t>razpis</w:t>
      </w:r>
      <w:r w:rsidRPr="00D432EF">
        <w:rPr>
          <w:rFonts w:cs="Arial"/>
          <w:bCs/>
          <w:szCs w:val="20"/>
        </w:rPr>
        <w:t>u</w:t>
      </w:r>
      <w:r w:rsidR="00CE3218" w:rsidRPr="00D432EF">
        <w:rPr>
          <w:rFonts w:cs="Arial"/>
          <w:bCs/>
          <w:szCs w:val="20"/>
        </w:rPr>
        <w:t xml:space="preserve"> za </w:t>
      </w:r>
      <w:r w:rsidR="00691A2F" w:rsidRPr="00D432EF">
        <w:rPr>
          <w:rFonts w:cs="Arial"/>
          <w:bCs/>
          <w:szCs w:val="20"/>
        </w:rPr>
        <w:t xml:space="preserve">izbor </w:t>
      </w:r>
      <w:r w:rsidR="00533BF7" w:rsidRPr="00D432EF">
        <w:rPr>
          <w:rFonts w:cs="Arial"/>
          <w:bCs/>
          <w:szCs w:val="20"/>
        </w:rPr>
        <w:t>večletnih kulturnih projektov, ki jih bo na področjih umetnosti v letih 2022-2025 sofinancirala Republika Slovenija iz proračuna, namenjenega za kulturo  (oznaka JPR-VP-22-25)</w:t>
      </w:r>
      <w:r w:rsidRPr="00D432EF">
        <w:rPr>
          <w:rFonts w:cs="Arial"/>
          <w:bCs/>
          <w:szCs w:val="20"/>
        </w:rPr>
        <w:t>,</w:t>
      </w:r>
      <w:r>
        <w:rPr>
          <w:rFonts w:cs="Arial"/>
          <w:szCs w:val="20"/>
        </w:rPr>
        <w:t xml:space="preserve"> ki je bil najavljen v Uradnem listu št.</w:t>
      </w:r>
      <w:r w:rsidR="00D432EF">
        <w:rPr>
          <w:rFonts w:cs="Arial"/>
          <w:szCs w:val="20"/>
        </w:rPr>
        <w:t xml:space="preserve"> 194/21</w:t>
      </w:r>
      <w:r>
        <w:rPr>
          <w:rFonts w:cs="Arial"/>
          <w:szCs w:val="20"/>
        </w:rPr>
        <w:t xml:space="preserve">  in objavljen na spletni strani Ministrstva za kulturo dne</w:t>
      </w:r>
      <w:r w:rsidR="00D432EF">
        <w:rPr>
          <w:rFonts w:cs="Arial"/>
          <w:szCs w:val="20"/>
        </w:rPr>
        <w:t xml:space="preserve"> 10.12.2021</w:t>
      </w:r>
    </w:p>
    <w:p w14:paraId="1BE46863" w14:textId="248554F7" w:rsidR="00901C24" w:rsidRDefault="00901C24" w:rsidP="00533BF7">
      <w:pPr>
        <w:tabs>
          <w:tab w:val="left" w:pos="0"/>
          <w:tab w:val="left" w:pos="180"/>
        </w:tabs>
        <w:ind w:right="-212"/>
        <w:jc w:val="both"/>
        <w:rPr>
          <w:rFonts w:cs="Arial"/>
          <w:szCs w:val="20"/>
        </w:rPr>
      </w:pPr>
    </w:p>
    <w:p w14:paraId="2A1947A5" w14:textId="043C0727" w:rsidR="00901C24" w:rsidRDefault="00901C24" w:rsidP="00533BF7">
      <w:pPr>
        <w:tabs>
          <w:tab w:val="left" w:pos="0"/>
          <w:tab w:val="left" w:pos="180"/>
        </w:tabs>
        <w:ind w:right="-212"/>
        <w:jc w:val="both"/>
        <w:rPr>
          <w:rFonts w:cs="Arial"/>
          <w:szCs w:val="20"/>
        </w:rPr>
      </w:pPr>
      <w:r>
        <w:rPr>
          <w:rFonts w:cs="Arial"/>
          <w:szCs w:val="20"/>
        </w:rPr>
        <w:t>se v 15. točki točke 6.1.1. (Splošni pogoji) popravi datum in se tako glasi:</w:t>
      </w:r>
    </w:p>
    <w:p w14:paraId="0DEB045D" w14:textId="77777777" w:rsidR="00901C24" w:rsidRDefault="00901C24" w:rsidP="00533BF7">
      <w:pPr>
        <w:tabs>
          <w:tab w:val="left" w:pos="0"/>
          <w:tab w:val="left" w:pos="180"/>
        </w:tabs>
        <w:ind w:right="-212"/>
        <w:jc w:val="both"/>
        <w:rPr>
          <w:rFonts w:cs="Arial"/>
          <w:szCs w:val="20"/>
        </w:rPr>
      </w:pPr>
    </w:p>
    <w:p w14:paraId="507F6143" w14:textId="3A07F24B" w:rsidR="00FC759C" w:rsidRDefault="00901C24" w:rsidP="00FC759C">
      <w:pPr>
        <w:pStyle w:val="Odstavekseznama"/>
        <w:numPr>
          <w:ilvl w:val="0"/>
          <w:numId w:val="3"/>
        </w:numPr>
        <w:suppressAutoHyphens/>
        <w:spacing w:line="240" w:lineRule="auto"/>
        <w:contextualSpacing w:val="0"/>
        <w:jc w:val="both"/>
        <w:rPr>
          <w:rFonts w:ascii="Helv" w:eastAsia="Calibri" w:hAnsi="Helv" w:cs="Helv"/>
          <w:bCs/>
          <w:color w:val="000000"/>
          <w:szCs w:val="20"/>
          <w:lang w:eastAsia="sl-SI"/>
        </w:rPr>
      </w:pPr>
      <w:r w:rsidRPr="008B4FEE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da imajo po stanju na katerikoli dan v času razpisnega roka </w:t>
      </w:r>
      <w:r w:rsidRPr="00297F1F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od </w:t>
      </w:r>
      <w:bookmarkStart w:id="0" w:name="_Hlk88464092"/>
      <w:r>
        <w:rPr>
          <w:rFonts w:ascii="Helv" w:eastAsia="Calibri" w:hAnsi="Helv" w:cs="Helv"/>
          <w:bCs/>
          <w:color w:val="000000"/>
          <w:szCs w:val="20"/>
          <w:lang w:eastAsia="sl-SI"/>
        </w:rPr>
        <w:t>10</w:t>
      </w:r>
      <w:r w:rsidRPr="00297F1F">
        <w:rPr>
          <w:rFonts w:ascii="Helv" w:eastAsia="Calibri" w:hAnsi="Helv" w:cs="Helv"/>
          <w:bCs/>
          <w:color w:val="000000"/>
          <w:szCs w:val="20"/>
          <w:lang w:eastAsia="sl-SI"/>
        </w:rPr>
        <w:t>.</w:t>
      </w:r>
      <w:r>
        <w:rPr>
          <w:rFonts w:ascii="Helv" w:eastAsia="Calibri" w:hAnsi="Helv" w:cs="Helv"/>
          <w:bCs/>
          <w:color w:val="000000"/>
          <w:szCs w:val="20"/>
          <w:lang w:eastAsia="sl-SI"/>
        </w:rPr>
        <w:t xml:space="preserve"> </w:t>
      </w:r>
      <w:r w:rsidRPr="00297F1F">
        <w:rPr>
          <w:rFonts w:ascii="Helv" w:eastAsia="Calibri" w:hAnsi="Helv" w:cs="Helv"/>
          <w:bCs/>
          <w:color w:val="000000"/>
          <w:szCs w:val="20"/>
          <w:lang w:eastAsia="sl-SI"/>
        </w:rPr>
        <w:t>1</w:t>
      </w:r>
      <w:r>
        <w:rPr>
          <w:rFonts w:ascii="Helv" w:eastAsia="Calibri" w:hAnsi="Helv" w:cs="Helv"/>
          <w:bCs/>
          <w:color w:val="000000"/>
          <w:szCs w:val="20"/>
          <w:lang w:eastAsia="sl-SI"/>
        </w:rPr>
        <w:t>2.</w:t>
      </w:r>
      <w:r w:rsidRPr="00297F1F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 </w:t>
      </w:r>
      <w:r>
        <w:rPr>
          <w:rFonts w:ascii="Helv" w:eastAsia="Calibri" w:hAnsi="Helv" w:cs="Helv"/>
          <w:bCs/>
          <w:color w:val="000000"/>
          <w:szCs w:val="20"/>
          <w:lang w:eastAsia="sl-SI"/>
        </w:rPr>
        <w:t xml:space="preserve">2021 </w:t>
      </w:r>
      <w:r w:rsidRPr="00297F1F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do </w:t>
      </w:r>
      <w:r w:rsidR="00A65016">
        <w:rPr>
          <w:rFonts w:ascii="Helv" w:eastAsia="Calibri" w:hAnsi="Helv" w:cs="Helv"/>
          <w:bCs/>
          <w:color w:val="000000"/>
          <w:szCs w:val="20"/>
          <w:lang w:eastAsia="sl-SI"/>
        </w:rPr>
        <w:t>21</w:t>
      </w:r>
      <w:r w:rsidRPr="00297F1F">
        <w:rPr>
          <w:rFonts w:ascii="Helv" w:eastAsia="Calibri" w:hAnsi="Helv" w:cs="Helv"/>
          <w:bCs/>
          <w:color w:val="000000"/>
          <w:szCs w:val="20"/>
          <w:lang w:eastAsia="sl-SI"/>
        </w:rPr>
        <w:t>. 1. 202</w:t>
      </w:r>
      <w:r>
        <w:rPr>
          <w:rFonts w:ascii="Helv" w:eastAsia="Calibri" w:hAnsi="Helv" w:cs="Helv"/>
          <w:bCs/>
          <w:color w:val="000000"/>
          <w:szCs w:val="20"/>
          <w:lang w:eastAsia="sl-SI"/>
        </w:rPr>
        <w:t>2</w:t>
      </w:r>
      <w:r w:rsidRPr="00297F1F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  </w:t>
      </w:r>
      <w:bookmarkEnd w:id="0"/>
      <w:r w:rsidRPr="00297F1F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poravnane vse zapadle davke in druge obvezne dajatve v Republiki Sloveniji (dokazilo: Potrdilo o plačanih davkih in drugih obveznih dajatvah na katerikoli dan v času razpisnega roka od </w:t>
      </w:r>
      <w:r w:rsidRPr="00C70EE2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10. 12. 2021 do </w:t>
      </w:r>
      <w:r w:rsidR="00A65016">
        <w:rPr>
          <w:rFonts w:ascii="Helv" w:eastAsia="Calibri" w:hAnsi="Helv" w:cs="Helv"/>
          <w:bCs/>
          <w:color w:val="000000"/>
          <w:szCs w:val="20"/>
          <w:lang w:eastAsia="sl-SI"/>
        </w:rPr>
        <w:t>21</w:t>
      </w:r>
      <w:r w:rsidRPr="00C70EE2">
        <w:rPr>
          <w:rFonts w:ascii="Helv" w:eastAsia="Calibri" w:hAnsi="Helv" w:cs="Helv"/>
          <w:bCs/>
          <w:color w:val="000000"/>
          <w:szCs w:val="20"/>
          <w:lang w:eastAsia="sl-SI"/>
        </w:rPr>
        <w:t>. 1. 2022</w:t>
      </w:r>
      <w:r w:rsidRPr="00297F1F">
        <w:rPr>
          <w:rFonts w:ascii="Helv" w:eastAsia="Calibri" w:hAnsi="Helv" w:cs="Helv"/>
          <w:bCs/>
          <w:color w:val="000000"/>
          <w:szCs w:val="20"/>
          <w:lang w:eastAsia="sl-SI"/>
        </w:rPr>
        <w:t>, ki ga prijavitelj pridobi</w:t>
      </w:r>
      <w:r w:rsidRPr="008B4FEE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 pri Finančni upravi Republike Slovenije</w:t>
      </w:r>
      <w:r>
        <w:rPr>
          <w:rFonts w:ascii="Helv" w:eastAsia="Calibri" w:hAnsi="Helv" w:cs="Helv"/>
          <w:bCs/>
          <w:color w:val="000000"/>
          <w:szCs w:val="20"/>
          <w:lang w:eastAsia="sl-SI"/>
        </w:rPr>
        <w:t xml:space="preserve">; </w:t>
      </w:r>
      <w:r>
        <w:rPr>
          <w:rFonts w:cs="Arial"/>
          <w:color w:val="000000"/>
          <w:szCs w:val="20"/>
          <w:lang w:eastAsia="sl-SI"/>
        </w:rPr>
        <w:t>ali podpisano pooblastilo, da lahko Ministrstvo pridobi te podatke</w:t>
      </w:r>
      <w:r w:rsidRPr="008B4FEE">
        <w:rPr>
          <w:rFonts w:ascii="Helv" w:eastAsia="Calibri" w:hAnsi="Helv" w:cs="Helv"/>
          <w:bCs/>
          <w:color w:val="000000"/>
          <w:szCs w:val="20"/>
          <w:lang w:eastAsia="sl-SI"/>
        </w:rPr>
        <w:t>)</w:t>
      </w:r>
    </w:p>
    <w:p w14:paraId="74301FF7" w14:textId="600870A9" w:rsidR="00FC759C" w:rsidRDefault="00FC759C" w:rsidP="00FC759C">
      <w:pPr>
        <w:suppressAutoHyphens/>
        <w:spacing w:line="240" w:lineRule="auto"/>
        <w:jc w:val="both"/>
        <w:rPr>
          <w:rFonts w:ascii="Helv" w:eastAsia="Calibri" w:hAnsi="Helv" w:cs="Helv"/>
          <w:bCs/>
          <w:color w:val="000000"/>
          <w:szCs w:val="20"/>
          <w:lang w:eastAsia="sl-SI"/>
        </w:rPr>
      </w:pPr>
    </w:p>
    <w:p w14:paraId="3ED6E0AE" w14:textId="75715250" w:rsidR="00FC759C" w:rsidRDefault="00FC759C" w:rsidP="00FC759C">
      <w:pPr>
        <w:suppressAutoHyphens/>
        <w:spacing w:line="240" w:lineRule="auto"/>
        <w:jc w:val="both"/>
        <w:rPr>
          <w:rFonts w:cs="Arial"/>
          <w:b/>
          <w:bCs/>
          <w:szCs w:val="20"/>
        </w:rPr>
      </w:pPr>
      <w:r>
        <w:rPr>
          <w:rFonts w:ascii="Helv" w:eastAsia="Calibri" w:hAnsi="Helv" w:cs="Helv"/>
          <w:bCs/>
          <w:color w:val="000000"/>
          <w:szCs w:val="20"/>
          <w:lang w:eastAsia="sl-SI"/>
        </w:rPr>
        <w:t>se v 19. točki točke 6.2.</w:t>
      </w:r>
      <w:r w:rsidR="00A65016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 </w:t>
      </w:r>
      <w:r w:rsidR="00A65016" w:rsidRPr="00A65016">
        <w:rPr>
          <w:rFonts w:ascii="Helv" w:eastAsia="Calibri" w:hAnsi="Helv" w:cs="Helv"/>
          <w:bCs/>
          <w:color w:val="000000"/>
          <w:szCs w:val="20"/>
          <w:lang w:eastAsia="sl-SI"/>
        </w:rPr>
        <w:t>(</w:t>
      </w:r>
      <w:r w:rsidR="00A65016" w:rsidRPr="00A65016">
        <w:rPr>
          <w:rFonts w:cs="Arial"/>
          <w:bCs/>
          <w:szCs w:val="20"/>
        </w:rPr>
        <w:t>Pogoji za sodelovanje na razpisu na razpisnem področju »2-letni projekti« v  projektnem sklopu »Avtorski opus«)</w:t>
      </w:r>
      <w:r w:rsidR="00A65016" w:rsidRPr="00073539">
        <w:rPr>
          <w:rFonts w:cs="Arial"/>
          <w:b/>
          <w:bCs/>
          <w:szCs w:val="20"/>
        </w:rPr>
        <w:t>:</w:t>
      </w:r>
    </w:p>
    <w:p w14:paraId="176FBA3B" w14:textId="77777777" w:rsidR="00A65016" w:rsidRPr="00FC759C" w:rsidRDefault="00A65016" w:rsidP="00FC759C">
      <w:pPr>
        <w:suppressAutoHyphens/>
        <w:spacing w:line="240" w:lineRule="auto"/>
        <w:jc w:val="both"/>
        <w:rPr>
          <w:rFonts w:ascii="Helv" w:eastAsia="Calibri" w:hAnsi="Helv" w:cs="Helv"/>
          <w:bCs/>
          <w:color w:val="000000"/>
          <w:szCs w:val="20"/>
          <w:lang w:eastAsia="sl-SI"/>
        </w:rPr>
      </w:pPr>
    </w:p>
    <w:p w14:paraId="083B6700" w14:textId="40CB4D78" w:rsidR="00C923FA" w:rsidRPr="008B4FEE" w:rsidRDefault="00C923FA" w:rsidP="00C923FA">
      <w:pPr>
        <w:pStyle w:val="Odstavekseznama"/>
        <w:numPr>
          <w:ilvl w:val="0"/>
          <w:numId w:val="5"/>
        </w:numPr>
        <w:suppressAutoHyphens/>
        <w:spacing w:line="240" w:lineRule="auto"/>
        <w:contextualSpacing w:val="0"/>
        <w:jc w:val="both"/>
        <w:rPr>
          <w:rFonts w:ascii="Helv" w:eastAsia="Calibri" w:hAnsi="Helv" w:cs="Helv"/>
          <w:bCs/>
          <w:color w:val="000000"/>
          <w:szCs w:val="20"/>
          <w:lang w:eastAsia="sl-SI"/>
        </w:rPr>
      </w:pPr>
      <w:r w:rsidRPr="008B4FEE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da imajo po stanju na katerikoli dan v času razpisnega roka </w:t>
      </w:r>
      <w:r w:rsidRPr="00297F1F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od </w:t>
      </w:r>
      <w:r w:rsidRPr="00C70EE2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10. 12. 2021 do </w:t>
      </w:r>
      <w:r w:rsidR="00330467">
        <w:rPr>
          <w:rFonts w:ascii="Helv" w:eastAsia="Calibri" w:hAnsi="Helv" w:cs="Helv"/>
          <w:bCs/>
          <w:color w:val="000000"/>
          <w:szCs w:val="20"/>
          <w:lang w:eastAsia="sl-SI"/>
        </w:rPr>
        <w:t>21</w:t>
      </w:r>
      <w:r w:rsidRPr="00C70EE2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. 1. 2022 </w:t>
      </w:r>
      <w:r w:rsidRPr="00D47427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 </w:t>
      </w:r>
      <w:r w:rsidRPr="00297F1F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poravnane vse zapadle davke in druge obvezne dajatve v Republiki Sloveniji (dokazilo: Potrdilo o plačanih davkih in drugih obveznih dajatvah na katerikoli dan v času razpisnega roka od </w:t>
      </w:r>
      <w:r w:rsidRPr="00C70EE2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10. 12. 2021 do </w:t>
      </w:r>
      <w:r w:rsidR="005E51CF">
        <w:rPr>
          <w:rFonts w:ascii="Helv" w:eastAsia="Calibri" w:hAnsi="Helv" w:cs="Helv"/>
          <w:bCs/>
          <w:color w:val="000000"/>
          <w:szCs w:val="20"/>
          <w:lang w:eastAsia="sl-SI"/>
        </w:rPr>
        <w:t>21</w:t>
      </w:r>
      <w:r w:rsidRPr="00C70EE2">
        <w:rPr>
          <w:rFonts w:ascii="Helv" w:eastAsia="Calibri" w:hAnsi="Helv" w:cs="Helv"/>
          <w:bCs/>
          <w:color w:val="000000"/>
          <w:szCs w:val="20"/>
          <w:lang w:eastAsia="sl-SI"/>
        </w:rPr>
        <w:t>. 1. 2022</w:t>
      </w:r>
      <w:r w:rsidRPr="00297F1F">
        <w:rPr>
          <w:rFonts w:ascii="Helv" w:eastAsia="Calibri" w:hAnsi="Helv" w:cs="Helv"/>
          <w:bCs/>
          <w:color w:val="000000"/>
          <w:szCs w:val="20"/>
          <w:lang w:eastAsia="sl-SI"/>
        </w:rPr>
        <w:t>, ki ga prijavitelj pridobi</w:t>
      </w:r>
      <w:r w:rsidRPr="008B4FEE">
        <w:rPr>
          <w:rFonts w:ascii="Helv" w:eastAsia="Calibri" w:hAnsi="Helv" w:cs="Helv"/>
          <w:bCs/>
          <w:color w:val="000000"/>
          <w:szCs w:val="20"/>
          <w:lang w:eastAsia="sl-SI"/>
        </w:rPr>
        <w:t xml:space="preserve"> pri Finančni upravi Republike Slovenije</w:t>
      </w:r>
      <w:r>
        <w:rPr>
          <w:rFonts w:ascii="Helv" w:eastAsia="Calibri" w:hAnsi="Helv" w:cs="Helv"/>
          <w:bCs/>
          <w:color w:val="000000"/>
          <w:szCs w:val="20"/>
          <w:lang w:eastAsia="sl-SI"/>
        </w:rPr>
        <w:t xml:space="preserve">; </w:t>
      </w:r>
      <w:r>
        <w:rPr>
          <w:rFonts w:cs="Arial"/>
          <w:color w:val="000000"/>
          <w:szCs w:val="20"/>
          <w:lang w:eastAsia="sl-SI"/>
        </w:rPr>
        <w:t>ali podpisano pooblastilo, da lahko Ministrstvo pridobi te podatke</w:t>
      </w:r>
      <w:r w:rsidRPr="008B4FEE">
        <w:rPr>
          <w:rFonts w:ascii="Helv" w:eastAsia="Calibri" w:hAnsi="Helv" w:cs="Helv"/>
          <w:bCs/>
          <w:color w:val="000000"/>
          <w:szCs w:val="20"/>
          <w:lang w:eastAsia="sl-SI"/>
        </w:rPr>
        <w:t>)</w:t>
      </w:r>
      <w:r>
        <w:rPr>
          <w:rFonts w:ascii="Helv" w:eastAsia="Calibri" w:hAnsi="Helv" w:cs="Helv"/>
          <w:bCs/>
          <w:color w:val="000000"/>
          <w:szCs w:val="20"/>
          <w:lang w:eastAsia="sl-SI"/>
        </w:rPr>
        <w:t>,</w:t>
      </w:r>
    </w:p>
    <w:p w14:paraId="7823D58B" w14:textId="77777777" w:rsidR="00901C24" w:rsidRDefault="00901C24" w:rsidP="00533BF7">
      <w:pPr>
        <w:tabs>
          <w:tab w:val="left" w:pos="0"/>
          <w:tab w:val="left" w:pos="180"/>
        </w:tabs>
        <w:ind w:right="-212"/>
        <w:jc w:val="both"/>
        <w:rPr>
          <w:rFonts w:cs="Arial"/>
          <w:szCs w:val="20"/>
        </w:rPr>
      </w:pPr>
    </w:p>
    <w:p w14:paraId="1B414B14" w14:textId="32E9FB09" w:rsidR="00D432EF" w:rsidRDefault="00D432EF" w:rsidP="00533BF7">
      <w:pPr>
        <w:tabs>
          <w:tab w:val="left" w:pos="0"/>
          <w:tab w:val="left" w:pos="180"/>
        </w:tabs>
        <w:ind w:right="-212"/>
        <w:jc w:val="both"/>
        <w:rPr>
          <w:rFonts w:cs="Arial"/>
          <w:szCs w:val="20"/>
        </w:rPr>
      </w:pPr>
    </w:p>
    <w:p w14:paraId="555047A8" w14:textId="34D1FD43" w:rsidR="00D432EF" w:rsidRPr="00EF7EED" w:rsidRDefault="00D432EF" w:rsidP="00533BF7">
      <w:pPr>
        <w:tabs>
          <w:tab w:val="left" w:pos="0"/>
          <w:tab w:val="left" w:pos="180"/>
        </w:tabs>
        <w:ind w:right="-212"/>
        <w:jc w:val="both"/>
        <w:rPr>
          <w:rFonts w:cs="Arial"/>
          <w:szCs w:val="20"/>
        </w:rPr>
      </w:pPr>
      <w:r>
        <w:rPr>
          <w:rFonts w:cs="Arial"/>
          <w:szCs w:val="20"/>
        </w:rPr>
        <w:t>se v 13. točki popravi datum zaključka razpisa in se tako glasi:</w:t>
      </w:r>
    </w:p>
    <w:p w14:paraId="7CFC9346" w14:textId="77777777" w:rsidR="006E5048" w:rsidRPr="00EF7EED" w:rsidRDefault="006E5048" w:rsidP="00CE3218">
      <w:pPr>
        <w:spacing w:line="276" w:lineRule="auto"/>
        <w:jc w:val="both"/>
        <w:rPr>
          <w:rFonts w:cs="Arial"/>
          <w:szCs w:val="20"/>
        </w:rPr>
      </w:pPr>
    </w:p>
    <w:p w14:paraId="76CF0EC0" w14:textId="5E555D19" w:rsidR="005E70B1" w:rsidRDefault="00D432EF" w:rsidP="00CE3218">
      <w:pPr>
        <w:spacing w:line="276" w:lineRule="auto"/>
        <w:jc w:val="both"/>
        <w:rPr>
          <w:rFonts w:cs="Arial"/>
          <w:bCs/>
          <w:szCs w:val="20"/>
          <w:lang w:val="it-IT"/>
        </w:rPr>
      </w:pPr>
      <w:r>
        <w:rPr>
          <w:rFonts w:cs="Arial"/>
          <w:bCs/>
          <w:szCs w:val="20"/>
        </w:rPr>
        <w:t xml:space="preserve">Razpis se začne </w:t>
      </w:r>
      <w:r w:rsidRPr="006A5487">
        <w:rPr>
          <w:rFonts w:cs="Arial"/>
          <w:b/>
          <w:szCs w:val="20"/>
        </w:rPr>
        <w:t>10.12.2021</w:t>
      </w:r>
      <w:r>
        <w:rPr>
          <w:rFonts w:cs="Arial"/>
          <w:bCs/>
          <w:szCs w:val="20"/>
        </w:rPr>
        <w:t xml:space="preserve"> in se zaključi</w:t>
      </w:r>
      <w:r w:rsidR="00A44E0D" w:rsidRPr="00D432EF">
        <w:rPr>
          <w:rFonts w:cs="Arial"/>
          <w:bCs/>
          <w:szCs w:val="20"/>
          <w:lang w:val="it-IT"/>
        </w:rPr>
        <w:t xml:space="preserve"> </w:t>
      </w:r>
      <w:r w:rsidR="00953AF3" w:rsidRPr="00806788">
        <w:rPr>
          <w:rFonts w:cs="Arial"/>
          <w:b/>
          <w:szCs w:val="20"/>
          <w:lang w:val="it-IT"/>
        </w:rPr>
        <w:t>21</w:t>
      </w:r>
      <w:r w:rsidR="00533BF7" w:rsidRPr="00806788">
        <w:rPr>
          <w:rFonts w:cs="Arial"/>
          <w:b/>
          <w:szCs w:val="20"/>
          <w:lang w:val="it-IT"/>
        </w:rPr>
        <w:t>. 1. 2022</w:t>
      </w:r>
      <w:r w:rsidR="00691A2F" w:rsidRPr="00806788">
        <w:rPr>
          <w:rFonts w:cs="Arial"/>
          <w:bCs/>
          <w:szCs w:val="20"/>
          <w:lang w:val="it-IT"/>
        </w:rPr>
        <w:t>.</w:t>
      </w:r>
    </w:p>
    <w:p w14:paraId="5E7E7809" w14:textId="34CFE735" w:rsidR="00D432EF" w:rsidRDefault="00D432EF" w:rsidP="00CE3218">
      <w:pPr>
        <w:spacing w:line="276" w:lineRule="auto"/>
        <w:jc w:val="both"/>
        <w:rPr>
          <w:rFonts w:cs="Arial"/>
          <w:bCs/>
          <w:szCs w:val="20"/>
          <w:lang w:val="it-IT"/>
        </w:rPr>
      </w:pPr>
    </w:p>
    <w:p w14:paraId="26E5B259" w14:textId="352CE2D4" w:rsidR="00D432EF" w:rsidRPr="00ED74D8" w:rsidRDefault="00D432EF" w:rsidP="00CE3218">
      <w:pPr>
        <w:spacing w:line="276" w:lineRule="auto"/>
        <w:jc w:val="both"/>
        <w:rPr>
          <w:rFonts w:cs="Arial"/>
          <w:bCs/>
          <w:szCs w:val="20"/>
        </w:rPr>
      </w:pPr>
      <w:r w:rsidRPr="00ED74D8">
        <w:rPr>
          <w:rFonts w:cs="Arial"/>
          <w:bCs/>
          <w:szCs w:val="20"/>
        </w:rPr>
        <w:t xml:space="preserve">V tretjem odstavku 15. </w:t>
      </w:r>
      <w:r w:rsidR="0011399E" w:rsidRPr="00ED74D8">
        <w:rPr>
          <w:rFonts w:cs="Arial"/>
          <w:bCs/>
          <w:szCs w:val="20"/>
        </w:rPr>
        <w:t>t</w:t>
      </w:r>
      <w:r w:rsidRPr="00ED74D8">
        <w:rPr>
          <w:rFonts w:cs="Arial"/>
          <w:bCs/>
          <w:szCs w:val="20"/>
        </w:rPr>
        <w:t>očke se popravi datum in se tako glasi</w:t>
      </w:r>
      <w:r w:rsidR="0011399E" w:rsidRPr="00ED74D8">
        <w:rPr>
          <w:rFonts w:cs="Arial"/>
          <w:bCs/>
          <w:szCs w:val="20"/>
        </w:rPr>
        <w:t>:</w:t>
      </w:r>
    </w:p>
    <w:p w14:paraId="1606B2B7" w14:textId="1A02C5D6" w:rsidR="00145B28" w:rsidRPr="00ED74D8" w:rsidRDefault="00145B28" w:rsidP="00CE3218">
      <w:pPr>
        <w:spacing w:line="276" w:lineRule="auto"/>
        <w:jc w:val="both"/>
        <w:rPr>
          <w:rFonts w:cs="Arial"/>
          <w:bCs/>
          <w:szCs w:val="20"/>
        </w:rPr>
      </w:pPr>
    </w:p>
    <w:p w14:paraId="16C93F41" w14:textId="0E49164D" w:rsidR="00145B28" w:rsidRPr="00ED74D8" w:rsidRDefault="00145B28" w:rsidP="00ED74D8">
      <w:pPr>
        <w:widowControl w:val="0"/>
        <w:ind w:right="-32"/>
        <w:jc w:val="both"/>
        <w:rPr>
          <w:rFonts w:cs="Arial"/>
          <w:color w:val="000000"/>
          <w:szCs w:val="20"/>
        </w:rPr>
      </w:pPr>
      <w:r w:rsidRPr="00ED74D8">
        <w:rPr>
          <w:rFonts w:cs="Arial"/>
          <w:color w:val="000000"/>
          <w:szCs w:val="20"/>
        </w:rPr>
        <w:t xml:space="preserve">Vloga mora biti v poslovnem času Ministrstva predložena glavni pisarni na naslov: </w:t>
      </w:r>
      <w:r w:rsidRPr="00ED74D8">
        <w:rPr>
          <w:rFonts w:cs="Arial"/>
          <w:b/>
          <w:color w:val="000000"/>
          <w:szCs w:val="20"/>
        </w:rPr>
        <w:t>Ministrstvo za kulturo RS, Maistrova 10, 1000 Ljubljana</w:t>
      </w:r>
      <w:r w:rsidRPr="00ED74D8">
        <w:rPr>
          <w:rFonts w:cs="Arial"/>
          <w:color w:val="000000"/>
          <w:szCs w:val="20"/>
        </w:rPr>
        <w:t xml:space="preserve">, najkasneje do </w:t>
      </w:r>
      <w:r w:rsidR="00953AF3" w:rsidRPr="00212CD7">
        <w:rPr>
          <w:rFonts w:cs="Arial"/>
          <w:b/>
          <w:szCs w:val="20"/>
        </w:rPr>
        <w:t>21</w:t>
      </w:r>
      <w:r w:rsidRPr="00212CD7">
        <w:rPr>
          <w:rFonts w:cs="Arial"/>
          <w:b/>
          <w:szCs w:val="20"/>
        </w:rPr>
        <w:t>. 1. 2022</w:t>
      </w:r>
      <w:r w:rsidRPr="00212CD7">
        <w:rPr>
          <w:rFonts w:cs="Arial"/>
          <w:szCs w:val="20"/>
        </w:rPr>
        <w:t>,</w:t>
      </w:r>
      <w:r w:rsidRPr="00ED74D8">
        <w:rPr>
          <w:rFonts w:cs="Arial"/>
          <w:color w:val="000000"/>
          <w:szCs w:val="20"/>
        </w:rPr>
        <w:t xml:space="preserve"> oz. najkasneje ta dan oddana na pošti kot priporočena pošiljka na naslov: </w:t>
      </w:r>
      <w:r w:rsidRPr="00ED74D8">
        <w:rPr>
          <w:rFonts w:cs="Arial"/>
          <w:b/>
          <w:color w:val="000000"/>
          <w:szCs w:val="20"/>
        </w:rPr>
        <w:t>Ministrstvo za kulturo RS, Maistrova 10, 1000 Ljubljana</w:t>
      </w:r>
      <w:r w:rsidRPr="00ED74D8">
        <w:rPr>
          <w:rFonts w:cs="Arial"/>
          <w:color w:val="000000"/>
          <w:szCs w:val="20"/>
        </w:rPr>
        <w:t xml:space="preserve">. Pošiljka mora biti poslana </w:t>
      </w:r>
      <w:r w:rsidRPr="00ED74D8">
        <w:rPr>
          <w:rFonts w:cs="Arial"/>
          <w:b/>
          <w:bCs/>
          <w:color w:val="000000"/>
          <w:szCs w:val="20"/>
        </w:rPr>
        <w:t xml:space="preserve">v zaprti kuverti z izpisom na prednji strani: </w:t>
      </w:r>
      <w:r w:rsidRPr="00ED74D8">
        <w:rPr>
          <w:rFonts w:cs="Arial"/>
          <w:color w:val="000000"/>
          <w:szCs w:val="20"/>
        </w:rPr>
        <w:t xml:space="preserve">NE ODPIRAJ - PRIJAVA NA RAZPIS z oznako </w:t>
      </w:r>
      <w:r w:rsidRPr="00ED74D8">
        <w:rPr>
          <w:rFonts w:cs="Arial"/>
          <w:szCs w:val="20"/>
        </w:rPr>
        <w:t>JPR-VP-22-25, z navedbo razpisnega področja (</w:t>
      </w:r>
      <w:r w:rsidRPr="00ED74D8">
        <w:rPr>
          <w:rFonts w:cs="Arial"/>
          <w:color w:val="000000"/>
          <w:szCs w:val="20"/>
        </w:rPr>
        <w:t>»4-LETNI PROJEKT« ali »2-LETNI PROJEKT«), razpisnega podpodročja</w:t>
      </w:r>
      <w:r w:rsidRPr="00ED74D8">
        <w:rPr>
          <w:rFonts w:cs="Arial"/>
          <w:szCs w:val="20"/>
        </w:rPr>
        <w:t xml:space="preserve"> (npr. UPRIZORITVENE UMETNOSTI) in projektnega sklopa (npr. Mednarodni festivali in predstavitvene platforme)</w:t>
      </w:r>
      <w:r w:rsidRPr="00ED74D8">
        <w:rPr>
          <w:rFonts w:cs="Arial"/>
          <w:color w:val="000000"/>
          <w:szCs w:val="20"/>
        </w:rPr>
        <w:t xml:space="preserve">. </w:t>
      </w:r>
      <w:r w:rsidRPr="00ED74D8">
        <w:rPr>
          <w:rFonts w:cs="Arial"/>
          <w:b/>
          <w:bCs/>
          <w:color w:val="000000"/>
          <w:szCs w:val="20"/>
        </w:rPr>
        <w:t>Na hrbtni strani</w:t>
      </w:r>
      <w:r w:rsidRPr="00ED74D8">
        <w:rPr>
          <w:rFonts w:cs="Arial"/>
          <w:color w:val="000000"/>
          <w:szCs w:val="20"/>
        </w:rPr>
        <w:t xml:space="preserve"> ovitka mora biti navedba prijavitelja: uradni naziv in naslov (sedež) oziroma v primeru, ko je prijavitelj fizična oseba, ime in priimek ter naslov. </w:t>
      </w:r>
    </w:p>
    <w:p w14:paraId="5A36A670" w14:textId="7D9BFB9D" w:rsidR="00145B28" w:rsidRPr="00ED74D8" w:rsidRDefault="00145B28" w:rsidP="00145B28">
      <w:pPr>
        <w:widowControl w:val="0"/>
        <w:ind w:right="-32"/>
        <w:rPr>
          <w:rFonts w:cs="Arial"/>
          <w:color w:val="000000"/>
          <w:szCs w:val="20"/>
        </w:rPr>
      </w:pPr>
    </w:p>
    <w:p w14:paraId="6410A993" w14:textId="13B236DA" w:rsidR="00145B28" w:rsidRPr="00ED74D8" w:rsidRDefault="00145B28" w:rsidP="00145B28">
      <w:pPr>
        <w:widowControl w:val="0"/>
        <w:ind w:right="-32"/>
        <w:rPr>
          <w:rFonts w:cs="Arial"/>
          <w:color w:val="000000"/>
          <w:szCs w:val="20"/>
        </w:rPr>
      </w:pPr>
      <w:r w:rsidRPr="00ED74D8">
        <w:rPr>
          <w:rFonts w:cs="Arial"/>
          <w:color w:val="000000"/>
          <w:szCs w:val="20"/>
        </w:rPr>
        <w:t>V</w:t>
      </w:r>
      <w:r w:rsidR="006A5487">
        <w:rPr>
          <w:rFonts w:cs="Arial"/>
          <w:color w:val="000000"/>
          <w:szCs w:val="20"/>
        </w:rPr>
        <w:t xml:space="preserve"> </w:t>
      </w:r>
      <w:r w:rsidRPr="00ED74D8">
        <w:rPr>
          <w:rFonts w:cs="Arial"/>
          <w:color w:val="000000"/>
          <w:szCs w:val="20"/>
        </w:rPr>
        <w:t>prvem odstavki 16. Točke se popravi datum in se tako glasi:</w:t>
      </w:r>
    </w:p>
    <w:p w14:paraId="423127B4" w14:textId="77777777" w:rsidR="00145B28" w:rsidRPr="00ED74D8" w:rsidRDefault="00145B28" w:rsidP="00145B28">
      <w:pPr>
        <w:widowControl w:val="0"/>
        <w:ind w:right="-32"/>
        <w:jc w:val="both"/>
        <w:rPr>
          <w:rFonts w:cs="Arial"/>
          <w:color w:val="000000"/>
          <w:szCs w:val="20"/>
        </w:rPr>
      </w:pPr>
    </w:p>
    <w:p w14:paraId="108EB8BC" w14:textId="4EA7F69A" w:rsidR="00145B28" w:rsidRPr="00ED74D8" w:rsidRDefault="00145B28" w:rsidP="00145B28">
      <w:pPr>
        <w:widowControl w:val="0"/>
        <w:ind w:right="-32"/>
        <w:jc w:val="both"/>
        <w:rPr>
          <w:rFonts w:cs="Arial"/>
          <w:color w:val="000000"/>
          <w:szCs w:val="20"/>
        </w:rPr>
      </w:pPr>
      <w:r w:rsidRPr="00ED74D8">
        <w:rPr>
          <w:rFonts w:cs="Arial"/>
          <w:color w:val="000000"/>
          <w:szCs w:val="20"/>
        </w:rPr>
        <w:t xml:space="preserve">Za </w:t>
      </w:r>
      <w:r w:rsidRPr="00ED74D8">
        <w:rPr>
          <w:rFonts w:cs="Arial"/>
          <w:b/>
          <w:bCs/>
          <w:color w:val="000000"/>
          <w:szCs w:val="20"/>
        </w:rPr>
        <w:t xml:space="preserve">prepozno </w:t>
      </w:r>
      <w:r w:rsidRPr="00ED74D8">
        <w:rPr>
          <w:rFonts w:cs="Arial"/>
          <w:color w:val="000000"/>
          <w:szCs w:val="20"/>
        </w:rPr>
        <w:t>se šteje vloga (oziroma dopolnitev ali sprememba), ki ni bila oddana priporočeno na pošto do vključno</w:t>
      </w:r>
      <w:r w:rsidRPr="00ED74D8">
        <w:rPr>
          <w:rFonts w:cs="Arial"/>
          <w:color w:val="FF0000"/>
          <w:szCs w:val="20"/>
        </w:rPr>
        <w:t xml:space="preserve"> </w:t>
      </w:r>
      <w:r w:rsidR="007C0755">
        <w:rPr>
          <w:rFonts w:cs="Arial"/>
          <w:szCs w:val="20"/>
        </w:rPr>
        <w:t>21</w:t>
      </w:r>
      <w:r w:rsidRPr="00ED74D8">
        <w:rPr>
          <w:rFonts w:cs="Arial"/>
          <w:szCs w:val="20"/>
        </w:rPr>
        <w:t xml:space="preserve">. 1. 2022 </w:t>
      </w:r>
      <w:r w:rsidRPr="00ED74D8">
        <w:rPr>
          <w:rFonts w:cs="Arial"/>
          <w:color w:val="000000"/>
          <w:szCs w:val="20"/>
        </w:rPr>
        <w:t xml:space="preserve">oz. do tega dne ni bila v poslovnem času Ministrstva predložena </w:t>
      </w:r>
      <w:r w:rsidRPr="00ED74D8">
        <w:rPr>
          <w:rFonts w:cs="Arial"/>
          <w:color w:val="000000"/>
          <w:szCs w:val="20"/>
        </w:rPr>
        <w:lastRenderedPageBreak/>
        <w:t>glavni pisarni ministrstva, Maistrova 10, 1000 Ljubljana.</w:t>
      </w:r>
    </w:p>
    <w:p w14:paraId="3BD1FFA9" w14:textId="0249C659" w:rsidR="00145B28" w:rsidRPr="00ED74D8" w:rsidRDefault="00145B28" w:rsidP="00145B28">
      <w:pPr>
        <w:widowControl w:val="0"/>
        <w:ind w:right="-32"/>
        <w:jc w:val="both"/>
        <w:rPr>
          <w:rFonts w:cs="Arial"/>
          <w:color w:val="000000"/>
          <w:szCs w:val="20"/>
        </w:rPr>
      </w:pPr>
    </w:p>
    <w:p w14:paraId="634AF08A" w14:textId="4CFABE6B" w:rsidR="00145B28" w:rsidRPr="00ED74D8" w:rsidRDefault="00145B28" w:rsidP="00145B28">
      <w:pPr>
        <w:widowControl w:val="0"/>
        <w:ind w:right="-32"/>
        <w:jc w:val="both"/>
        <w:rPr>
          <w:rFonts w:cs="Arial"/>
          <w:color w:val="000000"/>
          <w:szCs w:val="20"/>
        </w:rPr>
      </w:pPr>
    </w:p>
    <w:p w14:paraId="4A67E902" w14:textId="0D3C2140" w:rsidR="00145B28" w:rsidRPr="00ED74D8" w:rsidRDefault="00145B28" w:rsidP="00145B28">
      <w:pPr>
        <w:widowControl w:val="0"/>
        <w:ind w:right="-32"/>
        <w:jc w:val="both"/>
        <w:rPr>
          <w:rFonts w:cs="Arial"/>
          <w:color w:val="000000"/>
          <w:szCs w:val="20"/>
        </w:rPr>
      </w:pPr>
      <w:r w:rsidRPr="00ED74D8">
        <w:rPr>
          <w:rFonts w:cs="Arial"/>
          <w:color w:val="000000"/>
          <w:szCs w:val="20"/>
        </w:rPr>
        <w:t>V prvem odstavku 17. točke se popravi datum in se tako glasi:</w:t>
      </w:r>
    </w:p>
    <w:p w14:paraId="56D44C5F" w14:textId="77777777" w:rsidR="003205F7" w:rsidRPr="00ED74D8" w:rsidRDefault="003205F7" w:rsidP="00145B28">
      <w:pPr>
        <w:widowControl w:val="0"/>
        <w:ind w:right="-32"/>
        <w:jc w:val="both"/>
        <w:rPr>
          <w:rFonts w:cs="Arial"/>
          <w:color w:val="000000"/>
          <w:szCs w:val="20"/>
        </w:rPr>
      </w:pPr>
    </w:p>
    <w:p w14:paraId="16433557" w14:textId="7CE060BB" w:rsidR="003205F7" w:rsidRPr="00ED74D8" w:rsidRDefault="003205F7" w:rsidP="006A5487">
      <w:pPr>
        <w:widowControl w:val="0"/>
        <w:ind w:right="-32"/>
        <w:jc w:val="both"/>
        <w:rPr>
          <w:rFonts w:cs="Arial"/>
          <w:color w:val="000000"/>
          <w:szCs w:val="20"/>
        </w:rPr>
      </w:pPr>
      <w:r w:rsidRPr="00ED74D8">
        <w:rPr>
          <w:rFonts w:cs="Arial"/>
          <w:color w:val="000000"/>
          <w:szCs w:val="20"/>
        </w:rPr>
        <w:t xml:space="preserve">Ministrstvo bo prijavitelje o izidih razpisa obvestilo najkasneje v dveh mesecih po zaključku odpiranja vlog, ki se bo pričelo </w:t>
      </w:r>
      <w:r w:rsidR="00C923FA" w:rsidRPr="00212CD7">
        <w:rPr>
          <w:rFonts w:cs="Arial"/>
          <w:color w:val="000000"/>
          <w:szCs w:val="20"/>
        </w:rPr>
        <w:t>26</w:t>
      </w:r>
      <w:r w:rsidRPr="00212CD7">
        <w:rPr>
          <w:rFonts w:cs="Arial"/>
          <w:color w:val="000000"/>
          <w:szCs w:val="20"/>
        </w:rPr>
        <w:t>. 1. 2022</w:t>
      </w:r>
      <w:r w:rsidRPr="00ED74D8">
        <w:rPr>
          <w:rFonts w:cs="Arial"/>
          <w:color w:val="000000"/>
          <w:szCs w:val="20"/>
        </w:rPr>
        <w:t>. Ministrstvo bo izbralo predloge za sofinanciranje kulturnih projektov po postopku, kot ga določa Pravilnik o izvedbi javnega poziva in javnega razpisa za izbiro kulturnih programov in kulturnih projektov, in največ do vrednosti, določenih z državnim proračunom.</w:t>
      </w:r>
    </w:p>
    <w:p w14:paraId="547582F4" w14:textId="77777777" w:rsidR="00032CD6" w:rsidRPr="00EF7EED" w:rsidRDefault="00032CD6" w:rsidP="00CE3218">
      <w:pPr>
        <w:spacing w:line="276" w:lineRule="auto"/>
        <w:jc w:val="both"/>
        <w:rPr>
          <w:rFonts w:cs="Arial"/>
          <w:szCs w:val="20"/>
        </w:rPr>
      </w:pPr>
    </w:p>
    <w:p w14:paraId="3B2DBD48" w14:textId="77777777" w:rsidR="00032CD6" w:rsidRPr="00EF7EED" w:rsidRDefault="00032CD6" w:rsidP="004E6142">
      <w:pPr>
        <w:spacing w:line="276" w:lineRule="auto"/>
        <w:rPr>
          <w:szCs w:val="20"/>
        </w:rPr>
      </w:pPr>
    </w:p>
    <w:p w14:paraId="32E96A42" w14:textId="68C7A8D1" w:rsidR="00032CD6" w:rsidRPr="00EF7EED" w:rsidRDefault="00032CD6" w:rsidP="004E6142">
      <w:pPr>
        <w:spacing w:line="276" w:lineRule="auto"/>
        <w:rPr>
          <w:szCs w:val="20"/>
        </w:rPr>
      </w:pPr>
      <w:r w:rsidRPr="00EF7EED">
        <w:rPr>
          <w:szCs w:val="20"/>
        </w:rPr>
        <w:tab/>
      </w:r>
      <w:r w:rsidRPr="00EF7EED">
        <w:rPr>
          <w:szCs w:val="20"/>
        </w:rPr>
        <w:tab/>
      </w:r>
      <w:r w:rsidRPr="00EF7EED">
        <w:rPr>
          <w:szCs w:val="20"/>
        </w:rPr>
        <w:tab/>
      </w:r>
      <w:r w:rsidRPr="00EF7EED">
        <w:rPr>
          <w:szCs w:val="20"/>
        </w:rPr>
        <w:tab/>
      </w:r>
      <w:r w:rsidRPr="00EF7EED">
        <w:rPr>
          <w:szCs w:val="20"/>
        </w:rPr>
        <w:tab/>
      </w:r>
      <w:r w:rsidRPr="00EF7EED">
        <w:rPr>
          <w:szCs w:val="20"/>
        </w:rPr>
        <w:tab/>
      </w:r>
      <w:r w:rsidRPr="00EF7EED">
        <w:rPr>
          <w:szCs w:val="20"/>
        </w:rPr>
        <w:tab/>
      </w:r>
      <w:r w:rsidRPr="00EF7EED">
        <w:rPr>
          <w:szCs w:val="20"/>
        </w:rPr>
        <w:tab/>
      </w:r>
    </w:p>
    <w:p w14:paraId="3F9E3D1E" w14:textId="7952839C" w:rsidR="003241A1" w:rsidRPr="00EF7EED" w:rsidRDefault="00533BF7" w:rsidP="004E6142">
      <w:pPr>
        <w:spacing w:line="276" w:lineRule="auto"/>
        <w:ind w:left="4248" w:firstLine="708"/>
        <w:rPr>
          <w:szCs w:val="20"/>
        </w:rPr>
      </w:pPr>
      <w:r>
        <w:rPr>
          <w:szCs w:val="20"/>
        </w:rPr>
        <w:t>d</w:t>
      </w:r>
      <w:r w:rsidR="00CE3218" w:rsidRPr="00EF7EED">
        <w:rPr>
          <w:szCs w:val="20"/>
        </w:rPr>
        <w:t>r. Vasko Simoniti</w:t>
      </w:r>
    </w:p>
    <w:p w14:paraId="24A77B62" w14:textId="66AAF7EF" w:rsidR="00326571" w:rsidRPr="00EF7EED" w:rsidRDefault="00CE3218" w:rsidP="001D319D">
      <w:pPr>
        <w:spacing w:line="276" w:lineRule="auto"/>
        <w:ind w:left="4248" w:firstLine="708"/>
        <w:rPr>
          <w:szCs w:val="20"/>
        </w:rPr>
      </w:pPr>
      <w:r w:rsidRPr="00EF7EED">
        <w:rPr>
          <w:szCs w:val="20"/>
        </w:rPr>
        <w:t xml:space="preserve">         </w:t>
      </w:r>
      <w:r w:rsidR="00423EA4" w:rsidRPr="00EF7EED">
        <w:rPr>
          <w:szCs w:val="20"/>
        </w:rPr>
        <w:t>minister</w:t>
      </w:r>
    </w:p>
    <w:sectPr w:rsidR="00326571" w:rsidRPr="00EF7EED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FE356" w14:textId="77777777" w:rsidR="007D4DC1" w:rsidRDefault="007D4DC1">
      <w:pPr>
        <w:spacing w:line="240" w:lineRule="auto"/>
      </w:pPr>
      <w:r>
        <w:separator/>
      </w:r>
    </w:p>
  </w:endnote>
  <w:endnote w:type="continuationSeparator" w:id="0">
    <w:p w14:paraId="3B5179D3" w14:textId="77777777" w:rsidR="007D4DC1" w:rsidRDefault="007D4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793FD" w14:textId="77777777" w:rsidR="00DC6250" w:rsidRDefault="00DC625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7B53B89" w14:textId="77777777" w:rsidR="00DC6250" w:rsidRDefault="00DC625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F8521" w14:textId="77777777" w:rsidR="00DC6250" w:rsidRDefault="00DC625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B059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5233EC6" w14:textId="77777777" w:rsidR="00DC6250" w:rsidRDefault="00DC6250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E319D" w14:textId="77777777" w:rsidR="007D4DC1" w:rsidRDefault="007D4DC1">
      <w:pPr>
        <w:spacing w:line="240" w:lineRule="auto"/>
      </w:pPr>
      <w:r>
        <w:separator/>
      </w:r>
    </w:p>
  </w:footnote>
  <w:footnote w:type="continuationSeparator" w:id="0">
    <w:p w14:paraId="0DACE35E" w14:textId="77777777" w:rsidR="007D4DC1" w:rsidRDefault="007D4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EE1F7" w14:textId="77777777" w:rsidR="00DC6250" w:rsidRPr="00110CBD" w:rsidRDefault="00DC625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C6250" w:rsidRPr="008F3500" w14:paraId="37285798" w14:textId="77777777">
      <w:trPr>
        <w:cantSplit/>
        <w:trHeight w:hRule="exact" w:val="847"/>
      </w:trPr>
      <w:tc>
        <w:tcPr>
          <w:tcW w:w="567" w:type="dxa"/>
        </w:tcPr>
        <w:p w14:paraId="237413CD" w14:textId="77777777" w:rsidR="00DC6250" w:rsidRPr="008F3500" w:rsidRDefault="00DC6250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1AAEEEA" wp14:editId="259C7A2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64281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1B53DEF" w14:textId="77777777" w:rsidR="00DC6250" w:rsidRPr="00562610" w:rsidRDefault="00DC625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F07CACA" wp14:editId="68FB9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4115B9E3" w14:textId="77777777" w:rsidR="00DC6250" w:rsidRPr="00562610" w:rsidRDefault="00DC625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9891EEA" w14:textId="77777777" w:rsidR="00DC6250" w:rsidRPr="00562610" w:rsidRDefault="00DC625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C73F4F7" w14:textId="77777777" w:rsidR="00DC6250" w:rsidRPr="00562610" w:rsidRDefault="00DC625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789683F" w14:textId="77777777" w:rsidR="00DC6250" w:rsidRPr="00562610" w:rsidRDefault="00DC625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C77EB"/>
    <w:multiLevelType w:val="hybridMultilevel"/>
    <w:tmpl w:val="BFA0F7B8"/>
    <w:lvl w:ilvl="0" w:tplc="D76AB0D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AAA"/>
    <w:multiLevelType w:val="hybridMultilevel"/>
    <w:tmpl w:val="A9140A6A"/>
    <w:lvl w:ilvl="0" w:tplc="72E6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D4CF9"/>
    <w:multiLevelType w:val="hybridMultilevel"/>
    <w:tmpl w:val="C6DC986A"/>
    <w:lvl w:ilvl="0" w:tplc="4680FCC8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E2DA3"/>
    <w:multiLevelType w:val="hybridMultilevel"/>
    <w:tmpl w:val="059EE3A4"/>
    <w:lvl w:ilvl="0" w:tplc="861C6F2E">
      <w:start w:val="19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34759"/>
    <w:multiLevelType w:val="hybridMultilevel"/>
    <w:tmpl w:val="7D8857A0"/>
    <w:lvl w:ilvl="0" w:tplc="589CF43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D6"/>
    <w:rsid w:val="00032CD6"/>
    <w:rsid w:val="00041DB8"/>
    <w:rsid w:val="00090070"/>
    <w:rsid w:val="0011399E"/>
    <w:rsid w:val="00121727"/>
    <w:rsid w:val="00145B28"/>
    <w:rsid w:val="001D319D"/>
    <w:rsid w:val="00204E11"/>
    <w:rsid w:val="00212CD7"/>
    <w:rsid w:val="002520B5"/>
    <w:rsid w:val="00292AF5"/>
    <w:rsid w:val="002A3C75"/>
    <w:rsid w:val="00316F80"/>
    <w:rsid w:val="003205F7"/>
    <w:rsid w:val="00323A10"/>
    <w:rsid w:val="003241A1"/>
    <w:rsid w:val="00326571"/>
    <w:rsid w:val="00330467"/>
    <w:rsid w:val="00341EBE"/>
    <w:rsid w:val="003930DA"/>
    <w:rsid w:val="00397811"/>
    <w:rsid w:val="00423EA4"/>
    <w:rsid w:val="00434779"/>
    <w:rsid w:val="00437358"/>
    <w:rsid w:val="004B7F45"/>
    <w:rsid w:val="004E6142"/>
    <w:rsid w:val="00522EA5"/>
    <w:rsid w:val="0053328E"/>
    <w:rsid w:val="00533BF7"/>
    <w:rsid w:val="005622B6"/>
    <w:rsid w:val="00562610"/>
    <w:rsid w:val="00563D55"/>
    <w:rsid w:val="005E10E8"/>
    <w:rsid w:val="005E51CF"/>
    <w:rsid w:val="005E70B1"/>
    <w:rsid w:val="005F5E67"/>
    <w:rsid w:val="006325DC"/>
    <w:rsid w:val="006519CB"/>
    <w:rsid w:val="00691A2F"/>
    <w:rsid w:val="006A5487"/>
    <w:rsid w:val="006B0596"/>
    <w:rsid w:val="006E5048"/>
    <w:rsid w:val="006E63FD"/>
    <w:rsid w:val="00716457"/>
    <w:rsid w:val="00766771"/>
    <w:rsid w:val="00786C37"/>
    <w:rsid w:val="007B6CCD"/>
    <w:rsid w:val="007C0755"/>
    <w:rsid w:val="007C09DC"/>
    <w:rsid w:val="007C41E7"/>
    <w:rsid w:val="007C7016"/>
    <w:rsid w:val="007D4DC1"/>
    <w:rsid w:val="00806788"/>
    <w:rsid w:val="00812A3F"/>
    <w:rsid w:val="00874163"/>
    <w:rsid w:val="008E34E9"/>
    <w:rsid w:val="008F08EB"/>
    <w:rsid w:val="00901C24"/>
    <w:rsid w:val="00953AF3"/>
    <w:rsid w:val="009710C9"/>
    <w:rsid w:val="009854B6"/>
    <w:rsid w:val="00994528"/>
    <w:rsid w:val="009B0C60"/>
    <w:rsid w:val="009C6865"/>
    <w:rsid w:val="009F1985"/>
    <w:rsid w:val="00A01295"/>
    <w:rsid w:val="00A44E0D"/>
    <w:rsid w:val="00A65016"/>
    <w:rsid w:val="00AE58C0"/>
    <w:rsid w:val="00B138F0"/>
    <w:rsid w:val="00B8533B"/>
    <w:rsid w:val="00BF089C"/>
    <w:rsid w:val="00C80003"/>
    <w:rsid w:val="00C923FA"/>
    <w:rsid w:val="00CE3218"/>
    <w:rsid w:val="00D21129"/>
    <w:rsid w:val="00D22F75"/>
    <w:rsid w:val="00D428B3"/>
    <w:rsid w:val="00D432EF"/>
    <w:rsid w:val="00D6634B"/>
    <w:rsid w:val="00D878CC"/>
    <w:rsid w:val="00DA4FE6"/>
    <w:rsid w:val="00DC6250"/>
    <w:rsid w:val="00E47761"/>
    <w:rsid w:val="00E8077D"/>
    <w:rsid w:val="00E9134F"/>
    <w:rsid w:val="00EB02C1"/>
    <w:rsid w:val="00EB1315"/>
    <w:rsid w:val="00ED74D8"/>
    <w:rsid w:val="00EF7EED"/>
    <w:rsid w:val="00F1396B"/>
    <w:rsid w:val="00F25B0E"/>
    <w:rsid w:val="00F35C61"/>
    <w:rsid w:val="00FA25AC"/>
    <w:rsid w:val="00FB4C82"/>
    <w:rsid w:val="00FC18C8"/>
    <w:rsid w:val="00FC3D4A"/>
    <w:rsid w:val="00FC759C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5E973"/>
  <w15:docId w15:val="{EDFE9C0A-B235-4883-93DB-5F239D26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Hiperpovezava">
    <w:name w:val="Hyperlink"/>
    <w:basedOn w:val="Privzetapisavaodstavka"/>
    <w:uiPriority w:val="99"/>
    <w:unhideWhenUsed/>
    <w:rsid w:val="00032CD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3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328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lobesedila2">
    <w:name w:val="Body Text 2"/>
    <w:basedOn w:val="Navaden"/>
    <w:link w:val="Telobesedila2Znak"/>
    <w:rsid w:val="004E6142"/>
    <w:pPr>
      <w:spacing w:line="240" w:lineRule="auto"/>
      <w:jc w:val="both"/>
    </w:pPr>
    <w:rPr>
      <w:rFonts w:ascii="Times New Roman" w:hAnsi="Times New Roman"/>
      <w:sz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4E6142"/>
    <w:rPr>
      <w:rFonts w:ascii="Times New Roman" w:eastAsia="Times New Roman" w:hAnsi="Times New Roman"/>
      <w:sz w:val="22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E3218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E3218"/>
    <w:rPr>
      <w:rFonts w:ascii="Arial" w:eastAsia="Times New Roman" w:hAnsi="Arial"/>
      <w:lang w:val="en-US" w:eastAsia="en-US"/>
    </w:rPr>
  </w:style>
  <w:style w:type="paragraph" w:styleId="Odstavekseznama">
    <w:name w:val="List Paragraph"/>
    <w:basedOn w:val="Navaden"/>
    <w:uiPriority w:val="34"/>
    <w:qFormat/>
    <w:rsid w:val="00CE321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91A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NovMK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82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Jančič</dc:creator>
  <cp:lastModifiedBy>Barbara Videnšek</cp:lastModifiedBy>
  <cp:revision>29</cp:revision>
  <cp:lastPrinted>2021-12-09T07:47:00Z</cp:lastPrinted>
  <dcterms:created xsi:type="dcterms:W3CDTF">2022-01-03T09:13:00Z</dcterms:created>
  <dcterms:modified xsi:type="dcterms:W3CDTF">2022-01-03T12:08:00Z</dcterms:modified>
</cp:coreProperties>
</file>