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7030A4" w14:textId="77777777" w:rsidR="00AA3A73" w:rsidRPr="00012310" w:rsidRDefault="00EF1E7B" w:rsidP="005E79AD">
      <w:pPr>
        <w:jc w:val="left"/>
      </w:pPr>
      <w:r w:rsidRPr="00012310">
        <w:rPr>
          <w:rFonts w:ascii="Arial" w:hAnsi="Arial" w:cs="Arial"/>
          <w:szCs w:val="22"/>
        </w:rPr>
        <w:t xml:space="preserve">Ministrstvo za kulturo na podlagi Zakona o uresničevanju javnega interesa za kulturo (Uradni list RS, št. 77/07 – uradno prečiščeno besedilo, 56/08, 4/10, 20/11, 111/13, 68/16, 61/17 in 21/18 – </w:t>
      </w:r>
      <w:proofErr w:type="spellStart"/>
      <w:r w:rsidRPr="00012310">
        <w:rPr>
          <w:rFonts w:ascii="Arial" w:hAnsi="Arial" w:cs="Arial"/>
          <w:szCs w:val="22"/>
        </w:rPr>
        <w:t>ZNOrg</w:t>
      </w:r>
      <w:proofErr w:type="spellEnd"/>
      <w:r w:rsidRPr="00012310">
        <w:rPr>
          <w:rFonts w:ascii="Arial" w:hAnsi="Arial" w:cs="Arial"/>
          <w:szCs w:val="22"/>
        </w:rPr>
        <w:t>; v nadaljevanju: ZUJIK) ter v skladu s Pravilnikom o izvedbi javnega poziva in javnega razpisa za izbiro kulturnih programov in kulturnih projektov (Uradni list RS, št. 43/10 in 62/16) objavlja</w:t>
      </w:r>
    </w:p>
    <w:p w14:paraId="2E06C524" w14:textId="77777777" w:rsidR="00AA3A73" w:rsidRPr="00012310" w:rsidRDefault="00AA3A73" w:rsidP="005E79AD">
      <w:pPr>
        <w:widowControl w:val="0"/>
        <w:jc w:val="left"/>
        <w:rPr>
          <w:rFonts w:ascii="Arial" w:hAnsi="Arial" w:cs="Arial"/>
          <w:szCs w:val="22"/>
        </w:rPr>
      </w:pPr>
    </w:p>
    <w:p w14:paraId="54C5CD72" w14:textId="77777777" w:rsidR="00AA3A73" w:rsidRPr="00012310" w:rsidRDefault="00AA3A73" w:rsidP="005E79AD">
      <w:pPr>
        <w:pStyle w:val="Telobesedila21"/>
        <w:jc w:val="left"/>
        <w:rPr>
          <w:rFonts w:ascii="Arial" w:hAnsi="Arial" w:cs="Arial"/>
          <w:bCs/>
          <w:sz w:val="22"/>
          <w:szCs w:val="22"/>
        </w:rPr>
      </w:pPr>
    </w:p>
    <w:p w14:paraId="43676050" w14:textId="3CBF1D8B" w:rsidR="00AA3A73" w:rsidRPr="00012310" w:rsidRDefault="00EF1E7B" w:rsidP="005E79AD">
      <w:pPr>
        <w:pStyle w:val="Telobesedila21"/>
        <w:jc w:val="left"/>
      </w:pPr>
      <w:bookmarkStart w:id="0" w:name="_Hlk69452775"/>
      <w:r w:rsidRPr="00012310">
        <w:rPr>
          <w:rFonts w:ascii="Arial" w:hAnsi="Arial" w:cs="Arial"/>
          <w:bCs/>
          <w:sz w:val="22"/>
          <w:szCs w:val="22"/>
        </w:rPr>
        <w:t xml:space="preserve">Javni razpis za izbor javnega kulturnega programa informacijske dejavnosti na področjih mednarodnega sodelovanja in promocije, ki ga bo v letu 2021 </w:t>
      </w:r>
      <w:r w:rsidR="000927A2" w:rsidRPr="00012310">
        <w:rPr>
          <w:rFonts w:ascii="Arial" w:hAnsi="Arial" w:cs="Arial"/>
          <w:bCs/>
          <w:sz w:val="22"/>
          <w:szCs w:val="22"/>
        </w:rPr>
        <w:t xml:space="preserve">in 2022 </w:t>
      </w:r>
      <w:r w:rsidRPr="00012310">
        <w:rPr>
          <w:rFonts w:ascii="Arial" w:hAnsi="Arial" w:cs="Arial"/>
          <w:bCs/>
          <w:sz w:val="22"/>
          <w:szCs w:val="22"/>
        </w:rPr>
        <w:t xml:space="preserve">sofinancirala Republika Slovenija iz proračuna, namenjenega za kulturo </w:t>
      </w:r>
      <w:r w:rsidRPr="00012310">
        <w:rPr>
          <w:rFonts w:ascii="Arial" w:hAnsi="Arial" w:cs="Arial"/>
          <w:sz w:val="22"/>
          <w:szCs w:val="22"/>
          <w:lang w:eastAsia="en-US"/>
        </w:rPr>
        <w:t>(JPR–INFORM–2021</w:t>
      </w:r>
      <w:r w:rsidR="00CD6C7F" w:rsidRPr="00012310">
        <w:rPr>
          <w:rFonts w:ascii="Arial" w:hAnsi="Arial" w:cs="Arial"/>
          <w:sz w:val="22"/>
          <w:szCs w:val="22"/>
          <w:lang w:eastAsia="en-US"/>
        </w:rPr>
        <w:t>–</w:t>
      </w:r>
      <w:r w:rsidR="000927A2" w:rsidRPr="00012310">
        <w:rPr>
          <w:rFonts w:ascii="Arial" w:hAnsi="Arial" w:cs="Arial"/>
          <w:sz w:val="22"/>
          <w:szCs w:val="22"/>
          <w:lang w:eastAsia="en-US"/>
        </w:rPr>
        <w:t>22</w:t>
      </w:r>
      <w:r w:rsidRPr="00012310">
        <w:rPr>
          <w:rFonts w:ascii="Arial" w:hAnsi="Arial" w:cs="Arial"/>
          <w:sz w:val="22"/>
          <w:szCs w:val="22"/>
          <w:lang w:eastAsia="en-US"/>
        </w:rPr>
        <w:t>)</w:t>
      </w:r>
    </w:p>
    <w:bookmarkEnd w:id="0"/>
    <w:p w14:paraId="6FE6A4FE" w14:textId="77777777" w:rsidR="00AA3A73" w:rsidRPr="00012310" w:rsidRDefault="00AA3A73" w:rsidP="005E79AD">
      <w:pPr>
        <w:jc w:val="left"/>
        <w:rPr>
          <w:rFonts w:ascii="Arial" w:hAnsi="Arial" w:cs="Arial"/>
          <w:szCs w:val="22"/>
        </w:rPr>
      </w:pPr>
    </w:p>
    <w:p w14:paraId="7E548C7F" w14:textId="77777777" w:rsidR="00AA3A73" w:rsidRPr="00012310" w:rsidRDefault="00AA3A73" w:rsidP="005E79AD">
      <w:pPr>
        <w:jc w:val="left"/>
        <w:rPr>
          <w:rFonts w:ascii="Arial" w:hAnsi="Arial" w:cs="Arial"/>
          <w:szCs w:val="22"/>
        </w:rPr>
      </w:pPr>
    </w:p>
    <w:p w14:paraId="0C9ED774" w14:textId="77777777" w:rsidR="00AA3A73" w:rsidRPr="00012310" w:rsidRDefault="00EF1E7B" w:rsidP="005E79AD">
      <w:pPr>
        <w:jc w:val="left"/>
      </w:pPr>
      <w:r w:rsidRPr="00012310">
        <w:rPr>
          <w:rFonts w:ascii="Arial" w:hAnsi="Arial" w:cs="Arial"/>
          <w:b/>
          <w:szCs w:val="22"/>
        </w:rPr>
        <w:t>1. Naziv in sedež naročnika javnega razpisa</w:t>
      </w:r>
    </w:p>
    <w:p w14:paraId="44BC4599" w14:textId="77777777" w:rsidR="00AA3A73" w:rsidRPr="00012310" w:rsidRDefault="00AA3A73" w:rsidP="005E79AD">
      <w:pPr>
        <w:jc w:val="left"/>
        <w:rPr>
          <w:rFonts w:ascii="Arial" w:hAnsi="Arial" w:cs="Arial"/>
          <w:szCs w:val="22"/>
        </w:rPr>
      </w:pPr>
    </w:p>
    <w:p w14:paraId="05C6CADD" w14:textId="77777777" w:rsidR="00AA3A73" w:rsidRPr="00012310" w:rsidRDefault="00EF1E7B" w:rsidP="005E79AD">
      <w:pPr>
        <w:jc w:val="left"/>
      </w:pPr>
      <w:r w:rsidRPr="00012310">
        <w:rPr>
          <w:rFonts w:ascii="Arial" w:hAnsi="Arial" w:cs="Arial"/>
          <w:szCs w:val="22"/>
        </w:rPr>
        <w:t>Republika Slovenija, Ministrstvo za kulturo, Maistrova ulica 10, 1000 Ljubljana (v nadaljevanju: ministrstvo).</w:t>
      </w:r>
    </w:p>
    <w:p w14:paraId="36613051" w14:textId="77777777" w:rsidR="00AA3A73" w:rsidRPr="00012310" w:rsidRDefault="00AA3A73" w:rsidP="005E79AD">
      <w:pPr>
        <w:widowControl w:val="0"/>
        <w:jc w:val="left"/>
        <w:rPr>
          <w:rFonts w:ascii="Arial" w:hAnsi="Arial" w:cs="Arial"/>
          <w:b/>
          <w:bCs/>
          <w:szCs w:val="22"/>
        </w:rPr>
      </w:pPr>
    </w:p>
    <w:p w14:paraId="49875776" w14:textId="77777777" w:rsidR="00AA3A73" w:rsidRPr="00012310" w:rsidRDefault="00AA3A73" w:rsidP="005E79AD">
      <w:pPr>
        <w:widowControl w:val="0"/>
        <w:jc w:val="left"/>
        <w:rPr>
          <w:rFonts w:ascii="Arial" w:hAnsi="Arial" w:cs="Arial"/>
          <w:b/>
          <w:bCs/>
          <w:szCs w:val="22"/>
        </w:rPr>
      </w:pPr>
    </w:p>
    <w:p w14:paraId="68332102" w14:textId="77777777" w:rsidR="00AA3A73" w:rsidRPr="00012310" w:rsidRDefault="00EF1E7B" w:rsidP="005E79AD">
      <w:pPr>
        <w:widowControl w:val="0"/>
        <w:jc w:val="left"/>
      </w:pPr>
      <w:r w:rsidRPr="00012310">
        <w:rPr>
          <w:rFonts w:ascii="Arial" w:hAnsi="Arial" w:cs="Arial"/>
          <w:b/>
          <w:bCs/>
          <w:szCs w:val="22"/>
        </w:rPr>
        <w:t xml:space="preserve">2. </w:t>
      </w:r>
      <w:r w:rsidRPr="00012310">
        <w:rPr>
          <w:rFonts w:ascii="Arial" w:hAnsi="Arial" w:cs="Arial"/>
          <w:b/>
          <w:szCs w:val="22"/>
          <w:lang w:eastAsia="en-US"/>
        </w:rPr>
        <w:t>Predmet, področje in cilji javnega razpisa</w:t>
      </w:r>
    </w:p>
    <w:p w14:paraId="0C862D16" w14:textId="77777777" w:rsidR="00AA3A73" w:rsidRPr="00012310" w:rsidRDefault="00AA3A73" w:rsidP="005E79AD">
      <w:pPr>
        <w:widowControl w:val="0"/>
        <w:jc w:val="left"/>
        <w:rPr>
          <w:rFonts w:ascii="Arial" w:hAnsi="Arial" w:cs="Arial"/>
          <w:szCs w:val="22"/>
        </w:rPr>
      </w:pPr>
    </w:p>
    <w:p w14:paraId="127C52ED" w14:textId="0DFDBD44" w:rsidR="00AA3A73" w:rsidRPr="00012310" w:rsidRDefault="00EF1E7B" w:rsidP="005E79AD">
      <w:pPr>
        <w:suppressAutoHyphens w:val="0"/>
        <w:jc w:val="left"/>
      </w:pPr>
      <w:r w:rsidRPr="00012310">
        <w:rPr>
          <w:rFonts w:ascii="Arial" w:hAnsi="Arial" w:cs="Arial"/>
          <w:szCs w:val="22"/>
          <w:lang w:eastAsia="en-US"/>
        </w:rPr>
        <w:t xml:space="preserve">Predmet Javnega razpisa za izbor javnega kulturnega programa informacijske dejavnosti na področjih mednarodnega sodelovanja in promocije, ki ga bo </w:t>
      </w:r>
      <w:r w:rsidR="009F72F3" w:rsidRPr="00012310">
        <w:rPr>
          <w:rFonts w:ascii="Arial" w:hAnsi="Arial" w:cs="Arial"/>
          <w:szCs w:val="22"/>
          <w:lang w:eastAsia="en-US"/>
        </w:rPr>
        <w:t>od 1.</w:t>
      </w:r>
      <w:r w:rsidR="00CD6C7F" w:rsidRPr="00012310">
        <w:rPr>
          <w:rFonts w:ascii="Arial" w:hAnsi="Arial" w:cs="Arial"/>
          <w:szCs w:val="22"/>
          <w:lang w:eastAsia="en-US"/>
        </w:rPr>
        <w:t xml:space="preserve"> </w:t>
      </w:r>
      <w:r w:rsidR="009F72F3" w:rsidRPr="00012310">
        <w:rPr>
          <w:rFonts w:ascii="Arial" w:hAnsi="Arial" w:cs="Arial"/>
          <w:szCs w:val="22"/>
          <w:lang w:eastAsia="en-US"/>
        </w:rPr>
        <w:t>6.</w:t>
      </w:r>
      <w:r w:rsidR="00CD6C7F" w:rsidRPr="00012310">
        <w:rPr>
          <w:rFonts w:ascii="Arial" w:hAnsi="Arial" w:cs="Arial"/>
          <w:szCs w:val="22"/>
          <w:lang w:eastAsia="en-US"/>
        </w:rPr>
        <w:t xml:space="preserve"> </w:t>
      </w:r>
      <w:r w:rsidR="009F72F3" w:rsidRPr="00012310">
        <w:rPr>
          <w:rFonts w:ascii="Arial" w:hAnsi="Arial" w:cs="Arial"/>
          <w:szCs w:val="22"/>
          <w:lang w:eastAsia="en-US"/>
        </w:rPr>
        <w:t>2021</w:t>
      </w:r>
      <w:r w:rsidRPr="00012310">
        <w:rPr>
          <w:rFonts w:ascii="Arial" w:hAnsi="Arial" w:cs="Arial"/>
          <w:szCs w:val="22"/>
          <w:lang w:eastAsia="en-US"/>
        </w:rPr>
        <w:t xml:space="preserve"> </w:t>
      </w:r>
      <w:r w:rsidR="009F72F3" w:rsidRPr="00012310">
        <w:rPr>
          <w:rFonts w:ascii="Arial" w:hAnsi="Arial" w:cs="Arial"/>
          <w:szCs w:val="22"/>
          <w:lang w:eastAsia="en-US"/>
        </w:rPr>
        <w:t>do 31.</w:t>
      </w:r>
      <w:r w:rsidR="00CD6C7F" w:rsidRPr="00012310">
        <w:rPr>
          <w:rFonts w:ascii="Arial" w:hAnsi="Arial" w:cs="Arial"/>
          <w:szCs w:val="22"/>
          <w:lang w:eastAsia="en-US"/>
        </w:rPr>
        <w:t xml:space="preserve"> </w:t>
      </w:r>
      <w:r w:rsidR="009F72F3" w:rsidRPr="00012310">
        <w:rPr>
          <w:rFonts w:ascii="Arial" w:hAnsi="Arial" w:cs="Arial"/>
          <w:szCs w:val="22"/>
          <w:lang w:eastAsia="en-US"/>
        </w:rPr>
        <w:t>12.</w:t>
      </w:r>
      <w:r w:rsidR="000927A2" w:rsidRPr="00012310">
        <w:rPr>
          <w:rFonts w:ascii="Arial" w:hAnsi="Arial" w:cs="Arial"/>
          <w:szCs w:val="22"/>
          <w:lang w:eastAsia="en-US"/>
        </w:rPr>
        <w:t xml:space="preserve"> 2022 </w:t>
      </w:r>
      <w:r w:rsidRPr="00012310">
        <w:rPr>
          <w:rFonts w:ascii="Arial" w:hAnsi="Arial" w:cs="Arial"/>
          <w:szCs w:val="22"/>
          <w:lang w:eastAsia="en-US"/>
        </w:rPr>
        <w:t>sofinancirala Republika Slovenija iz proračuna, namenjenega za kulturo (oznaka: JPR–INFORM–2021</w:t>
      </w:r>
      <w:r w:rsidR="000927A2" w:rsidRPr="00012310">
        <w:rPr>
          <w:rFonts w:ascii="Arial" w:hAnsi="Arial" w:cs="Arial"/>
          <w:szCs w:val="22"/>
          <w:lang w:eastAsia="en-US"/>
        </w:rPr>
        <w:t>-22</w:t>
      </w:r>
      <w:r w:rsidRPr="00012310">
        <w:rPr>
          <w:rFonts w:ascii="Arial" w:hAnsi="Arial" w:cs="Arial"/>
          <w:szCs w:val="22"/>
          <w:lang w:eastAsia="en-US"/>
        </w:rPr>
        <w:t xml:space="preserve">; v nadaljevanju besedila: javni razpis) </w:t>
      </w:r>
      <w:bookmarkStart w:id="1" w:name="_Hlk69453043"/>
      <w:r w:rsidRPr="00012310">
        <w:rPr>
          <w:rFonts w:ascii="Arial" w:hAnsi="Arial" w:cs="Arial"/>
          <w:szCs w:val="22"/>
          <w:lang w:eastAsia="en-US"/>
        </w:rPr>
        <w:t>je sofinanciranje javnega kulturnega programa informacijske dejavnosti na področjih mednarodnega sodelovanja in promocije</w:t>
      </w:r>
      <w:r w:rsidR="000927A2" w:rsidRPr="00012310">
        <w:rPr>
          <w:rFonts w:ascii="Arial" w:hAnsi="Arial" w:cs="Arial"/>
          <w:szCs w:val="22"/>
          <w:lang w:eastAsia="en-US"/>
        </w:rPr>
        <w:t xml:space="preserve"> slovenske kulture</w:t>
      </w:r>
      <w:r w:rsidRPr="00012310">
        <w:rPr>
          <w:rFonts w:ascii="Arial" w:hAnsi="Arial" w:cs="Arial"/>
          <w:szCs w:val="22"/>
          <w:lang w:eastAsia="en-US"/>
        </w:rPr>
        <w:t>, ki ga bo izvajalec javnega kulturnega programa izvedel v let</w:t>
      </w:r>
      <w:r w:rsidR="00360190" w:rsidRPr="00012310">
        <w:rPr>
          <w:rFonts w:ascii="Arial" w:hAnsi="Arial" w:cs="Arial"/>
          <w:szCs w:val="22"/>
          <w:lang w:eastAsia="en-US"/>
        </w:rPr>
        <w:t>ih</w:t>
      </w:r>
      <w:r w:rsidRPr="00012310">
        <w:rPr>
          <w:rFonts w:ascii="Arial" w:hAnsi="Arial" w:cs="Arial"/>
          <w:szCs w:val="22"/>
          <w:lang w:eastAsia="en-US"/>
        </w:rPr>
        <w:t xml:space="preserve"> 2021</w:t>
      </w:r>
      <w:r w:rsidR="000927A2" w:rsidRPr="00012310">
        <w:rPr>
          <w:rFonts w:ascii="Arial" w:hAnsi="Arial" w:cs="Arial"/>
          <w:szCs w:val="22"/>
          <w:lang w:eastAsia="en-US"/>
        </w:rPr>
        <w:t xml:space="preserve"> in 2022</w:t>
      </w:r>
      <w:r w:rsidRPr="00012310">
        <w:rPr>
          <w:rFonts w:ascii="Arial" w:hAnsi="Arial" w:cs="Arial"/>
          <w:szCs w:val="22"/>
          <w:lang w:eastAsia="en-US"/>
        </w:rPr>
        <w:t>.</w:t>
      </w:r>
      <w:bookmarkEnd w:id="1"/>
      <w:r w:rsidRPr="00012310">
        <w:rPr>
          <w:rFonts w:ascii="Arial" w:hAnsi="Arial" w:cs="Arial"/>
          <w:szCs w:val="22"/>
          <w:lang w:eastAsia="en-US"/>
        </w:rPr>
        <w:t xml:space="preserve"> </w:t>
      </w:r>
    </w:p>
    <w:p w14:paraId="46860ED6" w14:textId="77777777" w:rsidR="00AA3A73" w:rsidRPr="00012310" w:rsidRDefault="00AA3A73" w:rsidP="005E79AD">
      <w:pPr>
        <w:widowControl w:val="0"/>
        <w:jc w:val="left"/>
        <w:rPr>
          <w:rFonts w:ascii="Arial" w:hAnsi="Arial" w:cs="Arial"/>
          <w:szCs w:val="22"/>
        </w:rPr>
      </w:pPr>
    </w:p>
    <w:p w14:paraId="1FF3FF30" w14:textId="5AAFF7E2" w:rsidR="00AA3A73" w:rsidRPr="00012310" w:rsidRDefault="00EF1E7B" w:rsidP="005E79AD">
      <w:pPr>
        <w:widowControl w:val="0"/>
        <w:jc w:val="left"/>
        <w:rPr>
          <w:rFonts w:ascii="Arial" w:hAnsi="Arial" w:cs="Arial"/>
          <w:szCs w:val="22"/>
        </w:rPr>
      </w:pPr>
      <w:r w:rsidRPr="00012310">
        <w:rPr>
          <w:rFonts w:ascii="Arial" w:hAnsi="Arial" w:cs="Arial"/>
          <w:szCs w:val="22"/>
        </w:rPr>
        <w:t>Osrednji del javnega kulturnega programa je:</w:t>
      </w:r>
    </w:p>
    <w:p w14:paraId="2BC57351" w14:textId="77777777" w:rsidR="00A536BD" w:rsidRPr="00012310" w:rsidRDefault="00A536BD" w:rsidP="005E79AD">
      <w:pPr>
        <w:widowControl w:val="0"/>
        <w:jc w:val="left"/>
      </w:pPr>
    </w:p>
    <w:p w14:paraId="77AF9FEC" w14:textId="35B3CB5E" w:rsidR="000927A2" w:rsidRPr="00012310" w:rsidRDefault="000927A2" w:rsidP="005E79AD">
      <w:pPr>
        <w:pStyle w:val="Odstavekseznama"/>
        <w:widowControl w:val="0"/>
        <w:numPr>
          <w:ilvl w:val="0"/>
          <w:numId w:val="3"/>
        </w:numPr>
        <w:spacing w:before="40" w:after="40" w:line="240" w:lineRule="auto"/>
      </w:pPr>
      <w:r w:rsidRPr="00012310">
        <w:rPr>
          <w:rFonts w:ascii="Arial" w:hAnsi="Arial" w:cs="Arial"/>
        </w:rPr>
        <w:t>vsebinska prenova spletnega portala Culture.si (portal za mednarodno kulturno sodelovanje)</w:t>
      </w:r>
      <w:r w:rsidR="00CD6C7F" w:rsidRPr="00012310">
        <w:rPr>
          <w:rFonts w:ascii="Arial" w:hAnsi="Arial" w:cs="Arial"/>
        </w:rPr>
        <w:t>;</w:t>
      </w:r>
    </w:p>
    <w:p w14:paraId="5CB3336E" w14:textId="4D8DADB7" w:rsidR="000927A2" w:rsidRPr="00012310" w:rsidRDefault="00EF1E7B" w:rsidP="005E79AD">
      <w:pPr>
        <w:pStyle w:val="Odstavekseznama"/>
        <w:widowControl w:val="0"/>
        <w:numPr>
          <w:ilvl w:val="0"/>
          <w:numId w:val="3"/>
        </w:numPr>
        <w:spacing w:before="40" w:after="40" w:line="240" w:lineRule="auto"/>
      </w:pPr>
      <w:r w:rsidRPr="00012310">
        <w:rPr>
          <w:rFonts w:ascii="Arial" w:hAnsi="Arial" w:cs="Arial"/>
        </w:rPr>
        <w:t xml:space="preserve">ustvarjanje in urejanje vsebin v angleškem jeziku, vključevanje vsebin v evropsko digitalno knjižnico </w:t>
      </w:r>
      <w:proofErr w:type="spellStart"/>
      <w:r w:rsidRPr="00012310">
        <w:rPr>
          <w:rFonts w:ascii="Arial" w:hAnsi="Arial" w:cs="Arial"/>
        </w:rPr>
        <w:t>Europeana</w:t>
      </w:r>
      <w:proofErr w:type="spellEnd"/>
      <w:r w:rsidRPr="00012310">
        <w:rPr>
          <w:rFonts w:ascii="Arial" w:hAnsi="Arial" w:cs="Arial"/>
        </w:rPr>
        <w:t xml:space="preserve"> prek slovenskega Nacionalnega </w:t>
      </w:r>
      <w:proofErr w:type="spellStart"/>
      <w:r w:rsidRPr="00012310">
        <w:rPr>
          <w:rFonts w:ascii="Arial" w:hAnsi="Arial" w:cs="Arial"/>
        </w:rPr>
        <w:t>agregatorja</w:t>
      </w:r>
      <w:proofErr w:type="spellEnd"/>
      <w:r w:rsidRPr="00012310">
        <w:rPr>
          <w:rFonts w:ascii="Arial" w:hAnsi="Arial" w:cs="Arial"/>
        </w:rPr>
        <w:t xml:space="preserve"> e-vsebin</w:t>
      </w:r>
      <w:r w:rsidR="000927A2" w:rsidRPr="00012310">
        <w:rPr>
          <w:rFonts w:ascii="Arial" w:hAnsi="Arial" w:cs="Arial"/>
        </w:rPr>
        <w:t xml:space="preserve"> v okviru spletnega portala Culture.si</w:t>
      </w:r>
      <w:r w:rsidR="00CD6C7F" w:rsidRPr="00012310">
        <w:rPr>
          <w:rFonts w:ascii="Arial" w:hAnsi="Arial" w:cs="Arial"/>
        </w:rPr>
        <w:t>;</w:t>
      </w:r>
    </w:p>
    <w:p w14:paraId="6E9186F0" w14:textId="58CE6C24" w:rsidR="00AA3A73" w:rsidRPr="00012310" w:rsidRDefault="000927A2" w:rsidP="005E79AD">
      <w:pPr>
        <w:pStyle w:val="Odstavekseznama"/>
        <w:widowControl w:val="0"/>
        <w:numPr>
          <w:ilvl w:val="0"/>
          <w:numId w:val="3"/>
        </w:numPr>
        <w:spacing w:before="40" w:after="40" w:line="240" w:lineRule="auto"/>
      </w:pPr>
      <w:r w:rsidRPr="00012310">
        <w:rPr>
          <w:rFonts w:ascii="Arial" w:hAnsi="Arial" w:cs="Arial"/>
        </w:rPr>
        <w:t xml:space="preserve">tehnična prenova, </w:t>
      </w:r>
      <w:r w:rsidR="00EF1E7B" w:rsidRPr="00012310">
        <w:rPr>
          <w:rFonts w:ascii="Arial" w:hAnsi="Arial" w:cs="Arial"/>
        </w:rPr>
        <w:t xml:space="preserve">nadaljnji razvoj in tehnično vzdrževanje spletnega portala Culture.si; </w:t>
      </w:r>
    </w:p>
    <w:p w14:paraId="5A5423C2" w14:textId="4F4E13C8" w:rsidR="000927A2" w:rsidRPr="00012310" w:rsidRDefault="000927A2" w:rsidP="005E79AD">
      <w:pPr>
        <w:pStyle w:val="Odstavekseznama"/>
        <w:widowControl w:val="0"/>
        <w:numPr>
          <w:ilvl w:val="0"/>
          <w:numId w:val="3"/>
        </w:numPr>
        <w:tabs>
          <w:tab w:val="clear" w:pos="482"/>
          <w:tab w:val="num" w:pos="510"/>
        </w:tabs>
        <w:spacing w:before="40" w:after="40" w:line="240" w:lineRule="auto"/>
        <w:ind w:left="510"/>
        <w:rPr>
          <w:rFonts w:ascii="Arial" w:hAnsi="Arial" w:cs="Arial"/>
        </w:rPr>
      </w:pPr>
      <w:r w:rsidRPr="00012310">
        <w:rPr>
          <w:rFonts w:ascii="Arial" w:hAnsi="Arial" w:cs="Arial"/>
        </w:rPr>
        <w:t xml:space="preserve">vsebinska prenova spletnega portala Kulturnik.si (enotna vstopna točka za slovensko kulturo – </w:t>
      </w:r>
      <w:proofErr w:type="spellStart"/>
      <w:r w:rsidRPr="00012310">
        <w:rPr>
          <w:rFonts w:ascii="Arial" w:hAnsi="Arial" w:cs="Arial"/>
        </w:rPr>
        <w:t>metaiskalnik</w:t>
      </w:r>
      <w:proofErr w:type="spellEnd"/>
      <w:r w:rsidRPr="00012310">
        <w:rPr>
          <w:rFonts w:ascii="Arial" w:hAnsi="Arial" w:cs="Arial"/>
        </w:rPr>
        <w:t xml:space="preserve"> po slovenskih spletnih virih in </w:t>
      </w:r>
      <w:proofErr w:type="spellStart"/>
      <w:r w:rsidRPr="00012310">
        <w:rPr>
          <w:rFonts w:ascii="Arial" w:hAnsi="Arial" w:cs="Arial"/>
        </w:rPr>
        <w:t>agregator</w:t>
      </w:r>
      <w:proofErr w:type="spellEnd"/>
      <w:r w:rsidRPr="00012310">
        <w:rPr>
          <w:rFonts w:ascii="Arial" w:hAnsi="Arial" w:cs="Arial"/>
        </w:rPr>
        <w:t xml:space="preserve"> slovenskih kulturnih novic in najav</w:t>
      </w:r>
      <w:r w:rsidR="007C26A2" w:rsidRPr="00012310">
        <w:rPr>
          <w:rFonts w:ascii="Arial" w:hAnsi="Arial" w:cs="Arial"/>
        </w:rPr>
        <w:t xml:space="preserve"> kulturnih dogodkov</w:t>
      </w:r>
      <w:r w:rsidRPr="00012310">
        <w:rPr>
          <w:rFonts w:ascii="Arial" w:hAnsi="Arial" w:cs="Arial"/>
        </w:rPr>
        <w:t>)</w:t>
      </w:r>
      <w:r w:rsidR="00CD6C7F" w:rsidRPr="00012310">
        <w:rPr>
          <w:rFonts w:ascii="Arial" w:hAnsi="Arial" w:cs="Arial"/>
        </w:rPr>
        <w:t>;</w:t>
      </w:r>
    </w:p>
    <w:p w14:paraId="47AACA94" w14:textId="0159B262" w:rsidR="007C26A2" w:rsidRPr="00012310" w:rsidRDefault="00EF1E7B" w:rsidP="005E79AD">
      <w:pPr>
        <w:pStyle w:val="Odstavekseznama"/>
        <w:widowControl w:val="0"/>
        <w:numPr>
          <w:ilvl w:val="0"/>
          <w:numId w:val="3"/>
        </w:numPr>
        <w:tabs>
          <w:tab w:val="clear" w:pos="482"/>
          <w:tab w:val="num" w:pos="510"/>
        </w:tabs>
        <w:spacing w:before="40" w:after="40" w:line="240" w:lineRule="auto"/>
        <w:ind w:left="510"/>
        <w:rPr>
          <w:rFonts w:ascii="Arial" w:hAnsi="Arial" w:cs="Arial"/>
        </w:rPr>
      </w:pPr>
      <w:r w:rsidRPr="00012310">
        <w:rPr>
          <w:rFonts w:ascii="Arial" w:hAnsi="Arial" w:cs="Arial"/>
        </w:rPr>
        <w:t>urejanje vsebin, združevanje vsebin iz posameznih medijev in drugih informacijskih virov v slovenskem jeziku</w:t>
      </w:r>
      <w:r w:rsidR="007C26A2" w:rsidRPr="00012310">
        <w:rPr>
          <w:rFonts w:ascii="Arial" w:hAnsi="Arial" w:cs="Arial"/>
        </w:rPr>
        <w:t xml:space="preserve"> v okviru spletnega portala Kulturnik.si</w:t>
      </w:r>
      <w:r w:rsidR="00CD6C7F" w:rsidRPr="00012310">
        <w:rPr>
          <w:rFonts w:ascii="Arial" w:hAnsi="Arial" w:cs="Arial"/>
        </w:rPr>
        <w:t>;</w:t>
      </w:r>
    </w:p>
    <w:p w14:paraId="7EA32CB0" w14:textId="690F3FBB" w:rsidR="00D15EFA" w:rsidRPr="00012310" w:rsidRDefault="007C26A2" w:rsidP="005E79AD">
      <w:pPr>
        <w:pStyle w:val="Odstavekseznama"/>
        <w:numPr>
          <w:ilvl w:val="0"/>
          <w:numId w:val="3"/>
        </w:numPr>
        <w:spacing w:before="40" w:after="40" w:line="240" w:lineRule="auto"/>
      </w:pPr>
      <w:r w:rsidRPr="00012310">
        <w:rPr>
          <w:rFonts w:ascii="Arial" w:hAnsi="Arial" w:cs="Arial"/>
        </w:rPr>
        <w:t>tehnična prenova,</w:t>
      </w:r>
      <w:r w:rsidR="00CD6C7F" w:rsidRPr="00012310">
        <w:rPr>
          <w:rFonts w:ascii="Arial" w:hAnsi="Arial" w:cs="Arial"/>
        </w:rPr>
        <w:t xml:space="preserve"> </w:t>
      </w:r>
      <w:r w:rsidR="00EF1E7B" w:rsidRPr="00012310">
        <w:rPr>
          <w:rFonts w:ascii="Arial" w:hAnsi="Arial" w:cs="Arial"/>
        </w:rPr>
        <w:t xml:space="preserve">nadaljnji razvoj in tehnično vzdrževanje </w:t>
      </w:r>
      <w:r w:rsidRPr="00012310">
        <w:rPr>
          <w:rFonts w:ascii="Arial" w:hAnsi="Arial" w:cs="Arial"/>
        </w:rPr>
        <w:t>spletnega portala Ku</w:t>
      </w:r>
      <w:r w:rsidR="00360190" w:rsidRPr="00012310">
        <w:rPr>
          <w:rFonts w:ascii="Arial" w:hAnsi="Arial" w:cs="Arial"/>
        </w:rPr>
        <w:t>l</w:t>
      </w:r>
      <w:r w:rsidRPr="00012310">
        <w:rPr>
          <w:rFonts w:ascii="Arial" w:hAnsi="Arial" w:cs="Arial"/>
        </w:rPr>
        <w:t>turnik.si</w:t>
      </w:r>
    </w:p>
    <w:p w14:paraId="70CFA96E" w14:textId="0AFCA890" w:rsidR="00A536BD" w:rsidRPr="00012310" w:rsidRDefault="00EF1E7B" w:rsidP="005E79AD">
      <w:pPr>
        <w:pStyle w:val="Odstavekseznama"/>
        <w:widowControl w:val="0"/>
        <w:numPr>
          <w:ilvl w:val="0"/>
          <w:numId w:val="3"/>
        </w:numPr>
        <w:spacing w:before="40" w:after="40" w:line="240" w:lineRule="auto"/>
      </w:pPr>
      <w:r w:rsidRPr="00012310">
        <w:rPr>
          <w:rFonts w:ascii="Arial" w:hAnsi="Arial" w:cs="Arial"/>
        </w:rPr>
        <w:t>promocija obeh portalov prek spletnih družbenih omrežij, diplomatsko-konzularne mreže, uvrščanja na sorodne vsebinske in druge relevantne domače in mednarodne portale, sodelovanj</w:t>
      </w:r>
      <w:r w:rsidR="007C26A2" w:rsidRPr="00012310">
        <w:rPr>
          <w:rFonts w:ascii="Arial" w:hAnsi="Arial" w:cs="Arial"/>
        </w:rPr>
        <w:t>e</w:t>
      </w:r>
      <w:r w:rsidRPr="00012310">
        <w:rPr>
          <w:rFonts w:ascii="Arial" w:hAnsi="Arial" w:cs="Arial"/>
        </w:rPr>
        <w:t xml:space="preserve"> z mediji ipd.;</w:t>
      </w:r>
    </w:p>
    <w:p w14:paraId="4AF148D2" w14:textId="77777777" w:rsidR="00A536BD" w:rsidRPr="00012310" w:rsidRDefault="00EF1E7B" w:rsidP="005E79AD">
      <w:pPr>
        <w:pStyle w:val="Odstavekseznama"/>
        <w:widowControl w:val="0"/>
        <w:numPr>
          <w:ilvl w:val="0"/>
          <w:numId w:val="3"/>
        </w:numPr>
        <w:spacing w:before="40" w:after="40" w:line="240" w:lineRule="auto"/>
        <w:rPr>
          <w:rFonts w:ascii="Arial" w:hAnsi="Arial" w:cs="Arial"/>
        </w:rPr>
      </w:pPr>
      <w:r w:rsidRPr="00012310">
        <w:rPr>
          <w:rFonts w:ascii="Arial" w:hAnsi="Arial" w:cs="Arial"/>
        </w:rPr>
        <w:t xml:space="preserve">izvoz in priprava datotek, podatkov, ki nastajajo kot posledica ustvarjanja in </w:t>
      </w:r>
      <w:r w:rsidRPr="00012310">
        <w:rPr>
          <w:rFonts w:ascii="Arial" w:hAnsi="Arial" w:cs="Arial"/>
        </w:rPr>
        <w:lastRenderedPageBreak/>
        <w:t>urejanja vsebin portalov Culture.si in Kulturnik.si za potrebe statistične obdelave podatkov na Ministrstvu za kulturo</w:t>
      </w:r>
      <w:r w:rsidR="00CD6C7F" w:rsidRPr="00012310">
        <w:rPr>
          <w:rFonts w:ascii="Arial" w:hAnsi="Arial" w:cs="Arial"/>
        </w:rPr>
        <w:t>.</w:t>
      </w:r>
      <w:r w:rsidR="00A0145E" w:rsidRPr="00012310">
        <w:rPr>
          <w:rFonts w:ascii="Arial" w:hAnsi="Arial" w:cs="Arial"/>
        </w:rPr>
        <w:t xml:space="preserve"> </w:t>
      </w:r>
    </w:p>
    <w:p w14:paraId="404471E9" w14:textId="77777777" w:rsidR="00A536BD" w:rsidRPr="00012310" w:rsidRDefault="00A536BD" w:rsidP="005E79AD">
      <w:pPr>
        <w:pStyle w:val="Odstavekseznama"/>
        <w:widowControl w:val="0"/>
        <w:spacing w:line="240" w:lineRule="auto"/>
        <w:ind w:left="482"/>
        <w:rPr>
          <w:rFonts w:ascii="Arial" w:hAnsi="Arial" w:cs="Arial"/>
        </w:rPr>
      </w:pPr>
    </w:p>
    <w:p w14:paraId="3B0D8B0F" w14:textId="25837C4E" w:rsidR="00AA3A73" w:rsidRPr="00012310" w:rsidRDefault="00EF1E7B" w:rsidP="005E79AD">
      <w:pPr>
        <w:widowControl w:val="0"/>
        <w:ind w:left="142"/>
        <w:jc w:val="left"/>
        <w:rPr>
          <w:rFonts w:ascii="Arial" w:hAnsi="Arial" w:cs="Arial"/>
        </w:rPr>
      </w:pPr>
      <w:bookmarkStart w:id="2" w:name="_Hlk69876882"/>
      <w:r w:rsidRPr="00012310">
        <w:rPr>
          <w:rFonts w:ascii="Arial" w:hAnsi="Arial" w:cs="Arial"/>
        </w:rPr>
        <w:t xml:space="preserve">Ministrstvo bo izvajalca javnega kulturnega programa podpiralo v skladu z naslednjimi dolgoročnimi cilji: </w:t>
      </w:r>
    </w:p>
    <w:p w14:paraId="2B50CE62" w14:textId="77777777" w:rsidR="00042DA9" w:rsidRPr="00012310" w:rsidRDefault="00042DA9" w:rsidP="005E79AD">
      <w:pPr>
        <w:jc w:val="left"/>
      </w:pPr>
    </w:p>
    <w:p w14:paraId="119C839C" w14:textId="77777777" w:rsidR="00AA3A73" w:rsidRPr="00012310" w:rsidRDefault="00EF1E7B" w:rsidP="005E79AD">
      <w:pPr>
        <w:pStyle w:val="Odstavekseznama"/>
        <w:numPr>
          <w:ilvl w:val="0"/>
          <w:numId w:val="4"/>
        </w:numPr>
        <w:spacing w:before="40" w:after="40" w:line="240" w:lineRule="auto"/>
      </w:pPr>
      <w:r w:rsidRPr="00012310">
        <w:rPr>
          <w:rFonts w:ascii="Arial" w:hAnsi="Arial" w:cs="Arial"/>
        </w:rPr>
        <w:t xml:space="preserve">kontinuirano </w:t>
      </w:r>
      <w:proofErr w:type="spellStart"/>
      <w:r w:rsidRPr="00012310">
        <w:rPr>
          <w:rFonts w:ascii="Arial" w:hAnsi="Arial" w:cs="Arial"/>
        </w:rPr>
        <w:t>večanje</w:t>
      </w:r>
      <w:proofErr w:type="spellEnd"/>
      <w:r w:rsidRPr="00012310">
        <w:rPr>
          <w:rFonts w:ascii="Arial" w:hAnsi="Arial" w:cs="Arial"/>
        </w:rPr>
        <w:t xml:space="preserve"> obsega in spletne dostopnosti digitalnih vsebin s </w:t>
      </w:r>
      <w:proofErr w:type="spellStart"/>
      <w:r w:rsidRPr="00012310">
        <w:rPr>
          <w:rFonts w:ascii="Arial" w:hAnsi="Arial" w:cs="Arial"/>
        </w:rPr>
        <w:t>področja</w:t>
      </w:r>
      <w:proofErr w:type="spellEnd"/>
      <w:r w:rsidRPr="00012310">
        <w:rPr>
          <w:rFonts w:ascii="Arial" w:hAnsi="Arial" w:cs="Arial"/>
        </w:rPr>
        <w:t xml:space="preserve"> kulture, </w:t>
      </w:r>
    </w:p>
    <w:p w14:paraId="3C71C440" w14:textId="77777777" w:rsidR="00AA3A73" w:rsidRPr="00012310" w:rsidRDefault="00EF1E7B" w:rsidP="005E79AD">
      <w:pPr>
        <w:pStyle w:val="Odstavekseznama"/>
        <w:numPr>
          <w:ilvl w:val="0"/>
          <w:numId w:val="4"/>
        </w:numPr>
        <w:spacing w:before="40" w:after="40" w:line="240" w:lineRule="auto"/>
      </w:pPr>
      <w:r w:rsidRPr="00012310">
        <w:rPr>
          <w:rFonts w:ascii="Arial" w:hAnsi="Arial" w:cs="Arial"/>
        </w:rPr>
        <w:t>digitalna hramba in javna spletna dostopnost sodobnih avtorskih del,</w:t>
      </w:r>
    </w:p>
    <w:p w14:paraId="73829726" w14:textId="77777777" w:rsidR="00AA3A73" w:rsidRPr="00012310" w:rsidRDefault="00EF1E7B" w:rsidP="005E79AD">
      <w:pPr>
        <w:pStyle w:val="Odstavekseznama"/>
        <w:numPr>
          <w:ilvl w:val="0"/>
          <w:numId w:val="4"/>
        </w:numPr>
        <w:spacing w:before="40" w:after="40" w:line="240" w:lineRule="auto"/>
      </w:pPr>
      <w:r w:rsidRPr="00012310">
        <w:rPr>
          <w:rFonts w:ascii="Arial" w:hAnsi="Arial" w:cs="Arial"/>
        </w:rPr>
        <w:t xml:space="preserve">večja prepoznavnost slovenske kulture v domačem in mednarodnem prostoru, </w:t>
      </w:r>
    </w:p>
    <w:p w14:paraId="6EFE9C2B" w14:textId="77777777" w:rsidR="00A0145E" w:rsidRPr="00012310" w:rsidRDefault="00EF1E7B" w:rsidP="005E79AD">
      <w:pPr>
        <w:pStyle w:val="Odstavekseznama"/>
        <w:numPr>
          <w:ilvl w:val="0"/>
          <w:numId w:val="4"/>
        </w:numPr>
        <w:spacing w:before="40" w:after="40" w:line="240" w:lineRule="auto"/>
      </w:pPr>
      <w:r w:rsidRPr="00012310">
        <w:rPr>
          <w:rFonts w:ascii="Arial" w:hAnsi="Arial" w:cs="Arial"/>
        </w:rPr>
        <w:t>večanje občinstva kulturnih dogodkov,</w:t>
      </w:r>
      <w:r w:rsidR="00A0145E" w:rsidRPr="00012310">
        <w:rPr>
          <w:rFonts w:ascii="Arial" w:hAnsi="Arial" w:cs="Arial"/>
        </w:rPr>
        <w:t xml:space="preserve"> </w:t>
      </w:r>
    </w:p>
    <w:p w14:paraId="03EFBCCB" w14:textId="04D62887" w:rsidR="00AA3A73" w:rsidRPr="005E79AD" w:rsidRDefault="00EF1E7B" w:rsidP="005E79AD">
      <w:pPr>
        <w:pStyle w:val="Odstavekseznama"/>
        <w:numPr>
          <w:ilvl w:val="0"/>
          <w:numId w:val="4"/>
        </w:numPr>
        <w:spacing w:before="40" w:after="40" w:line="240" w:lineRule="auto"/>
        <w:rPr>
          <w:rFonts w:ascii="Arial" w:hAnsi="Arial" w:cs="Arial"/>
          <w:b/>
          <w:bCs/>
        </w:rPr>
      </w:pPr>
      <w:r w:rsidRPr="00012310">
        <w:rPr>
          <w:rFonts w:ascii="Arial" w:hAnsi="Arial" w:cs="Arial"/>
        </w:rPr>
        <w:t>zagotavljanje širokega nabora aktualnih informacij na področju mednarodnega sodelovanja v kulturi in</w:t>
      </w:r>
      <w:r w:rsidR="00A0145E" w:rsidRPr="00012310">
        <w:rPr>
          <w:rFonts w:ascii="Arial" w:hAnsi="Arial" w:cs="Arial"/>
        </w:rPr>
        <w:t xml:space="preserve"> </w:t>
      </w:r>
      <w:r w:rsidRPr="00012310">
        <w:rPr>
          <w:rFonts w:ascii="Arial" w:hAnsi="Arial" w:cs="Arial"/>
        </w:rPr>
        <w:t>odprt dostop in povezljivost kulturnih vsebin (</w:t>
      </w:r>
      <w:proofErr w:type="spellStart"/>
      <w:r w:rsidRPr="00012310">
        <w:rPr>
          <w:rFonts w:ascii="Arial" w:hAnsi="Arial" w:cs="Arial"/>
        </w:rPr>
        <w:t>interoperabilna</w:t>
      </w:r>
      <w:proofErr w:type="spellEnd"/>
      <w:r w:rsidRPr="00012310">
        <w:rPr>
          <w:rFonts w:ascii="Arial" w:hAnsi="Arial" w:cs="Arial"/>
        </w:rPr>
        <w:t xml:space="preserve"> tehnološka rešitev portalov)</w:t>
      </w:r>
      <w:r w:rsidR="00947C9F" w:rsidRPr="00012310">
        <w:rPr>
          <w:rFonts w:ascii="Arial" w:hAnsi="Arial" w:cs="Arial"/>
        </w:rPr>
        <w:t>.</w:t>
      </w:r>
    </w:p>
    <w:p w14:paraId="26DD867B" w14:textId="77777777" w:rsidR="005E79AD" w:rsidRPr="00012310" w:rsidRDefault="005E79AD" w:rsidP="005E79AD">
      <w:pPr>
        <w:pStyle w:val="Odstavekseznama"/>
        <w:spacing w:before="40" w:after="40" w:line="240" w:lineRule="auto"/>
        <w:ind w:left="510"/>
        <w:rPr>
          <w:rFonts w:ascii="Arial" w:hAnsi="Arial" w:cs="Arial"/>
          <w:b/>
          <w:bCs/>
        </w:rPr>
      </w:pPr>
    </w:p>
    <w:bookmarkEnd w:id="2"/>
    <w:p w14:paraId="3473AA6F" w14:textId="400FC81C" w:rsidR="009975EF" w:rsidRPr="00012310" w:rsidRDefault="009975EF" w:rsidP="005E79AD">
      <w:pPr>
        <w:jc w:val="left"/>
        <w:rPr>
          <w:rFonts w:ascii="Arial" w:hAnsi="Arial" w:cs="Arial"/>
          <w:b/>
          <w:bCs/>
          <w:szCs w:val="22"/>
        </w:rPr>
      </w:pPr>
      <w:r w:rsidRPr="00012310">
        <w:rPr>
          <w:rFonts w:ascii="Arial" w:hAnsi="Arial" w:cs="Arial"/>
        </w:rPr>
        <w:t>Portala in domeni Culture.si in Kulturnik.si sta last ministrstva. Izbranemu izvajalcu programa bo po podpisu pogodbe predan arhiv z zbranimi podatki, konfiguracijami, izvorno kodo in programsko opremo, ki poganja portala Culture.si in Kulturnik.si. Izvajalec programa bo moral ministrstvu po zaključku obdobja, za katerega bo izbran, ministrstvu predati arhiv, dopolnjen z aktivnostmi v času trajanja javnega kulturnega programa.</w:t>
      </w:r>
    </w:p>
    <w:p w14:paraId="3BFA0028" w14:textId="412F5668" w:rsidR="009975EF" w:rsidRPr="00012310" w:rsidRDefault="009975EF" w:rsidP="005E79AD">
      <w:pPr>
        <w:jc w:val="left"/>
        <w:rPr>
          <w:rFonts w:ascii="Arial" w:hAnsi="Arial" w:cs="Arial"/>
          <w:b/>
          <w:bCs/>
          <w:szCs w:val="22"/>
        </w:rPr>
      </w:pPr>
    </w:p>
    <w:p w14:paraId="5012A8E6" w14:textId="77777777" w:rsidR="00C80705" w:rsidRPr="00012310" w:rsidRDefault="00C80705" w:rsidP="005E79AD">
      <w:pPr>
        <w:jc w:val="left"/>
        <w:rPr>
          <w:rFonts w:ascii="Arial" w:hAnsi="Arial" w:cs="Arial"/>
          <w:b/>
          <w:bCs/>
          <w:szCs w:val="22"/>
        </w:rPr>
      </w:pPr>
    </w:p>
    <w:p w14:paraId="1F2A5C77" w14:textId="77777777" w:rsidR="00AA3A73" w:rsidRPr="00012310" w:rsidRDefault="00EF1E7B" w:rsidP="005E79AD">
      <w:pPr>
        <w:jc w:val="left"/>
      </w:pPr>
      <w:r w:rsidRPr="00012310">
        <w:rPr>
          <w:rFonts w:ascii="Arial" w:hAnsi="Arial" w:cs="Arial"/>
          <w:b/>
          <w:bCs/>
          <w:szCs w:val="22"/>
        </w:rPr>
        <w:t xml:space="preserve">3. Pomen izrazov </w:t>
      </w:r>
    </w:p>
    <w:p w14:paraId="3729F4DB" w14:textId="77777777" w:rsidR="00AA3A73" w:rsidRPr="00012310" w:rsidRDefault="00AA3A73" w:rsidP="005E79AD">
      <w:pPr>
        <w:jc w:val="left"/>
        <w:rPr>
          <w:rFonts w:ascii="Arial" w:hAnsi="Arial" w:cs="Arial"/>
          <w:b/>
          <w:bCs/>
          <w:szCs w:val="22"/>
        </w:rPr>
      </w:pPr>
    </w:p>
    <w:p w14:paraId="5FA3552A" w14:textId="77777777" w:rsidR="00AA3A73" w:rsidRPr="00012310" w:rsidRDefault="00EF1E7B" w:rsidP="005E79AD">
      <w:pPr>
        <w:jc w:val="left"/>
      </w:pPr>
      <w:r w:rsidRPr="00012310">
        <w:rPr>
          <w:rFonts w:ascii="Arial" w:hAnsi="Arial" w:cs="Arial"/>
          <w:b/>
          <w:bCs/>
          <w:szCs w:val="22"/>
        </w:rPr>
        <w:t xml:space="preserve">Razpisno področje </w:t>
      </w:r>
      <w:r w:rsidRPr="00012310">
        <w:rPr>
          <w:rFonts w:ascii="Arial" w:hAnsi="Arial" w:cs="Arial"/>
          <w:bCs/>
          <w:szCs w:val="22"/>
        </w:rPr>
        <w:t xml:space="preserve">je mednarodno sodelovanje v kulturi ter promocija slovenske kulture v domači in tuji javnosti. </w:t>
      </w:r>
    </w:p>
    <w:p w14:paraId="180723C5" w14:textId="77777777" w:rsidR="00AA3A73" w:rsidRPr="00012310" w:rsidRDefault="00AA3A73" w:rsidP="005E79AD">
      <w:pPr>
        <w:jc w:val="left"/>
        <w:rPr>
          <w:rFonts w:ascii="Arial" w:hAnsi="Arial" w:cs="Arial"/>
          <w:b/>
          <w:bCs/>
          <w:szCs w:val="22"/>
        </w:rPr>
      </w:pPr>
    </w:p>
    <w:p w14:paraId="64F40B8A" w14:textId="4B2C8ABA" w:rsidR="00AA3A73" w:rsidRPr="00012310" w:rsidRDefault="00EF1E7B" w:rsidP="005E79AD">
      <w:pPr>
        <w:jc w:val="left"/>
      </w:pPr>
      <w:r w:rsidRPr="00012310">
        <w:rPr>
          <w:rFonts w:ascii="Arial" w:hAnsi="Arial" w:cs="Arial"/>
          <w:b/>
          <w:szCs w:val="22"/>
        </w:rPr>
        <w:t>Javni kulturni program</w:t>
      </w:r>
      <w:r w:rsidRPr="00012310">
        <w:rPr>
          <w:rFonts w:ascii="Arial" w:hAnsi="Arial" w:cs="Arial"/>
          <w:szCs w:val="22"/>
        </w:rPr>
        <w:t xml:space="preserve"> (v nadaljevanju: program) </w:t>
      </w:r>
      <w:r w:rsidRPr="00012310">
        <w:rPr>
          <w:rFonts w:ascii="Arial" w:hAnsi="Arial" w:cs="Arial"/>
          <w:szCs w:val="22"/>
          <w:lang w:val="x-none"/>
        </w:rPr>
        <w:t>je kulturna dejavnost, ki je po vsebini in obsegu zaključena celota in jo izvaja kulturni izvajalec, katerega ustanovitelj ni država ali lokalna skupnost, je pa njegovo delovanje v javnem interesu do te mere, da ga država ali lokalna skupnost financira na primerljiv način kot javni zavod</w:t>
      </w:r>
      <w:r w:rsidRPr="00012310">
        <w:rPr>
          <w:rFonts w:ascii="Arial" w:hAnsi="Arial" w:cs="Arial"/>
          <w:szCs w:val="22"/>
        </w:rPr>
        <w:t xml:space="preserve">. V celoti in v svojih delih je dostopen javnosti in bo izveden </w:t>
      </w:r>
      <w:r w:rsidR="00003A9C" w:rsidRPr="00012310">
        <w:rPr>
          <w:rFonts w:ascii="Arial" w:hAnsi="Arial" w:cs="Arial"/>
          <w:szCs w:val="22"/>
        </w:rPr>
        <w:t>od 1.6.</w:t>
      </w:r>
      <w:r w:rsidR="00682CCC" w:rsidRPr="00012310">
        <w:rPr>
          <w:rFonts w:ascii="Arial" w:hAnsi="Arial" w:cs="Arial"/>
          <w:szCs w:val="22"/>
        </w:rPr>
        <w:t xml:space="preserve"> </w:t>
      </w:r>
      <w:r w:rsidR="00003A9C" w:rsidRPr="00012310">
        <w:rPr>
          <w:rFonts w:ascii="Arial" w:hAnsi="Arial" w:cs="Arial"/>
          <w:szCs w:val="22"/>
        </w:rPr>
        <w:t>2021 do 31.12. 2022</w:t>
      </w:r>
      <w:r w:rsidRPr="00012310">
        <w:rPr>
          <w:rFonts w:ascii="Arial" w:hAnsi="Arial" w:cs="Arial"/>
          <w:szCs w:val="22"/>
        </w:rPr>
        <w:t>.</w:t>
      </w:r>
    </w:p>
    <w:p w14:paraId="016B9836" w14:textId="77777777" w:rsidR="00AA3A73" w:rsidRPr="00012310" w:rsidRDefault="00AA3A73" w:rsidP="005E79AD">
      <w:pPr>
        <w:jc w:val="left"/>
        <w:rPr>
          <w:rFonts w:ascii="Arial" w:hAnsi="Arial" w:cs="Arial"/>
          <w:szCs w:val="22"/>
        </w:rPr>
      </w:pPr>
    </w:p>
    <w:p w14:paraId="17BAF263" w14:textId="77777777" w:rsidR="00AA3A73" w:rsidRPr="00012310" w:rsidRDefault="00EF1E7B" w:rsidP="005E79AD">
      <w:pPr>
        <w:jc w:val="left"/>
      </w:pPr>
      <w:r w:rsidRPr="00012310">
        <w:rPr>
          <w:rFonts w:ascii="Arial" w:hAnsi="Arial" w:cs="Arial"/>
          <w:b/>
          <w:szCs w:val="22"/>
        </w:rPr>
        <w:t xml:space="preserve">Programski sklop </w:t>
      </w:r>
      <w:r w:rsidRPr="00012310">
        <w:rPr>
          <w:rFonts w:ascii="Arial" w:hAnsi="Arial" w:cs="Arial"/>
          <w:szCs w:val="22"/>
        </w:rPr>
        <w:t xml:space="preserve">je del programa, ki je po vsebini, zasnovi in obsegu zaključena celota, ki je v celoti in v svojih delih dostopna javnosti. </w:t>
      </w:r>
    </w:p>
    <w:p w14:paraId="79F17E3A" w14:textId="77777777" w:rsidR="00AA3A73" w:rsidRPr="00012310" w:rsidRDefault="00AA3A73" w:rsidP="005E79AD">
      <w:pPr>
        <w:jc w:val="left"/>
        <w:rPr>
          <w:rFonts w:ascii="Arial" w:hAnsi="Arial" w:cs="Arial"/>
          <w:szCs w:val="22"/>
        </w:rPr>
      </w:pPr>
    </w:p>
    <w:p w14:paraId="4084809A" w14:textId="77777777" w:rsidR="00AA3A73" w:rsidRPr="00012310" w:rsidRDefault="00EF1E7B" w:rsidP="005E79AD">
      <w:pPr>
        <w:jc w:val="left"/>
      </w:pPr>
      <w:r w:rsidRPr="00012310">
        <w:rPr>
          <w:rFonts w:ascii="Arial" w:hAnsi="Arial" w:cs="Arial"/>
          <w:b/>
          <w:szCs w:val="22"/>
        </w:rPr>
        <w:t xml:space="preserve">Izvajalec programa </w:t>
      </w:r>
      <w:r w:rsidRPr="00012310">
        <w:rPr>
          <w:rFonts w:ascii="Arial" w:hAnsi="Arial" w:cs="Arial"/>
          <w:szCs w:val="22"/>
        </w:rPr>
        <w:t>je skladno z določili 58. člena ZUJIK: pravna oseba, katere dejavnost je po kvaliteti ali po pomenu primerljiva s kulturno dejavnostjo javnih zavodov z njegovega delovnega področja; pravna oseba, katere dejavnost se praviloma ne zagotavlja v javnih zavodih, njegov kulturni program pa je v javnem interesu. Izvajalec programa je odgovorni nosilec programa ter poslovno in programsko predstavlja kulturno organizacijo.</w:t>
      </w:r>
    </w:p>
    <w:p w14:paraId="36466A0A" w14:textId="77777777" w:rsidR="00AA3A73" w:rsidRPr="00012310" w:rsidRDefault="00AA3A73" w:rsidP="005E79AD">
      <w:pPr>
        <w:widowControl w:val="0"/>
        <w:jc w:val="left"/>
        <w:rPr>
          <w:rFonts w:ascii="Arial" w:hAnsi="Arial" w:cs="Arial"/>
          <w:szCs w:val="22"/>
        </w:rPr>
      </w:pPr>
    </w:p>
    <w:p w14:paraId="465ED028" w14:textId="77777777" w:rsidR="00AA3A73" w:rsidRPr="00012310" w:rsidRDefault="00EF1E7B" w:rsidP="005E79AD">
      <w:pPr>
        <w:widowControl w:val="0"/>
        <w:jc w:val="left"/>
      </w:pPr>
      <w:r w:rsidRPr="00012310">
        <w:rPr>
          <w:rFonts w:ascii="Arial" w:hAnsi="Arial" w:cs="Arial"/>
          <w:b/>
          <w:szCs w:val="22"/>
        </w:rPr>
        <w:t xml:space="preserve">Upravičene osebe </w:t>
      </w:r>
      <w:r w:rsidRPr="00012310">
        <w:rPr>
          <w:rFonts w:ascii="Arial" w:hAnsi="Arial" w:cs="Arial"/>
          <w:szCs w:val="22"/>
        </w:rPr>
        <w:t>so nevladne kulturne organizacije, registrirane za opravljanje kulturno-umetniških dejavnosti ter posredovanje kulturnih dobrin v Sloveniji, ter delujejo na področju razpisa in izpolnjujejo splošne in posebne pogoje za sodelovanje na razpisu.</w:t>
      </w:r>
    </w:p>
    <w:p w14:paraId="3E647628" w14:textId="77777777" w:rsidR="00AA3A73" w:rsidRPr="00012310" w:rsidRDefault="00AA3A73" w:rsidP="005E79AD">
      <w:pPr>
        <w:widowControl w:val="0"/>
        <w:jc w:val="left"/>
        <w:rPr>
          <w:rFonts w:ascii="Arial" w:hAnsi="Arial" w:cs="Arial"/>
          <w:b/>
          <w:szCs w:val="22"/>
        </w:rPr>
      </w:pPr>
    </w:p>
    <w:p w14:paraId="68C35D92" w14:textId="700F5697" w:rsidR="00CD6C7F" w:rsidRPr="00012310" w:rsidRDefault="00D15EFA" w:rsidP="005E79AD">
      <w:pPr>
        <w:widowControl w:val="0"/>
        <w:jc w:val="left"/>
        <w:rPr>
          <w:rFonts w:ascii="Arial" w:hAnsi="Arial" w:cs="Arial"/>
          <w:color w:val="000000"/>
          <w:szCs w:val="22"/>
        </w:rPr>
      </w:pPr>
      <w:r w:rsidRPr="00012310">
        <w:rPr>
          <w:rFonts w:ascii="Arial" w:hAnsi="Arial" w:cs="Arial"/>
          <w:b/>
          <w:color w:val="000000"/>
          <w:szCs w:val="22"/>
        </w:rPr>
        <w:t xml:space="preserve">Nevladna kulturna organizacija za namen tega razpisa je </w:t>
      </w:r>
      <w:r w:rsidRPr="00012310">
        <w:rPr>
          <w:rFonts w:ascii="Arial" w:hAnsi="Arial" w:cs="Arial"/>
          <w:color w:val="000000"/>
          <w:szCs w:val="22"/>
        </w:rPr>
        <w:t>društvo, ustanova, zavod ali zadruga s področja kulture, ki po svoji osnovni dejavnosti ne sodi med izobraževalne ali druge podporne organizacije, katerih temeljni namen za ustanovitev ni bilo opravljanje kulturno-umetniških dejavnosti ter posredovanje kulturnih dobrin v Sloveniji, in ki izpolnjuje naslednje pogoje:</w:t>
      </w:r>
    </w:p>
    <w:p w14:paraId="1779D7F1" w14:textId="77777777" w:rsidR="00A0145E" w:rsidRPr="00012310" w:rsidRDefault="00A0145E" w:rsidP="005E79AD">
      <w:pPr>
        <w:widowControl w:val="0"/>
        <w:jc w:val="left"/>
        <w:rPr>
          <w:rFonts w:ascii="Arial" w:hAnsi="Arial" w:cs="Arial"/>
          <w:color w:val="000000"/>
          <w:szCs w:val="22"/>
        </w:rPr>
      </w:pPr>
    </w:p>
    <w:p w14:paraId="7D6E7CA3" w14:textId="77777777" w:rsidR="00CD6C7F" w:rsidRPr="00012310" w:rsidRDefault="00A12B63" w:rsidP="005E79AD">
      <w:pPr>
        <w:pStyle w:val="Odstavekseznama"/>
        <w:widowControl w:val="0"/>
        <w:numPr>
          <w:ilvl w:val="0"/>
          <w:numId w:val="20"/>
        </w:numPr>
        <w:spacing w:line="240" w:lineRule="auto"/>
        <w:rPr>
          <w:rFonts w:ascii="Arial" w:hAnsi="Arial" w:cs="Arial"/>
          <w:color w:val="000000"/>
          <w:sz w:val="20"/>
          <w:szCs w:val="20"/>
        </w:rPr>
      </w:pPr>
      <w:r w:rsidRPr="00012310">
        <w:rPr>
          <w:rFonts w:ascii="Arial" w:hAnsi="Arial" w:cs="Arial"/>
          <w:color w:val="000000"/>
          <w:lang w:eastAsia="sl-SI"/>
        </w:rPr>
        <w:t>ima sedež v Republiki Sloveniji,</w:t>
      </w:r>
    </w:p>
    <w:p w14:paraId="0249E05B" w14:textId="0F103FDB" w:rsidR="00A12B63" w:rsidRPr="00012310" w:rsidRDefault="00A12B63" w:rsidP="005E79AD">
      <w:pPr>
        <w:pStyle w:val="Odstavekseznama"/>
        <w:widowControl w:val="0"/>
        <w:numPr>
          <w:ilvl w:val="0"/>
          <w:numId w:val="20"/>
        </w:numPr>
        <w:spacing w:line="240" w:lineRule="auto"/>
        <w:rPr>
          <w:rFonts w:ascii="Arial" w:hAnsi="Arial" w:cs="Arial"/>
          <w:color w:val="000000"/>
          <w:sz w:val="20"/>
          <w:szCs w:val="20"/>
          <w:lang w:eastAsia="ar-SA"/>
        </w:rPr>
      </w:pPr>
      <w:r w:rsidRPr="00012310">
        <w:rPr>
          <w:rFonts w:ascii="Arial" w:hAnsi="Arial" w:cs="Arial"/>
          <w:color w:val="000000"/>
          <w:lang w:eastAsia="sl-SI"/>
        </w:rPr>
        <w:t>ustanovile so jo izključno domače ali tuje fizične ali pravne osebe zasebnega prava,</w:t>
      </w:r>
    </w:p>
    <w:p w14:paraId="6730AF1D" w14:textId="77777777" w:rsidR="00A12B63" w:rsidRPr="00012310" w:rsidRDefault="00A12B63" w:rsidP="005E79AD">
      <w:pPr>
        <w:pStyle w:val="Odstavekseznama"/>
        <w:numPr>
          <w:ilvl w:val="0"/>
          <w:numId w:val="20"/>
        </w:numPr>
        <w:autoSpaceDE w:val="0"/>
        <w:autoSpaceDN w:val="0"/>
        <w:adjustRightInd w:val="0"/>
        <w:spacing w:line="240" w:lineRule="auto"/>
        <w:rPr>
          <w:rFonts w:ascii="Arial" w:hAnsi="Arial" w:cs="Arial"/>
          <w:color w:val="000000"/>
          <w:lang w:eastAsia="sl-SI"/>
        </w:rPr>
      </w:pPr>
      <w:r w:rsidRPr="00012310">
        <w:rPr>
          <w:rFonts w:ascii="Arial" w:hAnsi="Arial" w:cs="Arial"/>
          <w:color w:val="000000"/>
          <w:lang w:eastAsia="sl-SI"/>
        </w:rPr>
        <w:t>je nepridobitna,</w:t>
      </w:r>
    </w:p>
    <w:p w14:paraId="51BAE43F" w14:textId="77777777" w:rsidR="00A12B63" w:rsidRPr="00012310" w:rsidRDefault="00A12B63" w:rsidP="005E79AD">
      <w:pPr>
        <w:pStyle w:val="Odstavekseznama"/>
        <w:numPr>
          <w:ilvl w:val="0"/>
          <w:numId w:val="20"/>
        </w:numPr>
        <w:autoSpaceDE w:val="0"/>
        <w:autoSpaceDN w:val="0"/>
        <w:adjustRightInd w:val="0"/>
        <w:spacing w:line="240" w:lineRule="auto"/>
        <w:rPr>
          <w:rFonts w:ascii="Arial" w:hAnsi="Arial" w:cs="Arial"/>
          <w:color w:val="000000"/>
          <w:lang w:eastAsia="sl-SI"/>
        </w:rPr>
      </w:pPr>
      <w:r w:rsidRPr="00012310">
        <w:rPr>
          <w:rFonts w:ascii="Arial" w:hAnsi="Arial" w:cs="Arial"/>
          <w:color w:val="000000"/>
          <w:lang w:eastAsia="sl-SI"/>
        </w:rPr>
        <w:t>je neprofitna,</w:t>
      </w:r>
    </w:p>
    <w:p w14:paraId="09D32745" w14:textId="77777777" w:rsidR="00A12B63" w:rsidRPr="00012310" w:rsidRDefault="00A12B63" w:rsidP="005E79AD">
      <w:pPr>
        <w:pStyle w:val="Odstavekseznama"/>
        <w:numPr>
          <w:ilvl w:val="0"/>
          <w:numId w:val="20"/>
        </w:numPr>
        <w:autoSpaceDE w:val="0"/>
        <w:autoSpaceDN w:val="0"/>
        <w:adjustRightInd w:val="0"/>
        <w:spacing w:line="240" w:lineRule="auto"/>
        <w:rPr>
          <w:rFonts w:ascii="Arial" w:hAnsi="Arial" w:cs="Arial"/>
          <w:color w:val="000000"/>
          <w:lang w:eastAsia="sl-SI"/>
        </w:rPr>
      </w:pPr>
      <w:r w:rsidRPr="00012310">
        <w:rPr>
          <w:rFonts w:ascii="Arial" w:hAnsi="Arial" w:cs="Arial"/>
          <w:color w:val="000000"/>
          <w:lang w:eastAsia="sl-SI"/>
        </w:rPr>
        <w:t>je neodvisna od drugih subjektov,</w:t>
      </w:r>
    </w:p>
    <w:p w14:paraId="04964881" w14:textId="77777777" w:rsidR="00A12B63" w:rsidRPr="00012310" w:rsidRDefault="00A12B63" w:rsidP="005E79AD">
      <w:pPr>
        <w:pStyle w:val="Odstavekseznama"/>
        <w:numPr>
          <w:ilvl w:val="0"/>
          <w:numId w:val="20"/>
        </w:numPr>
        <w:autoSpaceDE w:val="0"/>
        <w:autoSpaceDN w:val="0"/>
        <w:adjustRightInd w:val="0"/>
        <w:spacing w:line="240" w:lineRule="auto"/>
        <w:rPr>
          <w:rFonts w:ascii="Arial" w:hAnsi="Arial" w:cs="Arial"/>
          <w:color w:val="000000"/>
          <w:lang w:eastAsia="sl-SI"/>
        </w:rPr>
      </w:pPr>
      <w:r w:rsidRPr="00012310">
        <w:rPr>
          <w:rFonts w:ascii="Arial" w:hAnsi="Arial" w:cs="Arial"/>
          <w:color w:val="000000"/>
          <w:lang w:eastAsia="sl-SI"/>
        </w:rPr>
        <w:t>ni organizirana kot politična stranka, cerkev ali druga verska skupnost, sindikat ali zbornica,</w:t>
      </w:r>
    </w:p>
    <w:p w14:paraId="14682674" w14:textId="1322DB41" w:rsidR="00A12B63" w:rsidRPr="00012310" w:rsidRDefault="00A12B63" w:rsidP="005E79AD">
      <w:pPr>
        <w:pStyle w:val="Odstavekseznama"/>
        <w:numPr>
          <w:ilvl w:val="0"/>
          <w:numId w:val="20"/>
        </w:numPr>
        <w:autoSpaceDE w:val="0"/>
        <w:autoSpaceDN w:val="0"/>
        <w:adjustRightInd w:val="0"/>
        <w:spacing w:line="240" w:lineRule="auto"/>
        <w:rPr>
          <w:rFonts w:ascii="Arial" w:hAnsi="Arial" w:cs="Arial"/>
          <w:color w:val="000000"/>
          <w:lang w:eastAsia="sl-SI"/>
        </w:rPr>
      </w:pPr>
      <w:r w:rsidRPr="00012310">
        <w:rPr>
          <w:rFonts w:ascii="Arial" w:hAnsi="Arial" w:cs="Arial"/>
          <w:color w:val="000000"/>
          <w:lang w:eastAsia="sl-SI"/>
        </w:rPr>
        <w:t>ki se presojajo v skladu z Zakonom o nevladnih organizacijah (Uradni list RS, št. 21/18)</w:t>
      </w:r>
      <w:r w:rsidRPr="00012310">
        <w:rPr>
          <w:rFonts w:ascii="Arial" w:hAnsi="Arial" w:cs="Arial"/>
          <w:color w:val="000000"/>
        </w:rPr>
        <w:t>.</w:t>
      </w:r>
    </w:p>
    <w:p w14:paraId="58D422C3" w14:textId="77777777" w:rsidR="00AA3A73" w:rsidRPr="00012310" w:rsidRDefault="00AA3A73" w:rsidP="005E79AD">
      <w:pPr>
        <w:widowControl w:val="0"/>
        <w:jc w:val="left"/>
        <w:rPr>
          <w:rFonts w:ascii="Arial" w:hAnsi="Arial" w:cs="Arial"/>
          <w:szCs w:val="22"/>
        </w:rPr>
      </w:pPr>
    </w:p>
    <w:p w14:paraId="5D468926" w14:textId="77777777" w:rsidR="00AA3A73" w:rsidRPr="00012310" w:rsidRDefault="00EF1E7B" w:rsidP="005E79AD">
      <w:pPr>
        <w:widowControl w:val="0"/>
        <w:jc w:val="left"/>
      </w:pPr>
      <w:r w:rsidRPr="00012310">
        <w:rPr>
          <w:rFonts w:ascii="Arial" w:hAnsi="Arial" w:cs="Arial"/>
          <w:b/>
          <w:szCs w:val="22"/>
        </w:rPr>
        <w:t>4. Upravičeni stroški</w:t>
      </w:r>
    </w:p>
    <w:p w14:paraId="76086FBC" w14:textId="77777777" w:rsidR="00AA3A73" w:rsidRPr="00012310" w:rsidRDefault="00AA3A73" w:rsidP="005E79AD">
      <w:pPr>
        <w:widowControl w:val="0"/>
        <w:jc w:val="left"/>
        <w:rPr>
          <w:rFonts w:ascii="Arial" w:hAnsi="Arial" w:cs="Arial"/>
          <w:b/>
          <w:szCs w:val="22"/>
        </w:rPr>
      </w:pPr>
    </w:p>
    <w:p w14:paraId="3CB385F2" w14:textId="77777777" w:rsidR="00AA3A73" w:rsidRPr="00012310" w:rsidRDefault="00EF1E7B" w:rsidP="005E79AD">
      <w:pPr>
        <w:widowControl w:val="0"/>
        <w:jc w:val="left"/>
      </w:pPr>
      <w:r w:rsidRPr="00012310">
        <w:rPr>
          <w:rFonts w:ascii="Arial" w:hAnsi="Arial" w:cs="Arial"/>
          <w:szCs w:val="22"/>
        </w:rPr>
        <w:t>Izvajalec na javnem razpisu izbranega programa je upravičen do sofinanciranja naslednjih stroškov za izvedbo programa:</w:t>
      </w:r>
    </w:p>
    <w:p w14:paraId="4E265820" w14:textId="77777777" w:rsidR="00AA3A73" w:rsidRPr="00012310" w:rsidRDefault="00EF1E7B" w:rsidP="005E79AD">
      <w:pPr>
        <w:pStyle w:val="Odstavekseznama"/>
        <w:widowControl w:val="0"/>
        <w:numPr>
          <w:ilvl w:val="0"/>
          <w:numId w:val="5"/>
        </w:numPr>
        <w:spacing w:before="40" w:after="40" w:line="240" w:lineRule="auto"/>
      </w:pPr>
      <w:r w:rsidRPr="00012310">
        <w:rPr>
          <w:rFonts w:ascii="Arial" w:hAnsi="Arial" w:cs="Arial"/>
        </w:rPr>
        <w:t>splošni stroški delovanja,</w:t>
      </w:r>
    </w:p>
    <w:p w14:paraId="300F9AD8" w14:textId="77777777" w:rsidR="00AA3A73" w:rsidRPr="00012310" w:rsidRDefault="00EF1E7B" w:rsidP="005E79AD">
      <w:pPr>
        <w:pStyle w:val="Odstavekseznama"/>
        <w:widowControl w:val="0"/>
        <w:numPr>
          <w:ilvl w:val="0"/>
          <w:numId w:val="5"/>
        </w:numPr>
        <w:spacing w:before="40" w:after="40" w:line="240" w:lineRule="auto"/>
      </w:pPr>
      <w:r w:rsidRPr="00012310">
        <w:rPr>
          <w:rFonts w:ascii="Arial" w:hAnsi="Arial" w:cs="Arial"/>
        </w:rPr>
        <w:t>stroški dela zaposlenih,</w:t>
      </w:r>
    </w:p>
    <w:p w14:paraId="61B4146D" w14:textId="77777777" w:rsidR="00AA3A73" w:rsidRPr="00012310" w:rsidRDefault="00EF1E7B" w:rsidP="005E79AD">
      <w:pPr>
        <w:pStyle w:val="Odstavekseznama"/>
        <w:widowControl w:val="0"/>
        <w:numPr>
          <w:ilvl w:val="0"/>
          <w:numId w:val="5"/>
        </w:numPr>
        <w:spacing w:before="40" w:after="40" w:line="240" w:lineRule="auto"/>
      </w:pPr>
      <w:r w:rsidRPr="00012310">
        <w:rPr>
          <w:rFonts w:ascii="Arial" w:hAnsi="Arial" w:cs="Arial"/>
        </w:rPr>
        <w:t>programski materialni stroški ter</w:t>
      </w:r>
    </w:p>
    <w:p w14:paraId="675141F3" w14:textId="7C3E96D6" w:rsidR="00E633DD" w:rsidRPr="00012310" w:rsidRDefault="00EF1E7B" w:rsidP="005E79AD">
      <w:pPr>
        <w:pStyle w:val="Odstavekseznama"/>
        <w:widowControl w:val="0"/>
        <w:numPr>
          <w:ilvl w:val="0"/>
          <w:numId w:val="5"/>
        </w:numPr>
        <w:spacing w:before="40" w:after="40" w:line="240" w:lineRule="auto"/>
      </w:pPr>
      <w:r w:rsidRPr="00012310">
        <w:rPr>
          <w:rFonts w:ascii="Arial" w:hAnsi="Arial" w:cs="Arial"/>
        </w:rPr>
        <w:t xml:space="preserve">stroški nakupa </w:t>
      </w:r>
      <w:r w:rsidR="00D15EFA" w:rsidRPr="00012310">
        <w:rPr>
          <w:rFonts w:ascii="Arial" w:hAnsi="Arial" w:cs="Arial"/>
        </w:rPr>
        <w:t xml:space="preserve">ali najema </w:t>
      </w:r>
      <w:r w:rsidRPr="00012310">
        <w:rPr>
          <w:rFonts w:ascii="Arial" w:hAnsi="Arial" w:cs="Arial"/>
        </w:rPr>
        <w:t>opreme in investicijskega vzdrževanja, vezani na izvedbo programa.</w:t>
      </w:r>
      <w:r w:rsidR="007C26A2" w:rsidRPr="00012310" w:rsidDel="007C26A2">
        <w:t xml:space="preserve"> </w:t>
      </w:r>
    </w:p>
    <w:p w14:paraId="63264FD3" w14:textId="77777777" w:rsidR="00AA3A73" w:rsidRPr="00012310" w:rsidRDefault="00EF1E7B" w:rsidP="005E79AD">
      <w:pPr>
        <w:widowControl w:val="0"/>
        <w:jc w:val="left"/>
      </w:pPr>
      <w:r w:rsidRPr="00012310">
        <w:rPr>
          <w:rFonts w:ascii="Arial" w:hAnsi="Arial" w:cs="Arial"/>
          <w:szCs w:val="22"/>
        </w:rPr>
        <w:t>Upravičeni stroški za sofinanciranje s strani ministrstva so sestavljeni izključno iz upravičenih stroškov, navedenih v prijavi prijavitelja. Upravičeni stroški so tisti, ki so:</w:t>
      </w:r>
    </w:p>
    <w:p w14:paraId="4FD14BEF" w14:textId="77777777" w:rsidR="00AA3A73" w:rsidRPr="00012310" w:rsidRDefault="00EF1E7B" w:rsidP="005E79AD">
      <w:pPr>
        <w:pStyle w:val="Odstavekseznama"/>
        <w:widowControl w:val="0"/>
        <w:numPr>
          <w:ilvl w:val="0"/>
          <w:numId w:val="6"/>
        </w:numPr>
        <w:spacing w:before="40" w:after="40" w:line="240" w:lineRule="auto"/>
      </w:pPr>
      <w:r w:rsidRPr="00012310">
        <w:rPr>
          <w:rFonts w:ascii="Arial" w:hAnsi="Arial" w:cs="Arial"/>
        </w:rPr>
        <w:t>nujno potrebni za uspešno izvedbo programa in so vezani na izvedbo programa,</w:t>
      </w:r>
    </w:p>
    <w:p w14:paraId="2B5AFA73" w14:textId="77777777" w:rsidR="00AA3A73" w:rsidRPr="00012310" w:rsidRDefault="00EF1E7B" w:rsidP="005E79AD">
      <w:pPr>
        <w:pStyle w:val="Odstavekseznama"/>
        <w:widowControl w:val="0"/>
        <w:numPr>
          <w:ilvl w:val="0"/>
          <w:numId w:val="6"/>
        </w:numPr>
        <w:spacing w:before="40" w:after="40" w:line="240" w:lineRule="auto"/>
      </w:pPr>
      <w:r w:rsidRPr="00012310">
        <w:rPr>
          <w:rFonts w:ascii="Arial" w:hAnsi="Arial" w:cs="Arial"/>
        </w:rPr>
        <w:t>skladni z načeli dobrega finančnega poslovanja, zlasti glede cenovne primernosti in stroškovne učinkovitosti,</w:t>
      </w:r>
    </w:p>
    <w:p w14:paraId="5C46D376" w14:textId="77777777" w:rsidR="00AA3A73" w:rsidRPr="00012310" w:rsidRDefault="00EF1E7B" w:rsidP="005E79AD">
      <w:pPr>
        <w:pStyle w:val="Odstavekseznama"/>
        <w:widowControl w:val="0"/>
        <w:numPr>
          <w:ilvl w:val="0"/>
          <w:numId w:val="6"/>
        </w:numPr>
        <w:spacing w:before="40" w:after="40" w:line="240" w:lineRule="auto"/>
      </w:pPr>
      <w:r w:rsidRPr="00012310">
        <w:rPr>
          <w:rFonts w:ascii="Arial" w:hAnsi="Arial" w:cs="Arial"/>
        </w:rPr>
        <w:t>dejansko nastali,</w:t>
      </w:r>
    </w:p>
    <w:p w14:paraId="242B2CDC" w14:textId="77777777" w:rsidR="00AA3A73" w:rsidRPr="00012310" w:rsidRDefault="00EF1E7B" w:rsidP="005E79AD">
      <w:pPr>
        <w:pStyle w:val="Odstavekseznama"/>
        <w:widowControl w:val="0"/>
        <w:numPr>
          <w:ilvl w:val="0"/>
          <w:numId w:val="6"/>
        </w:numPr>
        <w:spacing w:before="40" w:after="40" w:line="240" w:lineRule="auto"/>
      </w:pPr>
      <w:r w:rsidRPr="00012310">
        <w:rPr>
          <w:rFonts w:ascii="Arial" w:hAnsi="Arial" w:cs="Arial"/>
        </w:rPr>
        <w:t>prepoznavni in preverljivi,</w:t>
      </w:r>
    </w:p>
    <w:p w14:paraId="2764C958" w14:textId="77777777" w:rsidR="00AA3A73" w:rsidRPr="00012310" w:rsidRDefault="00EF1E7B" w:rsidP="005E79AD">
      <w:pPr>
        <w:pStyle w:val="Odstavekseznama"/>
        <w:widowControl w:val="0"/>
        <w:numPr>
          <w:ilvl w:val="0"/>
          <w:numId w:val="6"/>
        </w:numPr>
        <w:spacing w:before="40" w:after="40" w:line="240" w:lineRule="auto"/>
      </w:pPr>
      <w:r w:rsidRPr="00012310">
        <w:rPr>
          <w:rFonts w:ascii="Arial" w:hAnsi="Arial" w:cs="Arial"/>
        </w:rPr>
        <w:t>podprti z izvirnimi dokazili ter</w:t>
      </w:r>
    </w:p>
    <w:p w14:paraId="608CEB24" w14:textId="77777777" w:rsidR="00AA3A73" w:rsidRPr="00012310" w:rsidRDefault="00EF1E7B" w:rsidP="005E79AD">
      <w:pPr>
        <w:pStyle w:val="Odstavekseznama"/>
        <w:widowControl w:val="0"/>
        <w:numPr>
          <w:ilvl w:val="0"/>
          <w:numId w:val="6"/>
        </w:numPr>
        <w:spacing w:before="40" w:after="40" w:line="240" w:lineRule="auto"/>
      </w:pPr>
      <w:r w:rsidRPr="00012310">
        <w:rPr>
          <w:rFonts w:ascii="Arial" w:hAnsi="Arial" w:cs="Arial"/>
        </w:rPr>
        <w:t xml:space="preserve">niso in ne bodo istočasno financirani od drugih sofinancerjev programa (dvojno financiranje). </w:t>
      </w:r>
    </w:p>
    <w:p w14:paraId="1925AA6F" w14:textId="77777777" w:rsidR="00AA3A73" w:rsidRPr="00012310" w:rsidRDefault="00EF1E7B" w:rsidP="005E79AD">
      <w:pPr>
        <w:widowControl w:val="0"/>
        <w:jc w:val="left"/>
      </w:pPr>
      <w:r w:rsidRPr="00012310">
        <w:rPr>
          <w:rFonts w:ascii="Arial" w:hAnsi="Arial" w:cs="Arial"/>
          <w:b/>
          <w:szCs w:val="22"/>
        </w:rPr>
        <w:t>Splošni stroški delovanja</w:t>
      </w:r>
      <w:r w:rsidRPr="00012310">
        <w:rPr>
          <w:rFonts w:ascii="Arial" w:hAnsi="Arial" w:cs="Arial"/>
          <w:szCs w:val="22"/>
        </w:rPr>
        <w:t xml:space="preserve"> so stroški delovanja izvajalca programa, ki se jih ne da vezati le na izvedbo programa (npr. najemnine prostorov, varovanje, računovodstvo, pisarniški material, ogrevanje, elektrika, voda, telefon …), so pa v sorazmerju z obsegom programa, podprtim v okviru javnega razpisa. </w:t>
      </w:r>
    </w:p>
    <w:p w14:paraId="55081C72" w14:textId="77777777" w:rsidR="00AA3A73" w:rsidRPr="00012310" w:rsidRDefault="00AA3A73" w:rsidP="005E79AD">
      <w:pPr>
        <w:widowControl w:val="0"/>
        <w:jc w:val="left"/>
        <w:rPr>
          <w:rFonts w:ascii="Arial" w:hAnsi="Arial" w:cs="Arial"/>
          <w:szCs w:val="22"/>
        </w:rPr>
      </w:pPr>
    </w:p>
    <w:p w14:paraId="33381D21" w14:textId="77777777" w:rsidR="00AA3A73" w:rsidRPr="00012310" w:rsidRDefault="00EF1E7B" w:rsidP="005E79AD">
      <w:pPr>
        <w:widowControl w:val="0"/>
        <w:jc w:val="left"/>
      </w:pPr>
      <w:r w:rsidRPr="00012310">
        <w:rPr>
          <w:rFonts w:ascii="Arial" w:hAnsi="Arial" w:cs="Arial"/>
          <w:b/>
          <w:szCs w:val="22"/>
        </w:rPr>
        <w:t>Stroški dela</w:t>
      </w:r>
      <w:r w:rsidRPr="00012310">
        <w:rPr>
          <w:rFonts w:ascii="Arial" w:hAnsi="Arial" w:cs="Arial"/>
          <w:szCs w:val="22"/>
        </w:rPr>
        <w:t xml:space="preserve"> </w:t>
      </w:r>
      <w:r w:rsidRPr="00012310">
        <w:rPr>
          <w:rFonts w:ascii="Arial" w:hAnsi="Arial" w:cs="Arial"/>
          <w:b/>
          <w:szCs w:val="22"/>
        </w:rPr>
        <w:t>zaposlenih</w:t>
      </w:r>
      <w:r w:rsidRPr="00012310">
        <w:rPr>
          <w:rFonts w:ascii="Arial" w:hAnsi="Arial" w:cs="Arial"/>
          <w:szCs w:val="22"/>
        </w:rPr>
        <w:t xml:space="preserve"> so stroški, nastali z izplačilom dohodka osebam, zaposlenim pri izvajalcu, in so v sorazmerju z obsegom programa, podprtim v okviru javnega razpisa. Izvajalci programa brez zaposlenih niso upravičeni do stroškov dela.</w:t>
      </w:r>
    </w:p>
    <w:p w14:paraId="0AC23B0E" w14:textId="77777777" w:rsidR="00AA3A73" w:rsidRPr="00012310" w:rsidRDefault="00AA3A73" w:rsidP="005E79AD">
      <w:pPr>
        <w:widowControl w:val="0"/>
        <w:jc w:val="left"/>
        <w:rPr>
          <w:rFonts w:ascii="Arial" w:hAnsi="Arial" w:cs="Arial"/>
          <w:szCs w:val="22"/>
        </w:rPr>
      </w:pPr>
    </w:p>
    <w:p w14:paraId="5860472D" w14:textId="19DB4E11" w:rsidR="00AA3A73" w:rsidRPr="00012310" w:rsidRDefault="00EF1E7B" w:rsidP="005E79AD">
      <w:pPr>
        <w:widowControl w:val="0"/>
        <w:jc w:val="left"/>
      </w:pPr>
      <w:r w:rsidRPr="00012310">
        <w:rPr>
          <w:rFonts w:ascii="Arial" w:hAnsi="Arial" w:cs="Arial"/>
          <w:b/>
          <w:szCs w:val="22"/>
        </w:rPr>
        <w:t>Programski materialni stroški</w:t>
      </w:r>
      <w:r w:rsidRPr="00012310">
        <w:rPr>
          <w:rFonts w:ascii="Arial" w:hAnsi="Arial" w:cs="Arial"/>
          <w:szCs w:val="22"/>
        </w:rPr>
        <w:t xml:space="preserve"> so stroški</w:t>
      </w:r>
      <w:r w:rsidR="007F4D49" w:rsidRPr="00012310">
        <w:rPr>
          <w:rFonts w:ascii="Arial" w:hAnsi="Arial" w:cs="Arial"/>
          <w:szCs w:val="22"/>
        </w:rPr>
        <w:t xml:space="preserve"> za postavitev novih spletnih strani in stroški, ki nastanejo</w:t>
      </w:r>
      <w:r w:rsidRPr="00012310">
        <w:rPr>
          <w:rFonts w:ascii="Arial" w:hAnsi="Arial" w:cs="Arial"/>
          <w:szCs w:val="22"/>
        </w:rPr>
        <w:t xml:space="preserve"> z izvedbo posameznega programa.</w:t>
      </w:r>
    </w:p>
    <w:p w14:paraId="009760F1" w14:textId="77777777" w:rsidR="00AA3A73" w:rsidRPr="00012310" w:rsidRDefault="00AA3A73" w:rsidP="005E79AD">
      <w:pPr>
        <w:widowControl w:val="0"/>
        <w:jc w:val="left"/>
        <w:rPr>
          <w:rFonts w:ascii="Arial" w:hAnsi="Arial" w:cs="Arial"/>
          <w:szCs w:val="22"/>
        </w:rPr>
      </w:pPr>
    </w:p>
    <w:p w14:paraId="157B74D8" w14:textId="2F4286E4" w:rsidR="00AA3A73" w:rsidRPr="00012310" w:rsidRDefault="00EF1E7B" w:rsidP="005E79AD">
      <w:pPr>
        <w:widowControl w:val="0"/>
        <w:jc w:val="left"/>
        <w:rPr>
          <w:rFonts w:ascii="Arial" w:hAnsi="Arial" w:cs="Arial"/>
          <w:b/>
          <w:szCs w:val="22"/>
        </w:rPr>
      </w:pPr>
      <w:r w:rsidRPr="00012310">
        <w:rPr>
          <w:rFonts w:ascii="Arial" w:hAnsi="Arial" w:cs="Arial"/>
          <w:b/>
          <w:szCs w:val="22"/>
        </w:rPr>
        <w:t>Stroški nakupa opreme in investicijskega vzdrževanja</w:t>
      </w:r>
      <w:r w:rsidRPr="00012310">
        <w:rPr>
          <w:rFonts w:ascii="Arial" w:hAnsi="Arial" w:cs="Arial"/>
          <w:szCs w:val="22"/>
        </w:rPr>
        <w:t xml:space="preserve"> so stroški, nastali z nakupom</w:t>
      </w:r>
      <w:r w:rsidR="00D15EFA" w:rsidRPr="00012310">
        <w:rPr>
          <w:rFonts w:ascii="Arial" w:hAnsi="Arial" w:cs="Arial"/>
          <w:szCs w:val="22"/>
        </w:rPr>
        <w:t xml:space="preserve"> ali </w:t>
      </w:r>
      <w:r w:rsidR="00386CB8" w:rsidRPr="00012310">
        <w:rPr>
          <w:rFonts w:ascii="Arial" w:hAnsi="Arial" w:cs="Arial"/>
          <w:szCs w:val="22"/>
        </w:rPr>
        <w:t>najemom</w:t>
      </w:r>
      <w:r w:rsidRPr="00012310">
        <w:rPr>
          <w:rFonts w:ascii="Arial" w:hAnsi="Arial" w:cs="Arial"/>
          <w:szCs w:val="22"/>
        </w:rPr>
        <w:t xml:space="preserve"> opreme in investicijskim vzdrževanjem, ki sta nujno potrebna za izvedbo programa</w:t>
      </w:r>
      <w:r w:rsidR="00CD6C7F" w:rsidRPr="00012310">
        <w:rPr>
          <w:rFonts w:ascii="Arial" w:hAnsi="Arial" w:cs="Arial"/>
          <w:b/>
          <w:szCs w:val="22"/>
        </w:rPr>
        <w:t>.</w:t>
      </w:r>
    </w:p>
    <w:p w14:paraId="263DA5C8" w14:textId="77777777" w:rsidR="00A0145E" w:rsidRPr="00012310" w:rsidRDefault="00A0145E" w:rsidP="005E79AD">
      <w:pPr>
        <w:widowControl w:val="0"/>
        <w:jc w:val="left"/>
        <w:rPr>
          <w:rFonts w:ascii="Arial" w:hAnsi="Arial" w:cs="Arial"/>
          <w:b/>
          <w:szCs w:val="22"/>
        </w:rPr>
      </w:pPr>
    </w:p>
    <w:p w14:paraId="3C3E50EB" w14:textId="2EDA8047" w:rsidR="00AA3A73" w:rsidRPr="00012310" w:rsidRDefault="00EF1E7B" w:rsidP="005E79AD">
      <w:pPr>
        <w:jc w:val="left"/>
        <w:rPr>
          <w:rFonts w:ascii="Arial" w:hAnsi="Arial" w:cs="Arial"/>
          <w:szCs w:val="22"/>
        </w:rPr>
      </w:pPr>
      <w:r w:rsidRPr="00012310">
        <w:rPr>
          <w:rFonts w:ascii="Arial" w:hAnsi="Arial" w:cs="Arial"/>
          <w:b/>
          <w:szCs w:val="22"/>
        </w:rPr>
        <w:t>Finančna uravnoteženost</w:t>
      </w:r>
      <w:r w:rsidRPr="00012310">
        <w:rPr>
          <w:rFonts w:ascii="Arial" w:hAnsi="Arial" w:cs="Arial"/>
          <w:szCs w:val="22"/>
        </w:rPr>
        <w:t xml:space="preserve"> projekta pomeni:</w:t>
      </w:r>
    </w:p>
    <w:p w14:paraId="3DB32807" w14:textId="77777777" w:rsidR="00AA3A73" w:rsidRPr="00012310" w:rsidRDefault="00EF1E7B" w:rsidP="005E79AD">
      <w:pPr>
        <w:pStyle w:val="Odstavekseznama"/>
        <w:numPr>
          <w:ilvl w:val="0"/>
          <w:numId w:val="7"/>
        </w:numPr>
        <w:spacing w:line="240" w:lineRule="auto"/>
      </w:pPr>
      <w:r w:rsidRPr="00012310">
        <w:rPr>
          <w:rFonts w:ascii="Arial" w:hAnsi="Arial" w:cs="Arial"/>
        </w:rPr>
        <w:t>uravnoteženost upravičenih stroškov programa z njegovimi obsegom in vsebino (zlasti glede cenovne primernosti in stroškovne učinkovitosti) ter</w:t>
      </w:r>
    </w:p>
    <w:p w14:paraId="1D137A86" w14:textId="77777777" w:rsidR="00AA3A73" w:rsidRPr="00012310" w:rsidRDefault="00EF1E7B" w:rsidP="005E79AD">
      <w:pPr>
        <w:pStyle w:val="Odstavekseznama"/>
        <w:numPr>
          <w:ilvl w:val="0"/>
          <w:numId w:val="7"/>
        </w:numPr>
        <w:spacing w:line="240" w:lineRule="auto"/>
      </w:pPr>
      <w:r w:rsidRPr="00012310">
        <w:rPr>
          <w:rFonts w:ascii="Arial" w:hAnsi="Arial" w:cs="Arial"/>
        </w:rPr>
        <w:t>da so prihodki enaki odhodkom.</w:t>
      </w:r>
    </w:p>
    <w:p w14:paraId="0F502253" w14:textId="04A5E5B2" w:rsidR="005E79AD" w:rsidRDefault="005E79AD">
      <w:pPr>
        <w:jc w:val="left"/>
        <w:rPr>
          <w:rFonts w:ascii="Arial" w:hAnsi="Arial" w:cs="Arial"/>
          <w:szCs w:val="22"/>
        </w:rPr>
      </w:pPr>
      <w:r>
        <w:rPr>
          <w:rFonts w:ascii="Arial" w:hAnsi="Arial" w:cs="Arial"/>
          <w:szCs w:val="22"/>
        </w:rPr>
        <w:br w:type="page"/>
      </w:r>
    </w:p>
    <w:p w14:paraId="6B6982C0" w14:textId="77777777" w:rsidR="00AA3A73" w:rsidRPr="00012310" w:rsidRDefault="00AA3A73" w:rsidP="005E79AD">
      <w:pPr>
        <w:jc w:val="left"/>
        <w:rPr>
          <w:rFonts w:ascii="Arial" w:hAnsi="Arial" w:cs="Arial"/>
          <w:szCs w:val="22"/>
        </w:rPr>
      </w:pPr>
    </w:p>
    <w:p w14:paraId="1041941C" w14:textId="77777777" w:rsidR="00AA3A73" w:rsidRPr="00012310" w:rsidRDefault="00EF1E7B" w:rsidP="005E79AD">
      <w:pPr>
        <w:jc w:val="left"/>
      </w:pPr>
      <w:bookmarkStart w:id="3" w:name="_Hlk69876982"/>
      <w:r w:rsidRPr="00012310">
        <w:rPr>
          <w:rFonts w:ascii="Arial" w:hAnsi="Arial" w:cs="Arial"/>
          <w:b/>
          <w:bCs/>
          <w:szCs w:val="22"/>
        </w:rPr>
        <w:t>5. Programski sklopi razpisnih področij</w:t>
      </w:r>
    </w:p>
    <w:p w14:paraId="5F4993D7" w14:textId="77777777" w:rsidR="00AA3A73" w:rsidRPr="00012310" w:rsidRDefault="00AA3A73" w:rsidP="005E79AD">
      <w:pPr>
        <w:jc w:val="left"/>
        <w:rPr>
          <w:rFonts w:ascii="Arial" w:hAnsi="Arial" w:cs="Arial"/>
          <w:b/>
          <w:bCs/>
          <w:szCs w:val="22"/>
        </w:rPr>
      </w:pPr>
    </w:p>
    <w:p w14:paraId="24B986A9" w14:textId="77777777" w:rsidR="00AA3A73" w:rsidRPr="00012310" w:rsidRDefault="00EF1E7B" w:rsidP="005E79AD">
      <w:pPr>
        <w:jc w:val="left"/>
      </w:pPr>
      <w:r w:rsidRPr="00012310">
        <w:rPr>
          <w:rFonts w:ascii="Arial" w:hAnsi="Arial" w:cs="Arial"/>
          <w:b/>
          <w:szCs w:val="22"/>
        </w:rPr>
        <w:t>5. 1. Dnevno ažuriranje vsebin spletnih portalov Culture.si (v angleškem jeziku) in Kulturnik.si (v slovenskem jeziku)</w:t>
      </w:r>
    </w:p>
    <w:p w14:paraId="7C6FB5EA" w14:textId="77777777" w:rsidR="00AA3A73" w:rsidRPr="00012310" w:rsidRDefault="00AA3A73" w:rsidP="005E79AD">
      <w:pPr>
        <w:jc w:val="left"/>
        <w:rPr>
          <w:rFonts w:ascii="Arial" w:hAnsi="Arial" w:cs="Arial"/>
          <w:b/>
          <w:szCs w:val="22"/>
        </w:rPr>
      </w:pPr>
    </w:p>
    <w:p w14:paraId="64A2DEDF" w14:textId="053F3016" w:rsidR="00AA3A73" w:rsidRPr="00012310" w:rsidRDefault="00EF1E7B" w:rsidP="005E79AD">
      <w:pPr>
        <w:jc w:val="left"/>
        <w:rPr>
          <w:rFonts w:ascii="Arial" w:hAnsi="Arial" w:cs="Arial"/>
          <w:b/>
          <w:szCs w:val="22"/>
        </w:rPr>
      </w:pPr>
      <w:proofErr w:type="spellStart"/>
      <w:r w:rsidRPr="00012310">
        <w:rPr>
          <w:rFonts w:ascii="Arial" w:hAnsi="Arial" w:cs="Arial"/>
          <w:b/>
          <w:szCs w:val="22"/>
        </w:rPr>
        <w:t>Culture</w:t>
      </w:r>
      <w:proofErr w:type="spellEnd"/>
      <w:r w:rsidRPr="00012310">
        <w:rPr>
          <w:rFonts w:ascii="Arial" w:hAnsi="Arial" w:cs="Arial"/>
          <w:b/>
          <w:szCs w:val="22"/>
        </w:rPr>
        <w:t xml:space="preserve"> si:</w:t>
      </w:r>
    </w:p>
    <w:p w14:paraId="6424626E" w14:textId="77777777" w:rsidR="00F6317B" w:rsidRPr="00012310" w:rsidRDefault="00F6317B" w:rsidP="005E79AD">
      <w:pPr>
        <w:jc w:val="left"/>
      </w:pPr>
    </w:p>
    <w:p w14:paraId="79D16F6C" w14:textId="267D4A9E" w:rsidR="007C26A2" w:rsidRPr="00012310" w:rsidRDefault="00EF1E7B" w:rsidP="005E79AD">
      <w:pPr>
        <w:spacing w:before="40" w:after="40"/>
        <w:jc w:val="left"/>
        <w:rPr>
          <w:rFonts w:ascii="Arial" w:hAnsi="Arial" w:cs="Arial"/>
          <w:szCs w:val="22"/>
        </w:rPr>
      </w:pPr>
      <w:r w:rsidRPr="00012310">
        <w:rPr>
          <w:rFonts w:ascii="Arial" w:hAnsi="Arial" w:cs="Arial"/>
          <w:szCs w:val="22"/>
        </w:rPr>
        <w:t xml:space="preserve">a) </w:t>
      </w:r>
      <w:r w:rsidR="007C26A2" w:rsidRPr="00012310">
        <w:rPr>
          <w:rFonts w:ascii="Arial" w:hAnsi="Arial" w:cs="Arial"/>
          <w:szCs w:val="22"/>
        </w:rPr>
        <w:t>vsebinska prenova spletnega portala v luči enakovredne zastopanosti vseh področij kulture</w:t>
      </w:r>
      <w:r w:rsidR="001F731F" w:rsidRPr="00012310">
        <w:rPr>
          <w:rFonts w:ascii="Arial" w:hAnsi="Arial" w:cs="Arial"/>
          <w:szCs w:val="22"/>
        </w:rPr>
        <w:t>,</w:t>
      </w:r>
    </w:p>
    <w:p w14:paraId="0D378DE2" w14:textId="2FA4589B" w:rsidR="001F731F" w:rsidRPr="00012310" w:rsidRDefault="007C26A2" w:rsidP="005E79AD">
      <w:pPr>
        <w:spacing w:before="40" w:after="40"/>
        <w:jc w:val="left"/>
        <w:rPr>
          <w:rFonts w:ascii="Arial" w:hAnsi="Arial" w:cs="Arial"/>
          <w:szCs w:val="22"/>
        </w:rPr>
      </w:pPr>
      <w:r w:rsidRPr="00012310">
        <w:rPr>
          <w:rFonts w:ascii="Arial" w:hAnsi="Arial" w:cs="Arial"/>
          <w:szCs w:val="22"/>
        </w:rPr>
        <w:t>b) tehnična prenova spletnega p</w:t>
      </w:r>
      <w:r w:rsidR="001F731F" w:rsidRPr="00012310">
        <w:rPr>
          <w:rFonts w:ascii="Arial" w:hAnsi="Arial" w:cs="Arial"/>
          <w:szCs w:val="22"/>
        </w:rPr>
        <w:t>o</w:t>
      </w:r>
      <w:r w:rsidRPr="00012310">
        <w:rPr>
          <w:rFonts w:ascii="Arial" w:hAnsi="Arial" w:cs="Arial"/>
          <w:szCs w:val="22"/>
        </w:rPr>
        <w:t xml:space="preserve">rtala v luči </w:t>
      </w:r>
      <w:r w:rsidR="001F731F" w:rsidRPr="00012310">
        <w:rPr>
          <w:rFonts w:ascii="Arial" w:hAnsi="Arial" w:cs="Arial"/>
          <w:szCs w:val="22"/>
        </w:rPr>
        <w:t>informacijske učinkovitosti, dostopnosti in prijaznosti do uporabnika,</w:t>
      </w:r>
    </w:p>
    <w:p w14:paraId="4BCEAED3" w14:textId="4EE7F78B" w:rsidR="007C26A2" w:rsidRPr="00012310" w:rsidRDefault="001F731F" w:rsidP="005E79AD">
      <w:pPr>
        <w:spacing w:before="40" w:after="40"/>
        <w:jc w:val="left"/>
        <w:rPr>
          <w:rFonts w:ascii="Arial" w:hAnsi="Arial" w:cs="Arial"/>
          <w:szCs w:val="22"/>
        </w:rPr>
      </w:pPr>
      <w:r w:rsidRPr="00012310">
        <w:rPr>
          <w:rFonts w:ascii="Arial" w:hAnsi="Arial" w:cs="Arial"/>
          <w:szCs w:val="22"/>
        </w:rPr>
        <w:t xml:space="preserve">c) </w:t>
      </w:r>
      <w:r w:rsidR="007C26A2" w:rsidRPr="00012310">
        <w:rPr>
          <w:rFonts w:ascii="Arial" w:hAnsi="Arial" w:cs="Arial"/>
          <w:szCs w:val="22"/>
        </w:rPr>
        <w:t>redno ažuriranje vsebin na spletnem portalu</w:t>
      </w:r>
      <w:r w:rsidRPr="00012310">
        <w:rPr>
          <w:rFonts w:ascii="Arial" w:hAnsi="Arial" w:cs="Arial"/>
          <w:szCs w:val="22"/>
        </w:rPr>
        <w:t>,</w:t>
      </w:r>
    </w:p>
    <w:p w14:paraId="574CFD6F" w14:textId="58A26E10" w:rsidR="00AA3A73" w:rsidRPr="00012310" w:rsidRDefault="007C26A2" w:rsidP="005E79AD">
      <w:pPr>
        <w:spacing w:before="40" w:after="40"/>
        <w:jc w:val="left"/>
      </w:pPr>
      <w:r w:rsidRPr="00012310">
        <w:rPr>
          <w:rFonts w:ascii="Arial" w:hAnsi="Arial" w:cs="Arial"/>
          <w:szCs w:val="22"/>
        </w:rPr>
        <w:t xml:space="preserve">c) </w:t>
      </w:r>
      <w:r w:rsidR="00EF1E7B" w:rsidRPr="00012310">
        <w:rPr>
          <w:rFonts w:ascii="Arial" w:hAnsi="Arial" w:cs="Arial"/>
          <w:szCs w:val="22"/>
        </w:rPr>
        <w:t xml:space="preserve">pisanje in urejanje člankov o kulturnih </w:t>
      </w:r>
      <w:r w:rsidR="009F3F4F" w:rsidRPr="00012310">
        <w:rPr>
          <w:rFonts w:ascii="Arial" w:hAnsi="Arial" w:cs="Arial"/>
          <w:szCs w:val="22"/>
        </w:rPr>
        <w:t>dogodkih</w:t>
      </w:r>
      <w:r w:rsidR="00386CB8" w:rsidRPr="00012310">
        <w:rPr>
          <w:rFonts w:ascii="Arial" w:hAnsi="Arial" w:cs="Arial"/>
          <w:szCs w:val="22"/>
        </w:rPr>
        <w:t xml:space="preserve">, </w:t>
      </w:r>
      <w:r w:rsidR="00EF1E7B" w:rsidRPr="00012310">
        <w:rPr>
          <w:rFonts w:ascii="Arial" w:hAnsi="Arial" w:cs="Arial"/>
          <w:szCs w:val="22"/>
        </w:rPr>
        <w:t>inštitucijah</w:t>
      </w:r>
      <w:r w:rsidR="00386CB8" w:rsidRPr="00012310">
        <w:rPr>
          <w:rFonts w:ascii="Arial" w:hAnsi="Arial" w:cs="Arial"/>
          <w:szCs w:val="22"/>
        </w:rPr>
        <w:t xml:space="preserve">, </w:t>
      </w:r>
      <w:r w:rsidR="00EF1E7B" w:rsidRPr="00012310">
        <w:rPr>
          <w:rFonts w:ascii="Arial" w:hAnsi="Arial" w:cs="Arial"/>
          <w:szCs w:val="22"/>
        </w:rPr>
        <w:t>organizacijah, razstaviščih</w:t>
      </w:r>
      <w:r w:rsidR="00386CB8" w:rsidRPr="00012310">
        <w:rPr>
          <w:rFonts w:ascii="Arial" w:hAnsi="Arial" w:cs="Arial"/>
          <w:szCs w:val="22"/>
        </w:rPr>
        <w:t xml:space="preserve">, </w:t>
      </w:r>
      <w:r w:rsidR="00EF1E7B" w:rsidRPr="00012310">
        <w:rPr>
          <w:rFonts w:ascii="Arial" w:hAnsi="Arial" w:cs="Arial"/>
          <w:szCs w:val="22"/>
        </w:rPr>
        <w:t>prizoriščih, festivalih ipd</w:t>
      </w:r>
      <w:r w:rsidR="00CD6C7F" w:rsidRPr="00012310">
        <w:rPr>
          <w:rFonts w:ascii="Arial" w:hAnsi="Arial" w:cs="Arial"/>
          <w:szCs w:val="22"/>
        </w:rPr>
        <w:t>.</w:t>
      </w:r>
    </w:p>
    <w:p w14:paraId="3FA35ECB" w14:textId="082D8A1B" w:rsidR="00AA3A73" w:rsidRPr="00012310" w:rsidRDefault="007C26A2" w:rsidP="005E79AD">
      <w:pPr>
        <w:spacing w:before="40" w:after="40"/>
        <w:jc w:val="left"/>
      </w:pPr>
      <w:r w:rsidRPr="00012310">
        <w:rPr>
          <w:rFonts w:ascii="Arial" w:hAnsi="Arial" w:cs="Arial"/>
          <w:szCs w:val="22"/>
        </w:rPr>
        <w:t>d</w:t>
      </w:r>
      <w:r w:rsidR="00EF1E7B" w:rsidRPr="00012310">
        <w:rPr>
          <w:rFonts w:ascii="Arial" w:hAnsi="Arial" w:cs="Arial"/>
          <w:szCs w:val="22"/>
        </w:rPr>
        <w:t xml:space="preserve">) pridobivanje gradiva za zbirko fotografij in logotipov, grafična obdelava gradiva, urejanje njegovih metapodatkov in vključevanje fotografij v evropsko digitalno knjižnico </w:t>
      </w:r>
      <w:proofErr w:type="spellStart"/>
      <w:r w:rsidR="00EF1E7B" w:rsidRPr="00012310">
        <w:rPr>
          <w:rFonts w:ascii="Arial" w:hAnsi="Arial" w:cs="Arial"/>
          <w:szCs w:val="22"/>
        </w:rPr>
        <w:t>Europeana</w:t>
      </w:r>
      <w:proofErr w:type="spellEnd"/>
      <w:r w:rsidR="00EF1E7B" w:rsidRPr="00012310">
        <w:rPr>
          <w:rFonts w:ascii="Arial" w:hAnsi="Arial" w:cs="Arial"/>
          <w:szCs w:val="22"/>
        </w:rPr>
        <w:t xml:space="preserve"> prek Slovenskega nacionalnega </w:t>
      </w:r>
      <w:proofErr w:type="spellStart"/>
      <w:r w:rsidR="00EF1E7B" w:rsidRPr="00012310">
        <w:rPr>
          <w:rFonts w:ascii="Arial" w:hAnsi="Arial" w:cs="Arial"/>
          <w:szCs w:val="22"/>
        </w:rPr>
        <w:t>agregatorja</w:t>
      </w:r>
      <w:proofErr w:type="spellEnd"/>
      <w:r w:rsidR="00EF1E7B" w:rsidRPr="00012310">
        <w:rPr>
          <w:rFonts w:ascii="Arial" w:hAnsi="Arial" w:cs="Arial"/>
          <w:szCs w:val="22"/>
        </w:rPr>
        <w:t xml:space="preserve"> e-vsebin,</w:t>
      </w:r>
    </w:p>
    <w:p w14:paraId="797878EB" w14:textId="5617D2BF" w:rsidR="00AA3A73" w:rsidRPr="00012310" w:rsidRDefault="007C26A2" w:rsidP="005E79AD">
      <w:pPr>
        <w:spacing w:before="40" w:after="40"/>
        <w:jc w:val="left"/>
      </w:pPr>
      <w:r w:rsidRPr="00012310">
        <w:rPr>
          <w:rFonts w:ascii="Arial" w:hAnsi="Arial" w:cs="Arial"/>
          <w:szCs w:val="22"/>
        </w:rPr>
        <w:t>e</w:t>
      </w:r>
      <w:r w:rsidR="00EF1E7B" w:rsidRPr="00012310">
        <w:rPr>
          <w:rFonts w:ascii="Arial" w:hAnsi="Arial" w:cs="Arial"/>
          <w:szCs w:val="22"/>
        </w:rPr>
        <w:t>) zbiranje podatkov o gostovanjih slovenskih ustvarjalcev v tujini, pomembnejših mednarodnih nagradah slovenskih ustvarjalcev, vnos in urejanje,</w:t>
      </w:r>
    </w:p>
    <w:p w14:paraId="1DC3D425" w14:textId="371BF69B" w:rsidR="00AA3A73" w:rsidRPr="00012310" w:rsidRDefault="007C26A2" w:rsidP="005E79AD">
      <w:pPr>
        <w:spacing w:before="40" w:after="40"/>
        <w:jc w:val="left"/>
      </w:pPr>
      <w:r w:rsidRPr="00012310">
        <w:rPr>
          <w:rFonts w:ascii="Arial" w:hAnsi="Arial" w:cs="Arial"/>
          <w:szCs w:val="22"/>
        </w:rPr>
        <w:t>f</w:t>
      </w:r>
      <w:r w:rsidR="00EF1E7B" w:rsidRPr="00012310">
        <w:rPr>
          <w:rFonts w:ascii="Arial" w:hAnsi="Arial" w:cs="Arial"/>
          <w:szCs w:val="22"/>
        </w:rPr>
        <w:t xml:space="preserve">) zbiranje podatkov za </w:t>
      </w:r>
      <w:r w:rsidR="009F3F4F" w:rsidRPr="00012310">
        <w:rPr>
          <w:rFonts w:ascii="Arial" w:hAnsi="Arial" w:cs="Arial"/>
          <w:szCs w:val="22"/>
        </w:rPr>
        <w:t xml:space="preserve">seznam kulturnih dogodkov in </w:t>
      </w:r>
      <w:r w:rsidR="00EF1E7B" w:rsidRPr="00012310">
        <w:rPr>
          <w:rFonts w:ascii="Arial" w:hAnsi="Arial" w:cs="Arial"/>
          <w:szCs w:val="22"/>
        </w:rPr>
        <w:t>adresar kulturnih producentov/inštitucij/organizacij, razstavišč/prizorišč, festivalov ipd., vnos in urejanje,</w:t>
      </w:r>
    </w:p>
    <w:p w14:paraId="7CAE642F" w14:textId="01021568" w:rsidR="00AA3A73" w:rsidRPr="00012310" w:rsidRDefault="007C26A2" w:rsidP="005E79AD">
      <w:pPr>
        <w:spacing w:before="40" w:after="40"/>
        <w:jc w:val="left"/>
      </w:pPr>
      <w:r w:rsidRPr="00012310">
        <w:rPr>
          <w:rFonts w:ascii="Arial" w:hAnsi="Arial" w:cs="Arial"/>
          <w:szCs w:val="22"/>
        </w:rPr>
        <w:t>g</w:t>
      </w:r>
      <w:r w:rsidR="00EF1E7B" w:rsidRPr="00012310">
        <w:rPr>
          <w:rFonts w:ascii="Arial" w:hAnsi="Arial" w:cs="Arial"/>
          <w:szCs w:val="22"/>
        </w:rPr>
        <w:t>) sodelovanje s kulturnimi producenti/inštitucijami/organizacijami, razstavišči/prizorišči, festivali ipd., lastniki gradiva, pisci člankov in področnimi uredniki za potrebe pridobivanja informacij in gradiva od točke a do č in njihovega osveževanja,</w:t>
      </w:r>
    </w:p>
    <w:p w14:paraId="48BB031A" w14:textId="25374496" w:rsidR="007C26A2" w:rsidRPr="00012310" w:rsidRDefault="007C26A2" w:rsidP="005E79AD">
      <w:pPr>
        <w:spacing w:before="40" w:after="40"/>
        <w:jc w:val="left"/>
        <w:rPr>
          <w:rFonts w:ascii="Arial" w:hAnsi="Arial" w:cs="Arial"/>
          <w:szCs w:val="22"/>
        </w:rPr>
      </w:pPr>
      <w:bookmarkStart w:id="4" w:name="_Hlk64456456"/>
      <w:r w:rsidRPr="00012310">
        <w:rPr>
          <w:rFonts w:ascii="Arial" w:hAnsi="Arial" w:cs="Arial"/>
          <w:szCs w:val="22"/>
        </w:rPr>
        <w:t>h</w:t>
      </w:r>
      <w:r w:rsidR="00EF1E7B" w:rsidRPr="00012310">
        <w:rPr>
          <w:rFonts w:ascii="Arial" w:hAnsi="Arial" w:cs="Arial"/>
          <w:szCs w:val="22"/>
        </w:rPr>
        <w:t xml:space="preserve">) </w:t>
      </w:r>
      <w:r w:rsidR="009F72F3" w:rsidRPr="00012310">
        <w:rPr>
          <w:rFonts w:ascii="Arial" w:hAnsi="Arial" w:cs="Arial"/>
          <w:szCs w:val="22"/>
        </w:rPr>
        <w:t xml:space="preserve">dolgoročna </w:t>
      </w:r>
      <w:r w:rsidR="00EF1E7B" w:rsidRPr="00012310">
        <w:rPr>
          <w:rFonts w:ascii="Arial" w:hAnsi="Arial" w:cs="Arial"/>
          <w:szCs w:val="22"/>
        </w:rPr>
        <w:t xml:space="preserve">strategija razvoja </w:t>
      </w:r>
      <w:r w:rsidRPr="00012310">
        <w:rPr>
          <w:rFonts w:ascii="Arial" w:hAnsi="Arial" w:cs="Arial"/>
          <w:szCs w:val="22"/>
        </w:rPr>
        <w:t>spletnega portala</w:t>
      </w:r>
      <w:r w:rsidR="001F731F" w:rsidRPr="00012310">
        <w:rPr>
          <w:rFonts w:ascii="Arial" w:hAnsi="Arial" w:cs="Arial"/>
          <w:szCs w:val="22"/>
        </w:rPr>
        <w:t>,</w:t>
      </w:r>
    </w:p>
    <w:bookmarkEnd w:id="4"/>
    <w:p w14:paraId="4946499F" w14:textId="2D22187D" w:rsidR="00AA3A73" w:rsidRPr="00012310" w:rsidRDefault="007C26A2" w:rsidP="005E79AD">
      <w:pPr>
        <w:spacing w:before="40" w:after="40"/>
        <w:jc w:val="left"/>
      </w:pPr>
      <w:r w:rsidRPr="00012310">
        <w:rPr>
          <w:rFonts w:ascii="Arial" w:hAnsi="Arial" w:cs="Arial"/>
          <w:szCs w:val="22"/>
        </w:rPr>
        <w:t>i) sodelovanje s PR službo Ministrstva za kulturo.</w:t>
      </w:r>
    </w:p>
    <w:p w14:paraId="28833DFE" w14:textId="77777777" w:rsidR="00AA3A73" w:rsidRPr="00012310" w:rsidRDefault="00AA3A73" w:rsidP="005E79AD">
      <w:pPr>
        <w:jc w:val="left"/>
        <w:rPr>
          <w:rFonts w:ascii="Arial" w:hAnsi="Arial" w:cs="Arial"/>
          <w:b/>
          <w:szCs w:val="22"/>
        </w:rPr>
      </w:pPr>
    </w:p>
    <w:p w14:paraId="16666A17" w14:textId="6B67B11D" w:rsidR="007C26A2" w:rsidRPr="00012310" w:rsidRDefault="00EF1E7B" w:rsidP="005E79AD">
      <w:pPr>
        <w:jc w:val="left"/>
        <w:rPr>
          <w:rFonts w:ascii="Arial" w:hAnsi="Arial" w:cs="Arial"/>
          <w:szCs w:val="22"/>
        </w:rPr>
      </w:pPr>
      <w:r w:rsidRPr="00012310">
        <w:rPr>
          <w:rFonts w:ascii="Arial" w:hAnsi="Arial" w:cs="Arial"/>
          <w:b/>
          <w:szCs w:val="22"/>
        </w:rPr>
        <w:t>Kulturnik.si:</w:t>
      </w:r>
    </w:p>
    <w:p w14:paraId="0402A5AB" w14:textId="77777777" w:rsidR="00F6317B" w:rsidRPr="00012310" w:rsidRDefault="00F6317B" w:rsidP="005E79AD">
      <w:pPr>
        <w:jc w:val="left"/>
        <w:rPr>
          <w:rFonts w:ascii="Arial" w:hAnsi="Arial" w:cs="Arial"/>
          <w:szCs w:val="22"/>
        </w:rPr>
      </w:pPr>
    </w:p>
    <w:p w14:paraId="439015CB" w14:textId="43EAD0DC" w:rsidR="001F731F" w:rsidRPr="00012310" w:rsidRDefault="001F731F" w:rsidP="005E79AD">
      <w:pPr>
        <w:spacing w:before="40" w:after="40"/>
        <w:jc w:val="left"/>
        <w:rPr>
          <w:rFonts w:ascii="Arial" w:hAnsi="Arial" w:cs="Arial"/>
          <w:szCs w:val="22"/>
        </w:rPr>
      </w:pPr>
      <w:r w:rsidRPr="00012310">
        <w:rPr>
          <w:rFonts w:ascii="Arial" w:hAnsi="Arial" w:cs="Arial"/>
          <w:szCs w:val="22"/>
        </w:rPr>
        <w:t>a) vsebinska prenova spletnega portala v luči enakovredne zastopanosti vseh področij kulture,</w:t>
      </w:r>
    </w:p>
    <w:p w14:paraId="79DE41AE" w14:textId="225B5FF7" w:rsidR="001F731F" w:rsidRPr="00012310" w:rsidRDefault="001F731F" w:rsidP="005E79AD">
      <w:pPr>
        <w:spacing w:before="40" w:after="40"/>
        <w:jc w:val="left"/>
        <w:rPr>
          <w:rFonts w:ascii="Arial" w:hAnsi="Arial" w:cs="Arial"/>
          <w:szCs w:val="22"/>
        </w:rPr>
      </w:pPr>
      <w:r w:rsidRPr="00012310">
        <w:rPr>
          <w:rFonts w:ascii="Arial" w:hAnsi="Arial" w:cs="Arial"/>
          <w:szCs w:val="22"/>
        </w:rPr>
        <w:t>b) tehnična prenova spletnega portala v luči informacijske učinkovitosti, dostopnosti in prijaznosti do uporabnika,</w:t>
      </w:r>
    </w:p>
    <w:p w14:paraId="4DEDFBF6" w14:textId="5FA64DF6" w:rsidR="00AA3A73" w:rsidRPr="00012310" w:rsidRDefault="001F731F" w:rsidP="005E79AD">
      <w:pPr>
        <w:spacing w:before="40" w:after="40"/>
        <w:jc w:val="left"/>
      </w:pPr>
      <w:r w:rsidRPr="00012310">
        <w:rPr>
          <w:rFonts w:ascii="Arial" w:hAnsi="Arial" w:cs="Arial"/>
          <w:szCs w:val="22"/>
        </w:rPr>
        <w:t xml:space="preserve">c) </w:t>
      </w:r>
      <w:r w:rsidR="00EF1E7B" w:rsidRPr="00012310">
        <w:rPr>
          <w:rFonts w:ascii="Arial" w:hAnsi="Arial" w:cs="Arial"/>
          <w:szCs w:val="22"/>
        </w:rPr>
        <w:t>iskanje, izbira, redno pregledovanje in evalvacija virov ter vsebin, komunikacija z viri glede odprtih standardov, vsebinskih in tehničnih zahtev, izmenjave vsebin in promocije za potrebe:</w:t>
      </w:r>
    </w:p>
    <w:p w14:paraId="3DE7D92B" w14:textId="101230B4" w:rsidR="00AA3A73" w:rsidRPr="00012310" w:rsidRDefault="00EF1E7B" w:rsidP="005E79AD">
      <w:pPr>
        <w:pStyle w:val="Odstavekseznama"/>
        <w:numPr>
          <w:ilvl w:val="0"/>
          <w:numId w:val="28"/>
        </w:numPr>
        <w:spacing w:before="40" w:after="40" w:line="240" w:lineRule="auto"/>
      </w:pPr>
      <w:proofErr w:type="spellStart"/>
      <w:r w:rsidRPr="00012310">
        <w:rPr>
          <w:rFonts w:ascii="Arial" w:hAnsi="Arial" w:cs="Arial"/>
        </w:rPr>
        <w:t>metaiskalnika</w:t>
      </w:r>
      <w:proofErr w:type="spellEnd"/>
      <w:r w:rsidRPr="00012310">
        <w:rPr>
          <w:rFonts w:ascii="Arial" w:hAnsi="Arial" w:cs="Arial"/>
        </w:rPr>
        <w:t xml:space="preserve"> po slovenskih spletnih virih,</w:t>
      </w:r>
    </w:p>
    <w:p w14:paraId="0283276F" w14:textId="75CD08BC" w:rsidR="00AA3A73" w:rsidRPr="00012310" w:rsidRDefault="00EF1E7B" w:rsidP="005E79AD">
      <w:pPr>
        <w:pStyle w:val="Odstavekseznama"/>
        <w:numPr>
          <w:ilvl w:val="0"/>
          <w:numId w:val="28"/>
        </w:numPr>
        <w:spacing w:before="40" w:after="40" w:line="240" w:lineRule="auto"/>
      </w:pPr>
      <w:r w:rsidRPr="00012310">
        <w:rPr>
          <w:rFonts w:ascii="Arial" w:hAnsi="Arial" w:cs="Arial"/>
        </w:rPr>
        <w:t xml:space="preserve">najav kulturnih dogodkov v </w:t>
      </w:r>
      <w:r w:rsidR="009F3F4F" w:rsidRPr="00012310">
        <w:rPr>
          <w:rFonts w:ascii="Arial" w:hAnsi="Arial" w:cs="Arial"/>
        </w:rPr>
        <w:t>enotnem slovenskem kulturnem prostoru (</w:t>
      </w:r>
      <w:r w:rsidRPr="00012310">
        <w:rPr>
          <w:rFonts w:ascii="Arial" w:hAnsi="Arial" w:cs="Arial"/>
        </w:rPr>
        <w:t>Sloveniji</w:t>
      </w:r>
      <w:r w:rsidR="009F3F4F" w:rsidRPr="00012310">
        <w:rPr>
          <w:rFonts w:ascii="Arial" w:hAnsi="Arial" w:cs="Arial"/>
        </w:rPr>
        <w:t xml:space="preserve"> in zamejstvu)</w:t>
      </w:r>
      <w:r w:rsidRPr="00012310">
        <w:rPr>
          <w:rFonts w:ascii="Arial" w:hAnsi="Arial" w:cs="Arial"/>
        </w:rPr>
        <w:t>,</w:t>
      </w:r>
    </w:p>
    <w:p w14:paraId="439ACC2F" w14:textId="77777777" w:rsidR="001F731F" w:rsidRPr="00012310" w:rsidRDefault="00661FC5" w:rsidP="005E79AD">
      <w:pPr>
        <w:pStyle w:val="Odstavekseznama"/>
        <w:numPr>
          <w:ilvl w:val="0"/>
          <w:numId w:val="28"/>
        </w:numPr>
        <w:spacing w:before="40" w:after="40" w:line="240" w:lineRule="auto"/>
      </w:pPr>
      <w:r w:rsidRPr="00012310">
        <w:rPr>
          <w:rFonts w:ascii="Arial" w:hAnsi="Arial" w:cs="Arial"/>
        </w:rPr>
        <w:t>objavljanja novic s področja kulture.</w:t>
      </w:r>
    </w:p>
    <w:p w14:paraId="47BCD196" w14:textId="5F82E08B" w:rsidR="001F731F" w:rsidRPr="00012310" w:rsidRDefault="001F731F" w:rsidP="005E79AD">
      <w:pPr>
        <w:spacing w:before="40" w:after="40"/>
        <w:jc w:val="left"/>
        <w:rPr>
          <w:rFonts w:ascii="Arial" w:hAnsi="Arial" w:cs="Arial"/>
        </w:rPr>
      </w:pPr>
      <w:r w:rsidRPr="00012310">
        <w:rPr>
          <w:rFonts w:ascii="Arial" w:hAnsi="Arial" w:cs="Arial"/>
        </w:rPr>
        <w:t xml:space="preserve">d) </w:t>
      </w:r>
      <w:r w:rsidR="009F72F3" w:rsidRPr="00012310">
        <w:rPr>
          <w:rFonts w:ascii="Arial" w:hAnsi="Arial" w:cs="Arial"/>
        </w:rPr>
        <w:t xml:space="preserve">dolgoročna </w:t>
      </w:r>
      <w:r w:rsidRPr="00012310">
        <w:rPr>
          <w:rFonts w:ascii="Arial" w:hAnsi="Arial" w:cs="Arial"/>
        </w:rPr>
        <w:t>strategija razvoja spletnega portala,</w:t>
      </w:r>
    </w:p>
    <w:p w14:paraId="12B61AAB" w14:textId="07F42291" w:rsidR="00661FC5" w:rsidRPr="00012310" w:rsidRDefault="001F731F" w:rsidP="005E79AD">
      <w:pPr>
        <w:spacing w:before="40" w:after="40"/>
        <w:jc w:val="left"/>
        <w:rPr>
          <w:rFonts w:ascii="Arial" w:hAnsi="Arial" w:cs="Arial"/>
        </w:rPr>
      </w:pPr>
      <w:r w:rsidRPr="00012310">
        <w:rPr>
          <w:rFonts w:ascii="Arial" w:hAnsi="Arial" w:cs="Arial"/>
        </w:rPr>
        <w:t>e) sodelovanje s PR službo Ministrstva za kulturo.</w:t>
      </w:r>
    </w:p>
    <w:p w14:paraId="335E9F5B" w14:textId="77777777" w:rsidR="00AA3A73" w:rsidRPr="00012310" w:rsidRDefault="00AA3A73" w:rsidP="005E79AD">
      <w:pPr>
        <w:jc w:val="left"/>
        <w:rPr>
          <w:rFonts w:ascii="Arial" w:hAnsi="Arial" w:cs="Arial"/>
          <w:szCs w:val="22"/>
        </w:rPr>
      </w:pPr>
    </w:p>
    <w:p w14:paraId="501447D7" w14:textId="4BBDA405" w:rsidR="00AA3A73" w:rsidRPr="00012310" w:rsidRDefault="00EF1E7B" w:rsidP="005E79AD">
      <w:pPr>
        <w:jc w:val="left"/>
        <w:rPr>
          <w:rFonts w:ascii="Arial" w:hAnsi="Arial" w:cs="Arial"/>
          <w:b/>
          <w:bCs/>
          <w:szCs w:val="22"/>
        </w:rPr>
      </w:pPr>
      <w:r w:rsidRPr="00012310">
        <w:rPr>
          <w:rFonts w:ascii="Arial" w:hAnsi="Arial" w:cs="Arial"/>
          <w:b/>
          <w:bCs/>
          <w:szCs w:val="22"/>
        </w:rPr>
        <w:t>5. 2. IT podpora portalov Culture.si in Kulturnik.si</w:t>
      </w:r>
    </w:p>
    <w:p w14:paraId="454A31C7" w14:textId="77777777" w:rsidR="00F6317B" w:rsidRPr="00012310" w:rsidRDefault="00F6317B" w:rsidP="005E79AD">
      <w:pPr>
        <w:jc w:val="left"/>
      </w:pPr>
    </w:p>
    <w:p w14:paraId="3514DE85" w14:textId="1D6E65E2" w:rsidR="00AA3A73" w:rsidRPr="005E79AD" w:rsidRDefault="00EF1E7B" w:rsidP="005E79AD">
      <w:pPr>
        <w:pStyle w:val="Pripombabesedilo"/>
        <w:spacing w:before="40" w:after="40"/>
        <w:jc w:val="left"/>
        <w:rPr>
          <w:rFonts w:ascii="Arial" w:hAnsi="Arial" w:cs="Arial"/>
          <w:sz w:val="22"/>
          <w:szCs w:val="22"/>
        </w:rPr>
      </w:pPr>
      <w:r w:rsidRPr="005E79AD">
        <w:rPr>
          <w:rFonts w:ascii="Arial" w:hAnsi="Arial" w:cs="Arial"/>
          <w:bCs/>
          <w:sz w:val="22"/>
          <w:szCs w:val="22"/>
        </w:rPr>
        <w:t>a) razvoj programa</w:t>
      </w:r>
      <w:r w:rsidR="00EE5031" w:rsidRPr="005E79AD">
        <w:rPr>
          <w:rFonts w:ascii="Arial" w:hAnsi="Arial" w:cs="Arial"/>
          <w:bCs/>
          <w:sz w:val="22"/>
          <w:szCs w:val="22"/>
        </w:rPr>
        <w:t xml:space="preserve"> </w:t>
      </w:r>
      <w:r w:rsidR="00A536BD" w:rsidRPr="005E79AD">
        <w:rPr>
          <w:rFonts w:ascii="Arial" w:hAnsi="Arial" w:cs="Arial"/>
          <w:sz w:val="22"/>
          <w:szCs w:val="22"/>
        </w:rPr>
        <w:t xml:space="preserve">v skladu z ukrepi </w:t>
      </w:r>
      <w:r w:rsidR="00A536BD" w:rsidRPr="005E79AD">
        <w:rPr>
          <w:rFonts w:ascii="Arial" w:hAnsi="Arial" w:cs="Arial"/>
          <w:sz w:val="22"/>
          <w:szCs w:val="22"/>
          <w:shd w:val="clear" w:color="auto" w:fill="FFFFFF"/>
        </w:rPr>
        <w:t>za zagotovitev dostopnosti spletišč in mobilnih aplikacij za uporabnike z različnimi oblikami oviranosti, kot jih določa Zakon o dostopnosti spletišč in mobilnih aplikacija (Uradni list RS, št.</w:t>
      </w:r>
      <w:hyperlink r:id="rId8" w:tgtFrame="_blank" w:tooltip="Zakon o dostopnosti spletišč in mobilnih aplikacij (ZDSMA)" w:history="1">
        <w:r w:rsidR="00A536BD" w:rsidRPr="005E79AD">
          <w:rPr>
            <w:rStyle w:val="Hiperpovezava"/>
            <w:rFonts w:ascii="Arial" w:hAnsi="Arial" w:cs="Arial"/>
            <w:color w:val="auto"/>
            <w:sz w:val="22"/>
            <w:szCs w:val="22"/>
            <w:shd w:val="clear" w:color="auto" w:fill="FFFFFF"/>
          </w:rPr>
          <w:t>30/18</w:t>
        </w:r>
      </w:hyperlink>
      <w:r w:rsidR="00A536BD" w:rsidRPr="005E79AD">
        <w:rPr>
          <w:rFonts w:ascii="Arial" w:hAnsi="Arial" w:cs="Arial"/>
          <w:sz w:val="22"/>
          <w:szCs w:val="22"/>
          <w:shd w:val="clear" w:color="auto" w:fill="FFFFFF"/>
        </w:rPr>
        <w:t>)</w:t>
      </w:r>
      <w:r w:rsidR="00682CCC" w:rsidRPr="005E79AD">
        <w:rPr>
          <w:rFonts w:ascii="Arial" w:hAnsi="Arial" w:cs="Arial"/>
          <w:sz w:val="22"/>
          <w:szCs w:val="22"/>
          <w:shd w:val="clear" w:color="auto" w:fill="FFFFFF"/>
        </w:rPr>
        <w:t>,</w:t>
      </w:r>
    </w:p>
    <w:p w14:paraId="7CA95EDE" w14:textId="77777777" w:rsidR="00AA3A73" w:rsidRPr="005E79AD" w:rsidRDefault="00EF1E7B" w:rsidP="005E79AD">
      <w:pPr>
        <w:spacing w:before="40" w:after="40"/>
        <w:jc w:val="left"/>
        <w:rPr>
          <w:rFonts w:ascii="Arial" w:hAnsi="Arial" w:cs="Arial"/>
          <w:szCs w:val="22"/>
        </w:rPr>
      </w:pPr>
      <w:r w:rsidRPr="005E79AD">
        <w:rPr>
          <w:rFonts w:ascii="Arial" w:hAnsi="Arial" w:cs="Arial"/>
          <w:bCs/>
          <w:szCs w:val="22"/>
        </w:rPr>
        <w:t>b) vzdrževanje portalov,</w:t>
      </w:r>
    </w:p>
    <w:p w14:paraId="08A96097" w14:textId="264B2F68" w:rsidR="00AA3A73" w:rsidRPr="005E79AD" w:rsidRDefault="00EF1E7B" w:rsidP="005E79AD">
      <w:pPr>
        <w:spacing w:before="40" w:after="40"/>
        <w:jc w:val="left"/>
        <w:rPr>
          <w:rFonts w:ascii="Arial" w:hAnsi="Arial" w:cs="Arial"/>
          <w:szCs w:val="22"/>
        </w:rPr>
      </w:pPr>
      <w:r w:rsidRPr="005E79AD">
        <w:rPr>
          <w:rFonts w:ascii="Arial" w:hAnsi="Arial" w:cs="Arial"/>
          <w:bCs/>
          <w:szCs w:val="22"/>
        </w:rPr>
        <w:t>c) tehnična podpora urednikom</w:t>
      </w:r>
      <w:r w:rsidR="00682CCC" w:rsidRPr="005E79AD">
        <w:rPr>
          <w:rFonts w:ascii="Arial" w:hAnsi="Arial" w:cs="Arial"/>
          <w:bCs/>
          <w:szCs w:val="22"/>
        </w:rPr>
        <w:t>,</w:t>
      </w:r>
    </w:p>
    <w:p w14:paraId="6B5F023A" w14:textId="010C4DC0" w:rsidR="00661FC5" w:rsidRPr="005E79AD" w:rsidRDefault="001F731F" w:rsidP="005E79AD">
      <w:pPr>
        <w:spacing w:before="40" w:after="40"/>
        <w:jc w:val="left"/>
        <w:rPr>
          <w:rFonts w:ascii="Arial" w:hAnsi="Arial" w:cs="Arial"/>
          <w:szCs w:val="22"/>
        </w:rPr>
      </w:pPr>
      <w:r w:rsidRPr="005E79AD">
        <w:rPr>
          <w:rFonts w:ascii="Arial" w:hAnsi="Arial" w:cs="Arial"/>
          <w:bCs/>
          <w:szCs w:val="22"/>
        </w:rPr>
        <w:lastRenderedPageBreak/>
        <w:t>d</w:t>
      </w:r>
      <w:r w:rsidR="00661FC5" w:rsidRPr="005E79AD">
        <w:rPr>
          <w:rFonts w:ascii="Arial" w:hAnsi="Arial" w:cs="Arial"/>
          <w:bCs/>
          <w:szCs w:val="22"/>
        </w:rPr>
        <w:t>) vzdrževanje strežnikov in omrežja</w:t>
      </w:r>
      <w:r w:rsidR="009F3F4F" w:rsidRPr="005E79AD">
        <w:rPr>
          <w:rFonts w:ascii="Arial" w:hAnsi="Arial" w:cs="Arial"/>
          <w:bCs/>
          <w:szCs w:val="22"/>
        </w:rPr>
        <w:t>.</w:t>
      </w:r>
      <w:r w:rsidR="00661FC5" w:rsidRPr="005E79AD">
        <w:rPr>
          <w:rFonts w:ascii="Arial" w:hAnsi="Arial" w:cs="Arial"/>
          <w:szCs w:val="22"/>
        </w:rPr>
        <w:t xml:space="preserve"> </w:t>
      </w:r>
    </w:p>
    <w:p w14:paraId="2DB978C3" w14:textId="77777777" w:rsidR="00AA3A73" w:rsidRPr="00012310" w:rsidRDefault="00AA3A73" w:rsidP="005E79AD">
      <w:pPr>
        <w:jc w:val="left"/>
        <w:rPr>
          <w:rFonts w:ascii="Arial" w:hAnsi="Arial" w:cs="Arial"/>
          <w:b/>
          <w:bCs/>
          <w:szCs w:val="22"/>
        </w:rPr>
      </w:pPr>
    </w:p>
    <w:p w14:paraId="3F5A89DC" w14:textId="65F8E5EB" w:rsidR="00AA3A73" w:rsidRPr="00012310" w:rsidRDefault="00EF1E7B" w:rsidP="005E79AD">
      <w:pPr>
        <w:jc w:val="left"/>
      </w:pPr>
      <w:r w:rsidRPr="00012310">
        <w:rPr>
          <w:rFonts w:ascii="Arial" w:hAnsi="Arial" w:cs="Arial"/>
          <w:b/>
          <w:bCs/>
          <w:szCs w:val="22"/>
        </w:rPr>
        <w:t>5. 3</w:t>
      </w:r>
      <w:r w:rsidR="0059018F" w:rsidRPr="00012310">
        <w:rPr>
          <w:rFonts w:ascii="Arial" w:hAnsi="Arial" w:cs="Arial"/>
          <w:b/>
          <w:bCs/>
          <w:szCs w:val="22"/>
        </w:rPr>
        <w:t>.</w:t>
      </w:r>
      <w:r w:rsidRPr="00012310">
        <w:rPr>
          <w:rFonts w:ascii="Arial" w:hAnsi="Arial" w:cs="Arial"/>
          <w:b/>
          <w:bCs/>
          <w:szCs w:val="22"/>
        </w:rPr>
        <w:t xml:space="preserve"> Promocija portalov Culture.si in Kulturnik.si: </w:t>
      </w:r>
      <w:r w:rsidRPr="00012310">
        <w:rPr>
          <w:rFonts w:ascii="Arial" w:hAnsi="Arial" w:cs="Arial"/>
          <w:bCs/>
          <w:szCs w:val="22"/>
        </w:rPr>
        <w:t>prek spletnih družbenih omrežij, diplomatsko-konzularne mreže, uvrščanja na sorodne vsebinske in druge relevantne domače in mednarodne portale, sodelovanja z mediji ipd.</w:t>
      </w:r>
    </w:p>
    <w:p w14:paraId="5FDF9AED" w14:textId="7C0F214D" w:rsidR="00386CB8" w:rsidRPr="00012310" w:rsidRDefault="00386CB8" w:rsidP="005E79AD">
      <w:pPr>
        <w:jc w:val="left"/>
        <w:rPr>
          <w:rFonts w:ascii="Arial" w:hAnsi="Arial" w:cs="Arial"/>
          <w:b/>
          <w:bCs/>
          <w:szCs w:val="22"/>
        </w:rPr>
      </w:pPr>
    </w:p>
    <w:p w14:paraId="6B7D8AD8" w14:textId="614327DA" w:rsidR="00551706" w:rsidRPr="00012310" w:rsidRDefault="00551706" w:rsidP="005E79AD">
      <w:pPr>
        <w:jc w:val="left"/>
        <w:rPr>
          <w:rFonts w:ascii="Arial" w:hAnsi="Arial" w:cs="Arial"/>
          <w:b/>
          <w:bCs/>
          <w:szCs w:val="22"/>
        </w:rPr>
      </w:pPr>
      <w:r w:rsidRPr="00012310">
        <w:rPr>
          <w:rFonts w:ascii="Arial" w:hAnsi="Arial" w:cs="Arial"/>
          <w:b/>
          <w:bCs/>
          <w:szCs w:val="22"/>
        </w:rPr>
        <w:t xml:space="preserve">5. </w:t>
      </w:r>
      <w:r w:rsidR="001F731F" w:rsidRPr="00012310">
        <w:rPr>
          <w:rFonts w:ascii="Arial" w:hAnsi="Arial" w:cs="Arial"/>
          <w:b/>
          <w:bCs/>
          <w:szCs w:val="22"/>
        </w:rPr>
        <w:t>4</w:t>
      </w:r>
      <w:r w:rsidRPr="00012310">
        <w:rPr>
          <w:rFonts w:ascii="Arial" w:hAnsi="Arial" w:cs="Arial"/>
          <w:b/>
          <w:bCs/>
          <w:szCs w:val="22"/>
        </w:rPr>
        <w:t xml:space="preserve">. </w:t>
      </w:r>
      <w:r w:rsidR="00EE5031" w:rsidRPr="00012310">
        <w:rPr>
          <w:rFonts w:ascii="Arial" w:hAnsi="Arial" w:cs="Arial"/>
          <w:b/>
          <w:bCs/>
          <w:szCs w:val="22"/>
        </w:rPr>
        <w:t>Mesečna a</w:t>
      </w:r>
      <w:r w:rsidRPr="00012310">
        <w:rPr>
          <w:rFonts w:ascii="Arial" w:hAnsi="Arial" w:cs="Arial"/>
          <w:b/>
          <w:bCs/>
          <w:szCs w:val="22"/>
        </w:rPr>
        <w:t>naliza</w:t>
      </w:r>
      <w:r w:rsidRPr="00012310">
        <w:rPr>
          <w:rFonts w:ascii="Arial" w:hAnsi="Arial" w:cs="Arial"/>
          <w:szCs w:val="22"/>
        </w:rPr>
        <w:t xml:space="preserve"> uspešnosti objav in angažmaja uporabnikov ter sledilcev</w:t>
      </w:r>
      <w:r w:rsidR="00CF457B" w:rsidRPr="00012310">
        <w:rPr>
          <w:rFonts w:ascii="Arial" w:hAnsi="Arial" w:cs="Arial"/>
          <w:szCs w:val="22"/>
        </w:rPr>
        <w:t xml:space="preserve">, ki se </w:t>
      </w:r>
      <w:r w:rsidR="009F3F4F" w:rsidRPr="00012310">
        <w:rPr>
          <w:rFonts w:ascii="Arial" w:hAnsi="Arial" w:cs="Arial"/>
          <w:szCs w:val="22"/>
        </w:rPr>
        <w:t>jo vključi v letno poročilo ministrstvu</w:t>
      </w:r>
      <w:r w:rsidR="00CF457B" w:rsidRPr="00012310">
        <w:rPr>
          <w:rFonts w:ascii="Arial" w:hAnsi="Arial" w:cs="Arial"/>
          <w:szCs w:val="22"/>
        </w:rPr>
        <w:t>.</w:t>
      </w:r>
    </w:p>
    <w:p w14:paraId="3F3D2CEC" w14:textId="08205216" w:rsidR="00551706" w:rsidRPr="00012310" w:rsidRDefault="00551706" w:rsidP="005E79AD">
      <w:pPr>
        <w:jc w:val="left"/>
        <w:rPr>
          <w:rFonts w:ascii="Arial" w:hAnsi="Arial" w:cs="Arial"/>
          <w:b/>
          <w:bCs/>
          <w:szCs w:val="22"/>
        </w:rPr>
      </w:pPr>
    </w:p>
    <w:p w14:paraId="5AF9BE14" w14:textId="2023B3BB" w:rsidR="00C66FB7" w:rsidRPr="00012310" w:rsidRDefault="00C66FB7" w:rsidP="005E79AD">
      <w:pPr>
        <w:jc w:val="left"/>
        <w:rPr>
          <w:rFonts w:ascii="Arial" w:hAnsi="Arial" w:cs="Arial"/>
          <w:szCs w:val="22"/>
        </w:rPr>
      </w:pPr>
      <w:r w:rsidRPr="00012310">
        <w:rPr>
          <w:rFonts w:ascii="Arial" w:hAnsi="Arial" w:cs="Arial"/>
          <w:szCs w:val="22"/>
        </w:rPr>
        <w:t xml:space="preserve">Vsi članki in ostale </w:t>
      </w:r>
      <w:r w:rsidR="00D92377" w:rsidRPr="00012310">
        <w:rPr>
          <w:rFonts w:ascii="Arial" w:hAnsi="Arial" w:cs="Arial"/>
          <w:szCs w:val="22"/>
        </w:rPr>
        <w:t>izvirne</w:t>
      </w:r>
      <w:r w:rsidRPr="00012310">
        <w:rPr>
          <w:rFonts w:ascii="Arial" w:hAnsi="Arial" w:cs="Arial"/>
          <w:szCs w:val="22"/>
        </w:rPr>
        <w:t xml:space="preserve"> objave morajo biti lektorirani.</w:t>
      </w:r>
    </w:p>
    <w:bookmarkEnd w:id="3"/>
    <w:p w14:paraId="25780779" w14:textId="77777777" w:rsidR="00C66FB7" w:rsidRPr="00012310" w:rsidRDefault="00C66FB7" w:rsidP="005E79AD">
      <w:pPr>
        <w:jc w:val="left"/>
        <w:rPr>
          <w:rFonts w:ascii="Arial" w:hAnsi="Arial" w:cs="Arial"/>
          <w:b/>
          <w:bCs/>
          <w:szCs w:val="22"/>
        </w:rPr>
      </w:pPr>
    </w:p>
    <w:p w14:paraId="1484AEB7" w14:textId="77777777" w:rsidR="00C80705" w:rsidRPr="00012310" w:rsidRDefault="00C80705" w:rsidP="005E79AD">
      <w:pPr>
        <w:jc w:val="left"/>
        <w:rPr>
          <w:rFonts w:ascii="Arial" w:hAnsi="Arial" w:cs="Arial"/>
          <w:b/>
          <w:bCs/>
          <w:szCs w:val="22"/>
        </w:rPr>
      </w:pPr>
    </w:p>
    <w:p w14:paraId="19234831" w14:textId="634977C5" w:rsidR="00AA3A73" w:rsidRPr="00012310" w:rsidRDefault="00EF1E7B" w:rsidP="005E79AD">
      <w:pPr>
        <w:jc w:val="left"/>
      </w:pPr>
      <w:r w:rsidRPr="00012310">
        <w:rPr>
          <w:rFonts w:ascii="Arial" w:hAnsi="Arial" w:cs="Arial"/>
          <w:b/>
          <w:bCs/>
          <w:szCs w:val="22"/>
        </w:rPr>
        <w:t>6. Pogoji za sodelovanje na javnem razpisu</w:t>
      </w:r>
    </w:p>
    <w:p w14:paraId="79952D21" w14:textId="77777777" w:rsidR="00AA3A73" w:rsidRPr="00012310" w:rsidRDefault="00AA3A73" w:rsidP="005E79AD">
      <w:pPr>
        <w:jc w:val="left"/>
        <w:rPr>
          <w:rFonts w:ascii="Arial" w:hAnsi="Arial" w:cs="Arial"/>
          <w:b/>
          <w:bCs/>
          <w:szCs w:val="22"/>
        </w:rPr>
      </w:pPr>
    </w:p>
    <w:p w14:paraId="4F3A036F" w14:textId="7EF844F7" w:rsidR="00AA3A73" w:rsidRPr="00012310" w:rsidRDefault="00EF1E7B" w:rsidP="005E79AD">
      <w:pPr>
        <w:widowControl w:val="0"/>
        <w:jc w:val="left"/>
      </w:pPr>
      <w:bookmarkStart w:id="5" w:name="_Hlk69877362"/>
      <w:r w:rsidRPr="00012310">
        <w:rPr>
          <w:rFonts w:ascii="Arial" w:hAnsi="Arial" w:cs="Arial"/>
          <w:bCs/>
          <w:szCs w:val="22"/>
        </w:rPr>
        <w:t>Na razpis se lahko prijavijo le prijavitelji (upravičene osebe), ki izpolnjujejo naslednje pogoje:</w:t>
      </w:r>
    </w:p>
    <w:p w14:paraId="7FA2A046" w14:textId="77777777" w:rsidR="00AA3A73" w:rsidRPr="00012310" w:rsidRDefault="00AA3A73" w:rsidP="005E79AD">
      <w:pPr>
        <w:widowControl w:val="0"/>
        <w:jc w:val="left"/>
        <w:rPr>
          <w:rFonts w:ascii="Arial" w:hAnsi="Arial" w:cs="Arial"/>
          <w:bCs/>
          <w:szCs w:val="22"/>
        </w:rPr>
      </w:pPr>
    </w:p>
    <w:p w14:paraId="1CEB8D4D" w14:textId="36FF5C38" w:rsidR="00AA3A73" w:rsidRPr="00012310" w:rsidRDefault="00A12B63" w:rsidP="005E79AD">
      <w:pPr>
        <w:widowControl w:val="0"/>
        <w:numPr>
          <w:ilvl w:val="0"/>
          <w:numId w:val="19"/>
        </w:numPr>
        <w:suppressAutoHyphens w:val="0"/>
        <w:spacing w:before="40" w:after="40"/>
        <w:ind w:hanging="357"/>
        <w:jc w:val="left"/>
        <w:rPr>
          <w:rFonts w:ascii="Arial" w:hAnsi="Arial" w:cs="Arial"/>
          <w:szCs w:val="22"/>
        </w:rPr>
      </w:pPr>
      <w:r w:rsidRPr="00012310">
        <w:rPr>
          <w:rFonts w:ascii="Arial" w:hAnsi="Arial" w:cs="Arial"/>
          <w:bCs/>
          <w:color w:val="000000"/>
          <w:szCs w:val="22"/>
        </w:rPr>
        <w:t>da izpolnjujejo pogoje nevladne organizacije iz 4. točke tega razpisa</w:t>
      </w:r>
      <w:r w:rsidR="00EF1E7B" w:rsidRPr="00012310">
        <w:rPr>
          <w:rFonts w:ascii="Arial" w:hAnsi="Arial" w:cs="Arial"/>
          <w:bCs/>
          <w:color w:val="000000"/>
          <w:szCs w:val="22"/>
          <w:lang w:eastAsia="en-US"/>
        </w:rPr>
        <w:t>;</w:t>
      </w:r>
    </w:p>
    <w:p w14:paraId="13987DCB" w14:textId="77777777" w:rsidR="00AA3A73" w:rsidRPr="00012310" w:rsidRDefault="00EF1E7B" w:rsidP="005E79AD">
      <w:pPr>
        <w:widowControl w:val="0"/>
        <w:numPr>
          <w:ilvl w:val="0"/>
          <w:numId w:val="19"/>
        </w:numPr>
        <w:suppressAutoHyphens w:val="0"/>
        <w:spacing w:before="40" w:after="40"/>
        <w:ind w:hanging="357"/>
        <w:jc w:val="left"/>
        <w:rPr>
          <w:rFonts w:ascii="Arial" w:hAnsi="Arial" w:cs="Arial"/>
          <w:szCs w:val="22"/>
        </w:rPr>
      </w:pPr>
      <w:r w:rsidRPr="00012310">
        <w:rPr>
          <w:rFonts w:ascii="Arial" w:hAnsi="Arial" w:cs="Arial"/>
          <w:bCs/>
          <w:color w:val="000000"/>
          <w:szCs w:val="22"/>
          <w:lang w:eastAsia="en-US"/>
        </w:rPr>
        <w:t>da so vsaj štiri leta registrirani za izvajanje dejavnosti na področju kulture in umetnosti (podlaga za ugotovitev so dostopne javne evidence ter izjava prijavitelja);</w:t>
      </w:r>
    </w:p>
    <w:p w14:paraId="5C1E9EC6" w14:textId="2ADD4FE3" w:rsidR="00AA3A73" w:rsidRPr="00012310" w:rsidRDefault="00EF1E7B" w:rsidP="005E79AD">
      <w:pPr>
        <w:widowControl w:val="0"/>
        <w:numPr>
          <w:ilvl w:val="0"/>
          <w:numId w:val="19"/>
        </w:numPr>
        <w:suppressAutoHyphens w:val="0"/>
        <w:spacing w:before="40" w:after="40"/>
        <w:ind w:hanging="357"/>
        <w:jc w:val="left"/>
        <w:rPr>
          <w:rFonts w:ascii="Arial" w:hAnsi="Arial" w:cs="Arial"/>
          <w:szCs w:val="22"/>
        </w:rPr>
      </w:pPr>
      <w:r w:rsidRPr="00012310">
        <w:rPr>
          <w:rFonts w:ascii="Arial" w:hAnsi="Arial" w:cs="Arial"/>
          <w:bCs/>
          <w:color w:val="000000"/>
          <w:szCs w:val="22"/>
          <w:lang w:val="it-IT" w:eastAsia="en-US"/>
        </w:rPr>
        <w:t xml:space="preserve">da so v </w:t>
      </w:r>
      <w:proofErr w:type="spellStart"/>
      <w:r w:rsidRPr="00012310">
        <w:rPr>
          <w:rFonts w:ascii="Arial" w:hAnsi="Arial" w:cs="Arial"/>
          <w:bCs/>
          <w:color w:val="000000"/>
          <w:szCs w:val="22"/>
          <w:lang w:val="it-IT" w:eastAsia="en-US"/>
        </w:rPr>
        <w:t>primeru</w:t>
      </w:r>
      <w:proofErr w:type="spellEnd"/>
      <w:r w:rsidRPr="00012310">
        <w:rPr>
          <w:rFonts w:ascii="Arial" w:hAnsi="Arial" w:cs="Arial"/>
          <w:bCs/>
          <w:color w:val="000000"/>
          <w:szCs w:val="22"/>
          <w:lang w:val="it-IT" w:eastAsia="en-US"/>
        </w:rPr>
        <w:t xml:space="preserve">, da so bili </w:t>
      </w:r>
      <w:proofErr w:type="spellStart"/>
      <w:r w:rsidRPr="00012310">
        <w:rPr>
          <w:rFonts w:ascii="Arial" w:hAnsi="Arial" w:cs="Arial"/>
          <w:bCs/>
          <w:color w:val="000000"/>
          <w:szCs w:val="22"/>
          <w:lang w:val="it-IT" w:eastAsia="en-US"/>
        </w:rPr>
        <w:t>pogodbena</w:t>
      </w:r>
      <w:proofErr w:type="spellEnd"/>
      <w:r w:rsidRPr="00012310">
        <w:rPr>
          <w:rFonts w:ascii="Arial" w:hAnsi="Arial" w:cs="Arial"/>
          <w:bCs/>
          <w:color w:val="000000"/>
          <w:szCs w:val="22"/>
          <w:lang w:val="it-IT" w:eastAsia="en-US"/>
        </w:rPr>
        <w:t xml:space="preserve"> </w:t>
      </w:r>
      <w:proofErr w:type="spellStart"/>
      <w:r w:rsidRPr="00012310">
        <w:rPr>
          <w:rFonts w:ascii="Arial" w:hAnsi="Arial" w:cs="Arial"/>
          <w:bCs/>
          <w:color w:val="000000"/>
          <w:szCs w:val="22"/>
          <w:lang w:val="it-IT" w:eastAsia="en-US"/>
        </w:rPr>
        <w:t>stranka</w:t>
      </w:r>
      <w:proofErr w:type="spellEnd"/>
      <w:r w:rsidRPr="00012310">
        <w:rPr>
          <w:rFonts w:ascii="Arial" w:hAnsi="Arial" w:cs="Arial"/>
          <w:bCs/>
          <w:color w:val="000000"/>
          <w:szCs w:val="22"/>
          <w:lang w:val="it-IT" w:eastAsia="en-US"/>
        </w:rPr>
        <w:t xml:space="preserve"> </w:t>
      </w:r>
      <w:proofErr w:type="spellStart"/>
      <w:r w:rsidRPr="00012310">
        <w:rPr>
          <w:rFonts w:ascii="Arial" w:hAnsi="Arial" w:cs="Arial"/>
          <w:bCs/>
          <w:color w:val="000000"/>
          <w:szCs w:val="22"/>
          <w:lang w:val="it-IT" w:eastAsia="en-US"/>
        </w:rPr>
        <w:t>ministrstva</w:t>
      </w:r>
      <w:proofErr w:type="spellEnd"/>
      <w:r w:rsidRPr="00012310">
        <w:rPr>
          <w:rFonts w:ascii="Arial" w:hAnsi="Arial" w:cs="Arial"/>
          <w:bCs/>
          <w:color w:val="000000"/>
          <w:szCs w:val="22"/>
          <w:lang w:val="it-IT" w:eastAsia="en-US"/>
        </w:rPr>
        <w:t xml:space="preserve"> v </w:t>
      </w:r>
      <w:proofErr w:type="spellStart"/>
      <w:r w:rsidRPr="00012310">
        <w:rPr>
          <w:rFonts w:ascii="Arial" w:hAnsi="Arial" w:cs="Arial"/>
          <w:bCs/>
          <w:color w:val="000000"/>
          <w:szCs w:val="22"/>
          <w:lang w:val="it-IT" w:eastAsia="en-US"/>
        </w:rPr>
        <w:t>letih</w:t>
      </w:r>
      <w:proofErr w:type="spellEnd"/>
      <w:r w:rsidRPr="00012310">
        <w:rPr>
          <w:rFonts w:ascii="Arial" w:hAnsi="Arial" w:cs="Arial"/>
          <w:bCs/>
          <w:color w:val="000000"/>
          <w:szCs w:val="22"/>
          <w:lang w:val="it-IT" w:eastAsia="en-US"/>
        </w:rPr>
        <w:t xml:space="preserve"> 2017, 2018, 2019 in 2020, </w:t>
      </w:r>
      <w:proofErr w:type="spellStart"/>
      <w:r w:rsidRPr="00012310">
        <w:rPr>
          <w:rFonts w:ascii="Arial" w:hAnsi="Arial" w:cs="Arial"/>
          <w:bCs/>
          <w:color w:val="000000"/>
          <w:szCs w:val="22"/>
          <w:lang w:val="it-IT" w:eastAsia="en-US"/>
        </w:rPr>
        <w:t>izpolnjeval</w:t>
      </w:r>
      <w:r w:rsidR="00A12B63" w:rsidRPr="00012310">
        <w:rPr>
          <w:rFonts w:ascii="Arial" w:hAnsi="Arial" w:cs="Arial"/>
          <w:bCs/>
          <w:color w:val="000000"/>
          <w:szCs w:val="22"/>
          <w:lang w:val="it-IT" w:eastAsia="en-US"/>
        </w:rPr>
        <w:t>i</w:t>
      </w:r>
      <w:proofErr w:type="spellEnd"/>
      <w:r w:rsidRPr="00012310">
        <w:rPr>
          <w:rFonts w:ascii="Arial" w:hAnsi="Arial" w:cs="Arial"/>
          <w:bCs/>
          <w:color w:val="000000"/>
          <w:szCs w:val="22"/>
          <w:lang w:val="it-IT" w:eastAsia="en-US"/>
        </w:rPr>
        <w:t xml:space="preserve"> </w:t>
      </w:r>
      <w:proofErr w:type="spellStart"/>
      <w:r w:rsidRPr="00012310">
        <w:rPr>
          <w:rFonts w:ascii="Arial" w:hAnsi="Arial" w:cs="Arial"/>
          <w:bCs/>
          <w:color w:val="000000"/>
          <w:szCs w:val="22"/>
          <w:lang w:val="it-IT" w:eastAsia="en-US"/>
        </w:rPr>
        <w:t>vse</w:t>
      </w:r>
      <w:proofErr w:type="spellEnd"/>
      <w:r w:rsidRPr="00012310">
        <w:rPr>
          <w:rFonts w:ascii="Arial" w:hAnsi="Arial" w:cs="Arial"/>
          <w:bCs/>
          <w:color w:val="000000"/>
          <w:szCs w:val="22"/>
          <w:lang w:val="it-IT" w:eastAsia="en-US"/>
        </w:rPr>
        <w:t xml:space="preserve"> </w:t>
      </w:r>
      <w:proofErr w:type="spellStart"/>
      <w:r w:rsidRPr="00012310">
        <w:rPr>
          <w:rFonts w:ascii="Arial" w:hAnsi="Arial" w:cs="Arial"/>
          <w:bCs/>
          <w:color w:val="000000"/>
          <w:szCs w:val="22"/>
          <w:lang w:val="it-IT" w:eastAsia="en-US"/>
        </w:rPr>
        <w:t>pogodbene</w:t>
      </w:r>
      <w:proofErr w:type="spellEnd"/>
      <w:r w:rsidRPr="00012310">
        <w:rPr>
          <w:rFonts w:ascii="Arial" w:hAnsi="Arial" w:cs="Arial"/>
          <w:bCs/>
          <w:color w:val="000000"/>
          <w:szCs w:val="22"/>
          <w:lang w:val="it-IT" w:eastAsia="en-US"/>
        </w:rPr>
        <w:t xml:space="preserve"> </w:t>
      </w:r>
      <w:proofErr w:type="spellStart"/>
      <w:r w:rsidRPr="00012310">
        <w:rPr>
          <w:rFonts w:ascii="Arial" w:hAnsi="Arial" w:cs="Arial"/>
          <w:bCs/>
          <w:color w:val="000000"/>
          <w:szCs w:val="22"/>
          <w:lang w:val="it-IT" w:eastAsia="en-US"/>
        </w:rPr>
        <w:t>obveznosti</w:t>
      </w:r>
      <w:proofErr w:type="spellEnd"/>
      <w:r w:rsidRPr="00012310">
        <w:rPr>
          <w:rFonts w:ascii="Arial" w:hAnsi="Arial" w:cs="Arial"/>
          <w:bCs/>
          <w:color w:val="000000"/>
          <w:szCs w:val="22"/>
          <w:lang w:val="it-IT" w:eastAsia="en-US"/>
        </w:rPr>
        <w:t xml:space="preserve"> do </w:t>
      </w:r>
      <w:proofErr w:type="spellStart"/>
      <w:r w:rsidRPr="00012310">
        <w:rPr>
          <w:rFonts w:ascii="Arial" w:hAnsi="Arial" w:cs="Arial"/>
          <w:bCs/>
          <w:color w:val="000000"/>
          <w:szCs w:val="22"/>
          <w:lang w:val="it-IT" w:eastAsia="en-US"/>
        </w:rPr>
        <w:t>ministrstva</w:t>
      </w:r>
      <w:proofErr w:type="spellEnd"/>
      <w:r w:rsidRPr="00012310">
        <w:rPr>
          <w:rFonts w:ascii="Arial" w:hAnsi="Arial" w:cs="Arial"/>
          <w:bCs/>
          <w:color w:val="000000"/>
          <w:szCs w:val="22"/>
          <w:lang w:val="it-IT" w:eastAsia="en-US"/>
        </w:rPr>
        <w:t xml:space="preserve"> (</w:t>
      </w:r>
      <w:proofErr w:type="spellStart"/>
      <w:r w:rsidRPr="00012310">
        <w:rPr>
          <w:rFonts w:ascii="Arial" w:hAnsi="Arial" w:cs="Arial"/>
          <w:bCs/>
          <w:color w:val="000000"/>
          <w:szCs w:val="22"/>
          <w:lang w:val="it-IT" w:eastAsia="en-US"/>
        </w:rPr>
        <w:t>podlaga</w:t>
      </w:r>
      <w:proofErr w:type="spellEnd"/>
      <w:r w:rsidRPr="00012310">
        <w:rPr>
          <w:rFonts w:ascii="Arial" w:hAnsi="Arial" w:cs="Arial"/>
          <w:bCs/>
          <w:color w:val="000000"/>
          <w:szCs w:val="22"/>
          <w:lang w:val="it-IT" w:eastAsia="en-US"/>
        </w:rPr>
        <w:t xml:space="preserve"> za </w:t>
      </w:r>
      <w:proofErr w:type="spellStart"/>
      <w:r w:rsidRPr="00012310">
        <w:rPr>
          <w:rFonts w:ascii="Arial" w:hAnsi="Arial" w:cs="Arial"/>
          <w:bCs/>
          <w:color w:val="000000"/>
          <w:szCs w:val="22"/>
          <w:lang w:val="it-IT" w:eastAsia="en-US"/>
        </w:rPr>
        <w:t>ugotovitev</w:t>
      </w:r>
      <w:proofErr w:type="spellEnd"/>
      <w:r w:rsidRPr="00012310">
        <w:rPr>
          <w:rFonts w:ascii="Arial" w:hAnsi="Arial" w:cs="Arial"/>
          <w:bCs/>
          <w:color w:val="000000"/>
          <w:szCs w:val="22"/>
          <w:lang w:val="it-IT" w:eastAsia="en-US"/>
        </w:rPr>
        <w:t xml:space="preserve"> je </w:t>
      </w:r>
      <w:proofErr w:type="spellStart"/>
      <w:r w:rsidRPr="00012310">
        <w:rPr>
          <w:rFonts w:ascii="Arial" w:hAnsi="Arial" w:cs="Arial"/>
          <w:bCs/>
          <w:color w:val="000000"/>
          <w:szCs w:val="22"/>
          <w:lang w:val="it-IT" w:eastAsia="en-US"/>
        </w:rPr>
        <w:t>arhivirana</w:t>
      </w:r>
      <w:proofErr w:type="spellEnd"/>
      <w:r w:rsidRPr="00012310">
        <w:rPr>
          <w:rFonts w:ascii="Arial" w:hAnsi="Arial" w:cs="Arial"/>
          <w:bCs/>
          <w:color w:val="000000"/>
          <w:szCs w:val="22"/>
          <w:lang w:val="it-IT" w:eastAsia="en-US"/>
        </w:rPr>
        <w:t xml:space="preserve"> </w:t>
      </w:r>
      <w:proofErr w:type="spellStart"/>
      <w:r w:rsidRPr="00012310">
        <w:rPr>
          <w:rFonts w:ascii="Arial" w:hAnsi="Arial" w:cs="Arial"/>
          <w:bCs/>
          <w:color w:val="000000"/>
          <w:szCs w:val="22"/>
          <w:lang w:val="it-IT" w:eastAsia="en-US"/>
        </w:rPr>
        <w:t>dokumentacija</w:t>
      </w:r>
      <w:proofErr w:type="spellEnd"/>
      <w:r w:rsidRPr="00012310">
        <w:rPr>
          <w:rFonts w:ascii="Arial" w:hAnsi="Arial" w:cs="Arial"/>
          <w:bCs/>
          <w:color w:val="000000"/>
          <w:szCs w:val="22"/>
          <w:lang w:val="it-IT" w:eastAsia="en-US"/>
        </w:rPr>
        <w:t xml:space="preserve"> </w:t>
      </w:r>
      <w:proofErr w:type="spellStart"/>
      <w:r w:rsidRPr="00012310">
        <w:rPr>
          <w:rFonts w:ascii="Arial" w:hAnsi="Arial" w:cs="Arial"/>
          <w:bCs/>
          <w:color w:val="000000"/>
          <w:szCs w:val="22"/>
          <w:lang w:val="it-IT" w:eastAsia="en-US"/>
        </w:rPr>
        <w:t>ministrstva</w:t>
      </w:r>
      <w:proofErr w:type="spellEnd"/>
      <w:r w:rsidRPr="00012310">
        <w:rPr>
          <w:rFonts w:ascii="Arial" w:hAnsi="Arial" w:cs="Arial"/>
          <w:bCs/>
          <w:color w:val="000000"/>
          <w:szCs w:val="22"/>
          <w:lang w:val="it-IT" w:eastAsia="en-US"/>
        </w:rPr>
        <w:t xml:space="preserve"> za </w:t>
      </w:r>
      <w:proofErr w:type="spellStart"/>
      <w:r w:rsidRPr="00012310">
        <w:rPr>
          <w:rFonts w:ascii="Arial" w:hAnsi="Arial" w:cs="Arial"/>
          <w:bCs/>
          <w:color w:val="000000"/>
          <w:szCs w:val="22"/>
          <w:lang w:val="it-IT" w:eastAsia="en-US"/>
        </w:rPr>
        <w:t>leta</w:t>
      </w:r>
      <w:proofErr w:type="spellEnd"/>
      <w:r w:rsidRPr="00012310">
        <w:rPr>
          <w:rFonts w:ascii="Arial" w:hAnsi="Arial" w:cs="Arial"/>
          <w:bCs/>
          <w:color w:val="000000"/>
          <w:szCs w:val="22"/>
          <w:lang w:val="it-IT" w:eastAsia="en-US"/>
        </w:rPr>
        <w:t xml:space="preserve"> 2017, 2018, 2019 in 2020 ter </w:t>
      </w:r>
      <w:proofErr w:type="spellStart"/>
      <w:r w:rsidRPr="00012310">
        <w:rPr>
          <w:rFonts w:ascii="Arial" w:hAnsi="Arial" w:cs="Arial"/>
          <w:bCs/>
          <w:color w:val="000000"/>
          <w:szCs w:val="22"/>
          <w:lang w:val="it-IT" w:eastAsia="en-US"/>
        </w:rPr>
        <w:t>izjava</w:t>
      </w:r>
      <w:proofErr w:type="spellEnd"/>
      <w:r w:rsidRPr="00012310">
        <w:rPr>
          <w:rFonts w:ascii="Arial" w:hAnsi="Arial" w:cs="Arial"/>
          <w:bCs/>
          <w:color w:val="000000"/>
          <w:szCs w:val="22"/>
          <w:lang w:val="it-IT" w:eastAsia="en-US"/>
        </w:rPr>
        <w:t xml:space="preserve"> </w:t>
      </w:r>
      <w:proofErr w:type="spellStart"/>
      <w:r w:rsidRPr="00012310">
        <w:rPr>
          <w:rFonts w:ascii="Arial" w:hAnsi="Arial" w:cs="Arial"/>
          <w:bCs/>
          <w:color w:val="000000"/>
          <w:szCs w:val="22"/>
          <w:lang w:val="it-IT" w:eastAsia="en-US"/>
        </w:rPr>
        <w:t>prijavitelja</w:t>
      </w:r>
      <w:proofErr w:type="spellEnd"/>
      <w:r w:rsidRPr="00012310">
        <w:rPr>
          <w:rFonts w:ascii="Arial" w:hAnsi="Arial" w:cs="Arial"/>
          <w:bCs/>
          <w:color w:val="000000"/>
          <w:szCs w:val="22"/>
          <w:lang w:val="it-IT" w:eastAsia="en-US"/>
        </w:rPr>
        <w:t>);</w:t>
      </w:r>
    </w:p>
    <w:p w14:paraId="1DBDFD74" w14:textId="37B204DE" w:rsidR="00AA3A73" w:rsidRPr="00012310" w:rsidRDefault="00EF1E7B" w:rsidP="005E79AD">
      <w:pPr>
        <w:widowControl w:val="0"/>
        <w:numPr>
          <w:ilvl w:val="0"/>
          <w:numId w:val="19"/>
        </w:numPr>
        <w:suppressAutoHyphens w:val="0"/>
        <w:spacing w:before="40" w:after="40"/>
        <w:ind w:hanging="357"/>
        <w:jc w:val="left"/>
        <w:rPr>
          <w:rFonts w:ascii="Arial" w:hAnsi="Arial" w:cs="Arial"/>
          <w:szCs w:val="22"/>
        </w:rPr>
      </w:pPr>
      <w:r w:rsidRPr="00012310">
        <w:rPr>
          <w:rFonts w:ascii="Arial" w:hAnsi="Arial" w:cs="Arial"/>
          <w:bCs/>
          <w:color w:val="000000"/>
          <w:szCs w:val="22"/>
          <w:lang w:eastAsia="en-US"/>
        </w:rPr>
        <w:t xml:space="preserve">da ne prijavljajo programskih dejavnosti ali enot, ki so že bile izbrane na programskih ali projektnih razpisih oz. pozivih ministrstva </w:t>
      </w:r>
      <w:r w:rsidR="00D15EFA" w:rsidRPr="00012310">
        <w:rPr>
          <w:rFonts w:ascii="Arial" w:hAnsi="Arial" w:cs="Arial"/>
          <w:bCs/>
          <w:color w:val="000000"/>
          <w:szCs w:val="22"/>
          <w:lang w:eastAsia="en-US"/>
        </w:rPr>
        <w:t>do</w:t>
      </w:r>
      <w:r w:rsidRPr="00012310">
        <w:rPr>
          <w:rFonts w:ascii="Arial" w:hAnsi="Arial" w:cs="Arial"/>
          <w:bCs/>
          <w:color w:val="000000"/>
          <w:szCs w:val="22"/>
          <w:lang w:eastAsia="en-US"/>
        </w:rPr>
        <w:t xml:space="preserve"> let</w:t>
      </w:r>
      <w:r w:rsidR="00D15EFA" w:rsidRPr="00012310">
        <w:rPr>
          <w:rFonts w:ascii="Arial" w:hAnsi="Arial" w:cs="Arial"/>
          <w:bCs/>
          <w:color w:val="000000"/>
          <w:szCs w:val="22"/>
          <w:lang w:eastAsia="en-US"/>
        </w:rPr>
        <w:t>a</w:t>
      </w:r>
      <w:r w:rsidRPr="00012310">
        <w:rPr>
          <w:rFonts w:ascii="Arial" w:hAnsi="Arial" w:cs="Arial"/>
          <w:bCs/>
          <w:color w:val="000000"/>
          <w:szCs w:val="22"/>
          <w:lang w:eastAsia="en-US"/>
        </w:rPr>
        <w:t xml:space="preserve"> 20</w:t>
      </w:r>
      <w:r w:rsidR="00386CB8" w:rsidRPr="00012310">
        <w:rPr>
          <w:rFonts w:ascii="Arial" w:hAnsi="Arial" w:cs="Arial"/>
          <w:bCs/>
          <w:color w:val="000000"/>
          <w:szCs w:val="22"/>
          <w:lang w:eastAsia="en-US"/>
        </w:rPr>
        <w:t>21</w:t>
      </w:r>
      <w:r w:rsidRPr="00012310">
        <w:rPr>
          <w:rFonts w:ascii="Arial" w:hAnsi="Arial" w:cs="Arial"/>
          <w:bCs/>
          <w:color w:val="000000"/>
          <w:szCs w:val="22"/>
          <w:lang w:eastAsia="en-US"/>
        </w:rPr>
        <w:t>, na razpisih Slovenskega filmskega centra javne agencije RS, Javnega sklada RS za kulturne dejavnosti, Javne agencije za knjigo RS in drugih ministrstev (podlaga za ugotovitev je arhivirana dokumentacija ministrstev, SFC, JSKD in JAK ter izjava prijavitelja);</w:t>
      </w:r>
    </w:p>
    <w:p w14:paraId="1CB117B8" w14:textId="69E16D64" w:rsidR="00AA3A73" w:rsidRPr="00012310" w:rsidRDefault="00EF1E7B" w:rsidP="005E79AD">
      <w:pPr>
        <w:widowControl w:val="0"/>
        <w:numPr>
          <w:ilvl w:val="0"/>
          <w:numId w:val="19"/>
        </w:numPr>
        <w:suppressAutoHyphens w:val="0"/>
        <w:spacing w:before="40" w:after="40"/>
        <w:ind w:hanging="357"/>
        <w:jc w:val="left"/>
        <w:rPr>
          <w:rFonts w:ascii="Arial" w:hAnsi="Arial" w:cs="Arial"/>
          <w:szCs w:val="22"/>
        </w:rPr>
      </w:pPr>
      <w:r w:rsidRPr="00012310">
        <w:rPr>
          <w:rFonts w:ascii="Arial" w:hAnsi="Arial" w:cs="Arial"/>
          <w:bCs/>
          <w:color w:val="000000"/>
          <w:szCs w:val="22"/>
          <w:lang w:val="it-IT" w:eastAsia="en-US"/>
        </w:rPr>
        <w:t xml:space="preserve">da </w:t>
      </w:r>
      <w:proofErr w:type="gramStart"/>
      <w:r w:rsidRPr="00012310">
        <w:rPr>
          <w:rFonts w:ascii="Arial" w:hAnsi="Arial" w:cs="Arial"/>
          <w:bCs/>
          <w:color w:val="000000"/>
          <w:szCs w:val="22"/>
          <w:lang w:val="it-IT" w:eastAsia="en-US"/>
        </w:rPr>
        <w:t>se</w:t>
      </w:r>
      <w:proofErr w:type="gramEnd"/>
      <w:r w:rsidRPr="00012310">
        <w:rPr>
          <w:rFonts w:ascii="Arial" w:hAnsi="Arial" w:cs="Arial"/>
          <w:bCs/>
          <w:color w:val="000000"/>
          <w:szCs w:val="22"/>
          <w:lang w:val="it-IT" w:eastAsia="en-US"/>
        </w:rPr>
        <w:t xml:space="preserve"> </w:t>
      </w:r>
      <w:proofErr w:type="spellStart"/>
      <w:r w:rsidRPr="00012310">
        <w:rPr>
          <w:rFonts w:ascii="Arial" w:hAnsi="Arial" w:cs="Arial"/>
          <w:bCs/>
          <w:color w:val="000000"/>
          <w:szCs w:val="22"/>
          <w:lang w:val="it-IT" w:eastAsia="en-US"/>
        </w:rPr>
        <w:t>prijavljajo</w:t>
      </w:r>
      <w:proofErr w:type="spellEnd"/>
      <w:r w:rsidRPr="00012310">
        <w:rPr>
          <w:rFonts w:ascii="Arial" w:hAnsi="Arial" w:cs="Arial"/>
          <w:bCs/>
          <w:color w:val="000000"/>
          <w:szCs w:val="22"/>
          <w:lang w:val="it-IT" w:eastAsia="en-US"/>
        </w:rPr>
        <w:t xml:space="preserve"> </w:t>
      </w:r>
      <w:proofErr w:type="spellStart"/>
      <w:r w:rsidRPr="00012310">
        <w:rPr>
          <w:rFonts w:ascii="Arial" w:hAnsi="Arial" w:cs="Arial"/>
          <w:bCs/>
          <w:color w:val="000000"/>
          <w:szCs w:val="22"/>
          <w:lang w:val="it-IT" w:eastAsia="en-US"/>
        </w:rPr>
        <w:t>na</w:t>
      </w:r>
      <w:proofErr w:type="spellEnd"/>
      <w:r w:rsidRPr="00012310">
        <w:rPr>
          <w:rFonts w:ascii="Arial" w:hAnsi="Arial" w:cs="Arial"/>
          <w:bCs/>
          <w:color w:val="000000"/>
          <w:szCs w:val="22"/>
          <w:lang w:val="it-IT" w:eastAsia="en-US"/>
        </w:rPr>
        <w:t xml:space="preserve"> </w:t>
      </w:r>
      <w:proofErr w:type="spellStart"/>
      <w:r w:rsidR="009F3F4F" w:rsidRPr="00012310">
        <w:rPr>
          <w:rFonts w:ascii="Arial" w:hAnsi="Arial" w:cs="Arial"/>
          <w:bCs/>
          <w:color w:val="000000"/>
          <w:szCs w:val="22"/>
          <w:lang w:val="it-IT" w:eastAsia="en-US"/>
        </w:rPr>
        <w:t>ta</w:t>
      </w:r>
      <w:proofErr w:type="spellEnd"/>
      <w:r w:rsidR="009F3F4F" w:rsidRPr="00012310">
        <w:rPr>
          <w:rFonts w:ascii="Arial" w:hAnsi="Arial" w:cs="Arial"/>
          <w:bCs/>
          <w:color w:val="000000"/>
          <w:szCs w:val="22"/>
          <w:lang w:val="it-IT" w:eastAsia="en-US"/>
        </w:rPr>
        <w:t xml:space="preserve"> </w:t>
      </w:r>
      <w:proofErr w:type="spellStart"/>
      <w:r w:rsidRPr="00012310">
        <w:rPr>
          <w:rFonts w:ascii="Arial" w:hAnsi="Arial" w:cs="Arial"/>
          <w:bCs/>
          <w:color w:val="000000"/>
          <w:szCs w:val="22"/>
          <w:lang w:val="it-IT" w:eastAsia="en-US"/>
        </w:rPr>
        <w:t>javni</w:t>
      </w:r>
      <w:proofErr w:type="spellEnd"/>
      <w:r w:rsidRPr="00012310">
        <w:rPr>
          <w:rFonts w:ascii="Arial" w:hAnsi="Arial" w:cs="Arial"/>
          <w:bCs/>
          <w:color w:val="000000"/>
          <w:szCs w:val="22"/>
          <w:lang w:val="it-IT" w:eastAsia="en-US"/>
        </w:rPr>
        <w:t xml:space="preserve"> </w:t>
      </w:r>
      <w:proofErr w:type="spellStart"/>
      <w:r w:rsidRPr="00012310">
        <w:rPr>
          <w:rFonts w:ascii="Arial" w:hAnsi="Arial" w:cs="Arial"/>
          <w:bCs/>
          <w:color w:val="000000"/>
          <w:szCs w:val="22"/>
          <w:lang w:val="it-IT" w:eastAsia="en-US"/>
        </w:rPr>
        <w:t>razpis</w:t>
      </w:r>
      <w:proofErr w:type="spellEnd"/>
      <w:r w:rsidRPr="00012310">
        <w:rPr>
          <w:rFonts w:ascii="Arial" w:hAnsi="Arial" w:cs="Arial"/>
          <w:bCs/>
          <w:color w:val="000000"/>
          <w:szCs w:val="22"/>
          <w:lang w:val="it-IT" w:eastAsia="en-US"/>
        </w:rPr>
        <w:t xml:space="preserve"> </w:t>
      </w:r>
      <w:proofErr w:type="spellStart"/>
      <w:r w:rsidRPr="00012310">
        <w:rPr>
          <w:rFonts w:ascii="Arial" w:hAnsi="Arial" w:cs="Arial"/>
          <w:bCs/>
          <w:color w:val="000000"/>
          <w:szCs w:val="22"/>
          <w:lang w:val="it-IT" w:eastAsia="en-US"/>
        </w:rPr>
        <w:t>samo</w:t>
      </w:r>
      <w:proofErr w:type="spellEnd"/>
      <w:r w:rsidRPr="00012310">
        <w:rPr>
          <w:rFonts w:ascii="Arial" w:hAnsi="Arial" w:cs="Arial"/>
          <w:bCs/>
          <w:color w:val="000000"/>
          <w:szCs w:val="22"/>
          <w:lang w:val="it-IT" w:eastAsia="en-US"/>
        </w:rPr>
        <w:t xml:space="preserve"> z </w:t>
      </w:r>
      <w:proofErr w:type="spellStart"/>
      <w:r w:rsidRPr="00012310">
        <w:rPr>
          <w:rFonts w:ascii="Arial" w:hAnsi="Arial" w:cs="Arial"/>
          <w:bCs/>
          <w:color w:val="000000"/>
          <w:szCs w:val="22"/>
          <w:lang w:val="it-IT" w:eastAsia="en-US"/>
        </w:rPr>
        <w:t>eno</w:t>
      </w:r>
      <w:proofErr w:type="spellEnd"/>
      <w:r w:rsidRPr="00012310">
        <w:rPr>
          <w:rFonts w:ascii="Arial" w:hAnsi="Arial" w:cs="Arial"/>
          <w:bCs/>
          <w:color w:val="000000"/>
          <w:szCs w:val="22"/>
          <w:lang w:val="it-IT" w:eastAsia="en-US"/>
        </w:rPr>
        <w:t xml:space="preserve"> </w:t>
      </w:r>
      <w:proofErr w:type="spellStart"/>
      <w:r w:rsidRPr="00012310">
        <w:rPr>
          <w:rFonts w:ascii="Arial" w:hAnsi="Arial" w:cs="Arial"/>
          <w:bCs/>
          <w:color w:val="000000"/>
          <w:szCs w:val="22"/>
          <w:lang w:val="it-IT" w:eastAsia="en-US"/>
        </w:rPr>
        <w:t>vlogo</w:t>
      </w:r>
      <w:proofErr w:type="spellEnd"/>
      <w:r w:rsidRPr="00012310">
        <w:rPr>
          <w:rFonts w:ascii="Arial" w:hAnsi="Arial" w:cs="Arial"/>
          <w:bCs/>
          <w:color w:val="000000"/>
          <w:szCs w:val="22"/>
          <w:lang w:val="it-IT" w:eastAsia="en-US"/>
        </w:rPr>
        <w:t>;</w:t>
      </w:r>
    </w:p>
    <w:p w14:paraId="50E7B9BF" w14:textId="2460D496" w:rsidR="00AA3A73" w:rsidRPr="00012310" w:rsidRDefault="00EF1E7B" w:rsidP="005E79AD">
      <w:pPr>
        <w:widowControl w:val="0"/>
        <w:numPr>
          <w:ilvl w:val="0"/>
          <w:numId w:val="19"/>
        </w:numPr>
        <w:suppressAutoHyphens w:val="0"/>
        <w:spacing w:before="40" w:after="40"/>
        <w:ind w:hanging="357"/>
        <w:jc w:val="left"/>
        <w:rPr>
          <w:rFonts w:ascii="Arial" w:hAnsi="Arial" w:cs="Arial"/>
          <w:szCs w:val="22"/>
        </w:rPr>
      </w:pPr>
      <w:r w:rsidRPr="00012310">
        <w:rPr>
          <w:rFonts w:ascii="Arial" w:hAnsi="Arial" w:cs="Arial"/>
          <w:bCs/>
          <w:color w:val="000000"/>
          <w:szCs w:val="22"/>
          <w:lang w:val="it-IT" w:eastAsia="en-US"/>
        </w:rPr>
        <w:t xml:space="preserve">da </w:t>
      </w:r>
      <w:proofErr w:type="spellStart"/>
      <w:r w:rsidRPr="00012310">
        <w:rPr>
          <w:rFonts w:ascii="Arial" w:hAnsi="Arial" w:cs="Arial"/>
          <w:bCs/>
          <w:color w:val="000000"/>
          <w:szCs w:val="22"/>
          <w:lang w:val="it-IT" w:eastAsia="en-US"/>
        </w:rPr>
        <w:t>skupna</w:t>
      </w:r>
      <w:proofErr w:type="spellEnd"/>
      <w:r w:rsidRPr="00012310">
        <w:rPr>
          <w:rFonts w:ascii="Arial" w:hAnsi="Arial" w:cs="Arial"/>
          <w:bCs/>
          <w:color w:val="000000"/>
          <w:szCs w:val="22"/>
          <w:lang w:val="it-IT" w:eastAsia="en-US"/>
        </w:rPr>
        <w:t xml:space="preserve"> </w:t>
      </w:r>
      <w:proofErr w:type="spellStart"/>
      <w:r w:rsidRPr="00012310">
        <w:rPr>
          <w:rFonts w:ascii="Arial" w:hAnsi="Arial" w:cs="Arial"/>
          <w:bCs/>
          <w:color w:val="000000"/>
          <w:szCs w:val="22"/>
          <w:lang w:val="it-IT" w:eastAsia="en-US"/>
        </w:rPr>
        <w:t>zaprošena</w:t>
      </w:r>
      <w:proofErr w:type="spellEnd"/>
      <w:r w:rsidRPr="00012310">
        <w:rPr>
          <w:rFonts w:ascii="Arial" w:hAnsi="Arial" w:cs="Arial"/>
          <w:bCs/>
          <w:color w:val="000000"/>
          <w:szCs w:val="22"/>
          <w:lang w:val="it-IT" w:eastAsia="en-US"/>
        </w:rPr>
        <w:t xml:space="preserve"> </w:t>
      </w:r>
      <w:proofErr w:type="spellStart"/>
      <w:r w:rsidRPr="00012310">
        <w:rPr>
          <w:rFonts w:ascii="Arial" w:hAnsi="Arial" w:cs="Arial"/>
          <w:bCs/>
          <w:color w:val="000000"/>
          <w:szCs w:val="22"/>
          <w:lang w:val="it-IT" w:eastAsia="en-US"/>
        </w:rPr>
        <w:t>vsota</w:t>
      </w:r>
      <w:proofErr w:type="spellEnd"/>
      <w:r w:rsidRPr="00012310">
        <w:rPr>
          <w:rFonts w:ascii="Arial" w:hAnsi="Arial" w:cs="Arial"/>
          <w:bCs/>
          <w:color w:val="000000"/>
          <w:szCs w:val="22"/>
          <w:lang w:val="it-IT" w:eastAsia="en-US"/>
        </w:rPr>
        <w:t xml:space="preserve"> ne </w:t>
      </w:r>
      <w:proofErr w:type="spellStart"/>
      <w:r w:rsidRPr="00012310">
        <w:rPr>
          <w:rFonts w:ascii="Arial" w:hAnsi="Arial" w:cs="Arial"/>
          <w:bCs/>
          <w:color w:val="000000"/>
          <w:szCs w:val="22"/>
          <w:lang w:val="it-IT" w:eastAsia="en-US"/>
        </w:rPr>
        <w:t>presega</w:t>
      </w:r>
      <w:proofErr w:type="spellEnd"/>
      <w:r w:rsidRPr="00012310">
        <w:rPr>
          <w:rFonts w:ascii="Arial" w:hAnsi="Arial" w:cs="Arial"/>
          <w:bCs/>
          <w:color w:val="000000"/>
          <w:szCs w:val="22"/>
          <w:lang w:val="it-IT" w:eastAsia="en-US"/>
        </w:rPr>
        <w:t xml:space="preserve"> </w:t>
      </w:r>
      <w:r w:rsidR="009F3F4F" w:rsidRPr="00012310">
        <w:rPr>
          <w:rFonts w:ascii="Arial" w:hAnsi="Arial" w:cs="Arial"/>
          <w:bCs/>
          <w:color w:val="000000"/>
          <w:szCs w:val="22"/>
          <w:lang w:val="it-IT" w:eastAsia="en-US"/>
        </w:rPr>
        <w:t>18</w:t>
      </w:r>
      <w:r w:rsidRPr="00012310">
        <w:rPr>
          <w:rFonts w:ascii="Arial" w:hAnsi="Arial" w:cs="Arial"/>
          <w:bCs/>
          <w:color w:val="000000"/>
          <w:szCs w:val="22"/>
          <w:lang w:val="it-IT" w:eastAsia="en-US"/>
        </w:rPr>
        <w:t>0.000 EUR</w:t>
      </w:r>
      <w:r w:rsidR="009F3F4F" w:rsidRPr="00012310">
        <w:rPr>
          <w:rFonts w:ascii="Arial" w:hAnsi="Arial" w:cs="Arial"/>
          <w:bCs/>
          <w:color w:val="000000"/>
          <w:szCs w:val="22"/>
          <w:lang w:val="it-IT" w:eastAsia="en-US"/>
        </w:rPr>
        <w:t xml:space="preserve"> za </w:t>
      </w:r>
      <w:proofErr w:type="spellStart"/>
      <w:r w:rsidR="009F3F4F" w:rsidRPr="00012310">
        <w:rPr>
          <w:rFonts w:ascii="Arial" w:hAnsi="Arial" w:cs="Arial"/>
          <w:bCs/>
          <w:color w:val="000000"/>
          <w:szCs w:val="22"/>
          <w:lang w:val="it-IT" w:eastAsia="en-US"/>
        </w:rPr>
        <w:t>obdobje</w:t>
      </w:r>
      <w:proofErr w:type="spellEnd"/>
      <w:r w:rsidR="009F3F4F" w:rsidRPr="00012310">
        <w:rPr>
          <w:rFonts w:ascii="Arial" w:hAnsi="Arial" w:cs="Arial"/>
          <w:bCs/>
          <w:color w:val="000000"/>
          <w:szCs w:val="22"/>
          <w:lang w:val="it-IT" w:eastAsia="en-US"/>
        </w:rPr>
        <w:t xml:space="preserve"> od 1.</w:t>
      </w:r>
      <w:r w:rsidR="006B6BDC" w:rsidRPr="00012310">
        <w:rPr>
          <w:rFonts w:ascii="Arial" w:hAnsi="Arial" w:cs="Arial"/>
          <w:bCs/>
          <w:color w:val="000000"/>
          <w:szCs w:val="22"/>
          <w:lang w:val="it-IT" w:eastAsia="en-US"/>
        </w:rPr>
        <w:t xml:space="preserve"> </w:t>
      </w:r>
      <w:r w:rsidR="009F3F4F" w:rsidRPr="00012310">
        <w:rPr>
          <w:rFonts w:ascii="Arial" w:hAnsi="Arial" w:cs="Arial"/>
          <w:bCs/>
          <w:color w:val="000000"/>
          <w:szCs w:val="22"/>
          <w:lang w:val="it-IT" w:eastAsia="en-US"/>
        </w:rPr>
        <w:t>6.</w:t>
      </w:r>
      <w:r w:rsidR="006B6BDC" w:rsidRPr="00012310">
        <w:rPr>
          <w:rFonts w:ascii="Arial" w:hAnsi="Arial" w:cs="Arial"/>
          <w:bCs/>
          <w:color w:val="000000"/>
          <w:szCs w:val="22"/>
          <w:lang w:val="it-IT" w:eastAsia="en-US"/>
        </w:rPr>
        <w:t xml:space="preserve"> </w:t>
      </w:r>
      <w:r w:rsidR="009F3F4F" w:rsidRPr="00012310">
        <w:rPr>
          <w:rFonts w:ascii="Arial" w:hAnsi="Arial" w:cs="Arial"/>
          <w:bCs/>
          <w:color w:val="000000"/>
          <w:szCs w:val="22"/>
          <w:lang w:val="it-IT" w:eastAsia="en-US"/>
        </w:rPr>
        <w:t>2021 do 31.12.</w:t>
      </w:r>
      <w:r w:rsidR="006B6BDC" w:rsidRPr="00012310">
        <w:rPr>
          <w:rFonts w:ascii="Arial" w:hAnsi="Arial" w:cs="Arial"/>
          <w:bCs/>
          <w:color w:val="000000"/>
          <w:szCs w:val="22"/>
          <w:lang w:val="it-IT" w:eastAsia="en-US"/>
        </w:rPr>
        <w:t xml:space="preserve"> </w:t>
      </w:r>
      <w:r w:rsidR="009F3F4F" w:rsidRPr="00012310">
        <w:rPr>
          <w:rFonts w:ascii="Arial" w:hAnsi="Arial" w:cs="Arial"/>
          <w:bCs/>
          <w:color w:val="000000"/>
          <w:szCs w:val="22"/>
          <w:lang w:val="it-IT" w:eastAsia="en-US"/>
        </w:rPr>
        <w:t>2022</w:t>
      </w:r>
      <w:r w:rsidRPr="00012310">
        <w:rPr>
          <w:rFonts w:ascii="Arial" w:hAnsi="Arial" w:cs="Arial"/>
          <w:bCs/>
          <w:color w:val="000000"/>
          <w:szCs w:val="22"/>
          <w:lang w:val="it-IT" w:eastAsia="en-US"/>
        </w:rPr>
        <w:t>;</w:t>
      </w:r>
    </w:p>
    <w:p w14:paraId="64CDAE4C" w14:textId="77777777" w:rsidR="00AA3A73" w:rsidRPr="00012310" w:rsidRDefault="00EF1E7B" w:rsidP="005E79AD">
      <w:pPr>
        <w:widowControl w:val="0"/>
        <w:numPr>
          <w:ilvl w:val="0"/>
          <w:numId w:val="19"/>
        </w:numPr>
        <w:suppressAutoHyphens w:val="0"/>
        <w:spacing w:before="40" w:after="40"/>
        <w:ind w:hanging="357"/>
        <w:jc w:val="left"/>
        <w:rPr>
          <w:rFonts w:ascii="Arial" w:hAnsi="Arial" w:cs="Arial"/>
          <w:szCs w:val="22"/>
        </w:rPr>
      </w:pPr>
      <w:r w:rsidRPr="00012310">
        <w:rPr>
          <w:rFonts w:ascii="Arial" w:hAnsi="Arial" w:cs="Arial"/>
          <w:bCs/>
          <w:color w:val="000000"/>
          <w:szCs w:val="22"/>
          <w:lang w:eastAsia="en-US"/>
        </w:rPr>
        <w:t xml:space="preserve">da dajejo dovoljenje za objavo osebnih podatkov z namenom objave rezultatov javnega razpisa na spletni strani ministrstva skladno z Zakonom o dostopu do informacij javnega značaja (Uradni list RS, št. 51/06 – uradno prečiščeno besedilo, 117/06 – ZDavP-2, 23/14, 50/14, 19/15 – </w:t>
      </w:r>
      <w:proofErr w:type="spellStart"/>
      <w:r w:rsidRPr="00012310">
        <w:rPr>
          <w:rFonts w:ascii="Arial" w:hAnsi="Arial" w:cs="Arial"/>
          <w:bCs/>
          <w:color w:val="000000"/>
          <w:szCs w:val="22"/>
          <w:lang w:eastAsia="en-US"/>
        </w:rPr>
        <w:t>odl</w:t>
      </w:r>
      <w:proofErr w:type="spellEnd"/>
      <w:r w:rsidRPr="00012310">
        <w:rPr>
          <w:rFonts w:ascii="Arial" w:hAnsi="Arial" w:cs="Arial"/>
          <w:bCs/>
          <w:color w:val="000000"/>
          <w:szCs w:val="22"/>
          <w:lang w:eastAsia="en-US"/>
        </w:rPr>
        <w:t xml:space="preserve">. </w:t>
      </w:r>
      <w:r w:rsidRPr="00012310">
        <w:rPr>
          <w:rFonts w:ascii="Arial" w:hAnsi="Arial" w:cs="Arial"/>
          <w:bCs/>
          <w:color w:val="000000"/>
          <w:szCs w:val="22"/>
          <w:lang w:val="en-US" w:eastAsia="en-US"/>
        </w:rPr>
        <w:t>US, 102/15 in 7/18) (</w:t>
      </w:r>
      <w:proofErr w:type="spellStart"/>
      <w:r w:rsidRPr="00012310">
        <w:rPr>
          <w:rFonts w:ascii="Arial" w:hAnsi="Arial" w:cs="Arial"/>
          <w:bCs/>
          <w:color w:val="000000"/>
          <w:szCs w:val="22"/>
          <w:lang w:val="en-US" w:eastAsia="en-US"/>
        </w:rPr>
        <w:t>izpolnjevanje</w:t>
      </w:r>
      <w:proofErr w:type="spellEnd"/>
      <w:r w:rsidRPr="00012310">
        <w:rPr>
          <w:rFonts w:ascii="Arial" w:hAnsi="Arial" w:cs="Arial"/>
          <w:bCs/>
          <w:color w:val="000000"/>
          <w:szCs w:val="22"/>
          <w:lang w:val="en-US" w:eastAsia="en-US"/>
        </w:rPr>
        <w:t xml:space="preserve"> </w:t>
      </w:r>
      <w:proofErr w:type="spellStart"/>
      <w:r w:rsidRPr="00012310">
        <w:rPr>
          <w:rFonts w:ascii="Arial" w:hAnsi="Arial" w:cs="Arial"/>
          <w:bCs/>
          <w:color w:val="000000"/>
          <w:szCs w:val="22"/>
          <w:lang w:val="en-US" w:eastAsia="en-US"/>
        </w:rPr>
        <w:t>pogoja</w:t>
      </w:r>
      <w:proofErr w:type="spellEnd"/>
      <w:r w:rsidRPr="00012310">
        <w:rPr>
          <w:rFonts w:ascii="Arial" w:hAnsi="Arial" w:cs="Arial"/>
          <w:bCs/>
          <w:color w:val="000000"/>
          <w:szCs w:val="22"/>
          <w:lang w:val="en-US" w:eastAsia="en-US"/>
        </w:rPr>
        <w:t xml:space="preserve"> se </w:t>
      </w:r>
      <w:proofErr w:type="spellStart"/>
      <w:r w:rsidRPr="00012310">
        <w:rPr>
          <w:rFonts w:ascii="Arial" w:hAnsi="Arial" w:cs="Arial"/>
          <w:bCs/>
          <w:color w:val="000000"/>
          <w:szCs w:val="22"/>
          <w:lang w:val="en-US" w:eastAsia="en-US"/>
        </w:rPr>
        <w:t>izkaže</w:t>
      </w:r>
      <w:proofErr w:type="spellEnd"/>
      <w:r w:rsidRPr="00012310">
        <w:rPr>
          <w:rFonts w:ascii="Arial" w:hAnsi="Arial" w:cs="Arial"/>
          <w:bCs/>
          <w:color w:val="000000"/>
          <w:szCs w:val="22"/>
          <w:lang w:val="en-US" w:eastAsia="en-US"/>
        </w:rPr>
        <w:t xml:space="preserve"> s </w:t>
      </w:r>
      <w:proofErr w:type="spellStart"/>
      <w:r w:rsidRPr="00012310">
        <w:rPr>
          <w:rFonts w:ascii="Arial" w:hAnsi="Arial" w:cs="Arial"/>
          <w:bCs/>
          <w:color w:val="000000"/>
          <w:szCs w:val="22"/>
          <w:lang w:val="en-US" w:eastAsia="en-US"/>
        </w:rPr>
        <w:t>podpisano</w:t>
      </w:r>
      <w:proofErr w:type="spellEnd"/>
      <w:r w:rsidRPr="00012310">
        <w:rPr>
          <w:rFonts w:ascii="Arial" w:hAnsi="Arial" w:cs="Arial"/>
          <w:bCs/>
          <w:color w:val="000000"/>
          <w:szCs w:val="22"/>
          <w:lang w:val="en-US" w:eastAsia="en-US"/>
        </w:rPr>
        <w:t xml:space="preserve"> </w:t>
      </w:r>
      <w:proofErr w:type="spellStart"/>
      <w:r w:rsidRPr="00012310">
        <w:rPr>
          <w:rFonts w:ascii="Arial" w:hAnsi="Arial" w:cs="Arial"/>
          <w:bCs/>
          <w:color w:val="000000"/>
          <w:szCs w:val="22"/>
          <w:lang w:val="en-US" w:eastAsia="en-US"/>
        </w:rPr>
        <w:t>izjavo</w:t>
      </w:r>
      <w:proofErr w:type="spellEnd"/>
      <w:proofErr w:type="gramStart"/>
      <w:r w:rsidRPr="00012310">
        <w:rPr>
          <w:rFonts w:ascii="Arial" w:hAnsi="Arial" w:cs="Arial"/>
          <w:bCs/>
          <w:color w:val="000000"/>
          <w:szCs w:val="22"/>
          <w:lang w:val="en-US" w:eastAsia="en-US"/>
        </w:rPr>
        <w:t>);</w:t>
      </w:r>
      <w:proofErr w:type="gramEnd"/>
    </w:p>
    <w:p w14:paraId="41A4989D" w14:textId="77777777" w:rsidR="00AA3A73" w:rsidRPr="00012310" w:rsidRDefault="00EF1E7B" w:rsidP="005E79AD">
      <w:pPr>
        <w:widowControl w:val="0"/>
        <w:numPr>
          <w:ilvl w:val="0"/>
          <w:numId w:val="19"/>
        </w:numPr>
        <w:suppressAutoHyphens w:val="0"/>
        <w:spacing w:before="40" w:after="40"/>
        <w:ind w:hanging="357"/>
        <w:jc w:val="left"/>
        <w:rPr>
          <w:rFonts w:ascii="Arial" w:hAnsi="Arial" w:cs="Arial"/>
          <w:szCs w:val="22"/>
        </w:rPr>
      </w:pPr>
      <w:r w:rsidRPr="00012310">
        <w:rPr>
          <w:rFonts w:ascii="Arial" w:hAnsi="Arial" w:cs="Arial"/>
          <w:bCs/>
          <w:color w:val="000000"/>
          <w:szCs w:val="22"/>
          <w:lang w:eastAsia="en-US"/>
        </w:rPr>
        <w:t>da prijavitelj nima omejitve poslovanja na podlagi Zakona o integriteti in preprečevanju korupcije (Uradni list RS, št. 69/11 – uradno prečiščeno besedilo) (izpolnjevanje pogoja se izkaže s podpisano izjavo).</w:t>
      </w:r>
    </w:p>
    <w:p w14:paraId="38658D8B" w14:textId="180BC802" w:rsidR="00D15EFA" w:rsidRPr="00012310" w:rsidRDefault="00D15EFA" w:rsidP="005E79AD">
      <w:pPr>
        <w:numPr>
          <w:ilvl w:val="0"/>
          <w:numId w:val="19"/>
        </w:numPr>
        <w:suppressAutoHyphens w:val="0"/>
        <w:spacing w:before="40" w:after="40"/>
        <w:ind w:hanging="357"/>
        <w:jc w:val="left"/>
        <w:rPr>
          <w:rFonts w:ascii="Arial" w:hAnsi="Arial" w:cs="Arial"/>
          <w:color w:val="000000" w:themeColor="text1"/>
          <w:szCs w:val="22"/>
        </w:rPr>
      </w:pPr>
      <w:r w:rsidRPr="00012310">
        <w:rPr>
          <w:rFonts w:ascii="Arial" w:hAnsi="Arial" w:cs="Arial"/>
          <w:bCs/>
          <w:color w:val="000000" w:themeColor="text1"/>
          <w:szCs w:val="22"/>
        </w:rPr>
        <w:t xml:space="preserve">da </w:t>
      </w:r>
      <w:r w:rsidR="009C5EAB" w:rsidRPr="00012310">
        <w:rPr>
          <w:rFonts w:ascii="Arial" w:hAnsi="Arial" w:cs="Arial"/>
          <w:bCs/>
          <w:color w:val="000000" w:themeColor="text1"/>
          <w:szCs w:val="22"/>
        </w:rPr>
        <w:t xml:space="preserve">je </w:t>
      </w:r>
      <w:r w:rsidRPr="00012310">
        <w:rPr>
          <w:rFonts w:ascii="Arial" w:hAnsi="Arial" w:cs="Arial"/>
          <w:bCs/>
          <w:color w:val="000000" w:themeColor="text1"/>
          <w:szCs w:val="22"/>
        </w:rPr>
        <w:t xml:space="preserve">prijavitelj v obdobju 2017–2020 opravljal informacijsko </w:t>
      </w:r>
      <w:r w:rsidR="009F3F4F" w:rsidRPr="00012310">
        <w:rPr>
          <w:rFonts w:ascii="Arial" w:hAnsi="Arial" w:cs="Arial"/>
          <w:bCs/>
          <w:color w:val="000000" w:themeColor="text1"/>
          <w:szCs w:val="22"/>
        </w:rPr>
        <w:t xml:space="preserve">in promocijsko </w:t>
      </w:r>
      <w:r w:rsidRPr="00012310">
        <w:rPr>
          <w:rFonts w:ascii="Arial" w:hAnsi="Arial" w:cs="Arial"/>
          <w:bCs/>
          <w:color w:val="000000" w:themeColor="text1"/>
          <w:szCs w:val="22"/>
        </w:rPr>
        <w:t xml:space="preserve">dejavnost na področju kulture </w:t>
      </w:r>
      <w:r w:rsidR="009F3F4F" w:rsidRPr="00012310">
        <w:rPr>
          <w:rFonts w:ascii="Arial" w:hAnsi="Arial" w:cs="Arial"/>
          <w:bCs/>
          <w:color w:val="000000" w:themeColor="text1"/>
          <w:szCs w:val="22"/>
        </w:rPr>
        <w:t>na spletu</w:t>
      </w:r>
      <w:r w:rsidR="00E37AB5" w:rsidRPr="00012310">
        <w:rPr>
          <w:rFonts w:ascii="Arial" w:hAnsi="Arial" w:cs="Arial"/>
          <w:bCs/>
          <w:color w:val="000000" w:themeColor="text1"/>
          <w:szCs w:val="22"/>
        </w:rPr>
        <w:t xml:space="preserve"> (izpolnjevanje pogoja se izkaže s priloženim seznamom referenc)</w:t>
      </w:r>
      <w:r w:rsidRPr="00012310">
        <w:rPr>
          <w:rFonts w:ascii="Arial" w:hAnsi="Arial" w:cs="Arial"/>
          <w:bCs/>
          <w:color w:val="000000" w:themeColor="text1"/>
          <w:szCs w:val="22"/>
        </w:rPr>
        <w:t xml:space="preserve">; </w:t>
      </w:r>
    </w:p>
    <w:p w14:paraId="1771410E" w14:textId="2D742AAD" w:rsidR="00AA3A73" w:rsidRPr="00012310" w:rsidRDefault="00EF1E7B" w:rsidP="005E79AD">
      <w:pPr>
        <w:numPr>
          <w:ilvl w:val="0"/>
          <w:numId w:val="19"/>
        </w:numPr>
        <w:suppressAutoHyphens w:val="0"/>
        <w:spacing w:before="40" w:after="40"/>
        <w:ind w:hanging="357"/>
        <w:jc w:val="left"/>
        <w:rPr>
          <w:rFonts w:ascii="Arial" w:hAnsi="Arial" w:cs="Arial"/>
          <w:color w:val="000000" w:themeColor="text1"/>
          <w:szCs w:val="22"/>
        </w:rPr>
      </w:pPr>
      <w:r w:rsidRPr="00012310">
        <w:rPr>
          <w:rFonts w:ascii="Arial" w:hAnsi="Arial" w:cs="Arial"/>
          <w:bCs/>
          <w:iCs/>
          <w:color w:val="000000" w:themeColor="text1"/>
          <w:szCs w:val="22"/>
        </w:rPr>
        <w:t>da so imeli spletni portal</w:t>
      </w:r>
      <w:r w:rsidR="00C66FB7" w:rsidRPr="00012310">
        <w:rPr>
          <w:rFonts w:ascii="Arial" w:hAnsi="Arial" w:cs="Arial"/>
          <w:bCs/>
          <w:iCs/>
          <w:color w:val="000000" w:themeColor="text1"/>
          <w:szCs w:val="22"/>
        </w:rPr>
        <w:t>i</w:t>
      </w:r>
      <w:r w:rsidRPr="00012310">
        <w:rPr>
          <w:rFonts w:ascii="Arial" w:hAnsi="Arial" w:cs="Arial"/>
          <w:bCs/>
          <w:iCs/>
          <w:color w:val="000000" w:themeColor="text1"/>
          <w:szCs w:val="22"/>
        </w:rPr>
        <w:t xml:space="preserve"> </w:t>
      </w:r>
      <w:r w:rsidR="003E0B50" w:rsidRPr="00012310">
        <w:rPr>
          <w:rFonts w:ascii="Arial" w:hAnsi="Arial" w:cs="Arial"/>
          <w:bCs/>
          <w:iCs/>
          <w:color w:val="000000" w:themeColor="text1"/>
          <w:szCs w:val="22"/>
        </w:rPr>
        <w:t xml:space="preserve">prijavitelja </w:t>
      </w:r>
      <w:r w:rsidRPr="00012310">
        <w:rPr>
          <w:rFonts w:ascii="Arial" w:hAnsi="Arial" w:cs="Arial"/>
          <w:bCs/>
          <w:iCs/>
          <w:color w:val="000000" w:themeColor="text1"/>
          <w:szCs w:val="22"/>
        </w:rPr>
        <w:t xml:space="preserve">v obdobju 2017–2020 vsaj 35.000 t. i. posamičnih obiskovalcev, angl. </w:t>
      </w:r>
      <w:proofErr w:type="spellStart"/>
      <w:r w:rsidRPr="00012310">
        <w:rPr>
          <w:rFonts w:ascii="Arial" w:hAnsi="Arial" w:cs="Arial"/>
          <w:bCs/>
          <w:iCs/>
          <w:color w:val="000000" w:themeColor="text1"/>
          <w:szCs w:val="22"/>
        </w:rPr>
        <w:t>unique</w:t>
      </w:r>
      <w:proofErr w:type="spellEnd"/>
      <w:r w:rsidRPr="00012310">
        <w:rPr>
          <w:rFonts w:ascii="Arial" w:hAnsi="Arial" w:cs="Arial"/>
          <w:bCs/>
          <w:iCs/>
          <w:color w:val="000000" w:themeColor="text1"/>
          <w:szCs w:val="22"/>
        </w:rPr>
        <w:t xml:space="preserve"> </w:t>
      </w:r>
      <w:proofErr w:type="spellStart"/>
      <w:r w:rsidRPr="00012310">
        <w:rPr>
          <w:rFonts w:ascii="Arial" w:hAnsi="Arial" w:cs="Arial"/>
          <w:bCs/>
          <w:iCs/>
          <w:color w:val="000000" w:themeColor="text1"/>
          <w:szCs w:val="22"/>
        </w:rPr>
        <w:t>visitors</w:t>
      </w:r>
      <w:proofErr w:type="spellEnd"/>
      <w:r w:rsidRPr="00012310">
        <w:rPr>
          <w:rFonts w:ascii="Arial" w:hAnsi="Arial" w:cs="Arial"/>
          <w:bCs/>
          <w:iCs/>
          <w:color w:val="000000" w:themeColor="text1"/>
          <w:szCs w:val="22"/>
        </w:rPr>
        <w:t xml:space="preserve"> letno (izpolnjevanje pogoja se izkaže z izpisom statistik, kot je Google </w:t>
      </w:r>
      <w:proofErr w:type="spellStart"/>
      <w:r w:rsidRPr="00012310">
        <w:rPr>
          <w:rFonts w:ascii="Arial" w:hAnsi="Arial" w:cs="Arial"/>
          <w:bCs/>
          <w:iCs/>
          <w:color w:val="000000" w:themeColor="text1"/>
          <w:szCs w:val="22"/>
        </w:rPr>
        <w:t>Analytics</w:t>
      </w:r>
      <w:proofErr w:type="spellEnd"/>
      <w:r w:rsidRPr="00012310">
        <w:rPr>
          <w:rFonts w:ascii="Arial" w:hAnsi="Arial" w:cs="Arial"/>
          <w:bCs/>
          <w:iCs/>
          <w:color w:val="000000" w:themeColor="text1"/>
          <w:szCs w:val="22"/>
        </w:rPr>
        <w:t xml:space="preserve"> ali sorodna orodja, ki je obvezna priloga k vlogi);</w:t>
      </w:r>
    </w:p>
    <w:p w14:paraId="6ECBCBA7" w14:textId="41987206" w:rsidR="00885668" w:rsidRPr="00012310" w:rsidRDefault="00885668" w:rsidP="005E79AD">
      <w:pPr>
        <w:numPr>
          <w:ilvl w:val="0"/>
          <w:numId w:val="19"/>
        </w:numPr>
        <w:suppressAutoHyphens w:val="0"/>
        <w:spacing w:before="40" w:after="40"/>
        <w:ind w:hanging="357"/>
        <w:jc w:val="left"/>
        <w:rPr>
          <w:rFonts w:ascii="Arial" w:hAnsi="Arial" w:cs="Arial"/>
          <w:color w:val="000000" w:themeColor="text1"/>
          <w:szCs w:val="22"/>
        </w:rPr>
      </w:pPr>
      <w:r w:rsidRPr="00012310">
        <w:rPr>
          <w:rFonts w:ascii="Arial" w:hAnsi="Arial" w:cs="Arial"/>
          <w:bCs/>
          <w:iCs/>
          <w:color w:val="000000" w:themeColor="text1"/>
          <w:szCs w:val="22"/>
        </w:rPr>
        <w:t>d</w:t>
      </w:r>
      <w:r w:rsidR="003E0B50" w:rsidRPr="00012310">
        <w:rPr>
          <w:rFonts w:ascii="Arial" w:hAnsi="Arial" w:cs="Arial"/>
          <w:bCs/>
          <w:iCs/>
          <w:color w:val="000000" w:themeColor="text1"/>
          <w:szCs w:val="22"/>
        </w:rPr>
        <w:t>a</w:t>
      </w:r>
      <w:r w:rsidRPr="00012310">
        <w:rPr>
          <w:rFonts w:ascii="Arial" w:hAnsi="Arial" w:cs="Arial"/>
          <w:bCs/>
          <w:iCs/>
          <w:color w:val="000000" w:themeColor="text1"/>
          <w:szCs w:val="22"/>
        </w:rPr>
        <w:t xml:space="preserve"> je iz prijave programa za leti 2021 in 2022 razvidno, da se tehnična postavitev spletnih strani zaključi najpozneje v šestih mesecih od obojestranskega podpisa pogodbe o izvajanju programa. Do takrat se program izvaja na obstoječih spletnih straneh</w:t>
      </w:r>
      <w:r w:rsidR="00F75A46" w:rsidRPr="00012310">
        <w:rPr>
          <w:rFonts w:ascii="Arial" w:hAnsi="Arial" w:cs="Arial"/>
          <w:bCs/>
          <w:iCs/>
          <w:color w:val="000000" w:themeColor="text1"/>
          <w:szCs w:val="22"/>
        </w:rPr>
        <w:t>;</w:t>
      </w:r>
    </w:p>
    <w:p w14:paraId="6ED96956" w14:textId="6019282A" w:rsidR="00AA3A73" w:rsidRPr="00012310" w:rsidRDefault="00EF1E7B" w:rsidP="005E79AD">
      <w:pPr>
        <w:numPr>
          <w:ilvl w:val="0"/>
          <w:numId w:val="19"/>
        </w:numPr>
        <w:suppressAutoHyphens w:val="0"/>
        <w:spacing w:before="40" w:after="40"/>
        <w:ind w:hanging="357"/>
        <w:jc w:val="left"/>
        <w:rPr>
          <w:rFonts w:ascii="Arial" w:hAnsi="Arial" w:cs="Arial"/>
          <w:color w:val="000000" w:themeColor="text1"/>
          <w:szCs w:val="22"/>
        </w:rPr>
      </w:pPr>
      <w:r w:rsidRPr="00012310">
        <w:rPr>
          <w:rFonts w:ascii="Arial" w:hAnsi="Arial" w:cs="Arial"/>
          <w:bCs/>
          <w:iCs/>
          <w:color w:val="000000" w:themeColor="text1"/>
          <w:szCs w:val="22"/>
        </w:rPr>
        <w:lastRenderedPageBreak/>
        <w:t xml:space="preserve">da je iz prijave programa za </w:t>
      </w:r>
      <w:r w:rsidR="00682CCC" w:rsidRPr="00012310">
        <w:rPr>
          <w:rFonts w:ascii="Arial" w:hAnsi="Arial" w:cs="Arial"/>
          <w:bCs/>
          <w:iCs/>
          <w:color w:val="000000" w:themeColor="text1"/>
          <w:szCs w:val="22"/>
        </w:rPr>
        <w:t xml:space="preserve">leti </w:t>
      </w:r>
      <w:r w:rsidRPr="00012310">
        <w:rPr>
          <w:rFonts w:ascii="Arial" w:hAnsi="Arial" w:cs="Arial"/>
          <w:bCs/>
          <w:iCs/>
          <w:color w:val="000000" w:themeColor="text1"/>
          <w:szCs w:val="22"/>
        </w:rPr>
        <w:t>2021</w:t>
      </w:r>
      <w:r w:rsidR="001F731F" w:rsidRPr="00012310">
        <w:rPr>
          <w:rFonts w:ascii="Arial" w:hAnsi="Arial" w:cs="Arial"/>
          <w:bCs/>
          <w:iCs/>
          <w:color w:val="000000" w:themeColor="text1"/>
          <w:szCs w:val="22"/>
        </w:rPr>
        <w:t xml:space="preserve"> in 2022</w:t>
      </w:r>
      <w:r w:rsidRPr="00012310">
        <w:rPr>
          <w:rFonts w:ascii="Arial" w:hAnsi="Arial" w:cs="Arial"/>
          <w:bCs/>
          <w:iCs/>
          <w:color w:val="000000" w:themeColor="text1"/>
          <w:szCs w:val="22"/>
        </w:rPr>
        <w:t xml:space="preserve"> razvidna promocija spletnih portalov Culture.si in Kulturnik.si tudi prek </w:t>
      </w:r>
      <w:r w:rsidR="00205BF8" w:rsidRPr="00012310">
        <w:rPr>
          <w:rFonts w:ascii="Arial" w:hAnsi="Arial" w:cs="Arial"/>
          <w:bCs/>
          <w:iCs/>
          <w:color w:val="000000" w:themeColor="text1"/>
          <w:szCs w:val="22"/>
        </w:rPr>
        <w:t xml:space="preserve">najmanj 3 </w:t>
      </w:r>
      <w:r w:rsidR="00C66FB7" w:rsidRPr="00012310">
        <w:rPr>
          <w:rFonts w:ascii="Arial" w:hAnsi="Arial" w:cs="Arial"/>
          <w:bCs/>
          <w:iCs/>
          <w:color w:val="000000" w:themeColor="text1"/>
          <w:szCs w:val="22"/>
        </w:rPr>
        <w:t xml:space="preserve">različnih </w:t>
      </w:r>
      <w:r w:rsidRPr="00012310">
        <w:rPr>
          <w:rFonts w:ascii="Arial" w:hAnsi="Arial" w:cs="Arial"/>
          <w:bCs/>
          <w:iCs/>
          <w:color w:val="000000" w:themeColor="text1"/>
          <w:szCs w:val="22"/>
        </w:rPr>
        <w:t xml:space="preserve">spletnih družbenih omrežij, in sicer vsaj </w:t>
      </w:r>
      <w:r w:rsidR="00631A0E" w:rsidRPr="00012310">
        <w:rPr>
          <w:rFonts w:ascii="Arial" w:hAnsi="Arial" w:cs="Arial"/>
          <w:bCs/>
          <w:iCs/>
          <w:color w:val="000000" w:themeColor="text1"/>
          <w:szCs w:val="22"/>
        </w:rPr>
        <w:t>tride</w:t>
      </w:r>
      <w:r w:rsidR="00785E5F" w:rsidRPr="00012310">
        <w:rPr>
          <w:rFonts w:ascii="Arial" w:hAnsi="Arial" w:cs="Arial"/>
          <w:bCs/>
          <w:iCs/>
          <w:color w:val="000000" w:themeColor="text1"/>
          <w:szCs w:val="22"/>
        </w:rPr>
        <w:t>s</w:t>
      </w:r>
      <w:r w:rsidR="00631A0E" w:rsidRPr="00012310">
        <w:rPr>
          <w:rFonts w:ascii="Arial" w:hAnsi="Arial" w:cs="Arial"/>
          <w:bCs/>
          <w:iCs/>
          <w:color w:val="000000" w:themeColor="text1"/>
          <w:szCs w:val="22"/>
        </w:rPr>
        <w:t xml:space="preserve">et </w:t>
      </w:r>
      <w:r w:rsidRPr="00012310">
        <w:rPr>
          <w:rFonts w:ascii="Arial" w:hAnsi="Arial" w:cs="Arial"/>
          <w:bCs/>
          <w:iCs/>
          <w:color w:val="000000" w:themeColor="text1"/>
          <w:szCs w:val="22"/>
        </w:rPr>
        <w:t>objav</w:t>
      </w:r>
      <w:r w:rsidR="00631A0E" w:rsidRPr="00012310">
        <w:rPr>
          <w:rFonts w:ascii="Arial" w:hAnsi="Arial" w:cs="Arial"/>
          <w:bCs/>
          <w:iCs/>
          <w:color w:val="000000" w:themeColor="text1"/>
          <w:szCs w:val="22"/>
        </w:rPr>
        <w:t xml:space="preserve"> mesečno</w:t>
      </w:r>
      <w:r w:rsidRPr="00012310">
        <w:rPr>
          <w:rFonts w:ascii="Arial" w:hAnsi="Arial" w:cs="Arial"/>
          <w:bCs/>
          <w:iCs/>
          <w:color w:val="000000" w:themeColor="text1"/>
          <w:szCs w:val="22"/>
        </w:rPr>
        <w:t xml:space="preserve"> za oba spletna portala skupaj</w:t>
      </w:r>
      <w:r w:rsidR="00205BF8" w:rsidRPr="00012310">
        <w:rPr>
          <w:rFonts w:ascii="Arial" w:hAnsi="Arial" w:cs="Arial"/>
          <w:bCs/>
          <w:iCs/>
          <w:color w:val="000000" w:themeColor="text1"/>
          <w:szCs w:val="22"/>
        </w:rPr>
        <w:t xml:space="preserve">, od tega mora biti vsaj ena objava tedensko </w:t>
      </w:r>
      <w:r w:rsidR="00551706" w:rsidRPr="00012310">
        <w:rPr>
          <w:rFonts w:ascii="Arial" w:hAnsi="Arial" w:cs="Arial"/>
          <w:bCs/>
          <w:iCs/>
          <w:color w:val="000000" w:themeColor="text1"/>
          <w:szCs w:val="22"/>
        </w:rPr>
        <w:t>promovirana (</w:t>
      </w:r>
      <w:r w:rsidR="00205BF8" w:rsidRPr="00012310">
        <w:rPr>
          <w:rFonts w:ascii="Arial" w:hAnsi="Arial" w:cs="Arial"/>
          <w:bCs/>
          <w:iCs/>
          <w:color w:val="000000" w:themeColor="text1"/>
          <w:szCs w:val="22"/>
        </w:rPr>
        <w:t>plačana</w:t>
      </w:r>
      <w:r w:rsidR="00551706" w:rsidRPr="00012310">
        <w:rPr>
          <w:rFonts w:ascii="Arial" w:hAnsi="Arial" w:cs="Arial"/>
          <w:bCs/>
          <w:iCs/>
          <w:color w:val="000000" w:themeColor="text1"/>
          <w:szCs w:val="22"/>
        </w:rPr>
        <w:t>)</w:t>
      </w:r>
      <w:r w:rsidR="00205BF8" w:rsidRPr="00012310">
        <w:rPr>
          <w:rFonts w:ascii="Arial" w:hAnsi="Arial" w:cs="Arial"/>
          <w:bCs/>
          <w:iCs/>
          <w:color w:val="000000" w:themeColor="text1"/>
          <w:szCs w:val="22"/>
        </w:rPr>
        <w:t xml:space="preserve"> objava na enem od spletnih družbenih omrežjih</w:t>
      </w:r>
      <w:r w:rsidRPr="00012310">
        <w:rPr>
          <w:rFonts w:ascii="Arial" w:hAnsi="Arial" w:cs="Arial"/>
          <w:bCs/>
          <w:iCs/>
          <w:color w:val="000000" w:themeColor="text1"/>
          <w:szCs w:val="22"/>
        </w:rPr>
        <w:t xml:space="preserve"> (podlaga za ugotovitev je vsebina prijavljenega programa);</w:t>
      </w:r>
    </w:p>
    <w:p w14:paraId="423F28E6" w14:textId="56C49F15" w:rsidR="00EE5031" w:rsidRPr="00012310" w:rsidRDefault="00661FC5" w:rsidP="005E79AD">
      <w:pPr>
        <w:numPr>
          <w:ilvl w:val="0"/>
          <w:numId w:val="19"/>
        </w:numPr>
        <w:suppressAutoHyphens w:val="0"/>
        <w:spacing w:before="40" w:after="40"/>
        <w:ind w:hanging="357"/>
        <w:jc w:val="left"/>
        <w:rPr>
          <w:rFonts w:ascii="Arial" w:hAnsi="Arial" w:cs="Arial"/>
          <w:color w:val="000000" w:themeColor="text1"/>
          <w:szCs w:val="22"/>
        </w:rPr>
      </w:pPr>
      <w:r w:rsidRPr="00012310">
        <w:rPr>
          <w:rFonts w:ascii="Arial" w:hAnsi="Arial" w:cs="Arial"/>
          <w:bCs/>
          <w:color w:val="000000" w:themeColor="text1"/>
          <w:szCs w:val="22"/>
        </w:rPr>
        <w:t xml:space="preserve">da je iz prijave programa za </w:t>
      </w:r>
      <w:r w:rsidR="003E0B50" w:rsidRPr="00012310">
        <w:rPr>
          <w:rFonts w:ascii="Arial" w:hAnsi="Arial" w:cs="Arial"/>
          <w:bCs/>
          <w:color w:val="000000" w:themeColor="text1"/>
          <w:szCs w:val="22"/>
        </w:rPr>
        <w:t xml:space="preserve">leti </w:t>
      </w:r>
      <w:r w:rsidRPr="00012310">
        <w:rPr>
          <w:rFonts w:ascii="Arial" w:hAnsi="Arial" w:cs="Arial"/>
          <w:bCs/>
          <w:color w:val="000000" w:themeColor="text1"/>
          <w:szCs w:val="22"/>
        </w:rPr>
        <w:t xml:space="preserve">2021 </w:t>
      </w:r>
      <w:r w:rsidR="001F731F" w:rsidRPr="00012310">
        <w:rPr>
          <w:rFonts w:ascii="Arial" w:hAnsi="Arial" w:cs="Arial"/>
          <w:bCs/>
          <w:color w:val="000000" w:themeColor="text1"/>
          <w:szCs w:val="22"/>
        </w:rPr>
        <w:t xml:space="preserve">in 2022 </w:t>
      </w:r>
      <w:r w:rsidRPr="00012310">
        <w:rPr>
          <w:rFonts w:ascii="Arial" w:hAnsi="Arial" w:cs="Arial"/>
          <w:bCs/>
          <w:color w:val="000000" w:themeColor="text1"/>
          <w:szCs w:val="22"/>
        </w:rPr>
        <w:t>pri oblikovanju programske opreme in podatkovnih zbirk razvidno upoštevanje uveljavljenih mednarodnih standardov in priporočil</w:t>
      </w:r>
      <w:r w:rsidR="00EE5031" w:rsidRPr="00012310">
        <w:rPr>
          <w:rFonts w:ascii="Arial" w:hAnsi="Arial" w:cs="Arial"/>
          <w:bCs/>
          <w:color w:val="000000" w:themeColor="text1"/>
          <w:szCs w:val="22"/>
        </w:rPr>
        <w:t>:</w:t>
      </w:r>
    </w:p>
    <w:p w14:paraId="408A668A" w14:textId="77777777" w:rsidR="00387EF0" w:rsidRPr="00012310" w:rsidRDefault="00387EF0" w:rsidP="005E79AD">
      <w:pPr>
        <w:pStyle w:val="Odstavekseznama"/>
        <w:numPr>
          <w:ilvl w:val="0"/>
          <w:numId w:val="26"/>
        </w:numPr>
        <w:spacing w:before="40" w:after="40" w:line="240" w:lineRule="auto"/>
        <w:ind w:hanging="357"/>
        <w:rPr>
          <w:rFonts w:ascii="Arial" w:hAnsi="Arial" w:cs="Arial"/>
        </w:rPr>
      </w:pPr>
      <w:r w:rsidRPr="00012310">
        <w:rPr>
          <w:rFonts w:ascii="Arial" w:hAnsi="Arial" w:cs="Arial"/>
        </w:rPr>
        <w:t>zanesljivo delovanje v spletnem okolju,</w:t>
      </w:r>
    </w:p>
    <w:p w14:paraId="188C886A" w14:textId="77777777" w:rsidR="00387EF0" w:rsidRPr="00012310" w:rsidRDefault="00387EF0" w:rsidP="005E79AD">
      <w:pPr>
        <w:pStyle w:val="Odstavekseznama"/>
        <w:numPr>
          <w:ilvl w:val="0"/>
          <w:numId w:val="26"/>
        </w:numPr>
        <w:spacing w:before="40" w:after="40" w:line="240" w:lineRule="auto"/>
        <w:ind w:hanging="357"/>
        <w:rPr>
          <w:rFonts w:ascii="Arial" w:hAnsi="Arial" w:cs="Arial"/>
        </w:rPr>
      </w:pPr>
      <w:r w:rsidRPr="00012310">
        <w:rPr>
          <w:rFonts w:ascii="Arial" w:hAnsi="Arial" w:cs="Arial"/>
        </w:rPr>
        <w:t>opremljenost digitalnih objektov z metapodatki,</w:t>
      </w:r>
    </w:p>
    <w:p w14:paraId="6259FA89" w14:textId="77777777" w:rsidR="00387EF0" w:rsidRPr="00012310" w:rsidRDefault="00387EF0" w:rsidP="005E79AD">
      <w:pPr>
        <w:pStyle w:val="Odstavekseznama"/>
        <w:numPr>
          <w:ilvl w:val="0"/>
          <w:numId w:val="26"/>
        </w:numPr>
        <w:spacing w:before="40" w:after="40" w:line="240" w:lineRule="auto"/>
        <w:ind w:hanging="357"/>
        <w:rPr>
          <w:rFonts w:ascii="Arial" w:hAnsi="Arial" w:cs="Arial"/>
        </w:rPr>
      </w:pPr>
      <w:r w:rsidRPr="00012310">
        <w:rPr>
          <w:rFonts w:ascii="Arial" w:hAnsi="Arial" w:cs="Arial"/>
        </w:rPr>
        <w:t xml:space="preserve">povezljivost z evropsko digitalno knjižnico </w:t>
      </w:r>
      <w:proofErr w:type="spellStart"/>
      <w:r w:rsidRPr="00012310">
        <w:rPr>
          <w:rFonts w:ascii="Arial" w:hAnsi="Arial" w:cs="Arial"/>
        </w:rPr>
        <w:t>Europeana</w:t>
      </w:r>
      <w:proofErr w:type="spellEnd"/>
      <w:r w:rsidRPr="00012310">
        <w:rPr>
          <w:rFonts w:ascii="Arial" w:hAnsi="Arial" w:cs="Arial"/>
        </w:rPr>
        <w:t>,</w:t>
      </w:r>
    </w:p>
    <w:p w14:paraId="30ED442B" w14:textId="77777777" w:rsidR="00387EF0" w:rsidRPr="00012310" w:rsidRDefault="00387EF0" w:rsidP="005E79AD">
      <w:pPr>
        <w:pStyle w:val="Odstavekseznama"/>
        <w:numPr>
          <w:ilvl w:val="0"/>
          <w:numId w:val="26"/>
        </w:numPr>
        <w:spacing w:before="40" w:after="40" w:line="240" w:lineRule="auto"/>
        <w:ind w:hanging="357"/>
        <w:rPr>
          <w:rFonts w:ascii="Arial" w:hAnsi="Arial" w:cs="Arial"/>
        </w:rPr>
      </w:pPr>
      <w:r w:rsidRPr="00012310">
        <w:rPr>
          <w:rFonts w:ascii="Arial" w:hAnsi="Arial" w:cs="Arial"/>
        </w:rPr>
        <w:t>podpora formata RSS,</w:t>
      </w:r>
    </w:p>
    <w:p w14:paraId="195CFCC4" w14:textId="77777777" w:rsidR="00387EF0" w:rsidRPr="00012310" w:rsidRDefault="00387EF0" w:rsidP="005E79AD">
      <w:pPr>
        <w:pStyle w:val="Odstavekseznama"/>
        <w:numPr>
          <w:ilvl w:val="0"/>
          <w:numId w:val="26"/>
        </w:numPr>
        <w:spacing w:before="40" w:after="40" w:line="240" w:lineRule="auto"/>
        <w:ind w:hanging="357"/>
        <w:rPr>
          <w:rFonts w:ascii="Arial" w:hAnsi="Arial" w:cs="Arial"/>
        </w:rPr>
      </w:pPr>
      <w:r w:rsidRPr="00012310">
        <w:rPr>
          <w:rFonts w:ascii="Arial" w:hAnsi="Arial" w:cs="Arial"/>
        </w:rPr>
        <w:t>možnost dograjevanja, spreminjanja in dodatnega razvoja,</w:t>
      </w:r>
    </w:p>
    <w:p w14:paraId="1F59A832" w14:textId="77777777" w:rsidR="00387EF0" w:rsidRPr="00012310" w:rsidRDefault="00387EF0" w:rsidP="005E79AD">
      <w:pPr>
        <w:pStyle w:val="Odstavekseznama"/>
        <w:numPr>
          <w:ilvl w:val="0"/>
          <w:numId w:val="26"/>
        </w:numPr>
        <w:spacing w:before="40" w:after="40" w:line="240" w:lineRule="auto"/>
        <w:ind w:hanging="357"/>
        <w:rPr>
          <w:rFonts w:ascii="Arial" w:hAnsi="Arial" w:cs="Arial"/>
        </w:rPr>
      </w:pPr>
      <w:r w:rsidRPr="00012310">
        <w:rPr>
          <w:rFonts w:ascii="Arial" w:hAnsi="Arial" w:cs="Arial"/>
        </w:rPr>
        <w:t>vzpostavljanje pogojev za trajno hranjenje fotografij in logotipov.</w:t>
      </w:r>
    </w:p>
    <w:p w14:paraId="6BEBBB2B" w14:textId="77777777" w:rsidR="005C5828" w:rsidRPr="00012310" w:rsidRDefault="005C5828" w:rsidP="005E79AD">
      <w:pPr>
        <w:pStyle w:val="Odstavekseznama"/>
        <w:spacing w:after="0" w:line="240" w:lineRule="auto"/>
        <w:ind w:left="0"/>
      </w:pPr>
    </w:p>
    <w:p w14:paraId="65AAF4CC" w14:textId="5563C02B" w:rsidR="005C5828" w:rsidRPr="00012310" w:rsidRDefault="005C5828" w:rsidP="005E79AD">
      <w:pPr>
        <w:widowControl w:val="0"/>
        <w:jc w:val="left"/>
      </w:pPr>
      <w:r w:rsidRPr="00012310">
        <w:rPr>
          <w:rFonts w:ascii="Arial" w:hAnsi="Arial" w:cs="Arial"/>
          <w:bCs/>
        </w:rPr>
        <w:t>V primeru, da ministrstvo naknadno zahteva originalna potrdila o izpolnjevanju splošnih pogojev po posameznih alinejah, jih mora prijavitelj dostaviti v zahtevanem roku.</w:t>
      </w:r>
    </w:p>
    <w:bookmarkEnd w:id="5"/>
    <w:p w14:paraId="2767CA70" w14:textId="4D785788" w:rsidR="00AA3A73" w:rsidRPr="00012310" w:rsidRDefault="00AA3A73" w:rsidP="005E79AD">
      <w:pPr>
        <w:widowControl w:val="0"/>
        <w:jc w:val="left"/>
        <w:rPr>
          <w:rFonts w:ascii="Arial" w:hAnsi="Arial" w:cs="Arial"/>
          <w:szCs w:val="22"/>
        </w:rPr>
      </w:pPr>
    </w:p>
    <w:p w14:paraId="20C93D82" w14:textId="77777777" w:rsidR="00C80705" w:rsidRPr="00012310" w:rsidRDefault="00C80705" w:rsidP="005E79AD">
      <w:pPr>
        <w:widowControl w:val="0"/>
        <w:jc w:val="left"/>
        <w:rPr>
          <w:rFonts w:ascii="Arial" w:hAnsi="Arial" w:cs="Arial"/>
          <w:b/>
          <w:szCs w:val="22"/>
        </w:rPr>
      </w:pPr>
    </w:p>
    <w:p w14:paraId="53CDFFCE" w14:textId="758F980E" w:rsidR="00AA3A73" w:rsidRPr="00012310" w:rsidRDefault="00EF1E7B" w:rsidP="005E79AD">
      <w:pPr>
        <w:widowControl w:val="0"/>
        <w:jc w:val="left"/>
      </w:pPr>
      <w:r w:rsidRPr="00012310">
        <w:rPr>
          <w:rFonts w:ascii="Arial" w:hAnsi="Arial" w:cs="Arial"/>
          <w:b/>
          <w:szCs w:val="22"/>
        </w:rPr>
        <w:t>7. Izpolnjevanje razpisnih pogojev</w:t>
      </w:r>
    </w:p>
    <w:p w14:paraId="20DB68DD" w14:textId="77777777" w:rsidR="00AA3A73" w:rsidRPr="00012310" w:rsidRDefault="00AA3A73" w:rsidP="005E79AD">
      <w:pPr>
        <w:widowControl w:val="0"/>
        <w:jc w:val="left"/>
        <w:rPr>
          <w:rFonts w:ascii="Arial" w:hAnsi="Arial" w:cs="Arial"/>
          <w:b/>
          <w:szCs w:val="22"/>
        </w:rPr>
      </w:pPr>
    </w:p>
    <w:p w14:paraId="1C52B6C3" w14:textId="25D146A9" w:rsidR="00AA3A73" w:rsidRPr="00012310" w:rsidRDefault="00EF1E7B" w:rsidP="005E79AD">
      <w:pPr>
        <w:suppressAutoHyphens w:val="0"/>
        <w:jc w:val="left"/>
      </w:pPr>
      <w:r w:rsidRPr="00012310">
        <w:rPr>
          <w:rFonts w:ascii="Arial" w:hAnsi="Arial" w:cs="Arial"/>
          <w:szCs w:val="22"/>
          <w:lang w:eastAsia="en-US"/>
        </w:rPr>
        <w:t>Izpolnjevanje razpisnih pogojev ugotavlja komisija</w:t>
      </w:r>
      <w:r w:rsidR="00951DF9" w:rsidRPr="00012310">
        <w:rPr>
          <w:rFonts w:ascii="Arial" w:hAnsi="Arial" w:cs="Arial"/>
          <w:szCs w:val="22"/>
          <w:lang w:eastAsia="en-US"/>
        </w:rPr>
        <w:t xml:space="preserve"> </w:t>
      </w:r>
      <w:r w:rsidRPr="00012310">
        <w:rPr>
          <w:rFonts w:ascii="Arial" w:hAnsi="Arial" w:cs="Arial"/>
          <w:szCs w:val="22"/>
          <w:lang w:eastAsia="en-US"/>
        </w:rPr>
        <w:t xml:space="preserve">za odpiranje vlog, ki jo izmed uslužbencev ministrstva imenuje minister za kulturo. </w:t>
      </w:r>
    </w:p>
    <w:p w14:paraId="2C3A0D77" w14:textId="77777777" w:rsidR="00AA3A73" w:rsidRPr="00012310" w:rsidRDefault="00AA3A73" w:rsidP="005E79AD">
      <w:pPr>
        <w:suppressAutoHyphens w:val="0"/>
        <w:jc w:val="left"/>
        <w:rPr>
          <w:rFonts w:ascii="Arial" w:hAnsi="Arial" w:cs="Arial"/>
          <w:szCs w:val="22"/>
          <w:lang w:eastAsia="en-US"/>
        </w:rPr>
      </w:pPr>
    </w:p>
    <w:p w14:paraId="4A2351AA" w14:textId="77777777" w:rsidR="00AA3A73" w:rsidRPr="00012310" w:rsidRDefault="00EF1E7B" w:rsidP="005E79AD">
      <w:pPr>
        <w:suppressAutoHyphens w:val="0"/>
        <w:jc w:val="left"/>
      </w:pPr>
      <w:r w:rsidRPr="00012310">
        <w:rPr>
          <w:rFonts w:ascii="Arial" w:hAnsi="Arial" w:cs="Arial"/>
          <w:szCs w:val="22"/>
          <w:lang w:eastAsia="en-US"/>
        </w:rPr>
        <w:t>Prijavitelji, ki se bodo prijavili na javni razpis s formalno nepopolno vlogo, bodo pisno pozvani k dopolnitvi. V petih dneh po prejemu poziva bo potrebno vlogo dopolniti, sicer se bo štela kot nepopolna. Vloge, ki ne bodo pravočasne, popolne ali jih ne bodo vložile upravičene osebe, bodo izločene iz nadaljnjega postopka in zavržene s sklepom.</w:t>
      </w:r>
    </w:p>
    <w:p w14:paraId="4800D2E1" w14:textId="77777777" w:rsidR="00AA3A73" w:rsidRPr="00012310" w:rsidRDefault="00AA3A73" w:rsidP="005E79AD">
      <w:pPr>
        <w:suppressAutoHyphens w:val="0"/>
        <w:jc w:val="left"/>
        <w:rPr>
          <w:rFonts w:ascii="Arial" w:hAnsi="Arial" w:cs="Arial"/>
          <w:szCs w:val="22"/>
          <w:lang w:eastAsia="en-US"/>
        </w:rPr>
      </w:pPr>
    </w:p>
    <w:p w14:paraId="62A6DFB2" w14:textId="77777777" w:rsidR="00AA3A73" w:rsidRPr="00012310" w:rsidRDefault="00EF1E7B" w:rsidP="005E79AD">
      <w:pPr>
        <w:suppressAutoHyphens w:val="0"/>
        <w:jc w:val="left"/>
      </w:pPr>
      <w:r w:rsidRPr="00012310">
        <w:rPr>
          <w:rFonts w:ascii="Arial" w:hAnsi="Arial" w:cs="Arial"/>
          <w:szCs w:val="22"/>
          <w:lang w:eastAsia="en-US"/>
        </w:rPr>
        <w:t>Ministrstvo lahko v primeru naknadne ugotovitve o neizpolnjevanju pogojev in po že izdani dokončni odločbi o izboru programa spremeni odločitev in z izvajalcem programa ne sklene pogodbe. Prav tako lahko v primeru naknadne ugotovitve o neizpolnjevanju pogojev ali pogodbenih obveznosti v času letnega pregleda razveže že sklenjeno pogodbo, v primeru že izplačanih sredstev pa zahteva povračilo sredstev.</w:t>
      </w:r>
    </w:p>
    <w:p w14:paraId="36E0A753" w14:textId="77777777" w:rsidR="00AA3A73" w:rsidRPr="00012310" w:rsidRDefault="00AA3A73" w:rsidP="005E79AD">
      <w:pPr>
        <w:jc w:val="left"/>
        <w:rPr>
          <w:rFonts w:ascii="Arial" w:hAnsi="Arial" w:cs="Arial"/>
          <w:b/>
          <w:szCs w:val="22"/>
        </w:rPr>
      </w:pPr>
    </w:p>
    <w:p w14:paraId="637FF810" w14:textId="77777777" w:rsidR="00AA3A73" w:rsidRPr="00012310" w:rsidRDefault="00AA3A73" w:rsidP="005E79AD">
      <w:pPr>
        <w:jc w:val="left"/>
        <w:rPr>
          <w:rFonts w:ascii="Arial" w:hAnsi="Arial" w:cs="Arial"/>
          <w:szCs w:val="22"/>
        </w:rPr>
      </w:pPr>
    </w:p>
    <w:p w14:paraId="3F5C60A5" w14:textId="77777777" w:rsidR="00AA3A73" w:rsidRPr="00012310" w:rsidRDefault="00EF1E7B" w:rsidP="005E79AD">
      <w:pPr>
        <w:widowControl w:val="0"/>
        <w:jc w:val="left"/>
      </w:pPr>
      <w:r w:rsidRPr="00012310">
        <w:rPr>
          <w:rFonts w:ascii="Arial" w:hAnsi="Arial" w:cs="Arial"/>
          <w:b/>
          <w:bCs/>
          <w:szCs w:val="22"/>
        </w:rPr>
        <w:t>8. Kriteriji javnega razpisa</w:t>
      </w:r>
    </w:p>
    <w:p w14:paraId="55F463D2" w14:textId="77777777" w:rsidR="00AA3A73" w:rsidRPr="00012310" w:rsidRDefault="00AA3A73" w:rsidP="005E79AD">
      <w:pPr>
        <w:widowControl w:val="0"/>
        <w:jc w:val="left"/>
        <w:rPr>
          <w:rFonts w:ascii="Arial" w:hAnsi="Arial" w:cs="Arial"/>
          <w:b/>
          <w:bCs/>
          <w:szCs w:val="22"/>
        </w:rPr>
      </w:pPr>
    </w:p>
    <w:p w14:paraId="55E00231" w14:textId="2BAA5B83" w:rsidR="00AA3A73" w:rsidRPr="00012310" w:rsidRDefault="00EF1E7B" w:rsidP="005E79AD">
      <w:pPr>
        <w:pStyle w:val="Telobesedila"/>
        <w:rPr>
          <w:rFonts w:ascii="Arial" w:hAnsi="Arial" w:cs="Arial"/>
          <w:sz w:val="22"/>
          <w:szCs w:val="22"/>
        </w:rPr>
      </w:pPr>
      <w:bookmarkStart w:id="6" w:name="_Hlk69877696"/>
      <w:r w:rsidRPr="00012310">
        <w:rPr>
          <w:rFonts w:ascii="Arial" w:hAnsi="Arial" w:cs="Arial"/>
          <w:sz w:val="22"/>
          <w:szCs w:val="22"/>
        </w:rPr>
        <w:t>Program, prijavljen na javni razpis, se ocenjuje s kriteriji. Kriteriji so ovrednoteni s točkami, pri čemer je pri posameznem kriteriju navedena najvišja možna višina prejetih točk. Najvišje možno število vseh prejetih točk za program je 100.</w:t>
      </w:r>
    </w:p>
    <w:p w14:paraId="41857167" w14:textId="375C5AD4" w:rsidR="008D741B" w:rsidRPr="00012310" w:rsidRDefault="008D741B" w:rsidP="005E79AD">
      <w:pPr>
        <w:pStyle w:val="Telobesedila"/>
        <w:rPr>
          <w:rFonts w:ascii="Arial" w:hAnsi="Arial" w:cs="Arial"/>
          <w:sz w:val="22"/>
          <w:szCs w:val="22"/>
        </w:rPr>
      </w:pPr>
    </w:p>
    <w:p w14:paraId="6D154BC2" w14:textId="65083C06" w:rsidR="008D741B" w:rsidRPr="00012310" w:rsidRDefault="008D741B" w:rsidP="005E79AD">
      <w:pPr>
        <w:pStyle w:val="Telobesedila"/>
        <w:rPr>
          <w:rFonts w:ascii="Arial" w:hAnsi="Arial" w:cs="Arial"/>
          <w:sz w:val="22"/>
          <w:szCs w:val="22"/>
        </w:rPr>
      </w:pPr>
    </w:p>
    <w:p w14:paraId="07F39769" w14:textId="77777777" w:rsidR="008D741B" w:rsidRPr="00012310" w:rsidRDefault="008D741B" w:rsidP="005E79AD">
      <w:pPr>
        <w:pStyle w:val="Telobesedila"/>
        <w:rPr>
          <w:rFonts w:ascii="Arial" w:hAnsi="Arial" w:cs="Arial"/>
          <w:sz w:val="22"/>
          <w:szCs w:val="22"/>
        </w:rPr>
      </w:pPr>
    </w:p>
    <w:tbl>
      <w:tblPr>
        <w:tblStyle w:val="Tabelamrea"/>
        <w:tblW w:w="8714" w:type="dxa"/>
        <w:tblLayout w:type="fixed"/>
        <w:tblLook w:val="00A0" w:firstRow="1" w:lastRow="0" w:firstColumn="1" w:lastColumn="0" w:noHBand="0" w:noVBand="0"/>
      </w:tblPr>
      <w:tblGrid>
        <w:gridCol w:w="6912"/>
        <w:gridCol w:w="1802"/>
      </w:tblGrid>
      <w:tr w:rsidR="00AA3A73" w:rsidRPr="00012310" w14:paraId="4D68F5E1" w14:textId="77777777" w:rsidTr="0027555B">
        <w:trPr>
          <w:tblHeader/>
        </w:trPr>
        <w:tc>
          <w:tcPr>
            <w:tcW w:w="6912" w:type="dxa"/>
          </w:tcPr>
          <w:p w14:paraId="0DC10352" w14:textId="77777777" w:rsidR="00AA3A73" w:rsidRPr="00012310" w:rsidRDefault="00EF1E7B" w:rsidP="005E79AD">
            <w:pPr>
              <w:widowControl w:val="0"/>
              <w:jc w:val="left"/>
              <w:rPr>
                <w:rFonts w:ascii="Arial" w:hAnsi="Arial" w:cs="Arial"/>
                <w:b/>
                <w:szCs w:val="22"/>
              </w:rPr>
            </w:pPr>
            <w:r w:rsidRPr="00012310">
              <w:rPr>
                <w:rFonts w:ascii="Arial" w:hAnsi="Arial" w:cs="Arial"/>
                <w:b/>
                <w:szCs w:val="22"/>
              </w:rPr>
              <w:t>Kriterij:</w:t>
            </w:r>
          </w:p>
        </w:tc>
        <w:tc>
          <w:tcPr>
            <w:tcW w:w="1802" w:type="dxa"/>
          </w:tcPr>
          <w:p w14:paraId="40A91B62" w14:textId="77777777" w:rsidR="00AA3A73" w:rsidRPr="00012310" w:rsidRDefault="00EF1E7B" w:rsidP="005E79AD">
            <w:pPr>
              <w:widowControl w:val="0"/>
              <w:jc w:val="left"/>
              <w:rPr>
                <w:rFonts w:ascii="Arial" w:hAnsi="Arial" w:cs="Arial"/>
                <w:b/>
                <w:szCs w:val="22"/>
              </w:rPr>
            </w:pPr>
            <w:r w:rsidRPr="00012310">
              <w:rPr>
                <w:rFonts w:ascii="Arial" w:hAnsi="Arial" w:cs="Arial"/>
                <w:b/>
                <w:szCs w:val="22"/>
              </w:rPr>
              <w:t>Število možnih</w:t>
            </w:r>
          </w:p>
          <w:p w14:paraId="328C5A17" w14:textId="77777777" w:rsidR="00AA3A73" w:rsidRPr="00012310" w:rsidRDefault="00EF1E7B" w:rsidP="005E79AD">
            <w:pPr>
              <w:widowControl w:val="0"/>
              <w:jc w:val="left"/>
              <w:rPr>
                <w:rFonts w:ascii="Arial" w:hAnsi="Arial" w:cs="Arial"/>
                <w:b/>
                <w:szCs w:val="22"/>
              </w:rPr>
            </w:pPr>
            <w:r w:rsidRPr="00012310">
              <w:rPr>
                <w:rFonts w:ascii="Arial" w:hAnsi="Arial" w:cs="Arial"/>
                <w:b/>
                <w:szCs w:val="22"/>
              </w:rPr>
              <w:t>točk</w:t>
            </w:r>
          </w:p>
        </w:tc>
      </w:tr>
      <w:tr w:rsidR="00AA3A73" w:rsidRPr="00012310" w14:paraId="4CF07C12" w14:textId="77777777" w:rsidTr="0027555B">
        <w:tc>
          <w:tcPr>
            <w:tcW w:w="6912" w:type="dxa"/>
          </w:tcPr>
          <w:p w14:paraId="4EAD8431" w14:textId="2C0D8F00" w:rsidR="00AA3A73" w:rsidRPr="00012310" w:rsidRDefault="00EF1E7B" w:rsidP="005E79AD">
            <w:pPr>
              <w:pStyle w:val="Odstavekseznama"/>
              <w:widowControl w:val="0"/>
              <w:numPr>
                <w:ilvl w:val="0"/>
                <w:numId w:val="8"/>
              </w:numPr>
              <w:spacing w:line="240" w:lineRule="auto"/>
              <w:rPr>
                <w:rFonts w:ascii="Arial" w:hAnsi="Arial" w:cs="Arial"/>
              </w:rPr>
            </w:pPr>
            <w:r w:rsidRPr="00012310">
              <w:rPr>
                <w:rFonts w:ascii="Arial" w:hAnsi="Arial" w:cs="Arial"/>
              </w:rPr>
              <w:t>reference prijavitelja, s poudarkom na obdobju 2017–2020</w:t>
            </w:r>
          </w:p>
        </w:tc>
        <w:tc>
          <w:tcPr>
            <w:tcW w:w="1802" w:type="dxa"/>
          </w:tcPr>
          <w:p w14:paraId="71B52244" w14:textId="77777777" w:rsidR="00AA3A73" w:rsidRPr="00012310" w:rsidRDefault="00EF1E7B" w:rsidP="005E79AD">
            <w:pPr>
              <w:pStyle w:val="Odstavekseznama"/>
              <w:widowControl w:val="0"/>
              <w:spacing w:line="240" w:lineRule="auto"/>
              <w:ind w:left="0"/>
              <w:rPr>
                <w:rFonts w:ascii="Arial" w:hAnsi="Arial" w:cs="Arial"/>
              </w:rPr>
            </w:pPr>
            <w:r w:rsidRPr="00012310">
              <w:rPr>
                <w:rFonts w:ascii="Arial" w:hAnsi="Arial" w:cs="Arial"/>
              </w:rPr>
              <w:t>10</w:t>
            </w:r>
          </w:p>
        </w:tc>
      </w:tr>
      <w:tr w:rsidR="00AA3A73" w:rsidRPr="00012310" w14:paraId="70F0A41D" w14:textId="77777777" w:rsidTr="0027555B">
        <w:tc>
          <w:tcPr>
            <w:tcW w:w="6912" w:type="dxa"/>
          </w:tcPr>
          <w:p w14:paraId="40D491A3" w14:textId="1D43F3F3" w:rsidR="00AA3A73" w:rsidRPr="00012310" w:rsidRDefault="00EF1E7B" w:rsidP="005E79AD">
            <w:pPr>
              <w:pStyle w:val="Odstavekseznama"/>
              <w:widowControl w:val="0"/>
              <w:numPr>
                <w:ilvl w:val="0"/>
                <w:numId w:val="8"/>
              </w:numPr>
              <w:spacing w:line="240" w:lineRule="auto"/>
              <w:rPr>
                <w:rFonts w:ascii="Arial" w:hAnsi="Arial" w:cs="Arial"/>
              </w:rPr>
            </w:pPr>
            <w:r w:rsidRPr="00012310">
              <w:rPr>
                <w:rFonts w:ascii="Arial" w:hAnsi="Arial" w:cs="Arial"/>
              </w:rPr>
              <w:t>ažuriranost in odmevnost spletn</w:t>
            </w:r>
            <w:r w:rsidR="007453DF" w:rsidRPr="00012310">
              <w:rPr>
                <w:rFonts w:ascii="Arial" w:hAnsi="Arial" w:cs="Arial"/>
              </w:rPr>
              <w:t>ih</w:t>
            </w:r>
            <w:r w:rsidRPr="00012310">
              <w:rPr>
                <w:rFonts w:ascii="Arial" w:hAnsi="Arial" w:cs="Arial"/>
              </w:rPr>
              <w:t xml:space="preserve"> portal</w:t>
            </w:r>
            <w:r w:rsidR="007453DF" w:rsidRPr="00012310">
              <w:rPr>
                <w:rFonts w:ascii="Arial" w:hAnsi="Arial" w:cs="Arial"/>
              </w:rPr>
              <w:t>ov prijavitelja</w:t>
            </w:r>
            <w:r w:rsidRPr="00012310">
              <w:rPr>
                <w:rFonts w:ascii="Arial" w:hAnsi="Arial" w:cs="Arial"/>
              </w:rPr>
              <w:t xml:space="preserve"> od 2017 naprej</w:t>
            </w:r>
          </w:p>
          <w:p w14:paraId="35E3DE8D" w14:textId="77777777" w:rsidR="00AA3A73" w:rsidRPr="00012310" w:rsidRDefault="00EF1E7B" w:rsidP="005E79AD">
            <w:pPr>
              <w:pStyle w:val="Odstavekseznama"/>
              <w:widowControl w:val="0"/>
              <w:spacing w:line="240" w:lineRule="auto"/>
              <w:rPr>
                <w:rFonts w:ascii="Arial" w:hAnsi="Arial" w:cs="Arial"/>
              </w:rPr>
            </w:pPr>
            <w:r w:rsidRPr="00012310">
              <w:rPr>
                <w:rFonts w:ascii="Arial" w:hAnsi="Arial" w:cs="Arial"/>
              </w:rPr>
              <w:t>Indikatorji:</w:t>
            </w:r>
          </w:p>
          <w:p w14:paraId="01DD93E1" w14:textId="77777777" w:rsidR="00AA3A73" w:rsidRPr="00012310" w:rsidRDefault="00EF1E7B" w:rsidP="005E79AD">
            <w:pPr>
              <w:pStyle w:val="Odstavekseznama"/>
              <w:widowControl w:val="0"/>
              <w:numPr>
                <w:ilvl w:val="0"/>
                <w:numId w:val="9"/>
              </w:numPr>
              <w:spacing w:line="240" w:lineRule="auto"/>
              <w:rPr>
                <w:rFonts w:ascii="Arial" w:hAnsi="Arial" w:cs="Arial"/>
              </w:rPr>
            </w:pPr>
            <w:r w:rsidRPr="00012310">
              <w:rPr>
                <w:rFonts w:ascii="Arial" w:hAnsi="Arial" w:cs="Arial"/>
              </w:rPr>
              <w:t xml:space="preserve">število urejenih vsebin na portalu/-ih (npr. člankov, novic, dogodkov, slikovnega gradiva ipd.) v obdobju </w:t>
            </w:r>
            <w:r w:rsidRPr="00012310">
              <w:rPr>
                <w:rFonts w:ascii="Arial" w:hAnsi="Arial" w:cs="Arial"/>
              </w:rPr>
              <w:lastRenderedPageBreak/>
              <w:t>2017–2020,</w:t>
            </w:r>
          </w:p>
          <w:p w14:paraId="2C7ECB3F" w14:textId="77777777" w:rsidR="00AA3A73" w:rsidRPr="00012310" w:rsidRDefault="00EF1E7B" w:rsidP="005E79AD">
            <w:pPr>
              <w:pStyle w:val="Odstavekseznama"/>
              <w:widowControl w:val="0"/>
              <w:numPr>
                <w:ilvl w:val="0"/>
                <w:numId w:val="9"/>
              </w:numPr>
              <w:spacing w:line="240" w:lineRule="auto"/>
              <w:rPr>
                <w:rFonts w:ascii="Arial" w:hAnsi="Arial" w:cs="Arial"/>
              </w:rPr>
            </w:pPr>
            <w:r w:rsidRPr="00012310">
              <w:rPr>
                <w:rFonts w:ascii="Arial" w:hAnsi="Arial" w:cs="Arial"/>
              </w:rPr>
              <w:t xml:space="preserve">obiskanost spletnega/-ih portala/-ov, in sicer število t. i. posamičnih obiskovalcev (ang. </w:t>
            </w:r>
            <w:proofErr w:type="spellStart"/>
            <w:r w:rsidRPr="00012310">
              <w:rPr>
                <w:rFonts w:ascii="Arial" w:hAnsi="Arial" w:cs="Arial"/>
              </w:rPr>
              <w:t>unique</w:t>
            </w:r>
            <w:proofErr w:type="spellEnd"/>
            <w:r w:rsidRPr="00012310">
              <w:rPr>
                <w:rFonts w:ascii="Arial" w:hAnsi="Arial" w:cs="Arial"/>
              </w:rPr>
              <w:t xml:space="preserve"> </w:t>
            </w:r>
            <w:proofErr w:type="spellStart"/>
            <w:r w:rsidRPr="00012310">
              <w:rPr>
                <w:rFonts w:ascii="Arial" w:hAnsi="Arial" w:cs="Arial"/>
              </w:rPr>
              <w:t>visitors</w:t>
            </w:r>
            <w:proofErr w:type="spellEnd"/>
            <w:r w:rsidRPr="00012310">
              <w:rPr>
                <w:rFonts w:ascii="Arial" w:hAnsi="Arial" w:cs="Arial"/>
              </w:rPr>
              <w:t>) v obdobju 2017–2020,</w:t>
            </w:r>
          </w:p>
          <w:p w14:paraId="174805AF" w14:textId="2E21AE3F" w:rsidR="00AA3A73" w:rsidRPr="00012310" w:rsidRDefault="00631A0E" w:rsidP="005E79AD">
            <w:pPr>
              <w:pStyle w:val="Odstavekseznama"/>
              <w:widowControl w:val="0"/>
              <w:numPr>
                <w:ilvl w:val="0"/>
                <w:numId w:val="9"/>
              </w:numPr>
              <w:spacing w:line="240" w:lineRule="auto"/>
              <w:rPr>
                <w:rFonts w:ascii="Arial" w:hAnsi="Arial" w:cs="Arial"/>
              </w:rPr>
            </w:pPr>
            <w:r w:rsidRPr="00012310">
              <w:rPr>
                <w:rFonts w:ascii="Arial" w:hAnsi="Arial" w:cs="Arial"/>
              </w:rPr>
              <w:t xml:space="preserve">vsaj 1 portal v lasti prijavitelja </w:t>
            </w:r>
            <w:r w:rsidR="00F75A46" w:rsidRPr="00012310">
              <w:rPr>
                <w:rFonts w:ascii="Arial" w:hAnsi="Arial" w:cs="Arial"/>
              </w:rPr>
              <w:t xml:space="preserve">s kulturno vsebino </w:t>
            </w:r>
            <w:r w:rsidRPr="00012310">
              <w:rPr>
                <w:rFonts w:ascii="Arial" w:hAnsi="Arial" w:cs="Arial"/>
              </w:rPr>
              <w:t>v tujem jeziku</w:t>
            </w:r>
          </w:p>
        </w:tc>
        <w:tc>
          <w:tcPr>
            <w:tcW w:w="1802" w:type="dxa"/>
          </w:tcPr>
          <w:p w14:paraId="410ED43B" w14:textId="2EBAD495" w:rsidR="00AA3A73" w:rsidRPr="00012310" w:rsidRDefault="00EF1E7B" w:rsidP="005E79AD">
            <w:pPr>
              <w:pStyle w:val="Odstavekseznama"/>
              <w:widowControl w:val="0"/>
              <w:spacing w:line="240" w:lineRule="auto"/>
              <w:ind w:left="0"/>
              <w:rPr>
                <w:rFonts w:ascii="Arial" w:hAnsi="Arial" w:cs="Arial"/>
              </w:rPr>
            </w:pPr>
            <w:r w:rsidRPr="00012310">
              <w:rPr>
                <w:rFonts w:ascii="Arial" w:hAnsi="Arial" w:cs="Arial"/>
              </w:rPr>
              <w:lastRenderedPageBreak/>
              <w:t>1</w:t>
            </w:r>
            <w:r w:rsidR="00631A0E" w:rsidRPr="00012310">
              <w:rPr>
                <w:rFonts w:ascii="Arial" w:hAnsi="Arial" w:cs="Arial"/>
              </w:rPr>
              <w:t>5</w:t>
            </w:r>
          </w:p>
        </w:tc>
      </w:tr>
      <w:tr w:rsidR="00AA3A73" w:rsidRPr="00012310" w14:paraId="55F09767" w14:textId="77777777" w:rsidTr="0027555B">
        <w:tc>
          <w:tcPr>
            <w:tcW w:w="6912" w:type="dxa"/>
          </w:tcPr>
          <w:p w14:paraId="5AD4CDB7" w14:textId="40C78BE9" w:rsidR="00AA3A73" w:rsidRPr="00012310" w:rsidRDefault="001F731F" w:rsidP="005E79AD">
            <w:pPr>
              <w:pStyle w:val="Odstavekseznama"/>
              <w:widowControl w:val="0"/>
              <w:numPr>
                <w:ilvl w:val="0"/>
                <w:numId w:val="8"/>
              </w:numPr>
              <w:spacing w:line="240" w:lineRule="auto"/>
              <w:rPr>
                <w:rFonts w:ascii="Arial" w:hAnsi="Arial" w:cs="Arial"/>
              </w:rPr>
            </w:pPr>
            <w:r w:rsidRPr="00012310">
              <w:rPr>
                <w:rFonts w:ascii="Arial" w:hAnsi="Arial" w:cs="Arial"/>
              </w:rPr>
              <w:t xml:space="preserve">kakovost </w:t>
            </w:r>
            <w:r w:rsidR="00EF1E7B" w:rsidRPr="00012310">
              <w:rPr>
                <w:rFonts w:ascii="Arial" w:hAnsi="Arial" w:cs="Arial"/>
              </w:rPr>
              <w:t xml:space="preserve">prijavljenega programa </w:t>
            </w:r>
            <w:r w:rsidR="00631A0E" w:rsidRPr="00012310">
              <w:rPr>
                <w:rFonts w:ascii="Arial" w:hAnsi="Arial" w:cs="Arial"/>
              </w:rPr>
              <w:t>od 1.</w:t>
            </w:r>
            <w:r w:rsidR="00B52D39" w:rsidRPr="00012310">
              <w:rPr>
                <w:rFonts w:ascii="Arial" w:hAnsi="Arial" w:cs="Arial"/>
              </w:rPr>
              <w:t xml:space="preserve"> </w:t>
            </w:r>
            <w:r w:rsidR="00631A0E" w:rsidRPr="00012310">
              <w:rPr>
                <w:rFonts w:ascii="Arial" w:hAnsi="Arial" w:cs="Arial"/>
              </w:rPr>
              <w:t>6.</w:t>
            </w:r>
            <w:r w:rsidR="00B52D39" w:rsidRPr="00012310">
              <w:rPr>
                <w:rFonts w:ascii="Arial" w:hAnsi="Arial" w:cs="Arial"/>
              </w:rPr>
              <w:t xml:space="preserve"> </w:t>
            </w:r>
            <w:r w:rsidR="00631A0E" w:rsidRPr="00012310">
              <w:rPr>
                <w:rFonts w:ascii="Arial" w:hAnsi="Arial" w:cs="Arial"/>
              </w:rPr>
              <w:t>2021 do 31.</w:t>
            </w:r>
            <w:r w:rsidR="00B52D39" w:rsidRPr="00012310">
              <w:rPr>
                <w:rFonts w:ascii="Arial" w:hAnsi="Arial" w:cs="Arial"/>
              </w:rPr>
              <w:t xml:space="preserve"> </w:t>
            </w:r>
            <w:r w:rsidR="00631A0E" w:rsidRPr="00012310">
              <w:rPr>
                <w:rFonts w:ascii="Arial" w:hAnsi="Arial" w:cs="Arial"/>
              </w:rPr>
              <w:t>12.</w:t>
            </w:r>
            <w:r w:rsidR="00B52D39" w:rsidRPr="00012310">
              <w:rPr>
                <w:rFonts w:ascii="Arial" w:hAnsi="Arial" w:cs="Arial"/>
              </w:rPr>
              <w:t xml:space="preserve"> </w:t>
            </w:r>
            <w:r w:rsidR="00631A0E" w:rsidRPr="00012310">
              <w:rPr>
                <w:rFonts w:ascii="Arial" w:hAnsi="Arial" w:cs="Arial"/>
              </w:rPr>
              <w:t>2022,</w:t>
            </w:r>
            <w:r w:rsidR="00EF1E7B" w:rsidRPr="00012310">
              <w:rPr>
                <w:rFonts w:ascii="Arial" w:hAnsi="Arial" w:cs="Arial"/>
              </w:rPr>
              <w:t xml:space="preserve"> njegova, aktualnost in realna izvedljivost ter raven terminske in organizacijske domišljenosti</w:t>
            </w:r>
            <w:r w:rsidR="005F0D07" w:rsidRPr="00012310">
              <w:rPr>
                <w:rFonts w:ascii="Arial" w:hAnsi="Arial" w:cs="Arial"/>
              </w:rPr>
              <w:t xml:space="preserve">, skupaj z oceno skrbi za vizualno podobo in kakovosti </w:t>
            </w:r>
            <w:r w:rsidR="00E66456" w:rsidRPr="00012310">
              <w:rPr>
                <w:rFonts w:ascii="Arial" w:hAnsi="Arial" w:cs="Arial"/>
              </w:rPr>
              <w:t xml:space="preserve">načrta </w:t>
            </w:r>
            <w:r w:rsidR="005F0D07" w:rsidRPr="00012310">
              <w:rPr>
                <w:rFonts w:ascii="Arial" w:hAnsi="Arial" w:cs="Arial"/>
              </w:rPr>
              <w:t>promocije</w:t>
            </w:r>
          </w:p>
        </w:tc>
        <w:tc>
          <w:tcPr>
            <w:tcW w:w="1802" w:type="dxa"/>
          </w:tcPr>
          <w:p w14:paraId="30E4D5F3" w14:textId="234ADC37" w:rsidR="00AA3A73" w:rsidRPr="00012310" w:rsidRDefault="008D741B" w:rsidP="005E79AD">
            <w:pPr>
              <w:pStyle w:val="Odstavekseznama"/>
              <w:widowControl w:val="0"/>
              <w:spacing w:line="240" w:lineRule="auto"/>
              <w:ind w:left="0"/>
              <w:rPr>
                <w:rFonts w:ascii="Arial" w:hAnsi="Arial" w:cs="Arial"/>
              </w:rPr>
            </w:pPr>
            <w:r w:rsidRPr="00012310">
              <w:rPr>
                <w:rFonts w:ascii="Arial" w:hAnsi="Arial" w:cs="Arial"/>
                <w:color w:val="000000"/>
              </w:rPr>
              <w:t>20</w:t>
            </w:r>
          </w:p>
        </w:tc>
      </w:tr>
      <w:tr w:rsidR="009F72F3" w:rsidRPr="00012310" w14:paraId="1AFF06F7" w14:textId="77777777" w:rsidTr="0027555B">
        <w:tc>
          <w:tcPr>
            <w:tcW w:w="6912" w:type="dxa"/>
          </w:tcPr>
          <w:p w14:paraId="68778643" w14:textId="4E4F8321" w:rsidR="009F72F3" w:rsidRPr="00012310" w:rsidRDefault="009F72F3" w:rsidP="005E79AD">
            <w:pPr>
              <w:pStyle w:val="Odstavekseznama"/>
              <w:widowControl w:val="0"/>
              <w:numPr>
                <w:ilvl w:val="0"/>
                <w:numId w:val="8"/>
              </w:numPr>
              <w:spacing w:line="240" w:lineRule="auto"/>
              <w:rPr>
                <w:rFonts w:ascii="Arial" w:hAnsi="Arial" w:cs="Arial"/>
              </w:rPr>
            </w:pPr>
            <w:r w:rsidRPr="00012310">
              <w:rPr>
                <w:rFonts w:ascii="Arial" w:hAnsi="Arial" w:cs="Arial"/>
              </w:rPr>
              <w:t>kakovost načrtovane vsebinske prenove spletnih portalov v luči enakovredne zastopanosti vseh področij kulture</w:t>
            </w:r>
          </w:p>
        </w:tc>
        <w:tc>
          <w:tcPr>
            <w:tcW w:w="1802" w:type="dxa"/>
          </w:tcPr>
          <w:p w14:paraId="4C66B372" w14:textId="28D14352" w:rsidR="009F72F3" w:rsidRPr="00012310" w:rsidRDefault="009F72F3" w:rsidP="005E79AD">
            <w:pPr>
              <w:pStyle w:val="Odstavekseznama"/>
              <w:widowControl w:val="0"/>
              <w:spacing w:line="240" w:lineRule="auto"/>
              <w:ind w:left="0"/>
              <w:rPr>
                <w:rFonts w:ascii="Arial" w:hAnsi="Arial" w:cs="Arial"/>
                <w:color w:val="000000"/>
              </w:rPr>
            </w:pPr>
            <w:r w:rsidRPr="00012310">
              <w:rPr>
                <w:rFonts w:ascii="Arial" w:hAnsi="Arial" w:cs="Arial"/>
                <w:color w:val="000000"/>
              </w:rPr>
              <w:t>10</w:t>
            </w:r>
          </w:p>
        </w:tc>
      </w:tr>
      <w:tr w:rsidR="009F72F3" w:rsidRPr="00012310" w14:paraId="0A7FF378" w14:textId="77777777" w:rsidTr="0027555B">
        <w:tc>
          <w:tcPr>
            <w:tcW w:w="6912" w:type="dxa"/>
          </w:tcPr>
          <w:p w14:paraId="7097B015" w14:textId="2DF567AC" w:rsidR="009F72F3" w:rsidRPr="00012310" w:rsidRDefault="009F72F3" w:rsidP="005E79AD">
            <w:pPr>
              <w:pStyle w:val="Odstavekseznama"/>
              <w:widowControl w:val="0"/>
              <w:numPr>
                <w:ilvl w:val="0"/>
                <w:numId w:val="8"/>
              </w:numPr>
              <w:spacing w:line="240" w:lineRule="auto"/>
              <w:rPr>
                <w:rFonts w:ascii="Arial" w:hAnsi="Arial" w:cs="Arial"/>
              </w:rPr>
            </w:pPr>
            <w:r w:rsidRPr="00012310">
              <w:rPr>
                <w:rFonts w:ascii="Arial" w:hAnsi="Arial" w:cs="Arial"/>
              </w:rPr>
              <w:t>kakovost načrtovane tehnične prenove spletnih portalov v luči informacijske učinkovitosti, dostopnosti in prijaznosti do uporabnika</w:t>
            </w:r>
          </w:p>
        </w:tc>
        <w:tc>
          <w:tcPr>
            <w:tcW w:w="1802" w:type="dxa"/>
          </w:tcPr>
          <w:p w14:paraId="064B1C0E" w14:textId="32EA6A71" w:rsidR="009F72F3" w:rsidRPr="00012310" w:rsidRDefault="009F72F3" w:rsidP="005E79AD">
            <w:pPr>
              <w:pStyle w:val="Odstavekseznama"/>
              <w:widowControl w:val="0"/>
              <w:spacing w:line="240" w:lineRule="auto"/>
              <w:ind w:left="0"/>
              <w:rPr>
                <w:rFonts w:ascii="Arial" w:hAnsi="Arial" w:cs="Arial"/>
                <w:color w:val="000000"/>
              </w:rPr>
            </w:pPr>
            <w:r w:rsidRPr="00012310">
              <w:rPr>
                <w:rFonts w:ascii="Arial" w:hAnsi="Arial" w:cs="Arial"/>
                <w:color w:val="000000"/>
              </w:rPr>
              <w:t>10</w:t>
            </w:r>
          </w:p>
        </w:tc>
      </w:tr>
      <w:tr w:rsidR="005F0D07" w:rsidRPr="00012310" w14:paraId="1AA1B70A" w14:textId="77777777" w:rsidTr="0027555B">
        <w:tc>
          <w:tcPr>
            <w:tcW w:w="6912" w:type="dxa"/>
          </w:tcPr>
          <w:p w14:paraId="4BDB6FC3" w14:textId="0068058E" w:rsidR="005F0D07" w:rsidRPr="00012310" w:rsidRDefault="005F0D07" w:rsidP="005E79AD">
            <w:pPr>
              <w:pStyle w:val="Telobesedila"/>
              <w:numPr>
                <w:ilvl w:val="0"/>
                <w:numId w:val="8"/>
              </w:numPr>
              <w:rPr>
                <w:rFonts w:ascii="Arial" w:hAnsi="Arial" w:cs="Arial"/>
                <w:bCs/>
                <w:sz w:val="22"/>
                <w:szCs w:val="22"/>
              </w:rPr>
            </w:pPr>
            <w:r w:rsidRPr="00012310">
              <w:rPr>
                <w:rFonts w:ascii="Arial" w:hAnsi="Arial" w:cs="Arial"/>
                <w:bCs/>
                <w:sz w:val="22"/>
                <w:szCs w:val="22"/>
              </w:rPr>
              <w:t>reference zaposlenih in sodelavcev, ki bodo sodelovali pri projektu, če bo izbran, raznolikost relevantnih področij, ki jih poznajo</w:t>
            </w:r>
          </w:p>
        </w:tc>
        <w:tc>
          <w:tcPr>
            <w:tcW w:w="1802" w:type="dxa"/>
          </w:tcPr>
          <w:p w14:paraId="3C5B6E42" w14:textId="37582679" w:rsidR="005F0D07" w:rsidRPr="00012310" w:rsidRDefault="005F0D07" w:rsidP="005E79AD">
            <w:pPr>
              <w:pStyle w:val="Telobesedila"/>
              <w:rPr>
                <w:rFonts w:ascii="Arial" w:hAnsi="Arial" w:cs="Arial"/>
                <w:bCs/>
                <w:sz w:val="22"/>
                <w:szCs w:val="22"/>
              </w:rPr>
            </w:pPr>
            <w:r w:rsidRPr="00012310">
              <w:rPr>
                <w:rFonts w:ascii="Arial" w:hAnsi="Arial" w:cs="Arial"/>
                <w:bCs/>
                <w:sz w:val="22"/>
                <w:szCs w:val="22"/>
              </w:rPr>
              <w:t>10</w:t>
            </w:r>
          </w:p>
        </w:tc>
      </w:tr>
      <w:tr w:rsidR="00AA3A73" w:rsidRPr="00012310" w14:paraId="290C9015" w14:textId="77777777" w:rsidTr="0027555B">
        <w:trPr>
          <w:trHeight w:val="540"/>
        </w:trPr>
        <w:tc>
          <w:tcPr>
            <w:tcW w:w="6912" w:type="dxa"/>
          </w:tcPr>
          <w:p w14:paraId="09ED393E" w14:textId="31A9D5E1" w:rsidR="00DC6841" w:rsidRPr="00012310" w:rsidRDefault="00EF1E7B" w:rsidP="005E79AD">
            <w:pPr>
              <w:pStyle w:val="Odstavekseznama"/>
              <w:widowControl w:val="0"/>
              <w:numPr>
                <w:ilvl w:val="0"/>
                <w:numId w:val="8"/>
              </w:numPr>
              <w:spacing w:line="240" w:lineRule="auto"/>
              <w:rPr>
                <w:rFonts w:ascii="Arial" w:hAnsi="Arial" w:cs="Arial"/>
              </w:rPr>
            </w:pPr>
            <w:r w:rsidRPr="00012310">
              <w:rPr>
                <w:rFonts w:ascii="Arial" w:hAnsi="Arial" w:cs="Arial"/>
              </w:rPr>
              <w:t>kakovost</w:t>
            </w:r>
            <w:r w:rsidR="009F72F3" w:rsidRPr="00012310">
              <w:rPr>
                <w:rFonts w:ascii="Arial" w:hAnsi="Arial" w:cs="Arial"/>
              </w:rPr>
              <w:t xml:space="preserve"> dolgoročne </w:t>
            </w:r>
            <w:r w:rsidRPr="00012310">
              <w:rPr>
                <w:rFonts w:ascii="Arial" w:hAnsi="Arial" w:cs="Arial"/>
              </w:rPr>
              <w:t>strate</w:t>
            </w:r>
            <w:r w:rsidR="009F72F3" w:rsidRPr="00012310">
              <w:rPr>
                <w:rFonts w:ascii="Arial" w:hAnsi="Arial" w:cs="Arial"/>
              </w:rPr>
              <w:t>gije razvoja</w:t>
            </w:r>
            <w:r w:rsidRPr="00012310">
              <w:rPr>
                <w:rFonts w:ascii="Arial" w:hAnsi="Arial" w:cs="Arial"/>
              </w:rPr>
              <w:t xml:space="preserve"> spletnih portalov Culture.si in Kulturnik.si</w:t>
            </w:r>
          </w:p>
        </w:tc>
        <w:tc>
          <w:tcPr>
            <w:tcW w:w="1802" w:type="dxa"/>
          </w:tcPr>
          <w:p w14:paraId="6CB9A56F" w14:textId="611CB47E" w:rsidR="00AA3A73" w:rsidRPr="00012310" w:rsidRDefault="005F0D07" w:rsidP="005E79AD">
            <w:pPr>
              <w:widowControl w:val="0"/>
              <w:jc w:val="left"/>
              <w:rPr>
                <w:rFonts w:ascii="Arial" w:hAnsi="Arial" w:cs="Arial"/>
                <w:szCs w:val="22"/>
              </w:rPr>
            </w:pPr>
            <w:r w:rsidRPr="00012310">
              <w:rPr>
                <w:rFonts w:ascii="Arial" w:hAnsi="Arial" w:cs="Arial"/>
                <w:szCs w:val="22"/>
              </w:rPr>
              <w:t>1</w:t>
            </w:r>
            <w:r w:rsidR="00EF1E7B" w:rsidRPr="00012310">
              <w:rPr>
                <w:rFonts w:ascii="Arial" w:hAnsi="Arial" w:cs="Arial"/>
                <w:szCs w:val="22"/>
              </w:rPr>
              <w:t>0</w:t>
            </w:r>
          </w:p>
        </w:tc>
      </w:tr>
      <w:tr w:rsidR="00AB770C" w:rsidRPr="00012310" w14:paraId="62C5ADAC" w14:textId="77777777" w:rsidTr="0027555B">
        <w:tc>
          <w:tcPr>
            <w:tcW w:w="6912" w:type="dxa"/>
          </w:tcPr>
          <w:p w14:paraId="7A429E2B" w14:textId="1AF3F51A" w:rsidR="00AB770C" w:rsidRPr="00012310" w:rsidRDefault="00AB770C" w:rsidP="005E79AD">
            <w:pPr>
              <w:pStyle w:val="Telobesedila"/>
              <w:numPr>
                <w:ilvl w:val="0"/>
                <w:numId w:val="8"/>
              </w:numPr>
              <w:rPr>
                <w:rFonts w:ascii="Arial" w:hAnsi="Arial" w:cs="Arial"/>
                <w:sz w:val="22"/>
                <w:szCs w:val="22"/>
              </w:rPr>
            </w:pPr>
            <w:r w:rsidRPr="00012310">
              <w:rPr>
                <w:rFonts w:ascii="Arial" w:hAnsi="Arial" w:cs="Arial"/>
                <w:sz w:val="22"/>
                <w:szCs w:val="22"/>
              </w:rPr>
              <w:t xml:space="preserve">realna finančna </w:t>
            </w:r>
            <w:proofErr w:type="spellStart"/>
            <w:r w:rsidRPr="00012310">
              <w:rPr>
                <w:rFonts w:ascii="Arial" w:hAnsi="Arial" w:cs="Arial"/>
                <w:sz w:val="22"/>
                <w:szCs w:val="22"/>
              </w:rPr>
              <w:t>ovrednotenost</w:t>
            </w:r>
            <w:proofErr w:type="spellEnd"/>
            <w:r w:rsidRPr="00012310">
              <w:rPr>
                <w:rFonts w:ascii="Arial" w:hAnsi="Arial" w:cs="Arial"/>
                <w:sz w:val="22"/>
                <w:szCs w:val="22"/>
              </w:rPr>
              <w:t xml:space="preserve"> programa za </w:t>
            </w:r>
            <w:r w:rsidR="003E0B50" w:rsidRPr="00012310">
              <w:rPr>
                <w:rFonts w:ascii="Arial" w:hAnsi="Arial" w:cs="Arial"/>
                <w:sz w:val="22"/>
                <w:szCs w:val="22"/>
              </w:rPr>
              <w:t xml:space="preserve">leti </w:t>
            </w:r>
            <w:r w:rsidRPr="00012310">
              <w:rPr>
                <w:rFonts w:ascii="Arial" w:hAnsi="Arial" w:cs="Arial"/>
                <w:sz w:val="22"/>
                <w:szCs w:val="22"/>
              </w:rPr>
              <w:t xml:space="preserve">2021 </w:t>
            </w:r>
            <w:r w:rsidR="001F731F" w:rsidRPr="00012310">
              <w:rPr>
                <w:rFonts w:ascii="Arial" w:hAnsi="Arial" w:cs="Arial"/>
                <w:sz w:val="22"/>
                <w:szCs w:val="22"/>
              </w:rPr>
              <w:t xml:space="preserve">in 2022 </w:t>
            </w:r>
            <w:r w:rsidRPr="00012310">
              <w:rPr>
                <w:rFonts w:ascii="Arial" w:hAnsi="Arial" w:cs="Arial"/>
                <w:sz w:val="22"/>
                <w:szCs w:val="22"/>
              </w:rPr>
              <w:t>glede na vsebino in obseg finančne soudelež</w:t>
            </w:r>
            <w:r w:rsidR="001F731F" w:rsidRPr="00012310">
              <w:rPr>
                <w:rFonts w:ascii="Arial" w:hAnsi="Arial" w:cs="Arial"/>
                <w:sz w:val="22"/>
                <w:szCs w:val="22"/>
              </w:rPr>
              <w:t>e</w:t>
            </w:r>
            <w:r w:rsidRPr="00012310">
              <w:rPr>
                <w:rFonts w:ascii="Arial" w:hAnsi="Arial" w:cs="Arial"/>
                <w:sz w:val="22"/>
                <w:szCs w:val="22"/>
              </w:rPr>
              <w:t>nosti izvajalca z lastnimi ali pridobljenimi sredstvi</w:t>
            </w:r>
          </w:p>
        </w:tc>
        <w:tc>
          <w:tcPr>
            <w:tcW w:w="1802" w:type="dxa"/>
          </w:tcPr>
          <w:p w14:paraId="68BAD68C" w14:textId="77777777" w:rsidR="00AB770C" w:rsidRPr="00012310" w:rsidRDefault="00AB770C" w:rsidP="005E79AD">
            <w:pPr>
              <w:pStyle w:val="Telobesedila"/>
              <w:rPr>
                <w:rFonts w:ascii="Arial" w:hAnsi="Arial" w:cs="Arial"/>
                <w:sz w:val="22"/>
                <w:szCs w:val="22"/>
              </w:rPr>
            </w:pPr>
            <w:r w:rsidRPr="00012310">
              <w:rPr>
                <w:rFonts w:ascii="Arial" w:hAnsi="Arial" w:cs="Arial"/>
                <w:sz w:val="22"/>
                <w:szCs w:val="22"/>
              </w:rPr>
              <w:t>10</w:t>
            </w:r>
          </w:p>
        </w:tc>
      </w:tr>
      <w:tr w:rsidR="00AB770C" w:rsidRPr="00012310" w14:paraId="0F7EBA18" w14:textId="77777777" w:rsidTr="0027555B">
        <w:tc>
          <w:tcPr>
            <w:tcW w:w="6912" w:type="dxa"/>
          </w:tcPr>
          <w:p w14:paraId="54A48024" w14:textId="70DF29AC" w:rsidR="00AB770C" w:rsidRPr="00012310" w:rsidRDefault="00B52D39" w:rsidP="005E79AD">
            <w:pPr>
              <w:pStyle w:val="Telobesedila"/>
              <w:numPr>
                <w:ilvl w:val="0"/>
                <w:numId w:val="8"/>
              </w:numPr>
              <w:rPr>
                <w:rFonts w:ascii="Arial" w:hAnsi="Arial" w:cs="Arial"/>
                <w:bCs/>
                <w:sz w:val="22"/>
                <w:szCs w:val="22"/>
              </w:rPr>
            </w:pPr>
            <w:r w:rsidRPr="00012310">
              <w:rPr>
                <w:rFonts w:ascii="Arial" w:hAnsi="Arial" w:cs="Arial"/>
                <w:bCs/>
                <w:sz w:val="22"/>
                <w:szCs w:val="22"/>
              </w:rPr>
              <w:t>p</w:t>
            </w:r>
            <w:r w:rsidR="00AB770C" w:rsidRPr="00012310">
              <w:rPr>
                <w:rFonts w:ascii="Arial" w:hAnsi="Arial" w:cs="Arial"/>
                <w:bCs/>
                <w:sz w:val="22"/>
                <w:szCs w:val="22"/>
              </w:rPr>
              <w:t xml:space="preserve">rijavitelj, ki ima status nevladne organizacije v javnem interesu na področju kulture, prejme dodatnih 5 točk (16. člen Zakona o nevladnih organizacijah </w:t>
            </w:r>
            <w:proofErr w:type="spellStart"/>
            <w:r w:rsidR="00AB770C" w:rsidRPr="00012310">
              <w:rPr>
                <w:rFonts w:ascii="Arial" w:hAnsi="Arial" w:cs="Arial"/>
                <w:bCs/>
                <w:sz w:val="22"/>
                <w:szCs w:val="22"/>
              </w:rPr>
              <w:t>ZNOrg</w:t>
            </w:r>
            <w:proofErr w:type="spellEnd"/>
            <w:r w:rsidR="00AB770C" w:rsidRPr="00012310">
              <w:rPr>
                <w:rFonts w:ascii="Arial" w:hAnsi="Arial" w:cs="Arial"/>
                <w:bCs/>
                <w:sz w:val="22"/>
                <w:szCs w:val="22"/>
              </w:rPr>
              <w:t>), Uradni list RS, št. 21/18)</w:t>
            </w:r>
          </w:p>
        </w:tc>
        <w:tc>
          <w:tcPr>
            <w:tcW w:w="1802" w:type="dxa"/>
          </w:tcPr>
          <w:p w14:paraId="45D4CB0E" w14:textId="130A2E7F" w:rsidR="00AB770C" w:rsidRPr="00012310" w:rsidRDefault="00AB770C" w:rsidP="005E79AD">
            <w:pPr>
              <w:pStyle w:val="Telobesedila"/>
              <w:rPr>
                <w:rFonts w:ascii="Arial" w:hAnsi="Arial" w:cs="Arial"/>
                <w:bCs/>
                <w:sz w:val="22"/>
                <w:szCs w:val="22"/>
              </w:rPr>
            </w:pPr>
            <w:r w:rsidRPr="00012310">
              <w:rPr>
                <w:rFonts w:ascii="Arial" w:hAnsi="Arial" w:cs="Arial"/>
                <w:bCs/>
                <w:sz w:val="22"/>
                <w:szCs w:val="22"/>
              </w:rPr>
              <w:t>5</w:t>
            </w:r>
          </w:p>
        </w:tc>
      </w:tr>
      <w:tr w:rsidR="00AB770C" w:rsidRPr="00012310" w14:paraId="287238BF" w14:textId="77777777" w:rsidTr="0027555B">
        <w:tblPrEx>
          <w:tblLook w:val="04A0" w:firstRow="1" w:lastRow="0" w:firstColumn="1" w:lastColumn="0" w:noHBand="0" w:noVBand="1"/>
        </w:tblPrEx>
        <w:tc>
          <w:tcPr>
            <w:tcW w:w="6912" w:type="dxa"/>
          </w:tcPr>
          <w:p w14:paraId="410F7F2E" w14:textId="77777777" w:rsidR="00AB770C" w:rsidRPr="00012310" w:rsidRDefault="00AB770C" w:rsidP="005E79AD">
            <w:pPr>
              <w:pStyle w:val="Telobesedila"/>
              <w:rPr>
                <w:rFonts w:ascii="Arial" w:hAnsi="Arial" w:cs="Arial"/>
                <w:b/>
                <w:sz w:val="22"/>
                <w:szCs w:val="22"/>
              </w:rPr>
            </w:pPr>
            <w:r w:rsidRPr="00012310">
              <w:rPr>
                <w:rFonts w:ascii="Arial" w:hAnsi="Arial" w:cs="Arial"/>
                <w:b/>
                <w:sz w:val="22"/>
                <w:szCs w:val="22"/>
              </w:rPr>
              <w:t>Skupaj</w:t>
            </w:r>
          </w:p>
        </w:tc>
        <w:tc>
          <w:tcPr>
            <w:tcW w:w="1802" w:type="dxa"/>
          </w:tcPr>
          <w:p w14:paraId="0A8EEEF7" w14:textId="77777777" w:rsidR="00AB770C" w:rsidRPr="00012310" w:rsidRDefault="00AB770C" w:rsidP="005E79AD">
            <w:pPr>
              <w:pStyle w:val="Telobesedila"/>
              <w:rPr>
                <w:rFonts w:ascii="Arial" w:hAnsi="Arial" w:cs="Arial"/>
                <w:b/>
                <w:sz w:val="22"/>
                <w:szCs w:val="22"/>
              </w:rPr>
            </w:pPr>
            <w:r w:rsidRPr="00012310">
              <w:rPr>
                <w:rFonts w:ascii="Arial" w:hAnsi="Arial" w:cs="Arial"/>
                <w:b/>
                <w:sz w:val="22"/>
                <w:szCs w:val="22"/>
              </w:rPr>
              <w:t>100</w:t>
            </w:r>
          </w:p>
        </w:tc>
      </w:tr>
    </w:tbl>
    <w:p w14:paraId="6CF70D2E" w14:textId="77777777" w:rsidR="008D741B" w:rsidRPr="00012310" w:rsidRDefault="008D741B" w:rsidP="005E79AD">
      <w:pPr>
        <w:pStyle w:val="Telobesedila"/>
        <w:rPr>
          <w:rFonts w:ascii="Arial" w:hAnsi="Arial" w:cs="Arial"/>
          <w:bCs/>
          <w:sz w:val="22"/>
          <w:szCs w:val="22"/>
          <w:u w:val="single"/>
        </w:rPr>
      </w:pPr>
    </w:p>
    <w:bookmarkEnd w:id="6"/>
    <w:p w14:paraId="7EF59F67" w14:textId="77777777" w:rsidR="00AA3A73" w:rsidRPr="00012310" w:rsidRDefault="00AA3A73" w:rsidP="005E79AD">
      <w:pPr>
        <w:pStyle w:val="Telobesedila"/>
        <w:rPr>
          <w:rFonts w:ascii="Arial" w:hAnsi="Arial" w:cs="Arial"/>
          <w:bCs/>
          <w:sz w:val="22"/>
          <w:szCs w:val="22"/>
          <w:u w:val="single"/>
        </w:rPr>
      </w:pPr>
    </w:p>
    <w:p w14:paraId="2FF13638" w14:textId="77777777" w:rsidR="00AA3A73" w:rsidRPr="00012310" w:rsidRDefault="00EF1E7B" w:rsidP="005E79AD">
      <w:pPr>
        <w:widowControl w:val="0"/>
        <w:jc w:val="left"/>
      </w:pPr>
      <w:r w:rsidRPr="00012310">
        <w:rPr>
          <w:rFonts w:ascii="Arial" w:hAnsi="Arial" w:cs="Arial"/>
          <w:b/>
          <w:bCs/>
          <w:szCs w:val="22"/>
        </w:rPr>
        <w:t>9. Uporaba razpisnih kriterijev, ocenjevanje in določitev višine sofinanciranja</w:t>
      </w:r>
    </w:p>
    <w:p w14:paraId="53B9C94D" w14:textId="77777777" w:rsidR="00AA3A73" w:rsidRPr="00012310" w:rsidRDefault="00AA3A73" w:rsidP="005E79AD">
      <w:pPr>
        <w:widowControl w:val="0"/>
        <w:jc w:val="left"/>
        <w:rPr>
          <w:rFonts w:ascii="Arial" w:hAnsi="Arial" w:cs="Arial"/>
          <w:b/>
          <w:bCs/>
          <w:szCs w:val="22"/>
        </w:rPr>
      </w:pPr>
    </w:p>
    <w:p w14:paraId="196C6957" w14:textId="694E5EFF" w:rsidR="00AA3A73" w:rsidRPr="00012310" w:rsidRDefault="00EF1E7B" w:rsidP="005E79AD">
      <w:pPr>
        <w:pStyle w:val="Telobesedila"/>
      </w:pPr>
      <w:bookmarkStart w:id="7" w:name="_Hlk69877743"/>
      <w:r w:rsidRPr="00012310">
        <w:rPr>
          <w:rFonts w:ascii="Arial" w:hAnsi="Arial" w:cs="Arial"/>
          <w:sz w:val="22"/>
          <w:szCs w:val="22"/>
        </w:rPr>
        <w:t xml:space="preserve">Razpisni kriteriji so ovrednoteni s točkami, pri čemer je pri posameznem kriteriju navedena najvišja možna višina doseženih točk. Najvišje možno število prejetih točk za program na posameznem razpisnem področju je 100 točk, financiran pa bo program, ki bo prejel vsaj </w:t>
      </w:r>
      <w:r w:rsidR="009F72F3" w:rsidRPr="00012310">
        <w:rPr>
          <w:rFonts w:ascii="Arial" w:hAnsi="Arial" w:cs="Arial"/>
          <w:color w:val="000000"/>
          <w:sz w:val="22"/>
          <w:szCs w:val="22"/>
        </w:rPr>
        <w:t>8</w:t>
      </w:r>
      <w:r w:rsidRPr="00012310">
        <w:rPr>
          <w:rFonts w:ascii="Arial" w:hAnsi="Arial" w:cs="Arial"/>
          <w:sz w:val="22"/>
          <w:szCs w:val="22"/>
        </w:rPr>
        <w:t>0 točk in bo hkrati ovrednoten višje kot drugi.</w:t>
      </w:r>
    </w:p>
    <w:p w14:paraId="6F11E454" w14:textId="77777777" w:rsidR="00AA3A73" w:rsidRPr="00012310" w:rsidRDefault="00AA3A73" w:rsidP="005E79AD">
      <w:pPr>
        <w:pStyle w:val="Telobesedila"/>
        <w:rPr>
          <w:rFonts w:ascii="Arial" w:hAnsi="Arial" w:cs="Arial"/>
          <w:sz w:val="22"/>
          <w:szCs w:val="22"/>
        </w:rPr>
      </w:pPr>
    </w:p>
    <w:p w14:paraId="41B3F915" w14:textId="21719956" w:rsidR="00AA3A73" w:rsidRPr="00012310" w:rsidRDefault="00EF1E7B" w:rsidP="005E79AD">
      <w:pPr>
        <w:pStyle w:val="Telobesedila"/>
        <w:rPr>
          <w:rFonts w:ascii="Arial" w:hAnsi="Arial" w:cs="Arial"/>
          <w:color w:val="000000"/>
          <w:sz w:val="22"/>
          <w:szCs w:val="22"/>
        </w:rPr>
      </w:pPr>
      <w:r w:rsidRPr="00012310">
        <w:rPr>
          <w:rFonts w:ascii="Arial" w:hAnsi="Arial" w:cs="Arial"/>
          <w:sz w:val="22"/>
          <w:szCs w:val="22"/>
        </w:rPr>
        <w:t xml:space="preserve">Programe, prijavljene na javni razpis, bo ocenila </w:t>
      </w:r>
      <w:r w:rsidR="00622B1D" w:rsidRPr="00012310">
        <w:rPr>
          <w:rFonts w:ascii="Arial" w:hAnsi="Arial" w:cs="Arial"/>
          <w:sz w:val="22"/>
          <w:szCs w:val="22"/>
        </w:rPr>
        <w:t>strokovna komisija, ki jo imenuje minister za kulturo</w:t>
      </w:r>
      <w:r w:rsidRPr="00012310">
        <w:rPr>
          <w:rFonts w:ascii="Arial" w:hAnsi="Arial" w:cs="Arial"/>
          <w:sz w:val="22"/>
          <w:szCs w:val="22"/>
        </w:rPr>
        <w:t>.</w:t>
      </w:r>
      <w:r w:rsidR="00E15C9B" w:rsidRPr="00012310">
        <w:rPr>
          <w:rFonts w:ascii="Arial" w:hAnsi="Arial" w:cs="Arial"/>
          <w:sz w:val="22"/>
          <w:szCs w:val="22"/>
        </w:rPr>
        <w:t xml:space="preserve"> </w:t>
      </w:r>
      <w:r w:rsidR="00E15C9B" w:rsidRPr="00012310">
        <w:rPr>
          <w:rFonts w:ascii="Arial" w:hAnsi="Arial" w:cs="Arial"/>
          <w:color w:val="000000"/>
          <w:sz w:val="22"/>
          <w:szCs w:val="22"/>
        </w:rPr>
        <w:t>Točkovanje posamezne vloge opravi vsak član komisije v skladu z omenjenimi kriteriji. Ocene se uravnotežijo tudi primerjalno z drugimi prejetimi vlogami. Če člani komisije posamezni kriterij posamezne vloge ocenijo različno, se izračuna povprečna ocena, ki se zaokroži na najbližjo polno vrednost. Zaokrožuje se na način, da se v primeru decimalne vrednosti do 0,5 zaokroži na najbližje polno število navzdol, od vključno 0,5 pa na najbližje polno število navzgor. Skupna ocena je seštevek točk po vseh kriterijih, ki se dobijo kot povprečje po posameznem kriteriju, zaokroženo na najbližje polno število.</w:t>
      </w:r>
    </w:p>
    <w:p w14:paraId="5EC0D808" w14:textId="77777777" w:rsidR="00622B1D" w:rsidRPr="00012310" w:rsidRDefault="00622B1D" w:rsidP="005E79AD">
      <w:pPr>
        <w:pStyle w:val="Telobesedila"/>
        <w:rPr>
          <w:rFonts w:ascii="Arial" w:hAnsi="Arial" w:cs="Arial"/>
          <w:color w:val="000000"/>
          <w:sz w:val="22"/>
          <w:szCs w:val="22"/>
        </w:rPr>
      </w:pPr>
    </w:p>
    <w:p w14:paraId="6E40CBB1" w14:textId="42D824EE" w:rsidR="003F797B" w:rsidRPr="00012310" w:rsidRDefault="003F797B" w:rsidP="005E79AD">
      <w:pPr>
        <w:pStyle w:val="Telobesedila"/>
        <w:rPr>
          <w:rFonts w:ascii="Arial" w:hAnsi="Arial" w:cs="Arial"/>
          <w:color w:val="000000"/>
          <w:sz w:val="22"/>
          <w:szCs w:val="22"/>
        </w:rPr>
      </w:pPr>
      <w:r w:rsidRPr="00012310">
        <w:rPr>
          <w:rFonts w:ascii="Arial" w:hAnsi="Arial" w:cs="Arial"/>
          <w:color w:val="000000"/>
          <w:sz w:val="22"/>
          <w:szCs w:val="22"/>
        </w:rPr>
        <w:t>Primer: če kriterij reference prijavitelja, s poudarkom na obdobju 2017</w:t>
      </w:r>
      <w:r w:rsidR="008A43C8" w:rsidRPr="00012310">
        <w:rPr>
          <w:rFonts w:ascii="Arial" w:hAnsi="Arial" w:cs="Arial"/>
          <w:color w:val="000000"/>
          <w:sz w:val="22"/>
          <w:szCs w:val="22"/>
        </w:rPr>
        <w:t>–</w:t>
      </w:r>
      <w:r w:rsidRPr="00012310">
        <w:rPr>
          <w:rFonts w:ascii="Arial" w:hAnsi="Arial" w:cs="Arial"/>
          <w:color w:val="000000"/>
          <w:sz w:val="22"/>
          <w:szCs w:val="22"/>
        </w:rPr>
        <w:t xml:space="preserve">2020 ocenjujejo </w:t>
      </w:r>
      <w:r w:rsidR="00F767DD" w:rsidRPr="00012310">
        <w:rPr>
          <w:rFonts w:ascii="Arial" w:hAnsi="Arial" w:cs="Arial"/>
          <w:color w:val="000000"/>
          <w:sz w:val="22"/>
          <w:szCs w:val="22"/>
        </w:rPr>
        <w:t xml:space="preserve">trije </w:t>
      </w:r>
      <w:r w:rsidRPr="00012310">
        <w:rPr>
          <w:rFonts w:ascii="Arial" w:hAnsi="Arial" w:cs="Arial"/>
          <w:color w:val="000000"/>
          <w:sz w:val="22"/>
          <w:szCs w:val="22"/>
        </w:rPr>
        <w:t>člani komisije ter posamezno vlogo ocenijo s posameznimi ocenami 6, 8 in 9, se seštevek točk 23 v takem primeru deli s številom 3, kot je članov komisije, kar da povprečje 7,66*. Ocena kriterija se v tem primeru zaokroži na 8 točk in ta ocena v seštevku z ostalimi ocenami posameznih kriterijev tvori skupno oceno vloge.</w:t>
      </w:r>
    </w:p>
    <w:p w14:paraId="45CEDB12" w14:textId="77777777" w:rsidR="00E15C9B" w:rsidRPr="00012310" w:rsidRDefault="00E15C9B" w:rsidP="005E79AD">
      <w:pPr>
        <w:pStyle w:val="Telobesedila"/>
        <w:rPr>
          <w:rFonts w:ascii="Arial" w:hAnsi="Arial" w:cs="Arial"/>
          <w:sz w:val="22"/>
          <w:szCs w:val="22"/>
        </w:rPr>
      </w:pPr>
    </w:p>
    <w:p w14:paraId="30677418" w14:textId="77777777" w:rsidR="00AA3A73" w:rsidRPr="00012310" w:rsidRDefault="00EF1E7B" w:rsidP="005E79AD">
      <w:pPr>
        <w:pStyle w:val="Telobesedila"/>
      </w:pPr>
      <w:r w:rsidRPr="00012310">
        <w:rPr>
          <w:rFonts w:ascii="Arial" w:hAnsi="Arial" w:cs="Arial"/>
          <w:sz w:val="22"/>
          <w:szCs w:val="22"/>
        </w:rPr>
        <w:t xml:space="preserve">Z izvajalcem izbranega programa bo na podlagi odločbe sklenjena pogodba za obdobje trajanja javnega razpisa. V primeru objektivnih sprememb, ki vplivajo na pogodbeno razmerje, bodo z izvajalcem sklenjeni dodatki k pogodbi, v katerih bosta določena dokončen obseg programa in dokončna višina sredstev za izvedbo programa ter opredeljene druge morebitne spremembe, vezane na izvedbo izbranega programa in pogodbeno razmerje. Izvajalec izbranega programa mora skozi celotno obdobje trajanja razpisa izpolnjevati splošne in posebne pogoje javnega razpisa. </w:t>
      </w:r>
    </w:p>
    <w:bookmarkEnd w:id="7"/>
    <w:p w14:paraId="0BDD91EA" w14:textId="77777777" w:rsidR="00AA3A73" w:rsidRPr="00012310" w:rsidRDefault="00AA3A73" w:rsidP="005E79AD">
      <w:pPr>
        <w:pStyle w:val="Telobesedila"/>
        <w:rPr>
          <w:rFonts w:ascii="Arial" w:hAnsi="Arial" w:cs="Arial"/>
          <w:sz w:val="22"/>
          <w:szCs w:val="22"/>
        </w:rPr>
      </w:pPr>
    </w:p>
    <w:p w14:paraId="4E3385A4" w14:textId="77777777" w:rsidR="00AA3A73" w:rsidRPr="00012310" w:rsidRDefault="00AA3A73" w:rsidP="005E79AD">
      <w:pPr>
        <w:pStyle w:val="Telobesedila"/>
        <w:rPr>
          <w:rFonts w:ascii="Arial" w:hAnsi="Arial" w:cs="Arial"/>
          <w:sz w:val="22"/>
          <w:szCs w:val="22"/>
        </w:rPr>
      </w:pPr>
    </w:p>
    <w:p w14:paraId="299AB0EF" w14:textId="77777777" w:rsidR="00AA3A73" w:rsidRPr="00012310" w:rsidRDefault="00EF1E7B" w:rsidP="005E79AD">
      <w:pPr>
        <w:jc w:val="left"/>
      </w:pPr>
      <w:r w:rsidRPr="00012310">
        <w:rPr>
          <w:rFonts w:ascii="Arial" w:hAnsi="Arial" w:cs="Arial"/>
          <w:b/>
          <w:bCs/>
          <w:szCs w:val="22"/>
        </w:rPr>
        <w:t xml:space="preserve">10. </w:t>
      </w:r>
      <w:r w:rsidRPr="00012310">
        <w:rPr>
          <w:rFonts w:ascii="Arial" w:hAnsi="Arial" w:cs="Arial"/>
          <w:b/>
          <w:szCs w:val="22"/>
          <w:lang w:eastAsia="en-US"/>
        </w:rPr>
        <w:t>Predvidena vrednost sredstev javnega razpisa</w:t>
      </w:r>
    </w:p>
    <w:p w14:paraId="2E8277D3" w14:textId="77777777" w:rsidR="00AA3A73" w:rsidRPr="00012310" w:rsidRDefault="00AA3A73" w:rsidP="005E79AD">
      <w:pPr>
        <w:widowControl w:val="0"/>
        <w:jc w:val="left"/>
        <w:rPr>
          <w:rFonts w:ascii="Arial" w:hAnsi="Arial" w:cs="Arial"/>
          <w:bCs/>
          <w:szCs w:val="22"/>
        </w:rPr>
      </w:pPr>
    </w:p>
    <w:p w14:paraId="5E3B9991" w14:textId="156EC559" w:rsidR="00AA3A73" w:rsidRPr="00012310" w:rsidRDefault="000F1685" w:rsidP="005E79AD">
      <w:pPr>
        <w:widowControl w:val="0"/>
        <w:suppressAutoHyphens w:val="0"/>
        <w:jc w:val="left"/>
      </w:pPr>
      <w:bookmarkStart w:id="8" w:name="_Hlk69453136"/>
      <w:bookmarkStart w:id="9" w:name="_Hlk69878114"/>
      <w:r w:rsidRPr="00012310">
        <w:rPr>
          <w:rFonts w:ascii="Arial" w:hAnsi="Arial" w:cs="Arial"/>
          <w:bCs/>
          <w:szCs w:val="22"/>
          <w:lang w:eastAsia="en-US"/>
        </w:rPr>
        <w:t>Okvirna v</w:t>
      </w:r>
      <w:r w:rsidR="00EF1E7B" w:rsidRPr="00012310">
        <w:rPr>
          <w:rFonts w:ascii="Arial" w:hAnsi="Arial" w:cs="Arial"/>
          <w:bCs/>
          <w:szCs w:val="22"/>
          <w:lang w:eastAsia="en-US"/>
        </w:rPr>
        <w:t>rednost</w:t>
      </w:r>
      <w:r w:rsidR="00EF1E7B" w:rsidRPr="00012310">
        <w:rPr>
          <w:rFonts w:ascii="Arial" w:hAnsi="Arial" w:cs="Arial"/>
          <w:b/>
          <w:bCs/>
          <w:szCs w:val="22"/>
          <w:lang w:eastAsia="en-US"/>
        </w:rPr>
        <w:t xml:space="preserve"> </w:t>
      </w:r>
      <w:r w:rsidR="00EF1E7B" w:rsidRPr="00012310">
        <w:rPr>
          <w:rFonts w:ascii="Arial" w:hAnsi="Arial" w:cs="Arial"/>
          <w:szCs w:val="22"/>
          <w:lang w:eastAsia="en-US"/>
        </w:rPr>
        <w:t>sredstev, namenjenih za javni razpis, znaša</w:t>
      </w:r>
      <w:r w:rsidRPr="00012310">
        <w:rPr>
          <w:rFonts w:ascii="Arial" w:hAnsi="Arial" w:cs="Arial"/>
          <w:szCs w:val="22"/>
          <w:lang w:eastAsia="en-US"/>
        </w:rPr>
        <w:t xml:space="preserve"> </w:t>
      </w:r>
      <w:r w:rsidR="000E70BB" w:rsidRPr="00012310">
        <w:rPr>
          <w:rFonts w:ascii="Arial" w:hAnsi="Arial" w:cs="Arial"/>
          <w:szCs w:val="22"/>
          <w:lang w:eastAsia="en-US"/>
        </w:rPr>
        <w:t>do</w:t>
      </w:r>
      <w:r w:rsidR="002B5DBE" w:rsidRPr="00012310">
        <w:rPr>
          <w:rFonts w:ascii="Arial" w:hAnsi="Arial" w:cs="Arial"/>
          <w:szCs w:val="22"/>
          <w:lang w:eastAsia="en-US"/>
        </w:rPr>
        <w:t xml:space="preserve"> </w:t>
      </w:r>
      <w:r w:rsidR="00EF1E7B" w:rsidRPr="00012310">
        <w:rPr>
          <w:rFonts w:ascii="Arial" w:hAnsi="Arial" w:cs="Arial"/>
          <w:bCs/>
          <w:szCs w:val="22"/>
          <w:lang w:eastAsia="en-US"/>
        </w:rPr>
        <w:t>90.000 EUR</w:t>
      </w:r>
      <w:r w:rsidR="003E433A" w:rsidRPr="00012310">
        <w:rPr>
          <w:rFonts w:ascii="Arial" w:hAnsi="Arial" w:cs="Arial"/>
          <w:bCs/>
          <w:szCs w:val="22"/>
          <w:lang w:eastAsia="en-US"/>
        </w:rPr>
        <w:t xml:space="preserve"> letno</w:t>
      </w:r>
      <w:r w:rsidR="00EF1E7B" w:rsidRPr="00012310">
        <w:rPr>
          <w:rFonts w:ascii="Arial" w:hAnsi="Arial" w:cs="Arial"/>
          <w:bCs/>
          <w:szCs w:val="22"/>
          <w:lang w:eastAsia="en-US"/>
        </w:rPr>
        <w:t>.</w:t>
      </w:r>
    </w:p>
    <w:bookmarkEnd w:id="8"/>
    <w:p w14:paraId="2F7F2732" w14:textId="77777777" w:rsidR="00AA3A73" w:rsidRPr="00012310" w:rsidRDefault="00AA3A73" w:rsidP="005E79AD">
      <w:pPr>
        <w:widowControl w:val="0"/>
        <w:suppressAutoHyphens w:val="0"/>
        <w:jc w:val="left"/>
        <w:rPr>
          <w:rFonts w:ascii="Arial" w:hAnsi="Arial" w:cs="Arial"/>
          <w:bCs/>
          <w:szCs w:val="22"/>
          <w:lang w:eastAsia="en-US"/>
        </w:rPr>
      </w:pPr>
    </w:p>
    <w:p w14:paraId="3C0F62A2" w14:textId="0E3903FE" w:rsidR="00AA3A73" w:rsidRPr="00012310" w:rsidRDefault="00EF1E7B" w:rsidP="005E79AD">
      <w:pPr>
        <w:widowControl w:val="0"/>
        <w:suppressAutoHyphens w:val="0"/>
        <w:jc w:val="left"/>
      </w:pPr>
      <w:r w:rsidRPr="00012310">
        <w:rPr>
          <w:rFonts w:ascii="Arial" w:hAnsi="Arial" w:cs="Arial"/>
          <w:bCs/>
          <w:color w:val="000000"/>
          <w:szCs w:val="22"/>
          <w:lang w:eastAsia="en-US"/>
        </w:rPr>
        <w:t xml:space="preserve">Sredstva se </w:t>
      </w:r>
      <w:r w:rsidR="002B5DBE" w:rsidRPr="00012310">
        <w:rPr>
          <w:rFonts w:ascii="Arial" w:hAnsi="Arial" w:cs="Arial"/>
          <w:bCs/>
          <w:color w:val="000000"/>
          <w:szCs w:val="22"/>
          <w:lang w:eastAsia="en-US"/>
        </w:rPr>
        <w:t xml:space="preserve">na letnem nivoju </w:t>
      </w:r>
      <w:r w:rsidRPr="00012310">
        <w:rPr>
          <w:rFonts w:ascii="Arial" w:hAnsi="Arial" w:cs="Arial"/>
          <w:bCs/>
          <w:color w:val="000000"/>
          <w:szCs w:val="22"/>
          <w:lang w:eastAsia="en-US"/>
        </w:rPr>
        <w:t xml:space="preserve">zagotovijo z naslednjih proračunskih postavk: </w:t>
      </w:r>
    </w:p>
    <w:p w14:paraId="3547C6E8" w14:textId="7F50114B" w:rsidR="00AA3A73" w:rsidRPr="00012310" w:rsidRDefault="00EF1E7B" w:rsidP="005E79AD">
      <w:pPr>
        <w:pStyle w:val="Odstavekseznama"/>
        <w:widowControl w:val="0"/>
        <w:numPr>
          <w:ilvl w:val="0"/>
          <w:numId w:val="27"/>
        </w:numPr>
        <w:spacing w:before="40" w:after="40" w:line="240" w:lineRule="auto"/>
        <w:ind w:left="714" w:hanging="357"/>
      </w:pPr>
      <w:r w:rsidRPr="00012310">
        <w:rPr>
          <w:rFonts w:ascii="Arial" w:hAnsi="Arial" w:cs="Arial"/>
          <w:bCs/>
          <w:color w:val="000000"/>
          <w:lang w:val="it-IT"/>
        </w:rPr>
        <w:t xml:space="preserve">131141 – </w:t>
      </w:r>
      <w:proofErr w:type="spellStart"/>
      <w:r w:rsidRPr="00012310">
        <w:rPr>
          <w:rFonts w:ascii="Arial" w:hAnsi="Arial" w:cs="Arial"/>
          <w:bCs/>
          <w:color w:val="000000"/>
          <w:lang w:val="it-IT"/>
        </w:rPr>
        <w:t>Digitalizacija</w:t>
      </w:r>
      <w:proofErr w:type="spellEnd"/>
      <w:r w:rsidRPr="00012310">
        <w:rPr>
          <w:rFonts w:ascii="Arial" w:hAnsi="Arial" w:cs="Arial"/>
          <w:bCs/>
          <w:color w:val="000000"/>
          <w:lang w:val="it-IT"/>
        </w:rPr>
        <w:t xml:space="preserve">, v </w:t>
      </w:r>
      <w:proofErr w:type="spellStart"/>
      <w:r w:rsidRPr="00012310">
        <w:rPr>
          <w:rFonts w:ascii="Arial" w:hAnsi="Arial" w:cs="Arial"/>
          <w:bCs/>
          <w:color w:val="000000"/>
          <w:lang w:val="it-IT"/>
        </w:rPr>
        <w:t>predvideni</w:t>
      </w:r>
      <w:proofErr w:type="spellEnd"/>
      <w:r w:rsidRPr="00012310">
        <w:rPr>
          <w:rFonts w:ascii="Arial" w:hAnsi="Arial" w:cs="Arial"/>
          <w:bCs/>
          <w:color w:val="000000"/>
          <w:lang w:val="it-IT"/>
        </w:rPr>
        <w:t xml:space="preserve"> </w:t>
      </w:r>
      <w:proofErr w:type="spellStart"/>
      <w:r w:rsidRPr="00012310">
        <w:rPr>
          <w:rFonts w:ascii="Arial" w:hAnsi="Arial" w:cs="Arial"/>
          <w:bCs/>
          <w:color w:val="000000"/>
          <w:lang w:val="it-IT"/>
        </w:rPr>
        <w:t>višini</w:t>
      </w:r>
      <w:proofErr w:type="spellEnd"/>
      <w:r w:rsidRPr="00012310">
        <w:rPr>
          <w:rFonts w:ascii="Arial" w:hAnsi="Arial" w:cs="Arial"/>
          <w:bCs/>
          <w:color w:val="000000"/>
          <w:lang w:val="it-IT"/>
        </w:rPr>
        <w:t xml:space="preserve"> </w:t>
      </w:r>
      <w:r w:rsidR="000E70BB" w:rsidRPr="00012310">
        <w:rPr>
          <w:rFonts w:ascii="Arial" w:hAnsi="Arial" w:cs="Arial"/>
          <w:bCs/>
          <w:color w:val="000000"/>
          <w:lang w:val="it-IT"/>
        </w:rPr>
        <w:t xml:space="preserve">do </w:t>
      </w:r>
      <w:r w:rsidRPr="00012310">
        <w:rPr>
          <w:rFonts w:ascii="Arial" w:hAnsi="Arial" w:cs="Arial"/>
          <w:bCs/>
          <w:color w:val="000000"/>
          <w:lang w:val="it-IT"/>
        </w:rPr>
        <w:t xml:space="preserve">55.000 EUR in </w:t>
      </w:r>
    </w:p>
    <w:p w14:paraId="1DA674E5" w14:textId="21D6E5B3" w:rsidR="00AA3A73" w:rsidRPr="00012310" w:rsidRDefault="00EF1E7B" w:rsidP="005E79AD">
      <w:pPr>
        <w:pStyle w:val="Odstavekseznama"/>
        <w:widowControl w:val="0"/>
        <w:numPr>
          <w:ilvl w:val="0"/>
          <w:numId w:val="27"/>
        </w:numPr>
        <w:spacing w:before="40" w:after="40" w:line="240" w:lineRule="auto"/>
        <w:ind w:left="714" w:hanging="357"/>
      </w:pPr>
      <w:r w:rsidRPr="00012310">
        <w:rPr>
          <w:rFonts w:ascii="Arial" w:eastAsia="Calibri" w:hAnsi="Arial" w:cs="Arial"/>
          <w:color w:val="000000"/>
          <w:lang w:val="it-IT" w:eastAsia="sl-SI"/>
        </w:rPr>
        <w:t>131129</w:t>
      </w:r>
      <w:r w:rsidRPr="00012310">
        <w:rPr>
          <w:rFonts w:ascii="Arial" w:eastAsia="Calibri" w:hAnsi="Arial" w:cs="Arial"/>
          <w:lang w:val="it-IT" w:eastAsia="sl-SI"/>
        </w:rPr>
        <w:t xml:space="preserve"> </w:t>
      </w:r>
      <w:r w:rsidRPr="00012310">
        <w:rPr>
          <w:rFonts w:ascii="Arial" w:hAnsi="Arial" w:cs="Arial"/>
          <w:bCs/>
          <w:lang w:val="it-IT"/>
        </w:rPr>
        <w:t>–</w:t>
      </w:r>
      <w:r w:rsidRPr="00012310">
        <w:rPr>
          <w:rFonts w:ascii="Arial" w:eastAsia="Calibri" w:hAnsi="Arial" w:cs="Arial"/>
          <w:lang w:val="it-IT" w:eastAsia="sl-SI"/>
        </w:rPr>
        <w:t xml:space="preserve"> </w:t>
      </w:r>
      <w:proofErr w:type="spellStart"/>
      <w:r w:rsidRPr="00012310">
        <w:rPr>
          <w:rFonts w:ascii="Arial" w:eastAsia="Calibri" w:hAnsi="Arial" w:cs="Arial"/>
          <w:lang w:val="it-IT" w:eastAsia="sl-SI"/>
        </w:rPr>
        <w:t>Mednarodno</w:t>
      </w:r>
      <w:proofErr w:type="spellEnd"/>
      <w:r w:rsidRPr="00012310">
        <w:rPr>
          <w:rFonts w:ascii="Arial" w:eastAsia="Calibri" w:hAnsi="Arial" w:cs="Arial"/>
          <w:lang w:val="it-IT" w:eastAsia="sl-SI"/>
        </w:rPr>
        <w:t xml:space="preserve"> </w:t>
      </w:r>
      <w:proofErr w:type="spellStart"/>
      <w:r w:rsidRPr="00012310">
        <w:rPr>
          <w:rFonts w:ascii="Arial" w:eastAsia="Calibri" w:hAnsi="Arial" w:cs="Arial"/>
          <w:lang w:val="it-IT" w:eastAsia="sl-SI"/>
        </w:rPr>
        <w:t>sodelovanje</w:t>
      </w:r>
      <w:proofErr w:type="spellEnd"/>
      <w:r w:rsidRPr="00012310">
        <w:rPr>
          <w:rFonts w:ascii="Arial" w:eastAsia="Calibri" w:hAnsi="Arial" w:cs="Arial"/>
          <w:lang w:val="it-IT" w:eastAsia="sl-SI"/>
        </w:rPr>
        <w:t xml:space="preserve">, v </w:t>
      </w:r>
      <w:proofErr w:type="spellStart"/>
      <w:r w:rsidRPr="00012310">
        <w:rPr>
          <w:rFonts w:ascii="Arial" w:eastAsia="Calibri" w:hAnsi="Arial" w:cs="Arial"/>
          <w:lang w:val="it-IT" w:eastAsia="sl-SI"/>
        </w:rPr>
        <w:t>predvideni</w:t>
      </w:r>
      <w:proofErr w:type="spellEnd"/>
      <w:r w:rsidRPr="00012310">
        <w:rPr>
          <w:rFonts w:ascii="Arial" w:eastAsia="Calibri" w:hAnsi="Arial" w:cs="Arial"/>
          <w:lang w:val="it-IT" w:eastAsia="sl-SI"/>
        </w:rPr>
        <w:t xml:space="preserve"> </w:t>
      </w:r>
      <w:proofErr w:type="spellStart"/>
      <w:r w:rsidRPr="00012310">
        <w:rPr>
          <w:rFonts w:ascii="Arial" w:eastAsia="Calibri" w:hAnsi="Arial" w:cs="Arial"/>
          <w:lang w:val="it-IT" w:eastAsia="sl-SI"/>
        </w:rPr>
        <w:t>višini</w:t>
      </w:r>
      <w:proofErr w:type="spellEnd"/>
      <w:r w:rsidRPr="00012310">
        <w:rPr>
          <w:rFonts w:ascii="Arial" w:eastAsia="Calibri" w:hAnsi="Arial" w:cs="Arial"/>
          <w:lang w:val="it-IT" w:eastAsia="sl-SI"/>
        </w:rPr>
        <w:t xml:space="preserve"> </w:t>
      </w:r>
      <w:r w:rsidR="000E70BB" w:rsidRPr="00012310">
        <w:rPr>
          <w:rFonts w:ascii="Arial" w:eastAsia="Calibri" w:hAnsi="Arial" w:cs="Arial"/>
          <w:lang w:val="it-IT" w:eastAsia="sl-SI"/>
        </w:rPr>
        <w:t xml:space="preserve">do </w:t>
      </w:r>
      <w:r w:rsidRPr="00012310">
        <w:rPr>
          <w:rFonts w:ascii="Arial" w:eastAsia="Calibri" w:hAnsi="Arial" w:cs="Arial"/>
          <w:lang w:val="it-IT" w:eastAsia="sl-SI"/>
        </w:rPr>
        <w:t>35.000 EUR.</w:t>
      </w:r>
    </w:p>
    <w:p w14:paraId="15DF3B07" w14:textId="77777777" w:rsidR="00AA3A73" w:rsidRPr="00012310" w:rsidRDefault="00AA3A73" w:rsidP="005E79AD">
      <w:pPr>
        <w:widowControl w:val="0"/>
        <w:suppressAutoHyphens w:val="0"/>
        <w:jc w:val="left"/>
        <w:rPr>
          <w:rFonts w:ascii="Arial" w:hAnsi="Arial" w:cs="Arial"/>
          <w:b/>
          <w:bCs/>
          <w:szCs w:val="22"/>
          <w:lang w:val="it-IT" w:eastAsia="en-US"/>
        </w:rPr>
      </w:pPr>
    </w:p>
    <w:p w14:paraId="2FE83A1C" w14:textId="09CB8BA5" w:rsidR="00AA3A73" w:rsidRPr="00012310" w:rsidRDefault="00EF1E7B" w:rsidP="005E79AD">
      <w:pPr>
        <w:widowControl w:val="0"/>
        <w:jc w:val="left"/>
      </w:pPr>
      <w:r w:rsidRPr="00012310">
        <w:rPr>
          <w:rFonts w:ascii="Arial" w:hAnsi="Arial" w:cs="Arial"/>
          <w:szCs w:val="22"/>
        </w:rPr>
        <w:t xml:space="preserve">Ministrstvo za kulturo bo v letu 2021 </w:t>
      </w:r>
      <w:r w:rsidR="002B5DBE" w:rsidRPr="00012310">
        <w:rPr>
          <w:rFonts w:ascii="Arial" w:hAnsi="Arial" w:cs="Arial"/>
          <w:szCs w:val="22"/>
        </w:rPr>
        <w:t xml:space="preserve">in 2022 </w:t>
      </w:r>
      <w:r w:rsidRPr="00012310">
        <w:rPr>
          <w:rFonts w:ascii="Arial" w:hAnsi="Arial" w:cs="Arial"/>
          <w:szCs w:val="22"/>
        </w:rPr>
        <w:t>v okviru javnega razpisa sofinanciralo en program.</w:t>
      </w:r>
    </w:p>
    <w:bookmarkEnd w:id="9"/>
    <w:p w14:paraId="7B0A1158" w14:textId="77777777" w:rsidR="00AA3A73" w:rsidRPr="00012310" w:rsidRDefault="00AA3A73" w:rsidP="005E79AD">
      <w:pPr>
        <w:pStyle w:val="Telobesedila"/>
        <w:rPr>
          <w:rFonts w:ascii="Arial" w:hAnsi="Arial" w:cs="Arial"/>
          <w:sz w:val="22"/>
          <w:szCs w:val="22"/>
        </w:rPr>
      </w:pPr>
    </w:p>
    <w:p w14:paraId="4C48609E" w14:textId="77777777" w:rsidR="00AA3A73" w:rsidRPr="00012310" w:rsidRDefault="00AA3A73" w:rsidP="005E79AD">
      <w:pPr>
        <w:pStyle w:val="Telobesedila"/>
        <w:rPr>
          <w:rFonts w:ascii="Arial" w:hAnsi="Arial" w:cs="Arial"/>
          <w:sz w:val="22"/>
          <w:szCs w:val="22"/>
        </w:rPr>
      </w:pPr>
    </w:p>
    <w:p w14:paraId="0FAF6CC9" w14:textId="77777777" w:rsidR="00AA3A73" w:rsidRPr="00012310" w:rsidRDefault="00EF1E7B" w:rsidP="005E79AD">
      <w:pPr>
        <w:widowControl w:val="0"/>
        <w:jc w:val="left"/>
      </w:pPr>
      <w:r w:rsidRPr="00012310">
        <w:rPr>
          <w:rFonts w:ascii="Arial" w:hAnsi="Arial" w:cs="Arial"/>
          <w:b/>
          <w:bCs/>
          <w:szCs w:val="22"/>
        </w:rPr>
        <w:t>11. Obdobje za porabo dodeljenih sredstev</w:t>
      </w:r>
    </w:p>
    <w:p w14:paraId="57ED1743" w14:textId="77777777" w:rsidR="00AA3A73" w:rsidRPr="00012310" w:rsidRDefault="00AA3A73" w:rsidP="005E79AD">
      <w:pPr>
        <w:widowControl w:val="0"/>
        <w:jc w:val="left"/>
        <w:rPr>
          <w:rFonts w:ascii="Arial" w:hAnsi="Arial" w:cs="Arial"/>
          <w:szCs w:val="22"/>
        </w:rPr>
      </w:pPr>
    </w:p>
    <w:p w14:paraId="3DA240AE" w14:textId="652B96C2" w:rsidR="00AA3A73" w:rsidRPr="00012310" w:rsidRDefault="00EF1E7B" w:rsidP="005E79AD">
      <w:pPr>
        <w:widowControl w:val="0"/>
        <w:jc w:val="left"/>
      </w:pPr>
      <w:r w:rsidRPr="00012310">
        <w:rPr>
          <w:rFonts w:ascii="Arial" w:hAnsi="Arial" w:cs="Arial"/>
          <w:szCs w:val="22"/>
        </w:rPr>
        <w:t xml:space="preserve">Dodeljena proračunska sredstva za izbrani program morajo biti porabljena v proračunskem letu 2021 </w:t>
      </w:r>
      <w:r w:rsidR="009F72F3" w:rsidRPr="00012310">
        <w:rPr>
          <w:rFonts w:ascii="Arial" w:hAnsi="Arial" w:cs="Arial"/>
          <w:szCs w:val="22"/>
        </w:rPr>
        <w:t xml:space="preserve">in 2022 </w:t>
      </w:r>
      <w:r w:rsidRPr="00012310">
        <w:rPr>
          <w:rFonts w:ascii="Arial" w:hAnsi="Arial" w:cs="Arial"/>
          <w:szCs w:val="22"/>
        </w:rPr>
        <w:t xml:space="preserve">oz. v plačilnih rokih, kot jih bo določal Zakon o izvrševanju proračuna RS. </w:t>
      </w:r>
    </w:p>
    <w:p w14:paraId="149816CD" w14:textId="77777777" w:rsidR="00AA3A73" w:rsidRPr="00012310" w:rsidRDefault="00AA3A73" w:rsidP="005E79AD">
      <w:pPr>
        <w:suppressAutoHyphens w:val="0"/>
        <w:jc w:val="left"/>
        <w:rPr>
          <w:rFonts w:ascii="Arial" w:eastAsia="Calibri" w:hAnsi="Arial" w:cs="Arial"/>
          <w:bCs/>
          <w:szCs w:val="22"/>
          <w:lang w:eastAsia="sl-SI"/>
        </w:rPr>
      </w:pPr>
    </w:p>
    <w:p w14:paraId="29AF63CE" w14:textId="77777777" w:rsidR="00AA3A73" w:rsidRPr="00012310" w:rsidRDefault="00EF1E7B" w:rsidP="005E79AD">
      <w:pPr>
        <w:suppressAutoHyphens w:val="0"/>
        <w:jc w:val="left"/>
      </w:pPr>
      <w:r w:rsidRPr="00012310">
        <w:rPr>
          <w:rFonts w:ascii="Arial" w:eastAsia="Calibri" w:hAnsi="Arial" w:cs="Arial"/>
          <w:bCs/>
          <w:szCs w:val="22"/>
          <w:lang w:eastAsia="sl-SI"/>
        </w:rPr>
        <w:t>Dodeljena proračunska sredstva se bodo izplačevala skladno z dinamiko izplačil, opredeljeno v pogodbi o sofinanciranju kulturnih programov in na podlagi izstavljenih zahtevkov za izplačilo.</w:t>
      </w:r>
    </w:p>
    <w:p w14:paraId="4894AB8E" w14:textId="77777777" w:rsidR="00AA3A73" w:rsidRPr="00012310" w:rsidRDefault="00AA3A73" w:rsidP="005E79AD">
      <w:pPr>
        <w:widowControl w:val="0"/>
        <w:jc w:val="left"/>
        <w:rPr>
          <w:rFonts w:ascii="Arial" w:hAnsi="Arial" w:cs="Arial"/>
          <w:b/>
          <w:bCs/>
          <w:szCs w:val="22"/>
        </w:rPr>
      </w:pPr>
    </w:p>
    <w:p w14:paraId="5A3774B8" w14:textId="77777777" w:rsidR="00AA3A73" w:rsidRPr="00012310" w:rsidRDefault="00EF1E7B" w:rsidP="005E79AD">
      <w:pPr>
        <w:widowControl w:val="0"/>
        <w:jc w:val="left"/>
      </w:pPr>
      <w:r w:rsidRPr="00012310">
        <w:rPr>
          <w:rFonts w:ascii="Arial" w:hAnsi="Arial" w:cs="Arial"/>
          <w:b/>
          <w:bCs/>
          <w:szCs w:val="22"/>
        </w:rPr>
        <w:t>12. Razpisni rok</w:t>
      </w:r>
    </w:p>
    <w:p w14:paraId="1C8596D4" w14:textId="77777777" w:rsidR="00AA3A73" w:rsidRPr="00012310" w:rsidRDefault="00AA3A73" w:rsidP="005E79AD">
      <w:pPr>
        <w:widowControl w:val="0"/>
        <w:jc w:val="left"/>
        <w:rPr>
          <w:rFonts w:ascii="Arial" w:hAnsi="Arial" w:cs="Arial"/>
          <w:bCs/>
          <w:szCs w:val="22"/>
        </w:rPr>
      </w:pPr>
    </w:p>
    <w:p w14:paraId="4BF810A4" w14:textId="68922FCB" w:rsidR="00AA3A73" w:rsidRPr="00012310" w:rsidRDefault="00EF1E7B" w:rsidP="005E79AD">
      <w:pPr>
        <w:widowControl w:val="0"/>
        <w:jc w:val="left"/>
      </w:pPr>
      <w:r w:rsidRPr="00012310">
        <w:rPr>
          <w:rFonts w:ascii="Arial" w:hAnsi="Arial" w:cs="Arial"/>
          <w:bCs/>
          <w:szCs w:val="22"/>
        </w:rPr>
        <w:t xml:space="preserve">Rok za prijavo na javni razpis prične teči </w:t>
      </w:r>
      <w:bookmarkStart w:id="10" w:name="_Hlk69453194"/>
      <w:r w:rsidR="00631A0E" w:rsidRPr="00012310">
        <w:rPr>
          <w:rFonts w:ascii="Arial" w:hAnsi="Arial" w:cs="Arial"/>
          <w:bCs/>
          <w:szCs w:val="22"/>
        </w:rPr>
        <w:t>23</w:t>
      </w:r>
      <w:r w:rsidRPr="00012310">
        <w:rPr>
          <w:rFonts w:ascii="Arial" w:hAnsi="Arial" w:cs="Arial"/>
          <w:bCs/>
          <w:szCs w:val="22"/>
        </w:rPr>
        <w:t xml:space="preserve">. </w:t>
      </w:r>
      <w:r w:rsidR="00631A0E" w:rsidRPr="00012310">
        <w:rPr>
          <w:rFonts w:ascii="Arial" w:hAnsi="Arial" w:cs="Arial"/>
          <w:bCs/>
          <w:szCs w:val="22"/>
        </w:rPr>
        <w:t>4</w:t>
      </w:r>
      <w:r w:rsidRPr="00012310">
        <w:rPr>
          <w:rFonts w:ascii="Arial" w:hAnsi="Arial" w:cs="Arial"/>
          <w:bCs/>
          <w:szCs w:val="22"/>
        </w:rPr>
        <w:t xml:space="preserve">. 2021 in se izteče </w:t>
      </w:r>
      <w:r w:rsidR="00631A0E" w:rsidRPr="00012310">
        <w:rPr>
          <w:rFonts w:ascii="Arial" w:hAnsi="Arial" w:cs="Arial"/>
          <w:bCs/>
          <w:szCs w:val="22"/>
        </w:rPr>
        <w:t>24.</w:t>
      </w:r>
      <w:r w:rsidR="002F6BE8" w:rsidRPr="00012310">
        <w:rPr>
          <w:rFonts w:ascii="Arial" w:hAnsi="Arial" w:cs="Arial"/>
          <w:bCs/>
          <w:szCs w:val="22"/>
        </w:rPr>
        <w:t xml:space="preserve"> </w:t>
      </w:r>
      <w:r w:rsidR="00631A0E" w:rsidRPr="00012310">
        <w:rPr>
          <w:rFonts w:ascii="Arial" w:hAnsi="Arial" w:cs="Arial"/>
          <w:bCs/>
          <w:szCs w:val="22"/>
        </w:rPr>
        <w:t>5.</w:t>
      </w:r>
      <w:r w:rsidRPr="00012310">
        <w:rPr>
          <w:rFonts w:ascii="Arial" w:hAnsi="Arial" w:cs="Arial"/>
          <w:bCs/>
          <w:szCs w:val="22"/>
        </w:rPr>
        <w:t xml:space="preserve"> 2021.</w:t>
      </w:r>
    </w:p>
    <w:bookmarkEnd w:id="10"/>
    <w:p w14:paraId="06A34450" w14:textId="77777777" w:rsidR="00AA3A73" w:rsidRPr="00012310" w:rsidRDefault="00AA3A73" w:rsidP="005E79AD">
      <w:pPr>
        <w:widowControl w:val="0"/>
        <w:jc w:val="left"/>
        <w:rPr>
          <w:rFonts w:ascii="Arial" w:hAnsi="Arial" w:cs="Arial"/>
          <w:bCs/>
          <w:szCs w:val="22"/>
        </w:rPr>
      </w:pPr>
    </w:p>
    <w:p w14:paraId="408077A5" w14:textId="77777777" w:rsidR="00AA3A73" w:rsidRPr="00012310" w:rsidRDefault="00EF1E7B" w:rsidP="005E79AD">
      <w:pPr>
        <w:widowControl w:val="0"/>
        <w:jc w:val="left"/>
      </w:pPr>
      <w:r w:rsidRPr="00012310">
        <w:rPr>
          <w:rFonts w:ascii="Arial" w:hAnsi="Arial" w:cs="Arial"/>
          <w:b/>
          <w:bCs/>
          <w:szCs w:val="22"/>
        </w:rPr>
        <w:t>13. Razpisna dokumentacija</w:t>
      </w:r>
    </w:p>
    <w:p w14:paraId="1B7AD2D4" w14:textId="77777777" w:rsidR="00AA3A73" w:rsidRPr="00012310" w:rsidRDefault="00AA3A73" w:rsidP="005E79AD">
      <w:pPr>
        <w:widowControl w:val="0"/>
        <w:jc w:val="left"/>
        <w:rPr>
          <w:rFonts w:ascii="Arial" w:hAnsi="Arial" w:cs="Arial"/>
          <w:b/>
          <w:bCs/>
          <w:szCs w:val="22"/>
        </w:rPr>
      </w:pPr>
    </w:p>
    <w:p w14:paraId="51F6D958" w14:textId="77777777" w:rsidR="00AA3A73" w:rsidRPr="00012310" w:rsidRDefault="00EF1E7B" w:rsidP="005E79AD">
      <w:pPr>
        <w:widowControl w:val="0"/>
        <w:jc w:val="left"/>
      </w:pPr>
      <w:r w:rsidRPr="00012310">
        <w:rPr>
          <w:rFonts w:ascii="Arial" w:hAnsi="Arial" w:cs="Arial"/>
          <w:szCs w:val="22"/>
        </w:rPr>
        <w:t>Razpisna dokumentacija obsega:</w:t>
      </w:r>
    </w:p>
    <w:p w14:paraId="05FCE601" w14:textId="158CE3B4" w:rsidR="00AA3A73" w:rsidRPr="00012310" w:rsidRDefault="00EF1E7B" w:rsidP="005E79AD">
      <w:pPr>
        <w:numPr>
          <w:ilvl w:val="0"/>
          <w:numId w:val="13"/>
        </w:numPr>
        <w:suppressAutoHyphens w:val="0"/>
        <w:spacing w:before="40" w:after="40"/>
        <w:ind w:left="714" w:hanging="357"/>
        <w:jc w:val="left"/>
      </w:pPr>
      <w:r w:rsidRPr="00012310">
        <w:rPr>
          <w:rFonts w:ascii="Arial" w:hAnsi="Arial" w:cs="Arial"/>
          <w:szCs w:val="22"/>
          <w:lang w:eastAsia="en-US"/>
        </w:rPr>
        <w:t>besedilo javnega razpisa JPR–INFORM–2021</w:t>
      </w:r>
      <w:r w:rsidR="009F72F3" w:rsidRPr="00012310">
        <w:rPr>
          <w:rFonts w:ascii="Arial" w:hAnsi="Arial" w:cs="Arial"/>
          <w:szCs w:val="22"/>
          <w:lang w:eastAsia="en-US"/>
        </w:rPr>
        <w:t>-22</w:t>
      </w:r>
      <w:r w:rsidRPr="00012310">
        <w:rPr>
          <w:rFonts w:ascii="Arial" w:hAnsi="Arial" w:cs="Arial"/>
          <w:szCs w:val="22"/>
          <w:lang w:eastAsia="en-US"/>
        </w:rPr>
        <w:t xml:space="preserve">, </w:t>
      </w:r>
    </w:p>
    <w:p w14:paraId="52107074" w14:textId="77777777" w:rsidR="00AA3A73" w:rsidRPr="00012310" w:rsidRDefault="00EF1E7B" w:rsidP="005E79AD">
      <w:pPr>
        <w:numPr>
          <w:ilvl w:val="0"/>
          <w:numId w:val="13"/>
        </w:numPr>
        <w:suppressAutoHyphens w:val="0"/>
        <w:spacing w:before="40" w:after="40"/>
        <w:ind w:left="714" w:hanging="357"/>
        <w:jc w:val="left"/>
      </w:pPr>
      <w:r w:rsidRPr="00012310">
        <w:rPr>
          <w:rFonts w:ascii="Arial" w:hAnsi="Arial" w:cs="Arial"/>
          <w:szCs w:val="22"/>
          <w:lang w:eastAsia="en-US"/>
        </w:rPr>
        <w:t>prijavni obrazec 1 (identifikacijski obrazec),</w:t>
      </w:r>
    </w:p>
    <w:p w14:paraId="5BB705E7" w14:textId="77777777" w:rsidR="00AA3A73" w:rsidRPr="00012310" w:rsidRDefault="00EF1E7B" w:rsidP="005E79AD">
      <w:pPr>
        <w:numPr>
          <w:ilvl w:val="0"/>
          <w:numId w:val="13"/>
        </w:numPr>
        <w:suppressAutoHyphens w:val="0"/>
        <w:spacing w:before="40" w:after="40"/>
        <w:ind w:left="714" w:hanging="357"/>
        <w:jc w:val="left"/>
      </w:pPr>
      <w:r w:rsidRPr="00012310">
        <w:rPr>
          <w:rFonts w:ascii="Arial" w:hAnsi="Arial" w:cs="Arial"/>
          <w:szCs w:val="22"/>
          <w:lang w:eastAsia="en-US"/>
        </w:rPr>
        <w:t>prijavni obrazec 2 (izjave o pravilnosti podatkov in izpolnjevanju pogojev javnega razpisa),</w:t>
      </w:r>
    </w:p>
    <w:p w14:paraId="176A611D" w14:textId="77777777" w:rsidR="00AA3A73" w:rsidRPr="00012310" w:rsidRDefault="00EF1E7B" w:rsidP="005E79AD">
      <w:pPr>
        <w:numPr>
          <w:ilvl w:val="0"/>
          <w:numId w:val="13"/>
        </w:numPr>
        <w:suppressAutoHyphens w:val="0"/>
        <w:spacing w:before="40" w:after="40"/>
        <w:ind w:left="714" w:hanging="357"/>
        <w:jc w:val="left"/>
      </w:pPr>
      <w:r w:rsidRPr="00012310">
        <w:rPr>
          <w:rFonts w:ascii="Arial" w:hAnsi="Arial" w:cs="Arial"/>
          <w:szCs w:val="22"/>
          <w:lang w:eastAsia="en-US"/>
        </w:rPr>
        <w:t>prijavni obrazec 3 (reference prijavitelja in vsebinska utemeljitev prijavljenega programa) in</w:t>
      </w:r>
    </w:p>
    <w:p w14:paraId="671C421E" w14:textId="77777777" w:rsidR="00AA3A73" w:rsidRPr="00012310" w:rsidRDefault="00EF1E7B" w:rsidP="005E79AD">
      <w:pPr>
        <w:numPr>
          <w:ilvl w:val="0"/>
          <w:numId w:val="13"/>
        </w:numPr>
        <w:suppressAutoHyphens w:val="0"/>
        <w:spacing w:before="40" w:after="40"/>
        <w:ind w:left="714" w:hanging="357"/>
        <w:jc w:val="left"/>
      </w:pPr>
      <w:r w:rsidRPr="00012310">
        <w:rPr>
          <w:rFonts w:ascii="Arial" w:hAnsi="Arial" w:cs="Arial"/>
          <w:szCs w:val="22"/>
          <w:lang w:eastAsia="en-US"/>
        </w:rPr>
        <w:t>prijavni obrazec 4 (finančna struktura).</w:t>
      </w:r>
    </w:p>
    <w:p w14:paraId="422155A9" w14:textId="77777777" w:rsidR="00AA3A73" w:rsidRPr="00012310" w:rsidRDefault="00AA3A73" w:rsidP="005E79AD">
      <w:pPr>
        <w:widowControl w:val="0"/>
        <w:jc w:val="left"/>
        <w:rPr>
          <w:rFonts w:ascii="Arial" w:hAnsi="Arial" w:cs="Arial"/>
          <w:szCs w:val="22"/>
        </w:rPr>
      </w:pPr>
    </w:p>
    <w:p w14:paraId="13E0094B" w14:textId="77777777" w:rsidR="00AA3A73" w:rsidRPr="00012310" w:rsidRDefault="00EF1E7B" w:rsidP="005E79AD">
      <w:pPr>
        <w:widowControl w:val="0"/>
        <w:jc w:val="left"/>
      </w:pPr>
      <w:r w:rsidRPr="00012310">
        <w:rPr>
          <w:rFonts w:ascii="Arial" w:hAnsi="Arial" w:cs="Arial"/>
          <w:szCs w:val="22"/>
        </w:rPr>
        <w:t xml:space="preserve">Razpisno dokumentacijo si prijavitelji lahko natisnejo s spletne strani ministrstva: </w:t>
      </w:r>
      <w:r w:rsidRPr="00012310">
        <w:rPr>
          <w:rStyle w:val="Hiperpovezava"/>
          <w:rFonts w:ascii="Arial" w:hAnsi="Arial" w:cs="Arial"/>
          <w:color w:val="000000"/>
          <w:szCs w:val="22"/>
        </w:rPr>
        <w:t>https://www.gov.si/drzavni-organi/ministrstva/ministrstvo-za-kulturo/javne-objave/</w:t>
      </w:r>
      <w:r w:rsidRPr="00012310">
        <w:rPr>
          <w:rFonts w:ascii="Arial" w:hAnsi="Arial" w:cs="Arial"/>
          <w:szCs w:val="22"/>
        </w:rPr>
        <w:t xml:space="preserve">, kjer najdejo tudi vse druge podatke, povezane z izvedbo javnega razpisa. </w:t>
      </w:r>
    </w:p>
    <w:p w14:paraId="14D12E02" w14:textId="77777777" w:rsidR="00AA3A73" w:rsidRPr="00012310" w:rsidRDefault="00AA3A73" w:rsidP="005E79AD">
      <w:pPr>
        <w:widowControl w:val="0"/>
        <w:jc w:val="left"/>
        <w:rPr>
          <w:rFonts w:ascii="Arial" w:hAnsi="Arial" w:cs="Arial"/>
          <w:szCs w:val="22"/>
        </w:rPr>
      </w:pPr>
    </w:p>
    <w:p w14:paraId="37DEB933" w14:textId="77777777" w:rsidR="00AA3A73" w:rsidRPr="00012310" w:rsidRDefault="00EF1E7B" w:rsidP="005E79AD">
      <w:pPr>
        <w:widowControl w:val="0"/>
        <w:jc w:val="left"/>
      </w:pPr>
      <w:r w:rsidRPr="00012310">
        <w:rPr>
          <w:rFonts w:ascii="Arial" w:hAnsi="Arial" w:cs="Arial"/>
          <w:szCs w:val="22"/>
        </w:rPr>
        <w:t xml:space="preserve">Ministrstvo je dolžno na pisno zahtevo v času razpisnega roka zainteresiranim prijaviteljem razpisno dokumentacijo tudi poslati. </w:t>
      </w:r>
    </w:p>
    <w:p w14:paraId="7673B563" w14:textId="77777777" w:rsidR="00AA3A73" w:rsidRPr="00012310" w:rsidRDefault="00AA3A73" w:rsidP="005E79AD">
      <w:pPr>
        <w:widowControl w:val="0"/>
        <w:jc w:val="left"/>
        <w:rPr>
          <w:rFonts w:ascii="Arial" w:hAnsi="Arial" w:cs="Arial"/>
          <w:szCs w:val="22"/>
        </w:rPr>
      </w:pPr>
    </w:p>
    <w:p w14:paraId="50028B54" w14:textId="77777777" w:rsidR="00AA3A73" w:rsidRPr="00012310" w:rsidRDefault="00AA3A73" w:rsidP="005E79AD">
      <w:pPr>
        <w:widowControl w:val="0"/>
        <w:jc w:val="left"/>
        <w:rPr>
          <w:rFonts w:ascii="Arial" w:hAnsi="Arial" w:cs="Arial"/>
          <w:b/>
          <w:bCs/>
          <w:szCs w:val="22"/>
        </w:rPr>
      </w:pPr>
    </w:p>
    <w:p w14:paraId="0CA7F2CE" w14:textId="77777777" w:rsidR="00AA3A73" w:rsidRPr="00012310" w:rsidRDefault="00EF1E7B" w:rsidP="005E79AD">
      <w:pPr>
        <w:widowControl w:val="0"/>
        <w:jc w:val="left"/>
      </w:pPr>
      <w:r w:rsidRPr="00012310">
        <w:rPr>
          <w:rFonts w:ascii="Arial" w:hAnsi="Arial" w:cs="Arial"/>
          <w:b/>
          <w:bCs/>
          <w:szCs w:val="22"/>
        </w:rPr>
        <w:t>14. Način prijave na javni razpis</w:t>
      </w:r>
    </w:p>
    <w:p w14:paraId="221A81C9" w14:textId="77777777" w:rsidR="00AA3A73" w:rsidRPr="00012310" w:rsidRDefault="00AA3A73" w:rsidP="005E79AD">
      <w:pPr>
        <w:widowControl w:val="0"/>
        <w:jc w:val="left"/>
        <w:rPr>
          <w:rFonts w:ascii="Arial" w:hAnsi="Arial" w:cs="Arial"/>
          <w:b/>
          <w:bCs/>
          <w:szCs w:val="22"/>
        </w:rPr>
      </w:pPr>
    </w:p>
    <w:p w14:paraId="6DF1B14B" w14:textId="77777777" w:rsidR="00AA3A73" w:rsidRPr="00012310" w:rsidRDefault="00EF1E7B" w:rsidP="005E79AD">
      <w:pPr>
        <w:widowControl w:val="0"/>
        <w:jc w:val="left"/>
      </w:pPr>
      <w:r w:rsidRPr="00012310">
        <w:rPr>
          <w:rFonts w:ascii="Arial" w:hAnsi="Arial" w:cs="Arial"/>
          <w:szCs w:val="22"/>
        </w:rPr>
        <w:t xml:space="preserve">Vloga mora biti izpolnjena na </w:t>
      </w:r>
      <w:r w:rsidRPr="00012310">
        <w:rPr>
          <w:rFonts w:ascii="Arial" w:hAnsi="Arial" w:cs="Arial"/>
          <w:szCs w:val="22"/>
          <w:lang w:eastAsia="en-US"/>
        </w:rPr>
        <w:t xml:space="preserve">prijavni </w:t>
      </w:r>
      <w:r w:rsidRPr="00012310">
        <w:rPr>
          <w:rFonts w:ascii="Arial" w:hAnsi="Arial" w:cs="Arial"/>
          <w:szCs w:val="22"/>
        </w:rPr>
        <w:t xml:space="preserve">obrazcih, ki so del razpisne dokumentacije ter mora vsebovati vse obvezne priloge in podatke, določene v razpisni dokumentaciji. </w:t>
      </w:r>
    </w:p>
    <w:p w14:paraId="6C2B69B4" w14:textId="77777777" w:rsidR="00AA3A73" w:rsidRPr="00012310" w:rsidRDefault="00AA3A73" w:rsidP="005E79AD">
      <w:pPr>
        <w:widowControl w:val="0"/>
        <w:jc w:val="left"/>
        <w:rPr>
          <w:rFonts w:ascii="Arial" w:hAnsi="Arial" w:cs="Arial"/>
          <w:szCs w:val="22"/>
        </w:rPr>
      </w:pPr>
    </w:p>
    <w:p w14:paraId="5883081D" w14:textId="77777777" w:rsidR="00AA3A73" w:rsidRPr="00012310" w:rsidRDefault="00EF1E7B" w:rsidP="005E79AD">
      <w:pPr>
        <w:widowControl w:val="0"/>
        <w:jc w:val="left"/>
      </w:pPr>
      <w:r w:rsidRPr="00012310">
        <w:rPr>
          <w:rFonts w:ascii="Arial" w:hAnsi="Arial" w:cs="Arial"/>
          <w:szCs w:val="22"/>
        </w:rPr>
        <w:t xml:space="preserve">S tem, ko prijavitelj odda vlogo, se </w:t>
      </w:r>
      <w:r w:rsidRPr="00012310">
        <w:rPr>
          <w:rFonts w:ascii="Arial" w:hAnsi="Arial" w:cs="Arial"/>
          <w:b/>
          <w:szCs w:val="22"/>
        </w:rPr>
        <w:t>strinja z vsemi pogoji in kriteriji razpisa</w:t>
      </w:r>
      <w:r w:rsidRPr="00012310">
        <w:rPr>
          <w:rFonts w:ascii="Arial" w:hAnsi="Arial" w:cs="Arial"/>
          <w:szCs w:val="22"/>
        </w:rPr>
        <w:t>.</w:t>
      </w:r>
    </w:p>
    <w:p w14:paraId="35DB25C4" w14:textId="77777777" w:rsidR="00AA3A73" w:rsidRPr="00012310" w:rsidRDefault="00AA3A73" w:rsidP="005E79AD">
      <w:pPr>
        <w:widowControl w:val="0"/>
        <w:jc w:val="left"/>
        <w:rPr>
          <w:rFonts w:ascii="Arial" w:hAnsi="Arial" w:cs="Arial"/>
          <w:szCs w:val="22"/>
        </w:rPr>
      </w:pPr>
    </w:p>
    <w:p w14:paraId="334492E4" w14:textId="3769C2DC" w:rsidR="00AA3A73" w:rsidRPr="00012310" w:rsidRDefault="00EF1E7B" w:rsidP="005E79AD">
      <w:pPr>
        <w:widowControl w:val="0"/>
        <w:jc w:val="left"/>
      </w:pPr>
      <w:r w:rsidRPr="00012310">
        <w:rPr>
          <w:rFonts w:ascii="Arial" w:hAnsi="Arial" w:cs="Arial"/>
          <w:szCs w:val="22"/>
        </w:rPr>
        <w:t xml:space="preserve">Vloga mora biti v poslovnem času ministrstva predložena glavni pisarni na naslovu: </w:t>
      </w:r>
      <w:r w:rsidRPr="00012310">
        <w:rPr>
          <w:rFonts w:ascii="Arial" w:hAnsi="Arial" w:cs="Arial"/>
          <w:b/>
          <w:szCs w:val="22"/>
        </w:rPr>
        <w:t>Ministrstvo za kulturo RS, Maistrova 10, 1000 Ljubljana</w:t>
      </w:r>
      <w:r w:rsidRPr="00012310">
        <w:rPr>
          <w:rFonts w:ascii="Arial" w:hAnsi="Arial" w:cs="Arial"/>
          <w:szCs w:val="22"/>
        </w:rPr>
        <w:t xml:space="preserve">, najkasneje do vključno </w:t>
      </w:r>
      <w:r w:rsidR="00631A0E" w:rsidRPr="00012310">
        <w:rPr>
          <w:rFonts w:ascii="Arial" w:hAnsi="Arial" w:cs="Arial"/>
          <w:b/>
          <w:szCs w:val="22"/>
        </w:rPr>
        <w:t>24.5</w:t>
      </w:r>
      <w:r w:rsidRPr="00012310">
        <w:rPr>
          <w:rFonts w:ascii="Arial" w:hAnsi="Arial" w:cs="Arial"/>
          <w:b/>
          <w:szCs w:val="22"/>
        </w:rPr>
        <w:t>. 2021</w:t>
      </w:r>
      <w:r w:rsidRPr="00012310">
        <w:rPr>
          <w:rFonts w:ascii="Arial" w:hAnsi="Arial" w:cs="Arial"/>
          <w:szCs w:val="22"/>
        </w:rPr>
        <w:t xml:space="preserve">, oz. najkasneje ta dan oddana na pošti kot priporočena pošiljka na naslov: </w:t>
      </w:r>
      <w:r w:rsidRPr="00012310">
        <w:rPr>
          <w:rFonts w:ascii="Arial" w:hAnsi="Arial" w:cs="Arial"/>
          <w:b/>
          <w:szCs w:val="22"/>
        </w:rPr>
        <w:t>Ministrstvo za kulturo RS, Maistrova 10, 1000 Ljubljana</w:t>
      </w:r>
      <w:r w:rsidRPr="00012310">
        <w:rPr>
          <w:rFonts w:ascii="Arial" w:hAnsi="Arial" w:cs="Arial"/>
          <w:szCs w:val="22"/>
        </w:rPr>
        <w:t xml:space="preserve">. Pošiljka mora biti poslana </w:t>
      </w:r>
      <w:r w:rsidRPr="00012310">
        <w:rPr>
          <w:rFonts w:ascii="Arial" w:hAnsi="Arial" w:cs="Arial"/>
          <w:b/>
          <w:bCs/>
          <w:szCs w:val="22"/>
        </w:rPr>
        <w:t xml:space="preserve">v zaprti kuverti z izpisom na prednji strani: </w:t>
      </w:r>
      <w:r w:rsidRPr="00012310">
        <w:rPr>
          <w:rFonts w:ascii="Arial" w:hAnsi="Arial" w:cs="Arial"/>
          <w:szCs w:val="22"/>
        </w:rPr>
        <w:t>NE ODPIRAJ – PRIJAVA NA RAZPIS JPR–INFORM–2021</w:t>
      </w:r>
      <w:r w:rsidR="009F72F3" w:rsidRPr="00012310">
        <w:rPr>
          <w:rFonts w:ascii="Arial" w:hAnsi="Arial" w:cs="Arial"/>
          <w:szCs w:val="22"/>
        </w:rPr>
        <w:t>-22</w:t>
      </w:r>
      <w:r w:rsidRPr="00012310">
        <w:rPr>
          <w:rFonts w:ascii="Arial" w:hAnsi="Arial" w:cs="Arial"/>
          <w:szCs w:val="22"/>
        </w:rPr>
        <w:t xml:space="preserve">. </w:t>
      </w:r>
      <w:r w:rsidRPr="00012310">
        <w:rPr>
          <w:rFonts w:ascii="Arial" w:hAnsi="Arial" w:cs="Arial"/>
          <w:b/>
          <w:bCs/>
          <w:szCs w:val="22"/>
        </w:rPr>
        <w:t>Na hrbtni strani</w:t>
      </w:r>
      <w:r w:rsidRPr="00012310">
        <w:rPr>
          <w:rFonts w:ascii="Arial" w:hAnsi="Arial" w:cs="Arial"/>
          <w:szCs w:val="22"/>
        </w:rPr>
        <w:t xml:space="preserve"> ovitka mora biti navedba prijavitelja: uradni naziv in naslov (sedež). </w:t>
      </w:r>
    </w:p>
    <w:p w14:paraId="68C401A1" w14:textId="77777777" w:rsidR="00AA3A73" w:rsidRPr="00012310" w:rsidRDefault="00AA3A73" w:rsidP="005E79AD">
      <w:pPr>
        <w:widowControl w:val="0"/>
        <w:jc w:val="left"/>
        <w:rPr>
          <w:rFonts w:ascii="Arial" w:hAnsi="Arial" w:cs="Arial"/>
          <w:szCs w:val="22"/>
        </w:rPr>
      </w:pPr>
    </w:p>
    <w:p w14:paraId="427F5E4C" w14:textId="77777777" w:rsidR="00AA3A73" w:rsidRPr="00012310" w:rsidRDefault="00EF1E7B" w:rsidP="005E79AD">
      <w:pPr>
        <w:jc w:val="left"/>
      </w:pPr>
      <w:r w:rsidRPr="00012310">
        <w:rPr>
          <w:rFonts w:ascii="Arial" w:hAnsi="Arial" w:cs="Arial"/>
          <w:b/>
          <w:szCs w:val="22"/>
        </w:rPr>
        <w:t>OPOZORILO:</w:t>
      </w:r>
    </w:p>
    <w:p w14:paraId="2B515729" w14:textId="77777777" w:rsidR="00AA3A73" w:rsidRPr="00012310" w:rsidRDefault="00EF1E7B" w:rsidP="005E79AD">
      <w:pPr>
        <w:jc w:val="left"/>
      </w:pPr>
      <w:r w:rsidRPr="00012310">
        <w:rPr>
          <w:rFonts w:ascii="Arial" w:hAnsi="Arial" w:cs="Arial"/>
          <w:b/>
          <w:szCs w:val="22"/>
        </w:rPr>
        <w:t>V primeru, če se prijavitelj prijavi na javni razpis z več kot eno vlogo, se vse vloge prijavitelja zavržejo iz razloga neizpolnjevanja splošnih pogojev (kot neupravičene osebe).</w:t>
      </w:r>
    </w:p>
    <w:p w14:paraId="6A8999A8" w14:textId="77777777" w:rsidR="00AA3A73" w:rsidRPr="00012310" w:rsidRDefault="00AA3A73" w:rsidP="005E79AD">
      <w:pPr>
        <w:widowControl w:val="0"/>
        <w:jc w:val="left"/>
        <w:rPr>
          <w:rFonts w:ascii="Arial" w:hAnsi="Arial" w:cs="Arial"/>
          <w:b/>
          <w:bCs/>
          <w:szCs w:val="22"/>
        </w:rPr>
      </w:pPr>
    </w:p>
    <w:p w14:paraId="3BD8B319" w14:textId="77777777" w:rsidR="00AA3A73" w:rsidRPr="00012310" w:rsidRDefault="00EF1E7B" w:rsidP="005E79AD">
      <w:pPr>
        <w:widowControl w:val="0"/>
        <w:jc w:val="left"/>
      </w:pPr>
      <w:r w:rsidRPr="00012310">
        <w:rPr>
          <w:rFonts w:ascii="Arial" w:hAnsi="Arial" w:cs="Arial"/>
          <w:b/>
          <w:bCs/>
          <w:szCs w:val="22"/>
        </w:rPr>
        <w:t>Prijavitelj mora ob prijavi programa na javni razpis priložiti naslednjo dokumentacijo:</w:t>
      </w:r>
    </w:p>
    <w:p w14:paraId="035BA399" w14:textId="77777777" w:rsidR="00AA3A73" w:rsidRPr="00012310" w:rsidRDefault="00AA3A73" w:rsidP="005E79AD">
      <w:pPr>
        <w:widowControl w:val="0"/>
        <w:jc w:val="left"/>
        <w:rPr>
          <w:rFonts w:ascii="Arial" w:hAnsi="Arial" w:cs="Arial"/>
          <w:b/>
          <w:bCs/>
          <w:szCs w:val="22"/>
        </w:rPr>
      </w:pPr>
    </w:p>
    <w:p w14:paraId="6D9FCC11" w14:textId="77777777" w:rsidR="00AA3A73" w:rsidRPr="00012310" w:rsidRDefault="00EF1E7B" w:rsidP="005E79AD">
      <w:pPr>
        <w:widowControl w:val="0"/>
        <w:spacing w:before="40" w:after="40"/>
        <w:jc w:val="left"/>
      </w:pPr>
      <w:r w:rsidRPr="00012310">
        <w:rPr>
          <w:rFonts w:ascii="Arial" w:hAnsi="Arial" w:cs="Arial"/>
          <w:b/>
          <w:bCs/>
          <w:szCs w:val="22"/>
        </w:rPr>
        <w:t>- na papirju:</w:t>
      </w:r>
    </w:p>
    <w:p w14:paraId="26649DD1" w14:textId="77777777" w:rsidR="00AA3A73" w:rsidRPr="00012310" w:rsidRDefault="00EF1E7B" w:rsidP="005E79AD">
      <w:pPr>
        <w:pStyle w:val="Odstavekseznama"/>
        <w:widowControl w:val="0"/>
        <w:numPr>
          <w:ilvl w:val="0"/>
          <w:numId w:val="12"/>
        </w:numPr>
        <w:spacing w:before="40" w:after="40" w:line="240" w:lineRule="auto"/>
      </w:pPr>
      <w:r w:rsidRPr="00012310">
        <w:rPr>
          <w:rFonts w:ascii="Arial" w:hAnsi="Arial" w:cs="Arial"/>
          <w:bCs/>
        </w:rPr>
        <w:t>v celoti izpolnjene prijavne obrazce, ki so del razpisne dokumentacije, in</w:t>
      </w:r>
    </w:p>
    <w:p w14:paraId="7D07154B" w14:textId="77777777" w:rsidR="00AA3A73" w:rsidRPr="00012310" w:rsidRDefault="00EF1E7B" w:rsidP="005E79AD">
      <w:pPr>
        <w:pStyle w:val="Odstavekseznama"/>
        <w:widowControl w:val="0"/>
        <w:numPr>
          <w:ilvl w:val="0"/>
          <w:numId w:val="12"/>
        </w:numPr>
        <w:spacing w:before="40" w:after="40" w:line="240" w:lineRule="auto"/>
      </w:pPr>
      <w:r w:rsidRPr="00012310">
        <w:rPr>
          <w:rFonts w:ascii="Arial" w:hAnsi="Arial" w:cs="Arial"/>
          <w:bCs/>
        </w:rPr>
        <w:t>obvezne priloge k prijavnim obrazcem;</w:t>
      </w:r>
    </w:p>
    <w:p w14:paraId="13C8CB32" w14:textId="77777777" w:rsidR="00AA3A73" w:rsidRPr="00012310" w:rsidRDefault="00EF1E7B" w:rsidP="005E79AD">
      <w:pPr>
        <w:pStyle w:val="Odstavekseznama"/>
        <w:widowControl w:val="0"/>
        <w:spacing w:before="40" w:after="40" w:line="240" w:lineRule="auto"/>
        <w:ind w:left="0"/>
      </w:pPr>
      <w:r w:rsidRPr="00012310">
        <w:rPr>
          <w:rFonts w:ascii="Arial" w:hAnsi="Arial" w:cs="Arial"/>
          <w:b/>
          <w:bCs/>
        </w:rPr>
        <w:t>- v elektronski obliki:</w:t>
      </w:r>
    </w:p>
    <w:p w14:paraId="1927F4D7" w14:textId="77777777" w:rsidR="00AA3A73" w:rsidRPr="00012310" w:rsidRDefault="00EF1E7B" w:rsidP="005E79AD">
      <w:pPr>
        <w:pStyle w:val="Odstavekseznama"/>
        <w:widowControl w:val="0"/>
        <w:numPr>
          <w:ilvl w:val="0"/>
          <w:numId w:val="12"/>
        </w:numPr>
        <w:spacing w:before="40" w:after="40" w:line="240" w:lineRule="auto"/>
      </w:pPr>
      <w:r w:rsidRPr="00012310">
        <w:rPr>
          <w:rFonts w:ascii="Arial" w:hAnsi="Arial" w:cs="Arial"/>
          <w:bCs/>
        </w:rPr>
        <w:t>v celoti izpolnjene prijavne obrazce 1, 3 in 4, ki so del razpisne dokumentacije, v Wordovi datoteki, ter</w:t>
      </w:r>
    </w:p>
    <w:p w14:paraId="2CE88E02" w14:textId="77777777" w:rsidR="00AA3A73" w:rsidRPr="00012310" w:rsidRDefault="00EF1E7B" w:rsidP="005E79AD">
      <w:pPr>
        <w:pStyle w:val="Odstavekseznama"/>
        <w:widowControl w:val="0"/>
        <w:numPr>
          <w:ilvl w:val="0"/>
          <w:numId w:val="12"/>
        </w:numPr>
        <w:spacing w:before="40" w:after="40" w:line="240" w:lineRule="auto"/>
      </w:pPr>
      <w:r w:rsidRPr="00012310">
        <w:rPr>
          <w:rFonts w:ascii="Arial" w:hAnsi="Arial" w:cs="Arial"/>
          <w:bCs/>
        </w:rPr>
        <w:t xml:space="preserve">obvezne priloge k prijavnemu obrazcu 3 v Wordovih datotekah ali </w:t>
      </w:r>
      <w:proofErr w:type="spellStart"/>
      <w:r w:rsidRPr="00012310">
        <w:rPr>
          <w:rFonts w:ascii="Arial" w:hAnsi="Arial" w:cs="Arial"/>
          <w:bCs/>
        </w:rPr>
        <w:t>skene</w:t>
      </w:r>
      <w:proofErr w:type="spellEnd"/>
      <w:r w:rsidRPr="00012310">
        <w:rPr>
          <w:rFonts w:ascii="Arial" w:hAnsi="Arial" w:cs="Arial"/>
          <w:bCs/>
        </w:rPr>
        <w:t xml:space="preserve"> izpisov statistik oz. potrdila Nacionalnega </w:t>
      </w:r>
      <w:proofErr w:type="spellStart"/>
      <w:r w:rsidRPr="00012310">
        <w:rPr>
          <w:rFonts w:ascii="Arial" w:hAnsi="Arial" w:cs="Arial"/>
          <w:bCs/>
        </w:rPr>
        <w:t>agregatorja</w:t>
      </w:r>
      <w:proofErr w:type="spellEnd"/>
      <w:r w:rsidRPr="00012310">
        <w:rPr>
          <w:rFonts w:ascii="Arial" w:hAnsi="Arial" w:cs="Arial"/>
          <w:bCs/>
        </w:rPr>
        <w:t xml:space="preserve"> e-vsebin.</w:t>
      </w:r>
    </w:p>
    <w:p w14:paraId="709CBB84" w14:textId="77777777" w:rsidR="00AA3A73" w:rsidRPr="00012310" w:rsidRDefault="00EF1E7B" w:rsidP="005E79AD">
      <w:pPr>
        <w:pStyle w:val="Odstavekseznama"/>
        <w:widowControl w:val="0"/>
        <w:spacing w:before="40" w:after="40" w:line="240" w:lineRule="auto"/>
        <w:ind w:left="510"/>
      </w:pPr>
      <w:r w:rsidRPr="00012310">
        <w:rPr>
          <w:rFonts w:ascii="Arial" w:hAnsi="Arial" w:cs="Arial"/>
          <w:bCs/>
        </w:rPr>
        <w:t xml:space="preserve">Elektronsko obliko vloge potrebujemo za potrebe hitrejše obdelave podatkov, zato je zelo pomembno, da so prijavni obrazci 1, 3 in 4 v Wordovi datoteki (in ne npr. v obliki zapisa </w:t>
      </w:r>
      <w:proofErr w:type="spellStart"/>
      <w:r w:rsidRPr="00012310">
        <w:rPr>
          <w:rFonts w:ascii="Arial" w:hAnsi="Arial" w:cs="Arial"/>
          <w:bCs/>
        </w:rPr>
        <w:t>pdf</w:t>
      </w:r>
      <w:proofErr w:type="spellEnd"/>
      <w:r w:rsidRPr="00012310">
        <w:rPr>
          <w:rFonts w:ascii="Arial" w:hAnsi="Arial" w:cs="Arial"/>
          <w:bCs/>
        </w:rPr>
        <w:t xml:space="preserve">., </w:t>
      </w:r>
      <w:proofErr w:type="spellStart"/>
      <w:r w:rsidRPr="00012310">
        <w:rPr>
          <w:rFonts w:ascii="Arial" w:hAnsi="Arial" w:cs="Arial"/>
          <w:bCs/>
        </w:rPr>
        <w:t>jpg</w:t>
      </w:r>
      <w:proofErr w:type="spellEnd"/>
      <w:r w:rsidRPr="00012310">
        <w:rPr>
          <w:rFonts w:ascii="Arial" w:hAnsi="Arial" w:cs="Arial"/>
          <w:bCs/>
        </w:rPr>
        <w:t>. ali podobni, ki onemogoča kopiranje).</w:t>
      </w:r>
    </w:p>
    <w:p w14:paraId="47D29A28" w14:textId="77777777" w:rsidR="00AA3A73" w:rsidRPr="00012310" w:rsidRDefault="00EF1E7B" w:rsidP="005E79AD">
      <w:pPr>
        <w:widowControl w:val="0"/>
        <w:jc w:val="left"/>
      </w:pPr>
      <w:r w:rsidRPr="00012310">
        <w:rPr>
          <w:rFonts w:ascii="Arial" w:hAnsi="Arial" w:cs="Arial"/>
          <w:szCs w:val="22"/>
        </w:rPr>
        <w:t xml:space="preserve">V primeru, da se bosta tiskana in elektronska verzija prijavne dokumentacije razlikovali, bo </w:t>
      </w:r>
      <w:proofErr w:type="spellStart"/>
      <w:r w:rsidRPr="00012310">
        <w:rPr>
          <w:rFonts w:ascii="Arial" w:hAnsi="Arial" w:cs="Arial"/>
          <w:szCs w:val="22"/>
        </w:rPr>
        <w:t>upoštevana</w:t>
      </w:r>
      <w:proofErr w:type="spellEnd"/>
      <w:r w:rsidRPr="00012310">
        <w:rPr>
          <w:rFonts w:ascii="Arial" w:hAnsi="Arial" w:cs="Arial"/>
          <w:szCs w:val="22"/>
        </w:rPr>
        <w:t xml:space="preserve"> tiskana.</w:t>
      </w:r>
    </w:p>
    <w:p w14:paraId="05E4CF99" w14:textId="7469422B" w:rsidR="00AA3A73" w:rsidRPr="00012310" w:rsidRDefault="00EF1E7B" w:rsidP="005E79AD">
      <w:pPr>
        <w:jc w:val="left"/>
      </w:pPr>
      <w:r w:rsidRPr="00012310">
        <w:rPr>
          <w:rFonts w:ascii="Arial" w:hAnsi="Arial" w:cs="Arial"/>
          <w:szCs w:val="22"/>
        </w:rPr>
        <w:t>Dokumentacij</w:t>
      </w:r>
      <w:r w:rsidR="00631A0E" w:rsidRPr="00012310">
        <w:rPr>
          <w:rFonts w:ascii="Arial" w:hAnsi="Arial" w:cs="Arial"/>
          <w:szCs w:val="22"/>
        </w:rPr>
        <w:t>e</w:t>
      </w:r>
      <w:r w:rsidRPr="00012310">
        <w:rPr>
          <w:rFonts w:ascii="Arial" w:hAnsi="Arial" w:cs="Arial"/>
          <w:szCs w:val="22"/>
        </w:rPr>
        <w:t>, ki je priložena vlogi, se ne vrača!</w:t>
      </w:r>
    </w:p>
    <w:p w14:paraId="35FCD110" w14:textId="77777777" w:rsidR="00AA3A73" w:rsidRPr="00012310" w:rsidRDefault="00AA3A73" w:rsidP="005E79AD">
      <w:pPr>
        <w:widowControl w:val="0"/>
        <w:jc w:val="left"/>
        <w:rPr>
          <w:rFonts w:ascii="Arial" w:hAnsi="Arial" w:cs="Arial"/>
          <w:b/>
          <w:bCs/>
          <w:szCs w:val="22"/>
        </w:rPr>
      </w:pPr>
    </w:p>
    <w:p w14:paraId="3EED1A4B" w14:textId="5DE0F493" w:rsidR="003E421F" w:rsidRPr="00012310" w:rsidRDefault="003E421F" w:rsidP="005E79AD">
      <w:pPr>
        <w:jc w:val="left"/>
        <w:rPr>
          <w:rFonts w:ascii="Arial" w:hAnsi="Arial" w:cs="Arial"/>
          <w:szCs w:val="22"/>
        </w:rPr>
      </w:pPr>
      <w:r w:rsidRPr="00012310">
        <w:rPr>
          <w:rFonts w:ascii="Arial" w:hAnsi="Arial" w:cs="Arial"/>
          <w:szCs w:val="22"/>
        </w:rPr>
        <w:br w:type="page"/>
      </w:r>
    </w:p>
    <w:p w14:paraId="1A13A0AB" w14:textId="77777777" w:rsidR="00AA3A73" w:rsidRPr="00012310" w:rsidRDefault="00AA3A73" w:rsidP="005E79AD">
      <w:pPr>
        <w:widowControl w:val="0"/>
        <w:jc w:val="left"/>
        <w:rPr>
          <w:rFonts w:ascii="Arial" w:hAnsi="Arial" w:cs="Arial"/>
          <w:szCs w:val="22"/>
        </w:rPr>
      </w:pPr>
    </w:p>
    <w:p w14:paraId="29169407" w14:textId="77777777" w:rsidR="00AA3A73" w:rsidRPr="00012310" w:rsidRDefault="00EF1E7B" w:rsidP="005E79AD">
      <w:pPr>
        <w:widowControl w:val="0"/>
        <w:jc w:val="left"/>
      </w:pPr>
      <w:r w:rsidRPr="00012310">
        <w:rPr>
          <w:rFonts w:ascii="Arial" w:hAnsi="Arial" w:cs="Arial"/>
          <w:b/>
          <w:szCs w:val="22"/>
        </w:rPr>
        <w:t>15. Izločitev vlog</w:t>
      </w:r>
    </w:p>
    <w:p w14:paraId="62398FC8" w14:textId="77777777" w:rsidR="00AA3A73" w:rsidRPr="00012310" w:rsidRDefault="00AA3A73" w:rsidP="005E79AD">
      <w:pPr>
        <w:widowControl w:val="0"/>
        <w:jc w:val="left"/>
        <w:rPr>
          <w:rFonts w:ascii="Arial" w:hAnsi="Arial" w:cs="Arial"/>
          <w:szCs w:val="22"/>
        </w:rPr>
      </w:pPr>
    </w:p>
    <w:p w14:paraId="554DD12F" w14:textId="1FDD4365" w:rsidR="00AA3A73" w:rsidRPr="00012310" w:rsidRDefault="00EF1E7B" w:rsidP="005E79AD">
      <w:pPr>
        <w:widowControl w:val="0"/>
        <w:jc w:val="left"/>
      </w:pPr>
      <w:r w:rsidRPr="00012310">
        <w:rPr>
          <w:rFonts w:ascii="Arial" w:hAnsi="Arial" w:cs="Arial"/>
          <w:szCs w:val="22"/>
        </w:rPr>
        <w:t xml:space="preserve">Za </w:t>
      </w:r>
      <w:r w:rsidRPr="00012310">
        <w:rPr>
          <w:rFonts w:ascii="Arial" w:hAnsi="Arial" w:cs="Arial"/>
          <w:b/>
          <w:bCs/>
          <w:szCs w:val="22"/>
        </w:rPr>
        <w:t xml:space="preserve">prepozno </w:t>
      </w:r>
      <w:r w:rsidRPr="00012310">
        <w:rPr>
          <w:rFonts w:ascii="Arial" w:hAnsi="Arial" w:cs="Arial"/>
          <w:szCs w:val="22"/>
        </w:rPr>
        <w:t xml:space="preserve">se šteje vloga (oziroma dopolnitev ali sprememba), ki ni bila oddana priporočeno na pošto do vključno </w:t>
      </w:r>
      <w:r w:rsidR="00631A0E" w:rsidRPr="00012310">
        <w:rPr>
          <w:rFonts w:ascii="Arial" w:hAnsi="Arial" w:cs="Arial"/>
          <w:szCs w:val="22"/>
        </w:rPr>
        <w:t>24.5.</w:t>
      </w:r>
      <w:r w:rsidRPr="00012310">
        <w:rPr>
          <w:rFonts w:ascii="Arial" w:hAnsi="Arial" w:cs="Arial"/>
          <w:szCs w:val="22"/>
        </w:rPr>
        <w:t>2021</w:t>
      </w:r>
      <w:r w:rsidRPr="00012310">
        <w:rPr>
          <w:rFonts w:ascii="Arial" w:hAnsi="Arial" w:cs="Arial"/>
          <w:b/>
          <w:szCs w:val="22"/>
        </w:rPr>
        <w:t>,</w:t>
      </w:r>
      <w:r w:rsidRPr="00012310">
        <w:rPr>
          <w:rFonts w:ascii="Arial" w:hAnsi="Arial" w:cs="Arial"/>
          <w:szCs w:val="22"/>
        </w:rPr>
        <w:t xml:space="preserve"> oz. do tega dne ni bila v poslovnem času ministrstva predložena glavni pisarni ministrstva, Maistrova 10, 1000 Ljubljana.</w:t>
      </w:r>
    </w:p>
    <w:p w14:paraId="255ED6A3" w14:textId="77777777" w:rsidR="00AA3A73" w:rsidRPr="00012310" w:rsidRDefault="00AA3A73" w:rsidP="005E79AD">
      <w:pPr>
        <w:pStyle w:val="Telobesedila"/>
        <w:rPr>
          <w:rFonts w:ascii="Arial" w:hAnsi="Arial" w:cs="Arial"/>
          <w:sz w:val="22"/>
          <w:szCs w:val="22"/>
        </w:rPr>
      </w:pPr>
    </w:p>
    <w:p w14:paraId="425CE788" w14:textId="77777777" w:rsidR="00AA3A73" w:rsidRPr="00012310" w:rsidRDefault="00EF1E7B" w:rsidP="005E79AD">
      <w:pPr>
        <w:pStyle w:val="Telobesedila"/>
      </w:pPr>
      <w:r w:rsidRPr="00012310">
        <w:rPr>
          <w:rFonts w:ascii="Arial" w:hAnsi="Arial" w:cs="Arial"/>
          <w:sz w:val="22"/>
          <w:szCs w:val="22"/>
        </w:rPr>
        <w:t xml:space="preserve">Za </w:t>
      </w:r>
      <w:r w:rsidRPr="00012310">
        <w:rPr>
          <w:rFonts w:ascii="Arial" w:hAnsi="Arial" w:cs="Arial"/>
          <w:b/>
          <w:bCs/>
          <w:sz w:val="22"/>
          <w:szCs w:val="22"/>
        </w:rPr>
        <w:t>nepopolno</w:t>
      </w:r>
      <w:r w:rsidRPr="00012310">
        <w:rPr>
          <w:rFonts w:ascii="Arial" w:hAnsi="Arial" w:cs="Arial"/>
          <w:sz w:val="22"/>
          <w:szCs w:val="22"/>
        </w:rPr>
        <w:t xml:space="preserve"> se šteje vloga, ki ne vsebuje vseh obveznih sestavin, ki jih zahteva besedilo razpisa in razpisne dokumentacije. Za nepopolno šteje tudi vloga, ki je na razpis prispela kot formalno nepopolna in je prijavitelj ne dopolni v zahtevanem pet- dnevnem roku. </w:t>
      </w:r>
    </w:p>
    <w:p w14:paraId="012B2EB7" w14:textId="77777777" w:rsidR="00AA3A73" w:rsidRPr="00012310" w:rsidRDefault="00AA3A73" w:rsidP="005E79AD">
      <w:pPr>
        <w:pStyle w:val="Telobesedila"/>
        <w:rPr>
          <w:rFonts w:ascii="Arial" w:hAnsi="Arial" w:cs="Arial"/>
          <w:sz w:val="22"/>
          <w:szCs w:val="22"/>
        </w:rPr>
      </w:pPr>
    </w:p>
    <w:p w14:paraId="70ABE1F1" w14:textId="77777777" w:rsidR="00AA3A73" w:rsidRPr="00012310" w:rsidRDefault="00EF1E7B" w:rsidP="005E79AD">
      <w:pPr>
        <w:widowControl w:val="0"/>
        <w:jc w:val="left"/>
      </w:pPr>
      <w:r w:rsidRPr="00012310">
        <w:rPr>
          <w:rFonts w:ascii="Arial" w:hAnsi="Arial" w:cs="Arial"/>
          <w:szCs w:val="22"/>
        </w:rPr>
        <w:t xml:space="preserve">Za </w:t>
      </w:r>
      <w:r w:rsidRPr="00012310">
        <w:rPr>
          <w:rFonts w:ascii="Arial" w:hAnsi="Arial" w:cs="Arial"/>
          <w:b/>
          <w:szCs w:val="22"/>
        </w:rPr>
        <w:t>neupravičeno osebo</w:t>
      </w:r>
      <w:r w:rsidRPr="00012310">
        <w:rPr>
          <w:rFonts w:ascii="Arial" w:hAnsi="Arial" w:cs="Arial"/>
          <w:szCs w:val="22"/>
        </w:rPr>
        <w:t xml:space="preserve"> se šteje tisti prijavitelj, katerega vloga ne izpolnjuje pogojev, določenih v besedilu razpisa. Izpolnjevanje pogojev se ugotavlja na osnovi obveznih dokazil, javnih in drugih evidenc ter vloge prijavitelja.</w:t>
      </w:r>
    </w:p>
    <w:p w14:paraId="0D07D4FD" w14:textId="77777777" w:rsidR="00AA3A73" w:rsidRPr="00012310" w:rsidRDefault="00AA3A73" w:rsidP="005E79AD">
      <w:pPr>
        <w:widowControl w:val="0"/>
        <w:jc w:val="left"/>
        <w:rPr>
          <w:rFonts w:ascii="Arial" w:hAnsi="Arial" w:cs="Arial"/>
          <w:szCs w:val="22"/>
        </w:rPr>
      </w:pPr>
    </w:p>
    <w:p w14:paraId="0082A549" w14:textId="77777777" w:rsidR="00AA3A73" w:rsidRPr="00012310" w:rsidRDefault="00EF1E7B" w:rsidP="005E79AD">
      <w:pPr>
        <w:widowControl w:val="0"/>
        <w:jc w:val="left"/>
      </w:pPr>
      <w:r w:rsidRPr="00012310">
        <w:rPr>
          <w:rFonts w:ascii="Arial" w:hAnsi="Arial" w:cs="Arial"/>
          <w:szCs w:val="22"/>
        </w:rPr>
        <w:t>Dopolnjevanje in spreminjanje vlog je možno le v razpisnem roku z oznako, na katero vlogo se dopolnitev nanaša.</w:t>
      </w:r>
    </w:p>
    <w:p w14:paraId="2F0B9DEA" w14:textId="77777777" w:rsidR="00AA3A73" w:rsidRPr="00012310" w:rsidRDefault="00AA3A73" w:rsidP="005E79AD">
      <w:pPr>
        <w:widowControl w:val="0"/>
        <w:jc w:val="left"/>
        <w:rPr>
          <w:rFonts w:ascii="Arial" w:hAnsi="Arial" w:cs="Arial"/>
          <w:szCs w:val="22"/>
        </w:rPr>
      </w:pPr>
    </w:p>
    <w:p w14:paraId="6BB5DCEB" w14:textId="77777777" w:rsidR="00AA3A73" w:rsidRPr="00012310" w:rsidRDefault="00EF1E7B" w:rsidP="005E79AD">
      <w:pPr>
        <w:widowControl w:val="0"/>
        <w:jc w:val="left"/>
      </w:pPr>
      <w:r w:rsidRPr="00012310">
        <w:rPr>
          <w:rFonts w:ascii="Arial" w:hAnsi="Arial" w:cs="Arial"/>
          <w:szCs w:val="22"/>
        </w:rPr>
        <w:t xml:space="preserve">Prijavitelji, ki bodo podali formalno nepopolne vloge, bodo pisno pozvani k dopolnitvi vlog. Vloge morajo dopolniti v roku petih dni od vročitve poziva k dopolnitvi formalno nepopolne vloge, obvezno z oznako na katero vlogo ali del vloge se dopolnitev nanaša. </w:t>
      </w:r>
    </w:p>
    <w:p w14:paraId="3AE91094" w14:textId="77777777" w:rsidR="00AA3A73" w:rsidRPr="00012310" w:rsidRDefault="00AA3A73" w:rsidP="005E79AD">
      <w:pPr>
        <w:widowControl w:val="0"/>
        <w:jc w:val="left"/>
        <w:rPr>
          <w:rFonts w:ascii="Arial" w:hAnsi="Arial" w:cs="Arial"/>
          <w:b/>
          <w:szCs w:val="22"/>
        </w:rPr>
      </w:pPr>
    </w:p>
    <w:p w14:paraId="1A2DE0E6" w14:textId="193432C6" w:rsidR="00AA3A73" w:rsidRPr="00012310" w:rsidRDefault="00EF1E7B" w:rsidP="005E79AD">
      <w:pPr>
        <w:widowControl w:val="0"/>
        <w:jc w:val="left"/>
        <w:rPr>
          <w:rFonts w:ascii="Arial" w:hAnsi="Arial" w:cs="Arial"/>
          <w:b/>
          <w:bCs/>
          <w:szCs w:val="22"/>
        </w:rPr>
      </w:pPr>
      <w:r w:rsidRPr="00012310">
        <w:rPr>
          <w:rFonts w:ascii="Arial" w:hAnsi="Arial" w:cs="Arial"/>
          <w:b/>
          <w:bCs/>
          <w:szCs w:val="22"/>
        </w:rPr>
        <w:t>Ministrstvo bo po odpiranju vlog iz nadaljnjega postopka izločilo vse vloge prijaviteljev:</w:t>
      </w:r>
    </w:p>
    <w:p w14:paraId="028C9BB1" w14:textId="77777777" w:rsidR="008F0370" w:rsidRPr="00012310" w:rsidRDefault="008F0370" w:rsidP="005E79AD">
      <w:pPr>
        <w:widowControl w:val="0"/>
        <w:jc w:val="left"/>
      </w:pPr>
    </w:p>
    <w:p w14:paraId="6D1996F1" w14:textId="77777777" w:rsidR="00AA3A73" w:rsidRPr="00012310" w:rsidRDefault="00EF1E7B" w:rsidP="005E79AD">
      <w:pPr>
        <w:pStyle w:val="Odstavekseznama"/>
        <w:widowControl w:val="0"/>
        <w:numPr>
          <w:ilvl w:val="0"/>
          <w:numId w:val="2"/>
        </w:numPr>
        <w:spacing w:before="40" w:after="40" w:line="240" w:lineRule="auto"/>
      </w:pPr>
      <w:r w:rsidRPr="00012310">
        <w:rPr>
          <w:rFonts w:ascii="Arial" w:hAnsi="Arial" w:cs="Arial"/>
          <w:b/>
          <w:bCs/>
        </w:rPr>
        <w:t xml:space="preserve">ki jih ni vložila upravičena oseba, </w:t>
      </w:r>
    </w:p>
    <w:p w14:paraId="09C08F05" w14:textId="77777777" w:rsidR="00AA3A73" w:rsidRPr="00012310" w:rsidRDefault="00EF1E7B" w:rsidP="005E79AD">
      <w:pPr>
        <w:pStyle w:val="Odstavekseznama"/>
        <w:widowControl w:val="0"/>
        <w:numPr>
          <w:ilvl w:val="0"/>
          <w:numId w:val="2"/>
        </w:numPr>
        <w:spacing w:before="40" w:after="40" w:line="240" w:lineRule="auto"/>
      </w:pPr>
      <w:r w:rsidRPr="00012310">
        <w:rPr>
          <w:rFonts w:ascii="Arial" w:hAnsi="Arial" w:cs="Arial"/>
          <w:b/>
          <w:bCs/>
        </w:rPr>
        <w:t>prepozne vloge in prepozne dopolnitve vlog in</w:t>
      </w:r>
    </w:p>
    <w:p w14:paraId="3B3B62D9" w14:textId="77777777" w:rsidR="00AA3A73" w:rsidRPr="00012310" w:rsidRDefault="00EF1E7B" w:rsidP="005E79AD">
      <w:pPr>
        <w:pStyle w:val="Odstavekseznama"/>
        <w:widowControl w:val="0"/>
        <w:numPr>
          <w:ilvl w:val="0"/>
          <w:numId w:val="2"/>
        </w:numPr>
        <w:spacing w:before="40" w:after="40" w:line="240" w:lineRule="auto"/>
      </w:pPr>
      <w:r w:rsidRPr="00012310">
        <w:rPr>
          <w:rFonts w:ascii="Arial" w:hAnsi="Arial" w:cs="Arial"/>
          <w:b/>
          <w:bCs/>
        </w:rPr>
        <w:t>vloge, ki so nepopolne.</w:t>
      </w:r>
    </w:p>
    <w:p w14:paraId="704BE2DD" w14:textId="77777777" w:rsidR="00AA3A73" w:rsidRPr="00012310" w:rsidRDefault="00AA3A73" w:rsidP="005E79AD">
      <w:pPr>
        <w:widowControl w:val="0"/>
        <w:jc w:val="left"/>
        <w:rPr>
          <w:rFonts w:ascii="Arial" w:hAnsi="Arial" w:cs="Arial"/>
          <w:b/>
          <w:bCs/>
          <w:szCs w:val="22"/>
        </w:rPr>
      </w:pPr>
    </w:p>
    <w:p w14:paraId="2A4B35CB" w14:textId="77777777" w:rsidR="00AA3A73" w:rsidRPr="00012310" w:rsidRDefault="00EF1E7B" w:rsidP="005E79AD">
      <w:pPr>
        <w:widowControl w:val="0"/>
        <w:jc w:val="left"/>
      </w:pPr>
      <w:r w:rsidRPr="00012310">
        <w:rPr>
          <w:rFonts w:ascii="Arial" w:hAnsi="Arial" w:cs="Arial"/>
          <w:b/>
          <w:bCs/>
          <w:szCs w:val="22"/>
        </w:rPr>
        <w:t>16.</w:t>
      </w:r>
      <w:r w:rsidRPr="00012310">
        <w:rPr>
          <w:rFonts w:ascii="Arial" w:hAnsi="Arial" w:cs="Arial"/>
          <w:b/>
          <w:bCs/>
          <w:szCs w:val="22"/>
        </w:rPr>
        <w:tab/>
        <w:t>Odpiranje vlog in obveščanje o izboru</w:t>
      </w:r>
    </w:p>
    <w:p w14:paraId="225B69D1" w14:textId="77777777" w:rsidR="00AA3A73" w:rsidRPr="00012310" w:rsidRDefault="00AA3A73" w:rsidP="005E79AD">
      <w:pPr>
        <w:widowControl w:val="0"/>
        <w:jc w:val="left"/>
        <w:rPr>
          <w:rFonts w:ascii="Arial" w:hAnsi="Arial" w:cs="Arial"/>
          <w:b/>
          <w:bCs/>
          <w:szCs w:val="22"/>
        </w:rPr>
      </w:pPr>
    </w:p>
    <w:p w14:paraId="27F72BD4" w14:textId="4B406FF6" w:rsidR="00AA3A73" w:rsidRPr="00012310" w:rsidRDefault="00EF1E7B" w:rsidP="005E79AD">
      <w:pPr>
        <w:widowControl w:val="0"/>
        <w:jc w:val="left"/>
      </w:pPr>
      <w:r w:rsidRPr="00012310">
        <w:rPr>
          <w:rFonts w:ascii="Arial" w:hAnsi="Arial" w:cs="Arial"/>
          <w:szCs w:val="22"/>
        </w:rPr>
        <w:t xml:space="preserve">Ministrstvo bo prijavitelje o izidih razpisa obvestilo najkasneje v dveh mesecih po zaključku odpiranja vlog, ki se bo pričelo </w:t>
      </w:r>
      <w:r w:rsidR="00631A0E" w:rsidRPr="00012310">
        <w:rPr>
          <w:rFonts w:ascii="Arial" w:hAnsi="Arial" w:cs="Arial"/>
          <w:b/>
          <w:bCs/>
          <w:szCs w:val="22"/>
        </w:rPr>
        <w:t>25.</w:t>
      </w:r>
      <w:r w:rsidR="002F6BE8" w:rsidRPr="00012310">
        <w:rPr>
          <w:rFonts w:ascii="Arial" w:hAnsi="Arial" w:cs="Arial"/>
          <w:b/>
          <w:bCs/>
          <w:szCs w:val="22"/>
        </w:rPr>
        <w:t xml:space="preserve"> </w:t>
      </w:r>
      <w:r w:rsidR="00631A0E" w:rsidRPr="00012310">
        <w:rPr>
          <w:rFonts w:ascii="Arial" w:hAnsi="Arial" w:cs="Arial"/>
          <w:b/>
          <w:bCs/>
          <w:szCs w:val="22"/>
        </w:rPr>
        <w:t>5.</w:t>
      </w:r>
      <w:r w:rsidR="00631A0E" w:rsidRPr="00012310">
        <w:rPr>
          <w:rFonts w:ascii="Arial" w:hAnsi="Arial" w:cs="Arial"/>
          <w:szCs w:val="22"/>
        </w:rPr>
        <w:t xml:space="preserve"> </w:t>
      </w:r>
      <w:r w:rsidRPr="00012310">
        <w:rPr>
          <w:rFonts w:ascii="Arial" w:hAnsi="Arial" w:cs="Arial"/>
          <w:b/>
          <w:szCs w:val="22"/>
        </w:rPr>
        <w:t>2021 ob 10. uri.</w:t>
      </w:r>
      <w:r w:rsidRPr="00012310">
        <w:rPr>
          <w:rFonts w:ascii="Arial" w:hAnsi="Arial" w:cs="Arial"/>
          <w:szCs w:val="22"/>
        </w:rPr>
        <w:t xml:space="preserve"> Ministrstvo bo izbralo predloge za sofinanciranje kulturnih programov po postopku, kot ga določa Pravilnik o izvedbi javnega poziva in javnega razpisa za izbiro kulturnih programov in kulturnih projektov, in največ do vrednosti, določenih z državnim proračunom.</w:t>
      </w:r>
    </w:p>
    <w:p w14:paraId="505920A2" w14:textId="77777777" w:rsidR="00AA3A73" w:rsidRPr="00012310" w:rsidRDefault="00AA3A73" w:rsidP="005E79AD">
      <w:pPr>
        <w:widowControl w:val="0"/>
        <w:jc w:val="left"/>
        <w:rPr>
          <w:rFonts w:ascii="Arial" w:hAnsi="Arial" w:cs="Arial"/>
          <w:b/>
          <w:bCs/>
          <w:szCs w:val="22"/>
        </w:rPr>
      </w:pPr>
    </w:p>
    <w:p w14:paraId="0645BEAC" w14:textId="77777777" w:rsidR="00AA3A73" w:rsidRPr="00012310" w:rsidRDefault="00AA3A73" w:rsidP="005E79AD">
      <w:pPr>
        <w:widowControl w:val="0"/>
        <w:jc w:val="left"/>
        <w:rPr>
          <w:rFonts w:ascii="Arial" w:hAnsi="Arial" w:cs="Arial"/>
          <w:b/>
          <w:bCs/>
          <w:szCs w:val="22"/>
        </w:rPr>
      </w:pPr>
    </w:p>
    <w:p w14:paraId="3CB07B77" w14:textId="77777777" w:rsidR="00AA3A73" w:rsidRPr="00012310" w:rsidRDefault="00EF1E7B" w:rsidP="005E79AD">
      <w:pPr>
        <w:widowControl w:val="0"/>
        <w:jc w:val="left"/>
      </w:pPr>
      <w:r w:rsidRPr="00012310">
        <w:rPr>
          <w:rFonts w:ascii="Arial" w:hAnsi="Arial" w:cs="Arial"/>
          <w:b/>
          <w:bCs/>
          <w:szCs w:val="22"/>
        </w:rPr>
        <w:t>OPOZORILO:</w:t>
      </w:r>
    </w:p>
    <w:p w14:paraId="597D59CC" w14:textId="75478D49" w:rsidR="00AA3A73" w:rsidRPr="00012310" w:rsidRDefault="00EF1E7B" w:rsidP="005E79AD">
      <w:pPr>
        <w:jc w:val="left"/>
      </w:pPr>
      <w:r w:rsidRPr="00012310">
        <w:rPr>
          <w:rFonts w:ascii="Arial" w:hAnsi="Arial" w:cs="Arial"/>
          <w:b/>
          <w:szCs w:val="22"/>
        </w:rPr>
        <w:t>Prijavitelje opozarjamo, da je izvedba postopka razpisa JPR–INFORM–2021</w:t>
      </w:r>
      <w:r w:rsidR="002F6BE8" w:rsidRPr="00012310">
        <w:rPr>
          <w:rFonts w:ascii="Arial" w:hAnsi="Arial" w:cs="Arial"/>
          <w:b/>
          <w:szCs w:val="22"/>
        </w:rPr>
        <w:t>–</w:t>
      </w:r>
      <w:r w:rsidR="009F72F3" w:rsidRPr="00012310">
        <w:rPr>
          <w:rFonts w:ascii="Arial" w:hAnsi="Arial" w:cs="Arial"/>
          <w:b/>
          <w:szCs w:val="22"/>
        </w:rPr>
        <w:t>22</w:t>
      </w:r>
      <w:r w:rsidRPr="00012310">
        <w:rPr>
          <w:rFonts w:ascii="Arial" w:hAnsi="Arial" w:cs="Arial"/>
          <w:b/>
          <w:szCs w:val="22"/>
        </w:rPr>
        <w:t xml:space="preserve">, vezana na </w:t>
      </w:r>
      <w:r w:rsidRPr="00012310">
        <w:rPr>
          <w:rFonts w:ascii="Arial" w:eastAsia="Calibri" w:hAnsi="Arial" w:cs="Arial"/>
          <w:b/>
          <w:szCs w:val="22"/>
          <w:lang w:eastAsia="sl-SI"/>
        </w:rPr>
        <w:t xml:space="preserve">proračunske zmogljivosti ministrstva. V primeru, da pride do sprememb v državnem proračunu ali finančnem načrtu ministrstva, ki neposredno vplivajo na izvedbo postopka razpisa, je ministrstvo dolžno ukrepati v skladu s spremembami v državnem proračunu oziroma finančnemu načrtu ministrstva. </w:t>
      </w:r>
    </w:p>
    <w:p w14:paraId="38EAD195" w14:textId="77777777" w:rsidR="00AA3A73" w:rsidRPr="00012310" w:rsidRDefault="00AA3A73" w:rsidP="005E79AD">
      <w:pPr>
        <w:widowControl w:val="0"/>
        <w:jc w:val="left"/>
        <w:rPr>
          <w:rFonts w:ascii="Arial" w:eastAsia="Calibri" w:hAnsi="Arial" w:cs="Arial"/>
          <w:szCs w:val="22"/>
          <w:lang w:eastAsia="sl-SI"/>
        </w:rPr>
      </w:pPr>
    </w:p>
    <w:p w14:paraId="23771F3E" w14:textId="3139A5A8" w:rsidR="00AA3A73" w:rsidRPr="00012310" w:rsidRDefault="00EF1E7B" w:rsidP="005E79AD">
      <w:pPr>
        <w:widowControl w:val="0"/>
        <w:jc w:val="left"/>
      </w:pPr>
      <w:r w:rsidRPr="00012310">
        <w:rPr>
          <w:rFonts w:ascii="Arial" w:eastAsia="Calibri" w:hAnsi="Arial" w:cs="Arial"/>
          <w:b/>
          <w:szCs w:val="22"/>
          <w:lang w:eastAsia="sl-SI"/>
        </w:rPr>
        <w:t>Če se v času izvedbe postopka razpisa JPR–INFORM–2021</w:t>
      </w:r>
      <w:r w:rsidR="002F6BE8" w:rsidRPr="00012310">
        <w:rPr>
          <w:rFonts w:ascii="Arial" w:eastAsia="Calibri" w:hAnsi="Arial" w:cs="Arial"/>
          <w:b/>
          <w:szCs w:val="22"/>
          <w:lang w:eastAsia="sl-SI"/>
        </w:rPr>
        <w:t>–</w:t>
      </w:r>
      <w:r w:rsidR="009F72F3" w:rsidRPr="00012310">
        <w:rPr>
          <w:rFonts w:ascii="Arial" w:eastAsia="Calibri" w:hAnsi="Arial" w:cs="Arial"/>
          <w:b/>
          <w:szCs w:val="22"/>
          <w:lang w:eastAsia="sl-SI"/>
        </w:rPr>
        <w:t>22</w:t>
      </w:r>
      <w:r w:rsidRPr="00012310">
        <w:rPr>
          <w:rFonts w:ascii="Arial" w:eastAsia="Calibri" w:hAnsi="Arial" w:cs="Arial"/>
          <w:b/>
          <w:szCs w:val="22"/>
          <w:lang w:eastAsia="sl-SI"/>
        </w:rPr>
        <w:t>, zmanjša obseg sredstev, ki je v državnem proračunu, namenjen za kulturo, do takšne mere, da ne zagotavlja izpolnitve ciljev razpisa JPR–INFORM–2021</w:t>
      </w:r>
      <w:r w:rsidR="002F6BE8" w:rsidRPr="00012310">
        <w:rPr>
          <w:rFonts w:ascii="Arial" w:eastAsia="Calibri" w:hAnsi="Arial" w:cs="Arial"/>
          <w:b/>
          <w:szCs w:val="22"/>
          <w:lang w:eastAsia="sl-SI"/>
        </w:rPr>
        <w:t>–</w:t>
      </w:r>
      <w:r w:rsidR="009F72F3" w:rsidRPr="00012310">
        <w:rPr>
          <w:rFonts w:ascii="Arial" w:eastAsia="Calibri" w:hAnsi="Arial" w:cs="Arial"/>
          <w:b/>
          <w:szCs w:val="22"/>
          <w:lang w:eastAsia="sl-SI"/>
        </w:rPr>
        <w:t>22</w:t>
      </w:r>
      <w:r w:rsidRPr="00012310">
        <w:rPr>
          <w:rFonts w:ascii="Arial" w:eastAsia="Calibri" w:hAnsi="Arial" w:cs="Arial"/>
          <w:b/>
          <w:szCs w:val="22"/>
          <w:lang w:eastAsia="sl-SI"/>
        </w:rPr>
        <w:t>, lahko ministrstvo iz tega razloga postopek razpisa ustavi oz. v primeru že zaključenega izbora kulturnih programov v skladu s spremembami proračuna zniža obseg sofinanciranja, spremeni ali prekine že sklenjeno pogodbo o financiranju programa.</w:t>
      </w:r>
      <w:r w:rsidRPr="00012310">
        <w:rPr>
          <w:rFonts w:ascii="Arial" w:hAnsi="Arial" w:cs="Arial"/>
          <w:szCs w:val="22"/>
        </w:rPr>
        <w:t xml:space="preserve"> </w:t>
      </w:r>
    </w:p>
    <w:p w14:paraId="21F7655D" w14:textId="77777777" w:rsidR="00AA3A73" w:rsidRPr="00012310" w:rsidRDefault="00AA3A73" w:rsidP="005E79AD">
      <w:pPr>
        <w:widowControl w:val="0"/>
        <w:jc w:val="left"/>
        <w:rPr>
          <w:rFonts w:ascii="Arial" w:eastAsia="Calibri" w:hAnsi="Arial" w:cs="Arial"/>
          <w:b/>
          <w:szCs w:val="22"/>
          <w:lang w:eastAsia="sl-SI"/>
        </w:rPr>
      </w:pPr>
    </w:p>
    <w:p w14:paraId="2AF85E01" w14:textId="134789A7" w:rsidR="00AA3A73" w:rsidRPr="00012310" w:rsidRDefault="00EF1E7B" w:rsidP="005E79AD">
      <w:pPr>
        <w:widowControl w:val="0"/>
        <w:jc w:val="left"/>
      </w:pPr>
      <w:r w:rsidRPr="00012310">
        <w:rPr>
          <w:rFonts w:ascii="Arial" w:hAnsi="Arial" w:cs="Arial"/>
          <w:b/>
          <w:bCs/>
          <w:szCs w:val="22"/>
        </w:rPr>
        <w:lastRenderedPageBreak/>
        <w:t>17.</w:t>
      </w:r>
      <w:r w:rsidRPr="00012310">
        <w:rPr>
          <w:rFonts w:ascii="Arial" w:hAnsi="Arial" w:cs="Arial"/>
          <w:b/>
          <w:bCs/>
          <w:szCs w:val="22"/>
        </w:rPr>
        <w:tab/>
      </w:r>
      <w:r w:rsidR="003E421F" w:rsidRPr="00012310">
        <w:rPr>
          <w:rFonts w:ascii="Arial" w:hAnsi="Arial" w:cs="Arial"/>
          <w:b/>
          <w:szCs w:val="22"/>
          <w:lang w:eastAsia="en-US"/>
        </w:rPr>
        <w:t>Pristojna uslužbenka</w:t>
      </w:r>
      <w:r w:rsidRPr="00012310">
        <w:rPr>
          <w:rFonts w:ascii="Arial" w:hAnsi="Arial" w:cs="Arial"/>
          <w:b/>
          <w:szCs w:val="22"/>
          <w:lang w:eastAsia="en-US"/>
        </w:rPr>
        <w:t xml:space="preserve"> za izvedbo javnega razpisa in dajanje informacij v zvezi z javnim razpisom</w:t>
      </w:r>
      <w:r w:rsidRPr="00012310">
        <w:rPr>
          <w:rFonts w:ascii="Arial" w:hAnsi="Arial" w:cs="Arial"/>
          <w:b/>
          <w:szCs w:val="22"/>
        </w:rPr>
        <w:t>:</w:t>
      </w:r>
    </w:p>
    <w:p w14:paraId="153B0F34" w14:textId="77777777" w:rsidR="00AA3A73" w:rsidRPr="00012310" w:rsidRDefault="00AA3A73" w:rsidP="005E79AD">
      <w:pPr>
        <w:widowControl w:val="0"/>
        <w:jc w:val="left"/>
        <w:rPr>
          <w:rFonts w:ascii="Arial" w:hAnsi="Arial" w:cs="Arial"/>
          <w:szCs w:val="22"/>
        </w:rPr>
      </w:pPr>
    </w:p>
    <w:p w14:paraId="15C2F245" w14:textId="079513FE" w:rsidR="00AA3A73" w:rsidRPr="00012310" w:rsidRDefault="002F6BE8" w:rsidP="005E79AD">
      <w:pPr>
        <w:suppressAutoHyphens w:val="0"/>
        <w:jc w:val="left"/>
        <w:rPr>
          <w:rFonts w:ascii="Arial" w:hAnsi="Arial" w:cs="Arial"/>
          <w:color w:val="000000"/>
          <w:szCs w:val="22"/>
          <w:lang w:eastAsia="en-US"/>
        </w:rPr>
      </w:pPr>
      <w:r w:rsidRPr="00012310">
        <w:rPr>
          <w:rFonts w:ascii="Arial" w:hAnsi="Arial" w:cs="Arial"/>
          <w:color w:val="000000"/>
          <w:szCs w:val="22"/>
          <w:lang w:eastAsia="en-US"/>
        </w:rPr>
        <w:t xml:space="preserve">dr. </w:t>
      </w:r>
      <w:r w:rsidR="00631A0E" w:rsidRPr="00012310">
        <w:rPr>
          <w:rFonts w:ascii="Arial" w:hAnsi="Arial" w:cs="Arial"/>
          <w:color w:val="000000"/>
          <w:szCs w:val="22"/>
          <w:lang w:eastAsia="en-US"/>
        </w:rPr>
        <w:t>Blanka Tivadar</w:t>
      </w:r>
    </w:p>
    <w:p w14:paraId="6DB96EE3" w14:textId="27A4A40F" w:rsidR="002F6BE8" w:rsidRPr="00012310" w:rsidRDefault="002F6BE8" w:rsidP="005E79AD">
      <w:pPr>
        <w:suppressAutoHyphens w:val="0"/>
        <w:jc w:val="left"/>
        <w:rPr>
          <w:rFonts w:ascii="Arial" w:hAnsi="Arial" w:cs="Arial"/>
          <w:szCs w:val="22"/>
        </w:rPr>
      </w:pPr>
      <w:r w:rsidRPr="00012310">
        <w:rPr>
          <w:rFonts w:ascii="Arial" w:hAnsi="Arial" w:cs="Arial"/>
          <w:color w:val="000000"/>
          <w:szCs w:val="22"/>
          <w:lang w:eastAsia="en-US"/>
        </w:rPr>
        <w:t>blanka.tivadar@gov.si</w:t>
      </w:r>
    </w:p>
    <w:p w14:paraId="72D4F344" w14:textId="3909C7EE" w:rsidR="00AA3A73" w:rsidRPr="00012310" w:rsidRDefault="002F6BE8" w:rsidP="005E79AD">
      <w:pPr>
        <w:widowControl w:val="0"/>
        <w:jc w:val="left"/>
        <w:rPr>
          <w:rFonts w:ascii="Arial" w:hAnsi="Arial" w:cs="Arial"/>
          <w:szCs w:val="22"/>
        </w:rPr>
      </w:pPr>
      <w:r w:rsidRPr="00012310">
        <w:rPr>
          <w:rFonts w:ascii="Arial" w:hAnsi="Arial" w:cs="Arial"/>
          <w:szCs w:val="22"/>
        </w:rPr>
        <w:t>01 369 58 57</w:t>
      </w:r>
    </w:p>
    <w:p w14:paraId="71F0BCD3" w14:textId="77777777" w:rsidR="002F6BE8" w:rsidRPr="00012310" w:rsidRDefault="002F6BE8" w:rsidP="005E79AD">
      <w:pPr>
        <w:widowControl w:val="0"/>
        <w:jc w:val="left"/>
        <w:rPr>
          <w:rFonts w:ascii="Arial" w:hAnsi="Arial" w:cs="Arial"/>
          <w:szCs w:val="22"/>
        </w:rPr>
      </w:pPr>
    </w:p>
    <w:p w14:paraId="6E856C5D" w14:textId="77777777" w:rsidR="00AA3A73" w:rsidRPr="00012310" w:rsidRDefault="00EF1E7B" w:rsidP="005E79AD">
      <w:pPr>
        <w:widowControl w:val="0"/>
        <w:jc w:val="left"/>
      </w:pPr>
      <w:r w:rsidRPr="00012310">
        <w:rPr>
          <w:rFonts w:ascii="Arial" w:hAnsi="Arial" w:cs="Arial"/>
          <w:szCs w:val="22"/>
        </w:rPr>
        <w:t xml:space="preserve">Uradne ure za posredovanje informacij po telefonu in elektronskih medijih ministrstva so vsak ponedeljek, sredo in petek od 9. do 11. ure. </w:t>
      </w:r>
    </w:p>
    <w:p w14:paraId="0F9B24F3" w14:textId="77777777" w:rsidR="00AA3A73" w:rsidRPr="00012310" w:rsidRDefault="00AA3A73" w:rsidP="005E79AD">
      <w:pPr>
        <w:widowControl w:val="0"/>
        <w:jc w:val="left"/>
        <w:rPr>
          <w:rFonts w:ascii="Arial" w:hAnsi="Arial" w:cs="Arial"/>
          <w:b/>
          <w:bCs/>
          <w:szCs w:val="22"/>
        </w:rPr>
      </w:pPr>
    </w:p>
    <w:p w14:paraId="7FA3990D" w14:textId="77777777" w:rsidR="00631A0E" w:rsidRPr="00012310" w:rsidRDefault="00631A0E" w:rsidP="005E79AD">
      <w:pPr>
        <w:widowControl w:val="0"/>
        <w:jc w:val="left"/>
        <w:rPr>
          <w:rFonts w:ascii="Arial" w:hAnsi="Arial" w:cs="Arial"/>
          <w:b/>
          <w:bCs/>
          <w:szCs w:val="22"/>
        </w:rPr>
      </w:pPr>
    </w:p>
    <w:p w14:paraId="6B0EDDAA" w14:textId="404A5B76" w:rsidR="00AA3A73" w:rsidRPr="00012310" w:rsidRDefault="00EF1E7B" w:rsidP="005E79AD">
      <w:pPr>
        <w:widowControl w:val="0"/>
        <w:jc w:val="left"/>
      </w:pPr>
      <w:r w:rsidRPr="00012310">
        <w:rPr>
          <w:rFonts w:ascii="Arial" w:hAnsi="Arial" w:cs="Arial"/>
          <w:b/>
          <w:bCs/>
          <w:szCs w:val="22"/>
        </w:rPr>
        <w:t>18.</w:t>
      </w:r>
      <w:r w:rsidRPr="00012310">
        <w:rPr>
          <w:rFonts w:ascii="Arial" w:hAnsi="Arial" w:cs="Arial"/>
          <w:b/>
          <w:bCs/>
          <w:szCs w:val="22"/>
        </w:rPr>
        <w:tab/>
        <w:t>Vpogled v razpisno dokumentacijo</w:t>
      </w:r>
    </w:p>
    <w:p w14:paraId="345AB660" w14:textId="77777777" w:rsidR="00AA3A73" w:rsidRPr="00012310" w:rsidRDefault="00AA3A73" w:rsidP="005E79AD">
      <w:pPr>
        <w:widowControl w:val="0"/>
        <w:jc w:val="left"/>
        <w:rPr>
          <w:rFonts w:ascii="Arial" w:hAnsi="Arial" w:cs="Arial"/>
          <w:b/>
          <w:bCs/>
          <w:szCs w:val="22"/>
        </w:rPr>
      </w:pPr>
    </w:p>
    <w:p w14:paraId="17133ED8" w14:textId="77777777" w:rsidR="00AA3A73" w:rsidRPr="00012310" w:rsidRDefault="00EF1E7B" w:rsidP="005E79AD">
      <w:pPr>
        <w:widowControl w:val="0"/>
        <w:jc w:val="left"/>
      </w:pPr>
      <w:r w:rsidRPr="00012310">
        <w:rPr>
          <w:rFonts w:ascii="Arial" w:hAnsi="Arial" w:cs="Arial"/>
          <w:szCs w:val="22"/>
        </w:rPr>
        <w:t xml:space="preserve">Zainteresirane osebe se lahko seznanijo z razpisno dokumentacijo na spletnih straneh ministrstva: </w:t>
      </w:r>
      <w:hyperlink r:id="rId9">
        <w:r w:rsidRPr="00012310">
          <w:rPr>
            <w:rStyle w:val="Hiperpovezava"/>
            <w:rFonts w:ascii="Arial" w:hAnsi="Arial" w:cs="Arial"/>
            <w:color w:val="000000"/>
            <w:szCs w:val="22"/>
          </w:rPr>
          <w:t>www.mk.gov.si</w:t>
        </w:r>
      </w:hyperlink>
      <w:r w:rsidRPr="00012310">
        <w:rPr>
          <w:rFonts w:ascii="Arial" w:hAnsi="Arial" w:cs="Arial"/>
          <w:szCs w:val="22"/>
        </w:rPr>
        <w:t>, kot je navedeno pod točko 13.</w:t>
      </w:r>
    </w:p>
    <w:p w14:paraId="585EA043" w14:textId="77777777" w:rsidR="00AA3A73" w:rsidRPr="00012310" w:rsidRDefault="00AA3A73" w:rsidP="005E79AD">
      <w:pPr>
        <w:widowControl w:val="0"/>
        <w:jc w:val="left"/>
        <w:rPr>
          <w:rFonts w:ascii="Arial" w:hAnsi="Arial" w:cs="Arial"/>
          <w:szCs w:val="22"/>
        </w:rPr>
      </w:pPr>
    </w:p>
    <w:p w14:paraId="4137023B" w14:textId="77777777" w:rsidR="00AA3A73" w:rsidRPr="00012310" w:rsidRDefault="00AA3A73" w:rsidP="005E79AD">
      <w:pPr>
        <w:widowControl w:val="0"/>
        <w:jc w:val="left"/>
        <w:rPr>
          <w:rFonts w:ascii="Arial" w:hAnsi="Arial" w:cs="Arial"/>
          <w:szCs w:val="22"/>
        </w:rPr>
      </w:pPr>
    </w:p>
    <w:p w14:paraId="765D6DBE" w14:textId="77777777" w:rsidR="00AA3A73" w:rsidRPr="00012310" w:rsidRDefault="00EF1E7B" w:rsidP="005E79AD">
      <w:pPr>
        <w:widowControl w:val="0"/>
        <w:jc w:val="left"/>
      </w:pPr>
      <w:r w:rsidRPr="00012310">
        <w:rPr>
          <w:rFonts w:ascii="Arial" w:hAnsi="Arial" w:cs="Arial"/>
          <w:szCs w:val="22"/>
        </w:rPr>
        <w:t>V javnem razpisu uporabljeni in zapisani izrazi v slovnični obliki za moški spol, se uporabljajo kot nevtralni za ženski in moški spol.</w:t>
      </w:r>
    </w:p>
    <w:p w14:paraId="794809D5" w14:textId="77777777" w:rsidR="00AA3A73" w:rsidRPr="00012310" w:rsidRDefault="00AA3A73" w:rsidP="005E79AD">
      <w:pPr>
        <w:widowControl w:val="0"/>
        <w:jc w:val="left"/>
        <w:rPr>
          <w:rFonts w:ascii="Arial" w:hAnsi="Arial" w:cs="Arial"/>
          <w:szCs w:val="22"/>
        </w:rPr>
      </w:pPr>
    </w:p>
    <w:p w14:paraId="5BAE1B4D" w14:textId="77777777" w:rsidR="00AA3A73" w:rsidRPr="00012310" w:rsidRDefault="00AA3A73" w:rsidP="005E79AD">
      <w:pPr>
        <w:widowControl w:val="0"/>
        <w:jc w:val="left"/>
        <w:rPr>
          <w:rFonts w:ascii="Arial" w:hAnsi="Arial" w:cs="Arial"/>
          <w:szCs w:val="22"/>
        </w:rPr>
      </w:pPr>
    </w:p>
    <w:p w14:paraId="415A3A9B" w14:textId="77777777" w:rsidR="00AA3A73" w:rsidRPr="00012310" w:rsidRDefault="00AA3A73" w:rsidP="005E79AD">
      <w:pPr>
        <w:widowControl w:val="0"/>
        <w:jc w:val="left"/>
        <w:rPr>
          <w:rFonts w:ascii="Arial" w:hAnsi="Arial" w:cs="Arial"/>
          <w:szCs w:val="22"/>
        </w:rPr>
      </w:pPr>
    </w:p>
    <w:p w14:paraId="0D134EC1" w14:textId="6DE1495B" w:rsidR="00AA3A73" w:rsidRPr="00012310" w:rsidRDefault="006B6BDC" w:rsidP="005E79AD">
      <w:pPr>
        <w:tabs>
          <w:tab w:val="left" w:pos="3402"/>
        </w:tabs>
        <w:suppressAutoHyphens w:val="0"/>
        <w:jc w:val="left"/>
      </w:pPr>
      <w:r w:rsidRPr="00012310">
        <w:rPr>
          <w:rFonts w:ascii="Arial" w:eastAsia="Calibri" w:hAnsi="Arial" w:cs="Arial"/>
          <w:color w:val="000000"/>
          <w:szCs w:val="22"/>
          <w:lang w:eastAsia="sl-SI"/>
        </w:rPr>
        <w:tab/>
      </w:r>
      <w:r w:rsidRPr="00012310">
        <w:rPr>
          <w:rFonts w:ascii="Arial" w:eastAsia="Calibri" w:hAnsi="Arial" w:cs="Arial"/>
          <w:color w:val="000000"/>
          <w:szCs w:val="22"/>
          <w:lang w:eastAsia="sl-SI"/>
        </w:rPr>
        <w:tab/>
      </w:r>
      <w:r w:rsidRPr="00012310">
        <w:rPr>
          <w:rFonts w:ascii="Arial" w:eastAsia="Calibri" w:hAnsi="Arial" w:cs="Arial"/>
          <w:color w:val="000000"/>
          <w:szCs w:val="22"/>
          <w:lang w:eastAsia="sl-SI"/>
        </w:rPr>
        <w:tab/>
      </w:r>
      <w:r w:rsidRPr="00012310">
        <w:rPr>
          <w:rFonts w:ascii="Arial" w:eastAsia="Calibri" w:hAnsi="Arial" w:cs="Arial"/>
          <w:color w:val="000000"/>
          <w:szCs w:val="22"/>
          <w:lang w:eastAsia="sl-SI"/>
        </w:rPr>
        <w:tab/>
      </w:r>
      <w:r w:rsidR="00EF1E7B" w:rsidRPr="00012310">
        <w:rPr>
          <w:rFonts w:ascii="Arial" w:eastAsia="Calibri" w:hAnsi="Arial" w:cs="Arial"/>
          <w:color w:val="000000"/>
          <w:szCs w:val="22"/>
          <w:lang w:eastAsia="sl-SI"/>
        </w:rPr>
        <w:t>dr. Vasko Simoniti</w:t>
      </w:r>
    </w:p>
    <w:p w14:paraId="38C0F8E4" w14:textId="672484C8" w:rsidR="00AA3A73" w:rsidRDefault="006B6BDC" w:rsidP="005E79AD">
      <w:pPr>
        <w:tabs>
          <w:tab w:val="left" w:pos="3402"/>
        </w:tabs>
        <w:suppressAutoHyphens w:val="0"/>
        <w:jc w:val="left"/>
      </w:pPr>
      <w:r w:rsidRPr="00012310">
        <w:rPr>
          <w:rFonts w:ascii="Arial" w:hAnsi="Arial" w:cs="Arial"/>
          <w:szCs w:val="22"/>
          <w:lang w:eastAsia="en-US"/>
        </w:rPr>
        <w:tab/>
      </w:r>
      <w:r w:rsidRPr="00012310">
        <w:rPr>
          <w:rFonts w:ascii="Arial" w:hAnsi="Arial" w:cs="Arial"/>
          <w:szCs w:val="22"/>
          <w:lang w:eastAsia="en-US"/>
        </w:rPr>
        <w:tab/>
      </w:r>
      <w:r w:rsidRPr="00012310">
        <w:rPr>
          <w:rFonts w:ascii="Arial" w:hAnsi="Arial" w:cs="Arial"/>
          <w:szCs w:val="22"/>
          <w:lang w:eastAsia="en-US"/>
        </w:rPr>
        <w:tab/>
      </w:r>
      <w:r w:rsidRPr="00012310">
        <w:rPr>
          <w:rFonts w:ascii="Arial" w:hAnsi="Arial" w:cs="Arial"/>
          <w:szCs w:val="22"/>
          <w:lang w:eastAsia="en-US"/>
        </w:rPr>
        <w:tab/>
      </w:r>
      <w:r w:rsidR="00EF1E7B" w:rsidRPr="00012310">
        <w:rPr>
          <w:rFonts w:ascii="Arial" w:hAnsi="Arial" w:cs="Arial"/>
          <w:szCs w:val="22"/>
          <w:lang w:eastAsia="en-US"/>
        </w:rPr>
        <w:t>minister</w:t>
      </w:r>
    </w:p>
    <w:p w14:paraId="5E1904D4" w14:textId="77777777" w:rsidR="00AA3A73" w:rsidRDefault="00AA3A73" w:rsidP="005E79AD">
      <w:pPr>
        <w:widowControl w:val="0"/>
        <w:jc w:val="left"/>
      </w:pPr>
    </w:p>
    <w:sectPr w:rsidR="00AA3A73">
      <w:headerReference w:type="default" r:id="rId10"/>
      <w:footerReference w:type="default" r:id="rId11"/>
      <w:headerReference w:type="first" r:id="rId12"/>
      <w:pgSz w:w="11906" w:h="16838"/>
      <w:pgMar w:top="1588" w:right="1701" w:bottom="964" w:left="1701" w:header="1531" w:footer="794"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CC6F13" w14:textId="77777777" w:rsidR="00EC5132" w:rsidRDefault="00EC5132">
      <w:r>
        <w:separator/>
      </w:r>
    </w:p>
  </w:endnote>
  <w:endnote w:type="continuationSeparator" w:id="0">
    <w:p w14:paraId="051B1790" w14:textId="77777777" w:rsidR="00EC5132" w:rsidRDefault="00EC5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Grande">
    <w:charset w:val="EE"/>
    <w:family w:val="roman"/>
    <w:pitch w:val="variable"/>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B55B3" w14:textId="77777777" w:rsidR="005B5839" w:rsidRDefault="005B5839">
    <w:pPr>
      <w:pStyle w:val="Noga"/>
      <w:ind w:right="360"/>
    </w:pPr>
    <w:r>
      <w:rPr>
        <w:noProof/>
      </w:rPr>
      <mc:AlternateContent>
        <mc:Choice Requires="wps">
          <w:drawing>
            <wp:anchor distT="0" distB="0" distL="0" distR="0" simplePos="0" relativeHeight="10" behindDoc="1" locked="0" layoutInCell="0" allowOverlap="1" wp14:anchorId="3814C9CF" wp14:editId="108ED2F5">
              <wp:simplePos x="0" y="0"/>
              <wp:positionH relativeFrom="margin">
                <wp:align>right</wp:align>
              </wp:positionH>
              <wp:positionV relativeFrom="paragraph">
                <wp:posOffset>635</wp:posOffset>
              </wp:positionV>
              <wp:extent cx="319405" cy="145415"/>
              <wp:effectExtent l="0" t="0" r="0" b="0"/>
              <wp:wrapSquare wrapText="bothSides"/>
              <wp:docPr id="3" name="Frame1"/>
              <wp:cNvGraphicFramePr/>
              <a:graphic xmlns:a="http://schemas.openxmlformats.org/drawingml/2006/main">
                <a:graphicData uri="http://schemas.microsoft.com/office/word/2010/wordprocessingShape">
                  <wps:wsp>
                    <wps:cNvSpPr/>
                    <wps:spPr>
                      <a:xfrm>
                        <a:off x="0" y="0"/>
                        <a:ext cx="318600" cy="144720"/>
                      </a:xfrm>
                      <a:prstGeom prst="rect">
                        <a:avLst/>
                      </a:prstGeom>
                      <a:noFill/>
                      <a:ln w="0">
                        <a:noFill/>
                      </a:ln>
                    </wps:spPr>
                    <wps:style>
                      <a:lnRef idx="0">
                        <a:scrgbClr r="0" g="0" b="0"/>
                      </a:lnRef>
                      <a:fillRef idx="0">
                        <a:scrgbClr r="0" g="0" b="0"/>
                      </a:fillRef>
                      <a:effectRef idx="0">
                        <a:scrgbClr r="0" g="0" b="0"/>
                      </a:effectRef>
                      <a:fontRef idx="minor"/>
                    </wps:style>
                    <wps:txbx>
                      <w:txbxContent>
                        <w:p w14:paraId="2ED4D398" w14:textId="77777777" w:rsidR="005B5839" w:rsidRDefault="005B5839">
                          <w:pPr>
                            <w:pStyle w:val="Noga"/>
                            <w:rPr>
                              <w:rStyle w:val="tevilkastrani"/>
                              <w:rFonts w:ascii="Times New Roman" w:hAnsi="Times New Roman"/>
                              <w:sz w:val="22"/>
                              <w:lang w:val="sl-SI"/>
                            </w:rPr>
                          </w:pPr>
                          <w:r>
                            <w:rPr>
                              <w:rStyle w:val="tevilkastrani"/>
                              <w:color w:val="000000"/>
                            </w:rPr>
                            <w:fldChar w:fldCharType="begin"/>
                          </w:r>
                          <w:r>
                            <w:rPr>
                              <w:rStyle w:val="tevilkastrani"/>
                              <w:color w:val="000000"/>
                            </w:rPr>
                            <w:instrText>PAGE</w:instrText>
                          </w:r>
                          <w:r>
                            <w:rPr>
                              <w:rStyle w:val="tevilkastrani"/>
                              <w:color w:val="000000"/>
                            </w:rPr>
                            <w:fldChar w:fldCharType="separate"/>
                          </w:r>
                          <w:r>
                            <w:rPr>
                              <w:rStyle w:val="tevilkastrani"/>
                              <w:color w:val="000000"/>
                            </w:rPr>
                            <w:t>8</w:t>
                          </w:r>
                          <w:r>
                            <w:rPr>
                              <w:rStyle w:val="tevilkastrani"/>
                              <w:color w:val="000000"/>
                            </w:rPr>
                            <w:fldChar w:fldCharType="end"/>
                          </w:r>
                          <w:r>
                            <w:rPr>
                              <w:rStyle w:val="tevilkastrani"/>
                              <w:color w:val="000000"/>
                            </w:rPr>
                            <w:t>/</w:t>
                          </w:r>
                          <w:r>
                            <w:rPr>
                              <w:rStyle w:val="tevilkastrani"/>
                              <w:color w:val="000000"/>
                            </w:rPr>
                            <w:fldChar w:fldCharType="begin"/>
                          </w:r>
                          <w:r>
                            <w:rPr>
                              <w:rStyle w:val="tevilkastrani"/>
                              <w:color w:val="000000"/>
                            </w:rPr>
                            <w:instrText>NUMPAGES</w:instrText>
                          </w:r>
                          <w:r>
                            <w:rPr>
                              <w:rStyle w:val="tevilkastrani"/>
                              <w:color w:val="000000"/>
                            </w:rPr>
                            <w:fldChar w:fldCharType="separate"/>
                          </w:r>
                          <w:r>
                            <w:rPr>
                              <w:rStyle w:val="tevilkastrani"/>
                              <w:color w:val="000000"/>
                            </w:rPr>
                            <w:t>10</w:t>
                          </w:r>
                          <w:r>
                            <w:rPr>
                              <w:rStyle w:val="tevilkastrani"/>
                              <w:color w:val="000000"/>
                            </w:rPr>
                            <w:fldChar w:fldCharType="end"/>
                          </w:r>
                        </w:p>
                      </w:txbxContent>
                    </wps:txbx>
                    <wps:bodyPr lIns="0" tIns="0" rIns="0" bIns="0">
                      <a:spAutoFit/>
                    </wps:bodyPr>
                  </wps:wsp>
                </a:graphicData>
              </a:graphic>
            </wp:anchor>
          </w:drawing>
        </mc:Choice>
        <mc:Fallback>
          <w:pict>
            <v:rect w14:anchorId="3814C9CF" id="Frame1" o:spid="_x0000_s1026" style="position:absolute;left:0;text-align:left;margin-left:-26.05pt;margin-top:.05pt;width:25.15pt;height:11.45pt;z-index:-50331647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" o:allowincell="f" filled="f" stroked="f" strokeweight="0">
              <v:textbox style="mso-fit-shape-to-text:t" inset="0,0,0,0">
                <w:txbxContent>
                  <w:p w14:paraId="2ED4D398" w14:textId="77777777" w:rsidR="005B5839" w:rsidRDefault="005B5839">
                    <w:pPr>
                      <w:pStyle w:val="Noga"/>
                      <w:rPr>
                        <w:rStyle w:val="tevilkastrani"/>
                        <w:rFonts w:ascii="Times New Roman" w:hAnsi="Times New Roman"/>
                        <w:sz w:val="22"/>
                        <w:lang w:val="sl-SI"/>
                      </w:rPr>
                    </w:pPr>
                    <w:r>
                      <w:rPr>
                        <w:rStyle w:val="tevilkastrani"/>
                        <w:color w:val="000000"/>
                      </w:rPr>
                      <w:fldChar w:fldCharType="begin"/>
                    </w:r>
                    <w:r>
                      <w:rPr>
                        <w:rStyle w:val="tevilkastrani"/>
                        <w:color w:val="000000"/>
                      </w:rPr>
                      <w:instrText>PAGE</w:instrText>
                    </w:r>
                    <w:r>
                      <w:rPr>
                        <w:rStyle w:val="tevilkastrani"/>
                        <w:color w:val="000000"/>
                      </w:rPr>
                      <w:fldChar w:fldCharType="separate"/>
                    </w:r>
                    <w:r>
                      <w:rPr>
                        <w:rStyle w:val="tevilkastrani"/>
                        <w:color w:val="000000"/>
                      </w:rPr>
                      <w:t>8</w:t>
                    </w:r>
                    <w:r>
                      <w:rPr>
                        <w:rStyle w:val="tevilkastrani"/>
                        <w:color w:val="000000"/>
                      </w:rPr>
                      <w:fldChar w:fldCharType="end"/>
                    </w:r>
                    <w:r>
                      <w:rPr>
                        <w:rStyle w:val="tevilkastrani"/>
                        <w:color w:val="000000"/>
                      </w:rPr>
                      <w:t>/</w:t>
                    </w:r>
                    <w:r>
                      <w:rPr>
                        <w:rStyle w:val="tevilkastrani"/>
                        <w:color w:val="000000"/>
                      </w:rPr>
                      <w:fldChar w:fldCharType="begin"/>
                    </w:r>
                    <w:r>
                      <w:rPr>
                        <w:rStyle w:val="tevilkastrani"/>
                        <w:color w:val="000000"/>
                      </w:rPr>
                      <w:instrText>NUMPAGES</w:instrText>
                    </w:r>
                    <w:r>
                      <w:rPr>
                        <w:rStyle w:val="tevilkastrani"/>
                        <w:color w:val="000000"/>
                      </w:rPr>
                      <w:fldChar w:fldCharType="separate"/>
                    </w:r>
                    <w:r>
                      <w:rPr>
                        <w:rStyle w:val="tevilkastrani"/>
                        <w:color w:val="000000"/>
                      </w:rPr>
                      <w:t>10</w:t>
                    </w:r>
                    <w:r>
                      <w:rPr>
                        <w:rStyle w:val="tevilkastrani"/>
                        <w:color w:val="000000"/>
                      </w:rPr>
                      <w:fldChar w:fldCharType="end"/>
                    </w:r>
                  </w:p>
                </w:txbxContent>
              </v:textbox>
              <w10:wrap type="square"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E6ECD3" w14:textId="77777777" w:rsidR="00EC5132" w:rsidRDefault="00EC5132">
      <w:r>
        <w:separator/>
      </w:r>
    </w:p>
  </w:footnote>
  <w:footnote w:type="continuationSeparator" w:id="0">
    <w:p w14:paraId="53974379" w14:textId="77777777" w:rsidR="00EC5132" w:rsidRDefault="00EC5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2122C" w14:textId="77777777" w:rsidR="005B5839" w:rsidRDefault="005B5839">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6" w:tblpY="869"/>
      <w:tblW w:w="567" w:type="dxa"/>
      <w:tblLayout w:type="fixed"/>
      <w:tblLook w:val="04A0" w:firstRow="1" w:lastRow="0" w:firstColumn="1" w:lastColumn="0" w:noHBand="0" w:noVBand="1"/>
    </w:tblPr>
    <w:tblGrid>
      <w:gridCol w:w="567"/>
    </w:tblGrid>
    <w:tr w:rsidR="005B5839" w14:paraId="6D17AA03" w14:textId="77777777">
      <w:trPr>
        <w:cantSplit/>
        <w:trHeight w:hRule="exact" w:val="847"/>
      </w:trPr>
      <w:tc>
        <w:tcPr>
          <w:tcW w:w="567" w:type="dxa"/>
        </w:tcPr>
        <w:p w14:paraId="0643AB84" w14:textId="77777777" w:rsidR="005B5839" w:rsidRDefault="005B5839">
          <w:pPr>
            <w:widowControl w:val="0"/>
            <w:rPr>
              <w:rFonts w:ascii="Republika" w:hAnsi="Republika"/>
              <w:color w:val="529DBA"/>
              <w:sz w:val="60"/>
              <w:szCs w:val="60"/>
            </w:rPr>
          </w:pPr>
          <w:r>
            <w:rPr>
              <w:rFonts w:ascii="Republika" w:hAnsi="Republika"/>
              <w:noProof/>
              <w:color w:val="529DBA"/>
              <w:sz w:val="60"/>
              <w:szCs w:val="60"/>
            </w:rPr>
            <mc:AlternateContent>
              <mc:Choice Requires="wps">
                <w:drawing>
                  <wp:anchor distT="0" distB="0" distL="0" distR="0" simplePos="0" relativeHeight="13" behindDoc="1" locked="0" layoutInCell="0" allowOverlap="1" wp14:anchorId="523FC2CA" wp14:editId="7320ABA7">
                    <wp:simplePos x="0" y="0"/>
                    <wp:positionH relativeFrom="column">
                      <wp:posOffset>29845</wp:posOffset>
                    </wp:positionH>
                    <wp:positionV relativeFrom="page">
                      <wp:posOffset>3600450</wp:posOffset>
                    </wp:positionV>
                    <wp:extent cx="217805" cy="2540"/>
                    <wp:effectExtent l="10795" t="9525" r="11430" b="9525"/>
                    <wp:wrapNone/>
                    <wp:docPr id="1" name="AutoShape 1_0"/>
                    <wp:cNvGraphicFramePr/>
                    <a:graphic xmlns:a="http://schemas.openxmlformats.org/drawingml/2006/main">
                      <a:graphicData uri="http://schemas.microsoft.com/office/word/2010/wordprocessingShape">
                        <wps:wsp>
                          <wps:cNvSpPr/>
                          <wps:spPr>
                            <a:xfrm>
                              <a:off x="0" y="0"/>
                              <a:ext cx="217080" cy="1800"/>
                            </a:xfrm>
                            <a:custGeom>
                              <a:avLst/>
                              <a:gdLst/>
                              <a:ahLst/>
                              <a:cxnLst/>
                              <a:rect l="l" t="t" r="r" b="b"/>
                              <a:pathLst>
                                <a:path w="21600" h="21600">
                                  <a:moveTo>
                                    <a:pt x="0" y="0"/>
                                  </a:moveTo>
                                  <a:lnTo>
                                    <a:pt x="21600" y="21600"/>
                                  </a:lnTo>
                                </a:path>
                              </a:pathLst>
                            </a:custGeom>
                            <a:noFill/>
                            <a:ln w="6350">
                              <a:solidFill>
                                <a:srgbClr val="529DBA"/>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4BB3620C" id="AutoShape 1_0" o:spid="_x0000_s1026" style="position:absolute;margin-left:2.35pt;margin-top:283.5pt;width:17.15pt;height:.2pt;z-index:-503316467;visibility:visible;mso-wrap-style:square;mso-wrap-distance-left:0;mso-wrap-distance-top:0;mso-wrap-distance-right:0;mso-wrap-distance-bottom:0;mso-position-horizontal:absolute;mso-position-horizontal-relative:text;mso-position-vertical:absolute;mso-position-vertical-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" o:allowincell="f" path="m,l21600,21600e" filled="f" strokecolor="#529dba" strokeweight=".5pt">
                    <v:path arrowok="t"/>
                    <w10:wrap anchory="page"/>
                  </v:shape>
                </w:pict>
              </mc:Fallback>
            </mc:AlternateContent>
          </w:r>
        </w:p>
      </w:tc>
    </w:tr>
  </w:tbl>
  <w:p w14:paraId="3284311C" w14:textId="77777777" w:rsidR="006129B6" w:rsidRPr="00E705F3" w:rsidRDefault="005B5839" w:rsidP="006129B6">
    <w:pPr>
      <w:pStyle w:val="Glava"/>
      <w:tabs>
        <w:tab w:val="clear" w:pos="4320"/>
        <w:tab w:val="clear" w:pos="8640"/>
        <w:tab w:val="left" w:pos="3544"/>
      </w:tabs>
      <w:spacing w:before="120" w:line="240" w:lineRule="exact"/>
      <w:rPr>
        <w:rFonts w:cs="Arial"/>
        <w:sz w:val="16"/>
        <w:lang w:val="it-IT"/>
      </w:rPr>
    </w:pPr>
    <w:r>
      <w:rPr>
        <w:noProof/>
      </w:rPr>
      <w:drawing>
        <wp:anchor distT="0" distB="0" distL="114300" distR="114300" simplePos="0" relativeHeight="11" behindDoc="1" locked="0" layoutInCell="0" allowOverlap="1" wp14:anchorId="47661191" wp14:editId="31BCB0BB">
          <wp:simplePos x="0" y="0"/>
          <wp:positionH relativeFrom="page">
            <wp:posOffset>0</wp:posOffset>
          </wp:positionH>
          <wp:positionV relativeFrom="page">
            <wp:posOffset>0</wp:posOffset>
          </wp:positionV>
          <wp:extent cx="4321810" cy="972185"/>
          <wp:effectExtent l="0" t="0" r="0" b="0"/>
          <wp:wrapSquare wrapText="bothSides"/>
          <wp:docPr id="2" name="Picture 4"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0364"/>
                  <pic:cNvPicPr>
                    <a:picLocks noChangeAspect="1" noChangeArrowheads="1"/>
                  </pic:cNvPicPr>
                </pic:nvPicPr>
                <pic:blipFill>
                  <a:blip r:embed="rId1"/>
                  <a:stretch>
                    <a:fillRect/>
                  </a:stretch>
                </pic:blipFill>
                <pic:spPr bwMode="auto">
                  <a:xfrm>
                    <a:off x="0" y="0"/>
                    <a:ext cx="4321810" cy="972185"/>
                  </a:xfrm>
                  <a:prstGeom prst="rect">
                    <a:avLst/>
                  </a:prstGeom>
                </pic:spPr>
              </pic:pic>
            </a:graphicData>
          </a:graphic>
        </wp:anchor>
      </w:drawing>
    </w:r>
    <w:proofErr w:type="spellStart"/>
    <w:r w:rsidRPr="007453DF">
      <w:rPr>
        <w:rFonts w:cs="Arial"/>
        <w:sz w:val="16"/>
        <w:lang w:val="it-IT"/>
      </w:rPr>
      <w:t>Maistrova</w:t>
    </w:r>
    <w:proofErr w:type="spellEnd"/>
    <w:r w:rsidRPr="007453DF">
      <w:rPr>
        <w:rFonts w:cs="Arial"/>
        <w:sz w:val="16"/>
        <w:lang w:val="it-IT"/>
      </w:rPr>
      <w:t xml:space="preserve"> </w:t>
    </w:r>
    <w:proofErr w:type="spellStart"/>
    <w:r w:rsidRPr="007453DF">
      <w:rPr>
        <w:rFonts w:cs="Arial"/>
        <w:sz w:val="16"/>
        <w:lang w:val="it-IT"/>
      </w:rPr>
      <w:t>ulica</w:t>
    </w:r>
    <w:proofErr w:type="spellEnd"/>
    <w:r w:rsidRPr="007453DF">
      <w:rPr>
        <w:rFonts w:cs="Arial"/>
        <w:sz w:val="16"/>
        <w:lang w:val="it-IT"/>
      </w:rPr>
      <w:t xml:space="preserve"> 10, 1000 </w:t>
    </w:r>
    <w:proofErr w:type="spellStart"/>
    <w:r w:rsidRPr="007453DF">
      <w:rPr>
        <w:rFonts w:cs="Arial"/>
        <w:sz w:val="16"/>
        <w:lang w:val="it-IT"/>
      </w:rPr>
      <w:t>Ljubljana</w:t>
    </w:r>
    <w:proofErr w:type="spellEnd"/>
    <w:r w:rsidRPr="007453DF">
      <w:rPr>
        <w:rFonts w:cs="Arial"/>
        <w:sz w:val="16"/>
        <w:lang w:val="it-IT"/>
      </w:rPr>
      <w:tab/>
    </w:r>
    <w:r w:rsidR="006129B6" w:rsidRPr="00E705F3">
      <w:rPr>
        <w:rFonts w:cs="Arial"/>
        <w:sz w:val="16"/>
        <w:lang w:val="it-IT"/>
      </w:rPr>
      <w:t>T: 01 369 59 00</w:t>
    </w:r>
  </w:p>
  <w:p w14:paraId="145CBFC3" w14:textId="77777777" w:rsidR="006129B6" w:rsidRPr="00E705F3" w:rsidRDefault="006129B6" w:rsidP="006129B6">
    <w:pPr>
      <w:pStyle w:val="Glava"/>
      <w:tabs>
        <w:tab w:val="clear" w:pos="4320"/>
        <w:tab w:val="clear" w:pos="8640"/>
        <w:tab w:val="left" w:pos="3544"/>
      </w:tabs>
      <w:spacing w:line="240" w:lineRule="exact"/>
      <w:rPr>
        <w:rFonts w:cs="Arial"/>
        <w:sz w:val="16"/>
        <w:lang w:val="it-IT"/>
      </w:rPr>
    </w:pPr>
    <w:r>
      <w:rPr>
        <w:rFonts w:cs="Arial"/>
        <w:sz w:val="16"/>
        <w:lang w:val="it-IT"/>
      </w:rPr>
      <w:tab/>
    </w:r>
    <w:r w:rsidRPr="00E705F3">
      <w:rPr>
        <w:rFonts w:cs="Arial"/>
        <w:sz w:val="16"/>
        <w:lang w:val="it-IT"/>
      </w:rPr>
      <w:t xml:space="preserve">F: 01 369 59 01 </w:t>
    </w:r>
  </w:p>
  <w:p w14:paraId="45356558" w14:textId="77777777" w:rsidR="006129B6" w:rsidRPr="00E705F3" w:rsidRDefault="006129B6" w:rsidP="006129B6">
    <w:pPr>
      <w:pStyle w:val="Glava"/>
      <w:tabs>
        <w:tab w:val="clear" w:pos="4320"/>
        <w:tab w:val="clear" w:pos="8640"/>
        <w:tab w:val="left" w:pos="3544"/>
      </w:tabs>
      <w:spacing w:line="240" w:lineRule="exact"/>
      <w:rPr>
        <w:rFonts w:cs="Arial"/>
        <w:sz w:val="16"/>
        <w:lang w:val="it-IT"/>
      </w:rPr>
    </w:pPr>
    <w:r>
      <w:rPr>
        <w:rFonts w:cs="Arial"/>
        <w:sz w:val="16"/>
        <w:lang w:val="it-IT"/>
      </w:rPr>
      <w:tab/>
    </w:r>
    <w:r w:rsidRPr="00E705F3">
      <w:rPr>
        <w:rFonts w:cs="Arial"/>
        <w:sz w:val="16"/>
        <w:lang w:val="it-IT"/>
      </w:rPr>
      <w:t>E: gp.mk@gov.si</w:t>
    </w:r>
  </w:p>
  <w:p w14:paraId="2C7DC214" w14:textId="77777777" w:rsidR="006129B6" w:rsidRPr="00E705F3" w:rsidRDefault="006129B6" w:rsidP="006129B6">
    <w:pPr>
      <w:pStyle w:val="Glava"/>
      <w:tabs>
        <w:tab w:val="clear" w:pos="4320"/>
        <w:tab w:val="clear" w:pos="8640"/>
        <w:tab w:val="left" w:pos="3544"/>
      </w:tabs>
      <w:spacing w:line="240" w:lineRule="exact"/>
      <w:rPr>
        <w:rFonts w:cs="Arial"/>
        <w:sz w:val="16"/>
        <w:lang w:val="it-IT"/>
      </w:rPr>
    </w:pPr>
    <w:r>
      <w:rPr>
        <w:rFonts w:cs="Arial"/>
        <w:sz w:val="16"/>
        <w:lang w:val="it-IT"/>
      </w:rPr>
      <w:tab/>
    </w:r>
    <w:r w:rsidRPr="00E705F3">
      <w:rPr>
        <w:rFonts w:cs="Arial"/>
        <w:sz w:val="16"/>
        <w:lang w:val="it-IT"/>
      </w:rPr>
      <w:t>https://www.gov.si/drzavni-organi/ministrstva/ministrstvo-za-kulturo/</w:t>
    </w:r>
  </w:p>
  <w:p w14:paraId="43B77509" w14:textId="0615F79C" w:rsidR="005B5839" w:rsidRPr="007453DF" w:rsidRDefault="005B5839" w:rsidP="00F93545">
    <w:pPr>
      <w:pStyle w:val="Glava"/>
      <w:tabs>
        <w:tab w:val="clear" w:pos="4320"/>
        <w:tab w:val="clear" w:pos="8640"/>
        <w:tab w:val="left" w:pos="5112"/>
      </w:tabs>
      <w:spacing w:before="120" w:line="240" w:lineRule="exact"/>
      <w:rPr>
        <w:rFonts w:cs="Arial"/>
        <w:sz w:val="16"/>
        <w:lang w:val="it-IT"/>
      </w:rPr>
    </w:pPr>
  </w:p>
  <w:p w14:paraId="7011B1C8" w14:textId="77777777" w:rsidR="005B5839" w:rsidRPr="007453DF" w:rsidRDefault="005B5839">
    <w:pPr>
      <w:pStyle w:val="Glava"/>
      <w:tabs>
        <w:tab w:val="clear" w:pos="4320"/>
        <w:tab w:val="clear" w:pos="8640"/>
        <w:tab w:val="left" w:pos="5112"/>
      </w:tabs>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E00C7"/>
    <w:multiLevelType w:val="hybridMultilevel"/>
    <w:tmpl w:val="F26493C4"/>
    <w:lvl w:ilvl="0" w:tplc="5818FEEC">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B42063C"/>
    <w:multiLevelType w:val="multilevel"/>
    <w:tmpl w:val="DB421D6E"/>
    <w:lvl w:ilvl="0">
      <w:start w:val="1"/>
      <w:numFmt w:val="bullet"/>
      <w:lvlText w:val="–"/>
      <w:lvlJc w:val="left"/>
      <w:pPr>
        <w:tabs>
          <w:tab w:val="num" w:pos="510"/>
        </w:tabs>
        <w:ind w:left="510" w:hanging="34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3402E7F"/>
    <w:multiLevelType w:val="hybridMultilevel"/>
    <w:tmpl w:val="F2CC1E9C"/>
    <w:lvl w:ilvl="0" w:tplc="5818FEE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9B26992"/>
    <w:multiLevelType w:val="hybridMultilevel"/>
    <w:tmpl w:val="A7BEACC8"/>
    <w:lvl w:ilvl="0" w:tplc="23F8298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D6C7A7A"/>
    <w:multiLevelType w:val="multilevel"/>
    <w:tmpl w:val="BA8E5ECE"/>
    <w:lvl w:ilvl="0">
      <w:start w:val="1"/>
      <w:numFmt w:val="bullet"/>
      <w:lvlText w:val="–"/>
      <w:lvlJc w:val="left"/>
      <w:pPr>
        <w:tabs>
          <w:tab w:val="num" w:pos="510"/>
        </w:tabs>
        <w:ind w:left="510" w:hanging="34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22E61709"/>
    <w:multiLevelType w:val="multilevel"/>
    <w:tmpl w:val="BB1477C0"/>
    <w:lvl w:ilvl="0">
      <w:start w:val="1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23AA71C0"/>
    <w:multiLevelType w:val="hybridMultilevel"/>
    <w:tmpl w:val="4FA6000E"/>
    <w:lvl w:ilvl="0" w:tplc="3B301BF8">
      <w:start w:val="1"/>
      <w:numFmt w:val="decimal"/>
      <w:lvlText w:val="%1."/>
      <w:lvlJc w:val="left"/>
      <w:pPr>
        <w:ind w:left="890" w:hanging="360"/>
      </w:pPr>
      <w:rPr>
        <w:rFonts w:ascii="Arial" w:hAnsi="Arial" w:hint="default"/>
        <w:b w:val="0"/>
        <w:i w:val="0"/>
        <w:sz w:val="22"/>
      </w:rPr>
    </w:lvl>
    <w:lvl w:ilvl="1" w:tplc="04240019" w:tentative="1">
      <w:start w:val="1"/>
      <w:numFmt w:val="lowerLetter"/>
      <w:lvlText w:val="%2."/>
      <w:lvlJc w:val="left"/>
      <w:pPr>
        <w:ind w:left="1610" w:hanging="360"/>
      </w:pPr>
    </w:lvl>
    <w:lvl w:ilvl="2" w:tplc="0424001B" w:tentative="1">
      <w:start w:val="1"/>
      <w:numFmt w:val="lowerRoman"/>
      <w:lvlText w:val="%3."/>
      <w:lvlJc w:val="right"/>
      <w:pPr>
        <w:ind w:left="2330" w:hanging="180"/>
      </w:pPr>
    </w:lvl>
    <w:lvl w:ilvl="3" w:tplc="0424000F" w:tentative="1">
      <w:start w:val="1"/>
      <w:numFmt w:val="decimal"/>
      <w:lvlText w:val="%4."/>
      <w:lvlJc w:val="left"/>
      <w:pPr>
        <w:ind w:left="3050" w:hanging="360"/>
      </w:pPr>
    </w:lvl>
    <w:lvl w:ilvl="4" w:tplc="04240019" w:tentative="1">
      <w:start w:val="1"/>
      <w:numFmt w:val="lowerLetter"/>
      <w:lvlText w:val="%5."/>
      <w:lvlJc w:val="left"/>
      <w:pPr>
        <w:ind w:left="3770" w:hanging="360"/>
      </w:pPr>
    </w:lvl>
    <w:lvl w:ilvl="5" w:tplc="0424001B" w:tentative="1">
      <w:start w:val="1"/>
      <w:numFmt w:val="lowerRoman"/>
      <w:lvlText w:val="%6."/>
      <w:lvlJc w:val="right"/>
      <w:pPr>
        <w:ind w:left="4490" w:hanging="180"/>
      </w:pPr>
    </w:lvl>
    <w:lvl w:ilvl="6" w:tplc="0424000F" w:tentative="1">
      <w:start w:val="1"/>
      <w:numFmt w:val="decimal"/>
      <w:lvlText w:val="%7."/>
      <w:lvlJc w:val="left"/>
      <w:pPr>
        <w:ind w:left="5210" w:hanging="360"/>
      </w:pPr>
    </w:lvl>
    <w:lvl w:ilvl="7" w:tplc="04240019" w:tentative="1">
      <w:start w:val="1"/>
      <w:numFmt w:val="lowerLetter"/>
      <w:lvlText w:val="%8."/>
      <w:lvlJc w:val="left"/>
      <w:pPr>
        <w:ind w:left="5930" w:hanging="360"/>
      </w:pPr>
    </w:lvl>
    <w:lvl w:ilvl="8" w:tplc="0424001B" w:tentative="1">
      <w:start w:val="1"/>
      <w:numFmt w:val="lowerRoman"/>
      <w:lvlText w:val="%9."/>
      <w:lvlJc w:val="right"/>
      <w:pPr>
        <w:ind w:left="6650" w:hanging="180"/>
      </w:pPr>
    </w:lvl>
  </w:abstractNum>
  <w:abstractNum w:abstractNumId="7" w15:restartNumberingAfterBreak="0">
    <w:nsid w:val="254C0B06"/>
    <w:multiLevelType w:val="hybridMultilevel"/>
    <w:tmpl w:val="20048702"/>
    <w:lvl w:ilvl="0" w:tplc="5818FEE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472656"/>
    <w:multiLevelType w:val="multilevel"/>
    <w:tmpl w:val="B99E85FA"/>
    <w:lvl w:ilvl="0">
      <w:start w:val="1"/>
      <w:numFmt w:val="decimal"/>
      <w:lvlText w:val="%1."/>
      <w:lvlJc w:val="left"/>
      <w:pPr>
        <w:tabs>
          <w:tab w:val="num" w:pos="0"/>
        </w:tabs>
        <w:ind w:left="53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2E181264"/>
    <w:multiLevelType w:val="hybridMultilevel"/>
    <w:tmpl w:val="90F6A4EE"/>
    <w:lvl w:ilvl="0" w:tplc="5818FEE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F8E147C"/>
    <w:multiLevelType w:val="multilevel"/>
    <w:tmpl w:val="F8EE6F92"/>
    <w:lvl w:ilvl="0">
      <w:start w:val="1"/>
      <w:numFmt w:val="decimal"/>
      <w:lvlText w:val="%1."/>
      <w:lvlJc w:val="left"/>
      <w:pPr>
        <w:tabs>
          <w:tab w:val="num" w:pos="0"/>
        </w:tabs>
        <w:ind w:left="53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33C37574"/>
    <w:multiLevelType w:val="multilevel"/>
    <w:tmpl w:val="5E74F8D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33F92259"/>
    <w:multiLevelType w:val="multilevel"/>
    <w:tmpl w:val="D3BC4ABC"/>
    <w:lvl w:ilvl="0">
      <w:start w:val="1"/>
      <w:numFmt w:val="bullet"/>
      <w:lvlText w:val="–"/>
      <w:lvlJc w:val="left"/>
      <w:pPr>
        <w:tabs>
          <w:tab w:val="num" w:pos="510"/>
        </w:tabs>
        <w:ind w:left="510" w:hanging="34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34711153"/>
    <w:multiLevelType w:val="multilevel"/>
    <w:tmpl w:val="8D8E05E2"/>
    <w:lvl w:ilvl="0">
      <w:start w:val="1"/>
      <w:numFmt w:val="bullet"/>
      <w:lvlText w:val="–"/>
      <w:lvlJc w:val="left"/>
      <w:pPr>
        <w:tabs>
          <w:tab w:val="num" w:pos="510"/>
        </w:tabs>
        <w:ind w:left="510" w:hanging="34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34F0243D"/>
    <w:multiLevelType w:val="hybridMultilevel"/>
    <w:tmpl w:val="00E6C1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75B57F4"/>
    <w:multiLevelType w:val="hybridMultilevel"/>
    <w:tmpl w:val="D96C82B2"/>
    <w:lvl w:ilvl="0" w:tplc="0AAA67BA">
      <w:start w:val="1"/>
      <w:numFmt w:val="bullet"/>
      <w:lvlText w:val="-"/>
      <w:lvlJc w:val="left"/>
      <w:pPr>
        <w:tabs>
          <w:tab w:val="num" w:pos="360"/>
        </w:tabs>
        <w:ind w:left="360" w:hanging="360"/>
      </w:pPr>
      <w:rPr>
        <w:rFonts w:ascii="Times New Roman" w:hAnsi="Times New Roman" w:hint="default"/>
        <w:color w:val="auto"/>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3FFC5623"/>
    <w:multiLevelType w:val="hybridMultilevel"/>
    <w:tmpl w:val="84B47328"/>
    <w:lvl w:ilvl="0" w:tplc="5818FEE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6294B5F"/>
    <w:multiLevelType w:val="multilevel"/>
    <w:tmpl w:val="5F0001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4FEA0310"/>
    <w:multiLevelType w:val="multilevel"/>
    <w:tmpl w:val="720A75D4"/>
    <w:lvl w:ilvl="0">
      <w:start w:val="1"/>
      <w:numFmt w:val="bullet"/>
      <w:lvlText w:val="–"/>
      <w:lvlJc w:val="left"/>
      <w:pPr>
        <w:tabs>
          <w:tab w:val="num" w:pos="510"/>
        </w:tabs>
        <w:ind w:left="510" w:hanging="34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52D73709"/>
    <w:multiLevelType w:val="hybridMultilevel"/>
    <w:tmpl w:val="34FE4D00"/>
    <w:lvl w:ilvl="0" w:tplc="5818FEEC">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3430717"/>
    <w:multiLevelType w:val="multilevel"/>
    <w:tmpl w:val="6BD41D86"/>
    <w:lvl w:ilvl="0">
      <w:start w:val="1"/>
      <w:numFmt w:val="bullet"/>
      <w:lvlText w:val="–"/>
      <w:lvlJc w:val="left"/>
      <w:pPr>
        <w:tabs>
          <w:tab w:val="num" w:pos="482"/>
        </w:tabs>
        <w:ind w:left="482" w:hanging="34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5393764F"/>
    <w:multiLevelType w:val="hybridMultilevel"/>
    <w:tmpl w:val="24704420"/>
    <w:lvl w:ilvl="0" w:tplc="5818FEEC">
      <w:start w:val="1"/>
      <w:numFmt w:val="bullet"/>
      <w:lvlText w:val=""/>
      <w:lvlJc w:val="left"/>
      <w:pPr>
        <w:ind w:left="1250" w:hanging="360"/>
      </w:pPr>
      <w:rPr>
        <w:rFonts w:ascii="Symbol" w:hAnsi="Symbol" w:hint="default"/>
      </w:rPr>
    </w:lvl>
    <w:lvl w:ilvl="1" w:tplc="04240019" w:tentative="1">
      <w:start w:val="1"/>
      <w:numFmt w:val="lowerLetter"/>
      <w:lvlText w:val="%2."/>
      <w:lvlJc w:val="left"/>
      <w:pPr>
        <w:ind w:left="1970" w:hanging="360"/>
      </w:pPr>
    </w:lvl>
    <w:lvl w:ilvl="2" w:tplc="0424001B" w:tentative="1">
      <w:start w:val="1"/>
      <w:numFmt w:val="lowerRoman"/>
      <w:lvlText w:val="%3."/>
      <w:lvlJc w:val="right"/>
      <w:pPr>
        <w:ind w:left="2690" w:hanging="180"/>
      </w:pPr>
    </w:lvl>
    <w:lvl w:ilvl="3" w:tplc="0424000F" w:tentative="1">
      <w:start w:val="1"/>
      <w:numFmt w:val="decimal"/>
      <w:lvlText w:val="%4."/>
      <w:lvlJc w:val="left"/>
      <w:pPr>
        <w:ind w:left="3410" w:hanging="360"/>
      </w:pPr>
    </w:lvl>
    <w:lvl w:ilvl="4" w:tplc="04240019" w:tentative="1">
      <w:start w:val="1"/>
      <w:numFmt w:val="lowerLetter"/>
      <w:lvlText w:val="%5."/>
      <w:lvlJc w:val="left"/>
      <w:pPr>
        <w:ind w:left="4130" w:hanging="360"/>
      </w:pPr>
    </w:lvl>
    <w:lvl w:ilvl="5" w:tplc="0424001B" w:tentative="1">
      <w:start w:val="1"/>
      <w:numFmt w:val="lowerRoman"/>
      <w:lvlText w:val="%6."/>
      <w:lvlJc w:val="right"/>
      <w:pPr>
        <w:ind w:left="4850" w:hanging="180"/>
      </w:pPr>
    </w:lvl>
    <w:lvl w:ilvl="6" w:tplc="0424000F" w:tentative="1">
      <w:start w:val="1"/>
      <w:numFmt w:val="decimal"/>
      <w:lvlText w:val="%7."/>
      <w:lvlJc w:val="left"/>
      <w:pPr>
        <w:ind w:left="5570" w:hanging="360"/>
      </w:pPr>
    </w:lvl>
    <w:lvl w:ilvl="7" w:tplc="04240019" w:tentative="1">
      <w:start w:val="1"/>
      <w:numFmt w:val="lowerLetter"/>
      <w:lvlText w:val="%8."/>
      <w:lvlJc w:val="left"/>
      <w:pPr>
        <w:ind w:left="6290" w:hanging="360"/>
      </w:pPr>
    </w:lvl>
    <w:lvl w:ilvl="8" w:tplc="0424001B" w:tentative="1">
      <w:start w:val="1"/>
      <w:numFmt w:val="lowerRoman"/>
      <w:lvlText w:val="%9."/>
      <w:lvlJc w:val="right"/>
      <w:pPr>
        <w:ind w:left="7010" w:hanging="180"/>
      </w:pPr>
    </w:lvl>
  </w:abstractNum>
  <w:abstractNum w:abstractNumId="22" w15:restartNumberingAfterBreak="0">
    <w:nsid w:val="5A9C576F"/>
    <w:multiLevelType w:val="multilevel"/>
    <w:tmpl w:val="30F47DC4"/>
    <w:lvl w:ilvl="0">
      <w:start w:val="1"/>
      <w:numFmt w:val="bullet"/>
      <w:lvlText w:val="–"/>
      <w:lvlJc w:val="left"/>
      <w:pPr>
        <w:tabs>
          <w:tab w:val="num" w:pos="510"/>
        </w:tabs>
        <w:ind w:left="510" w:hanging="34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635B5570"/>
    <w:multiLevelType w:val="hybridMultilevel"/>
    <w:tmpl w:val="23107E90"/>
    <w:lvl w:ilvl="0" w:tplc="9C2E31AC">
      <w:start w:val="1"/>
      <w:numFmt w:val="lowerLetter"/>
      <w:lvlText w:val="%1)"/>
      <w:lvlJc w:val="left"/>
      <w:pPr>
        <w:ind w:left="720" w:hanging="36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74752EC"/>
    <w:multiLevelType w:val="hybridMultilevel"/>
    <w:tmpl w:val="BF9ECC00"/>
    <w:lvl w:ilvl="0" w:tplc="5818FEEC">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8085491"/>
    <w:multiLevelType w:val="multilevel"/>
    <w:tmpl w:val="1DFEF2E8"/>
    <w:lvl w:ilvl="0">
      <w:start w:val="1"/>
      <w:numFmt w:val="bullet"/>
      <w:lvlText w:val="–"/>
      <w:lvlJc w:val="left"/>
      <w:pPr>
        <w:tabs>
          <w:tab w:val="num" w:pos="1644"/>
        </w:tabs>
        <w:ind w:left="1644" w:hanging="340"/>
      </w:pPr>
      <w:rPr>
        <w:rFonts w:ascii="Times New Roman" w:hAnsi="Times New Roman" w:cs="Times New Roman" w:hint="default"/>
      </w:r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26" w15:restartNumberingAfterBreak="0">
    <w:nsid w:val="70B642C7"/>
    <w:multiLevelType w:val="multilevel"/>
    <w:tmpl w:val="0B8681BC"/>
    <w:lvl w:ilvl="0">
      <w:start w:val="1"/>
      <w:numFmt w:val="bullet"/>
      <w:lvlText w:val="–"/>
      <w:lvlJc w:val="left"/>
      <w:pPr>
        <w:tabs>
          <w:tab w:val="num" w:pos="510"/>
        </w:tabs>
        <w:ind w:left="510" w:hanging="34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73B83781"/>
    <w:multiLevelType w:val="hybridMultilevel"/>
    <w:tmpl w:val="7A7EA688"/>
    <w:lvl w:ilvl="0" w:tplc="8506ACDE">
      <w:start w:val="1"/>
      <w:numFmt w:val="lowerLetter"/>
      <w:lvlText w:val="%1)"/>
      <w:lvlJc w:val="left"/>
      <w:pPr>
        <w:ind w:left="502" w:hanging="36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4"/>
  </w:num>
  <w:num w:numId="2">
    <w:abstractNumId w:val="18"/>
  </w:num>
  <w:num w:numId="3">
    <w:abstractNumId w:val="20"/>
  </w:num>
  <w:num w:numId="4">
    <w:abstractNumId w:val="26"/>
  </w:num>
  <w:num w:numId="5">
    <w:abstractNumId w:val="12"/>
  </w:num>
  <w:num w:numId="6">
    <w:abstractNumId w:val="13"/>
  </w:num>
  <w:num w:numId="7">
    <w:abstractNumId w:val="1"/>
  </w:num>
  <w:num w:numId="8">
    <w:abstractNumId w:val="11"/>
  </w:num>
  <w:num w:numId="9">
    <w:abstractNumId w:val="25"/>
  </w:num>
  <w:num w:numId="10">
    <w:abstractNumId w:val="8"/>
  </w:num>
  <w:num w:numId="11">
    <w:abstractNumId w:val="10"/>
  </w:num>
  <w:num w:numId="12">
    <w:abstractNumId w:val="22"/>
  </w:num>
  <w:num w:numId="13">
    <w:abstractNumId w:val="5"/>
  </w:num>
  <w:num w:numId="14">
    <w:abstractNumId w:val="17"/>
  </w:num>
  <w:num w:numId="15">
    <w:abstractNumId w:val="15"/>
  </w:num>
  <w:num w:numId="16">
    <w:abstractNumId w:val="27"/>
  </w:num>
  <w:num w:numId="17">
    <w:abstractNumId w:val="14"/>
  </w:num>
  <w:num w:numId="18">
    <w:abstractNumId w:val="23"/>
  </w:num>
  <w:num w:numId="19">
    <w:abstractNumId w:val="6"/>
  </w:num>
  <w:num w:numId="20">
    <w:abstractNumId w:val="3"/>
  </w:num>
  <w:num w:numId="21">
    <w:abstractNumId w:val="0"/>
  </w:num>
  <w:num w:numId="22">
    <w:abstractNumId w:val="24"/>
  </w:num>
  <w:num w:numId="23">
    <w:abstractNumId w:val="19"/>
  </w:num>
  <w:num w:numId="24">
    <w:abstractNumId w:val="7"/>
  </w:num>
  <w:num w:numId="25">
    <w:abstractNumId w:val="2"/>
  </w:num>
  <w:num w:numId="26">
    <w:abstractNumId w:val="21"/>
  </w:num>
  <w:num w:numId="27">
    <w:abstractNumId w:val="9"/>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A73"/>
    <w:rsid w:val="00003A9C"/>
    <w:rsid w:val="00012310"/>
    <w:rsid w:val="00015C21"/>
    <w:rsid w:val="00042DA9"/>
    <w:rsid w:val="00047ED7"/>
    <w:rsid w:val="00070A3B"/>
    <w:rsid w:val="000927A2"/>
    <w:rsid w:val="000C4FD9"/>
    <w:rsid w:val="000C5D33"/>
    <w:rsid w:val="000C6FFF"/>
    <w:rsid w:val="000E70BB"/>
    <w:rsid w:val="000F1685"/>
    <w:rsid w:val="000F2E54"/>
    <w:rsid w:val="001179D3"/>
    <w:rsid w:val="00170FCB"/>
    <w:rsid w:val="00197993"/>
    <w:rsid w:val="001A0437"/>
    <w:rsid w:val="001E1D03"/>
    <w:rsid w:val="001F731F"/>
    <w:rsid w:val="00205BF8"/>
    <w:rsid w:val="002074E5"/>
    <w:rsid w:val="002159CC"/>
    <w:rsid w:val="00265EAD"/>
    <w:rsid w:val="0027555B"/>
    <w:rsid w:val="00283B38"/>
    <w:rsid w:val="002B4EE9"/>
    <w:rsid w:val="002B5DBE"/>
    <w:rsid w:val="002F1D73"/>
    <w:rsid w:val="002F6BE8"/>
    <w:rsid w:val="00331271"/>
    <w:rsid w:val="00360190"/>
    <w:rsid w:val="00372553"/>
    <w:rsid w:val="00386CB8"/>
    <w:rsid w:val="00387EF0"/>
    <w:rsid w:val="003C12D0"/>
    <w:rsid w:val="003E0B50"/>
    <w:rsid w:val="003E421F"/>
    <w:rsid w:val="003E433A"/>
    <w:rsid w:val="003F797B"/>
    <w:rsid w:val="00404701"/>
    <w:rsid w:val="00447538"/>
    <w:rsid w:val="00452EB3"/>
    <w:rsid w:val="004A6135"/>
    <w:rsid w:val="004B2A99"/>
    <w:rsid w:val="004D5DD5"/>
    <w:rsid w:val="004F0179"/>
    <w:rsid w:val="00551706"/>
    <w:rsid w:val="00552204"/>
    <w:rsid w:val="0059018F"/>
    <w:rsid w:val="005B5839"/>
    <w:rsid w:val="005C5828"/>
    <w:rsid w:val="005E79AD"/>
    <w:rsid w:val="005F0D07"/>
    <w:rsid w:val="005F6294"/>
    <w:rsid w:val="006129B6"/>
    <w:rsid w:val="00622B1D"/>
    <w:rsid w:val="00631A0E"/>
    <w:rsid w:val="00641F1A"/>
    <w:rsid w:val="00661FC5"/>
    <w:rsid w:val="00682CCC"/>
    <w:rsid w:val="006B2E41"/>
    <w:rsid w:val="006B6BDC"/>
    <w:rsid w:val="006E4FCD"/>
    <w:rsid w:val="006F0B00"/>
    <w:rsid w:val="007453DF"/>
    <w:rsid w:val="00776733"/>
    <w:rsid w:val="00781F1E"/>
    <w:rsid w:val="00785047"/>
    <w:rsid w:val="00785E5F"/>
    <w:rsid w:val="007B2B19"/>
    <w:rsid w:val="007B4205"/>
    <w:rsid w:val="007B6B34"/>
    <w:rsid w:val="007C26A2"/>
    <w:rsid w:val="007F4D49"/>
    <w:rsid w:val="00807DCE"/>
    <w:rsid w:val="00812931"/>
    <w:rsid w:val="008321BB"/>
    <w:rsid w:val="00885668"/>
    <w:rsid w:val="008A43C8"/>
    <w:rsid w:val="008D741B"/>
    <w:rsid w:val="008F0370"/>
    <w:rsid w:val="0091378B"/>
    <w:rsid w:val="00947C9F"/>
    <w:rsid w:val="00951DF9"/>
    <w:rsid w:val="00954DC4"/>
    <w:rsid w:val="00990FCA"/>
    <w:rsid w:val="009975EF"/>
    <w:rsid w:val="009B4300"/>
    <w:rsid w:val="009C5EAB"/>
    <w:rsid w:val="009F3F4F"/>
    <w:rsid w:val="009F72F3"/>
    <w:rsid w:val="00A0145E"/>
    <w:rsid w:val="00A12B63"/>
    <w:rsid w:val="00A270BE"/>
    <w:rsid w:val="00A47D4C"/>
    <w:rsid w:val="00A536BD"/>
    <w:rsid w:val="00A612B0"/>
    <w:rsid w:val="00A653A0"/>
    <w:rsid w:val="00A827AB"/>
    <w:rsid w:val="00A91F8F"/>
    <w:rsid w:val="00A94473"/>
    <w:rsid w:val="00AA3A73"/>
    <w:rsid w:val="00AA599E"/>
    <w:rsid w:val="00AB770C"/>
    <w:rsid w:val="00AE4634"/>
    <w:rsid w:val="00AF208C"/>
    <w:rsid w:val="00B03D3D"/>
    <w:rsid w:val="00B20826"/>
    <w:rsid w:val="00B257A6"/>
    <w:rsid w:val="00B32750"/>
    <w:rsid w:val="00B3380E"/>
    <w:rsid w:val="00B45AB4"/>
    <w:rsid w:val="00B52D39"/>
    <w:rsid w:val="00B74977"/>
    <w:rsid w:val="00BC2438"/>
    <w:rsid w:val="00C01E2A"/>
    <w:rsid w:val="00C23762"/>
    <w:rsid w:val="00C31830"/>
    <w:rsid w:val="00C33735"/>
    <w:rsid w:val="00C66FB7"/>
    <w:rsid w:val="00C72742"/>
    <w:rsid w:val="00C80705"/>
    <w:rsid w:val="00CD6C7F"/>
    <w:rsid w:val="00CF457B"/>
    <w:rsid w:val="00CF4951"/>
    <w:rsid w:val="00D15EFA"/>
    <w:rsid w:val="00D41531"/>
    <w:rsid w:val="00D44C1F"/>
    <w:rsid w:val="00D50395"/>
    <w:rsid w:val="00D92377"/>
    <w:rsid w:val="00DA33F6"/>
    <w:rsid w:val="00DA5754"/>
    <w:rsid w:val="00DC6841"/>
    <w:rsid w:val="00E051ED"/>
    <w:rsid w:val="00E15C9B"/>
    <w:rsid w:val="00E21C67"/>
    <w:rsid w:val="00E37AB5"/>
    <w:rsid w:val="00E633DD"/>
    <w:rsid w:val="00E66456"/>
    <w:rsid w:val="00E82033"/>
    <w:rsid w:val="00EC5132"/>
    <w:rsid w:val="00EE5031"/>
    <w:rsid w:val="00EF1E7B"/>
    <w:rsid w:val="00F6317B"/>
    <w:rsid w:val="00F728FA"/>
    <w:rsid w:val="00F75A46"/>
    <w:rsid w:val="00F767DD"/>
    <w:rsid w:val="00F8011B"/>
    <w:rsid w:val="00F93545"/>
    <w:rsid w:val="00FA5D1F"/>
    <w:rsid w:val="00FF2647"/>
    <w:rsid w:val="00FF29EF"/>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758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US" w:bidi="ar-SA"/>
      </w:rPr>
    </w:rPrDefault>
    <w:pPrDefault>
      <w:pPr>
        <w:suppressAutoHyphens/>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453772"/>
    <w:pPr>
      <w:jc w:val="both"/>
    </w:pPr>
    <w:rPr>
      <w:rFonts w:ascii="Times New Roman" w:eastAsia="Times New Roman" w:hAnsi="Times New Roman"/>
      <w:sz w:val="22"/>
      <w:szCs w:val="24"/>
      <w:lang w:val="sl-SI" w:eastAsia="ar-SA"/>
    </w:rPr>
  </w:style>
  <w:style w:type="paragraph" w:styleId="Naslov5">
    <w:name w:val="heading 5"/>
    <w:basedOn w:val="Navaden"/>
    <w:next w:val="Navaden"/>
    <w:link w:val="Naslov5Znak"/>
    <w:qFormat/>
    <w:rsid w:val="00453772"/>
    <w:pPr>
      <w:keepNext/>
      <w:tabs>
        <w:tab w:val="left" w:pos="0"/>
      </w:tabs>
      <w:jc w:val="center"/>
      <w:textAlignment w:val="baseline"/>
      <w:outlineLvl w:val="4"/>
    </w:pPr>
    <w:rPr>
      <w:rFonts w:ascii="Arial" w:hAnsi="Arial"/>
      <w:b/>
      <w:bCs/>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alloonTextChar">
    <w:name w:val="Balloon Text Char"/>
    <w:basedOn w:val="Privzetapisavaodstavka"/>
    <w:uiPriority w:val="99"/>
    <w:semiHidden/>
    <w:qFormat/>
    <w:rsid w:val="00493404"/>
    <w:rPr>
      <w:rFonts w:ascii="Lucida Grande" w:hAnsi="Lucida Grande"/>
      <w:sz w:val="18"/>
      <w:szCs w:val="18"/>
    </w:rPr>
  </w:style>
  <w:style w:type="character" w:customStyle="1" w:styleId="GlavaZnak">
    <w:name w:val="Glava Znak"/>
    <w:link w:val="Glava"/>
    <w:qFormat/>
    <w:rsid w:val="00D6634B"/>
    <w:rPr>
      <w:rFonts w:ascii="Arial" w:eastAsia="Times New Roman" w:hAnsi="Arial" w:cs="Times New Roman"/>
      <w:sz w:val="20"/>
      <w:szCs w:val="24"/>
      <w:lang w:val="en-US"/>
    </w:rPr>
  </w:style>
  <w:style w:type="character" w:customStyle="1" w:styleId="NogaZnak">
    <w:name w:val="Noga Znak"/>
    <w:link w:val="Noga"/>
    <w:semiHidden/>
    <w:qFormat/>
    <w:rsid w:val="00D6634B"/>
    <w:rPr>
      <w:rFonts w:ascii="Arial" w:eastAsia="Times New Roman" w:hAnsi="Arial" w:cs="Times New Roman"/>
      <w:sz w:val="20"/>
      <w:szCs w:val="24"/>
      <w:lang w:val="en-US"/>
    </w:rPr>
  </w:style>
  <w:style w:type="character" w:styleId="tevilkastrani">
    <w:name w:val="page number"/>
    <w:basedOn w:val="Privzetapisavaodstavka"/>
    <w:qFormat/>
    <w:rsid w:val="00D6634B"/>
  </w:style>
  <w:style w:type="character" w:customStyle="1" w:styleId="Naslov5Znak">
    <w:name w:val="Naslov 5 Znak"/>
    <w:link w:val="Naslov5"/>
    <w:qFormat/>
    <w:rsid w:val="00453772"/>
    <w:rPr>
      <w:rFonts w:ascii="Arial" w:eastAsia="Times New Roman" w:hAnsi="Arial" w:cs="Arial"/>
      <w:b/>
      <w:bCs/>
      <w:sz w:val="22"/>
      <w:lang w:eastAsia="ar-SA"/>
    </w:rPr>
  </w:style>
  <w:style w:type="character" w:styleId="Hiperpovezava">
    <w:name w:val="Hyperlink"/>
    <w:uiPriority w:val="99"/>
    <w:rsid w:val="00453772"/>
    <w:rPr>
      <w:color w:val="0000FF"/>
      <w:u w:val="single"/>
    </w:rPr>
  </w:style>
  <w:style w:type="character" w:customStyle="1" w:styleId="TelobesedilaZnak">
    <w:name w:val="Telo besedila Znak"/>
    <w:link w:val="Telobesedila"/>
    <w:qFormat/>
    <w:rsid w:val="00453772"/>
    <w:rPr>
      <w:rFonts w:ascii="Times New Roman" w:eastAsia="Times New Roman" w:hAnsi="Times New Roman"/>
      <w:sz w:val="24"/>
      <w:lang w:eastAsia="ar-SA"/>
    </w:rPr>
  </w:style>
  <w:style w:type="character" w:customStyle="1" w:styleId="BesedilooblakaZnak">
    <w:name w:val="Besedilo oblačka Znak"/>
    <w:link w:val="Besedilooblaka"/>
    <w:uiPriority w:val="99"/>
    <w:semiHidden/>
    <w:qFormat/>
    <w:rsid w:val="0009232D"/>
    <w:rPr>
      <w:rFonts w:ascii="Tahoma" w:eastAsia="Times New Roman" w:hAnsi="Tahoma" w:cs="Tahoma"/>
      <w:sz w:val="16"/>
      <w:szCs w:val="16"/>
      <w:lang w:eastAsia="ar-SA"/>
    </w:rPr>
  </w:style>
  <w:style w:type="character" w:styleId="Pripombasklic">
    <w:name w:val="annotation reference"/>
    <w:unhideWhenUsed/>
    <w:qFormat/>
    <w:rsid w:val="00FE6764"/>
    <w:rPr>
      <w:sz w:val="16"/>
      <w:szCs w:val="16"/>
    </w:rPr>
  </w:style>
  <w:style w:type="character" w:customStyle="1" w:styleId="PripombabesediloZnak">
    <w:name w:val="Pripomba – besedilo Znak"/>
    <w:link w:val="Pripombabesedilo"/>
    <w:qFormat/>
    <w:rsid w:val="00FE6764"/>
    <w:rPr>
      <w:rFonts w:ascii="Times New Roman" w:eastAsia="Times New Roman" w:hAnsi="Times New Roman"/>
      <w:lang w:eastAsia="ar-SA"/>
    </w:rPr>
  </w:style>
  <w:style w:type="character" w:customStyle="1" w:styleId="ZadevapripombeZnak">
    <w:name w:val="Zadeva pripombe Znak"/>
    <w:link w:val="Zadevapripombe"/>
    <w:uiPriority w:val="99"/>
    <w:semiHidden/>
    <w:qFormat/>
    <w:rsid w:val="00FE6764"/>
    <w:rPr>
      <w:rFonts w:ascii="Times New Roman" w:eastAsia="Times New Roman" w:hAnsi="Times New Roman"/>
      <w:b/>
      <w:bCs/>
      <w:lang w:eastAsia="ar-SA"/>
    </w:rPr>
  </w:style>
  <w:style w:type="character" w:customStyle="1" w:styleId="Sprotnaopomba-besediloZnak">
    <w:name w:val="Sprotna opomba - besedilo Znak"/>
    <w:uiPriority w:val="99"/>
    <w:qFormat/>
    <w:rsid w:val="00FD3288"/>
    <w:rPr>
      <w:rFonts w:ascii="Times New Roman" w:eastAsia="Times New Roman" w:hAnsi="Times New Roman"/>
      <w:lang w:eastAsia="ar-SA"/>
    </w:rPr>
  </w:style>
  <w:style w:type="character" w:customStyle="1" w:styleId="FootnoteCharacters">
    <w:name w:val="Footnote Characters"/>
    <w:uiPriority w:val="99"/>
    <w:semiHidden/>
    <w:unhideWhenUsed/>
    <w:qFormat/>
    <w:rsid w:val="00FD3288"/>
    <w:rPr>
      <w:vertAlign w:val="superscript"/>
    </w:rPr>
  </w:style>
  <w:style w:type="character" w:customStyle="1" w:styleId="FootnoteAnchor">
    <w:name w:val="Footnote Anchor"/>
    <w:rPr>
      <w:vertAlign w:val="superscript"/>
    </w:rPr>
  </w:style>
  <w:style w:type="character" w:customStyle="1" w:styleId="Telobesedila-zamikZnak">
    <w:name w:val="Telo besedila - zamik Znak"/>
    <w:uiPriority w:val="99"/>
    <w:qFormat/>
    <w:rsid w:val="00380336"/>
    <w:rPr>
      <w:rFonts w:ascii="Times New Roman" w:eastAsia="Times New Roman" w:hAnsi="Times New Roman"/>
      <w:sz w:val="22"/>
      <w:szCs w:val="24"/>
      <w:lang w:eastAsia="ar-SA"/>
    </w:rPr>
  </w:style>
  <w:style w:type="character" w:styleId="SledenaHiperpovezava">
    <w:name w:val="FollowedHyperlink"/>
    <w:basedOn w:val="Privzetapisavaodstavka"/>
    <w:rsid w:val="00DA6E1D"/>
    <w:rPr>
      <w:color w:val="800080" w:themeColor="followedHyperlink"/>
      <w:u w:val="single"/>
    </w:rPr>
  </w:style>
  <w:style w:type="paragraph" w:customStyle="1" w:styleId="Heading">
    <w:name w:val="Heading"/>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link w:val="TelobesedilaZnak"/>
    <w:rsid w:val="00453772"/>
    <w:pPr>
      <w:widowControl w:val="0"/>
      <w:jc w:val="left"/>
    </w:pPr>
    <w:rPr>
      <w:sz w:val="24"/>
      <w:szCs w:val="20"/>
    </w:r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rPr>
  </w:style>
  <w:style w:type="paragraph" w:customStyle="1" w:styleId="Index">
    <w:name w:val="Index"/>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09232D"/>
    <w:rPr>
      <w:rFonts w:ascii="Tahoma" w:hAnsi="Tahoma"/>
      <w:sz w:val="16"/>
      <w:szCs w:val="16"/>
    </w:rPr>
  </w:style>
  <w:style w:type="paragraph" w:customStyle="1" w:styleId="HeaderandFooter">
    <w:name w:val="Header and Footer"/>
    <w:basedOn w:val="Navaden"/>
    <w:qFormat/>
  </w:style>
  <w:style w:type="paragraph" w:styleId="Glava">
    <w:name w:val="header"/>
    <w:basedOn w:val="Navaden"/>
    <w:link w:val="GlavaZnak"/>
    <w:rsid w:val="00D6634B"/>
    <w:pPr>
      <w:tabs>
        <w:tab w:val="center" w:pos="4320"/>
        <w:tab w:val="right" w:pos="8640"/>
      </w:tabs>
    </w:pPr>
    <w:rPr>
      <w:rFonts w:ascii="Arial" w:hAnsi="Arial"/>
      <w:sz w:val="20"/>
      <w:lang w:val="en-US"/>
    </w:rPr>
  </w:style>
  <w:style w:type="paragraph" w:styleId="Noga">
    <w:name w:val="footer"/>
    <w:basedOn w:val="Navaden"/>
    <w:link w:val="NogaZnak"/>
    <w:semiHidden/>
    <w:rsid w:val="00D6634B"/>
    <w:pPr>
      <w:tabs>
        <w:tab w:val="center" w:pos="4320"/>
        <w:tab w:val="right" w:pos="8640"/>
      </w:tabs>
    </w:pPr>
    <w:rPr>
      <w:rFonts w:ascii="Arial" w:hAnsi="Arial"/>
      <w:sz w:val="20"/>
      <w:lang w:val="en-US"/>
    </w:rPr>
  </w:style>
  <w:style w:type="paragraph" w:customStyle="1" w:styleId="datumtevilka">
    <w:name w:val="datum številka"/>
    <w:basedOn w:val="Navaden"/>
    <w:qFormat/>
    <w:rsid w:val="00D6634B"/>
    <w:pPr>
      <w:tabs>
        <w:tab w:val="left" w:pos="1701"/>
      </w:tabs>
    </w:pPr>
    <w:rPr>
      <w:szCs w:val="20"/>
      <w:lang w:val="en-GB" w:eastAsia="en-US"/>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paragraph" w:customStyle="1" w:styleId="Telobesedila21">
    <w:name w:val="Telo besedila 21"/>
    <w:basedOn w:val="Navaden"/>
    <w:qFormat/>
    <w:rsid w:val="00453772"/>
    <w:pPr>
      <w:widowControl w:val="0"/>
      <w:jc w:val="center"/>
    </w:pPr>
    <w:rPr>
      <w:b/>
      <w:sz w:val="20"/>
      <w:szCs w:val="20"/>
    </w:rPr>
  </w:style>
  <w:style w:type="paragraph" w:customStyle="1" w:styleId="Telobesedila31">
    <w:name w:val="Telo besedila 31"/>
    <w:basedOn w:val="Navaden"/>
    <w:qFormat/>
    <w:rsid w:val="00453772"/>
    <w:pPr>
      <w:widowControl w:val="0"/>
      <w:jc w:val="left"/>
    </w:pPr>
    <w:rPr>
      <w:b/>
      <w:sz w:val="24"/>
      <w:szCs w:val="20"/>
    </w:rPr>
  </w:style>
  <w:style w:type="paragraph" w:styleId="Pripombabesedilo">
    <w:name w:val="annotation text"/>
    <w:basedOn w:val="Navaden"/>
    <w:link w:val="PripombabesediloZnak"/>
    <w:unhideWhenUsed/>
    <w:qFormat/>
    <w:rsid w:val="00FE6764"/>
    <w:rPr>
      <w:sz w:val="20"/>
      <w:szCs w:val="20"/>
    </w:rPr>
  </w:style>
  <w:style w:type="paragraph" w:styleId="Zadevapripombe">
    <w:name w:val="annotation subject"/>
    <w:basedOn w:val="Pripombabesedilo"/>
    <w:next w:val="Pripombabesedilo"/>
    <w:link w:val="ZadevapripombeZnak"/>
    <w:uiPriority w:val="99"/>
    <w:semiHidden/>
    <w:unhideWhenUsed/>
    <w:qFormat/>
    <w:rsid w:val="00FE6764"/>
    <w:rPr>
      <w:b/>
      <w:bCs/>
    </w:rPr>
  </w:style>
  <w:style w:type="paragraph" w:styleId="Odstavekseznama">
    <w:name w:val="List Paragraph"/>
    <w:basedOn w:val="Navaden"/>
    <w:uiPriority w:val="34"/>
    <w:qFormat/>
    <w:rsid w:val="00611684"/>
    <w:pPr>
      <w:suppressAutoHyphens w:val="0"/>
      <w:spacing w:after="200" w:line="276" w:lineRule="auto"/>
      <w:ind w:left="720"/>
      <w:contextualSpacing/>
      <w:jc w:val="left"/>
    </w:pPr>
    <w:rPr>
      <w:rFonts w:ascii="Calibri" w:hAnsi="Calibri"/>
      <w:szCs w:val="22"/>
      <w:lang w:eastAsia="en-US"/>
    </w:rPr>
  </w:style>
  <w:style w:type="paragraph" w:styleId="Sprotnaopomba-besedilo">
    <w:name w:val="footnote text"/>
    <w:basedOn w:val="Navaden"/>
    <w:uiPriority w:val="99"/>
    <w:unhideWhenUsed/>
    <w:rsid w:val="00FD3288"/>
    <w:rPr>
      <w:sz w:val="20"/>
      <w:szCs w:val="20"/>
    </w:rPr>
  </w:style>
  <w:style w:type="paragraph" w:styleId="Brezrazmikov">
    <w:name w:val="No Spacing"/>
    <w:uiPriority w:val="1"/>
    <w:qFormat/>
    <w:rsid w:val="005F5FD6"/>
    <w:rPr>
      <w:sz w:val="22"/>
      <w:szCs w:val="22"/>
      <w:lang w:val="sl-SI"/>
    </w:rPr>
  </w:style>
  <w:style w:type="paragraph" w:styleId="Telobesedila-zamik">
    <w:name w:val="Body Text Indent"/>
    <w:basedOn w:val="Navaden"/>
    <w:uiPriority w:val="99"/>
    <w:unhideWhenUsed/>
    <w:rsid w:val="00380336"/>
    <w:pPr>
      <w:spacing w:after="120"/>
      <w:ind w:left="283"/>
    </w:pPr>
  </w:style>
  <w:style w:type="paragraph" w:customStyle="1" w:styleId="FrameContents">
    <w:name w:val="Frame Contents"/>
    <w:basedOn w:val="Navaden"/>
    <w:qFormat/>
  </w:style>
  <w:style w:type="table" w:styleId="Tabelamrea">
    <w:name w:val="Table Grid"/>
    <w:basedOn w:val="Navadnatabela"/>
    <w:uiPriority w:val="59"/>
    <w:rsid w:val="009F6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unhideWhenUsed/>
    <w:rsid w:val="005B5839"/>
    <w:pPr>
      <w:suppressAutoHyphens w:val="0"/>
      <w:spacing w:before="100" w:beforeAutospacing="1" w:after="100" w:afterAutospacing="1"/>
      <w:jc w:val="left"/>
    </w:pPr>
    <w:rPr>
      <w:rFonts w:ascii="Calibri" w:eastAsiaTheme="minorHAnsi" w:hAnsi="Calibri" w:cs="Calibri"/>
      <w:szCs w:val="2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8-01-135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k.gov.si/"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BE6A590-A4DE-4B5D-8FB3-0B7A12887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3905</Words>
  <Characters>22260</Characters>
  <Application>Microsoft Office Word</Application>
  <DocSecurity>0</DocSecurity>
  <Lines>185</Lines>
  <Paragraphs>52</Paragraphs>
  <ScaleCrop>false</ScaleCrop>
  <Company/>
  <LinksUpToDate>false</LinksUpToDate>
  <CharactersWithSpaces>26113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2021-04-23T11:02:00Z</dcterms:created>
  <dcterms:modified xsi:type="dcterms:W3CDTF">2021-04-23T11:02:00Z</dcterms:modified>
  <dc:language/>
</cp:coreProperties>
</file>