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BB079" w14:textId="77777777" w:rsidR="00CE49E4" w:rsidRPr="000D7646" w:rsidRDefault="00CE49E4" w:rsidP="00215476">
      <w:pPr>
        <w:spacing w:line="260" w:lineRule="atLeast"/>
        <w:contextualSpacing/>
        <w:rPr>
          <w:rFonts w:ascii="Arial" w:hAnsi="Arial" w:cs="Arial"/>
          <w:sz w:val="20"/>
          <w:szCs w:val="20"/>
        </w:rPr>
      </w:pPr>
      <w:bookmarkStart w:id="0" w:name="_GoBack"/>
      <w:bookmarkEnd w:id="0"/>
      <w:r w:rsidRPr="000D7646">
        <w:rPr>
          <w:rFonts w:ascii="Arial" w:hAnsi="Arial" w:cs="Arial"/>
          <w:sz w:val="20"/>
          <w:szCs w:val="20"/>
        </w:rPr>
        <w:t>Na podlagi:</w:t>
      </w:r>
    </w:p>
    <w:p w14:paraId="74399F9A"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B200EE" w:rsidRPr="000D7646">
        <w:rPr>
          <w:rFonts w:ascii="Arial" w:hAnsi="Arial" w:cs="Arial"/>
          <w:sz w:val="20"/>
          <w:szCs w:val="20"/>
        </w:rPr>
        <w:t xml:space="preserve"> (v nadaljnjem besedilu: Uredba (EU) št. 1303/2013)</w:t>
      </w:r>
      <w:r w:rsidRPr="000D7646">
        <w:rPr>
          <w:rFonts w:ascii="Arial" w:hAnsi="Arial" w:cs="Arial"/>
          <w:sz w:val="20"/>
          <w:szCs w:val="20"/>
        </w:rPr>
        <w:t>,</w:t>
      </w:r>
    </w:p>
    <w:p w14:paraId="61ACCE4E"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Uredbe (EU) št. 1304/2013 Evropskega parlamenta in Sveta z dne 17. decembra 2013 o Evropskem socialnem skladu in razveljavitvi Uredbe Sveta (ES) št. 1081/2006,</w:t>
      </w:r>
    </w:p>
    <w:p w14:paraId="3D736DD0"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Partnerskega sporazuma med Slovenijo in Evropsko komisijo za obdobje 2014</w:t>
      </w:r>
      <w:r w:rsidR="00780163" w:rsidRPr="000D7646">
        <w:rPr>
          <w:rFonts w:ascii="Arial" w:hAnsi="Arial" w:cs="Arial"/>
          <w:sz w:val="20"/>
          <w:szCs w:val="20"/>
        </w:rPr>
        <w:t xml:space="preserve"> - </w:t>
      </w:r>
      <w:r w:rsidRPr="000D7646">
        <w:rPr>
          <w:rFonts w:ascii="Arial" w:hAnsi="Arial" w:cs="Arial"/>
          <w:sz w:val="20"/>
          <w:szCs w:val="20"/>
        </w:rPr>
        <w:t>2020</w:t>
      </w:r>
      <w:r w:rsidR="00B1001C" w:rsidRPr="000D7646">
        <w:rPr>
          <w:rFonts w:ascii="Arial" w:hAnsi="Arial" w:cs="Arial"/>
          <w:sz w:val="20"/>
          <w:szCs w:val="20"/>
        </w:rPr>
        <w:t xml:space="preserve"> št. CCI 2014SI16M8PA001-1.3 z dne 30. oktobra 2014</w:t>
      </w:r>
      <w:r w:rsidRPr="000D7646">
        <w:rPr>
          <w:rFonts w:ascii="Arial" w:hAnsi="Arial" w:cs="Arial"/>
          <w:sz w:val="20"/>
          <w:szCs w:val="20"/>
        </w:rPr>
        <w:t xml:space="preserve">, </w:t>
      </w:r>
    </w:p>
    <w:p w14:paraId="1048987C" w14:textId="1D372FCE"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Operativnega programa za izvajanje Evropske kohezijske politike v obdobju 2014 </w:t>
      </w:r>
      <w:r w:rsidR="00C677F0" w:rsidRPr="000D7646">
        <w:rPr>
          <w:rFonts w:ascii="Arial" w:hAnsi="Arial" w:cs="Arial"/>
          <w:sz w:val="20"/>
          <w:szCs w:val="20"/>
        </w:rPr>
        <w:t>–</w:t>
      </w:r>
      <w:r w:rsidR="00780163" w:rsidRPr="000D7646">
        <w:rPr>
          <w:rFonts w:ascii="Arial" w:hAnsi="Arial" w:cs="Arial"/>
          <w:sz w:val="20"/>
          <w:szCs w:val="20"/>
        </w:rPr>
        <w:t xml:space="preserve"> </w:t>
      </w:r>
      <w:r w:rsidRPr="000D7646">
        <w:rPr>
          <w:rFonts w:ascii="Arial" w:hAnsi="Arial" w:cs="Arial"/>
          <w:sz w:val="20"/>
          <w:szCs w:val="20"/>
        </w:rPr>
        <w:t>2020</w:t>
      </w:r>
      <w:r w:rsidR="00C677F0" w:rsidRPr="000D7646">
        <w:rPr>
          <w:rFonts w:ascii="Arial" w:hAnsi="Arial" w:cs="Arial"/>
          <w:sz w:val="20"/>
          <w:szCs w:val="20"/>
        </w:rPr>
        <w:t>,</w:t>
      </w:r>
      <w:r w:rsidR="00B1001C" w:rsidRPr="000D7646">
        <w:rPr>
          <w:rFonts w:ascii="Arial" w:hAnsi="Arial" w:cs="Arial"/>
          <w:sz w:val="20"/>
          <w:szCs w:val="20"/>
        </w:rPr>
        <w:t xml:space="preserve"> z vsemi spremembami</w:t>
      </w:r>
      <w:r w:rsidR="00C24BBD" w:rsidRPr="000D7646">
        <w:rPr>
          <w:rFonts w:ascii="Arial" w:hAnsi="Arial" w:cs="Arial"/>
          <w:sz w:val="20"/>
          <w:szCs w:val="20"/>
        </w:rPr>
        <w:t>,</w:t>
      </w:r>
    </w:p>
    <w:p w14:paraId="4C0E914E" w14:textId="4BFE468A"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Vladi Republike Slovenije (Uradni list RS, št. 24/05 – UPB, 109/08, 38/10 – Z</w:t>
      </w:r>
      <w:r w:rsidR="0060409E" w:rsidRPr="000D7646">
        <w:rPr>
          <w:rFonts w:ascii="Arial" w:hAnsi="Arial" w:cs="Arial"/>
          <w:sz w:val="20"/>
          <w:szCs w:val="20"/>
        </w:rPr>
        <w:t>UKN, 8/12, 21/13, 47/13 – ZDU-1</w:t>
      </w:r>
      <w:r w:rsidR="00F04A22">
        <w:rPr>
          <w:rFonts w:ascii="Arial" w:hAnsi="Arial" w:cs="Arial"/>
          <w:sz w:val="20"/>
          <w:szCs w:val="20"/>
        </w:rPr>
        <w:t>G</w:t>
      </w:r>
      <w:r w:rsidR="0060409E" w:rsidRPr="000D7646">
        <w:rPr>
          <w:rFonts w:ascii="Arial" w:hAnsi="Arial" w:cs="Arial"/>
          <w:sz w:val="20"/>
          <w:szCs w:val="20"/>
        </w:rPr>
        <w:t>, 65/14 in 55/17</w:t>
      </w:r>
      <w:r w:rsidRPr="000D7646">
        <w:rPr>
          <w:rFonts w:ascii="Arial" w:hAnsi="Arial" w:cs="Arial"/>
          <w:sz w:val="20"/>
          <w:szCs w:val="20"/>
        </w:rPr>
        <w:t xml:space="preserve">), </w:t>
      </w:r>
    </w:p>
    <w:p w14:paraId="65E94961" w14:textId="77777777"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državni upravi (</w:t>
      </w:r>
      <w:r w:rsidR="00C24BBD" w:rsidRPr="000D7646">
        <w:rPr>
          <w:rFonts w:ascii="Arial" w:hAnsi="Arial" w:cs="Arial"/>
          <w:sz w:val="20"/>
          <w:szCs w:val="20"/>
        </w:rPr>
        <w:t xml:space="preserve">Uradni list RS, št. 113/05 – uradno prečiščeno besedilo, 89/07 – </w:t>
      </w:r>
      <w:proofErr w:type="spellStart"/>
      <w:r w:rsidR="00C24BBD" w:rsidRPr="000D7646">
        <w:rPr>
          <w:rFonts w:ascii="Arial" w:hAnsi="Arial" w:cs="Arial"/>
          <w:sz w:val="20"/>
          <w:szCs w:val="20"/>
        </w:rPr>
        <w:t>odl</w:t>
      </w:r>
      <w:proofErr w:type="spellEnd"/>
      <w:r w:rsidR="00C24BBD" w:rsidRPr="000D7646">
        <w:rPr>
          <w:rFonts w:ascii="Arial" w:hAnsi="Arial" w:cs="Arial"/>
          <w:sz w:val="20"/>
          <w:szCs w:val="20"/>
        </w:rPr>
        <w:t>. US, 126/07 – ZUP-E, 48/09, 8/10 – ZUP-G, 8/12 – ZVRS-F, 21/12, 47/13, 12/14, 90/14 in 51/16</w:t>
      </w:r>
      <w:r w:rsidRPr="000D7646">
        <w:rPr>
          <w:rFonts w:ascii="Arial" w:hAnsi="Arial" w:cs="Arial"/>
          <w:sz w:val="20"/>
          <w:szCs w:val="20"/>
        </w:rPr>
        <w:t>),</w:t>
      </w:r>
    </w:p>
    <w:p w14:paraId="41B10B98" w14:textId="74E4E902" w:rsidR="006827ED"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Zakona o javnih financah (</w:t>
      </w:r>
      <w:r w:rsidR="006630AB" w:rsidRPr="000D7646">
        <w:rPr>
          <w:rFonts w:ascii="Arial" w:hAnsi="Arial" w:cs="Arial"/>
          <w:sz w:val="20"/>
          <w:szCs w:val="20"/>
        </w:rPr>
        <w:t xml:space="preserve">Uradni list RS, št. </w:t>
      </w:r>
      <w:hyperlink r:id="rId8" w:tgtFrame="_blank" w:tooltip="Zakon o javnih financah (uradno prečiščeno besedilo)" w:history="1">
        <w:r w:rsidR="006630AB" w:rsidRPr="000D7646">
          <w:rPr>
            <w:rFonts w:ascii="Arial" w:hAnsi="Arial" w:cs="Arial"/>
            <w:sz w:val="20"/>
            <w:szCs w:val="20"/>
          </w:rPr>
          <w:t>11/11</w:t>
        </w:r>
      </w:hyperlink>
      <w:r w:rsidR="006630AB" w:rsidRPr="000D7646">
        <w:rPr>
          <w:rFonts w:ascii="Arial" w:hAnsi="Arial" w:cs="Arial"/>
          <w:sz w:val="20"/>
          <w:szCs w:val="20"/>
        </w:rPr>
        <w:t xml:space="preserve"> – uradno prečiščeno besedilo, </w:t>
      </w:r>
      <w:hyperlink r:id="rId9" w:tgtFrame="_blank" w:tooltip="Popravek Uradnega prečiščenega besedila Zakona  o javnih financah (ZJF-UPB4p)" w:history="1">
        <w:r w:rsidR="006630AB" w:rsidRPr="000D7646">
          <w:rPr>
            <w:rFonts w:ascii="Arial" w:hAnsi="Arial" w:cs="Arial"/>
            <w:sz w:val="20"/>
            <w:szCs w:val="20"/>
          </w:rPr>
          <w:t xml:space="preserve">14/13 – </w:t>
        </w:r>
        <w:proofErr w:type="spellStart"/>
        <w:r w:rsidR="006630AB" w:rsidRPr="000D7646">
          <w:rPr>
            <w:rFonts w:ascii="Arial" w:hAnsi="Arial" w:cs="Arial"/>
            <w:sz w:val="20"/>
            <w:szCs w:val="20"/>
          </w:rPr>
          <w:t>popr</w:t>
        </w:r>
        <w:proofErr w:type="spellEnd"/>
        <w:r w:rsidR="006630AB" w:rsidRPr="000D7646">
          <w:rPr>
            <w:rFonts w:ascii="Arial" w:hAnsi="Arial" w:cs="Arial"/>
            <w:sz w:val="20"/>
            <w:szCs w:val="20"/>
          </w:rPr>
          <w:t>.</w:t>
        </w:r>
      </w:hyperlink>
      <w:r w:rsidR="006630AB" w:rsidRPr="000D7646">
        <w:rPr>
          <w:rFonts w:ascii="Arial" w:hAnsi="Arial" w:cs="Arial"/>
          <w:sz w:val="20"/>
          <w:szCs w:val="20"/>
        </w:rPr>
        <w:t xml:space="preserve">, </w:t>
      </w:r>
      <w:hyperlink r:id="rId10" w:tgtFrame="_blank" w:tooltip="Zakon o dopolnitvi Zakona o javnih financah" w:history="1">
        <w:r w:rsidR="006630AB" w:rsidRPr="000D7646">
          <w:rPr>
            <w:rFonts w:ascii="Arial" w:hAnsi="Arial" w:cs="Arial"/>
            <w:sz w:val="20"/>
            <w:szCs w:val="20"/>
          </w:rPr>
          <w:t>101/13</w:t>
        </w:r>
      </w:hyperlink>
      <w:r w:rsidR="006630AB" w:rsidRPr="000D7646">
        <w:rPr>
          <w:rFonts w:ascii="Arial" w:hAnsi="Arial" w:cs="Arial"/>
          <w:sz w:val="20"/>
          <w:szCs w:val="20"/>
        </w:rPr>
        <w:t xml:space="preserve">, </w:t>
      </w:r>
      <w:hyperlink r:id="rId11" w:tgtFrame="_blank" w:tooltip="Zakon o fiskalnem pravilu" w:history="1">
        <w:r w:rsidR="006630AB" w:rsidRPr="000D7646">
          <w:rPr>
            <w:rFonts w:ascii="Arial" w:hAnsi="Arial" w:cs="Arial"/>
            <w:sz w:val="20"/>
            <w:szCs w:val="20"/>
          </w:rPr>
          <w:t>55/15</w:t>
        </w:r>
      </w:hyperlink>
      <w:r w:rsidR="0060409E" w:rsidRPr="000D7646">
        <w:rPr>
          <w:rFonts w:ascii="Arial" w:hAnsi="Arial" w:cs="Arial"/>
          <w:sz w:val="20"/>
          <w:szCs w:val="20"/>
        </w:rPr>
        <w:t xml:space="preserve"> – </w:t>
      </w:r>
      <w:proofErr w:type="spellStart"/>
      <w:r w:rsidR="0060409E" w:rsidRPr="000D7646">
        <w:rPr>
          <w:rFonts w:ascii="Arial" w:hAnsi="Arial" w:cs="Arial"/>
          <w:sz w:val="20"/>
          <w:szCs w:val="20"/>
        </w:rPr>
        <w:t>ZFisP</w:t>
      </w:r>
      <w:proofErr w:type="spellEnd"/>
      <w:r w:rsidR="0060409E" w:rsidRPr="000D7646">
        <w:rPr>
          <w:rFonts w:ascii="Arial" w:hAnsi="Arial" w:cs="Arial"/>
          <w:sz w:val="20"/>
          <w:szCs w:val="20"/>
        </w:rPr>
        <w:t>,</w:t>
      </w:r>
      <w:r w:rsidR="006630AB" w:rsidRPr="000D7646">
        <w:rPr>
          <w:rFonts w:ascii="Arial" w:hAnsi="Arial" w:cs="Arial"/>
          <w:sz w:val="20"/>
          <w:szCs w:val="20"/>
        </w:rPr>
        <w:t xml:space="preserve"> </w:t>
      </w:r>
      <w:hyperlink r:id="rId12" w:tgtFrame="_blank" w:tooltip="Zakon o izvrševanju proračunov Republike Slovenije za leti 2016 in 2017" w:history="1">
        <w:r w:rsidR="006630AB" w:rsidRPr="000D7646">
          <w:rPr>
            <w:rFonts w:ascii="Arial" w:hAnsi="Arial" w:cs="Arial"/>
            <w:sz w:val="20"/>
            <w:szCs w:val="20"/>
          </w:rPr>
          <w:t>96/15</w:t>
        </w:r>
      </w:hyperlink>
      <w:r w:rsidR="006630AB" w:rsidRPr="000D7646">
        <w:rPr>
          <w:rFonts w:ascii="Arial" w:hAnsi="Arial" w:cs="Arial"/>
          <w:sz w:val="20"/>
          <w:szCs w:val="20"/>
        </w:rPr>
        <w:t xml:space="preserve"> – ZIPRS1617</w:t>
      </w:r>
      <w:r w:rsidR="0060409E" w:rsidRPr="000D7646">
        <w:rPr>
          <w:rFonts w:ascii="Arial" w:hAnsi="Arial" w:cs="Arial"/>
          <w:sz w:val="20"/>
          <w:szCs w:val="20"/>
        </w:rPr>
        <w:t> in 13/18</w:t>
      </w:r>
      <w:r w:rsidRPr="000D7646">
        <w:rPr>
          <w:rFonts w:ascii="Arial" w:hAnsi="Arial" w:cs="Arial"/>
          <w:sz w:val="20"/>
          <w:szCs w:val="20"/>
        </w:rPr>
        <w:t>),</w:t>
      </w:r>
    </w:p>
    <w:p w14:paraId="40169BA3" w14:textId="777080FA" w:rsidR="00C24BBD" w:rsidRPr="0006147F" w:rsidRDefault="00780163" w:rsidP="00215476">
      <w:pPr>
        <w:pStyle w:val="Odstavekseznama"/>
        <w:numPr>
          <w:ilvl w:val="0"/>
          <w:numId w:val="23"/>
        </w:numPr>
        <w:spacing w:after="0" w:line="260" w:lineRule="atLeast"/>
        <w:jc w:val="both"/>
        <w:rPr>
          <w:rFonts w:ascii="Arial" w:hAnsi="Arial" w:cs="Arial"/>
          <w:sz w:val="20"/>
          <w:szCs w:val="20"/>
        </w:rPr>
      </w:pPr>
      <w:r w:rsidRPr="0006147F">
        <w:rPr>
          <w:rFonts w:ascii="Arial" w:hAnsi="Arial" w:cs="Arial"/>
          <w:sz w:val="20"/>
          <w:szCs w:val="20"/>
        </w:rPr>
        <w:t xml:space="preserve">Zakona o izvrševanju proračunov Republike Slovenije za leti </w:t>
      </w:r>
      <w:r w:rsidR="00D872BE" w:rsidRPr="00D872BE">
        <w:rPr>
          <w:rFonts w:ascii="Arial" w:hAnsi="Arial" w:cs="Arial"/>
          <w:sz w:val="20"/>
          <w:szCs w:val="20"/>
        </w:rPr>
        <w:t>2020 in 2021 (ZIPRS2021) (Uradni list RS, št. 75/19</w:t>
      </w:r>
      <w:r w:rsidRPr="0006147F">
        <w:rPr>
          <w:rFonts w:ascii="Arial" w:hAnsi="Arial" w:cs="Arial"/>
          <w:sz w:val="20"/>
          <w:szCs w:val="20"/>
        </w:rPr>
        <w:t>),</w:t>
      </w:r>
    </w:p>
    <w:p w14:paraId="3E5D98C0" w14:textId="77777777" w:rsidR="00FF65EA" w:rsidRPr="000D7646" w:rsidRDefault="00FF65E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Zakon</w:t>
      </w:r>
      <w:r w:rsidR="00C24BBD" w:rsidRPr="000D7646">
        <w:rPr>
          <w:rFonts w:ascii="Arial" w:hAnsi="Arial" w:cs="Arial"/>
          <w:sz w:val="20"/>
          <w:szCs w:val="20"/>
        </w:rPr>
        <w:t>a</w:t>
      </w:r>
      <w:r w:rsidRPr="000D7646">
        <w:rPr>
          <w:rFonts w:ascii="Arial" w:hAnsi="Arial" w:cs="Arial"/>
          <w:sz w:val="20"/>
          <w:szCs w:val="20"/>
        </w:rPr>
        <w:t xml:space="preserve"> o integriteti in preprečevanju korupcije (Uradni list RS, št. 69/11 – uradno prečiščeno besedilo)</w:t>
      </w:r>
      <w:r w:rsidR="006630AB" w:rsidRPr="000D7646">
        <w:rPr>
          <w:rFonts w:ascii="Arial" w:hAnsi="Arial" w:cs="Arial"/>
          <w:sz w:val="20"/>
          <w:szCs w:val="20"/>
        </w:rPr>
        <w:t>,</w:t>
      </w:r>
    </w:p>
    <w:p w14:paraId="013AE840" w14:textId="798E6143" w:rsidR="005B4527" w:rsidRDefault="005B4527"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Proračuna Republike Slovenije za leto </w:t>
      </w:r>
      <w:r w:rsidR="001C255A" w:rsidRPr="001C255A">
        <w:rPr>
          <w:rFonts w:ascii="Arial" w:hAnsi="Arial" w:cs="Arial"/>
          <w:sz w:val="20"/>
          <w:szCs w:val="20"/>
        </w:rPr>
        <w:t>2020 (DP2020) (Uradni list RS, št. 75/19)</w:t>
      </w:r>
      <w:r w:rsidRPr="000D7646">
        <w:rPr>
          <w:rFonts w:ascii="Arial" w:hAnsi="Arial" w:cs="Arial"/>
          <w:sz w:val="20"/>
          <w:szCs w:val="20"/>
        </w:rPr>
        <w:t>,</w:t>
      </w:r>
    </w:p>
    <w:p w14:paraId="7781612C" w14:textId="77777777" w:rsidR="00780163" w:rsidRPr="000D7646" w:rsidRDefault="00780163"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Pravilnika o postopkih za izvrševanje proračuna Republike Slovenije (Uradni list RS, št. 50/07, 61/08, 99/09 – ZIPRS1011, 3/13 in 81/16),</w:t>
      </w:r>
    </w:p>
    <w:p w14:paraId="3979BB69" w14:textId="4E80F8EC" w:rsidR="00780163" w:rsidRPr="000D7646" w:rsidRDefault="00780163"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D7646">
        <w:rPr>
          <w:rFonts w:ascii="Arial" w:hAnsi="Arial" w:cs="Arial"/>
          <w:sz w:val="20"/>
          <w:szCs w:val="20"/>
        </w:rPr>
        <w:t>popr</w:t>
      </w:r>
      <w:proofErr w:type="spellEnd"/>
      <w:r w:rsidR="00993819">
        <w:rPr>
          <w:rFonts w:ascii="Arial" w:hAnsi="Arial" w:cs="Arial"/>
          <w:sz w:val="20"/>
          <w:szCs w:val="20"/>
        </w:rPr>
        <w:t>., 15/17,</w:t>
      </w:r>
      <w:r w:rsidR="00C677F0" w:rsidRPr="000D7646">
        <w:rPr>
          <w:rFonts w:ascii="Arial" w:hAnsi="Arial" w:cs="Arial"/>
          <w:sz w:val="20"/>
          <w:szCs w:val="20"/>
        </w:rPr>
        <w:t xml:space="preserve"> 69/17</w:t>
      </w:r>
      <w:r w:rsidR="005F717B">
        <w:rPr>
          <w:rFonts w:ascii="Arial" w:hAnsi="Arial" w:cs="Arial"/>
          <w:sz w:val="20"/>
          <w:szCs w:val="20"/>
        </w:rPr>
        <w:t xml:space="preserve"> in 67/18</w:t>
      </w:r>
      <w:r w:rsidR="00826340">
        <w:rPr>
          <w:rFonts w:ascii="Arial" w:hAnsi="Arial" w:cs="Arial"/>
          <w:sz w:val="20"/>
          <w:szCs w:val="20"/>
        </w:rPr>
        <w:t>) in</w:t>
      </w:r>
    </w:p>
    <w:p w14:paraId="3915F50B" w14:textId="51C08753" w:rsidR="00CE49E4" w:rsidRPr="000D7646" w:rsidRDefault="006827E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Odločitve o podpori Službe Vlade Republike Slovenije za razvoj in evropsko kohezijsko politi</w:t>
      </w:r>
      <w:r w:rsidR="0060409E" w:rsidRPr="000D7646">
        <w:rPr>
          <w:rFonts w:ascii="Arial" w:hAnsi="Arial" w:cs="Arial"/>
          <w:sz w:val="20"/>
          <w:szCs w:val="20"/>
        </w:rPr>
        <w:t xml:space="preserve">ko, v vlogi organa upravljanja št. 10-1/3/MK/0 </w:t>
      </w:r>
      <w:r w:rsidRPr="000D7646">
        <w:rPr>
          <w:rFonts w:ascii="Arial" w:hAnsi="Arial" w:cs="Arial"/>
          <w:sz w:val="20"/>
          <w:szCs w:val="20"/>
        </w:rPr>
        <w:t xml:space="preserve">z dne </w:t>
      </w:r>
      <w:r w:rsidR="0060409E" w:rsidRPr="000D7646">
        <w:rPr>
          <w:rFonts w:ascii="Arial" w:hAnsi="Arial" w:cs="Arial"/>
          <w:sz w:val="20"/>
          <w:szCs w:val="20"/>
        </w:rPr>
        <w:t>29. 3. 2018</w:t>
      </w:r>
      <w:r w:rsidRPr="000D7646">
        <w:rPr>
          <w:rFonts w:ascii="Arial" w:hAnsi="Arial" w:cs="Arial"/>
          <w:sz w:val="20"/>
          <w:szCs w:val="20"/>
        </w:rPr>
        <w:t xml:space="preserve"> </w:t>
      </w:r>
    </w:p>
    <w:p w14:paraId="1A6689AE" w14:textId="77777777" w:rsidR="00CE49E4" w:rsidRPr="000D7646" w:rsidRDefault="00CE49E4" w:rsidP="00215476">
      <w:pPr>
        <w:spacing w:line="260" w:lineRule="atLeast"/>
        <w:contextualSpacing/>
        <w:rPr>
          <w:rFonts w:ascii="Arial" w:hAnsi="Arial" w:cs="Arial"/>
          <w:sz w:val="20"/>
          <w:szCs w:val="20"/>
        </w:rPr>
      </w:pPr>
    </w:p>
    <w:p w14:paraId="6ABC9427"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Republika Slovenija, Ministrstvo </w:t>
      </w:r>
      <w:r w:rsidR="00BF6582" w:rsidRPr="000D7646">
        <w:rPr>
          <w:rFonts w:ascii="Arial" w:hAnsi="Arial" w:cs="Arial"/>
          <w:sz w:val="20"/>
          <w:szCs w:val="20"/>
        </w:rPr>
        <w:t xml:space="preserve">za </w:t>
      </w:r>
      <w:r w:rsidRPr="000D7646">
        <w:rPr>
          <w:rFonts w:ascii="Arial" w:hAnsi="Arial" w:cs="Arial"/>
          <w:sz w:val="20"/>
          <w:szCs w:val="20"/>
        </w:rPr>
        <w:t>kulturo, Maistrova 10, 1000 Ljubljana, objavlja</w:t>
      </w:r>
    </w:p>
    <w:p w14:paraId="5F8C81FE" w14:textId="77777777" w:rsidR="00CE49E4" w:rsidRPr="000D7646" w:rsidRDefault="00CE49E4" w:rsidP="00215476">
      <w:pPr>
        <w:spacing w:line="260" w:lineRule="atLeast"/>
        <w:contextualSpacing/>
        <w:rPr>
          <w:rFonts w:ascii="Arial" w:hAnsi="Arial" w:cs="Arial"/>
          <w:sz w:val="20"/>
          <w:szCs w:val="20"/>
        </w:rPr>
      </w:pPr>
    </w:p>
    <w:p w14:paraId="2C63E7B5" w14:textId="614936D8" w:rsidR="00CE49E4" w:rsidRPr="000D7646" w:rsidRDefault="004E516F" w:rsidP="00215476">
      <w:pPr>
        <w:spacing w:line="260" w:lineRule="atLeast"/>
        <w:contextualSpacing/>
        <w:jc w:val="center"/>
        <w:outlineLvl w:val="0"/>
        <w:rPr>
          <w:rFonts w:ascii="Arial" w:hAnsi="Arial" w:cs="Arial"/>
          <w:b/>
          <w:sz w:val="20"/>
          <w:szCs w:val="20"/>
        </w:rPr>
      </w:pPr>
      <w:r w:rsidRPr="000D7646">
        <w:rPr>
          <w:rFonts w:ascii="Arial" w:hAnsi="Arial" w:cs="Arial"/>
          <w:b/>
          <w:sz w:val="20"/>
          <w:szCs w:val="20"/>
        </w:rPr>
        <w:t>JAVNI RAZPIS ZA ŠTIPENDIJE ZA SPECIALIZIRANE POKLICE V KULTURI</w:t>
      </w:r>
      <w:r w:rsidR="00CF6A8E" w:rsidRPr="000D7646">
        <w:rPr>
          <w:rFonts w:ascii="Arial" w:hAnsi="Arial" w:cs="Arial"/>
          <w:b/>
          <w:sz w:val="20"/>
          <w:szCs w:val="20"/>
        </w:rPr>
        <w:t xml:space="preserve"> </w:t>
      </w:r>
      <w:r w:rsidR="00894237" w:rsidRPr="000D7646">
        <w:rPr>
          <w:rFonts w:ascii="Arial" w:hAnsi="Arial" w:cs="Arial"/>
          <w:b/>
          <w:sz w:val="20"/>
          <w:szCs w:val="20"/>
        </w:rPr>
        <w:t>20</w:t>
      </w:r>
      <w:r w:rsidR="00C50733">
        <w:rPr>
          <w:rFonts w:ascii="Arial" w:hAnsi="Arial" w:cs="Arial"/>
          <w:b/>
          <w:sz w:val="20"/>
          <w:szCs w:val="20"/>
        </w:rPr>
        <w:t>20</w:t>
      </w:r>
      <w:r w:rsidR="00894237" w:rsidRPr="000D7646">
        <w:rPr>
          <w:rFonts w:ascii="Arial" w:hAnsi="Arial" w:cs="Arial"/>
          <w:b/>
          <w:sz w:val="20"/>
          <w:szCs w:val="20"/>
        </w:rPr>
        <w:t>/</w:t>
      </w:r>
      <w:r w:rsidR="00A505AF" w:rsidRPr="000D7646">
        <w:rPr>
          <w:rFonts w:ascii="Arial" w:hAnsi="Arial" w:cs="Arial"/>
          <w:b/>
          <w:sz w:val="20"/>
          <w:szCs w:val="20"/>
        </w:rPr>
        <w:t>20</w:t>
      </w:r>
      <w:r w:rsidR="00C50733">
        <w:rPr>
          <w:rFonts w:ascii="Arial" w:hAnsi="Arial" w:cs="Arial"/>
          <w:b/>
          <w:sz w:val="20"/>
          <w:szCs w:val="20"/>
        </w:rPr>
        <w:t>21</w:t>
      </w:r>
      <w:r w:rsidR="008F67DE">
        <w:rPr>
          <w:rFonts w:ascii="Arial" w:hAnsi="Arial" w:cs="Arial"/>
          <w:b/>
          <w:sz w:val="20"/>
          <w:szCs w:val="20"/>
        </w:rPr>
        <w:t xml:space="preserve"> (</w:t>
      </w:r>
      <w:r w:rsidR="008F67DE" w:rsidRPr="008F67DE">
        <w:rPr>
          <w:rFonts w:ascii="Arial" w:hAnsi="Arial" w:cs="Arial"/>
          <w:b/>
          <w:sz w:val="20"/>
          <w:szCs w:val="20"/>
        </w:rPr>
        <w:t>oznaka javnega razpisa: JPR-ESS-ŠTIP20</w:t>
      </w:r>
      <w:r w:rsidR="00C50733">
        <w:rPr>
          <w:rFonts w:ascii="Arial" w:hAnsi="Arial" w:cs="Arial"/>
          <w:b/>
          <w:sz w:val="20"/>
          <w:szCs w:val="20"/>
        </w:rPr>
        <w:t>20</w:t>
      </w:r>
      <w:r w:rsidR="008F67DE" w:rsidRPr="008F67DE">
        <w:rPr>
          <w:rFonts w:ascii="Arial" w:hAnsi="Arial" w:cs="Arial"/>
          <w:b/>
          <w:sz w:val="20"/>
          <w:szCs w:val="20"/>
        </w:rPr>
        <w:t>-USP</w:t>
      </w:r>
      <w:r w:rsidR="008F67DE">
        <w:rPr>
          <w:rFonts w:ascii="Arial" w:hAnsi="Arial" w:cs="Arial"/>
          <w:b/>
          <w:sz w:val="20"/>
          <w:szCs w:val="20"/>
        </w:rPr>
        <w:t>)</w:t>
      </w:r>
    </w:p>
    <w:p w14:paraId="0FBCDCF4" w14:textId="77777777" w:rsidR="00CE49E4" w:rsidRPr="000D7646" w:rsidRDefault="00CE49E4" w:rsidP="00215476">
      <w:pPr>
        <w:spacing w:line="260" w:lineRule="atLeast"/>
        <w:contextualSpacing/>
        <w:rPr>
          <w:rFonts w:ascii="Arial" w:hAnsi="Arial" w:cs="Arial"/>
          <w:sz w:val="20"/>
          <w:szCs w:val="20"/>
        </w:rPr>
      </w:pPr>
    </w:p>
    <w:p w14:paraId="5B753A15" w14:textId="77777777" w:rsidR="00CE49E4" w:rsidRPr="000D7646" w:rsidRDefault="00CE49E4" w:rsidP="00215476">
      <w:pPr>
        <w:numPr>
          <w:ilvl w:val="0"/>
          <w:numId w:val="17"/>
        </w:numPr>
        <w:spacing w:line="260" w:lineRule="atLeast"/>
        <w:contextualSpacing/>
        <w:rPr>
          <w:rFonts w:ascii="Arial" w:hAnsi="Arial" w:cs="Arial"/>
          <w:b/>
          <w:sz w:val="20"/>
          <w:szCs w:val="20"/>
        </w:rPr>
      </w:pPr>
      <w:r w:rsidRPr="000D7646">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3B420F5F" w14:textId="77777777" w:rsidR="00CE49E4" w:rsidRPr="000D7646" w:rsidRDefault="00CE49E4" w:rsidP="00215476">
      <w:pPr>
        <w:spacing w:line="260" w:lineRule="atLeast"/>
        <w:contextualSpacing/>
        <w:rPr>
          <w:rFonts w:ascii="Arial" w:hAnsi="Arial" w:cs="Arial"/>
          <w:b/>
          <w:sz w:val="20"/>
          <w:szCs w:val="20"/>
        </w:rPr>
      </w:pPr>
    </w:p>
    <w:p w14:paraId="70547DE2" w14:textId="77777777" w:rsidR="00CE49E4" w:rsidRPr="000D7646" w:rsidRDefault="00CE49E4" w:rsidP="00215476">
      <w:pPr>
        <w:spacing w:line="260" w:lineRule="atLeast"/>
        <w:contextualSpacing/>
        <w:outlineLvl w:val="0"/>
        <w:rPr>
          <w:rFonts w:ascii="Arial" w:hAnsi="Arial" w:cs="Arial"/>
          <w:sz w:val="20"/>
          <w:szCs w:val="20"/>
        </w:rPr>
      </w:pPr>
      <w:r w:rsidRPr="000D7646">
        <w:rPr>
          <w:rFonts w:ascii="Arial" w:hAnsi="Arial" w:cs="Arial"/>
          <w:bCs/>
          <w:sz w:val="20"/>
          <w:szCs w:val="20"/>
        </w:rPr>
        <w:t>Republika Slovenija,</w:t>
      </w:r>
      <w:r w:rsidRPr="000D7646">
        <w:rPr>
          <w:rFonts w:ascii="Arial" w:hAnsi="Arial" w:cs="Arial"/>
          <w:b/>
          <w:bCs/>
          <w:sz w:val="20"/>
          <w:szCs w:val="20"/>
        </w:rPr>
        <w:t xml:space="preserve"> </w:t>
      </w:r>
      <w:r w:rsidRPr="000D7646">
        <w:rPr>
          <w:rFonts w:ascii="Arial" w:hAnsi="Arial" w:cs="Arial"/>
          <w:sz w:val="20"/>
          <w:szCs w:val="20"/>
        </w:rPr>
        <w:t xml:space="preserve">Ministrstvo </w:t>
      </w:r>
      <w:r w:rsidR="00BF6582" w:rsidRPr="000D7646">
        <w:rPr>
          <w:rFonts w:ascii="Arial" w:hAnsi="Arial" w:cs="Arial"/>
          <w:sz w:val="20"/>
          <w:szCs w:val="20"/>
        </w:rPr>
        <w:t xml:space="preserve">za </w:t>
      </w:r>
      <w:r w:rsidR="00AE5572" w:rsidRPr="000D7646">
        <w:rPr>
          <w:rFonts w:ascii="Arial" w:hAnsi="Arial" w:cs="Arial"/>
          <w:bCs/>
          <w:sz w:val="20"/>
          <w:szCs w:val="20"/>
        </w:rPr>
        <w:t>kulturo,</w:t>
      </w:r>
      <w:r w:rsidRPr="000D7646">
        <w:rPr>
          <w:rFonts w:ascii="Arial" w:hAnsi="Arial" w:cs="Arial"/>
          <w:sz w:val="20"/>
          <w:szCs w:val="20"/>
        </w:rPr>
        <w:t xml:space="preserve"> M</w:t>
      </w:r>
      <w:r w:rsidR="00AE5572" w:rsidRPr="000D7646">
        <w:rPr>
          <w:rFonts w:ascii="Arial" w:hAnsi="Arial" w:cs="Arial"/>
          <w:sz w:val="20"/>
          <w:szCs w:val="20"/>
        </w:rPr>
        <w:t>aistrova 10</w:t>
      </w:r>
      <w:r w:rsidRPr="000D7646">
        <w:rPr>
          <w:rFonts w:ascii="Arial" w:hAnsi="Arial" w:cs="Arial"/>
          <w:sz w:val="20"/>
          <w:szCs w:val="20"/>
        </w:rPr>
        <w:t>, 1000 Ljubljana (v nadaljnjem besedilu: ministrstvo).</w:t>
      </w:r>
    </w:p>
    <w:p w14:paraId="74E6613B" w14:textId="77777777" w:rsidR="006A0BDD" w:rsidRDefault="006A0BDD" w:rsidP="006A0BDD">
      <w:pPr>
        <w:spacing w:line="260" w:lineRule="atLeast"/>
        <w:ind w:left="720"/>
        <w:contextualSpacing/>
        <w:jc w:val="left"/>
        <w:rPr>
          <w:rFonts w:ascii="Arial" w:hAnsi="Arial" w:cs="Arial"/>
          <w:b/>
          <w:sz w:val="20"/>
          <w:szCs w:val="20"/>
        </w:rPr>
      </w:pPr>
    </w:p>
    <w:p w14:paraId="45AC8D57" w14:textId="77777777"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Predmet, namen in cilj javnega razpisa</w:t>
      </w:r>
    </w:p>
    <w:p w14:paraId="07B72B49" w14:textId="77777777" w:rsidR="00CE49E4" w:rsidRPr="000D7646" w:rsidRDefault="00CE49E4" w:rsidP="00215476">
      <w:pPr>
        <w:spacing w:line="260" w:lineRule="atLeast"/>
        <w:contextualSpacing/>
        <w:rPr>
          <w:rFonts w:ascii="Arial" w:hAnsi="Arial" w:cs="Arial"/>
          <w:sz w:val="20"/>
          <w:szCs w:val="20"/>
        </w:rPr>
      </w:pPr>
    </w:p>
    <w:p w14:paraId="1904397B" w14:textId="77777777" w:rsidR="00AE5572" w:rsidRPr="000D7646" w:rsidRDefault="006B2786" w:rsidP="00215476">
      <w:pPr>
        <w:spacing w:line="260" w:lineRule="atLeast"/>
        <w:contextualSpacing/>
        <w:rPr>
          <w:rFonts w:ascii="Arial" w:hAnsi="Arial" w:cs="Arial"/>
          <w:sz w:val="20"/>
          <w:szCs w:val="20"/>
        </w:rPr>
      </w:pPr>
      <w:r w:rsidRPr="000D7646">
        <w:rPr>
          <w:rFonts w:ascii="Arial" w:hAnsi="Arial" w:cs="Arial"/>
          <w:sz w:val="20"/>
          <w:szCs w:val="20"/>
        </w:rPr>
        <w:t xml:space="preserve">Javni razpis </w:t>
      </w:r>
      <w:r w:rsidR="00AE5572" w:rsidRPr="000D7646">
        <w:rPr>
          <w:rFonts w:ascii="Arial" w:hAnsi="Arial" w:cs="Arial"/>
          <w:sz w:val="20"/>
          <w:szCs w:val="20"/>
        </w:rPr>
        <w:t xml:space="preserve">sofinancirata Evropska unija iz Evropskega socialnega sklada in Republika Slovenija. Javni razpis se izvaja v okviru Operativnega programa za izvajanje Evropske kohezijske politike v obdobju 2014 – 2020, prednostne naložbe: </w:t>
      </w:r>
      <w:r w:rsidR="00E2524E" w:rsidRPr="000D7646">
        <w:rPr>
          <w:rFonts w:ascii="Arial" w:hAnsi="Arial" w:cs="Arial"/>
          <w:sz w:val="20"/>
          <w:szCs w:val="20"/>
        </w:rPr>
        <w:t xml:space="preserve">10.1 Krepitev enake dostopnosti vseživljenjskega učenja za vse starostne skupine v formalnem, neformalnem in </w:t>
      </w:r>
      <w:r w:rsidR="00E2524E" w:rsidRPr="000D7646">
        <w:rPr>
          <w:rFonts w:ascii="Arial" w:hAnsi="Arial" w:cs="Arial"/>
          <w:sz w:val="20"/>
          <w:szCs w:val="20"/>
        </w:rPr>
        <w:lastRenderedPageBreak/>
        <w:t xml:space="preserve">priložnostnem okolju, izpopolnjevanje znanj, spretnosti in kompetenc delovne sile ter spodbujanje prožnih možnosti učenja, vključno prek poklicnega usmerjanja in </w:t>
      </w:r>
      <w:proofErr w:type="spellStart"/>
      <w:r w:rsidR="00E2524E" w:rsidRPr="000D7646">
        <w:rPr>
          <w:rFonts w:ascii="Arial" w:hAnsi="Arial" w:cs="Arial"/>
          <w:sz w:val="20"/>
          <w:szCs w:val="20"/>
        </w:rPr>
        <w:t>validiranja</w:t>
      </w:r>
      <w:proofErr w:type="spellEnd"/>
      <w:r w:rsidR="00E2524E" w:rsidRPr="000D7646">
        <w:rPr>
          <w:rFonts w:ascii="Arial" w:hAnsi="Arial" w:cs="Arial"/>
          <w:sz w:val="20"/>
          <w:szCs w:val="20"/>
        </w:rPr>
        <w:t xml:space="preserve"> pridobljenih kompetenc, specifičnega cilja: 10.1.3 Spodbujanje prožnih oblik učenja ter podpora kakovostni karierni orientaciji za šolajočo se mladino na vseh ravneh izobraževalnega sistema</w:t>
      </w:r>
      <w:r w:rsidR="00CD4DA0" w:rsidRPr="000D7646">
        <w:rPr>
          <w:rFonts w:ascii="Arial" w:hAnsi="Arial" w:cs="Arial"/>
          <w:sz w:val="20"/>
          <w:szCs w:val="20"/>
        </w:rPr>
        <w:t>.</w:t>
      </w:r>
    </w:p>
    <w:p w14:paraId="521DF2BB" w14:textId="77777777" w:rsidR="00CE49E4" w:rsidRPr="000D7646" w:rsidRDefault="00CE49E4" w:rsidP="00215476">
      <w:pPr>
        <w:pStyle w:val="Style2"/>
        <w:numPr>
          <w:ilvl w:val="0"/>
          <w:numId w:val="0"/>
        </w:numPr>
        <w:spacing w:line="260" w:lineRule="atLeast"/>
        <w:contextualSpacing/>
        <w:jc w:val="both"/>
        <w:rPr>
          <w:rFonts w:ascii="Arial" w:hAnsi="Arial" w:cs="Arial"/>
          <w:sz w:val="20"/>
          <w:szCs w:val="20"/>
        </w:rPr>
      </w:pPr>
    </w:p>
    <w:p w14:paraId="61F5E1F9" w14:textId="29C91BAF" w:rsidR="00010FBE" w:rsidRPr="000D7646" w:rsidRDefault="00AE5572"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b/>
          <w:sz w:val="20"/>
          <w:szCs w:val="20"/>
        </w:rPr>
        <w:t>Predmet javnega razpisa</w:t>
      </w:r>
      <w:r w:rsidRPr="000D7646">
        <w:rPr>
          <w:rFonts w:ascii="Arial" w:hAnsi="Arial" w:cs="Arial"/>
          <w:sz w:val="20"/>
          <w:szCs w:val="20"/>
        </w:rPr>
        <w:t xml:space="preserve"> je sofinanciranje </w:t>
      </w:r>
      <w:r w:rsidR="004E516F" w:rsidRPr="000D7646">
        <w:rPr>
          <w:rFonts w:ascii="Arial" w:hAnsi="Arial" w:cs="Arial"/>
          <w:sz w:val="20"/>
          <w:szCs w:val="20"/>
        </w:rPr>
        <w:t xml:space="preserve">štipendij </w:t>
      </w:r>
      <w:r w:rsidR="000B2264" w:rsidRPr="000B2264">
        <w:rPr>
          <w:rFonts w:ascii="Arial" w:hAnsi="Arial" w:cs="Arial"/>
          <w:sz w:val="20"/>
          <w:szCs w:val="20"/>
        </w:rPr>
        <w:t xml:space="preserve">za usposabljanje ali izobraževanje v tujini </w:t>
      </w:r>
      <w:r w:rsidR="004E516F" w:rsidRPr="000B2264">
        <w:rPr>
          <w:rFonts w:ascii="Arial" w:hAnsi="Arial" w:cs="Arial"/>
          <w:sz w:val="20"/>
          <w:szCs w:val="20"/>
        </w:rPr>
        <w:t>za sp</w:t>
      </w:r>
      <w:r w:rsidR="004E516F" w:rsidRPr="000D7646">
        <w:rPr>
          <w:rFonts w:ascii="Arial" w:hAnsi="Arial" w:cs="Arial"/>
          <w:sz w:val="20"/>
          <w:szCs w:val="20"/>
        </w:rPr>
        <w:t>ecializirane poklice v kulturi</w:t>
      </w:r>
      <w:r w:rsidR="005D590E" w:rsidRPr="000D7646">
        <w:rPr>
          <w:rFonts w:ascii="Arial" w:hAnsi="Arial" w:cs="Arial"/>
          <w:sz w:val="20"/>
          <w:szCs w:val="20"/>
        </w:rPr>
        <w:t xml:space="preserve"> </w:t>
      </w:r>
      <w:r w:rsidR="00BA4D9B" w:rsidRPr="000D7646">
        <w:rPr>
          <w:rFonts w:ascii="Arial" w:hAnsi="Arial" w:cs="Arial"/>
          <w:sz w:val="20"/>
          <w:szCs w:val="20"/>
        </w:rPr>
        <w:t xml:space="preserve">(oznaka </w:t>
      </w:r>
      <w:r w:rsidR="00F7136E" w:rsidRPr="001835CD">
        <w:rPr>
          <w:rFonts w:ascii="Arial" w:hAnsi="Arial" w:cs="Arial"/>
          <w:sz w:val="20"/>
          <w:szCs w:val="20"/>
        </w:rPr>
        <w:t xml:space="preserve">javnega </w:t>
      </w:r>
      <w:r w:rsidR="00BA4D9B" w:rsidRPr="001835CD">
        <w:rPr>
          <w:rFonts w:ascii="Arial" w:hAnsi="Arial" w:cs="Arial"/>
          <w:sz w:val="20"/>
          <w:szCs w:val="20"/>
        </w:rPr>
        <w:t>razpisa</w:t>
      </w:r>
      <w:r w:rsidR="008F67DE" w:rsidRPr="001835CD">
        <w:rPr>
          <w:rFonts w:ascii="Arial" w:hAnsi="Arial" w:cs="Arial"/>
          <w:sz w:val="20"/>
          <w:szCs w:val="20"/>
        </w:rPr>
        <w:t>:</w:t>
      </w:r>
      <w:r w:rsidR="00672336">
        <w:rPr>
          <w:rFonts w:ascii="Arial" w:hAnsi="Arial" w:cs="Arial"/>
          <w:sz w:val="20"/>
          <w:szCs w:val="20"/>
        </w:rPr>
        <w:t xml:space="preserve"> JPR-ESS-ŠTIP2020</w:t>
      </w:r>
      <w:r w:rsidR="00E430ED" w:rsidRPr="001835CD">
        <w:rPr>
          <w:rFonts w:ascii="Arial" w:hAnsi="Arial" w:cs="Arial"/>
          <w:sz w:val="20"/>
          <w:szCs w:val="20"/>
        </w:rPr>
        <w:t>-USP</w:t>
      </w:r>
      <w:r w:rsidR="00BA4D9B" w:rsidRPr="001835CD">
        <w:rPr>
          <w:rFonts w:ascii="Arial" w:hAnsi="Arial" w:cs="Arial"/>
          <w:sz w:val="20"/>
          <w:szCs w:val="20"/>
        </w:rPr>
        <w:t xml:space="preserve">) </w:t>
      </w:r>
      <w:r w:rsidR="005D590E" w:rsidRPr="001835CD">
        <w:rPr>
          <w:rFonts w:ascii="Arial" w:hAnsi="Arial" w:cs="Arial"/>
          <w:sz w:val="20"/>
          <w:szCs w:val="20"/>
        </w:rPr>
        <w:t xml:space="preserve">s pričetkom </w:t>
      </w:r>
      <w:r w:rsidR="00180F74" w:rsidRPr="001835CD">
        <w:rPr>
          <w:rFonts w:ascii="Arial" w:hAnsi="Arial" w:cs="Arial"/>
          <w:sz w:val="20"/>
          <w:szCs w:val="20"/>
        </w:rPr>
        <w:t>so</w:t>
      </w:r>
      <w:r w:rsidR="005D590E" w:rsidRPr="001835CD">
        <w:rPr>
          <w:rFonts w:ascii="Arial" w:hAnsi="Arial" w:cs="Arial"/>
          <w:sz w:val="20"/>
          <w:szCs w:val="20"/>
        </w:rPr>
        <w:t xml:space="preserve">financiranja </w:t>
      </w:r>
      <w:r w:rsidR="000B2264" w:rsidRPr="001835CD">
        <w:rPr>
          <w:rFonts w:ascii="Arial" w:hAnsi="Arial" w:cs="Arial"/>
          <w:sz w:val="20"/>
          <w:szCs w:val="20"/>
        </w:rPr>
        <w:t xml:space="preserve">v časovnem obdobju med 1. </w:t>
      </w:r>
      <w:r w:rsidR="00672336">
        <w:rPr>
          <w:rFonts w:ascii="Arial" w:hAnsi="Arial" w:cs="Arial"/>
          <w:sz w:val="20"/>
          <w:szCs w:val="20"/>
        </w:rPr>
        <w:t>9</w:t>
      </w:r>
      <w:r w:rsidR="001835CD" w:rsidRPr="001835CD">
        <w:rPr>
          <w:rFonts w:ascii="Arial" w:hAnsi="Arial" w:cs="Arial"/>
          <w:sz w:val="20"/>
          <w:szCs w:val="20"/>
        </w:rPr>
        <w:t>. 201</w:t>
      </w:r>
      <w:r w:rsidR="00672336">
        <w:rPr>
          <w:rFonts w:ascii="Arial" w:hAnsi="Arial" w:cs="Arial"/>
          <w:sz w:val="20"/>
          <w:szCs w:val="20"/>
        </w:rPr>
        <w:t>9 in 31</w:t>
      </w:r>
      <w:r w:rsidR="000B2264" w:rsidRPr="001835CD">
        <w:rPr>
          <w:rFonts w:ascii="Arial" w:hAnsi="Arial" w:cs="Arial"/>
          <w:sz w:val="20"/>
          <w:szCs w:val="20"/>
        </w:rPr>
        <w:t xml:space="preserve">. </w:t>
      </w:r>
      <w:r w:rsidR="00672336">
        <w:rPr>
          <w:rFonts w:ascii="Arial" w:hAnsi="Arial" w:cs="Arial"/>
          <w:sz w:val="20"/>
          <w:szCs w:val="20"/>
        </w:rPr>
        <w:t>10</w:t>
      </w:r>
      <w:r w:rsidR="000B2264" w:rsidRPr="001835CD">
        <w:rPr>
          <w:rFonts w:ascii="Arial" w:hAnsi="Arial" w:cs="Arial"/>
          <w:sz w:val="20"/>
          <w:szCs w:val="20"/>
        </w:rPr>
        <w:t>. 20</w:t>
      </w:r>
      <w:r w:rsidR="00672336">
        <w:rPr>
          <w:rFonts w:ascii="Arial" w:hAnsi="Arial" w:cs="Arial"/>
          <w:sz w:val="20"/>
          <w:szCs w:val="20"/>
        </w:rPr>
        <w:t>21</w:t>
      </w:r>
      <w:r w:rsidR="008313B1" w:rsidRPr="000D7646">
        <w:rPr>
          <w:rFonts w:ascii="Arial" w:hAnsi="Arial" w:cs="Arial"/>
          <w:sz w:val="20"/>
          <w:szCs w:val="20"/>
        </w:rPr>
        <w:t>.</w:t>
      </w:r>
      <w:r w:rsidR="00010FBE" w:rsidRPr="000D7646">
        <w:rPr>
          <w:rFonts w:ascii="Arial" w:hAnsi="Arial" w:cs="Arial"/>
          <w:sz w:val="20"/>
          <w:szCs w:val="20"/>
        </w:rPr>
        <w:t xml:space="preserve"> </w:t>
      </w:r>
    </w:p>
    <w:p w14:paraId="30EAF8D5" w14:textId="77777777" w:rsidR="00010FBE" w:rsidRPr="000D7646" w:rsidRDefault="00010FBE" w:rsidP="00215476">
      <w:pPr>
        <w:autoSpaceDE w:val="0"/>
        <w:autoSpaceDN w:val="0"/>
        <w:adjustRightInd w:val="0"/>
        <w:spacing w:line="260" w:lineRule="atLeast"/>
        <w:contextualSpacing/>
        <w:rPr>
          <w:rFonts w:ascii="Arial" w:hAnsi="Arial" w:cs="Arial"/>
          <w:sz w:val="20"/>
          <w:szCs w:val="20"/>
        </w:rPr>
      </w:pPr>
    </w:p>
    <w:p w14:paraId="06DC6F89" w14:textId="49CDA7DD" w:rsidR="002A6DA8" w:rsidRPr="009642B3" w:rsidRDefault="00010FBE" w:rsidP="009642B3">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Sredstva bodo namenjena za</w:t>
      </w:r>
      <w:r w:rsidR="009642B3">
        <w:rPr>
          <w:rFonts w:ascii="Arial" w:hAnsi="Arial" w:cs="Arial"/>
          <w:sz w:val="20"/>
          <w:szCs w:val="20"/>
        </w:rPr>
        <w:t xml:space="preserve"> </w:t>
      </w:r>
      <w:r w:rsidR="00950A85" w:rsidRPr="009642B3">
        <w:rPr>
          <w:rFonts w:ascii="Arial" w:hAnsi="Arial" w:cs="Arial"/>
          <w:b/>
          <w:sz w:val="20"/>
          <w:szCs w:val="20"/>
        </w:rPr>
        <w:t xml:space="preserve">štipendije za </w:t>
      </w:r>
      <w:r w:rsidR="002A6DA8" w:rsidRPr="009642B3">
        <w:rPr>
          <w:rFonts w:ascii="Arial" w:hAnsi="Arial" w:cs="Arial"/>
          <w:b/>
          <w:sz w:val="20"/>
          <w:szCs w:val="20"/>
        </w:rPr>
        <w:t>usposabljanj</w:t>
      </w:r>
      <w:r w:rsidR="00C216BD" w:rsidRPr="009642B3">
        <w:rPr>
          <w:rFonts w:ascii="Arial" w:hAnsi="Arial" w:cs="Arial"/>
          <w:b/>
          <w:sz w:val="20"/>
          <w:szCs w:val="20"/>
        </w:rPr>
        <w:t>e</w:t>
      </w:r>
      <w:r w:rsidR="002A6DA8" w:rsidRPr="009642B3">
        <w:rPr>
          <w:rFonts w:ascii="Arial" w:hAnsi="Arial" w:cs="Arial"/>
          <w:b/>
          <w:sz w:val="20"/>
          <w:szCs w:val="20"/>
        </w:rPr>
        <w:t xml:space="preserve"> </w:t>
      </w:r>
      <w:r w:rsidR="00AC1C56" w:rsidRPr="009642B3">
        <w:rPr>
          <w:rFonts w:ascii="Arial" w:hAnsi="Arial" w:cs="Arial"/>
          <w:b/>
          <w:sz w:val="20"/>
          <w:szCs w:val="20"/>
        </w:rPr>
        <w:t xml:space="preserve">ali </w:t>
      </w:r>
      <w:r w:rsidR="002A6DA8" w:rsidRPr="009642B3">
        <w:rPr>
          <w:rFonts w:ascii="Arial" w:hAnsi="Arial" w:cs="Arial"/>
          <w:b/>
          <w:sz w:val="20"/>
          <w:szCs w:val="20"/>
        </w:rPr>
        <w:t>iz</w:t>
      </w:r>
      <w:r w:rsidR="00F7711F" w:rsidRPr="009642B3">
        <w:rPr>
          <w:rFonts w:ascii="Arial" w:hAnsi="Arial" w:cs="Arial"/>
          <w:b/>
          <w:sz w:val="20"/>
          <w:szCs w:val="20"/>
        </w:rPr>
        <w:t>obraževanje</w:t>
      </w:r>
      <w:r w:rsidR="00AC1C56" w:rsidRPr="009642B3">
        <w:rPr>
          <w:rFonts w:ascii="Arial" w:hAnsi="Arial" w:cs="Arial"/>
          <w:b/>
          <w:sz w:val="20"/>
          <w:szCs w:val="20"/>
        </w:rPr>
        <w:t xml:space="preserve"> </w:t>
      </w:r>
      <w:r w:rsidR="00950A85" w:rsidRPr="009642B3">
        <w:rPr>
          <w:rFonts w:ascii="Arial" w:hAnsi="Arial" w:cs="Arial"/>
          <w:b/>
          <w:sz w:val="20"/>
          <w:szCs w:val="20"/>
        </w:rPr>
        <w:t>v tujini</w:t>
      </w:r>
      <w:r w:rsidR="00950A85" w:rsidRPr="009642B3">
        <w:rPr>
          <w:rFonts w:ascii="Arial" w:hAnsi="Arial" w:cs="Arial"/>
          <w:sz w:val="20"/>
          <w:szCs w:val="20"/>
        </w:rPr>
        <w:t xml:space="preserve"> </w:t>
      </w:r>
      <w:r w:rsidR="00E11B5E" w:rsidRPr="009642B3">
        <w:rPr>
          <w:rFonts w:ascii="Arial" w:hAnsi="Arial" w:cs="Arial"/>
          <w:sz w:val="20"/>
          <w:szCs w:val="20"/>
        </w:rPr>
        <w:t>(v nadaljnjem besedilu: štipendija za</w:t>
      </w:r>
      <w:r w:rsidR="002A6DA8" w:rsidRPr="009642B3">
        <w:rPr>
          <w:rFonts w:ascii="Arial" w:hAnsi="Arial" w:cs="Arial"/>
          <w:sz w:val="20"/>
          <w:szCs w:val="20"/>
        </w:rPr>
        <w:t xml:space="preserve"> </w:t>
      </w:r>
      <w:r w:rsidR="00E11B5E" w:rsidRPr="009642B3">
        <w:rPr>
          <w:rFonts w:ascii="Arial" w:hAnsi="Arial" w:cs="Arial"/>
          <w:sz w:val="20"/>
          <w:szCs w:val="20"/>
        </w:rPr>
        <w:t xml:space="preserve">usposabljanje) </w:t>
      </w:r>
      <w:r w:rsidR="002A6DA8" w:rsidRPr="009642B3">
        <w:rPr>
          <w:rFonts w:ascii="Arial" w:hAnsi="Arial" w:cs="Arial"/>
          <w:sz w:val="20"/>
          <w:szCs w:val="20"/>
        </w:rPr>
        <w:t xml:space="preserve">za pridobitev dodatnih znanj, potrebnih za </w:t>
      </w:r>
      <w:r w:rsidR="002A6DA8" w:rsidRPr="001835CD">
        <w:rPr>
          <w:rFonts w:ascii="Arial" w:hAnsi="Arial" w:cs="Arial"/>
          <w:sz w:val="20"/>
          <w:szCs w:val="20"/>
        </w:rPr>
        <w:t xml:space="preserve">opravljanje </w:t>
      </w:r>
      <w:r w:rsidR="00BF4392" w:rsidRPr="001835CD">
        <w:rPr>
          <w:rFonts w:ascii="Arial" w:hAnsi="Arial" w:cs="Arial"/>
          <w:sz w:val="20"/>
          <w:szCs w:val="20"/>
        </w:rPr>
        <w:t xml:space="preserve">specializiranih </w:t>
      </w:r>
      <w:r w:rsidR="002A6DA8" w:rsidRPr="001835CD">
        <w:rPr>
          <w:rFonts w:ascii="Arial" w:hAnsi="Arial" w:cs="Arial"/>
          <w:sz w:val="20"/>
          <w:szCs w:val="20"/>
        </w:rPr>
        <w:t xml:space="preserve">poklicev v kulturi, ki traja od </w:t>
      </w:r>
      <w:r w:rsidR="002347F6" w:rsidRPr="001835CD">
        <w:rPr>
          <w:rFonts w:ascii="Arial" w:hAnsi="Arial" w:cs="Arial"/>
          <w:sz w:val="20"/>
          <w:szCs w:val="20"/>
        </w:rPr>
        <w:t>3</w:t>
      </w:r>
      <w:r w:rsidR="004A4C85" w:rsidRPr="001835CD">
        <w:rPr>
          <w:rFonts w:ascii="Arial" w:hAnsi="Arial" w:cs="Arial"/>
          <w:sz w:val="20"/>
          <w:szCs w:val="20"/>
        </w:rPr>
        <w:t xml:space="preserve"> </w:t>
      </w:r>
      <w:r w:rsidR="002A6DA8" w:rsidRPr="001835CD">
        <w:rPr>
          <w:rFonts w:ascii="Arial" w:hAnsi="Arial" w:cs="Arial"/>
          <w:sz w:val="20"/>
          <w:szCs w:val="20"/>
        </w:rPr>
        <w:t>do 12 mesecev</w:t>
      </w:r>
      <w:r w:rsidR="002A58EF" w:rsidRPr="001835CD">
        <w:rPr>
          <w:rFonts w:ascii="Arial" w:hAnsi="Arial" w:cs="Arial"/>
          <w:sz w:val="20"/>
          <w:szCs w:val="20"/>
        </w:rPr>
        <w:t xml:space="preserve"> v časovnem obdobju med </w:t>
      </w:r>
      <w:r w:rsidR="0006268C" w:rsidRPr="001835CD">
        <w:rPr>
          <w:rFonts w:ascii="Arial" w:hAnsi="Arial" w:cs="Arial"/>
          <w:sz w:val="20"/>
          <w:szCs w:val="20"/>
        </w:rPr>
        <w:t xml:space="preserve">1. </w:t>
      </w:r>
      <w:r w:rsidR="0006268C">
        <w:rPr>
          <w:rFonts w:ascii="Arial" w:hAnsi="Arial" w:cs="Arial"/>
          <w:sz w:val="20"/>
          <w:szCs w:val="20"/>
        </w:rPr>
        <w:t>9</w:t>
      </w:r>
      <w:r w:rsidR="0006268C" w:rsidRPr="001835CD">
        <w:rPr>
          <w:rFonts w:ascii="Arial" w:hAnsi="Arial" w:cs="Arial"/>
          <w:sz w:val="20"/>
          <w:szCs w:val="20"/>
        </w:rPr>
        <w:t>. 201</w:t>
      </w:r>
      <w:r w:rsidR="0006268C">
        <w:rPr>
          <w:rFonts w:ascii="Arial" w:hAnsi="Arial" w:cs="Arial"/>
          <w:sz w:val="20"/>
          <w:szCs w:val="20"/>
        </w:rPr>
        <w:t>9 in 31</w:t>
      </w:r>
      <w:r w:rsidR="0006268C" w:rsidRPr="001835CD">
        <w:rPr>
          <w:rFonts w:ascii="Arial" w:hAnsi="Arial" w:cs="Arial"/>
          <w:sz w:val="20"/>
          <w:szCs w:val="20"/>
        </w:rPr>
        <w:t xml:space="preserve">. </w:t>
      </w:r>
      <w:r w:rsidR="0006268C">
        <w:rPr>
          <w:rFonts w:ascii="Arial" w:hAnsi="Arial" w:cs="Arial"/>
          <w:sz w:val="20"/>
          <w:szCs w:val="20"/>
        </w:rPr>
        <w:t>10</w:t>
      </w:r>
      <w:r w:rsidR="0006268C" w:rsidRPr="001835CD">
        <w:rPr>
          <w:rFonts w:ascii="Arial" w:hAnsi="Arial" w:cs="Arial"/>
          <w:sz w:val="20"/>
          <w:szCs w:val="20"/>
        </w:rPr>
        <w:t>. 20</w:t>
      </w:r>
      <w:r w:rsidR="0006268C">
        <w:rPr>
          <w:rFonts w:ascii="Arial" w:hAnsi="Arial" w:cs="Arial"/>
          <w:sz w:val="20"/>
          <w:szCs w:val="20"/>
        </w:rPr>
        <w:t>21</w:t>
      </w:r>
      <w:r w:rsidR="002A6DA8" w:rsidRPr="009642B3">
        <w:rPr>
          <w:rFonts w:ascii="Arial" w:hAnsi="Arial" w:cs="Arial"/>
          <w:sz w:val="20"/>
          <w:szCs w:val="20"/>
        </w:rPr>
        <w:t>, za katerega institucija</w:t>
      </w:r>
      <w:r w:rsidR="0002348F">
        <w:rPr>
          <w:rFonts w:ascii="Arial" w:hAnsi="Arial" w:cs="Arial"/>
          <w:sz w:val="20"/>
          <w:szCs w:val="20"/>
        </w:rPr>
        <w:t xml:space="preserve"> usposabljanja ali izobraževanja</w:t>
      </w:r>
      <w:r w:rsidR="002A6DA8" w:rsidRPr="009642B3">
        <w:rPr>
          <w:rFonts w:ascii="Arial" w:hAnsi="Arial" w:cs="Arial"/>
          <w:sz w:val="20"/>
          <w:szCs w:val="20"/>
        </w:rPr>
        <w:t xml:space="preserve"> izda potrdilo o zaključenem programu.</w:t>
      </w:r>
    </w:p>
    <w:p w14:paraId="51AF9417" w14:textId="77777777" w:rsidR="002B5A86" w:rsidRPr="000D7646" w:rsidRDefault="00740B97" w:rsidP="00215476">
      <w:pPr>
        <w:spacing w:line="260" w:lineRule="atLeast"/>
        <w:contextualSpacing/>
        <w:jc w:val="left"/>
        <w:rPr>
          <w:rFonts w:ascii="Arial" w:hAnsi="Arial" w:cs="Arial"/>
          <w:sz w:val="20"/>
          <w:szCs w:val="20"/>
        </w:rPr>
      </w:pPr>
      <w:r w:rsidRPr="000D7646">
        <w:rPr>
          <w:rFonts w:ascii="Arial" w:hAnsi="Arial" w:cs="Arial"/>
          <w:sz w:val="20"/>
          <w:szCs w:val="20"/>
        </w:rPr>
        <w:br/>
      </w:r>
      <w:r w:rsidR="002B5A86" w:rsidRPr="000D7646">
        <w:rPr>
          <w:rFonts w:ascii="Arial" w:hAnsi="Arial" w:cs="Arial"/>
          <w:sz w:val="20"/>
          <w:szCs w:val="20"/>
        </w:rPr>
        <w:t>Pomen izrazov</w:t>
      </w:r>
      <w:r w:rsidR="001E5E37" w:rsidRPr="000D7646">
        <w:rPr>
          <w:rFonts w:ascii="Arial" w:hAnsi="Arial" w:cs="Arial"/>
          <w:sz w:val="20"/>
          <w:szCs w:val="20"/>
        </w:rPr>
        <w:t>:</w:t>
      </w:r>
    </w:p>
    <w:p w14:paraId="48E9AAA5" w14:textId="47079ABE" w:rsidR="002B5A86" w:rsidRPr="000D7646" w:rsidRDefault="002B5A8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w:t>
      </w:r>
      <w:r w:rsidR="006E1828" w:rsidRPr="000D7646">
        <w:rPr>
          <w:rFonts w:ascii="Arial" w:hAnsi="Arial" w:cs="Arial"/>
          <w:sz w:val="20"/>
          <w:szCs w:val="20"/>
        </w:rPr>
        <w:t xml:space="preserve">ali izobraževanje </w:t>
      </w:r>
      <w:r w:rsidRPr="000D7646">
        <w:rPr>
          <w:rFonts w:ascii="Arial" w:hAnsi="Arial" w:cs="Arial"/>
          <w:sz w:val="20"/>
          <w:szCs w:val="20"/>
        </w:rPr>
        <w:t>je nadgradnja znanj in usposobljenosti s področja delovanja prijavitelja</w:t>
      </w:r>
      <w:r w:rsidR="00C33288" w:rsidRPr="000D7646">
        <w:rPr>
          <w:rFonts w:ascii="Arial" w:hAnsi="Arial" w:cs="Arial"/>
          <w:sz w:val="20"/>
          <w:szCs w:val="20"/>
        </w:rPr>
        <w:t xml:space="preserve">, za </w:t>
      </w:r>
      <w:r w:rsidR="00C216BD" w:rsidRPr="000D7646">
        <w:rPr>
          <w:rFonts w:ascii="Arial" w:hAnsi="Arial" w:cs="Arial"/>
          <w:sz w:val="20"/>
          <w:szCs w:val="20"/>
        </w:rPr>
        <w:t>p</w:t>
      </w:r>
      <w:r w:rsidR="00C33288" w:rsidRPr="000D7646">
        <w:rPr>
          <w:rFonts w:ascii="Arial" w:hAnsi="Arial" w:cs="Arial"/>
          <w:sz w:val="20"/>
          <w:szCs w:val="20"/>
        </w:rPr>
        <w:t>rid</w:t>
      </w:r>
      <w:r w:rsidR="00AC1C56" w:rsidRPr="000D7646">
        <w:rPr>
          <w:rFonts w:ascii="Arial" w:hAnsi="Arial" w:cs="Arial"/>
          <w:sz w:val="20"/>
          <w:szCs w:val="20"/>
        </w:rPr>
        <w:t>o</w:t>
      </w:r>
      <w:r w:rsidR="00C33288" w:rsidRPr="000D7646">
        <w:rPr>
          <w:rFonts w:ascii="Arial" w:hAnsi="Arial" w:cs="Arial"/>
          <w:sz w:val="20"/>
          <w:szCs w:val="20"/>
        </w:rPr>
        <w:t>bitev dodatnih znanj, potrebnih za opravljanje poklicev v kulturi</w:t>
      </w:r>
      <w:r w:rsidRPr="000D7646">
        <w:rPr>
          <w:rFonts w:ascii="Arial" w:hAnsi="Arial" w:cs="Arial"/>
          <w:sz w:val="20"/>
          <w:szCs w:val="20"/>
        </w:rPr>
        <w:t xml:space="preserve">, ki lahko traja od </w:t>
      </w:r>
      <w:r w:rsidR="00470CA8" w:rsidRPr="000D7646">
        <w:rPr>
          <w:rFonts w:ascii="Arial" w:hAnsi="Arial" w:cs="Arial"/>
          <w:sz w:val="20"/>
          <w:szCs w:val="20"/>
        </w:rPr>
        <w:t>3</w:t>
      </w:r>
      <w:r w:rsidR="00BF6582" w:rsidRPr="000D7646">
        <w:rPr>
          <w:rFonts w:ascii="Arial" w:hAnsi="Arial" w:cs="Arial"/>
          <w:sz w:val="20"/>
          <w:szCs w:val="20"/>
        </w:rPr>
        <w:t xml:space="preserve"> do </w:t>
      </w:r>
      <w:r w:rsidRPr="000D7646">
        <w:rPr>
          <w:rFonts w:ascii="Arial" w:hAnsi="Arial" w:cs="Arial"/>
          <w:sz w:val="20"/>
          <w:szCs w:val="20"/>
        </w:rPr>
        <w:t xml:space="preserve">12 mesecev in na katerem ob zaključku prijavitelj prejme </w:t>
      </w:r>
      <w:r w:rsidR="005D64EC">
        <w:rPr>
          <w:rFonts w:ascii="Arial" w:hAnsi="Arial" w:cs="Arial"/>
          <w:sz w:val="20"/>
          <w:szCs w:val="20"/>
        </w:rPr>
        <w:t>potrdilo</w:t>
      </w:r>
      <w:r w:rsidRPr="000D7646">
        <w:rPr>
          <w:rFonts w:ascii="Arial" w:hAnsi="Arial" w:cs="Arial"/>
          <w:sz w:val="20"/>
          <w:szCs w:val="20"/>
        </w:rPr>
        <w:t xml:space="preserve"> o opravljenem usposabljanju</w:t>
      </w:r>
      <w:r w:rsidR="006E1828" w:rsidRPr="000D7646">
        <w:rPr>
          <w:rFonts w:ascii="Arial" w:hAnsi="Arial" w:cs="Arial"/>
          <w:sz w:val="20"/>
          <w:szCs w:val="20"/>
        </w:rPr>
        <w:t xml:space="preserve"> ali izobraževanj</w:t>
      </w:r>
      <w:r w:rsidR="00826814" w:rsidRPr="000D7646">
        <w:rPr>
          <w:rFonts w:ascii="Arial" w:hAnsi="Arial" w:cs="Arial"/>
          <w:sz w:val="20"/>
          <w:szCs w:val="20"/>
        </w:rPr>
        <w:t>u</w:t>
      </w:r>
      <w:r w:rsidR="007C2F8C" w:rsidRPr="000D7646">
        <w:rPr>
          <w:rFonts w:ascii="Arial" w:hAnsi="Arial" w:cs="Arial"/>
          <w:sz w:val="20"/>
          <w:szCs w:val="20"/>
        </w:rPr>
        <w:t>;</w:t>
      </w:r>
    </w:p>
    <w:p w14:paraId="474467EA" w14:textId="77777777" w:rsidR="00374B71" w:rsidRPr="000D7646" w:rsidRDefault="00950DF0"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w:t>
      </w:r>
      <w:r w:rsidR="00740E71" w:rsidRPr="000D7646">
        <w:rPr>
          <w:rFonts w:ascii="Arial" w:hAnsi="Arial" w:cs="Arial"/>
          <w:sz w:val="20"/>
          <w:szCs w:val="20"/>
        </w:rPr>
        <w:t xml:space="preserve">oklici v kulturi so poklici s področij </w:t>
      </w:r>
      <w:r w:rsidR="00740E71" w:rsidRPr="00164DBC">
        <w:rPr>
          <w:rFonts w:ascii="Arial" w:hAnsi="Arial" w:cs="Arial"/>
          <w:sz w:val="20"/>
          <w:szCs w:val="20"/>
        </w:rPr>
        <w:t xml:space="preserve">glasbene, </w:t>
      </w:r>
      <w:proofErr w:type="spellStart"/>
      <w:r w:rsidR="00740E71" w:rsidRPr="00164DBC">
        <w:rPr>
          <w:rFonts w:ascii="Arial" w:hAnsi="Arial" w:cs="Arial"/>
          <w:sz w:val="20"/>
          <w:szCs w:val="20"/>
        </w:rPr>
        <w:t>intermedijske</w:t>
      </w:r>
      <w:proofErr w:type="spellEnd"/>
      <w:r w:rsidR="00740E71" w:rsidRPr="00164DBC">
        <w:rPr>
          <w:rFonts w:ascii="Arial" w:hAnsi="Arial" w:cs="Arial"/>
          <w:sz w:val="20"/>
          <w:szCs w:val="20"/>
        </w:rPr>
        <w:t>, uprizoritvene in vizualne umetnosti</w:t>
      </w:r>
      <w:r w:rsidR="0059740A" w:rsidRPr="00164DBC">
        <w:rPr>
          <w:rFonts w:ascii="Arial" w:hAnsi="Arial" w:cs="Arial"/>
          <w:sz w:val="20"/>
          <w:szCs w:val="20"/>
        </w:rPr>
        <w:t xml:space="preserve"> ter</w:t>
      </w:r>
      <w:r w:rsidR="00740E71" w:rsidRPr="00164DBC">
        <w:rPr>
          <w:rFonts w:ascii="Arial" w:hAnsi="Arial" w:cs="Arial"/>
          <w:sz w:val="20"/>
          <w:szCs w:val="20"/>
        </w:rPr>
        <w:t xml:space="preserve"> f</w:t>
      </w:r>
      <w:r w:rsidR="005B3BEF" w:rsidRPr="00164DBC">
        <w:rPr>
          <w:rFonts w:ascii="Arial" w:hAnsi="Arial" w:cs="Arial"/>
          <w:sz w:val="20"/>
          <w:szCs w:val="20"/>
        </w:rPr>
        <w:t>ilm</w:t>
      </w:r>
      <w:r w:rsidR="0059740A" w:rsidRPr="00164DBC">
        <w:rPr>
          <w:rFonts w:ascii="Arial" w:hAnsi="Arial" w:cs="Arial"/>
          <w:sz w:val="20"/>
          <w:szCs w:val="20"/>
        </w:rPr>
        <w:t>a, kulturne dediščine, knjige, knjižničarstva</w:t>
      </w:r>
      <w:r w:rsidR="005B3BEF" w:rsidRPr="00164DBC">
        <w:rPr>
          <w:rFonts w:ascii="Arial" w:hAnsi="Arial" w:cs="Arial"/>
          <w:sz w:val="20"/>
          <w:szCs w:val="20"/>
        </w:rPr>
        <w:t xml:space="preserve"> in</w:t>
      </w:r>
      <w:r w:rsidR="00740E71" w:rsidRPr="00164DBC">
        <w:rPr>
          <w:rFonts w:ascii="Arial" w:hAnsi="Arial" w:cs="Arial"/>
          <w:sz w:val="20"/>
          <w:szCs w:val="20"/>
        </w:rPr>
        <w:t xml:space="preserve"> kulturn</w:t>
      </w:r>
      <w:r w:rsidR="0059740A" w:rsidRPr="00164DBC">
        <w:rPr>
          <w:rFonts w:ascii="Arial" w:hAnsi="Arial" w:cs="Arial"/>
          <w:sz w:val="20"/>
          <w:szCs w:val="20"/>
        </w:rPr>
        <w:t>ega</w:t>
      </w:r>
      <w:r w:rsidR="00740E71" w:rsidRPr="00164DBC">
        <w:rPr>
          <w:rFonts w:ascii="Arial" w:hAnsi="Arial" w:cs="Arial"/>
          <w:sz w:val="20"/>
          <w:szCs w:val="20"/>
        </w:rPr>
        <w:t xml:space="preserve"> management</w:t>
      </w:r>
      <w:r w:rsidR="0059740A" w:rsidRPr="00164DBC">
        <w:rPr>
          <w:rFonts w:ascii="Arial" w:hAnsi="Arial" w:cs="Arial"/>
          <w:sz w:val="20"/>
          <w:szCs w:val="20"/>
        </w:rPr>
        <w:t>a</w:t>
      </w:r>
      <w:r w:rsidR="007C2F8C" w:rsidRPr="000D7646">
        <w:rPr>
          <w:rFonts w:ascii="Arial" w:hAnsi="Arial" w:cs="Arial"/>
          <w:sz w:val="20"/>
          <w:szCs w:val="20"/>
        </w:rPr>
        <w:t>;</w:t>
      </w:r>
    </w:p>
    <w:p w14:paraId="4F82F993" w14:textId="60D6753F" w:rsidR="00863F50" w:rsidRPr="00612516" w:rsidRDefault="00414EDB" w:rsidP="009868CC">
      <w:pPr>
        <w:pStyle w:val="Odstavekseznama"/>
        <w:numPr>
          <w:ilvl w:val="0"/>
          <w:numId w:val="23"/>
        </w:numPr>
        <w:spacing w:after="0" w:line="260" w:lineRule="atLeast"/>
        <w:jc w:val="both"/>
        <w:rPr>
          <w:rFonts w:ascii="Arial" w:hAnsi="Arial" w:cs="Arial"/>
          <w:sz w:val="20"/>
          <w:szCs w:val="20"/>
        </w:rPr>
      </w:pPr>
      <w:r w:rsidRPr="00612516">
        <w:rPr>
          <w:rFonts w:ascii="Arial" w:hAnsi="Arial" w:cs="Arial"/>
          <w:sz w:val="20"/>
          <w:szCs w:val="20"/>
        </w:rPr>
        <w:t>v</w:t>
      </w:r>
      <w:r w:rsidR="00863F50" w:rsidRPr="00612516">
        <w:rPr>
          <w:rFonts w:ascii="Arial" w:hAnsi="Arial" w:cs="Arial"/>
          <w:sz w:val="20"/>
          <w:szCs w:val="20"/>
        </w:rPr>
        <w:t>zhodna regija</w:t>
      </w:r>
      <w:r w:rsidR="005E4335" w:rsidRPr="00612516">
        <w:rPr>
          <w:rFonts w:ascii="Arial" w:hAnsi="Arial" w:cs="Arial"/>
          <w:sz w:val="20"/>
          <w:szCs w:val="20"/>
        </w:rPr>
        <w:t xml:space="preserve"> in zahodna regija</w:t>
      </w:r>
      <w:r w:rsidR="00863F50" w:rsidRPr="00612516">
        <w:rPr>
          <w:rFonts w:ascii="Arial" w:hAnsi="Arial" w:cs="Arial"/>
          <w:sz w:val="20"/>
          <w:szCs w:val="20"/>
        </w:rPr>
        <w:t xml:space="preserve">: </w:t>
      </w:r>
      <w:r w:rsidR="00612516" w:rsidRPr="00612516">
        <w:rPr>
          <w:rFonts w:ascii="Arial" w:hAnsi="Arial" w:cs="Arial"/>
          <w:sz w:val="20"/>
          <w:szCs w:val="20"/>
        </w:rPr>
        <w:t xml:space="preserve">Slovenija se deli na dve kohezijski regiji skladno s Standardno klasifikacijo teritorialnih enot (SKTE oziroma angleška kratica NUTS), </w:t>
      </w:r>
      <w:r w:rsidR="005E4335" w:rsidRPr="00612516">
        <w:rPr>
          <w:rFonts w:ascii="Arial" w:hAnsi="Arial" w:cs="Arial"/>
          <w:sz w:val="20"/>
          <w:szCs w:val="20"/>
        </w:rPr>
        <w:t>podrobnejša opredelitev n</w:t>
      </w:r>
      <w:r w:rsidR="00950A85" w:rsidRPr="00612516">
        <w:rPr>
          <w:rFonts w:ascii="Arial" w:hAnsi="Arial" w:cs="Arial"/>
          <w:sz w:val="20"/>
          <w:szCs w:val="20"/>
        </w:rPr>
        <w:t>a spletni strani mi</w:t>
      </w:r>
      <w:r w:rsidR="000155FD" w:rsidRPr="00612516">
        <w:rPr>
          <w:rFonts w:ascii="Arial" w:hAnsi="Arial" w:cs="Arial"/>
          <w:sz w:val="20"/>
          <w:szCs w:val="20"/>
        </w:rPr>
        <w:t>nistrstva</w:t>
      </w:r>
      <w:r w:rsidR="005E4335" w:rsidRPr="00612516">
        <w:rPr>
          <w:rFonts w:ascii="Arial" w:hAnsi="Arial" w:cs="Arial"/>
          <w:sz w:val="20"/>
          <w:szCs w:val="20"/>
        </w:rPr>
        <w:t>:</w:t>
      </w:r>
      <w:r w:rsidR="00612516">
        <w:rPr>
          <w:rFonts w:ascii="Arial" w:hAnsi="Arial" w:cs="Arial"/>
          <w:sz w:val="20"/>
          <w:szCs w:val="20"/>
        </w:rPr>
        <w:t xml:space="preserve"> </w:t>
      </w:r>
      <w:hyperlink r:id="rId13" w:history="1">
        <w:r w:rsidR="009868CC" w:rsidRPr="00612516">
          <w:rPr>
            <w:rFonts w:ascii="Arial" w:hAnsi="Arial" w:cs="Arial"/>
            <w:sz w:val="20"/>
            <w:szCs w:val="20"/>
          </w:rPr>
          <w:t>https://www.gov.si/drzavni-organi/ministrstva/ministrstvo-za-kulturo/o-ministrstvu/sluzba-za-izvajanje-kohezijske-politike-mk/</w:t>
        </w:r>
      </w:hyperlink>
      <w:r w:rsidR="007C2F8C" w:rsidRPr="009868CC">
        <w:t>;</w:t>
      </w:r>
    </w:p>
    <w:p w14:paraId="0D397E86" w14:textId="77777777" w:rsidR="00D32FAD" w:rsidRPr="000D7646" w:rsidRDefault="009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ali </w:t>
      </w:r>
      <w:r w:rsidR="00D32FAD" w:rsidRPr="000D7646">
        <w:rPr>
          <w:rFonts w:ascii="Arial" w:hAnsi="Arial" w:cs="Arial"/>
          <w:sz w:val="20"/>
          <w:szCs w:val="20"/>
        </w:rPr>
        <w:t xml:space="preserve">izobraževanje v tujini je </w:t>
      </w:r>
      <w:r w:rsidRPr="000D7646">
        <w:rPr>
          <w:rFonts w:ascii="Arial" w:hAnsi="Arial" w:cs="Arial"/>
          <w:sz w:val="20"/>
          <w:szCs w:val="20"/>
        </w:rPr>
        <w:t xml:space="preserve">usposabljanje ali </w:t>
      </w:r>
      <w:r w:rsidR="00D32FAD" w:rsidRPr="000D7646">
        <w:rPr>
          <w:rFonts w:ascii="Arial" w:hAnsi="Arial" w:cs="Arial"/>
          <w:sz w:val="20"/>
          <w:szCs w:val="20"/>
        </w:rPr>
        <w:t xml:space="preserve">izobraževanje v </w:t>
      </w:r>
      <w:r w:rsidRPr="000D7646">
        <w:rPr>
          <w:rFonts w:ascii="Arial" w:hAnsi="Arial" w:cs="Arial"/>
          <w:sz w:val="20"/>
          <w:szCs w:val="20"/>
        </w:rPr>
        <w:t>katerikoli državi članici Evropske unije, razen Republik</w:t>
      </w:r>
      <w:r w:rsidR="00BF4392" w:rsidRPr="000D7646">
        <w:rPr>
          <w:rFonts w:ascii="Arial" w:hAnsi="Arial" w:cs="Arial"/>
          <w:sz w:val="20"/>
          <w:szCs w:val="20"/>
        </w:rPr>
        <w:t>i</w:t>
      </w:r>
      <w:r w:rsidRPr="000D7646">
        <w:rPr>
          <w:rFonts w:ascii="Arial" w:hAnsi="Arial" w:cs="Arial"/>
          <w:sz w:val="20"/>
          <w:szCs w:val="20"/>
        </w:rPr>
        <w:t xml:space="preserve"> Slovenij</w:t>
      </w:r>
      <w:r w:rsidR="00BF4392" w:rsidRPr="000D7646">
        <w:rPr>
          <w:rFonts w:ascii="Arial" w:hAnsi="Arial" w:cs="Arial"/>
          <w:sz w:val="20"/>
          <w:szCs w:val="20"/>
        </w:rPr>
        <w:t>i</w:t>
      </w:r>
      <w:r w:rsidRPr="000D7646">
        <w:rPr>
          <w:rFonts w:ascii="Arial" w:hAnsi="Arial" w:cs="Arial"/>
          <w:sz w:val="20"/>
          <w:szCs w:val="20"/>
        </w:rPr>
        <w:t>.</w:t>
      </w:r>
    </w:p>
    <w:p w14:paraId="71B78E27" w14:textId="77777777" w:rsidR="00863F50" w:rsidRPr="000D7646" w:rsidRDefault="00863F50" w:rsidP="00215476">
      <w:pPr>
        <w:pStyle w:val="Odstavekseznama"/>
        <w:spacing w:after="0" w:line="260" w:lineRule="atLeast"/>
        <w:ind w:left="360"/>
        <w:rPr>
          <w:rFonts w:ascii="Arial" w:hAnsi="Arial" w:cs="Arial"/>
          <w:sz w:val="20"/>
          <w:szCs w:val="20"/>
        </w:rPr>
      </w:pPr>
    </w:p>
    <w:p w14:paraId="01D563E7" w14:textId="71BB2881" w:rsidR="00A768D1" w:rsidRPr="009642B3" w:rsidRDefault="00CF31AC" w:rsidP="009642B3">
      <w:pPr>
        <w:pStyle w:val="Style2"/>
        <w:numPr>
          <w:ilvl w:val="0"/>
          <w:numId w:val="0"/>
        </w:numPr>
        <w:spacing w:line="260" w:lineRule="atLeast"/>
        <w:ind w:left="1080" w:hanging="1080"/>
        <w:contextualSpacing/>
        <w:jc w:val="both"/>
        <w:rPr>
          <w:rFonts w:ascii="Arial" w:hAnsi="Arial" w:cs="Arial"/>
          <w:sz w:val="20"/>
          <w:szCs w:val="20"/>
        </w:rPr>
      </w:pPr>
      <w:r w:rsidRPr="000D7646">
        <w:rPr>
          <w:rFonts w:ascii="Arial" w:hAnsi="Arial" w:cs="Arial"/>
          <w:b/>
          <w:sz w:val="20"/>
          <w:szCs w:val="20"/>
        </w:rPr>
        <w:t>Štipendija za usposabljanje</w:t>
      </w:r>
      <w:r w:rsidR="00B43C4B" w:rsidRPr="000D7646">
        <w:rPr>
          <w:rFonts w:ascii="Arial" w:hAnsi="Arial" w:cs="Arial"/>
          <w:b/>
          <w:sz w:val="20"/>
          <w:szCs w:val="20"/>
        </w:rPr>
        <w:t>:</w:t>
      </w:r>
    </w:p>
    <w:p w14:paraId="72664CE3" w14:textId="11607A2F" w:rsidR="00A801FA" w:rsidRPr="000D7646" w:rsidRDefault="00A801F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štipendija </w:t>
      </w:r>
      <w:r w:rsidR="008235CF" w:rsidRPr="000D7646">
        <w:rPr>
          <w:rFonts w:ascii="Arial" w:hAnsi="Arial" w:cs="Arial"/>
          <w:sz w:val="20"/>
          <w:szCs w:val="20"/>
        </w:rPr>
        <w:t>se</w:t>
      </w:r>
      <w:r w:rsidRPr="000D7646">
        <w:rPr>
          <w:rFonts w:ascii="Arial" w:hAnsi="Arial" w:cs="Arial"/>
          <w:sz w:val="20"/>
          <w:szCs w:val="20"/>
        </w:rPr>
        <w:t xml:space="preserve"> podeli </w:t>
      </w:r>
      <w:r w:rsidR="002B5084" w:rsidRPr="000D7646">
        <w:rPr>
          <w:rFonts w:ascii="Arial" w:hAnsi="Arial" w:cs="Arial"/>
          <w:sz w:val="20"/>
          <w:szCs w:val="20"/>
        </w:rPr>
        <w:t xml:space="preserve">za </w:t>
      </w:r>
      <w:r w:rsidR="008235CF" w:rsidRPr="001835CD">
        <w:rPr>
          <w:rFonts w:ascii="Arial" w:hAnsi="Arial" w:cs="Arial"/>
          <w:sz w:val="20"/>
          <w:szCs w:val="20"/>
        </w:rPr>
        <w:t xml:space="preserve">usposabljanje ali izobraževanje, ki poteka </w:t>
      </w:r>
      <w:r w:rsidR="00F96734" w:rsidRPr="001835CD">
        <w:rPr>
          <w:rFonts w:ascii="Arial" w:hAnsi="Arial" w:cs="Arial"/>
          <w:sz w:val="20"/>
          <w:szCs w:val="20"/>
        </w:rPr>
        <w:t xml:space="preserve">oziroma je potekalo </w:t>
      </w:r>
      <w:r w:rsidR="008235CF" w:rsidRPr="001835CD">
        <w:rPr>
          <w:rFonts w:ascii="Arial" w:hAnsi="Arial" w:cs="Arial"/>
          <w:sz w:val="20"/>
          <w:szCs w:val="20"/>
        </w:rPr>
        <w:t xml:space="preserve">v časovnem obdobju med </w:t>
      </w:r>
      <w:r w:rsidR="0043236F" w:rsidRPr="001835CD">
        <w:rPr>
          <w:rFonts w:ascii="Arial" w:hAnsi="Arial" w:cs="Arial"/>
          <w:sz w:val="20"/>
          <w:szCs w:val="20"/>
        </w:rPr>
        <w:t xml:space="preserve">1. </w:t>
      </w:r>
      <w:r w:rsidR="0043236F">
        <w:rPr>
          <w:rFonts w:ascii="Arial" w:hAnsi="Arial" w:cs="Arial"/>
          <w:sz w:val="20"/>
          <w:szCs w:val="20"/>
        </w:rPr>
        <w:t>9</w:t>
      </w:r>
      <w:r w:rsidR="0043236F" w:rsidRPr="001835CD">
        <w:rPr>
          <w:rFonts w:ascii="Arial" w:hAnsi="Arial" w:cs="Arial"/>
          <w:sz w:val="20"/>
          <w:szCs w:val="20"/>
        </w:rPr>
        <w:t>. 201</w:t>
      </w:r>
      <w:r w:rsidR="0043236F">
        <w:rPr>
          <w:rFonts w:ascii="Arial" w:hAnsi="Arial" w:cs="Arial"/>
          <w:sz w:val="20"/>
          <w:szCs w:val="20"/>
        </w:rPr>
        <w:t>9 in 31</w:t>
      </w:r>
      <w:r w:rsidR="0043236F" w:rsidRPr="001835CD">
        <w:rPr>
          <w:rFonts w:ascii="Arial" w:hAnsi="Arial" w:cs="Arial"/>
          <w:sz w:val="20"/>
          <w:szCs w:val="20"/>
        </w:rPr>
        <w:t xml:space="preserve">. </w:t>
      </w:r>
      <w:r w:rsidR="0043236F">
        <w:rPr>
          <w:rFonts w:ascii="Arial" w:hAnsi="Arial" w:cs="Arial"/>
          <w:sz w:val="20"/>
          <w:szCs w:val="20"/>
        </w:rPr>
        <w:t>10</w:t>
      </w:r>
      <w:r w:rsidR="0043236F" w:rsidRPr="001835CD">
        <w:rPr>
          <w:rFonts w:ascii="Arial" w:hAnsi="Arial" w:cs="Arial"/>
          <w:sz w:val="20"/>
          <w:szCs w:val="20"/>
        </w:rPr>
        <w:t>. 20</w:t>
      </w:r>
      <w:r w:rsidR="0043236F">
        <w:rPr>
          <w:rFonts w:ascii="Arial" w:hAnsi="Arial" w:cs="Arial"/>
          <w:sz w:val="20"/>
          <w:szCs w:val="20"/>
        </w:rPr>
        <w:t>21</w:t>
      </w:r>
      <w:r w:rsidR="002B5084" w:rsidRPr="000D7646">
        <w:rPr>
          <w:rFonts w:ascii="Arial" w:hAnsi="Arial" w:cs="Arial"/>
          <w:sz w:val="20"/>
          <w:szCs w:val="20"/>
        </w:rPr>
        <w:t>;</w:t>
      </w:r>
      <w:r w:rsidRPr="000D7646">
        <w:rPr>
          <w:rFonts w:ascii="Arial" w:hAnsi="Arial" w:cs="Arial"/>
          <w:sz w:val="20"/>
          <w:szCs w:val="20"/>
        </w:rPr>
        <w:t xml:space="preserve"> </w:t>
      </w:r>
    </w:p>
    <w:p w14:paraId="59A0949B" w14:textId="0AB1A17A" w:rsidR="00A801FA" w:rsidRPr="000D7646" w:rsidRDefault="00BB612C"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prijavitelj</w:t>
      </w:r>
      <w:r w:rsidR="00A801FA" w:rsidRPr="000D7646">
        <w:rPr>
          <w:rFonts w:ascii="Arial" w:hAnsi="Arial" w:cs="Arial"/>
          <w:sz w:val="20"/>
          <w:szCs w:val="20"/>
        </w:rPr>
        <w:t xml:space="preserve"> lahko pridobi štipendijo </w:t>
      </w:r>
      <w:r w:rsidR="00555AA5" w:rsidRPr="000D7646">
        <w:rPr>
          <w:rFonts w:ascii="Arial" w:hAnsi="Arial" w:cs="Arial"/>
          <w:sz w:val="20"/>
          <w:szCs w:val="20"/>
        </w:rPr>
        <w:t>za</w:t>
      </w:r>
      <w:r w:rsidR="007031D9" w:rsidRPr="000D7646">
        <w:rPr>
          <w:rFonts w:ascii="Arial" w:hAnsi="Arial" w:cs="Arial"/>
          <w:sz w:val="20"/>
          <w:szCs w:val="20"/>
        </w:rPr>
        <w:t xml:space="preserve"> </w:t>
      </w:r>
      <w:r w:rsidR="0068296F" w:rsidRPr="000D7646">
        <w:rPr>
          <w:rFonts w:ascii="Arial" w:hAnsi="Arial" w:cs="Arial"/>
          <w:sz w:val="20"/>
          <w:szCs w:val="20"/>
        </w:rPr>
        <w:t xml:space="preserve">najmanj </w:t>
      </w:r>
      <w:r w:rsidR="008C0549" w:rsidRPr="000D7646">
        <w:rPr>
          <w:rFonts w:ascii="Arial" w:hAnsi="Arial" w:cs="Arial"/>
          <w:sz w:val="20"/>
          <w:szCs w:val="20"/>
        </w:rPr>
        <w:t xml:space="preserve">3 in </w:t>
      </w:r>
      <w:r w:rsidR="00A801FA" w:rsidRPr="000D7646">
        <w:rPr>
          <w:rFonts w:ascii="Arial" w:hAnsi="Arial" w:cs="Arial"/>
          <w:sz w:val="20"/>
          <w:szCs w:val="20"/>
        </w:rPr>
        <w:t>največ 12 mesecev glede na trajanje programa usposabljanja</w:t>
      </w:r>
      <w:r w:rsidR="00E11B5E" w:rsidRPr="000D7646">
        <w:rPr>
          <w:rFonts w:ascii="Arial" w:hAnsi="Arial" w:cs="Arial"/>
          <w:sz w:val="20"/>
          <w:szCs w:val="20"/>
        </w:rPr>
        <w:t xml:space="preserve"> ali izobraževanja</w:t>
      </w:r>
      <w:r w:rsidR="00CD4E58">
        <w:rPr>
          <w:rFonts w:ascii="Arial" w:hAnsi="Arial" w:cs="Arial"/>
          <w:sz w:val="20"/>
          <w:szCs w:val="20"/>
        </w:rPr>
        <w:t>;</w:t>
      </w:r>
    </w:p>
    <w:p w14:paraId="0071DDB2" w14:textId="23FAD067" w:rsidR="00A801FA" w:rsidRPr="000D7646" w:rsidRDefault="00A801FA"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institucija usposabljanja ali izobraževanja mora </w:t>
      </w:r>
      <w:r w:rsidR="00BB612C" w:rsidRPr="000D7646">
        <w:rPr>
          <w:rFonts w:ascii="Arial" w:hAnsi="Arial" w:cs="Arial"/>
          <w:sz w:val="20"/>
          <w:szCs w:val="20"/>
        </w:rPr>
        <w:t>prijavitelju</w:t>
      </w:r>
      <w:r w:rsidRPr="000D7646">
        <w:rPr>
          <w:rFonts w:ascii="Arial" w:hAnsi="Arial" w:cs="Arial"/>
          <w:sz w:val="20"/>
          <w:szCs w:val="20"/>
        </w:rPr>
        <w:t xml:space="preserve"> izdati potrdilo o zaključenem</w:t>
      </w:r>
      <w:r w:rsidR="002B5084" w:rsidRPr="000D7646">
        <w:rPr>
          <w:rFonts w:ascii="Arial" w:hAnsi="Arial" w:cs="Arial"/>
          <w:sz w:val="20"/>
          <w:szCs w:val="20"/>
        </w:rPr>
        <w:t xml:space="preserve"> programu.</w:t>
      </w:r>
    </w:p>
    <w:p w14:paraId="1E7FEC9F" w14:textId="77777777" w:rsidR="00A768D1" w:rsidRPr="000D7646" w:rsidRDefault="00A768D1" w:rsidP="00215476">
      <w:pPr>
        <w:pStyle w:val="Style2"/>
        <w:numPr>
          <w:ilvl w:val="0"/>
          <w:numId w:val="0"/>
        </w:numPr>
        <w:spacing w:line="260" w:lineRule="atLeast"/>
        <w:ind w:left="720"/>
        <w:contextualSpacing/>
        <w:jc w:val="both"/>
        <w:rPr>
          <w:rFonts w:ascii="Arial" w:hAnsi="Arial" w:cs="Arial"/>
          <w:bCs/>
          <w:sz w:val="20"/>
          <w:szCs w:val="20"/>
        </w:rPr>
      </w:pPr>
    </w:p>
    <w:p w14:paraId="2CA55EDA" w14:textId="5431BED0" w:rsidR="002A6DA8" w:rsidRPr="000D7646" w:rsidRDefault="003B2C4C" w:rsidP="00215476">
      <w:pPr>
        <w:pStyle w:val="Navadensplet"/>
        <w:spacing w:after="0" w:line="260" w:lineRule="atLeast"/>
        <w:contextualSpacing/>
        <w:jc w:val="both"/>
        <w:rPr>
          <w:rFonts w:ascii="Arial" w:hAnsi="Arial" w:cs="Arial"/>
          <w:color w:val="auto"/>
          <w:sz w:val="20"/>
          <w:szCs w:val="20"/>
        </w:rPr>
      </w:pPr>
      <w:r w:rsidRPr="000D7646">
        <w:rPr>
          <w:rFonts w:ascii="Arial" w:eastAsiaTheme="minorHAnsi" w:hAnsi="Arial" w:cs="Arial"/>
          <w:b/>
          <w:color w:val="auto"/>
          <w:sz w:val="20"/>
          <w:szCs w:val="20"/>
          <w:lang w:eastAsia="en-US"/>
        </w:rPr>
        <w:t>Namen javnega razpisa</w:t>
      </w:r>
      <w:r w:rsidRPr="000D7646">
        <w:rPr>
          <w:rFonts w:ascii="Arial" w:eastAsiaTheme="minorHAnsi" w:hAnsi="Arial" w:cs="Arial"/>
          <w:color w:val="auto"/>
          <w:sz w:val="20"/>
          <w:szCs w:val="20"/>
          <w:lang w:eastAsia="en-US"/>
        </w:rPr>
        <w:t xml:space="preserve"> je d</w:t>
      </w:r>
      <w:r w:rsidR="002A6DA8" w:rsidRPr="000D7646">
        <w:rPr>
          <w:rFonts w:ascii="Arial" w:hAnsi="Arial" w:cs="Arial"/>
          <w:color w:val="auto"/>
          <w:sz w:val="20"/>
          <w:szCs w:val="20"/>
        </w:rPr>
        <w:t>vig poklicnih kompetenc na vseh področjih kulture</w:t>
      </w:r>
      <w:r w:rsidR="0089291F" w:rsidRPr="000D7646">
        <w:rPr>
          <w:rFonts w:ascii="Arial" w:hAnsi="Arial" w:cs="Arial"/>
          <w:color w:val="auto"/>
          <w:sz w:val="20"/>
          <w:szCs w:val="20"/>
        </w:rPr>
        <w:t xml:space="preserve"> in v ta namen vlaganje v </w:t>
      </w:r>
      <w:r w:rsidR="007C4603" w:rsidRPr="000D7646">
        <w:rPr>
          <w:rFonts w:ascii="Arial" w:hAnsi="Arial" w:cs="Arial"/>
          <w:color w:val="auto"/>
          <w:sz w:val="20"/>
          <w:szCs w:val="20"/>
        </w:rPr>
        <w:t>izobraž</w:t>
      </w:r>
      <w:r w:rsidR="0089291F" w:rsidRPr="000D7646">
        <w:rPr>
          <w:rFonts w:ascii="Arial" w:hAnsi="Arial" w:cs="Arial"/>
          <w:color w:val="auto"/>
          <w:sz w:val="20"/>
          <w:szCs w:val="20"/>
        </w:rPr>
        <w:t xml:space="preserve">evanje, usposabljanje za spretnosti in vseživljenjsko učenje. V okviru </w:t>
      </w:r>
      <w:r w:rsidR="001A1FE6" w:rsidRPr="000D7646">
        <w:rPr>
          <w:rFonts w:ascii="Arial" w:hAnsi="Arial" w:cs="Arial"/>
          <w:color w:val="auto"/>
          <w:sz w:val="20"/>
          <w:szCs w:val="20"/>
        </w:rPr>
        <w:t xml:space="preserve">javnega razpisa </w:t>
      </w:r>
      <w:r w:rsidR="0089291F" w:rsidRPr="000D7646">
        <w:rPr>
          <w:rFonts w:ascii="Arial" w:hAnsi="Arial" w:cs="Arial"/>
          <w:color w:val="auto"/>
          <w:sz w:val="20"/>
          <w:szCs w:val="20"/>
        </w:rPr>
        <w:t>se zagotavlja pridobivanje znanja, kompetenc in spretnosti, ki bodo vključenim v formalno in neformalno izobraževanje zagotavljale uspešno vključevanje na trg dela in v družbo</w:t>
      </w:r>
      <w:r w:rsidR="002A6DA8" w:rsidRPr="000D7646">
        <w:rPr>
          <w:rFonts w:ascii="Arial" w:hAnsi="Arial" w:cs="Arial"/>
          <w:color w:val="auto"/>
          <w:sz w:val="20"/>
          <w:szCs w:val="20"/>
        </w:rPr>
        <w:t xml:space="preserve"> ter pri ohranjanju poklicne kariere. Z ukrepi na tem področju se zapolnjujejo vrzeli obstoječega izobraževalnega sistema, in sicer z usposabljanji za specifične umetniške poklice ter druge poklice v kulturi</w:t>
      </w:r>
      <w:r w:rsidR="00C216BD" w:rsidRPr="000D7646">
        <w:rPr>
          <w:rFonts w:ascii="Arial" w:hAnsi="Arial" w:cs="Arial"/>
          <w:color w:val="auto"/>
          <w:sz w:val="20"/>
          <w:szCs w:val="20"/>
        </w:rPr>
        <w:t>.</w:t>
      </w:r>
      <w:r w:rsidR="002A6DA8" w:rsidRPr="000D7646">
        <w:rPr>
          <w:rFonts w:ascii="Arial" w:hAnsi="Arial" w:cs="Arial"/>
          <w:color w:val="auto"/>
          <w:sz w:val="20"/>
          <w:szCs w:val="20"/>
        </w:rPr>
        <w:t xml:space="preserve"> Pridobivanje kompetenc skozi usposabljanja pomeni tudi zagotavljanje pogojev za večjo kulturno ustvarjalnost, ki je ena izmed elementov uspešnejšega prodora na trg dela.</w:t>
      </w:r>
    </w:p>
    <w:p w14:paraId="5F348D2D" w14:textId="77777777" w:rsidR="006A18F2" w:rsidRDefault="006A18F2" w:rsidP="00215476">
      <w:pPr>
        <w:pStyle w:val="Navadensplet"/>
        <w:spacing w:after="0" w:line="260" w:lineRule="atLeast"/>
        <w:contextualSpacing/>
        <w:jc w:val="both"/>
        <w:rPr>
          <w:rFonts w:ascii="Arial" w:hAnsi="Arial" w:cs="Arial"/>
          <w:color w:val="auto"/>
          <w:sz w:val="20"/>
          <w:szCs w:val="20"/>
        </w:rPr>
      </w:pPr>
    </w:p>
    <w:p w14:paraId="7E18CD79" w14:textId="77777777" w:rsidR="002A6DA8" w:rsidRPr="000D7646" w:rsidRDefault="002A6DA8" w:rsidP="00215476">
      <w:pPr>
        <w:autoSpaceDE w:val="0"/>
        <w:autoSpaceDN w:val="0"/>
        <w:adjustRightInd w:val="0"/>
        <w:spacing w:line="260" w:lineRule="atLeast"/>
        <w:contextualSpacing/>
        <w:rPr>
          <w:rFonts w:ascii="Arial" w:hAnsi="Arial" w:cs="Arial"/>
          <w:b/>
          <w:sz w:val="20"/>
          <w:szCs w:val="20"/>
        </w:rPr>
      </w:pPr>
      <w:r w:rsidRPr="000D7646">
        <w:rPr>
          <w:rFonts w:ascii="Arial" w:hAnsi="Arial" w:cs="Arial"/>
          <w:b/>
          <w:sz w:val="20"/>
          <w:szCs w:val="20"/>
        </w:rPr>
        <w:t>Javni razpis bo zasledoval cilje, ki:</w:t>
      </w:r>
    </w:p>
    <w:p w14:paraId="188FA67A"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spodbujajo k dodatnemu izobraževanju na področju kulture,</w:t>
      </w:r>
    </w:p>
    <w:p w14:paraId="59F25230"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zagotavlja</w:t>
      </w:r>
      <w:r w:rsidR="00180F74" w:rsidRPr="000D7646">
        <w:rPr>
          <w:rFonts w:ascii="Arial" w:hAnsi="Arial" w:cs="Arial"/>
          <w:sz w:val="20"/>
          <w:szCs w:val="20"/>
        </w:rPr>
        <w:t>jo</w:t>
      </w:r>
      <w:r w:rsidRPr="000D7646">
        <w:rPr>
          <w:rFonts w:ascii="Arial" w:hAnsi="Arial" w:cs="Arial"/>
          <w:sz w:val="20"/>
          <w:szCs w:val="20"/>
        </w:rPr>
        <w:t xml:space="preserve"> večj</w:t>
      </w:r>
      <w:r w:rsidR="00180F74" w:rsidRPr="000D7646">
        <w:rPr>
          <w:rFonts w:ascii="Arial" w:hAnsi="Arial" w:cs="Arial"/>
          <w:sz w:val="20"/>
          <w:szCs w:val="20"/>
        </w:rPr>
        <w:t>o</w:t>
      </w:r>
      <w:r w:rsidRPr="000D7646">
        <w:rPr>
          <w:rFonts w:ascii="Arial" w:hAnsi="Arial" w:cs="Arial"/>
          <w:sz w:val="20"/>
          <w:szCs w:val="20"/>
        </w:rPr>
        <w:t xml:space="preserve"> dostopnost</w:t>
      </w:r>
      <w:r w:rsidR="00180F74" w:rsidRPr="000D7646">
        <w:rPr>
          <w:rFonts w:ascii="Arial" w:hAnsi="Arial" w:cs="Arial"/>
          <w:sz w:val="20"/>
          <w:szCs w:val="20"/>
        </w:rPr>
        <w:t xml:space="preserve"> različnih oblik</w:t>
      </w:r>
      <w:r w:rsidRPr="000D7646">
        <w:rPr>
          <w:rFonts w:ascii="Arial" w:hAnsi="Arial" w:cs="Arial"/>
          <w:sz w:val="20"/>
          <w:szCs w:val="20"/>
        </w:rPr>
        <w:t xml:space="preserve"> izobraževanja ter</w:t>
      </w:r>
    </w:p>
    <w:p w14:paraId="4047DA4C" w14:textId="77777777" w:rsidR="001A1FE6"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dvig</w:t>
      </w:r>
      <w:r w:rsidR="00D77BAD" w:rsidRPr="000D7646">
        <w:rPr>
          <w:rFonts w:ascii="Arial" w:hAnsi="Arial" w:cs="Arial"/>
          <w:sz w:val="20"/>
          <w:szCs w:val="20"/>
        </w:rPr>
        <w:t>ujejo</w:t>
      </w:r>
      <w:r w:rsidRPr="000D7646">
        <w:rPr>
          <w:rFonts w:ascii="Arial" w:hAnsi="Arial" w:cs="Arial"/>
          <w:sz w:val="20"/>
          <w:szCs w:val="20"/>
        </w:rPr>
        <w:t xml:space="preserve"> specifičn</w:t>
      </w:r>
      <w:r w:rsidR="00D77BAD" w:rsidRPr="000D7646">
        <w:rPr>
          <w:rFonts w:ascii="Arial" w:hAnsi="Arial" w:cs="Arial"/>
          <w:sz w:val="20"/>
          <w:szCs w:val="20"/>
        </w:rPr>
        <w:t>a</w:t>
      </w:r>
      <w:r w:rsidRPr="000D7646">
        <w:rPr>
          <w:rFonts w:ascii="Arial" w:hAnsi="Arial" w:cs="Arial"/>
          <w:sz w:val="20"/>
          <w:szCs w:val="20"/>
        </w:rPr>
        <w:t xml:space="preserve"> znanj</w:t>
      </w:r>
      <w:r w:rsidR="00D77BAD" w:rsidRPr="000D7646">
        <w:rPr>
          <w:rFonts w:ascii="Arial" w:hAnsi="Arial" w:cs="Arial"/>
          <w:sz w:val="20"/>
          <w:szCs w:val="20"/>
        </w:rPr>
        <w:t>a</w:t>
      </w:r>
      <w:r w:rsidR="00180F74" w:rsidRPr="000D7646">
        <w:rPr>
          <w:rFonts w:ascii="Arial" w:hAnsi="Arial" w:cs="Arial"/>
          <w:sz w:val="20"/>
          <w:szCs w:val="20"/>
        </w:rPr>
        <w:t xml:space="preserve"> in</w:t>
      </w:r>
      <w:r w:rsidRPr="000D7646">
        <w:rPr>
          <w:rFonts w:ascii="Arial" w:hAnsi="Arial" w:cs="Arial"/>
          <w:sz w:val="20"/>
          <w:szCs w:val="20"/>
        </w:rPr>
        <w:t xml:space="preserve"> usposobljenosti</w:t>
      </w:r>
      <w:r w:rsidR="00EB5339" w:rsidRPr="000D7646">
        <w:rPr>
          <w:rFonts w:ascii="Arial" w:hAnsi="Arial" w:cs="Arial"/>
          <w:sz w:val="20"/>
          <w:szCs w:val="20"/>
        </w:rPr>
        <w:t>.</w:t>
      </w:r>
    </w:p>
    <w:p w14:paraId="25C8BD57" w14:textId="77777777" w:rsidR="001D30AD" w:rsidRPr="000D7646" w:rsidRDefault="001D30AD" w:rsidP="00215476">
      <w:pPr>
        <w:pStyle w:val="Style2"/>
        <w:numPr>
          <w:ilvl w:val="0"/>
          <w:numId w:val="0"/>
        </w:numPr>
        <w:spacing w:line="260" w:lineRule="atLeast"/>
        <w:contextualSpacing/>
        <w:jc w:val="both"/>
        <w:rPr>
          <w:rFonts w:ascii="Arial" w:hAnsi="Arial" w:cs="Arial"/>
          <w:sz w:val="20"/>
          <w:szCs w:val="20"/>
        </w:rPr>
      </w:pPr>
    </w:p>
    <w:p w14:paraId="3617234C" w14:textId="525FAC44"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 xml:space="preserve">Pogoji za </w:t>
      </w:r>
      <w:r w:rsidR="009B4C2A" w:rsidRPr="000D7646">
        <w:rPr>
          <w:rFonts w:ascii="Arial" w:hAnsi="Arial" w:cs="Arial"/>
          <w:b/>
          <w:sz w:val="20"/>
          <w:szCs w:val="20"/>
        </w:rPr>
        <w:t>prijavo</w:t>
      </w:r>
      <w:r w:rsidRPr="000D7646">
        <w:rPr>
          <w:rFonts w:ascii="Arial" w:hAnsi="Arial" w:cs="Arial"/>
          <w:b/>
          <w:sz w:val="20"/>
          <w:szCs w:val="20"/>
        </w:rPr>
        <w:t xml:space="preserve"> na javn</w:t>
      </w:r>
      <w:r w:rsidR="009B4C2A" w:rsidRPr="000D7646">
        <w:rPr>
          <w:rFonts w:ascii="Arial" w:hAnsi="Arial" w:cs="Arial"/>
          <w:b/>
          <w:sz w:val="20"/>
          <w:szCs w:val="20"/>
        </w:rPr>
        <w:t>i</w:t>
      </w:r>
      <w:r w:rsidRPr="000D7646">
        <w:rPr>
          <w:rFonts w:ascii="Arial" w:hAnsi="Arial" w:cs="Arial"/>
          <w:b/>
          <w:sz w:val="20"/>
          <w:szCs w:val="20"/>
        </w:rPr>
        <w:t xml:space="preserve"> razpis</w:t>
      </w:r>
    </w:p>
    <w:p w14:paraId="30B1DB93" w14:textId="77777777" w:rsidR="00CE49E4" w:rsidRPr="000D7646" w:rsidRDefault="00CE49E4" w:rsidP="00215476">
      <w:pPr>
        <w:spacing w:line="260" w:lineRule="atLeast"/>
        <w:contextualSpacing/>
        <w:rPr>
          <w:rFonts w:ascii="Arial" w:hAnsi="Arial" w:cs="Arial"/>
          <w:b/>
          <w:sz w:val="20"/>
          <w:szCs w:val="20"/>
        </w:rPr>
      </w:pPr>
    </w:p>
    <w:p w14:paraId="32415C63" w14:textId="616F0148" w:rsidR="005D590E" w:rsidRPr="000D7646" w:rsidRDefault="005D590E" w:rsidP="00215476">
      <w:pPr>
        <w:spacing w:line="260" w:lineRule="atLeast"/>
        <w:contextualSpacing/>
        <w:rPr>
          <w:rFonts w:ascii="Arial" w:hAnsi="Arial" w:cs="Arial"/>
          <w:b/>
          <w:sz w:val="20"/>
          <w:szCs w:val="20"/>
        </w:rPr>
      </w:pPr>
      <w:r w:rsidRPr="000D7646">
        <w:rPr>
          <w:rFonts w:ascii="Arial" w:hAnsi="Arial" w:cs="Arial"/>
          <w:b/>
          <w:sz w:val="20"/>
          <w:szCs w:val="20"/>
        </w:rPr>
        <w:t xml:space="preserve">Prijavitelj mora izpolnjevati naslednje pogoje: </w:t>
      </w:r>
    </w:p>
    <w:p w14:paraId="3245F3A6" w14:textId="5E8EFCA9"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na </w:t>
      </w:r>
      <w:r w:rsidR="00F7136E">
        <w:rPr>
          <w:rFonts w:ascii="Arial" w:hAnsi="Arial" w:cs="Arial"/>
          <w:sz w:val="20"/>
          <w:szCs w:val="20"/>
        </w:rPr>
        <w:t xml:space="preserve">javni </w:t>
      </w:r>
      <w:r w:rsidRPr="000D7646">
        <w:rPr>
          <w:rFonts w:ascii="Arial" w:hAnsi="Arial" w:cs="Arial"/>
          <w:sz w:val="20"/>
          <w:szCs w:val="20"/>
        </w:rPr>
        <w:t xml:space="preserve">razpis je podal le eno vlogo (za eno štipendijo </w:t>
      </w:r>
      <w:r w:rsidR="00E430ED">
        <w:rPr>
          <w:rFonts w:ascii="Arial" w:hAnsi="Arial" w:cs="Arial"/>
          <w:sz w:val="20"/>
          <w:szCs w:val="20"/>
        </w:rPr>
        <w:t xml:space="preserve">za </w:t>
      </w:r>
      <w:r w:rsidRPr="000D7646">
        <w:rPr>
          <w:rFonts w:ascii="Arial" w:hAnsi="Arial" w:cs="Arial"/>
          <w:sz w:val="20"/>
          <w:szCs w:val="20"/>
        </w:rPr>
        <w:t>eno usposabljanje ali izobraževanje v tujini);</w:t>
      </w:r>
    </w:p>
    <w:p w14:paraId="4E27030B" w14:textId="2376679D"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ima stalno prebivališče v Republiki Sloveniji;</w:t>
      </w:r>
    </w:p>
    <w:p w14:paraId="40A0E4AC" w14:textId="3D6D3827"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starejši od vključno 29 let </w:t>
      </w:r>
      <w:r w:rsidR="002074BB">
        <w:rPr>
          <w:rFonts w:ascii="Arial" w:hAnsi="Arial" w:cs="Arial"/>
          <w:sz w:val="20"/>
          <w:szCs w:val="20"/>
        </w:rPr>
        <w:t>(</w:t>
      </w:r>
      <w:r w:rsidR="00987BFA">
        <w:rPr>
          <w:rFonts w:ascii="Arial" w:hAnsi="Arial" w:cs="Arial"/>
          <w:sz w:val="20"/>
          <w:szCs w:val="20"/>
        </w:rPr>
        <w:t>upošteva se letnica rojstva 1991</w:t>
      </w:r>
      <w:r w:rsidRPr="000D7646">
        <w:rPr>
          <w:rFonts w:ascii="Arial" w:hAnsi="Arial" w:cs="Arial"/>
          <w:sz w:val="20"/>
          <w:szCs w:val="20"/>
        </w:rPr>
        <w:t>);</w:t>
      </w:r>
    </w:p>
    <w:p w14:paraId="7FFD4DC6" w14:textId="122EEBB8"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izobraževalni obisk v tujini </w:t>
      </w:r>
      <w:r w:rsidRPr="000D7646">
        <w:rPr>
          <w:rFonts w:ascii="Arial" w:hAnsi="Arial" w:cs="Arial"/>
          <w:b/>
          <w:sz w:val="20"/>
          <w:szCs w:val="20"/>
        </w:rPr>
        <w:t>ne</w:t>
      </w:r>
      <w:r w:rsidRPr="000D7646">
        <w:rPr>
          <w:rFonts w:ascii="Arial" w:hAnsi="Arial" w:cs="Arial"/>
          <w:sz w:val="20"/>
          <w:szCs w:val="20"/>
        </w:rPr>
        <w:t xml:space="preserve"> temelji na katerem izmed evropskih programov mobilnosti;</w:t>
      </w:r>
    </w:p>
    <w:p w14:paraId="339D9494" w14:textId="13E2606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štipendiranja </w:t>
      </w:r>
      <w:r w:rsidRPr="000D7646">
        <w:rPr>
          <w:rFonts w:ascii="Arial" w:hAnsi="Arial" w:cs="Arial"/>
          <w:b/>
          <w:sz w:val="20"/>
          <w:szCs w:val="20"/>
        </w:rPr>
        <w:t>ne</w:t>
      </w:r>
      <w:r w:rsidRPr="000D7646">
        <w:rPr>
          <w:rFonts w:ascii="Arial" w:hAnsi="Arial" w:cs="Arial"/>
          <w:sz w:val="20"/>
          <w:szCs w:val="20"/>
        </w:rPr>
        <w:t xml:space="preserve"> bo upravičen do katere izmed štipendij iz zakona, ki ureja štipendiranje v Republiki Sloveniji, ali do štipendije oziroma drugih prejemkov za študij oziroma usposabljanje ali izobraževanje iz državnega ali občinskih proračunov Republike Slovenije ali evropskih sredstev;</w:t>
      </w:r>
    </w:p>
    <w:p w14:paraId="3F59AEAF" w14:textId="45DF4AB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primeru, da je bil pogodbena stranka ministrstva, mora imeti izpolnjene vse</w:t>
      </w:r>
      <w:r w:rsidR="009179F4">
        <w:rPr>
          <w:rFonts w:ascii="Arial" w:hAnsi="Arial" w:cs="Arial"/>
          <w:sz w:val="20"/>
          <w:szCs w:val="20"/>
        </w:rPr>
        <w:t xml:space="preserve"> zapadle</w:t>
      </w:r>
      <w:r w:rsidRPr="000D7646">
        <w:rPr>
          <w:rFonts w:ascii="Arial" w:hAnsi="Arial" w:cs="Arial"/>
          <w:sz w:val="20"/>
          <w:szCs w:val="20"/>
        </w:rPr>
        <w:t xml:space="preserve"> pogodbene obveznosti iz preteklih pogodb (v primeru pogodbe o štipendiranju mora imeti zaključen študij, za katerega je prejemal štipendijo, kar dokazuje z ustreznim dokazilom);</w:t>
      </w:r>
    </w:p>
    <w:p w14:paraId="1C86E7E9" w14:textId="4A3CBBFC"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času usposabljanja</w:t>
      </w:r>
      <w:r w:rsidR="0002348F">
        <w:rPr>
          <w:rFonts w:ascii="Arial" w:hAnsi="Arial" w:cs="Arial"/>
          <w:sz w:val="20"/>
          <w:szCs w:val="20"/>
        </w:rPr>
        <w:t xml:space="preserve"> ali</w:t>
      </w:r>
      <w:r w:rsidRPr="000D7646">
        <w:rPr>
          <w:rFonts w:ascii="Arial" w:hAnsi="Arial" w:cs="Arial"/>
          <w:sz w:val="20"/>
          <w:szCs w:val="20"/>
        </w:rPr>
        <w:t xml:space="preserve"> </w:t>
      </w:r>
      <w:r w:rsidR="0002348F" w:rsidRPr="000D7646">
        <w:rPr>
          <w:rFonts w:ascii="Arial" w:hAnsi="Arial" w:cs="Arial"/>
          <w:sz w:val="20"/>
          <w:szCs w:val="20"/>
        </w:rPr>
        <w:t xml:space="preserve">izobraževanja </w:t>
      </w:r>
      <w:r w:rsidRPr="000D7646">
        <w:rPr>
          <w:rFonts w:ascii="Arial" w:hAnsi="Arial" w:cs="Arial"/>
          <w:sz w:val="20"/>
          <w:szCs w:val="20"/>
        </w:rPr>
        <w:t>bo prebival v državi, v kateri se izvaja izobraževanje ali usposabljanje;</w:t>
      </w:r>
    </w:p>
    <w:p w14:paraId="6313B505" w14:textId="137E9041" w:rsidR="00BC3A3D" w:rsidRDefault="000D7646"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usposabljanje </w:t>
      </w:r>
      <w:r w:rsidR="0002348F">
        <w:rPr>
          <w:rFonts w:ascii="Arial" w:hAnsi="Arial" w:cs="Arial"/>
          <w:sz w:val="20"/>
          <w:szCs w:val="20"/>
        </w:rPr>
        <w:t xml:space="preserve">ali </w:t>
      </w:r>
      <w:r w:rsidR="0002348F" w:rsidRPr="000D7646">
        <w:rPr>
          <w:rFonts w:ascii="Arial" w:hAnsi="Arial" w:cs="Arial"/>
          <w:sz w:val="20"/>
          <w:szCs w:val="20"/>
        </w:rPr>
        <w:t xml:space="preserve">izobraževanje </w:t>
      </w:r>
      <w:r w:rsidRPr="000D7646">
        <w:rPr>
          <w:rFonts w:ascii="Arial" w:hAnsi="Arial" w:cs="Arial"/>
          <w:sz w:val="20"/>
          <w:szCs w:val="20"/>
        </w:rPr>
        <w:t xml:space="preserve">na daljavo oziroma on-line </w:t>
      </w:r>
      <w:r w:rsidR="009642B3">
        <w:rPr>
          <w:rFonts w:ascii="Arial" w:hAnsi="Arial" w:cs="Arial"/>
          <w:sz w:val="20"/>
          <w:szCs w:val="20"/>
        </w:rPr>
        <w:t>izobraževanje</w:t>
      </w:r>
      <w:r w:rsidR="00BC3A3D">
        <w:rPr>
          <w:rFonts w:ascii="Arial" w:hAnsi="Arial" w:cs="Arial"/>
          <w:sz w:val="20"/>
          <w:szCs w:val="20"/>
        </w:rPr>
        <w:t>;</w:t>
      </w:r>
    </w:p>
    <w:p w14:paraId="7B7F9F69" w14:textId="2F7046AF" w:rsidR="00BC3A3D" w:rsidRDefault="00BC3A3D" w:rsidP="00BC3A3D">
      <w:pPr>
        <w:pStyle w:val="Odstavekseznama"/>
        <w:numPr>
          <w:ilvl w:val="0"/>
          <w:numId w:val="23"/>
        </w:numPr>
        <w:spacing w:after="0" w:line="260" w:lineRule="atLeast"/>
        <w:jc w:val="both"/>
        <w:rPr>
          <w:rFonts w:ascii="Arial" w:hAnsi="Arial" w:cs="Arial"/>
          <w:sz w:val="20"/>
          <w:szCs w:val="20"/>
        </w:rPr>
      </w:pPr>
      <w:r w:rsidRPr="001835CD">
        <w:rPr>
          <w:rFonts w:ascii="Arial" w:hAnsi="Arial" w:cs="Arial"/>
          <w:sz w:val="20"/>
          <w:szCs w:val="20"/>
        </w:rPr>
        <w:t>usposabljanje ali izobraževanje v tujini poteka oziroma je p</w:t>
      </w:r>
      <w:r w:rsidR="00370CE8">
        <w:rPr>
          <w:rFonts w:ascii="Arial" w:hAnsi="Arial" w:cs="Arial"/>
          <w:sz w:val="20"/>
          <w:szCs w:val="20"/>
        </w:rPr>
        <w:t xml:space="preserve">otekalo v časovnem obdobju med </w:t>
      </w:r>
      <w:r w:rsidR="00370CE8" w:rsidRPr="001835CD">
        <w:rPr>
          <w:rFonts w:ascii="Arial" w:hAnsi="Arial" w:cs="Arial"/>
          <w:sz w:val="20"/>
          <w:szCs w:val="20"/>
        </w:rPr>
        <w:t xml:space="preserve">1. </w:t>
      </w:r>
      <w:r w:rsidR="00370CE8">
        <w:rPr>
          <w:rFonts w:ascii="Arial" w:hAnsi="Arial" w:cs="Arial"/>
          <w:sz w:val="20"/>
          <w:szCs w:val="20"/>
        </w:rPr>
        <w:t>9</w:t>
      </w:r>
      <w:r w:rsidR="00370CE8" w:rsidRPr="001835CD">
        <w:rPr>
          <w:rFonts w:ascii="Arial" w:hAnsi="Arial" w:cs="Arial"/>
          <w:sz w:val="20"/>
          <w:szCs w:val="20"/>
        </w:rPr>
        <w:t>. 201</w:t>
      </w:r>
      <w:r w:rsidR="00370CE8">
        <w:rPr>
          <w:rFonts w:ascii="Arial" w:hAnsi="Arial" w:cs="Arial"/>
          <w:sz w:val="20"/>
          <w:szCs w:val="20"/>
        </w:rPr>
        <w:t>9 in 31</w:t>
      </w:r>
      <w:r w:rsidR="00370CE8" w:rsidRPr="001835CD">
        <w:rPr>
          <w:rFonts w:ascii="Arial" w:hAnsi="Arial" w:cs="Arial"/>
          <w:sz w:val="20"/>
          <w:szCs w:val="20"/>
        </w:rPr>
        <w:t xml:space="preserve">. </w:t>
      </w:r>
      <w:r w:rsidR="00370CE8">
        <w:rPr>
          <w:rFonts w:ascii="Arial" w:hAnsi="Arial" w:cs="Arial"/>
          <w:sz w:val="20"/>
          <w:szCs w:val="20"/>
        </w:rPr>
        <w:t>10</w:t>
      </w:r>
      <w:r w:rsidR="00370CE8" w:rsidRPr="001835CD">
        <w:rPr>
          <w:rFonts w:ascii="Arial" w:hAnsi="Arial" w:cs="Arial"/>
          <w:sz w:val="20"/>
          <w:szCs w:val="20"/>
        </w:rPr>
        <w:t>. 20</w:t>
      </w:r>
      <w:r w:rsidR="00370CE8">
        <w:rPr>
          <w:rFonts w:ascii="Arial" w:hAnsi="Arial" w:cs="Arial"/>
          <w:sz w:val="20"/>
          <w:szCs w:val="20"/>
        </w:rPr>
        <w:t>21</w:t>
      </w:r>
      <w:r>
        <w:rPr>
          <w:rFonts w:ascii="Arial" w:hAnsi="Arial" w:cs="Arial"/>
          <w:sz w:val="20"/>
          <w:szCs w:val="20"/>
        </w:rPr>
        <w:t xml:space="preserve"> (dokazuje se z </w:t>
      </w:r>
      <w:r w:rsidRPr="000D7646">
        <w:rPr>
          <w:rFonts w:ascii="Arial" w:hAnsi="Arial" w:cs="Arial"/>
          <w:bCs/>
          <w:sz w:val="20"/>
          <w:szCs w:val="20"/>
        </w:rPr>
        <w:t>dokazilo</w:t>
      </w:r>
      <w:r>
        <w:rPr>
          <w:rFonts w:ascii="Arial" w:hAnsi="Arial" w:cs="Arial"/>
          <w:bCs/>
          <w:sz w:val="20"/>
          <w:szCs w:val="20"/>
        </w:rPr>
        <w:t>m</w:t>
      </w:r>
      <w:r w:rsidRPr="000D7646">
        <w:rPr>
          <w:rFonts w:ascii="Arial" w:hAnsi="Arial" w:cs="Arial"/>
          <w:bCs/>
          <w:sz w:val="20"/>
          <w:szCs w:val="20"/>
        </w:rPr>
        <w:t xml:space="preserve"> o trajanju usposabljanja ali izobraževanja</w:t>
      </w:r>
      <w:r>
        <w:rPr>
          <w:rFonts w:ascii="Arial" w:hAnsi="Arial" w:cs="Arial"/>
          <w:bCs/>
          <w:sz w:val="20"/>
          <w:szCs w:val="20"/>
        </w:rPr>
        <w:t xml:space="preserve"> iz katerega je jasno razvidno v katerem časovnem obdobju je </w:t>
      </w:r>
      <w:r w:rsidRPr="000D7646">
        <w:rPr>
          <w:rFonts w:ascii="Arial" w:hAnsi="Arial" w:cs="Arial"/>
          <w:bCs/>
          <w:sz w:val="20"/>
          <w:szCs w:val="20"/>
        </w:rPr>
        <w:t>usposabljanja ali izobraževanja</w:t>
      </w:r>
      <w:r>
        <w:rPr>
          <w:rFonts w:ascii="Arial" w:hAnsi="Arial" w:cs="Arial"/>
          <w:bCs/>
          <w:sz w:val="20"/>
          <w:szCs w:val="20"/>
        </w:rPr>
        <w:t xml:space="preserve"> potekalo</w:t>
      </w:r>
      <w:r>
        <w:rPr>
          <w:rFonts w:ascii="Arial" w:hAnsi="Arial" w:cs="Arial"/>
          <w:sz w:val="20"/>
          <w:szCs w:val="20"/>
        </w:rPr>
        <w:t>);</w:t>
      </w:r>
    </w:p>
    <w:p w14:paraId="6A137E85" w14:textId="3FD3B494" w:rsidR="00BC3A3D" w:rsidRDefault="00BC3A3D"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usposabljanje ali izobraževanje v tujini ni v okviru izobraževalne ustanove, na kateri je </w:t>
      </w:r>
      <w:r>
        <w:rPr>
          <w:rFonts w:ascii="Arial" w:hAnsi="Arial" w:cs="Arial"/>
          <w:sz w:val="20"/>
          <w:szCs w:val="20"/>
        </w:rPr>
        <w:t xml:space="preserve">prijavitelj morebiti </w:t>
      </w:r>
      <w:r w:rsidRPr="000D7646">
        <w:rPr>
          <w:rFonts w:ascii="Arial" w:hAnsi="Arial" w:cs="Arial"/>
          <w:sz w:val="20"/>
          <w:szCs w:val="20"/>
        </w:rPr>
        <w:t>vpisan in bi mu bilo priznano oziroma ovrednoteno kot del študijskega programa, ki ga opravlja na tej ustanovi</w:t>
      </w:r>
      <w:r>
        <w:rPr>
          <w:rFonts w:ascii="Arial" w:hAnsi="Arial" w:cs="Arial"/>
          <w:sz w:val="20"/>
          <w:szCs w:val="20"/>
        </w:rPr>
        <w:t>;</w:t>
      </w:r>
    </w:p>
    <w:p w14:paraId="0788B1F6" w14:textId="3CFD1BBE" w:rsidR="00BC3A3D" w:rsidRDefault="00BC3A3D" w:rsidP="00BC3A3D">
      <w:pPr>
        <w:pStyle w:val="Odstavekseznama"/>
        <w:numPr>
          <w:ilvl w:val="0"/>
          <w:numId w:val="23"/>
        </w:numPr>
        <w:spacing w:after="0" w:line="260" w:lineRule="atLeast"/>
        <w:jc w:val="both"/>
        <w:rPr>
          <w:rFonts w:ascii="Arial" w:hAnsi="Arial" w:cs="Arial"/>
          <w:sz w:val="20"/>
          <w:szCs w:val="20"/>
        </w:rPr>
      </w:pPr>
      <w:bookmarkStart w:id="1" w:name="_Hlk37847980"/>
      <w:r w:rsidRPr="000D7646">
        <w:rPr>
          <w:rFonts w:ascii="Arial" w:hAnsi="Arial" w:cs="Arial"/>
          <w:sz w:val="20"/>
          <w:szCs w:val="20"/>
        </w:rPr>
        <w:t>n</w:t>
      </w:r>
      <w:r>
        <w:rPr>
          <w:rFonts w:ascii="Arial" w:hAnsi="Arial" w:cs="Arial"/>
          <w:sz w:val="20"/>
          <w:szCs w:val="20"/>
        </w:rPr>
        <w:t>e gre za</w:t>
      </w:r>
      <w:r w:rsidRPr="000D7646">
        <w:rPr>
          <w:rFonts w:ascii="Arial" w:hAnsi="Arial" w:cs="Arial"/>
          <w:sz w:val="20"/>
          <w:szCs w:val="20"/>
        </w:rPr>
        <w:t xml:space="preserve"> javno veljaven študijski program, akreditiran v matični državi, kjer se program izvaja</w:t>
      </w:r>
      <w:r w:rsidR="008D6879">
        <w:rPr>
          <w:rFonts w:ascii="Arial" w:hAnsi="Arial" w:cs="Arial"/>
          <w:sz w:val="20"/>
          <w:szCs w:val="20"/>
        </w:rPr>
        <w:t>, temveč gre za program neformalnega izobraževanja;</w:t>
      </w:r>
      <w:bookmarkEnd w:id="1"/>
    </w:p>
    <w:p w14:paraId="3932D44D" w14:textId="6AF278F1" w:rsidR="00BC3A3D" w:rsidRPr="00BC3A3D" w:rsidRDefault="00BC3A3D"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institucija</w:t>
      </w:r>
      <w:r w:rsidR="007F38B8">
        <w:rPr>
          <w:rFonts w:ascii="Arial" w:hAnsi="Arial" w:cs="Arial"/>
          <w:sz w:val="20"/>
          <w:szCs w:val="20"/>
        </w:rPr>
        <w:t xml:space="preserve">, ki izvaja </w:t>
      </w:r>
      <w:r w:rsidR="0002348F">
        <w:rPr>
          <w:rFonts w:ascii="Arial" w:hAnsi="Arial" w:cs="Arial"/>
          <w:sz w:val="20"/>
          <w:szCs w:val="20"/>
        </w:rPr>
        <w:t xml:space="preserve">usposabljanje ali </w:t>
      </w:r>
      <w:r w:rsidR="007F38B8">
        <w:rPr>
          <w:rFonts w:ascii="Arial" w:hAnsi="Arial" w:cs="Arial"/>
          <w:sz w:val="20"/>
          <w:szCs w:val="20"/>
        </w:rPr>
        <w:t>izobraževanje,</w:t>
      </w:r>
      <w:r w:rsidRPr="000D7646">
        <w:rPr>
          <w:rFonts w:ascii="Arial" w:hAnsi="Arial" w:cs="Arial"/>
          <w:sz w:val="20"/>
          <w:szCs w:val="20"/>
        </w:rPr>
        <w:t xml:space="preserve"> izda udeležencem ob zaključku usposabljanja ali izobraževanja potrdilo o zaključenem programu</w:t>
      </w:r>
      <w:r>
        <w:rPr>
          <w:rFonts w:ascii="Arial" w:hAnsi="Arial" w:cs="Arial"/>
          <w:sz w:val="20"/>
          <w:szCs w:val="20"/>
        </w:rPr>
        <w:t xml:space="preserve"> (dokazuje se z </w:t>
      </w:r>
      <w:r w:rsidRPr="000D7646">
        <w:rPr>
          <w:rFonts w:ascii="Arial" w:hAnsi="Arial" w:cs="Arial"/>
          <w:bCs/>
          <w:sz w:val="20"/>
          <w:szCs w:val="20"/>
        </w:rPr>
        <w:t>opis</w:t>
      </w:r>
      <w:r>
        <w:rPr>
          <w:rFonts w:ascii="Arial" w:hAnsi="Arial" w:cs="Arial"/>
          <w:bCs/>
          <w:sz w:val="20"/>
          <w:szCs w:val="20"/>
        </w:rPr>
        <w:t>om</w:t>
      </w:r>
      <w:r w:rsidRPr="000D7646">
        <w:rPr>
          <w:rFonts w:ascii="Arial" w:hAnsi="Arial" w:cs="Arial"/>
          <w:bCs/>
          <w:sz w:val="20"/>
          <w:szCs w:val="20"/>
        </w:rPr>
        <w:t xml:space="preserve"> predvidenega poteka usposabljanja ali izobraževanja</w:t>
      </w:r>
      <w:r>
        <w:rPr>
          <w:rFonts w:ascii="Arial" w:hAnsi="Arial" w:cs="Arial"/>
          <w:bCs/>
          <w:sz w:val="20"/>
          <w:szCs w:val="20"/>
        </w:rPr>
        <w:t>).</w:t>
      </w:r>
    </w:p>
    <w:p w14:paraId="17F192C3" w14:textId="77777777" w:rsidR="006A0BDD" w:rsidRDefault="006A0BDD" w:rsidP="006A0BDD">
      <w:pPr>
        <w:pStyle w:val="Default"/>
        <w:spacing w:line="260" w:lineRule="atLeast"/>
        <w:contextualSpacing/>
        <w:rPr>
          <w:rFonts w:ascii="Arial" w:hAnsi="Arial" w:cs="Arial"/>
          <w:color w:val="auto"/>
          <w:sz w:val="20"/>
          <w:szCs w:val="20"/>
        </w:rPr>
      </w:pPr>
    </w:p>
    <w:p w14:paraId="7D28B1DD" w14:textId="7B097AD8" w:rsidR="001D4975" w:rsidRDefault="001D4975" w:rsidP="00215476">
      <w:pPr>
        <w:pStyle w:val="Odstavekseznama"/>
        <w:numPr>
          <w:ilvl w:val="0"/>
          <w:numId w:val="17"/>
        </w:numPr>
        <w:spacing w:after="0" w:line="260" w:lineRule="atLeast"/>
        <w:rPr>
          <w:rFonts w:ascii="Arial" w:hAnsi="Arial" w:cs="Arial"/>
          <w:b/>
          <w:sz w:val="20"/>
          <w:szCs w:val="20"/>
        </w:rPr>
      </w:pPr>
      <w:r>
        <w:rPr>
          <w:rFonts w:ascii="Arial" w:hAnsi="Arial" w:cs="Arial"/>
          <w:b/>
          <w:sz w:val="20"/>
          <w:szCs w:val="20"/>
        </w:rPr>
        <w:t>Način ocenjevanja</w:t>
      </w:r>
    </w:p>
    <w:p w14:paraId="7A11DBFF" w14:textId="77777777" w:rsidR="00215476" w:rsidRPr="001D4975" w:rsidRDefault="00215476" w:rsidP="00215476">
      <w:pPr>
        <w:pStyle w:val="Odstavekseznama"/>
        <w:spacing w:after="0" w:line="260" w:lineRule="atLeast"/>
        <w:rPr>
          <w:rFonts w:ascii="Arial" w:hAnsi="Arial" w:cs="Arial"/>
          <w:b/>
          <w:sz w:val="20"/>
          <w:szCs w:val="20"/>
        </w:rPr>
      </w:pPr>
    </w:p>
    <w:p w14:paraId="073A2520" w14:textId="6353BEE5" w:rsidR="00925110" w:rsidRPr="000D7646" w:rsidRDefault="007942E6" w:rsidP="00215476">
      <w:pPr>
        <w:autoSpaceDE w:val="0"/>
        <w:autoSpaceDN w:val="0"/>
        <w:adjustRightInd w:val="0"/>
        <w:spacing w:line="260" w:lineRule="atLeast"/>
        <w:contextualSpacing/>
        <w:rPr>
          <w:rFonts w:ascii="Arial" w:eastAsia="Calibri" w:hAnsi="Arial" w:cs="Arial"/>
          <w:bCs/>
          <w:sz w:val="20"/>
          <w:szCs w:val="20"/>
        </w:rPr>
      </w:pPr>
      <w:r>
        <w:rPr>
          <w:rFonts w:ascii="Arial" w:eastAsia="Calibri" w:hAnsi="Arial" w:cs="Arial"/>
          <w:bCs/>
          <w:sz w:val="20"/>
          <w:szCs w:val="20"/>
        </w:rPr>
        <w:t>K</w:t>
      </w:r>
      <w:r w:rsidR="00925110" w:rsidRPr="000D7646">
        <w:rPr>
          <w:rFonts w:ascii="Arial" w:eastAsia="Calibri" w:hAnsi="Arial" w:cs="Arial"/>
          <w:bCs/>
          <w:sz w:val="20"/>
          <w:szCs w:val="20"/>
        </w:rPr>
        <w:t xml:space="preserve">omisija bo pri posameznem merilu za ocenjevanje </w:t>
      </w:r>
      <w:r w:rsidR="00BE568E" w:rsidRPr="000D7646">
        <w:rPr>
          <w:rFonts w:ascii="Arial" w:eastAsia="Calibri" w:hAnsi="Arial" w:cs="Arial"/>
          <w:bCs/>
          <w:sz w:val="20"/>
          <w:szCs w:val="20"/>
        </w:rPr>
        <w:t>vlogo</w:t>
      </w:r>
      <w:r w:rsidR="00925110" w:rsidRPr="000D7646">
        <w:rPr>
          <w:rFonts w:ascii="Arial" w:eastAsia="Calibri" w:hAnsi="Arial" w:cs="Arial"/>
          <w:bCs/>
          <w:sz w:val="20"/>
          <w:szCs w:val="20"/>
        </w:rPr>
        <w:t xml:space="preserve"> ocenila v okviru naslednje ocenjevalne lestvice (</w:t>
      </w:r>
      <w:r w:rsidR="00925110" w:rsidRPr="00920919">
        <w:rPr>
          <w:rFonts w:ascii="Arial" w:eastAsia="Calibri" w:hAnsi="Arial" w:cs="Arial"/>
          <w:bCs/>
          <w:sz w:val="20"/>
          <w:szCs w:val="20"/>
          <w:u w:val="single"/>
        </w:rPr>
        <w:t>razen kjer je to v merilih drugače določeno</w:t>
      </w:r>
      <w:r w:rsidR="00925110" w:rsidRPr="000D7646">
        <w:rPr>
          <w:rFonts w:ascii="Arial" w:eastAsia="Calibri" w:hAnsi="Arial" w:cs="Arial"/>
          <w:bCs/>
          <w:sz w:val="20"/>
          <w:szCs w:val="20"/>
        </w:rPr>
        <w:t>):</w:t>
      </w:r>
    </w:p>
    <w:p w14:paraId="5CAF0168"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447"/>
        <w:gridCol w:w="2933"/>
      </w:tblGrid>
      <w:tr w:rsidR="00925110" w:rsidRPr="000D7646" w14:paraId="68769AF2" w14:textId="77777777" w:rsidTr="00790DDD">
        <w:tc>
          <w:tcPr>
            <w:tcW w:w="5529" w:type="dxa"/>
          </w:tcPr>
          <w:p w14:paraId="40D5E93E" w14:textId="08914A1A" w:rsidR="00925110" w:rsidRPr="000D7646" w:rsidRDefault="00790DDD" w:rsidP="00852F0F">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
                <w:bCs/>
                <w:sz w:val="20"/>
                <w:szCs w:val="20"/>
              </w:rPr>
              <w:t xml:space="preserve">  </w:t>
            </w:r>
            <w:r w:rsidR="00291BB2">
              <w:rPr>
                <w:rFonts w:ascii="Arial" w:eastAsia="Calibri" w:hAnsi="Arial" w:cs="Arial"/>
                <w:b/>
                <w:bCs/>
                <w:sz w:val="20"/>
                <w:szCs w:val="20"/>
              </w:rPr>
              <w:t>Razpon</w:t>
            </w:r>
            <w:r w:rsidR="00291BB2" w:rsidRPr="000D7646">
              <w:rPr>
                <w:rFonts w:ascii="Arial" w:eastAsia="Calibri" w:hAnsi="Arial" w:cs="Arial"/>
                <w:b/>
                <w:bCs/>
                <w:sz w:val="20"/>
                <w:szCs w:val="20"/>
              </w:rPr>
              <w:t xml:space="preserve"> </w:t>
            </w:r>
            <w:r w:rsidR="00925110" w:rsidRPr="000D7646">
              <w:rPr>
                <w:rFonts w:ascii="Arial" w:eastAsia="Calibri" w:hAnsi="Arial" w:cs="Arial"/>
                <w:b/>
                <w:bCs/>
                <w:sz w:val="20"/>
                <w:szCs w:val="20"/>
              </w:rPr>
              <w:t>podeljevanja točk</w:t>
            </w:r>
          </w:p>
        </w:tc>
        <w:tc>
          <w:tcPr>
            <w:tcW w:w="2976" w:type="dxa"/>
          </w:tcPr>
          <w:p w14:paraId="6961D007" w14:textId="77777777" w:rsidR="00925110" w:rsidRPr="000D7646" w:rsidRDefault="00925110" w:rsidP="00215476">
            <w:pPr>
              <w:pStyle w:val="Default"/>
              <w:spacing w:line="260" w:lineRule="atLeast"/>
              <w:contextualSpacing/>
              <w:rPr>
                <w:rFonts w:ascii="Arial" w:eastAsia="Calibri" w:hAnsi="Arial" w:cs="Arial"/>
                <w:bCs/>
                <w:color w:val="auto"/>
                <w:sz w:val="20"/>
                <w:szCs w:val="20"/>
              </w:rPr>
            </w:pPr>
            <w:r w:rsidRPr="000D7646">
              <w:rPr>
                <w:rFonts w:ascii="Arial" w:hAnsi="Arial" w:cs="Arial"/>
                <w:b/>
                <w:bCs/>
                <w:color w:val="auto"/>
                <w:sz w:val="20"/>
                <w:szCs w:val="20"/>
              </w:rPr>
              <w:t xml:space="preserve">Prejete točke </w:t>
            </w:r>
          </w:p>
        </w:tc>
      </w:tr>
      <w:tr w:rsidR="00925110" w:rsidRPr="000D7646" w14:paraId="6D83101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925110" w:rsidRPr="000D7646" w14:paraId="4395B476" w14:textId="77777777" w:rsidTr="00412B2F">
              <w:trPr>
                <w:trHeight w:val="226"/>
              </w:trPr>
              <w:tc>
                <w:tcPr>
                  <w:tcW w:w="0" w:type="auto"/>
                </w:tcPr>
                <w:p w14:paraId="2923202A" w14:textId="357C645B"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neustrezno </w:t>
                  </w:r>
                </w:p>
              </w:tc>
            </w:tr>
          </w:tbl>
          <w:p w14:paraId="6138FE7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6286EEC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0</w:t>
            </w:r>
          </w:p>
        </w:tc>
      </w:tr>
      <w:tr w:rsidR="00925110" w:rsidRPr="000D7646" w14:paraId="3CF6DA3B"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925110" w:rsidRPr="000D7646" w14:paraId="7311C3FE" w14:textId="77777777" w:rsidTr="00412B2F">
              <w:trPr>
                <w:trHeight w:val="93"/>
              </w:trPr>
              <w:tc>
                <w:tcPr>
                  <w:tcW w:w="0" w:type="auto"/>
                </w:tcPr>
                <w:p w14:paraId="580C8331" w14:textId="50A9B0C3"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pomanjkljivo</w:t>
                  </w:r>
                  <w:r w:rsidR="00925110" w:rsidRPr="000D7646">
                    <w:rPr>
                      <w:rFonts w:ascii="Arial" w:eastAsia="Calibri" w:hAnsi="Arial" w:cs="Arial"/>
                      <w:bCs/>
                      <w:sz w:val="20"/>
                      <w:szCs w:val="20"/>
                      <w:lang w:eastAsia="en-US"/>
                    </w:rPr>
                    <w:t xml:space="preserve"> </w:t>
                  </w:r>
                </w:p>
              </w:tc>
            </w:tr>
          </w:tbl>
          <w:p w14:paraId="0B98D54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13A846C"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1</w:t>
            </w:r>
          </w:p>
        </w:tc>
      </w:tr>
      <w:tr w:rsidR="00925110" w:rsidRPr="000D7646" w14:paraId="457E74F6" w14:textId="77777777" w:rsidTr="00790DDD">
        <w:tc>
          <w:tcPr>
            <w:tcW w:w="5529" w:type="dxa"/>
          </w:tcPr>
          <w:p w14:paraId="51E2BE9B"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  delno ustrezno </w:t>
            </w:r>
          </w:p>
        </w:tc>
        <w:tc>
          <w:tcPr>
            <w:tcW w:w="2976" w:type="dxa"/>
          </w:tcPr>
          <w:p w14:paraId="02B71A74" w14:textId="18D5A430"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2-3</w:t>
            </w:r>
          </w:p>
        </w:tc>
      </w:tr>
      <w:tr w:rsidR="00925110" w:rsidRPr="000D7646" w14:paraId="7388A4D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925110" w:rsidRPr="000D7646" w14:paraId="52B1C628" w14:textId="77777777" w:rsidTr="00412B2F">
              <w:trPr>
                <w:trHeight w:val="93"/>
              </w:trPr>
              <w:tc>
                <w:tcPr>
                  <w:tcW w:w="0" w:type="auto"/>
                </w:tcPr>
                <w:p w14:paraId="1F59CA47" w14:textId="19E3EA6D"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0D7646">
                    <w:rPr>
                      <w:rFonts w:ascii="Arial" w:eastAsia="Calibri" w:hAnsi="Arial" w:cs="Arial"/>
                      <w:bCs/>
                      <w:sz w:val="20"/>
                      <w:szCs w:val="20"/>
                      <w:lang w:eastAsia="en-US"/>
                    </w:rPr>
                    <w:t xml:space="preserve">ustrezno </w:t>
                  </w:r>
                </w:p>
              </w:tc>
            </w:tr>
          </w:tbl>
          <w:p w14:paraId="090BC77F"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23F11A3F" w14:textId="57089529"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4</w:t>
            </w:r>
            <w:r w:rsidR="001D4975">
              <w:rPr>
                <w:rFonts w:ascii="Arial" w:eastAsia="Calibri" w:hAnsi="Arial" w:cs="Arial"/>
                <w:bCs/>
                <w:sz w:val="20"/>
                <w:szCs w:val="20"/>
              </w:rPr>
              <w:t>-5</w:t>
            </w:r>
          </w:p>
        </w:tc>
      </w:tr>
    </w:tbl>
    <w:p w14:paraId="06C17D91" w14:textId="77777777" w:rsidR="008F67DE" w:rsidRDefault="008F67DE" w:rsidP="00215476">
      <w:pPr>
        <w:autoSpaceDE w:val="0"/>
        <w:autoSpaceDN w:val="0"/>
        <w:adjustRightInd w:val="0"/>
        <w:spacing w:line="260" w:lineRule="atLeast"/>
        <w:contextualSpacing/>
        <w:jc w:val="left"/>
        <w:rPr>
          <w:rFonts w:ascii="Arial" w:eastAsia="Calibri" w:hAnsi="Arial" w:cs="Arial"/>
          <w:bCs/>
          <w:sz w:val="20"/>
          <w:szCs w:val="20"/>
        </w:rPr>
      </w:pPr>
    </w:p>
    <w:p w14:paraId="75D04E59" w14:textId="025BA1A0" w:rsidR="007E3119" w:rsidRPr="001D4975" w:rsidRDefault="001D4975"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Merila za izbor prijaviteljev, ki izpolnjujejo pogoje (navedba, opis, ovrednotenje)</w:t>
      </w:r>
    </w:p>
    <w:p w14:paraId="54F5F055" w14:textId="77777777" w:rsidR="00215476" w:rsidRDefault="00215476" w:rsidP="00215476">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127"/>
        <w:gridCol w:w="1842"/>
      </w:tblGrid>
      <w:tr w:rsidR="000D7646" w:rsidRPr="000D7646" w14:paraId="5D89260D" w14:textId="77777777" w:rsidTr="00BE24E2">
        <w:trPr>
          <w:trHeight w:val="421"/>
        </w:trPr>
        <w:tc>
          <w:tcPr>
            <w:tcW w:w="6663" w:type="dxa"/>
            <w:gridSpan w:val="2"/>
            <w:shd w:val="clear" w:color="auto" w:fill="auto"/>
            <w:vAlign w:val="center"/>
          </w:tcPr>
          <w:p w14:paraId="750BC867" w14:textId="377A5203" w:rsidR="00BE24E2" w:rsidRPr="0034699C" w:rsidRDefault="00BE24E2" w:rsidP="00215476">
            <w:pPr>
              <w:spacing w:line="260" w:lineRule="atLeast"/>
              <w:contextualSpacing/>
              <w:jc w:val="center"/>
              <w:rPr>
                <w:rFonts w:ascii="Arial" w:hAnsi="Arial" w:cs="Arial"/>
                <w:b/>
                <w:sz w:val="20"/>
                <w:szCs w:val="20"/>
              </w:rPr>
            </w:pPr>
            <w:r w:rsidRPr="0034699C">
              <w:rPr>
                <w:rFonts w:ascii="Arial" w:hAnsi="Arial" w:cs="Arial"/>
                <w:b/>
                <w:sz w:val="20"/>
                <w:szCs w:val="20"/>
              </w:rPr>
              <w:t>MERILA ZA ŠTIPENDIJO ZA USPOSABLJANJE</w:t>
            </w:r>
          </w:p>
        </w:tc>
        <w:tc>
          <w:tcPr>
            <w:tcW w:w="1842" w:type="dxa"/>
            <w:shd w:val="clear" w:color="auto" w:fill="auto"/>
            <w:vAlign w:val="center"/>
          </w:tcPr>
          <w:p w14:paraId="601418AB"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Največje možno št. točk</w:t>
            </w:r>
          </w:p>
        </w:tc>
      </w:tr>
      <w:tr w:rsidR="000D7646" w:rsidRPr="000D7646" w14:paraId="27DD3776" w14:textId="77777777" w:rsidTr="00BE24E2">
        <w:trPr>
          <w:trHeight w:val="80"/>
        </w:trPr>
        <w:tc>
          <w:tcPr>
            <w:tcW w:w="6663" w:type="dxa"/>
            <w:gridSpan w:val="2"/>
            <w:tcBorders>
              <w:top w:val="single" w:sz="4" w:space="0" w:color="auto"/>
              <w:left w:val="single" w:sz="4" w:space="0" w:color="auto"/>
              <w:bottom w:val="single" w:sz="4" w:space="0" w:color="auto"/>
            </w:tcBorders>
            <w:shd w:val="clear" w:color="auto" w:fill="auto"/>
          </w:tcPr>
          <w:p w14:paraId="7185B66F" w14:textId="77777777" w:rsidR="00BE24E2" w:rsidRPr="000D7646" w:rsidRDefault="00BE24E2" w:rsidP="00215476">
            <w:pPr>
              <w:spacing w:line="260" w:lineRule="atLeast"/>
              <w:contextualSpacing/>
              <w:rPr>
                <w:rFonts w:ascii="Arial" w:hAnsi="Arial" w:cs="Arial"/>
                <w:b/>
                <w:sz w:val="20"/>
                <w:szCs w:val="20"/>
              </w:rPr>
            </w:pPr>
            <w:r w:rsidRPr="000D7646">
              <w:rPr>
                <w:rFonts w:ascii="Arial" w:hAnsi="Arial" w:cs="Arial"/>
                <w:b/>
                <w:sz w:val="20"/>
                <w:szCs w:val="20"/>
              </w:rPr>
              <w:t>REFERENCE PRIJAVITELJA</w:t>
            </w:r>
          </w:p>
        </w:tc>
        <w:tc>
          <w:tcPr>
            <w:tcW w:w="1842" w:type="dxa"/>
            <w:vMerge w:val="restart"/>
            <w:tcBorders>
              <w:top w:val="single" w:sz="4" w:space="0" w:color="auto"/>
            </w:tcBorders>
            <w:shd w:val="clear" w:color="auto" w:fill="auto"/>
            <w:vAlign w:val="center"/>
          </w:tcPr>
          <w:p w14:paraId="31B4A7E0" w14:textId="58C6F1C6"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15</w:t>
            </w:r>
          </w:p>
          <w:p w14:paraId="7A991769"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40E7B764" w14:textId="77777777" w:rsidTr="00946719">
        <w:trPr>
          <w:trHeight w:val="77"/>
        </w:trPr>
        <w:tc>
          <w:tcPr>
            <w:tcW w:w="4536" w:type="dxa"/>
            <w:tcBorders>
              <w:top w:val="single" w:sz="4" w:space="0" w:color="auto"/>
              <w:left w:val="single" w:sz="4" w:space="0" w:color="auto"/>
              <w:bottom w:val="single" w:sz="4" w:space="0" w:color="auto"/>
            </w:tcBorders>
            <w:shd w:val="clear" w:color="auto" w:fill="auto"/>
          </w:tcPr>
          <w:p w14:paraId="6CA565A8" w14:textId="57A50574" w:rsidR="00BE24E2" w:rsidRPr="000D7646" w:rsidRDefault="00215476" w:rsidP="002636BC">
            <w:pPr>
              <w:spacing w:line="260" w:lineRule="atLeast"/>
              <w:contextualSpacing/>
              <w:rPr>
                <w:rFonts w:ascii="Arial" w:hAnsi="Arial" w:cs="Arial"/>
                <w:sz w:val="20"/>
                <w:szCs w:val="20"/>
              </w:rPr>
            </w:pPr>
            <w:r>
              <w:rPr>
                <w:rFonts w:ascii="Arial" w:hAnsi="Arial" w:cs="Arial"/>
                <w:sz w:val="20"/>
                <w:szCs w:val="20"/>
              </w:rPr>
              <w:t xml:space="preserve">Ustreznost </w:t>
            </w:r>
            <w:r w:rsidR="006C2DB4">
              <w:rPr>
                <w:rFonts w:ascii="Arial" w:hAnsi="Arial" w:cs="Arial"/>
                <w:sz w:val="20"/>
                <w:szCs w:val="20"/>
              </w:rPr>
              <w:t xml:space="preserve">referenc prijavitelja </w:t>
            </w:r>
            <w:r w:rsidR="00EC7D43" w:rsidRPr="000D7646">
              <w:rPr>
                <w:rFonts w:ascii="Arial" w:hAnsi="Arial" w:cs="Arial"/>
                <w:sz w:val="20"/>
                <w:szCs w:val="20"/>
              </w:rPr>
              <w:t xml:space="preserve"> (najmanj </w:t>
            </w:r>
            <w:r w:rsidR="006C2DB4">
              <w:rPr>
                <w:rFonts w:ascii="Arial" w:hAnsi="Arial" w:cs="Arial"/>
                <w:sz w:val="20"/>
                <w:szCs w:val="20"/>
              </w:rPr>
              <w:t>dve</w:t>
            </w:r>
            <w:r w:rsidR="006C2DB4" w:rsidRPr="000D7646">
              <w:rPr>
                <w:rFonts w:ascii="Arial" w:hAnsi="Arial" w:cs="Arial"/>
                <w:sz w:val="20"/>
                <w:szCs w:val="20"/>
              </w:rPr>
              <w:t xml:space="preserve"> </w:t>
            </w:r>
            <w:r w:rsidR="00EC7D43" w:rsidRPr="000D7646">
              <w:rPr>
                <w:rFonts w:ascii="Arial" w:hAnsi="Arial" w:cs="Arial"/>
                <w:sz w:val="20"/>
                <w:szCs w:val="20"/>
              </w:rPr>
              <w:t>priporočili  strokovnjakov</w:t>
            </w:r>
            <w:r w:rsidR="006C2DB4">
              <w:rPr>
                <w:rFonts w:ascii="Arial" w:hAnsi="Arial" w:cs="Arial"/>
                <w:sz w:val="20"/>
                <w:szCs w:val="20"/>
              </w:rPr>
              <w:t xml:space="preserve"> s področja prijave</w:t>
            </w:r>
            <w:r w:rsidR="00EC7D43" w:rsidRPr="000D7646">
              <w:rPr>
                <w:rFonts w:ascii="Arial" w:hAnsi="Arial" w:cs="Arial"/>
                <w:sz w:val="20"/>
                <w:szCs w:val="20"/>
              </w:rPr>
              <w:t>)</w:t>
            </w:r>
          </w:p>
        </w:tc>
        <w:tc>
          <w:tcPr>
            <w:tcW w:w="2127" w:type="dxa"/>
            <w:tcBorders>
              <w:top w:val="single" w:sz="4" w:space="0" w:color="auto"/>
              <w:left w:val="single" w:sz="4" w:space="0" w:color="auto"/>
              <w:bottom w:val="single" w:sz="4" w:space="0" w:color="auto"/>
            </w:tcBorders>
            <w:shd w:val="clear" w:color="auto" w:fill="auto"/>
            <w:vAlign w:val="center"/>
          </w:tcPr>
          <w:p w14:paraId="2039DC4A"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66C4B8E7"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5E6E7E56" w14:textId="77777777" w:rsidTr="00946719">
        <w:trPr>
          <w:trHeight w:val="77"/>
        </w:trPr>
        <w:tc>
          <w:tcPr>
            <w:tcW w:w="4536" w:type="dxa"/>
            <w:tcBorders>
              <w:top w:val="single" w:sz="4" w:space="0" w:color="auto"/>
              <w:left w:val="single" w:sz="4" w:space="0" w:color="auto"/>
              <w:bottom w:val="single" w:sz="4" w:space="0" w:color="auto"/>
            </w:tcBorders>
            <w:shd w:val="clear" w:color="auto" w:fill="auto"/>
          </w:tcPr>
          <w:p w14:paraId="1473524B" w14:textId="7C2CB02E" w:rsidR="00BE24E2" w:rsidRPr="000D7646" w:rsidRDefault="00EC7D43" w:rsidP="00215476">
            <w:pPr>
              <w:spacing w:line="260" w:lineRule="atLeast"/>
              <w:contextualSpacing/>
              <w:rPr>
                <w:rFonts w:ascii="Arial" w:hAnsi="Arial" w:cs="Arial"/>
                <w:sz w:val="20"/>
                <w:szCs w:val="20"/>
              </w:rPr>
            </w:pPr>
            <w:r>
              <w:rPr>
                <w:rFonts w:ascii="Arial" w:hAnsi="Arial" w:cs="Arial"/>
                <w:sz w:val="20"/>
                <w:szCs w:val="20"/>
              </w:rPr>
              <w:t>A</w:t>
            </w:r>
            <w:r w:rsidRPr="000D7646">
              <w:rPr>
                <w:rFonts w:ascii="Arial" w:hAnsi="Arial" w:cs="Arial"/>
                <w:sz w:val="20"/>
                <w:szCs w:val="20"/>
              </w:rPr>
              <w:t>vtors</w:t>
            </w:r>
            <w:r w:rsidR="00215476">
              <w:rPr>
                <w:rFonts w:ascii="Arial" w:hAnsi="Arial" w:cs="Arial"/>
                <w:sz w:val="20"/>
                <w:szCs w:val="20"/>
              </w:rPr>
              <w:t xml:space="preserve">ka dela, nagrade ali priznanja </w:t>
            </w:r>
            <w:r w:rsidRPr="000D7646">
              <w:rPr>
                <w:rFonts w:ascii="Arial" w:hAnsi="Arial" w:cs="Arial"/>
                <w:sz w:val="20"/>
                <w:szCs w:val="20"/>
              </w:rPr>
              <w:t>na mednarodni ali državni ravni</w:t>
            </w:r>
            <w:r w:rsidR="00215476">
              <w:rPr>
                <w:rFonts w:ascii="Arial" w:hAnsi="Arial" w:cs="Arial"/>
                <w:sz w:val="20"/>
                <w:szCs w:val="20"/>
              </w:rPr>
              <w:t xml:space="preserve"> (</w:t>
            </w:r>
            <w:r w:rsidRPr="000D7646">
              <w:rPr>
                <w:rFonts w:ascii="Arial" w:hAnsi="Arial" w:cs="Arial"/>
                <w:sz w:val="20"/>
                <w:szCs w:val="20"/>
              </w:rPr>
              <w:t>s samostojnim ali skupinskim prispevkom), uvrstitve, dosežki, strokovna praksa</w:t>
            </w:r>
          </w:p>
        </w:tc>
        <w:tc>
          <w:tcPr>
            <w:tcW w:w="2127" w:type="dxa"/>
            <w:tcBorders>
              <w:top w:val="single" w:sz="4" w:space="0" w:color="auto"/>
              <w:left w:val="single" w:sz="4" w:space="0" w:color="auto"/>
              <w:bottom w:val="single" w:sz="4" w:space="0" w:color="auto"/>
            </w:tcBorders>
            <w:shd w:val="clear" w:color="auto" w:fill="auto"/>
            <w:vAlign w:val="center"/>
          </w:tcPr>
          <w:p w14:paraId="2728CE5B"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63813AFE"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39DA3F8B" w14:textId="77777777" w:rsidTr="00946719">
        <w:trPr>
          <w:trHeight w:val="77"/>
        </w:trPr>
        <w:tc>
          <w:tcPr>
            <w:tcW w:w="4536" w:type="dxa"/>
            <w:tcBorders>
              <w:top w:val="single" w:sz="4" w:space="0" w:color="auto"/>
              <w:left w:val="single" w:sz="4" w:space="0" w:color="auto"/>
              <w:bottom w:val="single" w:sz="4" w:space="0" w:color="auto"/>
            </w:tcBorders>
            <w:shd w:val="clear" w:color="auto" w:fill="auto"/>
          </w:tcPr>
          <w:p w14:paraId="4FF1998F" w14:textId="2DD83326" w:rsidR="00BE24E2" w:rsidRPr="000D7646" w:rsidRDefault="00EC7D43" w:rsidP="00215476">
            <w:pPr>
              <w:spacing w:line="260" w:lineRule="atLeast"/>
              <w:contextualSpacing/>
              <w:rPr>
                <w:rFonts w:ascii="Arial" w:hAnsi="Arial" w:cs="Arial"/>
                <w:sz w:val="20"/>
                <w:szCs w:val="20"/>
              </w:rPr>
            </w:pPr>
            <w:r>
              <w:rPr>
                <w:rFonts w:ascii="Arial" w:hAnsi="Arial" w:cs="Arial"/>
                <w:sz w:val="20"/>
                <w:szCs w:val="20"/>
              </w:rPr>
              <w:lastRenderedPageBreak/>
              <w:t>K</w:t>
            </w:r>
            <w:r w:rsidRPr="000D7646">
              <w:rPr>
                <w:rFonts w:ascii="Arial" w:hAnsi="Arial" w:cs="Arial"/>
                <w:sz w:val="20"/>
                <w:szCs w:val="20"/>
              </w:rPr>
              <w:t>akovost</w:t>
            </w:r>
            <w:r>
              <w:rPr>
                <w:rFonts w:ascii="Arial" w:hAnsi="Arial" w:cs="Arial"/>
                <w:sz w:val="20"/>
                <w:szCs w:val="20"/>
              </w:rPr>
              <w:t xml:space="preserve"> in uspešnost </w:t>
            </w:r>
            <w:r w:rsidRPr="000D7646">
              <w:rPr>
                <w:rFonts w:ascii="Arial" w:hAnsi="Arial" w:cs="Arial"/>
                <w:sz w:val="20"/>
                <w:szCs w:val="20"/>
              </w:rPr>
              <w:t>prijaviteljevega dosedanjega delovanja na področju, za katerega se prijavlja</w:t>
            </w:r>
            <w:r w:rsidR="00215476">
              <w:rPr>
                <w:rFonts w:ascii="Arial" w:hAnsi="Arial" w:cs="Arial"/>
                <w:sz w:val="20"/>
                <w:szCs w:val="20"/>
              </w:rPr>
              <w:t xml:space="preserve"> ter</w:t>
            </w:r>
            <w:r w:rsidRPr="000D7646">
              <w:rPr>
                <w:rFonts w:ascii="Arial" w:hAnsi="Arial" w:cs="Arial"/>
                <w:sz w:val="20"/>
                <w:szCs w:val="20"/>
              </w:rPr>
              <w:t xml:space="preserve"> medijski odzivi, omembe, odmevnost, prepoznavnost v strokovni javnosti oziroma strokovna praksa</w:t>
            </w:r>
          </w:p>
        </w:tc>
        <w:tc>
          <w:tcPr>
            <w:tcW w:w="2127" w:type="dxa"/>
            <w:tcBorders>
              <w:top w:val="single" w:sz="4" w:space="0" w:color="auto"/>
              <w:left w:val="single" w:sz="4" w:space="0" w:color="auto"/>
              <w:bottom w:val="single" w:sz="4" w:space="0" w:color="auto"/>
            </w:tcBorders>
            <w:shd w:val="clear" w:color="auto" w:fill="auto"/>
            <w:vAlign w:val="center"/>
          </w:tcPr>
          <w:p w14:paraId="029CE782"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586A108F" w14:textId="77777777" w:rsidR="00BE24E2" w:rsidRPr="000D7646" w:rsidRDefault="00BE24E2" w:rsidP="00215476">
            <w:pPr>
              <w:spacing w:line="260" w:lineRule="atLeast"/>
              <w:contextualSpacing/>
              <w:jc w:val="center"/>
              <w:rPr>
                <w:rFonts w:ascii="Arial" w:hAnsi="Arial" w:cs="Arial"/>
                <w:sz w:val="20"/>
                <w:szCs w:val="20"/>
              </w:rPr>
            </w:pPr>
          </w:p>
        </w:tc>
      </w:tr>
      <w:tr w:rsidR="00323CDA" w:rsidRPr="000D7646" w14:paraId="1F2D1EAB" w14:textId="77777777" w:rsidTr="0002348F">
        <w:trPr>
          <w:trHeight w:val="171"/>
        </w:trPr>
        <w:tc>
          <w:tcPr>
            <w:tcW w:w="6663" w:type="dxa"/>
            <w:gridSpan w:val="2"/>
            <w:tcBorders>
              <w:top w:val="single" w:sz="4" w:space="0" w:color="auto"/>
              <w:left w:val="single" w:sz="4" w:space="0" w:color="auto"/>
              <w:bottom w:val="single" w:sz="4" w:space="0" w:color="auto"/>
            </w:tcBorders>
            <w:shd w:val="clear" w:color="auto" w:fill="auto"/>
          </w:tcPr>
          <w:p w14:paraId="04C49BD4" w14:textId="4AFFD3FC" w:rsidR="00323CDA" w:rsidRPr="000D7646" w:rsidRDefault="00323CDA" w:rsidP="00B33DFE">
            <w:pPr>
              <w:spacing w:line="260" w:lineRule="atLeast"/>
              <w:contextualSpacing/>
              <w:rPr>
                <w:rFonts w:ascii="Arial" w:hAnsi="Arial" w:cs="Arial"/>
                <w:sz w:val="20"/>
                <w:szCs w:val="20"/>
              </w:rPr>
            </w:pPr>
            <w:r w:rsidRPr="000D7646">
              <w:rPr>
                <w:rFonts w:ascii="Arial" w:hAnsi="Arial" w:cs="Arial"/>
                <w:b/>
                <w:sz w:val="20"/>
                <w:szCs w:val="20"/>
              </w:rPr>
              <w:t>VSEBINSK</w:t>
            </w:r>
            <w:r>
              <w:rPr>
                <w:rFonts w:ascii="Arial" w:hAnsi="Arial" w:cs="Arial"/>
                <w:b/>
                <w:sz w:val="20"/>
                <w:szCs w:val="20"/>
              </w:rPr>
              <w:t>A</w:t>
            </w:r>
            <w:r w:rsidRPr="000D7646">
              <w:rPr>
                <w:rFonts w:ascii="Arial" w:hAnsi="Arial" w:cs="Arial"/>
                <w:b/>
                <w:sz w:val="20"/>
                <w:szCs w:val="20"/>
              </w:rPr>
              <w:t xml:space="preserve"> OBRAZLOŽITE</w:t>
            </w:r>
            <w:r>
              <w:rPr>
                <w:rFonts w:ascii="Arial" w:hAnsi="Arial" w:cs="Arial"/>
                <w:b/>
                <w:sz w:val="20"/>
                <w:szCs w:val="20"/>
              </w:rPr>
              <w:t>V</w:t>
            </w:r>
            <w:r w:rsidRPr="000D7646">
              <w:rPr>
                <w:rFonts w:ascii="Arial" w:hAnsi="Arial" w:cs="Arial"/>
                <w:b/>
                <w:sz w:val="20"/>
                <w:szCs w:val="20"/>
              </w:rPr>
              <w:t xml:space="preserve"> IN UTEMELJIT</w:t>
            </w:r>
            <w:r>
              <w:rPr>
                <w:rFonts w:ascii="Arial" w:hAnsi="Arial" w:cs="Arial"/>
                <w:b/>
                <w:sz w:val="20"/>
                <w:szCs w:val="20"/>
              </w:rPr>
              <w:t>E</w:t>
            </w:r>
            <w:r w:rsidRPr="000D7646">
              <w:rPr>
                <w:rFonts w:ascii="Arial" w:hAnsi="Arial" w:cs="Arial"/>
                <w:b/>
                <w:sz w:val="20"/>
                <w:szCs w:val="20"/>
              </w:rPr>
              <w:t>V</w:t>
            </w:r>
            <w:r w:rsidRPr="000D7646">
              <w:rPr>
                <w:rFonts w:ascii="Arial" w:hAnsi="Arial" w:cs="Arial"/>
                <w:sz w:val="20"/>
                <w:szCs w:val="20"/>
              </w:rPr>
              <w:t xml:space="preserve"> </w:t>
            </w:r>
          </w:p>
        </w:tc>
        <w:tc>
          <w:tcPr>
            <w:tcW w:w="1842" w:type="dxa"/>
            <w:vMerge w:val="restart"/>
            <w:tcBorders>
              <w:top w:val="single" w:sz="4" w:space="0" w:color="auto"/>
            </w:tcBorders>
            <w:shd w:val="clear" w:color="auto" w:fill="auto"/>
            <w:vAlign w:val="center"/>
          </w:tcPr>
          <w:p w14:paraId="46F7F478" w14:textId="77777777" w:rsidR="00323CDA" w:rsidRDefault="00323CDA" w:rsidP="00215476">
            <w:pPr>
              <w:spacing w:line="260" w:lineRule="atLeast"/>
              <w:contextualSpacing/>
              <w:jc w:val="center"/>
              <w:rPr>
                <w:rFonts w:ascii="Arial" w:hAnsi="Arial" w:cs="Arial"/>
                <w:sz w:val="20"/>
                <w:szCs w:val="20"/>
              </w:rPr>
            </w:pPr>
            <w:r w:rsidRPr="002B3440">
              <w:rPr>
                <w:rFonts w:ascii="Arial" w:hAnsi="Arial" w:cs="Arial"/>
                <w:sz w:val="20"/>
                <w:szCs w:val="20"/>
              </w:rPr>
              <w:t>15</w:t>
            </w:r>
          </w:p>
          <w:p w14:paraId="059ACFD0" w14:textId="316A77A3" w:rsidR="00323CDA" w:rsidRPr="000D7646" w:rsidRDefault="00323CDA" w:rsidP="00946719">
            <w:pPr>
              <w:spacing w:line="260" w:lineRule="atLeast"/>
              <w:contextualSpacing/>
              <w:rPr>
                <w:rFonts w:ascii="Arial" w:hAnsi="Arial" w:cs="Arial"/>
                <w:sz w:val="20"/>
                <w:szCs w:val="20"/>
              </w:rPr>
            </w:pPr>
          </w:p>
        </w:tc>
      </w:tr>
      <w:tr w:rsidR="00323CDA" w:rsidRPr="000D7646" w14:paraId="526B0279" w14:textId="77777777" w:rsidTr="00946719">
        <w:trPr>
          <w:trHeight w:val="440"/>
        </w:trPr>
        <w:tc>
          <w:tcPr>
            <w:tcW w:w="4536" w:type="dxa"/>
            <w:tcBorders>
              <w:top w:val="single" w:sz="4" w:space="0" w:color="auto"/>
              <w:left w:val="single" w:sz="4" w:space="0" w:color="auto"/>
            </w:tcBorders>
            <w:shd w:val="clear" w:color="auto" w:fill="auto"/>
          </w:tcPr>
          <w:p w14:paraId="5FFD3074" w14:textId="27570A80" w:rsidR="00323CDA" w:rsidRPr="00B33DFE" w:rsidRDefault="00323CDA" w:rsidP="00215476">
            <w:pPr>
              <w:spacing w:line="260" w:lineRule="atLeast"/>
              <w:contextualSpacing/>
              <w:rPr>
                <w:rFonts w:ascii="Arial" w:hAnsi="Arial" w:cs="Arial"/>
                <w:sz w:val="20"/>
                <w:szCs w:val="20"/>
              </w:rPr>
            </w:pPr>
            <w:r w:rsidRPr="00B33DFE">
              <w:rPr>
                <w:rFonts w:ascii="Arial" w:hAnsi="Arial" w:cs="Arial"/>
                <w:sz w:val="20"/>
                <w:szCs w:val="20"/>
              </w:rPr>
              <w:t>Življenjepis</w:t>
            </w:r>
            <w:r w:rsidR="002636BC">
              <w:rPr>
                <w:rFonts w:ascii="Arial" w:hAnsi="Arial" w:cs="Arial"/>
                <w:sz w:val="20"/>
                <w:szCs w:val="20"/>
              </w:rPr>
              <w:t xml:space="preserve"> (p</w:t>
            </w:r>
            <w:r w:rsidR="002636BC" w:rsidRPr="00166003">
              <w:rPr>
                <w:rFonts w:ascii="Arial" w:hAnsi="Arial" w:cs="Arial"/>
                <w:sz w:val="20"/>
                <w:szCs w:val="20"/>
              </w:rPr>
              <w:t>redstavitev prijavitelja z izobraževanji, dosežki, medijskimi odzivi, opravljenimi praksami in izkušnjami,</w:t>
            </w:r>
            <w:r w:rsidR="002636BC">
              <w:rPr>
                <w:rFonts w:ascii="Arial" w:hAnsi="Arial" w:cs="Arial"/>
                <w:sz w:val="20"/>
                <w:szCs w:val="20"/>
              </w:rPr>
              <w:t xml:space="preserve"> </w:t>
            </w:r>
            <w:r w:rsidR="002636BC" w:rsidRPr="00166003">
              <w:rPr>
                <w:rFonts w:ascii="Arial" w:hAnsi="Arial" w:cs="Arial"/>
                <w:sz w:val="20"/>
                <w:szCs w:val="20"/>
              </w:rPr>
              <w:t>strokovnimi referencami, dodatnimi izobraževanji in posebnimi znanji, nagradami</w:t>
            </w:r>
            <w:r w:rsidR="002636BC">
              <w:rPr>
                <w:rFonts w:ascii="Arial" w:hAnsi="Arial" w:cs="Arial"/>
                <w:sz w:val="20"/>
                <w:szCs w:val="20"/>
              </w:rPr>
              <w:t>)</w:t>
            </w:r>
          </w:p>
          <w:p w14:paraId="3221A115" w14:textId="52BA635D" w:rsidR="00323CDA" w:rsidRPr="00B33DFE" w:rsidRDefault="00323CDA" w:rsidP="00215476">
            <w:pPr>
              <w:spacing w:line="260" w:lineRule="atLeast"/>
              <w:contextualSpacing/>
              <w:rPr>
                <w:rFonts w:ascii="Arial" w:hAnsi="Arial" w:cs="Arial"/>
                <w:sz w:val="20"/>
                <w:szCs w:val="20"/>
              </w:rPr>
            </w:pPr>
          </w:p>
        </w:tc>
        <w:tc>
          <w:tcPr>
            <w:tcW w:w="2127" w:type="dxa"/>
            <w:tcBorders>
              <w:top w:val="single" w:sz="4" w:space="0" w:color="auto"/>
              <w:left w:val="single" w:sz="4" w:space="0" w:color="auto"/>
            </w:tcBorders>
            <w:shd w:val="clear" w:color="auto" w:fill="auto"/>
            <w:vAlign w:val="center"/>
          </w:tcPr>
          <w:p w14:paraId="7CBC0D85" w14:textId="33521E6B" w:rsidR="00323CDA" w:rsidRPr="00B33DFE" w:rsidRDefault="004053DE" w:rsidP="00E75B07">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555FAC8A" w14:textId="77777777" w:rsidR="00323CDA" w:rsidRPr="002B3440" w:rsidRDefault="00323CDA" w:rsidP="00215476">
            <w:pPr>
              <w:spacing w:line="260" w:lineRule="atLeast"/>
              <w:contextualSpacing/>
              <w:jc w:val="center"/>
              <w:rPr>
                <w:rFonts w:ascii="Arial" w:hAnsi="Arial" w:cs="Arial"/>
                <w:sz w:val="20"/>
                <w:szCs w:val="20"/>
              </w:rPr>
            </w:pPr>
          </w:p>
        </w:tc>
      </w:tr>
      <w:tr w:rsidR="00323CDA" w:rsidRPr="000D7646" w14:paraId="6E1E0600" w14:textId="77777777" w:rsidTr="00946719">
        <w:trPr>
          <w:trHeight w:val="440"/>
        </w:trPr>
        <w:tc>
          <w:tcPr>
            <w:tcW w:w="4536" w:type="dxa"/>
            <w:tcBorders>
              <w:top w:val="single" w:sz="4" w:space="0" w:color="auto"/>
              <w:left w:val="single" w:sz="4" w:space="0" w:color="auto"/>
            </w:tcBorders>
            <w:shd w:val="clear" w:color="auto" w:fill="auto"/>
          </w:tcPr>
          <w:p w14:paraId="12C73501" w14:textId="5F160184" w:rsidR="00323CDA" w:rsidRPr="00B33DFE" w:rsidRDefault="00323CDA" w:rsidP="00215476">
            <w:pPr>
              <w:spacing w:line="260" w:lineRule="atLeast"/>
              <w:contextualSpacing/>
              <w:rPr>
                <w:rFonts w:ascii="Arial" w:hAnsi="Arial" w:cs="Arial"/>
                <w:sz w:val="20"/>
                <w:szCs w:val="20"/>
              </w:rPr>
            </w:pPr>
            <w:r>
              <w:rPr>
                <w:rFonts w:ascii="Arial" w:hAnsi="Arial" w:cs="Arial"/>
                <w:sz w:val="20"/>
                <w:szCs w:val="20"/>
              </w:rPr>
              <w:t>Motivacijsko pismo</w:t>
            </w:r>
            <w:r w:rsidR="002636BC">
              <w:rPr>
                <w:rFonts w:ascii="Arial" w:hAnsi="Arial" w:cs="Arial"/>
                <w:sz w:val="20"/>
                <w:szCs w:val="20"/>
              </w:rPr>
              <w:t xml:space="preserve"> (p</w:t>
            </w:r>
            <w:r w:rsidR="002636BC" w:rsidRPr="00166003">
              <w:rPr>
                <w:rFonts w:ascii="Arial" w:hAnsi="Arial" w:cs="Arial"/>
                <w:sz w:val="20"/>
                <w:szCs w:val="20"/>
              </w:rPr>
              <w:t>redstavitev prijavitelj</w:t>
            </w:r>
            <w:r w:rsidR="002636BC">
              <w:rPr>
                <w:rFonts w:ascii="Arial" w:hAnsi="Arial" w:cs="Arial"/>
                <w:sz w:val="20"/>
                <w:szCs w:val="20"/>
              </w:rPr>
              <w:t xml:space="preserve">evih </w:t>
            </w:r>
            <w:r w:rsidR="002636BC" w:rsidRPr="00166003">
              <w:rPr>
                <w:rFonts w:ascii="Arial" w:hAnsi="Arial" w:cs="Arial"/>
                <w:sz w:val="20"/>
                <w:szCs w:val="20"/>
              </w:rPr>
              <w:t>referenčnih kompete</w:t>
            </w:r>
            <w:r w:rsidR="002636BC">
              <w:rPr>
                <w:rFonts w:ascii="Arial" w:hAnsi="Arial" w:cs="Arial"/>
                <w:sz w:val="20"/>
                <w:szCs w:val="20"/>
              </w:rPr>
              <w:t xml:space="preserve">nc, izkušenj, razlogov za izbor izobraževalne ustanove, </w:t>
            </w:r>
            <w:r w:rsidR="002636BC" w:rsidRPr="00166003">
              <w:rPr>
                <w:rFonts w:ascii="Arial" w:hAnsi="Arial" w:cs="Arial"/>
                <w:sz w:val="20"/>
                <w:szCs w:val="20"/>
              </w:rPr>
              <w:t xml:space="preserve">predstavitev vizije zaključka </w:t>
            </w:r>
            <w:r w:rsidR="002636BC">
              <w:rPr>
                <w:rFonts w:ascii="Arial" w:hAnsi="Arial" w:cs="Arial"/>
                <w:sz w:val="20"/>
                <w:szCs w:val="20"/>
              </w:rPr>
              <w:t>usposabljanja al</w:t>
            </w:r>
            <w:r w:rsidR="002636BC" w:rsidRPr="00166003">
              <w:rPr>
                <w:rFonts w:ascii="Arial" w:hAnsi="Arial" w:cs="Arial"/>
                <w:sz w:val="20"/>
                <w:szCs w:val="20"/>
              </w:rPr>
              <w:t>i</w:t>
            </w:r>
            <w:r w:rsidR="002636BC">
              <w:rPr>
                <w:rFonts w:ascii="Arial" w:hAnsi="Arial" w:cs="Arial"/>
                <w:sz w:val="20"/>
                <w:szCs w:val="20"/>
              </w:rPr>
              <w:t xml:space="preserve"> izobraževanja ter</w:t>
            </w:r>
            <w:r w:rsidR="002636BC" w:rsidRPr="00166003">
              <w:rPr>
                <w:rFonts w:ascii="Arial" w:hAnsi="Arial" w:cs="Arial"/>
                <w:sz w:val="20"/>
                <w:szCs w:val="20"/>
              </w:rPr>
              <w:t xml:space="preserve"> delovanja po končanem </w:t>
            </w:r>
            <w:r w:rsidR="002636BC">
              <w:rPr>
                <w:rFonts w:ascii="Arial" w:hAnsi="Arial" w:cs="Arial"/>
                <w:sz w:val="20"/>
                <w:szCs w:val="20"/>
              </w:rPr>
              <w:t>usposabljanju al</w:t>
            </w:r>
            <w:r w:rsidR="002636BC" w:rsidRPr="00166003">
              <w:rPr>
                <w:rFonts w:ascii="Arial" w:hAnsi="Arial" w:cs="Arial"/>
                <w:sz w:val="20"/>
                <w:szCs w:val="20"/>
              </w:rPr>
              <w:t>i</w:t>
            </w:r>
            <w:r w:rsidR="002636BC">
              <w:rPr>
                <w:rFonts w:ascii="Arial" w:hAnsi="Arial" w:cs="Arial"/>
                <w:sz w:val="20"/>
                <w:szCs w:val="20"/>
              </w:rPr>
              <w:t xml:space="preserve"> izobraževanju</w:t>
            </w:r>
            <w:r w:rsidR="002636BC" w:rsidRPr="00166003">
              <w:rPr>
                <w:rFonts w:ascii="Arial" w:hAnsi="Arial" w:cs="Arial"/>
                <w:sz w:val="20"/>
                <w:szCs w:val="20"/>
              </w:rPr>
              <w:t xml:space="preserve"> ter karierni načrt ipd.</w:t>
            </w:r>
            <w:r w:rsidR="002636BC">
              <w:rPr>
                <w:rFonts w:ascii="Arial" w:hAnsi="Arial" w:cs="Arial"/>
                <w:sz w:val="20"/>
                <w:szCs w:val="20"/>
              </w:rPr>
              <w:t>)</w:t>
            </w:r>
          </w:p>
        </w:tc>
        <w:tc>
          <w:tcPr>
            <w:tcW w:w="2127" w:type="dxa"/>
            <w:tcBorders>
              <w:top w:val="single" w:sz="4" w:space="0" w:color="auto"/>
              <w:left w:val="single" w:sz="4" w:space="0" w:color="auto"/>
            </w:tcBorders>
            <w:shd w:val="clear" w:color="auto" w:fill="auto"/>
            <w:vAlign w:val="center"/>
          </w:tcPr>
          <w:p w14:paraId="6069C951" w14:textId="4E65ABFB" w:rsidR="00323CDA" w:rsidRPr="00B33DFE" w:rsidRDefault="004053DE" w:rsidP="00E75B07">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555D0F3A" w14:textId="77777777" w:rsidR="00323CDA" w:rsidRPr="002B3440" w:rsidRDefault="00323CDA" w:rsidP="00215476">
            <w:pPr>
              <w:spacing w:line="260" w:lineRule="atLeast"/>
              <w:contextualSpacing/>
              <w:jc w:val="center"/>
              <w:rPr>
                <w:rFonts w:ascii="Arial" w:hAnsi="Arial" w:cs="Arial"/>
                <w:sz w:val="20"/>
                <w:szCs w:val="20"/>
              </w:rPr>
            </w:pPr>
          </w:p>
        </w:tc>
      </w:tr>
      <w:tr w:rsidR="00323CDA" w:rsidRPr="000D7646" w14:paraId="0263CECC" w14:textId="77777777" w:rsidTr="00946719">
        <w:trPr>
          <w:trHeight w:val="440"/>
        </w:trPr>
        <w:tc>
          <w:tcPr>
            <w:tcW w:w="4536" w:type="dxa"/>
            <w:tcBorders>
              <w:top w:val="single" w:sz="4" w:space="0" w:color="auto"/>
              <w:left w:val="single" w:sz="4" w:space="0" w:color="auto"/>
            </w:tcBorders>
            <w:shd w:val="clear" w:color="auto" w:fill="auto"/>
          </w:tcPr>
          <w:p w14:paraId="5143F5C7" w14:textId="5CAD67A1" w:rsidR="00323CDA" w:rsidRPr="00B33DFE" w:rsidRDefault="00323CDA" w:rsidP="00215476">
            <w:pPr>
              <w:spacing w:line="260" w:lineRule="atLeast"/>
              <w:contextualSpacing/>
              <w:rPr>
                <w:rFonts w:ascii="Arial" w:hAnsi="Arial" w:cs="Arial"/>
                <w:sz w:val="20"/>
                <w:szCs w:val="20"/>
              </w:rPr>
            </w:pPr>
            <w:r w:rsidRPr="00B33DFE">
              <w:rPr>
                <w:rFonts w:ascii="Arial" w:hAnsi="Arial" w:cs="Arial"/>
                <w:sz w:val="20"/>
                <w:szCs w:val="20"/>
              </w:rPr>
              <w:t xml:space="preserve">Povezava in skladnost med programom usposabljanja in področjem delovanje </w:t>
            </w:r>
            <w:r>
              <w:rPr>
                <w:rFonts w:ascii="Arial" w:hAnsi="Arial" w:cs="Arial"/>
                <w:sz w:val="20"/>
                <w:szCs w:val="20"/>
              </w:rPr>
              <w:t>ter</w:t>
            </w:r>
            <w:r w:rsidRPr="00B33DFE">
              <w:rPr>
                <w:rFonts w:ascii="Arial" w:hAnsi="Arial" w:cs="Arial"/>
                <w:sz w:val="20"/>
                <w:szCs w:val="20"/>
              </w:rPr>
              <w:t xml:space="preserve"> izobrazbo prijavitelja</w:t>
            </w:r>
          </w:p>
        </w:tc>
        <w:tc>
          <w:tcPr>
            <w:tcW w:w="2127" w:type="dxa"/>
            <w:tcBorders>
              <w:top w:val="single" w:sz="4" w:space="0" w:color="auto"/>
              <w:left w:val="single" w:sz="4" w:space="0" w:color="auto"/>
            </w:tcBorders>
            <w:shd w:val="clear" w:color="auto" w:fill="auto"/>
            <w:vAlign w:val="center"/>
          </w:tcPr>
          <w:p w14:paraId="10D9175A" w14:textId="2329F000" w:rsidR="00323CDA" w:rsidRPr="00B33DFE" w:rsidRDefault="004053DE" w:rsidP="00E75B07">
            <w:pPr>
              <w:spacing w:line="260" w:lineRule="atLeast"/>
              <w:contextualSpacing/>
              <w:jc w:val="center"/>
              <w:rPr>
                <w:rFonts w:ascii="Arial" w:hAnsi="Arial" w:cs="Arial"/>
                <w:sz w:val="20"/>
                <w:szCs w:val="20"/>
              </w:rPr>
            </w:pPr>
            <w:r w:rsidRPr="000D7646">
              <w:rPr>
                <w:rFonts w:ascii="Arial" w:hAnsi="Arial" w:cs="Arial"/>
                <w:sz w:val="20"/>
                <w:szCs w:val="20"/>
              </w:rPr>
              <w:t>do 5</w:t>
            </w:r>
          </w:p>
        </w:tc>
        <w:tc>
          <w:tcPr>
            <w:tcW w:w="1842" w:type="dxa"/>
            <w:vMerge/>
            <w:shd w:val="clear" w:color="auto" w:fill="auto"/>
            <w:vAlign w:val="center"/>
          </w:tcPr>
          <w:p w14:paraId="73619A27" w14:textId="77777777" w:rsidR="00323CDA" w:rsidRPr="002B3440" w:rsidRDefault="00323CDA" w:rsidP="00215476">
            <w:pPr>
              <w:spacing w:line="260" w:lineRule="atLeast"/>
              <w:contextualSpacing/>
              <w:jc w:val="center"/>
              <w:rPr>
                <w:rFonts w:ascii="Arial" w:hAnsi="Arial" w:cs="Arial"/>
                <w:sz w:val="20"/>
                <w:szCs w:val="20"/>
              </w:rPr>
            </w:pPr>
          </w:p>
        </w:tc>
      </w:tr>
      <w:tr w:rsidR="000D7646" w:rsidRPr="000D7646" w14:paraId="647C34B1" w14:textId="77777777" w:rsidTr="00EC7D43">
        <w:trPr>
          <w:trHeight w:val="202"/>
        </w:trPr>
        <w:tc>
          <w:tcPr>
            <w:tcW w:w="6663" w:type="dxa"/>
            <w:gridSpan w:val="2"/>
            <w:tcBorders>
              <w:top w:val="single" w:sz="4" w:space="0" w:color="auto"/>
              <w:left w:val="single" w:sz="4" w:space="0" w:color="auto"/>
              <w:bottom w:val="single" w:sz="4" w:space="0" w:color="auto"/>
            </w:tcBorders>
            <w:shd w:val="clear" w:color="auto" w:fill="auto"/>
          </w:tcPr>
          <w:p w14:paraId="20FE5792" w14:textId="757E358D" w:rsidR="00BE24E2" w:rsidRPr="000D7646" w:rsidRDefault="00BE24E2" w:rsidP="00612516">
            <w:pPr>
              <w:spacing w:line="260" w:lineRule="atLeast"/>
              <w:contextualSpacing/>
              <w:rPr>
                <w:rFonts w:ascii="Arial" w:hAnsi="Arial" w:cs="Arial"/>
                <w:b/>
                <w:sz w:val="20"/>
                <w:szCs w:val="20"/>
              </w:rPr>
            </w:pPr>
            <w:r w:rsidRPr="000D7646">
              <w:rPr>
                <w:rFonts w:ascii="Arial" w:hAnsi="Arial" w:cs="Arial"/>
                <w:b/>
                <w:sz w:val="20"/>
                <w:szCs w:val="20"/>
              </w:rPr>
              <w:t>PODROČJ</w:t>
            </w:r>
            <w:r w:rsidR="00612516">
              <w:rPr>
                <w:rFonts w:ascii="Arial" w:hAnsi="Arial" w:cs="Arial"/>
                <w:b/>
                <w:sz w:val="20"/>
                <w:szCs w:val="20"/>
              </w:rPr>
              <w:t>E</w:t>
            </w:r>
            <w:r w:rsidRPr="000D7646">
              <w:rPr>
                <w:rFonts w:ascii="Arial" w:hAnsi="Arial" w:cs="Arial"/>
                <w:b/>
                <w:sz w:val="20"/>
                <w:szCs w:val="20"/>
              </w:rPr>
              <w:t xml:space="preserve"> USPOSABLJANJA</w:t>
            </w:r>
          </w:p>
        </w:tc>
        <w:tc>
          <w:tcPr>
            <w:tcW w:w="1842" w:type="dxa"/>
            <w:vMerge w:val="restart"/>
            <w:tcBorders>
              <w:top w:val="single" w:sz="4" w:space="0" w:color="auto"/>
            </w:tcBorders>
            <w:shd w:val="clear" w:color="auto" w:fill="auto"/>
            <w:vAlign w:val="center"/>
          </w:tcPr>
          <w:p w14:paraId="58724086" w14:textId="37B414A8"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5</w:t>
            </w:r>
          </w:p>
        </w:tc>
      </w:tr>
      <w:tr w:rsidR="000D7646" w:rsidRPr="000D7646" w14:paraId="4CDE24C7" w14:textId="77777777" w:rsidTr="00BE24E2">
        <w:trPr>
          <w:trHeight w:val="393"/>
        </w:trPr>
        <w:tc>
          <w:tcPr>
            <w:tcW w:w="4536" w:type="dxa"/>
            <w:tcBorders>
              <w:top w:val="single" w:sz="4" w:space="0" w:color="auto"/>
              <w:left w:val="single" w:sz="4" w:space="0" w:color="auto"/>
              <w:bottom w:val="single" w:sz="4" w:space="0" w:color="auto"/>
            </w:tcBorders>
            <w:shd w:val="clear" w:color="auto" w:fill="auto"/>
          </w:tcPr>
          <w:p w14:paraId="0BFE6736" w14:textId="15200629" w:rsidR="00BE24E2" w:rsidRPr="001F3E0E" w:rsidRDefault="002E0EAF" w:rsidP="00612516">
            <w:pPr>
              <w:spacing w:line="260" w:lineRule="atLeast"/>
              <w:contextualSpacing/>
              <w:rPr>
                <w:rFonts w:ascii="Arial" w:hAnsi="Arial" w:cs="Arial"/>
                <w:color w:val="FF0000"/>
                <w:sz w:val="20"/>
                <w:szCs w:val="20"/>
              </w:rPr>
            </w:pPr>
            <w:r>
              <w:rPr>
                <w:rFonts w:ascii="Arial" w:hAnsi="Arial" w:cs="Arial"/>
                <w:sz w:val="20"/>
                <w:szCs w:val="20"/>
              </w:rPr>
              <w:t>k</w:t>
            </w:r>
            <w:r w:rsidR="00BE24E2" w:rsidRPr="000D7646">
              <w:rPr>
                <w:rFonts w:ascii="Arial" w:hAnsi="Arial" w:cs="Arial"/>
                <w:sz w:val="20"/>
                <w:szCs w:val="20"/>
              </w:rPr>
              <w:t xml:space="preserve">ritika na vseh področjih kulture, </w:t>
            </w:r>
            <w:r w:rsidR="00215476" w:rsidRPr="000D7646">
              <w:rPr>
                <w:rFonts w:ascii="Arial" w:hAnsi="Arial" w:cs="Arial"/>
                <w:sz w:val="20"/>
                <w:szCs w:val="20"/>
              </w:rPr>
              <w:t xml:space="preserve">digitalna </w:t>
            </w:r>
            <w:proofErr w:type="spellStart"/>
            <w:r w:rsidR="00215476" w:rsidRPr="000D7646">
              <w:rPr>
                <w:rFonts w:ascii="Arial" w:hAnsi="Arial" w:cs="Arial"/>
                <w:sz w:val="20"/>
                <w:szCs w:val="20"/>
              </w:rPr>
              <w:t>postprodukcija</w:t>
            </w:r>
            <w:proofErr w:type="spellEnd"/>
            <w:r w:rsidR="00215476" w:rsidRPr="000D7646">
              <w:rPr>
                <w:rFonts w:ascii="Arial" w:hAnsi="Arial" w:cs="Arial"/>
                <w:sz w:val="20"/>
                <w:szCs w:val="20"/>
              </w:rPr>
              <w:t xml:space="preserve"> slike, oblikovanje zvoka, oblikovanje luči, </w:t>
            </w:r>
            <w:proofErr w:type="spellStart"/>
            <w:r w:rsidR="00215476" w:rsidRPr="000D7646">
              <w:rPr>
                <w:rFonts w:ascii="Arial" w:hAnsi="Arial" w:cs="Arial"/>
                <w:sz w:val="20"/>
                <w:szCs w:val="20"/>
              </w:rPr>
              <w:t>scenaristika</w:t>
            </w:r>
            <w:proofErr w:type="spellEnd"/>
            <w:r w:rsidR="00215476">
              <w:rPr>
                <w:rFonts w:ascii="Arial" w:hAnsi="Arial" w:cs="Arial"/>
                <w:sz w:val="20"/>
                <w:szCs w:val="20"/>
              </w:rPr>
              <w:t>,</w:t>
            </w:r>
            <w:r w:rsidR="00BE24E2" w:rsidRPr="000D7646">
              <w:rPr>
                <w:rFonts w:ascii="Arial" w:hAnsi="Arial" w:cs="Arial"/>
                <w:sz w:val="20"/>
                <w:szCs w:val="20"/>
              </w:rPr>
              <w:t xml:space="preserve"> igranje v muzikalih, kulturni management, organizator literarnih festivalov, literarni agent, književni urednik, trženje in promocija v založništvu,</w:t>
            </w:r>
            <w:r w:rsidR="009A58F9">
              <w:rPr>
                <w:rFonts w:ascii="Arial" w:hAnsi="Arial" w:cs="Arial"/>
                <w:sz w:val="20"/>
                <w:szCs w:val="20"/>
              </w:rPr>
              <w:t xml:space="preserve"> vrednotenje</w:t>
            </w:r>
            <w:r w:rsidR="009A58F9" w:rsidRPr="000D7646">
              <w:rPr>
                <w:rFonts w:ascii="Arial" w:hAnsi="Arial" w:cs="Arial"/>
                <w:sz w:val="20"/>
                <w:szCs w:val="20"/>
              </w:rPr>
              <w:t xml:space="preserve"> umetnin, </w:t>
            </w:r>
            <w:r w:rsidR="00BE24E2" w:rsidRPr="000D7646">
              <w:rPr>
                <w:rFonts w:ascii="Arial" w:hAnsi="Arial" w:cs="Arial"/>
                <w:sz w:val="20"/>
                <w:szCs w:val="20"/>
              </w:rPr>
              <w:t xml:space="preserve">interpretacija kulturne dediščine, </w:t>
            </w:r>
            <w:r w:rsidR="00215476">
              <w:rPr>
                <w:rFonts w:ascii="Arial" w:hAnsi="Arial" w:cs="Arial"/>
                <w:sz w:val="20"/>
                <w:szCs w:val="20"/>
              </w:rPr>
              <w:t>vrednotenje</w:t>
            </w:r>
            <w:r w:rsidR="00BE24E2" w:rsidRPr="000D7646">
              <w:rPr>
                <w:rFonts w:ascii="Arial" w:hAnsi="Arial" w:cs="Arial"/>
                <w:sz w:val="20"/>
                <w:szCs w:val="20"/>
              </w:rPr>
              <w:t xml:space="preserve"> in upravljanje kulturne dediščine</w:t>
            </w:r>
            <w:r w:rsidR="00FC7D4D">
              <w:rPr>
                <w:rFonts w:ascii="Arial" w:hAnsi="Arial" w:cs="Arial"/>
                <w:sz w:val="20"/>
                <w:szCs w:val="20"/>
              </w:rPr>
              <w:t xml:space="preserve">, glasbenik solist, </w:t>
            </w:r>
            <w:r w:rsidR="00FC7D4D" w:rsidRPr="00FC7D4D">
              <w:rPr>
                <w:rFonts w:ascii="Arial" w:hAnsi="Arial" w:cs="Arial"/>
                <w:sz w:val="20"/>
                <w:szCs w:val="20"/>
              </w:rPr>
              <w:t>pedagog v kulturi, pravljičar/pripovedovalec</w:t>
            </w:r>
            <w:r w:rsidR="00FC7D4D">
              <w:t xml:space="preserve"> </w:t>
            </w:r>
          </w:p>
        </w:tc>
        <w:tc>
          <w:tcPr>
            <w:tcW w:w="2127" w:type="dxa"/>
            <w:tcBorders>
              <w:top w:val="single" w:sz="4" w:space="0" w:color="auto"/>
              <w:left w:val="single" w:sz="4" w:space="0" w:color="auto"/>
              <w:bottom w:val="single" w:sz="4" w:space="0" w:color="auto"/>
            </w:tcBorders>
            <w:shd w:val="clear" w:color="auto" w:fill="auto"/>
            <w:vAlign w:val="center"/>
          </w:tcPr>
          <w:p w14:paraId="39CA2E3A" w14:textId="1052131E"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5</w:t>
            </w:r>
          </w:p>
        </w:tc>
        <w:tc>
          <w:tcPr>
            <w:tcW w:w="1842" w:type="dxa"/>
            <w:vMerge/>
            <w:shd w:val="clear" w:color="auto" w:fill="auto"/>
            <w:vAlign w:val="center"/>
          </w:tcPr>
          <w:p w14:paraId="1C5C35F9"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1DD204EF" w14:textId="77777777" w:rsidTr="00EC7D43">
        <w:trPr>
          <w:trHeight w:val="198"/>
        </w:trPr>
        <w:tc>
          <w:tcPr>
            <w:tcW w:w="4536" w:type="dxa"/>
            <w:tcBorders>
              <w:top w:val="single" w:sz="4" w:space="0" w:color="auto"/>
              <w:left w:val="single" w:sz="4" w:space="0" w:color="auto"/>
              <w:bottom w:val="single" w:sz="4" w:space="0" w:color="auto"/>
            </w:tcBorders>
            <w:shd w:val="clear" w:color="auto" w:fill="auto"/>
          </w:tcPr>
          <w:p w14:paraId="0135CA8D" w14:textId="05B71FAF" w:rsidR="00BE24E2" w:rsidRPr="000D7646" w:rsidRDefault="002E0EAF" w:rsidP="00215476">
            <w:pPr>
              <w:spacing w:line="260" w:lineRule="atLeast"/>
              <w:contextualSpacing/>
              <w:rPr>
                <w:rFonts w:ascii="Arial" w:hAnsi="Arial" w:cs="Arial"/>
                <w:sz w:val="20"/>
                <w:szCs w:val="20"/>
              </w:rPr>
            </w:pPr>
            <w:r>
              <w:rPr>
                <w:rFonts w:ascii="Arial" w:hAnsi="Arial" w:cs="Arial"/>
                <w:sz w:val="20"/>
                <w:szCs w:val="20"/>
              </w:rPr>
              <w:t>o</w:t>
            </w:r>
            <w:r w:rsidR="00FC7D4D">
              <w:rPr>
                <w:rFonts w:ascii="Arial" w:hAnsi="Arial" w:cs="Arial"/>
                <w:sz w:val="20"/>
                <w:szCs w:val="20"/>
              </w:rPr>
              <w:t>stala področja</w:t>
            </w:r>
          </w:p>
        </w:tc>
        <w:tc>
          <w:tcPr>
            <w:tcW w:w="2127" w:type="dxa"/>
            <w:tcBorders>
              <w:top w:val="single" w:sz="4" w:space="0" w:color="auto"/>
              <w:left w:val="single" w:sz="4" w:space="0" w:color="auto"/>
              <w:bottom w:val="single" w:sz="4" w:space="0" w:color="auto"/>
            </w:tcBorders>
            <w:shd w:val="clear" w:color="auto" w:fill="auto"/>
            <w:vAlign w:val="center"/>
          </w:tcPr>
          <w:p w14:paraId="07A8380D"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5B7B005F"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1BD99988" w14:textId="77777777" w:rsidTr="00BE24E2">
        <w:trPr>
          <w:trHeight w:val="80"/>
        </w:trPr>
        <w:tc>
          <w:tcPr>
            <w:tcW w:w="6663" w:type="dxa"/>
            <w:gridSpan w:val="2"/>
            <w:tcBorders>
              <w:top w:val="single" w:sz="4" w:space="0" w:color="auto"/>
              <w:left w:val="single" w:sz="4" w:space="0" w:color="auto"/>
              <w:bottom w:val="single" w:sz="4" w:space="0" w:color="auto"/>
            </w:tcBorders>
            <w:shd w:val="clear" w:color="auto" w:fill="auto"/>
          </w:tcPr>
          <w:p w14:paraId="5A93334A" w14:textId="720D590F" w:rsidR="00BE24E2" w:rsidRDefault="00BE24E2" w:rsidP="0034699C">
            <w:pPr>
              <w:spacing w:line="260" w:lineRule="atLeast"/>
              <w:contextualSpacing/>
              <w:rPr>
                <w:rFonts w:ascii="Arial" w:hAnsi="Arial" w:cs="Arial"/>
                <w:b/>
                <w:sz w:val="20"/>
                <w:szCs w:val="20"/>
              </w:rPr>
            </w:pPr>
            <w:r w:rsidRPr="000D7646">
              <w:rPr>
                <w:rFonts w:ascii="Arial" w:hAnsi="Arial" w:cs="Arial"/>
                <w:b/>
                <w:sz w:val="20"/>
                <w:szCs w:val="20"/>
              </w:rPr>
              <w:t xml:space="preserve">KONČANA </w:t>
            </w:r>
            <w:r w:rsidR="0034699C">
              <w:rPr>
                <w:rFonts w:ascii="Arial" w:hAnsi="Arial" w:cs="Arial"/>
                <w:b/>
                <w:sz w:val="20"/>
                <w:szCs w:val="20"/>
              </w:rPr>
              <w:t xml:space="preserve">RAVEN </w:t>
            </w:r>
            <w:r w:rsidRPr="000D7646">
              <w:rPr>
                <w:rFonts w:ascii="Arial" w:hAnsi="Arial" w:cs="Arial"/>
                <w:b/>
                <w:sz w:val="20"/>
                <w:szCs w:val="20"/>
              </w:rPr>
              <w:t>IZOBRAZBE</w:t>
            </w:r>
          </w:p>
          <w:p w14:paraId="1D140EA2" w14:textId="2B9D0D6B" w:rsidR="0034699C" w:rsidRPr="003D6160" w:rsidRDefault="0034699C" w:rsidP="0034699C">
            <w:pPr>
              <w:pStyle w:val="Pripombabesedilo"/>
              <w:rPr>
                <w:rFonts w:ascii="Arial" w:hAnsi="Arial" w:cs="Arial"/>
                <w:b/>
                <w:bCs/>
                <w:color w:val="626060"/>
                <w:sz w:val="18"/>
                <w:szCs w:val="18"/>
                <w:lang w:val="sl-SI"/>
              </w:rPr>
            </w:pPr>
            <w:r>
              <w:rPr>
                <w:lang w:val="sl-SI"/>
              </w:rPr>
              <w:t xml:space="preserve">* v skladu z </w:t>
            </w:r>
            <w:r w:rsidRPr="0034699C">
              <w:rPr>
                <w:lang w:val="sl-SI"/>
              </w:rPr>
              <w:t>Uredb</w:t>
            </w:r>
            <w:r>
              <w:rPr>
                <w:lang w:val="sl-SI"/>
              </w:rPr>
              <w:t>o</w:t>
            </w:r>
            <w:r w:rsidRPr="0034699C">
              <w:rPr>
                <w:lang w:val="sl-SI"/>
              </w:rPr>
              <w:t xml:space="preserve"> o uvedbi in uporabi klasifikacijskega sistema izobraževanja in usposabljanja</w:t>
            </w:r>
            <w:r>
              <w:rPr>
                <w:lang w:val="sl-SI"/>
              </w:rPr>
              <w:t xml:space="preserve"> </w:t>
            </w:r>
            <w:r w:rsidRPr="0034699C">
              <w:rPr>
                <w:lang w:val="sl-SI"/>
              </w:rPr>
              <w:t>(Uradni list RS, št. 46/06 in 8/17)</w:t>
            </w:r>
          </w:p>
        </w:tc>
        <w:tc>
          <w:tcPr>
            <w:tcW w:w="1842" w:type="dxa"/>
            <w:vMerge w:val="restart"/>
            <w:tcBorders>
              <w:top w:val="single" w:sz="4" w:space="0" w:color="auto"/>
            </w:tcBorders>
            <w:shd w:val="clear" w:color="auto" w:fill="auto"/>
            <w:vAlign w:val="center"/>
          </w:tcPr>
          <w:p w14:paraId="25820D1B" w14:textId="2D60D6E5"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5</w:t>
            </w:r>
          </w:p>
        </w:tc>
      </w:tr>
      <w:tr w:rsidR="000D7646" w:rsidRPr="000D7646" w14:paraId="1303649B" w14:textId="77777777" w:rsidTr="00BE24E2">
        <w:trPr>
          <w:trHeight w:val="77"/>
        </w:trPr>
        <w:tc>
          <w:tcPr>
            <w:tcW w:w="4536" w:type="dxa"/>
            <w:tcBorders>
              <w:top w:val="single" w:sz="4" w:space="0" w:color="auto"/>
              <w:left w:val="single" w:sz="4" w:space="0" w:color="auto"/>
              <w:bottom w:val="single" w:sz="4" w:space="0" w:color="auto"/>
            </w:tcBorders>
            <w:shd w:val="clear" w:color="auto" w:fill="auto"/>
          </w:tcPr>
          <w:p w14:paraId="05E3B487" w14:textId="48CCED44"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 xml:space="preserve">do V. stopnje </w:t>
            </w:r>
          </w:p>
        </w:tc>
        <w:tc>
          <w:tcPr>
            <w:tcW w:w="2127" w:type="dxa"/>
            <w:tcBorders>
              <w:top w:val="single" w:sz="4" w:space="0" w:color="auto"/>
              <w:left w:val="single" w:sz="4" w:space="0" w:color="auto"/>
              <w:bottom w:val="single" w:sz="4" w:space="0" w:color="auto"/>
            </w:tcBorders>
            <w:shd w:val="clear" w:color="auto" w:fill="auto"/>
          </w:tcPr>
          <w:p w14:paraId="0B91426A"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5 </w:t>
            </w:r>
          </w:p>
        </w:tc>
        <w:tc>
          <w:tcPr>
            <w:tcW w:w="1842" w:type="dxa"/>
            <w:vMerge/>
            <w:shd w:val="clear" w:color="auto" w:fill="auto"/>
            <w:vAlign w:val="center"/>
          </w:tcPr>
          <w:p w14:paraId="5EAD85CB"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2747E38A" w14:textId="77777777" w:rsidTr="00BE24E2">
        <w:trPr>
          <w:trHeight w:val="77"/>
        </w:trPr>
        <w:tc>
          <w:tcPr>
            <w:tcW w:w="4536" w:type="dxa"/>
            <w:tcBorders>
              <w:top w:val="single" w:sz="4" w:space="0" w:color="auto"/>
              <w:left w:val="single" w:sz="4" w:space="0" w:color="auto"/>
              <w:bottom w:val="single" w:sz="4" w:space="0" w:color="auto"/>
            </w:tcBorders>
            <w:shd w:val="clear" w:color="auto" w:fill="auto"/>
          </w:tcPr>
          <w:p w14:paraId="04374FF3" w14:textId="5B1E4D94"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V</w:t>
            </w:r>
            <w:r w:rsidR="00E151CE" w:rsidRPr="000D7646">
              <w:rPr>
                <w:rFonts w:ascii="Arial" w:hAnsi="Arial" w:cs="Arial"/>
                <w:sz w:val="20"/>
                <w:szCs w:val="20"/>
              </w:rPr>
              <w:t>I</w:t>
            </w:r>
            <w:r w:rsidRPr="000D7646">
              <w:rPr>
                <w:rFonts w:ascii="Arial" w:hAnsi="Arial" w:cs="Arial"/>
                <w:sz w:val="20"/>
                <w:szCs w:val="20"/>
              </w:rPr>
              <w:t xml:space="preserve">. </w:t>
            </w:r>
            <w:r w:rsidR="00E151CE" w:rsidRPr="000D7646">
              <w:rPr>
                <w:rFonts w:ascii="Arial" w:hAnsi="Arial" w:cs="Arial"/>
                <w:sz w:val="20"/>
                <w:szCs w:val="20"/>
              </w:rPr>
              <w:t>in</w:t>
            </w:r>
            <w:r w:rsidRPr="000D7646">
              <w:rPr>
                <w:rFonts w:ascii="Arial" w:hAnsi="Arial" w:cs="Arial"/>
                <w:sz w:val="20"/>
                <w:szCs w:val="20"/>
              </w:rPr>
              <w:t xml:space="preserve"> VII. stopnja</w:t>
            </w:r>
          </w:p>
        </w:tc>
        <w:tc>
          <w:tcPr>
            <w:tcW w:w="2127" w:type="dxa"/>
            <w:tcBorders>
              <w:top w:val="single" w:sz="4" w:space="0" w:color="auto"/>
              <w:left w:val="single" w:sz="4" w:space="0" w:color="auto"/>
              <w:bottom w:val="single" w:sz="4" w:space="0" w:color="auto"/>
            </w:tcBorders>
            <w:shd w:val="clear" w:color="auto" w:fill="auto"/>
          </w:tcPr>
          <w:p w14:paraId="5902D53F"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2 </w:t>
            </w:r>
          </w:p>
        </w:tc>
        <w:tc>
          <w:tcPr>
            <w:tcW w:w="1842" w:type="dxa"/>
            <w:vMerge/>
            <w:shd w:val="clear" w:color="auto" w:fill="auto"/>
            <w:vAlign w:val="center"/>
          </w:tcPr>
          <w:p w14:paraId="5CBBC606"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70D1C1AC" w14:textId="77777777" w:rsidTr="00BE24E2">
        <w:trPr>
          <w:trHeight w:val="77"/>
        </w:trPr>
        <w:tc>
          <w:tcPr>
            <w:tcW w:w="4536" w:type="dxa"/>
            <w:tcBorders>
              <w:top w:val="single" w:sz="4" w:space="0" w:color="auto"/>
              <w:left w:val="single" w:sz="4" w:space="0" w:color="auto"/>
              <w:bottom w:val="single" w:sz="4" w:space="0" w:color="auto"/>
            </w:tcBorders>
            <w:shd w:val="clear" w:color="auto" w:fill="auto"/>
          </w:tcPr>
          <w:p w14:paraId="0BF0DD68" w14:textId="77777777" w:rsidR="00BE24E2" w:rsidRPr="000D7646" w:rsidRDefault="00BE24E2" w:rsidP="00215476">
            <w:pPr>
              <w:spacing w:line="260" w:lineRule="atLeast"/>
              <w:contextualSpacing/>
              <w:rPr>
                <w:rFonts w:ascii="Arial" w:hAnsi="Arial" w:cs="Arial"/>
                <w:sz w:val="20"/>
                <w:szCs w:val="20"/>
              </w:rPr>
            </w:pPr>
            <w:r w:rsidRPr="000D7646">
              <w:rPr>
                <w:rFonts w:ascii="Arial" w:hAnsi="Arial" w:cs="Arial"/>
                <w:sz w:val="20"/>
                <w:szCs w:val="20"/>
              </w:rPr>
              <w:t>VIII. stopnja</w:t>
            </w:r>
          </w:p>
        </w:tc>
        <w:tc>
          <w:tcPr>
            <w:tcW w:w="2127" w:type="dxa"/>
            <w:tcBorders>
              <w:top w:val="single" w:sz="4" w:space="0" w:color="auto"/>
              <w:left w:val="single" w:sz="4" w:space="0" w:color="auto"/>
              <w:bottom w:val="single" w:sz="4" w:space="0" w:color="auto"/>
            </w:tcBorders>
            <w:shd w:val="clear" w:color="auto" w:fill="auto"/>
          </w:tcPr>
          <w:p w14:paraId="326AA211" w14:textId="77777777" w:rsidR="00BE24E2" w:rsidRPr="000D7646" w:rsidRDefault="00BE24E2" w:rsidP="00215476">
            <w:pPr>
              <w:spacing w:line="260" w:lineRule="atLeast"/>
              <w:contextualSpacing/>
              <w:jc w:val="center"/>
              <w:rPr>
                <w:rFonts w:ascii="Arial" w:hAnsi="Arial" w:cs="Arial"/>
                <w:sz w:val="20"/>
                <w:szCs w:val="20"/>
              </w:rPr>
            </w:pPr>
            <w:r w:rsidRPr="000D7646">
              <w:rPr>
                <w:rFonts w:ascii="Arial" w:hAnsi="Arial" w:cs="Arial"/>
                <w:sz w:val="20"/>
                <w:szCs w:val="20"/>
              </w:rPr>
              <w:t xml:space="preserve">0 </w:t>
            </w:r>
          </w:p>
        </w:tc>
        <w:tc>
          <w:tcPr>
            <w:tcW w:w="1842" w:type="dxa"/>
            <w:vMerge/>
            <w:shd w:val="clear" w:color="auto" w:fill="auto"/>
            <w:vAlign w:val="center"/>
          </w:tcPr>
          <w:p w14:paraId="3FD8445C" w14:textId="77777777" w:rsidR="00BE24E2" w:rsidRPr="000D7646" w:rsidRDefault="00BE24E2" w:rsidP="00215476">
            <w:pPr>
              <w:spacing w:line="260" w:lineRule="atLeast"/>
              <w:contextualSpacing/>
              <w:jc w:val="center"/>
              <w:rPr>
                <w:rFonts w:ascii="Arial" w:hAnsi="Arial" w:cs="Arial"/>
                <w:sz w:val="20"/>
                <w:szCs w:val="20"/>
              </w:rPr>
            </w:pPr>
          </w:p>
        </w:tc>
      </w:tr>
      <w:tr w:rsidR="000D7646" w:rsidRPr="000D7646" w14:paraId="4D48E560" w14:textId="77777777" w:rsidTr="008779B7">
        <w:trPr>
          <w:trHeight w:val="264"/>
        </w:trPr>
        <w:tc>
          <w:tcPr>
            <w:tcW w:w="6663" w:type="dxa"/>
            <w:gridSpan w:val="2"/>
            <w:tcBorders>
              <w:top w:val="single" w:sz="4" w:space="0" w:color="auto"/>
              <w:left w:val="single" w:sz="4" w:space="0" w:color="auto"/>
              <w:bottom w:val="single" w:sz="4" w:space="0" w:color="auto"/>
            </w:tcBorders>
            <w:shd w:val="clear" w:color="auto" w:fill="auto"/>
            <w:vAlign w:val="center"/>
          </w:tcPr>
          <w:p w14:paraId="39FFC770" w14:textId="77777777" w:rsidR="00BE24E2" w:rsidRPr="000D7646" w:rsidRDefault="00BE24E2" w:rsidP="00215476">
            <w:pPr>
              <w:spacing w:line="260" w:lineRule="atLeast"/>
              <w:contextualSpacing/>
              <w:jc w:val="left"/>
              <w:rPr>
                <w:rFonts w:ascii="Arial" w:hAnsi="Arial" w:cs="Arial"/>
                <w:b/>
                <w:sz w:val="20"/>
                <w:szCs w:val="20"/>
              </w:rPr>
            </w:pPr>
            <w:r w:rsidRPr="000D7646">
              <w:rPr>
                <w:rFonts w:ascii="Arial" w:hAnsi="Arial" w:cs="Arial"/>
                <w:b/>
                <w:sz w:val="20"/>
                <w:szCs w:val="20"/>
              </w:rPr>
              <w:t>SKUPAJ</w:t>
            </w:r>
          </w:p>
        </w:tc>
        <w:tc>
          <w:tcPr>
            <w:tcW w:w="1842" w:type="dxa"/>
            <w:shd w:val="clear" w:color="auto" w:fill="auto"/>
            <w:vAlign w:val="center"/>
          </w:tcPr>
          <w:p w14:paraId="2492F984" w14:textId="34444A23" w:rsidR="00BE24E2" w:rsidRPr="000D7646" w:rsidRDefault="007F38B8" w:rsidP="00215476">
            <w:pPr>
              <w:spacing w:line="260" w:lineRule="atLeast"/>
              <w:contextualSpacing/>
              <w:jc w:val="center"/>
              <w:rPr>
                <w:rFonts w:ascii="Arial" w:hAnsi="Arial" w:cs="Arial"/>
                <w:sz w:val="20"/>
                <w:szCs w:val="20"/>
              </w:rPr>
            </w:pPr>
            <w:r>
              <w:rPr>
                <w:rFonts w:ascii="Arial" w:hAnsi="Arial" w:cs="Arial"/>
                <w:sz w:val="20"/>
                <w:szCs w:val="20"/>
              </w:rPr>
              <w:t>4</w:t>
            </w:r>
            <w:r w:rsidR="00BE24E2" w:rsidRPr="000D7646">
              <w:rPr>
                <w:rFonts w:ascii="Arial" w:hAnsi="Arial" w:cs="Arial"/>
                <w:sz w:val="20"/>
                <w:szCs w:val="20"/>
              </w:rPr>
              <w:t>0</w:t>
            </w:r>
          </w:p>
        </w:tc>
      </w:tr>
    </w:tbl>
    <w:p w14:paraId="009477AF" w14:textId="77777777" w:rsidR="00276C5C" w:rsidRPr="000D7646" w:rsidRDefault="00276C5C" w:rsidP="00215476">
      <w:pPr>
        <w:spacing w:line="260" w:lineRule="atLeast"/>
        <w:contextualSpacing/>
        <w:rPr>
          <w:rFonts w:ascii="Arial" w:hAnsi="Arial" w:cs="Arial"/>
          <w:b/>
          <w:sz w:val="20"/>
          <w:szCs w:val="20"/>
        </w:rPr>
      </w:pPr>
    </w:p>
    <w:p w14:paraId="5AC025F3" w14:textId="77777777" w:rsidR="00CE49E4" w:rsidRDefault="003B6717"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O</w:t>
      </w:r>
      <w:r w:rsidR="00CE49E4" w:rsidRPr="001D4975">
        <w:rPr>
          <w:rFonts w:ascii="Arial" w:hAnsi="Arial" w:cs="Arial"/>
          <w:b/>
          <w:sz w:val="20"/>
          <w:szCs w:val="20"/>
        </w:rPr>
        <w:t>kvirna višina sredstev, ki so na razpolago za javni razpis</w:t>
      </w:r>
    </w:p>
    <w:p w14:paraId="1A31ADCA" w14:textId="77777777" w:rsidR="00215476" w:rsidRPr="001D4975" w:rsidRDefault="00215476" w:rsidP="00215476">
      <w:pPr>
        <w:pStyle w:val="Odstavekseznama"/>
        <w:spacing w:after="0" w:line="260" w:lineRule="atLeast"/>
        <w:rPr>
          <w:rFonts w:ascii="Arial" w:hAnsi="Arial" w:cs="Arial"/>
          <w:b/>
          <w:sz w:val="20"/>
          <w:szCs w:val="20"/>
        </w:rPr>
      </w:pPr>
    </w:p>
    <w:p w14:paraId="0488564C" w14:textId="21F2152D" w:rsidR="00940393" w:rsidRDefault="00940393" w:rsidP="00215476">
      <w:pPr>
        <w:spacing w:line="260" w:lineRule="atLeast"/>
        <w:contextualSpacing/>
        <w:rPr>
          <w:rFonts w:ascii="Arial" w:hAnsi="Arial" w:cs="Arial"/>
          <w:bCs/>
          <w:sz w:val="20"/>
          <w:szCs w:val="20"/>
        </w:rPr>
      </w:pPr>
      <w:r w:rsidRPr="000D7646">
        <w:rPr>
          <w:rFonts w:ascii="Arial" w:hAnsi="Arial" w:cs="Arial"/>
          <w:bCs/>
          <w:sz w:val="20"/>
          <w:szCs w:val="20"/>
        </w:rPr>
        <w:t xml:space="preserve">Skupna okvirna vrednost razpoložljivih sredstev za javni razpis </w:t>
      </w:r>
      <w:r>
        <w:rPr>
          <w:rFonts w:ascii="Arial" w:hAnsi="Arial" w:cs="Arial"/>
          <w:bCs/>
          <w:sz w:val="20"/>
          <w:szCs w:val="20"/>
        </w:rPr>
        <w:t xml:space="preserve">znaša </w:t>
      </w:r>
      <w:r w:rsidR="000D273A" w:rsidRPr="000D273A">
        <w:rPr>
          <w:rFonts w:ascii="Arial" w:hAnsi="Arial" w:cs="Arial"/>
          <w:bCs/>
          <w:sz w:val="20"/>
          <w:szCs w:val="20"/>
        </w:rPr>
        <w:t>124.950</w:t>
      </w:r>
      <w:r w:rsidRPr="000D273A">
        <w:rPr>
          <w:rFonts w:ascii="Arial" w:hAnsi="Arial" w:cs="Arial"/>
          <w:bCs/>
          <w:sz w:val="20"/>
          <w:szCs w:val="20"/>
        </w:rPr>
        <w:t>,00 EUR</w:t>
      </w:r>
      <w:r>
        <w:rPr>
          <w:rFonts w:ascii="Arial" w:hAnsi="Arial" w:cs="Arial"/>
          <w:bCs/>
          <w:sz w:val="20"/>
          <w:szCs w:val="20"/>
        </w:rPr>
        <w:t>.</w:t>
      </w:r>
    </w:p>
    <w:p w14:paraId="7D636737" w14:textId="77777777" w:rsidR="00940393" w:rsidRDefault="00940393" w:rsidP="00215476">
      <w:pPr>
        <w:spacing w:line="260" w:lineRule="atLeast"/>
        <w:contextualSpacing/>
        <w:rPr>
          <w:rFonts w:ascii="Arial" w:hAnsi="Arial" w:cs="Arial"/>
          <w:bCs/>
          <w:sz w:val="20"/>
          <w:szCs w:val="20"/>
        </w:rPr>
      </w:pPr>
    </w:p>
    <w:p w14:paraId="49B40779" w14:textId="77777777" w:rsidR="000D273A" w:rsidRPr="003A4E2B" w:rsidRDefault="000D273A" w:rsidP="000D273A">
      <w:pPr>
        <w:spacing w:line="260" w:lineRule="atLeast"/>
        <w:contextualSpacing/>
        <w:rPr>
          <w:rFonts w:ascii="Arial" w:hAnsi="Arial" w:cs="Arial"/>
          <w:bCs/>
          <w:sz w:val="20"/>
          <w:szCs w:val="20"/>
        </w:rPr>
      </w:pPr>
      <w:r w:rsidRPr="003A4E2B">
        <w:rPr>
          <w:rFonts w:ascii="Arial" w:hAnsi="Arial" w:cs="Arial"/>
          <w:bCs/>
          <w:sz w:val="20"/>
          <w:szCs w:val="20"/>
        </w:rPr>
        <w:t xml:space="preserve">Skupna okvirna vrednost razpoložljivih sredstev za javni razpis </w:t>
      </w:r>
      <w:r w:rsidRPr="003A4E2B">
        <w:rPr>
          <w:rFonts w:ascii="Arial" w:hAnsi="Arial" w:cs="Arial"/>
          <w:sz w:val="20"/>
          <w:szCs w:val="20"/>
        </w:rPr>
        <w:t xml:space="preserve">za proračunsko leto 2020 </w:t>
      </w:r>
      <w:r w:rsidRPr="003A4E2B">
        <w:rPr>
          <w:rFonts w:ascii="Arial" w:hAnsi="Arial" w:cs="Arial"/>
          <w:bCs/>
          <w:sz w:val="20"/>
          <w:szCs w:val="20"/>
        </w:rPr>
        <w:t>znaša največ do:</w:t>
      </w:r>
    </w:p>
    <w:p w14:paraId="1A8F90B0"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o </w:t>
      </w:r>
      <w:r w:rsidRPr="003A4E2B">
        <w:rPr>
          <w:rFonts w:ascii="Arial" w:hAnsi="Arial" w:cs="Arial"/>
          <w:u w:val="single"/>
          <w:lang w:val="sl-SI"/>
        </w:rPr>
        <w:t>za vzhodno kohezijsko regijo</w:t>
      </w:r>
      <w:r w:rsidRPr="003A4E2B">
        <w:rPr>
          <w:rFonts w:ascii="Arial" w:hAnsi="Arial" w:cs="Arial"/>
          <w:lang w:val="sl-SI"/>
        </w:rPr>
        <w:t xml:space="preserve">: </w:t>
      </w:r>
    </w:p>
    <w:p w14:paraId="10AE80B7"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31.696,00</w:t>
      </w:r>
      <w:r w:rsidRPr="003A4E2B">
        <w:rPr>
          <w:rFonts w:ascii="Arial" w:hAnsi="Arial" w:cs="Arial"/>
          <w:lang w:val="sl-SI"/>
        </w:rPr>
        <w:t xml:space="preserve"> EUR s PP 160212 - Štipendije za specializirane poklice v kulturi-14-20-V-EU (80,00 %) in</w:t>
      </w:r>
    </w:p>
    <w:p w14:paraId="118C989E"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7.924,00</w:t>
      </w:r>
      <w:r w:rsidRPr="003A4E2B">
        <w:rPr>
          <w:rFonts w:ascii="Arial" w:hAnsi="Arial" w:cs="Arial"/>
          <w:lang w:val="sl-SI"/>
        </w:rPr>
        <w:t xml:space="preserve"> EUR s PP 160213 - Štipendije za specializirane poklice v kulturi-14-20-V-slovenska udeležba (20,00 %),  </w:t>
      </w:r>
    </w:p>
    <w:p w14:paraId="59C79859"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o </w:t>
      </w:r>
      <w:r w:rsidRPr="003A4E2B">
        <w:rPr>
          <w:rFonts w:ascii="Arial" w:hAnsi="Arial" w:cs="Arial"/>
          <w:u w:val="single"/>
          <w:lang w:val="sl-SI"/>
        </w:rPr>
        <w:t>za zahodno kohezijsko regijo:</w:t>
      </w:r>
      <w:r w:rsidRPr="003A4E2B">
        <w:rPr>
          <w:rFonts w:ascii="Arial" w:hAnsi="Arial" w:cs="Arial"/>
          <w:lang w:val="sl-SI"/>
        </w:rPr>
        <w:t xml:space="preserve"> </w:t>
      </w:r>
    </w:p>
    <w:p w14:paraId="592C7BF3"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lastRenderedPageBreak/>
        <w:t xml:space="preserve">- </w:t>
      </w:r>
      <w:r>
        <w:rPr>
          <w:rFonts w:ascii="Arial" w:hAnsi="Arial" w:cs="Arial"/>
          <w:lang w:val="sl-SI"/>
        </w:rPr>
        <w:t>11.144,00</w:t>
      </w:r>
      <w:r w:rsidRPr="003A4E2B">
        <w:rPr>
          <w:rFonts w:ascii="Arial" w:hAnsi="Arial" w:cs="Arial"/>
          <w:lang w:val="sl-SI"/>
        </w:rPr>
        <w:t xml:space="preserve"> EUR s PP 160214 - Štipendije za specializirane poklice v kulturi-14-20-Z-EU (80,00 %) in</w:t>
      </w:r>
    </w:p>
    <w:p w14:paraId="1A9C0F84"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2.786,00</w:t>
      </w:r>
      <w:r w:rsidRPr="003A4E2B">
        <w:rPr>
          <w:rFonts w:ascii="Arial" w:hAnsi="Arial" w:cs="Arial"/>
          <w:lang w:val="sl-SI"/>
        </w:rPr>
        <w:t xml:space="preserve"> EUR s PP 160215 - Štipendije za specializirane poklice v kulturi-14-20-Z-slovenska udeležba (20,00 %).  </w:t>
      </w:r>
    </w:p>
    <w:p w14:paraId="700C068E" w14:textId="77777777" w:rsidR="000D273A" w:rsidRPr="003A4E2B" w:rsidRDefault="000D273A" w:rsidP="000D273A">
      <w:pPr>
        <w:tabs>
          <w:tab w:val="left" w:pos="2656"/>
        </w:tabs>
        <w:spacing w:line="260" w:lineRule="atLeast"/>
        <w:contextualSpacing/>
        <w:rPr>
          <w:rFonts w:ascii="Arial" w:hAnsi="Arial" w:cs="Arial"/>
          <w:bCs/>
          <w:sz w:val="20"/>
          <w:szCs w:val="20"/>
        </w:rPr>
      </w:pPr>
      <w:r w:rsidRPr="003A4E2B">
        <w:rPr>
          <w:rFonts w:ascii="Arial" w:hAnsi="Arial" w:cs="Arial"/>
          <w:bCs/>
          <w:sz w:val="20"/>
          <w:szCs w:val="20"/>
        </w:rPr>
        <w:tab/>
      </w:r>
    </w:p>
    <w:p w14:paraId="186459FE" w14:textId="77777777" w:rsidR="000D273A" w:rsidRPr="003A4E2B" w:rsidRDefault="000D273A" w:rsidP="000D273A">
      <w:pPr>
        <w:spacing w:line="260" w:lineRule="atLeast"/>
        <w:contextualSpacing/>
        <w:rPr>
          <w:rFonts w:ascii="Arial" w:hAnsi="Arial" w:cs="Arial"/>
          <w:bCs/>
          <w:sz w:val="20"/>
          <w:szCs w:val="20"/>
        </w:rPr>
      </w:pPr>
      <w:r w:rsidRPr="003A4E2B">
        <w:rPr>
          <w:rFonts w:ascii="Arial" w:hAnsi="Arial" w:cs="Arial"/>
          <w:bCs/>
          <w:sz w:val="20"/>
          <w:szCs w:val="20"/>
        </w:rPr>
        <w:t xml:space="preserve">Skupna okvirna vrednost razpoložljivih sredstev za javni razpis </w:t>
      </w:r>
      <w:r w:rsidRPr="003A4E2B">
        <w:rPr>
          <w:rFonts w:ascii="Arial" w:hAnsi="Arial" w:cs="Arial"/>
          <w:sz w:val="20"/>
          <w:szCs w:val="20"/>
        </w:rPr>
        <w:t xml:space="preserve">za proračunsko leto 2021 </w:t>
      </w:r>
      <w:r w:rsidRPr="003A4E2B">
        <w:rPr>
          <w:rFonts w:ascii="Arial" w:hAnsi="Arial" w:cs="Arial"/>
          <w:bCs/>
          <w:sz w:val="20"/>
          <w:szCs w:val="20"/>
        </w:rPr>
        <w:t>znaša največ do :</w:t>
      </w:r>
    </w:p>
    <w:p w14:paraId="5CDD2808"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o </w:t>
      </w:r>
      <w:r w:rsidRPr="003A4E2B">
        <w:rPr>
          <w:rFonts w:ascii="Arial" w:hAnsi="Arial" w:cs="Arial"/>
          <w:u w:val="single"/>
          <w:lang w:val="sl-SI"/>
        </w:rPr>
        <w:t>za vzhodno kohezijsko regijo</w:t>
      </w:r>
      <w:r w:rsidRPr="003A4E2B">
        <w:rPr>
          <w:rFonts w:ascii="Arial" w:hAnsi="Arial" w:cs="Arial"/>
          <w:lang w:val="sl-SI"/>
        </w:rPr>
        <w:t xml:space="preserve">: </w:t>
      </w:r>
    </w:p>
    <w:p w14:paraId="2B55B50A"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39.412,80</w:t>
      </w:r>
      <w:r w:rsidRPr="003A4E2B">
        <w:rPr>
          <w:rFonts w:ascii="Arial" w:hAnsi="Arial" w:cs="Arial"/>
          <w:lang w:val="sl-SI"/>
        </w:rPr>
        <w:t xml:space="preserve"> EUR s PP 160212 - Štipendije za specializirane poklice v kulturi-14-20-V-EU (80,00 %) in</w:t>
      </w:r>
    </w:p>
    <w:p w14:paraId="120F1D52"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9.853,20</w:t>
      </w:r>
      <w:r w:rsidRPr="003A4E2B">
        <w:rPr>
          <w:rFonts w:ascii="Arial" w:hAnsi="Arial" w:cs="Arial"/>
          <w:lang w:val="sl-SI"/>
        </w:rPr>
        <w:t xml:space="preserve"> EUR s PP 160213 - Štipendije za specializirane poklice v kulturi-14-20-V-slovenska udeležba (20,00 %),  </w:t>
      </w:r>
    </w:p>
    <w:p w14:paraId="68E4A0B6"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o </w:t>
      </w:r>
      <w:r w:rsidRPr="003A4E2B">
        <w:rPr>
          <w:rFonts w:ascii="Arial" w:hAnsi="Arial" w:cs="Arial"/>
          <w:u w:val="single"/>
          <w:lang w:val="sl-SI"/>
        </w:rPr>
        <w:t>za zahodno kohezijsko regijo:</w:t>
      </w:r>
      <w:r w:rsidRPr="003A4E2B">
        <w:rPr>
          <w:rFonts w:ascii="Arial" w:hAnsi="Arial" w:cs="Arial"/>
          <w:lang w:val="sl-SI"/>
        </w:rPr>
        <w:t xml:space="preserve"> </w:t>
      </w:r>
    </w:p>
    <w:p w14:paraId="25F662BA" w14:textId="77777777" w:rsidR="000D273A" w:rsidRPr="003A4E2B"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17.707,20</w:t>
      </w:r>
      <w:r w:rsidRPr="003A4E2B">
        <w:rPr>
          <w:rFonts w:ascii="Arial" w:hAnsi="Arial" w:cs="Arial"/>
          <w:lang w:val="sl-SI"/>
        </w:rPr>
        <w:t xml:space="preserve"> EUR s PP 160214 - Štipendije za specializirane poklice v kulturi-14-20-Z-EU (80,00 %) in</w:t>
      </w:r>
    </w:p>
    <w:p w14:paraId="009697BC" w14:textId="6BD37A9A" w:rsidR="009642B3" w:rsidRDefault="000D273A" w:rsidP="000D273A">
      <w:pPr>
        <w:pStyle w:val="Telobesedila"/>
        <w:spacing w:line="260" w:lineRule="atLeast"/>
        <w:ind w:left="708"/>
        <w:rPr>
          <w:rFonts w:ascii="Arial" w:hAnsi="Arial" w:cs="Arial"/>
          <w:lang w:val="sl-SI"/>
        </w:rPr>
      </w:pPr>
      <w:r w:rsidRPr="003A4E2B">
        <w:rPr>
          <w:rFonts w:ascii="Arial" w:hAnsi="Arial" w:cs="Arial"/>
          <w:lang w:val="sl-SI"/>
        </w:rPr>
        <w:t xml:space="preserve">- </w:t>
      </w:r>
      <w:r>
        <w:rPr>
          <w:rFonts w:ascii="Arial" w:hAnsi="Arial" w:cs="Arial"/>
          <w:lang w:val="sl-SI"/>
        </w:rPr>
        <w:t>4.426,80</w:t>
      </w:r>
      <w:r w:rsidRPr="003A4E2B">
        <w:rPr>
          <w:rFonts w:ascii="Arial" w:hAnsi="Arial" w:cs="Arial"/>
          <w:lang w:val="sl-SI"/>
        </w:rPr>
        <w:t xml:space="preserve"> EUR s PP 160215 - Štipendije za specializirane poklice v kulturi-14-20-Z-slovenska udeležba (20,00 %).</w:t>
      </w:r>
      <w:r w:rsidR="009642B3" w:rsidRPr="000D7646">
        <w:rPr>
          <w:rFonts w:ascii="Arial" w:hAnsi="Arial" w:cs="Arial"/>
          <w:lang w:val="sl-SI"/>
        </w:rPr>
        <w:t xml:space="preserve"> </w:t>
      </w:r>
    </w:p>
    <w:p w14:paraId="0945A6C8" w14:textId="77777777" w:rsidR="009642B3" w:rsidRDefault="009642B3" w:rsidP="00215476">
      <w:pPr>
        <w:autoSpaceDE w:val="0"/>
        <w:autoSpaceDN w:val="0"/>
        <w:adjustRightInd w:val="0"/>
        <w:spacing w:line="260" w:lineRule="atLeast"/>
        <w:contextualSpacing/>
        <w:rPr>
          <w:rFonts w:ascii="Arial" w:hAnsi="Arial" w:cs="Arial"/>
          <w:sz w:val="20"/>
          <w:szCs w:val="20"/>
        </w:rPr>
      </w:pPr>
    </w:p>
    <w:p w14:paraId="46A6E200" w14:textId="213A3A7A" w:rsidR="007E5D59" w:rsidRPr="000D7646" w:rsidRDefault="007E5D59"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Razmerje med sredstvi na postavkah namenskih sredstev E</w:t>
      </w:r>
      <w:r w:rsidR="00AC0597" w:rsidRPr="000D7646">
        <w:rPr>
          <w:rFonts w:ascii="Arial" w:hAnsi="Arial" w:cs="Arial"/>
          <w:sz w:val="20"/>
          <w:szCs w:val="20"/>
        </w:rPr>
        <w:t>vropske unije</w:t>
      </w:r>
      <w:r w:rsidR="009A4EA4">
        <w:rPr>
          <w:rFonts w:ascii="Arial" w:hAnsi="Arial" w:cs="Arial"/>
          <w:sz w:val="20"/>
          <w:szCs w:val="20"/>
        </w:rPr>
        <w:t xml:space="preserve"> za kohezijsko politiko </w:t>
      </w:r>
      <w:r w:rsidRPr="000D7646">
        <w:rPr>
          <w:rFonts w:ascii="Arial" w:hAnsi="Arial" w:cs="Arial"/>
          <w:sz w:val="20"/>
          <w:szCs w:val="20"/>
        </w:rPr>
        <w:t>in na postavkah slovenske udeležbe za sofinanciranje kohezijske politike je 80:20.</w:t>
      </w:r>
    </w:p>
    <w:p w14:paraId="51E21404" w14:textId="77777777" w:rsidR="000469AF" w:rsidRDefault="000469AF"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B38E528" w14:textId="77777777" w:rsidR="00CE770B" w:rsidRPr="000D7646" w:rsidRDefault="007E5D59"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0D7646">
        <w:rPr>
          <w:rFonts w:ascii="Arial" w:hAnsi="Arial" w:cs="Arial"/>
          <w:sz w:val="20"/>
          <w:szCs w:val="20"/>
        </w:rPr>
        <w:t xml:space="preserve">Delež prispevka </w:t>
      </w:r>
      <w:r w:rsidR="00506786" w:rsidRPr="000D7646">
        <w:rPr>
          <w:rFonts w:ascii="Arial" w:hAnsi="Arial" w:cs="Arial"/>
          <w:sz w:val="20"/>
          <w:szCs w:val="20"/>
        </w:rPr>
        <w:t>Evropske unije</w:t>
      </w:r>
      <w:r w:rsidRPr="000D7646">
        <w:rPr>
          <w:rFonts w:ascii="Arial" w:hAnsi="Arial" w:cs="Arial"/>
          <w:sz w:val="20"/>
          <w:szCs w:val="20"/>
        </w:rPr>
        <w:t xml:space="preserve"> v celotnih upravičenih javnih izdatkih je 80</w:t>
      </w:r>
      <w:r w:rsidR="00324359" w:rsidRPr="000D7646">
        <w:rPr>
          <w:rFonts w:ascii="Arial" w:hAnsi="Arial" w:cs="Arial"/>
          <w:sz w:val="20"/>
          <w:szCs w:val="20"/>
        </w:rPr>
        <w:t xml:space="preserve"> </w:t>
      </w:r>
      <w:r w:rsidRPr="000D7646">
        <w:rPr>
          <w:rFonts w:ascii="Arial" w:hAnsi="Arial" w:cs="Arial"/>
          <w:sz w:val="20"/>
          <w:szCs w:val="20"/>
        </w:rPr>
        <w:t>%</w:t>
      </w:r>
      <w:r w:rsidR="008A0F23" w:rsidRPr="000D7646">
        <w:rPr>
          <w:rFonts w:ascii="Arial" w:hAnsi="Arial" w:cs="Arial"/>
          <w:sz w:val="20"/>
          <w:szCs w:val="20"/>
        </w:rPr>
        <w:t>.</w:t>
      </w:r>
    </w:p>
    <w:p w14:paraId="20BBEA21" w14:textId="77777777" w:rsidR="00BB5196" w:rsidRPr="000D7646" w:rsidRDefault="00BB5196"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323B7623" w14:textId="4CD0BBD3" w:rsidR="00CE49E4" w:rsidRPr="000D7646" w:rsidRDefault="00CE49E4" w:rsidP="00215476">
      <w:pPr>
        <w:autoSpaceDE w:val="0"/>
        <w:autoSpaceDN w:val="0"/>
        <w:adjustRightInd w:val="0"/>
        <w:spacing w:line="260" w:lineRule="atLeast"/>
        <w:contextualSpacing/>
        <w:rPr>
          <w:rFonts w:ascii="Arial" w:hAnsi="Arial" w:cs="Arial"/>
          <w:bCs/>
          <w:sz w:val="20"/>
          <w:szCs w:val="20"/>
        </w:rPr>
      </w:pPr>
      <w:r w:rsidRPr="000D7646">
        <w:rPr>
          <w:rFonts w:ascii="Arial" w:hAnsi="Arial" w:cs="Arial"/>
          <w:bCs/>
          <w:sz w:val="20"/>
          <w:szCs w:val="20"/>
        </w:rPr>
        <w:t xml:space="preserve">Ministrstvo si pridržuje pravico, da glede na razpoložljiva sredstva po posameznih proračunskih letih, izbranim prijaviteljem predlaga prilagoditev dinamike sofinanciranja. </w:t>
      </w:r>
      <w:r w:rsidR="00BB5196" w:rsidRPr="000D7646">
        <w:rPr>
          <w:rFonts w:ascii="Arial" w:hAnsi="Arial" w:cs="Arial"/>
          <w:bCs/>
          <w:sz w:val="20"/>
          <w:szCs w:val="20"/>
        </w:rPr>
        <w:t xml:space="preserve">V primeru, da </w:t>
      </w:r>
      <w:r w:rsidRPr="000D7646">
        <w:rPr>
          <w:rFonts w:ascii="Arial" w:hAnsi="Arial" w:cs="Arial"/>
          <w:bCs/>
          <w:sz w:val="20"/>
          <w:szCs w:val="20"/>
        </w:rPr>
        <w:t>se izbrani prijavitelj ne strinja s predlogom ministrstva</w:t>
      </w:r>
      <w:r w:rsidR="00CA7862" w:rsidRPr="000D7646">
        <w:rPr>
          <w:rFonts w:ascii="Arial" w:hAnsi="Arial" w:cs="Arial"/>
          <w:bCs/>
          <w:sz w:val="20"/>
          <w:szCs w:val="20"/>
        </w:rPr>
        <w:t>,</w:t>
      </w:r>
      <w:r w:rsidRPr="000D7646">
        <w:rPr>
          <w:rFonts w:ascii="Arial" w:hAnsi="Arial" w:cs="Arial"/>
          <w:bCs/>
          <w:sz w:val="20"/>
          <w:szCs w:val="20"/>
        </w:rPr>
        <w:t xml:space="preserve"> se šteje, da odstopa od </w:t>
      </w:r>
      <w:r w:rsidR="00BE568E" w:rsidRPr="000D7646">
        <w:rPr>
          <w:rFonts w:ascii="Arial" w:hAnsi="Arial" w:cs="Arial"/>
          <w:bCs/>
          <w:sz w:val="20"/>
          <w:szCs w:val="20"/>
        </w:rPr>
        <w:t>vloge</w:t>
      </w:r>
      <w:r w:rsidRPr="000D7646">
        <w:rPr>
          <w:rFonts w:ascii="Arial" w:hAnsi="Arial" w:cs="Arial"/>
          <w:bCs/>
          <w:sz w:val="20"/>
          <w:szCs w:val="20"/>
        </w:rPr>
        <w:t>.</w:t>
      </w:r>
    </w:p>
    <w:p w14:paraId="2E2FE95E" w14:textId="77777777" w:rsidR="00BA03E7" w:rsidRPr="000D7646" w:rsidRDefault="00BA03E7" w:rsidP="00215476">
      <w:pPr>
        <w:autoSpaceDE w:val="0"/>
        <w:autoSpaceDN w:val="0"/>
        <w:adjustRightInd w:val="0"/>
        <w:spacing w:line="260" w:lineRule="atLeast"/>
        <w:contextualSpacing/>
        <w:rPr>
          <w:rFonts w:ascii="Arial" w:hAnsi="Arial" w:cs="Arial"/>
          <w:bCs/>
          <w:sz w:val="20"/>
          <w:szCs w:val="20"/>
        </w:rPr>
      </w:pPr>
    </w:p>
    <w:p w14:paraId="504ED8C3" w14:textId="77777777" w:rsidR="00CE49E4" w:rsidRPr="000D7646" w:rsidRDefault="00CE49E4" w:rsidP="00215476">
      <w:pPr>
        <w:spacing w:line="260" w:lineRule="atLeast"/>
        <w:contextualSpacing/>
        <w:rPr>
          <w:rFonts w:ascii="Arial" w:hAnsi="Arial" w:cs="Arial"/>
          <w:bCs/>
          <w:iCs/>
          <w:sz w:val="20"/>
          <w:szCs w:val="20"/>
          <w:lang w:eastAsia="en-US"/>
        </w:rPr>
      </w:pPr>
      <w:r w:rsidRPr="000D7646">
        <w:rPr>
          <w:rFonts w:ascii="Arial" w:hAnsi="Arial" w:cs="Arial"/>
          <w:bCs/>
          <w:iCs/>
          <w:sz w:val="20"/>
          <w:szCs w:val="20"/>
          <w:lang w:eastAsia="en-US"/>
        </w:rPr>
        <w:t xml:space="preserve">Izvedba postopka javnega razpisa je vezana na proračunske zmogljivosti ministrstva. </w:t>
      </w:r>
    </w:p>
    <w:p w14:paraId="5CC8B7A4" w14:textId="77777777" w:rsidR="0038734A" w:rsidRPr="000D7646" w:rsidRDefault="0038734A" w:rsidP="00215476">
      <w:pPr>
        <w:spacing w:line="260" w:lineRule="atLeast"/>
        <w:contextualSpacing/>
        <w:rPr>
          <w:rFonts w:ascii="Arial" w:hAnsi="Arial" w:cs="Arial"/>
          <w:sz w:val="20"/>
          <w:szCs w:val="20"/>
        </w:rPr>
      </w:pPr>
    </w:p>
    <w:p w14:paraId="2063F6E8" w14:textId="77777777" w:rsidR="00B43C4B" w:rsidRDefault="00B43C4B"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Obdobje, v katerem morajo biti porabljena dodeljena sredstva (predvideni datum začetka in konca črpanja sredstev) </w:t>
      </w:r>
    </w:p>
    <w:p w14:paraId="7EE4E470" w14:textId="77777777" w:rsidR="00215476" w:rsidRPr="001D4975" w:rsidRDefault="00215476" w:rsidP="00215476">
      <w:pPr>
        <w:pStyle w:val="Odstavekseznama"/>
        <w:spacing w:after="0" w:line="260" w:lineRule="atLeast"/>
        <w:rPr>
          <w:rFonts w:ascii="Arial" w:hAnsi="Arial" w:cs="Arial"/>
          <w:b/>
          <w:sz w:val="20"/>
          <w:szCs w:val="20"/>
        </w:rPr>
      </w:pPr>
    </w:p>
    <w:p w14:paraId="504575F2" w14:textId="78362A70" w:rsidR="00B43C4B" w:rsidRPr="000D7646" w:rsidRDefault="00B43C4B" w:rsidP="00215476">
      <w:pPr>
        <w:pStyle w:val="Telobesedila"/>
        <w:spacing w:line="260" w:lineRule="atLeast"/>
        <w:contextualSpacing/>
        <w:rPr>
          <w:rFonts w:ascii="Arial" w:hAnsi="Arial" w:cs="Arial"/>
          <w:b/>
        </w:rPr>
      </w:pPr>
      <w:r w:rsidRPr="000D7646">
        <w:rPr>
          <w:rFonts w:ascii="Arial" w:hAnsi="Arial" w:cs="Arial"/>
        </w:rPr>
        <w:t xml:space="preserve">Ministrstvo bo sofinanciralo </w:t>
      </w:r>
      <w:r w:rsidR="00D6183B">
        <w:rPr>
          <w:rFonts w:ascii="Arial" w:hAnsi="Arial" w:cs="Arial"/>
          <w:lang w:val="sl-SI"/>
        </w:rPr>
        <w:t>štipendije v obdobju</w:t>
      </w:r>
      <w:r w:rsidRPr="000D7646">
        <w:rPr>
          <w:rFonts w:ascii="Arial" w:hAnsi="Arial" w:cs="Arial"/>
        </w:rPr>
        <w:t xml:space="preserve"> od</w:t>
      </w:r>
      <w:r w:rsidRPr="000D7646">
        <w:rPr>
          <w:rFonts w:ascii="Arial" w:hAnsi="Arial" w:cs="Arial"/>
          <w:lang w:val="sl-SI"/>
        </w:rPr>
        <w:t xml:space="preserve"> </w:t>
      </w:r>
      <w:r w:rsidRPr="001835CD">
        <w:rPr>
          <w:rFonts w:ascii="Arial" w:hAnsi="Arial" w:cs="Arial"/>
          <w:lang w:val="sl-SI"/>
        </w:rPr>
        <w:t xml:space="preserve">1. </w:t>
      </w:r>
      <w:r w:rsidR="005C1912">
        <w:rPr>
          <w:rFonts w:ascii="Arial" w:hAnsi="Arial" w:cs="Arial"/>
          <w:lang w:val="sl-SI"/>
        </w:rPr>
        <w:t>9</w:t>
      </w:r>
      <w:r w:rsidRPr="001835CD">
        <w:rPr>
          <w:rFonts w:ascii="Arial" w:hAnsi="Arial" w:cs="Arial"/>
          <w:lang w:val="sl-SI"/>
        </w:rPr>
        <w:t>. 201</w:t>
      </w:r>
      <w:r w:rsidR="005C1912">
        <w:rPr>
          <w:rFonts w:ascii="Arial" w:hAnsi="Arial" w:cs="Arial"/>
          <w:lang w:val="sl-SI"/>
        </w:rPr>
        <w:t>9</w:t>
      </w:r>
      <w:r w:rsidRPr="001835CD">
        <w:rPr>
          <w:rFonts w:ascii="Arial" w:hAnsi="Arial" w:cs="Arial"/>
          <w:lang w:val="sl-SI"/>
        </w:rPr>
        <w:t xml:space="preserve"> do </w:t>
      </w:r>
      <w:r w:rsidR="009642B3" w:rsidRPr="001835CD">
        <w:rPr>
          <w:rFonts w:ascii="Arial" w:hAnsi="Arial" w:cs="Arial"/>
          <w:lang w:val="sl-SI"/>
        </w:rPr>
        <w:t>3</w:t>
      </w:r>
      <w:r w:rsidR="005C1912">
        <w:rPr>
          <w:rFonts w:ascii="Arial" w:hAnsi="Arial" w:cs="Arial"/>
          <w:lang w:val="sl-SI"/>
        </w:rPr>
        <w:t>1</w:t>
      </w:r>
      <w:r w:rsidR="009642B3" w:rsidRPr="001835CD">
        <w:rPr>
          <w:rFonts w:ascii="Arial" w:hAnsi="Arial" w:cs="Arial"/>
          <w:lang w:val="sl-SI"/>
        </w:rPr>
        <w:t xml:space="preserve">. </w:t>
      </w:r>
      <w:r w:rsidR="005C1912">
        <w:rPr>
          <w:rFonts w:ascii="Arial" w:hAnsi="Arial" w:cs="Arial"/>
          <w:lang w:val="sl-SI"/>
        </w:rPr>
        <w:t>10</w:t>
      </w:r>
      <w:r w:rsidR="009642B3" w:rsidRPr="001835CD">
        <w:rPr>
          <w:rFonts w:ascii="Arial" w:hAnsi="Arial" w:cs="Arial"/>
          <w:lang w:val="sl-SI"/>
        </w:rPr>
        <w:t>. 20</w:t>
      </w:r>
      <w:r w:rsidR="00602EBE" w:rsidRPr="001835CD">
        <w:rPr>
          <w:rFonts w:ascii="Arial" w:hAnsi="Arial" w:cs="Arial"/>
          <w:lang w:val="sl-SI"/>
        </w:rPr>
        <w:t>2</w:t>
      </w:r>
      <w:r w:rsidR="005C1912">
        <w:rPr>
          <w:rFonts w:ascii="Arial" w:hAnsi="Arial" w:cs="Arial"/>
          <w:lang w:val="sl-SI"/>
        </w:rPr>
        <w:t>1</w:t>
      </w:r>
      <w:r w:rsidRPr="001835CD">
        <w:rPr>
          <w:rFonts w:ascii="Arial" w:hAnsi="Arial" w:cs="Arial"/>
          <w:lang w:val="sl-SI"/>
        </w:rPr>
        <w:t>.</w:t>
      </w:r>
      <w:r w:rsidRPr="000D7646">
        <w:rPr>
          <w:rFonts w:ascii="Arial" w:hAnsi="Arial" w:cs="Arial"/>
          <w:lang w:val="sl-SI"/>
        </w:rPr>
        <w:t xml:space="preserve"> </w:t>
      </w:r>
    </w:p>
    <w:p w14:paraId="13CA964A" w14:textId="77777777" w:rsidR="00B43C4B" w:rsidRPr="000D7646" w:rsidRDefault="00B43C4B" w:rsidP="00215476">
      <w:pPr>
        <w:spacing w:line="260" w:lineRule="atLeast"/>
        <w:contextualSpacing/>
        <w:rPr>
          <w:rFonts w:ascii="Arial" w:hAnsi="Arial" w:cs="Arial"/>
          <w:b/>
          <w:sz w:val="20"/>
          <w:szCs w:val="20"/>
        </w:rPr>
      </w:pPr>
    </w:p>
    <w:p w14:paraId="5DF45266" w14:textId="2AF06022" w:rsidR="00B43C4B" w:rsidRDefault="00E13391"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N</w:t>
      </w:r>
      <w:r w:rsidR="00B43C4B" w:rsidRPr="001D4975">
        <w:rPr>
          <w:rFonts w:ascii="Arial" w:hAnsi="Arial" w:cs="Arial"/>
          <w:b/>
          <w:sz w:val="20"/>
          <w:szCs w:val="20"/>
        </w:rPr>
        <w:t>ačin financiranja</w:t>
      </w:r>
    </w:p>
    <w:p w14:paraId="2E1C9686" w14:textId="77777777" w:rsidR="00215476" w:rsidRPr="001D4975" w:rsidRDefault="00215476" w:rsidP="00215476">
      <w:pPr>
        <w:pStyle w:val="Odstavekseznama"/>
        <w:spacing w:after="0" w:line="260" w:lineRule="atLeast"/>
        <w:rPr>
          <w:rFonts w:ascii="Arial" w:hAnsi="Arial" w:cs="Arial"/>
          <w:b/>
          <w:sz w:val="20"/>
          <w:szCs w:val="20"/>
        </w:rPr>
      </w:pPr>
    </w:p>
    <w:p w14:paraId="758CB674" w14:textId="733A9594" w:rsidR="00B43C4B" w:rsidRPr="000D7646" w:rsidRDefault="00E13391" w:rsidP="00215476">
      <w:pPr>
        <w:spacing w:line="260" w:lineRule="atLeast"/>
        <w:contextualSpacing/>
        <w:rPr>
          <w:rFonts w:ascii="Arial" w:hAnsi="Arial" w:cs="Arial"/>
          <w:sz w:val="20"/>
          <w:szCs w:val="20"/>
        </w:rPr>
      </w:pPr>
      <w:r>
        <w:rPr>
          <w:rFonts w:ascii="Arial" w:hAnsi="Arial" w:cs="Arial"/>
          <w:sz w:val="20"/>
          <w:szCs w:val="20"/>
        </w:rPr>
        <w:t>S predmetnim javnim razpisom se financira:</w:t>
      </w:r>
    </w:p>
    <w:p w14:paraId="6F912CCA" w14:textId="30EFEA79" w:rsidR="00B43C4B" w:rsidRPr="000D7646" w:rsidRDefault="00B43C4B" w:rsidP="00215476">
      <w:pPr>
        <w:pStyle w:val="Odstavekseznama"/>
        <w:numPr>
          <w:ilvl w:val="0"/>
          <w:numId w:val="23"/>
        </w:numPr>
        <w:spacing w:after="0" w:line="260" w:lineRule="atLeast"/>
        <w:jc w:val="both"/>
        <w:rPr>
          <w:rFonts w:ascii="Arial" w:hAnsi="Arial" w:cs="Arial"/>
          <w:bCs/>
          <w:sz w:val="20"/>
          <w:szCs w:val="20"/>
        </w:rPr>
      </w:pPr>
      <w:r w:rsidRPr="000D7646">
        <w:rPr>
          <w:rFonts w:ascii="Arial" w:hAnsi="Arial" w:cs="Arial"/>
          <w:sz w:val="20"/>
          <w:szCs w:val="20"/>
        </w:rPr>
        <w:t>višina posamezne štipendije</w:t>
      </w:r>
      <w:r w:rsidR="00717C96">
        <w:rPr>
          <w:rFonts w:ascii="Arial" w:hAnsi="Arial" w:cs="Arial"/>
          <w:sz w:val="20"/>
          <w:szCs w:val="20"/>
        </w:rPr>
        <w:t>, ki znaša</w:t>
      </w:r>
      <w:r w:rsidRPr="000D7646">
        <w:rPr>
          <w:rFonts w:ascii="Arial" w:hAnsi="Arial" w:cs="Arial"/>
          <w:sz w:val="20"/>
          <w:szCs w:val="20"/>
        </w:rPr>
        <w:t xml:space="preserve"> 350,00 EUR za vsak polni mesec usposabljanja ali izobraževanja (pavšal za življenjske stroške), ki se izplača v enkratnem znesku po predložitvi </w:t>
      </w:r>
      <w:r w:rsidR="00E13391" w:rsidRPr="00E13391">
        <w:rPr>
          <w:rFonts w:ascii="Arial" w:hAnsi="Arial" w:cs="Arial"/>
          <w:sz w:val="20"/>
          <w:szCs w:val="20"/>
        </w:rPr>
        <w:t>izpolnjenega obrazca Zahtevek za izplačilo štipendije in</w:t>
      </w:r>
      <w:r w:rsidR="00E13391">
        <w:rPr>
          <w:rFonts w:cs="Arial"/>
          <w:szCs w:val="20"/>
        </w:rPr>
        <w:t xml:space="preserve"> </w:t>
      </w:r>
      <w:r w:rsidR="00E430ED">
        <w:rPr>
          <w:rFonts w:ascii="Arial" w:hAnsi="Arial" w:cs="Arial"/>
          <w:sz w:val="20"/>
          <w:szCs w:val="20"/>
        </w:rPr>
        <w:t>dokazila</w:t>
      </w:r>
      <w:r w:rsidRPr="000D7646">
        <w:rPr>
          <w:rFonts w:ascii="Arial" w:hAnsi="Arial" w:cs="Arial"/>
          <w:sz w:val="20"/>
          <w:szCs w:val="20"/>
        </w:rPr>
        <w:t xml:space="preserve"> o opravljenem usposabljanju ali izobraževanju. </w:t>
      </w:r>
    </w:p>
    <w:p w14:paraId="68271F61" w14:textId="77777777" w:rsidR="00B43C4B" w:rsidRPr="000D7646" w:rsidRDefault="00B43C4B" w:rsidP="00215476">
      <w:pPr>
        <w:pStyle w:val="Odstavekseznama"/>
        <w:spacing w:after="0" w:line="260" w:lineRule="atLeast"/>
        <w:ind w:left="360"/>
        <w:jc w:val="both"/>
        <w:rPr>
          <w:rFonts w:ascii="Arial" w:hAnsi="Arial" w:cs="Arial"/>
          <w:bCs/>
          <w:sz w:val="20"/>
          <w:szCs w:val="20"/>
        </w:rPr>
      </w:pPr>
    </w:p>
    <w:p w14:paraId="02871888" w14:textId="77777777" w:rsidR="00B43C4B" w:rsidRPr="002B3440" w:rsidRDefault="00B43C4B" w:rsidP="00215476">
      <w:pPr>
        <w:spacing w:line="260" w:lineRule="atLeast"/>
        <w:rPr>
          <w:rFonts w:ascii="Arial" w:hAnsi="Arial" w:cs="Arial"/>
          <w:sz w:val="20"/>
          <w:szCs w:val="20"/>
        </w:rPr>
      </w:pPr>
      <w:bookmarkStart w:id="2" w:name="OLE_LINK9"/>
      <w:bookmarkStart w:id="3" w:name="OLE_LINK10"/>
      <w:r w:rsidRPr="002B3440">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043"/>
        <w:gridCol w:w="2833"/>
      </w:tblGrid>
      <w:tr w:rsidR="002B3440" w:rsidRPr="002B3440" w14:paraId="606D037F" w14:textId="77777777" w:rsidTr="009179F4">
        <w:tc>
          <w:tcPr>
            <w:tcW w:w="2660" w:type="dxa"/>
            <w:shd w:val="clear" w:color="auto" w:fill="auto"/>
          </w:tcPr>
          <w:p w14:paraId="7F485388"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Vrsta stroška</w:t>
            </w:r>
          </w:p>
        </w:tc>
        <w:tc>
          <w:tcPr>
            <w:tcW w:w="3098" w:type="dxa"/>
            <w:shd w:val="clear" w:color="auto" w:fill="auto"/>
          </w:tcPr>
          <w:p w14:paraId="14B989E3"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Podrobnejša opredelitev</w:t>
            </w:r>
          </w:p>
        </w:tc>
        <w:tc>
          <w:tcPr>
            <w:tcW w:w="2880" w:type="dxa"/>
            <w:shd w:val="clear" w:color="auto" w:fill="auto"/>
          </w:tcPr>
          <w:p w14:paraId="2CEB782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Specifikacija dokazil</w:t>
            </w:r>
          </w:p>
        </w:tc>
      </w:tr>
      <w:tr w:rsidR="000D7646" w:rsidRPr="000D7646" w14:paraId="34714FEE" w14:textId="77777777" w:rsidTr="009179F4">
        <w:tc>
          <w:tcPr>
            <w:tcW w:w="2660" w:type="dxa"/>
            <w:shd w:val="clear" w:color="auto" w:fill="auto"/>
          </w:tcPr>
          <w:p w14:paraId="145B01E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Standardni strošek na enoto</w:t>
            </w:r>
          </w:p>
        </w:tc>
        <w:tc>
          <w:tcPr>
            <w:tcW w:w="3098" w:type="dxa"/>
            <w:shd w:val="clear" w:color="auto" w:fill="auto"/>
          </w:tcPr>
          <w:p w14:paraId="0264911A" w14:textId="77777777" w:rsidR="00B43C4B" w:rsidRPr="002B3440" w:rsidRDefault="00B43C4B" w:rsidP="00215476">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Štipendija za usposabljanje</w:t>
            </w:r>
          </w:p>
        </w:tc>
        <w:tc>
          <w:tcPr>
            <w:tcW w:w="2880" w:type="dxa"/>
            <w:shd w:val="clear" w:color="auto" w:fill="auto"/>
          </w:tcPr>
          <w:p w14:paraId="671F3CED" w14:textId="77777777" w:rsidR="00B43C4B" w:rsidRPr="002B3440" w:rsidRDefault="00B43C4B" w:rsidP="00215476">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 xml:space="preserve">dokazilo o prijavi na  usposabljanje </w:t>
            </w:r>
            <w:r w:rsidRPr="002B3440">
              <w:rPr>
                <w:rFonts w:ascii="Arial" w:hAnsi="Arial" w:cs="Arial"/>
                <w:sz w:val="20"/>
                <w:szCs w:val="20"/>
              </w:rPr>
              <w:t>ali izobraževanje</w:t>
            </w:r>
          </w:p>
        </w:tc>
      </w:tr>
    </w:tbl>
    <w:p w14:paraId="799FA58A" w14:textId="77777777" w:rsidR="00B43C4B" w:rsidRPr="000D7646" w:rsidRDefault="00B43C4B" w:rsidP="00215476">
      <w:pPr>
        <w:spacing w:line="260" w:lineRule="atLeast"/>
        <w:rPr>
          <w:rFonts w:ascii="Arial" w:hAnsi="Arial" w:cs="Arial"/>
          <w:sz w:val="20"/>
          <w:szCs w:val="20"/>
        </w:rPr>
      </w:pPr>
    </w:p>
    <w:p w14:paraId="5C8A6099" w14:textId="10A84194" w:rsidR="00B43C4B" w:rsidRPr="000D7646" w:rsidRDefault="00B43C4B" w:rsidP="00215476">
      <w:pPr>
        <w:spacing w:line="260" w:lineRule="atLeast"/>
        <w:rPr>
          <w:rFonts w:ascii="Arial" w:hAnsi="Arial" w:cs="Arial"/>
          <w:sz w:val="20"/>
          <w:szCs w:val="20"/>
        </w:rPr>
      </w:pPr>
      <w:r w:rsidRPr="000D7646">
        <w:rPr>
          <w:rFonts w:ascii="Arial" w:hAnsi="Arial" w:cs="Arial"/>
          <w:sz w:val="20"/>
          <w:szCs w:val="20"/>
        </w:rPr>
        <w:t>Dokazila, ki jih mora štipendist predložiti ob zaključku usposabljanja: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043"/>
        <w:gridCol w:w="2833"/>
      </w:tblGrid>
      <w:tr w:rsidR="002B3440" w:rsidRPr="000D7646" w14:paraId="4704BD19" w14:textId="77777777" w:rsidTr="009179F4">
        <w:tc>
          <w:tcPr>
            <w:tcW w:w="2660" w:type="dxa"/>
            <w:shd w:val="clear" w:color="auto" w:fill="auto"/>
          </w:tcPr>
          <w:p w14:paraId="43A8B1E9"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Vrsta stroška</w:t>
            </w:r>
          </w:p>
        </w:tc>
        <w:tc>
          <w:tcPr>
            <w:tcW w:w="3098" w:type="dxa"/>
            <w:shd w:val="clear" w:color="auto" w:fill="auto"/>
          </w:tcPr>
          <w:p w14:paraId="39BE19C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Podrobnejša opredelitev</w:t>
            </w:r>
          </w:p>
        </w:tc>
        <w:tc>
          <w:tcPr>
            <w:tcW w:w="2880" w:type="dxa"/>
            <w:shd w:val="clear" w:color="auto" w:fill="auto"/>
          </w:tcPr>
          <w:p w14:paraId="4CF0A55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Specifikacija dokazil</w:t>
            </w:r>
          </w:p>
        </w:tc>
      </w:tr>
      <w:tr w:rsidR="000D7646" w:rsidRPr="000D7646" w14:paraId="7CCC8E96" w14:textId="77777777" w:rsidTr="0002348F">
        <w:trPr>
          <w:trHeight w:val="209"/>
        </w:trPr>
        <w:tc>
          <w:tcPr>
            <w:tcW w:w="2660" w:type="dxa"/>
            <w:shd w:val="clear" w:color="auto" w:fill="auto"/>
          </w:tcPr>
          <w:p w14:paraId="63B8DB0A"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Standardni strošek na enoto</w:t>
            </w:r>
          </w:p>
        </w:tc>
        <w:tc>
          <w:tcPr>
            <w:tcW w:w="3098" w:type="dxa"/>
            <w:shd w:val="clear" w:color="auto" w:fill="auto"/>
          </w:tcPr>
          <w:p w14:paraId="45B806F8" w14:textId="77777777" w:rsidR="00B43C4B" w:rsidRPr="000D7646" w:rsidRDefault="00B43C4B" w:rsidP="00215476">
            <w:pPr>
              <w:spacing w:line="260" w:lineRule="atLeast"/>
              <w:contextualSpacing/>
              <w:jc w:val="left"/>
              <w:rPr>
                <w:rFonts w:ascii="Arial" w:hAnsi="Arial" w:cs="Arial"/>
                <w:sz w:val="20"/>
                <w:szCs w:val="20"/>
                <w:lang w:eastAsia="en-US"/>
              </w:rPr>
            </w:pPr>
            <w:r w:rsidRPr="000D7646">
              <w:rPr>
                <w:rFonts w:ascii="Arial" w:hAnsi="Arial" w:cs="Arial"/>
                <w:sz w:val="20"/>
                <w:szCs w:val="20"/>
                <w:lang w:eastAsia="en-US"/>
              </w:rPr>
              <w:t>Štipendija za usposabljanje</w:t>
            </w:r>
          </w:p>
        </w:tc>
        <w:tc>
          <w:tcPr>
            <w:tcW w:w="2880" w:type="dxa"/>
            <w:shd w:val="clear" w:color="auto" w:fill="auto"/>
          </w:tcPr>
          <w:p w14:paraId="3FF03275" w14:textId="77777777" w:rsidR="00B43C4B" w:rsidRPr="000D7646" w:rsidRDefault="00B43C4B" w:rsidP="00215476">
            <w:pPr>
              <w:spacing w:line="260" w:lineRule="atLeast"/>
              <w:contextualSpacing/>
              <w:jc w:val="left"/>
              <w:rPr>
                <w:rFonts w:ascii="Arial" w:hAnsi="Arial" w:cs="Arial"/>
                <w:sz w:val="20"/>
                <w:szCs w:val="20"/>
                <w:highlight w:val="yellow"/>
                <w:lang w:eastAsia="en-US"/>
              </w:rPr>
            </w:pPr>
            <w:r w:rsidRPr="000D7646">
              <w:rPr>
                <w:rFonts w:ascii="Arial" w:hAnsi="Arial" w:cs="Arial"/>
                <w:sz w:val="20"/>
                <w:szCs w:val="20"/>
                <w:lang w:eastAsia="en-US"/>
              </w:rPr>
              <w:t xml:space="preserve">dokazilo o zaključku usposabljanja </w:t>
            </w:r>
            <w:r w:rsidRPr="000D7646">
              <w:rPr>
                <w:rFonts w:ascii="Arial" w:hAnsi="Arial" w:cs="Arial"/>
                <w:sz w:val="20"/>
                <w:szCs w:val="20"/>
              </w:rPr>
              <w:t>ali izobraževanja</w:t>
            </w:r>
          </w:p>
        </w:tc>
      </w:tr>
    </w:tbl>
    <w:p w14:paraId="2F7033BA" w14:textId="77777777" w:rsidR="00B43C4B" w:rsidRPr="000D7646" w:rsidRDefault="00B43C4B" w:rsidP="00215476">
      <w:pPr>
        <w:spacing w:line="260" w:lineRule="atLeast"/>
        <w:contextualSpacing/>
        <w:jc w:val="left"/>
        <w:rPr>
          <w:rFonts w:ascii="Arial" w:hAnsi="Arial" w:cs="Arial"/>
          <w:sz w:val="20"/>
          <w:szCs w:val="20"/>
        </w:rPr>
      </w:pPr>
    </w:p>
    <w:bookmarkEnd w:id="2"/>
    <w:bookmarkEnd w:id="3"/>
    <w:p w14:paraId="1B3A057E" w14:textId="648AA7C0" w:rsidR="00CE49E4" w:rsidRDefault="00B43C4B" w:rsidP="00215476">
      <w:pPr>
        <w:spacing w:line="260" w:lineRule="atLeast"/>
        <w:contextualSpacing/>
        <w:rPr>
          <w:rFonts w:ascii="Arial" w:hAnsi="Arial" w:cs="Arial"/>
          <w:sz w:val="20"/>
          <w:szCs w:val="20"/>
        </w:rPr>
      </w:pPr>
      <w:r w:rsidRPr="000D7646">
        <w:rPr>
          <w:rFonts w:ascii="Arial" w:hAnsi="Arial" w:cs="Arial"/>
          <w:sz w:val="20"/>
          <w:szCs w:val="20"/>
        </w:rPr>
        <w:t>Z izbranimi prijavitelji na javni razpis bodo sklenjene pogodbe o štipendiranju. Ministrstvo in izbrani prijavitelj bosta s pogodbo o štipendiranju dogovorila obseg in dinamiko štipendiranja na osnovi vloge, podane na javni razpis.</w:t>
      </w:r>
    </w:p>
    <w:p w14:paraId="19C753A5" w14:textId="77777777" w:rsidR="00215476" w:rsidRDefault="00215476" w:rsidP="00215476">
      <w:pPr>
        <w:spacing w:line="260" w:lineRule="atLeast"/>
        <w:contextualSpacing/>
        <w:rPr>
          <w:rFonts w:ascii="Arial" w:hAnsi="Arial" w:cs="Arial"/>
          <w:sz w:val="20"/>
          <w:szCs w:val="20"/>
        </w:rPr>
      </w:pPr>
    </w:p>
    <w:p w14:paraId="1BF1705E" w14:textId="6D5DFD26"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Vsebina in priprava </w:t>
      </w:r>
      <w:r w:rsidR="00BE568E" w:rsidRPr="001D4975">
        <w:rPr>
          <w:rFonts w:ascii="Arial" w:hAnsi="Arial" w:cs="Arial"/>
          <w:b/>
          <w:sz w:val="20"/>
          <w:szCs w:val="20"/>
        </w:rPr>
        <w:t>prijav</w:t>
      </w:r>
      <w:r w:rsidRPr="001D4975">
        <w:rPr>
          <w:rFonts w:ascii="Arial" w:hAnsi="Arial" w:cs="Arial"/>
          <w:b/>
          <w:sz w:val="20"/>
          <w:szCs w:val="20"/>
        </w:rPr>
        <w:t>e na javni razpis</w:t>
      </w:r>
    </w:p>
    <w:p w14:paraId="18708577" w14:textId="77777777" w:rsidR="00CE49E4" w:rsidRPr="000D7646" w:rsidRDefault="00CE49E4" w:rsidP="00215476">
      <w:pPr>
        <w:spacing w:line="260" w:lineRule="atLeast"/>
        <w:contextualSpacing/>
        <w:rPr>
          <w:rFonts w:ascii="Arial" w:hAnsi="Arial" w:cs="Arial"/>
          <w:bCs/>
          <w:sz w:val="20"/>
          <w:szCs w:val="20"/>
        </w:rPr>
      </w:pPr>
    </w:p>
    <w:p w14:paraId="2FBCEC5D" w14:textId="77777777" w:rsidR="00CE49E4" w:rsidRPr="000D7646" w:rsidRDefault="00CE49E4" w:rsidP="00215476">
      <w:pPr>
        <w:spacing w:line="260" w:lineRule="atLeast"/>
        <w:contextualSpacing/>
        <w:rPr>
          <w:rFonts w:ascii="Arial" w:hAnsi="Arial" w:cs="Arial"/>
          <w:bCs/>
          <w:sz w:val="20"/>
          <w:szCs w:val="20"/>
        </w:rPr>
      </w:pPr>
      <w:r w:rsidRPr="000D7646">
        <w:rPr>
          <w:rFonts w:ascii="Arial" w:hAnsi="Arial" w:cs="Arial"/>
          <w:bCs/>
          <w:sz w:val="20"/>
          <w:szCs w:val="20"/>
        </w:rPr>
        <w:t xml:space="preserve">Javni razpis obsega naslednje dokumente: </w:t>
      </w:r>
    </w:p>
    <w:p w14:paraId="7DC48638" w14:textId="1276AC93" w:rsidR="00CE49E4" w:rsidRPr="000D7646"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Javni razpis za </w:t>
      </w:r>
      <w:r w:rsidR="0087710C" w:rsidRPr="000D7646">
        <w:rPr>
          <w:rFonts w:ascii="Arial" w:hAnsi="Arial" w:cs="Arial"/>
          <w:sz w:val="20"/>
          <w:szCs w:val="20"/>
        </w:rPr>
        <w:t>š</w:t>
      </w:r>
      <w:r w:rsidR="006760E7" w:rsidRPr="000D7646">
        <w:rPr>
          <w:rFonts w:ascii="Arial" w:hAnsi="Arial" w:cs="Arial"/>
          <w:sz w:val="20"/>
          <w:szCs w:val="20"/>
        </w:rPr>
        <w:t>tipendije za specializirane poklice v kulturi</w:t>
      </w:r>
      <w:r w:rsidR="001A4901">
        <w:rPr>
          <w:rFonts w:ascii="Arial" w:hAnsi="Arial" w:cs="Arial"/>
          <w:sz w:val="20"/>
          <w:szCs w:val="20"/>
        </w:rPr>
        <w:t xml:space="preserve"> </w:t>
      </w:r>
      <w:r w:rsidR="001A4901" w:rsidRPr="001A4901">
        <w:rPr>
          <w:rFonts w:ascii="Arial" w:hAnsi="Arial" w:cs="Arial"/>
          <w:sz w:val="20"/>
          <w:szCs w:val="20"/>
        </w:rPr>
        <w:t>20</w:t>
      </w:r>
      <w:r w:rsidR="005C1912">
        <w:rPr>
          <w:rFonts w:ascii="Arial" w:hAnsi="Arial" w:cs="Arial"/>
          <w:sz w:val="20"/>
          <w:szCs w:val="20"/>
        </w:rPr>
        <w:t>20</w:t>
      </w:r>
      <w:r w:rsidR="001A4901" w:rsidRPr="001A4901">
        <w:rPr>
          <w:rFonts w:ascii="Arial" w:hAnsi="Arial" w:cs="Arial"/>
          <w:sz w:val="20"/>
          <w:szCs w:val="20"/>
        </w:rPr>
        <w:t>/20</w:t>
      </w:r>
      <w:r w:rsidR="00962FE9">
        <w:rPr>
          <w:rFonts w:ascii="Arial" w:hAnsi="Arial" w:cs="Arial"/>
          <w:sz w:val="20"/>
          <w:szCs w:val="20"/>
        </w:rPr>
        <w:t>2</w:t>
      </w:r>
      <w:r w:rsidR="005C1912">
        <w:rPr>
          <w:rFonts w:ascii="Arial" w:hAnsi="Arial" w:cs="Arial"/>
          <w:sz w:val="20"/>
          <w:szCs w:val="20"/>
        </w:rPr>
        <w:t>1</w:t>
      </w:r>
      <w:r w:rsidR="0052145B">
        <w:rPr>
          <w:rFonts w:ascii="Arial" w:hAnsi="Arial" w:cs="Arial"/>
          <w:sz w:val="20"/>
          <w:szCs w:val="20"/>
        </w:rPr>
        <w:t>,</w:t>
      </w:r>
    </w:p>
    <w:p w14:paraId="1687B3D1" w14:textId="0F3ABFC9" w:rsidR="00FB6AE1" w:rsidRPr="00FB6AE1" w:rsidRDefault="00C235B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Prijavni obrazec </w:t>
      </w:r>
      <w:r w:rsidR="00E93FB9" w:rsidRPr="000D7646">
        <w:rPr>
          <w:rFonts w:ascii="Arial" w:hAnsi="Arial" w:cs="Arial"/>
          <w:sz w:val="20"/>
          <w:szCs w:val="20"/>
        </w:rPr>
        <w:t>JPR-ESS-ŠTIP20</w:t>
      </w:r>
      <w:r w:rsidR="005C1912">
        <w:rPr>
          <w:rFonts w:ascii="Arial" w:hAnsi="Arial" w:cs="Arial"/>
          <w:sz w:val="20"/>
          <w:szCs w:val="20"/>
        </w:rPr>
        <w:t>20</w:t>
      </w:r>
      <w:r w:rsidR="00E430ED">
        <w:rPr>
          <w:rFonts w:ascii="Arial" w:hAnsi="Arial" w:cs="Arial"/>
          <w:sz w:val="20"/>
          <w:szCs w:val="20"/>
        </w:rPr>
        <w:t>-USP</w:t>
      </w:r>
      <w:r w:rsidR="0052145B">
        <w:rPr>
          <w:rFonts w:ascii="Arial" w:hAnsi="Arial" w:cs="Arial"/>
          <w:sz w:val="20"/>
          <w:szCs w:val="20"/>
        </w:rPr>
        <w:t>,</w:t>
      </w:r>
    </w:p>
    <w:p w14:paraId="4766F547" w14:textId="055844E8" w:rsidR="00FB6AE1"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vzorec pogodbe</w:t>
      </w:r>
      <w:r w:rsidR="003E0139" w:rsidRPr="000D7646">
        <w:rPr>
          <w:rFonts w:ascii="Arial" w:hAnsi="Arial" w:cs="Arial"/>
          <w:sz w:val="20"/>
          <w:szCs w:val="20"/>
        </w:rPr>
        <w:t xml:space="preserve"> o štipendiranju</w:t>
      </w:r>
      <w:r w:rsidR="00FB6AE1">
        <w:rPr>
          <w:rFonts w:ascii="Arial" w:hAnsi="Arial" w:cs="Arial"/>
          <w:sz w:val="20"/>
          <w:szCs w:val="20"/>
        </w:rPr>
        <w:t>,</w:t>
      </w:r>
    </w:p>
    <w:p w14:paraId="10B1192B" w14:textId="20DE1447" w:rsidR="0002540A" w:rsidRDefault="00FB6AE1" w:rsidP="00215476">
      <w:pPr>
        <w:pStyle w:val="Odstavekseznama"/>
        <w:numPr>
          <w:ilvl w:val="0"/>
          <w:numId w:val="23"/>
        </w:numPr>
        <w:spacing w:after="0" w:line="260" w:lineRule="atLeast"/>
        <w:jc w:val="both"/>
        <w:rPr>
          <w:rFonts w:ascii="Arial" w:hAnsi="Arial" w:cs="Arial"/>
          <w:sz w:val="20"/>
          <w:szCs w:val="20"/>
        </w:rPr>
      </w:pPr>
      <w:r w:rsidRPr="00FB6AE1">
        <w:rPr>
          <w:rFonts w:ascii="Arial" w:hAnsi="Arial" w:cs="Arial"/>
          <w:sz w:val="20"/>
          <w:szCs w:val="20"/>
        </w:rPr>
        <w:t>obraz</w:t>
      </w:r>
      <w:r>
        <w:rPr>
          <w:rFonts w:ascii="Arial" w:hAnsi="Arial" w:cs="Arial"/>
          <w:sz w:val="20"/>
          <w:szCs w:val="20"/>
        </w:rPr>
        <w:t>e</w:t>
      </w:r>
      <w:r w:rsidRPr="00FB6AE1">
        <w:rPr>
          <w:rFonts w:ascii="Arial" w:hAnsi="Arial" w:cs="Arial"/>
          <w:sz w:val="20"/>
          <w:szCs w:val="20"/>
        </w:rPr>
        <w:t>c Zahtevek za izplačilo štipendije</w:t>
      </w:r>
      <w:r w:rsidR="0052145B">
        <w:rPr>
          <w:rFonts w:ascii="Arial" w:hAnsi="Arial" w:cs="Arial"/>
          <w:sz w:val="20"/>
          <w:szCs w:val="20"/>
        </w:rPr>
        <w:t>.</w:t>
      </w:r>
    </w:p>
    <w:p w14:paraId="4A3AE589" w14:textId="77777777" w:rsidR="00A81A08" w:rsidRPr="000D7646" w:rsidRDefault="00A81A08" w:rsidP="00A81A08">
      <w:pPr>
        <w:pStyle w:val="Odstavekseznama"/>
        <w:spacing w:after="0" w:line="260" w:lineRule="atLeast"/>
        <w:ind w:left="360"/>
        <w:jc w:val="both"/>
        <w:rPr>
          <w:rFonts w:ascii="Arial" w:hAnsi="Arial" w:cs="Arial"/>
          <w:sz w:val="20"/>
          <w:szCs w:val="20"/>
        </w:rPr>
      </w:pPr>
    </w:p>
    <w:p w14:paraId="5C95F204" w14:textId="7BA8E81E"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Vloga se šteje kot popolna, če vsebuje naslednje popolno izpolnjene, lastnoročno podpisane obrazce ter dokazila </w:t>
      </w:r>
      <w:r w:rsidR="000C47E1" w:rsidRPr="000D7646">
        <w:rPr>
          <w:rFonts w:ascii="Arial" w:hAnsi="Arial" w:cs="Arial"/>
          <w:bCs/>
          <w:sz w:val="20"/>
          <w:szCs w:val="20"/>
        </w:rPr>
        <w:t xml:space="preserve">v tiskani in elektronski </w:t>
      </w:r>
      <w:r w:rsidR="002E49F5" w:rsidRPr="000D7646">
        <w:rPr>
          <w:rFonts w:ascii="Arial" w:hAnsi="Arial" w:cs="Arial"/>
          <w:bCs/>
          <w:sz w:val="20"/>
          <w:szCs w:val="20"/>
        </w:rPr>
        <w:t>obliki</w:t>
      </w:r>
      <w:r w:rsidRPr="000D7646">
        <w:rPr>
          <w:rFonts w:ascii="Arial" w:hAnsi="Arial" w:cs="Arial"/>
          <w:bCs/>
          <w:sz w:val="20"/>
          <w:szCs w:val="20"/>
        </w:rPr>
        <w:t>:</w:t>
      </w:r>
    </w:p>
    <w:p w14:paraId="7F7278F0" w14:textId="27FD71D5" w:rsidR="00BF0666"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A) </w:t>
      </w:r>
      <w:r w:rsidR="00BF0666" w:rsidRPr="0052145B">
        <w:rPr>
          <w:rFonts w:ascii="Arial" w:hAnsi="Arial" w:cs="Arial"/>
          <w:bCs/>
          <w:sz w:val="20"/>
          <w:szCs w:val="20"/>
        </w:rPr>
        <w:t xml:space="preserve">Prijavni obrazec </w:t>
      </w:r>
      <w:r w:rsidR="00E430ED" w:rsidRPr="000D7646">
        <w:rPr>
          <w:rFonts w:ascii="Arial" w:hAnsi="Arial" w:cs="Arial"/>
          <w:sz w:val="20"/>
          <w:szCs w:val="20"/>
        </w:rPr>
        <w:t>JPR-ESS-ŠTIP20</w:t>
      </w:r>
      <w:r w:rsidR="005C1912">
        <w:rPr>
          <w:rFonts w:ascii="Arial" w:hAnsi="Arial" w:cs="Arial"/>
          <w:sz w:val="20"/>
          <w:szCs w:val="20"/>
        </w:rPr>
        <w:t>20</w:t>
      </w:r>
      <w:r w:rsidR="00E430ED">
        <w:rPr>
          <w:rFonts w:ascii="Arial" w:hAnsi="Arial" w:cs="Arial"/>
          <w:sz w:val="20"/>
          <w:szCs w:val="20"/>
        </w:rPr>
        <w:t>-USP</w:t>
      </w:r>
      <w:r w:rsidR="001E52AB">
        <w:rPr>
          <w:rFonts w:ascii="Arial" w:hAnsi="Arial" w:cs="Arial"/>
          <w:bCs/>
          <w:sz w:val="20"/>
          <w:szCs w:val="20"/>
        </w:rPr>
        <w:t>.</w:t>
      </w:r>
    </w:p>
    <w:p w14:paraId="5AF3CD7D" w14:textId="568F6103" w:rsidR="00D643C5"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B) </w:t>
      </w:r>
      <w:r w:rsidR="00D643C5" w:rsidRPr="0052145B">
        <w:rPr>
          <w:rFonts w:ascii="Arial" w:hAnsi="Arial" w:cs="Arial"/>
          <w:bCs/>
          <w:sz w:val="20"/>
          <w:szCs w:val="20"/>
        </w:rPr>
        <w:t>dokazilo o zadnji doseženi stopnji izobrazbe</w:t>
      </w:r>
      <w:r w:rsidR="001E52AB">
        <w:rPr>
          <w:rFonts w:ascii="Arial" w:hAnsi="Arial" w:cs="Arial"/>
          <w:bCs/>
          <w:sz w:val="20"/>
          <w:szCs w:val="20"/>
        </w:rPr>
        <w:t>.</w:t>
      </w:r>
    </w:p>
    <w:p w14:paraId="2B17EE94" w14:textId="3B97AD70" w:rsidR="00895DAF"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C) </w:t>
      </w:r>
      <w:r w:rsidR="00895DAF" w:rsidRPr="0052145B">
        <w:rPr>
          <w:rFonts w:ascii="Arial" w:hAnsi="Arial" w:cs="Arial"/>
          <w:bCs/>
          <w:sz w:val="20"/>
          <w:szCs w:val="20"/>
        </w:rPr>
        <w:t>dokazilo o prijavi na usposabljanje ali izobraževanje</w:t>
      </w:r>
      <w:r w:rsidR="0049603E">
        <w:rPr>
          <w:rFonts w:ascii="Arial" w:hAnsi="Arial" w:cs="Arial"/>
          <w:bCs/>
          <w:sz w:val="20"/>
          <w:szCs w:val="20"/>
        </w:rPr>
        <w:t xml:space="preserve"> oz. izjava prijavitelja, da bo to dokazilo predložil pred podpisom pogodbe o štipendiranju</w:t>
      </w:r>
      <w:r w:rsidR="001E52AB">
        <w:rPr>
          <w:rFonts w:ascii="Arial" w:hAnsi="Arial" w:cs="Arial"/>
          <w:bCs/>
          <w:sz w:val="20"/>
          <w:szCs w:val="20"/>
        </w:rPr>
        <w:t>.</w:t>
      </w:r>
    </w:p>
    <w:p w14:paraId="50286BC5" w14:textId="7D012079" w:rsidR="00895DAF"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Č) </w:t>
      </w:r>
      <w:r w:rsidR="00895DAF" w:rsidRPr="0052145B">
        <w:rPr>
          <w:rFonts w:ascii="Arial" w:hAnsi="Arial" w:cs="Arial"/>
          <w:bCs/>
          <w:sz w:val="20"/>
          <w:szCs w:val="20"/>
        </w:rPr>
        <w:t xml:space="preserve">dokazilo o trajanju usposabljanja ali izobraževanja iz katerega je jasno razvidno </w:t>
      </w:r>
      <w:r w:rsidR="002E49F5" w:rsidRPr="0052145B">
        <w:rPr>
          <w:rFonts w:ascii="Arial" w:hAnsi="Arial" w:cs="Arial"/>
          <w:bCs/>
          <w:sz w:val="20"/>
          <w:szCs w:val="20"/>
        </w:rPr>
        <w:t>časovn</w:t>
      </w:r>
      <w:r w:rsidR="002E49F5">
        <w:rPr>
          <w:rFonts w:ascii="Arial" w:hAnsi="Arial" w:cs="Arial"/>
          <w:bCs/>
          <w:sz w:val="20"/>
          <w:szCs w:val="20"/>
        </w:rPr>
        <w:t>o</w:t>
      </w:r>
      <w:r w:rsidR="002E49F5" w:rsidRPr="0052145B">
        <w:rPr>
          <w:rFonts w:ascii="Arial" w:hAnsi="Arial" w:cs="Arial"/>
          <w:bCs/>
          <w:sz w:val="20"/>
          <w:szCs w:val="20"/>
        </w:rPr>
        <w:t xml:space="preserve"> obdobj</w:t>
      </w:r>
      <w:r w:rsidR="002E49F5">
        <w:rPr>
          <w:rFonts w:ascii="Arial" w:hAnsi="Arial" w:cs="Arial"/>
          <w:bCs/>
          <w:sz w:val="20"/>
          <w:szCs w:val="20"/>
        </w:rPr>
        <w:t>e</w:t>
      </w:r>
      <w:r w:rsidR="002E49F5" w:rsidRPr="0052145B">
        <w:rPr>
          <w:rFonts w:ascii="Arial" w:hAnsi="Arial" w:cs="Arial"/>
          <w:bCs/>
          <w:sz w:val="20"/>
          <w:szCs w:val="20"/>
        </w:rPr>
        <w:t xml:space="preserve"> poteka </w:t>
      </w:r>
      <w:r w:rsidR="00895DAF" w:rsidRPr="0052145B">
        <w:rPr>
          <w:rFonts w:ascii="Arial" w:hAnsi="Arial" w:cs="Arial"/>
          <w:bCs/>
          <w:sz w:val="20"/>
          <w:szCs w:val="20"/>
        </w:rPr>
        <w:t>usposabljanja ali izobraževanja</w:t>
      </w:r>
      <w:r w:rsidR="001E52AB">
        <w:rPr>
          <w:rFonts w:ascii="Arial" w:hAnsi="Arial" w:cs="Arial"/>
          <w:bCs/>
          <w:sz w:val="20"/>
          <w:szCs w:val="20"/>
        </w:rPr>
        <w:t>.</w:t>
      </w:r>
    </w:p>
    <w:p w14:paraId="561F20C1" w14:textId="2F47ABD5" w:rsidR="004F5071"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D) </w:t>
      </w:r>
      <w:r w:rsidR="00D57554" w:rsidRPr="0052145B">
        <w:rPr>
          <w:rFonts w:ascii="Arial" w:hAnsi="Arial" w:cs="Arial"/>
          <w:bCs/>
          <w:sz w:val="20"/>
          <w:szCs w:val="20"/>
        </w:rPr>
        <w:t xml:space="preserve">opis predvidenega poteka </w:t>
      </w:r>
      <w:r w:rsidR="00F17A50" w:rsidRPr="0052145B">
        <w:rPr>
          <w:rFonts w:ascii="Arial" w:hAnsi="Arial" w:cs="Arial"/>
          <w:bCs/>
          <w:sz w:val="20"/>
          <w:szCs w:val="20"/>
        </w:rPr>
        <w:t xml:space="preserve">usposabljanja </w:t>
      </w:r>
      <w:r w:rsidR="003E0139" w:rsidRPr="0052145B">
        <w:rPr>
          <w:rFonts w:ascii="Arial" w:hAnsi="Arial" w:cs="Arial"/>
          <w:bCs/>
          <w:sz w:val="20"/>
          <w:szCs w:val="20"/>
        </w:rPr>
        <w:t xml:space="preserve">ali izobraževanja </w:t>
      </w:r>
      <w:r w:rsidR="00D57554" w:rsidRPr="0052145B">
        <w:rPr>
          <w:rFonts w:ascii="Arial" w:hAnsi="Arial" w:cs="Arial"/>
          <w:bCs/>
          <w:sz w:val="20"/>
          <w:szCs w:val="20"/>
        </w:rPr>
        <w:t>s temeljnimi moduli, predavatelji, doseženimi cilji itd</w:t>
      </w:r>
      <w:r w:rsidR="00B30BDB" w:rsidRPr="0052145B">
        <w:rPr>
          <w:rFonts w:ascii="Arial" w:hAnsi="Arial" w:cs="Arial"/>
          <w:bCs/>
          <w:sz w:val="20"/>
          <w:szCs w:val="20"/>
        </w:rPr>
        <w:t>.</w:t>
      </w:r>
    </w:p>
    <w:p w14:paraId="354BE4F0" w14:textId="351919C6" w:rsidR="0075196B" w:rsidRDefault="0052145B" w:rsidP="00215476">
      <w:pPr>
        <w:spacing w:line="260" w:lineRule="atLeast"/>
        <w:rPr>
          <w:rFonts w:ascii="Arial" w:hAnsi="Arial" w:cs="Arial"/>
          <w:bCs/>
          <w:sz w:val="20"/>
          <w:szCs w:val="20"/>
        </w:rPr>
      </w:pPr>
      <w:r>
        <w:rPr>
          <w:rFonts w:ascii="Arial" w:hAnsi="Arial" w:cs="Arial"/>
          <w:bCs/>
          <w:sz w:val="20"/>
          <w:szCs w:val="20"/>
        </w:rPr>
        <w:t xml:space="preserve">E) </w:t>
      </w:r>
      <w:r w:rsidR="00B200EE" w:rsidRPr="0052145B">
        <w:rPr>
          <w:rFonts w:ascii="Arial" w:hAnsi="Arial" w:cs="Arial"/>
          <w:bCs/>
          <w:sz w:val="20"/>
          <w:szCs w:val="20"/>
        </w:rPr>
        <w:t xml:space="preserve">mnenji vsaj 2 referenčnih strokovnjakov, ki nista starejši od 6 mesecev </w:t>
      </w:r>
      <w:r w:rsidR="00960E99">
        <w:rPr>
          <w:rFonts w:ascii="Arial" w:hAnsi="Arial" w:cs="Arial"/>
          <w:bCs/>
          <w:sz w:val="20"/>
          <w:szCs w:val="20"/>
        </w:rPr>
        <w:t>do</w:t>
      </w:r>
      <w:r w:rsidR="00960E99" w:rsidRPr="0052145B">
        <w:rPr>
          <w:rFonts w:ascii="Arial" w:hAnsi="Arial" w:cs="Arial"/>
          <w:bCs/>
          <w:sz w:val="20"/>
          <w:szCs w:val="20"/>
        </w:rPr>
        <w:t xml:space="preserve"> </w:t>
      </w:r>
      <w:r w:rsidR="00B200EE" w:rsidRPr="0052145B">
        <w:rPr>
          <w:rFonts w:ascii="Arial" w:hAnsi="Arial" w:cs="Arial"/>
          <w:bCs/>
          <w:sz w:val="20"/>
          <w:szCs w:val="20"/>
        </w:rPr>
        <w:t>datuma zaključka razpisa</w:t>
      </w:r>
      <w:r w:rsidR="0089664E">
        <w:rPr>
          <w:rFonts w:ascii="Arial" w:hAnsi="Arial" w:cs="Arial"/>
          <w:bCs/>
          <w:sz w:val="20"/>
          <w:szCs w:val="20"/>
        </w:rPr>
        <w:t xml:space="preserve">, </w:t>
      </w:r>
      <w:r w:rsidR="00B200EE" w:rsidRPr="0052145B">
        <w:rPr>
          <w:rFonts w:ascii="Arial" w:hAnsi="Arial" w:cs="Arial"/>
          <w:bCs/>
          <w:sz w:val="20"/>
          <w:szCs w:val="20"/>
        </w:rPr>
        <w:t>z lastnoročnim podpisom strokovnjakov.</w:t>
      </w:r>
    </w:p>
    <w:p w14:paraId="50848C77" w14:textId="3C5AFE51" w:rsidR="00A81A08" w:rsidRPr="0052145B" w:rsidRDefault="00A81A08" w:rsidP="00215476">
      <w:pPr>
        <w:spacing w:line="260" w:lineRule="atLeast"/>
        <w:rPr>
          <w:rFonts w:ascii="Arial" w:hAnsi="Arial" w:cs="Arial"/>
          <w:bCs/>
          <w:sz w:val="20"/>
          <w:szCs w:val="20"/>
        </w:rPr>
      </w:pPr>
      <w:r>
        <w:rPr>
          <w:rFonts w:ascii="Arial" w:hAnsi="Arial" w:cs="Arial"/>
          <w:bCs/>
          <w:sz w:val="20"/>
          <w:szCs w:val="20"/>
        </w:rPr>
        <w:t>F) potrdilo o stalnem prebivališču v Republiki Sloveniji (npr. kopija osebnega dokumenta).</w:t>
      </w:r>
    </w:p>
    <w:p w14:paraId="3B9A9418" w14:textId="77777777" w:rsidR="004F5071" w:rsidRPr="000D7646" w:rsidRDefault="004F5071" w:rsidP="00215476">
      <w:pPr>
        <w:spacing w:line="260" w:lineRule="atLeast"/>
        <w:contextualSpacing/>
        <w:rPr>
          <w:rFonts w:ascii="Arial" w:hAnsi="Arial" w:cs="Arial"/>
          <w:bCs/>
          <w:sz w:val="20"/>
          <w:szCs w:val="20"/>
        </w:rPr>
      </w:pPr>
    </w:p>
    <w:p w14:paraId="31AC0D44" w14:textId="77777777" w:rsidR="002E49F5" w:rsidRPr="000D7646" w:rsidRDefault="0052145B" w:rsidP="00215476">
      <w:pPr>
        <w:spacing w:line="260" w:lineRule="atLeast"/>
        <w:contextualSpacing/>
        <w:rPr>
          <w:rFonts w:ascii="Arial" w:hAnsi="Arial" w:cs="Arial"/>
          <w:bCs/>
          <w:sz w:val="20"/>
          <w:szCs w:val="20"/>
          <w:u w:val="single"/>
        </w:rPr>
      </w:pPr>
      <w:r w:rsidRPr="002E49F5">
        <w:rPr>
          <w:rFonts w:ascii="Arial" w:hAnsi="Arial" w:cs="Arial"/>
          <w:bCs/>
          <w:sz w:val="20"/>
          <w:szCs w:val="20"/>
          <w:u w:val="single"/>
        </w:rPr>
        <w:t xml:space="preserve">Priloge in dokazila je potrebno označiti z ustrezno veliko tiskano črko. </w:t>
      </w:r>
      <w:r w:rsidR="002E49F5" w:rsidRPr="000D7646">
        <w:rPr>
          <w:rFonts w:ascii="Arial" w:hAnsi="Arial" w:cs="Arial"/>
          <w:bCs/>
          <w:sz w:val="20"/>
          <w:szCs w:val="20"/>
          <w:u w:val="single"/>
        </w:rPr>
        <w:t xml:space="preserve">Dokumentom v tujem jeziku je potrebno priložiti prevod v slovenski jezik. </w:t>
      </w:r>
    </w:p>
    <w:p w14:paraId="32B9CB4F" w14:textId="77777777" w:rsidR="002E49F5" w:rsidRPr="002E49F5" w:rsidRDefault="002E49F5" w:rsidP="00215476">
      <w:pPr>
        <w:spacing w:line="260" w:lineRule="atLeast"/>
        <w:contextualSpacing/>
        <w:rPr>
          <w:rFonts w:ascii="Arial" w:hAnsi="Arial" w:cs="Arial"/>
          <w:bCs/>
          <w:sz w:val="20"/>
          <w:szCs w:val="20"/>
          <w:u w:val="single"/>
        </w:rPr>
      </w:pPr>
    </w:p>
    <w:p w14:paraId="34302C72" w14:textId="1CB95B76"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Prijavitelji morajo uporabiti izključno obrazce iz razpisne dokumentacije, ki se jih ne sme spreminjati.</w:t>
      </w:r>
    </w:p>
    <w:p w14:paraId="3725CF15" w14:textId="77777777" w:rsidR="00480532" w:rsidRPr="000D7646" w:rsidRDefault="00480532" w:rsidP="00215476">
      <w:pPr>
        <w:spacing w:line="260" w:lineRule="atLeast"/>
        <w:contextualSpacing/>
        <w:rPr>
          <w:rFonts w:ascii="Arial" w:hAnsi="Arial" w:cs="Arial"/>
          <w:bCs/>
          <w:sz w:val="20"/>
          <w:szCs w:val="20"/>
        </w:rPr>
      </w:pPr>
    </w:p>
    <w:p w14:paraId="2432CFA2" w14:textId="3EE17DCE" w:rsidR="0068442A" w:rsidRPr="000D7646" w:rsidRDefault="0068442A"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Vse obrazce in dokazila je obvezno predložiti tudi na </w:t>
      </w:r>
      <w:r w:rsidR="00480532" w:rsidRPr="000D7646">
        <w:rPr>
          <w:rFonts w:ascii="Arial" w:hAnsi="Arial" w:cs="Arial"/>
          <w:bCs/>
          <w:sz w:val="20"/>
          <w:szCs w:val="20"/>
        </w:rPr>
        <w:t xml:space="preserve">elektronskem </w:t>
      </w:r>
      <w:r w:rsidRPr="000D7646">
        <w:rPr>
          <w:rFonts w:ascii="Arial" w:hAnsi="Arial" w:cs="Arial"/>
          <w:bCs/>
          <w:sz w:val="20"/>
          <w:szCs w:val="20"/>
        </w:rPr>
        <w:t>nosilcu podatkov (CD</w:t>
      </w:r>
      <w:r w:rsidR="00480532" w:rsidRPr="000D7646">
        <w:rPr>
          <w:rFonts w:ascii="Arial" w:hAnsi="Arial" w:cs="Arial"/>
          <w:bCs/>
          <w:sz w:val="20"/>
          <w:szCs w:val="20"/>
        </w:rPr>
        <w:t xml:space="preserve"> </w:t>
      </w:r>
      <w:r w:rsidRPr="000D7646">
        <w:rPr>
          <w:rFonts w:ascii="Arial" w:hAnsi="Arial" w:cs="Arial"/>
          <w:bCs/>
          <w:sz w:val="20"/>
          <w:szCs w:val="20"/>
        </w:rPr>
        <w:t>ROM, DVD ROM ali USB podatkovni ključ) v Wordovi oz</w:t>
      </w:r>
      <w:r w:rsidR="00F96734" w:rsidRPr="000D7646">
        <w:rPr>
          <w:rFonts w:ascii="Arial" w:hAnsi="Arial" w:cs="Arial"/>
          <w:bCs/>
          <w:sz w:val="20"/>
          <w:szCs w:val="20"/>
        </w:rPr>
        <w:t>iroma</w:t>
      </w:r>
      <w:r w:rsidRPr="000D7646">
        <w:rPr>
          <w:rFonts w:ascii="Arial" w:hAnsi="Arial" w:cs="Arial"/>
          <w:bCs/>
          <w:sz w:val="20"/>
          <w:szCs w:val="20"/>
        </w:rPr>
        <w:t xml:space="preserve"> Excelovi obliki ali kot skeniran dokument (v primeru raznih dokazil). Tiskana verzija posredovanih obrazcev se mora ujemati z elektronsko verzijo. V primeru razlik med tiskano in elektronsko verzijo velja tiskana verzija.</w:t>
      </w:r>
    </w:p>
    <w:p w14:paraId="47716344" w14:textId="77777777" w:rsidR="00733586" w:rsidRPr="000D7646" w:rsidRDefault="00733586" w:rsidP="00215476">
      <w:pPr>
        <w:spacing w:line="260" w:lineRule="atLeast"/>
        <w:contextualSpacing/>
        <w:rPr>
          <w:rFonts w:ascii="Arial" w:hAnsi="Arial" w:cs="Arial"/>
          <w:sz w:val="20"/>
          <w:szCs w:val="20"/>
        </w:rPr>
      </w:pPr>
    </w:p>
    <w:p w14:paraId="63F9F69A"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Zahteve glede hranjenja dokumentacije o operaciji</w:t>
      </w:r>
    </w:p>
    <w:p w14:paraId="0776560E" w14:textId="77777777" w:rsidR="00CE49E4" w:rsidRPr="000D7646" w:rsidRDefault="00CE49E4" w:rsidP="00215476">
      <w:pPr>
        <w:spacing w:line="260" w:lineRule="atLeast"/>
        <w:contextualSpacing/>
        <w:rPr>
          <w:rFonts w:ascii="Arial" w:hAnsi="Arial" w:cs="Arial"/>
          <w:b/>
          <w:sz w:val="20"/>
          <w:szCs w:val="20"/>
        </w:rPr>
      </w:pPr>
    </w:p>
    <w:p w14:paraId="61CFFDF9" w14:textId="77777777" w:rsidR="00FF1B0A" w:rsidRPr="000D7646" w:rsidRDefault="00FF1B0A" w:rsidP="00215476">
      <w:pPr>
        <w:spacing w:line="260" w:lineRule="atLeast"/>
        <w:contextualSpacing/>
        <w:rPr>
          <w:rFonts w:ascii="Arial" w:hAnsi="Arial" w:cs="Arial"/>
          <w:sz w:val="20"/>
          <w:szCs w:val="20"/>
        </w:rPr>
      </w:pPr>
      <w:r w:rsidRPr="000D7646">
        <w:rPr>
          <w:rFonts w:ascii="Arial" w:hAnsi="Arial" w:cs="Arial"/>
          <w:sz w:val="20"/>
          <w:szCs w:val="20"/>
        </w:rPr>
        <w:t>Ministrstvo, ki izvaja operacijo, mora hraniti vso dokumentacijo v zvezi z njo v skladu z veljavnimi predpisi (</w:t>
      </w:r>
      <w:r w:rsidR="006A18F2" w:rsidRPr="000D7646">
        <w:rPr>
          <w:rFonts w:ascii="Arial" w:hAnsi="Arial" w:cs="Arial"/>
          <w:sz w:val="20"/>
          <w:szCs w:val="20"/>
        </w:rPr>
        <w:t>Zakon o varstvu dokumentarnega in arhivskega gradiva ter arhivih (Uradni list RS, št. 30/06 in 51/14)</w:t>
      </w:r>
      <w:r w:rsidR="006A18F2" w:rsidRPr="000D7646">
        <w:rPr>
          <w:rFonts w:ascii="Arial" w:hAnsi="Arial" w:cs="Arial"/>
          <w:b/>
          <w:bCs/>
          <w:sz w:val="20"/>
          <w:szCs w:val="20"/>
        </w:rPr>
        <w:t xml:space="preserve"> </w:t>
      </w:r>
      <w:r w:rsidRPr="000D7646">
        <w:rPr>
          <w:rFonts w:ascii="Arial" w:hAnsi="Arial" w:cs="Arial"/>
          <w:sz w:val="20"/>
          <w:szCs w:val="20"/>
        </w:rPr>
        <w:t xml:space="preserve">in Uredba (EU) št. 1303/2013) še deset let po zaključku operacije, za potrebe revizije oziroma kot dokazila za potrebe bodočih preverjanj. </w:t>
      </w:r>
    </w:p>
    <w:p w14:paraId="034F1DB7" w14:textId="77777777" w:rsidR="00CE49E4" w:rsidRPr="000D7646" w:rsidRDefault="00CE49E4" w:rsidP="00215476">
      <w:pPr>
        <w:spacing w:line="260" w:lineRule="atLeast"/>
        <w:contextualSpacing/>
        <w:rPr>
          <w:rFonts w:ascii="Arial" w:hAnsi="Arial" w:cs="Arial"/>
          <w:sz w:val="20"/>
          <w:szCs w:val="20"/>
        </w:rPr>
      </w:pPr>
    </w:p>
    <w:p w14:paraId="0D33AA4F" w14:textId="77777777" w:rsidR="00CE49E4" w:rsidRPr="000D7646" w:rsidRDefault="002642A3" w:rsidP="00215476">
      <w:pPr>
        <w:spacing w:line="260" w:lineRule="atLeast"/>
        <w:contextualSpacing/>
        <w:rPr>
          <w:rFonts w:ascii="Arial" w:hAnsi="Arial" w:cs="Arial"/>
          <w:b/>
          <w:sz w:val="20"/>
          <w:szCs w:val="20"/>
        </w:rPr>
      </w:pPr>
      <w:r w:rsidRPr="000D7646">
        <w:rPr>
          <w:rFonts w:ascii="Arial" w:hAnsi="Arial" w:cs="Arial"/>
          <w:sz w:val="20"/>
          <w:szCs w:val="20"/>
        </w:rPr>
        <w:t xml:space="preserve">Vlogi priložena dokumentacija se ne vrača. </w:t>
      </w:r>
    </w:p>
    <w:p w14:paraId="12194E5A" w14:textId="77777777" w:rsidR="00B01FA5" w:rsidRPr="000D7646" w:rsidRDefault="00B01FA5" w:rsidP="00215476">
      <w:pPr>
        <w:spacing w:line="260" w:lineRule="atLeast"/>
        <w:contextualSpacing/>
        <w:rPr>
          <w:rFonts w:ascii="Arial" w:hAnsi="Arial" w:cs="Arial"/>
          <w:b/>
          <w:sz w:val="20"/>
          <w:szCs w:val="20"/>
        </w:rPr>
      </w:pPr>
    </w:p>
    <w:p w14:paraId="6FDF9F43"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Varovanje osebnih podatkov in poslovnih skrivnosti</w:t>
      </w:r>
    </w:p>
    <w:p w14:paraId="70EDB05B" w14:textId="77777777" w:rsidR="00CE49E4" w:rsidRPr="000D7646" w:rsidRDefault="00CE49E4" w:rsidP="00215476">
      <w:pPr>
        <w:spacing w:line="260" w:lineRule="atLeast"/>
        <w:ind w:left="360"/>
        <w:contextualSpacing/>
        <w:rPr>
          <w:rFonts w:ascii="Arial" w:hAnsi="Arial" w:cs="Arial"/>
          <w:b/>
          <w:sz w:val="20"/>
          <w:szCs w:val="20"/>
        </w:rPr>
      </w:pPr>
    </w:p>
    <w:p w14:paraId="69938193"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Oddaja vloge pomeni, da se je prijavitelj seznanil z vsebino javnega razpisa in da se z njo strinja. </w:t>
      </w:r>
    </w:p>
    <w:p w14:paraId="5ADEE19B" w14:textId="77777777" w:rsidR="00CE49E4" w:rsidRPr="000D7646" w:rsidRDefault="00CE49E4" w:rsidP="00215476">
      <w:pPr>
        <w:spacing w:line="260" w:lineRule="atLeast"/>
        <w:ind w:left="360"/>
        <w:contextualSpacing/>
        <w:rPr>
          <w:rFonts w:ascii="Arial" w:hAnsi="Arial" w:cs="Arial"/>
          <w:sz w:val="20"/>
          <w:szCs w:val="20"/>
        </w:rPr>
      </w:pPr>
    </w:p>
    <w:p w14:paraId="3381E528" w14:textId="1308B762"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lastRenderedPageBreak/>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006A18F2" w:rsidRPr="000D7646">
        <w:rPr>
          <w:rFonts w:ascii="Arial" w:hAnsi="Arial" w:cs="Arial"/>
          <w:sz w:val="20"/>
          <w:szCs w:val="20"/>
        </w:rPr>
        <w:t>Uradni list RS, št. 51/06 – uradno prečiščeno besedilo, 117/06 – ZDavP-2</w:t>
      </w:r>
      <w:r w:rsidR="009B4C2A" w:rsidRPr="000D7646">
        <w:rPr>
          <w:rFonts w:ascii="Arial" w:hAnsi="Arial" w:cs="Arial"/>
          <w:sz w:val="20"/>
          <w:szCs w:val="20"/>
        </w:rPr>
        <w:t xml:space="preserve">, 23/14, 50/14, 19/15 – </w:t>
      </w:r>
      <w:proofErr w:type="spellStart"/>
      <w:r w:rsidR="009B4C2A" w:rsidRPr="000D7646">
        <w:rPr>
          <w:rFonts w:ascii="Arial" w:hAnsi="Arial" w:cs="Arial"/>
          <w:sz w:val="20"/>
          <w:szCs w:val="20"/>
        </w:rPr>
        <w:t>odl</w:t>
      </w:r>
      <w:proofErr w:type="spellEnd"/>
      <w:r w:rsidR="009B4C2A" w:rsidRPr="000D7646">
        <w:rPr>
          <w:rFonts w:ascii="Arial" w:hAnsi="Arial" w:cs="Arial"/>
          <w:sz w:val="20"/>
          <w:szCs w:val="20"/>
        </w:rPr>
        <w:t>. US,  </w:t>
      </w:r>
      <w:r w:rsidR="006A18F2" w:rsidRPr="000D7646">
        <w:rPr>
          <w:rFonts w:ascii="Arial" w:hAnsi="Arial" w:cs="Arial"/>
          <w:sz w:val="20"/>
          <w:szCs w:val="20"/>
        </w:rPr>
        <w:t xml:space="preserve"> 102/15</w:t>
      </w:r>
      <w:r w:rsidR="009B4C2A" w:rsidRPr="000D7646">
        <w:rPr>
          <w:rFonts w:ascii="Arial" w:hAnsi="Arial" w:cs="Arial"/>
          <w:sz w:val="20"/>
          <w:szCs w:val="20"/>
        </w:rPr>
        <w:t xml:space="preserve"> in 7/18</w:t>
      </w:r>
      <w:r w:rsidR="006A18F2" w:rsidRPr="000D7646">
        <w:rPr>
          <w:rFonts w:ascii="Arial" w:hAnsi="Arial" w:cs="Arial"/>
          <w:sz w:val="20"/>
          <w:szCs w:val="20"/>
        </w:rPr>
        <w:t xml:space="preserve">; </w:t>
      </w:r>
      <w:r w:rsidRPr="000D7646">
        <w:rPr>
          <w:rFonts w:ascii="Arial" w:hAnsi="Arial" w:cs="Arial"/>
          <w:sz w:val="20"/>
          <w:szCs w:val="20"/>
        </w:rPr>
        <w:t>v nadaljnjem besedilu: ZDIJZ), ki niso javno dostopne in tako ne smejo biti razkrite oz</w:t>
      </w:r>
      <w:r w:rsidR="00F96734" w:rsidRPr="000D7646">
        <w:rPr>
          <w:rFonts w:ascii="Arial" w:hAnsi="Arial" w:cs="Arial"/>
          <w:sz w:val="20"/>
          <w:szCs w:val="20"/>
        </w:rPr>
        <w:t>iroma</w:t>
      </w:r>
      <w:r w:rsidRPr="000D7646">
        <w:rPr>
          <w:rFonts w:ascii="Arial" w:hAnsi="Arial" w:cs="Arial"/>
          <w:sz w:val="20"/>
          <w:szCs w:val="20"/>
        </w:rPr>
        <w:t xml:space="preserve">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1940EDF3" w14:textId="77777777" w:rsidR="0091122E" w:rsidRDefault="0091122E" w:rsidP="00215476">
      <w:pPr>
        <w:spacing w:line="260" w:lineRule="atLeast"/>
        <w:contextualSpacing/>
        <w:rPr>
          <w:rFonts w:ascii="Arial" w:hAnsi="Arial" w:cs="Arial"/>
          <w:sz w:val="20"/>
          <w:szCs w:val="20"/>
        </w:rPr>
      </w:pPr>
    </w:p>
    <w:p w14:paraId="6AF5428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Način in rok za predložitev vlog za dodelitev sredstev </w:t>
      </w:r>
    </w:p>
    <w:p w14:paraId="5E05A77B" w14:textId="77777777" w:rsidR="00CE49E4" w:rsidRPr="000D7646" w:rsidRDefault="00CE49E4" w:rsidP="00215476">
      <w:pPr>
        <w:spacing w:line="260" w:lineRule="atLeast"/>
        <w:contextualSpacing/>
        <w:rPr>
          <w:rFonts w:ascii="Arial" w:hAnsi="Arial" w:cs="Arial"/>
          <w:b/>
          <w:sz w:val="20"/>
          <w:szCs w:val="20"/>
        </w:rPr>
      </w:pPr>
    </w:p>
    <w:p w14:paraId="19F6F852" w14:textId="22D6ADB4" w:rsidR="00CE49E4" w:rsidRPr="000D7646" w:rsidRDefault="00CE49E4" w:rsidP="00215476">
      <w:pPr>
        <w:spacing w:line="260" w:lineRule="atLeast"/>
        <w:contextualSpacing/>
        <w:rPr>
          <w:rFonts w:ascii="Arial" w:hAnsi="Arial" w:cs="Arial"/>
          <w:sz w:val="20"/>
          <w:szCs w:val="20"/>
        </w:rPr>
      </w:pPr>
      <w:r w:rsidRPr="000D7646">
        <w:rPr>
          <w:rFonts w:ascii="Arial" w:hAnsi="Arial" w:cs="Arial"/>
          <w:b/>
          <w:sz w:val="20"/>
          <w:szCs w:val="20"/>
        </w:rPr>
        <w:t>Rok za oddajo vlog za dodelitev sredstev je</w:t>
      </w:r>
      <w:r w:rsidRPr="000D7646">
        <w:rPr>
          <w:rFonts w:ascii="Arial" w:hAnsi="Arial" w:cs="Arial"/>
          <w:sz w:val="20"/>
          <w:szCs w:val="20"/>
        </w:rPr>
        <w:t xml:space="preserve"> </w:t>
      </w:r>
      <w:r w:rsidR="00AC3714">
        <w:rPr>
          <w:rFonts w:ascii="Arial" w:hAnsi="Arial" w:cs="Arial"/>
          <w:b/>
          <w:sz w:val="20"/>
          <w:szCs w:val="20"/>
        </w:rPr>
        <w:t>7</w:t>
      </w:r>
      <w:r w:rsidR="00CA7E46">
        <w:rPr>
          <w:rFonts w:ascii="Arial" w:hAnsi="Arial" w:cs="Arial"/>
          <w:b/>
          <w:sz w:val="20"/>
          <w:szCs w:val="20"/>
        </w:rPr>
        <w:t xml:space="preserve">. </w:t>
      </w:r>
      <w:r w:rsidR="009A0B58">
        <w:rPr>
          <w:rFonts w:ascii="Arial" w:hAnsi="Arial" w:cs="Arial"/>
          <w:b/>
          <w:sz w:val="20"/>
          <w:szCs w:val="20"/>
        </w:rPr>
        <w:t>7</w:t>
      </w:r>
      <w:r w:rsidR="00CA7E46">
        <w:rPr>
          <w:rFonts w:ascii="Arial" w:hAnsi="Arial" w:cs="Arial"/>
          <w:b/>
          <w:sz w:val="20"/>
          <w:szCs w:val="20"/>
        </w:rPr>
        <w:t>. 2020</w:t>
      </w:r>
      <w:r w:rsidRPr="000D7646">
        <w:rPr>
          <w:rFonts w:ascii="Arial" w:hAnsi="Arial" w:cs="Arial"/>
          <w:b/>
          <w:sz w:val="20"/>
          <w:szCs w:val="20"/>
        </w:rPr>
        <w:t xml:space="preserve">. </w:t>
      </w:r>
      <w:r w:rsidRPr="000D7646">
        <w:rPr>
          <w:rFonts w:ascii="Arial" w:hAnsi="Arial" w:cs="Arial"/>
          <w:sz w:val="20"/>
          <w:szCs w:val="20"/>
        </w:rPr>
        <w:t>Vloge z zahtevano vsebino morajo v zaprti ovojnici, opremljene z obrazcem z vidno oznako »NE ODPIRAJ</w:t>
      </w:r>
      <w:r w:rsidR="00DA1659" w:rsidRPr="000D7646">
        <w:rPr>
          <w:rFonts w:ascii="Arial" w:hAnsi="Arial" w:cs="Arial"/>
          <w:sz w:val="20"/>
          <w:szCs w:val="20"/>
        </w:rPr>
        <w:t>«</w:t>
      </w:r>
      <w:r w:rsidRPr="000D7646">
        <w:rPr>
          <w:rFonts w:ascii="Arial" w:hAnsi="Arial" w:cs="Arial"/>
          <w:sz w:val="20"/>
          <w:szCs w:val="20"/>
        </w:rPr>
        <w:t xml:space="preserve"> – prijava na JAVNI RAZPIS »</w:t>
      </w:r>
      <w:r w:rsidR="00E701FE" w:rsidRPr="000D7646">
        <w:rPr>
          <w:rFonts w:ascii="Arial" w:hAnsi="Arial" w:cs="Arial"/>
          <w:sz w:val="20"/>
          <w:szCs w:val="20"/>
        </w:rPr>
        <w:t>Javni razpis za štipendije za specializirane poklice v kulturi</w:t>
      </w:r>
      <w:r w:rsidR="00E93FB9" w:rsidRPr="000D7646">
        <w:rPr>
          <w:rFonts w:ascii="Arial" w:hAnsi="Arial" w:cs="Arial"/>
          <w:sz w:val="20"/>
          <w:szCs w:val="20"/>
        </w:rPr>
        <w:t xml:space="preserve"> </w:t>
      </w:r>
      <w:r w:rsidR="000F4493" w:rsidRPr="000D7646">
        <w:rPr>
          <w:rFonts w:ascii="Arial" w:hAnsi="Arial" w:cs="Arial"/>
          <w:sz w:val="20"/>
          <w:szCs w:val="20"/>
        </w:rPr>
        <w:t>20</w:t>
      </w:r>
      <w:r w:rsidR="0089664E">
        <w:rPr>
          <w:rFonts w:ascii="Arial" w:hAnsi="Arial" w:cs="Arial"/>
          <w:sz w:val="20"/>
          <w:szCs w:val="20"/>
        </w:rPr>
        <w:t>20</w:t>
      </w:r>
      <w:r w:rsidR="00E430ED">
        <w:rPr>
          <w:rFonts w:ascii="Arial" w:hAnsi="Arial" w:cs="Arial"/>
          <w:sz w:val="20"/>
          <w:szCs w:val="20"/>
        </w:rPr>
        <w:t>/20</w:t>
      </w:r>
      <w:r w:rsidR="00674D22">
        <w:rPr>
          <w:rFonts w:ascii="Arial" w:hAnsi="Arial" w:cs="Arial"/>
          <w:sz w:val="20"/>
          <w:szCs w:val="20"/>
        </w:rPr>
        <w:t>2</w:t>
      </w:r>
      <w:r w:rsidR="0089664E">
        <w:rPr>
          <w:rFonts w:ascii="Arial" w:hAnsi="Arial" w:cs="Arial"/>
          <w:sz w:val="20"/>
          <w:szCs w:val="20"/>
        </w:rPr>
        <w:t>1</w:t>
      </w:r>
      <w:r w:rsidRPr="000D7646">
        <w:rPr>
          <w:rFonts w:ascii="Arial" w:hAnsi="Arial" w:cs="Arial"/>
          <w:sz w:val="20"/>
          <w:szCs w:val="20"/>
        </w:rPr>
        <w:t>«,</w:t>
      </w:r>
      <w:r w:rsidR="00CE6012" w:rsidRPr="000D7646">
        <w:rPr>
          <w:rFonts w:ascii="Arial" w:hAnsi="Arial" w:cs="Arial"/>
          <w:sz w:val="20"/>
          <w:szCs w:val="20"/>
        </w:rPr>
        <w:t xml:space="preserve"> </w:t>
      </w:r>
      <w:r w:rsidRPr="000D7646">
        <w:rPr>
          <w:rFonts w:ascii="Arial" w:hAnsi="Arial" w:cs="Arial"/>
          <w:sz w:val="20"/>
          <w:szCs w:val="20"/>
        </w:rPr>
        <w:t xml:space="preserve">prispeti na naslov: Ministrstvo za </w:t>
      </w:r>
      <w:r w:rsidR="0091122E" w:rsidRPr="000D7646">
        <w:rPr>
          <w:rFonts w:ascii="Arial" w:hAnsi="Arial" w:cs="Arial"/>
          <w:bCs/>
          <w:sz w:val="20"/>
          <w:szCs w:val="20"/>
        </w:rPr>
        <w:t>kulturo</w:t>
      </w:r>
      <w:r w:rsidRPr="000D7646">
        <w:rPr>
          <w:rFonts w:ascii="Arial" w:hAnsi="Arial" w:cs="Arial"/>
          <w:sz w:val="20"/>
          <w:szCs w:val="20"/>
        </w:rPr>
        <w:t>, Ma</w:t>
      </w:r>
      <w:r w:rsidR="0091122E" w:rsidRPr="000D7646">
        <w:rPr>
          <w:rFonts w:ascii="Arial" w:hAnsi="Arial" w:cs="Arial"/>
          <w:sz w:val="20"/>
          <w:szCs w:val="20"/>
        </w:rPr>
        <w:t>istrova 10</w:t>
      </w:r>
      <w:r w:rsidRPr="000D7646">
        <w:rPr>
          <w:rFonts w:ascii="Arial" w:hAnsi="Arial" w:cs="Arial"/>
          <w:sz w:val="20"/>
          <w:szCs w:val="20"/>
        </w:rPr>
        <w:t xml:space="preserve">, 1000 Ljubljana. </w:t>
      </w:r>
    </w:p>
    <w:p w14:paraId="32A12513" w14:textId="77777777" w:rsidR="00CE49E4" w:rsidRPr="000D7646" w:rsidRDefault="00CE49E4" w:rsidP="00215476">
      <w:pPr>
        <w:spacing w:line="260" w:lineRule="atLeast"/>
        <w:contextualSpacing/>
        <w:rPr>
          <w:rFonts w:ascii="Arial" w:hAnsi="Arial" w:cs="Arial"/>
          <w:sz w:val="20"/>
          <w:szCs w:val="20"/>
        </w:rPr>
      </w:pPr>
    </w:p>
    <w:p w14:paraId="5CB1BD7E" w14:textId="1846D9A8" w:rsidR="00B70F5F" w:rsidRPr="000D7646" w:rsidRDefault="0076523F" w:rsidP="00215476">
      <w:pPr>
        <w:spacing w:line="260" w:lineRule="atLeast"/>
        <w:rPr>
          <w:rFonts w:ascii="Arial" w:hAnsi="Arial" w:cs="Arial"/>
          <w:sz w:val="20"/>
          <w:szCs w:val="20"/>
        </w:rPr>
      </w:pPr>
      <w:r w:rsidRPr="000D7646">
        <w:rPr>
          <w:rFonts w:ascii="Arial" w:hAnsi="Arial" w:cs="Arial"/>
          <w:sz w:val="20"/>
          <w:szCs w:val="20"/>
        </w:rPr>
        <w:t>Vloga se bo štela za pravočasno, če je bila predložena osebno ali prispela po pošti v glavno pisarno na naslov Ministrstva za kulturo, Maistrova ulica 10, Ljubljana, do v objavi navedenega dne ter če je bila do roka oddana na pošti kot priporočena poštna pošiljka.</w:t>
      </w:r>
    </w:p>
    <w:p w14:paraId="215B5BEC" w14:textId="77777777" w:rsidR="008C2940" w:rsidRPr="000D7646" w:rsidRDefault="008C2940" w:rsidP="00215476">
      <w:pPr>
        <w:spacing w:line="260" w:lineRule="atLeast"/>
        <w:contextualSpacing/>
        <w:rPr>
          <w:rFonts w:ascii="Arial" w:hAnsi="Arial" w:cs="Arial"/>
          <w:sz w:val="20"/>
          <w:szCs w:val="20"/>
        </w:rPr>
      </w:pPr>
    </w:p>
    <w:p w14:paraId="647FEB88"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Datum odpiranja vlog za dodelitev sredstev ter postopek in način izbora</w:t>
      </w:r>
    </w:p>
    <w:p w14:paraId="1A7B9F31" w14:textId="77777777" w:rsidR="00CE49E4" w:rsidRPr="000D7646" w:rsidRDefault="00CE49E4" w:rsidP="00215476">
      <w:pPr>
        <w:spacing w:line="260" w:lineRule="atLeast"/>
        <w:contextualSpacing/>
        <w:rPr>
          <w:rFonts w:ascii="Arial" w:hAnsi="Arial" w:cs="Arial"/>
          <w:b/>
          <w:sz w:val="20"/>
          <w:szCs w:val="20"/>
        </w:rPr>
      </w:pPr>
    </w:p>
    <w:p w14:paraId="1396EC07" w14:textId="66CEB2B9"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Vloge bo odprla in ocenila komisija za izvedbo postopka javnega razpisa, ki jo imenuje minister </w:t>
      </w:r>
      <w:r w:rsidR="00F74781" w:rsidRPr="000D7646">
        <w:rPr>
          <w:rFonts w:ascii="Arial" w:hAnsi="Arial" w:cs="Arial"/>
          <w:sz w:val="20"/>
          <w:szCs w:val="20"/>
        </w:rPr>
        <w:t xml:space="preserve">za kulturo </w:t>
      </w:r>
      <w:r w:rsidRPr="000D7646">
        <w:rPr>
          <w:rFonts w:ascii="Arial" w:hAnsi="Arial" w:cs="Arial"/>
          <w:sz w:val="20"/>
          <w:szCs w:val="20"/>
        </w:rPr>
        <w:t xml:space="preserve">ali od njega pooblaščena oseba (v nadaljnjem besedilu: komisija). </w:t>
      </w:r>
    </w:p>
    <w:p w14:paraId="1FE97820" w14:textId="77777777" w:rsidR="00CE49E4" w:rsidRPr="000D7646" w:rsidRDefault="00CE49E4" w:rsidP="00215476">
      <w:pPr>
        <w:spacing w:line="260" w:lineRule="atLeast"/>
        <w:contextualSpacing/>
        <w:rPr>
          <w:rFonts w:ascii="Arial" w:hAnsi="Arial" w:cs="Arial"/>
          <w:sz w:val="20"/>
          <w:szCs w:val="20"/>
        </w:rPr>
      </w:pPr>
    </w:p>
    <w:p w14:paraId="5AB22436" w14:textId="1034DAC2" w:rsidR="00CE49E4" w:rsidRPr="000D7646" w:rsidRDefault="00CE49E4"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Odpiranje prispelih vlog bo dne </w:t>
      </w:r>
      <w:r w:rsidR="00981A02">
        <w:rPr>
          <w:rFonts w:ascii="Arial" w:hAnsi="Arial" w:cs="Arial"/>
          <w:sz w:val="20"/>
          <w:szCs w:val="20"/>
        </w:rPr>
        <w:t>9</w:t>
      </w:r>
      <w:r w:rsidR="00CA7E46">
        <w:rPr>
          <w:rFonts w:ascii="Arial" w:hAnsi="Arial" w:cs="Arial"/>
          <w:sz w:val="20"/>
          <w:szCs w:val="20"/>
        </w:rPr>
        <w:t xml:space="preserve">. </w:t>
      </w:r>
      <w:r w:rsidR="009A0B58">
        <w:rPr>
          <w:rFonts w:ascii="Arial" w:hAnsi="Arial" w:cs="Arial"/>
          <w:sz w:val="20"/>
          <w:szCs w:val="20"/>
        </w:rPr>
        <w:t>7</w:t>
      </w:r>
      <w:r w:rsidR="0012203F" w:rsidRPr="00C472F7">
        <w:rPr>
          <w:rFonts w:ascii="Arial" w:hAnsi="Arial" w:cs="Arial"/>
          <w:sz w:val="20"/>
          <w:szCs w:val="20"/>
        </w:rPr>
        <w:t>. 20</w:t>
      </w:r>
      <w:r w:rsidR="0089664E">
        <w:rPr>
          <w:rFonts w:ascii="Arial" w:hAnsi="Arial" w:cs="Arial"/>
          <w:sz w:val="20"/>
          <w:szCs w:val="20"/>
        </w:rPr>
        <w:t>20</w:t>
      </w:r>
      <w:r w:rsidRPr="00C472F7">
        <w:rPr>
          <w:rFonts w:ascii="Arial" w:hAnsi="Arial" w:cs="Arial"/>
          <w:sz w:val="20"/>
          <w:szCs w:val="20"/>
        </w:rPr>
        <w:t xml:space="preserve"> </w:t>
      </w:r>
      <w:r w:rsidR="009016DE" w:rsidRPr="00C472F7">
        <w:rPr>
          <w:rFonts w:ascii="Arial" w:hAnsi="Arial" w:cs="Arial"/>
          <w:sz w:val="20"/>
          <w:szCs w:val="20"/>
        </w:rPr>
        <w:t>ob 10. uri</w:t>
      </w:r>
      <w:r w:rsidR="009016DE" w:rsidRPr="00BD7BB4">
        <w:rPr>
          <w:rFonts w:ascii="Arial" w:hAnsi="Arial" w:cs="Arial"/>
          <w:sz w:val="20"/>
          <w:szCs w:val="20"/>
        </w:rPr>
        <w:t xml:space="preserve">, v prostorih Ministrstva za </w:t>
      </w:r>
      <w:r w:rsidR="009016DE" w:rsidRPr="00BD7BB4">
        <w:rPr>
          <w:rFonts w:ascii="Arial" w:hAnsi="Arial" w:cs="Arial"/>
          <w:bCs/>
          <w:sz w:val="20"/>
          <w:szCs w:val="20"/>
        </w:rPr>
        <w:t>kulturo</w:t>
      </w:r>
      <w:r w:rsidR="009016DE" w:rsidRPr="00BD7BB4">
        <w:rPr>
          <w:rFonts w:ascii="Arial" w:hAnsi="Arial" w:cs="Arial"/>
          <w:sz w:val="20"/>
          <w:szCs w:val="20"/>
        </w:rPr>
        <w:t xml:space="preserve">, Maistrova 10, </w:t>
      </w:r>
      <w:r w:rsidR="009016DE">
        <w:rPr>
          <w:rFonts w:ascii="Arial" w:hAnsi="Arial" w:cs="Arial"/>
          <w:sz w:val="20"/>
          <w:szCs w:val="20"/>
        </w:rPr>
        <w:t xml:space="preserve">1000 </w:t>
      </w:r>
      <w:r w:rsidR="009016DE" w:rsidRPr="00BD7BB4">
        <w:rPr>
          <w:rFonts w:ascii="Arial" w:hAnsi="Arial" w:cs="Arial"/>
          <w:sz w:val="20"/>
          <w:szCs w:val="20"/>
        </w:rPr>
        <w:t>Ljubljana (</w:t>
      </w:r>
      <w:r w:rsidR="009016DE" w:rsidRPr="00C472F7">
        <w:rPr>
          <w:rFonts w:ascii="Arial" w:hAnsi="Arial" w:cs="Arial"/>
          <w:sz w:val="20"/>
          <w:szCs w:val="20"/>
        </w:rPr>
        <w:t>III. nadstropje, sejna soba 329</w:t>
      </w:r>
      <w:r w:rsidR="009016DE" w:rsidRPr="00BD7BB4">
        <w:rPr>
          <w:rFonts w:ascii="Arial" w:hAnsi="Arial" w:cs="Arial"/>
          <w:sz w:val="20"/>
          <w:szCs w:val="20"/>
        </w:rPr>
        <w:t>) in bo javno</w:t>
      </w:r>
      <w:r w:rsidRPr="000D7646">
        <w:rPr>
          <w:rFonts w:ascii="Arial" w:hAnsi="Arial" w:cs="Arial"/>
          <w:sz w:val="20"/>
          <w:szCs w:val="20"/>
        </w:rPr>
        <w:t xml:space="preserve">. </w:t>
      </w:r>
    </w:p>
    <w:p w14:paraId="7F241B7B" w14:textId="77777777" w:rsidR="00CE49E4" w:rsidRPr="000D7646" w:rsidRDefault="00CE49E4" w:rsidP="00215476">
      <w:pPr>
        <w:spacing w:line="260" w:lineRule="atLeast"/>
        <w:contextualSpacing/>
        <w:rPr>
          <w:rFonts w:ascii="Arial" w:hAnsi="Arial" w:cs="Arial"/>
          <w:sz w:val="20"/>
          <w:szCs w:val="20"/>
        </w:rPr>
      </w:pPr>
    </w:p>
    <w:p w14:paraId="273F4528" w14:textId="1F07A4B5" w:rsidR="005377D2"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Komisija bo v roku 8 dni od </w:t>
      </w:r>
      <w:r w:rsidR="009B4C2A" w:rsidRPr="000D7646">
        <w:rPr>
          <w:rFonts w:ascii="Arial" w:hAnsi="Arial" w:cs="Arial"/>
          <w:sz w:val="20"/>
          <w:szCs w:val="20"/>
        </w:rPr>
        <w:t xml:space="preserve">dokončanja </w:t>
      </w:r>
      <w:r w:rsidRPr="000D7646">
        <w:rPr>
          <w:rFonts w:ascii="Arial" w:hAnsi="Arial" w:cs="Arial"/>
          <w:sz w:val="20"/>
          <w:szCs w:val="20"/>
        </w:rPr>
        <w:t xml:space="preserve">odpiranja vlog pisno pozvala k dopolnitvi tiste prijavitelje, katerih vloge niso popolne. Prijavitelj v dopolnitvi ne sme spreminjati višine zaprošenih sredstev, tistega dela vloge, ki se veže na </w:t>
      </w:r>
      <w:r w:rsidR="0059740A" w:rsidRPr="000D7646">
        <w:rPr>
          <w:rFonts w:ascii="Arial" w:hAnsi="Arial" w:cs="Arial"/>
          <w:sz w:val="20"/>
          <w:szCs w:val="20"/>
        </w:rPr>
        <w:t>vsebin</w:t>
      </w:r>
      <w:r w:rsidR="009B4C2A" w:rsidRPr="000D7646">
        <w:rPr>
          <w:rFonts w:ascii="Arial" w:hAnsi="Arial" w:cs="Arial"/>
          <w:sz w:val="20"/>
          <w:szCs w:val="20"/>
        </w:rPr>
        <w:t>o</w:t>
      </w:r>
      <w:r w:rsidR="0059740A" w:rsidRPr="000D7646">
        <w:rPr>
          <w:rFonts w:ascii="Arial" w:hAnsi="Arial" w:cs="Arial"/>
          <w:sz w:val="20"/>
          <w:szCs w:val="20"/>
        </w:rPr>
        <w:t xml:space="preserve"> </w:t>
      </w:r>
      <w:r w:rsidRPr="000D7646">
        <w:rPr>
          <w:rFonts w:ascii="Arial" w:hAnsi="Arial" w:cs="Arial"/>
          <w:sz w:val="20"/>
          <w:szCs w:val="20"/>
        </w:rPr>
        <w:t>vloge</w:t>
      </w:r>
      <w:r w:rsidR="000B2264">
        <w:rPr>
          <w:rFonts w:ascii="Arial" w:hAnsi="Arial" w:cs="Arial"/>
          <w:sz w:val="20"/>
          <w:szCs w:val="20"/>
        </w:rPr>
        <w:t xml:space="preserve"> (program usposabljanja</w:t>
      </w:r>
      <w:r w:rsidR="0059740A" w:rsidRPr="000D7646">
        <w:rPr>
          <w:rFonts w:ascii="Arial" w:hAnsi="Arial" w:cs="Arial"/>
          <w:sz w:val="20"/>
          <w:szCs w:val="20"/>
        </w:rPr>
        <w:t>)</w:t>
      </w:r>
      <w:r w:rsidRPr="000D7646">
        <w:rPr>
          <w:rFonts w:ascii="Arial" w:hAnsi="Arial" w:cs="Arial"/>
          <w:sz w:val="20"/>
          <w:szCs w:val="20"/>
        </w:rPr>
        <w:t xml:space="preserve"> ali tistih elementov vloge, ki vplivajo ali bi lahko vplivali na drugačno razvrstitev njegove vloge glede na preostale vloge, ki jih je ministrstvo prejelo v postopku dodelitve sredstev. </w:t>
      </w:r>
    </w:p>
    <w:p w14:paraId="414CD298" w14:textId="77777777" w:rsidR="005377D2" w:rsidRPr="000D7646" w:rsidRDefault="005377D2" w:rsidP="00215476">
      <w:pPr>
        <w:spacing w:line="260" w:lineRule="atLeast"/>
        <w:contextualSpacing/>
        <w:rPr>
          <w:rFonts w:ascii="Arial" w:hAnsi="Arial" w:cs="Arial"/>
          <w:sz w:val="20"/>
          <w:szCs w:val="20"/>
        </w:rPr>
      </w:pPr>
    </w:p>
    <w:p w14:paraId="3B37DA80" w14:textId="226FA6F7" w:rsidR="00CE49E4" w:rsidRPr="00946719" w:rsidRDefault="005377D2" w:rsidP="00215476">
      <w:pPr>
        <w:spacing w:line="260" w:lineRule="atLeast"/>
        <w:contextualSpacing/>
        <w:rPr>
          <w:rFonts w:ascii="Arial" w:hAnsi="Arial"/>
          <w:sz w:val="20"/>
        </w:rPr>
      </w:pPr>
      <w:r w:rsidRPr="000D7646">
        <w:rPr>
          <w:rFonts w:ascii="Arial" w:hAnsi="Arial" w:cs="Arial"/>
          <w:sz w:val="20"/>
          <w:szCs w:val="20"/>
        </w:rPr>
        <w:t>Prepozne</w:t>
      </w:r>
      <w:r w:rsidR="0076502B" w:rsidRPr="000D7646">
        <w:rPr>
          <w:rFonts w:ascii="Arial" w:hAnsi="Arial" w:cs="Arial"/>
          <w:sz w:val="20"/>
          <w:szCs w:val="20"/>
        </w:rPr>
        <w:t xml:space="preserve"> in</w:t>
      </w:r>
      <w:r w:rsidRPr="000D7646">
        <w:rPr>
          <w:rFonts w:ascii="Arial" w:hAnsi="Arial" w:cs="Arial"/>
          <w:sz w:val="20"/>
          <w:szCs w:val="20"/>
        </w:rPr>
        <w:t xml:space="preserve"> n</w:t>
      </w:r>
      <w:r w:rsidR="00CE49E4" w:rsidRPr="000D7646">
        <w:rPr>
          <w:rFonts w:ascii="Arial" w:hAnsi="Arial" w:cs="Arial"/>
          <w:sz w:val="20"/>
          <w:szCs w:val="20"/>
        </w:rPr>
        <w:t>epopolne vloge, ki jih prijavitelji ne bodo dopolnili v skladu s pozivom za dopolnitev</w:t>
      </w:r>
      <w:r w:rsidR="00960E99">
        <w:rPr>
          <w:rFonts w:ascii="Arial" w:hAnsi="Arial" w:cs="Arial"/>
          <w:sz w:val="20"/>
          <w:szCs w:val="20"/>
        </w:rPr>
        <w:t>,</w:t>
      </w:r>
      <w:r w:rsidRPr="000D7646">
        <w:rPr>
          <w:rFonts w:ascii="Arial" w:hAnsi="Arial" w:cs="Arial"/>
          <w:sz w:val="20"/>
          <w:szCs w:val="20"/>
        </w:rPr>
        <w:t xml:space="preserve"> </w:t>
      </w:r>
      <w:r w:rsidR="00CE49E4" w:rsidRPr="000D7646">
        <w:rPr>
          <w:rFonts w:ascii="Arial" w:hAnsi="Arial" w:cs="Arial"/>
          <w:sz w:val="20"/>
          <w:szCs w:val="20"/>
        </w:rPr>
        <w:t>bodo s sklepom zavržene.</w:t>
      </w:r>
    </w:p>
    <w:p w14:paraId="68C62CB3" w14:textId="77777777" w:rsidR="00CE49E4" w:rsidRPr="000D7646" w:rsidRDefault="00CE49E4" w:rsidP="00215476">
      <w:pPr>
        <w:spacing w:line="260" w:lineRule="atLeast"/>
        <w:contextualSpacing/>
        <w:rPr>
          <w:rFonts w:ascii="Arial" w:hAnsi="Arial" w:cs="Arial"/>
          <w:sz w:val="20"/>
          <w:szCs w:val="20"/>
        </w:rPr>
      </w:pPr>
    </w:p>
    <w:p w14:paraId="15ADC4D1" w14:textId="4FE526A0" w:rsidR="00063CCE" w:rsidRPr="000D7646" w:rsidRDefault="00063CCE" w:rsidP="00215476">
      <w:pPr>
        <w:spacing w:line="260" w:lineRule="atLeast"/>
        <w:contextualSpacing/>
        <w:rPr>
          <w:rFonts w:ascii="Arial" w:hAnsi="Arial" w:cs="Arial"/>
          <w:sz w:val="20"/>
          <w:szCs w:val="20"/>
        </w:rPr>
      </w:pPr>
      <w:r w:rsidRPr="000D7646">
        <w:rPr>
          <w:rFonts w:ascii="Arial" w:hAnsi="Arial" w:cs="Arial"/>
          <w:sz w:val="20"/>
          <w:szCs w:val="20"/>
        </w:rPr>
        <w:t>Vloge se bodo ocenjevale za vsak</w:t>
      </w:r>
      <w:r w:rsidR="00101C88" w:rsidRPr="000D7646">
        <w:rPr>
          <w:rFonts w:ascii="Arial" w:hAnsi="Arial" w:cs="Arial"/>
          <w:sz w:val="20"/>
          <w:szCs w:val="20"/>
        </w:rPr>
        <w:t>o vrsto štipendije</w:t>
      </w:r>
      <w:r w:rsidRPr="000D7646">
        <w:rPr>
          <w:rFonts w:ascii="Arial" w:hAnsi="Arial" w:cs="Arial"/>
          <w:sz w:val="20"/>
          <w:szCs w:val="20"/>
        </w:rPr>
        <w:t xml:space="preserve"> posebej.</w:t>
      </w:r>
    </w:p>
    <w:p w14:paraId="46644E15" w14:textId="77777777" w:rsidR="00063CCE" w:rsidRPr="000D7646" w:rsidRDefault="00063CCE" w:rsidP="00215476">
      <w:pPr>
        <w:spacing w:line="260" w:lineRule="atLeast"/>
        <w:contextualSpacing/>
        <w:rPr>
          <w:rFonts w:ascii="Arial" w:hAnsi="Arial" w:cs="Arial"/>
          <w:sz w:val="20"/>
          <w:szCs w:val="20"/>
        </w:rPr>
      </w:pPr>
    </w:p>
    <w:p w14:paraId="11145266" w14:textId="55CC38E4" w:rsidR="00356791"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Merila za ocenjevanje so ovrednotena s točkami, pri posameznem merilu </w:t>
      </w:r>
      <w:r w:rsidR="003C5295" w:rsidRPr="000D7646">
        <w:rPr>
          <w:rFonts w:ascii="Arial" w:hAnsi="Arial" w:cs="Arial"/>
          <w:sz w:val="20"/>
          <w:szCs w:val="20"/>
        </w:rPr>
        <w:t xml:space="preserve">je </w:t>
      </w:r>
      <w:r w:rsidRPr="000D7646">
        <w:rPr>
          <w:rFonts w:ascii="Arial" w:hAnsi="Arial" w:cs="Arial"/>
          <w:sz w:val="20"/>
          <w:szCs w:val="20"/>
        </w:rPr>
        <w:t xml:space="preserve">navedeno najvišje </w:t>
      </w:r>
      <w:r w:rsidR="003C5295" w:rsidRPr="000D7646">
        <w:rPr>
          <w:rFonts w:ascii="Arial" w:hAnsi="Arial" w:cs="Arial"/>
          <w:sz w:val="20"/>
          <w:szCs w:val="20"/>
        </w:rPr>
        <w:t xml:space="preserve">možno </w:t>
      </w:r>
      <w:r w:rsidRPr="000D7646">
        <w:rPr>
          <w:rFonts w:ascii="Arial" w:hAnsi="Arial" w:cs="Arial"/>
          <w:sz w:val="20"/>
          <w:szCs w:val="20"/>
        </w:rPr>
        <w:t xml:space="preserve">število točk. </w:t>
      </w:r>
      <w:r w:rsidR="00A25FDC" w:rsidRPr="000D7646">
        <w:rPr>
          <w:rFonts w:ascii="Arial" w:hAnsi="Arial" w:cs="Arial"/>
          <w:sz w:val="20"/>
          <w:szCs w:val="20"/>
        </w:rPr>
        <w:t xml:space="preserve">Skupno najvišje možno število doseženih točk je </w:t>
      </w:r>
      <w:r w:rsidR="007F38B8">
        <w:rPr>
          <w:rFonts w:ascii="Arial" w:hAnsi="Arial" w:cs="Arial"/>
          <w:sz w:val="20"/>
          <w:szCs w:val="20"/>
        </w:rPr>
        <w:t>4</w:t>
      </w:r>
      <w:r w:rsidR="00BD658C" w:rsidRPr="000D7646">
        <w:rPr>
          <w:rFonts w:ascii="Arial" w:hAnsi="Arial" w:cs="Arial"/>
          <w:sz w:val="20"/>
          <w:szCs w:val="20"/>
        </w:rPr>
        <w:t>0</w:t>
      </w:r>
      <w:r w:rsidR="00A25FDC" w:rsidRPr="000D7646">
        <w:rPr>
          <w:rFonts w:ascii="Arial" w:hAnsi="Arial" w:cs="Arial"/>
          <w:sz w:val="20"/>
          <w:szCs w:val="20"/>
        </w:rPr>
        <w:t xml:space="preserve"> točk, pri čemer je lahko izbran prijavitelj, ki bo dosegel najmanj </w:t>
      </w:r>
      <w:r w:rsidR="00385B50" w:rsidRPr="000D7646">
        <w:rPr>
          <w:rFonts w:ascii="Arial" w:hAnsi="Arial" w:cs="Arial"/>
          <w:sz w:val="20"/>
          <w:szCs w:val="20"/>
        </w:rPr>
        <w:t>2</w:t>
      </w:r>
      <w:r w:rsidR="007F38B8">
        <w:rPr>
          <w:rFonts w:ascii="Arial" w:hAnsi="Arial" w:cs="Arial"/>
          <w:sz w:val="20"/>
          <w:szCs w:val="20"/>
        </w:rPr>
        <w:t>1</w:t>
      </w:r>
      <w:r w:rsidR="00A25FDC" w:rsidRPr="000D7646">
        <w:rPr>
          <w:rFonts w:ascii="Arial" w:hAnsi="Arial" w:cs="Arial"/>
          <w:sz w:val="20"/>
          <w:szCs w:val="20"/>
        </w:rPr>
        <w:t xml:space="preserve"> točk. Izbrani bodo prijavitelji z višjim številom točk</w:t>
      </w:r>
      <w:r w:rsidR="003B74C0" w:rsidRPr="000D7646">
        <w:rPr>
          <w:rFonts w:ascii="Arial" w:hAnsi="Arial" w:cs="Arial"/>
          <w:sz w:val="20"/>
          <w:szCs w:val="20"/>
        </w:rPr>
        <w:t xml:space="preserve">. </w:t>
      </w:r>
    </w:p>
    <w:p w14:paraId="53A9D391" w14:textId="77777777" w:rsidR="00AF3888" w:rsidRPr="000D7646" w:rsidRDefault="00AF3888" w:rsidP="00215476">
      <w:pPr>
        <w:spacing w:line="260" w:lineRule="atLeast"/>
        <w:contextualSpacing/>
        <w:rPr>
          <w:rFonts w:ascii="Arial" w:hAnsi="Arial" w:cs="Arial"/>
          <w:b/>
          <w:sz w:val="20"/>
          <w:szCs w:val="20"/>
        </w:rPr>
      </w:pPr>
    </w:p>
    <w:p w14:paraId="2278DF90" w14:textId="7F697122" w:rsidR="00ED160B" w:rsidRPr="000D7646" w:rsidRDefault="00512955" w:rsidP="00215476">
      <w:pPr>
        <w:spacing w:line="260" w:lineRule="atLeast"/>
        <w:contextualSpacing/>
        <w:rPr>
          <w:rFonts w:ascii="Arial" w:hAnsi="Arial" w:cs="Arial"/>
          <w:sz w:val="20"/>
          <w:szCs w:val="20"/>
        </w:rPr>
      </w:pPr>
      <w:r w:rsidRPr="000D7646">
        <w:rPr>
          <w:rFonts w:ascii="Arial" w:hAnsi="Arial" w:cs="Arial"/>
          <w:sz w:val="20"/>
          <w:szCs w:val="20"/>
        </w:rPr>
        <w:t>V okviru s</w:t>
      </w:r>
      <w:r w:rsidR="00101C88" w:rsidRPr="000D7646">
        <w:rPr>
          <w:rFonts w:ascii="Arial" w:hAnsi="Arial" w:cs="Arial"/>
          <w:sz w:val="20"/>
          <w:szCs w:val="20"/>
        </w:rPr>
        <w:t xml:space="preserve">redstev </w:t>
      </w:r>
      <w:r w:rsidR="00AF3888" w:rsidRPr="000D7646">
        <w:rPr>
          <w:rFonts w:ascii="Arial" w:hAnsi="Arial" w:cs="Arial"/>
          <w:sz w:val="20"/>
          <w:szCs w:val="20"/>
        </w:rPr>
        <w:t>se izmed prijaviteljev, ki so dosegli najvišje število</w:t>
      </w:r>
      <w:r w:rsidR="0069530E">
        <w:rPr>
          <w:rFonts w:ascii="Arial" w:hAnsi="Arial" w:cs="Arial"/>
          <w:sz w:val="20"/>
          <w:szCs w:val="20"/>
        </w:rPr>
        <w:t xml:space="preserve"> točk,</w:t>
      </w:r>
      <w:r w:rsidR="00AF3888" w:rsidRPr="000D7646">
        <w:rPr>
          <w:rFonts w:ascii="Arial" w:hAnsi="Arial" w:cs="Arial"/>
          <w:sz w:val="20"/>
          <w:szCs w:val="20"/>
        </w:rPr>
        <w:t xml:space="preserve"> izbere </w:t>
      </w:r>
      <w:r w:rsidR="00740015">
        <w:rPr>
          <w:rFonts w:ascii="Arial" w:hAnsi="Arial" w:cs="Arial"/>
          <w:sz w:val="20"/>
          <w:szCs w:val="20"/>
        </w:rPr>
        <w:t xml:space="preserve">štipendiste tako, da je delitev podeljenih sredstev </w:t>
      </w:r>
      <w:r w:rsidR="00716843" w:rsidRPr="000D7646">
        <w:rPr>
          <w:rFonts w:ascii="Arial" w:hAnsi="Arial" w:cs="Arial"/>
          <w:sz w:val="20"/>
          <w:szCs w:val="20"/>
        </w:rPr>
        <w:t>69</w:t>
      </w:r>
      <w:r w:rsidR="009B4C2A" w:rsidRPr="000D7646">
        <w:rPr>
          <w:rFonts w:ascii="Arial" w:hAnsi="Arial" w:cs="Arial"/>
          <w:sz w:val="20"/>
          <w:szCs w:val="20"/>
        </w:rPr>
        <w:t xml:space="preserve"> % </w:t>
      </w:r>
      <w:r w:rsidR="00AF3888" w:rsidRPr="000D7646">
        <w:rPr>
          <w:rFonts w:ascii="Arial" w:hAnsi="Arial" w:cs="Arial"/>
          <w:sz w:val="20"/>
          <w:szCs w:val="20"/>
        </w:rPr>
        <w:t>vzhodn</w:t>
      </w:r>
      <w:r w:rsidR="00740015">
        <w:rPr>
          <w:rFonts w:ascii="Arial" w:hAnsi="Arial" w:cs="Arial"/>
          <w:sz w:val="20"/>
          <w:szCs w:val="20"/>
        </w:rPr>
        <w:t>a</w:t>
      </w:r>
      <w:r w:rsidR="00AF3888" w:rsidRPr="000D7646">
        <w:rPr>
          <w:rFonts w:ascii="Arial" w:hAnsi="Arial" w:cs="Arial"/>
          <w:sz w:val="20"/>
          <w:szCs w:val="20"/>
        </w:rPr>
        <w:t xml:space="preserve"> regij</w:t>
      </w:r>
      <w:r w:rsidR="00740015">
        <w:rPr>
          <w:rFonts w:ascii="Arial" w:hAnsi="Arial" w:cs="Arial"/>
          <w:sz w:val="20"/>
          <w:szCs w:val="20"/>
        </w:rPr>
        <w:t>a</w:t>
      </w:r>
      <w:r w:rsidR="00AF3888" w:rsidRPr="000D7646">
        <w:rPr>
          <w:rFonts w:ascii="Arial" w:hAnsi="Arial" w:cs="Arial"/>
          <w:sz w:val="20"/>
          <w:szCs w:val="20"/>
        </w:rPr>
        <w:t xml:space="preserve"> in </w:t>
      </w:r>
      <w:r w:rsidR="007E520B" w:rsidRPr="000D7646">
        <w:rPr>
          <w:rFonts w:ascii="Arial" w:hAnsi="Arial" w:cs="Arial"/>
          <w:sz w:val="20"/>
          <w:szCs w:val="20"/>
        </w:rPr>
        <w:t>3</w:t>
      </w:r>
      <w:r w:rsidR="00716843" w:rsidRPr="000D7646">
        <w:rPr>
          <w:rFonts w:ascii="Arial" w:hAnsi="Arial" w:cs="Arial"/>
          <w:sz w:val="20"/>
          <w:szCs w:val="20"/>
        </w:rPr>
        <w:t>1</w:t>
      </w:r>
      <w:r w:rsidR="00AF3888" w:rsidRPr="000D7646">
        <w:rPr>
          <w:rFonts w:ascii="Arial" w:hAnsi="Arial" w:cs="Arial"/>
          <w:sz w:val="20"/>
          <w:szCs w:val="20"/>
        </w:rPr>
        <w:t>% zahodn</w:t>
      </w:r>
      <w:r w:rsidR="00740015">
        <w:rPr>
          <w:rFonts w:ascii="Arial" w:hAnsi="Arial" w:cs="Arial"/>
          <w:sz w:val="20"/>
          <w:szCs w:val="20"/>
        </w:rPr>
        <w:t>a</w:t>
      </w:r>
      <w:r w:rsidR="00AF3888" w:rsidRPr="000D7646">
        <w:rPr>
          <w:rFonts w:ascii="Arial" w:hAnsi="Arial" w:cs="Arial"/>
          <w:sz w:val="20"/>
          <w:szCs w:val="20"/>
        </w:rPr>
        <w:t xml:space="preserve"> regij</w:t>
      </w:r>
      <w:r w:rsidR="00740015">
        <w:rPr>
          <w:rFonts w:ascii="Arial" w:hAnsi="Arial" w:cs="Arial"/>
          <w:sz w:val="20"/>
          <w:szCs w:val="20"/>
        </w:rPr>
        <w:t>a</w:t>
      </w:r>
      <w:r w:rsidR="00EF7A17" w:rsidRPr="000D7646">
        <w:rPr>
          <w:rFonts w:ascii="Arial" w:hAnsi="Arial" w:cs="Arial"/>
          <w:sz w:val="20"/>
          <w:szCs w:val="20"/>
        </w:rPr>
        <w:t>.</w:t>
      </w:r>
      <w:r w:rsidR="00AF3888" w:rsidRPr="000D7646">
        <w:rPr>
          <w:rFonts w:ascii="Arial" w:hAnsi="Arial" w:cs="Arial"/>
          <w:sz w:val="20"/>
          <w:szCs w:val="20"/>
        </w:rPr>
        <w:t xml:space="preserve"> </w:t>
      </w:r>
      <w:r w:rsidR="00EF7A17" w:rsidRPr="000D7646">
        <w:rPr>
          <w:rFonts w:ascii="Arial" w:hAnsi="Arial" w:cs="Arial"/>
          <w:sz w:val="20"/>
          <w:szCs w:val="20"/>
        </w:rPr>
        <w:t>Merilo je kraj stalnega prebivališča</w:t>
      </w:r>
      <w:r w:rsidR="0038734A" w:rsidRPr="000D7646">
        <w:rPr>
          <w:rFonts w:ascii="Arial" w:hAnsi="Arial" w:cs="Arial"/>
          <w:sz w:val="20"/>
          <w:szCs w:val="20"/>
        </w:rPr>
        <w:t xml:space="preserve"> </w:t>
      </w:r>
      <w:r w:rsidR="00356286" w:rsidRPr="000D7646">
        <w:rPr>
          <w:rFonts w:ascii="Arial" w:hAnsi="Arial" w:cs="Arial"/>
          <w:sz w:val="20"/>
          <w:szCs w:val="20"/>
        </w:rPr>
        <w:t xml:space="preserve">štipendista </w:t>
      </w:r>
      <w:r w:rsidR="0038734A" w:rsidRPr="000D7646">
        <w:rPr>
          <w:rFonts w:ascii="Arial" w:hAnsi="Arial" w:cs="Arial"/>
          <w:sz w:val="20"/>
          <w:szCs w:val="20"/>
        </w:rPr>
        <w:t xml:space="preserve">ob </w:t>
      </w:r>
      <w:r w:rsidR="00855381" w:rsidRPr="000D7646">
        <w:rPr>
          <w:rFonts w:ascii="Arial" w:hAnsi="Arial" w:cs="Arial"/>
          <w:sz w:val="20"/>
          <w:szCs w:val="20"/>
        </w:rPr>
        <w:t>oddaji vloge na</w:t>
      </w:r>
      <w:r w:rsidR="00F7136E">
        <w:rPr>
          <w:rFonts w:ascii="Arial" w:hAnsi="Arial" w:cs="Arial"/>
          <w:sz w:val="20"/>
          <w:szCs w:val="20"/>
        </w:rPr>
        <w:t xml:space="preserve"> javni</w:t>
      </w:r>
      <w:r w:rsidR="00855381" w:rsidRPr="000D7646">
        <w:rPr>
          <w:rFonts w:ascii="Arial" w:hAnsi="Arial" w:cs="Arial"/>
          <w:sz w:val="20"/>
          <w:szCs w:val="20"/>
        </w:rPr>
        <w:t xml:space="preserve"> razpis</w:t>
      </w:r>
      <w:r w:rsidR="00EF7A17" w:rsidRPr="000D7646">
        <w:rPr>
          <w:rFonts w:ascii="Arial" w:hAnsi="Arial" w:cs="Arial"/>
          <w:sz w:val="20"/>
          <w:szCs w:val="20"/>
        </w:rPr>
        <w:t>.</w:t>
      </w:r>
      <w:r w:rsidR="00ED160B" w:rsidRPr="000D7646">
        <w:rPr>
          <w:rFonts w:ascii="Arial" w:hAnsi="Arial" w:cs="Arial"/>
          <w:sz w:val="20"/>
          <w:szCs w:val="20"/>
        </w:rPr>
        <w:t xml:space="preserve"> </w:t>
      </w:r>
      <w:r w:rsidR="00ED160B" w:rsidRPr="0069530E">
        <w:rPr>
          <w:rFonts w:ascii="Arial" w:hAnsi="Arial" w:cs="Arial"/>
          <w:sz w:val="20"/>
          <w:szCs w:val="20"/>
        </w:rPr>
        <w:t>V primeru, da bosta</w:t>
      </w:r>
      <w:r w:rsidR="001B511B">
        <w:rPr>
          <w:rFonts w:ascii="Arial" w:hAnsi="Arial" w:cs="Arial"/>
          <w:sz w:val="20"/>
          <w:szCs w:val="20"/>
        </w:rPr>
        <w:t xml:space="preserve"> </w:t>
      </w:r>
      <w:r w:rsidR="00ED160B" w:rsidRPr="0069530E">
        <w:rPr>
          <w:rFonts w:ascii="Arial" w:hAnsi="Arial" w:cs="Arial"/>
          <w:sz w:val="20"/>
          <w:szCs w:val="20"/>
        </w:rPr>
        <w:t xml:space="preserve">dve ali več </w:t>
      </w:r>
      <w:r w:rsidR="00740015">
        <w:rPr>
          <w:rFonts w:ascii="Arial" w:hAnsi="Arial" w:cs="Arial"/>
          <w:sz w:val="20"/>
          <w:szCs w:val="20"/>
        </w:rPr>
        <w:t>vlog</w:t>
      </w:r>
      <w:r w:rsidR="00ED160B" w:rsidRPr="0069530E">
        <w:rPr>
          <w:rFonts w:ascii="Arial" w:hAnsi="Arial" w:cs="Arial"/>
          <w:sz w:val="20"/>
          <w:szCs w:val="20"/>
        </w:rPr>
        <w:t xml:space="preserve"> dosegli enako </w:t>
      </w:r>
      <w:r w:rsidR="00101C88" w:rsidRPr="0069530E">
        <w:rPr>
          <w:rFonts w:ascii="Arial" w:hAnsi="Arial" w:cs="Arial"/>
          <w:sz w:val="20"/>
          <w:szCs w:val="20"/>
        </w:rPr>
        <w:t>število točk</w:t>
      </w:r>
      <w:r w:rsidR="00ED160B" w:rsidRPr="0069530E">
        <w:rPr>
          <w:rFonts w:ascii="Arial" w:hAnsi="Arial" w:cs="Arial"/>
          <w:sz w:val="20"/>
          <w:szCs w:val="20"/>
        </w:rPr>
        <w:t xml:space="preserve">, se dodelijo sredstva prijavitelju iz vzhodne regije. Če sta oba </w:t>
      </w:r>
      <w:r w:rsidR="009B4C2A" w:rsidRPr="0069530E">
        <w:rPr>
          <w:rFonts w:ascii="Arial" w:hAnsi="Arial" w:cs="Arial"/>
          <w:sz w:val="20"/>
          <w:szCs w:val="20"/>
        </w:rPr>
        <w:t>prijavitelja</w:t>
      </w:r>
      <w:r w:rsidR="00ED160B" w:rsidRPr="0069530E">
        <w:rPr>
          <w:rFonts w:ascii="Arial" w:hAnsi="Arial" w:cs="Arial"/>
          <w:sz w:val="20"/>
          <w:szCs w:val="20"/>
        </w:rPr>
        <w:t xml:space="preserve"> iz vzhodne regije, se o izboru</w:t>
      </w:r>
      <w:r w:rsidR="007942E6" w:rsidRPr="0069530E">
        <w:rPr>
          <w:rFonts w:ascii="Arial" w:hAnsi="Arial" w:cs="Arial"/>
          <w:sz w:val="20"/>
          <w:szCs w:val="20"/>
        </w:rPr>
        <w:t xml:space="preserve"> odloči z žrebom, ki ga opravi</w:t>
      </w:r>
      <w:r w:rsidR="00ED160B" w:rsidRPr="0069530E">
        <w:rPr>
          <w:rFonts w:ascii="Arial" w:hAnsi="Arial" w:cs="Arial"/>
          <w:sz w:val="20"/>
          <w:szCs w:val="20"/>
        </w:rPr>
        <w:t xml:space="preserve"> komisija.</w:t>
      </w:r>
    </w:p>
    <w:p w14:paraId="6B27BF8B" w14:textId="77777777" w:rsidR="00356791" w:rsidRPr="000D7646" w:rsidRDefault="00356791" w:rsidP="00215476">
      <w:pPr>
        <w:spacing w:line="260" w:lineRule="atLeast"/>
        <w:contextualSpacing/>
        <w:rPr>
          <w:rFonts w:ascii="Arial" w:hAnsi="Arial" w:cs="Arial"/>
          <w:sz w:val="20"/>
          <w:szCs w:val="20"/>
        </w:rPr>
      </w:pPr>
    </w:p>
    <w:p w14:paraId="6EEC2377" w14:textId="6A1A9D99" w:rsidR="00356791" w:rsidRPr="000D7646" w:rsidRDefault="00356791" w:rsidP="00215476">
      <w:pPr>
        <w:pStyle w:val="Pripombabesedilo"/>
        <w:spacing w:line="260" w:lineRule="atLeast"/>
        <w:contextualSpacing/>
        <w:rPr>
          <w:rFonts w:ascii="Arial" w:hAnsi="Arial" w:cs="Arial"/>
          <w:lang w:val="sl-SI"/>
        </w:rPr>
      </w:pPr>
      <w:r w:rsidRPr="000D7646">
        <w:rPr>
          <w:rFonts w:ascii="Arial" w:hAnsi="Arial" w:cs="Arial"/>
        </w:rPr>
        <w:lastRenderedPageBreak/>
        <w:t>Ocenjevale se bodo pravočasno prispele in popolne vloge upravičenih prijaviteljev. Vse popolne vloge bosta ločeno oceni</w:t>
      </w:r>
      <w:r w:rsidR="00F96734" w:rsidRPr="000D7646">
        <w:rPr>
          <w:rFonts w:ascii="Arial" w:hAnsi="Arial" w:cs="Arial"/>
        </w:rPr>
        <w:t>la dva člana komisije</w:t>
      </w:r>
      <w:r w:rsidR="00F96734" w:rsidRPr="000D7646">
        <w:rPr>
          <w:rFonts w:ascii="Arial" w:hAnsi="Arial" w:cs="Arial"/>
          <w:lang w:val="sl-SI"/>
        </w:rPr>
        <w:t>, o</w:t>
      </w:r>
      <w:r w:rsidRPr="000D7646">
        <w:rPr>
          <w:rFonts w:ascii="Arial" w:hAnsi="Arial" w:cs="Arial"/>
        </w:rPr>
        <w:t xml:space="preserve">cena se bo oblikovala na podlagi povprečja obeh ocen. </w:t>
      </w:r>
      <w:r w:rsidR="00F96734" w:rsidRPr="000D7646">
        <w:rPr>
          <w:rFonts w:ascii="Arial" w:hAnsi="Arial" w:cs="Arial"/>
          <w:lang w:val="sl-SI"/>
        </w:rPr>
        <w:t>V kolikor bo razlika med ocenama večja od vključno 10 točk, bo vlogo ocenil še</w:t>
      </w:r>
      <w:r w:rsidR="007942E6">
        <w:rPr>
          <w:rFonts w:ascii="Arial" w:hAnsi="Arial" w:cs="Arial"/>
          <w:lang w:val="sl-SI"/>
        </w:rPr>
        <w:t xml:space="preserve"> tretji član</w:t>
      </w:r>
      <w:r w:rsidR="00F96734" w:rsidRPr="000D7646">
        <w:rPr>
          <w:rFonts w:ascii="Arial" w:hAnsi="Arial" w:cs="Arial"/>
          <w:lang w:val="sl-SI"/>
        </w:rPr>
        <w:t xml:space="preserve"> komisije, končna ocena pa se bo oblikovala </w:t>
      </w:r>
      <w:r w:rsidR="00F96734" w:rsidRPr="000D7646">
        <w:rPr>
          <w:rFonts w:ascii="Arial" w:hAnsi="Arial" w:cs="Arial"/>
        </w:rPr>
        <w:t xml:space="preserve">na podlagi povprečja </w:t>
      </w:r>
      <w:r w:rsidR="00F96734" w:rsidRPr="000D7646">
        <w:rPr>
          <w:rFonts w:ascii="Arial" w:hAnsi="Arial" w:cs="Arial"/>
          <w:lang w:val="sl-SI"/>
        </w:rPr>
        <w:t>vseh treh ocen.</w:t>
      </w:r>
    </w:p>
    <w:p w14:paraId="741982B0"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11B7A0E3" w14:textId="42818397" w:rsidR="00356791" w:rsidRPr="000D7646" w:rsidRDefault="007942E6" w:rsidP="00215476">
      <w:pPr>
        <w:spacing w:line="260" w:lineRule="atLeast"/>
        <w:contextualSpacing/>
        <w:rPr>
          <w:rFonts w:ascii="Arial" w:hAnsi="Arial" w:cs="Arial"/>
          <w:sz w:val="20"/>
          <w:szCs w:val="20"/>
        </w:rPr>
      </w:pPr>
      <w:r>
        <w:rPr>
          <w:rFonts w:ascii="Arial" w:hAnsi="Arial" w:cs="Arial"/>
          <w:sz w:val="20"/>
          <w:szCs w:val="20"/>
        </w:rPr>
        <w:t>K</w:t>
      </w:r>
      <w:r w:rsidR="00A458EE" w:rsidRPr="000D7646">
        <w:rPr>
          <w:rFonts w:ascii="Arial" w:hAnsi="Arial" w:cs="Arial"/>
          <w:sz w:val="20"/>
          <w:szCs w:val="20"/>
        </w:rPr>
        <w:t xml:space="preserve">omisija bo v okviru razpisanih sredstev, na osnovi rezultatov ocenjevanja, oblikovala predlog liste </w:t>
      </w:r>
      <w:r w:rsidR="009B4C2A" w:rsidRPr="000D7646">
        <w:rPr>
          <w:rFonts w:ascii="Arial" w:hAnsi="Arial" w:cs="Arial"/>
          <w:sz w:val="20"/>
          <w:szCs w:val="20"/>
        </w:rPr>
        <w:t>prijaviteljev</w:t>
      </w:r>
      <w:r w:rsidR="00A458EE" w:rsidRPr="000D7646">
        <w:rPr>
          <w:rFonts w:ascii="Arial" w:hAnsi="Arial" w:cs="Arial"/>
          <w:sz w:val="20"/>
          <w:szCs w:val="20"/>
        </w:rPr>
        <w:t xml:space="preserve"> za sofinanciranje</w:t>
      </w:r>
      <w:r w:rsidR="000155FD" w:rsidRPr="000D7646">
        <w:rPr>
          <w:rFonts w:ascii="Arial" w:hAnsi="Arial" w:cs="Arial"/>
          <w:sz w:val="20"/>
          <w:szCs w:val="20"/>
        </w:rPr>
        <w:t>. Minister</w:t>
      </w:r>
      <w:r w:rsidR="00356791" w:rsidRPr="000D7646">
        <w:rPr>
          <w:rFonts w:ascii="Arial" w:hAnsi="Arial" w:cs="Arial"/>
          <w:sz w:val="20"/>
          <w:szCs w:val="20"/>
        </w:rPr>
        <w:t xml:space="preserve"> bo na podlagi predloga komisije o</w:t>
      </w:r>
      <w:r w:rsidR="000155FD" w:rsidRPr="000D7646">
        <w:rPr>
          <w:rFonts w:ascii="Arial" w:hAnsi="Arial" w:cs="Arial"/>
          <w:sz w:val="20"/>
          <w:szCs w:val="20"/>
        </w:rPr>
        <w:t>dločil</w:t>
      </w:r>
      <w:r w:rsidR="00356791" w:rsidRPr="000D7646">
        <w:rPr>
          <w:rFonts w:ascii="Arial" w:hAnsi="Arial" w:cs="Arial"/>
          <w:sz w:val="20"/>
          <w:szCs w:val="20"/>
        </w:rPr>
        <w:t xml:space="preserve"> o izboru prijaviteljev s posamičnimi </w:t>
      </w:r>
      <w:r w:rsidR="00B60136" w:rsidRPr="000D7646">
        <w:rPr>
          <w:rFonts w:ascii="Arial" w:hAnsi="Arial" w:cs="Arial"/>
          <w:sz w:val="20"/>
          <w:szCs w:val="20"/>
        </w:rPr>
        <w:t>sklep</w:t>
      </w:r>
      <w:r w:rsidR="00101C88" w:rsidRPr="000D7646">
        <w:rPr>
          <w:rFonts w:ascii="Arial" w:hAnsi="Arial" w:cs="Arial"/>
          <w:sz w:val="20"/>
          <w:szCs w:val="20"/>
        </w:rPr>
        <w:t>i</w:t>
      </w:r>
      <w:r w:rsidR="00356791" w:rsidRPr="000D7646">
        <w:rPr>
          <w:rFonts w:ascii="Arial" w:hAnsi="Arial" w:cs="Arial"/>
          <w:sz w:val="20"/>
          <w:szCs w:val="20"/>
        </w:rPr>
        <w:t>.</w:t>
      </w:r>
    </w:p>
    <w:p w14:paraId="4CA3DD2F"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4569412B" w14:textId="4AA37DC2" w:rsidR="000543B0"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Če izbrani </w:t>
      </w:r>
      <w:r w:rsidR="000543B0" w:rsidRPr="000D7646">
        <w:rPr>
          <w:rFonts w:ascii="Arial" w:hAnsi="Arial" w:cs="Arial"/>
          <w:sz w:val="20"/>
          <w:szCs w:val="20"/>
        </w:rPr>
        <w:t>prijavitelj</w:t>
      </w:r>
      <w:r w:rsidRPr="000D7646">
        <w:rPr>
          <w:rFonts w:ascii="Arial" w:hAnsi="Arial" w:cs="Arial"/>
          <w:sz w:val="20"/>
          <w:szCs w:val="20"/>
        </w:rPr>
        <w:t xml:space="preserve"> odstopi od podpisa pogodbe oziroma od že sklenjene pogodbe, se ponudi štipendija</w:t>
      </w:r>
      <w:r w:rsidR="000543B0" w:rsidRPr="000D7646">
        <w:rPr>
          <w:rFonts w:ascii="Arial" w:hAnsi="Arial" w:cs="Arial"/>
          <w:sz w:val="20"/>
          <w:szCs w:val="20"/>
        </w:rPr>
        <w:t xml:space="preserve"> </w:t>
      </w:r>
      <w:r w:rsidRPr="000D7646">
        <w:rPr>
          <w:rFonts w:ascii="Arial" w:hAnsi="Arial" w:cs="Arial"/>
          <w:sz w:val="20"/>
          <w:szCs w:val="20"/>
        </w:rPr>
        <w:t xml:space="preserve">najvišje ocenjenemu prijavitelju oziroma naslednjemu na rezervni listi </w:t>
      </w:r>
      <w:r w:rsidR="00101C88" w:rsidRPr="000D7646">
        <w:rPr>
          <w:rFonts w:ascii="Arial" w:hAnsi="Arial" w:cs="Arial"/>
          <w:sz w:val="20"/>
          <w:szCs w:val="20"/>
        </w:rPr>
        <w:t>iste</w:t>
      </w:r>
      <w:r w:rsidR="00570E1F" w:rsidRPr="000D7646">
        <w:rPr>
          <w:rFonts w:ascii="Arial" w:hAnsi="Arial" w:cs="Arial"/>
          <w:sz w:val="20"/>
          <w:szCs w:val="20"/>
        </w:rPr>
        <w:t xml:space="preserve"> regij</w:t>
      </w:r>
      <w:r w:rsidR="00101C88" w:rsidRPr="000D7646">
        <w:rPr>
          <w:rFonts w:ascii="Arial" w:hAnsi="Arial" w:cs="Arial"/>
          <w:sz w:val="20"/>
          <w:szCs w:val="20"/>
        </w:rPr>
        <w:t>e</w:t>
      </w:r>
      <w:r w:rsidR="00570E1F" w:rsidRPr="000D7646">
        <w:rPr>
          <w:rFonts w:ascii="Arial" w:hAnsi="Arial" w:cs="Arial"/>
          <w:sz w:val="20"/>
          <w:szCs w:val="20"/>
        </w:rPr>
        <w:t>, na kateri</w:t>
      </w:r>
      <w:r w:rsidRPr="000D7646">
        <w:rPr>
          <w:rFonts w:ascii="Arial" w:hAnsi="Arial" w:cs="Arial"/>
          <w:sz w:val="20"/>
          <w:szCs w:val="20"/>
        </w:rPr>
        <w:t xml:space="preserve"> je bil izbran </w:t>
      </w:r>
      <w:r w:rsidR="000543B0" w:rsidRPr="000D7646">
        <w:rPr>
          <w:rFonts w:ascii="Arial" w:hAnsi="Arial" w:cs="Arial"/>
          <w:sz w:val="20"/>
          <w:szCs w:val="20"/>
        </w:rPr>
        <w:t>prijavitelj</w:t>
      </w:r>
      <w:r w:rsidRPr="000D7646">
        <w:rPr>
          <w:rFonts w:ascii="Arial" w:hAnsi="Arial" w:cs="Arial"/>
          <w:sz w:val="20"/>
          <w:szCs w:val="20"/>
        </w:rPr>
        <w:t xml:space="preserve">, ki je odstopil. </w:t>
      </w:r>
      <w:r w:rsidR="000543B0" w:rsidRPr="000D7646">
        <w:rPr>
          <w:rFonts w:ascii="Arial" w:hAnsi="Arial" w:cs="Arial"/>
          <w:sz w:val="20"/>
          <w:szCs w:val="20"/>
        </w:rPr>
        <w:t xml:space="preserve">V primeru, da bosta dve ali več prijav dosegli enako število točk se dodelijo sredstva prijavitelju iz vzhodne regije. Če sta </w:t>
      </w:r>
      <w:r w:rsidR="009B4C2A" w:rsidRPr="000D7646">
        <w:rPr>
          <w:rFonts w:ascii="Arial" w:hAnsi="Arial" w:cs="Arial"/>
          <w:sz w:val="20"/>
          <w:szCs w:val="20"/>
        </w:rPr>
        <w:t>oba prijavitelja</w:t>
      </w:r>
      <w:r w:rsidR="000543B0" w:rsidRPr="000D7646">
        <w:rPr>
          <w:rFonts w:ascii="Arial" w:hAnsi="Arial" w:cs="Arial"/>
          <w:sz w:val="20"/>
          <w:szCs w:val="20"/>
        </w:rPr>
        <w:t xml:space="preserve"> iz vzhodne regije se o izboru odloči z žrebom, ki ga opravi komisija.</w:t>
      </w:r>
    </w:p>
    <w:p w14:paraId="71F5FA71" w14:textId="77777777" w:rsidR="00002E4A" w:rsidRPr="000D7646" w:rsidRDefault="00002E4A" w:rsidP="00215476">
      <w:pPr>
        <w:spacing w:line="260" w:lineRule="atLeast"/>
        <w:contextualSpacing/>
        <w:rPr>
          <w:rFonts w:ascii="Arial" w:hAnsi="Arial" w:cs="Arial"/>
          <w:sz w:val="20"/>
          <w:szCs w:val="20"/>
        </w:rPr>
      </w:pPr>
    </w:p>
    <w:p w14:paraId="0495A981" w14:textId="5F40EC47" w:rsidR="00356791" w:rsidRPr="000D7646" w:rsidRDefault="002642A3"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Na rezervno listo se lahko uvrstijo </w:t>
      </w:r>
      <w:r w:rsidR="009B4C2A" w:rsidRPr="000D7646">
        <w:rPr>
          <w:rFonts w:ascii="Arial" w:hAnsi="Arial" w:cs="Arial"/>
          <w:sz w:val="20"/>
          <w:szCs w:val="20"/>
        </w:rPr>
        <w:t>prijavitelji</w:t>
      </w:r>
      <w:r w:rsidRPr="000D7646">
        <w:rPr>
          <w:rFonts w:ascii="Arial" w:hAnsi="Arial" w:cs="Arial"/>
          <w:sz w:val="20"/>
          <w:szCs w:val="20"/>
        </w:rPr>
        <w:t xml:space="preserve">, ki dosežejo vsaj </w:t>
      </w:r>
      <w:r w:rsidR="005F6222" w:rsidRPr="000D7646">
        <w:rPr>
          <w:rFonts w:ascii="Arial" w:hAnsi="Arial" w:cs="Arial"/>
          <w:sz w:val="20"/>
          <w:szCs w:val="20"/>
        </w:rPr>
        <w:t>2</w:t>
      </w:r>
      <w:r w:rsidR="007F38B8">
        <w:rPr>
          <w:rFonts w:ascii="Arial" w:hAnsi="Arial" w:cs="Arial"/>
          <w:sz w:val="20"/>
          <w:szCs w:val="20"/>
        </w:rPr>
        <w:t>1</w:t>
      </w:r>
      <w:r w:rsidR="00B738A6" w:rsidRPr="000D7646">
        <w:rPr>
          <w:rFonts w:ascii="Arial" w:hAnsi="Arial" w:cs="Arial"/>
          <w:sz w:val="20"/>
          <w:szCs w:val="20"/>
        </w:rPr>
        <w:t xml:space="preserve"> točk</w:t>
      </w:r>
      <w:r w:rsidR="009B4C2A" w:rsidRPr="000D7646">
        <w:rPr>
          <w:rFonts w:ascii="Arial" w:hAnsi="Arial" w:cs="Arial"/>
          <w:sz w:val="20"/>
          <w:szCs w:val="20"/>
        </w:rPr>
        <w:t>,</w:t>
      </w:r>
      <w:r w:rsidR="0004641A" w:rsidRPr="000D7646">
        <w:rPr>
          <w:rFonts w:ascii="Arial" w:hAnsi="Arial" w:cs="Arial"/>
          <w:sz w:val="20"/>
          <w:szCs w:val="20"/>
        </w:rPr>
        <w:t xml:space="preserve"> </w:t>
      </w:r>
      <w:r w:rsidRPr="000D7646">
        <w:rPr>
          <w:rFonts w:ascii="Arial" w:hAnsi="Arial" w:cs="Arial"/>
          <w:sz w:val="20"/>
          <w:szCs w:val="20"/>
        </w:rPr>
        <w:t xml:space="preserve">in zaradi omejitve finančnih sredstev niso bili izbrani v sofinanciranje. </w:t>
      </w:r>
    </w:p>
    <w:p w14:paraId="7C94756E" w14:textId="77777777" w:rsidR="00330A56" w:rsidRPr="000D7646" w:rsidRDefault="00330A56" w:rsidP="00215476">
      <w:pPr>
        <w:autoSpaceDE w:val="0"/>
        <w:autoSpaceDN w:val="0"/>
        <w:adjustRightInd w:val="0"/>
        <w:spacing w:line="260" w:lineRule="atLeast"/>
        <w:contextualSpacing/>
        <w:rPr>
          <w:rFonts w:ascii="Arial" w:hAnsi="Arial" w:cs="Arial"/>
          <w:sz w:val="20"/>
          <w:szCs w:val="20"/>
        </w:rPr>
      </w:pPr>
    </w:p>
    <w:p w14:paraId="6669E64F"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Ministrstvo si pridržuje pravico, da lahko javni razpis kadarkoli</w:t>
      </w:r>
      <w:r w:rsidR="000E53B3" w:rsidRPr="000D7646">
        <w:rPr>
          <w:rFonts w:ascii="Arial" w:hAnsi="Arial" w:cs="Arial"/>
          <w:sz w:val="20"/>
          <w:szCs w:val="20"/>
        </w:rPr>
        <w:t>,</w:t>
      </w:r>
      <w:r w:rsidRPr="000D7646">
        <w:rPr>
          <w:rFonts w:ascii="Arial" w:hAnsi="Arial" w:cs="Arial"/>
          <w:sz w:val="20"/>
          <w:szCs w:val="20"/>
        </w:rPr>
        <w:t xml:space="preserve"> do izdaje sklepov o (ne)izboru</w:t>
      </w:r>
      <w:r w:rsidR="000E53B3" w:rsidRPr="000D7646">
        <w:rPr>
          <w:rFonts w:ascii="Arial" w:hAnsi="Arial" w:cs="Arial"/>
          <w:sz w:val="20"/>
          <w:szCs w:val="20"/>
        </w:rPr>
        <w:t>,</w:t>
      </w:r>
      <w:r w:rsidRPr="000D7646">
        <w:rPr>
          <w:rFonts w:ascii="Arial" w:hAnsi="Arial" w:cs="Arial"/>
          <w:sz w:val="20"/>
          <w:szCs w:val="20"/>
        </w:rPr>
        <w:t xml:space="preserve"> prekliče.</w:t>
      </w:r>
    </w:p>
    <w:p w14:paraId="07B54D87" w14:textId="77777777" w:rsidR="00F00BD2" w:rsidRPr="000D7646" w:rsidRDefault="00F00BD2" w:rsidP="00215476">
      <w:pPr>
        <w:spacing w:line="260" w:lineRule="atLeast"/>
        <w:contextualSpacing/>
        <w:rPr>
          <w:rFonts w:ascii="Arial" w:hAnsi="Arial" w:cs="Arial"/>
          <w:sz w:val="20"/>
          <w:szCs w:val="20"/>
        </w:rPr>
      </w:pPr>
    </w:p>
    <w:p w14:paraId="516BEBF0" w14:textId="44978000"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Rok, v katerem bodo </w:t>
      </w:r>
      <w:r w:rsidR="009B4C2A" w:rsidRPr="001D4975">
        <w:rPr>
          <w:rFonts w:ascii="Arial" w:hAnsi="Arial" w:cs="Arial"/>
          <w:b/>
          <w:sz w:val="20"/>
          <w:szCs w:val="20"/>
        </w:rPr>
        <w:t>prijavitelji</w:t>
      </w:r>
      <w:r w:rsidRPr="001D4975">
        <w:rPr>
          <w:rFonts w:ascii="Arial" w:hAnsi="Arial" w:cs="Arial"/>
          <w:b/>
          <w:sz w:val="20"/>
          <w:szCs w:val="20"/>
        </w:rPr>
        <w:t xml:space="preserve"> obveščeni o izidu javnega razpisa</w:t>
      </w:r>
    </w:p>
    <w:p w14:paraId="3447435C" w14:textId="77777777" w:rsidR="00CE49E4" w:rsidRPr="000D7646" w:rsidRDefault="00CE49E4" w:rsidP="00215476">
      <w:pPr>
        <w:spacing w:line="260" w:lineRule="atLeast"/>
        <w:contextualSpacing/>
        <w:rPr>
          <w:rFonts w:ascii="Arial" w:hAnsi="Arial" w:cs="Arial"/>
          <w:b/>
          <w:sz w:val="20"/>
          <w:szCs w:val="20"/>
        </w:rPr>
      </w:pPr>
    </w:p>
    <w:p w14:paraId="2CEFECDA" w14:textId="1317D2ED" w:rsidR="00B92CB5" w:rsidRPr="000D7646" w:rsidRDefault="00CE49E4" w:rsidP="00215476">
      <w:pPr>
        <w:keepNext/>
        <w:spacing w:line="260" w:lineRule="atLeast"/>
        <w:contextualSpacing/>
        <w:rPr>
          <w:rFonts w:ascii="Arial" w:hAnsi="Arial" w:cs="Arial"/>
          <w:sz w:val="20"/>
          <w:szCs w:val="20"/>
        </w:rPr>
      </w:pPr>
      <w:r w:rsidRPr="000D7646">
        <w:rPr>
          <w:rFonts w:ascii="Arial" w:hAnsi="Arial" w:cs="Arial"/>
          <w:sz w:val="20"/>
          <w:szCs w:val="20"/>
        </w:rPr>
        <w:t xml:space="preserve">Prijavitelji bodo s sklepom ministra oziroma pooblaščene osebe </w:t>
      </w:r>
      <w:r w:rsidR="009B4C2A" w:rsidRPr="000D7646">
        <w:rPr>
          <w:rFonts w:ascii="Arial" w:hAnsi="Arial" w:cs="Arial"/>
          <w:sz w:val="20"/>
          <w:szCs w:val="20"/>
        </w:rPr>
        <w:t xml:space="preserve">obveščeni </w:t>
      </w:r>
      <w:r w:rsidRPr="000D7646">
        <w:rPr>
          <w:rFonts w:ascii="Arial" w:hAnsi="Arial" w:cs="Arial"/>
          <w:sz w:val="20"/>
          <w:szCs w:val="20"/>
        </w:rPr>
        <w:t>o izidu javnega razpisa najkasneje v roku 60 dni od izteka roka za oddajo vlog.</w:t>
      </w:r>
      <w:r w:rsidR="00B92CB5" w:rsidRPr="000D7646">
        <w:rPr>
          <w:rFonts w:ascii="Arial" w:hAnsi="Arial" w:cs="Arial"/>
          <w:sz w:val="20"/>
          <w:szCs w:val="20"/>
        </w:rPr>
        <w:t xml:space="preserve"> </w:t>
      </w:r>
      <w:r w:rsidR="007152B4" w:rsidRPr="000D7646">
        <w:rPr>
          <w:rFonts w:ascii="Arial" w:eastAsia="Calibri" w:hAnsi="Arial" w:cs="Arial"/>
          <w:sz w:val="20"/>
          <w:szCs w:val="20"/>
          <w:lang w:eastAsia="en-US"/>
        </w:rPr>
        <w:t xml:space="preserve">V primeru sklepa o izbiri bo izbrani prijavitelj prejel pisni poziv, da pristopi k podpisu pogodbe. </w:t>
      </w:r>
      <w:r w:rsidR="00B92CB5" w:rsidRPr="000D7646">
        <w:rPr>
          <w:rFonts w:ascii="Arial" w:hAnsi="Arial" w:cs="Arial"/>
          <w:sz w:val="20"/>
          <w:szCs w:val="20"/>
        </w:rPr>
        <w:t>Če se prejemnik v roku 8 dni od prejema sklepa ne odzove na poziv se šteje, da je umaknil vlogo za pridobitev sredstev. Sredstva se lahko dodelijo naslednjemu prijavitelju, ki ima na osnovi ocene prvi možnost prejeti sredstva.</w:t>
      </w:r>
    </w:p>
    <w:p w14:paraId="35C4780D" w14:textId="5A2B9B04" w:rsidR="00CE49E4" w:rsidRPr="000D7646" w:rsidRDefault="00CE49E4" w:rsidP="00215476">
      <w:pPr>
        <w:spacing w:line="260" w:lineRule="atLeast"/>
        <w:contextualSpacing/>
        <w:rPr>
          <w:rFonts w:ascii="Arial" w:hAnsi="Arial" w:cs="Arial"/>
          <w:sz w:val="20"/>
          <w:szCs w:val="20"/>
        </w:rPr>
      </w:pPr>
    </w:p>
    <w:p w14:paraId="4D3E629D" w14:textId="77777777" w:rsidR="007152B4" w:rsidRPr="000D7646" w:rsidRDefault="007152B4" w:rsidP="00215476">
      <w:pPr>
        <w:spacing w:line="260" w:lineRule="atLeast"/>
        <w:rPr>
          <w:rFonts w:ascii="Arial" w:hAnsi="Arial" w:cs="Arial"/>
          <w:sz w:val="20"/>
          <w:szCs w:val="20"/>
        </w:rPr>
      </w:pPr>
      <w:r w:rsidRPr="000D7646">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D59FD58" w14:textId="77777777" w:rsidR="007152B4" w:rsidRPr="000D7646" w:rsidRDefault="007152B4" w:rsidP="00215476">
      <w:pPr>
        <w:spacing w:line="260" w:lineRule="atLeast"/>
        <w:rPr>
          <w:rFonts w:ascii="Arial" w:hAnsi="Arial" w:cs="Arial"/>
          <w:sz w:val="20"/>
          <w:szCs w:val="20"/>
        </w:rPr>
      </w:pPr>
    </w:p>
    <w:p w14:paraId="305910C8" w14:textId="77777777" w:rsidR="007152B4" w:rsidRPr="000D7646" w:rsidRDefault="007152B4" w:rsidP="00215476">
      <w:pPr>
        <w:spacing w:line="260" w:lineRule="atLeast"/>
        <w:rPr>
          <w:rFonts w:ascii="Arial" w:hAnsi="Arial" w:cs="Arial"/>
          <w:b/>
          <w:sz w:val="20"/>
          <w:szCs w:val="20"/>
        </w:rPr>
      </w:pPr>
      <w:r w:rsidRPr="000D7646">
        <w:rPr>
          <w:rFonts w:ascii="Arial" w:hAnsi="Arial" w:cs="Arial"/>
          <w:sz w:val="20"/>
          <w:szCs w:val="20"/>
        </w:rPr>
        <w:t>Tožba ne ovira izvršitve sklepa o (ne)izboru, zoper katerega je vložena, oziroma ne zadrži podpisa pogodbe sofinanciranja projekta z izbranimi prijavitelji.</w:t>
      </w:r>
    </w:p>
    <w:p w14:paraId="63312608" w14:textId="77777777" w:rsidR="009A4EA4" w:rsidRPr="000D7646" w:rsidRDefault="009A4EA4" w:rsidP="00215476">
      <w:pPr>
        <w:spacing w:line="260" w:lineRule="atLeast"/>
        <w:contextualSpacing/>
        <w:rPr>
          <w:rFonts w:ascii="Arial" w:hAnsi="Arial" w:cs="Arial"/>
          <w:b/>
          <w:sz w:val="20"/>
          <w:szCs w:val="20"/>
        </w:rPr>
      </w:pPr>
    </w:p>
    <w:p w14:paraId="2FBC6CA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Kraj, čas in oseba,</w:t>
      </w:r>
      <w:r w:rsidR="00F00BD2" w:rsidRPr="001D4975">
        <w:rPr>
          <w:rFonts w:ascii="Arial" w:hAnsi="Arial" w:cs="Arial"/>
          <w:b/>
          <w:sz w:val="20"/>
          <w:szCs w:val="20"/>
        </w:rPr>
        <w:t xml:space="preserve"> pri kateri lahko zainteresirani</w:t>
      </w:r>
      <w:r w:rsidRPr="001D4975">
        <w:rPr>
          <w:rFonts w:ascii="Arial" w:hAnsi="Arial" w:cs="Arial"/>
          <w:b/>
          <w:sz w:val="20"/>
          <w:szCs w:val="20"/>
        </w:rPr>
        <w:t xml:space="preserve"> dvignejo razpisno dokumentacijo</w:t>
      </w:r>
    </w:p>
    <w:p w14:paraId="6AA0A691" w14:textId="77777777" w:rsidR="00CE49E4" w:rsidRPr="000D7646" w:rsidRDefault="00CE49E4" w:rsidP="00215476">
      <w:pPr>
        <w:spacing w:line="260" w:lineRule="atLeast"/>
        <w:contextualSpacing/>
        <w:rPr>
          <w:rFonts w:ascii="Arial" w:hAnsi="Arial" w:cs="Arial"/>
          <w:b/>
          <w:sz w:val="20"/>
          <w:szCs w:val="20"/>
        </w:rPr>
      </w:pPr>
    </w:p>
    <w:p w14:paraId="30230475" w14:textId="45A8E613"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Razpisna dokumentacija je dosegljiva na spletnem naslovu ministrstva, </w:t>
      </w:r>
      <w:hyperlink r:id="rId14" w:history="1">
        <w:r w:rsidR="0089664E" w:rsidRPr="0089664E">
          <w:rPr>
            <w:rFonts w:ascii="Arial" w:hAnsi="Arial" w:cs="Arial"/>
            <w:sz w:val="20"/>
            <w:szCs w:val="20"/>
          </w:rPr>
          <w:t>https://www.gov.si/drzavni-organi/ministrstva/ministrstvo-za-kulturo/javne-objave/</w:t>
        </w:r>
      </w:hyperlink>
      <w:r w:rsidR="00F00BD2" w:rsidRPr="000D7646">
        <w:rPr>
          <w:rFonts w:ascii="Arial" w:hAnsi="Arial" w:cs="Arial"/>
          <w:sz w:val="20"/>
          <w:szCs w:val="20"/>
        </w:rPr>
        <w:t xml:space="preserve">. </w:t>
      </w:r>
      <w:r w:rsidRPr="000D7646">
        <w:rPr>
          <w:rFonts w:ascii="Arial" w:hAnsi="Arial" w:cs="Arial"/>
          <w:sz w:val="20"/>
          <w:szCs w:val="20"/>
        </w:rPr>
        <w:t xml:space="preserve">Razpisno dokumentacijo lahko dvignete tudi osebno </w:t>
      </w:r>
      <w:r w:rsidR="009016DE">
        <w:rPr>
          <w:rFonts w:ascii="Arial" w:hAnsi="Arial" w:cs="Arial"/>
          <w:sz w:val="20"/>
          <w:szCs w:val="20"/>
        </w:rPr>
        <w:t>v glavni pisarni</w:t>
      </w:r>
      <w:r w:rsidRPr="000D7646">
        <w:rPr>
          <w:rFonts w:ascii="Arial" w:hAnsi="Arial" w:cs="Arial"/>
          <w:sz w:val="20"/>
          <w:szCs w:val="20"/>
        </w:rPr>
        <w:t xml:space="preserve"> Ministrstv</w:t>
      </w:r>
      <w:r w:rsidR="009016DE">
        <w:rPr>
          <w:rFonts w:ascii="Arial" w:hAnsi="Arial" w:cs="Arial"/>
          <w:sz w:val="20"/>
          <w:szCs w:val="20"/>
        </w:rPr>
        <w:t>a</w:t>
      </w:r>
      <w:r w:rsidRPr="000D7646">
        <w:rPr>
          <w:rFonts w:ascii="Arial" w:hAnsi="Arial" w:cs="Arial"/>
          <w:sz w:val="20"/>
          <w:szCs w:val="20"/>
        </w:rPr>
        <w:t xml:space="preserve"> za </w:t>
      </w:r>
      <w:r w:rsidR="00F00BD2" w:rsidRPr="000D7646">
        <w:rPr>
          <w:rFonts w:ascii="Arial" w:hAnsi="Arial" w:cs="Arial"/>
          <w:bCs/>
          <w:sz w:val="20"/>
          <w:szCs w:val="20"/>
        </w:rPr>
        <w:t>kulturo</w:t>
      </w:r>
      <w:r w:rsidRPr="000D7646">
        <w:rPr>
          <w:rFonts w:ascii="Arial" w:hAnsi="Arial" w:cs="Arial"/>
          <w:sz w:val="20"/>
          <w:szCs w:val="20"/>
        </w:rPr>
        <w:t>, Ma</w:t>
      </w:r>
      <w:r w:rsidR="00F00BD2" w:rsidRPr="000D7646">
        <w:rPr>
          <w:rFonts w:ascii="Arial" w:hAnsi="Arial" w:cs="Arial"/>
          <w:sz w:val="20"/>
          <w:szCs w:val="20"/>
        </w:rPr>
        <w:t>istrova 10</w:t>
      </w:r>
      <w:r w:rsidRPr="000D7646">
        <w:rPr>
          <w:rFonts w:ascii="Arial" w:hAnsi="Arial" w:cs="Arial"/>
          <w:sz w:val="20"/>
          <w:szCs w:val="20"/>
        </w:rPr>
        <w:t xml:space="preserve">, 1000 Ljubljana, </w:t>
      </w:r>
      <w:r w:rsidR="009016DE" w:rsidRPr="00BD7BB4">
        <w:rPr>
          <w:rFonts w:ascii="Arial" w:hAnsi="Arial" w:cs="Arial"/>
          <w:sz w:val="20"/>
          <w:szCs w:val="20"/>
        </w:rPr>
        <w:t>vsak delovni dan med 9. in 12. uro, v sredo tudi med 14. in 16. uro</w:t>
      </w:r>
      <w:r w:rsidRPr="000D7646">
        <w:rPr>
          <w:rFonts w:ascii="Arial" w:hAnsi="Arial" w:cs="Arial"/>
          <w:sz w:val="20"/>
          <w:szCs w:val="20"/>
        </w:rPr>
        <w:t xml:space="preserve">. Za dodatne informacije lahko pokličete </w:t>
      </w:r>
      <w:r w:rsidR="009016DE">
        <w:rPr>
          <w:rFonts w:ascii="Arial" w:hAnsi="Arial" w:cs="Arial"/>
          <w:sz w:val="20"/>
          <w:szCs w:val="20"/>
        </w:rPr>
        <w:t xml:space="preserve">01 369 5987 </w:t>
      </w:r>
      <w:r w:rsidRPr="000D7646">
        <w:rPr>
          <w:rFonts w:ascii="Arial" w:hAnsi="Arial" w:cs="Arial"/>
          <w:sz w:val="20"/>
          <w:szCs w:val="20"/>
        </w:rPr>
        <w:t xml:space="preserve">ali pišete na elektronski naslov </w:t>
      </w:r>
      <w:r w:rsidR="0089664E">
        <w:rPr>
          <w:rFonts w:ascii="Arial" w:hAnsi="Arial" w:cs="Arial"/>
          <w:sz w:val="20"/>
          <w:szCs w:val="20"/>
        </w:rPr>
        <w:t>neza.jager</w:t>
      </w:r>
      <w:r w:rsidR="009016DE">
        <w:rPr>
          <w:rFonts w:ascii="Arial" w:hAnsi="Arial" w:cs="Arial"/>
          <w:sz w:val="20"/>
          <w:szCs w:val="20"/>
        </w:rPr>
        <w:t>@gov.si</w:t>
      </w:r>
      <w:r w:rsidR="008F15BD" w:rsidRPr="000D7646">
        <w:rPr>
          <w:rFonts w:ascii="Arial" w:hAnsi="Arial" w:cs="Arial"/>
          <w:sz w:val="20"/>
          <w:szCs w:val="20"/>
        </w:rPr>
        <w:t>.</w:t>
      </w:r>
    </w:p>
    <w:p w14:paraId="4A6ED90A" w14:textId="77777777" w:rsidR="00CE49E4" w:rsidRDefault="00CE49E4" w:rsidP="00215476">
      <w:pPr>
        <w:spacing w:line="260" w:lineRule="atLeast"/>
        <w:contextualSpacing/>
        <w:rPr>
          <w:rFonts w:ascii="Arial" w:hAnsi="Arial" w:cs="Arial"/>
          <w:sz w:val="20"/>
          <w:szCs w:val="20"/>
        </w:rPr>
      </w:pPr>
    </w:p>
    <w:p w14:paraId="19893AFD" w14:textId="77777777" w:rsidR="00CE49E4" w:rsidRPr="001D4975" w:rsidRDefault="00CE49E4" w:rsidP="00215476">
      <w:pPr>
        <w:pStyle w:val="Odstavekseznama"/>
        <w:numPr>
          <w:ilvl w:val="0"/>
          <w:numId w:val="17"/>
        </w:numPr>
        <w:spacing w:after="0" w:line="260" w:lineRule="atLeast"/>
        <w:rPr>
          <w:rFonts w:ascii="Arial" w:hAnsi="Arial" w:cs="Arial"/>
          <w:sz w:val="20"/>
          <w:szCs w:val="20"/>
        </w:rPr>
      </w:pPr>
      <w:r w:rsidRPr="001D4975">
        <w:rPr>
          <w:rFonts w:ascii="Arial" w:hAnsi="Arial" w:cs="Arial"/>
          <w:b/>
          <w:sz w:val="20"/>
          <w:szCs w:val="20"/>
        </w:rPr>
        <w:t xml:space="preserve">Posledice, </w:t>
      </w:r>
      <w:r w:rsidR="00013709" w:rsidRPr="001D4975">
        <w:rPr>
          <w:rFonts w:ascii="Arial" w:hAnsi="Arial" w:cs="Arial"/>
          <w:b/>
          <w:sz w:val="20"/>
          <w:szCs w:val="20"/>
        </w:rPr>
        <w:t>če se ugotovi, da je v postopku potrjevanja operacij ali izvrševanja operacij prišlo do resnih napak, nepravilnosti, goljufije ali kršitve obveznosti</w:t>
      </w:r>
    </w:p>
    <w:p w14:paraId="40A8B408" w14:textId="77777777" w:rsidR="00CE49E4" w:rsidRPr="000D7646" w:rsidRDefault="00CE49E4" w:rsidP="00215476">
      <w:pPr>
        <w:spacing w:line="260" w:lineRule="atLeast"/>
        <w:contextualSpacing/>
        <w:rPr>
          <w:rFonts w:ascii="Arial" w:hAnsi="Arial" w:cs="Arial"/>
          <w:sz w:val="20"/>
          <w:szCs w:val="20"/>
        </w:rPr>
      </w:pPr>
    </w:p>
    <w:p w14:paraId="230F729F" w14:textId="6B5225EF"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Ministrstvo lahko zahteva</w:t>
      </w:r>
      <w:r w:rsidR="006D52BB" w:rsidRPr="000D7646">
        <w:rPr>
          <w:rFonts w:ascii="Arial" w:eastAsia="Calibri" w:hAnsi="Arial" w:cs="Arial"/>
          <w:sz w:val="20"/>
          <w:szCs w:val="20"/>
        </w:rPr>
        <w:t xml:space="preserve"> </w:t>
      </w:r>
      <w:r w:rsidRPr="000D7646">
        <w:rPr>
          <w:rFonts w:ascii="Arial" w:eastAsia="Calibri" w:hAnsi="Arial" w:cs="Arial"/>
          <w:sz w:val="20"/>
          <w:szCs w:val="20"/>
        </w:rPr>
        <w:t xml:space="preserve">povračilo vseh </w:t>
      </w:r>
      <w:r w:rsidR="006D52BB" w:rsidRPr="000D7646">
        <w:rPr>
          <w:rFonts w:ascii="Arial" w:eastAsia="Calibri" w:hAnsi="Arial" w:cs="Arial"/>
          <w:sz w:val="20"/>
          <w:szCs w:val="20"/>
        </w:rPr>
        <w:t>oz</w:t>
      </w:r>
      <w:r w:rsidR="002415FC" w:rsidRPr="000D7646">
        <w:rPr>
          <w:rFonts w:ascii="Arial" w:eastAsia="Calibri" w:hAnsi="Arial" w:cs="Arial"/>
          <w:sz w:val="20"/>
          <w:szCs w:val="20"/>
        </w:rPr>
        <w:t>iroma</w:t>
      </w:r>
      <w:r w:rsidR="006D52BB" w:rsidRPr="000D7646">
        <w:rPr>
          <w:rFonts w:ascii="Arial" w:eastAsia="Calibri" w:hAnsi="Arial" w:cs="Arial"/>
          <w:sz w:val="20"/>
          <w:szCs w:val="20"/>
        </w:rPr>
        <w:t xml:space="preserve"> relativnega deleža </w:t>
      </w:r>
      <w:r w:rsidRPr="000D7646">
        <w:rPr>
          <w:rFonts w:ascii="Arial" w:eastAsia="Calibri" w:hAnsi="Arial" w:cs="Arial"/>
          <w:sz w:val="20"/>
          <w:szCs w:val="20"/>
        </w:rPr>
        <w:t>izplačanih sredstev, skupaj z zakonitimi zamudnimi obrestmi od dneva prejema sredstev do dneva vračila, in prekinitev pogodbe</w:t>
      </w:r>
      <w:r w:rsidR="006D52BB" w:rsidRPr="000D7646">
        <w:rPr>
          <w:rFonts w:ascii="Arial" w:eastAsia="Calibri" w:hAnsi="Arial" w:cs="Arial"/>
          <w:sz w:val="20"/>
          <w:szCs w:val="20"/>
        </w:rPr>
        <w:t xml:space="preserve"> skladno z določili pogodbe.</w:t>
      </w:r>
      <w:r w:rsidRPr="000D7646">
        <w:rPr>
          <w:rFonts w:ascii="Arial" w:eastAsia="Calibri" w:hAnsi="Arial" w:cs="Arial"/>
          <w:sz w:val="20"/>
          <w:szCs w:val="20"/>
        </w:rPr>
        <w:t xml:space="preserve"> </w:t>
      </w:r>
    </w:p>
    <w:p w14:paraId="22ACFDD4" w14:textId="77777777"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p>
    <w:p w14:paraId="61926D1B" w14:textId="4EB6E791" w:rsidR="00013709" w:rsidRPr="000D7646" w:rsidRDefault="00BB612C"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Prijavitelj</w:t>
      </w:r>
      <w:r w:rsidR="00013709" w:rsidRPr="000D7646">
        <w:rPr>
          <w:rFonts w:ascii="Arial" w:eastAsia="Calibri" w:hAnsi="Arial" w:cs="Arial"/>
          <w:sz w:val="20"/>
          <w:szCs w:val="20"/>
        </w:rPr>
        <w:t xml:space="preserve"> bo moral v primeru ugotovitve nepravilnosti vrniti zahtevana sredstva v roku 8 dni od vročitve zahtevka za vračilo sredstev. </w:t>
      </w:r>
    </w:p>
    <w:p w14:paraId="49707C66" w14:textId="77777777"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p>
    <w:p w14:paraId="7B613BDA" w14:textId="77777777" w:rsidR="006A18F2" w:rsidRPr="001D4975" w:rsidRDefault="006A18F2"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Razno</w:t>
      </w:r>
    </w:p>
    <w:p w14:paraId="5C42227D" w14:textId="77777777" w:rsidR="006A18F2" w:rsidRPr="000D7646" w:rsidRDefault="006A18F2" w:rsidP="00215476">
      <w:pPr>
        <w:autoSpaceDE w:val="0"/>
        <w:autoSpaceDN w:val="0"/>
        <w:adjustRightInd w:val="0"/>
        <w:spacing w:line="260" w:lineRule="atLeast"/>
        <w:contextualSpacing/>
        <w:rPr>
          <w:rFonts w:ascii="Arial" w:eastAsia="Calibri" w:hAnsi="Arial" w:cs="Arial"/>
          <w:sz w:val="20"/>
          <w:szCs w:val="20"/>
        </w:rPr>
      </w:pPr>
    </w:p>
    <w:p w14:paraId="7031FED5" w14:textId="28CF7AB5"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V tem </w:t>
      </w:r>
      <w:r w:rsidR="00F7136E">
        <w:rPr>
          <w:rFonts w:ascii="Arial" w:eastAsia="Calibri" w:hAnsi="Arial" w:cs="Arial"/>
          <w:sz w:val="20"/>
          <w:szCs w:val="20"/>
        </w:rPr>
        <w:t xml:space="preserve">javnem </w:t>
      </w:r>
      <w:r w:rsidRPr="000D7646">
        <w:rPr>
          <w:rFonts w:ascii="Arial" w:eastAsia="Calibri" w:hAnsi="Arial" w:cs="Arial"/>
          <w:sz w:val="20"/>
          <w:szCs w:val="20"/>
        </w:rPr>
        <w:t>razpisu uporabljeni izrazi, ki se nanašajo na osebe in so zapisani v moški slovnični obliki, so uporabljeni kot nevtralni za ženski in moški spol.</w:t>
      </w:r>
    </w:p>
    <w:p w14:paraId="24A1AF89" w14:textId="77777777" w:rsidR="006D52BB" w:rsidRPr="000D7646" w:rsidRDefault="006D52BB" w:rsidP="00215476">
      <w:pPr>
        <w:spacing w:line="260" w:lineRule="atLeast"/>
        <w:contextualSpacing/>
        <w:rPr>
          <w:rFonts w:ascii="Arial" w:hAnsi="Arial" w:cs="Arial"/>
          <w:sz w:val="20"/>
          <w:szCs w:val="20"/>
        </w:rPr>
      </w:pPr>
    </w:p>
    <w:p w14:paraId="69D7D1C4" w14:textId="49059519" w:rsidR="00CE49E4" w:rsidRPr="00C758B2" w:rsidRDefault="00F00BD2" w:rsidP="00C758B2">
      <w:pPr>
        <w:autoSpaceDE w:val="0"/>
        <w:autoSpaceDN w:val="0"/>
        <w:adjustRightInd w:val="0"/>
        <w:spacing w:line="260" w:lineRule="atLeast"/>
        <w:contextualSpacing/>
        <w:rPr>
          <w:rFonts w:ascii="Arial" w:eastAsia="Calibri" w:hAnsi="Arial" w:cs="Arial"/>
          <w:sz w:val="20"/>
          <w:szCs w:val="20"/>
        </w:rPr>
      </w:pPr>
      <w:r w:rsidRPr="00C758B2">
        <w:rPr>
          <w:rFonts w:ascii="Arial" w:eastAsia="Calibri" w:hAnsi="Arial" w:cs="Arial"/>
          <w:sz w:val="20"/>
          <w:szCs w:val="20"/>
        </w:rPr>
        <w:t>Številka:</w:t>
      </w:r>
      <w:r w:rsidR="00DC332C" w:rsidRPr="00C758B2">
        <w:rPr>
          <w:rFonts w:ascii="Arial" w:eastAsia="Calibri" w:hAnsi="Arial" w:cs="Arial"/>
          <w:sz w:val="20"/>
          <w:szCs w:val="20"/>
        </w:rPr>
        <w:t xml:space="preserve"> </w:t>
      </w:r>
      <w:r w:rsidR="00927056" w:rsidRPr="00C472F7">
        <w:rPr>
          <w:rFonts w:ascii="Arial" w:eastAsia="Calibri" w:hAnsi="Arial" w:cs="Arial"/>
          <w:sz w:val="20"/>
          <w:szCs w:val="20"/>
        </w:rPr>
        <w:t>5440-</w:t>
      </w:r>
      <w:r w:rsidR="0089664E">
        <w:rPr>
          <w:rFonts w:ascii="Arial" w:eastAsia="Calibri" w:hAnsi="Arial" w:cs="Arial"/>
          <w:sz w:val="20"/>
          <w:szCs w:val="20"/>
        </w:rPr>
        <w:t>56</w:t>
      </w:r>
      <w:r w:rsidR="00C758B2" w:rsidRPr="00C472F7">
        <w:rPr>
          <w:rFonts w:ascii="Arial" w:eastAsia="Calibri" w:hAnsi="Arial" w:cs="Arial"/>
          <w:sz w:val="20"/>
          <w:szCs w:val="20"/>
        </w:rPr>
        <w:t>/20</w:t>
      </w:r>
      <w:r w:rsidR="0089664E">
        <w:rPr>
          <w:rFonts w:ascii="Arial" w:eastAsia="Calibri" w:hAnsi="Arial" w:cs="Arial"/>
          <w:sz w:val="20"/>
          <w:szCs w:val="20"/>
        </w:rPr>
        <w:t>20</w:t>
      </w:r>
      <w:r w:rsidR="00C758B2" w:rsidRPr="00C472F7">
        <w:rPr>
          <w:rFonts w:ascii="Arial" w:eastAsia="Calibri" w:hAnsi="Arial" w:cs="Arial"/>
          <w:sz w:val="20"/>
          <w:szCs w:val="20"/>
        </w:rPr>
        <w:t>/2</w:t>
      </w:r>
    </w:p>
    <w:p w14:paraId="1797327C" w14:textId="4911A11B"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Ljubljana, </w:t>
      </w:r>
      <w:r w:rsidR="00AC3714">
        <w:rPr>
          <w:rFonts w:ascii="Arial" w:hAnsi="Arial" w:cs="Arial"/>
          <w:sz w:val="20"/>
          <w:szCs w:val="20"/>
        </w:rPr>
        <w:t>2</w:t>
      </w:r>
      <w:r w:rsidR="00A754E7">
        <w:rPr>
          <w:rFonts w:ascii="Arial" w:hAnsi="Arial" w:cs="Arial"/>
          <w:sz w:val="20"/>
          <w:szCs w:val="20"/>
        </w:rPr>
        <w:t>8</w:t>
      </w:r>
      <w:r w:rsidR="00CA7E46">
        <w:rPr>
          <w:rFonts w:ascii="Arial" w:hAnsi="Arial" w:cs="Arial"/>
          <w:sz w:val="20"/>
          <w:szCs w:val="20"/>
        </w:rPr>
        <w:t>. 5.</w:t>
      </w:r>
      <w:r w:rsidR="00C758B2" w:rsidRPr="00C472F7">
        <w:rPr>
          <w:rFonts w:ascii="Arial" w:hAnsi="Arial" w:cs="Arial"/>
          <w:sz w:val="20"/>
          <w:szCs w:val="20"/>
        </w:rPr>
        <w:t xml:space="preserve"> 20</w:t>
      </w:r>
      <w:r w:rsidR="00A91F32">
        <w:rPr>
          <w:rFonts w:ascii="Arial" w:hAnsi="Arial" w:cs="Arial"/>
          <w:sz w:val="20"/>
          <w:szCs w:val="20"/>
        </w:rPr>
        <w:t>20</w:t>
      </w:r>
    </w:p>
    <w:p w14:paraId="1E787034" w14:textId="77777777" w:rsidR="00324BDD" w:rsidRPr="000D7646" w:rsidRDefault="00F00BD2" w:rsidP="00215476">
      <w:pPr>
        <w:tabs>
          <w:tab w:val="left" w:pos="3402"/>
        </w:tabs>
        <w:spacing w:line="260" w:lineRule="atLeast"/>
        <w:contextualSpacing/>
        <w:rPr>
          <w:rFonts w:ascii="Arial" w:hAnsi="Arial" w:cs="Arial"/>
          <w:sz w:val="20"/>
          <w:szCs w:val="20"/>
          <w:lang w:eastAsia="en-US"/>
        </w:rPr>
      </w:pP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p>
    <w:p w14:paraId="0D75345D" w14:textId="75CA04A9" w:rsidR="00324BDD" w:rsidRPr="000D7646" w:rsidRDefault="00324BDD" w:rsidP="00215476">
      <w:pPr>
        <w:tabs>
          <w:tab w:val="left" w:pos="3402"/>
        </w:tabs>
        <w:spacing w:line="260" w:lineRule="atLeast"/>
        <w:contextualSpacing/>
        <w:rPr>
          <w:rFonts w:ascii="Arial"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r w:rsidR="007938C8" w:rsidRPr="000D7646">
        <w:rPr>
          <w:rFonts w:ascii="Arial" w:hAnsi="Arial" w:cs="Arial"/>
          <w:sz w:val="20"/>
          <w:szCs w:val="20"/>
          <w:lang w:eastAsia="en-US"/>
        </w:rPr>
        <w:tab/>
      </w:r>
      <w:r w:rsidR="0089664E">
        <w:rPr>
          <w:rFonts w:ascii="Arial" w:hAnsi="Arial" w:cs="Arial"/>
          <w:sz w:val="20"/>
          <w:szCs w:val="20"/>
          <w:lang w:eastAsia="en-US"/>
        </w:rPr>
        <w:t>dr. Vasko Simoniti</w:t>
      </w:r>
      <w:r w:rsidR="007938C8" w:rsidRPr="000D7646">
        <w:rPr>
          <w:rFonts w:ascii="Arial" w:hAnsi="Arial" w:cs="Arial"/>
          <w:sz w:val="20"/>
          <w:szCs w:val="20"/>
          <w:lang w:eastAsia="en-US"/>
        </w:rPr>
        <w:t xml:space="preserve">    </w:t>
      </w:r>
      <w:r w:rsidR="00C839E8">
        <w:rPr>
          <w:rFonts w:ascii="Arial" w:hAnsi="Arial" w:cs="Arial"/>
          <w:sz w:val="20"/>
          <w:szCs w:val="20"/>
          <w:lang w:eastAsia="en-US"/>
        </w:rPr>
        <w:t xml:space="preserve">                       </w:t>
      </w:r>
    </w:p>
    <w:p w14:paraId="4E3471EE" w14:textId="0500E17E" w:rsidR="00CE49E4" w:rsidRPr="00DA1ED6" w:rsidRDefault="00324BDD" w:rsidP="00DA1ED6">
      <w:pPr>
        <w:tabs>
          <w:tab w:val="left" w:pos="3402"/>
        </w:tabs>
        <w:spacing w:line="260" w:lineRule="atLeast"/>
        <w:ind w:left="3402" w:hanging="3402"/>
        <w:contextualSpacing/>
        <w:jc w:val="left"/>
        <w:rPr>
          <w:rFonts w:ascii="Arial" w:eastAsia="Calibri" w:hAnsi="Arial" w:cs="Arial"/>
          <w:sz w:val="20"/>
          <w:szCs w:val="20"/>
          <w:lang w:eastAsia="en-US"/>
        </w:rPr>
      </w:pPr>
      <w:r w:rsidRPr="000D7646">
        <w:rPr>
          <w:rFonts w:ascii="Arial" w:hAnsi="Arial" w:cs="Arial"/>
          <w:sz w:val="20"/>
          <w:szCs w:val="20"/>
          <w:lang w:eastAsia="en-US"/>
        </w:rPr>
        <w:tab/>
      </w:r>
      <w:r w:rsidRPr="000D7646">
        <w:rPr>
          <w:rFonts w:ascii="Arial" w:hAnsi="Arial" w:cs="Arial"/>
          <w:sz w:val="20"/>
          <w:szCs w:val="20"/>
          <w:lang w:eastAsia="en-US"/>
        </w:rPr>
        <w:tab/>
      </w:r>
      <w:r w:rsidRPr="000D7646">
        <w:rPr>
          <w:rFonts w:ascii="Arial" w:hAnsi="Arial" w:cs="Arial"/>
          <w:sz w:val="20"/>
          <w:szCs w:val="20"/>
          <w:lang w:eastAsia="en-US"/>
        </w:rPr>
        <w:tab/>
      </w:r>
      <w:r w:rsidR="007938C8" w:rsidRPr="000D7646">
        <w:rPr>
          <w:rFonts w:ascii="Arial" w:hAnsi="Arial" w:cs="Arial"/>
          <w:sz w:val="20"/>
          <w:szCs w:val="20"/>
          <w:lang w:eastAsia="en-US"/>
        </w:rPr>
        <w:tab/>
      </w:r>
      <w:r w:rsidR="00DA1ED6">
        <w:rPr>
          <w:rFonts w:ascii="Arial" w:eastAsia="Calibri" w:hAnsi="Arial" w:cs="Arial"/>
          <w:iCs/>
          <w:sz w:val="20"/>
          <w:szCs w:val="20"/>
          <w:lang w:eastAsia="en-US"/>
        </w:rPr>
        <w:t>m</w:t>
      </w:r>
      <w:r w:rsidRPr="000D7646">
        <w:rPr>
          <w:rFonts w:ascii="Arial" w:eastAsia="Calibri" w:hAnsi="Arial" w:cs="Arial"/>
          <w:iCs/>
          <w:sz w:val="20"/>
          <w:szCs w:val="20"/>
          <w:lang w:eastAsia="en-US"/>
        </w:rPr>
        <w:t>inist</w:t>
      </w:r>
      <w:r w:rsidR="007938C8" w:rsidRPr="000D7646">
        <w:rPr>
          <w:rFonts w:ascii="Arial" w:eastAsia="Calibri" w:hAnsi="Arial" w:cs="Arial"/>
          <w:iCs/>
          <w:sz w:val="20"/>
          <w:szCs w:val="20"/>
          <w:lang w:eastAsia="en-US"/>
        </w:rPr>
        <w:t>er</w:t>
      </w:r>
      <w:r w:rsidRPr="000D7646">
        <w:rPr>
          <w:rFonts w:ascii="Arial" w:eastAsia="Calibri" w:hAnsi="Arial" w:cs="Arial"/>
          <w:iCs/>
          <w:sz w:val="20"/>
          <w:szCs w:val="20"/>
          <w:lang w:eastAsia="en-US"/>
        </w:rPr>
        <w:t xml:space="preserve"> za kulturo</w:t>
      </w:r>
    </w:p>
    <w:sectPr w:rsidR="00CE49E4" w:rsidRPr="00DA1ED6" w:rsidSect="00341EBE">
      <w:headerReference w:type="default" r:id="rId15"/>
      <w:footerReference w:type="even"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8920" w14:textId="77777777" w:rsidR="00660AB0" w:rsidRDefault="00660AB0">
      <w:r>
        <w:separator/>
      </w:r>
    </w:p>
  </w:endnote>
  <w:endnote w:type="continuationSeparator" w:id="0">
    <w:p w14:paraId="4BB9F50F" w14:textId="77777777" w:rsidR="00660AB0" w:rsidRDefault="00660AB0">
      <w:r>
        <w:continuationSeparator/>
      </w:r>
    </w:p>
  </w:endnote>
  <w:endnote w:type="continuationNotice" w:id="1">
    <w:p w14:paraId="37AAD4DD" w14:textId="77777777" w:rsidR="00660AB0" w:rsidRDefault="0066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Elowen"/>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AE9C" w14:textId="77777777" w:rsidR="00E13391" w:rsidRDefault="00E1339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9259E3" w14:textId="77777777" w:rsidR="00E13391" w:rsidRDefault="00E13391"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AFC0" w14:textId="58B3E2F8" w:rsidR="00E13391" w:rsidRPr="001534BE" w:rsidRDefault="00E13391"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9452D1">
      <w:rPr>
        <w:rStyle w:val="tevilkastrani"/>
        <w:rFonts w:cs="Arial"/>
        <w:noProof/>
        <w:sz w:val="16"/>
        <w:szCs w:val="16"/>
      </w:rPr>
      <w:t>5</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9452D1">
      <w:rPr>
        <w:rStyle w:val="tevilkastrani"/>
        <w:rFonts w:cs="Arial"/>
        <w:noProof/>
        <w:sz w:val="16"/>
        <w:szCs w:val="16"/>
      </w:rPr>
      <w:t>9</w:t>
    </w:r>
    <w:r w:rsidRPr="001534BE">
      <w:rPr>
        <w:rStyle w:val="tevilkastrani"/>
        <w:rFonts w:cs="Arial"/>
        <w:sz w:val="16"/>
        <w:szCs w:val="16"/>
      </w:rPr>
      <w:fldChar w:fldCharType="end"/>
    </w:r>
  </w:p>
  <w:p w14:paraId="2AE228ED" w14:textId="77777777" w:rsidR="00E13391" w:rsidRDefault="00E13391"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D661" w14:textId="269C385B" w:rsidR="00E13391" w:rsidRPr="001534BE" w:rsidRDefault="00E13391"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A754E7">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A754E7">
      <w:rPr>
        <w:rStyle w:val="tevilkastrani"/>
        <w:rFonts w:cs="Arial"/>
        <w:noProof/>
        <w:sz w:val="16"/>
        <w:szCs w:val="16"/>
      </w:rPr>
      <w:t>9</w:t>
    </w:r>
    <w:r w:rsidRPr="001534BE">
      <w:rPr>
        <w:rStyle w:val="tevilkastrani"/>
        <w:rFonts w:cs="Arial"/>
        <w:sz w:val="16"/>
        <w:szCs w:val="16"/>
      </w:rPr>
      <w:fldChar w:fldCharType="end"/>
    </w:r>
  </w:p>
  <w:p w14:paraId="6C05F7DE" w14:textId="77777777" w:rsidR="00E13391" w:rsidRDefault="00E133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B7B2" w14:textId="77777777" w:rsidR="00660AB0" w:rsidRDefault="00660AB0">
      <w:r>
        <w:separator/>
      </w:r>
    </w:p>
  </w:footnote>
  <w:footnote w:type="continuationSeparator" w:id="0">
    <w:p w14:paraId="72965F44" w14:textId="77777777" w:rsidR="00660AB0" w:rsidRDefault="00660AB0">
      <w:r>
        <w:continuationSeparator/>
      </w:r>
    </w:p>
  </w:footnote>
  <w:footnote w:type="continuationNotice" w:id="1">
    <w:p w14:paraId="3DBC61F6" w14:textId="77777777" w:rsidR="00660AB0" w:rsidRDefault="0066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06F7" w14:textId="77777777" w:rsidR="00E13391" w:rsidRPr="000D0732" w:rsidRDefault="00E13391"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648A" w14:textId="77777777" w:rsidR="00E13391" w:rsidRPr="008F3500" w:rsidRDefault="00E13391"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58752" behindDoc="0" locked="0" layoutInCell="1" allowOverlap="1" wp14:anchorId="09809490" wp14:editId="24D01F46">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57728" behindDoc="0" locked="0" layoutInCell="1" allowOverlap="1" wp14:anchorId="5F4C746E" wp14:editId="131B7C0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6704" behindDoc="1" locked="0" layoutInCell="1" allowOverlap="1" wp14:anchorId="2072BB44" wp14:editId="6C86F08C">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C2915"/>
    <w:multiLevelType w:val="hybridMultilevel"/>
    <w:tmpl w:val="7CF8C6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190A46E3"/>
    <w:multiLevelType w:val="hybridMultilevel"/>
    <w:tmpl w:val="88C2224A"/>
    <w:lvl w:ilvl="0" w:tplc="A6BE492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72E4D44"/>
    <w:multiLevelType w:val="hybridMultilevel"/>
    <w:tmpl w:val="08F0471E"/>
    <w:lvl w:ilvl="0" w:tplc="A6BE492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5F072D"/>
    <w:multiLevelType w:val="hybridMultilevel"/>
    <w:tmpl w:val="634CF51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6A4BEF"/>
    <w:multiLevelType w:val="hybridMultilevel"/>
    <w:tmpl w:val="9272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3510B8"/>
    <w:multiLevelType w:val="hybridMultilevel"/>
    <w:tmpl w:val="992CB898"/>
    <w:lvl w:ilvl="0" w:tplc="4724914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FB2CE9"/>
    <w:multiLevelType w:val="hybridMultilevel"/>
    <w:tmpl w:val="5162918A"/>
    <w:lvl w:ilvl="0" w:tplc="786E7004">
      <w:start w:val="400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1533E78"/>
    <w:multiLevelType w:val="hybridMultilevel"/>
    <w:tmpl w:val="6ED099AC"/>
    <w:lvl w:ilvl="0" w:tplc="B056881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85349E"/>
    <w:multiLevelType w:val="hybridMultilevel"/>
    <w:tmpl w:val="0D642076"/>
    <w:lvl w:ilvl="0" w:tplc="B056881C">
      <w:start w:val="1"/>
      <w:numFmt w:val="bullet"/>
      <w:lvlText w:val=""/>
      <w:lvlJc w:val="left"/>
      <w:pPr>
        <w:tabs>
          <w:tab w:val="num" w:pos="340"/>
        </w:tabs>
        <w:ind w:left="340" w:hanging="340"/>
      </w:pPr>
      <w:rPr>
        <w:rFonts w:ascii="Symbol" w:hAnsi="Symbol" w:hint="default"/>
      </w:rPr>
    </w:lvl>
    <w:lvl w:ilvl="1" w:tplc="72440D0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D799E"/>
    <w:multiLevelType w:val="hybridMultilevel"/>
    <w:tmpl w:val="013A62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EE4511F"/>
    <w:multiLevelType w:val="hybridMultilevel"/>
    <w:tmpl w:val="CB866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05B52"/>
    <w:multiLevelType w:val="hybridMultilevel"/>
    <w:tmpl w:val="921A775A"/>
    <w:lvl w:ilvl="0" w:tplc="A5367694">
      <w:start w:val="1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262747"/>
    <w:multiLevelType w:val="hybridMultilevel"/>
    <w:tmpl w:val="9A88F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B31E2A"/>
    <w:multiLevelType w:val="hybridMultilevel"/>
    <w:tmpl w:val="0A7EFE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5BB44A0F"/>
    <w:multiLevelType w:val="hybridMultilevel"/>
    <w:tmpl w:val="C7CECB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5D7F2BF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296DDC"/>
    <w:multiLevelType w:val="hybridMultilevel"/>
    <w:tmpl w:val="C91848D6"/>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7D40E1"/>
    <w:multiLevelType w:val="hybridMultilevel"/>
    <w:tmpl w:val="4E2A14A2"/>
    <w:lvl w:ilvl="0" w:tplc="FFB20AA2">
      <w:start w:val="2"/>
      <w:numFmt w:val="bullet"/>
      <w:lvlText w:val="-"/>
      <w:lvlJc w:val="left"/>
      <w:pPr>
        <w:ind w:left="426" w:hanging="360"/>
      </w:pPr>
      <w:rPr>
        <w:rFonts w:ascii="Arial" w:eastAsia="Calibri"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8"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375F68"/>
    <w:multiLevelType w:val="hybridMultilevel"/>
    <w:tmpl w:val="18DAA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22"/>
  </w:num>
  <w:num w:numId="5">
    <w:abstractNumId w:val="35"/>
  </w:num>
  <w:num w:numId="6">
    <w:abstractNumId w:val="30"/>
  </w:num>
  <w:num w:numId="7">
    <w:abstractNumId w:val="10"/>
  </w:num>
  <w:num w:numId="8">
    <w:abstractNumId w:val="26"/>
  </w:num>
  <w:num w:numId="9">
    <w:abstractNumId w:val="5"/>
  </w:num>
  <w:num w:numId="10">
    <w:abstractNumId w:val="32"/>
  </w:num>
  <w:num w:numId="11">
    <w:abstractNumId w:val="7"/>
  </w:num>
  <w:num w:numId="12">
    <w:abstractNumId w:val="0"/>
  </w:num>
  <w:num w:numId="13">
    <w:abstractNumId w:val="13"/>
  </w:num>
  <w:num w:numId="14">
    <w:abstractNumId w:val="14"/>
  </w:num>
  <w:num w:numId="15">
    <w:abstractNumId w:val="3"/>
  </w:num>
  <w:num w:numId="16">
    <w:abstractNumId w:val="9"/>
  </w:num>
  <w:num w:numId="17">
    <w:abstractNumId w:val="11"/>
  </w:num>
  <w:num w:numId="18">
    <w:abstractNumId w:val="4"/>
  </w:num>
  <w:num w:numId="19">
    <w:abstractNumId w:val="27"/>
  </w:num>
  <w:num w:numId="20">
    <w:abstractNumId w:val="12"/>
  </w:num>
  <w:num w:numId="21">
    <w:abstractNumId w:val="19"/>
  </w:num>
  <w:num w:numId="22">
    <w:abstractNumId w:val="15"/>
  </w:num>
  <w:num w:numId="23">
    <w:abstractNumId w:val="38"/>
  </w:num>
  <w:num w:numId="24">
    <w:abstractNumId w:val="23"/>
  </w:num>
  <w:num w:numId="25">
    <w:abstractNumId w:val="18"/>
  </w:num>
  <w:num w:numId="26">
    <w:abstractNumId w:val="28"/>
  </w:num>
  <w:num w:numId="27">
    <w:abstractNumId w:val="16"/>
  </w:num>
  <w:num w:numId="28">
    <w:abstractNumId w:val="33"/>
  </w:num>
  <w:num w:numId="29">
    <w:abstractNumId w:val="6"/>
  </w:num>
  <w:num w:numId="30">
    <w:abstractNumId w:val="25"/>
  </w:num>
  <w:num w:numId="31">
    <w:abstractNumId w:val="37"/>
  </w:num>
  <w:num w:numId="32">
    <w:abstractNumId w:val="24"/>
  </w:num>
  <w:num w:numId="33">
    <w:abstractNumId w:val="31"/>
  </w:num>
  <w:num w:numId="34">
    <w:abstractNumId w:val="8"/>
  </w:num>
  <w:num w:numId="35">
    <w:abstractNumId w:val="39"/>
  </w:num>
  <w:num w:numId="36">
    <w:abstractNumId w:val="20"/>
  </w:num>
  <w:num w:numId="37">
    <w:abstractNumId w:val="17"/>
  </w:num>
  <w:num w:numId="38">
    <w:abstractNumId w:val="36"/>
  </w:num>
  <w:num w:numId="39">
    <w:abstractNumId w:val="3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2E4A"/>
    <w:rsid w:val="00004A59"/>
    <w:rsid w:val="000066D5"/>
    <w:rsid w:val="00010FBE"/>
    <w:rsid w:val="0001262F"/>
    <w:rsid w:val="00012D62"/>
    <w:rsid w:val="00013709"/>
    <w:rsid w:val="0001555B"/>
    <w:rsid w:val="000155FD"/>
    <w:rsid w:val="0002348F"/>
    <w:rsid w:val="00024462"/>
    <w:rsid w:val="0002540A"/>
    <w:rsid w:val="00025B84"/>
    <w:rsid w:val="00027D40"/>
    <w:rsid w:val="00031912"/>
    <w:rsid w:val="00032DCE"/>
    <w:rsid w:val="0003795D"/>
    <w:rsid w:val="0003796C"/>
    <w:rsid w:val="00041609"/>
    <w:rsid w:val="00042498"/>
    <w:rsid w:val="000424A5"/>
    <w:rsid w:val="00042A2B"/>
    <w:rsid w:val="00044442"/>
    <w:rsid w:val="0004641A"/>
    <w:rsid w:val="000467E6"/>
    <w:rsid w:val="000469AF"/>
    <w:rsid w:val="00050998"/>
    <w:rsid w:val="00051162"/>
    <w:rsid w:val="00051B4C"/>
    <w:rsid w:val="00051E7A"/>
    <w:rsid w:val="00052062"/>
    <w:rsid w:val="000543B0"/>
    <w:rsid w:val="000564D5"/>
    <w:rsid w:val="0006147F"/>
    <w:rsid w:val="0006268C"/>
    <w:rsid w:val="00063CCE"/>
    <w:rsid w:val="00085450"/>
    <w:rsid w:val="000871E3"/>
    <w:rsid w:val="0009068D"/>
    <w:rsid w:val="00092E88"/>
    <w:rsid w:val="00096547"/>
    <w:rsid w:val="000A1E2B"/>
    <w:rsid w:val="000A3C24"/>
    <w:rsid w:val="000A5EBF"/>
    <w:rsid w:val="000B2264"/>
    <w:rsid w:val="000B709A"/>
    <w:rsid w:val="000C1B2C"/>
    <w:rsid w:val="000C3780"/>
    <w:rsid w:val="000C3E0E"/>
    <w:rsid w:val="000C441A"/>
    <w:rsid w:val="000C47E1"/>
    <w:rsid w:val="000C4974"/>
    <w:rsid w:val="000C698D"/>
    <w:rsid w:val="000C7CC3"/>
    <w:rsid w:val="000C7EDB"/>
    <w:rsid w:val="000D0732"/>
    <w:rsid w:val="000D0ED4"/>
    <w:rsid w:val="000D1AF0"/>
    <w:rsid w:val="000D273A"/>
    <w:rsid w:val="000D52C1"/>
    <w:rsid w:val="000D66CE"/>
    <w:rsid w:val="000D7646"/>
    <w:rsid w:val="000D7667"/>
    <w:rsid w:val="000E0483"/>
    <w:rsid w:val="000E1347"/>
    <w:rsid w:val="000E53B3"/>
    <w:rsid w:val="000E6526"/>
    <w:rsid w:val="000E725B"/>
    <w:rsid w:val="000E7B93"/>
    <w:rsid w:val="000F17BA"/>
    <w:rsid w:val="000F2603"/>
    <w:rsid w:val="000F358B"/>
    <w:rsid w:val="000F35C3"/>
    <w:rsid w:val="000F4493"/>
    <w:rsid w:val="000F5931"/>
    <w:rsid w:val="000F70B2"/>
    <w:rsid w:val="001018F7"/>
    <w:rsid w:val="00101C88"/>
    <w:rsid w:val="00104B1D"/>
    <w:rsid w:val="00105286"/>
    <w:rsid w:val="0011023D"/>
    <w:rsid w:val="00114BF9"/>
    <w:rsid w:val="00117490"/>
    <w:rsid w:val="0012203F"/>
    <w:rsid w:val="00127183"/>
    <w:rsid w:val="00131653"/>
    <w:rsid w:val="00131D19"/>
    <w:rsid w:val="00132936"/>
    <w:rsid w:val="00133F17"/>
    <w:rsid w:val="00134D94"/>
    <w:rsid w:val="0013554C"/>
    <w:rsid w:val="00136C20"/>
    <w:rsid w:val="00140D13"/>
    <w:rsid w:val="00152EF8"/>
    <w:rsid w:val="001534BE"/>
    <w:rsid w:val="001564CE"/>
    <w:rsid w:val="00156962"/>
    <w:rsid w:val="00161E59"/>
    <w:rsid w:val="00164577"/>
    <w:rsid w:val="00164DBC"/>
    <w:rsid w:val="00166151"/>
    <w:rsid w:val="00171AE8"/>
    <w:rsid w:val="001720B9"/>
    <w:rsid w:val="00173188"/>
    <w:rsid w:val="00180F74"/>
    <w:rsid w:val="001835CD"/>
    <w:rsid w:val="00195D0E"/>
    <w:rsid w:val="00196E87"/>
    <w:rsid w:val="001A1FE6"/>
    <w:rsid w:val="001A43EB"/>
    <w:rsid w:val="001A4488"/>
    <w:rsid w:val="001A4901"/>
    <w:rsid w:val="001A4C10"/>
    <w:rsid w:val="001B2884"/>
    <w:rsid w:val="001B33CD"/>
    <w:rsid w:val="001B3E30"/>
    <w:rsid w:val="001B3F09"/>
    <w:rsid w:val="001B511B"/>
    <w:rsid w:val="001B561E"/>
    <w:rsid w:val="001C00B9"/>
    <w:rsid w:val="001C255A"/>
    <w:rsid w:val="001C39D2"/>
    <w:rsid w:val="001C534D"/>
    <w:rsid w:val="001C6A24"/>
    <w:rsid w:val="001D0052"/>
    <w:rsid w:val="001D2C29"/>
    <w:rsid w:val="001D30AD"/>
    <w:rsid w:val="001D4975"/>
    <w:rsid w:val="001E03F0"/>
    <w:rsid w:val="001E139F"/>
    <w:rsid w:val="001E52AB"/>
    <w:rsid w:val="001E5E37"/>
    <w:rsid w:val="001E6609"/>
    <w:rsid w:val="001E6B53"/>
    <w:rsid w:val="001F0D8F"/>
    <w:rsid w:val="001F3443"/>
    <w:rsid w:val="001F3D2F"/>
    <w:rsid w:val="001F3E0E"/>
    <w:rsid w:val="001F48B0"/>
    <w:rsid w:val="001F5329"/>
    <w:rsid w:val="001F576A"/>
    <w:rsid w:val="002018F1"/>
    <w:rsid w:val="00202A4A"/>
    <w:rsid w:val="002037F6"/>
    <w:rsid w:val="002056D5"/>
    <w:rsid w:val="00206784"/>
    <w:rsid w:val="002074BB"/>
    <w:rsid w:val="00215476"/>
    <w:rsid w:val="00215837"/>
    <w:rsid w:val="00222759"/>
    <w:rsid w:val="00227B62"/>
    <w:rsid w:val="00230AEB"/>
    <w:rsid w:val="00233630"/>
    <w:rsid w:val="002347F6"/>
    <w:rsid w:val="002379F3"/>
    <w:rsid w:val="00240EBE"/>
    <w:rsid w:val="002415FC"/>
    <w:rsid w:val="00243534"/>
    <w:rsid w:val="00244C4D"/>
    <w:rsid w:val="00245B7C"/>
    <w:rsid w:val="00245F70"/>
    <w:rsid w:val="00246734"/>
    <w:rsid w:val="00246794"/>
    <w:rsid w:val="00250050"/>
    <w:rsid w:val="00250922"/>
    <w:rsid w:val="002520B5"/>
    <w:rsid w:val="00252517"/>
    <w:rsid w:val="00252C6A"/>
    <w:rsid w:val="00256B3C"/>
    <w:rsid w:val="002572F2"/>
    <w:rsid w:val="00260831"/>
    <w:rsid w:val="002627CE"/>
    <w:rsid w:val="002636BC"/>
    <w:rsid w:val="002642A3"/>
    <w:rsid w:val="00264A4D"/>
    <w:rsid w:val="002659C3"/>
    <w:rsid w:val="00266C2A"/>
    <w:rsid w:val="00267112"/>
    <w:rsid w:val="00274AFE"/>
    <w:rsid w:val="00276C5C"/>
    <w:rsid w:val="00283051"/>
    <w:rsid w:val="00285361"/>
    <w:rsid w:val="00285FC4"/>
    <w:rsid w:val="00287F26"/>
    <w:rsid w:val="00291181"/>
    <w:rsid w:val="00291BB2"/>
    <w:rsid w:val="002930A8"/>
    <w:rsid w:val="002940FE"/>
    <w:rsid w:val="002948EB"/>
    <w:rsid w:val="00295EB3"/>
    <w:rsid w:val="002A0655"/>
    <w:rsid w:val="002A0A9C"/>
    <w:rsid w:val="002A2854"/>
    <w:rsid w:val="002A2FCC"/>
    <w:rsid w:val="002A3C75"/>
    <w:rsid w:val="002A58EF"/>
    <w:rsid w:val="002A6431"/>
    <w:rsid w:val="002A6DA8"/>
    <w:rsid w:val="002B3440"/>
    <w:rsid w:val="002B5084"/>
    <w:rsid w:val="002B5A86"/>
    <w:rsid w:val="002B63B8"/>
    <w:rsid w:val="002B71FD"/>
    <w:rsid w:val="002B720E"/>
    <w:rsid w:val="002C25D8"/>
    <w:rsid w:val="002C2B79"/>
    <w:rsid w:val="002C409B"/>
    <w:rsid w:val="002C4425"/>
    <w:rsid w:val="002C64F9"/>
    <w:rsid w:val="002C732B"/>
    <w:rsid w:val="002D082C"/>
    <w:rsid w:val="002E09CC"/>
    <w:rsid w:val="002E0EAF"/>
    <w:rsid w:val="002E3974"/>
    <w:rsid w:val="002E49F5"/>
    <w:rsid w:val="002F069E"/>
    <w:rsid w:val="002F2C26"/>
    <w:rsid w:val="002F315D"/>
    <w:rsid w:val="002F3E41"/>
    <w:rsid w:val="002F54CF"/>
    <w:rsid w:val="002F6C3E"/>
    <w:rsid w:val="00301DC4"/>
    <w:rsid w:val="00302E69"/>
    <w:rsid w:val="003035D0"/>
    <w:rsid w:val="00303D47"/>
    <w:rsid w:val="003049CD"/>
    <w:rsid w:val="003143D9"/>
    <w:rsid w:val="00322B38"/>
    <w:rsid w:val="0032372C"/>
    <w:rsid w:val="00323CDA"/>
    <w:rsid w:val="00324359"/>
    <w:rsid w:val="00324BDD"/>
    <w:rsid w:val="00326571"/>
    <w:rsid w:val="00327D27"/>
    <w:rsid w:val="00330A56"/>
    <w:rsid w:val="00331B52"/>
    <w:rsid w:val="00334599"/>
    <w:rsid w:val="00337714"/>
    <w:rsid w:val="0033777B"/>
    <w:rsid w:val="00341EBE"/>
    <w:rsid w:val="003444B9"/>
    <w:rsid w:val="00346384"/>
    <w:rsid w:val="0034699C"/>
    <w:rsid w:val="00353558"/>
    <w:rsid w:val="00355A62"/>
    <w:rsid w:val="00356286"/>
    <w:rsid w:val="003564AF"/>
    <w:rsid w:val="00356791"/>
    <w:rsid w:val="00357C0D"/>
    <w:rsid w:val="00360A3B"/>
    <w:rsid w:val="00370CE8"/>
    <w:rsid w:val="00370DFB"/>
    <w:rsid w:val="003723CD"/>
    <w:rsid w:val="00372676"/>
    <w:rsid w:val="00373022"/>
    <w:rsid w:val="0037350A"/>
    <w:rsid w:val="00373CF1"/>
    <w:rsid w:val="00374B71"/>
    <w:rsid w:val="00380318"/>
    <w:rsid w:val="003805FC"/>
    <w:rsid w:val="003850F5"/>
    <w:rsid w:val="00385B50"/>
    <w:rsid w:val="0038734A"/>
    <w:rsid w:val="003903D5"/>
    <w:rsid w:val="0039143B"/>
    <w:rsid w:val="003923B6"/>
    <w:rsid w:val="003967D4"/>
    <w:rsid w:val="003A027A"/>
    <w:rsid w:val="003A3FA4"/>
    <w:rsid w:val="003A7005"/>
    <w:rsid w:val="003B2C4C"/>
    <w:rsid w:val="003B3404"/>
    <w:rsid w:val="003B6717"/>
    <w:rsid w:val="003B74C0"/>
    <w:rsid w:val="003B75C8"/>
    <w:rsid w:val="003C3C84"/>
    <w:rsid w:val="003C47E5"/>
    <w:rsid w:val="003C4AE1"/>
    <w:rsid w:val="003C4D53"/>
    <w:rsid w:val="003C5295"/>
    <w:rsid w:val="003D2B58"/>
    <w:rsid w:val="003D35EF"/>
    <w:rsid w:val="003D6039"/>
    <w:rsid w:val="003D6160"/>
    <w:rsid w:val="003D6974"/>
    <w:rsid w:val="003E004F"/>
    <w:rsid w:val="003E0139"/>
    <w:rsid w:val="003E16B2"/>
    <w:rsid w:val="003E3A56"/>
    <w:rsid w:val="003E503E"/>
    <w:rsid w:val="003E57EA"/>
    <w:rsid w:val="003F06B4"/>
    <w:rsid w:val="003F15EA"/>
    <w:rsid w:val="003F3AE5"/>
    <w:rsid w:val="003F5F0C"/>
    <w:rsid w:val="004053DE"/>
    <w:rsid w:val="00412842"/>
    <w:rsid w:val="00412B2F"/>
    <w:rsid w:val="00414957"/>
    <w:rsid w:val="0041498C"/>
    <w:rsid w:val="00414EDB"/>
    <w:rsid w:val="00415671"/>
    <w:rsid w:val="0042018F"/>
    <w:rsid w:val="00422412"/>
    <w:rsid w:val="00422593"/>
    <w:rsid w:val="00426A74"/>
    <w:rsid w:val="00432252"/>
    <w:rsid w:val="0043236F"/>
    <w:rsid w:val="00432579"/>
    <w:rsid w:val="0043608E"/>
    <w:rsid w:val="0045234B"/>
    <w:rsid w:val="0045745B"/>
    <w:rsid w:val="00457B47"/>
    <w:rsid w:val="00461249"/>
    <w:rsid w:val="00466E66"/>
    <w:rsid w:val="00470CA8"/>
    <w:rsid w:val="00472254"/>
    <w:rsid w:val="00472A8E"/>
    <w:rsid w:val="0047363A"/>
    <w:rsid w:val="00474922"/>
    <w:rsid w:val="00474FB6"/>
    <w:rsid w:val="00480532"/>
    <w:rsid w:val="0048074A"/>
    <w:rsid w:val="00480DB8"/>
    <w:rsid w:val="00483288"/>
    <w:rsid w:val="0049036B"/>
    <w:rsid w:val="00490CE2"/>
    <w:rsid w:val="00491247"/>
    <w:rsid w:val="004912A9"/>
    <w:rsid w:val="00491666"/>
    <w:rsid w:val="00491FB7"/>
    <w:rsid w:val="0049340B"/>
    <w:rsid w:val="004940E0"/>
    <w:rsid w:val="0049603E"/>
    <w:rsid w:val="004A2FA0"/>
    <w:rsid w:val="004A351E"/>
    <w:rsid w:val="004A48A1"/>
    <w:rsid w:val="004A4C85"/>
    <w:rsid w:val="004A53A8"/>
    <w:rsid w:val="004A6173"/>
    <w:rsid w:val="004A7016"/>
    <w:rsid w:val="004B0FC3"/>
    <w:rsid w:val="004B16B6"/>
    <w:rsid w:val="004B1A72"/>
    <w:rsid w:val="004B29F9"/>
    <w:rsid w:val="004B4B86"/>
    <w:rsid w:val="004B5B4C"/>
    <w:rsid w:val="004C2C4B"/>
    <w:rsid w:val="004C505F"/>
    <w:rsid w:val="004D21E5"/>
    <w:rsid w:val="004D7DFF"/>
    <w:rsid w:val="004E2A6B"/>
    <w:rsid w:val="004E334C"/>
    <w:rsid w:val="004E38D8"/>
    <w:rsid w:val="004E516F"/>
    <w:rsid w:val="004F33E9"/>
    <w:rsid w:val="004F3A96"/>
    <w:rsid w:val="004F5071"/>
    <w:rsid w:val="004F56E9"/>
    <w:rsid w:val="004F599D"/>
    <w:rsid w:val="00500520"/>
    <w:rsid w:val="00503413"/>
    <w:rsid w:val="00506786"/>
    <w:rsid w:val="00507312"/>
    <w:rsid w:val="00510521"/>
    <w:rsid w:val="005111DE"/>
    <w:rsid w:val="00512955"/>
    <w:rsid w:val="00520410"/>
    <w:rsid w:val="00521038"/>
    <w:rsid w:val="0052145B"/>
    <w:rsid w:val="005237F8"/>
    <w:rsid w:val="00525AD9"/>
    <w:rsid w:val="00532D3B"/>
    <w:rsid w:val="0053634C"/>
    <w:rsid w:val="00536B86"/>
    <w:rsid w:val="005377D2"/>
    <w:rsid w:val="00542CDB"/>
    <w:rsid w:val="00544952"/>
    <w:rsid w:val="00546941"/>
    <w:rsid w:val="00552292"/>
    <w:rsid w:val="0055331B"/>
    <w:rsid w:val="00553CE8"/>
    <w:rsid w:val="0055564F"/>
    <w:rsid w:val="00555A8B"/>
    <w:rsid w:val="00555AA5"/>
    <w:rsid w:val="00555BC5"/>
    <w:rsid w:val="005560B9"/>
    <w:rsid w:val="00556A08"/>
    <w:rsid w:val="00556D22"/>
    <w:rsid w:val="0055727A"/>
    <w:rsid w:val="005609D2"/>
    <w:rsid w:val="005636D4"/>
    <w:rsid w:val="00565DFF"/>
    <w:rsid w:val="00570E1F"/>
    <w:rsid w:val="00573535"/>
    <w:rsid w:val="00576150"/>
    <w:rsid w:val="005848FE"/>
    <w:rsid w:val="00585708"/>
    <w:rsid w:val="0059740A"/>
    <w:rsid w:val="005A456D"/>
    <w:rsid w:val="005A4F38"/>
    <w:rsid w:val="005A60EF"/>
    <w:rsid w:val="005B10F7"/>
    <w:rsid w:val="005B3BEF"/>
    <w:rsid w:val="005B4393"/>
    <w:rsid w:val="005B44CF"/>
    <w:rsid w:val="005B4527"/>
    <w:rsid w:val="005B68E9"/>
    <w:rsid w:val="005C0D08"/>
    <w:rsid w:val="005C1912"/>
    <w:rsid w:val="005C34D6"/>
    <w:rsid w:val="005C536A"/>
    <w:rsid w:val="005C6993"/>
    <w:rsid w:val="005D590E"/>
    <w:rsid w:val="005D64EC"/>
    <w:rsid w:val="005E3783"/>
    <w:rsid w:val="005E4335"/>
    <w:rsid w:val="005E5F93"/>
    <w:rsid w:val="005F0207"/>
    <w:rsid w:val="005F15FB"/>
    <w:rsid w:val="005F18B1"/>
    <w:rsid w:val="005F1A34"/>
    <w:rsid w:val="005F509E"/>
    <w:rsid w:val="005F6222"/>
    <w:rsid w:val="005F717B"/>
    <w:rsid w:val="00602EBE"/>
    <w:rsid w:val="0060409E"/>
    <w:rsid w:val="006063CF"/>
    <w:rsid w:val="00607A57"/>
    <w:rsid w:val="00607C0B"/>
    <w:rsid w:val="00612516"/>
    <w:rsid w:val="00612B8C"/>
    <w:rsid w:val="00612EDF"/>
    <w:rsid w:val="0061452C"/>
    <w:rsid w:val="006151CC"/>
    <w:rsid w:val="00615769"/>
    <w:rsid w:val="00615DF6"/>
    <w:rsid w:val="006217AD"/>
    <w:rsid w:val="006228A6"/>
    <w:rsid w:val="006315BD"/>
    <w:rsid w:val="006349C6"/>
    <w:rsid w:val="006368CD"/>
    <w:rsid w:val="00636ADE"/>
    <w:rsid w:val="00636B1D"/>
    <w:rsid w:val="0064350B"/>
    <w:rsid w:val="006531A7"/>
    <w:rsid w:val="00653B0D"/>
    <w:rsid w:val="00654E9E"/>
    <w:rsid w:val="006605FA"/>
    <w:rsid w:val="00660AB0"/>
    <w:rsid w:val="006630AB"/>
    <w:rsid w:val="0066457B"/>
    <w:rsid w:val="006658A4"/>
    <w:rsid w:val="006665EF"/>
    <w:rsid w:val="006675FE"/>
    <w:rsid w:val="00672336"/>
    <w:rsid w:val="00674D22"/>
    <w:rsid w:val="006760E7"/>
    <w:rsid w:val="006817E6"/>
    <w:rsid w:val="006827ED"/>
    <w:rsid w:val="0068296F"/>
    <w:rsid w:val="00683970"/>
    <w:rsid w:val="0068442A"/>
    <w:rsid w:val="00687554"/>
    <w:rsid w:val="00687B49"/>
    <w:rsid w:val="00687C83"/>
    <w:rsid w:val="0069530E"/>
    <w:rsid w:val="0069655D"/>
    <w:rsid w:val="006974AC"/>
    <w:rsid w:val="0069794F"/>
    <w:rsid w:val="006A0BDD"/>
    <w:rsid w:val="006A18F2"/>
    <w:rsid w:val="006A1E72"/>
    <w:rsid w:val="006A25BA"/>
    <w:rsid w:val="006B11B6"/>
    <w:rsid w:val="006B1EF9"/>
    <w:rsid w:val="006B2786"/>
    <w:rsid w:val="006B68F6"/>
    <w:rsid w:val="006B72AA"/>
    <w:rsid w:val="006C2DB4"/>
    <w:rsid w:val="006D27DC"/>
    <w:rsid w:val="006D52BB"/>
    <w:rsid w:val="006E1236"/>
    <w:rsid w:val="006E16FA"/>
    <w:rsid w:val="006E1828"/>
    <w:rsid w:val="006E1A66"/>
    <w:rsid w:val="006E21A0"/>
    <w:rsid w:val="006E410A"/>
    <w:rsid w:val="006E6F7E"/>
    <w:rsid w:val="006F048C"/>
    <w:rsid w:val="006F3DCA"/>
    <w:rsid w:val="006F45A7"/>
    <w:rsid w:val="006F6B75"/>
    <w:rsid w:val="006F799D"/>
    <w:rsid w:val="00702C04"/>
    <w:rsid w:val="007031D9"/>
    <w:rsid w:val="00704828"/>
    <w:rsid w:val="007065BB"/>
    <w:rsid w:val="00710C77"/>
    <w:rsid w:val="00711F4F"/>
    <w:rsid w:val="0071211F"/>
    <w:rsid w:val="007128F4"/>
    <w:rsid w:val="007152B4"/>
    <w:rsid w:val="00716843"/>
    <w:rsid w:val="00717C96"/>
    <w:rsid w:val="00717F35"/>
    <w:rsid w:val="00720EC4"/>
    <w:rsid w:val="00723210"/>
    <w:rsid w:val="00726E73"/>
    <w:rsid w:val="00733586"/>
    <w:rsid w:val="007336C2"/>
    <w:rsid w:val="007368A0"/>
    <w:rsid w:val="00740015"/>
    <w:rsid w:val="00740B97"/>
    <w:rsid w:val="00740E71"/>
    <w:rsid w:val="00741CBF"/>
    <w:rsid w:val="00743FC3"/>
    <w:rsid w:val="0075196B"/>
    <w:rsid w:val="0076100F"/>
    <w:rsid w:val="00761144"/>
    <w:rsid w:val="007613E5"/>
    <w:rsid w:val="00762AEC"/>
    <w:rsid w:val="00762DAD"/>
    <w:rsid w:val="00762F0D"/>
    <w:rsid w:val="00763BD8"/>
    <w:rsid w:val="0076440D"/>
    <w:rsid w:val="0076502B"/>
    <w:rsid w:val="0076523F"/>
    <w:rsid w:val="00766FFB"/>
    <w:rsid w:val="007671C4"/>
    <w:rsid w:val="00770F3C"/>
    <w:rsid w:val="00771BDA"/>
    <w:rsid w:val="007727E2"/>
    <w:rsid w:val="00773B72"/>
    <w:rsid w:val="007758BD"/>
    <w:rsid w:val="00775C74"/>
    <w:rsid w:val="00776E03"/>
    <w:rsid w:val="00780163"/>
    <w:rsid w:val="007805FD"/>
    <w:rsid w:val="007830F4"/>
    <w:rsid w:val="0078499A"/>
    <w:rsid w:val="00784B9B"/>
    <w:rsid w:val="00784C46"/>
    <w:rsid w:val="00790DDD"/>
    <w:rsid w:val="00792FD6"/>
    <w:rsid w:val="007938C8"/>
    <w:rsid w:val="00793D0E"/>
    <w:rsid w:val="007942E6"/>
    <w:rsid w:val="0079562B"/>
    <w:rsid w:val="007960BF"/>
    <w:rsid w:val="007960EC"/>
    <w:rsid w:val="007A05C7"/>
    <w:rsid w:val="007A24AC"/>
    <w:rsid w:val="007A3E6D"/>
    <w:rsid w:val="007B3307"/>
    <w:rsid w:val="007B352D"/>
    <w:rsid w:val="007B3BCC"/>
    <w:rsid w:val="007B6692"/>
    <w:rsid w:val="007C2F8C"/>
    <w:rsid w:val="007C4603"/>
    <w:rsid w:val="007D13CC"/>
    <w:rsid w:val="007D427B"/>
    <w:rsid w:val="007D4C44"/>
    <w:rsid w:val="007D5DCF"/>
    <w:rsid w:val="007D611B"/>
    <w:rsid w:val="007D6EE7"/>
    <w:rsid w:val="007E2DDC"/>
    <w:rsid w:val="007E2F9E"/>
    <w:rsid w:val="007E3119"/>
    <w:rsid w:val="007E3173"/>
    <w:rsid w:val="007E4E8A"/>
    <w:rsid w:val="007E520B"/>
    <w:rsid w:val="007E5D59"/>
    <w:rsid w:val="007F1F5B"/>
    <w:rsid w:val="007F38B8"/>
    <w:rsid w:val="007F646B"/>
    <w:rsid w:val="00800F19"/>
    <w:rsid w:val="00806252"/>
    <w:rsid w:val="00810156"/>
    <w:rsid w:val="00811E65"/>
    <w:rsid w:val="0081246D"/>
    <w:rsid w:val="00813AED"/>
    <w:rsid w:val="00814E13"/>
    <w:rsid w:val="0081573D"/>
    <w:rsid w:val="00817FE9"/>
    <w:rsid w:val="00820CF3"/>
    <w:rsid w:val="00822DB2"/>
    <w:rsid w:val="008235CF"/>
    <w:rsid w:val="00824B99"/>
    <w:rsid w:val="00826340"/>
    <w:rsid w:val="00826814"/>
    <w:rsid w:val="008268E8"/>
    <w:rsid w:val="008313B1"/>
    <w:rsid w:val="00833848"/>
    <w:rsid w:val="00834AB5"/>
    <w:rsid w:val="008372F8"/>
    <w:rsid w:val="008378C3"/>
    <w:rsid w:val="00842C84"/>
    <w:rsid w:val="008438C5"/>
    <w:rsid w:val="00845DFF"/>
    <w:rsid w:val="00851D74"/>
    <w:rsid w:val="00852EBC"/>
    <w:rsid w:val="00852F0F"/>
    <w:rsid w:val="00853F01"/>
    <w:rsid w:val="00854E19"/>
    <w:rsid w:val="00855381"/>
    <w:rsid w:val="008600A7"/>
    <w:rsid w:val="0086172E"/>
    <w:rsid w:val="00863485"/>
    <w:rsid w:val="008636B2"/>
    <w:rsid w:val="00863F50"/>
    <w:rsid w:val="00864973"/>
    <w:rsid w:val="00871A7B"/>
    <w:rsid w:val="0087452E"/>
    <w:rsid w:val="0087656A"/>
    <w:rsid w:val="008765C5"/>
    <w:rsid w:val="0087710C"/>
    <w:rsid w:val="008779B7"/>
    <w:rsid w:val="00883007"/>
    <w:rsid w:val="0089226C"/>
    <w:rsid w:val="0089291F"/>
    <w:rsid w:val="00894237"/>
    <w:rsid w:val="00895DAF"/>
    <w:rsid w:val="0089664E"/>
    <w:rsid w:val="008A0F23"/>
    <w:rsid w:val="008A4452"/>
    <w:rsid w:val="008A7D98"/>
    <w:rsid w:val="008B0838"/>
    <w:rsid w:val="008B1E28"/>
    <w:rsid w:val="008B5AA6"/>
    <w:rsid w:val="008C0549"/>
    <w:rsid w:val="008C078A"/>
    <w:rsid w:val="008C130D"/>
    <w:rsid w:val="008C179F"/>
    <w:rsid w:val="008C2940"/>
    <w:rsid w:val="008C6EE1"/>
    <w:rsid w:val="008C7A3D"/>
    <w:rsid w:val="008D32D0"/>
    <w:rsid w:val="008D4EE7"/>
    <w:rsid w:val="008D5A56"/>
    <w:rsid w:val="008D5F7E"/>
    <w:rsid w:val="008D6879"/>
    <w:rsid w:val="008D6DDA"/>
    <w:rsid w:val="008D7B07"/>
    <w:rsid w:val="008E41D6"/>
    <w:rsid w:val="008E62C5"/>
    <w:rsid w:val="008E756C"/>
    <w:rsid w:val="008E7D05"/>
    <w:rsid w:val="008F15BD"/>
    <w:rsid w:val="008F1849"/>
    <w:rsid w:val="008F1F67"/>
    <w:rsid w:val="008F2018"/>
    <w:rsid w:val="008F346D"/>
    <w:rsid w:val="008F434D"/>
    <w:rsid w:val="008F4489"/>
    <w:rsid w:val="008F67DE"/>
    <w:rsid w:val="00900C8F"/>
    <w:rsid w:val="009016DE"/>
    <w:rsid w:val="00905767"/>
    <w:rsid w:val="00906863"/>
    <w:rsid w:val="0090690F"/>
    <w:rsid w:val="0091122E"/>
    <w:rsid w:val="00913F05"/>
    <w:rsid w:val="00913FBF"/>
    <w:rsid w:val="009177BB"/>
    <w:rsid w:val="009179F4"/>
    <w:rsid w:val="00920919"/>
    <w:rsid w:val="0092185E"/>
    <w:rsid w:val="00921E83"/>
    <w:rsid w:val="00922921"/>
    <w:rsid w:val="009244A2"/>
    <w:rsid w:val="00925110"/>
    <w:rsid w:val="00927056"/>
    <w:rsid w:val="009273A4"/>
    <w:rsid w:val="00927F73"/>
    <w:rsid w:val="00932BF4"/>
    <w:rsid w:val="00933AD6"/>
    <w:rsid w:val="009348F6"/>
    <w:rsid w:val="0093694B"/>
    <w:rsid w:val="00937EC1"/>
    <w:rsid w:val="00940393"/>
    <w:rsid w:val="00941A36"/>
    <w:rsid w:val="009452D1"/>
    <w:rsid w:val="00946719"/>
    <w:rsid w:val="00950A85"/>
    <w:rsid w:val="00950DF0"/>
    <w:rsid w:val="00954939"/>
    <w:rsid w:val="00955D19"/>
    <w:rsid w:val="00960E99"/>
    <w:rsid w:val="00962154"/>
    <w:rsid w:val="00962FE9"/>
    <w:rsid w:val="00963044"/>
    <w:rsid w:val="009642B3"/>
    <w:rsid w:val="00966129"/>
    <w:rsid w:val="00967160"/>
    <w:rsid w:val="009675E0"/>
    <w:rsid w:val="009745FB"/>
    <w:rsid w:val="00976A8B"/>
    <w:rsid w:val="009803F4"/>
    <w:rsid w:val="00980FEC"/>
    <w:rsid w:val="00981A02"/>
    <w:rsid w:val="009830EA"/>
    <w:rsid w:val="00983CD4"/>
    <w:rsid w:val="00985055"/>
    <w:rsid w:val="009868CC"/>
    <w:rsid w:val="00987BFA"/>
    <w:rsid w:val="00990364"/>
    <w:rsid w:val="009912EA"/>
    <w:rsid w:val="00993819"/>
    <w:rsid w:val="00993FE9"/>
    <w:rsid w:val="00997024"/>
    <w:rsid w:val="009A0B58"/>
    <w:rsid w:val="009A3C30"/>
    <w:rsid w:val="009A45B4"/>
    <w:rsid w:val="009A4EA4"/>
    <w:rsid w:val="009A58F9"/>
    <w:rsid w:val="009A74FD"/>
    <w:rsid w:val="009B4C2A"/>
    <w:rsid w:val="009B7A67"/>
    <w:rsid w:val="009C7378"/>
    <w:rsid w:val="009C7920"/>
    <w:rsid w:val="009D1830"/>
    <w:rsid w:val="009D53E1"/>
    <w:rsid w:val="009D5E7F"/>
    <w:rsid w:val="009E00E6"/>
    <w:rsid w:val="009E47F7"/>
    <w:rsid w:val="009F214F"/>
    <w:rsid w:val="009F21E1"/>
    <w:rsid w:val="009F24C9"/>
    <w:rsid w:val="009F2A5F"/>
    <w:rsid w:val="009F7D75"/>
    <w:rsid w:val="00A01295"/>
    <w:rsid w:val="00A053DD"/>
    <w:rsid w:val="00A06FB1"/>
    <w:rsid w:val="00A10AE8"/>
    <w:rsid w:val="00A11992"/>
    <w:rsid w:val="00A11C70"/>
    <w:rsid w:val="00A12623"/>
    <w:rsid w:val="00A21811"/>
    <w:rsid w:val="00A21838"/>
    <w:rsid w:val="00A220A8"/>
    <w:rsid w:val="00A224E2"/>
    <w:rsid w:val="00A2379F"/>
    <w:rsid w:val="00A24CB9"/>
    <w:rsid w:val="00A25FDC"/>
    <w:rsid w:val="00A26D5B"/>
    <w:rsid w:val="00A278D6"/>
    <w:rsid w:val="00A302FB"/>
    <w:rsid w:val="00A3033A"/>
    <w:rsid w:val="00A31D55"/>
    <w:rsid w:val="00A320EB"/>
    <w:rsid w:val="00A325A1"/>
    <w:rsid w:val="00A3584A"/>
    <w:rsid w:val="00A400AA"/>
    <w:rsid w:val="00A4122E"/>
    <w:rsid w:val="00A439DF"/>
    <w:rsid w:val="00A43CA2"/>
    <w:rsid w:val="00A458EE"/>
    <w:rsid w:val="00A45BA5"/>
    <w:rsid w:val="00A45CC2"/>
    <w:rsid w:val="00A505AF"/>
    <w:rsid w:val="00A52A83"/>
    <w:rsid w:val="00A6024D"/>
    <w:rsid w:val="00A61220"/>
    <w:rsid w:val="00A6195C"/>
    <w:rsid w:val="00A6381A"/>
    <w:rsid w:val="00A64093"/>
    <w:rsid w:val="00A6517C"/>
    <w:rsid w:val="00A754E7"/>
    <w:rsid w:val="00A768D1"/>
    <w:rsid w:val="00A77463"/>
    <w:rsid w:val="00A80157"/>
    <w:rsid w:val="00A801FA"/>
    <w:rsid w:val="00A81A08"/>
    <w:rsid w:val="00A825CA"/>
    <w:rsid w:val="00A84D49"/>
    <w:rsid w:val="00A85EF4"/>
    <w:rsid w:val="00A9100B"/>
    <w:rsid w:val="00A91F32"/>
    <w:rsid w:val="00AA060D"/>
    <w:rsid w:val="00AA2C0E"/>
    <w:rsid w:val="00AA40C2"/>
    <w:rsid w:val="00AB02AD"/>
    <w:rsid w:val="00AB0FC2"/>
    <w:rsid w:val="00AB20E8"/>
    <w:rsid w:val="00AB40A7"/>
    <w:rsid w:val="00AB532B"/>
    <w:rsid w:val="00AB6566"/>
    <w:rsid w:val="00AB6944"/>
    <w:rsid w:val="00AC0597"/>
    <w:rsid w:val="00AC1C56"/>
    <w:rsid w:val="00AC3714"/>
    <w:rsid w:val="00AC571F"/>
    <w:rsid w:val="00AC6A89"/>
    <w:rsid w:val="00AD2425"/>
    <w:rsid w:val="00AD3099"/>
    <w:rsid w:val="00AD3B7E"/>
    <w:rsid w:val="00AD44BF"/>
    <w:rsid w:val="00AE011B"/>
    <w:rsid w:val="00AE1376"/>
    <w:rsid w:val="00AE5572"/>
    <w:rsid w:val="00AE6FEB"/>
    <w:rsid w:val="00AF34A9"/>
    <w:rsid w:val="00AF3888"/>
    <w:rsid w:val="00AF7281"/>
    <w:rsid w:val="00B00247"/>
    <w:rsid w:val="00B016A0"/>
    <w:rsid w:val="00B0173F"/>
    <w:rsid w:val="00B01FA5"/>
    <w:rsid w:val="00B031F5"/>
    <w:rsid w:val="00B038BD"/>
    <w:rsid w:val="00B05464"/>
    <w:rsid w:val="00B07088"/>
    <w:rsid w:val="00B1001C"/>
    <w:rsid w:val="00B14334"/>
    <w:rsid w:val="00B200EE"/>
    <w:rsid w:val="00B21C11"/>
    <w:rsid w:val="00B21F78"/>
    <w:rsid w:val="00B30BDB"/>
    <w:rsid w:val="00B33DFE"/>
    <w:rsid w:val="00B34F63"/>
    <w:rsid w:val="00B43C4B"/>
    <w:rsid w:val="00B46B8C"/>
    <w:rsid w:val="00B568AE"/>
    <w:rsid w:val="00B5691A"/>
    <w:rsid w:val="00B60136"/>
    <w:rsid w:val="00B6130F"/>
    <w:rsid w:val="00B6228C"/>
    <w:rsid w:val="00B62FEE"/>
    <w:rsid w:val="00B645BD"/>
    <w:rsid w:val="00B65530"/>
    <w:rsid w:val="00B6642C"/>
    <w:rsid w:val="00B66C44"/>
    <w:rsid w:val="00B70F5F"/>
    <w:rsid w:val="00B711A7"/>
    <w:rsid w:val="00B71272"/>
    <w:rsid w:val="00B71ABE"/>
    <w:rsid w:val="00B738A6"/>
    <w:rsid w:val="00B73F65"/>
    <w:rsid w:val="00B7512A"/>
    <w:rsid w:val="00B75E47"/>
    <w:rsid w:val="00B811E3"/>
    <w:rsid w:val="00B82C9A"/>
    <w:rsid w:val="00B83C33"/>
    <w:rsid w:val="00B8533B"/>
    <w:rsid w:val="00B91757"/>
    <w:rsid w:val="00B91ACF"/>
    <w:rsid w:val="00B92659"/>
    <w:rsid w:val="00B92CB5"/>
    <w:rsid w:val="00BA0236"/>
    <w:rsid w:val="00BA03E7"/>
    <w:rsid w:val="00BA3927"/>
    <w:rsid w:val="00BA4D9B"/>
    <w:rsid w:val="00BA73F4"/>
    <w:rsid w:val="00BB5196"/>
    <w:rsid w:val="00BB612C"/>
    <w:rsid w:val="00BC2D40"/>
    <w:rsid w:val="00BC3A3D"/>
    <w:rsid w:val="00BC673B"/>
    <w:rsid w:val="00BC75A4"/>
    <w:rsid w:val="00BC781C"/>
    <w:rsid w:val="00BC7FB0"/>
    <w:rsid w:val="00BD38DC"/>
    <w:rsid w:val="00BD41B7"/>
    <w:rsid w:val="00BD54EE"/>
    <w:rsid w:val="00BD5E1A"/>
    <w:rsid w:val="00BD658C"/>
    <w:rsid w:val="00BE24E2"/>
    <w:rsid w:val="00BE5540"/>
    <w:rsid w:val="00BE568E"/>
    <w:rsid w:val="00BF02FD"/>
    <w:rsid w:val="00BF0666"/>
    <w:rsid w:val="00BF3039"/>
    <w:rsid w:val="00BF3814"/>
    <w:rsid w:val="00BF3B80"/>
    <w:rsid w:val="00BF4067"/>
    <w:rsid w:val="00BF4392"/>
    <w:rsid w:val="00BF6582"/>
    <w:rsid w:val="00BF7462"/>
    <w:rsid w:val="00C01CA0"/>
    <w:rsid w:val="00C01EF6"/>
    <w:rsid w:val="00C02B77"/>
    <w:rsid w:val="00C1157D"/>
    <w:rsid w:val="00C12717"/>
    <w:rsid w:val="00C16B63"/>
    <w:rsid w:val="00C216BD"/>
    <w:rsid w:val="00C21B6A"/>
    <w:rsid w:val="00C2223C"/>
    <w:rsid w:val="00C22CE4"/>
    <w:rsid w:val="00C2318E"/>
    <w:rsid w:val="00C235BD"/>
    <w:rsid w:val="00C24BBD"/>
    <w:rsid w:val="00C33288"/>
    <w:rsid w:val="00C3450C"/>
    <w:rsid w:val="00C34661"/>
    <w:rsid w:val="00C36F16"/>
    <w:rsid w:val="00C472F7"/>
    <w:rsid w:val="00C50733"/>
    <w:rsid w:val="00C52E7F"/>
    <w:rsid w:val="00C53B08"/>
    <w:rsid w:val="00C569D0"/>
    <w:rsid w:val="00C61E7D"/>
    <w:rsid w:val="00C64A2B"/>
    <w:rsid w:val="00C66EF3"/>
    <w:rsid w:val="00C677F0"/>
    <w:rsid w:val="00C67B26"/>
    <w:rsid w:val="00C713E0"/>
    <w:rsid w:val="00C71744"/>
    <w:rsid w:val="00C722FB"/>
    <w:rsid w:val="00C74DF3"/>
    <w:rsid w:val="00C758B2"/>
    <w:rsid w:val="00C762C7"/>
    <w:rsid w:val="00C81A8D"/>
    <w:rsid w:val="00C82426"/>
    <w:rsid w:val="00C82541"/>
    <w:rsid w:val="00C82DCD"/>
    <w:rsid w:val="00C839E8"/>
    <w:rsid w:val="00C842C2"/>
    <w:rsid w:val="00C84AE2"/>
    <w:rsid w:val="00C85186"/>
    <w:rsid w:val="00C87BF2"/>
    <w:rsid w:val="00C87C77"/>
    <w:rsid w:val="00C93DBA"/>
    <w:rsid w:val="00C9686E"/>
    <w:rsid w:val="00C969E6"/>
    <w:rsid w:val="00CA181C"/>
    <w:rsid w:val="00CA23C9"/>
    <w:rsid w:val="00CA6F40"/>
    <w:rsid w:val="00CA7862"/>
    <w:rsid w:val="00CA7E46"/>
    <w:rsid w:val="00CB1467"/>
    <w:rsid w:val="00CB20B8"/>
    <w:rsid w:val="00CB2F78"/>
    <w:rsid w:val="00CB5F0D"/>
    <w:rsid w:val="00CB7515"/>
    <w:rsid w:val="00CC06E8"/>
    <w:rsid w:val="00CC07D4"/>
    <w:rsid w:val="00CC1850"/>
    <w:rsid w:val="00CC2FF8"/>
    <w:rsid w:val="00CC320B"/>
    <w:rsid w:val="00CC3640"/>
    <w:rsid w:val="00CC4B9A"/>
    <w:rsid w:val="00CC7BF2"/>
    <w:rsid w:val="00CD2740"/>
    <w:rsid w:val="00CD2A0C"/>
    <w:rsid w:val="00CD46C0"/>
    <w:rsid w:val="00CD4DA0"/>
    <w:rsid w:val="00CD4E58"/>
    <w:rsid w:val="00CD50FD"/>
    <w:rsid w:val="00CE07AD"/>
    <w:rsid w:val="00CE18B4"/>
    <w:rsid w:val="00CE49E4"/>
    <w:rsid w:val="00CE4F61"/>
    <w:rsid w:val="00CE6012"/>
    <w:rsid w:val="00CE6F6A"/>
    <w:rsid w:val="00CE6F83"/>
    <w:rsid w:val="00CE71A4"/>
    <w:rsid w:val="00CE770B"/>
    <w:rsid w:val="00CF11AA"/>
    <w:rsid w:val="00CF1B17"/>
    <w:rsid w:val="00CF31AC"/>
    <w:rsid w:val="00CF6A8E"/>
    <w:rsid w:val="00D009AA"/>
    <w:rsid w:val="00D12002"/>
    <w:rsid w:val="00D15356"/>
    <w:rsid w:val="00D16A52"/>
    <w:rsid w:val="00D20E58"/>
    <w:rsid w:val="00D20F2C"/>
    <w:rsid w:val="00D21129"/>
    <w:rsid w:val="00D225C2"/>
    <w:rsid w:val="00D23812"/>
    <w:rsid w:val="00D250D6"/>
    <w:rsid w:val="00D3204B"/>
    <w:rsid w:val="00D32883"/>
    <w:rsid w:val="00D32D37"/>
    <w:rsid w:val="00D32FAD"/>
    <w:rsid w:val="00D331EF"/>
    <w:rsid w:val="00D3449F"/>
    <w:rsid w:val="00D34768"/>
    <w:rsid w:val="00D37F3D"/>
    <w:rsid w:val="00D44104"/>
    <w:rsid w:val="00D4499A"/>
    <w:rsid w:val="00D452B8"/>
    <w:rsid w:val="00D45BF0"/>
    <w:rsid w:val="00D47A64"/>
    <w:rsid w:val="00D546A0"/>
    <w:rsid w:val="00D55058"/>
    <w:rsid w:val="00D57554"/>
    <w:rsid w:val="00D6183B"/>
    <w:rsid w:val="00D62788"/>
    <w:rsid w:val="00D63048"/>
    <w:rsid w:val="00D634F2"/>
    <w:rsid w:val="00D643C5"/>
    <w:rsid w:val="00D6482B"/>
    <w:rsid w:val="00D65689"/>
    <w:rsid w:val="00D6634B"/>
    <w:rsid w:val="00D66795"/>
    <w:rsid w:val="00D73F29"/>
    <w:rsid w:val="00D779A0"/>
    <w:rsid w:val="00D77A60"/>
    <w:rsid w:val="00D77BAD"/>
    <w:rsid w:val="00D80073"/>
    <w:rsid w:val="00D81B50"/>
    <w:rsid w:val="00D824D1"/>
    <w:rsid w:val="00D872BE"/>
    <w:rsid w:val="00D878CC"/>
    <w:rsid w:val="00D87D7C"/>
    <w:rsid w:val="00D92281"/>
    <w:rsid w:val="00D93425"/>
    <w:rsid w:val="00D93EF4"/>
    <w:rsid w:val="00D97A15"/>
    <w:rsid w:val="00DA138B"/>
    <w:rsid w:val="00DA1659"/>
    <w:rsid w:val="00DA1ED6"/>
    <w:rsid w:val="00DA3106"/>
    <w:rsid w:val="00DA4FE6"/>
    <w:rsid w:val="00DA5896"/>
    <w:rsid w:val="00DA62EC"/>
    <w:rsid w:val="00DB73AF"/>
    <w:rsid w:val="00DC0477"/>
    <w:rsid w:val="00DC2F24"/>
    <w:rsid w:val="00DC332C"/>
    <w:rsid w:val="00DD2E69"/>
    <w:rsid w:val="00DD34B9"/>
    <w:rsid w:val="00DD35D3"/>
    <w:rsid w:val="00DD7CA1"/>
    <w:rsid w:val="00DE1825"/>
    <w:rsid w:val="00DE7CC5"/>
    <w:rsid w:val="00DF3A01"/>
    <w:rsid w:val="00E025F2"/>
    <w:rsid w:val="00E02A95"/>
    <w:rsid w:val="00E03A18"/>
    <w:rsid w:val="00E043C6"/>
    <w:rsid w:val="00E0551B"/>
    <w:rsid w:val="00E062C2"/>
    <w:rsid w:val="00E06BF8"/>
    <w:rsid w:val="00E11B5E"/>
    <w:rsid w:val="00E11E52"/>
    <w:rsid w:val="00E126E6"/>
    <w:rsid w:val="00E13391"/>
    <w:rsid w:val="00E138AD"/>
    <w:rsid w:val="00E13BF0"/>
    <w:rsid w:val="00E15131"/>
    <w:rsid w:val="00E151CE"/>
    <w:rsid w:val="00E17202"/>
    <w:rsid w:val="00E20973"/>
    <w:rsid w:val="00E2116A"/>
    <w:rsid w:val="00E22C15"/>
    <w:rsid w:val="00E2524E"/>
    <w:rsid w:val="00E26A19"/>
    <w:rsid w:val="00E2773D"/>
    <w:rsid w:val="00E27980"/>
    <w:rsid w:val="00E32F71"/>
    <w:rsid w:val="00E42D88"/>
    <w:rsid w:val="00E430ED"/>
    <w:rsid w:val="00E44F16"/>
    <w:rsid w:val="00E4647A"/>
    <w:rsid w:val="00E47045"/>
    <w:rsid w:val="00E6220F"/>
    <w:rsid w:val="00E648EB"/>
    <w:rsid w:val="00E66D75"/>
    <w:rsid w:val="00E67B86"/>
    <w:rsid w:val="00E701FE"/>
    <w:rsid w:val="00E749F2"/>
    <w:rsid w:val="00E749FE"/>
    <w:rsid w:val="00E75B07"/>
    <w:rsid w:val="00E76998"/>
    <w:rsid w:val="00E83777"/>
    <w:rsid w:val="00E8551A"/>
    <w:rsid w:val="00E86A03"/>
    <w:rsid w:val="00E878BE"/>
    <w:rsid w:val="00E90FE6"/>
    <w:rsid w:val="00E915CC"/>
    <w:rsid w:val="00E91A55"/>
    <w:rsid w:val="00E93E5D"/>
    <w:rsid w:val="00E93FB9"/>
    <w:rsid w:val="00E94740"/>
    <w:rsid w:val="00E95C04"/>
    <w:rsid w:val="00E970E4"/>
    <w:rsid w:val="00EA2349"/>
    <w:rsid w:val="00EA3A2D"/>
    <w:rsid w:val="00EA3B56"/>
    <w:rsid w:val="00EA62BB"/>
    <w:rsid w:val="00EA66C1"/>
    <w:rsid w:val="00EB1207"/>
    <w:rsid w:val="00EB1A49"/>
    <w:rsid w:val="00EB5339"/>
    <w:rsid w:val="00EC29A9"/>
    <w:rsid w:val="00EC58C2"/>
    <w:rsid w:val="00EC7D43"/>
    <w:rsid w:val="00ED160B"/>
    <w:rsid w:val="00EE04C1"/>
    <w:rsid w:val="00EE1AC5"/>
    <w:rsid w:val="00EE34D5"/>
    <w:rsid w:val="00EE6024"/>
    <w:rsid w:val="00EE6792"/>
    <w:rsid w:val="00EE7A86"/>
    <w:rsid w:val="00EF0B1C"/>
    <w:rsid w:val="00EF1D77"/>
    <w:rsid w:val="00EF5531"/>
    <w:rsid w:val="00EF6513"/>
    <w:rsid w:val="00EF6DAF"/>
    <w:rsid w:val="00EF749C"/>
    <w:rsid w:val="00EF7A17"/>
    <w:rsid w:val="00F00BD2"/>
    <w:rsid w:val="00F01AC9"/>
    <w:rsid w:val="00F03955"/>
    <w:rsid w:val="00F04A22"/>
    <w:rsid w:val="00F079A2"/>
    <w:rsid w:val="00F11AAF"/>
    <w:rsid w:val="00F16722"/>
    <w:rsid w:val="00F17A50"/>
    <w:rsid w:val="00F20142"/>
    <w:rsid w:val="00F215D8"/>
    <w:rsid w:val="00F23B70"/>
    <w:rsid w:val="00F24D6E"/>
    <w:rsid w:val="00F255C6"/>
    <w:rsid w:val="00F263FB"/>
    <w:rsid w:val="00F32B12"/>
    <w:rsid w:val="00F4004F"/>
    <w:rsid w:val="00F41501"/>
    <w:rsid w:val="00F440B6"/>
    <w:rsid w:val="00F455E9"/>
    <w:rsid w:val="00F54C56"/>
    <w:rsid w:val="00F62DF3"/>
    <w:rsid w:val="00F62DF5"/>
    <w:rsid w:val="00F63834"/>
    <w:rsid w:val="00F63E4E"/>
    <w:rsid w:val="00F65954"/>
    <w:rsid w:val="00F7136E"/>
    <w:rsid w:val="00F74781"/>
    <w:rsid w:val="00F74F76"/>
    <w:rsid w:val="00F750E8"/>
    <w:rsid w:val="00F7711F"/>
    <w:rsid w:val="00F77336"/>
    <w:rsid w:val="00F82E6B"/>
    <w:rsid w:val="00F85980"/>
    <w:rsid w:val="00F93260"/>
    <w:rsid w:val="00F95AD3"/>
    <w:rsid w:val="00F95B81"/>
    <w:rsid w:val="00F95D96"/>
    <w:rsid w:val="00F9664A"/>
    <w:rsid w:val="00F96734"/>
    <w:rsid w:val="00F97240"/>
    <w:rsid w:val="00FA20FD"/>
    <w:rsid w:val="00FA28A4"/>
    <w:rsid w:val="00FA42AE"/>
    <w:rsid w:val="00FA579B"/>
    <w:rsid w:val="00FB077D"/>
    <w:rsid w:val="00FB187A"/>
    <w:rsid w:val="00FB3990"/>
    <w:rsid w:val="00FB532B"/>
    <w:rsid w:val="00FB6AE1"/>
    <w:rsid w:val="00FC063B"/>
    <w:rsid w:val="00FC18C8"/>
    <w:rsid w:val="00FC2EC4"/>
    <w:rsid w:val="00FC4B1E"/>
    <w:rsid w:val="00FC7960"/>
    <w:rsid w:val="00FC7D4D"/>
    <w:rsid w:val="00FE20B5"/>
    <w:rsid w:val="00FE2511"/>
    <w:rsid w:val="00FE26E7"/>
    <w:rsid w:val="00FE2D41"/>
    <w:rsid w:val="00FF1B0A"/>
    <w:rsid w:val="00FF2136"/>
    <w:rsid w:val="00FF65EA"/>
    <w:rsid w:val="00FF747E"/>
    <w:rsid w:val="00FF75BA"/>
    <w:rsid w:val="00FF7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849C25"/>
  <w15:docId w15:val="{ABE2D78B-9591-4AEE-BB5D-DCAC38E8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paragraph" w:styleId="Naslov2">
    <w:name w:val="heading 2"/>
    <w:basedOn w:val="Navaden"/>
    <w:link w:val="Naslov2Znak"/>
    <w:uiPriority w:val="9"/>
    <w:qFormat/>
    <w:rsid w:val="0034699C"/>
    <w:pPr>
      <w:spacing w:before="100" w:beforeAutospacing="1" w:after="100" w:afterAutospacing="1"/>
      <w:jc w:val="left"/>
      <w:outlineLvl w:val="1"/>
    </w:pPr>
    <w:rPr>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 w:type="character" w:customStyle="1" w:styleId="Nerazreenaomemba1">
    <w:name w:val="Nerazrešena omemba1"/>
    <w:basedOn w:val="Privzetapisavaodstavka"/>
    <w:uiPriority w:val="99"/>
    <w:semiHidden/>
    <w:unhideWhenUsed/>
    <w:rsid w:val="00960E99"/>
    <w:rPr>
      <w:color w:val="605E5C"/>
      <w:shd w:val="clear" w:color="auto" w:fill="E1DFDD"/>
    </w:rPr>
  </w:style>
  <w:style w:type="character" w:customStyle="1" w:styleId="Naslov2Znak">
    <w:name w:val="Naslov 2 Znak"/>
    <w:basedOn w:val="Privzetapisavaodstavka"/>
    <w:link w:val="Naslov2"/>
    <w:uiPriority w:val="9"/>
    <w:rsid w:val="0034699C"/>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9084">
      <w:bodyDiv w:val="1"/>
      <w:marLeft w:val="0"/>
      <w:marRight w:val="0"/>
      <w:marTop w:val="0"/>
      <w:marBottom w:val="0"/>
      <w:divBdr>
        <w:top w:val="none" w:sz="0" w:space="0" w:color="auto"/>
        <w:left w:val="none" w:sz="0" w:space="0" w:color="auto"/>
        <w:bottom w:val="none" w:sz="0" w:space="0" w:color="auto"/>
        <w:right w:val="none" w:sz="0" w:space="0" w:color="auto"/>
      </w:divBdr>
    </w:div>
    <w:div w:id="225800254">
      <w:bodyDiv w:val="1"/>
      <w:marLeft w:val="0"/>
      <w:marRight w:val="0"/>
      <w:marTop w:val="0"/>
      <w:marBottom w:val="0"/>
      <w:divBdr>
        <w:top w:val="none" w:sz="0" w:space="0" w:color="auto"/>
        <w:left w:val="none" w:sz="0" w:space="0" w:color="auto"/>
        <w:bottom w:val="none" w:sz="0" w:space="0" w:color="auto"/>
        <w:right w:val="none" w:sz="0" w:space="0" w:color="auto"/>
      </w:divBdr>
    </w:div>
    <w:div w:id="291180401">
      <w:bodyDiv w:val="1"/>
      <w:marLeft w:val="0"/>
      <w:marRight w:val="0"/>
      <w:marTop w:val="0"/>
      <w:marBottom w:val="0"/>
      <w:divBdr>
        <w:top w:val="none" w:sz="0" w:space="0" w:color="auto"/>
        <w:left w:val="none" w:sz="0" w:space="0" w:color="auto"/>
        <w:bottom w:val="none" w:sz="0" w:space="0" w:color="auto"/>
        <w:right w:val="none" w:sz="0" w:space="0" w:color="auto"/>
      </w:divBdr>
    </w:div>
    <w:div w:id="370805484">
      <w:bodyDiv w:val="1"/>
      <w:marLeft w:val="0"/>
      <w:marRight w:val="0"/>
      <w:marTop w:val="0"/>
      <w:marBottom w:val="0"/>
      <w:divBdr>
        <w:top w:val="none" w:sz="0" w:space="0" w:color="auto"/>
        <w:left w:val="none" w:sz="0" w:space="0" w:color="auto"/>
        <w:bottom w:val="none" w:sz="0" w:space="0" w:color="auto"/>
        <w:right w:val="none" w:sz="0" w:space="0" w:color="auto"/>
      </w:divBdr>
    </w:div>
    <w:div w:id="392243453">
      <w:bodyDiv w:val="1"/>
      <w:marLeft w:val="0"/>
      <w:marRight w:val="0"/>
      <w:marTop w:val="0"/>
      <w:marBottom w:val="0"/>
      <w:divBdr>
        <w:top w:val="none" w:sz="0" w:space="0" w:color="auto"/>
        <w:left w:val="none" w:sz="0" w:space="0" w:color="auto"/>
        <w:bottom w:val="none" w:sz="0" w:space="0" w:color="auto"/>
        <w:right w:val="none" w:sz="0" w:space="0" w:color="auto"/>
      </w:divBdr>
    </w:div>
    <w:div w:id="520439435">
      <w:bodyDiv w:val="1"/>
      <w:marLeft w:val="0"/>
      <w:marRight w:val="0"/>
      <w:marTop w:val="0"/>
      <w:marBottom w:val="0"/>
      <w:divBdr>
        <w:top w:val="none" w:sz="0" w:space="0" w:color="auto"/>
        <w:left w:val="none" w:sz="0" w:space="0" w:color="auto"/>
        <w:bottom w:val="none" w:sz="0" w:space="0" w:color="auto"/>
        <w:right w:val="none" w:sz="0" w:space="0" w:color="auto"/>
      </w:divBdr>
    </w:div>
    <w:div w:id="564607496">
      <w:bodyDiv w:val="1"/>
      <w:marLeft w:val="0"/>
      <w:marRight w:val="0"/>
      <w:marTop w:val="0"/>
      <w:marBottom w:val="0"/>
      <w:divBdr>
        <w:top w:val="none" w:sz="0" w:space="0" w:color="auto"/>
        <w:left w:val="none" w:sz="0" w:space="0" w:color="auto"/>
        <w:bottom w:val="none" w:sz="0" w:space="0" w:color="auto"/>
        <w:right w:val="none" w:sz="0" w:space="0" w:color="auto"/>
      </w:divBdr>
    </w:div>
    <w:div w:id="572860943">
      <w:bodyDiv w:val="1"/>
      <w:marLeft w:val="0"/>
      <w:marRight w:val="0"/>
      <w:marTop w:val="0"/>
      <w:marBottom w:val="0"/>
      <w:divBdr>
        <w:top w:val="none" w:sz="0" w:space="0" w:color="auto"/>
        <w:left w:val="none" w:sz="0" w:space="0" w:color="auto"/>
        <w:bottom w:val="none" w:sz="0" w:space="0" w:color="auto"/>
        <w:right w:val="none" w:sz="0" w:space="0" w:color="auto"/>
      </w:divBdr>
    </w:div>
    <w:div w:id="637224407">
      <w:bodyDiv w:val="1"/>
      <w:marLeft w:val="0"/>
      <w:marRight w:val="0"/>
      <w:marTop w:val="0"/>
      <w:marBottom w:val="0"/>
      <w:divBdr>
        <w:top w:val="none" w:sz="0" w:space="0" w:color="auto"/>
        <w:left w:val="none" w:sz="0" w:space="0" w:color="auto"/>
        <w:bottom w:val="none" w:sz="0" w:space="0" w:color="auto"/>
        <w:right w:val="none" w:sz="0" w:space="0" w:color="auto"/>
      </w:divBdr>
    </w:div>
    <w:div w:id="918102938">
      <w:bodyDiv w:val="1"/>
      <w:marLeft w:val="0"/>
      <w:marRight w:val="0"/>
      <w:marTop w:val="0"/>
      <w:marBottom w:val="0"/>
      <w:divBdr>
        <w:top w:val="none" w:sz="0" w:space="0" w:color="auto"/>
        <w:left w:val="none" w:sz="0" w:space="0" w:color="auto"/>
        <w:bottom w:val="none" w:sz="0" w:space="0" w:color="auto"/>
        <w:right w:val="none" w:sz="0" w:space="0" w:color="auto"/>
      </w:divBdr>
    </w:div>
    <w:div w:id="937442778">
      <w:bodyDiv w:val="1"/>
      <w:marLeft w:val="0"/>
      <w:marRight w:val="0"/>
      <w:marTop w:val="0"/>
      <w:marBottom w:val="0"/>
      <w:divBdr>
        <w:top w:val="none" w:sz="0" w:space="0" w:color="auto"/>
        <w:left w:val="none" w:sz="0" w:space="0" w:color="auto"/>
        <w:bottom w:val="none" w:sz="0" w:space="0" w:color="auto"/>
        <w:right w:val="none" w:sz="0" w:space="0" w:color="auto"/>
      </w:divBdr>
    </w:div>
    <w:div w:id="985235153">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017">
      <w:bodyDiv w:val="1"/>
      <w:marLeft w:val="0"/>
      <w:marRight w:val="0"/>
      <w:marTop w:val="0"/>
      <w:marBottom w:val="0"/>
      <w:divBdr>
        <w:top w:val="none" w:sz="0" w:space="0" w:color="auto"/>
        <w:left w:val="none" w:sz="0" w:space="0" w:color="auto"/>
        <w:bottom w:val="none" w:sz="0" w:space="0" w:color="auto"/>
        <w:right w:val="none" w:sz="0" w:space="0" w:color="auto"/>
      </w:divBdr>
    </w:div>
    <w:div w:id="1067533180">
      <w:bodyDiv w:val="1"/>
      <w:marLeft w:val="0"/>
      <w:marRight w:val="0"/>
      <w:marTop w:val="0"/>
      <w:marBottom w:val="0"/>
      <w:divBdr>
        <w:top w:val="none" w:sz="0" w:space="0" w:color="auto"/>
        <w:left w:val="none" w:sz="0" w:space="0" w:color="auto"/>
        <w:bottom w:val="none" w:sz="0" w:space="0" w:color="auto"/>
        <w:right w:val="none" w:sz="0" w:space="0" w:color="auto"/>
      </w:divBdr>
    </w:div>
    <w:div w:id="1165901636">
      <w:bodyDiv w:val="1"/>
      <w:marLeft w:val="0"/>
      <w:marRight w:val="0"/>
      <w:marTop w:val="0"/>
      <w:marBottom w:val="0"/>
      <w:divBdr>
        <w:top w:val="none" w:sz="0" w:space="0" w:color="auto"/>
        <w:left w:val="none" w:sz="0" w:space="0" w:color="auto"/>
        <w:bottom w:val="none" w:sz="0" w:space="0" w:color="auto"/>
        <w:right w:val="none" w:sz="0" w:space="0" w:color="auto"/>
      </w:divBdr>
    </w:div>
    <w:div w:id="1251695739">
      <w:bodyDiv w:val="1"/>
      <w:marLeft w:val="0"/>
      <w:marRight w:val="0"/>
      <w:marTop w:val="0"/>
      <w:marBottom w:val="0"/>
      <w:divBdr>
        <w:top w:val="none" w:sz="0" w:space="0" w:color="auto"/>
        <w:left w:val="none" w:sz="0" w:space="0" w:color="auto"/>
        <w:bottom w:val="none" w:sz="0" w:space="0" w:color="auto"/>
        <w:right w:val="none" w:sz="0" w:space="0" w:color="auto"/>
      </w:divBdr>
    </w:div>
    <w:div w:id="1269313511">
      <w:bodyDiv w:val="1"/>
      <w:marLeft w:val="0"/>
      <w:marRight w:val="0"/>
      <w:marTop w:val="0"/>
      <w:marBottom w:val="0"/>
      <w:divBdr>
        <w:top w:val="none" w:sz="0" w:space="0" w:color="auto"/>
        <w:left w:val="none" w:sz="0" w:space="0" w:color="auto"/>
        <w:bottom w:val="none" w:sz="0" w:space="0" w:color="auto"/>
        <w:right w:val="none" w:sz="0" w:space="0" w:color="auto"/>
      </w:divBdr>
    </w:div>
    <w:div w:id="1421098384">
      <w:bodyDiv w:val="1"/>
      <w:marLeft w:val="0"/>
      <w:marRight w:val="0"/>
      <w:marTop w:val="0"/>
      <w:marBottom w:val="0"/>
      <w:divBdr>
        <w:top w:val="none" w:sz="0" w:space="0" w:color="auto"/>
        <w:left w:val="none" w:sz="0" w:space="0" w:color="auto"/>
        <w:bottom w:val="none" w:sz="0" w:space="0" w:color="auto"/>
        <w:right w:val="none" w:sz="0" w:space="0" w:color="auto"/>
      </w:divBdr>
    </w:div>
    <w:div w:id="1509757501">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621296589">
      <w:bodyDiv w:val="1"/>
      <w:marLeft w:val="0"/>
      <w:marRight w:val="0"/>
      <w:marTop w:val="0"/>
      <w:marBottom w:val="0"/>
      <w:divBdr>
        <w:top w:val="none" w:sz="0" w:space="0" w:color="auto"/>
        <w:left w:val="none" w:sz="0" w:space="0" w:color="auto"/>
        <w:bottom w:val="none" w:sz="0" w:space="0" w:color="auto"/>
        <w:right w:val="none" w:sz="0" w:space="0" w:color="auto"/>
      </w:divBdr>
    </w:div>
    <w:div w:id="1642151534">
      <w:bodyDiv w:val="1"/>
      <w:marLeft w:val="0"/>
      <w:marRight w:val="0"/>
      <w:marTop w:val="0"/>
      <w:marBottom w:val="0"/>
      <w:divBdr>
        <w:top w:val="none" w:sz="0" w:space="0" w:color="auto"/>
        <w:left w:val="none" w:sz="0" w:space="0" w:color="auto"/>
        <w:bottom w:val="none" w:sz="0" w:space="0" w:color="auto"/>
        <w:right w:val="none" w:sz="0" w:space="0" w:color="auto"/>
      </w:divBdr>
    </w:div>
    <w:div w:id="1731415762">
      <w:bodyDiv w:val="1"/>
      <w:marLeft w:val="0"/>
      <w:marRight w:val="0"/>
      <w:marTop w:val="0"/>
      <w:marBottom w:val="0"/>
      <w:divBdr>
        <w:top w:val="none" w:sz="0" w:space="0" w:color="auto"/>
        <w:left w:val="none" w:sz="0" w:space="0" w:color="auto"/>
        <w:bottom w:val="none" w:sz="0" w:space="0" w:color="auto"/>
        <w:right w:val="none" w:sz="0" w:space="0" w:color="auto"/>
      </w:divBdr>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1530930">
      <w:bodyDiv w:val="1"/>
      <w:marLeft w:val="0"/>
      <w:marRight w:val="0"/>
      <w:marTop w:val="0"/>
      <w:marBottom w:val="0"/>
      <w:divBdr>
        <w:top w:val="none" w:sz="0" w:space="0" w:color="auto"/>
        <w:left w:val="none" w:sz="0" w:space="0" w:color="auto"/>
        <w:bottom w:val="none" w:sz="0" w:space="0" w:color="auto"/>
        <w:right w:val="none" w:sz="0" w:space="0" w:color="auto"/>
      </w:divBdr>
    </w:div>
    <w:div w:id="1823736062">
      <w:bodyDiv w:val="1"/>
      <w:marLeft w:val="0"/>
      <w:marRight w:val="0"/>
      <w:marTop w:val="0"/>
      <w:marBottom w:val="0"/>
      <w:divBdr>
        <w:top w:val="none" w:sz="0" w:space="0" w:color="auto"/>
        <w:left w:val="none" w:sz="0" w:space="0" w:color="auto"/>
        <w:bottom w:val="none" w:sz="0" w:space="0" w:color="auto"/>
        <w:right w:val="none" w:sz="0" w:space="0" w:color="auto"/>
      </w:divBdr>
    </w:div>
    <w:div w:id="1930848627">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s://www.gov.si/drzavni-organi/ministrstva/ministrstvo-za-kulturo/o-ministrstvu/sluzba-za-izvajanje-kohezijske-politike-m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s://www.gov.si/drzavni-organi/ministrstva/ministrstvo-za-kulturo/javne-objav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475E-E0AB-4327-9123-4ECDFE71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0</TotalTime>
  <Pages>9</Pages>
  <Words>3681</Words>
  <Characters>20985</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Tjaša Atlagič Razdevšek</cp:lastModifiedBy>
  <cp:revision>2</cp:revision>
  <cp:lastPrinted>2019-03-11T13:16:00Z</cp:lastPrinted>
  <dcterms:created xsi:type="dcterms:W3CDTF">2020-06-05T09:54:00Z</dcterms:created>
  <dcterms:modified xsi:type="dcterms:W3CDTF">2020-06-05T09:54:00Z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-349430514</vt:i4>
  </property>
</Properties>
</file>