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73" w:rsidRPr="005A488F" w:rsidRDefault="00396B73" w:rsidP="00396B73">
      <w:pPr>
        <w:jc w:val="both"/>
        <w:rPr>
          <w:rFonts w:ascii="Arial" w:hAnsi="Arial" w:cs="Arial"/>
          <w:b/>
          <w:sz w:val="20"/>
          <w:szCs w:val="20"/>
        </w:rPr>
      </w:pPr>
      <w:r w:rsidRPr="005A488F">
        <w:rPr>
          <w:rFonts w:ascii="Arial" w:hAnsi="Arial" w:cs="Arial"/>
          <w:b/>
          <w:sz w:val="20"/>
          <w:szCs w:val="20"/>
        </w:rPr>
        <w:t xml:space="preserve">ANNEX </w:t>
      </w:r>
      <w:proofErr w:type="gramStart"/>
      <w:r w:rsidRPr="005A488F">
        <w:rPr>
          <w:rFonts w:ascii="Arial" w:hAnsi="Arial" w:cs="Arial"/>
          <w:b/>
          <w:sz w:val="20"/>
          <w:szCs w:val="20"/>
        </w:rPr>
        <w:t>2</w:t>
      </w:r>
      <w:proofErr w:type="gramEnd"/>
    </w:p>
    <w:p w:rsidR="00396B73" w:rsidRPr="005A488F" w:rsidRDefault="00396B73" w:rsidP="00396B73">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5A488F">
        <w:rPr>
          <w:rFonts w:ascii="Arial" w:hAnsi="Arial" w:cs="Arial"/>
          <w:b/>
          <w:sz w:val="20"/>
          <w:szCs w:val="20"/>
          <w:u w:val="single"/>
        </w:rPr>
        <w:t>DECLARATION OF HONOUR BY THE APPLICANT CITY</w:t>
      </w:r>
    </w:p>
    <w:p w:rsidR="00396B73" w:rsidRPr="005A488F" w:rsidRDefault="00396B73" w:rsidP="00396B73">
      <w:pPr>
        <w:autoSpaceDE w:val="0"/>
        <w:autoSpaceDN w:val="0"/>
        <w:adjustRightInd w:val="0"/>
        <w:jc w:val="both"/>
        <w:rPr>
          <w:rFonts w:ascii="Arial" w:hAnsi="Arial" w:cs="Arial"/>
          <w:sz w:val="20"/>
          <w:szCs w:val="20"/>
        </w:rPr>
      </w:pPr>
    </w:p>
    <w:p w:rsidR="00396B73" w:rsidRPr="005A488F" w:rsidRDefault="00396B73" w:rsidP="00396B7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6B73" w:rsidRPr="005A488F" w:rsidTr="000631B5">
        <w:tc>
          <w:tcPr>
            <w:tcW w:w="5000" w:type="pct"/>
            <w:shd w:val="clear" w:color="auto" w:fill="auto"/>
          </w:tcPr>
          <w:p w:rsidR="00396B73" w:rsidRPr="005A488F" w:rsidRDefault="00396B73" w:rsidP="000631B5">
            <w:pPr>
              <w:spacing w:before="40" w:after="40"/>
              <w:jc w:val="both"/>
              <w:rPr>
                <w:rFonts w:ascii="Arial" w:hAnsi="Arial" w:cs="Arial"/>
                <w:noProof/>
                <w:sz w:val="20"/>
                <w:szCs w:val="20"/>
              </w:rPr>
            </w:pPr>
            <w:r w:rsidRPr="005A488F">
              <w:rPr>
                <w:rFonts w:ascii="Arial" w:hAnsi="Arial" w:cs="Arial"/>
                <w:noProof/>
                <w:sz w:val="20"/>
                <w:szCs w:val="20"/>
              </w:rPr>
              <w:t>The undersigned [</w:t>
            </w:r>
            <w:r w:rsidRPr="005A488F">
              <w:rPr>
                <w:rFonts w:ascii="Arial" w:hAnsi="Arial" w:cs="Arial"/>
                <w:i/>
                <w:noProof/>
                <w:sz w:val="20"/>
                <w:szCs w:val="20"/>
                <w:highlight w:val="lightGray"/>
              </w:rPr>
              <w:t>insert name of the signatory of this form</w:t>
            </w:r>
            <w:r w:rsidRPr="005A488F">
              <w:rPr>
                <w:rFonts w:ascii="Arial" w:hAnsi="Arial" w:cs="Arial"/>
                <w:i/>
                <w:noProof/>
                <w:sz w:val="20"/>
                <w:szCs w:val="20"/>
              </w:rPr>
              <w:t>]</w:t>
            </w:r>
            <w:r w:rsidRPr="005A488F">
              <w:rPr>
                <w:rFonts w:ascii="Arial" w:hAnsi="Arial" w:cs="Arial"/>
                <w:noProof/>
                <w:sz w:val="20"/>
                <w:szCs w:val="20"/>
              </w:rPr>
              <w:t>:</w:t>
            </w:r>
          </w:p>
          <w:p w:rsidR="00396B73" w:rsidRPr="005A488F" w:rsidRDefault="00396B73" w:rsidP="000631B5">
            <w:pPr>
              <w:spacing w:before="40" w:after="40"/>
              <w:ind w:left="720" w:firstLine="720"/>
              <w:jc w:val="both"/>
              <w:rPr>
                <w:rFonts w:ascii="Arial" w:hAnsi="Arial" w:cs="Arial"/>
                <w:noProof/>
                <w:sz w:val="20"/>
                <w:szCs w:val="20"/>
              </w:rPr>
            </w:pPr>
          </w:p>
          <w:p w:rsidR="00396B73" w:rsidRPr="005A488F" w:rsidRDefault="00396B73" w:rsidP="000631B5">
            <w:pPr>
              <w:spacing w:before="40" w:after="40"/>
              <w:jc w:val="both"/>
              <w:rPr>
                <w:rFonts w:ascii="Arial" w:hAnsi="Arial" w:cs="Arial"/>
                <w:i/>
                <w:noProof/>
                <w:sz w:val="20"/>
                <w:szCs w:val="20"/>
              </w:rPr>
            </w:pPr>
            <w:r w:rsidRPr="005A488F">
              <w:rPr>
                <w:rFonts w:ascii="Arial" w:hAnsi="Arial" w:cs="Arial"/>
                <w:noProof/>
                <w:sz w:val="20"/>
                <w:szCs w:val="20"/>
              </w:rPr>
              <w:t xml:space="preserve">representing the following legal person: </w:t>
            </w:r>
          </w:p>
          <w:p w:rsidR="00396B73" w:rsidRPr="005A488F" w:rsidRDefault="00396B73" w:rsidP="000631B5">
            <w:pPr>
              <w:spacing w:before="40" w:after="40"/>
              <w:ind w:firstLine="720"/>
              <w:jc w:val="both"/>
              <w:rPr>
                <w:rFonts w:ascii="Arial" w:hAnsi="Arial" w:cs="Arial"/>
                <w:noProof/>
                <w:sz w:val="20"/>
                <w:szCs w:val="20"/>
              </w:rPr>
            </w:pPr>
            <w:r w:rsidRPr="005A488F">
              <w:rPr>
                <w:rFonts w:ascii="Arial" w:hAnsi="Arial" w:cs="Arial"/>
                <w:noProof/>
                <w:sz w:val="20"/>
                <w:szCs w:val="20"/>
              </w:rPr>
              <w:t>full official name:</w:t>
            </w:r>
          </w:p>
          <w:p w:rsidR="00396B73" w:rsidRPr="005A488F" w:rsidRDefault="00396B73" w:rsidP="000631B5">
            <w:pPr>
              <w:spacing w:before="40" w:after="40"/>
              <w:ind w:firstLine="720"/>
              <w:jc w:val="both"/>
              <w:rPr>
                <w:rFonts w:ascii="Arial" w:hAnsi="Arial" w:cs="Arial"/>
                <w:noProof/>
                <w:sz w:val="20"/>
                <w:szCs w:val="20"/>
              </w:rPr>
            </w:pPr>
            <w:r w:rsidRPr="005A488F">
              <w:rPr>
                <w:rFonts w:ascii="Arial" w:hAnsi="Arial" w:cs="Arial"/>
                <w:noProof/>
                <w:sz w:val="20"/>
                <w:szCs w:val="20"/>
              </w:rPr>
              <w:t>official legal form:</w:t>
            </w:r>
          </w:p>
          <w:p w:rsidR="00396B73" w:rsidRPr="005A488F" w:rsidRDefault="00396B73" w:rsidP="000631B5">
            <w:pPr>
              <w:spacing w:before="40" w:after="40"/>
              <w:ind w:firstLine="720"/>
              <w:jc w:val="both"/>
              <w:rPr>
                <w:rFonts w:ascii="Arial" w:hAnsi="Arial" w:cs="Arial"/>
                <w:noProof/>
                <w:sz w:val="20"/>
                <w:szCs w:val="20"/>
              </w:rPr>
            </w:pPr>
            <w:r w:rsidRPr="005A488F">
              <w:rPr>
                <w:rFonts w:ascii="Arial" w:hAnsi="Arial" w:cs="Arial"/>
                <w:noProof/>
                <w:sz w:val="20"/>
                <w:szCs w:val="20"/>
              </w:rPr>
              <w:t>full official address:</w:t>
            </w:r>
          </w:p>
          <w:p w:rsidR="00396B73" w:rsidRPr="005A488F" w:rsidRDefault="00396B73" w:rsidP="000631B5">
            <w:pPr>
              <w:spacing w:before="40" w:after="120"/>
              <w:ind w:firstLine="720"/>
              <w:jc w:val="both"/>
              <w:rPr>
                <w:rFonts w:ascii="Arial" w:hAnsi="Arial" w:cs="Arial"/>
                <w:noProof/>
                <w:sz w:val="20"/>
                <w:szCs w:val="20"/>
              </w:rPr>
            </w:pPr>
            <w:r w:rsidRPr="005A488F">
              <w:rPr>
                <w:rFonts w:ascii="Arial" w:hAnsi="Arial" w:cs="Arial"/>
                <w:noProof/>
                <w:sz w:val="20"/>
                <w:szCs w:val="20"/>
              </w:rPr>
              <w:t>VAT registration number:</w:t>
            </w:r>
          </w:p>
          <w:p w:rsidR="00396B73" w:rsidRPr="005A488F" w:rsidRDefault="00396B73" w:rsidP="00396B73">
            <w:pPr>
              <w:numPr>
                <w:ilvl w:val="0"/>
                <w:numId w:val="2"/>
              </w:numPr>
              <w:spacing w:before="240" w:after="120"/>
              <w:ind w:left="356" w:hanging="356"/>
              <w:jc w:val="both"/>
              <w:rPr>
                <w:rFonts w:ascii="Arial" w:hAnsi="Arial" w:cs="Arial"/>
                <w:noProof/>
                <w:sz w:val="20"/>
                <w:szCs w:val="20"/>
              </w:rPr>
            </w:pPr>
            <w:r w:rsidRPr="005A488F">
              <w:rPr>
                <w:rFonts w:ascii="Arial" w:hAnsi="Arial" w:cs="Arial"/>
                <w:noProof/>
                <w:sz w:val="20"/>
                <w:szCs w:val="20"/>
              </w:rPr>
              <w:t>certify that the applicant city is not in one of the following situations which would exclude it from receiving Union prizes:</w:t>
            </w:r>
          </w:p>
          <w:p w:rsidR="00396B73" w:rsidRPr="005A488F" w:rsidRDefault="00396B73" w:rsidP="00396B73">
            <w:pPr>
              <w:pStyle w:val="Text1"/>
              <w:numPr>
                <w:ilvl w:val="0"/>
                <w:numId w:val="1"/>
              </w:numPr>
              <w:spacing w:before="40" w:after="40" w:line="240" w:lineRule="auto"/>
              <w:jc w:val="both"/>
              <w:rPr>
                <w:rFonts w:ascii="Arial" w:hAnsi="Arial" w:cs="Arial"/>
                <w:noProof/>
                <w:sz w:val="20"/>
                <w:lang w:val="en-GB"/>
              </w:rPr>
            </w:pPr>
            <w:r w:rsidRPr="005A488F">
              <w:rPr>
                <w:rFonts w:ascii="Arial" w:hAnsi="Arial" w:cs="Arial"/>
                <w:noProof/>
                <w:sz w:val="20"/>
                <w:lang w:val="en-GB"/>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396B73" w:rsidRPr="005A488F" w:rsidRDefault="00396B73" w:rsidP="00396B73">
            <w:pPr>
              <w:pStyle w:val="Text1"/>
              <w:numPr>
                <w:ilvl w:val="0"/>
                <w:numId w:val="1"/>
              </w:numPr>
              <w:spacing w:before="40" w:after="40" w:line="240" w:lineRule="auto"/>
              <w:ind w:left="357" w:hanging="357"/>
              <w:jc w:val="both"/>
              <w:rPr>
                <w:rFonts w:ascii="Arial" w:hAnsi="Arial" w:cs="Arial"/>
                <w:noProof/>
                <w:sz w:val="20"/>
                <w:lang w:val="en-GB"/>
              </w:rPr>
            </w:pPr>
            <w:r w:rsidRPr="005A488F">
              <w:rPr>
                <w:rFonts w:ascii="Arial" w:hAnsi="Arial" w:cs="Arial"/>
                <w:noProof/>
                <w:sz w:val="20"/>
                <w:lang w:val="en-GB"/>
              </w:rPr>
              <w:t xml:space="preserve">has been convicted of an offence concerning professional conduct by a judgment of a competent authority of a Member State which has the force of </w:t>
            </w:r>
            <w:r w:rsidRPr="005A488F">
              <w:rPr>
                <w:rFonts w:ascii="Arial" w:hAnsi="Arial" w:cs="Arial"/>
                <w:i/>
                <w:noProof/>
                <w:sz w:val="20"/>
                <w:lang w:val="en-GB"/>
              </w:rPr>
              <w:t>res judicata</w:t>
            </w:r>
            <w:r w:rsidRPr="005A488F">
              <w:rPr>
                <w:rFonts w:ascii="Arial" w:hAnsi="Arial" w:cs="Arial"/>
                <w:noProof/>
                <w:sz w:val="20"/>
                <w:lang w:val="en-GB"/>
              </w:rPr>
              <w:t>;</w:t>
            </w:r>
          </w:p>
          <w:p w:rsidR="00396B73" w:rsidRPr="005A488F" w:rsidRDefault="00396B73" w:rsidP="00396B73">
            <w:pPr>
              <w:pStyle w:val="Text1"/>
              <w:numPr>
                <w:ilvl w:val="0"/>
                <w:numId w:val="1"/>
              </w:numPr>
              <w:spacing w:before="40" w:after="40" w:line="240" w:lineRule="auto"/>
              <w:jc w:val="both"/>
              <w:rPr>
                <w:rFonts w:ascii="Arial" w:hAnsi="Arial" w:cs="Arial"/>
                <w:noProof/>
                <w:sz w:val="20"/>
                <w:lang w:val="en-GB"/>
              </w:rPr>
            </w:pPr>
            <w:r w:rsidRPr="005A488F">
              <w:rPr>
                <w:rFonts w:ascii="Arial" w:hAnsi="Arial" w:cs="Arial"/>
                <w:noProof/>
                <w:sz w:val="20"/>
                <w:lang w:val="en-GB"/>
              </w:rPr>
              <w:t>has been guilty of grave professional misconduct proven by any means which the Commission can justify including by decisions of the European Investment Bank and international organisations;</w:t>
            </w:r>
          </w:p>
          <w:p w:rsidR="00396B73" w:rsidRPr="005A488F" w:rsidRDefault="00396B73" w:rsidP="00396B73">
            <w:pPr>
              <w:pStyle w:val="Text1"/>
              <w:numPr>
                <w:ilvl w:val="0"/>
                <w:numId w:val="1"/>
              </w:numPr>
              <w:spacing w:before="40" w:after="40" w:line="240" w:lineRule="auto"/>
              <w:jc w:val="both"/>
              <w:rPr>
                <w:rFonts w:ascii="Arial" w:hAnsi="Arial" w:cs="Arial"/>
                <w:noProof/>
                <w:sz w:val="20"/>
                <w:lang w:val="en-GB"/>
              </w:rPr>
            </w:pPr>
            <w:r w:rsidRPr="005A488F">
              <w:rPr>
                <w:rFonts w:ascii="Arial" w:hAnsi="Arial" w:cs="Arial"/>
                <w:noProof/>
                <w:sz w:val="20"/>
                <w:lang w:val="en-GB"/>
              </w:rPr>
              <w:t>is not in compliance with all its obligations relating to the payment of social security contributions and the payment of taxes in accordance with the legal provisions of the country in which it is established, with those of the country of the authorising officer responsible and those of the country where the action is to be implemented;</w:t>
            </w:r>
          </w:p>
          <w:p w:rsidR="00396B73" w:rsidRPr="005A488F" w:rsidRDefault="00396B73" w:rsidP="00396B73">
            <w:pPr>
              <w:pStyle w:val="Text1"/>
              <w:numPr>
                <w:ilvl w:val="0"/>
                <w:numId w:val="1"/>
              </w:numPr>
              <w:spacing w:before="40" w:after="40" w:line="240" w:lineRule="auto"/>
              <w:jc w:val="both"/>
              <w:rPr>
                <w:rFonts w:ascii="Arial" w:hAnsi="Arial" w:cs="Arial"/>
                <w:noProof/>
                <w:sz w:val="20"/>
                <w:lang w:val="en-GB"/>
              </w:rPr>
            </w:pPr>
            <w:r w:rsidRPr="005A488F">
              <w:rPr>
                <w:rFonts w:ascii="Arial" w:hAnsi="Arial" w:cs="Arial"/>
                <w:noProof/>
                <w:sz w:val="20"/>
                <w:lang w:val="en-GB"/>
              </w:rPr>
              <w:t xml:space="preserve">has been the subject of a judgement which has the force of </w:t>
            </w:r>
            <w:r w:rsidRPr="005A488F">
              <w:rPr>
                <w:rFonts w:ascii="Arial" w:hAnsi="Arial" w:cs="Arial"/>
                <w:i/>
                <w:noProof/>
                <w:sz w:val="20"/>
                <w:lang w:val="en-GB"/>
              </w:rPr>
              <w:t>res judicata</w:t>
            </w:r>
            <w:r w:rsidRPr="005A488F">
              <w:rPr>
                <w:rFonts w:ascii="Arial" w:hAnsi="Arial" w:cs="Arial"/>
                <w:noProof/>
                <w:sz w:val="20"/>
                <w:lang w:val="en-GB"/>
              </w:rPr>
              <w:t xml:space="preserve"> for fraud, corruption, involvement in a criminal organisation, money laundering or any other illegal activity, where such activity is detrimental to the Union's financial interests;</w:t>
            </w:r>
          </w:p>
          <w:p w:rsidR="00396B73" w:rsidRPr="005A488F" w:rsidRDefault="00396B73" w:rsidP="00396B73">
            <w:pPr>
              <w:numPr>
                <w:ilvl w:val="0"/>
                <w:numId w:val="1"/>
              </w:numPr>
              <w:spacing w:before="40" w:after="40"/>
              <w:jc w:val="both"/>
              <w:rPr>
                <w:rFonts w:ascii="Arial" w:hAnsi="Arial" w:cs="Arial"/>
                <w:noProof/>
                <w:sz w:val="20"/>
                <w:szCs w:val="20"/>
              </w:rPr>
            </w:pPr>
            <w:r w:rsidRPr="005A488F">
              <w:rPr>
                <w:rFonts w:ascii="Arial" w:hAnsi="Arial" w:cs="Arial"/>
                <w:noProof/>
                <w:sz w:val="20"/>
                <w:szCs w:val="20"/>
              </w:rPr>
              <w:t>is subject to an administrative penalty for being guilty of misrepresenting the information required as a condition of participation in a procurement procedure or another grant award procedure or failing to supply this information, or having been declared to be in serious breach of its obligations under contracts or agreements covered by the Union's budget.</w:t>
            </w:r>
          </w:p>
          <w:p w:rsidR="00396B73" w:rsidRPr="005A488F" w:rsidRDefault="00396B73" w:rsidP="00396B73">
            <w:pPr>
              <w:numPr>
                <w:ilvl w:val="0"/>
                <w:numId w:val="2"/>
              </w:numPr>
              <w:spacing w:before="240" w:after="120"/>
              <w:ind w:left="356" w:hanging="356"/>
              <w:jc w:val="both"/>
              <w:rPr>
                <w:rFonts w:ascii="Arial" w:hAnsi="Arial" w:cs="Arial"/>
                <w:noProof/>
                <w:sz w:val="20"/>
                <w:szCs w:val="20"/>
              </w:rPr>
            </w:pPr>
            <w:r w:rsidRPr="005A488F">
              <w:rPr>
                <w:rFonts w:ascii="Arial" w:hAnsi="Arial" w:cs="Arial"/>
                <w:noProof/>
                <w:sz w:val="20"/>
                <w:szCs w:val="20"/>
              </w:rPr>
              <w:t>declare that the applicant city:</w:t>
            </w:r>
          </w:p>
          <w:p w:rsidR="00396B73" w:rsidRPr="005A488F" w:rsidRDefault="00396B73" w:rsidP="00396B73">
            <w:pPr>
              <w:numPr>
                <w:ilvl w:val="0"/>
                <w:numId w:val="1"/>
              </w:numPr>
              <w:spacing w:before="40" w:after="40"/>
              <w:jc w:val="both"/>
              <w:rPr>
                <w:rFonts w:ascii="Arial" w:hAnsi="Arial" w:cs="Arial"/>
                <w:noProof/>
                <w:sz w:val="20"/>
                <w:szCs w:val="20"/>
              </w:rPr>
            </w:pPr>
            <w:r w:rsidRPr="005A488F">
              <w:rPr>
                <w:rFonts w:ascii="Arial" w:hAnsi="Arial" w:cs="Arial"/>
                <w:noProof/>
                <w:sz w:val="20"/>
                <w:szCs w:val="20"/>
              </w:rPr>
              <w:t>has no conflict of interests in connection with the prize; a conflict of interests could arise in particular as a result of economic interests, political or national affinity, family, emotional life or any other shared interest;</w:t>
            </w:r>
          </w:p>
          <w:p w:rsidR="00396B73" w:rsidRPr="005A488F" w:rsidRDefault="00396B73" w:rsidP="00396B73">
            <w:pPr>
              <w:numPr>
                <w:ilvl w:val="0"/>
                <w:numId w:val="1"/>
              </w:numPr>
              <w:spacing w:before="40" w:after="40"/>
              <w:jc w:val="both"/>
              <w:rPr>
                <w:rFonts w:ascii="Arial" w:hAnsi="Arial" w:cs="Arial"/>
                <w:noProof/>
                <w:sz w:val="20"/>
                <w:szCs w:val="20"/>
              </w:rPr>
            </w:pPr>
            <w:r w:rsidRPr="005A488F">
              <w:rPr>
                <w:rFonts w:ascii="Arial" w:hAnsi="Arial" w:cs="Arial"/>
                <w:noProof/>
                <w:sz w:val="20"/>
                <w:szCs w:val="20"/>
              </w:rPr>
              <w:t>will inform the Commission, without delay, of any situation considered a conflict of interests or which could give rise to a conflict of interests;</w:t>
            </w:r>
          </w:p>
          <w:p w:rsidR="00396B73" w:rsidRPr="005A488F" w:rsidRDefault="00396B73" w:rsidP="00396B73">
            <w:pPr>
              <w:numPr>
                <w:ilvl w:val="0"/>
                <w:numId w:val="1"/>
              </w:numPr>
              <w:spacing w:before="40" w:after="40"/>
              <w:jc w:val="both"/>
              <w:rPr>
                <w:rFonts w:ascii="Arial" w:hAnsi="Arial" w:cs="Arial"/>
                <w:noProof/>
                <w:sz w:val="20"/>
                <w:szCs w:val="20"/>
              </w:rPr>
            </w:pPr>
            <w:r w:rsidRPr="005A488F">
              <w:rPr>
                <w:rFonts w:ascii="Arial" w:hAnsi="Arial" w:cs="Arial"/>
                <w:noProof/>
                <w:sz w:val="20"/>
                <w:szCs w:val="20"/>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the award of the prize;</w:t>
            </w:r>
          </w:p>
          <w:p w:rsidR="00396B73" w:rsidRPr="005A488F" w:rsidRDefault="00396B73" w:rsidP="00396B73">
            <w:pPr>
              <w:numPr>
                <w:ilvl w:val="0"/>
                <w:numId w:val="1"/>
              </w:numPr>
              <w:spacing w:before="40" w:after="40"/>
              <w:jc w:val="both"/>
              <w:rPr>
                <w:rFonts w:ascii="Arial" w:hAnsi="Arial" w:cs="Arial"/>
                <w:noProof/>
                <w:sz w:val="20"/>
                <w:szCs w:val="20"/>
              </w:rPr>
            </w:pPr>
            <w:r w:rsidRPr="005A488F">
              <w:rPr>
                <w:rFonts w:ascii="Arial" w:hAnsi="Arial" w:cs="Arial"/>
                <w:noProof/>
                <w:sz w:val="20"/>
                <w:szCs w:val="20"/>
              </w:rPr>
              <w:t>provided accurate, sincere and complete information within the context of this prize award procedure.</w:t>
            </w:r>
          </w:p>
          <w:p w:rsidR="00396B73" w:rsidRPr="005A488F" w:rsidRDefault="00396B73" w:rsidP="00396B73">
            <w:pPr>
              <w:numPr>
                <w:ilvl w:val="0"/>
                <w:numId w:val="2"/>
              </w:numPr>
              <w:spacing w:before="240" w:after="120"/>
              <w:ind w:left="356" w:hanging="356"/>
              <w:jc w:val="both"/>
              <w:rPr>
                <w:rFonts w:ascii="Arial" w:hAnsi="Arial" w:cs="Arial"/>
                <w:noProof/>
                <w:sz w:val="20"/>
                <w:szCs w:val="20"/>
              </w:rPr>
            </w:pPr>
            <w:r w:rsidRPr="005A488F">
              <w:rPr>
                <w:rFonts w:ascii="Arial" w:hAnsi="Arial" w:cs="Arial"/>
                <w:noProof/>
                <w:sz w:val="20"/>
                <w:szCs w:val="20"/>
              </w:rPr>
              <w:t>I declare that the applicant city is fully eligible in accordance with the criteria set out in the specific call for submission of applications.</w:t>
            </w:r>
          </w:p>
          <w:p w:rsidR="00396B73" w:rsidRPr="005A488F" w:rsidRDefault="00396B73" w:rsidP="00396B73">
            <w:pPr>
              <w:numPr>
                <w:ilvl w:val="0"/>
                <w:numId w:val="2"/>
              </w:numPr>
              <w:spacing w:before="240" w:after="120"/>
              <w:ind w:left="356" w:hanging="356"/>
              <w:jc w:val="both"/>
              <w:rPr>
                <w:rFonts w:ascii="Arial" w:hAnsi="Arial" w:cs="Arial"/>
                <w:noProof/>
                <w:sz w:val="20"/>
                <w:szCs w:val="20"/>
              </w:rPr>
            </w:pPr>
            <w:proofErr w:type="gramStart"/>
            <w:r w:rsidRPr="005A488F">
              <w:rPr>
                <w:rFonts w:ascii="Arial" w:hAnsi="Arial" w:cs="Arial"/>
                <w:noProof/>
                <w:sz w:val="20"/>
                <w:szCs w:val="20"/>
              </w:rPr>
              <w:t xml:space="preserve">I acknowledge that according to Article 131 </w:t>
            </w:r>
            <w:r w:rsidRPr="005A488F">
              <w:rPr>
                <w:rFonts w:ascii="Arial" w:hAnsi="Arial" w:cs="Arial"/>
                <w:sz w:val="20"/>
                <w:szCs w:val="20"/>
              </w:rPr>
              <w:t xml:space="preserve">of Regulation (EU, </w:t>
            </w:r>
            <w:proofErr w:type="spellStart"/>
            <w:r w:rsidRPr="005A488F">
              <w:rPr>
                <w:rFonts w:ascii="Arial" w:hAnsi="Arial" w:cs="Arial"/>
                <w:sz w:val="20"/>
                <w:szCs w:val="20"/>
              </w:rPr>
              <w:t>Euratom</w:t>
            </w:r>
            <w:proofErr w:type="spellEnd"/>
            <w:r w:rsidRPr="005A488F">
              <w:rPr>
                <w:rFonts w:ascii="Arial" w:hAnsi="Arial" w:cs="Arial"/>
                <w:sz w:val="20"/>
                <w:szCs w:val="20"/>
              </w:rPr>
              <w:t xml:space="preserve">) No 966/2012 of the European Parliament and of the Council of 25 October 2012 on the financial rules applicable to the general budget of the Union (‘the Financial Regulation’), as amended </w:t>
            </w:r>
            <w:r w:rsidRPr="005A488F">
              <w:rPr>
                <w:rFonts w:ascii="Arial" w:hAnsi="Arial" w:cs="Arial"/>
                <w:noProof/>
                <w:sz w:val="20"/>
                <w:szCs w:val="20"/>
              </w:rPr>
              <w:t xml:space="preserve">and Article 145 </w:t>
            </w:r>
            <w:r w:rsidRPr="005A488F">
              <w:rPr>
                <w:rFonts w:ascii="Arial" w:hAnsi="Arial" w:cs="Arial"/>
                <w:sz w:val="20"/>
                <w:szCs w:val="20"/>
              </w:rPr>
              <w:t xml:space="preserve">of Commission Delegated Regulation No 1268/2012 of 29 October 2012 on the rules of application </w:t>
            </w:r>
            <w:r w:rsidRPr="005A488F">
              <w:rPr>
                <w:rFonts w:ascii="Arial" w:hAnsi="Arial" w:cs="Arial"/>
                <w:sz w:val="20"/>
                <w:szCs w:val="20"/>
              </w:rPr>
              <w:lastRenderedPageBreak/>
              <w:t>of Regulation 966/2012 of the European Parliament and of the Council on the financial rules applicable to the general budget of the Union (‘the Rules of Application’) as amended</w:t>
            </w:r>
            <w:r w:rsidRPr="005A488F">
              <w:rPr>
                <w:rFonts w:ascii="Arial" w:hAnsi="Arial" w:cs="Arial"/>
                <w:noProof/>
                <w:sz w:val="20"/>
                <w:szCs w:val="20"/>
              </w:rPr>
              <w:t xml:space="preserve"> applicants found guilty of misrepresentation may be subject to administrative and financial penalties under certain conditions.</w:t>
            </w:r>
            <w:proofErr w:type="gramEnd"/>
          </w:p>
          <w:p w:rsidR="00396B73" w:rsidRPr="005A488F" w:rsidRDefault="00396B73" w:rsidP="000631B5">
            <w:pPr>
              <w:spacing w:after="240"/>
              <w:jc w:val="both"/>
              <w:rPr>
                <w:rFonts w:ascii="Arial" w:hAnsi="Arial" w:cs="Arial"/>
                <w:sz w:val="20"/>
                <w:szCs w:val="20"/>
              </w:rPr>
            </w:pPr>
            <w:r w:rsidRPr="005A488F">
              <w:rPr>
                <w:rFonts w:ascii="Arial" w:hAnsi="Arial" w:cs="Arial"/>
                <w:sz w:val="20"/>
                <w:szCs w:val="20"/>
              </w:rPr>
              <w:t xml:space="preserve">If </w:t>
            </w:r>
            <w:proofErr w:type="gramStart"/>
            <w:r w:rsidRPr="005A488F">
              <w:rPr>
                <w:rFonts w:ascii="Arial" w:hAnsi="Arial" w:cs="Arial"/>
                <w:sz w:val="20"/>
                <w:szCs w:val="20"/>
              </w:rPr>
              <w:t>selected to be awarded</w:t>
            </w:r>
            <w:proofErr w:type="gramEnd"/>
            <w:r w:rsidRPr="005A488F">
              <w:rPr>
                <w:rFonts w:ascii="Arial" w:hAnsi="Arial" w:cs="Arial"/>
                <w:sz w:val="20"/>
                <w:szCs w:val="20"/>
              </w:rPr>
              <w:t xml:space="preserve"> a prize, the applicant city accepts the conditions as laid down in the call for submission of applications.</w:t>
            </w:r>
          </w:p>
          <w:p w:rsidR="00396B73" w:rsidRPr="005A488F" w:rsidRDefault="00396B73" w:rsidP="000631B5">
            <w:pPr>
              <w:spacing w:after="240"/>
              <w:jc w:val="both"/>
              <w:rPr>
                <w:rFonts w:ascii="Arial" w:hAnsi="Arial" w:cs="Arial"/>
                <w:sz w:val="20"/>
                <w:szCs w:val="20"/>
              </w:rPr>
            </w:pPr>
          </w:p>
          <w:p w:rsidR="00396B73" w:rsidRPr="005A488F" w:rsidRDefault="00396B73" w:rsidP="000631B5">
            <w:pPr>
              <w:spacing w:before="120" w:after="240"/>
              <w:jc w:val="both"/>
              <w:rPr>
                <w:rFonts w:ascii="Arial" w:hAnsi="Arial" w:cs="Arial"/>
                <w:sz w:val="20"/>
                <w:szCs w:val="20"/>
              </w:rPr>
            </w:pPr>
            <w:r w:rsidRPr="005A488F">
              <w:rPr>
                <w:rFonts w:ascii="Arial" w:hAnsi="Arial" w:cs="Arial"/>
                <w:sz w:val="20"/>
                <w:szCs w:val="20"/>
              </w:rPr>
              <w:t>Last name, first name:</w:t>
            </w:r>
          </w:p>
          <w:p w:rsidR="00396B73" w:rsidRPr="005A488F" w:rsidRDefault="00396B73" w:rsidP="000631B5">
            <w:pPr>
              <w:spacing w:before="120" w:after="240"/>
              <w:jc w:val="both"/>
              <w:rPr>
                <w:rFonts w:ascii="Arial" w:hAnsi="Arial" w:cs="Arial"/>
                <w:sz w:val="20"/>
                <w:szCs w:val="20"/>
              </w:rPr>
            </w:pPr>
          </w:p>
          <w:p w:rsidR="00396B73" w:rsidRPr="005A488F" w:rsidRDefault="00396B73" w:rsidP="000631B5">
            <w:pPr>
              <w:spacing w:before="120" w:after="240"/>
              <w:jc w:val="both"/>
              <w:rPr>
                <w:rFonts w:ascii="Arial" w:hAnsi="Arial" w:cs="Arial"/>
                <w:sz w:val="20"/>
                <w:szCs w:val="20"/>
              </w:rPr>
            </w:pPr>
            <w:r w:rsidRPr="005A488F">
              <w:rPr>
                <w:rFonts w:ascii="Arial" w:hAnsi="Arial" w:cs="Arial"/>
                <w:sz w:val="20"/>
                <w:szCs w:val="20"/>
              </w:rPr>
              <w:t>Title or position in the city:</w:t>
            </w:r>
          </w:p>
          <w:p w:rsidR="00396B73" w:rsidRPr="005A488F" w:rsidRDefault="00396B73" w:rsidP="000631B5">
            <w:pPr>
              <w:spacing w:before="120" w:after="240"/>
              <w:jc w:val="both"/>
              <w:rPr>
                <w:rFonts w:ascii="Arial" w:hAnsi="Arial" w:cs="Arial"/>
                <w:sz w:val="20"/>
                <w:szCs w:val="20"/>
              </w:rPr>
            </w:pPr>
            <w:r w:rsidRPr="005A488F">
              <w:rPr>
                <w:rFonts w:ascii="Arial" w:hAnsi="Arial" w:cs="Arial"/>
                <w:sz w:val="20"/>
                <w:szCs w:val="20"/>
              </w:rPr>
              <w:t>Signature [and official stamp] of the applicant:</w:t>
            </w:r>
          </w:p>
          <w:p w:rsidR="00396B73" w:rsidRPr="005A488F" w:rsidRDefault="00396B73" w:rsidP="000631B5">
            <w:pPr>
              <w:spacing w:before="120"/>
              <w:jc w:val="both"/>
              <w:rPr>
                <w:rFonts w:ascii="Arial" w:hAnsi="Arial" w:cs="Arial"/>
                <w:sz w:val="20"/>
                <w:szCs w:val="20"/>
              </w:rPr>
            </w:pPr>
            <w:r w:rsidRPr="005A488F">
              <w:rPr>
                <w:rFonts w:ascii="Arial" w:hAnsi="Arial" w:cs="Arial"/>
                <w:sz w:val="20"/>
                <w:szCs w:val="20"/>
              </w:rPr>
              <w:t>Date:</w:t>
            </w:r>
          </w:p>
          <w:p w:rsidR="00396B73" w:rsidRPr="005A488F" w:rsidRDefault="00396B73" w:rsidP="000631B5">
            <w:pPr>
              <w:jc w:val="both"/>
              <w:rPr>
                <w:rFonts w:ascii="Arial" w:hAnsi="Arial" w:cs="Arial"/>
                <w:b/>
                <w:sz w:val="20"/>
                <w:szCs w:val="20"/>
                <w:u w:val="single"/>
              </w:rPr>
            </w:pPr>
          </w:p>
        </w:tc>
      </w:tr>
      <w:tr w:rsidR="00396B73" w:rsidRPr="005A488F" w:rsidTr="000631B5">
        <w:tc>
          <w:tcPr>
            <w:tcW w:w="5000" w:type="pct"/>
            <w:shd w:val="clear" w:color="auto" w:fill="auto"/>
          </w:tcPr>
          <w:p w:rsidR="00396B73" w:rsidRPr="005A488F" w:rsidRDefault="00396B73" w:rsidP="000631B5">
            <w:pPr>
              <w:autoSpaceDE w:val="0"/>
              <w:autoSpaceDN w:val="0"/>
              <w:adjustRightInd w:val="0"/>
              <w:spacing w:before="120"/>
              <w:jc w:val="both"/>
              <w:rPr>
                <w:rFonts w:ascii="Arial" w:hAnsi="Arial" w:cs="Arial"/>
                <w:sz w:val="20"/>
                <w:szCs w:val="20"/>
              </w:rPr>
            </w:pPr>
            <w:proofErr w:type="gramStart"/>
            <w:r w:rsidRPr="005A488F">
              <w:rPr>
                <w:rFonts w:ascii="Arial" w:hAnsi="Arial" w:cs="Arial"/>
                <w:sz w:val="20"/>
                <w:szCs w:val="20"/>
              </w:rPr>
              <w:lastRenderedPageBreak/>
              <w:t xml:space="preserve">Your reply to the call for submission of applications </w:t>
            </w:r>
            <w:r w:rsidRPr="005A488F" w:rsidDel="00204139">
              <w:rPr>
                <w:rFonts w:ascii="Arial" w:hAnsi="Arial" w:cs="Arial"/>
                <w:sz w:val="20"/>
                <w:szCs w:val="20"/>
              </w:rPr>
              <w:t xml:space="preserve">will </w:t>
            </w:r>
            <w:r w:rsidRPr="005A488F">
              <w:rPr>
                <w:rFonts w:ascii="Arial" w:hAnsi="Arial" w:cs="Arial"/>
                <w:sz w:val="20"/>
                <w:szCs w:val="20"/>
              </w:rPr>
              <w:t>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w:t>
            </w:r>
            <w:proofErr w:type="gramEnd"/>
            <w:r w:rsidRPr="005A488F">
              <w:rPr>
                <w:rFonts w:ascii="Arial" w:hAnsi="Arial" w:cs="Arial"/>
                <w:sz w:val="20"/>
                <w:szCs w:val="20"/>
              </w:rPr>
              <w:t xml:space="preserve"> Unless indicated otherwise, your replies to the questions in this form and any personal data requested are required to assess your application in accordance with the specifications of the call for submission of applications and </w:t>
            </w:r>
            <w:proofErr w:type="gramStart"/>
            <w:r w:rsidRPr="005A488F">
              <w:rPr>
                <w:rFonts w:ascii="Arial" w:hAnsi="Arial" w:cs="Arial"/>
                <w:sz w:val="20"/>
                <w:szCs w:val="20"/>
              </w:rPr>
              <w:t>will be processed</w:t>
            </w:r>
            <w:proofErr w:type="gramEnd"/>
            <w:r w:rsidRPr="005A488F">
              <w:rPr>
                <w:rFonts w:ascii="Arial" w:hAnsi="Arial" w:cs="Arial"/>
                <w:sz w:val="20"/>
                <w:szCs w:val="20"/>
              </w:rPr>
              <w:t xml:space="preserve"> solely for that purpose by Republic of Slovenia Ministry of Culture. Details concerning the processing of your personal da</w:t>
            </w:r>
            <w:bookmarkStart w:id="0" w:name="_GoBack"/>
            <w:bookmarkEnd w:id="0"/>
            <w:r w:rsidRPr="005A488F">
              <w:rPr>
                <w:rFonts w:ascii="Arial" w:hAnsi="Arial" w:cs="Arial"/>
                <w:sz w:val="20"/>
                <w:szCs w:val="20"/>
              </w:rPr>
              <w:t>ta are available on the privacy statement at</w:t>
            </w:r>
            <w:r w:rsidRPr="005A488F" w:rsidDel="008C000C">
              <w:rPr>
                <w:rFonts w:ascii="Arial" w:hAnsi="Arial" w:cs="Arial"/>
                <w:sz w:val="20"/>
                <w:szCs w:val="20"/>
              </w:rPr>
              <w:t xml:space="preserve"> the page</w:t>
            </w:r>
            <w:r w:rsidRPr="005A488F">
              <w:rPr>
                <w:rFonts w:ascii="Arial" w:hAnsi="Arial" w:cs="Arial"/>
                <w:sz w:val="20"/>
                <w:szCs w:val="20"/>
              </w:rPr>
              <w:t xml:space="preserve">: </w:t>
            </w:r>
            <w:hyperlink r:id="rId5" w:history="1">
              <w:r w:rsidRPr="005A488F">
                <w:rPr>
                  <w:rFonts w:ascii="Arial" w:hAnsi="Arial" w:cs="Arial"/>
                  <w:color w:val="0000FF"/>
                  <w:sz w:val="20"/>
                  <w:szCs w:val="20"/>
                  <w:u w:val="single"/>
                </w:rPr>
                <w:t>http://ec.europa.eu/dataprotectionofficer/privacystatement_publicprocurement_en.pdf</w:t>
              </w:r>
            </w:hyperlink>
            <w:r w:rsidRPr="005A488F">
              <w:rPr>
                <w:rFonts w:ascii="Arial" w:hAnsi="Arial" w:cs="Arial"/>
                <w:sz w:val="20"/>
                <w:szCs w:val="20"/>
              </w:rPr>
              <w:t xml:space="preserve">. </w:t>
            </w:r>
          </w:p>
          <w:p w:rsidR="00396B73" w:rsidRPr="005A488F" w:rsidRDefault="00396B73" w:rsidP="000631B5">
            <w:pPr>
              <w:jc w:val="both"/>
              <w:rPr>
                <w:rFonts w:ascii="Arial" w:hAnsi="Arial" w:cs="Arial"/>
                <w:sz w:val="20"/>
                <w:szCs w:val="20"/>
              </w:rPr>
            </w:pPr>
          </w:p>
          <w:p w:rsidR="00396B73" w:rsidRPr="005A488F" w:rsidRDefault="00396B73" w:rsidP="000631B5">
            <w:pPr>
              <w:autoSpaceDE w:val="0"/>
              <w:autoSpaceDN w:val="0"/>
              <w:adjustRightInd w:val="0"/>
              <w:jc w:val="both"/>
              <w:rPr>
                <w:rFonts w:ascii="Arial" w:hAnsi="Arial" w:cs="Arial"/>
                <w:sz w:val="20"/>
                <w:szCs w:val="20"/>
              </w:rPr>
            </w:pPr>
            <w:r w:rsidRPr="005A488F">
              <w:rPr>
                <w:rFonts w:ascii="Arial" w:hAnsi="Arial" w:cs="Arial"/>
                <w:sz w:val="20"/>
                <w:szCs w:val="20"/>
              </w:rPr>
              <w:t xml:space="preserve">Your personal data may be registered in the Early Detection and Exclusion System (EDES)by the Accounting Officer of the Commission, should you be in one of the situations mentioned in: </w:t>
            </w:r>
          </w:p>
          <w:p w:rsidR="00396B73" w:rsidRPr="005A488F" w:rsidRDefault="00396B73" w:rsidP="000631B5">
            <w:pPr>
              <w:autoSpaceDE w:val="0"/>
              <w:autoSpaceDN w:val="0"/>
              <w:adjustRightInd w:val="0"/>
              <w:ind w:left="256" w:hanging="256"/>
              <w:rPr>
                <w:rFonts w:ascii="Arial" w:hAnsi="Arial" w:cs="Arial"/>
                <w:sz w:val="20"/>
                <w:szCs w:val="20"/>
              </w:rPr>
            </w:pPr>
            <w:r w:rsidRPr="005A488F">
              <w:rPr>
                <w:rFonts w:ascii="Arial" w:hAnsi="Arial" w:cs="Arial"/>
                <w:sz w:val="20"/>
                <w:szCs w:val="20"/>
              </w:rPr>
              <w:t>-</w:t>
            </w:r>
            <w:r w:rsidRPr="005A488F">
              <w:rPr>
                <w:rFonts w:ascii="Arial" w:hAnsi="Arial" w:cs="Arial"/>
                <w:sz w:val="20"/>
                <w:szCs w:val="20"/>
              </w:rPr>
              <w:tab/>
              <w:t xml:space="preserve">Regulation (EU, </w:t>
            </w:r>
            <w:proofErr w:type="spellStart"/>
            <w:r w:rsidRPr="005A488F">
              <w:rPr>
                <w:rFonts w:ascii="Arial" w:hAnsi="Arial" w:cs="Arial"/>
                <w:sz w:val="20"/>
                <w:szCs w:val="20"/>
              </w:rPr>
              <w:t>Euratom</w:t>
            </w:r>
            <w:proofErr w:type="spellEnd"/>
            <w:r w:rsidRPr="005A488F">
              <w:rPr>
                <w:rFonts w:ascii="Arial" w:hAnsi="Arial" w:cs="Arial"/>
                <w:sz w:val="20"/>
                <w:szCs w:val="20"/>
              </w:rPr>
              <w:t xml:space="preserve">) No 966/2012 of the European Parliament and of the Council of 25 October 2012 on the financial rules applicable to the general budget of the Union (‘the Financial Regulation’), as amended by </w:t>
            </w:r>
            <w:r w:rsidRPr="005A488F">
              <w:rPr>
                <w:rFonts w:ascii="Arial" w:hAnsi="Arial" w:cs="Arial"/>
                <w:color w:val="444444"/>
                <w:sz w:val="20"/>
                <w:szCs w:val="20"/>
                <w:lang w:val="en"/>
              </w:rPr>
              <w:t xml:space="preserve">Regulation (EU, </w:t>
            </w:r>
            <w:proofErr w:type="spellStart"/>
            <w:r w:rsidRPr="005A488F">
              <w:rPr>
                <w:rFonts w:ascii="Arial" w:hAnsi="Arial" w:cs="Arial"/>
                <w:color w:val="444444"/>
                <w:sz w:val="20"/>
                <w:szCs w:val="20"/>
                <w:lang w:val="en"/>
              </w:rPr>
              <w:t>Euratom</w:t>
            </w:r>
            <w:proofErr w:type="spellEnd"/>
            <w:r w:rsidRPr="005A488F">
              <w:rPr>
                <w:rFonts w:ascii="Arial" w:hAnsi="Arial" w:cs="Arial"/>
                <w:color w:val="444444"/>
                <w:sz w:val="20"/>
                <w:szCs w:val="20"/>
                <w:lang w:val="en"/>
              </w:rPr>
              <w:t xml:space="preserve">) 2015/1929 </w:t>
            </w:r>
            <w:r w:rsidRPr="005A488F">
              <w:rPr>
                <w:rFonts w:ascii="Arial" w:hAnsi="Arial" w:cs="Arial"/>
                <w:sz w:val="20"/>
                <w:szCs w:val="20"/>
              </w:rPr>
              <w:t xml:space="preserve"> (for more information see the Privacy Statement on </w:t>
            </w:r>
            <w:hyperlink r:id="rId6" w:history="1">
              <w:r w:rsidRPr="005A488F">
                <w:rPr>
                  <w:rStyle w:val="Hiperpovezava"/>
                  <w:rFonts w:ascii="Arial" w:hAnsi="Arial" w:cs="Arial"/>
                  <w:sz w:val="20"/>
                  <w:szCs w:val="20"/>
                </w:rPr>
                <w:t>http://ec.europa.eu/budget/contracts_grants/info_contracts/legal_entities/legal_entities_en.cfm</w:t>
              </w:r>
            </w:hyperlink>
            <w:r w:rsidRPr="005A488F">
              <w:rPr>
                <w:rFonts w:ascii="Arial" w:hAnsi="Arial" w:cs="Arial"/>
                <w:sz w:val="20"/>
                <w:szCs w:val="20"/>
              </w:rPr>
              <w:t>), or</w:t>
            </w:r>
          </w:p>
          <w:p w:rsidR="00396B73" w:rsidRPr="005A488F" w:rsidRDefault="00396B73" w:rsidP="000631B5">
            <w:pPr>
              <w:autoSpaceDE w:val="0"/>
              <w:autoSpaceDN w:val="0"/>
              <w:adjustRightInd w:val="0"/>
              <w:rPr>
                <w:rFonts w:ascii="Arial" w:hAnsi="Arial" w:cs="Arial"/>
                <w:sz w:val="20"/>
                <w:szCs w:val="20"/>
              </w:rPr>
            </w:pPr>
          </w:p>
          <w:p w:rsidR="00396B73" w:rsidRPr="005A488F" w:rsidRDefault="00396B73" w:rsidP="000631B5">
            <w:pPr>
              <w:autoSpaceDE w:val="0"/>
              <w:autoSpaceDN w:val="0"/>
              <w:adjustRightInd w:val="0"/>
              <w:ind w:left="256" w:hanging="256"/>
              <w:jc w:val="both"/>
              <w:rPr>
                <w:rFonts w:ascii="Arial" w:hAnsi="Arial" w:cs="Arial"/>
                <w:sz w:val="20"/>
                <w:szCs w:val="20"/>
              </w:rPr>
            </w:pPr>
            <w:r w:rsidRPr="005A488F">
              <w:rPr>
                <w:rFonts w:ascii="Arial" w:hAnsi="Arial" w:cs="Arial"/>
                <w:sz w:val="20"/>
                <w:szCs w:val="20"/>
              </w:rPr>
              <w:t>-</w:t>
            </w:r>
            <w:r w:rsidRPr="005A488F">
              <w:rPr>
                <w:rFonts w:ascii="Arial" w:hAnsi="Arial" w:cs="Arial"/>
                <w:sz w:val="20"/>
                <w:szCs w:val="20"/>
              </w:rPr>
              <w:tab/>
              <w:t>the Commission Regulation 2008/1302 of 17.12.2008 on the Central Exclusion Database (for more information see the Privacy Statement on</w:t>
            </w:r>
          </w:p>
          <w:p w:rsidR="00396B73" w:rsidRPr="005A488F" w:rsidRDefault="005A488F" w:rsidP="000631B5">
            <w:pPr>
              <w:autoSpaceDE w:val="0"/>
              <w:autoSpaceDN w:val="0"/>
              <w:adjustRightInd w:val="0"/>
              <w:ind w:left="512" w:hanging="256"/>
              <w:jc w:val="both"/>
              <w:rPr>
                <w:rFonts w:ascii="Arial" w:hAnsi="Arial" w:cs="Arial"/>
                <w:sz w:val="20"/>
                <w:szCs w:val="20"/>
              </w:rPr>
            </w:pPr>
            <w:hyperlink r:id="rId7" w:anchor="BDCE" w:history="1">
              <w:r w:rsidR="00396B73" w:rsidRPr="005A488F">
                <w:rPr>
                  <w:rStyle w:val="Hiperpovezava"/>
                  <w:rFonts w:ascii="Arial" w:hAnsi="Arial" w:cs="Arial"/>
                  <w:sz w:val="20"/>
                  <w:szCs w:val="20"/>
                </w:rPr>
                <w:t>http://ec.europa.eu/budget/explained/management/protecting/protect_en.cfm#BDCE</w:t>
              </w:r>
            </w:hyperlink>
            <w:r w:rsidR="00396B73" w:rsidRPr="005A488F">
              <w:rPr>
                <w:rFonts w:ascii="Arial" w:hAnsi="Arial" w:cs="Arial"/>
                <w:sz w:val="20"/>
                <w:szCs w:val="20"/>
              </w:rPr>
              <w:t xml:space="preserve"> )</w:t>
            </w:r>
          </w:p>
          <w:p w:rsidR="00396B73" w:rsidRPr="005A488F" w:rsidRDefault="00396B73" w:rsidP="000631B5">
            <w:pPr>
              <w:spacing w:before="120" w:after="120"/>
              <w:jc w:val="center"/>
              <w:rPr>
                <w:rFonts w:ascii="Arial" w:hAnsi="Arial" w:cs="Arial"/>
                <w:b/>
                <w:sz w:val="20"/>
                <w:szCs w:val="20"/>
                <w:u w:val="single"/>
              </w:rPr>
            </w:pPr>
          </w:p>
        </w:tc>
      </w:tr>
    </w:tbl>
    <w:p w:rsidR="00396B73" w:rsidRPr="005A488F" w:rsidRDefault="00396B73" w:rsidP="00396B73">
      <w:pPr>
        <w:ind w:left="720"/>
        <w:jc w:val="both"/>
        <w:rPr>
          <w:rFonts w:ascii="Arial" w:hAnsi="Arial" w:cs="Arial"/>
          <w:sz w:val="20"/>
          <w:szCs w:val="20"/>
        </w:rPr>
      </w:pPr>
    </w:p>
    <w:p w:rsidR="00396B73" w:rsidRPr="005A488F" w:rsidRDefault="00396B73" w:rsidP="00396B73">
      <w:pPr>
        <w:rPr>
          <w:rFonts w:ascii="Arial" w:hAnsi="Arial" w:cs="Arial"/>
          <w:sz w:val="20"/>
          <w:szCs w:val="20"/>
        </w:rPr>
      </w:pPr>
    </w:p>
    <w:p w:rsidR="00396B73" w:rsidRPr="005A488F" w:rsidRDefault="00396B73" w:rsidP="00396B73">
      <w:pPr>
        <w:rPr>
          <w:rFonts w:ascii="Arial" w:hAnsi="Arial" w:cs="Arial"/>
          <w:sz w:val="20"/>
          <w:szCs w:val="20"/>
        </w:rPr>
      </w:pPr>
    </w:p>
    <w:p w:rsidR="004850D8" w:rsidRPr="005A488F" w:rsidRDefault="004850D8">
      <w:pPr>
        <w:rPr>
          <w:rFonts w:ascii="Arial" w:hAnsi="Arial" w:cs="Arial"/>
          <w:sz w:val="20"/>
          <w:szCs w:val="20"/>
        </w:rPr>
      </w:pPr>
    </w:p>
    <w:sectPr w:rsidR="004850D8" w:rsidRPr="005A4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73"/>
    <w:rsid w:val="00396B73"/>
    <w:rsid w:val="004850D8"/>
    <w:rsid w:val="005A4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3911A-C4BB-46E8-8792-B8BDDC4F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6B73"/>
    <w:pPr>
      <w:spacing w:after="0" w:line="240" w:lineRule="auto"/>
    </w:pPr>
    <w:rPr>
      <w:rFonts w:ascii="Times New Roman" w:eastAsia="Times New Roman" w:hAnsi="Times New Roman" w:cs="Times New Roman"/>
      <w:snapToGrid w:val="0"/>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nualNumPar1Char">
    <w:name w:val="Manual NumPar 1 Char"/>
    <w:link w:val="Text1"/>
    <w:locked/>
    <w:rsid w:val="00396B73"/>
    <w:rPr>
      <w:rFonts w:ascii="Times New Roman" w:eastAsia="Times New Roman" w:hAnsi="Times New Roman" w:cs="Times New Roman"/>
      <w:snapToGrid w:val="0"/>
      <w:sz w:val="24"/>
      <w:szCs w:val="20"/>
      <w:lang w:val="fr-FR" w:eastAsia="en-GB"/>
    </w:rPr>
  </w:style>
  <w:style w:type="paragraph" w:customStyle="1" w:styleId="Text1">
    <w:name w:val="Text 1"/>
    <w:basedOn w:val="Navaden"/>
    <w:link w:val="ManualNumPar1Char"/>
    <w:rsid w:val="00396B73"/>
    <w:pPr>
      <w:spacing w:before="120" w:after="120" w:line="360" w:lineRule="auto"/>
      <w:ind w:left="850"/>
    </w:pPr>
    <w:rPr>
      <w:szCs w:val="20"/>
      <w:lang w:val="fr-FR"/>
    </w:rPr>
  </w:style>
  <w:style w:type="character" w:styleId="Hiperpovezava">
    <w:name w:val="Hyperlink"/>
    <w:rsid w:val="0039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budget/explained/management/protecting/protect_e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budget/contracts_grants/info_contracts/legal_entities/legal_entities_en.cfm" TargetMode="External"/><Relationship Id="rId5" Type="http://schemas.openxmlformats.org/officeDocument/2006/relationships/hyperlink" Target="http://ec.europa.eu/dataprotectionofficer/privacystatement_publicprocurement_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Teršar</dc:creator>
  <cp:lastModifiedBy>Lavra Černigoj Blažko</cp:lastModifiedBy>
  <cp:revision>2</cp:revision>
  <dcterms:created xsi:type="dcterms:W3CDTF">2019-02-22T07:18:00Z</dcterms:created>
  <dcterms:modified xsi:type="dcterms:W3CDTF">2019-02-25T08:54:00Z</dcterms:modified>
</cp:coreProperties>
</file>