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A84" w:rsidRPr="002233AF" w:rsidRDefault="00F93A84" w:rsidP="002233AF">
      <w:pPr>
        <w:rPr>
          <w:rFonts w:ascii="Arial" w:hAnsi="Arial" w:cs="Arial"/>
          <w:b/>
          <w:sz w:val="20"/>
          <w:szCs w:val="20"/>
        </w:rPr>
      </w:pPr>
      <w:r w:rsidRPr="002233AF">
        <w:rPr>
          <w:rFonts w:ascii="Arial" w:hAnsi="Arial" w:cs="Arial"/>
          <w:b/>
          <w:sz w:val="20"/>
          <w:szCs w:val="20"/>
        </w:rPr>
        <w:t>Stro</w:t>
      </w:r>
      <w:r w:rsidR="002233AF" w:rsidRPr="002233AF">
        <w:rPr>
          <w:rFonts w:ascii="Arial" w:hAnsi="Arial" w:cs="Arial"/>
          <w:b/>
          <w:sz w:val="20"/>
          <w:szCs w:val="20"/>
        </w:rPr>
        <w:t xml:space="preserve">kovna komisija </w:t>
      </w:r>
      <w:r w:rsidR="00BC1E85">
        <w:rPr>
          <w:rFonts w:ascii="Arial" w:hAnsi="Arial" w:cs="Arial"/>
          <w:b/>
          <w:sz w:val="20"/>
          <w:szCs w:val="20"/>
        </w:rPr>
        <w:t xml:space="preserve">za ocenjevanje </w:t>
      </w:r>
      <w:r w:rsidR="002233AF" w:rsidRPr="002233AF">
        <w:rPr>
          <w:rFonts w:ascii="Arial" w:hAnsi="Arial" w:cs="Arial"/>
          <w:b/>
          <w:sz w:val="20"/>
          <w:szCs w:val="20"/>
        </w:rPr>
        <w:t>Javnega razpisa C</w:t>
      </w:r>
      <w:r w:rsidRPr="002233AF">
        <w:rPr>
          <w:rFonts w:ascii="Arial" w:hAnsi="Arial" w:cs="Arial"/>
          <w:b/>
          <w:sz w:val="20"/>
          <w:szCs w:val="20"/>
        </w:rPr>
        <w:t>entra za kreativnost</w:t>
      </w:r>
      <w:r w:rsidR="002233AF" w:rsidRPr="002233AF">
        <w:rPr>
          <w:rFonts w:ascii="Arial" w:hAnsi="Arial" w:cs="Arial"/>
          <w:b/>
          <w:sz w:val="20"/>
          <w:szCs w:val="20"/>
        </w:rPr>
        <w:t xml:space="preserve"> 2</w:t>
      </w:r>
      <w:r w:rsidR="007E57FA">
        <w:rPr>
          <w:rFonts w:ascii="Arial" w:hAnsi="Arial" w:cs="Arial"/>
          <w:b/>
          <w:sz w:val="20"/>
          <w:szCs w:val="20"/>
        </w:rPr>
        <w:t>020</w:t>
      </w:r>
      <w:r w:rsidR="007A082A">
        <w:rPr>
          <w:rFonts w:ascii="Arial" w:hAnsi="Arial" w:cs="Arial"/>
          <w:b/>
          <w:sz w:val="20"/>
          <w:szCs w:val="20"/>
        </w:rPr>
        <w:t>–</w:t>
      </w:r>
      <w:r w:rsidR="007E57FA">
        <w:rPr>
          <w:rFonts w:ascii="Arial" w:hAnsi="Arial" w:cs="Arial"/>
          <w:b/>
          <w:sz w:val="20"/>
          <w:szCs w:val="20"/>
        </w:rPr>
        <w:t>202</w:t>
      </w:r>
      <w:r w:rsidR="007A082A">
        <w:rPr>
          <w:rFonts w:ascii="Arial" w:hAnsi="Arial" w:cs="Arial"/>
          <w:b/>
          <w:sz w:val="20"/>
          <w:szCs w:val="20"/>
        </w:rPr>
        <w:t>1</w:t>
      </w:r>
      <w:bookmarkStart w:id="0" w:name="_GoBack"/>
      <w:bookmarkEnd w:id="0"/>
    </w:p>
    <w:p w:rsidR="002233AF" w:rsidRDefault="002233AF" w:rsidP="004B05CA">
      <w:pPr>
        <w:rPr>
          <w:rFonts w:ascii="Arial" w:hAnsi="Arial" w:cs="Arial"/>
          <w:sz w:val="20"/>
          <w:szCs w:val="20"/>
        </w:rPr>
      </w:pPr>
    </w:p>
    <w:p w:rsidR="00F93A84" w:rsidRPr="002233AF" w:rsidRDefault="00F93A84" w:rsidP="004B05CA">
      <w:pPr>
        <w:rPr>
          <w:rFonts w:ascii="Arial" w:hAnsi="Arial" w:cs="Arial"/>
          <w:sz w:val="20"/>
          <w:szCs w:val="20"/>
        </w:rPr>
      </w:pPr>
      <w:r w:rsidRPr="002233AF">
        <w:rPr>
          <w:rFonts w:ascii="Arial" w:hAnsi="Arial" w:cs="Arial"/>
          <w:sz w:val="20"/>
          <w:szCs w:val="20"/>
        </w:rPr>
        <w:t>Predsednica</w:t>
      </w:r>
      <w:r w:rsidR="003B0FA9">
        <w:rPr>
          <w:rFonts w:ascii="Arial" w:hAnsi="Arial" w:cs="Arial"/>
          <w:sz w:val="20"/>
          <w:szCs w:val="20"/>
        </w:rPr>
        <w:t>:</w:t>
      </w:r>
    </w:p>
    <w:p w:rsidR="00F93A84" w:rsidRDefault="00F93A84" w:rsidP="004B05CA">
      <w:pPr>
        <w:rPr>
          <w:rFonts w:ascii="Arial" w:hAnsi="Arial" w:cs="Arial"/>
          <w:bCs/>
          <w:sz w:val="20"/>
          <w:szCs w:val="20"/>
        </w:rPr>
      </w:pPr>
      <w:r w:rsidRPr="002233AF">
        <w:rPr>
          <w:rFonts w:ascii="Arial" w:hAnsi="Arial" w:cs="Arial"/>
          <w:sz w:val="20"/>
          <w:szCs w:val="20"/>
        </w:rPr>
        <w:t>Biserka Močnik,</w:t>
      </w:r>
      <w:r w:rsidR="00F02EB6">
        <w:rPr>
          <w:rFonts w:ascii="Arial" w:hAnsi="Arial" w:cs="Arial"/>
          <w:bCs/>
          <w:sz w:val="20"/>
          <w:szCs w:val="20"/>
        </w:rPr>
        <w:t xml:space="preserve"> </w:t>
      </w:r>
      <w:r w:rsidR="00F02EB6">
        <w:rPr>
          <w:rFonts w:ascii="Arial" w:hAnsi="Arial" w:cs="Arial"/>
          <w:sz w:val="20"/>
          <w:szCs w:val="20"/>
        </w:rPr>
        <w:t xml:space="preserve">sekretarka, zaposlena na Ministrstvu za kulturo </w:t>
      </w:r>
      <w:r w:rsidR="003B0FA9">
        <w:rPr>
          <w:rFonts w:ascii="Arial" w:hAnsi="Arial" w:cs="Arial"/>
          <w:bCs/>
          <w:sz w:val="20"/>
          <w:szCs w:val="20"/>
        </w:rPr>
        <w:t>–</w:t>
      </w:r>
      <w:r w:rsidRPr="002233AF">
        <w:rPr>
          <w:rFonts w:ascii="Arial" w:hAnsi="Arial" w:cs="Arial"/>
          <w:bCs/>
          <w:sz w:val="20"/>
          <w:szCs w:val="20"/>
        </w:rPr>
        <w:t xml:space="preserve"> vodja projekta</w:t>
      </w:r>
    </w:p>
    <w:p w:rsidR="003B0FA9" w:rsidRPr="002233AF" w:rsidRDefault="003B0FA9" w:rsidP="004B05CA">
      <w:pPr>
        <w:rPr>
          <w:rFonts w:ascii="Arial" w:hAnsi="Arial" w:cs="Arial"/>
          <w:sz w:val="20"/>
          <w:szCs w:val="20"/>
        </w:rPr>
      </w:pPr>
    </w:p>
    <w:p w:rsidR="00F93A84" w:rsidRPr="002233AF" w:rsidRDefault="00F93A84" w:rsidP="004B05CA">
      <w:pPr>
        <w:outlineLvl w:val="0"/>
        <w:rPr>
          <w:rFonts w:ascii="Arial" w:hAnsi="Arial" w:cs="Arial"/>
          <w:bCs/>
          <w:sz w:val="20"/>
          <w:szCs w:val="20"/>
        </w:rPr>
      </w:pPr>
      <w:r w:rsidRPr="002233AF">
        <w:rPr>
          <w:rFonts w:ascii="Arial" w:hAnsi="Arial" w:cs="Arial"/>
          <w:bCs/>
          <w:sz w:val="20"/>
          <w:szCs w:val="20"/>
        </w:rPr>
        <w:t>Član/ica komisije:</w:t>
      </w:r>
    </w:p>
    <w:p w:rsidR="00F02EB6" w:rsidRDefault="00F93A84" w:rsidP="004B05CA">
      <w:pPr>
        <w:rPr>
          <w:rFonts w:ascii="Arial" w:hAnsi="Arial" w:cs="Arial"/>
          <w:sz w:val="20"/>
          <w:szCs w:val="20"/>
        </w:rPr>
      </w:pPr>
      <w:r w:rsidRPr="002233AF">
        <w:rPr>
          <w:rFonts w:ascii="Arial" w:hAnsi="Arial" w:cs="Arial"/>
          <w:bCs/>
          <w:sz w:val="20"/>
          <w:szCs w:val="20"/>
        </w:rPr>
        <w:t>Metka Šošterič</w:t>
      </w:r>
      <w:bookmarkStart w:id="1" w:name="_Hlk33790240"/>
      <w:r w:rsidR="00F02EB6">
        <w:rPr>
          <w:rFonts w:ascii="Arial" w:hAnsi="Arial" w:cs="Arial"/>
          <w:bCs/>
          <w:sz w:val="20"/>
          <w:szCs w:val="20"/>
        </w:rPr>
        <w:t xml:space="preserve">, </w:t>
      </w:r>
      <w:r w:rsidR="00F02EB6">
        <w:rPr>
          <w:rFonts w:ascii="Arial" w:hAnsi="Arial" w:cs="Arial"/>
          <w:sz w:val="20"/>
          <w:szCs w:val="20"/>
        </w:rPr>
        <w:t>sekretarka, zaposlena na Ministrstvu za kulturo</w:t>
      </w:r>
    </w:p>
    <w:p w:rsidR="00F02EB6" w:rsidRPr="002233AF" w:rsidRDefault="00F02EB6" w:rsidP="004B05CA">
      <w:pPr>
        <w:pStyle w:val="Telobesedila"/>
        <w:spacing w:line="240" w:lineRule="auto"/>
        <w:rPr>
          <w:rFonts w:ascii="Arial" w:hAnsi="Arial" w:cs="Arial"/>
          <w:sz w:val="20"/>
          <w:szCs w:val="20"/>
        </w:rPr>
      </w:pPr>
    </w:p>
    <w:bookmarkEnd w:id="1"/>
    <w:p w:rsidR="00F93A84" w:rsidRDefault="00F93A84" w:rsidP="004B05CA">
      <w:pPr>
        <w:outlineLvl w:val="0"/>
        <w:rPr>
          <w:rFonts w:ascii="Arial" w:hAnsi="Arial" w:cs="Arial"/>
          <w:sz w:val="20"/>
          <w:szCs w:val="20"/>
        </w:rPr>
      </w:pPr>
      <w:r w:rsidRPr="002233AF">
        <w:rPr>
          <w:rFonts w:ascii="Arial" w:hAnsi="Arial" w:cs="Arial"/>
          <w:sz w:val="20"/>
          <w:szCs w:val="20"/>
        </w:rPr>
        <w:t>Član/ica komisije s področja kreativnih kulturnih industrij:</w:t>
      </w:r>
    </w:p>
    <w:p w:rsidR="003B0FA9" w:rsidRPr="00F02EB6" w:rsidRDefault="003B0FA9" w:rsidP="004B05CA">
      <w:pPr>
        <w:outlineLvl w:val="0"/>
        <w:rPr>
          <w:rFonts w:ascii="Arial" w:hAnsi="Arial" w:cs="Arial"/>
          <w:bCs/>
          <w:sz w:val="20"/>
          <w:szCs w:val="20"/>
        </w:rPr>
      </w:pPr>
    </w:p>
    <w:p w:rsidR="00751D21" w:rsidRPr="002233AF" w:rsidRDefault="00236FD1" w:rsidP="004B05CA">
      <w:pPr>
        <w:pStyle w:val="Telobesedila"/>
        <w:numPr>
          <w:ilvl w:val="0"/>
          <w:numId w:val="2"/>
        </w:numPr>
        <w:spacing w:after="0" w:line="240" w:lineRule="auto"/>
        <w:contextualSpacing/>
        <w:rPr>
          <w:rFonts w:ascii="Arial" w:hAnsi="Arial" w:cs="Arial"/>
          <w:b/>
          <w:bCs/>
          <w:color w:val="000000"/>
          <w:sz w:val="20"/>
          <w:szCs w:val="20"/>
        </w:rPr>
      </w:pPr>
      <w:r w:rsidRPr="002233AF">
        <w:rPr>
          <w:rFonts w:ascii="Arial" w:hAnsi="Arial" w:cs="Arial"/>
          <w:b/>
          <w:bCs/>
          <w:color w:val="000000"/>
          <w:sz w:val="20"/>
          <w:szCs w:val="20"/>
        </w:rPr>
        <w:t>Arhitektura</w:t>
      </w:r>
    </w:p>
    <w:p w:rsidR="00751D21" w:rsidRPr="002233AF" w:rsidRDefault="00751D21" w:rsidP="004B05CA">
      <w:pPr>
        <w:pStyle w:val="Telobesedila"/>
        <w:spacing w:after="0" w:line="240" w:lineRule="auto"/>
        <w:ind w:left="360"/>
        <w:contextualSpacing/>
        <w:rPr>
          <w:rFonts w:ascii="Arial" w:hAnsi="Arial" w:cs="Arial"/>
          <w:b/>
          <w:sz w:val="20"/>
          <w:szCs w:val="20"/>
        </w:rPr>
      </w:pP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Boštjan Vuga</w:t>
      </w:r>
      <w:r w:rsidRPr="002233AF">
        <w:rPr>
          <w:rFonts w:ascii="Arial" w:hAnsi="Arial" w:cs="Arial"/>
          <w:color w:val="000000"/>
          <w:sz w:val="20"/>
          <w:szCs w:val="20"/>
        </w:rPr>
        <w:t>, arhitekt, ki je diplomiral na FA v Ljubljani in potem magistriral na AA šoli za arhitekturo v Londonu. Skupaj z Jurijem Sadarjem sta ustanovila biro Sadar + Vuga v Ljubljani, s katerim sta izvedla več pomembnih realizacij v Sloveniji, pa tudi po svetu. Med drugim so v biroju zasnovali stavbo Gospodarske zbornice Slovenije, dvorano Stožice, sodelovali so pri prenovi S</w:t>
      </w:r>
      <w:r w:rsidR="002233AF">
        <w:rPr>
          <w:rFonts w:ascii="Arial" w:hAnsi="Arial" w:cs="Arial"/>
          <w:color w:val="000000"/>
          <w:sz w:val="20"/>
          <w:szCs w:val="20"/>
        </w:rPr>
        <w:t xml:space="preserve">lovenske ceste v Ljubljani, </w:t>
      </w:r>
      <w:r w:rsidRPr="002233AF">
        <w:rPr>
          <w:rFonts w:ascii="Arial" w:hAnsi="Arial" w:cs="Arial"/>
          <w:color w:val="000000"/>
          <w:sz w:val="20"/>
          <w:szCs w:val="20"/>
        </w:rPr>
        <w:t xml:space="preserve">Za svoje delo so prejeli več nagrad Zlati svinčnik in Platinast svinčnik, več Plečnikovih nagrad in bili nominirani za Mies van der Rohe nagrado. Boštjan Vuga redno predava doma in v tujini, med drugim na Berlage Institute Rotterdam, TU Berlin, MSA Muenster, TU Graz </w:t>
      </w:r>
      <w:r w:rsidR="003B0FA9">
        <w:rPr>
          <w:rFonts w:ascii="Arial" w:hAnsi="Arial" w:cs="Arial"/>
          <w:color w:val="000000"/>
          <w:sz w:val="20"/>
          <w:szCs w:val="20"/>
        </w:rPr>
        <w:t>in drugje</w:t>
      </w:r>
      <w:r w:rsidRPr="002233AF">
        <w:rPr>
          <w:rFonts w:ascii="Arial" w:hAnsi="Arial" w:cs="Arial"/>
          <w:color w:val="000000"/>
          <w:sz w:val="20"/>
          <w:szCs w:val="20"/>
        </w:rPr>
        <w:t>.</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 xml:space="preserve">Vasa J. </w:t>
      </w:r>
      <w:r w:rsidRPr="002233AF">
        <w:rPr>
          <w:rFonts w:ascii="Arial" w:hAnsi="Arial" w:cs="Arial"/>
          <w:b/>
          <w:bCs/>
          <w:color w:val="000000"/>
          <w:sz w:val="20"/>
          <w:szCs w:val="20"/>
        </w:rPr>
        <w:t>Perović</w:t>
      </w:r>
      <w:r w:rsidRPr="002233AF">
        <w:rPr>
          <w:rFonts w:ascii="Arial" w:hAnsi="Arial" w:cs="Arial"/>
          <w:color w:val="000000"/>
          <w:sz w:val="20"/>
          <w:szCs w:val="20"/>
        </w:rPr>
        <w:t>, arhitekt, ki je diplomiral je na FA v Beogradu (Srbija) in magistriral na Berlage Institute v Amsterdamu. Po študiju sta z Matijo Bevkom ustanovila biro Bevk Perović arhitekti, ki je realiziral nekaj najpomembnejših sodobnih arhitektur v Sloveniji: več (profitnih in neprofitnih) stanovanjskih naselij (Brdo, Polje III), več ikoničnih stanovanjskih hiš, stanovanja na Dunaju</w:t>
      </w:r>
      <w:r w:rsidR="003B0FA9">
        <w:rPr>
          <w:rFonts w:ascii="Arial" w:hAnsi="Arial" w:cs="Arial"/>
          <w:color w:val="000000"/>
          <w:sz w:val="20"/>
          <w:szCs w:val="20"/>
        </w:rPr>
        <w:t xml:space="preserve"> </w:t>
      </w:r>
      <w:r w:rsidRPr="002233AF">
        <w:rPr>
          <w:rFonts w:ascii="Arial" w:hAnsi="Arial" w:cs="Arial"/>
          <w:color w:val="000000"/>
          <w:sz w:val="20"/>
          <w:szCs w:val="20"/>
        </w:rPr>
        <w:t>…,</w:t>
      </w:r>
      <w:r w:rsidR="003B0FA9">
        <w:rPr>
          <w:rFonts w:ascii="Arial" w:hAnsi="Arial" w:cs="Arial"/>
          <w:color w:val="000000"/>
          <w:sz w:val="20"/>
          <w:szCs w:val="20"/>
        </w:rPr>
        <w:t xml:space="preserve"> </w:t>
      </w:r>
      <w:r w:rsidRPr="002233AF">
        <w:rPr>
          <w:rFonts w:ascii="Arial" w:hAnsi="Arial" w:cs="Arial"/>
          <w:color w:val="000000"/>
          <w:sz w:val="20"/>
          <w:szCs w:val="20"/>
        </w:rPr>
        <w:t>trenutno pa gradijo Islamski kulturni center v Ljubljani. Za svoje delo so prejeli več najvišjih odličij: nagrado Mies van der Rohe, Kunstpreis Berlin, nagrado Prešernovega sklada, več Plečnikovih nagrad in</w:t>
      </w:r>
      <w:r>
        <w:rPr>
          <w:rFonts w:ascii="Arial" w:hAnsi="Arial" w:cs="Arial"/>
          <w:color w:val="000000"/>
          <w:sz w:val="20"/>
          <w:szCs w:val="20"/>
        </w:rPr>
        <w:t xml:space="preserve"> Zlatih svinčnikov (ZAPS), </w:t>
      </w:r>
      <w:r w:rsidR="003B0FA9">
        <w:rPr>
          <w:rFonts w:ascii="Arial" w:hAnsi="Arial" w:cs="Arial"/>
          <w:color w:val="000000"/>
          <w:sz w:val="20"/>
          <w:szCs w:val="20"/>
        </w:rPr>
        <w:t>o</w:t>
      </w:r>
      <w:r w:rsidRPr="002233AF">
        <w:rPr>
          <w:rFonts w:ascii="Arial" w:hAnsi="Arial" w:cs="Arial"/>
          <w:color w:val="000000"/>
          <w:sz w:val="20"/>
          <w:szCs w:val="20"/>
        </w:rPr>
        <w:t xml:space="preserve">blikovali so tudi več izdelkov, predvsem svetil in prejeli tudi Red Dot nagrado. </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t>Oglaševanje</w:t>
      </w: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 xml:space="preserve">Maja Hawlina </w:t>
      </w:r>
      <w:r w:rsidRPr="002233AF">
        <w:rPr>
          <w:rFonts w:ascii="Arial" w:hAnsi="Arial" w:cs="Arial"/>
          <w:color w:val="000000"/>
          <w:sz w:val="20"/>
          <w:szCs w:val="20"/>
        </w:rPr>
        <w:t xml:space="preserve">je psihologinja, specializirana za družbeno angažirano komuniciranje v javni sferi. Pri svojem delu prepleta področja socialne psihologije, medijev, popularne </w:t>
      </w:r>
      <w:r>
        <w:rPr>
          <w:rFonts w:ascii="Arial" w:hAnsi="Arial" w:cs="Arial"/>
          <w:color w:val="000000"/>
          <w:sz w:val="20"/>
          <w:szCs w:val="20"/>
        </w:rPr>
        <w:t>kulture, kritične teorije, aktivi</w:t>
      </w:r>
      <w:r w:rsidRPr="002233AF">
        <w:rPr>
          <w:rFonts w:ascii="Arial" w:hAnsi="Arial" w:cs="Arial"/>
          <w:color w:val="000000"/>
          <w:sz w:val="20"/>
          <w:szCs w:val="20"/>
        </w:rPr>
        <w:t>zma in umetnosti. Po uspešni mednarodni karieri v trženju, je 2005 soustanovila Studio Poper in Zavod A.</w:t>
      </w:r>
      <w:r>
        <w:rPr>
          <w:rFonts w:ascii="Arial" w:hAnsi="Arial" w:cs="Arial"/>
          <w:color w:val="000000"/>
          <w:sz w:val="20"/>
          <w:szCs w:val="20"/>
        </w:rPr>
        <w:t xml:space="preserve"> </w:t>
      </w:r>
      <w:r w:rsidRPr="002233AF">
        <w:rPr>
          <w:rFonts w:ascii="Arial" w:hAnsi="Arial" w:cs="Arial"/>
          <w:color w:val="000000"/>
          <w:sz w:val="20"/>
          <w:szCs w:val="20"/>
        </w:rPr>
        <w:t>Largo. Med leti 2004 in 2006 je bila tudi predsednica Slovenske oglaševalske zbornice. V okviru svojega ustvarjalnega delovanja je med drugim zasnovala kampanjo proti stigmatiziranju Romov »Če ne boš priden, te bomo dali Slovencem« in intervencijo 16letizbrisan.si. Za slednjo je skupaj s Studiem Poper prejela mednarodno nagrado fundacije Erste.</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Ana Putrih</w:t>
      </w:r>
      <w:r w:rsidR="003B0FA9">
        <w:rPr>
          <w:rFonts w:ascii="Arial" w:hAnsi="Arial" w:cs="Arial"/>
          <w:color w:val="000000"/>
          <w:sz w:val="20"/>
          <w:szCs w:val="20"/>
        </w:rPr>
        <w:t xml:space="preserve"> je </w:t>
      </w:r>
      <w:r w:rsidRPr="002233AF">
        <w:rPr>
          <w:rFonts w:ascii="Arial" w:hAnsi="Arial" w:cs="Arial"/>
          <w:color w:val="000000"/>
          <w:sz w:val="20"/>
          <w:szCs w:val="20"/>
        </w:rPr>
        <w:t>izkušena marketinška strokovnjakinja, ki je dolga leta delovala marketinških agencijah. Bila je vodja oddelka tržnega komuniciranja na Pristopu, pred tem pa je dolgo sodelovala tudi z agencijo Grey Ljubljana. Pri svojem delu je sodelovala z nekaterimi največjimi slovenskimi podjetji, bila pa je tudi članica drugostopenjske komisije za podelitev nagrade marketinška odličnost.</w:t>
      </w:r>
    </w:p>
    <w:p w:rsidR="00751D21" w:rsidRPr="002233AF" w:rsidRDefault="00751D21" w:rsidP="004B05CA">
      <w:pPr>
        <w:pStyle w:val="Telobesedila"/>
        <w:spacing w:line="240" w:lineRule="auto"/>
        <w:rPr>
          <w:rFonts w:ascii="Arial" w:hAnsi="Arial" w:cs="Arial"/>
          <w:sz w:val="20"/>
          <w:szCs w:val="20"/>
        </w:rPr>
      </w:pPr>
    </w:p>
    <w:p w:rsidR="003A72FD" w:rsidRPr="00F02EB6"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t>Oblikovanje</w:t>
      </w:r>
    </w:p>
    <w:p w:rsidR="00AC6476" w:rsidRPr="00AC6476" w:rsidRDefault="00894A66" w:rsidP="004B05CA">
      <w:pPr>
        <w:rPr>
          <w:rFonts w:ascii="Arial" w:hAnsi="Arial" w:cs="Arial"/>
          <w:sz w:val="20"/>
          <w:szCs w:val="20"/>
        </w:rPr>
      </w:pPr>
      <w:r w:rsidRPr="00AC6476">
        <w:rPr>
          <w:rFonts w:ascii="Arial" w:hAnsi="Arial" w:cs="Arial"/>
          <w:b/>
          <w:bCs/>
          <w:sz w:val="20"/>
          <w:szCs w:val="20"/>
        </w:rPr>
        <w:t>Dr. Mateja Kos</w:t>
      </w:r>
      <w:r w:rsidR="00AC6476" w:rsidRPr="00AC6476">
        <w:rPr>
          <w:rFonts w:ascii="Arial" w:hAnsi="Arial" w:cs="Arial"/>
          <w:b/>
          <w:bCs/>
          <w:sz w:val="20"/>
          <w:szCs w:val="20"/>
        </w:rPr>
        <w:t xml:space="preserve"> Zabel</w:t>
      </w:r>
      <w:r w:rsidR="00AC6476" w:rsidRPr="00AC6476">
        <w:rPr>
          <w:rFonts w:ascii="Arial" w:hAnsi="Arial" w:cs="Arial"/>
          <w:sz w:val="20"/>
          <w:szCs w:val="20"/>
        </w:rPr>
        <w:t xml:space="preserve"> je na ljubljanski Filozofski fakulteti doktorirala iz umetnostne zgodovine. Od leta 1985 je zaposlena v Narodnem muzeju Slovenije, od leta 2005 kot muzejska svetnica. Je docentka za zgodovino uporabne umetnosti in sodobno oblikovanje na Oddelku za umetnostno zgodovino Filozofske fakultete Univerze v Mariboru, kjer tudi predava. Kot raziskovalka se je posvetila preučevanju uporabne umetnosti, zlasti uvajanju novejših naravoslovnih metod v raziskave avtorstva, provenience ter strukture materiala artefaktov. Bila je tudi nosilka raziskovalnega programa Narodnega muzeja Slovenije »Predmet kot reprezentanca, okus, ugled, moč« (raziskave materialne kulture na Slovenskem)</w:t>
      </w:r>
      <w:r w:rsidR="003B0FA9">
        <w:rPr>
          <w:rFonts w:ascii="Arial" w:hAnsi="Arial" w:cs="Arial"/>
          <w:sz w:val="20"/>
          <w:szCs w:val="20"/>
        </w:rPr>
        <w:t>«</w:t>
      </w:r>
      <w:r w:rsidR="00AC6476" w:rsidRPr="00AC6476">
        <w:rPr>
          <w:rFonts w:ascii="Arial" w:hAnsi="Arial" w:cs="Arial"/>
          <w:sz w:val="20"/>
          <w:szCs w:val="20"/>
        </w:rPr>
        <w:t>. Je predstavnica partnerske ustanove pri evropskem projektu Ceramics and its Dimensions, poleg tega pa je bila od 2015 do 2018 vodja projekta Mednarodni trienale keramike UNICUM.</w:t>
      </w:r>
    </w:p>
    <w:p w:rsidR="00894A66" w:rsidRPr="00AC6476" w:rsidRDefault="00894A66" w:rsidP="004B05CA">
      <w:pPr>
        <w:rPr>
          <w:rFonts w:ascii="Arial" w:hAnsi="Arial" w:cs="Arial"/>
          <w:b/>
          <w:bCs/>
          <w:sz w:val="20"/>
          <w:szCs w:val="20"/>
        </w:rPr>
      </w:pPr>
    </w:p>
    <w:p w:rsidR="00894A66" w:rsidRDefault="00894A66" w:rsidP="004B05CA">
      <w:pPr>
        <w:rPr>
          <w:rFonts w:ascii="Arial" w:hAnsi="Arial" w:cs="Arial"/>
          <w:b/>
          <w:bCs/>
          <w:sz w:val="20"/>
          <w:szCs w:val="20"/>
        </w:rPr>
      </w:pPr>
    </w:p>
    <w:p w:rsidR="003A72FD" w:rsidRPr="00DF0F8A" w:rsidRDefault="003A72FD" w:rsidP="004B05CA">
      <w:pPr>
        <w:rPr>
          <w:rFonts w:ascii="Arial" w:hAnsi="Arial" w:cs="Arial"/>
          <w:sz w:val="20"/>
          <w:szCs w:val="20"/>
        </w:rPr>
      </w:pPr>
      <w:r w:rsidRPr="00DF0F8A">
        <w:rPr>
          <w:rFonts w:ascii="Arial" w:hAnsi="Arial" w:cs="Arial"/>
          <w:b/>
          <w:bCs/>
          <w:sz w:val="20"/>
          <w:szCs w:val="20"/>
        </w:rPr>
        <w:lastRenderedPageBreak/>
        <w:t>Barbara Predan</w:t>
      </w:r>
      <w:r w:rsidRPr="00DF0F8A">
        <w:rPr>
          <w:rFonts w:ascii="Arial" w:hAnsi="Arial" w:cs="Arial"/>
          <w:sz w:val="20"/>
          <w:szCs w:val="20"/>
        </w:rPr>
        <w:t xml:space="preserve"> je teoretičarka, predavateljica, vodja sekcije za teorijo oblikovanja pri društvu Pekinpah in direktorica Inštituta za oblikovanje. Besedila ima objavljena v strokovnih in znanstvenih revijah ter monografijah, je avtorica in soavtorica šestih knjig, urednica desetih knjig in kuratorka dvajsetih razstav. Od leta 2009 predava na Akademiji za likovno umetnost in oblikovanje (UL) ter na številnih mednarodnih znanstvenih in strokovnih konferencah.</w:t>
      </w:r>
    </w:p>
    <w:p w:rsidR="003A72FD" w:rsidRPr="001536B5" w:rsidRDefault="003A72FD" w:rsidP="004B05CA">
      <w:pPr>
        <w:pStyle w:val="Odstavekseznama"/>
        <w:rPr>
          <w:rFonts w:ascii="Arial" w:hAnsi="Arial" w:cs="Arial"/>
          <w:sz w:val="20"/>
          <w:szCs w:val="20"/>
        </w:rPr>
      </w:pPr>
    </w:p>
    <w:p w:rsidR="003A72FD" w:rsidRPr="00DF0F8A" w:rsidRDefault="003A72FD" w:rsidP="004B05CA">
      <w:pPr>
        <w:rPr>
          <w:rFonts w:ascii="Arial" w:hAnsi="Arial" w:cs="Arial"/>
          <w:sz w:val="20"/>
          <w:szCs w:val="20"/>
        </w:rPr>
      </w:pPr>
      <w:r w:rsidRPr="00DF0F8A">
        <w:rPr>
          <w:rFonts w:ascii="Arial" w:hAnsi="Arial" w:cs="Arial"/>
          <w:b/>
          <w:bCs/>
          <w:sz w:val="20"/>
          <w:szCs w:val="20"/>
        </w:rPr>
        <w:t>Vladimir Pezdirc</w:t>
      </w:r>
      <w:r w:rsidRPr="00DF0F8A">
        <w:rPr>
          <w:rFonts w:ascii="Arial" w:hAnsi="Arial" w:cs="Arial"/>
          <w:sz w:val="20"/>
          <w:szCs w:val="20"/>
        </w:rPr>
        <w:t xml:space="preserve"> je redni profesor na Akademiji za likovno umetnost in oblikovanje Univerze v Ljubljani. Za ustvarjalne dosežke na področju industrijskega oblikovanja je leta 1987 prejel nagrado Prešernovega sklada. Je tudi prejemnik več priznanj s področja industrijskega oblikovanja Zlata medalja BIO 9, 1981 in BIO 10, 1984. Leta 1992 je bil uvrščen v izbor »Masters of European Design« ter prejel nagrado »Excellence Award« ICSID / International Council of Industrial Design / kot član in vodja mednarodne oblikovalske delavnice – Novi proizvodi iz aluminija. Leta 1984 je poleg nagrade Prešernovega sklada prejel še priznanje RS »Inovator leta«. Sodeloval je v številnih mednarodnih oblikovalskih delavnicah in mednarodnih komisijah za ocenjevanje dosežkov na področju industrijskega. Veliko ustvarja tudi v svojem oblikovalskem studiu Quadrat Design. </w:t>
      </w:r>
    </w:p>
    <w:p w:rsidR="003A72FD" w:rsidRPr="001536B5" w:rsidRDefault="003A72FD" w:rsidP="004B05CA">
      <w:pPr>
        <w:rPr>
          <w:rFonts w:ascii="Arial" w:hAnsi="Arial" w:cs="Arial"/>
          <w:sz w:val="20"/>
          <w:szCs w:val="20"/>
        </w:rPr>
      </w:pPr>
    </w:p>
    <w:p w:rsidR="003A72FD" w:rsidRPr="002F3785" w:rsidRDefault="003A72FD" w:rsidP="004B05CA">
      <w:pPr>
        <w:rPr>
          <w:rFonts w:ascii="Arial" w:hAnsi="Arial" w:cs="Arial"/>
          <w:sz w:val="20"/>
          <w:szCs w:val="20"/>
        </w:rPr>
      </w:pPr>
      <w:r w:rsidRPr="002F3785">
        <w:rPr>
          <w:rFonts w:ascii="Arial" w:hAnsi="Arial" w:cs="Arial"/>
          <w:b/>
          <w:bCs/>
          <w:sz w:val="20"/>
          <w:szCs w:val="20"/>
        </w:rPr>
        <w:t>Primož Jeza</w:t>
      </w:r>
      <w:r w:rsidR="00CF1712">
        <w:rPr>
          <w:rFonts w:ascii="Arial" w:hAnsi="Arial" w:cs="Arial"/>
          <w:sz w:val="20"/>
          <w:szCs w:val="20"/>
        </w:rPr>
        <w:t xml:space="preserve"> </w:t>
      </w:r>
      <w:r w:rsidRPr="002F3785">
        <w:rPr>
          <w:rFonts w:ascii="Arial" w:hAnsi="Arial" w:cs="Arial"/>
          <w:sz w:val="20"/>
          <w:szCs w:val="20"/>
        </w:rPr>
        <w:t>je docent na Akademiji za likovno umetnost in oblikovanje, na oddelku za industrijsko oblikovanje ter predavatelj na fakulteti za arhitekturo. Do danes je ustvaril več kot 50 projektov s področja notranjega oblikovanja in za več kot 40 promocijskih in kratkih filmov ter scenografij. Njegova dela so nagrajevan in bila na ogled na številnih samostojnih in skupinskih razstavah doma in po svetu (Ljubljana, Moskva, Oslo, Beograd, Lizbona, Pariz, Hamburg, Birmingham, London idr.). Leta 2008 je izdal tudi knjigo z naslovom Interier Primož Jeza/9+1 v kateri je predstavil najodmevnejše projekte s področja oblikovanja notranjih prostorov.</w:t>
      </w:r>
      <w:r w:rsidR="00CF1712">
        <w:rPr>
          <w:rFonts w:ascii="Arial" w:hAnsi="Arial" w:cs="Arial"/>
          <w:sz w:val="20"/>
          <w:szCs w:val="20"/>
        </w:rPr>
        <w:t xml:space="preserve"> </w:t>
      </w:r>
      <w:r w:rsidRPr="002F3785">
        <w:rPr>
          <w:rFonts w:ascii="Arial" w:hAnsi="Arial" w:cs="Arial"/>
          <w:sz w:val="20"/>
          <w:szCs w:val="20"/>
        </w:rPr>
        <w:t>Leta 1998 je prejel študentsko Plečnikovo priznanje za izjemno delo, leta 2008 je prejel uradno priznanje rektorja Univerze v Ljubljani za umetniške dosežke v arhitekturi. Istega leta se je uvrstil v »Top 10 arhitektov pod 40«. Leta 2013 sta bila s kolegico Majo Ivanič povabljena v Aspen in Denver v ZDA, in sicer kot gostujoča predavatelja na poletni šoli Mountain Studio 2013, ki je potekala v sklopu Univerze Colorado Denver.</w:t>
      </w:r>
    </w:p>
    <w:p w:rsidR="003A72FD" w:rsidRPr="001536B5" w:rsidRDefault="003A72FD" w:rsidP="004B05CA">
      <w:pPr>
        <w:pStyle w:val="Odstavekseznama"/>
        <w:rPr>
          <w:rFonts w:ascii="Arial" w:hAnsi="Arial" w:cs="Arial"/>
          <w:sz w:val="20"/>
          <w:szCs w:val="20"/>
        </w:rPr>
      </w:pPr>
    </w:p>
    <w:p w:rsidR="003A72FD" w:rsidRPr="00F02EB6" w:rsidRDefault="003A72FD" w:rsidP="004B05CA">
      <w:pPr>
        <w:rPr>
          <w:rFonts w:ascii="Arial" w:hAnsi="Arial" w:cs="Arial"/>
          <w:sz w:val="20"/>
          <w:szCs w:val="20"/>
        </w:rPr>
      </w:pPr>
      <w:r w:rsidRPr="00F02EB6">
        <w:rPr>
          <w:rFonts w:ascii="Arial" w:hAnsi="Arial" w:cs="Arial"/>
          <w:b/>
          <w:bCs/>
          <w:sz w:val="20"/>
          <w:szCs w:val="20"/>
        </w:rPr>
        <w:t>Matevž Popič</w:t>
      </w:r>
      <w:r w:rsidR="00CF1712">
        <w:rPr>
          <w:rFonts w:ascii="Arial" w:hAnsi="Arial" w:cs="Arial"/>
          <w:sz w:val="20"/>
          <w:szCs w:val="20"/>
        </w:rPr>
        <w:t xml:space="preserve"> </w:t>
      </w:r>
      <w:r w:rsidRPr="00F02EB6">
        <w:rPr>
          <w:rFonts w:ascii="Arial" w:hAnsi="Arial" w:cs="Arial"/>
          <w:sz w:val="20"/>
          <w:szCs w:val="20"/>
        </w:rPr>
        <w:t>je študiral na Akademiji za likovno umetnost, smer industrijsko oblikovanje v Ljubljani. Diplomira</w:t>
      </w:r>
      <w:r w:rsidR="00CF1712">
        <w:rPr>
          <w:rFonts w:ascii="Arial" w:hAnsi="Arial" w:cs="Arial"/>
          <w:sz w:val="20"/>
          <w:szCs w:val="20"/>
        </w:rPr>
        <w:t>l je</w:t>
      </w:r>
      <w:r w:rsidRPr="00F02EB6">
        <w:rPr>
          <w:rFonts w:ascii="Arial" w:hAnsi="Arial" w:cs="Arial"/>
          <w:sz w:val="20"/>
          <w:szCs w:val="20"/>
        </w:rPr>
        <w:t xml:space="preserve"> leta 2016 s konceptualno nalogo Multifunkcijska vgradna pečica za blagovno znamko Gorenje.</w:t>
      </w:r>
      <w:r w:rsidR="00F02EB6">
        <w:rPr>
          <w:rFonts w:ascii="Arial" w:hAnsi="Arial" w:cs="Arial"/>
          <w:sz w:val="20"/>
          <w:szCs w:val="20"/>
        </w:rPr>
        <w:t xml:space="preserve"> </w:t>
      </w:r>
      <w:r w:rsidRPr="00F02EB6">
        <w:rPr>
          <w:rFonts w:ascii="Arial" w:hAnsi="Arial" w:cs="Arial"/>
          <w:sz w:val="20"/>
          <w:szCs w:val="20"/>
        </w:rPr>
        <w:t xml:space="preserve">Med </w:t>
      </w:r>
      <w:r w:rsidR="00CF1712">
        <w:rPr>
          <w:rFonts w:ascii="Arial" w:hAnsi="Arial" w:cs="Arial"/>
          <w:sz w:val="20"/>
          <w:szCs w:val="20"/>
        </w:rPr>
        <w:t xml:space="preserve">študijem in po njem </w:t>
      </w:r>
      <w:r w:rsidRPr="00F02EB6">
        <w:rPr>
          <w:rFonts w:ascii="Arial" w:hAnsi="Arial" w:cs="Arial"/>
          <w:sz w:val="20"/>
          <w:szCs w:val="20"/>
        </w:rPr>
        <w:t>je sodeloval na različnih natečajih, razstavah, ter delal za različne oblikovalske studie. V timu Gorenje design studia deluje od leta 2009. Najprej kot industrijski oblikovalec odgovoren za program kuhalnih aparatov, v zadnjih letih pa kot vodja predrazvoja oblikovanja za blagovno znamko Gorenje. Je prejemnik številnih oblikovalskih nagrad, kot so Red Dot design Award 2017; product design; sooblikovanje za Novo generacijo vgradnih plinskih kuhališč blagovne znamke Gorenje;</w:t>
      </w:r>
      <w:r w:rsidR="00CF1712">
        <w:rPr>
          <w:rFonts w:ascii="Arial" w:hAnsi="Arial" w:cs="Arial"/>
          <w:sz w:val="20"/>
          <w:szCs w:val="20"/>
        </w:rPr>
        <w:t xml:space="preserve"> </w:t>
      </w:r>
      <w:r w:rsidRPr="00F02EB6">
        <w:rPr>
          <w:rFonts w:ascii="Arial" w:hAnsi="Arial" w:cs="Arial"/>
          <w:sz w:val="20"/>
          <w:szCs w:val="20"/>
        </w:rPr>
        <w:t>Red Dot design Award 2019; product design; sooblikovanje indukcijskega kuhališča Simplicity 2.1 blagovne znamke Gorenje.</w:t>
      </w:r>
    </w:p>
    <w:p w:rsidR="003A72FD" w:rsidRPr="001536B5" w:rsidRDefault="003A72FD" w:rsidP="004B05CA">
      <w:pPr>
        <w:pStyle w:val="Odstavekseznama"/>
        <w:rPr>
          <w:rFonts w:ascii="Arial" w:hAnsi="Arial" w:cs="Arial"/>
          <w:sz w:val="20"/>
          <w:szCs w:val="20"/>
        </w:rPr>
      </w:pPr>
    </w:p>
    <w:p w:rsidR="003A72FD" w:rsidRPr="00F02EB6" w:rsidRDefault="003A72FD" w:rsidP="004B05CA">
      <w:pPr>
        <w:rPr>
          <w:rFonts w:ascii="Arial" w:hAnsi="Arial" w:cs="Arial"/>
          <w:sz w:val="20"/>
          <w:szCs w:val="20"/>
        </w:rPr>
      </w:pPr>
      <w:r w:rsidRPr="00F02EB6">
        <w:rPr>
          <w:rFonts w:ascii="Arial" w:hAnsi="Arial" w:cs="Arial"/>
          <w:b/>
          <w:bCs/>
          <w:sz w:val="20"/>
          <w:szCs w:val="20"/>
        </w:rPr>
        <w:t>Rok Oblak</w:t>
      </w:r>
      <w:r w:rsidR="00CF1712">
        <w:rPr>
          <w:rFonts w:ascii="Arial" w:hAnsi="Arial" w:cs="Arial"/>
          <w:sz w:val="20"/>
          <w:szCs w:val="20"/>
        </w:rPr>
        <w:t xml:space="preserve"> </w:t>
      </w:r>
      <w:r w:rsidRPr="00F02EB6">
        <w:rPr>
          <w:rFonts w:ascii="Arial" w:hAnsi="Arial" w:cs="Arial"/>
          <w:sz w:val="20"/>
          <w:szCs w:val="20"/>
        </w:rPr>
        <w:t xml:space="preserve">je leta 2004 diplomiral na smeri Industrijskega oblikovanja na Akademiji za likovno umetnost in oblikovanje v Ljubljani, leta 2009 pa zaključil Magisterij aplikativne umetnosti na ECUAD v Kanadi. Je prejemnik Zlate medalje za njegovo delo na BIO19, ter Zlate medalje guvernerja Kanade, ki jo je prejel leta 2009. V zadnjih letih je med drugim razstavljal v Galeriji A+A v Benetkah, njegova razstava Past Future Perfect je bila na ogled v </w:t>
      </w:r>
      <w:r w:rsidR="00CF1712" w:rsidRPr="00CF1712">
        <w:rPr>
          <w:rFonts w:ascii="Arial" w:hAnsi="Arial" w:cs="Arial"/>
          <w:sz w:val="20"/>
          <w:szCs w:val="20"/>
        </w:rPr>
        <w:t>Volkskundemuseum</w:t>
      </w:r>
      <w:r w:rsidRPr="00F02EB6">
        <w:rPr>
          <w:rFonts w:ascii="Arial" w:hAnsi="Arial" w:cs="Arial"/>
          <w:sz w:val="20"/>
          <w:szCs w:val="20"/>
        </w:rPr>
        <w:t xml:space="preserve"> na Dunaju, lani pa je sodeloval na razstavi Made in – Crafts in design, ki je na ogled v Muzeju za arhitekturo in oblikovanje.</w:t>
      </w:r>
    </w:p>
    <w:p w:rsidR="003A72FD" w:rsidRPr="001536B5" w:rsidRDefault="003A72FD" w:rsidP="004B05CA">
      <w:pPr>
        <w:rPr>
          <w:rFonts w:ascii="Arial" w:hAnsi="Arial" w:cs="Arial"/>
          <w:sz w:val="20"/>
          <w:szCs w:val="20"/>
        </w:rPr>
      </w:pPr>
    </w:p>
    <w:p w:rsidR="003A72FD" w:rsidRPr="00F02EB6" w:rsidRDefault="003A72FD" w:rsidP="004B05CA">
      <w:pPr>
        <w:rPr>
          <w:rFonts w:ascii="Arial" w:hAnsi="Arial" w:cs="Arial"/>
          <w:sz w:val="20"/>
          <w:szCs w:val="20"/>
        </w:rPr>
      </w:pPr>
      <w:r w:rsidRPr="00F02EB6">
        <w:rPr>
          <w:rFonts w:ascii="Arial" w:hAnsi="Arial" w:cs="Arial"/>
          <w:b/>
          <w:bCs/>
          <w:sz w:val="20"/>
          <w:szCs w:val="20"/>
        </w:rPr>
        <w:t>Danijela Grgič</w:t>
      </w:r>
      <w:r w:rsidRPr="00F02EB6">
        <w:rPr>
          <w:rFonts w:ascii="Arial" w:hAnsi="Arial" w:cs="Arial"/>
          <w:sz w:val="20"/>
          <w:szCs w:val="20"/>
        </w:rPr>
        <w:t xml:space="preserve"> je študirala na Fakulteti za arhitekturo v Ljubljani. Že več kot </w:t>
      </w:r>
      <w:r w:rsidR="00CF1712">
        <w:rPr>
          <w:rFonts w:ascii="Arial" w:hAnsi="Arial" w:cs="Arial"/>
          <w:sz w:val="20"/>
          <w:szCs w:val="20"/>
        </w:rPr>
        <w:t>dve</w:t>
      </w:r>
      <w:r w:rsidRPr="00F02EB6">
        <w:rPr>
          <w:rFonts w:ascii="Arial" w:hAnsi="Arial" w:cs="Arial"/>
          <w:sz w:val="20"/>
          <w:szCs w:val="20"/>
        </w:rPr>
        <w:t xml:space="preserve"> desetletji oblikuje za SNG Dramo Ljubljano. Pri Festivalu Borštnikovo srečanje, priznanem gledališkem festivalu v Mariboru, je redno sodelovala kot AD in oblikovalka med leti 2005 </w:t>
      </w:r>
      <w:r w:rsidR="00CF1712">
        <w:rPr>
          <w:rFonts w:ascii="Arial" w:hAnsi="Arial" w:cs="Arial"/>
          <w:sz w:val="20"/>
          <w:szCs w:val="20"/>
        </w:rPr>
        <w:t>in</w:t>
      </w:r>
      <w:r w:rsidRPr="00F02EB6">
        <w:rPr>
          <w:rFonts w:ascii="Arial" w:hAnsi="Arial" w:cs="Arial"/>
          <w:sz w:val="20"/>
          <w:szCs w:val="20"/>
        </w:rPr>
        <w:t xml:space="preserve"> 2011. Leta 2008 je postala hišna oblikovalka SNG Maribor in poskrbela za prenovo vizualne podobe gledališča. Objavlja v strokovnih revijah in katalogih. Od leta 1995 je članica DOS. Leta 2012 je vodila in razstavljala bienalno, selekcionirano razstavo DOS Oblike. Leta 2013 je bila izvoljena za predsednico Strokovnega sveta DOS. Samostojno se je predstavila na Oblikovalski identiteti DOS v Cankarjevem domu, februarja leta 2013. Poleg tega je novembra 2013 razstavlja na 3. Bienalu Kazališnog plakata v HNK Varaždin. Prejela je tudi</w:t>
      </w:r>
      <w:r w:rsidR="00CF1712">
        <w:rPr>
          <w:rFonts w:ascii="Arial" w:hAnsi="Arial" w:cs="Arial"/>
          <w:sz w:val="20"/>
          <w:szCs w:val="20"/>
        </w:rPr>
        <w:t xml:space="preserve"> </w:t>
      </w:r>
      <w:r w:rsidRPr="00F02EB6">
        <w:rPr>
          <w:rFonts w:ascii="Arial" w:hAnsi="Arial" w:cs="Arial"/>
          <w:sz w:val="20"/>
          <w:szCs w:val="20"/>
        </w:rPr>
        <w:t>Priznanje za odličnost DOS 2011 in 2012 ter 2016. Bila je tudi finalistka OUTSTANDING oglaševalske nagrade v kategoriji Obveščanje in ozaveščanje 2016 z jumbo plakatom Utopija / SNG Drama Ljubljana.</w:t>
      </w:r>
    </w:p>
    <w:p w:rsidR="00F02EB6" w:rsidRDefault="00F02EB6" w:rsidP="004B05CA">
      <w:pPr>
        <w:pStyle w:val="Telobesedila"/>
        <w:spacing w:after="0" w:line="240" w:lineRule="auto"/>
        <w:rPr>
          <w:rFonts w:ascii="Arial" w:hAnsi="Arial" w:cs="Arial"/>
          <w:b/>
          <w:color w:val="000000"/>
          <w:sz w:val="20"/>
          <w:szCs w:val="20"/>
        </w:rPr>
      </w:pPr>
    </w:p>
    <w:p w:rsidR="003A72FD" w:rsidRPr="003A72FD" w:rsidRDefault="003A72FD" w:rsidP="004B05CA">
      <w:pPr>
        <w:pStyle w:val="Telobesedila"/>
        <w:spacing w:after="0" w:line="240" w:lineRule="auto"/>
        <w:rPr>
          <w:rStyle w:val="Hiperpovezava"/>
          <w:rFonts w:ascii="Arial" w:hAnsi="Arial" w:cs="Arial"/>
          <w:b/>
          <w:color w:val="000000"/>
          <w:sz w:val="20"/>
          <w:szCs w:val="20"/>
          <w:u w:val="none"/>
        </w:rPr>
      </w:pPr>
      <w:r w:rsidRPr="002233AF">
        <w:rPr>
          <w:rFonts w:ascii="Arial" w:hAnsi="Arial" w:cs="Arial"/>
          <w:b/>
          <w:color w:val="000000"/>
          <w:sz w:val="20"/>
          <w:szCs w:val="20"/>
        </w:rPr>
        <w:t>Nataša Peršuh</w:t>
      </w:r>
      <w:r w:rsidR="00CF1712">
        <w:rPr>
          <w:rFonts w:ascii="Arial" w:hAnsi="Arial" w:cs="Arial"/>
          <w:b/>
          <w:color w:val="000000"/>
          <w:sz w:val="20"/>
          <w:szCs w:val="20"/>
        </w:rPr>
        <w:t xml:space="preserve"> </w:t>
      </w:r>
      <w:r w:rsidR="00CF1712" w:rsidRPr="00CF1712">
        <w:rPr>
          <w:rFonts w:ascii="Arial" w:hAnsi="Arial" w:cs="Arial"/>
          <w:bCs/>
          <w:color w:val="000000"/>
          <w:sz w:val="20"/>
          <w:szCs w:val="20"/>
        </w:rPr>
        <w:t>je</w:t>
      </w:r>
      <w:r w:rsidR="00CF1712">
        <w:rPr>
          <w:rFonts w:ascii="Arial" w:hAnsi="Arial" w:cs="Arial"/>
          <w:b/>
          <w:color w:val="000000"/>
          <w:sz w:val="20"/>
          <w:szCs w:val="20"/>
        </w:rPr>
        <w:t xml:space="preserve"> </w:t>
      </w:r>
      <w:r>
        <w:rPr>
          <w:rFonts w:ascii="Arial" w:hAnsi="Arial" w:cs="Arial"/>
          <w:color w:val="000000"/>
          <w:sz w:val="20"/>
          <w:szCs w:val="20"/>
        </w:rPr>
        <w:t>slovenska</w:t>
      </w:r>
      <w:r w:rsidRPr="002233AF">
        <w:rPr>
          <w:rFonts w:ascii="Arial" w:hAnsi="Arial" w:cs="Arial"/>
          <w:color w:val="000000"/>
          <w:sz w:val="20"/>
          <w:szCs w:val="20"/>
        </w:rPr>
        <w:t xml:space="preserve"> modna oblikovalka in profesorica na oddelku za oblikovanje tekstilij na NTF. Leta 2000 </w:t>
      </w:r>
      <w:r w:rsidR="00CF1712">
        <w:rPr>
          <w:rFonts w:ascii="Arial" w:hAnsi="Arial" w:cs="Arial"/>
          <w:color w:val="000000"/>
          <w:sz w:val="20"/>
          <w:szCs w:val="20"/>
        </w:rPr>
        <w:t xml:space="preserve">je </w:t>
      </w:r>
      <w:r w:rsidRPr="002233AF">
        <w:rPr>
          <w:rFonts w:ascii="Arial" w:hAnsi="Arial" w:cs="Arial"/>
          <w:color w:val="000000"/>
          <w:sz w:val="20"/>
          <w:szCs w:val="20"/>
        </w:rPr>
        <w:t xml:space="preserve">diplomirala na NTF-ju, leta 2002 </w:t>
      </w:r>
      <w:r w:rsidR="00CF1712">
        <w:rPr>
          <w:rFonts w:ascii="Arial" w:hAnsi="Arial" w:cs="Arial"/>
          <w:color w:val="000000"/>
          <w:sz w:val="20"/>
          <w:szCs w:val="20"/>
        </w:rPr>
        <w:t xml:space="preserve">pa </w:t>
      </w:r>
      <w:r w:rsidRPr="002233AF">
        <w:rPr>
          <w:rFonts w:ascii="Arial" w:hAnsi="Arial" w:cs="Arial"/>
          <w:color w:val="000000"/>
          <w:sz w:val="20"/>
          <w:szCs w:val="20"/>
        </w:rPr>
        <w:t xml:space="preserve">zaključila še podiplomski študij v Parizu na prestižnem inštitutu Institut Français de la Mode. Po vrnitvi iz Pariza je z Zoranom Garevskim, JSP in </w:t>
      </w:r>
      <w:r w:rsidRPr="002233AF">
        <w:rPr>
          <w:rFonts w:ascii="Arial" w:hAnsi="Arial" w:cs="Arial"/>
          <w:color w:val="000000"/>
          <w:sz w:val="20"/>
          <w:szCs w:val="20"/>
        </w:rPr>
        <w:lastRenderedPageBreak/>
        <w:t xml:space="preserve">Petro Grmek ustanovila laboratorij za oblikovanje V.o.o.d.o.o., danes pa ustvarja pod lastno blagovno znamko NatasaPersuh. </w:t>
      </w:r>
    </w:p>
    <w:p w:rsidR="003A72FD" w:rsidRPr="001536B5" w:rsidRDefault="003A72FD" w:rsidP="004B05CA">
      <w:pPr>
        <w:pStyle w:val="Odstavekseznama"/>
        <w:rPr>
          <w:rStyle w:val="Hiperpovezava"/>
          <w:rFonts w:ascii="Arial" w:hAnsi="Arial" w:cs="Arial"/>
          <w:sz w:val="20"/>
          <w:szCs w:val="20"/>
        </w:rPr>
      </w:pPr>
    </w:p>
    <w:p w:rsidR="003A72FD" w:rsidRPr="00F02EB6" w:rsidRDefault="003A72FD" w:rsidP="004B05CA">
      <w:pPr>
        <w:rPr>
          <w:rFonts w:ascii="Arial" w:hAnsi="Arial" w:cs="Arial"/>
          <w:sz w:val="20"/>
          <w:szCs w:val="20"/>
        </w:rPr>
      </w:pPr>
      <w:r w:rsidRPr="00F02EB6">
        <w:rPr>
          <w:rFonts w:ascii="Arial" w:hAnsi="Arial" w:cs="Arial"/>
          <w:b/>
          <w:bCs/>
          <w:sz w:val="20"/>
          <w:szCs w:val="20"/>
        </w:rPr>
        <w:t>Sanja Grcić</w:t>
      </w:r>
      <w:r w:rsidRPr="00F02EB6">
        <w:rPr>
          <w:rFonts w:ascii="Arial" w:hAnsi="Arial" w:cs="Arial"/>
          <w:sz w:val="20"/>
          <w:szCs w:val="20"/>
        </w:rPr>
        <w:t xml:space="preserve"> je oblikovalka tekstilij in oblačil, gledališka, filmska in video kostumografinja, stilistka za RTV Slovenija</w:t>
      </w:r>
      <w:r w:rsidR="00D36080">
        <w:rPr>
          <w:rFonts w:ascii="Arial" w:hAnsi="Arial" w:cs="Arial"/>
          <w:sz w:val="20"/>
          <w:szCs w:val="20"/>
        </w:rPr>
        <w:t xml:space="preserve"> in </w:t>
      </w:r>
      <w:r w:rsidRPr="00F02EB6">
        <w:rPr>
          <w:rFonts w:ascii="Arial" w:hAnsi="Arial" w:cs="Arial"/>
          <w:sz w:val="20"/>
          <w:szCs w:val="20"/>
        </w:rPr>
        <w:t>kustosinja razstav s področja modnega oblikovanja. Svoje delo je predstavila v naslednjih državah: Nizozemska, Finska, Irska, Hrvaška, Francija, Srbija, Bosna in Hercegovina, Južna Koreja, Italija, Luksemburg, Švica, ZDA, Nemčija, Grčija, Avstrija, Španija, Slovaška.</w:t>
      </w:r>
      <w:r w:rsidR="00D36080">
        <w:rPr>
          <w:rFonts w:ascii="Arial" w:hAnsi="Arial" w:cs="Arial"/>
          <w:sz w:val="20"/>
          <w:szCs w:val="20"/>
        </w:rPr>
        <w:t xml:space="preserve"> Je l</w:t>
      </w:r>
      <w:r w:rsidRPr="00F02EB6">
        <w:rPr>
          <w:rFonts w:ascii="Arial" w:hAnsi="Arial" w:cs="Arial"/>
          <w:sz w:val="20"/>
          <w:szCs w:val="20"/>
        </w:rPr>
        <w:t>astnica in oblikovalka blagovne znamke Firma by Sanja. Njeni izdelki so na prodaj v izbranih konceptualnih trgovinah v Evropi (Zürich, Gradec, Zagreb, Ljubljana, London, Dunaj) in v ZDA (New York).</w:t>
      </w:r>
    </w:p>
    <w:p w:rsidR="003A72FD" w:rsidRPr="001536B5" w:rsidRDefault="003A72FD" w:rsidP="004B05CA">
      <w:pPr>
        <w:pStyle w:val="Brezrazmikov"/>
        <w:ind w:left="720"/>
        <w:jc w:val="both"/>
        <w:rPr>
          <w:rFonts w:ascii="Arial" w:hAnsi="Arial" w:cs="Arial"/>
          <w:sz w:val="20"/>
          <w:szCs w:val="20"/>
        </w:rPr>
      </w:pPr>
    </w:p>
    <w:p w:rsidR="003A72FD" w:rsidRPr="001536B5" w:rsidRDefault="003A72FD" w:rsidP="004B05CA">
      <w:pPr>
        <w:pStyle w:val="Brezrazmikov"/>
        <w:jc w:val="both"/>
        <w:rPr>
          <w:rFonts w:ascii="Arial" w:hAnsi="Arial" w:cs="Arial"/>
          <w:sz w:val="20"/>
          <w:szCs w:val="20"/>
        </w:rPr>
      </w:pPr>
      <w:r w:rsidRPr="002F3785">
        <w:rPr>
          <w:rFonts w:ascii="Arial" w:hAnsi="Arial" w:cs="Arial"/>
          <w:b/>
          <w:bCs/>
          <w:sz w:val="20"/>
          <w:szCs w:val="20"/>
        </w:rPr>
        <w:t>Marko Pavlinec</w:t>
      </w:r>
      <w:r w:rsidRPr="001536B5">
        <w:rPr>
          <w:rFonts w:ascii="Arial" w:hAnsi="Arial" w:cs="Arial"/>
          <w:sz w:val="20"/>
          <w:szCs w:val="20"/>
        </w:rPr>
        <w:t xml:space="preserve"> je z bratom ustvaril podjetje Rinz Ros d.o.o., in je eden izmed najperspektivnejših oblikovalcev pri nas. Zanj je pri oblikovanju na prvem mestu uporabnik in kvaliteta izdelave, poudarja inovativnost in ergonomijo, ki </w:t>
      </w:r>
      <w:r w:rsidR="00D36080">
        <w:rPr>
          <w:rFonts w:ascii="Arial" w:hAnsi="Arial" w:cs="Arial"/>
          <w:sz w:val="20"/>
          <w:szCs w:val="20"/>
        </w:rPr>
        <w:t>sta</w:t>
      </w:r>
      <w:r w:rsidRPr="001536B5">
        <w:rPr>
          <w:rFonts w:ascii="Arial" w:hAnsi="Arial" w:cs="Arial"/>
          <w:sz w:val="20"/>
          <w:szCs w:val="20"/>
        </w:rPr>
        <w:t xml:space="preserve"> v sodobnem svetu oblikovanja marsikdaj zanemarjen</w:t>
      </w:r>
      <w:r w:rsidR="00D36080">
        <w:rPr>
          <w:rFonts w:ascii="Arial" w:hAnsi="Arial" w:cs="Arial"/>
          <w:sz w:val="20"/>
          <w:szCs w:val="20"/>
        </w:rPr>
        <w:t>i</w:t>
      </w:r>
      <w:r w:rsidRPr="001536B5">
        <w:rPr>
          <w:rFonts w:ascii="Arial" w:hAnsi="Arial" w:cs="Arial"/>
          <w:sz w:val="20"/>
          <w:szCs w:val="20"/>
        </w:rPr>
        <w:t>. Uspešno združuje tehniško izobrazbo z oblikovalskim znanjem in inovativnostjo in ima posluh za potrebe uporabnika, s svojimi izdelki pa skuša pozitivno vplivati na družbo in okolje.</w:t>
      </w:r>
      <w:r w:rsidR="00CF1712">
        <w:rPr>
          <w:rFonts w:ascii="Arial" w:hAnsi="Arial" w:cs="Arial"/>
          <w:sz w:val="20"/>
          <w:szCs w:val="20"/>
        </w:rPr>
        <w:t xml:space="preserve"> </w:t>
      </w:r>
    </w:p>
    <w:p w:rsidR="003A72FD" w:rsidRPr="001536B5" w:rsidRDefault="003A72FD" w:rsidP="004B05CA">
      <w:pPr>
        <w:rPr>
          <w:rFonts w:ascii="Arial" w:hAnsi="Arial" w:cs="Arial"/>
          <w:color w:val="707070"/>
          <w:sz w:val="20"/>
          <w:szCs w:val="20"/>
        </w:rPr>
      </w:pPr>
    </w:p>
    <w:p w:rsidR="003A72FD" w:rsidRPr="002F3785" w:rsidRDefault="003A72FD" w:rsidP="004B05CA">
      <w:pPr>
        <w:rPr>
          <w:rFonts w:ascii="Arial" w:hAnsi="Arial" w:cs="Arial"/>
          <w:sz w:val="20"/>
          <w:szCs w:val="20"/>
        </w:rPr>
      </w:pPr>
      <w:r w:rsidRPr="002F3785">
        <w:rPr>
          <w:rFonts w:ascii="Arial" w:hAnsi="Arial" w:cs="Arial"/>
          <w:b/>
          <w:bCs/>
          <w:sz w:val="20"/>
          <w:szCs w:val="20"/>
        </w:rPr>
        <w:t>Tina Rugelj</w:t>
      </w:r>
      <w:r w:rsidRPr="002F3785">
        <w:rPr>
          <w:rFonts w:ascii="Arial" w:hAnsi="Arial" w:cs="Arial"/>
          <w:sz w:val="20"/>
          <w:szCs w:val="20"/>
        </w:rPr>
        <w:t xml:space="preserve"> je arhitektka in notranja oblikovalka, ki je aktivna tudi na področju produktnega oblikovanja. Študirala je na Fakulteti za arhitekturo v Ljubljani in diplomirala leta 2002 na Tehniški univerzi v Gradcu. Eno leto je posvetila študiju oblikovanja na Univerzitetnem centru za oblikovanje in umetnost v Barceloni – EINA. Po zaključenem študiju je sodelovala z nekaterimi od najpomembnejših slovenskih arhitekturnih birojev, dokler ni leta 2011 odprla lastnega studia. Leta 2012 je oblikovala prvo kolekcijo vrtnega pohištva Concrete Garden, ki je požela navdušenje medijev in kritikov.</w:t>
      </w:r>
    </w:p>
    <w:p w:rsidR="002F3785" w:rsidRDefault="002F3785" w:rsidP="004B05CA">
      <w:pPr>
        <w:rPr>
          <w:rFonts w:ascii="Arial" w:hAnsi="Arial" w:cs="Arial"/>
          <w:sz w:val="20"/>
          <w:szCs w:val="20"/>
        </w:rPr>
      </w:pPr>
    </w:p>
    <w:p w:rsidR="003A72FD" w:rsidRDefault="003A72FD" w:rsidP="004B05CA">
      <w:pPr>
        <w:rPr>
          <w:rFonts w:ascii="Arial" w:hAnsi="Arial" w:cs="Arial"/>
          <w:sz w:val="20"/>
          <w:szCs w:val="20"/>
        </w:rPr>
      </w:pPr>
      <w:r w:rsidRPr="002F3785">
        <w:rPr>
          <w:rFonts w:ascii="Arial" w:hAnsi="Arial" w:cs="Arial"/>
          <w:b/>
          <w:bCs/>
          <w:sz w:val="20"/>
          <w:szCs w:val="20"/>
        </w:rPr>
        <w:t>Dejan Kos</w:t>
      </w:r>
      <w:r w:rsidR="006E3E87">
        <w:rPr>
          <w:rFonts w:ascii="Arial" w:hAnsi="Arial" w:cs="Arial"/>
          <w:sz w:val="20"/>
          <w:szCs w:val="20"/>
        </w:rPr>
        <w:t xml:space="preserve"> </w:t>
      </w:r>
      <w:r w:rsidRPr="002F3785">
        <w:rPr>
          <w:rFonts w:ascii="Arial" w:hAnsi="Arial" w:cs="Arial"/>
          <w:sz w:val="20"/>
          <w:szCs w:val="20"/>
        </w:rPr>
        <w:t>je</w:t>
      </w:r>
      <w:r w:rsidR="002F3785">
        <w:rPr>
          <w:rFonts w:ascii="Arial" w:hAnsi="Arial" w:cs="Arial"/>
          <w:sz w:val="20"/>
          <w:szCs w:val="20"/>
        </w:rPr>
        <w:t xml:space="preserve"> oblikovalec,</w:t>
      </w:r>
      <w:r w:rsidRPr="002F3785">
        <w:rPr>
          <w:rFonts w:ascii="Arial" w:hAnsi="Arial" w:cs="Arial"/>
          <w:sz w:val="20"/>
          <w:szCs w:val="20"/>
        </w:rPr>
        <w:t xml:space="preserve"> soustanovitelj studia Desna hemisfera, kjer je tudi kreativni vodja. Končal je Srednjo šolo za oblikovanje in fotografijo v Ljubljani, smer industrijsko oblikovanje. Nato je študiral na Akademiji za likovno umetnost</w:t>
      </w:r>
      <w:r w:rsidR="00CF1712">
        <w:rPr>
          <w:rFonts w:ascii="Arial" w:hAnsi="Arial" w:cs="Arial"/>
          <w:sz w:val="20"/>
          <w:szCs w:val="20"/>
        </w:rPr>
        <w:t xml:space="preserve"> </w:t>
      </w:r>
      <w:r w:rsidRPr="002F3785">
        <w:rPr>
          <w:rFonts w:ascii="Arial" w:hAnsi="Arial" w:cs="Arial"/>
          <w:sz w:val="20"/>
          <w:szCs w:val="20"/>
        </w:rPr>
        <w:t>in oblikovanje UL ter v obštudijskem času oblikoval za podjetje Kolpa (kopalniško pohištvo Flat Form) ter mizarstvo Amek, kjer je razvil Tv-omarico Tramek. Za oba produkta je prejel nagrado na sejmu Ambient.</w:t>
      </w:r>
    </w:p>
    <w:p w:rsidR="002F3785" w:rsidRPr="002F3785" w:rsidRDefault="002F3785" w:rsidP="004B05CA">
      <w:pPr>
        <w:rPr>
          <w:rFonts w:ascii="Arial" w:hAnsi="Arial" w:cs="Arial"/>
          <w:sz w:val="20"/>
          <w:szCs w:val="20"/>
        </w:rPr>
      </w:pPr>
    </w:p>
    <w:p w:rsidR="003A72FD" w:rsidRDefault="003A72FD" w:rsidP="004B05CA">
      <w:pPr>
        <w:pStyle w:val="Telobesedila"/>
        <w:spacing w:after="0" w:line="240" w:lineRule="auto"/>
        <w:rPr>
          <w:rFonts w:ascii="Arial" w:hAnsi="Arial" w:cs="Arial"/>
          <w:color w:val="000000"/>
          <w:sz w:val="20"/>
          <w:szCs w:val="20"/>
        </w:rPr>
      </w:pPr>
      <w:r w:rsidRPr="002233AF">
        <w:rPr>
          <w:rFonts w:ascii="Arial" w:hAnsi="Arial" w:cs="Arial"/>
          <w:b/>
          <w:color w:val="000000"/>
          <w:sz w:val="20"/>
          <w:szCs w:val="20"/>
        </w:rPr>
        <w:t>Karlo Medjugorac</w:t>
      </w:r>
      <w:r w:rsidRPr="002233AF">
        <w:rPr>
          <w:rFonts w:ascii="Arial" w:hAnsi="Arial" w:cs="Arial"/>
          <w:color w:val="000000"/>
          <w:sz w:val="20"/>
          <w:szCs w:val="20"/>
        </w:rPr>
        <w:t xml:space="preserve">, </w:t>
      </w:r>
      <w:r>
        <w:rPr>
          <w:rFonts w:ascii="Arial" w:hAnsi="Arial" w:cs="Arial"/>
          <w:color w:val="000000"/>
          <w:sz w:val="20"/>
          <w:szCs w:val="20"/>
        </w:rPr>
        <w:t>oblikovalec</w:t>
      </w:r>
      <w:r w:rsidRPr="002233AF">
        <w:rPr>
          <w:rFonts w:ascii="Arial" w:hAnsi="Arial" w:cs="Arial"/>
          <w:color w:val="000000"/>
          <w:sz w:val="20"/>
          <w:szCs w:val="20"/>
        </w:rPr>
        <w:t>, ki razvija aplikacijo Speech Blubs za otroke, na področju logopedije oz. razvoja govora. Študiral je na Univerzi za umetnost in oblikovanje v Helsinkih in je grafični oblikovalec z mednarodnimi izkušnjami. Delal je v mednarodnih podjetjih na Švedskem (No Picnic), kot svetovalec pa je sodeloval tudi pri zasnovi vizualne podobe platforme Spotify.</w:t>
      </w:r>
    </w:p>
    <w:p w:rsidR="00AA7B3D" w:rsidRPr="002233AF" w:rsidRDefault="00AA7B3D" w:rsidP="004B05CA">
      <w:pPr>
        <w:pStyle w:val="Telobesedila"/>
        <w:spacing w:after="0" w:line="240" w:lineRule="auto"/>
        <w:rPr>
          <w:rFonts w:ascii="Arial" w:hAnsi="Arial" w:cs="Arial"/>
          <w:b/>
          <w:color w:val="000000"/>
          <w:sz w:val="20"/>
          <w:szCs w:val="20"/>
        </w:rPr>
      </w:pPr>
    </w:p>
    <w:p w:rsidR="003A72FD" w:rsidRPr="006E3E87" w:rsidRDefault="003A72FD" w:rsidP="004B05CA">
      <w:pPr>
        <w:pStyle w:val="Brezrazmikov"/>
        <w:ind w:left="720"/>
        <w:jc w:val="both"/>
        <w:rPr>
          <w:rFonts w:ascii="Arial" w:hAnsi="Arial" w:cs="Arial"/>
          <w:sz w:val="20"/>
          <w:szCs w:val="20"/>
        </w:rPr>
      </w:pPr>
    </w:p>
    <w:p w:rsidR="003A72FD" w:rsidRDefault="003A72FD" w:rsidP="004B05CA">
      <w:pPr>
        <w:pStyle w:val="Telobesedila"/>
        <w:numPr>
          <w:ilvl w:val="0"/>
          <w:numId w:val="2"/>
        </w:numPr>
        <w:spacing w:line="240" w:lineRule="auto"/>
        <w:rPr>
          <w:rFonts w:ascii="Arial" w:hAnsi="Arial" w:cs="Arial"/>
          <w:b/>
          <w:color w:val="000000"/>
          <w:sz w:val="20"/>
          <w:szCs w:val="20"/>
        </w:rPr>
      </w:pPr>
      <w:r>
        <w:rPr>
          <w:rFonts w:ascii="Arial" w:hAnsi="Arial" w:cs="Arial"/>
          <w:b/>
          <w:color w:val="000000"/>
          <w:sz w:val="20"/>
          <w:szCs w:val="20"/>
        </w:rPr>
        <w:t>Vizualne in intermedijske umetnosti</w:t>
      </w:r>
    </w:p>
    <w:p w:rsidR="00751D21" w:rsidRPr="00C47C43" w:rsidRDefault="00236FD1" w:rsidP="004B05CA">
      <w:pPr>
        <w:pStyle w:val="Telobesedila"/>
        <w:spacing w:line="240" w:lineRule="auto"/>
        <w:rPr>
          <w:rFonts w:ascii="Arial" w:hAnsi="Arial" w:cs="Arial"/>
          <w:sz w:val="20"/>
          <w:szCs w:val="20"/>
        </w:rPr>
      </w:pPr>
      <w:r w:rsidRPr="002233AF">
        <w:rPr>
          <w:rFonts w:ascii="Arial" w:hAnsi="Arial" w:cs="Arial"/>
          <w:b/>
          <w:color w:val="000000"/>
          <w:sz w:val="20"/>
          <w:szCs w:val="20"/>
        </w:rPr>
        <w:t>Marko Glavač</w:t>
      </w:r>
      <w:r w:rsidR="00F36714">
        <w:rPr>
          <w:rFonts w:ascii="Arial" w:hAnsi="Arial" w:cs="Arial"/>
          <w:b/>
          <w:i/>
          <w:color w:val="000000"/>
          <w:sz w:val="20"/>
          <w:szCs w:val="20"/>
        </w:rPr>
        <w:t xml:space="preserve"> </w:t>
      </w:r>
      <w:r w:rsidR="00F36714">
        <w:rPr>
          <w:rFonts w:ascii="Arial" w:hAnsi="Arial" w:cs="Arial"/>
          <w:bCs/>
          <w:iCs/>
          <w:color w:val="000000"/>
          <w:sz w:val="20"/>
          <w:szCs w:val="20"/>
        </w:rPr>
        <w:t xml:space="preserve">je </w:t>
      </w:r>
      <w:r w:rsidRPr="002233AF">
        <w:rPr>
          <w:rFonts w:ascii="Arial" w:hAnsi="Arial" w:cs="Arial"/>
          <w:color w:val="000000"/>
          <w:sz w:val="20"/>
          <w:szCs w:val="20"/>
        </w:rPr>
        <w:t xml:space="preserve">akademski kipar in intermedijski umetnik, producent in organizator pomembnih mednarodnih umetniških dogodkov utemeljenih na dediščini lesa, Kočevskem pragozdu in praksi land art. Med drugim </w:t>
      </w:r>
      <w:r w:rsidR="00F36714">
        <w:rPr>
          <w:rFonts w:ascii="Arial" w:hAnsi="Arial" w:cs="Arial"/>
          <w:color w:val="000000"/>
          <w:sz w:val="20"/>
          <w:szCs w:val="20"/>
        </w:rPr>
        <w:t xml:space="preserve">je </w:t>
      </w:r>
      <w:r w:rsidRPr="002233AF">
        <w:rPr>
          <w:rFonts w:ascii="Arial" w:hAnsi="Arial" w:cs="Arial"/>
          <w:color w:val="000000"/>
          <w:sz w:val="20"/>
          <w:szCs w:val="20"/>
        </w:rPr>
        <w:t>prejemnik Prešernove študentske nagrade.</w:t>
      </w: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Nives Marvin</w:t>
      </w:r>
      <w:r w:rsidR="00F36714">
        <w:rPr>
          <w:rFonts w:ascii="Arial" w:hAnsi="Arial" w:cs="Arial"/>
          <w:color w:val="000000"/>
          <w:sz w:val="20"/>
          <w:szCs w:val="20"/>
        </w:rPr>
        <w:t xml:space="preserve"> je </w:t>
      </w:r>
      <w:r w:rsidRPr="002233AF">
        <w:rPr>
          <w:rFonts w:ascii="Arial" w:hAnsi="Arial" w:cs="Arial"/>
          <w:color w:val="000000"/>
          <w:sz w:val="20"/>
          <w:szCs w:val="20"/>
        </w:rPr>
        <w:t>umetnostna zgodovinarka</w:t>
      </w:r>
      <w:r w:rsidR="00F36714">
        <w:rPr>
          <w:rFonts w:ascii="Arial" w:hAnsi="Arial" w:cs="Arial"/>
          <w:color w:val="000000"/>
          <w:sz w:val="20"/>
          <w:szCs w:val="20"/>
        </w:rPr>
        <w:t xml:space="preserve"> in</w:t>
      </w:r>
      <w:r w:rsidRPr="002233AF">
        <w:rPr>
          <w:rFonts w:ascii="Arial" w:hAnsi="Arial" w:cs="Arial"/>
          <w:color w:val="000000"/>
          <w:sz w:val="20"/>
          <w:szCs w:val="20"/>
        </w:rPr>
        <w:t xml:space="preserve"> kustosinja v Obalni galeriji Piran, kjer aktivno sodeluje pri uveljavljenih mednarodnih projektih OOGP, zlasti pri Ex-temporu Piran in Formi vivi Portorož. Bila je pobudnica in organizatorka prvih mednarodnih likovnih delavnic Abitanti, vsa leta je članica mednarodnih strokovnih žirij na različnih likovnih manifestacijah doma in v tujini. Od ustanovitve v letu 2008 organizacijsko sodeluje pri umetniškem sejmu Artexchange Rovinj z mednarodno udeležbo, kot nacionalni selektor je sodelovala pri mednarodnemu projektu Multimeridijan in drugih. </w:t>
      </w:r>
    </w:p>
    <w:p w:rsidR="003A72FD" w:rsidRDefault="003A72FD" w:rsidP="004B05CA">
      <w:pPr>
        <w:pStyle w:val="Telobesedila"/>
        <w:spacing w:after="0" w:line="240" w:lineRule="auto"/>
        <w:rPr>
          <w:rFonts w:ascii="Arial" w:hAnsi="Arial" w:cs="Arial"/>
          <w:sz w:val="20"/>
          <w:szCs w:val="20"/>
        </w:rPr>
      </w:pP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Dr. Narvika Bovcon</w:t>
      </w:r>
      <w:r w:rsidR="00F36714">
        <w:rPr>
          <w:rFonts w:ascii="Arial" w:hAnsi="Arial" w:cs="Arial"/>
          <w:b/>
          <w:color w:val="000000"/>
          <w:sz w:val="20"/>
          <w:szCs w:val="20"/>
        </w:rPr>
        <w:t xml:space="preserve"> </w:t>
      </w:r>
      <w:r w:rsidR="00F36714" w:rsidRPr="00F36714">
        <w:rPr>
          <w:rFonts w:ascii="Arial" w:hAnsi="Arial" w:cs="Arial"/>
          <w:bCs/>
          <w:color w:val="000000"/>
          <w:sz w:val="20"/>
          <w:szCs w:val="20"/>
        </w:rPr>
        <w:t>je</w:t>
      </w:r>
      <w:r w:rsidR="00F36714">
        <w:rPr>
          <w:rFonts w:ascii="Arial" w:hAnsi="Arial" w:cs="Arial"/>
          <w:b/>
          <w:color w:val="000000"/>
          <w:sz w:val="20"/>
          <w:szCs w:val="20"/>
        </w:rPr>
        <w:t xml:space="preserve"> </w:t>
      </w:r>
      <w:r w:rsidRPr="002233AF">
        <w:rPr>
          <w:rFonts w:ascii="Arial" w:hAnsi="Arial" w:cs="Arial"/>
          <w:color w:val="000000"/>
          <w:sz w:val="20"/>
          <w:szCs w:val="20"/>
        </w:rPr>
        <w:t xml:space="preserve">intermedijska umetnica in oblikovalka, ki je diplomirala iz oblikovanja in magistrirala iz novih medijev na ALUO v Ljubljani ter doktorirala pri Janezu Strehovcu iz spletne umetnosti. Je avtorica, publicistka in tudi profesorica za področje umetnosti in računalništva na Fakulteti za računalništvo v Ljubljani. Dejavna je tudi kot kustosinja novomedijske umetnosti. Leta 2009 je izšla njena monografija </w:t>
      </w:r>
      <w:r w:rsidRPr="002233AF">
        <w:rPr>
          <w:rFonts w:ascii="Arial" w:hAnsi="Arial" w:cs="Arial"/>
          <w:i/>
          <w:color w:val="000000"/>
          <w:sz w:val="20"/>
          <w:szCs w:val="20"/>
        </w:rPr>
        <w:t>Umetnost v svetu pametnih strojev</w:t>
      </w:r>
      <w:r w:rsidRPr="002233AF">
        <w:rPr>
          <w:rFonts w:ascii="Arial" w:hAnsi="Arial" w:cs="Arial"/>
          <w:color w:val="000000"/>
          <w:sz w:val="20"/>
          <w:szCs w:val="20"/>
        </w:rPr>
        <w:t xml:space="preserve">. Od leta 2016 je glavna in odgovorna urednica revije </w:t>
      </w:r>
      <w:r w:rsidRPr="002233AF">
        <w:rPr>
          <w:rFonts w:ascii="Arial" w:hAnsi="Arial" w:cs="Arial"/>
          <w:i/>
          <w:color w:val="000000"/>
          <w:sz w:val="20"/>
          <w:szCs w:val="20"/>
        </w:rPr>
        <w:t>Likovne besede</w:t>
      </w:r>
      <w:r w:rsidRPr="002233AF">
        <w:rPr>
          <w:rFonts w:ascii="Arial" w:hAnsi="Arial" w:cs="Arial"/>
          <w:color w:val="000000"/>
          <w:sz w:val="20"/>
          <w:szCs w:val="20"/>
        </w:rPr>
        <w:t>.</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Breda Škrjanec</w:t>
      </w:r>
      <w:r w:rsidR="00F36714">
        <w:rPr>
          <w:rFonts w:ascii="Arial" w:hAnsi="Arial" w:cs="Arial"/>
          <w:color w:val="000000"/>
          <w:sz w:val="20"/>
          <w:szCs w:val="20"/>
        </w:rPr>
        <w:t>, magistrica</w:t>
      </w:r>
      <w:r w:rsidRPr="002233AF">
        <w:rPr>
          <w:rFonts w:ascii="Arial" w:hAnsi="Arial" w:cs="Arial"/>
          <w:color w:val="000000"/>
          <w:sz w:val="20"/>
          <w:szCs w:val="20"/>
        </w:rPr>
        <w:t xml:space="preserve"> umetnostne zgodovine in profesorica sociologije</w:t>
      </w:r>
      <w:r w:rsidR="00F36714">
        <w:rPr>
          <w:rFonts w:ascii="Arial" w:hAnsi="Arial" w:cs="Arial"/>
          <w:color w:val="000000"/>
          <w:sz w:val="20"/>
          <w:szCs w:val="20"/>
        </w:rPr>
        <w:t xml:space="preserve"> je </w:t>
      </w:r>
      <w:r w:rsidRPr="002233AF">
        <w:rPr>
          <w:rFonts w:ascii="Arial" w:hAnsi="Arial" w:cs="Arial"/>
          <w:color w:val="000000"/>
          <w:sz w:val="20"/>
          <w:szCs w:val="20"/>
        </w:rPr>
        <w:t>strokovnjakinja za sodobne vizualne umetnosti</w:t>
      </w:r>
      <w:r w:rsidR="00F36714">
        <w:rPr>
          <w:rFonts w:ascii="Arial" w:hAnsi="Arial" w:cs="Arial"/>
          <w:color w:val="000000"/>
          <w:sz w:val="20"/>
          <w:szCs w:val="20"/>
        </w:rPr>
        <w:t xml:space="preserve"> in</w:t>
      </w:r>
      <w:r w:rsidRPr="002233AF">
        <w:rPr>
          <w:rFonts w:ascii="Arial" w:hAnsi="Arial" w:cs="Arial"/>
          <w:color w:val="000000"/>
          <w:sz w:val="20"/>
          <w:szCs w:val="20"/>
        </w:rPr>
        <w:t xml:space="preserve"> specialistka za grafiko. Je ena mednarodno najbolj uveljavljenih kustosinj/kuratork za moderno in sodobno vizualno umetnost iz Slovenije. Pripravila, organizirala in koordinirala je prek 55 razstav doma in po svetu, je članica različnih mednarodnih komisij, publicistka in predavateljica.</w:t>
      </w:r>
    </w:p>
    <w:p w:rsidR="00751D21" w:rsidRDefault="00751D21" w:rsidP="004B05CA">
      <w:pPr>
        <w:pStyle w:val="Telobesedila"/>
        <w:spacing w:line="240" w:lineRule="auto"/>
        <w:rPr>
          <w:rFonts w:ascii="Arial" w:hAnsi="Arial" w:cs="Arial"/>
          <w:sz w:val="20"/>
          <w:szCs w:val="20"/>
        </w:rPr>
      </w:pPr>
    </w:p>
    <w:p w:rsidR="00357695" w:rsidRDefault="00DD0EA9" w:rsidP="004B05CA">
      <w:pPr>
        <w:rPr>
          <w:rFonts w:ascii="Arial" w:hAnsi="Arial" w:cs="Arial"/>
          <w:sz w:val="20"/>
          <w:szCs w:val="20"/>
        </w:rPr>
      </w:pPr>
      <w:r w:rsidRPr="00B63CA0">
        <w:rPr>
          <w:rFonts w:ascii="Arial" w:hAnsi="Arial" w:cs="Arial"/>
          <w:b/>
          <w:sz w:val="20"/>
          <w:szCs w:val="20"/>
        </w:rPr>
        <w:lastRenderedPageBreak/>
        <w:t xml:space="preserve">Judita Krivec </w:t>
      </w:r>
      <w:r w:rsidR="00B63CA0" w:rsidRPr="00B63CA0">
        <w:rPr>
          <w:rFonts w:ascii="Arial" w:hAnsi="Arial" w:cs="Arial"/>
          <w:b/>
          <w:sz w:val="20"/>
          <w:szCs w:val="20"/>
        </w:rPr>
        <w:t>Dragan</w:t>
      </w:r>
      <w:r w:rsidR="00B63CA0">
        <w:rPr>
          <w:rFonts w:ascii="Arial" w:hAnsi="Arial" w:cs="Arial"/>
          <w:sz w:val="20"/>
          <w:szCs w:val="20"/>
        </w:rPr>
        <w:t xml:space="preserve">, </w:t>
      </w:r>
      <w:r w:rsidR="00F02EB6">
        <w:rPr>
          <w:rFonts w:ascii="Arial" w:hAnsi="Arial" w:cs="Arial"/>
          <w:sz w:val="20"/>
          <w:szCs w:val="20"/>
        </w:rPr>
        <w:t>sekretarka, zaposlena na Ministrstvu za kulturo</w:t>
      </w:r>
      <w:r w:rsidR="00724119">
        <w:rPr>
          <w:rFonts w:ascii="Arial" w:hAnsi="Arial" w:cs="Arial"/>
          <w:sz w:val="20"/>
          <w:szCs w:val="20"/>
        </w:rPr>
        <w:t xml:space="preserve"> na področju vizualnih umetnosti</w:t>
      </w:r>
      <w:r w:rsidR="00F02EB6">
        <w:rPr>
          <w:rFonts w:ascii="Arial" w:hAnsi="Arial" w:cs="Arial"/>
          <w:sz w:val="20"/>
          <w:szCs w:val="20"/>
        </w:rPr>
        <w:t>.</w:t>
      </w:r>
    </w:p>
    <w:p w:rsidR="00751D21" w:rsidRPr="003B0FA9" w:rsidRDefault="00751D21" w:rsidP="003B0FA9">
      <w:pPr>
        <w:pStyle w:val="Telobesedila"/>
        <w:spacing w:after="0" w:line="240" w:lineRule="auto"/>
        <w:rPr>
          <w:rFonts w:ascii="Arial" w:hAnsi="Arial" w:cs="Arial"/>
          <w:b/>
          <w:color w:val="000000"/>
          <w:sz w:val="20"/>
          <w:szCs w:val="20"/>
        </w:rPr>
      </w:pPr>
    </w:p>
    <w:p w:rsidR="00751D21" w:rsidRPr="002233AF"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t>Kulturna dediščina, arhivska dejavnost in knjižnična dejavnost</w:t>
      </w:r>
    </w:p>
    <w:p w:rsidR="00751D21" w:rsidRDefault="00236FD1" w:rsidP="004B05CA">
      <w:pPr>
        <w:pStyle w:val="Telobesedila"/>
        <w:spacing w:after="0" w:line="240" w:lineRule="auto"/>
        <w:rPr>
          <w:rFonts w:ascii="Arial" w:hAnsi="Arial" w:cs="Arial"/>
          <w:color w:val="000000"/>
          <w:sz w:val="20"/>
          <w:szCs w:val="20"/>
        </w:rPr>
      </w:pPr>
      <w:r w:rsidRPr="002233AF">
        <w:rPr>
          <w:rFonts w:ascii="Arial" w:hAnsi="Arial" w:cs="Arial"/>
          <w:b/>
          <w:color w:val="000000"/>
          <w:sz w:val="20"/>
          <w:szCs w:val="20"/>
        </w:rPr>
        <w:t xml:space="preserve">Jernej Hudolin </w:t>
      </w:r>
      <w:r w:rsidRPr="002233AF">
        <w:rPr>
          <w:rFonts w:ascii="Arial" w:hAnsi="Arial" w:cs="Arial"/>
          <w:color w:val="000000"/>
          <w:sz w:val="20"/>
          <w:szCs w:val="20"/>
        </w:rPr>
        <w:t>je univerzitetni diplomirani inženir arhitekture z več kot 30 leti delovnih izkušenj v Restavratorskem centru oziroma Zavodu za varstvo kulturne dediščine Slovenije. Bil je vodja oddelka za arhitekturo in nato vodja restavratorskega centra, danes pa je generalni direktor ZVKDS.</w:t>
      </w:r>
    </w:p>
    <w:p w:rsidR="00AC6476" w:rsidRPr="002233AF" w:rsidRDefault="00AC6476" w:rsidP="004B05CA">
      <w:pPr>
        <w:pStyle w:val="Telobesedila"/>
        <w:spacing w:after="0" w:line="240" w:lineRule="auto"/>
        <w:rPr>
          <w:rFonts w:ascii="Arial" w:hAnsi="Arial" w:cs="Arial"/>
          <w:b/>
          <w:color w:val="000000"/>
          <w:sz w:val="20"/>
          <w:szCs w:val="20"/>
        </w:rPr>
      </w:pPr>
    </w:p>
    <w:p w:rsidR="00A87711" w:rsidRDefault="00A87711" w:rsidP="004B05CA">
      <w:pPr>
        <w:pStyle w:val="Telobesedila"/>
        <w:spacing w:after="0" w:line="240" w:lineRule="auto"/>
        <w:rPr>
          <w:rFonts w:ascii="Arial" w:hAnsi="Arial" w:cs="Arial"/>
          <w:color w:val="000000"/>
          <w:sz w:val="20"/>
          <w:szCs w:val="20"/>
        </w:rPr>
      </w:pPr>
      <w:r w:rsidRPr="002233AF">
        <w:rPr>
          <w:rFonts w:ascii="Arial" w:hAnsi="Arial" w:cs="Arial"/>
          <w:b/>
          <w:color w:val="000000"/>
          <w:sz w:val="20"/>
          <w:szCs w:val="20"/>
        </w:rPr>
        <w:t xml:space="preserve">Tomaž Štoka, </w:t>
      </w:r>
      <w:r w:rsidRPr="002233AF">
        <w:rPr>
          <w:rFonts w:ascii="Arial" w:hAnsi="Arial" w:cs="Arial"/>
          <w:color w:val="000000"/>
          <w:sz w:val="20"/>
          <w:szCs w:val="20"/>
        </w:rPr>
        <w:t>umetnostni zgodovinar, strokovni sodelavec za vodenje UNESCO koordinacije v Muzeju za arhitekturo in oblikovanje. Med drugim je član slovenske delovne skupine za pripravo transnacionalne (s Češko) nominacije stavbnih in urbanističnih del arhitekta Jožeta Plečnika za vpis na UNESCO Seznam svetovne naravne in kulturne dediščine.</w:t>
      </w:r>
    </w:p>
    <w:p w:rsidR="00A87711" w:rsidRPr="002233AF" w:rsidRDefault="00A87711" w:rsidP="004B05CA">
      <w:pPr>
        <w:pStyle w:val="Telobesedila"/>
        <w:spacing w:after="0" w:line="240" w:lineRule="auto"/>
        <w:rPr>
          <w:rFonts w:ascii="Arial" w:hAnsi="Arial" w:cs="Arial"/>
          <w:b/>
          <w:color w:val="000000"/>
          <w:sz w:val="20"/>
          <w:szCs w:val="20"/>
        </w:rPr>
      </w:pPr>
    </w:p>
    <w:p w:rsidR="00A87711" w:rsidRDefault="003A72FD" w:rsidP="004B05CA">
      <w:pPr>
        <w:rPr>
          <w:rFonts w:ascii="Arial" w:hAnsi="Arial" w:cs="Arial"/>
          <w:sz w:val="20"/>
          <w:szCs w:val="20"/>
        </w:rPr>
      </w:pPr>
      <w:r w:rsidRPr="00A87711">
        <w:rPr>
          <w:rFonts w:ascii="Arial" w:hAnsi="Arial" w:cs="Arial"/>
          <w:b/>
          <w:bCs/>
          <w:sz w:val="20"/>
          <w:szCs w:val="20"/>
        </w:rPr>
        <w:t>Dr. Ferdinand Šerbelj</w:t>
      </w:r>
      <w:r w:rsidRPr="001536B5">
        <w:rPr>
          <w:rFonts w:ascii="Arial" w:hAnsi="Arial" w:cs="Arial"/>
          <w:sz w:val="20"/>
          <w:szCs w:val="20"/>
        </w:rPr>
        <w:t xml:space="preserve"> je doktor umetnostne zgodovine z dolgoletnimi izkušnjami terenskega raziskovanja starejše umetnosti na Slovenskem in mediteranskih kultur, zaposlen kot kustos v Narodni galeriji. Za izjemne rezultate pri študiju je dobil študentsko Prešernovo nagrado in kasneje nagrado za raziskave na Štajerskem – nagrado Pohorskega bataljona. Je častni član Društva ex libris Slovenije, član mednarodno dejavne dobrodelne organizacije Svetega Fortunata ter član uredniških odborov strokovnih revij in zbornikov.</w:t>
      </w:r>
    </w:p>
    <w:p w:rsidR="003A72FD" w:rsidRPr="001536B5" w:rsidRDefault="003A72FD" w:rsidP="004B05CA">
      <w:pPr>
        <w:rPr>
          <w:rFonts w:ascii="Arial" w:hAnsi="Arial" w:cs="Arial"/>
          <w:sz w:val="20"/>
          <w:szCs w:val="20"/>
        </w:rPr>
      </w:pPr>
      <w:r w:rsidRPr="001536B5">
        <w:rPr>
          <w:rFonts w:ascii="Arial" w:hAnsi="Arial" w:cs="Arial"/>
          <w:sz w:val="20"/>
          <w:szCs w:val="20"/>
        </w:rPr>
        <w:t xml:space="preserve"> </w:t>
      </w:r>
      <w:hyperlink r:id="rId7" w:history="1"/>
    </w:p>
    <w:p w:rsidR="003A72FD" w:rsidRPr="001536B5" w:rsidRDefault="003A72FD" w:rsidP="004B05CA">
      <w:pPr>
        <w:rPr>
          <w:rFonts w:ascii="Arial" w:hAnsi="Arial" w:cs="Arial"/>
          <w:sz w:val="20"/>
          <w:szCs w:val="20"/>
        </w:rPr>
      </w:pPr>
      <w:r w:rsidRPr="00A87711">
        <w:rPr>
          <w:rFonts w:ascii="Arial" w:hAnsi="Arial" w:cs="Arial"/>
          <w:b/>
          <w:bCs/>
          <w:sz w:val="20"/>
          <w:szCs w:val="20"/>
        </w:rPr>
        <w:t>Dr. Robert Simonišek</w:t>
      </w:r>
      <w:r w:rsidRPr="001536B5">
        <w:rPr>
          <w:rFonts w:ascii="Arial" w:hAnsi="Arial" w:cs="Arial"/>
          <w:sz w:val="20"/>
          <w:szCs w:val="20"/>
        </w:rPr>
        <w:t xml:space="preserve"> je študiral filozofijo in umetnostno zgodovino ter doktoriral na temo findesièclovske umetnosti. Je doktor umetnostne zgodovine in specialist za slovensko secesijo. Med študijem je opravljal dela na kulturnem področju ter se začel intenzivneje ukvarjati z leposlovjem. Sprva se je uveljavljal kot pesnik in kritik, kasneje tudi kot pisatelj in umetnostni zgodovinar. Poezijo, kritike, prozo, strokovne in znanstvene tekste je objavljal v osrednjih slovenskih in tujih revijah ter časopisih. Izdal je pesniški zbirki Potopljeni katalog (2003) in Avtoportret brez zemljevida (2008). Objavil je zbirko kratkih zgodb Melanholična zrenja (2011) in monografijo Slovenska secesija (2011). Sodeloval je na nekaterih vidnejši pesniških festivalih (The Gerard Manley Hopkins Festival). Za knjigo esejev Trk prostorov je leta 2016 prejel Rožančevo nagrado.</w:t>
      </w:r>
    </w:p>
    <w:p w:rsidR="003A72FD" w:rsidRPr="001536B5" w:rsidRDefault="003A72FD" w:rsidP="004B05CA">
      <w:pPr>
        <w:rPr>
          <w:rFonts w:ascii="Arial" w:hAnsi="Arial" w:cs="Arial"/>
          <w:sz w:val="20"/>
          <w:szCs w:val="20"/>
        </w:rPr>
      </w:pPr>
    </w:p>
    <w:p w:rsidR="003A72FD" w:rsidRPr="001536B5" w:rsidRDefault="003A72FD" w:rsidP="004B05CA">
      <w:pPr>
        <w:rPr>
          <w:rFonts w:ascii="Arial" w:hAnsi="Arial" w:cs="Arial"/>
          <w:sz w:val="20"/>
          <w:szCs w:val="20"/>
        </w:rPr>
      </w:pPr>
      <w:r w:rsidRPr="00A87711">
        <w:rPr>
          <w:rFonts w:ascii="Arial" w:hAnsi="Arial" w:cs="Arial"/>
          <w:b/>
          <w:bCs/>
          <w:sz w:val="20"/>
          <w:szCs w:val="20"/>
        </w:rPr>
        <w:t>Dr.Tamara Trček Pečak</w:t>
      </w:r>
      <w:r w:rsidRPr="001536B5">
        <w:rPr>
          <w:rFonts w:ascii="Arial" w:hAnsi="Arial" w:cs="Arial"/>
          <w:sz w:val="20"/>
          <w:szCs w:val="20"/>
        </w:rPr>
        <w:t xml:space="preserve"> je diplomirala na Akademiji za likovno umetnost Univerze v Ljubljani in pridobila naziv akademska slikarka. Na isti akademiji je tudi magistrirala na podiplomskem študiju Konservatorstva in restavratorstva. Je dobitnica štipendije British Council-a za študij konservatorstva-restavratorstva na New Castle Polytechnic – MA Conservation of Fine Arts v Angliji. Od 1992</w:t>
      </w:r>
      <w:r w:rsidR="00DC0732">
        <w:rPr>
          <w:rFonts w:ascii="Arial" w:hAnsi="Arial" w:cs="Arial"/>
          <w:sz w:val="20"/>
          <w:szCs w:val="20"/>
        </w:rPr>
        <w:t xml:space="preserve"> do </w:t>
      </w:r>
      <w:r w:rsidRPr="001536B5">
        <w:rPr>
          <w:rFonts w:ascii="Arial" w:hAnsi="Arial" w:cs="Arial"/>
          <w:sz w:val="20"/>
          <w:szCs w:val="20"/>
        </w:rPr>
        <w:t>2007 je bila kot konservatorka-restavratorka za slike zaposlena v Narodni galeriji v Ljubljani (zadnjih šest let kot vodja Oddelka za konserviranje in restavriranje). Leta 2010 je bila na ALUO izvoljena v izredno profesorico za področje restavratorstva. Je članica IO DRS, Strokovnega sveta ZVKDS ter članica uredniškega odbora publikacije Varstvo spomenikov. V letu 2000 je zasnovala in še vedno vodi projekt Ajkec pri restavratorjih, ki zaobjema tehnološko obarvane likovne delavnice, otroške knjige in filme. Poleg tega je sodelovala pri urejanju in pripravi tako pedagoškega kot dokumentarnega gradiva za projekt Konserviranje in restavriranje slik z gradu Snežnik. Zasnovala in vodila je projekt Konservatorsko-restavratorska transverzala, v okviru katerega je v sodelovanju s kolegi in študenti pripravila razstave Oddelka za restavratorstvo.</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numPr>
          <w:ilvl w:val="0"/>
          <w:numId w:val="2"/>
        </w:numPr>
        <w:spacing w:before="240" w:after="240" w:line="240" w:lineRule="auto"/>
        <w:rPr>
          <w:rFonts w:ascii="Arial" w:hAnsi="Arial" w:cs="Arial"/>
          <w:color w:val="000000"/>
          <w:sz w:val="20"/>
          <w:szCs w:val="20"/>
        </w:rPr>
      </w:pPr>
      <w:r w:rsidRPr="002233AF">
        <w:rPr>
          <w:rFonts w:ascii="Arial" w:hAnsi="Arial" w:cs="Arial"/>
          <w:b/>
          <w:bCs/>
          <w:color w:val="000000"/>
          <w:sz w:val="20"/>
          <w:szCs w:val="20"/>
        </w:rPr>
        <w:t>Knjiga</w:t>
      </w: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Dr. Vesna Mikolič</w:t>
      </w:r>
      <w:r w:rsidR="00DC0732">
        <w:rPr>
          <w:rFonts w:ascii="Arial" w:hAnsi="Arial" w:cs="Arial"/>
          <w:color w:val="000000"/>
          <w:sz w:val="20"/>
          <w:szCs w:val="20"/>
        </w:rPr>
        <w:t xml:space="preserve"> je</w:t>
      </w:r>
      <w:r w:rsidRPr="002233AF">
        <w:rPr>
          <w:rFonts w:ascii="Arial" w:hAnsi="Arial" w:cs="Arial"/>
          <w:color w:val="000000"/>
          <w:sz w:val="20"/>
          <w:szCs w:val="20"/>
        </w:rPr>
        <w:t xml:space="preserve"> jezikoslovka, slovenistka, italijanistka, profesorica slovenskega jezikoslovja in raziskovalka na Fakulteti za humanistične študije in Znanstveno-raziskovalnem središču Univerze na Primorskem v Kopru, kjer je predstojnica Inštituta za jezikoslovne študije. Je avtorica več znanstvenih del s področja družbenega jezikoslovja, ukvarja se zlasti z jezikom in kulturo, etnično identiteto, dvojezičnostjo, medkulturnim sporazumevanjem, analizo diskurza v znanosti, turizmu in literaturi, leksikologijo in terminologijo. Poznana je njena utemeljitev medkulturne slovenistike.</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Klemen Brvar</w:t>
      </w:r>
      <w:r w:rsidR="00DC0732">
        <w:rPr>
          <w:rFonts w:ascii="Arial" w:hAnsi="Arial" w:cs="Arial"/>
          <w:b/>
          <w:color w:val="000000"/>
          <w:sz w:val="20"/>
          <w:szCs w:val="20"/>
        </w:rPr>
        <w:t xml:space="preserve"> </w:t>
      </w:r>
      <w:r w:rsidR="00DC0732" w:rsidRPr="00DC0732">
        <w:rPr>
          <w:rFonts w:ascii="Arial" w:hAnsi="Arial" w:cs="Arial"/>
          <w:bCs/>
          <w:color w:val="000000"/>
          <w:sz w:val="20"/>
          <w:szCs w:val="20"/>
        </w:rPr>
        <w:t>je</w:t>
      </w:r>
      <w:r w:rsidR="00DC0732">
        <w:rPr>
          <w:rFonts w:ascii="Arial" w:hAnsi="Arial" w:cs="Arial"/>
          <w:b/>
          <w:color w:val="000000"/>
          <w:sz w:val="20"/>
          <w:szCs w:val="20"/>
        </w:rPr>
        <w:t xml:space="preserve"> </w:t>
      </w:r>
      <w:r w:rsidRPr="002233AF">
        <w:rPr>
          <w:rFonts w:ascii="Arial" w:hAnsi="Arial" w:cs="Arial"/>
          <w:color w:val="000000"/>
          <w:sz w:val="20"/>
          <w:szCs w:val="20"/>
        </w:rPr>
        <w:t xml:space="preserve">bibliotekar, publicist, zgodovinar, ki raziskuje ideologije in totalitarizme ter kulturno in judovsko zgodovino. Kot bibliotekar je zaposlen v Mariborski knjižnici, kjer od leta 2012, ko je bilo mesto Evropska prestolnica kulture, koordinira kulturno-izobraževalni program. Deluje tudi v okviru Združenja Reaktor, ki od ustanovitve leta 2013 na različnih umetniških področjih dejavno posega v mestno kulturniško sfero in onkraj. </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t>Kulturno-umetnostna vzgoja</w:t>
      </w: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Nataša Bucik</w:t>
      </w:r>
      <w:r w:rsidR="00DC0732">
        <w:rPr>
          <w:rFonts w:ascii="Arial" w:hAnsi="Arial" w:cs="Arial"/>
          <w:color w:val="000000"/>
          <w:sz w:val="20"/>
          <w:szCs w:val="20"/>
        </w:rPr>
        <w:t xml:space="preserve"> je</w:t>
      </w:r>
      <w:r w:rsidRPr="002233AF">
        <w:rPr>
          <w:rFonts w:ascii="Arial" w:hAnsi="Arial" w:cs="Arial"/>
          <w:color w:val="000000"/>
          <w:sz w:val="20"/>
          <w:szCs w:val="20"/>
        </w:rPr>
        <w:t xml:space="preserve"> svetovalka za kulturno vzgojo na Direktoratu za ustvarjalnost (MK) in na MIZKŠ. Proučuje psihološke vidike branja pri otrocih in mladini ter sodeluje v ključnih raziskavah s tega področja. O tem objavlja prispevke v strokovnih in znanstvenih revijah in publikacijah ter predava staršem, vzgojiteljem, učiteljem in knjižničarjem. Je so-ustanoviteljica Nacionalne komisije za razvoj pismenosti, sodelovala je tudi pri Nacionalni strategiji za razvoj pismenosti.</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 xml:space="preserve">Alma R. Selimović </w:t>
      </w:r>
      <w:r w:rsidRPr="002233AF">
        <w:rPr>
          <w:rFonts w:ascii="Arial" w:hAnsi="Arial" w:cs="Arial"/>
          <w:color w:val="000000"/>
          <w:sz w:val="20"/>
          <w:szCs w:val="20"/>
        </w:rPr>
        <w:t xml:space="preserve">je diplomirana kulturologinja, ki končuje magistrski študij Managementa neprofitnih organizacij. Končano ima tudi Evropsko diplomo kulturnega managementa pri Marcel Hicter Foundation. Je vodja razvojnih projektov v Zavodu Bunker, kjer je med drugim zasnovala mednarodni projekt Create to Connect, ki povezuje 13 partnerjev pri produkciji umetniških del s fokusom na razvoju dela z občinstvi. Zasnovala je tudi pilotni projekt kulturno-umetnostne vzgoje v šolah – Igrišče za gledališče, sodelovala s Festivalom črk in bila članica programskega odbora platforme Gibanica. </w:t>
      </w:r>
    </w:p>
    <w:p w:rsidR="00751D21" w:rsidRPr="002233AF" w:rsidRDefault="00751D21" w:rsidP="004B05CA">
      <w:pPr>
        <w:pStyle w:val="Telobesedila"/>
        <w:spacing w:after="0" w:line="240" w:lineRule="auto"/>
        <w:rPr>
          <w:rFonts w:ascii="Arial" w:hAnsi="Arial" w:cs="Arial"/>
          <w:sz w:val="20"/>
          <w:szCs w:val="20"/>
        </w:rPr>
      </w:pPr>
    </w:p>
    <w:p w:rsidR="00751D21" w:rsidRPr="002233AF"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t>Glasbene umetnosti</w:t>
      </w:r>
    </w:p>
    <w:p w:rsidR="00271032" w:rsidRPr="006F57EE" w:rsidRDefault="00271032" w:rsidP="004B05CA">
      <w:pPr>
        <w:rPr>
          <w:rFonts w:ascii="Arial" w:hAnsi="Arial" w:cs="Arial"/>
          <w:sz w:val="20"/>
          <w:szCs w:val="20"/>
        </w:rPr>
      </w:pPr>
      <w:r w:rsidRPr="006F57EE">
        <w:rPr>
          <w:rFonts w:ascii="Arial" w:hAnsi="Arial" w:cs="Arial"/>
          <w:b/>
          <w:color w:val="000000"/>
          <w:sz w:val="20"/>
          <w:szCs w:val="20"/>
        </w:rPr>
        <w:t>Silvij Skok</w:t>
      </w:r>
      <w:r w:rsidRPr="006F57EE">
        <w:rPr>
          <w:rStyle w:val="gmail-im"/>
          <w:rFonts w:ascii="Arial" w:hAnsi="Arial" w:cs="Arial"/>
          <w:sz w:val="20"/>
          <w:szCs w:val="20"/>
        </w:rPr>
        <w:t xml:space="preserve"> je dolgoletni glasbeni</w:t>
      </w:r>
      <w:r w:rsidR="006F57EE" w:rsidRPr="006F57EE">
        <w:rPr>
          <w:rStyle w:val="gmail-im"/>
          <w:rFonts w:ascii="Arial" w:hAnsi="Arial" w:cs="Arial"/>
          <w:sz w:val="20"/>
          <w:szCs w:val="20"/>
        </w:rPr>
        <w:t xml:space="preserve"> strokovnjak</w:t>
      </w:r>
      <w:r w:rsidRPr="006F57EE">
        <w:rPr>
          <w:rStyle w:val="gmail-im"/>
          <w:rFonts w:ascii="Arial" w:hAnsi="Arial" w:cs="Arial"/>
          <w:sz w:val="20"/>
          <w:szCs w:val="20"/>
        </w:rPr>
        <w:t>, ki se je po letih udejanjanja kot DJ, organizator koncertov, roadie, predvsem pa strasten zbiralec glasbe leta 2013 znašel</w:t>
      </w:r>
      <w:r w:rsidR="00CF1712">
        <w:rPr>
          <w:rStyle w:val="gmail-im"/>
          <w:rFonts w:ascii="Arial" w:hAnsi="Arial" w:cs="Arial"/>
          <w:sz w:val="20"/>
          <w:szCs w:val="20"/>
        </w:rPr>
        <w:t xml:space="preserve"> </w:t>
      </w:r>
      <w:r w:rsidR="006F57EE" w:rsidRPr="006F57EE">
        <w:rPr>
          <w:rStyle w:val="gmail-im"/>
          <w:rFonts w:ascii="Arial" w:hAnsi="Arial" w:cs="Arial"/>
          <w:sz w:val="20"/>
          <w:szCs w:val="20"/>
        </w:rPr>
        <w:t>pri ustanovitvi</w:t>
      </w:r>
      <w:r w:rsidRPr="006F57EE">
        <w:rPr>
          <w:rFonts w:ascii="Arial" w:hAnsi="Arial" w:cs="Arial"/>
          <w:sz w:val="20"/>
          <w:szCs w:val="20"/>
        </w:rPr>
        <w:t xml:space="preserve"> založbe Chrisa Eckmana in Petra Webra, Glitterbeat Records, in postal njuna desna roka.</w:t>
      </w:r>
    </w:p>
    <w:p w:rsidR="00751D21" w:rsidRPr="002233AF" w:rsidRDefault="00271032" w:rsidP="004B05CA">
      <w:pPr>
        <w:spacing w:after="240"/>
        <w:rPr>
          <w:rFonts w:ascii="Arial" w:hAnsi="Arial" w:cs="Arial"/>
          <w:sz w:val="20"/>
          <w:szCs w:val="20"/>
        </w:rPr>
      </w:pPr>
      <w:r w:rsidRPr="006F57EE">
        <w:rPr>
          <w:rFonts w:ascii="Arial" w:hAnsi="Arial" w:cs="Arial"/>
          <w:sz w:val="20"/>
          <w:szCs w:val="20"/>
        </w:rPr>
        <w:t>Po prepričanju približno stočlanske žirije novinarjev z vsega sveta je bila založba Glitterbeat Records lani že šestič zapored razglašena</w:t>
      </w:r>
      <w:r w:rsidRPr="006F57EE">
        <w:rPr>
          <w:rStyle w:val="gmail-im"/>
          <w:rFonts w:ascii="Arial" w:hAnsi="Arial" w:cs="Arial"/>
          <w:sz w:val="20"/>
          <w:szCs w:val="20"/>
        </w:rPr>
        <w:t xml:space="preserve"> za najboljšo založbo 'glasb sveta' v svetovnem merilu na festivalu/sejmu WOMEX. Glitterbeatova zmagovalna zmes talentiranih glasbenikov, prefinjenega čuta za glasbeno poetiko, dobro naoljenega promocijskega tima in distribucijske mreže je v svet poslala nove</w:t>
      </w:r>
      <w:r w:rsidRPr="006F57EE">
        <w:rPr>
          <w:rFonts w:ascii="Arial" w:hAnsi="Arial" w:cs="Arial"/>
          <w:sz w:val="20"/>
          <w:szCs w:val="20"/>
        </w:rPr>
        <w:t xml:space="preserve"> horizonte glasb kot so Gaye Su Akyol, Tamikrest, AMMAR 808, Saz'iso,</w:t>
      </w:r>
      <w:r w:rsidRPr="006F57EE">
        <w:rPr>
          <w:rStyle w:val="gmail-im"/>
          <w:rFonts w:ascii="Arial" w:hAnsi="Arial" w:cs="Arial"/>
          <w:sz w:val="20"/>
          <w:szCs w:val="20"/>
        </w:rPr>
        <w:t xml:space="preserve"> Damir Imamović, Aziza Brahim in mnogi drugi. Poskrbeli so za reizdaje nekaterih ključnih albumov ambientalne glasbe in za piko na i leta 2017 ustanovili še podzaložbo tak:til, ki prikimava raziskovanju glasbe in hkrati briše meje med različnimi glasbenimi žanri.</w:t>
      </w:r>
      <w:r w:rsidR="006F57EE" w:rsidRPr="006F57EE">
        <w:rPr>
          <w:rFonts w:ascii="Arial" w:hAnsi="Arial" w:cs="Arial"/>
          <w:sz w:val="20"/>
          <w:szCs w:val="20"/>
        </w:rPr>
        <w:t xml:space="preserve"> </w:t>
      </w:r>
      <w:r w:rsidRPr="006F57EE">
        <w:rPr>
          <w:rStyle w:val="gmail-im"/>
          <w:rFonts w:ascii="Arial" w:hAnsi="Arial" w:cs="Arial"/>
          <w:sz w:val="20"/>
          <w:szCs w:val="20"/>
        </w:rPr>
        <w:t>Z izjemnim entuziazmom in ponosom so svetu predstavili domače Širom, ki so prejeli mnogo odobravanja vse od BBC, časopisov, kot so The Wire in Songlines, med njihovimi častilci pa se znajdejo imena kot so Thurston Moore, Yasmine Hamdan in legendarni radijec Kevin Cole</w:t>
      </w: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 xml:space="preserve">Nikola Sekulović </w:t>
      </w:r>
      <w:r w:rsidRPr="002233AF">
        <w:rPr>
          <w:rFonts w:ascii="Arial" w:hAnsi="Arial" w:cs="Arial"/>
          <w:color w:val="000000"/>
          <w:sz w:val="20"/>
          <w:szCs w:val="20"/>
        </w:rPr>
        <w:t>je član nekaterih pomembnih slovenskih glasbenih skupin (Dan D, Laibach, Demolition Group) ter strokovnjak za avtorske pravice in druga poslovne zadeve na področju glasbene industrije. Za sabo ima več kot 2.000 nastopov, 50 albumov ter glasbena dela za več avdiovizualnih produkcij. Kar četrt stoletja je bil dejaven tudi v založništvu in fonogramski industriji, kjer se je v okviru Dallas Records in Mars Music ukvarjal s spremembami poslovnih konceptov po razpadu prejšnjega ekonomskega sistema.</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t>Uprizoritvene</w:t>
      </w:r>
      <w:r w:rsidR="00CF1712">
        <w:rPr>
          <w:rFonts w:ascii="Arial" w:hAnsi="Arial" w:cs="Arial"/>
          <w:b/>
          <w:bCs/>
          <w:color w:val="000000"/>
          <w:sz w:val="20"/>
          <w:szCs w:val="20"/>
        </w:rPr>
        <w:t xml:space="preserve"> </w:t>
      </w:r>
      <w:r w:rsidRPr="002233AF">
        <w:rPr>
          <w:rFonts w:ascii="Arial" w:hAnsi="Arial" w:cs="Arial"/>
          <w:b/>
          <w:bCs/>
          <w:color w:val="000000"/>
          <w:sz w:val="20"/>
          <w:szCs w:val="20"/>
        </w:rPr>
        <w:t>umetnosti,</w:t>
      </w: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Dr. Maja Šorli</w:t>
      </w:r>
      <w:r w:rsidRPr="002233AF">
        <w:rPr>
          <w:rFonts w:ascii="Arial" w:hAnsi="Arial" w:cs="Arial"/>
          <w:color w:val="000000"/>
          <w:sz w:val="20"/>
          <w:szCs w:val="20"/>
        </w:rPr>
        <w:t xml:space="preserve">, dramaturginja, ki je kot mlada raziskovalka doktorirala na AGRFT. Je avtorica strokovnih in umetniških gledaliških besedil, dramaturginja, scenaristka, pedagoginja in ustvarjalka v intermedijskih umetnostih. Vodila </w:t>
      </w:r>
      <w:r w:rsidR="00C16EA5">
        <w:rPr>
          <w:rFonts w:ascii="Arial" w:hAnsi="Arial" w:cs="Arial"/>
          <w:color w:val="000000"/>
          <w:sz w:val="20"/>
          <w:szCs w:val="20"/>
        </w:rPr>
        <w:t xml:space="preserve">je </w:t>
      </w:r>
      <w:r w:rsidRPr="002233AF">
        <w:rPr>
          <w:rFonts w:ascii="Arial" w:hAnsi="Arial" w:cs="Arial"/>
          <w:color w:val="000000"/>
          <w:sz w:val="20"/>
          <w:szCs w:val="20"/>
        </w:rPr>
        <w:t xml:space="preserve">PreGlejev laboratorij, ki je prejel nagrado Liberalne akademije Zlato gnezdo za razvoj in mednarodno izmenjavo dramskih pisav. Je tudi članica mednarodne gledališko-raziskovalne skupine STEP in članica Društva gledaliških kritikov in teatrologov Slovenije. </w:t>
      </w:r>
    </w:p>
    <w:p w:rsidR="00751D21" w:rsidRPr="002233AF" w:rsidRDefault="00751D21" w:rsidP="004B05CA">
      <w:pPr>
        <w:pStyle w:val="Telobesedila"/>
        <w:spacing w:line="240" w:lineRule="auto"/>
        <w:rPr>
          <w:rFonts w:ascii="Arial" w:hAnsi="Arial" w:cs="Arial"/>
          <w:sz w:val="20"/>
          <w:szCs w:val="20"/>
        </w:rPr>
      </w:pPr>
    </w:p>
    <w:p w:rsidR="00751D21" w:rsidRDefault="00236FD1" w:rsidP="004B05CA">
      <w:pPr>
        <w:pStyle w:val="Telobesedila"/>
        <w:spacing w:after="0" w:line="240" w:lineRule="auto"/>
        <w:rPr>
          <w:rFonts w:ascii="Arial" w:hAnsi="Arial" w:cs="Arial"/>
          <w:color w:val="000000"/>
          <w:sz w:val="20"/>
          <w:szCs w:val="20"/>
        </w:rPr>
      </w:pPr>
      <w:r w:rsidRPr="002233AF">
        <w:rPr>
          <w:rFonts w:ascii="Arial" w:hAnsi="Arial" w:cs="Arial"/>
          <w:b/>
          <w:color w:val="000000"/>
          <w:sz w:val="20"/>
          <w:szCs w:val="20"/>
        </w:rPr>
        <w:t>Rosana Hribar</w:t>
      </w:r>
      <w:r w:rsidR="00C16EA5">
        <w:rPr>
          <w:rFonts w:ascii="Arial" w:hAnsi="Arial" w:cs="Arial"/>
          <w:color w:val="000000"/>
          <w:sz w:val="20"/>
          <w:szCs w:val="20"/>
        </w:rPr>
        <w:t xml:space="preserve"> je</w:t>
      </w:r>
      <w:r w:rsidRPr="002233AF">
        <w:rPr>
          <w:rFonts w:ascii="Arial" w:hAnsi="Arial" w:cs="Arial"/>
          <w:color w:val="000000"/>
          <w:sz w:val="20"/>
          <w:szCs w:val="20"/>
        </w:rPr>
        <w:t xml:space="preserve"> koreografinja in vidna predstavnica sodobnih plesalcev svoje generacije. Plesno se je izobraževala na seminarjih v Sloveniji in v tujini, zaključila šolanje na Akademiji za ples v Ljubljani in magistrski študij na AGRFT v Ljubljani, smer umetnost giba. Za svoje delo je prejela številne nagrade, med drugim tudi nagrado Prešernovega sklada (z Gregorjem Luštkom). Doslej je sodelovala s skoraj vsemi najpomembnejšimi slovenskimi koreografi, vrsto gledaliških režiserjev in z različnimi plesnimi in baletnimi skupinami. Danes kot vodja katedre poučuje ples in koreografijo na Akademiji za ples Alma Mater Europaea.</w:t>
      </w:r>
    </w:p>
    <w:p w:rsidR="003A72FD" w:rsidRDefault="003A72FD" w:rsidP="004B05CA">
      <w:pPr>
        <w:pStyle w:val="Telobesedila"/>
        <w:spacing w:after="0" w:line="240" w:lineRule="auto"/>
        <w:rPr>
          <w:rFonts w:ascii="Arial" w:hAnsi="Arial" w:cs="Arial"/>
          <w:color w:val="000000"/>
          <w:sz w:val="20"/>
          <w:szCs w:val="20"/>
        </w:rPr>
      </w:pPr>
    </w:p>
    <w:p w:rsidR="00F02EB6" w:rsidRDefault="003A72FD" w:rsidP="004B05CA">
      <w:pPr>
        <w:rPr>
          <w:rFonts w:ascii="Arial" w:hAnsi="Arial" w:cs="Arial"/>
          <w:sz w:val="20"/>
          <w:szCs w:val="20"/>
        </w:rPr>
      </w:pPr>
      <w:r w:rsidRPr="00F02EB6">
        <w:rPr>
          <w:rFonts w:ascii="Arial" w:hAnsi="Arial" w:cs="Arial"/>
          <w:b/>
          <w:bCs/>
          <w:color w:val="000000"/>
          <w:sz w:val="20"/>
          <w:szCs w:val="20"/>
        </w:rPr>
        <w:lastRenderedPageBreak/>
        <w:t>Vesna Jurca Tadel</w:t>
      </w:r>
      <w:r w:rsidR="00F02EB6" w:rsidRPr="00F02EB6">
        <w:rPr>
          <w:rFonts w:ascii="Arial" w:hAnsi="Arial" w:cs="Arial"/>
          <w:sz w:val="20"/>
          <w:szCs w:val="20"/>
        </w:rPr>
        <w:t xml:space="preserve"> </w:t>
      </w:r>
      <w:r w:rsidR="00F02EB6">
        <w:rPr>
          <w:rFonts w:ascii="Arial" w:hAnsi="Arial" w:cs="Arial"/>
          <w:sz w:val="20"/>
          <w:szCs w:val="20"/>
        </w:rPr>
        <w:t>sekretarka, zaposlena na Ministrstvu za kulturo</w:t>
      </w:r>
      <w:r w:rsidR="00AC6476">
        <w:rPr>
          <w:rFonts w:ascii="Arial" w:hAnsi="Arial" w:cs="Arial"/>
          <w:sz w:val="20"/>
          <w:szCs w:val="20"/>
        </w:rPr>
        <w:t xml:space="preserve"> na področju uprizoritvenih umetnosti</w:t>
      </w:r>
      <w:r w:rsidR="00F02EB6">
        <w:rPr>
          <w:rFonts w:ascii="Arial" w:hAnsi="Arial" w:cs="Arial"/>
          <w:sz w:val="20"/>
          <w:szCs w:val="20"/>
        </w:rPr>
        <w:t>.</w:t>
      </w:r>
    </w:p>
    <w:p w:rsidR="00751D21" w:rsidRPr="002233AF"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t>Mediji</w:t>
      </w:r>
    </w:p>
    <w:p w:rsidR="00751D21" w:rsidRPr="001673CA" w:rsidRDefault="00236FD1" w:rsidP="004B05CA">
      <w:pPr>
        <w:pStyle w:val="Telobesedila"/>
        <w:spacing w:after="0" w:line="240" w:lineRule="auto"/>
        <w:rPr>
          <w:rFonts w:ascii="Arial" w:hAnsi="Arial" w:cs="Arial"/>
          <w:b/>
          <w:color w:val="000000"/>
          <w:sz w:val="20"/>
          <w:szCs w:val="20"/>
        </w:rPr>
      </w:pPr>
      <w:r w:rsidRPr="001673CA">
        <w:rPr>
          <w:rFonts w:ascii="Arial" w:hAnsi="Arial" w:cs="Arial"/>
          <w:b/>
          <w:color w:val="000000"/>
          <w:sz w:val="20"/>
          <w:szCs w:val="20"/>
        </w:rPr>
        <w:t>Kaja Jakopič</w:t>
      </w:r>
      <w:r w:rsidR="002E1C1F">
        <w:rPr>
          <w:rFonts w:ascii="Arial" w:hAnsi="Arial" w:cs="Arial"/>
          <w:color w:val="000000"/>
          <w:sz w:val="20"/>
          <w:szCs w:val="20"/>
        </w:rPr>
        <w:t xml:space="preserve"> je</w:t>
      </w:r>
      <w:r w:rsidRPr="001673CA">
        <w:rPr>
          <w:rFonts w:ascii="Arial" w:hAnsi="Arial" w:cs="Arial"/>
          <w:color w:val="000000"/>
          <w:sz w:val="20"/>
          <w:szCs w:val="20"/>
        </w:rPr>
        <w:t xml:space="preserve"> novinarka, dolgoletna urednica oddaje Studio City, trenutno pa urednica Uredništva za nove medije na MMC RTV Slovenija. Je tudi avtorica mnogih teoretskih prispevkov o televiziji, posebej jo zanima resničnostna televizija in TV voajerizem, ki je tudi tema njene samostojne publikacije.</w:t>
      </w:r>
    </w:p>
    <w:p w:rsidR="00751D21" w:rsidRPr="001673CA" w:rsidRDefault="00751D21" w:rsidP="004B05CA">
      <w:pPr>
        <w:pStyle w:val="Telobesedila"/>
        <w:spacing w:line="240" w:lineRule="auto"/>
        <w:rPr>
          <w:rFonts w:ascii="Arial" w:hAnsi="Arial" w:cs="Arial"/>
          <w:sz w:val="20"/>
          <w:szCs w:val="20"/>
        </w:rPr>
      </w:pPr>
    </w:p>
    <w:p w:rsidR="00751D21" w:rsidRPr="00AC6476" w:rsidRDefault="00236FD1" w:rsidP="004B05CA">
      <w:pPr>
        <w:pStyle w:val="Telobesedila"/>
        <w:spacing w:after="0" w:line="240" w:lineRule="auto"/>
        <w:rPr>
          <w:rFonts w:ascii="Arial" w:hAnsi="Arial" w:cs="Arial"/>
          <w:bCs/>
          <w:sz w:val="20"/>
          <w:szCs w:val="20"/>
        </w:rPr>
      </w:pPr>
      <w:r w:rsidRPr="001673CA">
        <w:rPr>
          <w:rFonts w:ascii="Arial" w:hAnsi="Arial" w:cs="Arial"/>
          <w:b/>
          <w:sz w:val="20"/>
          <w:szCs w:val="20"/>
        </w:rPr>
        <w:t>Branko Pavlin</w:t>
      </w:r>
      <w:r w:rsidR="002E1C1F">
        <w:rPr>
          <w:rFonts w:ascii="Arial" w:hAnsi="Arial" w:cs="Arial"/>
          <w:sz w:val="20"/>
          <w:szCs w:val="20"/>
        </w:rPr>
        <w:t xml:space="preserve"> je </w:t>
      </w:r>
      <w:r w:rsidR="001673CA" w:rsidRPr="001673CA">
        <w:rPr>
          <w:rFonts w:ascii="Arial" w:hAnsi="Arial" w:cs="Arial"/>
          <w:sz w:val="20"/>
          <w:szCs w:val="20"/>
        </w:rPr>
        <w:t>diplomiran strojni inženir in magister ekonomskih znanosti,</w:t>
      </w:r>
      <w:r w:rsidR="00CF1712">
        <w:rPr>
          <w:rFonts w:ascii="Arial" w:hAnsi="Arial" w:cs="Arial"/>
          <w:sz w:val="20"/>
          <w:szCs w:val="20"/>
        </w:rPr>
        <w:t xml:space="preserve"> </w:t>
      </w:r>
      <w:r w:rsidRPr="001673CA">
        <w:rPr>
          <w:rFonts w:ascii="Arial" w:hAnsi="Arial" w:cs="Arial"/>
          <w:sz w:val="20"/>
          <w:szCs w:val="20"/>
        </w:rPr>
        <w:t>predsednik uprave časopisa Dnevnik</w:t>
      </w:r>
      <w:r w:rsidR="002233AF" w:rsidRPr="001673CA">
        <w:rPr>
          <w:rFonts w:ascii="Arial" w:hAnsi="Arial" w:cs="Arial"/>
          <w:b/>
          <w:sz w:val="20"/>
          <w:szCs w:val="20"/>
        </w:rPr>
        <w:t xml:space="preserve">. </w:t>
      </w:r>
      <w:r w:rsidR="002E1C1F" w:rsidRPr="002E1C1F">
        <w:rPr>
          <w:rFonts w:ascii="Arial" w:hAnsi="Arial" w:cs="Arial"/>
          <w:bCs/>
          <w:sz w:val="20"/>
          <w:szCs w:val="20"/>
        </w:rPr>
        <w:t>Je</w:t>
      </w:r>
      <w:r w:rsidR="002E1C1F">
        <w:rPr>
          <w:rFonts w:ascii="Arial" w:hAnsi="Arial" w:cs="Arial"/>
          <w:b/>
          <w:sz w:val="20"/>
          <w:szCs w:val="20"/>
        </w:rPr>
        <w:t xml:space="preserve"> </w:t>
      </w:r>
      <w:r w:rsidR="002E1C1F">
        <w:rPr>
          <w:rFonts w:ascii="Arial" w:hAnsi="Arial" w:cs="Arial"/>
          <w:bCs/>
          <w:sz w:val="20"/>
          <w:szCs w:val="20"/>
        </w:rPr>
        <w:t>p</w:t>
      </w:r>
      <w:r w:rsidR="002233AF" w:rsidRPr="00AC6476">
        <w:rPr>
          <w:rFonts w:ascii="Arial" w:hAnsi="Arial" w:cs="Arial"/>
          <w:bCs/>
          <w:sz w:val="20"/>
          <w:szCs w:val="20"/>
        </w:rPr>
        <w:t>oznavalec področja delovanja medijev.</w:t>
      </w:r>
    </w:p>
    <w:p w:rsidR="00751D21" w:rsidRPr="001673CA" w:rsidRDefault="00751D21" w:rsidP="004B05CA">
      <w:pPr>
        <w:pStyle w:val="Telobesedila"/>
        <w:spacing w:line="240" w:lineRule="auto"/>
        <w:rPr>
          <w:rFonts w:ascii="Arial" w:hAnsi="Arial" w:cs="Arial"/>
          <w:sz w:val="20"/>
          <w:szCs w:val="20"/>
        </w:rPr>
      </w:pPr>
    </w:p>
    <w:p w:rsidR="00751D21" w:rsidRPr="002233AF"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t>Programska oprema in igre</w:t>
      </w:r>
    </w:p>
    <w:p w:rsidR="00E77F3E" w:rsidRPr="00D72ACA"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Jernej Fužir</w:t>
      </w:r>
      <w:r w:rsidR="00CF1712">
        <w:rPr>
          <w:rFonts w:ascii="Arial" w:hAnsi="Arial" w:cs="Arial"/>
          <w:color w:val="000000"/>
          <w:sz w:val="20"/>
          <w:szCs w:val="20"/>
        </w:rPr>
        <w:t xml:space="preserve"> </w:t>
      </w:r>
      <w:r w:rsidRPr="002233AF">
        <w:rPr>
          <w:rFonts w:ascii="Arial" w:hAnsi="Arial" w:cs="Arial"/>
          <w:color w:val="000000"/>
          <w:sz w:val="20"/>
          <w:szCs w:val="20"/>
        </w:rPr>
        <w:t>se ukvarja z digitalnimi produkti, ki pomagajo otrokom, ki imajo težave z govorom. Izkušen je na področja marketinga, crowdfundinga, razvoja in</w:t>
      </w:r>
      <w:r w:rsidR="00544EA2">
        <w:rPr>
          <w:rFonts w:ascii="Arial" w:hAnsi="Arial" w:cs="Arial"/>
          <w:color w:val="000000"/>
          <w:sz w:val="20"/>
          <w:szCs w:val="20"/>
        </w:rPr>
        <w:t xml:space="preserve"> </w:t>
      </w:r>
      <w:r w:rsidRPr="002233AF">
        <w:rPr>
          <w:rFonts w:ascii="Arial" w:hAnsi="Arial" w:cs="Arial"/>
          <w:color w:val="000000"/>
          <w:sz w:val="20"/>
          <w:szCs w:val="20"/>
        </w:rPr>
        <w:t>rasti podjetja, analize trgov in investicij. V preteklosti je razvi</w:t>
      </w:r>
      <w:r w:rsidR="003A1289">
        <w:rPr>
          <w:rFonts w:ascii="Arial" w:hAnsi="Arial" w:cs="Arial"/>
          <w:color w:val="000000"/>
          <w:sz w:val="20"/>
          <w:szCs w:val="20"/>
        </w:rPr>
        <w:t xml:space="preserve">l </w:t>
      </w:r>
      <w:r w:rsidRPr="002233AF">
        <w:rPr>
          <w:rFonts w:ascii="Arial" w:hAnsi="Arial" w:cs="Arial"/>
          <w:color w:val="000000"/>
          <w:sz w:val="20"/>
          <w:szCs w:val="20"/>
        </w:rPr>
        <w:t>tudi prepoznaven</w:t>
      </w:r>
      <w:r w:rsidR="003A1289">
        <w:rPr>
          <w:rFonts w:ascii="Arial" w:hAnsi="Arial" w:cs="Arial"/>
          <w:color w:val="000000"/>
          <w:sz w:val="20"/>
          <w:szCs w:val="20"/>
        </w:rPr>
        <w:t xml:space="preserve"> </w:t>
      </w:r>
      <w:r w:rsidRPr="002233AF">
        <w:rPr>
          <w:rFonts w:ascii="Arial" w:hAnsi="Arial" w:cs="Arial"/>
          <w:color w:val="000000"/>
          <w:sz w:val="20"/>
          <w:szCs w:val="20"/>
        </w:rPr>
        <w:t>projekt Timber USB (usb ključki iz lesa, z dobrodelno noto) in sodeloval pri startupu Flaviar.</w:t>
      </w:r>
      <w:r w:rsidR="00D72ACA" w:rsidRPr="00D72ACA">
        <w:rPr>
          <w:rFonts w:ascii="Arial" w:hAnsi="Arial" w:cs="Arial"/>
          <w:sz w:val="20"/>
          <w:szCs w:val="20"/>
        </w:rPr>
        <w:t xml:space="preserve"> </w:t>
      </w:r>
    </w:p>
    <w:p w:rsidR="00DC4A3D" w:rsidRDefault="00DC4A3D" w:rsidP="004B05CA">
      <w:pPr>
        <w:rPr>
          <w:rFonts w:ascii="Calibri" w:hAnsi="Calibri" w:cs="Calibri"/>
          <w:color w:val="000000"/>
          <w:sz w:val="20"/>
          <w:szCs w:val="20"/>
        </w:rPr>
      </w:pPr>
    </w:p>
    <w:p w:rsidR="00385102" w:rsidRPr="009D532B" w:rsidRDefault="00385102" w:rsidP="004B05CA">
      <w:pPr>
        <w:rPr>
          <w:rFonts w:ascii="Arial" w:eastAsiaTheme="minorHAnsi" w:hAnsi="Arial" w:cs="Arial"/>
          <w:sz w:val="20"/>
          <w:szCs w:val="20"/>
        </w:rPr>
      </w:pPr>
      <w:r w:rsidRPr="00DD3085">
        <w:rPr>
          <w:rFonts w:ascii="Arial" w:hAnsi="Arial" w:cs="Arial"/>
          <w:b/>
          <w:sz w:val="20"/>
          <w:szCs w:val="20"/>
        </w:rPr>
        <w:t>Dal Rupnik</w:t>
      </w:r>
      <w:r w:rsidR="00882673">
        <w:rPr>
          <w:rFonts w:ascii="Arial" w:hAnsi="Arial" w:cs="Arial"/>
          <w:b/>
          <w:sz w:val="20"/>
          <w:szCs w:val="20"/>
        </w:rPr>
        <w:t xml:space="preserve"> </w:t>
      </w:r>
      <w:r w:rsidR="00882673" w:rsidRPr="00882673">
        <w:rPr>
          <w:rFonts w:ascii="Arial" w:hAnsi="Arial" w:cs="Arial"/>
          <w:bCs/>
          <w:sz w:val="20"/>
          <w:szCs w:val="20"/>
        </w:rPr>
        <w:t>je</w:t>
      </w:r>
      <w:r w:rsidRPr="009D532B">
        <w:rPr>
          <w:rFonts w:ascii="Arial" w:hAnsi="Arial" w:cs="Arial"/>
          <w:sz w:val="20"/>
          <w:szCs w:val="20"/>
        </w:rPr>
        <w:t xml:space="preserve"> magister inženir računalništva in informacijskih tehnologij. Izkušnje je nabral kot Senior član ekipe na D·Labs in kot vodja iOS ekipe pri Povio Labs ter kot samostojni svetovalec na področju tehnologije. Je aktiven pri učenju programiranja v iOS in je tudi izvedel prvi iOS tečaj skupaj s podjetjem SmartNinja. Aktivno se tudi udeležuje konferenc po vsej Evropi, kjer občasno tudi predava.</w:t>
      </w:r>
    </w:p>
    <w:p w:rsidR="00385102" w:rsidRPr="009D532B" w:rsidRDefault="00385102" w:rsidP="004B05CA">
      <w:pPr>
        <w:rPr>
          <w:rFonts w:ascii="Arial" w:hAnsi="Arial" w:cs="Arial"/>
          <w:sz w:val="20"/>
          <w:szCs w:val="20"/>
        </w:rPr>
      </w:pPr>
    </w:p>
    <w:p w:rsidR="00385102" w:rsidRPr="005248BD" w:rsidRDefault="00385102" w:rsidP="004B05CA">
      <w:pPr>
        <w:rPr>
          <w:rFonts w:ascii="Arial" w:hAnsi="Arial" w:cs="Arial"/>
          <w:sz w:val="20"/>
          <w:szCs w:val="20"/>
        </w:rPr>
      </w:pPr>
      <w:r w:rsidRPr="00DD3085">
        <w:rPr>
          <w:rFonts w:ascii="Arial" w:hAnsi="Arial" w:cs="Arial"/>
          <w:b/>
          <w:sz w:val="20"/>
          <w:szCs w:val="20"/>
        </w:rPr>
        <w:t>Mitja Mavsar</w:t>
      </w:r>
      <w:r w:rsidR="00882673">
        <w:rPr>
          <w:rFonts w:ascii="Arial" w:hAnsi="Arial" w:cs="Arial"/>
          <w:sz w:val="20"/>
          <w:szCs w:val="20"/>
        </w:rPr>
        <w:t xml:space="preserve"> je u</w:t>
      </w:r>
      <w:r w:rsidRPr="009D532B">
        <w:rPr>
          <w:rFonts w:ascii="Arial" w:hAnsi="Arial" w:cs="Arial"/>
          <w:sz w:val="20"/>
          <w:szCs w:val="20"/>
        </w:rPr>
        <w:t>niverzitetno diplomirani komunikolog, smer trženje in tržno komuniciranje. Že več kot desetletje analizira, svetuje, načrtuje in usmerja internetne,</w:t>
      </w:r>
      <w:r w:rsidR="00AC6476">
        <w:rPr>
          <w:rFonts w:ascii="Arial" w:hAnsi="Arial" w:cs="Arial"/>
          <w:sz w:val="20"/>
          <w:szCs w:val="20"/>
        </w:rPr>
        <w:t xml:space="preserve"> </w:t>
      </w:r>
      <w:r w:rsidRPr="009D532B">
        <w:rPr>
          <w:rFonts w:ascii="Arial" w:hAnsi="Arial" w:cs="Arial"/>
          <w:sz w:val="20"/>
          <w:szCs w:val="20"/>
        </w:rPr>
        <w:t>mobilne in IT rešitve za različna slovenska/tuja, velika/mala podjetja in organizacije. Nekatere samostojno, večino pa v ekipi odličnih strokovnjakov iz podjetij Domenca Labs, Innovatif in Infobia. Objavlja tudi članke v različnih medijih in predava na IAM, FDV in na različnih dogodkih.</w:t>
      </w:r>
      <w:r w:rsidR="00CF1712">
        <w:rPr>
          <w:rFonts w:ascii="Arial" w:hAnsi="Arial" w:cs="Arial"/>
          <w:sz w:val="20"/>
          <w:szCs w:val="20"/>
        </w:rPr>
        <w:t xml:space="preserve"> </w:t>
      </w:r>
      <w:r w:rsidRPr="005248BD">
        <w:rPr>
          <w:rFonts w:ascii="Arial" w:hAnsi="Arial" w:cs="Arial"/>
          <w:sz w:val="20"/>
          <w:szCs w:val="20"/>
          <w:shd w:val="clear" w:color="auto" w:fill="FFFFFF"/>
        </w:rPr>
        <w:t>Na temo uporabniške izkušnje je veliko objavljal, ustanovil FB skupino UX Slovenija, organiziral UX in startup dogodke, mentoriral startup founderje, žiriral, in predaval (FDV, IAM, Middlesex University, TEDx).</w:t>
      </w:r>
    </w:p>
    <w:p w:rsidR="00DC4A3D" w:rsidRPr="00DC4A3D" w:rsidRDefault="00DC4A3D" w:rsidP="004B05CA">
      <w:pPr>
        <w:rPr>
          <w:rFonts w:ascii="Calibri" w:hAnsi="Calibri" w:cs="Calibri"/>
          <w:color w:val="000000"/>
          <w:sz w:val="20"/>
          <w:szCs w:val="20"/>
        </w:rPr>
      </w:pPr>
    </w:p>
    <w:p w:rsidR="00751D21" w:rsidRPr="002233AF"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t>Film in avdiovizualna dejavnost</w:t>
      </w: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 xml:space="preserve">Irena Ostrouška </w:t>
      </w:r>
      <w:r w:rsidRPr="002233AF">
        <w:rPr>
          <w:rFonts w:ascii="Arial" w:hAnsi="Arial" w:cs="Arial"/>
          <w:color w:val="000000"/>
          <w:sz w:val="20"/>
          <w:szCs w:val="20"/>
        </w:rPr>
        <w:t>je</w:t>
      </w:r>
      <w:r w:rsidRPr="002233AF">
        <w:rPr>
          <w:rFonts w:ascii="Arial" w:hAnsi="Arial" w:cs="Arial"/>
          <w:b/>
          <w:color w:val="000000"/>
          <w:sz w:val="20"/>
          <w:szCs w:val="20"/>
        </w:rPr>
        <w:t xml:space="preserve"> </w:t>
      </w:r>
      <w:r w:rsidRPr="002233AF">
        <w:rPr>
          <w:rFonts w:ascii="Arial" w:hAnsi="Arial" w:cs="Arial"/>
          <w:color w:val="000000"/>
          <w:sz w:val="20"/>
          <w:szCs w:val="20"/>
        </w:rPr>
        <w:t>zaposlena na Ministrstvu za kulturo za področje filmske in avdiovizualne kulture.</w:t>
      </w:r>
    </w:p>
    <w:p w:rsidR="00DD3085" w:rsidRDefault="00236FD1" w:rsidP="004B05CA">
      <w:pPr>
        <w:pStyle w:val="Telobesedila"/>
        <w:spacing w:after="0" w:line="240" w:lineRule="auto"/>
        <w:rPr>
          <w:rFonts w:ascii="Arial" w:hAnsi="Arial" w:cs="Arial"/>
          <w:color w:val="000000"/>
          <w:sz w:val="20"/>
          <w:szCs w:val="20"/>
        </w:rPr>
      </w:pPr>
      <w:r w:rsidRPr="002233AF">
        <w:rPr>
          <w:rFonts w:ascii="Arial" w:hAnsi="Arial" w:cs="Arial"/>
          <w:color w:val="000000"/>
          <w:sz w:val="20"/>
          <w:szCs w:val="20"/>
        </w:rPr>
        <w:br/>
      </w:r>
      <w:r w:rsidRPr="002233AF">
        <w:rPr>
          <w:rFonts w:ascii="Arial" w:hAnsi="Arial" w:cs="Arial"/>
          <w:b/>
          <w:color w:val="000000"/>
          <w:sz w:val="20"/>
          <w:szCs w:val="20"/>
        </w:rPr>
        <w:t xml:space="preserve">Matjaž Požlep </w:t>
      </w:r>
      <w:r w:rsidRPr="002233AF">
        <w:rPr>
          <w:rFonts w:ascii="Arial" w:hAnsi="Arial" w:cs="Arial"/>
          <w:color w:val="000000"/>
          <w:sz w:val="20"/>
          <w:szCs w:val="20"/>
        </w:rPr>
        <w:t>je soustanovitelj in izvršni direktor podjetja Art Rebel 9 – pionirjev kreativne uporabe naprednih tehnologij in trenutno strokovni svetovalec MARS-a (mednarodne agencije za raziskave singularnosti) ter član upravnega odbora spletne trilaterale Art–Kunst–</w:t>
      </w:r>
      <w:r w:rsidRPr="002233AF">
        <w:rPr>
          <w:rFonts w:ascii="MS Gothic" w:eastAsia="MS Gothic" w:hAnsi="MS Gothic" w:cs="MS Gothic" w:hint="eastAsia"/>
          <w:color w:val="000000"/>
          <w:sz w:val="20"/>
          <w:szCs w:val="20"/>
        </w:rPr>
        <w:t>アート</w:t>
      </w:r>
      <w:r w:rsidRPr="002233AF">
        <w:rPr>
          <w:rFonts w:ascii="Arial" w:hAnsi="Arial" w:cs="Arial"/>
          <w:color w:val="000000"/>
          <w:sz w:val="20"/>
          <w:szCs w:val="20"/>
        </w:rPr>
        <w:t xml:space="preserve">(NY, Berlin, Tokyo). Bil je tudi so-ustanovitelj podjetja Arxel Tribe. </w:t>
      </w:r>
      <w:r w:rsidR="00CB7878">
        <w:rPr>
          <w:rFonts w:ascii="Arial" w:hAnsi="Arial" w:cs="Arial"/>
          <w:color w:val="000000"/>
          <w:sz w:val="20"/>
          <w:szCs w:val="20"/>
        </w:rPr>
        <w:t>Je p</w:t>
      </w:r>
      <w:r w:rsidRPr="002233AF">
        <w:rPr>
          <w:rFonts w:ascii="Arial" w:hAnsi="Arial" w:cs="Arial"/>
          <w:color w:val="000000"/>
          <w:sz w:val="20"/>
          <w:szCs w:val="20"/>
        </w:rPr>
        <w:t>rejemnik številnih nacionalnih in mednarodnih nagrad</w:t>
      </w:r>
      <w:r w:rsidR="00DD3085">
        <w:rPr>
          <w:rFonts w:ascii="Arial" w:hAnsi="Arial" w:cs="Arial"/>
          <w:color w:val="000000"/>
          <w:sz w:val="20"/>
          <w:szCs w:val="20"/>
        </w:rPr>
        <w:t>.</w:t>
      </w:r>
    </w:p>
    <w:p w:rsidR="00751D21" w:rsidRPr="002233AF" w:rsidRDefault="00751D21" w:rsidP="004B05CA">
      <w:pPr>
        <w:pStyle w:val="Telobesedila"/>
        <w:spacing w:after="0" w:line="240" w:lineRule="auto"/>
        <w:rPr>
          <w:rFonts w:ascii="Arial" w:hAnsi="Arial" w:cs="Arial"/>
          <w:color w:val="000000"/>
          <w:sz w:val="20"/>
          <w:szCs w:val="20"/>
        </w:rPr>
      </w:pPr>
    </w:p>
    <w:p w:rsidR="0012757C" w:rsidRPr="00DD3085" w:rsidRDefault="0012757C" w:rsidP="004B05CA">
      <w:pPr>
        <w:rPr>
          <w:rFonts w:ascii="Arial" w:hAnsi="Arial" w:cs="Arial"/>
          <w:b/>
          <w:sz w:val="20"/>
          <w:szCs w:val="20"/>
        </w:rPr>
      </w:pPr>
      <w:r w:rsidRPr="00DD3085">
        <w:rPr>
          <w:rFonts w:ascii="Arial" w:hAnsi="Arial" w:cs="Arial"/>
          <w:b/>
          <w:sz w:val="20"/>
          <w:szCs w:val="20"/>
        </w:rPr>
        <w:t>Zvezdan Martič</w:t>
      </w:r>
      <w:r w:rsidR="00CB7878">
        <w:rPr>
          <w:rFonts w:ascii="Arial" w:hAnsi="Arial" w:cs="Arial"/>
          <w:b/>
          <w:sz w:val="20"/>
          <w:szCs w:val="20"/>
        </w:rPr>
        <w:t xml:space="preserve"> </w:t>
      </w:r>
      <w:r w:rsidR="00CB7878" w:rsidRPr="00CB7878">
        <w:rPr>
          <w:rFonts w:ascii="Arial" w:hAnsi="Arial" w:cs="Arial"/>
          <w:bCs/>
          <w:sz w:val="20"/>
          <w:szCs w:val="20"/>
        </w:rPr>
        <w:t>je</w:t>
      </w:r>
      <w:r w:rsidRPr="00DD3085">
        <w:rPr>
          <w:rFonts w:ascii="Arial" w:hAnsi="Arial" w:cs="Arial"/>
          <w:b/>
          <w:sz w:val="20"/>
          <w:szCs w:val="20"/>
        </w:rPr>
        <w:t xml:space="preserve"> </w:t>
      </w:r>
      <w:r w:rsidRPr="00DD3085">
        <w:rPr>
          <w:rFonts w:ascii="Arial" w:hAnsi="Arial" w:cs="Arial"/>
          <w:sz w:val="20"/>
          <w:szCs w:val="20"/>
        </w:rPr>
        <w:t>uni.</w:t>
      </w:r>
      <w:r w:rsidR="00CB7878">
        <w:rPr>
          <w:rFonts w:ascii="Arial" w:hAnsi="Arial" w:cs="Arial"/>
          <w:sz w:val="20"/>
          <w:szCs w:val="20"/>
        </w:rPr>
        <w:t xml:space="preserve"> </w:t>
      </w:r>
      <w:r w:rsidRPr="00DD3085">
        <w:rPr>
          <w:rFonts w:ascii="Arial" w:hAnsi="Arial" w:cs="Arial"/>
          <w:sz w:val="20"/>
          <w:szCs w:val="20"/>
        </w:rPr>
        <w:t>dipl.</w:t>
      </w:r>
      <w:r w:rsidR="00CB7878">
        <w:rPr>
          <w:rFonts w:ascii="Arial" w:hAnsi="Arial" w:cs="Arial"/>
          <w:sz w:val="20"/>
          <w:szCs w:val="20"/>
        </w:rPr>
        <w:t xml:space="preserve"> </w:t>
      </w:r>
      <w:r w:rsidRPr="00DD3085">
        <w:rPr>
          <w:rFonts w:ascii="Arial" w:hAnsi="Arial" w:cs="Arial"/>
          <w:sz w:val="20"/>
          <w:szCs w:val="20"/>
        </w:rPr>
        <w:t>ing elektrotehnike, med dodatno izobraževanje pa sodi tudi izobraževanje na Poslovni šoli IEDC (Management in transition)</w:t>
      </w:r>
      <w:r w:rsidR="00DD3085" w:rsidRPr="00DD3085">
        <w:rPr>
          <w:rFonts w:ascii="Arial" w:hAnsi="Arial" w:cs="Arial"/>
          <w:sz w:val="20"/>
          <w:szCs w:val="20"/>
        </w:rPr>
        <w:t>.</w:t>
      </w:r>
      <w:r w:rsidRPr="00DD3085">
        <w:rPr>
          <w:rFonts w:ascii="Arial" w:hAnsi="Arial" w:cs="Arial"/>
          <w:b/>
          <w:sz w:val="20"/>
          <w:szCs w:val="20"/>
        </w:rPr>
        <w:t xml:space="preserve"> </w:t>
      </w:r>
      <w:r w:rsidRPr="00DD3085">
        <w:rPr>
          <w:rFonts w:ascii="Arial" w:hAnsi="Arial" w:cs="Arial"/>
          <w:sz w:val="20"/>
          <w:szCs w:val="20"/>
        </w:rPr>
        <w:t>Decembra 2001</w:t>
      </w:r>
      <w:r w:rsidR="00CF1712">
        <w:rPr>
          <w:rFonts w:ascii="Arial" w:hAnsi="Arial" w:cs="Arial"/>
          <w:sz w:val="20"/>
          <w:szCs w:val="20"/>
        </w:rPr>
        <w:t xml:space="preserve"> </w:t>
      </w:r>
      <w:r w:rsidRPr="00DD3085">
        <w:rPr>
          <w:rFonts w:ascii="Arial" w:hAnsi="Arial" w:cs="Arial"/>
          <w:sz w:val="20"/>
          <w:szCs w:val="20"/>
        </w:rPr>
        <w:t>je s sodelavci začel postavljati Multimedijski center (vodja do januarja 2010), ki je zrasel v prepoznaven in vpliven medij, tehnološko ves čas vodilen tudi po mednarodnih merilih. V obdobju vodenja MMC-ja</w:t>
      </w:r>
      <w:r w:rsidR="00CF1712">
        <w:rPr>
          <w:rFonts w:ascii="Arial" w:hAnsi="Arial" w:cs="Arial"/>
          <w:sz w:val="20"/>
          <w:szCs w:val="20"/>
        </w:rPr>
        <w:t xml:space="preserve"> </w:t>
      </w:r>
      <w:r w:rsidRPr="00DD3085">
        <w:rPr>
          <w:rFonts w:ascii="Arial" w:hAnsi="Arial" w:cs="Arial"/>
          <w:sz w:val="20"/>
          <w:szCs w:val="20"/>
        </w:rPr>
        <w:t>je aktivno sodeloval na okroglih mizah, konferencah in drugih dogodkih, ter pri pripravi različnih dokumentov, povezanih s tematiko RTV dejavnosti, interaktivnostjo in digitalizacijo medijev, ki so jih</w:t>
      </w:r>
      <w:r w:rsidR="00CF1712">
        <w:rPr>
          <w:rFonts w:ascii="Arial" w:hAnsi="Arial" w:cs="Arial"/>
          <w:sz w:val="20"/>
          <w:szCs w:val="20"/>
        </w:rPr>
        <w:t xml:space="preserve"> </w:t>
      </w:r>
      <w:r w:rsidRPr="00DD3085">
        <w:rPr>
          <w:rFonts w:ascii="Arial" w:hAnsi="Arial" w:cs="Arial"/>
          <w:sz w:val="20"/>
          <w:szCs w:val="20"/>
        </w:rPr>
        <w:t>organizirali APEK, ministrstvo za kulturo in drugi. Med drugim</w:t>
      </w:r>
      <w:r w:rsidR="00CF1712">
        <w:rPr>
          <w:rFonts w:ascii="Arial" w:hAnsi="Arial" w:cs="Arial"/>
          <w:sz w:val="20"/>
          <w:szCs w:val="20"/>
        </w:rPr>
        <w:t xml:space="preserve"> </w:t>
      </w:r>
      <w:r w:rsidRPr="00DD3085">
        <w:rPr>
          <w:rFonts w:ascii="Arial" w:hAnsi="Arial" w:cs="Arial"/>
          <w:sz w:val="20"/>
          <w:szCs w:val="20"/>
        </w:rPr>
        <w:t>je predaval predmet Osnove multimedijev na višji strokovni šoli IAM. Bil je podpredsednik ''Teletext group'' v okviru EBU, več let</w:t>
      </w:r>
      <w:r w:rsidR="00CF1712">
        <w:rPr>
          <w:rFonts w:ascii="Arial" w:hAnsi="Arial" w:cs="Arial"/>
          <w:sz w:val="20"/>
          <w:szCs w:val="20"/>
        </w:rPr>
        <w:t xml:space="preserve"> </w:t>
      </w:r>
      <w:r w:rsidRPr="00DD3085">
        <w:rPr>
          <w:rFonts w:ascii="Arial" w:hAnsi="Arial" w:cs="Arial"/>
          <w:sz w:val="20"/>
          <w:szCs w:val="20"/>
        </w:rPr>
        <w:t>je bil tudi podpredsednik skupine za nove medije ''On line services group'', bil</w:t>
      </w:r>
      <w:r w:rsidR="00CF1712">
        <w:rPr>
          <w:rFonts w:ascii="Arial" w:hAnsi="Arial" w:cs="Arial"/>
          <w:sz w:val="20"/>
          <w:szCs w:val="20"/>
        </w:rPr>
        <w:t xml:space="preserve"> </w:t>
      </w:r>
      <w:r w:rsidRPr="00DD3085">
        <w:rPr>
          <w:rFonts w:ascii="Arial" w:hAnsi="Arial" w:cs="Arial"/>
          <w:sz w:val="20"/>
          <w:szCs w:val="20"/>
        </w:rPr>
        <w:t>je član ''Benchmarking group'', skupine, ki je pripravljala usmeritve za EBU ob prehodu na nove medije (knjižica ''Moč za spremembe'').</w:t>
      </w:r>
    </w:p>
    <w:p w:rsidR="00CB7878" w:rsidRDefault="00CB7878">
      <w:pPr>
        <w:jc w:val="left"/>
        <w:rPr>
          <w:rFonts w:ascii="Arial" w:hAnsi="Arial" w:cs="Arial"/>
          <w:sz w:val="20"/>
          <w:szCs w:val="20"/>
        </w:rPr>
      </w:pPr>
      <w:r>
        <w:rPr>
          <w:rFonts w:ascii="Arial" w:hAnsi="Arial" w:cs="Arial"/>
          <w:sz w:val="20"/>
          <w:szCs w:val="20"/>
        </w:rPr>
        <w:br w:type="page"/>
      </w:r>
    </w:p>
    <w:p w:rsidR="00751D21" w:rsidRPr="002233AF" w:rsidRDefault="00236FD1" w:rsidP="004B05CA">
      <w:pPr>
        <w:pStyle w:val="Telobesedila"/>
        <w:numPr>
          <w:ilvl w:val="0"/>
          <w:numId w:val="2"/>
        </w:numPr>
        <w:spacing w:before="240" w:after="240" w:line="240" w:lineRule="auto"/>
        <w:rPr>
          <w:rFonts w:ascii="Arial" w:hAnsi="Arial" w:cs="Arial"/>
          <w:b/>
          <w:bCs/>
          <w:color w:val="000000"/>
          <w:sz w:val="20"/>
          <w:szCs w:val="20"/>
        </w:rPr>
      </w:pPr>
      <w:r w:rsidRPr="002233AF">
        <w:rPr>
          <w:rFonts w:ascii="Arial" w:hAnsi="Arial" w:cs="Arial"/>
          <w:b/>
          <w:bCs/>
          <w:color w:val="000000"/>
          <w:sz w:val="20"/>
          <w:szCs w:val="20"/>
        </w:rPr>
        <w:lastRenderedPageBreak/>
        <w:t>Kulturni turizem</w:t>
      </w: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 xml:space="preserve">Tomo Čeh </w:t>
      </w:r>
      <w:r w:rsidRPr="002233AF">
        <w:rPr>
          <w:rFonts w:ascii="Arial" w:hAnsi="Arial" w:cs="Arial"/>
          <w:color w:val="000000"/>
          <w:sz w:val="20"/>
          <w:szCs w:val="20"/>
        </w:rPr>
        <w:t xml:space="preserve">je starejši svetovalec v podjetju PKF hotelexperts, ki se ukvarja z razvojem hotelov in turistične ponudbe ter soustanovitelj podjetja SmartestHR, ki se ukvarja s človeškimi viri v turizmu. V preteklosti je bil generalni direktor družbe Union hoteli. </w:t>
      </w:r>
    </w:p>
    <w:p w:rsidR="009D4D72" w:rsidRDefault="009D4D72" w:rsidP="004B05CA">
      <w:pPr>
        <w:pStyle w:val="Telobesedila"/>
        <w:spacing w:after="0" w:line="240" w:lineRule="auto"/>
        <w:rPr>
          <w:rFonts w:ascii="Arial" w:hAnsi="Arial" w:cs="Arial"/>
          <w:color w:val="000000"/>
          <w:sz w:val="20"/>
          <w:szCs w:val="20"/>
        </w:rPr>
      </w:pPr>
    </w:p>
    <w:p w:rsidR="00751D21" w:rsidRPr="002233AF" w:rsidRDefault="00236FD1" w:rsidP="004B05CA">
      <w:pPr>
        <w:pStyle w:val="Telobesedila"/>
        <w:spacing w:after="0" w:line="240" w:lineRule="auto"/>
        <w:rPr>
          <w:rFonts w:ascii="Arial" w:hAnsi="Arial" w:cs="Arial"/>
          <w:b/>
          <w:color w:val="000000"/>
          <w:sz w:val="20"/>
          <w:szCs w:val="20"/>
        </w:rPr>
      </w:pPr>
      <w:r w:rsidRPr="002233AF">
        <w:rPr>
          <w:rFonts w:ascii="Arial" w:hAnsi="Arial" w:cs="Arial"/>
          <w:b/>
          <w:color w:val="000000"/>
          <w:sz w:val="20"/>
          <w:szCs w:val="20"/>
        </w:rPr>
        <w:t xml:space="preserve">Dr. Marko Jaklič </w:t>
      </w:r>
      <w:r w:rsidRPr="002233AF">
        <w:rPr>
          <w:rFonts w:ascii="Arial" w:hAnsi="Arial" w:cs="Arial"/>
          <w:color w:val="000000"/>
          <w:sz w:val="20"/>
          <w:szCs w:val="20"/>
        </w:rPr>
        <w:t>je redni profesor na Ekonomski fakultet</w:t>
      </w:r>
      <w:r w:rsidR="00CB7878">
        <w:rPr>
          <w:rFonts w:ascii="Arial" w:hAnsi="Arial" w:cs="Arial"/>
          <w:color w:val="000000"/>
          <w:sz w:val="20"/>
          <w:szCs w:val="20"/>
        </w:rPr>
        <w:t>i</w:t>
      </w:r>
      <w:r w:rsidRPr="002233AF">
        <w:rPr>
          <w:rFonts w:ascii="Arial" w:hAnsi="Arial" w:cs="Arial"/>
          <w:color w:val="000000"/>
          <w:sz w:val="20"/>
          <w:szCs w:val="20"/>
        </w:rPr>
        <w:t xml:space="preserve"> v Ljubljani za področje poslovne ekonomije. Podiplomski študij je opravil na New School for Social Research, New York, ZDA in European University Institute, Firence, Italija. Aktiven je na področjih strateškega managementa, organizacije, inovativnosti, politike konkurenčnosti in institucionalne ekonomije. V letih 2009</w:t>
      </w:r>
      <w:r w:rsidR="00CB7878">
        <w:rPr>
          <w:rFonts w:ascii="Arial" w:hAnsi="Arial" w:cs="Arial"/>
          <w:color w:val="000000"/>
          <w:sz w:val="20"/>
          <w:szCs w:val="20"/>
        </w:rPr>
        <w:t>–</w:t>
      </w:r>
      <w:r w:rsidRPr="002233AF">
        <w:rPr>
          <w:rFonts w:ascii="Arial" w:hAnsi="Arial" w:cs="Arial"/>
          <w:color w:val="000000"/>
          <w:sz w:val="20"/>
          <w:szCs w:val="20"/>
        </w:rPr>
        <w:t xml:space="preserve">2013 je bil predsednik Sveta za znanost in tehnologijo RS. Je predstojnik Inštituta za socio-ekonomsko in poslovno evalvacijo na </w:t>
      </w:r>
      <w:r w:rsidR="00CB7878">
        <w:rPr>
          <w:rFonts w:ascii="Arial" w:hAnsi="Arial" w:cs="Arial"/>
          <w:color w:val="000000"/>
          <w:sz w:val="20"/>
          <w:szCs w:val="20"/>
        </w:rPr>
        <w:t>Ekonomski fakulteti</w:t>
      </w:r>
      <w:r w:rsidRPr="002233AF">
        <w:rPr>
          <w:rFonts w:ascii="Arial" w:hAnsi="Arial" w:cs="Arial"/>
          <w:color w:val="000000"/>
          <w:sz w:val="20"/>
          <w:szCs w:val="20"/>
        </w:rPr>
        <w:t xml:space="preserve"> v Ljubljani. Bil je ali je član več nadzornih svetov podjetij in bank. </w:t>
      </w:r>
    </w:p>
    <w:p w:rsidR="003A72FD" w:rsidRDefault="003A72FD" w:rsidP="004B05CA">
      <w:pPr>
        <w:rPr>
          <w:rFonts w:ascii="Arial" w:hAnsi="Arial" w:cs="Arial"/>
          <w:sz w:val="20"/>
          <w:szCs w:val="20"/>
        </w:rPr>
      </w:pPr>
    </w:p>
    <w:p w:rsidR="00FF5395" w:rsidRDefault="003A72FD" w:rsidP="004B05CA">
      <w:pPr>
        <w:rPr>
          <w:rFonts w:ascii="Arial" w:hAnsi="Arial" w:cs="Arial"/>
          <w:sz w:val="20"/>
          <w:szCs w:val="20"/>
        </w:rPr>
      </w:pPr>
      <w:r w:rsidRPr="00FF5395">
        <w:rPr>
          <w:rFonts w:ascii="Arial" w:hAnsi="Arial" w:cs="Arial"/>
          <w:b/>
          <w:bCs/>
          <w:sz w:val="20"/>
          <w:szCs w:val="20"/>
        </w:rPr>
        <w:t>Mag. Marjeta Pečarič</w:t>
      </w:r>
      <w:r w:rsidR="00927C21">
        <w:rPr>
          <w:rFonts w:ascii="Arial" w:hAnsi="Arial" w:cs="Arial"/>
          <w:sz w:val="20"/>
          <w:szCs w:val="20"/>
        </w:rPr>
        <w:t xml:space="preserve">, </w:t>
      </w:r>
      <w:r w:rsidRPr="00494DE7">
        <w:rPr>
          <w:rFonts w:ascii="Arial" w:hAnsi="Arial" w:cs="Arial"/>
          <w:sz w:val="20"/>
          <w:szCs w:val="20"/>
        </w:rPr>
        <w:t xml:space="preserve">sekretarka </w:t>
      </w:r>
      <w:r w:rsidR="00494DE7" w:rsidRPr="00494DE7">
        <w:rPr>
          <w:rFonts w:ascii="Arial" w:hAnsi="Arial" w:cs="Arial"/>
          <w:sz w:val="20"/>
          <w:szCs w:val="20"/>
        </w:rPr>
        <w:t>zaposlena na Ministrstvu za kulturo</w:t>
      </w:r>
      <w:r w:rsidR="00CB7878">
        <w:rPr>
          <w:rFonts w:ascii="Arial" w:hAnsi="Arial" w:cs="Arial"/>
          <w:sz w:val="20"/>
          <w:szCs w:val="20"/>
        </w:rPr>
        <w:t>.</w:t>
      </w:r>
    </w:p>
    <w:p w:rsidR="003A72FD" w:rsidRPr="00494DE7" w:rsidRDefault="003A72FD" w:rsidP="004B05CA">
      <w:pPr>
        <w:rPr>
          <w:rFonts w:ascii="Arial" w:hAnsi="Arial" w:cs="Arial"/>
          <w:sz w:val="20"/>
          <w:szCs w:val="20"/>
        </w:rPr>
      </w:pPr>
    </w:p>
    <w:p w:rsidR="003A72FD" w:rsidRPr="00FF5395" w:rsidRDefault="003A72FD" w:rsidP="004B05CA">
      <w:pPr>
        <w:rPr>
          <w:rFonts w:ascii="Arial" w:hAnsi="Arial" w:cs="Arial"/>
          <w:sz w:val="20"/>
          <w:szCs w:val="20"/>
        </w:rPr>
      </w:pPr>
      <w:r w:rsidRPr="00FF5395">
        <w:rPr>
          <w:rFonts w:ascii="Arial" w:hAnsi="Arial" w:cs="Arial"/>
          <w:b/>
          <w:bCs/>
          <w:sz w:val="20"/>
          <w:szCs w:val="20"/>
        </w:rPr>
        <w:t>Damjana Pečnik</w:t>
      </w:r>
      <w:r w:rsidR="00927C21">
        <w:rPr>
          <w:rFonts w:ascii="Arial" w:hAnsi="Arial" w:cs="Arial"/>
          <w:sz w:val="20"/>
          <w:szCs w:val="20"/>
        </w:rPr>
        <w:t xml:space="preserve"> je </w:t>
      </w:r>
      <w:r w:rsidR="00FF5395">
        <w:rPr>
          <w:rFonts w:ascii="Arial" w:hAnsi="Arial" w:cs="Arial"/>
          <w:sz w:val="20"/>
          <w:szCs w:val="20"/>
        </w:rPr>
        <w:t xml:space="preserve">zaposlena na </w:t>
      </w:r>
      <w:r w:rsidR="00927C21">
        <w:rPr>
          <w:rFonts w:ascii="Arial" w:hAnsi="Arial" w:cs="Arial"/>
          <w:sz w:val="20"/>
          <w:szCs w:val="20"/>
        </w:rPr>
        <w:t>Zavodu za varstvo kulturne dediščine.</w:t>
      </w:r>
    </w:p>
    <w:p w:rsidR="003A72FD" w:rsidRPr="003A72FD" w:rsidRDefault="003A72FD" w:rsidP="004B05CA">
      <w:pPr>
        <w:rPr>
          <w:rFonts w:ascii="Arial" w:hAnsi="Arial" w:cs="Arial"/>
          <w:sz w:val="20"/>
          <w:szCs w:val="20"/>
        </w:rPr>
      </w:pPr>
    </w:p>
    <w:p w:rsidR="00751D21" w:rsidRPr="002233AF" w:rsidRDefault="00751D21" w:rsidP="004B05CA">
      <w:pPr>
        <w:pStyle w:val="Telobesedila"/>
        <w:spacing w:line="240" w:lineRule="auto"/>
        <w:rPr>
          <w:rFonts w:ascii="Arial" w:hAnsi="Arial" w:cs="Arial"/>
          <w:b/>
          <w:sz w:val="20"/>
          <w:szCs w:val="20"/>
        </w:rPr>
      </w:pPr>
    </w:p>
    <w:sectPr w:rsidR="00751D21" w:rsidRPr="002233AF" w:rsidSect="005D394B">
      <w:footerReference w:type="default" r:id="rId8"/>
      <w:pgSz w:w="11906" w:h="16838"/>
      <w:pgMar w:top="1417" w:right="1417" w:bottom="1417" w:left="1417" w:header="0" w:footer="7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704" w:rsidRDefault="000A1704" w:rsidP="000A1704">
      <w:r>
        <w:separator/>
      </w:r>
    </w:p>
  </w:endnote>
  <w:endnote w:type="continuationSeparator" w:id="0">
    <w:p w:rsidR="000A1704" w:rsidRDefault="000A1704" w:rsidP="000A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14085"/>
      <w:docPartObj>
        <w:docPartGallery w:val="Page Numbers (Bottom of Page)"/>
        <w:docPartUnique/>
      </w:docPartObj>
    </w:sdtPr>
    <w:sdtEndPr/>
    <w:sdtContent>
      <w:p w:rsidR="000A1704" w:rsidRDefault="000A1704">
        <w:pPr>
          <w:pStyle w:val="Noga"/>
          <w:jc w:val="right"/>
        </w:pPr>
        <w:r>
          <w:fldChar w:fldCharType="begin"/>
        </w:r>
        <w:r>
          <w:instrText>PAGE   \* MERGEFORMAT</w:instrText>
        </w:r>
        <w:r>
          <w:fldChar w:fldCharType="separate"/>
        </w:r>
        <w:r>
          <w:t>2</w:t>
        </w:r>
        <w:r>
          <w:fldChar w:fldCharType="end"/>
        </w:r>
      </w:p>
    </w:sdtContent>
  </w:sdt>
  <w:p w:rsidR="000A1704" w:rsidRDefault="000A17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704" w:rsidRDefault="000A1704" w:rsidP="000A1704">
      <w:r>
        <w:separator/>
      </w:r>
    </w:p>
  </w:footnote>
  <w:footnote w:type="continuationSeparator" w:id="0">
    <w:p w:rsidR="000A1704" w:rsidRDefault="000A1704" w:rsidP="000A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33FD"/>
    <w:multiLevelType w:val="hybridMultilevel"/>
    <w:tmpl w:val="783C3AEC"/>
    <w:lvl w:ilvl="0" w:tplc="6BB4350E">
      <w:start w:val="3"/>
      <w:numFmt w:val="bullet"/>
      <w:lvlText w:val="-"/>
      <w:lvlJc w:val="left"/>
      <w:pPr>
        <w:ind w:left="720" w:hanging="360"/>
      </w:pPr>
      <w:rPr>
        <w:rFonts w:ascii="Calibri" w:eastAsia="Calibri" w:hAnsi="Calibri" w:cs="Calibri" w:hint="default"/>
      </w:rPr>
    </w:lvl>
    <w:lvl w:ilvl="1" w:tplc="BC5A7306">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9662557"/>
    <w:multiLevelType w:val="multilevel"/>
    <w:tmpl w:val="645A5FB0"/>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9264CB5"/>
    <w:multiLevelType w:val="multilevel"/>
    <w:tmpl w:val="F7401F0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15:restartNumberingAfterBreak="0">
    <w:nsid w:val="2B052863"/>
    <w:multiLevelType w:val="hybridMultilevel"/>
    <w:tmpl w:val="D792A314"/>
    <w:lvl w:ilvl="0" w:tplc="6792AF70">
      <w:numFmt w:val="bullet"/>
      <w:lvlText w:val="-"/>
      <w:lvlJc w:val="left"/>
      <w:pPr>
        <w:ind w:left="720" w:hanging="360"/>
      </w:pPr>
      <w:rPr>
        <w:rFonts w:ascii="Arial" w:eastAsia="Times New Roman" w:hAnsi="Arial" w:cs="Arial"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E66F37"/>
    <w:multiLevelType w:val="hybridMultilevel"/>
    <w:tmpl w:val="C5409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EC12FB2"/>
    <w:multiLevelType w:val="hybridMultilevel"/>
    <w:tmpl w:val="681C79A2"/>
    <w:lvl w:ilvl="0" w:tplc="DA940248">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4D894A5F"/>
    <w:multiLevelType w:val="multilevel"/>
    <w:tmpl w:val="B1661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F800816"/>
    <w:multiLevelType w:val="hybridMultilevel"/>
    <w:tmpl w:val="BEC4DF9C"/>
    <w:lvl w:ilvl="0" w:tplc="CEE267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7"/>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21"/>
    <w:rsid w:val="000A1704"/>
    <w:rsid w:val="000B1D6D"/>
    <w:rsid w:val="0012757C"/>
    <w:rsid w:val="001673CA"/>
    <w:rsid w:val="001B3C02"/>
    <w:rsid w:val="002233AF"/>
    <w:rsid w:val="00236FD1"/>
    <w:rsid w:val="00271032"/>
    <w:rsid w:val="002972F7"/>
    <w:rsid w:val="002E1C1F"/>
    <w:rsid w:val="002F3785"/>
    <w:rsid w:val="00300A4E"/>
    <w:rsid w:val="00357695"/>
    <w:rsid w:val="00385102"/>
    <w:rsid w:val="003A1289"/>
    <w:rsid w:val="003A72FD"/>
    <w:rsid w:val="003B0FA9"/>
    <w:rsid w:val="00494DE7"/>
    <w:rsid w:val="004B05CA"/>
    <w:rsid w:val="005248BD"/>
    <w:rsid w:val="00544EA2"/>
    <w:rsid w:val="005D394B"/>
    <w:rsid w:val="00610F8C"/>
    <w:rsid w:val="006B2288"/>
    <w:rsid w:val="006E3E87"/>
    <w:rsid w:val="006F57EE"/>
    <w:rsid w:val="00707E6B"/>
    <w:rsid w:val="00721C7F"/>
    <w:rsid w:val="00724119"/>
    <w:rsid w:val="00751D21"/>
    <w:rsid w:val="007A082A"/>
    <w:rsid w:val="007D575F"/>
    <w:rsid w:val="007E57FA"/>
    <w:rsid w:val="00882673"/>
    <w:rsid w:val="00894A66"/>
    <w:rsid w:val="008C24E6"/>
    <w:rsid w:val="00927C21"/>
    <w:rsid w:val="009D4D72"/>
    <w:rsid w:val="00A87711"/>
    <w:rsid w:val="00AA7B3D"/>
    <w:rsid w:val="00AC6476"/>
    <w:rsid w:val="00AD5DA8"/>
    <w:rsid w:val="00B63CA0"/>
    <w:rsid w:val="00BC1E85"/>
    <w:rsid w:val="00C16EA5"/>
    <w:rsid w:val="00C2018B"/>
    <w:rsid w:val="00C4768D"/>
    <w:rsid w:val="00C47C43"/>
    <w:rsid w:val="00CB7878"/>
    <w:rsid w:val="00CF1712"/>
    <w:rsid w:val="00D36080"/>
    <w:rsid w:val="00D72ACA"/>
    <w:rsid w:val="00DC0732"/>
    <w:rsid w:val="00DC4A3D"/>
    <w:rsid w:val="00DD0EA9"/>
    <w:rsid w:val="00DD3085"/>
    <w:rsid w:val="00DF0F8A"/>
    <w:rsid w:val="00E77F3E"/>
    <w:rsid w:val="00F02EB6"/>
    <w:rsid w:val="00F36714"/>
    <w:rsid w:val="00F93A84"/>
    <w:rsid w:val="00FF5395"/>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BFC26"/>
  <w15:docId w15:val="{6128FBD1-60BB-4BE8-932F-0A44290F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5C44ED"/>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link w:val="Odstavekseznama"/>
    <w:uiPriority w:val="34"/>
    <w:qFormat/>
    <w:locked/>
    <w:rsid w:val="005C44ED"/>
    <w:rPr>
      <w:sz w:val="24"/>
      <w:szCs w:val="24"/>
    </w:rPr>
  </w:style>
  <w:style w:type="character" w:customStyle="1" w:styleId="InternetLink">
    <w:name w:val="Internet Link"/>
    <w:basedOn w:val="Privzetapisavaodstavka"/>
    <w:unhideWhenUsed/>
    <w:rsid w:val="00155353"/>
    <w:rPr>
      <w:color w:val="0000FF" w:themeColor="hyperlink"/>
      <w:u w:val="single"/>
    </w:rPr>
  </w:style>
  <w:style w:type="character" w:customStyle="1" w:styleId="BesedilooblakaZnak">
    <w:name w:val="Besedilo oblačka Znak"/>
    <w:basedOn w:val="Privzetapisavaodstavka"/>
    <w:link w:val="Besedilooblaka"/>
    <w:semiHidden/>
    <w:qFormat/>
    <w:rsid w:val="00344D00"/>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eastAsia="Times New Roman" w:hAnsi="Calibri" w:cs="Arial"/>
      <w:b/>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Calibri" w:eastAsia="Times New Roman" w:hAnsi="Calibri" w:cs="Arial"/>
      <w:b/>
      <w:color w:val="auto"/>
      <w:sz w:val="2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Calibri" w:hAnsi="Calibri" w:cs="Calibri"/>
      <w:sz w:val="20"/>
      <w:szCs w:val="20"/>
    </w:rPr>
  </w:style>
  <w:style w:type="character" w:customStyle="1" w:styleId="ListLabel21">
    <w:name w:val="ListLabel 21"/>
    <w:qFormat/>
    <w:rPr>
      <w:rFonts w:ascii="Arial" w:hAnsi="Arial" w:cs="Arial"/>
      <w:sz w:val="20"/>
      <w:szCs w:val="20"/>
    </w:rPr>
  </w:style>
  <w:style w:type="character" w:customStyle="1" w:styleId="ListLabel22">
    <w:name w:val="ListLabel 22"/>
    <w:qFormat/>
    <w:rPr>
      <w:rFonts w:ascii="Arial" w:hAnsi="Arial" w:cs="Arial"/>
      <w:color w:val="0000FF"/>
      <w:u w:val="single"/>
    </w:rPr>
  </w:style>
  <w:style w:type="character" w:customStyle="1" w:styleId="ListLabel23">
    <w:name w:val="ListLabel 23"/>
    <w:qFormat/>
    <w:rPr>
      <w:rFonts w:ascii="Arial" w:hAnsi="Arial" w:cs="Arial"/>
      <w:sz w:val="22"/>
      <w:szCs w:val="22"/>
    </w:rPr>
  </w:style>
  <w:style w:type="character" w:styleId="Poudarek">
    <w:name w:val="Emphasis"/>
    <w:qFormat/>
    <w:rPr>
      <w:i/>
      <w:iCs/>
    </w:rPr>
  </w:style>
  <w:style w:type="character" w:customStyle="1" w:styleId="StrongEmphasis">
    <w:name w:val="Strong Emphasis"/>
    <w:qFormat/>
    <w:rPr>
      <w:b/>
      <w:bCs/>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Liberation Serif" w:hAnsi="Liberation Serif" w:cs="Arial"/>
      <w:b/>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Arial"/>
      <w:b/>
      <w:color w:val="auto"/>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Liberation Serif" w:hAnsi="Liberation Serif"/>
      <w:b w:val="0"/>
      <w:i w:val="0"/>
      <w:caps w:val="0"/>
      <w:smallCaps w:val="0"/>
      <w:color w:val="auto"/>
      <w:spacing w:val="0"/>
      <w:sz w:val="22"/>
      <w:szCs w:val="22"/>
      <w:u w:val="single"/>
    </w:rPr>
  </w:style>
  <w:style w:type="character" w:customStyle="1" w:styleId="ListLabel51">
    <w:name w:val="ListLabel 51"/>
    <w:qFormat/>
    <w:rPr>
      <w:rFonts w:ascii="Liberation Serif" w:hAnsi="Liberation Serif" w:cs="Arial"/>
      <w:color w:val="auto"/>
      <w:sz w:val="22"/>
      <w:szCs w:val="22"/>
    </w:rPr>
  </w:style>
  <w:style w:type="character" w:customStyle="1" w:styleId="NumberingSymbols">
    <w:name w:val="Numbering Symbols"/>
    <w:qFormat/>
    <w:rPr>
      <w:b/>
      <w:bCs/>
    </w:rPr>
  </w:style>
  <w:style w:type="paragraph" w:customStyle="1" w:styleId="Heading">
    <w:name w:val="Heading"/>
    <w:basedOn w:val="Navaden"/>
    <w:next w:val="Telobesedila"/>
    <w:qFormat/>
    <w:pPr>
      <w:keepNext/>
      <w:spacing w:before="240" w:after="120"/>
    </w:pPr>
    <w:rPr>
      <w:rFonts w:ascii="Liberation Sans" w:eastAsia="PingFang SC" w:hAnsi="Liberation Sans" w:cs="Arial Unicode MS"/>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Unicode MS"/>
    </w:rPr>
  </w:style>
  <w:style w:type="paragraph" w:styleId="Napis">
    <w:name w:val="caption"/>
    <w:basedOn w:val="Navaden"/>
    <w:qFormat/>
    <w:pPr>
      <w:suppressLineNumbers/>
      <w:spacing w:before="120" w:after="120"/>
    </w:pPr>
    <w:rPr>
      <w:rFonts w:cs="Arial Unicode MS"/>
      <w:i/>
      <w:iCs/>
    </w:rPr>
  </w:style>
  <w:style w:type="paragraph" w:customStyle="1" w:styleId="Index">
    <w:name w:val="Index"/>
    <w:basedOn w:val="Navaden"/>
    <w:qFormat/>
    <w:pPr>
      <w:suppressLineNumbers/>
    </w:pPr>
    <w:rPr>
      <w:rFonts w:cs="Arial Unicode MS"/>
    </w:rPr>
  </w:style>
  <w:style w:type="paragraph" w:styleId="Odstavekseznama">
    <w:name w:val="List Paragraph"/>
    <w:basedOn w:val="Navaden"/>
    <w:link w:val="OdstavekseznamaZnak"/>
    <w:uiPriority w:val="34"/>
    <w:qFormat/>
    <w:rsid w:val="005C44ED"/>
    <w:pPr>
      <w:ind w:left="720"/>
      <w:contextualSpacing/>
    </w:pPr>
  </w:style>
  <w:style w:type="paragraph" w:styleId="Besedilooblaka">
    <w:name w:val="Balloon Text"/>
    <w:basedOn w:val="Navaden"/>
    <w:link w:val="BesedilooblakaZnak"/>
    <w:semiHidden/>
    <w:unhideWhenUsed/>
    <w:qFormat/>
    <w:rsid w:val="00344D00"/>
    <w:rPr>
      <w:rFonts w:ascii="Segoe UI" w:hAnsi="Segoe UI" w:cs="Segoe UI"/>
      <w:sz w:val="18"/>
      <w:szCs w:val="18"/>
    </w:rPr>
  </w:style>
  <w:style w:type="paragraph" w:styleId="Navadensplet">
    <w:name w:val="Normal (Web)"/>
    <w:basedOn w:val="Navaden"/>
    <w:uiPriority w:val="99"/>
    <w:unhideWhenUsed/>
    <w:qFormat/>
    <w:rsid w:val="002124D4"/>
    <w:pPr>
      <w:spacing w:beforeAutospacing="1" w:afterAutospacing="1"/>
      <w:jc w:val="left"/>
    </w:pPr>
  </w:style>
  <w:style w:type="character" w:customStyle="1" w:styleId="gmail-im">
    <w:name w:val="gmail-im"/>
    <w:basedOn w:val="Privzetapisavaodstavka"/>
    <w:rsid w:val="00271032"/>
  </w:style>
  <w:style w:type="character" w:styleId="Hiperpovezava">
    <w:name w:val="Hyperlink"/>
    <w:basedOn w:val="Privzetapisavaodstavka"/>
    <w:uiPriority w:val="99"/>
    <w:semiHidden/>
    <w:unhideWhenUsed/>
    <w:rsid w:val="003A72FD"/>
    <w:rPr>
      <w:color w:val="0563C1"/>
      <w:u w:val="single"/>
    </w:rPr>
  </w:style>
  <w:style w:type="paragraph" w:styleId="Brezrazmikov">
    <w:name w:val="No Spacing"/>
    <w:basedOn w:val="Navaden"/>
    <w:uiPriority w:val="1"/>
    <w:qFormat/>
    <w:rsid w:val="003A72FD"/>
    <w:pPr>
      <w:jc w:val="left"/>
    </w:pPr>
    <w:rPr>
      <w:rFonts w:ascii="Calibri" w:eastAsiaTheme="minorHAnsi" w:hAnsi="Calibri" w:cs="Calibri"/>
      <w:sz w:val="22"/>
      <w:szCs w:val="22"/>
      <w:lang w:eastAsia="en-US"/>
    </w:rPr>
  </w:style>
  <w:style w:type="paragraph" w:styleId="Glava">
    <w:name w:val="header"/>
    <w:basedOn w:val="Navaden"/>
    <w:link w:val="GlavaZnak"/>
    <w:unhideWhenUsed/>
    <w:rsid w:val="000A1704"/>
    <w:pPr>
      <w:tabs>
        <w:tab w:val="center" w:pos="4536"/>
        <w:tab w:val="right" w:pos="9072"/>
      </w:tabs>
    </w:pPr>
  </w:style>
  <w:style w:type="character" w:customStyle="1" w:styleId="GlavaZnak">
    <w:name w:val="Glava Znak"/>
    <w:basedOn w:val="Privzetapisavaodstavka"/>
    <w:link w:val="Glava"/>
    <w:rsid w:val="000A1704"/>
    <w:rPr>
      <w:sz w:val="24"/>
      <w:szCs w:val="24"/>
    </w:rPr>
  </w:style>
  <w:style w:type="paragraph" w:styleId="Noga">
    <w:name w:val="footer"/>
    <w:basedOn w:val="Navaden"/>
    <w:link w:val="NogaZnak"/>
    <w:uiPriority w:val="99"/>
    <w:unhideWhenUsed/>
    <w:rsid w:val="000A1704"/>
    <w:pPr>
      <w:tabs>
        <w:tab w:val="center" w:pos="4536"/>
        <w:tab w:val="right" w:pos="9072"/>
      </w:tabs>
    </w:pPr>
  </w:style>
  <w:style w:type="character" w:customStyle="1" w:styleId="NogaZnak">
    <w:name w:val="Noga Znak"/>
    <w:basedOn w:val="Privzetapisavaodstavka"/>
    <w:link w:val="Noga"/>
    <w:uiPriority w:val="99"/>
    <w:rsid w:val="000A1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58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rdo.serbel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3940</Words>
  <Characters>22458</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Močnik</dc:creator>
  <dc:description/>
  <cp:lastModifiedBy>Blanka Tivadar</cp:lastModifiedBy>
  <cp:revision>24</cp:revision>
  <cp:lastPrinted>2020-06-11T10:56:00Z</cp:lastPrinted>
  <dcterms:created xsi:type="dcterms:W3CDTF">2020-06-29T07:20:00Z</dcterms:created>
  <dcterms:modified xsi:type="dcterms:W3CDTF">2020-06-29T08:06:00Z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