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2D663" w14:textId="37858DB0" w:rsidR="00BA4013" w:rsidRPr="00BA4013" w:rsidRDefault="000656F1" w:rsidP="00FC5804">
      <w:pPr>
        <w:rPr>
          <w:b/>
          <w:bCs/>
          <w:sz w:val="24"/>
          <w:szCs w:val="24"/>
        </w:rPr>
      </w:pPr>
      <w:r w:rsidRPr="00BA4013">
        <w:rPr>
          <w:b/>
          <w:bCs/>
          <w:sz w:val="24"/>
          <w:szCs w:val="24"/>
        </w:rPr>
        <w:t>Vprašanja in odgovori</w:t>
      </w:r>
      <w:r w:rsidR="00E0278E" w:rsidRPr="00BA4013">
        <w:rPr>
          <w:b/>
          <w:bCs/>
          <w:sz w:val="24"/>
          <w:szCs w:val="24"/>
        </w:rPr>
        <w:t xml:space="preserve"> v zvezi za razpisom </w:t>
      </w:r>
      <w:r w:rsidR="00721E96" w:rsidRPr="00721E96">
        <w:rPr>
          <w:b/>
          <w:bCs/>
          <w:sz w:val="24"/>
          <w:szCs w:val="24"/>
        </w:rPr>
        <w:t>JR-poplave-KS-2026-28</w:t>
      </w:r>
      <w:r w:rsidRPr="00BA4013">
        <w:rPr>
          <w:b/>
          <w:bCs/>
          <w:sz w:val="24"/>
          <w:szCs w:val="24"/>
        </w:rPr>
        <w:t xml:space="preserve"> (</w:t>
      </w:r>
      <w:r w:rsidR="00721E96">
        <w:rPr>
          <w:b/>
          <w:bCs/>
          <w:sz w:val="24"/>
          <w:szCs w:val="24"/>
        </w:rPr>
        <w:t>do 9.</w:t>
      </w:r>
      <w:r w:rsidR="00833A6B" w:rsidRPr="00BA4013">
        <w:rPr>
          <w:b/>
          <w:bCs/>
          <w:sz w:val="24"/>
          <w:szCs w:val="24"/>
        </w:rPr>
        <w:t xml:space="preserve"> </w:t>
      </w:r>
      <w:r w:rsidR="00721E96">
        <w:rPr>
          <w:b/>
          <w:bCs/>
          <w:sz w:val="24"/>
          <w:szCs w:val="24"/>
        </w:rPr>
        <w:t>11</w:t>
      </w:r>
      <w:r w:rsidRPr="00BA4013">
        <w:rPr>
          <w:b/>
          <w:bCs/>
          <w:sz w:val="24"/>
          <w:szCs w:val="24"/>
        </w:rPr>
        <w:t>.</w:t>
      </w:r>
      <w:r w:rsidR="00833A6B" w:rsidRPr="00BA4013">
        <w:rPr>
          <w:b/>
          <w:bCs/>
          <w:sz w:val="24"/>
          <w:szCs w:val="24"/>
        </w:rPr>
        <w:t xml:space="preserve"> </w:t>
      </w:r>
      <w:r w:rsidRPr="00BA4013">
        <w:rPr>
          <w:b/>
          <w:bCs/>
          <w:sz w:val="24"/>
          <w:szCs w:val="24"/>
        </w:rPr>
        <w:t>202</w:t>
      </w:r>
      <w:r w:rsidR="00721E96">
        <w:rPr>
          <w:b/>
          <w:bCs/>
          <w:sz w:val="24"/>
          <w:szCs w:val="24"/>
        </w:rPr>
        <w:t>6</w:t>
      </w:r>
      <w:r w:rsidRPr="00BA4013">
        <w:rPr>
          <w:b/>
          <w:bCs/>
          <w:sz w:val="24"/>
          <w:szCs w:val="24"/>
        </w:rPr>
        <w:t>)</w:t>
      </w:r>
    </w:p>
    <w:p w14:paraId="5BE8E8B0" w14:textId="74E10D93" w:rsidR="00721E96" w:rsidRPr="0089078F" w:rsidRDefault="00721E96" w:rsidP="0089078F">
      <w:pPr>
        <w:spacing w:before="0" w:beforeAutospacing="0" w:after="0" w:afterAutospacing="0" w:line="240" w:lineRule="auto"/>
        <w:rPr>
          <w:b/>
          <w:bCs/>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721E96" w14:paraId="0E111795" w14:textId="77777777" w:rsidTr="00E139CF">
        <w:tc>
          <w:tcPr>
            <w:tcW w:w="9062" w:type="dxa"/>
          </w:tcPr>
          <w:p w14:paraId="41AF1C29" w14:textId="07829FAD" w:rsidR="00721E96" w:rsidRDefault="005E6CE8" w:rsidP="00A620CB">
            <w:pPr>
              <w:spacing w:before="0" w:beforeAutospacing="0" w:after="0" w:afterAutospacing="0" w:line="240" w:lineRule="auto"/>
              <w:rPr>
                <w:b/>
                <w:bCs/>
              </w:rPr>
            </w:pPr>
            <w:r>
              <w:rPr>
                <w:b/>
                <w:bCs/>
              </w:rPr>
              <w:t>Objavljeni: 8</w:t>
            </w:r>
            <w:r w:rsidR="0089078F" w:rsidRPr="0089078F">
              <w:rPr>
                <w:b/>
                <w:bCs/>
              </w:rPr>
              <w:t>. oktober 2026</w:t>
            </w:r>
          </w:p>
          <w:p w14:paraId="69A22FCF" w14:textId="78D2A614" w:rsidR="00E139CF" w:rsidRPr="00A620CB" w:rsidRDefault="00E139CF" w:rsidP="00A620CB">
            <w:pPr>
              <w:spacing w:before="0" w:beforeAutospacing="0" w:after="0" w:afterAutospacing="0" w:line="240" w:lineRule="auto"/>
              <w:rPr>
                <w:b/>
                <w:bCs/>
              </w:rPr>
            </w:pPr>
          </w:p>
        </w:tc>
      </w:tr>
      <w:tr w:rsidR="0089078F" w14:paraId="1FEC2BF2" w14:textId="77777777" w:rsidTr="00E139CF">
        <w:tc>
          <w:tcPr>
            <w:tcW w:w="9062" w:type="dxa"/>
            <w:tcBorders>
              <w:bottom w:val="single" w:sz="4" w:space="0" w:color="auto"/>
            </w:tcBorders>
          </w:tcPr>
          <w:p w14:paraId="39E84D59" w14:textId="19B8FCEA" w:rsidR="0089078F" w:rsidRPr="00673F79" w:rsidRDefault="0089078F" w:rsidP="00673F79">
            <w:pPr>
              <w:pStyle w:val="Naslov1"/>
              <w:numPr>
                <w:ilvl w:val="0"/>
                <w:numId w:val="11"/>
              </w:numPr>
            </w:pPr>
            <w:r w:rsidRPr="00A620CB">
              <w:t>Vprašanje</w:t>
            </w:r>
          </w:p>
        </w:tc>
      </w:tr>
      <w:tr w:rsidR="00A620CB" w14:paraId="150EB553" w14:textId="77777777" w:rsidTr="00E139CF">
        <w:tc>
          <w:tcPr>
            <w:tcW w:w="9062" w:type="dxa"/>
            <w:tcBorders>
              <w:top w:val="single" w:sz="4" w:space="0" w:color="auto"/>
            </w:tcBorders>
          </w:tcPr>
          <w:p w14:paraId="15F95AE6" w14:textId="77777777" w:rsidR="00A620CB" w:rsidRDefault="00A620CB" w:rsidP="00A620CB">
            <w:pPr>
              <w:spacing w:before="0" w:beforeAutospacing="0" w:after="0" w:afterAutospacing="0" w:line="240" w:lineRule="auto"/>
            </w:pPr>
            <w:r>
              <w:t xml:space="preserve">Želeli bi prijaviti projekt, ki zadeva sanacijo in ureditev hidroizolacije na objektu. </w:t>
            </w:r>
          </w:p>
          <w:p w14:paraId="1A20DCF5" w14:textId="77777777" w:rsidR="00A620CB" w:rsidRDefault="00A620CB" w:rsidP="00A620CB">
            <w:pPr>
              <w:spacing w:before="0" w:beforeAutospacing="0" w:after="0" w:afterAutospacing="0" w:line="240" w:lineRule="auto"/>
            </w:pPr>
            <w:r>
              <w:t xml:space="preserve">Objekt se sooča z resno gradbeno-fizikalno problematiko, to je odsotnostjo ali dotrajanostjo vertikalne in horizontalne hidroizolacije. Zaradi kapilarne vlage, ki prodira iz terena v obodne zidove, in neustreznega odvodnjavanja meteorne vode prihaja do pospešenega propadanja zgodovinskih gradbenih materialov, nastajanja zdravju škodljive plesni in prekomerne vlage v notranjih prostorih in ogroženosti razstavnih prostorov, ki zahtevajo stroge </w:t>
            </w:r>
            <w:proofErr w:type="spellStart"/>
            <w:r>
              <w:t>mikroklimatske</w:t>
            </w:r>
            <w:proofErr w:type="spellEnd"/>
            <w:r>
              <w:t xml:space="preserve"> pogoje.</w:t>
            </w:r>
          </w:p>
          <w:p w14:paraId="5B6A38B7" w14:textId="79C96DB4" w:rsidR="00A620CB" w:rsidRDefault="00A620CB" w:rsidP="00A620CB">
            <w:pPr>
              <w:spacing w:before="0" w:beforeAutospacing="0" w:after="0" w:afterAutospacing="0" w:line="240" w:lineRule="auto"/>
            </w:pPr>
            <w:r>
              <w:t>Objekt avgusta 2023 sicer ni bil neposredno prizadet, tako tudi ni bil vključen v popise ali ZVKDS ali Civilne zaščite, je pa v območju, ki je bilo prizadeto (grajski kompleks). Zanima nas, ali je predlog primeren za prijavo na zadevni razpis?</w:t>
            </w:r>
          </w:p>
        </w:tc>
      </w:tr>
      <w:tr w:rsidR="00721E96" w14:paraId="7B1733F2" w14:textId="77777777" w:rsidTr="003D4929">
        <w:tc>
          <w:tcPr>
            <w:tcW w:w="9062" w:type="dxa"/>
          </w:tcPr>
          <w:p w14:paraId="40C25A83" w14:textId="14713EDE" w:rsidR="00A620CB" w:rsidRPr="00A620CB" w:rsidRDefault="00A620CB" w:rsidP="00721E96">
            <w:pPr>
              <w:rPr>
                <w:b/>
                <w:bCs/>
              </w:rPr>
            </w:pPr>
            <w:r w:rsidRPr="00A620CB">
              <w:rPr>
                <w:b/>
                <w:bCs/>
              </w:rPr>
              <w:t>Odgovor</w:t>
            </w:r>
          </w:p>
        </w:tc>
      </w:tr>
      <w:tr w:rsidR="00721E96" w14:paraId="1C916ACE" w14:textId="77777777" w:rsidTr="00E139CF">
        <w:tc>
          <w:tcPr>
            <w:tcW w:w="9062" w:type="dxa"/>
          </w:tcPr>
          <w:p w14:paraId="7A9834ED" w14:textId="77777777" w:rsidR="00AE7825" w:rsidRPr="00AE7825" w:rsidRDefault="00AE7825" w:rsidP="00AE7825">
            <w:pPr>
              <w:spacing w:before="0" w:beforeAutospacing="0" w:after="0" w:afterAutospacing="0" w:line="240" w:lineRule="auto"/>
            </w:pPr>
            <w:r w:rsidRPr="00AE7825">
              <w:t xml:space="preserve">Predmet javnega razpisa je sofinanciranje projektov celovitih </w:t>
            </w:r>
            <w:proofErr w:type="spellStart"/>
            <w:r w:rsidRPr="00AE7825">
              <w:t>krajinskoarhitekturnih</w:t>
            </w:r>
            <w:proofErr w:type="spellEnd"/>
            <w:r w:rsidRPr="00AE7825">
              <w:t xml:space="preserve"> zunanjih ureditev za povečanje odpornosti ogroženih nepremičnih kulturnih spomenikov na območjih, ki so jih prizadele poplave in plazovi 4. avgusta 2023.</w:t>
            </w:r>
          </w:p>
          <w:p w14:paraId="3C3361C8" w14:textId="77777777" w:rsidR="00AE7825" w:rsidRPr="00AE7825" w:rsidRDefault="00AE7825" w:rsidP="00AE7825">
            <w:pPr>
              <w:spacing w:before="0" w:beforeAutospacing="0" w:after="0" w:afterAutospacing="0" w:line="240" w:lineRule="auto"/>
            </w:pPr>
            <w:r w:rsidRPr="00AE7825">
              <w:t>Iz opisa izhaja, da predvideni projekt vključuje sanacijo oziroma izvedbo vertikalne in horizontalne hidroizolacije objekta ter ureditev odvodnjavanja meteorne vode. Izvedba oziroma sanacija hidroizolacije na samem objektu ni predmet sofinanciranja v okviru tega javnega razpisa.</w:t>
            </w:r>
          </w:p>
          <w:p w14:paraId="1A3B0EE6" w14:textId="77777777" w:rsidR="00AE7825" w:rsidRPr="00AE7825" w:rsidRDefault="00AE7825" w:rsidP="00AE7825">
            <w:pPr>
              <w:spacing w:before="0" w:beforeAutospacing="0" w:after="0" w:afterAutospacing="0" w:line="240" w:lineRule="auto"/>
            </w:pPr>
            <w:r w:rsidRPr="00AE7825">
              <w:t>Če pa projekt vključuje ukrepe zunanje ureditve za povečanje odpornosti kulturnega spomenika, kot so na primer odvajanje površinskih voda, dreniranje, stabilizacija zemljin ali drugi upravičeni ukrepi, navedeni v 6. točki javnega razpisa, je tak projekt ob izpolnjevanju vseh drugih pogojev javnega razpisa lahko predmet prijave.</w:t>
            </w:r>
          </w:p>
          <w:p w14:paraId="66B74DD7" w14:textId="77777777" w:rsidR="00AE7825" w:rsidRPr="00AE7825" w:rsidRDefault="00AE7825" w:rsidP="00AE7825">
            <w:pPr>
              <w:spacing w:before="0" w:beforeAutospacing="0" w:after="0" w:afterAutospacing="0" w:line="240" w:lineRule="auto"/>
            </w:pPr>
            <w:r w:rsidRPr="00AE7825">
              <w:t>Neposredna poškodovanost kulturnega spomenika v poplavah in plazovih 4. avgusta 2023 ni pogoj za kandidiranje na javnem razpisu, se pa upošteva pri ocenjevanju v okviru merila 8.</w:t>
            </w:r>
          </w:p>
          <w:p w14:paraId="4430BB62" w14:textId="77777777" w:rsidR="00A620CB" w:rsidRDefault="00A620CB" w:rsidP="00721E96"/>
        </w:tc>
      </w:tr>
      <w:tr w:rsidR="00721E96" w14:paraId="5537427F" w14:textId="77777777" w:rsidTr="00E139CF">
        <w:tc>
          <w:tcPr>
            <w:tcW w:w="9062" w:type="dxa"/>
            <w:tcBorders>
              <w:bottom w:val="single" w:sz="4" w:space="0" w:color="auto"/>
            </w:tcBorders>
          </w:tcPr>
          <w:p w14:paraId="11BB3043" w14:textId="4DEE9DBC" w:rsidR="00721E96" w:rsidRDefault="00A620CB" w:rsidP="00673F79">
            <w:pPr>
              <w:pStyle w:val="Naslov1"/>
              <w:numPr>
                <w:ilvl w:val="0"/>
                <w:numId w:val="11"/>
              </w:numPr>
            </w:pPr>
            <w:r w:rsidRPr="00673F79">
              <w:t>Vprašanje</w:t>
            </w:r>
          </w:p>
        </w:tc>
      </w:tr>
      <w:tr w:rsidR="00721E96" w14:paraId="22D3FCCC" w14:textId="77777777" w:rsidTr="00E139CF">
        <w:tc>
          <w:tcPr>
            <w:tcW w:w="9062" w:type="dxa"/>
            <w:tcBorders>
              <w:top w:val="single" w:sz="4" w:space="0" w:color="auto"/>
            </w:tcBorders>
          </w:tcPr>
          <w:p w14:paraId="6C003BBC" w14:textId="09278F12" w:rsidR="00721E96" w:rsidRDefault="00A620CB" w:rsidP="00A620CB">
            <w:pPr>
              <w:spacing w:before="0" w:beforeAutospacing="0" w:after="0" w:afterAutospacing="0" w:line="240" w:lineRule="auto"/>
            </w:pPr>
            <w:r w:rsidRPr="00A620CB">
              <w:t>V razpisu sta med merili za</w:t>
            </w:r>
            <w:r>
              <w:t xml:space="preserve"> </w:t>
            </w:r>
            <w:r w:rsidRPr="00A620CB">
              <w:t>izbor projektov tudi merili 3 in 4 in sicer:</w:t>
            </w:r>
          </w:p>
          <w:p w14:paraId="700D2F9E" w14:textId="50FC4155" w:rsidR="00A620CB" w:rsidRDefault="00A620CB" w:rsidP="00A620CB">
            <w:pPr>
              <w:spacing w:before="0" w:beforeAutospacing="0" w:after="0" w:afterAutospacing="0" w:line="240" w:lineRule="auto"/>
            </w:pPr>
            <w:r w:rsidRPr="00A620CB">
              <w:t>Merilo 3: ogroženost kulturnega spomenika v skladu s strokovnimi merili s področja varstva pred naravnimi</w:t>
            </w:r>
            <w:r>
              <w:t xml:space="preserve"> </w:t>
            </w:r>
            <w:r w:rsidRPr="00A620CB">
              <w:t>nesrečami (poplavami)</w:t>
            </w:r>
            <w:r>
              <w:t xml:space="preserve"> in </w:t>
            </w:r>
            <w:r w:rsidRPr="00A620CB">
              <w:t>Merilo 4: ogroženost kulturnega spomenika v skladu s strokovnimi merili s področja varstva pred naravnimi</w:t>
            </w:r>
            <w:r>
              <w:t xml:space="preserve"> </w:t>
            </w:r>
            <w:r w:rsidRPr="00A620CB">
              <w:t>nesrečami (plazovi)</w:t>
            </w:r>
            <w:r>
              <w:t>.</w:t>
            </w:r>
          </w:p>
          <w:p w14:paraId="519792EA" w14:textId="27C45355" w:rsidR="00A620CB" w:rsidRPr="00A620CB" w:rsidRDefault="00A620CB" w:rsidP="00A620CB">
            <w:pPr>
              <w:spacing w:before="0" w:beforeAutospacing="0" w:after="0" w:afterAutospacing="0" w:line="240" w:lineRule="auto"/>
            </w:pPr>
            <w:r>
              <w:t>P</w:t>
            </w:r>
            <w:r w:rsidRPr="00A620CB">
              <w:t>rosimo za pojasnilo, na podlagi česa se bo presojala ogroženost posameznega kulturnega</w:t>
            </w:r>
          </w:p>
          <w:p w14:paraId="43FED8E7" w14:textId="3EEC0315" w:rsidR="00A620CB" w:rsidRDefault="00A620CB" w:rsidP="00A620CB">
            <w:pPr>
              <w:spacing w:before="0" w:beforeAutospacing="0" w:after="0" w:afterAutospacing="0" w:line="240" w:lineRule="auto"/>
            </w:pPr>
            <w:r w:rsidRPr="00A620CB">
              <w:t>spomenika.</w:t>
            </w:r>
          </w:p>
        </w:tc>
      </w:tr>
      <w:tr w:rsidR="00A620CB" w14:paraId="02085353" w14:textId="77777777" w:rsidTr="003D4929">
        <w:tc>
          <w:tcPr>
            <w:tcW w:w="9062" w:type="dxa"/>
          </w:tcPr>
          <w:p w14:paraId="34C844E8" w14:textId="14ACF55D" w:rsidR="00A620CB" w:rsidRPr="00A620CB" w:rsidRDefault="00A620CB" w:rsidP="00721E96">
            <w:pPr>
              <w:rPr>
                <w:b/>
                <w:bCs/>
              </w:rPr>
            </w:pPr>
            <w:r w:rsidRPr="00A620CB">
              <w:rPr>
                <w:b/>
                <w:bCs/>
              </w:rPr>
              <w:t>Odgovor</w:t>
            </w:r>
          </w:p>
        </w:tc>
      </w:tr>
      <w:tr w:rsidR="00A620CB" w14:paraId="4D997F14" w14:textId="77777777" w:rsidTr="00E139CF">
        <w:tc>
          <w:tcPr>
            <w:tcW w:w="9062" w:type="dxa"/>
          </w:tcPr>
          <w:p w14:paraId="0F435258" w14:textId="77777777" w:rsidR="00A620CB" w:rsidRDefault="00626BFF" w:rsidP="00721E96">
            <w:r w:rsidRPr="00626BFF">
              <w:t xml:space="preserve">Način ocenjevanja ogroženosti kulturnega spomenika pred poplavami in plazovi po merilih 3 in 4 je podrobneje pojasnjen v dokumentu </w:t>
            </w:r>
            <w:r w:rsidRPr="00626BFF">
              <w:rPr>
                <w:i/>
                <w:iCs/>
              </w:rPr>
              <w:t>Pojasnila za prijavitelje</w:t>
            </w:r>
            <w:r w:rsidRPr="00626BFF">
              <w:t>, ki je sestavni del razpisne dokumentacije. V njem so navedene tudi karte oziroma podatkovne podlage, ki se upoštevajo pri določitvi stopnje ogroženosti, ter možnost dokazovanja ogroženosti z drugim strokovnim mnenjem.</w:t>
            </w:r>
          </w:p>
          <w:p w14:paraId="68F9AE1D" w14:textId="7170922D" w:rsidR="003D4929" w:rsidRPr="00626BFF" w:rsidRDefault="003D4929" w:rsidP="00721E96"/>
        </w:tc>
      </w:tr>
      <w:tr w:rsidR="00A620CB" w14:paraId="1161BED7" w14:textId="77777777" w:rsidTr="00E139CF">
        <w:tc>
          <w:tcPr>
            <w:tcW w:w="9062" w:type="dxa"/>
            <w:tcBorders>
              <w:bottom w:val="single" w:sz="4" w:space="0" w:color="auto"/>
            </w:tcBorders>
          </w:tcPr>
          <w:p w14:paraId="71A63C3C" w14:textId="4B09C135" w:rsidR="00A620CB" w:rsidRDefault="00A620CB" w:rsidP="00673F79">
            <w:pPr>
              <w:pStyle w:val="Naslov1"/>
              <w:numPr>
                <w:ilvl w:val="0"/>
                <w:numId w:val="11"/>
              </w:numPr>
            </w:pPr>
            <w:r w:rsidRPr="00673F79">
              <w:t>Vprašanje</w:t>
            </w:r>
          </w:p>
        </w:tc>
      </w:tr>
      <w:tr w:rsidR="00A620CB" w14:paraId="7D62FECA" w14:textId="77777777" w:rsidTr="00E139CF">
        <w:tc>
          <w:tcPr>
            <w:tcW w:w="9062" w:type="dxa"/>
            <w:tcBorders>
              <w:top w:val="single" w:sz="4" w:space="0" w:color="auto"/>
            </w:tcBorders>
          </w:tcPr>
          <w:p w14:paraId="78A8C38D" w14:textId="35C7376B" w:rsidR="00A620CB" w:rsidRDefault="00A620CB" w:rsidP="00A620CB">
            <w:pPr>
              <w:spacing w:before="0" w:beforeAutospacing="0" w:after="0" w:afterAutospacing="0" w:line="240" w:lineRule="auto"/>
            </w:pPr>
            <w:r>
              <w:t>P</w:t>
            </w:r>
            <w:r w:rsidRPr="00A620CB">
              <w:t>rosimo za tolmačenje,</w:t>
            </w:r>
            <w:r>
              <w:t xml:space="preserve"> </w:t>
            </w:r>
            <w:r w:rsidRPr="00A620CB">
              <w:t>kako se bo dokazovalo, da je imel kulturni spomenik eviden</w:t>
            </w:r>
            <w:r>
              <w:t>ti</w:t>
            </w:r>
            <w:r w:rsidRPr="00A620CB">
              <w:t>rano škodo ob poplavah in plazovih 4. avgusta 2023? Se</w:t>
            </w:r>
            <w:r>
              <w:t xml:space="preserve"> </w:t>
            </w:r>
            <w:r w:rsidRPr="00A620CB">
              <w:t>to dokazuje s fotografijami, izjavo občine, ali kako drugače?</w:t>
            </w:r>
          </w:p>
        </w:tc>
      </w:tr>
      <w:tr w:rsidR="00A620CB" w14:paraId="1C30B4E8" w14:textId="77777777" w:rsidTr="003D4929">
        <w:tc>
          <w:tcPr>
            <w:tcW w:w="9062" w:type="dxa"/>
          </w:tcPr>
          <w:p w14:paraId="3A2E4598" w14:textId="47F00DE1" w:rsidR="00A620CB" w:rsidRDefault="00A620CB" w:rsidP="00721E96">
            <w:r w:rsidRPr="00A620CB">
              <w:rPr>
                <w:b/>
                <w:bCs/>
              </w:rPr>
              <w:lastRenderedPageBreak/>
              <w:t>Odgovor</w:t>
            </w:r>
          </w:p>
        </w:tc>
      </w:tr>
      <w:tr w:rsidR="00A620CB" w14:paraId="526F951B" w14:textId="77777777" w:rsidTr="00E139CF">
        <w:tc>
          <w:tcPr>
            <w:tcW w:w="9062" w:type="dxa"/>
          </w:tcPr>
          <w:p w14:paraId="73AD0D74" w14:textId="13590BAA" w:rsidR="00792F8D" w:rsidRPr="00792F8D" w:rsidRDefault="00792F8D" w:rsidP="00792F8D">
            <w:pPr>
              <w:spacing w:before="0" w:beforeAutospacing="0" w:after="0" w:afterAutospacing="0" w:line="240" w:lineRule="auto"/>
            </w:pPr>
            <w:r w:rsidRPr="00792F8D">
              <w:t xml:space="preserve">Evidentirana škoda ob poplavah in plazovih 4. avgusta 2023 se dokazuje z oceno škode po Zakonu o varstvu pred naravnimi in drugimi nesrečami. Nastalo škodo je moral oceniti Zavod za varstvo kulturne dediščine Slovenije ali občinska komisija za ocenjevanje škode v spletni aplikaciji AJDA. </w:t>
            </w:r>
            <w:r w:rsidR="005E6CE8">
              <w:t>Podatke, ali je bil škoda na ta način evidentirana bo  ministrstvo pridobilo samo.</w:t>
            </w:r>
          </w:p>
          <w:p w14:paraId="2D879F83" w14:textId="77777777" w:rsidR="00A620CB" w:rsidRDefault="00792F8D" w:rsidP="00792F8D">
            <w:pPr>
              <w:spacing w:before="0" w:beforeAutospacing="0" w:after="0" w:afterAutospacing="0" w:line="240" w:lineRule="auto"/>
            </w:pPr>
            <w:r w:rsidRPr="00792F8D">
              <w:t>Fotografije ali izjava občine same po sebi ne predstavljajo dokazila o evidentirani škodi v smislu merila 8 javnega razpisa.</w:t>
            </w:r>
          </w:p>
          <w:p w14:paraId="5E328044" w14:textId="0B6F73F2" w:rsidR="00792F8D" w:rsidRDefault="00792F8D" w:rsidP="005E6CE8">
            <w:pPr>
              <w:spacing w:before="0" w:beforeAutospacing="0" w:after="0" w:afterAutospacing="0" w:line="240" w:lineRule="auto"/>
            </w:pPr>
          </w:p>
        </w:tc>
      </w:tr>
      <w:tr w:rsidR="00A620CB" w14:paraId="380BCAFA" w14:textId="77777777" w:rsidTr="00E139CF">
        <w:tc>
          <w:tcPr>
            <w:tcW w:w="9062" w:type="dxa"/>
            <w:tcBorders>
              <w:bottom w:val="single" w:sz="4" w:space="0" w:color="auto"/>
            </w:tcBorders>
          </w:tcPr>
          <w:p w14:paraId="52FC6717" w14:textId="764908FA" w:rsidR="00A620CB" w:rsidRDefault="00A620CB" w:rsidP="00673F79">
            <w:pPr>
              <w:pStyle w:val="Naslov1"/>
              <w:numPr>
                <w:ilvl w:val="0"/>
                <w:numId w:val="11"/>
              </w:numPr>
            </w:pPr>
            <w:r w:rsidRPr="00673F79">
              <w:t>Vprašanje</w:t>
            </w:r>
          </w:p>
        </w:tc>
      </w:tr>
      <w:tr w:rsidR="00A620CB" w14:paraId="3A876084" w14:textId="77777777" w:rsidTr="00E139CF">
        <w:tc>
          <w:tcPr>
            <w:tcW w:w="9062" w:type="dxa"/>
            <w:tcBorders>
              <w:top w:val="single" w:sz="4" w:space="0" w:color="auto"/>
            </w:tcBorders>
          </w:tcPr>
          <w:p w14:paraId="6A6E74A9" w14:textId="77777777" w:rsidR="00A620CB" w:rsidRPr="00A620CB" w:rsidRDefault="00A620CB" w:rsidP="003D4929">
            <w:pPr>
              <w:spacing w:before="0" w:beforeAutospacing="0" w:after="0" w:afterAutospacing="0" w:line="240" w:lineRule="auto"/>
            </w:pPr>
            <w:r w:rsidRPr="00A620CB">
              <w:t xml:space="preserve">Dolgoročno ohranitev objekta ogroža nestabilen in plazovit teren v neposredni okolici. Za povečanje odpornosti in dolgoročno zaščito kulturnega spomenika nameravamo izvesti krajinsko-arhitekturne in </w:t>
            </w:r>
            <w:proofErr w:type="spellStart"/>
            <w:r w:rsidRPr="00A620CB">
              <w:t>geotehnične</w:t>
            </w:r>
            <w:proofErr w:type="spellEnd"/>
            <w:r w:rsidRPr="00A620CB">
              <w:t xml:space="preserve"> ukrepe v njegovi neposredni okolici, in sicer sanacijo ter preureditev obstoječih vinogradniških površin na strmem terenu v terasasto ureditev. Namen predvidenih ukrepov je stabilizacija hribine ter preprečevanje zemeljskih plazov in erozijskih procesov, ki neposredno ogrožajo kulturni spomenik. V zvezi z navedenim vas prosimo za naslednja pojasnila:</w:t>
            </w:r>
          </w:p>
          <w:p w14:paraId="2A7E7533" w14:textId="77777777" w:rsidR="00A620CB" w:rsidRPr="00A620CB" w:rsidRDefault="00A620CB" w:rsidP="003D4929">
            <w:pPr>
              <w:numPr>
                <w:ilvl w:val="0"/>
                <w:numId w:val="10"/>
              </w:numPr>
              <w:spacing w:before="0" w:beforeAutospacing="0" w:after="0" w:afterAutospacing="0" w:line="240" w:lineRule="auto"/>
              <w:ind w:left="357" w:hanging="357"/>
            </w:pPr>
            <w:r w:rsidRPr="00A620CB">
              <w:t>Ali so stroški zunanje ureditve plazovitega terena upravičeni do sofinanciranja, če se ukrepi izvajajo na parcelah v neposredni okolici kulturnega spomenika, ki same nimajo statusa kulturnega spomenika (oziroma predstavljajo njegovo vplivno območje), vendar so nujni za zagotovitev njegove zaščite in dolgoročne ohranitve?</w:t>
            </w:r>
          </w:p>
          <w:p w14:paraId="5E6096D5" w14:textId="68B99DDE" w:rsidR="00A620CB" w:rsidRDefault="00A620CB" w:rsidP="003D4929">
            <w:pPr>
              <w:numPr>
                <w:ilvl w:val="0"/>
                <w:numId w:val="10"/>
              </w:numPr>
              <w:spacing w:before="0" w:beforeAutospacing="0" w:after="0" w:afterAutospacing="0" w:line="240" w:lineRule="auto"/>
              <w:ind w:left="357" w:hanging="357"/>
            </w:pPr>
            <w:r w:rsidRPr="00A620CB">
              <w:t xml:space="preserve">Ali je za navedene ukrepe ob oddaji vloge oziroma pred izvedbo potrebno pridobiti </w:t>
            </w:r>
            <w:proofErr w:type="spellStart"/>
            <w:r w:rsidRPr="00A620CB">
              <w:t>kulturnovarstvene</w:t>
            </w:r>
            <w:proofErr w:type="spellEnd"/>
            <w:r w:rsidRPr="00A620CB">
              <w:t xml:space="preserve"> pogoje in/ali </w:t>
            </w:r>
            <w:proofErr w:type="spellStart"/>
            <w:r w:rsidRPr="00A620CB">
              <w:t>kulturnovarstveno</w:t>
            </w:r>
            <w:proofErr w:type="spellEnd"/>
            <w:r w:rsidRPr="00A620CB">
              <w:t xml:space="preserve"> soglasje Zavoda za varstvo kulturne dediščine Slovenije tudi za zemljišča, na katerih se bodo izvajali zaščitni ukrepi, če ta zemljišča sama niso razglašena za kulturni spomenik?</w:t>
            </w:r>
          </w:p>
        </w:tc>
      </w:tr>
      <w:tr w:rsidR="00A620CB" w14:paraId="24729827" w14:textId="77777777" w:rsidTr="003D4929">
        <w:tc>
          <w:tcPr>
            <w:tcW w:w="9062" w:type="dxa"/>
          </w:tcPr>
          <w:p w14:paraId="7E086E0B" w14:textId="77777777" w:rsidR="00A620CB" w:rsidRPr="00A620CB" w:rsidRDefault="00A620CB" w:rsidP="00E36D0D">
            <w:pPr>
              <w:rPr>
                <w:b/>
                <w:bCs/>
              </w:rPr>
            </w:pPr>
            <w:r w:rsidRPr="00A620CB">
              <w:rPr>
                <w:b/>
                <w:bCs/>
              </w:rPr>
              <w:t>Odgovor</w:t>
            </w:r>
          </w:p>
        </w:tc>
      </w:tr>
      <w:tr w:rsidR="00A620CB" w14:paraId="575861B1" w14:textId="77777777" w:rsidTr="00E139CF">
        <w:tc>
          <w:tcPr>
            <w:tcW w:w="9062" w:type="dxa"/>
          </w:tcPr>
          <w:p w14:paraId="2BC72F52" w14:textId="77777777" w:rsidR="00F96569" w:rsidRDefault="00F96569" w:rsidP="00F96569">
            <w:pPr>
              <w:spacing w:before="0" w:beforeAutospacing="0" w:after="0" w:afterAutospacing="0" w:line="240" w:lineRule="auto"/>
            </w:pPr>
            <w:r w:rsidRPr="00F96569">
              <w:t>V skladu s 7. točko javnega razpisa se med upravičene stroške štejejo ukrepi, ki se izvajajo na zemljiščih v območju kulturnega spomenika. Stroški ukrepov, ki se izvajajo na zemljiščih zunaj območja kulturnega spomenika, zato niso upravičeni stroški po tem javnem razpisu, tudi če so ti ukrepi potrebni za povečanje odpornosti kulturnega spomenika.</w:t>
            </w:r>
          </w:p>
          <w:p w14:paraId="746FE88D" w14:textId="77777777" w:rsidR="00F96569" w:rsidRPr="00F96569" w:rsidRDefault="00F96569" w:rsidP="00F96569">
            <w:pPr>
              <w:spacing w:before="0" w:beforeAutospacing="0" w:after="0" w:afterAutospacing="0" w:line="240" w:lineRule="auto"/>
            </w:pPr>
          </w:p>
          <w:p w14:paraId="394D6171" w14:textId="77777777" w:rsidR="00A620CB" w:rsidRDefault="00F96569" w:rsidP="0023772A">
            <w:pPr>
              <w:spacing w:before="0" w:beforeAutospacing="0" w:after="0" w:afterAutospacing="0" w:line="240" w:lineRule="auto"/>
            </w:pPr>
            <w:r w:rsidRPr="00F96569">
              <w:t>Pri presoji je torej odločilno, ali se zemljišče, na katerem se izvaja ukrep, nahaja znotraj območja kulturnega spomenika, kot je določeno z aktom o razglasitvi, ne pa zgolj to, ali ima posamezna parcela samostojen status kulturnega spomenika.</w:t>
            </w:r>
          </w:p>
          <w:p w14:paraId="5B43E942" w14:textId="60AF9D77" w:rsidR="0023772A" w:rsidRPr="0023772A" w:rsidRDefault="0023772A" w:rsidP="0023772A">
            <w:pPr>
              <w:spacing w:before="0" w:beforeAutospacing="0" w:after="0" w:afterAutospacing="0" w:line="240" w:lineRule="auto"/>
            </w:pPr>
          </w:p>
        </w:tc>
      </w:tr>
      <w:tr w:rsidR="00A620CB" w14:paraId="03FD3B9E" w14:textId="77777777" w:rsidTr="00E139CF">
        <w:tc>
          <w:tcPr>
            <w:tcW w:w="9062" w:type="dxa"/>
            <w:tcBorders>
              <w:bottom w:val="single" w:sz="4" w:space="0" w:color="auto"/>
            </w:tcBorders>
          </w:tcPr>
          <w:p w14:paraId="74A89F89" w14:textId="77777777" w:rsidR="00A620CB" w:rsidRDefault="00A620CB" w:rsidP="00673F79">
            <w:pPr>
              <w:pStyle w:val="Naslov1"/>
              <w:numPr>
                <w:ilvl w:val="0"/>
                <w:numId w:val="11"/>
              </w:numPr>
            </w:pPr>
            <w:r w:rsidRPr="00673F79">
              <w:t>Vprašanje</w:t>
            </w:r>
          </w:p>
        </w:tc>
      </w:tr>
      <w:tr w:rsidR="00A620CB" w14:paraId="76783388" w14:textId="77777777" w:rsidTr="00E139CF">
        <w:tc>
          <w:tcPr>
            <w:tcW w:w="9062" w:type="dxa"/>
            <w:tcBorders>
              <w:top w:val="single" w:sz="4" w:space="0" w:color="auto"/>
            </w:tcBorders>
          </w:tcPr>
          <w:p w14:paraId="3B750E99" w14:textId="0C666903" w:rsidR="0089078F" w:rsidRPr="0089078F" w:rsidRDefault="0089078F" w:rsidP="0089078F">
            <w:pPr>
              <w:spacing w:before="0" w:beforeAutospacing="0" w:after="0" w:afterAutospacing="0" w:line="240" w:lineRule="auto"/>
            </w:pPr>
            <w:r w:rsidRPr="0089078F">
              <w:t>Objekt</w:t>
            </w:r>
            <w:r>
              <w:t>, ki ga želimo</w:t>
            </w:r>
            <w:r w:rsidRPr="0089078F">
              <w:t xml:space="preserve"> </w:t>
            </w:r>
            <w:r>
              <w:t xml:space="preserve">prijaviti </w:t>
            </w:r>
            <w:r w:rsidRPr="0089078F">
              <w:t xml:space="preserve">je v lasti Republike Slovenije, njegov upravljavec je </w:t>
            </w:r>
            <w:r>
              <w:t>javni zavod,</w:t>
            </w:r>
            <w:r w:rsidRPr="0089078F">
              <w:t xml:space="preserve"> medtem ko so parcele, na katerih bi se</w:t>
            </w:r>
            <w:r>
              <w:t xml:space="preserve"> </w:t>
            </w:r>
            <w:r w:rsidRPr="0089078F">
              <w:t xml:space="preserve">izvedla zunanja ureditev, v lasti </w:t>
            </w:r>
            <w:r>
              <w:t>občine.</w:t>
            </w:r>
          </w:p>
          <w:p w14:paraId="24E4BECB" w14:textId="4E433194" w:rsidR="00A620CB" w:rsidRDefault="0089078F" w:rsidP="0089078F">
            <w:pPr>
              <w:spacing w:before="0" w:beforeAutospacing="0" w:after="0" w:afterAutospacing="0" w:line="240" w:lineRule="auto"/>
            </w:pPr>
            <w:r w:rsidRPr="0089078F">
              <w:t>Ker razpis določa, da je upravičenec lahko tudi pooblaščenec (so)lastnika kulturnega spomenika, nas zanima,</w:t>
            </w:r>
            <w:r>
              <w:t xml:space="preserve"> </w:t>
            </w:r>
            <w:r w:rsidRPr="0089078F">
              <w:t>kaj konkretno pomeni takšno pooblastilo oziroma kaj mora zajemati. Ali gre za pooblastilo za izvedbo zunanje</w:t>
            </w:r>
            <w:r>
              <w:t xml:space="preserve"> </w:t>
            </w:r>
            <w:r w:rsidRPr="0089078F">
              <w:t>ureditve, pooblastilo za prijavo na predmetni razpis ali za kakšno drugo obliko pooblastila? Zanima nas tudi,</w:t>
            </w:r>
            <w:r>
              <w:t xml:space="preserve"> </w:t>
            </w:r>
            <w:r w:rsidRPr="0089078F">
              <w:t>kdo mora takšno pooblastilo izdati.</w:t>
            </w:r>
          </w:p>
        </w:tc>
      </w:tr>
      <w:tr w:rsidR="00A620CB" w14:paraId="36B4DCD2" w14:textId="77777777" w:rsidTr="003D4929">
        <w:tc>
          <w:tcPr>
            <w:tcW w:w="9062" w:type="dxa"/>
          </w:tcPr>
          <w:p w14:paraId="7C5DD4AD" w14:textId="77777777" w:rsidR="00A620CB" w:rsidRDefault="00A620CB" w:rsidP="00E36D0D">
            <w:r w:rsidRPr="00A620CB">
              <w:rPr>
                <w:b/>
                <w:bCs/>
              </w:rPr>
              <w:t>Odgovor</w:t>
            </w:r>
          </w:p>
        </w:tc>
      </w:tr>
      <w:tr w:rsidR="0023772A" w14:paraId="2F560579" w14:textId="77777777" w:rsidTr="003D4929">
        <w:tc>
          <w:tcPr>
            <w:tcW w:w="9062" w:type="dxa"/>
          </w:tcPr>
          <w:p w14:paraId="0DA3B0D4" w14:textId="77777777" w:rsidR="0023772A" w:rsidRPr="00F96569" w:rsidRDefault="0023772A" w:rsidP="0023772A">
            <w:pPr>
              <w:spacing w:before="0" w:beforeAutospacing="0" w:after="0" w:afterAutospacing="0" w:line="240" w:lineRule="auto"/>
            </w:pPr>
            <w:r w:rsidRPr="00F96569">
              <w:t>Kulturni spomeniki v lasti Republike Slovenije niso predmet javnega razpisa JR-poplave-KS-2026-28. Zato za kulturni spomenik, ki je v lasti Republike Slovenije, prijava na predmetni javni razpis ni mogoča, ne glede na to, kdo je njegov upravljavec oziroma kdo je lastnik zemljišč, na katerih bi se izvedla zunanja ureditev.</w:t>
            </w:r>
          </w:p>
          <w:p w14:paraId="43FFF8C6" w14:textId="77777777" w:rsidR="0023772A" w:rsidRDefault="0023772A" w:rsidP="0023772A">
            <w:pPr>
              <w:spacing w:before="0" w:beforeAutospacing="0" w:after="0" w:afterAutospacing="0" w:line="240" w:lineRule="auto"/>
            </w:pPr>
            <w:r w:rsidRPr="00F96569">
              <w:t>Pooblastilo za zastopanje tega pogoja ne more nadomestiti oziroma spremeniti.</w:t>
            </w:r>
          </w:p>
          <w:p w14:paraId="34C3F993" w14:textId="77777777" w:rsidR="0023772A" w:rsidRDefault="0023772A" w:rsidP="0023772A">
            <w:pPr>
              <w:spacing w:before="0" w:beforeAutospacing="0" w:after="0" w:afterAutospacing="0" w:line="240" w:lineRule="auto"/>
            </w:pPr>
          </w:p>
          <w:p w14:paraId="04D8FCDC" w14:textId="77777777" w:rsidR="0023772A" w:rsidRDefault="0023772A" w:rsidP="0023772A">
            <w:pPr>
              <w:spacing w:before="0" w:beforeAutospacing="0" w:after="0" w:afterAutospacing="0" w:line="240" w:lineRule="auto"/>
            </w:pPr>
          </w:p>
          <w:p w14:paraId="57DF5F40" w14:textId="689FFC5F" w:rsidR="0023772A" w:rsidRPr="0023772A" w:rsidRDefault="0023772A" w:rsidP="0023772A">
            <w:pPr>
              <w:spacing w:before="0" w:beforeAutospacing="0" w:after="0" w:afterAutospacing="0" w:line="240" w:lineRule="auto"/>
            </w:pPr>
          </w:p>
        </w:tc>
      </w:tr>
      <w:tr w:rsidR="0023772A" w14:paraId="6E9559C8" w14:textId="77777777" w:rsidTr="003D4929">
        <w:tc>
          <w:tcPr>
            <w:tcW w:w="9062" w:type="dxa"/>
          </w:tcPr>
          <w:p w14:paraId="60105B8F" w14:textId="45376478" w:rsidR="0023772A" w:rsidRPr="00A620CB" w:rsidRDefault="0023772A" w:rsidP="0023772A">
            <w:pPr>
              <w:spacing w:before="0" w:beforeAutospacing="0" w:after="0" w:afterAutospacing="0" w:line="240" w:lineRule="auto"/>
              <w:rPr>
                <w:b/>
                <w:bCs/>
              </w:rPr>
            </w:pPr>
            <w:r>
              <w:rPr>
                <w:b/>
                <w:bCs/>
              </w:rPr>
              <w:lastRenderedPageBreak/>
              <w:t xml:space="preserve">Objavljeni: </w:t>
            </w:r>
            <w:r>
              <w:rPr>
                <w:b/>
                <w:bCs/>
              </w:rPr>
              <w:t>14.</w:t>
            </w:r>
            <w:r w:rsidRPr="0089078F">
              <w:rPr>
                <w:b/>
                <w:bCs/>
              </w:rPr>
              <w:t xml:space="preserve"> oktober 2026</w:t>
            </w:r>
          </w:p>
        </w:tc>
      </w:tr>
      <w:tr w:rsidR="0023772A" w14:paraId="62A1AADA" w14:textId="77777777" w:rsidTr="003D4929">
        <w:tc>
          <w:tcPr>
            <w:tcW w:w="9062" w:type="dxa"/>
          </w:tcPr>
          <w:p w14:paraId="24C63310" w14:textId="7916326C" w:rsidR="0023772A" w:rsidRPr="0023772A" w:rsidRDefault="0023772A" w:rsidP="0023772A">
            <w:pPr>
              <w:pStyle w:val="Naslov1"/>
              <w:numPr>
                <w:ilvl w:val="0"/>
                <w:numId w:val="11"/>
              </w:numPr>
              <w:rPr>
                <w:rFonts w:asciiTheme="minorHAnsi" w:hAnsiTheme="minorHAnsi"/>
                <w:sz w:val="22"/>
                <w:szCs w:val="22"/>
              </w:rPr>
            </w:pPr>
            <w:r w:rsidRPr="0023772A">
              <w:rPr>
                <w:rFonts w:asciiTheme="minorHAnsi" w:hAnsiTheme="minorHAnsi"/>
                <w:sz w:val="22"/>
                <w:szCs w:val="22"/>
              </w:rPr>
              <w:t>Vprašanje</w:t>
            </w:r>
          </w:p>
        </w:tc>
      </w:tr>
      <w:tr w:rsidR="0023772A" w:rsidRPr="0023772A" w14:paraId="19A6015C" w14:textId="77777777" w:rsidTr="003D4929">
        <w:tc>
          <w:tcPr>
            <w:tcW w:w="9062" w:type="dxa"/>
          </w:tcPr>
          <w:p w14:paraId="30D294DF" w14:textId="5761433E" w:rsidR="0023772A" w:rsidRPr="0023772A" w:rsidRDefault="0023772A" w:rsidP="0023772A">
            <w:pPr>
              <w:spacing w:before="0" w:beforeAutospacing="0" w:after="0" w:afterAutospacing="0" w:line="240" w:lineRule="auto"/>
            </w:pPr>
            <w:r w:rsidRPr="0023772A">
              <w:t xml:space="preserve">Zanima me ali se lahko dobi prazen prijavni obrazec v </w:t>
            </w:r>
            <w:proofErr w:type="spellStart"/>
            <w:r w:rsidRPr="0023772A">
              <w:t>pdf</w:t>
            </w:r>
            <w:proofErr w:type="spellEnd"/>
            <w:r w:rsidRPr="0023772A">
              <w:t xml:space="preserve"> ali </w:t>
            </w:r>
            <w:proofErr w:type="spellStart"/>
            <w:r w:rsidRPr="0023772A">
              <w:t>word</w:t>
            </w:r>
            <w:proofErr w:type="spellEnd"/>
            <w:r w:rsidRPr="0023772A">
              <w:t xml:space="preserve"> obliki? </w:t>
            </w:r>
          </w:p>
        </w:tc>
      </w:tr>
      <w:tr w:rsidR="0023772A" w:rsidRPr="0023772A" w14:paraId="46F32501" w14:textId="77777777" w:rsidTr="003D4929">
        <w:tc>
          <w:tcPr>
            <w:tcW w:w="9062" w:type="dxa"/>
          </w:tcPr>
          <w:p w14:paraId="73455C4F" w14:textId="1D822541" w:rsidR="0023772A" w:rsidRPr="0023772A" w:rsidRDefault="0023772A" w:rsidP="0023772A">
            <w:pPr>
              <w:pStyle w:val="Naslov1"/>
              <w:numPr>
                <w:ilvl w:val="0"/>
                <w:numId w:val="0"/>
              </w:numPr>
              <w:ind w:left="360"/>
              <w:rPr>
                <w:rFonts w:asciiTheme="minorHAnsi" w:hAnsiTheme="minorHAnsi"/>
                <w:b w:val="0"/>
                <w:bCs/>
                <w:sz w:val="22"/>
                <w:szCs w:val="22"/>
              </w:rPr>
            </w:pPr>
            <w:r w:rsidRPr="0023772A">
              <w:rPr>
                <w:rFonts w:asciiTheme="minorHAnsi" w:hAnsiTheme="minorHAnsi"/>
                <w:bCs/>
                <w:sz w:val="22"/>
                <w:szCs w:val="22"/>
              </w:rPr>
              <w:t>Odgovor</w:t>
            </w:r>
          </w:p>
        </w:tc>
      </w:tr>
      <w:tr w:rsidR="0023772A" w:rsidRPr="0023772A" w14:paraId="4C0A773E" w14:textId="77777777" w:rsidTr="003D4929">
        <w:tc>
          <w:tcPr>
            <w:tcW w:w="9062" w:type="dxa"/>
          </w:tcPr>
          <w:p w14:paraId="30363063" w14:textId="77777777" w:rsidR="0023772A" w:rsidRPr="0023772A" w:rsidRDefault="0023772A" w:rsidP="0023772A">
            <w:pPr>
              <w:pStyle w:val="Naslov1"/>
              <w:numPr>
                <w:ilvl w:val="0"/>
                <w:numId w:val="0"/>
              </w:numPr>
              <w:rPr>
                <w:rFonts w:asciiTheme="minorHAnsi" w:hAnsiTheme="minorHAnsi"/>
                <w:b w:val="0"/>
                <w:sz w:val="22"/>
                <w:szCs w:val="22"/>
              </w:rPr>
            </w:pPr>
            <w:r w:rsidRPr="0023772A">
              <w:rPr>
                <w:rFonts w:asciiTheme="minorHAnsi" w:hAnsiTheme="minorHAnsi"/>
                <w:b w:val="0"/>
                <w:sz w:val="22"/>
                <w:szCs w:val="22"/>
              </w:rPr>
              <w:t xml:space="preserve">Prijavni obrazec je dostopen v elektronskem sistemu </w:t>
            </w:r>
            <w:proofErr w:type="spellStart"/>
            <w:r w:rsidRPr="0023772A">
              <w:rPr>
                <w:rFonts w:asciiTheme="minorHAnsi" w:hAnsiTheme="minorHAnsi"/>
                <w:b w:val="0"/>
                <w:sz w:val="22"/>
                <w:szCs w:val="22"/>
              </w:rPr>
              <w:t>eJR</w:t>
            </w:r>
            <w:proofErr w:type="spellEnd"/>
            <w:r w:rsidRPr="0023772A">
              <w:rPr>
                <w:rFonts w:asciiTheme="minorHAnsi" w:hAnsiTheme="minorHAnsi"/>
                <w:b w:val="0"/>
                <w:sz w:val="22"/>
                <w:szCs w:val="22"/>
              </w:rPr>
              <w:t xml:space="preserve"> na naslovu </w:t>
            </w:r>
            <w:hyperlink r:id="rId7" w:history="1">
              <w:r w:rsidRPr="0023772A">
                <w:rPr>
                  <w:rStyle w:val="Hiperpovezava"/>
                  <w:rFonts w:asciiTheme="minorHAnsi" w:hAnsiTheme="minorHAnsi"/>
                  <w:b w:val="0"/>
                  <w:sz w:val="22"/>
                  <w:szCs w:val="22"/>
                </w:rPr>
                <w:t>https://ejr.ekultura.gov.si/ejr-web</w:t>
              </w:r>
            </w:hyperlink>
            <w:r w:rsidRPr="0023772A">
              <w:rPr>
                <w:rFonts w:asciiTheme="minorHAnsi" w:hAnsiTheme="minorHAnsi"/>
                <w:b w:val="0"/>
                <w:sz w:val="22"/>
                <w:szCs w:val="22"/>
              </w:rPr>
              <w:t>, kjer se vloga tudi izpolni in odda.</w:t>
            </w:r>
          </w:p>
          <w:p w14:paraId="29EB0AC0" w14:textId="77777777" w:rsidR="0023772A" w:rsidRPr="0023772A" w:rsidRDefault="0023772A" w:rsidP="0023772A">
            <w:pPr>
              <w:pStyle w:val="Naslov1"/>
              <w:numPr>
                <w:ilvl w:val="0"/>
                <w:numId w:val="0"/>
              </w:numPr>
              <w:rPr>
                <w:rFonts w:asciiTheme="minorHAnsi" w:hAnsiTheme="minorHAnsi"/>
                <w:b w:val="0"/>
                <w:sz w:val="22"/>
                <w:szCs w:val="22"/>
              </w:rPr>
            </w:pPr>
            <w:r w:rsidRPr="0023772A">
              <w:rPr>
                <w:rFonts w:asciiTheme="minorHAnsi" w:hAnsiTheme="minorHAnsi"/>
                <w:b w:val="0"/>
                <w:sz w:val="22"/>
                <w:szCs w:val="22"/>
              </w:rPr>
              <w:t xml:space="preserve">Prijava na javni razpis je mogoča izključno v elektronski obliki prek sistema </w:t>
            </w:r>
            <w:proofErr w:type="spellStart"/>
            <w:r w:rsidRPr="0023772A">
              <w:rPr>
                <w:rFonts w:asciiTheme="minorHAnsi" w:hAnsiTheme="minorHAnsi"/>
                <w:b w:val="0"/>
                <w:sz w:val="22"/>
                <w:szCs w:val="22"/>
              </w:rPr>
              <w:t>eJR</w:t>
            </w:r>
            <w:proofErr w:type="spellEnd"/>
            <w:r w:rsidRPr="0023772A">
              <w:rPr>
                <w:rFonts w:asciiTheme="minorHAnsi" w:hAnsiTheme="minorHAnsi"/>
                <w:b w:val="0"/>
                <w:sz w:val="22"/>
                <w:szCs w:val="22"/>
              </w:rPr>
              <w:t>.</w:t>
            </w:r>
          </w:p>
          <w:p w14:paraId="304E6F24" w14:textId="77777777" w:rsidR="0023772A" w:rsidRPr="0023772A" w:rsidRDefault="0023772A" w:rsidP="0023772A">
            <w:pPr>
              <w:pStyle w:val="Naslov1"/>
              <w:numPr>
                <w:ilvl w:val="0"/>
                <w:numId w:val="0"/>
              </w:numPr>
              <w:ind w:left="360"/>
              <w:rPr>
                <w:rFonts w:asciiTheme="minorHAnsi" w:hAnsiTheme="minorHAnsi"/>
                <w:b w:val="0"/>
                <w:sz w:val="22"/>
                <w:szCs w:val="22"/>
              </w:rPr>
            </w:pPr>
          </w:p>
        </w:tc>
      </w:tr>
      <w:tr w:rsidR="0023772A" w:rsidRPr="0023772A" w14:paraId="20297562" w14:textId="77777777" w:rsidTr="003D4929">
        <w:tc>
          <w:tcPr>
            <w:tcW w:w="9062" w:type="dxa"/>
          </w:tcPr>
          <w:p w14:paraId="25F4172A" w14:textId="122CB73B" w:rsidR="0023772A" w:rsidRPr="0023772A" w:rsidRDefault="0023772A" w:rsidP="0023772A">
            <w:pPr>
              <w:pStyle w:val="Naslov1"/>
              <w:numPr>
                <w:ilvl w:val="0"/>
                <w:numId w:val="0"/>
              </w:numPr>
              <w:ind w:left="360"/>
              <w:rPr>
                <w:rFonts w:asciiTheme="minorHAnsi" w:hAnsiTheme="minorHAnsi"/>
                <w:b w:val="0"/>
                <w:bCs/>
                <w:sz w:val="22"/>
                <w:szCs w:val="22"/>
              </w:rPr>
            </w:pPr>
            <w:r w:rsidRPr="0023772A">
              <w:rPr>
                <w:rFonts w:asciiTheme="minorHAnsi" w:hAnsiTheme="minorHAnsi"/>
                <w:sz w:val="22"/>
                <w:szCs w:val="22"/>
              </w:rPr>
              <w:t xml:space="preserve">7. </w:t>
            </w:r>
            <w:r w:rsidRPr="0023772A">
              <w:rPr>
                <w:rFonts w:asciiTheme="minorHAnsi" w:hAnsiTheme="minorHAnsi"/>
                <w:sz w:val="22"/>
                <w:szCs w:val="22"/>
              </w:rPr>
              <w:t>Vprašanje</w:t>
            </w:r>
          </w:p>
        </w:tc>
      </w:tr>
      <w:tr w:rsidR="0023772A" w:rsidRPr="0023772A" w14:paraId="0FBE134E" w14:textId="77777777" w:rsidTr="003D4929">
        <w:tc>
          <w:tcPr>
            <w:tcW w:w="9062" w:type="dxa"/>
          </w:tcPr>
          <w:p w14:paraId="403015B8" w14:textId="02F2DAB1" w:rsidR="0023772A" w:rsidRPr="0023772A" w:rsidRDefault="0023772A" w:rsidP="0023772A">
            <w:pPr>
              <w:spacing w:before="0" w:beforeAutospacing="0" w:after="0" w:afterAutospacing="0" w:line="240" w:lineRule="auto"/>
              <w:rPr>
                <w:b/>
                <w:bCs/>
              </w:rPr>
            </w:pPr>
            <w:r w:rsidRPr="0023772A">
              <w:t>Ali je Pleteršnikova domačija Pišece, ki stoji na plazovitem terenu in potrebuje večja vzdrževalna dela, upravičena do sredstev razpisa?</w:t>
            </w:r>
          </w:p>
        </w:tc>
      </w:tr>
      <w:tr w:rsidR="0023772A" w:rsidRPr="0023772A" w14:paraId="5ECBE652" w14:textId="77777777" w:rsidTr="003D4929">
        <w:tc>
          <w:tcPr>
            <w:tcW w:w="9062" w:type="dxa"/>
          </w:tcPr>
          <w:p w14:paraId="1C896A9E" w14:textId="27E02793" w:rsidR="0023772A" w:rsidRPr="0023772A" w:rsidRDefault="0023772A" w:rsidP="0023772A">
            <w:pPr>
              <w:pStyle w:val="Naslov1"/>
              <w:numPr>
                <w:ilvl w:val="0"/>
                <w:numId w:val="0"/>
              </w:numPr>
              <w:ind w:left="360"/>
              <w:rPr>
                <w:b w:val="0"/>
                <w:bCs/>
              </w:rPr>
            </w:pPr>
            <w:r w:rsidRPr="0023772A">
              <w:rPr>
                <w:rFonts w:asciiTheme="minorHAnsi" w:hAnsiTheme="minorHAnsi"/>
                <w:bCs/>
                <w:sz w:val="22"/>
                <w:szCs w:val="22"/>
              </w:rPr>
              <w:t>Odgovor</w:t>
            </w:r>
          </w:p>
        </w:tc>
      </w:tr>
      <w:tr w:rsidR="0023772A" w:rsidRPr="0023772A" w14:paraId="3E431C2A" w14:textId="77777777" w:rsidTr="003D4929">
        <w:tc>
          <w:tcPr>
            <w:tcW w:w="9062" w:type="dxa"/>
          </w:tcPr>
          <w:p w14:paraId="7301A1D1" w14:textId="77777777" w:rsidR="0023772A" w:rsidRPr="0023772A" w:rsidRDefault="0023772A" w:rsidP="0023772A">
            <w:pPr>
              <w:spacing w:before="0" w:beforeAutospacing="0" w:after="0" w:afterAutospacing="0" w:line="240" w:lineRule="auto"/>
            </w:pPr>
            <w:r w:rsidRPr="0023772A">
              <w:t>Občina Brežice je navedena med upravičenimi območji v 5. točki javnega razpisa.</w:t>
            </w:r>
          </w:p>
          <w:p w14:paraId="20A9CE89" w14:textId="77777777" w:rsidR="0023772A" w:rsidRPr="0023772A" w:rsidRDefault="0023772A" w:rsidP="0023772A">
            <w:pPr>
              <w:spacing w:before="0" w:beforeAutospacing="0" w:after="0" w:afterAutospacing="0" w:line="240" w:lineRule="auto"/>
            </w:pPr>
            <w:r w:rsidRPr="0023772A">
              <w:t xml:space="preserve">Na javni razpis je mogoče prijaviti projekt celovite </w:t>
            </w:r>
            <w:proofErr w:type="spellStart"/>
            <w:r w:rsidRPr="0023772A">
              <w:t>krajinskoarhitekturne</w:t>
            </w:r>
            <w:proofErr w:type="spellEnd"/>
            <w:r w:rsidRPr="0023772A">
              <w:t xml:space="preserve"> zunanje ureditve za povečanje odpornosti kulturnega spomenika, če izpolnjuje vse razpisne pogoje. Med upravičene stroške lahko sodijo tudi ukrepi za stabilizacijo zemljin, dreniranje in drugi ukrepi zunanje ureditve, navedeni v 7. točki javnega razpisa.</w:t>
            </w:r>
          </w:p>
          <w:p w14:paraId="2D650EB3" w14:textId="77777777" w:rsidR="0023772A" w:rsidRPr="0023772A" w:rsidRDefault="0023772A" w:rsidP="0023772A">
            <w:pPr>
              <w:spacing w:before="0" w:beforeAutospacing="0" w:after="0" w:afterAutospacing="0" w:line="240" w:lineRule="auto"/>
            </w:pPr>
            <w:r w:rsidRPr="0023772A">
              <w:t>Splošna vzdrževalna dela na objektu niso predmet sofinanciranja po tem javnem razpisu.</w:t>
            </w:r>
          </w:p>
          <w:p w14:paraId="0B3D0059" w14:textId="77777777" w:rsidR="0023772A" w:rsidRPr="0023772A" w:rsidRDefault="0023772A" w:rsidP="0023772A">
            <w:pPr>
              <w:pStyle w:val="Naslov1"/>
              <w:numPr>
                <w:ilvl w:val="0"/>
                <w:numId w:val="0"/>
              </w:numPr>
              <w:ind w:left="360"/>
              <w:rPr>
                <w:b w:val="0"/>
                <w:bCs/>
              </w:rPr>
            </w:pPr>
          </w:p>
        </w:tc>
      </w:tr>
      <w:tr w:rsidR="0023772A" w:rsidRPr="0023772A" w14:paraId="324C70ED" w14:textId="77777777" w:rsidTr="003D4929">
        <w:tc>
          <w:tcPr>
            <w:tcW w:w="9062" w:type="dxa"/>
          </w:tcPr>
          <w:p w14:paraId="45B0FFA7" w14:textId="145BD3A6" w:rsidR="0023772A" w:rsidRPr="0023772A" w:rsidRDefault="0023772A" w:rsidP="0023772A">
            <w:pPr>
              <w:pStyle w:val="Naslov1"/>
              <w:numPr>
                <w:ilvl w:val="0"/>
                <w:numId w:val="0"/>
              </w:numPr>
              <w:ind w:left="360"/>
              <w:rPr>
                <w:rFonts w:asciiTheme="minorHAnsi" w:hAnsiTheme="minorHAnsi"/>
                <w:bCs/>
                <w:sz w:val="22"/>
                <w:szCs w:val="22"/>
              </w:rPr>
            </w:pPr>
            <w:r w:rsidRPr="0023772A">
              <w:rPr>
                <w:rFonts w:asciiTheme="minorHAnsi" w:hAnsiTheme="minorHAnsi"/>
                <w:sz w:val="22"/>
                <w:szCs w:val="22"/>
              </w:rPr>
              <w:t>8</w:t>
            </w:r>
            <w:r w:rsidRPr="0023772A">
              <w:rPr>
                <w:rFonts w:asciiTheme="minorHAnsi" w:hAnsiTheme="minorHAnsi"/>
                <w:sz w:val="22"/>
                <w:szCs w:val="22"/>
              </w:rPr>
              <w:t>. Vprašanje</w:t>
            </w:r>
          </w:p>
        </w:tc>
      </w:tr>
      <w:tr w:rsidR="0023772A" w14:paraId="5F214B48" w14:textId="77777777" w:rsidTr="003D4929">
        <w:tc>
          <w:tcPr>
            <w:tcW w:w="9062" w:type="dxa"/>
          </w:tcPr>
          <w:p w14:paraId="0E07DFCC" w14:textId="388B470B" w:rsidR="0023772A" w:rsidRPr="0023772A" w:rsidRDefault="0023772A" w:rsidP="0023772A">
            <w:pPr>
              <w:spacing w:before="0" w:beforeAutospacing="0" w:after="0" w:afterAutospacing="0" w:line="240" w:lineRule="auto"/>
            </w:pPr>
            <w:r w:rsidRPr="0023772A">
              <w:t>Ali mora bi</w:t>
            </w:r>
            <w:r>
              <w:t>ti z</w:t>
            </w:r>
            <w:r w:rsidRPr="0023772A">
              <w:t>a upravičenost projekta dokazana neposredna škoda zaradi dogodka 4. avgusta 2023 ali</w:t>
            </w:r>
            <w:r>
              <w:t xml:space="preserve"> </w:t>
            </w:r>
            <w:r w:rsidRPr="0023772A">
              <w:t>zadošča, da je na spomeniku bila dokumen</w:t>
            </w:r>
            <w:r>
              <w:t>ti</w:t>
            </w:r>
            <w:r w:rsidRPr="0023772A">
              <w:t xml:space="preserve">rana predhodna škoda </w:t>
            </w:r>
            <w:proofErr w:type="spellStart"/>
            <w:r w:rsidRPr="0023772A">
              <w:t>oz</w:t>
            </w:r>
            <w:proofErr w:type="spellEnd"/>
            <w:r w:rsidRPr="0023772A">
              <w:t xml:space="preserve"> zamakanje, ter da je spomenik na</w:t>
            </w:r>
            <w:r>
              <w:t xml:space="preserve"> </w:t>
            </w:r>
            <w:r w:rsidRPr="0023772A">
              <w:t>upravičenem območju in da projekt zmanjšuje njegovo ranljivost na poplave ter druge vremenske pojave?</w:t>
            </w:r>
          </w:p>
        </w:tc>
      </w:tr>
      <w:tr w:rsidR="0023772A" w14:paraId="2BD7604A" w14:textId="77777777" w:rsidTr="003D4929">
        <w:tc>
          <w:tcPr>
            <w:tcW w:w="9062" w:type="dxa"/>
          </w:tcPr>
          <w:p w14:paraId="1C98C557" w14:textId="5D5AFB4E" w:rsidR="0023772A" w:rsidRPr="0023772A" w:rsidRDefault="0023772A" w:rsidP="0023772A">
            <w:pPr>
              <w:rPr>
                <w:bCs/>
              </w:rPr>
            </w:pPr>
            <w:r w:rsidRPr="0023772A">
              <w:rPr>
                <w:b/>
                <w:bCs/>
              </w:rPr>
              <w:t>Odgovor</w:t>
            </w:r>
          </w:p>
        </w:tc>
      </w:tr>
      <w:tr w:rsidR="0023772A" w14:paraId="713983B9" w14:textId="77777777" w:rsidTr="003D4929">
        <w:tc>
          <w:tcPr>
            <w:tcW w:w="9062" w:type="dxa"/>
          </w:tcPr>
          <w:p w14:paraId="6D35479B" w14:textId="58737443" w:rsidR="0023772A" w:rsidRPr="0023772A" w:rsidRDefault="0023772A" w:rsidP="0023772A">
            <w:pPr>
              <w:rPr>
                <w:bCs/>
              </w:rPr>
            </w:pPr>
            <w:r w:rsidRPr="0023772A">
              <w:rPr>
                <w:bCs/>
              </w:rPr>
              <w:t xml:space="preserve">Neposredna poškodovanost kulturnega spomenika ob poplavah in plazovih 4. avgusta 2023 ni pogoj za kandidiranje na javnem razpisu, se pa upošteva pri ocenjevanju v okviru merila 8.Na javni razpis je mogoče prijaviti projekt celovite </w:t>
            </w:r>
            <w:proofErr w:type="spellStart"/>
            <w:r w:rsidRPr="0023772A">
              <w:rPr>
                <w:bCs/>
              </w:rPr>
              <w:t>krajinskoarhitekturne</w:t>
            </w:r>
            <w:proofErr w:type="spellEnd"/>
            <w:r w:rsidRPr="0023772A">
              <w:rPr>
                <w:bCs/>
              </w:rPr>
              <w:t xml:space="preserve"> zunanje ureditve za povečanje odpornosti kulturnega spomenika na območju, ki so ga prizadele poplave in plazovi 4. avgusta 2023, če projekt izpolnjuje vse razpisne </w:t>
            </w:r>
            <w:proofErr w:type="spellStart"/>
            <w:r w:rsidRPr="0023772A">
              <w:rPr>
                <w:bCs/>
              </w:rPr>
              <w:t>pogoje.Predhodno</w:t>
            </w:r>
            <w:proofErr w:type="spellEnd"/>
            <w:r w:rsidRPr="0023772A">
              <w:rPr>
                <w:bCs/>
              </w:rPr>
              <w:t xml:space="preserve"> dokumentirana škoda oziroma zamakanje sama po sebi ne vplivata na upravičenost projekta. Odločilno je, ali predvideni ukrepi sodijo med upravičene stroške in so skladni s predmetom ter cilji javnega razpisa.</w:t>
            </w:r>
          </w:p>
          <w:p w14:paraId="156F7DCB" w14:textId="77777777" w:rsidR="0023772A" w:rsidRPr="0023772A" w:rsidRDefault="0023772A" w:rsidP="0023772A">
            <w:pPr>
              <w:rPr>
                <w:bCs/>
              </w:rPr>
            </w:pPr>
          </w:p>
        </w:tc>
      </w:tr>
      <w:tr w:rsidR="0023772A" w14:paraId="2B4E9A79" w14:textId="77777777" w:rsidTr="003D4929">
        <w:tc>
          <w:tcPr>
            <w:tcW w:w="9062" w:type="dxa"/>
          </w:tcPr>
          <w:p w14:paraId="53883463" w14:textId="77777777" w:rsidR="0023772A" w:rsidRPr="0023772A" w:rsidRDefault="0023772A" w:rsidP="0023772A">
            <w:pPr>
              <w:spacing w:before="0" w:beforeAutospacing="0" w:after="0" w:afterAutospacing="0" w:line="240" w:lineRule="auto"/>
              <w:rPr>
                <w:bCs/>
              </w:rPr>
            </w:pPr>
          </w:p>
        </w:tc>
      </w:tr>
    </w:tbl>
    <w:p w14:paraId="67250D3B" w14:textId="15CA0E4F" w:rsidR="00721E96" w:rsidRDefault="00721E96">
      <w:pPr>
        <w:spacing w:before="0" w:beforeAutospacing="0" w:after="160" w:afterAutospacing="0" w:line="259" w:lineRule="auto"/>
        <w:rPr>
          <w:rFonts w:ascii="Arial" w:eastAsiaTheme="majorEastAsia" w:hAnsi="Arial" w:cstheme="majorBidi"/>
          <w:b/>
          <w:color w:val="000000" w:themeColor="text1"/>
          <w:sz w:val="20"/>
          <w:szCs w:val="40"/>
        </w:rPr>
      </w:pPr>
    </w:p>
    <w:sectPr w:rsidR="00721E9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93C40" w14:textId="77777777" w:rsidR="00F870A2" w:rsidRDefault="00F870A2" w:rsidP="005E6CE8">
      <w:pPr>
        <w:spacing w:before="0" w:after="0" w:line="240" w:lineRule="auto"/>
      </w:pPr>
      <w:r>
        <w:separator/>
      </w:r>
    </w:p>
  </w:endnote>
  <w:endnote w:type="continuationSeparator" w:id="0">
    <w:p w14:paraId="6866EA53" w14:textId="77777777" w:rsidR="00F870A2" w:rsidRDefault="00F870A2" w:rsidP="005E6CE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746820"/>
      <w:docPartObj>
        <w:docPartGallery w:val="Page Numbers (Bottom of Page)"/>
        <w:docPartUnique/>
      </w:docPartObj>
    </w:sdtPr>
    <w:sdtContent>
      <w:p w14:paraId="2623DCA5" w14:textId="08D1DA90" w:rsidR="005E6CE8" w:rsidRDefault="005E6CE8">
        <w:pPr>
          <w:pStyle w:val="Noga"/>
          <w:jc w:val="right"/>
        </w:pPr>
        <w:r>
          <w:fldChar w:fldCharType="begin"/>
        </w:r>
        <w:r>
          <w:instrText>PAGE   \* MERGEFORMAT</w:instrText>
        </w:r>
        <w:r>
          <w:fldChar w:fldCharType="separate"/>
        </w:r>
        <w:r>
          <w:t>2</w:t>
        </w:r>
        <w:r>
          <w:fldChar w:fldCharType="end"/>
        </w:r>
      </w:p>
    </w:sdtContent>
  </w:sdt>
  <w:p w14:paraId="6D162BE6" w14:textId="77777777" w:rsidR="005E6CE8" w:rsidRDefault="005E6CE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FB5A9" w14:textId="77777777" w:rsidR="00F870A2" w:rsidRDefault="00F870A2" w:rsidP="005E6CE8">
      <w:pPr>
        <w:spacing w:before="0" w:after="0" w:line="240" w:lineRule="auto"/>
      </w:pPr>
      <w:r>
        <w:separator/>
      </w:r>
    </w:p>
  </w:footnote>
  <w:footnote w:type="continuationSeparator" w:id="0">
    <w:p w14:paraId="33761E0B" w14:textId="77777777" w:rsidR="00F870A2" w:rsidRDefault="00F870A2" w:rsidP="005E6CE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2544"/>
    <w:multiLevelType w:val="hybridMultilevel"/>
    <w:tmpl w:val="CA944B52"/>
    <w:lvl w:ilvl="0" w:tplc="DB668FF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5CD1348"/>
    <w:multiLevelType w:val="hybridMultilevel"/>
    <w:tmpl w:val="BF22081E"/>
    <w:lvl w:ilvl="0" w:tplc="82BE33D6">
      <w:start w:val="1"/>
      <w:numFmt w:val="decimal"/>
      <w:pStyle w:val="Naslov2"/>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2B941BF"/>
    <w:multiLevelType w:val="hybridMultilevel"/>
    <w:tmpl w:val="09508958"/>
    <w:lvl w:ilvl="0" w:tplc="56FEAC22">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860169"/>
    <w:multiLevelType w:val="hybridMultilevel"/>
    <w:tmpl w:val="7DB618B0"/>
    <w:lvl w:ilvl="0" w:tplc="4B9E5C1C">
      <w:start w:val="1"/>
      <w:numFmt w:val="decimal"/>
      <w:lvlText w:val="%1."/>
      <w:lvlJc w:val="left"/>
      <w:pPr>
        <w:ind w:left="717"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43F4AEF"/>
    <w:multiLevelType w:val="hybridMultilevel"/>
    <w:tmpl w:val="F60E07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46312FA"/>
    <w:multiLevelType w:val="hybridMultilevel"/>
    <w:tmpl w:val="56A8FDF6"/>
    <w:lvl w:ilvl="0" w:tplc="4D2E63C0">
      <w:numFmt w:val="bullet"/>
      <w:lvlText w:val="-"/>
      <w:lvlJc w:val="left"/>
      <w:pPr>
        <w:ind w:left="1080" w:hanging="360"/>
      </w:pPr>
      <w:rPr>
        <w:rFonts w:ascii="Aptos" w:eastAsiaTheme="minorHAnsi" w:hAnsi="Aptos" w:cstheme="minorBid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7531DEC"/>
    <w:multiLevelType w:val="hybridMultilevel"/>
    <w:tmpl w:val="2206C642"/>
    <w:lvl w:ilvl="0" w:tplc="4D2E63C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2B3562"/>
    <w:multiLevelType w:val="hybridMultilevel"/>
    <w:tmpl w:val="658C01E0"/>
    <w:lvl w:ilvl="0" w:tplc="575A8CAE">
      <w:start w:val="1"/>
      <w:numFmt w:val="decimal"/>
      <w:pStyle w:val="Naslov1"/>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DAC3126"/>
    <w:multiLevelType w:val="hybridMultilevel"/>
    <w:tmpl w:val="680E6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86F0F5C"/>
    <w:multiLevelType w:val="hybridMultilevel"/>
    <w:tmpl w:val="E5DE159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2CF2DAA"/>
    <w:multiLevelType w:val="multilevel"/>
    <w:tmpl w:val="1DBAB20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74AF39E7"/>
    <w:multiLevelType w:val="hybridMultilevel"/>
    <w:tmpl w:val="199CB4D4"/>
    <w:lvl w:ilvl="0" w:tplc="6B0AF96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83793869">
    <w:abstractNumId w:val="0"/>
  </w:num>
  <w:num w:numId="2" w16cid:durableId="1130245623">
    <w:abstractNumId w:val="2"/>
  </w:num>
  <w:num w:numId="3" w16cid:durableId="958143872">
    <w:abstractNumId w:val="11"/>
  </w:num>
  <w:num w:numId="4" w16cid:durableId="1229195862">
    <w:abstractNumId w:val="3"/>
  </w:num>
  <w:num w:numId="5" w16cid:durableId="2002849122">
    <w:abstractNumId w:val="1"/>
  </w:num>
  <w:num w:numId="6" w16cid:durableId="1450315908">
    <w:abstractNumId w:val="8"/>
  </w:num>
  <w:num w:numId="7" w16cid:durableId="1433354781">
    <w:abstractNumId w:val="6"/>
  </w:num>
  <w:num w:numId="8" w16cid:durableId="1095787961">
    <w:abstractNumId w:val="5"/>
  </w:num>
  <w:num w:numId="9" w16cid:durableId="862864188">
    <w:abstractNumId w:val="4"/>
  </w:num>
  <w:num w:numId="10" w16cid:durableId="659117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5720278">
    <w:abstractNumId w:val="9"/>
  </w:num>
  <w:num w:numId="12" w16cid:durableId="1148322957">
    <w:abstractNumId w:val="7"/>
  </w:num>
  <w:num w:numId="13" w16cid:durableId="1846742518">
    <w:abstractNumId w:val="7"/>
  </w:num>
  <w:num w:numId="14" w16cid:durableId="1641302667">
    <w:abstractNumId w:val="7"/>
  </w:num>
  <w:num w:numId="15" w16cid:durableId="26955778">
    <w:abstractNumId w:val="7"/>
  </w:num>
  <w:num w:numId="16" w16cid:durableId="227810411">
    <w:abstractNumId w:val="7"/>
  </w:num>
  <w:num w:numId="17" w16cid:durableId="2139639929">
    <w:abstractNumId w:val="7"/>
  </w:num>
  <w:num w:numId="18" w16cid:durableId="2040662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6F1"/>
    <w:rsid w:val="00011B81"/>
    <w:rsid w:val="00026428"/>
    <w:rsid w:val="00056324"/>
    <w:rsid w:val="000656F1"/>
    <w:rsid w:val="0008455C"/>
    <w:rsid w:val="00095808"/>
    <w:rsid w:val="000A612C"/>
    <w:rsid w:val="000D4BD1"/>
    <w:rsid w:val="00102C09"/>
    <w:rsid w:val="00141166"/>
    <w:rsid w:val="001B2BAB"/>
    <w:rsid w:val="001B2EDA"/>
    <w:rsid w:val="001F00D8"/>
    <w:rsid w:val="002351A1"/>
    <w:rsid w:val="0023772A"/>
    <w:rsid w:val="00263419"/>
    <w:rsid w:val="00276975"/>
    <w:rsid w:val="002B0327"/>
    <w:rsid w:val="002B19AF"/>
    <w:rsid w:val="0030092A"/>
    <w:rsid w:val="00327B2C"/>
    <w:rsid w:val="003426A9"/>
    <w:rsid w:val="00371F27"/>
    <w:rsid w:val="003769DC"/>
    <w:rsid w:val="003C1FF2"/>
    <w:rsid w:val="003D4929"/>
    <w:rsid w:val="003E7DF1"/>
    <w:rsid w:val="00454DE2"/>
    <w:rsid w:val="0049575D"/>
    <w:rsid w:val="004C1A27"/>
    <w:rsid w:val="004F1F89"/>
    <w:rsid w:val="00532A89"/>
    <w:rsid w:val="00543DBB"/>
    <w:rsid w:val="005749F1"/>
    <w:rsid w:val="005E6CE8"/>
    <w:rsid w:val="005F4EF4"/>
    <w:rsid w:val="00626BFF"/>
    <w:rsid w:val="00642749"/>
    <w:rsid w:val="00660820"/>
    <w:rsid w:val="00670764"/>
    <w:rsid w:val="00673F79"/>
    <w:rsid w:val="006938C3"/>
    <w:rsid w:val="00694CCC"/>
    <w:rsid w:val="006D5D97"/>
    <w:rsid w:val="00721E96"/>
    <w:rsid w:val="00722BC2"/>
    <w:rsid w:val="007608F1"/>
    <w:rsid w:val="00792F8D"/>
    <w:rsid w:val="007932D7"/>
    <w:rsid w:val="007E5435"/>
    <w:rsid w:val="00813CCB"/>
    <w:rsid w:val="00833A6B"/>
    <w:rsid w:val="00860B87"/>
    <w:rsid w:val="0089078F"/>
    <w:rsid w:val="008B6FFE"/>
    <w:rsid w:val="008F1FE4"/>
    <w:rsid w:val="009446C2"/>
    <w:rsid w:val="009A062D"/>
    <w:rsid w:val="009D5EA1"/>
    <w:rsid w:val="00A40619"/>
    <w:rsid w:val="00A620CB"/>
    <w:rsid w:val="00AD27F8"/>
    <w:rsid w:val="00AE7825"/>
    <w:rsid w:val="00BA211A"/>
    <w:rsid w:val="00BA4013"/>
    <w:rsid w:val="00BD3D6F"/>
    <w:rsid w:val="00BF58B1"/>
    <w:rsid w:val="00C01D66"/>
    <w:rsid w:val="00C17076"/>
    <w:rsid w:val="00C175F2"/>
    <w:rsid w:val="00C30632"/>
    <w:rsid w:val="00C82F06"/>
    <w:rsid w:val="00D820A4"/>
    <w:rsid w:val="00E0278E"/>
    <w:rsid w:val="00E139CF"/>
    <w:rsid w:val="00E6675E"/>
    <w:rsid w:val="00EA0300"/>
    <w:rsid w:val="00F27579"/>
    <w:rsid w:val="00F37049"/>
    <w:rsid w:val="00F6085D"/>
    <w:rsid w:val="00F870A2"/>
    <w:rsid w:val="00F96569"/>
    <w:rsid w:val="00FC5804"/>
    <w:rsid w:val="00FD54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882B"/>
  <w15:chartTrackingRefBased/>
  <w15:docId w15:val="{3D07B8AC-1602-49BD-9E9F-7382513E5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Navaden vprašanje"/>
    <w:qFormat/>
    <w:rsid w:val="00FC5804"/>
    <w:pPr>
      <w:spacing w:before="100" w:beforeAutospacing="1" w:after="100" w:afterAutospacing="1" w:line="260" w:lineRule="exact"/>
    </w:pPr>
  </w:style>
  <w:style w:type="paragraph" w:styleId="Naslov1">
    <w:name w:val="heading 1"/>
    <w:basedOn w:val="Navaden"/>
    <w:next w:val="Navaden"/>
    <w:link w:val="Naslov1Znak"/>
    <w:uiPriority w:val="9"/>
    <w:qFormat/>
    <w:rsid w:val="00673F79"/>
    <w:pPr>
      <w:keepNext/>
      <w:keepLines/>
      <w:numPr>
        <w:numId w:val="12"/>
      </w:numPr>
      <w:spacing w:before="0" w:beforeAutospacing="0" w:after="0" w:afterAutospacing="0" w:line="240" w:lineRule="auto"/>
      <w:outlineLvl w:val="0"/>
    </w:pPr>
    <w:rPr>
      <w:rFonts w:ascii="Arial" w:eastAsiaTheme="majorEastAsia" w:hAnsi="Arial" w:cstheme="majorBidi"/>
      <w:b/>
      <w:color w:val="000000" w:themeColor="text1"/>
      <w:sz w:val="20"/>
      <w:szCs w:val="40"/>
    </w:rPr>
  </w:style>
  <w:style w:type="paragraph" w:styleId="Naslov2">
    <w:name w:val="heading 2"/>
    <w:basedOn w:val="Navaden"/>
    <w:next w:val="Navaden"/>
    <w:link w:val="Naslov2Znak"/>
    <w:uiPriority w:val="9"/>
    <w:unhideWhenUsed/>
    <w:qFormat/>
    <w:rsid w:val="005749F1"/>
    <w:pPr>
      <w:numPr>
        <w:numId w:val="5"/>
      </w:numPr>
      <w:outlineLvl w:val="1"/>
    </w:pPr>
    <w:rPr>
      <w:rFonts w:ascii="Arial" w:hAnsi="Arial"/>
      <w:b/>
      <w:sz w:val="20"/>
    </w:rPr>
  </w:style>
  <w:style w:type="paragraph" w:styleId="Naslov3">
    <w:name w:val="heading 3"/>
    <w:basedOn w:val="Navaden"/>
    <w:next w:val="Navaden"/>
    <w:link w:val="Naslov3Znak"/>
    <w:uiPriority w:val="9"/>
    <w:semiHidden/>
    <w:unhideWhenUsed/>
    <w:qFormat/>
    <w:rsid w:val="000656F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656F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656F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656F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656F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656F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656F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73F79"/>
    <w:rPr>
      <w:rFonts w:ascii="Arial" w:eastAsiaTheme="majorEastAsia" w:hAnsi="Arial" w:cstheme="majorBidi"/>
      <w:b/>
      <w:color w:val="000000" w:themeColor="text1"/>
      <w:sz w:val="20"/>
      <w:szCs w:val="40"/>
    </w:rPr>
  </w:style>
  <w:style w:type="character" w:customStyle="1" w:styleId="Naslov2Znak">
    <w:name w:val="Naslov 2 Znak"/>
    <w:basedOn w:val="Privzetapisavaodstavka"/>
    <w:link w:val="Naslov2"/>
    <w:uiPriority w:val="9"/>
    <w:rsid w:val="005749F1"/>
    <w:rPr>
      <w:rFonts w:ascii="Arial" w:hAnsi="Arial"/>
      <w:b/>
      <w:sz w:val="20"/>
    </w:rPr>
  </w:style>
  <w:style w:type="character" w:customStyle="1" w:styleId="Naslov3Znak">
    <w:name w:val="Naslov 3 Znak"/>
    <w:basedOn w:val="Privzetapisavaodstavka"/>
    <w:link w:val="Naslov3"/>
    <w:uiPriority w:val="9"/>
    <w:semiHidden/>
    <w:rsid w:val="000656F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656F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656F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656F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656F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656F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656F1"/>
    <w:rPr>
      <w:rFonts w:eastAsiaTheme="majorEastAsia" w:cstheme="majorBidi"/>
      <w:color w:val="272727" w:themeColor="text1" w:themeTint="D8"/>
    </w:rPr>
  </w:style>
  <w:style w:type="paragraph" w:styleId="Naslov">
    <w:name w:val="Title"/>
    <w:basedOn w:val="Navaden"/>
    <w:next w:val="Navaden"/>
    <w:link w:val="NaslovZnak"/>
    <w:uiPriority w:val="10"/>
    <w:qFormat/>
    <w:rsid w:val="00065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656F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656F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656F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656F1"/>
    <w:pPr>
      <w:spacing w:before="160"/>
      <w:jc w:val="center"/>
    </w:pPr>
    <w:rPr>
      <w:i/>
      <w:iCs/>
      <w:color w:val="404040" w:themeColor="text1" w:themeTint="BF"/>
    </w:rPr>
  </w:style>
  <w:style w:type="character" w:customStyle="1" w:styleId="CitatZnak">
    <w:name w:val="Citat Znak"/>
    <w:basedOn w:val="Privzetapisavaodstavka"/>
    <w:link w:val="Citat"/>
    <w:uiPriority w:val="29"/>
    <w:rsid w:val="000656F1"/>
    <w:rPr>
      <w:i/>
      <w:iCs/>
      <w:color w:val="404040" w:themeColor="text1" w:themeTint="BF"/>
    </w:rPr>
  </w:style>
  <w:style w:type="paragraph" w:styleId="Odstavekseznama">
    <w:name w:val="List Paragraph"/>
    <w:basedOn w:val="Navaden"/>
    <w:uiPriority w:val="34"/>
    <w:qFormat/>
    <w:rsid w:val="000656F1"/>
    <w:pPr>
      <w:ind w:left="720"/>
      <w:contextualSpacing/>
    </w:pPr>
  </w:style>
  <w:style w:type="character" w:styleId="Intenzivenpoudarek">
    <w:name w:val="Intense Emphasis"/>
    <w:basedOn w:val="Privzetapisavaodstavka"/>
    <w:uiPriority w:val="21"/>
    <w:qFormat/>
    <w:rsid w:val="000656F1"/>
    <w:rPr>
      <w:i/>
      <w:iCs/>
      <w:color w:val="0F4761" w:themeColor="accent1" w:themeShade="BF"/>
    </w:rPr>
  </w:style>
  <w:style w:type="paragraph" w:styleId="Intenzivencitat">
    <w:name w:val="Intense Quote"/>
    <w:basedOn w:val="Navaden"/>
    <w:next w:val="Navaden"/>
    <w:link w:val="IntenzivencitatZnak"/>
    <w:uiPriority w:val="30"/>
    <w:qFormat/>
    <w:rsid w:val="00065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656F1"/>
    <w:rPr>
      <w:i/>
      <w:iCs/>
      <w:color w:val="0F4761" w:themeColor="accent1" w:themeShade="BF"/>
    </w:rPr>
  </w:style>
  <w:style w:type="character" w:styleId="Intenzivensklic">
    <w:name w:val="Intense Reference"/>
    <w:basedOn w:val="Privzetapisavaodstavka"/>
    <w:uiPriority w:val="32"/>
    <w:qFormat/>
    <w:rsid w:val="000656F1"/>
    <w:rPr>
      <w:b/>
      <w:bCs/>
      <w:smallCaps/>
      <w:color w:val="0F4761" w:themeColor="accent1" w:themeShade="BF"/>
      <w:spacing w:val="5"/>
    </w:rPr>
  </w:style>
  <w:style w:type="paragraph" w:customStyle="1" w:styleId="Slog1odgovor">
    <w:name w:val="Slog1 odgovor"/>
    <w:basedOn w:val="Navaden"/>
    <w:link w:val="Slog1odgovorZnak"/>
    <w:qFormat/>
    <w:rsid w:val="00FC5804"/>
    <w:pPr>
      <w:pBdr>
        <w:top w:val="single" w:sz="4" w:space="1" w:color="auto"/>
        <w:left w:val="single" w:sz="4" w:space="4" w:color="auto"/>
        <w:bottom w:val="single" w:sz="4" w:space="1" w:color="auto"/>
        <w:right w:val="single" w:sz="4" w:space="4" w:color="auto"/>
      </w:pBdr>
    </w:pPr>
    <w:rPr>
      <w:bCs/>
    </w:rPr>
  </w:style>
  <w:style w:type="character" w:customStyle="1" w:styleId="Slog1odgovorZnak">
    <w:name w:val="Slog1 odgovor Znak"/>
    <w:basedOn w:val="Privzetapisavaodstavka"/>
    <w:link w:val="Slog1odgovor"/>
    <w:rsid w:val="00FC5804"/>
    <w:rPr>
      <w:bCs/>
    </w:rPr>
  </w:style>
  <w:style w:type="table" w:styleId="Tabelamrea">
    <w:name w:val="Table Grid"/>
    <w:basedOn w:val="Navadnatabela"/>
    <w:uiPriority w:val="39"/>
    <w:rsid w:val="00721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5E6CE8"/>
    <w:pPr>
      <w:tabs>
        <w:tab w:val="center" w:pos="4536"/>
        <w:tab w:val="right" w:pos="9072"/>
      </w:tabs>
      <w:spacing w:before="0" w:after="0" w:line="240" w:lineRule="auto"/>
    </w:pPr>
  </w:style>
  <w:style w:type="character" w:customStyle="1" w:styleId="GlavaZnak">
    <w:name w:val="Glava Znak"/>
    <w:basedOn w:val="Privzetapisavaodstavka"/>
    <w:link w:val="Glava"/>
    <w:uiPriority w:val="99"/>
    <w:rsid w:val="005E6CE8"/>
  </w:style>
  <w:style w:type="paragraph" w:styleId="Noga">
    <w:name w:val="footer"/>
    <w:basedOn w:val="Navaden"/>
    <w:link w:val="NogaZnak"/>
    <w:uiPriority w:val="99"/>
    <w:unhideWhenUsed/>
    <w:rsid w:val="005E6CE8"/>
    <w:pPr>
      <w:tabs>
        <w:tab w:val="center" w:pos="4536"/>
        <w:tab w:val="right" w:pos="9072"/>
      </w:tabs>
      <w:spacing w:before="0" w:after="0" w:line="240" w:lineRule="auto"/>
    </w:pPr>
  </w:style>
  <w:style w:type="character" w:customStyle="1" w:styleId="NogaZnak">
    <w:name w:val="Noga Znak"/>
    <w:basedOn w:val="Privzetapisavaodstavka"/>
    <w:link w:val="Noga"/>
    <w:uiPriority w:val="99"/>
    <w:rsid w:val="005E6CE8"/>
  </w:style>
  <w:style w:type="character" w:styleId="Hiperpovezava">
    <w:name w:val="Hyperlink"/>
    <w:basedOn w:val="Privzetapisavaodstavka"/>
    <w:uiPriority w:val="99"/>
    <w:unhideWhenUsed/>
    <w:rsid w:val="0023772A"/>
    <w:rPr>
      <w:color w:val="467886" w:themeColor="hyperlink"/>
      <w:u w:val="single"/>
    </w:rPr>
  </w:style>
  <w:style w:type="character" w:styleId="Nerazreenaomemba">
    <w:name w:val="Unresolved Mention"/>
    <w:basedOn w:val="Privzetapisavaodstavka"/>
    <w:uiPriority w:val="99"/>
    <w:semiHidden/>
    <w:unhideWhenUsed/>
    <w:rsid w:val="00237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036898">
      <w:bodyDiv w:val="1"/>
      <w:marLeft w:val="0"/>
      <w:marRight w:val="0"/>
      <w:marTop w:val="0"/>
      <w:marBottom w:val="0"/>
      <w:divBdr>
        <w:top w:val="none" w:sz="0" w:space="0" w:color="auto"/>
        <w:left w:val="none" w:sz="0" w:space="0" w:color="auto"/>
        <w:bottom w:val="none" w:sz="0" w:space="0" w:color="auto"/>
        <w:right w:val="none" w:sz="0" w:space="0" w:color="auto"/>
      </w:divBdr>
    </w:div>
    <w:div w:id="181240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jr.ekultura.gov.si/ejr-w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1243</Words>
  <Characters>7089</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Bavdaž</dc:creator>
  <cp:keywords/>
  <dc:description/>
  <cp:lastModifiedBy>Barbara Žižić Baumgartner</cp:lastModifiedBy>
  <cp:revision>12</cp:revision>
  <dcterms:created xsi:type="dcterms:W3CDTF">2026-10-07T07:30:00Z</dcterms:created>
  <dcterms:modified xsi:type="dcterms:W3CDTF">2026-10-14T07:21:00Z</dcterms:modified>
</cp:coreProperties>
</file>