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103" w14:textId="77777777" w:rsidR="007C5FC7" w:rsidRPr="00B5158B" w:rsidRDefault="007C5FC7" w:rsidP="007C5FC7">
      <w:pPr>
        <w:spacing w:line="240" w:lineRule="auto"/>
        <w:jc w:val="center"/>
        <w:rPr>
          <w:rFonts w:cstheme="minorHAnsi"/>
          <w:b/>
          <w:bCs/>
        </w:rPr>
      </w:pPr>
    </w:p>
    <w:p w14:paraId="36D0D6D8" w14:textId="15C81A75" w:rsidR="007C5FC7" w:rsidRPr="00B5158B" w:rsidRDefault="007C5FC7" w:rsidP="007C5FC7">
      <w:pPr>
        <w:spacing w:line="240" w:lineRule="auto"/>
        <w:jc w:val="center"/>
        <w:rPr>
          <w:rFonts w:cstheme="minorHAnsi"/>
          <w:b/>
          <w:bCs/>
        </w:rPr>
      </w:pPr>
      <w:r w:rsidRPr="00B5158B">
        <w:rPr>
          <w:rFonts w:cstheme="minorHAnsi"/>
          <w:b/>
          <w:bCs/>
        </w:rPr>
        <w:t>JAVNI RAZPIS ZA IZBOR KULTURNIH PROJEKTOV NA PODROČJU VIZUALNIH UMETNOSTI</w:t>
      </w:r>
      <w:r w:rsidRPr="00B5158B">
        <w:rPr>
          <w:rFonts w:cstheme="minorHAnsi"/>
          <w:b/>
          <w:bCs/>
        </w:rPr>
        <w:t xml:space="preserve"> TER ARHITEKTURE IN OBLIKOVANJA</w:t>
      </w:r>
      <w:r w:rsidRPr="00B5158B">
        <w:rPr>
          <w:rFonts w:cstheme="minorHAnsi"/>
          <w:b/>
          <w:bCs/>
        </w:rPr>
        <w:t>, KI JIH BO V LETU 202</w:t>
      </w:r>
      <w:r w:rsidRPr="00B5158B">
        <w:rPr>
          <w:rFonts w:cstheme="minorHAnsi"/>
          <w:b/>
          <w:bCs/>
        </w:rPr>
        <w:t>4</w:t>
      </w:r>
      <w:r w:rsidRPr="00B5158B">
        <w:rPr>
          <w:rFonts w:cstheme="minorHAnsi"/>
          <w:b/>
          <w:bCs/>
        </w:rPr>
        <w:t xml:space="preserve"> SOFINANCIRALA REPUBLIKA SLOVENIJA IZ PRORAČUNA, NAMENJENEGA ZA KULTURO (JPR-VIZ-</w:t>
      </w:r>
      <w:r w:rsidRPr="00B5158B">
        <w:rPr>
          <w:rFonts w:cstheme="minorHAnsi"/>
          <w:b/>
          <w:bCs/>
        </w:rPr>
        <w:t>AIO-</w:t>
      </w:r>
      <w:r w:rsidRPr="00B5158B">
        <w:rPr>
          <w:rFonts w:cstheme="minorHAnsi"/>
          <w:b/>
          <w:bCs/>
        </w:rPr>
        <w:t>202</w:t>
      </w:r>
      <w:r w:rsidRPr="00B5158B">
        <w:rPr>
          <w:rFonts w:cstheme="minorHAnsi"/>
          <w:b/>
          <w:bCs/>
        </w:rPr>
        <w:t>4</w:t>
      </w:r>
      <w:r w:rsidRPr="00B5158B">
        <w:rPr>
          <w:rFonts w:cstheme="minorHAnsi"/>
          <w:b/>
          <w:bCs/>
        </w:rPr>
        <w:t>)</w:t>
      </w:r>
    </w:p>
    <w:p w14:paraId="04CEE12F" w14:textId="77777777" w:rsidR="007C5FC7" w:rsidRPr="00B5158B" w:rsidRDefault="007C5FC7" w:rsidP="007C5FC7">
      <w:pPr>
        <w:rPr>
          <w:rFonts w:cstheme="minorHAnsi"/>
          <w:b/>
        </w:rPr>
      </w:pPr>
    </w:p>
    <w:p w14:paraId="0FA16AD8" w14:textId="77777777" w:rsidR="007C5FC7" w:rsidRPr="00B5158B" w:rsidRDefault="007C5FC7" w:rsidP="007C5FC7">
      <w:pPr>
        <w:rPr>
          <w:rFonts w:cstheme="minorHAnsi"/>
          <w:b/>
        </w:rPr>
      </w:pPr>
      <w:r w:rsidRPr="00B5158B">
        <w:rPr>
          <w:rFonts w:cstheme="minorHAnsi"/>
          <w:b/>
        </w:rPr>
        <w:t>SPREJETI V SOFINANCIRANJE</w:t>
      </w:r>
    </w:p>
    <w:p w14:paraId="3F9B4EE6" w14:textId="77777777" w:rsidR="007C5FC7" w:rsidRPr="00B5158B" w:rsidRDefault="007C5FC7" w:rsidP="007C5FC7">
      <w:pPr>
        <w:rPr>
          <w:rFonts w:cstheme="minorHAnsi"/>
          <w:b/>
        </w:rPr>
      </w:pPr>
    </w:p>
    <w:p w14:paraId="535CD863" w14:textId="57F3114D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 xml:space="preserve">Vizualne umetnosti: </w:t>
      </w:r>
      <w:r w:rsidRPr="00B5158B">
        <w:rPr>
          <w:rFonts w:ascii="Arial" w:hAnsi="Arial" w:cs="Arial"/>
          <w:b/>
          <w:sz w:val="20"/>
          <w:szCs w:val="20"/>
        </w:rPr>
        <w:t>Organizacija razstavnih in festivalskih projektov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3402"/>
        <w:gridCol w:w="1984"/>
      </w:tblGrid>
      <w:tr w:rsidR="001115AD" w:rsidRPr="00B5158B" w14:paraId="53595613" w14:textId="77777777" w:rsidTr="001115AD">
        <w:trPr>
          <w:trHeight w:val="567"/>
        </w:trPr>
        <w:tc>
          <w:tcPr>
            <w:tcW w:w="3516" w:type="dxa"/>
            <w:noWrap/>
            <w:hideMark/>
          </w:tcPr>
          <w:p w14:paraId="3A497C36" w14:textId="516CD87B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Izvajalec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noWrap/>
            <w:hideMark/>
          </w:tcPr>
          <w:p w14:paraId="302EFD28" w14:textId="0CCDDE56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aslov projekta </w:t>
            </w:r>
          </w:p>
        </w:tc>
        <w:tc>
          <w:tcPr>
            <w:tcW w:w="1984" w:type="dxa"/>
            <w:hideMark/>
          </w:tcPr>
          <w:p w14:paraId="060A472E" w14:textId="30DB949F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</w:t>
            </w:r>
            <w:r w:rsidRPr="00B5158B">
              <w:rPr>
                <w:rFonts w:ascii="Arial" w:hAnsi="Arial" w:cs="Arial"/>
                <w:sz w:val="20"/>
                <w:szCs w:val="20"/>
              </w:rPr>
              <w:t>v EUR</w:t>
            </w:r>
            <w:r w:rsidRPr="00B51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15AD" w:rsidRPr="00B5158B" w14:paraId="14E55CE8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53EB7AB2" w14:textId="11A41C25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Galerija G</w:t>
            </w:r>
            <w:r w:rsidR="00050775" w:rsidRPr="00B5158B">
              <w:rPr>
                <w:rFonts w:ascii="Arial" w:hAnsi="Arial" w:cs="Arial"/>
                <w:color w:val="000000"/>
                <w:sz w:val="20"/>
                <w:szCs w:val="20"/>
              </w:rPr>
              <w:t>ong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14:paraId="0BCED80F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Gledališče stvari (delovni naslov)</w:t>
            </w:r>
          </w:p>
        </w:tc>
        <w:tc>
          <w:tcPr>
            <w:tcW w:w="1984" w:type="dxa"/>
            <w:noWrap/>
          </w:tcPr>
          <w:p w14:paraId="48AC4BD1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2.910,00 €</w:t>
            </w:r>
          </w:p>
        </w:tc>
      </w:tr>
      <w:tr w:rsidR="001115AD" w:rsidRPr="00B5158B" w14:paraId="52CED8D0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69218EFD" w14:textId="7D13E536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Zavod za razvoj in raziskave kulturnega področja Artopolis</w:t>
            </w:r>
          </w:p>
        </w:tc>
        <w:tc>
          <w:tcPr>
            <w:tcW w:w="3402" w:type="dxa"/>
            <w:vAlign w:val="bottom"/>
          </w:tcPr>
          <w:p w14:paraId="47777BEB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Tajda Novšak: Preoblikovanje (Shapeshifting)</w:t>
            </w:r>
          </w:p>
        </w:tc>
        <w:tc>
          <w:tcPr>
            <w:tcW w:w="1984" w:type="dxa"/>
            <w:noWrap/>
          </w:tcPr>
          <w:p w14:paraId="337962C4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7.290,00 €</w:t>
            </w:r>
          </w:p>
        </w:tc>
      </w:tr>
      <w:tr w:rsidR="001115AD" w:rsidRPr="00B5158B" w14:paraId="3B736037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636A3917" w14:textId="5BCBBB0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Rokodelski center Ribnica</w:t>
            </w:r>
          </w:p>
        </w:tc>
        <w:tc>
          <w:tcPr>
            <w:tcW w:w="3402" w:type="dxa"/>
            <w:vAlign w:val="bottom"/>
          </w:tcPr>
          <w:p w14:paraId="7D1D126D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Ekosanje (vol. 2)</w:t>
            </w:r>
          </w:p>
        </w:tc>
        <w:tc>
          <w:tcPr>
            <w:tcW w:w="1984" w:type="dxa"/>
            <w:noWrap/>
          </w:tcPr>
          <w:p w14:paraId="6D0D89FB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9.600,00 €</w:t>
            </w:r>
          </w:p>
        </w:tc>
      </w:tr>
      <w:tr w:rsidR="001115AD" w:rsidRPr="00B5158B" w14:paraId="5AE9D53F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0BF8A485" w14:textId="7F4D4D16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Zavod Photo Dialogue </w:t>
            </w:r>
          </w:p>
        </w:tc>
        <w:tc>
          <w:tcPr>
            <w:tcW w:w="3402" w:type="dxa"/>
            <w:vAlign w:val="bottom"/>
          </w:tcPr>
          <w:p w14:paraId="5CCC3D6F" w14:textId="69968E0E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Kranj Foto Fest 2024 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Mednarodni festival sodobne fotografije</w:t>
            </w:r>
          </w:p>
        </w:tc>
        <w:tc>
          <w:tcPr>
            <w:tcW w:w="1984" w:type="dxa"/>
            <w:noWrap/>
          </w:tcPr>
          <w:p w14:paraId="7F64D91B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9.600,00 €</w:t>
            </w:r>
          </w:p>
        </w:tc>
      </w:tr>
      <w:tr w:rsidR="001115AD" w:rsidRPr="00B5158B" w14:paraId="731E1F19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31A93E23" w14:textId="26C5E861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050775" w:rsidRPr="00B5158B">
              <w:rPr>
                <w:rFonts w:ascii="Arial" w:hAnsi="Arial" w:cs="Arial"/>
                <w:color w:val="000000"/>
                <w:sz w:val="20"/>
                <w:szCs w:val="20"/>
              </w:rPr>
              <w:t>avod za kulturo in turizem Carnica</w:t>
            </w:r>
          </w:p>
        </w:tc>
        <w:tc>
          <w:tcPr>
            <w:tcW w:w="3402" w:type="dxa"/>
            <w:vAlign w:val="bottom"/>
          </w:tcPr>
          <w:p w14:paraId="44C19C9B" w14:textId="6BCB16EF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BE41EF" w:rsidRPr="00B5158B">
              <w:rPr>
                <w:rFonts w:ascii="Arial" w:hAnsi="Arial" w:cs="Arial"/>
                <w:color w:val="000000"/>
                <w:sz w:val="20"/>
                <w:szCs w:val="20"/>
              </w:rPr>
              <w:t>aos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2024, </w:t>
            </w:r>
            <w:r w:rsidR="00BE41EF" w:rsidRPr="00B5158B">
              <w:rPr>
                <w:rFonts w:ascii="Arial" w:hAnsi="Arial" w:cs="Arial"/>
                <w:color w:val="000000"/>
                <w:sz w:val="20"/>
                <w:szCs w:val="20"/>
              </w:rPr>
              <w:t>mednarodni festival kolaža</w:t>
            </w:r>
          </w:p>
        </w:tc>
        <w:tc>
          <w:tcPr>
            <w:tcW w:w="1984" w:type="dxa"/>
            <w:noWrap/>
          </w:tcPr>
          <w:p w14:paraId="22B41F36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 xml:space="preserve">       9.600,00 €</w:t>
            </w:r>
          </w:p>
        </w:tc>
      </w:tr>
      <w:tr w:rsidR="001115AD" w:rsidRPr="00B5158B" w14:paraId="71B52304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2D2D3AF9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Društvo za dvig kakovosti življenja Tenzin</w:t>
            </w:r>
          </w:p>
        </w:tc>
        <w:tc>
          <w:tcPr>
            <w:tcW w:w="3402" w:type="dxa"/>
            <w:vAlign w:val="bottom"/>
          </w:tcPr>
          <w:p w14:paraId="3B3C3FF8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Zaprem oči, preseneti me tema</w:t>
            </w:r>
          </w:p>
        </w:tc>
        <w:tc>
          <w:tcPr>
            <w:tcW w:w="1984" w:type="dxa"/>
            <w:noWrap/>
          </w:tcPr>
          <w:p w14:paraId="64D24530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9.600,00 €</w:t>
            </w:r>
          </w:p>
        </w:tc>
      </w:tr>
      <w:tr w:rsidR="001115AD" w:rsidRPr="00B5158B" w14:paraId="77AB0914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13A265C8" w14:textId="0CC13AEA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ETC., zavod za kulturno dejavnost</w:t>
            </w:r>
          </w:p>
        </w:tc>
        <w:tc>
          <w:tcPr>
            <w:tcW w:w="3402" w:type="dxa"/>
            <w:vAlign w:val="bottom"/>
          </w:tcPr>
          <w:p w14:paraId="5827733C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Mednarodni razstavni cikel revije ETC.: Razprodaja</w:t>
            </w:r>
          </w:p>
        </w:tc>
        <w:tc>
          <w:tcPr>
            <w:tcW w:w="1984" w:type="dxa"/>
            <w:noWrap/>
          </w:tcPr>
          <w:p w14:paraId="5600CC50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9.600,00 €</w:t>
            </w:r>
          </w:p>
        </w:tc>
      </w:tr>
      <w:tr w:rsidR="001115AD" w:rsidRPr="00B5158B" w14:paraId="676F9D76" w14:textId="77777777" w:rsidTr="001115AD">
        <w:trPr>
          <w:trHeight w:val="567"/>
        </w:trPr>
        <w:tc>
          <w:tcPr>
            <w:tcW w:w="3516" w:type="dxa"/>
            <w:noWrap/>
            <w:vAlign w:val="bottom"/>
          </w:tcPr>
          <w:p w14:paraId="3F253F08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Zavod Stripolis</w:t>
            </w:r>
          </w:p>
        </w:tc>
        <w:tc>
          <w:tcPr>
            <w:tcW w:w="3402" w:type="dxa"/>
            <w:vAlign w:val="bottom"/>
          </w:tcPr>
          <w:p w14:paraId="12EFEDF3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Dokumentarni strip: Joe Sacco in Marion Montaigne na Tinti 2024</w:t>
            </w:r>
          </w:p>
        </w:tc>
        <w:tc>
          <w:tcPr>
            <w:tcW w:w="1984" w:type="dxa"/>
            <w:noWrap/>
          </w:tcPr>
          <w:p w14:paraId="1C1EDF77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9.600,00 €</w:t>
            </w:r>
          </w:p>
        </w:tc>
      </w:tr>
      <w:tr w:rsidR="001115AD" w:rsidRPr="00B5158B" w14:paraId="2A79A188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42C8E713" w14:textId="6D7C8A7F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Društvo r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aum AU</w:t>
            </w:r>
          </w:p>
        </w:tc>
        <w:tc>
          <w:tcPr>
            <w:tcW w:w="3402" w:type="dxa"/>
            <w:vAlign w:val="bottom"/>
          </w:tcPr>
          <w:p w14:paraId="30559E31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Popotovanje po Arte Utile: Tomaž Furlan in Polonca Lovšin</w:t>
            </w:r>
          </w:p>
        </w:tc>
        <w:tc>
          <w:tcPr>
            <w:tcW w:w="1984" w:type="dxa"/>
            <w:noWrap/>
          </w:tcPr>
          <w:p w14:paraId="7AEB2865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8.800,00 €</w:t>
            </w:r>
          </w:p>
        </w:tc>
      </w:tr>
      <w:tr w:rsidR="001115AD" w:rsidRPr="00B5158B" w14:paraId="69327B1D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2405D716" w14:textId="2847E795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050775" w:rsidRPr="00B5158B">
              <w:rPr>
                <w:rFonts w:ascii="Arial" w:hAnsi="Arial" w:cs="Arial"/>
                <w:color w:val="000000"/>
                <w:sz w:val="20"/>
                <w:szCs w:val="20"/>
              </w:rPr>
              <w:t>avod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9 P</w:t>
            </w:r>
            <w:r w:rsidR="00050775" w:rsidRPr="00B5158B">
              <w:rPr>
                <w:rFonts w:ascii="Arial" w:hAnsi="Arial" w:cs="Arial"/>
                <w:color w:val="000000"/>
                <w:sz w:val="20"/>
                <w:szCs w:val="20"/>
              </w:rPr>
              <w:t>anovci</w:t>
            </w:r>
          </w:p>
        </w:tc>
        <w:tc>
          <w:tcPr>
            <w:tcW w:w="3402" w:type="dxa"/>
            <w:vAlign w:val="bottom"/>
          </w:tcPr>
          <w:p w14:paraId="0F192483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Umetniška rezidenca na Goričkem</w:t>
            </w:r>
          </w:p>
        </w:tc>
        <w:tc>
          <w:tcPr>
            <w:tcW w:w="1984" w:type="dxa"/>
            <w:noWrap/>
          </w:tcPr>
          <w:p w14:paraId="09785A72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5.600,00 €</w:t>
            </w:r>
          </w:p>
        </w:tc>
      </w:tr>
      <w:tr w:rsidR="001115AD" w:rsidRPr="00B5158B" w14:paraId="6F4C88F9" w14:textId="77777777" w:rsidTr="001115AD">
        <w:trPr>
          <w:trHeight w:val="567"/>
        </w:trPr>
        <w:tc>
          <w:tcPr>
            <w:tcW w:w="3516" w:type="dxa"/>
            <w:vAlign w:val="bottom"/>
          </w:tcPr>
          <w:p w14:paraId="22209B90" w14:textId="59400E6D" w:rsidR="001115AD" w:rsidRPr="00B5158B" w:rsidRDefault="00050775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Društvo za interdisciplinarnost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samoprodukcijo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cirkulacijo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sodobne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umetnosti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>irkulacija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402" w:type="dxa"/>
            <w:vAlign w:val="bottom"/>
          </w:tcPr>
          <w:p w14:paraId="57FCB2A9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Tomaž Kolarič – Dialogičnost in empatičnost / pregledna razstava</w:t>
            </w:r>
          </w:p>
        </w:tc>
        <w:tc>
          <w:tcPr>
            <w:tcW w:w="1984" w:type="dxa"/>
            <w:noWrap/>
          </w:tcPr>
          <w:p w14:paraId="1781F2CE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4.900,00 €</w:t>
            </w:r>
          </w:p>
        </w:tc>
      </w:tr>
    </w:tbl>
    <w:p w14:paraId="662FA4E0" w14:textId="77777777" w:rsidR="007C5FC7" w:rsidRPr="00B5158B" w:rsidRDefault="007C5FC7" w:rsidP="007C5FC7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4941775" w14:textId="77777777" w:rsidR="001115AD" w:rsidRPr="00B5158B" w:rsidRDefault="001115AD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2D55DF" w14:textId="77777777" w:rsidR="001115AD" w:rsidRPr="00B5158B" w:rsidRDefault="001115AD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02A4E50" w14:textId="77777777" w:rsidR="001115AD" w:rsidRPr="00B5158B" w:rsidRDefault="001115AD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D51F48" w14:textId="61C4ECED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>Vizualne umetnosti</w:t>
      </w:r>
      <w:r w:rsidR="001115AD" w:rsidRPr="00B5158B">
        <w:rPr>
          <w:rFonts w:ascii="Arial" w:hAnsi="Arial" w:cs="Arial"/>
          <w:b/>
          <w:sz w:val="20"/>
          <w:szCs w:val="20"/>
        </w:rPr>
        <w:t>:</w:t>
      </w:r>
      <w:r w:rsidRPr="00B5158B">
        <w:rPr>
          <w:rFonts w:ascii="Arial" w:hAnsi="Arial" w:cs="Arial"/>
          <w:b/>
          <w:sz w:val="20"/>
          <w:szCs w:val="20"/>
        </w:rPr>
        <w:t xml:space="preserve"> </w:t>
      </w:r>
      <w:r w:rsidRPr="00B5158B">
        <w:rPr>
          <w:rFonts w:ascii="Arial" w:hAnsi="Arial" w:cs="Arial"/>
          <w:b/>
          <w:sz w:val="20"/>
          <w:szCs w:val="20"/>
        </w:rPr>
        <w:t>Avtorski projekt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3685"/>
        <w:gridCol w:w="2268"/>
      </w:tblGrid>
      <w:tr w:rsidR="001115AD" w:rsidRPr="00B5158B" w14:paraId="6E40E6B9" w14:textId="77777777" w:rsidTr="001115AD">
        <w:trPr>
          <w:trHeight w:val="567"/>
        </w:trPr>
        <w:tc>
          <w:tcPr>
            <w:tcW w:w="2949" w:type="dxa"/>
            <w:noWrap/>
            <w:hideMark/>
          </w:tcPr>
          <w:p w14:paraId="443E9343" w14:textId="4FC424A1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Izvajalec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noWrap/>
            <w:hideMark/>
          </w:tcPr>
          <w:p w14:paraId="2FA44676" w14:textId="41ED6A88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aslov projekta </w:t>
            </w:r>
          </w:p>
        </w:tc>
        <w:tc>
          <w:tcPr>
            <w:tcW w:w="2268" w:type="dxa"/>
            <w:hideMark/>
          </w:tcPr>
          <w:p w14:paraId="63527AE1" w14:textId="1F534E36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</w:t>
            </w:r>
            <w:r w:rsidRPr="00B5158B">
              <w:rPr>
                <w:rFonts w:ascii="Arial" w:hAnsi="Arial" w:cs="Arial"/>
                <w:sz w:val="20"/>
                <w:szCs w:val="20"/>
              </w:rPr>
              <w:t>v EUR</w:t>
            </w:r>
            <w:r w:rsidRPr="00B51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15AD" w:rsidRPr="00B5158B" w14:paraId="065D0831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15C4DF7D" w14:textId="2519D7C6" w:rsidR="001115AD" w:rsidRPr="00B5158B" w:rsidRDefault="00B5158B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Danilo Milovanović</w:t>
            </w:r>
          </w:p>
        </w:tc>
        <w:tc>
          <w:tcPr>
            <w:tcW w:w="3685" w:type="dxa"/>
            <w:vAlign w:val="bottom"/>
          </w:tcPr>
          <w:p w14:paraId="3CBE7602" w14:textId="1F0431A9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ig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G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H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ome</w:t>
            </w:r>
          </w:p>
        </w:tc>
        <w:tc>
          <w:tcPr>
            <w:tcW w:w="2268" w:type="dxa"/>
            <w:noWrap/>
          </w:tcPr>
          <w:p w14:paraId="39EE4F17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5.200,00 €</w:t>
            </w:r>
          </w:p>
        </w:tc>
      </w:tr>
      <w:tr w:rsidR="001115AD" w:rsidRPr="00B5158B" w14:paraId="78F4A6A9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0E907804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Neža Knez, samozaposlena v kulturi Knez</w:t>
            </w:r>
          </w:p>
        </w:tc>
        <w:tc>
          <w:tcPr>
            <w:tcW w:w="3685" w:type="dxa"/>
            <w:vAlign w:val="bottom"/>
          </w:tcPr>
          <w:p w14:paraId="5758DFE8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Delno jasno</w:t>
            </w:r>
          </w:p>
        </w:tc>
        <w:tc>
          <w:tcPr>
            <w:tcW w:w="2268" w:type="dxa"/>
            <w:noWrap/>
          </w:tcPr>
          <w:p w14:paraId="22C84B12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6.300,00 €</w:t>
            </w:r>
          </w:p>
        </w:tc>
      </w:tr>
      <w:tr w:rsidR="001115AD" w:rsidRPr="00B5158B" w14:paraId="40A6E909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17C72A9D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Tina Konec</w:t>
            </w:r>
          </w:p>
        </w:tc>
        <w:tc>
          <w:tcPr>
            <w:tcW w:w="3685" w:type="dxa"/>
            <w:vAlign w:val="bottom"/>
          </w:tcPr>
          <w:p w14:paraId="4EBA7923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Cupressus</w:t>
            </w:r>
          </w:p>
        </w:tc>
        <w:tc>
          <w:tcPr>
            <w:tcW w:w="2268" w:type="dxa"/>
            <w:noWrap/>
          </w:tcPr>
          <w:p w14:paraId="668969A6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6.300,00 €</w:t>
            </w:r>
          </w:p>
        </w:tc>
      </w:tr>
      <w:tr w:rsidR="001115AD" w:rsidRPr="00B5158B" w14:paraId="7258F73F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5D81AB7E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Ana Cavic</w:t>
            </w:r>
          </w:p>
        </w:tc>
        <w:tc>
          <w:tcPr>
            <w:tcW w:w="3685" w:type="dxa"/>
            <w:vAlign w:val="bottom"/>
          </w:tcPr>
          <w:p w14:paraId="529CDA16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Ana Čavić &amp; Neja Tomšič: Mythopoeias / Opijske ladje</w:t>
            </w:r>
          </w:p>
        </w:tc>
        <w:tc>
          <w:tcPr>
            <w:tcW w:w="2268" w:type="dxa"/>
            <w:noWrap/>
          </w:tcPr>
          <w:p w14:paraId="289835E9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2.025,00 €</w:t>
            </w:r>
          </w:p>
        </w:tc>
      </w:tr>
      <w:tr w:rsidR="001115AD" w:rsidRPr="00B5158B" w14:paraId="7E70F2D5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0207D003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Janez Grošelj</w:t>
            </w:r>
          </w:p>
        </w:tc>
        <w:tc>
          <w:tcPr>
            <w:tcW w:w="3685" w:type="dxa"/>
            <w:vAlign w:val="bottom"/>
          </w:tcPr>
          <w:p w14:paraId="00C3B080" w14:textId="38342050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Alkimija atmosfer 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gostovanje na Finskem</w:t>
            </w:r>
          </w:p>
        </w:tc>
        <w:tc>
          <w:tcPr>
            <w:tcW w:w="2268" w:type="dxa"/>
            <w:noWrap/>
          </w:tcPr>
          <w:p w14:paraId="142F8794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4.615,00 €</w:t>
            </w:r>
          </w:p>
        </w:tc>
      </w:tr>
      <w:tr w:rsidR="001115AD" w:rsidRPr="00B5158B" w14:paraId="456636A1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5B5E3615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Adrijan Praznik</w:t>
            </w:r>
          </w:p>
        </w:tc>
        <w:tc>
          <w:tcPr>
            <w:tcW w:w="3685" w:type="dxa"/>
            <w:vAlign w:val="bottom"/>
          </w:tcPr>
          <w:p w14:paraId="484D9A65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Zaprta soba (delovni naslov)</w:t>
            </w:r>
          </w:p>
        </w:tc>
        <w:tc>
          <w:tcPr>
            <w:tcW w:w="2268" w:type="dxa"/>
            <w:noWrap/>
          </w:tcPr>
          <w:p w14:paraId="1347D294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4.900,00 €</w:t>
            </w:r>
          </w:p>
        </w:tc>
      </w:tr>
      <w:tr w:rsidR="001115AD" w:rsidRPr="00B5158B" w14:paraId="6CC408FA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340A25EF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Keiko Miyazaki</w:t>
            </w:r>
          </w:p>
        </w:tc>
        <w:tc>
          <w:tcPr>
            <w:tcW w:w="3685" w:type="dxa"/>
            <w:vAlign w:val="bottom"/>
          </w:tcPr>
          <w:p w14:paraId="045E22B6" w14:textId="33ACB31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Neizogibno (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vni naslov)</w:t>
            </w:r>
          </w:p>
        </w:tc>
        <w:tc>
          <w:tcPr>
            <w:tcW w:w="2268" w:type="dxa"/>
            <w:noWrap/>
          </w:tcPr>
          <w:p w14:paraId="31D5A913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4.900,00 €</w:t>
            </w:r>
          </w:p>
        </w:tc>
      </w:tr>
      <w:tr w:rsidR="001115AD" w:rsidRPr="00B5158B" w14:paraId="2BA2B2BE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11E4FAAC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Ana Čigon</w:t>
            </w:r>
          </w:p>
        </w:tc>
        <w:tc>
          <w:tcPr>
            <w:tcW w:w="3685" w:type="dxa"/>
            <w:vAlign w:val="bottom"/>
          </w:tcPr>
          <w:p w14:paraId="18714A3D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Delo v nastajanju. Varljivi delovni čas</w:t>
            </w:r>
          </w:p>
        </w:tc>
        <w:tc>
          <w:tcPr>
            <w:tcW w:w="2268" w:type="dxa"/>
            <w:noWrap/>
          </w:tcPr>
          <w:p w14:paraId="3E144B8A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4.900,00 €</w:t>
            </w:r>
          </w:p>
        </w:tc>
      </w:tr>
      <w:tr w:rsidR="001115AD" w:rsidRPr="00B5158B" w14:paraId="2BDD1CDC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480BECE6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Mark Požlep</w:t>
            </w:r>
          </w:p>
        </w:tc>
        <w:tc>
          <w:tcPr>
            <w:tcW w:w="3685" w:type="dxa"/>
            <w:vAlign w:val="bottom"/>
          </w:tcPr>
          <w:p w14:paraId="0C8C0FB8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Neskončne počitnice - Adria Winnetou</w:t>
            </w:r>
          </w:p>
        </w:tc>
        <w:tc>
          <w:tcPr>
            <w:tcW w:w="2268" w:type="dxa"/>
            <w:noWrap/>
          </w:tcPr>
          <w:p w14:paraId="679074C8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4.550,00 €</w:t>
            </w:r>
          </w:p>
        </w:tc>
      </w:tr>
      <w:tr w:rsidR="001115AD" w:rsidRPr="00B5158B" w14:paraId="6A2999BA" w14:textId="77777777" w:rsidTr="001115AD">
        <w:trPr>
          <w:trHeight w:val="567"/>
        </w:trPr>
        <w:tc>
          <w:tcPr>
            <w:tcW w:w="2949" w:type="dxa"/>
            <w:vAlign w:val="bottom"/>
          </w:tcPr>
          <w:p w14:paraId="58E2A19B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Silvan Omerzu</w:t>
            </w:r>
          </w:p>
        </w:tc>
        <w:tc>
          <w:tcPr>
            <w:tcW w:w="3685" w:type="dxa"/>
            <w:vAlign w:val="bottom"/>
          </w:tcPr>
          <w:p w14:paraId="095EABE7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Mizoginija</w:t>
            </w:r>
          </w:p>
        </w:tc>
        <w:tc>
          <w:tcPr>
            <w:tcW w:w="2268" w:type="dxa"/>
            <w:noWrap/>
          </w:tcPr>
          <w:p w14:paraId="53C93CAD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1.400,00 €</w:t>
            </w:r>
          </w:p>
        </w:tc>
      </w:tr>
    </w:tbl>
    <w:p w14:paraId="58FB6F74" w14:textId="77777777" w:rsidR="007C5FC7" w:rsidRPr="00B5158B" w:rsidRDefault="007C5FC7" w:rsidP="007C5FC7">
      <w:pPr>
        <w:rPr>
          <w:rFonts w:ascii="Arial" w:hAnsi="Arial" w:cs="Arial"/>
          <w:sz w:val="20"/>
          <w:szCs w:val="20"/>
        </w:rPr>
      </w:pPr>
    </w:p>
    <w:p w14:paraId="507EBA55" w14:textId="77777777" w:rsidR="001115AD" w:rsidRPr="00B5158B" w:rsidRDefault="001115AD" w:rsidP="007C5FC7">
      <w:pPr>
        <w:rPr>
          <w:rFonts w:ascii="Arial" w:hAnsi="Arial" w:cs="Arial"/>
          <w:sz w:val="20"/>
          <w:szCs w:val="20"/>
        </w:rPr>
      </w:pPr>
    </w:p>
    <w:p w14:paraId="40EF8AC9" w14:textId="5CB4A8B4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 xml:space="preserve">Vizualne umetnosti: </w:t>
      </w:r>
      <w:r w:rsidRPr="00B5158B">
        <w:rPr>
          <w:rFonts w:ascii="Arial" w:hAnsi="Arial" w:cs="Arial"/>
          <w:b/>
          <w:sz w:val="20"/>
          <w:szCs w:val="20"/>
        </w:rPr>
        <w:t>Avtorski projekt mladega avtorja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9"/>
        <w:gridCol w:w="3685"/>
        <w:gridCol w:w="2268"/>
      </w:tblGrid>
      <w:tr w:rsidR="001115AD" w:rsidRPr="00B5158B" w14:paraId="0740E643" w14:textId="77777777" w:rsidTr="004F5085">
        <w:trPr>
          <w:trHeight w:val="567"/>
        </w:trPr>
        <w:tc>
          <w:tcPr>
            <w:tcW w:w="2949" w:type="dxa"/>
            <w:noWrap/>
            <w:hideMark/>
          </w:tcPr>
          <w:p w14:paraId="2358F513" w14:textId="5F835C2D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Izvajalec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noWrap/>
            <w:hideMark/>
          </w:tcPr>
          <w:p w14:paraId="26BE9326" w14:textId="7894C2CD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aslov projekta </w:t>
            </w:r>
          </w:p>
        </w:tc>
        <w:tc>
          <w:tcPr>
            <w:tcW w:w="2268" w:type="dxa"/>
            <w:hideMark/>
          </w:tcPr>
          <w:p w14:paraId="7B5F049D" w14:textId="2DFB98AA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</w:t>
            </w:r>
            <w:r w:rsidRPr="00B5158B">
              <w:rPr>
                <w:rFonts w:ascii="Arial" w:hAnsi="Arial" w:cs="Arial"/>
                <w:sz w:val="20"/>
                <w:szCs w:val="20"/>
              </w:rPr>
              <w:t>v EUR</w:t>
            </w:r>
            <w:r w:rsidRPr="00B51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15AD" w:rsidRPr="00B5158B" w14:paraId="79B2445C" w14:textId="77777777" w:rsidTr="004F5085">
        <w:trPr>
          <w:trHeight w:val="567"/>
        </w:trPr>
        <w:tc>
          <w:tcPr>
            <w:tcW w:w="2949" w:type="dxa"/>
            <w:vAlign w:val="bottom"/>
          </w:tcPr>
          <w:p w14:paraId="07D7E742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Lenart Merlin</w:t>
            </w:r>
          </w:p>
        </w:tc>
        <w:tc>
          <w:tcPr>
            <w:tcW w:w="3685" w:type="dxa"/>
            <w:vAlign w:val="bottom"/>
          </w:tcPr>
          <w:p w14:paraId="00CF7CE9" w14:textId="13DAAA0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Lenart Merlin: J</w:t>
            </w:r>
            <w:r w:rsidR="00050775" w:rsidRPr="00B5158B">
              <w:rPr>
                <w:rFonts w:ascii="Arial" w:hAnsi="Arial" w:cs="Arial"/>
                <w:color w:val="000000"/>
                <w:sz w:val="20"/>
                <w:szCs w:val="20"/>
              </w:rPr>
              <w:t>anus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(Osebna razstava iz tekoče slikarske produkcije)</w:t>
            </w:r>
          </w:p>
        </w:tc>
        <w:tc>
          <w:tcPr>
            <w:tcW w:w="2268" w:type="dxa"/>
            <w:noWrap/>
          </w:tcPr>
          <w:p w14:paraId="6443020B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1.900,00 €</w:t>
            </w:r>
          </w:p>
        </w:tc>
      </w:tr>
      <w:tr w:rsidR="001115AD" w:rsidRPr="00B5158B" w14:paraId="5A19C243" w14:textId="77777777" w:rsidTr="004F5085">
        <w:trPr>
          <w:trHeight w:val="567"/>
        </w:trPr>
        <w:tc>
          <w:tcPr>
            <w:tcW w:w="2949" w:type="dxa"/>
            <w:vAlign w:val="bottom"/>
          </w:tcPr>
          <w:p w14:paraId="51C4A199" w14:textId="10466CEB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ilyen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>ucik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bottom"/>
          </w:tcPr>
          <w:p w14:paraId="7F785C52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Plant based / Rastlinsko (delovni naslov)</w:t>
            </w:r>
          </w:p>
        </w:tc>
        <w:tc>
          <w:tcPr>
            <w:tcW w:w="2268" w:type="dxa"/>
            <w:noWrap/>
          </w:tcPr>
          <w:p w14:paraId="4817F4DE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3.150,00 €</w:t>
            </w:r>
          </w:p>
        </w:tc>
      </w:tr>
      <w:tr w:rsidR="001115AD" w:rsidRPr="00B5158B" w14:paraId="1C0F55FE" w14:textId="77777777" w:rsidTr="004F5085">
        <w:trPr>
          <w:trHeight w:val="567"/>
        </w:trPr>
        <w:tc>
          <w:tcPr>
            <w:tcW w:w="2949" w:type="dxa"/>
            <w:vAlign w:val="bottom"/>
          </w:tcPr>
          <w:p w14:paraId="5A144C58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Gala Alica Ostan Ožbolt</w:t>
            </w:r>
          </w:p>
        </w:tc>
        <w:tc>
          <w:tcPr>
            <w:tcW w:w="3685" w:type="dxa"/>
            <w:vAlign w:val="bottom"/>
          </w:tcPr>
          <w:p w14:paraId="57C1BF6F" w14:textId="504AB6D6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B5158B">
              <w:rPr>
                <w:rFonts w:ascii="Arial" w:hAnsi="Arial" w:cs="Arial"/>
                <w:color w:val="000000"/>
                <w:sz w:val="20"/>
                <w:szCs w:val="20"/>
              </w:rPr>
              <w:t>rivat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B5158B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/ J</w:t>
            </w:r>
            <w:r w:rsidR="00B5158B">
              <w:rPr>
                <w:rFonts w:ascii="Arial" w:hAnsi="Arial" w:cs="Arial"/>
                <w:color w:val="000000"/>
                <w:sz w:val="20"/>
                <w:szCs w:val="20"/>
              </w:rPr>
              <w:t>av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B5158B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68" w:type="dxa"/>
            <w:noWrap/>
          </w:tcPr>
          <w:p w14:paraId="46CC0602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2.750,00 €</w:t>
            </w:r>
          </w:p>
        </w:tc>
      </w:tr>
    </w:tbl>
    <w:p w14:paraId="1362ADE5" w14:textId="77777777" w:rsidR="007C5FC7" w:rsidRPr="00B5158B" w:rsidRDefault="007C5FC7" w:rsidP="007C5FC7">
      <w:pPr>
        <w:rPr>
          <w:rFonts w:ascii="Arial" w:hAnsi="Arial" w:cs="Arial"/>
          <w:sz w:val="20"/>
          <w:szCs w:val="20"/>
        </w:rPr>
      </w:pPr>
    </w:p>
    <w:p w14:paraId="4BB5DBA5" w14:textId="77777777" w:rsidR="007C5FC7" w:rsidRPr="00B5158B" w:rsidRDefault="007C5FC7" w:rsidP="007C5FC7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B5158B">
        <w:rPr>
          <w:rFonts w:ascii="Arial" w:hAnsi="Arial" w:cs="Arial"/>
          <w:sz w:val="20"/>
          <w:szCs w:val="20"/>
        </w:rPr>
        <w:br w:type="page"/>
      </w:r>
    </w:p>
    <w:p w14:paraId="4DB8D546" w14:textId="77777777" w:rsidR="007C5FC7" w:rsidRPr="00B5158B" w:rsidRDefault="007C5FC7" w:rsidP="007C5FC7"/>
    <w:p w14:paraId="2AC6B410" w14:textId="00D0631A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 xml:space="preserve">Arhitektura in oblikovanje: </w:t>
      </w:r>
      <w:r w:rsidRPr="00B5158B">
        <w:rPr>
          <w:rFonts w:ascii="Arial" w:hAnsi="Arial" w:cs="Arial"/>
          <w:b/>
          <w:sz w:val="20"/>
          <w:szCs w:val="20"/>
        </w:rPr>
        <w:t>Organizacija razstavnih in festivalskih projektov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1115AD" w:rsidRPr="00B5158B" w14:paraId="0292CEEE" w14:textId="77777777" w:rsidTr="004F5085">
        <w:trPr>
          <w:trHeight w:val="567"/>
        </w:trPr>
        <w:tc>
          <w:tcPr>
            <w:tcW w:w="3091" w:type="dxa"/>
            <w:noWrap/>
            <w:hideMark/>
          </w:tcPr>
          <w:p w14:paraId="4824CD03" w14:textId="6B9A9FEE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0" w:name="_Hlk105411287"/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Izvajalec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46D9C807" w14:textId="78E86F5D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aslov projekta </w:t>
            </w:r>
          </w:p>
        </w:tc>
        <w:tc>
          <w:tcPr>
            <w:tcW w:w="1984" w:type="dxa"/>
            <w:hideMark/>
          </w:tcPr>
          <w:p w14:paraId="20373FAF" w14:textId="4F1A45E6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</w:t>
            </w:r>
            <w:r w:rsidRPr="00B5158B">
              <w:rPr>
                <w:rFonts w:ascii="Arial" w:hAnsi="Arial" w:cs="Arial"/>
                <w:sz w:val="20"/>
                <w:szCs w:val="20"/>
              </w:rPr>
              <w:t>v EUR</w:t>
            </w:r>
            <w:r w:rsidRPr="00B51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15AD" w:rsidRPr="00B5158B" w14:paraId="6644B551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43464BB9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_Hlk156461876"/>
            <w:bookmarkEnd w:id="0"/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Zavod za kulturne, socialne in skupnostne dejavnosti SIAJ</w:t>
            </w:r>
          </w:p>
        </w:tc>
        <w:tc>
          <w:tcPr>
            <w:tcW w:w="3827" w:type="dxa"/>
            <w:vAlign w:val="bottom"/>
          </w:tcPr>
          <w:p w14:paraId="7AD3D7D0" w14:textId="1A72F234" w:rsidR="001115AD" w:rsidRPr="00B5158B" w:rsidRDefault="00050775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Slovenski teden nakita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>SIJW 2024</w:t>
            </w:r>
          </w:p>
        </w:tc>
        <w:tc>
          <w:tcPr>
            <w:tcW w:w="1984" w:type="dxa"/>
            <w:noWrap/>
          </w:tcPr>
          <w:p w14:paraId="46592DF4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11.400,00 €</w:t>
            </w:r>
          </w:p>
        </w:tc>
      </w:tr>
      <w:tr w:rsidR="001115AD" w:rsidRPr="00B5158B" w14:paraId="3BF33D91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3BECAA1D" w14:textId="3B3D4851" w:rsidR="001115AD" w:rsidRPr="00B5158B" w:rsidRDefault="00B5158B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Kulturno umetniško društvo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C3</w:t>
            </w:r>
          </w:p>
        </w:tc>
        <w:tc>
          <w:tcPr>
            <w:tcW w:w="3827" w:type="dxa"/>
            <w:vAlign w:val="bottom"/>
          </w:tcPr>
          <w:p w14:paraId="0146EEAF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K67: Utopija nad prepadom</w:t>
            </w:r>
          </w:p>
        </w:tc>
        <w:tc>
          <w:tcPr>
            <w:tcW w:w="1984" w:type="dxa"/>
            <w:noWrap/>
          </w:tcPr>
          <w:p w14:paraId="2FADDC90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8.550,00 €</w:t>
            </w:r>
          </w:p>
        </w:tc>
      </w:tr>
      <w:tr w:rsidR="001115AD" w:rsidRPr="00B5158B" w14:paraId="41FD96D0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419F533F" w14:textId="2695D5A7" w:rsidR="001115AD" w:rsidRPr="00B5158B" w:rsidRDefault="00B5158B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Društvo arhitektov Ljubljane</w:t>
            </w:r>
          </w:p>
        </w:tc>
        <w:tc>
          <w:tcPr>
            <w:tcW w:w="3827" w:type="dxa"/>
            <w:vAlign w:val="bottom"/>
          </w:tcPr>
          <w:p w14:paraId="184960F2" w14:textId="26E6BCEA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>izije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so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050775" w:rsidRPr="00B5158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Poslovne stavbe in mesto</w:t>
            </w:r>
          </w:p>
        </w:tc>
        <w:tc>
          <w:tcPr>
            <w:tcW w:w="1984" w:type="dxa"/>
            <w:noWrap/>
          </w:tcPr>
          <w:p w14:paraId="1E9E8268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9.600,00 </w:t>
            </w:r>
            <w:r w:rsidRPr="00B5158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115AD" w:rsidRPr="00B5158B" w14:paraId="4BF2CBE5" w14:textId="77777777" w:rsidTr="004F5085">
        <w:trPr>
          <w:trHeight w:val="679"/>
        </w:trPr>
        <w:tc>
          <w:tcPr>
            <w:tcW w:w="3091" w:type="dxa"/>
            <w:vAlign w:val="bottom"/>
          </w:tcPr>
          <w:p w14:paraId="75D04B27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Zavod Co-Kreate</w:t>
            </w:r>
          </w:p>
        </w:tc>
        <w:tc>
          <w:tcPr>
            <w:tcW w:w="3827" w:type="dxa"/>
            <w:vAlign w:val="bottom"/>
          </w:tcPr>
          <w:p w14:paraId="52E020CF" w14:textId="6583A404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PreLom </w:t>
            </w:r>
            <w:r w:rsidR="004F5085"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Neodvisne ljubljanske novice</w:t>
            </w:r>
          </w:p>
        </w:tc>
        <w:tc>
          <w:tcPr>
            <w:tcW w:w="1984" w:type="dxa"/>
            <w:noWrap/>
          </w:tcPr>
          <w:p w14:paraId="6A94078E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9.600,00 </w:t>
            </w:r>
            <w:r w:rsidRPr="00B5158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bookmarkEnd w:id="1"/>
    </w:tbl>
    <w:p w14:paraId="3C84ECF4" w14:textId="77777777" w:rsidR="007C5FC7" w:rsidRPr="00B5158B" w:rsidRDefault="007C5FC7" w:rsidP="007C5FC7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52832189" w14:textId="77777777" w:rsidR="007C5FC7" w:rsidRPr="00B5158B" w:rsidRDefault="007C5FC7" w:rsidP="007C5FC7">
      <w:pPr>
        <w:rPr>
          <w:rFonts w:ascii="Arial" w:hAnsi="Arial" w:cs="Arial"/>
          <w:sz w:val="20"/>
          <w:szCs w:val="20"/>
        </w:rPr>
      </w:pPr>
    </w:p>
    <w:p w14:paraId="0BAA56E5" w14:textId="756D8273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 xml:space="preserve">Arhitektura in oblikovanje: </w:t>
      </w:r>
      <w:r w:rsidRPr="00B5158B">
        <w:rPr>
          <w:rFonts w:ascii="Arial" w:hAnsi="Arial" w:cs="Arial"/>
          <w:b/>
          <w:sz w:val="20"/>
          <w:szCs w:val="20"/>
        </w:rPr>
        <w:t>Avtorski projekt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1115AD" w:rsidRPr="00B5158B" w14:paraId="2E07B593" w14:textId="77777777" w:rsidTr="004F5085">
        <w:trPr>
          <w:trHeight w:val="567"/>
        </w:trPr>
        <w:tc>
          <w:tcPr>
            <w:tcW w:w="3091" w:type="dxa"/>
            <w:noWrap/>
            <w:hideMark/>
          </w:tcPr>
          <w:p w14:paraId="0A8166A0" w14:textId="206AB841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Izvajalec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14:paraId="214AAFC4" w14:textId="4F6B88D3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aslov projekta </w:t>
            </w:r>
          </w:p>
        </w:tc>
        <w:tc>
          <w:tcPr>
            <w:tcW w:w="1984" w:type="dxa"/>
            <w:hideMark/>
          </w:tcPr>
          <w:p w14:paraId="10733011" w14:textId="6C9AB4BF" w:rsidR="001115AD" w:rsidRPr="00B5158B" w:rsidRDefault="001115AD" w:rsidP="00DB4327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</w:t>
            </w:r>
            <w:r w:rsidRPr="00B5158B">
              <w:rPr>
                <w:rFonts w:ascii="Arial" w:hAnsi="Arial" w:cs="Arial"/>
                <w:sz w:val="20"/>
                <w:szCs w:val="20"/>
              </w:rPr>
              <w:t>v EUR</w:t>
            </w:r>
            <w:r w:rsidRPr="00B515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15AD" w:rsidRPr="00B5158B" w14:paraId="28BB95A6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7EDF6F5B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Neja Tomšič</w:t>
            </w:r>
          </w:p>
        </w:tc>
        <w:tc>
          <w:tcPr>
            <w:tcW w:w="3827" w:type="dxa"/>
            <w:vAlign w:val="bottom"/>
          </w:tcPr>
          <w:p w14:paraId="5CBFE1E1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Kabinet bodočnosti</w:t>
            </w:r>
          </w:p>
        </w:tc>
        <w:tc>
          <w:tcPr>
            <w:tcW w:w="1984" w:type="dxa"/>
            <w:noWrap/>
          </w:tcPr>
          <w:p w14:paraId="418BBC17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7.000,00 </w:t>
            </w:r>
            <w:r w:rsidRPr="00B5158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115AD" w:rsidRPr="00B5158B" w14:paraId="2305FFE1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326FE5DA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Katjuša Kranjc</w:t>
            </w:r>
          </w:p>
        </w:tc>
        <w:tc>
          <w:tcPr>
            <w:tcW w:w="3827" w:type="dxa"/>
            <w:vAlign w:val="bottom"/>
          </w:tcPr>
          <w:p w14:paraId="09D19DB0" w14:textId="4F49700C" w:rsidR="001115AD" w:rsidRPr="00B5158B" w:rsidRDefault="00050775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Trajnostna kapsula za poslednjo pot</w:t>
            </w:r>
            <w:r w:rsidR="001115AD" w:rsidRPr="00B5158B">
              <w:rPr>
                <w:rFonts w:ascii="Arial" w:hAnsi="Arial" w:cs="Arial"/>
                <w:color w:val="000000"/>
                <w:sz w:val="20"/>
                <w:szCs w:val="20"/>
              </w:rPr>
              <w:t>_2</w:t>
            </w:r>
          </w:p>
        </w:tc>
        <w:tc>
          <w:tcPr>
            <w:tcW w:w="1984" w:type="dxa"/>
            <w:noWrap/>
          </w:tcPr>
          <w:p w14:paraId="5D33B079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7.000,00 </w:t>
            </w:r>
            <w:r w:rsidRPr="00B5158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115AD" w:rsidRPr="00B5158B" w14:paraId="51B20F8E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0F7B26BF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Nina Mršnik</w:t>
            </w:r>
          </w:p>
        </w:tc>
        <w:tc>
          <w:tcPr>
            <w:tcW w:w="3827" w:type="dxa"/>
            <w:vAlign w:val="bottom"/>
          </w:tcPr>
          <w:p w14:paraId="028A2CEE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Pečeno pohištvo na Kitajskem</w:t>
            </w:r>
          </w:p>
        </w:tc>
        <w:tc>
          <w:tcPr>
            <w:tcW w:w="1984" w:type="dxa"/>
            <w:noWrap/>
          </w:tcPr>
          <w:p w14:paraId="7EB71BCA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6.700,00 €</w:t>
            </w:r>
          </w:p>
        </w:tc>
      </w:tr>
      <w:tr w:rsidR="001115AD" w:rsidRPr="00B5158B" w14:paraId="20B43540" w14:textId="77777777" w:rsidTr="004F5085">
        <w:trPr>
          <w:trHeight w:val="567"/>
        </w:trPr>
        <w:tc>
          <w:tcPr>
            <w:tcW w:w="3091" w:type="dxa"/>
            <w:vAlign w:val="bottom"/>
          </w:tcPr>
          <w:p w14:paraId="53919C87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Tanja Devetak</w:t>
            </w:r>
          </w:p>
        </w:tc>
        <w:tc>
          <w:tcPr>
            <w:tcW w:w="3827" w:type="dxa"/>
            <w:vAlign w:val="bottom"/>
          </w:tcPr>
          <w:p w14:paraId="142EB6FF" w14:textId="77777777" w:rsidR="001115AD" w:rsidRPr="00B5158B" w:rsidRDefault="001115AD" w:rsidP="00DB43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Obeležja modnega</w:t>
            </w:r>
          </w:p>
        </w:tc>
        <w:tc>
          <w:tcPr>
            <w:tcW w:w="1984" w:type="dxa"/>
            <w:noWrap/>
          </w:tcPr>
          <w:p w14:paraId="29403EC1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6.500,00 </w:t>
            </w:r>
            <w:r w:rsidRPr="00B5158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115AD" w:rsidRPr="00B5158B" w14:paraId="13594447" w14:textId="77777777" w:rsidTr="004F5085">
        <w:trPr>
          <w:trHeight w:val="679"/>
        </w:trPr>
        <w:tc>
          <w:tcPr>
            <w:tcW w:w="3091" w:type="dxa"/>
            <w:vAlign w:val="bottom"/>
          </w:tcPr>
          <w:p w14:paraId="092BFE96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Alja Herlah</w:t>
            </w:r>
          </w:p>
        </w:tc>
        <w:tc>
          <w:tcPr>
            <w:tcW w:w="3827" w:type="dxa"/>
            <w:vAlign w:val="bottom"/>
          </w:tcPr>
          <w:p w14:paraId="77D269ED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Dotless: Prostor za spodbujanje slovenske tipografije</w:t>
            </w:r>
          </w:p>
        </w:tc>
        <w:tc>
          <w:tcPr>
            <w:tcW w:w="1984" w:type="dxa"/>
            <w:noWrap/>
          </w:tcPr>
          <w:p w14:paraId="6EDC453E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6.000,00 </w:t>
            </w:r>
            <w:r w:rsidRPr="00B5158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1115AD" w:rsidRPr="00B5158B" w14:paraId="1E23B2E1" w14:textId="77777777" w:rsidTr="004F5085">
        <w:trPr>
          <w:trHeight w:val="679"/>
        </w:trPr>
        <w:tc>
          <w:tcPr>
            <w:tcW w:w="3091" w:type="dxa"/>
            <w:vAlign w:val="bottom"/>
          </w:tcPr>
          <w:p w14:paraId="3D6A2BE1" w14:textId="3F6C7E55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Irena Borić</w:t>
            </w:r>
          </w:p>
        </w:tc>
        <w:tc>
          <w:tcPr>
            <w:tcW w:w="3827" w:type="dxa"/>
            <w:vAlign w:val="bottom"/>
          </w:tcPr>
          <w:p w14:paraId="2D221A8D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Dorijan Šiško: Pandemonij inspiriran oazama omrežja</w:t>
            </w:r>
          </w:p>
        </w:tc>
        <w:tc>
          <w:tcPr>
            <w:tcW w:w="1984" w:type="dxa"/>
            <w:noWrap/>
          </w:tcPr>
          <w:p w14:paraId="0118593A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2.000,00 €</w:t>
            </w:r>
          </w:p>
        </w:tc>
      </w:tr>
      <w:tr w:rsidR="001115AD" w:rsidRPr="00B5158B" w14:paraId="07621437" w14:textId="77777777" w:rsidTr="004F5085">
        <w:trPr>
          <w:trHeight w:val="679"/>
        </w:trPr>
        <w:tc>
          <w:tcPr>
            <w:tcW w:w="3091" w:type="dxa"/>
            <w:vAlign w:val="bottom"/>
          </w:tcPr>
          <w:p w14:paraId="34D6D307" w14:textId="032300C0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>namarija</w:t>
            </w: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B5158B" w:rsidRPr="00B5158B">
              <w:rPr>
                <w:rFonts w:ascii="Arial" w:hAnsi="Arial" w:cs="Arial"/>
                <w:color w:val="000000"/>
                <w:sz w:val="20"/>
                <w:szCs w:val="20"/>
              </w:rPr>
              <w:t>imovska</w:t>
            </w:r>
          </w:p>
        </w:tc>
        <w:tc>
          <w:tcPr>
            <w:tcW w:w="3827" w:type="dxa"/>
            <w:vAlign w:val="bottom"/>
          </w:tcPr>
          <w:p w14:paraId="306A9567" w14:textId="77777777" w:rsidR="001115AD" w:rsidRPr="00B5158B" w:rsidRDefault="001115AD" w:rsidP="00DB43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Slapovi</w:t>
            </w:r>
          </w:p>
        </w:tc>
        <w:tc>
          <w:tcPr>
            <w:tcW w:w="1984" w:type="dxa"/>
            <w:noWrap/>
          </w:tcPr>
          <w:p w14:paraId="016B2B20" w14:textId="77777777" w:rsidR="001115AD" w:rsidRPr="00B5158B" w:rsidRDefault="001115AD" w:rsidP="00DB432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5.700,00 €</w:t>
            </w:r>
          </w:p>
        </w:tc>
      </w:tr>
    </w:tbl>
    <w:p w14:paraId="58AE2E30" w14:textId="77777777" w:rsidR="007C5FC7" w:rsidRPr="00B5158B" w:rsidRDefault="007C5FC7" w:rsidP="007C5FC7">
      <w:pPr>
        <w:rPr>
          <w:rFonts w:ascii="Arial" w:hAnsi="Arial" w:cs="Arial"/>
          <w:sz w:val="20"/>
          <w:szCs w:val="20"/>
        </w:rPr>
      </w:pPr>
    </w:p>
    <w:p w14:paraId="389976E5" w14:textId="77777777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C5EB4A" w14:textId="50CF37B8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>Arhitektura in oblikovanje: Avtorski projekt</w:t>
      </w:r>
      <w:r w:rsidRPr="00B5158B">
        <w:rPr>
          <w:rFonts w:ascii="Arial" w:hAnsi="Arial" w:cs="Arial"/>
          <w:b/>
          <w:sz w:val="20"/>
          <w:szCs w:val="20"/>
        </w:rPr>
        <w:t xml:space="preserve"> mladega avtorja</w:t>
      </w:r>
    </w:p>
    <w:p w14:paraId="68A0A283" w14:textId="0EEDB897" w:rsidR="007C5FC7" w:rsidRPr="00B5158B" w:rsidRDefault="007C5FC7" w:rsidP="007C5FC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158B">
        <w:rPr>
          <w:rFonts w:ascii="Arial" w:hAnsi="Arial" w:cs="Arial"/>
          <w:bCs/>
          <w:sz w:val="20"/>
          <w:szCs w:val="20"/>
        </w:rPr>
        <w:t>Ni bilo prijav.</w:t>
      </w:r>
    </w:p>
    <w:p w14:paraId="59790F50" w14:textId="77FF7CBA" w:rsidR="007C5FC7" w:rsidRPr="00B5158B" w:rsidRDefault="007C5FC7" w:rsidP="007C5FC7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7C5FC7" w:rsidRPr="00B5158B" w:rsidSect="00341EBE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0A96" w14:textId="77777777" w:rsidR="007C5FC7" w:rsidRDefault="007C5FC7">
      <w:pPr>
        <w:spacing w:line="240" w:lineRule="auto"/>
      </w:pPr>
      <w:r>
        <w:separator/>
      </w:r>
    </w:p>
  </w:endnote>
  <w:endnote w:type="continuationSeparator" w:id="0">
    <w:p w14:paraId="4BF823AF" w14:textId="77777777" w:rsidR="007C5FC7" w:rsidRDefault="007C5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C4B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C92C091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1A86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99449E4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B121" w14:textId="77777777" w:rsidR="007C5FC7" w:rsidRDefault="007C5FC7">
      <w:pPr>
        <w:spacing w:line="240" w:lineRule="auto"/>
      </w:pPr>
      <w:r>
        <w:separator/>
      </w:r>
    </w:p>
  </w:footnote>
  <w:footnote w:type="continuationSeparator" w:id="0">
    <w:p w14:paraId="3856F4A4" w14:textId="77777777" w:rsidR="007C5FC7" w:rsidRDefault="007C5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8F83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71368F6" w14:textId="77777777">
      <w:trPr>
        <w:cantSplit/>
        <w:trHeight w:hRule="exact" w:val="847"/>
      </w:trPr>
      <w:tc>
        <w:tcPr>
          <w:tcW w:w="567" w:type="dxa"/>
        </w:tcPr>
        <w:p w14:paraId="0BC09B53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23C87BD9" wp14:editId="5D43E90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75B7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EAE8CD8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4FB066" wp14:editId="392F00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495E0E7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85DB676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7E2D8E6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4BDE954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C7"/>
    <w:rsid w:val="0002220F"/>
    <w:rsid w:val="00050775"/>
    <w:rsid w:val="001115AD"/>
    <w:rsid w:val="00204E11"/>
    <w:rsid w:val="002520B5"/>
    <w:rsid w:val="002A3C75"/>
    <w:rsid w:val="00326571"/>
    <w:rsid w:val="00341EBE"/>
    <w:rsid w:val="00437358"/>
    <w:rsid w:val="004F5085"/>
    <w:rsid w:val="00562610"/>
    <w:rsid w:val="0056484E"/>
    <w:rsid w:val="006519CB"/>
    <w:rsid w:val="00716457"/>
    <w:rsid w:val="007C5FC7"/>
    <w:rsid w:val="00845687"/>
    <w:rsid w:val="008E6322"/>
    <w:rsid w:val="008F08EB"/>
    <w:rsid w:val="009B0C60"/>
    <w:rsid w:val="00A01295"/>
    <w:rsid w:val="00B5158B"/>
    <w:rsid w:val="00B8533B"/>
    <w:rsid w:val="00BE41EF"/>
    <w:rsid w:val="00D21129"/>
    <w:rsid w:val="00D6634B"/>
    <w:rsid w:val="00D706FD"/>
    <w:rsid w:val="00D878CC"/>
    <w:rsid w:val="00DA4FE6"/>
    <w:rsid w:val="00E07CBE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111F"/>
  <w15:docId w15:val="{31831F8A-5233-4A28-8A6D-9CF0A741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5FC7"/>
    <w:pPr>
      <w:spacing w:after="200" w:line="276" w:lineRule="auto"/>
    </w:pPr>
    <w:rPr>
      <w:rFonts w:cs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rsid w:val="007C5F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46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Šučur</dc:creator>
  <cp:lastModifiedBy>Maja Šučur</cp:lastModifiedBy>
  <cp:revision>2</cp:revision>
  <dcterms:created xsi:type="dcterms:W3CDTF">2024-03-08T07:32:00Z</dcterms:created>
  <dcterms:modified xsi:type="dcterms:W3CDTF">2024-03-08T08:19:00Z</dcterms:modified>
</cp:coreProperties>
</file>