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16FB" w14:textId="24D1C21E" w:rsidR="00D72AB4" w:rsidRDefault="006C72C6" w:rsidP="006C72C6">
      <w:pPr>
        <w:pStyle w:val="TEKST"/>
        <w:spacing w:line="240" w:lineRule="auto"/>
        <w:jc w:val="center"/>
        <w:rPr>
          <w:rFonts w:ascii="Arial" w:hAnsi="Arial" w:cs="Arial"/>
          <w:b/>
          <w:bCs/>
          <w:sz w:val="24"/>
          <w:szCs w:val="24"/>
          <w:lang w:eastAsia="sl-SI"/>
        </w:rPr>
      </w:pPr>
      <w:r w:rsidRPr="006C72C6">
        <w:rPr>
          <w:rFonts w:ascii="Arial" w:hAnsi="Arial" w:cs="Arial"/>
          <w:b/>
          <w:bCs/>
          <w:sz w:val="24"/>
          <w:szCs w:val="24"/>
          <w:lang w:eastAsia="sl-SI"/>
        </w:rPr>
        <w:t>Informacije posameznikom glede obdelave osebnih podatkov pri javnem razpisu</w:t>
      </w:r>
    </w:p>
    <w:p w14:paraId="1E10BB5D" w14:textId="02F096B0" w:rsidR="006C72C6" w:rsidRDefault="006C72C6" w:rsidP="006C72C6">
      <w:pPr>
        <w:pStyle w:val="TEKST"/>
        <w:spacing w:line="240" w:lineRule="auto"/>
        <w:jc w:val="center"/>
        <w:rPr>
          <w:rFonts w:ascii="Arial" w:hAnsi="Arial" w:cs="Arial"/>
          <w:b/>
          <w:bCs/>
          <w:sz w:val="24"/>
          <w:szCs w:val="24"/>
          <w:lang w:eastAsia="sl-SI"/>
        </w:rPr>
      </w:pPr>
    </w:p>
    <w:p w14:paraId="62D17E61" w14:textId="77777777" w:rsidR="006C72C6" w:rsidRPr="006C72C6" w:rsidRDefault="006C72C6" w:rsidP="006C72C6">
      <w:pPr>
        <w:pStyle w:val="TEKST"/>
        <w:spacing w:line="240" w:lineRule="auto"/>
        <w:jc w:val="center"/>
        <w:rPr>
          <w:rFonts w:ascii="Arial" w:hAnsi="Arial" w:cs="Arial"/>
          <w:b/>
          <w:bCs/>
          <w:sz w:val="24"/>
          <w:szCs w:val="24"/>
          <w:lang w:eastAsia="sl-SI"/>
        </w:rPr>
      </w:pPr>
    </w:p>
    <w:p w14:paraId="205EF572" w14:textId="77777777" w:rsidR="000C2775" w:rsidRPr="00F74913" w:rsidRDefault="000C2775" w:rsidP="00D72AB4">
      <w:pPr>
        <w:pStyle w:val="TEKST"/>
        <w:spacing w:line="240" w:lineRule="auto"/>
        <w:rPr>
          <w:rFonts w:ascii="Arial" w:hAnsi="Arial" w:cs="Arial"/>
          <w:sz w:val="20"/>
          <w:szCs w:val="20"/>
          <w:lang w:eastAsia="sl-SI"/>
        </w:rPr>
      </w:pPr>
    </w:p>
    <w:p w14:paraId="0A4C47FF" w14:textId="53D954C3" w:rsidR="00D72AB4" w:rsidRPr="00F74913" w:rsidRDefault="005349BD" w:rsidP="000C2775">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6C72C6">
      <w:pPr>
        <w:pStyle w:val="TEKST"/>
        <w:spacing w:line="240" w:lineRule="auto"/>
        <w:jc w:val="center"/>
        <w:rPr>
          <w:rFonts w:ascii="Arial" w:eastAsia="MS Mincho" w:hAnsi="Arial" w:cs="Arial"/>
          <w:sz w:val="20"/>
          <w:szCs w:val="20"/>
        </w:rPr>
      </w:pPr>
    </w:p>
    <w:p w14:paraId="686D5B4A" w14:textId="47CA7DB3" w:rsidR="007A41CF" w:rsidRPr="00F74913" w:rsidRDefault="009B3C71" w:rsidP="000C2775">
      <w:pPr>
        <w:pStyle w:val="TEKST"/>
        <w:spacing w:line="240" w:lineRule="auto"/>
        <w:ind w:left="360"/>
        <w:rPr>
          <w:rFonts w:ascii="Arial" w:eastAsia="MS Mincho" w:hAnsi="Arial" w:cs="Arial"/>
          <w:sz w:val="20"/>
          <w:szCs w:val="20"/>
        </w:rPr>
      </w:pPr>
      <w:r w:rsidRPr="009B3C71">
        <w:rPr>
          <w:rFonts w:ascii="Arial" w:eastAsia="MS Mincho" w:hAnsi="Arial" w:cs="Arial"/>
          <w:sz w:val="20"/>
          <w:szCs w:val="20"/>
        </w:rPr>
        <w:t>Osebni podatki so varovani skladno z veljavnimi predpisi, ki urejajo varstvo osebnih podatkov</w:t>
      </w:r>
      <w:r>
        <w:rPr>
          <w:rFonts w:ascii="Arial" w:eastAsia="MS Mincho" w:hAnsi="Arial" w:cs="Arial"/>
          <w:sz w:val="20"/>
          <w:szCs w:val="20"/>
        </w:rPr>
        <w:t>, in sicer:</w:t>
      </w:r>
    </w:p>
    <w:p w14:paraId="4654072D" w14:textId="12C4A888" w:rsidR="007A41CF" w:rsidRPr="00F74913" w:rsidRDefault="000B34E7" w:rsidP="000C2775">
      <w:pPr>
        <w:pStyle w:val="TEKST"/>
        <w:numPr>
          <w:ilvl w:val="0"/>
          <w:numId w:val="6"/>
        </w:numPr>
        <w:spacing w:line="240" w:lineRule="auto"/>
        <w:rPr>
          <w:rFonts w:ascii="Arial" w:eastAsia="MS Mincho" w:hAnsi="Arial" w:cs="Arial"/>
          <w:sz w:val="20"/>
          <w:szCs w:val="20"/>
        </w:rPr>
      </w:pPr>
      <w:hyperlink r:id="rId11" w:history="1">
        <w:r w:rsidR="00D72AB4" w:rsidRPr="009B3C71">
          <w:rPr>
            <w:rStyle w:val="Hiperpovezava"/>
            <w:rFonts w:ascii="Arial" w:eastAsia="MS Mincho" w:hAnsi="Arial" w:cs="Arial"/>
            <w:sz w:val="20"/>
            <w:szCs w:val="20"/>
          </w:rPr>
          <w:t>Uredb</w:t>
        </w:r>
        <w:r w:rsidR="00413138" w:rsidRPr="009B3C71">
          <w:rPr>
            <w:rStyle w:val="Hiperpovezava"/>
            <w:rFonts w:ascii="Arial" w:eastAsia="MS Mincho" w:hAnsi="Arial" w:cs="Arial"/>
            <w:sz w:val="20"/>
            <w:szCs w:val="20"/>
          </w:rPr>
          <w:t>o</w:t>
        </w:r>
        <w:r w:rsidR="00D72AB4" w:rsidRPr="009B3C71">
          <w:rPr>
            <w:rStyle w:val="Hiperpovezava"/>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w:t>
        </w:r>
      </w:hyperlink>
      <w:r w:rsidR="00D72AB4" w:rsidRPr="00F74913">
        <w:rPr>
          <w:rFonts w:ascii="Arial" w:eastAsia="MS Mincho" w:hAnsi="Arial" w:cs="Arial"/>
          <w:sz w:val="20"/>
          <w:szCs w:val="20"/>
        </w:rPr>
        <w:t xml:space="preserve"> (UL L št. 119, z dne 4. 5. 2016, str. 1, s spremembami, v nadaljnjem besedilu: </w:t>
      </w:r>
      <w:r w:rsidR="00413138" w:rsidRPr="00F74913">
        <w:rPr>
          <w:rFonts w:ascii="Arial" w:eastAsia="MS Mincho" w:hAnsi="Arial" w:cs="Arial"/>
          <w:sz w:val="20"/>
          <w:szCs w:val="20"/>
        </w:rPr>
        <w:t>Splošna uredba o varstvu podatkov</w:t>
      </w:r>
      <w:r w:rsidR="00D72AB4" w:rsidRPr="00F74913">
        <w:rPr>
          <w:rFonts w:ascii="Arial" w:eastAsia="MS Mincho" w:hAnsi="Arial" w:cs="Arial"/>
          <w:sz w:val="20"/>
          <w:szCs w:val="20"/>
        </w:rPr>
        <w:t>)</w:t>
      </w:r>
      <w:r w:rsidR="00320280">
        <w:rPr>
          <w:rFonts w:ascii="Arial" w:eastAsia="MS Mincho" w:hAnsi="Arial" w:cs="Arial"/>
          <w:sz w:val="20"/>
          <w:szCs w:val="20"/>
        </w:rPr>
        <w:t xml:space="preserve"> in</w:t>
      </w:r>
      <w:r w:rsidR="00413138" w:rsidRPr="00F74913">
        <w:rPr>
          <w:rFonts w:ascii="Arial" w:eastAsia="MS Mincho" w:hAnsi="Arial" w:cs="Arial"/>
          <w:sz w:val="20"/>
          <w:szCs w:val="20"/>
        </w:rPr>
        <w:t xml:space="preserve"> </w:t>
      </w:r>
    </w:p>
    <w:p w14:paraId="20A4310D" w14:textId="44C2427D" w:rsidR="007A41CF" w:rsidRPr="00F74913" w:rsidRDefault="000B34E7" w:rsidP="000C2775">
      <w:pPr>
        <w:pStyle w:val="TEKST"/>
        <w:numPr>
          <w:ilvl w:val="0"/>
          <w:numId w:val="6"/>
        </w:numPr>
        <w:spacing w:line="240" w:lineRule="auto"/>
        <w:rPr>
          <w:rFonts w:ascii="Arial" w:eastAsia="MS Mincho" w:hAnsi="Arial" w:cs="Arial"/>
          <w:sz w:val="20"/>
          <w:szCs w:val="20"/>
        </w:rPr>
      </w:pPr>
      <w:hyperlink r:id="rId12" w:history="1">
        <w:r w:rsidR="00D72AB4" w:rsidRPr="009B3C71">
          <w:rPr>
            <w:rStyle w:val="Hiperpovezava"/>
            <w:rFonts w:ascii="Arial" w:eastAsia="MS Mincho" w:hAnsi="Arial" w:cs="Arial"/>
            <w:sz w:val="20"/>
            <w:szCs w:val="20"/>
          </w:rPr>
          <w:t>Zakonom o varstvu osebnih podatkov</w:t>
        </w:r>
      </w:hyperlink>
      <w:r w:rsidR="00D72AB4" w:rsidRPr="00F74913">
        <w:rPr>
          <w:rFonts w:ascii="Arial" w:eastAsia="MS Mincho" w:hAnsi="Arial" w:cs="Arial"/>
          <w:sz w:val="20"/>
          <w:szCs w:val="20"/>
        </w:rPr>
        <w:t xml:space="preserve"> (</w:t>
      </w:r>
      <w:r w:rsidR="00413138" w:rsidRPr="00F74913">
        <w:rPr>
          <w:rFonts w:ascii="Arial" w:eastAsia="MS Mincho" w:hAnsi="Arial" w:cs="Arial"/>
          <w:sz w:val="20"/>
          <w:szCs w:val="20"/>
        </w:rPr>
        <w:t xml:space="preserve">Uradni list RS, št. </w:t>
      </w:r>
      <w:r w:rsidR="00AE3866">
        <w:rPr>
          <w:rFonts w:ascii="Arial" w:eastAsia="MS Mincho" w:hAnsi="Arial" w:cs="Arial"/>
          <w:sz w:val="20"/>
          <w:szCs w:val="20"/>
        </w:rPr>
        <w:t>163/22</w:t>
      </w:r>
      <w:r w:rsidR="00413138" w:rsidRPr="00F74913">
        <w:rPr>
          <w:rFonts w:ascii="Arial" w:eastAsia="MS Mincho" w:hAnsi="Arial" w:cs="Arial"/>
          <w:sz w:val="20"/>
          <w:szCs w:val="20"/>
        </w:rPr>
        <w:t xml:space="preserve">, v nadaljnjem besedilu: </w:t>
      </w:r>
      <w:r w:rsidR="00C47A24" w:rsidRPr="00F74913">
        <w:rPr>
          <w:rFonts w:ascii="Arial" w:eastAsia="MS Mincho" w:hAnsi="Arial" w:cs="Arial"/>
          <w:sz w:val="20"/>
          <w:szCs w:val="20"/>
        </w:rPr>
        <w:t>ZVOP-</w:t>
      </w:r>
      <w:r w:rsidR="00AE3866">
        <w:rPr>
          <w:rFonts w:ascii="Arial" w:eastAsia="MS Mincho" w:hAnsi="Arial" w:cs="Arial"/>
          <w:sz w:val="20"/>
          <w:szCs w:val="20"/>
        </w:rPr>
        <w:t>2</w:t>
      </w:r>
      <w:r w:rsidR="00C47A24" w:rsidRPr="00F74913">
        <w:rPr>
          <w:rFonts w:ascii="Arial" w:eastAsia="MS Mincho" w:hAnsi="Arial" w:cs="Arial"/>
          <w:sz w:val="20"/>
          <w:szCs w:val="20"/>
        </w:rPr>
        <w:t>)</w:t>
      </w:r>
      <w:r w:rsidR="00E03387" w:rsidRPr="00F74913">
        <w:rPr>
          <w:rFonts w:ascii="Arial" w:eastAsia="MS Mincho" w:hAnsi="Arial" w:cs="Arial"/>
          <w:vanish/>
          <w:sz w:val="20"/>
          <w:szCs w:val="20"/>
        </w:rPr>
        <w:t>inpetih (5) let, podobnaZKŠ za obdelavo osebnih podatkov</w:t>
      </w:r>
      <w:r w:rsidR="00EF3139">
        <w:rPr>
          <w:rFonts w:ascii="Arial" w:eastAsia="MS Mincho" w:hAnsi="Arial" w:cs="Arial"/>
          <w:vanish/>
          <w:sz w:val="20"/>
          <w:szCs w:val="20"/>
        </w:rPr>
        <w:t xml:space="preserve"> </w:t>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AE3866">
        <w:rPr>
          <w:rFonts w:ascii="Arial" w:eastAsia="MS Mincho" w:hAnsi="Arial" w:cs="Arial"/>
          <w:sz w:val="20"/>
          <w:szCs w:val="20"/>
        </w:rPr>
        <w:t>.</w:t>
      </w:r>
      <w:r w:rsidR="00D72AB4" w:rsidRPr="00F74913">
        <w:rPr>
          <w:rFonts w:ascii="Arial" w:eastAsia="MS Mincho" w:hAnsi="Arial" w:cs="Arial"/>
          <w:sz w:val="20"/>
          <w:szCs w:val="20"/>
        </w:rPr>
        <w:t xml:space="preserve"> </w:t>
      </w:r>
    </w:p>
    <w:p w14:paraId="19C77636" w14:textId="219F496C" w:rsidR="00547413" w:rsidRPr="00F74913" w:rsidRDefault="00547413" w:rsidP="00D72AB4">
      <w:pPr>
        <w:pStyle w:val="TEKST"/>
        <w:rPr>
          <w:rFonts w:ascii="Arial" w:eastAsia="MS Mincho" w:hAnsi="Arial" w:cs="Arial"/>
          <w:b/>
          <w:sz w:val="20"/>
          <w:szCs w:val="20"/>
        </w:rPr>
      </w:pPr>
    </w:p>
    <w:p w14:paraId="140EC711" w14:textId="69BFEB74" w:rsidR="00D72AB4" w:rsidRPr="00F74913" w:rsidRDefault="00AE3866" w:rsidP="000C2775">
      <w:pPr>
        <w:pStyle w:val="TEKST"/>
        <w:numPr>
          <w:ilvl w:val="0"/>
          <w:numId w:val="5"/>
        </w:numPr>
        <w:spacing w:line="240" w:lineRule="auto"/>
        <w:ind w:left="360"/>
        <w:rPr>
          <w:rFonts w:ascii="Arial" w:eastAsia="MS Mincho" w:hAnsi="Arial" w:cs="Arial"/>
          <w:b/>
          <w:sz w:val="20"/>
          <w:szCs w:val="20"/>
        </w:rPr>
      </w:pPr>
      <w:r>
        <w:rPr>
          <w:rFonts w:ascii="Arial" w:eastAsia="MS Mincho" w:hAnsi="Arial" w:cs="Arial"/>
          <w:b/>
          <w:sz w:val="20"/>
          <w:szCs w:val="20"/>
        </w:rPr>
        <w:t xml:space="preserve">Naziv in kontaktni podatki </w:t>
      </w:r>
      <w:r w:rsidR="00D72AB4" w:rsidRPr="00F74913">
        <w:rPr>
          <w:rFonts w:ascii="Arial" w:eastAsia="MS Mincho" w:hAnsi="Arial" w:cs="Arial"/>
          <w:b/>
          <w:sz w:val="20"/>
          <w:szCs w:val="20"/>
        </w:rPr>
        <w:t>upravljavc</w:t>
      </w:r>
      <w:r>
        <w:rPr>
          <w:rFonts w:ascii="Arial" w:eastAsia="MS Mincho" w:hAnsi="Arial" w:cs="Arial"/>
          <w:b/>
          <w:sz w:val="20"/>
          <w:szCs w:val="20"/>
        </w:rPr>
        <w:t>a:</w:t>
      </w:r>
    </w:p>
    <w:p w14:paraId="4B66484A" w14:textId="77777777" w:rsidR="00AE3866" w:rsidRPr="000C2775" w:rsidRDefault="00AE3866" w:rsidP="000C2775">
      <w:pPr>
        <w:pStyle w:val="TEKST"/>
        <w:spacing w:line="240" w:lineRule="auto"/>
        <w:ind w:left="360"/>
        <w:rPr>
          <w:rFonts w:ascii="Arial" w:eastAsia="MS Mincho" w:hAnsi="Arial" w:cs="Arial"/>
          <w:b/>
          <w:sz w:val="20"/>
          <w:szCs w:val="20"/>
        </w:rPr>
      </w:pPr>
    </w:p>
    <w:p w14:paraId="7CEC31C7" w14:textId="3560533E" w:rsidR="00E31949" w:rsidRPr="000C2775" w:rsidRDefault="00D72AB4" w:rsidP="000C2775">
      <w:pPr>
        <w:pStyle w:val="TEKST"/>
        <w:spacing w:line="240" w:lineRule="auto"/>
        <w:ind w:left="360"/>
        <w:rPr>
          <w:rFonts w:ascii="Arial" w:eastAsia="MS Mincho" w:hAnsi="Arial" w:cs="Arial"/>
          <w:sz w:val="20"/>
          <w:szCs w:val="20"/>
        </w:rPr>
      </w:pPr>
      <w:r w:rsidRPr="000C2775">
        <w:rPr>
          <w:rFonts w:ascii="Arial" w:eastAsia="MS Mincho" w:hAnsi="Arial" w:cs="Arial"/>
          <w:sz w:val="20"/>
          <w:szCs w:val="20"/>
        </w:rPr>
        <w:t xml:space="preserve">Ministrstvo za </w:t>
      </w:r>
      <w:r w:rsidR="00E31949" w:rsidRPr="000C2775">
        <w:rPr>
          <w:rFonts w:ascii="Arial" w:eastAsia="MS Mincho" w:hAnsi="Arial" w:cs="Arial"/>
          <w:sz w:val="20"/>
          <w:szCs w:val="20"/>
        </w:rPr>
        <w:t>kulturo, Maistrova 10,</w:t>
      </w:r>
      <w:r w:rsidRPr="000C2775">
        <w:rPr>
          <w:rFonts w:ascii="Arial" w:eastAsia="MS Mincho" w:hAnsi="Arial" w:cs="Arial"/>
          <w:sz w:val="20"/>
          <w:szCs w:val="20"/>
        </w:rPr>
        <w:t xml:space="preserve"> 1000 Ljubljana</w:t>
      </w:r>
    </w:p>
    <w:p w14:paraId="30A586E4" w14:textId="6FB53C84" w:rsidR="00D72AB4" w:rsidRPr="000C2775" w:rsidRDefault="000B34E7" w:rsidP="000C2775">
      <w:pPr>
        <w:pStyle w:val="TEKST"/>
        <w:spacing w:line="240" w:lineRule="auto"/>
        <w:ind w:left="360"/>
        <w:rPr>
          <w:rFonts w:ascii="Arial" w:eastAsia="MS Mincho" w:hAnsi="Arial" w:cs="Arial"/>
          <w:sz w:val="20"/>
          <w:szCs w:val="20"/>
        </w:rPr>
      </w:pPr>
      <w:hyperlink r:id="rId13" w:history="1">
        <w:r w:rsidR="009B3C71" w:rsidRPr="00560C8F">
          <w:rPr>
            <w:rStyle w:val="Hiperpovezava"/>
            <w:rFonts w:ascii="Arial" w:eastAsia="MS Mincho" w:hAnsi="Arial" w:cs="Arial"/>
            <w:sz w:val="20"/>
            <w:szCs w:val="20"/>
          </w:rPr>
          <w:t>gp.mk@gov.si</w:t>
        </w:r>
      </w:hyperlink>
      <w:r w:rsidR="009B3C71">
        <w:rPr>
          <w:rFonts w:ascii="Arial" w:eastAsia="MS Mincho" w:hAnsi="Arial" w:cs="Arial"/>
          <w:sz w:val="20"/>
          <w:szCs w:val="20"/>
        </w:rPr>
        <w:t xml:space="preserve">, </w:t>
      </w:r>
      <w:r w:rsidR="009B3C71" w:rsidRPr="000C2775">
        <w:rPr>
          <w:rFonts w:ascii="Arial" w:eastAsia="MS Mincho" w:hAnsi="Arial" w:cs="Arial"/>
          <w:sz w:val="20"/>
          <w:szCs w:val="20"/>
        </w:rPr>
        <w:t>01 369 59 00</w:t>
      </w:r>
    </w:p>
    <w:p w14:paraId="325F88A1" w14:textId="77777777" w:rsidR="00E31949" w:rsidRDefault="00E31949" w:rsidP="00D72AB4">
      <w:pPr>
        <w:spacing w:after="0" w:line="240" w:lineRule="auto"/>
        <w:jc w:val="both"/>
        <w:rPr>
          <w:rFonts w:ascii="Arial" w:eastAsia="MS Mincho" w:hAnsi="Arial" w:cs="Arial"/>
          <w:b/>
          <w:bCs/>
          <w:sz w:val="20"/>
          <w:szCs w:val="20"/>
          <w:lang w:eastAsia="sl-SI"/>
        </w:rPr>
      </w:pPr>
    </w:p>
    <w:p w14:paraId="35E5FD6C" w14:textId="3F0BAB92" w:rsidR="00E31949" w:rsidRPr="000C2775" w:rsidRDefault="00E31949" w:rsidP="000C2775">
      <w:pPr>
        <w:pStyle w:val="TEKST"/>
        <w:numPr>
          <w:ilvl w:val="0"/>
          <w:numId w:val="5"/>
        </w:numPr>
        <w:spacing w:line="240" w:lineRule="auto"/>
        <w:ind w:left="360"/>
        <w:rPr>
          <w:rFonts w:ascii="Arial" w:eastAsia="MS Mincho" w:hAnsi="Arial" w:cs="Arial"/>
          <w:b/>
          <w:sz w:val="20"/>
          <w:szCs w:val="20"/>
        </w:rPr>
      </w:pPr>
      <w:r w:rsidRPr="000C2775">
        <w:rPr>
          <w:rFonts w:ascii="Arial" w:eastAsia="MS Mincho" w:hAnsi="Arial" w:cs="Arial"/>
          <w:b/>
          <w:sz w:val="20"/>
          <w:szCs w:val="20"/>
        </w:rPr>
        <w:t>Kontaktni podatki pooblaščene</w:t>
      </w:r>
      <w:r w:rsidR="00AE3866" w:rsidRPr="000C2775">
        <w:rPr>
          <w:rFonts w:ascii="Arial" w:eastAsia="MS Mincho" w:hAnsi="Arial" w:cs="Arial"/>
          <w:b/>
          <w:sz w:val="20"/>
          <w:szCs w:val="20"/>
        </w:rPr>
        <w:t xml:space="preserve"> osebe</w:t>
      </w:r>
      <w:r w:rsidRPr="000C2775">
        <w:rPr>
          <w:rFonts w:ascii="Arial" w:eastAsia="MS Mincho" w:hAnsi="Arial" w:cs="Arial"/>
          <w:b/>
          <w:sz w:val="20"/>
          <w:szCs w:val="20"/>
        </w:rPr>
        <w:t xml:space="preserve"> za varstvo osebnih podatkov</w:t>
      </w:r>
      <w:r w:rsidR="00AE3866" w:rsidRPr="000C2775">
        <w:rPr>
          <w:rFonts w:ascii="Arial" w:eastAsia="MS Mincho" w:hAnsi="Arial" w:cs="Arial"/>
          <w:b/>
          <w:sz w:val="20"/>
          <w:szCs w:val="20"/>
        </w:rPr>
        <w:t>:</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03116D6D" w14:textId="55CB5E06" w:rsidR="00E31949" w:rsidRDefault="009B3C71" w:rsidP="000C2775">
      <w:pPr>
        <w:pStyle w:val="TEKST"/>
        <w:spacing w:line="240" w:lineRule="auto"/>
        <w:ind w:left="360"/>
        <w:rPr>
          <w:rFonts w:ascii="Arial" w:eastAsia="MS Mincho" w:hAnsi="Arial" w:cs="Arial"/>
          <w:sz w:val="20"/>
          <w:szCs w:val="20"/>
        </w:rPr>
      </w:pPr>
      <w:r>
        <w:rPr>
          <w:rFonts w:ascii="Arial" w:eastAsia="MS Mincho" w:hAnsi="Arial" w:cs="Arial"/>
          <w:sz w:val="20"/>
          <w:szCs w:val="20"/>
        </w:rPr>
        <w:t>t</w:t>
      </w:r>
      <w:r w:rsidR="00E31949">
        <w:rPr>
          <w:rFonts w:ascii="Arial" w:eastAsia="MS Mincho" w:hAnsi="Arial" w:cs="Arial"/>
          <w:sz w:val="20"/>
          <w:szCs w:val="20"/>
        </w:rPr>
        <w:t>el</w:t>
      </w:r>
      <w:r>
        <w:rPr>
          <w:rFonts w:ascii="Arial" w:eastAsia="MS Mincho" w:hAnsi="Arial" w:cs="Arial"/>
          <w:sz w:val="20"/>
          <w:szCs w:val="20"/>
        </w:rPr>
        <w:t>. št.</w:t>
      </w:r>
      <w:r w:rsidR="00E31949">
        <w:rPr>
          <w:rFonts w:ascii="Arial" w:eastAsia="MS Mincho" w:hAnsi="Arial" w:cs="Arial"/>
          <w:sz w:val="20"/>
          <w:szCs w:val="20"/>
        </w:rPr>
        <w:t>: 01</w:t>
      </w:r>
      <w:r>
        <w:rPr>
          <w:rFonts w:ascii="Arial" w:eastAsia="MS Mincho" w:hAnsi="Arial" w:cs="Arial"/>
          <w:sz w:val="20"/>
          <w:szCs w:val="20"/>
        </w:rPr>
        <w:t xml:space="preserve"> </w:t>
      </w:r>
      <w:r w:rsidR="00E31949">
        <w:rPr>
          <w:rFonts w:ascii="Arial" w:eastAsia="MS Mincho" w:hAnsi="Arial" w:cs="Arial"/>
          <w:sz w:val="20"/>
          <w:szCs w:val="20"/>
        </w:rPr>
        <w:t>369 58 84</w:t>
      </w:r>
    </w:p>
    <w:p w14:paraId="5934AACC" w14:textId="5DD7BABB" w:rsidR="00D72AB4" w:rsidRPr="00F74913" w:rsidRDefault="009B3C71" w:rsidP="000C2775">
      <w:pPr>
        <w:pStyle w:val="TEKST"/>
        <w:spacing w:line="240" w:lineRule="auto"/>
        <w:ind w:left="360"/>
        <w:rPr>
          <w:rFonts w:ascii="Arial" w:eastAsia="MS Mincho" w:hAnsi="Arial" w:cs="Arial"/>
          <w:sz w:val="20"/>
          <w:szCs w:val="20"/>
        </w:rPr>
      </w:pPr>
      <w:r>
        <w:rPr>
          <w:rFonts w:ascii="Arial" w:eastAsia="MS Mincho" w:hAnsi="Arial" w:cs="Arial"/>
          <w:sz w:val="20"/>
          <w:szCs w:val="20"/>
        </w:rPr>
        <w:t>e-pošta:</w:t>
      </w:r>
      <w:r w:rsidR="00D72AB4" w:rsidRPr="00F74913">
        <w:rPr>
          <w:rFonts w:ascii="Arial" w:eastAsia="MS Mincho" w:hAnsi="Arial" w:cs="Arial"/>
          <w:sz w:val="20"/>
          <w:szCs w:val="20"/>
        </w:rPr>
        <w:t xml:space="preserve"> </w:t>
      </w:r>
      <w:r w:rsidR="00E31949">
        <w:rPr>
          <w:rFonts w:ascii="Arial" w:eastAsia="MS Mincho" w:hAnsi="Arial" w:cs="Arial"/>
          <w:sz w:val="20"/>
          <w:szCs w:val="20"/>
        </w:rPr>
        <w:t>bernarda.komidar</w:t>
      </w:r>
      <w:r w:rsidR="001836CC" w:rsidRPr="00F74913">
        <w:rPr>
          <w:rFonts w:ascii="Arial" w:eastAsia="MS Mincho" w:hAnsi="Arial" w:cs="Arial"/>
          <w:sz w:val="20"/>
          <w:szCs w:val="20"/>
        </w:rPr>
        <w:t>@gov.si</w:t>
      </w:r>
    </w:p>
    <w:p w14:paraId="18DFD2C2" w14:textId="77777777" w:rsidR="000C2775" w:rsidRPr="000C2775" w:rsidRDefault="000C2775" w:rsidP="000C2775">
      <w:pPr>
        <w:pStyle w:val="TEKST"/>
        <w:spacing w:line="240" w:lineRule="auto"/>
        <w:rPr>
          <w:rFonts w:ascii="Arial" w:eastAsia="MS Mincho" w:hAnsi="Arial" w:cs="Arial"/>
          <w:b/>
          <w:sz w:val="20"/>
          <w:szCs w:val="20"/>
        </w:rPr>
      </w:pPr>
    </w:p>
    <w:p w14:paraId="5D77AD81" w14:textId="66A654B1" w:rsidR="00EB1CDF" w:rsidRPr="000C2775" w:rsidRDefault="00EB1CDF" w:rsidP="000C2775">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Namen obdelave</w:t>
      </w:r>
      <w:r w:rsidR="000C2775">
        <w:rPr>
          <w:rFonts w:ascii="Arial" w:eastAsia="MS Mincho" w:hAnsi="Arial" w:cs="Arial"/>
          <w:b/>
          <w:sz w:val="20"/>
          <w:szCs w:val="20"/>
        </w:rPr>
        <w:t xml:space="preserve"> osebnih podatkov:</w:t>
      </w:r>
      <w:r w:rsidRPr="00F74913">
        <w:rPr>
          <w:rFonts w:ascii="Arial" w:eastAsia="MS Mincho" w:hAnsi="Arial" w:cs="Arial"/>
          <w:b/>
          <w:sz w:val="20"/>
          <w:szCs w:val="20"/>
        </w:rPr>
        <w:t xml:space="preserve"> </w:t>
      </w:r>
    </w:p>
    <w:p w14:paraId="53482932" w14:textId="77777777" w:rsidR="00EB1CDF" w:rsidRPr="00F74913" w:rsidRDefault="00EB1CDF" w:rsidP="00EB1CDF">
      <w:pPr>
        <w:pStyle w:val="TEKST"/>
        <w:rPr>
          <w:rFonts w:ascii="Arial" w:eastAsia="MS Mincho" w:hAnsi="Arial" w:cs="Arial"/>
          <w:sz w:val="20"/>
          <w:szCs w:val="20"/>
        </w:rPr>
      </w:pPr>
    </w:p>
    <w:p w14:paraId="12613C42" w14:textId="4844CF78" w:rsidR="00EB1CDF" w:rsidRPr="00F74913" w:rsidRDefault="00EB1CDF" w:rsidP="00320280">
      <w:pPr>
        <w:pStyle w:val="TEKST"/>
        <w:shd w:val="clear" w:color="auto" w:fill="EAF1DD" w:themeFill="accent3" w:themeFillTint="33"/>
        <w:spacing w:line="240" w:lineRule="auto"/>
        <w:ind w:left="360"/>
        <w:rPr>
          <w:rFonts w:ascii="Arial" w:eastAsia="MS Mincho" w:hAnsi="Arial" w:cs="Arial"/>
          <w:sz w:val="20"/>
          <w:szCs w:val="20"/>
        </w:rPr>
      </w:pPr>
      <w:r w:rsidRPr="00F74913">
        <w:rPr>
          <w:rFonts w:ascii="Arial" w:eastAsia="MS Mincho" w:hAnsi="Arial" w:cs="Arial"/>
          <w:sz w:val="20"/>
          <w:szCs w:val="20"/>
        </w:rPr>
        <w:t>Ministrstvo</w:t>
      </w:r>
      <w:r w:rsidR="00E31949">
        <w:rPr>
          <w:rFonts w:ascii="Arial" w:eastAsia="MS Mincho" w:hAnsi="Arial" w:cs="Arial"/>
          <w:sz w:val="20"/>
          <w:szCs w:val="20"/>
        </w:rPr>
        <w:t xml:space="preserve"> za kulturo (v nadaljnjem besedilu: ministrstvo)</w:t>
      </w:r>
      <w:r w:rsidRPr="00F74913">
        <w:rPr>
          <w:rFonts w:ascii="Arial" w:eastAsia="MS Mincho" w:hAnsi="Arial" w:cs="Arial"/>
          <w:sz w:val="20"/>
          <w:szCs w:val="20"/>
        </w:rPr>
        <w:t xml:space="preserve"> se zavezuje, da bodo osebni podatki obdelani zakonito, pošteno in na pregleden način ter da bo od </w:t>
      </w:r>
      <w:r w:rsidR="00E31949">
        <w:rPr>
          <w:rFonts w:ascii="Arial" w:eastAsia="MS Mincho" w:hAnsi="Arial" w:cs="Arial"/>
          <w:sz w:val="20"/>
          <w:szCs w:val="20"/>
        </w:rPr>
        <w:t>prijavitelja</w:t>
      </w:r>
      <w:r w:rsidRPr="00F74913">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Default="00EB1CDF" w:rsidP="00320280">
      <w:pPr>
        <w:pStyle w:val="TEKST"/>
        <w:shd w:val="clear" w:color="auto" w:fill="EAF1DD" w:themeFill="accent3" w:themeFillTint="33"/>
        <w:spacing w:line="240" w:lineRule="auto"/>
        <w:ind w:left="360"/>
        <w:rPr>
          <w:rFonts w:ascii="Arial" w:eastAsia="MS Mincho" w:hAnsi="Arial" w:cs="Arial"/>
          <w:sz w:val="20"/>
          <w:szCs w:val="20"/>
        </w:rPr>
      </w:pPr>
    </w:p>
    <w:p w14:paraId="4B3FE27D" w14:textId="3A15D727" w:rsidR="00E31949" w:rsidRDefault="00E31949" w:rsidP="00320280">
      <w:pPr>
        <w:pStyle w:val="TEKST"/>
        <w:shd w:val="clear" w:color="auto" w:fill="EAF1DD" w:themeFill="accent3" w:themeFillTint="33"/>
        <w:spacing w:line="240" w:lineRule="auto"/>
        <w:ind w:left="360"/>
        <w:rPr>
          <w:rFonts w:ascii="Arial" w:eastAsia="MS Mincho" w:hAnsi="Arial" w:cs="Arial"/>
          <w:sz w:val="20"/>
          <w:szCs w:val="20"/>
        </w:rPr>
      </w:pPr>
      <w:r>
        <w:rPr>
          <w:rFonts w:ascii="Arial" w:eastAsia="MS Mincho" w:hAnsi="Arial" w:cs="Arial"/>
          <w:sz w:val="20"/>
          <w:szCs w:val="20"/>
        </w:rPr>
        <w:t xml:space="preserve">Besede »prijavitelj«, »posameznik«, ali »upravičenec« se nanašajo na vse osebne podatke oseb, </w:t>
      </w:r>
      <w:r w:rsidR="00845740">
        <w:rPr>
          <w:rFonts w:ascii="Arial" w:eastAsia="MS Mincho" w:hAnsi="Arial" w:cs="Arial"/>
          <w:sz w:val="20"/>
          <w:szCs w:val="20"/>
        </w:rPr>
        <w:t xml:space="preserve">ki jih </w:t>
      </w:r>
      <w:r>
        <w:rPr>
          <w:rFonts w:ascii="Arial" w:eastAsia="MS Mincho" w:hAnsi="Arial" w:cs="Arial"/>
          <w:sz w:val="20"/>
          <w:szCs w:val="20"/>
        </w:rPr>
        <w:t>bodo obdelovali zaposleni na ministrstvu</w:t>
      </w:r>
      <w:r w:rsidR="00845740">
        <w:rPr>
          <w:rFonts w:ascii="Arial" w:eastAsia="MS Mincho" w:hAnsi="Arial" w:cs="Arial"/>
          <w:sz w:val="20"/>
          <w:szCs w:val="20"/>
        </w:rPr>
        <w:t>,</w:t>
      </w:r>
      <w:r>
        <w:rPr>
          <w:rFonts w:ascii="Arial" w:eastAsia="MS Mincho" w:hAnsi="Arial" w:cs="Arial"/>
          <w:sz w:val="20"/>
          <w:szCs w:val="20"/>
        </w:rPr>
        <w:t xml:space="preserve"> drugi javni uslužbenci</w:t>
      </w:r>
      <w:r w:rsidR="00845740">
        <w:rPr>
          <w:rFonts w:ascii="Arial" w:eastAsia="MS Mincho" w:hAnsi="Arial" w:cs="Arial"/>
          <w:sz w:val="20"/>
          <w:szCs w:val="20"/>
        </w:rPr>
        <w:t xml:space="preserve"> in člani </w:t>
      </w:r>
      <w:r w:rsidR="0025644E">
        <w:rPr>
          <w:rFonts w:ascii="Arial" w:eastAsia="MS Mincho" w:hAnsi="Arial" w:cs="Arial"/>
          <w:sz w:val="20"/>
          <w:szCs w:val="20"/>
        </w:rPr>
        <w:t>strokovnih</w:t>
      </w:r>
      <w:r w:rsidR="00845740">
        <w:rPr>
          <w:rFonts w:ascii="Arial" w:eastAsia="MS Mincho" w:hAnsi="Arial" w:cs="Arial"/>
          <w:sz w:val="20"/>
          <w:szCs w:val="20"/>
        </w:rPr>
        <w:t xml:space="preserve"> komisij</w:t>
      </w:r>
      <w:r>
        <w:rPr>
          <w:rFonts w:ascii="Arial" w:eastAsia="MS Mincho" w:hAnsi="Arial" w:cs="Arial"/>
          <w:sz w:val="20"/>
          <w:szCs w:val="20"/>
        </w:rPr>
        <w:t xml:space="preserve"> v okviru izvedbe javnega razpisa.</w:t>
      </w:r>
    </w:p>
    <w:p w14:paraId="2E3EB61A" w14:textId="77777777" w:rsidR="00E31949" w:rsidRPr="00F74913" w:rsidRDefault="00E31949" w:rsidP="00320280">
      <w:pPr>
        <w:pStyle w:val="TEKST"/>
        <w:shd w:val="clear" w:color="auto" w:fill="EAF1DD" w:themeFill="accent3" w:themeFillTint="33"/>
        <w:spacing w:line="240" w:lineRule="auto"/>
        <w:ind w:left="360"/>
        <w:rPr>
          <w:rFonts w:ascii="Arial" w:eastAsia="MS Mincho" w:hAnsi="Arial" w:cs="Arial"/>
          <w:sz w:val="20"/>
          <w:szCs w:val="20"/>
        </w:rPr>
      </w:pPr>
    </w:p>
    <w:p w14:paraId="48360CC1" w14:textId="5C9D31EB" w:rsidR="00EB1CDF" w:rsidRPr="00F74913" w:rsidRDefault="00EB1CDF" w:rsidP="00320280">
      <w:pPr>
        <w:pStyle w:val="TEKST"/>
        <w:shd w:val="clear" w:color="auto" w:fill="EAF1DD" w:themeFill="accent3" w:themeFillTint="33"/>
        <w:spacing w:line="240" w:lineRule="auto"/>
        <w:ind w:left="360"/>
        <w:rPr>
          <w:rFonts w:ascii="Arial" w:eastAsia="MS Mincho" w:hAnsi="Arial" w:cs="Arial"/>
          <w:sz w:val="20"/>
          <w:szCs w:val="20"/>
        </w:rPr>
      </w:pPr>
      <w:r w:rsidRPr="00320280">
        <w:rPr>
          <w:rFonts w:ascii="Arial" w:eastAsia="MS Mincho" w:hAnsi="Arial" w:cs="Arial"/>
          <w:sz w:val="20"/>
          <w:szCs w:val="20"/>
        </w:rPr>
        <w:t xml:space="preserve">Namen obdelave je izvedba javnega razpisa </w:t>
      </w:r>
      <w:r w:rsidR="00E0118A" w:rsidRPr="00320280">
        <w:rPr>
          <w:rFonts w:ascii="Arial" w:eastAsia="MS Mincho" w:hAnsi="Arial" w:cs="Arial"/>
          <w:sz w:val="20"/>
          <w:szCs w:val="20"/>
        </w:rPr>
        <w:t>(preverba izpolnjevanja razpisnih pogojev, izdelava ocene prejetih vlog, preverba točnosti podatkov glede na javne evidence)</w:t>
      </w:r>
      <w:r w:rsidRPr="00320280">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320280">
        <w:rPr>
          <w:rFonts w:ascii="Arial" w:eastAsia="MS Mincho" w:hAnsi="Arial" w:cs="Arial"/>
          <w:sz w:val="20"/>
          <w:szCs w:val="20"/>
        </w:rPr>
        <w:t xml:space="preserve">internih </w:t>
      </w:r>
      <w:r w:rsidRPr="00320280">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320280">
        <w:rPr>
          <w:rFonts w:ascii="Arial" w:eastAsia="MS Mincho" w:hAnsi="Arial" w:cs="Arial"/>
          <w:sz w:val="20"/>
          <w:szCs w:val="20"/>
        </w:rPr>
        <w:t>ov</w:t>
      </w:r>
      <w:r w:rsidRPr="00320280">
        <w:rPr>
          <w:rFonts w:ascii="Arial" w:eastAsia="MS Mincho" w:hAnsi="Arial" w:cs="Arial"/>
          <w:sz w:val="20"/>
          <w:szCs w:val="20"/>
        </w:rPr>
        <w:t xml:space="preserve"> za izplačilo (nastanek dejanskih stroškov, realizacija, in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w:t>
      </w:r>
      <w:r w:rsidR="00E31949" w:rsidRPr="00320280">
        <w:rPr>
          <w:rFonts w:ascii="Arial" w:eastAsia="MS Mincho" w:hAnsi="Arial" w:cs="Arial"/>
          <w:sz w:val="20"/>
          <w:szCs w:val="20"/>
        </w:rPr>
        <w:t>no</w:t>
      </w:r>
      <w:r w:rsidRPr="00320280">
        <w:rPr>
          <w:rFonts w:ascii="Arial" w:eastAsia="MS Mincho" w:hAnsi="Arial" w:cs="Arial"/>
          <w:sz w:val="20"/>
          <w:szCs w:val="20"/>
        </w:rPr>
        <w:t xml:space="preserve"> uporabljati </w:t>
      </w:r>
      <w:r w:rsidR="00E31949" w:rsidRPr="00320280">
        <w:rPr>
          <w:rFonts w:ascii="Arial" w:eastAsia="MS Mincho" w:hAnsi="Arial" w:cs="Arial"/>
          <w:sz w:val="20"/>
          <w:szCs w:val="20"/>
        </w:rPr>
        <w:t>ministrstvo</w:t>
      </w:r>
      <w:r w:rsidRPr="00320280">
        <w:rPr>
          <w:rFonts w:ascii="Arial" w:eastAsia="MS Mincho" w:hAnsi="Arial" w:cs="Arial"/>
          <w:sz w:val="20"/>
          <w:szCs w:val="20"/>
        </w:rPr>
        <w:t xml:space="preserve"> (</w:t>
      </w:r>
      <w:proofErr w:type="spellStart"/>
      <w:r w:rsidR="00845740" w:rsidRPr="00320280">
        <w:rPr>
          <w:rFonts w:ascii="Arial" w:eastAsia="MS Mincho" w:hAnsi="Arial" w:cs="Arial"/>
          <w:sz w:val="20"/>
          <w:szCs w:val="20"/>
        </w:rPr>
        <w:t>eJR</w:t>
      </w:r>
      <w:proofErr w:type="spellEnd"/>
      <w:r w:rsidR="00845740" w:rsidRPr="00320280">
        <w:rPr>
          <w:rFonts w:ascii="Arial" w:eastAsia="MS Mincho" w:hAnsi="Arial" w:cs="Arial"/>
          <w:sz w:val="20"/>
          <w:szCs w:val="20"/>
        </w:rPr>
        <w:t xml:space="preserve"> in </w:t>
      </w:r>
      <w:r w:rsidRPr="00320280">
        <w:rPr>
          <w:rFonts w:ascii="Arial" w:eastAsia="MS Mincho" w:hAnsi="Arial" w:cs="Arial"/>
          <w:sz w:val="20"/>
          <w:szCs w:val="20"/>
        </w:rPr>
        <w:t>e-MA).</w:t>
      </w:r>
    </w:p>
    <w:p w14:paraId="75C55E68" w14:textId="77777777" w:rsidR="00BA17C5" w:rsidRPr="00F74913" w:rsidRDefault="00BA17C5" w:rsidP="00320280">
      <w:pPr>
        <w:pStyle w:val="TEKST"/>
        <w:shd w:val="clear" w:color="auto" w:fill="EAF1DD" w:themeFill="accent3" w:themeFillTint="33"/>
        <w:spacing w:line="240" w:lineRule="auto"/>
        <w:ind w:left="360"/>
        <w:rPr>
          <w:rFonts w:ascii="Arial" w:eastAsia="MS Mincho" w:hAnsi="Arial" w:cs="Arial"/>
          <w:sz w:val="20"/>
          <w:szCs w:val="20"/>
        </w:rPr>
      </w:pPr>
    </w:p>
    <w:p w14:paraId="746979C1" w14:textId="77777777" w:rsidR="00AF52FB" w:rsidRPr="00F74913" w:rsidRDefault="00AF52FB" w:rsidP="00320280">
      <w:pPr>
        <w:pStyle w:val="TEKST"/>
        <w:shd w:val="clear" w:color="auto" w:fill="EAF1DD" w:themeFill="accent3" w:themeFillTint="33"/>
        <w:spacing w:line="240" w:lineRule="auto"/>
        <w:ind w:left="360"/>
        <w:rPr>
          <w:rFonts w:ascii="Arial" w:eastAsia="MS Mincho" w:hAnsi="Arial" w:cs="Arial"/>
          <w:sz w:val="20"/>
          <w:szCs w:val="20"/>
        </w:rPr>
      </w:pPr>
      <w:r w:rsidRPr="00F74913">
        <w:rPr>
          <w:rFonts w:ascii="Arial" w:eastAsia="MS Mincho" w:hAnsi="Arial" w:cs="Arial"/>
          <w:sz w:val="20"/>
          <w:szCs w:val="20"/>
        </w:rPr>
        <w:t>Vsebina obdelave iz prejšnjega odstavka je omejena na:</w:t>
      </w:r>
    </w:p>
    <w:p w14:paraId="0D70D9D4" w14:textId="77777777" w:rsidR="00AF52FB" w:rsidRPr="00F74913" w:rsidRDefault="00AF52FB" w:rsidP="00320280">
      <w:pPr>
        <w:pStyle w:val="TEKST"/>
        <w:shd w:val="clear" w:color="auto" w:fill="EAF1DD" w:themeFill="accent3" w:themeFillTint="33"/>
        <w:spacing w:line="240" w:lineRule="auto"/>
        <w:ind w:left="360"/>
        <w:rPr>
          <w:rFonts w:ascii="Arial" w:eastAsia="MS Mincho" w:hAnsi="Arial" w:cs="Arial"/>
          <w:sz w:val="20"/>
          <w:szCs w:val="20"/>
        </w:rPr>
      </w:pPr>
    </w:p>
    <w:p w14:paraId="3D613F1B" w14:textId="3A7690CF" w:rsidR="00AF52FB" w:rsidRPr="00F74913" w:rsidRDefault="00AF52FB" w:rsidP="00320280">
      <w:pPr>
        <w:pStyle w:val="TEKST"/>
        <w:shd w:val="clear" w:color="auto" w:fill="EAF1DD" w:themeFill="accent3" w:themeFillTint="33"/>
        <w:spacing w:line="240" w:lineRule="auto"/>
        <w:ind w:left="360"/>
        <w:rPr>
          <w:rFonts w:ascii="Arial" w:eastAsia="MS Mincho" w:hAnsi="Arial" w:cs="Arial"/>
          <w:sz w:val="20"/>
          <w:szCs w:val="20"/>
        </w:rPr>
      </w:pPr>
      <w:r w:rsidRPr="00F74913">
        <w:rPr>
          <w:rFonts w:ascii="Arial" w:eastAsia="MS Mincho" w:hAnsi="Arial" w:cs="Arial"/>
          <w:sz w:val="20"/>
          <w:szCs w:val="20"/>
        </w:rPr>
        <w:t xml:space="preserve">- vpogled, zbiranje, beleženje, strukturiranje, prilagajanje ali spreminjanje, priklic, uporaba, razkritje s posredovanjem, razširjanje ali drugačno omogočanje dostopa, prilagajanje ali kombiniranje, </w:t>
      </w:r>
      <w:r w:rsidRPr="00F74913">
        <w:rPr>
          <w:rFonts w:ascii="Arial" w:eastAsia="MS Mincho" w:hAnsi="Arial" w:cs="Arial"/>
          <w:sz w:val="20"/>
          <w:szCs w:val="20"/>
        </w:rPr>
        <w:lastRenderedPageBreak/>
        <w:t>omejevanje, urejanje in shranjevanje ter izbris ali uničenje osebnih podatkov prijaviteljev in upravičencev</w:t>
      </w:r>
      <w:r w:rsidR="000C2775">
        <w:rPr>
          <w:rFonts w:ascii="Arial" w:eastAsia="MS Mincho" w:hAnsi="Arial" w:cs="Arial"/>
          <w:sz w:val="20"/>
          <w:szCs w:val="20"/>
        </w:rPr>
        <w:t>.</w:t>
      </w:r>
    </w:p>
    <w:p w14:paraId="56BEC546" w14:textId="77777777" w:rsidR="00AF52FB" w:rsidRPr="00F74913" w:rsidRDefault="00AF52FB" w:rsidP="000C2775">
      <w:pPr>
        <w:pStyle w:val="TEKST"/>
        <w:spacing w:line="240" w:lineRule="auto"/>
        <w:ind w:left="360"/>
        <w:rPr>
          <w:rFonts w:ascii="Arial" w:eastAsia="MS Mincho" w:hAnsi="Arial" w:cs="Arial"/>
          <w:sz w:val="20"/>
          <w:szCs w:val="20"/>
        </w:rPr>
      </w:pPr>
    </w:p>
    <w:p w14:paraId="6FA2FFCB" w14:textId="60203FDF" w:rsidR="00AF52FB" w:rsidRPr="00320280" w:rsidRDefault="000C2775" w:rsidP="00320280">
      <w:pPr>
        <w:pStyle w:val="TEKST"/>
        <w:numPr>
          <w:ilvl w:val="0"/>
          <w:numId w:val="5"/>
        </w:numPr>
        <w:spacing w:line="240" w:lineRule="auto"/>
        <w:ind w:left="360"/>
        <w:rPr>
          <w:rFonts w:ascii="Arial" w:eastAsia="MS Mincho" w:hAnsi="Arial" w:cs="Arial"/>
          <w:b/>
          <w:sz w:val="20"/>
          <w:szCs w:val="20"/>
        </w:rPr>
      </w:pPr>
      <w:r w:rsidRPr="000C2775">
        <w:rPr>
          <w:rFonts w:ascii="Arial" w:eastAsia="MS Mincho" w:hAnsi="Arial" w:cs="Arial"/>
          <w:b/>
          <w:sz w:val="20"/>
          <w:szCs w:val="20"/>
        </w:rPr>
        <w:t>V</w:t>
      </w:r>
      <w:r>
        <w:rPr>
          <w:rFonts w:ascii="Arial" w:eastAsia="MS Mincho" w:hAnsi="Arial" w:cs="Arial"/>
          <w:b/>
          <w:sz w:val="20"/>
          <w:szCs w:val="20"/>
        </w:rPr>
        <w:t>rste osebnih podatkov</w:t>
      </w:r>
      <w:r w:rsidR="00320280">
        <w:rPr>
          <w:rFonts w:ascii="Arial" w:eastAsia="MS Mincho" w:hAnsi="Arial" w:cs="Arial"/>
          <w:b/>
          <w:sz w:val="20"/>
          <w:szCs w:val="20"/>
        </w:rPr>
        <w:t>:</w:t>
      </w:r>
    </w:p>
    <w:p w14:paraId="1F77EA3F" w14:textId="77777777" w:rsidR="00320280" w:rsidRDefault="00320280" w:rsidP="000C2775">
      <w:pPr>
        <w:pStyle w:val="TEKST"/>
        <w:spacing w:line="240" w:lineRule="auto"/>
        <w:ind w:left="360"/>
        <w:rPr>
          <w:rFonts w:ascii="Arial" w:eastAsia="MS Mincho" w:hAnsi="Arial" w:cs="Arial"/>
          <w:sz w:val="20"/>
          <w:szCs w:val="20"/>
        </w:rPr>
      </w:pPr>
    </w:p>
    <w:p w14:paraId="2910BDB8" w14:textId="5341AD21" w:rsidR="00AF52FB" w:rsidRPr="00320280" w:rsidRDefault="00AF52FB" w:rsidP="00320280">
      <w:pPr>
        <w:pStyle w:val="TEKST"/>
        <w:numPr>
          <w:ilvl w:val="0"/>
          <w:numId w:val="7"/>
        </w:numPr>
        <w:shd w:val="clear" w:color="auto" w:fill="D6E3BC" w:themeFill="accent3" w:themeFillTint="66"/>
        <w:spacing w:line="240" w:lineRule="auto"/>
        <w:rPr>
          <w:rFonts w:ascii="Arial" w:eastAsia="MS Mincho" w:hAnsi="Arial" w:cs="Arial"/>
          <w:sz w:val="20"/>
          <w:szCs w:val="20"/>
        </w:rPr>
      </w:pPr>
      <w:r w:rsidRPr="00320280">
        <w:rPr>
          <w:rFonts w:ascii="Arial" w:eastAsia="MS Mincho" w:hAnsi="Arial" w:cs="Arial"/>
          <w:sz w:val="20"/>
          <w:szCs w:val="20"/>
        </w:rPr>
        <w:t>osebn</w:t>
      </w:r>
      <w:r w:rsidR="00320280">
        <w:rPr>
          <w:rFonts w:ascii="Arial" w:eastAsia="MS Mincho" w:hAnsi="Arial" w:cs="Arial"/>
          <w:sz w:val="20"/>
          <w:szCs w:val="20"/>
        </w:rPr>
        <w:t>o</w:t>
      </w:r>
      <w:r w:rsidRPr="00320280">
        <w:rPr>
          <w:rFonts w:ascii="Arial" w:eastAsia="MS Mincho" w:hAnsi="Arial" w:cs="Arial"/>
          <w:sz w:val="20"/>
          <w:szCs w:val="20"/>
        </w:rPr>
        <w:t xml:space="preserve"> ime</w:t>
      </w:r>
    </w:p>
    <w:p w14:paraId="24CB66A2" w14:textId="070B9CC8" w:rsidR="00320280" w:rsidRPr="00320280" w:rsidRDefault="00320280" w:rsidP="00320280">
      <w:pPr>
        <w:pStyle w:val="TEKST"/>
        <w:numPr>
          <w:ilvl w:val="0"/>
          <w:numId w:val="7"/>
        </w:numPr>
        <w:shd w:val="clear" w:color="auto" w:fill="D6E3BC" w:themeFill="accent3" w:themeFillTint="66"/>
        <w:spacing w:line="240" w:lineRule="auto"/>
        <w:rPr>
          <w:rFonts w:ascii="Arial" w:eastAsia="MS Mincho" w:hAnsi="Arial" w:cs="Arial"/>
          <w:sz w:val="20"/>
          <w:szCs w:val="20"/>
        </w:rPr>
      </w:pPr>
      <w:r w:rsidRPr="00320280">
        <w:rPr>
          <w:rFonts w:ascii="Arial" w:eastAsia="MS Mincho" w:hAnsi="Arial" w:cs="Arial"/>
          <w:sz w:val="20"/>
          <w:szCs w:val="20"/>
        </w:rPr>
        <w:t>telefonsk</w:t>
      </w:r>
      <w:r>
        <w:rPr>
          <w:rFonts w:ascii="Arial" w:eastAsia="MS Mincho" w:hAnsi="Arial" w:cs="Arial"/>
          <w:sz w:val="20"/>
          <w:szCs w:val="20"/>
        </w:rPr>
        <w:t>a</w:t>
      </w:r>
      <w:r w:rsidRPr="00320280">
        <w:rPr>
          <w:rFonts w:ascii="Arial" w:eastAsia="MS Mincho" w:hAnsi="Arial" w:cs="Arial"/>
          <w:sz w:val="20"/>
          <w:szCs w:val="20"/>
        </w:rPr>
        <w:t xml:space="preserve"> številka</w:t>
      </w:r>
    </w:p>
    <w:p w14:paraId="4A483AA8" w14:textId="40774BC4" w:rsidR="00320280" w:rsidRPr="00320280" w:rsidRDefault="00320280" w:rsidP="00320280">
      <w:pPr>
        <w:pStyle w:val="TEKST"/>
        <w:numPr>
          <w:ilvl w:val="0"/>
          <w:numId w:val="7"/>
        </w:numPr>
        <w:shd w:val="clear" w:color="auto" w:fill="D6E3BC" w:themeFill="accent3" w:themeFillTint="66"/>
        <w:spacing w:line="240" w:lineRule="auto"/>
        <w:rPr>
          <w:rFonts w:ascii="Arial" w:eastAsia="MS Mincho" w:hAnsi="Arial" w:cs="Arial"/>
          <w:sz w:val="20"/>
          <w:szCs w:val="20"/>
        </w:rPr>
      </w:pPr>
      <w:r w:rsidRPr="00320280">
        <w:rPr>
          <w:rFonts w:ascii="Arial" w:eastAsia="MS Mincho" w:hAnsi="Arial" w:cs="Arial"/>
          <w:sz w:val="20"/>
          <w:szCs w:val="20"/>
        </w:rPr>
        <w:t>naslov prebivališča</w:t>
      </w:r>
    </w:p>
    <w:p w14:paraId="3BA272DF" w14:textId="339FF9E5" w:rsidR="00320280" w:rsidRPr="00320280" w:rsidRDefault="00320280" w:rsidP="00320280">
      <w:pPr>
        <w:pStyle w:val="TEKST"/>
        <w:numPr>
          <w:ilvl w:val="0"/>
          <w:numId w:val="7"/>
        </w:numPr>
        <w:shd w:val="clear" w:color="auto" w:fill="D6E3BC" w:themeFill="accent3" w:themeFillTint="66"/>
        <w:spacing w:line="240" w:lineRule="auto"/>
        <w:rPr>
          <w:rFonts w:ascii="Arial" w:eastAsia="MS Mincho" w:hAnsi="Arial" w:cs="Arial"/>
          <w:sz w:val="20"/>
          <w:szCs w:val="20"/>
        </w:rPr>
      </w:pPr>
      <w:r w:rsidRPr="00320280">
        <w:rPr>
          <w:rFonts w:ascii="Arial" w:eastAsia="MS Mincho" w:hAnsi="Arial" w:cs="Arial"/>
          <w:sz w:val="20"/>
          <w:szCs w:val="20"/>
        </w:rPr>
        <w:t>elektronski naslov</w:t>
      </w:r>
    </w:p>
    <w:p w14:paraId="1B42A67A" w14:textId="684526EC" w:rsidR="00320280" w:rsidRPr="00320280" w:rsidRDefault="00320280" w:rsidP="00320280">
      <w:pPr>
        <w:pStyle w:val="TEKST"/>
        <w:numPr>
          <w:ilvl w:val="0"/>
          <w:numId w:val="7"/>
        </w:numPr>
        <w:shd w:val="clear" w:color="auto" w:fill="D6E3BC" w:themeFill="accent3" w:themeFillTint="66"/>
        <w:spacing w:line="240" w:lineRule="auto"/>
        <w:rPr>
          <w:rFonts w:ascii="Arial" w:eastAsia="MS Mincho" w:hAnsi="Arial" w:cs="Arial"/>
          <w:sz w:val="20"/>
          <w:szCs w:val="20"/>
        </w:rPr>
      </w:pPr>
      <w:r w:rsidRPr="00320280">
        <w:rPr>
          <w:rFonts w:ascii="Arial" w:eastAsia="MS Mincho" w:hAnsi="Arial" w:cs="Arial"/>
          <w:sz w:val="20"/>
          <w:szCs w:val="20"/>
        </w:rPr>
        <w:t>rojstni podatek (EMŠO)</w:t>
      </w:r>
    </w:p>
    <w:p w14:paraId="024B0C9F" w14:textId="77777777" w:rsidR="00AF52FB" w:rsidRPr="00320280" w:rsidRDefault="00AF52FB" w:rsidP="00320280">
      <w:pPr>
        <w:pStyle w:val="TEKST"/>
        <w:numPr>
          <w:ilvl w:val="0"/>
          <w:numId w:val="7"/>
        </w:numPr>
        <w:shd w:val="clear" w:color="auto" w:fill="D6E3BC" w:themeFill="accent3" w:themeFillTint="66"/>
        <w:spacing w:line="240" w:lineRule="auto"/>
        <w:rPr>
          <w:rFonts w:ascii="Arial" w:eastAsia="MS Mincho" w:hAnsi="Arial" w:cs="Arial"/>
          <w:sz w:val="20"/>
          <w:szCs w:val="20"/>
        </w:rPr>
      </w:pPr>
      <w:r w:rsidRPr="00320280">
        <w:rPr>
          <w:rFonts w:ascii="Arial" w:eastAsia="MS Mincho" w:hAnsi="Arial" w:cs="Arial"/>
          <w:sz w:val="20"/>
          <w:szCs w:val="20"/>
        </w:rPr>
        <w:t>podatki o zaposlitvi,</w:t>
      </w:r>
    </w:p>
    <w:p w14:paraId="0B13B983" w14:textId="77777777" w:rsidR="00AF52FB" w:rsidRPr="00320280" w:rsidRDefault="00AF52FB" w:rsidP="00320280">
      <w:pPr>
        <w:pStyle w:val="TEKST"/>
        <w:numPr>
          <w:ilvl w:val="0"/>
          <w:numId w:val="7"/>
        </w:numPr>
        <w:shd w:val="clear" w:color="auto" w:fill="D6E3BC" w:themeFill="accent3" w:themeFillTint="66"/>
        <w:spacing w:line="240" w:lineRule="auto"/>
        <w:rPr>
          <w:rFonts w:ascii="Arial" w:eastAsia="MS Mincho" w:hAnsi="Arial" w:cs="Arial"/>
          <w:sz w:val="20"/>
          <w:szCs w:val="20"/>
        </w:rPr>
      </w:pPr>
      <w:r w:rsidRPr="00320280">
        <w:rPr>
          <w:rFonts w:ascii="Arial" w:eastAsia="MS Mincho" w:hAnsi="Arial" w:cs="Arial"/>
          <w:sz w:val="20"/>
          <w:szCs w:val="20"/>
        </w:rPr>
        <w:t>podatki o izobrazbi,</w:t>
      </w:r>
    </w:p>
    <w:p w14:paraId="0EC08E7D" w14:textId="6CEFFE6E" w:rsidR="00AF52FB" w:rsidRPr="000C2775" w:rsidRDefault="00320280" w:rsidP="00320280">
      <w:pPr>
        <w:pStyle w:val="TEKST"/>
        <w:numPr>
          <w:ilvl w:val="0"/>
          <w:numId w:val="7"/>
        </w:numPr>
        <w:shd w:val="clear" w:color="auto" w:fill="D6E3BC" w:themeFill="accent3" w:themeFillTint="66"/>
        <w:spacing w:line="240" w:lineRule="auto"/>
        <w:rPr>
          <w:rFonts w:ascii="Arial" w:eastAsia="MS Mincho" w:hAnsi="Arial" w:cs="Arial"/>
          <w:sz w:val="20"/>
          <w:szCs w:val="20"/>
        </w:rPr>
      </w:pPr>
      <w:r>
        <w:rPr>
          <w:rFonts w:ascii="Arial" w:eastAsia="MS Mincho" w:hAnsi="Arial" w:cs="Arial"/>
          <w:sz w:val="20"/>
          <w:szCs w:val="20"/>
        </w:rPr>
        <w:t>št.</w:t>
      </w:r>
      <w:r w:rsidR="00AF52FB" w:rsidRPr="00320280">
        <w:rPr>
          <w:rFonts w:ascii="Arial" w:eastAsia="MS Mincho" w:hAnsi="Arial" w:cs="Arial"/>
          <w:sz w:val="20"/>
          <w:szCs w:val="20"/>
        </w:rPr>
        <w:t xml:space="preserve"> transakcijske</w:t>
      </w:r>
      <w:r>
        <w:rPr>
          <w:rFonts w:ascii="Arial" w:eastAsia="MS Mincho" w:hAnsi="Arial" w:cs="Arial"/>
          <w:sz w:val="20"/>
          <w:szCs w:val="20"/>
        </w:rPr>
        <w:t>ga</w:t>
      </w:r>
      <w:r w:rsidR="00AF52FB" w:rsidRPr="00320280">
        <w:rPr>
          <w:rFonts w:ascii="Arial" w:eastAsia="MS Mincho" w:hAnsi="Arial" w:cs="Arial"/>
          <w:sz w:val="20"/>
          <w:szCs w:val="20"/>
        </w:rPr>
        <w:t xml:space="preserve"> račun</w:t>
      </w:r>
      <w:r>
        <w:rPr>
          <w:rFonts w:ascii="Arial" w:eastAsia="MS Mincho" w:hAnsi="Arial" w:cs="Arial"/>
          <w:sz w:val="20"/>
          <w:szCs w:val="20"/>
        </w:rPr>
        <w:t>a</w:t>
      </w:r>
    </w:p>
    <w:p w14:paraId="0C271839" w14:textId="77777777" w:rsidR="00AF52FB" w:rsidRPr="00F74913" w:rsidRDefault="00AF52FB" w:rsidP="000C2775">
      <w:pPr>
        <w:pStyle w:val="TEKST"/>
        <w:spacing w:line="240" w:lineRule="auto"/>
        <w:ind w:left="360"/>
        <w:rPr>
          <w:rFonts w:ascii="Arial" w:eastAsia="MS Mincho" w:hAnsi="Arial" w:cs="Arial"/>
          <w:sz w:val="20"/>
          <w:szCs w:val="20"/>
        </w:rPr>
      </w:pPr>
    </w:p>
    <w:p w14:paraId="52D8E8C5" w14:textId="77777777" w:rsidR="00AF52FB" w:rsidRPr="00F74913" w:rsidRDefault="00AF52FB" w:rsidP="000C2775">
      <w:pPr>
        <w:pStyle w:val="TEKST"/>
        <w:spacing w:line="240" w:lineRule="auto"/>
        <w:ind w:left="360"/>
        <w:rPr>
          <w:rFonts w:ascii="Arial" w:eastAsia="MS Mincho" w:hAnsi="Arial" w:cs="Arial"/>
          <w:sz w:val="20"/>
          <w:szCs w:val="20"/>
        </w:rPr>
      </w:pPr>
      <w:r w:rsidRPr="00F74913">
        <w:rPr>
          <w:rFonts w:ascii="Arial" w:eastAsia="MS Mincho" w:hAnsi="Arial" w:cs="Arial"/>
          <w:sz w:val="20"/>
          <w:szCs w:val="20"/>
        </w:rPr>
        <w:t>ki se nanašajo na:</w:t>
      </w:r>
    </w:p>
    <w:p w14:paraId="6666B1E5" w14:textId="560AE0D5" w:rsidR="00AF52FB" w:rsidRPr="00320280" w:rsidRDefault="00AF52FB" w:rsidP="00320280">
      <w:pPr>
        <w:pStyle w:val="TEKST"/>
        <w:shd w:val="clear" w:color="auto" w:fill="D6E3BC" w:themeFill="accent3" w:themeFillTint="66"/>
        <w:spacing w:line="240" w:lineRule="auto"/>
        <w:ind w:left="360"/>
        <w:rPr>
          <w:rFonts w:ascii="Arial" w:eastAsia="MS Mincho" w:hAnsi="Arial" w:cs="Arial"/>
          <w:sz w:val="20"/>
          <w:szCs w:val="20"/>
        </w:rPr>
      </w:pPr>
      <w:r w:rsidRPr="00320280">
        <w:rPr>
          <w:rFonts w:ascii="Arial" w:eastAsia="MS Mincho" w:hAnsi="Arial" w:cs="Arial"/>
          <w:sz w:val="20"/>
          <w:szCs w:val="20"/>
        </w:rPr>
        <w:t>zaposlene osebe pri upravičencu navede</w:t>
      </w:r>
      <w:r w:rsidR="00C95472" w:rsidRPr="00320280">
        <w:rPr>
          <w:rFonts w:ascii="Arial" w:eastAsia="MS Mincho" w:hAnsi="Arial" w:cs="Arial"/>
          <w:sz w:val="20"/>
          <w:szCs w:val="20"/>
        </w:rPr>
        <w:t>ne</w:t>
      </w:r>
      <w:r w:rsidRPr="00320280">
        <w:rPr>
          <w:rFonts w:ascii="Arial" w:eastAsia="MS Mincho" w:hAnsi="Arial" w:cs="Arial"/>
          <w:sz w:val="20"/>
          <w:szCs w:val="20"/>
        </w:rPr>
        <w:t xml:space="preserve"> kot kontaktne osebe</w:t>
      </w:r>
      <w:r w:rsidR="00C95472" w:rsidRPr="00320280">
        <w:rPr>
          <w:rFonts w:ascii="Arial" w:eastAsia="MS Mincho" w:hAnsi="Arial" w:cs="Arial"/>
          <w:sz w:val="20"/>
          <w:szCs w:val="20"/>
        </w:rPr>
        <w:t xml:space="preserve"> na operaciji</w:t>
      </w:r>
      <w:r w:rsidR="00845740" w:rsidRPr="00320280">
        <w:rPr>
          <w:rFonts w:ascii="Arial" w:eastAsia="MS Mincho" w:hAnsi="Arial" w:cs="Arial"/>
          <w:sz w:val="20"/>
          <w:szCs w:val="20"/>
        </w:rPr>
        <w:t>/programu/projektu</w:t>
      </w:r>
      <w:r w:rsidR="00C95472" w:rsidRPr="00320280">
        <w:rPr>
          <w:rFonts w:ascii="Arial" w:eastAsia="MS Mincho" w:hAnsi="Arial" w:cs="Arial"/>
          <w:sz w:val="20"/>
          <w:szCs w:val="20"/>
        </w:rPr>
        <w:t xml:space="preserve"> oziroma sodelujoče na operaciji oziroma k</w:t>
      </w:r>
      <w:r w:rsidR="00845740" w:rsidRPr="00320280">
        <w:rPr>
          <w:rFonts w:ascii="Arial" w:eastAsia="MS Mincho" w:hAnsi="Arial" w:cs="Arial"/>
          <w:sz w:val="20"/>
          <w:szCs w:val="20"/>
        </w:rPr>
        <w:t>i</w:t>
      </w:r>
      <w:r w:rsidR="00C95472" w:rsidRPr="00320280">
        <w:rPr>
          <w:rFonts w:ascii="Arial" w:eastAsia="MS Mincho" w:hAnsi="Arial" w:cs="Arial"/>
          <w:sz w:val="20"/>
          <w:szCs w:val="20"/>
        </w:rPr>
        <w:t xml:space="preserve"> uveljavlja</w:t>
      </w:r>
      <w:r w:rsidR="00845740" w:rsidRPr="00320280">
        <w:rPr>
          <w:rFonts w:ascii="Arial" w:eastAsia="MS Mincho" w:hAnsi="Arial" w:cs="Arial"/>
          <w:sz w:val="20"/>
          <w:szCs w:val="20"/>
        </w:rPr>
        <w:t>jo</w:t>
      </w:r>
      <w:r w:rsidR="00C95472" w:rsidRPr="00320280">
        <w:rPr>
          <w:rFonts w:ascii="Arial" w:eastAsia="MS Mincho" w:hAnsi="Arial" w:cs="Arial"/>
          <w:sz w:val="20"/>
          <w:szCs w:val="20"/>
        </w:rPr>
        <w:t xml:space="preserve"> stroške za delo na operaciji</w:t>
      </w:r>
      <w:r w:rsidRPr="00320280">
        <w:rPr>
          <w:rFonts w:ascii="Arial" w:eastAsia="MS Mincho" w:hAnsi="Arial" w:cs="Arial"/>
          <w:sz w:val="20"/>
          <w:szCs w:val="20"/>
        </w:rPr>
        <w:t>,</w:t>
      </w:r>
    </w:p>
    <w:p w14:paraId="375CBDCC" w14:textId="7C4568B7" w:rsidR="00AF52FB" w:rsidRPr="000C2775" w:rsidRDefault="00AF52FB" w:rsidP="00320280">
      <w:pPr>
        <w:pStyle w:val="TEKST"/>
        <w:shd w:val="clear" w:color="auto" w:fill="D6E3BC" w:themeFill="accent3" w:themeFillTint="66"/>
        <w:spacing w:line="240" w:lineRule="auto"/>
        <w:ind w:left="360"/>
        <w:rPr>
          <w:rFonts w:ascii="Arial" w:eastAsia="MS Mincho" w:hAnsi="Arial" w:cs="Arial"/>
          <w:sz w:val="20"/>
          <w:szCs w:val="20"/>
        </w:rPr>
      </w:pPr>
      <w:r w:rsidRPr="00320280">
        <w:rPr>
          <w:rFonts w:ascii="Arial" w:eastAsia="MS Mincho" w:hAnsi="Arial" w:cs="Arial"/>
          <w:sz w:val="20"/>
          <w:szCs w:val="20"/>
        </w:rPr>
        <w:t>zunanje izvajalce</w:t>
      </w:r>
      <w:r w:rsidR="00C95472" w:rsidRPr="00320280">
        <w:rPr>
          <w:rFonts w:ascii="Arial" w:eastAsia="MS Mincho" w:hAnsi="Arial" w:cs="Arial"/>
          <w:sz w:val="20"/>
          <w:szCs w:val="20"/>
        </w:rPr>
        <w:t xml:space="preserve"> upravičenca</w:t>
      </w:r>
      <w:r w:rsidRPr="00320280">
        <w:rPr>
          <w:rFonts w:ascii="Arial" w:eastAsia="MS Mincho" w:hAnsi="Arial" w:cs="Arial"/>
          <w:sz w:val="20"/>
          <w:szCs w:val="20"/>
        </w:rPr>
        <w:t xml:space="preserve"> </w:t>
      </w:r>
      <w:r w:rsidR="00C95472" w:rsidRPr="00320280">
        <w:rPr>
          <w:rFonts w:ascii="Arial" w:eastAsia="MS Mincho" w:hAnsi="Arial" w:cs="Arial"/>
          <w:sz w:val="20"/>
          <w:szCs w:val="20"/>
        </w:rPr>
        <w:t>navedene kot kontaktne osebe na operaciji</w:t>
      </w:r>
      <w:r w:rsidR="00845740" w:rsidRPr="00320280">
        <w:rPr>
          <w:rFonts w:ascii="Arial" w:eastAsia="MS Mincho" w:hAnsi="Arial" w:cs="Arial"/>
          <w:sz w:val="20"/>
          <w:szCs w:val="20"/>
        </w:rPr>
        <w:t>/programu/projektu</w:t>
      </w:r>
      <w:r w:rsidR="00C95472" w:rsidRPr="00320280">
        <w:rPr>
          <w:rFonts w:ascii="Arial" w:eastAsia="MS Mincho" w:hAnsi="Arial" w:cs="Arial"/>
          <w:sz w:val="20"/>
          <w:szCs w:val="20"/>
        </w:rPr>
        <w:t xml:space="preserve"> oziroma </w:t>
      </w:r>
      <w:r w:rsidRPr="00320280">
        <w:rPr>
          <w:rFonts w:ascii="Arial" w:eastAsia="MS Mincho" w:hAnsi="Arial" w:cs="Arial"/>
          <w:sz w:val="20"/>
          <w:szCs w:val="20"/>
        </w:rPr>
        <w:t>k</w:t>
      </w:r>
      <w:r w:rsidR="00845740" w:rsidRPr="00320280">
        <w:rPr>
          <w:rFonts w:ascii="Arial" w:eastAsia="MS Mincho" w:hAnsi="Arial" w:cs="Arial"/>
          <w:sz w:val="20"/>
          <w:szCs w:val="20"/>
        </w:rPr>
        <w:t>i</w:t>
      </w:r>
      <w:r w:rsidRPr="00320280">
        <w:rPr>
          <w:rFonts w:ascii="Arial" w:eastAsia="MS Mincho" w:hAnsi="Arial" w:cs="Arial"/>
          <w:sz w:val="20"/>
          <w:szCs w:val="20"/>
        </w:rPr>
        <w:t xml:space="preserve"> </w:t>
      </w:r>
      <w:r w:rsidR="00C95472" w:rsidRPr="00320280">
        <w:rPr>
          <w:rFonts w:ascii="Arial" w:eastAsia="MS Mincho" w:hAnsi="Arial" w:cs="Arial"/>
          <w:sz w:val="20"/>
          <w:szCs w:val="20"/>
        </w:rPr>
        <w:t>uveljavlja</w:t>
      </w:r>
      <w:r w:rsidR="00845740" w:rsidRPr="00320280">
        <w:rPr>
          <w:rFonts w:ascii="Arial" w:eastAsia="MS Mincho" w:hAnsi="Arial" w:cs="Arial"/>
          <w:sz w:val="20"/>
          <w:szCs w:val="20"/>
        </w:rPr>
        <w:t>jo</w:t>
      </w:r>
      <w:r w:rsidR="00C95472" w:rsidRPr="00320280">
        <w:rPr>
          <w:rFonts w:ascii="Arial" w:eastAsia="MS Mincho" w:hAnsi="Arial" w:cs="Arial"/>
          <w:sz w:val="20"/>
          <w:szCs w:val="20"/>
        </w:rPr>
        <w:t xml:space="preserve"> </w:t>
      </w:r>
      <w:r w:rsidRPr="00320280">
        <w:rPr>
          <w:rFonts w:ascii="Arial" w:eastAsia="MS Mincho" w:hAnsi="Arial" w:cs="Arial"/>
          <w:sz w:val="20"/>
          <w:szCs w:val="20"/>
        </w:rPr>
        <w:t>strošk</w:t>
      </w:r>
      <w:r w:rsidR="00C95472" w:rsidRPr="00320280">
        <w:rPr>
          <w:rFonts w:ascii="Arial" w:eastAsia="MS Mincho" w:hAnsi="Arial" w:cs="Arial"/>
          <w:sz w:val="20"/>
          <w:szCs w:val="20"/>
        </w:rPr>
        <w:t>e na operaciji</w:t>
      </w:r>
      <w:r w:rsidR="00845740" w:rsidRPr="00320280">
        <w:rPr>
          <w:rFonts w:ascii="Arial" w:eastAsia="MS Mincho" w:hAnsi="Arial" w:cs="Arial"/>
          <w:sz w:val="20"/>
          <w:szCs w:val="20"/>
        </w:rPr>
        <w:t>/programu/projektu</w:t>
      </w:r>
      <w:r w:rsidRPr="00320280">
        <w:rPr>
          <w:rFonts w:ascii="Arial" w:eastAsia="MS Mincho" w:hAnsi="Arial" w:cs="Arial"/>
          <w:sz w:val="20"/>
          <w:szCs w:val="20"/>
        </w:rPr>
        <w:t>.</w:t>
      </w:r>
    </w:p>
    <w:p w14:paraId="10172209" w14:textId="77777777" w:rsidR="00E31949" w:rsidRDefault="00E31949" w:rsidP="00AF52FB">
      <w:pPr>
        <w:spacing w:before="240" w:after="240"/>
        <w:jc w:val="both"/>
        <w:rPr>
          <w:rFonts w:ascii="Arial" w:hAnsi="Arial" w:cs="Arial"/>
          <w:b/>
          <w:sz w:val="20"/>
          <w:szCs w:val="20"/>
        </w:rPr>
      </w:pPr>
    </w:p>
    <w:p w14:paraId="2DDD8DDE" w14:textId="7157A4BC" w:rsidR="00EB1CDF" w:rsidRDefault="00EB1CDF" w:rsidP="00AC1C5E">
      <w:pPr>
        <w:pStyle w:val="TEKST"/>
        <w:numPr>
          <w:ilvl w:val="0"/>
          <w:numId w:val="5"/>
        </w:numPr>
        <w:spacing w:line="240" w:lineRule="auto"/>
        <w:ind w:left="360"/>
        <w:rPr>
          <w:rFonts w:ascii="Arial" w:eastAsia="MS Mincho" w:hAnsi="Arial" w:cs="Arial"/>
          <w:b/>
          <w:sz w:val="20"/>
          <w:szCs w:val="20"/>
        </w:rPr>
      </w:pPr>
      <w:r w:rsidRPr="00AC1C5E">
        <w:rPr>
          <w:rFonts w:ascii="Arial" w:eastAsia="MS Mincho" w:hAnsi="Arial" w:cs="Arial"/>
          <w:b/>
          <w:sz w:val="20"/>
          <w:szCs w:val="20"/>
        </w:rPr>
        <w:t xml:space="preserve">Pravna podlaga za </w:t>
      </w:r>
      <w:r w:rsidR="00440CAF">
        <w:rPr>
          <w:rFonts w:ascii="Arial" w:eastAsia="MS Mincho" w:hAnsi="Arial" w:cs="Arial"/>
          <w:b/>
          <w:sz w:val="20"/>
          <w:szCs w:val="20"/>
        </w:rPr>
        <w:t>obdelavo osebnih podatkov:</w:t>
      </w:r>
    </w:p>
    <w:p w14:paraId="642892C1" w14:textId="77777777" w:rsidR="00AC1C5E" w:rsidRPr="00AC1C5E" w:rsidRDefault="00AC1C5E" w:rsidP="00AC1C5E">
      <w:pPr>
        <w:pStyle w:val="TEKST"/>
        <w:spacing w:line="240" w:lineRule="auto"/>
        <w:ind w:left="360"/>
        <w:rPr>
          <w:rFonts w:ascii="Arial" w:eastAsia="MS Mincho" w:hAnsi="Arial" w:cs="Arial"/>
          <w:b/>
          <w:sz w:val="20"/>
          <w:szCs w:val="20"/>
        </w:rPr>
      </w:pPr>
    </w:p>
    <w:p w14:paraId="27984BCD" w14:textId="2547600C"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Temelj zakonitosti obdelave osebnih podatkov, ki bodo posredovani v vlogi prijavitelja oziroma v dokazilih in drugih gradivih ob prijavi na zadevni javni razpis izhaja iz e) točke prvega odstavka 6. člena Splošne uredbe o varstvu podatkov. Obdelava tovrstnih podatkov je</w:t>
      </w:r>
      <w:r w:rsidR="00AC1C5E">
        <w:rPr>
          <w:rFonts w:ascii="Arial" w:eastAsia="MS Mincho" w:hAnsi="Arial" w:cs="Arial"/>
          <w:sz w:val="20"/>
          <w:szCs w:val="20"/>
        </w:rPr>
        <w:t xml:space="preserve"> nujno</w:t>
      </w:r>
      <w:r w:rsidRPr="00F74913">
        <w:rPr>
          <w:rFonts w:ascii="Arial" w:eastAsia="MS Mincho" w:hAnsi="Arial" w:cs="Arial"/>
          <w:sz w:val="20"/>
          <w:szCs w:val="20"/>
        </w:rPr>
        <w:t xml:space="preserve"> potrebna za</w:t>
      </w:r>
      <w:r w:rsidR="00AC1C5E">
        <w:rPr>
          <w:rFonts w:ascii="Arial" w:eastAsia="MS Mincho" w:hAnsi="Arial" w:cs="Arial"/>
          <w:sz w:val="20"/>
          <w:szCs w:val="20"/>
        </w:rPr>
        <w:t xml:space="preserve"> izvrševanje zakonskih pristojnosti, nalog ali obveznosti</w:t>
      </w:r>
      <w:r w:rsidRPr="00F74913">
        <w:rPr>
          <w:rFonts w:ascii="Arial" w:eastAsia="MS Mincho" w:hAnsi="Arial" w:cs="Arial"/>
          <w:sz w:val="20"/>
          <w:szCs w:val="20"/>
        </w:rPr>
        <w:t xml:space="preserve"> ministrstva</w:t>
      </w:r>
      <w:r w:rsidR="001464B6">
        <w:rPr>
          <w:rFonts w:ascii="Arial" w:eastAsia="MS Mincho" w:hAnsi="Arial" w:cs="Arial"/>
          <w:sz w:val="20"/>
          <w:szCs w:val="20"/>
        </w:rPr>
        <w:t xml:space="preserve"> oziroma za izvajanje javne oblasti</w:t>
      </w:r>
      <w:r w:rsidRPr="00F74913">
        <w:rPr>
          <w:rFonts w:ascii="Arial" w:eastAsia="MS Mincho" w:hAnsi="Arial" w:cs="Arial"/>
          <w:sz w:val="20"/>
          <w:szCs w:val="20"/>
        </w:rPr>
        <w:t xml:space="preserve"> na podlagi </w:t>
      </w:r>
      <w:hyperlink r:id="rId14" w:history="1">
        <w:r w:rsidRPr="00440CAF">
          <w:rPr>
            <w:rStyle w:val="Hiperpovezava"/>
            <w:rFonts w:ascii="Arial" w:eastAsia="MS Mincho" w:hAnsi="Arial" w:cs="Arial"/>
            <w:sz w:val="20"/>
            <w:szCs w:val="20"/>
            <w:shd w:val="clear" w:color="auto" w:fill="D6E3BC" w:themeFill="accent3" w:themeFillTint="66"/>
          </w:rPr>
          <w:t>Zakona o državni upravi</w:t>
        </w:r>
      </w:hyperlink>
      <w:r w:rsidR="009B0027">
        <w:rPr>
          <w:rFonts w:ascii="Arial" w:eastAsia="MS Mincho" w:hAnsi="Arial" w:cs="Arial"/>
          <w:sz w:val="20"/>
          <w:szCs w:val="20"/>
          <w:shd w:val="clear" w:color="auto" w:fill="D6E3BC" w:themeFill="accent3" w:themeFillTint="66"/>
        </w:rPr>
        <w:t>,</w:t>
      </w:r>
      <w:r w:rsidR="001464B6" w:rsidRPr="00440CAF">
        <w:rPr>
          <w:rFonts w:ascii="Arial" w:eastAsia="MS Mincho" w:hAnsi="Arial" w:cs="Arial"/>
          <w:sz w:val="20"/>
          <w:szCs w:val="20"/>
          <w:shd w:val="clear" w:color="auto" w:fill="D6E3BC" w:themeFill="accent3" w:themeFillTint="66"/>
        </w:rPr>
        <w:t xml:space="preserve"> </w:t>
      </w:r>
      <w:hyperlink r:id="rId15" w:history="1">
        <w:r w:rsidR="001464B6" w:rsidRPr="00440CAF">
          <w:rPr>
            <w:rStyle w:val="Hiperpovezava"/>
            <w:rFonts w:ascii="Arial" w:eastAsia="MS Mincho" w:hAnsi="Arial" w:cs="Arial"/>
            <w:sz w:val="20"/>
            <w:szCs w:val="20"/>
            <w:shd w:val="clear" w:color="auto" w:fill="D6E3BC" w:themeFill="accent3" w:themeFillTint="66"/>
          </w:rPr>
          <w:t>Zakona o uresničevanju javnega interesa za kulturo</w:t>
        </w:r>
      </w:hyperlink>
      <w:r w:rsidR="001464B6" w:rsidRPr="00440CAF">
        <w:rPr>
          <w:rFonts w:ascii="Arial" w:hAnsi="Arial" w:cs="Arial"/>
          <w:b/>
          <w:bCs/>
          <w:color w:val="626060"/>
          <w:sz w:val="18"/>
          <w:szCs w:val="18"/>
          <w:shd w:val="clear" w:color="auto" w:fill="D6E3BC" w:themeFill="accent3" w:themeFillTint="66"/>
        </w:rPr>
        <w:t>.</w:t>
      </w:r>
      <w:r w:rsidR="001464B6">
        <w:rPr>
          <w:rFonts w:ascii="Arial" w:hAnsi="Arial" w:cs="Arial"/>
          <w:b/>
          <w:bCs/>
          <w:color w:val="626060"/>
          <w:sz w:val="18"/>
          <w:szCs w:val="18"/>
          <w:shd w:val="clear" w:color="auto" w:fill="FFFFFF"/>
        </w:rPr>
        <w:t xml:space="preserve"> </w:t>
      </w:r>
      <w:r w:rsidRPr="00F74913">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21AE24BF" w14:textId="77777777" w:rsidR="00440CAF" w:rsidRDefault="00440CAF" w:rsidP="00EB1CDF">
      <w:pPr>
        <w:spacing w:after="0" w:line="240" w:lineRule="auto"/>
        <w:jc w:val="both"/>
        <w:rPr>
          <w:rFonts w:ascii="Arial" w:eastAsia="MS Mincho" w:hAnsi="Arial" w:cs="Arial"/>
          <w:sz w:val="20"/>
          <w:szCs w:val="20"/>
        </w:rPr>
      </w:pPr>
    </w:p>
    <w:p w14:paraId="69630013" w14:textId="178D4574" w:rsidR="00EB1CDF" w:rsidRPr="00F74913" w:rsidRDefault="00EB1CDF" w:rsidP="00EB1CDF">
      <w:pPr>
        <w:spacing w:after="0" w:line="240" w:lineRule="auto"/>
        <w:jc w:val="both"/>
        <w:rPr>
          <w:rFonts w:ascii="Arial" w:eastAsia="MS Mincho" w:hAnsi="Arial" w:cs="Arial"/>
          <w:sz w:val="20"/>
          <w:szCs w:val="20"/>
        </w:rPr>
      </w:pPr>
      <w:r w:rsidRPr="00F74913">
        <w:rPr>
          <w:rFonts w:ascii="Arial" w:eastAsia="MS Mincho" w:hAnsi="Arial" w:cs="Arial"/>
          <w:sz w:val="20"/>
          <w:szCs w:val="20"/>
        </w:rPr>
        <w:t xml:space="preserve">Zagotovitev osebnih podatkov v okviru prijaviteljeve vloge na zadevni javni razpis oziroma pripadajočih dokazil je </w:t>
      </w:r>
      <w:r w:rsidRPr="00440CAF">
        <w:rPr>
          <w:rFonts w:ascii="Arial" w:eastAsia="MS Mincho" w:hAnsi="Arial" w:cs="Arial"/>
          <w:sz w:val="20"/>
          <w:szCs w:val="20"/>
        </w:rPr>
        <w:t>obveznost, ki je potrebna za sklenitev pogodbe o sofinanciranju</w:t>
      </w:r>
      <w:r w:rsidRPr="00F74913">
        <w:rPr>
          <w:rFonts w:ascii="Arial" w:eastAsia="MS Mincho" w:hAnsi="Arial" w:cs="Arial"/>
          <w:sz w:val="20"/>
          <w:szCs w:val="20"/>
        </w:rPr>
        <w:t xml:space="preserve">. Morebitne posledice, če se tovrstni podatki ne zagotovijo, torej če se odda vloga, ki je pomanjkljiva, saj ne vsebuje določenih osebnih podatkov, ki bi bili z vidika presoje vloge nujni, je </w:t>
      </w:r>
      <w:r w:rsidRPr="00440CAF">
        <w:rPr>
          <w:rFonts w:ascii="Arial" w:eastAsia="MS Mincho" w:hAnsi="Arial" w:cs="Arial"/>
          <w:sz w:val="20"/>
          <w:szCs w:val="20"/>
        </w:rPr>
        <w:t>zavrženje vloge</w:t>
      </w:r>
      <w:r w:rsidRPr="00F74913">
        <w:rPr>
          <w:rFonts w:ascii="Arial" w:eastAsia="MS Mincho" w:hAnsi="Arial" w:cs="Arial"/>
          <w:sz w:val="20"/>
          <w:szCs w:val="20"/>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6B37F0DB"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w:t>
      </w:r>
      <w:r w:rsidRPr="00F74913">
        <w:rPr>
          <w:rFonts w:ascii="Arial" w:eastAsia="MS Mincho" w:hAnsi="Arial" w:cs="Arial"/>
          <w:sz w:val="20"/>
          <w:szCs w:val="20"/>
        </w:rPr>
        <w:t xml:space="preserve">pri čemer neizpolnjevanje te pogodbene obveznosti lahko privede do tega, da </w:t>
      </w:r>
      <w:r w:rsidRPr="00440CAF">
        <w:rPr>
          <w:rFonts w:ascii="Arial" w:eastAsia="MS Mincho" w:hAnsi="Arial" w:cs="Arial"/>
          <w:sz w:val="20"/>
          <w:szCs w:val="20"/>
        </w:rPr>
        <w:t>zahtevki za izplačilo ne morejo biti plačani</w:t>
      </w:r>
      <w:r w:rsidRPr="00F74913">
        <w:rPr>
          <w:rFonts w:ascii="Arial" w:eastAsia="MS Mincho" w:hAnsi="Arial" w:cs="Arial"/>
          <w:sz w:val="20"/>
          <w:szCs w:val="20"/>
        </w:rPr>
        <w:t xml:space="preserve"> oziroma celo do </w:t>
      </w:r>
      <w:r w:rsidRPr="00440CAF">
        <w:rPr>
          <w:rFonts w:ascii="Arial" w:eastAsia="MS Mincho" w:hAnsi="Arial" w:cs="Arial"/>
          <w:sz w:val="20"/>
          <w:szCs w:val="20"/>
        </w:rPr>
        <w:t>odstopa od pogodbe in vračila vseh prejetih sredstev</w:t>
      </w:r>
      <w:r w:rsidRPr="00F74913">
        <w:rPr>
          <w:rFonts w:ascii="Arial" w:eastAsia="MS Mincho" w:hAnsi="Arial" w:cs="Arial"/>
          <w:sz w:val="20"/>
          <w:szCs w:val="20"/>
        </w:rPr>
        <w:t>.</w:t>
      </w:r>
      <w:r w:rsidR="00440CAF">
        <w:rPr>
          <w:rFonts w:ascii="Arial" w:eastAsia="MS Mincho" w:hAnsi="Arial" w:cs="Arial"/>
          <w:sz w:val="20"/>
          <w:szCs w:val="20"/>
        </w:rPr>
        <w:t xml:space="preserve"> V tem primeru zakonitost obdelave osebnih podatkov izhaja iz b) točke prvega odstavka 6. člena Splošne uredbe o varstvu podatkov.</w:t>
      </w:r>
    </w:p>
    <w:p w14:paraId="7B49FA52" w14:textId="0278CF75" w:rsidR="00D72AB4" w:rsidRDefault="00D72AB4" w:rsidP="00D72AB4">
      <w:pPr>
        <w:pStyle w:val="TEKST"/>
        <w:rPr>
          <w:rFonts w:ascii="Arial" w:eastAsia="MS Mincho" w:hAnsi="Arial" w:cs="Arial"/>
          <w:sz w:val="20"/>
          <w:szCs w:val="20"/>
        </w:rPr>
      </w:pPr>
    </w:p>
    <w:p w14:paraId="6FBB7113" w14:textId="77777777" w:rsidR="00440CAF" w:rsidRPr="00F74913" w:rsidRDefault="00440CAF" w:rsidP="00D72AB4">
      <w:pPr>
        <w:pStyle w:val="TEKST"/>
        <w:rPr>
          <w:rFonts w:ascii="Arial" w:eastAsia="MS Mincho" w:hAnsi="Arial" w:cs="Arial"/>
          <w:sz w:val="20"/>
          <w:szCs w:val="20"/>
        </w:rPr>
      </w:pPr>
    </w:p>
    <w:p w14:paraId="60150B5B" w14:textId="3E3C6B13" w:rsidR="003F2E76" w:rsidRPr="00F74913" w:rsidRDefault="003F2E76" w:rsidP="00440CAF">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Kategorije uporabnikov</w:t>
      </w:r>
      <w:r w:rsidR="009B0027">
        <w:rPr>
          <w:rFonts w:ascii="Arial" w:eastAsia="MS Mincho" w:hAnsi="Arial" w:cs="Arial"/>
          <w:b/>
          <w:sz w:val="20"/>
          <w:szCs w:val="20"/>
        </w:rPr>
        <w:t>:</w:t>
      </w:r>
      <w:r w:rsidRPr="00F74913">
        <w:rPr>
          <w:rFonts w:ascii="Arial" w:eastAsia="MS Mincho" w:hAnsi="Arial" w:cs="Arial"/>
          <w:b/>
          <w:sz w:val="20"/>
          <w:szCs w:val="20"/>
        </w:rPr>
        <w:t xml:space="preserve">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2C534932" w:rsidR="003F2E76" w:rsidRDefault="003F2E76" w:rsidP="003F2E76">
      <w:pPr>
        <w:pStyle w:val="Pripombabesedilo"/>
        <w:jc w:val="both"/>
        <w:rPr>
          <w:rFonts w:ascii="Arial" w:hAnsi="Arial" w:cs="Arial"/>
          <w:shd w:val="clear" w:color="auto" w:fill="D6E3BC" w:themeFill="accent3" w:themeFillTint="66"/>
        </w:rPr>
      </w:pPr>
      <w:r w:rsidRPr="00F74913">
        <w:rPr>
          <w:rFonts w:ascii="Arial" w:eastAsia="MS Mincho" w:hAnsi="Arial" w:cs="Arial"/>
          <w:lang w:eastAsia="sl-SI"/>
        </w:rPr>
        <w:t xml:space="preserve">Posredovane osebne podatke bodo uporabljale sledeče kategorije oseb: </w:t>
      </w:r>
      <w:r w:rsidRPr="009B0027">
        <w:rPr>
          <w:rFonts w:ascii="Arial" w:eastAsia="MS Mincho" w:hAnsi="Arial" w:cs="Arial"/>
          <w:shd w:val="clear" w:color="auto" w:fill="D6E3BC" w:themeFill="accent3" w:themeFillTint="66"/>
          <w:lang w:eastAsia="sl-SI"/>
        </w:rPr>
        <w:t xml:space="preserve">zaposleni na </w:t>
      </w:r>
      <w:r w:rsidR="00E31949" w:rsidRPr="009B0027">
        <w:rPr>
          <w:rFonts w:ascii="Arial" w:eastAsia="MS Mincho" w:hAnsi="Arial" w:cs="Arial"/>
          <w:shd w:val="clear" w:color="auto" w:fill="D6E3BC" w:themeFill="accent3" w:themeFillTint="66"/>
          <w:lang w:eastAsia="sl-SI"/>
        </w:rPr>
        <w:t>ministrstvu</w:t>
      </w:r>
      <w:r w:rsidRPr="009B0027">
        <w:rPr>
          <w:rFonts w:ascii="Arial" w:eastAsia="MS Mincho" w:hAnsi="Arial" w:cs="Arial"/>
          <w:shd w:val="clear" w:color="auto" w:fill="D6E3BC" w:themeFill="accent3" w:themeFillTint="66"/>
          <w:lang w:eastAsia="sl-SI"/>
        </w:rPr>
        <w:t xml:space="preserve">, ki je pripravil javni razpis, </w:t>
      </w:r>
      <w:r w:rsidRPr="00B27D1B">
        <w:rPr>
          <w:rFonts w:ascii="Arial" w:eastAsia="MS Mincho" w:hAnsi="Arial" w:cs="Arial"/>
          <w:color w:val="000000" w:themeColor="text1"/>
          <w:shd w:val="clear" w:color="auto" w:fill="D6E3BC" w:themeFill="accent3" w:themeFillTint="66"/>
          <w:lang w:eastAsia="sl-SI"/>
        </w:rPr>
        <w:t>zaposleni</w:t>
      </w:r>
      <w:r w:rsidRPr="009B0027">
        <w:rPr>
          <w:rFonts w:ascii="Arial" w:eastAsia="MS Mincho" w:hAnsi="Arial" w:cs="Arial"/>
          <w:shd w:val="clear" w:color="auto" w:fill="D6E3BC" w:themeFill="accent3" w:themeFillTint="66"/>
          <w:lang w:eastAsia="sl-SI"/>
        </w:rPr>
        <w:t xml:space="preserve"> v </w:t>
      </w:r>
      <w:r w:rsidR="00D24F22" w:rsidRPr="009B0027">
        <w:rPr>
          <w:rFonts w:ascii="Arial" w:eastAsia="MS Mincho" w:hAnsi="Arial" w:cs="Arial"/>
          <w:shd w:val="clear" w:color="auto" w:fill="D6E3BC" w:themeFill="accent3" w:themeFillTint="66"/>
          <w:lang w:eastAsia="sl-SI"/>
        </w:rPr>
        <w:t>službah v okviru sekretariata ministrstva</w:t>
      </w:r>
      <w:r w:rsidRPr="009B0027">
        <w:rPr>
          <w:rFonts w:ascii="Arial" w:eastAsia="MS Mincho" w:hAnsi="Arial" w:cs="Arial"/>
          <w:shd w:val="clear" w:color="auto" w:fill="D6E3BC" w:themeFill="accent3" w:themeFillTint="66"/>
          <w:lang w:eastAsia="sl-SI"/>
        </w:rPr>
        <w:t>, zaposleni v finančni službi ministrstva, zaposleni v službi za izvajanje kohezijske politike ministrstv</w:t>
      </w:r>
      <w:r w:rsidR="00D24F22" w:rsidRPr="009B0027">
        <w:rPr>
          <w:rFonts w:ascii="Arial" w:eastAsia="MS Mincho" w:hAnsi="Arial" w:cs="Arial"/>
          <w:shd w:val="clear" w:color="auto" w:fill="D6E3BC" w:themeFill="accent3" w:themeFillTint="66"/>
          <w:lang w:eastAsia="sl-SI"/>
        </w:rPr>
        <w:t>a</w:t>
      </w:r>
      <w:r w:rsidRPr="009B0027">
        <w:rPr>
          <w:rFonts w:ascii="Arial" w:eastAsia="MS Mincho" w:hAnsi="Arial" w:cs="Arial"/>
          <w:shd w:val="clear" w:color="auto" w:fill="D6E3BC" w:themeFill="accent3" w:themeFillTint="66"/>
          <w:lang w:eastAsia="sl-SI"/>
        </w:rPr>
        <w:t>, zaposleni na OU, ki pokrivajo kohezijsko politiko</w:t>
      </w:r>
      <w:r w:rsidR="0025644E" w:rsidRPr="009B0027">
        <w:rPr>
          <w:rFonts w:ascii="Arial" w:eastAsia="MS Mincho" w:hAnsi="Arial" w:cs="Arial"/>
          <w:shd w:val="clear" w:color="auto" w:fill="D6E3BC" w:themeFill="accent3" w:themeFillTint="66"/>
          <w:lang w:eastAsia="sl-SI"/>
        </w:rPr>
        <w:t>, člani strokovnih komisij</w:t>
      </w:r>
      <w:r w:rsidRPr="009B0027">
        <w:rPr>
          <w:rFonts w:ascii="Arial" w:eastAsia="MS Mincho" w:hAnsi="Arial" w:cs="Arial"/>
          <w:shd w:val="clear" w:color="auto" w:fill="D6E3BC" w:themeFill="accent3" w:themeFillTint="66"/>
          <w:lang w:eastAsia="sl-SI"/>
        </w:rPr>
        <w:t xml:space="preserve"> ter nadzorni organi (FURS, služba za notranjo revizijo ministrstva, MF-UNP, RSRS, MF-CA in ostali pristojni nadzorni organi</w:t>
      </w:r>
      <w:r w:rsidRPr="009B0027">
        <w:rPr>
          <w:rFonts w:ascii="Arial" w:hAnsi="Arial" w:cs="Arial"/>
          <w:shd w:val="clear" w:color="auto" w:fill="D6E3BC" w:themeFill="accent3" w:themeFillTint="66"/>
        </w:rPr>
        <w:t>).</w:t>
      </w:r>
    </w:p>
    <w:p w14:paraId="122BD7C3" w14:textId="37010A17" w:rsidR="009B0027" w:rsidRPr="009B0027" w:rsidRDefault="009B0027" w:rsidP="009B0027">
      <w:pPr>
        <w:pStyle w:val="TEKST"/>
        <w:numPr>
          <w:ilvl w:val="0"/>
          <w:numId w:val="5"/>
        </w:numPr>
        <w:spacing w:line="240" w:lineRule="auto"/>
        <w:ind w:left="360"/>
        <w:rPr>
          <w:rFonts w:ascii="Arial" w:eastAsia="MS Mincho" w:hAnsi="Arial" w:cs="Arial"/>
          <w:b/>
          <w:sz w:val="20"/>
          <w:szCs w:val="20"/>
        </w:rPr>
      </w:pPr>
      <w:r w:rsidRPr="009B0027">
        <w:rPr>
          <w:rFonts w:ascii="Arial" w:eastAsia="MS Mincho" w:hAnsi="Arial" w:cs="Arial"/>
          <w:b/>
          <w:sz w:val="20"/>
          <w:szCs w:val="20"/>
        </w:rPr>
        <w:t>Informacije o prenosih osebnih podatkov v tretjo državo ali mednarodno organizacijo:</w:t>
      </w:r>
    </w:p>
    <w:p w14:paraId="2FAF3725" w14:textId="77777777" w:rsidR="009B0027" w:rsidRDefault="009B0027" w:rsidP="003F2E76">
      <w:pPr>
        <w:spacing w:after="0" w:line="240" w:lineRule="auto"/>
        <w:jc w:val="both"/>
        <w:rPr>
          <w:rFonts w:ascii="Arial" w:eastAsia="MS Mincho" w:hAnsi="Arial" w:cs="Arial"/>
          <w:sz w:val="20"/>
          <w:szCs w:val="20"/>
          <w:lang w:eastAsia="sl-SI"/>
        </w:rPr>
      </w:pPr>
    </w:p>
    <w:p w14:paraId="40E81470" w14:textId="27638342"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720D24A9" w:rsidR="00D72AB4" w:rsidRPr="00F74913" w:rsidRDefault="00D72AB4" w:rsidP="009B0027">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lastRenderedPageBreak/>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25E145C1"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8F2FC8" w:rsidRPr="00F74913">
        <w:rPr>
          <w:rFonts w:ascii="Arial" w:eastAsia="MS Mincho" w:hAnsi="Arial" w:cs="Arial"/>
          <w:sz w:val="20"/>
          <w:szCs w:val="20"/>
        </w:rPr>
        <w:t>/a</w:t>
      </w:r>
      <w:r w:rsidRPr="00F74913">
        <w:rPr>
          <w:rFonts w:ascii="Arial" w:eastAsia="MS Mincho" w:hAnsi="Arial" w:cs="Arial"/>
          <w:sz w:val="20"/>
          <w:szCs w:val="20"/>
        </w:rPr>
        <w:t xml:space="preserve"> oziroma operacija </w:t>
      </w:r>
      <w:r w:rsidR="001511B5" w:rsidRPr="00F74913">
        <w:rPr>
          <w:rFonts w:ascii="Arial" w:eastAsia="MS Mincho" w:hAnsi="Arial" w:cs="Arial"/>
          <w:sz w:val="20"/>
          <w:szCs w:val="20"/>
        </w:rPr>
        <w:t>zaključena 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78755075"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w:t>
      </w:r>
      <w:hyperlink r:id="rId16" w:history="1">
        <w:r w:rsidRPr="00A866F3">
          <w:rPr>
            <w:rStyle w:val="Hiperpovezava"/>
            <w:rFonts w:ascii="Arial" w:eastAsia="MS Mincho" w:hAnsi="Arial" w:cs="Arial"/>
            <w:sz w:val="20"/>
            <w:szCs w:val="20"/>
          </w:rPr>
          <w:t>Zakonom o varstvu dokumentarnega in arhivskega gradiva ter arhivih</w:t>
        </w:r>
      </w:hyperlink>
      <w:r w:rsidRPr="00F74913">
        <w:rPr>
          <w:rFonts w:ascii="Arial" w:eastAsia="MS Mincho" w:hAnsi="Arial" w:cs="Arial"/>
          <w:sz w:val="20"/>
          <w:szCs w:val="20"/>
        </w:rPr>
        <w:t xml:space="preserve">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1C76B4E3" w:rsidR="008E303D"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w:t>
      </w:r>
      <w:r w:rsidR="00246042">
        <w:rPr>
          <w:rFonts w:ascii="Arial" w:eastAsia="MS Mincho" w:hAnsi="Arial" w:cs="Arial"/>
          <w:sz w:val="20"/>
          <w:szCs w:val="20"/>
        </w:rPr>
        <w:t xml:space="preserve"> č</w:t>
      </w:r>
      <w:r w:rsidR="00246042" w:rsidRPr="00246042">
        <w:rPr>
          <w:rFonts w:ascii="Arial" w:eastAsia="MS Mincho" w:hAnsi="Arial" w:cs="Arial"/>
          <w:sz w:val="20"/>
          <w:szCs w:val="20"/>
        </w:rPr>
        <w:t>e drug zakon za posamezne obdelave osebnih podatkov določa drugače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w:t>
      </w:r>
      <w:r w:rsidR="00246042">
        <w:rPr>
          <w:rFonts w:ascii="Arial" w:eastAsia="MS Mincho" w:hAnsi="Arial" w:cs="Arial"/>
          <w:sz w:val="20"/>
          <w:szCs w:val="20"/>
        </w:rPr>
        <w:t xml:space="preserve"> </w:t>
      </w:r>
      <w:r w:rsidR="00246042" w:rsidRPr="00246042">
        <w:rPr>
          <w:rFonts w:ascii="Arial" w:eastAsia="MS Mincho" w:hAnsi="Arial" w:cs="Arial"/>
          <w:sz w:val="20"/>
          <w:szCs w:val="20"/>
        </w:rPr>
        <w:t>raziskovalne, statistične in arhivske namene.</w:t>
      </w:r>
      <w:r w:rsidRPr="00F74913">
        <w:rPr>
          <w:rFonts w:ascii="Arial" w:eastAsia="MS Mincho" w:hAnsi="Arial" w:cs="Arial"/>
          <w:sz w:val="20"/>
          <w:szCs w:val="20"/>
        </w:rPr>
        <w:t xml:space="preserve"> </w:t>
      </w:r>
    </w:p>
    <w:p w14:paraId="5EABD579" w14:textId="77777777" w:rsidR="00246042" w:rsidRPr="00F74913" w:rsidRDefault="00246042" w:rsidP="00D72AB4">
      <w:pPr>
        <w:pStyle w:val="TEKST"/>
        <w:rPr>
          <w:rFonts w:ascii="Arial" w:eastAsia="MS Mincho" w:hAnsi="Arial" w:cs="Arial"/>
          <w:sz w:val="20"/>
          <w:szCs w:val="20"/>
        </w:rPr>
      </w:pPr>
    </w:p>
    <w:p w14:paraId="14B3CC23" w14:textId="77777777" w:rsidR="00D72AB4" w:rsidRPr="00F74913" w:rsidRDefault="00D72AB4" w:rsidP="00A866F3">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2E409BFE" w14:textId="0ACB2F30" w:rsidR="00D72AB4" w:rsidRPr="00F74913" w:rsidRDefault="00D72AB4" w:rsidP="00287A2F">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ki morajo po službeni dolžnosti imeti dostop do osebnih podatkov</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w:t>
      </w:r>
      <w:r w:rsidR="00726383">
        <w:rPr>
          <w:rFonts w:ascii="Arial" w:eastAsia="MS Mincho" w:hAnsi="Arial" w:cs="Arial"/>
          <w:sz w:val="20"/>
          <w:szCs w:val="20"/>
        </w:rPr>
        <w:t xml:space="preserve"> zavezani</w:t>
      </w:r>
      <w:r w:rsidR="007E7CFA">
        <w:rPr>
          <w:rFonts w:ascii="Arial" w:eastAsia="MS Mincho" w:hAnsi="Arial" w:cs="Arial"/>
          <w:sz w:val="20"/>
          <w:szCs w:val="20"/>
        </w:rPr>
        <w:t xml:space="preserve"> k varovanju osebnih podatkov</w:t>
      </w:r>
      <w:r w:rsidRPr="00F74913">
        <w:rPr>
          <w:rFonts w:ascii="Arial" w:eastAsia="MS Mincho" w:hAnsi="Arial" w:cs="Arial"/>
          <w:sz w:val="20"/>
          <w:szCs w:val="20"/>
        </w:rPr>
        <w:t xml:space="preserve">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w:t>
      </w:r>
      <w:r w:rsidR="00287A2F">
        <w:rPr>
          <w:rFonts w:ascii="Arial" w:eastAsia="MS Mincho" w:hAnsi="Arial" w:cs="Arial"/>
          <w:sz w:val="20"/>
          <w:szCs w:val="20"/>
        </w:rPr>
        <w:t>2, in sicer za celotno obdobje trajanja pogodbe in tudi po njenem prenehanju ter za morebitne kršitve</w:t>
      </w:r>
      <w:r w:rsidR="007E7CFA">
        <w:rPr>
          <w:rFonts w:ascii="Arial" w:eastAsia="MS Mincho" w:hAnsi="Arial" w:cs="Arial"/>
          <w:sz w:val="20"/>
          <w:szCs w:val="20"/>
        </w:rPr>
        <w:t xml:space="preserve"> </w:t>
      </w:r>
      <w:r w:rsidRPr="00F74913">
        <w:rPr>
          <w:rFonts w:ascii="Arial" w:eastAsia="MS Mincho" w:hAnsi="Arial" w:cs="Arial"/>
          <w:sz w:val="20"/>
          <w:szCs w:val="20"/>
        </w:rPr>
        <w:t>kazensko</w:t>
      </w:r>
      <w:r w:rsidR="007E7CFA">
        <w:rPr>
          <w:rFonts w:ascii="Arial" w:eastAsia="MS Mincho" w:hAnsi="Arial" w:cs="Arial"/>
          <w:sz w:val="20"/>
          <w:szCs w:val="20"/>
        </w:rPr>
        <w:t>,</w:t>
      </w:r>
      <w:r w:rsidRPr="00F74913">
        <w:rPr>
          <w:rFonts w:ascii="Arial" w:eastAsia="MS Mincho" w:hAnsi="Arial" w:cs="Arial"/>
          <w:sz w:val="20"/>
          <w:szCs w:val="20"/>
        </w:rPr>
        <w:t xml:space="preserve"> civilno</w:t>
      </w:r>
      <w:r w:rsidR="00287A2F">
        <w:rPr>
          <w:rFonts w:ascii="Arial" w:eastAsia="MS Mincho" w:hAnsi="Arial" w:cs="Arial"/>
          <w:sz w:val="20"/>
          <w:szCs w:val="20"/>
        </w:rPr>
        <w:t xml:space="preserve"> in</w:t>
      </w:r>
      <w:r w:rsidR="007E7CFA">
        <w:rPr>
          <w:rFonts w:ascii="Arial" w:eastAsia="MS Mincho" w:hAnsi="Arial" w:cs="Arial"/>
          <w:sz w:val="20"/>
          <w:szCs w:val="20"/>
        </w:rPr>
        <w:t xml:space="preserve"> disciplinsko ali pogodbeno odgovarjajo</w:t>
      </w:r>
      <w:r w:rsidR="00287A2F">
        <w:rPr>
          <w:rFonts w:ascii="Arial" w:eastAsia="MS Mincho" w:hAnsi="Arial" w:cs="Arial"/>
          <w:sz w:val="20"/>
          <w:szCs w:val="20"/>
        </w:rPr>
        <w:t>.</w:t>
      </w:r>
      <w:r w:rsidR="007E7CFA">
        <w:rPr>
          <w:rFonts w:ascii="Arial" w:eastAsia="MS Mincho" w:hAnsi="Arial" w:cs="Arial"/>
          <w:sz w:val="20"/>
          <w:szCs w:val="20"/>
        </w:rPr>
        <w:t xml:space="preserve"> </w:t>
      </w:r>
    </w:p>
    <w:p w14:paraId="337776F3" w14:textId="000951D8" w:rsidR="00150E38" w:rsidRDefault="00150E38" w:rsidP="009C7A4D">
      <w:pPr>
        <w:pStyle w:val="TEKST"/>
        <w:rPr>
          <w:rFonts w:ascii="Arial" w:eastAsia="MS Mincho" w:hAnsi="Arial" w:cs="Arial"/>
          <w:sz w:val="20"/>
          <w:szCs w:val="20"/>
        </w:rPr>
      </w:pPr>
    </w:p>
    <w:p w14:paraId="0347CF2D" w14:textId="77777777" w:rsidR="00B27D1B" w:rsidRDefault="00B27D1B" w:rsidP="00B27D1B">
      <w:pPr>
        <w:pStyle w:val="TEKST"/>
        <w:rPr>
          <w:rFonts w:ascii="Arial" w:eastAsia="MS Mincho" w:hAnsi="Arial" w:cs="Arial"/>
          <w:sz w:val="20"/>
          <w:szCs w:val="20"/>
        </w:rPr>
      </w:pPr>
      <w:r w:rsidRPr="00B27D1B">
        <w:rPr>
          <w:rFonts w:ascii="Arial" w:eastAsia="MS Mincho" w:hAnsi="Arial" w:cs="Arial"/>
          <w:sz w:val="20"/>
          <w:szCs w:val="20"/>
        </w:rPr>
        <w:t>Varovanje osebnih podatkov se zagotavlja z varovanjem prostorov in opreme s katero se obdelujejo osebni podatki in preprečevanjem dostopa nepooblaščenim osebam do osebnih podatkov.</w:t>
      </w:r>
    </w:p>
    <w:p w14:paraId="57698935" w14:textId="77777777" w:rsidR="00D50CC2" w:rsidRDefault="00D50CC2" w:rsidP="009C7A4D">
      <w:pPr>
        <w:pStyle w:val="TEKST"/>
        <w:rPr>
          <w:rFonts w:cs="Calibri"/>
          <w:bCs/>
          <w:color w:val="000000"/>
        </w:rPr>
      </w:pPr>
    </w:p>
    <w:p w14:paraId="7FAD3177" w14:textId="6DD0FB13" w:rsidR="00D72AB4" w:rsidRPr="00F74913" w:rsidRDefault="00D72AB4" w:rsidP="00A94645">
      <w:pPr>
        <w:pStyle w:val="TEKST"/>
        <w:shd w:val="clear" w:color="auto" w:fill="D6E3BC" w:themeFill="accent3" w:themeFillTint="66"/>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w:t>
      </w:r>
      <w:proofErr w:type="spellStart"/>
      <w:r w:rsidRPr="00F74913">
        <w:rPr>
          <w:rFonts w:ascii="Arial" w:eastAsia="MS Mincho" w:hAnsi="Arial" w:cs="Arial"/>
          <w:sz w:val="20"/>
          <w:szCs w:val="20"/>
        </w:rPr>
        <w:t>psevdonimizacije</w:t>
      </w:r>
      <w:proofErr w:type="spellEnd"/>
      <w:r w:rsidRPr="00F74913">
        <w:rPr>
          <w:rFonts w:ascii="Arial" w:eastAsia="MS Mincho" w:hAnsi="Arial" w:cs="Arial"/>
          <w:sz w:val="20"/>
          <w:szCs w:val="20"/>
        </w:rPr>
        <w:t xml:space="preserv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w:t>
      </w:r>
      <w:r w:rsidR="00287A2F">
        <w:rPr>
          <w:rFonts w:ascii="Arial" w:eastAsia="MS Mincho" w:hAnsi="Arial" w:cs="Arial"/>
          <w:sz w:val="20"/>
          <w:szCs w:val="20"/>
        </w:rPr>
        <w:t>zaposlenih</w:t>
      </w:r>
      <w:r w:rsidRPr="00F74913">
        <w:rPr>
          <w:rFonts w:ascii="Arial" w:eastAsia="MS Mincho" w:hAnsi="Arial" w:cs="Arial"/>
          <w:sz w:val="20"/>
          <w:szCs w:val="20"/>
        </w:rPr>
        <w:t xml:space="preserve"> o varstvu in delu z osebnimi podatki.</w:t>
      </w:r>
    </w:p>
    <w:p w14:paraId="47AD0C7C" w14:textId="4BEDFE02" w:rsidR="00D72AB4" w:rsidRPr="00F74913" w:rsidRDefault="00D72AB4" w:rsidP="00A94645">
      <w:pPr>
        <w:pStyle w:val="TEKST"/>
        <w:shd w:val="clear" w:color="auto" w:fill="D6E3BC" w:themeFill="accent3" w:themeFillTint="66"/>
        <w:rPr>
          <w:rFonts w:ascii="Arial" w:eastAsia="MS Mincho" w:hAnsi="Arial" w:cs="Arial"/>
          <w:sz w:val="20"/>
          <w:szCs w:val="20"/>
        </w:rPr>
      </w:pPr>
    </w:p>
    <w:p w14:paraId="7B0580C8" w14:textId="1B0FF256" w:rsidR="00325695" w:rsidRDefault="00150E38" w:rsidP="00A94645">
      <w:pPr>
        <w:pStyle w:val="TEKST"/>
        <w:shd w:val="clear" w:color="auto" w:fill="D6E3BC" w:themeFill="accent3" w:themeFillTint="66"/>
        <w:rPr>
          <w:rFonts w:ascii="Arial" w:hAnsi="Arial"/>
        </w:rPr>
      </w:pPr>
      <w:r w:rsidRPr="00B27D1B">
        <w:rPr>
          <w:rFonts w:ascii="Arial" w:eastAsia="MS Mincho" w:hAnsi="Arial" w:cs="Arial"/>
          <w:sz w:val="20"/>
          <w:szCs w:val="20"/>
        </w:rPr>
        <w:t>V</w:t>
      </w:r>
      <w:r w:rsidR="00D72AB4" w:rsidRPr="00B27D1B">
        <w:rPr>
          <w:rFonts w:ascii="Arial" w:eastAsia="MS Mincho" w:hAnsi="Arial" w:cs="Arial"/>
          <w:sz w:val="20"/>
          <w:szCs w:val="20"/>
        </w:rPr>
        <w:t xml:space="preserve"> </w:t>
      </w:r>
      <w:r w:rsidR="0025644E" w:rsidRPr="00B27D1B">
        <w:rPr>
          <w:rFonts w:ascii="Arial" w:eastAsia="MS Mincho" w:hAnsi="Arial" w:cs="Arial"/>
          <w:sz w:val="20"/>
          <w:szCs w:val="20"/>
        </w:rPr>
        <w:t>informacijske sisteme (</w:t>
      </w:r>
      <w:r w:rsidR="00B27D1B">
        <w:rPr>
          <w:rFonts w:ascii="Arial" w:eastAsia="MS Mincho" w:hAnsi="Arial" w:cs="Arial"/>
          <w:sz w:val="20"/>
          <w:szCs w:val="20"/>
        </w:rPr>
        <w:t xml:space="preserve">Krpan, </w:t>
      </w:r>
      <w:proofErr w:type="spellStart"/>
      <w:r w:rsidR="0025644E" w:rsidRPr="00B27D1B">
        <w:rPr>
          <w:rFonts w:ascii="Arial" w:eastAsia="MS Mincho" w:hAnsi="Arial" w:cs="Arial"/>
          <w:sz w:val="20"/>
          <w:szCs w:val="20"/>
        </w:rPr>
        <w:t>eJR</w:t>
      </w:r>
      <w:proofErr w:type="spellEnd"/>
      <w:r w:rsidR="00A94645">
        <w:rPr>
          <w:rFonts w:ascii="Arial" w:eastAsia="MS Mincho" w:hAnsi="Arial" w:cs="Arial"/>
          <w:sz w:val="20"/>
          <w:szCs w:val="20"/>
        </w:rPr>
        <w:t>,</w:t>
      </w:r>
      <w:r w:rsidR="0059481C" w:rsidRPr="00B27D1B">
        <w:rPr>
          <w:rFonts w:ascii="Arial" w:eastAsia="MS Mincho" w:hAnsi="Arial" w:cs="Arial"/>
          <w:sz w:val="20"/>
          <w:szCs w:val="20"/>
        </w:rPr>
        <w:t xml:space="preserve"> e-MA</w:t>
      </w:r>
      <w:r w:rsidR="0025644E" w:rsidRPr="00B27D1B">
        <w:rPr>
          <w:rFonts w:ascii="Arial" w:eastAsia="MS Mincho" w:hAnsi="Arial" w:cs="Arial"/>
          <w:sz w:val="20"/>
          <w:szCs w:val="20"/>
        </w:rPr>
        <w:t>)</w:t>
      </w:r>
      <w:r w:rsidR="0059481C" w:rsidRPr="00B27D1B">
        <w:rPr>
          <w:rFonts w:ascii="Arial" w:eastAsia="MS Mincho" w:hAnsi="Arial" w:cs="Arial"/>
          <w:sz w:val="20"/>
          <w:szCs w:val="20"/>
        </w:rPr>
        <w:t>, v kater</w:t>
      </w:r>
      <w:r w:rsidRPr="00B27D1B">
        <w:rPr>
          <w:rFonts w:ascii="Arial" w:eastAsia="MS Mincho" w:hAnsi="Arial" w:cs="Arial"/>
          <w:sz w:val="20"/>
          <w:szCs w:val="20"/>
        </w:rPr>
        <w:t>ih</w:t>
      </w:r>
      <w:r w:rsidR="00D72AB4" w:rsidRPr="00B27D1B">
        <w:rPr>
          <w:rFonts w:ascii="Arial" w:eastAsia="MS Mincho" w:hAnsi="Arial" w:cs="Arial"/>
          <w:sz w:val="20"/>
          <w:szCs w:val="20"/>
        </w:rPr>
        <w:t xml:space="preserve"> se</w:t>
      </w:r>
      <w:r w:rsidRPr="00B27D1B">
        <w:rPr>
          <w:rFonts w:ascii="Arial" w:eastAsia="MS Mincho" w:hAnsi="Arial" w:cs="Arial"/>
          <w:sz w:val="20"/>
          <w:szCs w:val="20"/>
        </w:rPr>
        <w:t xml:space="preserve"> obdelujejo</w:t>
      </w:r>
      <w:r w:rsidR="00D72AB4" w:rsidRPr="00B27D1B">
        <w:rPr>
          <w:rFonts w:ascii="Arial" w:eastAsia="MS Mincho" w:hAnsi="Arial" w:cs="Arial"/>
          <w:sz w:val="20"/>
          <w:szCs w:val="20"/>
        </w:rPr>
        <w:t xml:space="preserve"> osebni podatk</w:t>
      </w:r>
      <w:r w:rsidRPr="00B27D1B">
        <w:rPr>
          <w:rFonts w:ascii="Arial" w:eastAsia="MS Mincho" w:hAnsi="Arial" w:cs="Arial"/>
          <w:sz w:val="20"/>
          <w:szCs w:val="20"/>
        </w:rPr>
        <w:t>i</w:t>
      </w:r>
      <w:r w:rsidR="00D72AB4" w:rsidRPr="00B27D1B">
        <w:rPr>
          <w:rFonts w:ascii="Arial" w:eastAsia="MS Mincho" w:hAnsi="Arial" w:cs="Arial"/>
          <w:sz w:val="20"/>
          <w:szCs w:val="20"/>
        </w:rPr>
        <w:t xml:space="preserve"> </w:t>
      </w:r>
      <w:r w:rsidR="00DB6225" w:rsidRPr="00B27D1B">
        <w:rPr>
          <w:rFonts w:ascii="Arial" w:eastAsia="MS Mincho" w:hAnsi="Arial" w:cs="Arial"/>
          <w:sz w:val="20"/>
          <w:szCs w:val="20"/>
        </w:rPr>
        <w:t>upravičencev</w:t>
      </w:r>
      <w:r w:rsidR="00D72AB4" w:rsidRPr="00B27D1B">
        <w:rPr>
          <w:rFonts w:ascii="Arial" w:eastAsia="MS Mincho" w:hAnsi="Arial" w:cs="Arial"/>
          <w:sz w:val="20"/>
          <w:szCs w:val="20"/>
        </w:rPr>
        <w:t xml:space="preserve"> se je mogoče prijaviti zgolj preko uporabe </w:t>
      </w:r>
      <w:r w:rsidR="00D50CC2">
        <w:rPr>
          <w:rFonts w:ascii="Arial" w:eastAsia="MS Mincho" w:hAnsi="Arial" w:cs="Arial"/>
          <w:sz w:val="20"/>
          <w:szCs w:val="20"/>
        </w:rPr>
        <w:t xml:space="preserve">osebnega </w:t>
      </w:r>
      <w:r w:rsidR="00D72AB4" w:rsidRPr="00B27D1B">
        <w:rPr>
          <w:rFonts w:ascii="Arial" w:eastAsia="MS Mincho" w:hAnsi="Arial" w:cs="Arial"/>
          <w:sz w:val="20"/>
          <w:szCs w:val="20"/>
        </w:rPr>
        <w:t xml:space="preserve">gesla </w:t>
      </w:r>
      <w:r w:rsidR="00AD3351" w:rsidRPr="00B27D1B">
        <w:rPr>
          <w:rFonts w:ascii="Arial" w:eastAsia="MS Mincho" w:hAnsi="Arial" w:cs="Arial"/>
          <w:sz w:val="20"/>
          <w:szCs w:val="20"/>
        </w:rPr>
        <w:t>ali</w:t>
      </w:r>
      <w:r w:rsidR="00D72AB4" w:rsidRPr="00B27D1B">
        <w:rPr>
          <w:rFonts w:ascii="Arial" w:eastAsia="MS Mincho" w:hAnsi="Arial" w:cs="Arial"/>
          <w:sz w:val="20"/>
          <w:szCs w:val="20"/>
        </w:rPr>
        <w:t xml:space="preserve"> digitalnega potrdila SIGOV-CA. Posamezni </w:t>
      </w:r>
      <w:r w:rsidR="00DB6225" w:rsidRPr="00B27D1B">
        <w:rPr>
          <w:rFonts w:ascii="Arial" w:eastAsia="MS Mincho" w:hAnsi="Arial" w:cs="Arial"/>
          <w:sz w:val="20"/>
          <w:szCs w:val="20"/>
        </w:rPr>
        <w:t>zaposleni na ministrstvu in</w:t>
      </w:r>
      <w:r w:rsidR="00AD3351" w:rsidRPr="00B27D1B">
        <w:rPr>
          <w:rFonts w:ascii="Arial" w:eastAsia="MS Mincho" w:hAnsi="Arial" w:cs="Arial"/>
          <w:sz w:val="20"/>
          <w:szCs w:val="20"/>
        </w:rPr>
        <w:t xml:space="preserve"> </w:t>
      </w:r>
      <w:r w:rsidR="00DB6225" w:rsidRPr="00B27D1B">
        <w:rPr>
          <w:rFonts w:ascii="Arial" w:eastAsia="MS Mincho" w:hAnsi="Arial" w:cs="Arial"/>
          <w:sz w:val="20"/>
          <w:szCs w:val="20"/>
        </w:rPr>
        <w:t>drugi javni uslužbenci, ki morajo po službeni dolžnosti imeti dostop do osebnih podatkov</w:t>
      </w:r>
      <w:r w:rsidR="00AD3351" w:rsidRPr="00B27D1B">
        <w:rPr>
          <w:rFonts w:ascii="Arial" w:eastAsia="MS Mincho" w:hAnsi="Arial" w:cs="Arial"/>
          <w:sz w:val="20"/>
          <w:szCs w:val="20"/>
        </w:rPr>
        <w:t xml:space="preserve"> ter člani strokovnih komisij</w:t>
      </w:r>
      <w:r w:rsidR="00D72AB4" w:rsidRPr="00B27D1B">
        <w:rPr>
          <w:rFonts w:ascii="Arial" w:eastAsia="MS Mincho" w:hAnsi="Arial" w:cs="Arial"/>
          <w:sz w:val="20"/>
          <w:szCs w:val="20"/>
        </w:rPr>
        <w:t xml:space="preserve"> imajo znotraj </w:t>
      </w:r>
      <w:r w:rsidR="00AD3351" w:rsidRPr="00B27D1B">
        <w:rPr>
          <w:rFonts w:ascii="Arial" w:eastAsia="MS Mincho" w:hAnsi="Arial" w:cs="Arial"/>
          <w:sz w:val="20"/>
          <w:szCs w:val="20"/>
        </w:rPr>
        <w:t>informacijskih sistemov</w:t>
      </w:r>
      <w:r w:rsidR="00D72AB4" w:rsidRPr="00B27D1B">
        <w:rPr>
          <w:rFonts w:ascii="Arial" w:eastAsia="MS Mincho" w:hAnsi="Arial" w:cs="Arial"/>
          <w:sz w:val="20"/>
          <w:szCs w:val="20"/>
        </w:rPr>
        <w:t xml:space="preserve"> dostop samo do tistih operacij</w:t>
      </w:r>
      <w:r w:rsidR="00AD3351" w:rsidRPr="00B27D1B">
        <w:rPr>
          <w:rFonts w:ascii="Arial" w:eastAsia="MS Mincho" w:hAnsi="Arial" w:cs="Arial"/>
          <w:sz w:val="20"/>
          <w:szCs w:val="20"/>
        </w:rPr>
        <w:t>/projektov/programov</w:t>
      </w:r>
      <w:r w:rsidR="00D72AB4" w:rsidRPr="00B27D1B">
        <w:rPr>
          <w:rFonts w:ascii="Arial" w:eastAsia="MS Mincho" w:hAnsi="Arial" w:cs="Arial"/>
          <w:sz w:val="20"/>
          <w:szCs w:val="20"/>
        </w:rPr>
        <w:t xml:space="preserve"> oziroma osebnih podatkov, </w:t>
      </w:r>
      <w:r w:rsidR="00DB6225" w:rsidRPr="00B27D1B">
        <w:rPr>
          <w:rFonts w:ascii="Arial" w:eastAsia="MS Mincho" w:hAnsi="Arial" w:cs="Arial"/>
          <w:sz w:val="20"/>
          <w:szCs w:val="20"/>
        </w:rPr>
        <w:t>ki sodijo v njihovo delovno pristojnost</w:t>
      </w:r>
      <w:r w:rsidR="00D72AB4" w:rsidRPr="00B27D1B">
        <w:rPr>
          <w:rFonts w:ascii="Arial" w:eastAsia="MS Mincho" w:hAnsi="Arial" w:cs="Arial"/>
          <w:sz w:val="20"/>
          <w:szCs w:val="20"/>
        </w:rPr>
        <w:t>.</w:t>
      </w:r>
      <w:r>
        <w:rPr>
          <w:rFonts w:ascii="Arial" w:hAnsi="Arial"/>
        </w:rPr>
        <w:t xml:space="preserve"> </w:t>
      </w:r>
    </w:p>
    <w:p w14:paraId="0126EB40" w14:textId="77777777" w:rsidR="00150E38" w:rsidRPr="00150E38" w:rsidRDefault="00150E38" w:rsidP="00150E38">
      <w:pPr>
        <w:pStyle w:val="TEKST"/>
        <w:rPr>
          <w:rFonts w:ascii="Arial" w:eastAsia="MS Mincho" w:hAnsi="Arial" w:cs="Arial"/>
          <w:sz w:val="20"/>
          <w:szCs w:val="20"/>
        </w:rPr>
      </w:pPr>
    </w:p>
    <w:p w14:paraId="1FF19C53" w14:textId="77777777" w:rsidR="00D72AB4" w:rsidRPr="00F74913" w:rsidRDefault="00A5030D" w:rsidP="00A866F3">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Pravice posameznika</w:t>
      </w:r>
      <w:r w:rsidR="00D72AB4" w:rsidRPr="00F74913">
        <w:rPr>
          <w:rFonts w:ascii="Arial" w:eastAsia="MS Mincho" w:hAnsi="Arial" w:cs="Arial"/>
          <w:b/>
          <w:sz w:val="20"/>
          <w:szCs w:val="20"/>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417B2A9E"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w:t>
      </w:r>
      <w:r w:rsidR="00B41B09">
        <w:rPr>
          <w:rFonts w:ascii="Arial" w:eastAsia="MS Mincho" w:hAnsi="Arial" w:cs="Arial"/>
          <w:sz w:val="20"/>
          <w:szCs w:val="20"/>
          <w:lang w:eastAsia="sl-SI"/>
        </w:rPr>
        <w:t xml:space="preserve"> ima pravico, da </w:t>
      </w:r>
      <w:r w:rsidRPr="00F74913">
        <w:rPr>
          <w:rFonts w:ascii="Arial" w:eastAsia="MS Mincho" w:hAnsi="Arial" w:cs="Arial"/>
          <w:sz w:val="20"/>
          <w:szCs w:val="20"/>
          <w:lang w:eastAsia="sl-SI"/>
        </w:rPr>
        <w:t>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 xml:space="preserve">dostop do </w:t>
      </w:r>
      <w:r w:rsidR="00B41B09">
        <w:rPr>
          <w:rFonts w:ascii="Arial" w:eastAsia="MS Mincho" w:hAnsi="Arial" w:cs="Arial"/>
          <w:b/>
          <w:sz w:val="20"/>
          <w:szCs w:val="20"/>
          <w:lang w:eastAsia="sl-SI"/>
        </w:rPr>
        <w:t xml:space="preserve">svojih </w:t>
      </w:r>
      <w:r w:rsidR="00D72AB4" w:rsidRPr="00F74913">
        <w:rPr>
          <w:rFonts w:ascii="Arial" w:eastAsia="MS Mincho" w:hAnsi="Arial" w:cs="Arial"/>
          <w:b/>
          <w:sz w:val="20"/>
          <w:szCs w:val="20"/>
          <w:lang w:eastAsia="sl-SI"/>
        </w:rPr>
        <w:t>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w:t>
      </w:r>
      <w:r w:rsidR="00B41B09">
        <w:rPr>
          <w:rFonts w:ascii="Arial" w:eastAsia="MS Mincho" w:hAnsi="Arial" w:cs="Arial"/>
          <w:b/>
          <w:sz w:val="20"/>
          <w:szCs w:val="20"/>
          <w:lang w:eastAsia="sl-SI"/>
        </w:rPr>
        <w:t xml:space="preserve"> ali izbris ali omejitev obdelave svojih</w:t>
      </w:r>
      <w:r w:rsidR="00D72AB4" w:rsidRPr="00F74913">
        <w:rPr>
          <w:rFonts w:ascii="Arial" w:eastAsia="MS Mincho" w:hAnsi="Arial" w:cs="Arial"/>
          <w:b/>
          <w:sz w:val="20"/>
          <w:szCs w:val="20"/>
          <w:lang w:eastAsia="sl-SI"/>
        </w:rPr>
        <w:t xml:space="preserve"> osebnih podatkov</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59740D88"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 </w:t>
      </w:r>
      <w:r w:rsidRPr="00F74913">
        <w:rPr>
          <w:rFonts w:ascii="Arial" w:eastAsia="MS Mincho" w:hAnsi="Arial" w:cs="Arial"/>
          <w:b/>
          <w:bCs/>
          <w:sz w:val="20"/>
          <w:szCs w:val="20"/>
          <w:lang w:eastAsia="sl-SI"/>
        </w:rPr>
        <w:t xml:space="preserve">pri Informacijskem pooblaščencu, </w:t>
      </w:r>
      <w:r w:rsidRPr="00F74913">
        <w:rPr>
          <w:rFonts w:ascii="Arial" w:eastAsia="MS Mincho" w:hAnsi="Arial" w:cs="Arial"/>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00B41B09">
        <w:rPr>
          <w:rFonts w:ascii="Arial" w:eastAsia="MS Mincho" w:hAnsi="Arial" w:cs="Arial"/>
          <w:sz w:val="20"/>
          <w:szCs w:val="20"/>
          <w:lang w:eastAsia="sl-SI"/>
        </w:rPr>
        <w:t xml:space="preserve"> </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hyperlink r:id="rId17" w:history="1">
        <w:r w:rsidR="00B41B09" w:rsidRPr="00560C8F">
          <w:rPr>
            <w:rStyle w:val="Hiperpovezava"/>
            <w:rFonts w:ascii="Arial" w:hAnsi="Arial" w:cs="Arial"/>
            <w:sz w:val="20"/>
            <w:szCs w:val="20"/>
          </w:rPr>
          <w:t>www.ip-rs.si</w:t>
        </w:r>
      </w:hyperlink>
      <w:r w:rsidR="00B41B09">
        <w:rPr>
          <w:rFonts w:ascii="Arial" w:hAnsi="Arial" w:cs="Arial"/>
          <w:sz w:val="20"/>
          <w:szCs w:val="20"/>
        </w:rPr>
        <w:t xml:space="preserve">.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18"/>
      <w:footerReference w:type="defaul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6A600F"/>
    <w:multiLevelType w:val="hybridMultilevel"/>
    <w:tmpl w:val="291A1BCA"/>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6D73BCC"/>
    <w:multiLevelType w:val="hybridMultilevel"/>
    <w:tmpl w:val="9D88F6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B564608"/>
    <w:multiLevelType w:val="hybridMultilevel"/>
    <w:tmpl w:val="E2A200D6"/>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2A1182"/>
    <w:multiLevelType w:val="hybridMultilevel"/>
    <w:tmpl w:val="9BB26B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46844528">
    <w:abstractNumId w:val="1"/>
  </w:num>
  <w:num w:numId="2" w16cid:durableId="460537340">
    <w:abstractNumId w:val="2"/>
  </w:num>
  <w:num w:numId="3" w16cid:durableId="1066730463">
    <w:abstractNumId w:val="0"/>
  </w:num>
  <w:num w:numId="4" w16cid:durableId="350842439">
    <w:abstractNumId w:val="6"/>
  </w:num>
  <w:num w:numId="5" w16cid:durableId="1477071352">
    <w:abstractNumId w:val="4"/>
  </w:num>
  <w:num w:numId="6" w16cid:durableId="1726098156">
    <w:abstractNumId w:val="3"/>
  </w:num>
  <w:num w:numId="7" w16cid:durableId="1654488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40678"/>
    <w:rsid w:val="00041A65"/>
    <w:rsid w:val="00042048"/>
    <w:rsid w:val="000516FE"/>
    <w:rsid w:val="00052543"/>
    <w:rsid w:val="000857BA"/>
    <w:rsid w:val="0009510C"/>
    <w:rsid w:val="000A0BFD"/>
    <w:rsid w:val="000B34E7"/>
    <w:rsid w:val="000C2775"/>
    <w:rsid w:val="000D7CEB"/>
    <w:rsid w:val="000D7D74"/>
    <w:rsid w:val="000E3BBB"/>
    <w:rsid w:val="000F55AD"/>
    <w:rsid w:val="000F6AE0"/>
    <w:rsid w:val="00110ECF"/>
    <w:rsid w:val="0011591F"/>
    <w:rsid w:val="001464B6"/>
    <w:rsid w:val="00150E38"/>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042"/>
    <w:rsid w:val="0024620C"/>
    <w:rsid w:val="00254BAF"/>
    <w:rsid w:val="0025644E"/>
    <w:rsid w:val="00287A2F"/>
    <w:rsid w:val="00291955"/>
    <w:rsid w:val="002A3FB4"/>
    <w:rsid w:val="002A42B6"/>
    <w:rsid w:val="002E0D24"/>
    <w:rsid w:val="002F245A"/>
    <w:rsid w:val="002F721B"/>
    <w:rsid w:val="00311CDE"/>
    <w:rsid w:val="00317908"/>
    <w:rsid w:val="00320280"/>
    <w:rsid w:val="00325695"/>
    <w:rsid w:val="0033466E"/>
    <w:rsid w:val="0034073F"/>
    <w:rsid w:val="00351897"/>
    <w:rsid w:val="00360FD4"/>
    <w:rsid w:val="00377D97"/>
    <w:rsid w:val="00381F80"/>
    <w:rsid w:val="00383308"/>
    <w:rsid w:val="003971B2"/>
    <w:rsid w:val="003D3DD2"/>
    <w:rsid w:val="003F1557"/>
    <w:rsid w:val="003F2E76"/>
    <w:rsid w:val="0040098E"/>
    <w:rsid w:val="00413138"/>
    <w:rsid w:val="0042222E"/>
    <w:rsid w:val="00440CAF"/>
    <w:rsid w:val="00455A3B"/>
    <w:rsid w:val="00485747"/>
    <w:rsid w:val="004869D1"/>
    <w:rsid w:val="004D168D"/>
    <w:rsid w:val="004D50E6"/>
    <w:rsid w:val="00511A4F"/>
    <w:rsid w:val="00524583"/>
    <w:rsid w:val="00524A1D"/>
    <w:rsid w:val="00526A7F"/>
    <w:rsid w:val="005349BD"/>
    <w:rsid w:val="005357A7"/>
    <w:rsid w:val="00547413"/>
    <w:rsid w:val="00554CB0"/>
    <w:rsid w:val="00557A79"/>
    <w:rsid w:val="00566CA5"/>
    <w:rsid w:val="005826A2"/>
    <w:rsid w:val="005848E6"/>
    <w:rsid w:val="0059481C"/>
    <w:rsid w:val="005B4757"/>
    <w:rsid w:val="005C00BB"/>
    <w:rsid w:val="005C5A63"/>
    <w:rsid w:val="005E7A93"/>
    <w:rsid w:val="005F00DA"/>
    <w:rsid w:val="00604AA4"/>
    <w:rsid w:val="00634D66"/>
    <w:rsid w:val="00645E0D"/>
    <w:rsid w:val="00656AEC"/>
    <w:rsid w:val="006663CA"/>
    <w:rsid w:val="0068662B"/>
    <w:rsid w:val="00686CA7"/>
    <w:rsid w:val="006B4AB2"/>
    <w:rsid w:val="006C477F"/>
    <w:rsid w:val="006C4F50"/>
    <w:rsid w:val="006C61B7"/>
    <w:rsid w:val="006C72C6"/>
    <w:rsid w:val="006D4485"/>
    <w:rsid w:val="006D55BC"/>
    <w:rsid w:val="006E0EB3"/>
    <w:rsid w:val="006F32AA"/>
    <w:rsid w:val="006F471D"/>
    <w:rsid w:val="0070400D"/>
    <w:rsid w:val="00726383"/>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7CFA"/>
    <w:rsid w:val="0080711C"/>
    <w:rsid w:val="008376D4"/>
    <w:rsid w:val="00843E7D"/>
    <w:rsid w:val="00845740"/>
    <w:rsid w:val="0085296B"/>
    <w:rsid w:val="00867E99"/>
    <w:rsid w:val="00874EDC"/>
    <w:rsid w:val="008A27D2"/>
    <w:rsid w:val="008A4D7A"/>
    <w:rsid w:val="008B08D4"/>
    <w:rsid w:val="008C0E28"/>
    <w:rsid w:val="008C3A34"/>
    <w:rsid w:val="008D2067"/>
    <w:rsid w:val="008D3C15"/>
    <w:rsid w:val="008D40C4"/>
    <w:rsid w:val="008E303D"/>
    <w:rsid w:val="008E7FC3"/>
    <w:rsid w:val="008F2FC8"/>
    <w:rsid w:val="00910B0A"/>
    <w:rsid w:val="009467F8"/>
    <w:rsid w:val="00961432"/>
    <w:rsid w:val="0096290A"/>
    <w:rsid w:val="00976BB6"/>
    <w:rsid w:val="00982B35"/>
    <w:rsid w:val="009958FC"/>
    <w:rsid w:val="009A0DAD"/>
    <w:rsid w:val="009A422E"/>
    <w:rsid w:val="009B0027"/>
    <w:rsid w:val="009B30C7"/>
    <w:rsid w:val="009B3C71"/>
    <w:rsid w:val="009B7414"/>
    <w:rsid w:val="009C7A4D"/>
    <w:rsid w:val="009D036E"/>
    <w:rsid w:val="009E208F"/>
    <w:rsid w:val="00A03139"/>
    <w:rsid w:val="00A341AC"/>
    <w:rsid w:val="00A35CD6"/>
    <w:rsid w:val="00A5030D"/>
    <w:rsid w:val="00A57373"/>
    <w:rsid w:val="00A602BA"/>
    <w:rsid w:val="00A6253F"/>
    <w:rsid w:val="00A71B2A"/>
    <w:rsid w:val="00A751E5"/>
    <w:rsid w:val="00A866F3"/>
    <w:rsid w:val="00A9333D"/>
    <w:rsid w:val="00A94645"/>
    <w:rsid w:val="00AA1FCA"/>
    <w:rsid w:val="00AA2698"/>
    <w:rsid w:val="00AB536F"/>
    <w:rsid w:val="00AC1C5E"/>
    <w:rsid w:val="00AD3351"/>
    <w:rsid w:val="00AD66D6"/>
    <w:rsid w:val="00AE3866"/>
    <w:rsid w:val="00AE6318"/>
    <w:rsid w:val="00AF3E88"/>
    <w:rsid w:val="00AF52FB"/>
    <w:rsid w:val="00B25516"/>
    <w:rsid w:val="00B27D1B"/>
    <w:rsid w:val="00B41B09"/>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3855"/>
    <w:rsid w:val="00D22B97"/>
    <w:rsid w:val="00D24F22"/>
    <w:rsid w:val="00D25FB6"/>
    <w:rsid w:val="00D27986"/>
    <w:rsid w:val="00D329EF"/>
    <w:rsid w:val="00D50CC2"/>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70B84"/>
    <w:rsid w:val="00E743C6"/>
    <w:rsid w:val="00E90D0A"/>
    <w:rsid w:val="00E96839"/>
    <w:rsid w:val="00EA2C96"/>
    <w:rsid w:val="00EA2E03"/>
    <w:rsid w:val="00EB1CDF"/>
    <w:rsid w:val="00EB5509"/>
    <w:rsid w:val="00EB6D37"/>
    <w:rsid w:val="00ED5215"/>
    <w:rsid w:val="00EF3139"/>
    <w:rsid w:val="00EF31DF"/>
    <w:rsid w:val="00F07B9F"/>
    <w:rsid w:val="00F13121"/>
    <w:rsid w:val="00F226EE"/>
    <w:rsid w:val="00F24D29"/>
    <w:rsid w:val="00F24F6B"/>
    <w:rsid w:val="00F45DD8"/>
    <w:rsid w:val="00F56BE0"/>
    <w:rsid w:val="00F7339A"/>
    <w:rsid w:val="00F74913"/>
    <w:rsid w:val="00F835D3"/>
    <w:rsid w:val="00F91206"/>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 w:type="paragraph" w:styleId="Navadensplet">
    <w:name w:val="Normal (Web)"/>
    <w:basedOn w:val="Navaden"/>
    <w:uiPriority w:val="99"/>
    <w:semiHidden/>
    <w:unhideWhenUsed/>
    <w:rsid w:val="00B41B0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162352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2070692509">
      <w:bodyDiv w:val="1"/>
      <w:marLeft w:val="0"/>
      <w:marRight w:val="0"/>
      <w:marTop w:val="0"/>
      <w:marBottom w:val="0"/>
      <w:divBdr>
        <w:top w:val="none" w:sz="0" w:space="0" w:color="auto"/>
        <w:left w:val="none" w:sz="0" w:space="0" w:color="auto"/>
        <w:bottom w:val="none" w:sz="0" w:space="0" w:color="auto"/>
        <w:right w:val="none" w:sz="0" w:space="0" w:color="auto"/>
      </w:divBdr>
      <w:divsChild>
        <w:div w:id="1880699203">
          <w:marLeft w:val="0"/>
          <w:marRight w:val="0"/>
          <w:marTop w:val="0"/>
          <w:marBottom w:val="0"/>
          <w:divBdr>
            <w:top w:val="single" w:sz="6" w:space="19" w:color="E2E2E2"/>
            <w:left w:val="none" w:sz="0" w:space="0" w:color="auto"/>
            <w:bottom w:val="none" w:sz="0" w:space="0" w:color="auto"/>
            <w:right w:val="none" w:sz="0" w:space="0" w:color="auto"/>
          </w:divBdr>
          <w:divsChild>
            <w:div w:id="1118985178">
              <w:marLeft w:val="0"/>
              <w:marRight w:val="0"/>
              <w:marTop w:val="0"/>
              <w:marBottom w:val="0"/>
              <w:divBdr>
                <w:top w:val="none" w:sz="0" w:space="0" w:color="auto"/>
                <w:left w:val="none" w:sz="0" w:space="0" w:color="auto"/>
                <w:bottom w:val="none" w:sz="0" w:space="0" w:color="auto"/>
                <w:right w:val="none" w:sz="0" w:space="0" w:color="auto"/>
              </w:divBdr>
              <w:divsChild>
                <w:div w:id="1321696720">
                  <w:marLeft w:val="-225"/>
                  <w:marRight w:val="-225"/>
                  <w:marTop w:val="0"/>
                  <w:marBottom w:val="0"/>
                  <w:divBdr>
                    <w:top w:val="none" w:sz="0" w:space="0" w:color="auto"/>
                    <w:left w:val="none" w:sz="0" w:space="0" w:color="auto"/>
                    <w:bottom w:val="none" w:sz="0" w:space="0" w:color="auto"/>
                    <w:right w:val="none" w:sz="0" w:space="0" w:color="auto"/>
                  </w:divBdr>
                  <w:divsChild>
                    <w:div w:id="1428650820">
                      <w:marLeft w:val="0"/>
                      <w:marRight w:val="0"/>
                      <w:marTop w:val="0"/>
                      <w:marBottom w:val="0"/>
                      <w:divBdr>
                        <w:top w:val="none" w:sz="0" w:space="0" w:color="auto"/>
                        <w:left w:val="none" w:sz="0" w:space="0" w:color="auto"/>
                        <w:bottom w:val="none" w:sz="0" w:space="0" w:color="auto"/>
                        <w:right w:val="single" w:sz="6" w:space="30" w:color="E2E2E2"/>
                      </w:divBdr>
                    </w:div>
                    <w:div w:id="487016806">
                      <w:marLeft w:val="0"/>
                      <w:marRight w:val="0"/>
                      <w:marTop w:val="0"/>
                      <w:marBottom w:val="0"/>
                      <w:divBdr>
                        <w:top w:val="none" w:sz="0" w:space="0" w:color="auto"/>
                        <w:left w:val="none" w:sz="0" w:space="0" w:color="auto"/>
                        <w:bottom w:val="none" w:sz="0" w:space="0" w:color="auto"/>
                        <w:right w:val="single" w:sz="6" w:space="30" w:color="E2E2E2"/>
                      </w:divBdr>
                    </w:div>
                    <w:div w:id="1997757339">
                      <w:marLeft w:val="0"/>
                      <w:marRight w:val="0"/>
                      <w:marTop w:val="0"/>
                      <w:marBottom w:val="0"/>
                      <w:divBdr>
                        <w:top w:val="none" w:sz="0" w:space="0" w:color="auto"/>
                        <w:left w:val="none" w:sz="0" w:space="0" w:color="auto"/>
                        <w:bottom w:val="none" w:sz="0" w:space="0" w:color="auto"/>
                        <w:right w:val="single" w:sz="6" w:space="30" w:color="E2E2E2"/>
                      </w:divBdr>
                    </w:div>
                    <w:div w:id="1889412821">
                      <w:marLeft w:val="0"/>
                      <w:marRight w:val="0"/>
                      <w:marTop w:val="0"/>
                      <w:marBottom w:val="0"/>
                      <w:divBdr>
                        <w:top w:val="none" w:sz="0" w:space="0" w:color="auto"/>
                        <w:left w:val="none" w:sz="0" w:space="0" w:color="auto"/>
                        <w:bottom w:val="none" w:sz="0" w:space="0" w:color="auto"/>
                        <w:right w:val="single" w:sz="6" w:space="30" w:color="E2E2E2"/>
                      </w:divBdr>
                    </w:div>
                  </w:divsChild>
                </w:div>
              </w:divsChild>
            </w:div>
          </w:divsChild>
        </w:div>
      </w:divsChild>
    </w:div>
    <w:div w:id="21241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srs.si/Pis.web/pregledPredpisa?id=ZAKO7959" TargetMode="External"/><Relationship Id="rId17" Type="http://schemas.openxmlformats.org/officeDocument/2006/relationships/hyperlink" Target="http://www.ip-rs.si" TargetMode="External"/><Relationship Id="rId2" Type="http://schemas.openxmlformats.org/officeDocument/2006/relationships/customXml" Target="../customXml/item2.xml"/><Relationship Id="rId16" Type="http://schemas.openxmlformats.org/officeDocument/2006/relationships/hyperlink" Target="http://www.pisrs.si/Pis.web/pregledPredpisa?id=ZAKO42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7959" TargetMode="External"/><Relationship Id="rId5" Type="http://schemas.openxmlformats.org/officeDocument/2006/relationships/numbering" Target="numbering.xml"/><Relationship Id="rId15" Type="http://schemas.openxmlformats.org/officeDocument/2006/relationships/hyperlink" Target="http://www.pisrs.si/Pis.web/pregledPredpisa?id=ZAKO337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3225"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6A641-DCCA-4668-8D83-D3BD8F1F1F5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efff453d-c1d3-4561-87c7-b5e102c50e26"/>
    <ds:schemaRef ds:uri="789666d1-9c0e-45bf-a4d1-c19338adcd0f"/>
    <ds:schemaRef ds:uri="http://www.w3.org/XML/1998/namespace"/>
  </ds:schemaRefs>
</ds:datastoreItem>
</file>

<file path=customXml/itemProps2.xml><?xml version="1.0" encoding="utf-8"?>
<ds:datastoreItem xmlns:ds="http://schemas.openxmlformats.org/officeDocument/2006/customXml" ds:itemID="{38E5A700-ABC5-4578-908B-96FCE163AB8A}">
  <ds:schemaRefs>
    <ds:schemaRef ds:uri="http://schemas.microsoft.com/sharepoint/v3/contenttype/forms"/>
  </ds:schemaRefs>
</ds:datastoreItem>
</file>

<file path=customXml/itemProps3.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customXml/itemProps4.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1498</Words>
  <Characters>8545</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Katja Jančič</cp:lastModifiedBy>
  <cp:revision>3</cp:revision>
  <cp:lastPrinted>2019-01-09T13:22:00Z</cp:lastPrinted>
  <dcterms:created xsi:type="dcterms:W3CDTF">2023-08-21T05:56:00Z</dcterms:created>
  <dcterms:modified xsi:type="dcterms:W3CDTF">2023-09-27T05:40:00Z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ies>
</file>