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7228" w14:textId="77777777" w:rsidR="0044449E" w:rsidRDefault="0044449E" w:rsidP="009F51B5">
      <w:pPr>
        <w:pStyle w:val="datumtevilka"/>
        <w:jc w:val="center"/>
        <w:rPr>
          <w:b/>
          <w:bCs/>
        </w:rPr>
      </w:pPr>
    </w:p>
    <w:p w14:paraId="0122230E" w14:textId="77777777" w:rsidR="0044449E" w:rsidRDefault="0044449E" w:rsidP="009F51B5">
      <w:pPr>
        <w:pStyle w:val="datumtevilka"/>
        <w:jc w:val="center"/>
        <w:rPr>
          <w:b/>
          <w:bCs/>
        </w:rPr>
      </w:pPr>
    </w:p>
    <w:p w14:paraId="0D596A91" w14:textId="4048159C" w:rsidR="0044449E" w:rsidRDefault="009F51B5" w:rsidP="009F51B5">
      <w:pPr>
        <w:pStyle w:val="datumtevilka"/>
        <w:jc w:val="center"/>
        <w:rPr>
          <w:rFonts w:cs="Arial"/>
          <w:b/>
          <w:bCs/>
          <w:color w:val="000000"/>
        </w:rPr>
      </w:pPr>
      <w:r w:rsidRPr="009F51B5">
        <w:rPr>
          <w:b/>
          <w:bCs/>
        </w:rPr>
        <w:t xml:space="preserve">Rezultati </w:t>
      </w:r>
      <w:r w:rsidR="0064488B" w:rsidRPr="009F51B5">
        <w:rPr>
          <w:rFonts w:cs="Arial"/>
          <w:b/>
          <w:bCs/>
          <w:color w:val="000000"/>
        </w:rPr>
        <w:t>Javne</w:t>
      </w:r>
      <w:r w:rsidRPr="009F51B5">
        <w:rPr>
          <w:rFonts w:cs="Arial"/>
          <w:b/>
          <w:bCs/>
          <w:color w:val="000000"/>
        </w:rPr>
        <w:t>ga</w:t>
      </w:r>
      <w:r w:rsidR="0064488B" w:rsidRPr="009F51B5">
        <w:rPr>
          <w:rFonts w:cs="Arial"/>
          <w:b/>
          <w:bCs/>
          <w:color w:val="000000"/>
        </w:rPr>
        <w:t xml:space="preserve"> razpis</w:t>
      </w:r>
      <w:r w:rsidRPr="009F51B5">
        <w:rPr>
          <w:rFonts w:cs="Arial"/>
          <w:b/>
          <w:bCs/>
          <w:color w:val="000000"/>
        </w:rPr>
        <w:t>a</w:t>
      </w:r>
      <w:r w:rsidR="0064488B" w:rsidRPr="009F51B5">
        <w:rPr>
          <w:rFonts w:cs="Arial"/>
          <w:b/>
          <w:bCs/>
          <w:color w:val="000000"/>
        </w:rPr>
        <w:t xml:space="preserve"> za (so)financiranje projektov, namenjenih predstavljanju, uveljavljanju in razvoju slovenskega </w:t>
      </w:r>
    </w:p>
    <w:p w14:paraId="734D3388" w14:textId="1F93BBD0" w:rsidR="009F51B5" w:rsidRDefault="0064488B" w:rsidP="009F51B5">
      <w:pPr>
        <w:pStyle w:val="datumtevilka"/>
        <w:jc w:val="center"/>
        <w:rPr>
          <w:rFonts w:cs="Arial"/>
          <w:color w:val="000000"/>
        </w:rPr>
      </w:pPr>
      <w:r w:rsidRPr="009F51B5">
        <w:rPr>
          <w:rFonts w:cs="Arial"/>
          <w:b/>
          <w:bCs/>
          <w:color w:val="000000"/>
        </w:rPr>
        <w:t xml:space="preserve">jezika ter njegovi promociji v </w:t>
      </w:r>
      <w:r w:rsidR="0091481E">
        <w:rPr>
          <w:rFonts w:cs="Arial"/>
          <w:b/>
          <w:bCs/>
          <w:color w:val="000000"/>
        </w:rPr>
        <w:t>letu2022</w:t>
      </w:r>
      <w:r>
        <w:rPr>
          <w:rFonts w:cs="Arial"/>
          <w:color w:val="000000"/>
        </w:rPr>
        <w:t xml:space="preserve"> </w:t>
      </w:r>
    </w:p>
    <w:p w14:paraId="73BEE48F" w14:textId="285C31E0" w:rsidR="0064488B" w:rsidRPr="00985A1D" w:rsidRDefault="0064488B" w:rsidP="009F51B5">
      <w:pPr>
        <w:pStyle w:val="datumtevilka"/>
        <w:jc w:val="center"/>
        <w:rPr>
          <w:b/>
          <w:bCs/>
        </w:rPr>
      </w:pPr>
      <w:r w:rsidRPr="00985A1D">
        <w:rPr>
          <w:rFonts w:cs="Arial"/>
          <w:b/>
          <w:bCs/>
          <w:color w:val="000000"/>
        </w:rPr>
        <w:t>(JR-</w:t>
      </w:r>
      <w:r w:rsidR="0091481E">
        <w:rPr>
          <w:rFonts w:cs="Arial"/>
          <w:b/>
          <w:bCs/>
          <w:color w:val="000000"/>
        </w:rPr>
        <w:t>PROMOCIJA-</w:t>
      </w:r>
      <w:r w:rsidRPr="00985A1D">
        <w:rPr>
          <w:rFonts w:cs="Arial"/>
          <w:b/>
          <w:bCs/>
          <w:color w:val="000000"/>
        </w:rPr>
        <w:t>SJ-</w:t>
      </w:r>
      <w:r w:rsidR="0091481E">
        <w:rPr>
          <w:rFonts w:cs="Arial"/>
          <w:b/>
          <w:bCs/>
          <w:color w:val="000000"/>
        </w:rPr>
        <w:t>22</w:t>
      </w:r>
      <w:r w:rsidRPr="00985A1D">
        <w:rPr>
          <w:rFonts w:cs="Arial"/>
          <w:b/>
          <w:bCs/>
          <w:color w:val="000000"/>
        </w:rPr>
        <w:t>)</w:t>
      </w:r>
    </w:p>
    <w:p w14:paraId="7D534166" w14:textId="77777777" w:rsidR="00304C40" w:rsidRDefault="00304C40" w:rsidP="009157BC">
      <w:pPr>
        <w:pStyle w:val="datumtevilka"/>
      </w:pPr>
    </w:p>
    <w:p w14:paraId="7E00E534" w14:textId="77777777" w:rsidR="001A7619" w:rsidRDefault="001A7619" w:rsidP="00D6634B">
      <w:pPr>
        <w:rPr>
          <w:lang w:val="sl-SI"/>
        </w:rPr>
      </w:pPr>
    </w:p>
    <w:p w14:paraId="7BEF262B" w14:textId="77777777" w:rsidR="006836C9" w:rsidRDefault="006836C9" w:rsidP="006836C9">
      <w:pPr>
        <w:rPr>
          <w:b/>
          <w:bCs/>
          <w:lang w:val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954"/>
        <w:gridCol w:w="1410"/>
        <w:gridCol w:w="2275"/>
      </w:tblGrid>
      <w:tr w:rsidR="009F51B5" w:rsidRPr="009F51B5" w14:paraId="52B0FCF5" w14:textId="77777777" w:rsidTr="0091481E">
        <w:tc>
          <w:tcPr>
            <w:tcW w:w="4219" w:type="dxa"/>
          </w:tcPr>
          <w:p w14:paraId="209831D0" w14:textId="77777777" w:rsidR="009F51B5" w:rsidRDefault="009F51B5" w:rsidP="006836C9">
            <w:pPr>
              <w:rPr>
                <w:lang w:val="sl-SI"/>
              </w:rPr>
            </w:pPr>
            <w:r>
              <w:rPr>
                <w:lang w:val="sl-SI"/>
              </w:rPr>
              <w:t>Ime in naslov prijavitelja</w:t>
            </w:r>
          </w:p>
        </w:tc>
        <w:tc>
          <w:tcPr>
            <w:tcW w:w="5954" w:type="dxa"/>
          </w:tcPr>
          <w:p w14:paraId="09BBCB83" w14:textId="77777777" w:rsidR="009F51B5" w:rsidRDefault="009F51B5" w:rsidP="006836C9">
            <w:pPr>
              <w:rPr>
                <w:lang w:val="sl-SI"/>
              </w:rPr>
            </w:pPr>
            <w:r>
              <w:rPr>
                <w:lang w:val="sl-SI"/>
              </w:rPr>
              <w:t>Ime projekta</w:t>
            </w:r>
          </w:p>
        </w:tc>
        <w:tc>
          <w:tcPr>
            <w:tcW w:w="1410" w:type="dxa"/>
          </w:tcPr>
          <w:p w14:paraId="047B16FE" w14:textId="77777777" w:rsidR="009F51B5" w:rsidRDefault="009F51B5" w:rsidP="006836C9">
            <w:pPr>
              <w:rPr>
                <w:lang w:val="sl-SI"/>
              </w:rPr>
            </w:pPr>
            <w:r>
              <w:rPr>
                <w:lang w:val="sl-SI"/>
              </w:rPr>
              <w:t xml:space="preserve">Število prejetih točk </w:t>
            </w:r>
          </w:p>
        </w:tc>
        <w:tc>
          <w:tcPr>
            <w:tcW w:w="2275" w:type="dxa"/>
          </w:tcPr>
          <w:p w14:paraId="012DBCCF" w14:textId="77777777" w:rsidR="009F51B5" w:rsidRDefault="009F51B5" w:rsidP="006836C9">
            <w:pPr>
              <w:rPr>
                <w:lang w:val="sl-SI"/>
              </w:rPr>
            </w:pPr>
            <w:r>
              <w:rPr>
                <w:lang w:val="sl-SI"/>
              </w:rPr>
              <w:t>Višina sofinanciranja (EUR)</w:t>
            </w:r>
          </w:p>
        </w:tc>
      </w:tr>
      <w:tr w:rsidR="009F51B5" w:rsidRPr="00C2559D" w14:paraId="6A2383C6" w14:textId="77777777" w:rsidTr="0091481E">
        <w:trPr>
          <w:trHeight w:val="263"/>
        </w:trPr>
        <w:tc>
          <w:tcPr>
            <w:tcW w:w="4219" w:type="dxa"/>
          </w:tcPr>
          <w:p w14:paraId="6AE51FD7" w14:textId="376C3733" w:rsidR="009F51B5" w:rsidRPr="00DC2B65" w:rsidRDefault="00DC2B65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</w:pPr>
            <w:r w:rsidRPr="00DC2B65"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>1.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 xml:space="preserve"> </w:t>
            </w:r>
            <w:r w:rsidR="009F51B5" w:rsidRPr="00DC2B65"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>Zavod RISA, Center za splošno, funkcionalno in kulturno opismenjevanje,</w:t>
            </w:r>
          </w:p>
          <w:p w14:paraId="7303626E" w14:textId="3AF11206" w:rsidR="009F51B5" w:rsidRPr="00A90E67" w:rsidRDefault="009F51B5" w:rsidP="006836C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Podgorje</w:t>
            </w:r>
            <w:proofErr w:type="spellEnd"/>
            <w:r>
              <w:rPr>
                <w:lang w:val="it-IT"/>
              </w:rPr>
              <w:t xml:space="preserve"> 95, 2381 </w:t>
            </w:r>
            <w:proofErr w:type="spellStart"/>
            <w:r>
              <w:rPr>
                <w:lang w:val="it-IT"/>
              </w:rPr>
              <w:t>Podgorje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</w:t>
            </w:r>
            <w:r w:rsidR="008417BE">
              <w:rPr>
                <w:lang w:val="it-IT"/>
              </w:rPr>
              <w:t>lovenj</w:t>
            </w:r>
            <w:proofErr w:type="spellEnd"/>
            <w:r w:rsidR="008417BE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</w:t>
            </w:r>
            <w:r w:rsidR="008417BE">
              <w:rPr>
                <w:lang w:val="it-IT"/>
              </w:rPr>
              <w:t>radcu</w:t>
            </w:r>
            <w:proofErr w:type="spellEnd"/>
          </w:p>
        </w:tc>
        <w:tc>
          <w:tcPr>
            <w:tcW w:w="5954" w:type="dxa"/>
          </w:tcPr>
          <w:p w14:paraId="045E2B15" w14:textId="77777777" w:rsidR="00DC2B65" w:rsidRPr="00FF206A" w:rsidRDefault="00DC2B65" w:rsidP="00C2559D">
            <w:pPr>
              <w:rPr>
                <w:rFonts w:eastAsia="Arial Unicode MS" w:cs="Arial"/>
                <w:noProof/>
                <w:szCs w:val="20"/>
                <w:lang w:val="it-IT"/>
              </w:rPr>
            </w:pPr>
          </w:p>
          <w:p w14:paraId="63E40261" w14:textId="7BD70EC2" w:rsidR="009F51B5" w:rsidRDefault="0091481E" w:rsidP="00C2559D">
            <w:pPr>
              <w:rPr>
                <w:lang w:val="sl-SI"/>
              </w:rPr>
            </w:pPr>
            <w:r w:rsidRPr="00FF206A">
              <w:rPr>
                <w:rFonts w:eastAsia="Arial Unicode MS" w:cs="Arial"/>
                <w:noProof/>
                <w:szCs w:val="20"/>
                <w:lang w:val="it-IT"/>
              </w:rPr>
              <w:t>Zbirka slovenskih ljudskih pravljic v lahkem branju</w:t>
            </w:r>
          </w:p>
        </w:tc>
        <w:tc>
          <w:tcPr>
            <w:tcW w:w="1410" w:type="dxa"/>
          </w:tcPr>
          <w:p w14:paraId="3D3C3D26" w14:textId="77777777" w:rsidR="009F51B5" w:rsidRDefault="009F51B5" w:rsidP="00AA7BFF">
            <w:pPr>
              <w:jc w:val="center"/>
              <w:rPr>
                <w:lang w:val="sl-SI"/>
              </w:rPr>
            </w:pPr>
          </w:p>
          <w:p w14:paraId="4B02A296" w14:textId="7A4D4470" w:rsidR="009F51B5" w:rsidRDefault="0091481E" w:rsidP="00AA7BF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94</w:t>
            </w:r>
          </w:p>
        </w:tc>
        <w:tc>
          <w:tcPr>
            <w:tcW w:w="2275" w:type="dxa"/>
          </w:tcPr>
          <w:p w14:paraId="5E53E2C3" w14:textId="77777777" w:rsidR="009F51B5" w:rsidRDefault="009F51B5" w:rsidP="00FF206A">
            <w:pPr>
              <w:jc w:val="center"/>
              <w:rPr>
                <w:b/>
                <w:bCs/>
                <w:lang w:val="sl-SI"/>
              </w:rPr>
            </w:pPr>
          </w:p>
          <w:p w14:paraId="3F242EC8" w14:textId="532F421C" w:rsidR="00FF206A" w:rsidRPr="00FF206A" w:rsidRDefault="00FF206A" w:rsidP="00FF206A">
            <w:pPr>
              <w:jc w:val="center"/>
              <w:rPr>
                <w:bCs/>
                <w:lang w:val="sl-SI"/>
              </w:rPr>
            </w:pPr>
            <w:r w:rsidRPr="00FF206A">
              <w:rPr>
                <w:rFonts w:cs="Arial"/>
                <w:bCs/>
                <w:szCs w:val="20"/>
              </w:rPr>
              <w:t xml:space="preserve">18.682,00    </w:t>
            </w:r>
          </w:p>
        </w:tc>
      </w:tr>
      <w:tr w:rsidR="0091481E" w:rsidRPr="00C2559D" w14:paraId="046CBE39" w14:textId="77777777" w:rsidTr="0091481E">
        <w:trPr>
          <w:trHeight w:val="128"/>
        </w:trPr>
        <w:tc>
          <w:tcPr>
            <w:tcW w:w="4219" w:type="dxa"/>
          </w:tcPr>
          <w:p w14:paraId="29975D3C" w14:textId="636E365A" w:rsidR="0091481E" w:rsidRDefault="00DC2B65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 xml:space="preserve">2. </w:t>
            </w:r>
            <w:r w:rsidR="0091481E" w:rsidRPr="00C2559D"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 xml:space="preserve">Znanstvenoraziskovalni center </w:t>
            </w:r>
            <w:r w:rsidR="0091481E"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>SAZU</w:t>
            </w:r>
            <w:r w:rsidR="0091481E">
              <w:rPr>
                <w:rFonts w:eastAsia="Arial Unicode MS" w:cs="Arial"/>
                <w:noProof/>
                <w:szCs w:val="20"/>
                <w:lang w:val="it-IT"/>
              </w:rPr>
              <w:t xml:space="preserve">, </w:t>
            </w:r>
          </w:p>
          <w:p w14:paraId="42E4E8B0" w14:textId="77777777" w:rsidR="0091481E" w:rsidRDefault="0091481E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  <w:r>
              <w:rPr>
                <w:rFonts w:eastAsia="Arial Unicode MS" w:cs="Arial"/>
                <w:noProof/>
                <w:szCs w:val="20"/>
                <w:lang w:val="it-IT"/>
              </w:rPr>
              <w:t>Novi trg, 2 1000 Ljubljana</w:t>
            </w:r>
          </w:p>
          <w:p w14:paraId="64AB4662" w14:textId="1AE0F35D" w:rsidR="0091481E" w:rsidRPr="009157BC" w:rsidRDefault="0091481E" w:rsidP="0091481E">
            <w:pPr>
              <w:rPr>
                <w:lang w:val="sl-SI"/>
              </w:rPr>
            </w:pPr>
          </w:p>
        </w:tc>
        <w:tc>
          <w:tcPr>
            <w:tcW w:w="5954" w:type="dxa"/>
          </w:tcPr>
          <w:p w14:paraId="0C8B21BB" w14:textId="77777777" w:rsidR="00DC2B65" w:rsidRDefault="00DC2B65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</w:p>
          <w:p w14:paraId="19B81351" w14:textId="33BA48E4" w:rsidR="0091481E" w:rsidRPr="00DC2B65" w:rsidRDefault="0091481E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  <w:r>
              <w:rPr>
                <w:rFonts w:eastAsia="Arial Unicode MS" w:cs="Arial"/>
                <w:noProof/>
                <w:szCs w:val="20"/>
                <w:lang w:val="it-IT"/>
              </w:rPr>
              <w:t>Jezikovni portali za vse</w:t>
            </w:r>
          </w:p>
        </w:tc>
        <w:tc>
          <w:tcPr>
            <w:tcW w:w="1410" w:type="dxa"/>
          </w:tcPr>
          <w:p w14:paraId="45C9CB9D" w14:textId="77777777" w:rsidR="0091481E" w:rsidRDefault="0091481E" w:rsidP="0091481E">
            <w:pPr>
              <w:jc w:val="center"/>
              <w:rPr>
                <w:lang w:val="sl-SI"/>
              </w:rPr>
            </w:pPr>
          </w:p>
          <w:p w14:paraId="699520EC" w14:textId="13540F70" w:rsidR="0091481E" w:rsidRDefault="0091481E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93</w:t>
            </w:r>
          </w:p>
        </w:tc>
        <w:tc>
          <w:tcPr>
            <w:tcW w:w="2275" w:type="dxa"/>
          </w:tcPr>
          <w:p w14:paraId="1EAEE0A2" w14:textId="77777777" w:rsidR="0091481E" w:rsidRDefault="0091481E" w:rsidP="00FF206A">
            <w:pPr>
              <w:jc w:val="center"/>
              <w:rPr>
                <w:b/>
                <w:bCs/>
                <w:lang w:val="sl-SI"/>
              </w:rPr>
            </w:pPr>
          </w:p>
          <w:p w14:paraId="191CE43D" w14:textId="0D4CD5BF" w:rsidR="00FF206A" w:rsidRPr="00FF206A" w:rsidRDefault="00FF206A" w:rsidP="00FF206A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FF206A">
              <w:rPr>
                <w:rFonts w:cs="Arial"/>
                <w:szCs w:val="20"/>
              </w:rPr>
              <w:t>20.000,00</w:t>
            </w:r>
          </w:p>
        </w:tc>
      </w:tr>
      <w:tr w:rsidR="0091481E" w:rsidRPr="00C2559D" w14:paraId="0FF64F73" w14:textId="77777777" w:rsidTr="0091481E">
        <w:trPr>
          <w:trHeight w:val="128"/>
        </w:trPr>
        <w:tc>
          <w:tcPr>
            <w:tcW w:w="4219" w:type="dxa"/>
          </w:tcPr>
          <w:p w14:paraId="4C35A228" w14:textId="24A77DD8" w:rsidR="0091481E" w:rsidRPr="00FF206A" w:rsidRDefault="00DC2B65" w:rsidP="0091481E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FF206A">
              <w:rPr>
                <w:rFonts w:eastAsia="Arial Unicode MS" w:cs="Arial"/>
                <w:b/>
                <w:bCs/>
                <w:noProof/>
                <w:szCs w:val="20"/>
              </w:rPr>
              <w:t xml:space="preserve">3. </w:t>
            </w:r>
            <w:r w:rsidR="0091481E" w:rsidRPr="00FF206A">
              <w:rPr>
                <w:rFonts w:eastAsia="Arial Unicode MS" w:cs="Arial"/>
                <w:b/>
                <w:bCs/>
                <w:noProof/>
                <w:szCs w:val="20"/>
              </w:rPr>
              <w:t>Lektorsko društvo Slovenije,</w:t>
            </w:r>
          </w:p>
          <w:p w14:paraId="5A44C2E7" w14:textId="31717230" w:rsidR="0091481E" w:rsidRPr="00FF206A" w:rsidRDefault="0091481E" w:rsidP="0091481E">
            <w:pPr>
              <w:rPr>
                <w:rFonts w:eastAsia="Arial Unicode MS" w:cs="Arial"/>
                <w:noProof/>
              </w:rPr>
            </w:pPr>
            <w:r w:rsidRPr="00FF206A">
              <w:rPr>
                <w:rFonts w:eastAsia="Arial Unicode MS" w:cs="Arial"/>
                <w:noProof/>
              </w:rPr>
              <w:t>Tomšičeva ulica 12, 1000 Ljubljana</w:t>
            </w:r>
          </w:p>
          <w:p w14:paraId="68366E02" w14:textId="77777777" w:rsidR="00DC2B65" w:rsidRPr="00FF206A" w:rsidRDefault="00DC2B65" w:rsidP="0091481E">
            <w:pPr>
              <w:rPr>
                <w:rFonts w:eastAsia="Arial Unicode MS" w:cs="Arial"/>
                <w:noProof/>
              </w:rPr>
            </w:pPr>
          </w:p>
          <w:p w14:paraId="409AAEC6" w14:textId="0F0552C3" w:rsidR="00DC2B65" w:rsidRPr="00FF206A" w:rsidRDefault="00DC2B65" w:rsidP="0091481E"/>
        </w:tc>
        <w:tc>
          <w:tcPr>
            <w:tcW w:w="5954" w:type="dxa"/>
          </w:tcPr>
          <w:p w14:paraId="11A4A770" w14:textId="77777777" w:rsidR="00DC2B65" w:rsidRDefault="00DC2B65" w:rsidP="0091481E">
            <w:pPr>
              <w:rPr>
                <w:rFonts w:eastAsia="Arial Unicode MS" w:cs="Arial"/>
                <w:noProof/>
                <w:szCs w:val="20"/>
              </w:rPr>
            </w:pPr>
          </w:p>
          <w:p w14:paraId="092FBE65" w14:textId="2EDA8ECA" w:rsidR="0091481E" w:rsidRDefault="0091481E" w:rsidP="0091481E">
            <w:pPr>
              <w:rPr>
                <w:lang w:val="sl-SI"/>
              </w:rPr>
            </w:pPr>
            <w:r w:rsidRPr="0091481E">
              <w:rPr>
                <w:rFonts w:eastAsia="Arial Unicode MS" w:cs="Arial"/>
                <w:noProof/>
                <w:szCs w:val="20"/>
              </w:rPr>
              <w:t>Kongres Lektorskega društva Slovenije 2022: miti včeraj, danes, jutri</w:t>
            </w:r>
          </w:p>
        </w:tc>
        <w:tc>
          <w:tcPr>
            <w:tcW w:w="1410" w:type="dxa"/>
          </w:tcPr>
          <w:p w14:paraId="07A7E1B7" w14:textId="77777777" w:rsidR="0091481E" w:rsidRDefault="0091481E" w:rsidP="0091481E">
            <w:pPr>
              <w:jc w:val="center"/>
              <w:rPr>
                <w:lang w:val="sl-SI"/>
              </w:rPr>
            </w:pPr>
          </w:p>
          <w:p w14:paraId="4E8AE5B9" w14:textId="5DF8C429" w:rsidR="0091481E" w:rsidRDefault="00DC2B65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93</w:t>
            </w:r>
          </w:p>
        </w:tc>
        <w:tc>
          <w:tcPr>
            <w:tcW w:w="2275" w:type="dxa"/>
          </w:tcPr>
          <w:p w14:paraId="4E5641CD" w14:textId="77777777" w:rsidR="0091481E" w:rsidRDefault="0091481E" w:rsidP="00FF206A">
            <w:pPr>
              <w:jc w:val="center"/>
              <w:rPr>
                <w:b/>
                <w:bCs/>
                <w:lang w:val="sl-SI"/>
              </w:rPr>
            </w:pPr>
          </w:p>
          <w:p w14:paraId="419BC58B" w14:textId="22F26358" w:rsidR="00FF206A" w:rsidRPr="00FF206A" w:rsidRDefault="00FF206A" w:rsidP="00FF206A">
            <w:pPr>
              <w:jc w:val="center"/>
              <w:rPr>
                <w:lang w:val="sl-SI"/>
              </w:rPr>
            </w:pPr>
            <w:r w:rsidRPr="00FF206A">
              <w:rPr>
                <w:lang w:val="sl-SI"/>
              </w:rPr>
              <w:t>8.750,00</w:t>
            </w:r>
          </w:p>
        </w:tc>
      </w:tr>
      <w:tr w:rsidR="0091481E" w:rsidRPr="00C2559D" w14:paraId="2FB2AED1" w14:textId="77777777" w:rsidTr="00DC2B65">
        <w:trPr>
          <w:trHeight w:val="926"/>
        </w:trPr>
        <w:tc>
          <w:tcPr>
            <w:tcW w:w="4219" w:type="dxa"/>
          </w:tcPr>
          <w:p w14:paraId="02FAD028" w14:textId="1326FFDD" w:rsidR="00DC2B65" w:rsidRPr="00DC2B65" w:rsidRDefault="00DC2B65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 xml:space="preserve">4. </w:t>
            </w:r>
            <w:r w:rsidRPr="00DC2B65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Zveza društev Slavistično društvo Slovenije,</w:t>
            </w:r>
          </w:p>
          <w:p w14:paraId="45174AE6" w14:textId="6B104740" w:rsidR="00DC2B65" w:rsidRPr="00DC2B65" w:rsidRDefault="00DC2B65" w:rsidP="00DC2B65">
            <w:pPr>
              <w:rPr>
                <w:rFonts w:eastAsia="Arial Unicode MS" w:cs="Arial"/>
                <w:noProof/>
                <w:lang w:val="sl-SI"/>
              </w:rPr>
            </w:pPr>
            <w:r w:rsidRPr="00DC2B65">
              <w:rPr>
                <w:rFonts w:eastAsia="Arial Unicode MS" w:cs="Arial"/>
                <w:bCs/>
                <w:noProof/>
                <w:szCs w:val="20"/>
                <w:lang w:val="sl-SI"/>
              </w:rPr>
              <w:t>Aškerčeva 2, 1000 Ljubljana</w:t>
            </w:r>
          </w:p>
        </w:tc>
        <w:tc>
          <w:tcPr>
            <w:tcW w:w="5954" w:type="dxa"/>
          </w:tcPr>
          <w:p w14:paraId="5F7B7361" w14:textId="77777777" w:rsidR="00DC2B65" w:rsidRDefault="00DC2B65" w:rsidP="0091481E">
            <w:pPr>
              <w:rPr>
                <w:rFonts w:eastAsia="Arial Unicode MS" w:cs="Arial"/>
                <w:noProof/>
                <w:szCs w:val="20"/>
              </w:rPr>
            </w:pPr>
          </w:p>
          <w:p w14:paraId="29A13DE3" w14:textId="2F8D6C2B" w:rsidR="0091481E" w:rsidRDefault="00DC2B65" w:rsidP="0091481E">
            <w:pPr>
              <w:rPr>
                <w:lang w:val="sl-SI"/>
              </w:rPr>
            </w:pPr>
            <w:r w:rsidRPr="00DC2B65">
              <w:rPr>
                <w:rFonts w:eastAsia="Arial Unicode MS" w:cs="Arial"/>
                <w:noProof/>
                <w:szCs w:val="20"/>
              </w:rPr>
              <w:t>Projekt Wikivir 2022</w:t>
            </w:r>
          </w:p>
        </w:tc>
        <w:tc>
          <w:tcPr>
            <w:tcW w:w="1410" w:type="dxa"/>
          </w:tcPr>
          <w:p w14:paraId="29CFE942" w14:textId="77777777" w:rsidR="0091481E" w:rsidRDefault="0091481E" w:rsidP="0091481E">
            <w:pPr>
              <w:jc w:val="center"/>
              <w:rPr>
                <w:lang w:val="sl-SI"/>
              </w:rPr>
            </w:pPr>
          </w:p>
          <w:p w14:paraId="283460DF" w14:textId="1A2E4A50" w:rsidR="0091481E" w:rsidRDefault="00DC2B65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91</w:t>
            </w:r>
          </w:p>
        </w:tc>
        <w:tc>
          <w:tcPr>
            <w:tcW w:w="2275" w:type="dxa"/>
          </w:tcPr>
          <w:p w14:paraId="5194E2D4" w14:textId="77777777" w:rsidR="0091481E" w:rsidRDefault="0091481E" w:rsidP="00FF206A">
            <w:pPr>
              <w:jc w:val="center"/>
              <w:rPr>
                <w:b/>
                <w:bCs/>
                <w:lang w:val="sl-SI"/>
              </w:rPr>
            </w:pPr>
          </w:p>
          <w:p w14:paraId="7C7500F5" w14:textId="4608148E" w:rsidR="00FF206A" w:rsidRPr="00BC771D" w:rsidRDefault="00FF206A" w:rsidP="00FF206A">
            <w:pPr>
              <w:jc w:val="center"/>
              <w:rPr>
                <w:b/>
                <w:bCs/>
                <w:lang w:val="sl-SI"/>
              </w:rPr>
            </w:pPr>
            <w:r>
              <w:rPr>
                <w:rFonts w:cs="Arial"/>
                <w:szCs w:val="20"/>
              </w:rPr>
              <w:t>7</w:t>
            </w:r>
            <w:r w:rsidR="00636B9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000,00</w:t>
            </w:r>
          </w:p>
        </w:tc>
      </w:tr>
      <w:tr w:rsidR="00DC2B65" w:rsidRPr="00C2559D" w14:paraId="2DBBAB12" w14:textId="77777777" w:rsidTr="00DC2B65">
        <w:trPr>
          <w:trHeight w:val="926"/>
        </w:trPr>
        <w:tc>
          <w:tcPr>
            <w:tcW w:w="4219" w:type="dxa"/>
          </w:tcPr>
          <w:p w14:paraId="0E7A8D2F" w14:textId="64D5C800" w:rsidR="00DC2B65" w:rsidRDefault="00DC2B65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5. Z</w:t>
            </w:r>
            <w:r w:rsidRPr="00DC2B65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 xml:space="preserve">druženje slovenskih športnih društev v italiji 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 xml:space="preserve">– </w:t>
            </w:r>
            <w:r w:rsidRPr="00DC2B65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ZSŠDI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,</w:t>
            </w:r>
          </w:p>
          <w:p w14:paraId="026D1257" w14:textId="235733BD" w:rsidR="00DC2B65" w:rsidRPr="00DC2B65" w:rsidRDefault="00DC2B65" w:rsidP="00DC2B65">
            <w:pPr>
              <w:rPr>
                <w:rFonts w:eastAsia="Arial Unicode MS" w:cs="Arial"/>
                <w:bCs/>
                <w:noProof/>
                <w:szCs w:val="20"/>
                <w:lang w:val="sl-SI"/>
              </w:rPr>
            </w:pPr>
            <w:r w:rsidRPr="00DC2B65">
              <w:rPr>
                <w:rFonts w:eastAsia="Arial Unicode MS" w:cs="Arial"/>
                <w:bCs/>
                <w:noProof/>
                <w:szCs w:val="20"/>
                <w:lang w:val="sl-SI"/>
              </w:rPr>
              <w:t>Ul. Cicerone 8, 34133 Trst</w:t>
            </w:r>
          </w:p>
        </w:tc>
        <w:tc>
          <w:tcPr>
            <w:tcW w:w="5954" w:type="dxa"/>
          </w:tcPr>
          <w:p w14:paraId="2BD17EF0" w14:textId="77777777" w:rsidR="00DC2B65" w:rsidRDefault="00DC2B65" w:rsidP="0091481E">
            <w:pPr>
              <w:rPr>
                <w:rFonts w:eastAsia="Arial Unicode MS" w:cs="Arial"/>
                <w:noProof/>
                <w:szCs w:val="20"/>
              </w:rPr>
            </w:pPr>
          </w:p>
          <w:p w14:paraId="2D654B6E" w14:textId="563AE0DE" w:rsidR="00DC2B65" w:rsidRPr="00DC2B65" w:rsidRDefault="00DC2B65" w:rsidP="0091481E">
            <w:pPr>
              <w:rPr>
                <w:rFonts w:eastAsia="Arial Unicode MS" w:cs="Arial"/>
                <w:noProof/>
                <w:szCs w:val="20"/>
              </w:rPr>
            </w:pPr>
            <w:r w:rsidRPr="00DC2B65">
              <w:rPr>
                <w:rFonts w:eastAsia="Arial Unicode MS" w:cs="Arial"/>
                <w:noProof/>
                <w:szCs w:val="20"/>
              </w:rPr>
              <w:t>Jezikovni poligon</w:t>
            </w:r>
          </w:p>
        </w:tc>
        <w:tc>
          <w:tcPr>
            <w:tcW w:w="1410" w:type="dxa"/>
          </w:tcPr>
          <w:p w14:paraId="10971A10" w14:textId="77777777" w:rsidR="00DC2B65" w:rsidRDefault="00DC2B65" w:rsidP="0091481E">
            <w:pPr>
              <w:jc w:val="center"/>
              <w:rPr>
                <w:lang w:val="sl-SI"/>
              </w:rPr>
            </w:pPr>
          </w:p>
          <w:p w14:paraId="220B7ACE" w14:textId="0D603621" w:rsidR="00DC2B65" w:rsidRDefault="00DC2B65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91</w:t>
            </w:r>
          </w:p>
        </w:tc>
        <w:tc>
          <w:tcPr>
            <w:tcW w:w="2275" w:type="dxa"/>
          </w:tcPr>
          <w:p w14:paraId="35E3D810" w14:textId="77777777" w:rsidR="00DC2B65" w:rsidRDefault="00DC2B65" w:rsidP="00FF206A">
            <w:pPr>
              <w:jc w:val="center"/>
              <w:rPr>
                <w:b/>
                <w:bCs/>
                <w:lang w:val="sl-SI"/>
              </w:rPr>
            </w:pPr>
          </w:p>
          <w:p w14:paraId="2D72F206" w14:textId="257E497B" w:rsidR="00FF206A" w:rsidRPr="00FF206A" w:rsidRDefault="00FF206A" w:rsidP="00FF206A">
            <w:pPr>
              <w:jc w:val="center"/>
              <w:rPr>
                <w:lang w:val="sl-SI"/>
              </w:rPr>
            </w:pPr>
            <w:r w:rsidRPr="00FF206A">
              <w:rPr>
                <w:lang w:val="sl-SI"/>
              </w:rPr>
              <w:t>6.000,00</w:t>
            </w:r>
          </w:p>
        </w:tc>
      </w:tr>
      <w:tr w:rsidR="00DC2B65" w:rsidRPr="00C2559D" w14:paraId="1B514A4A" w14:textId="77777777" w:rsidTr="00DC2B65">
        <w:trPr>
          <w:trHeight w:val="926"/>
        </w:trPr>
        <w:tc>
          <w:tcPr>
            <w:tcW w:w="4219" w:type="dxa"/>
          </w:tcPr>
          <w:p w14:paraId="1BA4E5CF" w14:textId="77777777" w:rsidR="00DC2B65" w:rsidRPr="008A5D6C" w:rsidRDefault="00DC2B65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lastRenderedPageBreak/>
              <w:t xml:space="preserve">6. </w:t>
            </w:r>
            <w:r w:rsidRPr="008A5D6C">
              <w:rPr>
                <w:rFonts w:eastAsia="Arial Unicode MS" w:cs="Arial"/>
                <w:b/>
                <w:bCs/>
                <w:noProof/>
                <w:szCs w:val="20"/>
                <w:lang w:val="it-IT"/>
              </w:rPr>
              <w:t>Slovenski raziskovalni inštitut (SLORI),</w:t>
            </w:r>
          </w:p>
          <w:p w14:paraId="287BE8D9" w14:textId="61745FA0" w:rsidR="00DC2B65" w:rsidRPr="00DC2B65" w:rsidRDefault="00DC2B65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</w:pPr>
            <w:proofErr w:type="spellStart"/>
            <w:r>
              <w:rPr>
                <w:lang w:val="it-IT"/>
              </w:rPr>
              <w:t>Ulica</w:t>
            </w:r>
            <w:proofErr w:type="spellEnd"/>
            <w:r w:rsidRPr="008A5D6C">
              <w:rPr>
                <w:lang w:val="it-IT"/>
              </w:rPr>
              <w:t xml:space="preserve"> Beccaria 6, 34133 Trst</w:t>
            </w:r>
          </w:p>
        </w:tc>
        <w:tc>
          <w:tcPr>
            <w:tcW w:w="5954" w:type="dxa"/>
          </w:tcPr>
          <w:p w14:paraId="77806335" w14:textId="77777777" w:rsidR="00DC2B65" w:rsidRPr="00FF206A" w:rsidRDefault="00DC2B65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</w:p>
          <w:p w14:paraId="34A099DC" w14:textId="72D52F31" w:rsidR="00DC2B65" w:rsidRPr="00DC2B65" w:rsidRDefault="00DC2B65" w:rsidP="0091481E">
            <w:pPr>
              <w:rPr>
                <w:rFonts w:eastAsia="Arial Unicode MS" w:cs="Arial"/>
                <w:noProof/>
                <w:szCs w:val="20"/>
              </w:rPr>
            </w:pPr>
            <w:r w:rsidRPr="00DC2B65">
              <w:rPr>
                <w:rFonts w:eastAsia="Arial Unicode MS" w:cs="Arial"/>
                <w:noProof/>
                <w:szCs w:val="20"/>
              </w:rPr>
              <w:t>Dvojezično najstništvo</w:t>
            </w:r>
          </w:p>
        </w:tc>
        <w:tc>
          <w:tcPr>
            <w:tcW w:w="1410" w:type="dxa"/>
          </w:tcPr>
          <w:p w14:paraId="55FDF73B" w14:textId="77777777" w:rsidR="00DC2B65" w:rsidRDefault="00DC2B65" w:rsidP="0091481E">
            <w:pPr>
              <w:jc w:val="center"/>
              <w:rPr>
                <w:lang w:val="sl-SI"/>
              </w:rPr>
            </w:pPr>
          </w:p>
          <w:p w14:paraId="103B5C46" w14:textId="326767D0" w:rsidR="00DC2B65" w:rsidRDefault="00DC2B65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90</w:t>
            </w:r>
          </w:p>
        </w:tc>
        <w:tc>
          <w:tcPr>
            <w:tcW w:w="2275" w:type="dxa"/>
          </w:tcPr>
          <w:p w14:paraId="3B3AB65F" w14:textId="77777777" w:rsidR="00DC2B65" w:rsidRDefault="00DC2B65" w:rsidP="00FF206A">
            <w:pPr>
              <w:jc w:val="center"/>
              <w:rPr>
                <w:b/>
                <w:bCs/>
                <w:lang w:val="sl-SI"/>
              </w:rPr>
            </w:pPr>
          </w:p>
          <w:p w14:paraId="504FAA9E" w14:textId="6E46E5B4" w:rsidR="00FF206A" w:rsidRPr="00FF206A" w:rsidRDefault="00FF206A" w:rsidP="00FF206A">
            <w:pPr>
              <w:jc w:val="center"/>
              <w:rPr>
                <w:lang w:val="sl-SI"/>
              </w:rPr>
            </w:pPr>
            <w:r w:rsidRPr="00FF206A">
              <w:rPr>
                <w:lang w:val="sl-SI"/>
              </w:rPr>
              <w:t>17.700,00</w:t>
            </w:r>
          </w:p>
        </w:tc>
      </w:tr>
      <w:tr w:rsidR="00DC2B65" w:rsidRPr="00C2559D" w14:paraId="50BE991F" w14:textId="77777777" w:rsidTr="00DC2B65">
        <w:trPr>
          <w:trHeight w:val="926"/>
        </w:trPr>
        <w:tc>
          <w:tcPr>
            <w:tcW w:w="4219" w:type="dxa"/>
          </w:tcPr>
          <w:p w14:paraId="1C7F770B" w14:textId="77777777" w:rsidR="00DC2B65" w:rsidRDefault="00EB74AC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7.</w:t>
            </w:r>
            <w:r w:rsidRPr="00FF206A">
              <w:rPr>
                <w:lang w:val="it-IT"/>
              </w:rPr>
              <w:t xml:space="preserve"> 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Z</w:t>
            </w:r>
            <w:r w:rsidRPr="00EB74AC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av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od za izobraževanje in kulturo Č</w:t>
            </w:r>
            <w:r w:rsidRPr="00EB74AC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rnomelj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,</w:t>
            </w:r>
          </w:p>
          <w:p w14:paraId="7729966D" w14:textId="60334E83" w:rsidR="00EB74AC" w:rsidRPr="00EB74AC" w:rsidRDefault="00EB74AC" w:rsidP="00DC2B65">
            <w:pPr>
              <w:rPr>
                <w:rFonts w:eastAsia="Arial Unicode MS" w:cs="Arial"/>
                <w:bCs/>
                <w:noProof/>
                <w:szCs w:val="20"/>
                <w:lang w:val="sl-SI"/>
              </w:rPr>
            </w:pPr>
            <w:r w:rsidRPr="00EB74AC">
              <w:rPr>
                <w:rFonts w:eastAsia="Arial Unicode MS" w:cs="Arial"/>
                <w:bCs/>
                <w:noProof/>
                <w:szCs w:val="20"/>
                <w:lang w:val="sl-SI"/>
              </w:rPr>
              <w:t>Ulica Otona Zupančiča 1, 8340 Črnomelj</w:t>
            </w:r>
          </w:p>
        </w:tc>
        <w:tc>
          <w:tcPr>
            <w:tcW w:w="5954" w:type="dxa"/>
          </w:tcPr>
          <w:p w14:paraId="0504DD7A" w14:textId="77777777" w:rsidR="00DC2B65" w:rsidRDefault="00DC2B65" w:rsidP="0091481E">
            <w:pPr>
              <w:rPr>
                <w:rFonts w:eastAsia="Arial Unicode MS" w:cs="Arial"/>
                <w:noProof/>
                <w:szCs w:val="20"/>
              </w:rPr>
            </w:pPr>
          </w:p>
          <w:p w14:paraId="117CCB1D" w14:textId="4CF7C3D3" w:rsidR="00EB74AC" w:rsidRPr="00DC2B65" w:rsidRDefault="00EB74AC" w:rsidP="0091481E">
            <w:pPr>
              <w:rPr>
                <w:rFonts w:eastAsia="Arial Unicode MS" w:cs="Arial"/>
                <w:noProof/>
                <w:szCs w:val="20"/>
              </w:rPr>
            </w:pPr>
            <w:r w:rsidRPr="00EB74AC">
              <w:rPr>
                <w:rFonts w:eastAsia="Arial Unicode MS" w:cs="Arial"/>
                <w:noProof/>
                <w:szCs w:val="20"/>
              </w:rPr>
              <w:t>Župančičeva frulica 2022</w:t>
            </w:r>
          </w:p>
        </w:tc>
        <w:tc>
          <w:tcPr>
            <w:tcW w:w="1410" w:type="dxa"/>
          </w:tcPr>
          <w:p w14:paraId="0CC31223" w14:textId="77777777" w:rsidR="00DC2B65" w:rsidRDefault="00DC2B65" w:rsidP="0091481E">
            <w:pPr>
              <w:jc w:val="center"/>
              <w:rPr>
                <w:lang w:val="sl-SI"/>
              </w:rPr>
            </w:pPr>
          </w:p>
          <w:p w14:paraId="7B88C038" w14:textId="6A750FF1" w:rsidR="00EB74AC" w:rsidRDefault="00EB74AC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90</w:t>
            </w:r>
          </w:p>
        </w:tc>
        <w:tc>
          <w:tcPr>
            <w:tcW w:w="2275" w:type="dxa"/>
          </w:tcPr>
          <w:p w14:paraId="2B40B5A3" w14:textId="77777777" w:rsidR="00DC2B65" w:rsidRDefault="00DC2B65" w:rsidP="00FF206A">
            <w:pPr>
              <w:jc w:val="center"/>
              <w:rPr>
                <w:b/>
                <w:bCs/>
                <w:lang w:val="sl-SI"/>
              </w:rPr>
            </w:pPr>
          </w:p>
          <w:p w14:paraId="48431662" w14:textId="75171BCE" w:rsidR="00FF206A" w:rsidRPr="00FF206A" w:rsidRDefault="00FF206A" w:rsidP="00FF206A">
            <w:pPr>
              <w:jc w:val="center"/>
              <w:rPr>
                <w:bCs/>
                <w:lang w:val="sl-SI"/>
              </w:rPr>
            </w:pPr>
            <w:r w:rsidRPr="00FF206A">
              <w:rPr>
                <w:rFonts w:cs="Arial"/>
                <w:bCs/>
                <w:szCs w:val="20"/>
              </w:rPr>
              <w:t>16.592,00</w:t>
            </w:r>
          </w:p>
        </w:tc>
      </w:tr>
      <w:tr w:rsidR="00DC2B65" w:rsidRPr="00C2559D" w14:paraId="6847CF9D" w14:textId="77777777" w:rsidTr="00DC2B65">
        <w:trPr>
          <w:trHeight w:val="926"/>
        </w:trPr>
        <w:tc>
          <w:tcPr>
            <w:tcW w:w="4219" w:type="dxa"/>
          </w:tcPr>
          <w:p w14:paraId="78F4E115" w14:textId="77777777" w:rsidR="00DC2B65" w:rsidRDefault="00EB74AC" w:rsidP="00DC2B65">
            <w:pP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</w:pP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8. Prekmursko d</w:t>
            </w:r>
            <w:r w:rsidRPr="00EB74AC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ruštvo General Maister Murska Sobota</w:t>
            </w:r>
            <w: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,</w:t>
            </w:r>
          </w:p>
          <w:p w14:paraId="06D695ED" w14:textId="76E12FE1" w:rsidR="00EB74AC" w:rsidRPr="00EB74AC" w:rsidRDefault="00EB74AC" w:rsidP="00DC2B65">
            <w:pPr>
              <w:rPr>
                <w:rFonts w:eastAsia="Arial Unicode MS" w:cs="Arial"/>
                <w:bCs/>
                <w:noProof/>
                <w:szCs w:val="20"/>
                <w:lang w:val="sl-SI"/>
              </w:rPr>
            </w:pPr>
            <w:r w:rsidRPr="00EB74AC">
              <w:rPr>
                <w:rFonts w:eastAsia="Arial Unicode MS" w:cs="Arial"/>
                <w:bCs/>
                <w:noProof/>
                <w:szCs w:val="20"/>
                <w:lang w:val="sl-SI"/>
              </w:rPr>
              <w:t>Kardoša ulica 2, 9000 Murska Sobota</w:t>
            </w:r>
          </w:p>
        </w:tc>
        <w:tc>
          <w:tcPr>
            <w:tcW w:w="5954" w:type="dxa"/>
          </w:tcPr>
          <w:p w14:paraId="6D9C0B0F" w14:textId="77777777" w:rsidR="00EB74AC" w:rsidRDefault="00EB74AC" w:rsidP="0091481E">
            <w:pPr>
              <w:rPr>
                <w:rFonts w:eastAsia="Arial Unicode MS" w:cs="Arial"/>
                <w:noProof/>
                <w:szCs w:val="20"/>
              </w:rPr>
            </w:pPr>
          </w:p>
          <w:p w14:paraId="71426AC7" w14:textId="091E61D6" w:rsidR="00DC2B65" w:rsidRPr="00DC2B65" w:rsidRDefault="00EB74AC" w:rsidP="0091481E">
            <w:pPr>
              <w:rPr>
                <w:rFonts w:eastAsia="Arial Unicode MS" w:cs="Arial"/>
                <w:noProof/>
                <w:szCs w:val="20"/>
              </w:rPr>
            </w:pPr>
            <w:r w:rsidRPr="00EB74AC">
              <w:rPr>
                <w:rFonts w:eastAsia="Arial Unicode MS" w:cs="Arial"/>
                <w:noProof/>
                <w:szCs w:val="20"/>
              </w:rPr>
              <w:t>Govoreča knjiga: Prekmurščina, kinč predragi – živa kulturna dediščina v zvoku in pisavi</w:t>
            </w:r>
          </w:p>
        </w:tc>
        <w:tc>
          <w:tcPr>
            <w:tcW w:w="1410" w:type="dxa"/>
          </w:tcPr>
          <w:p w14:paraId="682E728F" w14:textId="77777777" w:rsidR="00DC2B65" w:rsidRDefault="00DC2B65" w:rsidP="0091481E">
            <w:pPr>
              <w:jc w:val="center"/>
              <w:rPr>
                <w:lang w:val="sl-SI"/>
              </w:rPr>
            </w:pPr>
          </w:p>
          <w:p w14:paraId="1C0751A7" w14:textId="2916B314" w:rsidR="00EB74AC" w:rsidRDefault="00EB74AC" w:rsidP="0091481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90</w:t>
            </w:r>
          </w:p>
        </w:tc>
        <w:tc>
          <w:tcPr>
            <w:tcW w:w="2275" w:type="dxa"/>
          </w:tcPr>
          <w:p w14:paraId="5DA40F85" w14:textId="77777777" w:rsidR="00DC2B65" w:rsidRDefault="00DC2B65" w:rsidP="00FF206A">
            <w:pPr>
              <w:jc w:val="center"/>
              <w:rPr>
                <w:b/>
                <w:bCs/>
                <w:lang w:val="sl-SI"/>
              </w:rPr>
            </w:pPr>
          </w:p>
          <w:p w14:paraId="5FD422CC" w14:textId="45664F79" w:rsidR="00FF206A" w:rsidRPr="00FF206A" w:rsidRDefault="00FF206A" w:rsidP="00FF206A">
            <w:pPr>
              <w:jc w:val="center"/>
              <w:rPr>
                <w:bCs/>
                <w:lang w:val="sl-SI"/>
              </w:rPr>
            </w:pPr>
            <w:r w:rsidRPr="00FF206A">
              <w:rPr>
                <w:rFonts w:cs="Arial"/>
                <w:bCs/>
                <w:szCs w:val="20"/>
                <w:lang w:val="sl-SI"/>
              </w:rPr>
              <w:t>19.250,00</w:t>
            </w:r>
          </w:p>
        </w:tc>
      </w:tr>
      <w:tr w:rsidR="00EB74AC" w:rsidRPr="00C2559D" w14:paraId="584B4C7C" w14:textId="77777777" w:rsidTr="00DC2B65">
        <w:trPr>
          <w:trHeight w:val="926"/>
        </w:trPr>
        <w:tc>
          <w:tcPr>
            <w:tcW w:w="4219" w:type="dxa"/>
          </w:tcPr>
          <w:p w14:paraId="13D226EF" w14:textId="77777777" w:rsidR="00367F22" w:rsidRPr="00E626B2" w:rsidRDefault="00A8489E" w:rsidP="00367F22">
            <w:pPr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</w:pPr>
            <w:r w:rsidRPr="00E27C7B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 xml:space="preserve">9. </w:t>
            </w:r>
            <w:r w:rsidR="00367F22" w:rsidRPr="00E626B2">
              <w:rPr>
                <w:rFonts w:eastAsia="Arial Unicode MS" w:cs="Arial"/>
                <w:b/>
                <w:bCs/>
                <w:noProof/>
                <w:szCs w:val="20"/>
                <w:lang w:val="sl-SI"/>
              </w:rPr>
              <w:t>Socialna akademija,</w:t>
            </w:r>
          </w:p>
          <w:p w14:paraId="002C59A6" w14:textId="77777777" w:rsidR="00367F22" w:rsidRPr="00E626B2" w:rsidRDefault="00367F22" w:rsidP="00367F22">
            <w:pPr>
              <w:rPr>
                <w:rFonts w:eastAsia="Arial Unicode MS" w:cs="Arial"/>
                <w:bCs/>
                <w:noProof/>
                <w:szCs w:val="20"/>
                <w:lang w:val="sl-SI"/>
              </w:rPr>
            </w:pPr>
            <w:r w:rsidRPr="00E626B2">
              <w:rPr>
                <w:rFonts w:eastAsia="Arial Unicode MS" w:cs="Arial"/>
                <w:bCs/>
                <w:noProof/>
                <w:szCs w:val="20"/>
                <w:lang w:val="sl-SI"/>
              </w:rPr>
              <w:t>Tržaška cesta 132, 1000 Ljubljana</w:t>
            </w:r>
          </w:p>
          <w:p w14:paraId="5A408818" w14:textId="4077D8F9" w:rsidR="00A8489E" w:rsidRPr="00E27C7B" w:rsidRDefault="00A8489E" w:rsidP="00DC2B65">
            <w:pPr>
              <w:rPr>
                <w:rFonts w:eastAsia="Arial Unicode MS" w:cs="Arial"/>
                <w:bCs/>
                <w:noProof/>
                <w:szCs w:val="20"/>
                <w:lang w:val="sl-SI"/>
              </w:rPr>
            </w:pPr>
          </w:p>
        </w:tc>
        <w:tc>
          <w:tcPr>
            <w:tcW w:w="5954" w:type="dxa"/>
          </w:tcPr>
          <w:p w14:paraId="2709FB9D" w14:textId="77777777" w:rsidR="00EB74AC" w:rsidRPr="00E27C7B" w:rsidRDefault="00EB74AC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</w:p>
          <w:p w14:paraId="78B1F9BA" w14:textId="683457D5" w:rsidR="00A8489E" w:rsidRPr="00367F22" w:rsidRDefault="00367F22" w:rsidP="0091481E">
            <w:pPr>
              <w:rPr>
                <w:rFonts w:eastAsia="Arial Unicode MS" w:cs="Arial"/>
                <w:noProof/>
                <w:szCs w:val="20"/>
                <w:lang w:val="it-IT"/>
              </w:rPr>
            </w:pPr>
            <w:r w:rsidRPr="00E626B2">
              <w:rPr>
                <w:rFonts w:eastAsia="Arial Unicode MS" w:cs="Arial"/>
                <w:noProof/>
                <w:szCs w:val="20"/>
                <w:lang w:val="it-IT"/>
              </w:rPr>
              <w:t>Video serija Tujec v Sloveniji</w:t>
            </w:r>
          </w:p>
        </w:tc>
        <w:tc>
          <w:tcPr>
            <w:tcW w:w="1410" w:type="dxa"/>
          </w:tcPr>
          <w:p w14:paraId="04ACA8EA" w14:textId="77777777" w:rsidR="00EB74AC" w:rsidRPr="00E27C7B" w:rsidRDefault="00EB74AC" w:rsidP="0091481E">
            <w:pPr>
              <w:jc w:val="center"/>
              <w:rPr>
                <w:lang w:val="sl-SI"/>
              </w:rPr>
            </w:pPr>
          </w:p>
          <w:p w14:paraId="5EC63BD2" w14:textId="223074B3" w:rsidR="00A8489E" w:rsidRPr="00367F22" w:rsidRDefault="00367F22" w:rsidP="0091481E">
            <w:pPr>
              <w:jc w:val="center"/>
              <w:rPr>
                <w:bCs/>
                <w:lang w:val="sl-SI"/>
              </w:rPr>
            </w:pPr>
            <w:r w:rsidRPr="00367F22">
              <w:rPr>
                <w:bCs/>
                <w:szCs w:val="20"/>
                <w:lang w:val="sl-SI"/>
              </w:rPr>
              <w:t>88</w:t>
            </w:r>
          </w:p>
        </w:tc>
        <w:tc>
          <w:tcPr>
            <w:tcW w:w="2275" w:type="dxa"/>
          </w:tcPr>
          <w:p w14:paraId="4895C766" w14:textId="77777777" w:rsidR="00EB74AC" w:rsidRDefault="00EB74AC" w:rsidP="00FF206A">
            <w:pPr>
              <w:jc w:val="center"/>
              <w:rPr>
                <w:b/>
                <w:bCs/>
                <w:highlight w:val="yellow"/>
                <w:lang w:val="sl-SI"/>
              </w:rPr>
            </w:pPr>
          </w:p>
          <w:p w14:paraId="75F1CCD0" w14:textId="37B3457A" w:rsidR="00FF206A" w:rsidRPr="00FF206A" w:rsidRDefault="00E27C7B" w:rsidP="00FF206A">
            <w:pPr>
              <w:jc w:val="center"/>
              <w:rPr>
                <w:bCs/>
                <w:highlight w:val="yellow"/>
                <w:lang w:val="sl-SI"/>
              </w:rPr>
            </w:pPr>
            <w:r>
              <w:t>5.794,00</w:t>
            </w:r>
          </w:p>
        </w:tc>
      </w:tr>
    </w:tbl>
    <w:p w14:paraId="3FB298D8" w14:textId="77777777" w:rsidR="001F4E37" w:rsidRDefault="001F4E37" w:rsidP="001F4E37">
      <w:pPr>
        <w:rPr>
          <w:b/>
          <w:bCs/>
          <w:lang w:val="sl-SI"/>
        </w:rPr>
      </w:pPr>
    </w:p>
    <w:p w14:paraId="15A77E3F" w14:textId="77777777" w:rsidR="0044449E" w:rsidRDefault="0044449E" w:rsidP="001F4E37">
      <w:pPr>
        <w:rPr>
          <w:b/>
          <w:bCs/>
          <w:lang w:val="sl-SI"/>
        </w:rPr>
      </w:pPr>
    </w:p>
    <w:p w14:paraId="419E5BA1" w14:textId="195C71F0" w:rsidR="00985A1D" w:rsidRPr="00985A1D" w:rsidRDefault="009F51B5" w:rsidP="009F51B5">
      <w:pPr>
        <w:rPr>
          <w:b/>
          <w:bCs/>
          <w:lang w:val="sl-SI"/>
        </w:rPr>
      </w:pPr>
      <w:r>
        <w:rPr>
          <w:b/>
          <w:bCs/>
          <w:lang w:val="sl-SI"/>
        </w:rPr>
        <w:t>Članice in član</w:t>
      </w:r>
      <w:r w:rsidR="008417BE">
        <w:rPr>
          <w:b/>
          <w:bCs/>
          <w:lang w:val="sl-SI"/>
        </w:rPr>
        <w:t>a</w:t>
      </w:r>
      <w:r>
        <w:rPr>
          <w:b/>
          <w:bCs/>
          <w:lang w:val="sl-SI"/>
        </w:rPr>
        <w:t xml:space="preserve"> Strokovne komisije za slovenski jezik:</w:t>
      </w:r>
    </w:p>
    <w:p w14:paraId="732DFC10" w14:textId="77777777" w:rsidR="009F51B5" w:rsidRDefault="009F51B5" w:rsidP="009F51B5">
      <w:pPr>
        <w:pStyle w:val="Odstavekseznama"/>
        <w:numPr>
          <w:ilvl w:val="0"/>
          <w:numId w:val="6"/>
        </w:numPr>
        <w:rPr>
          <w:lang w:val="sl-SI"/>
        </w:rPr>
      </w:pPr>
      <w:r w:rsidRPr="00985A1D">
        <w:rPr>
          <w:lang w:val="sl-SI"/>
        </w:rPr>
        <w:t>dr. Jožica Jožef Beg,</w:t>
      </w:r>
      <w:r w:rsidR="00985A1D">
        <w:rPr>
          <w:lang w:val="sl-SI"/>
        </w:rPr>
        <w:t xml:space="preserve"> </w:t>
      </w:r>
      <w:r w:rsidRPr="00985A1D">
        <w:rPr>
          <w:lang w:val="sl-SI"/>
        </w:rPr>
        <w:t>predsednica komisije</w:t>
      </w:r>
      <w:r w:rsidR="00985A1D">
        <w:rPr>
          <w:lang w:val="sl-SI"/>
        </w:rPr>
        <w:t>,</w:t>
      </w:r>
    </w:p>
    <w:p w14:paraId="1CD9AD42" w14:textId="4FE8EC60" w:rsidR="00985A1D" w:rsidRPr="00985A1D" w:rsidRDefault="00985A1D" w:rsidP="00985A1D">
      <w:pPr>
        <w:pStyle w:val="Odstavekseznama"/>
        <w:numPr>
          <w:ilvl w:val="0"/>
          <w:numId w:val="6"/>
        </w:numPr>
        <w:rPr>
          <w:lang w:val="sl-SI"/>
        </w:rPr>
      </w:pPr>
      <w:r w:rsidRPr="00985A1D">
        <w:rPr>
          <w:lang w:val="sl-SI"/>
        </w:rPr>
        <w:t xml:space="preserve">dr. </w:t>
      </w:r>
      <w:r w:rsidRPr="00985A1D">
        <w:rPr>
          <w:rFonts w:cs="Arial"/>
          <w:szCs w:val="20"/>
        </w:rPr>
        <w:t xml:space="preserve">Kozma Ahačič, </w:t>
      </w:r>
      <w:proofErr w:type="spellStart"/>
      <w:r w:rsidR="00A8489E">
        <w:rPr>
          <w:rFonts w:cs="Arial"/>
          <w:szCs w:val="20"/>
        </w:rPr>
        <w:t>namestnik</w:t>
      </w:r>
      <w:proofErr w:type="spellEnd"/>
      <w:r w:rsidR="00A8489E">
        <w:rPr>
          <w:rFonts w:cs="Arial"/>
          <w:szCs w:val="20"/>
        </w:rPr>
        <w:t xml:space="preserve"> </w:t>
      </w:r>
      <w:proofErr w:type="spellStart"/>
      <w:r w:rsidR="00A8489E">
        <w:rPr>
          <w:rFonts w:cs="Arial"/>
          <w:szCs w:val="20"/>
        </w:rPr>
        <w:t>predsednice</w:t>
      </w:r>
      <w:proofErr w:type="spellEnd"/>
    </w:p>
    <w:p w14:paraId="2F44B2A7" w14:textId="77777777" w:rsidR="00A8489E" w:rsidRPr="00A8489E" w:rsidRDefault="00A8489E" w:rsidP="00985A1D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rFonts w:cs="Arial"/>
          <w:szCs w:val="20"/>
        </w:rPr>
        <w:t xml:space="preserve">mag. Andrej Bartol, </w:t>
      </w:r>
      <w:proofErr w:type="spellStart"/>
      <w:r>
        <w:rPr>
          <w:rFonts w:cs="Arial"/>
          <w:szCs w:val="20"/>
        </w:rPr>
        <w:t>član</w:t>
      </w:r>
      <w:proofErr w:type="spellEnd"/>
    </w:p>
    <w:p w14:paraId="65D87638" w14:textId="72F3ADF2" w:rsidR="00985A1D" w:rsidRDefault="00A8489E" w:rsidP="00985A1D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rFonts w:cs="Arial"/>
          <w:szCs w:val="20"/>
        </w:rPr>
        <w:t xml:space="preserve">Nada </w:t>
      </w:r>
      <w:proofErr w:type="spellStart"/>
      <w:r>
        <w:rPr>
          <w:rFonts w:cs="Arial"/>
          <w:szCs w:val="20"/>
        </w:rPr>
        <w:t>Šumi</w:t>
      </w:r>
      <w:proofErr w:type="spellEnd"/>
      <w:r w:rsidR="008417BE">
        <w:rPr>
          <w:lang w:val="sl-SI"/>
        </w:rPr>
        <w:t>,</w:t>
      </w:r>
      <w:r>
        <w:rPr>
          <w:lang w:val="sl-SI"/>
        </w:rPr>
        <w:t xml:space="preserve"> članica,</w:t>
      </w:r>
      <w:r w:rsidR="00985A1D">
        <w:rPr>
          <w:lang w:val="sl-SI"/>
        </w:rPr>
        <w:t xml:space="preserve"> in</w:t>
      </w:r>
    </w:p>
    <w:p w14:paraId="3C3C39DB" w14:textId="77777777" w:rsidR="001F4E37" w:rsidRPr="00985A1D" w:rsidRDefault="00985A1D" w:rsidP="00985A1D">
      <w:pPr>
        <w:pStyle w:val="Odstavekseznama"/>
        <w:numPr>
          <w:ilvl w:val="0"/>
          <w:numId w:val="6"/>
        </w:numPr>
        <w:rPr>
          <w:rFonts w:cs="Arial"/>
          <w:b/>
          <w:bCs/>
          <w:szCs w:val="20"/>
        </w:rPr>
      </w:pPr>
      <w:r w:rsidRPr="00985A1D">
        <w:rPr>
          <w:rFonts w:cs="Arial"/>
          <w:szCs w:val="20"/>
        </w:rPr>
        <w:t>dr. Andreja Žele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članica</w:t>
      </w:r>
      <w:proofErr w:type="spellEnd"/>
      <w:r>
        <w:rPr>
          <w:rFonts w:cs="Arial"/>
          <w:szCs w:val="20"/>
        </w:rPr>
        <w:t>.</w:t>
      </w:r>
    </w:p>
    <w:sectPr w:rsidR="001F4E37" w:rsidRPr="00985A1D" w:rsidSect="0044449E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417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0494" w14:textId="77777777" w:rsidR="000E0E3A" w:rsidRDefault="000E0E3A">
      <w:pPr>
        <w:spacing w:line="240" w:lineRule="auto"/>
      </w:pPr>
      <w:r>
        <w:separator/>
      </w:r>
    </w:p>
  </w:endnote>
  <w:endnote w:type="continuationSeparator" w:id="0">
    <w:p w14:paraId="37101DB4" w14:textId="77777777" w:rsidR="000E0E3A" w:rsidRDefault="000E0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5ED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E8EE9F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9552" w14:textId="69D594C2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8489E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8489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EA531A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56CA" w14:textId="77777777" w:rsidR="000E0E3A" w:rsidRDefault="000E0E3A">
      <w:pPr>
        <w:spacing w:line="240" w:lineRule="auto"/>
      </w:pPr>
      <w:r>
        <w:separator/>
      </w:r>
    </w:p>
  </w:footnote>
  <w:footnote w:type="continuationSeparator" w:id="0">
    <w:p w14:paraId="6847A50C" w14:textId="77777777" w:rsidR="000E0E3A" w:rsidRDefault="000E0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A4C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74D1773" w14:textId="77777777">
      <w:trPr>
        <w:cantSplit/>
        <w:trHeight w:hRule="exact" w:val="847"/>
      </w:trPr>
      <w:tc>
        <w:tcPr>
          <w:tcW w:w="567" w:type="dxa"/>
        </w:tcPr>
        <w:p w14:paraId="36CAA5F2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0B1D823" wp14:editId="41BD687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0F7B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8944CA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A5D8E73" wp14:editId="122EA2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44209ABA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31DCA4E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78AE9811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5D0CAAD3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ADE"/>
    <w:multiLevelType w:val="hybridMultilevel"/>
    <w:tmpl w:val="88885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7E72"/>
    <w:multiLevelType w:val="hybridMultilevel"/>
    <w:tmpl w:val="3B3E2C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4BEA"/>
    <w:multiLevelType w:val="hybridMultilevel"/>
    <w:tmpl w:val="0CFA4D00"/>
    <w:lvl w:ilvl="0" w:tplc="0A0828D6">
      <w:start w:val="20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6FDD"/>
    <w:multiLevelType w:val="hybridMultilevel"/>
    <w:tmpl w:val="984E5710"/>
    <w:lvl w:ilvl="0" w:tplc="A8BE1EEE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4545"/>
    <w:multiLevelType w:val="multilevel"/>
    <w:tmpl w:val="31CCC462"/>
    <w:lvl w:ilvl="0"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5E05448"/>
    <w:multiLevelType w:val="hybridMultilevel"/>
    <w:tmpl w:val="C4AEF9F4"/>
    <w:lvl w:ilvl="0" w:tplc="C818E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A1E60"/>
    <w:multiLevelType w:val="hybridMultilevel"/>
    <w:tmpl w:val="EE1433EE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88B"/>
    <w:rsid w:val="0002220F"/>
    <w:rsid w:val="00096E28"/>
    <w:rsid w:val="000E0E3A"/>
    <w:rsid w:val="001A7619"/>
    <w:rsid w:val="001F4E37"/>
    <w:rsid w:val="00204E11"/>
    <w:rsid w:val="00214C36"/>
    <w:rsid w:val="002520B5"/>
    <w:rsid w:val="002A3C75"/>
    <w:rsid w:val="002D38C2"/>
    <w:rsid w:val="00304C40"/>
    <w:rsid w:val="00326571"/>
    <w:rsid w:val="00341EBE"/>
    <w:rsid w:val="00367F22"/>
    <w:rsid w:val="00437358"/>
    <w:rsid w:val="0044449E"/>
    <w:rsid w:val="004950D9"/>
    <w:rsid w:val="004F0EC0"/>
    <w:rsid w:val="00562610"/>
    <w:rsid w:val="0056484E"/>
    <w:rsid w:val="005D5122"/>
    <w:rsid w:val="00636B96"/>
    <w:rsid w:val="0064488B"/>
    <w:rsid w:val="006519CB"/>
    <w:rsid w:val="006836C9"/>
    <w:rsid w:val="006956E3"/>
    <w:rsid w:val="00716457"/>
    <w:rsid w:val="008417BE"/>
    <w:rsid w:val="00845687"/>
    <w:rsid w:val="00854C39"/>
    <w:rsid w:val="008A5D6C"/>
    <w:rsid w:val="008E6322"/>
    <w:rsid w:val="008F08EB"/>
    <w:rsid w:val="00905018"/>
    <w:rsid w:val="0091481E"/>
    <w:rsid w:val="009157BC"/>
    <w:rsid w:val="00985A1D"/>
    <w:rsid w:val="009A43C5"/>
    <w:rsid w:val="009B0C60"/>
    <w:rsid w:val="009B3B9A"/>
    <w:rsid w:val="009F51B5"/>
    <w:rsid w:val="00A01295"/>
    <w:rsid w:val="00A8489E"/>
    <w:rsid w:val="00A90E67"/>
    <w:rsid w:val="00AA7BFF"/>
    <w:rsid w:val="00AD3CDD"/>
    <w:rsid w:val="00B10091"/>
    <w:rsid w:val="00B8533B"/>
    <w:rsid w:val="00B936BD"/>
    <w:rsid w:val="00BC771D"/>
    <w:rsid w:val="00C2559D"/>
    <w:rsid w:val="00C6700D"/>
    <w:rsid w:val="00CC63B4"/>
    <w:rsid w:val="00D21129"/>
    <w:rsid w:val="00D6634B"/>
    <w:rsid w:val="00D706FD"/>
    <w:rsid w:val="00D74AAC"/>
    <w:rsid w:val="00D878CC"/>
    <w:rsid w:val="00DA4FE6"/>
    <w:rsid w:val="00DC2B65"/>
    <w:rsid w:val="00E27C7B"/>
    <w:rsid w:val="00E8077D"/>
    <w:rsid w:val="00E81634"/>
    <w:rsid w:val="00E9134F"/>
    <w:rsid w:val="00EB74AC"/>
    <w:rsid w:val="00EC4308"/>
    <w:rsid w:val="00ED722B"/>
    <w:rsid w:val="00F25B0E"/>
    <w:rsid w:val="00FB4C82"/>
    <w:rsid w:val="00FC18C8"/>
    <w:rsid w:val="00FC3D4A"/>
    <w:rsid w:val="00FE78F8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F3A77C"/>
  <w15:docId w15:val="{47BD8F0D-E969-429C-8BA5-58EC409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1A7619"/>
    <w:pPr>
      <w:ind w:left="720"/>
      <w:contextualSpacing/>
    </w:pPr>
  </w:style>
  <w:style w:type="table" w:styleId="Tabelamrea">
    <w:name w:val="Table Grid"/>
    <w:basedOn w:val="Navadnatabela"/>
    <w:uiPriority w:val="59"/>
    <w:rsid w:val="0068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7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7BE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6A74-7128-4683-8D1B-7690C75D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11</cp:revision>
  <cp:lastPrinted>2020-11-05T11:18:00Z</cp:lastPrinted>
  <dcterms:created xsi:type="dcterms:W3CDTF">2020-11-05T10:37:00Z</dcterms:created>
  <dcterms:modified xsi:type="dcterms:W3CDTF">2022-06-14T12:21:00Z</dcterms:modified>
</cp:coreProperties>
</file>