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BA2CA" w14:textId="77777777" w:rsidR="00B50513" w:rsidRPr="008E2842" w:rsidRDefault="00B50513">
      <w:pPr>
        <w:pStyle w:val="Style1"/>
        <w:widowControl/>
        <w:spacing w:before="48" w:line="250" w:lineRule="exact"/>
        <w:rPr>
          <w:rStyle w:val="FontStyle27"/>
          <w:rFonts w:ascii="Arial" w:hAnsi="Arial" w:cs="Arial"/>
        </w:rPr>
      </w:pPr>
    </w:p>
    <w:p w14:paraId="1B11086F" w14:textId="77777777" w:rsidR="00B50513" w:rsidRPr="008E2842" w:rsidRDefault="00B50513">
      <w:pPr>
        <w:pStyle w:val="Style1"/>
        <w:widowControl/>
        <w:spacing w:before="48" w:line="250" w:lineRule="exact"/>
        <w:rPr>
          <w:rStyle w:val="FontStyle27"/>
          <w:rFonts w:ascii="Arial" w:hAnsi="Arial" w:cs="Arial"/>
        </w:rPr>
      </w:pPr>
    </w:p>
    <w:p w14:paraId="777D5746" w14:textId="1EFFA331" w:rsidR="00584DA9" w:rsidRPr="008E2842" w:rsidRDefault="00584DA9">
      <w:pPr>
        <w:pStyle w:val="Style1"/>
        <w:widowControl/>
        <w:spacing w:before="48" w:line="250" w:lineRule="exact"/>
        <w:rPr>
          <w:rStyle w:val="FontStyle28"/>
          <w:rFonts w:ascii="Arial" w:hAnsi="Arial" w:cs="Arial"/>
        </w:rPr>
      </w:pPr>
      <w:r w:rsidRPr="008E2842">
        <w:rPr>
          <w:rStyle w:val="FontStyle27"/>
          <w:rFonts w:ascii="Arial" w:hAnsi="Arial" w:cs="Arial"/>
        </w:rPr>
        <w:t xml:space="preserve">Republika Slovenija, </w:t>
      </w:r>
      <w:r w:rsidRPr="008E2842">
        <w:rPr>
          <w:rStyle w:val="FontStyle28"/>
          <w:rFonts w:ascii="Arial" w:hAnsi="Arial" w:cs="Arial"/>
        </w:rPr>
        <w:t>Ministrstvo za kulturo, Maistrova 10, Ljubljana</w:t>
      </w:r>
      <w:r w:rsidR="000B603A" w:rsidRPr="008E2842">
        <w:rPr>
          <w:rStyle w:val="FontStyle28"/>
          <w:rFonts w:ascii="Arial" w:hAnsi="Arial" w:cs="Arial"/>
        </w:rPr>
        <w:t>, ki ga zastopa ministr</w:t>
      </w:r>
      <w:r w:rsidR="0058619F">
        <w:rPr>
          <w:rStyle w:val="FontStyle28"/>
          <w:rFonts w:ascii="Arial" w:hAnsi="Arial" w:cs="Arial"/>
        </w:rPr>
        <w:t>ica</w:t>
      </w:r>
      <w:r w:rsidR="000B603A" w:rsidRPr="008E2842">
        <w:rPr>
          <w:rStyle w:val="FontStyle28"/>
          <w:rFonts w:ascii="Arial" w:hAnsi="Arial" w:cs="Arial"/>
        </w:rPr>
        <w:t xml:space="preserve"> </w:t>
      </w:r>
      <w:r w:rsidR="00DA551B" w:rsidRPr="008E2842">
        <w:rPr>
          <w:rStyle w:val="FontStyle28"/>
          <w:rFonts w:ascii="Arial" w:hAnsi="Arial" w:cs="Arial"/>
        </w:rPr>
        <w:t xml:space="preserve">……………..    </w:t>
      </w:r>
      <w:r w:rsidRPr="008E2842">
        <w:rPr>
          <w:rStyle w:val="FontStyle28"/>
          <w:rFonts w:ascii="Arial" w:hAnsi="Arial" w:cs="Arial"/>
        </w:rPr>
        <w:t xml:space="preserve">(v nadaljevanju </w:t>
      </w:r>
      <w:r w:rsidR="002B470B" w:rsidRPr="008E2842">
        <w:rPr>
          <w:rStyle w:val="FontStyle28"/>
          <w:rFonts w:ascii="Arial" w:hAnsi="Arial" w:cs="Arial"/>
        </w:rPr>
        <w:t>Ministrstvo</w:t>
      </w:r>
      <w:r w:rsidRPr="008E2842">
        <w:rPr>
          <w:rStyle w:val="FontStyle28"/>
          <w:rFonts w:ascii="Arial" w:hAnsi="Arial" w:cs="Arial"/>
        </w:rPr>
        <w:t>) Davčna št.: 47832583</w:t>
      </w:r>
    </w:p>
    <w:p w14:paraId="1E8A072D" w14:textId="77777777" w:rsidR="00B50513" w:rsidRPr="008E2842" w:rsidRDefault="00B50513">
      <w:pPr>
        <w:pStyle w:val="Style1"/>
        <w:widowControl/>
        <w:spacing w:before="29" w:line="240" w:lineRule="auto"/>
        <w:rPr>
          <w:rStyle w:val="FontStyle28"/>
          <w:rFonts w:ascii="Arial" w:hAnsi="Arial" w:cs="Arial"/>
        </w:rPr>
      </w:pPr>
    </w:p>
    <w:p w14:paraId="30420ECF" w14:textId="77777777" w:rsidR="00B50513" w:rsidRPr="008E2842" w:rsidRDefault="00584DA9" w:rsidP="00744443">
      <w:pPr>
        <w:pStyle w:val="Style1"/>
        <w:widowControl/>
        <w:spacing w:before="29" w:line="240" w:lineRule="auto"/>
        <w:rPr>
          <w:rStyle w:val="FontStyle27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in</w:t>
      </w:r>
    </w:p>
    <w:p w14:paraId="713EDD49" w14:textId="69ABE8BB" w:rsidR="000B603A" w:rsidRPr="008E2842" w:rsidRDefault="00CC07F0">
      <w:pPr>
        <w:pStyle w:val="Style1"/>
        <w:widowControl/>
        <w:spacing w:before="254" w:line="259" w:lineRule="exact"/>
        <w:rPr>
          <w:rStyle w:val="FontStyle31"/>
          <w:rFonts w:ascii="Arial" w:hAnsi="Arial" w:cs="Arial"/>
          <w:sz w:val="20"/>
          <w:szCs w:val="20"/>
        </w:rPr>
      </w:pPr>
      <w:r>
        <w:rPr>
          <w:rStyle w:val="FontStyle27"/>
          <w:rFonts w:ascii="Arial" w:hAnsi="Arial" w:cs="Arial"/>
        </w:rPr>
        <w:t>Uprav</w:t>
      </w:r>
      <w:r w:rsidR="00B56154">
        <w:rPr>
          <w:rStyle w:val="FontStyle27"/>
          <w:rFonts w:ascii="Arial" w:hAnsi="Arial" w:cs="Arial"/>
        </w:rPr>
        <w:t>ljavec</w:t>
      </w:r>
      <w:r w:rsidR="002E376B" w:rsidRPr="008E2842">
        <w:rPr>
          <w:rStyle w:val="FontStyle27"/>
          <w:rFonts w:ascii="Arial" w:hAnsi="Arial" w:cs="Arial"/>
        </w:rPr>
        <w:t>,</w:t>
      </w:r>
      <w:r>
        <w:rPr>
          <w:rStyle w:val="FontStyle27"/>
          <w:rFonts w:ascii="Arial" w:hAnsi="Arial" w:cs="Arial"/>
        </w:rPr>
        <w:t>…………………………..</w:t>
      </w:r>
      <w:r w:rsidR="002E376B" w:rsidRPr="008E2842">
        <w:rPr>
          <w:rStyle w:val="FontStyle27"/>
          <w:rFonts w:ascii="Arial" w:hAnsi="Arial" w:cs="Arial"/>
        </w:rPr>
        <w:t xml:space="preserve"> naslov, </w:t>
      </w:r>
      <w:r w:rsidR="00DA551B" w:rsidRPr="008E2842">
        <w:rPr>
          <w:rStyle w:val="FontStyle27"/>
          <w:rFonts w:ascii="Arial" w:hAnsi="Arial" w:cs="Arial"/>
        </w:rPr>
        <w:t>………………………………</w:t>
      </w:r>
      <w:r w:rsidR="00584DA9" w:rsidRPr="008E2842">
        <w:rPr>
          <w:rStyle w:val="FontStyle28"/>
          <w:rFonts w:ascii="Arial" w:hAnsi="Arial" w:cs="Arial"/>
        </w:rPr>
        <w:t>, ki ga zastopa direktor</w:t>
      </w:r>
      <w:r w:rsidR="00DA551B" w:rsidRPr="008E2842">
        <w:rPr>
          <w:rStyle w:val="FontStyle28"/>
          <w:rFonts w:ascii="Arial" w:hAnsi="Arial" w:cs="Arial"/>
        </w:rPr>
        <w:t>/</w:t>
      </w:r>
      <w:r w:rsidR="00584DA9" w:rsidRPr="008E2842">
        <w:rPr>
          <w:rStyle w:val="FontStyle28"/>
          <w:rFonts w:ascii="Arial" w:hAnsi="Arial" w:cs="Arial"/>
        </w:rPr>
        <w:t xml:space="preserve">ica </w:t>
      </w:r>
      <w:r w:rsidR="00DA551B" w:rsidRPr="008E2842">
        <w:rPr>
          <w:rStyle w:val="FontStyle28"/>
          <w:rFonts w:ascii="Arial" w:hAnsi="Arial" w:cs="Arial"/>
        </w:rPr>
        <w:t>………………….</w:t>
      </w:r>
      <w:r w:rsidR="00584DA9" w:rsidRPr="008E2842">
        <w:rPr>
          <w:rStyle w:val="FontStyle28"/>
          <w:rFonts w:ascii="Arial" w:hAnsi="Arial" w:cs="Arial"/>
        </w:rPr>
        <w:t xml:space="preserve">   (v nadaljevanju </w:t>
      </w:r>
      <w:r>
        <w:rPr>
          <w:rStyle w:val="FontStyle27"/>
          <w:rFonts w:ascii="Arial" w:hAnsi="Arial" w:cs="Arial"/>
        </w:rPr>
        <w:t>U</w:t>
      </w:r>
      <w:r w:rsidR="002B470B" w:rsidRPr="008E2842">
        <w:rPr>
          <w:rStyle w:val="FontStyle27"/>
          <w:rFonts w:ascii="Arial" w:hAnsi="Arial" w:cs="Arial"/>
        </w:rPr>
        <w:t>pravitelj</w:t>
      </w:r>
      <w:r w:rsidR="00584DA9" w:rsidRPr="008E2842">
        <w:rPr>
          <w:rStyle w:val="FontStyle28"/>
          <w:rFonts w:ascii="Arial" w:hAnsi="Arial" w:cs="Arial"/>
        </w:rPr>
        <w:t xml:space="preserve">) Davčna št: </w:t>
      </w:r>
      <w:r w:rsidR="000B603A" w:rsidRPr="008E2842">
        <w:rPr>
          <w:rStyle w:val="FontStyle31"/>
          <w:rFonts w:ascii="Arial" w:hAnsi="Arial" w:cs="Arial"/>
          <w:sz w:val="20"/>
          <w:szCs w:val="20"/>
        </w:rPr>
        <w:t>…</w:t>
      </w:r>
      <w:r>
        <w:rPr>
          <w:rStyle w:val="FontStyle31"/>
          <w:rFonts w:ascii="Arial" w:hAnsi="Arial" w:cs="Arial"/>
          <w:sz w:val="20"/>
          <w:szCs w:val="20"/>
        </w:rPr>
        <w:t>….</w:t>
      </w:r>
    </w:p>
    <w:p w14:paraId="13BC1B4E" w14:textId="77777777" w:rsidR="00584DA9" w:rsidRPr="008E2842" w:rsidRDefault="00584DA9">
      <w:pPr>
        <w:pStyle w:val="Style1"/>
        <w:widowControl/>
        <w:spacing w:line="768" w:lineRule="exac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sklepata naslednjo</w:t>
      </w:r>
    </w:p>
    <w:p w14:paraId="32703476" w14:textId="77777777" w:rsidR="00B50513" w:rsidRPr="008E2842" w:rsidRDefault="00B50513" w:rsidP="00B50513">
      <w:pPr>
        <w:pStyle w:val="Style1"/>
        <w:widowControl/>
        <w:spacing w:line="240" w:lineRule="auto"/>
        <w:rPr>
          <w:rStyle w:val="FontStyle28"/>
          <w:rFonts w:ascii="Arial" w:hAnsi="Arial" w:cs="Arial"/>
        </w:rPr>
      </w:pPr>
    </w:p>
    <w:p w14:paraId="15996464" w14:textId="77777777" w:rsidR="00B50513" w:rsidRPr="008E2842" w:rsidRDefault="00B50513" w:rsidP="00B50513">
      <w:pPr>
        <w:pStyle w:val="Style1"/>
        <w:widowControl/>
        <w:spacing w:line="240" w:lineRule="auto"/>
        <w:rPr>
          <w:rStyle w:val="FontStyle28"/>
          <w:rFonts w:ascii="Arial" w:hAnsi="Arial" w:cs="Arial"/>
        </w:rPr>
      </w:pPr>
    </w:p>
    <w:p w14:paraId="38AD1BC8" w14:textId="00282492" w:rsidR="00584DA9" w:rsidRPr="008E2842" w:rsidRDefault="00584DA9" w:rsidP="00B50513">
      <w:pPr>
        <w:pStyle w:val="Style1"/>
        <w:widowControl/>
        <w:spacing w:line="240" w:lineRule="auto"/>
        <w:rPr>
          <w:rStyle w:val="FontStyle28"/>
          <w:rFonts w:ascii="Arial" w:hAnsi="Arial" w:cs="Arial"/>
          <w:b/>
        </w:rPr>
      </w:pPr>
      <w:r w:rsidRPr="008E2842">
        <w:rPr>
          <w:rStyle w:val="FontStyle28"/>
          <w:rFonts w:ascii="Arial" w:hAnsi="Arial" w:cs="Arial"/>
          <w:b/>
        </w:rPr>
        <w:t xml:space="preserve">POGODBO o </w:t>
      </w:r>
      <w:r w:rsidR="002B470B" w:rsidRPr="008E2842">
        <w:rPr>
          <w:rStyle w:val="FontStyle28"/>
          <w:rFonts w:ascii="Arial" w:hAnsi="Arial" w:cs="Arial"/>
          <w:b/>
        </w:rPr>
        <w:t>upra</w:t>
      </w:r>
      <w:r w:rsidRPr="008E2842">
        <w:rPr>
          <w:rStyle w:val="FontStyle28"/>
          <w:rFonts w:ascii="Arial" w:hAnsi="Arial" w:cs="Arial"/>
          <w:b/>
        </w:rPr>
        <w:t>v</w:t>
      </w:r>
      <w:r w:rsidR="002B470B" w:rsidRPr="008E2842">
        <w:rPr>
          <w:rStyle w:val="FontStyle28"/>
          <w:rFonts w:ascii="Arial" w:hAnsi="Arial" w:cs="Arial"/>
          <w:b/>
        </w:rPr>
        <w:t>lja</w:t>
      </w:r>
      <w:r w:rsidRPr="008E2842">
        <w:rPr>
          <w:rStyle w:val="FontStyle28"/>
          <w:rFonts w:ascii="Arial" w:hAnsi="Arial" w:cs="Arial"/>
          <w:b/>
        </w:rPr>
        <w:t>nj</w:t>
      </w:r>
      <w:r w:rsidR="00333432">
        <w:rPr>
          <w:rStyle w:val="FontStyle28"/>
          <w:rFonts w:ascii="Arial" w:hAnsi="Arial" w:cs="Arial"/>
          <w:b/>
        </w:rPr>
        <w:t>u</w:t>
      </w:r>
      <w:r w:rsidRPr="008E2842">
        <w:rPr>
          <w:rStyle w:val="FontStyle28"/>
          <w:rFonts w:ascii="Arial" w:hAnsi="Arial" w:cs="Arial"/>
          <w:b/>
        </w:rPr>
        <w:t xml:space="preserve"> Prešernove in Finžgarjeve rojstne hiše</w:t>
      </w:r>
      <w:r w:rsidR="002E376B" w:rsidRPr="008E2842">
        <w:rPr>
          <w:rStyle w:val="FontStyle28"/>
          <w:rFonts w:ascii="Arial" w:hAnsi="Arial" w:cs="Arial"/>
          <w:b/>
        </w:rPr>
        <w:t xml:space="preserve"> </w:t>
      </w:r>
      <w:r w:rsidR="002B470B" w:rsidRPr="008E2842">
        <w:rPr>
          <w:rStyle w:val="FontStyle28"/>
          <w:rFonts w:ascii="Arial" w:hAnsi="Arial" w:cs="Arial"/>
          <w:b/>
        </w:rPr>
        <w:t xml:space="preserve"> </w:t>
      </w:r>
    </w:p>
    <w:p w14:paraId="640F9E1F" w14:textId="77777777" w:rsidR="00584DA9" w:rsidRPr="008E2842" w:rsidRDefault="00DD7E39">
      <w:pPr>
        <w:pStyle w:val="Style2"/>
        <w:widowControl/>
        <w:spacing w:line="768" w:lineRule="exact"/>
        <w:jc w:val="center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I</w:t>
      </w:r>
      <w:r w:rsidR="00584DA9" w:rsidRPr="008E2842">
        <w:rPr>
          <w:rStyle w:val="FontStyle28"/>
          <w:rFonts w:ascii="Arial" w:hAnsi="Arial" w:cs="Arial"/>
        </w:rPr>
        <w:t>.</w:t>
      </w:r>
    </w:p>
    <w:p w14:paraId="4631FCA1" w14:textId="77777777" w:rsidR="00584DA9" w:rsidRPr="008E2842" w:rsidRDefault="00584DA9" w:rsidP="00DD7E39">
      <w:pPr>
        <w:pStyle w:val="Style1"/>
        <w:widowControl/>
        <w:spacing w:before="163" w:line="240" w:lineRule="auto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Pogodbeni stranki ugotavljata:</w:t>
      </w:r>
      <w:r w:rsidRPr="008E2842">
        <w:rPr>
          <w:rStyle w:val="FontStyle28"/>
          <w:rFonts w:ascii="Arial" w:hAnsi="Arial" w:cs="Arial"/>
        </w:rPr>
        <w:tab/>
      </w:r>
    </w:p>
    <w:p w14:paraId="06B57F83" w14:textId="030C2C92" w:rsidR="00584DA9" w:rsidRPr="008E2842" w:rsidRDefault="00DD7E39" w:rsidP="000B603A">
      <w:pPr>
        <w:pStyle w:val="Style4"/>
        <w:widowControl/>
        <w:numPr>
          <w:ilvl w:val="0"/>
          <w:numId w:val="1"/>
        </w:numPr>
        <w:tabs>
          <w:tab w:val="left" w:pos="173"/>
        </w:tabs>
        <w:spacing w:before="259" w:line="250" w:lineRule="exac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 xml:space="preserve">da je Republika Slovenija lastnica, Ministrstvo pa upravljavec </w:t>
      </w:r>
      <w:r w:rsidR="00584DA9" w:rsidRPr="008E2842">
        <w:rPr>
          <w:rStyle w:val="FontStyle28"/>
          <w:rFonts w:ascii="Arial" w:hAnsi="Arial" w:cs="Arial"/>
        </w:rPr>
        <w:t>muzejsko urejene rojstne hiše slovenskega pesnika Franceta Prešer</w:t>
      </w:r>
      <w:r w:rsidR="008E2842" w:rsidRPr="008E2842">
        <w:rPr>
          <w:rStyle w:val="FontStyle28"/>
          <w:rFonts w:ascii="Arial" w:hAnsi="Arial" w:cs="Arial"/>
        </w:rPr>
        <w:t>na, Vrba 2, občina Žirovnica (EŠ</w:t>
      </w:r>
      <w:r w:rsidR="00584DA9" w:rsidRPr="008E2842">
        <w:rPr>
          <w:rStyle w:val="FontStyle28"/>
          <w:rFonts w:ascii="Arial" w:hAnsi="Arial" w:cs="Arial"/>
        </w:rPr>
        <w:t xml:space="preserve">D 840, nepremičnine </w:t>
      </w:r>
      <w:proofErr w:type="spellStart"/>
      <w:r w:rsidR="00584DA9" w:rsidRPr="008E2842">
        <w:rPr>
          <w:rStyle w:val="FontStyle28"/>
          <w:rFonts w:ascii="Arial" w:hAnsi="Arial" w:cs="Arial"/>
        </w:rPr>
        <w:t>parc.št</w:t>
      </w:r>
      <w:proofErr w:type="spellEnd"/>
      <w:r w:rsidR="00584DA9" w:rsidRPr="008E2842">
        <w:rPr>
          <w:rStyle w:val="FontStyle28"/>
          <w:rFonts w:ascii="Arial" w:hAnsi="Arial" w:cs="Arial"/>
        </w:rPr>
        <w:t xml:space="preserve">. 663/1 in 679 </w:t>
      </w:r>
      <w:proofErr w:type="spellStart"/>
      <w:r w:rsidR="00584DA9" w:rsidRPr="008E2842">
        <w:rPr>
          <w:rStyle w:val="FontStyle28"/>
          <w:rFonts w:ascii="Arial" w:hAnsi="Arial" w:cs="Arial"/>
        </w:rPr>
        <w:t>k.o</w:t>
      </w:r>
      <w:proofErr w:type="spellEnd"/>
      <w:r w:rsidR="00584DA9" w:rsidRPr="008E2842">
        <w:rPr>
          <w:rStyle w:val="FontStyle28"/>
          <w:rFonts w:ascii="Arial" w:hAnsi="Arial" w:cs="Arial"/>
        </w:rPr>
        <w:t>. Zabreznica), razgl</w:t>
      </w:r>
      <w:r w:rsidR="008E2842" w:rsidRPr="008E2842">
        <w:rPr>
          <w:rStyle w:val="FontStyle28"/>
          <w:rFonts w:ascii="Arial" w:hAnsi="Arial" w:cs="Arial"/>
        </w:rPr>
        <w:t>ašene za kulturni spomenik držav</w:t>
      </w:r>
      <w:r w:rsidR="00584DA9" w:rsidRPr="008E2842">
        <w:rPr>
          <w:rStyle w:val="FontStyle28"/>
          <w:rFonts w:ascii="Arial" w:hAnsi="Arial" w:cs="Arial"/>
        </w:rPr>
        <w:t xml:space="preserve">nega pomena </w:t>
      </w:r>
      <w:r w:rsidR="00584DA9" w:rsidRPr="008E2842">
        <w:rPr>
          <w:rStyle w:val="FontStyle28"/>
          <w:rFonts w:ascii="Arial" w:hAnsi="Arial" w:cs="Arial"/>
          <w:color w:val="000000" w:themeColor="text1"/>
        </w:rPr>
        <w:t>(</w:t>
      </w:r>
      <w:r w:rsidR="008E2842" w:rsidRPr="008E2842">
        <w:rPr>
          <w:rFonts w:ascii="Arial" w:hAnsi="Arial" w:cs="Arial"/>
          <w:bCs/>
          <w:color w:val="000000" w:themeColor="text1"/>
          <w:sz w:val="20"/>
          <w:szCs w:val="20"/>
        </w:rPr>
        <w:t xml:space="preserve">Odlok o razglasitvi spomenikov v vasi Vrba na Gorenjskem za kulturne spomenike državnega pomena, Uradni list RS, št. </w:t>
      </w:r>
      <w:hyperlink r:id="rId8" w:tgtFrame="_blank" w:tooltip="Odlok o razglasitvi spomenikov v vasi Vrba na Gorenjskem za kulturne spomenike državnega pomena" w:history="1">
        <w:r w:rsidR="008E2842" w:rsidRPr="008E2842">
          <w:rPr>
            <w:rFonts w:ascii="Arial" w:hAnsi="Arial" w:cs="Arial"/>
            <w:bCs/>
            <w:color w:val="000000" w:themeColor="text1"/>
            <w:sz w:val="20"/>
            <w:szCs w:val="20"/>
          </w:rPr>
          <w:t>3/11</w:t>
        </w:r>
      </w:hyperlink>
      <w:r w:rsidR="008E2842" w:rsidRPr="008E2842">
        <w:rPr>
          <w:rFonts w:ascii="Arial" w:hAnsi="Arial" w:cs="Arial"/>
          <w:bCs/>
          <w:color w:val="000000" w:themeColor="text1"/>
          <w:sz w:val="20"/>
          <w:szCs w:val="20"/>
        </w:rPr>
        <w:t>)</w:t>
      </w:r>
      <w:r w:rsidR="008E2842" w:rsidRPr="008E284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44443" w:rsidRPr="008E2842">
        <w:rPr>
          <w:rStyle w:val="FontStyle28"/>
          <w:rFonts w:ascii="Arial" w:hAnsi="Arial" w:cs="Arial"/>
          <w:color w:val="000000" w:themeColor="text1"/>
        </w:rPr>
        <w:t xml:space="preserve"> </w:t>
      </w:r>
      <w:r w:rsidR="00744443" w:rsidRPr="008E2842">
        <w:rPr>
          <w:rStyle w:val="FontStyle28"/>
          <w:rFonts w:ascii="Arial" w:hAnsi="Arial" w:cs="Arial"/>
        </w:rPr>
        <w:t xml:space="preserve">in </w:t>
      </w:r>
    </w:p>
    <w:p w14:paraId="7BE981F4" w14:textId="1B307E5A" w:rsidR="008E2842" w:rsidRPr="008E2842" w:rsidRDefault="00584DA9" w:rsidP="00B05944">
      <w:pPr>
        <w:pStyle w:val="Style4"/>
        <w:widowControl/>
        <w:tabs>
          <w:tab w:val="left" w:pos="221"/>
        </w:tabs>
        <w:spacing w:before="34" w:line="240" w:lineRule="auto"/>
        <w:jc w:val="lef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E2842">
        <w:rPr>
          <w:rStyle w:val="FontStyle28"/>
          <w:rFonts w:ascii="Arial" w:hAnsi="Arial" w:cs="Arial"/>
        </w:rPr>
        <w:t>muzejsko urejene rojstne hiše slovenskega pisatelja Frana Šaleškega Finžgarja</w:t>
      </w:r>
      <w:r w:rsidR="008E2842" w:rsidRPr="008E2842">
        <w:rPr>
          <w:rStyle w:val="FontStyle28"/>
          <w:rFonts w:ascii="Arial" w:hAnsi="Arial" w:cs="Arial"/>
        </w:rPr>
        <w:t>, Doslovče</w:t>
      </w:r>
      <w:r w:rsidR="00333432">
        <w:rPr>
          <w:rStyle w:val="FontStyle28"/>
          <w:rFonts w:ascii="Arial" w:hAnsi="Arial" w:cs="Arial"/>
        </w:rPr>
        <w:t xml:space="preserve"> 15</w:t>
      </w:r>
      <w:r w:rsidR="008E2842" w:rsidRPr="008E2842">
        <w:rPr>
          <w:rStyle w:val="FontStyle28"/>
          <w:rFonts w:ascii="Arial" w:hAnsi="Arial" w:cs="Arial"/>
        </w:rPr>
        <w:t>, občina Žirovnica (EŠ</w:t>
      </w:r>
      <w:r w:rsidRPr="008E2842">
        <w:rPr>
          <w:rStyle w:val="FontStyle28"/>
          <w:rFonts w:ascii="Arial" w:hAnsi="Arial" w:cs="Arial"/>
        </w:rPr>
        <w:t xml:space="preserve">D121, </w:t>
      </w:r>
      <w:proofErr w:type="spellStart"/>
      <w:r w:rsidRPr="008E2842">
        <w:rPr>
          <w:rStyle w:val="FontStyle28"/>
          <w:rFonts w:ascii="Arial" w:hAnsi="Arial" w:cs="Arial"/>
        </w:rPr>
        <w:t>parc.št</w:t>
      </w:r>
      <w:proofErr w:type="spellEnd"/>
      <w:r w:rsidRPr="008E2842">
        <w:rPr>
          <w:rStyle w:val="FontStyle28"/>
          <w:rFonts w:ascii="Arial" w:hAnsi="Arial" w:cs="Arial"/>
        </w:rPr>
        <w:t xml:space="preserve">. </w:t>
      </w:r>
      <w:smartTag w:uri="urn:schemas-microsoft-com:office:smarttags" w:element="metricconverter">
        <w:smartTagPr>
          <w:attr w:name="ProductID" w:val="164 in"/>
        </w:smartTagPr>
        <w:r w:rsidRPr="008E2842">
          <w:rPr>
            <w:rStyle w:val="FontStyle28"/>
            <w:rFonts w:ascii="Arial" w:hAnsi="Arial" w:cs="Arial"/>
          </w:rPr>
          <w:t>164 in</w:t>
        </w:r>
      </w:smartTag>
      <w:r w:rsidRPr="008E2842">
        <w:rPr>
          <w:rStyle w:val="FontStyle28"/>
          <w:rFonts w:ascii="Arial" w:hAnsi="Arial" w:cs="Arial"/>
        </w:rPr>
        <w:t xml:space="preserve"> 165/2 </w:t>
      </w:r>
      <w:proofErr w:type="spellStart"/>
      <w:r w:rsidRPr="008E2842">
        <w:rPr>
          <w:rStyle w:val="FontStyle28"/>
          <w:rFonts w:ascii="Arial" w:hAnsi="Arial" w:cs="Arial"/>
        </w:rPr>
        <w:t>k.o</w:t>
      </w:r>
      <w:proofErr w:type="spellEnd"/>
      <w:r w:rsidRPr="008E2842">
        <w:rPr>
          <w:rStyle w:val="FontStyle28"/>
          <w:rFonts w:ascii="Arial" w:hAnsi="Arial" w:cs="Arial"/>
        </w:rPr>
        <w:t>. Doslovče), razglašene za kulturni spomenik državnega pomena (</w:t>
      </w:r>
      <w:r w:rsidR="008E2842" w:rsidRPr="008E2842">
        <w:rPr>
          <w:rStyle w:val="FontStyle28"/>
          <w:rFonts w:ascii="Arial" w:hAnsi="Arial" w:cs="Arial"/>
        </w:rPr>
        <w:t>Odlok</w:t>
      </w:r>
      <w:r w:rsidR="008E2842" w:rsidRPr="008E2842">
        <w:rPr>
          <w:rFonts w:ascii="Arial" w:hAnsi="Arial" w:cs="Arial"/>
          <w:b/>
          <w:bCs/>
          <w:color w:val="626060"/>
          <w:sz w:val="20"/>
          <w:szCs w:val="20"/>
        </w:rPr>
        <w:t xml:space="preserve"> </w:t>
      </w:r>
      <w:r w:rsidR="008E2842" w:rsidRPr="008E2842">
        <w:rPr>
          <w:rFonts w:ascii="Arial" w:hAnsi="Arial" w:cs="Arial"/>
          <w:bCs/>
          <w:color w:val="000000" w:themeColor="text1"/>
          <w:sz w:val="20"/>
          <w:szCs w:val="20"/>
        </w:rPr>
        <w:t xml:space="preserve">o razglasitvi Rojstne hiše Frana Saleškega Finžgarja za kulturni spomenik državnega pomena (Uradni list RS, št. </w:t>
      </w:r>
      <w:hyperlink r:id="rId9" w:tgtFrame="_blank" w:tooltip="Odlok o razglasitvi Rojstne hiše Frana Saleškega Finžgarja za kulturni spomenik državnega pomena" w:history="1">
        <w:r w:rsidR="008E2842" w:rsidRPr="008E2842">
          <w:rPr>
            <w:rFonts w:ascii="Arial" w:hAnsi="Arial" w:cs="Arial"/>
            <w:bCs/>
            <w:color w:val="000000" w:themeColor="text1"/>
            <w:sz w:val="20"/>
            <w:szCs w:val="20"/>
          </w:rPr>
          <w:t>81/99</w:t>
        </w:r>
      </w:hyperlink>
      <w:r w:rsidR="008E2842" w:rsidRPr="008E2842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hyperlink r:id="rId10" w:tgtFrame="_blank" w:tooltip="Odlok o spremembi odloka o razglasitvi Rojstne hiše Frana Saleškega Finžgarja za kulturni spomenik državnega pomena" w:history="1">
        <w:r w:rsidR="008E2842" w:rsidRPr="008E2842">
          <w:rPr>
            <w:rFonts w:ascii="Arial" w:hAnsi="Arial" w:cs="Arial"/>
            <w:bCs/>
            <w:color w:val="000000" w:themeColor="text1"/>
            <w:sz w:val="20"/>
            <w:szCs w:val="20"/>
          </w:rPr>
          <w:t>55/02</w:t>
        </w:r>
      </w:hyperlink>
      <w:r w:rsidR="008E2842" w:rsidRPr="008E2842">
        <w:rPr>
          <w:rFonts w:ascii="Arial" w:hAnsi="Arial" w:cs="Arial"/>
          <w:bCs/>
          <w:color w:val="000000" w:themeColor="text1"/>
          <w:sz w:val="20"/>
          <w:szCs w:val="20"/>
        </w:rPr>
        <w:t xml:space="preserve"> in </w:t>
      </w:r>
      <w:hyperlink r:id="rId11" w:tgtFrame="_blank" w:tooltip="Zakon o varstvu kulturne dediščine" w:history="1">
        <w:r w:rsidR="008E2842" w:rsidRPr="008E2842">
          <w:rPr>
            <w:rFonts w:ascii="Arial" w:hAnsi="Arial" w:cs="Arial"/>
            <w:bCs/>
            <w:color w:val="000000" w:themeColor="text1"/>
            <w:sz w:val="20"/>
            <w:szCs w:val="20"/>
          </w:rPr>
          <w:t>16/08</w:t>
        </w:r>
      </w:hyperlink>
      <w:r w:rsidR="008E2842" w:rsidRPr="008E2842">
        <w:rPr>
          <w:rFonts w:ascii="Arial" w:hAnsi="Arial" w:cs="Arial"/>
          <w:bCs/>
          <w:color w:val="000000" w:themeColor="text1"/>
          <w:sz w:val="20"/>
          <w:szCs w:val="20"/>
        </w:rPr>
        <w:t xml:space="preserve"> – ZVKD-1),</w:t>
      </w:r>
    </w:p>
    <w:p w14:paraId="482B64C7" w14:textId="0CA787C8" w:rsidR="00584DA9" w:rsidRPr="008E2842" w:rsidRDefault="00584DA9" w:rsidP="00333432">
      <w:pPr>
        <w:pStyle w:val="Style4"/>
        <w:widowControl/>
        <w:numPr>
          <w:ilvl w:val="0"/>
          <w:numId w:val="1"/>
        </w:numPr>
        <w:tabs>
          <w:tab w:val="left" w:pos="221"/>
        </w:tabs>
        <w:spacing w:before="34" w:line="240" w:lineRule="auto"/>
        <w:jc w:val="lef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da sta navedeni hiši s sklepom Vlade Republike Slovenije</w:t>
      </w:r>
      <w:r w:rsidR="00DD7E39" w:rsidRPr="008E2842">
        <w:rPr>
          <w:rStyle w:val="FontStyle28"/>
          <w:rFonts w:ascii="Arial" w:hAnsi="Arial" w:cs="Arial"/>
        </w:rPr>
        <w:t xml:space="preserve"> </w:t>
      </w:r>
      <w:r w:rsidR="00333432">
        <w:rPr>
          <w:rStyle w:val="FontStyle28"/>
          <w:rFonts w:ascii="Arial" w:hAnsi="Arial" w:cs="Arial"/>
        </w:rPr>
        <w:t xml:space="preserve">Uradni list RS št. 62/15 z dne, 28. 8. 2015 </w:t>
      </w:r>
      <w:r w:rsidRPr="008E2842">
        <w:rPr>
          <w:rStyle w:val="FontStyle28"/>
          <w:rFonts w:ascii="Arial" w:hAnsi="Arial" w:cs="Arial"/>
        </w:rPr>
        <w:t>določeni za javno infrastrukturo na področju kulture;</w:t>
      </w:r>
    </w:p>
    <w:p w14:paraId="1CEBF671" w14:textId="0516A054" w:rsidR="00584DA9" w:rsidRPr="00135263" w:rsidRDefault="00584DA9" w:rsidP="00DC428F">
      <w:pPr>
        <w:pStyle w:val="Telobesedila3"/>
        <w:numPr>
          <w:ilvl w:val="0"/>
          <w:numId w:val="2"/>
        </w:numPr>
        <w:ind w:right="28"/>
        <w:jc w:val="lef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d</w:t>
      </w:r>
      <w:r w:rsidR="00DA551B" w:rsidRPr="008E2842">
        <w:rPr>
          <w:rStyle w:val="FontStyle28"/>
          <w:rFonts w:ascii="Arial" w:hAnsi="Arial" w:cs="Arial"/>
        </w:rPr>
        <w:t>a</w:t>
      </w:r>
      <w:r w:rsidR="00744443" w:rsidRPr="008E2842">
        <w:rPr>
          <w:rStyle w:val="FontStyle28"/>
          <w:rFonts w:ascii="Arial" w:hAnsi="Arial" w:cs="Arial"/>
        </w:rPr>
        <w:t xml:space="preserve"> </w:t>
      </w:r>
      <w:r w:rsidR="00DA551B" w:rsidRPr="008E2842">
        <w:rPr>
          <w:rStyle w:val="FontStyle28"/>
          <w:rFonts w:ascii="Arial" w:hAnsi="Arial" w:cs="Arial"/>
        </w:rPr>
        <w:t>je Ministrstvo dne ……..</w:t>
      </w:r>
      <w:r w:rsidRPr="008E2842">
        <w:rPr>
          <w:rStyle w:val="FontStyle28"/>
          <w:rFonts w:ascii="Arial" w:hAnsi="Arial" w:cs="Arial"/>
        </w:rPr>
        <w:t xml:space="preserve"> objavilo javni razpis za zbiranje ponudb </w:t>
      </w:r>
      <w:r w:rsidR="00A92795" w:rsidRPr="008E2842">
        <w:rPr>
          <w:rFonts w:ascii="Arial" w:hAnsi="Arial" w:cs="Arial"/>
          <w:sz w:val="20"/>
          <w:szCs w:val="20"/>
        </w:rPr>
        <w:t>za oddajo v</w:t>
      </w:r>
      <w:r w:rsidR="00333432">
        <w:rPr>
          <w:rFonts w:ascii="Arial" w:hAnsi="Arial" w:cs="Arial"/>
          <w:sz w:val="20"/>
          <w:szCs w:val="20"/>
        </w:rPr>
        <w:t xml:space="preserve"> upravljanje </w:t>
      </w:r>
      <w:r w:rsidR="00A92795" w:rsidRPr="008E2842">
        <w:rPr>
          <w:rFonts w:ascii="Arial" w:hAnsi="Arial" w:cs="Arial"/>
          <w:sz w:val="20"/>
          <w:szCs w:val="20"/>
        </w:rPr>
        <w:t>Prešernove rojstne hiše v Vrbi in Finžgarjeve rojstne hiše v Doslovčah  (v nadaljevanju: javni razpis, oznaka J</w:t>
      </w:r>
      <w:r w:rsidR="00CC07F0">
        <w:rPr>
          <w:rFonts w:ascii="Arial" w:hAnsi="Arial" w:cs="Arial"/>
          <w:sz w:val="20"/>
          <w:szCs w:val="20"/>
        </w:rPr>
        <w:t>P</w:t>
      </w:r>
      <w:r w:rsidR="00A92795" w:rsidRPr="008E2842">
        <w:rPr>
          <w:rFonts w:ascii="Arial" w:hAnsi="Arial" w:cs="Arial"/>
          <w:sz w:val="20"/>
          <w:szCs w:val="20"/>
        </w:rPr>
        <w:t>R  VKD 20</w:t>
      </w:r>
      <w:r w:rsidR="0058619F">
        <w:rPr>
          <w:rFonts w:ascii="Arial" w:hAnsi="Arial" w:cs="Arial"/>
          <w:sz w:val="20"/>
          <w:szCs w:val="20"/>
        </w:rPr>
        <w:t>22</w:t>
      </w:r>
      <w:r w:rsidR="00A92795" w:rsidRPr="008E2842">
        <w:rPr>
          <w:rFonts w:ascii="Arial" w:hAnsi="Arial" w:cs="Arial"/>
          <w:sz w:val="20"/>
          <w:szCs w:val="20"/>
        </w:rPr>
        <w:t>)</w:t>
      </w:r>
      <w:r w:rsidR="00135263">
        <w:rPr>
          <w:rFonts w:ascii="Arial" w:hAnsi="Arial" w:cs="Arial"/>
          <w:sz w:val="20"/>
          <w:szCs w:val="20"/>
        </w:rPr>
        <w:t xml:space="preserve">, </w:t>
      </w:r>
      <w:r w:rsidRPr="00135263">
        <w:rPr>
          <w:rStyle w:val="FontStyle28"/>
          <w:rFonts w:ascii="Arial" w:hAnsi="Arial" w:cs="Arial"/>
        </w:rPr>
        <w:t>ki se</w:t>
      </w:r>
      <w:r w:rsidR="00333432" w:rsidRPr="00135263">
        <w:rPr>
          <w:rStyle w:val="FontStyle28"/>
          <w:rFonts w:ascii="Arial" w:hAnsi="Arial" w:cs="Arial"/>
        </w:rPr>
        <w:t xml:space="preserve"> </w:t>
      </w:r>
      <w:r w:rsidRPr="00135263">
        <w:rPr>
          <w:rStyle w:val="FontStyle28"/>
          <w:rFonts w:ascii="Arial" w:hAnsi="Arial" w:cs="Arial"/>
        </w:rPr>
        <w:t xml:space="preserve">je zaključil </w:t>
      </w:r>
      <w:r w:rsidR="00DA551B" w:rsidRPr="00135263">
        <w:rPr>
          <w:rStyle w:val="FontStyle28"/>
          <w:rFonts w:ascii="Arial" w:hAnsi="Arial" w:cs="Arial"/>
        </w:rPr>
        <w:t xml:space="preserve"> ……..</w:t>
      </w:r>
      <w:r w:rsidRPr="00135263">
        <w:rPr>
          <w:rStyle w:val="FontStyle28"/>
          <w:rFonts w:ascii="Arial" w:hAnsi="Arial" w:cs="Arial"/>
        </w:rPr>
        <w:t>;</w:t>
      </w:r>
    </w:p>
    <w:p w14:paraId="235A0C11" w14:textId="50116E57" w:rsidR="00DD7E39" w:rsidRPr="008E2842" w:rsidRDefault="00584DA9" w:rsidP="00B50513">
      <w:pPr>
        <w:pStyle w:val="Style4"/>
        <w:widowControl/>
        <w:numPr>
          <w:ilvl w:val="0"/>
          <w:numId w:val="2"/>
        </w:numPr>
        <w:tabs>
          <w:tab w:val="left" w:pos="168"/>
        </w:tabs>
        <w:spacing w:line="245" w:lineRule="exac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 xml:space="preserve">da je bil v postopku javnega razpisa z odločbo Ministrstva št. </w:t>
      </w:r>
      <w:r w:rsidR="00DA551B" w:rsidRPr="008E2842">
        <w:rPr>
          <w:rStyle w:val="FontStyle28"/>
          <w:rFonts w:ascii="Arial" w:hAnsi="Arial" w:cs="Arial"/>
        </w:rPr>
        <w:t>……………..</w:t>
      </w:r>
      <w:r w:rsidRPr="008E2842">
        <w:rPr>
          <w:rStyle w:val="FontStyle28"/>
          <w:rFonts w:ascii="Arial" w:hAnsi="Arial" w:cs="Arial"/>
        </w:rPr>
        <w:t xml:space="preserve"> z dne </w:t>
      </w:r>
      <w:r w:rsidR="00DA551B" w:rsidRPr="008E2842">
        <w:rPr>
          <w:rStyle w:val="FontStyle28"/>
          <w:rFonts w:ascii="Arial" w:hAnsi="Arial" w:cs="Arial"/>
        </w:rPr>
        <w:t>………….</w:t>
      </w:r>
      <w:r w:rsidRPr="008E2842">
        <w:rPr>
          <w:rStyle w:val="FontStyle28"/>
          <w:rFonts w:ascii="Arial" w:hAnsi="Arial" w:cs="Arial"/>
        </w:rPr>
        <w:t xml:space="preserve"> za </w:t>
      </w:r>
      <w:r w:rsidR="00A92795" w:rsidRPr="008E2842">
        <w:rPr>
          <w:rStyle w:val="FontStyle28"/>
          <w:rFonts w:ascii="Arial" w:hAnsi="Arial" w:cs="Arial"/>
        </w:rPr>
        <w:t>upravitelja</w:t>
      </w:r>
      <w:r w:rsidRPr="008E2842">
        <w:rPr>
          <w:rStyle w:val="FontStyle28"/>
          <w:rFonts w:ascii="Arial" w:hAnsi="Arial" w:cs="Arial"/>
        </w:rPr>
        <w:t xml:space="preserve"> kulturnih spomenikov izbran </w:t>
      </w:r>
      <w:r w:rsidR="00DA551B" w:rsidRPr="008E2842">
        <w:rPr>
          <w:rStyle w:val="FontStyle28"/>
          <w:rFonts w:ascii="Arial" w:hAnsi="Arial" w:cs="Arial"/>
        </w:rPr>
        <w:t>…………………………………</w:t>
      </w:r>
      <w:r w:rsidRPr="008E2842">
        <w:rPr>
          <w:rStyle w:val="FontStyle28"/>
          <w:rFonts w:ascii="Arial" w:hAnsi="Arial" w:cs="Arial"/>
        </w:rPr>
        <w:t>;</w:t>
      </w:r>
      <w:r w:rsidR="00A92795" w:rsidRPr="008E2842">
        <w:rPr>
          <w:rStyle w:val="FontStyle28"/>
          <w:rFonts w:ascii="Arial" w:hAnsi="Arial" w:cs="Arial"/>
        </w:rPr>
        <w:t xml:space="preserve"> </w:t>
      </w:r>
    </w:p>
    <w:p w14:paraId="508DB8CC" w14:textId="0BA61AFD" w:rsidR="00584DA9" w:rsidRPr="008E2842" w:rsidRDefault="00DD7E39" w:rsidP="00B50513">
      <w:pPr>
        <w:pStyle w:val="Style4"/>
        <w:widowControl/>
        <w:numPr>
          <w:ilvl w:val="0"/>
          <w:numId w:val="2"/>
        </w:numPr>
        <w:tabs>
          <w:tab w:val="left" w:pos="168"/>
        </w:tabs>
        <w:spacing w:line="245" w:lineRule="exac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da se s to pogodbo</w:t>
      </w:r>
      <w:r w:rsidR="00A92795" w:rsidRPr="008E2842">
        <w:rPr>
          <w:rStyle w:val="FontStyle28"/>
          <w:rFonts w:ascii="Arial" w:hAnsi="Arial" w:cs="Arial"/>
        </w:rPr>
        <w:t xml:space="preserve"> uredi tudi brezplačna uporaba obeh rojstnih hiš, ki se dajo v brezplačno uporabo programskemu upravitelju za obdobje od </w:t>
      </w:r>
      <w:r w:rsidR="00135263">
        <w:rPr>
          <w:rStyle w:val="FontStyle28"/>
          <w:rFonts w:ascii="Arial" w:hAnsi="Arial" w:cs="Arial"/>
        </w:rPr>
        <w:t xml:space="preserve">dneva </w:t>
      </w:r>
      <w:r w:rsidR="00A92795" w:rsidRPr="008E2842">
        <w:rPr>
          <w:rStyle w:val="FontStyle28"/>
          <w:rFonts w:ascii="Arial" w:hAnsi="Arial" w:cs="Arial"/>
        </w:rPr>
        <w:t>sklen</w:t>
      </w:r>
      <w:r w:rsidRPr="008E2842">
        <w:rPr>
          <w:rStyle w:val="FontStyle28"/>
          <w:rFonts w:ascii="Arial" w:hAnsi="Arial" w:cs="Arial"/>
        </w:rPr>
        <w:t>itve te pogodbe do 31. 12. 202</w:t>
      </w:r>
      <w:r w:rsidR="003D42D3">
        <w:rPr>
          <w:rStyle w:val="FontStyle28"/>
          <w:rFonts w:ascii="Arial" w:hAnsi="Arial" w:cs="Arial"/>
        </w:rPr>
        <w:t>7</w:t>
      </w:r>
      <w:r w:rsidRPr="008E2842">
        <w:rPr>
          <w:rStyle w:val="FontStyle28"/>
          <w:rFonts w:ascii="Arial" w:hAnsi="Arial" w:cs="Arial"/>
        </w:rPr>
        <w:t>,</w:t>
      </w:r>
    </w:p>
    <w:p w14:paraId="67F75508" w14:textId="77777777" w:rsidR="00584DA9" w:rsidRPr="008E2842" w:rsidRDefault="00584DA9" w:rsidP="00B50513">
      <w:pPr>
        <w:pStyle w:val="Style4"/>
        <w:widowControl/>
        <w:numPr>
          <w:ilvl w:val="0"/>
          <w:numId w:val="2"/>
        </w:numPr>
        <w:tabs>
          <w:tab w:val="left" w:pos="168"/>
        </w:tabs>
        <w:spacing w:line="250" w:lineRule="exac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da je poslovni namen, brez katerega se ta pogodba ne bi sklenila, ohranjanje, varstvo in primerno predstavljanje obeh kulturnih spomenikov v skladu z javnim interesom za kulturo.</w:t>
      </w:r>
    </w:p>
    <w:p w14:paraId="1685F577" w14:textId="77777777" w:rsidR="00584DA9" w:rsidRPr="008E2842" w:rsidRDefault="00584DA9">
      <w:pPr>
        <w:pStyle w:val="Style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2C269CBD" w14:textId="77777777" w:rsidR="00584DA9" w:rsidRPr="008E2842" w:rsidRDefault="00584DA9">
      <w:pPr>
        <w:pStyle w:val="Style2"/>
        <w:widowControl/>
        <w:spacing w:before="29" w:line="240" w:lineRule="auto"/>
        <w:jc w:val="center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II.</w:t>
      </w:r>
    </w:p>
    <w:p w14:paraId="6057D593" w14:textId="77777777" w:rsidR="00584DA9" w:rsidRPr="008E2842" w:rsidRDefault="00584DA9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4A95D38" w14:textId="77777777" w:rsidR="00584DA9" w:rsidRPr="008E2842" w:rsidRDefault="00584DA9" w:rsidP="008E2842">
      <w:pPr>
        <w:pStyle w:val="Style4"/>
        <w:widowControl/>
        <w:tabs>
          <w:tab w:val="left" w:pos="221"/>
        </w:tabs>
        <w:spacing w:before="34" w:line="240" w:lineRule="auto"/>
        <w:jc w:val="left"/>
        <w:rPr>
          <w:rStyle w:val="FontStyle28"/>
          <w:rFonts w:ascii="Arial" w:hAnsi="Arial" w:cs="Arial"/>
          <w:bCs/>
          <w:color w:val="000000" w:themeColor="text1"/>
        </w:rPr>
      </w:pPr>
      <w:r w:rsidRPr="008E2842">
        <w:rPr>
          <w:rStyle w:val="FontStyle28"/>
          <w:rFonts w:ascii="Arial" w:hAnsi="Arial" w:cs="Arial"/>
        </w:rPr>
        <w:t xml:space="preserve">S to pogodbo se na podlagi javnega razpisa odda v </w:t>
      </w:r>
      <w:r w:rsidR="00A92795" w:rsidRPr="008E2842">
        <w:rPr>
          <w:rStyle w:val="FontStyle28"/>
          <w:rFonts w:ascii="Arial" w:hAnsi="Arial" w:cs="Arial"/>
        </w:rPr>
        <w:t xml:space="preserve">programsko upravljanje </w:t>
      </w:r>
      <w:r w:rsidRPr="008E2842">
        <w:rPr>
          <w:rStyle w:val="FontStyle28"/>
          <w:rFonts w:ascii="Arial" w:hAnsi="Arial" w:cs="Arial"/>
        </w:rPr>
        <w:t xml:space="preserve"> muzejsko urejeno rojstno hišo slovenskega pesnika Franceta Prešerna, Vrba 2, občina Žirovnica (EŠD 840, nepremičnine </w:t>
      </w:r>
      <w:proofErr w:type="spellStart"/>
      <w:r w:rsidRPr="008E2842">
        <w:rPr>
          <w:rStyle w:val="FontStyle28"/>
          <w:rFonts w:ascii="Arial" w:hAnsi="Arial" w:cs="Arial"/>
        </w:rPr>
        <w:t>parc.št</w:t>
      </w:r>
      <w:proofErr w:type="spellEnd"/>
      <w:r w:rsidRPr="008E2842">
        <w:rPr>
          <w:rStyle w:val="FontStyle28"/>
          <w:rFonts w:ascii="Arial" w:hAnsi="Arial" w:cs="Arial"/>
        </w:rPr>
        <w:t xml:space="preserve">. 663/1 in 679 </w:t>
      </w:r>
      <w:proofErr w:type="spellStart"/>
      <w:r w:rsidRPr="008E2842">
        <w:rPr>
          <w:rStyle w:val="FontStyle28"/>
          <w:rFonts w:ascii="Arial" w:hAnsi="Arial" w:cs="Arial"/>
        </w:rPr>
        <w:t>k.o</w:t>
      </w:r>
      <w:proofErr w:type="spellEnd"/>
      <w:r w:rsidRPr="008E2842">
        <w:rPr>
          <w:rStyle w:val="FontStyle28"/>
          <w:rFonts w:ascii="Arial" w:hAnsi="Arial" w:cs="Arial"/>
        </w:rPr>
        <w:t>. Zabreznica), razgl</w:t>
      </w:r>
      <w:r w:rsidR="008E2842" w:rsidRPr="008E2842">
        <w:rPr>
          <w:rStyle w:val="FontStyle28"/>
          <w:rFonts w:ascii="Arial" w:hAnsi="Arial" w:cs="Arial"/>
        </w:rPr>
        <w:t>ašeno za kulturni spomenik držav</w:t>
      </w:r>
      <w:r w:rsidRPr="008E2842">
        <w:rPr>
          <w:rStyle w:val="FontStyle28"/>
          <w:rFonts w:ascii="Arial" w:hAnsi="Arial" w:cs="Arial"/>
        </w:rPr>
        <w:t xml:space="preserve">nega pomena </w:t>
      </w:r>
      <w:r w:rsidR="008E2842" w:rsidRPr="008E2842">
        <w:rPr>
          <w:rStyle w:val="FontStyle28"/>
          <w:rFonts w:ascii="Arial" w:hAnsi="Arial" w:cs="Arial"/>
          <w:color w:val="000000" w:themeColor="text1"/>
        </w:rPr>
        <w:t>(</w:t>
      </w:r>
      <w:r w:rsidR="008E2842" w:rsidRPr="008E2842">
        <w:rPr>
          <w:rFonts w:ascii="Arial" w:hAnsi="Arial" w:cs="Arial"/>
          <w:bCs/>
          <w:color w:val="000000" w:themeColor="text1"/>
          <w:sz w:val="20"/>
          <w:szCs w:val="20"/>
        </w:rPr>
        <w:t xml:space="preserve">Odlok o razglasitvi spomenikov v vasi Vrba na Gorenjskem za kulturne spomenike državnega pomena, Uradni list RS, št. </w:t>
      </w:r>
      <w:hyperlink r:id="rId12" w:tgtFrame="_blank" w:tooltip="Odlok o razglasitvi spomenikov v vasi Vrba na Gorenjskem za kulturne spomenike državnega pomena" w:history="1">
        <w:r w:rsidR="008E2842" w:rsidRPr="008E2842">
          <w:rPr>
            <w:rFonts w:ascii="Arial" w:hAnsi="Arial" w:cs="Arial"/>
            <w:bCs/>
            <w:color w:val="000000" w:themeColor="text1"/>
            <w:sz w:val="20"/>
            <w:szCs w:val="20"/>
          </w:rPr>
          <w:t>3/11</w:t>
        </w:r>
      </w:hyperlink>
      <w:r w:rsidR="008E2842" w:rsidRPr="008E2842">
        <w:rPr>
          <w:rFonts w:ascii="Arial" w:hAnsi="Arial" w:cs="Arial"/>
          <w:bCs/>
          <w:color w:val="000000" w:themeColor="text1"/>
          <w:sz w:val="20"/>
          <w:szCs w:val="20"/>
        </w:rPr>
        <w:t>)</w:t>
      </w:r>
      <w:r w:rsidR="008E2842" w:rsidRPr="008E284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8E2842" w:rsidRPr="008E2842">
        <w:rPr>
          <w:rStyle w:val="FontStyle28"/>
          <w:rFonts w:ascii="Arial" w:hAnsi="Arial" w:cs="Arial"/>
          <w:color w:val="000000" w:themeColor="text1"/>
        </w:rPr>
        <w:t xml:space="preserve"> </w:t>
      </w:r>
      <w:r w:rsidRPr="008E2842">
        <w:rPr>
          <w:rStyle w:val="FontStyle28"/>
          <w:rFonts w:ascii="Arial" w:hAnsi="Arial" w:cs="Arial"/>
        </w:rPr>
        <w:t>in</w:t>
      </w:r>
      <w:r w:rsidR="00744443" w:rsidRPr="008E2842">
        <w:rPr>
          <w:rStyle w:val="FontStyle28"/>
          <w:rFonts w:ascii="Arial" w:hAnsi="Arial" w:cs="Arial"/>
        </w:rPr>
        <w:t xml:space="preserve"> </w:t>
      </w:r>
      <w:r w:rsidRPr="008E2842">
        <w:rPr>
          <w:rStyle w:val="FontStyle28"/>
          <w:rFonts w:ascii="Arial" w:hAnsi="Arial" w:cs="Arial"/>
        </w:rPr>
        <w:t xml:space="preserve">muzejsko urejeno rojstno hišo slovenskega pisatelja Frana Šaleškega Finžgarja, Doslovče, občina Žirovnica (EŠD121, </w:t>
      </w:r>
      <w:proofErr w:type="spellStart"/>
      <w:r w:rsidRPr="008E2842">
        <w:rPr>
          <w:rStyle w:val="FontStyle28"/>
          <w:rFonts w:ascii="Arial" w:hAnsi="Arial" w:cs="Arial"/>
        </w:rPr>
        <w:t>parc.št</w:t>
      </w:r>
      <w:proofErr w:type="spellEnd"/>
      <w:r w:rsidRPr="008E2842">
        <w:rPr>
          <w:rStyle w:val="FontStyle28"/>
          <w:rFonts w:ascii="Arial" w:hAnsi="Arial" w:cs="Arial"/>
        </w:rPr>
        <w:t xml:space="preserve">. </w:t>
      </w:r>
      <w:smartTag w:uri="urn:schemas-microsoft-com:office:smarttags" w:element="metricconverter">
        <w:smartTagPr>
          <w:attr w:name="ProductID" w:val="164 in"/>
        </w:smartTagPr>
        <w:r w:rsidRPr="008E2842">
          <w:rPr>
            <w:rStyle w:val="FontStyle28"/>
            <w:rFonts w:ascii="Arial" w:hAnsi="Arial" w:cs="Arial"/>
          </w:rPr>
          <w:t>164 in</w:t>
        </w:r>
      </w:smartTag>
      <w:r w:rsidRPr="008E2842">
        <w:rPr>
          <w:rStyle w:val="FontStyle28"/>
          <w:rFonts w:ascii="Arial" w:hAnsi="Arial" w:cs="Arial"/>
        </w:rPr>
        <w:t xml:space="preserve"> 165/2 </w:t>
      </w:r>
      <w:proofErr w:type="spellStart"/>
      <w:r w:rsidRPr="008E2842">
        <w:rPr>
          <w:rStyle w:val="FontStyle28"/>
          <w:rFonts w:ascii="Arial" w:hAnsi="Arial" w:cs="Arial"/>
        </w:rPr>
        <w:t>k.o</w:t>
      </w:r>
      <w:proofErr w:type="spellEnd"/>
      <w:r w:rsidRPr="008E2842">
        <w:rPr>
          <w:rStyle w:val="FontStyle28"/>
          <w:rFonts w:ascii="Arial" w:hAnsi="Arial" w:cs="Arial"/>
        </w:rPr>
        <w:t xml:space="preserve">. Doslovče), razglašeno za kulturni spomenik državnega pomena </w:t>
      </w:r>
      <w:r w:rsidR="008E2842" w:rsidRPr="008E2842">
        <w:rPr>
          <w:rStyle w:val="FontStyle28"/>
          <w:rFonts w:ascii="Arial" w:hAnsi="Arial" w:cs="Arial"/>
        </w:rPr>
        <w:t>razglašene za kulturni spomenik državnega pomena (Odlok</w:t>
      </w:r>
      <w:r w:rsidR="008E2842" w:rsidRPr="008E2842">
        <w:rPr>
          <w:rFonts w:ascii="Arial" w:hAnsi="Arial" w:cs="Arial"/>
          <w:b/>
          <w:bCs/>
          <w:color w:val="626060"/>
          <w:sz w:val="20"/>
          <w:szCs w:val="20"/>
        </w:rPr>
        <w:t xml:space="preserve"> </w:t>
      </w:r>
      <w:r w:rsidR="008E2842" w:rsidRPr="008E2842">
        <w:rPr>
          <w:rFonts w:ascii="Arial" w:hAnsi="Arial" w:cs="Arial"/>
          <w:bCs/>
          <w:color w:val="000000" w:themeColor="text1"/>
          <w:sz w:val="20"/>
          <w:szCs w:val="20"/>
        </w:rPr>
        <w:t xml:space="preserve">o razglasitvi Rojstne hiše Frana Saleškega Finžgarja za kulturni spomenik državnega pomena (Uradni list RS, št. </w:t>
      </w:r>
      <w:hyperlink r:id="rId13" w:tgtFrame="_blank" w:tooltip="Odlok o razglasitvi Rojstne hiše Frana Saleškega Finžgarja za kulturni spomenik državnega pomena" w:history="1">
        <w:r w:rsidR="008E2842" w:rsidRPr="008E2842">
          <w:rPr>
            <w:rFonts w:ascii="Arial" w:hAnsi="Arial" w:cs="Arial"/>
            <w:bCs/>
            <w:color w:val="000000" w:themeColor="text1"/>
            <w:sz w:val="20"/>
            <w:szCs w:val="20"/>
          </w:rPr>
          <w:t>81/99</w:t>
        </w:r>
      </w:hyperlink>
      <w:r w:rsidR="008E2842" w:rsidRPr="008E2842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hyperlink r:id="rId14" w:tgtFrame="_blank" w:tooltip="Odlok o spremembi odloka o razglasitvi Rojstne hiše Frana Saleškega Finžgarja za kulturni spomenik državnega pomena" w:history="1">
        <w:r w:rsidR="008E2842" w:rsidRPr="008E2842">
          <w:rPr>
            <w:rFonts w:ascii="Arial" w:hAnsi="Arial" w:cs="Arial"/>
            <w:bCs/>
            <w:color w:val="000000" w:themeColor="text1"/>
            <w:sz w:val="20"/>
            <w:szCs w:val="20"/>
          </w:rPr>
          <w:t>55/02</w:t>
        </w:r>
      </w:hyperlink>
      <w:r w:rsidR="008E2842" w:rsidRPr="008E2842">
        <w:rPr>
          <w:rFonts w:ascii="Arial" w:hAnsi="Arial" w:cs="Arial"/>
          <w:bCs/>
          <w:color w:val="000000" w:themeColor="text1"/>
          <w:sz w:val="20"/>
          <w:szCs w:val="20"/>
        </w:rPr>
        <w:t xml:space="preserve"> in </w:t>
      </w:r>
      <w:hyperlink r:id="rId15" w:tgtFrame="_blank" w:tooltip="Zakon o varstvu kulturne dediščine" w:history="1">
        <w:r w:rsidR="008E2842" w:rsidRPr="008E2842">
          <w:rPr>
            <w:rFonts w:ascii="Arial" w:hAnsi="Arial" w:cs="Arial"/>
            <w:bCs/>
            <w:color w:val="000000" w:themeColor="text1"/>
            <w:sz w:val="20"/>
            <w:szCs w:val="20"/>
          </w:rPr>
          <w:t>16/08</w:t>
        </w:r>
      </w:hyperlink>
      <w:r w:rsidR="008E2842" w:rsidRPr="008E2842">
        <w:rPr>
          <w:rFonts w:ascii="Arial" w:hAnsi="Arial" w:cs="Arial"/>
          <w:bCs/>
          <w:color w:val="000000" w:themeColor="text1"/>
          <w:sz w:val="20"/>
          <w:szCs w:val="20"/>
        </w:rPr>
        <w:t xml:space="preserve"> – ZVKD-1), </w:t>
      </w:r>
      <w:r w:rsidR="0078254E" w:rsidRPr="008E2842">
        <w:rPr>
          <w:rStyle w:val="FontStyle28"/>
          <w:rFonts w:ascii="Arial" w:hAnsi="Arial" w:cs="Arial"/>
        </w:rPr>
        <w:t>skupaj z vsem spomeniškim inventar</w:t>
      </w:r>
      <w:r w:rsidR="00744443" w:rsidRPr="008E2842">
        <w:rPr>
          <w:rStyle w:val="FontStyle28"/>
          <w:rFonts w:ascii="Arial" w:hAnsi="Arial" w:cs="Arial"/>
        </w:rPr>
        <w:t>jem v lasti Republike Slovenije</w:t>
      </w:r>
      <w:r w:rsidRPr="008E2842">
        <w:rPr>
          <w:rStyle w:val="FontStyle28"/>
          <w:rFonts w:ascii="Arial" w:hAnsi="Arial" w:cs="Arial"/>
        </w:rPr>
        <w:t>.</w:t>
      </w:r>
    </w:p>
    <w:p w14:paraId="1069E7A4" w14:textId="77777777" w:rsidR="00584DA9" w:rsidRPr="008E2842" w:rsidRDefault="00584DA9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49E83E31" w14:textId="47C2D670" w:rsidR="00584DA9" w:rsidRPr="008E2842" w:rsidRDefault="00584DA9">
      <w:pPr>
        <w:pStyle w:val="Style2"/>
        <w:widowControl/>
        <w:spacing w:before="14" w:line="254" w:lineRule="exac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 xml:space="preserve">Seznam spomeniškega inventarja in ostalih premičnin v lasti Republike Slovenije je razviden iz muzejskih inventarnih knjig (Inventarna knjiga Finžgarjeva hiša, 394 inv. št., inventarizirala kustodinja Zdenka Torkar </w:t>
      </w:r>
      <w:proofErr w:type="spellStart"/>
      <w:r w:rsidRPr="008E2842">
        <w:rPr>
          <w:rStyle w:val="FontStyle28"/>
          <w:rFonts w:ascii="Arial" w:hAnsi="Arial" w:cs="Arial"/>
        </w:rPr>
        <w:t>Tahir</w:t>
      </w:r>
      <w:proofErr w:type="spellEnd"/>
      <w:r w:rsidRPr="008E2842">
        <w:rPr>
          <w:rStyle w:val="FontStyle28"/>
          <w:rFonts w:ascii="Arial" w:hAnsi="Arial" w:cs="Arial"/>
        </w:rPr>
        <w:t xml:space="preserve"> v času od 1998 do 2004, Gornjesavski muzej Jesenice in Inventarna knjiga Prešernova hiša, 691 inv. št., inventarizirala kustodinja Zdenka Torkar </w:t>
      </w:r>
      <w:proofErr w:type="spellStart"/>
      <w:r w:rsidRPr="008E2842">
        <w:rPr>
          <w:rStyle w:val="FontStyle28"/>
          <w:rFonts w:ascii="Arial" w:hAnsi="Arial" w:cs="Arial"/>
        </w:rPr>
        <w:t>Tahir</w:t>
      </w:r>
      <w:proofErr w:type="spellEnd"/>
      <w:r w:rsidRPr="008E2842">
        <w:rPr>
          <w:rStyle w:val="FontStyle28"/>
          <w:rFonts w:ascii="Arial" w:hAnsi="Arial" w:cs="Arial"/>
        </w:rPr>
        <w:t>, v času od 1998 do 2004, Gornjesavski muzej Jesenice</w:t>
      </w:r>
      <w:r w:rsidR="00A94AEB" w:rsidRPr="008E2842">
        <w:rPr>
          <w:rStyle w:val="FontStyle28"/>
          <w:rFonts w:ascii="Arial" w:hAnsi="Arial" w:cs="Arial"/>
        </w:rPr>
        <w:t>, predano Gorenjskemu muzeju Kranj, potrjeno po invent</w:t>
      </w:r>
      <w:r w:rsidR="00CC07F0">
        <w:rPr>
          <w:rStyle w:val="FontStyle28"/>
          <w:rFonts w:ascii="Arial" w:hAnsi="Arial" w:cs="Arial"/>
        </w:rPr>
        <w:t>u</w:t>
      </w:r>
      <w:r w:rsidR="00A94AEB" w:rsidRPr="008E2842">
        <w:rPr>
          <w:rStyle w:val="FontStyle28"/>
          <w:rFonts w:ascii="Arial" w:hAnsi="Arial" w:cs="Arial"/>
        </w:rPr>
        <w:t xml:space="preserve">rnem popisu dne 13.1.2010). </w:t>
      </w:r>
      <w:r w:rsidRPr="008E2842">
        <w:rPr>
          <w:rStyle w:val="FontStyle28"/>
          <w:rFonts w:ascii="Arial" w:hAnsi="Arial" w:cs="Arial"/>
        </w:rPr>
        <w:t xml:space="preserve">Fotokopije inventarnih </w:t>
      </w:r>
      <w:r w:rsidRPr="008E2842">
        <w:rPr>
          <w:rStyle w:val="FontStyle28"/>
          <w:rFonts w:ascii="Arial" w:hAnsi="Arial" w:cs="Arial"/>
        </w:rPr>
        <w:lastRenderedPageBreak/>
        <w:t>knjig in primopredajni zapisnik z dne 21.1.2005 se nahajajo na Ministrstvu za kulturo RS, Maistrova 10, Ljubljana</w:t>
      </w:r>
      <w:r w:rsidR="00333432">
        <w:rPr>
          <w:rStyle w:val="FontStyle28"/>
          <w:rFonts w:ascii="Arial" w:hAnsi="Arial" w:cs="Arial"/>
        </w:rPr>
        <w:t xml:space="preserve">. </w:t>
      </w:r>
    </w:p>
    <w:p w14:paraId="6DA6BFCE" w14:textId="77777777" w:rsidR="00584DA9" w:rsidRPr="008E2842" w:rsidRDefault="00584DA9">
      <w:pPr>
        <w:pStyle w:val="Style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31193228" w14:textId="77777777" w:rsidR="00584DA9" w:rsidRPr="008E2842" w:rsidRDefault="00584DA9">
      <w:pPr>
        <w:pStyle w:val="Style2"/>
        <w:widowControl/>
        <w:spacing w:before="29" w:line="240" w:lineRule="auto"/>
        <w:jc w:val="center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III.</w:t>
      </w:r>
    </w:p>
    <w:p w14:paraId="2EA5E6CC" w14:textId="77777777" w:rsidR="00584DA9" w:rsidRPr="008E2842" w:rsidRDefault="00584DA9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D93F7C7" w14:textId="3F13BA26" w:rsidR="00584DA9" w:rsidRPr="008E2842" w:rsidRDefault="00A94AEB">
      <w:pPr>
        <w:pStyle w:val="Style2"/>
        <w:widowControl/>
        <w:spacing w:before="14" w:line="254" w:lineRule="exac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………….</w:t>
      </w:r>
      <w:r w:rsidR="00584DA9" w:rsidRPr="008E2842">
        <w:rPr>
          <w:rStyle w:val="FontStyle28"/>
          <w:rFonts w:ascii="Arial" w:hAnsi="Arial" w:cs="Arial"/>
        </w:rPr>
        <w:t xml:space="preserve"> kot </w:t>
      </w:r>
      <w:r w:rsidR="0078254E" w:rsidRPr="008E2842">
        <w:rPr>
          <w:rStyle w:val="FontStyle28"/>
          <w:rFonts w:ascii="Arial" w:hAnsi="Arial" w:cs="Arial"/>
        </w:rPr>
        <w:t>uprav</w:t>
      </w:r>
      <w:r w:rsidR="00CC07F0">
        <w:rPr>
          <w:rStyle w:val="FontStyle28"/>
          <w:rFonts w:ascii="Arial" w:hAnsi="Arial" w:cs="Arial"/>
        </w:rPr>
        <w:t>itelj</w:t>
      </w:r>
      <w:r w:rsidR="0078254E" w:rsidRPr="008E2842">
        <w:rPr>
          <w:rStyle w:val="FontStyle28"/>
          <w:rFonts w:ascii="Arial" w:hAnsi="Arial" w:cs="Arial"/>
        </w:rPr>
        <w:t xml:space="preserve"> </w:t>
      </w:r>
      <w:r w:rsidR="00584DA9" w:rsidRPr="008E2842">
        <w:rPr>
          <w:rStyle w:val="FontStyle28"/>
          <w:rFonts w:ascii="Arial" w:hAnsi="Arial" w:cs="Arial"/>
        </w:rPr>
        <w:t xml:space="preserve">je </w:t>
      </w:r>
      <w:r w:rsidRPr="008E2842">
        <w:rPr>
          <w:rStyle w:val="FontStyle28"/>
          <w:rFonts w:ascii="Arial" w:hAnsi="Arial" w:cs="Arial"/>
        </w:rPr>
        <w:t>…</w:t>
      </w:r>
      <w:r w:rsidR="00CC07F0">
        <w:rPr>
          <w:rStyle w:val="FontStyle28"/>
          <w:rFonts w:ascii="Arial" w:hAnsi="Arial" w:cs="Arial"/>
        </w:rPr>
        <w:t>…</w:t>
      </w:r>
      <w:r w:rsidRPr="008E2842">
        <w:rPr>
          <w:rStyle w:val="FontStyle28"/>
          <w:rFonts w:ascii="Arial" w:hAnsi="Arial" w:cs="Arial"/>
        </w:rPr>
        <w:t>……</w:t>
      </w:r>
      <w:r w:rsidR="00584DA9" w:rsidRPr="008E2842">
        <w:rPr>
          <w:rStyle w:val="FontStyle28"/>
          <w:rFonts w:ascii="Arial" w:hAnsi="Arial" w:cs="Arial"/>
        </w:rPr>
        <w:t xml:space="preserve">, ki ga je z </w:t>
      </w:r>
      <w:r w:rsidRPr="008E2842">
        <w:rPr>
          <w:rStyle w:val="FontStyle28"/>
          <w:rFonts w:ascii="Arial" w:hAnsi="Arial" w:cs="Arial"/>
        </w:rPr>
        <w:t>………………………</w:t>
      </w:r>
      <w:r w:rsidR="00584DA9" w:rsidRPr="008E2842">
        <w:rPr>
          <w:rStyle w:val="FontStyle28"/>
          <w:rFonts w:ascii="Arial" w:hAnsi="Arial" w:cs="Arial"/>
        </w:rPr>
        <w:t xml:space="preserve"> ustanovil</w:t>
      </w:r>
      <w:r w:rsidRPr="008E2842">
        <w:rPr>
          <w:rStyle w:val="FontStyle28"/>
          <w:rFonts w:ascii="Arial" w:hAnsi="Arial" w:cs="Arial"/>
        </w:rPr>
        <w:t>/</w:t>
      </w:r>
      <w:r w:rsidR="00584DA9" w:rsidRPr="008E2842">
        <w:rPr>
          <w:rStyle w:val="FontStyle28"/>
          <w:rFonts w:ascii="Arial" w:hAnsi="Arial" w:cs="Arial"/>
        </w:rPr>
        <w:t xml:space="preserve">a </w:t>
      </w:r>
      <w:r w:rsidRPr="008E2842">
        <w:rPr>
          <w:rStyle w:val="FontStyle28"/>
          <w:rFonts w:ascii="Arial" w:hAnsi="Arial" w:cs="Arial"/>
        </w:rPr>
        <w:t>…………………</w:t>
      </w:r>
      <w:r w:rsidR="00584DA9" w:rsidRPr="008E2842">
        <w:rPr>
          <w:rStyle w:val="FontStyle28"/>
          <w:rFonts w:ascii="Arial" w:hAnsi="Arial" w:cs="Arial"/>
        </w:rPr>
        <w:t xml:space="preserve">. Poslanstvo gradi na </w:t>
      </w:r>
      <w:r w:rsidRPr="008E2842">
        <w:rPr>
          <w:rStyle w:val="FontStyle28"/>
          <w:rFonts w:ascii="Arial" w:hAnsi="Arial" w:cs="Arial"/>
        </w:rPr>
        <w:t>……………………………………………………………………………………………</w:t>
      </w:r>
    </w:p>
    <w:p w14:paraId="209554B4" w14:textId="77777777" w:rsidR="00584DA9" w:rsidRPr="008E2842" w:rsidRDefault="00584DA9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1BDF34D7" w14:textId="217733DD" w:rsidR="00584DA9" w:rsidRPr="008E2842" w:rsidRDefault="0078254E">
      <w:pPr>
        <w:pStyle w:val="Style2"/>
        <w:widowControl/>
        <w:spacing w:before="19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 xml:space="preserve">Ministrstvo </w:t>
      </w:r>
      <w:r w:rsidR="00584DA9" w:rsidRPr="008E2842">
        <w:rPr>
          <w:rStyle w:val="FontStyle28"/>
          <w:rFonts w:ascii="Arial" w:hAnsi="Arial" w:cs="Arial"/>
        </w:rPr>
        <w:t>daje v brezplač</w:t>
      </w:r>
      <w:r w:rsidR="00744443" w:rsidRPr="008E2842">
        <w:rPr>
          <w:rStyle w:val="FontStyle28"/>
          <w:rFonts w:ascii="Arial" w:hAnsi="Arial" w:cs="Arial"/>
        </w:rPr>
        <w:t>n</w:t>
      </w:r>
      <w:r w:rsidRPr="008E2842">
        <w:rPr>
          <w:rStyle w:val="FontStyle28"/>
          <w:rFonts w:ascii="Arial" w:hAnsi="Arial" w:cs="Arial"/>
        </w:rPr>
        <w:t>o</w:t>
      </w:r>
      <w:r w:rsidR="00744443" w:rsidRPr="008E2842">
        <w:rPr>
          <w:rStyle w:val="FontStyle28"/>
          <w:rFonts w:ascii="Arial" w:hAnsi="Arial" w:cs="Arial"/>
        </w:rPr>
        <w:t xml:space="preserve"> </w:t>
      </w:r>
      <w:r w:rsidRPr="008E2842">
        <w:rPr>
          <w:rStyle w:val="FontStyle28"/>
          <w:rFonts w:ascii="Arial" w:hAnsi="Arial" w:cs="Arial"/>
        </w:rPr>
        <w:t>uporabo</w:t>
      </w:r>
      <w:r w:rsidR="00584DA9" w:rsidRPr="008E2842">
        <w:rPr>
          <w:rStyle w:val="FontStyle28"/>
          <w:rFonts w:ascii="Arial" w:hAnsi="Arial" w:cs="Arial"/>
        </w:rPr>
        <w:t xml:space="preserve"> nepremičnini s spomeniškim inventarjem v lasti Republike Slovenije iz druge točke te pogodbe v skladu s 75. člen</w:t>
      </w:r>
      <w:r w:rsidR="002576BC">
        <w:rPr>
          <w:rStyle w:val="FontStyle28"/>
          <w:rFonts w:ascii="Arial" w:hAnsi="Arial" w:cs="Arial"/>
        </w:rPr>
        <w:t>om</w:t>
      </w:r>
      <w:r w:rsidR="00DD7E39" w:rsidRPr="008E2842">
        <w:rPr>
          <w:rFonts w:ascii="Arial" w:hAnsi="Arial" w:cs="Arial"/>
          <w:bCs/>
          <w:color w:val="000000" w:themeColor="text1"/>
          <w:sz w:val="20"/>
          <w:szCs w:val="20"/>
        </w:rPr>
        <w:t xml:space="preserve"> Zakona o uresničevanja javnega interesa za kulturo </w:t>
      </w:r>
      <w:r w:rsidR="00DD7E39" w:rsidRPr="008E2842">
        <w:rPr>
          <w:rStyle w:val="apple-converted-space"/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 </w:t>
      </w:r>
      <w:r w:rsidR="00DD7E39" w:rsidRPr="008E2842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(Uradni list RS, </w:t>
      </w:r>
      <w:r w:rsidR="008D6D19" w:rsidRPr="008E2842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št. </w:t>
      </w:r>
      <w:hyperlink r:id="rId16" w:tgtFrame="_blank" w:tooltip="Zakon o uresničevanju javnega interesa za kulturo (uradno prečiščeno besedilo)" w:history="1">
        <w:r w:rsidR="008D6D19" w:rsidRPr="008E2842">
          <w:rPr>
            <w:rStyle w:val="Hiperpovezava"/>
            <w:rFonts w:ascii="Arial" w:hAnsi="Arial" w:cs="Arial"/>
            <w:bCs/>
            <w:color w:val="000000" w:themeColor="text1"/>
            <w:sz w:val="20"/>
            <w:szCs w:val="20"/>
            <w:u w:val="none"/>
            <w:shd w:val="clear" w:color="auto" w:fill="FFFFFF"/>
          </w:rPr>
          <w:t>77/07</w:t>
        </w:r>
      </w:hyperlink>
      <w:r w:rsidR="008D6D19" w:rsidRPr="008E2842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  – uradno prečiščeno besedilo, </w:t>
      </w:r>
      <w:hyperlink r:id="rId17" w:tgtFrame="_blank" w:tooltip="Zakon o spremembah in dopolnitvah Zakona o uresničevanju javnega interesa za kulturo" w:history="1">
        <w:r w:rsidR="008D6D19" w:rsidRPr="008E2842">
          <w:rPr>
            <w:rStyle w:val="Hiperpovezava"/>
            <w:rFonts w:ascii="Arial" w:hAnsi="Arial" w:cs="Arial"/>
            <w:bCs/>
            <w:color w:val="000000" w:themeColor="text1"/>
            <w:sz w:val="20"/>
            <w:szCs w:val="20"/>
            <w:u w:val="none"/>
            <w:shd w:val="clear" w:color="auto" w:fill="FFFFFF"/>
          </w:rPr>
          <w:t>56/08</w:t>
        </w:r>
      </w:hyperlink>
      <w:r w:rsidR="008D6D19" w:rsidRPr="008E2842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, </w:t>
      </w:r>
      <w:hyperlink r:id="rId18" w:tgtFrame="_blank" w:tooltip="Zakon o spremembah in dopolnitvah Zakona o uresničevanju javnega interesa za kulturo" w:history="1">
        <w:r w:rsidR="008D6D19" w:rsidRPr="008E2842">
          <w:rPr>
            <w:rStyle w:val="Hiperpovezava"/>
            <w:rFonts w:ascii="Arial" w:hAnsi="Arial" w:cs="Arial"/>
            <w:bCs/>
            <w:color w:val="000000" w:themeColor="text1"/>
            <w:sz w:val="20"/>
            <w:szCs w:val="20"/>
            <w:u w:val="none"/>
            <w:shd w:val="clear" w:color="auto" w:fill="FFFFFF"/>
          </w:rPr>
          <w:t>4/10</w:t>
        </w:r>
      </w:hyperlink>
      <w:r w:rsidR="008D6D19" w:rsidRPr="008E2842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, </w:t>
      </w:r>
      <w:hyperlink r:id="rId19" w:tgtFrame="_blank" w:tooltip="Zakon o spremembah in dopolnitvah Zakona o uresničevanju javnega interesa za kulturo" w:history="1">
        <w:r w:rsidR="008D6D19" w:rsidRPr="008E2842">
          <w:rPr>
            <w:rStyle w:val="Hiperpovezava"/>
            <w:rFonts w:ascii="Arial" w:hAnsi="Arial" w:cs="Arial"/>
            <w:bCs/>
            <w:color w:val="000000" w:themeColor="text1"/>
            <w:sz w:val="20"/>
            <w:szCs w:val="20"/>
            <w:u w:val="none"/>
            <w:shd w:val="clear" w:color="auto" w:fill="FFFFFF"/>
          </w:rPr>
          <w:t>20/11</w:t>
        </w:r>
      </w:hyperlink>
      <w:r w:rsidR="008D6D19" w:rsidRPr="008E2842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, </w:t>
      </w:r>
      <w:hyperlink r:id="rId20" w:tgtFrame="_blank" w:tooltip="Zakon o spremembah in dopolnitvah Zakona o uresničevanju javnega interesa za kulturo" w:history="1">
        <w:r w:rsidR="008D6D19" w:rsidRPr="008E2842">
          <w:rPr>
            <w:rStyle w:val="Hiperpovezava"/>
            <w:rFonts w:ascii="Arial" w:hAnsi="Arial" w:cs="Arial"/>
            <w:bCs/>
            <w:color w:val="000000" w:themeColor="text1"/>
            <w:sz w:val="20"/>
            <w:szCs w:val="20"/>
            <w:u w:val="none"/>
            <w:shd w:val="clear" w:color="auto" w:fill="FFFFFF"/>
          </w:rPr>
          <w:t>111/13</w:t>
        </w:r>
      </w:hyperlink>
      <w:r w:rsidR="008D6D19" w:rsidRPr="008E2842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, </w:t>
      </w:r>
      <w:hyperlink r:id="rId21" w:tgtFrame="_blank" w:tooltip="Zakon o spremembah in dopolnitvah Zakona o uresničevanju javnega interesa za kulturo" w:history="1">
        <w:r w:rsidR="008D6D19" w:rsidRPr="008E2842">
          <w:rPr>
            <w:rStyle w:val="Hiperpovezava"/>
            <w:rFonts w:ascii="Arial" w:hAnsi="Arial" w:cs="Arial"/>
            <w:bCs/>
            <w:color w:val="000000" w:themeColor="text1"/>
            <w:sz w:val="20"/>
            <w:szCs w:val="20"/>
            <w:u w:val="none"/>
            <w:shd w:val="clear" w:color="auto" w:fill="FFFFFF"/>
          </w:rPr>
          <w:t>68/16</w:t>
        </w:r>
      </w:hyperlink>
      <w:r w:rsidR="0058619F">
        <w:rPr>
          <w:rStyle w:val="Hiperpovezava"/>
          <w:rFonts w:ascii="Arial" w:hAnsi="Arial" w:cs="Arial"/>
          <w:bCs/>
          <w:color w:val="000000" w:themeColor="text1"/>
          <w:sz w:val="20"/>
          <w:szCs w:val="20"/>
          <w:u w:val="none"/>
          <w:shd w:val="clear" w:color="auto" w:fill="FFFFFF"/>
        </w:rPr>
        <w:t>,</w:t>
      </w:r>
      <w:r w:rsidR="008D6D19" w:rsidRPr="008E2842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 </w:t>
      </w:r>
      <w:hyperlink r:id="rId22" w:tgtFrame="_blank" w:tooltip="Zakon o spremembah in dopolnitvah Zakona o uresničevanju javnega interesa za kulturo" w:history="1">
        <w:r w:rsidR="008D6D19" w:rsidRPr="008E2842">
          <w:rPr>
            <w:rStyle w:val="Hiperpovezava"/>
            <w:rFonts w:ascii="Arial" w:hAnsi="Arial" w:cs="Arial"/>
            <w:bCs/>
            <w:color w:val="000000" w:themeColor="text1"/>
            <w:sz w:val="20"/>
            <w:szCs w:val="20"/>
            <w:u w:val="none"/>
            <w:shd w:val="clear" w:color="auto" w:fill="FFFFFF"/>
          </w:rPr>
          <w:t>61/17</w:t>
        </w:r>
      </w:hyperlink>
      <w:r w:rsidR="008D6D19" w:rsidRPr="008E2842">
        <w:rPr>
          <w:rStyle w:val="Hiperpovezava"/>
          <w:rFonts w:ascii="Arial" w:hAnsi="Arial" w:cs="Arial"/>
          <w:bCs/>
          <w:color w:val="000000" w:themeColor="text1"/>
          <w:sz w:val="20"/>
          <w:szCs w:val="20"/>
          <w:u w:val="none"/>
          <w:shd w:val="clear" w:color="auto" w:fill="FFFFFF"/>
        </w:rPr>
        <w:t>,</w:t>
      </w:r>
      <w:r w:rsidR="008D6D19" w:rsidRPr="008E284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hyperlink r:id="rId23" w:tgtFrame="_blank" w:tooltip="Zakon o nevladnih organizacijah" w:history="1">
        <w:r w:rsidR="008D6D19" w:rsidRPr="008E2842">
          <w:rPr>
            <w:rFonts w:ascii="Arial" w:hAnsi="Arial" w:cs="Arial"/>
            <w:bCs/>
            <w:color w:val="000000" w:themeColor="text1"/>
            <w:sz w:val="20"/>
            <w:szCs w:val="20"/>
          </w:rPr>
          <w:t>21/18</w:t>
        </w:r>
      </w:hyperlink>
      <w:r w:rsidR="008D6D19" w:rsidRPr="008E2842">
        <w:rPr>
          <w:rFonts w:ascii="Arial" w:hAnsi="Arial" w:cs="Arial"/>
          <w:bCs/>
          <w:color w:val="000000" w:themeColor="text1"/>
          <w:sz w:val="20"/>
          <w:szCs w:val="20"/>
        </w:rPr>
        <w:t xml:space="preserve"> – </w:t>
      </w:r>
      <w:proofErr w:type="spellStart"/>
      <w:r w:rsidR="008D6D19" w:rsidRPr="008E2842">
        <w:rPr>
          <w:rFonts w:ascii="Arial" w:hAnsi="Arial" w:cs="Arial"/>
          <w:bCs/>
          <w:color w:val="000000" w:themeColor="text1"/>
          <w:sz w:val="20"/>
          <w:szCs w:val="20"/>
        </w:rPr>
        <w:t>ZNOrg</w:t>
      </w:r>
      <w:proofErr w:type="spellEnd"/>
      <w:r w:rsidR="008D6D19" w:rsidRPr="008E2842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58619F" w:rsidRPr="0058619F">
        <w:t xml:space="preserve"> </w:t>
      </w:r>
      <w:r w:rsidR="0058619F" w:rsidRPr="0058619F">
        <w:rPr>
          <w:rFonts w:ascii="Arial" w:hAnsi="Arial" w:cs="Arial"/>
          <w:bCs/>
          <w:color w:val="000000" w:themeColor="text1"/>
          <w:sz w:val="20"/>
          <w:szCs w:val="20"/>
        </w:rPr>
        <w:t xml:space="preserve">3/22 – </w:t>
      </w:r>
      <w:proofErr w:type="spellStart"/>
      <w:r w:rsidR="0058619F" w:rsidRPr="0058619F">
        <w:rPr>
          <w:rFonts w:ascii="Arial" w:hAnsi="Arial" w:cs="Arial"/>
          <w:bCs/>
          <w:color w:val="000000" w:themeColor="text1"/>
          <w:sz w:val="20"/>
          <w:szCs w:val="20"/>
        </w:rPr>
        <w:t>ZDeb</w:t>
      </w:r>
      <w:proofErr w:type="spellEnd"/>
      <w:r w:rsidR="0058619F" w:rsidRPr="0058619F">
        <w:rPr>
          <w:rFonts w:ascii="Arial" w:hAnsi="Arial" w:cs="Arial"/>
          <w:bCs/>
          <w:color w:val="000000" w:themeColor="text1"/>
          <w:sz w:val="20"/>
          <w:szCs w:val="20"/>
        </w:rPr>
        <w:t xml:space="preserve"> in 105/22 – ZZNŠPP</w:t>
      </w:r>
      <w:r w:rsidR="00303235">
        <w:rPr>
          <w:rFonts w:ascii="Arial" w:hAnsi="Arial" w:cs="Arial"/>
          <w:bCs/>
          <w:color w:val="000000" w:themeColor="text1"/>
          <w:sz w:val="20"/>
          <w:szCs w:val="20"/>
        </w:rPr>
        <w:t>;</w:t>
      </w:r>
      <w:r w:rsidR="008D6D19" w:rsidRPr="008E284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8D6D19" w:rsidRPr="008E2842">
        <w:rPr>
          <w:rStyle w:val="Hiperpovezava"/>
          <w:rFonts w:ascii="Arial" w:hAnsi="Arial" w:cs="Arial"/>
          <w:bCs/>
          <w:color w:val="000000" w:themeColor="text1"/>
          <w:sz w:val="20"/>
          <w:szCs w:val="20"/>
          <w:u w:val="none"/>
          <w:shd w:val="clear" w:color="auto" w:fill="FFFFFF"/>
        </w:rPr>
        <w:t xml:space="preserve"> v nadaljnjem besedilu ZUJIK</w:t>
      </w:r>
      <w:r w:rsidR="008D6D19" w:rsidRPr="008E2842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)</w:t>
      </w:r>
    </w:p>
    <w:p w14:paraId="5CFADF77" w14:textId="77777777" w:rsidR="00584DA9" w:rsidRPr="008E2842" w:rsidRDefault="00584DA9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1F5BBD63" w14:textId="25F78944" w:rsidR="00584DA9" w:rsidRPr="008E2842" w:rsidRDefault="00CC07F0">
      <w:pPr>
        <w:pStyle w:val="Style2"/>
        <w:widowControl/>
        <w:spacing w:before="14" w:line="254" w:lineRule="exact"/>
        <w:rPr>
          <w:rStyle w:val="FontStyle28"/>
          <w:rFonts w:ascii="Arial" w:hAnsi="Arial" w:cs="Arial"/>
        </w:rPr>
      </w:pPr>
      <w:r>
        <w:rPr>
          <w:rStyle w:val="FontStyle28"/>
          <w:rFonts w:ascii="Arial" w:hAnsi="Arial" w:cs="Arial"/>
        </w:rPr>
        <w:t>U</w:t>
      </w:r>
      <w:r w:rsidR="0078254E" w:rsidRPr="008E2842">
        <w:rPr>
          <w:rStyle w:val="FontStyle28"/>
          <w:rFonts w:ascii="Arial" w:hAnsi="Arial" w:cs="Arial"/>
        </w:rPr>
        <w:t>pravitelj</w:t>
      </w:r>
      <w:r w:rsidR="00584DA9" w:rsidRPr="008E2842">
        <w:rPr>
          <w:rStyle w:val="FontStyle28"/>
          <w:rFonts w:ascii="Arial" w:hAnsi="Arial" w:cs="Arial"/>
        </w:rPr>
        <w:t xml:space="preserve"> je dolžan vzdrževati premičnine, spomeniški inventar in nepremičnine kot dober </w:t>
      </w:r>
      <w:r w:rsidR="00333432">
        <w:rPr>
          <w:rStyle w:val="FontStyle28"/>
          <w:rFonts w:ascii="Arial" w:hAnsi="Arial" w:cs="Arial"/>
        </w:rPr>
        <w:t>gospodar</w:t>
      </w:r>
      <w:r w:rsidR="00584DA9" w:rsidRPr="008E2842">
        <w:rPr>
          <w:rStyle w:val="FontStyle28"/>
          <w:rFonts w:ascii="Arial" w:hAnsi="Arial" w:cs="Arial"/>
        </w:rPr>
        <w:t xml:space="preserve">. </w:t>
      </w:r>
      <w:r w:rsidR="0078254E" w:rsidRPr="008E2842">
        <w:rPr>
          <w:rStyle w:val="FontStyle28"/>
          <w:rFonts w:ascii="Arial" w:hAnsi="Arial" w:cs="Arial"/>
        </w:rPr>
        <w:t>Ministrstvo</w:t>
      </w:r>
      <w:r w:rsidR="00584DA9" w:rsidRPr="008E2842">
        <w:rPr>
          <w:rStyle w:val="FontStyle28"/>
          <w:rFonts w:ascii="Arial" w:hAnsi="Arial" w:cs="Arial"/>
        </w:rPr>
        <w:t xml:space="preserve"> je dolžan obveščati o vseh pravno in dejansko relevantnih dejstvih, ki se nanašajo na predmet </w:t>
      </w:r>
      <w:r w:rsidR="0078254E" w:rsidRPr="008E2842">
        <w:rPr>
          <w:rStyle w:val="FontStyle28"/>
          <w:rFonts w:ascii="Arial" w:hAnsi="Arial" w:cs="Arial"/>
        </w:rPr>
        <w:t>pogodbe</w:t>
      </w:r>
      <w:r w:rsidR="00584DA9" w:rsidRPr="008E2842">
        <w:rPr>
          <w:rStyle w:val="FontStyle28"/>
          <w:rFonts w:ascii="Arial" w:hAnsi="Arial" w:cs="Arial"/>
        </w:rPr>
        <w:t xml:space="preserve"> ter </w:t>
      </w:r>
      <w:r w:rsidR="0078254E" w:rsidRPr="008E2842">
        <w:rPr>
          <w:rStyle w:val="FontStyle28"/>
          <w:rFonts w:ascii="Arial" w:hAnsi="Arial" w:cs="Arial"/>
        </w:rPr>
        <w:t xml:space="preserve">ga </w:t>
      </w:r>
      <w:r w:rsidR="00584DA9" w:rsidRPr="008E2842">
        <w:rPr>
          <w:rStyle w:val="FontStyle28"/>
          <w:rFonts w:ascii="Arial" w:hAnsi="Arial" w:cs="Arial"/>
        </w:rPr>
        <w:t xml:space="preserve">takoj obveščati o vsaki nevarnosti, ki bi lahko ogrozila predmet </w:t>
      </w:r>
      <w:r w:rsidR="0078254E" w:rsidRPr="008E2842">
        <w:rPr>
          <w:rStyle w:val="FontStyle28"/>
          <w:rFonts w:ascii="Arial" w:hAnsi="Arial" w:cs="Arial"/>
        </w:rPr>
        <w:t>te pogodbe</w:t>
      </w:r>
      <w:r w:rsidR="00584DA9" w:rsidRPr="008E2842">
        <w:rPr>
          <w:rStyle w:val="FontStyle28"/>
          <w:rFonts w:ascii="Arial" w:hAnsi="Arial" w:cs="Arial"/>
        </w:rPr>
        <w:t>, predvsem pa so njegove obveznost po tej pogodbi:</w:t>
      </w:r>
    </w:p>
    <w:p w14:paraId="1D7D3AAF" w14:textId="26461D1D" w:rsidR="00584DA9" w:rsidRPr="008E2842" w:rsidRDefault="00584DA9">
      <w:pPr>
        <w:pStyle w:val="Style8"/>
        <w:widowControl/>
        <w:tabs>
          <w:tab w:val="left" w:pos="758"/>
        </w:tabs>
        <w:spacing w:before="10"/>
        <w:ind w:left="758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•</w:t>
      </w:r>
      <w:r w:rsidRPr="008E2842">
        <w:rPr>
          <w:rStyle w:val="FontStyle28"/>
          <w:rFonts w:ascii="Arial" w:hAnsi="Arial" w:cs="Arial"/>
        </w:rPr>
        <w:tab/>
        <w:t xml:space="preserve">kot </w:t>
      </w:r>
      <w:r w:rsidR="00333432">
        <w:rPr>
          <w:rStyle w:val="FontStyle28"/>
          <w:rFonts w:ascii="Arial" w:hAnsi="Arial" w:cs="Arial"/>
        </w:rPr>
        <w:t xml:space="preserve">upravitelj in </w:t>
      </w:r>
      <w:r w:rsidRPr="008E2842">
        <w:rPr>
          <w:rStyle w:val="FontStyle28"/>
          <w:rFonts w:ascii="Arial" w:hAnsi="Arial" w:cs="Arial"/>
        </w:rPr>
        <w:t xml:space="preserve">dober </w:t>
      </w:r>
      <w:r w:rsidR="00333432">
        <w:rPr>
          <w:rStyle w:val="FontStyle28"/>
          <w:rFonts w:ascii="Arial" w:hAnsi="Arial" w:cs="Arial"/>
        </w:rPr>
        <w:t>gospodar</w:t>
      </w:r>
      <w:r w:rsidRPr="008E2842">
        <w:rPr>
          <w:rStyle w:val="FontStyle28"/>
          <w:rFonts w:ascii="Arial" w:hAnsi="Arial" w:cs="Arial"/>
        </w:rPr>
        <w:t>, ki se zaveda enkratnosti zaupane mu premične in nepremične kulturne dediščine</w:t>
      </w:r>
      <w:r w:rsidR="00333432">
        <w:rPr>
          <w:rStyle w:val="FontStyle28"/>
          <w:rFonts w:ascii="Arial" w:hAnsi="Arial" w:cs="Arial"/>
        </w:rPr>
        <w:t>,</w:t>
      </w:r>
      <w:r w:rsidRPr="008E2842">
        <w:rPr>
          <w:rStyle w:val="FontStyle28"/>
          <w:rFonts w:ascii="Arial" w:hAnsi="Arial" w:cs="Arial"/>
        </w:rPr>
        <w:t xml:space="preserve"> zagotoviti take pogoje pri prezentaciji, da dediščina, ki je predmet </w:t>
      </w:r>
      <w:r w:rsidR="0078254E" w:rsidRPr="008E2842">
        <w:rPr>
          <w:rStyle w:val="FontStyle28"/>
          <w:rFonts w:ascii="Arial" w:hAnsi="Arial" w:cs="Arial"/>
        </w:rPr>
        <w:t>te pogodbe</w:t>
      </w:r>
      <w:r w:rsidRPr="008E2842">
        <w:rPr>
          <w:rStyle w:val="FontStyle28"/>
          <w:rFonts w:ascii="Arial" w:hAnsi="Arial" w:cs="Arial"/>
        </w:rPr>
        <w:t>, v nobenem primeru ne bo ogrožena</w:t>
      </w:r>
      <w:r w:rsidR="00333432">
        <w:rPr>
          <w:rStyle w:val="FontStyle28"/>
          <w:rFonts w:ascii="Arial" w:hAnsi="Arial" w:cs="Arial"/>
        </w:rPr>
        <w:t>;</w:t>
      </w:r>
    </w:p>
    <w:p w14:paraId="68411C7F" w14:textId="42C8CC56" w:rsidR="00584DA9" w:rsidRPr="008E2842" w:rsidRDefault="00333432" w:rsidP="002E376B">
      <w:pPr>
        <w:pStyle w:val="Style9"/>
        <w:widowControl/>
        <w:numPr>
          <w:ilvl w:val="0"/>
          <w:numId w:val="6"/>
        </w:numPr>
        <w:spacing w:before="14"/>
        <w:jc w:val="both"/>
        <w:rPr>
          <w:rStyle w:val="FontStyle28"/>
          <w:rFonts w:ascii="Arial" w:hAnsi="Arial" w:cs="Arial"/>
        </w:rPr>
      </w:pPr>
      <w:r>
        <w:rPr>
          <w:rStyle w:val="FontStyle28"/>
          <w:rFonts w:ascii="Arial" w:hAnsi="Arial" w:cs="Arial"/>
        </w:rPr>
        <w:t xml:space="preserve">kot upravitelj </w:t>
      </w:r>
      <w:r w:rsidR="00584DA9" w:rsidRPr="008E2842">
        <w:rPr>
          <w:rStyle w:val="FontStyle28"/>
          <w:rFonts w:ascii="Arial" w:hAnsi="Arial" w:cs="Arial"/>
        </w:rPr>
        <w:t>prevzema vse obveznosti rednega tekočega vzdrževanja in stroške zavarovanja in varovanja premičnih predmetov, spomeniškega inventarja in nepremičnin</w:t>
      </w:r>
      <w:r>
        <w:rPr>
          <w:rStyle w:val="FontStyle28"/>
          <w:rFonts w:ascii="Arial" w:hAnsi="Arial" w:cs="Arial"/>
        </w:rPr>
        <w:t>;</w:t>
      </w:r>
    </w:p>
    <w:p w14:paraId="314220F2" w14:textId="2F49F659" w:rsidR="00333432" w:rsidRPr="00333432" w:rsidRDefault="00333432" w:rsidP="00333432">
      <w:pPr>
        <w:pStyle w:val="Style8"/>
        <w:widowControl/>
        <w:numPr>
          <w:ilvl w:val="0"/>
          <w:numId w:val="4"/>
        </w:numPr>
        <w:tabs>
          <w:tab w:val="left" w:pos="758"/>
        </w:tabs>
        <w:spacing w:before="10"/>
        <w:ind w:left="758"/>
        <w:rPr>
          <w:rStyle w:val="FontStyle28"/>
          <w:rFonts w:ascii="Arial" w:hAnsi="Arial" w:cs="Arial"/>
        </w:rPr>
      </w:pPr>
      <w:r>
        <w:rPr>
          <w:rStyle w:val="FontStyle28"/>
          <w:rFonts w:ascii="Arial" w:hAnsi="Arial" w:cs="Arial"/>
        </w:rPr>
        <w:t xml:space="preserve">kot </w:t>
      </w:r>
      <w:r w:rsidR="0027036C" w:rsidRPr="008E2842">
        <w:rPr>
          <w:rStyle w:val="FontStyle28"/>
          <w:rFonts w:ascii="Arial" w:hAnsi="Arial" w:cs="Arial"/>
        </w:rPr>
        <w:t>upravitelj</w:t>
      </w:r>
      <w:r w:rsidR="00584DA9" w:rsidRPr="008E2842">
        <w:rPr>
          <w:rStyle w:val="FontStyle28"/>
          <w:rFonts w:ascii="Arial" w:hAnsi="Arial" w:cs="Arial"/>
        </w:rPr>
        <w:t xml:space="preserve"> je dolžan v času trajanja te pogodbe na svoje stroške tekoče vzdrževati </w:t>
      </w:r>
      <w:r w:rsidR="0027036C" w:rsidRPr="008E2842">
        <w:rPr>
          <w:rStyle w:val="FontStyle28"/>
          <w:rFonts w:ascii="Arial" w:hAnsi="Arial" w:cs="Arial"/>
        </w:rPr>
        <w:t>rojstni hiši in izročene premičnine</w:t>
      </w:r>
      <w:r w:rsidR="00584DA9" w:rsidRPr="008E2842">
        <w:rPr>
          <w:rStyle w:val="FontStyle28"/>
          <w:rFonts w:ascii="Arial" w:hAnsi="Arial" w:cs="Arial"/>
        </w:rPr>
        <w:t xml:space="preserve"> ter jih uporabljati skladno s spomeniško varstvenimi usmeritvami pristojne enote zavoda za varstvo kulturne dediščine v Kranju tako, da se spomeniške lastnosti ne bodo poslabšale (na podlagi 75. člena ZUJIK)</w:t>
      </w:r>
      <w:r>
        <w:rPr>
          <w:rStyle w:val="FontStyle28"/>
          <w:rFonts w:ascii="Arial" w:hAnsi="Arial" w:cs="Arial"/>
        </w:rPr>
        <w:t>;</w:t>
      </w:r>
    </w:p>
    <w:p w14:paraId="02F4F61E" w14:textId="68E5B99C" w:rsidR="00584DA9" w:rsidRPr="008E2842" w:rsidRDefault="00584DA9" w:rsidP="000B603A">
      <w:pPr>
        <w:pStyle w:val="Style8"/>
        <w:widowControl/>
        <w:numPr>
          <w:ilvl w:val="0"/>
          <w:numId w:val="4"/>
        </w:numPr>
        <w:tabs>
          <w:tab w:val="left" w:pos="758"/>
        </w:tabs>
        <w:spacing w:before="14" w:line="259" w:lineRule="exact"/>
        <w:ind w:left="758"/>
        <w:jc w:val="lef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zagotavlja kritje obratovalnih stroškov (elektrika, voda, upravljanje in obratovanje, stroške uporabe stavbnega zemljišča, prispevki in drugo)</w:t>
      </w:r>
      <w:r w:rsidR="009E5E48">
        <w:rPr>
          <w:rStyle w:val="FontStyle28"/>
          <w:rFonts w:ascii="Arial" w:hAnsi="Arial" w:cs="Arial"/>
        </w:rPr>
        <w:t>;</w:t>
      </w:r>
    </w:p>
    <w:p w14:paraId="0A927E8B" w14:textId="16BF84E3" w:rsidR="00C75DE8" w:rsidRPr="008E2842" w:rsidRDefault="00C75DE8" w:rsidP="000B603A">
      <w:pPr>
        <w:pStyle w:val="Style8"/>
        <w:widowControl/>
        <w:numPr>
          <w:ilvl w:val="0"/>
          <w:numId w:val="4"/>
        </w:numPr>
        <w:tabs>
          <w:tab w:val="left" w:pos="758"/>
        </w:tabs>
        <w:spacing w:before="14" w:line="259" w:lineRule="exact"/>
        <w:ind w:left="758"/>
        <w:jc w:val="lef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 xml:space="preserve">zagotavlja </w:t>
      </w:r>
      <w:r w:rsidR="009E5E48">
        <w:rPr>
          <w:rStyle w:val="FontStyle28"/>
          <w:rFonts w:ascii="Arial" w:hAnsi="Arial" w:cs="Arial"/>
        </w:rPr>
        <w:t>izvedbo</w:t>
      </w:r>
      <w:r w:rsidRPr="008E2842">
        <w:rPr>
          <w:rStyle w:val="FontStyle28"/>
          <w:rFonts w:ascii="Arial" w:hAnsi="Arial" w:cs="Arial"/>
        </w:rPr>
        <w:t xml:space="preserve"> program</w:t>
      </w:r>
      <w:r w:rsidR="009E5E48">
        <w:rPr>
          <w:rStyle w:val="FontStyle28"/>
          <w:rFonts w:ascii="Arial" w:hAnsi="Arial" w:cs="Arial"/>
        </w:rPr>
        <w:t>a</w:t>
      </w:r>
      <w:r w:rsidRPr="008E2842">
        <w:rPr>
          <w:rStyle w:val="FontStyle28"/>
          <w:rFonts w:ascii="Arial" w:hAnsi="Arial" w:cs="Arial"/>
        </w:rPr>
        <w:t xml:space="preserve"> v sodelovanju z Gorenjskim muzejem Kranj, </w:t>
      </w:r>
    </w:p>
    <w:p w14:paraId="310D6354" w14:textId="702D8215" w:rsidR="00584DA9" w:rsidRPr="008E2842" w:rsidRDefault="00584DA9" w:rsidP="000B603A">
      <w:pPr>
        <w:pStyle w:val="Style8"/>
        <w:widowControl/>
        <w:numPr>
          <w:ilvl w:val="0"/>
          <w:numId w:val="4"/>
        </w:numPr>
        <w:tabs>
          <w:tab w:val="left" w:pos="758"/>
        </w:tabs>
        <w:spacing w:before="5" w:line="259" w:lineRule="exact"/>
        <w:ind w:left="408" w:firstLine="0"/>
        <w:jc w:val="lef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zagotavlja izvajanje potrjen</w:t>
      </w:r>
      <w:r w:rsidR="009E5E48">
        <w:rPr>
          <w:rStyle w:val="FontStyle28"/>
          <w:rFonts w:ascii="Arial" w:hAnsi="Arial" w:cs="Arial"/>
        </w:rPr>
        <w:t>ega</w:t>
      </w:r>
      <w:r w:rsidRPr="008E2842">
        <w:rPr>
          <w:rStyle w:val="FontStyle28"/>
          <w:rFonts w:ascii="Arial" w:hAnsi="Arial" w:cs="Arial"/>
        </w:rPr>
        <w:t xml:space="preserve"> letn</w:t>
      </w:r>
      <w:r w:rsidR="009E5E48">
        <w:rPr>
          <w:rStyle w:val="FontStyle28"/>
          <w:rFonts w:ascii="Arial" w:hAnsi="Arial" w:cs="Arial"/>
        </w:rPr>
        <w:t>ega</w:t>
      </w:r>
      <w:r w:rsidRPr="008E2842">
        <w:rPr>
          <w:rStyle w:val="FontStyle28"/>
          <w:rFonts w:ascii="Arial" w:hAnsi="Arial" w:cs="Arial"/>
        </w:rPr>
        <w:t xml:space="preserve"> program</w:t>
      </w:r>
      <w:r w:rsidR="009E5E48">
        <w:rPr>
          <w:rStyle w:val="FontStyle28"/>
          <w:rFonts w:ascii="Arial" w:hAnsi="Arial" w:cs="Arial"/>
        </w:rPr>
        <w:t>a</w:t>
      </w:r>
      <w:r w:rsidRPr="008E2842">
        <w:rPr>
          <w:rStyle w:val="FontStyle28"/>
          <w:rFonts w:ascii="Arial" w:hAnsi="Arial" w:cs="Arial"/>
        </w:rPr>
        <w:t xml:space="preserve"> dela,</w:t>
      </w:r>
    </w:p>
    <w:p w14:paraId="69A86D43" w14:textId="77777777" w:rsidR="00584DA9" w:rsidRPr="008E2842" w:rsidRDefault="00584DA9" w:rsidP="000B603A">
      <w:pPr>
        <w:pStyle w:val="Style8"/>
        <w:widowControl/>
        <w:numPr>
          <w:ilvl w:val="0"/>
          <w:numId w:val="4"/>
        </w:numPr>
        <w:tabs>
          <w:tab w:val="left" w:pos="758"/>
        </w:tabs>
        <w:spacing w:before="38" w:line="240" w:lineRule="auto"/>
        <w:ind w:left="408" w:firstLine="0"/>
        <w:jc w:val="lef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predloži v potrditev letno programsko in finančno poročilo,</w:t>
      </w:r>
    </w:p>
    <w:p w14:paraId="7D749989" w14:textId="2156FD62" w:rsidR="00584DA9" w:rsidRPr="008E2842" w:rsidRDefault="00584DA9" w:rsidP="000B603A">
      <w:pPr>
        <w:pStyle w:val="Style8"/>
        <w:widowControl/>
        <w:numPr>
          <w:ilvl w:val="0"/>
          <w:numId w:val="4"/>
        </w:numPr>
        <w:tabs>
          <w:tab w:val="left" w:pos="758"/>
        </w:tabs>
        <w:spacing w:before="29" w:line="250" w:lineRule="exact"/>
        <w:ind w:left="758"/>
        <w:jc w:val="lef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 xml:space="preserve">brez pisnega soglasja </w:t>
      </w:r>
      <w:r w:rsidR="0027036C" w:rsidRPr="008E2842">
        <w:rPr>
          <w:rStyle w:val="FontStyle28"/>
          <w:rFonts w:ascii="Arial" w:hAnsi="Arial" w:cs="Arial"/>
        </w:rPr>
        <w:t xml:space="preserve">Ministrstva </w:t>
      </w:r>
      <w:r w:rsidRPr="008E2842">
        <w:rPr>
          <w:rStyle w:val="FontStyle28"/>
          <w:rFonts w:ascii="Arial" w:hAnsi="Arial" w:cs="Arial"/>
        </w:rPr>
        <w:t xml:space="preserve">ne sme dati </w:t>
      </w:r>
      <w:r w:rsidR="0027036C" w:rsidRPr="008E2842">
        <w:rPr>
          <w:rStyle w:val="FontStyle28"/>
          <w:rFonts w:ascii="Arial" w:hAnsi="Arial" w:cs="Arial"/>
        </w:rPr>
        <w:t xml:space="preserve">premičnin in nepremičnin </w:t>
      </w:r>
      <w:r w:rsidRPr="008E2842">
        <w:rPr>
          <w:rStyle w:val="FontStyle28"/>
          <w:rFonts w:ascii="Arial" w:hAnsi="Arial" w:cs="Arial"/>
        </w:rPr>
        <w:t xml:space="preserve"> v podzakup ali kako</w:t>
      </w:r>
      <w:r w:rsidR="00CC07F0">
        <w:rPr>
          <w:rStyle w:val="FontStyle28"/>
          <w:rFonts w:ascii="Arial" w:hAnsi="Arial" w:cs="Arial"/>
        </w:rPr>
        <w:t xml:space="preserve"> </w:t>
      </w:r>
      <w:r w:rsidRPr="008E2842">
        <w:rPr>
          <w:rStyle w:val="FontStyle28"/>
          <w:rFonts w:ascii="Arial" w:hAnsi="Arial" w:cs="Arial"/>
        </w:rPr>
        <w:t>drugače razpolagati z</w:t>
      </w:r>
      <w:r w:rsidR="0027036C" w:rsidRPr="008E2842">
        <w:rPr>
          <w:rStyle w:val="FontStyle28"/>
          <w:rFonts w:ascii="Arial" w:hAnsi="Arial" w:cs="Arial"/>
        </w:rPr>
        <w:t xml:space="preserve"> njimi.</w:t>
      </w:r>
      <w:r w:rsidRPr="008E2842">
        <w:rPr>
          <w:rStyle w:val="FontStyle28"/>
          <w:rFonts w:ascii="Arial" w:hAnsi="Arial" w:cs="Arial"/>
        </w:rPr>
        <w:t xml:space="preserve"> </w:t>
      </w:r>
    </w:p>
    <w:p w14:paraId="7D331E64" w14:textId="77777777" w:rsidR="00584DA9" w:rsidRPr="008E2842" w:rsidRDefault="00584DA9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D21EBD3" w14:textId="4528217A" w:rsidR="00584DA9" w:rsidRPr="008E2842" w:rsidRDefault="00584DA9" w:rsidP="00A94AEB">
      <w:pPr>
        <w:pStyle w:val="Style2"/>
        <w:widowControl/>
        <w:spacing w:before="24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 xml:space="preserve">Do konca vsakega koledarskega leta je </w:t>
      </w:r>
      <w:r w:rsidR="009E5E48">
        <w:rPr>
          <w:rStyle w:val="FontStyle28"/>
          <w:rFonts w:ascii="Arial" w:hAnsi="Arial" w:cs="Arial"/>
        </w:rPr>
        <w:t xml:space="preserve">upravitelj </w:t>
      </w:r>
      <w:r w:rsidRPr="008E2842">
        <w:rPr>
          <w:rStyle w:val="FontStyle28"/>
          <w:rFonts w:ascii="Arial" w:hAnsi="Arial" w:cs="Arial"/>
        </w:rPr>
        <w:t xml:space="preserve">dolžan </w:t>
      </w:r>
      <w:r w:rsidR="0027036C" w:rsidRPr="008E2842">
        <w:rPr>
          <w:rStyle w:val="FontStyle28"/>
          <w:rFonts w:ascii="Arial" w:hAnsi="Arial" w:cs="Arial"/>
        </w:rPr>
        <w:t>Ministrstvu</w:t>
      </w:r>
      <w:r w:rsidRPr="008E2842">
        <w:rPr>
          <w:rStyle w:val="FontStyle28"/>
          <w:rFonts w:ascii="Arial" w:hAnsi="Arial" w:cs="Arial"/>
        </w:rPr>
        <w:t xml:space="preserve"> predložiti v potrditev letni program dela za naslednje leto, do konca februarja tekočega leta pa finančno poročilo</w:t>
      </w:r>
      <w:r w:rsidR="00DC428F">
        <w:rPr>
          <w:rStyle w:val="FontStyle28"/>
          <w:rFonts w:ascii="Arial" w:hAnsi="Arial" w:cs="Arial"/>
        </w:rPr>
        <w:t xml:space="preserve"> za preteklo leto</w:t>
      </w:r>
      <w:r w:rsidR="00B80A6D" w:rsidRPr="008E2842">
        <w:rPr>
          <w:rStyle w:val="FontStyle28"/>
          <w:rFonts w:ascii="Arial" w:hAnsi="Arial" w:cs="Arial"/>
        </w:rPr>
        <w:t>, v katerem posebej izkaže morebitni presežek programskega upravljanja po tej pogodbi</w:t>
      </w:r>
      <w:r w:rsidRPr="008E2842">
        <w:rPr>
          <w:rStyle w:val="FontStyle28"/>
          <w:rFonts w:ascii="Arial" w:hAnsi="Arial" w:cs="Arial"/>
        </w:rPr>
        <w:t xml:space="preserve">. Kadarkoli na izrecno zahtevo pa mora </w:t>
      </w:r>
      <w:r w:rsidR="0027036C" w:rsidRPr="008E2842">
        <w:rPr>
          <w:rStyle w:val="FontStyle28"/>
          <w:rFonts w:ascii="Arial" w:hAnsi="Arial" w:cs="Arial"/>
        </w:rPr>
        <w:t>upravitelj</w:t>
      </w:r>
      <w:r w:rsidRPr="008E2842">
        <w:rPr>
          <w:rStyle w:val="FontStyle28"/>
          <w:rFonts w:ascii="Arial" w:hAnsi="Arial" w:cs="Arial"/>
        </w:rPr>
        <w:t xml:space="preserve"> v roku, ki ga določi </w:t>
      </w:r>
      <w:r w:rsidR="0027036C" w:rsidRPr="008E2842">
        <w:rPr>
          <w:rStyle w:val="FontStyle28"/>
          <w:rFonts w:ascii="Arial" w:hAnsi="Arial" w:cs="Arial"/>
        </w:rPr>
        <w:t>Ministrstvo</w:t>
      </w:r>
      <w:r w:rsidR="00A94AEB" w:rsidRPr="008E2842">
        <w:rPr>
          <w:rStyle w:val="FontStyle28"/>
          <w:rFonts w:ascii="Arial" w:hAnsi="Arial" w:cs="Arial"/>
        </w:rPr>
        <w:t xml:space="preserve">, posredovati vso dokumentacijo </w:t>
      </w:r>
      <w:r w:rsidRPr="008E2842">
        <w:rPr>
          <w:rStyle w:val="FontStyle28"/>
          <w:rFonts w:ascii="Arial" w:hAnsi="Arial" w:cs="Arial"/>
        </w:rPr>
        <w:t xml:space="preserve">(finančno, pravno, vsebinsko-programsko), pa tudi sicer je dolžan sodelovati z </w:t>
      </w:r>
      <w:r w:rsidR="0027036C" w:rsidRPr="008E2842">
        <w:rPr>
          <w:rStyle w:val="FontStyle28"/>
          <w:rFonts w:ascii="Arial" w:hAnsi="Arial" w:cs="Arial"/>
        </w:rPr>
        <w:t>Ministrstvom</w:t>
      </w:r>
      <w:r w:rsidRPr="008E2842">
        <w:rPr>
          <w:rStyle w:val="FontStyle28"/>
          <w:rFonts w:ascii="Arial" w:hAnsi="Arial" w:cs="Arial"/>
        </w:rPr>
        <w:t xml:space="preserve"> in se odzivati na zahteve po dokumentaciji in pojasnilih.</w:t>
      </w:r>
    </w:p>
    <w:p w14:paraId="0960BD1F" w14:textId="77777777" w:rsidR="00584DA9" w:rsidRPr="008E2842" w:rsidRDefault="00584DA9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6D0E509" w14:textId="3188A55E" w:rsidR="005659A6" w:rsidRDefault="00333305">
      <w:pPr>
        <w:pStyle w:val="Style2"/>
        <w:widowControl/>
        <w:spacing w:before="14" w:line="254" w:lineRule="exact"/>
        <w:rPr>
          <w:rStyle w:val="FontStyle28"/>
          <w:rFonts w:ascii="Arial" w:hAnsi="Arial" w:cs="Arial"/>
        </w:rPr>
      </w:pPr>
      <w:r>
        <w:rPr>
          <w:rStyle w:val="FontStyle28"/>
          <w:rFonts w:ascii="Arial" w:hAnsi="Arial" w:cs="Arial"/>
        </w:rPr>
        <w:t>S</w:t>
      </w:r>
      <w:r w:rsidR="005659A6" w:rsidRPr="005659A6">
        <w:rPr>
          <w:rStyle w:val="FontStyle28"/>
          <w:rFonts w:ascii="Arial" w:hAnsi="Arial" w:cs="Arial"/>
        </w:rPr>
        <w:t xml:space="preserve">tanje kulturnih spomenikov bo spremljal in strokovno nadziral pristojni </w:t>
      </w:r>
      <w:r>
        <w:rPr>
          <w:rStyle w:val="FontStyle28"/>
          <w:rFonts w:ascii="Arial" w:hAnsi="Arial" w:cs="Arial"/>
        </w:rPr>
        <w:t>Z</w:t>
      </w:r>
      <w:r w:rsidR="005659A6" w:rsidRPr="005659A6">
        <w:rPr>
          <w:rStyle w:val="FontStyle28"/>
          <w:rFonts w:ascii="Arial" w:hAnsi="Arial" w:cs="Arial"/>
        </w:rPr>
        <w:t>avod za varstvo kulturne dediščine</w:t>
      </w:r>
      <w:r>
        <w:rPr>
          <w:rStyle w:val="FontStyle28"/>
          <w:rFonts w:ascii="Arial" w:hAnsi="Arial" w:cs="Arial"/>
        </w:rPr>
        <w:t xml:space="preserve"> RS, enota </w:t>
      </w:r>
      <w:r w:rsidR="005659A6" w:rsidRPr="005659A6">
        <w:rPr>
          <w:rStyle w:val="FontStyle28"/>
          <w:rFonts w:ascii="Arial" w:hAnsi="Arial" w:cs="Arial"/>
        </w:rPr>
        <w:t>Kranj.</w:t>
      </w:r>
    </w:p>
    <w:p w14:paraId="4E262B4A" w14:textId="77777777" w:rsidR="00584DA9" w:rsidRPr="008E2842" w:rsidRDefault="00584DA9">
      <w:pPr>
        <w:pStyle w:val="Style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295799B0" w14:textId="77777777" w:rsidR="00584DA9" w:rsidRPr="008E2842" w:rsidRDefault="00584DA9">
      <w:pPr>
        <w:pStyle w:val="Style2"/>
        <w:widowControl/>
        <w:spacing w:before="34" w:line="240" w:lineRule="auto"/>
        <w:jc w:val="center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IV.</w:t>
      </w:r>
    </w:p>
    <w:p w14:paraId="20AFCCAE" w14:textId="77777777" w:rsidR="00584DA9" w:rsidRPr="008E2842" w:rsidRDefault="00584DA9">
      <w:pPr>
        <w:pStyle w:val="Style2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14:paraId="134BFD97" w14:textId="77777777" w:rsidR="00584DA9" w:rsidRPr="008E2842" w:rsidRDefault="0027036C">
      <w:pPr>
        <w:pStyle w:val="Style2"/>
        <w:widowControl/>
        <w:spacing w:before="19" w:line="254" w:lineRule="exact"/>
        <w:jc w:val="lef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 xml:space="preserve">Ministrstvo  </w:t>
      </w:r>
      <w:r w:rsidR="00584DA9" w:rsidRPr="008E2842">
        <w:rPr>
          <w:rStyle w:val="FontStyle28"/>
          <w:rFonts w:ascii="Arial" w:hAnsi="Arial" w:cs="Arial"/>
        </w:rPr>
        <w:t>zagotavlja kritje stroškov investicijskega vzdrževanja obeh nepremičnin razpisa, potrjuje letni program dela, letno poročilo in višino vstopnine.</w:t>
      </w:r>
    </w:p>
    <w:p w14:paraId="654C3D2E" w14:textId="77777777" w:rsidR="00C75DE8" w:rsidRPr="008E2842" w:rsidRDefault="00C75DE8" w:rsidP="00C75DE8">
      <w:pPr>
        <w:pStyle w:val="Style2"/>
        <w:widowControl/>
        <w:spacing w:line="240" w:lineRule="exact"/>
        <w:jc w:val="left"/>
        <w:rPr>
          <w:rStyle w:val="FontStyle28"/>
          <w:rFonts w:ascii="Arial" w:hAnsi="Arial" w:cs="Arial"/>
        </w:rPr>
      </w:pPr>
    </w:p>
    <w:p w14:paraId="38D3F7CF" w14:textId="6B5B5E0F" w:rsidR="00C75DE8" w:rsidRDefault="0027036C" w:rsidP="00C75DE8">
      <w:pPr>
        <w:pStyle w:val="Style2"/>
        <w:widowControl/>
        <w:spacing w:line="240" w:lineRule="exact"/>
        <w:jc w:val="lef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Ministrstvo</w:t>
      </w:r>
      <w:r w:rsidR="002E376B" w:rsidRPr="008E2842">
        <w:rPr>
          <w:rStyle w:val="FontStyle28"/>
          <w:rFonts w:ascii="Arial" w:hAnsi="Arial" w:cs="Arial"/>
        </w:rPr>
        <w:t xml:space="preserve"> zagotavlja  sredstva v višini </w:t>
      </w:r>
      <w:r w:rsidR="004D6DE9" w:rsidRPr="008E2842">
        <w:rPr>
          <w:rStyle w:val="FontStyle28"/>
          <w:rFonts w:ascii="Arial" w:hAnsi="Arial" w:cs="Arial"/>
        </w:rPr>
        <w:t xml:space="preserve"> do </w:t>
      </w:r>
      <w:r w:rsidR="002E376B" w:rsidRPr="008E2842">
        <w:rPr>
          <w:rStyle w:val="FontStyle28"/>
          <w:rFonts w:ascii="Arial" w:hAnsi="Arial" w:cs="Arial"/>
        </w:rPr>
        <w:t>20.00</w:t>
      </w:r>
      <w:r w:rsidR="00C75DE8" w:rsidRPr="008E2842">
        <w:rPr>
          <w:rStyle w:val="FontStyle28"/>
          <w:rFonts w:ascii="Arial" w:hAnsi="Arial" w:cs="Arial"/>
        </w:rPr>
        <w:t>0</w:t>
      </w:r>
      <w:r w:rsidR="002E376B" w:rsidRPr="008E2842">
        <w:rPr>
          <w:rStyle w:val="FontStyle28"/>
          <w:rFonts w:ascii="Arial" w:hAnsi="Arial" w:cs="Arial"/>
        </w:rPr>
        <w:t xml:space="preserve">€ za program  večje prepoznavnosti in dostopnosti </w:t>
      </w:r>
      <w:r w:rsidR="00C75DE8" w:rsidRPr="008E2842">
        <w:rPr>
          <w:rStyle w:val="FontStyle28"/>
          <w:rFonts w:ascii="Arial" w:hAnsi="Arial" w:cs="Arial"/>
        </w:rPr>
        <w:t xml:space="preserve"> na osnovi  dogovorjenega programa dela za vsako leto posebej </w:t>
      </w:r>
      <w:r w:rsidR="00DF430B" w:rsidRPr="008E2842">
        <w:rPr>
          <w:rStyle w:val="FontStyle28"/>
          <w:rFonts w:ascii="Arial" w:hAnsi="Arial" w:cs="Arial"/>
        </w:rPr>
        <w:t xml:space="preserve">s sklenitvijo </w:t>
      </w:r>
      <w:r w:rsidR="00C75DE8" w:rsidRPr="008E2842">
        <w:rPr>
          <w:rStyle w:val="FontStyle28"/>
          <w:rFonts w:ascii="Arial" w:hAnsi="Arial" w:cs="Arial"/>
        </w:rPr>
        <w:t xml:space="preserve"> posebnega aneksa k </w:t>
      </w:r>
      <w:r w:rsidR="00DF430B" w:rsidRPr="008E2842">
        <w:rPr>
          <w:rStyle w:val="FontStyle28"/>
          <w:rFonts w:ascii="Arial" w:hAnsi="Arial" w:cs="Arial"/>
        </w:rPr>
        <w:t xml:space="preserve">tej </w:t>
      </w:r>
      <w:r w:rsidR="00C75DE8" w:rsidRPr="008E2842">
        <w:rPr>
          <w:rStyle w:val="FontStyle28"/>
          <w:rFonts w:ascii="Arial" w:hAnsi="Arial" w:cs="Arial"/>
        </w:rPr>
        <w:t>pogodbi</w:t>
      </w:r>
      <w:r w:rsidR="00DF430B" w:rsidRPr="008E2842">
        <w:rPr>
          <w:rStyle w:val="FontStyle28"/>
          <w:rFonts w:ascii="Arial" w:hAnsi="Arial" w:cs="Arial"/>
        </w:rPr>
        <w:t xml:space="preserve">, katerega predmet je </w:t>
      </w:r>
      <w:r w:rsidR="00C75DE8" w:rsidRPr="008E2842">
        <w:rPr>
          <w:rStyle w:val="FontStyle28"/>
          <w:rFonts w:ascii="Arial" w:hAnsi="Arial" w:cs="Arial"/>
        </w:rPr>
        <w:t xml:space="preserve"> izvedb</w:t>
      </w:r>
      <w:r w:rsidR="00DF430B" w:rsidRPr="008E2842">
        <w:rPr>
          <w:rStyle w:val="FontStyle28"/>
          <w:rFonts w:ascii="Arial" w:hAnsi="Arial" w:cs="Arial"/>
        </w:rPr>
        <w:t>a</w:t>
      </w:r>
      <w:r w:rsidR="00C75DE8" w:rsidRPr="008E2842">
        <w:rPr>
          <w:rStyle w:val="FontStyle28"/>
          <w:rFonts w:ascii="Arial" w:hAnsi="Arial" w:cs="Arial"/>
        </w:rPr>
        <w:t xml:space="preserve">  programa večje prepoznavnosti in dostopnosti. </w:t>
      </w:r>
    </w:p>
    <w:p w14:paraId="6B1B0427" w14:textId="067B439C" w:rsidR="009E5E48" w:rsidRDefault="009E5E48" w:rsidP="00C75DE8">
      <w:pPr>
        <w:pStyle w:val="Style2"/>
        <w:widowControl/>
        <w:spacing w:line="240" w:lineRule="exact"/>
        <w:jc w:val="left"/>
        <w:rPr>
          <w:rStyle w:val="FontStyle28"/>
          <w:rFonts w:ascii="Arial" w:hAnsi="Arial" w:cs="Arial"/>
        </w:rPr>
      </w:pPr>
    </w:p>
    <w:p w14:paraId="630B35DA" w14:textId="77777777" w:rsidR="00584DA9" w:rsidRPr="008E2842" w:rsidRDefault="00584DA9">
      <w:pPr>
        <w:pStyle w:val="Style2"/>
        <w:widowControl/>
        <w:spacing w:before="38" w:line="240" w:lineRule="auto"/>
        <w:jc w:val="center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V.</w:t>
      </w:r>
    </w:p>
    <w:p w14:paraId="401DE55B" w14:textId="77777777" w:rsidR="00584DA9" w:rsidRPr="008E2842" w:rsidRDefault="00584DA9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55F4A2E2" w14:textId="0A2210FC" w:rsidR="00584DA9" w:rsidRPr="008E2842" w:rsidRDefault="00584DA9">
      <w:pPr>
        <w:pStyle w:val="Style2"/>
        <w:widowControl/>
        <w:spacing w:before="24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lastRenderedPageBreak/>
        <w:t xml:space="preserve">Upravičeni stroški se krijejo iz sredstev </w:t>
      </w:r>
      <w:r w:rsidR="00CC07F0">
        <w:rPr>
          <w:rStyle w:val="FontStyle28"/>
          <w:rFonts w:ascii="Arial" w:hAnsi="Arial" w:cs="Arial"/>
        </w:rPr>
        <w:t xml:space="preserve">potrjenega </w:t>
      </w:r>
      <w:r w:rsidRPr="008E2842">
        <w:rPr>
          <w:rStyle w:val="FontStyle28"/>
          <w:rFonts w:ascii="Arial" w:hAnsi="Arial" w:cs="Arial"/>
        </w:rPr>
        <w:t>programa</w:t>
      </w:r>
      <w:r w:rsidR="00303235">
        <w:rPr>
          <w:rStyle w:val="FontStyle28"/>
          <w:rFonts w:ascii="Arial" w:hAnsi="Arial" w:cs="Arial"/>
        </w:rPr>
        <w:t xml:space="preserve"> dela</w:t>
      </w:r>
      <w:r w:rsidRPr="008E2842">
        <w:rPr>
          <w:rStyle w:val="FontStyle28"/>
          <w:rFonts w:ascii="Arial" w:hAnsi="Arial" w:cs="Arial"/>
        </w:rPr>
        <w:t xml:space="preserve">. Program </w:t>
      </w:r>
      <w:r w:rsidR="00303235">
        <w:rPr>
          <w:rStyle w:val="FontStyle28"/>
          <w:rFonts w:ascii="Arial" w:hAnsi="Arial" w:cs="Arial"/>
        </w:rPr>
        <w:t xml:space="preserve">dela </w:t>
      </w:r>
      <w:r w:rsidRPr="008E2842">
        <w:rPr>
          <w:rStyle w:val="FontStyle28"/>
          <w:rFonts w:ascii="Arial" w:hAnsi="Arial" w:cs="Arial"/>
        </w:rPr>
        <w:t xml:space="preserve">mora zagotavljati njegovo kakovost, izvirnost, prepoznavnost predstavitve, izkazovanje ciljev, ki presegajo lokalne interese, upoštevanje </w:t>
      </w:r>
      <w:r w:rsidR="009E5E48">
        <w:rPr>
          <w:rStyle w:val="FontStyle28"/>
          <w:rFonts w:ascii="Arial" w:hAnsi="Arial" w:cs="Arial"/>
        </w:rPr>
        <w:t xml:space="preserve">raznoterega </w:t>
      </w:r>
      <w:r w:rsidRPr="008E2842">
        <w:rPr>
          <w:rStyle w:val="FontStyle28"/>
          <w:rFonts w:ascii="Arial" w:hAnsi="Arial" w:cs="Arial"/>
        </w:rPr>
        <w:t xml:space="preserve">ciljnega občinstva in predvidevanje čim večje odmevnosti, izkazovanje možnosti vsebinske nadgradnje, upoštevanje predstavitve likov znamenitih osebnosti </w:t>
      </w:r>
      <w:r w:rsidR="009E5E48">
        <w:rPr>
          <w:rStyle w:val="FontStyle28"/>
          <w:rFonts w:ascii="Arial" w:hAnsi="Arial" w:cs="Arial"/>
        </w:rPr>
        <w:t xml:space="preserve">dr. </w:t>
      </w:r>
      <w:r w:rsidRPr="008E2842">
        <w:rPr>
          <w:rStyle w:val="FontStyle28"/>
          <w:rFonts w:ascii="Arial" w:hAnsi="Arial" w:cs="Arial"/>
        </w:rPr>
        <w:t xml:space="preserve">Franceta Prešerna in Frana S. Finžgarja, vključevanje </w:t>
      </w:r>
      <w:r w:rsidR="00480188" w:rsidRPr="008E2842">
        <w:rPr>
          <w:rStyle w:val="FontStyle28"/>
          <w:rFonts w:ascii="Arial" w:hAnsi="Arial" w:cs="Arial"/>
        </w:rPr>
        <w:t xml:space="preserve">kakovostnih </w:t>
      </w:r>
      <w:r w:rsidRPr="008E2842">
        <w:rPr>
          <w:rStyle w:val="FontStyle28"/>
          <w:rFonts w:ascii="Arial" w:hAnsi="Arial" w:cs="Arial"/>
        </w:rPr>
        <w:t>priredit</w:t>
      </w:r>
      <w:r w:rsidR="003D42D3">
        <w:rPr>
          <w:rStyle w:val="FontStyle28"/>
          <w:rFonts w:ascii="Arial" w:hAnsi="Arial" w:cs="Arial"/>
        </w:rPr>
        <w:t>e</w:t>
      </w:r>
      <w:r w:rsidRPr="008E2842">
        <w:rPr>
          <w:rStyle w:val="FontStyle28"/>
          <w:rFonts w:ascii="Arial" w:hAnsi="Arial" w:cs="Arial"/>
        </w:rPr>
        <w:t xml:space="preserve">v in </w:t>
      </w:r>
      <w:proofErr w:type="spellStart"/>
      <w:r w:rsidRPr="008E2842">
        <w:rPr>
          <w:rStyle w:val="FontStyle28"/>
          <w:rFonts w:ascii="Arial" w:hAnsi="Arial" w:cs="Arial"/>
        </w:rPr>
        <w:t>popularizacijskih</w:t>
      </w:r>
      <w:proofErr w:type="spellEnd"/>
      <w:r w:rsidRPr="008E2842">
        <w:rPr>
          <w:rStyle w:val="FontStyle28"/>
          <w:rFonts w:ascii="Arial" w:hAnsi="Arial" w:cs="Arial"/>
        </w:rPr>
        <w:t xml:space="preserve"> vsebin s področja premične kulturne dediščine, vključevanje sodelovanja z drugimi partnerji in</w:t>
      </w:r>
      <w:r w:rsidR="00A94AEB" w:rsidRPr="008E2842">
        <w:rPr>
          <w:rStyle w:val="FontStyle28"/>
          <w:rFonts w:ascii="Arial" w:hAnsi="Arial" w:cs="Arial"/>
        </w:rPr>
        <w:t xml:space="preserve"> spodbujanje dostopnosti vsem</w:t>
      </w:r>
      <w:r w:rsidRPr="008E2842">
        <w:rPr>
          <w:rStyle w:val="FontStyle28"/>
          <w:rFonts w:ascii="Arial" w:hAnsi="Arial" w:cs="Arial"/>
        </w:rPr>
        <w:t xml:space="preserve"> generacijam.</w:t>
      </w:r>
    </w:p>
    <w:p w14:paraId="2519953D" w14:textId="77777777" w:rsidR="00584DA9" w:rsidRPr="008E2842" w:rsidRDefault="00584DA9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617F1688" w14:textId="31ACBC49" w:rsidR="00584DA9" w:rsidRPr="008E2842" w:rsidRDefault="00584DA9">
      <w:pPr>
        <w:pStyle w:val="Style2"/>
        <w:widowControl/>
        <w:spacing w:before="24" w:line="245" w:lineRule="exac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 xml:space="preserve">Višina vstopnice mora biti usklajena z višino vstopnic v slovenskem muzejskem prostoru. Morebitni presežek prihodkov nad odhodki lahko </w:t>
      </w:r>
      <w:r w:rsidR="00DF430B" w:rsidRPr="008E2842">
        <w:rPr>
          <w:rStyle w:val="FontStyle28"/>
          <w:rFonts w:ascii="Arial" w:hAnsi="Arial" w:cs="Arial"/>
        </w:rPr>
        <w:t>upravitelj</w:t>
      </w:r>
      <w:r w:rsidRPr="008E2842">
        <w:rPr>
          <w:rStyle w:val="FontStyle28"/>
          <w:rFonts w:ascii="Arial" w:hAnsi="Arial" w:cs="Arial"/>
        </w:rPr>
        <w:t xml:space="preserve"> nameni za izvajanje in razvoj svoje dejavnosti s soglasjem </w:t>
      </w:r>
      <w:r w:rsidR="00DF430B" w:rsidRPr="008E2842">
        <w:rPr>
          <w:rStyle w:val="FontStyle28"/>
          <w:rFonts w:ascii="Arial" w:hAnsi="Arial" w:cs="Arial"/>
        </w:rPr>
        <w:t>M</w:t>
      </w:r>
      <w:r w:rsidRPr="008E2842">
        <w:rPr>
          <w:rStyle w:val="FontStyle28"/>
          <w:rFonts w:ascii="Arial" w:hAnsi="Arial" w:cs="Arial"/>
        </w:rPr>
        <w:t>inistrstva.</w:t>
      </w:r>
    </w:p>
    <w:p w14:paraId="63904349" w14:textId="77777777" w:rsidR="00584DA9" w:rsidRPr="008E2842" w:rsidRDefault="00584DA9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3072263B" w14:textId="34D7EAF1" w:rsidR="00584DA9" w:rsidRPr="008E2842" w:rsidRDefault="00CC07F0">
      <w:pPr>
        <w:pStyle w:val="Style2"/>
        <w:widowControl/>
        <w:spacing w:before="24"/>
        <w:rPr>
          <w:rStyle w:val="FontStyle28"/>
          <w:rFonts w:ascii="Arial" w:hAnsi="Arial" w:cs="Arial"/>
        </w:rPr>
      </w:pPr>
      <w:r>
        <w:rPr>
          <w:rStyle w:val="FontStyle28"/>
          <w:rFonts w:ascii="Arial" w:hAnsi="Arial" w:cs="Arial"/>
        </w:rPr>
        <w:t>U</w:t>
      </w:r>
      <w:r w:rsidR="00DF430B" w:rsidRPr="008E2842">
        <w:rPr>
          <w:rStyle w:val="FontStyle28"/>
          <w:rFonts w:ascii="Arial" w:hAnsi="Arial" w:cs="Arial"/>
        </w:rPr>
        <w:t>pravitelj</w:t>
      </w:r>
      <w:r w:rsidR="00584DA9" w:rsidRPr="008E2842">
        <w:rPr>
          <w:rStyle w:val="FontStyle28"/>
          <w:rFonts w:ascii="Arial" w:hAnsi="Arial" w:cs="Arial"/>
        </w:rPr>
        <w:t xml:space="preserve"> je dolžan za doseganje dostopnosti spomenikov zagotoviti določen minimalni odpiralni čas</w:t>
      </w:r>
      <w:r w:rsidR="003D42D3">
        <w:rPr>
          <w:rStyle w:val="FontStyle28"/>
          <w:rFonts w:ascii="Arial" w:hAnsi="Arial" w:cs="Arial"/>
        </w:rPr>
        <w:t xml:space="preserve"> to je 40 ur na teden</w:t>
      </w:r>
      <w:r w:rsidR="00584DA9" w:rsidRPr="008E2842">
        <w:rPr>
          <w:rStyle w:val="FontStyle28"/>
          <w:rFonts w:ascii="Arial" w:hAnsi="Arial" w:cs="Arial"/>
        </w:rPr>
        <w:t>.</w:t>
      </w:r>
    </w:p>
    <w:p w14:paraId="26316FB0" w14:textId="77777777" w:rsidR="00584DA9" w:rsidRPr="008E2842" w:rsidRDefault="00584DA9">
      <w:pPr>
        <w:pStyle w:val="Style1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51968D00" w14:textId="77777777" w:rsidR="00584DA9" w:rsidRPr="008E2842" w:rsidRDefault="00584DA9">
      <w:pPr>
        <w:pStyle w:val="Style12"/>
        <w:widowControl/>
        <w:spacing w:before="43"/>
        <w:jc w:val="center"/>
        <w:rPr>
          <w:rStyle w:val="FontStyle27"/>
          <w:rFonts w:ascii="Arial" w:hAnsi="Arial" w:cs="Arial"/>
          <w:b w:val="0"/>
        </w:rPr>
      </w:pPr>
      <w:r w:rsidRPr="008E2842">
        <w:rPr>
          <w:rStyle w:val="FontStyle27"/>
          <w:rFonts w:ascii="Arial" w:hAnsi="Arial" w:cs="Arial"/>
          <w:b w:val="0"/>
        </w:rPr>
        <w:t>VI.</w:t>
      </w:r>
    </w:p>
    <w:p w14:paraId="17AC1F94" w14:textId="77777777" w:rsidR="00584DA9" w:rsidRPr="008E2842" w:rsidRDefault="00584DA9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41443DCB" w14:textId="6D7FCB61" w:rsidR="00584DA9" w:rsidRPr="008E2842" w:rsidRDefault="00584DA9">
      <w:pPr>
        <w:pStyle w:val="Style2"/>
        <w:widowControl/>
        <w:spacing w:before="29" w:line="245" w:lineRule="exac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Zaradi izvajanj</w:t>
      </w:r>
      <w:r w:rsidR="00847B2C">
        <w:rPr>
          <w:rStyle w:val="FontStyle28"/>
          <w:rFonts w:ascii="Arial" w:hAnsi="Arial" w:cs="Arial"/>
        </w:rPr>
        <w:t xml:space="preserve">e pogodbe sta zadolžena skrbnika pogodbe: </w:t>
      </w:r>
    </w:p>
    <w:p w14:paraId="72036418" w14:textId="23EE6051" w:rsidR="00584DA9" w:rsidRPr="008E2842" w:rsidRDefault="00584DA9">
      <w:pPr>
        <w:pStyle w:val="Style2"/>
        <w:widowControl/>
        <w:spacing w:before="29" w:line="240" w:lineRule="auto"/>
        <w:jc w:val="lef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Za</w:t>
      </w:r>
      <w:r w:rsidR="00A94AEB" w:rsidRPr="008E2842">
        <w:rPr>
          <w:rStyle w:val="FontStyle28"/>
          <w:rFonts w:ascii="Arial" w:hAnsi="Arial" w:cs="Arial"/>
        </w:rPr>
        <w:t xml:space="preserve"> </w:t>
      </w:r>
      <w:r w:rsidR="00DF430B" w:rsidRPr="008E2842">
        <w:rPr>
          <w:rStyle w:val="FontStyle28"/>
          <w:rFonts w:ascii="Arial" w:hAnsi="Arial" w:cs="Arial"/>
        </w:rPr>
        <w:t>Ministrstvo</w:t>
      </w:r>
      <w:r w:rsidRPr="008E2842">
        <w:rPr>
          <w:rStyle w:val="FontStyle28"/>
          <w:rFonts w:ascii="Arial" w:hAnsi="Arial" w:cs="Arial"/>
        </w:rPr>
        <w:t>:</w:t>
      </w:r>
      <w:r w:rsidR="00847B2C">
        <w:rPr>
          <w:rStyle w:val="FontStyle28"/>
          <w:rFonts w:ascii="Arial" w:hAnsi="Arial" w:cs="Arial"/>
        </w:rPr>
        <w:t xml:space="preserve"> </w:t>
      </w:r>
      <w:r w:rsidRPr="008E2842">
        <w:rPr>
          <w:rStyle w:val="FontStyle28"/>
          <w:rFonts w:ascii="Arial" w:hAnsi="Arial" w:cs="Arial"/>
        </w:rPr>
        <w:t xml:space="preserve"> </w:t>
      </w:r>
      <w:r w:rsidR="00A94AEB" w:rsidRPr="008E2842">
        <w:rPr>
          <w:rStyle w:val="FontStyle28"/>
          <w:rFonts w:ascii="Arial" w:hAnsi="Arial" w:cs="Arial"/>
        </w:rPr>
        <w:t>………………….</w:t>
      </w:r>
    </w:p>
    <w:p w14:paraId="0723D446" w14:textId="3346D7B2" w:rsidR="00584DA9" w:rsidRDefault="00584DA9">
      <w:pPr>
        <w:pStyle w:val="Style2"/>
        <w:widowControl/>
        <w:spacing w:before="19" w:line="240" w:lineRule="auto"/>
        <w:jc w:val="lef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 xml:space="preserve">Za </w:t>
      </w:r>
      <w:r w:rsidR="00DF430B" w:rsidRPr="008E2842">
        <w:rPr>
          <w:rStyle w:val="FontStyle28"/>
          <w:rFonts w:ascii="Arial" w:hAnsi="Arial" w:cs="Arial"/>
        </w:rPr>
        <w:t>upravitelj</w:t>
      </w:r>
      <w:r w:rsidR="00B05944" w:rsidRPr="008E2842">
        <w:rPr>
          <w:rStyle w:val="FontStyle28"/>
          <w:rFonts w:ascii="Arial" w:hAnsi="Arial" w:cs="Arial"/>
        </w:rPr>
        <w:t>a</w:t>
      </w:r>
      <w:r w:rsidRPr="008E2842">
        <w:rPr>
          <w:rStyle w:val="FontStyle28"/>
          <w:rFonts w:ascii="Arial" w:hAnsi="Arial" w:cs="Arial"/>
        </w:rPr>
        <w:t xml:space="preserve">:        </w:t>
      </w:r>
      <w:r w:rsidR="00A94AEB" w:rsidRPr="008E2842">
        <w:rPr>
          <w:rStyle w:val="FontStyle28"/>
          <w:rFonts w:ascii="Arial" w:hAnsi="Arial" w:cs="Arial"/>
        </w:rPr>
        <w:t>………………………..</w:t>
      </w:r>
    </w:p>
    <w:p w14:paraId="1118ECDA" w14:textId="77777777" w:rsidR="00EF2085" w:rsidRDefault="00EF2085">
      <w:pPr>
        <w:pStyle w:val="Style2"/>
        <w:widowControl/>
        <w:spacing w:before="19" w:line="240" w:lineRule="auto"/>
        <w:jc w:val="left"/>
        <w:rPr>
          <w:rStyle w:val="FontStyle28"/>
          <w:rFonts w:ascii="Arial" w:hAnsi="Arial" w:cs="Arial"/>
        </w:rPr>
      </w:pPr>
    </w:p>
    <w:p w14:paraId="512DFA13" w14:textId="2B34511F" w:rsidR="00DF6DAB" w:rsidRPr="008E2842" w:rsidRDefault="00DF6DAB">
      <w:pPr>
        <w:pStyle w:val="Style2"/>
        <w:widowControl/>
        <w:spacing w:before="19" w:line="240" w:lineRule="auto"/>
        <w:jc w:val="left"/>
        <w:rPr>
          <w:rStyle w:val="FontStyle28"/>
          <w:rFonts w:ascii="Arial" w:hAnsi="Arial" w:cs="Arial"/>
        </w:rPr>
      </w:pPr>
      <w:r w:rsidRPr="00DF6DAB">
        <w:rPr>
          <w:rStyle w:val="FontStyle28"/>
          <w:rFonts w:ascii="Arial" w:hAnsi="Arial" w:cs="Arial"/>
        </w:rPr>
        <w:t>O spremembi skrbnika te pogodbe se pogodbeni stranki obveščata z dopisom, sprememba pa začne veljati z dnem prejema dopisa</w:t>
      </w:r>
    </w:p>
    <w:p w14:paraId="0493361C" w14:textId="77777777" w:rsidR="00584DA9" w:rsidRPr="008E2842" w:rsidRDefault="00584DA9">
      <w:pPr>
        <w:pStyle w:val="Style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1E8F77E3" w14:textId="77777777" w:rsidR="00584DA9" w:rsidRPr="008E2842" w:rsidRDefault="00584DA9">
      <w:pPr>
        <w:pStyle w:val="Style2"/>
        <w:widowControl/>
        <w:spacing w:before="38" w:line="240" w:lineRule="auto"/>
        <w:jc w:val="center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VII.</w:t>
      </w:r>
    </w:p>
    <w:p w14:paraId="00F6FD49" w14:textId="77777777" w:rsidR="00584DA9" w:rsidRPr="008E2842" w:rsidRDefault="00584DA9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1E5F8761" w14:textId="06676E2A" w:rsidR="00584DA9" w:rsidRPr="008E2842" w:rsidRDefault="00584DA9">
      <w:pPr>
        <w:pStyle w:val="Style2"/>
        <w:widowControl/>
        <w:spacing w:before="24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Ta pogodba je sklenjena za določen čas</w:t>
      </w:r>
      <w:r w:rsidR="004D6DE9" w:rsidRPr="008E2842">
        <w:rPr>
          <w:rStyle w:val="FontStyle28"/>
          <w:rFonts w:ascii="Arial" w:hAnsi="Arial" w:cs="Arial"/>
        </w:rPr>
        <w:t xml:space="preserve"> </w:t>
      </w:r>
      <w:r w:rsidR="00DF430B" w:rsidRPr="008E2842">
        <w:rPr>
          <w:rStyle w:val="FontStyle28"/>
          <w:rFonts w:ascii="Arial" w:hAnsi="Arial" w:cs="Arial"/>
        </w:rPr>
        <w:t xml:space="preserve">od </w:t>
      </w:r>
      <w:r w:rsidR="00CC07F0">
        <w:rPr>
          <w:rStyle w:val="FontStyle28"/>
          <w:rFonts w:ascii="Arial" w:hAnsi="Arial" w:cs="Arial"/>
        </w:rPr>
        <w:t xml:space="preserve">1. 1. 2023 </w:t>
      </w:r>
      <w:r w:rsidR="00DF430B" w:rsidRPr="008E2842">
        <w:rPr>
          <w:rStyle w:val="FontStyle28"/>
          <w:rFonts w:ascii="Arial" w:hAnsi="Arial" w:cs="Arial"/>
        </w:rPr>
        <w:t xml:space="preserve"> </w:t>
      </w:r>
      <w:r w:rsidR="004D6DE9" w:rsidRPr="008E2842">
        <w:rPr>
          <w:rStyle w:val="FontStyle28"/>
          <w:rFonts w:ascii="Arial" w:hAnsi="Arial" w:cs="Arial"/>
        </w:rPr>
        <w:t xml:space="preserve">do </w:t>
      </w:r>
      <w:r w:rsidR="00DF430B" w:rsidRPr="008E2842">
        <w:rPr>
          <w:rStyle w:val="FontStyle28"/>
          <w:rFonts w:ascii="Arial" w:hAnsi="Arial" w:cs="Arial"/>
        </w:rPr>
        <w:t>3</w:t>
      </w:r>
      <w:r w:rsidR="004D6DE9" w:rsidRPr="008E2842">
        <w:rPr>
          <w:rStyle w:val="FontStyle28"/>
          <w:rFonts w:ascii="Arial" w:hAnsi="Arial" w:cs="Arial"/>
        </w:rPr>
        <w:t>1.1</w:t>
      </w:r>
      <w:r w:rsidR="00DF430B" w:rsidRPr="008E2842">
        <w:rPr>
          <w:rStyle w:val="FontStyle28"/>
          <w:rFonts w:ascii="Arial" w:hAnsi="Arial" w:cs="Arial"/>
        </w:rPr>
        <w:t>2</w:t>
      </w:r>
      <w:r w:rsidR="004D6DE9" w:rsidRPr="008E2842">
        <w:rPr>
          <w:rStyle w:val="FontStyle28"/>
          <w:rFonts w:ascii="Arial" w:hAnsi="Arial" w:cs="Arial"/>
        </w:rPr>
        <w:t>.202</w:t>
      </w:r>
      <w:r w:rsidR="003D42D3">
        <w:rPr>
          <w:rStyle w:val="FontStyle28"/>
          <w:rFonts w:ascii="Arial" w:hAnsi="Arial" w:cs="Arial"/>
        </w:rPr>
        <w:t>7</w:t>
      </w:r>
      <w:r w:rsidRPr="008E2842">
        <w:rPr>
          <w:rStyle w:val="FontStyle28"/>
          <w:rFonts w:ascii="Arial" w:hAnsi="Arial" w:cs="Arial"/>
        </w:rPr>
        <w:t xml:space="preserve">. Po preteku  je </w:t>
      </w:r>
      <w:r w:rsidR="00DF430B" w:rsidRPr="008E2842">
        <w:rPr>
          <w:rStyle w:val="FontStyle28"/>
          <w:rFonts w:ascii="Arial" w:hAnsi="Arial" w:cs="Arial"/>
        </w:rPr>
        <w:t xml:space="preserve"> upravitelj</w:t>
      </w:r>
      <w:r w:rsidRPr="008E2842">
        <w:rPr>
          <w:rStyle w:val="FontStyle28"/>
          <w:rFonts w:ascii="Arial" w:hAnsi="Arial" w:cs="Arial"/>
        </w:rPr>
        <w:t xml:space="preserve"> dolžan </w:t>
      </w:r>
      <w:r w:rsidR="00DF430B" w:rsidRPr="008E2842">
        <w:rPr>
          <w:rStyle w:val="FontStyle28"/>
          <w:rFonts w:ascii="Arial" w:hAnsi="Arial" w:cs="Arial"/>
        </w:rPr>
        <w:t>Ministrstv</w:t>
      </w:r>
      <w:r w:rsidRPr="008E2842">
        <w:rPr>
          <w:rStyle w:val="FontStyle28"/>
          <w:rFonts w:ascii="Arial" w:hAnsi="Arial" w:cs="Arial"/>
        </w:rPr>
        <w:t>u izročiti premične stvari, spomeniški inventar in prostore v urejenem stanju.</w:t>
      </w:r>
    </w:p>
    <w:p w14:paraId="51D94E02" w14:textId="77777777" w:rsidR="00584DA9" w:rsidRPr="008E2842" w:rsidRDefault="00584DA9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189289CB" w14:textId="724CA406" w:rsidR="00584DA9" w:rsidRPr="008E2842" w:rsidRDefault="00584DA9">
      <w:pPr>
        <w:pStyle w:val="Style2"/>
        <w:widowControl/>
        <w:spacing w:before="14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 xml:space="preserve">Pogodba se lahko razveže pred potekom časa le na podlagi sporazuma obeh </w:t>
      </w:r>
      <w:r w:rsidR="00847B2C">
        <w:rPr>
          <w:rStyle w:val="FontStyle28"/>
          <w:rFonts w:ascii="Arial" w:hAnsi="Arial" w:cs="Arial"/>
        </w:rPr>
        <w:t>podpisnikov</w:t>
      </w:r>
      <w:r w:rsidRPr="008E2842">
        <w:rPr>
          <w:rStyle w:val="FontStyle28"/>
          <w:rFonts w:ascii="Arial" w:hAnsi="Arial" w:cs="Arial"/>
        </w:rPr>
        <w:t>. V primeru kršenja pogodbe lahko pogodbenik, ki pogodbe ni kršil, od nje enostransko odstopi z odstopnim rokom treh mesecev. V primeru, da bi prišlo do ogroženosti pre</w:t>
      </w:r>
      <w:r w:rsidR="00DF430B" w:rsidRPr="008E2842">
        <w:rPr>
          <w:rStyle w:val="FontStyle28"/>
          <w:rFonts w:ascii="Arial" w:hAnsi="Arial" w:cs="Arial"/>
        </w:rPr>
        <w:t xml:space="preserve">mičnin ali nepremičnin te pogodbe </w:t>
      </w:r>
      <w:r w:rsidRPr="008E2842">
        <w:rPr>
          <w:rStyle w:val="FontStyle28"/>
          <w:rFonts w:ascii="Arial" w:hAnsi="Arial" w:cs="Arial"/>
        </w:rPr>
        <w:t xml:space="preserve">zaradi opustitve dolžne skrbnosti </w:t>
      </w:r>
      <w:r w:rsidR="00DF430B" w:rsidRPr="008E2842">
        <w:rPr>
          <w:rStyle w:val="FontStyle28"/>
          <w:rFonts w:ascii="Arial" w:hAnsi="Arial" w:cs="Arial"/>
        </w:rPr>
        <w:t>upravitelja</w:t>
      </w:r>
      <w:r w:rsidRPr="008E2842">
        <w:rPr>
          <w:rStyle w:val="FontStyle28"/>
          <w:rFonts w:ascii="Arial" w:hAnsi="Arial" w:cs="Arial"/>
        </w:rPr>
        <w:t xml:space="preserve">, kakor je opisana v IV. točki te pogodbe, lahko </w:t>
      </w:r>
      <w:r w:rsidR="00DF430B" w:rsidRPr="008E2842">
        <w:rPr>
          <w:rStyle w:val="FontStyle28"/>
          <w:rFonts w:ascii="Arial" w:hAnsi="Arial" w:cs="Arial"/>
        </w:rPr>
        <w:t xml:space="preserve">Ministrstvo </w:t>
      </w:r>
      <w:r w:rsidRPr="008E2842">
        <w:rPr>
          <w:rStyle w:val="FontStyle28"/>
          <w:rFonts w:ascii="Arial" w:hAnsi="Arial" w:cs="Arial"/>
        </w:rPr>
        <w:t>pogodbo razdre z enostransko pismeno izjavo.</w:t>
      </w:r>
    </w:p>
    <w:p w14:paraId="48BCF17C" w14:textId="77777777" w:rsidR="00584DA9" w:rsidRPr="008E2842" w:rsidRDefault="00584DA9">
      <w:pPr>
        <w:pStyle w:val="Style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1388F97E" w14:textId="77777777" w:rsidR="00584DA9" w:rsidRPr="008E2842" w:rsidRDefault="00584DA9">
      <w:pPr>
        <w:pStyle w:val="Style2"/>
        <w:widowControl/>
        <w:spacing w:before="24" w:line="240" w:lineRule="auto"/>
        <w:jc w:val="center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V</w:t>
      </w:r>
      <w:r w:rsidR="00B50513" w:rsidRPr="008E2842">
        <w:rPr>
          <w:rStyle w:val="FontStyle28"/>
          <w:rFonts w:ascii="Arial" w:hAnsi="Arial" w:cs="Arial"/>
        </w:rPr>
        <w:t>I</w:t>
      </w:r>
      <w:r w:rsidRPr="008E2842">
        <w:rPr>
          <w:rStyle w:val="FontStyle28"/>
          <w:rFonts w:ascii="Arial" w:hAnsi="Arial" w:cs="Arial"/>
        </w:rPr>
        <w:t>I</w:t>
      </w:r>
      <w:r w:rsidR="00B50513" w:rsidRPr="008E2842">
        <w:rPr>
          <w:rStyle w:val="FontStyle28"/>
          <w:rFonts w:ascii="Arial" w:hAnsi="Arial" w:cs="Arial"/>
        </w:rPr>
        <w:t>I</w:t>
      </w:r>
      <w:r w:rsidRPr="008E2842">
        <w:rPr>
          <w:rStyle w:val="FontStyle28"/>
          <w:rFonts w:ascii="Arial" w:hAnsi="Arial" w:cs="Arial"/>
        </w:rPr>
        <w:t>.</w:t>
      </w:r>
    </w:p>
    <w:p w14:paraId="08D80947" w14:textId="77777777" w:rsidR="00584DA9" w:rsidRPr="008E2842" w:rsidRDefault="00584DA9">
      <w:pPr>
        <w:pStyle w:val="Style2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14:paraId="62E8AC9A" w14:textId="77777777" w:rsidR="00584DA9" w:rsidRPr="008E2842" w:rsidRDefault="00584DA9">
      <w:pPr>
        <w:pStyle w:val="Style2"/>
        <w:widowControl/>
        <w:spacing w:before="53" w:line="240" w:lineRule="auto"/>
        <w:jc w:val="lef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Spremembe in dopolnitve k tej pogodbi so veljavne le, če so dogovorjene v pisni oblike.</w:t>
      </w:r>
    </w:p>
    <w:p w14:paraId="1332788C" w14:textId="77777777" w:rsidR="00584DA9" w:rsidRPr="008E2842" w:rsidRDefault="00584DA9">
      <w:pPr>
        <w:pStyle w:val="Style2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12475C38" w14:textId="77777777" w:rsidR="00584DA9" w:rsidRPr="008E2842" w:rsidRDefault="00B50513">
      <w:pPr>
        <w:pStyle w:val="Style2"/>
        <w:widowControl/>
        <w:spacing w:before="24" w:line="240" w:lineRule="auto"/>
        <w:jc w:val="center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IX</w:t>
      </w:r>
      <w:r w:rsidR="00584DA9" w:rsidRPr="008E2842">
        <w:rPr>
          <w:rStyle w:val="FontStyle28"/>
          <w:rFonts w:ascii="Arial" w:hAnsi="Arial" w:cs="Arial"/>
        </w:rPr>
        <w:t>.</w:t>
      </w:r>
    </w:p>
    <w:p w14:paraId="56A97D26" w14:textId="77777777" w:rsidR="00584DA9" w:rsidRPr="008E2842" w:rsidRDefault="00584DA9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3F330C79" w14:textId="77777777" w:rsidR="00584DA9" w:rsidRPr="008E2842" w:rsidRDefault="00584DA9">
      <w:pPr>
        <w:pStyle w:val="Style2"/>
        <w:widowControl/>
        <w:spacing w:before="38" w:line="245" w:lineRule="exact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Vse spore, ki bi izvirali iz te pogodbe, bosta stranki reševali sporazumno. V kolikor do sporazuma ne bi prišlo, bo o sporu odločilo stvarno in krajevno pristojno sodišče.</w:t>
      </w:r>
    </w:p>
    <w:p w14:paraId="2472467D" w14:textId="77777777" w:rsidR="00584DA9" w:rsidRPr="008E2842" w:rsidRDefault="00584DA9">
      <w:pPr>
        <w:pStyle w:val="Style2"/>
        <w:widowControl/>
        <w:spacing w:before="38" w:line="245" w:lineRule="exact"/>
        <w:rPr>
          <w:rStyle w:val="FontStyle28"/>
          <w:rFonts w:ascii="Arial" w:hAnsi="Arial" w:cs="Arial"/>
        </w:rPr>
      </w:pPr>
    </w:p>
    <w:p w14:paraId="4F06FCA8" w14:textId="77777777" w:rsidR="00584DA9" w:rsidRPr="008E2842" w:rsidRDefault="00584DA9">
      <w:pPr>
        <w:pStyle w:val="Style13"/>
        <w:widowControl/>
        <w:spacing w:before="34"/>
        <w:jc w:val="center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X</w:t>
      </w:r>
    </w:p>
    <w:p w14:paraId="5A178B4D" w14:textId="77777777" w:rsidR="00584DA9" w:rsidRPr="008E2842" w:rsidRDefault="00584DA9">
      <w:pPr>
        <w:pStyle w:val="Style1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5447F3BF" w14:textId="7008C759" w:rsidR="00584DA9" w:rsidRPr="008E2842" w:rsidRDefault="00584DA9">
      <w:pPr>
        <w:pStyle w:val="Style1"/>
        <w:widowControl/>
        <w:spacing w:before="29" w:line="254" w:lineRule="exact"/>
        <w:jc w:val="both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Pogodba prične veljati z dnem podpisa pogodbenih strank,</w:t>
      </w:r>
      <w:r w:rsidR="00A94AEB" w:rsidRPr="008E2842">
        <w:rPr>
          <w:rStyle w:val="FontStyle28"/>
          <w:rFonts w:ascii="Arial" w:hAnsi="Arial" w:cs="Arial"/>
        </w:rPr>
        <w:t xml:space="preserve"> uporablja pa se od </w:t>
      </w:r>
      <w:r w:rsidR="00E1530A" w:rsidRPr="008E2842">
        <w:rPr>
          <w:rStyle w:val="FontStyle28"/>
          <w:rFonts w:ascii="Arial" w:hAnsi="Arial" w:cs="Arial"/>
        </w:rPr>
        <w:t xml:space="preserve">dne, ko bo upravitelj prevzel predmet pogodbe v posest oziroma najkasneje od </w:t>
      </w:r>
      <w:r w:rsidRPr="008E2842">
        <w:rPr>
          <w:rStyle w:val="FontStyle28"/>
          <w:rFonts w:ascii="Arial" w:hAnsi="Arial" w:cs="Arial"/>
        </w:rPr>
        <w:t>1.</w:t>
      </w:r>
      <w:r w:rsidR="00847B2C">
        <w:rPr>
          <w:rStyle w:val="FontStyle28"/>
          <w:rFonts w:ascii="Arial" w:hAnsi="Arial" w:cs="Arial"/>
        </w:rPr>
        <w:t xml:space="preserve"> </w:t>
      </w:r>
      <w:r w:rsidRPr="008E2842">
        <w:rPr>
          <w:rStyle w:val="FontStyle28"/>
          <w:rFonts w:ascii="Arial" w:hAnsi="Arial" w:cs="Arial"/>
        </w:rPr>
        <w:t>1.</w:t>
      </w:r>
      <w:r w:rsidR="00847B2C">
        <w:rPr>
          <w:rStyle w:val="FontStyle28"/>
          <w:rFonts w:ascii="Arial" w:hAnsi="Arial" w:cs="Arial"/>
        </w:rPr>
        <w:t xml:space="preserve"> </w:t>
      </w:r>
      <w:r w:rsidRPr="008E2842">
        <w:rPr>
          <w:rStyle w:val="FontStyle28"/>
          <w:rFonts w:ascii="Arial" w:hAnsi="Arial" w:cs="Arial"/>
        </w:rPr>
        <w:t>20</w:t>
      </w:r>
      <w:r w:rsidR="0058619F">
        <w:rPr>
          <w:rStyle w:val="FontStyle28"/>
          <w:rFonts w:ascii="Arial" w:hAnsi="Arial" w:cs="Arial"/>
        </w:rPr>
        <w:t>23</w:t>
      </w:r>
      <w:r w:rsidR="00E1530A" w:rsidRPr="008E2842">
        <w:rPr>
          <w:rStyle w:val="FontStyle28"/>
          <w:rFonts w:ascii="Arial" w:hAnsi="Arial" w:cs="Arial"/>
        </w:rPr>
        <w:t>.</w:t>
      </w:r>
      <w:r w:rsidRPr="008E2842">
        <w:rPr>
          <w:rStyle w:val="FontStyle28"/>
          <w:rFonts w:ascii="Arial" w:hAnsi="Arial" w:cs="Arial"/>
        </w:rPr>
        <w:t xml:space="preserve"> Sestavljena je v štirih izvodih, od katerih prejme </w:t>
      </w:r>
      <w:r w:rsidR="00E1530A" w:rsidRPr="008E2842">
        <w:rPr>
          <w:rStyle w:val="FontStyle28"/>
          <w:rFonts w:ascii="Arial" w:hAnsi="Arial" w:cs="Arial"/>
        </w:rPr>
        <w:t>upravitelj</w:t>
      </w:r>
      <w:r w:rsidRPr="008E2842">
        <w:rPr>
          <w:rStyle w:val="FontStyle28"/>
          <w:rFonts w:ascii="Arial" w:hAnsi="Arial" w:cs="Arial"/>
        </w:rPr>
        <w:t xml:space="preserve"> en izvod, ostale tri izvode pa </w:t>
      </w:r>
      <w:r w:rsidR="00E1530A" w:rsidRPr="008E2842">
        <w:rPr>
          <w:rStyle w:val="FontStyle28"/>
          <w:rFonts w:ascii="Arial" w:hAnsi="Arial" w:cs="Arial"/>
        </w:rPr>
        <w:t>Ministrstvo</w:t>
      </w:r>
      <w:r w:rsidRPr="008E2842">
        <w:rPr>
          <w:rStyle w:val="FontStyle28"/>
          <w:rFonts w:ascii="Arial" w:hAnsi="Arial" w:cs="Arial"/>
        </w:rPr>
        <w:t>.</w:t>
      </w:r>
    </w:p>
    <w:p w14:paraId="675EBA01" w14:textId="77777777" w:rsidR="00584DA9" w:rsidRPr="008E2842" w:rsidRDefault="00584DA9">
      <w:pPr>
        <w:pStyle w:val="Style1"/>
        <w:widowControl/>
        <w:spacing w:before="29" w:line="254" w:lineRule="exact"/>
        <w:jc w:val="both"/>
        <w:rPr>
          <w:rStyle w:val="FontStyle28"/>
          <w:rFonts w:ascii="Arial" w:hAnsi="Arial" w:cs="Arial"/>
        </w:rPr>
      </w:pPr>
    </w:p>
    <w:p w14:paraId="3812AD7A" w14:textId="77777777" w:rsidR="00A94AEB" w:rsidRPr="008E2842" w:rsidRDefault="00A94AEB">
      <w:pPr>
        <w:pStyle w:val="Style1"/>
        <w:widowControl/>
        <w:spacing w:before="29" w:line="254" w:lineRule="exact"/>
        <w:jc w:val="both"/>
        <w:rPr>
          <w:rStyle w:val="FontStyle28"/>
          <w:rFonts w:ascii="Arial" w:hAnsi="Arial" w:cs="Arial"/>
        </w:rPr>
      </w:pPr>
    </w:p>
    <w:p w14:paraId="3F95F77D" w14:textId="77777777" w:rsidR="00B05944" w:rsidRPr="008E2842" w:rsidRDefault="00A94AEB" w:rsidP="00E1530A">
      <w:pPr>
        <w:pStyle w:val="Style1"/>
        <w:widowControl/>
        <w:spacing w:before="29" w:line="254" w:lineRule="exact"/>
        <w:jc w:val="both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>Datum:</w:t>
      </w:r>
      <w:r w:rsidRPr="008E2842">
        <w:rPr>
          <w:rStyle w:val="FontStyle28"/>
          <w:rFonts w:ascii="Arial" w:hAnsi="Arial" w:cs="Arial"/>
        </w:rPr>
        <w:tab/>
      </w:r>
      <w:r w:rsidRPr="008E2842">
        <w:rPr>
          <w:rStyle w:val="FontStyle28"/>
          <w:rFonts w:ascii="Arial" w:hAnsi="Arial" w:cs="Arial"/>
        </w:rPr>
        <w:tab/>
      </w:r>
      <w:r w:rsidRPr="008E2842">
        <w:rPr>
          <w:rStyle w:val="FontStyle28"/>
          <w:rFonts w:ascii="Arial" w:hAnsi="Arial" w:cs="Arial"/>
        </w:rPr>
        <w:tab/>
      </w:r>
      <w:r w:rsidRPr="008E2842">
        <w:rPr>
          <w:rStyle w:val="FontStyle28"/>
          <w:rFonts w:ascii="Arial" w:hAnsi="Arial" w:cs="Arial"/>
        </w:rPr>
        <w:tab/>
      </w:r>
      <w:r w:rsidRPr="008E2842">
        <w:rPr>
          <w:rStyle w:val="FontStyle28"/>
          <w:rFonts w:ascii="Arial" w:hAnsi="Arial" w:cs="Arial"/>
        </w:rPr>
        <w:tab/>
      </w:r>
      <w:r w:rsidRPr="008E2842">
        <w:rPr>
          <w:rStyle w:val="FontStyle28"/>
          <w:rFonts w:ascii="Arial" w:hAnsi="Arial" w:cs="Arial"/>
        </w:rPr>
        <w:tab/>
      </w:r>
      <w:r w:rsidRPr="008E2842">
        <w:rPr>
          <w:rStyle w:val="FontStyle28"/>
          <w:rFonts w:ascii="Arial" w:hAnsi="Arial" w:cs="Arial"/>
        </w:rPr>
        <w:tab/>
      </w:r>
      <w:r w:rsidRPr="008E2842">
        <w:rPr>
          <w:rStyle w:val="FontStyle28"/>
          <w:rFonts w:ascii="Arial" w:hAnsi="Arial" w:cs="Arial"/>
        </w:rPr>
        <w:tab/>
        <w:t>Datum:</w:t>
      </w:r>
    </w:p>
    <w:p w14:paraId="77444BE6" w14:textId="77777777" w:rsidR="00B50513" w:rsidRPr="008E2842" w:rsidRDefault="00B50513">
      <w:pPr>
        <w:pStyle w:val="Style1"/>
        <w:widowControl/>
        <w:spacing w:before="29" w:line="254" w:lineRule="exact"/>
        <w:jc w:val="both"/>
        <w:rPr>
          <w:rStyle w:val="FontStyle28"/>
          <w:rFonts w:ascii="Arial" w:hAnsi="Arial" w:cs="Arial"/>
        </w:rPr>
      </w:pPr>
    </w:p>
    <w:p w14:paraId="1220C06D" w14:textId="77777777" w:rsidR="00B50513" w:rsidRPr="008E2842" w:rsidRDefault="00B50513">
      <w:pPr>
        <w:pStyle w:val="Style1"/>
        <w:widowControl/>
        <w:spacing w:before="29" w:line="254" w:lineRule="exact"/>
        <w:jc w:val="both"/>
        <w:rPr>
          <w:rStyle w:val="FontStyle28"/>
          <w:rFonts w:ascii="Arial" w:hAnsi="Arial" w:cs="Arial"/>
        </w:rPr>
      </w:pPr>
      <w:r w:rsidRPr="008E2842">
        <w:rPr>
          <w:rStyle w:val="FontStyle28"/>
          <w:rFonts w:ascii="Arial" w:hAnsi="Arial" w:cs="Arial"/>
        </w:rPr>
        <w:t xml:space="preserve">Evidenčna št. Pogodbe: </w:t>
      </w:r>
    </w:p>
    <w:p w14:paraId="6EAAA116" w14:textId="77777777" w:rsidR="00584DA9" w:rsidRPr="008E2842" w:rsidRDefault="00584DA9" w:rsidP="00B05944">
      <w:pPr>
        <w:pStyle w:val="Style21"/>
        <w:widowControl/>
        <w:spacing w:before="34" w:line="202" w:lineRule="exact"/>
        <w:ind w:right="979" w:firstLine="0"/>
        <w:rPr>
          <w:rFonts w:ascii="Arial" w:hAnsi="Arial" w:cs="Arial"/>
          <w:sz w:val="20"/>
          <w:szCs w:val="20"/>
        </w:rPr>
      </w:pPr>
    </w:p>
    <w:sectPr w:rsidR="00584DA9" w:rsidRPr="008E284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5" w:h="16837"/>
      <w:pgMar w:top="792" w:right="1040" w:bottom="1440" w:left="123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9C8" w14:textId="77777777" w:rsidR="0046378C" w:rsidRDefault="0046378C">
      <w:r>
        <w:separator/>
      </w:r>
    </w:p>
  </w:endnote>
  <w:endnote w:type="continuationSeparator" w:id="0">
    <w:p w14:paraId="25300806" w14:textId="77777777" w:rsidR="0046378C" w:rsidRDefault="0046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00BD" w14:textId="77777777" w:rsidR="00BF2151" w:rsidRDefault="00BF215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A325" w14:textId="77777777" w:rsidR="00BF2151" w:rsidRDefault="00BF215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E18B" w14:textId="77777777" w:rsidR="00BF2151" w:rsidRDefault="00BF215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F2A2" w14:textId="77777777" w:rsidR="0046378C" w:rsidRDefault="0046378C">
      <w:r>
        <w:separator/>
      </w:r>
    </w:p>
  </w:footnote>
  <w:footnote w:type="continuationSeparator" w:id="0">
    <w:p w14:paraId="6B566E04" w14:textId="77777777" w:rsidR="0046378C" w:rsidRDefault="0046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6A50" w14:textId="77777777" w:rsidR="00BF2151" w:rsidRDefault="00BF215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D6BA" w14:textId="77777777" w:rsidR="00BF2151" w:rsidRDefault="00BF215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4386" w14:textId="77777777" w:rsidR="00BF2151" w:rsidRDefault="00BF215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501CAE"/>
    <w:lvl w:ilvl="0">
      <w:numFmt w:val="bullet"/>
      <w:lvlText w:val="*"/>
      <w:lvlJc w:val="left"/>
    </w:lvl>
  </w:abstractNum>
  <w:abstractNum w:abstractNumId="1" w15:restartNumberingAfterBreak="0">
    <w:nsid w:val="330A56A9"/>
    <w:multiLevelType w:val="hybridMultilevel"/>
    <w:tmpl w:val="D8A257F8"/>
    <w:lvl w:ilvl="0" w:tplc="52501CA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5255D"/>
    <w:multiLevelType w:val="hybridMultilevel"/>
    <w:tmpl w:val="18F2810E"/>
    <w:lvl w:ilvl="0" w:tplc="52501CAE">
      <w:numFmt w:val="bullet"/>
      <w:lvlText w:val="•"/>
      <w:lvlJc w:val="left"/>
      <w:pPr>
        <w:ind w:left="1133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3C"/>
    <w:rsid w:val="000B603A"/>
    <w:rsid w:val="00135263"/>
    <w:rsid w:val="001C3E2A"/>
    <w:rsid w:val="001C65B1"/>
    <w:rsid w:val="002576BC"/>
    <w:rsid w:val="0027036C"/>
    <w:rsid w:val="002B470B"/>
    <w:rsid w:val="002E376B"/>
    <w:rsid w:val="00303235"/>
    <w:rsid w:val="00333305"/>
    <w:rsid w:val="00333432"/>
    <w:rsid w:val="003C6560"/>
    <w:rsid w:val="003D42D3"/>
    <w:rsid w:val="003F78A0"/>
    <w:rsid w:val="003F7B11"/>
    <w:rsid w:val="0046378C"/>
    <w:rsid w:val="00480188"/>
    <w:rsid w:val="004A5341"/>
    <w:rsid w:val="004D6DE9"/>
    <w:rsid w:val="005659A6"/>
    <w:rsid w:val="00584DA9"/>
    <w:rsid w:val="0058619F"/>
    <w:rsid w:val="00642E9E"/>
    <w:rsid w:val="00644075"/>
    <w:rsid w:val="006C4C83"/>
    <w:rsid w:val="00744443"/>
    <w:rsid w:val="007504A2"/>
    <w:rsid w:val="0078254E"/>
    <w:rsid w:val="007E0C9D"/>
    <w:rsid w:val="008016C4"/>
    <w:rsid w:val="00847B2C"/>
    <w:rsid w:val="0089789B"/>
    <w:rsid w:val="008D6D19"/>
    <w:rsid w:val="008E2842"/>
    <w:rsid w:val="00955F89"/>
    <w:rsid w:val="00965403"/>
    <w:rsid w:val="009C4B9F"/>
    <w:rsid w:val="009E5E48"/>
    <w:rsid w:val="00A4086D"/>
    <w:rsid w:val="00A92795"/>
    <w:rsid w:val="00A94AEB"/>
    <w:rsid w:val="00B05944"/>
    <w:rsid w:val="00B50513"/>
    <w:rsid w:val="00B56154"/>
    <w:rsid w:val="00B80A6D"/>
    <w:rsid w:val="00BE0874"/>
    <w:rsid w:val="00BF2151"/>
    <w:rsid w:val="00C60C10"/>
    <w:rsid w:val="00C75DE8"/>
    <w:rsid w:val="00CA6125"/>
    <w:rsid w:val="00CB41F4"/>
    <w:rsid w:val="00CC07F0"/>
    <w:rsid w:val="00DA551B"/>
    <w:rsid w:val="00DC428F"/>
    <w:rsid w:val="00DD7E39"/>
    <w:rsid w:val="00DF430B"/>
    <w:rsid w:val="00DF6DAB"/>
    <w:rsid w:val="00E075C5"/>
    <w:rsid w:val="00E13B0F"/>
    <w:rsid w:val="00E1530A"/>
    <w:rsid w:val="00E348AE"/>
    <w:rsid w:val="00E34A3C"/>
    <w:rsid w:val="00EA7B40"/>
    <w:rsid w:val="00EF2085"/>
    <w:rsid w:val="00F502D3"/>
    <w:rsid w:val="00F5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E72E942"/>
  <w14:defaultImageDpi w14:val="96"/>
  <w15:docId w15:val="{FD3C080E-5E14-4DDE-88DA-0BFCD1D7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uiPriority w:val="99"/>
    <w:pPr>
      <w:spacing w:line="252" w:lineRule="exact"/>
    </w:pPr>
  </w:style>
  <w:style w:type="paragraph" w:customStyle="1" w:styleId="Style2">
    <w:name w:val="Style2"/>
    <w:basedOn w:val="Navaden"/>
    <w:uiPriority w:val="99"/>
    <w:pPr>
      <w:spacing w:line="250" w:lineRule="exact"/>
      <w:jc w:val="both"/>
    </w:pPr>
  </w:style>
  <w:style w:type="paragraph" w:customStyle="1" w:styleId="Style3">
    <w:name w:val="Style3"/>
    <w:basedOn w:val="Navaden"/>
    <w:uiPriority w:val="99"/>
  </w:style>
  <w:style w:type="paragraph" w:customStyle="1" w:styleId="Style4">
    <w:name w:val="Style4"/>
    <w:basedOn w:val="Navaden"/>
    <w:uiPriority w:val="99"/>
    <w:pPr>
      <w:spacing w:line="252" w:lineRule="exact"/>
      <w:jc w:val="both"/>
    </w:pPr>
  </w:style>
  <w:style w:type="paragraph" w:customStyle="1" w:styleId="Style5">
    <w:name w:val="Style5"/>
    <w:basedOn w:val="Navaden"/>
    <w:uiPriority w:val="99"/>
  </w:style>
  <w:style w:type="paragraph" w:customStyle="1" w:styleId="Style6">
    <w:name w:val="Style6"/>
    <w:basedOn w:val="Navaden"/>
    <w:uiPriority w:val="99"/>
  </w:style>
  <w:style w:type="paragraph" w:customStyle="1" w:styleId="Style7">
    <w:name w:val="Style7"/>
    <w:basedOn w:val="Navaden"/>
    <w:uiPriority w:val="99"/>
  </w:style>
  <w:style w:type="paragraph" w:customStyle="1" w:styleId="Style8">
    <w:name w:val="Style8"/>
    <w:basedOn w:val="Navaden"/>
    <w:uiPriority w:val="99"/>
    <w:pPr>
      <w:spacing w:line="254" w:lineRule="exact"/>
      <w:ind w:hanging="350"/>
      <w:jc w:val="both"/>
    </w:pPr>
  </w:style>
  <w:style w:type="paragraph" w:customStyle="1" w:styleId="Style9">
    <w:name w:val="Style9"/>
    <w:basedOn w:val="Navaden"/>
    <w:uiPriority w:val="99"/>
    <w:pPr>
      <w:spacing w:line="254" w:lineRule="exact"/>
      <w:ind w:hanging="355"/>
    </w:pPr>
  </w:style>
  <w:style w:type="paragraph" w:customStyle="1" w:styleId="Style10">
    <w:name w:val="Style10"/>
    <w:basedOn w:val="Navaden"/>
    <w:uiPriority w:val="99"/>
  </w:style>
  <w:style w:type="paragraph" w:customStyle="1" w:styleId="Style11">
    <w:name w:val="Style11"/>
    <w:basedOn w:val="Navaden"/>
    <w:uiPriority w:val="99"/>
  </w:style>
  <w:style w:type="paragraph" w:customStyle="1" w:styleId="Style12">
    <w:name w:val="Style12"/>
    <w:basedOn w:val="Navaden"/>
    <w:uiPriority w:val="99"/>
  </w:style>
  <w:style w:type="paragraph" w:customStyle="1" w:styleId="Style13">
    <w:name w:val="Style13"/>
    <w:basedOn w:val="Navaden"/>
    <w:uiPriority w:val="99"/>
  </w:style>
  <w:style w:type="paragraph" w:customStyle="1" w:styleId="Style14">
    <w:name w:val="Style14"/>
    <w:basedOn w:val="Navaden"/>
    <w:uiPriority w:val="99"/>
  </w:style>
  <w:style w:type="paragraph" w:customStyle="1" w:styleId="Style15">
    <w:name w:val="Style15"/>
    <w:basedOn w:val="Navaden"/>
    <w:uiPriority w:val="99"/>
  </w:style>
  <w:style w:type="paragraph" w:customStyle="1" w:styleId="Style16">
    <w:name w:val="Style16"/>
    <w:basedOn w:val="Navaden"/>
    <w:uiPriority w:val="99"/>
  </w:style>
  <w:style w:type="paragraph" w:customStyle="1" w:styleId="Style17">
    <w:name w:val="Style17"/>
    <w:basedOn w:val="Navaden"/>
    <w:uiPriority w:val="99"/>
  </w:style>
  <w:style w:type="paragraph" w:customStyle="1" w:styleId="Style18">
    <w:name w:val="Style18"/>
    <w:basedOn w:val="Navaden"/>
    <w:uiPriority w:val="99"/>
  </w:style>
  <w:style w:type="paragraph" w:customStyle="1" w:styleId="Style19">
    <w:name w:val="Style19"/>
    <w:basedOn w:val="Navaden"/>
    <w:uiPriority w:val="99"/>
    <w:pPr>
      <w:spacing w:line="206" w:lineRule="exact"/>
    </w:pPr>
  </w:style>
  <w:style w:type="paragraph" w:customStyle="1" w:styleId="Style20">
    <w:name w:val="Style20"/>
    <w:basedOn w:val="Navaden"/>
    <w:uiPriority w:val="99"/>
  </w:style>
  <w:style w:type="paragraph" w:customStyle="1" w:styleId="Style21">
    <w:name w:val="Style21"/>
    <w:basedOn w:val="Navaden"/>
    <w:uiPriority w:val="99"/>
    <w:pPr>
      <w:spacing w:line="206" w:lineRule="exact"/>
      <w:ind w:firstLine="1214"/>
    </w:pPr>
  </w:style>
  <w:style w:type="paragraph" w:customStyle="1" w:styleId="Style22">
    <w:name w:val="Style22"/>
    <w:basedOn w:val="Navaden"/>
    <w:uiPriority w:val="99"/>
  </w:style>
  <w:style w:type="paragraph" w:customStyle="1" w:styleId="Style23">
    <w:name w:val="Style23"/>
    <w:basedOn w:val="Navaden"/>
    <w:uiPriority w:val="99"/>
  </w:style>
  <w:style w:type="paragraph" w:customStyle="1" w:styleId="Style24">
    <w:name w:val="Style24"/>
    <w:basedOn w:val="Navaden"/>
    <w:uiPriority w:val="99"/>
  </w:style>
  <w:style w:type="paragraph" w:customStyle="1" w:styleId="Style25">
    <w:name w:val="Style25"/>
    <w:basedOn w:val="Navaden"/>
    <w:uiPriority w:val="99"/>
  </w:style>
  <w:style w:type="character" w:customStyle="1" w:styleId="FontStyle27">
    <w:name w:val="Font Style27"/>
    <w:basedOn w:val="Privzetapisavaodstavka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Privzetapisavaodstavka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Privzetapisavaodstavka"/>
    <w:uiPriority w:val="99"/>
    <w:rPr>
      <w:rFonts w:ascii="Impact" w:hAnsi="Impact" w:cs="Impact"/>
      <w:sz w:val="24"/>
      <w:szCs w:val="24"/>
    </w:rPr>
  </w:style>
  <w:style w:type="character" w:customStyle="1" w:styleId="FontStyle30">
    <w:name w:val="Font Style30"/>
    <w:basedOn w:val="Privzetapisavaodstavka"/>
    <w:uiPriority w:val="99"/>
    <w:rPr>
      <w:rFonts w:ascii="Times New Roman" w:hAnsi="Times New Roman" w:cs="Times New Roman"/>
      <w:i/>
      <w:iCs/>
      <w:spacing w:val="20"/>
      <w:sz w:val="38"/>
      <w:szCs w:val="38"/>
    </w:rPr>
  </w:style>
  <w:style w:type="character" w:customStyle="1" w:styleId="FontStyle31">
    <w:name w:val="Font Style31"/>
    <w:basedOn w:val="Privzetapisavaodstavka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2">
    <w:name w:val="Font Style32"/>
    <w:basedOn w:val="Privzetapisavaodstavka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3">
    <w:name w:val="Font Style33"/>
    <w:basedOn w:val="Privzetapisavaodstavka"/>
    <w:uiPriority w:val="99"/>
    <w:rPr>
      <w:rFonts w:ascii="Franklin Gothic Medium" w:hAnsi="Franklin Gothic Medium" w:cs="Franklin Gothic Medium"/>
      <w:b/>
      <w:bCs/>
      <w:spacing w:val="-10"/>
      <w:sz w:val="12"/>
      <w:szCs w:val="12"/>
    </w:rPr>
  </w:style>
  <w:style w:type="character" w:customStyle="1" w:styleId="FontStyle34">
    <w:name w:val="Font Style34"/>
    <w:basedOn w:val="Privzetapisavaodstavka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Privzetapisavaodstavka"/>
    <w:uiPriority w:val="99"/>
    <w:rPr>
      <w:rFonts w:ascii="Franklin Gothic Medium" w:hAnsi="Franklin Gothic Medium" w:cs="Franklin Gothic Medium"/>
      <w:sz w:val="28"/>
      <w:szCs w:val="28"/>
    </w:rPr>
  </w:style>
  <w:style w:type="character" w:customStyle="1" w:styleId="FontStyle36">
    <w:name w:val="Font Style36"/>
    <w:basedOn w:val="Privzetapisavaodstavka"/>
    <w:uiPriority w:val="99"/>
    <w:rPr>
      <w:rFonts w:ascii="Times New Roman" w:hAnsi="Times New Roman" w:cs="Times New Roman"/>
      <w:b/>
      <w:bCs/>
      <w:smallCaps/>
      <w:sz w:val="40"/>
      <w:szCs w:val="40"/>
    </w:rPr>
  </w:style>
  <w:style w:type="character" w:customStyle="1" w:styleId="FontStyle37">
    <w:name w:val="Font Style37"/>
    <w:basedOn w:val="Privzetapisavaodstavka"/>
    <w:uiPriority w:val="99"/>
    <w:rPr>
      <w:rFonts w:ascii="Impact" w:hAnsi="Impact" w:cs="Impact"/>
      <w:spacing w:val="40"/>
      <w:sz w:val="28"/>
      <w:szCs w:val="28"/>
    </w:rPr>
  </w:style>
  <w:style w:type="character" w:customStyle="1" w:styleId="FontStyle38">
    <w:name w:val="Font Style38"/>
    <w:basedOn w:val="Privzetapisavaodstavka"/>
    <w:uiPriority w:val="99"/>
    <w:rPr>
      <w:rFonts w:ascii="Franklin Gothic Medium" w:hAnsi="Franklin Gothic Medium" w:cs="Franklin Gothic Medium"/>
      <w:b/>
      <w:bCs/>
      <w:i/>
      <w:iCs/>
      <w:sz w:val="12"/>
      <w:szCs w:val="12"/>
    </w:rPr>
  </w:style>
  <w:style w:type="character" w:customStyle="1" w:styleId="FontStyle39">
    <w:name w:val="Font Style39"/>
    <w:basedOn w:val="Privzetapisavaodstavka"/>
    <w:uiPriority w:val="99"/>
    <w:rPr>
      <w:rFonts w:ascii="Times New Roman" w:hAnsi="Times New Roman" w:cs="Times New Roman"/>
      <w:sz w:val="50"/>
      <w:szCs w:val="50"/>
    </w:rPr>
  </w:style>
  <w:style w:type="character" w:customStyle="1" w:styleId="FontStyle40">
    <w:name w:val="Font Style40"/>
    <w:basedOn w:val="Privzetapisavaodstavka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1">
    <w:name w:val="Font Style41"/>
    <w:basedOn w:val="Privzetapisavaodstavka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Privzetapisavaodstavka"/>
    <w:uiPriority w:val="99"/>
    <w:rPr>
      <w:rFonts w:ascii="Impact" w:hAnsi="Impact" w:cs="Impact"/>
      <w:i/>
      <w:iCs/>
      <w:sz w:val="24"/>
      <w:szCs w:val="24"/>
    </w:rPr>
  </w:style>
  <w:style w:type="character" w:customStyle="1" w:styleId="FontStyle43">
    <w:name w:val="Font Style43"/>
    <w:basedOn w:val="Privzetapisavaodstavka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Privzetapisavaodstavka"/>
    <w:uiPriority w:val="99"/>
    <w:rPr>
      <w:rFonts w:ascii="Franklin Gothic Medium" w:hAnsi="Franklin Gothic Medium" w:cs="Franklin Gothic Medium"/>
      <w:sz w:val="14"/>
      <w:szCs w:val="14"/>
    </w:rPr>
  </w:style>
  <w:style w:type="character" w:customStyle="1" w:styleId="FontStyle45">
    <w:name w:val="Font Style45"/>
    <w:basedOn w:val="Privzetapisavaodstavka"/>
    <w:uiPriority w:val="99"/>
    <w:rPr>
      <w:rFonts w:ascii="Franklin Gothic Medium" w:hAnsi="Franklin Gothic Medium" w:cs="Franklin Gothic Medium"/>
      <w:b/>
      <w:bCs/>
      <w:sz w:val="14"/>
      <w:szCs w:val="14"/>
    </w:rPr>
  </w:style>
  <w:style w:type="paragraph" w:styleId="Glava">
    <w:name w:val="header"/>
    <w:basedOn w:val="Navaden"/>
    <w:link w:val="GlavaZnak"/>
    <w:uiPriority w:val="99"/>
    <w:unhideWhenUsed/>
    <w:rsid w:val="00BF215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BF2151"/>
    <w:rPr>
      <w:rFonts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BF215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BF2151"/>
    <w:rPr>
      <w:rFonts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47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470B"/>
    <w:rPr>
      <w:rFonts w:ascii="Tahoma" w:hAnsi="Tahoma" w:cs="Tahoma"/>
      <w:sz w:val="16"/>
      <w:szCs w:val="16"/>
    </w:rPr>
  </w:style>
  <w:style w:type="paragraph" w:styleId="Telobesedila3">
    <w:name w:val="Body Text 3"/>
    <w:basedOn w:val="Navaden"/>
    <w:link w:val="Telobesedila3Znak"/>
    <w:rsid w:val="00A92795"/>
    <w:pPr>
      <w:widowControl/>
      <w:autoSpaceDE/>
      <w:autoSpaceDN/>
      <w:adjustRightInd/>
      <w:jc w:val="center"/>
    </w:pPr>
    <w:rPr>
      <w:sz w:val="32"/>
    </w:rPr>
  </w:style>
  <w:style w:type="character" w:customStyle="1" w:styleId="Telobesedila3Znak">
    <w:name w:val="Telo besedila 3 Znak"/>
    <w:basedOn w:val="Privzetapisavaodstavka"/>
    <w:link w:val="Telobesedila3"/>
    <w:rsid w:val="00A92795"/>
    <w:rPr>
      <w:sz w:val="32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74444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4444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4444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444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44443"/>
    <w:rPr>
      <w:b/>
      <w:bCs/>
      <w:sz w:val="20"/>
      <w:szCs w:val="20"/>
    </w:rPr>
  </w:style>
  <w:style w:type="character" w:styleId="Hiperpovezava">
    <w:name w:val="Hyperlink"/>
    <w:basedOn w:val="Privzetapisavaodstavka"/>
    <w:rsid w:val="00DD7E39"/>
    <w:rPr>
      <w:color w:val="0000FF"/>
      <w:u w:val="single"/>
    </w:rPr>
  </w:style>
  <w:style w:type="character" w:customStyle="1" w:styleId="apple-converted-space">
    <w:name w:val="apple-converted-space"/>
    <w:rsid w:val="00DD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1-01-0091" TargetMode="External"/><Relationship Id="rId13" Type="http://schemas.openxmlformats.org/officeDocument/2006/relationships/hyperlink" Target="http://www.uradni-list.si/1/objava.jsp?sop=1999-01-3819" TargetMode="External"/><Relationship Id="rId18" Type="http://schemas.openxmlformats.org/officeDocument/2006/relationships/hyperlink" Target="http://www.uradni-list.si/1/objava.jsp?sop=2010-01-0129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16-01-293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1-01-0091" TargetMode="External"/><Relationship Id="rId17" Type="http://schemas.openxmlformats.org/officeDocument/2006/relationships/hyperlink" Target="http://www.uradni-list.si/1/objava.jsp?sop=2008-01-2344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07-01-4066" TargetMode="External"/><Relationship Id="rId20" Type="http://schemas.openxmlformats.org/officeDocument/2006/relationships/hyperlink" Target="http://www.uradni-list.si/1/objava.jsp?sop=2013-01-4130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8-01-0485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08-01-0485" TargetMode="External"/><Relationship Id="rId23" Type="http://schemas.openxmlformats.org/officeDocument/2006/relationships/hyperlink" Target="http://www.uradni-list.si/1/objava.jsp?sop=2018-01-0887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uradni-list.si/1/objava.jsp?sop=2002-01-2689" TargetMode="External"/><Relationship Id="rId19" Type="http://schemas.openxmlformats.org/officeDocument/2006/relationships/hyperlink" Target="http://www.uradni-list.si/1/objava.jsp?sop=2011-01-082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1999-01-3819" TargetMode="External"/><Relationship Id="rId14" Type="http://schemas.openxmlformats.org/officeDocument/2006/relationships/hyperlink" Target="http://www.uradni-list.si/1/objava.jsp?sop=2002-01-2689" TargetMode="External"/><Relationship Id="rId22" Type="http://schemas.openxmlformats.org/officeDocument/2006/relationships/hyperlink" Target="http://www.uradni-list.si/1/objava.jsp?sop=2017-01-2916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6523-0B3F-48E2-ABF7-03883D7D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Slovenija, Ministrstvo za kulturo, Maistrova 10, Ljubljana, ki ga zastopa minister dr</vt:lpstr>
    </vt:vector>
  </TitlesOfParts>
  <Company>MK</Company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Slovenija, Ministrstvo za kulturo, Maistrova 10, Ljubljana, ki ga zastopa minister dr</dc:title>
  <dc:creator>Nada Zoran</dc:creator>
  <cp:lastModifiedBy>Irena Lačen Benedičič</cp:lastModifiedBy>
  <cp:revision>2</cp:revision>
  <cp:lastPrinted>2018-05-22T10:20:00Z</cp:lastPrinted>
  <dcterms:created xsi:type="dcterms:W3CDTF">2022-10-26T10:33:00Z</dcterms:created>
  <dcterms:modified xsi:type="dcterms:W3CDTF">2022-10-26T10:33:00Z</dcterms:modified>
</cp:coreProperties>
</file>