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3D3E3" w14:textId="77777777" w:rsidR="000A65E7" w:rsidRPr="006703F4" w:rsidRDefault="000A65E7" w:rsidP="00C721AD">
      <w:pPr>
        <w:pStyle w:val="Brezrazmikov"/>
        <w:spacing w:line="276" w:lineRule="auto"/>
        <w:jc w:val="both"/>
        <w:rPr>
          <w:rFonts w:ascii="Arial" w:hAnsi="Arial" w:cs="Arial"/>
          <w:sz w:val="20"/>
          <w:szCs w:val="20"/>
        </w:rPr>
      </w:pPr>
    </w:p>
    <w:p w14:paraId="2FD46BC1" w14:textId="77777777" w:rsidR="000A65E7" w:rsidRPr="006703F4" w:rsidRDefault="000A65E7" w:rsidP="00C721AD">
      <w:pPr>
        <w:pStyle w:val="Brezrazmikov"/>
        <w:spacing w:line="276" w:lineRule="auto"/>
        <w:jc w:val="both"/>
        <w:rPr>
          <w:rFonts w:ascii="Arial" w:hAnsi="Arial" w:cs="Arial"/>
          <w:sz w:val="20"/>
          <w:szCs w:val="20"/>
        </w:rPr>
      </w:pPr>
    </w:p>
    <w:p w14:paraId="03369F1D" w14:textId="77777777" w:rsidR="000A65E7" w:rsidRPr="006703F4" w:rsidRDefault="000A65E7" w:rsidP="00C721AD">
      <w:pPr>
        <w:pStyle w:val="Brezrazmikov"/>
        <w:spacing w:line="276" w:lineRule="auto"/>
        <w:jc w:val="both"/>
        <w:rPr>
          <w:rFonts w:ascii="Arial" w:hAnsi="Arial" w:cs="Arial"/>
          <w:sz w:val="20"/>
          <w:szCs w:val="20"/>
        </w:rPr>
      </w:pPr>
    </w:p>
    <w:p w14:paraId="6182C066" w14:textId="485DD957" w:rsidR="000A65E7" w:rsidRPr="00390830" w:rsidRDefault="000A65E7" w:rsidP="003B219E">
      <w:pPr>
        <w:spacing w:after="0"/>
        <w:jc w:val="both"/>
        <w:rPr>
          <w:rFonts w:ascii="Arial" w:hAnsi="Arial" w:cs="Arial"/>
          <w:sz w:val="20"/>
          <w:szCs w:val="20"/>
        </w:rPr>
      </w:pPr>
      <w:r w:rsidRPr="00390830">
        <w:rPr>
          <w:rFonts w:ascii="Arial" w:hAnsi="Arial" w:cs="Arial"/>
          <w:sz w:val="20"/>
          <w:szCs w:val="20"/>
        </w:rPr>
        <w:t>Na podlagi Zakona o uresničevanju javnega interesa za kulturo</w:t>
      </w:r>
      <w:r w:rsidR="00192CA7">
        <w:rPr>
          <w:rFonts w:ascii="Arial" w:hAnsi="Arial" w:cs="Arial"/>
          <w:sz w:val="20"/>
          <w:szCs w:val="20"/>
        </w:rPr>
        <w:t xml:space="preserve"> </w:t>
      </w:r>
      <w:r w:rsidR="003B219E" w:rsidRPr="00390830">
        <w:rPr>
          <w:rFonts w:ascii="Arial" w:eastAsia="Times New Roman" w:hAnsi="Arial" w:cs="Arial"/>
          <w:sz w:val="20"/>
          <w:szCs w:val="20"/>
          <w:shd w:val="clear" w:color="auto" w:fill="FFFFFF"/>
        </w:rPr>
        <w:t>(Uradni list RS, št. 77/07 - uradno prečiščeno besedilo, 65/07 - odl. US, 56/08, 4/10, 20/11, 100/11 - odl. US, 111/13, 68/16, 61/17, 21/18 - ZNOrg, 49/20 - ZIUZEOP, 3/22 - ZDeb</w:t>
      </w:r>
      <w:r w:rsidRPr="00390830">
        <w:rPr>
          <w:rFonts w:ascii="Arial" w:hAnsi="Arial" w:cs="Arial"/>
          <w:bCs/>
          <w:sz w:val="20"/>
          <w:szCs w:val="20"/>
        </w:rPr>
        <w:t xml:space="preserve">; v nadaljnjem besedilu: ZUJIK), 6. člena </w:t>
      </w:r>
      <w:r w:rsidRPr="00390830">
        <w:rPr>
          <w:rFonts w:ascii="Arial" w:hAnsi="Arial" w:cs="Arial"/>
          <w:sz w:val="20"/>
          <w:szCs w:val="20"/>
        </w:rPr>
        <w:t>Pravilnika o izvedbi javnega poziva in javnega razpisa za izbiro kulturnih programov in kulturnih projektov (Uradni list RS, št. 43/10 in 62/16, v nadaljevanju: Pravilnik) in skladno s Sporazumom med Vlado Republike Slovenije in Vlado Republike Avstrije o sodelovanju v kulturi, izobraževanju in znanosti (Uradni list RS, št. 5/02, MP5/02, v nadaljevanju: Sporazum)  ter 4. Delovnim programom o sodelovanju v kulturi, izobraževanju in znanosti med Vlado Republike Slovenije in Vlado Republike Avstrije za obdobje od 2017 do 2021 (z dne 12.9.2017) Ministrstvo za kulturo (v nadaljevanju: ministrstvo) objavlja</w:t>
      </w:r>
    </w:p>
    <w:p w14:paraId="701BF0FB" w14:textId="77777777" w:rsidR="000A65E7" w:rsidRPr="00C721AD" w:rsidRDefault="000A65E7" w:rsidP="00C721AD">
      <w:pPr>
        <w:pStyle w:val="Brezrazmikov"/>
        <w:spacing w:line="276" w:lineRule="auto"/>
        <w:jc w:val="both"/>
        <w:rPr>
          <w:rFonts w:ascii="Arial" w:hAnsi="Arial" w:cs="Arial"/>
          <w:sz w:val="20"/>
          <w:szCs w:val="20"/>
        </w:rPr>
      </w:pPr>
    </w:p>
    <w:p w14:paraId="7AF8BB8D" w14:textId="77777777" w:rsidR="000A65E7" w:rsidRPr="00C721AD" w:rsidRDefault="000A65E7" w:rsidP="00C721AD">
      <w:pPr>
        <w:pStyle w:val="Brezrazmikov"/>
        <w:spacing w:line="276" w:lineRule="auto"/>
        <w:jc w:val="both"/>
        <w:rPr>
          <w:rFonts w:ascii="Arial" w:hAnsi="Arial" w:cs="Arial"/>
          <w:b/>
          <w:bCs/>
          <w:sz w:val="20"/>
          <w:szCs w:val="20"/>
        </w:rPr>
      </w:pPr>
    </w:p>
    <w:p w14:paraId="333FFF7E" w14:textId="70891EA6" w:rsidR="000A65E7" w:rsidRPr="00C721AD" w:rsidRDefault="000A65E7" w:rsidP="00C721AD">
      <w:pPr>
        <w:pStyle w:val="Brezrazmikov"/>
        <w:spacing w:line="276" w:lineRule="auto"/>
        <w:jc w:val="center"/>
        <w:rPr>
          <w:rFonts w:ascii="Arial" w:hAnsi="Arial" w:cs="Arial"/>
          <w:b/>
          <w:sz w:val="20"/>
          <w:szCs w:val="20"/>
        </w:rPr>
      </w:pPr>
      <w:bookmarkStart w:id="0" w:name="_Hlk62835912"/>
      <w:r w:rsidRPr="00C721AD">
        <w:rPr>
          <w:rFonts w:ascii="Arial" w:hAnsi="Arial" w:cs="Arial"/>
          <w:b/>
          <w:bCs/>
          <w:sz w:val="20"/>
          <w:szCs w:val="20"/>
        </w:rPr>
        <w:t>Javni razpis za izbor kulturnih projektov programa, namenjenega pripadnikom nemško govoreče etnične skupine v Republiki Sloveniji, ki jih bo v letu 202</w:t>
      </w:r>
      <w:r w:rsidR="004D7899" w:rsidRPr="00C721AD">
        <w:rPr>
          <w:rFonts w:ascii="Arial" w:hAnsi="Arial" w:cs="Arial"/>
          <w:b/>
          <w:bCs/>
          <w:sz w:val="20"/>
          <w:szCs w:val="20"/>
        </w:rPr>
        <w:t>2</w:t>
      </w:r>
      <w:r w:rsidRPr="00C721AD">
        <w:rPr>
          <w:rFonts w:ascii="Arial" w:hAnsi="Arial" w:cs="Arial"/>
          <w:b/>
          <w:bCs/>
          <w:sz w:val="20"/>
          <w:szCs w:val="20"/>
        </w:rPr>
        <w:t>, na podlagi Sporazuma</w:t>
      </w:r>
      <w:r w:rsidRPr="00C721AD">
        <w:rPr>
          <w:rFonts w:ascii="Arial" w:hAnsi="Arial" w:cs="Arial"/>
          <w:sz w:val="20"/>
          <w:szCs w:val="20"/>
        </w:rPr>
        <w:t xml:space="preserve"> </w:t>
      </w:r>
      <w:r w:rsidRPr="00C721AD">
        <w:rPr>
          <w:rFonts w:ascii="Arial" w:hAnsi="Arial" w:cs="Arial"/>
          <w:b/>
          <w:sz w:val="20"/>
          <w:szCs w:val="20"/>
        </w:rPr>
        <w:t>med Vlado Republike Slovenije in Vlado Republike Avstrije o sodelovanju v kulturi, izobraževanju in znanosti, financirala Republika Slovenija iz proračuna, namenjenega za kulturo (projektni razpis, oznaka JPR-SLOA-202</w:t>
      </w:r>
      <w:r w:rsidR="009F26E2" w:rsidRPr="00C721AD">
        <w:rPr>
          <w:rFonts w:ascii="Arial" w:hAnsi="Arial" w:cs="Arial"/>
          <w:b/>
          <w:sz w:val="20"/>
          <w:szCs w:val="20"/>
        </w:rPr>
        <w:t>2</w:t>
      </w:r>
      <w:r w:rsidRPr="00C721AD">
        <w:rPr>
          <w:rFonts w:ascii="Arial" w:hAnsi="Arial" w:cs="Arial"/>
          <w:b/>
          <w:sz w:val="20"/>
          <w:szCs w:val="20"/>
        </w:rPr>
        <w:t>)</w:t>
      </w:r>
    </w:p>
    <w:p w14:paraId="39395493" w14:textId="77777777" w:rsidR="000A65E7" w:rsidRPr="00C721AD" w:rsidRDefault="000A65E7" w:rsidP="00C721AD">
      <w:pPr>
        <w:pStyle w:val="Brezrazmikov"/>
        <w:spacing w:line="276" w:lineRule="auto"/>
        <w:jc w:val="both"/>
        <w:rPr>
          <w:rFonts w:ascii="Arial" w:hAnsi="Arial" w:cs="Arial"/>
          <w:b/>
          <w:sz w:val="20"/>
          <w:szCs w:val="20"/>
        </w:rPr>
      </w:pPr>
    </w:p>
    <w:p w14:paraId="676E5009" w14:textId="77777777" w:rsidR="000A65E7" w:rsidRPr="00C721AD" w:rsidRDefault="000A65E7" w:rsidP="00C721AD">
      <w:pPr>
        <w:pStyle w:val="Brezrazmikov"/>
        <w:spacing w:line="276" w:lineRule="auto"/>
        <w:jc w:val="both"/>
        <w:rPr>
          <w:rFonts w:ascii="Arial" w:hAnsi="Arial" w:cs="Arial"/>
          <w:b/>
          <w:sz w:val="20"/>
          <w:szCs w:val="20"/>
        </w:rPr>
      </w:pPr>
    </w:p>
    <w:bookmarkEnd w:id="0"/>
    <w:p w14:paraId="0E0151CC" w14:textId="77777777" w:rsidR="000A65E7" w:rsidRPr="00C721AD" w:rsidRDefault="000A65E7" w:rsidP="00C721AD">
      <w:pPr>
        <w:pStyle w:val="Brezrazmikov"/>
        <w:numPr>
          <w:ilvl w:val="0"/>
          <w:numId w:val="10"/>
        </w:numPr>
        <w:spacing w:line="276" w:lineRule="auto"/>
        <w:jc w:val="both"/>
        <w:rPr>
          <w:rFonts w:ascii="Arial" w:hAnsi="Arial" w:cs="Arial"/>
          <w:b/>
          <w:sz w:val="20"/>
          <w:szCs w:val="20"/>
        </w:rPr>
      </w:pPr>
      <w:r w:rsidRPr="00C721AD">
        <w:rPr>
          <w:rFonts w:ascii="Arial" w:hAnsi="Arial" w:cs="Arial"/>
          <w:b/>
          <w:sz w:val="20"/>
          <w:szCs w:val="20"/>
        </w:rPr>
        <w:t>Neposredni uporabnik, ki dodeljuje sredstva</w:t>
      </w:r>
    </w:p>
    <w:p w14:paraId="63ABC17E" w14:textId="77777777" w:rsidR="000A65E7" w:rsidRPr="00C721AD" w:rsidRDefault="000A65E7" w:rsidP="00C721AD">
      <w:pPr>
        <w:pStyle w:val="Brezrazmikov"/>
        <w:spacing w:line="276" w:lineRule="auto"/>
        <w:jc w:val="both"/>
        <w:rPr>
          <w:rFonts w:ascii="Arial" w:hAnsi="Arial" w:cs="Arial"/>
          <w:b/>
          <w:sz w:val="20"/>
          <w:szCs w:val="20"/>
        </w:rPr>
      </w:pPr>
    </w:p>
    <w:p w14:paraId="4F2AFC6D" w14:textId="77777777"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Republika Slovenija, Ministrstvo za kulturo, Maistrova 10, 1000 Ljubljana (v nadaljevanju: ministrstvo).</w:t>
      </w:r>
    </w:p>
    <w:p w14:paraId="3F22D2E4" w14:textId="77777777" w:rsidR="000A65E7" w:rsidRPr="00C721AD" w:rsidRDefault="000A65E7" w:rsidP="00C721AD">
      <w:pPr>
        <w:pStyle w:val="Brezrazmikov"/>
        <w:spacing w:line="276" w:lineRule="auto"/>
        <w:jc w:val="both"/>
        <w:rPr>
          <w:rFonts w:ascii="Arial" w:hAnsi="Arial" w:cs="Arial"/>
          <w:sz w:val="20"/>
          <w:szCs w:val="20"/>
        </w:rPr>
      </w:pPr>
    </w:p>
    <w:p w14:paraId="360140E2" w14:textId="77777777" w:rsidR="000A65E7" w:rsidRPr="00C721AD" w:rsidRDefault="000A65E7" w:rsidP="00C721AD">
      <w:pPr>
        <w:pStyle w:val="Brezrazmikov"/>
        <w:numPr>
          <w:ilvl w:val="0"/>
          <w:numId w:val="10"/>
        </w:numPr>
        <w:spacing w:line="276" w:lineRule="auto"/>
        <w:jc w:val="both"/>
        <w:rPr>
          <w:rFonts w:ascii="Arial" w:hAnsi="Arial" w:cs="Arial"/>
          <w:b/>
          <w:sz w:val="20"/>
          <w:szCs w:val="20"/>
        </w:rPr>
      </w:pPr>
      <w:r w:rsidRPr="00C721AD">
        <w:rPr>
          <w:rFonts w:ascii="Arial" w:hAnsi="Arial" w:cs="Arial"/>
          <w:b/>
          <w:bCs/>
          <w:sz w:val="20"/>
          <w:szCs w:val="20"/>
        </w:rPr>
        <w:t>Predmet  oziroma področje in cilj javnega razpisa</w:t>
      </w:r>
    </w:p>
    <w:p w14:paraId="6922DF96" w14:textId="77777777" w:rsidR="000A65E7" w:rsidRPr="00C721AD" w:rsidRDefault="000A65E7" w:rsidP="00C721AD">
      <w:pPr>
        <w:pStyle w:val="Brezrazmikov"/>
        <w:spacing w:line="276" w:lineRule="auto"/>
        <w:jc w:val="both"/>
        <w:rPr>
          <w:rFonts w:ascii="Arial" w:hAnsi="Arial" w:cs="Arial"/>
          <w:sz w:val="20"/>
          <w:szCs w:val="20"/>
        </w:rPr>
      </w:pPr>
    </w:p>
    <w:p w14:paraId="79E87440" w14:textId="1904631F"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Predmet razpisa je (so)financiranje kulturnih projektov nepridobitnih kulturnih organizacij s statusom pravne osebe zasebnega prava na podlagi 4. Delovnega programa o sodelovanju v kulturi, izobraževanju in znanosti med Vlado Republike Slovenije in Vlado Republike Avstrije za obdobje od 2017 do 2021 (z dne 12.9.2017), </w:t>
      </w:r>
      <w:r w:rsidRPr="00C721AD">
        <w:rPr>
          <w:rFonts w:ascii="Arial" w:hAnsi="Arial" w:cs="Arial"/>
          <w:bCs/>
          <w:sz w:val="20"/>
          <w:szCs w:val="20"/>
        </w:rPr>
        <w:t>ki jih bo v letu 202</w:t>
      </w:r>
      <w:r w:rsidR="00C93471">
        <w:rPr>
          <w:rFonts w:ascii="Arial" w:hAnsi="Arial" w:cs="Arial"/>
          <w:bCs/>
          <w:sz w:val="20"/>
          <w:szCs w:val="20"/>
        </w:rPr>
        <w:t>2</w:t>
      </w:r>
      <w:r w:rsidRPr="00C721AD">
        <w:rPr>
          <w:rFonts w:ascii="Arial" w:hAnsi="Arial" w:cs="Arial"/>
          <w:bCs/>
          <w:sz w:val="20"/>
          <w:szCs w:val="20"/>
        </w:rPr>
        <w:t xml:space="preserve"> financirala Republika Slovenija iz proračuna, namenjenega za kulturo,</w:t>
      </w:r>
      <w:r w:rsidRPr="00C721AD">
        <w:rPr>
          <w:rFonts w:ascii="Arial" w:hAnsi="Arial" w:cs="Arial"/>
          <w:sz w:val="20"/>
          <w:szCs w:val="20"/>
        </w:rPr>
        <w:t xml:space="preserve"> v okviru posebnega programa ministrstva iz proračunske postavke »Manjšinske skupnosti, vključene v meddržavne sporazume« (v nadaljevanju: projekti).</w:t>
      </w:r>
    </w:p>
    <w:p w14:paraId="65C0B7A1" w14:textId="77777777" w:rsidR="000A65E7" w:rsidRPr="00C721AD" w:rsidRDefault="000A65E7" w:rsidP="00C721AD">
      <w:pPr>
        <w:pStyle w:val="Brezrazmikov"/>
        <w:spacing w:line="276" w:lineRule="auto"/>
        <w:jc w:val="both"/>
        <w:rPr>
          <w:rFonts w:ascii="Arial" w:hAnsi="Arial" w:cs="Arial"/>
          <w:sz w:val="20"/>
          <w:szCs w:val="20"/>
        </w:rPr>
      </w:pPr>
    </w:p>
    <w:p w14:paraId="2C114688" w14:textId="434A611B" w:rsidR="000A65E7" w:rsidRPr="00C721AD" w:rsidRDefault="000A65E7" w:rsidP="00C721AD">
      <w:pPr>
        <w:pStyle w:val="Brezrazmikov"/>
        <w:spacing w:line="276" w:lineRule="auto"/>
        <w:jc w:val="both"/>
        <w:rPr>
          <w:rFonts w:ascii="Arial" w:hAnsi="Arial" w:cs="Arial"/>
          <w:sz w:val="20"/>
          <w:szCs w:val="20"/>
        </w:rPr>
      </w:pPr>
      <w:bookmarkStart w:id="1" w:name="_Hlk93665855"/>
      <w:r w:rsidRPr="00C721AD">
        <w:rPr>
          <w:rFonts w:ascii="Arial" w:hAnsi="Arial" w:cs="Arial"/>
          <w:sz w:val="20"/>
          <w:szCs w:val="20"/>
        </w:rPr>
        <w:t>Cilj</w:t>
      </w:r>
      <w:r w:rsidR="00A83C06">
        <w:rPr>
          <w:rFonts w:ascii="Arial" w:hAnsi="Arial" w:cs="Arial"/>
          <w:sz w:val="20"/>
          <w:szCs w:val="20"/>
        </w:rPr>
        <w:t>i</w:t>
      </w:r>
      <w:r w:rsidRPr="00C721AD">
        <w:rPr>
          <w:rFonts w:ascii="Arial" w:hAnsi="Arial" w:cs="Arial"/>
          <w:sz w:val="20"/>
          <w:szCs w:val="20"/>
        </w:rPr>
        <w:t xml:space="preserve"> javnega razpisa </w:t>
      </w:r>
      <w:r w:rsidR="00A83C06">
        <w:rPr>
          <w:rFonts w:ascii="Arial" w:hAnsi="Arial" w:cs="Arial"/>
          <w:sz w:val="20"/>
          <w:szCs w:val="20"/>
        </w:rPr>
        <w:t>so</w:t>
      </w:r>
      <w:r w:rsidR="007240CE" w:rsidRPr="00C721AD">
        <w:rPr>
          <w:rFonts w:ascii="Arial" w:hAnsi="Arial" w:cs="Arial"/>
          <w:sz w:val="20"/>
          <w:szCs w:val="20"/>
        </w:rPr>
        <w:t xml:space="preserve"> o</w:t>
      </w:r>
      <w:r w:rsidRPr="00C721AD">
        <w:rPr>
          <w:rFonts w:ascii="Arial" w:hAnsi="Arial" w:cs="Arial"/>
          <w:sz w:val="20"/>
          <w:szCs w:val="20"/>
        </w:rPr>
        <w:t>hranjanje, razvoj in promocija zgodovinske jezikovne in kulturne raznolikosti ter kulturne identitete pripadnikov nemško govoreče etnične skupine v Republiki Sloveniji</w:t>
      </w:r>
      <w:r w:rsidR="007240CE" w:rsidRPr="00C721AD">
        <w:rPr>
          <w:rFonts w:ascii="Arial" w:hAnsi="Arial" w:cs="Arial"/>
          <w:sz w:val="20"/>
          <w:szCs w:val="20"/>
        </w:rPr>
        <w:t>.</w:t>
      </w:r>
    </w:p>
    <w:bookmarkEnd w:id="1"/>
    <w:p w14:paraId="748E1C94" w14:textId="77777777" w:rsidR="000A65E7" w:rsidRPr="00C721AD" w:rsidRDefault="000A65E7" w:rsidP="00C721AD">
      <w:pPr>
        <w:pStyle w:val="Brezrazmikov"/>
        <w:spacing w:line="276" w:lineRule="auto"/>
        <w:jc w:val="both"/>
        <w:rPr>
          <w:rFonts w:ascii="Arial" w:hAnsi="Arial" w:cs="Arial"/>
          <w:sz w:val="20"/>
          <w:szCs w:val="20"/>
        </w:rPr>
      </w:pPr>
    </w:p>
    <w:p w14:paraId="0AEB5B2C" w14:textId="77777777" w:rsidR="000A65E7" w:rsidRPr="00C721AD" w:rsidRDefault="000A65E7" w:rsidP="00C721AD">
      <w:pPr>
        <w:pStyle w:val="Brezrazmikov"/>
        <w:numPr>
          <w:ilvl w:val="0"/>
          <w:numId w:val="10"/>
        </w:numPr>
        <w:spacing w:line="276" w:lineRule="auto"/>
        <w:jc w:val="both"/>
        <w:rPr>
          <w:rFonts w:ascii="Arial" w:hAnsi="Arial" w:cs="Arial"/>
          <w:b/>
          <w:bCs/>
          <w:sz w:val="20"/>
          <w:szCs w:val="20"/>
        </w:rPr>
      </w:pPr>
      <w:r w:rsidRPr="00C721AD">
        <w:rPr>
          <w:rFonts w:ascii="Arial" w:hAnsi="Arial" w:cs="Arial"/>
          <w:b/>
          <w:bCs/>
          <w:sz w:val="20"/>
          <w:szCs w:val="20"/>
        </w:rPr>
        <w:t>Pomen izrazov</w:t>
      </w:r>
    </w:p>
    <w:p w14:paraId="02154EC7" w14:textId="77777777" w:rsidR="000A65E7" w:rsidRPr="00C721AD" w:rsidRDefault="000A65E7" w:rsidP="00C721AD">
      <w:pPr>
        <w:pStyle w:val="Brezrazmikov"/>
        <w:spacing w:line="276" w:lineRule="auto"/>
        <w:jc w:val="both"/>
        <w:rPr>
          <w:rFonts w:ascii="Arial" w:hAnsi="Arial" w:cs="Arial"/>
          <w:sz w:val="20"/>
          <w:szCs w:val="20"/>
        </w:rPr>
      </w:pPr>
    </w:p>
    <w:p w14:paraId="067BC6B8" w14:textId="77777777"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Kulturna nepridobitna organizacija s statusom pravne osebe zasebnega prava je društvo, zveza društev, zasebni zavodi in druge nevladne organizacije, ki so registrirane za opravljanje kulturno-umetniških dejavnosti in posredovanje kulturnih dobrin v Sloveniji. Na tem javnem razpisu lahko nastopa kot prijavitelj kulturnega projekta.</w:t>
      </w:r>
    </w:p>
    <w:p w14:paraId="55832A95" w14:textId="77777777" w:rsidR="000A65E7" w:rsidRPr="00C721AD" w:rsidRDefault="000A65E7" w:rsidP="00C721AD">
      <w:pPr>
        <w:pStyle w:val="Brezrazmikov"/>
        <w:spacing w:line="276" w:lineRule="auto"/>
        <w:jc w:val="both"/>
        <w:rPr>
          <w:rFonts w:ascii="Arial" w:hAnsi="Arial" w:cs="Arial"/>
          <w:sz w:val="20"/>
          <w:szCs w:val="20"/>
        </w:rPr>
      </w:pPr>
    </w:p>
    <w:p w14:paraId="24056745" w14:textId="77777777"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Prijavitelj kulturnega projekta je odgovorni nosilec projekta.</w:t>
      </w:r>
    </w:p>
    <w:p w14:paraId="7E5781C1" w14:textId="77777777" w:rsidR="000A65E7" w:rsidRPr="00C721AD" w:rsidRDefault="000A65E7" w:rsidP="00C721AD">
      <w:pPr>
        <w:jc w:val="both"/>
        <w:rPr>
          <w:rFonts w:ascii="Arial" w:hAnsi="Arial" w:cs="Arial"/>
          <w:sz w:val="20"/>
          <w:szCs w:val="20"/>
        </w:rPr>
      </w:pPr>
      <w:r w:rsidRPr="00C721AD">
        <w:rPr>
          <w:rFonts w:ascii="Arial" w:hAnsi="Arial" w:cs="Arial"/>
          <w:bCs/>
          <w:sz w:val="20"/>
          <w:szCs w:val="20"/>
        </w:rPr>
        <w:lastRenderedPageBreak/>
        <w:t xml:space="preserve">Odgovorna oseba prijavitelja projekta </w:t>
      </w:r>
      <w:r w:rsidRPr="00C721AD">
        <w:rPr>
          <w:rFonts w:ascii="Arial" w:hAnsi="Arial" w:cs="Arial"/>
          <w:sz w:val="20"/>
          <w:szCs w:val="20"/>
        </w:rPr>
        <w:t>je odgovorni nosilec projekta, ki poslovno in vsebinsko predstavlja in zastopa kulturno organizacijo.</w:t>
      </w:r>
    </w:p>
    <w:p w14:paraId="7E19B216" w14:textId="77777777"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Kulturni projekt je posamična kulturna dejavnost, ki je v javnem interesu in je dostopen javnosti. Kulturni projekt mora vključevati aktivnosti, ki spadajo na vsa področja kulture (založniška in izdajateljska dejavnost, kulturna dediščina, vizualna umetnost, arhitektura, intermedijska umetnosti, fotografija, uprizoritvena umetnost, ohranjanje jezika, glasba, ples ipd.). Projekt je mogoče razbrati iz izpolnjenega prijavnega obrazca.</w:t>
      </w:r>
    </w:p>
    <w:p w14:paraId="3AD1E244" w14:textId="77777777" w:rsidR="000A65E7" w:rsidRPr="00C721AD" w:rsidRDefault="000A65E7" w:rsidP="00C721AD">
      <w:pPr>
        <w:pStyle w:val="Brezrazmikov"/>
        <w:spacing w:line="276" w:lineRule="auto"/>
        <w:jc w:val="both"/>
        <w:rPr>
          <w:rFonts w:ascii="Arial" w:hAnsi="Arial" w:cs="Arial"/>
          <w:sz w:val="20"/>
          <w:szCs w:val="20"/>
        </w:rPr>
      </w:pPr>
    </w:p>
    <w:p w14:paraId="20E21050" w14:textId="77777777"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Finančna uravnoteženost kulturnega projekta pomeni, da se skupne vrednosti predvidenih odhodkov in prihodkov celotnega projekta po posameznih stroškovnih postavkah, prikazanih v finančni obrazložitvi, ujemajo (odhodki = prihodki).  </w:t>
      </w:r>
      <w:r w:rsidRPr="00C721AD">
        <w:rPr>
          <w:rFonts w:ascii="Arial" w:hAnsi="Arial" w:cs="Arial"/>
          <w:bCs/>
          <w:sz w:val="20"/>
          <w:szCs w:val="20"/>
        </w:rPr>
        <w:t xml:space="preserve">Celotna vrednost projekta </w:t>
      </w:r>
      <w:r w:rsidRPr="00C721AD">
        <w:rPr>
          <w:rFonts w:ascii="Arial" w:hAnsi="Arial" w:cs="Arial"/>
          <w:sz w:val="20"/>
          <w:szCs w:val="20"/>
        </w:rPr>
        <w:t>obsega vse načrtovane odhodke.</w:t>
      </w:r>
    </w:p>
    <w:p w14:paraId="1B989D17" w14:textId="77777777" w:rsidR="000A65E7" w:rsidRPr="00C721AD" w:rsidRDefault="000A65E7" w:rsidP="00C721AD">
      <w:pPr>
        <w:pStyle w:val="Brezrazmikov"/>
        <w:spacing w:line="276" w:lineRule="auto"/>
        <w:jc w:val="both"/>
        <w:rPr>
          <w:rFonts w:ascii="Arial" w:hAnsi="Arial" w:cs="Arial"/>
          <w:sz w:val="20"/>
          <w:szCs w:val="20"/>
        </w:rPr>
      </w:pPr>
    </w:p>
    <w:p w14:paraId="48CF2E88" w14:textId="77777777"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Otrok je vsako človeško bitje, mlajše od osemnajst let, razen če zakon, ki se uporablja za otroka, določa, da se polnoletnost doseže že prej (povzeto po definiciji 1. člena Konvencije Združenih narodov o otrokovih pravicah, ki jo je sprejela Generalna skupščina ZN z resolucijo št. 44/25 z dne 20. 11. 1989).</w:t>
      </w:r>
    </w:p>
    <w:p w14:paraId="4F38F391" w14:textId="53917ADF" w:rsidR="000A65E7" w:rsidRPr="00C721AD" w:rsidRDefault="000A65E7" w:rsidP="00C721AD">
      <w:pPr>
        <w:pStyle w:val="Brezrazmikov"/>
        <w:spacing w:line="276" w:lineRule="auto"/>
        <w:jc w:val="both"/>
        <w:rPr>
          <w:rFonts w:ascii="Arial" w:hAnsi="Arial" w:cs="Arial"/>
          <w:sz w:val="20"/>
          <w:szCs w:val="20"/>
        </w:rPr>
      </w:pPr>
    </w:p>
    <w:p w14:paraId="624DE727" w14:textId="77777777" w:rsidR="007240CE" w:rsidRPr="00C721AD" w:rsidRDefault="007240CE" w:rsidP="00C721AD">
      <w:pPr>
        <w:jc w:val="both"/>
        <w:rPr>
          <w:rFonts w:ascii="Arial" w:hAnsi="Arial" w:cs="Arial"/>
          <w:sz w:val="20"/>
          <w:szCs w:val="20"/>
        </w:rPr>
      </w:pPr>
      <w:r w:rsidRPr="00C721AD">
        <w:rPr>
          <w:rFonts w:ascii="Arial" w:hAnsi="Arial" w:cs="Arial"/>
          <w:sz w:val="20"/>
          <w:szCs w:val="20"/>
        </w:rPr>
        <w:t>Starejši so tisti, ki so stari 55 ali več let.</w:t>
      </w:r>
    </w:p>
    <w:p w14:paraId="0F238FBC" w14:textId="77777777" w:rsidR="007240CE" w:rsidRPr="00C721AD" w:rsidRDefault="007240CE" w:rsidP="00C721AD">
      <w:pPr>
        <w:pStyle w:val="Brezrazmikov"/>
        <w:spacing w:line="276" w:lineRule="auto"/>
        <w:jc w:val="both"/>
        <w:rPr>
          <w:rFonts w:ascii="Arial" w:hAnsi="Arial" w:cs="Arial"/>
          <w:sz w:val="20"/>
          <w:szCs w:val="20"/>
        </w:rPr>
      </w:pPr>
    </w:p>
    <w:p w14:paraId="56E4EB8C" w14:textId="77777777" w:rsidR="000A65E7" w:rsidRPr="00C721AD" w:rsidRDefault="000A65E7" w:rsidP="00C721AD">
      <w:pPr>
        <w:pStyle w:val="Brezrazmikov"/>
        <w:numPr>
          <w:ilvl w:val="0"/>
          <w:numId w:val="10"/>
        </w:numPr>
        <w:spacing w:line="276" w:lineRule="auto"/>
        <w:jc w:val="both"/>
        <w:rPr>
          <w:rFonts w:ascii="Arial" w:hAnsi="Arial" w:cs="Arial"/>
          <w:b/>
          <w:bCs/>
          <w:sz w:val="20"/>
          <w:szCs w:val="20"/>
        </w:rPr>
      </w:pPr>
      <w:r w:rsidRPr="00C721AD">
        <w:rPr>
          <w:rFonts w:ascii="Arial" w:hAnsi="Arial" w:cs="Arial"/>
          <w:b/>
          <w:bCs/>
          <w:sz w:val="20"/>
          <w:szCs w:val="20"/>
        </w:rPr>
        <w:t>Pogoji za sodelovanje na javnem razpisu</w:t>
      </w:r>
    </w:p>
    <w:p w14:paraId="272D4CF3" w14:textId="77777777" w:rsidR="000A65E7" w:rsidRPr="00C721AD" w:rsidRDefault="000A65E7" w:rsidP="00C721AD">
      <w:pPr>
        <w:pStyle w:val="Brezrazmikov"/>
        <w:spacing w:line="276" w:lineRule="auto"/>
        <w:jc w:val="both"/>
        <w:rPr>
          <w:rFonts w:ascii="Arial" w:hAnsi="Arial" w:cs="Arial"/>
          <w:b/>
          <w:bCs/>
          <w:sz w:val="20"/>
          <w:szCs w:val="20"/>
        </w:rPr>
      </w:pPr>
    </w:p>
    <w:p w14:paraId="71A0FF06" w14:textId="77777777" w:rsidR="007240CE" w:rsidRPr="00C721AD" w:rsidRDefault="007240CE" w:rsidP="00C721AD">
      <w:pPr>
        <w:pStyle w:val="Brezrazmikov"/>
        <w:spacing w:line="276" w:lineRule="auto"/>
        <w:jc w:val="both"/>
        <w:rPr>
          <w:rFonts w:ascii="Arial" w:hAnsi="Arial" w:cs="Arial"/>
          <w:sz w:val="20"/>
          <w:szCs w:val="20"/>
        </w:rPr>
      </w:pPr>
      <w:r w:rsidRPr="00C721AD">
        <w:rPr>
          <w:rFonts w:ascii="Arial" w:hAnsi="Arial" w:cs="Arial"/>
          <w:sz w:val="20"/>
          <w:szCs w:val="20"/>
        </w:rPr>
        <w:t>Na javni razpis se lahko prijavi le prijavitelj (upravičena oseba), ki izpolnjuje naslednje pogoje:</w:t>
      </w:r>
    </w:p>
    <w:p w14:paraId="33BBB092" w14:textId="02841AE0" w:rsidR="000A65E7" w:rsidRPr="00C721AD" w:rsidRDefault="007240CE" w:rsidP="00C721AD">
      <w:pPr>
        <w:pStyle w:val="Brezrazmikov"/>
        <w:numPr>
          <w:ilvl w:val="0"/>
          <w:numId w:val="13"/>
        </w:numPr>
        <w:spacing w:line="276" w:lineRule="auto"/>
        <w:jc w:val="both"/>
        <w:rPr>
          <w:rFonts w:ascii="Arial" w:hAnsi="Arial" w:cs="Arial"/>
          <w:bCs/>
          <w:sz w:val="20"/>
          <w:szCs w:val="20"/>
        </w:rPr>
      </w:pPr>
      <w:r w:rsidRPr="00C721AD">
        <w:rPr>
          <w:rFonts w:ascii="Arial" w:hAnsi="Arial" w:cs="Arial"/>
          <w:sz w:val="20"/>
          <w:szCs w:val="20"/>
        </w:rPr>
        <w:t>je nepridobitna kulturna organizacija s statusom pravne osebe zasebnega prava, ki ima v ustanovnem aktu ali drugem ustreznem pravnem aktu opredeljeno delovanje na področju kulturno  umetniških dejavnosti v Sloveniji</w:t>
      </w:r>
      <w:r w:rsidR="000A65E7" w:rsidRPr="00C721AD">
        <w:rPr>
          <w:rFonts w:ascii="Arial" w:hAnsi="Arial" w:cs="Arial"/>
          <w:bCs/>
          <w:sz w:val="20"/>
          <w:szCs w:val="20"/>
        </w:rPr>
        <w:t>;</w:t>
      </w:r>
    </w:p>
    <w:p w14:paraId="40FE6F5C" w14:textId="77777777" w:rsidR="007240CE" w:rsidRPr="00C721AD" w:rsidRDefault="007240CE" w:rsidP="00C721AD">
      <w:pPr>
        <w:pStyle w:val="Brezrazmikov"/>
        <w:numPr>
          <w:ilvl w:val="0"/>
          <w:numId w:val="13"/>
        </w:numPr>
        <w:spacing w:line="276" w:lineRule="auto"/>
        <w:jc w:val="both"/>
        <w:rPr>
          <w:rFonts w:ascii="Arial" w:hAnsi="Arial" w:cs="Arial"/>
          <w:sz w:val="20"/>
          <w:szCs w:val="20"/>
        </w:rPr>
      </w:pPr>
      <w:r w:rsidRPr="00C721AD">
        <w:rPr>
          <w:rFonts w:ascii="Arial" w:hAnsi="Arial" w:cs="Arial"/>
          <w:sz w:val="20"/>
          <w:szCs w:val="20"/>
        </w:rPr>
        <w:t xml:space="preserve">ima sedež oz. naslov v Republiki Sloveniji; </w:t>
      </w:r>
    </w:p>
    <w:p w14:paraId="0B447914" w14:textId="41FCF986" w:rsidR="00066A18" w:rsidRPr="00C721AD" w:rsidRDefault="007240CE" w:rsidP="00C721AD">
      <w:pPr>
        <w:pStyle w:val="Brezrazmikov"/>
        <w:numPr>
          <w:ilvl w:val="0"/>
          <w:numId w:val="13"/>
        </w:numPr>
        <w:spacing w:line="276" w:lineRule="auto"/>
        <w:jc w:val="both"/>
        <w:rPr>
          <w:rFonts w:ascii="Arial" w:hAnsi="Arial" w:cs="Arial"/>
          <w:sz w:val="20"/>
          <w:szCs w:val="20"/>
        </w:rPr>
      </w:pPr>
      <w:r w:rsidRPr="00C721AD">
        <w:rPr>
          <w:rFonts w:ascii="Arial" w:eastAsia="Times New Roman" w:hAnsi="Arial" w:cs="Arial"/>
          <w:sz w:val="20"/>
          <w:szCs w:val="20"/>
          <w:lang w:eastAsia="ar-SA"/>
        </w:rPr>
        <w:t>prijavlja projekt, katerega zaprošeni znesek financiranja ne presega 6.000,00 EUR;</w:t>
      </w:r>
    </w:p>
    <w:p w14:paraId="20FD5D9A" w14:textId="721DDE38" w:rsidR="00066A18" w:rsidRPr="00C721AD" w:rsidRDefault="00066A18" w:rsidP="00C721AD">
      <w:pPr>
        <w:pStyle w:val="Brezrazmikov"/>
        <w:numPr>
          <w:ilvl w:val="0"/>
          <w:numId w:val="13"/>
        </w:numPr>
        <w:spacing w:line="276" w:lineRule="auto"/>
        <w:jc w:val="both"/>
        <w:rPr>
          <w:rFonts w:ascii="Arial" w:hAnsi="Arial" w:cs="Arial"/>
          <w:sz w:val="20"/>
          <w:szCs w:val="20"/>
        </w:rPr>
      </w:pPr>
      <w:r w:rsidRPr="00C721AD">
        <w:rPr>
          <w:rFonts w:ascii="Arial" w:hAnsi="Arial" w:cs="Arial"/>
          <w:sz w:val="20"/>
          <w:szCs w:val="20"/>
        </w:rPr>
        <w:t>prijavlja projekt, ki vključuje pripadnike nemško govoreče etnične skupine ali je njim namenjen</w:t>
      </w:r>
      <w:r w:rsidR="00B2736F">
        <w:rPr>
          <w:rFonts w:ascii="Arial" w:hAnsi="Arial" w:cs="Arial"/>
          <w:sz w:val="20"/>
          <w:szCs w:val="20"/>
        </w:rPr>
        <w:t>;</w:t>
      </w:r>
    </w:p>
    <w:p w14:paraId="547EB84E" w14:textId="77777777" w:rsidR="007240CE" w:rsidRPr="00C721AD" w:rsidRDefault="007240CE" w:rsidP="00C721AD">
      <w:pPr>
        <w:pStyle w:val="Brezrazmikov"/>
        <w:numPr>
          <w:ilvl w:val="0"/>
          <w:numId w:val="13"/>
        </w:numPr>
        <w:spacing w:line="276" w:lineRule="auto"/>
        <w:jc w:val="both"/>
        <w:rPr>
          <w:rFonts w:ascii="Arial" w:hAnsi="Arial" w:cs="Arial"/>
          <w:sz w:val="20"/>
          <w:szCs w:val="20"/>
        </w:rPr>
      </w:pPr>
      <w:r w:rsidRPr="00C721AD">
        <w:rPr>
          <w:rFonts w:ascii="Arial" w:hAnsi="Arial" w:cs="Arial"/>
          <w:sz w:val="20"/>
          <w:szCs w:val="20"/>
        </w:rPr>
        <w:t xml:space="preserve">če je že bil kdaj v pogodbenem razmerju z ministrstvom, ima izpolnjene vse pogodbene obveznosti do ministrstva in njegovih proračunskih porabnikov; </w:t>
      </w:r>
    </w:p>
    <w:p w14:paraId="1F7C9873" w14:textId="77777777" w:rsidR="007240CE" w:rsidRPr="00C721AD" w:rsidRDefault="007240CE" w:rsidP="00C721AD">
      <w:pPr>
        <w:pStyle w:val="Brezrazmikov"/>
        <w:numPr>
          <w:ilvl w:val="0"/>
          <w:numId w:val="13"/>
        </w:numPr>
        <w:spacing w:line="276" w:lineRule="auto"/>
        <w:jc w:val="both"/>
        <w:rPr>
          <w:rFonts w:ascii="Arial" w:hAnsi="Arial" w:cs="Arial"/>
          <w:sz w:val="20"/>
          <w:szCs w:val="20"/>
        </w:rPr>
      </w:pPr>
      <w:r w:rsidRPr="00C721AD">
        <w:rPr>
          <w:rFonts w:ascii="Arial" w:hAnsi="Arial" w:cs="Arial"/>
          <w:sz w:val="20"/>
          <w:szCs w:val="20"/>
        </w:rPr>
        <w:t>v primeru (so)financiranja kulturnega projekta mora omogočiti njegovo javno dostopnost;</w:t>
      </w:r>
    </w:p>
    <w:p w14:paraId="09F135CB" w14:textId="77777777" w:rsidR="007240CE" w:rsidRPr="00C721AD" w:rsidRDefault="007240CE" w:rsidP="00C721AD">
      <w:pPr>
        <w:pStyle w:val="Brezrazmikov"/>
        <w:numPr>
          <w:ilvl w:val="0"/>
          <w:numId w:val="13"/>
        </w:numPr>
        <w:spacing w:line="276" w:lineRule="auto"/>
        <w:jc w:val="both"/>
        <w:rPr>
          <w:rFonts w:ascii="Arial" w:hAnsi="Arial" w:cs="Arial"/>
          <w:sz w:val="20"/>
          <w:szCs w:val="20"/>
        </w:rPr>
      </w:pPr>
      <w:r w:rsidRPr="00C721AD">
        <w:rPr>
          <w:rFonts w:ascii="Arial" w:hAnsi="Arial" w:cs="Arial"/>
          <w:sz w:val="20"/>
          <w:szCs w:val="20"/>
        </w:rPr>
        <w:t>ne prijavlja istega kulturnega projekta, ki je bil že izbran na drugem programskem ali projektnem razpisu oziroma pozivu ministrstva ali pri njegovih proračunskih porabnikih;</w:t>
      </w:r>
    </w:p>
    <w:p w14:paraId="05A96133" w14:textId="16CE32BC" w:rsidR="007240CE" w:rsidRPr="00C721AD" w:rsidRDefault="007240CE" w:rsidP="00C721AD">
      <w:pPr>
        <w:pStyle w:val="Brezrazmikov"/>
        <w:numPr>
          <w:ilvl w:val="0"/>
          <w:numId w:val="13"/>
        </w:numPr>
        <w:spacing w:line="276" w:lineRule="auto"/>
        <w:jc w:val="both"/>
        <w:rPr>
          <w:rFonts w:ascii="Arial" w:hAnsi="Arial" w:cs="Arial"/>
          <w:sz w:val="20"/>
          <w:szCs w:val="20"/>
        </w:rPr>
      </w:pPr>
      <w:r w:rsidRPr="00C721AD">
        <w:rPr>
          <w:rFonts w:ascii="Arial" w:hAnsi="Arial" w:cs="Arial"/>
          <w:sz w:val="20"/>
          <w:szCs w:val="20"/>
        </w:rPr>
        <w:t>bo kulturni projekt realiziral do konca razpisnega leta in dosledno udejanjal pogodbo, sklenjeno z ministrstvom.</w:t>
      </w:r>
    </w:p>
    <w:p w14:paraId="7767C20E" w14:textId="77777777" w:rsidR="007240CE" w:rsidRPr="00C721AD" w:rsidRDefault="007240CE" w:rsidP="00C721AD">
      <w:pPr>
        <w:pStyle w:val="Brezrazmikov"/>
        <w:spacing w:line="276" w:lineRule="auto"/>
        <w:ind w:left="360"/>
        <w:jc w:val="both"/>
        <w:rPr>
          <w:rFonts w:ascii="Arial" w:hAnsi="Arial" w:cs="Arial"/>
          <w:bCs/>
          <w:sz w:val="20"/>
          <w:szCs w:val="20"/>
        </w:rPr>
      </w:pPr>
    </w:p>
    <w:p w14:paraId="6D9CD1DD" w14:textId="597748AE"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Pogoji sodelovanja so predmet preverjanja pred začetkom ocenjevanja. Vloge prijaviteljev, ki pogojev sodelovanja ne izpolnjujejo, bodo zavržene.</w:t>
      </w:r>
    </w:p>
    <w:p w14:paraId="502C0DDB" w14:textId="587DF12D" w:rsidR="00C20E2A" w:rsidRDefault="00C20E2A" w:rsidP="00C721AD">
      <w:pPr>
        <w:pStyle w:val="Brezrazmikov"/>
        <w:spacing w:line="276" w:lineRule="auto"/>
        <w:jc w:val="both"/>
        <w:rPr>
          <w:rFonts w:ascii="Arial" w:hAnsi="Arial" w:cs="Arial"/>
          <w:sz w:val="20"/>
          <w:szCs w:val="20"/>
        </w:rPr>
      </w:pPr>
    </w:p>
    <w:p w14:paraId="729A3465" w14:textId="77777777" w:rsidR="00390830" w:rsidRPr="00C721AD" w:rsidRDefault="00390830" w:rsidP="00C721AD">
      <w:pPr>
        <w:pStyle w:val="Brezrazmikov"/>
        <w:spacing w:line="276" w:lineRule="auto"/>
        <w:jc w:val="both"/>
        <w:rPr>
          <w:rFonts w:ascii="Arial" w:hAnsi="Arial" w:cs="Arial"/>
          <w:sz w:val="20"/>
          <w:szCs w:val="20"/>
        </w:rPr>
      </w:pPr>
    </w:p>
    <w:p w14:paraId="73AE5CC9" w14:textId="3EE450D2" w:rsidR="00EC013F" w:rsidRPr="00C721AD" w:rsidRDefault="00EC013F" w:rsidP="00C721AD">
      <w:pPr>
        <w:pStyle w:val="Odstavekseznama"/>
        <w:numPr>
          <w:ilvl w:val="0"/>
          <w:numId w:val="10"/>
        </w:numPr>
        <w:suppressAutoHyphens/>
        <w:autoSpaceDN w:val="0"/>
        <w:spacing w:after="160" w:line="240" w:lineRule="auto"/>
        <w:jc w:val="both"/>
        <w:textAlignment w:val="baseline"/>
        <w:rPr>
          <w:rFonts w:ascii="Arial" w:hAnsi="Arial" w:cs="Arial"/>
          <w:b/>
          <w:bCs/>
          <w:sz w:val="20"/>
          <w:szCs w:val="20"/>
        </w:rPr>
      </w:pPr>
      <w:r w:rsidRPr="00C721AD">
        <w:rPr>
          <w:rFonts w:ascii="Arial" w:hAnsi="Arial" w:cs="Arial"/>
          <w:b/>
          <w:bCs/>
          <w:sz w:val="20"/>
          <w:szCs w:val="20"/>
        </w:rPr>
        <w:t xml:space="preserve">Področja in dejavnosti kulturnih projektov, ki jih bo Ministrstvo podprlo oz. ne bo podprlo </w:t>
      </w:r>
    </w:p>
    <w:p w14:paraId="73FE090E" w14:textId="00BCE091" w:rsidR="00EC013F" w:rsidRPr="00C721AD" w:rsidRDefault="00EC013F"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Ministrstvo bo podprlo projekte, ki zajemajo vsa področja kulture. </w:t>
      </w:r>
    </w:p>
    <w:p w14:paraId="76AA3F1D" w14:textId="5F8402B0" w:rsidR="00EC013F" w:rsidRPr="00C721AD" w:rsidRDefault="00EC013F" w:rsidP="00C721AD">
      <w:pPr>
        <w:pStyle w:val="Brezrazmikov"/>
        <w:rPr>
          <w:rFonts w:ascii="Arial" w:hAnsi="Arial" w:cs="Arial"/>
          <w:sz w:val="20"/>
          <w:szCs w:val="20"/>
        </w:rPr>
      </w:pPr>
      <w:r w:rsidRPr="00C721AD">
        <w:rPr>
          <w:rFonts w:ascii="Arial" w:hAnsi="Arial" w:cs="Arial"/>
          <w:sz w:val="20"/>
          <w:szCs w:val="20"/>
        </w:rPr>
        <w:t xml:space="preserve">Ministrstvo ne bo podprlo: </w:t>
      </w:r>
    </w:p>
    <w:p w14:paraId="7C442901" w14:textId="77777777" w:rsidR="00EC013F" w:rsidRPr="00C721AD" w:rsidRDefault="00EC013F" w:rsidP="00C721AD">
      <w:pPr>
        <w:pStyle w:val="Brezrazmikov"/>
        <w:spacing w:line="276" w:lineRule="auto"/>
        <w:rPr>
          <w:rFonts w:ascii="Arial" w:hAnsi="Arial" w:cs="Arial"/>
          <w:sz w:val="20"/>
          <w:szCs w:val="20"/>
        </w:rPr>
      </w:pPr>
      <w:r w:rsidRPr="00C721AD">
        <w:rPr>
          <w:rFonts w:ascii="Arial" w:hAnsi="Arial" w:cs="Arial"/>
          <w:sz w:val="20"/>
          <w:szCs w:val="20"/>
        </w:rPr>
        <w:t xml:space="preserve">- osnovne, redne dejavnosti prijavitelja, </w:t>
      </w:r>
    </w:p>
    <w:p w14:paraId="5DE5F3BD" w14:textId="77777777" w:rsidR="00EC013F" w:rsidRPr="00C721AD" w:rsidRDefault="00EC013F" w:rsidP="00C721AD">
      <w:pPr>
        <w:pStyle w:val="Brezrazmikov"/>
        <w:spacing w:line="276" w:lineRule="auto"/>
        <w:rPr>
          <w:rFonts w:ascii="Arial" w:hAnsi="Arial" w:cs="Arial"/>
          <w:sz w:val="20"/>
          <w:szCs w:val="20"/>
        </w:rPr>
      </w:pPr>
      <w:r w:rsidRPr="00C721AD">
        <w:rPr>
          <w:rFonts w:ascii="Arial" w:hAnsi="Arial" w:cs="Arial"/>
          <w:sz w:val="20"/>
          <w:szCs w:val="20"/>
        </w:rPr>
        <w:lastRenderedPageBreak/>
        <w:t xml:space="preserve">- najemov prostorov in opreme za redno delovanje organizacije (podprlo bo te stroške samo za izvedbo prijavljenega projekta), </w:t>
      </w:r>
    </w:p>
    <w:p w14:paraId="59C4748C" w14:textId="77777777" w:rsidR="00EC013F" w:rsidRPr="00C721AD" w:rsidRDefault="00EC013F" w:rsidP="00C721AD">
      <w:pPr>
        <w:pStyle w:val="Brezrazmikov"/>
        <w:spacing w:line="276" w:lineRule="auto"/>
        <w:rPr>
          <w:rFonts w:ascii="Arial" w:hAnsi="Arial" w:cs="Arial"/>
          <w:sz w:val="20"/>
          <w:szCs w:val="20"/>
        </w:rPr>
      </w:pPr>
      <w:r w:rsidRPr="00C721AD">
        <w:rPr>
          <w:rFonts w:ascii="Arial" w:hAnsi="Arial" w:cs="Arial"/>
          <w:sz w:val="20"/>
          <w:szCs w:val="20"/>
        </w:rPr>
        <w:t xml:space="preserve">- naknadne izdaje nosilcev zvoka in slike, </w:t>
      </w:r>
    </w:p>
    <w:p w14:paraId="60B8055C" w14:textId="77777777" w:rsidR="00EC013F" w:rsidRPr="00C721AD" w:rsidRDefault="00EC013F" w:rsidP="00C721AD">
      <w:pPr>
        <w:pStyle w:val="Brezrazmikov"/>
        <w:spacing w:line="276" w:lineRule="auto"/>
        <w:rPr>
          <w:rFonts w:ascii="Arial" w:hAnsi="Arial" w:cs="Arial"/>
          <w:sz w:val="20"/>
          <w:szCs w:val="20"/>
        </w:rPr>
      </w:pPr>
      <w:r w:rsidRPr="00C721AD">
        <w:rPr>
          <w:rFonts w:ascii="Arial" w:hAnsi="Arial" w:cs="Arial"/>
          <w:sz w:val="20"/>
          <w:szCs w:val="20"/>
        </w:rPr>
        <w:t xml:space="preserve">- ponatisov tiskanih izdaj, </w:t>
      </w:r>
    </w:p>
    <w:p w14:paraId="0EB286D9" w14:textId="77777777" w:rsidR="00EC013F" w:rsidRPr="00C721AD" w:rsidRDefault="00EC013F" w:rsidP="00C721AD">
      <w:pPr>
        <w:pStyle w:val="Brezrazmikov"/>
        <w:spacing w:line="276" w:lineRule="auto"/>
        <w:rPr>
          <w:rFonts w:ascii="Arial" w:hAnsi="Arial" w:cs="Arial"/>
          <w:sz w:val="20"/>
          <w:szCs w:val="20"/>
        </w:rPr>
      </w:pPr>
      <w:r w:rsidRPr="00C721AD">
        <w:rPr>
          <w:rFonts w:ascii="Arial" w:hAnsi="Arial" w:cs="Arial"/>
          <w:sz w:val="20"/>
          <w:szCs w:val="20"/>
        </w:rPr>
        <w:t xml:space="preserve">- projektov, ki ne bodo vključevali večinoma kulturnih vsebin, </w:t>
      </w:r>
    </w:p>
    <w:p w14:paraId="71EBDFF0" w14:textId="77777777" w:rsidR="00EC013F" w:rsidRPr="00C721AD" w:rsidRDefault="00EC013F" w:rsidP="00C721AD">
      <w:pPr>
        <w:pStyle w:val="Brezrazmikov"/>
        <w:spacing w:line="276" w:lineRule="auto"/>
        <w:rPr>
          <w:rFonts w:ascii="Arial" w:hAnsi="Arial" w:cs="Arial"/>
          <w:sz w:val="20"/>
          <w:szCs w:val="20"/>
        </w:rPr>
      </w:pPr>
      <w:r w:rsidRPr="00C721AD">
        <w:rPr>
          <w:rFonts w:ascii="Arial" w:hAnsi="Arial" w:cs="Arial"/>
          <w:sz w:val="20"/>
          <w:szCs w:val="20"/>
        </w:rPr>
        <w:t xml:space="preserve">- ekskurzij in izletov (tudi če gre za oglede kulturnih institucij), </w:t>
      </w:r>
    </w:p>
    <w:p w14:paraId="00FAE15E" w14:textId="77777777" w:rsidR="00EC013F" w:rsidRPr="00C721AD" w:rsidRDefault="00EC013F" w:rsidP="00C721AD">
      <w:pPr>
        <w:pStyle w:val="Brezrazmikov"/>
        <w:spacing w:line="276" w:lineRule="auto"/>
        <w:rPr>
          <w:rFonts w:ascii="Arial" w:hAnsi="Arial" w:cs="Arial"/>
          <w:sz w:val="20"/>
          <w:szCs w:val="20"/>
        </w:rPr>
      </w:pPr>
      <w:r w:rsidRPr="00C721AD">
        <w:rPr>
          <w:rFonts w:ascii="Arial" w:hAnsi="Arial" w:cs="Arial"/>
          <w:sz w:val="20"/>
          <w:szCs w:val="20"/>
        </w:rPr>
        <w:t xml:space="preserve">- športnih dejavnosti ipd., </w:t>
      </w:r>
    </w:p>
    <w:p w14:paraId="33A48B45" w14:textId="77777777" w:rsidR="00EC013F" w:rsidRPr="00C721AD" w:rsidRDefault="00EC013F" w:rsidP="00C721AD">
      <w:pPr>
        <w:pStyle w:val="Brezrazmikov"/>
        <w:spacing w:line="276" w:lineRule="auto"/>
        <w:rPr>
          <w:rFonts w:ascii="Arial" w:hAnsi="Arial" w:cs="Arial"/>
          <w:sz w:val="20"/>
          <w:szCs w:val="20"/>
        </w:rPr>
      </w:pPr>
      <w:r w:rsidRPr="00C721AD">
        <w:rPr>
          <w:rFonts w:ascii="Arial" w:hAnsi="Arial" w:cs="Arial"/>
          <w:sz w:val="20"/>
          <w:szCs w:val="20"/>
        </w:rPr>
        <w:t>- projektov, pri katerih gre za tekmovanja z denarnimi nagradami,</w:t>
      </w:r>
    </w:p>
    <w:p w14:paraId="4A7FB1C8" w14:textId="77777777" w:rsidR="00EC013F" w:rsidRPr="00C721AD" w:rsidRDefault="00EC013F" w:rsidP="00C721AD">
      <w:pPr>
        <w:pStyle w:val="Brezrazmikov"/>
        <w:spacing w:line="276" w:lineRule="auto"/>
        <w:rPr>
          <w:rFonts w:ascii="Arial" w:hAnsi="Arial" w:cs="Arial"/>
          <w:sz w:val="20"/>
          <w:szCs w:val="20"/>
        </w:rPr>
      </w:pPr>
      <w:bookmarkStart w:id="2" w:name="_Hlk97629126"/>
      <w:r w:rsidRPr="00C721AD">
        <w:rPr>
          <w:rFonts w:ascii="Arial" w:hAnsi="Arial" w:cs="Arial"/>
          <w:sz w:val="20"/>
          <w:szCs w:val="20"/>
        </w:rPr>
        <w:t xml:space="preserve">- investicij </w:t>
      </w:r>
    </w:p>
    <w:p w14:paraId="1FD41139" w14:textId="77777777" w:rsidR="00EC013F" w:rsidRPr="00C721AD" w:rsidRDefault="00EC013F" w:rsidP="00C721AD">
      <w:pPr>
        <w:pStyle w:val="Brezrazmikov"/>
        <w:spacing w:line="276" w:lineRule="auto"/>
        <w:rPr>
          <w:rFonts w:ascii="Arial" w:hAnsi="Arial" w:cs="Arial"/>
          <w:sz w:val="20"/>
          <w:szCs w:val="20"/>
        </w:rPr>
      </w:pPr>
      <w:r w:rsidRPr="00C721AD">
        <w:rPr>
          <w:rFonts w:ascii="Arial" w:hAnsi="Arial" w:cs="Arial"/>
          <w:sz w:val="20"/>
          <w:szCs w:val="20"/>
        </w:rPr>
        <w:t xml:space="preserve">- ter projektov, iz katerih je razvidno, da gre le za druženja ob športu, zabavi, koncertu ipd. </w:t>
      </w:r>
    </w:p>
    <w:p w14:paraId="25A5857C" w14:textId="77777777" w:rsidR="00EC013F" w:rsidRPr="00C721AD" w:rsidRDefault="00EC013F" w:rsidP="00C721AD">
      <w:pPr>
        <w:pStyle w:val="Brezrazmikov"/>
        <w:rPr>
          <w:rFonts w:ascii="Arial" w:hAnsi="Arial" w:cs="Arial"/>
          <w:sz w:val="20"/>
          <w:szCs w:val="20"/>
        </w:rPr>
      </w:pPr>
    </w:p>
    <w:bookmarkEnd w:id="2"/>
    <w:p w14:paraId="68FFC9A7" w14:textId="77777777" w:rsidR="00EC013F" w:rsidRPr="00C721AD" w:rsidRDefault="00EC013F" w:rsidP="00C721AD">
      <w:pPr>
        <w:pStyle w:val="Brezrazmikov"/>
        <w:spacing w:line="276" w:lineRule="auto"/>
        <w:jc w:val="both"/>
        <w:rPr>
          <w:rFonts w:ascii="Arial" w:hAnsi="Arial" w:cs="Arial"/>
          <w:sz w:val="20"/>
          <w:szCs w:val="20"/>
        </w:rPr>
      </w:pPr>
    </w:p>
    <w:p w14:paraId="342C074B" w14:textId="06A3EAE7" w:rsidR="000A65E7" w:rsidRPr="00C721AD" w:rsidRDefault="00C20E2A" w:rsidP="00C721AD">
      <w:pPr>
        <w:pStyle w:val="Brezrazmikov"/>
        <w:numPr>
          <w:ilvl w:val="0"/>
          <w:numId w:val="10"/>
        </w:numPr>
        <w:spacing w:line="276" w:lineRule="auto"/>
        <w:jc w:val="both"/>
        <w:rPr>
          <w:rFonts w:ascii="Arial" w:hAnsi="Arial" w:cs="Arial"/>
          <w:b/>
          <w:bCs/>
          <w:sz w:val="20"/>
          <w:szCs w:val="20"/>
        </w:rPr>
      </w:pPr>
      <w:r w:rsidRPr="00C721AD">
        <w:rPr>
          <w:rFonts w:ascii="Arial" w:eastAsia="Times New Roman" w:hAnsi="Arial" w:cs="Arial"/>
          <w:b/>
          <w:bCs/>
          <w:color w:val="000000"/>
          <w:sz w:val="20"/>
          <w:szCs w:val="20"/>
          <w:lang w:eastAsia="ar-SA"/>
        </w:rPr>
        <w:t>Razpisni kriteriji</w:t>
      </w:r>
    </w:p>
    <w:p w14:paraId="3FEB9612" w14:textId="77777777" w:rsidR="007240CE" w:rsidRPr="00C721AD" w:rsidRDefault="007240CE" w:rsidP="00C721AD">
      <w:pPr>
        <w:widowControl w:val="0"/>
        <w:suppressAutoHyphens/>
        <w:spacing w:after="0" w:line="240" w:lineRule="auto"/>
        <w:jc w:val="both"/>
        <w:rPr>
          <w:rFonts w:ascii="Arial" w:eastAsia="Times New Roman" w:hAnsi="Arial" w:cs="Arial"/>
          <w:color w:val="000000"/>
          <w:sz w:val="20"/>
          <w:szCs w:val="24"/>
          <w:lang w:eastAsia="ar-SA"/>
        </w:rPr>
      </w:pPr>
    </w:p>
    <w:p w14:paraId="03BE7DB7" w14:textId="77777777" w:rsidR="00EC013F" w:rsidRPr="00C721AD" w:rsidRDefault="00EC013F" w:rsidP="00C721AD">
      <w:pPr>
        <w:widowControl w:val="0"/>
        <w:spacing w:after="0"/>
        <w:jc w:val="both"/>
        <w:rPr>
          <w:rFonts w:ascii="Arial" w:eastAsia="Times New Roman" w:hAnsi="Arial" w:cs="Arial"/>
          <w:color w:val="000000"/>
          <w:sz w:val="20"/>
          <w:szCs w:val="24"/>
          <w:lang w:eastAsia="ar-SA"/>
        </w:rPr>
      </w:pPr>
      <w:r w:rsidRPr="00C721AD">
        <w:rPr>
          <w:rFonts w:ascii="Arial" w:eastAsia="Times New Roman" w:hAnsi="Arial" w:cs="Arial"/>
          <w:color w:val="000000"/>
          <w:sz w:val="20"/>
          <w:szCs w:val="24"/>
          <w:lang w:eastAsia="ar-SA"/>
        </w:rPr>
        <w:t>Projekti, prijavljeni na projektni razpis, se ocenjujejo na podlagi temeljnih in prednostnih kriterijev.</w:t>
      </w:r>
    </w:p>
    <w:p w14:paraId="3DE999F7" w14:textId="71A24201" w:rsidR="00EC013F" w:rsidRPr="00C721AD" w:rsidRDefault="00EC013F"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Kriteriji so ovrednoteni s točkami, pri čemer je pri posameznem kriteriju navedena najvišja možna višina prejetih točk. </w:t>
      </w:r>
    </w:p>
    <w:p w14:paraId="78CB0BF5" w14:textId="77777777" w:rsidR="00EC013F" w:rsidRPr="00C721AD" w:rsidRDefault="00EC013F" w:rsidP="00C721AD">
      <w:pPr>
        <w:pStyle w:val="Brezrazmikov"/>
        <w:spacing w:line="276" w:lineRule="auto"/>
        <w:jc w:val="both"/>
        <w:rPr>
          <w:rFonts w:ascii="Arial" w:hAnsi="Arial" w:cs="Arial"/>
          <w:b/>
          <w:bCs/>
          <w:sz w:val="20"/>
          <w:szCs w:val="20"/>
        </w:rPr>
      </w:pPr>
    </w:p>
    <w:p w14:paraId="41CF031B" w14:textId="4FE76BDD" w:rsidR="00EC013F" w:rsidRPr="00C721AD" w:rsidRDefault="00EC013F" w:rsidP="00C721AD">
      <w:pPr>
        <w:jc w:val="both"/>
        <w:rPr>
          <w:rFonts w:ascii="Arial" w:hAnsi="Arial" w:cs="Arial"/>
          <w:b/>
          <w:bCs/>
          <w:sz w:val="20"/>
          <w:szCs w:val="20"/>
        </w:rPr>
      </w:pPr>
      <w:r w:rsidRPr="00C721AD">
        <w:rPr>
          <w:rFonts w:ascii="Arial" w:hAnsi="Arial" w:cs="Arial"/>
          <w:b/>
          <w:bCs/>
          <w:sz w:val="20"/>
          <w:szCs w:val="20"/>
        </w:rPr>
        <w:t xml:space="preserve">6.1. Temeljni kriteriji </w:t>
      </w:r>
    </w:p>
    <w:tbl>
      <w:tblPr>
        <w:tblW w:w="8403" w:type="dxa"/>
        <w:tblInd w:w="96" w:type="dxa"/>
        <w:tblLayout w:type="fixed"/>
        <w:tblCellMar>
          <w:left w:w="10" w:type="dxa"/>
          <w:right w:w="10" w:type="dxa"/>
        </w:tblCellMar>
        <w:tblLook w:val="04A0" w:firstRow="1" w:lastRow="0" w:firstColumn="1" w:lastColumn="0" w:noHBand="0" w:noVBand="1"/>
      </w:tblPr>
      <w:tblGrid>
        <w:gridCol w:w="7267"/>
        <w:gridCol w:w="1136"/>
      </w:tblGrid>
      <w:tr w:rsidR="00EC013F" w:rsidRPr="00C721AD" w14:paraId="2130FEFF" w14:textId="77777777" w:rsidTr="00A17975">
        <w:trPr>
          <w:trHeight w:hRule="exact" w:val="881"/>
        </w:trPr>
        <w:tc>
          <w:tcPr>
            <w:tcW w:w="7267"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3DB70112" w14:textId="77777777" w:rsidR="00EC013F" w:rsidRPr="00C721AD" w:rsidRDefault="00EC013F" w:rsidP="00C721AD">
            <w:pPr>
              <w:spacing w:after="0"/>
              <w:jc w:val="both"/>
              <w:rPr>
                <w:rFonts w:ascii="Arial" w:hAnsi="Arial" w:cs="Arial"/>
                <w:sz w:val="20"/>
                <w:szCs w:val="20"/>
                <w:lang w:val="en-US"/>
              </w:rPr>
            </w:pPr>
          </w:p>
          <w:p w14:paraId="30B0D659" w14:textId="77777777" w:rsidR="00EC013F" w:rsidRPr="00C721AD" w:rsidRDefault="00EC013F" w:rsidP="00C721AD">
            <w:pPr>
              <w:spacing w:after="0"/>
              <w:jc w:val="both"/>
            </w:pPr>
            <w:r w:rsidRPr="00C721AD">
              <w:rPr>
                <w:rFonts w:ascii="Arial" w:hAnsi="Arial" w:cs="Arial"/>
                <w:b/>
                <w:sz w:val="20"/>
                <w:szCs w:val="20"/>
                <w:lang w:val="en-US"/>
              </w:rPr>
              <w:t>Kriterij:</w:t>
            </w:r>
          </w:p>
        </w:tc>
        <w:tc>
          <w:tcPr>
            <w:tcW w:w="1136"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B1BE0C3" w14:textId="77777777" w:rsidR="00EC013F" w:rsidRPr="00C721AD" w:rsidRDefault="00EC013F" w:rsidP="00C721AD">
            <w:pPr>
              <w:spacing w:after="0"/>
              <w:jc w:val="center"/>
            </w:pPr>
            <w:r w:rsidRPr="00C721AD">
              <w:rPr>
                <w:rFonts w:ascii="Arial" w:hAnsi="Arial" w:cs="Arial"/>
                <w:b/>
                <w:sz w:val="20"/>
                <w:szCs w:val="20"/>
                <w:lang w:val="en-US"/>
              </w:rPr>
              <w:t>Število</w:t>
            </w:r>
          </w:p>
          <w:p w14:paraId="478A56CE" w14:textId="77777777" w:rsidR="00EC013F" w:rsidRPr="00C721AD" w:rsidRDefault="00EC013F" w:rsidP="00C721AD">
            <w:pPr>
              <w:spacing w:after="0"/>
              <w:jc w:val="center"/>
            </w:pPr>
            <w:r w:rsidRPr="00C721AD">
              <w:rPr>
                <w:rFonts w:ascii="Arial" w:hAnsi="Arial" w:cs="Arial"/>
                <w:b/>
                <w:sz w:val="20"/>
                <w:szCs w:val="20"/>
                <w:lang w:val="en-US"/>
              </w:rPr>
              <w:t>možnih točk</w:t>
            </w:r>
          </w:p>
        </w:tc>
      </w:tr>
      <w:tr w:rsidR="00EC013F" w:rsidRPr="00C721AD" w14:paraId="13E8004A" w14:textId="77777777" w:rsidTr="00A17975">
        <w:trPr>
          <w:trHeight w:hRule="exact" w:val="856"/>
        </w:trPr>
        <w:tc>
          <w:tcPr>
            <w:tcW w:w="726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FC833F" w14:textId="1A76E34E" w:rsidR="00EC013F" w:rsidRPr="00C721AD" w:rsidRDefault="00EC013F"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a. prispevek projekta k ohranjanju, razvoju, spoznavanju in promociji kulture, identitete in jezika pripadnikov nemško govoreče etnične skupine v Republiki Sloveniji ter prispevek h jezikovni in kulturni raznolikosti; </w:t>
            </w:r>
          </w:p>
          <w:p w14:paraId="47FEDD92" w14:textId="7D43CD91" w:rsidR="00EC013F" w:rsidRPr="00C721AD" w:rsidRDefault="00EC013F" w:rsidP="00C721AD">
            <w:pPr>
              <w:spacing w:after="0"/>
              <w:jc w:val="both"/>
              <w:rPr>
                <w:rFonts w:ascii="Arial" w:hAnsi="Arial" w:cs="Arial"/>
                <w:sz w:val="20"/>
                <w:szCs w:val="20"/>
              </w:rPr>
            </w:pPr>
          </w:p>
          <w:p w14:paraId="1786FB7D" w14:textId="77777777" w:rsidR="00EC013F" w:rsidRPr="00C721AD" w:rsidRDefault="00EC013F" w:rsidP="00C721AD">
            <w:pPr>
              <w:spacing w:after="0"/>
              <w:jc w:val="both"/>
              <w:rPr>
                <w:rFonts w:ascii="Arial" w:hAnsi="Arial" w:cs="Arial"/>
                <w:sz w:val="20"/>
                <w:szCs w:val="20"/>
              </w:rPr>
            </w:pPr>
            <w:r w:rsidRPr="00C721AD">
              <w:rPr>
                <w:rFonts w:ascii="Arial" w:hAnsi="Arial" w:cs="Arial"/>
                <w:sz w:val="20"/>
                <w:szCs w:val="20"/>
              </w:rPr>
              <w:t>(pomanjkljive reference – 5 točk; ustrezne reference – 10 točk; presežne reference – 15 točk)</w:t>
            </w:r>
          </w:p>
        </w:tc>
        <w:tc>
          <w:tcPr>
            <w:tcW w:w="113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06AAEE5" w14:textId="77777777" w:rsidR="00EC013F" w:rsidRPr="00C721AD" w:rsidRDefault="00EC013F" w:rsidP="00C721AD">
            <w:pPr>
              <w:spacing w:after="0"/>
              <w:jc w:val="center"/>
              <w:rPr>
                <w:rFonts w:ascii="Arial" w:hAnsi="Arial" w:cs="Arial"/>
                <w:sz w:val="20"/>
                <w:szCs w:val="20"/>
              </w:rPr>
            </w:pPr>
            <w:r w:rsidRPr="00C721AD">
              <w:rPr>
                <w:rFonts w:ascii="Arial" w:hAnsi="Arial" w:cs="Arial"/>
                <w:sz w:val="20"/>
                <w:szCs w:val="20"/>
              </w:rPr>
              <w:t>10</w:t>
            </w:r>
          </w:p>
          <w:p w14:paraId="07C461C9" w14:textId="77777777" w:rsidR="00EC013F" w:rsidRPr="00C721AD" w:rsidRDefault="00EC013F" w:rsidP="00C721AD">
            <w:pPr>
              <w:spacing w:after="0"/>
              <w:jc w:val="center"/>
              <w:rPr>
                <w:rFonts w:ascii="Arial" w:hAnsi="Arial" w:cs="Arial"/>
                <w:sz w:val="20"/>
                <w:szCs w:val="20"/>
                <w:lang w:val="en-US"/>
              </w:rPr>
            </w:pPr>
          </w:p>
        </w:tc>
      </w:tr>
      <w:tr w:rsidR="00EC013F" w:rsidRPr="00C721AD" w14:paraId="21FA27EC" w14:textId="77777777" w:rsidTr="003548EB">
        <w:trPr>
          <w:trHeight w:hRule="exact" w:val="1734"/>
        </w:trPr>
        <w:tc>
          <w:tcPr>
            <w:tcW w:w="7267"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465FC710" w14:textId="1842F63F" w:rsidR="00EC013F" w:rsidRPr="00C721AD" w:rsidRDefault="00EC013F"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b. prispevek projekta k integrativnemu delovanju (sodelovanje med različnimi manjšinskimi skupnostmi, sodelovanje med pripadniki nemško govoreče etnične skupine in večinskim prebivalstvom, predstavitev dejavnosti širši javnosti, sodelovanje med različnimi izvajalci, aktivno vključevanje pripadnikov </w:t>
            </w:r>
            <w:r w:rsidR="003548EB" w:rsidRPr="00C721AD">
              <w:rPr>
                <w:rFonts w:ascii="Arial" w:hAnsi="Arial" w:cs="Arial"/>
                <w:sz w:val="20"/>
                <w:szCs w:val="20"/>
              </w:rPr>
              <w:t>nemško govoreče etnične skupine</w:t>
            </w:r>
            <w:r w:rsidRPr="00C721AD">
              <w:rPr>
                <w:rFonts w:ascii="Arial" w:hAnsi="Arial" w:cs="Arial"/>
                <w:sz w:val="20"/>
                <w:szCs w:val="20"/>
              </w:rPr>
              <w:t xml:space="preserve">, uveljavitev </w:t>
            </w:r>
            <w:r w:rsidR="003548EB" w:rsidRPr="00C721AD">
              <w:rPr>
                <w:rFonts w:ascii="Arial" w:hAnsi="Arial" w:cs="Arial"/>
                <w:sz w:val="20"/>
                <w:szCs w:val="20"/>
              </w:rPr>
              <w:t xml:space="preserve">nemško govoreče etnične skupine </w:t>
            </w:r>
            <w:r w:rsidRPr="00C721AD">
              <w:rPr>
                <w:rFonts w:ascii="Arial" w:hAnsi="Arial" w:cs="Arial"/>
                <w:sz w:val="20"/>
                <w:szCs w:val="20"/>
              </w:rPr>
              <w:t>v širše kulturno in družbeno okolje ipd.);</w:t>
            </w:r>
          </w:p>
        </w:tc>
        <w:tc>
          <w:tcPr>
            <w:tcW w:w="1136"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636482C8" w14:textId="77777777" w:rsidR="00EC013F" w:rsidRPr="00C721AD" w:rsidRDefault="00EC013F" w:rsidP="00C721AD">
            <w:pPr>
              <w:spacing w:after="0"/>
              <w:jc w:val="center"/>
              <w:rPr>
                <w:rFonts w:ascii="Arial" w:hAnsi="Arial" w:cs="Arial"/>
                <w:sz w:val="20"/>
                <w:szCs w:val="20"/>
                <w:lang w:val="en-US"/>
              </w:rPr>
            </w:pPr>
            <w:r w:rsidRPr="00C721AD">
              <w:rPr>
                <w:rFonts w:ascii="Arial" w:hAnsi="Arial" w:cs="Arial"/>
                <w:sz w:val="20"/>
                <w:szCs w:val="20"/>
                <w:lang w:val="en-US"/>
              </w:rPr>
              <w:t>10</w:t>
            </w:r>
          </w:p>
        </w:tc>
      </w:tr>
      <w:tr w:rsidR="00EC013F" w:rsidRPr="00C721AD" w14:paraId="29D3846F" w14:textId="77777777" w:rsidTr="00A17975">
        <w:trPr>
          <w:trHeight w:hRule="exact" w:val="514"/>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DA467A" w14:textId="77777777" w:rsidR="00EC013F" w:rsidRPr="00C721AD" w:rsidRDefault="00EC013F" w:rsidP="00C721AD">
            <w:pPr>
              <w:pStyle w:val="Brezrazmikov"/>
              <w:spacing w:line="276" w:lineRule="auto"/>
              <w:jc w:val="both"/>
              <w:rPr>
                <w:rFonts w:ascii="Arial" w:hAnsi="Arial" w:cs="Arial"/>
                <w:sz w:val="20"/>
                <w:szCs w:val="20"/>
              </w:rPr>
            </w:pPr>
            <w:r w:rsidRPr="00C721AD">
              <w:rPr>
                <w:rFonts w:ascii="Arial" w:hAnsi="Arial" w:cs="Arial"/>
                <w:sz w:val="20"/>
                <w:szCs w:val="20"/>
              </w:rPr>
              <w:t>c. realna in vsebinsko utemeljena finančna konstrukcija projekta, upravičenost stroškov;</w:t>
            </w:r>
          </w:p>
          <w:p w14:paraId="14CE8393" w14:textId="77777777" w:rsidR="00EC013F" w:rsidRPr="00C721AD" w:rsidRDefault="00EC013F" w:rsidP="00C721AD">
            <w:pPr>
              <w:spacing w:after="0"/>
              <w:jc w:val="both"/>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19A5C4B" w14:textId="77777777" w:rsidR="00EC013F" w:rsidRPr="00C721AD" w:rsidRDefault="00EC013F" w:rsidP="00C721AD">
            <w:pPr>
              <w:spacing w:after="0"/>
              <w:jc w:val="center"/>
              <w:rPr>
                <w:rFonts w:ascii="Arial" w:hAnsi="Arial" w:cs="Arial"/>
                <w:sz w:val="20"/>
                <w:szCs w:val="20"/>
                <w:lang w:val="it-IT"/>
              </w:rPr>
            </w:pPr>
            <w:r w:rsidRPr="00C721AD">
              <w:rPr>
                <w:rFonts w:ascii="Arial" w:hAnsi="Arial" w:cs="Arial"/>
                <w:sz w:val="20"/>
                <w:szCs w:val="20"/>
                <w:lang w:val="it-IT"/>
              </w:rPr>
              <w:t>10</w:t>
            </w:r>
          </w:p>
        </w:tc>
      </w:tr>
      <w:tr w:rsidR="00EC013F" w:rsidRPr="00C721AD" w14:paraId="54CF524D" w14:textId="77777777" w:rsidTr="00A17975">
        <w:trPr>
          <w:trHeight w:hRule="exact" w:val="679"/>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28C7256" w14:textId="77777777" w:rsidR="00EC013F" w:rsidRPr="00C721AD" w:rsidRDefault="00EC013F" w:rsidP="00C721AD">
            <w:pPr>
              <w:pStyle w:val="Brezrazmikov"/>
              <w:spacing w:line="276" w:lineRule="auto"/>
              <w:jc w:val="both"/>
              <w:rPr>
                <w:rFonts w:ascii="Arial" w:hAnsi="Arial" w:cs="Arial"/>
                <w:sz w:val="20"/>
                <w:szCs w:val="20"/>
              </w:rPr>
            </w:pPr>
            <w:r w:rsidRPr="00C721AD">
              <w:rPr>
                <w:rFonts w:ascii="Arial" w:hAnsi="Arial" w:cs="Arial"/>
                <w:sz w:val="20"/>
                <w:szCs w:val="20"/>
              </w:rPr>
              <w:t>d. pripravljenost projekta za izvedbo (aktualnost in realna izvedljivost, organizacijska in terminska razdelanost ipd.);</w:t>
            </w:r>
          </w:p>
          <w:p w14:paraId="510B292E" w14:textId="77777777" w:rsidR="00EC013F" w:rsidRPr="00C721AD" w:rsidRDefault="00EC013F" w:rsidP="00C721AD">
            <w:pPr>
              <w:spacing w:after="0"/>
              <w:jc w:val="both"/>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4379EAE" w14:textId="77777777" w:rsidR="00EC013F" w:rsidRPr="00C721AD" w:rsidRDefault="00EC013F" w:rsidP="00C721AD">
            <w:pPr>
              <w:spacing w:after="0"/>
              <w:jc w:val="center"/>
              <w:rPr>
                <w:rFonts w:ascii="Arial" w:hAnsi="Arial" w:cs="Arial"/>
                <w:sz w:val="20"/>
                <w:szCs w:val="20"/>
                <w:lang w:val="it-IT"/>
              </w:rPr>
            </w:pPr>
            <w:r w:rsidRPr="00C721AD">
              <w:rPr>
                <w:rFonts w:ascii="Arial" w:hAnsi="Arial" w:cs="Arial"/>
                <w:sz w:val="20"/>
                <w:szCs w:val="20"/>
                <w:lang w:val="it-IT"/>
              </w:rPr>
              <w:t>10</w:t>
            </w:r>
          </w:p>
        </w:tc>
      </w:tr>
      <w:tr w:rsidR="00EC013F" w:rsidRPr="00C721AD" w14:paraId="25D8EDA0" w14:textId="77777777" w:rsidTr="00A17975">
        <w:trPr>
          <w:trHeight w:hRule="exact" w:val="525"/>
        </w:trPr>
        <w:tc>
          <w:tcPr>
            <w:tcW w:w="726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952CB0" w14:textId="77777777" w:rsidR="00EC013F" w:rsidRPr="00C721AD" w:rsidRDefault="00EC013F" w:rsidP="00C721AD">
            <w:pPr>
              <w:pStyle w:val="Brezrazmikov"/>
              <w:spacing w:line="276" w:lineRule="auto"/>
              <w:jc w:val="both"/>
              <w:rPr>
                <w:rFonts w:ascii="Arial" w:hAnsi="Arial" w:cs="Arial"/>
                <w:sz w:val="20"/>
                <w:szCs w:val="20"/>
              </w:rPr>
            </w:pPr>
            <w:r w:rsidRPr="00C721AD">
              <w:rPr>
                <w:rFonts w:ascii="Arial" w:hAnsi="Arial" w:cs="Arial"/>
                <w:sz w:val="20"/>
                <w:szCs w:val="20"/>
              </w:rPr>
              <w:t>e. ustvarjalnost (nove ideje, izvirnost, različni pristopi, kakovost programa ipd.).</w:t>
            </w:r>
          </w:p>
          <w:p w14:paraId="65E0382C" w14:textId="77777777" w:rsidR="00EC013F" w:rsidRPr="00C721AD" w:rsidRDefault="00EC013F" w:rsidP="00C721AD">
            <w:pPr>
              <w:pStyle w:val="Brezrazmikov"/>
              <w:spacing w:line="276" w:lineRule="auto"/>
              <w:jc w:val="both"/>
              <w:rPr>
                <w:rFonts w:ascii="Arial" w:hAnsi="Arial" w:cs="Arial"/>
                <w:sz w:val="20"/>
                <w:szCs w:val="20"/>
              </w:rPr>
            </w:pPr>
          </w:p>
        </w:tc>
        <w:tc>
          <w:tcPr>
            <w:tcW w:w="113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5D7E0D3" w14:textId="77777777" w:rsidR="00EC013F" w:rsidRPr="00C721AD" w:rsidRDefault="00EC013F" w:rsidP="00C721AD">
            <w:pPr>
              <w:spacing w:after="0"/>
              <w:jc w:val="center"/>
              <w:rPr>
                <w:rFonts w:ascii="Arial" w:hAnsi="Arial" w:cs="Arial"/>
                <w:sz w:val="20"/>
                <w:szCs w:val="20"/>
                <w:lang w:val="it-IT"/>
              </w:rPr>
            </w:pPr>
            <w:r w:rsidRPr="00C721AD">
              <w:rPr>
                <w:rFonts w:ascii="Arial" w:hAnsi="Arial" w:cs="Arial"/>
                <w:sz w:val="20"/>
                <w:szCs w:val="20"/>
                <w:lang w:val="it-IT"/>
              </w:rPr>
              <w:t>10</w:t>
            </w:r>
          </w:p>
        </w:tc>
      </w:tr>
      <w:tr w:rsidR="00EC013F" w:rsidRPr="00C721AD" w14:paraId="76763F3D" w14:textId="77777777" w:rsidTr="00A17975">
        <w:trPr>
          <w:trHeight w:hRule="exact" w:val="300"/>
        </w:trPr>
        <w:tc>
          <w:tcPr>
            <w:tcW w:w="7267"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0E20C6FB" w14:textId="77777777" w:rsidR="00EC013F" w:rsidRPr="00C721AD" w:rsidRDefault="00EC013F" w:rsidP="00C721AD">
            <w:pPr>
              <w:spacing w:after="0"/>
              <w:jc w:val="both"/>
              <w:rPr>
                <w:rFonts w:ascii="Arial" w:hAnsi="Arial" w:cs="Arial"/>
                <w:b/>
                <w:sz w:val="20"/>
                <w:szCs w:val="20"/>
              </w:rPr>
            </w:pPr>
            <w:r w:rsidRPr="00C721AD">
              <w:rPr>
                <w:rFonts w:ascii="Arial" w:hAnsi="Arial" w:cs="Arial"/>
                <w:b/>
                <w:sz w:val="20"/>
                <w:szCs w:val="20"/>
                <w:lang w:val="en-US"/>
              </w:rPr>
              <w:t>SKUPAJ:</w:t>
            </w:r>
          </w:p>
        </w:tc>
        <w:tc>
          <w:tcPr>
            <w:tcW w:w="1136"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1A7E32F9" w14:textId="77777777" w:rsidR="00EC013F" w:rsidRPr="00C721AD" w:rsidRDefault="00EC013F" w:rsidP="00C721AD">
            <w:pPr>
              <w:spacing w:after="0"/>
              <w:jc w:val="center"/>
              <w:rPr>
                <w:rFonts w:ascii="Arial" w:hAnsi="Arial" w:cs="Arial"/>
                <w:b/>
                <w:sz w:val="20"/>
                <w:szCs w:val="20"/>
              </w:rPr>
            </w:pPr>
            <w:r w:rsidRPr="00C721AD">
              <w:rPr>
                <w:rFonts w:ascii="Arial" w:hAnsi="Arial" w:cs="Arial"/>
                <w:b/>
                <w:sz w:val="20"/>
                <w:szCs w:val="20"/>
              </w:rPr>
              <w:t>50</w:t>
            </w:r>
          </w:p>
        </w:tc>
      </w:tr>
    </w:tbl>
    <w:p w14:paraId="3164FD9F" w14:textId="33E7A362" w:rsidR="00EC013F" w:rsidRPr="00C721AD" w:rsidRDefault="00EC013F" w:rsidP="00C721AD">
      <w:pPr>
        <w:widowControl w:val="0"/>
        <w:suppressAutoHyphens/>
        <w:spacing w:after="0"/>
        <w:jc w:val="both"/>
        <w:rPr>
          <w:rFonts w:ascii="Arial" w:eastAsia="Times New Roman" w:hAnsi="Arial" w:cs="Arial"/>
          <w:color w:val="000000"/>
          <w:sz w:val="20"/>
          <w:szCs w:val="24"/>
          <w:lang w:eastAsia="ar-SA"/>
        </w:rPr>
      </w:pPr>
    </w:p>
    <w:p w14:paraId="0A629D59" w14:textId="6334899A" w:rsidR="00EC013F" w:rsidRPr="00C721AD" w:rsidRDefault="00EC013F" w:rsidP="00C721AD">
      <w:pPr>
        <w:pStyle w:val="Brezrazmikov"/>
        <w:spacing w:line="276" w:lineRule="auto"/>
        <w:jc w:val="both"/>
        <w:rPr>
          <w:rFonts w:ascii="Arial" w:hAnsi="Arial" w:cs="Arial"/>
          <w:sz w:val="20"/>
          <w:szCs w:val="20"/>
        </w:rPr>
      </w:pPr>
      <w:r w:rsidRPr="00C721AD">
        <w:rPr>
          <w:rFonts w:ascii="Arial" w:hAnsi="Arial" w:cs="Arial"/>
          <w:sz w:val="20"/>
          <w:szCs w:val="20"/>
        </w:rPr>
        <w:t>Točke se dodelijo po sistemu: 10 točk= odlično, 9 in 8 točk = zelo dobro, 7 in 6 točk = dobro, 5 in 4 točke = sprejemljivo, 3, 2 in 1 točk</w:t>
      </w:r>
      <w:r w:rsidR="00106935">
        <w:rPr>
          <w:rFonts w:ascii="Arial" w:hAnsi="Arial" w:cs="Arial"/>
          <w:sz w:val="20"/>
          <w:szCs w:val="20"/>
        </w:rPr>
        <w:t>e</w:t>
      </w:r>
      <w:r w:rsidRPr="00C721AD">
        <w:rPr>
          <w:rFonts w:ascii="Arial" w:hAnsi="Arial" w:cs="Arial"/>
          <w:sz w:val="20"/>
          <w:szCs w:val="20"/>
        </w:rPr>
        <w:t xml:space="preserve"> = manj sprejemljivo ter 0 točk = nesprejemljivo. </w:t>
      </w:r>
    </w:p>
    <w:p w14:paraId="043B17FB" w14:textId="7BA39E14" w:rsidR="00EC013F" w:rsidRPr="00C721AD" w:rsidRDefault="00EC013F" w:rsidP="00C721AD">
      <w:pPr>
        <w:widowControl w:val="0"/>
        <w:suppressAutoHyphens/>
        <w:spacing w:after="0"/>
        <w:jc w:val="both"/>
        <w:rPr>
          <w:rFonts w:ascii="Arial" w:eastAsia="Times New Roman" w:hAnsi="Arial" w:cs="Arial"/>
          <w:color w:val="000000"/>
          <w:sz w:val="20"/>
          <w:szCs w:val="24"/>
          <w:lang w:eastAsia="ar-SA"/>
        </w:rPr>
      </w:pPr>
    </w:p>
    <w:p w14:paraId="4EF45D60" w14:textId="0FAF0C50" w:rsidR="003548EB" w:rsidRPr="00C721AD" w:rsidRDefault="003548EB" w:rsidP="00C721AD">
      <w:pPr>
        <w:widowControl w:val="0"/>
        <w:suppressAutoHyphens/>
        <w:spacing w:after="0"/>
        <w:jc w:val="both"/>
        <w:rPr>
          <w:rFonts w:ascii="Arial" w:eastAsia="Times New Roman" w:hAnsi="Arial" w:cs="Arial"/>
          <w:color w:val="000000"/>
          <w:sz w:val="20"/>
          <w:szCs w:val="24"/>
          <w:lang w:eastAsia="ar-SA"/>
        </w:rPr>
      </w:pPr>
    </w:p>
    <w:p w14:paraId="497803C5" w14:textId="1C358AF0" w:rsidR="003548EB" w:rsidRPr="00C721AD" w:rsidRDefault="003548EB" w:rsidP="00C721AD">
      <w:pPr>
        <w:widowControl w:val="0"/>
        <w:suppressAutoHyphens/>
        <w:spacing w:after="0"/>
        <w:jc w:val="both"/>
        <w:rPr>
          <w:rFonts w:ascii="Arial" w:eastAsia="Times New Roman" w:hAnsi="Arial" w:cs="Arial"/>
          <w:color w:val="000000"/>
          <w:sz w:val="20"/>
          <w:szCs w:val="24"/>
          <w:lang w:eastAsia="ar-SA"/>
        </w:rPr>
      </w:pPr>
    </w:p>
    <w:p w14:paraId="4D1FE204" w14:textId="67CA4C5F" w:rsidR="003548EB" w:rsidRDefault="003548EB" w:rsidP="00C721AD">
      <w:pPr>
        <w:widowControl w:val="0"/>
        <w:suppressAutoHyphens/>
        <w:spacing w:after="0"/>
        <w:jc w:val="both"/>
        <w:rPr>
          <w:rFonts w:ascii="Arial" w:eastAsia="Times New Roman" w:hAnsi="Arial" w:cs="Arial"/>
          <w:color w:val="000000"/>
          <w:sz w:val="20"/>
          <w:szCs w:val="24"/>
          <w:lang w:eastAsia="ar-SA"/>
        </w:rPr>
      </w:pPr>
    </w:p>
    <w:p w14:paraId="56E0C395" w14:textId="20D8F9DC" w:rsidR="00390830" w:rsidRDefault="00390830" w:rsidP="00C721AD">
      <w:pPr>
        <w:widowControl w:val="0"/>
        <w:suppressAutoHyphens/>
        <w:spacing w:after="0"/>
        <w:jc w:val="both"/>
        <w:rPr>
          <w:rFonts w:ascii="Arial" w:eastAsia="Times New Roman" w:hAnsi="Arial" w:cs="Arial"/>
          <w:color w:val="000000"/>
          <w:sz w:val="20"/>
          <w:szCs w:val="24"/>
          <w:lang w:eastAsia="ar-SA"/>
        </w:rPr>
      </w:pPr>
    </w:p>
    <w:p w14:paraId="52499F0B" w14:textId="6D6746CE" w:rsidR="00390830" w:rsidRDefault="00390830" w:rsidP="00C721AD">
      <w:pPr>
        <w:widowControl w:val="0"/>
        <w:suppressAutoHyphens/>
        <w:spacing w:after="0"/>
        <w:jc w:val="both"/>
        <w:rPr>
          <w:rFonts w:ascii="Arial" w:eastAsia="Times New Roman" w:hAnsi="Arial" w:cs="Arial"/>
          <w:color w:val="000000"/>
          <w:sz w:val="20"/>
          <w:szCs w:val="24"/>
          <w:lang w:eastAsia="ar-SA"/>
        </w:rPr>
      </w:pPr>
    </w:p>
    <w:p w14:paraId="2E143690" w14:textId="77777777" w:rsidR="00390830" w:rsidRPr="00C721AD" w:rsidRDefault="00390830" w:rsidP="00C721AD">
      <w:pPr>
        <w:widowControl w:val="0"/>
        <w:suppressAutoHyphens/>
        <w:spacing w:after="0"/>
        <w:jc w:val="both"/>
        <w:rPr>
          <w:rFonts w:ascii="Arial" w:eastAsia="Times New Roman" w:hAnsi="Arial" w:cs="Arial"/>
          <w:color w:val="000000"/>
          <w:sz w:val="20"/>
          <w:szCs w:val="24"/>
          <w:lang w:eastAsia="ar-SA"/>
        </w:rPr>
      </w:pPr>
    </w:p>
    <w:p w14:paraId="271FA331" w14:textId="77777777" w:rsidR="003548EB" w:rsidRPr="00C721AD" w:rsidRDefault="003548EB" w:rsidP="00C721AD">
      <w:pPr>
        <w:widowControl w:val="0"/>
        <w:suppressAutoHyphens/>
        <w:spacing w:after="0"/>
        <w:jc w:val="both"/>
        <w:rPr>
          <w:rFonts w:ascii="Arial" w:eastAsia="Times New Roman" w:hAnsi="Arial" w:cs="Arial"/>
          <w:color w:val="000000"/>
          <w:sz w:val="20"/>
          <w:szCs w:val="24"/>
          <w:lang w:eastAsia="ar-SA"/>
        </w:rPr>
      </w:pPr>
    </w:p>
    <w:p w14:paraId="6A13B7F2" w14:textId="3A634B7F" w:rsidR="00EC013F" w:rsidRPr="00C721AD" w:rsidRDefault="00EC013F" w:rsidP="00C721AD">
      <w:pPr>
        <w:jc w:val="both"/>
        <w:rPr>
          <w:rFonts w:ascii="Arial" w:hAnsi="Arial" w:cs="Arial"/>
          <w:b/>
          <w:bCs/>
          <w:sz w:val="20"/>
          <w:szCs w:val="20"/>
        </w:rPr>
      </w:pPr>
      <w:r w:rsidRPr="00C721AD">
        <w:rPr>
          <w:rFonts w:ascii="Arial" w:hAnsi="Arial" w:cs="Arial"/>
          <w:b/>
          <w:bCs/>
          <w:sz w:val="20"/>
          <w:szCs w:val="20"/>
        </w:rPr>
        <w:t xml:space="preserve">6.2. Prednostni kriteriji: </w:t>
      </w:r>
    </w:p>
    <w:tbl>
      <w:tblPr>
        <w:tblW w:w="8403" w:type="dxa"/>
        <w:tblInd w:w="96" w:type="dxa"/>
        <w:tblLayout w:type="fixed"/>
        <w:tblCellMar>
          <w:left w:w="10" w:type="dxa"/>
          <w:right w:w="10" w:type="dxa"/>
        </w:tblCellMar>
        <w:tblLook w:val="04A0" w:firstRow="1" w:lastRow="0" w:firstColumn="1" w:lastColumn="0" w:noHBand="0" w:noVBand="1"/>
      </w:tblPr>
      <w:tblGrid>
        <w:gridCol w:w="6986"/>
        <w:gridCol w:w="1417"/>
      </w:tblGrid>
      <w:tr w:rsidR="00EC013F" w:rsidRPr="00C721AD" w14:paraId="7B02D91D" w14:textId="77777777" w:rsidTr="00A17975">
        <w:trPr>
          <w:trHeight w:hRule="exact" w:val="881"/>
        </w:trPr>
        <w:tc>
          <w:tcPr>
            <w:tcW w:w="6986"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1184AEDC" w14:textId="77777777" w:rsidR="00EC013F" w:rsidRPr="00C721AD" w:rsidRDefault="00EC013F" w:rsidP="00C721AD">
            <w:pPr>
              <w:spacing w:after="0"/>
              <w:jc w:val="both"/>
              <w:rPr>
                <w:rFonts w:ascii="Arial" w:hAnsi="Arial" w:cs="Arial"/>
                <w:sz w:val="20"/>
                <w:szCs w:val="20"/>
                <w:lang w:val="en-US"/>
              </w:rPr>
            </w:pPr>
          </w:p>
          <w:p w14:paraId="2A34EFA3" w14:textId="77777777" w:rsidR="00EC013F" w:rsidRPr="00C721AD" w:rsidRDefault="00EC013F" w:rsidP="00C721AD">
            <w:pPr>
              <w:spacing w:after="0"/>
              <w:jc w:val="both"/>
            </w:pPr>
            <w:r w:rsidRPr="00C721AD">
              <w:rPr>
                <w:rFonts w:ascii="Arial" w:hAnsi="Arial" w:cs="Arial"/>
                <w:b/>
                <w:sz w:val="20"/>
                <w:szCs w:val="20"/>
                <w:lang w:val="en-US"/>
              </w:rPr>
              <w:t>Kriterij:</w:t>
            </w:r>
          </w:p>
        </w:tc>
        <w:tc>
          <w:tcPr>
            <w:tcW w:w="1417" w:type="dxa"/>
            <w:tcBorders>
              <w:top w:val="single" w:sz="6" w:space="0" w:color="000000"/>
              <w:left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4BD9FF27" w14:textId="77777777" w:rsidR="00EC013F" w:rsidRPr="00C721AD" w:rsidRDefault="00EC013F" w:rsidP="00C721AD">
            <w:pPr>
              <w:spacing w:after="0"/>
              <w:jc w:val="center"/>
            </w:pPr>
            <w:r w:rsidRPr="00C721AD">
              <w:rPr>
                <w:rFonts w:ascii="Arial" w:hAnsi="Arial" w:cs="Arial"/>
                <w:b/>
                <w:sz w:val="20"/>
                <w:szCs w:val="20"/>
                <w:lang w:val="en-US"/>
              </w:rPr>
              <w:t>Število</w:t>
            </w:r>
          </w:p>
          <w:p w14:paraId="051E6B31" w14:textId="77777777" w:rsidR="00EC013F" w:rsidRPr="00C721AD" w:rsidRDefault="00EC013F" w:rsidP="00C721AD">
            <w:pPr>
              <w:spacing w:after="0"/>
              <w:jc w:val="center"/>
            </w:pPr>
            <w:r w:rsidRPr="00C721AD">
              <w:rPr>
                <w:rFonts w:ascii="Arial" w:hAnsi="Arial" w:cs="Arial"/>
                <w:b/>
                <w:sz w:val="20"/>
                <w:szCs w:val="20"/>
                <w:lang w:val="en-US"/>
              </w:rPr>
              <w:t>možnih točk</w:t>
            </w:r>
          </w:p>
        </w:tc>
      </w:tr>
      <w:tr w:rsidR="00EC013F" w:rsidRPr="00C721AD" w14:paraId="4EBDE60E" w14:textId="77777777" w:rsidTr="00A17975">
        <w:trPr>
          <w:trHeight w:hRule="exact" w:val="622"/>
        </w:trPr>
        <w:tc>
          <w:tcPr>
            <w:tcW w:w="6986"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503515" w14:textId="39909570" w:rsidR="00EC013F" w:rsidRPr="00C721AD" w:rsidRDefault="00EC013F"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 xml:space="preserve">dejavnost, ki vključuje </w:t>
            </w:r>
            <w:r w:rsidR="003548EB" w:rsidRPr="00C721AD">
              <w:rPr>
                <w:rFonts w:ascii="Arial" w:hAnsi="Arial" w:cs="Arial"/>
                <w:sz w:val="20"/>
                <w:szCs w:val="20"/>
              </w:rPr>
              <w:t>otroke pripadnike nemško govoreče etnične skupine ali je njim namenjena</w:t>
            </w:r>
            <w:r w:rsidRPr="00C721AD">
              <w:rPr>
                <w:rFonts w:ascii="Arial" w:hAnsi="Arial" w:cs="Arial"/>
                <w:sz w:val="20"/>
                <w:szCs w:val="20"/>
              </w:rPr>
              <w:t>,</w:t>
            </w:r>
          </w:p>
          <w:p w14:paraId="1B1130BC" w14:textId="77777777" w:rsidR="00EC013F" w:rsidRPr="00C721AD" w:rsidRDefault="00EC013F" w:rsidP="00C721AD">
            <w:pPr>
              <w:spacing w:after="0"/>
              <w:jc w:val="both"/>
              <w:rPr>
                <w:rFonts w:ascii="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D87686C" w14:textId="77777777" w:rsidR="00EC013F" w:rsidRPr="00C721AD" w:rsidRDefault="00EC013F" w:rsidP="00C721AD">
            <w:pPr>
              <w:spacing w:after="0"/>
              <w:jc w:val="center"/>
              <w:rPr>
                <w:rFonts w:ascii="Arial" w:hAnsi="Arial" w:cs="Arial"/>
                <w:sz w:val="20"/>
                <w:szCs w:val="20"/>
                <w:lang w:val="en-US"/>
              </w:rPr>
            </w:pPr>
            <w:r w:rsidRPr="00C721AD">
              <w:rPr>
                <w:rFonts w:ascii="Arial" w:hAnsi="Arial" w:cs="Arial"/>
                <w:sz w:val="20"/>
                <w:szCs w:val="20"/>
                <w:lang w:val="en-US"/>
              </w:rPr>
              <w:t>1</w:t>
            </w:r>
          </w:p>
        </w:tc>
      </w:tr>
      <w:tr w:rsidR="00EC013F" w:rsidRPr="00C721AD" w14:paraId="7F8283BA" w14:textId="77777777" w:rsidTr="003548EB">
        <w:trPr>
          <w:trHeight w:hRule="exact" w:val="650"/>
        </w:trPr>
        <w:tc>
          <w:tcPr>
            <w:tcW w:w="6986"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456C6D0C" w14:textId="7AC1C625" w:rsidR="00EC013F" w:rsidRPr="00C721AD" w:rsidRDefault="003548EB"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dejavnost, ki vključuje starejše pripadnike nemško govoreče etnične skupine</w:t>
            </w:r>
            <w:r w:rsidR="0066623B" w:rsidRPr="00C721AD">
              <w:rPr>
                <w:rFonts w:ascii="Arial" w:hAnsi="Arial" w:cs="Arial"/>
                <w:sz w:val="20"/>
                <w:szCs w:val="20"/>
              </w:rPr>
              <w:t xml:space="preserve"> ali je njim namenjena</w:t>
            </w:r>
            <w:r w:rsidRPr="00C721AD">
              <w:rPr>
                <w:rFonts w:ascii="Arial" w:hAnsi="Arial" w:cs="Arial"/>
                <w:sz w:val="20"/>
                <w:szCs w:val="20"/>
              </w:rPr>
              <w:t>,</w:t>
            </w:r>
          </w:p>
        </w:tc>
        <w:tc>
          <w:tcPr>
            <w:tcW w:w="1417" w:type="dxa"/>
            <w:tcBorders>
              <w:top w:val="single" w:sz="6" w:space="0" w:color="000000"/>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6BA04BA2" w14:textId="77777777" w:rsidR="00EC013F" w:rsidRPr="00C721AD" w:rsidRDefault="00EC013F" w:rsidP="00C721AD">
            <w:pPr>
              <w:spacing w:after="0"/>
              <w:jc w:val="center"/>
              <w:rPr>
                <w:rFonts w:ascii="Arial" w:hAnsi="Arial" w:cs="Arial"/>
                <w:sz w:val="20"/>
                <w:szCs w:val="20"/>
                <w:lang w:val="en-US"/>
              </w:rPr>
            </w:pPr>
            <w:r w:rsidRPr="00C721AD">
              <w:rPr>
                <w:rFonts w:ascii="Arial" w:hAnsi="Arial" w:cs="Arial"/>
                <w:sz w:val="20"/>
                <w:szCs w:val="20"/>
                <w:lang w:val="en-US"/>
              </w:rPr>
              <w:t>1</w:t>
            </w:r>
          </w:p>
        </w:tc>
      </w:tr>
      <w:tr w:rsidR="00EC013F" w:rsidRPr="00C721AD" w14:paraId="0BC3F376" w14:textId="77777777" w:rsidTr="00A17975">
        <w:trPr>
          <w:trHeight w:hRule="exact" w:val="425"/>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D047CC4" w14:textId="3E27B49F" w:rsidR="00EC013F" w:rsidRPr="00C721AD" w:rsidRDefault="00066A18"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prispevek</w:t>
            </w:r>
            <w:r w:rsidR="00DE5B77">
              <w:rPr>
                <w:rFonts w:ascii="Arial" w:hAnsi="Arial" w:cs="Arial"/>
                <w:sz w:val="20"/>
                <w:szCs w:val="20"/>
              </w:rPr>
              <w:t xml:space="preserve"> k spoznavanju in </w:t>
            </w:r>
            <w:r w:rsidRPr="00C721AD">
              <w:rPr>
                <w:rFonts w:ascii="Arial" w:hAnsi="Arial" w:cs="Arial"/>
                <w:sz w:val="20"/>
                <w:szCs w:val="20"/>
              </w:rPr>
              <w:t>ohranjanju kočevarščine,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0335155" w14:textId="77777777" w:rsidR="00EC013F" w:rsidRPr="00C721AD" w:rsidRDefault="00EC013F" w:rsidP="00C721AD">
            <w:pPr>
              <w:spacing w:after="0"/>
              <w:jc w:val="center"/>
              <w:rPr>
                <w:rFonts w:ascii="Arial" w:hAnsi="Arial" w:cs="Arial"/>
                <w:sz w:val="20"/>
                <w:szCs w:val="20"/>
              </w:rPr>
            </w:pPr>
            <w:r w:rsidRPr="00C721AD">
              <w:rPr>
                <w:rFonts w:ascii="Arial" w:hAnsi="Arial" w:cs="Arial"/>
                <w:sz w:val="20"/>
                <w:szCs w:val="20"/>
              </w:rPr>
              <w:t>1</w:t>
            </w:r>
          </w:p>
        </w:tc>
      </w:tr>
      <w:tr w:rsidR="00EC013F" w:rsidRPr="00C721AD" w14:paraId="0D83D0D9" w14:textId="77777777" w:rsidTr="00A17975">
        <w:trPr>
          <w:trHeight w:hRule="exact" w:val="597"/>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75FB794" w14:textId="76DB7F2F" w:rsidR="00EC013F" w:rsidRPr="00C721AD" w:rsidRDefault="00EC013F"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 xml:space="preserve">dejavnost v jeziku pripadnikov </w:t>
            </w:r>
            <w:r w:rsidR="0066623B" w:rsidRPr="00C721AD">
              <w:rPr>
                <w:rFonts w:ascii="Arial" w:hAnsi="Arial" w:cs="Arial"/>
                <w:sz w:val="20"/>
                <w:szCs w:val="20"/>
              </w:rPr>
              <w:t>nemško govoreče skupine</w:t>
            </w:r>
            <w:r w:rsidRPr="00C721AD">
              <w:rPr>
                <w:rFonts w:ascii="Arial" w:hAnsi="Arial" w:cs="Arial"/>
                <w:sz w:val="20"/>
                <w:szCs w:val="20"/>
              </w:rPr>
              <w:t xml:space="preserve"> ali dvojezični projekt, </w:t>
            </w:r>
          </w:p>
          <w:p w14:paraId="2E128E12" w14:textId="77777777" w:rsidR="00EC013F" w:rsidRPr="00C721AD" w:rsidRDefault="00EC013F" w:rsidP="00C721AD">
            <w:pPr>
              <w:pStyle w:val="Brezrazmikov"/>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8E11232" w14:textId="77777777" w:rsidR="00EC013F" w:rsidRPr="00C721AD" w:rsidRDefault="00EC013F" w:rsidP="00C721AD">
            <w:pPr>
              <w:spacing w:after="0"/>
              <w:jc w:val="center"/>
              <w:rPr>
                <w:rFonts w:ascii="Arial" w:hAnsi="Arial" w:cs="Arial"/>
                <w:sz w:val="20"/>
                <w:szCs w:val="20"/>
                <w:lang w:val="en-US"/>
              </w:rPr>
            </w:pPr>
            <w:r w:rsidRPr="00C721AD">
              <w:rPr>
                <w:rFonts w:ascii="Arial" w:hAnsi="Arial" w:cs="Arial"/>
                <w:sz w:val="20"/>
                <w:szCs w:val="20"/>
                <w:lang w:val="en-US"/>
              </w:rPr>
              <w:t>1</w:t>
            </w:r>
          </w:p>
        </w:tc>
      </w:tr>
      <w:tr w:rsidR="00EC013F" w:rsidRPr="00C721AD" w14:paraId="23AD9104" w14:textId="77777777" w:rsidTr="00A17975">
        <w:trPr>
          <w:trHeight w:hRule="exact" w:val="38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EFCFA7" w14:textId="77777777" w:rsidR="00EC013F" w:rsidRPr="00C721AD" w:rsidRDefault="00EC013F"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 xml:space="preserve">prispevek k spodbujanju bralne pismenosti in bralne kulture, </w:t>
            </w:r>
          </w:p>
          <w:p w14:paraId="4EFE03B2" w14:textId="77777777" w:rsidR="00EC013F" w:rsidRPr="00C721AD" w:rsidRDefault="00EC013F" w:rsidP="00C721AD">
            <w:pPr>
              <w:pStyle w:val="Brezrazmikov"/>
              <w:spacing w:line="276" w:lineRule="auto"/>
              <w:jc w:val="both"/>
              <w:rPr>
                <w:rFonts w:ascii="Arial" w:hAnsi="Arial" w:cs="Arial"/>
                <w:sz w:val="20"/>
                <w:szCs w:val="20"/>
                <w:lang w:val="it-IT"/>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01E0AF31" w14:textId="77777777" w:rsidR="00EC013F" w:rsidRPr="00C721AD" w:rsidRDefault="00EC013F" w:rsidP="00C721AD">
            <w:pPr>
              <w:spacing w:after="0"/>
              <w:jc w:val="center"/>
              <w:rPr>
                <w:rFonts w:ascii="Arial" w:hAnsi="Arial" w:cs="Arial"/>
                <w:sz w:val="20"/>
                <w:szCs w:val="20"/>
                <w:lang w:val="it-IT"/>
              </w:rPr>
            </w:pPr>
            <w:r w:rsidRPr="00C721AD">
              <w:rPr>
                <w:rFonts w:ascii="Arial" w:hAnsi="Arial" w:cs="Arial"/>
                <w:sz w:val="20"/>
                <w:szCs w:val="20"/>
                <w:lang w:val="it-IT"/>
              </w:rPr>
              <w:t>1</w:t>
            </w:r>
          </w:p>
        </w:tc>
      </w:tr>
      <w:tr w:rsidR="00EC013F" w:rsidRPr="00C721AD" w14:paraId="595D2BC8" w14:textId="77777777" w:rsidTr="00066A18">
        <w:trPr>
          <w:trHeight w:hRule="exact" w:val="31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4A1125B" w14:textId="77777777" w:rsidR="00EC013F" w:rsidRPr="00C721AD" w:rsidRDefault="00EC013F"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 xml:space="preserve">aktivno vključevanje strokovnjakov in umetnikov, </w:t>
            </w:r>
          </w:p>
          <w:p w14:paraId="424A1DFA" w14:textId="77777777" w:rsidR="00EC013F" w:rsidRPr="00C721AD" w:rsidRDefault="00EC013F" w:rsidP="00C721AD">
            <w:pPr>
              <w:pStyle w:val="Brezrazmikov"/>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06CCF65" w14:textId="77777777" w:rsidR="00EC013F" w:rsidRPr="00C721AD" w:rsidRDefault="00EC013F" w:rsidP="00C721AD">
            <w:pPr>
              <w:spacing w:after="0"/>
              <w:jc w:val="center"/>
              <w:rPr>
                <w:rFonts w:ascii="Arial" w:hAnsi="Arial" w:cs="Arial"/>
                <w:sz w:val="20"/>
                <w:szCs w:val="20"/>
                <w:lang w:val="it-IT"/>
              </w:rPr>
            </w:pPr>
            <w:r w:rsidRPr="00C721AD">
              <w:rPr>
                <w:rFonts w:ascii="Arial" w:hAnsi="Arial" w:cs="Arial"/>
                <w:sz w:val="20"/>
                <w:szCs w:val="20"/>
                <w:lang w:val="it-IT"/>
              </w:rPr>
              <w:t>1</w:t>
            </w:r>
          </w:p>
        </w:tc>
      </w:tr>
      <w:tr w:rsidR="00EC013F" w:rsidRPr="00C721AD" w14:paraId="3D1DC448" w14:textId="77777777" w:rsidTr="00066A18">
        <w:trPr>
          <w:trHeight w:hRule="exact" w:val="361"/>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66658C8B" w14:textId="129336BA" w:rsidR="00EC013F" w:rsidRPr="00C721AD" w:rsidRDefault="0066623B"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čezmejno sodelovanje,</w:t>
            </w:r>
          </w:p>
          <w:p w14:paraId="60CD981F" w14:textId="77777777" w:rsidR="00EC013F" w:rsidRPr="00C721AD" w:rsidRDefault="00EC013F" w:rsidP="00C721AD">
            <w:pPr>
              <w:pStyle w:val="Brezrazmikov"/>
              <w:spacing w:line="276" w:lineRule="auto"/>
              <w:ind w:left="720"/>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A51BF1E" w14:textId="77777777" w:rsidR="00EC013F" w:rsidRPr="00C721AD" w:rsidRDefault="00EC013F" w:rsidP="00C721AD">
            <w:pPr>
              <w:spacing w:after="0"/>
              <w:jc w:val="center"/>
              <w:rPr>
                <w:rFonts w:ascii="Arial" w:hAnsi="Arial" w:cs="Arial"/>
                <w:sz w:val="20"/>
                <w:szCs w:val="20"/>
              </w:rPr>
            </w:pPr>
            <w:r w:rsidRPr="00C721AD">
              <w:rPr>
                <w:rFonts w:ascii="Arial" w:hAnsi="Arial" w:cs="Arial"/>
                <w:sz w:val="20"/>
                <w:szCs w:val="20"/>
              </w:rPr>
              <w:t>1</w:t>
            </w:r>
          </w:p>
        </w:tc>
      </w:tr>
      <w:tr w:rsidR="00EC013F" w:rsidRPr="00C721AD" w14:paraId="53304568" w14:textId="77777777" w:rsidTr="00A17975">
        <w:trPr>
          <w:trHeight w:hRule="exact" w:val="57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9FFC497" w14:textId="60F11D7D" w:rsidR="00EC013F" w:rsidRPr="00C721AD" w:rsidRDefault="0066623B"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širjenje stvarnih informacij o kulturnem življenju, delu in razmišljanjih pripadnikov nemško govoreče etnične skupine,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425A4CE" w14:textId="77777777" w:rsidR="00EC013F" w:rsidRPr="00C721AD" w:rsidRDefault="00EC013F" w:rsidP="00C721AD">
            <w:pPr>
              <w:spacing w:after="0"/>
              <w:jc w:val="center"/>
              <w:rPr>
                <w:rFonts w:ascii="Arial" w:hAnsi="Arial" w:cs="Arial"/>
                <w:sz w:val="20"/>
                <w:szCs w:val="20"/>
              </w:rPr>
            </w:pPr>
            <w:r w:rsidRPr="00C721AD">
              <w:rPr>
                <w:rFonts w:ascii="Arial" w:hAnsi="Arial" w:cs="Arial"/>
                <w:sz w:val="20"/>
                <w:szCs w:val="20"/>
              </w:rPr>
              <w:t>1</w:t>
            </w:r>
          </w:p>
        </w:tc>
      </w:tr>
      <w:tr w:rsidR="00EC013F" w:rsidRPr="00C721AD" w14:paraId="1ACAE825" w14:textId="77777777" w:rsidTr="00A17975">
        <w:trPr>
          <w:trHeight w:hRule="exact" w:val="383"/>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DE38710" w14:textId="77777777" w:rsidR="00EC013F" w:rsidRPr="00C721AD" w:rsidRDefault="00EC013F"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 xml:space="preserve">sodelovanje z javnimi organizacijami s področja kulture, </w:t>
            </w:r>
          </w:p>
          <w:p w14:paraId="1CC15A50" w14:textId="77777777" w:rsidR="00EC013F" w:rsidRPr="00C721AD" w:rsidRDefault="00EC013F" w:rsidP="00C721AD">
            <w:pPr>
              <w:pStyle w:val="Brezrazmikov"/>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0B27F50" w14:textId="77777777" w:rsidR="00EC013F" w:rsidRPr="00C721AD" w:rsidRDefault="00EC013F" w:rsidP="00C721AD">
            <w:pPr>
              <w:spacing w:after="0"/>
              <w:jc w:val="center"/>
              <w:rPr>
                <w:rFonts w:ascii="Arial" w:hAnsi="Arial" w:cs="Arial"/>
                <w:sz w:val="20"/>
                <w:szCs w:val="20"/>
                <w:lang w:val="it-IT"/>
              </w:rPr>
            </w:pPr>
            <w:r w:rsidRPr="00C721AD">
              <w:rPr>
                <w:rFonts w:ascii="Arial" w:hAnsi="Arial" w:cs="Arial"/>
                <w:sz w:val="20"/>
                <w:szCs w:val="20"/>
                <w:lang w:val="it-IT"/>
              </w:rPr>
              <w:t>1</w:t>
            </w:r>
          </w:p>
        </w:tc>
      </w:tr>
      <w:tr w:rsidR="00EC013F" w:rsidRPr="00C721AD" w14:paraId="600EE2D6" w14:textId="77777777" w:rsidTr="0066623B">
        <w:trPr>
          <w:trHeight w:hRule="exact" w:val="629"/>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538A33D" w14:textId="0C11968B" w:rsidR="00EC013F" w:rsidRPr="00C721AD" w:rsidRDefault="00EC013F"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 xml:space="preserve">vključitev projekta v javno kulturno infrastrukturo, v vzgojno izobraževalne institucije, v večgeneracijske centre ipd., </w:t>
            </w:r>
          </w:p>
          <w:p w14:paraId="18DB4629" w14:textId="77777777" w:rsidR="00EC013F" w:rsidRPr="00C721AD" w:rsidRDefault="00EC013F" w:rsidP="00C721AD">
            <w:pPr>
              <w:pStyle w:val="Brezrazmikov"/>
              <w:spacing w:line="276" w:lineRule="auto"/>
              <w:jc w:val="both"/>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F1F550F" w14:textId="77777777" w:rsidR="00EC013F" w:rsidRPr="00C721AD" w:rsidRDefault="00EC013F" w:rsidP="00C721AD">
            <w:pPr>
              <w:spacing w:after="0"/>
              <w:jc w:val="center"/>
              <w:rPr>
                <w:rFonts w:ascii="Arial" w:hAnsi="Arial" w:cs="Arial"/>
                <w:sz w:val="20"/>
                <w:szCs w:val="20"/>
                <w:lang w:val="it-IT"/>
              </w:rPr>
            </w:pPr>
            <w:r w:rsidRPr="00C721AD">
              <w:rPr>
                <w:rFonts w:ascii="Arial" w:hAnsi="Arial" w:cs="Arial"/>
                <w:sz w:val="20"/>
                <w:szCs w:val="20"/>
                <w:lang w:val="it-IT"/>
              </w:rPr>
              <w:t>1</w:t>
            </w:r>
          </w:p>
        </w:tc>
      </w:tr>
      <w:tr w:rsidR="00EC013F" w:rsidRPr="00C721AD" w14:paraId="24B1DF95" w14:textId="77777777" w:rsidTr="00A17975">
        <w:trPr>
          <w:trHeight w:hRule="exact" w:val="397"/>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36210309" w14:textId="77777777" w:rsidR="00EC013F" w:rsidRPr="00C721AD" w:rsidRDefault="00EC013F"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projekt predvideva vključenost sofinancerjev in/ali lokalne skupnosti,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B7E3B33" w14:textId="77777777" w:rsidR="00EC013F" w:rsidRPr="00C721AD" w:rsidRDefault="00EC013F" w:rsidP="00C721AD">
            <w:pPr>
              <w:spacing w:after="0"/>
              <w:jc w:val="center"/>
              <w:rPr>
                <w:rFonts w:ascii="Arial" w:hAnsi="Arial" w:cs="Arial"/>
                <w:sz w:val="20"/>
                <w:szCs w:val="20"/>
                <w:lang w:val="it-IT"/>
              </w:rPr>
            </w:pPr>
            <w:r w:rsidRPr="00C721AD">
              <w:rPr>
                <w:rFonts w:ascii="Arial" w:hAnsi="Arial" w:cs="Arial"/>
                <w:sz w:val="20"/>
                <w:szCs w:val="20"/>
                <w:lang w:val="it-IT"/>
              </w:rPr>
              <w:t>1</w:t>
            </w:r>
          </w:p>
        </w:tc>
      </w:tr>
      <w:tr w:rsidR="00EC013F" w:rsidRPr="00C721AD" w14:paraId="3CB8A921" w14:textId="77777777" w:rsidTr="0066623B">
        <w:trPr>
          <w:trHeight w:hRule="exact" w:val="459"/>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56DB189D" w14:textId="3A03B2D6" w:rsidR="00EC013F" w:rsidRPr="00C721AD" w:rsidRDefault="0066623B"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prispevek h razvijanju duha strpnosti in medkulturnega dialoga,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E4C35CC" w14:textId="77777777" w:rsidR="00EC013F" w:rsidRPr="00C721AD" w:rsidRDefault="00EC013F" w:rsidP="00C721AD">
            <w:pPr>
              <w:spacing w:after="0"/>
              <w:jc w:val="center"/>
              <w:rPr>
                <w:rFonts w:ascii="Arial" w:hAnsi="Arial" w:cs="Arial"/>
                <w:sz w:val="20"/>
                <w:szCs w:val="20"/>
                <w:lang w:val="it-IT"/>
              </w:rPr>
            </w:pPr>
            <w:r w:rsidRPr="00C721AD">
              <w:rPr>
                <w:rFonts w:ascii="Arial" w:hAnsi="Arial" w:cs="Arial"/>
                <w:sz w:val="20"/>
                <w:szCs w:val="20"/>
                <w:lang w:val="it-IT"/>
              </w:rPr>
              <w:t>1</w:t>
            </w:r>
          </w:p>
        </w:tc>
      </w:tr>
      <w:tr w:rsidR="00EC013F" w:rsidRPr="00C721AD" w14:paraId="0E845E45" w14:textId="77777777" w:rsidTr="00066A18">
        <w:trPr>
          <w:trHeight w:hRule="exact" w:val="471"/>
        </w:trPr>
        <w:tc>
          <w:tcPr>
            <w:tcW w:w="698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2AC9A63F" w14:textId="1F547060" w:rsidR="00EC013F" w:rsidRPr="00C721AD" w:rsidRDefault="00EC013F" w:rsidP="00C721AD">
            <w:pPr>
              <w:pStyle w:val="Brezrazmikov"/>
              <w:numPr>
                <w:ilvl w:val="0"/>
                <w:numId w:val="16"/>
              </w:numPr>
              <w:spacing w:line="276" w:lineRule="auto"/>
              <w:jc w:val="both"/>
              <w:rPr>
                <w:rFonts w:ascii="Arial" w:hAnsi="Arial" w:cs="Arial"/>
                <w:sz w:val="20"/>
                <w:szCs w:val="20"/>
              </w:rPr>
            </w:pPr>
            <w:r w:rsidRPr="00C721AD">
              <w:rPr>
                <w:rFonts w:ascii="Arial" w:hAnsi="Arial" w:cs="Arial"/>
                <w:sz w:val="20"/>
                <w:szCs w:val="20"/>
              </w:rPr>
              <w:t>prijavitelj je pridobil status delovanja v javnem interesu</w:t>
            </w:r>
            <w:r w:rsidR="0066623B" w:rsidRPr="00C721AD">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14FB7A02" w14:textId="77777777" w:rsidR="00EC013F" w:rsidRPr="00C721AD" w:rsidRDefault="00EC013F" w:rsidP="00C721AD">
            <w:pPr>
              <w:spacing w:after="0"/>
              <w:jc w:val="center"/>
              <w:rPr>
                <w:rFonts w:ascii="Arial" w:hAnsi="Arial" w:cs="Arial"/>
                <w:sz w:val="20"/>
                <w:szCs w:val="20"/>
                <w:lang w:val="it-IT"/>
              </w:rPr>
            </w:pPr>
            <w:r w:rsidRPr="00C721AD">
              <w:rPr>
                <w:rFonts w:ascii="Arial" w:hAnsi="Arial" w:cs="Arial"/>
                <w:sz w:val="20"/>
                <w:szCs w:val="20"/>
                <w:lang w:val="it-IT"/>
              </w:rPr>
              <w:t>3</w:t>
            </w:r>
          </w:p>
        </w:tc>
      </w:tr>
      <w:tr w:rsidR="00EC013F" w:rsidRPr="00C721AD" w14:paraId="42D5E743" w14:textId="77777777" w:rsidTr="00A17975">
        <w:trPr>
          <w:trHeight w:hRule="exact" w:val="300"/>
        </w:trPr>
        <w:tc>
          <w:tcPr>
            <w:tcW w:w="6986"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072131BF" w14:textId="77777777" w:rsidR="00EC013F" w:rsidRPr="00C721AD" w:rsidRDefault="00EC013F" w:rsidP="00C721AD">
            <w:pPr>
              <w:spacing w:after="0"/>
              <w:jc w:val="both"/>
              <w:rPr>
                <w:rFonts w:ascii="Arial" w:hAnsi="Arial" w:cs="Arial"/>
                <w:b/>
                <w:sz w:val="20"/>
                <w:szCs w:val="20"/>
              </w:rPr>
            </w:pPr>
            <w:r w:rsidRPr="00C721AD">
              <w:rPr>
                <w:rFonts w:ascii="Arial" w:hAnsi="Arial" w:cs="Arial"/>
                <w:b/>
                <w:sz w:val="20"/>
                <w:szCs w:val="20"/>
                <w:lang w:val="en-US"/>
              </w:rPr>
              <w:t>SKUPAJ:</w:t>
            </w:r>
          </w:p>
        </w:tc>
        <w:tc>
          <w:tcPr>
            <w:tcW w:w="1417" w:type="dxa"/>
            <w:tcBorders>
              <w:top w:val="single" w:sz="4" w:space="0" w:color="auto"/>
              <w:left w:val="single" w:sz="6" w:space="0" w:color="000000"/>
              <w:bottom w:val="single" w:sz="4" w:space="0" w:color="000000"/>
              <w:right w:val="single" w:sz="6" w:space="0" w:color="000000"/>
            </w:tcBorders>
            <w:shd w:val="clear" w:color="auto" w:fill="D9D9D9" w:themeFill="background1" w:themeFillShade="D9"/>
            <w:tcMar>
              <w:top w:w="0" w:type="dxa"/>
              <w:left w:w="0" w:type="dxa"/>
              <w:bottom w:w="0" w:type="dxa"/>
              <w:right w:w="0" w:type="dxa"/>
            </w:tcMar>
          </w:tcPr>
          <w:p w14:paraId="1F7E141A" w14:textId="77777777" w:rsidR="00EC013F" w:rsidRPr="00C721AD" w:rsidRDefault="00EC013F" w:rsidP="00C721AD">
            <w:pPr>
              <w:spacing w:after="0"/>
              <w:jc w:val="center"/>
              <w:rPr>
                <w:rFonts w:ascii="Arial" w:hAnsi="Arial" w:cs="Arial"/>
                <w:b/>
                <w:sz w:val="20"/>
                <w:szCs w:val="20"/>
              </w:rPr>
            </w:pPr>
            <w:r w:rsidRPr="00C721AD">
              <w:rPr>
                <w:rFonts w:ascii="Arial" w:hAnsi="Arial" w:cs="Arial"/>
                <w:b/>
                <w:sz w:val="20"/>
                <w:szCs w:val="20"/>
              </w:rPr>
              <w:t>15</w:t>
            </w:r>
          </w:p>
        </w:tc>
      </w:tr>
    </w:tbl>
    <w:p w14:paraId="2315C990" w14:textId="77777777" w:rsidR="00EC013F" w:rsidRPr="00C721AD" w:rsidRDefault="00EC013F" w:rsidP="00C721AD">
      <w:pPr>
        <w:jc w:val="both"/>
        <w:rPr>
          <w:rFonts w:ascii="Arial" w:hAnsi="Arial" w:cs="Arial"/>
          <w:sz w:val="20"/>
          <w:szCs w:val="20"/>
        </w:rPr>
      </w:pPr>
    </w:p>
    <w:p w14:paraId="15E25316" w14:textId="77777777" w:rsidR="00EC013F" w:rsidRPr="00C721AD" w:rsidRDefault="00EC013F" w:rsidP="00C721AD">
      <w:pPr>
        <w:pStyle w:val="Brezrazmikov"/>
        <w:spacing w:line="276" w:lineRule="auto"/>
        <w:jc w:val="both"/>
        <w:rPr>
          <w:rFonts w:ascii="Arial" w:hAnsi="Arial" w:cs="Arial"/>
          <w:sz w:val="20"/>
          <w:szCs w:val="20"/>
        </w:rPr>
      </w:pPr>
      <w:r w:rsidRPr="00C721AD">
        <w:rPr>
          <w:rFonts w:ascii="Arial" w:hAnsi="Arial" w:cs="Arial"/>
          <w:sz w:val="20"/>
          <w:szCs w:val="20"/>
        </w:rPr>
        <w:t>Prednostni kriteriji so ocenjeni z 0 ali 1 točko, kar pomeni, da projekt ne dosega (0 točk) ali dosega (1 točka) posamezni prednostni kriterij, razen prednostni kriterij »m«, ki je ocenjen z 0 ali 3 točkami, kar pomeni, da projekt ne dosega  (0 točk) ali dosega (3 točke) ta prednostni kriterij.</w:t>
      </w:r>
    </w:p>
    <w:p w14:paraId="269A2831" w14:textId="77777777" w:rsidR="00EC013F" w:rsidRPr="00C721AD" w:rsidRDefault="00EC013F" w:rsidP="00C721AD">
      <w:pPr>
        <w:pStyle w:val="Brezrazmikov"/>
        <w:spacing w:line="276" w:lineRule="auto"/>
        <w:jc w:val="both"/>
        <w:rPr>
          <w:rFonts w:ascii="Arial" w:hAnsi="Arial" w:cs="Arial"/>
          <w:sz w:val="20"/>
          <w:szCs w:val="20"/>
        </w:rPr>
      </w:pPr>
    </w:p>
    <w:p w14:paraId="66C4C7F9" w14:textId="5443EE99" w:rsidR="000A65E7" w:rsidRPr="00C721AD" w:rsidRDefault="000A65E7" w:rsidP="00C721AD">
      <w:pPr>
        <w:pStyle w:val="Brezrazmikov"/>
        <w:spacing w:line="276" w:lineRule="auto"/>
        <w:jc w:val="both"/>
        <w:rPr>
          <w:rFonts w:ascii="Arial" w:hAnsi="Arial" w:cs="Arial"/>
          <w:b/>
          <w:sz w:val="20"/>
          <w:szCs w:val="20"/>
        </w:rPr>
      </w:pPr>
      <w:r w:rsidRPr="00C721AD">
        <w:rPr>
          <w:rFonts w:ascii="Arial" w:hAnsi="Arial" w:cs="Arial"/>
          <w:b/>
          <w:sz w:val="20"/>
          <w:szCs w:val="20"/>
        </w:rPr>
        <w:t xml:space="preserve">  </w:t>
      </w:r>
    </w:p>
    <w:p w14:paraId="7A4F7602" w14:textId="2F6F19F7" w:rsidR="00066A18" w:rsidRPr="00C721AD" w:rsidRDefault="00066A18" w:rsidP="00C721AD">
      <w:pPr>
        <w:pStyle w:val="Telobesedila"/>
        <w:numPr>
          <w:ilvl w:val="0"/>
          <w:numId w:val="10"/>
        </w:numPr>
        <w:spacing w:line="276" w:lineRule="auto"/>
        <w:jc w:val="both"/>
        <w:rPr>
          <w:rFonts w:ascii="Arial" w:hAnsi="Arial" w:cs="Arial"/>
          <w:b/>
          <w:bCs/>
          <w:sz w:val="20"/>
        </w:rPr>
      </w:pPr>
      <w:bookmarkStart w:id="3" w:name="_Hlk71297113"/>
      <w:r w:rsidRPr="00C721AD">
        <w:rPr>
          <w:rFonts w:ascii="Arial" w:hAnsi="Arial" w:cs="Arial"/>
          <w:b/>
          <w:bCs/>
          <w:sz w:val="20"/>
        </w:rPr>
        <w:t>Način ocenjevanja</w:t>
      </w:r>
    </w:p>
    <w:p w14:paraId="556F18F2" w14:textId="77777777" w:rsidR="00066A18" w:rsidRPr="00C721AD" w:rsidRDefault="00066A18" w:rsidP="00C721AD">
      <w:pPr>
        <w:pStyle w:val="Brezrazmikov"/>
        <w:spacing w:line="276" w:lineRule="auto"/>
        <w:jc w:val="both"/>
        <w:rPr>
          <w:rFonts w:ascii="Arial" w:hAnsi="Arial" w:cs="Arial"/>
          <w:sz w:val="20"/>
          <w:szCs w:val="20"/>
        </w:rPr>
      </w:pPr>
    </w:p>
    <w:p w14:paraId="221CDD40" w14:textId="77777777" w:rsidR="00066A18" w:rsidRPr="00C721AD" w:rsidRDefault="00066A18"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Po temeljnih kriterijih je za posamezen projekt možno prejeti največ 50 točk, po prednostnih kriterijih pa največ 15 točk. </w:t>
      </w:r>
    </w:p>
    <w:p w14:paraId="486091DA" w14:textId="77777777" w:rsidR="00066A18" w:rsidRPr="00C721AD" w:rsidRDefault="00066A18" w:rsidP="00C721AD">
      <w:pPr>
        <w:pStyle w:val="Brezrazmikov"/>
        <w:spacing w:line="276" w:lineRule="auto"/>
        <w:jc w:val="both"/>
        <w:rPr>
          <w:rFonts w:ascii="Arial" w:hAnsi="Arial" w:cs="Arial"/>
          <w:sz w:val="20"/>
          <w:szCs w:val="20"/>
        </w:rPr>
      </w:pPr>
      <w:r w:rsidRPr="00C721AD">
        <w:rPr>
          <w:rFonts w:ascii="Arial" w:hAnsi="Arial" w:cs="Arial"/>
          <w:b/>
          <w:bCs/>
          <w:sz w:val="20"/>
          <w:szCs w:val="20"/>
        </w:rPr>
        <w:t>Najvišje število prejetih točk za posamezen projekt je 65 točk.</w:t>
      </w:r>
    </w:p>
    <w:p w14:paraId="3BC83B7A" w14:textId="77777777" w:rsidR="00066A18" w:rsidRPr="00C721AD" w:rsidRDefault="00066A18" w:rsidP="00C721AD">
      <w:pPr>
        <w:pStyle w:val="Brezrazmikov"/>
        <w:spacing w:line="276" w:lineRule="auto"/>
        <w:jc w:val="both"/>
        <w:rPr>
          <w:rFonts w:ascii="Arial" w:hAnsi="Arial" w:cs="Arial"/>
          <w:b/>
          <w:bCs/>
          <w:sz w:val="20"/>
          <w:szCs w:val="20"/>
        </w:rPr>
      </w:pPr>
      <w:r w:rsidRPr="00C721AD">
        <w:rPr>
          <w:rFonts w:ascii="Arial" w:hAnsi="Arial" w:cs="Arial"/>
          <w:b/>
          <w:bCs/>
          <w:sz w:val="20"/>
          <w:szCs w:val="20"/>
        </w:rPr>
        <w:t xml:space="preserve">Najmanjše število točk, ki ga mora projekt doseči, da se lahko sofinancira, je 39 točk. </w:t>
      </w:r>
    </w:p>
    <w:p w14:paraId="0B9E84A6" w14:textId="77777777" w:rsidR="00066A18" w:rsidRPr="00C721AD" w:rsidRDefault="00066A18" w:rsidP="00C721AD">
      <w:pPr>
        <w:pStyle w:val="Telobesedila"/>
        <w:spacing w:line="276" w:lineRule="auto"/>
        <w:jc w:val="both"/>
        <w:rPr>
          <w:rFonts w:ascii="Arial" w:hAnsi="Arial" w:cs="Arial"/>
          <w:sz w:val="20"/>
        </w:rPr>
      </w:pPr>
    </w:p>
    <w:p w14:paraId="5B53992A" w14:textId="77777777" w:rsidR="00066A18" w:rsidRPr="00C721AD" w:rsidRDefault="00066A18" w:rsidP="00C721AD">
      <w:pPr>
        <w:pStyle w:val="Telobesedila"/>
        <w:spacing w:line="276" w:lineRule="auto"/>
        <w:jc w:val="both"/>
        <w:rPr>
          <w:rFonts w:ascii="Arial" w:hAnsi="Arial" w:cs="Arial"/>
          <w:color w:val="000000"/>
          <w:sz w:val="20"/>
        </w:rPr>
      </w:pPr>
      <w:r w:rsidRPr="00C721AD">
        <w:rPr>
          <w:rFonts w:ascii="Arial" w:hAnsi="Arial" w:cs="Arial"/>
          <w:sz w:val="20"/>
        </w:rPr>
        <w:t xml:space="preserve">Postopek ocenjevanja vlog bo izvedla strokovna komisija za kulturno dejavnost posebnih skupin v Republiki Sloveniji, </w:t>
      </w:r>
      <w:r w:rsidRPr="00C721AD">
        <w:rPr>
          <w:rFonts w:ascii="Arial" w:hAnsi="Arial" w:cs="Arial"/>
          <w:bCs/>
          <w:iCs/>
          <w:sz w:val="20"/>
        </w:rPr>
        <w:t>ki bo posamezen</w:t>
      </w:r>
      <w:r w:rsidRPr="00C721AD">
        <w:rPr>
          <w:rFonts w:ascii="Arial" w:hAnsi="Arial" w:cs="Arial"/>
          <w:sz w:val="20"/>
        </w:rPr>
        <w:t xml:space="preserve"> kulturni projekt ovrednotila in ocenila glede na temeljne in prednostne kriterije v besedilu javnega razpisa za leto 2022, na podlagi obrazložitev prijavitelja ter priloženih priporočenih prilog k prijavnemu obrazcu. </w:t>
      </w:r>
      <w:r w:rsidRPr="00C721AD">
        <w:rPr>
          <w:rFonts w:ascii="Arial" w:hAnsi="Arial" w:cs="Arial"/>
          <w:color w:val="000000"/>
          <w:sz w:val="20"/>
        </w:rPr>
        <w:t xml:space="preserve">Ocene so uravnotežene tudi primerjalno z drugimi prejetimi vlogami. </w:t>
      </w:r>
    </w:p>
    <w:p w14:paraId="3127B753" w14:textId="77777777" w:rsidR="00066A18" w:rsidRPr="00C721AD" w:rsidRDefault="00066A18" w:rsidP="00C721AD">
      <w:pPr>
        <w:pStyle w:val="Telobesedila"/>
        <w:spacing w:line="276" w:lineRule="auto"/>
        <w:jc w:val="both"/>
        <w:rPr>
          <w:rFonts w:ascii="Arial" w:hAnsi="Arial" w:cs="Arial"/>
          <w:color w:val="000000"/>
          <w:sz w:val="20"/>
        </w:rPr>
      </w:pPr>
    </w:p>
    <w:p w14:paraId="5BB0C78A" w14:textId="77777777" w:rsidR="00066A18" w:rsidRPr="00C721AD" w:rsidRDefault="00066A18" w:rsidP="00C721AD">
      <w:pPr>
        <w:pStyle w:val="Telobesedila"/>
        <w:spacing w:line="276" w:lineRule="auto"/>
        <w:jc w:val="both"/>
        <w:rPr>
          <w:rFonts w:ascii="Arial" w:hAnsi="Arial" w:cs="Arial"/>
          <w:color w:val="000000"/>
          <w:sz w:val="20"/>
        </w:rPr>
      </w:pPr>
      <w:r w:rsidRPr="00C721AD">
        <w:rPr>
          <w:rFonts w:ascii="Arial" w:hAnsi="Arial" w:cs="Arial"/>
          <w:color w:val="000000"/>
          <w:sz w:val="20"/>
        </w:rPr>
        <w:t>Če člani komisije posamezni kriterij posamezne vloge ocenijo različno, se izračuna povprečna ocena, ki se zaokroži na najbližjo polno vrednost. Zaokrožuje se na način, da se v primeru decimalne vrednosti do vključno 0,4 zaokroži na najbližje polno število navzdol, od vključno 0,5 pa na najbližje polno število navzgor.</w:t>
      </w:r>
    </w:p>
    <w:p w14:paraId="27E3D18D" w14:textId="77777777" w:rsidR="00066A18" w:rsidRPr="00C721AD" w:rsidRDefault="00066A18" w:rsidP="00C721AD">
      <w:pPr>
        <w:pStyle w:val="Telobesedila"/>
        <w:spacing w:line="276" w:lineRule="auto"/>
        <w:jc w:val="both"/>
        <w:rPr>
          <w:rFonts w:ascii="Arial" w:eastAsiaTheme="minorHAnsi" w:hAnsi="Arial" w:cs="Arial"/>
          <w:color w:val="000000"/>
          <w:sz w:val="20"/>
        </w:rPr>
      </w:pPr>
      <w:r w:rsidRPr="00C721AD">
        <w:rPr>
          <w:rFonts w:ascii="Arial" w:hAnsi="Arial" w:cs="Arial"/>
          <w:color w:val="000000"/>
          <w:sz w:val="20"/>
        </w:rPr>
        <w:t>Skupna ocena je seštevek točk po vseh kriterijih, ki se dobijo kot povprečje po posameznem kriteriju, zaokroženo na najbližje polno število.</w:t>
      </w:r>
    </w:p>
    <w:p w14:paraId="69EACE95" w14:textId="623FF78A" w:rsidR="00066A18" w:rsidRPr="00C721AD" w:rsidRDefault="00066A18" w:rsidP="00C721AD">
      <w:pPr>
        <w:pStyle w:val="Telobesedila"/>
        <w:spacing w:line="276" w:lineRule="auto"/>
        <w:jc w:val="both"/>
        <w:rPr>
          <w:rFonts w:ascii="Arial" w:hAnsi="Arial" w:cs="Arial"/>
          <w:color w:val="000000"/>
          <w:sz w:val="20"/>
        </w:rPr>
      </w:pPr>
      <w:r w:rsidRPr="00C721AD">
        <w:rPr>
          <w:rFonts w:ascii="Arial" w:hAnsi="Arial" w:cs="Arial"/>
          <w:color w:val="000000"/>
          <w:sz w:val="20"/>
        </w:rPr>
        <w:t>Primer: kriterij »</w:t>
      </w:r>
      <w:r w:rsidRPr="00C721AD">
        <w:rPr>
          <w:rFonts w:ascii="Arial" w:hAnsi="Arial" w:cs="Arial"/>
          <w:sz w:val="20"/>
        </w:rPr>
        <w:t>čezmejno sodelovanje</w:t>
      </w:r>
      <w:r w:rsidRPr="00C721AD">
        <w:rPr>
          <w:rFonts w:ascii="Arial" w:hAnsi="Arial" w:cs="Arial"/>
          <w:color w:val="000000"/>
          <w:sz w:val="20"/>
        </w:rPr>
        <w:t>« od skupno 5 članov komisije 3 člani komisije ocenijo s po 1 točko, 2 člana pa z 0 točkami. Seštevek točk 3 se v takem primeru deli s številom 5, kot je članov komisije, kar da povprečje 0,6. Ocena kriterija se v tem primeru zaokroži na 1 točko in ta ocena v seštevku z ostalimi ocenami posameznih kriterijev tvori skupno oceno vloge.</w:t>
      </w:r>
    </w:p>
    <w:p w14:paraId="70042B74" w14:textId="1F373078" w:rsidR="00066A18" w:rsidRPr="00C721AD" w:rsidRDefault="00066A18" w:rsidP="00C721AD">
      <w:pPr>
        <w:pStyle w:val="Brezrazmikov"/>
        <w:spacing w:line="276" w:lineRule="auto"/>
        <w:jc w:val="both"/>
        <w:rPr>
          <w:rFonts w:ascii="Arial" w:hAnsi="Arial" w:cs="Arial"/>
          <w:sz w:val="20"/>
          <w:szCs w:val="20"/>
        </w:rPr>
      </w:pPr>
    </w:p>
    <w:p w14:paraId="1877533A" w14:textId="4644D7C9" w:rsidR="000928A1" w:rsidRPr="00C721AD" w:rsidRDefault="000928A1" w:rsidP="00C721AD">
      <w:pPr>
        <w:jc w:val="both"/>
        <w:rPr>
          <w:rFonts w:ascii="Arial" w:hAnsi="Arial" w:cs="Arial"/>
          <w:sz w:val="20"/>
          <w:szCs w:val="20"/>
        </w:rPr>
      </w:pPr>
      <w:r w:rsidRPr="00C721AD">
        <w:rPr>
          <w:rFonts w:ascii="Arial" w:hAnsi="Arial" w:cs="Arial"/>
          <w:sz w:val="20"/>
          <w:szCs w:val="20"/>
        </w:rPr>
        <w:t xml:space="preserve">Strokovna komisija za kulturno dejavnost posebnih skupin v Republiki Sloveniji bo kulturni projekt ovrednotila in ocenila glede na temeljne in prednostne kriterije v besedilu javnega razpisa JPR-Romi-2022, na podlagi obrazložitev projekta ter priloženih obveznih in priporočenih prilog k prijavnemu obrazcu. </w:t>
      </w:r>
    </w:p>
    <w:p w14:paraId="6B03EE9C" w14:textId="0453EE93" w:rsidR="00066A18" w:rsidRDefault="00066A18" w:rsidP="00C721AD">
      <w:pPr>
        <w:pStyle w:val="Brezrazmikov"/>
        <w:spacing w:line="276" w:lineRule="auto"/>
        <w:jc w:val="both"/>
        <w:rPr>
          <w:rFonts w:ascii="Arial" w:hAnsi="Arial" w:cs="Arial"/>
          <w:bCs/>
          <w:iCs/>
          <w:sz w:val="20"/>
          <w:szCs w:val="20"/>
        </w:rPr>
      </w:pPr>
      <w:r w:rsidRPr="00C721AD">
        <w:rPr>
          <w:rFonts w:ascii="Arial" w:hAnsi="Arial" w:cs="Arial"/>
          <w:sz w:val="20"/>
          <w:szCs w:val="20"/>
        </w:rPr>
        <w:t xml:space="preserve">Strokovna komisija </w:t>
      </w:r>
      <w:r w:rsidRPr="00C721AD">
        <w:rPr>
          <w:rFonts w:ascii="Arial" w:hAnsi="Arial" w:cs="Arial"/>
          <w:bCs/>
          <w:iCs/>
          <w:sz w:val="20"/>
          <w:szCs w:val="20"/>
        </w:rPr>
        <w:t>ima tudi možnost, da v svojem predlogu pripravi po prednostnem redu razvrščeno rezervno listo projektov ustreznih vlog, ki lahko postanejo predmet sofinanciranja v primeru sprostitve ali povečanja proračunskih sredstev ali rezervno listo, na podlagi katere se lahko povečuje obseg sofinanciranja že odobrenih projektov.</w:t>
      </w:r>
    </w:p>
    <w:p w14:paraId="22F42CAF" w14:textId="77777777" w:rsidR="00390830" w:rsidRPr="00C721AD" w:rsidRDefault="00390830" w:rsidP="00C721AD">
      <w:pPr>
        <w:pStyle w:val="Brezrazmikov"/>
        <w:spacing w:line="276" w:lineRule="auto"/>
        <w:jc w:val="both"/>
        <w:rPr>
          <w:rFonts w:ascii="Arial" w:hAnsi="Arial" w:cs="Arial"/>
          <w:bCs/>
          <w:iCs/>
          <w:sz w:val="20"/>
          <w:szCs w:val="20"/>
        </w:rPr>
      </w:pPr>
    </w:p>
    <w:p w14:paraId="59DD3F1C" w14:textId="77777777" w:rsidR="00066A18" w:rsidRPr="00C721AD" w:rsidRDefault="00066A18" w:rsidP="00C721AD">
      <w:pPr>
        <w:pStyle w:val="Telobesedila"/>
        <w:spacing w:line="276" w:lineRule="auto"/>
        <w:ind w:left="720"/>
        <w:jc w:val="both"/>
        <w:rPr>
          <w:rFonts w:ascii="Arial" w:hAnsi="Arial" w:cs="Arial"/>
          <w:b/>
          <w:bCs/>
          <w:sz w:val="20"/>
        </w:rPr>
      </w:pPr>
    </w:p>
    <w:p w14:paraId="3AE7871A" w14:textId="04E5BDF2" w:rsidR="00066A18" w:rsidRPr="00C721AD" w:rsidRDefault="00066A18" w:rsidP="00C721AD">
      <w:pPr>
        <w:pStyle w:val="Telobesedila"/>
        <w:numPr>
          <w:ilvl w:val="0"/>
          <w:numId w:val="10"/>
        </w:numPr>
        <w:spacing w:line="276" w:lineRule="auto"/>
        <w:jc w:val="both"/>
        <w:rPr>
          <w:rFonts w:ascii="Arial" w:hAnsi="Arial" w:cs="Arial"/>
          <w:b/>
          <w:bCs/>
          <w:color w:val="000000"/>
          <w:sz w:val="20"/>
        </w:rPr>
      </w:pPr>
      <w:r w:rsidRPr="00C721AD">
        <w:rPr>
          <w:rFonts w:ascii="Arial" w:hAnsi="Arial" w:cs="Arial"/>
          <w:b/>
          <w:bCs/>
          <w:sz w:val="20"/>
        </w:rPr>
        <w:t>Določitev višine sofinanciranja</w:t>
      </w:r>
      <w:r w:rsidRPr="00C721AD">
        <w:rPr>
          <w:rFonts w:ascii="Arial" w:hAnsi="Arial" w:cs="Arial"/>
          <w:b/>
          <w:bCs/>
          <w:color w:val="000000"/>
          <w:sz w:val="20"/>
        </w:rPr>
        <w:t xml:space="preserve"> </w:t>
      </w:r>
    </w:p>
    <w:p w14:paraId="5F36CDBB" w14:textId="77777777" w:rsidR="00066A18" w:rsidRPr="00C721AD" w:rsidRDefault="00066A18" w:rsidP="00C721AD">
      <w:pPr>
        <w:pStyle w:val="Telobesedila"/>
        <w:spacing w:line="276" w:lineRule="auto"/>
        <w:jc w:val="both"/>
        <w:rPr>
          <w:rFonts w:ascii="Arial" w:hAnsi="Arial" w:cs="Arial"/>
          <w:color w:val="000000"/>
          <w:sz w:val="20"/>
        </w:rPr>
      </w:pPr>
    </w:p>
    <w:p w14:paraId="547F5E3E" w14:textId="77777777" w:rsidR="00066A18" w:rsidRPr="00C721AD" w:rsidRDefault="00066A18" w:rsidP="00C721AD">
      <w:pPr>
        <w:pStyle w:val="Telobesedila"/>
        <w:spacing w:line="276" w:lineRule="auto"/>
        <w:jc w:val="both"/>
        <w:rPr>
          <w:rFonts w:ascii="Arial" w:hAnsi="Arial" w:cs="Arial"/>
          <w:color w:val="000000"/>
          <w:sz w:val="20"/>
        </w:rPr>
      </w:pPr>
      <w:r w:rsidRPr="00C721AD">
        <w:rPr>
          <w:rFonts w:ascii="Arial" w:hAnsi="Arial" w:cs="Arial"/>
          <w:color w:val="000000"/>
          <w:sz w:val="20"/>
        </w:rPr>
        <w:t xml:space="preserve">Višina sofinanciranja (VS) se določi na podlagi zaprošene vrednosti (ZV) in doseženega števila točk (ŠT), pri čemer se zaradi uskladitve z višino razpoložljivih sredstev (RS) dobljena vrednost (VS1) pomnoži s korekcijskim faktorjem (KF). </w:t>
      </w:r>
    </w:p>
    <w:p w14:paraId="354F4C29" w14:textId="77777777" w:rsidR="00066A18" w:rsidRPr="00C721AD" w:rsidRDefault="00066A18" w:rsidP="00C721AD">
      <w:pPr>
        <w:pStyle w:val="Telobesedila"/>
        <w:spacing w:line="276" w:lineRule="auto"/>
        <w:jc w:val="both"/>
        <w:rPr>
          <w:rFonts w:ascii="Arial" w:hAnsi="Arial" w:cs="Arial"/>
          <w:color w:val="000000"/>
          <w:sz w:val="20"/>
        </w:rPr>
      </w:pPr>
    </w:p>
    <w:p w14:paraId="3E29A05B" w14:textId="77777777" w:rsidR="00066A18" w:rsidRPr="00C721AD" w:rsidRDefault="00066A18" w:rsidP="00C721AD">
      <w:pPr>
        <w:pStyle w:val="Telobesedila"/>
        <w:spacing w:line="276" w:lineRule="auto"/>
        <w:jc w:val="both"/>
        <w:rPr>
          <w:rFonts w:ascii="Arial" w:hAnsi="Arial" w:cs="Arial"/>
          <w:color w:val="000000"/>
          <w:sz w:val="20"/>
        </w:rPr>
      </w:pPr>
      <m:oMathPara>
        <m:oMathParaPr>
          <m:jc m:val="left"/>
        </m:oMathParaPr>
        <m:oMath>
          <m:r>
            <w:rPr>
              <w:rFonts w:ascii="Cambria Math" w:hAnsi="Cambria Math" w:cs="Cambria Math"/>
              <w:color w:val="000000"/>
              <w:sz w:val="20"/>
            </w:rPr>
            <m:t>VS=VS1*KF</m:t>
          </m:r>
        </m:oMath>
      </m:oMathPara>
    </w:p>
    <w:p w14:paraId="5DF98645" w14:textId="77777777" w:rsidR="00066A18" w:rsidRPr="00C721AD" w:rsidRDefault="00066A18" w:rsidP="00C721AD">
      <w:pPr>
        <w:pStyle w:val="Telobesedila"/>
        <w:spacing w:line="276" w:lineRule="auto"/>
        <w:jc w:val="both"/>
        <w:rPr>
          <w:rFonts w:ascii="Arial" w:hAnsi="Arial" w:cs="Arial"/>
          <w:color w:val="000000"/>
          <w:sz w:val="20"/>
        </w:rPr>
      </w:pPr>
    </w:p>
    <w:p w14:paraId="48A0DC48" w14:textId="77777777" w:rsidR="00066A18" w:rsidRPr="00C721AD" w:rsidRDefault="00066A18" w:rsidP="00C721AD">
      <w:pPr>
        <w:pStyle w:val="Telobesedila"/>
        <w:spacing w:line="276" w:lineRule="auto"/>
        <w:jc w:val="both"/>
        <w:rPr>
          <w:rFonts w:ascii="Arial" w:hAnsi="Arial" w:cs="Arial"/>
          <w:color w:val="000000"/>
          <w:sz w:val="20"/>
        </w:rPr>
      </w:pPr>
      <m:oMathPara>
        <m:oMathParaPr>
          <m:jc m:val="left"/>
        </m:oMathParaPr>
        <m:oMath>
          <m:r>
            <w:rPr>
              <w:rFonts w:ascii="Cambria Math" w:hAnsi="Cambria Math" w:cs="Cambria Math"/>
              <w:color w:val="000000"/>
              <w:sz w:val="20"/>
            </w:rPr>
            <m:t>VS1</m:t>
          </m:r>
          <m:r>
            <m:rPr>
              <m:sty m:val="p"/>
            </m:rPr>
            <w:rPr>
              <w:rFonts w:ascii="Cambria Math" w:hAnsi="Cambria Math" w:cs="Cambria Math"/>
              <w:color w:val="000000"/>
              <w:sz w:val="20"/>
            </w:rPr>
            <m:t>=</m:t>
          </m:r>
          <m:f>
            <m:fPr>
              <m:ctrlPr>
                <w:rPr>
                  <w:rFonts w:ascii="Cambria Math" w:hAnsi="Cambria Math" w:cs="Arial"/>
                  <w:color w:val="000000"/>
                  <w:sz w:val="20"/>
                </w:rPr>
              </m:ctrlPr>
            </m:fPr>
            <m:num>
              <m:r>
                <m:rPr>
                  <m:sty m:val="p"/>
                </m:rPr>
                <w:rPr>
                  <w:rFonts w:ascii="Cambria Math" w:hAnsi="Cambria Math" w:cs="Cambria Math"/>
                  <w:color w:val="000000"/>
                  <w:sz w:val="20"/>
                </w:rPr>
                <m:t>ZV*ŠT</m:t>
              </m:r>
            </m:num>
            <m:den>
              <m:r>
                <m:rPr>
                  <m:sty m:val="p"/>
                </m:rPr>
                <w:rPr>
                  <w:rFonts w:ascii="Cambria Math" w:hAnsi="Cambria Math" w:cs="Cambria Math"/>
                  <w:color w:val="000000"/>
                  <w:sz w:val="20"/>
                </w:rPr>
                <m:t xml:space="preserve">100 </m:t>
              </m:r>
            </m:den>
          </m:f>
        </m:oMath>
      </m:oMathPara>
    </w:p>
    <w:p w14:paraId="5E2FA07A" w14:textId="77777777" w:rsidR="00066A18" w:rsidRPr="00C721AD" w:rsidRDefault="00066A18" w:rsidP="00C721AD">
      <w:pPr>
        <w:pStyle w:val="Telobesedila"/>
        <w:spacing w:line="276" w:lineRule="auto"/>
        <w:jc w:val="both"/>
        <w:rPr>
          <w:rFonts w:ascii="Arial" w:hAnsi="Arial" w:cs="Arial"/>
          <w:color w:val="000000"/>
          <w:sz w:val="20"/>
        </w:rPr>
      </w:pPr>
    </w:p>
    <w:p w14:paraId="642C5EDB" w14:textId="77777777" w:rsidR="00066A18" w:rsidRPr="00C721AD" w:rsidRDefault="00066A18" w:rsidP="00C721AD">
      <w:pPr>
        <w:pStyle w:val="Telobesedila"/>
        <w:spacing w:line="276" w:lineRule="auto"/>
        <w:jc w:val="both"/>
        <w:rPr>
          <w:rFonts w:ascii="Arial" w:hAnsi="Arial" w:cs="Arial"/>
          <w:color w:val="000000"/>
          <w:sz w:val="20"/>
        </w:rPr>
      </w:pPr>
      <m:oMathPara>
        <m:oMathParaPr>
          <m:jc m:val="left"/>
        </m:oMathParaPr>
        <m:oMath>
          <m:r>
            <w:rPr>
              <w:rFonts w:ascii="Cambria Math" w:hAnsi="Cambria Math" w:cs="Cambria Math"/>
              <w:color w:val="000000"/>
              <w:sz w:val="20"/>
            </w:rPr>
            <m:t>KF</m:t>
          </m:r>
          <m:r>
            <m:rPr>
              <m:sty m:val="p"/>
            </m:rPr>
            <w:rPr>
              <w:rFonts w:ascii="Cambria Math" w:hAnsi="Cambria Math" w:cs="Cambria Math"/>
              <w:color w:val="000000"/>
              <w:sz w:val="20"/>
            </w:rPr>
            <m:t>=</m:t>
          </m:r>
          <m:f>
            <m:fPr>
              <m:ctrlPr>
                <w:rPr>
                  <w:rFonts w:ascii="Cambria Math" w:hAnsi="Cambria Math" w:cs="Arial"/>
                  <w:color w:val="000000"/>
                  <w:sz w:val="20"/>
                </w:rPr>
              </m:ctrlPr>
            </m:fPr>
            <m:num>
              <m:r>
                <w:rPr>
                  <w:rFonts w:ascii="Cambria Math" w:hAnsi="Cambria Math" w:cs="Cambria Math"/>
                  <w:color w:val="000000"/>
                  <w:sz w:val="20"/>
                </w:rPr>
                <m:t>RS</m:t>
              </m:r>
            </m:num>
            <m:den>
              <m:r>
                <m:rPr>
                  <m:sty m:val="p"/>
                </m:rPr>
                <w:rPr>
                  <w:rFonts w:ascii="Cambria Math" w:hAnsi="Cambria Math" w:cs="Arial"/>
                  <w:color w:val="000000"/>
                  <w:sz w:val="20"/>
                </w:rPr>
                <m:t>Σ</m:t>
              </m:r>
              <m:r>
                <m:rPr>
                  <m:sty m:val="p"/>
                </m:rPr>
                <w:rPr>
                  <w:rFonts w:ascii="Cambria Math" w:hAnsi="Arial" w:cs="Arial"/>
                  <w:color w:val="000000"/>
                  <w:sz w:val="20"/>
                </w:rPr>
                <m:t>VS1</m:t>
              </m:r>
              <m:r>
                <m:rPr>
                  <m:sty m:val="p"/>
                </m:rPr>
                <w:rPr>
                  <w:rFonts w:ascii="Cambria Math" w:hAnsi="Cambria Math" w:cs="Cambria Math"/>
                  <w:color w:val="000000"/>
                  <w:sz w:val="20"/>
                </w:rPr>
                <m:t xml:space="preserve"> </m:t>
              </m:r>
            </m:den>
          </m:f>
        </m:oMath>
      </m:oMathPara>
    </w:p>
    <w:p w14:paraId="153FDF0A" w14:textId="77777777" w:rsidR="00066A18" w:rsidRPr="00C721AD" w:rsidRDefault="00066A18" w:rsidP="00C721AD">
      <w:pPr>
        <w:pStyle w:val="Telobesedila"/>
        <w:spacing w:line="276" w:lineRule="auto"/>
        <w:jc w:val="both"/>
        <w:rPr>
          <w:rFonts w:ascii="Arial" w:hAnsi="Arial" w:cs="Arial"/>
          <w:color w:val="000000"/>
          <w:sz w:val="20"/>
        </w:rPr>
      </w:pPr>
      <w:r w:rsidRPr="00C721AD">
        <w:rPr>
          <w:rFonts w:ascii="Arial" w:hAnsi="Arial" w:cs="Arial"/>
          <w:color w:val="000000"/>
          <w:sz w:val="20"/>
        </w:rPr>
        <w:t xml:space="preserve"> </w:t>
      </w:r>
    </w:p>
    <w:p w14:paraId="4E5C3030" w14:textId="77777777" w:rsidR="00066A18" w:rsidRPr="00C721AD" w:rsidRDefault="00066A18" w:rsidP="00C721AD">
      <w:pPr>
        <w:pStyle w:val="Telobesedila"/>
        <w:spacing w:line="276" w:lineRule="auto"/>
        <w:jc w:val="both"/>
        <w:rPr>
          <w:rFonts w:ascii="Arial" w:hAnsi="Arial" w:cs="Arial"/>
          <w:color w:val="000000"/>
          <w:sz w:val="20"/>
        </w:rPr>
      </w:pPr>
      <m:oMath>
        <m:r>
          <m:rPr>
            <m:sty m:val="p"/>
          </m:rPr>
          <w:rPr>
            <w:rFonts w:ascii="Cambria Math" w:hAnsi="Cambria Math" w:cs="Arial"/>
            <w:color w:val="000000"/>
            <w:sz w:val="20"/>
          </w:rPr>
          <m:t>Σ</m:t>
        </m:r>
        <m:r>
          <w:rPr>
            <w:rFonts w:ascii="Cambria Math" w:hAnsi="Cambria Math" w:cs="Cambria Math"/>
            <w:color w:val="000000"/>
            <w:sz w:val="20"/>
          </w:rPr>
          <m:t xml:space="preserve"> VS1</m:t>
        </m:r>
      </m:oMath>
      <w:r w:rsidRPr="00C721AD">
        <w:rPr>
          <w:rFonts w:ascii="Arial" w:hAnsi="Arial" w:cs="Arial"/>
          <w:color w:val="000000"/>
          <w:sz w:val="20"/>
        </w:rPr>
        <w:t xml:space="preserve"> = seštevek zaprošenih vrednosti vseh odobrenih projektov pomnožen s številom točk (/100). </w:t>
      </w:r>
    </w:p>
    <w:p w14:paraId="41B18C10" w14:textId="77777777" w:rsidR="00066A18" w:rsidRPr="00C721AD" w:rsidRDefault="00066A18" w:rsidP="00C721AD">
      <w:pPr>
        <w:pStyle w:val="Telobesedila"/>
        <w:spacing w:line="276" w:lineRule="auto"/>
        <w:jc w:val="both"/>
        <w:rPr>
          <w:rFonts w:ascii="Arial" w:hAnsi="Arial" w:cs="Arial"/>
          <w:color w:val="000000"/>
          <w:sz w:val="20"/>
        </w:rPr>
      </w:pPr>
      <w:r w:rsidRPr="00C721AD">
        <w:rPr>
          <w:rFonts w:ascii="Arial" w:hAnsi="Arial" w:cs="Arial"/>
          <w:color w:val="000000"/>
          <w:sz w:val="20"/>
        </w:rPr>
        <w:t>Končni znesek se zaokroži na celo število v EUR.</w:t>
      </w:r>
    </w:p>
    <w:p w14:paraId="0F2288D2" w14:textId="77777777" w:rsidR="00066A18" w:rsidRPr="00C721AD" w:rsidRDefault="00066A18" w:rsidP="00C721AD">
      <w:pPr>
        <w:pStyle w:val="Brezrazmikov"/>
        <w:spacing w:line="276" w:lineRule="auto"/>
        <w:jc w:val="both"/>
        <w:rPr>
          <w:rFonts w:ascii="Arial" w:hAnsi="Arial" w:cs="Arial"/>
          <w:bCs/>
          <w:iCs/>
          <w:sz w:val="20"/>
          <w:szCs w:val="20"/>
        </w:rPr>
      </w:pPr>
    </w:p>
    <w:p w14:paraId="7D9984D9" w14:textId="65B5215D" w:rsidR="00066A18" w:rsidRPr="00C721AD" w:rsidRDefault="002C144E" w:rsidP="00C721AD">
      <w:pPr>
        <w:pStyle w:val="Brezrazmikov"/>
        <w:numPr>
          <w:ilvl w:val="0"/>
          <w:numId w:val="10"/>
        </w:numPr>
        <w:spacing w:line="276" w:lineRule="auto"/>
        <w:jc w:val="both"/>
        <w:rPr>
          <w:rFonts w:ascii="Arial" w:hAnsi="Arial" w:cs="Arial"/>
          <w:b/>
          <w:bCs/>
          <w:sz w:val="20"/>
          <w:szCs w:val="20"/>
        </w:rPr>
      </w:pPr>
      <w:r w:rsidRPr="00C721AD">
        <w:rPr>
          <w:rFonts w:ascii="Arial" w:hAnsi="Arial" w:cs="Arial"/>
          <w:b/>
          <w:bCs/>
          <w:sz w:val="20"/>
          <w:szCs w:val="20"/>
        </w:rPr>
        <w:t>Okvirna v</w:t>
      </w:r>
      <w:r w:rsidR="00066A18" w:rsidRPr="00C721AD">
        <w:rPr>
          <w:rFonts w:ascii="Arial" w:hAnsi="Arial" w:cs="Arial"/>
          <w:b/>
          <w:bCs/>
          <w:sz w:val="20"/>
          <w:szCs w:val="20"/>
        </w:rPr>
        <w:t xml:space="preserve">rednost sredstev </w:t>
      </w:r>
      <w:r w:rsidRPr="00C721AD">
        <w:rPr>
          <w:rFonts w:ascii="Arial" w:hAnsi="Arial" w:cs="Arial"/>
          <w:b/>
          <w:bCs/>
          <w:sz w:val="20"/>
          <w:szCs w:val="20"/>
        </w:rPr>
        <w:t>razpisa</w:t>
      </w:r>
    </w:p>
    <w:p w14:paraId="058A86FA" w14:textId="77777777" w:rsidR="00066A18" w:rsidRPr="00C721AD" w:rsidRDefault="00066A18" w:rsidP="00C721AD">
      <w:pPr>
        <w:pStyle w:val="Brezrazmikov"/>
        <w:spacing w:line="276" w:lineRule="auto"/>
        <w:ind w:left="720"/>
        <w:jc w:val="both"/>
        <w:rPr>
          <w:rFonts w:ascii="Arial" w:hAnsi="Arial" w:cs="Arial"/>
          <w:b/>
          <w:bCs/>
          <w:sz w:val="20"/>
          <w:szCs w:val="20"/>
        </w:rPr>
      </w:pPr>
    </w:p>
    <w:p w14:paraId="1A61E458" w14:textId="5A89F86E" w:rsidR="002C144E" w:rsidRPr="00C721AD" w:rsidRDefault="00066A18" w:rsidP="00C721AD">
      <w:pPr>
        <w:pStyle w:val="Brezrazmikov"/>
        <w:spacing w:line="276" w:lineRule="auto"/>
        <w:jc w:val="both"/>
        <w:rPr>
          <w:rFonts w:ascii="Arial" w:hAnsi="Arial" w:cs="Arial"/>
          <w:bCs/>
          <w:sz w:val="20"/>
          <w:szCs w:val="20"/>
        </w:rPr>
      </w:pPr>
      <w:r w:rsidRPr="00C721AD">
        <w:rPr>
          <w:rFonts w:ascii="Arial" w:hAnsi="Arial" w:cs="Arial"/>
          <w:bCs/>
          <w:sz w:val="20"/>
          <w:szCs w:val="20"/>
        </w:rPr>
        <w:t xml:space="preserve">Okvirna vrednost razpoložljivih sredstev je </w:t>
      </w:r>
      <w:r w:rsidR="007815B2" w:rsidRPr="007815B2">
        <w:rPr>
          <w:rFonts w:ascii="Arial" w:hAnsi="Arial" w:cs="Arial"/>
          <w:b/>
          <w:sz w:val="20"/>
          <w:szCs w:val="20"/>
        </w:rPr>
        <w:t>6</w:t>
      </w:r>
      <w:r w:rsidR="002C144E" w:rsidRPr="007815B2">
        <w:rPr>
          <w:rFonts w:ascii="Arial" w:hAnsi="Arial" w:cs="Arial"/>
          <w:b/>
          <w:sz w:val="20"/>
          <w:szCs w:val="20"/>
        </w:rPr>
        <w:t>0</w:t>
      </w:r>
      <w:r w:rsidR="002C144E" w:rsidRPr="00C721AD">
        <w:rPr>
          <w:rFonts w:ascii="Arial" w:hAnsi="Arial" w:cs="Arial"/>
          <w:b/>
          <w:bCs/>
          <w:sz w:val="20"/>
          <w:szCs w:val="20"/>
        </w:rPr>
        <w:t>.000</w:t>
      </w:r>
      <w:r w:rsidRPr="00C721AD">
        <w:rPr>
          <w:rFonts w:ascii="Arial" w:hAnsi="Arial" w:cs="Arial"/>
          <w:b/>
          <w:bCs/>
          <w:sz w:val="20"/>
          <w:szCs w:val="20"/>
        </w:rPr>
        <w:t>,00 EUR</w:t>
      </w:r>
      <w:r w:rsidR="007C760A">
        <w:rPr>
          <w:rFonts w:ascii="Arial" w:hAnsi="Arial" w:cs="Arial"/>
          <w:bCs/>
          <w:sz w:val="20"/>
          <w:szCs w:val="20"/>
        </w:rPr>
        <w:t>.</w:t>
      </w:r>
    </w:p>
    <w:p w14:paraId="04CC097A" w14:textId="77777777" w:rsidR="00066A18" w:rsidRPr="00C721AD" w:rsidRDefault="00066A18" w:rsidP="00C721AD">
      <w:pPr>
        <w:pStyle w:val="Brezrazmikov"/>
        <w:spacing w:line="276" w:lineRule="auto"/>
        <w:jc w:val="both"/>
        <w:rPr>
          <w:rFonts w:ascii="Arial" w:hAnsi="Arial" w:cs="Arial"/>
          <w:b/>
          <w:sz w:val="20"/>
          <w:szCs w:val="20"/>
        </w:rPr>
      </w:pPr>
    </w:p>
    <w:p w14:paraId="22945062" w14:textId="77777777" w:rsidR="00066A18" w:rsidRPr="00C721AD" w:rsidRDefault="00066A18" w:rsidP="00C721AD">
      <w:pPr>
        <w:pStyle w:val="Brezrazmikov"/>
        <w:spacing w:line="276" w:lineRule="auto"/>
        <w:jc w:val="both"/>
        <w:rPr>
          <w:rFonts w:ascii="Arial" w:hAnsi="Arial" w:cs="Arial"/>
          <w:b/>
          <w:bCs/>
          <w:sz w:val="20"/>
          <w:szCs w:val="20"/>
        </w:rPr>
      </w:pPr>
      <w:r w:rsidRPr="00C721AD">
        <w:rPr>
          <w:rFonts w:ascii="Arial" w:hAnsi="Arial" w:cs="Arial"/>
          <w:b/>
          <w:bCs/>
          <w:sz w:val="20"/>
          <w:szCs w:val="20"/>
        </w:rPr>
        <w:t>Opozorilo:</w:t>
      </w:r>
    </w:p>
    <w:p w14:paraId="2EDC88E2" w14:textId="647595ED" w:rsidR="00066A18" w:rsidRPr="00C721AD" w:rsidRDefault="00066A18" w:rsidP="00C721AD">
      <w:pPr>
        <w:pStyle w:val="Brezrazmikov"/>
        <w:spacing w:line="276" w:lineRule="auto"/>
        <w:jc w:val="both"/>
        <w:rPr>
          <w:rFonts w:ascii="Arial" w:hAnsi="Arial" w:cs="Arial"/>
          <w:sz w:val="20"/>
          <w:szCs w:val="20"/>
        </w:rPr>
      </w:pPr>
      <w:r w:rsidRPr="00C721AD">
        <w:rPr>
          <w:rFonts w:ascii="Arial" w:hAnsi="Arial" w:cs="Arial"/>
          <w:sz w:val="20"/>
          <w:szCs w:val="20"/>
        </w:rPr>
        <w:t>Izvedba postopka javnega razpisa, oznaka JPR-SLOA-202</w:t>
      </w:r>
      <w:r w:rsidR="002C144E" w:rsidRPr="00C721AD">
        <w:rPr>
          <w:rFonts w:ascii="Arial" w:hAnsi="Arial" w:cs="Arial"/>
          <w:sz w:val="20"/>
          <w:szCs w:val="20"/>
        </w:rPr>
        <w:t>2</w:t>
      </w:r>
      <w:r w:rsidRPr="00C721AD">
        <w:rPr>
          <w:rFonts w:ascii="Arial" w:hAnsi="Arial" w:cs="Arial"/>
          <w:sz w:val="20"/>
          <w:szCs w:val="20"/>
        </w:rPr>
        <w:t xml:space="preserve">, je vezana na proračunske zmožnosti ministrstva, pristojnega za kulturo. V primeru, da pride do sprememb v državnem proračunu ali finančnem načrtu ministrstva, ki neposredno vplivajo na izvedbo postopka javnega </w:t>
      </w:r>
      <w:r w:rsidRPr="00C721AD">
        <w:rPr>
          <w:rFonts w:ascii="Arial" w:hAnsi="Arial" w:cs="Arial"/>
          <w:sz w:val="20"/>
          <w:szCs w:val="20"/>
        </w:rPr>
        <w:lastRenderedPageBreak/>
        <w:t>razpisa, je ministrstvo dolžno ukrepati v skladu s spremembami v državnem proračunu oziroma finančnemu načrtu ministrstva.</w:t>
      </w:r>
    </w:p>
    <w:p w14:paraId="5D7C124D" w14:textId="77777777" w:rsidR="00066A18" w:rsidRPr="00C721AD" w:rsidRDefault="00066A18" w:rsidP="00C721AD">
      <w:pPr>
        <w:pStyle w:val="Brezrazmikov"/>
        <w:spacing w:line="276" w:lineRule="auto"/>
        <w:jc w:val="both"/>
        <w:rPr>
          <w:rFonts w:ascii="Arial" w:hAnsi="Arial" w:cs="Arial"/>
          <w:sz w:val="20"/>
          <w:szCs w:val="20"/>
        </w:rPr>
      </w:pPr>
    </w:p>
    <w:p w14:paraId="7BD709C2" w14:textId="090253E4" w:rsidR="00066A18" w:rsidRPr="00C721AD" w:rsidRDefault="00066A18" w:rsidP="00C721AD">
      <w:pPr>
        <w:autoSpaceDE w:val="0"/>
        <w:autoSpaceDN w:val="0"/>
        <w:adjustRightInd w:val="0"/>
        <w:spacing w:after="0"/>
        <w:jc w:val="both"/>
        <w:rPr>
          <w:rFonts w:ascii="Arial" w:eastAsiaTheme="minorHAnsi" w:hAnsi="Arial" w:cs="Arial"/>
          <w:bCs/>
          <w:sz w:val="20"/>
          <w:szCs w:val="20"/>
        </w:rPr>
      </w:pPr>
      <w:r w:rsidRPr="00C721AD">
        <w:rPr>
          <w:rFonts w:ascii="Arial" w:eastAsiaTheme="minorHAnsi" w:hAnsi="Arial" w:cs="Arial"/>
          <w:bCs/>
          <w:sz w:val="20"/>
          <w:szCs w:val="20"/>
        </w:rPr>
        <w:t>Če se v času izvedbe postopka javnega razpisa, oznaka JPR-SLOA-202</w:t>
      </w:r>
      <w:r w:rsidR="002C144E" w:rsidRPr="00C721AD">
        <w:rPr>
          <w:rFonts w:ascii="Arial" w:eastAsiaTheme="minorHAnsi" w:hAnsi="Arial" w:cs="Arial"/>
          <w:bCs/>
          <w:sz w:val="20"/>
          <w:szCs w:val="20"/>
        </w:rPr>
        <w:t>2</w:t>
      </w:r>
      <w:r w:rsidRPr="00C721AD">
        <w:rPr>
          <w:rFonts w:ascii="Arial" w:eastAsiaTheme="minorHAnsi" w:hAnsi="Arial" w:cs="Arial"/>
          <w:bCs/>
          <w:sz w:val="20"/>
          <w:szCs w:val="20"/>
        </w:rPr>
        <w:t xml:space="preserve">, zmanjša obseg sredstev, ki so v državnem proračunu namenjena za kulturo, do takšne mere, da ne zagotavlja izpolnitve ciljev javnega razpisa, lahko ministrstvo iz tega razloga postopek javnega razpisa ustavi, oziroma v primeru že zaključenega izbora projektov zniža obseg sofinanciranja, spremeni ali pa prekine že sklenjene pogodbe o financiranju in izvedbi projektov. </w:t>
      </w:r>
    </w:p>
    <w:p w14:paraId="039E4600" w14:textId="77777777" w:rsidR="00066A18" w:rsidRPr="00C721AD" w:rsidRDefault="00066A18" w:rsidP="00C721AD">
      <w:pPr>
        <w:autoSpaceDE w:val="0"/>
        <w:autoSpaceDN w:val="0"/>
        <w:adjustRightInd w:val="0"/>
        <w:spacing w:after="0"/>
        <w:jc w:val="both"/>
        <w:rPr>
          <w:rFonts w:ascii="Arial" w:eastAsiaTheme="minorHAnsi" w:hAnsi="Arial" w:cs="Arial"/>
          <w:bCs/>
          <w:sz w:val="20"/>
          <w:szCs w:val="20"/>
        </w:rPr>
      </w:pPr>
    </w:p>
    <w:p w14:paraId="69F01E7A" w14:textId="273312C0" w:rsidR="00066A18" w:rsidRPr="00C721AD" w:rsidRDefault="00066A18" w:rsidP="00C721AD">
      <w:pPr>
        <w:pStyle w:val="Brezrazmikov"/>
        <w:spacing w:line="276" w:lineRule="auto"/>
        <w:jc w:val="both"/>
        <w:rPr>
          <w:rFonts w:ascii="Arial" w:hAnsi="Arial" w:cs="Arial"/>
          <w:sz w:val="20"/>
          <w:szCs w:val="20"/>
        </w:rPr>
      </w:pPr>
      <w:r w:rsidRPr="00C721AD">
        <w:rPr>
          <w:rFonts w:ascii="Arial" w:eastAsiaTheme="minorHAnsi" w:hAnsi="Arial" w:cs="Arial"/>
          <w:bCs/>
          <w:sz w:val="20"/>
          <w:szCs w:val="20"/>
        </w:rPr>
        <w:t>Če se poveča obseg sredstev javnega razpisa z oznako JPR-SLOA-202</w:t>
      </w:r>
      <w:r w:rsidR="002C144E" w:rsidRPr="00C721AD">
        <w:rPr>
          <w:rFonts w:ascii="Arial" w:eastAsiaTheme="minorHAnsi" w:hAnsi="Arial" w:cs="Arial"/>
          <w:bCs/>
          <w:sz w:val="20"/>
          <w:szCs w:val="20"/>
        </w:rPr>
        <w:t>2</w:t>
      </w:r>
      <w:r w:rsidRPr="00C721AD">
        <w:rPr>
          <w:rFonts w:ascii="Arial" w:eastAsiaTheme="minorHAnsi" w:hAnsi="Arial" w:cs="Arial"/>
          <w:bCs/>
          <w:sz w:val="20"/>
          <w:szCs w:val="20"/>
        </w:rPr>
        <w:t>, lahko ministrstvo v primeru že zaključenega izbora projektov zviša obseg sofinanciranja že odobrenih projektov in spremeni oziroma dopolni že sklenjene pogodbe o financiranju in izvedbi projektov ali pa odobri financiranje projektov, ki so bili uvrščeni na rezervno listo.</w:t>
      </w:r>
    </w:p>
    <w:p w14:paraId="4431775B" w14:textId="77777777" w:rsidR="00103494" w:rsidRPr="00C721AD" w:rsidRDefault="00103494" w:rsidP="00C721AD">
      <w:pPr>
        <w:pStyle w:val="Brezrazmikov"/>
        <w:spacing w:line="276" w:lineRule="auto"/>
        <w:jc w:val="both"/>
        <w:rPr>
          <w:rFonts w:ascii="Arial" w:hAnsi="Arial" w:cs="Arial"/>
          <w:bCs/>
          <w:iCs/>
          <w:sz w:val="20"/>
          <w:szCs w:val="20"/>
        </w:rPr>
      </w:pPr>
    </w:p>
    <w:p w14:paraId="2E6BD854" w14:textId="77777777" w:rsidR="00103494" w:rsidRPr="00C721AD" w:rsidRDefault="00103494" w:rsidP="00C721AD">
      <w:pPr>
        <w:pStyle w:val="Default"/>
        <w:numPr>
          <w:ilvl w:val="0"/>
          <w:numId w:val="10"/>
        </w:numPr>
        <w:spacing w:line="276" w:lineRule="auto"/>
        <w:jc w:val="both"/>
        <w:rPr>
          <w:b/>
          <w:color w:val="auto"/>
          <w:sz w:val="20"/>
          <w:szCs w:val="20"/>
        </w:rPr>
      </w:pPr>
      <w:r w:rsidRPr="00C721AD">
        <w:rPr>
          <w:b/>
          <w:color w:val="auto"/>
          <w:sz w:val="20"/>
          <w:szCs w:val="20"/>
        </w:rPr>
        <w:t>Upravičeni stroški</w:t>
      </w:r>
    </w:p>
    <w:p w14:paraId="7A56D28C" w14:textId="77777777" w:rsidR="00103494" w:rsidRPr="00C721AD" w:rsidRDefault="00103494" w:rsidP="00C721AD">
      <w:pPr>
        <w:pStyle w:val="Brezrazmikov"/>
        <w:spacing w:line="276" w:lineRule="auto"/>
        <w:jc w:val="both"/>
        <w:rPr>
          <w:rFonts w:ascii="Arial" w:hAnsi="Arial" w:cs="Arial"/>
          <w:sz w:val="20"/>
          <w:szCs w:val="20"/>
        </w:rPr>
      </w:pPr>
    </w:p>
    <w:p w14:paraId="26AB9252" w14:textId="77777777" w:rsidR="00103494" w:rsidRPr="00C721AD" w:rsidRDefault="00103494" w:rsidP="00C721AD">
      <w:pPr>
        <w:pStyle w:val="Default"/>
        <w:spacing w:line="276" w:lineRule="auto"/>
        <w:jc w:val="both"/>
        <w:rPr>
          <w:color w:val="auto"/>
          <w:sz w:val="20"/>
          <w:szCs w:val="20"/>
        </w:rPr>
      </w:pPr>
      <w:r w:rsidRPr="00C721AD">
        <w:rPr>
          <w:bCs/>
          <w:color w:val="auto"/>
          <w:sz w:val="20"/>
          <w:szCs w:val="20"/>
        </w:rPr>
        <w:t>Upravičeni stroški</w:t>
      </w:r>
      <w:r w:rsidRPr="00C721AD">
        <w:rPr>
          <w:b/>
          <w:bCs/>
          <w:color w:val="auto"/>
          <w:sz w:val="20"/>
          <w:szCs w:val="20"/>
        </w:rPr>
        <w:t xml:space="preserve"> </w:t>
      </w:r>
      <w:r w:rsidRPr="00C721AD">
        <w:rPr>
          <w:color w:val="auto"/>
          <w:sz w:val="20"/>
          <w:szCs w:val="20"/>
        </w:rPr>
        <w:t xml:space="preserve">za sofinanciranje s strani ministrstva so tisti, ki: </w:t>
      </w:r>
    </w:p>
    <w:p w14:paraId="1F191760" w14:textId="77777777" w:rsidR="00103494" w:rsidRPr="00C721AD" w:rsidRDefault="00103494" w:rsidP="00C721AD">
      <w:pPr>
        <w:pStyle w:val="Default"/>
        <w:spacing w:after="12" w:line="276" w:lineRule="auto"/>
        <w:jc w:val="both"/>
        <w:rPr>
          <w:color w:val="auto"/>
          <w:sz w:val="20"/>
          <w:szCs w:val="20"/>
        </w:rPr>
      </w:pPr>
      <w:r w:rsidRPr="00C721AD">
        <w:rPr>
          <w:color w:val="auto"/>
          <w:sz w:val="20"/>
          <w:szCs w:val="20"/>
        </w:rPr>
        <w:t xml:space="preserve">- so nujno potrebni za uspešno izvedbo projekta in so vezani na izvedbo projekta, </w:t>
      </w:r>
    </w:p>
    <w:p w14:paraId="20A29192" w14:textId="77777777" w:rsidR="00103494" w:rsidRPr="00C721AD" w:rsidRDefault="00103494" w:rsidP="00C721AD">
      <w:pPr>
        <w:pStyle w:val="Default"/>
        <w:spacing w:after="12" w:line="276" w:lineRule="auto"/>
        <w:jc w:val="both"/>
        <w:rPr>
          <w:color w:val="auto"/>
          <w:sz w:val="20"/>
          <w:szCs w:val="20"/>
        </w:rPr>
      </w:pPr>
      <w:r w:rsidRPr="00C721AD">
        <w:rPr>
          <w:color w:val="auto"/>
          <w:sz w:val="20"/>
          <w:szCs w:val="20"/>
        </w:rPr>
        <w:t>- niso del redne dejavnosti organizacije,</w:t>
      </w:r>
    </w:p>
    <w:p w14:paraId="17B763C3" w14:textId="77777777" w:rsidR="00103494" w:rsidRPr="00C721AD" w:rsidRDefault="00103494" w:rsidP="00C721AD">
      <w:pPr>
        <w:pStyle w:val="Default"/>
        <w:spacing w:after="12" w:line="276" w:lineRule="auto"/>
        <w:jc w:val="both"/>
        <w:rPr>
          <w:color w:val="auto"/>
          <w:sz w:val="20"/>
          <w:szCs w:val="20"/>
        </w:rPr>
      </w:pPr>
      <w:r w:rsidRPr="00C721AD">
        <w:rPr>
          <w:color w:val="auto"/>
          <w:sz w:val="20"/>
          <w:szCs w:val="20"/>
        </w:rPr>
        <w:t xml:space="preserve">- so opredeljeni v prijavi prijavitelja, </w:t>
      </w:r>
    </w:p>
    <w:p w14:paraId="717ADB85" w14:textId="5610411A" w:rsidR="00103494" w:rsidRPr="00C721AD" w:rsidRDefault="002C144E" w:rsidP="00C721AD">
      <w:pPr>
        <w:pStyle w:val="Default"/>
        <w:spacing w:after="12" w:line="276" w:lineRule="auto"/>
        <w:jc w:val="both"/>
        <w:rPr>
          <w:color w:val="auto"/>
          <w:sz w:val="20"/>
          <w:szCs w:val="20"/>
        </w:rPr>
      </w:pPr>
      <w:r w:rsidRPr="00C721AD">
        <w:rPr>
          <w:color w:val="auto"/>
          <w:sz w:val="20"/>
          <w:szCs w:val="20"/>
        </w:rPr>
        <w:t xml:space="preserve">- </w:t>
      </w:r>
      <w:r w:rsidR="00103494" w:rsidRPr="00C721AD">
        <w:rPr>
          <w:color w:val="auto"/>
          <w:sz w:val="20"/>
          <w:szCs w:val="20"/>
        </w:rPr>
        <w:t xml:space="preserve">so skladni z načeli dobrega finančnega poslovanja, zlasti glede cenovne primernosti in stroškovne učinkovitosti, </w:t>
      </w:r>
    </w:p>
    <w:p w14:paraId="1144798D" w14:textId="77777777" w:rsidR="00103494" w:rsidRPr="00C721AD" w:rsidRDefault="00103494" w:rsidP="00C721AD">
      <w:pPr>
        <w:pStyle w:val="Default"/>
        <w:spacing w:after="12" w:line="276" w:lineRule="auto"/>
        <w:jc w:val="both"/>
        <w:rPr>
          <w:color w:val="auto"/>
          <w:sz w:val="20"/>
          <w:szCs w:val="20"/>
        </w:rPr>
      </w:pPr>
      <w:r w:rsidRPr="00C721AD">
        <w:rPr>
          <w:color w:val="auto"/>
          <w:sz w:val="20"/>
          <w:szCs w:val="20"/>
        </w:rPr>
        <w:t xml:space="preserve">- so oz. bodo dejansko nastali in izplačani v letu razpisa, </w:t>
      </w:r>
    </w:p>
    <w:p w14:paraId="0AF7CFFF" w14:textId="77777777" w:rsidR="00103494" w:rsidRPr="00C721AD" w:rsidRDefault="00103494" w:rsidP="00C721AD">
      <w:pPr>
        <w:pStyle w:val="Default"/>
        <w:spacing w:after="12" w:line="276" w:lineRule="auto"/>
        <w:jc w:val="both"/>
        <w:rPr>
          <w:color w:val="auto"/>
          <w:sz w:val="20"/>
          <w:szCs w:val="20"/>
        </w:rPr>
      </w:pPr>
      <w:r w:rsidRPr="00C721AD">
        <w:rPr>
          <w:color w:val="auto"/>
          <w:sz w:val="20"/>
          <w:szCs w:val="20"/>
        </w:rPr>
        <w:t xml:space="preserve">- so oz. bodo prepoznavni in preverljivi, </w:t>
      </w:r>
    </w:p>
    <w:p w14:paraId="5FF31ED6" w14:textId="77777777" w:rsidR="00103494" w:rsidRPr="00C721AD" w:rsidRDefault="00103494" w:rsidP="00C721AD">
      <w:pPr>
        <w:pStyle w:val="Default"/>
        <w:spacing w:after="12" w:line="276" w:lineRule="auto"/>
        <w:jc w:val="both"/>
        <w:rPr>
          <w:color w:val="auto"/>
          <w:sz w:val="20"/>
          <w:szCs w:val="20"/>
        </w:rPr>
      </w:pPr>
      <w:r w:rsidRPr="00C721AD">
        <w:rPr>
          <w:color w:val="auto"/>
          <w:sz w:val="20"/>
          <w:szCs w:val="20"/>
        </w:rPr>
        <w:t xml:space="preserve">- so oz. bodo podprti z dokazili (računi, pogodbe, potrdila o izvedenih plačilih in druga obračunska dokumentacija), </w:t>
      </w:r>
    </w:p>
    <w:p w14:paraId="0CF2D03C" w14:textId="77777777" w:rsidR="00103494" w:rsidRPr="00C721AD" w:rsidRDefault="00103494" w:rsidP="00C721AD">
      <w:pPr>
        <w:pStyle w:val="Default"/>
        <w:spacing w:line="276" w:lineRule="auto"/>
        <w:jc w:val="both"/>
        <w:rPr>
          <w:color w:val="auto"/>
          <w:sz w:val="20"/>
          <w:szCs w:val="20"/>
        </w:rPr>
      </w:pPr>
      <w:r w:rsidRPr="00C721AD">
        <w:rPr>
          <w:color w:val="auto"/>
          <w:sz w:val="20"/>
          <w:szCs w:val="20"/>
        </w:rPr>
        <w:t xml:space="preserve">- niso in ne bodo istočasno financirani od drugih sofinancerjev projekta. </w:t>
      </w:r>
    </w:p>
    <w:p w14:paraId="5A2B5521" w14:textId="77777777" w:rsidR="00103494" w:rsidRPr="00C721AD" w:rsidRDefault="00103494" w:rsidP="00C721AD">
      <w:pPr>
        <w:pStyle w:val="Brezrazmikov"/>
        <w:spacing w:line="276" w:lineRule="auto"/>
        <w:jc w:val="both"/>
        <w:rPr>
          <w:rFonts w:ascii="Arial" w:hAnsi="Arial" w:cs="Arial"/>
          <w:sz w:val="20"/>
          <w:szCs w:val="20"/>
        </w:rPr>
      </w:pPr>
    </w:p>
    <w:p w14:paraId="76B04B6D" w14:textId="77777777" w:rsidR="002C144E" w:rsidRPr="00C721AD" w:rsidRDefault="002C144E" w:rsidP="00C721AD">
      <w:pPr>
        <w:jc w:val="both"/>
        <w:rPr>
          <w:rFonts w:ascii="Arial" w:hAnsi="Arial" w:cs="Arial"/>
          <w:sz w:val="20"/>
          <w:szCs w:val="20"/>
        </w:rPr>
      </w:pPr>
      <w:r w:rsidRPr="00C721AD">
        <w:rPr>
          <w:rFonts w:ascii="Arial" w:hAnsi="Arial" w:cs="Arial"/>
          <w:sz w:val="20"/>
          <w:szCs w:val="20"/>
        </w:rPr>
        <w:t>Neupravičeni stroški niso predmet sofinanciranja, prijavitelj jih krije sam in jih tudi ne sme navesti v finančni konstrukciji. Če bo prijavitelj v finančni konstrukciji navedel tudi neupravičene stroške, bo ocena pri temeljnem kriteriju »c« (tudi) nižja. V primeru, da bo izbran v financiranje, prijavitelj neupravičenih stroškov ne bo smel uveljavljati.</w:t>
      </w:r>
    </w:p>
    <w:bookmarkEnd w:id="3"/>
    <w:p w14:paraId="7E92CA0E" w14:textId="77777777" w:rsidR="000A65E7" w:rsidRPr="00C721AD" w:rsidRDefault="000A65E7" w:rsidP="00C721AD">
      <w:pPr>
        <w:pStyle w:val="Brezrazmikov"/>
        <w:spacing w:line="276" w:lineRule="auto"/>
        <w:jc w:val="both"/>
        <w:rPr>
          <w:rFonts w:ascii="Arial" w:hAnsi="Arial" w:cs="Arial"/>
          <w:sz w:val="20"/>
          <w:szCs w:val="20"/>
        </w:rPr>
      </w:pPr>
    </w:p>
    <w:p w14:paraId="5B55AAE3" w14:textId="77777777" w:rsidR="000A65E7" w:rsidRPr="00C721AD" w:rsidRDefault="000A65E7" w:rsidP="00C721AD">
      <w:pPr>
        <w:pStyle w:val="Brezrazmikov"/>
        <w:numPr>
          <w:ilvl w:val="0"/>
          <w:numId w:val="10"/>
        </w:numPr>
        <w:spacing w:line="276" w:lineRule="auto"/>
        <w:jc w:val="both"/>
        <w:rPr>
          <w:rFonts w:ascii="Arial" w:hAnsi="Arial" w:cs="Arial"/>
          <w:b/>
          <w:bCs/>
          <w:sz w:val="20"/>
          <w:szCs w:val="20"/>
        </w:rPr>
      </w:pPr>
      <w:r w:rsidRPr="00C721AD">
        <w:rPr>
          <w:rFonts w:ascii="Arial" w:hAnsi="Arial" w:cs="Arial"/>
          <w:b/>
          <w:bCs/>
          <w:sz w:val="20"/>
          <w:szCs w:val="20"/>
        </w:rPr>
        <w:t>Obdobje za porabo dodeljenih sredstev</w:t>
      </w:r>
    </w:p>
    <w:p w14:paraId="0089A687" w14:textId="77777777" w:rsidR="000A65E7" w:rsidRPr="00C721AD" w:rsidRDefault="000A65E7" w:rsidP="00C721AD">
      <w:pPr>
        <w:pStyle w:val="Brezrazmikov"/>
        <w:spacing w:line="276" w:lineRule="auto"/>
        <w:jc w:val="both"/>
        <w:rPr>
          <w:rFonts w:ascii="Arial" w:hAnsi="Arial" w:cs="Arial"/>
          <w:sz w:val="20"/>
          <w:szCs w:val="20"/>
        </w:rPr>
      </w:pPr>
    </w:p>
    <w:p w14:paraId="3BC63746" w14:textId="67970F3B"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Obdobje upravičenih stroškov je od 1.1.202</w:t>
      </w:r>
      <w:r w:rsidR="002C144E" w:rsidRPr="00C721AD">
        <w:rPr>
          <w:rFonts w:ascii="Arial" w:hAnsi="Arial" w:cs="Arial"/>
          <w:sz w:val="20"/>
          <w:szCs w:val="20"/>
        </w:rPr>
        <w:t>2</w:t>
      </w:r>
      <w:r w:rsidRPr="00C721AD">
        <w:rPr>
          <w:rFonts w:ascii="Arial" w:hAnsi="Arial" w:cs="Arial"/>
          <w:sz w:val="20"/>
          <w:szCs w:val="20"/>
        </w:rPr>
        <w:t xml:space="preserve"> do 31.12.202</w:t>
      </w:r>
      <w:r w:rsidR="002C144E" w:rsidRPr="00C721AD">
        <w:rPr>
          <w:rFonts w:ascii="Arial" w:hAnsi="Arial" w:cs="Arial"/>
          <w:sz w:val="20"/>
          <w:szCs w:val="20"/>
        </w:rPr>
        <w:t>2</w:t>
      </w:r>
      <w:r w:rsidRPr="00C721AD">
        <w:rPr>
          <w:rFonts w:ascii="Arial" w:hAnsi="Arial" w:cs="Arial"/>
          <w:sz w:val="20"/>
          <w:szCs w:val="20"/>
        </w:rPr>
        <w:t>.</w:t>
      </w:r>
    </w:p>
    <w:p w14:paraId="3822596B" w14:textId="3DD1AD36" w:rsidR="000A65E7" w:rsidRPr="00C721AD" w:rsidRDefault="002C144E" w:rsidP="00CC7FFC">
      <w:pPr>
        <w:jc w:val="both"/>
        <w:rPr>
          <w:rFonts w:ascii="Arial" w:hAnsi="Arial" w:cs="Arial"/>
          <w:sz w:val="20"/>
          <w:szCs w:val="20"/>
        </w:rPr>
      </w:pPr>
      <w:r w:rsidRPr="00C721AD">
        <w:rPr>
          <w:rFonts w:ascii="Arial" w:hAnsi="Arial" w:cs="Arial"/>
          <w:sz w:val="20"/>
          <w:szCs w:val="20"/>
        </w:rPr>
        <w:t xml:space="preserve">Dodeljena proračunska sredstva morajo biti porabljena v proračunskem letu 2022 oziroma v plačilnih rokih, kot jih določa </w:t>
      </w:r>
      <w:r w:rsidRPr="00C721AD">
        <w:rPr>
          <w:rFonts w:ascii="Arial" w:hAnsi="Arial" w:cs="Arial"/>
          <w:sz w:val="20"/>
          <w:szCs w:val="20"/>
          <w:shd w:val="clear" w:color="auto" w:fill="FFFFFF"/>
        </w:rPr>
        <w:t>Zakon o izvrševanju proračunov Republike Slovenije za leti 202</w:t>
      </w:r>
      <w:r w:rsidR="00BD5CD4">
        <w:rPr>
          <w:rFonts w:ascii="Arial" w:hAnsi="Arial" w:cs="Arial"/>
          <w:sz w:val="20"/>
          <w:szCs w:val="20"/>
          <w:shd w:val="clear" w:color="auto" w:fill="FFFFFF"/>
        </w:rPr>
        <w:t>2</w:t>
      </w:r>
      <w:r w:rsidRPr="00C721AD">
        <w:rPr>
          <w:rFonts w:ascii="Arial" w:hAnsi="Arial" w:cs="Arial"/>
          <w:sz w:val="20"/>
          <w:szCs w:val="20"/>
          <w:shd w:val="clear" w:color="auto" w:fill="FFFFFF"/>
        </w:rPr>
        <w:t xml:space="preserve"> in 202</w:t>
      </w:r>
      <w:r w:rsidR="00BD5CD4">
        <w:rPr>
          <w:rFonts w:ascii="Arial" w:hAnsi="Arial" w:cs="Arial"/>
          <w:sz w:val="20"/>
          <w:szCs w:val="20"/>
          <w:shd w:val="clear" w:color="auto" w:fill="FFFFFF"/>
        </w:rPr>
        <w:t>3</w:t>
      </w:r>
      <w:r w:rsidRPr="00C721AD">
        <w:rPr>
          <w:rFonts w:ascii="Arial" w:hAnsi="Arial" w:cs="Arial"/>
          <w:sz w:val="20"/>
          <w:szCs w:val="20"/>
          <w:shd w:val="clear" w:color="auto" w:fill="FFFFFF"/>
        </w:rPr>
        <w:t>.</w:t>
      </w:r>
    </w:p>
    <w:p w14:paraId="18CD3038" w14:textId="77777777" w:rsidR="000A65E7" w:rsidRPr="00C721AD" w:rsidRDefault="000A65E7" w:rsidP="00C721AD">
      <w:pPr>
        <w:pStyle w:val="Brezrazmikov"/>
        <w:numPr>
          <w:ilvl w:val="0"/>
          <w:numId w:val="10"/>
        </w:numPr>
        <w:spacing w:line="276" w:lineRule="auto"/>
        <w:jc w:val="both"/>
        <w:rPr>
          <w:rFonts w:ascii="Arial" w:hAnsi="Arial" w:cs="Arial"/>
          <w:b/>
          <w:bCs/>
          <w:sz w:val="20"/>
          <w:szCs w:val="20"/>
        </w:rPr>
      </w:pPr>
      <w:r w:rsidRPr="00C721AD">
        <w:rPr>
          <w:rFonts w:ascii="Arial" w:hAnsi="Arial" w:cs="Arial"/>
          <w:b/>
          <w:bCs/>
          <w:sz w:val="20"/>
          <w:szCs w:val="20"/>
        </w:rPr>
        <w:t>Razpisni rok</w:t>
      </w:r>
    </w:p>
    <w:p w14:paraId="12BF9FBA" w14:textId="77777777" w:rsidR="000A65E7" w:rsidRPr="00C721AD" w:rsidRDefault="000A65E7" w:rsidP="00C721AD">
      <w:pPr>
        <w:pStyle w:val="Brezrazmikov"/>
        <w:spacing w:line="276" w:lineRule="auto"/>
        <w:jc w:val="both"/>
        <w:rPr>
          <w:rFonts w:ascii="Arial" w:hAnsi="Arial" w:cs="Arial"/>
          <w:b/>
          <w:bCs/>
          <w:sz w:val="20"/>
          <w:szCs w:val="20"/>
        </w:rPr>
      </w:pPr>
    </w:p>
    <w:p w14:paraId="6B170E41" w14:textId="7489D0D7" w:rsidR="00390830" w:rsidRDefault="00CC7FFC" w:rsidP="00CC7FFC">
      <w:pPr>
        <w:widowControl w:val="0"/>
        <w:suppressAutoHyphens/>
        <w:ind w:right="-34"/>
        <w:jc w:val="both"/>
        <w:rPr>
          <w:rFonts w:ascii="Arial" w:hAnsi="Arial" w:cs="Arial"/>
          <w:b/>
          <w:sz w:val="20"/>
          <w:szCs w:val="20"/>
        </w:rPr>
      </w:pPr>
      <w:r w:rsidRPr="006703F4">
        <w:rPr>
          <w:rFonts w:ascii="Arial" w:hAnsi="Arial" w:cs="Arial"/>
          <w:sz w:val="20"/>
          <w:szCs w:val="20"/>
        </w:rPr>
        <w:t>Besedilo javnega razpisa z oznako JPR-SLOA-202</w:t>
      </w:r>
      <w:r w:rsidR="00462934">
        <w:rPr>
          <w:rFonts w:ascii="Arial" w:hAnsi="Arial" w:cs="Arial"/>
          <w:sz w:val="20"/>
          <w:szCs w:val="20"/>
        </w:rPr>
        <w:t>2</w:t>
      </w:r>
      <w:r w:rsidRPr="006703F4">
        <w:rPr>
          <w:rFonts w:ascii="Arial" w:hAnsi="Arial" w:cs="Arial"/>
          <w:sz w:val="20"/>
          <w:szCs w:val="20"/>
        </w:rPr>
        <w:t xml:space="preserve"> se objavi na spletni strani Ministrstva za kulturo</w:t>
      </w:r>
      <w:r>
        <w:rPr>
          <w:rFonts w:ascii="Arial" w:hAnsi="Arial" w:cs="Arial"/>
          <w:sz w:val="20"/>
          <w:szCs w:val="20"/>
        </w:rPr>
        <w:t xml:space="preserve">: </w:t>
      </w:r>
      <w:hyperlink r:id="rId7" w:history="1">
        <w:r w:rsidRPr="006703F4">
          <w:rPr>
            <w:rStyle w:val="Hiperpovezava"/>
            <w:rFonts w:ascii="Arial" w:hAnsi="Arial" w:cs="Arial"/>
            <w:color w:val="auto"/>
            <w:sz w:val="20"/>
            <w:szCs w:val="20"/>
            <w:lang w:eastAsia="ar-SA"/>
          </w:rPr>
          <w:t>http://www.gov.si/drzavni-organi/ministrstva/ministrstvo-za-kulturo/javne_objave</w:t>
        </w:r>
      </w:hyperlink>
      <w:r w:rsidRPr="006703F4">
        <w:rPr>
          <w:rFonts w:ascii="Arial" w:hAnsi="Arial" w:cs="Arial"/>
          <w:bCs/>
          <w:sz w:val="20"/>
          <w:szCs w:val="20"/>
        </w:rPr>
        <w:t xml:space="preserve">), obvestilo o objavi pa tudi v </w:t>
      </w:r>
      <w:r w:rsidRPr="006703F4">
        <w:rPr>
          <w:rFonts w:ascii="Arial" w:hAnsi="Arial" w:cs="Arial"/>
          <w:sz w:val="20"/>
          <w:szCs w:val="20"/>
        </w:rPr>
        <w:t xml:space="preserve">Uradnem listu RS </w:t>
      </w:r>
      <w:r w:rsidRPr="006703F4">
        <w:rPr>
          <w:rFonts w:ascii="Arial" w:hAnsi="Arial" w:cs="Arial"/>
          <w:b/>
          <w:sz w:val="20"/>
          <w:szCs w:val="20"/>
        </w:rPr>
        <w:t xml:space="preserve">dne </w:t>
      </w:r>
      <w:r>
        <w:rPr>
          <w:rFonts w:ascii="Arial" w:hAnsi="Arial" w:cs="Arial"/>
          <w:b/>
          <w:sz w:val="20"/>
          <w:szCs w:val="20"/>
        </w:rPr>
        <w:t>18</w:t>
      </w:r>
      <w:r w:rsidRPr="006703F4">
        <w:rPr>
          <w:rFonts w:ascii="Arial" w:hAnsi="Arial" w:cs="Arial"/>
          <w:b/>
          <w:sz w:val="20"/>
          <w:szCs w:val="20"/>
        </w:rPr>
        <w:t xml:space="preserve">. </w:t>
      </w:r>
      <w:r>
        <w:rPr>
          <w:rFonts w:ascii="Arial" w:hAnsi="Arial" w:cs="Arial"/>
          <w:b/>
          <w:sz w:val="20"/>
          <w:szCs w:val="20"/>
        </w:rPr>
        <w:t>3</w:t>
      </w:r>
      <w:r w:rsidRPr="006703F4">
        <w:rPr>
          <w:rFonts w:ascii="Arial" w:hAnsi="Arial" w:cs="Arial"/>
          <w:b/>
          <w:sz w:val="20"/>
          <w:szCs w:val="20"/>
        </w:rPr>
        <w:t>. 202</w:t>
      </w:r>
      <w:r>
        <w:rPr>
          <w:rFonts w:ascii="Arial" w:hAnsi="Arial" w:cs="Arial"/>
          <w:b/>
          <w:sz w:val="20"/>
          <w:szCs w:val="20"/>
        </w:rPr>
        <w:t>2</w:t>
      </w:r>
      <w:r w:rsidRPr="006703F4">
        <w:rPr>
          <w:rFonts w:ascii="Arial" w:hAnsi="Arial" w:cs="Arial"/>
          <w:b/>
          <w:sz w:val="20"/>
          <w:szCs w:val="20"/>
        </w:rPr>
        <w:t xml:space="preserve">.  </w:t>
      </w:r>
    </w:p>
    <w:p w14:paraId="6D0C81E9" w14:textId="10215DC5" w:rsidR="00CC7FFC" w:rsidRPr="006703F4" w:rsidRDefault="00CC7FFC" w:rsidP="00CC7FFC">
      <w:pPr>
        <w:widowControl w:val="0"/>
        <w:suppressAutoHyphens/>
        <w:ind w:right="-34"/>
        <w:jc w:val="both"/>
        <w:rPr>
          <w:rFonts w:ascii="Arial" w:hAnsi="Arial" w:cs="Arial"/>
          <w:b/>
          <w:sz w:val="20"/>
          <w:szCs w:val="20"/>
        </w:rPr>
      </w:pPr>
      <w:r w:rsidRPr="006703F4">
        <w:rPr>
          <w:rFonts w:ascii="Arial" w:hAnsi="Arial" w:cs="Arial"/>
          <w:bCs/>
          <w:sz w:val="20"/>
          <w:szCs w:val="20"/>
        </w:rPr>
        <w:t xml:space="preserve">Razpis se zaključi </w:t>
      </w:r>
      <w:r w:rsidRPr="00952F2D">
        <w:rPr>
          <w:rFonts w:ascii="Arial" w:hAnsi="Arial" w:cs="Arial"/>
          <w:b/>
          <w:sz w:val="20"/>
          <w:szCs w:val="20"/>
        </w:rPr>
        <w:t>1</w:t>
      </w:r>
      <w:r>
        <w:rPr>
          <w:rFonts w:ascii="Arial" w:hAnsi="Arial" w:cs="Arial"/>
          <w:b/>
          <w:sz w:val="20"/>
          <w:szCs w:val="20"/>
        </w:rPr>
        <w:t>8</w:t>
      </w:r>
      <w:r w:rsidRPr="00952F2D">
        <w:rPr>
          <w:rFonts w:ascii="Arial" w:hAnsi="Arial" w:cs="Arial"/>
          <w:b/>
          <w:sz w:val="20"/>
          <w:szCs w:val="20"/>
        </w:rPr>
        <w:t xml:space="preserve">. </w:t>
      </w:r>
      <w:r>
        <w:rPr>
          <w:rFonts w:ascii="Arial" w:hAnsi="Arial" w:cs="Arial"/>
          <w:b/>
          <w:sz w:val="20"/>
          <w:szCs w:val="20"/>
        </w:rPr>
        <w:t>4.</w:t>
      </w:r>
      <w:r w:rsidRPr="006703F4">
        <w:rPr>
          <w:rFonts w:ascii="Arial" w:hAnsi="Arial" w:cs="Arial"/>
          <w:b/>
          <w:bCs/>
          <w:sz w:val="20"/>
          <w:szCs w:val="20"/>
        </w:rPr>
        <w:t xml:space="preserve"> 202</w:t>
      </w:r>
      <w:r>
        <w:rPr>
          <w:rFonts w:ascii="Arial" w:hAnsi="Arial" w:cs="Arial"/>
          <w:b/>
          <w:bCs/>
          <w:sz w:val="20"/>
          <w:szCs w:val="20"/>
        </w:rPr>
        <w:t>2</w:t>
      </w:r>
      <w:r w:rsidRPr="006703F4">
        <w:rPr>
          <w:rFonts w:ascii="Arial" w:hAnsi="Arial" w:cs="Arial"/>
          <w:b/>
          <w:bCs/>
          <w:sz w:val="20"/>
          <w:szCs w:val="20"/>
        </w:rPr>
        <w:t>.</w:t>
      </w:r>
    </w:p>
    <w:p w14:paraId="6837D033" w14:textId="0C6300A8" w:rsidR="002C144E" w:rsidRDefault="002C144E" w:rsidP="00C721AD">
      <w:pPr>
        <w:pStyle w:val="Brezrazmikov"/>
        <w:spacing w:line="276" w:lineRule="auto"/>
        <w:jc w:val="both"/>
        <w:rPr>
          <w:rFonts w:ascii="Arial" w:hAnsi="Arial" w:cs="Arial"/>
          <w:sz w:val="20"/>
          <w:szCs w:val="20"/>
        </w:rPr>
      </w:pPr>
    </w:p>
    <w:p w14:paraId="4D1CE0A8" w14:textId="67E36CA3" w:rsidR="00390830" w:rsidRDefault="00390830" w:rsidP="00C721AD">
      <w:pPr>
        <w:pStyle w:val="Brezrazmikov"/>
        <w:spacing w:line="276" w:lineRule="auto"/>
        <w:jc w:val="both"/>
        <w:rPr>
          <w:rFonts w:ascii="Arial" w:hAnsi="Arial" w:cs="Arial"/>
          <w:sz w:val="20"/>
          <w:szCs w:val="20"/>
        </w:rPr>
      </w:pPr>
    </w:p>
    <w:p w14:paraId="1ACBA0BA" w14:textId="77777777" w:rsidR="00390830" w:rsidRPr="00C721AD" w:rsidRDefault="00390830" w:rsidP="00C721AD">
      <w:pPr>
        <w:pStyle w:val="Brezrazmikov"/>
        <w:spacing w:line="276" w:lineRule="auto"/>
        <w:jc w:val="both"/>
        <w:rPr>
          <w:rFonts w:ascii="Arial" w:hAnsi="Arial" w:cs="Arial"/>
          <w:sz w:val="20"/>
          <w:szCs w:val="20"/>
        </w:rPr>
      </w:pPr>
    </w:p>
    <w:p w14:paraId="22BD07E5" w14:textId="6BB7867D" w:rsidR="002C144E" w:rsidRPr="00C721AD" w:rsidRDefault="002C144E" w:rsidP="00C721AD">
      <w:pPr>
        <w:pStyle w:val="Odstavekseznama"/>
        <w:numPr>
          <w:ilvl w:val="0"/>
          <w:numId w:val="10"/>
        </w:numPr>
        <w:suppressAutoHyphens/>
        <w:autoSpaceDN w:val="0"/>
        <w:spacing w:after="160" w:line="240" w:lineRule="auto"/>
        <w:contextualSpacing w:val="0"/>
        <w:jc w:val="both"/>
        <w:textAlignment w:val="baseline"/>
        <w:rPr>
          <w:rFonts w:ascii="Arial" w:hAnsi="Arial" w:cs="Arial"/>
          <w:b/>
          <w:bCs/>
          <w:sz w:val="20"/>
          <w:szCs w:val="20"/>
        </w:rPr>
      </w:pPr>
      <w:r w:rsidRPr="00C721AD">
        <w:rPr>
          <w:rFonts w:ascii="Arial" w:hAnsi="Arial" w:cs="Arial"/>
          <w:b/>
          <w:bCs/>
          <w:sz w:val="20"/>
          <w:szCs w:val="20"/>
        </w:rPr>
        <w:t xml:space="preserve">Razpisna dokumentacija </w:t>
      </w:r>
    </w:p>
    <w:p w14:paraId="48E4B295" w14:textId="77777777" w:rsidR="002C144E" w:rsidRPr="00C721AD" w:rsidRDefault="002C144E"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Razpisna dokumentacija obsega: </w:t>
      </w:r>
    </w:p>
    <w:p w14:paraId="08A3E888" w14:textId="77777777" w:rsidR="002C144E" w:rsidRPr="00C721AD" w:rsidRDefault="002C144E"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 </w:t>
      </w:r>
      <w:bookmarkStart w:id="4" w:name="_Hlk57107351"/>
      <w:r w:rsidRPr="00C721AD">
        <w:rPr>
          <w:rFonts w:ascii="Arial" w:hAnsi="Arial" w:cs="Arial"/>
          <w:sz w:val="20"/>
          <w:szCs w:val="20"/>
        </w:rPr>
        <w:t xml:space="preserve">besedilo javnega razpisa, </w:t>
      </w:r>
    </w:p>
    <w:bookmarkEnd w:id="4"/>
    <w:p w14:paraId="65D75D06" w14:textId="751830CF"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 </w:t>
      </w:r>
      <w:r w:rsidR="008B7172" w:rsidRPr="00C721AD">
        <w:rPr>
          <w:rFonts w:ascii="Arial" w:hAnsi="Arial" w:cs="Arial"/>
          <w:sz w:val="20"/>
          <w:szCs w:val="20"/>
        </w:rPr>
        <w:t xml:space="preserve">elektronski </w:t>
      </w:r>
      <w:r w:rsidRPr="00C721AD">
        <w:rPr>
          <w:rFonts w:ascii="Arial" w:hAnsi="Arial" w:cs="Arial"/>
          <w:sz w:val="20"/>
          <w:szCs w:val="20"/>
        </w:rPr>
        <w:t>prijavni obrazec</w:t>
      </w:r>
      <w:r w:rsidR="001B7CC7" w:rsidRPr="00C721AD">
        <w:rPr>
          <w:rFonts w:ascii="Arial" w:hAnsi="Arial" w:cs="Arial"/>
          <w:sz w:val="20"/>
          <w:szCs w:val="20"/>
          <w:lang w:eastAsia="ar-SA"/>
        </w:rPr>
        <w:t xml:space="preserve"> v spletni aplikaciji eJR na naslovu: </w:t>
      </w:r>
      <w:hyperlink r:id="rId8" w:history="1">
        <w:r w:rsidR="001B7CC7" w:rsidRPr="00C721AD">
          <w:rPr>
            <w:rStyle w:val="Hiperpovezava"/>
            <w:rFonts w:ascii="Arial" w:hAnsi="Arial" w:cs="Arial"/>
            <w:color w:val="auto"/>
            <w:sz w:val="20"/>
            <w:szCs w:val="20"/>
            <w:lang w:eastAsia="ar-SA"/>
          </w:rPr>
          <w:t>http://ejr.ekultura.gov.si/ejr-web</w:t>
        </w:r>
      </w:hyperlink>
      <w:r w:rsidRPr="00C721AD">
        <w:rPr>
          <w:rFonts w:ascii="Arial" w:hAnsi="Arial" w:cs="Arial"/>
          <w:sz w:val="20"/>
          <w:szCs w:val="20"/>
        </w:rPr>
        <w:t>,</w:t>
      </w:r>
    </w:p>
    <w:p w14:paraId="12189A1B" w14:textId="77777777"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 finančn</w:t>
      </w:r>
      <w:r w:rsidR="007259C0" w:rsidRPr="00C721AD">
        <w:rPr>
          <w:rFonts w:ascii="Arial" w:hAnsi="Arial" w:cs="Arial"/>
          <w:sz w:val="20"/>
          <w:szCs w:val="20"/>
        </w:rPr>
        <w:t>i načrt (priloga elektronskega prijavnega obrazca),</w:t>
      </w:r>
    </w:p>
    <w:p w14:paraId="32B221DF" w14:textId="77777777" w:rsidR="000A65E7" w:rsidRPr="00C721AD" w:rsidRDefault="00952F2D" w:rsidP="00C721AD">
      <w:pPr>
        <w:pStyle w:val="Brezrazmikov"/>
        <w:spacing w:line="276" w:lineRule="auto"/>
        <w:jc w:val="both"/>
        <w:rPr>
          <w:rFonts w:ascii="Arial" w:hAnsi="Arial" w:cs="Arial"/>
          <w:sz w:val="20"/>
          <w:szCs w:val="20"/>
        </w:rPr>
      </w:pPr>
      <w:r w:rsidRPr="00C721AD">
        <w:rPr>
          <w:rFonts w:ascii="Arial" w:hAnsi="Arial" w:cs="Arial"/>
          <w:sz w:val="20"/>
          <w:szCs w:val="20"/>
        </w:rPr>
        <w:t>- in obvestilo posameznikom glede obdelave podatkov pri javnem razpisu</w:t>
      </w:r>
      <w:r w:rsidR="000A65E7" w:rsidRPr="00C721AD">
        <w:rPr>
          <w:rFonts w:ascii="Arial" w:hAnsi="Arial" w:cs="Arial"/>
          <w:sz w:val="20"/>
          <w:szCs w:val="20"/>
        </w:rPr>
        <w:t>.</w:t>
      </w:r>
    </w:p>
    <w:p w14:paraId="76CA3EED" w14:textId="77777777" w:rsidR="000A65E7" w:rsidRPr="00C721AD" w:rsidRDefault="000A65E7" w:rsidP="00C721AD">
      <w:pPr>
        <w:pStyle w:val="Brezrazmikov"/>
        <w:spacing w:line="276" w:lineRule="auto"/>
        <w:jc w:val="both"/>
        <w:rPr>
          <w:rFonts w:ascii="Arial" w:hAnsi="Arial" w:cs="Arial"/>
          <w:sz w:val="20"/>
          <w:szCs w:val="20"/>
        </w:rPr>
      </w:pPr>
    </w:p>
    <w:p w14:paraId="042C1162" w14:textId="10E1CE8C" w:rsidR="007259C0" w:rsidRDefault="007259C0" w:rsidP="00C721AD">
      <w:pPr>
        <w:widowControl w:val="0"/>
        <w:suppressAutoHyphens/>
        <w:ind w:right="-34"/>
        <w:jc w:val="both"/>
        <w:rPr>
          <w:rFonts w:ascii="Arial" w:hAnsi="Arial" w:cs="Arial"/>
          <w:sz w:val="20"/>
          <w:szCs w:val="20"/>
          <w:u w:val="single"/>
          <w:lang w:eastAsia="ar-SA"/>
        </w:rPr>
      </w:pPr>
      <w:r w:rsidRPr="00C721AD">
        <w:rPr>
          <w:rFonts w:ascii="Arial" w:hAnsi="Arial" w:cs="Arial"/>
          <w:color w:val="000000"/>
          <w:sz w:val="20"/>
          <w:szCs w:val="20"/>
          <w:lang w:eastAsia="ar-SA"/>
        </w:rPr>
        <w:t xml:space="preserve">Zainteresirane osebe se lahko v času odprtega razpisa seznanijo z razpisno dokumentacijo  na spletnem naslovu Ministrstva za kulturo na naslednji povezavi: </w:t>
      </w:r>
      <w:hyperlink r:id="rId9" w:history="1">
        <w:r w:rsidRPr="00C721AD">
          <w:rPr>
            <w:rStyle w:val="Hiperpovezava"/>
            <w:rFonts w:ascii="Arial" w:hAnsi="Arial" w:cs="Arial"/>
            <w:color w:val="auto"/>
            <w:sz w:val="20"/>
            <w:szCs w:val="20"/>
            <w:lang w:eastAsia="ar-SA"/>
          </w:rPr>
          <w:t>http://www.gov.si/drzavni-organi/ministrstva/ministrstvo-za- kulturo/javne_objave</w:t>
        </w:r>
      </w:hyperlink>
      <w:r w:rsidRPr="00C721AD">
        <w:rPr>
          <w:rFonts w:ascii="Arial" w:hAnsi="Arial" w:cs="Arial"/>
          <w:sz w:val="20"/>
          <w:szCs w:val="20"/>
          <w:u w:val="single"/>
          <w:lang w:eastAsia="ar-SA"/>
        </w:rPr>
        <w:t>.</w:t>
      </w:r>
    </w:p>
    <w:p w14:paraId="41BD9592" w14:textId="77777777" w:rsidR="00390830" w:rsidRPr="00C721AD" w:rsidRDefault="00390830" w:rsidP="00C721AD">
      <w:pPr>
        <w:widowControl w:val="0"/>
        <w:suppressAutoHyphens/>
        <w:ind w:right="-34"/>
        <w:jc w:val="both"/>
        <w:rPr>
          <w:rFonts w:ascii="Arial" w:hAnsi="Arial" w:cs="Arial"/>
          <w:sz w:val="20"/>
          <w:szCs w:val="20"/>
          <w:u w:val="single"/>
          <w:lang w:eastAsia="ar-SA"/>
        </w:rPr>
      </w:pPr>
    </w:p>
    <w:p w14:paraId="29A37CD3" w14:textId="0628825C" w:rsidR="000A65E7" w:rsidRPr="00C721AD" w:rsidRDefault="000A65E7" w:rsidP="00C721AD">
      <w:pPr>
        <w:pStyle w:val="Brezrazmikov"/>
        <w:numPr>
          <w:ilvl w:val="0"/>
          <w:numId w:val="10"/>
        </w:numPr>
        <w:spacing w:line="276" w:lineRule="auto"/>
        <w:jc w:val="both"/>
        <w:rPr>
          <w:rFonts w:ascii="Arial" w:hAnsi="Arial" w:cs="Arial"/>
          <w:b/>
          <w:bCs/>
          <w:sz w:val="20"/>
          <w:szCs w:val="20"/>
        </w:rPr>
      </w:pPr>
      <w:r w:rsidRPr="00C721AD">
        <w:rPr>
          <w:rFonts w:ascii="Arial" w:hAnsi="Arial" w:cs="Arial"/>
          <w:b/>
          <w:bCs/>
          <w:sz w:val="20"/>
          <w:szCs w:val="20"/>
        </w:rPr>
        <w:t>Način prijave, oddaj</w:t>
      </w:r>
      <w:r w:rsidR="00C721AD" w:rsidRPr="00C721AD">
        <w:rPr>
          <w:rFonts w:ascii="Arial" w:hAnsi="Arial" w:cs="Arial"/>
          <w:b/>
          <w:bCs/>
          <w:sz w:val="20"/>
          <w:szCs w:val="20"/>
        </w:rPr>
        <w:t>e</w:t>
      </w:r>
      <w:r w:rsidRPr="00C721AD">
        <w:rPr>
          <w:rFonts w:ascii="Arial" w:hAnsi="Arial" w:cs="Arial"/>
          <w:b/>
          <w:bCs/>
          <w:sz w:val="20"/>
          <w:szCs w:val="20"/>
        </w:rPr>
        <w:t xml:space="preserve"> in </w:t>
      </w:r>
      <w:r w:rsidR="00C721AD" w:rsidRPr="00C721AD">
        <w:rPr>
          <w:rFonts w:ascii="Arial" w:hAnsi="Arial" w:cs="Arial"/>
          <w:b/>
          <w:bCs/>
          <w:sz w:val="20"/>
          <w:szCs w:val="20"/>
        </w:rPr>
        <w:t>vsebine</w:t>
      </w:r>
      <w:r w:rsidRPr="00C721AD">
        <w:rPr>
          <w:rFonts w:ascii="Arial" w:hAnsi="Arial" w:cs="Arial"/>
          <w:b/>
          <w:bCs/>
          <w:sz w:val="20"/>
          <w:szCs w:val="20"/>
        </w:rPr>
        <w:t xml:space="preserve"> vlog</w:t>
      </w:r>
    </w:p>
    <w:p w14:paraId="7FF8622C" w14:textId="77777777" w:rsidR="000A65E7" w:rsidRPr="00C721AD" w:rsidRDefault="000A65E7" w:rsidP="00C721AD">
      <w:pPr>
        <w:pStyle w:val="Brezrazmikov"/>
        <w:spacing w:line="276" w:lineRule="auto"/>
        <w:jc w:val="both"/>
        <w:rPr>
          <w:rFonts w:ascii="Arial" w:hAnsi="Arial" w:cs="Arial"/>
          <w:b/>
          <w:bCs/>
          <w:sz w:val="20"/>
          <w:szCs w:val="20"/>
        </w:rPr>
      </w:pPr>
    </w:p>
    <w:p w14:paraId="1B8D55D0" w14:textId="77777777" w:rsidR="000241CD" w:rsidRPr="00C721AD" w:rsidRDefault="008B7172" w:rsidP="00C721AD">
      <w:pPr>
        <w:pStyle w:val="Brezrazmikov"/>
        <w:spacing w:line="276" w:lineRule="auto"/>
        <w:jc w:val="both"/>
        <w:rPr>
          <w:rStyle w:val="Hiperpovezava"/>
          <w:rFonts w:ascii="Arial" w:hAnsi="Arial" w:cs="Arial"/>
          <w:color w:val="auto"/>
          <w:sz w:val="20"/>
          <w:szCs w:val="20"/>
          <w:lang w:eastAsia="ar-SA"/>
        </w:rPr>
      </w:pPr>
      <w:r w:rsidRPr="00C721AD">
        <w:rPr>
          <w:rFonts w:ascii="Arial" w:hAnsi="Arial" w:cs="Arial"/>
          <w:sz w:val="20"/>
          <w:szCs w:val="20"/>
          <w:lang w:eastAsia="ar-SA"/>
        </w:rPr>
        <w:t xml:space="preserve">Vloga mora biti izpolnjena in oddana v elektronski obliki na spletnem obrazcu, ki je dostopen na naslovu: </w:t>
      </w:r>
      <w:hyperlink r:id="rId10" w:history="1">
        <w:r w:rsidRPr="00C721AD">
          <w:rPr>
            <w:rStyle w:val="Hiperpovezava"/>
            <w:rFonts w:ascii="Arial" w:hAnsi="Arial" w:cs="Arial"/>
            <w:color w:val="auto"/>
            <w:sz w:val="20"/>
            <w:szCs w:val="20"/>
            <w:lang w:eastAsia="ar-SA"/>
          </w:rPr>
          <w:t>http://ejr.ekultura.gov.si/ejr-web</w:t>
        </w:r>
      </w:hyperlink>
      <w:r w:rsidRPr="00C721AD">
        <w:rPr>
          <w:rStyle w:val="Hiperpovezava"/>
          <w:rFonts w:ascii="Arial" w:hAnsi="Arial" w:cs="Arial"/>
          <w:color w:val="auto"/>
          <w:sz w:val="20"/>
          <w:szCs w:val="20"/>
          <w:lang w:eastAsia="ar-SA"/>
        </w:rPr>
        <w:t xml:space="preserve">. </w:t>
      </w:r>
    </w:p>
    <w:p w14:paraId="0D27DC76" w14:textId="3E3F402A" w:rsidR="000241CD" w:rsidRPr="00C721AD" w:rsidRDefault="000241CD" w:rsidP="00C721AD">
      <w:pPr>
        <w:pStyle w:val="Brezrazmikov"/>
        <w:spacing w:line="276" w:lineRule="auto"/>
        <w:jc w:val="both"/>
        <w:rPr>
          <w:rFonts w:ascii="Arial" w:hAnsi="Arial" w:cs="Arial"/>
          <w:sz w:val="20"/>
          <w:szCs w:val="20"/>
        </w:rPr>
      </w:pPr>
      <w:r w:rsidRPr="00C721AD">
        <w:rPr>
          <w:rFonts w:ascii="Arial" w:hAnsi="Arial" w:cs="Arial"/>
          <w:sz w:val="20"/>
          <w:szCs w:val="20"/>
        </w:rPr>
        <w:t>Vloga mora vsebovati vse obvezne podatke in priloge, določene v razpisni dokumentaciji.</w:t>
      </w:r>
    </w:p>
    <w:p w14:paraId="41C0D00D" w14:textId="4C5BEADF" w:rsidR="000241CD" w:rsidRPr="00C721AD" w:rsidRDefault="000241CD" w:rsidP="00C721AD">
      <w:pPr>
        <w:widowControl w:val="0"/>
        <w:suppressAutoHyphens/>
        <w:ind w:right="-34"/>
        <w:jc w:val="both"/>
        <w:rPr>
          <w:rFonts w:ascii="Arial" w:hAnsi="Arial" w:cs="Arial"/>
          <w:sz w:val="20"/>
          <w:szCs w:val="20"/>
          <w:lang w:eastAsia="ar-SA"/>
        </w:rPr>
      </w:pPr>
      <w:r w:rsidRPr="00C721AD">
        <w:rPr>
          <w:rFonts w:ascii="Arial" w:hAnsi="Arial" w:cs="Arial"/>
          <w:sz w:val="20"/>
          <w:szCs w:val="20"/>
          <w:lang w:eastAsia="ar-SA"/>
        </w:rPr>
        <w:t>Prijavo odda zakoniti zastopnik oziroma pooblaščena oseba prijavitelja.</w:t>
      </w:r>
    </w:p>
    <w:p w14:paraId="76DB22AC" w14:textId="1CF6943B" w:rsidR="000A65E7" w:rsidRPr="00C721AD" w:rsidRDefault="000A65E7" w:rsidP="00C721AD">
      <w:pPr>
        <w:widowControl w:val="0"/>
        <w:suppressAutoHyphens/>
        <w:ind w:right="-34"/>
        <w:jc w:val="both"/>
        <w:rPr>
          <w:rFonts w:ascii="Arial" w:hAnsi="Arial" w:cs="Arial"/>
          <w:sz w:val="20"/>
          <w:szCs w:val="20"/>
          <w:lang w:eastAsia="ar-SA"/>
        </w:rPr>
      </w:pPr>
      <w:r w:rsidRPr="00C721AD">
        <w:rPr>
          <w:rFonts w:ascii="Arial" w:hAnsi="Arial" w:cs="Arial"/>
          <w:sz w:val="20"/>
          <w:szCs w:val="20"/>
          <w:lang w:eastAsia="ar-SA"/>
        </w:rPr>
        <w:t>Prijavo na javni razpis lahko oddate na način določen v točki 1</w:t>
      </w:r>
      <w:r w:rsidR="008B7172" w:rsidRPr="00C721AD">
        <w:rPr>
          <w:rFonts w:ascii="Arial" w:hAnsi="Arial" w:cs="Arial"/>
          <w:sz w:val="20"/>
          <w:szCs w:val="20"/>
          <w:lang w:eastAsia="ar-SA"/>
        </w:rPr>
        <w:t>4</w:t>
      </w:r>
      <w:r w:rsidRPr="00C721AD">
        <w:rPr>
          <w:rFonts w:ascii="Arial" w:hAnsi="Arial" w:cs="Arial"/>
          <w:sz w:val="20"/>
          <w:szCs w:val="20"/>
          <w:lang w:eastAsia="ar-SA"/>
        </w:rPr>
        <w:t>.1. (elektronska prijava s kvalificiranim digitalnim potrdilom ali mobilno identiteto smsPASS) ali na način določen v točki 1</w:t>
      </w:r>
      <w:r w:rsidR="008B7172" w:rsidRPr="00C721AD">
        <w:rPr>
          <w:rFonts w:ascii="Arial" w:hAnsi="Arial" w:cs="Arial"/>
          <w:sz w:val="20"/>
          <w:szCs w:val="20"/>
          <w:lang w:eastAsia="ar-SA"/>
        </w:rPr>
        <w:t>4</w:t>
      </w:r>
      <w:r w:rsidRPr="00C721AD">
        <w:rPr>
          <w:rFonts w:ascii="Arial" w:hAnsi="Arial" w:cs="Arial"/>
          <w:sz w:val="20"/>
          <w:szCs w:val="20"/>
          <w:lang w:eastAsia="ar-SA"/>
        </w:rPr>
        <w:t>.2. (v elektronski obliki brez kvalificiranega digitalnega potrdila</w:t>
      </w:r>
      <w:r w:rsidR="000241CD" w:rsidRPr="00C721AD">
        <w:rPr>
          <w:rFonts w:ascii="Arial" w:hAnsi="Arial" w:cs="Arial"/>
          <w:sz w:val="20"/>
          <w:szCs w:val="20"/>
          <w:lang w:eastAsia="ar-SA"/>
        </w:rPr>
        <w:t xml:space="preserve"> </w:t>
      </w:r>
      <w:r w:rsidR="000241CD" w:rsidRPr="00C721AD">
        <w:rPr>
          <w:rFonts w:ascii="Arial" w:hAnsi="Arial" w:cs="Arial"/>
          <w:bCs/>
          <w:sz w:val="20"/>
          <w:szCs w:val="20"/>
          <w:lang w:eastAsia="ar-SA"/>
        </w:rPr>
        <w:t>ali mobilne identitete smsPASS</w:t>
      </w:r>
      <w:r w:rsidRPr="00C721AD">
        <w:rPr>
          <w:rFonts w:ascii="Arial" w:hAnsi="Arial" w:cs="Arial"/>
          <w:sz w:val="20"/>
          <w:szCs w:val="20"/>
          <w:lang w:eastAsia="ar-SA"/>
        </w:rPr>
        <w:t xml:space="preserve"> in s tiskano prijavo).</w:t>
      </w:r>
    </w:p>
    <w:p w14:paraId="4FCE27E1" w14:textId="415A5C21" w:rsidR="000A65E7" w:rsidRPr="00C721AD" w:rsidRDefault="000A65E7" w:rsidP="00C721AD">
      <w:pPr>
        <w:widowControl w:val="0"/>
        <w:suppressAutoHyphens/>
        <w:ind w:right="-34"/>
        <w:jc w:val="both"/>
        <w:rPr>
          <w:rFonts w:ascii="Arial" w:hAnsi="Arial" w:cs="Arial"/>
          <w:b/>
          <w:bCs/>
          <w:sz w:val="20"/>
          <w:szCs w:val="20"/>
          <w:lang w:eastAsia="ar-SA"/>
        </w:rPr>
      </w:pPr>
      <w:r w:rsidRPr="00C721AD">
        <w:rPr>
          <w:rFonts w:ascii="Arial" w:hAnsi="Arial" w:cs="Arial"/>
          <w:b/>
          <w:bCs/>
          <w:sz w:val="20"/>
          <w:szCs w:val="20"/>
          <w:lang w:eastAsia="ar-SA"/>
        </w:rPr>
        <w:t>1</w:t>
      </w:r>
      <w:r w:rsidR="002C144E" w:rsidRPr="00C721AD">
        <w:rPr>
          <w:rFonts w:ascii="Arial" w:hAnsi="Arial" w:cs="Arial"/>
          <w:b/>
          <w:bCs/>
          <w:sz w:val="20"/>
          <w:szCs w:val="20"/>
          <w:lang w:eastAsia="ar-SA"/>
        </w:rPr>
        <w:t>4</w:t>
      </w:r>
      <w:r w:rsidRPr="00C721AD">
        <w:rPr>
          <w:rFonts w:ascii="Arial" w:hAnsi="Arial" w:cs="Arial"/>
          <w:b/>
          <w:bCs/>
          <w:sz w:val="20"/>
          <w:szCs w:val="20"/>
          <w:lang w:eastAsia="ar-SA"/>
        </w:rPr>
        <w:t>.1. Oddaja prijave s kvalificiranim digitalnim potrdilom ali mobilno identiteto smsPASS</w:t>
      </w:r>
    </w:p>
    <w:p w14:paraId="32DCC545" w14:textId="6AE61A79" w:rsidR="000A65E7" w:rsidRPr="00C721AD" w:rsidRDefault="000A65E7" w:rsidP="00C721AD">
      <w:pPr>
        <w:widowControl w:val="0"/>
        <w:suppressAutoHyphens/>
        <w:ind w:right="-34"/>
        <w:jc w:val="both"/>
        <w:rPr>
          <w:rStyle w:val="Hiperpovezava"/>
          <w:rFonts w:ascii="Arial" w:hAnsi="Arial" w:cs="Arial"/>
          <w:color w:val="auto"/>
          <w:sz w:val="20"/>
          <w:szCs w:val="20"/>
          <w:u w:val="none"/>
          <w:lang w:eastAsia="ar-SA"/>
        </w:rPr>
      </w:pPr>
      <w:r w:rsidRPr="00C721AD">
        <w:rPr>
          <w:rFonts w:ascii="Arial" w:hAnsi="Arial" w:cs="Arial"/>
          <w:sz w:val="20"/>
          <w:szCs w:val="20"/>
          <w:lang w:eastAsia="ar-SA"/>
        </w:rPr>
        <w:t>Prijav</w:t>
      </w:r>
      <w:r w:rsidR="000241CD" w:rsidRPr="00C721AD">
        <w:rPr>
          <w:rFonts w:ascii="Arial" w:hAnsi="Arial" w:cs="Arial"/>
          <w:sz w:val="20"/>
          <w:szCs w:val="20"/>
          <w:lang w:eastAsia="ar-SA"/>
        </w:rPr>
        <w:t>a se odda</w:t>
      </w:r>
      <w:r w:rsidRPr="00C721AD">
        <w:rPr>
          <w:rFonts w:ascii="Arial" w:hAnsi="Arial" w:cs="Arial"/>
          <w:sz w:val="20"/>
          <w:szCs w:val="20"/>
          <w:lang w:eastAsia="ar-SA"/>
        </w:rPr>
        <w:t xml:space="preserve"> na elektronskem prijavnem obrazcu</w:t>
      </w:r>
      <w:r w:rsidR="000241CD" w:rsidRPr="00C721AD">
        <w:rPr>
          <w:rStyle w:val="Hiperpovezava"/>
          <w:rFonts w:ascii="Arial" w:hAnsi="Arial" w:cs="Arial"/>
          <w:color w:val="auto"/>
          <w:sz w:val="20"/>
          <w:szCs w:val="20"/>
          <w:u w:val="none"/>
          <w:lang w:eastAsia="ar-SA"/>
        </w:rPr>
        <w:t xml:space="preserve"> in se jo</w:t>
      </w:r>
      <w:r w:rsidRPr="00C721AD">
        <w:rPr>
          <w:rStyle w:val="Hiperpovezava"/>
          <w:rFonts w:ascii="Arial" w:hAnsi="Arial" w:cs="Arial"/>
          <w:b/>
          <w:color w:val="auto"/>
          <w:sz w:val="20"/>
          <w:szCs w:val="20"/>
          <w:u w:val="none"/>
          <w:lang w:eastAsia="ar-SA"/>
        </w:rPr>
        <w:t xml:space="preserve"> </w:t>
      </w:r>
      <w:r w:rsidR="008B7172" w:rsidRPr="00C721AD">
        <w:rPr>
          <w:rStyle w:val="Hiperpovezava"/>
          <w:rFonts w:ascii="Arial" w:hAnsi="Arial" w:cs="Arial"/>
          <w:b/>
          <w:color w:val="auto"/>
          <w:sz w:val="20"/>
          <w:szCs w:val="20"/>
          <w:u w:val="none"/>
          <w:lang w:eastAsia="ar-SA"/>
        </w:rPr>
        <w:t>podpi</w:t>
      </w:r>
      <w:r w:rsidR="000241CD" w:rsidRPr="00C721AD">
        <w:rPr>
          <w:rStyle w:val="Hiperpovezava"/>
          <w:rFonts w:ascii="Arial" w:hAnsi="Arial" w:cs="Arial"/>
          <w:b/>
          <w:color w:val="auto"/>
          <w:sz w:val="20"/>
          <w:szCs w:val="20"/>
          <w:u w:val="none"/>
          <w:lang w:eastAsia="ar-SA"/>
        </w:rPr>
        <w:t>še</w:t>
      </w:r>
      <w:r w:rsidR="008B7172" w:rsidRPr="00C721AD">
        <w:rPr>
          <w:rStyle w:val="Hiperpovezava"/>
          <w:rFonts w:ascii="Arial" w:hAnsi="Arial" w:cs="Arial"/>
          <w:b/>
          <w:color w:val="auto"/>
          <w:sz w:val="20"/>
          <w:szCs w:val="20"/>
          <w:u w:val="none"/>
          <w:lang w:eastAsia="ar-SA"/>
        </w:rPr>
        <w:t xml:space="preserve"> s kvalificiranim digitalnim potrdilom ali mobilno identiteto smsPASS</w:t>
      </w:r>
      <w:r w:rsidRPr="00C721AD">
        <w:rPr>
          <w:rStyle w:val="Hiperpovezava"/>
          <w:rFonts w:ascii="Arial" w:hAnsi="Arial" w:cs="Arial"/>
          <w:color w:val="auto"/>
          <w:sz w:val="20"/>
          <w:szCs w:val="20"/>
          <w:u w:val="none"/>
          <w:lang w:eastAsia="ar-SA"/>
        </w:rPr>
        <w:t xml:space="preserve"> (v nadaljn</w:t>
      </w:r>
      <w:r w:rsidR="00C063D9" w:rsidRPr="00C721AD">
        <w:rPr>
          <w:rStyle w:val="Hiperpovezava"/>
          <w:rFonts w:ascii="Arial" w:hAnsi="Arial" w:cs="Arial"/>
          <w:color w:val="auto"/>
          <w:sz w:val="20"/>
          <w:szCs w:val="20"/>
          <w:u w:val="none"/>
          <w:lang w:eastAsia="ar-SA"/>
        </w:rPr>
        <w:t>j</w:t>
      </w:r>
      <w:r w:rsidRPr="00C721AD">
        <w:rPr>
          <w:rStyle w:val="Hiperpovezava"/>
          <w:rFonts w:ascii="Arial" w:hAnsi="Arial" w:cs="Arial"/>
          <w:color w:val="auto"/>
          <w:sz w:val="20"/>
          <w:szCs w:val="20"/>
          <w:u w:val="none"/>
          <w:lang w:eastAsia="ar-SA"/>
        </w:rPr>
        <w:t>em besedilu: elektr</w:t>
      </w:r>
      <w:r w:rsidR="00C063D9" w:rsidRPr="00C721AD">
        <w:rPr>
          <w:rStyle w:val="Hiperpovezava"/>
          <w:rFonts w:ascii="Arial" w:hAnsi="Arial" w:cs="Arial"/>
          <w:color w:val="auto"/>
          <w:sz w:val="20"/>
          <w:szCs w:val="20"/>
          <w:u w:val="none"/>
          <w:lang w:eastAsia="ar-SA"/>
        </w:rPr>
        <w:t>o</w:t>
      </w:r>
      <w:r w:rsidRPr="00C721AD">
        <w:rPr>
          <w:rStyle w:val="Hiperpovezava"/>
          <w:rFonts w:ascii="Arial" w:hAnsi="Arial" w:cs="Arial"/>
          <w:color w:val="auto"/>
          <w:sz w:val="20"/>
          <w:szCs w:val="20"/>
          <w:u w:val="none"/>
          <w:lang w:eastAsia="ar-SA"/>
        </w:rPr>
        <w:t>nsko podpisana prijava).</w:t>
      </w:r>
    </w:p>
    <w:p w14:paraId="4AB1DC65" w14:textId="60E070B4" w:rsidR="000A65E7" w:rsidRPr="00C721AD" w:rsidRDefault="000A65E7" w:rsidP="00C721AD">
      <w:pPr>
        <w:jc w:val="both"/>
        <w:rPr>
          <w:rFonts w:ascii="Arial" w:hAnsi="Arial" w:cs="Arial"/>
          <w:sz w:val="20"/>
          <w:szCs w:val="20"/>
          <w:lang w:eastAsia="ar-SA"/>
        </w:rPr>
      </w:pPr>
      <w:r w:rsidRPr="00C721AD">
        <w:rPr>
          <w:rFonts w:ascii="Arial" w:hAnsi="Arial" w:cs="Arial"/>
          <w:sz w:val="20"/>
          <w:szCs w:val="20"/>
          <w:lang w:eastAsia="ar-SA"/>
        </w:rPr>
        <w:t xml:space="preserve">Elektronsko podpisana prijava se šteje za </w:t>
      </w:r>
      <w:r w:rsidRPr="00C721AD">
        <w:rPr>
          <w:rFonts w:ascii="Arial" w:hAnsi="Arial" w:cs="Arial"/>
          <w:b/>
          <w:sz w:val="20"/>
          <w:szCs w:val="20"/>
          <w:lang w:eastAsia="ar-SA"/>
        </w:rPr>
        <w:t>pravočasno</w:t>
      </w:r>
      <w:r w:rsidRPr="00C721AD">
        <w:rPr>
          <w:rFonts w:ascii="Arial" w:hAnsi="Arial" w:cs="Arial"/>
          <w:sz w:val="20"/>
          <w:szCs w:val="20"/>
          <w:lang w:eastAsia="ar-SA"/>
        </w:rPr>
        <w:t xml:space="preserve">, če je izpolnjena, digitalno podpisana in oddana </w:t>
      </w:r>
      <w:r w:rsidR="00C063D9" w:rsidRPr="00C721AD">
        <w:rPr>
          <w:rFonts w:ascii="Arial" w:hAnsi="Arial" w:cs="Arial"/>
          <w:sz w:val="20"/>
          <w:szCs w:val="20"/>
          <w:lang w:eastAsia="ar-SA"/>
        </w:rPr>
        <w:t xml:space="preserve">na prijavnem obrazcu </w:t>
      </w:r>
      <w:r w:rsidRPr="00C721AD">
        <w:rPr>
          <w:rFonts w:ascii="Arial" w:hAnsi="Arial" w:cs="Arial"/>
          <w:sz w:val="20"/>
          <w:szCs w:val="20"/>
          <w:lang w:eastAsia="ar-SA"/>
        </w:rPr>
        <w:t>v spletni aplikaciji eJR do vključno </w:t>
      </w:r>
      <w:r w:rsidR="003B219E">
        <w:rPr>
          <w:rFonts w:ascii="Arial" w:hAnsi="Arial" w:cs="Arial"/>
          <w:b/>
          <w:bCs/>
          <w:sz w:val="20"/>
          <w:szCs w:val="20"/>
          <w:lang w:eastAsia="ar-SA"/>
        </w:rPr>
        <w:t>18. 4.</w:t>
      </w:r>
      <w:r w:rsidRPr="00C721AD">
        <w:rPr>
          <w:rFonts w:ascii="Arial" w:hAnsi="Arial" w:cs="Arial"/>
          <w:b/>
          <w:bCs/>
          <w:sz w:val="20"/>
          <w:szCs w:val="20"/>
          <w:lang w:eastAsia="ar-SA"/>
        </w:rPr>
        <w:t xml:space="preserve"> 202</w:t>
      </w:r>
      <w:r w:rsidR="008B7172" w:rsidRPr="00C721AD">
        <w:rPr>
          <w:rFonts w:ascii="Arial" w:hAnsi="Arial" w:cs="Arial"/>
          <w:b/>
          <w:bCs/>
          <w:sz w:val="20"/>
          <w:szCs w:val="20"/>
          <w:lang w:eastAsia="ar-SA"/>
        </w:rPr>
        <w:t>2</w:t>
      </w:r>
      <w:r w:rsidRPr="00C721AD">
        <w:rPr>
          <w:rFonts w:ascii="Arial" w:hAnsi="Arial" w:cs="Arial"/>
          <w:sz w:val="20"/>
          <w:szCs w:val="20"/>
          <w:lang w:eastAsia="ar-SA"/>
        </w:rPr>
        <w:t>.</w:t>
      </w:r>
    </w:p>
    <w:p w14:paraId="2460E204" w14:textId="3AA16D1B" w:rsidR="000A65E7" w:rsidRPr="00C721AD" w:rsidRDefault="000A65E7" w:rsidP="00C721AD">
      <w:pPr>
        <w:widowControl w:val="0"/>
        <w:suppressAutoHyphens/>
        <w:ind w:right="-34"/>
        <w:jc w:val="both"/>
        <w:rPr>
          <w:rFonts w:ascii="Arial" w:hAnsi="Arial" w:cs="Arial"/>
          <w:b/>
          <w:bCs/>
          <w:sz w:val="20"/>
          <w:szCs w:val="20"/>
          <w:lang w:eastAsia="ar-SA"/>
        </w:rPr>
      </w:pPr>
      <w:r w:rsidRPr="00C721AD">
        <w:rPr>
          <w:rFonts w:ascii="Arial" w:hAnsi="Arial" w:cs="Arial"/>
          <w:b/>
          <w:bCs/>
          <w:sz w:val="20"/>
          <w:szCs w:val="20"/>
          <w:lang w:eastAsia="ar-SA"/>
        </w:rPr>
        <w:t>1</w:t>
      </w:r>
      <w:r w:rsidR="002C144E" w:rsidRPr="00C721AD">
        <w:rPr>
          <w:rFonts w:ascii="Arial" w:hAnsi="Arial" w:cs="Arial"/>
          <w:b/>
          <w:bCs/>
          <w:sz w:val="20"/>
          <w:szCs w:val="20"/>
          <w:lang w:eastAsia="ar-SA"/>
        </w:rPr>
        <w:t>4</w:t>
      </w:r>
      <w:r w:rsidRPr="00C721AD">
        <w:rPr>
          <w:rFonts w:ascii="Arial" w:hAnsi="Arial" w:cs="Arial"/>
          <w:b/>
          <w:bCs/>
          <w:sz w:val="20"/>
          <w:szCs w:val="20"/>
          <w:lang w:eastAsia="ar-SA"/>
        </w:rPr>
        <w:t>.2. Oddaja prijave brez kvalificiranega digitalnega potrdila ali mobilne identitete smsPASS. </w:t>
      </w:r>
    </w:p>
    <w:p w14:paraId="33CB6655" w14:textId="142705B9" w:rsidR="00C063D9" w:rsidRPr="00C721AD" w:rsidRDefault="000A65E7" w:rsidP="00C721AD">
      <w:pPr>
        <w:widowControl w:val="0"/>
        <w:suppressAutoHyphens/>
        <w:ind w:right="-34"/>
        <w:jc w:val="both"/>
        <w:rPr>
          <w:rFonts w:ascii="Arial" w:hAnsi="Arial" w:cs="Arial"/>
          <w:sz w:val="20"/>
          <w:szCs w:val="20"/>
          <w:lang w:eastAsia="ar-SA"/>
        </w:rPr>
      </w:pPr>
      <w:r w:rsidRPr="00C721AD">
        <w:rPr>
          <w:rFonts w:ascii="Arial" w:hAnsi="Arial" w:cs="Arial"/>
          <w:sz w:val="20"/>
          <w:szCs w:val="20"/>
          <w:lang w:eastAsia="ar-SA"/>
        </w:rPr>
        <w:t xml:space="preserve">V primeru, ko prijavitelj nima </w:t>
      </w:r>
      <w:r w:rsidRPr="00C721AD">
        <w:rPr>
          <w:rFonts w:ascii="Arial" w:hAnsi="Arial" w:cs="Arial"/>
          <w:bCs/>
          <w:sz w:val="20"/>
          <w:szCs w:val="20"/>
          <w:lang w:eastAsia="ar-SA"/>
        </w:rPr>
        <w:t>kvalificiranega digitalnega potrdila ali mobilne identitete smsPASS</w:t>
      </w:r>
      <w:r w:rsidRPr="00C721AD">
        <w:rPr>
          <w:rFonts w:ascii="Arial" w:hAnsi="Arial" w:cs="Arial"/>
          <w:sz w:val="20"/>
          <w:szCs w:val="20"/>
          <w:lang w:eastAsia="ar-SA"/>
        </w:rPr>
        <w:t xml:space="preserve">, se </w:t>
      </w:r>
      <w:r w:rsidRPr="00390830">
        <w:rPr>
          <w:rFonts w:ascii="Arial" w:hAnsi="Arial" w:cs="Arial"/>
          <w:b/>
          <w:bCs/>
          <w:sz w:val="20"/>
          <w:szCs w:val="20"/>
          <w:lang w:eastAsia="ar-SA"/>
        </w:rPr>
        <w:t xml:space="preserve">prijava odda na </w:t>
      </w:r>
      <w:r w:rsidR="00C063D9" w:rsidRPr="00390830">
        <w:rPr>
          <w:rFonts w:ascii="Arial" w:hAnsi="Arial" w:cs="Arial"/>
          <w:b/>
          <w:bCs/>
          <w:sz w:val="20"/>
          <w:szCs w:val="20"/>
          <w:lang w:eastAsia="ar-SA"/>
        </w:rPr>
        <w:t xml:space="preserve">elektronskem </w:t>
      </w:r>
      <w:r w:rsidRPr="00390830">
        <w:rPr>
          <w:rFonts w:ascii="Arial" w:hAnsi="Arial" w:cs="Arial"/>
          <w:b/>
          <w:bCs/>
          <w:sz w:val="20"/>
          <w:szCs w:val="20"/>
          <w:lang w:eastAsia="ar-SA"/>
        </w:rPr>
        <w:t>prijavnem obrazcu</w:t>
      </w:r>
      <w:r w:rsidRPr="00390830">
        <w:rPr>
          <w:rStyle w:val="Hiperpovezava"/>
          <w:rFonts w:ascii="Arial" w:hAnsi="Arial" w:cs="Arial"/>
          <w:b/>
          <w:bCs/>
          <w:color w:val="auto"/>
          <w:sz w:val="20"/>
          <w:szCs w:val="20"/>
          <w:u w:val="none"/>
          <w:lang w:eastAsia="ar-SA"/>
        </w:rPr>
        <w:t>,</w:t>
      </w:r>
      <w:r w:rsidRPr="00390830">
        <w:rPr>
          <w:rFonts w:ascii="Arial" w:hAnsi="Arial" w:cs="Arial"/>
          <w:b/>
          <w:bCs/>
          <w:sz w:val="20"/>
          <w:szCs w:val="20"/>
          <w:lang w:eastAsia="ar-SA"/>
        </w:rPr>
        <w:t xml:space="preserve"> </w:t>
      </w:r>
      <w:r w:rsidR="00C063D9" w:rsidRPr="00390830">
        <w:rPr>
          <w:rFonts w:ascii="Arial" w:hAnsi="Arial" w:cs="Arial"/>
          <w:b/>
          <w:bCs/>
          <w:sz w:val="20"/>
          <w:szCs w:val="20"/>
          <w:lang w:eastAsia="ar-SA"/>
        </w:rPr>
        <w:t>nato</w:t>
      </w:r>
      <w:r w:rsidR="00C063D9" w:rsidRPr="00C721AD">
        <w:rPr>
          <w:rFonts w:ascii="Arial" w:hAnsi="Arial" w:cs="Arial"/>
          <w:sz w:val="20"/>
          <w:szCs w:val="20"/>
          <w:lang w:eastAsia="ar-SA"/>
        </w:rPr>
        <w:t xml:space="preserve"> pa </w:t>
      </w:r>
      <w:r w:rsidRPr="00C721AD">
        <w:rPr>
          <w:rFonts w:ascii="Arial" w:hAnsi="Arial" w:cs="Arial"/>
          <w:b/>
          <w:sz w:val="20"/>
          <w:szCs w:val="20"/>
          <w:lang w:eastAsia="ar-SA"/>
        </w:rPr>
        <w:t xml:space="preserve">natisne in </w:t>
      </w:r>
      <w:r w:rsidR="00C063D9" w:rsidRPr="00C721AD">
        <w:rPr>
          <w:rFonts w:ascii="Arial" w:hAnsi="Arial" w:cs="Arial"/>
          <w:b/>
          <w:sz w:val="20"/>
          <w:szCs w:val="20"/>
          <w:lang w:eastAsia="ar-SA"/>
        </w:rPr>
        <w:t xml:space="preserve">lastnoročno podpiše ter opremi z žigom </w:t>
      </w:r>
      <w:r w:rsidR="00C063D9" w:rsidRPr="00C721AD">
        <w:rPr>
          <w:rFonts w:ascii="Arial" w:hAnsi="Arial" w:cs="Arial"/>
          <w:sz w:val="20"/>
          <w:szCs w:val="20"/>
          <w:lang w:eastAsia="ar-SA"/>
        </w:rPr>
        <w:t>(ali doda izjavo, da ne poslujete z žigom).</w:t>
      </w:r>
    </w:p>
    <w:p w14:paraId="2CDB748B" w14:textId="77777777" w:rsidR="000241CD" w:rsidRPr="00C721AD" w:rsidRDefault="00373900" w:rsidP="00C721AD">
      <w:pPr>
        <w:widowControl w:val="0"/>
        <w:suppressAutoHyphens/>
        <w:spacing w:after="0"/>
        <w:ind w:right="-34"/>
        <w:jc w:val="both"/>
        <w:rPr>
          <w:rFonts w:ascii="Arial" w:hAnsi="Arial" w:cs="Arial"/>
          <w:sz w:val="20"/>
          <w:szCs w:val="20"/>
          <w:lang w:eastAsia="ar-SA"/>
        </w:rPr>
      </w:pPr>
      <w:r w:rsidRPr="00C721AD">
        <w:rPr>
          <w:rFonts w:ascii="Arial" w:hAnsi="Arial" w:cs="Arial"/>
          <w:sz w:val="20"/>
          <w:szCs w:val="20"/>
          <w:lang w:eastAsia="ar-SA"/>
        </w:rPr>
        <w:t xml:space="preserve">Tiskano, lastnoročno podpisano in žigosano prijavo mora </w:t>
      </w:r>
      <w:r w:rsidR="006703F4" w:rsidRPr="00C721AD">
        <w:rPr>
          <w:rFonts w:ascii="Arial" w:hAnsi="Arial" w:cs="Arial"/>
          <w:sz w:val="20"/>
          <w:szCs w:val="20"/>
          <w:lang w:eastAsia="ar-SA"/>
        </w:rPr>
        <w:t xml:space="preserve">prijavitelj posredovati najkasneje </w:t>
      </w:r>
    </w:p>
    <w:p w14:paraId="1D218B2B" w14:textId="1894B51D" w:rsidR="006703F4" w:rsidRPr="00C721AD" w:rsidRDefault="006703F4" w:rsidP="00C721AD">
      <w:pPr>
        <w:widowControl w:val="0"/>
        <w:suppressAutoHyphens/>
        <w:spacing w:after="0"/>
        <w:ind w:right="-34"/>
        <w:jc w:val="both"/>
        <w:rPr>
          <w:rFonts w:ascii="Arial" w:hAnsi="Arial" w:cs="Arial"/>
          <w:b/>
          <w:sz w:val="20"/>
          <w:szCs w:val="20"/>
          <w:lang w:eastAsia="ar-SA"/>
        </w:rPr>
      </w:pPr>
      <w:r w:rsidRPr="00C721AD">
        <w:rPr>
          <w:rFonts w:ascii="Arial" w:hAnsi="Arial" w:cs="Arial"/>
          <w:b/>
          <w:bCs/>
          <w:sz w:val="20"/>
          <w:szCs w:val="20"/>
          <w:lang w:eastAsia="ar-SA"/>
        </w:rPr>
        <w:t xml:space="preserve">do </w:t>
      </w:r>
      <w:r w:rsidR="003B219E">
        <w:rPr>
          <w:rFonts w:ascii="Arial" w:hAnsi="Arial" w:cs="Arial"/>
          <w:b/>
          <w:bCs/>
          <w:sz w:val="20"/>
          <w:szCs w:val="20"/>
          <w:lang w:eastAsia="ar-SA"/>
        </w:rPr>
        <w:t xml:space="preserve">18. 4. </w:t>
      </w:r>
      <w:r w:rsidR="000241CD" w:rsidRPr="00C721AD">
        <w:rPr>
          <w:rFonts w:ascii="Arial" w:hAnsi="Arial" w:cs="Arial"/>
          <w:b/>
          <w:bCs/>
          <w:sz w:val="20"/>
          <w:szCs w:val="20"/>
          <w:lang w:eastAsia="ar-SA"/>
        </w:rPr>
        <w:t>2022</w:t>
      </w:r>
      <w:r w:rsidR="000241CD" w:rsidRPr="00C721AD">
        <w:rPr>
          <w:rFonts w:ascii="Arial" w:hAnsi="Arial" w:cs="Arial"/>
          <w:sz w:val="20"/>
          <w:szCs w:val="20"/>
          <w:lang w:eastAsia="ar-SA"/>
        </w:rPr>
        <w:t xml:space="preserve"> </w:t>
      </w:r>
      <w:r w:rsidR="00373900" w:rsidRPr="00C721AD">
        <w:rPr>
          <w:rFonts w:ascii="Arial" w:hAnsi="Arial" w:cs="Arial"/>
          <w:sz w:val="20"/>
          <w:szCs w:val="20"/>
          <w:lang w:eastAsia="ar-SA"/>
        </w:rPr>
        <w:t xml:space="preserve">na naslov: </w:t>
      </w:r>
      <w:r w:rsidR="00373900" w:rsidRPr="00C721AD">
        <w:rPr>
          <w:rFonts w:ascii="Arial" w:hAnsi="Arial" w:cs="Arial"/>
          <w:b/>
          <w:sz w:val="20"/>
          <w:szCs w:val="20"/>
          <w:lang w:eastAsia="ar-SA"/>
        </w:rPr>
        <w:t>Ministrstvo za kulturo, Maistrova 10, 1000 Ljubljana</w:t>
      </w:r>
    </w:p>
    <w:p w14:paraId="2AE4C49E" w14:textId="77777777" w:rsidR="006703F4" w:rsidRPr="00C721AD" w:rsidRDefault="001760EB" w:rsidP="00C721AD">
      <w:pPr>
        <w:widowControl w:val="0"/>
        <w:suppressAutoHyphens/>
        <w:spacing w:after="0"/>
        <w:ind w:right="-34"/>
        <w:jc w:val="both"/>
        <w:rPr>
          <w:rFonts w:ascii="Arial" w:hAnsi="Arial" w:cs="Arial"/>
          <w:color w:val="000000"/>
          <w:sz w:val="20"/>
          <w:szCs w:val="20"/>
          <w:lang w:eastAsia="ar-SA"/>
        </w:rPr>
      </w:pPr>
      <w:r w:rsidRPr="00C721AD">
        <w:rPr>
          <w:rFonts w:ascii="Arial" w:hAnsi="Arial" w:cs="Arial"/>
          <w:bCs/>
          <w:sz w:val="20"/>
          <w:szCs w:val="20"/>
          <w:lang w:eastAsia="ar-SA"/>
        </w:rPr>
        <w:t>(</w:t>
      </w:r>
      <w:r w:rsidR="006703F4" w:rsidRPr="00C721AD">
        <w:rPr>
          <w:rFonts w:ascii="Arial" w:hAnsi="Arial" w:cs="Arial"/>
          <w:bCs/>
          <w:sz w:val="20"/>
          <w:szCs w:val="20"/>
          <w:lang w:eastAsia="ar-SA"/>
        </w:rPr>
        <w:t xml:space="preserve">- </w:t>
      </w:r>
      <w:r w:rsidRPr="00C721AD">
        <w:rPr>
          <w:rFonts w:ascii="Arial" w:hAnsi="Arial" w:cs="Arial"/>
          <w:color w:val="000000"/>
          <w:sz w:val="20"/>
          <w:szCs w:val="20"/>
          <w:lang w:eastAsia="ar-SA"/>
        </w:rPr>
        <w:t xml:space="preserve">ali </w:t>
      </w:r>
      <w:r w:rsidR="006703F4" w:rsidRPr="00C721AD">
        <w:rPr>
          <w:rFonts w:ascii="Arial" w:hAnsi="Arial" w:cs="Arial"/>
          <w:color w:val="000000"/>
          <w:sz w:val="20"/>
          <w:szCs w:val="20"/>
          <w:lang w:eastAsia="ar-SA"/>
        </w:rPr>
        <w:t xml:space="preserve">jo </w:t>
      </w:r>
      <w:r w:rsidRPr="00C721AD">
        <w:rPr>
          <w:rFonts w:ascii="Arial" w:hAnsi="Arial" w:cs="Arial"/>
          <w:color w:val="000000"/>
          <w:sz w:val="20"/>
          <w:szCs w:val="20"/>
          <w:lang w:eastAsia="ar-SA"/>
        </w:rPr>
        <w:t>posla</w:t>
      </w:r>
      <w:r w:rsidR="006703F4" w:rsidRPr="00C721AD">
        <w:rPr>
          <w:rFonts w:ascii="Arial" w:hAnsi="Arial" w:cs="Arial"/>
          <w:color w:val="000000"/>
          <w:sz w:val="20"/>
          <w:szCs w:val="20"/>
          <w:lang w:eastAsia="ar-SA"/>
        </w:rPr>
        <w:t>ti</w:t>
      </w:r>
      <w:r w:rsidRPr="00C721AD">
        <w:rPr>
          <w:rFonts w:ascii="Arial" w:hAnsi="Arial" w:cs="Arial"/>
          <w:color w:val="000000"/>
          <w:sz w:val="20"/>
          <w:szCs w:val="20"/>
          <w:lang w:eastAsia="ar-SA"/>
        </w:rPr>
        <w:t xml:space="preserve"> po pošti z navadno poštno pošiljko, ki bo v vložišče ministrstva prispela do roka</w:t>
      </w:r>
      <w:r w:rsidR="006703F4" w:rsidRPr="00C721AD">
        <w:rPr>
          <w:rFonts w:ascii="Arial" w:hAnsi="Arial" w:cs="Arial"/>
          <w:color w:val="000000"/>
          <w:sz w:val="20"/>
          <w:szCs w:val="20"/>
          <w:lang w:eastAsia="ar-SA"/>
        </w:rPr>
        <w:t>,</w:t>
      </w:r>
    </w:p>
    <w:p w14:paraId="2557ACA1" w14:textId="77777777" w:rsidR="006703F4" w:rsidRPr="00C721AD" w:rsidRDefault="006703F4" w:rsidP="00C721AD">
      <w:pPr>
        <w:widowControl w:val="0"/>
        <w:suppressAutoHyphens/>
        <w:spacing w:after="0"/>
        <w:ind w:right="-34"/>
        <w:jc w:val="both"/>
        <w:rPr>
          <w:rFonts w:ascii="Arial" w:hAnsi="Arial" w:cs="Arial"/>
          <w:color w:val="000000"/>
          <w:sz w:val="20"/>
          <w:szCs w:val="20"/>
          <w:lang w:eastAsia="ar-SA"/>
        </w:rPr>
      </w:pPr>
      <w:r w:rsidRPr="00C721AD">
        <w:rPr>
          <w:rFonts w:ascii="Arial" w:hAnsi="Arial" w:cs="Arial"/>
          <w:color w:val="000000"/>
          <w:sz w:val="20"/>
          <w:szCs w:val="20"/>
          <w:lang w:eastAsia="ar-SA"/>
        </w:rPr>
        <w:t xml:space="preserve">- </w:t>
      </w:r>
      <w:r w:rsidR="001760EB" w:rsidRPr="00C721AD">
        <w:rPr>
          <w:rFonts w:ascii="Arial" w:hAnsi="Arial" w:cs="Arial"/>
          <w:color w:val="000000"/>
          <w:sz w:val="20"/>
          <w:szCs w:val="20"/>
          <w:lang w:eastAsia="ar-SA"/>
        </w:rPr>
        <w:t xml:space="preserve">ali </w:t>
      </w:r>
      <w:r w:rsidRPr="00C721AD">
        <w:rPr>
          <w:rFonts w:ascii="Arial" w:hAnsi="Arial" w:cs="Arial"/>
          <w:color w:val="000000"/>
          <w:sz w:val="20"/>
          <w:szCs w:val="20"/>
          <w:lang w:eastAsia="ar-SA"/>
        </w:rPr>
        <w:t xml:space="preserve">jo </w:t>
      </w:r>
      <w:r w:rsidR="001760EB" w:rsidRPr="00C721AD">
        <w:rPr>
          <w:rFonts w:ascii="Arial" w:hAnsi="Arial" w:cs="Arial"/>
          <w:color w:val="000000"/>
          <w:sz w:val="20"/>
          <w:szCs w:val="20"/>
          <w:lang w:eastAsia="ar-SA"/>
        </w:rPr>
        <w:t>posla</w:t>
      </w:r>
      <w:r w:rsidRPr="00C721AD">
        <w:rPr>
          <w:rFonts w:ascii="Arial" w:hAnsi="Arial" w:cs="Arial"/>
          <w:color w:val="000000"/>
          <w:sz w:val="20"/>
          <w:szCs w:val="20"/>
          <w:lang w:eastAsia="ar-SA"/>
        </w:rPr>
        <w:t>ti</w:t>
      </w:r>
      <w:r w:rsidR="001760EB" w:rsidRPr="00C721AD">
        <w:rPr>
          <w:rFonts w:ascii="Arial" w:hAnsi="Arial" w:cs="Arial"/>
          <w:color w:val="000000"/>
          <w:sz w:val="20"/>
          <w:szCs w:val="20"/>
          <w:lang w:eastAsia="ar-SA"/>
        </w:rPr>
        <w:t xml:space="preserve"> po pošti s priporočeno poštno pošiljko </w:t>
      </w:r>
      <w:r w:rsidRPr="00C721AD">
        <w:rPr>
          <w:rFonts w:ascii="Arial" w:hAnsi="Arial" w:cs="Arial"/>
          <w:color w:val="000000"/>
          <w:sz w:val="20"/>
          <w:szCs w:val="20"/>
          <w:lang w:eastAsia="ar-SA"/>
        </w:rPr>
        <w:t>do roka,</w:t>
      </w:r>
    </w:p>
    <w:p w14:paraId="2F865E0D" w14:textId="77777777" w:rsidR="00373900" w:rsidRPr="00C721AD" w:rsidRDefault="006703F4" w:rsidP="00C721AD">
      <w:pPr>
        <w:widowControl w:val="0"/>
        <w:suppressAutoHyphens/>
        <w:spacing w:after="0"/>
        <w:ind w:right="-34"/>
        <w:jc w:val="both"/>
        <w:rPr>
          <w:rFonts w:ascii="Arial" w:hAnsi="Arial" w:cs="Arial"/>
          <w:sz w:val="20"/>
          <w:szCs w:val="20"/>
          <w:lang w:eastAsia="ar-SA"/>
        </w:rPr>
      </w:pPr>
      <w:r w:rsidRPr="00C721AD">
        <w:rPr>
          <w:rFonts w:ascii="Arial" w:hAnsi="Arial" w:cs="Arial"/>
          <w:sz w:val="20"/>
          <w:szCs w:val="20"/>
          <w:lang w:eastAsia="ar-SA"/>
        </w:rPr>
        <w:t xml:space="preserve">- ali jo </w:t>
      </w:r>
      <w:r w:rsidR="00373900" w:rsidRPr="00C721AD">
        <w:rPr>
          <w:rFonts w:ascii="Arial" w:hAnsi="Arial" w:cs="Arial"/>
          <w:sz w:val="20"/>
          <w:szCs w:val="20"/>
          <w:lang w:eastAsia="ar-SA"/>
        </w:rPr>
        <w:t xml:space="preserve"> </w:t>
      </w:r>
      <w:r w:rsidRPr="00C721AD">
        <w:rPr>
          <w:rFonts w:ascii="Arial" w:hAnsi="Arial" w:cs="Arial"/>
          <w:sz w:val="20"/>
          <w:szCs w:val="20"/>
          <w:lang w:eastAsia="ar-SA"/>
        </w:rPr>
        <w:t xml:space="preserve">do roka </w:t>
      </w:r>
      <w:r w:rsidR="00373900" w:rsidRPr="00C721AD">
        <w:rPr>
          <w:rFonts w:ascii="Arial" w:hAnsi="Arial" w:cs="Arial"/>
          <w:sz w:val="20"/>
          <w:szCs w:val="20"/>
          <w:lang w:eastAsia="ar-SA"/>
        </w:rPr>
        <w:t>neposredno izroč</w:t>
      </w:r>
      <w:r w:rsidRPr="00C721AD">
        <w:rPr>
          <w:rFonts w:ascii="Arial" w:hAnsi="Arial" w:cs="Arial"/>
          <w:sz w:val="20"/>
          <w:szCs w:val="20"/>
          <w:lang w:eastAsia="ar-SA"/>
        </w:rPr>
        <w:t>iti</w:t>
      </w:r>
      <w:r w:rsidR="00373900" w:rsidRPr="00C721AD">
        <w:rPr>
          <w:rFonts w:ascii="Arial" w:hAnsi="Arial" w:cs="Arial"/>
          <w:sz w:val="20"/>
          <w:szCs w:val="20"/>
          <w:lang w:eastAsia="ar-SA"/>
        </w:rPr>
        <w:t xml:space="preserve"> ministrstvu </w:t>
      </w:r>
      <w:r w:rsidRPr="00C721AD">
        <w:rPr>
          <w:rFonts w:ascii="Arial" w:hAnsi="Arial" w:cs="Arial"/>
          <w:sz w:val="20"/>
          <w:szCs w:val="20"/>
          <w:lang w:eastAsia="ar-SA"/>
        </w:rPr>
        <w:t>v poslovnem času vložišča na navedenem naslovu)</w:t>
      </w:r>
      <w:r w:rsidR="00373900" w:rsidRPr="00C721AD">
        <w:rPr>
          <w:rFonts w:ascii="Arial" w:hAnsi="Arial" w:cs="Arial"/>
          <w:sz w:val="20"/>
          <w:szCs w:val="20"/>
          <w:lang w:eastAsia="ar-SA"/>
        </w:rPr>
        <w:t xml:space="preserve">. </w:t>
      </w:r>
    </w:p>
    <w:p w14:paraId="706BE0F9" w14:textId="3306585C" w:rsidR="000241CD" w:rsidRPr="00C721AD" w:rsidRDefault="000241CD" w:rsidP="00C721AD">
      <w:pPr>
        <w:widowControl w:val="0"/>
        <w:suppressAutoHyphens/>
        <w:ind w:right="-34"/>
        <w:jc w:val="both"/>
        <w:rPr>
          <w:rFonts w:ascii="Arial" w:hAnsi="Arial" w:cs="Arial"/>
          <w:color w:val="000000"/>
          <w:sz w:val="20"/>
          <w:szCs w:val="20"/>
          <w:lang w:eastAsia="ar-SA"/>
        </w:rPr>
      </w:pPr>
      <w:r w:rsidRPr="00C721AD">
        <w:rPr>
          <w:rFonts w:ascii="Arial" w:hAnsi="Arial" w:cs="Arial"/>
          <w:sz w:val="20"/>
          <w:szCs w:val="20"/>
          <w:lang w:eastAsia="ar-SA"/>
        </w:rPr>
        <w:t>Pošiljka mora biti poslana oziroma izročena v zaprti kuverti</w:t>
      </w:r>
      <w:r w:rsidR="005C78F9">
        <w:rPr>
          <w:rFonts w:ascii="Arial" w:hAnsi="Arial" w:cs="Arial"/>
          <w:sz w:val="20"/>
          <w:szCs w:val="20"/>
          <w:lang w:eastAsia="ar-SA"/>
        </w:rPr>
        <w:t>.</w:t>
      </w:r>
      <w:r w:rsidRPr="00C721AD">
        <w:rPr>
          <w:rFonts w:ascii="Arial" w:hAnsi="Arial" w:cs="Arial"/>
          <w:sz w:val="20"/>
          <w:szCs w:val="20"/>
          <w:lang w:eastAsia="ar-SA"/>
        </w:rPr>
        <w:t xml:space="preserve"> </w:t>
      </w:r>
      <w:r w:rsidR="005C78F9">
        <w:rPr>
          <w:rFonts w:ascii="Arial" w:hAnsi="Arial" w:cs="Arial"/>
          <w:color w:val="000000"/>
          <w:sz w:val="20"/>
          <w:szCs w:val="20"/>
          <w:lang w:eastAsia="ar-SA"/>
        </w:rPr>
        <w:t xml:space="preserve"> </w:t>
      </w:r>
      <w:r w:rsidR="005C78F9" w:rsidRPr="005C78F9">
        <w:rPr>
          <w:rFonts w:ascii="Arial" w:hAnsi="Arial" w:cs="Arial"/>
          <w:color w:val="000000"/>
          <w:sz w:val="20"/>
          <w:szCs w:val="20"/>
          <w:lang w:eastAsia="ar-SA"/>
        </w:rPr>
        <w:t>Na kuverto obvezno nalepite A4 dokument »Kuverta«, ki vsebuje vse potrebne podatke, kot so naslov, oznaka razpisa, številka vloge, navedba prijavitelja in drugo.</w:t>
      </w:r>
    </w:p>
    <w:p w14:paraId="50D2F017" w14:textId="15789186" w:rsidR="00790A23" w:rsidRPr="00390830" w:rsidRDefault="00790A23" w:rsidP="00C721AD">
      <w:pPr>
        <w:widowControl w:val="0"/>
        <w:suppressAutoHyphens/>
        <w:ind w:right="-34"/>
        <w:jc w:val="both"/>
        <w:rPr>
          <w:rFonts w:ascii="Arial" w:hAnsi="Arial" w:cs="Arial"/>
          <w:bCs/>
          <w:sz w:val="20"/>
          <w:szCs w:val="20"/>
          <w:lang w:eastAsia="ar-SA"/>
        </w:rPr>
      </w:pPr>
      <w:r w:rsidRPr="00C721AD">
        <w:rPr>
          <w:rFonts w:ascii="Arial" w:hAnsi="Arial" w:cs="Arial"/>
          <w:b/>
          <w:sz w:val="20"/>
          <w:szCs w:val="20"/>
          <w:lang w:eastAsia="ar-SA"/>
        </w:rPr>
        <w:t xml:space="preserve">Prijavitelje opozarjamo, da v tem primeru prijavo pravočasno oddajo v spletni aplikaciji, </w:t>
      </w:r>
      <w:r w:rsidRPr="00C721AD">
        <w:rPr>
          <w:rFonts w:ascii="Arial" w:hAnsi="Arial" w:cs="Arial"/>
          <w:b/>
          <w:sz w:val="20"/>
          <w:szCs w:val="20"/>
          <w:lang w:eastAsia="ar-SA"/>
        </w:rPr>
        <w:lastRenderedPageBreak/>
        <w:t>saj jo morajo še pravočasno</w:t>
      </w:r>
      <w:r w:rsidR="00C721AD" w:rsidRPr="00C721AD">
        <w:rPr>
          <w:rFonts w:ascii="Arial" w:hAnsi="Arial" w:cs="Arial"/>
          <w:b/>
          <w:sz w:val="20"/>
          <w:szCs w:val="20"/>
          <w:lang w:eastAsia="ar-SA"/>
        </w:rPr>
        <w:t>,</w:t>
      </w:r>
      <w:r w:rsidRPr="00C721AD">
        <w:rPr>
          <w:rFonts w:ascii="Arial" w:hAnsi="Arial" w:cs="Arial"/>
          <w:b/>
          <w:sz w:val="20"/>
          <w:szCs w:val="20"/>
          <w:lang w:eastAsia="ar-SA"/>
        </w:rPr>
        <w:t xml:space="preserve"> do roka</w:t>
      </w:r>
      <w:r w:rsidR="00C721AD" w:rsidRPr="00C721AD">
        <w:rPr>
          <w:rFonts w:ascii="Arial" w:hAnsi="Arial" w:cs="Arial"/>
          <w:b/>
          <w:sz w:val="20"/>
          <w:szCs w:val="20"/>
          <w:lang w:eastAsia="ar-SA"/>
        </w:rPr>
        <w:t>,</w:t>
      </w:r>
      <w:r w:rsidRPr="00C721AD">
        <w:rPr>
          <w:rFonts w:ascii="Arial" w:hAnsi="Arial" w:cs="Arial"/>
          <w:b/>
          <w:sz w:val="20"/>
          <w:szCs w:val="20"/>
          <w:lang w:eastAsia="ar-SA"/>
        </w:rPr>
        <w:t xml:space="preserve"> posredovati v pisni obliki.</w:t>
      </w:r>
      <w:r w:rsidR="00390830">
        <w:rPr>
          <w:rFonts w:ascii="Arial" w:hAnsi="Arial" w:cs="Arial"/>
          <w:b/>
          <w:sz w:val="20"/>
          <w:szCs w:val="20"/>
          <w:lang w:eastAsia="ar-SA"/>
        </w:rPr>
        <w:t xml:space="preserve"> </w:t>
      </w:r>
      <w:r w:rsidR="00390830" w:rsidRPr="00116788">
        <w:rPr>
          <w:rFonts w:ascii="Arial" w:hAnsi="Arial" w:cs="Arial"/>
          <w:bCs/>
          <w:sz w:val="20"/>
          <w:szCs w:val="20"/>
          <w:lang w:eastAsia="ar-SA"/>
        </w:rPr>
        <w:t>V kolikor bo vloga pravočasno oddana v elektronski obliki, a prepozno posredovana v tiskani obliki, bo zavržena.</w:t>
      </w:r>
    </w:p>
    <w:p w14:paraId="1AE5A98C" w14:textId="7F97FDCB" w:rsidR="000A65E7" w:rsidRPr="00C721AD" w:rsidRDefault="000A65E7" w:rsidP="00C721AD">
      <w:pPr>
        <w:widowControl w:val="0"/>
        <w:suppressAutoHyphens/>
        <w:ind w:right="-34"/>
        <w:jc w:val="both"/>
        <w:rPr>
          <w:rFonts w:ascii="Arial" w:hAnsi="Arial" w:cs="Arial"/>
          <w:sz w:val="20"/>
          <w:szCs w:val="20"/>
          <w:lang w:eastAsia="ar-SA"/>
        </w:rPr>
      </w:pPr>
      <w:r w:rsidRPr="00C721AD">
        <w:rPr>
          <w:rFonts w:ascii="Arial" w:hAnsi="Arial" w:cs="Arial"/>
          <w:sz w:val="20"/>
          <w:szCs w:val="20"/>
          <w:lang w:eastAsia="ar-SA"/>
        </w:rPr>
        <w:t>Obe obliki prijave, elektronska brez digitalnega podpisa in tiskana, morata biti vsebinsko popolnoma enaki.</w:t>
      </w:r>
    </w:p>
    <w:p w14:paraId="77A621B8" w14:textId="76911F02" w:rsidR="000A65E7" w:rsidRPr="00C721AD" w:rsidRDefault="000A65E7" w:rsidP="00C721AD">
      <w:pPr>
        <w:widowControl w:val="0"/>
        <w:suppressAutoHyphens/>
        <w:ind w:right="-34"/>
        <w:jc w:val="both"/>
        <w:rPr>
          <w:rFonts w:ascii="Arial" w:hAnsi="Arial" w:cs="Arial"/>
          <w:bCs/>
          <w:color w:val="000000"/>
          <w:sz w:val="20"/>
          <w:szCs w:val="20"/>
          <w:lang w:eastAsia="ar-SA"/>
        </w:rPr>
      </w:pPr>
      <w:r w:rsidRPr="00C721AD">
        <w:rPr>
          <w:rFonts w:ascii="Arial" w:hAnsi="Arial" w:cs="Arial"/>
          <w:b/>
          <w:color w:val="000000"/>
          <w:sz w:val="20"/>
          <w:szCs w:val="20"/>
          <w:lang w:eastAsia="ar-SA"/>
        </w:rPr>
        <w:t>1</w:t>
      </w:r>
      <w:r w:rsidR="002C144E" w:rsidRPr="00C721AD">
        <w:rPr>
          <w:rFonts w:ascii="Arial" w:hAnsi="Arial" w:cs="Arial"/>
          <w:b/>
          <w:color w:val="000000"/>
          <w:sz w:val="20"/>
          <w:szCs w:val="20"/>
          <w:lang w:eastAsia="ar-SA"/>
        </w:rPr>
        <w:t>4</w:t>
      </w:r>
      <w:r w:rsidRPr="00C721AD">
        <w:rPr>
          <w:rFonts w:ascii="Arial" w:hAnsi="Arial" w:cs="Arial"/>
          <w:b/>
          <w:color w:val="000000"/>
          <w:sz w:val="20"/>
          <w:szCs w:val="20"/>
          <w:lang w:eastAsia="ar-SA"/>
        </w:rPr>
        <w:t>.</w:t>
      </w:r>
      <w:r w:rsidR="00373900" w:rsidRPr="00C721AD">
        <w:rPr>
          <w:rFonts w:ascii="Arial" w:hAnsi="Arial" w:cs="Arial"/>
          <w:b/>
          <w:color w:val="000000"/>
          <w:sz w:val="20"/>
          <w:szCs w:val="20"/>
          <w:lang w:eastAsia="ar-SA"/>
        </w:rPr>
        <w:t>3</w:t>
      </w:r>
      <w:r w:rsidRPr="00C721AD">
        <w:rPr>
          <w:rFonts w:ascii="Arial" w:hAnsi="Arial" w:cs="Arial"/>
          <w:b/>
          <w:color w:val="000000"/>
          <w:sz w:val="20"/>
          <w:szCs w:val="20"/>
          <w:lang w:eastAsia="ar-SA"/>
        </w:rPr>
        <w:t>.</w:t>
      </w:r>
      <w:r w:rsidRPr="00C721AD">
        <w:rPr>
          <w:rFonts w:ascii="Arial" w:hAnsi="Arial" w:cs="Arial"/>
          <w:bCs/>
          <w:color w:val="000000"/>
          <w:sz w:val="20"/>
          <w:szCs w:val="20"/>
          <w:lang w:eastAsia="ar-SA"/>
        </w:rPr>
        <w:t xml:space="preserve"> V primeru prijave dveh ali več vlog mora prijavitelj vloge oddati na ločenih elektronskih prijavnih obrazcih</w:t>
      </w:r>
      <w:r w:rsidR="000241CD" w:rsidRPr="00C721AD">
        <w:rPr>
          <w:rFonts w:ascii="Arial" w:hAnsi="Arial" w:cs="Arial"/>
          <w:bCs/>
          <w:color w:val="000000"/>
          <w:sz w:val="20"/>
          <w:szCs w:val="20"/>
          <w:lang w:eastAsia="ar-SA"/>
        </w:rPr>
        <w:t xml:space="preserve">, v primeru oddaje na način 14.2.pa tudi na ločenih tiskanih obrazcih </w:t>
      </w:r>
      <w:r w:rsidRPr="00C721AD">
        <w:rPr>
          <w:rFonts w:ascii="Arial" w:hAnsi="Arial" w:cs="Arial"/>
          <w:bCs/>
          <w:color w:val="000000"/>
          <w:sz w:val="20"/>
          <w:szCs w:val="20"/>
          <w:lang w:eastAsia="ar-SA"/>
        </w:rPr>
        <w:t>in v ločenih kuvertah.</w:t>
      </w:r>
    </w:p>
    <w:p w14:paraId="3B688316" w14:textId="1B41A8F8" w:rsidR="000A65E7" w:rsidRPr="00C721AD" w:rsidRDefault="000A65E7" w:rsidP="00C721AD">
      <w:pPr>
        <w:jc w:val="both"/>
        <w:rPr>
          <w:rFonts w:ascii="Arial" w:hAnsi="Arial" w:cs="Arial"/>
          <w:sz w:val="20"/>
          <w:szCs w:val="20"/>
        </w:rPr>
      </w:pPr>
      <w:r w:rsidRPr="00C721AD">
        <w:rPr>
          <w:rFonts w:ascii="Arial" w:hAnsi="Arial" w:cs="Arial"/>
          <w:b/>
          <w:color w:val="000000"/>
          <w:sz w:val="20"/>
          <w:szCs w:val="20"/>
          <w:lang w:eastAsia="ar-SA"/>
        </w:rPr>
        <w:t>1</w:t>
      </w:r>
      <w:r w:rsidR="002C144E" w:rsidRPr="00C721AD">
        <w:rPr>
          <w:rFonts w:ascii="Arial" w:hAnsi="Arial" w:cs="Arial"/>
          <w:b/>
          <w:color w:val="000000"/>
          <w:sz w:val="20"/>
          <w:szCs w:val="20"/>
          <w:lang w:eastAsia="ar-SA"/>
        </w:rPr>
        <w:t>4</w:t>
      </w:r>
      <w:r w:rsidRPr="00C721AD">
        <w:rPr>
          <w:rFonts w:ascii="Arial" w:hAnsi="Arial" w:cs="Arial"/>
          <w:b/>
          <w:color w:val="000000"/>
          <w:sz w:val="20"/>
          <w:szCs w:val="20"/>
          <w:lang w:eastAsia="ar-SA"/>
        </w:rPr>
        <w:t>.</w:t>
      </w:r>
      <w:r w:rsidR="00373900" w:rsidRPr="00C721AD">
        <w:rPr>
          <w:rFonts w:ascii="Arial" w:hAnsi="Arial" w:cs="Arial"/>
          <w:b/>
          <w:color w:val="000000"/>
          <w:sz w:val="20"/>
          <w:szCs w:val="20"/>
          <w:lang w:eastAsia="ar-SA"/>
        </w:rPr>
        <w:t>4</w:t>
      </w:r>
      <w:r w:rsidRPr="00C721AD">
        <w:rPr>
          <w:rFonts w:ascii="Arial" w:hAnsi="Arial" w:cs="Arial"/>
          <w:b/>
          <w:color w:val="000000"/>
          <w:sz w:val="20"/>
          <w:szCs w:val="20"/>
          <w:lang w:eastAsia="ar-SA"/>
        </w:rPr>
        <w:t xml:space="preserve">. </w:t>
      </w:r>
      <w:r w:rsidRPr="00C721AD">
        <w:rPr>
          <w:rFonts w:ascii="Arial" w:hAnsi="Arial" w:cs="Arial"/>
          <w:color w:val="000000"/>
          <w:sz w:val="20"/>
          <w:szCs w:val="20"/>
          <w:lang w:eastAsia="ar-SA"/>
        </w:rPr>
        <w:t xml:space="preserve">Oddaja vloge pomeni, da se prijavitelj strinja z vsemi pogoji in kriteriji razpisa. </w:t>
      </w:r>
      <w:r w:rsidRPr="00C721AD">
        <w:rPr>
          <w:rFonts w:ascii="Arial" w:hAnsi="Arial" w:cs="Arial"/>
          <w:sz w:val="20"/>
          <w:szCs w:val="20"/>
        </w:rPr>
        <w:t>Prijavitelj z oddajo vloge prav tako dovoljuje objavo in obdelavo osebnih podatkov z namenom vodenja razpisa, objave rezultatov razpisa na spletni strani ministrstva, za znanstveno raziskovalne in statistične namene, skladno z zakonom, ki ureja dostop do informacij javnega značaja, in  zakonom, ki ureja varstvo osebnih podatkov.</w:t>
      </w:r>
    </w:p>
    <w:p w14:paraId="3B40980A" w14:textId="4CA7D10A" w:rsidR="00373900" w:rsidRPr="00C721AD" w:rsidRDefault="002C144E" w:rsidP="00C721AD">
      <w:pPr>
        <w:pStyle w:val="Brezrazmikov"/>
        <w:spacing w:line="276" w:lineRule="auto"/>
        <w:jc w:val="both"/>
        <w:rPr>
          <w:rFonts w:ascii="Arial" w:hAnsi="Arial" w:cs="Arial"/>
          <w:b/>
          <w:sz w:val="20"/>
          <w:szCs w:val="20"/>
        </w:rPr>
      </w:pPr>
      <w:r w:rsidRPr="00C721AD">
        <w:rPr>
          <w:rFonts w:ascii="Arial" w:hAnsi="Arial" w:cs="Arial"/>
          <w:b/>
          <w:sz w:val="20"/>
          <w:szCs w:val="20"/>
        </w:rPr>
        <w:t>14.</w:t>
      </w:r>
      <w:r w:rsidR="000241CD" w:rsidRPr="00C721AD">
        <w:rPr>
          <w:rFonts w:ascii="Arial" w:hAnsi="Arial" w:cs="Arial"/>
          <w:b/>
          <w:sz w:val="20"/>
          <w:szCs w:val="20"/>
        </w:rPr>
        <w:t>5</w:t>
      </w:r>
      <w:r w:rsidRPr="00C721AD">
        <w:rPr>
          <w:rFonts w:ascii="Arial" w:hAnsi="Arial" w:cs="Arial"/>
          <w:b/>
          <w:sz w:val="20"/>
          <w:szCs w:val="20"/>
        </w:rPr>
        <w:t xml:space="preserve">. </w:t>
      </w:r>
      <w:r w:rsidR="001B7CC7" w:rsidRPr="00C721AD">
        <w:rPr>
          <w:rFonts w:ascii="Arial" w:hAnsi="Arial" w:cs="Arial"/>
          <w:b/>
          <w:sz w:val="20"/>
          <w:szCs w:val="20"/>
        </w:rPr>
        <w:t xml:space="preserve">Priloge: </w:t>
      </w:r>
    </w:p>
    <w:p w14:paraId="38158483" w14:textId="5DE0FB88" w:rsidR="000A65E7" w:rsidRPr="00C721AD" w:rsidRDefault="006703F4" w:rsidP="00C721AD">
      <w:pPr>
        <w:pStyle w:val="Brezrazmikov"/>
        <w:spacing w:line="276" w:lineRule="auto"/>
        <w:jc w:val="both"/>
        <w:rPr>
          <w:rFonts w:ascii="Arial" w:hAnsi="Arial" w:cs="Arial"/>
          <w:sz w:val="20"/>
          <w:szCs w:val="20"/>
        </w:rPr>
      </w:pPr>
      <w:r w:rsidRPr="00C721AD">
        <w:rPr>
          <w:rFonts w:ascii="Arial" w:hAnsi="Arial" w:cs="Arial"/>
          <w:b/>
          <w:sz w:val="20"/>
          <w:szCs w:val="20"/>
        </w:rPr>
        <w:t>Finančni načrt</w:t>
      </w:r>
      <w:r w:rsidR="000A65E7" w:rsidRPr="00C721AD">
        <w:rPr>
          <w:rFonts w:ascii="Arial" w:hAnsi="Arial" w:cs="Arial"/>
          <w:sz w:val="20"/>
          <w:szCs w:val="20"/>
        </w:rPr>
        <w:t xml:space="preserve"> je obvezna priloga </w:t>
      </w:r>
      <w:r w:rsidR="00790A23" w:rsidRPr="00C721AD">
        <w:rPr>
          <w:rFonts w:ascii="Arial" w:hAnsi="Arial" w:cs="Arial"/>
          <w:sz w:val="20"/>
          <w:szCs w:val="20"/>
        </w:rPr>
        <w:t>e-</w:t>
      </w:r>
      <w:r w:rsidR="000A65E7" w:rsidRPr="00C721AD">
        <w:rPr>
          <w:rFonts w:ascii="Arial" w:hAnsi="Arial" w:cs="Arial"/>
          <w:sz w:val="20"/>
          <w:szCs w:val="20"/>
        </w:rPr>
        <w:t>obrazca.</w:t>
      </w:r>
      <w:r w:rsidR="000241CD" w:rsidRPr="00C721AD">
        <w:rPr>
          <w:rFonts w:ascii="Arial" w:hAnsi="Arial" w:cs="Arial"/>
          <w:sz w:val="20"/>
          <w:szCs w:val="20"/>
        </w:rPr>
        <w:t xml:space="preserve"> Ni ga potrebno posredovati v tiskani obliki.</w:t>
      </w:r>
    </w:p>
    <w:p w14:paraId="2C895701" w14:textId="211FCB2C" w:rsidR="00790A23" w:rsidRDefault="00790A23" w:rsidP="00C721AD">
      <w:pPr>
        <w:pStyle w:val="Brezrazmikov"/>
        <w:spacing w:line="276" w:lineRule="auto"/>
        <w:jc w:val="both"/>
        <w:rPr>
          <w:rFonts w:ascii="Arial" w:hAnsi="Arial" w:cs="Arial"/>
          <w:sz w:val="20"/>
          <w:szCs w:val="20"/>
        </w:rPr>
      </w:pPr>
    </w:p>
    <w:p w14:paraId="04B0E2E7" w14:textId="43C30C7B" w:rsidR="002C144E" w:rsidRDefault="002C144E" w:rsidP="00C721AD">
      <w:pPr>
        <w:jc w:val="both"/>
        <w:rPr>
          <w:rFonts w:ascii="Arial" w:hAnsi="Arial" w:cs="Arial"/>
          <w:sz w:val="20"/>
          <w:szCs w:val="20"/>
        </w:rPr>
      </w:pPr>
      <w:r w:rsidRPr="00C721AD">
        <w:rPr>
          <w:rFonts w:ascii="Arial" w:hAnsi="Arial" w:cs="Arial"/>
          <w:sz w:val="20"/>
          <w:szCs w:val="20"/>
        </w:rPr>
        <w:t>Kot</w:t>
      </w:r>
      <w:r w:rsidR="000D0B7C">
        <w:rPr>
          <w:rFonts w:ascii="Arial" w:hAnsi="Arial" w:cs="Arial"/>
          <w:sz w:val="20"/>
          <w:szCs w:val="20"/>
        </w:rPr>
        <w:t xml:space="preserve"> </w:t>
      </w:r>
      <w:r w:rsidRPr="00C721AD">
        <w:rPr>
          <w:rFonts w:ascii="Arial" w:hAnsi="Arial" w:cs="Arial"/>
          <w:b/>
          <w:bCs/>
          <w:sz w:val="20"/>
          <w:szCs w:val="20"/>
        </w:rPr>
        <w:t>dokazilo za izpolnjevanje predpisanih pogojev</w:t>
      </w:r>
      <w:r w:rsidR="00390830">
        <w:rPr>
          <w:rFonts w:ascii="Arial" w:hAnsi="Arial" w:cs="Arial"/>
          <w:b/>
          <w:bCs/>
          <w:sz w:val="20"/>
          <w:szCs w:val="20"/>
        </w:rPr>
        <w:t xml:space="preserve"> a. in b.</w:t>
      </w:r>
      <w:r w:rsidRPr="00C721AD">
        <w:rPr>
          <w:rFonts w:ascii="Arial" w:hAnsi="Arial" w:cs="Arial"/>
          <w:sz w:val="20"/>
          <w:szCs w:val="20"/>
        </w:rPr>
        <w:t xml:space="preserve"> je potrebno pr</w:t>
      </w:r>
      <w:r w:rsidR="00AD6539">
        <w:rPr>
          <w:rFonts w:ascii="Arial" w:hAnsi="Arial" w:cs="Arial"/>
          <w:sz w:val="20"/>
          <w:szCs w:val="20"/>
        </w:rPr>
        <w:t xml:space="preserve">iložiti (pripeti) </w:t>
      </w:r>
      <w:r w:rsidRPr="00C721AD">
        <w:rPr>
          <w:rFonts w:ascii="Arial" w:hAnsi="Arial" w:cs="Arial"/>
          <w:sz w:val="20"/>
          <w:szCs w:val="20"/>
        </w:rPr>
        <w:t>ustanovn</w:t>
      </w:r>
      <w:r w:rsidR="00AD6539">
        <w:rPr>
          <w:rFonts w:ascii="Arial" w:hAnsi="Arial" w:cs="Arial"/>
          <w:sz w:val="20"/>
          <w:szCs w:val="20"/>
        </w:rPr>
        <w:t xml:space="preserve">i </w:t>
      </w:r>
      <w:r w:rsidRPr="00C721AD">
        <w:rPr>
          <w:rFonts w:ascii="Arial" w:hAnsi="Arial" w:cs="Arial"/>
          <w:sz w:val="20"/>
          <w:szCs w:val="20"/>
        </w:rPr>
        <w:t>akt ali drug</w:t>
      </w:r>
      <w:r w:rsidR="00AD6539">
        <w:rPr>
          <w:rFonts w:ascii="Arial" w:hAnsi="Arial" w:cs="Arial"/>
          <w:sz w:val="20"/>
          <w:szCs w:val="20"/>
        </w:rPr>
        <w:t>i</w:t>
      </w:r>
      <w:r w:rsidRPr="00C721AD">
        <w:rPr>
          <w:rFonts w:ascii="Arial" w:hAnsi="Arial" w:cs="Arial"/>
          <w:sz w:val="20"/>
          <w:szCs w:val="20"/>
        </w:rPr>
        <w:t xml:space="preserve"> ustrezn</w:t>
      </w:r>
      <w:r w:rsidR="00AD6539">
        <w:rPr>
          <w:rFonts w:ascii="Arial" w:hAnsi="Arial" w:cs="Arial"/>
          <w:sz w:val="20"/>
          <w:szCs w:val="20"/>
        </w:rPr>
        <w:t>i</w:t>
      </w:r>
      <w:r w:rsidRPr="00C721AD">
        <w:rPr>
          <w:rFonts w:ascii="Arial" w:hAnsi="Arial" w:cs="Arial"/>
          <w:sz w:val="20"/>
          <w:szCs w:val="20"/>
        </w:rPr>
        <w:t xml:space="preserve"> pravn</w:t>
      </w:r>
      <w:r w:rsidR="00AD6539">
        <w:rPr>
          <w:rFonts w:ascii="Arial" w:hAnsi="Arial" w:cs="Arial"/>
          <w:sz w:val="20"/>
          <w:szCs w:val="20"/>
        </w:rPr>
        <w:t>i</w:t>
      </w:r>
      <w:r w:rsidRPr="00C721AD">
        <w:rPr>
          <w:rFonts w:ascii="Arial" w:hAnsi="Arial" w:cs="Arial"/>
          <w:sz w:val="20"/>
          <w:szCs w:val="20"/>
        </w:rPr>
        <w:t xml:space="preserve"> akt (Statut organizacije, Akt o ustanovitvi zavoda ipd.).</w:t>
      </w:r>
      <w:r w:rsidRPr="00C721AD">
        <w:rPr>
          <w:rFonts w:ascii="Arial" w:hAnsi="Arial" w:cs="Arial"/>
          <w:b/>
          <w:bCs/>
          <w:sz w:val="20"/>
          <w:szCs w:val="20"/>
        </w:rPr>
        <w:t xml:space="preserve"> </w:t>
      </w:r>
      <w:r w:rsidRPr="00C721AD">
        <w:rPr>
          <w:rFonts w:ascii="Arial" w:hAnsi="Arial" w:cs="Arial"/>
          <w:sz w:val="20"/>
          <w:szCs w:val="20"/>
        </w:rPr>
        <w:t xml:space="preserve">V nasprotnem primeru bo ministrstvo dokazila pridobilo po uradni dolžnosti. </w:t>
      </w:r>
    </w:p>
    <w:p w14:paraId="6FFFFAFC" w14:textId="77777777" w:rsidR="000D0B7C" w:rsidRPr="002F182C" w:rsidRDefault="000D0B7C" w:rsidP="000D0B7C">
      <w:pPr>
        <w:pStyle w:val="Brezrazmikov"/>
        <w:spacing w:line="276" w:lineRule="auto"/>
        <w:jc w:val="both"/>
        <w:rPr>
          <w:rFonts w:ascii="Arial" w:hAnsi="Arial" w:cs="Arial"/>
          <w:b/>
          <w:bCs/>
          <w:sz w:val="20"/>
          <w:szCs w:val="20"/>
        </w:rPr>
      </w:pPr>
      <w:r w:rsidRPr="002F182C">
        <w:rPr>
          <w:rFonts w:ascii="Arial" w:hAnsi="Arial" w:cs="Arial"/>
          <w:b/>
          <w:bCs/>
          <w:sz w:val="20"/>
          <w:szCs w:val="20"/>
        </w:rPr>
        <w:t>Za projekte, ki sodijo na področje založniške in izdajateljske dejavnosti, so obvezne priloge:</w:t>
      </w:r>
    </w:p>
    <w:p w14:paraId="4A4C7D8C" w14:textId="77777777" w:rsidR="000D0B7C" w:rsidRPr="002F182C" w:rsidRDefault="000D0B7C" w:rsidP="000D0B7C">
      <w:pPr>
        <w:pStyle w:val="Brezrazmikov"/>
        <w:numPr>
          <w:ilvl w:val="0"/>
          <w:numId w:val="20"/>
        </w:numPr>
        <w:spacing w:line="276" w:lineRule="auto"/>
        <w:jc w:val="both"/>
        <w:rPr>
          <w:rFonts w:ascii="Arial" w:hAnsi="Arial" w:cs="Arial"/>
          <w:sz w:val="20"/>
          <w:szCs w:val="20"/>
        </w:rPr>
      </w:pPr>
      <w:r w:rsidRPr="002F182C">
        <w:rPr>
          <w:rFonts w:ascii="Arial" w:hAnsi="Arial" w:cs="Arial"/>
          <w:sz w:val="20"/>
          <w:szCs w:val="20"/>
        </w:rPr>
        <w:t xml:space="preserve">za knjižno izdajo  rokopis (vsaj del rokopisa),   </w:t>
      </w:r>
    </w:p>
    <w:p w14:paraId="73794231" w14:textId="77777777" w:rsidR="000D0B7C" w:rsidRPr="002F182C" w:rsidRDefault="000D0B7C" w:rsidP="000D0B7C">
      <w:pPr>
        <w:pStyle w:val="Brezrazmikov"/>
        <w:numPr>
          <w:ilvl w:val="0"/>
          <w:numId w:val="20"/>
        </w:numPr>
        <w:spacing w:line="276" w:lineRule="auto"/>
        <w:jc w:val="both"/>
        <w:rPr>
          <w:rFonts w:ascii="Arial" w:hAnsi="Arial" w:cs="Arial"/>
          <w:sz w:val="20"/>
          <w:szCs w:val="20"/>
        </w:rPr>
      </w:pPr>
      <w:r w:rsidRPr="002F182C">
        <w:rPr>
          <w:rFonts w:ascii="Arial" w:hAnsi="Arial" w:cs="Arial"/>
          <w:sz w:val="20"/>
          <w:szCs w:val="20"/>
        </w:rPr>
        <w:t>za izdajo časopisa zadnjo  izdano številko,</w:t>
      </w:r>
    </w:p>
    <w:p w14:paraId="0DED45F1" w14:textId="77777777" w:rsidR="000D0B7C" w:rsidRPr="002F182C" w:rsidRDefault="000D0B7C" w:rsidP="000D0B7C">
      <w:pPr>
        <w:pStyle w:val="Brezrazmikov"/>
        <w:numPr>
          <w:ilvl w:val="0"/>
          <w:numId w:val="20"/>
        </w:numPr>
        <w:spacing w:line="276" w:lineRule="auto"/>
        <w:jc w:val="both"/>
        <w:rPr>
          <w:rFonts w:ascii="Arial" w:hAnsi="Arial" w:cs="Arial"/>
          <w:sz w:val="20"/>
          <w:szCs w:val="20"/>
        </w:rPr>
      </w:pPr>
      <w:r w:rsidRPr="002F182C">
        <w:rPr>
          <w:rFonts w:ascii="Arial" w:hAnsi="Arial" w:cs="Arial"/>
          <w:sz w:val="20"/>
          <w:szCs w:val="20"/>
        </w:rPr>
        <w:t>ter za strokovna dela opredelitev metodologije za oblikovanje strokovnega dela.</w:t>
      </w:r>
    </w:p>
    <w:p w14:paraId="7F645248" w14:textId="77777777" w:rsidR="00390830" w:rsidRDefault="00390830" w:rsidP="000D0B7C">
      <w:pPr>
        <w:jc w:val="both"/>
        <w:rPr>
          <w:rFonts w:ascii="Arial" w:hAnsi="Arial" w:cs="Arial"/>
          <w:b/>
          <w:bCs/>
          <w:sz w:val="20"/>
          <w:szCs w:val="20"/>
        </w:rPr>
      </w:pPr>
    </w:p>
    <w:p w14:paraId="6A54E22E" w14:textId="382F0875" w:rsidR="000D0B7C" w:rsidRDefault="002C144E" w:rsidP="000D0B7C">
      <w:pPr>
        <w:jc w:val="both"/>
        <w:rPr>
          <w:rFonts w:ascii="Arial" w:hAnsi="Arial" w:cs="Arial"/>
          <w:sz w:val="20"/>
          <w:szCs w:val="20"/>
        </w:rPr>
      </w:pPr>
      <w:r w:rsidRPr="00C721AD">
        <w:rPr>
          <w:rFonts w:ascii="Arial" w:hAnsi="Arial" w:cs="Arial"/>
          <w:b/>
          <w:bCs/>
          <w:sz w:val="20"/>
          <w:szCs w:val="20"/>
        </w:rPr>
        <w:t xml:space="preserve">Priporočene so </w:t>
      </w:r>
      <w:r w:rsidR="000D0B7C">
        <w:rPr>
          <w:rFonts w:ascii="Arial" w:hAnsi="Arial" w:cs="Arial"/>
          <w:b/>
          <w:bCs/>
          <w:sz w:val="20"/>
          <w:szCs w:val="20"/>
        </w:rPr>
        <w:t xml:space="preserve">tudi </w:t>
      </w:r>
      <w:r w:rsidRPr="00C721AD">
        <w:rPr>
          <w:rFonts w:ascii="Arial" w:hAnsi="Arial" w:cs="Arial"/>
          <w:b/>
          <w:bCs/>
          <w:sz w:val="20"/>
          <w:szCs w:val="20"/>
        </w:rPr>
        <w:t>priloge, ki kakorkoli dokazujejo izpolnjevanje temeljnih in prednostnih kriterijev.</w:t>
      </w:r>
      <w:r w:rsidRPr="00C721AD">
        <w:rPr>
          <w:rFonts w:ascii="Arial" w:hAnsi="Arial" w:cs="Arial"/>
          <w:sz w:val="20"/>
          <w:szCs w:val="20"/>
        </w:rPr>
        <w:t xml:space="preserve"> </w:t>
      </w:r>
      <w:bookmarkStart w:id="5" w:name="_Hlk62835290"/>
    </w:p>
    <w:p w14:paraId="098E1E89" w14:textId="34137AA5" w:rsidR="000D0B7C" w:rsidRPr="00C721AD" w:rsidRDefault="000D0B7C" w:rsidP="000D0B7C">
      <w:pPr>
        <w:jc w:val="both"/>
        <w:rPr>
          <w:rFonts w:ascii="Arial" w:hAnsi="Arial" w:cs="Arial"/>
          <w:sz w:val="20"/>
          <w:szCs w:val="20"/>
        </w:rPr>
      </w:pPr>
      <w:r w:rsidRPr="00C721AD">
        <w:rPr>
          <w:rFonts w:ascii="Arial" w:hAnsi="Arial" w:cs="Arial"/>
          <w:b/>
          <w:bCs/>
          <w:sz w:val="20"/>
          <w:szCs w:val="20"/>
        </w:rPr>
        <w:t>Obvestilo posameznikom glede obdelave osebnih podatkov pri javnem razpisu</w:t>
      </w:r>
      <w:r w:rsidRPr="00C721AD">
        <w:rPr>
          <w:rFonts w:ascii="Arial" w:hAnsi="Arial" w:cs="Arial"/>
          <w:sz w:val="20"/>
          <w:szCs w:val="20"/>
        </w:rPr>
        <w:t xml:space="preserve"> je samo informacija, katere podatke se obdeluje, namen in  čas obdelave, rok hrambe, kategorije uporabnikov osebnih podatkov, pravna podlaga za zakonitost obdelave, ukrepi za varovanje in pravice posameznika. Obvestilo je namenjeno prijavitelju in se ga ne posreduje k vlogi.</w:t>
      </w:r>
    </w:p>
    <w:bookmarkEnd w:id="5"/>
    <w:p w14:paraId="25FFF42B" w14:textId="034D4515" w:rsidR="001B7CC7" w:rsidRPr="00C721AD" w:rsidRDefault="001B7CC7" w:rsidP="00C721AD">
      <w:pPr>
        <w:widowControl w:val="0"/>
        <w:suppressAutoHyphens/>
        <w:ind w:right="-34"/>
        <w:jc w:val="both"/>
        <w:rPr>
          <w:rFonts w:ascii="Arial" w:hAnsi="Arial" w:cs="Arial"/>
          <w:color w:val="000000"/>
          <w:sz w:val="20"/>
          <w:szCs w:val="20"/>
          <w:lang w:eastAsia="ar-SA"/>
        </w:rPr>
      </w:pPr>
      <w:r w:rsidRPr="00C721AD">
        <w:rPr>
          <w:rFonts w:ascii="Arial" w:hAnsi="Arial" w:cs="Arial"/>
          <w:b/>
          <w:color w:val="000000"/>
          <w:sz w:val="20"/>
          <w:szCs w:val="20"/>
          <w:lang w:eastAsia="ar-SA"/>
        </w:rPr>
        <w:t>1</w:t>
      </w:r>
      <w:r w:rsidR="000928A1" w:rsidRPr="00C721AD">
        <w:rPr>
          <w:rFonts w:ascii="Arial" w:hAnsi="Arial" w:cs="Arial"/>
          <w:b/>
          <w:color w:val="000000"/>
          <w:sz w:val="20"/>
          <w:szCs w:val="20"/>
          <w:lang w:eastAsia="ar-SA"/>
        </w:rPr>
        <w:t>4</w:t>
      </w:r>
      <w:r w:rsidRPr="00C721AD">
        <w:rPr>
          <w:rFonts w:ascii="Arial" w:hAnsi="Arial" w:cs="Arial"/>
          <w:b/>
          <w:color w:val="000000"/>
          <w:sz w:val="20"/>
          <w:szCs w:val="20"/>
          <w:lang w:eastAsia="ar-SA"/>
        </w:rPr>
        <w:t>.</w:t>
      </w:r>
      <w:r w:rsidR="00C721AD" w:rsidRPr="00C721AD">
        <w:rPr>
          <w:rFonts w:ascii="Arial" w:hAnsi="Arial" w:cs="Arial"/>
          <w:b/>
          <w:color w:val="000000"/>
          <w:sz w:val="20"/>
          <w:szCs w:val="20"/>
          <w:lang w:eastAsia="ar-SA"/>
        </w:rPr>
        <w:t>6</w:t>
      </w:r>
      <w:r w:rsidRPr="00C721AD">
        <w:rPr>
          <w:rFonts w:ascii="Arial" w:hAnsi="Arial" w:cs="Arial"/>
          <w:b/>
          <w:color w:val="000000"/>
          <w:sz w:val="20"/>
          <w:szCs w:val="20"/>
          <w:lang w:eastAsia="ar-SA"/>
        </w:rPr>
        <w:t xml:space="preserve">. </w:t>
      </w:r>
      <w:r w:rsidRPr="00C721AD">
        <w:rPr>
          <w:rFonts w:ascii="Arial" w:hAnsi="Arial" w:cs="Arial"/>
          <w:color w:val="000000"/>
          <w:sz w:val="20"/>
          <w:szCs w:val="20"/>
          <w:lang w:eastAsia="ar-SA"/>
        </w:rPr>
        <w:t>Prijavitelji lahko do preteka razpisnega roka vlogo dopolnjujejo in spreminjajo na način kot je zahtevan za vlogo in v primeru tiskane vloge</w:t>
      </w:r>
      <w:r w:rsidR="00C721AD" w:rsidRPr="00C721AD">
        <w:rPr>
          <w:rFonts w:ascii="Arial" w:hAnsi="Arial" w:cs="Arial"/>
          <w:color w:val="000000"/>
          <w:sz w:val="20"/>
          <w:szCs w:val="20"/>
          <w:lang w:eastAsia="ar-SA"/>
        </w:rPr>
        <w:t xml:space="preserve">, oddajo </w:t>
      </w:r>
      <w:r w:rsidRPr="00C721AD">
        <w:rPr>
          <w:rFonts w:ascii="Arial" w:hAnsi="Arial" w:cs="Arial"/>
          <w:color w:val="000000"/>
          <w:sz w:val="20"/>
          <w:szCs w:val="20"/>
          <w:lang w:eastAsia="ar-SA"/>
        </w:rPr>
        <w:t>z oznako na prednji strani kuverte: »Dopolnitev vloge« in naslov projekta, na katerega se dopolnitev oz. sprememba  nanaša.</w:t>
      </w:r>
    </w:p>
    <w:p w14:paraId="65855317" w14:textId="420EE655" w:rsidR="000928A1" w:rsidRDefault="001B7CC7" w:rsidP="00C721AD">
      <w:pPr>
        <w:widowControl w:val="0"/>
        <w:suppressAutoHyphens/>
        <w:ind w:right="-34"/>
        <w:jc w:val="both"/>
        <w:rPr>
          <w:rFonts w:ascii="Arial" w:hAnsi="Arial" w:cs="Arial"/>
          <w:b/>
          <w:sz w:val="20"/>
          <w:szCs w:val="20"/>
          <w:lang w:eastAsia="ar-SA"/>
        </w:rPr>
      </w:pPr>
      <w:r w:rsidRPr="00C721AD">
        <w:rPr>
          <w:rFonts w:ascii="Arial" w:hAnsi="Arial" w:cs="Arial"/>
          <w:b/>
          <w:sz w:val="20"/>
          <w:szCs w:val="20"/>
          <w:lang w:eastAsia="ar-SA"/>
        </w:rPr>
        <w:t>1</w:t>
      </w:r>
      <w:r w:rsidR="000928A1" w:rsidRPr="00C721AD">
        <w:rPr>
          <w:rFonts w:ascii="Arial" w:hAnsi="Arial" w:cs="Arial"/>
          <w:b/>
          <w:sz w:val="20"/>
          <w:szCs w:val="20"/>
          <w:lang w:eastAsia="ar-SA"/>
        </w:rPr>
        <w:t>4</w:t>
      </w:r>
      <w:r w:rsidRPr="00C721AD">
        <w:rPr>
          <w:rFonts w:ascii="Arial" w:hAnsi="Arial" w:cs="Arial"/>
          <w:b/>
          <w:sz w:val="20"/>
          <w:szCs w:val="20"/>
          <w:lang w:eastAsia="ar-SA"/>
        </w:rPr>
        <w:t>.</w:t>
      </w:r>
      <w:r w:rsidR="00C721AD" w:rsidRPr="00C721AD">
        <w:rPr>
          <w:rFonts w:ascii="Arial" w:hAnsi="Arial" w:cs="Arial"/>
          <w:b/>
          <w:sz w:val="20"/>
          <w:szCs w:val="20"/>
          <w:lang w:eastAsia="ar-SA"/>
        </w:rPr>
        <w:t>7</w:t>
      </w:r>
      <w:r w:rsidRPr="00C721AD">
        <w:rPr>
          <w:rFonts w:ascii="Arial" w:hAnsi="Arial" w:cs="Arial"/>
          <w:b/>
          <w:sz w:val="20"/>
          <w:szCs w:val="20"/>
          <w:lang w:eastAsia="ar-SA"/>
        </w:rPr>
        <w:t>. Prijaviteljem svetujemo, da prijav ne oddajajo zadnji dan razpisnega roka, ker lahko pride do preobremenjenosti strežnika.</w:t>
      </w:r>
      <w:r w:rsidR="00790A23" w:rsidRPr="00C721AD">
        <w:rPr>
          <w:rFonts w:ascii="Arial" w:hAnsi="Arial" w:cs="Arial"/>
          <w:b/>
          <w:sz w:val="20"/>
          <w:szCs w:val="20"/>
          <w:lang w:eastAsia="ar-SA"/>
        </w:rPr>
        <w:t xml:space="preserve"> </w:t>
      </w:r>
    </w:p>
    <w:p w14:paraId="50A72EFB" w14:textId="77777777" w:rsidR="00390830" w:rsidRDefault="00390830" w:rsidP="00C721AD">
      <w:pPr>
        <w:widowControl w:val="0"/>
        <w:suppressAutoHyphens/>
        <w:ind w:right="-34"/>
        <w:jc w:val="both"/>
        <w:rPr>
          <w:rFonts w:ascii="Arial" w:hAnsi="Arial" w:cs="Arial"/>
          <w:b/>
          <w:sz w:val="20"/>
          <w:szCs w:val="20"/>
          <w:lang w:eastAsia="ar-SA"/>
        </w:rPr>
      </w:pPr>
    </w:p>
    <w:p w14:paraId="4DE2A39D" w14:textId="6C2E2B30" w:rsidR="000928A1" w:rsidRPr="00C721AD" w:rsidRDefault="000928A1" w:rsidP="00C721AD">
      <w:pPr>
        <w:pStyle w:val="Odstavekseznama"/>
        <w:numPr>
          <w:ilvl w:val="0"/>
          <w:numId w:val="10"/>
        </w:numPr>
        <w:suppressAutoHyphens/>
        <w:autoSpaceDN w:val="0"/>
        <w:spacing w:after="160" w:line="240" w:lineRule="auto"/>
        <w:jc w:val="both"/>
        <w:textAlignment w:val="baseline"/>
        <w:rPr>
          <w:rFonts w:ascii="Arial" w:hAnsi="Arial" w:cs="Arial"/>
          <w:b/>
          <w:bCs/>
          <w:sz w:val="20"/>
          <w:szCs w:val="20"/>
        </w:rPr>
      </w:pPr>
      <w:r w:rsidRPr="00C721AD">
        <w:rPr>
          <w:rFonts w:ascii="Arial" w:hAnsi="Arial" w:cs="Arial"/>
          <w:b/>
          <w:bCs/>
          <w:sz w:val="20"/>
          <w:szCs w:val="20"/>
        </w:rPr>
        <w:t xml:space="preserve">Odpiranje, izločitev ter dopolnjevanje vlog </w:t>
      </w:r>
    </w:p>
    <w:p w14:paraId="21EE1223" w14:textId="6C4CA754" w:rsidR="007259C0" w:rsidRPr="00C721AD" w:rsidRDefault="007259C0" w:rsidP="00C721AD">
      <w:pPr>
        <w:pStyle w:val="Brezrazmikov"/>
        <w:spacing w:line="276" w:lineRule="auto"/>
        <w:jc w:val="both"/>
        <w:rPr>
          <w:rFonts w:ascii="Arial" w:hAnsi="Arial" w:cs="Arial"/>
          <w:sz w:val="20"/>
          <w:szCs w:val="20"/>
          <w:lang w:eastAsia="sl-SI"/>
        </w:rPr>
      </w:pPr>
      <w:bookmarkStart w:id="6" w:name="_Hlk92407397"/>
      <w:r w:rsidRPr="00C721AD">
        <w:rPr>
          <w:rFonts w:ascii="Arial" w:hAnsi="Arial" w:cs="Arial"/>
          <w:sz w:val="20"/>
          <w:szCs w:val="20"/>
          <w:lang w:eastAsia="sl-SI"/>
        </w:rPr>
        <w:t xml:space="preserve">Po poteku razpisnega roka komisija za odpiranje vlog, ki jo izmed zaposlenih na ministrstvu imenuje minister za kulturo, hkrati odpre vse vloge, ki so do tedaj prispele, in preveri izpolnjevanje formalnih pogojev.  </w:t>
      </w:r>
    </w:p>
    <w:p w14:paraId="53BC223F" w14:textId="77777777" w:rsidR="000928A1" w:rsidRPr="00C721AD" w:rsidRDefault="000928A1" w:rsidP="00C721AD">
      <w:pPr>
        <w:pStyle w:val="Brezrazmikov"/>
        <w:spacing w:line="276" w:lineRule="auto"/>
        <w:jc w:val="both"/>
        <w:rPr>
          <w:rFonts w:ascii="Arial" w:hAnsi="Arial" w:cs="Arial"/>
          <w:sz w:val="20"/>
          <w:szCs w:val="20"/>
          <w:lang w:eastAsia="sl-SI"/>
        </w:rPr>
      </w:pPr>
    </w:p>
    <w:p w14:paraId="4402B195" w14:textId="6962D8BB" w:rsidR="000928A1" w:rsidRPr="00C721AD" w:rsidRDefault="000928A1" w:rsidP="00C721AD">
      <w:pPr>
        <w:jc w:val="both"/>
        <w:rPr>
          <w:rFonts w:ascii="Arial" w:hAnsi="Arial" w:cs="Arial"/>
          <w:sz w:val="20"/>
          <w:szCs w:val="20"/>
        </w:rPr>
      </w:pPr>
      <w:r w:rsidRPr="00C721AD">
        <w:rPr>
          <w:rFonts w:ascii="Arial" w:hAnsi="Arial" w:cs="Arial"/>
          <w:sz w:val="20"/>
          <w:szCs w:val="20"/>
        </w:rPr>
        <w:lastRenderedPageBreak/>
        <w:t>Odpiranje prispelih vlog bo potekalo v prostorih Ministrstva za kulturo RS,  Maistrova 10, 1000 Ljubljana, po poteku roka za oddajo vlog. Odpiranju prispelih vlog lahko prisostvuje prijavitelj oziroma njegov predstavnik. Datum odpiranja prispelih vlog bo objavljen na spletni strani ministrstva</w:t>
      </w:r>
      <w:r w:rsidR="00390830">
        <w:rPr>
          <w:rFonts w:ascii="Arial" w:hAnsi="Arial" w:cs="Arial"/>
          <w:sz w:val="20"/>
          <w:szCs w:val="20"/>
        </w:rPr>
        <w:t xml:space="preserve"> najkasneje tri dni pred odpiranjem.</w:t>
      </w:r>
      <w:r w:rsidRPr="00C721AD">
        <w:rPr>
          <w:rFonts w:ascii="Arial" w:hAnsi="Arial" w:cs="Arial"/>
          <w:sz w:val="20"/>
          <w:szCs w:val="20"/>
        </w:rPr>
        <w:t xml:space="preserve"> </w:t>
      </w:r>
    </w:p>
    <w:p w14:paraId="58D23DE7" w14:textId="604F605A" w:rsidR="000928A1" w:rsidRPr="00C721AD" w:rsidRDefault="000928A1" w:rsidP="00C721AD">
      <w:pPr>
        <w:jc w:val="both"/>
        <w:rPr>
          <w:rFonts w:ascii="Arial" w:hAnsi="Arial" w:cs="Arial"/>
          <w:sz w:val="20"/>
          <w:szCs w:val="20"/>
        </w:rPr>
      </w:pPr>
      <w:r w:rsidRPr="00C721AD">
        <w:rPr>
          <w:rFonts w:ascii="Arial" w:hAnsi="Arial" w:cs="Arial"/>
          <w:sz w:val="20"/>
          <w:szCs w:val="20"/>
        </w:rPr>
        <w:t>Za vsako vlogo komisija za odpiranje vlog ugotovi</w:t>
      </w:r>
      <w:r w:rsidRPr="00C721AD">
        <w:rPr>
          <w:rFonts w:ascii="Arial" w:hAnsi="Arial" w:cs="Arial"/>
          <w:b/>
          <w:bCs/>
          <w:sz w:val="20"/>
          <w:szCs w:val="20"/>
        </w:rPr>
        <w:t>, ali je pravočasna</w:t>
      </w:r>
      <w:r w:rsidR="00C721AD" w:rsidRPr="00C721AD">
        <w:rPr>
          <w:rFonts w:ascii="Arial" w:hAnsi="Arial" w:cs="Arial"/>
          <w:b/>
          <w:bCs/>
          <w:sz w:val="20"/>
          <w:szCs w:val="20"/>
        </w:rPr>
        <w:t xml:space="preserve"> (oddana v roku)</w:t>
      </w:r>
      <w:r w:rsidRPr="00C721AD">
        <w:rPr>
          <w:rFonts w:ascii="Arial" w:hAnsi="Arial" w:cs="Arial"/>
          <w:b/>
          <w:bCs/>
          <w:sz w:val="20"/>
          <w:szCs w:val="20"/>
        </w:rPr>
        <w:t xml:space="preserve"> ali jo je podala oseba, ki izpolnjuje v javnem razpisu določene pogoje (upravičena oseba), in ali je popolna glede na besedilo javnega razpisa (formalna popolnost).</w:t>
      </w:r>
      <w:r w:rsidRPr="00C721AD">
        <w:rPr>
          <w:rFonts w:ascii="Arial" w:hAnsi="Arial" w:cs="Arial"/>
          <w:sz w:val="20"/>
          <w:szCs w:val="20"/>
        </w:rPr>
        <w:t xml:space="preserve"> </w:t>
      </w:r>
    </w:p>
    <w:bookmarkEnd w:id="6"/>
    <w:p w14:paraId="0CF1EF78" w14:textId="77777777" w:rsidR="000928A1" w:rsidRPr="00C721AD" w:rsidRDefault="000928A1" w:rsidP="00C721AD">
      <w:pPr>
        <w:jc w:val="both"/>
        <w:rPr>
          <w:rFonts w:ascii="Arial" w:hAnsi="Arial" w:cs="Arial"/>
          <w:sz w:val="20"/>
          <w:szCs w:val="20"/>
        </w:rPr>
      </w:pPr>
      <w:r w:rsidRPr="00C721AD">
        <w:rPr>
          <w:rFonts w:ascii="Arial" w:hAnsi="Arial" w:cs="Arial"/>
          <w:sz w:val="20"/>
          <w:szCs w:val="20"/>
        </w:rPr>
        <w:t xml:space="preserve">Vlogo, ki ni pravočasna ali je ni vložila upravičena oseba, minister zavrže s sklepom. </w:t>
      </w:r>
    </w:p>
    <w:p w14:paraId="2D3F1971" w14:textId="77777777" w:rsidR="007259C0" w:rsidRPr="00C721AD" w:rsidRDefault="007259C0" w:rsidP="00C721AD">
      <w:pPr>
        <w:pStyle w:val="Brezrazmikov"/>
        <w:spacing w:line="276" w:lineRule="auto"/>
        <w:jc w:val="both"/>
        <w:rPr>
          <w:rFonts w:ascii="Arial" w:hAnsi="Arial" w:cs="Arial"/>
          <w:sz w:val="20"/>
          <w:szCs w:val="20"/>
          <w:lang w:eastAsia="sl-SI"/>
        </w:rPr>
      </w:pPr>
      <w:r w:rsidRPr="00C721AD">
        <w:rPr>
          <w:rFonts w:ascii="Arial" w:hAnsi="Arial" w:cs="Arial"/>
          <w:sz w:val="20"/>
          <w:szCs w:val="20"/>
          <w:lang w:eastAsia="sl-SI"/>
        </w:rPr>
        <w:t xml:space="preserve">Če je vloga formalno nepopolna, </w:t>
      </w:r>
      <w:r w:rsidRPr="00C721AD">
        <w:rPr>
          <w:rFonts w:ascii="Arial" w:hAnsi="Arial" w:cs="Arial"/>
          <w:b/>
          <w:sz w:val="20"/>
          <w:szCs w:val="20"/>
          <w:lang w:eastAsia="sl-SI"/>
        </w:rPr>
        <w:t xml:space="preserve">bo prijavitelj pozvan, da jo dopolni. </w:t>
      </w:r>
      <w:r w:rsidRPr="00C721AD">
        <w:rPr>
          <w:rFonts w:ascii="Arial" w:hAnsi="Arial" w:cs="Arial"/>
          <w:sz w:val="20"/>
          <w:szCs w:val="20"/>
          <w:lang w:eastAsia="sl-SI"/>
        </w:rPr>
        <w:t xml:space="preserve">Prijavitelj mora vlogo dopolniti v petih (5) dneh od prejema poziva k dopolnitvi. </w:t>
      </w:r>
    </w:p>
    <w:p w14:paraId="68BFCE9A" w14:textId="77777777" w:rsidR="001760EB" w:rsidRPr="00C721AD" w:rsidRDefault="001760EB" w:rsidP="00C721AD">
      <w:pPr>
        <w:pStyle w:val="Odstavekseznama"/>
        <w:widowControl w:val="0"/>
        <w:suppressAutoHyphens/>
        <w:ind w:left="56" w:right="-34"/>
        <w:jc w:val="both"/>
        <w:rPr>
          <w:rFonts w:ascii="Arial" w:hAnsi="Arial" w:cs="Arial"/>
          <w:bCs/>
          <w:sz w:val="20"/>
          <w:szCs w:val="20"/>
          <w:lang w:eastAsia="ar-SA"/>
        </w:rPr>
      </w:pPr>
    </w:p>
    <w:p w14:paraId="2165DFE2" w14:textId="77777777" w:rsidR="007259C0" w:rsidRPr="00C721AD" w:rsidRDefault="007259C0" w:rsidP="00C721AD">
      <w:pPr>
        <w:pStyle w:val="Odstavekseznama"/>
        <w:widowControl w:val="0"/>
        <w:suppressAutoHyphens/>
        <w:ind w:left="56" w:right="-34"/>
        <w:jc w:val="both"/>
        <w:rPr>
          <w:rFonts w:ascii="Arial" w:hAnsi="Arial" w:cs="Arial"/>
          <w:b/>
          <w:bCs/>
          <w:sz w:val="20"/>
          <w:szCs w:val="20"/>
          <w:lang w:eastAsia="ar-SA"/>
        </w:rPr>
      </w:pPr>
      <w:r w:rsidRPr="00C721AD">
        <w:rPr>
          <w:rFonts w:ascii="Arial" w:hAnsi="Arial" w:cs="Arial"/>
          <w:bCs/>
          <w:sz w:val="20"/>
          <w:szCs w:val="20"/>
          <w:lang w:eastAsia="ar-SA"/>
        </w:rPr>
        <w:t xml:space="preserve">Dopolnitev se šteje za </w:t>
      </w:r>
      <w:r w:rsidRPr="00C721AD">
        <w:rPr>
          <w:rFonts w:ascii="Arial" w:hAnsi="Arial" w:cs="Arial"/>
          <w:b/>
          <w:bCs/>
          <w:sz w:val="20"/>
          <w:szCs w:val="20"/>
          <w:lang w:eastAsia="ar-SA"/>
        </w:rPr>
        <w:t>pravočasno:</w:t>
      </w:r>
    </w:p>
    <w:p w14:paraId="5C4AB731" w14:textId="77777777" w:rsidR="007259C0" w:rsidRPr="00C721AD" w:rsidRDefault="007259C0" w:rsidP="00C721AD">
      <w:pPr>
        <w:pStyle w:val="Odstavekseznama"/>
        <w:widowControl w:val="0"/>
        <w:numPr>
          <w:ilvl w:val="0"/>
          <w:numId w:val="6"/>
        </w:numPr>
        <w:tabs>
          <w:tab w:val="clear" w:pos="56"/>
          <w:tab w:val="num" w:pos="396"/>
        </w:tabs>
        <w:suppressAutoHyphens/>
        <w:spacing w:after="0"/>
        <w:ind w:left="396" w:right="-34"/>
        <w:jc w:val="both"/>
        <w:rPr>
          <w:rFonts w:ascii="Arial" w:hAnsi="Arial" w:cs="Arial"/>
          <w:sz w:val="20"/>
          <w:szCs w:val="20"/>
        </w:rPr>
      </w:pPr>
      <w:r w:rsidRPr="00C721AD">
        <w:rPr>
          <w:rFonts w:ascii="Arial" w:hAnsi="Arial" w:cs="Arial"/>
          <w:bCs/>
          <w:sz w:val="20"/>
          <w:szCs w:val="20"/>
          <w:lang w:eastAsia="ar-SA"/>
        </w:rPr>
        <w:t>če je v roku oddana in elektronsko podpisana s kvalificiranim digitalnim potrdilom ali mobilno identiteto smsPASS;</w:t>
      </w:r>
    </w:p>
    <w:p w14:paraId="3962C7B1" w14:textId="7240C5E0" w:rsidR="007259C0" w:rsidRPr="00C721AD" w:rsidRDefault="007259C0" w:rsidP="00C721AD">
      <w:pPr>
        <w:pStyle w:val="Odstavekseznama"/>
        <w:widowControl w:val="0"/>
        <w:numPr>
          <w:ilvl w:val="0"/>
          <w:numId w:val="6"/>
        </w:numPr>
        <w:tabs>
          <w:tab w:val="clear" w:pos="56"/>
          <w:tab w:val="num" w:pos="340"/>
        </w:tabs>
        <w:suppressAutoHyphens/>
        <w:spacing w:after="0"/>
        <w:ind w:left="340" w:right="-34"/>
        <w:jc w:val="both"/>
        <w:rPr>
          <w:rFonts w:ascii="Arial" w:hAnsi="Arial" w:cs="Arial"/>
          <w:color w:val="000000"/>
          <w:sz w:val="20"/>
          <w:szCs w:val="20"/>
          <w:lang w:eastAsia="ar-SA"/>
        </w:rPr>
      </w:pPr>
      <w:r w:rsidRPr="00C721AD">
        <w:rPr>
          <w:rFonts w:ascii="Arial" w:hAnsi="Arial" w:cs="Arial"/>
          <w:color w:val="000000"/>
          <w:sz w:val="20"/>
          <w:szCs w:val="20"/>
          <w:lang w:eastAsia="ar-SA"/>
        </w:rPr>
        <w:t xml:space="preserve">ali če je oddana </w:t>
      </w:r>
      <w:r w:rsidRPr="00C721AD">
        <w:rPr>
          <w:rFonts w:ascii="Arial" w:hAnsi="Arial" w:cs="Arial"/>
          <w:bCs/>
          <w:sz w:val="20"/>
          <w:szCs w:val="20"/>
          <w:lang w:eastAsia="ar-SA"/>
        </w:rPr>
        <w:t xml:space="preserve">brez kvalificiranega digitalnega potrdila ali mobilne identitete smsPASS). Prijavitelj mora v tem primeru </w:t>
      </w:r>
      <w:r w:rsidRPr="00C721AD">
        <w:rPr>
          <w:rFonts w:ascii="Arial" w:hAnsi="Arial" w:cs="Arial"/>
          <w:color w:val="000000"/>
          <w:sz w:val="20"/>
          <w:szCs w:val="20"/>
          <w:lang w:eastAsia="ar-SA"/>
        </w:rPr>
        <w:t xml:space="preserve">dopolnitev še </w:t>
      </w:r>
      <w:r w:rsidRPr="00C721AD">
        <w:rPr>
          <w:rFonts w:ascii="Arial" w:hAnsi="Arial" w:cs="Arial"/>
          <w:b/>
          <w:color w:val="000000"/>
          <w:sz w:val="20"/>
          <w:szCs w:val="20"/>
          <w:lang w:eastAsia="ar-SA"/>
        </w:rPr>
        <w:t>natisniti, lastnoročno podpisati</w:t>
      </w:r>
      <w:r w:rsidRPr="00C721AD">
        <w:rPr>
          <w:rFonts w:ascii="Arial" w:hAnsi="Arial" w:cs="Arial"/>
          <w:color w:val="000000"/>
          <w:sz w:val="20"/>
          <w:szCs w:val="20"/>
          <w:lang w:eastAsia="ar-SA"/>
        </w:rPr>
        <w:t xml:space="preserve"> </w:t>
      </w:r>
      <w:r w:rsidRPr="00C721AD">
        <w:rPr>
          <w:rFonts w:ascii="Arial" w:hAnsi="Arial" w:cs="Arial"/>
          <w:b/>
          <w:color w:val="000000"/>
          <w:sz w:val="20"/>
          <w:szCs w:val="20"/>
          <w:lang w:eastAsia="ar-SA"/>
        </w:rPr>
        <w:t xml:space="preserve">in žigosati </w:t>
      </w:r>
      <w:r w:rsidRPr="00C721AD">
        <w:rPr>
          <w:rFonts w:ascii="Arial" w:hAnsi="Arial" w:cs="Arial"/>
          <w:color w:val="000000"/>
          <w:sz w:val="20"/>
          <w:szCs w:val="20"/>
          <w:lang w:eastAsia="ar-SA"/>
        </w:rPr>
        <w:t xml:space="preserve">(ali </w:t>
      </w:r>
      <w:r w:rsidR="00C721AD" w:rsidRPr="00C721AD">
        <w:rPr>
          <w:rFonts w:ascii="Arial" w:hAnsi="Arial" w:cs="Arial"/>
          <w:color w:val="000000"/>
          <w:sz w:val="20"/>
          <w:szCs w:val="20"/>
          <w:lang w:eastAsia="ar-SA"/>
        </w:rPr>
        <w:t xml:space="preserve">dodati </w:t>
      </w:r>
      <w:r w:rsidRPr="00C721AD">
        <w:rPr>
          <w:rFonts w:ascii="Arial" w:hAnsi="Arial" w:cs="Arial"/>
          <w:color w:val="000000"/>
          <w:sz w:val="20"/>
          <w:szCs w:val="20"/>
          <w:lang w:eastAsia="ar-SA"/>
        </w:rPr>
        <w:t>izjav</w:t>
      </w:r>
      <w:r w:rsidR="00C721AD" w:rsidRPr="00C721AD">
        <w:rPr>
          <w:rFonts w:ascii="Arial" w:hAnsi="Arial" w:cs="Arial"/>
          <w:color w:val="000000"/>
          <w:sz w:val="20"/>
          <w:szCs w:val="20"/>
          <w:lang w:eastAsia="ar-SA"/>
        </w:rPr>
        <w:t>o</w:t>
      </w:r>
      <w:r w:rsidRPr="00C721AD">
        <w:rPr>
          <w:rFonts w:ascii="Arial" w:hAnsi="Arial" w:cs="Arial"/>
          <w:color w:val="000000"/>
          <w:sz w:val="20"/>
          <w:szCs w:val="20"/>
          <w:lang w:eastAsia="ar-SA"/>
        </w:rPr>
        <w:t>, da poslujete brez žiga)</w:t>
      </w:r>
      <w:r w:rsidRPr="00C721AD">
        <w:rPr>
          <w:rFonts w:ascii="Arial" w:hAnsi="Arial" w:cs="Arial"/>
          <w:b/>
          <w:color w:val="000000"/>
          <w:sz w:val="20"/>
          <w:szCs w:val="20"/>
          <w:lang w:eastAsia="ar-SA"/>
        </w:rPr>
        <w:t xml:space="preserve"> </w:t>
      </w:r>
      <w:r w:rsidRPr="00C721AD">
        <w:rPr>
          <w:rFonts w:ascii="Arial" w:hAnsi="Arial" w:cs="Arial"/>
          <w:color w:val="000000"/>
          <w:sz w:val="20"/>
          <w:szCs w:val="20"/>
          <w:lang w:eastAsia="ar-SA"/>
        </w:rPr>
        <w:t xml:space="preserve">ter ali poslati po pošti z navadno poštno pošiljko, ki bo v vložišče ministrstva prispela do roka ali do roka poslati po pošti s priporočeno poštno pošiljko ali do roka oddati v glavni pisarni v poslovnem času </w:t>
      </w:r>
      <w:r w:rsidR="001760EB" w:rsidRPr="00C721AD">
        <w:rPr>
          <w:rFonts w:ascii="Arial" w:hAnsi="Arial" w:cs="Arial"/>
          <w:color w:val="000000"/>
          <w:sz w:val="20"/>
          <w:szCs w:val="20"/>
          <w:lang w:eastAsia="ar-SA"/>
        </w:rPr>
        <w:t>m</w:t>
      </w:r>
      <w:r w:rsidRPr="00C721AD">
        <w:rPr>
          <w:rFonts w:ascii="Arial" w:hAnsi="Arial" w:cs="Arial"/>
          <w:color w:val="000000"/>
          <w:sz w:val="20"/>
          <w:szCs w:val="20"/>
          <w:lang w:eastAsia="ar-SA"/>
        </w:rPr>
        <w:t>inistrstva.</w:t>
      </w:r>
    </w:p>
    <w:p w14:paraId="1D939291" w14:textId="77777777" w:rsidR="001760EB" w:rsidRPr="00C721AD" w:rsidRDefault="001760EB" w:rsidP="00C721AD">
      <w:pPr>
        <w:pStyle w:val="Brezrazmikov"/>
        <w:spacing w:line="276" w:lineRule="auto"/>
        <w:jc w:val="both"/>
        <w:rPr>
          <w:rFonts w:ascii="Arial" w:hAnsi="Arial" w:cs="Arial"/>
          <w:sz w:val="20"/>
          <w:szCs w:val="20"/>
        </w:rPr>
      </w:pPr>
    </w:p>
    <w:p w14:paraId="416A802B" w14:textId="77777777" w:rsidR="007259C0" w:rsidRPr="00C721AD" w:rsidRDefault="007259C0"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Prijavitelj v dopolnitvi </w:t>
      </w:r>
      <w:r w:rsidRPr="00C721AD">
        <w:rPr>
          <w:rFonts w:ascii="Arial" w:hAnsi="Arial" w:cs="Arial"/>
          <w:b/>
          <w:sz w:val="20"/>
          <w:szCs w:val="20"/>
        </w:rPr>
        <w:t>ne sme spreminjati</w:t>
      </w:r>
      <w:r w:rsidRPr="00C721AD">
        <w:rPr>
          <w:rFonts w:ascii="Arial" w:hAnsi="Arial" w:cs="Arial"/>
          <w:sz w:val="20"/>
          <w:szCs w:val="20"/>
        </w:rPr>
        <w:t xml:space="preserve"> višine zaprošenih sredstev, ali tistih elementov vloge, ki vplivajo ali bi lahko vplivali na drugačno razvrstitev njegove vloge glede na preostale vloge, ki jih je ministrstvo prejelo v postopku dodelitve sredstev. </w:t>
      </w:r>
    </w:p>
    <w:p w14:paraId="2DC3D401" w14:textId="77777777" w:rsidR="007259C0" w:rsidRPr="00C721AD" w:rsidRDefault="007259C0" w:rsidP="00C721AD">
      <w:pPr>
        <w:pStyle w:val="Brezrazmikov"/>
        <w:spacing w:line="276" w:lineRule="auto"/>
        <w:jc w:val="both"/>
        <w:rPr>
          <w:rFonts w:ascii="Arial" w:hAnsi="Arial" w:cs="Arial"/>
          <w:sz w:val="20"/>
          <w:szCs w:val="20"/>
          <w:lang w:eastAsia="sl-SI"/>
        </w:rPr>
      </w:pPr>
    </w:p>
    <w:p w14:paraId="4CA8F0CC" w14:textId="77777777" w:rsidR="007259C0" w:rsidRPr="00C721AD" w:rsidRDefault="007259C0" w:rsidP="00C721AD">
      <w:pPr>
        <w:pStyle w:val="Brezrazmikov"/>
        <w:spacing w:line="276" w:lineRule="auto"/>
        <w:jc w:val="both"/>
        <w:rPr>
          <w:rFonts w:ascii="Arial" w:hAnsi="Arial" w:cs="Arial"/>
          <w:sz w:val="20"/>
          <w:szCs w:val="20"/>
          <w:lang w:eastAsia="sl-SI"/>
        </w:rPr>
      </w:pPr>
      <w:r w:rsidRPr="00C721AD">
        <w:rPr>
          <w:rFonts w:ascii="Arial" w:hAnsi="Arial" w:cs="Arial"/>
          <w:sz w:val="20"/>
          <w:szCs w:val="20"/>
          <w:lang w:eastAsia="sl-SI"/>
        </w:rPr>
        <w:t xml:space="preserve">Če prijavitelj vloge ne dopolni ali ustrezno ne dopolni v zahtevanem roku, minister vlogo zavrže s sklepom. </w:t>
      </w:r>
    </w:p>
    <w:p w14:paraId="082A9210" w14:textId="77777777" w:rsidR="00BF79FE" w:rsidRPr="00C721AD" w:rsidRDefault="00BF79FE" w:rsidP="00C721AD">
      <w:pPr>
        <w:pStyle w:val="Brezrazmikov"/>
        <w:spacing w:line="276" w:lineRule="auto"/>
        <w:jc w:val="both"/>
        <w:rPr>
          <w:rFonts w:ascii="Arial" w:hAnsi="Arial" w:cs="Arial"/>
          <w:sz w:val="20"/>
          <w:szCs w:val="20"/>
          <w:lang w:eastAsia="sl-SI"/>
        </w:rPr>
      </w:pPr>
    </w:p>
    <w:p w14:paraId="57715F5E" w14:textId="07EB08B0" w:rsidR="00B75D46" w:rsidRPr="00C721AD" w:rsidRDefault="00B75D46" w:rsidP="00C721AD">
      <w:pPr>
        <w:pStyle w:val="Brezrazmikov"/>
        <w:numPr>
          <w:ilvl w:val="0"/>
          <w:numId w:val="10"/>
        </w:numPr>
        <w:spacing w:line="276" w:lineRule="auto"/>
        <w:jc w:val="both"/>
        <w:rPr>
          <w:rFonts w:ascii="Arial" w:hAnsi="Arial" w:cs="Arial"/>
          <w:b/>
          <w:sz w:val="20"/>
          <w:szCs w:val="20"/>
        </w:rPr>
      </w:pPr>
      <w:r w:rsidRPr="00C721AD">
        <w:rPr>
          <w:rFonts w:ascii="Arial" w:hAnsi="Arial" w:cs="Arial"/>
          <w:b/>
          <w:sz w:val="20"/>
          <w:szCs w:val="20"/>
        </w:rPr>
        <w:t>Odloč</w:t>
      </w:r>
      <w:r w:rsidR="000928A1" w:rsidRPr="00C721AD">
        <w:rPr>
          <w:rFonts w:ascii="Arial" w:hAnsi="Arial" w:cs="Arial"/>
          <w:b/>
          <w:sz w:val="20"/>
          <w:szCs w:val="20"/>
        </w:rPr>
        <w:t>anje</w:t>
      </w:r>
      <w:r w:rsidRPr="00C721AD">
        <w:rPr>
          <w:rFonts w:ascii="Arial" w:hAnsi="Arial" w:cs="Arial"/>
          <w:b/>
          <w:sz w:val="20"/>
          <w:szCs w:val="20"/>
        </w:rPr>
        <w:t xml:space="preserve"> o izboru</w:t>
      </w:r>
    </w:p>
    <w:p w14:paraId="26E579D4" w14:textId="77777777" w:rsidR="000928A1" w:rsidRPr="00C721AD" w:rsidRDefault="000928A1"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Predlog števila projektov, katerih izvedbo bo financiralo ministrstvo, bo oblikovala pristojna strokovna komisija, upoštevajoč njihovo finančno zahtevnost in za ta javni razpis predvidena finančna sredstva. Dokončno odločitev o izboru izvajalcev bo sprejel minister na podlagi predloga strokovne komisije. </w:t>
      </w:r>
    </w:p>
    <w:p w14:paraId="4C7F7116" w14:textId="77777777" w:rsidR="000928A1" w:rsidRPr="00C721AD" w:rsidRDefault="000928A1" w:rsidP="00C721AD">
      <w:pPr>
        <w:pStyle w:val="Brezrazmikov"/>
        <w:spacing w:line="276" w:lineRule="auto"/>
        <w:ind w:left="1145"/>
        <w:jc w:val="both"/>
        <w:rPr>
          <w:rFonts w:ascii="Arial" w:hAnsi="Arial" w:cs="Arial"/>
          <w:sz w:val="20"/>
          <w:szCs w:val="20"/>
        </w:rPr>
      </w:pPr>
    </w:p>
    <w:p w14:paraId="5022463D" w14:textId="77777777" w:rsidR="000928A1" w:rsidRPr="00C721AD" w:rsidRDefault="000928A1" w:rsidP="00C721AD">
      <w:pPr>
        <w:pStyle w:val="Brezrazmikov"/>
        <w:spacing w:line="276" w:lineRule="auto"/>
        <w:jc w:val="both"/>
        <w:rPr>
          <w:rFonts w:ascii="Arial" w:hAnsi="Arial" w:cs="Arial"/>
          <w:sz w:val="20"/>
          <w:szCs w:val="20"/>
        </w:rPr>
      </w:pPr>
      <w:r w:rsidRPr="00C721AD">
        <w:rPr>
          <w:rFonts w:ascii="Arial" w:hAnsi="Arial" w:cs="Arial"/>
          <w:sz w:val="20"/>
          <w:szCs w:val="20"/>
        </w:rPr>
        <w:t>Minister o vsaki formalno ustrezni vlogi, prispeli na javni razpis, izda posamično odločbo, s katero odloči o odobritvi in deležu (so)financiranja ali o zavrnitvi sofinanciranja posameznega projekta.</w:t>
      </w:r>
    </w:p>
    <w:p w14:paraId="78FC69E7" w14:textId="77777777" w:rsidR="000928A1" w:rsidRPr="00C721AD" w:rsidRDefault="000928A1" w:rsidP="00C721AD">
      <w:pPr>
        <w:pStyle w:val="Brezrazmikov"/>
        <w:spacing w:line="276" w:lineRule="auto"/>
        <w:jc w:val="both"/>
        <w:rPr>
          <w:rFonts w:ascii="Arial" w:hAnsi="Arial" w:cs="Arial"/>
          <w:color w:val="000000"/>
          <w:sz w:val="20"/>
          <w:szCs w:val="20"/>
        </w:rPr>
      </w:pPr>
    </w:p>
    <w:p w14:paraId="4DED658E" w14:textId="5EB8F784" w:rsidR="000928A1" w:rsidRPr="00C721AD" w:rsidRDefault="000928A1" w:rsidP="00C721AD">
      <w:pPr>
        <w:pStyle w:val="Brezrazmikov"/>
        <w:spacing w:line="276" w:lineRule="auto"/>
        <w:jc w:val="both"/>
        <w:rPr>
          <w:rFonts w:ascii="Arial" w:hAnsi="Arial" w:cs="Arial"/>
          <w:color w:val="000000"/>
          <w:sz w:val="20"/>
          <w:szCs w:val="20"/>
        </w:rPr>
      </w:pPr>
      <w:r w:rsidRPr="00C721AD">
        <w:rPr>
          <w:rFonts w:ascii="Arial" w:hAnsi="Arial" w:cs="Arial"/>
          <w:color w:val="000000"/>
          <w:sz w:val="20"/>
          <w:szCs w:val="20"/>
        </w:rPr>
        <w:t>Ministrstvo si pridržuje pravico, da lahko javni razpis prekliče kadar koli do izdaje odločb o (ne)izboru.</w:t>
      </w:r>
    </w:p>
    <w:p w14:paraId="6E56E307" w14:textId="77777777" w:rsidR="000928A1" w:rsidRPr="00C721AD" w:rsidRDefault="000928A1" w:rsidP="00C721AD">
      <w:pPr>
        <w:pStyle w:val="Brezrazmikov"/>
        <w:spacing w:line="276" w:lineRule="auto"/>
        <w:jc w:val="both"/>
        <w:rPr>
          <w:rFonts w:ascii="Arial" w:hAnsi="Arial" w:cs="Arial"/>
          <w:color w:val="000000"/>
          <w:sz w:val="20"/>
          <w:szCs w:val="20"/>
        </w:rPr>
      </w:pPr>
    </w:p>
    <w:p w14:paraId="5652C647" w14:textId="7EFDEC15" w:rsidR="000928A1" w:rsidRPr="00C721AD" w:rsidRDefault="000928A1" w:rsidP="00C721AD">
      <w:pPr>
        <w:pStyle w:val="Brezrazmikov"/>
        <w:spacing w:line="276" w:lineRule="auto"/>
        <w:jc w:val="both"/>
        <w:rPr>
          <w:rFonts w:ascii="Arial" w:hAnsi="Arial" w:cs="Arial"/>
          <w:color w:val="000000"/>
          <w:sz w:val="20"/>
          <w:szCs w:val="20"/>
        </w:rPr>
      </w:pPr>
      <w:r w:rsidRPr="00C721AD">
        <w:rPr>
          <w:rFonts w:ascii="Arial" w:hAnsi="Arial" w:cs="Arial"/>
          <w:color w:val="000000"/>
          <w:sz w:val="20"/>
          <w:szCs w:val="20"/>
        </w:rPr>
        <w:t xml:space="preserve">Z izvajalci izbranih projektov bo na podlagi odločbe sklenjena pogodba za obdobje iz tega javnega razpisa. </w:t>
      </w:r>
    </w:p>
    <w:p w14:paraId="408D662A" w14:textId="77777777" w:rsidR="000928A1" w:rsidRPr="00C721AD" w:rsidRDefault="000928A1" w:rsidP="00C721AD">
      <w:pPr>
        <w:pStyle w:val="Brezrazmikov"/>
        <w:spacing w:line="276" w:lineRule="auto"/>
        <w:jc w:val="both"/>
        <w:rPr>
          <w:rFonts w:ascii="Arial" w:hAnsi="Arial" w:cs="Arial"/>
          <w:sz w:val="20"/>
          <w:szCs w:val="20"/>
        </w:rPr>
      </w:pPr>
    </w:p>
    <w:p w14:paraId="0B9520F8" w14:textId="77777777" w:rsidR="000928A1" w:rsidRPr="00C721AD" w:rsidRDefault="000928A1"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Ministrstvo lahko ob naknadni ugotovitvi o neizpolnjevanju pogojev in po že izdani dokončni odločbi o izboru projekta spremeni odločitev in z izvajalcem projekta ne sklene pogodbe. Prav tako lahko </w:t>
      </w:r>
      <w:bookmarkStart w:id="7" w:name="_Hlk29982214"/>
      <w:r w:rsidRPr="00C721AD">
        <w:rPr>
          <w:rFonts w:ascii="Arial" w:hAnsi="Arial" w:cs="Arial"/>
          <w:sz w:val="20"/>
          <w:szCs w:val="20"/>
        </w:rPr>
        <w:t>ob naknadni ugotovitvi o neizpolnjevanju pogojev ali pogodbenih obveznosti razveže že sklenjeno pogodbo, v primeru že izplačanih sredstev pa zahteva povračilo sredstev.</w:t>
      </w:r>
      <w:bookmarkEnd w:id="7"/>
    </w:p>
    <w:p w14:paraId="74BECA6B" w14:textId="77777777" w:rsidR="00B75D46" w:rsidRPr="00C721AD" w:rsidRDefault="00B75D46" w:rsidP="00C721AD">
      <w:pPr>
        <w:jc w:val="both"/>
        <w:rPr>
          <w:rFonts w:ascii="Arial" w:hAnsi="Arial" w:cs="Arial"/>
          <w:b/>
          <w:sz w:val="20"/>
          <w:szCs w:val="20"/>
        </w:rPr>
      </w:pPr>
    </w:p>
    <w:p w14:paraId="566868E6" w14:textId="77777777" w:rsidR="000A65E7" w:rsidRPr="00C721AD" w:rsidRDefault="000A65E7" w:rsidP="00C721AD">
      <w:pPr>
        <w:pStyle w:val="Brezrazmikov"/>
        <w:numPr>
          <w:ilvl w:val="0"/>
          <w:numId w:val="10"/>
        </w:numPr>
        <w:spacing w:line="276" w:lineRule="auto"/>
        <w:jc w:val="both"/>
        <w:rPr>
          <w:rFonts w:ascii="Arial" w:hAnsi="Arial" w:cs="Arial"/>
          <w:b/>
          <w:bCs/>
          <w:sz w:val="20"/>
          <w:szCs w:val="20"/>
          <w:lang w:eastAsia="sl-SI"/>
        </w:rPr>
      </w:pPr>
      <w:r w:rsidRPr="00C721AD">
        <w:rPr>
          <w:rFonts w:ascii="Arial" w:hAnsi="Arial" w:cs="Arial"/>
          <w:b/>
          <w:bCs/>
          <w:sz w:val="20"/>
          <w:szCs w:val="20"/>
          <w:lang w:eastAsia="sl-SI"/>
        </w:rPr>
        <w:lastRenderedPageBreak/>
        <w:t xml:space="preserve">Obveščanje o izboru </w:t>
      </w:r>
    </w:p>
    <w:p w14:paraId="74E592AD" w14:textId="77777777" w:rsidR="00CC7FFC" w:rsidRDefault="00CC7FFC" w:rsidP="00C721AD">
      <w:pPr>
        <w:autoSpaceDE w:val="0"/>
        <w:autoSpaceDN w:val="0"/>
        <w:adjustRightInd w:val="0"/>
        <w:spacing w:after="240"/>
        <w:jc w:val="both"/>
        <w:rPr>
          <w:rFonts w:ascii="Arial" w:hAnsi="Arial" w:cs="Arial"/>
          <w:sz w:val="20"/>
          <w:szCs w:val="20"/>
        </w:rPr>
      </w:pPr>
    </w:p>
    <w:p w14:paraId="1CBFAB6D" w14:textId="2FEEBD6C" w:rsidR="000928A1" w:rsidRPr="00C721AD" w:rsidRDefault="000928A1" w:rsidP="00C721AD">
      <w:pPr>
        <w:autoSpaceDE w:val="0"/>
        <w:autoSpaceDN w:val="0"/>
        <w:adjustRightInd w:val="0"/>
        <w:spacing w:after="240"/>
        <w:jc w:val="both"/>
        <w:rPr>
          <w:rFonts w:ascii="Arial" w:hAnsi="Arial" w:cs="Arial"/>
          <w:sz w:val="20"/>
          <w:szCs w:val="20"/>
        </w:rPr>
      </w:pPr>
      <w:r w:rsidRPr="00C721AD">
        <w:rPr>
          <w:rFonts w:ascii="Arial" w:hAnsi="Arial" w:cs="Arial"/>
          <w:sz w:val="20"/>
          <w:szCs w:val="20"/>
        </w:rPr>
        <w:t>Ministrstvo bo prijavitelje o izid</w:t>
      </w:r>
      <w:r w:rsidR="00B2736F">
        <w:rPr>
          <w:rFonts w:ascii="Arial" w:hAnsi="Arial" w:cs="Arial"/>
          <w:sz w:val="20"/>
          <w:szCs w:val="20"/>
        </w:rPr>
        <w:t>u</w:t>
      </w:r>
      <w:r w:rsidRPr="00C721AD">
        <w:rPr>
          <w:rFonts w:ascii="Arial" w:hAnsi="Arial" w:cs="Arial"/>
          <w:sz w:val="20"/>
          <w:szCs w:val="20"/>
        </w:rPr>
        <w:t xml:space="preserve"> razpisa obvestilo najkasneje v 60. dneh po zaključku odpiranja vlog, prispelih na javni razpis, ki se bo </w:t>
      </w:r>
      <w:r w:rsidR="00B2736F">
        <w:rPr>
          <w:rFonts w:ascii="Arial" w:hAnsi="Arial" w:cs="Arial"/>
          <w:sz w:val="20"/>
          <w:szCs w:val="20"/>
        </w:rPr>
        <w:t>za</w:t>
      </w:r>
      <w:r w:rsidRPr="00C721AD">
        <w:rPr>
          <w:rFonts w:ascii="Arial" w:hAnsi="Arial" w:cs="Arial"/>
          <w:sz w:val="20"/>
          <w:szCs w:val="20"/>
        </w:rPr>
        <w:t>čelo po preteku roka za oddajo vlog in zaključilo na dan prejema zadnje po pozivu dopolnjene vloge</w:t>
      </w:r>
      <w:r w:rsidR="00B2736F">
        <w:rPr>
          <w:rFonts w:ascii="Arial" w:hAnsi="Arial" w:cs="Arial"/>
          <w:sz w:val="20"/>
          <w:szCs w:val="20"/>
        </w:rPr>
        <w:t xml:space="preserve"> </w:t>
      </w:r>
      <w:r w:rsidRPr="00C721AD">
        <w:rPr>
          <w:rFonts w:ascii="Arial" w:hAnsi="Arial" w:cs="Arial"/>
          <w:sz w:val="20"/>
          <w:szCs w:val="20"/>
        </w:rPr>
        <w:t xml:space="preserve">oz. ko se iztečejo vsi roki za dopolnjevanje vlog. Do takrat ne bo možno dajati delnih informacij. </w:t>
      </w:r>
    </w:p>
    <w:p w14:paraId="002043CD" w14:textId="77777777" w:rsidR="000928A1" w:rsidRPr="00C721AD" w:rsidRDefault="000928A1" w:rsidP="00C721AD">
      <w:pPr>
        <w:autoSpaceDE w:val="0"/>
        <w:autoSpaceDN w:val="0"/>
        <w:adjustRightInd w:val="0"/>
        <w:spacing w:after="240"/>
        <w:jc w:val="both"/>
        <w:rPr>
          <w:rFonts w:ascii="Arial" w:eastAsiaTheme="minorHAnsi" w:hAnsi="Arial" w:cs="Arial"/>
          <w:sz w:val="20"/>
          <w:szCs w:val="20"/>
        </w:rPr>
      </w:pPr>
      <w:r w:rsidRPr="00C721AD">
        <w:rPr>
          <w:rFonts w:ascii="Arial" w:eastAsiaTheme="minorHAnsi" w:hAnsi="Arial" w:cs="Arial"/>
          <w:sz w:val="20"/>
          <w:szCs w:val="20"/>
        </w:rPr>
        <w:t xml:space="preserve">Prijavitelj lahko v roku 30 dni od prejema odločbe vloži tožbo na Upravno sodišče RS. V skladu s petim odstavkom 94. člena ZUJIK je vložitev tožbe dovoljena zaradi bistvenih kršitev postopka, izbire izvajalca, ki ne izpolnjuje pogojev oziroma očitne kršitve kriterijev vrednotenja in ocenjevanja. Vložena tožba ne zadrži podpisa pogodb z drugimi izbranimi prijavitelji. </w:t>
      </w:r>
    </w:p>
    <w:p w14:paraId="70D5C2B9" w14:textId="77777777" w:rsidR="000928A1" w:rsidRPr="00C721AD" w:rsidRDefault="000928A1" w:rsidP="00C721AD">
      <w:pPr>
        <w:widowControl w:val="0"/>
        <w:suppressAutoHyphens/>
        <w:ind w:right="-34"/>
        <w:jc w:val="both"/>
        <w:rPr>
          <w:rFonts w:ascii="Arial" w:hAnsi="Arial" w:cs="Arial"/>
          <w:sz w:val="20"/>
          <w:szCs w:val="20"/>
          <w:lang w:eastAsia="ar-SA"/>
        </w:rPr>
      </w:pPr>
      <w:r w:rsidRPr="00C721AD">
        <w:rPr>
          <w:rFonts w:ascii="Arial" w:eastAsiaTheme="minorHAnsi" w:hAnsi="Arial" w:cs="Arial"/>
          <w:sz w:val="20"/>
          <w:szCs w:val="20"/>
        </w:rPr>
        <w:t xml:space="preserve">Rezultati javnega razpisa bodo javno objavljeni na spletni strani ministrstva: </w:t>
      </w:r>
      <w:r w:rsidRPr="00C721AD">
        <w:rPr>
          <w:rFonts w:ascii="Arial" w:hAnsi="Arial" w:cs="Arial"/>
          <w:sz w:val="20"/>
          <w:szCs w:val="20"/>
          <w:lang w:eastAsia="ar-SA"/>
        </w:rPr>
        <w:t>http://www.gov.si/drzavni-organi/ministrstva/ministrstvo-za- kulturo.</w:t>
      </w:r>
    </w:p>
    <w:p w14:paraId="5ACBF7D3" w14:textId="77777777" w:rsidR="000A65E7" w:rsidRPr="00C721AD" w:rsidRDefault="000A65E7" w:rsidP="00C721AD">
      <w:pPr>
        <w:pStyle w:val="Brezrazmikov"/>
        <w:spacing w:line="276" w:lineRule="auto"/>
        <w:jc w:val="both"/>
        <w:rPr>
          <w:rFonts w:ascii="Arial" w:hAnsi="Arial" w:cs="Arial"/>
          <w:sz w:val="20"/>
          <w:szCs w:val="20"/>
        </w:rPr>
      </w:pPr>
      <w:r w:rsidRPr="00C721AD">
        <w:rPr>
          <w:rFonts w:ascii="Arial" w:eastAsiaTheme="minorHAnsi" w:hAnsi="Arial" w:cs="Arial"/>
          <w:sz w:val="20"/>
          <w:szCs w:val="20"/>
        </w:rPr>
        <w:t>.</w:t>
      </w:r>
    </w:p>
    <w:p w14:paraId="5DEF4ED7" w14:textId="77777777" w:rsidR="000A65E7" w:rsidRPr="00C721AD" w:rsidRDefault="000A65E7" w:rsidP="00C721AD">
      <w:pPr>
        <w:pStyle w:val="Brezrazmikov"/>
        <w:numPr>
          <w:ilvl w:val="0"/>
          <w:numId w:val="10"/>
        </w:numPr>
        <w:spacing w:line="276" w:lineRule="auto"/>
        <w:jc w:val="both"/>
        <w:rPr>
          <w:rFonts w:ascii="Arial" w:hAnsi="Arial" w:cs="Arial"/>
          <w:b/>
          <w:sz w:val="20"/>
          <w:szCs w:val="20"/>
        </w:rPr>
      </w:pPr>
      <w:r w:rsidRPr="00C721AD">
        <w:rPr>
          <w:rFonts w:ascii="Arial" w:hAnsi="Arial" w:cs="Arial"/>
          <w:b/>
          <w:sz w:val="20"/>
          <w:szCs w:val="20"/>
        </w:rPr>
        <w:t>Pristojna uslužbenka za dajanje informacij in pojasnil</w:t>
      </w:r>
    </w:p>
    <w:p w14:paraId="40B06B3E" w14:textId="77777777" w:rsidR="000A65E7" w:rsidRPr="00C721AD" w:rsidRDefault="000A65E7" w:rsidP="00C721AD">
      <w:pPr>
        <w:pStyle w:val="Brezrazmikov"/>
        <w:spacing w:line="276" w:lineRule="auto"/>
        <w:jc w:val="both"/>
        <w:rPr>
          <w:rFonts w:ascii="Arial" w:hAnsi="Arial" w:cs="Arial"/>
          <w:sz w:val="20"/>
          <w:szCs w:val="20"/>
        </w:rPr>
      </w:pPr>
    </w:p>
    <w:p w14:paraId="4B0EFAE5" w14:textId="77777777"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Pristojna uslužbenka za dajanje informacij in pojasnil v zvezi z razpisno dokumentacijo in potekom javnega razpisa je Marjeta Preželj, elektronska pošta: marjeta.prezelj@gov.si.</w:t>
      </w:r>
    </w:p>
    <w:p w14:paraId="51CCE40F" w14:textId="5A2AC096"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                                                                                                     </w:t>
      </w:r>
    </w:p>
    <w:p w14:paraId="4A993DBB" w14:textId="352B220B"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                    </w:t>
      </w:r>
    </w:p>
    <w:p w14:paraId="73E211B0" w14:textId="77777777" w:rsidR="000A65E7" w:rsidRPr="00C721AD" w:rsidRDefault="000A65E7" w:rsidP="00C721AD">
      <w:pPr>
        <w:pStyle w:val="Brezrazmikov"/>
        <w:spacing w:line="276" w:lineRule="auto"/>
        <w:jc w:val="both"/>
        <w:rPr>
          <w:rFonts w:ascii="Arial" w:hAnsi="Arial" w:cs="Arial"/>
          <w:sz w:val="20"/>
          <w:szCs w:val="20"/>
        </w:rPr>
      </w:pPr>
      <w:r w:rsidRPr="00C721AD">
        <w:rPr>
          <w:rFonts w:ascii="Arial" w:hAnsi="Arial" w:cs="Arial"/>
          <w:sz w:val="20"/>
          <w:szCs w:val="20"/>
        </w:rPr>
        <w:t xml:space="preserve">                                                                                                  </w:t>
      </w:r>
      <w:r w:rsidR="00790A23" w:rsidRPr="00C721AD">
        <w:rPr>
          <w:rFonts w:ascii="Arial" w:hAnsi="Arial" w:cs="Arial"/>
          <w:sz w:val="20"/>
          <w:szCs w:val="20"/>
        </w:rPr>
        <w:t>dr. Vasko Simoniti</w:t>
      </w:r>
    </w:p>
    <w:p w14:paraId="42CD7636" w14:textId="77777777" w:rsidR="000A65E7" w:rsidRPr="006703F4" w:rsidRDefault="000A65E7" w:rsidP="00C721AD">
      <w:pPr>
        <w:jc w:val="both"/>
        <w:rPr>
          <w:rFonts w:ascii="Arial" w:hAnsi="Arial" w:cs="Arial"/>
          <w:sz w:val="20"/>
          <w:szCs w:val="20"/>
        </w:rPr>
      </w:pPr>
      <w:r w:rsidRPr="00C721AD">
        <w:rPr>
          <w:rFonts w:ascii="Arial" w:hAnsi="Arial" w:cs="Arial"/>
          <w:sz w:val="20"/>
          <w:szCs w:val="20"/>
        </w:rPr>
        <w:t xml:space="preserve">                                                                                                  minister</w:t>
      </w:r>
    </w:p>
    <w:p w14:paraId="5F3CD766" w14:textId="77777777" w:rsidR="000A65E7" w:rsidRPr="006703F4" w:rsidRDefault="000A65E7" w:rsidP="00C721AD">
      <w:pPr>
        <w:jc w:val="both"/>
        <w:rPr>
          <w:rFonts w:ascii="Arial" w:hAnsi="Arial" w:cs="Arial"/>
          <w:sz w:val="20"/>
          <w:szCs w:val="20"/>
        </w:rPr>
      </w:pPr>
    </w:p>
    <w:p w14:paraId="3C203F78" w14:textId="77777777" w:rsidR="000A65E7" w:rsidRPr="006703F4" w:rsidRDefault="000A65E7" w:rsidP="00C721AD">
      <w:pPr>
        <w:jc w:val="both"/>
        <w:rPr>
          <w:rFonts w:ascii="Arial" w:hAnsi="Arial" w:cs="Arial"/>
          <w:sz w:val="20"/>
          <w:szCs w:val="20"/>
        </w:rPr>
      </w:pPr>
    </w:p>
    <w:p w14:paraId="3C2FA926" w14:textId="77777777" w:rsidR="000A65E7" w:rsidRPr="006703F4" w:rsidRDefault="000A65E7" w:rsidP="00C721AD">
      <w:pPr>
        <w:jc w:val="both"/>
        <w:rPr>
          <w:rFonts w:ascii="Arial" w:hAnsi="Arial" w:cs="Arial"/>
          <w:sz w:val="20"/>
          <w:szCs w:val="20"/>
        </w:rPr>
      </w:pPr>
    </w:p>
    <w:p w14:paraId="0B78E662" w14:textId="77777777" w:rsidR="000A65E7" w:rsidRPr="006703F4" w:rsidRDefault="000A65E7" w:rsidP="00C721AD">
      <w:pPr>
        <w:jc w:val="both"/>
        <w:rPr>
          <w:rFonts w:ascii="Arial" w:hAnsi="Arial" w:cs="Arial"/>
          <w:sz w:val="20"/>
          <w:szCs w:val="20"/>
        </w:rPr>
      </w:pPr>
    </w:p>
    <w:p w14:paraId="382AED55" w14:textId="77777777" w:rsidR="000A65E7" w:rsidRPr="006703F4" w:rsidRDefault="000A65E7" w:rsidP="00C721AD">
      <w:pPr>
        <w:jc w:val="both"/>
        <w:rPr>
          <w:rFonts w:ascii="Arial" w:hAnsi="Arial" w:cs="Arial"/>
          <w:sz w:val="20"/>
          <w:szCs w:val="20"/>
        </w:rPr>
      </w:pPr>
    </w:p>
    <w:p w14:paraId="61DFA467" w14:textId="77777777" w:rsidR="000A65E7" w:rsidRPr="006703F4" w:rsidRDefault="000A65E7" w:rsidP="00C721AD">
      <w:pPr>
        <w:jc w:val="both"/>
        <w:rPr>
          <w:rFonts w:ascii="Arial" w:hAnsi="Arial" w:cs="Arial"/>
          <w:sz w:val="20"/>
          <w:szCs w:val="20"/>
        </w:rPr>
      </w:pPr>
    </w:p>
    <w:p w14:paraId="5BB2EB0B" w14:textId="77777777" w:rsidR="000A65E7" w:rsidRPr="006703F4" w:rsidRDefault="000A65E7" w:rsidP="00C721AD">
      <w:pPr>
        <w:jc w:val="both"/>
        <w:rPr>
          <w:rFonts w:ascii="Arial" w:hAnsi="Arial" w:cs="Arial"/>
          <w:sz w:val="20"/>
          <w:szCs w:val="20"/>
        </w:rPr>
      </w:pPr>
    </w:p>
    <w:p w14:paraId="79EFE6D9" w14:textId="77777777" w:rsidR="001D05CF" w:rsidRPr="006703F4" w:rsidRDefault="001D05CF" w:rsidP="00C721AD">
      <w:pPr>
        <w:rPr>
          <w:rFonts w:ascii="Arial" w:hAnsi="Arial" w:cs="Arial"/>
          <w:sz w:val="20"/>
          <w:szCs w:val="20"/>
        </w:rPr>
      </w:pPr>
    </w:p>
    <w:sectPr w:rsidR="001D05CF" w:rsidRPr="006703F4" w:rsidSect="003C53E9">
      <w:headerReference w:type="default" r:id="rId11"/>
      <w:footerReference w:type="even" r:id="rId12"/>
      <w:footerReference w:type="default" r:id="rId13"/>
      <w:headerReference w:type="first" r:id="rId14"/>
      <w:pgSz w:w="11900" w:h="16840" w:code="9"/>
      <w:pgMar w:top="1701" w:right="1701" w:bottom="1134" w:left="1701" w:header="107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B050" w14:textId="77777777" w:rsidR="00FB377F" w:rsidRDefault="00BF79FE">
      <w:pPr>
        <w:spacing w:after="0" w:line="240" w:lineRule="auto"/>
      </w:pPr>
      <w:r>
        <w:separator/>
      </w:r>
    </w:p>
  </w:endnote>
  <w:endnote w:type="continuationSeparator" w:id="0">
    <w:p w14:paraId="395508B7" w14:textId="77777777" w:rsidR="00FB377F" w:rsidRDefault="00BF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E648" w14:textId="77777777" w:rsidR="00B74239" w:rsidRDefault="00B33C5D" w:rsidP="003C53E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14:paraId="5E4C440D" w14:textId="77777777" w:rsidR="00B74239" w:rsidRDefault="00AD6539" w:rsidP="003C53E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BC0BD" w14:textId="77777777" w:rsidR="00B74239" w:rsidRDefault="00B33C5D">
    <w:pPr>
      <w:pStyle w:val="Noga"/>
      <w:jc w:val="right"/>
    </w:pPr>
    <w:r>
      <w:fldChar w:fldCharType="begin"/>
    </w:r>
    <w:r>
      <w:instrText>PAGE   \* MERGEFORMAT</w:instrText>
    </w:r>
    <w:r>
      <w:fldChar w:fldCharType="separate"/>
    </w:r>
    <w:r w:rsidRPr="00AC5BD5">
      <w:rPr>
        <w:noProof/>
        <w:lang w:val="sl-SI"/>
      </w:rPr>
      <w:t>8</w:t>
    </w:r>
    <w:r>
      <w:fldChar w:fldCharType="end"/>
    </w:r>
  </w:p>
  <w:p w14:paraId="78BDEE72" w14:textId="77777777" w:rsidR="00B74239" w:rsidRDefault="00AD6539" w:rsidP="003C53E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81B95" w14:textId="77777777" w:rsidR="00FB377F" w:rsidRDefault="00BF79FE">
      <w:pPr>
        <w:spacing w:after="0" w:line="240" w:lineRule="auto"/>
      </w:pPr>
      <w:r>
        <w:separator/>
      </w:r>
    </w:p>
  </w:footnote>
  <w:footnote w:type="continuationSeparator" w:id="0">
    <w:p w14:paraId="313E2B59" w14:textId="77777777" w:rsidR="00FB377F" w:rsidRDefault="00BF7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EB13" w14:textId="47455ACE" w:rsidR="00B74239" w:rsidRDefault="00B33C5D" w:rsidP="003C53E9">
    <w:pPr>
      <w:pStyle w:val="Glava"/>
      <w:tabs>
        <w:tab w:val="clear" w:pos="4320"/>
        <w:tab w:val="clear" w:pos="8640"/>
        <w:tab w:val="left" w:pos="5112"/>
      </w:tabs>
      <w:spacing w:line="240" w:lineRule="exact"/>
      <w:ind w:left="7655" w:right="-433" w:hanging="7655"/>
      <w:jc w:val="right"/>
      <w:rPr>
        <w:rFonts w:cs="Arial"/>
        <w:sz w:val="16"/>
        <w:szCs w:val="16"/>
        <w:lang w:val="sl-SI" w:eastAsia="sl-SI"/>
      </w:rPr>
    </w:pPr>
    <w:r>
      <w:rPr>
        <w:rFonts w:ascii="Helvetica" w:hAnsi="Helvetica"/>
        <w:bCs/>
        <w:sz w:val="14"/>
        <w:lang w:val="sl-SI" w:eastAsia="sl-SI"/>
      </w:rPr>
      <w:t xml:space="preserve">                                                                                                                                                                                        </w:t>
    </w:r>
    <w:r w:rsidRPr="000D7FA6">
      <w:rPr>
        <w:rFonts w:cs="Arial"/>
        <w:bCs/>
        <w:sz w:val="16"/>
        <w:szCs w:val="16"/>
        <w:lang w:val="sl-SI" w:eastAsia="sl-SI"/>
      </w:rPr>
      <w:t>projektni razpis 20</w:t>
    </w:r>
    <w:r>
      <w:rPr>
        <w:rFonts w:cs="Arial"/>
        <w:bCs/>
        <w:sz w:val="16"/>
        <w:szCs w:val="16"/>
        <w:lang w:val="sl-SI" w:eastAsia="sl-SI"/>
      </w:rPr>
      <w:t>2</w:t>
    </w:r>
    <w:r w:rsidR="00C1074E">
      <w:rPr>
        <w:rFonts w:cs="Arial"/>
        <w:bCs/>
        <w:sz w:val="16"/>
        <w:szCs w:val="16"/>
        <w:lang w:val="sl-SI" w:eastAsia="sl-SI"/>
      </w:rPr>
      <w:t>2</w:t>
    </w:r>
    <w:r w:rsidRPr="000D7FA6">
      <w:rPr>
        <w:rFonts w:cs="Arial"/>
        <w:bCs/>
        <w:sz w:val="16"/>
        <w:szCs w:val="16"/>
        <w:lang w:val="sl-SI" w:eastAsia="sl-SI"/>
      </w:rPr>
      <w:t xml:space="preserve">  </w:t>
    </w:r>
    <w:r>
      <w:rPr>
        <w:rFonts w:cs="Arial"/>
        <w:sz w:val="16"/>
        <w:szCs w:val="16"/>
        <w:lang w:val="sl-SI" w:eastAsia="sl-SI"/>
      </w:rPr>
      <w:t>besedilo razpisa</w:t>
    </w:r>
  </w:p>
  <w:p w14:paraId="049500BD" w14:textId="4AB9697A" w:rsidR="00B74239" w:rsidRPr="000D7FA6" w:rsidRDefault="00B33C5D" w:rsidP="003C53E9">
    <w:pPr>
      <w:pStyle w:val="Glava"/>
      <w:tabs>
        <w:tab w:val="clear" w:pos="4320"/>
        <w:tab w:val="clear" w:pos="8640"/>
        <w:tab w:val="left" w:pos="5112"/>
      </w:tabs>
      <w:spacing w:line="240" w:lineRule="exact"/>
      <w:ind w:left="7655" w:right="-433" w:hanging="7655"/>
      <w:jc w:val="right"/>
      <w:rPr>
        <w:rFonts w:cs="Arial"/>
        <w:sz w:val="16"/>
        <w:szCs w:val="16"/>
        <w:lang w:val="sl-SI" w:eastAsia="sl-SI"/>
      </w:rPr>
    </w:pPr>
    <w:r>
      <w:rPr>
        <w:rFonts w:cs="Arial"/>
        <w:sz w:val="16"/>
        <w:szCs w:val="16"/>
        <w:lang w:val="sl-SI" w:eastAsia="sl-SI"/>
      </w:rPr>
      <w:t xml:space="preserve">                                                                                                                                                                        </w:t>
    </w:r>
    <w:r w:rsidRPr="000D7FA6">
      <w:rPr>
        <w:rFonts w:cs="Arial"/>
        <w:sz w:val="16"/>
        <w:szCs w:val="16"/>
        <w:lang w:val="sl-SI" w:eastAsia="sl-SI"/>
      </w:rPr>
      <w:t>JPR-SLOA-20</w:t>
    </w:r>
    <w:r>
      <w:rPr>
        <w:rFonts w:cs="Arial"/>
        <w:sz w:val="16"/>
        <w:szCs w:val="16"/>
        <w:lang w:val="sl-SI" w:eastAsia="sl-SI"/>
      </w:rPr>
      <w:t>2</w:t>
    </w:r>
    <w:r w:rsidR="00C1074E">
      <w:rPr>
        <w:rFonts w:cs="Arial"/>
        <w:sz w:val="16"/>
        <w:szCs w:val="16"/>
        <w:lang w:val="sl-SI" w:eastAsia="sl-SI"/>
      </w:rPr>
      <w:t>2</w:t>
    </w:r>
  </w:p>
  <w:p w14:paraId="6349F50D" w14:textId="77777777" w:rsidR="00B74239" w:rsidRPr="001A40D6" w:rsidRDefault="00B33C5D" w:rsidP="003C53E9">
    <w:pPr>
      <w:tabs>
        <w:tab w:val="left" w:pos="8732"/>
      </w:tabs>
      <w:spacing w:line="230" w:lineRule="exact"/>
      <w:ind w:right="-1472"/>
      <w:jc w:val="center"/>
      <w:rPr>
        <w:rFonts w:ascii="Helvetica" w:hAnsi="Helvetica"/>
        <w:sz w:val="14"/>
        <w:lang w:eastAsia="sl-SI"/>
      </w:rPr>
    </w:pPr>
    <w:r w:rsidRPr="00A51D39">
      <w:rPr>
        <w:rFonts w:ascii="Helvetica" w:hAnsi="Helvetica"/>
        <w:sz w:val="14"/>
        <w:highlight w:val="red"/>
        <w:lang w:eastAsia="sl-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74239" w:rsidRPr="008F3500" w14:paraId="55E6FF5F" w14:textId="77777777" w:rsidTr="003C53E9">
      <w:trPr>
        <w:cantSplit/>
        <w:trHeight w:hRule="exact" w:val="847"/>
      </w:trPr>
      <w:tc>
        <w:tcPr>
          <w:tcW w:w="567" w:type="dxa"/>
        </w:tcPr>
        <w:p w14:paraId="01347E89" w14:textId="77777777" w:rsidR="00B74239" w:rsidRPr="008F3500" w:rsidRDefault="00B33C5D" w:rsidP="003C53E9">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7369C242" wp14:editId="3B4E6346">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CAE4E1"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" o:allowincell="f" strokecolor="#529dba" strokeweight=".5pt">
                    <w10:wrap anchory="page"/>
                  </v:shape>
                </w:pict>
              </mc:Fallback>
            </mc:AlternateContent>
          </w:r>
        </w:p>
      </w:tc>
    </w:tr>
  </w:tbl>
  <w:p w14:paraId="19DFC2CC" w14:textId="77777777" w:rsidR="00B74239" w:rsidRDefault="00B33C5D" w:rsidP="003C53E9">
    <w:pPr>
      <w:pStyle w:val="Glava"/>
      <w:tabs>
        <w:tab w:val="clear" w:pos="4320"/>
        <w:tab w:val="clear" w:pos="8640"/>
        <w:tab w:val="left" w:pos="5112"/>
      </w:tabs>
      <w:spacing w:before="120" w:line="240" w:lineRule="exact"/>
      <w:ind w:left="-426"/>
      <w:rPr>
        <w:rFonts w:cs="Arial"/>
        <w:sz w:val="16"/>
        <w:lang w:val="sl-SI"/>
      </w:rPr>
    </w:pPr>
    <w:r>
      <w:rPr>
        <w:rFonts w:cs="Arial"/>
        <w:noProof/>
        <w:sz w:val="16"/>
        <w:lang w:val="sl-SI" w:eastAsia="sl-SI"/>
      </w:rPr>
      <w:drawing>
        <wp:anchor distT="0" distB="0" distL="114300" distR="114300" simplePos="0" relativeHeight="251660288" behindDoc="0" locked="0" layoutInCell="1" allowOverlap="1" wp14:anchorId="494353AA" wp14:editId="36ED756D">
          <wp:simplePos x="0" y="0"/>
          <wp:positionH relativeFrom="page">
            <wp:posOffset>0</wp:posOffset>
          </wp:positionH>
          <wp:positionV relativeFrom="page">
            <wp:posOffset>0</wp:posOffset>
          </wp:positionV>
          <wp:extent cx="4321810" cy="972185"/>
          <wp:effectExtent l="0" t="0" r="2540" b="0"/>
          <wp:wrapSquare wrapText="bothSides"/>
          <wp:docPr id="1"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0BE89" w14:textId="77777777" w:rsidR="00B74239" w:rsidRDefault="00AD6539" w:rsidP="003C53E9">
    <w:pPr>
      <w:pStyle w:val="Glava"/>
      <w:tabs>
        <w:tab w:val="clear" w:pos="4320"/>
        <w:tab w:val="clear" w:pos="8640"/>
        <w:tab w:val="left" w:pos="5112"/>
      </w:tabs>
      <w:spacing w:before="120" w:line="240" w:lineRule="exact"/>
      <w:ind w:left="-426"/>
      <w:rPr>
        <w:rFonts w:cs="Arial"/>
        <w:sz w:val="16"/>
        <w:lang w:val="sl-SI"/>
      </w:rPr>
    </w:pPr>
  </w:p>
  <w:p w14:paraId="26DA70FA" w14:textId="095DDC5B" w:rsidR="00B74239" w:rsidRPr="000D7FA6" w:rsidRDefault="00B33C5D" w:rsidP="003C53E9">
    <w:pPr>
      <w:pStyle w:val="Glava"/>
      <w:tabs>
        <w:tab w:val="clear" w:pos="4320"/>
        <w:tab w:val="clear" w:pos="8640"/>
        <w:tab w:val="left" w:pos="5112"/>
      </w:tabs>
      <w:spacing w:before="120" w:line="240" w:lineRule="exact"/>
      <w:ind w:left="-426"/>
      <w:rPr>
        <w:rFonts w:cs="Arial"/>
        <w:sz w:val="16"/>
        <w:szCs w:val="16"/>
        <w:lang w:val="sl-SI"/>
      </w:rPr>
    </w:pPr>
    <w:r>
      <w:rPr>
        <w:rFonts w:cs="Arial"/>
        <w:sz w:val="16"/>
        <w:lang w:val="sl-SI"/>
      </w:rPr>
      <w:t xml:space="preserve">               Maistrova ulica 10</w:t>
    </w:r>
    <w:r w:rsidRPr="008F3500">
      <w:rPr>
        <w:rFonts w:cs="Arial"/>
        <w:sz w:val="16"/>
        <w:lang w:val="sl-SI"/>
      </w:rPr>
      <w:t xml:space="preserve">, </w:t>
    </w:r>
    <w:r>
      <w:rPr>
        <w:rFonts w:cs="Arial"/>
        <w:sz w:val="16"/>
        <w:lang w:val="sl-SI"/>
      </w:rPr>
      <w:t xml:space="preserve">1000 Ljubljana                                           </w:t>
    </w:r>
    <w:r w:rsidRPr="008F3500">
      <w:rPr>
        <w:rFonts w:cs="Arial"/>
        <w:sz w:val="16"/>
        <w:lang w:val="sl-SI"/>
      </w:rPr>
      <w:t xml:space="preserve">T: </w:t>
    </w:r>
    <w:r>
      <w:rPr>
        <w:rFonts w:cs="Arial"/>
        <w:sz w:val="16"/>
        <w:lang w:val="sl-SI"/>
      </w:rPr>
      <w:t>01 369 59 00</w:t>
    </w:r>
    <w:r w:rsidRPr="000D7FA6">
      <w:rPr>
        <w:rFonts w:ascii="Helvetica" w:hAnsi="Helvetica"/>
        <w:bCs/>
        <w:sz w:val="14"/>
        <w:lang w:val="sl-SI" w:eastAsia="sl-SI"/>
      </w:rPr>
      <w:t xml:space="preserve"> </w:t>
    </w:r>
    <w:r>
      <w:rPr>
        <w:rFonts w:ascii="Helvetica" w:hAnsi="Helvetica"/>
        <w:bCs/>
        <w:sz w:val="14"/>
        <w:lang w:val="sl-SI" w:eastAsia="sl-SI"/>
      </w:rPr>
      <w:t xml:space="preserve">                               </w:t>
    </w:r>
    <w:r w:rsidRPr="000D7FA6">
      <w:rPr>
        <w:rFonts w:cs="Arial"/>
        <w:bCs/>
        <w:sz w:val="16"/>
        <w:szCs w:val="16"/>
        <w:lang w:val="sl-SI" w:eastAsia="sl-SI"/>
      </w:rPr>
      <w:t>projektni razpis 20</w:t>
    </w:r>
    <w:r>
      <w:rPr>
        <w:rFonts w:cs="Arial"/>
        <w:bCs/>
        <w:sz w:val="16"/>
        <w:szCs w:val="16"/>
        <w:lang w:val="sl-SI" w:eastAsia="sl-SI"/>
      </w:rPr>
      <w:t>2</w:t>
    </w:r>
    <w:r w:rsidR="007240CE">
      <w:rPr>
        <w:rFonts w:cs="Arial"/>
        <w:bCs/>
        <w:sz w:val="16"/>
        <w:szCs w:val="16"/>
        <w:lang w:val="sl-SI" w:eastAsia="sl-SI"/>
      </w:rPr>
      <w:t>2</w:t>
    </w:r>
    <w:r w:rsidRPr="000D7FA6">
      <w:rPr>
        <w:rFonts w:cs="Arial"/>
        <w:sz w:val="16"/>
        <w:szCs w:val="16"/>
        <w:lang w:val="sl-SI" w:eastAsia="sl-SI"/>
      </w:rPr>
      <w:t xml:space="preserve">    </w:t>
    </w:r>
  </w:p>
  <w:p w14:paraId="252CED2E" w14:textId="76EF4D8A" w:rsidR="00B74239" w:rsidRPr="000D7FA6" w:rsidRDefault="00B33C5D" w:rsidP="003C53E9">
    <w:pPr>
      <w:pStyle w:val="Glava"/>
      <w:tabs>
        <w:tab w:val="clear" w:pos="4320"/>
        <w:tab w:val="clear" w:pos="8640"/>
        <w:tab w:val="left" w:pos="5112"/>
      </w:tabs>
      <w:spacing w:line="240" w:lineRule="exact"/>
      <w:rPr>
        <w:rFonts w:cs="Arial"/>
        <w:sz w:val="16"/>
        <w:szCs w:val="16"/>
        <w:lang w:val="sl-SI"/>
      </w:rPr>
    </w:pPr>
    <w:r>
      <w:rPr>
        <w:rFonts w:cs="Arial"/>
        <w:sz w:val="16"/>
        <w:szCs w:val="16"/>
        <w:lang w:val="sl-SI"/>
      </w:rPr>
      <w:t xml:space="preserve">                                                                                                       </w:t>
    </w:r>
    <w:r w:rsidR="007240CE" w:rsidRPr="002407B8">
      <w:rPr>
        <w:rFonts w:cs="Arial"/>
        <w:sz w:val="16"/>
        <w:szCs w:val="16"/>
        <w:lang w:val="sl-SI"/>
      </w:rPr>
      <w:t xml:space="preserve">E: </w:t>
    </w:r>
    <w:hyperlink r:id="rId2" w:history="1">
      <w:r w:rsidR="007240CE" w:rsidRPr="002407B8">
        <w:rPr>
          <w:rStyle w:val="Hiperpovezava"/>
          <w:rFonts w:cs="Arial"/>
          <w:color w:val="auto"/>
          <w:sz w:val="16"/>
          <w:szCs w:val="16"/>
          <w:u w:val="none"/>
          <w:lang w:val="sl-SI"/>
        </w:rPr>
        <w:t>gp.mk@gov.si</w:t>
      </w:r>
    </w:hyperlink>
    <w:r w:rsidR="007240CE">
      <w:rPr>
        <w:rStyle w:val="Hiperpovezava"/>
        <w:rFonts w:cs="Arial"/>
        <w:color w:val="auto"/>
        <w:sz w:val="16"/>
        <w:szCs w:val="16"/>
        <w:u w:val="none"/>
        <w:lang w:val="sl-SI"/>
      </w:rPr>
      <w:t xml:space="preserve">                         </w:t>
    </w:r>
    <w:r w:rsidRPr="000D7FA6">
      <w:rPr>
        <w:rFonts w:cs="Arial"/>
        <w:sz w:val="16"/>
        <w:szCs w:val="16"/>
        <w:lang w:val="sl-SI" w:eastAsia="sl-SI"/>
      </w:rPr>
      <w:t>besedilo razpisa</w:t>
    </w:r>
  </w:p>
  <w:p w14:paraId="4793C6B1" w14:textId="5C002C24" w:rsidR="00B74239" w:rsidRPr="002407B8" w:rsidRDefault="00B33C5D" w:rsidP="003C53E9">
    <w:pPr>
      <w:pStyle w:val="Glava"/>
      <w:tabs>
        <w:tab w:val="clear" w:pos="4320"/>
        <w:tab w:val="clear" w:pos="8640"/>
        <w:tab w:val="left" w:pos="5112"/>
      </w:tabs>
      <w:spacing w:line="240" w:lineRule="exact"/>
      <w:jc w:val="center"/>
      <w:rPr>
        <w:rFonts w:cs="Arial"/>
        <w:sz w:val="16"/>
        <w:szCs w:val="16"/>
        <w:lang w:val="sl-SI"/>
      </w:rPr>
    </w:pPr>
    <w:r w:rsidRPr="002407B8">
      <w:rPr>
        <w:rFonts w:cs="Arial"/>
        <w:sz w:val="16"/>
        <w:szCs w:val="16"/>
        <w:lang w:val="sl-SI"/>
      </w:rPr>
      <w:t xml:space="preserve">                                                                                          </w:t>
    </w:r>
    <w:r w:rsidRPr="002407B8">
      <w:rPr>
        <w:rFonts w:cs="Arial"/>
        <w:sz w:val="16"/>
        <w:szCs w:val="16"/>
        <w:lang w:val="sl-SI" w:eastAsia="sl-SI"/>
      </w:rPr>
      <w:t xml:space="preserve">                           </w:t>
    </w:r>
    <w:r w:rsidR="007240CE">
      <w:rPr>
        <w:rFonts w:cs="Arial"/>
        <w:sz w:val="16"/>
        <w:szCs w:val="16"/>
        <w:lang w:val="sl-SI" w:eastAsia="sl-SI"/>
      </w:rPr>
      <w:t xml:space="preserve">                           </w:t>
    </w:r>
    <w:r w:rsidRPr="002407B8">
      <w:rPr>
        <w:rFonts w:cs="Arial"/>
        <w:sz w:val="16"/>
        <w:szCs w:val="16"/>
        <w:lang w:val="sl-SI" w:eastAsia="sl-SI"/>
      </w:rPr>
      <w:t>JPR-SLOA-20</w:t>
    </w:r>
    <w:r>
      <w:rPr>
        <w:rFonts w:cs="Arial"/>
        <w:sz w:val="16"/>
        <w:szCs w:val="16"/>
        <w:lang w:val="sl-SI" w:eastAsia="sl-SI"/>
      </w:rPr>
      <w:t>2</w:t>
    </w:r>
    <w:r w:rsidR="007240CE">
      <w:rPr>
        <w:rFonts w:cs="Arial"/>
        <w:sz w:val="16"/>
        <w:szCs w:val="16"/>
        <w:lang w:val="sl-SI" w:eastAsia="sl-SI"/>
      </w:rPr>
      <w:t>2</w:t>
    </w:r>
  </w:p>
  <w:p w14:paraId="0B3A4AFF" w14:textId="77777777" w:rsidR="00B74239" w:rsidRPr="008F3500" w:rsidRDefault="00B33C5D" w:rsidP="003C53E9">
    <w:pPr>
      <w:pStyle w:val="Glava"/>
      <w:tabs>
        <w:tab w:val="clear" w:pos="4320"/>
        <w:tab w:val="clear" w:pos="8640"/>
        <w:tab w:val="left" w:pos="5112"/>
      </w:tabs>
      <w:spacing w:line="240" w:lineRule="exact"/>
      <w:ind w:left="7655" w:right="-433" w:hanging="7655"/>
      <w:jc w:val="right"/>
      <w:rPr>
        <w:rFonts w:cs="Arial"/>
        <w:sz w:val="16"/>
        <w:lang w:val="sl-SI"/>
      </w:rPr>
    </w:pPr>
    <w:r>
      <w:rPr>
        <w:rFonts w:cs="Arial"/>
        <w:sz w:val="16"/>
        <w:lang w:val="sl-SI"/>
      </w:rPr>
      <w:t xml:space="preserve">                                                                                                                   </w:t>
    </w:r>
    <w:r w:rsidRPr="00CE0AB4">
      <w:rPr>
        <w:rFonts w:ascii="Helvetica" w:hAnsi="Helvetica"/>
        <w:b/>
        <w:bCs/>
        <w:sz w:val="24"/>
        <w:lang w:val="sl-SI" w:eastAsia="sl-SI"/>
      </w:rPr>
      <w:tab/>
    </w:r>
    <w:r>
      <w:rPr>
        <w:rFonts w:ascii="Helvetica" w:hAnsi="Helvetica"/>
        <w:b/>
        <w:bCs/>
        <w:sz w:val="24"/>
        <w:lang w:val="sl-SI" w:eastAsia="sl-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lvl w:ilvl="0">
      <w:numFmt w:val="bullet"/>
      <w:lvlText w:val="-"/>
      <w:lvlJc w:val="left"/>
      <w:pPr>
        <w:tabs>
          <w:tab w:val="num" w:pos="56"/>
        </w:tabs>
        <w:ind w:left="56" w:hanging="340"/>
      </w:pPr>
      <w:rPr>
        <w:rFonts w:ascii="Times New Roman" w:hAnsi="Times New Roman"/>
      </w:rPr>
    </w:lvl>
  </w:abstractNum>
  <w:abstractNum w:abstractNumId="1" w15:restartNumberingAfterBreak="0">
    <w:nsid w:val="02D6039B"/>
    <w:multiLevelType w:val="hybridMultilevel"/>
    <w:tmpl w:val="985C8C18"/>
    <w:lvl w:ilvl="0" w:tplc="02D272FC">
      <w:start w:val="6"/>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404B01"/>
    <w:multiLevelType w:val="hybridMultilevel"/>
    <w:tmpl w:val="56567CB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0A77C6"/>
    <w:multiLevelType w:val="multilevel"/>
    <w:tmpl w:val="9E0EF24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803C29"/>
    <w:multiLevelType w:val="hybridMultilevel"/>
    <w:tmpl w:val="56567CBA"/>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750ADB"/>
    <w:multiLevelType w:val="hybridMultilevel"/>
    <w:tmpl w:val="1DF212A6"/>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0543584"/>
    <w:multiLevelType w:val="hybridMultilevel"/>
    <w:tmpl w:val="BCB889DE"/>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0C538ED"/>
    <w:multiLevelType w:val="hybridMultilevel"/>
    <w:tmpl w:val="F740E988"/>
    <w:lvl w:ilvl="0" w:tplc="0424000F">
      <w:start w:val="1"/>
      <w:numFmt w:val="decimal"/>
      <w:lvlText w:val="%1."/>
      <w:lvlJc w:val="left"/>
      <w:pPr>
        <w:ind w:left="1145" w:hanging="360"/>
      </w:p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8" w15:restartNumberingAfterBreak="0">
    <w:nsid w:val="30F25EAF"/>
    <w:multiLevelType w:val="hybridMultilevel"/>
    <w:tmpl w:val="326A78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42767A0"/>
    <w:multiLevelType w:val="hybridMultilevel"/>
    <w:tmpl w:val="1DF212A6"/>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942541F"/>
    <w:multiLevelType w:val="multilevel"/>
    <w:tmpl w:val="8208EDE4"/>
    <w:lvl w:ilvl="0">
      <w:start w:val="1"/>
      <w:numFmt w:val="decimal"/>
      <w:lvlText w:val="%1."/>
      <w:lvlJc w:val="left"/>
      <w:pPr>
        <w:ind w:left="1145" w:hanging="360"/>
      </w:pPr>
    </w:lvl>
    <w:lvl w:ilvl="1">
      <w:start w:val="7"/>
      <w:numFmt w:val="decimal"/>
      <w:isLgl/>
      <w:lvlText w:val="%1.%2."/>
      <w:lvlJc w:val="left"/>
      <w:pPr>
        <w:ind w:left="1235" w:hanging="45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11" w15:restartNumberingAfterBreak="0">
    <w:nsid w:val="3A951B9F"/>
    <w:multiLevelType w:val="multilevel"/>
    <w:tmpl w:val="DE3C6934"/>
    <w:lvl w:ilvl="0">
      <w:start w:val="1"/>
      <w:numFmt w:val="decimal"/>
      <w:lvlText w:val="%1."/>
      <w:lvlJc w:val="left"/>
      <w:pPr>
        <w:ind w:left="720" w:hanging="360"/>
      </w:pPr>
      <w:rPr>
        <w:rFonts w:hint="default"/>
      </w:rPr>
    </w:lvl>
    <w:lvl w:ilvl="1">
      <w:start w:val="1"/>
      <w:numFmt w:val="decimal"/>
      <w:isLgl/>
      <w:lvlText w:val="%1.%2."/>
      <w:lvlJc w:val="left"/>
      <w:pPr>
        <w:ind w:left="860" w:hanging="5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3CE44838"/>
    <w:multiLevelType w:val="hybridMultilevel"/>
    <w:tmpl w:val="8A3A78C8"/>
    <w:lvl w:ilvl="0" w:tplc="BEC2993A">
      <w:numFmt w:val="bullet"/>
      <w:lvlText w:val="-"/>
      <w:lvlJc w:val="left"/>
      <w:pPr>
        <w:tabs>
          <w:tab w:val="num" w:pos="340"/>
        </w:tabs>
        <w:ind w:left="340" w:hanging="340"/>
      </w:pPr>
      <w:rPr>
        <w:rFonts w:ascii="Times New Roman" w:eastAsia="Times New Roman" w:hAnsi="Times New Roman" w:cs="Times New Roman" w:hint="default"/>
      </w:rPr>
    </w:lvl>
    <w:lvl w:ilvl="1" w:tplc="98707058">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9624BD"/>
    <w:multiLevelType w:val="multilevel"/>
    <w:tmpl w:val="9E0EF246"/>
    <w:lvl w:ilvl="0">
      <w:start w:val="1"/>
      <w:numFmt w:val="decimal"/>
      <w:lvlText w:val="%1."/>
      <w:lvlJc w:val="left"/>
      <w:pPr>
        <w:ind w:left="1352"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495A3DF6"/>
    <w:multiLevelType w:val="hybridMultilevel"/>
    <w:tmpl w:val="875A19D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98D78FE"/>
    <w:multiLevelType w:val="hybridMultilevel"/>
    <w:tmpl w:val="94F4F77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EFF4184"/>
    <w:multiLevelType w:val="hybridMultilevel"/>
    <w:tmpl w:val="D074917A"/>
    <w:lvl w:ilvl="0" w:tplc="B5CCF904">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541F78A4"/>
    <w:multiLevelType w:val="hybridMultilevel"/>
    <w:tmpl w:val="BCB85F90"/>
    <w:lvl w:ilvl="0" w:tplc="C0A64B72">
      <w:start w:val="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F504FD1"/>
    <w:multiLevelType w:val="multilevel"/>
    <w:tmpl w:val="5D340D9C"/>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D1A4DA6"/>
    <w:multiLevelType w:val="hybridMultilevel"/>
    <w:tmpl w:val="BE3A5432"/>
    <w:lvl w:ilvl="0" w:tplc="0424000F">
      <w:start w:val="1"/>
      <w:numFmt w:val="decimal"/>
      <w:lvlText w:val="%1."/>
      <w:lvlJc w:val="left"/>
      <w:pPr>
        <w:ind w:left="1145" w:hanging="360"/>
      </w:p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20" w15:restartNumberingAfterBreak="0">
    <w:nsid w:val="7EEE3C5F"/>
    <w:multiLevelType w:val="hybridMultilevel"/>
    <w:tmpl w:val="9EBC0CE6"/>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14"/>
  </w:num>
  <w:num w:numId="2">
    <w:abstractNumId w:val="13"/>
  </w:num>
  <w:num w:numId="3">
    <w:abstractNumId w:val="2"/>
  </w:num>
  <w:num w:numId="4">
    <w:abstractNumId w:val="1"/>
  </w:num>
  <w:num w:numId="5">
    <w:abstractNumId w:val="12"/>
  </w:num>
  <w:num w:numId="6">
    <w:abstractNumId w:val="0"/>
  </w:num>
  <w:num w:numId="7">
    <w:abstractNumId w:val="3"/>
  </w:num>
  <w:num w:numId="8">
    <w:abstractNumId w:val="6"/>
  </w:num>
  <w:num w:numId="9">
    <w:abstractNumId w:val="18"/>
  </w:num>
  <w:num w:numId="10">
    <w:abstractNumId w:val="10"/>
  </w:num>
  <w:num w:numId="11">
    <w:abstractNumId w:val="7"/>
  </w:num>
  <w:num w:numId="12">
    <w:abstractNumId w:val="20"/>
  </w:num>
  <w:num w:numId="13">
    <w:abstractNumId w:val="8"/>
  </w:num>
  <w:num w:numId="14">
    <w:abstractNumId w:val="15"/>
  </w:num>
  <w:num w:numId="15">
    <w:abstractNumId w:val="11"/>
  </w:num>
  <w:num w:numId="16">
    <w:abstractNumId w:val="5"/>
  </w:num>
  <w:num w:numId="17">
    <w:abstractNumId w:val="4"/>
  </w:num>
  <w:num w:numId="18">
    <w:abstractNumId w:val="9"/>
  </w:num>
  <w:num w:numId="19">
    <w:abstractNumId w:val="19"/>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E7"/>
    <w:rsid w:val="000241CD"/>
    <w:rsid w:val="00066A18"/>
    <w:rsid w:val="000928A1"/>
    <w:rsid w:val="000974E1"/>
    <w:rsid w:val="000A65E7"/>
    <w:rsid w:val="000D0B7C"/>
    <w:rsid w:val="000D562F"/>
    <w:rsid w:val="00103494"/>
    <w:rsid w:val="00106935"/>
    <w:rsid w:val="00116788"/>
    <w:rsid w:val="001760EB"/>
    <w:rsid w:val="00192CA7"/>
    <w:rsid w:val="001B7CC7"/>
    <w:rsid w:val="001D05CF"/>
    <w:rsid w:val="0020771D"/>
    <w:rsid w:val="002246FC"/>
    <w:rsid w:val="002C144E"/>
    <w:rsid w:val="003548EB"/>
    <w:rsid w:val="00373900"/>
    <w:rsid w:val="00390830"/>
    <w:rsid w:val="003B219E"/>
    <w:rsid w:val="00462934"/>
    <w:rsid w:val="004D4BA7"/>
    <w:rsid w:val="004D7899"/>
    <w:rsid w:val="005975AF"/>
    <w:rsid w:val="005C78F9"/>
    <w:rsid w:val="00661BA8"/>
    <w:rsid w:val="0066623B"/>
    <w:rsid w:val="006703F4"/>
    <w:rsid w:val="007240CE"/>
    <w:rsid w:val="007259C0"/>
    <w:rsid w:val="007815B2"/>
    <w:rsid w:val="00790A23"/>
    <w:rsid w:val="007C760A"/>
    <w:rsid w:val="007F13F5"/>
    <w:rsid w:val="00814FAD"/>
    <w:rsid w:val="00832828"/>
    <w:rsid w:val="008427C9"/>
    <w:rsid w:val="008870FB"/>
    <w:rsid w:val="008B7172"/>
    <w:rsid w:val="00952F2D"/>
    <w:rsid w:val="009A0E7D"/>
    <w:rsid w:val="009F26E2"/>
    <w:rsid w:val="00A83C06"/>
    <w:rsid w:val="00AC6B8D"/>
    <w:rsid w:val="00AD6539"/>
    <w:rsid w:val="00B0601A"/>
    <w:rsid w:val="00B2736F"/>
    <w:rsid w:val="00B33C5D"/>
    <w:rsid w:val="00B70CF9"/>
    <w:rsid w:val="00B75D46"/>
    <w:rsid w:val="00BA45F9"/>
    <w:rsid w:val="00BC5BC9"/>
    <w:rsid w:val="00BD5CD4"/>
    <w:rsid w:val="00BF79FE"/>
    <w:rsid w:val="00C063D9"/>
    <w:rsid w:val="00C1074E"/>
    <w:rsid w:val="00C20E2A"/>
    <w:rsid w:val="00C41736"/>
    <w:rsid w:val="00C721AD"/>
    <w:rsid w:val="00C93471"/>
    <w:rsid w:val="00CC7FFC"/>
    <w:rsid w:val="00D55888"/>
    <w:rsid w:val="00DC3C69"/>
    <w:rsid w:val="00DE5B77"/>
    <w:rsid w:val="00E97256"/>
    <w:rsid w:val="00EC013F"/>
    <w:rsid w:val="00EF0192"/>
    <w:rsid w:val="00F55CC8"/>
    <w:rsid w:val="00FB37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398D"/>
  <w15:chartTrackingRefBased/>
  <w15:docId w15:val="{71C41775-FF15-49AD-8080-3DCDACC0D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A65E7"/>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A65E7"/>
    <w:pPr>
      <w:tabs>
        <w:tab w:val="center" w:pos="4320"/>
        <w:tab w:val="right" w:pos="8640"/>
      </w:tabs>
      <w:spacing w:after="0" w:line="260" w:lineRule="exact"/>
    </w:pPr>
    <w:rPr>
      <w:rFonts w:ascii="Arial" w:eastAsia="Times New Roman" w:hAnsi="Arial"/>
      <w:sz w:val="20"/>
      <w:szCs w:val="24"/>
      <w:lang w:val="en-US" w:eastAsia="x-none"/>
    </w:rPr>
  </w:style>
  <w:style w:type="character" w:customStyle="1" w:styleId="GlavaZnak">
    <w:name w:val="Glava Znak"/>
    <w:basedOn w:val="Privzetapisavaodstavka"/>
    <w:link w:val="Glava"/>
    <w:uiPriority w:val="99"/>
    <w:rsid w:val="000A65E7"/>
    <w:rPr>
      <w:rFonts w:ascii="Arial" w:eastAsia="Times New Roman" w:hAnsi="Arial" w:cs="Times New Roman"/>
      <w:sz w:val="20"/>
      <w:szCs w:val="24"/>
      <w:lang w:val="en-US" w:eastAsia="x-none"/>
    </w:rPr>
  </w:style>
  <w:style w:type="paragraph" w:styleId="Noga">
    <w:name w:val="footer"/>
    <w:basedOn w:val="Navaden"/>
    <w:link w:val="NogaZnak"/>
    <w:uiPriority w:val="99"/>
    <w:rsid w:val="000A65E7"/>
    <w:pPr>
      <w:tabs>
        <w:tab w:val="center" w:pos="4320"/>
        <w:tab w:val="right" w:pos="8640"/>
      </w:tabs>
      <w:spacing w:after="0" w:line="260" w:lineRule="exact"/>
    </w:pPr>
    <w:rPr>
      <w:rFonts w:ascii="Arial" w:eastAsia="Times New Roman" w:hAnsi="Arial"/>
      <w:sz w:val="20"/>
      <w:szCs w:val="24"/>
      <w:lang w:val="en-US" w:eastAsia="x-none"/>
    </w:rPr>
  </w:style>
  <w:style w:type="character" w:customStyle="1" w:styleId="NogaZnak">
    <w:name w:val="Noga Znak"/>
    <w:basedOn w:val="Privzetapisavaodstavka"/>
    <w:link w:val="Noga"/>
    <w:uiPriority w:val="99"/>
    <w:rsid w:val="000A65E7"/>
    <w:rPr>
      <w:rFonts w:ascii="Arial" w:eastAsia="Times New Roman" w:hAnsi="Arial" w:cs="Times New Roman"/>
      <w:sz w:val="20"/>
      <w:szCs w:val="24"/>
      <w:lang w:val="en-US" w:eastAsia="x-none"/>
    </w:rPr>
  </w:style>
  <w:style w:type="character" w:styleId="tevilkastrani">
    <w:name w:val="page number"/>
    <w:basedOn w:val="Privzetapisavaodstavka"/>
    <w:rsid w:val="000A65E7"/>
  </w:style>
  <w:style w:type="character" w:styleId="Hiperpovezava">
    <w:name w:val="Hyperlink"/>
    <w:uiPriority w:val="99"/>
    <w:unhideWhenUsed/>
    <w:rsid w:val="000A65E7"/>
    <w:rPr>
      <w:color w:val="0000FF"/>
      <w:u w:val="single"/>
    </w:rPr>
  </w:style>
  <w:style w:type="paragraph" w:styleId="Brezrazmikov">
    <w:name w:val="No Spacing"/>
    <w:uiPriority w:val="1"/>
    <w:qFormat/>
    <w:rsid w:val="000A65E7"/>
    <w:pPr>
      <w:spacing w:after="0" w:line="240" w:lineRule="auto"/>
    </w:pPr>
    <w:rPr>
      <w:rFonts w:ascii="Calibri" w:eastAsia="Calibri" w:hAnsi="Calibri" w:cs="Times New Roman"/>
    </w:rPr>
  </w:style>
  <w:style w:type="paragraph" w:customStyle="1" w:styleId="Default">
    <w:name w:val="Default"/>
    <w:rsid w:val="000A65E7"/>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0A65E7"/>
    <w:pPr>
      <w:ind w:left="720"/>
      <w:contextualSpacing/>
    </w:pPr>
  </w:style>
  <w:style w:type="character" w:styleId="Nerazreenaomemba">
    <w:name w:val="Unresolved Mention"/>
    <w:basedOn w:val="Privzetapisavaodstavka"/>
    <w:uiPriority w:val="99"/>
    <w:semiHidden/>
    <w:unhideWhenUsed/>
    <w:rsid w:val="001B7CC7"/>
    <w:rPr>
      <w:color w:val="605E5C"/>
      <w:shd w:val="clear" w:color="auto" w:fill="E1DFDD"/>
    </w:rPr>
  </w:style>
  <w:style w:type="paragraph" w:styleId="Telobesedila">
    <w:name w:val="Body Text"/>
    <w:basedOn w:val="Navaden"/>
    <w:link w:val="TelobesedilaZnak"/>
    <w:uiPriority w:val="99"/>
    <w:rsid w:val="00B75D46"/>
    <w:pPr>
      <w:widowControl w:val="0"/>
      <w:suppressAutoHyphens/>
      <w:spacing w:after="0" w:line="240" w:lineRule="auto"/>
    </w:pPr>
    <w:rPr>
      <w:rFonts w:ascii="Times New Roman" w:hAnsi="Times New Roman"/>
      <w:sz w:val="24"/>
      <w:szCs w:val="20"/>
      <w:lang w:eastAsia="ar-SA"/>
    </w:rPr>
  </w:style>
  <w:style w:type="character" w:customStyle="1" w:styleId="TelobesedilaZnak">
    <w:name w:val="Telo besedila Znak"/>
    <w:basedOn w:val="Privzetapisavaodstavka"/>
    <w:link w:val="Telobesedila"/>
    <w:uiPriority w:val="99"/>
    <w:rsid w:val="00B75D46"/>
    <w:rPr>
      <w:rFonts w:ascii="Times New Roman" w:eastAsia="Calibri" w:hAnsi="Times New Roman" w:cs="Times New Roman"/>
      <w:sz w:val="24"/>
      <w:szCs w:val="20"/>
      <w:lang w:eastAsia="ar-SA"/>
    </w:rPr>
  </w:style>
  <w:style w:type="paragraph" w:styleId="Besedilooblaka">
    <w:name w:val="Balloon Text"/>
    <w:basedOn w:val="Navaden"/>
    <w:link w:val="BesedilooblakaZnak"/>
    <w:uiPriority w:val="99"/>
    <w:semiHidden/>
    <w:unhideWhenUsed/>
    <w:rsid w:val="00BF79F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F79FE"/>
    <w:rPr>
      <w:rFonts w:ascii="Segoe UI" w:eastAsia="Calibri" w:hAnsi="Segoe UI" w:cs="Segoe UI"/>
      <w:sz w:val="18"/>
      <w:szCs w:val="18"/>
    </w:rPr>
  </w:style>
  <w:style w:type="character" w:styleId="Pripombasklic">
    <w:name w:val="annotation reference"/>
    <w:basedOn w:val="Privzetapisavaodstavka"/>
    <w:uiPriority w:val="99"/>
    <w:semiHidden/>
    <w:unhideWhenUsed/>
    <w:rsid w:val="008870FB"/>
    <w:rPr>
      <w:sz w:val="16"/>
      <w:szCs w:val="16"/>
    </w:rPr>
  </w:style>
  <w:style w:type="paragraph" w:styleId="Pripombabesedilo">
    <w:name w:val="annotation text"/>
    <w:basedOn w:val="Navaden"/>
    <w:link w:val="PripombabesediloZnak"/>
    <w:uiPriority w:val="99"/>
    <w:semiHidden/>
    <w:unhideWhenUsed/>
    <w:rsid w:val="008870F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870FB"/>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8870FB"/>
    <w:rPr>
      <w:b/>
      <w:bCs/>
    </w:rPr>
  </w:style>
  <w:style w:type="character" w:customStyle="1" w:styleId="ZadevapripombeZnak">
    <w:name w:val="Zadeva pripombe Znak"/>
    <w:basedOn w:val="PripombabesediloZnak"/>
    <w:link w:val="Zadevapripombe"/>
    <w:uiPriority w:val="99"/>
    <w:semiHidden/>
    <w:rsid w:val="008870F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4198">
      <w:bodyDiv w:val="1"/>
      <w:marLeft w:val="0"/>
      <w:marRight w:val="0"/>
      <w:marTop w:val="0"/>
      <w:marBottom w:val="0"/>
      <w:divBdr>
        <w:top w:val="none" w:sz="0" w:space="0" w:color="auto"/>
        <w:left w:val="none" w:sz="0" w:space="0" w:color="auto"/>
        <w:bottom w:val="none" w:sz="0" w:space="0" w:color="auto"/>
        <w:right w:val="none" w:sz="0" w:space="0" w:color="auto"/>
      </w:divBdr>
    </w:div>
    <w:div w:id="1496916558">
      <w:bodyDiv w:val="1"/>
      <w:marLeft w:val="0"/>
      <w:marRight w:val="0"/>
      <w:marTop w:val="0"/>
      <w:marBottom w:val="0"/>
      <w:divBdr>
        <w:top w:val="none" w:sz="0" w:space="0" w:color="auto"/>
        <w:left w:val="none" w:sz="0" w:space="0" w:color="auto"/>
        <w:bottom w:val="none" w:sz="0" w:space="0" w:color="auto"/>
        <w:right w:val="none" w:sz="0" w:space="0" w:color="auto"/>
      </w:divBdr>
    </w:div>
    <w:div w:id="164314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r.ekultura.gov.si/ejr-we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ov.si/drzavni-organi/ministrstva/ministrstvo-za-kulturo/javne_objav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jr.ekultura.gov.si/ejr-web" TargetMode="External"/><Relationship Id="rId4" Type="http://schemas.openxmlformats.org/officeDocument/2006/relationships/webSettings" Target="webSettings.xml"/><Relationship Id="rId9" Type="http://schemas.openxmlformats.org/officeDocument/2006/relationships/hyperlink" Target="http://www.gov.si/drzavni-organi/ministrstva/ministrstvo-za-%20kulturo/javne_objav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gp.mk@gov.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3669</Words>
  <Characters>20915</Characters>
  <Application>Microsoft Office Word</Application>
  <DocSecurity>0</DocSecurity>
  <Lines>174</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Preželj</dc:creator>
  <cp:keywords/>
  <dc:description/>
  <cp:lastModifiedBy>Marjeta Preželj</cp:lastModifiedBy>
  <cp:revision>4</cp:revision>
  <cp:lastPrinted>2022-03-09T10:18:00Z</cp:lastPrinted>
  <dcterms:created xsi:type="dcterms:W3CDTF">2022-03-15T07:58:00Z</dcterms:created>
  <dcterms:modified xsi:type="dcterms:W3CDTF">2022-03-15T10:58:00Z</dcterms:modified>
</cp:coreProperties>
</file>