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8721" w14:textId="77777777" w:rsidR="00226179" w:rsidRPr="004A21E0" w:rsidRDefault="00226179" w:rsidP="004A21E0">
      <w:pPr>
        <w:autoSpaceDE w:val="0"/>
        <w:autoSpaceDN w:val="0"/>
        <w:adjustRightInd w:val="0"/>
        <w:spacing w:after="0"/>
        <w:jc w:val="both"/>
        <w:rPr>
          <w:rFonts w:ascii="Arial" w:hAnsi="Arial" w:cs="Arial"/>
          <w:sz w:val="20"/>
          <w:szCs w:val="20"/>
          <w:lang w:eastAsia="sl-SI"/>
        </w:rPr>
      </w:pPr>
      <w:r w:rsidRPr="004A21E0">
        <w:rPr>
          <w:rFonts w:ascii="Arial" w:hAnsi="Arial" w:cs="Arial"/>
          <w:sz w:val="20"/>
          <w:szCs w:val="20"/>
          <w:lang w:eastAsia="sl-SI"/>
        </w:rPr>
        <w:t xml:space="preserve">Na podlagi prvega in drugega odstavka 104. člena Zakona o uresničevanju javnega interesa za </w:t>
      </w:r>
      <w:r w:rsidRPr="004A21E0">
        <w:rPr>
          <w:rFonts w:ascii="Arial" w:hAnsi="Arial" w:cs="Arial"/>
          <w:sz w:val="20"/>
          <w:szCs w:val="20"/>
        </w:rPr>
        <w:t xml:space="preserve">kulturo (Uradni list RS, št. 77/07 – uradno prečiščeno besedilo, 56/08, 4/10, 20/11, 111/13, 68/16, 61/17, 21/18 – </w:t>
      </w:r>
      <w:proofErr w:type="spellStart"/>
      <w:r w:rsidRPr="004A21E0">
        <w:rPr>
          <w:rFonts w:ascii="Arial" w:hAnsi="Arial" w:cs="Arial"/>
          <w:sz w:val="20"/>
          <w:szCs w:val="20"/>
        </w:rPr>
        <w:t>ZNOrg</w:t>
      </w:r>
      <w:proofErr w:type="spellEnd"/>
      <w:r w:rsidRPr="004A21E0">
        <w:rPr>
          <w:rFonts w:ascii="Arial" w:hAnsi="Arial" w:cs="Arial"/>
          <w:sz w:val="20"/>
          <w:szCs w:val="20"/>
        </w:rPr>
        <w:t xml:space="preserve"> , 3/22 – </w:t>
      </w:r>
      <w:proofErr w:type="spellStart"/>
      <w:r w:rsidRPr="004A21E0">
        <w:rPr>
          <w:rFonts w:ascii="Arial" w:hAnsi="Arial" w:cs="Arial"/>
          <w:sz w:val="20"/>
          <w:szCs w:val="20"/>
        </w:rPr>
        <w:t>ZDeb</w:t>
      </w:r>
      <w:proofErr w:type="spellEnd"/>
      <w:r w:rsidRPr="004A21E0">
        <w:rPr>
          <w:rFonts w:ascii="Arial" w:hAnsi="Arial" w:cs="Arial"/>
          <w:sz w:val="20"/>
          <w:szCs w:val="20"/>
        </w:rPr>
        <w:t>, 165/22 – ZZNŠP in 8/25; v nadaljevanju: ZUJIK</w:t>
      </w:r>
      <w:r w:rsidRPr="004A21E0">
        <w:rPr>
          <w:rFonts w:ascii="Arial" w:hAnsi="Arial" w:cs="Arial"/>
          <w:sz w:val="20"/>
          <w:szCs w:val="20"/>
          <w:lang w:eastAsia="sl-SI"/>
        </w:rPr>
        <w:t>) in Pravilnika o izvedbi javnega poziva in javnega razpisa za izbiro kulturnih programov in kulturnih projektov (</w:t>
      </w:r>
      <w:r w:rsidRPr="004A21E0">
        <w:rPr>
          <w:rFonts w:ascii="Arial" w:hAnsi="Arial" w:cs="Arial"/>
          <w:sz w:val="20"/>
          <w:szCs w:val="20"/>
        </w:rPr>
        <w:t>Uradni list RS, št. 43/10 in 62/16; v nadaljevanju: Pravilnik o izvedbi javnega poziva in javnega razpisa</w:t>
      </w:r>
      <w:r w:rsidRPr="004A21E0">
        <w:rPr>
          <w:rFonts w:ascii="Arial" w:hAnsi="Arial" w:cs="Arial"/>
          <w:sz w:val="20"/>
          <w:szCs w:val="20"/>
          <w:lang w:eastAsia="sl-SI"/>
        </w:rPr>
        <w:t xml:space="preserve">) Ministrstvo za kulturo objavlja </w:t>
      </w:r>
    </w:p>
    <w:p w14:paraId="1F91CED1" w14:textId="77777777" w:rsidR="00984DD3" w:rsidRPr="004A21E0" w:rsidRDefault="00984DD3" w:rsidP="004A21E0">
      <w:pPr>
        <w:jc w:val="both"/>
        <w:rPr>
          <w:rFonts w:ascii="Arial" w:hAnsi="Arial" w:cs="Arial"/>
          <w:sz w:val="20"/>
          <w:szCs w:val="20"/>
        </w:rPr>
      </w:pPr>
    </w:p>
    <w:p w14:paraId="120DB1C7" w14:textId="77777777" w:rsidR="00204E13" w:rsidRPr="004A21E0" w:rsidRDefault="00226179" w:rsidP="004A21E0">
      <w:pPr>
        <w:spacing w:after="0"/>
        <w:jc w:val="center"/>
        <w:rPr>
          <w:rFonts w:ascii="Arial" w:hAnsi="Arial" w:cs="Arial"/>
          <w:b/>
          <w:bCs/>
          <w:sz w:val="20"/>
          <w:szCs w:val="20"/>
        </w:rPr>
      </w:pPr>
      <w:r w:rsidRPr="004A21E0">
        <w:rPr>
          <w:rFonts w:ascii="Arial" w:hAnsi="Arial" w:cs="Arial"/>
          <w:b/>
          <w:bCs/>
          <w:sz w:val="20"/>
          <w:szCs w:val="20"/>
        </w:rPr>
        <w:t xml:space="preserve">Javni poziv za izbor kulturnih projektov kritike in refleksije umetnosti, </w:t>
      </w:r>
    </w:p>
    <w:p w14:paraId="1B36C9D9" w14:textId="77777777" w:rsidR="00204E13" w:rsidRPr="004A21E0" w:rsidRDefault="00226179" w:rsidP="004A21E0">
      <w:pPr>
        <w:spacing w:after="0"/>
        <w:jc w:val="center"/>
        <w:rPr>
          <w:rFonts w:ascii="Arial" w:hAnsi="Arial" w:cs="Arial"/>
          <w:b/>
          <w:bCs/>
          <w:sz w:val="20"/>
          <w:szCs w:val="20"/>
        </w:rPr>
      </w:pPr>
      <w:r w:rsidRPr="004A21E0">
        <w:rPr>
          <w:rFonts w:ascii="Arial" w:hAnsi="Arial" w:cs="Arial"/>
          <w:b/>
          <w:bCs/>
          <w:sz w:val="20"/>
          <w:szCs w:val="20"/>
        </w:rPr>
        <w:t xml:space="preserve">ki jih bo v letu 2025 sofinancirala Republika Slovenija iz proračuna, namenjenega za kulturo, </w:t>
      </w:r>
    </w:p>
    <w:p w14:paraId="31123DED" w14:textId="34CF993F" w:rsidR="00226179" w:rsidRPr="004A21E0" w:rsidRDefault="00226179" w:rsidP="004A21E0">
      <w:pPr>
        <w:spacing w:after="0"/>
        <w:jc w:val="center"/>
        <w:rPr>
          <w:rFonts w:ascii="Arial" w:hAnsi="Arial" w:cs="Arial"/>
          <w:b/>
          <w:bCs/>
          <w:sz w:val="20"/>
          <w:szCs w:val="20"/>
        </w:rPr>
      </w:pPr>
      <w:r w:rsidRPr="004A21E0">
        <w:rPr>
          <w:rFonts w:ascii="Arial" w:hAnsi="Arial" w:cs="Arial"/>
          <w:b/>
          <w:bCs/>
          <w:sz w:val="20"/>
          <w:szCs w:val="20"/>
        </w:rPr>
        <w:t>z oznako JCP-KRU-2025</w:t>
      </w:r>
    </w:p>
    <w:p w14:paraId="3311A6E7" w14:textId="77777777" w:rsidR="00280D42" w:rsidRPr="004A21E0" w:rsidRDefault="00280D42" w:rsidP="004A21E0">
      <w:pPr>
        <w:jc w:val="both"/>
        <w:rPr>
          <w:rFonts w:ascii="Arial" w:hAnsi="Arial" w:cs="Arial"/>
          <w:b/>
          <w:bCs/>
          <w:sz w:val="20"/>
          <w:szCs w:val="20"/>
        </w:rPr>
      </w:pPr>
    </w:p>
    <w:p w14:paraId="0BF7DDFB" w14:textId="77777777" w:rsidR="00E43004" w:rsidRPr="004A21E0" w:rsidRDefault="00E43004" w:rsidP="004A21E0">
      <w:pPr>
        <w:widowControl w:val="0"/>
        <w:suppressAutoHyphens/>
        <w:spacing w:after="0"/>
        <w:jc w:val="both"/>
        <w:rPr>
          <w:rFonts w:ascii="Arial" w:eastAsia="Times New Roman" w:hAnsi="Arial" w:cs="Arial"/>
          <w:b/>
          <w:bCs/>
          <w:sz w:val="20"/>
          <w:szCs w:val="20"/>
          <w:lang w:eastAsia="ar-SA"/>
        </w:rPr>
      </w:pPr>
      <w:r w:rsidRPr="004A21E0">
        <w:rPr>
          <w:rFonts w:ascii="Arial" w:eastAsia="Times New Roman" w:hAnsi="Arial" w:cs="Arial"/>
          <w:b/>
          <w:sz w:val="20"/>
          <w:szCs w:val="20"/>
          <w:lang w:eastAsia="ar-SA"/>
        </w:rPr>
        <w:t>1. Naziv in sedež naročnika javnega poziva</w:t>
      </w:r>
    </w:p>
    <w:p w14:paraId="3F0BABCB" w14:textId="77777777" w:rsidR="00E43004" w:rsidRPr="004A21E0" w:rsidRDefault="00E43004" w:rsidP="004A21E0">
      <w:pPr>
        <w:suppressAutoHyphens/>
        <w:spacing w:after="0"/>
        <w:jc w:val="both"/>
        <w:rPr>
          <w:rFonts w:ascii="Arial" w:eastAsia="Times New Roman" w:hAnsi="Arial" w:cs="Arial"/>
          <w:sz w:val="20"/>
          <w:szCs w:val="20"/>
          <w:lang w:eastAsia="ar-SA"/>
        </w:rPr>
      </w:pPr>
      <w:r w:rsidRPr="004A21E0">
        <w:rPr>
          <w:rFonts w:ascii="Arial" w:eastAsia="Times New Roman" w:hAnsi="Arial" w:cs="Arial"/>
          <w:sz w:val="20"/>
          <w:szCs w:val="20"/>
          <w:lang w:eastAsia="ar-SA"/>
        </w:rPr>
        <w:t xml:space="preserve">Republika Slovenija, Ministrstvo za kulturo, Maistrova ulica 10, Ljubljana (v nadaljevanju: ministrstvo). </w:t>
      </w:r>
    </w:p>
    <w:p w14:paraId="25C18429" w14:textId="77777777" w:rsidR="00E43004" w:rsidRPr="004A21E0" w:rsidRDefault="00E43004" w:rsidP="004A21E0">
      <w:pPr>
        <w:jc w:val="both"/>
        <w:rPr>
          <w:rFonts w:ascii="Arial" w:hAnsi="Arial" w:cs="Arial"/>
          <w:sz w:val="20"/>
          <w:szCs w:val="20"/>
        </w:rPr>
      </w:pPr>
    </w:p>
    <w:p w14:paraId="694B57F7" w14:textId="429F2902" w:rsidR="00E43004" w:rsidRPr="004A21E0" w:rsidRDefault="00E43004" w:rsidP="004A21E0">
      <w:pPr>
        <w:pStyle w:val="Telobesedila"/>
        <w:spacing w:line="276" w:lineRule="auto"/>
        <w:outlineLvl w:val="0"/>
        <w:rPr>
          <w:rFonts w:ascii="Arial" w:hAnsi="Arial" w:cs="Arial"/>
          <w:bCs w:val="0"/>
          <w:sz w:val="20"/>
          <w:szCs w:val="20"/>
        </w:rPr>
      </w:pPr>
      <w:r w:rsidRPr="004A21E0">
        <w:rPr>
          <w:rFonts w:ascii="Arial" w:hAnsi="Arial" w:cs="Arial"/>
          <w:snapToGrid w:val="0"/>
          <w:sz w:val="20"/>
          <w:szCs w:val="20"/>
        </w:rPr>
        <w:t>2. Predmet</w:t>
      </w:r>
      <w:r w:rsidR="002C1359">
        <w:rPr>
          <w:rFonts w:ascii="Arial" w:hAnsi="Arial" w:cs="Arial"/>
          <w:snapToGrid w:val="0"/>
          <w:sz w:val="20"/>
          <w:szCs w:val="20"/>
        </w:rPr>
        <w:t>, področja</w:t>
      </w:r>
      <w:r w:rsidR="004A21E0" w:rsidRPr="004A21E0">
        <w:rPr>
          <w:rFonts w:ascii="Arial" w:hAnsi="Arial" w:cs="Arial"/>
          <w:snapToGrid w:val="0"/>
          <w:sz w:val="20"/>
          <w:szCs w:val="20"/>
        </w:rPr>
        <w:t xml:space="preserve"> </w:t>
      </w:r>
      <w:r w:rsidR="00555854" w:rsidRPr="004A21E0">
        <w:rPr>
          <w:rFonts w:ascii="Arial" w:hAnsi="Arial" w:cs="Arial"/>
          <w:snapToGrid w:val="0"/>
          <w:sz w:val="20"/>
          <w:szCs w:val="20"/>
        </w:rPr>
        <w:t xml:space="preserve">in cilji </w:t>
      </w:r>
      <w:r w:rsidRPr="004A21E0">
        <w:rPr>
          <w:rFonts w:ascii="Arial" w:hAnsi="Arial" w:cs="Arial"/>
          <w:snapToGrid w:val="0"/>
          <w:sz w:val="20"/>
          <w:szCs w:val="20"/>
        </w:rPr>
        <w:t>javnega poziva</w:t>
      </w:r>
    </w:p>
    <w:p w14:paraId="1187958F" w14:textId="47AB11ED" w:rsidR="00280D42" w:rsidRPr="004A21E0" w:rsidRDefault="00E43004" w:rsidP="004A21E0">
      <w:pPr>
        <w:jc w:val="both"/>
        <w:rPr>
          <w:rFonts w:ascii="Arial" w:hAnsi="Arial" w:cs="Arial"/>
          <w:sz w:val="20"/>
          <w:szCs w:val="20"/>
        </w:rPr>
      </w:pPr>
      <w:r w:rsidRPr="004A21E0">
        <w:rPr>
          <w:rFonts w:ascii="Arial" w:hAnsi="Arial" w:cs="Arial"/>
          <w:sz w:val="20"/>
          <w:szCs w:val="20"/>
        </w:rPr>
        <w:t>Predmet javnega poziva je zbiranje predlogov za</w:t>
      </w:r>
      <w:r w:rsidR="00C43125" w:rsidRPr="004A21E0">
        <w:rPr>
          <w:rFonts w:ascii="Arial" w:hAnsi="Arial" w:cs="Arial"/>
          <w:sz w:val="20"/>
          <w:szCs w:val="20"/>
        </w:rPr>
        <w:t xml:space="preserve"> izbor kulturnih projektov kritike in refleksije umetnosti</w:t>
      </w:r>
      <w:r w:rsidR="000B0F35" w:rsidRPr="004A21E0">
        <w:rPr>
          <w:rFonts w:ascii="Arial" w:hAnsi="Arial" w:cs="Arial"/>
          <w:sz w:val="20"/>
          <w:szCs w:val="20"/>
        </w:rPr>
        <w:t>, ki jih bodo</w:t>
      </w:r>
      <w:r w:rsidR="00C43125" w:rsidRPr="004A21E0">
        <w:rPr>
          <w:rFonts w:ascii="Arial" w:hAnsi="Arial" w:cs="Arial"/>
          <w:sz w:val="20"/>
          <w:szCs w:val="20"/>
        </w:rPr>
        <w:t xml:space="preserve"> na</w:t>
      </w:r>
      <w:r w:rsidR="000B0F35" w:rsidRPr="004A21E0">
        <w:rPr>
          <w:rFonts w:ascii="Arial" w:hAnsi="Arial" w:cs="Arial"/>
          <w:sz w:val="20"/>
          <w:szCs w:val="20"/>
        </w:rPr>
        <w:t xml:space="preserve"> </w:t>
      </w:r>
      <w:r w:rsidR="00C43125" w:rsidRPr="004A21E0">
        <w:rPr>
          <w:rFonts w:ascii="Arial" w:hAnsi="Arial" w:cs="Arial"/>
          <w:sz w:val="20"/>
          <w:szCs w:val="20"/>
        </w:rPr>
        <w:t>področj</w:t>
      </w:r>
      <w:r w:rsidR="00280D42" w:rsidRPr="004A21E0">
        <w:rPr>
          <w:rFonts w:ascii="Arial" w:hAnsi="Arial" w:cs="Arial"/>
          <w:sz w:val="20"/>
          <w:szCs w:val="20"/>
        </w:rPr>
        <w:t>u</w:t>
      </w:r>
      <w:r w:rsidR="00C43125" w:rsidRPr="004A21E0">
        <w:rPr>
          <w:rFonts w:ascii="Arial" w:hAnsi="Arial" w:cs="Arial"/>
          <w:sz w:val="20"/>
          <w:szCs w:val="20"/>
        </w:rPr>
        <w:t xml:space="preserve"> </w:t>
      </w:r>
      <w:r w:rsidR="005C7D4C" w:rsidRPr="004A21E0">
        <w:rPr>
          <w:rFonts w:ascii="Arial" w:hAnsi="Arial" w:cs="Arial"/>
          <w:sz w:val="20"/>
          <w:szCs w:val="20"/>
        </w:rPr>
        <w:t xml:space="preserve">uprizoritvenih umetnosti, glasbenih umetnosti, </w:t>
      </w:r>
      <w:r w:rsidR="00C43125" w:rsidRPr="004A21E0">
        <w:rPr>
          <w:rFonts w:ascii="Arial" w:hAnsi="Arial" w:cs="Arial"/>
          <w:sz w:val="20"/>
          <w:szCs w:val="20"/>
        </w:rPr>
        <w:t>vizualnih umetnosti ter arhitekture in oblikovanja, intermedijsk</w:t>
      </w:r>
      <w:r w:rsidR="005C7D4C" w:rsidRPr="004A21E0">
        <w:rPr>
          <w:rFonts w:ascii="Arial" w:hAnsi="Arial" w:cs="Arial"/>
          <w:sz w:val="20"/>
          <w:szCs w:val="20"/>
        </w:rPr>
        <w:t>ih</w:t>
      </w:r>
      <w:r w:rsidR="00C43125" w:rsidRPr="004A21E0">
        <w:rPr>
          <w:rFonts w:ascii="Arial" w:hAnsi="Arial" w:cs="Arial"/>
          <w:sz w:val="20"/>
          <w:szCs w:val="20"/>
        </w:rPr>
        <w:t xml:space="preserve"> umetnosti</w:t>
      </w:r>
      <w:r w:rsidR="005C7D4C" w:rsidRPr="004A21E0">
        <w:rPr>
          <w:rFonts w:ascii="Arial" w:hAnsi="Arial" w:cs="Arial"/>
          <w:sz w:val="20"/>
          <w:szCs w:val="20"/>
        </w:rPr>
        <w:t xml:space="preserve"> </w:t>
      </w:r>
      <w:r w:rsidR="001A1383" w:rsidRPr="004A21E0">
        <w:rPr>
          <w:rFonts w:ascii="Arial" w:hAnsi="Arial" w:cs="Arial"/>
          <w:sz w:val="20"/>
          <w:szCs w:val="20"/>
        </w:rPr>
        <w:t>in</w:t>
      </w:r>
      <w:r w:rsidR="005C7D4C" w:rsidRPr="004A21E0">
        <w:rPr>
          <w:rFonts w:ascii="Arial" w:hAnsi="Arial" w:cs="Arial"/>
          <w:sz w:val="20"/>
          <w:szCs w:val="20"/>
        </w:rPr>
        <w:t xml:space="preserve"> filma</w:t>
      </w:r>
      <w:r w:rsidR="00014929" w:rsidRPr="004A21E0">
        <w:rPr>
          <w:rFonts w:ascii="Arial" w:hAnsi="Arial" w:cs="Arial"/>
          <w:sz w:val="20"/>
          <w:szCs w:val="20"/>
        </w:rPr>
        <w:t xml:space="preserve"> ter avdiovizualne kulture</w:t>
      </w:r>
      <w:r w:rsidR="001A1383" w:rsidRPr="004A21E0">
        <w:rPr>
          <w:rFonts w:ascii="Arial" w:hAnsi="Arial" w:cs="Arial"/>
          <w:sz w:val="20"/>
          <w:szCs w:val="20"/>
        </w:rPr>
        <w:t xml:space="preserve"> v letu 2025 izvedl</w:t>
      </w:r>
      <w:r w:rsidR="00280D42" w:rsidRPr="004A21E0">
        <w:rPr>
          <w:rFonts w:ascii="Arial" w:hAnsi="Arial" w:cs="Arial"/>
          <w:sz w:val="20"/>
          <w:szCs w:val="20"/>
        </w:rPr>
        <w:t>e</w:t>
      </w:r>
      <w:r w:rsidR="001A1383" w:rsidRPr="004A21E0">
        <w:rPr>
          <w:rFonts w:ascii="Arial" w:hAnsi="Arial" w:cs="Arial"/>
          <w:sz w:val="20"/>
          <w:szCs w:val="20"/>
        </w:rPr>
        <w:t xml:space="preserve"> </w:t>
      </w:r>
      <w:r w:rsidR="00280D42" w:rsidRPr="004A21E0">
        <w:rPr>
          <w:rFonts w:ascii="Arial" w:hAnsi="Arial" w:cs="Arial"/>
          <w:sz w:val="20"/>
          <w:szCs w:val="20"/>
        </w:rPr>
        <w:t>fizične</w:t>
      </w:r>
      <w:r w:rsidR="003407A7" w:rsidRPr="004A21E0">
        <w:rPr>
          <w:rFonts w:ascii="Arial" w:hAnsi="Arial" w:cs="Arial"/>
          <w:sz w:val="20"/>
          <w:szCs w:val="20"/>
        </w:rPr>
        <w:t xml:space="preserve"> osebe</w:t>
      </w:r>
      <w:r w:rsidR="00280D42" w:rsidRPr="004A21E0">
        <w:rPr>
          <w:rFonts w:ascii="Arial" w:hAnsi="Arial" w:cs="Arial"/>
          <w:sz w:val="20"/>
          <w:szCs w:val="20"/>
        </w:rPr>
        <w:t xml:space="preserve"> s statusom samozaposlenega v kulturi, vpisane v razvid samozaposlenih v kulturi pri </w:t>
      </w:r>
      <w:r w:rsidR="004D5133">
        <w:rPr>
          <w:rFonts w:ascii="Arial" w:hAnsi="Arial" w:cs="Arial"/>
          <w:sz w:val="20"/>
          <w:szCs w:val="20"/>
        </w:rPr>
        <w:t>m</w:t>
      </w:r>
      <w:r w:rsidR="00280D42" w:rsidRPr="004A21E0">
        <w:rPr>
          <w:rFonts w:ascii="Arial" w:hAnsi="Arial" w:cs="Arial"/>
          <w:sz w:val="20"/>
          <w:szCs w:val="20"/>
        </w:rPr>
        <w:t>inistrstvu</w:t>
      </w:r>
      <w:r w:rsidR="00EE113D" w:rsidRPr="004A21E0">
        <w:rPr>
          <w:rFonts w:ascii="Arial" w:hAnsi="Arial" w:cs="Arial"/>
          <w:sz w:val="20"/>
          <w:szCs w:val="20"/>
        </w:rPr>
        <w:t>, ali druge fizične osebe</w:t>
      </w:r>
      <w:r w:rsidR="0022786C">
        <w:rPr>
          <w:rFonts w:ascii="Arial" w:hAnsi="Arial" w:cs="Arial"/>
          <w:sz w:val="20"/>
          <w:szCs w:val="20"/>
        </w:rPr>
        <w:t>, ki delujejo na področju kritike in refleksije umetnosti</w:t>
      </w:r>
      <w:r w:rsidR="00EE113D" w:rsidRPr="004A21E0">
        <w:rPr>
          <w:rFonts w:ascii="Arial" w:hAnsi="Arial" w:cs="Arial"/>
          <w:sz w:val="20"/>
          <w:szCs w:val="20"/>
        </w:rPr>
        <w:t>.</w:t>
      </w:r>
    </w:p>
    <w:p w14:paraId="0C7181D2" w14:textId="647098EA" w:rsidR="00555854" w:rsidRPr="004A21E0" w:rsidRDefault="00555854" w:rsidP="004A21E0">
      <w:pPr>
        <w:spacing w:after="0"/>
        <w:jc w:val="both"/>
        <w:rPr>
          <w:rFonts w:ascii="Arial" w:hAnsi="Arial" w:cs="Arial"/>
          <w:sz w:val="20"/>
          <w:szCs w:val="20"/>
        </w:rPr>
      </w:pPr>
      <w:r w:rsidRPr="004A21E0">
        <w:rPr>
          <w:rFonts w:ascii="Arial" w:hAnsi="Arial" w:cs="Arial"/>
          <w:sz w:val="20"/>
          <w:szCs w:val="20"/>
        </w:rPr>
        <w:t xml:space="preserve">Sofinanciranje je namenjeno </w:t>
      </w:r>
      <w:r w:rsidR="003C45A9">
        <w:rPr>
          <w:rFonts w:ascii="Arial" w:hAnsi="Arial" w:cs="Arial"/>
          <w:sz w:val="20"/>
          <w:szCs w:val="20"/>
        </w:rPr>
        <w:t xml:space="preserve">spodbujanju kakovostne </w:t>
      </w:r>
      <w:r w:rsidRPr="004A21E0">
        <w:rPr>
          <w:rFonts w:ascii="Arial" w:hAnsi="Arial" w:cs="Arial"/>
          <w:sz w:val="20"/>
          <w:szCs w:val="20"/>
        </w:rPr>
        <w:t>kritike in refleksije umetnosti</w:t>
      </w:r>
      <w:r w:rsidR="005E7AAA" w:rsidRPr="004A21E0">
        <w:rPr>
          <w:rFonts w:ascii="Arial" w:hAnsi="Arial" w:cs="Arial"/>
          <w:sz w:val="20"/>
          <w:szCs w:val="20"/>
        </w:rPr>
        <w:t xml:space="preserve">, ki prispeva </w:t>
      </w:r>
      <w:r w:rsidR="00722F6F" w:rsidRPr="004A21E0">
        <w:rPr>
          <w:rFonts w:ascii="Arial" w:hAnsi="Arial" w:cs="Arial"/>
          <w:sz w:val="20"/>
          <w:szCs w:val="20"/>
        </w:rPr>
        <w:t xml:space="preserve">h krepitvi vrednotenja in refleksije umetnosti in umetniških del </w:t>
      </w:r>
      <w:r w:rsidR="00BA3537" w:rsidRPr="004A21E0">
        <w:rPr>
          <w:rFonts w:ascii="Arial" w:hAnsi="Arial" w:cs="Arial"/>
          <w:sz w:val="20"/>
          <w:szCs w:val="20"/>
        </w:rPr>
        <w:t xml:space="preserve">v </w:t>
      </w:r>
      <w:r w:rsidR="00360E0D" w:rsidRPr="004A21E0">
        <w:rPr>
          <w:rFonts w:ascii="Arial" w:hAnsi="Arial" w:cs="Arial"/>
          <w:sz w:val="20"/>
          <w:szCs w:val="20"/>
        </w:rPr>
        <w:t>slovenskih medijih</w:t>
      </w:r>
      <w:r w:rsidR="00722F6F" w:rsidRPr="004A21E0">
        <w:rPr>
          <w:rFonts w:ascii="Arial" w:hAnsi="Arial" w:cs="Arial"/>
          <w:sz w:val="20"/>
          <w:szCs w:val="20"/>
        </w:rPr>
        <w:t xml:space="preserve">. Namenjeno </w:t>
      </w:r>
      <w:r w:rsidR="00BA3537" w:rsidRPr="004A21E0">
        <w:rPr>
          <w:rFonts w:ascii="Arial" w:hAnsi="Arial" w:cs="Arial"/>
          <w:sz w:val="20"/>
          <w:szCs w:val="20"/>
        </w:rPr>
        <w:t xml:space="preserve">je </w:t>
      </w:r>
      <w:r w:rsidR="003C45A9" w:rsidRPr="004A21E0">
        <w:rPr>
          <w:rFonts w:ascii="Arial" w:hAnsi="Arial" w:cs="Arial"/>
          <w:sz w:val="20"/>
          <w:szCs w:val="20"/>
        </w:rPr>
        <w:t xml:space="preserve">zagotavljanju pogojev za kritiško delo </w:t>
      </w:r>
      <w:r w:rsidR="003C45A9">
        <w:rPr>
          <w:rFonts w:ascii="Arial" w:hAnsi="Arial" w:cs="Arial"/>
          <w:sz w:val="20"/>
          <w:szCs w:val="20"/>
        </w:rPr>
        <w:t>ter</w:t>
      </w:r>
      <w:r w:rsidR="003C45A9" w:rsidRPr="004A21E0">
        <w:rPr>
          <w:rFonts w:ascii="Arial" w:hAnsi="Arial" w:cs="Arial"/>
          <w:sz w:val="20"/>
          <w:szCs w:val="20"/>
        </w:rPr>
        <w:t xml:space="preserve"> </w:t>
      </w:r>
      <w:r w:rsidR="00BA3537" w:rsidRPr="004A21E0">
        <w:rPr>
          <w:rFonts w:ascii="Arial" w:hAnsi="Arial" w:cs="Arial"/>
          <w:sz w:val="20"/>
          <w:szCs w:val="20"/>
        </w:rPr>
        <w:t>spodbujanju</w:t>
      </w:r>
      <w:r w:rsidR="003407A7" w:rsidRPr="004A21E0">
        <w:rPr>
          <w:rFonts w:ascii="Arial" w:hAnsi="Arial" w:cs="Arial"/>
          <w:sz w:val="20"/>
          <w:szCs w:val="20"/>
        </w:rPr>
        <w:t xml:space="preserve"> </w:t>
      </w:r>
      <w:r w:rsidR="00722F6F" w:rsidRPr="004A21E0">
        <w:rPr>
          <w:rFonts w:ascii="Arial" w:hAnsi="Arial" w:cs="Arial"/>
          <w:sz w:val="20"/>
          <w:szCs w:val="20"/>
        </w:rPr>
        <w:t>dostopnost</w:t>
      </w:r>
      <w:r w:rsidR="003407A7" w:rsidRPr="004A21E0">
        <w:rPr>
          <w:rFonts w:ascii="Arial" w:hAnsi="Arial" w:cs="Arial"/>
          <w:sz w:val="20"/>
          <w:szCs w:val="20"/>
        </w:rPr>
        <w:t xml:space="preserve">i, </w:t>
      </w:r>
      <w:r w:rsidR="00722F6F" w:rsidRPr="004A21E0">
        <w:rPr>
          <w:rFonts w:ascii="Arial" w:hAnsi="Arial" w:cs="Arial"/>
          <w:sz w:val="20"/>
          <w:szCs w:val="20"/>
        </w:rPr>
        <w:t>širjenj</w:t>
      </w:r>
      <w:r w:rsidR="003407A7" w:rsidRPr="004A21E0">
        <w:rPr>
          <w:rFonts w:ascii="Arial" w:hAnsi="Arial" w:cs="Arial"/>
          <w:sz w:val="20"/>
          <w:szCs w:val="20"/>
        </w:rPr>
        <w:t>a in</w:t>
      </w:r>
      <w:r w:rsidR="003C45A9">
        <w:rPr>
          <w:rFonts w:ascii="Arial" w:hAnsi="Arial" w:cs="Arial"/>
          <w:sz w:val="20"/>
          <w:szCs w:val="20"/>
        </w:rPr>
        <w:t xml:space="preserve"> razvoja </w:t>
      </w:r>
      <w:r w:rsidR="00B47C99">
        <w:rPr>
          <w:rFonts w:ascii="Arial" w:hAnsi="Arial" w:cs="Arial"/>
          <w:sz w:val="20"/>
          <w:szCs w:val="20"/>
        </w:rPr>
        <w:t xml:space="preserve">umetnostne </w:t>
      </w:r>
      <w:r w:rsidR="00722F6F" w:rsidRPr="004A21E0">
        <w:rPr>
          <w:rFonts w:ascii="Arial" w:hAnsi="Arial" w:cs="Arial"/>
          <w:sz w:val="20"/>
          <w:szCs w:val="20"/>
        </w:rPr>
        <w:t>kritike in refleksije umetnosti</w:t>
      </w:r>
      <w:r w:rsidR="003407A7" w:rsidRPr="004A21E0">
        <w:rPr>
          <w:rFonts w:ascii="Arial" w:hAnsi="Arial" w:cs="Arial"/>
          <w:sz w:val="20"/>
          <w:szCs w:val="20"/>
        </w:rPr>
        <w:t xml:space="preserve"> v slovenskem jeziku</w:t>
      </w:r>
      <w:r w:rsidR="00722F6F" w:rsidRPr="004A21E0">
        <w:rPr>
          <w:rFonts w:ascii="Arial" w:hAnsi="Arial" w:cs="Arial"/>
          <w:sz w:val="20"/>
          <w:szCs w:val="20"/>
        </w:rPr>
        <w:t xml:space="preserve"> prek različnih formatov in platform</w:t>
      </w:r>
      <w:r w:rsidR="003C45A9">
        <w:rPr>
          <w:rFonts w:ascii="Arial" w:hAnsi="Arial" w:cs="Arial"/>
          <w:sz w:val="20"/>
          <w:szCs w:val="20"/>
        </w:rPr>
        <w:t>.</w:t>
      </w:r>
    </w:p>
    <w:p w14:paraId="4EC615C3" w14:textId="77777777" w:rsidR="003407A7" w:rsidRPr="004A21E0" w:rsidRDefault="003407A7" w:rsidP="004A21E0">
      <w:pPr>
        <w:spacing w:after="0"/>
        <w:jc w:val="both"/>
        <w:rPr>
          <w:rFonts w:ascii="Arial" w:hAnsi="Arial" w:cs="Arial"/>
          <w:sz w:val="20"/>
          <w:szCs w:val="20"/>
        </w:rPr>
      </w:pPr>
    </w:p>
    <w:p w14:paraId="445A3F72" w14:textId="56A04F9F" w:rsidR="00EE113D" w:rsidRPr="004A21E0" w:rsidRDefault="00EE113D" w:rsidP="004A21E0">
      <w:pPr>
        <w:spacing w:after="0"/>
        <w:jc w:val="both"/>
        <w:rPr>
          <w:rFonts w:ascii="Arial" w:hAnsi="Arial" w:cs="Arial"/>
          <w:sz w:val="20"/>
          <w:szCs w:val="20"/>
        </w:rPr>
      </w:pPr>
      <w:r w:rsidRPr="004A21E0">
        <w:rPr>
          <w:rFonts w:ascii="Arial" w:hAnsi="Arial" w:cs="Arial"/>
          <w:sz w:val="20"/>
          <w:szCs w:val="20"/>
        </w:rPr>
        <w:t xml:space="preserve">Ministrstvo bo sofinanciralo </w:t>
      </w:r>
      <w:r w:rsidR="004A21E0" w:rsidRPr="004A21E0">
        <w:rPr>
          <w:rFonts w:ascii="Arial" w:hAnsi="Arial" w:cs="Arial"/>
          <w:sz w:val="20"/>
          <w:szCs w:val="20"/>
        </w:rPr>
        <w:t xml:space="preserve">posamezne </w:t>
      </w:r>
      <w:r w:rsidRPr="004A21E0">
        <w:rPr>
          <w:rFonts w:ascii="Arial" w:hAnsi="Arial" w:cs="Arial"/>
          <w:sz w:val="20"/>
          <w:szCs w:val="20"/>
        </w:rPr>
        <w:t>projekte kritike in refleksije umetnosti v slovenskem jeziku v</w:t>
      </w:r>
      <w:r w:rsidR="00F731EE">
        <w:rPr>
          <w:rFonts w:ascii="Arial" w:hAnsi="Arial" w:cs="Arial"/>
          <w:sz w:val="20"/>
          <w:szCs w:val="20"/>
        </w:rPr>
        <w:t xml:space="preserve"> obliki prispevka (ali </w:t>
      </w:r>
      <w:r w:rsidR="00507E79">
        <w:rPr>
          <w:rFonts w:ascii="Arial" w:hAnsi="Arial" w:cs="Arial"/>
          <w:sz w:val="20"/>
          <w:szCs w:val="20"/>
        </w:rPr>
        <w:t xml:space="preserve">več </w:t>
      </w:r>
      <w:r w:rsidR="00F731EE">
        <w:rPr>
          <w:rFonts w:ascii="Arial" w:hAnsi="Arial" w:cs="Arial"/>
          <w:sz w:val="20"/>
          <w:szCs w:val="20"/>
        </w:rPr>
        <w:t>prispevkov</w:t>
      </w:r>
      <w:r w:rsidR="00FB0303">
        <w:rPr>
          <w:rFonts w:ascii="Arial" w:hAnsi="Arial" w:cs="Arial"/>
          <w:sz w:val="20"/>
          <w:szCs w:val="20"/>
        </w:rPr>
        <w:t>; posamezen mora biti dolg najmanj 3.000 znakov s presledki</w:t>
      </w:r>
      <w:r w:rsidR="00F731EE">
        <w:rPr>
          <w:rFonts w:ascii="Arial" w:hAnsi="Arial" w:cs="Arial"/>
          <w:sz w:val="20"/>
          <w:szCs w:val="20"/>
        </w:rPr>
        <w:t>) v</w:t>
      </w:r>
      <w:r w:rsidRPr="004A21E0">
        <w:rPr>
          <w:rFonts w:ascii="Arial" w:hAnsi="Arial" w:cs="Arial"/>
          <w:sz w:val="20"/>
          <w:szCs w:val="20"/>
        </w:rPr>
        <w:t xml:space="preserve"> skupnem obsegu najmanj 20.000 znakov s presledki, ki predstavljajo </w:t>
      </w:r>
      <w:r w:rsidRPr="004A21E0">
        <w:rPr>
          <w:rFonts w:ascii="Arial" w:hAnsi="Arial" w:cs="Arial"/>
          <w:snapToGrid w:val="0"/>
          <w:sz w:val="20"/>
          <w:szCs w:val="20"/>
        </w:rPr>
        <w:t xml:space="preserve">celovito kritiško oceno (ali </w:t>
      </w:r>
      <w:r w:rsidR="004A21E0" w:rsidRPr="004A21E0">
        <w:rPr>
          <w:rFonts w:ascii="Arial" w:hAnsi="Arial" w:cs="Arial"/>
          <w:snapToGrid w:val="0"/>
          <w:sz w:val="20"/>
          <w:szCs w:val="20"/>
        </w:rPr>
        <w:t xml:space="preserve">več </w:t>
      </w:r>
      <w:r w:rsidRPr="004A21E0">
        <w:rPr>
          <w:rFonts w:ascii="Arial" w:hAnsi="Arial" w:cs="Arial"/>
          <w:snapToGrid w:val="0"/>
          <w:sz w:val="20"/>
          <w:szCs w:val="20"/>
        </w:rPr>
        <w:t xml:space="preserve">ocen) ali refleksijo posameznega avtorskega opusa živečega slovenskega ustvarjalca ali umetniškega kolektiva, posameznega žanra ali zvrsti, festivala ali </w:t>
      </w:r>
      <w:r w:rsidR="00B47C99">
        <w:rPr>
          <w:rFonts w:ascii="Arial" w:hAnsi="Arial" w:cs="Arial"/>
          <w:snapToGrid w:val="0"/>
          <w:sz w:val="20"/>
          <w:szCs w:val="20"/>
        </w:rPr>
        <w:t>umetniškega dogodka</w:t>
      </w:r>
      <w:r w:rsidR="00B47C99" w:rsidRPr="004A21E0">
        <w:rPr>
          <w:rFonts w:ascii="Arial" w:hAnsi="Arial" w:cs="Arial"/>
          <w:snapToGrid w:val="0"/>
          <w:sz w:val="20"/>
          <w:szCs w:val="20"/>
        </w:rPr>
        <w:t xml:space="preserve"> </w:t>
      </w:r>
      <w:r w:rsidRPr="004A21E0">
        <w:rPr>
          <w:rFonts w:ascii="Arial" w:hAnsi="Arial" w:cs="Arial"/>
          <w:snapToGrid w:val="0"/>
          <w:sz w:val="20"/>
          <w:szCs w:val="20"/>
        </w:rPr>
        <w:t>v Sloveniji. Prispevek oziroma prispevki morajo biti objavljeni v referenčnem mediju v Sloveniji do konca leta 2025.</w:t>
      </w:r>
    </w:p>
    <w:p w14:paraId="7028C399" w14:textId="77777777" w:rsidR="00EE113D" w:rsidRPr="004A21E0" w:rsidRDefault="00EE113D" w:rsidP="004A21E0">
      <w:pPr>
        <w:spacing w:after="0"/>
        <w:jc w:val="both"/>
        <w:rPr>
          <w:rFonts w:ascii="Arial" w:hAnsi="Arial" w:cs="Arial"/>
          <w:sz w:val="20"/>
          <w:szCs w:val="20"/>
        </w:rPr>
      </w:pPr>
    </w:p>
    <w:p w14:paraId="17F78E35" w14:textId="23816BDD" w:rsidR="0025068C" w:rsidRPr="004A21E0" w:rsidRDefault="00280D42" w:rsidP="004A21E0">
      <w:pPr>
        <w:spacing w:after="0"/>
        <w:jc w:val="both"/>
        <w:rPr>
          <w:rFonts w:ascii="Arial" w:hAnsi="Arial" w:cs="Arial"/>
          <w:sz w:val="20"/>
          <w:szCs w:val="20"/>
        </w:rPr>
      </w:pPr>
      <w:r w:rsidRPr="004A21E0">
        <w:rPr>
          <w:rFonts w:ascii="Arial" w:hAnsi="Arial" w:cs="Arial"/>
          <w:sz w:val="20"/>
          <w:szCs w:val="20"/>
        </w:rPr>
        <w:t xml:space="preserve">V tem </w:t>
      </w:r>
      <w:r w:rsidR="006C618F">
        <w:rPr>
          <w:rFonts w:ascii="Arial" w:hAnsi="Arial" w:cs="Arial"/>
          <w:sz w:val="20"/>
          <w:szCs w:val="20"/>
        </w:rPr>
        <w:t>javnem pozivu</w:t>
      </w:r>
      <w:r w:rsidRPr="004A21E0">
        <w:rPr>
          <w:rFonts w:ascii="Arial" w:hAnsi="Arial" w:cs="Arial"/>
          <w:sz w:val="20"/>
          <w:szCs w:val="20"/>
        </w:rPr>
        <w:t xml:space="preserve"> uporabljeni izrazi, ki se nanašajo na osebe in so zapisani v slovnični obliki za moški spol, so uporabljeni kot nevtralni za vse spole.</w:t>
      </w:r>
    </w:p>
    <w:p w14:paraId="1FD9C971" w14:textId="77777777" w:rsidR="00280D42" w:rsidRPr="004A21E0" w:rsidRDefault="00280D42" w:rsidP="004A21E0">
      <w:pPr>
        <w:spacing w:after="0"/>
        <w:jc w:val="both"/>
        <w:rPr>
          <w:rFonts w:ascii="Arial" w:hAnsi="Arial" w:cs="Arial"/>
          <w:sz w:val="20"/>
          <w:szCs w:val="20"/>
        </w:rPr>
      </w:pPr>
    </w:p>
    <w:p w14:paraId="16BCCE26" w14:textId="100F571D" w:rsidR="002C1359" w:rsidRDefault="00280D42" w:rsidP="004A21E0">
      <w:pPr>
        <w:spacing w:after="0"/>
        <w:jc w:val="both"/>
        <w:rPr>
          <w:rFonts w:ascii="Arial" w:hAnsi="Arial" w:cs="Arial"/>
          <w:b/>
          <w:bCs/>
          <w:sz w:val="20"/>
          <w:szCs w:val="20"/>
        </w:rPr>
      </w:pPr>
      <w:r w:rsidRPr="004A21E0">
        <w:rPr>
          <w:rFonts w:ascii="Arial" w:hAnsi="Arial" w:cs="Arial"/>
          <w:b/>
          <w:bCs/>
          <w:sz w:val="20"/>
          <w:szCs w:val="20"/>
        </w:rPr>
        <w:t xml:space="preserve">3. </w:t>
      </w:r>
      <w:r w:rsidR="003407A7" w:rsidRPr="004A21E0">
        <w:rPr>
          <w:rFonts w:ascii="Arial" w:hAnsi="Arial" w:cs="Arial"/>
          <w:b/>
          <w:bCs/>
          <w:sz w:val="20"/>
          <w:szCs w:val="20"/>
        </w:rPr>
        <w:t>Opredelitve pojmov</w:t>
      </w:r>
    </w:p>
    <w:p w14:paraId="74E2909C" w14:textId="7D5C7EB3" w:rsidR="008E1C18" w:rsidRPr="008A0E94" w:rsidRDefault="002C1359" w:rsidP="00256EE0">
      <w:pPr>
        <w:autoSpaceDE w:val="0"/>
        <w:ind w:right="-32"/>
        <w:jc w:val="both"/>
        <w:rPr>
          <w:rFonts w:ascii="Arial" w:hAnsi="Arial" w:cs="Arial"/>
          <w:sz w:val="20"/>
          <w:szCs w:val="20"/>
        </w:rPr>
      </w:pPr>
      <w:r w:rsidRPr="008A0E94">
        <w:rPr>
          <w:rFonts w:ascii="Arial" w:hAnsi="Arial" w:cs="Arial"/>
          <w:b/>
          <w:sz w:val="20"/>
          <w:szCs w:val="20"/>
        </w:rPr>
        <w:t xml:space="preserve">Uprizoritvene umetnosti </w:t>
      </w:r>
      <w:r w:rsidRPr="008A0E94">
        <w:rPr>
          <w:rFonts w:ascii="Arial" w:hAnsi="Arial" w:cs="Arial"/>
          <w:sz w:val="20"/>
          <w:szCs w:val="20"/>
        </w:rPr>
        <w:t>so</w:t>
      </w:r>
      <w:r w:rsidRPr="008A0E94">
        <w:rPr>
          <w:rFonts w:ascii="Arial" w:hAnsi="Arial" w:cs="Arial"/>
          <w:b/>
          <w:sz w:val="20"/>
          <w:szCs w:val="20"/>
        </w:rPr>
        <w:t xml:space="preserve"> </w:t>
      </w:r>
      <w:r w:rsidRPr="008A0E94">
        <w:rPr>
          <w:rFonts w:ascii="Arial" w:hAnsi="Arial" w:cs="Arial"/>
          <w:sz w:val="20"/>
          <w:szCs w:val="20"/>
        </w:rPr>
        <w:t xml:space="preserve">področje umetnosti, ki zajema različne oblike, prakse in izraze gledališke ustvarjalnosti: dramsko in lutkovno gledališče, </w:t>
      </w:r>
      <w:proofErr w:type="spellStart"/>
      <w:r w:rsidRPr="008A0E94">
        <w:rPr>
          <w:rFonts w:ascii="Arial" w:hAnsi="Arial" w:cs="Arial"/>
          <w:sz w:val="20"/>
          <w:szCs w:val="20"/>
        </w:rPr>
        <w:t>postdramsko</w:t>
      </w:r>
      <w:proofErr w:type="spellEnd"/>
      <w:r w:rsidRPr="008A0E94">
        <w:rPr>
          <w:rFonts w:ascii="Arial" w:hAnsi="Arial" w:cs="Arial"/>
          <w:sz w:val="20"/>
          <w:szCs w:val="20"/>
        </w:rPr>
        <w:t xml:space="preserve"> gledališče, sodobne plesne prakse, ambientalno in ulično gledališče, sodobni cirkus, dramatiko ter razne eksperimentalne in raziskovalne gledališke prakse (kot npr. </w:t>
      </w:r>
      <w:proofErr w:type="spellStart"/>
      <w:r w:rsidRPr="008A0E94">
        <w:rPr>
          <w:rFonts w:ascii="Arial" w:hAnsi="Arial" w:cs="Arial"/>
          <w:sz w:val="20"/>
          <w:szCs w:val="20"/>
        </w:rPr>
        <w:t>performans</w:t>
      </w:r>
      <w:proofErr w:type="spellEnd"/>
      <w:r w:rsidRPr="008A0E94">
        <w:rPr>
          <w:rFonts w:ascii="Arial" w:hAnsi="Arial" w:cs="Arial"/>
          <w:sz w:val="20"/>
          <w:szCs w:val="20"/>
        </w:rPr>
        <w:t xml:space="preserve">, fizično gledališče in podobno). </w:t>
      </w:r>
    </w:p>
    <w:p w14:paraId="6F044F1E" w14:textId="112AD54E" w:rsidR="008E1C18" w:rsidRPr="008A0E94" w:rsidRDefault="008E1C18" w:rsidP="00256EE0">
      <w:pPr>
        <w:jc w:val="both"/>
        <w:rPr>
          <w:rFonts w:ascii="Arial" w:hAnsi="Arial" w:cs="Arial"/>
          <w:sz w:val="20"/>
          <w:szCs w:val="20"/>
        </w:rPr>
      </w:pPr>
      <w:r w:rsidRPr="008A0E94">
        <w:rPr>
          <w:rFonts w:ascii="Arial" w:hAnsi="Arial" w:cs="Arial"/>
          <w:b/>
          <w:sz w:val="20"/>
          <w:szCs w:val="20"/>
        </w:rPr>
        <w:t xml:space="preserve">Glasbene umetnosti </w:t>
      </w:r>
      <w:r w:rsidRPr="008A0E94">
        <w:rPr>
          <w:rFonts w:ascii="Arial" w:hAnsi="Arial" w:cs="Arial"/>
          <w:sz w:val="20"/>
          <w:szCs w:val="20"/>
        </w:rPr>
        <w:t>so</w:t>
      </w:r>
      <w:r w:rsidRPr="008A0E94">
        <w:rPr>
          <w:rFonts w:ascii="Arial" w:hAnsi="Arial" w:cs="Arial"/>
          <w:b/>
          <w:sz w:val="20"/>
          <w:szCs w:val="20"/>
        </w:rPr>
        <w:t xml:space="preserve"> </w:t>
      </w:r>
      <w:r w:rsidRPr="008A0E94">
        <w:rPr>
          <w:rFonts w:ascii="Arial" w:hAnsi="Arial" w:cs="Arial"/>
          <w:sz w:val="20"/>
          <w:szCs w:val="20"/>
        </w:rPr>
        <w:t xml:space="preserve">področje umetnosti, ki vključuje vse zvrsti, prakse in vsebine, ki jih družijo raziskovanje zvoka in glasbeno ustvarjanje ter balet. Sem spadajo tradicionalne glasbene zvrsti, ki so se razvijale skozi dolgo zgodovino glasbene umetnosti, kot tudi vsi sodobni načini glasbenega in baletnega izražanja. Področje </w:t>
      </w:r>
      <w:r w:rsidRPr="008A0E94">
        <w:rPr>
          <w:rFonts w:ascii="Arial" w:hAnsi="Arial" w:cs="Arial"/>
          <w:bCs/>
          <w:sz w:val="20"/>
          <w:szCs w:val="20"/>
        </w:rPr>
        <w:t xml:space="preserve">zajema staro glasbo, simfonično, orkestralno, komorno, vokalno, vokalno-instrumentalno, elektronsko, sodobno komponirano in improvizirano glasbo, zvočno umetnost, opero in druga glasbeno-scenska dela ter balet, vse oblike tradicionalnega in sodobnega jazza, glasbe sveta, </w:t>
      </w:r>
      <w:proofErr w:type="spellStart"/>
      <w:r w:rsidRPr="008A0E94">
        <w:rPr>
          <w:rFonts w:ascii="Arial" w:hAnsi="Arial" w:cs="Arial"/>
          <w:bCs/>
          <w:sz w:val="20"/>
          <w:szCs w:val="20"/>
        </w:rPr>
        <w:t>etno</w:t>
      </w:r>
      <w:proofErr w:type="spellEnd"/>
      <w:r w:rsidRPr="008A0E94">
        <w:rPr>
          <w:rFonts w:ascii="Arial" w:hAnsi="Arial" w:cs="Arial"/>
          <w:bCs/>
          <w:sz w:val="20"/>
          <w:szCs w:val="20"/>
        </w:rPr>
        <w:t xml:space="preserve"> in ljudsko glasbo, raznovrstne popularne, alternativne in eksperimentalne glasbene zvrsti, oblike in zvočne prakse, šanson, </w:t>
      </w:r>
      <w:proofErr w:type="spellStart"/>
      <w:r w:rsidRPr="008A0E94">
        <w:rPr>
          <w:rFonts w:ascii="Arial" w:hAnsi="Arial" w:cs="Arial"/>
          <w:bCs/>
          <w:sz w:val="20"/>
          <w:szCs w:val="20"/>
        </w:rPr>
        <w:t>kantavtorsko</w:t>
      </w:r>
      <w:proofErr w:type="spellEnd"/>
      <w:r w:rsidRPr="008A0E94">
        <w:rPr>
          <w:rFonts w:ascii="Arial" w:hAnsi="Arial" w:cs="Arial"/>
          <w:bCs/>
          <w:sz w:val="20"/>
          <w:szCs w:val="20"/>
        </w:rPr>
        <w:t xml:space="preserve"> glasbo, idr.</w:t>
      </w:r>
    </w:p>
    <w:p w14:paraId="501DE218" w14:textId="3E2689F0" w:rsidR="008E1C18" w:rsidRPr="008A0E94" w:rsidRDefault="008E1C18" w:rsidP="00256EE0">
      <w:pPr>
        <w:jc w:val="both"/>
        <w:rPr>
          <w:rFonts w:ascii="Arial" w:hAnsi="Arial" w:cs="Arial"/>
          <w:sz w:val="20"/>
          <w:szCs w:val="20"/>
        </w:rPr>
      </w:pPr>
      <w:r w:rsidRPr="008A0E94">
        <w:rPr>
          <w:rFonts w:ascii="Arial" w:hAnsi="Arial" w:cs="Arial"/>
          <w:b/>
          <w:sz w:val="20"/>
          <w:szCs w:val="20"/>
        </w:rPr>
        <w:lastRenderedPageBreak/>
        <w:t xml:space="preserve">Vizualne umetnosti </w:t>
      </w:r>
      <w:r w:rsidRPr="008A0E94">
        <w:rPr>
          <w:rFonts w:ascii="Arial" w:hAnsi="Arial" w:cs="Arial"/>
          <w:sz w:val="20"/>
          <w:szCs w:val="20"/>
        </w:rPr>
        <w:t>so</w:t>
      </w:r>
      <w:r w:rsidRPr="008A0E94">
        <w:rPr>
          <w:rFonts w:ascii="Arial" w:hAnsi="Arial" w:cs="Arial"/>
          <w:b/>
          <w:sz w:val="20"/>
          <w:szCs w:val="20"/>
        </w:rPr>
        <w:t xml:space="preserve"> </w:t>
      </w:r>
      <w:r w:rsidRPr="008A0E94">
        <w:rPr>
          <w:rFonts w:ascii="Arial" w:hAnsi="Arial" w:cs="Arial"/>
          <w:sz w:val="20"/>
          <w:szCs w:val="20"/>
        </w:rPr>
        <w:t xml:space="preserve">področje umetnosti, ki obsega različne oblike, postopke in izraze likovne ustvarjalnosti in vključuje tako tradicionalne zvrsti kot sodobne ustvarjalne in raziskovalne prakse. V okvir širšega področja vizualnih umetnosti sodita tudi arhitektura in oblikovanje. </w:t>
      </w:r>
      <w:r w:rsidRPr="008A0E94">
        <w:rPr>
          <w:rFonts w:ascii="Arial" w:hAnsi="Arial" w:cs="Arial"/>
          <w:b/>
          <w:bCs/>
          <w:sz w:val="20"/>
          <w:szCs w:val="20"/>
        </w:rPr>
        <w:t>Arhitektura</w:t>
      </w:r>
      <w:r w:rsidRPr="008A0E94">
        <w:rPr>
          <w:rFonts w:ascii="Arial" w:hAnsi="Arial" w:cs="Arial"/>
          <w:sz w:val="20"/>
          <w:szCs w:val="20"/>
        </w:rPr>
        <w:t xml:space="preserve"> zajema tako obstoječe stavbe kot novogradnje in prostorske ureditve, procese načrtovanja in rabe ter ponovne rabe. Javni interes v arhitekturi obsega izboljšanje kakovosti življenja in življenjskega okolja ter socialno kohezivnost, arhitektura in oblikovanje prostora pa spadata med ključne dejavnike za socialno izgradnjo bivalnega okolja ter njegovo raznovrstnost in povezanost. Zvrstno razvejeno je tudi </w:t>
      </w:r>
      <w:r w:rsidRPr="008A0E94">
        <w:rPr>
          <w:rFonts w:ascii="Arial" w:hAnsi="Arial" w:cs="Arial"/>
          <w:b/>
          <w:bCs/>
          <w:sz w:val="20"/>
          <w:szCs w:val="20"/>
        </w:rPr>
        <w:t>oblikovanje</w:t>
      </w:r>
      <w:r w:rsidRPr="008A0E94">
        <w:rPr>
          <w:rFonts w:ascii="Arial" w:hAnsi="Arial" w:cs="Arial"/>
          <w:sz w:val="20"/>
          <w:szCs w:val="20"/>
        </w:rPr>
        <w:t>, ki med drugim obsega industrijsko, modno in unikatno oblikovanje, umetnostno obrt ter oblikovanje vidnih sporočil.</w:t>
      </w:r>
    </w:p>
    <w:p w14:paraId="7F724B0F" w14:textId="2618166A" w:rsidR="008E1C18" w:rsidRPr="008E1C18" w:rsidRDefault="008E1C18" w:rsidP="00256EE0">
      <w:pPr>
        <w:jc w:val="both"/>
        <w:rPr>
          <w:rFonts w:ascii="Arial" w:hAnsi="Arial" w:cs="Arial"/>
          <w:sz w:val="20"/>
          <w:szCs w:val="20"/>
        </w:rPr>
      </w:pPr>
      <w:r w:rsidRPr="008A0E94">
        <w:rPr>
          <w:rFonts w:ascii="Arial" w:hAnsi="Arial" w:cs="Arial"/>
          <w:b/>
          <w:bCs/>
          <w:sz w:val="20"/>
          <w:szCs w:val="20"/>
        </w:rPr>
        <w:t>Intermedijske umetnosti</w:t>
      </w:r>
      <w:r w:rsidRPr="008A0E94">
        <w:rPr>
          <w:rFonts w:ascii="Arial" w:hAnsi="Arial" w:cs="Arial"/>
          <w:sz w:val="20"/>
          <w:szCs w:val="20"/>
        </w:rPr>
        <w:t xml:space="preserve"> </w:t>
      </w:r>
      <w:r w:rsidRPr="008A0E94">
        <w:rPr>
          <w:rFonts w:ascii="Arial" w:hAnsi="Arial" w:cs="Arial"/>
          <w:iCs/>
          <w:sz w:val="20"/>
          <w:szCs w:val="20"/>
        </w:rPr>
        <w:t xml:space="preserve">so opredeljene kot umetniške prakse, ki v raziskovanju izraznih možnosti delujejo na presečiščih umetnosti, različnih znanosti, ved ali sodobnih tehnologij. Pri svojem ustvarjalnem izrazu, uporabljenih orodjih ter pristopih se opirajo na informacijske in komunikacijske tehnologije oziroma medije, vsebujejo pa tudi njihovo kritično refleksijo v družbenem kontekstu. V praksi se najpogosteje manifestirajo kot instalacija, razstava, </w:t>
      </w:r>
      <w:proofErr w:type="spellStart"/>
      <w:r w:rsidRPr="008A0E94">
        <w:rPr>
          <w:rFonts w:ascii="Arial" w:hAnsi="Arial" w:cs="Arial"/>
          <w:iCs/>
          <w:sz w:val="20"/>
          <w:szCs w:val="20"/>
        </w:rPr>
        <w:t>performans</w:t>
      </w:r>
      <w:proofErr w:type="spellEnd"/>
      <w:r w:rsidRPr="008A0E94">
        <w:rPr>
          <w:rFonts w:ascii="Arial" w:hAnsi="Arial" w:cs="Arial"/>
          <w:iCs/>
          <w:sz w:val="20"/>
          <w:szCs w:val="20"/>
        </w:rPr>
        <w:t xml:space="preserve"> ali intervencija v javnem prostoru, v virtualnih </w:t>
      </w:r>
      <w:r w:rsidRPr="008A0E94">
        <w:rPr>
          <w:rFonts w:ascii="Arial" w:hAnsi="Arial" w:cs="Arial"/>
          <w:sz w:val="20"/>
          <w:szCs w:val="20"/>
        </w:rPr>
        <w:t>prostorih oziroma na medmrežju, pa tudi kot nove eksperimentalne predstavitvene oblike.</w:t>
      </w:r>
    </w:p>
    <w:p w14:paraId="04314D9F" w14:textId="77777777" w:rsidR="006D3B38" w:rsidRPr="006D3B38" w:rsidRDefault="006D3B38" w:rsidP="006D3B38">
      <w:pPr>
        <w:suppressAutoHyphens/>
        <w:autoSpaceDE w:val="0"/>
        <w:spacing w:after="0"/>
        <w:jc w:val="both"/>
        <w:rPr>
          <w:rFonts w:ascii="Arial" w:hAnsi="Arial" w:cs="Arial"/>
          <w:sz w:val="20"/>
          <w:szCs w:val="20"/>
        </w:rPr>
      </w:pPr>
      <w:r w:rsidRPr="006D3B38">
        <w:rPr>
          <w:rFonts w:ascii="Arial" w:hAnsi="Arial" w:cs="Arial"/>
          <w:b/>
          <w:bCs/>
          <w:sz w:val="20"/>
          <w:szCs w:val="20"/>
        </w:rPr>
        <w:t>Film</w:t>
      </w:r>
      <w:r w:rsidRPr="006D3B38">
        <w:rPr>
          <w:rFonts w:ascii="Arial" w:hAnsi="Arial" w:cs="Arial"/>
          <w:sz w:val="20"/>
          <w:szCs w:val="20"/>
        </w:rPr>
        <w:t xml:space="preserve"> je avtorsko delo, primerno za javno kinematografsko in drugo javno predvajanje prek uveljavljenih načinov prikazovanje in eksploatacije, ne glede na njegovo trajanje, ali nosilec slikovnega in zvočnega zapisa. </w:t>
      </w:r>
      <w:r w:rsidRPr="006D3B38">
        <w:rPr>
          <w:rFonts w:ascii="Arial" w:hAnsi="Arial" w:cs="Arial"/>
          <w:b/>
          <w:bCs/>
          <w:sz w:val="20"/>
          <w:szCs w:val="20"/>
        </w:rPr>
        <w:t>Avdiovizualna kultura</w:t>
      </w:r>
      <w:r w:rsidRPr="006D3B38">
        <w:rPr>
          <w:rFonts w:ascii="Arial" w:hAnsi="Arial" w:cs="Arial"/>
          <w:sz w:val="20"/>
          <w:szCs w:val="20"/>
        </w:rPr>
        <w:t xml:space="preserve"> obsega različne dejavnosti, s katerimi se razširja razumevanje filmske kulture, razvija filmsko občinstvo in spodbuja dostopnost kakovostnih filmov.  </w:t>
      </w:r>
    </w:p>
    <w:p w14:paraId="1552CE3E" w14:textId="77777777" w:rsidR="006D3B38" w:rsidRDefault="006D3B38" w:rsidP="00B97D2D">
      <w:pPr>
        <w:suppressAutoHyphens/>
        <w:autoSpaceDE w:val="0"/>
        <w:spacing w:after="0"/>
        <w:jc w:val="both"/>
        <w:rPr>
          <w:rFonts w:ascii="Arial" w:eastAsia="Times New Roman" w:hAnsi="Arial" w:cs="Arial"/>
          <w:b/>
          <w:sz w:val="20"/>
          <w:szCs w:val="20"/>
          <w:lang w:eastAsia="ar-SA"/>
        </w:rPr>
      </w:pPr>
    </w:p>
    <w:p w14:paraId="05D8C2CD" w14:textId="0D190EA0" w:rsidR="00B97D2D" w:rsidRDefault="00B97D2D" w:rsidP="00B97D2D">
      <w:pPr>
        <w:suppressAutoHyphens/>
        <w:autoSpaceDE w:val="0"/>
        <w:spacing w:after="0"/>
        <w:jc w:val="both"/>
        <w:rPr>
          <w:rFonts w:ascii="Arial" w:eastAsia="Times New Roman" w:hAnsi="Arial" w:cs="Arial"/>
          <w:sz w:val="20"/>
          <w:szCs w:val="20"/>
          <w:lang w:eastAsia="ar-SA"/>
        </w:rPr>
      </w:pPr>
      <w:r w:rsidRPr="008C657F">
        <w:rPr>
          <w:rFonts w:ascii="Arial" w:eastAsia="Times New Roman" w:hAnsi="Arial" w:cs="Arial"/>
          <w:b/>
          <w:sz w:val="20"/>
          <w:szCs w:val="20"/>
          <w:lang w:eastAsia="ar-SA"/>
        </w:rPr>
        <w:t>Projekt</w:t>
      </w:r>
      <w:r w:rsidRPr="008C657F">
        <w:rPr>
          <w:rFonts w:ascii="Arial" w:eastAsia="Times New Roman" w:hAnsi="Arial" w:cs="Arial"/>
          <w:sz w:val="20"/>
          <w:szCs w:val="20"/>
          <w:lang w:eastAsia="ar-SA"/>
        </w:rPr>
        <w:t xml:space="preserve"> je posamezna kulturna aktivnost, ki je </w:t>
      </w:r>
      <w:r w:rsidR="005B226F">
        <w:rPr>
          <w:rFonts w:ascii="Arial" w:eastAsia="Times New Roman" w:hAnsi="Arial" w:cs="Arial"/>
          <w:sz w:val="20"/>
          <w:szCs w:val="20"/>
          <w:lang w:eastAsia="ar-SA"/>
        </w:rPr>
        <w:t>v javnem interesu</w:t>
      </w:r>
      <w:r w:rsidRPr="008C657F">
        <w:rPr>
          <w:rFonts w:ascii="Arial" w:eastAsia="Times New Roman" w:hAnsi="Arial" w:cs="Arial"/>
          <w:sz w:val="20"/>
          <w:szCs w:val="20"/>
          <w:lang w:eastAsia="ar-SA"/>
        </w:rPr>
        <w:t xml:space="preserve">. Projekt </w:t>
      </w:r>
      <w:r>
        <w:rPr>
          <w:rFonts w:ascii="Arial" w:eastAsia="Times New Roman" w:hAnsi="Arial" w:cs="Arial"/>
          <w:sz w:val="20"/>
          <w:szCs w:val="20"/>
          <w:lang w:eastAsia="ar-SA"/>
        </w:rPr>
        <w:t>bo</w:t>
      </w:r>
      <w:r w:rsidRPr="008C657F">
        <w:rPr>
          <w:rFonts w:ascii="Arial" w:eastAsia="Times New Roman" w:hAnsi="Arial" w:cs="Arial"/>
          <w:sz w:val="20"/>
          <w:szCs w:val="20"/>
          <w:lang w:eastAsia="ar-SA"/>
        </w:rPr>
        <w:t xml:space="preserve"> </w:t>
      </w:r>
      <w:r w:rsidR="005B1EA0">
        <w:rPr>
          <w:rFonts w:ascii="Arial" w:eastAsia="Times New Roman" w:hAnsi="Arial" w:cs="Arial"/>
          <w:sz w:val="20"/>
          <w:szCs w:val="20"/>
          <w:lang w:eastAsia="ar-SA"/>
        </w:rPr>
        <w:t xml:space="preserve">prosto </w:t>
      </w:r>
      <w:r w:rsidRPr="008C657F">
        <w:rPr>
          <w:rFonts w:ascii="Arial" w:eastAsia="Times New Roman" w:hAnsi="Arial" w:cs="Arial"/>
          <w:sz w:val="20"/>
          <w:szCs w:val="20"/>
          <w:lang w:eastAsia="ar-SA"/>
        </w:rPr>
        <w:t>dostopen</w:t>
      </w:r>
      <w:r w:rsidR="005B1EA0">
        <w:rPr>
          <w:rFonts w:ascii="Arial" w:eastAsia="Times New Roman" w:hAnsi="Arial" w:cs="Arial"/>
          <w:sz w:val="20"/>
          <w:szCs w:val="20"/>
          <w:lang w:eastAsia="ar-SA"/>
        </w:rPr>
        <w:t xml:space="preserve"> širši</w:t>
      </w:r>
      <w:r w:rsidRPr="008C657F">
        <w:rPr>
          <w:rFonts w:ascii="Arial" w:eastAsia="Times New Roman" w:hAnsi="Arial" w:cs="Arial"/>
          <w:sz w:val="20"/>
          <w:szCs w:val="20"/>
          <w:lang w:eastAsia="ar-SA"/>
        </w:rPr>
        <w:t xml:space="preserve"> javnosti in bo izveden v letu 202</w:t>
      </w:r>
      <w:r>
        <w:rPr>
          <w:rFonts w:ascii="Arial" w:eastAsia="Times New Roman" w:hAnsi="Arial" w:cs="Arial"/>
          <w:sz w:val="20"/>
          <w:szCs w:val="20"/>
          <w:lang w:eastAsia="ar-SA"/>
        </w:rPr>
        <w:t>5</w:t>
      </w:r>
      <w:r w:rsidRPr="008C657F">
        <w:rPr>
          <w:rFonts w:ascii="Arial" w:eastAsia="Times New Roman" w:hAnsi="Arial" w:cs="Arial"/>
          <w:sz w:val="20"/>
          <w:szCs w:val="20"/>
          <w:lang w:eastAsia="ar-SA"/>
        </w:rPr>
        <w:t>.</w:t>
      </w:r>
    </w:p>
    <w:p w14:paraId="394F4D82" w14:textId="77777777" w:rsidR="00B97D2D" w:rsidRPr="00B97D2D" w:rsidRDefault="00B97D2D" w:rsidP="00B97D2D">
      <w:pPr>
        <w:suppressAutoHyphens/>
        <w:autoSpaceDE w:val="0"/>
        <w:spacing w:after="0"/>
        <w:jc w:val="both"/>
        <w:rPr>
          <w:rFonts w:ascii="Arial" w:eastAsia="Times New Roman" w:hAnsi="Arial" w:cs="Arial"/>
          <w:sz w:val="20"/>
          <w:szCs w:val="20"/>
          <w:lang w:eastAsia="ar-SA"/>
        </w:rPr>
      </w:pPr>
    </w:p>
    <w:p w14:paraId="3A17EB09" w14:textId="41BFE791" w:rsidR="00256EE0" w:rsidRDefault="00256EE0" w:rsidP="00256EE0">
      <w:pPr>
        <w:widowControl w:val="0"/>
        <w:ind w:right="-32"/>
        <w:jc w:val="both"/>
        <w:rPr>
          <w:rFonts w:ascii="Arial" w:hAnsi="Arial" w:cs="Arial"/>
          <w:sz w:val="20"/>
          <w:szCs w:val="20"/>
        </w:rPr>
      </w:pPr>
      <w:r w:rsidRPr="00256EE0">
        <w:rPr>
          <w:rFonts w:ascii="Arial" w:hAnsi="Arial" w:cs="Arial"/>
          <w:b/>
          <w:sz w:val="20"/>
          <w:szCs w:val="20"/>
        </w:rPr>
        <w:t>Samozaposleni v kulturi</w:t>
      </w:r>
      <w:r w:rsidRPr="00256EE0">
        <w:rPr>
          <w:rFonts w:ascii="Arial" w:hAnsi="Arial" w:cs="Arial"/>
          <w:sz w:val="20"/>
          <w:szCs w:val="20"/>
        </w:rPr>
        <w:t xml:space="preserve"> (v nadaljnjem besedilu: samozaposleni) so osebe, ki so na dan objave javnega poziva vpisane v razvid samozaposlenih v kulturi, ki ga vodi ministrstvo.</w:t>
      </w:r>
    </w:p>
    <w:p w14:paraId="2E9DE422" w14:textId="0F8190F1" w:rsidR="00B97D2D" w:rsidRDefault="00B97D2D" w:rsidP="00B97D2D">
      <w:pPr>
        <w:widowControl w:val="0"/>
        <w:suppressAutoHyphens/>
        <w:spacing w:after="0"/>
        <w:jc w:val="both"/>
        <w:rPr>
          <w:rFonts w:ascii="Arial" w:eastAsia="Times New Roman" w:hAnsi="Arial" w:cs="Arial"/>
          <w:bCs/>
          <w:sz w:val="20"/>
          <w:szCs w:val="20"/>
          <w:lang w:eastAsia="ar-SA"/>
        </w:rPr>
      </w:pPr>
      <w:bookmarkStart w:id="0" w:name="_Hlk97806122"/>
      <w:r w:rsidRPr="008C657F">
        <w:rPr>
          <w:rFonts w:ascii="Arial" w:eastAsia="Times New Roman" w:hAnsi="Arial" w:cs="Arial"/>
          <w:b/>
          <w:sz w:val="20"/>
          <w:szCs w:val="20"/>
          <w:lang w:eastAsia="ar-SA"/>
        </w:rPr>
        <w:t xml:space="preserve">Fizične osebe </w:t>
      </w:r>
      <w:r w:rsidRPr="008C657F">
        <w:rPr>
          <w:rFonts w:ascii="Arial" w:eastAsia="Times New Roman" w:hAnsi="Arial" w:cs="Arial"/>
          <w:bCs/>
          <w:sz w:val="20"/>
          <w:szCs w:val="20"/>
          <w:lang w:eastAsia="ar-SA"/>
        </w:rPr>
        <w:t>so posamezniki z različnimi statusi (samozaposleni, samostojni podjetniki, zaposleni, upokojeni, brezposelni i</w:t>
      </w:r>
      <w:r>
        <w:rPr>
          <w:rFonts w:ascii="Arial" w:eastAsia="Times New Roman" w:hAnsi="Arial" w:cs="Arial"/>
          <w:bCs/>
          <w:sz w:val="20"/>
          <w:szCs w:val="20"/>
          <w:lang w:eastAsia="ar-SA"/>
        </w:rPr>
        <w:t>n drugi</w:t>
      </w:r>
      <w:r w:rsidRPr="008C657F">
        <w:rPr>
          <w:rFonts w:ascii="Arial" w:eastAsia="Times New Roman" w:hAnsi="Arial" w:cs="Arial"/>
          <w:bCs/>
          <w:sz w:val="20"/>
          <w:szCs w:val="20"/>
          <w:lang w:eastAsia="ar-SA"/>
        </w:rPr>
        <w:t xml:space="preserve">). Višina izplačila za odobrene projekte fizičnih oseb (razen za samozaposlene v kulturi in samostojne podjetnike) je v pogodbi zapisana v znesku bruto </w:t>
      </w:r>
      <w:proofErr w:type="spellStart"/>
      <w:r w:rsidRPr="008C657F">
        <w:rPr>
          <w:rFonts w:ascii="Arial" w:eastAsia="Times New Roman" w:hAnsi="Arial" w:cs="Arial"/>
          <w:bCs/>
          <w:sz w:val="20"/>
          <w:szCs w:val="20"/>
          <w:lang w:eastAsia="ar-SA"/>
        </w:rPr>
        <w:t>bruto</w:t>
      </w:r>
      <w:proofErr w:type="spellEnd"/>
      <w:r w:rsidRPr="008C657F">
        <w:rPr>
          <w:rFonts w:ascii="Arial" w:eastAsia="Times New Roman" w:hAnsi="Arial" w:cs="Arial"/>
          <w:bCs/>
          <w:sz w:val="20"/>
          <w:szCs w:val="20"/>
          <w:lang w:eastAsia="ar-SA"/>
        </w:rPr>
        <w:t xml:space="preserve">. To pomeni, da so </w:t>
      </w:r>
      <w:r>
        <w:rPr>
          <w:rFonts w:ascii="Arial" w:eastAsia="Times New Roman" w:hAnsi="Arial" w:cs="Arial"/>
          <w:bCs/>
          <w:sz w:val="20"/>
          <w:szCs w:val="20"/>
          <w:lang w:eastAsia="ar-SA"/>
        </w:rPr>
        <w:t xml:space="preserve">v znesek </w:t>
      </w:r>
      <w:r w:rsidRPr="008C657F">
        <w:rPr>
          <w:rFonts w:ascii="Arial" w:eastAsia="Times New Roman" w:hAnsi="Arial" w:cs="Arial"/>
          <w:bCs/>
          <w:sz w:val="20"/>
          <w:szCs w:val="20"/>
          <w:lang w:eastAsia="ar-SA"/>
        </w:rPr>
        <w:t xml:space="preserve">vključeni tudi vsi davki, prispevki in akontacija dohodnine. Te dajatve odvede že </w:t>
      </w:r>
      <w:r>
        <w:rPr>
          <w:rFonts w:ascii="Arial" w:eastAsia="Times New Roman" w:hAnsi="Arial" w:cs="Arial"/>
          <w:bCs/>
          <w:sz w:val="20"/>
          <w:szCs w:val="20"/>
          <w:lang w:eastAsia="ar-SA"/>
        </w:rPr>
        <w:t>m</w:t>
      </w:r>
      <w:r w:rsidRPr="008C657F">
        <w:rPr>
          <w:rFonts w:ascii="Arial" w:eastAsia="Times New Roman" w:hAnsi="Arial" w:cs="Arial"/>
          <w:bCs/>
          <w:sz w:val="20"/>
          <w:szCs w:val="20"/>
          <w:lang w:eastAsia="ar-SA"/>
        </w:rPr>
        <w:t xml:space="preserve">inistrstvo, zato izvajalec s statusom fizične osebe na transakcijski račun prejme le neto znesek. </w:t>
      </w:r>
      <w:bookmarkEnd w:id="0"/>
    </w:p>
    <w:p w14:paraId="311F8F10" w14:textId="77777777" w:rsidR="00530427" w:rsidRDefault="00530427" w:rsidP="00530427">
      <w:pPr>
        <w:suppressAutoHyphens/>
        <w:autoSpaceDE w:val="0"/>
        <w:spacing w:after="0" w:line="264" w:lineRule="auto"/>
        <w:jc w:val="both"/>
        <w:rPr>
          <w:rFonts w:ascii="Arial" w:hAnsi="Arial" w:cs="Arial"/>
          <w:color w:val="000000"/>
          <w:sz w:val="20"/>
          <w:szCs w:val="20"/>
        </w:rPr>
      </w:pPr>
    </w:p>
    <w:p w14:paraId="1421C233" w14:textId="296BC855" w:rsidR="003407A7" w:rsidRDefault="00530427" w:rsidP="004A21E0">
      <w:pPr>
        <w:spacing w:after="0"/>
        <w:jc w:val="both"/>
        <w:rPr>
          <w:rFonts w:ascii="Arial" w:hAnsi="Arial" w:cs="Arial"/>
          <w:sz w:val="20"/>
          <w:szCs w:val="20"/>
        </w:rPr>
      </w:pPr>
      <w:r w:rsidRPr="00BF5853">
        <w:rPr>
          <w:rFonts w:ascii="Arial" w:hAnsi="Arial" w:cs="Arial"/>
          <w:b/>
          <w:sz w:val="20"/>
          <w:szCs w:val="20"/>
        </w:rPr>
        <w:t>Referenčn</w:t>
      </w:r>
      <w:r w:rsidR="00BF5853" w:rsidRPr="00BF5853">
        <w:rPr>
          <w:rFonts w:ascii="Arial" w:hAnsi="Arial" w:cs="Arial"/>
          <w:b/>
          <w:sz w:val="20"/>
          <w:szCs w:val="20"/>
        </w:rPr>
        <w:t>i mediji</w:t>
      </w:r>
      <w:r w:rsidR="00BF5853" w:rsidRPr="00BF5853">
        <w:rPr>
          <w:rFonts w:ascii="Arial" w:hAnsi="Arial" w:cs="Arial"/>
          <w:bCs/>
          <w:sz w:val="20"/>
          <w:szCs w:val="20"/>
        </w:rPr>
        <w:t xml:space="preserve"> so tisti mediji, ki so se v preteklosti že uveljavili z objavljanjem s kulturo in umetnostjo povezanih prispevkov in objavljanjem vsebin, ki redno vključujejo tudi področje umetnostne kritike in refleksije. Ti mediji predstavljajo relevantno okolje za objavljanje strokovnih, argumentiranih in </w:t>
      </w:r>
      <w:proofErr w:type="spellStart"/>
      <w:r w:rsidR="00BF5853" w:rsidRPr="00BF5853">
        <w:rPr>
          <w:rFonts w:ascii="Arial" w:hAnsi="Arial" w:cs="Arial"/>
          <w:bCs/>
          <w:sz w:val="20"/>
          <w:szCs w:val="20"/>
        </w:rPr>
        <w:t>reflektiranih</w:t>
      </w:r>
      <w:proofErr w:type="spellEnd"/>
      <w:r w:rsidR="00BF5853" w:rsidRPr="00BF5853">
        <w:rPr>
          <w:rFonts w:ascii="Arial" w:hAnsi="Arial" w:cs="Arial"/>
          <w:bCs/>
          <w:sz w:val="20"/>
          <w:szCs w:val="20"/>
        </w:rPr>
        <w:t xml:space="preserve"> prispevkov, ki pomembno prispevajo k dostopnosti in prepoznavnosti umetnosti v javnem prostoru ter razvoju kritike in refleksije umetnosti, </w:t>
      </w:r>
      <w:r w:rsidRPr="00BF5853">
        <w:rPr>
          <w:rFonts w:ascii="Arial" w:hAnsi="Arial" w:cs="Arial"/>
          <w:sz w:val="20"/>
          <w:szCs w:val="20"/>
        </w:rPr>
        <w:t xml:space="preserve">potrebno </w:t>
      </w:r>
      <w:proofErr w:type="spellStart"/>
      <w:r w:rsidRPr="00BF5853">
        <w:rPr>
          <w:rFonts w:ascii="Arial" w:hAnsi="Arial" w:cs="Arial"/>
          <w:sz w:val="20"/>
          <w:szCs w:val="20"/>
        </w:rPr>
        <w:t>referenčnost</w:t>
      </w:r>
      <w:proofErr w:type="spellEnd"/>
      <w:r w:rsidR="00BF5853" w:rsidRPr="00BF5853">
        <w:rPr>
          <w:rFonts w:ascii="Arial" w:hAnsi="Arial" w:cs="Arial"/>
          <w:sz w:val="20"/>
          <w:szCs w:val="20"/>
        </w:rPr>
        <w:t xml:space="preserve"> pa</w:t>
      </w:r>
      <w:r w:rsidRPr="00BF5853">
        <w:rPr>
          <w:rFonts w:ascii="Arial" w:hAnsi="Arial" w:cs="Arial"/>
          <w:sz w:val="20"/>
          <w:szCs w:val="20"/>
        </w:rPr>
        <w:t xml:space="preserve"> </w:t>
      </w:r>
      <w:r w:rsidR="00BF5853" w:rsidRPr="00BF5853">
        <w:rPr>
          <w:rFonts w:ascii="Arial" w:hAnsi="Arial" w:cs="Arial"/>
          <w:sz w:val="20"/>
          <w:szCs w:val="20"/>
        </w:rPr>
        <w:t xml:space="preserve">jim </w:t>
      </w:r>
      <w:r w:rsidRPr="00BF5853">
        <w:rPr>
          <w:rFonts w:ascii="Arial" w:hAnsi="Arial" w:cs="Arial"/>
          <w:sz w:val="20"/>
          <w:szCs w:val="20"/>
        </w:rPr>
        <w:t>zagotavljajo</w:t>
      </w:r>
      <w:r w:rsidR="00BF5853" w:rsidRPr="00BF5853">
        <w:rPr>
          <w:rFonts w:ascii="Arial" w:hAnsi="Arial" w:cs="Arial"/>
          <w:sz w:val="20"/>
          <w:szCs w:val="20"/>
        </w:rPr>
        <w:t xml:space="preserve"> tudi</w:t>
      </w:r>
      <w:r w:rsidRPr="00BF5853">
        <w:rPr>
          <w:rFonts w:ascii="Arial" w:hAnsi="Arial" w:cs="Arial"/>
          <w:sz w:val="20"/>
          <w:szCs w:val="20"/>
        </w:rPr>
        <w:t xml:space="preserve"> </w:t>
      </w:r>
      <w:r w:rsidR="00BF5853" w:rsidRPr="00BF5853">
        <w:rPr>
          <w:rFonts w:ascii="Arial" w:hAnsi="Arial" w:cs="Arial"/>
          <w:sz w:val="20"/>
          <w:szCs w:val="20"/>
        </w:rPr>
        <w:t xml:space="preserve">uredniki in </w:t>
      </w:r>
      <w:r w:rsidRPr="00BF5853">
        <w:rPr>
          <w:rFonts w:ascii="Arial" w:hAnsi="Arial" w:cs="Arial"/>
          <w:sz w:val="20"/>
          <w:szCs w:val="20"/>
        </w:rPr>
        <w:t>sodelavci</w:t>
      </w:r>
      <w:r w:rsidR="00BF5853" w:rsidRPr="00BF5853">
        <w:rPr>
          <w:rFonts w:ascii="Arial" w:hAnsi="Arial" w:cs="Arial"/>
          <w:sz w:val="20"/>
          <w:szCs w:val="20"/>
        </w:rPr>
        <w:t>.</w:t>
      </w:r>
      <w:r w:rsidR="00BF5853">
        <w:rPr>
          <w:rFonts w:ascii="Arial" w:hAnsi="Arial" w:cs="Arial"/>
          <w:sz w:val="20"/>
          <w:szCs w:val="20"/>
        </w:rPr>
        <w:t xml:space="preserve"> </w:t>
      </w:r>
      <w:r w:rsidR="009E3262">
        <w:rPr>
          <w:rFonts w:ascii="Arial" w:hAnsi="Arial" w:cs="Arial"/>
          <w:sz w:val="20"/>
          <w:szCs w:val="20"/>
        </w:rPr>
        <w:t>N</w:t>
      </w:r>
      <w:r w:rsidR="009E3262" w:rsidRPr="004A21E0">
        <w:rPr>
          <w:rFonts w:ascii="Arial" w:hAnsi="Arial" w:cs="Arial"/>
          <w:bCs/>
          <w:iCs/>
          <w:sz w:val="20"/>
          <w:szCs w:val="20"/>
        </w:rPr>
        <w:t xml:space="preserve">a dan objave javnega poziva </w:t>
      </w:r>
      <w:r w:rsidR="009E3262">
        <w:rPr>
          <w:rFonts w:ascii="Arial" w:hAnsi="Arial" w:cs="Arial"/>
          <w:bCs/>
          <w:iCs/>
          <w:sz w:val="20"/>
          <w:szCs w:val="20"/>
        </w:rPr>
        <w:t xml:space="preserve">so </w:t>
      </w:r>
      <w:r w:rsidR="009E3262" w:rsidRPr="004A21E0">
        <w:rPr>
          <w:rFonts w:ascii="Arial" w:hAnsi="Arial" w:cs="Arial"/>
          <w:bCs/>
          <w:iCs/>
          <w:sz w:val="20"/>
          <w:szCs w:val="20"/>
        </w:rPr>
        <w:t>vpisan</w:t>
      </w:r>
      <w:r w:rsidR="009E3262">
        <w:rPr>
          <w:rFonts w:ascii="Arial" w:hAnsi="Arial" w:cs="Arial"/>
          <w:bCs/>
          <w:iCs/>
          <w:sz w:val="20"/>
          <w:szCs w:val="20"/>
        </w:rPr>
        <w:t>i</w:t>
      </w:r>
      <w:r w:rsidR="009E3262" w:rsidRPr="004A21E0">
        <w:rPr>
          <w:rFonts w:ascii="Arial" w:hAnsi="Arial" w:cs="Arial"/>
          <w:bCs/>
          <w:iCs/>
          <w:sz w:val="20"/>
          <w:szCs w:val="20"/>
        </w:rPr>
        <w:t xml:space="preserve"> v razvid medijev pri Ministrstvu za kulturo</w:t>
      </w:r>
      <w:r w:rsidR="009E3262">
        <w:rPr>
          <w:rFonts w:ascii="Arial" w:hAnsi="Arial" w:cs="Arial"/>
          <w:bCs/>
          <w:iCs/>
          <w:sz w:val="20"/>
          <w:szCs w:val="20"/>
        </w:rPr>
        <w:t>.</w:t>
      </w:r>
    </w:p>
    <w:p w14:paraId="0D650886" w14:textId="77777777" w:rsidR="009E3852" w:rsidRPr="004A21E0" w:rsidRDefault="009E3852" w:rsidP="004A21E0">
      <w:pPr>
        <w:spacing w:after="0"/>
        <w:jc w:val="both"/>
        <w:rPr>
          <w:rFonts w:ascii="Arial" w:hAnsi="Arial" w:cs="Arial"/>
          <w:b/>
          <w:bCs/>
          <w:sz w:val="20"/>
          <w:szCs w:val="20"/>
        </w:rPr>
      </w:pPr>
    </w:p>
    <w:p w14:paraId="02160D91" w14:textId="02B9065F" w:rsidR="003407A7" w:rsidRPr="004A21E0" w:rsidRDefault="00337CD8" w:rsidP="004A21E0">
      <w:pPr>
        <w:spacing w:after="0"/>
        <w:jc w:val="both"/>
        <w:rPr>
          <w:rFonts w:ascii="Arial" w:hAnsi="Arial" w:cs="Arial"/>
          <w:b/>
          <w:bCs/>
          <w:sz w:val="20"/>
          <w:szCs w:val="20"/>
        </w:rPr>
      </w:pPr>
      <w:r>
        <w:rPr>
          <w:rFonts w:ascii="Arial" w:hAnsi="Arial" w:cs="Arial"/>
          <w:b/>
          <w:bCs/>
          <w:sz w:val="20"/>
          <w:szCs w:val="20"/>
        </w:rPr>
        <w:t>4</w:t>
      </w:r>
      <w:r w:rsidR="003407A7" w:rsidRPr="004A21E0">
        <w:rPr>
          <w:rFonts w:ascii="Arial" w:hAnsi="Arial" w:cs="Arial"/>
          <w:b/>
          <w:bCs/>
          <w:sz w:val="20"/>
          <w:szCs w:val="20"/>
        </w:rPr>
        <w:t xml:space="preserve">. </w:t>
      </w:r>
      <w:r w:rsidR="0025068C" w:rsidRPr="004A21E0">
        <w:rPr>
          <w:rFonts w:ascii="Arial" w:hAnsi="Arial" w:cs="Arial"/>
          <w:b/>
          <w:bCs/>
          <w:sz w:val="20"/>
          <w:szCs w:val="20"/>
        </w:rPr>
        <w:t xml:space="preserve">Pogoji za sodelovanje na </w:t>
      </w:r>
      <w:r w:rsidR="00E96718" w:rsidRPr="004A21E0">
        <w:rPr>
          <w:rFonts w:ascii="Arial" w:hAnsi="Arial" w:cs="Arial"/>
          <w:b/>
          <w:bCs/>
          <w:sz w:val="20"/>
          <w:szCs w:val="20"/>
        </w:rPr>
        <w:t>javnem pozivu</w:t>
      </w:r>
    </w:p>
    <w:p w14:paraId="0EE7BCD1" w14:textId="77777777" w:rsidR="00E96718" w:rsidRPr="004A21E0" w:rsidRDefault="00E96718" w:rsidP="004A21E0">
      <w:pPr>
        <w:pStyle w:val="Brezrazmikov"/>
        <w:spacing w:line="276" w:lineRule="auto"/>
        <w:jc w:val="both"/>
        <w:rPr>
          <w:rFonts w:ascii="Arial" w:hAnsi="Arial" w:cs="Arial"/>
          <w:sz w:val="20"/>
          <w:szCs w:val="20"/>
        </w:rPr>
      </w:pPr>
      <w:r w:rsidRPr="004A21E0">
        <w:rPr>
          <w:rFonts w:ascii="Arial" w:hAnsi="Arial" w:cs="Arial"/>
          <w:sz w:val="20"/>
          <w:szCs w:val="20"/>
        </w:rPr>
        <w:t>Na poziv se lahko prijavijo le prijavitelji (upravičene osebe), ki izpolnjujejo naslednje splošne pogoje:</w:t>
      </w:r>
    </w:p>
    <w:p w14:paraId="3F0A6386" w14:textId="396FBC1C" w:rsidR="00204E13" w:rsidRPr="004A21E0" w:rsidRDefault="00E96718" w:rsidP="004A21E0">
      <w:pPr>
        <w:pStyle w:val="Brezrazmikov"/>
        <w:numPr>
          <w:ilvl w:val="0"/>
          <w:numId w:val="4"/>
        </w:numPr>
        <w:spacing w:line="276" w:lineRule="auto"/>
        <w:jc w:val="both"/>
        <w:rPr>
          <w:rFonts w:ascii="Arial" w:hAnsi="Arial" w:cs="Arial"/>
          <w:sz w:val="20"/>
          <w:szCs w:val="20"/>
        </w:rPr>
      </w:pPr>
      <w:r w:rsidRPr="004A21E0">
        <w:rPr>
          <w:rFonts w:ascii="Arial" w:hAnsi="Arial" w:cs="Arial"/>
          <w:sz w:val="20"/>
          <w:szCs w:val="20"/>
        </w:rPr>
        <w:t xml:space="preserve">Prijavitelj je samozaposlen v kulturi, ki je </w:t>
      </w:r>
      <w:r w:rsidR="00204E13" w:rsidRPr="004A21E0">
        <w:rPr>
          <w:rFonts w:ascii="Arial" w:hAnsi="Arial" w:cs="Arial"/>
          <w:sz w:val="20"/>
          <w:szCs w:val="20"/>
        </w:rPr>
        <w:t xml:space="preserve">avtor prijavljenega projekta in je </w:t>
      </w:r>
      <w:r w:rsidRPr="004A21E0">
        <w:rPr>
          <w:rFonts w:ascii="Arial" w:hAnsi="Arial" w:cs="Arial"/>
          <w:sz w:val="20"/>
          <w:szCs w:val="20"/>
        </w:rPr>
        <w:t xml:space="preserve">na dan objave javnega </w:t>
      </w:r>
      <w:r w:rsidR="00204E13" w:rsidRPr="004A21E0">
        <w:rPr>
          <w:rFonts w:ascii="Arial" w:hAnsi="Arial" w:cs="Arial"/>
          <w:sz w:val="20"/>
          <w:szCs w:val="20"/>
        </w:rPr>
        <w:t>poziva</w:t>
      </w:r>
      <w:r w:rsidRPr="004A21E0">
        <w:rPr>
          <w:rFonts w:ascii="Arial" w:hAnsi="Arial" w:cs="Arial"/>
          <w:sz w:val="20"/>
          <w:szCs w:val="20"/>
        </w:rPr>
        <w:t xml:space="preserve"> vpisan v razvid samozaposlenih v kulturi (podlaga za ugotovitev izpolnjevanja pogoja so razvidi in evidence Ministrstva za kulturo)</w:t>
      </w:r>
      <w:r w:rsidR="00204E13" w:rsidRPr="004A21E0">
        <w:rPr>
          <w:rFonts w:ascii="Arial" w:hAnsi="Arial" w:cs="Arial"/>
          <w:sz w:val="20"/>
          <w:szCs w:val="20"/>
        </w:rPr>
        <w:t>, ali druga fizična oseba, ki je avtor prijavljenega projekta</w:t>
      </w:r>
      <w:r w:rsidR="004A3F15" w:rsidRPr="004A21E0">
        <w:rPr>
          <w:rFonts w:ascii="Arial" w:hAnsi="Arial" w:cs="Arial"/>
          <w:sz w:val="20"/>
          <w:szCs w:val="20"/>
        </w:rPr>
        <w:t xml:space="preserve">. </w:t>
      </w:r>
    </w:p>
    <w:p w14:paraId="3F780AFB" w14:textId="779444B0" w:rsidR="004A3F15" w:rsidRPr="00790B56" w:rsidRDefault="00C8337C" w:rsidP="004A21E0">
      <w:pPr>
        <w:pStyle w:val="Odstavekseznama"/>
        <w:numPr>
          <w:ilvl w:val="0"/>
          <w:numId w:val="4"/>
        </w:numPr>
        <w:spacing w:after="0"/>
        <w:jc w:val="both"/>
        <w:rPr>
          <w:rFonts w:ascii="Arial" w:eastAsia="Times New Roman" w:hAnsi="Arial" w:cs="Arial"/>
          <w:sz w:val="20"/>
          <w:szCs w:val="20"/>
        </w:rPr>
      </w:pPr>
      <w:r w:rsidRPr="004A21E0">
        <w:rPr>
          <w:rFonts w:ascii="Arial" w:hAnsi="Arial" w:cs="Arial"/>
          <w:sz w:val="20"/>
          <w:szCs w:val="20"/>
        </w:rPr>
        <w:t>Prijavitelj je</w:t>
      </w:r>
      <w:r w:rsidR="004A3F15" w:rsidRPr="004A21E0">
        <w:rPr>
          <w:rFonts w:ascii="Arial" w:hAnsi="Arial" w:cs="Arial"/>
          <w:sz w:val="20"/>
          <w:szCs w:val="20"/>
        </w:rPr>
        <w:t xml:space="preserve"> v obdobju 20</w:t>
      </w:r>
      <w:r w:rsidRPr="004A21E0">
        <w:rPr>
          <w:rFonts w:ascii="Arial" w:hAnsi="Arial" w:cs="Arial"/>
          <w:sz w:val="20"/>
          <w:szCs w:val="20"/>
        </w:rPr>
        <w:t>23</w:t>
      </w:r>
      <w:r w:rsidR="004A3F15" w:rsidRPr="004A21E0">
        <w:rPr>
          <w:rFonts w:ascii="Arial" w:hAnsi="Arial" w:cs="Arial"/>
          <w:snapToGrid w:val="0"/>
          <w:sz w:val="20"/>
          <w:szCs w:val="20"/>
        </w:rPr>
        <w:t>–</w:t>
      </w:r>
      <w:r w:rsidR="004A3F15" w:rsidRPr="004A21E0">
        <w:rPr>
          <w:rFonts w:ascii="Arial" w:hAnsi="Arial" w:cs="Arial"/>
          <w:sz w:val="20"/>
          <w:szCs w:val="20"/>
        </w:rPr>
        <w:t>20</w:t>
      </w:r>
      <w:r w:rsidRPr="004A21E0">
        <w:rPr>
          <w:rFonts w:ascii="Arial" w:hAnsi="Arial" w:cs="Arial"/>
          <w:sz w:val="20"/>
          <w:szCs w:val="20"/>
        </w:rPr>
        <w:t>25</w:t>
      </w:r>
      <w:r w:rsidR="004A3F15" w:rsidRPr="004A21E0">
        <w:rPr>
          <w:rFonts w:ascii="Arial" w:hAnsi="Arial" w:cs="Arial"/>
          <w:sz w:val="20"/>
          <w:szCs w:val="20"/>
        </w:rPr>
        <w:t xml:space="preserve"> objav</w:t>
      </w:r>
      <w:r w:rsidR="000472DA" w:rsidRPr="004A21E0">
        <w:rPr>
          <w:rFonts w:ascii="Arial" w:hAnsi="Arial" w:cs="Arial"/>
          <w:sz w:val="20"/>
          <w:szCs w:val="20"/>
        </w:rPr>
        <w:t>il najmanj šest prispevkov</w:t>
      </w:r>
      <w:r w:rsidR="004A3F15" w:rsidRPr="004A21E0">
        <w:rPr>
          <w:rFonts w:ascii="Arial" w:hAnsi="Arial" w:cs="Arial"/>
          <w:sz w:val="20"/>
          <w:szCs w:val="20"/>
        </w:rPr>
        <w:t xml:space="preserve"> kritike</w:t>
      </w:r>
      <w:r w:rsidRPr="004A21E0">
        <w:rPr>
          <w:rFonts w:ascii="Arial" w:hAnsi="Arial" w:cs="Arial"/>
          <w:sz w:val="20"/>
          <w:szCs w:val="20"/>
        </w:rPr>
        <w:t xml:space="preserve"> in refleksije umetnosti</w:t>
      </w:r>
      <w:r w:rsidR="004A21E0">
        <w:rPr>
          <w:rFonts w:ascii="Arial" w:hAnsi="Arial" w:cs="Arial"/>
          <w:sz w:val="20"/>
          <w:szCs w:val="20"/>
        </w:rPr>
        <w:t xml:space="preserve"> v dolžini najmanj 3.000 znakov s presledki</w:t>
      </w:r>
      <w:r w:rsidR="00672CAC">
        <w:rPr>
          <w:rFonts w:ascii="Arial" w:hAnsi="Arial" w:cs="Arial"/>
          <w:sz w:val="20"/>
          <w:szCs w:val="20"/>
        </w:rPr>
        <w:t xml:space="preserve"> (na </w:t>
      </w:r>
      <w:r w:rsidR="00507E79">
        <w:rPr>
          <w:rFonts w:ascii="Arial" w:hAnsi="Arial" w:cs="Arial"/>
          <w:sz w:val="20"/>
          <w:szCs w:val="20"/>
        </w:rPr>
        <w:t xml:space="preserve">posamezen </w:t>
      </w:r>
      <w:r w:rsidR="00672CAC">
        <w:rPr>
          <w:rFonts w:ascii="Arial" w:hAnsi="Arial" w:cs="Arial"/>
          <w:sz w:val="20"/>
          <w:szCs w:val="20"/>
        </w:rPr>
        <w:t>prispevek)</w:t>
      </w:r>
      <w:r w:rsidR="004A3F15" w:rsidRPr="004A21E0">
        <w:rPr>
          <w:rFonts w:ascii="Arial" w:hAnsi="Arial" w:cs="Arial"/>
          <w:sz w:val="20"/>
          <w:szCs w:val="20"/>
        </w:rPr>
        <w:t xml:space="preserve"> v revijah, na kulturnih straneh dnevnega tiska in v drugih tiskanih </w:t>
      </w:r>
      <w:r w:rsidR="00790B56">
        <w:rPr>
          <w:rFonts w:ascii="Arial" w:hAnsi="Arial" w:cs="Arial"/>
          <w:sz w:val="20"/>
          <w:szCs w:val="20"/>
        </w:rPr>
        <w:t>ali</w:t>
      </w:r>
      <w:r w:rsidR="004A3F15" w:rsidRPr="004A21E0">
        <w:rPr>
          <w:rFonts w:ascii="Arial" w:hAnsi="Arial" w:cs="Arial"/>
          <w:sz w:val="20"/>
          <w:szCs w:val="20"/>
        </w:rPr>
        <w:t xml:space="preserve"> spletnih medijih s kulturnimi vsebinami</w:t>
      </w:r>
      <w:r w:rsidR="00790B56">
        <w:rPr>
          <w:rFonts w:ascii="Arial" w:hAnsi="Arial" w:cs="Arial"/>
          <w:sz w:val="20"/>
          <w:szCs w:val="20"/>
        </w:rPr>
        <w:t xml:space="preserve"> ali na radiu oziroma televiziji</w:t>
      </w:r>
      <w:r w:rsidR="004A3F15" w:rsidRPr="004A21E0">
        <w:rPr>
          <w:rFonts w:ascii="Arial" w:hAnsi="Arial" w:cs="Arial"/>
          <w:sz w:val="20"/>
          <w:szCs w:val="20"/>
        </w:rPr>
        <w:t xml:space="preserve"> v slovenskem jeziku</w:t>
      </w:r>
      <w:r w:rsidR="00D97BB9">
        <w:rPr>
          <w:rFonts w:ascii="Arial" w:hAnsi="Arial" w:cs="Arial"/>
          <w:sz w:val="20"/>
          <w:szCs w:val="20"/>
        </w:rPr>
        <w:t>, kar</w:t>
      </w:r>
      <w:r w:rsidR="003A5E19">
        <w:rPr>
          <w:rFonts w:ascii="Arial" w:hAnsi="Arial" w:cs="Arial"/>
          <w:sz w:val="20"/>
          <w:szCs w:val="20"/>
        </w:rPr>
        <w:t xml:space="preserve"> </w:t>
      </w:r>
      <w:r w:rsidR="00D97BB9">
        <w:rPr>
          <w:rFonts w:ascii="Arial" w:hAnsi="Arial" w:cs="Arial"/>
          <w:sz w:val="20"/>
          <w:szCs w:val="20"/>
        </w:rPr>
        <w:t xml:space="preserve">izkazuje s priloženimi </w:t>
      </w:r>
      <w:r w:rsidR="003A5E19">
        <w:rPr>
          <w:rFonts w:ascii="Arial" w:hAnsi="Arial" w:cs="Arial"/>
          <w:sz w:val="20"/>
          <w:szCs w:val="20"/>
        </w:rPr>
        <w:t>dokazili</w:t>
      </w:r>
      <w:r w:rsidR="00D97BB9">
        <w:rPr>
          <w:rFonts w:ascii="Arial" w:hAnsi="Arial" w:cs="Arial"/>
          <w:sz w:val="20"/>
          <w:szCs w:val="20"/>
        </w:rPr>
        <w:t>.</w:t>
      </w:r>
    </w:p>
    <w:p w14:paraId="64154809" w14:textId="4E8059F8" w:rsidR="00051415" w:rsidRPr="002A171C" w:rsidRDefault="005B773A" w:rsidP="004A21E0">
      <w:pPr>
        <w:widowControl w:val="0"/>
        <w:numPr>
          <w:ilvl w:val="0"/>
          <w:numId w:val="4"/>
        </w:numPr>
        <w:tabs>
          <w:tab w:val="left" w:pos="284"/>
        </w:tabs>
        <w:suppressAutoHyphens/>
        <w:spacing w:after="0"/>
        <w:jc w:val="both"/>
        <w:rPr>
          <w:rFonts w:ascii="Arial" w:eastAsiaTheme="minorEastAsia" w:hAnsi="Arial" w:cs="Arial"/>
          <w:bCs/>
          <w:color w:val="000000"/>
          <w:sz w:val="20"/>
          <w:szCs w:val="20"/>
          <w:lang w:eastAsia="ar-SA"/>
        </w:rPr>
      </w:pPr>
      <w:r w:rsidRPr="004A21E0">
        <w:rPr>
          <w:rFonts w:ascii="Arial" w:hAnsi="Arial" w:cs="Arial"/>
          <w:sz w:val="20"/>
          <w:szCs w:val="20"/>
        </w:rPr>
        <w:t xml:space="preserve">Prijavitelj prijavlja projekt kritike </w:t>
      </w:r>
      <w:r w:rsidR="00A12AF3" w:rsidRPr="004A21E0">
        <w:rPr>
          <w:rFonts w:ascii="Arial" w:hAnsi="Arial" w:cs="Arial"/>
          <w:sz w:val="20"/>
          <w:szCs w:val="20"/>
        </w:rPr>
        <w:t xml:space="preserve">in refleksije umetnosti </w:t>
      </w:r>
      <w:r w:rsidRPr="004A21E0">
        <w:rPr>
          <w:rFonts w:ascii="Arial" w:hAnsi="Arial" w:cs="Arial"/>
          <w:sz w:val="20"/>
          <w:szCs w:val="20"/>
        </w:rPr>
        <w:t xml:space="preserve">v slovenskem jeziku v </w:t>
      </w:r>
      <w:r w:rsidR="00A12AF3" w:rsidRPr="004A21E0">
        <w:rPr>
          <w:rFonts w:ascii="Arial" w:hAnsi="Arial" w:cs="Arial"/>
          <w:sz w:val="20"/>
          <w:szCs w:val="20"/>
        </w:rPr>
        <w:t xml:space="preserve">skupnem </w:t>
      </w:r>
      <w:r w:rsidRPr="004A21E0">
        <w:rPr>
          <w:rFonts w:ascii="Arial" w:hAnsi="Arial" w:cs="Arial"/>
          <w:sz w:val="20"/>
          <w:szCs w:val="20"/>
        </w:rPr>
        <w:t xml:space="preserve">obsegu </w:t>
      </w:r>
      <w:r w:rsidR="00A12AF3" w:rsidRPr="004A21E0">
        <w:rPr>
          <w:rFonts w:ascii="Arial" w:hAnsi="Arial" w:cs="Arial"/>
          <w:sz w:val="20"/>
          <w:szCs w:val="20"/>
        </w:rPr>
        <w:t xml:space="preserve">najmanj </w:t>
      </w:r>
      <w:r w:rsidR="004A3F15" w:rsidRPr="004A21E0">
        <w:rPr>
          <w:rFonts w:ascii="Arial" w:hAnsi="Arial" w:cs="Arial"/>
          <w:sz w:val="20"/>
          <w:szCs w:val="20"/>
        </w:rPr>
        <w:t>20</w:t>
      </w:r>
      <w:r w:rsidRPr="004A21E0">
        <w:rPr>
          <w:rFonts w:ascii="Arial" w:hAnsi="Arial" w:cs="Arial"/>
          <w:sz w:val="20"/>
          <w:szCs w:val="20"/>
        </w:rPr>
        <w:t>.000 znakov</w:t>
      </w:r>
      <w:r w:rsidR="004A3F15" w:rsidRPr="004A21E0">
        <w:rPr>
          <w:rFonts w:ascii="Arial" w:hAnsi="Arial" w:cs="Arial"/>
          <w:sz w:val="20"/>
          <w:szCs w:val="20"/>
        </w:rPr>
        <w:t xml:space="preserve"> s presledki</w:t>
      </w:r>
      <w:r w:rsidR="00672CAC">
        <w:rPr>
          <w:rFonts w:ascii="Arial" w:hAnsi="Arial" w:cs="Arial"/>
          <w:sz w:val="20"/>
          <w:szCs w:val="20"/>
        </w:rPr>
        <w:t xml:space="preserve"> (posamezni prispevek mora biti dol</w:t>
      </w:r>
      <w:r w:rsidR="00446C9B">
        <w:rPr>
          <w:rFonts w:ascii="Arial" w:hAnsi="Arial" w:cs="Arial"/>
          <w:sz w:val="20"/>
          <w:szCs w:val="20"/>
        </w:rPr>
        <w:t>g</w:t>
      </w:r>
      <w:r w:rsidR="00672CAC">
        <w:rPr>
          <w:rFonts w:ascii="Arial" w:hAnsi="Arial" w:cs="Arial"/>
          <w:sz w:val="20"/>
          <w:szCs w:val="20"/>
        </w:rPr>
        <w:t xml:space="preserve"> najmanj 3.000 znakov </w:t>
      </w:r>
      <w:r w:rsidR="00672CAC">
        <w:rPr>
          <w:rFonts w:ascii="Arial" w:hAnsi="Arial" w:cs="Arial"/>
          <w:sz w:val="20"/>
          <w:szCs w:val="20"/>
        </w:rPr>
        <w:lastRenderedPageBreak/>
        <w:t>s presledki)</w:t>
      </w:r>
      <w:r w:rsidRPr="004A21E0">
        <w:rPr>
          <w:rFonts w:ascii="Arial" w:hAnsi="Arial" w:cs="Arial"/>
          <w:sz w:val="20"/>
          <w:szCs w:val="20"/>
        </w:rPr>
        <w:t xml:space="preserve">, ki predstavlja </w:t>
      </w:r>
      <w:r w:rsidRPr="004A21E0">
        <w:rPr>
          <w:rFonts w:ascii="Arial" w:hAnsi="Arial" w:cs="Arial"/>
          <w:snapToGrid w:val="0"/>
          <w:sz w:val="20"/>
          <w:szCs w:val="20"/>
        </w:rPr>
        <w:t>celovito kritiško oceno</w:t>
      </w:r>
      <w:r w:rsidR="00C8337C" w:rsidRPr="004A21E0">
        <w:rPr>
          <w:rFonts w:ascii="Arial" w:hAnsi="Arial" w:cs="Arial"/>
          <w:snapToGrid w:val="0"/>
          <w:sz w:val="20"/>
          <w:szCs w:val="20"/>
        </w:rPr>
        <w:t xml:space="preserve"> </w:t>
      </w:r>
      <w:r w:rsidR="000472DA" w:rsidRPr="004A21E0">
        <w:rPr>
          <w:rFonts w:ascii="Arial" w:hAnsi="Arial" w:cs="Arial"/>
          <w:snapToGrid w:val="0"/>
          <w:sz w:val="20"/>
          <w:szCs w:val="20"/>
        </w:rPr>
        <w:t>(ali</w:t>
      </w:r>
      <w:r w:rsidR="00C8337C" w:rsidRPr="004A21E0">
        <w:rPr>
          <w:rFonts w:ascii="Arial" w:hAnsi="Arial" w:cs="Arial"/>
          <w:snapToGrid w:val="0"/>
          <w:sz w:val="20"/>
          <w:szCs w:val="20"/>
        </w:rPr>
        <w:t xml:space="preserve"> ocen</w:t>
      </w:r>
      <w:r w:rsidR="00CC5BAA">
        <w:rPr>
          <w:rFonts w:ascii="Arial" w:hAnsi="Arial" w:cs="Arial"/>
          <w:snapToGrid w:val="0"/>
          <w:sz w:val="20"/>
          <w:szCs w:val="20"/>
        </w:rPr>
        <w:t>e</w:t>
      </w:r>
      <w:r w:rsidR="000472DA" w:rsidRPr="004A21E0">
        <w:rPr>
          <w:rFonts w:ascii="Arial" w:hAnsi="Arial" w:cs="Arial"/>
          <w:snapToGrid w:val="0"/>
          <w:sz w:val="20"/>
          <w:szCs w:val="20"/>
        </w:rPr>
        <w:t>)</w:t>
      </w:r>
      <w:r w:rsidRPr="004A21E0">
        <w:rPr>
          <w:rFonts w:ascii="Arial" w:hAnsi="Arial" w:cs="Arial"/>
          <w:snapToGrid w:val="0"/>
          <w:sz w:val="20"/>
          <w:szCs w:val="20"/>
        </w:rPr>
        <w:t xml:space="preserve"> </w:t>
      </w:r>
      <w:r w:rsidR="004A3F15" w:rsidRPr="004A21E0">
        <w:rPr>
          <w:rFonts w:ascii="Arial" w:hAnsi="Arial" w:cs="Arial"/>
          <w:snapToGrid w:val="0"/>
          <w:sz w:val="20"/>
          <w:szCs w:val="20"/>
        </w:rPr>
        <w:t xml:space="preserve">ali refleksijo </w:t>
      </w:r>
      <w:r w:rsidRPr="004A21E0">
        <w:rPr>
          <w:rFonts w:ascii="Arial" w:hAnsi="Arial" w:cs="Arial"/>
          <w:snapToGrid w:val="0"/>
          <w:sz w:val="20"/>
          <w:szCs w:val="20"/>
        </w:rPr>
        <w:t>posameznega avtorskega opusa živečega slovenskega ustvarjalca</w:t>
      </w:r>
      <w:r w:rsidR="004A3F15" w:rsidRPr="004A21E0">
        <w:rPr>
          <w:rFonts w:ascii="Arial" w:hAnsi="Arial" w:cs="Arial"/>
          <w:snapToGrid w:val="0"/>
          <w:sz w:val="20"/>
          <w:szCs w:val="20"/>
        </w:rPr>
        <w:t xml:space="preserve"> ali umetniškega kolektiva</w:t>
      </w:r>
      <w:r w:rsidRPr="004A21E0">
        <w:rPr>
          <w:rFonts w:ascii="Arial" w:hAnsi="Arial" w:cs="Arial"/>
          <w:snapToGrid w:val="0"/>
          <w:sz w:val="20"/>
          <w:szCs w:val="20"/>
        </w:rPr>
        <w:t xml:space="preserve">, </w:t>
      </w:r>
      <w:r w:rsidR="004A3F15" w:rsidRPr="004A21E0">
        <w:rPr>
          <w:rFonts w:ascii="Arial" w:hAnsi="Arial" w:cs="Arial"/>
          <w:snapToGrid w:val="0"/>
          <w:sz w:val="20"/>
          <w:szCs w:val="20"/>
        </w:rPr>
        <w:t xml:space="preserve">posameznega </w:t>
      </w:r>
      <w:r w:rsidRPr="004A21E0">
        <w:rPr>
          <w:rFonts w:ascii="Arial" w:hAnsi="Arial" w:cs="Arial"/>
          <w:snapToGrid w:val="0"/>
          <w:sz w:val="20"/>
          <w:szCs w:val="20"/>
        </w:rPr>
        <w:t xml:space="preserve">žanra ali zvrsti, festivala ali </w:t>
      </w:r>
      <w:r w:rsidR="00CC5BAA">
        <w:rPr>
          <w:rFonts w:ascii="Arial" w:hAnsi="Arial" w:cs="Arial"/>
          <w:snapToGrid w:val="0"/>
          <w:sz w:val="20"/>
          <w:szCs w:val="20"/>
        </w:rPr>
        <w:t>umetniškega dogodka</w:t>
      </w:r>
      <w:r w:rsidR="00CC5BAA" w:rsidRPr="004A21E0">
        <w:rPr>
          <w:rFonts w:ascii="Arial" w:hAnsi="Arial" w:cs="Arial"/>
          <w:snapToGrid w:val="0"/>
          <w:sz w:val="20"/>
          <w:szCs w:val="20"/>
        </w:rPr>
        <w:t xml:space="preserve"> </w:t>
      </w:r>
      <w:r w:rsidRPr="004A21E0">
        <w:rPr>
          <w:rFonts w:ascii="Arial" w:hAnsi="Arial" w:cs="Arial"/>
          <w:snapToGrid w:val="0"/>
          <w:sz w:val="20"/>
          <w:szCs w:val="20"/>
        </w:rPr>
        <w:t>v Sloveniji</w:t>
      </w:r>
      <w:r w:rsidR="004A3F15" w:rsidRPr="004A21E0">
        <w:rPr>
          <w:rFonts w:ascii="Arial" w:hAnsi="Arial" w:cs="Arial"/>
          <w:snapToGrid w:val="0"/>
          <w:sz w:val="20"/>
          <w:szCs w:val="20"/>
        </w:rPr>
        <w:t>.</w:t>
      </w:r>
    </w:p>
    <w:p w14:paraId="20A44AE0" w14:textId="21F29EAF" w:rsidR="002A171C" w:rsidRPr="002A171C" w:rsidRDefault="002A171C" w:rsidP="002A171C">
      <w:pPr>
        <w:pStyle w:val="Odstavekseznama"/>
        <w:widowControl w:val="0"/>
        <w:numPr>
          <w:ilvl w:val="0"/>
          <w:numId w:val="4"/>
        </w:numPr>
        <w:suppressAutoHyphens/>
        <w:spacing w:after="0"/>
        <w:jc w:val="both"/>
        <w:rPr>
          <w:rFonts w:ascii="Arial" w:hAnsi="Arial" w:cs="Arial"/>
          <w:bCs/>
          <w:sz w:val="20"/>
          <w:szCs w:val="20"/>
        </w:rPr>
      </w:pPr>
      <w:r w:rsidRPr="004A21E0">
        <w:rPr>
          <w:rFonts w:ascii="Arial" w:hAnsi="Arial" w:cs="Arial"/>
          <w:bCs/>
          <w:sz w:val="20"/>
          <w:szCs w:val="20"/>
        </w:rPr>
        <w:t>Prijavitelj zagotavlja</w:t>
      </w:r>
      <w:r>
        <w:rPr>
          <w:rFonts w:ascii="Arial" w:hAnsi="Arial" w:cs="Arial"/>
          <w:bCs/>
          <w:sz w:val="20"/>
          <w:szCs w:val="20"/>
        </w:rPr>
        <w:t>, da bo prispevek z objavo prosto</w:t>
      </w:r>
      <w:r w:rsidRPr="004A21E0">
        <w:rPr>
          <w:rFonts w:ascii="Arial" w:hAnsi="Arial" w:cs="Arial"/>
          <w:bCs/>
          <w:sz w:val="20"/>
          <w:szCs w:val="20"/>
        </w:rPr>
        <w:t xml:space="preserve"> dostop</w:t>
      </w:r>
      <w:r>
        <w:rPr>
          <w:rFonts w:ascii="Arial" w:hAnsi="Arial" w:cs="Arial"/>
          <w:bCs/>
          <w:sz w:val="20"/>
          <w:szCs w:val="20"/>
        </w:rPr>
        <w:t>en širši</w:t>
      </w:r>
      <w:r w:rsidRPr="004A21E0">
        <w:rPr>
          <w:rFonts w:ascii="Arial" w:hAnsi="Arial" w:cs="Arial"/>
          <w:bCs/>
          <w:sz w:val="20"/>
          <w:szCs w:val="20"/>
        </w:rPr>
        <w:t xml:space="preserve"> javnosti.</w:t>
      </w:r>
    </w:p>
    <w:p w14:paraId="30622979" w14:textId="3EA6076A" w:rsidR="00051415" w:rsidRPr="001C6117" w:rsidRDefault="00051415" w:rsidP="004A21E0">
      <w:pPr>
        <w:pStyle w:val="Brezrazmikov"/>
        <w:numPr>
          <w:ilvl w:val="0"/>
          <w:numId w:val="4"/>
        </w:numPr>
        <w:spacing w:line="276" w:lineRule="auto"/>
        <w:jc w:val="both"/>
        <w:rPr>
          <w:rFonts w:ascii="Arial" w:hAnsi="Arial" w:cs="Arial"/>
          <w:sz w:val="20"/>
          <w:szCs w:val="20"/>
        </w:rPr>
      </w:pPr>
      <w:r w:rsidRPr="004A21E0">
        <w:rPr>
          <w:rFonts w:ascii="Arial" w:hAnsi="Arial" w:cs="Arial"/>
          <w:sz w:val="20"/>
          <w:szCs w:val="20"/>
        </w:rPr>
        <w:t>Prijavitelj izkazuje</w:t>
      </w:r>
      <w:r w:rsidR="005B773A" w:rsidRPr="004A21E0">
        <w:rPr>
          <w:rFonts w:ascii="Arial" w:hAnsi="Arial" w:cs="Arial"/>
          <w:sz w:val="20"/>
          <w:szCs w:val="20"/>
        </w:rPr>
        <w:t xml:space="preserve"> </w:t>
      </w:r>
      <w:r w:rsidR="00A12AF3" w:rsidRPr="004A21E0">
        <w:rPr>
          <w:rFonts w:ascii="Arial" w:hAnsi="Arial" w:cs="Arial"/>
          <w:sz w:val="20"/>
          <w:szCs w:val="20"/>
        </w:rPr>
        <w:t>objavo</w:t>
      </w:r>
      <w:r w:rsidR="005B773A" w:rsidRPr="004A21E0">
        <w:rPr>
          <w:rFonts w:ascii="Arial" w:hAnsi="Arial" w:cs="Arial"/>
          <w:sz w:val="20"/>
          <w:szCs w:val="20"/>
        </w:rPr>
        <w:t xml:space="preserve"> </w:t>
      </w:r>
      <w:r w:rsidR="003A5E19">
        <w:rPr>
          <w:rFonts w:ascii="Arial" w:hAnsi="Arial" w:cs="Arial"/>
          <w:sz w:val="20"/>
          <w:szCs w:val="20"/>
        </w:rPr>
        <w:t>prispevka</w:t>
      </w:r>
      <w:r w:rsidR="003A5E19" w:rsidRPr="004A21E0">
        <w:rPr>
          <w:rFonts w:ascii="Arial" w:hAnsi="Arial" w:cs="Arial"/>
          <w:sz w:val="20"/>
          <w:szCs w:val="20"/>
        </w:rPr>
        <w:t xml:space="preserve"> </w:t>
      </w:r>
      <w:r w:rsidR="005B773A" w:rsidRPr="004A21E0">
        <w:rPr>
          <w:rFonts w:ascii="Arial" w:hAnsi="Arial" w:cs="Arial"/>
          <w:sz w:val="20"/>
          <w:szCs w:val="20"/>
        </w:rPr>
        <w:t>v referenčnem</w:t>
      </w:r>
      <w:r w:rsidR="00164AB2">
        <w:rPr>
          <w:rFonts w:ascii="Arial" w:hAnsi="Arial" w:cs="Arial"/>
          <w:sz w:val="20"/>
          <w:szCs w:val="20"/>
        </w:rPr>
        <w:t xml:space="preserve"> </w:t>
      </w:r>
      <w:r w:rsidR="005B773A" w:rsidRPr="004A21E0">
        <w:rPr>
          <w:rFonts w:ascii="Arial" w:hAnsi="Arial" w:cs="Arial"/>
          <w:sz w:val="20"/>
          <w:szCs w:val="20"/>
        </w:rPr>
        <w:t>mediju</w:t>
      </w:r>
      <w:r w:rsidR="00A12AF3" w:rsidRPr="004A21E0">
        <w:rPr>
          <w:rFonts w:ascii="Arial" w:hAnsi="Arial" w:cs="Arial"/>
          <w:sz w:val="20"/>
          <w:szCs w:val="20"/>
        </w:rPr>
        <w:t xml:space="preserve"> v Sloveniji do konca leta 2025</w:t>
      </w:r>
      <w:r w:rsidR="005B773A" w:rsidRPr="004A21E0">
        <w:rPr>
          <w:rFonts w:ascii="Arial" w:hAnsi="Arial" w:cs="Arial"/>
          <w:sz w:val="20"/>
          <w:szCs w:val="20"/>
        </w:rPr>
        <w:t xml:space="preserve"> s tem, da</w:t>
      </w:r>
      <w:r w:rsidRPr="004A21E0">
        <w:rPr>
          <w:rFonts w:ascii="Arial" w:hAnsi="Arial" w:cs="Arial"/>
          <w:sz w:val="20"/>
          <w:szCs w:val="20"/>
        </w:rPr>
        <w:t xml:space="preserve"> vlogi</w:t>
      </w:r>
      <w:r w:rsidR="005B773A" w:rsidRPr="004A21E0">
        <w:rPr>
          <w:rFonts w:ascii="Arial" w:hAnsi="Arial" w:cs="Arial"/>
          <w:sz w:val="20"/>
          <w:szCs w:val="20"/>
        </w:rPr>
        <w:t xml:space="preserve"> priloži</w:t>
      </w:r>
      <w:r w:rsidRPr="004A21E0">
        <w:rPr>
          <w:rFonts w:ascii="Arial" w:hAnsi="Arial" w:cs="Arial"/>
          <w:sz w:val="20"/>
          <w:szCs w:val="20"/>
        </w:rPr>
        <w:t xml:space="preserve"> pismo o nameri</w:t>
      </w:r>
      <w:r w:rsidR="005B773A" w:rsidRPr="004A21E0">
        <w:rPr>
          <w:rFonts w:ascii="Arial" w:hAnsi="Arial" w:cs="Arial"/>
          <w:sz w:val="20"/>
          <w:szCs w:val="20"/>
        </w:rPr>
        <w:t xml:space="preserve">, </w:t>
      </w:r>
      <w:r w:rsidR="00507E79">
        <w:rPr>
          <w:rFonts w:ascii="Arial" w:hAnsi="Arial" w:cs="Arial"/>
          <w:sz w:val="20"/>
          <w:szCs w:val="20"/>
        </w:rPr>
        <w:t>ki vključuje tudi podatek o dogovorjeni dolžini prispevka (ali prispevkov)</w:t>
      </w:r>
      <w:r w:rsidR="00106B96">
        <w:rPr>
          <w:rFonts w:ascii="Arial" w:hAnsi="Arial" w:cs="Arial"/>
          <w:sz w:val="20"/>
          <w:szCs w:val="20"/>
        </w:rPr>
        <w:t xml:space="preserve"> ter potrditev, da bo prispevek prosto dostopen širši javnosti,</w:t>
      </w:r>
      <w:r w:rsidR="00507E79">
        <w:rPr>
          <w:rFonts w:ascii="Arial" w:hAnsi="Arial" w:cs="Arial"/>
          <w:sz w:val="20"/>
          <w:szCs w:val="20"/>
        </w:rPr>
        <w:t xml:space="preserve"> in </w:t>
      </w:r>
      <w:r w:rsidR="005B773A" w:rsidRPr="004A21E0">
        <w:rPr>
          <w:rFonts w:ascii="Arial" w:hAnsi="Arial" w:cs="Arial"/>
          <w:sz w:val="20"/>
          <w:szCs w:val="20"/>
        </w:rPr>
        <w:t xml:space="preserve">ki ga je podpisal urednik medija ali kulturne </w:t>
      </w:r>
      <w:r w:rsidR="0056390B" w:rsidRPr="004A21E0">
        <w:rPr>
          <w:rFonts w:ascii="Arial" w:hAnsi="Arial" w:cs="Arial"/>
          <w:sz w:val="20"/>
          <w:szCs w:val="20"/>
        </w:rPr>
        <w:t xml:space="preserve">redakcije ali </w:t>
      </w:r>
      <w:r w:rsidR="005B773A" w:rsidRPr="004A21E0">
        <w:rPr>
          <w:rFonts w:ascii="Arial" w:hAnsi="Arial" w:cs="Arial"/>
          <w:sz w:val="20"/>
          <w:szCs w:val="20"/>
        </w:rPr>
        <w:t>rubrike</w:t>
      </w:r>
      <w:r w:rsidR="00204E13" w:rsidRPr="004A21E0">
        <w:rPr>
          <w:rFonts w:ascii="Arial" w:hAnsi="Arial" w:cs="Arial"/>
          <w:sz w:val="20"/>
          <w:szCs w:val="20"/>
        </w:rPr>
        <w:t xml:space="preserve">; medij je </w:t>
      </w:r>
      <w:r w:rsidR="00204E13" w:rsidRPr="004A21E0">
        <w:rPr>
          <w:rFonts w:ascii="Arial" w:hAnsi="Arial" w:cs="Arial"/>
          <w:bCs/>
          <w:iCs/>
          <w:sz w:val="20"/>
          <w:szCs w:val="20"/>
        </w:rPr>
        <w:t>na dan objave javnega poziva vpisan v razvid medijev pri Ministrstvu za kulturo RS.</w:t>
      </w:r>
    </w:p>
    <w:p w14:paraId="142CC266" w14:textId="105B1C0E" w:rsidR="001C6117" w:rsidRPr="00476490" w:rsidRDefault="001C6117" w:rsidP="00476490">
      <w:pPr>
        <w:pStyle w:val="Odstavekseznama"/>
        <w:widowControl w:val="0"/>
        <w:numPr>
          <w:ilvl w:val="0"/>
          <w:numId w:val="4"/>
        </w:numPr>
        <w:suppressAutoHyphens/>
        <w:spacing w:after="0"/>
        <w:jc w:val="both"/>
        <w:rPr>
          <w:rFonts w:ascii="Arial" w:hAnsi="Arial" w:cs="Arial"/>
          <w:sz w:val="20"/>
          <w:szCs w:val="20"/>
        </w:rPr>
      </w:pPr>
      <w:r w:rsidRPr="004A21E0">
        <w:rPr>
          <w:rFonts w:ascii="Arial" w:hAnsi="Arial" w:cs="Arial"/>
          <w:sz w:val="20"/>
          <w:szCs w:val="20"/>
        </w:rPr>
        <w:t>Prijavljeni projekt ni vključen v sklop kulturnih projektov, izbranih na Rednem letnem javnem projektnem razpisu za sofinanciranje programskih vsebin medijev v letu 2025 (JPR-MV-2025)</w:t>
      </w:r>
      <w:r w:rsidRPr="004A21E0">
        <w:rPr>
          <w:rFonts w:ascii="Arial" w:eastAsia="Times New Roman" w:hAnsi="Arial" w:cs="Arial"/>
          <w:bCs/>
          <w:sz w:val="20"/>
          <w:szCs w:val="20"/>
          <w:lang w:eastAsia="ar-SA"/>
        </w:rPr>
        <w:t>.</w:t>
      </w:r>
    </w:p>
    <w:p w14:paraId="461B88BF" w14:textId="678279AA" w:rsidR="00C8337C" w:rsidRPr="004A21E0" w:rsidRDefault="00364A80" w:rsidP="004A21E0">
      <w:pPr>
        <w:numPr>
          <w:ilvl w:val="0"/>
          <w:numId w:val="4"/>
        </w:numPr>
        <w:spacing w:after="0"/>
        <w:jc w:val="both"/>
        <w:rPr>
          <w:rFonts w:ascii="Arial" w:eastAsia="Arial" w:hAnsi="Arial" w:cs="Arial"/>
          <w:sz w:val="20"/>
          <w:szCs w:val="20"/>
        </w:rPr>
      </w:pPr>
      <w:r w:rsidRPr="004A21E0">
        <w:rPr>
          <w:rFonts w:ascii="Arial" w:eastAsia="Times New Roman" w:hAnsi="Arial" w:cs="Arial"/>
          <w:bCs/>
          <w:sz w:val="20"/>
          <w:szCs w:val="20"/>
          <w:lang w:eastAsia="ar-SA"/>
        </w:rPr>
        <w:t xml:space="preserve">Prijavljeni projekt ni vključen v sklop kulturnih projektov, izbranih </w:t>
      </w:r>
      <w:r w:rsidR="00E96718" w:rsidRPr="004A21E0">
        <w:rPr>
          <w:rFonts w:ascii="Arial" w:hAnsi="Arial" w:cs="Arial"/>
          <w:sz w:val="20"/>
          <w:szCs w:val="20"/>
        </w:rPr>
        <w:t xml:space="preserve">na Javnem razpisu za izbor dvoletnih kulturnih projektov, ki jih bo na področju uprizoritvenih umetnosti sofinancirala Republika Slovenija iz proračuna, namenjenega za kulturo (JPR-UPR-AO-2024-2025), </w:t>
      </w:r>
      <w:r w:rsidR="005A390B">
        <w:rPr>
          <w:rFonts w:ascii="Arial" w:hAnsi="Arial" w:cs="Arial"/>
          <w:sz w:val="20"/>
          <w:szCs w:val="20"/>
        </w:rPr>
        <w:t>in ni del prijavljenih in sofinanciranih aktivnosti prejemnikov sredstev v sklopu</w:t>
      </w:r>
      <w:r w:rsidR="00EB7D92">
        <w:rPr>
          <w:rFonts w:ascii="Arial" w:hAnsi="Arial" w:cs="Arial"/>
          <w:sz w:val="20"/>
          <w:szCs w:val="20"/>
        </w:rPr>
        <w:t xml:space="preserve"> </w:t>
      </w:r>
      <w:r w:rsidR="00E96718" w:rsidRPr="004A21E0">
        <w:rPr>
          <w:rFonts w:ascii="Arial" w:hAnsi="Arial" w:cs="Arial"/>
          <w:sz w:val="20"/>
          <w:szCs w:val="20"/>
        </w:rPr>
        <w:t>Javn</w:t>
      </w:r>
      <w:r w:rsidR="005A390B">
        <w:rPr>
          <w:rFonts w:ascii="Arial" w:hAnsi="Arial" w:cs="Arial"/>
          <w:sz w:val="20"/>
          <w:szCs w:val="20"/>
        </w:rPr>
        <w:t>ega</w:t>
      </w:r>
      <w:r w:rsidR="00E96718" w:rsidRPr="004A21E0">
        <w:rPr>
          <w:rFonts w:ascii="Arial" w:hAnsi="Arial" w:cs="Arial"/>
          <w:sz w:val="20"/>
          <w:szCs w:val="20"/>
        </w:rPr>
        <w:t xml:space="preserve"> razpis</w:t>
      </w:r>
      <w:r w:rsidR="005A390B">
        <w:rPr>
          <w:rFonts w:ascii="Arial" w:hAnsi="Arial" w:cs="Arial"/>
          <w:sz w:val="20"/>
          <w:szCs w:val="20"/>
        </w:rPr>
        <w:t>a</w:t>
      </w:r>
      <w:r w:rsidR="00E96718" w:rsidRPr="004A21E0">
        <w:rPr>
          <w:rFonts w:ascii="Arial" w:hAnsi="Arial" w:cs="Arial"/>
          <w:sz w:val="20"/>
          <w:szCs w:val="20"/>
        </w:rPr>
        <w:t xml:space="preserve"> za dodelitev delovnih štipendij, ki jih bo v letu 2025 sofinancirala Republika Slovenija iz proračuna, namenjenega za kulturo (JR-DŠ-UM-2025)</w:t>
      </w:r>
      <w:r w:rsidR="00C8337C" w:rsidRPr="004A21E0">
        <w:rPr>
          <w:rFonts w:ascii="Arial" w:hAnsi="Arial" w:cs="Arial"/>
          <w:sz w:val="20"/>
          <w:szCs w:val="20"/>
        </w:rPr>
        <w:t>.</w:t>
      </w:r>
    </w:p>
    <w:p w14:paraId="6EE28E53" w14:textId="4114CC4A" w:rsidR="00051415" w:rsidRPr="004A21E0" w:rsidRDefault="00364A80" w:rsidP="004A21E0">
      <w:pPr>
        <w:pStyle w:val="Odstavekseznama"/>
        <w:widowControl w:val="0"/>
        <w:numPr>
          <w:ilvl w:val="0"/>
          <w:numId w:val="4"/>
        </w:numPr>
        <w:suppressAutoHyphens/>
        <w:jc w:val="both"/>
        <w:rPr>
          <w:rFonts w:ascii="Arial" w:hAnsi="Arial" w:cs="Arial"/>
          <w:sz w:val="20"/>
          <w:szCs w:val="20"/>
        </w:rPr>
      </w:pPr>
      <w:r w:rsidRPr="004A21E0">
        <w:rPr>
          <w:rFonts w:ascii="Arial" w:eastAsia="Times New Roman" w:hAnsi="Arial" w:cs="Arial"/>
          <w:bCs/>
          <w:sz w:val="20"/>
          <w:szCs w:val="20"/>
          <w:lang w:eastAsia="ar-SA"/>
        </w:rPr>
        <w:t>Prijavljeni projekt ni vključen v sklop kulturnih projektov, izbranih na Javnem razpisu za izbor kulturnih projektov na področju uprizoritvenih umetnosti, ki jih bo v letu 2025 sofinancirala Republika Slovenija iz proračuna, namenjenega za kulturo (JPR-UPRIZ-2025), Javnem razpisu za izbor kulturnih projektov na področju vizualnih umetnosti, ki jih bo v letu 2025 sofinancirala Republika Slovenija iz proračuna, namenjenega za kulturo (JPR-VIZ-2025), Javnem razpisu za izbor kulturnih projektov na področju arhitekture in oblikovanja, ki jih bo v letu 2025 sofinancirala Republika Slovenija iz proračuna, namenjenega za kulturo (JPR-AIO-2025), Javnem razpisu za izbor kulturnih projektov na področju intermedijskih umetnosti, ki jih bo v letu 2025 sofinancirala Republika Slovenija iz proračuna, namenjenega za kulturo (JPR-IMU-2025) in Javnem razpisu za izbor kulturnih projektov na področju glasbenih umetnosti, ki jih bo v letu 2025 sofinancirala Republika Slovenija iz proračuna, namenjenega za kulturo (JPR-GUM-2025).</w:t>
      </w:r>
    </w:p>
    <w:p w14:paraId="42F34AA0" w14:textId="1897B5EA" w:rsidR="00051415" w:rsidRPr="004A21E0" w:rsidRDefault="00051415" w:rsidP="004A21E0">
      <w:pPr>
        <w:pStyle w:val="Odstavekseznama"/>
        <w:widowControl w:val="0"/>
        <w:numPr>
          <w:ilvl w:val="0"/>
          <w:numId w:val="4"/>
        </w:numPr>
        <w:suppressAutoHyphens/>
        <w:jc w:val="both"/>
        <w:rPr>
          <w:rFonts w:ascii="Arial" w:hAnsi="Arial" w:cs="Arial"/>
          <w:sz w:val="20"/>
          <w:szCs w:val="20"/>
        </w:rPr>
      </w:pPr>
      <w:r w:rsidRPr="004A21E0">
        <w:rPr>
          <w:rFonts w:ascii="Arial" w:hAnsi="Arial" w:cs="Arial"/>
          <w:sz w:val="20"/>
          <w:szCs w:val="20"/>
        </w:rPr>
        <w:t>Prijavitelj v prijavi ne zaproša za financiranje stroškov, za katere so mu že bila dodeljena javna sredstva (Ministrstvo za kulturo, Slovenski filmski center,</w:t>
      </w:r>
      <w:r w:rsidR="003A5E19">
        <w:rPr>
          <w:rFonts w:ascii="Arial" w:hAnsi="Arial" w:cs="Arial"/>
          <w:sz w:val="20"/>
          <w:szCs w:val="20"/>
        </w:rPr>
        <w:t xml:space="preserve"> javna agencija Republike Slovenije,</w:t>
      </w:r>
      <w:r w:rsidRPr="004A21E0">
        <w:rPr>
          <w:rFonts w:ascii="Arial" w:hAnsi="Arial" w:cs="Arial"/>
          <w:sz w:val="20"/>
          <w:szCs w:val="20"/>
        </w:rPr>
        <w:t xml:space="preserve"> Javna agencija za knjigo Republike Slovenije ali Javni sklad Republike Slovenije za kulturne dejavnosti in drugi državni organi ali lokalne skupnosti).</w:t>
      </w:r>
    </w:p>
    <w:p w14:paraId="5482C614" w14:textId="6692B2B2" w:rsidR="00051415" w:rsidRPr="004A21E0" w:rsidRDefault="00051415" w:rsidP="004A21E0">
      <w:pPr>
        <w:pStyle w:val="Odstavekseznama"/>
        <w:widowControl w:val="0"/>
        <w:numPr>
          <w:ilvl w:val="0"/>
          <w:numId w:val="4"/>
        </w:numPr>
        <w:suppressAutoHyphens/>
        <w:jc w:val="both"/>
        <w:rPr>
          <w:rFonts w:ascii="Arial" w:eastAsia="Times New Roman" w:hAnsi="Arial" w:cs="Arial"/>
          <w:bCs/>
          <w:sz w:val="20"/>
          <w:szCs w:val="20"/>
          <w:lang w:eastAsia="ar-SA"/>
        </w:rPr>
      </w:pPr>
      <w:r w:rsidRPr="004A21E0">
        <w:rPr>
          <w:rStyle w:val="cf01"/>
          <w:rFonts w:ascii="Arial" w:hAnsi="Arial" w:cs="Arial"/>
          <w:sz w:val="20"/>
          <w:szCs w:val="20"/>
        </w:rPr>
        <w:t xml:space="preserve">Vloga prijavitelja je skladna z definicijami pomenov izrazov, določenih v </w:t>
      </w:r>
      <w:r w:rsidR="00320FD9">
        <w:rPr>
          <w:rStyle w:val="cf01"/>
          <w:rFonts w:ascii="Arial" w:hAnsi="Arial" w:cs="Arial"/>
          <w:sz w:val="20"/>
          <w:szCs w:val="20"/>
        </w:rPr>
        <w:t>3</w:t>
      </w:r>
      <w:r w:rsidRPr="004A21E0">
        <w:rPr>
          <w:rStyle w:val="cf01"/>
          <w:rFonts w:ascii="Arial" w:hAnsi="Arial" w:cs="Arial"/>
          <w:sz w:val="20"/>
          <w:szCs w:val="20"/>
        </w:rPr>
        <w:t xml:space="preserve">. točki </w:t>
      </w:r>
      <w:r w:rsidR="006C618F">
        <w:rPr>
          <w:rStyle w:val="cf01"/>
          <w:rFonts w:ascii="Arial" w:hAnsi="Arial" w:cs="Arial"/>
          <w:sz w:val="20"/>
          <w:szCs w:val="20"/>
        </w:rPr>
        <w:t>besedila javnega poziva</w:t>
      </w:r>
      <w:r w:rsidRPr="004A21E0">
        <w:rPr>
          <w:rStyle w:val="cf01"/>
          <w:rFonts w:ascii="Arial" w:hAnsi="Arial" w:cs="Arial"/>
          <w:sz w:val="20"/>
          <w:szCs w:val="20"/>
        </w:rPr>
        <w:t>.</w:t>
      </w:r>
    </w:p>
    <w:p w14:paraId="08C377FB" w14:textId="06DC5373" w:rsidR="00051415" w:rsidRPr="004A21E0" w:rsidRDefault="00051415" w:rsidP="004A21E0">
      <w:pPr>
        <w:pStyle w:val="Odstavekseznama"/>
        <w:numPr>
          <w:ilvl w:val="0"/>
          <w:numId w:val="4"/>
        </w:numPr>
        <w:suppressAutoHyphens/>
        <w:spacing w:after="0"/>
        <w:jc w:val="both"/>
        <w:rPr>
          <w:rFonts w:ascii="Arial" w:eastAsia="Times New Roman" w:hAnsi="Arial" w:cs="Arial"/>
          <w:bCs/>
          <w:sz w:val="20"/>
          <w:szCs w:val="20"/>
          <w:lang w:eastAsia="ar-SA"/>
        </w:rPr>
      </w:pPr>
      <w:r w:rsidRPr="004A21E0">
        <w:rPr>
          <w:rFonts w:ascii="Arial" w:eastAsia="Times New Roman" w:hAnsi="Arial" w:cs="Arial"/>
          <w:bCs/>
          <w:sz w:val="20"/>
          <w:szCs w:val="20"/>
          <w:lang w:eastAsia="ar-SA"/>
        </w:rPr>
        <w:t xml:space="preserve">Prijavitelj ne prijavlja projekta, ki vsebinsko ne sodi na </w:t>
      </w:r>
      <w:r w:rsidR="006C618F">
        <w:rPr>
          <w:rFonts w:ascii="Arial" w:eastAsia="Times New Roman" w:hAnsi="Arial" w:cs="Arial"/>
          <w:bCs/>
          <w:sz w:val="20"/>
          <w:szCs w:val="20"/>
          <w:lang w:eastAsia="ar-SA"/>
        </w:rPr>
        <w:t xml:space="preserve">razpisano </w:t>
      </w:r>
      <w:r w:rsidRPr="004A21E0">
        <w:rPr>
          <w:rFonts w:ascii="Arial" w:eastAsia="Times New Roman" w:hAnsi="Arial" w:cs="Arial"/>
          <w:bCs/>
          <w:sz w:val="20"/>
          <w:szCs w:val="20"/>
          <w:lang w:eastAsia="ar-SA"/>
        </w:rPr>
        <w:t>področje</w:t>
      </w:r>
      <w:r w:rsidR="006C618F">
        <w:rPr>
          <w:rFonts w:ascii="Arial" w:eastAsia="Times New Roman" w:hAnsi="Arial" w:cs="Arial"/>
          <w:bCs/>
          <w:sz w:val="20"/>
          <w:szCs w:val="20"/>
          <w:lang w:eastAsia="ar-SA"/>
        </w:rPr>
        <w:t xml:space="preserve"> javnega poziv</w:t>
      </w:r>
      <w:r w:rsidR="009B679A">
        <w:rPr>
          <w:rFonts w:ascii="Arial" w:eastAsia="Times New Roman" w:hAnsi="Arial" w:cs="Arial"/>
          <w:bCs/>
          <w:sz w:val="20"/>
          <w:szCs w:val="20"/>
          <w:lang w:eastAsia="ar-SA"/>
        </w:rPr>
        <w:t>a</w:t>
      </w:r>
      <w:r w:rsidRPr="004A21E0">
        <w:rPr>
          <w:rFonts w:ascii="Arial" w:eastAsia="Times New Roman" w:hAnsi="Arial" w:cs="Arial"/>
          <w:bCs/>
          <w:sz w:val="20"/>
          <w:szCs w:val="20"/>
          <w:lang w:eastAsia="ar-SA"/>
        </w:rPr>
        <w:t xml:space="preserve"> in ga strokovna komisija zato ne more oceniti s kriteriji, navedenimi v besedilu</w:t>
      </w:r>
      <w:r w:rsidR="006C618F">
        <w:rPr>
          <w:rFonts w:ascii="Arial" w:eastAsia="Times New Roman" w:hAnsi="Arial" w:cs="Arial"/>
          <w:bCs/>
          <w:sz w:val="20"/>
          <w:szCs w:val="20"/>
          <w:lang w:eastAsia="ar-SA"/>
        </w:rPr>
        <w:t xml:space="preserve"> javnega poziva</w:t>
      </w:r>
      <w:r w:rsidRPr="004A21E0">
        <w:rPr>
          <w:rFonts w:ascii="Arial" w:eastAsia="Times New Roman" w:hAnsi="Arial" w:cs="Arial"/>
          <w:bCs/>
          <w:sz w:val="20"/>
          <w:szCs w:val="20"/>
          <w:lang w:eastAsia="ar-SA"/>
        </w:rPr>
        <w:t xml:space="preserve"> pod točko </w:t>
      </w:r>
      <w:r w:rsidR="00706358">
        <w:rPr>
          <w:rFonts w:ascii="Arial" w:eastAsia="Times New Roman" w:hAnsi="Arial" w:cs="Arial"/>
          <w:bCs/>
          <w:sz w:val="20"/>
          <w:szCs w:val="20"/>
          <w:lang w:eastAsia="ar-SA"/>
        </w:rPr>
        <w:t>6</w:t>
      </w:r>
      <w:r w:rsidRPr="004A21E0">
        <w:rPr>
          <w:rFonts w:ascii="Arial" w:eastAsia="Times New Roman" w:hAnsi="Arial" w:cs="Arial"/>
          <w:bCs/>
          <w:sz w:val="20"/>
          <w:szCs w:val="20"/>
          <w:lang w:eastAsia="ar-SA"/>
        </w:rPr>
        <w:t>.</w:t>
      </w:r>
    </w:p>
    <w:p w14:paraId="77D91C04" w14:textId="0AD54936" w:rsidR="00051415" w:rsidRDefault="00051415" w:rsidP="004A21E0">
      <w:pPr>
        <w:pStyle w:val="Odstavekseznama"/>
        <w:widowControl w:val="0"/>
        <w:numPr>
          <w:ilvl w:val="0"/>
          <w:numId w:val="4"/>
        </w:numPr>
        <w:suppressAutoHyphens/>
        <w:spacing w:after="0"/>
        <w:jc w:val="both"/>
        <w:rPr>
          <w:rFonts w:ascii="Arial" w:eastAsia="Times New Roman" w:hAnsi="Arial" w:cs="Arial"/>
          <w:sz w:val="20"/>
          <w:szCs w:val="20"/>
          <w:lang w:eastAsia="ar-SA"/>
        </w:rPr>
      </w:pPr>
      <w:r w:rsidRPr="004A21E0">
        <w:rPr>
          <w:rFonts w:ascii="Arial" w:hAnsi="Arial" w:cs="Arial"/>
          <w:bCs/>
          <w:sz w:val="20"/>
          <w:szCs w:val="20"/>
        </w:rPr>
        <w:t>P</w:t>
      </w:r>
      <w:r w:rsidRPr="004A21E0">
        <w:rPr>
          <w:rFonts w:ascii="Arial" w:eastAsia="Times New Roman" w:hAnsi="Arial" w:cs="Arial"/>
          <w:sz w:val="20"/>
          <w:szCs w:val="20"/>
          <w:lang w:eastAsia="ar-SA"/>
        </w:rPr>
        <w:t>rijavljeni projekt ni del rednega ali izrednega študijskega programa.</w:t>
      </w:r>
    </w:p>
    <w:p w14:paraId="71DF79B6" w14:textId="21144029" w:rsidR="005B1EA0" w:rsidRPr="004A21E0" w:rsidRDefault="005B1EA0" w:rsidP="004A21E0">
      <w:pPr>
        <w:pStyle w:val="Odstavekseznama"/>
        <w:widowControl w:val="0"/>
        <w:numPr>
          <w:ilvl w:val="0"/>
          <w:numId w:val="4"/>
        </w:numPr>
        <w:suppressAutoHyphens/>
        <w:spacing w:after="0"/>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Prijavitelj prijavlja projekt, katerega prispevek oziroma prispevki bodo prvič javno objavljeni. </w:t>
      </w:r>
    </w:p>
    <w:p w14:paraId="1A2F6608" w14:textId="09653567" w:rsidR="00051415" w:rsidRPr="004A21E0" w:rsidRDefault="00051415" w:rsidP="004A21E0">
      <w:pPr>
        <w:numPr>
          <w:ilvl w:val="0"/>
          <w:numId w:val="4"/>
        </w:numPr>
        <w:suppressAutoHyphens/>
        <w:spacing w:after="0"/>
        <w:jc w:val="both"/>
        <w:rPr>
          <w:rFonts w:ascii="Arial" w:eastAsia="Times New Roman" w:hAnsi="Arial" w:cs="Arial"/>
          <w:bCs/>
          <w:color w:val="000000"/>
          <w:sz w:val="20"/>
          <w:szCs w:val="20"/>
          <w:lang w:eastAsia="ar-SA"/>
        </w:rPr>
      </w:pPr>
      <w:r w:rsidRPr="004A21E0">
        <w:rPr>
          <w:rFonts w:ascii="Arial" w:eastAsia="Times New Roman" w:hAnsi="Arial" w:cs="Arial"/>
          <w:bCs/>
          <w:color w:val="000000"/>
          <w:sz w:val="20"/>
          <w:szCs w:val="20"/>
          <w:lang w:eastAsia="ar-SA"/>
        </w:rPr>
        <w:t>Prijavitelj prijavlja projekt, ki bo v celoti realiziran v letu 2025.</w:t>
      </w:r>
    </w:p>
    <w:p w14:paraId="38317A24" w14:textId="386E0760" w:rsidR="00B92951" w:rsidRPr="004A21E0" w:rsidRDefault="00B92951" w:rsidP="004A21E0">
      <w:pPr>
        <w:pStyle w:val="Odstavekseznama"/>
        <w:widowControl w:val="0"/>
        <w:numPr>
          <w:ilvl w:val="0"/>
          <w:numId w:val="4"/>
        </w:numPr>
        <w:tabs>
          <w:tab w:val="left" w:pos="5940"/>
        </w:tabs>
        <w:suppressAutoHyphens/>
        <w:spacing w:after="0"/>
        <w:jc w:val="both"/>
        <w:rPr>
          <w:rFonts w:ascii="Arial" w:hAnsi="Arial" w:cs="Arial"/>
          <w:bCs/>
          <w:sz w:val="20"/>
          <w:szCs w:val="20"/>
        </w:rPr>
      </w:pPr>
      <w:r w:rsidRPr="004A21E0">
        <w:rPr>
          <w:rFonts w:ascii="Arial" w:hAnsi="Arial" w:cs="Arial"/>
          <w:bCs/>
          <w:sz w:val="20"/>
          <w:szCs w:val="20"/>
        </w:rPr>
        <w:t>Prijavitelj prijavlja projekt, katerega</w:t>
      </w:r>
      <w:r w:rsidR="00D65F97">
        <w:rPr>
          <w:rFonts w:ascii="Arial" w:hAnsi="Arial" w:cs="Arial"/>
          <w:bCs/>
          <w:sz w:val="20"/>
          <w:szCs w:val="20"/>
        </w:rPr>
        <w:t xml:space="preserve"> </w:t>
      </w:r>
      <w:r w:rsidRPr="004A21E0">
        <w:rPr>
          <w:rFonts w:ascii="Arial" w:hAnsi="Arial" w:cs="Arial"/>
          <w:bCs/>
          <w:sz w:val="20"/>
          <w:szCs w:val="20"/>
        </w:rPr>
        <w:t>zaprošeni znesek financiranja ne presega najvišje možne višine zaprošenih sredstev, to je 5.000 EUR.</w:t>
      </w:r>
    </w:p>
    <w:p w14:paraId="3ADBCABF" w14:textId="1186C9E4" w:rsidR="00364A80" w:rsidRPr="00D65F97" w:rsidRDefault="00364A80" w:rsidP="004A21E0">
      <w:pPr>
        <w:pStyle w:val="Telobesedila21"/>
        <w:numPr>
          <w:ilvl w:val="0"/>
          <w:numId w:val="4"/>
        </w:numPr>
        <w:spacing w:line="276" w:lineRule="auto"/>
        <w:jc w:val="both"/>
        <w:rPr>
          <w:rFonts w:ascii="Arial" w:hAnsi="Arial" w:cs="Arial"/>
          <w:b w:val="0"/>
        </w:rPr>
      </w:pPr>
      <w:r w:rsidRPr="004A21E0">
        <w:rPr>
          <w:rFonts w:ascii="Arial" w:hAnsi="Arial" w:cs="Arial"/>
          <w:b w:val="0"/>
          <w:color w:val="000000"/>
        </w:rPr>
        <w:t>Isti projekt prijavlja le en prijavitelj</w:t>
      </w:r>
      <w:r w:rsidR="00D65F97">
        <w:rPr>
          <w:rFonts w:ascii="Arial" w:hAnsi="Arial" w:cs="Arial"/>
          <w:b w:val="0"/>
          <w:color w:val="000000"/>
        </w:rPr>
        <w:t xml:space="preserve">, ki </w:t>
      </w:r>
      <w:r w:rsidR="00D65F97" w:rsidRPr="00D65F97">
        <w:rPr>
          <w:rFonts w:ascii="Arial" w:hAnsi="Arial" w:cs="Arial"/>
          <w:b w:val="0"/>
          <w:color w:val="000000"/>
        </w:rPr>
        <w:t xml:space="preserve">lahko </w:t>
      </w:r>
      <w:r w:rsidR="00D65F97" w:rsidRPr="00D65F97">
        <w:rPr>
          <w:rFonts w:ascii="Arial" w:hAnsi="Arial" w:cs="Arial"/>
          <w:b w:val="0"/>
        </w:rPr>
        <w:t>na ta poziv odda največ eno vlogo</w:t>
      </w:r>
      <w:r w:rsidR="00D65F97">
        <w:rPr>
          <w:rFonts w:ascii="Arial" w:hAnsi="Arial" w:cs="Arial"/>
          <w:b w:val="0"/>
        </w:rPr>
        <w:t>.</w:t>
      </w:r>
    </w:p>
    <w:p w14:paraId="06D2A332" w14:textId="77777777" w:rsidR="00E96718" w:rsidRPr="004A21E0" w:rsidRDefault="00E96718" w:rsidP="004A21E0">
      <w:pPr>
        <w:pStyle w:val="Brezrazmikov"/>
        <w:spacing w:line="276" w:lineRule="auto"/>
        <w:rPr>
          <w:rFonts w:ascii="Arial" w:hAnsi="Arial" w:cs="Arial"/>
          <w:sz w:val="20"/>
          <w:szCs w:val="20"/>
        </w:rPr>
      </w:pPr>
    </w:p>
    <w:p w14:paraId="173CF5C7" w14:textId="7BE2A350" w:rsidR="0025068C" w:rsidRPr="004A21E0" w:rsidRDefault="00051415" w:rsidP="004A21E0">
      <w:pPr>
        <w:widowControl w:val="0"/>
        <w:suppressAutoHyphens/>
        <w:spacing w:after="0"/>
        <w:jc w:val="both"/>
        <w:rPr>
          <w:rFonts w:ascii="Arial" w:hAnsi="Arial" w:cs="Arial"/>
          <w:bCs/>
          <w:sz w:val="20"/>
          <w:szCs w:val="20"/>
          <w:lang w:eastAsia="ar-SA"/>
        </w:rPr>
      </w:pPr>
      <w:bookmarkStart w:id="1" w:name="_Hlk170126925"/>
      <w:r w:rsidRPr="004A21E0">
        <w:rPr>
          <w:rFonts w:ascii="Arial" w:hAnsi="Arial" w:cs="Arial"/>
          <w:bCs/>
          <w:sz w:val="20"/>
          <w:szCs w:val="20"/>
          <w:lang w:eastAsia="ar-SA"/>
        </w:rPr>
        <w:t xml:space="preserve">Prijavitelj poda izjavo o izpolnjevanju pogojev iz točke </w:t>
      </w:r>
      <w:r w:rsidR="00AD6C20">
        <w:rPr>
          <w:rFonts w:ascii="Arial" w:hAnsi="Arial" w:cs="Arial"/>
          <w:bCs/>
          <w:sz w:val="20"/>
          <w:szCs w:val="20"/>
          <w:lang w:eastAsia="ar-SA"/>
        </w:rPr>
        <w:t>4</w:t>
      </w:r>
      <w:r w:rsidRPr="004A21E0">
        <w:rPr>
          <w:rFonts w:ascii="Arial" w:hAnsi="Arial" w:cs="Arial"/>
          <w:bCs/>
          <w:sz w:val="20"/>
          <w:szCs w:val="20"/>
          <w:lang w:eastAsia="ar-SA"/>
        </w:rPr>
        <w:t xml:space="preserve"> s podpisanimi izjavami v prijavni aplikaciji. Če ministrstvo pozneje zahteva originalna potrdila o izpolnjevanju splošnih pogojev po posameznih alinejah, jih mora prijavitelj dostaviti v zahtevanem roku. </w:t>
      </w:r>
      <w:bookmarkEnd w:id="1"/>
    </w:p>
    <w:p w14:paraId="1CD71928" w14:textId="77777777" w:rsidR="0025068C" w:rsidRPr="004A21E0" w:rsidRDefault="0025068C" w:rsidP="004A21E0">
      <w:pPr>
        <w:spacing w:after="0"/>
        <w:jc w:val="both"/>
        <w:rPr>
          <w:rFonts w:ascii="Arial" w:hAnsi="Arial" w:cs="Arial"/>
          <w:b/>
          <w:bCs/>
          <w:sz w:val="20"/>
          <w:szCs w:val="20"/>
        </w:rPr>
      </w:pPr>
    </w:p>
    <w:p w14:paraId="74F8BC85" w14:textId="38B736DC" w:rsidR="0025068C" w:rsidRPr="004A21E0" w:rsidRDefault="00337CD8" w:rsidP="004A21E0">
      <w:pPr>
        <w:pStyle w:val="Brezrazmikov"/>
        <w:spacing w:line="276" w:lineRule="auto"/>
        <w:jc w:val="both"/>
        <w:rPr>
          <w:rFonts w:ascii="Arial" w:hAnsi="Arial" w:cs="Arial"/>
          <w:b/>
          <w:sz w:val="20"/>
          <w:szCs w:val="20"/>
        </w:rPr>
      </w:pPr>
      <w:r>
        <w:rPr>
          <w:rFonts w:ascii="Arial" w:hAnsi="Arial" w:cs="Arial"/>
          <w:b/>
          <w:sz w:val="20"/>
          <w:szCs w:val="20"/>
        </w:rPr>
        <w:t>5</w:t>
      </w:r>
      <w:r w:rsidR="0025068C" w:rsidRPr="004A21E0">
        <w:rPr>
          <w:rFonts w:ascii="Arial" w:hAnsi="Arial" w:cs="Arial"/>
          <w:b/>
          <w:sz w:val="20"/>
          <w:szCs w:val="20"/>
        </w:rPr>
        <w:t>. Izpolnjevanje pogojev poziva</w:t>
      </w:r>
    </w:p>
    <w:p w14:paraId="0565308F" w14:textId="5BCCBA9C" w:rsidR="0025068C" w:rsidRPr="004A21E0" w:rsidRDefault="0025068C" w:rsidP="004A21E0">
      <w:pPr>
        <w:widowControl w:val="0"/>
        <w:spacing w:after="0"/>
        <w:jc w:val="both"/>
        <w:rPr>
          <w:rFonts w:ascii="Arial" w:hAnsi="Arial" w:cs="Arial"/>
          <w:snapToGrid w:val="0"/>
          <w:sz w:val="20"/>
          <w:szCs w:val="20"/>
        </w:rPr>
      </w:pPr>
      <w:r w:rsidRPr="004A21E0">
        <w:rPr>
          <w:rFonts w:ascii="Arial" w:hAnsi="Arial" w:cs="Arial"/>
          <w:snapToGrid w:val="0"/>
          <w:sz w:val="20"/>
          <w:szCs w:val="20"/>
        </w:rPr>
        <w:t>Izpolnjevanje pogojev ugotavlja</w:t>
      </w:r>
      <w:r w:rsidR="00BF4611" w:rsidRPr="004A21E0">
        <w:rPr>
          <w:rFonts w:ascii="Arial" w:hAnsi="Arial" w:cs="Arial"/>
          <w:snapToGrid w:val="0"/>
          <w:sz w:val="20"/>
          <w:szCs w:val="20"/>
        </w:rPr>
        <w:t xml:space="preserve"> uradna oseba</w:t>
      </w:r>
      <w:r w:rsidRPr="004A21E0">
        <w:rPr>
          <w:rFonts w:ascii="Arial" w:hAnsi="Arial" w:cs="Arial"/>
          <w:snapToGrid w:val="0"/>
          <w:sz w:val="20"/>
          <w:szCs w:val="20"/>
        </w:rPr>
        <w:t xml:space="preserve"> </w:t>
      </w:r>
      <w:r w:rsidR="00561FCC" w:rsidRPr="004A21E0">
        <w:rPr>
          <w:rFonts w:ascii="Arial" w:hAnsi="Arial" w:cs="Arial"/>
          <w:snapToGrid w:val="0"/>
          <w:sz w:val="20"/>
          <w:szCs w:val="20"/>
        </w:rPr>
        <w:t>na podlagi vloge prijavitelja in obveznih dokazil</w:t>
      </w:r>
      <w:r w:rsidRPr="004A21E0">
        <w:rPr>
          <w:rFonts w:ascii="Arial" w:hAnsi="Arial" w:cs="Arial"/>
          <w:snapToGrid w:val="0"/>
          <w:sz w:val="20"/>
          <w:szCs w:val="20"/>
        </w:rPr>
        <w:t>. Vloge, prispele na poziv, se odpira po vrstnem redu prispetja vlog</w:t>
      </w:r>
      <w:r w:rsidR="00BF4611" w:rsidRPr="004A21E0">
        <w:rPr>
          <w:rFonts w:ascii="Arial" w:hAnsi="Arial" w:cs="Arial"/>
          <w:snapToGrid w:val="0"/>
          <w:sz w:val="20"/>
          <w:szCs w:val="20"/>
        </w:rPr>
        <w:t xml:space="preserve">, pri čemer se za elektronsko podpisane vloge </w:t>
      </w:r>
      <w:r w:rsidR="009B679A" w:rsidRPr="004A21E0">
        <w:rPr>
          <w:rFonts w:ascii="Arial" w:hAnsi="Arial" w:cs="Arial"/>
          <w:snapToGrid w:val="0"/>
          <w:sz w:val="20"/>
          <w:szCs w:val="20"/>
        </w:rPr>
        <w:t>upo</w:t>
      </w:r>
      <w:r w:rsidR="009B679A">
        <w:rPr>
          <w:rFonts w:ascii="Arial" w:hAnsi="Arial" w:cs="Arial"/>
          <w:snapToGrid w:val="0"/>
          <w:sz w:val="20"/>
          <w:szCs w:val="20"/>
        </w:rPr>
        <w:t>števa</w:t>
      </w:r>
      <w:r w:rsidR="009B679A" w:rsidRPr="004A21E0">
        <w:rPr>
          <w:rFonts w:ascii="Arial" w:hAnsi="Arial" w:cs="Arial"/>
          <w:snapToGrid w:val="0"/>
          <w:sz w:val="20"/>
          <w:szCs w:val="20"/>
        </w:rPr>
        <w:t xml:space="preserve"> </w:t>
      </w:r>
      <w:r w:rsidR="00BF4611" w:rsidRPr="004A21E0">
        <w:rPr>
          <w:rFonts w:ascii="Arial" w:hAnsi="Arial" w:cs="Arial"/>
          <w:snapToGrid w:val="0"/>
          <w:sz w:val="20"/>
          <w:szCs w:val="20"/>
        </w:rPr>
        <w:t xml:space="preserve">čas prispetja v spletno aplikacijo </w:t>
      </w:r>
      <w:proofErr w:type="spellStart"/>
      <w:r w:rsidR="00BF4611" w:rsidRPr="004A21E0">
        <w:rPr>
          <w:rFonts w:ascii="Arial" w:hAnsi="Arial" w:cs="Arial"/>
          <w:snapToGrid w:val="0"/>
          <w:sz w:val="20"/>
          <w:szCs w:val="20"/>
        </w:rPr>
        <w:t>eJR</w:t>
      </w:r>
      <w:proofErr w:type="spellEnd"/>
      <w:r w:rsidR="00BF4611" w:rsidRPr="004A21E0">
        <w:rPr>
          <w:rFonts w:ascii="Arial" w:hAnsi="Arial" w:cs="Arial"/>
          <w:snapToGrid w:val="0"/>
          <w:sz w:val="20"/>
          <w:szCs w:val="20"/>
        </w:rPr>
        <w:t xml:space="preserve">, za lastnoročno/fizično podpisane vloge pa čas </w:t>
      </w:r>
      <w:r w:rsidR="00EB722F" w:rsidRPr="004A21E0">
        <w:rPr>
          <w:rFonts w:ascii="Arial" w:hAnsi="Arial" w:cs="Arial"/>
          <w:snapToGrid w:val="0"/>
          <w:sz w:val="20"/>
          <w:szCs w:val="20"/>
        </w:rPr>
        <w:t>oddaje priporočene pošiljke na pošti oziroma oddaje vloge</w:t>
      </w:r>
      <w:r w:rsidR="00BF4611" w:rsidRPr="004A21E0">
        <w:rPr>
          <w:rFonts w:ascii="Arial" w:hAnsi="Arial" w:cs="Arial"/>
          <w:snapToGrid w:val="0"/>
          <w:sz w:val="20"/>
          <w:szCs w:val="20"/>
        </w:rPr>
        <w:t xml:space="preserve"> v vložišče </w:t>
      </w:r>
      <w:r w:rsidR="009B679A">
        <w:rPr>
          <w:rFonts w:ascii="Arial" w:hAnsi="Arial" w:cs="Arial"/>
          <w:snapToGrid w:val="0"/>
          <w:sz w:val="20"/>
          <w:szCs w:val="20"/>
        </w:rPr>
        <w:t>m</w:t>
      </w:r>
      <w:r w:rsidR="00BF4611" w:rsidRPr="004A21E0">
        <w:rPr>
          <w:rFonts w:ascii="Arial" w:hAnsi="Arial" w:cs="Arial"/>
          <w:snapToGrid w:val="0"/>
          <w:sz w:val="20"/>
          <w:szCs w:val="20"/>
        </w:rPr>
        <w:t>inistrstva</w:t>
      </w:r>
      <w:r w:rsidR="00EB722F" w:rsidRPr="004A21E0">
        <w:rPr>
          <w:rFonts w:ascii="Arial" w:hAnsi="Arial" w:cs="Arial"/>
          <w:snapToGrid w:val="0"/>
          <w:sz w:val="20"/>
          <w:szCs w:val="20"/>
        </w:rPr>
        <w:t>.</w:t>
      </w:r>
    </w:p>
    <w:p w14:paraId="16048357" w14:textId="33FCF3B6" w:rsidR="0025068C" w:rsidRPr="004A21E0" w:rsidRDefault="00561FCC" w:rsidP="004A21E0">
      <w:pPr>
        <w:widowControl w:val="0"/>
        <w:spacing w:after="0"/>
        <w:jc w:val="both"/>
        <w:rPr>
          <w:rFonts w:ascii="Arial" w:hAnsi="Arial" w:cs="Arial"/>
          <w:snapToGrid w:val="0"/>
          <w:sz w:val="20"/>
          <w:szCs w:val="20"/>
        </w:rPr>
      </w:pPr>
      <w:r w:rsidRPr="004A21E0">
        <w:rPr>
          <w:rFonts w:ascii="Arial" w:hAnsi="Arial" w:cs="Arial"/>
          <w:snapToGrid w:val="0"/>
          <w:sz w:val="20"/>
          <w:szCs w:val="20"/>
        </w:rPr>
        <w:lastRenderedPageBreak/>
        <w:t xml:space="preserve">V primeru </w:t>
      </w:r>
      <w:r w:rsidR="0025068C" w:rsidRPr="004A21E0">
        <w:rPr>
          <w:rFonts w:ascii="Arial" w:hAnsi="Arial" w:cs="Arial"/>
          <w:snapToGrid w:val="0"/>
          <w:sz w:val="20"/>
          <w:szCs w:val="20"/>
        </w:rPr>
        <w:t>formalno nepopoln</w:t>
      </w:r>
      <w:r w:rsidRPr="004A21E0">
        <w:rPr>
          <w:rFonts w:ascii="Arial" w:hAnsi="Arial" w:cs="Arial"/>
          <w:snapToGrid w:val="0"/>
          <w:sz w:val="20"/>
          <w:szCs w:val="20"/>
        </w:rPr>
        <w:t>e</w:t>
      </w:r>
      <w:r w:rsidR="0025068C" w:rsidRPr="004A21E0">
        <w:rPr>
          <w:rFonts w:ascii="Arial" w:hAnsi="Arial" w:cs="Arial"/>
          <w:snapToGrid w:val="0"/>
          <w:sz w:val="20"/>
          <w:szCs w:val="20"/>
        </w:rPr>
        <w:t xml:space="preserve"> vlog</w:t>
      </w:r>
      <w:r w:rsidRPr="004A21E0">
        <w:rPr>
          <w:rFonts w:ascii="Arial" w:hAnsi="Arial" w:cs="Arial"/>
          <w:snapToGrid w:val="0"/>
          <w:sz w:val="20"/>
          <w:szCs w:val="20"/>
        </w:rPr>
        <w:t>e</w:t>
      </w:r>
      <w:r w:rsidR="0025068C" w:rsidRPr="004A21E0">
        <w:rPr>
          <w:rFonts w:ascii="Arial" w:hAnsi="Arial" w:cs="Arial"/>
          <w:snapToGrid w:val="0"/>
          <w:sz w:val="20"/>
          <w:szCs w:val="20"/>
        </w:rPr>
        <w:t xml:space="preserve"> bo </w:t>
      </w:r>
      <w:r w:rsidRPr="004A21E0">
        <w:rPr>
          <w:rFonts w:ascii="Arial" w:hAnsi="Arial" w:cs="Arial"/>
          <w:snapToGrid w:val="0"/>
          <w:sz w:val="20"/>
          <w:szCs w:val="20"/>
        </w:rPr>
        <w:t>prijavitelj pisno</w:t>
      </w:r>
      <w:r w:rsidR="0025068C" w:rsidRPr="004A21E0">
        <w:rPr>
          <w:rFonts w:ascii="Arial" w:hAnsi="Arial" w:cs="Arial"/>
          <w:snapToGrid w:val="0"/>
          <w:sz w:val="20"/>
          <w:szCs w:val="20"/>
        </w:rPr>
        <w:t xml:space="preserve"> pozvan k dopolnitvi vloge. Prijavitelj mora vlogo dopolniti v petih dneh po prejemu poziva za dopolnitev, sicer se bo štela kot nepopolna. V pozivu k dopolnitvi bo prijavitelj opozorjen, da se vrstni red obravnave določi, ko je vloga popolna. Vloge, ki ne bodo pravočasne, popolne ali jih ne bodo vložile upravičene osebe, bodo izločene iz nadaljnjega postopka in zavržene s sklepom.</w:t>
      </w:r>
    </w:p>
    <w:p w14:paraId="462F6C95" w14:textId="45EDC991" w:rsidR="0025068C" w:rsidRPr="004A21E0" w:rsidRDefault="0025068C" w:rsidP="004A21E0">
      <w:pPr>
        <w:pStyle w:val="Brezrazmikov"/>
        <w:spacing w:line="276" w:lineRule="auto"/>
        <w:jc w:val="both"/>
        <w:rPr>
          <w:rFonts w:ascii="Arial" w:hAnsi="Arial" w:cs="Arial"/>
          <w:snapToGrid w:val="0"/>
          <w:sz w:val="20"/>
          <w:szCs w:val="20"/>
        </w:rPr>
      </w:pPr>
      <w:r w:rsidRPr="004A21E0">
        <w:rPr>
          <w:rFonts w:ascii="Arial" w:hAnsi="Arial" w:cs="Arial"/>
          <w:snapToGrid w:val="0"/>
          <w:sz w:val="20"/>
          <w:szCs w:val="20"/>
        </w:rPr>
        <w:t>Ministrstvo lahko v primeru naknadne ugotovitve neizpolnjevanja pogojev in po že izdani dokončni odločbi o sofinanciranju spremeni odločitev in z izvajalcem</w:t>
      </w:r>
      <w:r w:rsidR="009B679A">
        <w:rPr>
          <w:rFonts w:ascii="Arial" w:hAnsi="Arial" w:cs="Arial"/>
          <w:snapToGrid w:val="0"/>
          <w:sz w:val="20"/>
          <w:szCs w:val="20"/>
        </w:rPr>
        <w:t xml:space="preserve"> (avtorjem)</w:t>
      </w:r>
      <w:r w:rsidRPr="004A21E0">
        <w:rPr>
          <w:rFonts w:ascii="Arial" w:hAnsi="Arial" w:cs="Arial"/>
          <w:snapToGrid w:val="0"/>
          <w:sz w:val="20"/>
          <w:szCs w:val="20"/>
        </w:rPr>
        <w:t xml:space="preserve"> ne sklene pogodbe.</w:t>
      </w:r>
    </w:p>
    <w:p w14:paraId="5497DB7D" w14:textId="77777777" w:rsidR="0025068C" w:rsidRPr="004A21E0" w:rsidRDefault="0025068C" w:rsidP="004A21E0">
      <w:pPr>
        <w:spacing w:after="0"/>
        <w:jc w:val="both"/>
        <w:rPr>
          <w:rFonts w:ascii="Arial" w:hAnsi="Arial" w:cs="Arial"/>
          <w:b/>
          <w:bCs/>
          <w:sz w:val="20"/>
          <w:szCs w:val="20"/>
        </w:rPr>
      </w:pPr>
    </w:p>
    <w:p w14:paraId="62F3ADE1" w14:textId="58AF8A00" w:rsidR="0025068C" w:rsidRPr="004A21E0" w:rsidRDefault="00337CD8" w:rsidP="004A21E0">
      <w:pPr>
        <w:pStyle w:val="Telobesedila"/>
        <w:spacing w:line="276" w:lineRule="auto"/>
        <w:outlineLvl w:val="0"/>
        <w:rPr>
          <w:rFonts w:ascii="Arial" w:hAnsi="Arial" w:cs="Arial"/>
          <w:sz w:val="20"/>
          <w:szCs w:val="20"/>
        </w:rPr>
      </w:pPr>
      <w:r>
        <w:rPr>
          <w:rFonts w:ascii="Arial" w:hAnsi="Arial" w:cs="Arial"/>
          <w:sz w:val="20"/>
          <w:szCs w:val="20"/>
        </w:rPr>
        <w:t>6</w:t>
      </w:r>
      <w:r w:rsidR="0025068C" w:rsidRPr="004A21E0">
        <w:rPr>
          <w:rFonts w:ascii="Arial" w:hAnsi="Arial" w:cs="Arial"/>
          <w:sz w:val="20"/>
          <w:szCs w:val="20"/>
        </w:rPr>
        <w:t>. Kriteriji javnega poziva</w:t>
      </w:r>
    </w:p>
    <w:p w14:paraId="79937BA7" w14:textId="2EB4DD9E" w:rsidR="00280D42" w:rsidRPr="004A21E0" w:rsidRDefault="0025068C" w:rsidP="004A21E0">
      <w:pPr>
        <w:widowControl w:val="0"/>
        <w:spacing w:after="0"/>
        <w:jc w:val="both"/>
        <w:rPr>
          <w:rFonts w:ascii="Arial" w:hAnsi="Arial" w:cs="Arial"/>
          <w:snapToGrid w:val="0"/>
          <w:sz w:val="20"/>
          <w:szCs w:val="20"/>
        </w:rPr>
      </w:pPr>
      <w:r w:rsidRPr="004A21E0">
        <w:rPr>
          <w:rFonts w:ascii="Arial" w:hAnsi="Arial" w:cs="Arial"/>
          <w:snapToGrid w:val="0"/>
          <w:sz w:val="20"/>
          <w:szCs w:val="20"/>
        </w:rPr>
        <w:t>Pravočasne in popolne vloge ter vloge upravičenih oseb bo obravnavala pristojna strokovna komisija (</w:t>
      </w:r>
      <w:r w:rsidR="00561FCC" w:rsidRPr="004A21E0">
        <w:rPr>
          <w:rFonts w:ascii="Arial" w:hAnsi="Arial" w:cs="Arial"/>
          <w:snapToGrid w:val="0"/>
          <w:sz w:val="20"/>
          <w:szCs w:val="20"/>
        </w:rPr>
        <w:t xml:space="preserve">strokovna komisija za uprizoritvene umetnosti, strokovna komisija za glasbene umetnosti, </w:t>
      </w:r>
      <w:r w:rsidRPr="004A21E0">
        <w:rPr>
          <w:rFonts w:ascii="Arial" w:hAnsi="Arial" w:cs="Arial"/>
          <w:snapToGrid w:val="0"/>
          <w:sz w:val="20"/>
          <w:szCs w:val="20"/>
        </w:rPr>
        <w:t>strokovna komisija za vizualne umetnosti, strokovna komisija za arhitekturo in oblikovanje, strokovna komisija za intermedijske umetnosti</w:t>
      </w:r>
      <w:r w:rsidR="00561FCC" w:rsidRPr="004A21E0">
        <w:rPr>
          <w:rFonts w:ascii="Arial" w:hAnsi="Arial" w:cs="Arial"/>
          <w:snapToGrid w:val="0"/>
          <w:sz w:val="20"/>
          <w:szCs w:val="20"/>
        </w:rPr>
        <w:t>, strokovna komisija za avdiovizualno področje</w:t>
      </w:r>
      <w:r w:rsidRPr="004A21E0">
        <w:rPr>
          <w:rFonts w:ascii="Arial" w:hAnsi="Arial" w:cs="Arial"/>
          <w:snapToGrid w:val="0"/>
          <w:sz w:val="20"/>
          <w:szCs w:val="20"/>
        </w:rPr>
        <w:t>) po vrstnem redu njihovega prispetja, in sicer skladno z naslednjimi kriteriji:</w:t>
      </w:r>
    </w:p>
    <w:p w14:paraId="79FCC0EA" w14:textId="77777777" w:rsidR="007C7C2E" w:rsidRPr="004A21E0" w:rsidRDefault="007C7C2E" w:rsidP="004A21E0">
      <w:pPr>
        <w:widowControl w:val="0"/>
        <w:spacing w:after="0"/>
        <w:jc w:val="both"/>
        <w:rPr>
          <w:rFonts w:ascii="Arial" w:hAnsi="Arial" w:cs="Arial"/>
          <w:snapToGrid w:val="0"/>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992"/>
        <w:gridCol w:w="1134"/>
      </w:tblGrid>
      <w:tr w:rsidR="00561FCC" w:rsidRPr="004A21E0" w14:paraId="6EF3D19B" w14:textId="77777777" w:rsidTr="00E835A3">
        <w:tc>
          <w:tcPr>
            <w:tcW w:w="6379" w:type="dxa"/>
            <w:shd w:val="clear" w:color="auto" w:fill="auto"/>
          </w:tcPr>
          <w:p w14:paraId="01380CFF" w14:textId="77777777" w:rsidR="00561FCC" w:rsidRPr="004A21E0" w:rsidRDefault="00561FCC" w:rsidP="004A21E0">
            <w:pPr>
              <w:spacing w:after="0"/>
              <w:rPr>
                <w:rFonts w:ascii="Arial" w:hAnsi="Arial" w:cs="Arial"/>
                <w:b/>
                <w:sz w:val="20"/>
                <w:szCs w:val="20"/>
              </w:rPr>
            </w:pPr>
            <w:r w:rsidRPr="004A21E0">
              <w:rPr>
                <w:rFonts w:ascii="Arial" w:hAnsi="Arial" w:cs="Arial"/>
                <w:b/>
                <w:sz w:val="20"/>
                <w:szCs w:val="20"/>
              </w:rPr>
              <w:t>Kriteriji</w:t>
            </w:r>
          </w:p>
        </w:tc>
        <w:tc>
          <w:tcPr>
            <w:tcW w:w="992" w:type="dxa"/>
            <w:shd w:val="clear" w:color="auto" w:fill="auto"/>
          </w:tcPr>
          <w:p w14:paraId="5E5743B7" w14:textId="77777777" w:rsidR="00561FCC" w:rsidRPr="004A21E0" w:rsidRDefault="00561FCC" w:rsidP="004A21E0">
            <w:pPr>
              <w:spacing w:after="0"/>
              <w:rPr>
                <w:rFonts w:ascii="Arial" w:hAnsi="Arial" w:cs="Arial"/>
                <w:b/>
                <w:sz w:val="20"/>
                <w:szCs w:val="20"/>
              </w:rPr>
            </w:pPr>
            <w:r w:rsidRPr="004A21E0">
              <w:rPr>
                <w:rFonts w:ascii="Arial" w:hAnsi="Arial" w:cs="Arial"/>
                <w:b/>
                <w:sz w:val="20"/>
                <w:szCs w:val="20"/>
              </w:rPr>
              <w:t>DA</w:t>
            </w:r>
          </w:p>
        </w:tc>
        <w:tc>
          <w:tcPr>
            <w:tcW w:w="1134" w:type="dxa"/>
            <w:shd w:val="clear" w:color="auto" w:fill="auto"/>
          </w:tcPr>
          <w:p w14:paraId="54CD9C58" w14:textId="77777777" w:rsidR="00561FCC" w:rsidRPr="004A21E0" w:rsidRDefault="00561FCC" w:rsidP="004A21E0">
            <w:pPr>
              <w:spacing w:after="0"/>
              <w:rPr>
                <w:rFonts w:ascii="Arial" w:hAnsi="Arial" w:cs="Arial"/>
                <w:b/>
                <w:sz w:val="20"/>
                <w:szCs w:val="20"/>
              </w:rPr>
            </w:pPr>
            <w:r w:rsidRPr="004A21E0">
              <w:rPr>
                <w:rFonts w:ascii="Arial" w:hAnsi="Arial" w:cs="Arial"/>
                <w:b/>
                <w:sz w:val="20"/>
                <w:szCs w:val="20"/>
              </w:rPr>
              <w:t>NE</w:t>
            </w:r>
          </w:p>
        </w:tc>
      </w:tr>
      <w:tr w:rsidR="00561FCC" w:rsidRPr="004A21E0" w14:paraId="56308D7B" w14:textId="77777777" w:rsidTr="00E835A3">
        <w:tc>
          <w:tcPr>
            <w:tcW w:w="6379" w:type="dxa"/>
            <w:shd w:val="clear" w:color="auto" w:fill="auto"/>
          </w:tcPr>
          <w:p w14:paraId="1ABD07E5" w14:textId="663D2DE2" w:rsidR="00561FCC" w:rsidRPr="004A21E0" w:rsidRDefault="00561FCC" w:rsidP="004A21E0">
            <w:pPr>
              <w:spacing w:after="0"/>
              <w:jc w:val="both"/>
              <w:rPr>
                <w:rFonts w:ascii="Arial" w:hAnsi="Arial" w:cs="Arial"/>
                <w:bCs/>
                <w:sz w:val="20"/>
                <w:szCs w:val="20"/>
              </w:rPr>
            </w:pPr>
            <w:r w:rsidRPr="004A21E0">
              <w:rPr>
                <w:rFonts w:ascii="Arial" w:hAnsi="Arial" w:cs="Arial"/>
                <w:bCs/>
                <w:sz w:val="20"/>
                <w:szCs w:val="20"/>
              </w:rPr>
              <w:t xml:space="preserve">1. </w:t>
            </w:r>
            <w:r w:rsidR="009B679A">
              <w:rPr>
                <w:rFonts w:ascii="Arial" w:hAnsi="Arial" w:cs="Arial"/>
                <w:bCs/>
                <w:sz w:val="20"/>
                <w:szCs w:val="20"/>
              </w:rPr>
              <w:t xml:space="preserve">Prijavitelj </w:t>
            </w:r>
            <w:r w:rsidR="009B679A">
              <w:rPr>
                <w:rFonts w:ascii="Arial" w:hAnsi="Arial" w:cs="Arial"/>
                <w:sz w:val="20"/>
                <w:szCs w:val="20"/>
              </w:rPr>
              <w:t>i</w:t>
            </w:r>
            <w:r w:rsidRPr="004A21E0">
              <w:rPr>
                <w:rFonts w:ascii="Arial" w:hAnsi="Arial" w:cs="Arial"/>
                <w:sz w:val="20"/>
                <w:szCs w:val="20"/>
              </w:rPr>
              <w:t>zkaz</w:t>
            </w:r>
            <w:r w:rsidR="009B679A">
              <w:rPr>
                <w:rFonts w:ascii="Arial" w:hAnsi="Arial" w:cs="Arial"/>
                <w:sz w:val="20"/>
                <w:szCs w:val="20"/>
              </w:rPr>
              <w:t>u</w:t>
            </w:r>
            <w:r w:rsidRPr="004A21E0">
              <w:rPr>
                <w:rFonts w:ascii="Arial" w:hAnsi="Arial" w:cs="Arial"/>
                <w:sz w:val="20"/>
                <w:szCs w:val="20"/>
              </w:rPr>
              <w:t>je uveljavljenost v</w:t>
            </w:r>
            <w:r w:rsidR="007C7C2E" w:rsidRPr="004A21E0">
              <w:rPr>
                <w:rFonts w:ascii="Arial" w:hAnsi="Arial" w:cs="Arial"/>
                <w:sz w:val="20"/>
                <w:szCs w:val="20"/>
              </w:rPr>
              <w:t xml:space="preserve"> pisanju kritike in refleksije umetnosti</w:t>
            </w:r>
            <w:r w:rsidRPr="004A21E0">
              <w:rPr>
                <w:rFonts w:ascii="Arial" w:hAnsi="Arial" w:cs="Arial"/>
                <w:sz w:val="20"/>
                <w:szCs w:val="20"/>
              </w:rPr>
              <w:t xml:space="preserve"> na izbranem umetniškem področju. </w:t>
            </w:r>
          </w:p>
        </w:tc>
        <w:tc>
          <w:tcPr>
            <w:tcW w:w="992" w:type="dxa"/>
            <w:shd w:val="clear" w:color="auto" w:fill="auto"/>
          </w:tcPr>
          <w:p w14:paraId="60E494E9" w14:textId="77777777" w:rsidR="00561FCC" w:rsidRPr="004A21E0" w:rsidRDefault="00561FCC" w:rsidP="004A21E0">
            <w:pPr>
              <w:spacing w:after="0"/>
              <w:rPr>
                <w:rFonts w:ascii="Arial" w:hAnsi="Arial" w:cs="Arial"/>
                <w:b/>
                <w:sz w:val="20"/>
                <w:szCs w:val="20"/>
              </w:rPr>
            </w:pPr>
          </w:p>
        </w:tc>
        <w:tc>
          <w:tcPr>
            <w:tcW w:w="1134" w:type="dxa"/>
            <w:shd w:val="clear" w:color="auto" w:fill="auto"/>
          </w:tcPr>
          <w:p w14:paraId="3C319BBE" w14:textId="77777777" w:rsidR="00561FCC" w:rsidRPr="004A21E0" w:rsidRDefault="00561FCC" w:rsidP="004A21E0">
            <w:pPr>
              <w:spacing w:after="0"/>
              <w:rPr>
                <w:rFonts w:ascii="Arial" w:hAnsi="Arial" w:cs="Arial"/>
                <w:b/>
                <w:sz w:val="20"/>
                <w:szCs w:val="20"/>
              </w:rPr>
            </w:pPr>
          </w:p>
        </w:tc>
      </w:tr>
      <w:tr w:rsidR="00561FCC" w:rsidRPr="004A21E0" w14:paraId="66638AC1" w14:textId="77777777" w:rsidTr="00E835A3">
        <w:tc>
          <w:tcPr>
            <w:tcW w:w="6379" w:type="dxa"/>
            <w:shd w:val="clear" w:color="auto" w:fill="auto"/>
          </w:tcPr>
          <w:p w14:paraId="1FB09023" w14:textId="7B7FAB15" w:rsidR="00561FCC" w:rsidRPr="004A21E0" w:rsidRDefault="00561FCC" w:rsidP="004A21E0">
            <w:pPr>
              <w:spacing w:after="0"/>
              <w:rPr>
                <w:rFonts w:ascii="Arial" w:hAnsi="Arial" w:cs="Arial"/>
                <w:sz w:val="20"/>
                <w:szCs w:val="20"/>
              </w:rPr>
            </w:pPr>
            <w:r w:rsidRPr="004A21E0">
              <w:rPr>
                <w:rFonts w:ascii="Arial" w:hAnsi="Arial" w:cs="Arial"/>
                <w:sz w:val="20"/>
                <w:szCs w:val="20"/>
              </w:rPr>
              <w:t xml:space="preserve">2.  </w:t>
            </w:r>
            <w:r w:rsidR="00476490">
              <w:rPr>
                <w:rFonts w:ascii="Arial" w:hAnsi="Arial" w:cs="Arial"/>
                <w:sz w:val="20"/>
                <w:szCs w:val="20"/>
              </w:rPr>
              <w:t>M</w:t>
            </w:r>
            <w:r w:rsidRPr="004A21E0">
              <w:rPr>
                <w:rFonts w:ascii="Arial" w:hAnsi="Arial" w:cs="Arial"/>
                <w:sz w:val="20"/>
                <w:szCs w:val="20"/>
              </w:rPr>
              <w:t>esto objave (medij) je referenčno</w:t>
            </w:r>
            <w:r w:rsidR="00415FD2">
              <w:rPr>
                <w:rFonts w:ascii="Arial" w:hAnsi="Arial" w:cs="Arial"/>
                <w:sz w:val="20"/>
                <w:szCs w:val="20"/>
              </w:rPr>
              <w:t xml:space="preserve"> za objavljanje vsebin s področja umetnosti in kulture</w:t>
            </w:r>
            <w:r w:rsidRPr="004A21E0">
              <w:rPr>
                <w:rFonts w:ascii="Arial" w:hAnsi="Arial" w:cs="Arial"/>
                <w:sz w:val="20"/>
                <w:szCs w:val="20"/>
              </w:rPr>
              <w:t>.</w:t>
            </w:r>
          </w:p>
        </w:tc>
        <w:tc>
          <w:tcPr>
            <w:tcW w:w="992" w:type="dxa"/>
            <w:shd w:val="clear" w:color="auto" w:fill="auto"/>
          </w:tcPr>
          <w:p w14:paraId="53964A22" w14:textId="77777777" w:rsidR="00561FCC" w:rsidRPr="004A21E0" w:rsidRDefault="00561FCC" w:rsidP="004A21E0">
            <w:pPr>
              <w:spacing w:after="0"/>
              <w:rPr>
                <w:rFonts w:ascii="Arial" w:hAnsi="Arial" w:cs="Arial"/>
                <w:b/>
                <w:sz w:val="20"/>
                <w:szCs w:val="20"/>
              </w:rPr>
            </w:pPr>
          </w:p>
        </w:tc>
        <w:tc>
          <w:tcPr>
            <w:tcW w:w="1134" w:type="dxa"/>
            <w:shd w:val="clear" w:color="auto" w:fill="auto"/>
          </w:tcPr>
          <w:p w14:paraId="47A6D5C4" w14:textId="77777777" w:rsidR="00561FCC" w:rsidRPr="004A21E0" w:rsidRDefault="00561FCC" w:rsidP="004A21E0">
            <w:pPr>
              <w:spacing w:after="0"/>
              <w:rPr>
                <w:rFonts w:ascii="Arial" w:hAnsi="Arial" w:cs="Arial"/>
                <w:b/>
                <w:sz w:val="20"/>
                <w:szCs w:val="20"/>
              </w:rPr>
            </w:pPr>
          </w:p>
        </w:tc>
      </w:tr>
      <w:tr w:rsidR="00561FCC" w:rsidRPr="004A21E0" w14:paraId="5153DF67" w14:textId="77777777" w:rsidTr="00E835A3">
        <w:tc>
          <w:tcPr>
            <w:tcW w:w="6379" w:type="dxa"/>
            <w:tcBorders>
              <w:top w:val="single" w:sz="4" w:space="0" w:color="auto"/>
              <w:left w:val="single" w:sz="4" w:space="0" w:color="auto"/>
              <w:bottom w:val="single" w:sz="4" w:space="0" w:color="auto"/>
              <w:right w:val="single" w:sz="4" w:space="0" w:color="auto"/>
            </w:tcBorders>
            <w:shd w:val="clear" w:color="auto" w:fill="auto"/>
          </w:tcPr>
          <w:p w14:paraId="13CF040E" w14:textId="37790160" w:rsidR="00561FCC" w:rsidRPr="004A21E0" w:rsidRDefault="00561FCC" w:rsidP="004A21E0">
            <w:pPr>
              <w:spacing w:after="0"/>
              <w:rPr>
                <w:rFonts w:ascii="Arial" w:hAnsi="Arial" w:cs="Arial"/>
                <w:sz w:val="20"/>
                <w:szCs w:val="20"/>
              </w:rPr>
            </w:pPr>
            <w:r w:rsidRPr="004A21E0">
              <w:rPr>
                <w:rFonts w:ascii="Arial" w:hAnsi="Arial" w:cs="Arial"/>
                <w:sz w:val="20"/>
                <w:szCs w:val="20"/>
              </w:rPr>
              <w:t xml:space="preserve">3. </w:t>
            </w:r>
            <w:r w:rsidRPr="004A21E0">
              <w:rPr>
                <w:rFonts w:ascii="Arial" w:hAnsi="Arial" w:cs="Arial"/>
                <w:bCs/>
                <w:sz w:val="20"/>
                <w:szCs w:val="20"/>
              </w:rPr>
              <w:t>Vloga je</w:t>
            </w:r>
            <w:r w:rsidR="007C7C2E" w:rsidRPr="004A21E0">
              <w:rPr>
                <w:rFonts w:ascii="Arial" w:hAnsi="Arial" w:cs="Arial"/>
                <w:bCs/>
                <w:sz w:val="20"/>
                <w:szCs w:val="20"/>
              </w:rPr>
              <w:t xml:space="preserve"> vsebinsko</w:t>
            </w:r>
            <w:r w:rsidRPr="004A21E0">
              <w:rPr>
                <w:rFonts w:ascii="Arial" w:hAnsi="Arial" w:cs="Arial"/>
                <w:bCs/>
                <w:sz w:val="20"/>
                <w:szCs w:val="20"/>
              </w:rPr>
              <w:t xml:space="preserve"> utemeljena</w:t>
            </w:r>
            <w:r w:rsidR="007C7C2E" w:rsidRPr="004A21E0">
              <w:rPr>
                <w:rFonts w:ascii="Arial" w:hAnsi="Arial" w:cs="Arial"/>
                <w:bCs/>
                <w:sz w:val="20"/>
                <w:szCs w:val="20"/>
              </w:rPr>
              <w:t xml:space="preserve">, projekt </w:t>
            </w:r>
            <w:r w:rsidR="00A55ADD">
              <w:rPr>
                <w:rFonts w:ascii="Arial" w:hAnsi="Arial" w:cs="Arial"/>
                <w:bCs/>
                <w:sz w:val="20"/>
                <w:szCs w:val="20"/>
              </w:rPr>
              <w:t>prispeva k raznolikosti kritiških glasov in formatov</w:t>
            </w:r>
            <w:r w:rsidRPr="004A21E0">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DB3CD2" w14:textId="77777777" w:rsidR="00561FCC" w:rsidRPr="004A21E0" w:rsidRDefault="00561FCC" w:rsidP="004A21E0">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B8EC74" w14:textId="77777777" w:rsidR="00561FCC" w:rsidRPr="004A21E0" w:rsidRDefault="00561FCC" w:rsidP="004A21E0">
            <w:pPr>
              <w:spacing w:after="0"/>
              <w:rPr>
                <w:rFonts w:ascii="Arial" w:hAnsi="Arial" w:cs="Arial"/>
                <w:b/>
                <w:sz w:val="20"/>
                <w:szCs w:val="20"/>
              </w:rPr>
            </w:pPr>
          </w:p>
        </w:tc>
      </w:tr>
    </w:tbl>
    <w:p w14:paraId="2F75104B" w14:textId="35C8B2BF" w:rsidR="009B679A" w:rsidRPr="004A21E0" w:rsidRDefault="009B679A" w:rsidP="004A21E0">
      <w:pPr>
        <w:jc w:val="both"/>
        <w:rPr>
          <w:rFonts w:ascii="Arial" w:hAnsi="Arial" w:cs="Arial"/>
          <w:sz w:val="20"/>
          <w:szCs w:val="20"/>
        </w:rPr>
      </w:pPr>
    </w:p>
    <w:p w14:paraId="0CE286D8" w14:textId="076CFCA9" w:rsidR="0025068C" w:rsidRPr="004A21E0" w:rsidRDefault="00337CD8" w:rsidP="004A21E0">
      <w:pPr>
        <w:pStyle w:val="Telobesedila"/>
        <w:spacing w:line="276" w:lineRule="auto"/>
        <w:outlineLvl w:val="0"/>
        <w:rPr>
          <w:rFonts w:ascii="Arial" w:hAnsi="Arial" w:cs="Arial"/>
          <w:sz w:val="20"/>
          <w:szCs w:val="20"/>
        </w:rPr>
      </w:pPr>
      <w:r>
        <w:rPr>
          <w:rFonts w:ascii="Arial" w:hAnsi="Arial" w:cs="Arial"/>
          <w:sz w:val="20"/>
          <w:szCs w:val="20"/>
        </w:rPr>
        <w:t>7</w:t>
      </w:r>
      <w:r w:rsidR="0025068C" w:rsidRPr="004A21E0">
        <w:rPr>
          <w:rFonts w:ascii="Arial" w:hAnsi="Arial" w:cs="Arial"/>
          <w:sz w:val="20"/>
          <w:szCs w:val="20"/>
        </w:rPr>
        <w:t>. Uporaba kriterijev</w:t>
      </w:r>
      <w:r w:rsidR="0025068C" w:rsidRPr="004A21E0">
        <w:rPr>
          <w:rFonts w:ascii="Arial" w:hAnsi="Arial" w:cs="Arial"/>
          <w:sz w:val="20"/>
          <w:szCs w:val="20"/>
          <w:lang w:eastAsia="ar-SA"/>
        </w:rPr>
        <w:t xml:space="preserve"> in določitev višine sofinanciranja</w:t>
      </w:r>
    </w:p>
    <w:p w14:paraId="2A90BCFF" w14:textId="4B0B46C6" w:rsidR="007C7C2E" w:rsidRPr="004A21E0" w:rsidRDefault="0025068C" w:rsidP="004A21E0">
      <w:pPr>
        <w:widowControl w:val="0"/>
        <w:suppressAutoHyphens/>
        <w:spacing w:after="0"/>
        <w:jc w:val="both"/>
        <w:rPr>
          <w:rFonts w:ascii="Arial" w:hAnsi="Arial" w:cs="Arial"/>
          <w:sz w:val="20"/>
          <w:szCs w:val="20"/>
          <w:lang w:eastAsia="sl-SI"/>
        </w:rPr>
      </w:pPr>
      <w:r w:rsidRPr="004A21E0">
        <w:rPr>
          <w:rFonts w:ascii="Arial" w:eastAsia="Times New Roman" w:hAnsi="Arial" w:cs="Arial"/>
          <w:sz w:val="20"/>
          <w:szCs w:val="20"/>
          <w:lang w:eastAsia="sl-SI"/>
        </w:rPr>
        <w:t>Vloge za posamezno področje bo po vrstnem redu njihovega prispetja obravnavala pristojna strokovna v skladu s kriteriji poziva. Vrstni red prispetja posamezne vloge na posamezni sklop se določi, ko je vloga popolna.</w:t>
      </w:r>
      <w:r w:rsidR="007C7C2E" w:rsidRPr="004A21E0">
        <w:rPr>
          <w:rFonts w:ascii="Arial" w:eastAsia="Times New Roman" w:hAnsi="Arial" w:cs="Arial"/>
          <w:sz w:val="20"/>
          <w:szCs w:val="20"/>
          <w:lang w:eastAsia="sl-SI"/>
        </w:rPr>
        <w:t xml:space="preserve"> </w:t>
      </w:r>
      <w:r w:rsidR="007C7C2E" w:rsidRPr="004A21E0">
        <w:rPr>
          <w:rFonts w:ascii="Arial" w:hAnsi="Arial" w:cs="Arial"/>
          <w:sz w:val="20"/>
          <w:szCs w:val="20"/>
          <w:lang w:eastAsia="sl-SI"/>
        </w:rPr>
        <w:t xml:space="preserve">Strokovna komisija lahko predlaga v sofinanciranje projekte kritike in refleksije umetnosti, katerih vsi kriteriji v točki </w:t>
      </w:r>
      <w:r w:rsidR="008B31D1">
        <w:rPr>
          <w:rFonts w:ascii="Arial" w:hAnsi="Arial" w:cs="Arial"/>
          <w:sz w:val="20"/>
          <w:szCs w:val="20"/>
          <w:lang w:eastAsia="sl-SI"/>
        </w:rPr>
        <w:t>6</w:t>
      </w:r>
      <w:r w:rsidR="007C7C2E" w:rsidRPr="004A21E0">
        <w:rPr>
          <w:rFonts w:ascii="Arial" w:hAnsi="Arial" w:cs="Arial"/>
          <w:sz w:val="20"/>
          <w:szCs w:val="20"/>
          <w:lang w:eastAsia="sl-SI"/>
        </w:rPr>
        <w:t xml:space="preserve"> so ocenjeni z DA, in sicer v višini zaprošenih sredstev največ 5.000 EUR. </w:t>
      </w:r>
      <w:r w:rsidRPr="004A21E0">
        <w:rPr>
          <w:rFonts w:ascii="Arial" w:eastAsia="Times New Roman" w:hAnsi="Arial" w:cs="Arial"/>
          <w:sz w:val="20"/>
          <w:szCs w:val="20"/>
          <w:lang w:eastAsia="sl-SI"/>
        </w:rPr>
        <w:t>Strokovna komisija lahko predlaga v financiranje projekte, ki izpolnjujejo kriterije</w:t>
      </w:r>
      <w:r w:rsidR="007C7C2E" w:rsidRPr="004A21E0">
        <w:rPr>
          <w:rFonts w:ascii="Arial" w:eastAsia="Times New Roman" w:hAnsi="Arial" w:cs="Arial"/>
          <w:sz w:val="20"/>
          <w:szCs w:val="20"/>
          <w:lang w:eastAsia="sl-SI"/>
        </w:rPr>
        <w:t xml:space="preserve">, </w:t>
      </w:r>
      <w:r w:rsidRPr="004A21E0">
        <w:rPr>
          <w:rFonts w:ascii="Arial" w:eastAsia="Times New Roman" w:hAnsi="Arial" w:cs="Arial"/>
          <w:sz w:val="20"/>
          <w:szCs w:val="20"/>
          <w:lang w:eastAsia="sl-SI"/>
        </w:rPr>
        <w:t>do porabe sredstev.</w:t>
      </w:r>
      <w:r w:rsidR="007C7C2E" w:rsidRPr="004A21E0">
        <w:rPr>
          <w:rFonts w:ascii="Arial" w:hAnsi="Arial" w:cs="Arial"/>
          <w:sz w:val="20"/>
          <w:szCs w:val="20"/>
          <w:lang w:eastAsia="sl-SI"/>
        </w:rPr>
        <w:t xml:space="preserve"> Med vlogami, ki so prispele istočasno in zaradi porabe sredstev ne morejo biti v celoti sofinancirane, </w:t>
      </w:r>
      <w:r w:rsidR="007C7C2E" w:rsidRPr="004A21E0">
        <w:rPr>
          <w:rFonts w:ascii="Arial" w:eastAsia="Times New Roman" w:hAnsi="Arial" w:cs="Arial"/>
          <w:sz w:val="20"/>
          <w:szCs w:val="20"/>
          <w:lang w:eastAsia="sl-SI"/>
        </w:rPr>
        <w:t>se preostanek sredstev razdeli med prijavitelje sorazmerno glede na zaprošena sredstva</w:t>
      </w:r>
      <w:r w:rsidR="007C7C2E" w:rsidRPr="004A21E0">
        <w:rPr>
          <w:rFonts w:ascii="Arial" w:hAnsi="Arial" w:cs="Arial"/>
          <w:sz w:val="20"/>
          <w:szCs w:val="20"/>
          <w:lang w:eastAsia="sl-SI"/>
        </w:rPr>
        <w:t>.</w:t>
      </w:r>
    </w:p>
    <w:p w14:paraId="5DCB0335" w14:textId="77777777" w:rsidR="00EB722F" w:rsidRPr="004A21E0" w:rsidRDefault="00EB722F" w:rsidP="004A21E0">
      <w:pPr>
        <w:widowControl w:val="0"/>
        <w:suppressAutoHyphens/>
        <w:spacing w:after="0"/>
        <w:jc w:val="both"/>
        <w:rPr>
          <w:rFonts w:ascii="Arial" w:hAnsi="Arial" w:cs="Arial"/>
          <w:sz w:val="20"/>
          <w:szCs w:val="20"/>
          <w:lang w:eastAsia="sl-SI"/>
        </w:rPr>
      </w:pPr>
    </w:p>
    <w:p w14:paraId="5FF29221" w14:textId="425878F0" w:rsidR="00EB722F" w:rsidRPr="004A21E0" w:rsidRDefault="00EB722F" w:rsidP="004A21E0">
      <w:pPr>
        <w:widowControl w:val="0"/>
        <w:suppressAutoHyphens/>
        <w:spacing w:after="0"/>
        <w:jc w:val="both"/>
        <w:rPr>
          <w:rFonts w:ascii="Arial" w:eastAsia="Times New Roman" w:hAnsi="Arial" w:cs="Arial"/>
          <w:sz w:val="20"/>
          <w:szCs w:val="20"/>
          <w:lang w:eastAsia="sl-SI"/>
        </w:rPr>
      </w:pPr>
      <w:r w:rsidRPr="004A21E0">
        <w:rPr>
          <w:rFonts w:ascii="Arial" w:eastAsia="Times New Roman" w:hAnsi="Arial" w:cs="Arial"/>
          <w:sz w:val="20"/>
          <w:szCs w:val="20"/>
          <w:lang w:eastAsia="sl-SI"/>
        </w:rPr>
        <w:t xml:space="preserve">Če za prijavljeni projekt, ki bo obravnavan zadnji pred porabo sredstev in ga bo komisija v vseh kriterijih v točki </w:t>
      </w:r>
      <w:r w:rsidR="008B31D1">
        <w:rPr>
          <w:rFonts w:ascii="Arial" w:eastAsia="Times New Roman" w:hAnsi="Arial" w:cs="Arial"/>
          <w:sz w:val="20"/>
          <w:szCs w:val="20"/>
          <w:lang w:eastAsia="sl-SI"/>
        </w:rPr>
        <w:t>6</w:t>
      </w:r>
      <w:r w:rsidRPr="004A21E0">
        <w:rPr>
          <w:rFonts w:ascii="Arial" w:eastAsia="Times New Roman" w:hAnsi="Arial" w:cs="Arial"/>
          <w:sz w:val="20"/>
          <w:szCs w:val="20"/>
          <w:lang w:eastAsia="sl-SI"/>
        </w:rPr>
        <w:t xml:space="preserve"> ocenila z DA, ne bo več na razpolago sredstev v višini, ki jih je prijavitelj zaprosil v vlogi, bo sofinanciranje mogoče le v višini preostanka sredstev, pri čemer se mora prijavitelj strinjati, da bo prijavljeni projekt izvedel v obsegu in kakovosti, ki sta navedena v vlogi. V primeru njegovega nestrinjanja bo ministrstvo zaključilo javni poziv z razlogom porabe razpoložljivih sredstev.</w:t>
      </w:r>
    </w:p>
    <w:p w14:paraId="49F70EF7" w14:textId="77777777" w:rsidR="00EB722F" w:rsidRPr="004A21E0" w:rsidRDefault="00EB722F" w:rsidP="004A21E0">
      <w:pPr>
        <w:widowControl w:val="0"/>
        <w:suppressAutoHyphens/>
        <w:spacing w:after="0"/>
        <w:jc w:val="both"/>
        <w:rPr>
          <w:rFonts w:ascii="Arial" w:eastAsia="Times New Roman" w:hAnsi="Arial" w:cs="Arial"/>
          <w:sz w:val="20"/>
          <w:szCs w:val="20"/>
          <w:lang w:eastAsia="sl-SI"/>
        </w:rPr>
      </w:pPr>
    </w:p>
    <w:p w14:paraId="7225C818" w14:textId="1A2DBB11" w:rsidR="00EB722F" w:rsidRPr="004A21E0" w:rsidRDefault="00EB722F" w:rsidP="004A21E0">
      <w:pPr>
        <w:widowControl w:val="0"/>
        <w:suppressAutoHyphens/>
        <w:spacing w:after="0"/>
        <w:jc w:val="both"/>
        <w:rPr>
          <w:rFonts w:ascii="Arial" w:eastAsia="Times New Roman" w:hAnsi="Arial" w:cs="Arial"/>
          <w:sz w:val="20"/>
          <w:szCs w:val="20"/>
          <w:lang w:eastAsia="sl-SI"/>
        </w:rPr>
      </w:pPr>
      <w:r w:rsidRPr="004A21E0">
        <w:rPr>
          <w:rFonts w:ascii="Arial" w:eastAsia="Times New Roman" w:hAnsi="Arial" w:cs="Arial"/>
          <w:sz w:val="20"/>
          <w:szCs w:val="20"/>
          <w:lang w:eastAsia="sl-SI"/>
        </w:rPr>
        <w:t xml:space="preserve">Z izbranim prijaviteljem bo na podlagi odločbe sklenjena pogodba o sofinanciranju. </w:t>
      </w:r>
    </w:p>
    <w:p w14:paraId="7B706764" w14:textId="77777777" w:rsidR="0025068C" w:rsidRPr="004A21E0" w:rsidRDefault="0025068C" w:rsidP="004A21E0">
      <w:pPr>
        <w:pStyle w:val="Brezrazmikov"/>
        <w:spacing w:line="276" w:lineRule="auto"/>
        <w:jc w:val="both"/>
        <w:rPr>
          <w:rFonts w:ascii="Arial" w:hAnsi="Arial" w:cs="Arial"/>
          <w:sz w:val="20"/>
          <w:szCs w:val="20"/>
          <w:lang w:eastAsia="sl-SI"/>
        </w:rPr>
      </w:pPr>
    </w:p>
    <w:p w14:paraId="2F95E207" w14:textId="6CB6B8B7" w:rsidR="0025068C" w:rsidRPr="004A21E0" w:rsidRDefault="00337CD8" w:rsidP="004A21E0">
      <w:pPr>
        <w:pStyle w:val="Telobesedila"/>
        <w:spacing w:line="276" w:lineRule="auto"/>
        <w:rPr>
          <w:rFonts w:ascii="Arial" w:hAnsi="Arial" w:cs="Arial"/>
          <w:sz w:val="20"/>
          <w:szCs w:val="20"/>
        </w:rPr>
      </w:pPr>
      <w:r>
        <w:rPr>
          <w:rFonts w:ascii="Arial" w:hAnsi="Arial" w:cs="Arial"/>
          <w:sz w:val="20"/>
          <w:szCs w:val="20"/>
        </w:rPr>
        <w:t>8</w:t>
      </w:r>
      <w:r w:rsidR="0025068C" w:rsidRPr="004A21E0">
        <w:rPr>
          <w:rFonts w:ascii="Arial" w:hAnsi="Arial" w:cs="Arial"/>
          <w:sz w:val="20"/>
          <w:szCs w:val="20"/>
        </w:rPr>
        <w:t>. Okvirna vrednost razpoložljivih sredstev</w:t>
      </w:r>
    </w:p>
    <w:p w14:paraId="2FCCA529" w14:textId="7EB22510" w:rsidR="00963701" w:rsidRPr="004A21E0" w:rsidRDefault="0025068C" w:rsidP="004A21E0">
      <w:pPr>
        <w:pStyle w:val="Telobesedila"/>
        <w:spacing w:line="276" w:lineRule="auto"/>
        <w:outlineLvl w:val="0"/>
        <w:rPr>
          <w:rFonts w:ascii="Arial" w:hAnsi="Arial" w:cs="Arial"/>
          <w:b w:val="0"/>
          <w:sz w:val="20"/>
          <w:szCs w:val="20"/>
        </w:rPr>
      </w:pPr>
      <w:r w:rsidRPr="004A21E0">
        <w:rPr>
          <w:rFonts w:ascii="Arial" w:hAnsi="Arial" w:cs="Arial"/>
          <w:b w:val="0"/>
          <w:bCs w:val="0"/>
          <w:sz w:val="20"/>
          <w:szCs w:val="20"/>
        </w:rPr>
        <w:t>Okvirna vrednost razpoložljivih sredstev znaša predvidoma 25</w:t>
      </w:r>
      <w:r w:rsidR="00D53E9E">
        <w:rPr>
          <w:rFonts w:ascii="Arial" w:hAnsi="Arial" w:cs="Arial"/>
          <w:b w:val="0"/>
          <w:bCs w:val="0"/>
          <w:sz w:val="20"/>
          <w:szCs w:val="20"/>
        </w:rPr>
        <w:t>0</w:t>
      </w:r>
      <w:r w:rsidRPr="004A21E0">
        <w:rPr>
          <w:rFonts w:ascii="Arial" w:hAnsi="Arial" w:cs="Arial"/>
          <w:b w:val="0"/>
          <w:bCs w:val="0"/>
          <w:sz w:val="20"/>
          <w:szCs w:val="20"/>
        </w:rPr>
        <w:t xml:space="preserve">.000,00 </w:t>
      </w:r>
      <w:r w:rsidRPr="004A21E0">
        <w:rPr>
          <w:rFonts w:ascii="Arial" w:hAnsi="Arial" w:cs="Arial"/>
          <w:b w:val="0"/>
          <w:sz w:val="20"/>
          <w:szCs w:val="20"/>
        </w:rPr>
        <w:t>EUR</w:t>
      </w:r>
      <w:r w:rsidR="00963701" w:rsidRPr="004A21E0">
        <w:rPr>
          <w:rFonts w:ascii="Arial" w:hAnsi="Arial" w:cs="Arial"/>
          <w:b w:val="0"/>
          <w:sz w:val="20"/>
          <w:szCs w:val="20"/>
        </w:rPr>
        <w:t xml:space="preserve">, od tega predvidoma </w:t>
      </w:r>
      <w:r w:rsidR="00D53E9E">
        <w:rPr>
          <w:rFonts w:ascii="Arial" w:hAnsi="Arial" w:cs="Arial"/>
          <w:b w:val="0"/>
          <w:sz w:val="20"/>
          <w:szCs w:val="20"/>
        </w:rPr>
        <w:t>50</w:t>
      </w:r>
      <w:r w:rsidR="00963701" w:rsidRPr="004A21E0">
        <w:rPr>
          <w:rFonts w:ascii="Arial" w:hAnsi="Arial" w:cs="Arial"/>
          <w:b w:val="0"/>
          <w:sz w:val="20"/>
          <w:szCs w:val="20"/>
        </w:rPr>
        <w:t>.000</w:t>
      </w:r>
      <w:r w:rsidR="00BD7FA8">
        <w:rPr>
          <w:rFonts w:ascii="Arial" w:hAnsi="Arial" w:cs="Arial"/>
          <w:b w:val="0"/>
          <w:sz w:val="20"/>
          <w:szCs w:val="20"/>
        </w:rPr>
        <w:t>,00</w:t>
      </w:r>
      <w:r w:rsidR="00963701" w:rsidRPr="004A21E0">
        <w:rPr>
          <w:rFonts w:ascii="Arial" w:hAnsi="Arial" w:cs="Arial"/>
          <w:b w:val="0"/>
          <w:sz w:val="20"/>
          <w:szCs w:val="20"/>
        </w:rPr>
        <w:t xml:space="preserve"> EUR na področju uprizoritvenih umetnosti, predvidoma </w:t>
      </w:r>
      <w:r w:rsidR="00D53E9E">
        <w:rPr>
          <w:rFonts w:ascii="Arial" w:hAnsi="Arial" w:cs="Arial"/>
          <w:b w:val="0"/>
          <w:sz w:val="20"/>
          <w:szCs w:val="20"/>
        </w:rPr>
        <w:t>50</w:t>
      </w:r>
      <w:r w:rsidR="00963701" w:rsidRPr="004A21E0">
        <w:rPr>
          <w:rFonts w:ascii="Arial" w:hAnsi="Arial" w:cs="Arial"/>
          <w:b w:val="0"/>
          <w:sz w:val="20"/>
          <w:szCs w:val="20"/>
        </w:rPr>
        <w:t>.000</w:t>
      </w:r>
      <w:r w:rsidR="00BD7FA8">
        <w:rPr>
          <w:rFonts w:ascii="Arial" w:hAnsi="Arial" w:cs="Arial"/>
          <w:b w:val="0"/>
          <w:sz w:val="20"/>
          <w:szCs w:val="20"/>
        </w:rPr>
        <w:t>,00</w:t>
      </w:r>
      <w:r w:rsidR="00963701" w:rsidRPr="004A21E0">
        <w:rPr>
          <w:rFonts w:ascii="Arial" w:hAnsi="Arial" w:cs="Arial"/>
          <w:b w:val="0"/>
          <w:sz w:val="20"/>
          <w:szCs w:val="20"/>
        </w:rPr>
        <w:t xml:space="preserve"> EUR na področju glasbenih umetnosti, predvidoma </w:t>
      </w:r>
      <w:r w:rsidR="00D53E9E">
        <w:rPr>
          <w:rFonts w:ascii="Arial" w:hAnsi="Arial" w:cs="Arial"/>
          <w:b w:val="0"/>
          <w:sz w:val="20"/>
          <w:szCs w:val="20"/>
        </w:rPr>
        <w:t>50</w:t>
      </w:r>
      <w:r w:rsidR="00963701" w:rsidRPr="004A21E0">
        <w:rPr>
          <w:rFonts w:ascii="Arial" w:hAnsi="Arial" w:cs="Arial"/>
          <w:b w:val="0"/>
          <w:sz w:val="20"/>
          <w:szCs w:val="20"/>
        </w:rPr>
        <w:t>.000</w:t>
      </w:r>
      <w:r w:rsidR="00BD7FA8">
        <w:rPr>
          <w:rFonts w:ascii="Arial" w:hAnsi="Arial" w:cs="Arial"/>
          <w:b w:val="0"/>
          <w:sz w:val="20"/>
          <w:szCs w:val="20"/>
        </w:rPr>
        <w:t>,00</w:t>
      </w:r>
      <w:r w:rsidR="00963701" w:rsidRPr="004A21E0">
        <w:rPr>
          <w:rFonts w:ascii="Arial" w:hAnsi="Arial" w:cs="Arial"/>
          <w:b w:val="0"/>
          <w:sz w:val="20"/>
          <w:szCs w:val="20"/>
        </w:rPr>
        <w:t xml:space="preserve"> EUR na področju vizualnih umetnosti ter arhitekture in oblikovanja, predvidoma </w:t>
      </w:r>
      <w:r w:rsidR="00D53E9E">
        <w:rPr>
          <w:rFonts w:ascii="Arial" w:hAnsi="Arial" w:cs="Arial"/>
          <w:b w:val="0"/>
          <w:sz w:val="20"/>
          <w:szCs w:val="20"/>
        </w:rPr>
        <w:t>50</w:t>
      </w:r>
      <w:r w:rsidR="00963701" w:rsidRPr="004A21E0">
        <w:rPr>
          <w:rFonts w:ascii="Arial" w:hAnsi="Arial" w:cs="Arial"/>
          <w:b w:val="0"/>
          <w:sz w:val="20"/>
          <w:szCs w:val="20"/>
        </w:rPr>
        <w:t>.000</w:t>
      </w:r>
      <w:r w:rsidR="00BD7FA8">
        <w:rPr>
          <w:rFonts w:ascii="Arial" w:hAnsi="Arial" w:cs="Arial"/>
          <w:b w:val="0"/>
          <w:sz w:val="20"/>
          <w:szCs w:val="20"/>
        </w:rPr>
        <w:t>,00</w:t>
      </w:r>
      <w:r w:rsidR="00963701" w:rsidRPr="004A21E0">
        <w:rPr>
          <w:rFonts w:ascii="Arial" w:hAnsi="Arial" w:cs="Arial"/>
          <w:b w:val="0"/>
          <w:sz w:val="20"/>
          <w:szCs w:val="20"/>
        </w:rPr>
        <w:t xml:space="preserve"> EUR na področju intermedijskih umetnosti in predvidoma </w:t>
      </w:r>
      <w:r w:rsidR="00D53E9E">
        <w:rPr>
          <w:rFonts w:ascii="Arial" w:hAnsi="Arial" w:cs="Arial"/>
          <w:b w:val="0"/>
          <w:sz w:val="20"/>
          <w:szCs w:val="20"/>
        </w:rPr>
        <w:t>50</w:t>
      </w:r>
      <w:r w:rsidR="00963701" w:rsidRPr="004A21E0">
        <w:rPr>
          <w:rFonts w:ascii="Arial" w:hAnsi="Arial" w:cs="Arial"/>
          <w:b w:val="0"/>
          <w:sz w:val="20"/>
          <w:szCs w:val="20"/>
        </w:rPr>
        <w:t>.000</w:t>
      </w:r>
      <w:r w:rsidR="00BD7FA8">
        <w:rPr>
          <w:rFonts w:ascii="Arial" w:hAnsi="Arial" w:cs="Arial"/>
          <w:b w:val="0"/>
          <w:sz w:val="20"/>
          <w:szCs w:val="20"/>
        </w:rPr>
        <w:t>,00</w:t>
      </w:r>
      <w:r w:rsidR="00963701" w:rsidRPr="004A21E0">
        <w:rPr>
          <w:rFonts w:ascii="Arial" w:hAnsi="Arial" w:cs="Arial"/>
          <w:b w:val="0"/>
          <w:sz w:val="20"/>
          <w:szCs w:val="20"/>
        </w:rPr>
        <w:t xml:space="preserve"> EUR na področju filma in avdiovizualnih umetnosti</w:t>
      </w:r>
      <w:r w:rsidRPr="004A21E0">
        <w:rPr>
          <w:rFonts w:ascii="Arial" w:hAnsi="Arial" w:cs="Arial"/>
          <w:b w:val="0"/>
          <w:sz w:val="20"/>
          <w:szCs w:val="20"/>
        </w:rPr>
        <w:t xml:space="preserve">. Sredstva so rezervirana na proračunski postavki </w:t>
      </w:r>
      <w:r w:rsidR="00615DFE" w:rsidRPr="000A1E71">
        <w:rPr>
          <w:rFonts w:ascii="Arial" w:hAnsi="Arial" w:cs="Arial"/>
          <w:b w:val="0"/>
          <w:sz w:val="20"/>
          <w:szCs w:val="20"/>
        </w:rPr>
        <w:t>251038 – Transdisciplinarno področje</w:t>
      </w:r>
      <w:r w:rsidRPr="004A21E0">
        <w:rPr>
          <w:rFonts w:ascii="Arial" w:hAnsi="Arial" w:cs="Arial"/>
          <w:b w:val="0"/>
          <w:sz w:val="20"/>
          <w:szCs w:val="20"/>
        </w:rPr>
        <w:t>.</w:t>
      </w:r>
    </w:p>
    <w:p w14:paraId="5BA3A24A" w14:textId="77777777" w:rsidR="0025068C" w:rsidRDefault="0025068C" w:rsidP="004A21E0">
      <w:pPr>
        <w:pStyle w:val="Brezrazmikov"/>
        <w:spacing w:line="276" w:lineRule="auto"/>
        <w:jc w:val="both"/>
        <w:rPr>
          <w:rFonts w:ascii="Arial" w:hAnsi="Arial" w:cs="Arial"/>
          <w:sz w:val="20"/>
          <w:szCs w:val="20"/>
          <w:lang w:eastAsia="sl-SI"/>
        </w:rPr>
      </w:pPr>
    </w:p>
    <w:p w14:paraId="14C95340" w14:textId="7CE99377" w:rsidR="0025068C" w:rsidRPr="004A21E0" w:rsidRDefault="00FA4EB3" w:rsidP="004A21E0">
      <w:pPr>
        <w:spacing w:after="0"/>
        <w:rPr>
          <w:rFonts w:ascii="Arial" w:hAnsi="Arial" w:cs="Arial"/>
          <w:b/>
          <w:bCs/>
          <w:sz w:val="20"/>
          <w:szCs w:val="20"/>
        </w:rPr>
      </w:pPr>
      <w:r>
        <w:rPr>
          <w:rFonts w:ascii="Arial" w:hAnsi="Arial" w:cs="Arial"/>
          <w:b/>
          <w:bCs/>
          <w:sz w:val="20"/>
          <w:szCs w:val="20"/>
        </w:rPr>
        <w:t xml:space="preserve">9. </w:t>
      </w:r>
      <w:r w:rsidR="0025068C" w:rsidRPr="004A21E0">
        <w:rPr>
          <w:rFonts w:ascii="Arial" w:hAnsi="Arial" w:cs="Arial"/>
          <w:b/>
          <w:bCs/>
          <w:sz w:val="20"/>
          <w:szCs w:val="20"/>
        </w:rPr>
        <w:t>Obdobje za porabo dodeljenih sredstev</w:t>
      </w:r>
    </w:p>
    <w:p w14:paraId="0A8751C0" w14:textId="77777777" w:rsidR="00963701" w:rsidRPr="004A21E0" w:rsidRDefault="00963701" w:rsidP="004A21E0">
      <w:pPr>
        <w:spacing w:after="0"/>
        <w:jc w:val="both"/>
        <w:rPr>
          <w:rFonts w:ascii="Arial" w:eastAsia="Times New Roman" w:hAnsi="Arial" w:cs="Arial"/>
          <w:sz w:val="20"/>
          <w:szCs w:val="20"/>
          <w:lang w:eastAsia="ar-SA"/>
        </w:rPr>
      </w:pPr>
      <w:r w:rsidRPr="004A21E0">
        <w:rPr>
          <w:rFonts w:ascii="Arial" w:hAnsi="Arial" w:cs="Arial"/>
          <w:sz w:val="20"/>
          <w:szCs w:val="20"/>
        </w:rPr>
        <w:t xml:space="preserve">Dodeljena proračunska sredstva morajo biti porabljena v proračunskem letu 2025 oziroma v plačilnih rokih, kot jih </w:t>
      </w:r>
      <w:r w:rsidRPr="004A21E0">
        <w:rPr>
          <w:rFonts w:ascii="Arial" w:eastAsia="Times New Roman" w:hAnsi="Arial" w:cs="Arial"/>
          <w:sz w:val="20"/>
          <w:szCs w:val="20"/>
          <w:lang w:eastAsia="ar-SA"/>
        </w:rPr>
        <w:t>določata</w:t>
      </w:r>
      <w:r w:rsidRPr="004A21E0">
        <w:rPr>
          <w:rFonts w:ascii="Arial" w:hAnsi="Arial" w:cs="Arial"/>
          <w:sz w:val="20"/>
          <w:szCs w:val="20"/>
        </w:rPr>
        <w:t xml:space="preserve"> Zakon o izvrševanju proračunov Republike Slovenije za leti 2025 in 2026 (Uradni list RS, št. 104/24, 17/25 – ZFO-1E in 32/25 – ZJU-1).</w:t>
      </w:r>
      <w:r w:rsidRPr="004A21E0">
        <w:rPr>
          <w:rFonts w:ascii="Arial" w:eastAsia="Times New Roman" w:hAnsi="Arial" w:cs="Arial"/>
          <w:sz w:val="20"/>
          <w:szCs w:val="20"/>
          <w:lang w:eastAsia="ar-SA"/>
        </w:rPr>
        <w:t xml:space="preserve"> </w:t>
      </w:r>
    </w:p>
    <w:p w14:paraId="242EEBE1" w14:textId="77777777" w:rsidR="0025068C" w:rsidRPr="004A21E0" w:rsidRDefault="0025068C" w:rsidP="004A21E0">
      <w:pPr>
        <w:spacing w:after="0"/>
        <w:jc w:val="both"/>
        <w:rPr>
          <w:rFonts w:ascii="Arial" w:eastAsia="Times New Roman" w:hAnsi="Arial" w:cs="Arial"/>
          <w:sz w:val="20"/>
          <w:szCs w:val="20"/>
          <w:lang w:eastAsia="ar-SA"/>
        </w:rPr>
      </w:pPr>
    </w:p>
    <w:p w14:paraId="4BD29E91" w14:textId="26EDB0D5" w:rsidR="00221DD2" w:rsidRPr="004A21E0" w:rsidRDefault="00221DD2" w:rsidP="004A21E0">
      <w:pPr>
        <w:spacing w:after="0"/>
        <w:jc w:val="both"/>
        <w:rPr>
          <w:rFonts w:ascii="Arial" w:eastAsia="Times New Roman" w:hAnsi="Arial" w:cs="Arial"/>
          <w:sz w:val="20"/>
          <w:szCs w:val="20"/>
          <w:lang w:eastAsia="ar-SA"/>
        </w:rPr>
      </w:pPr>
      <w:r w:rsidRPr="004A21E0">
        <w:rPr>
          <w:rFonts w:ascii="Arial" w:eastAsia="Times New Roman" w:hAnsi="Arial" w:cs="Arial"/>
          <w:sz w:val="20"/>
          <w:szCs w:val="20"/>
          <w:lang w:eastAsia="ar-SA"/>
        </w:rPr>
        <w:t xml:space="preserve">Dodeljena proračunska sredstva se bodo izplačevala skladno z dinamiko izplačil, opredeljeno v pogodbi o sofinanciranju projekta. </w:t>
      </w:r>
    </w:p>
    <w:p w14:paraId="6A19F6EA" w14:textId="77777777" w:rsidR="00221DD2" w:rsidRPr="004A21E0" w:rsidRDefault="00221DD2" w:rsidP="004A21E0">
      <w:pPr>
        <w:spacing w:after="0"/>
        <w:jc w:val="both"/>
        <w:rPr>
          <w:rFonts w:ascii="Arial" w:eastAsia="Times New Roman" w:hAnsi="Arial" w:cs="Arial"/>
          <w:sz w:val="20"/>
          <w:szCs w:val="20"/>
          <w:lang w:eastAsia="ar-SA"/>
        </w:rPr>
      </w:pPr>
    </w:p>
    <w:p w14:paraId="012271D6" w14:textId="7ABE7BAB" w:rsidR="00221DD2" w:rsidRPr="004A21E0" w:rsidRDefault="00221DD2" w:rsidP="004A21E0">
      <w:pPr>
        <w:spacing w:after="0"/>
        <w:jc w:val="both"/>
        <w:rPr>
          <w:rFonts w:ascii="Arial" w:eastAsia="Times New Roman" w:hAnsi="Arial" w:cs="Arial"/>
          <w:sz w:val="20"/>
          <w:szCs w:val="20"/>
          <w:lang w:eastAsia="ar-SA"/>
        </w:rPr>
      </w:pPr>
      <w:r w:rsidRPr="004A21E0">
        <w:rPr>
          <w:rFonts w:ascii="Arial" w:eastAsia="Times New Roman" w:hAnsi="Arial" w:cs="Arial"/>
          <w:sz w:val="20"/>
          <w:szCs w:val="20"/>
          <w:lang w:eastAsia="ar-SA"/>
        </w:rPr>
        <w:t xml:space="preserve">Skrajni rok za predložitev zahtevka za izplačilo je 17. november 2025. V primeru </w:t>
      </w:r>
      <w:proofErr w:type="spellStart"/>
      <w:r w:rsidRPr="004A21E0">
        <w:rPr>
          <w:rFonts w:ascii="Arial" w:eastAsia="Times New Roman" w:hAnsi="Arial" w:cs="Arial"/>
          <w:sz w:val="20"/>
          <w:szCs w:val="20"/>
          <w:lang w:eastAsia="ar-SA"/>
        </w:rPr>
        <w:t>nepredložitve</w:t>
      </w:r>
      <w:proofErr w:type="spellEnd"/>
      <w:r w:rsidRPr="004A21E0">
        <w:rPr>
          <w:rFonts w:ascii="Arial" w:eastAsia="Times New Roman" w:hAnsi="Arial" w:cs="Arial"/>
          <w:sz w:val="20"/>
          <w:szCs w:val="20"/>
          <w:lang w:eastAsia="ar-SA"/>
        </w:rPr>
        <w:t xml:space="preserve"> zahtevka v tem roku sredstva ne bodo izplačana.</w:t>
      </w:r>
    </w:p>
    <w:p w14:paraId="17227AAD" w14:textId="77777777" w:rsidR="00221DD2" w:rsidRPr="004A21E0" w:rsidRDefault="00221DD2" w:rsidP="004A21E0">
      <w:pPr>
        <w:spacing w:after="0"/>
        <w:jc w:val="both"/>
        <w:rPr>
          <w:rFonts w:ascii="Arial" w:eastAsia="Times New Roman" w:hAnsi="Arial" w:cs="Arial"/>
          <w:sz w:val="20"/>
          <w:szCs w:val="20"/>
          <w:lang w:eastAsia="ar-SA"/>
        </w:rPr>
      </w:pPr>
    </w:p>
    <w:p w14:paraId="371BE663" w14:textId="68482DBA" w:rsidR="0025068C" w:rsidRPr="004A21E0" w:rsidRDefault="00FA4EB3" w:rsidP="004A21E0">
      <w:pPr>
        <w:spacing w:after="0"/>
        <w:jc w:val="both"/>
        <w:rPr>
          <w:rFonts w:ascii="Arial" w:hAnsi="Arial" w:cs="Arial"/>
          <w:b/>
          <w:bCs/>
          <w:sz w:val="20"/>
          <w:szCs w:val="20"/>
        </w:rPr>
      </w:pPr>
      <w:r>
        <w:rPr>
          <w:rFonts w:ascii="Arial" w:eastAsia="Times New Roman" w:hAnsi="Arial" w:cs="Arial"/>
          <w:b/>
          <w:bCs/>
          <w:sz w:val="20"/>
          <w:szCs w:val="20"/>
          <w:lang w:eastAsia="ar-SA"/>
        </w:rPr>
        <w:t>10</w:t>
      </w:r>
      <w:r w:rsidR="0025068C" w:rsidRPr="004A21E0">
        <w:rPr>
          <w:rFonts w:ascii="Arial" w:eastAsia="Times New Roman" w:hAnsi="Arial" w:cs="Arial"/>
          <w:b/>
          <w:bCs/>
          <w:sz w:val="20"/>
          <w:szCs w:val="20"/>
          <w:lang w:eastAsia="ar-SA"/>
        </w:rPr>
        <w:t>.</w:t>
      </w:r>
      <w:r w:rsidR="0025068C" w:rsidRPr="004A21E0">
        <w:rPr>
          <w:rFonts w:ascii="Arial" w:hAnsi="Arial" w:cs="Arial"/>
          <w:b/>
          <w:bCs/>
          <w:sz w:val="20"/>
          <w:szCs w:val="20"/>
        </w:rPr>
        <w:t xml:space="preserve"> </w:t>
      </w:r>
      <w:r w:rsidR="00D90D01">
        <w:rPr>
          <w:rFonts w:ascii="Arial" w:hAnsi="Arial" w:cs="Arial"/>
          <w:b/>
          <w:bCs/>
          <w:sz w:val="20"/>
          <w:szCs w:val="20"/>
        </w:rPr>
        <w:t>R</w:t>
      </w:r>
      <w:r w:rsidR="0025068C" w:rsidRPr="004A21E0">
        <w:rPr>
          <w:rFonts w:ascii="Arial" w:hAnsi="Arial" w:cs="Arial"/>
          <w:b/>
          <w:bCs/>
          <w:sz w:val="20"/>
          <w:szCs w:val="20"/>
        </w:rPr>
        <w:t>ok za oddajo vlog na poziv</w:t>
      </w:r>
      <w:r w:rsidR="00D90D01">
        <w:rPr>
          <w:rFonts w:ascii="Arial" w:hAnsi="Arial" w:cs="Arial"/>
          <w:b/>
          <w:bCs/>
          <w:sz w:val="20"/>
          <w:szCs w:val="20"/>
        </w:rPr>
        <w:t>, vsebina in oddaja vlog</w:t>
      </w:r>
    </w:p>
    <w:p w14:paraId="1B73933C" w14:textId="7A8B0210" w:rsidR="00221DD2" w:rsidRPr="004A21E0" w:rsidRDefault="00221DD2" w:rsidP="004A21E0">
      <w:pPr>
        <w:spacing w:after="0"/>
        <w:jc w:val="both"/>
        <w:rPr>
          <w:rFonts w:ascii="Arial" w:hAnsi="Arial" w:cs="Arial"/>
          <w:sz w:val="20"/>
          <w:szCs w:val="20"/>
        </w:rPr>
      </w:pPr>
      <w:r w:rsidRPr="004A21E0">
        <w:rPr>
          <w:rFonts w:ascii="Arial" w:hAnsi="Arial" w:cs="Arial"/>
          <w:sz w:val="20"/>
          <w:szCs w:val="20"/>
        </w:rPr>
        <w:t xml:space="preserve">Poziv se začne </w:t>
      </w:r>
      <w:r w:rsidR="00783904">
        <w:rPr>
          <w:rFonts w:ascii="Arial" w:hAnsi="Arial" w:cs="Arial"/>
          <w:sz w:val="20"/>
          <w:szCs w:val="20"/>
        </w:rPr>
        <w:t>6</w:t>
      </w:r>
      <w:r w:rsidRPr="004A21E0">
        <w:rPr>
          <w:rFonts w:ascii="Arial" w:hAnsi="Arial" w:cs="Arial"/>
          <w:sz w:val="20"/>
          <w:szCs w:val="20"/>
        </w:rPr>
        <w:t xml:space="preserve">. </w:t>
      </w:r>
      <w:r w:rsidR="00783904">
        <w:rPr>
          <w:rFonts w:ascii="Arial" w:hAnsi="Arial" w:cs="Arial"/>
          <w:sz w:val="20"/>
          <w:szCs w:val="20"/>
        </w:rPr>
        <w:t>10</w:t>
      </w:r>
      <w:r w:rsidRPr="004A21E0">
        <w:rPr>
          <w:rFonts w:ascii="Arial" w:hAnsi="Arial" w:cs="Arial"/>
          <w:sz w:val="20"/>
          <w:szCs w:val="20"/>
        </w:rPr>
        <w:t>. 2025 ob 1</w:t>
      </w:r>
      <w:r w:rsidR="00783904">
        <w:rPr>
          <w:rFonts w:ascii="Arial" w:hAnsi="Arial" w:cs="Arial"/>
          <w:sz w:val="20"/>
          <w:szCs w:val="20"/>
        </w:rPr>
        <w:t>5</w:t>
      </w:r>
      <w:r w:rsidRPr="004A21E0">
        <w:rPr>
          <w:rFonts w:ascii="Arial" w:hAnsi="Arial" w:cs="Arial"/>
          <w:sz w:val="20"/>
          <w:szCs w:val="20"/>
        </w:rPr>
        <w:t>.00 in se zaključi s porabo razpoložljivih sredstev, vendar traja najdlje do 31. 10. 2025.</w:t>
      </w:r>
    </w:p>
    <w:p w14:paraId="3BE4167A" w14:textId="77777777" w:rsidR="00221DD2" w:rsidRPr="004A21E0" w:rsidRDefault="00221DD2" w:rsidP="004A21E0">
      <w:pPr>
        <w:spacing w:after="0"/>
        <w:jc w:val="both"/>
        <w:rPr>
          <w:rFonts w:ascii="Arial" w:hAnsi="Arial" w:cs="Arial"/>
          <w:sz w:val="20"/>
          <w:szCs w:val="20"/>
        </w:rPr>
      </w:pPr>
    </w:p>
    <w:p w14:paraId="383F0A35" w14:textId="77777777" w:rsidR="00221DD2" w:rsidRPr="004A21E0" w:rsidRDefault="00221DD2" w:rsidP="004A21E0">
      <w:pPr>
        <w:spacing w:after="0"/>
        <w:jc w:val="both"/>
        <w:rPr>
          <w:rFonts w:ascii="Arial" w:hAnsi="Arial" w:cs="Arial"/>
          <w:sz w:val="20"/>
          <w:szCs w:val="20"/>
        </w:rPr>
      </w:pPr>
      <w:r w:rsidRPr="004A21E0">
        <w:rPr>
          <w:rFonts w:ascii="Arial" w:hAnsi="Arial" w:cs="Arial"/>
          <w:snapToGrid w:val="0"/>
          <w:sz w:val="20"/>
          <w:szCs w:val="20"/>
        </w:rPr>
        <w:t>V okviru tega roka se bodo vloge obravnavale sproti po vrstnem redu njihovega prispetja. Vrstni red se določi, ko je vloga popolna.</w:t>
      </w:r>
    </w:p>
    <w:p w14:paraId="65775C75" w14:textId="77777777" w:rsidR="00221DD2" w:rsidRPr="004A21E0" w:rsidRDefault="00221DD2" w:rsidP="004A21E0">
      <w:pPr>
        <w:spacing w:after="0"/>
        <w:jc w:val="both"/>
        <w:rPr>
          <w:rFonts w:ascii="Arial" w:hAnsi="Arial" w:cs="Arial"/>
          <w:sz w:val="20"/>
          <w:szCs w:val="20"/>
        </w:rPr>
      </w:pPr>
    </w:p>
    <w:p w14:paraId="2F22E01A" w14:textId="52101B06" w:rsidR="00221DD2" w:rsidRPr="004A21E0" w:rsidRDefault="00221DD2" w:rsidP="004A21E0">
      <w:pPr>
        <w:widowControl w:val="0"/>
        <w:tabs>
          <w:tab w:val="left" w:pos="0"/>
        </w:tabs>
        <w:suppressAutoHyphens/>
        <w:spacing w:after="0"/>
        <w:jc w:val="both"/>
        <w:rPr>
          <w:rFonts w:ascii="Arial" w:hAnsi="Arial" w:cs="Arial"/>
          <w:sz w:val="20"/>
          <w:szCs w:val="20"/>
          <w:lang w:eastAsia="ar-SA"/>
        </w:rPr>
      </w:pPr>
      <w:r w:rsidRPr="004A21E0">
        <w:rPr>
          <w:rFonts w:ascii="Arial" w:hAnsi="Arial" w:cs="Arial"/>
          <w:sz w:val="20"/>
          <w:szCs w:val="20"/>
          <w:lang w:eastAsia="ar-SA"/>
        </w:rPr>
        <w:t xml:space="preserve">Vloga mora biti izpolnjena in oddana v elektronski obliki na prijavnem obrazcu v spletni aplikaciji </w:t>
      </w:r>
      <w:proofErr w:type="spellStart"/>
      <w:r w:rsidRPr="004A21E0">
        <w:rPr>
          <w:rFonts w:ascii="Arial" w:hAnsi="Arial" w:cs="Arial"/>
          <w:sz w:val="20"/>
          <w:szCs w:val="20"/>
          <w:lang w:eastAsia="ar-SA"/>
        </w:rPr>
        <w:t>eJR</w:t>
      </w:r>
      <w:proofErr w:type="spellEnd"/>
      <w:r w:rsidRPr="004A21E0">
        <w:rPr>
          <w:rFonts w:ascii="Arial" w:hAnsi="Arial" w:cs="Arial"/>
          <w:sz w:val="20"/>
          <w:szCs w:val="20"/>
          <w:lang w:eastAsia="ar-SA"/>
        </w:rPr>
        <w:t xml:space="preserve"> (na naslovu: </w:t>
      </w:r>
      <w:r w:rsidRPr="004A21E0">
        <w:rPr>
          <w:rFonts w:ascii="Arial" w:hAnsi="Arial" w:cs="Arial"/>
          <w:sz w:val="20"/>
          <w:szCs w:val="20"/>
        </w:rPr>
        <w:t>https://ejr.ekultura.gov.si/ejr-web/</w:t>
      </w:r>
      <w:r w:rsidRPr="004A21E0">
        <w:rPr>
          <w:rFonts w:ascii="Arial" w:hAnsi="Arial" w:cs="Arial"/>
          <w:sz w:val="20"/>
          <w:szCs w:val="20"/>
          <w:lang w:eastAsia="ar-SA"/>
        </w:rPr>
        <w:t>) z vsemi dokazili in prilogami, v skladu z zahtevami tega javnega poziva in v slovenskem jeziku. Vloga mora biti oddana oziroma predložena na enega od načinov, opredeljenih v točkah 10.1. in 10.2.</w:t>
      </w:r>
    </w:p>
    <w:p w14:paraId="3005D672" w14:textId="77777777" w:rsidR="00EB722F" w:rsidRPr="004A21E0" w:rsidRDefault="00EB722F" w:rsidP="004A21E0">
      <w:pPr>
        <w:widowControl w:val="0"/>
        <w:tabs>
          <w:tab w:val="left" w:pos="0"/>
        </w:tabs>
        <w:suppressAutoHyphens/>
        <w:spacing w:after="0"/>
        <w:jc w:val="both"/>
        <w:rPr>
          <w:rFonts w:ascii="Arial" w:hAnsi="Arial" w:cs="Arial"/>
          <w:sz w:val="20"/>
          <w:szCs w:val="20"/>
          <w:lang w:eastAsia="ar-SA"/>
        </w:rPr>
      </w:pPr>
    </w:p>
    <w:p w14:paraId="111AE9C9" w14:textId="665344F1" w:rsidR="00EB722F" w:rsidRDefault="00EB722F" w:rsidP="004A21E0">
      <w:pPr>
        <w:widowControl w:val="0"/>
        <w:tabs>
          <w:tab w:val="left" w:pos="0"/>
        </w:tabs>
        <w:suppressAutoHyphens/>
        <w:spacing w:after="0"/>
        <w:jc w:val="both"/>
        <w:rPr>
          <w:rFonts w:ascii="Arial" w:hAnsi="Arial" w:cs="Arial"/>
          <w:sz w:val="20"/>
          <w:szCs w:val="20"/>
          <w:lang w:eastAsia="ar-SA"/>
        </w:rPr>
      </w:pPr>
      <w:r w:rsidRPr="004A21E0">
        <w:rPr>
          <w:rFonts w:ascii="Arial" w:hAnsi="Arial" w:cs="Arial"/>
          <w:sz w:val="20"/>
          <w:szCs w:val="20"/>
          <w:lang w:eastAsia="ar-SA"/>
        </w:rPr>
        <w:t xml:space="preserve">Prijavitelj lahko vlogo spremeni ali dopolni samo v spletni aplikaciji </w:t>
      </w:r>
      <w:proofErr w:type="spellStart"/>
      <w:r w:rsidRPr="004A21E0">
        <w:rPr>
          <w:rFonts w:ascii="Arial" w:hAnsi="Arial" w:cs="Arial"/>
          <w:sz w:val="20"/>
          <w:szCs w:val="20"/>
          <w:lang w:eastAsia="ar-SA"/>
        </w:rPr>
        <w:t>e</w:t>
      </w:r>
      <w:r w:rsidR="00D90D01">
        <w:rPr>
          <w:rFonts w:ascii="Arial" w:hAnsi="Arial" w:cs="Arial"/>
          <w:sz w:val="20"/>
          <w:szCs w:val="20"/>
          <w:lang w:eastAsia="ar-SA"/>
        </w:rPr>
        <w:t>J</w:t>
      </w:r>
      <w:r w:rsidRPr="004A21E0">
        <w:rPr>
          <w:rFonts w:ascii="Arial" w:hAnsi="Arial" w:cs="Arial"/>
          <w:sz w:val="20"/>
          <w:szCs w:val="20"/>
          <w:lang w:eastAsia="ar-SA"/>
        </w:rPr>
        <w:t>R</w:t>
      </w:r>
      <w:proofErr w:type="spellEnd"/>
      <w:r w:rsidRPr="004A21E0">
        <w:rPr>
          <w:rFonts w:ascii="Arial" w:hAnsi="Arial" w:cs="Arial"/>
          <w:sz w:val="20"/>
          <w:szCs w:val="20"/>
          <w:lang w:eastAsia="ar-SA"/>
        </w:rPr>
        <w:t xml:space="preserve">. Dopolnjevanje in spreminjanje vlog sta možna do dne, ko vlogo v </w:t>
      </w:r>
      <w:r w:rsidR="00D90D01">
        <w:rPr>
          <w:rFonts w:ascii="Arial" w:hAnsi="Arial" w:cs="Arial"/>
          <w:sz w:val="20"/>
          <w:szCs w:val="20"/>
          <w:lang w:eastAsia="ar-SA"/>
        </w:rPr>
        <w:t>ocenjevanje in vrednotenje</w:t>
      </w:r>
      <w:r w:rsidRPr="004A21E0">
        <w:rPr>
          <w:rFonts w:ascii="Arial" w:hAnsi="Arial" w:cs="Arial"/>
          <w:sz w:val="20"/>
          <w:szCs w:val="20"/>
          <w:lang w:eastAsia="ar-SA"/>
        </w:rPr>
        <w:t xml:space="preserve"> prejme strokovna komisija.</w:t>
      </w:r>
    </w:p>
    <w:p w14:paraId="46785A90" w14:textId="77777777" w:rsidR="00F050E5" w:rsidRDefault="00F050E5" w:rsidP="004A21E0">
      <w:pPr>
        <w:widowControl w:val="0"/>
        <w:tabs>
          <w:tab w:val="left" w:pos="0"/>
        </w:tabs>
        <w:suppressAutoHyphens/>
        <w:spacing w:after="0"/>
        <w:jc w:val="both"/>
        <w:rPr>
          <w:rFonts w:ascii="Arial" w:hAnsi="Arial" w:cs="Arial"/>
          <w:sz w:val="20"/>
          <w:szCs w:val="20"/>
          <w:lang w:eastAsia="ar-SA"/>
        </w:rPr>
      </w:pPr>
    </w:p>
    <w:p w14:paraId="7FEEC3D4" w14:textId="3D68B8AE" w:rsidR="00F050E5" w:rsidRPr="008A0E94" w:rsidRDefault="00F050E5" w:rsidP="00F050E5">
      <w:pPr>
        <w:widowControl w:val="0"/>
        <w:tabs>
          <w:tab w:val="left" w:pos="5505"/>
        </w:tabs>
        <w:ind w:right="-7"/>
        <w:rPr>
          <w:rFonts w:ascii="Arial" w:hAnsi="Arial" w:cs="Arial"/>
          <w:bCs/>
          <w:sz w:val="20"/>
          <w:szCs w:val="20"/>
        </w:rPr>
      </w:pPr>
      <w:r w:rsidRPr="008A0E94">
        <w:rPr>
          <w:rFonts w:ascii="Arial" w:hAnsi="Arial" w:cs="Arial"/>
          <w:bCs/>
          <w:sz w:val="20"/>
          <w:szCs w:val="20"/>
        </w:rPr>
        <w:t xml:space="preserve">Oddaja vloge pomeni, da se prijavitelj strinja z vsemi pogoji in kriteriji </w:t>
      </w:r>
      <w:r w:rsidR="002F19F1">
        <w:rPr>
          <w:rFonts w:ascii="Arial" w:hAnsi="Arial" w:cs="Arial"/>
          <w:bCs/>
          <w:sz w:val="20"/>
          <w:szCs w:val="20"/>
        </w:rPr>
        <w:t>javnega poziva</w:t>
      </w:r>
      <w:r w:rsidRPr="008A0E94">
        <w:rPr>
          <w:rFonts w:ascii="Arial" w:hAnsi="Arial" w:cs="Arial"/>
          <w:bCs/>
          <w:sz w:val="20"/>
          <w:szCs w:val="20"/>
        </w:rPr>
        <w:t>.</w:t>
      </w:r>
    </w:p>
    <w:p w14:paraId="5264405A" w14:textId="273FD1E1" w:rsidR="00F050E5" w:rsidRPr="008A0E94" w:rsidRDefault="00F050E5" w:rsidP="00101805">
      <w:pPr>
        <w:widowControl w:val="0"/>
        <w:ind w:right="-32"/>
        <w:jc w:val="both"/>
        <w:rPr>
          <w:rFonts w:ascii="Arial" w:hAnsi="Arial" w:cs="Arial"/>
          <w:bCs/>
          <w:sz w:val="20"/>
          <w:szCs w:val="20"/>
        </w:rPr>
      </w:pPr>
      <w:r w:rsidRPr="008A0E94">
        <w:rPr>
          <w:rFonts w:ascii="Arial" w:hAnsi="Arial" w:cs="Arial"/>
          <w:bCs/>
          <w:sz w:val="20"/>
          <w:szCs w:val="20"/>
        </w:rPr>
        <w:t xml:space="preserve">Prijavitelj se z oddajo vloge na </w:t>
      </w:r>
      <w:r w:rsidR="002F19F1">
        <w:rPr>
          <w:rFonts w:ascii="Arial" w:hAnsi="Arial" w:cs="Arial"/>
          <w:bCs/>
          <w:sz w:val="20"/>
          <w:szCs w:val="20"/>
        </w:rPr>
        <w:t>javni poziv</w:t>
      </w:r>
      <w:r w:rsidRPr="008A0E94">
        <w:rPr>
          <w:rFonts w:ascii="Arial" w:hAnsi="Arial" w:cs="Arial"/>
          <w:bCs/>
          <w:sz w:val="20"/>
          <w:szCs w:val="20"/>
        </w:rPr>
        <w:t xml:space="preserve">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w:t>
      </w:r>
      <w:proofErr w:type="spellStart"/>
      <w:r w:rsidRPr="008A0E94">
        <w:rPr>
          <w:rFonts w:ascii="Arial" w:hAnsi="Arial" w:cs="Arial"/>
          <w:bCs/>
          <w:sz w:val="20"/>
          <w:szCs w:val="20"/>
        </w:rPr>
        <w:t>odl</w:t>
      </w:r>
      <w:proofErr w:type="spellEnd"/>
      <w:r w:rsidRPr="008A0E94">
        <w:rPr>
          <w:rFonts w:ascii="Arial" w:hAnsi="Arial" w:cs="Arial"/>
          <w:bCs/>
          <w:sz w:val="20"/>
          <w:szCs w:val="20"/>
        </w:rPr>
        <w:t>. US, 102/15, 7/18 in 141/22).</w:t>
      </w:r>
    </w:p>
    <w:p w14:paraId="3698419B" w14:textId="7D518F84" w:rsidR="00221DD2" w:rsidRPr="004A21E0" w:rsidRDefault="00FA4EB3" w:rsidP="004A21E0">
      <w:pPr>
        <w:widowControl w:val="0"/>
        <w:suppressAutoHyphens/>
        <w:spacing w:after="0"/>
        <w:jc w:val="both"/>
        <w:rPr>
          <w:rFonts w:ascii="Arial" w:hAnsi="Arial" w:cs="Arial"/>
          <w:b/>
          <w:sz w:val="20"/>
          <w:szCs w:val="20"/>
          <w:lang w:eastAsia="ar-SA"/>
        </w:rPr>
      </w:pPr>
      <w:r>
        <w:rPr>
          <w:rFonts w:ascii="Arial" w:hAnsi="Arial" w:cs="Arial"/>
          <w:b/>
          <w:sz w:val="20"/>
          <w:szCs w:val="20"/>
          <w:lang w:eastAsia="ar-SA"/>
        </w:rPr>
        <w:t>10</w:t>
      </w:r>
      <w:r w:rsidR="00221DD2" w:rsidRPr="004A21E0">
        <w:rPr>
          <w:rFonts w:ascii="Arial" w:hAnsi="Arial" w:cs="Arial"/>
          <w:b/>
          <w:sz w:val="20"/>
          <w:szCs w:val="20"/>
          <w:lang w:eastAsia="ar-SA"/>
        </w:rPr>
        <w:t>.1. Oddaja elektronsko podpisane vloge</w:t>
      </w:r>
    </w:p>
    <w:p w14:paraId="0A199C3F" w14:textId="77777777" w:rsidR="00221DD2" w:rsidRPr="004A21E0" w:rsidRDefault="00221DD2" w:rsidP="004A21E0">
      <w:pPr>
        <w:widowControl w:val="0"/>
        <w:suppressAutoHyphens/>
        <w:spacing w:after="0"/>
        <w:jc w:val="both"/>
        <w:rPr>
          <w:rFonts w:ascii="Arial" w:hAnsi="Arial" w:cs="Arial"/>
          <w:sz w:val="20"/>
          <w:szCs w:val="20"/>
          <w:lang w:eastAsia="ar-SA"/>
        </w:rPr>
      </w:pPr>
      <w:r w:rsidRPr="004A21E0">
        <w:rPr>
          <w:rFonts w:ascii="Arial" w:hAnsi="Arial" w:cs="Arial"/>
          <w:sz w:val="20"/>
          <w:szCs w:val="20"/>
          <w:lang w:eastAsia="ar-SA"/>
        </w:rPr>
        <w:t xml:space="preserve">Prijavitelj vlogo na javni poziv odda na prijavnem obrazcu v spletni aplikaciji </w:t>
      </w:r>
      <w:proofErr w:type="spellStart"/>
      <w:r w:rsidRPr="004A21E0">
        <w:rPr>
          <w:rFonts w:ascii="Arial" w:hAnsi="Arial" w:cs="Arial"/>
          <w:sz w:val="20"/>
          <w:szCs w:val="20"/>
          <w:lang w:eastAsia="ar-SA"/>
        </w:rPr>
        <w:t>eJR</w:t>
      </w:r>
      <w:proofErr w:type="spellEnd"/>
      <w:r w:rsidRPr="004A21E0">
        <w:rPr>
          <w:rFonts w:ascii="Arial" w:hAnsi="Arial" w:cs="Arial"/>
          <w:sz w:val="20"/>
          <w:szCs w:val="20"/>
          <w:lang w:eastAsia="ar-SA"/>
        </w:rPr>
        <w:t xml:space="preserve"> na naslovu: http://ejr.ekultura.gov.si/ejr-web in jo elektronsko podpiše. V tem primeru vloge ni treba natisniti in poslati po navadni pošti.</w:t>
      </w:r>
    </w:p>
    <w:p w14:paraId="138BD490" w14:textId="77777777" w:rsidR="00221DD2" w:rsidRPr="004A21E0" w:rsidRDefault="00221DD2" w:rsidP="004A21E0">
      <w:pPr>
        <w:widowControl w:val="0"/>
        <w:suppressAutoHyphens/>
        <w:spacing w:after="0"/>
        <w:jc w:val="both"/>
        <w:rPr>
          <w:rFonts w:ascii="Arial" w:hAnsi="Arial" w:cs="Arial"/>
          <w:sz w:val="20"/>
          <w:szCs w:val="20"/>
          <w:lang w:eastAsia="ar-SA"/>
        </w:rPr>
      </w:pPr>
    </w:p>
    <w:p w14:paraId="76664A36" w14:textId="1EBE2BAA" w:rsidR="00221DD2" w:rsidRDefault="00221DD2" w:rsidP="004A21E0">
      <w:pPr>
        <w:spacing w:after="0"/>
        <w:jc w:val="both"/>
        <w:rPr>
          <w:rFonts w:ascii="Arial" w:hAnsi="Arial" w:cs="Arial"/>
          <w:sz w:val="20"/>
          <w:szCs w:val="20"/>
          <w:lang w:eastAsia="ar-SA"/>
        </w:rPr>
      </w:pPr>
      <w:r w:rsidRPr="004A21E0">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4A21E0">
        <w:rPr>
          <w:rFonts w:ascii="Arial" w:hAnsi="Arial" w:cs="Arial"/>
          <w:sz w:val="20"/>
          <w:szCs w:val="20"/>
          <w:lang w:eastAsia="ar-SA"/>
        </w:rPr>
        <w:t>eJR</w:t>
      </w:r>
      <w:proofErr w:type="spellEnd"/>
      <w:r w:rsidRPr="004A21E0">
        <w:rPr>
          <w:rFonts w:ascii="Arial" w:hAnsi="Arial" w:cs="Arial"/>
          <w:sz w:val="20"/>
          <w:szCs w:val="20"/>
          <w:lang w:eastAsia="ar-SA"/>
        </w:rPr>
        <w:t xml:space="preserve"> do vključno </w:t>
      </w:r>
      <w:r w:rsidR="002F19F1">
        <w:rPr>
          <w:rFonts w:ascii="Arial" w:eastAsia="Times New Roman" w:hAnsi="Arial" w:cs="Arial"/>
          <w:b/>
          <w:sz w:val="20"/>
          <w:szCs w:val="20"/>
          <w:lang w:eastAsia="ar-SA"/>
        </w:rPr>
        <w:t>31</w:t>
      </w:r>
      <w:r w:rsidRPr="004A21E0">
        <w:rPr>
          <w:rFonts w:ascii="Arial" w:eastAsia="Times New Roman" w:hAnsi="Arial" w:cs="Arial"/>
          <w:b/>
          <w:sz w:val="20"/>
          <w:szCs w:val="20"/>
          <w:lang w:eastAsia="ar-SA"/>
        </w:rPr>
        <w:t xml:space="preserve">. </w:t>
      </w:r>
      <w:r w:rsidR="002F19F1">
        <w:rPr>
          <w:rFonts w:ascii="Arial" w:eastAsia="Times New Roman" w:hAnsi="Arial" w:cs="Arial"/>
          <w:b/>
          <w:sz w:val="20"/>
          <w:szCs w:val="20"/>
          <w:lang w:eastAsia="ar-SA"/>
        </w:rPr>
        <w:t>10</w:t>
      </w:r>
      <w:r w:rsidRPr="004A21E0">
        <w:rPr>
          <w:rFonts w:ascii="Arial" w:eastAsia="Times New Roman" w:hAnsi="Arial" w:cs="Arial"/>
          <w:b/>
          <w:sz w:val="20"/>
          <w:szCs w:val="20"/>
          <w:lang w:eastAsia="ar-SA"/>
        </w:rPr>
        <w:t>. 2025</w:t>
      </w:r>
      <w:r w:rsidRPr="004A21E0">
        <w:rPr>
          <w:rFonts w:ascii="Arial" w:hAnsi="Arial" w:cs="Arial"/>
          <w:b/>
          <w:sz w:val="20"/>
          <w:szCs w:val="20"/>
          <w:lang w:eastAsia="ar-SA"/>
        </w:rPr>
        <w:t xml:space="preserve"> do 23.59</w:t>
      </w:r>
      <w:r w:rsidRPr="004A21E0">
        <w:rPr>
          <w:rFonts w:ascii="Arial" w:hAnsi="Arial" w:cs="Arial"/>
          <w:sz w:val="20"/>
          <w:szCs w:val="20"/>
          <w:lang w:eastAsia="ar-SA"/>
        </w:rPr>
        <w:t>.</w:t>
      </w:r>
    </w:p>
    <w:p w14:paraId="4D39F8C5" w14:textId="77777777" w:rsidR="00221DD2" w:rsidRPr="004A21E0" w:rsidRDefault="00221DD2" w:rsidP="004A21E0">
      <w:pPr>
        <w:widowControl w:val="0"/>
        <w:suppressAutoHyphens/>
        <w:spacing w:after="0"/>
        <w:jc w:val="both"/>
        <w:rPr>
          <w:rFonts w:ascii="Arial" w:hAnsi="Arial" w:cs="Arial"/>
          <w:sz w:val="20"/>
          <w:szCs w:val="20"/>
          <w:lang w:eastAsia="ar-SA"/>
        </w:rPr>
      </w:pPr>
    </w:p>
    <w:p w14:paraId="440980D9" w14:textId="582AF82B" w:rsidR="00221DD2" w:rsidRPr="004A21E0" w:rsidRDefault="00FA4EB3" w:rsidP="004A21E0">
      <w:pPr>
        <w:widowControl w:val="0"/>
        <w:suppressAutoHyphens/>
        <w:spacing w:after="0"/>
        <w:jc w:val="both"/>
        <w:rPr>
          <w:rFonts w:ascii="Arial" w:hAnsi="Arial" w:cs="Arial"/>
          <w:b/>
          <w:sz w:val="20"/>
          <w:szCs w:val="20"/>
          <w:lang w:eastAsia="ar-SA"/>
        </w:rPr>
      </w:pPr>
      <w:r>
        <w:rPr>
          <w:rFonts w:ascii="Arial" w:hAnsi="Arial" w:cs="Arial"/>
          <w:b/>
          <w:sz w:val="20"/>
          <w:szCs w:val="20"/>
          <w:lang w:eastAsia="ar-SA"/>
        </w:rPr>
        <w:t>10</w:t>
      </w:r>
      <w:r w:rsidR="00221DD2" w:rsidRPr="004A21E0">
        <w:rPr>
          <w:rFonts w:ascii="Arial" w:hAnsi="Arial" w:cs="Arial"/>
          <w:b/>
          <w:sz w:val="20"/>
          <w:szCs w:val="20"/>
          <w:lang w:eastAsia="ar-SA"/>
        </w:rPr>
        <w:t>.2. Oddaja lastnoročno podpisane vloge</w:t>
      </w:r>
    </w:p>
    <w:p w14:paraId="3BA0D229" w14:textId="77777777" w:rsidR="00221DD2" w:rsidRPr="004A21E0" w:rsidRDefault="00221DD2" w:rsidP="004A21E0">
      <w:pPr>
        <w:widowControl w:val="0"/>
        <w:suppressAutoHyphens/>
        <w:spacing w:after="0"/>
        <w:jc w:val="both"/>
        <w:rPr>
          <w:rFonts w:ascii="Arial" w:hAnsi="Arial" w:cs="Arial"/>
          <w:sz w:val="20"/>
          <w:szCs w:val="20"/>
          <w:lang w:eastAsia="ar-SA"/>
        </w:rPr>
      </w:pPr>
      <w:r w:rsidRPr="004A21E0">
        <w:rPr>
          <w:rFonts w:ascii="Arial" w:hAnsi="Arial" w:cs="Arial"/>
          <w:sz w:val="20"/>
          <w:szCs w:val="20"/>
          <w:lang w:eastAsia="ar-SA"/>
        </w:rPr>
        <w:t xml:space="preserve">Če prijavitelj nima kvalificiranega digitalnega potrdila ali mobilne identitete </w:t>
      </w:r>
      <w:proofErr w:type="spellStart"/>
      <w:r w:rsidRPr="004A21E0">
        <w:rPr>
          <w:rFonts w:ascii="Arial" w:hAnsi="Arial" w:cs="Arial"/>
          <w:sz w:val="20"/>
          <w:szCs w:val="20"/>
          <w:lang w:eastAsia="ar-SA"/>
        </w:rPr>
        <w:t>smsPASS</w:t>
      </w:r>
      <w:proofErr w:type="spellEnd"/>
      <w:r w:rsidRPr="004A21E0">
        <w:rPr>
          <w:rFonts w:ascii="Arial" w:hAnsi="Arial" w:cs="Arial"/>
          <w:sz w:val="20"/>
          <w:szCs w:val="20"/>
          <w:lang w:eastAsia="ar-SA"/>
        </w:rPr>
        <w:t xml:space="preserve">, vlogo na javni poziv kljub temu izpolni na prijavnem obrazcu v spletni aplikaciji </w:t>
      </w:r>
      <w:proofErr w:type="spellStart"/>
      <w:r w:rsidRPr="004A21E0">
        <w:rPr>
          <w:rFonts w:ascii="Arial" w:hAnsi="Arial" w:cs="Arial"/>
          <w:sz w:val="20"/>
          <w:szCs w:val="20"/>
          <w:lang w:eastAsia="ar-SA"/>
        </w:rPr>
        <w:t>eJR</w:t>
      </w:r>
      <w:proofErr w:type="spellEnd"/>
      <w:r w:rsidRPr="004A21E0">
        <w:rPr>
          <w:rFonts w:ascii="Arial" w:hAnsi="Arial" w:cs="Arial"/>
          <w:sz w:val="20"/>
          <w:szCs w:val="20"/>
          <w:lang w:eastAsia="ar-SA"/>
        </w:rPr>
        <w:t xml:space="preserve"> na naslovu: </w:t>
      </w:r>
      <w:r w:rsidRPr="004A21E0">
        <w:rPr>
          <w:rFonts w:ascii="Arial" w:hAnsi="Arial" w:cs="Arial"/>
          <w:sz w:val="20"/>
          <w:szCs w:val="20"/>
        </w:rPr>
        <w:t xml:space="preserve">https://ejr.ekultura.gov.si/ejr-web/, nato pa obrazec </w:t>
      </w:r>
      <w:r w:rsidRPr="004A21E0">
        <w:rPr>
          <w:rFonts w:ascii="Arial" w:hAnsi="Arial" w:cs="Arial"/>
          <w:sz w:val="20"/>
          <w:szCs w:val="20"/>
          <w:lang w:eastAsia="ar-SA"/>
        </w:rPr>
        <w:t xml:space="preserve">natisne in lastnoročno podpiše. </w:t>
      </w:r>
      <w:r w:rsidRPr="004A21E0">
        <w:rPr>
          <w:rFonts w:ascii="Arial" w:hAnsi="Arial" w:cs="Arial"/>
          <w:sz w:val="20"/>
          <w:szCs w:val="20"/>
        </w:rPr>
        <w:t>Obe obliki prijave, elektronska brez digitalnega podpisa in tiskana, morata biti vsebinsko popolnoma enaki</w:t>
      </w:r>
      <w:r w:rsidRPr="004A21E0">
        <w:rPr>
          <w:rFonts w:ascii="Arial" w:hAnsi="Arial" w:cs="Arial"/>
          <w:sz w:val="20"/>
          <w:szCs w:val="20"/>
          <w:lang w:eastAsia="ar-SA"/>
        </w:rPr>
        <w:t xml:space="preserve">. V primeru razlik se upošteva tiskana različica. </w:t>
      </w:r>
    </w:p>
    <w:p w14:paraId="23AB33C1" w14:textId="77777777" w:rsidR="00221DD2" w:rsidRPr="004A21E0" w:rsidRDefault="00221DD2" w:rsidP="004A21E0">
      <w:pPr>
        <w:widowControl w:val="0"/>
        <w:suppressAutoHyphens/>
        <w:spacing w:after="0"/>
        <w:jc w:val="both"/>
        <w:rPr>
          <w:rFonts w:ascii="Arial" w:hAnsi="Arial" w:cs="Arial"/>
          <w:sz w:val="20"/>
          <w:szCs w:val="20"/>
          <w:lang w:val="x-none"/>
        </w:rPr>
      </w:pPr>
    </w:p>
    <w:p w14:paraId="79ED4A2D" w14:textId="1CAD51C9" w:rsidR="00221DD2" w:rsidRPr="004A21E0" w:rsidRDefault="00221DD2" w:rsidP="004A21E0">
      <w:pPr>
        <w:widowControl w:val="0"/>
        <w:tabs>
          <w:tab w:val="left" w:pos="0"/>
        </w:tabs>
        <w:suppressAutoHyphens/>
        <w:spacing w:after="0"/>
        <w:jc w:val="both"/>
        <w:rPr>
          <w:rFonts w:ascii="Arial" w:hAnsi="Arial" w:cs="Arial"/>
          <w:sz w:val="20"/>
          <w:szCs w:val="20"/>
          <w:lang w:eastAsia="ar-SA"/>
        </w:rPr>
      </w:pPr>
      <w:r w:rsidRPr="004A21E0">
        <w:rPr>
          <w:rFonts w:ascii="Arial" w:eastAsia="Times New Roman" w:hAnsi="Arial" w:cs="Arial"/>
          <w:color w:val="000000"/>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w:t>
      </w:r>
      <w:r w:rsidRPr="004A21E0">
        <w:rPr>
          <w:rFonts w:ascii="Arial" w:eastAsia="Times New Roman" w:hAnsi="Arial" w:cs="Arial"/>
          <w:b/>
          <w:color w:val="000000"/>
          <w:sz w:val="20"/>
          <w:szCs w:val="20"/>
          <w:lang w:eastAsia="ar-SA"/>
        </w:rPr>
        <w:t>Ministrstvo za kulturo Republike Slovenije, Maistrova ulica 10, 1000 Ljubljana</w:t>
      </w:r>
      <w:r w:rsidRPr="004A21E0">
        <w:rPr>
          <w:rFonts w:ascii="Arial" w:eastAsia="Times New Roman" w:hAnsi="Arial" w:cs="Arial"/>
          <w:color w:val="000000"/>
          <w:sz w:val="20"/>
          <w:szCs w:val="20"/>
          <w:lang w:eastAsia="ar-SA"/>
        </w:rPr>
        <w:t>, najpozneje do</w:t>
      </w:r>
      <w:r w:rsidRPr="004A21E0">
        <w:rPr>
          <w:rFonts w:ascii="Arial" w:eastAsia="Times New Roman" w:hAnsi="Arial" w:cs="Arial"/>
          <w:b/>
          <w:bCs/>
          <w:color w:val="000000"/>
          <w:sz w:val="20"/>
          <w:szCs w:val="20"/>
          <w:lang w:eastAsia="ar-SA"/>
        </w:rPr>
        <w:t xml:space="preserve"> 31</w:t>
      </w:r>
      <w:r w:rsidRPr="004A21E0">
        <w:rPr>
          <w:rFonts w:ascii="Arial" w:eastAsia="Times New Roman" w:hAnsi="Arial" w:cs="Arial"/>
          <w:b/>
          <w:sz w:val="20"/>
          <w:szCs w:val="20"/>
          <w:lang w:eastAsia="ar-SA"/>
        </w:rPr>
        <w:t>. 10. 2025</w:t>
      </w:r>
      <w:r w:rsidRPr="004A21E0">
        <w:rPr>
          <w:rFonts w:ascii="Arial" w:eastAsia="Times New Roman" w:hAnsi="Arial" w:cs="Arial"/>
          <w:sz w:val="20"/>
          <w:szCs w:val="20"/>
          <w:lang w:eastAsia="ar-SA"/>
        </w:rPr>
        <w:t xml:space="preserve"> </w:t>
      </w:r>
      <w:r w:rsidRPr="004A21E0">
        <w:rPr>
          <w:rFonts w:ascii="Arial" w:eastAsia="Times New Roman" w:hAnsi="Arial" w:cs="Arial"/>
          <w:color w:val="000000"/>
          <w:sz w:val="20"/>
          <w:szCs w:val="20"/>
          <w:lang w:eastAsia="ar-SA"/>
        </w:rPr>
        <w:t xml:space="preserve">oziroma najpozneje ta dan oddana na pošti kot priporočena pošiljka. Pošiljka mora biti poslana </w:t>
      </w:r>
      <w:r w:rsidRPr="004A21E0">
        <w:rPr>
          <w:rFonts w:ascii="Arial" w:eastAsia="Times New Roman" w:hAnsi="Arial" w:cs="Arial"/>
          <w:b/>
          <w:bCs/>
          <w:color w:val="000000"/>
          <w:sz w:val="20"/>
          <w:szCs w:val="20"/>
          <w:lang w:eastAsia="ar-SA"/>
        </w:rPr>
        <w:t xml:space="preserve">v zaprti kuverti z izpisom na prednji strani: </w:t>
      </w:r>
      <w:r w:rsidRPr="004A21E0">
        <w:rPr>
          <w:rFonts w:ascii="Arial" w:eastAsia="Times New Roman" w:hAnsi="Arial" w:cs="Arial"/>
          <w:color w:val="000000"/>
          <w:sz w:val="20"/>
          <w:szCs w:val="20"/>
          <w:lang w:eastAsia="ar-SA"/>
        </w:rPr>
        <w:t xml:space="preserve">NE ODPIRAJ – PRIJAVA NA JAVNI POZIV z oznako </w:t>
      </w:r>
      <w:r w:rsidRPr="004A21E0">
        <w:rPr>
          <w:rFonts w:ascii="Arial" w:eastAsia="Times New Roman" w:hAnsi="Arial" w:cs="Arial"/>
          <w:sz w:val="20"/>
          <w:szCs w:val="20"/>
          <w:lang w:eastAsia="ar-SA"/>
        </w:rPr>
        <w:t>JCP-KRU-2025</w:t>
      </w:r>
      <w:r w:rsidRPr="004A21E0">
        <w:rPr>
          <w:rFonts w:ascii="Arial" w:eastAsia="Times New Roman" w:hAnsi="Arial" w:cs="Arial"/>
          <w:color w:val="000000"/>
          <w:sz w:val="20"/>
          <w:szCs w:val="20"/>
          <w:lang w:eastAsia="ar-SA"/>
        </w:rPr>
        <w:t xml:space="preserve">. </w:t>
      </w:r>
      <w:r w:rsidRPr="004A21E0">
        <w:rPr>
          <w:rFonts w:ascii="Arial" w:hAnsi="Arial" w:cs="Arial"/>
          <w:sz w:val="20"/>
          <w:szCs w:val="20"/>
          <w:lang w:eastAsia="ar-SA"/>
        </w:rPr>
        <w:t>Na ovojnico je treba nalepiti A4-dokument »Kuverta«, ki je priloga tega javnega poziva in vsebuje vse potrebne podatke, kot so naslov, oznaka javnega poziva, navedba prijavitelja in drugo.</w:t>
      </w:r>
    </w:p>
    <w:p w14:paraId="1F43A31A" w14:textId="77777777" w:rsidR="00221DD2" w:rsidRPr="004A21E0" w:rsidRDefault="00221DD2" w:rsidP="004A21E0">
      <w:pPr>
        <w:widowControl w:val="0"/>
        <w:tabs>
          <w:tab w:val="left" w:pos="0"/>
        </w:tabs>
        <w:suppressAutoHyphens/>
        <w:spacing w:after="0"/>
        <w:jc w:val="both"/>
        <w:rPr>
          <w:rFonts w:ascii="Arial" w:hAnsi="Arial" w:cs="Arial"/>
          <w:sz w:val="20"/>
          <w:szCs w:val="20"/>
          <w:lang w:eastAsia="ar-SA"/>
        </w:rPr>
      </w:pPr>
    </w:p>
    <w:p w14:paraId="00D4CE94" w14:textId="77777777" w:rsidR="00221DD2" w:rsidRPr="004A21E0" w:rsidRDefault="00221DD2" w:rsidP="004A21E0">
      <w:pPr>
        <w:widowControl w:val="0"/>
        <w:tabs>
          <w:tab w:val="left" w:pos="0"/>
        </w:tabs>
        <w:suppressAutoHyphens/>
        <w:spacing w:after="0"/>
        <w:jc w:val="both"/>
        <w:rPr>
          <w:rFonts w:ascii="Arial" w:hAnsi="Arial" w:cs="Arial"/>
          <w:sz w:val="20"/>
          <w:szCs w:val="20"/>
          <w:lang w:eastAsia="ar-SA"/>
        </w:rPr>
      </w:pPr>
      <w:r w:rsidRPr="004A21E0">
        <w:rPr>
          <w:rFonts w:ascii="Arial" w:hAnsi="Arial" w:cs="Arial"/>
          <w:sz w:val="20"/>
          <w:szCs w:val="20"/>
          <w:lang w:eastAsia="ar-SA"/>
        </w:rPr>
        <w:t>Zaželeno je, da vse obvezne priloge, določene v dokumentaciji poziva oziroma besedilu tega javnega poziva, priložite le v spletnem obrazcu in jih fizično ne pošiljate.</w:t>
      </w:r>
    </w:p>
    <w:p w14:paraId="2F8B4AC7" w14:textId="77777777" w:rsidR="00221DD2" w:rsidRPr="004A21E0" w:rsidRDefault="00221DD2" w:rsidP="004A21E0">
      <w:pPr>
        <w:widowControl w:val="0"/>
        <w:tabs>
          <w:tab w:val="left" w:pos="0"/>
        </w:tabs>
        <w:suppressAutoHyphens/>
        <w:spacing w:after="0"/>
        <w:jc w:val="both"/>
        <w:rPr>
          <w:rFonts w:ascii="Arial" w:hAnsi="Arial" w:cs="Arial"/>
          <w:sz w:val="20"/>
          <w:szCs w:val="20"/>
          <w:lang w:eastAsia="ar-SA"/>
        </w:rPr>
      </w:pPr>
    </w:p>
    <w:p w14:paraId="0AEBB9DB" w14:textId="4990321B" w:rsidR="00221DD2" w:rsidRPr="004A21E0" w:rsidRDefault="00221DD2" w:rsidP="004A21E0">
      <w:pPr>
        <w:pStyle w:val="Brezrazmikov"/>
        <w:spacing w:line="276" w:lineRule="auto"/>
        <w:jc w:val="both"/>
        <w:rPr>
          <w:rFonts w:ascii="Arial" w:hAnsi="Arial" w:cs="Arial"/>
          <w:b/>
          <w:snapToGrid w:val="0"/>
          <w:sz w:val="20"/>
          <w:szCs w:val="20"/>
        </w:rPr>
      </w:pPr>
      <w:r w:rsidRPr="004A21E0">
        <w:rPr>
          <w:rFonts w:ascii="Arial" w:hAnsi="Arial" w:cs="Arial"/>
          <w:b/>
          <w:snapToGrid w:val="0"/>
          <w:sz w:val="20"/>
          <w:szCs w:val="20"/>
        </w:rPr>
        <w:t>1</w:t>
      </w:r>
      <w:r w:rsidR="00FA4EB3">
        <w:rPr>
          <w:rFonts w:ascii="Arial" w:hAnsi="Arial" w:cs="Arial"/>
          <w:b/>
          <w:snapToGrid w:val="0"/>
          <w:sz w:val="20"/>
          <w:szCs w:val="20"/>
        </w:rPr>
        <w:t>1</w:t>
      </w:r>
      <w:r w:rsidRPr="004A21E0">
        <w:rPr>
          <w:rFonts w:ascii="Arial" w:hAnsi="Arial" w:cs="Arial"/>
          <w:b/>
          <w:snapToGrid w:val="0"/>
          <w:sz w:val="20"/>
          <w:szCs w:val="20"/>
        </w:rPr>
        <w:t>. Dokumentacija poziva</w:t>
      </w:r>
    </w:p>
    <w:p w14:paraId="1045B026" w14:textId="77777777" w:rsidR="00221DD2" w:rsidRPr="004A21E0" w:rsidRDefault="00221DD2" w:rsidP="004A21E0">
      <w:pPr>
        <w:pStyle w:val="Brezrazmikov"/>
        <w:spacing w:line="276" w:lineRule="auto"/>
        <w:jc w:val="both"/>
        <w:rPr>
          <w:rFonts w:ascii="Arial" w:hAnsi="Arial" w:cs="Arial"/>
          <w:snapToGrid w:val="0"/>
          <w:sz w:val="20"/>
          <w:szCs w:val="20"/>
        </w:rPr>
      </w:pPr>
      <w:r w:rsidRPr="004A21E0">
        <w:rPr>
          <w:rFonts w:ascii="Arial" w:hAnsi="Arial" w:cs="Arial"/>
          <w:snapToGrid w:val="0"/>
          <w:sz w:val="20"/>
          <w:szCs w:val="20"/>
        </w:rPr>
        <w:t>Dokumentacija poziva obsega:</w:t>
      </w:r>
    </w:p>
    <w:p w14:paraId="5C834E03" w14:textId="13E4FF9D" w:rsidR="00221DD2" w:rsidRPr="004A21E0" w:rsidRDefault="00221DD2" w:rsidP="004A21E0">
      <w:pPr>
        <w:pStyle w:val="Brezrazmikov"/>
        <w:numPr>
          <w:ilvl w:val="0"/>
          <w:numId w:val="8"/>
        </w:numPr>
        <w:spacing w:line="276" w:lineRule="auto"/>
        <w:rPr>
          <w:rFonts w:ascii="Arial" w:hAnsi="Arial" w:cs="Arial"/>
          <w:snapToGrid w:val="0"/>
          <w:sz w:val="20"/>
          <w:szCs w:val="20"/>
        </w:rPr>
      </w:pPr>
      <w:r w:rsidRPr="004A21E0">
        <w:rPr>
          <w:rFonts w:ascii="Arial" w:hAnsi="Arial" w:cs="Arial"/>
          <w:snapToGrid w:val="0"/>
          <w:sz w:val="20"/>
          <w:szCs w:val="20"/>
        </w:rPr>
        <w:t>besedilo poziva z oznako JCP-KRU-2025,</w:t>
      </w:r>
    </w:p>
    <w:p w14:paraId="5A732707" w14:textId="77777777" w:rsidR="00221DD2" w:rsidRPr="004A21E0" w:rsidRDefault="00221DD2" w:rsidP="004A21E0">
      <w:pPr>
        <w:widowControl w:val="0"/>
        <w:numPr>
          <w:ilvl w:val="0"/>
          <w:numId w:val="8"/>
        </w:numPr>
        <w:suppressAutoHyphens/>
        <w:spacing w:after="0"/>
        <w:contextualSpacing/>
        <w:rPr>
          <w:rFonts w:ascii="Arial" w:hAnsi="Arial" w:cs="Arial"/>
          <w:sz w:val="20"/>
          <w:szCs w:val="20"/>
        </w:rPr>
      </w:pPr>
      <w:r w:rsidRPr="004A21E0">
        <w:rPr>
          <w:rFonts w:ascii="Arial" w:hAnsi="Arial" w:cs="Arial"/>
          <w:sz w:val="20"/>
          <w:szCs w:val="20"/>
        </w:rPr>
        <w:t xml:space="preserve">prijavni obrazec s prilogami v spletni aplikaciji </w:t>
      </w:r>
      <w:proofErr w:type="spellStart"/>
      <w:r w:rsidRPr="004A21E0">
        <w:rPr>
          <w:rFonts w:ascii="Arial" w:hAnsi="Arial" w:cs="Arial"/>
          <w:sz w:val="20"/>
          <w:szCs w:val="20"/>
        </w:rPr>
        <w:t>eJR</w:t>
      </w:r>
      <w:proofErr w:type="spellEnd"/>
      <w:r w:rsidRPr="004A21E0">
        <w:rPr>
          <w:rFonts w:ascii="Arial" w:hAnsi="Arial" w:cs="Arial"/>
          <w:sz w:val="20"/>
          <w:szCs w:val="20"/>
        </w:rPr>
        <w:t xml:space="preserve"> na naslovu: https://ejr.ekultura.gov.si/ejr-web/.</w:t>
      </w:r>
    </w:p>
    <w:p w14:paraId="0EAD1C1A" w14:textId="77777777" w:rsidR="00221DD2" w:rsidRPr="004A21E0" w:rsidRDefault="00221DD2" w:rsidP="004A21E0">
      <w:pPr>
        <w:widowControl w:val="0"/>
        <w:suppressAutoHyphens/>
        <w:spacing w:after="0"/>
        <w:contextualSpacing/>
        <w:rPr>
          <w:rFonts w:ascii="Arial" w:hAnsi="Arial" w:cs="Arial"/>
          <w:sz w:val="20"/>
          <w:szCs w:val="20"/>
        </w:rPr>
      </w:pPr>
    </w:p>
    <w:p w14:paraId="221BD2C9" w14:textId="48CAAEE1" w:rsidR="00221DD2" w:rsidRPr="004A21E0" w:rsidRDefault="00221DD2" w:rsidP="004A21E0">
      <w:pPr>
        <w:widowControl w:val="0"/>
        <w:suppressAutoHyphens/>
        <w:spacing w:after="0"/>
        <w:jc w:val="both"/>
        <w:rPr>
          <w:rFonts w:ascii="Arial" w:hAnsi="Arial" w:cs="Arial"/>
          <w:b/>
          <w:sz w:val="20"/>
          <w:szCs w:val="20"/>
          <w:lang w:eastAsia="ar-SA"/>
        </w:rPr>
      </w:pPr>
      <w:r w:rsidRPr="004A21E0">
        <w:rPr>
          <w:rFonts w:ascii="Arial" w:eastAsia="Times New Roman" w:hAnsi="Arial" w:cs="Arial"/>
          <w:color w:val="000000"/>
          <w:sz w:val="20"/>
          <w:szCs w:val="20"/>
          <w:lang w:eastAsia="ar-SA"/>
        </w:rPr>
        <w:t xml:space="preserve">Dokumentacija poziva je objavljena na spletni strani ministrstva v zavihku Javne objave in je dostopna na elektronskem naslovu https://www.gov.si/drzavni-organi/ministrstva/ministrstvo-za-kulturo/javne-objave/. Na tem spletnem naslovu so tudi vsi drugi podatki, povezani s pozivom z oznako JCP-KRU-2025. </w:t>
      </w:r>
    </w:p>
    <w:p w14:paraId="02037A30" w14:textId="77777777" w:rsidR="00221DD2" w:rsidRPr="004A21E0" w:rsidRDefault="00221DD2" w:rsidP="004A21E0">
      <w:pPr>
        <w:pStyle w:val="Brezrazmikov"/>
        <w:spacing w:line="276" w:lineRule="auto"/>
        <w:ind w:left="720"/>
        <w:rPr>
          <w:rFonts w:ascii="Arial" w:hAnsi="Arial" w:cs="Arial"/>
          <w:snapToGrid w:val="0"/>
          <w:sz w:val="20"/>
          <w:szCs w:val="20"/>
        </w:rPr>
      </w:pPr>
    </w:p>
    <w:p w14:paraId="532B73E2" w14:textId="7A25856B" w:rsidR="00221DD2" w:rsidRPr="004A21E0" w:rsidRDefault="00221DD2" w:rsidP="004A21E0">
      <w:pPr>
        <w:widowControl w:val="0"/>
        <w:spacing w:after="0"/>
        <w:jc w:val="both"/>
        <w:rPr>
          <w:rFonts w:ascii="Arial" w:hAnsi="Arial" w:cs="Arial"/>
          <w:b/>
          <w:bCs/>
          <w:sz w:val="20"/>
          <w:szCs w:val="20"/>
        </w:rPr>
      </w:pPr>
      <w:r w:rsidRPr="004A21E0">
        <w:rPr>
          <w:rFonts w:ascii="Arial" w:hAnsi="Arial" w:cs="Arial"/>
          <w:b/>
          <w:bCs/>
          <w:sz w:val="20"/>
          <w:szCs w:val="20"/>
        </w:rPr>
        <w:t>1</w:t>
      </w:r>
      <w:r w:rsidR="00FA4EB3">
        <w:rPr>
          <w:rFonts w:ascii="Arial" w:hAnsi="Arial" w:cs="Arial"/>
          <w:b/>
          <w:bCs/>
          <w:sz w:val="20"/>
          <w:szCs w:val="20"/>
        </w:rPr>
        <w:t>2</w:t>
      </w:r>
      <w:r w:rsidRPr="004A21E0">
        <w:rPr>
          <w:rFonts w:ascii="Arial" w:hAnsi="Arial" w:cs="Arial"/>
          <w:b/>
          <w:bCs/>
          <w:sz w:val="20"/>
          <w:szCs w:val="20"/>
        </w:rPr>
        <w:t>. Zavrženje vlog</w:t>
      </w:r>
    </w:p>
    <w:p w14:paraId="4509841C" w14:textId="77777777" w:rsidR="00221DD2" w:rsidRPr="004A21E0" w:rsidRDefault="00221DD2" w:rsidP="004A21E0">
      <w:pPr>
        <w:pStyle w:val="Brezrazmikov"/>
        <w:spacing w:line="276" w:lineRule="auto"/>
        <w:jc w:val="both"/>
        <w:rPr>
          <w:rFonts w:ascii="Arial" w:hAnsi="Arial" w:cs="Arial"/>
          <w:b/>
          <w:sz w:val="20"/>
          <w:szCs w:val="20"/>
          <w:lang w:eastAsia="ar-SA"/>
        </w:rPr>
      </w:pPr>
      <w:r w:rsidRPr="004A21E0">
        <w:rPr>
          <w:rFonts w:ascii="Arial" w:eastAsia="Times New Roman" w:hAnsi="Arial" w:cs="Arial"/>
          <w:color w:val="000000"/>
          <w:sz w:val="20"/>
          <w:szCs w:val="20"/>
          <w:lang w:eastAsia="ar-SA"/>
        </w:rPr>
        <w:t xml:space="preserve">Za </w:t>
      </w:r>
      <w:r w:rsidRPr="004A21E0">
        <w:rPr>
          <w:rFonts w:ascii="Arial" w:eastAsia="Times New Roman" w:hAnsi="Arial" w:cs="Arial"/>
          <w:b/>
          <w:bCs/>
          <w:color w:val="000000"/>
          <w:sz w:val="20"/>
          <w:szCs w:val="20"/>
          <w:lang w:eastAsia="ar-SA"/>
        </w:rPr>
        <w:t xml:space="preserve">prepozno </w:t>
      </w:r>
      <w:r w:rsidRPr="004A21E0">
        <w:rPr>
          <w:rFonts w:ascii="Arial" w:eastAsia="Times New Roman" w:hAnsi="Arial" w:cs="Arial"/>
          <w:color w:val="000000"/>
          <w:sz w:val="20"/>
          <w:szCs w:val="20"/>
          <w:lang w:eastAsia="ar-SA"/>
        </w:rPr>
        <w:t>se bo štela vloga, ki ne bo oddana</w:t>
      </w:r>
      <w:r w:rsidRPr="004A21E0">
        <w:rPr>
          <w:rFonts w:ascii="Arial" w:hAnsi="Arial" w:cs="Arial"/>
          <w:sz w:val="20"/>
          <w:szCs w:val="20"/>
          <w:lang w:eastAsia="ar-SA"/>
        </w:rPr>
        <w:t xml:space="preserve"> v spletni aplikaciji </w:t>
      </w:r>
      <w:proofErr w:type="spellStart"/>
      <w:r w:rsidRPr="004A21E0">
        <w:rPr>
          <w:rFonts w:ascii="Arial" w:hAnsi="Arial" w:cs="Arial"/>
          <w:sz w:val="20"/>
          <w:szCs w:val="20"/>
          <w:lang w:eastAsia="ar-SA"/>
        </w:rPr>
        <w:t>eJR</w:t>
      </w:r>
      <w:proofErr w:type="spellEnd"/>
      <w:r w:rsidRPr="004A21E0">
        <w:rPr>
          <w:rFonts w:ascii="Arial" w:hAnsi="Arial" w:cs="Arial"/>
          <w:sz w:val="20"/>
          <w:szCs w:val="20"/>
          <w:lang w:eastAsia="ar-SA"/>
        </w:rPr>
        <w:t xml:space="preserve"> do vključno </w:t>
      </w:r>
      <w:r w:rsidRPr="004A21E0">
        <w:rPr>
          <w:rFonts w:ascii="Arial" w:hAnsi="Arial" w:cs="Arial"/>
          <w:b/>
          <w:bCs/>
          <w:sz w:val="20"/>
          <w:szCs w:val="20"/>
          <w:lang w:eastAsia="ar-SA"/>
        </w:rPr>
        <w:t>31.</w:t>
      </w:r>
      <w:r w:rsidRPr="004A21E0">
        <w:rPr>
          <w:rFonts w:ascii="Arial" w:hAnsi="Arial" w:cs="Arial"/>
          <w:b/>
          <w:sz w:val="20"/>
          <w:szCs w:val="20"/>
          <w:lang w:eastAsia="ar-SA"/>
        </w:rPr>
        <w:t xml:space="preserve"> 10. 2025 </w:t>
      </w:r>
      <w:r w:rsidRPr="004A21E0">
        <w:rPr>
          <w:rFonts w:ascii="Arial" w:hAnsi="Arial" w:cs="Arial"/>
          <w:bCs/>
          <w:sz w:val="20"/>
          <w:szCs w:val="20"/>
          <w:lang w:eastAsia="ar-SA"/>
        </w:rPr>
        <w:t xml:space="preserve">do </w:t>
      </w:r>
      <w:r w:rsidRPr="004A21E0">
        <w:rPr>
          <w:rFonts w:ascii="Arial" w:hAnsi="Arial" w:cs="Arial"/>
          <w:b/>
          <w:sz w:val="20"/>
          <w:szCs w:val="20"/>
          <w:lang w:eastAsia="ar-SA"/>
        </w:rPr>
        <w:t xml:space="preserve">23.59. </w:t>
      </w:r>
      <w:r w:rsidRPr="004A21E0">
        <w:rPr>
          <w:rFonts w:ascii="Arial" w:hAnsi="Arial" w:cs="Arial"/>
          <w:snapToGrid w:val="0"/>
          <w:sz w:val="20"/>
          <w:szCs w:val="20"/>
        </w:rPr>
        <w:t>Za prepozno se šteje tudi vloga, ki je prispela po dnevu, ko se je javni poziv končal zaradi porabe sredstev.</w:t>
      </w:r>
    </w:p>
    <w:p w14:paraId="191E0C4D" w14:textId="77777777" w:rsidR="00221DD2" w:rsidRPr="004A21E0" w:rsidRDefault="00221DD2" w:rsidP="004A21E0">
      <w:pPr>
        <w:pStyle w:val="Brezrazmikov"/>
        <w:spacing w:line="276" w:lineRule="auto"/>
        <w:jc w:val="both"/>
        <w:rPr>
          <w:rFonts w:ascii="Arial" w:hAnsi="Arial" w:cs="Arial"/>
          <w:b/>
          <w:sz w:val="20"/>
          <w:szCs w:val="20"/>
          <w:lang w:eastAsia="ar-SA"/>
        </w:rPr>
      </w:pPr>
    </w:p>
    <w:p w14:paraId="30CAAF8E" w14:textId="77777777" w:rsidR="00221DD2" w:rsidRPr="004A21E0" w:rsidRDefault="00221DD2" w:rsidP="004A21E0">
      <w:pPr>
        <w:pStyle w:val="Brezrazmikov"/>
        <w:spacing w:line="276" w:lineRule="auto"/>
        <w:jc w:val="both"/>
        <w:rPr>
          <w:rFonts w:ascii="Arial" w:hAnsi="Arial" w:cs="Arial"/>
          <w:snapToGrid w:val="0"/>
          <w:sz w:val="20"/>
          <w:szCs w:val="20"/>
        </w:rPr>
      </w:pPr>
      <w:r w:rsidRPr="004A21E0">
        <w:rPr>
          <w:rFonts w:ascii="Arial" w:hAnsi="Arial" w:cs="Arial"/>
          <w:bCs/>
          <w:sz w:val="20"/>
          <w:szCs w:val="20"/>
          <w:lang w:eastAsia="ar-SA"/>
        </w:rPr>
        <w:t xml:space="preserve">V primeru, da </w:t>
      </w:r>
      <w:r w:rsidRPr="004A21E0">
        <w:rPr>
          <w:rFonts w:ascii="Arial" w:hAnsi="Arial" w:cs="Arial"/>
          <w:color w:val="000000"/>
          <w:sz w:val="20"/>
          <w:szCs w:val="20"/>
        </w:rPr>
        <w:t xml:space="preserve">prijavitelj nima </w:t>
      </w:r>
      <w:r w:rsidRPr="004A21E0">
        <w:rPr>
          <w:rFonts w:ascii="Arial" w:hAnsi="Arial" w:cs="Arial"/>
          <w:sz w:val="20"/>
          <w:szCs w:val="20"/>
          <w:lang w:eastAsia="ar-SA"/>
        </w:rPr>
        <w:t>digitalne identitete za elektronsko podpisovanje in vlogo podpiše fizično</w:t>
      </w:r>
      <w:r w:rsidRPr="004A21E0">
        <w:rPr>
          <w:rFonts w:ascii="Arial" w:eastAsia="Times New Roman" w:hAnsi="Arial" w:cs="Arial"/>
          <w:color w:val="000000"/>
          <w:sz w:val="20"/>
          <w:szCs w:val="20"/>
          <w:lang w:eastAsia="ar-SA"/>
        </w:rPr>
        <w:t xml:space="preserve">, se za prepozno šteje vloga, ki ni bila v poslovnem času ministrstva osebno predložena  v glavni pisarni ministrstva ali po pošti poslana na naslov: </w:t>
      </w:r>
      <w:r w:rsidRPr="004A21E0">
        <w:rPr>
          <w:rFonts w:ascii="Arial" w:eastAsia="Times New Roman" w:hAnsi="Arial" w:cs="Arial"/>
          <w:b/>
          <w:color w:val="000000"/>
          <w:sz w:val="20"/>
          <w:szCs w:val="20"/>
          <w:lang w:eastAsia="ar-SA"/>
        </w:rPr>
        <w:t>Ministrstvo za kulturo Republike Slovenije, Maistrova 10, 1000 Ljubljana,</w:t>
      </w:r>
      <w:r w:rsidRPr="004A21E0">
        <w:rPr>
          <w:rFonts w:ascii="Arial" w:eastAsia="Times New Roman" w:hAnsi="Arial" w:cs="Arial"/>
          <w:color w:val="000000"/>
          <w:sz w:val="20"/>
          <w:szCs w:val="20"/>
          <w:lang w:eastAsia="ar-SA"/>
        </w:rPr>
        <w:t xml:space="preserve"> najpozneje do </w:t>
      </w:r>
      <w:r w:rsidRPr="004A21E0">
        <w:rPr>
          <w:rFonts w:ascii="Arial" w:eastAsia="Times New Roman" w:hAnsi="Arial" w:cs="Arial"/>
          <w:b/>
          <w:bCs/>
          <w:color w:val="000000"/>
          <w:sz w:val="20"/>
          <w:szCs w:val="20"/>
          <w:lang w:eastAsia="ar-SA"/>
        </w:rPr>
        <w:t>31</w:t>
      </w:r>
      <w:r w:rsidRPr="004A21E0">
        <w:rPr>
          <w:rFonts w:ascii="Arial" w:hAnsi="Arial" w:cs="Arial"/>
          <w:b/>
          <w:bCs/>
          <w:sz w:val="20"/>
          <w:szCs w:val="20"/>
          <w:lang w:eastAsia="ar-SA"/>
        </w:rPr>
        <w:t>. 10. 2025</w:t>
      </w:r>
      <w:r w:rsidRPr="004A21E0">
        <w:rPr>
          <w:rFonts w:ascii="Arial" w:hAnsi="Arial" w:cs="Arial"/>
          <w:b/>
          <w:sz w:val="20"/>
          <w:szCs w:val="20"/>
          <w:lang w:eastAsia="ar-SA"/>
        </w:rPr>
        <w:t xml:space="preserve"> </w:t>
      </w:r>
      <w:r w:rsidRPr="004A21E0">
        <w:rPr>
          <w:rFonts w:ascii="Arial" w:eastAsia="Times New Roman" w:hAnsi="Arial" w:cs="Arial"/>
          <w:color w:val="000000"/>
          <w:sz w:val="20"/>
          <w:szCs w:val="20"/>
          <w:lang w:eastAsia="ar-SA"/>
        </w:rPr>
        <w:t>oziroma najpozneje ta dan oddana na pošti kot priporočena pošiljka.</w:t>
      </w:r>
      <w:r w:rsidRPr="004A21E0">
        <w:rPr>
          <w:rFonts w:ascii="Arial" w:hAnsi="Arial" w:cs="Arial"/>
          <w:snapToGrid w:val="0"/>
          <w:sz w:val="20"/>
          <w:szCs w:val="20"/>
        </w:rPr>
        <w:t xml:space="preserve"> V okviru tega roka se bodo vloge obravnavale sproti po vrstnem redu njihovega prispetja. Vrstni red se določi, ko je vloga popolna. </w:t>
      </w:r>
    </w:p>
    <w:p w14:paraId="6ABD9C4C" w14:textId="77777777" w:rsidR="00221DD2" w:rsidRPr="004A21E0" w:rsidRDefault="00221DD2" w:rsidP="004A21E0">
      <w:pPr>
        <w:widowControl w:val="0"/>
        <w:suppressAutoHyphens/>
        <w:spacing w:after="0"/>
        <w:jc w:val="both"/>
        <w:rPr>
          <w:rFonts w:ascii="Arial" w:eastAsia="Times New Roman" w:hAnsi="Arial" w:cs="Arial"/>
          <w:color w:val="000000"/>
          <w:sz w:val="20"/>
          <w:szCs w:val="20"/>
          <w:lang w:eastAsia="ar-SA"/>
        </w:rPr>
      </w:pPr>
    </w:p>
    <w:p w14:paraId="0721F4EB" w14:textId="77777777" w:rsidR="00221DD2" w:rsidRPr="004A21E0" w:rsidRDefault="00221DD2" w:rsidP="004A21E0">
      <w:pPr>
        <w:widowControl w:val="0"/>
        <w:suppressAutoHyphens/>
        <w:spacing w:after="0"/>
        <w:jc w:val="both"/>
        <w:rPr>
          <w:rFonts w:ascii="Arial" w:hAnsi="Arial" w:cs="Arial"/>
          <w:sz w:val="20"/>
          <w:szCs w:val="20"/>
        </w:rPr>
      </w:pPr>
      <w:r w:rsidRPr="004A21E0">
        <w:rPr>
          <w:rFonts w:ascii="Arial" w:hAnsi="Arial" w:cs="Arial"/>
          <w:sz w:val="20"/>
          <w:szCs w:val="20"/>
          <w:lang w:val="x-none"/>
        </w:rPr>
        <w:t>Vlog</w:t>
      </w:r>
      <w:r w:rsidRPr="004A21E0">
        <w:rPr>
          <w:rFonts w:ascii="Arial" w:hAnsi="Arial" w:cs="Arial"/>
          <w:sz w:val="20"/>
          <w:szCs w:val="20"/>
        </w:rPr>
        <w:t>e</w:t>
      </w:r>
      <w:r w:rsidRPr="004A21E0">
        <w:rPr>
          <w:rFonts w:ascii="Arial" w:hAnsi="Arial" w:cs="Arial"/>
          <w:sz w:val="20"/>
          <w:szCs w:val="20"/>
          <w:lang w:val="x-none"/>
        </w:rPr>
        <w:t>, ki j</w:t>
      </w:r>
      <w:r w:rsidRPr="004A21E0">
        <w:rPr>
          <w:rFonts w:ascii="Arial" w:hAnsi="Arial" w:cs="Arial"/>
          <w:sz w:val="20"/>
          <w:szCs w:val="20"/>
        </w:rPr>
        <w:t>ih bod</w:t>
      </w:r>
      <w:r w:rsidRPr="004A21E0">
        <w:rPr>
          <w:rFonts w:ascii="Arial" w:hAnsi="Arial" w:cs="Arial"/>
          <w:sz w:val="20"/>
          <w:szCs w:val="20"/>
          <w:lang w:val="x-none"/>
        </w:rPr>
        <w:t xml:space="preserve">o </w:t>
      </w:r>
      <w:r w:rsidRPr="004A21E0">
        <w:rPr>
          <w:rFonts w:ascii="Arial" w:hAnsi="Arial" w:cs="Arial"/>
          <w:sz w:val="20"/>
          <w:szCs w:val="20"/>
        </w:rPr>
        <w:t>prijavitelji</w:t>
      </w:r>
      <w:r w:rsidRPr="004A21E0">
        <w:rPr>
          <w:rFonts w:ascii="Arial" w:hAnsi="Arial" w:cs="Arial"/>
          <w:sz w:val="20"/>
          <w:szCs w:val="20"/>
          <w:lang w:val="x-none"/>
        </w:rPr>
        <w:t xml:space="preserve"> </w:t>
      </w:r>
      <w:r w:rsidRPr="004A21E0">
        <w:rPr>
          <w:rFonts w:ascii="Arial" w:hAnsi="Arial" w:cs="Arial"/>
          <w:sz w:val="20"/>
          <w:szCs w:val="20"/>
        </w:rPr>
        <w:t>vloži</w:t>
      </w:r>
      <w:r w:rsidRPr="004A21E0">
        <w:rPr>
          <w:rFonts w:ascii="Arial" w:hAnsi="Arial" w:cs="Arial"/>
          <w:sz w:val="20"/>
          <w:szCs w:val="20"/>
          <w:lang w:val="x-none"/>
        </w:rPr>
        <w:t>l</w:t>
      </w:r>
      <w:r w:rsidRPr="004A21E0">
        <w:rPr>
          <w:rFonts w:ascii="Arial" w:hAnsi="Arial" w:cs="Arial"/>
          <w:sz w:val="20"/>
          <w:szCs w:val="20"/>
        </w:rPr>
        <w:t>i</w:t>
      </w:r>
      <w:r w:rsidRPr="004A21E0">
        <w:rPr>
          <w:rFonts w:ascii="Arial" w:hAnsi="Arial" w:cs="Arial"/>
          <w:sz w:val="20"/>
          <w:szCs w:val="20"/>
          <w:lang w:val="x-none"/>
        </w:rPr>
        <w:t xml:space="preserve"> po preteku roka</w:t>
      </w:r>
      <w:r w:rsidRPr="004A21E0">
        <w:rPr>
          <w:rFonts w:ascii="Arial" w:hAnsi="Arial" w:cs="Arial"/>
          <w:sz w:val="20"/>
          <w:szCs w:val="20"/>
        </w:rPr>
        <w:t xml:space="preserve"> poziva</w:t>
      </w:r>
      <w:r w:rsidRPr="004A21E0">
        <w:rPr>
          <w:rFonts w:ascii="Arial" w:hAnsi="Arial" w:cs="Arial"/>
          <w:sz w:val="20"/>
          <w:szCs w:val="20"/>
          <w:lang w:val="x-none"/>
        </w:rPr>
        <w:t xml:space="preserve">, </w:t>
      </w:r>
      <w:r w:rsidRPr="004A21E0">
        <w:rPr>
          <w:rFonts w:ascii="Arial" w:hAnsi="Arial" w:cs="Arial"/>
          <w:sz w:val="20"/>
          <w:szCs w:val="20"/>
        </w:rPr>
        <w:t>se bodo v skladu s četrtim odstavkom 111. člena ZUJIK štele za</w:t>
      </w:r>
      <w:r w:rsidRPr="004A21E0">
        <w:rPr>
          <w:rFonts w:ascii="Arial" w:hAnsi="Arial" w:cs="Arial"/>
          <w:sz w:val="20"/>
          <w:szCs w:val="20"/>
          <w:lang w:val="x-none"/>
        </w:rPr>
        <w:t xml:space="preserve"> prepozn</w:t>
      </w:r>
      <w:r w:rsidRPr="004A21E0">
        <w:rPr>
          <w:rFonts w:ascii="Arial" w:hAnsi="Arial" w:cs="Arial"/>
          <w:sz w:val="20"/>
          <w:szCs w:val="20"/>
        </w:rPr>
        <w:t>e</w:t>
      </w:r>
      <w:r w:rsidRPr="004A21E0">
        <w:rPr>
          <w:rFonts w:ascii="Arial" w:hAnsi="Arial" w:cs="Arial"/>
          <w:sz w:val="20"/>
          <w:szCs w:val="20"/>
          <w:lang w:val="x-none"/>
        </w:rPr>
        <w:t>.</w:t>
      </w:r>
    </w:p>
    <w:p w14:paraId="3CBD7EAA" w14:textId="77777777" w:rsidR="00221DD2" w:rsidRPr="004A21E0" w:rsidRDefault="00221DD2" w:rsidP="004A21E0">
      <w:pPr>
        <w:widowControl w:val="0"/>
        <w:suppressAutoHyphens/>
        <w:spacing w:after="0"/>
        <w:jc w:val="both"/>
        <w:rPr>
          <w:rFonts w:ascii="Arial" w:hAnsi="Arial" w:cs="Arial"/>
          <w:sz w:val="20"/>
          <w:szCs w:val="20"/>
        </w:rPr>
      </w:pPr>
    </w:p>
    <w:p w14:paraId="4CB10870" w14:textId="77777777" w:rsidR="00221DD2" w:rsidRPr="004A21E0" w:rsidRDefault="00221DD2" w:rsidP="004A21E0">
      <w:pPr>
        <w:pStyle w:val="Telobesedila"/>
        <w:tabs>
          <w:tab w:val="left" w:pos="3600"/>
        </w:tabs>
        <w:spacing w:line="276" w:lineRule="auto"/>
        <w:rPr>
          <w:rFonts w:ascii="Arial" w:hAnsi="Arial" w:cs="Arial"/>
          <w:b w:val="0"/>
          <w:bCs w:val="0"/>
          <w:sz w:val="20"/>
          <w:szCs w:val="20"/>
        </w:rPr>
      </w:pPr>
      <w:r w:rsidRPr="004A21E0">
        <w:rPr>
          <w:rFonts w:ascii="Arial" w:hAnsi="Arial" w:cs="Arial"/>
          <w:b w:val="0"/>
          <w:bCs w:val="0"/>
          <w:sz w:val="20"/>
          <w:szCs w:val="20"/>
        </w:rPr>
        <w:t>Vloge, ki ne bodo vsebovale vseh obveznih sestavin, ki jih določa besedilo javnega poziva, in ki jih prijavitelji ne bodo v celoti dopolnili niti v petih dneh od prejema poziva k dopolnitvi, se bodo štele za nepopolne.</w:t>
      </w:r>
    </w:p>
    <w:p w14:paraId="3E9D91DF" w14:textId="77777777" w:rsidR="00221DD2" w:rsidRPr="004A21E0" w:rsidRDefault="00221DD2" w:rsidP="004A21E0">
      <w:pPr>
        <w:pStyle w:val="Telobesedila"/>
        <w:tabs>
          <w:tab w:val="left" w:pos="3600"/>
        </w:tabs>
        <w:spacing w:line="276" w:lineRule="auto"/>
        <w:rPr>
          <w:rFonts w:ascii="Arial" w:hAnsi="Arial" w:cs="Arial"/>
          <w:sz w:val="20"/>
          <w:szCs w:val="20"/>
        </w:rPr>
      </w:pPr>
    </w:p>
    <w:p w14:paraId="3DF1E20B" w14:textId="77777777" w:rsidR="00221DD2" w:rsidRPr="004A21E0" w:rsidRDefault="00221DD2" w:rsidP="004A21E0">
      <w:pPr>
        <w:pStyle w:val="Telobesedila"/>
        <w:spacing w:line="276" w:lineRule="auto"/>
        <w:rPr>
          <w:rFonts w:ascii="Arial" w:hAnsi="Arial" w:cs="Arial"/>
          <w:b w:val="0"/>
          <w:bCs w:val="0"/>
          <w:sz w:val="20"/>
          <w:szCs w:val="20"/>
        </w:rPr>
      </w:pPr>
      <w:r w:rsidRPr="004A21E0">
        <w:rPr>
          <w:rFonts w:ascii="Arial" w:hAnsi="Arial" w:cs="Arial"/>
          <w:b w:val="0"/>
          <w:bCs w:val="0"/>
          <w:sz w:val="20"/>
          <w:szCs w:val="20"/>
        </w:rPr>
        <w:t>Prijavitelj, čigar vloga ne bo izpolnjevala pogojev za sodelovanje na tem javnem pozivu, določenih v besedilu tega javnega poziva, se bo štel za neupravičeno osebo. Izpolnjevanje pogojev se ugotavlja na podlagi vloge prijavitelja in obveznih dokazil.</w:t>
      </w:r>
    </w:p>
    <w:p w14:paraId="03798529" w14:textId="77777777" w:rsidR="00221DD2" w:rsidRPr="004A21E0" w:rsidRDefault="00221DD2" w:rsidP="004A21E0">
      <w:pPr>
        <w:widowControl w:val="0"/>
        <w:spacing w:after="0"/>
        <w:jc w:val="both"/>
        <w:rPr>
          <w:rFonts w:ascii="Arial" w:hAnsi="Arial" w:cs="Arial"/>
          <w:b/>
          <w:color w:val="FF0000"/>
          <w:sz w:val="20"/>
          <w:szCs w:val="20"/>
        </w:rPr>
      </w:pPr>
    </w:p>
    <w:p w14:paraId="67F61C1B" w14:textId="77777777" w:rsidR="00221DD2" w:rsidRPr="004A21E0" w:rsidRDefault="00221DD2" w:rsidP="004A21E0">
      <w:pPr>
        <w:widowControl w:val="0"/>
        <w:spacing w:after="0"/>
        <w:jc w:val="both"/>
        <w:rPr>
          <w:rFonts w:ascii="Arial" w:hAnsi="Arial" w:cs="Arial"/>
          <w:sz w:val="20"/>
          <w:szCs w:val="20"/>
        </w:rPr>
      </w:pPr>
      <w:r w:rsidRPr="004A21E0">
        <w:rPr>
          <w:rFonts w:ascii="Arial" w:hAnsi="Arial" w:cs="Arial"/>
          <w:sz w:val="20"/>
          <w:szCs w:val="20"/>
        </w:rPr>
        <w:t>Ministrstvo bo na podlagi četrtega odstavka 111. člena ZUJIK s sklepom zavrglo:</w:t>
      </w:r>
    </w:p>
    <w:p w14:paraId="67A12A12" w14:textId="77777777" w:rsidR="00221DD2" w:rsidRPr="004A21E0" w:rsidRDefault="00221DD2" w:rsidP="004A21E0">
      <w:pPr>
        <w:widowControl w:val="0"/>
        <w:spacing w:after="0"/>
        <w:ind w:firstLine="360"/>
        <w:jc w:val="both"/>
        <w:rPr>
          <w:rFonts w:ascii="Arial" w:hAnsi="Arial" w:cs="Arial"/>
          <w:sz w:val="20"/>
          <w:szCs w:val="20"/>
        </w:rPr>
      </w:pPr>
      <w:r w:rsidRPr="004A21E0">
        <w:rPr>
          <w:rFonts w:ascii="Arial" w:hAnsi="Arial" w:cs="Arial"/>
          <w:sz w:val="20"/>
          <w:szCs w:val="20"/>
        </w:rPr>
        <w:t>– prepozno vlogo,</w:t>
      </w:r>
    </w:p>
    <w:p w14:paraId="2CD7F4D1" w14:textId="77777777" w:rsidR="00221DD2" w:rsidRPr="004A21E0" w:rsidRDefault="00221DD2" w:rsidP="004A21E0">
      <w:pPr>
        <w:widowControl w:val="0"/>
        <w:spacing w:after="0"/>
        <w:ind w:firstLine="360"/>
        <w:jc w:val="both"/>
        <w:rPr>
          <w:rFonts w:ascii="Arial" w:hAnsi="Arial" w:cs="Arial"/>
          <w:sz w:val="20"/>
          <w:szCs w:val="20"/>
        </w:rPr>
      </w:pPr>
      <w:r w:rsidRPr="004A21E0">
        <w:rPr>
          <w:rFonts w:ascii="Arial" w:hAnsi="Arial" w:cs="Arial"/>
          <w:sz w:val="20"/>
          <w:szCs w:val="20"/>
        </w:rPr>
        <w:t>– nepopolno in/ali prepozno dopolnjeno vlogo,</w:t>
      </w:r>
    </w:p>
    <w:p w14:paraId="73D7CE90" w14:textId="77777777" w:rsidR="00221DD2" w:rsidRPr="004A21E0" w:rsidRDefault="00221DD2" w:rsidP="004A21E0">
      <w:pPr>
        <w:widowControl w:val="0"/>
        <w:spacing w:after="0"/>
        <w:ind w:firstLine="360"/>
        <w:jc w:val="both"/>
        <w:rPr>
          <w:rFonts w:ascii="Arial" w:hAnsi="Arial" w:cs="Arial"/>
          <w:sz w:val="20"/>
          <w:szCs w:val="20"/>
        </w:rPr>
      </w:pPr>
      <w:r w:rsidRPr="004A21E0">
        <w:rPr>
          <w:rFonts w:ascii="Arial" w:hAnsi="Arial" w:cs="Arial"/>
          <w:sz w:val="20"/>
          <w:szCs w:val="20"/>
        </w:rPr>
        <w:t>– vlogo, ki jo bo oddala neupravičena oseba.</w:t>
      </w:r>
    </w:p>
    <w:p w14:paraId="391C65F2" w14:textId="77777777" w:rsidR="00221DD2" w:rsidRPr="004A21E0" w:rsidRDefault="00221DD2" w:rsidP="004A21E0">
      <w:pPr>
        <w:pStyle w:val="Brezrazmikov"/>
        <w:spacing w:line="276" w:lineRule="auto"/>
        <w:jc w:val="both"/>
        <w:rPr>
          <w:rFonts w:ascii="Arial" w:hAnsi="Arial" w:cs="Arial"/>
          <w:sz w:val="20"/>
          <w:szCs w:val="20"/>
        </w:rPr>
      </w:pPr>
    </w:p>
    <w:p w14:paraId="351C2798" w14:textId="23268341" w:rsidR="00221DD2" w:rsidRPr="00F050E5" w:rsidRDefault="00221DD2" w:rsidP="00F050E5">
      <w:pPr>
        <w:jc w:val="both"/>
        <w:rPr>
          <w:rFonts w:ascii="Arial" w:hAnsi="Arial" w:cs="Arial"/>
          <w:b/>
          <w:strike/>
          <w:sz w:val="20"/>
          <w:szCs w:val="20"/>
        </w:rPr>
      </w:pPr>
      <w:bookmarkStart w:id="2" w:name="_Hlk146782229"/>
      <w:r w:rsidRPr="004A21E0">
        <w:rPr>
          <w:rFonts w:ascii="Arial" w:hAnsi="Arial" w:cs="Arial"/>
          <w:sz w:val="20"/>
          <w:szCs w:val="20"/>
        </w:rPr>
        <w:t xml:space="preserve">V primeru, da prijavitelj odda na poziv JCP-KRU-2025 več kot eno vlogo, se bo upoštevala prva prispela popolna vloga, ostale vloge bodo zavržene. </w:t>
      </w:r>
      <w:bookmarkEnd w:id="2"/>
    </w:p>
    <w:p w14:paraId="1427AF70" w14:textId="1850AB65" w:rsidR="00221DD2" w:rsidRPr="004A21E0" w:rsidRDefault="00221DD2" w:rsidP="004A21E0">
      <w:pPr>
        <w:pStyle w:val="Brezrazmikov"/>
        <w:spacing w:line="276" w:lineRule="auto"/>
        <w:jc w:val="both"/>
        <w:rPr>
          <w:rFonts w:ascii="Arial" w:hAnsi="Arial" w:cs="Arial"/>
          <w:b/>
          <w:sz w:val="20"/>
          <w:szCs w:val="20"/>
        </w:rPr>
      </w:pPr>
      <w:r w:rsidRPr="004A21E0">
        <w:rPr>
          <w:rFonts w:ascii="Arial" w:hAnsi="Arial" w:cs="Arial"/>
          <w:b/>
          <w:sz w:val="20"/>
          <w:szCs w:val="20"/>
        </w:rPr>
        <w:t>1</w:t>
      </w:r>
      <w:r w:rsidR="00FA4EB3">
        <w:rPr>
          <w:rFonts w:ascii="Arial" w:hAnsi="Arial" w:cs="Arial"/>
          <w:b/>
          <w:sz w:val="20"/>
          <w:szCs w:val="20"/>
        </w:rPr>
        <w:t>3</w:t>
      </w:r>
      <w:r w:rsidRPr="004A21E0">
        <w:rPr>
          <w:rFonts w:ascii="Arial" w:hAnsi="Arial" w:cs="Arial"/>
          <w:b/>
          <w:sz w:val="20"/>
          <w:szCs w:val="20"/>
        </w:rPr>
        <w:t>. Pristojna uslužbenka za posredovanje informacij in pojasnil</w:t>
      </w:r>
    </w:p>
    <w:p w14:paraId="51821E86" w14:textId="77777777" w:rsidR="00221DD2" w:rsidRPr="004A21E0" w:rsidRDefault="00221DD2" w:rsidP="004A21E0">
      <w:pPr>
        <w:pStyle w:val="Brezrazmikov"/>
        <w:spacing w:line="276" w:lineRule="auto"/>
        <w:ind w:left="720"/>
        <w:jc w:val="both"/>
        <w:rPr>
          <w:rFonts w:ascii="Arial" w:hAnsi="Arial" w:cs="Arial"/>
          <w:bCs/>
          <w:sz w:val="20"/>
          <w:szCs w:val="20"/>
        </w:rPr>
      </w:pPr>
      <w:r w:rsidRPr="004A21E0">
        <w:rPr>
          <w:rFonts w:ascii="Arial" w:hAnsi="Arial" w:cs="Arial"/>
          <w:bCs/>
          <w:sz w:val="20"/>
          <w:szCs w:val="20"/>
        </w:rPr>
        <w:t>Maja Šučur, maja.sucur@gov.si</w:t>
      </w:r>
    </w:p>
    <w:p w14:paraId="07D9D56C" w14:textId="77777777" w:rsidR="00221DD2" w:rsidRPr="004A21E0" w:rsidRDefault="00221DD2" w:rsidP="004A21E0">
      <w:pPr>
        <w:pStyle w:val="Brezrazmikov"/>
        <w:spacing w:line="276" w:lineRule="auto"/>
        <w:jc w:val="both"/>
        <w:rPr>
          <w:rFonts w:ascii="Arial" w:hAnsi="Arial" w:cs="Arial"/>
          <w:snapToGrid w:val="0"/>
          <w:sz w:val="20"/>
          <w:szCs w:val="20"/>
        </w:rPr>
      </w:pPr>
    </w:p>
    <w:p w14:paraId="4ADD4270" w14:textId="52ED88BF" w:rsidR="00221DD2" w:rsidRPr="004A21E0" w:rsidRDefault="00221DD2" w:rsidP="004A21E0">
      <w:pPr>
        <w:widowControl w:val="0"/>
        <w:spacing w:after="0"/>
        <w:jc w:val="both"/>
        <w:rPr>
          <w:rFonts w:ascii="Arial" w:hAnsi="Arial" w:cs="Arial"/>
          <w:b/>
          <w:sz w:val="20"/>
          <w:szCs w:val="20"/>
        </w:rPr>
      </w:pPr>
      <w:r w:rsidRPr="004A21E0">
        <w:rPr>
          <w:rFonts w:ascii="Arial" w:hAnsi="Arial" w:cs="Arial"/>
          <w:b/>
          <w:sz w:val="20"/>
          <w:szCs w:val="20"/>
        </w:rPr>
        <w:t>1</w:t>
      </w:r>
      <w:r w:rsidR="00FA4EB3">
        <w:rPr>
          <w:rFonts w:ascii="Arial" w:hAnsi="Arial" w:cs="Arial"/>
          <w:b/>
          <w:sz w:val="20"/>
          <w:szCs w:val="20"/>
        </w:rPr>
        <w:t>4</w:t>
      </w:r>
      <w:r w:rsidRPr="004A21E0">
        <w:rPr>
          <w:rFonts w:ascii="Arial" w:hAnsi="Arial" w:cs="Arial"/>
          <w:b/>
          <w:sz w:val="20"/>
          <w:szCs w:val="20"/>
        </w:rPr>
        <w:t xml:space="preserve">. Odločitev </w:t>
      </w:r>
    </w:p>
    <w:p w14:paraId="254A90FD" w14:textId="77777777" w:rsidR="00221DD2" w:rsidRPr="004A21E0" w:rsidRDefault="00221DD2" w:rsidP="004A21E0">
      <w:pPr>
        <w:widowControl w:val="0"/>
        <w:spacing w:after="0"/>
        <w:jc w:val="both"/>
        <w:rPr>
          <w:rFonts w:ascii="Arial" w:hAnsi="Arial" w:cs="Arial"/>
          <w:sz w:val="20"/>
          <w:szCs w:val="20"/>
        </w:rPr>
      </w:pPr>
      <w:r w:rsidRPr="004A21E0">
        <w:rPr>
          <w:rFonts w:ascii="Arial" w:hAnsi="Arial" w:cs="Arial"/>
          <w:sz w:val="20"/>
          <w:szCs w:val="20"/>
        </w:rPr>
        <w:t xml:space="preserve">Ministrica za kulturo na podlagi predloga strokovne komisije o vsaki ustrezni vlogi, prispeli na poziv, izda posamično odločbo, s katero odloči o odobritvi ali zavrnitvi vloge. Odločba o odobritvi je podlaga za sklenitev pogodbe. V primeru, da ne pride do sklenitve pogodbe ali da pride do odstopa od pogodbe, se </w:t>
      </w:r>
      <w:r w:rsidRPr="004A21E0">
        <w:rPr>
          <w:rFonts w:ascii="Arial" w:hAnsi="Arial" w:cs="Arial"/>
          <w:sz w:val="20"/>
          <w:szCs w:val="20"/>
        </w:rPr>
        <w:lastRenderedPageBreak/>
        <w:t xml:space="preserve">lahko sprejme v sofinanciranje popolno vlogo naslednjega upravičenega prijavitelja, ki zaradi porabe sredstev ni bila sprejeta v sofinanciranje. </w:t>
      </w:r>
    </w:p>
    <w:p w14:paraId="38A90CA2" w14:textId="77777777" w:rsidR="00221DD2" w:rsidRPr="004A21E0" w:rsidRDefault="00221DD2" w:rsidP="004A21E0">
      <w:pPr>
        <w:pStyle w:val="Brezrazmikov"/>
        <w:spacing w:line="276" w:lineRule="auto"/>
        <w:jc w:val="both"/>
        <w:rPr>
          <w:rFonts w:ascii="Arial" w:hAnsi="Arial" w:cs="Arial"/>
          <w:snapToGrid w:val="0"/>
          <w:sz w:val="20"/>
          <w:szCs w:val="20"/>
        </w:rPr>
      </w:pPr>
      <w:r w:rsidRPr="004A21E0">
        <w:rPr>
          <w:rFonts w:ascii="Arial" w:hAnsi="Arial" w:cs="Arial"/>
          <w:snapToGrid w:val="0"/>
          <w:sz w:val="20"/>
          <w:szCs w:val="20"/>
        </w:rPr>
        <w:t>Ministrstvo bo izbralo predloge kulturnih projektov po postopku, kot ga določa Pravilnik o izvedbi javnega poziva in javnega razpisa.</w:t>
      </w:r>
    </w:p>
    <w:p w14:paraId="48566AB5" w14:textId="77777777" w:rsidR="00221DD2" w:rsidRPr="004A21E0" w:rsidRDefault="00221DD2" w:rsidP="004A21E0">
      <w:pPr>
        <w:pStyle w:val="Brezrazmikov"/>
        <w:spacing w:line="276" w:lineRule="auto"/>
        <w:jc w:val="both"/>
        <w:rPr>
          <w:rFonts w:ascii="Arial" w:hAnsi="Arial" w:cs="Arial"/>
          <w:snapToGrid w:val="0"/>
          <w:sz w:val="20"/>
          <w:szCs w:val="20"/>
        </w:rPr>
      </w:pPr>
    </w:p>
    <w:p w14:paraId="36488303" w14:textId="77777777" w:rsidR="00221DD2" w:rsidRPr="004A21E0" w:rsidRDefault="00221DD2" w:rsidP="004A21E0">
      <w:pPr>
        <w:spacing w:after="0"/>
        <w:rPr>
          <w:rFonts w:ascii="Arial" w:hAnsi="Arial" w:cs="Arial"/>
          <w:sz w:val="20"/>
          <w:szCs w:val="20"/>
        </w:rPr>
      </w:pPr>
      <w:r w:rsidRPr="004A21E0">
        <w:rPr>
          <w:rFonts w:ascii="Arial" w:hAnsi="Arial" w:cs="Arial"/>
          <w:sz w:val="20"/>
          <w:szCs w:val="20"/>
        </w:rPr>
        <w:t>OPOZORILO</w:t>
      </w:r>
    </w:p>
    <w:p w14:paraId="16D6DB17" w14:textId="14831724" w:rsidR="00221DD2" w:rsidRPr="004A21E0" w:rsidRDefault="00221DD2" w:rsidP="004A21E0">
      <w:pPr>
        <w:spacing w:after="0"/>
        <w:jc w:val="both"/>
        <w:rPr>
          <w:rFonts w:ascii="Arial" w:hAnsi="Arial" w:cs="Arial"/>
          <w:sz w:val="20"/>
          <w:szCs w:val="20"/>
          <w:lang w:eastAsia="sl-SI"/>
        </w:rPr>
      </w:pPr>
      <w:r w:rsidRPr="004A21E0">
        <w:rPr>
          <w:rFonts w:ascii="Arial" w:hAnsi="Arial" w:cs="Arial"/>
          <w:sz w:val="20"/>
          <w:szCs w:val="20"/>
        </w:rPr>
        <w:t xml:space="preserve">Prijavitelje opozarjamo, da je izvedba postopka poziva z oznako JCP-KRU-2025 vezana na </w:t>
      </w:r>
      <w:r w:rsidRPr="004A21E0">
        <w:rPr>
          <w:rFonts w:ascii="Arial" w:hAnsi="Arial" w:cs="Arial"/>
          <w:sz w:val="20"/>
          <w:szCs w:val="20"/>
          <w:lang w:eastAsia="sl-SI"/>
        </w:rPr>
        <w:t xml:space="preserve">proračunske zmogljivosti ministrstva. V primeru, da pride do sprememb v državnem proračunu ali finančnem načrtu ministrstva, ki neposredno vplivajo na izvedbo postopka poziva z oznako </w:t>
      </w:r>
      <w:r w:rsidRPr="004A21E0">
        <w:rPr>
          <w:rFonts w:ascii="Arial" w:hAnsi="Arial" w:cs="Arial"/>
          <w:sz w:val="20"/>
          <w:szCs w:val="20"/>
        </w:rPr>
        <w:t>JCP-KRU-2025</w:t>
      </w:r>
      <w:r w:rsidRPr="004A21E0">
        <w:rPr>
          <w:rFonts w:ascii="Arial" w:hAnsi="Arial" w:cs="Arial"/>
          <w:sz w:val="20"/>
          <w:szCs w:val="20"/>
          <w:lang w:eastAsia="sl-SI"/>
        </w:rPr>
        <w:t xml:space="preserve">, je ministrstvo dolžno ukrepati v skladu s spremembami v državnem proračunu oziroma finančnemu načrtu ministrstva. </w:t>
      </w:r>
    </w:p>
    <w:p w14:paraId="4B9FC265" w14:textId="77777777" w:rsidR="00221DD2" w:rsidRPr="004A21E0" w:rsidRDefault="00221DD2" w:rsidP="004A21E0">
      <w:pPr>
        <w:pStyle w:val="Brezrazmikov"/>
        <w:spacing w:line="276" w:lineRule="auto"/>
        <w:jc w:val="both"/>
        <w:rPr>
          <w:rFonts w:ascii="Arial" w:hAnsi="Arial" w:cs="Arial"/>
          <w:sz w:val="20"/>
          <w:szCs w:val="20"/>
          <w:lang w:eastAsia="sl-SI"/>
        </w:rPr>
      </w:pPr>
    </w:p>
    <w:p w14:paraId="4AF169A4" w14:textId="77777777" w:rsidR="00221DD2" w:rsidRPr="004A21E0" w:rsidRDefault="00221DD2" w:rsidP="004A21E0">
      <w:pPr>
        <w:pStyle w:val="Brezrazmikov"/>
        <w:spacing w:line="276" w:lineRule="auto"/>
        <w:jc w:val="both"/>
        <w:rPr>
          <w:rFonts w:ascii="Arial" w:hAnsi="Arial" w:cs="Arial"/>
          <w:sz w:val="20"/>
          <w:szCs w:val="20"/>
          <w:lang w:eastAsia="sl-SI"/>
        </w:rPr>
      </w:pPr>
    </w:p>
    <w:p w14:paraId="2A6EA753" w14:textId="77777777" w:rsidR="00221DD2" w:rsidRPr="004A21E0" w:rsidRDefault="00221DD2" w:rsidP="004A21E0">
      <w:pPr>
        <w:pStyle w:val="Brezrazmikov"/>
        <w:spacing w:line="276" w:lineRule="auto"/>
        <w:jc w:val="both"/>
        <w:rPr>
          <w:rFonts w:ascii="Arial" w:hAnsi="Arial" w:cs="Arial"/>
          <w:snapToGrid w:val="0"/>
          <w:sz w:val="20"/>
          <w:szCs w:val="20"/>
        </w:rPr>
      </w:pPr>
    </w:p>
    <w:p w14:paraId="7215E075" w14:textId="77777777" w:rsidR="00221DD2" w:rsidRPr="004A21E0" w:rsidRDefault="00221DD2" w:rsidP="004A21E0">
      <w:pPr>
        <w:pStyle w:val="Brezrazmikov"/>
        <w:spacing w:line="276" w:lineRule="auto"/>
        <w:jc w:val="both"/>
        <w:rPr>
          <w:rFonts w:ascii="Arial" w:hAnsi="Arial" w:cs="Arial"/>
          <w:snapToGrid w:val="0"/>
          <w:sz w:val="20"/>
          <w:szCs w:val="20"/>
        </w:rPr>
      </w:pP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t xml:space="preserve">dr. Asta Vrečko </w:t>
      </w:r>
    </w:p>
    <w:p w14:paraId="4C50E961" w14:textId="77777777" w:rsidR="00221DD2" w:rsidRPr="004A21E0" w:rsidRDefault="00221DD2" w:rsidP="004A21E0">
      <w:pPr>
        <w:pStyle w:val="Brezrazmikov"/>
        <w:spacing w:line="276" w:lineRule="auto"/>
        <w:jc w:val="both"/>
        <w:rPr>
          <w:rFonts w:ascii="Arial" w:hAnsi="Arial" w:cs="Arial"/>
          <w:sz w:val="20"/>
          <w:szCs w:val="20"/>
        </w:rPr>
      </w:pP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r>
      <w:r w:rsidRPr="004A21E0">
        <w:rPr>
          <w:rFonts w:ascii="Arial" w:hAnsi="Arial" w:cs="Arial"/>
          <w:snapToGrid w:val="0"/>
          <w:sz w:val="20"/>
          <w:szCs w:val="20"/>
        </w:rPr>
        <w:tab/>
        <w:t xml:space="preserve">    </w:t>
      </w:r>
      <w:r w:rsidRPr="004A21E0">
        <w:rPr>
          <w:rFonts w:ascii="Arial" w:hAnsi="Arial" w:cs="Arial"/>
          <w:snapToGrid w:val="0"/>
          <w:sz w:val="20"/>
          <w:szCs w:val="20"/>
        </w:rPr>
        <w:tab/>
        <w:t xml:space="preserve">                  ministrica</w:t>
      </w:r>
    </w:p>
    <w:p w14:paraId="081971B2" w14:textId="77777777" w:rsidR="00221DD2" w:rsidRPr="004A21E0" w:rsidRDefault="00221DD2" w:rsidP="004A21E0">
      <w:pPr>
        <w:pStyle w:val="Brezrazmikov"/>
        <w:spacing w:line="276" w:lineRule="auto"/>
        <w:ind w:left="720"/>
        <w:rPr>
          <w:rFonts w:ascii="Arial" w:hAnsi="Arial" w:cs="Arial"/>
          <w:snapToGrid w:val="0"/>
          <w:sz w:val="20"/>
          <w:szCs w:val="20"/>
        </w:rPr>
      </w:pPr>
    </w:p>
    <w:p w14:paraId="2A8D5467" w14:textId="77777777" w:rsidR="00221DD2" w:rsidRPr="004A21E0" w:rsidRDefault="00221DD2" w:rsidP="004A21E0">
      <w:pPr>
        <w:widowControl w:val="0"/>
        <w:tabs>
          <w:tab w:val="left" w:pos="0"/>
        </w:tabs>
        <w:suppressAutoHyphens/>
        <w:spacing w:after="0"/>
        <w:jc w:val="both"/>
        <w:rPr>
          <w:rFonts w:ascii="Arial" w:hAnsi="Arial" w:cs="Arial"/>
          <w:sz w:val="20"/>
          <w:szCs w:val="20"/>
          <w:lang w:eastAsia="ar-SA"/>
        </w:rPr>
      </w:pPr>
    </w:p>
    <w:p w14:paraId="6595ED50" w14:textId="77777777" w:rsidR="00221DD2" w:rsidRPr="004A21E0" w:rsidRDefault="00221DD2" w:rsidP="004A21E0">
      <w:pPr>
        <w:widowControl w:val="0"/>
        <w:tabs>
          <w:tab w:val="left" w:pos="0"/>
        </w:tabs>
        <w:suppressAutoHyphens/>
        <w:spacing w:after="0"/>
        <w:jc w:val="both"/>
        <w:rPr>
          <w:rFonts w:ascii="Arial" w:eastAsia="Times New Roman" w:hAnsi="Arial" w:cs="Arial"/>
          <w:sz w:val="20"/>
          <w:szCs w:val="20"/>
          <w:lang w:eastAsia="ar-SA"/>
        </w:rPr>
      </w:pPr>
    </w:p>
    <w:p w14:paraId="1097068A" w14:textId="77777777" w:rsidR="0025068C" w:rsidRPr="004A21E0" w:rsidRDefault="0025068C" w:rsidP="004A21E0">
      <w:pPr>
        <w:jc w:val="both"/>
        <w:rPr>
          <w:rFonts w:ascii="Arial" w:hAnsi="Arial" w:cs="Arial"/>
          <w:sz w:val="20"/>
          <w:szCs w:val="20"/>
        </w:rPr>
      </w:pPr>
    </w:p>
    <w:sectPr w:rsidR="0025068C" w:rsidRPr="004A21E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4D8D" w14:textId="77777777" w:rsidR="00256EE0" w:rsidRDefault="00256EE0" w:rsidP="00256EE0">
      <w:pPr>
        <w:spacing w:after="0" w:line="240" w:lineRule="auto"/>
      </w:pPr>
      <w:r>
        <w:separator/>
      </w:r>
    </w:p>
  </w:endnote>
  <w:endnote w:type="continuationSeparator" w:id="0">
    <w:p w14:paraId="67B5533F" w14:textId="77777777" w:rsidR="00256EE0" w:rsidRDefault="00256EE0" w:rsidP="0025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300172"/>
      <w:docPartObj>
        <w:docPartGallery w:val="Page Numbers (Bottom of Page)"/>
        <w:docPartUnique/>
      </w:docPartObj>
    </w:sdtPr>
    <w:sdtEndPr/>
    <w:sdtContent>
      <w:p w14:paraId="0BC20A47" w14:textId="7D9EA4F7" w:rsidR="00A64D62" w:rsidRDefault="00A64D62">
        <w:pPr>
          <w:pStyle w:val="Noga"/>
          <w:jc w:val="right"/>
        </w:pPr>
        <w:r>
          <w:fldChar w:fldCharType="begin"/>
        </w:r>
        <w:r>
          <w:instrText>PAGE   \* MERGEFORMAT</w:instrText>
        </w:r>
        <w:r>
          <w:fldChar w:fldCharType="separate"/>
        </w:r>
        <w:r>
          <w:t>2</w:t>
        </w:r>
        <w:r>
          <w:fldChar w:fldCharType="end"/>
        </w:r>
      </w:p>
    </w:sdtContent>
  </w:sdt>
  <w:p w14:paraId="12E0C90A" w14:textId="77777777" w:rsidR="00A64D62" w:rsidRDefault="00A64D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6F7C" w14:textId="77777777" w:rsidR="00256EE0" w:rsidRDefault="00256EE0" w:rsidP="00256EE0">
      <w:pPr>
        <w:spacing w:after="0" w:line="240" w:lineRule="auto"/>
      </w:pPr>
      <w:r>
        <w:separator/>
      </w:r>
    </w:p>
  </w:footnote>
  <w:footnote w:type="continuationSeparator" w:id="0">
    <w:p w14:paraId="0C4FDDB6" w14:textId="77777777" w:rsidR="00256EE0" w:rsidRDefault="00256EE0" w:rsidP="00256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8A1"/>
    <w:multiLevelType w:val="hybridMultilevel"/>
    <w:tmpl w:val="714C05E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1C3485"/>
    <w:multiLevelType w:val="hybridMultilevel"/>
    <w:tmpl w:val="FFF60BCE"/>
    <w:lvl w:ilvl="0" w:tplc="BF06C27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D27313"/>
    <w:multiLevelType w:val="multilevel"/>
    <w:tmpl w:val="236C48E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3FD87B48"/>
    <w:multiLevelType w:val="hybridMultilevel"/>
    <w:tmpl w:val="A8CE52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2B0D21"/>
    <w:multiLevelType w:val="hybridMultilevel"/>
    <w:tmpl w:val="F306C54C"/>
    <w:lvl w:ilvl="0" w:tplc="E558F01C">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2E1EB5"/>
    <w:multiLevelType w:val="hybridMultilevel"/>
    <w:tmpl w:val="2DF0D338"/>
    <w:lvl w:ilvl="0" w:tplc="5C581B72">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8F623E"/>
    <w:multiLevelType w:val="hybridMultilevel"/>
    <w:tmpl w:val="53CACF7A"/>
    <w:lvl w:ilvl="0" w:tplc="F6DA987C">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0" w15:restartNumberingAfterBreak="0">
    <w:nsid w:val="6A173154"/>
    <w:multiLevelType w:val="hybridMultilevel"/>
    <w:tmpl w:val="4C7E0CCE"/>
    <w:lvl w:ilvl="0" w:tplc="840054A4">
      <w:numFmt w:val="bullet"/>
      <w:lvlText w:val="-"/>
      <w:lvlJc w:val="left"/>
      <w:pPr>
        <w:ind w:left="1352" w:hanging="360"/>
      </w:pPr>
      <w:rPr>
        <w:rFonts w:ascii="Times New Roman" w:eastAsia="Times New Roman" w:hAnsi="Times New Roman" w:cs="Times New Roman" w:hint="default"/>
      </w:rPr>
    </w:lvl>
    <w:lvl w:ilvl="1" w:tplc="04240003" w:tentative="1">
      <w:start w:val="1"/>
      <w:numFmt w:val="bullet"/>
      <w:lvlText w:val="o"/>
      <w:lvlJc w:val="left"/>
      <w:pPr>
        <w:ind w:left="2072" w:hanging="360"/>
      </w:pPr>
      <w:rPr>
        <w:rFonts w:ascii="Courier New" w:hAnsi="Courier New" w:cs="Courier New" w:hint="default"/>
      </w:rPr>
    </w:lvl>
    <w:lvl w:ilvl="2" w:tplc="04240005" w:tentative="1">
      <w:start w:val="1"/>
      <w:numFmt w:val="bullet"/>
      <w:lvlText w:val=""/>
      <w:lvlJc w:val="left"/>
      <w:pPr>
        <w:ind w:left="2792" w:hanging="360"/>
      </w:pPr>
      <w:rPr>
        <w:rFonts w:ascii="Wingdings" w:hAnsi="Wingdings" w:hint="default"/>
      </w:rPr>
    </w:lvl>
    <w:lvl w:ilvl="3" w:tplc="04240001" w:tentative="1">
      <w:start w:val="1"/>
      <w:numFmt w:val="bullet"/>
      <w:lvlText w:val=""/>
      <w:lvlJc w:val="left"/>
      <w:pPr>
        <w:ind w:left="3512" w:hanging="360"/>
      </w:pPr>
      <w:rPr>
        <w:rFonts w:ascii="Symbol" w:hAnsi="Symbol" w:hint="default"/>
      </w:rPr>
    </w:lvl>
    <w:lvl w:ilvl="4" w:tplc="04240003" w:tentative="1">
      <w:start w:val="1"/>
      <w:numFmt w:val="bullet"/>
      <w:lvlText w:val="o"/>
      <w:lvlJc w:val="left"/>
      <w:pPr>
        <w:ind w:left="4232" w:hanging="360"/>
      </w:pPr>
      <w:rPr>
        <w:rFonts w:ascii="Courier New" w:hAnsi="Courier New" w:cs="Courier New" w:hint="default"/>
      </w:rPr>
    </w:lvl>
    <w:lvl w:ilvl="5" w:tplc="04240005" w:tentative="1">
      <w:start w:val="1"/>
      <w:numFmt w:val="bullet"/>
      <w:lvlText w:val=""/>
      <w:lvlJc w:val="left"/>
      <w:pPr>
        <w:ind w:left="4952" w:hanging="360"/>
      </w:pPr>
      <w:rPr>
        <w:rFonts w:ascii="Wingdings" w:hAnsi="Wingdings" w:hint="default"/>
      </w:rPr>
    </w:lvl>
    <w:lvl w:ilvl="6" w:tplc="04240001" w:tentative="1">
      <w:start w:val="1"/>
      <w:numFmt w:val="bullet"/>
      <w:lvlText w:val=""/>
      <w:lvlJc w:val="left"/>
      <w:pPr>
        <w:ind w:left="5672" w:hanging="360"/>
      </w:pPr>
      <w:rPr>
        <w:rFonts w:ascii="Symbol" w:hAnsi="Symbol" w:hint="default"/>
      </w:rPr>
    </w:lvl>
    <w:lvl w:ilvl="7" w:tplc="04240003" w:tentative="1">
      <w:start w:val="1"/>
      <w:numFmt w:val="bullet"/>
      <w:lvlText w:val="o"/>
      <w:lvlJc w:val="left"/>
      <w:pPr>
        <w:ind w:left="6392" w:hanging="360"/>
      </w:pPr>
      <w:rPr>
        <w:rFonts w:ascii="Courier New" w:hAnsi="Courier New" w:cs="Courier New" w:hint="default"/>
      </w:rPr>
    </w:lvl>
    <w:lvl w:ilvl="8" w:tplc="04240005" w:tentative="1">
      <w:start w:val="1"/>
      <w:numFmt w:val="bullet"/>
      <w:lvlText w:val=""/>
      <w:lvlJc w:val="left"/>
      <w:pPr>
        <w:ind w:left="7112" w:hanging="360"/>
      </w:pPr>
      <w:rPr>
        <w:rFonts w:ascii="Wingdings" w:hAnsi="Wingdings" w:hint="default"/>
      </w:rPr>
    </w:lvl>
  </w:abstractNum>
  <w:abstractNum w:abstractNumId="11" w15:restartNumberingAfterBreak="0">
    <w:nsid w:val="7F2F7CB8"/>
    <w:multiLevelType w:val="hybridMultilevel"/>
    <w:tmpl w:val="F1A856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74637522">
    <w:abstractNumId w:val="6"/>
  </w:num>
  <w:num w:numId="2" w16cid:durableId="462191690">
    <w:abstractNumId w:val="11"/>
  </w:num>
  <w:num w:numId="3" w16cid:durableId="832181892">
    <w:abstractNumId w:val="4"/>
  </w:num>
  <w:num w:numId="4" w16cid:durableId="134894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48742">
    <w:abstractNumId w:val="9"/>
  </w:num>
  <w:num w:numId="6" w16cid:durableId="2098205780">
    <w:abstractNumId w:val="5"/>
  </w:num>
  <w:num w:numId="7" w16cid:durableId="1131483988">
    <w:abstractNumId w:val="7"/>
  </w:num>
  <w:num w:numId="8" w16cid:durableId="1171024048">
    <w:abstractNumId w:val="8"/>
  </w:num>
  <w:num w:numId="9" w16cid:durableId="1417482870">
    <w:abstractNumId w:val="0"/>
  </w:num>
  <w:num w:numId="10" w16cid:durableId="763038548">
    <w:abstractNumId w:val="3"/>
  </w:num>
  <w:num w:numId="11" w16cid:durableId="1062488811">
    <w:abstractNumId w:val="10"/>
  </w:num>
  <w:num w:numId="12" w16cid:durableId="1842155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79"/>
    <w:rsid w:val="00014929"/>
    <w:rsid w:val="00020D45"/>
    <w:rsid w:val="00027290"/>
    <w:rsid w:val="000472DA"/>
    <w:rsid w:val="00051415"/>
    <w:rsid w:val="0005638F"/>
    <w:rsid w:val="000B0F35"/>
    <w:rsid w:val="000D555C"/>
    <w:rsid w:val="00101805"/>
    <w:rsid w:val="00106B96"/>
    <w:rsid w:val="00157FE2"/>
    <w:rsid w:val="00164AB2"/>
    <w:rsid w:val="001A1383"/>
    <w:rsid w:val="001C6117"/>
    <w:rsid w:val="00204E13"/>
    <w:rsid w:val="00206EA1"/>
    <w:rsid w:val="00221DD2"/>
    <w:rsid w:val="00226179"/>
    <w:rsid w:val="0022786C"/>
    <w:rsid w:val="0025068C"/>
    <w:rsid w:val="002518C5"/>
    <w:rsid w:val="00256EE0"/>
    <w:rsid w:val="00277037"/>
    <w:rsid w:val="00280D42"/>
    <w:rsid w:val="0029747F"/>
    <w:rsid w:val="002A171C"/>
    <w:rsid w:val="002C1359"/>
    <w:rsid w:val="002F19F1"/>
    <w:rsid w:val="00320FD9"/>
    <w:rsid w:val="00331A22"/>
    <w:rsid w:val="00337903"/>
    <w:rsid w:val="00337CD8"/>
    <w:rsid w:val="003407A7"/>
    <w:rsid w:val="00354E8E"/>
    <w:rsid w:val="00360E0D"/>
    <w:rsid w:val="00363CBE"/>
    <w:rsid w:val="00364A80"/>
    <w:rsid w:val="003A5E19"/>
    <w:rsid w:val="003C45A9"/>
    <w:rsid w:val="004060FC"/>
    <w:rsid w:val="00415FD2"/>
    <w:rsid w:val="004438A7"/>
    <w:rsid w:val="00446C9B"/>
    <w:rsid w:val="00450246"/>
    <w:rsid w:val="0045060D"/>
    <w:rsid w:val="00476490"/>
    <w:rsid w:val="004A21E0"/>
    <w:rsid w:val="004A300A"/>
    <w:rsid w:val="004A3F15"/>
    <w:rsid w:val="004D5133"/>
    <w:rsid w:val="004F35E7"/>
    <w:rsid w:val="00507E79"/>
    <w:rsid w:val="00530427"/>
    <w:rsid w:val="00555854"/>
    <w:rsid w:val="00561FCC"/>
    <w:rsid w:val="0056390B"/>
    <w:rsid w:val="00590CDE"/>
    <w:rsid w:val="005A390B"/>
    <w:rsid w:val="005B1EA0"/>
    <w:rsid w:val="005B226F"/>
    <w:rsid w:val="005B31AC"/>
    <w:rsid w:val="005B773A"/>
    <w:rsid w:val="005C7D4C"/>
    <w:rsid w:val="005E7AAA"/>
    <w:rsid w:val="00615DFE"/>
    <w:rsid w:val="00641114"/>
    <w:rsid w:val="00672CAC"/>
    <w:rsid w:val="006863C2"/>
    <w:rsid w:val="006C618F"/>
    <w:rsid w:val="006D3B38"/>
    <w:rsid w:val="00706358"/>
    <w:rsid w:val="00722F6F"/>
    <w:rsid w:val="0078118B"/>
    <w:rsid w:val="00783904"/>
    <w:rsid w:val="00790B56"/>
    <w:rsid w:val="00794DAE"/>
    <w:rsid w:val="007A67DD"/>
    <w:rsid w:val="007C7C2E"/>
    <w:rsid w:val="00816283"/>
    <w:rsid w:val="008B31D1"/>
    <w:rsid w:val="008E1C18"/>
    <w:rsid w:val="008E7A68"/>
    <w:rsid w:val="008F35B9"/>
    <w:rsid w:val="009368CA"/>
    <w:rsid w:val="00957293"/>
    <w:rsid w:val="00960F61"/>
    <w:rsid w:val="00963701"/>
    <w:rsid w:val="00972A5D"/>
    <w:rsid w:val="00974936"/>
    <w:rsid w:val="00982E44"/>
    <w:rsid w:val="00984DD3"/>
    <w:rsid w:val="009B679A"/>
    <w:rsid w:val="009D601C"/>
    <w:rsid w:val="009D784E"/>
    <w:rsid w:val="009E3262"/>
    <w:rsid w:val="009E3852"/>
    <w:rsid w:val="00A12AF3"/>
    <w:rsid w:val="00A27478"/>
    <w:rsid w:val="00A27E03"/>
    <w:rsid w:val="00A33E56"/>
    <w:rsid w:val="00A43F94"/>
    <w:rsid w:val="00A55ADD"/>
    <w:rsid w:val="00A64D62"/>
    <w:rsid w:val="00A900B3"/>
    <w:rsid w:val="00AB1D83"/>
    <w:rsid w:val="00AD6C20"/>
    <w:rsid w:val="00AE0AC6"/>
    <w:rsid w:val="00B14313"/>
    <w:rsid w:val="00B241AB"/>
    <w:rsid w:val="00B47C99"/>
    <w:rsid w:val="00B5781A"/>
    <w:rsid w:val="00B738B9"/>
    <w:rsid w:val="00B77735"/>
    <w:rsid w:val="00B92951"/>
    <w:rsid w:val="00B9378F"/>
    <w:rsid w:val="00B97D2D"/>
    <w:rsid w:val="00BA3537"/>
    <w:rsid w:val="00BD7FA8"/>
    <w:rsid w:val="00BF4611"/>
    <w:rsid w:val="00BF5853"/>
    <w:rsid w:val="00C00D87"/>
    <w:rsid w:val="00C43125"/>
    <w:rsid w:val="00C8337C"/>
    <w:rsid w:val="00CC5BAA"/>
    <w:rsid w:val="00D53E9E"/>
    <w:rsid w:val="00D65F97"/>
    <w:rsid w:val="00D90D01"/>
    <w:rsid w:val="00D97BB9"/>
    <w:rsid w:val="00E43004"/>
    <w:rsid w:val="00E96718"/>
    <w:rsid w:val="00E97DC9"/>
    <w:rsid w:val="00EB722F"/>
    <w:rsid w:val="00EB7D92"/>
    <w:rsid w:val="00EE0A0D"/>
    <w:rsid w:val="00EE113D"/>
    <w:rsid w:val="00F050E5"/>
    <w:rsid w:val="00F731EE"/>
    <w:rsid w:val="00FA4EB3"/>
    <w:rsid w:val="00FB0303"/>
    <w:rsid w:val="00FB38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4071CC"/>
  <w15:chartTrackingRefBased/>
  <w15:docId w15:val="{25C4F340-29FB-4EE0-97B0-8FE0999B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6179"/>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226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26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2617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2617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2617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2617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2617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2617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2617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2617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2617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2617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2617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2617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2617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2617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2617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26179"/>
    <w:rPr>
      <w:rFonts w:eastAsiaTheme="majorEastAsia" w:cstheme="majorBidi"/>
      <w:color w:val="272727" w:themeColor="text1" w:themeTint="D8"/>
    </w:rPr>
  </w:style>
  <w:style w:type="paragraph" w:styleId="Naslov">
    <w:name w:val="Title"/>
    <w:basedOn w:val="Navaden"/>
    <w:next w:val="Navaden"/>
    <w:link w:val="NaslovZnak"/>
    <w:uiPriority w:val="10"/>
    <w:qFormat/>
    <w:rsid w:val="00226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2617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2617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2617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26179"/>
    <w:pPr>
      <w:spacing w:before="160"/>
      <w:jc w:val="center"/>
    </w:pPr>
    <w:rPr>
      <w:i/>
      <w:iCs/>
      <w:color w:val="404040" w:themeColor="text1" w:themeTint="BF"/>
    </w:rPr>
  </w:style>
  <w:style w:type="character" w:customStyle="1" w:styleId="CitatZnak">
    <w:name w:val="Citat Znak"/>
    <w:basedOn w:val="Privzetapisavaodstavka"/>
    <w:link w:val="Citat"/>
    <w:uiPriority w:val="29"/>
    <w:rsid w:val="00226179"/>
    <w:rPr>
      <w:i/>
      <w:iCs/>
      <w:color w:val="404040" w:themeColor="text1" w:themeTint="BF"/>
    </w:rPr>
  </w:style>
  <w:style w:type="paragraph" w:styleId="Odstavekseznama">
    <w:name w:val="List Paragraph"/>
    <w:basedOn w:val="Navaden"/>
    <w:uiPriority w:val="34"/>
    <w:qFormat/>
    <w:rsid w:val="00226179"/>
    <w:pPr>
      <w:ind w:left="720"/>
      <w:contextualSpacing/>
    </w:pPr>
  </w:style>
  <w:style w:type="character" w:styleId="Intenzivenpoudarek">
    <w:name w:val="Intense Emphasis"/>
    <w:basedOn w:val="Privzetapisavaodstavka"/>
    <w:uiPriority w:val="21"/>
    <w:qFormat/>
    <w:rsid w:val="00226179"/>
    <w:rPr>
      <w:i/>
      <w:iCs/>
      <w:color w:val="0F4761" w:themeColor="accent1" w:themeShade="BF"/>
    </w:rPr>
  </w:style>
  <w:style w:type="paragraph" w:styleId="Intenzivencitat">
    <w:name w:val="Intense Quote"/>
    <w:basedOn w:val="Navaden"/>
    <w:next w:val="Navaden"/>
    <w:link w:val="IntenzivencitatZnak"/>
    <w:uiPriority w:val="30"/>
    <w:qFormat/>
    <w:rsid w:val="00226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26179"/>
    <w:rPr>
      <w:i/>
      <w:iCs/>
      <w:color w:val="0F4761" w:themeColor="accent1" w:themeShade="BF"/>
    </w:rPr>
  </w:style>
  <w:style w:type="character" w:styleId="Intenzivensklic">
    <w:name w:val="Intense Reference"/>
    <w:basedOn w:val="Privzetapisavaodstavka"/>
    <w:uiPriority w:val="32"/>
    <w:qFormat/>
    <w:rsid w:val="00226179"/>
    <w:rPr>
      <w:b/>
      <w:bCs/>
      <w:smallCaps/>
      <w:color w:val="0F4761" w:themeColor="accent1" w:themeShade="BF"/>
      <w:spacing w:val="5"/>
    </w:rPr>
  </w:style>
  <w:style w:type="paragraph" w:styleId="Telobesedila">
    <w:name w:val="Body Text"/>
    <w:basedOn w:val="Navaden"/>
    <w:link w:val="TelobesedilaZnak"/>
    <w:rsid w:val="00E43004"/>
    <w:pPr>
      <w:spacing w:after="0" w:line="240" w:lineRule="auto"/>
      <w:jc w:val="both"/>
    </w:pPr>
    <w:rPr>
      <w:rFonts w:ascii="Helvetica" w:eastAsia="Times New Roman" w:hAnsi="Helvetica"/>
      <w:b/>
      <w:bCs/>
      <w:sz w:val="14"/>
      <w:szCs w:val="24"/>
      <w:lang w:eastAsia="sl-SI"/>
    </w:rPr>
  </w:style>
  <w:style w:type="character" w:customStyle="1" w:styleId="TelobesedilaZnak">
    <w:name w:val="Telo besedila Znak"/>
    <w:basedOn w:val="Privzetapisavaodstavka"/>
    <w:link w:val="Telobesedila"/>
    <w:rsid w:val="00E43004"/>
    <w:rPr>
      <w:rFonts w:ascii="Helvetica" w:eastAsia="Times New Roman" w:hAnsi="Helvetica" w:cs="Times New Roman"/>
      <w:b/>
      <w:bCs/>
      <w:kern w:val="0"/>
      <w:sz w:val="14"/>
      <w:szCs w:val="24"/>
      <w:lang w:eastAsia="sl-SI"/>
      <w14:ligatures w14:val="none"/>
    </w:rPr>
  </w:style>
  <w:style w:type="paragraph" w:styleId="Brezrazmikov">
    <w:name w:val="No Spacing"/>
    <w:uiPriority w:val="1"/>
    <w:qFormat/>
    <w:rsid w:val="0025068C"/>
    <w:pPr>
      <w:spacing w:after="0" w:line="240" w:lineRule="auto"/>
    </w:pPr>
    <w:rPr>
      <w:rFonts w:ascii="Calibri" w:eastAsia="Calibri" w:hAnsi="Calibri" w:cs="Times New Roman"/>
      <w:kern w:val="0"/>
      <w14:ligatures w14:val="none"/>
    </w:rPr>
  </w:style>
  <w:style w:type="paragraph" w:customStyle="1" w:styleId="Telobesedila21">
    <w:name w:val="Telo besedila 21"/>
    <w:basedOn w:val="Navaden"/>
    <w:rsid w:val="00364A80"/>
    <w:pPr>
      <w:widowControl w:val="0"/>
      <w:suppressAutoHyphens/>
      <w:spacing w:after="0" w:line="240" w:lineRule="auto"/>
      <w:jc w:val="center"/>
    </w:pPr>
    <w:rPr>
      <w:rFonts w:ascii="Times New Roman" w:eastAsia="Times New Roman" w:hAnsi="Times New Roman"/>
      <w:b/>
      <w:sz w:val="20"/>
      <w:szCs w:val="20"/>
      <w:lang w:eastAsia="ar-SA"/>
    </w:rPr>
  </w:style>
  <w:style w:type="character" w:customStyle="1" w:styleId="cf01">
    <w:name w:val="cf01"/>
    <w:basedOn w:val="Privzetapisavaodstavka"/>
    <w:rsid w:val="00051415"/>
    <w:rPr>
      <w:rFonts w:ascii="Segoe UI" w:hAnsi="Segoe UI" w:cs="Segoe UI" w:hint="default"/>
      <w:sz w:val="18"/>
      <w:szCs w:val="18"/>
    </w:rPr>
  </w:style>
  <w:style w:type="paragraph" w:customStyle="1" w:styleId="pf0">
    <w:name w:val="pf0"/>
    <w:basedOn w:val="Navaden"/>
    <w:rsid w:val="00051415"/>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561FCC"/>
    <w:rPr>
      <w:sz w:val="16"/>
      <w:szCs w:val="16"/>
    </w:rPr>
  </w:style>
  <w:style w:type="paragraph" w:styleId="Pripombabesedilo">
    <w:name w:val="annotation text"/>
    <w:basedOn w:val="Navaden"/>
    <w:link w:val="PripombabesediloZnak"/>
    <w:uiPriority w:val="99"/>
    <w:unhideWhenUsed/>
    <w:rsid w:val="00561FCC"/>
    <w:pPr>
      <w:spacing w:line="240" w:lineRule="auto"/>
    </w:pPr>
    <w:rPr>
      <w:sz w:val="20"/>
      <w:szCs w:val="20"/>
    </w:rPr>
  </w:style>
  <w:style w:type="character" w:customStyle="1" w:styleId="PripombabesediloZnak">
    <w:name w:val="Pripomba – besedilo Znak"/>
    <w:basedOn w:val="Privzetapisavaodstavka"/>
    <w:link w:val="Pripombabesedilo"/>
    <w:uiPriority w:val="99"/>
    <w:rsid w:val="00561FCC"/>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415FD2"/>
    <w:rPr>
      <w:b/>
      <w:bCs/>
    </w:rPr>
  </w:style>
  <w:style w:type="character" w:customStyle="1" w:styleId="ZadevapripombeZnak">
    <w:name w:val="Zadeva pripombe Znak"/>
    <w:basedOn w:val="PripombabesediloZnak"/>
    <w:link w:val="Zadevapripombe"/>
    <w:uiPriority w:val="99"/>
    <w:semiHidden/>
    <w:rsid w:val="00415FD2"/>
    <w:rPr>
      <w:rFonts w:ascii="Calibri" w:eastAsia="Calibri" w:hAnsi="Calibri" w:cs="Times New Roman"/>
      <w:b/>
      <w:bCs/>
      <w:kern w:val="0"/>
      <w:sz w:val="20"/>
      <w:szCs w:val="20"/>
      <w14:ligatures w14:val="none"/>
    </w:rPr>
  </w:style>
  <w:style w:type="paragraph" w:styleId="Sprotnaopomba-besedilo">
    <w:name w:val="footnote text"/>
    <w:basedOn w:val="Navaden"/>
    <w:link w:val="Sprotnaopomba-besediloZnak"/>
    <w:uiPriority w:val="99"/>
    <w:semiHidden/>
    <w:unhideWhenUsed/>
    <w:rsid w:val="00256EE0"/>
    <w:pPr>
      <w:spacing w:after="0" w:line="240" w:lineRule="auto"/>
    </w:pPr>
    <w:rPr>
      <w:rFonts w:ascii="Arial" w:eastAsia="Arial" w:hAnsi="Arial" w:cs="Arial"/>
      <w:sz w:val="20"/>
      <w:szCs w:val="20"/>
      <w:lang w:val="sl" w:eastAsia="sl-SI"/>
    </w:rPr>
  </w:style>
  <w:style w:type="character" w:customStyle="1" w:styleId="Sprotnaopomba-besediloZnak">
    <w:name w:val="Sprotna opomba - besedilo Znak"/>
    <w:basedOn w:val="Privzetapisavaodstavka"/>
    <w:link w:val="Sprotnaopomba-besedilo"/>
    <w:uiPriority w:val="99"/>
    <w:semiHidden/>
    <w:rsid w:val="00256EE0"/>
    <w:rPr>
      <w:rFonts w:ascii="Arial" w:eastAsia="Arial" w:hAnsi="Arial" w:cs="Arial"/>
      <w:kern w:val="0"/>
      <w:sz w:val="20"/>
      <w:szCs w:val="20"/>
      <w:lang w:val="sl" w:eastAsia="sl-SI"/>
      <w14:ligatures w14:val="none"/>
    </w:rPr>
  </w:style>
  <w:style w:type="character" w:styleId="Sprotnaopomba-sklic">
    <w:name w:val="footnote reference"/>
    <w:basedOn w:val="Privzetapisavaodstavka"/>
    <w:uiPriority w:val="99"/>
    <w:semiHidden/>
    <w:unhideWhenUsed/>
    <w:rsid w:val="00256EE0"/>
    <w:rPr>
      <w:vertAlign w:val="superscript"/>
    </w:rPr>
  </w:style>
  <w:style w:type="paragraph" w:styleId="Revizija">
    <w:name w:val="Revision"/>
    <w:hidden/>
    <w:uiPriority w:val="99"/>
    <w:semiHidden/>
    <w:rsid w:val="00B5781A"/>
    <w:pPr>
      <w:spacing w:after="0" w:line="240" w:lineRule="auto"/>
    </w:pPr>
    <w:rPr>
      <w:rFonts w:ascii="Calibri" w:eastAsia="Calibri" w:hAnsi="Calibri" w:cs="Times New Roman"/>
      <w:kern w:val="0"/>
      <w14:ligatures w14:val="none"/>
    </w:rPr>
  </w:style>
  <w:style w:type="paragraph" w:styleId="Glava">
    <w:name w:val="header"/>
    <w:basedOn w:val="Navaden"/>
    <w:link w:val="GlavaZnak"/>
    <w:uiPriority w:val="99"/>
    <w:unhideWhenUsed/>
    <w:rsid w:val="00B5781A"/>
    <w:pPr>
      <w:tabs>
        <w:tab w:val="center" w:pos="4536"/>
        <w:tab w:val="right" w:pos="9072"/>
      </w:tabs>
      <w:spacing w:after="0" w:line="240" w:lineRule="auto"/>
    </w:pPr>
  </w:style>
  <w:style w:type="character" w:customStyle="1" w:styleId="GlavaZnak">
    <w:name w:val="Glava Znak"/>
    <w:basedOn w:val="Privzetapisavaodstavka"/>
    <w:link w:val="Glava"/>
    <w:uiPriority w:val="99"/>
    <w:rsid w:val="00B5781A"/>
    <w:rPr>
      <w:rFonts w:ascii="Calibri" w:eastAsia="Calibri" w:hAnsi="Calibri" w:cs="Times New Roman"/>
      <w:kern w:val="0"/>
      <w14:ligatures w14:val="none"/>
    </w:rPr>
  </w:style>
  <w:style w:type="paragraph" w:styleId="Noga">
    <w:name w:val="footer"/>
    <w:basedOn w:val="Navaden"/>
    <w:link w:val="NogaZnak"/>
    <w:uiPriority w:val="99"/>
    <w:unhideWhenUsed/>
    <w:rsid w:val="00B5781A"/>
    <w:pPr>
      <w:tabs>
        <w:tab w:val="center" w:pos="4536"/>
        <w:tab w:val="right" w:pos="9072"/>
      </w:tabs>
      <w:spacing w:after="0" w:line="240" w:lineRule="auto"/>
    </w:pPr>
  </w:style>
  <w:style w:type="character" w:customStyle="1" w:styleId="NogaZnak">
    <w:name w:val="Noga Znak"/>
    <w:basedOn w:val="Privzetapisavaodstavka"/>
    <w:link w:val="Noga"/>
    <w:uiPriority w:val="99"/>
    <w:rsid w:val="00B5781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3497">
      <w:bodyDiv w:val="1"/>
      <w:marLeft w:val="0"/>
      <w:marRight w:val="0"/>
      <w:marTop w:val="0"/>
      <w:marBottom w:val="0"/>
      <w:divBdr>
        <w:top w:val="none" w:sz="0" w:space="0" w:color="auto"/>
        <w:left w:val="none" w:sz="0" w:space="0" w:color="auto"/>
        <w:bottom w:val="none" w:sz="0" w:space="0" w:color="auto"/>
        <w:right w:val="none" w:sz="0" w:space="0" w:color="auto"/>
      </w:divBdr>
    </w:div>
    <w:div w:id="107161320">
      <w:bodyDiv w:val="1"/>
      <w:marLeft w:val="0"/>
      <w:marRight w:val="0"/>
      <w:marTop w:val="0"/>
      <w:marBottom w:val="0"/>
      <w:divBdr>
        <w:top w:val="none" w:sz="0" w:space="0" w:color="auto"/>
        <w:left w:val="none" w:sz="0" w:space="0" w:color="auto"/>
        <w:bottom w:val="none" w:sz="0" w:space="0" w:color="auto"/>
        <w:right w:val="none" w:sz="0" w:space="0" w:color="auto"/>
      </w:divBdr>
    </w:div>
    <w:div w:id="213152899">
      <w:bodyDiv w:val="1"/>
      <w:marLeft w:val="0"/>
      <w:marRight w:val="0"/>
      <w:marTop w:val="0"/>
      <w:marBottom w:val="0"/>
      <w:divBdr>
        <w:top w:val="none" w:sz="0" w:space="0" w:color="auto"/>
        <w:left w:val="none" w:sz="0" w:space="0" w:color="auto"/>
        <w:bottom w:val="none" w:sz="0" w:space="0" w:color="auto"/>
        <w:right w:val="none" w:sz="0" w:space="0" w:color="auto"/>
      </w:divBdr>
    </w:div>
    <w:div w:id="558520618">
      <w:bodyDiv w:val="1"/>
      <w:marLeft w:val="0"/>
      <w:marRight w:val="0"/>
      <w:marTop w:val="0"/>
      <w:marBottom w:val="0"/>
      <w:divBdr>
        <w:top w:val="none" w:sz="0" w:space="0" w:color="auto"/>
        <w:left w:val="none" w:sz="0" w:space="0" w:color="auto"/>
        <w:bottom w:val="none" w:sz="0" w:space="0" w:color="auto"/>
        <w:right w:val="none" w:sz="0" w:space="0" w:color="auto"/>
      </w:divBdr>
    </w:div>
    <w:div w:id="647900100">
      <w:bodyDiv w:val="1"/>
      <w:marLeft w:val="0"/>
      <w:marRight w:val="0"/>
      <w:marTop w:val="0"/>
      <w:marBottom w:val="0"/>
      <w:divBdr>
        <w:top w:val="none" w:sz="0" w:space="0" w:color="auto"/>
        <w:left w:val="none" w:sz="0" w:space="0" w:color="auto"/>
        <w:bottom w:val="none" w:sz="0" w:space="0" w:color="auto"/>
        <w:right w:val="none" w:sz="0" w:space="0" w:color="auto"/>
      </w:divBdr>
    </w:div>
    <w:div w:id="671836738">
      <w:bodyDiv w:val="1"/>
      <w:marLeft w:val="0"/>
      <w:marRight w:val="0"/>
      <w:marTop w:val="0"/>
      <w:marBottom w:val="0"/>
      <w:divBdr>
        <w:top w:val="none" w:sz="0" w:space="0" w:color="auto"/>
        <w:left w:val="none" w:sz="0" w:space="0" w:color="auto"/>
        <w:bottom w:val="none" w:sz="0" w:space="0" w:color="auto"/>
        <w:right w:val="none" w:sz="0" w:space="0" w:color="auto"/>
      </w:divBdr>
    </w:div>
    <w:div w:id="817960428">
      <w:bodyDiv w:val="1"/>
      <w:marLeft w:val="0"/>
      <w:marRight w:val="0"/>
      <w:marTop w:val="0"/>
      <w:marBottom w:val="0"/>
      <w:divBdr>
        <w:top w:val="none" w:sz="0" w:space="0" w:color="auto"/>
        <w:left w:val="none" w:sz="0" w:space="0" w:color="auto"/>
        <w:bottom w:val="none" w:sz="0" w:space="0" w:color="auto"/>
        <w:right w:val="none" w:sz="0" w:space="0" w:color="auto"/>
      </w:divBdr>
    </w:div>
    <w:div w:id="858663391">
      <w:bodyDiv w:val="1"/>
      <w:marLeft w:val="0"/>
      <w:marRight w:val="0"/>
      <w:marTop w:val="0"/>
      <w:marBottom w:val="0"/>
      <w:divBdr>
        <w:top w:val="none" w:sz="0" w:space="0" w:color="auto"/>
        <w:left w:val="none" w:sz="0" w:space="0" w:color="auto"/>
        <w:bottom w:val="none" w:sz="0" w:space="0" w:color="auto"/>
        <w:right w:val="none" w:sz="0" w:space="0" w:color="auto"/>
      </w:divBdr>
    </w:div>
    <w:div w:id="942373466">
      <w:bodyDiv w:val="1"/>
      <w:marLeft w:val="0"/>
      <w:marRight w:val="0"/>
      <w:marTop w:val="0"/>
      <w:marBottom w:val="0"/>
      <w:divBdr>
        <w:top w:val="none" w:sz="0" w:space="0" w:color="auto"/>
        <w:left w:val="none" w:sz="0" w:space="0" w:color="auto"/>
        <w:bottom w:val="none" w:sz="0" w:space="0" w:color="auto"/>
        <w:right w:val="none" w:sz="0" w:space="0" w:color="auto"/>
      </w:divBdr>
    </w:div>
    <w:div w:id="947008180">
      <w:bodyDiv w:val="1"/>
      <w:marLeft w:val="0"/>
      <w:marRight w:val="0"/>
      <w:marTop w:val="0"/>
      <w:marBottom w:val="0"/>
      <w:divBdr>
        <w:top w:val="none" w:sz="0" w:space="0" w:color="auto"/>
        <w:left w:val="none" w:sz="0" w:space="0" w:color="auto"/>
        <w:bottom w:val="none" w:sz="0" w:space="0" w:color="auto"/>
        <w:right w:val="none" w:sz="0" w:space="0" w:color="auto"/>
      </w:divBdr>
    </w:div>
    <w:div w:id="968785702">
      <w:bodyDiv w:val="1"/>
      <w:marLeft w:val="0"/>
      <w:marRight w:val="0"/>
      <w:marTop w:val="0"/>
      <w:marBottom w:val="0"/>
      <w:divBdr>
        <w:top w:val="none" w:sz="0" w:space="0" w:color="auto"/>
        <w:left w:val="none" w:sz="0" w:space="0" w:color="auto"/>
        <w:bottom w:val="none" w:sz="0" w:space="0" w:color="auto"/>
        <w:right w:val="none" w:sz="0" w:space="0" w:color="auto"/>
      </w:divBdr>
    </w:div>
    <w:div w:id="1077631619">
      <w:bodyDiv w:val="1"/>
      <w:marLeft w:val="0"/>
      <w:marRight w:val="0"/>
      <w:marTop w:val="0"/>
      <w:marBottom w:val="0"/>
      <w:divBdr>
        <w:top w:val="none" w:sz="0" w:space="0" w:color="auto"/>
        <w:left w:val="none" w:sz="0" w:space="0" w:color="auto"/>
        <w:bottom w:val="none" w:sz="0" w:space="0" w:color="auto"/>
        <w:right w:val="none" w:sz="0" w:space="0" w:color="auto"/>
      </w:divBdr>
    </w:div>
    <w:div w:id="1104688568">
      <w:bodyDiv w:val="1"/>
      <w:marLeft w:val="0"/>
      <w:marRight w:val="0"/>
      <w:marTop w:val="0"/>
      <w:marBottom w:val="0"/>
      <w:divBdr>
        <w:top w:val="none" w:sz="0" w:space="0" w:color="auto"/>
        <w:left w:val="none" w:sz="0" w:space="0" w:color="auto"/>
        <w:bottom w:val="none" w:sz="0" w:space="0" w:color="auto"/>
        <w:right w:val="none" w:sz="0" w:space="0" w:color="auto"/>
      </w:divBdr>
    </w:div>
    <w:div w:id="1113788527">
      <w:bodyDiv w:val="1"/>
      <w:marLeft w:val="0"/>
      <w:marRight w:val="0"/>
      <w:marTop w:val="0"/>
      <w:marBottom w:val="0"/>
      <w:divBdr>
        <w:top w:val="none" w:sz="0" w:space="0" w:color="auto"/>
        <w:left w:val="none" w:sz="0" w:space="0" w:color="auto"/>
        <w:bottom w:val="none" w:sz="0" w:space="0" w:color="auto"/>
        <w:right w:val="none" w:sz="0" w:space="0" w:color="auto"/>
      </w:divBdr>
    </w:div>
    <w:div w:id="1126777781">
      <w:bodyDiv w:val="1"/>
      <w:marLeft w:val="0"/>
      <w:marRight w:val="0"/>
      <w:marTop w:val="0"/>
      <w:marBottom w:val="0"/>
      <w:divBdr>
        <w:top w:val="none" w:sz="0" w:space="0" w:color="auto"/>
        <w:left w:val="none" w:sz="0" w:space="0" w:color="auto"/>
        <w:bottom w:val="none" w:sz="0" w:space="0" w:color="auto"/>
        <w:right w:val="none" w:sz="0" w:space="0" w:color="auto"/>
      </w:divBdr>
    </w:div>
    <w:div w:id="1376268545">
      <w:bodyDiv w:val="1"/>
      <w:marLeft w:val="0"/>
      <w:marRight w:val="0"/>
      <w:marTop w:val="0"/>
      <w:marBottom w:val="0"/>
      <w:divBdr>
        <w:top w:val="none" w:sz="0" w:space="0" w:color="auto"/>
        <w:left w:val="none" w:sz="0" w:space="0" w:color="auto"/>
        <w:bottom w:val="none" w:sz="0" w:space="0" w:color="auto"/>
        <w:right w:val="none" w:sz="0" w:space="0" w:color="auto"/>
      </w:divBdr>
    </w:div>
    <w:div w:id="1398749559">
      <w:bodyDiv w:val="1"/>
      <w:marLeft w:val="0"/>
      <w:marRight w:val="0"/>
      <w:marTop w:val="0"/>
      <w:marBottom w:val="0"/>
      <w:divBdr>
        <w:top w:val="none" w:sz="0" w:space="0" w:color="auto"/>
        <w:left w:val="none" w:sz="0" w:space="0" w:color="auto"/>
        <w:bottom w:val="none" w:sz="0" w:space="0" w:color="auto"/>
        <w:right w:val="none" w:sz="0" w:space="0" w:color="auto"/>
      </w:divBdr>
    </w:div>
    <w:div w:id="1404722145">
      <w:bodyDiv w:val="1"/>
      <w:marLeft w:val="0"/>
      <w:marRight w:val="0"/>
      <w:marTop w:val="0"/>
      <w:marBottom w:val="0"/>
      <w:divBdr>
        <w:top w:val="none" w:sz="0" w:space="0" w:color="auto"/>
        <w:left w:val="none" w:sz="0" w:space="0" w:color="auto"/>
        <w:bottom w:val="none" w:sz="0" w:space="0" w:color="auto"/>
        <w:right w:val="none" w:sz="0" w:space="0" w:color="auto"/>
      </w:divBdr>
    </w:div>
    <w:div w:id="1823547170">
      <w:bodyDiv w:val="1"/>
      <w:marLeft w:val="0"/>
      <w:marRight w:val="0"/>
      <w:marTop w:val="0"/>
      <w:marBottom w:val="0"/>
      <w:divBdr>
        <w:top w:val="none" w:sz="0" w:space="0" w:color="auto"/>
        <w:left w:val="none" w:sz="0" w:space="0" w:color="auto"/>
        <w:bottom w:val="none" w:sz="0" w:space="0" w:color="auto"/>
        <w:right w:val="none" w:sz="0" w:space="0" w:color="auto"/>
      </w:divBdr>
    </w:div>
    <w:div w:id="1878277820">
      <w:bodyDiv w:val="1"/>
      <w:marLeft w:val="0"/>
      <w:marRight w:val="0"/>
      <w:marTop w:val="0"/>
      <w:marBottom w:val="0"/>
      <w:divBdr>
        <w:top w:val="none" w:sz="0" w:space="0" w:color="auto"/>
        <w:left w:val="none" w:sz="0" w:space="0" w:color="auto"/>
        <w:bottom w:val="none" w:sz="0" w:space="0" w:color="auto"/>
        <w:right w:val="none" w:sz="0" w:space="0" w:color="auto"/>
      </w:divBdr>
    </w:div>
    <w:div w:id="2009020220">
      <w:bodyDiv w:val="1"/>
      <w:marLeft w:val="0"/>
      <w:marRight w:val="0"/>
      <w:marTop w:val="0"/>
      <w:marBottom w:val="0"/>
      <w:divBdr>
        <w:top w:val="none" w:sz="0" w:space="0" w:color="auto"/>
        <w:left w:val="none" w:sz="0" w:space="0" w:color="auto"/>
        <w:bottom w:val="none" w:sz="0" w:space="0" w:color="auto"/>
        <w:right w:val="none" w:sz="0" w:space="0" w:color="auto"/>
      </w:divBdr>
    </w:div>
    <w:div w:id="2031375281">
      <w:bodyDiv w:val="1"/>
      <w:marLeft w:val="0"/>
      <w:marRight w:val="0"/>
      <w:marTop w:val="0"/>
      <w:marBottom w:val="0"/>
      <w:divBdr>
        <w:top w:val="none" w:sz="0" w:space="0" w:color="auto"/>
        <w:left w:val="none" w:sz="0" w:space="0" w:color="auto"/>
        <w:bottom w:val="none" w:sz="0" w:space="0" w:color="auto"/>
        <w:right w:val="none" w:sz="0" w:space="0" w:color="auto"/>
      </w:divBdr>
    </w:div>
    <w:div w:id="2102486724">
      <w:bodyDiv w:val="1"/>
      <w:marLeft w:val="0"/>
      <w:marRight w:val="0"/>
      <w:marTop w:val="0"/>
      <w:marBottom w:val="0"/>
      <w:divBdr>
        <w:top w:val="none" w:sz="0" w:space="0" w:color="auto"/>
        <w:left w:val="none" w:sz="0" w:space="0" w:color="auto"/>
        <w:bottom w:val="none" w:sz="0" w:space="0" w:color="auto"/>
        <w:right w:val="none" w:sz="0" w:space="0" w:color="auto"/>
      </w:divBdr>
    </w:div>
    <w:div w:id="21093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3419</Words>
  <Characters>19492</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Šučur</dc:creator>
  <cp:keywords/>
  <dc:description/>
  <cp:lastModifiedBy>Maja Šučur</cp:lastModifiedBy>
  <cp:revision>12</cp:revision>
  <cp:lastPrinted>2025-09-29T08:26:00Z</cp:lastPrinted>
  <dcterms:created xsi:type="dcterms:W3CDTF">2025-09-29T08:55:00Z</dcterms:created>
  <dcterms:modified xsi:type="dcterms:W3CDTF">2025-09-30T09:44:00Z</dcterms:modified>
</cp:coreProperties>
</file>