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DD6" w14:textId="4F979F5A" w:rsidR="00103DA3" w:rsidRPr="005C74CE" w:rsidRDefault="00103DA3" w:rsidP="00013B16">
      <w:pPr>
        <w:spacing w:line="276" w:lineRule="auto"/>
        <w:jc w:val="both"/>
      </w:pPr>
      <w:r>
        <w:rPr>
          <w:rFonts w:cs="Arial"/>
          <w:szCs w:val="20"/>
          <w:lang w:val="sl-SI"/>
        </w:rPr>
        <w:t xml:space="preserve">Na podlagi </w:t>
      </w:r>
      <w:r w:rsidR="00BD2D4E" w:rsidRPr="00C4529B">
        <w:rPr>
          <w:lang w:val="sl-SI"/>
        </w:rPr>
        <w:t>1. alinej</w:t>
      </w:r>
      <w:r w:rsidR="00BD2D4E">
        <w:rPr>
          <w:lang w:val="sl-SI"/>
        </w:rPr>
        <w:t>e</w:t>
      </w:r>
      <w:r w:rsidR="00BD2D4E" w:rsidRPr="00C4529B">
        <w:rPr>
          <w:lang w:val="sl-SI"/>
        </w:rPr>
        <w:t xml:space="preserve"> prvega odstavka </w:t>
      </w:r>
      <w:r w:rsidRPr="005C74CE">
        <w:rPr>
          <w:rFonts w:cs="Arial"/>
          <w:szCs w:val="20"/>
          <w:lang w:val="sl-SI"/>
        </w:rPr>
        <w:t>1</w:t>
      </w:r>
      <w:r w:rsidR="00384F30" w:rsidRPr="005C74CE">
        <w:rPr>
          <w:rFonts w:cs="Arial"/>
          <w:szCs w:val="20"/>
          <w:lang w:val="sl-SI"/>
        </w:rPr>
        <w:t>7</w:t>
      </w:r>
      <w:r w:rsidRPr="005C74CE">
        <w:rPr>
          <w:rFonts w:cs="Arial"/>
          <w:szCs w:val="20"/>
          <w:lang w:val="sl-SI"/>
        </w:rPr>
        <w:t xml:space="preserve">. člena  Sklepa o ustanovitvi  javnega zavoda </w:t>
      </w:r>
      <w:r w:rsidR="00384F30" w:rsidRPr="005C74CE">
        <w:rPr>
          <w:rFonts w:cs="Arial"/>
          <w:bCs/>
          <w:szCs w:val="20"/>
          <w:lang w:val="sl-SI"/>
        </w:rPr>
        <w:t>Slovenska filharmonija</w:t>
      </w:r>
      <w:r w:rsidRPr="005C74CE">
        <w:rPr>
          <w:rFonts w:cs="Arial"/>
          <w:bCs/>
          <w:szCs w:val="20"/>
          <w:lang w:val="sl-SI"/>
        </w:rPr>
        <w:t xml:space="preserve">, </w:t>
      </w:r>
      <w:r w:rsidR="00384F30" w:rsidRPr="005C74CE">
        <w:rPr>
          <w:rFonts w:cs="Arial"/>
          <w:bCs/>
          <w:szCs w:val="20"/>
          <w:lang w:val="sl-SI"/>
        </w:rPr>
        <w:t>Kongresni trg</w:t>
      </w:r>
      <w:r w:rsidRPr="005C74CE">
        <w:rPr>
          <w:rFonts w:cs="Arial"/>
          <w:bCs/>
          <w:szCs w:val="20"/>
          <w:lang w:val="sl-SI"/>
        </w:rPr>
        <w:t xml:space="preserve"> 10, 1000 Ljubljana </w:t>
      </w:r>
      <w:r w:rsidRPr="005C74CE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Slovenska filharmonija" w:history="1">
        <w:r w:rsidR="00384F30" w:rsidRPr="005C74CE">
          <w:rPr>
            <w:rFonts w:cs="Arial"/>
            <w:szCs w:val="20"/>
            <w:lang w:val="sl-SI"/>
          </w:rPr>
          <w:t>50/03</w:t>
        </w:r>
      </w:hyperlink>
      <w:r w:rsidR="00384F30" w:rsidRPr="005C74CE">
        <w:rPr>
          <w:rFonts w:cs="Arial"/>
          <w:szCs w:val="20"/>
          <w:lang w:val="sl-SI"/>
        </w:rPr>
        <w:t>, </w:t>
      </w:r>
      <w:hyperlink r:id="rId6" w:tgtFrame="_blank" w:tooltip="Sklep o spremembah in dopolnitvah Sklepa o ustanovitvi javnega zavoda Slovenska filharmonija" w:history="1">
        <w:r w:rsidR="00384F30" w:rsidRPr="005C74CE">
          <w:rPr>
            <w:rFonts w:cs="Arial"/>
            <w:szCs w:val="20"/>
            <w:lang w:val="sl-SI"/>
          </w:rPr>
          <w:t>62/08</w:t>
        </w:r>
      </w:hyperlink>
      <w:r w:rsidR="00384F30" w:rsidRPr="005C74CE">
        <w:rPr>
          <w:rFonts w:cs="Arial"/>
          <w:szCs w:val="20"/>
          <w:lang w:val="sl-SI"/>
        </w:rPr>
        <w:t>, </w:t>
      </w:r>
      <w:hyperlink r:id="rId7" w:tgtFrame="_blank" w:tooltip="Sklep o spremembah Sklepa o ustanovitvi javnega zavoda Slovenska filharmonija" w:history="1">
        <w:r w:rsidR="00384F30" w:rsidRPr="005C74CE">
          <w:rPr>
            <w:rFonts w:cs="Arial"/>
            <w:szCs w:val="20"/>
            <w:lang w:val="sl-SI"/>
          </w:rPr>
          <w:t>87/12</w:t>
        </w:r>
      </w:hyperlink>
      <w:r w:rsidR="00384F30" w:rsidRPr="005C74CE">
        <w:rPr>
          <w:rFonts w:cs="Arial"/>
          <w:szCs w:val="20"/>
          <w:lang w:val="sl-SI"/>
        </w:rPr>
        <w:t>, </w:t>
      </w:r>
      <w:hyperlink r:id="rId8" w:tgtFrame="_blank" w:tooltip="Sklep o spremembah in dopolnitvah Sklepa o ustanovitvi javnega zavoda Slovenska filharmonija" w:history="1">
        <w:r w:rsidR="00384F30" w:rsidRPr="005C74CE">
          <w:rPr>
            <w:rFonts w:cs="Arial"/>
            <w:szCs w:val="20"/>
            <w:lang w:val="sl-SI"/>
          </w:rPr>
          <w:t>12/17</w:t>
        </w:r>
      </w:hyperlink>
      <w:r w:rsidR="00384F30" w:rsidRPr="005C74CE">
        <w:rPr>
          <w:rFonts w:cs="Arial"/>
          <w:szCs w:val="20"/>
          <w:lang w:val="sl-SI"/>
        </w:rPr>
        <w:t> in </w:t>
      </w:r>
      <w:hyperlink r:id="rId9" w:tgtFrame="_blank" w:tooltip="Sklep o spremembah in dopolnitvi Sklepa o ustanovitvi javnega zavoda Slovenska filharmonija" w:history="1">
        <w:r w:rsidR="00384F30" w:rsidRPr="005C74CE">
          <w:rPr>
            <w:rFonts w:cs="Arial"/>
            <w:szCs w:val="20"/>
            <w:lang w:val="sl-SI"/>
          </w:rPr>
          <w:t>3/21</w:t>
        </w:r>
      </w:hyperlink>
      <w:r w:rsidRPr="005C74CE">
        <w:rPr>
          <w:rFonts w:cs="Arial"/>
          <w:szCs w:val="20"/>
          <w:lang w:val="sl-SI"/>
        </w:rPr>
        <w:t>) Ministrstvo za kulturo RS objavlja</w:t>
      </w:r>
    </w:p>
    <w:p w14:paraId="6CE9E09C" w14:textId="77777777" w:rsidR="00103DA3" w:rsidRDefault="00103DA3" w:rsidP="00013B16">
      <w:pPr>
        <w:spacing w:line="276" w:lineRule="auto"/>
        <w:jc w:val="both"/>
        <w:rPr>
          <w:rFonts w:cs="Arial"/>
          <w:szCs w:val="20"/>
          <w:lang w:val="sl-SI"/>
        </w:rPr>
      </w:pPr>
    </w:p>
    <w:p w14:paraId="635AA0A7" w14:textId="77777777" w:rsidR="00103DA3" w:rsidRDefault="00103DA3" w:rsidP="00103DA3">
      <w:pPr>
        <w:spacing w:line="276" w:lineRule="auto"/>
        <w:rPr>
          <w:rFonts w:cs="Arial"/>
          <w:szCs w:val="20"/>
          <w:lang w:val="sl-SI"/>
        </w:rPr>
      </w:pPr>
    </w:p>
    <w:p w14:paraId="26D21ABC" w14:textId="77777777" w:rsidR="00103DA3" w:rsidRDefault="00103DA3" w:rsidP="00103DA3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65585FA2" w14:textId="4A22B76B" w:rsidR="00103DA3" w:rsidRPr="005C74CE" w:rsidRDefault="00103DA3" w:rsidP="00103DA3">
      <w:pPr>
        <w:spacing w:line="276" w:lineRule="auto"/>
        <w:jc w:val="center"/>
        <w:rPr>
          <w:lang w:val="sl-SI"/>
        </w:rPr>
      </w:pP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b/>
          <w:bCs/>
          <w:szCs w:val="20"/>
          <w:lang w:val="sl-SI"/>
        </w:rPr>
        <w:t>Slovenska filharmonija</w:t>
      </w:r>
    </w:p>
    <w:p w14:paraId="0A59B2AE" w14:textId="77777777" w:rsidR="00103DA3" w:rsidRDefault="00103DA3" w:rsidP="00103DA3">
      <w:pPr>
        <w:spacing w:line="276" w:lineRule="auto"/>
        <w:rPr>
          <w:rFonts w:cs="Arial"/>
          <w:szCs w:val="20"/>
          <w:lang w:val="sl-SI"/>
        </w:rPr>
      </w:pPr>
    </w:p>
    <w:p w14:paraId="2E28751C" w14:textId="77777777" w:rsidR="00103DA3" w:rsidRDefault="00103DA3" w:rsidP="00103DA3">
      <w:pPr>
        <w:spacing w:line="276" w:lineRule="auto"/>
        <w:rPr>
          <w:rFonts w:cs="Arial"/>
          <w:szCs w:val="20"/>
          <w:lang w:val="sl-SI"/>
        </w:rPr>
      </w:pPr>
    </w:p>
    <w:p w14:paraId="612179FA" w14:textId="77777777" w:rsidR="00103DA3" w:rsidRDefault="00103DA3" w:rsidP="00103DA3">
      <w:pPr>
        <w:spacing w:line="276" w:lineRule="auto"/>
        <w:rPr>
          <w:rFonts w:cs="Arial"/>
          <w:szCs w:val="20"/>
          <w:lang w:val="sl-SI"/>
        </w:rPr>
      </w:pPr>
    </w:p>
    <w:p w14:paraId="5C515E9C" w14:textId="34FE1C0E" w:rsidR="00103DA3" w:rsidRDefault="00103DA3" w:rsidP="00103DA3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220F90" w:rsidRPr="00220F90">
        <w:rPr>
          <w:rFonts w:cs="Arial"/>
          <w:b/>
          <w:szCs w:val="20"/>
          <w:lang w:val="sl-SI"/>
        </w:rPr>
        <w:t>10. januar 2025.</w:t>
      </w:r>
    </w:p>
    <w:p w14:paraId="38A76B00" w14:textId="77777777" w:rsidR="00103DA3" w:rsidRPr="00103DA3" w:rsidRDefault="00103DA3" w:rsidP="00103DA3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09C0C129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42BEF36C" w14:textId="77777777" w:rsidR="00103DA3" w:rsidRDefault="00103DA3" w:rsidP="00103DA3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62A27E49" w14:textId="651C7D1F" w:rsidR="00103DA3" w:rsidRPr="005C74CE" w:rsidRDefault="00103DA3" w:rsidP="00103DA3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1. Ustanovitelj v skladu </w:t>
      </w:r>
      <w:r w:rsidR="00C4529B">
        <w:rPr>
          <w:rFonts w:cs="Arial"/>
          <w:szCs w:val="20"/>
          <w:lang w:val="sl-SI"/>
        </w:rPr>
        <w:t xml:space="preserve">s </w:t>
      </w:r>
      <w:r w:rsidR="00C4529B" w:rsidRPr="00C4529B">
        <w:rPr>
          <w:lang w:val="sl-SI"/>
        </w:rPr>
        <w:t>1. alinej</w:t>
      </w:r>
      <w:r w:rsidR="00C4529B">
        <w:rPr>
          <w:lang w:val="sl-SI"/>
        </w:rPr>
        <w:t>o</w:t>
      </w:r>
      <w:r w:rsidR="00C4529B" w:rsidRPr="00C4529B">
        <w:rPr>
          <w:lang w:val="sl-SI"/>
        </w:rPr>
        <w:t xml:space="preserve"> prvega odstavka </w:t>
      </w:r>
      <w:r w:rsidRPr="005C74CE">
        <w:rPr>
          <w:rFonts w:cs="Arial"/>
          <w:szCs w:val="20"/>
          <w:lang w:val="sl-SI"/>
        </w:rPr>
        <w:t>1</w:t>
      </w:r>
      <w:r w:rsidR="005C74CE" w:rsidRPr="005C74CE">
        <w:rPr>
          <w:rFonts w:cs="Arial"/>
          <w:szCs w:val="20"/>
          <w:lang w:val="sl-SI"/>
        </w:rPr>
        <w:t>7</w:t>
      </w:r>
      <w:r w:rsidRPr="005C74CE">
        <w:rPr>
          <w:rFonts w:cs="Arial"/>
          <w:szCs w:val="20"/>
          <w:lang w:val="sl-SI"/>
        </w:rPr>
        <w:t xml:space="preserve">. člena Sklepa o ustanovitvi  javnega zavoda </w:t>
      </w:r>
      <w:r w:rsidR="005C74CE" w:rsidRPr="005C74CE">
        <w:rPr>
          <w:rFonts w:cs="Arial"/>
          <w:szCs w:val="20"/>
          <w:lang w:val="sl-SI"/>
        </w:rPr>
        <w:t xml:space="preserve">Slovenska filharmonija </w:t>
      </w:r>
      <w:r w:rsidRPr="005C74CE">
        <w:rPr>
          <w:rFonts w:cs="Arial"/>
          <w:szCs w:val="20"/>
          <w:lang w:val="sl-SI"/>
        </w:rPr>
        <w:t>(v nadaljevanju: Sklep o ustanovitvi)</w:t>
      </w:r>
      <w:r w:rsidR="00B12687">
        <w:rPr>
          <w:rFonts w:cs="Arial"/>
          <w:szCs w:val="20"/>
          <w:lang w:val="sl-SI"/>
        </w:rPr>
        <w:t>,</w:t>
      </w:r>
      <w:r w:rsidR="00C4529B">
        <w:rPr>
          <w:rFonts w:cs="Arial"/>
          <w:szCs w:val="20"/>
          <w:lang w:val="sl-SI"/>
        </w:rPr>
        <w:t xml:space="preserve"> </w:t>
      </w:r>
      <w:r w:rsidRPr="005C74CE">
        <w:rPr>
          <w:rFonts w:cs="Arial"/>
          <w:szCs w:val="20"/>
          <w:lang w:val="sl-SI"/>
        </w:rPr>
        <w:t>imenuje</w:t>
      </w:r>
      <w:r w:rsidR="00384F30" w:rsidRPr="005C74CE">
        <w:rPr>
          <w:rFonts w:cs="Arial"/>
          <w:szCs w:val="20"/>
          <w:lang w:val="sl-SI"/>
        </w:rPr>
        <w:t xml:space="preserve"> pet članov imenuje Vlada Republike Slovenije izmed strokovnjakov s področja dela zavoda, financ in pravnih zadev, in sicer na predlog ministra.</w:t>
      </w:r>
    </w:p>
    <w:p w14:paraId="2979A661" w14:textId="77777777" w:rsidR="00384F30" w:rsidRDefault="00384F30" w:rsidP="00103DA3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0ED3AFAF" w14:textId="13C5E1F1" w:rsidR="00103DA3" w:rsidRPr="005C74CE" w:rsidRDefault="00103DA3" w:rsidP="00103DA3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2. </w:t>
      </w:r>
      <w:r w:rsidRPr="005C74CE">
        <w:rPr>
          <w:rFonts w:cs="Arial"/>
          <w:szCs w:val="20"/>
          <w:lang w:val="sl-SI"/>
        </w:rPr>
        <w:t xml:space="preserve">Za predstavnika ustanovitelja se prijavijo strokovnjaki </w:t>
      </w:r>
      <w:r w:rsidRPr="005C74CE">
        <w:rPr>
          <w:rFonts w:cs="Arial"/>
          <w:bCs/>
          <w:szCs w:val="20"/>
          <w:lang w:val="sl-SI"/>
        </w:rPr>
        <w:t>s področja pravnih ali finančnih zadev in strokovnjaki s področja delovanja javnega zavoda.</w:t>
      </w:r>
    </w:p>
    <w:p w14:paraId="546FC2CF" w14:textId="77777777" w:rsidR="00103DA3" w:rsidRDefault="00103DA3" w:rsidP="00103DA3">
      <w:pPr>
        <w:rPr>
          <w:rFonts w:cs="Arial"/>
          <w:szCs w:val="20"/>
          <w:lang w:val="sl-SI" w:eastAsia="sl-SI"/>
        </w:rPr>
      </w:pPr>
    </w:p>
    <w:p w14:paraId="5E9165C6" w14:textId="47B5AA0E" w:rsidR="00103DA3" w:rsidRPr="00ED388D" w:rsidRDefault="005C74CE" w:rsidP="00103DA3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103DA3" w:rsidRPr="00ED388D">
        <w:rPr>
          <w:rFonts w:cs="Arial"/>
          <w:szCs w:val="20"/>
          <w:lang w:val="sl-SI" w:eastAsia="sl-SI"/>
        </w:rPr>
        <w:t xml:space="preserve">. </w:t>
      </w:r>
      <w:r w:rsidR="00103DA3">
        <w:rPr>
          <w:rFonts w:cs="Arial"/>
          <w:szCs w:val="20"/>
          <w:lang w:val="sl-SI" w:eastAsia="sl-SI"/>
        </w:rPr>
        <w:t>Č</w:t>
      </w:r>
      <w:r w:rsidR="00103DA3" w:rsidRPr="00ED388D">
        <w:rPr>
          <w:rFonts w:cs="Arial"/>
          <w:szCs w:val="20"/>
          <w:lang w:val="sl-SI" w:eastAsia="sl-SI"/>
        </w:rPr>
        <w:t>lan</w:t>
      </w:r>
      <w:r w:rsidR="00103DA3">
        <w:rPr>
          <w:rFonts w:cs="Arial"/>
          <w:szCs w:val="20"/>
          <w:lang w:val="sl-SI" w:eastAsia="sl-SI"/>
        </w:rPr>
        <w:t>i</w:t>
      </w:r>
      <w:r w:rsidR="00103DA3" w:rsidRPr="00ED388D">
        <w:rPr>
          <w:rFonts w:cs="Arial"/>
          <w:szCs w:val="20"/>
          <w:lang w:val="sl-SI" w:eastAsia="sl-SI"/>
        </w:rPr>
        <w:t xml:space="preserve"> sveta </w:t>
      </w:r>
      <w:r w:rsidR="00103DA3">
        <w:rPr>
          <w:rFonts w:cs="Arial"/>
          <w:szCs w:val="20"/>
          <w:lang w:val="sl-SI" w:eastAsia="sl-SI"/>
        </w:rPr>
        <w:t xml:space="preserve">javnega </w:t>
      </w:r>
      <w:r w:rsidR="00103DA3" w:rsidRPr="00ED388D">
        <w:rPr>
          <w:rFonts w:cs="Arial"/>
          <w:szCs w:val="20"/>
          <w:lang w:val="sl-SI" w:eastAsia="sl-SI"/>
        </w:rPr>
        <w:t xml:space="preserve">zavoda </w:t>
      </w:r>
      <w:r w:rsidR="00103DA3">
        <w:rPr>
          <w:rFonts w:cs="Arial"/>
          <w:szCs w:val="20"/>
          <w:lang w:val="sl-SI" w:eastAsia="sl-SI"/>
        </w:rPr>
        <w:t xml:space="preserve">bodo imenovani za obdobje </w:t>
      </w:r>
      <w:r w:rsidR="00103DA3" w:rsidRPr="00ED388D">
        <w:rPr>
          <w:rFonts w:cs="Arial"/>
          <w:szCs w:val="20"/>
          <w:lang w:val="sl-SI" w:eastAsia="sl-SI"/>
        </w:rPr>
        <w:t>pet</w:t>
      </w:r>
      <w:r w:rsidR="00103DA3">
        <w:rPr>
          <w:rFonts w:cs="Arial"/>
          <w:szCs w:val="20"/>
          <w:lang w:val="sl-SI" w:eastAsia="sl-SI"/>
        </w:rPr>
        <w:t>ih</w:t>
      </w:r>
      <w:r w:rsidR="00103DA3" w:rsidRPr="00ED388D">
        <w:rPr>
          <w:rFonts w:cs="Arial"/>
          <w:szCs w:val="20"/>
          <w:lang w:val="sl-SI" w:eastAsia="sl-SI"/>
        </w:rPr>
        <w:t xml:space="preserve"> </w:t>
      </w:r>
      <w:r w:rsidR="00103DA3">
        <w:rPr>
          <w:rFonts w:cs="Arial"/>
          <w:szCs w:val="20"/>
          <w:lang w:val="sl-SI" w:eastAsia="sl-SI"/>
        </w:rPr>
        <w:t xml:space="preserve">(5) </w:t>
      </w:r>
      <w:r w:rsidR="00103DA3" w:rsidRPr="00ED388D">
        <w:rPr>
          <w:rFonts w:cs="Arial"/>
          <w:szCs w:val="20"/>
          <w:lang w:val="sl-SI" w:eastAsia="sl-SI"/>
        </w:rPr>
        <w:t>let</w:t>
      </w:r>
      <w:r w:rsidR="00103DA3">
        <w:rPr>
          <w:rFonts w:cs="Arial"/>
          <w:szCs w:val="20"/>
          <w:lang w:val="sl-SI" w:eastAsia="sl-SI"/>
        </w:rPr>
        <w:t>.</w:t>
      </w:r>
    </w:p>
    <w:p w14:paraId="0AFA5053" w14:textId="77777777" w:rsidR="00103DA3" w:rsidRDefault="00103DA3" w:rsidP="00103DA3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3FE82923" w14:textId="6B0A8A1E" w:rsidR="00103DA3" w:rsidRDefault="005C74CE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103DA3">
        <w:rPr>
          <w:rFonts w:cs="Arial"/>
          <w:szCs w:val="20"/>
          <w:lang w:val="sl-SI"/>
        </w:rPr>
        <w:t xml:space="preserve">. Kandidati morajo posredovati prijavo z naslednjimi prilogami v predpisani obliki: </w:t>
      </w:r>
    </w:p>
    <w:p w14:paraId="5F1B3BE4" w14:textId="77777777" w:rsidR="00396C56" w:rsidRDefault="00396C56" w:rsidP="00396C56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EUROPASS, </w:t>
      </w:r>
      <w:r w:rsidRPr="000C2E74">
        <w:rPr>
          <w:rFonts w:cs="Arial"/>
          <w:szCs w:val="20"/>
          <w:lang w:val="sl-SI"/>
        </w:rPr>
        <w:t>v katerem mora biti obvezno naveden elektronski naslov ali kontaktna telefonska številka kandidata</w:t>
      </w:r>
      <w:r>
        <w:rPr>
          <w:rFonts w:cs="Arial"/>
          <w:szCs w:val="20"/>
          <w:lang w:val="sl-SI"/>
        </w:rPr>
        <w:t xml:space="preserve">;  </w:t>
      </w:r>
    </w:p>
    <w:p w14:paraId="4CE00A97" w14:textId="77777777" w:rsidR="00103DA3" w:rsidRDefault="00103DA3" w:rsidP="00103DA3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4A03295B" w14:textId="77777777" w:rsidR="00103DA3" w:rsidRPr="00615447" w:rsidRDefault="00103DA3" w:rsidP="00103DA3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7656747A" w14:textId="77777777" w:rsidR="00103DA3" w:rsidRDefault="00103DA3" w:rsidP="00103DA3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6DBF6627" w14:textId="77777777" w:rsidR="00103DA3" w:rsidRDefault="00103DA3" w:rsidP="00103DA3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62BECD7E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4CDE4732" w14:textId="525FD4EA" w:rsidR="00103DA3" w:rsidRDefault="005C74CE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103DA3">
        <w:rPr>
          <w:rFonts w:cs="Arial"/>
          <w:szCs w:val="20"/>
          <w:lang w:val="sl-SI"/>
        </w:rPr>
        <w:t xml:space="preserve">. Kandidati, ki se bodo javili na javni poziv za člane sveta, morajo izpolnjevati naslednje pogoje: </w:t>
      </w:r>
    </w:p>
    <w:p w14:paraId="065E1CA3" w14:textId="77777777" w:rsidR="00103DA3" w:rsidRPr="00287B58" w:rsidRDefault="00103DA3" w:rsidP="00103DA3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</w:p>
    <w:p w14:paraId="637D5A07" w14:textId="77777777" w:rsidR="00103DA3" w:rsidRPr="00287B58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da </w:t>
      </w:r>
      <w:r>
        <w:rPr>
          <w:lang w:val="sl-SI"/>
        </w:rPr>
        <w:t>imajo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</w:p>
    <w:p w14:paraId="5AF39CF4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 poznajo osnovne dejavnosti, finančni ali pravni okvir delovanja javnega zavoda; </w:t>
      </w:r>
    </w:p>
    <w:p w14:paraId="4ED91162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funkcionarji v izvršilni veji oblasti oziroma funkcionarji, katerega opravljanje funkcije ni združljiva s članstvom v svetu javnega zavoda;</w:t>
      </w:r>
    </w:p>
    <w:p w14:paraId="787CC725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so člani največ enega organa nadzora oziroma sveta javnega zavoda;</w:t>
      </w:r>
    </w:p>
    <w:p w14:paraId="65F0E1E2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v poslovnem razmerju z javnim zavodom (dobavitelj blaga ali storitev za javni zavod za katerega kandidirajo, vključujoč svetovalne in revizorske storitve);</w:t>
      </w:r>
    </w:p>
    <w:p w14:paraId="6516764A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dajejo soglasje k imenovanju, v primeru izbora;</w:t>
      </w:r>
    </w:p>
    <w:p w14:paraId="29C4D0E5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da dovoljujejo obdelavo in uporabo osebnih podatkov, vendar izključno z namenom in v zvezi s postopkom imenovanja za predstavnika ustanovitelja v organu javnega zavoda, za katerega se prijavljajo.</w:t>
      </w:r>
    </w:p>
    <w:p w14:paraId="7E8EBD20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44FA6FF5" w14:textId="306EF3E0" w:rsidR="00103DA3" w:rsidRDefault="005C74CE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6</w:t>
      </w:r>
      <w:r w:rsidR="00103DA3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56A5E33E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350BA82D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1B3F9A58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7210ED32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0E687F18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59E06CCC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11BAA6FA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40A488A1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1A7118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287148B6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1CFF414B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07789631" w14:textId="77777777" w:rsidR="00103DA3" w:rsidRDefault="00103DA3" w:rsidP="00103DA3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38269544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3B3925C6" w14:textId="581A2CDF" w:rsidR="00103DA3" w:rsidRPr="00287B58" w:rsidRDefault="00103DA3" w:rsidP="00103DA3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 w:rsidRPr="005C74CE">
        <w:rPr>
          <w:rFonts w:cs="Arial"/>
          <w:b/>
          <w:szCs w:val="20"/>
          <w:lang w:val="sl-SI"/>
        </w:rPr>
        <w:t xml:space="preserve">Javni poziv za sodelovanje v Svetu javnega zavoda </w:t>
      </w:r>
      <w:r w:rsidR="005C74CE" w:rsidRPr="005C74CE">
        <w:rPr>
          <w:rFonts w:cs="Arial"/>
          <w:b/>
          <w:szCs w:val="20"/>
          <w:lang w:val="sl-SI"/>
        </w:rPr>
        <w:t>Slovenska filharmonija</w:t>
      </w:r>
      <w:r w:rsidRPr="005C74CE">
        <w:rPr>
          <w:rFonts w:eastAsia="Calibri" w:cs="Arial"/>
          <w:b/>
          <w:szCs w:val="20"/>
          <w:lang w:val="sl-SI"/>
        </w:rPr>
        <w:t>«</w:t>
      </w:r>
      <w:r w:rsidRPr="005C74CE">
        <w:rPr>
          <w:rFonts w:cs="Arial"/>
          <w:color w:val="4472C4" w:themeColor="accent1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na naslov: Ministrstvo za kulturo, Maistrova 10, 1000 Ljubljana, do vključno </w:t>
      </w:r>
      <w:r w:rsidR="00220F90" w:rsidRPr="00220F90">
        <w:rPr>
          <w:rFonts w:cs="Arial"/>
          <w:szCs w:val="20"/>
          <w:lang w:val="sl-SI"/>
        </w:rPr>
        <w:t xml:space="preserve">10. januarja 2025. </w:t>
      </w:r>
      <w:r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1A6AEF21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1364826F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11EC8DB5" w14:textId="77777777" w:rsidR="00103DA3" w:rsidRPr="00287B58" w:rsidRDefault="00103DA3" w:rsidP="00103DA3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3B0500C4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Igor Teršar, sekretar, elektronski naslov: igor.tersar@gov.si, telefon: 013695892.</w:t>
      </w:r>
    </w:p>
    <w:p w14:paraId="49FB38E4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5C26CED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4ED9A1BB" w14:textId="77777777" w:rsidR="00103DA3" w:rsidRDefault="00103DA3" w:rsidP="00103DA3">
      <w:pPr>
        <w:spacing w:line="276" w:lineRule="auto"/>
        <w:jc w:val="both"/>
        <w:rPr>
          <w:rFonts w:cs="Arial"/>
          <w:szCs w:val="20"/>
          <w:lang w:val="sl-SI"/>
        </w:rPr>
      </w:pPr>
    </w:p>
    <w:p w14:paraId="0E1E506A" w14:textId="77777777" w:rsidR="00103DA3" w:rsidRPr="00955427" w:rsidRDefault="00103DA3" w:rsidP="00103DA3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3BFF9EF1" w14:textId="77777777" w:rsidR="00103DA3" w:rsidRPr="00955427" w:rsidRDefault="00103DA3" w:rsidP="00103DA3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p w14:paraId="58815260" w14:textId="77777777" w:rsidR="00103DA3" w:rsidRDefault="00103DA3" w:rsidP="00103DA3">
      <w:pPr>
        <w:rPr>
          <w:lang w:val="sl-SI"/>
        </w:rPr>
      </w:pPr>
    </w:p>
    <w:p w14:paraId="74420A02" w14:textId="77777777" w:rsidR="00103DA3" w:rsidRDefault="00103DA3" w:rsidP="00103DA3">
      <w:pPr>
        <w:rPr>
          <w:lang w:val="sl-SI"/>
        </w:rPr>
      </w:pPr>
    </w:p>
    <w:p w14:paraId="0C5E213B" w14:textId="77777777" w:rsidR="008C3934" w:rsidRPr="00103DA3" w:rsidRDefault="008C3934">
      <w:pPr>
        <w:rPr>
          <w:lang w:val="it-IT"/>
        </w:rPr>
      </w:pPr>
    </w:p>
    <w:sectPr w:rsidR="008C3934" w:rsidRPr="00103DA3" w:rsidSect="0010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A3"/>
    <w:rsid w:val="00013B16"/>
    <w:rsid w:val="00103DA3"/>
    <w:rsid w:val="001C7525"/>
    <w:rsid w:val="00220F90"/>
    <w:rsid w:val="00384F30"/>
    <w:rsid w:val="00396C56"/>
    <w:rsid w:val="005C11A3"/>
    <w:rsid w:val="005C74CE"/>
    <w:rsid w:val="008C3934"/>
    <w:rsid w:val="00B12687"/>
    <w:rsid w:val="00BD2D4E"/>
    <w:rsid w:val="00C4529B"/>
    <w:rsid w:val="00D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D2B2"/>
  <w15:chartTrackingRefBased/>
  <w15:docId w15:val="{2CAD57FF-EB26-4D2E-ACAA-A83EFE3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3DA3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103DA3"/>
    <w:rPr>
      <w:color w:val="0000FF"/>
      <w:u w:val="single" w:color="000000"/>
    </w:rPr>
  </w:style>
  <w:style w:type="paragraph" w:customStyle="1" w:styleId="podpisi">
    <w:name w:val="podpisi"/>
    <w:basedOn w:val="Navaden"/>
    <w:rsid w:val="00103DA3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7-01-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2-01-3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08-01-26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03-01-24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1-01-002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8</cp:revision>
  <dcterms:created xsi:type="dcterms:W3CDTF">2024-12-09T06:11:00Z</dcterms:created>
  <dcterms:modified xsi:type="dcterms:W3CDTF">2024-12-13T08:57:00Z</dcterms:modified>
</cp:coreProperties>
</file>