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02EB" w14:textId="5CFA104D" w:rsidR="00646DA0" w:rsidRPr="00003264" w:rsidRDefault="00646DA0" w:rsidP="00001A82">
      <w:pPr>
        <w:autoSpaceDE w:val="0"/>
        <w:autoSpaceDN w:val="0"/>
        <w:adjustRightInd w:val="0"/>
        <w:spacing w:after="0" w:line="240" w:lineRule="auto"/>
        <w:jc w:val="both"/>
        <w:rPr>
          <w:rFonts w:ascii="Arial" w:hAnsi="Arial" w:cs="Arial"/>
          <w:sz w:val="20"/>
          <w:szCs w:val="20"/>
          <w:lang w:eastAsia="sl-SI"/>
        </w:rPr>
      </w:pPr>
      <w:r w:rsidRPr="00003264">
        <w:rPr>
          <w:rFonts w:ascii="Arial" w:hAnsi="Arial" w:cs="Arial"/>
          <w:sz w:val="20"/>
          <w:szCs w:val="20"/>
          <w:lang w:eastAsia="sl-SI"/>
        </w:rPr>
        <w:t xml:space="preserve">Na podlagi 102. člena Zakona o uresničevanju javnega interesa za </w:t>
      </w:r>
      <w:r w:rsidRPr="00003264">
        <w:rPr>
          <w:rFonts w:ascii="Arial" w:hAnsi="Arial" w:cs="Arial"/>
          <w:sz w:val="20"/>
          <w:szCs w:val="20"/>
        </w:rPr>
        <w:t>kulturo (Uradni list RS, št. 77/07 – uradno prečiščeno besedilo, 56/08, 4/10, 20/11, 111/13, 68/16, 61/17</w:t>
      </w:r>
      <w:r w:rsidR="003F0949" w:rsidRPr="00003264">
        <w:rPr>
          <w:rFonts w:ascii="Arial" w:hAnsi="Arial" w:cs="Arial"/>
          <w:sz w:val="20"/>
          <w:szCs w:val="20"/>
        </w:rPr>
        <w:t xml:space="preserve">, </w:t>
      </w:r>
      <w:r w:rsidRPr="00003264">
        <w:rPr>
          <w:rFonts w:ascii="Arial" w:hAnsi="Arial" w:cs="Arial"/>
          <w:sz w:val="20"/>
          <w:szCs w:val="20"/>
        </w:rPr>
        <w:t xml:space="preserve"> 21/18 – </w:t>
      </w:r>
      <w:proofErr w:type="spellStart"/>
      <w:r w:rsidRPr="00003264">
        <w:rPr>
          <w:rFonts w:ascii="Arial" w:hAnsi="Arial" w:cs="Arial"/>
          <w:sz w:val="20"/>
          <w:szCs w:val="20"/>
        </w:rPr>
        <w:t>ZNOrg</w:t>
      </w:r>
      <w:proofErr w:type="spellEnd"/>
      <w:r w:rsidR="003F0949" w:rsidRPr="00003264">
        <w:rPr>
          <w:rFonts w:ascii="Arial" w:hAnsi="Arial" w:cs="Arial"/>
          <w:sz w:val="20"/>
          <w:szCs w:val="20"/>
        </w:rPr>
        <w:t xml:space="preserve"> in 3/22- </w:t>
      </w:r>
      <w:proofErr w:type="spellStart"/>
      <w:r w:rsidR="003F0949" w:rsidRPr="00003264">
        <w:rPr>
          <w:rFonts w:ascii="Arial" w:hAnsi="Arial" w:cs="Arial"/>
          <w:sz w:val="20"/>
          <w:szCs w:val="20"/>
        </w:rPr>
        <w:t>ZDeb</w:t>
      </w:r>
      <w:proofErr w:type="spellEnd"/>
      <w:r w:rsidRPr="00003264">
        <w:rPr>
          <w:rFonts w:ascii="Arial" w:hAnsi="Arial" w:cs="Arial"/>
          <w:sz w:val="20"/>
          <w:szCs w:val="20"/>
        </w:rPr>
        <w:t>; v nadaljevanju: ZUJIK</w:t>
      </w:r>
      <w:r w:rsidRPr="00003264">
        <w:rPr>
          <w:rFonts w:ascii="Arial" w:hAnsi="Arial" w:cs="Arial"/>
          <w:sz w:val="20"/>
          <w:szCs w:val="20"/>
          <w:lang w:eastAsia="sl-SI"/>
        </w:rPr>
        <w:t>),  Pravilnika o izvedbi javnega poziva in javnega razpisa za izbiro kulturnih programov in kulturnih projektov (</w:t>
      </w:r>
      <w:r w:rsidRPr="00003264">
        <w:rPr>
          <w:rFonts w:ascii="Arial" w:hAnsi="Arial" w:cs="Arial"/>
          <w:sz w:val="20"/>
          <w:szCs w:val="20"/>
        </w:rPr>
        <w:t>Uradni list RS, št. 43/10 in 62/16; v nadaljnjem besedilu: Pravilnik</w:t>
      </w:r>
      <w:r w:rsidRPr="00003264">
        <w:rPr>
          <w:rFonts w:ascii="Arial" w:hAnsi="Arial" w:cs="Arial"/>
          <w:sz w:val="20"/>
          <w:szCs w:val="20"/>
          <w:lang w:eastAsia="sl-SI"/>
        </w:rPr>
        <w:t xml:space="preserve">) in Pravilnika o strokovnih komisijah (Uradni list RS št. 173/20) Ministrstvo za kulturo RS objavlja </w:t>
      </w:r>
    </w:p>
    <w:p w14:paraId="6151B69A" w14:textId="77777777" w:rsidR="00646DA0" w:rsidRPr="00003264" w:rsidRDefault="00646DA0" w:rsidP="00646DA0">
      <w:pPr>
        <w:autoSpaceDE w:val="0"/>
        <w:autoSpaceDN w:val="0"/>
        <w:adjustRightInd w:val="0"/>
        <w:spacing w:after="0" w:line="240" w:lineRule="auto"/>
        <w:rPr>
          <w:rFonts w:ascii="Arial" w:hAnsi="Arial" w:cs="Arial"/>
          <w:sz w:val="20"/>
          <w:szCs w:val="20"/>
          <w:lang w:eastAsia="sl-SI"/>
        </w:rPr>
      </w:pPr>
    </w:p>
    <w:p w14:paraId="16D72BDB" w14:textId="77777777" w:rsidR="00646DA0" w:rsidRPr="00003264" w:rsidRDefault="00646DA0" w:rsidP="00646DA0">
      <w:pPr>
        <w:autoSpaceDE w:val="0"/>
        <w:autoSpaceDN w:val="0"/>
        <w:adjustRightInd w:val="0"/>
        <w:spacing w:after="0" w:line="240" w:lineRule="auto"/>
        <w:rPr>
          <w:rFonts w:ascii="Arial" w:hAnsi="Arial" w:cs="Arial"/>
          <w:sz w:val="20"/>
          <w:szCs w:val="20"/>
          <w:lang w:eastAsia="sl-SI"/>
        </w:rPr>
      </w:pPr>
    </w:p>
    <w:p w14:paraId="57BA3857" w14:textId="14B0F5ED" w:rsidR="00646DA0" w:rsidRPr="00003264" w:rsidRDefault="00646DA0" w:rsidP="00646DA0">
      <w:pPr>
        <w:pStyle w:val="Telobesedila21"/>
        <w:jc w:val="both"/>
        <w:rPr>
          <w:rFonts w:ascii="Arial" w:hAnsi="Arial" w:cs="Arial"/>
        </w:rPr>
      </w:pPr>
      <w:r w:rsidRPr="00003264">
        <w:rPr>
          <w:rFonts w:ascii="Arial" w:hAnsi="Arial" w:cs="Arial"/>
          <w:bCs/>
        </w:rPr>
        <w:t>Javni poziv za izbor javnih kulturnih projektov mednarodnega sodelovanja na področju vizualnih umetnosti, ki jih bo v letu 202</w:t>
      </w:r>
      <w:r w:rsidR="00B630D6" w:rsidRPr="00003264">
        <w:rPr>
          <w:rFonts w:ascii="Arial" w:hAnsi="Arial" w:cs="Arial"/>
          <w:bCs/>
        </w:rPr>
        <w:t>2</w:t>
      </w:r>
      <w:r w:rsidRPr="00003264">
        <w:rPr>
          <w:rFonts w:ascii="Arial" w:hAnsi="Arial" w:cs="Arial"/>
          <w:bCs/>
        </w:rPr>
        <w:t xml:space="preserve"> sofinancirala Republika Slovenija iz proračuna, namenjenega za kulturo, oznaka </w:t>
      </w:r>
      <w:r w:rsidRPr="00003264">
        <w:rPr>
          <w:rFonts w:ascii="Arial" w:hAnsi="Arial" w:cs="Arial"/>
        </w:rPr>
        <w:t>JCP-MED-VIZ-UM-202</w:t>
      </w:r>
      <w:r w:rsidR="00B630D6" w:rsidRPr="00003264">
        <w:rPr>
          <w:rFonts w:ascii="Arial" w:hAnsi="Arial" w:cs="Arial"/>
        </w:rPr>
        <w:t>2</w:t>
      </w:r>
    </w:p>
    <w:p w14:paraId="1E103BE5" w14:textId="77777777" w:rsidR="00646DA0" w:rsidRPr="00003264" w:rsidRDefault="00646DA0" w:rsidP="00646DA0">
      <w:pPr>
        <w:pStyle w:val="Telobesedila21"/>
        <w:jc w:val="both"/>
        <w:rPr>
          <w:rFonts w:ascii="Arial" w:hAnsi="Arial" w:cs="Arial"/>
          <w:b w:val="0"/>
        </w:rPr>
      </w:pPr>
    </w:p>
    <w:p w14:paraId="6FD6954F" w14:textId="77777777" w:rsidR="00646DA0" w:rsidRPr="00003264" w:rsidRDefault="00646DA0" w:rsidP="00646DA0">
      <w:pPr>
        <w:pStyle w:val="Telobesedila"/>
        <w:rPr>
          <w:rFonts w:ascii="Arial" w:hAnsi="Arial" w:cs="Arial"/>
          <w:b w:val="0"/>
          <w:bCs w:val="0"/>
          <w:sz w:val="20"/>
          <w:szCs w:val="20"/>
        </w:rPr>
      </w:pPr>
    </w:p>
    <w:p w14:paraId="162ADEBA" w14:textId="77777777" w:rsidR="00646DA0" w:rsidRPr="00003264" w:rsidRDefault="00646DA0" w:rsidP="00646DA0">
      <w:pPr>
        <w:widowControl w:val="0"/>
        <w:numPr>
          <w:ilvl w:val="0"/>
          <w:numId w:val="3"/>
        </w:numPr>
        <w:suppressAutoHyphens/>
        <w:spacing w:after="0" w:line="240" w:lineRule="auto"/>
        <w:ind w:left="0" w:firstLine="0"/>
        <w:jc w:val="both"/>
        <w:rPr>
          <w:rFonts w:ascii="Arial" w:eastAsia="Times New Roman" w:hAnsi="Arial" w:cs="Arial"/>
          <w:b/>
          <w:bCs/>
          <w:sz w:val="20"/>
          <w:szCs w:val="20"/>
          <w:lang w:eastAsia="ar-SA"/>
        </w:rPr>
      </w:pPr>
      <w:r w:rsidRPr="00003264">
        <w:rPr>
          <w:rFonts w:ascii="Arial" w:eastAsia="Times New Roman" w:hAnsi="Arial" w:cs="Arial"/>
          <w:b/>
          <w:sz w:val="20"/>
          <w:szCs w:val="20"/>
          <w:lang w:eastAsia="ar-SA"/>
        </w:rPr>
        <w:t>Naziv in sedež naročnika javnega poziva</w:t>
      </w:r>
    </w:p>
    <w:p w14:paraId="05AF561F" w14:textId="77777777" w:rsidR="00646DA0" w:rsidRPr="00003264" w:rsidRDefault="00646DA0" w:rsidP="00646DA0">
      <w:pPr>
        <w:suppressAutoHyphens/>
        <w:spacing w:after="0" w:line="240" w:lineRule="auto"/>
        <w:jc w:val="both"/>
        <w:rPr>
          <w:rFonts w:ascii="Arial" w:eastAsia="Times New Roman" w:hAnsi="Arial" w:cs="Arial"/>
          <w:sz w:val="20"/>
          <w:szCs w:val="20"/>
          <w:lang w:eastAsia="ar-SA"/>
        </w:rPr>
      </w:pPr>
      <w:r w:rsidRPr="00003264">
        <w:rPr>
          <w:rFonts w:ascii="Arial" w:eastAsia="Times New Roman" w:hAnsi="Arial" w:cs="Arial"/>
          <w:sz w:val="20"/>
          <w:szCs w:val="20"/>
          <w:lang w:eastAsia="ar-SA"/>
        </w:rPr>
        <w:t xml:space="preserve">Republika Slovenija, Ministrstvo za kulturo, Maistrova ulica 10, Ljubljana (v nadaljevanju Ministrstvo). </w:t>
      </w:r>
    </w:p>
    <w:p w14:paraId="3287A0DB" w14:textId="77777777" w:rsidR="00646DA0" w:rsidRPr="00003264" w:rsidRDefault="00646DA0" w:rsidP="00646DA0">
      <w:pPr>
        <w:pStyle w:val="Telobesedila"/>
        <w:outlineLvl w:val="0"/>
        <w:rPr>
          <w:rFonts w:ascii="Arial" w:hAnsi="Arial" w:cs="Arial"/>
          <w:b w:val="0"/>
          <w:bCs w:val="0"/>
          <w:sz w:val="20"/>
          <w:szCs w:val="20"/>
        </w:rPr>
      </w:pPr>
    </w:p>
    <w:p w14:paraId="1832B0E0" w14:textId="77777777" w:rsidR="00646DA0" w:rsidRPr="00003264" w:rsidRDefault="00646DA0" w:rsidP="00646DA0">
      <w:pPr>
        <w:pStyle w:val="Telobesedila"/>
        <w:numPr>
          <w:ilvl w:val="0"/>
          <w:numId w:val="3"/>
        </w:numPr>
        <w:ind w:left="0" w:firstLine="0"/>
        <w:outlineLvl w:val="0"/>
        <w:rPr>
          <w:rFonts w:ascii="Arial" w:hAnsi="Arial" w:cs="Arial"/>
          <w:bCs w:val="0"/>
          <w:sz w:val="20"/>
          <w:szCs w:val="20"/>
        </w:rPr>
      </w:pPr>
      <w:r w:rsidRPr="00003264">
        <w:rPr>
          <w:rFonts w:ascii="Arial" w:hAnsi="Arial" w:cs="Arial"/>
          <w:snapToGrid w:val="0"/>
          <w:sz w:val="20"/>
          <w:szCs w:val="20"/>
        </w:rPr>
        <w:t>Predmet javnega poziva</w:t>
      </w:r>
    </w:p>
    <w:p w14:paraId="6BB84781" w14:textId="77777777" w:rsidR="00646DA0" w:rsidRPr="00003264" w:rsidRDefault="00646DA0" w:rsidP="00646DA0">
      <w:pPr>
        <w:spacing w:after="0" w:line="240" w:lineRule="auto"/>
        <w:jc w:val="both"/>
        <w:rPr>
          <w:rFonts w:ascii="Arial" w:hAnsi="Arial" w:cs="Arial"/>
          <w:bCs/>
          <w:sz w:val="20"/>
          <w:szCs w:val="20"/>
        </w:rPr>
      </w:pPr>
      <w:r w:rsidRPr="00003264">
        <w:rPr>
          <w:rFonts w:ascii="Arial" w:hAnsi="Arial" w:cs="Arial"/>
          <w:sz w:val="20"/>
          <w:szCs w:val="20"/>
        </w:rPr>
        <w:t xml:space="preserve">Predmet javnega poziva </w:t>
      </w:r>
      <w:r w:rsidRPr="00003264">
        <w:rPr>
          <w:rFonts w:ascii="Arial" w:eastAsia="Times New Roman" w:hAnsi="Arial" w:cs="Arial"/>
          <w:sz w:val="20"/>
          <w:szCs w:val="20"/>
          <w:lang w:eastAsia="ar-SA"/>
        </w:rPr>
        <w:t>je zbiranje predlogov za pr</w:t>
      </w:r>
      <w:r w:rsidRPr="00003264">
        <w:rPr>
          <w:rFonts w:ascii="Arial" w:hAnsi="Arial" w:cs="Arial"/>
          <w:sz w:val="20"/>
          <w:szCs w:val="20"/>
          <w:lang w:eastAsia="sl-SI"/>
        </w:rPr>
        <w:t xml:space="preserve">edstavitev vrhunske slovenske umetniške produkcije s področja sodobnih vizualnih umetnosti v tujini prek osrednjih umetniških sejmov v Evropi in vključevanja v najpomembnejše razstavne in festivalske dogodke na mednarodni ravni. </w:t>
      </w:r>
    </w:p>
    <w:p w14:paraId="179C20AB" w14:textId="77777777" w:rsidR="00646DA0" w:rsidRPr="00003264" w:rsidRDefault="00646DA0" w:rsidP="00646DA0">
      <w:pPr>
        <w:spacing w:after="0" w:line="240" w:lineRule="auto"/>
        <w:jc w:val="both"/>
        <w:rPr>
          <w:rFonts w:ascii="Arial" w:hAnsi="Arial" w:cs="Arial"/>
          <w:bCs/>
          <w:sz w:val="20"/>
          <w:szCs w:val="20"/>
        </w:rPr>
      </w:pPr>
    </w:p>
    <w:p w14:paraId="5B9DFCE3" w14:textId="77777777" w:rsidR="00646DA0" w:rsidRPr="00003264" w:rsidRDefault="00646DA0" w:rsidP="00646DA0">
      <w:pPr>
        <w:pStyle w:val="Odstavekseznama"/>
        <w:numPr>
          <w:ilvl w:val="0"/>
          <w:numId w:val="3"/>
        </w:numPr>
        <w:spacing w:after="0" w:line="240" w:lineRule="auto"/>
        <w:ind w:left="0" w:firstLine="0"/>
        <w:jc w:val="both"/>
        <w:rPr>
          <w:rFonts w:ascii="Arial" w:hAnsi="Arial" w:cs="Arial"/>
          <w:b/>
          <w:bCs/>
          <w:sz w:val="20"/>
          <w:szCs w:val="20"/>
        </w:rPr>
      </w:pPr>
      <w:r w:rsidRPr="00003264">
        <w:rPr>
          <w:rFonts w:ascii="Arial" w:hAnsi="Arial" w:cs="Arial"/>
          <w:b/>
          <w:sz w:val="20"/>
          <w:szCs w:val="20"/>
        </w:rPr>
        <w:t>Področji javnega poziva</w:t>
      </w:r>
    </w:p>
    <w:p w14:paraId="56FB7637" w14:textId="77777777" w:rsidR="00646DA0" w:rsidRPr="00003264" w:rsidRDefault="00646DA0" w:rsidP="00646DA0">
      <w:pPr>
        <w:autoSpaceDE w:val="0"/>
        <w:spacing w:after="0" w:line="240" w:lineRule="auto"/>
        <w:rPr>
          <w:rFonts w:ascii="Arial" w:hAnsi="Arial" w:cs="Arial"/>
          <w:bCs/>
          <w:sz w:val="20"/>
          <w:szCs w:val="20"/>
        </w:rPr>
      </w:pPr>
      <w:r w:rsidRPr="00003264">
        <w:rPr>
          <w:rFonts w:ascii="Arial" w:hAnsi="Arial" w:cs="Arial"/>
          <w:bCs/>
          <w:sz w:val="20"/>
          <w:szCs w:val="20"/>
        </w:rPr>
        <w:t xml:space="preserve">Ministrstvo v okviru javnega poziva razpisuje sofinanciranje projektov na naslednjih področjih: </w:t>
      </w:r>
    </w:p>
    <w:p w14:paraId="07F30F73" w14:textId="77777777" w:rsidR="00646DA0" w:rsidRPr="00003264" w:rsidRDefault="00646DA0" w:rsidP="00646DA0">
      <w:pPr>
        <w:autoSpaceDE w:val="0"/>
        <w:spacing w:after="0" w:line="240" w:lineRule="auto"/>
        <w:rPr>
          <w:rFonts w:ascii="Arial" w:hAnsi="Arial" w:cs="Arial"/>
          <w:b/>
          <w:bCs/>
          <w:sz w:val="20"/>
          <w:szCs w:val="20"/>
        </w:rPr>
      </w:pPr>
    </w:p>
    <w:p w14:paraId="12A45EBC" w14:textId="005030AB" w:rsidR="00646DA0" w:rsidRPr="00003264" w:rsidRDefault="00646DA0" w:rsidP="00646DA0">
      <w:pPr>
        <w:suppressAutoHyphens/>
        <w:autoSpaceDE w:val="0"/>
        <w:spacing w:after="0" w:line="240" w:lineRule="auto"/>
        <w:jc w:val="both"/>
        <w:rPr>
          <w:rFonts w:ascii="Arial" w:hAnsi="Arial" w:cs="Arial"/>
          <w:b/>
          <w:snapToGrid w:val="0"/>
          <w:sz w:val="20"/>
          <w:szCs w:val="20"/>
        </w:rPr>
      </w:pPr>
      <w:r w:rsidRPr="00003264">
        <w:rPr>
          <w:rFonts w:ascii="Arial" w:hAnsi="Arial" w:cs="Arial"/>
          <w:b/>
          <w:bCs/>
          <w:sz w:val="20"/>
          <w:szCs w:val="20"/>
        </w:rPr>
        <w:t>3.1.</w:t>
      </w:r>
      <w:r w:rsidRPr="00003264">
        <w:rPr>
          <w:rFonts w:ascii="Arial" w:hAnsi="Arial" w:cs="Arial"/>
          <w:b/>
          <w:bCs/>
          <w:sz w:val="20"/>
          <w:szCs w:val="20"/>
        </w:rPr>
        <w:tab/>
        <w:t xml:space="preserve">Predstavitve vizualnih umetnikov, ki delujejo v </w:t>
      </w:r>
      <w:r w:rsidR="00501BA2" w:rsidRPr="00003264">
        <w:rPr>
          <w:rStyle w:val="Sprotnaopomba-sklic"/>
          <w:rFonts w:ascii="Arial" w:hAnsi="Arial" w:cs="Arial"/>
          <w:b/>
          <w:bCs/>
          <w:sz w:val="20"/>
          <w:szCs w:val="20"/>
        </w:rPr>
        <w:footnoteReference w:id="1"/>
      </w:r>
      <w:r w:rsidRPr="00003264">
        <w:rPr>
          <w:rFonts w:ascii="Arial" w:hAnsi="Arial" w:cs="Arial"/>
          <w:b/>
          <w:bCs/>
          <w:sz w:val="20"/>
          <w:szCs w:val="20"/>
        </w:rPr>
        <w:t>Sloveniji in bodo Slovenijo v letu 202</w:t>
      </w:r>
      <w:r w:rsidR="007D38B3" w:rsidRPr="00003264">
        <w:rPr>
          <w:rFonts w:ascii="Arial" w:hAnsi="Arial" w:cs="Arial"/>
          <w:b/>
          <w:bCs/>
          <w:sz w:val="20"/>
          <w:szCs w:val="20"/>
        </w:rPr>
        <w:t>2</w:t>
      </w:r>
      <w:r w:rsidRPr="00003264">
        <w:rPr>
          <w:rFonts w:ascii="Arial" w:hAnsi="Arial" w:cs="Arial"/>
          <w:b/>
          <w:bCs/>
          <w:sz w:val="20"/>
          <w:szCs w:val="20"/>
        </w:rPr>
        <w:t xml:space="preserve"> predstavljali na mednarodnih </w:t>
      </w:r>
      <w:r w:rsidRPr="00003264">
        <w:rPr>
          <w:rFonts w:ascii="Arial" w:hAnsi="Arial" w:cs="Arial"/>
          <w:b/>
          <w:snapToGrid w:val="0"/>
          <w:sz w:val="20"/>
          <w:szCs w:val="20"/>
        </w:rPr>
        <w:t>umetniških in oblikovalskih sejmih:</w:t>
      </w:r>
    </w:p>
    <w:p w14:paraId="46D30F5D" w14:textId="77777777" w:rsidR="00646DA0" w:rsidRPr="00003264" w:rsidRDefault="00646DA0" w:rsidP="00646DA0">
      <w:pPr>
        <w:suppressAutoHyphens/>
        <w:autoSpaceDE w:val="0"/>
        <w:spacing w:after="0" w:line="240" w:lineRule="auto"/>
        <w:jc w:val="both"/>
        <w:rPr>
          <w:rFonts w:ascii="Arial" w:hAnsi="Arial" w:cs="Arial"/>
          <w:b/>
          <w:snapToGrid w:val="0"/>
          <w:sz w:val="20"/>
          <w:szCs w:val="20"/>
        </w:rPr>
      </w:pPr>
    </w:p>
    <w:p w14:paraId="2A013E0D" w14:textId="77777777" w:rsidR="00646DA0" w:rsidRPr="00003264" w:rsidRDefault="00646DA0" w:rsidP="00646DA0">
      <w:pPr>
        <w:suppressAutoHyphens/>
        <w:autoSpaceDE w:val="0"/>
        <w:spacing w:after="0" w:line="240" w:lineRule="auto"/>
        <w:jc w:val="both"/>
        <w:rPr>
          <w:rFonts w:ascii="Arial" w:hAnsi="Arial" w:cs="Arial"/>
          <w:bCs/>
          <w:sz w:val="20"/>
          <w:szCs w:val="20"/>
        </w:rPr>
      </w:pPr>
      <w:r w:rsidRPr="00003264">
        <w:rPr>
          <w:rFonts w:ascii="Arial" w:hAnsi="Arial" w:cs="Arial"/>
          <w:b/>
          <w:bCs/>
          <w:sz w:val="20"/>
          <w:szCs w:val="20"/>
        </w:rPr>
        <w:t>- kategorija I.</w:t>
      </w:r>
      <w:r w:rsidRPr="00003264">
        <w:rPr>
          <w:rFonts w:ascii="Arial" w:hAnsi="Arial" w:cs="Arial"/>
          <w:bCs/>
          <w:sz w:val="20"/>
          <w:szCs w:val="20"/>
        </w:rPr>
        <w:t xml:space="preserve"> </w:t>
      </w:r>
      <w:proofErr w:type="spellStart"/>
      <w:r w:rsidRPr="00003264">
        <w:rPr>
          <w:rFonts w:ascii="Arial" w:hAnsi="Arial" w:cs="Arial"/>
          <w:bCs/>
          <w:sz w:val="20"/>
          <w:szCs w:val="20"/>
        </w:rPr>
        <w:t>Art</w:t>
      </w:r>
      <w:proofErr w:type="spellEnd"/>
      <w:r w:rsidRPr="00003264">
        <w:rPr>
          <w:rFonts w:ascii="Arial" w:hAnsi="Arial" w:cs="Arial"/>
          <w:bCs/>
          <w:sz w:val="20"/>
          <w:szCs w:val="20"/>
        </w:rPr>
        <w:t xml:space="preserve"> Basel; FIAC Pariz; </w:t>
      </w:r>
      <w:proofErr w:type="spellStart"/>
      <w:r w:rsidRPr="00003264">
        <w:rPr>
          <w:rFonts w:ascii="Arial" w:hAnsi="Arial" w:cs="Arial"/>
          <w:bCs/>
          <w:sz w:val="20"/>
          <w:szCs w:val="20"/>
        </w:rPr>
        <w:t>Frieze</w:t>
      </w:r>
      <w:proofErr w:type="spellEnd"/>
      <w:r w:rsidRPr="00003264">
        <w:rPr>
          <w:rFonts w:ascii="Arial" w:hAnsi="Arial" w:cs="Arial"/>
          <w:bCs/>
          <w:sz w:val="20"/>
          <w:szCs w:val="20"/>
        </w:rPr>
        <w:t xml:space="preserve"> </w:t>
      </w:r>
      <w:proofErr w:type="spellStart"/>
      <w:r w:rsidRPr="00003264">
        <w:rPr>
          <w:rFonts w:ascii="Arial" w:hAnsi="Arial" w:cs="Arial"/>
          <w:bCs/>
          <w:sz w:val="20"/>
          <w:szCs w:val="20"/>
        </w:rPr>
        <w:t>Art</w:t>
      </w:r>
      <w:proofErr w:type="spellEnd"/>
      <w:r w:rsidRPr="00003264">
        <w:rPr>
          <w:rFonts w:ascii="Arial" w:hAnsi="Arial" w:cs="Arial"/>
          <w:bCs/>
          <w:sz w:val="20"/>
          <w:szCs w:val="20"/>
        </w:rPr>
        <w:t xml:space="preserve"> Fair London; Milano Design </w:t>
      </w:r>
      <w:proofErr w:type="spellStart"/>
      <w:r w:rsidRPr="00003264">
        <w:rPr>
          <w:rFonts w:ascii="Arial" w:hAnsi="Arial" w:cs="Arial"/>
          <w:bCs/>
          <w:sz w:val="20"/>
          <w:szCs w:val="20"/>
        </w:rPr>
        <w:t>Week</w:t>
      </w:r>
      <w:proofErr w:type="spellEnd"/>
      <w:r w:rsidRPr="00003264">
        <w:rPr>
          <w:rFonts w:ascii="Arial" w:hAnsi="Arial" w:cs="Arial"/>
          <w:bCs/>
          <w:sz w:val="20"/>
          <w:szCs w:val="20"/>
        </w:rPr>
        <w:t>;</w:t>
      </w:r>
    </w:p>
    <w:p w14:paraId="0CB63558" w14:textId="77777777" w:rsidR="00646DA0" w:rsidRPr="00003264" w:rsidRDefault="00646DA0" w:rsidP="00646DA0">
      <w:pPr>
        <w:suppressAutoHyphens/>
        <w:autoSpaceDE w:val="0"/>
        <w:spacing w:after="0" w:line="240" w:lineRule="auto"/>
        <w:jc w:val="both"/>
        <w:rPr>
          <w:rFonts w:ascii="Arial" w:hAnsi="Arial" w:cs="Arial"/>
          <w:bCs/>
          <w:sz w:val="20"/>
          <w:szCs w:val="20"/>
        </w:rPr>
      </w:pPr>
      <w:r w:rsidRPr="00003264">
        <w:rPr>
          <w:rFonts w:ascii="Arial" w:hAnsi="Arial" w:cs="Arial"/>
          <w:bCs/>
          <w:sz w:val="20"/>
          <w:szCs w:val="20"/>
        </w:rPr>
        <w:t xml:space="preserve">- </w:t>
      </w:r>
      <w:r w:rsidRPr="00003264">
        <w:rPr>
          <w:rFonts w:ascii="Arial" w:hAnsi="Arial" w:cs="Arial"/>
          <w:b/>
          <w:bCs/>
          <w:sz w:val="20"/>
          <w:szCs w:val="20"/>
        </w:rPr>
        <w:t>kategorija II.</w:t>
      </w:r>
      <w:r w:rsidRPr="00003264">
        <w:rPr>
          <w:rFonts w:ascii="Arial" w:hAnsi="Arial" w:cs="Arial"/>
          <w:bCs/>
          <w:sz w:val="20"/>
          <w:szCs w:val="20"/>
        </w:rPr>
        <w:t xml:space="preserve"> </w:t>
      </w:r>
      <w:proofErr w:type="spellStart"/>
      <w:r w:rsidRPr="00003264">
        <w:rPr>
          <w:rFonts w:ascii="Arial" w:hAnsi="Arial" w:cs="Arial"/>
          <w:bCs/>
          <w:sz w:val="20"/>
          <w:szCs w:val="20"/>
        </w:rPr>
        <w:t>Arco</w:t>
      </w:r>
      <w:proofErr w:type="spellEnd"/>
      <w:r w:rsidRPr="00003264">
        <w:rPr>
          <w:rFonts w:ascii="Arial" w:hAnsi="Arial" w:cs="Arial"/>
          <w:bCs/>
          <w:sz w:val="20"/>
          <w:szCs w:val="20"/>
        </w:rPr>
        <w:t xml:space="preserve"> Madrid; </w:t>
      </w:r>
      <w:proofErr w:type="spellStart"/>
      <w:r w:rsidRPr="00003264">
        <w:rPr>
          <w:rFonts w:ascii="Arial" w:hAnsi="Arial" w:cs="Arial"/>
          <w:bCs/>
          <w:sz w:val="20"/>
          <w:szCs w:val="20"/>
        </w:rPr>
        <w:t>Artissima</w:t>
      </w:r>
      <w:proofErr w:type="spellEnd"/>
      <w:r w:rsidRPr="00003264">
        <w:rPr>
          <w:rFonts w:ascii="Arial" w:hAnsi="Arial" w:cs="Arial"/>
          <w:bCs/>
          <w:sz w:val="20"/>
          <w:szCs w:val="20"/>
        </w:rPr>
        <w:t xml:space="preserve"> Torino; Volta Basel; Liste Basel; </w:t>
      </w:r>
      <w:proofErr w:type="spellStart"/>
      <w:r w:rsidRPr="00003264">
        <w:rPr>
          <w:rFonts w:ascii="Arial" w:hAnsi="Arial" w:cs="Arial"/>
          <w:bCs/>
          <w:sz w:val="20"/>
          <w:szCs w:val="20"/>
        </w:rPr>
        <w:t>Art</w:t>
      </w:r>
      <w:proofErr w:type="spellEnd"/>
      <w:r w:rsidRPr="00003264">
        <w:rPr>
          <w:rFonts w:ascii="Arial" w:hAnsi="Arial" w:cs="Arial"/>
          <w:bCs/>
          <w:sz w:val="20"/>
          <w:szCs w:val="20"/>
        </w:rPr>
        <w:t xml:space="preserve"> </w:t>
      </w:r>
      <w:proofErr w:type="spellStart"/>
      <w:r w:rsidRPr="00003264">
        <w:rPr>
          <w:rFonts w:ascii="Arial" w:hAnsi="Arial" w:cs="Arial"/>
          <w:bCs/>
          <w:sz w:val="20"/>
          <w:szCs w:val="20"/>
        </w:rPr>
        <w:t>Brussel</w:t>
      </w:r>
      <w:proofErr w:type="spellEnd"/>
      <w:r w:rsidRPr="00003264">
        <w:rPr>
          <w:rFonts w:ascii="Arial" w:hAnsi="Arial" w:cs="Arial"/>
          <w:bCs/>
          <w:sz w:val="20"/>
          <w:szCs w:val="20"/>
        </w:rPr>
        <w:t xml:space="preserve">; </w:t>
      </w:r>
      <w:proofErr w:type="spellStart"/>
      <w:r w:rsidRPr="00003264">
        <w:rPr>
          <w:rFonts w:ascii="Arial" w:hAnsi="Arial" w:cs="Arial"/>
          <w:bCs/>
          <w:sz w:val="20"/>
          <w:szCs w:val="20"/>
        </w:rPr>
        <w:t>Art</w:t>
      </w:r>
      <w:proofErr w:type="spellEnd"/>
      <w:r w:rsidRPr="00003264">
        <w:rPr>
          <w:rFonts w:ascii="Arial" w:hAnsi="Arial" w:cs="Arial"/>
          <w:bCs/>
          <w:sz w:val="20"/>
          <w:szCs w:val="20"/>
        </w:rPr>
        <w:t xml:space="preserve"> Rotterdam; </w:t>
      </w:r>
      <w:proofErr w:type="spellStart"/>
      <w:r w:rsidRPr="00003264">
        <w:rPr>
          <w:rFonts w:ascii="Arial" w:hAnsi="Arial" w:cs="Arial"/>
          <w:bCs/>
          <w:sz w:val="20"/>
          <w:szCs w:val="20"/>
        </w:rPr>
        <w:t>Vienna</w:t>
      </w:r>
      <w:proofErr w:type="spellEnd"/>
      <w:r w:rsidRPr="00003264">
        <w:rPr>
          <w:rFonts w:ascii="Arial" w:hAnsi="Arial" w:cs="Arial"/>
          <w:bCs/>
          <w:sz w:val="20"/>
          <w:szCs w:val="20"/>
        </w:rPr>
        <w:t xml:space="preserve"> </w:t>
      </w:r>
      <w:proofErr w:type="spellStart"/>
      <w:r w:rsidRPr="00003264">
        <w:rPr>
          <w:rFonts w:ascii="Arial" w:hAnsi="Arial" w:cs="Arial"/>
          <w:bCs/>
          <w:sz w:val="20"/>
          <w:szCs w:val="20"/>
        </w:rPr>
        <w:t>Cotemporary</w:t>
      </w:r>
      <w:proofErr w:type="spellEnd"/>
      <w:r w:rsidRPr="00003264">
        <w:rPr>
          <w:rFonts w:ascii="Arial" w:hAnsi="Arial" w:cs="Arial"/>
          <w:bCs/>
          <w:sz w:val="20"/>
          <w:szCs w:val="20"/>
        </w:rPr>
        <w:t xml:space="preserve"> Dunaj; </w:t>
      </w:r>
      <w:proofErr w:type="spellStart"/>
      <w:r w:rsidRPr="00003264">
        <w:rPr>
          <w:rFonts w:ascii="Arial" w:hAnsi="Arial" w:cs="Arial"/>
          <w:bCs/>
          <w:sz w:val="20"/>
          <w:szCs w:val="20"/>
        </w:rPr>
        <w:t>Art</w:t>
      </w:r>
      <w:proofErr w:type="spellEnd"/>
      <w:r w:rsidRPr="00003264">
        <w:rPr>
          <w:rFonts w:ascii="Arial" w:hAnsi="Arial" w:cs="Arial"/>
          <w:bCs/>
          <w:sz w:val="20"/>
          <w:szCs w:val="20"/>
        </w:rPr>
        <w:t xml:space="preserve"> Verona, London Fashion </w:t>
      </w:r>
      <w:proofErr w:type="spellStart"/>
      <w:r w:rsidRPr="00003264">
        <w:rPr>
          <w:rFonts w:ascii="Arial" w:hAnsi="Arial" w:cs="Arial"/>
          <w:bCs/>
          <w:sz w:val="20"/>
          <w:szCs w:val="20"/>
        </w:rPr>
        <w:t>Week</w:t>
      </w:r>
      <w:proofErr w:type="spellEnd"/>
      <w:r w:rsidRPr="00003264">
        <w:rPr>
          <w:rFonts w:ascii="Arial" w:hAnsi="Arial" w:cs="Arial"/>
          <w:bCs/>
          <w:sz w:val="20"/>
          <w:szCs w:val="20"/>
        </w:rPr>
        <w:t xml:space="preserve">, Paris </w:t>
      </w:r>
      <w:proofErr w:type="spellStart"/>
      <w:r w:rsidRPr="00003264">
        <w:rPr>
          <w:rFonts w:ascii="Arial" w:hAnsi="Arial" w:cs="Arial"/>
          <w:bCs/>
          <w:sz w:val="20"/>
          <w:szCs w:val="20"/>
        </w:rPr>
        <w:t>Photo</w:t>
      </w:r>
      <w:proofErr w:type="spellEnd"/>
      <w:r w:rsidRPr="00003264">
        <w:rPr>
          <w:rFonts w:ascii="Arial" w:hAnsi="Arial" w:cs="Arial"/>
          <w:bCs/>
          <w:sz w:val="20"/>
          <w:szCs w:val="20"/>
        </w:rPr>
        <w:t>;</w:t>
      </w:r>
    </w:p>
    <w:p w14:paraId="4529226C" w14:textId="77777777" w:rsidR="00646DA0" w:rsidRPr="00003264" w:rsidRDefault="00646DA0" w:rsidP="00646DA0">
      <w:pPr>
        <w:suppressAutoHyphens/>
        <w:autoSpaceDE w:val="0"/>
        <w:spacing w:after="0" w:line="240" w:lineRule="auto"/>
        <w:jc w:val="both"/>
        <w:rPr>
          <w:rFonts w:ascii="Arial" w:hAnsi="Arial" w:cs="Arial"/>
          <w:bCs/>
          <w:sz w:val="20"/>
          <w:szCs w:val="20"/>
        </w:rPr>
      </w:pPr>
      <w:r w:rsidRPr="00003264">
        <w:rPr>
          <w:rFonts w:ascii="Arial" w:hAnsi="Arial" w:cs="Arial"/>
          <w:bCs/>
          <w:sz w:val="20"/>
          <w:szCs w:val="20"/>
        </w:rPr>
        <w:t xml:space="preserve">- </w:t>
      </w:r>
      <w:r w:rsidRPr="00003264">
        <w:rPr>
          <w:rFonts w:ascii="Arial" w:hAnsi="Arial" w:cs="Arial"/>
          <w:b/>
          <w:snapToGrid w:val="0"/>
          <w:sz w:val="20"/>
          <w:szCs w:val="20"/>
        </w:rPr>
        <w:t>kategorija III.</w:t>
      </w:r>
      <w:r w:rsidRPr="00003264">
        <w:rPr>
          <w:rFonts w:ascii="Arial" w:hAnsi="Arial" w:cs="Arial"/>
          <w:bCs/>
          <w:sz w:val="20"/>
          <w:szCs w:val="20"/>
        </w:rPr>
        <w:t xml:space="preserve"> </w:t>
      </w:r>
      <w:proofErr w:type="spellStart"/>
      <w:r w:rsidRPr="00003264">
        <w:rPr>
          <w:rFonts w:ascii="Arial" w:hAnsi="Arial" w:cs="Arial"/>
          <w:bCs/>
          <w:sz w:val="20"/>
          <w:szCs w:val="20"/>
        </w:rPr>
        <w:t>Miart</w:t>
      </w:r>
      <w:proofErr w:type="spellEnd"/>
      <w:r w:rsidRPr="00003264">
        <w:rPr>
          <w:rFonts w:ascii="Arial" w:hAnsi="Arial" w:cs="Arial"/>
          <w:bCs/>
          <w:sz w:val="20"/>
          <w:szCs w:val="20"/>
        </w:rPr>
        <w:t xml:space="preserve"> Milano, </w:t>
      </w:r>
      <w:proofErr w:type="spellStart"/>
      <w:r w:rsidRPr="00003264">
        <w:rPr>
          <w:rFonts w:ascii="Arial" w:hAnsi="Arial" w:cs="Arial"/>
          <w:bCs/>
          <w:sz w:val="20"/>
          <w:szCs w:val="20"/>
        </w:rPr>
        <w:t>Art</w:t>
      </w:r>
      <w:proofErr w:type="spellEnd"/>
      <w:r w:rsidRPr="00003264">
        <w:rPr>
          <w:rFonts w:ascii="Arial" w:hAnsi="Arial" w:cs="Arial"/>
          <w:bCs/>
          <w:sz w:val="20"/>
          <w:szCs w:val="20"/>
        </w:rPr>
        <w:t xml:space="preserve"> Market </w:t>
      </w:r>
      <w:proofErr w:type="spellStart"/>
      <w:r w:rsidRPr="00003264">
        <w:rPr>
          <w:rFonts w:ascii="Arial" w:hAnsi="Arial" w:cs="Arial"/>
          <w:bCs/>
          <w:sz w:val="20"/>
          <w:szCs w:val="20"/>
        </w:rPr>
        <w:t>Budapest</w:t>
      </w:r>
      <w:proofErr w:type="spellEnd"/>
      <w:r w:rsidRPr="00003264">
        <w:rPr>
          <w:rFonts w:ascii="Arial" w:hAnsi="Arial" w:cs="Arial"/>
          <w:bCs/>
          <w:sz w:val="20"/>
          <w:szCs w:val="20"/>
        </w:rPr>
        <w:t xml:space="preserve">; </w:t>
      </w:r>
      <w:proofErr w:type="spellStart"/>
      <w:r w:rsidRPr="00003264">
        <w:rPr>
          <w:rFonts w:ascii="Arial" w:hAnsi="Arial" w:cs="Arial"/>
          <w:bCs/>
          <w:sz w:val="20"/>
          <w:szCs w:val="20"/>
        </w:rPr>
        <w:t>Art</w:t>
      </w:r>
      <w:proofErr w:type="spellEnd"/>
      <w:r w:rsidRPr="00003264">
        <w:rPr>
          <w:rFonts w:ascii="Arial" w:hAnsi="Arial" w:cs="Arial"/>
          <w:bCs/>
          <w:sz w:val="20"/>
          <w:szCs w:val="20"/>
        </w:rPr>
        <w:t xml:space="preserve"> </w:t>
      </w:r>
      <w:proofErr w:type="spellStart"/>
      <w:r w:rsidRPr="00003264">
        <w:rPr>
          <w:rFonts w:ascii="Arial" w:hAnsi="Arial" w:cs="Arial"/>
          <w:bCs/>
          <w:sz w:val="20"/>
          <w:szCs w:val="20"/>
        </w:rPr>
        <w:t>Photo</w:t>
      </w:r>
      <w:proofErr w:type="spellEnd"/>
      <w:r w:rsidRPr="00003264">
        <w:rPr>
          <w:rFonts w:ascii="Arial" w:hAnsi="Arial" w:cs="Arial"/>
          <w:bCs/>
          <w:sz w:val="20"/>
          <w:szCs w:val="20"/>
        </w:rPr>
        <w:t xml:space="preserve"> </w:t>
      </w:r>
      <w:proofErr w:type="spellStart"/>
      <w:r w:rsidRPr="00003264">
        <w:rPr>
          <w:rFonts w:ascii="Arial" w:hAnsi="Arial" w:cs="Arial"/>
          <w:bCs/>
          <w:sz w:val="20"/>
          <w:szCs w:val="20"/>
        </w:rPr>
        <w:t>Budapest</w:t>
      </w:r>
      <w:proofErr w:type="spellEnd"/>
      <w:r w:rsidRPr="00003264">
        <w:rPr>
          <w:rFonts w:ascii="Arial" w:hAnsi="Arial" w:cs="Arial"/>
          <w:bCs/>
          <w:sz w:val="20"/>
          <w:szCs w:val="20"/>
        </w:rPr>
        <w:t xml:space="preserve">, </w:t>
      </w:r>
      <w:proofErr w:type="spellStart"/>
      <w:r w:rsidRPr="00003264">
        <w:rPr>
          <w:rFonts w:ascii="Arial" w:hAnsi="Arial" w:cs="Arial"/>
          <w:bCs/>
          <w:sz w:val="20"/>
          <w:szCs w:val="20"/>
        </w:rPr>
        <w:t>Photo</w:t>
      </w:r>
      <w:proofErr w:type="spellEnd"/>
      <w:r w:rsidRPr="00003264">
        <w:rPr>
          <w:rFonts w:ascii="Arial" w:hAnsi="Arial" w:cs="Arial"/>
          <w:bCs/>
          <w:sz w:val="20"/>
          <w:szCs w:val="20"/>
        </w:rPr>
        <w:t xml:space="preserve"> Basel, </w:t>
      </w:r>
      <w:proofErr w:type="spellStart"/>
      <w:r w:rsidRPr="00003264">
        <w:rPr>
          <w:rFonts w:ascii="Arial" w:hAnsi="Arial" w:cs="Arial"/>
          <w:bCs/>
          <w:sz w:val="20"/>
          <w:szCs w:val="20"/>
        </w:rPr>
        <w:t>Photo</w:t>
      </w:r>
      <w:proofErr w:type="spellEnd"/>
      <w:r w:rsidRPr="00003264">
        <w:rPr>
          <w:rFonts w:ascii="Arial" w:hAnsi="Arial" w:cs="Arial"/>
          <w:bCs/>
          <w:sz w:val="20"/>
          <w:szCs w:val="20"/>
        </w:rPr>
        <w:t xml:space="preserve"> London.</w:t>
      </w:r>
    </w:p>
    <w:p w14:paraId="561A5E94" w14:textId="007497B5" w:rsidR="00646DA0" w:rsidRPr="00003264" w:rsidRDefault="00646DA0" w:rsidP="00646DA0">
      <w:pPr>
        <w:suppressAutoHyphens/>
        <w:autoSpaceDE w:val="0"/>
        <w:spacing w:after="0" w:line="240" w:lineRule="auto"/>
        <w:jc w:val="both"/>
        <w:rPr>
          <w:rFonts w:ascii="Arial" w:hAnsi="Arial" w:cs="Arial"/>
          <w:sz w:val="20"/>
          <w:szCs w:val="20"/>
        </w:rPr>
      </w:pPr>
    </w:p>
    <w:p w14:paraId="4CAB2955" w14:textId="39188725" w:rsidR="00646DA0" w:rsidRPr="00003264" w:rsidRDefault="00646DA0" w:rsidP="00646DA0">
      <w:pPr>
        <w:spacing w:after="0" w:line="240" w:lineRule="auto"/>
        <w:jc w:val="both"/>
        <w:rPr>
          <w:rFonts w:ascii="Arial" w:hAnsi="Arial" w:cs="Arial"/>
          <w:b/>
          <w:sz w:val="20"/>
          <w:szCs w:val="20"/>
        </w:rPr>
      </w:pPr>
      <w:r w:rsidRPr="00003264">
        <w:rPr>
          <w:rFonts w:ascii="Arial" w:hAnsi="Arial" w:cs="Arial"/>
          <w:b/>
          <w:snapToGrid w:val="0"/>
          <w:sz w:val="20"/>
          <w:szCs w:val="20"/>
        </w:rPr>
        <w:t>3</w:t>
      </w:r>
      <w:r w:rsidRPr="00003264">
        <w:rPr>
          <w:rFonts w:ascii="Arial" w:hAnsi="Arial" w:cs="Arial"/>
          <w:b/>
          <w:sz w:val="20"/>
          <w:szCs w:val="20"/>
        </w:rPr>
        <w:t>.2.</w:t>
      </w:r>
      <w:r w:rsidRPr="00003264">
        <w:rPr>
          <w:rFonts w:ascii="Arial" w:hAnsi="Arial" w:cs="Arial"/>
          <w:b/>
          <w:sz w:val="20"/>
          <w:szCs w:val="20"/>
        </w:rPr>
        <w:tab/>
        <w:t xml:space="preserve">Sodelovanje </w:t>
      </w:r>
      <w:r w:rsidR="00501BA2" w:rsidRPr="00003264">
        <w:rPr>
          <w:rFonts w:ascii="Arial" w:hAnsi="Arial" w:cs="Arial"/>
          <w:b/>
          <w:sz w:val="20"/>
          <w:szCs w:val="20"/>
        </w:rPr>
        <w:t xml:space="preserve">slovenskih </w:t>
      </w:r>
      <w:r w:rsidRPr="00003264">
        <w:rPr>
          <w:rFonts w:ascii="Arial" w:hAnsi="Arial" w:cs="Arial"/>
          <w:b/>
          <w:bCs/>
          <w:sz w:val="20"/>
          <w:szCs w:val="20"/>
        </w:rPr>
        <w:t>vizualnih</w:t>
      </w:r>
      <w:r w:rsidR="00527805" w:rsidRPr="00003264">
        <w:rPr>
          <w:rFonts w:ascii="Arial" w:hAnsi="Arial" w:cs="Arial"/>
          <w:b/>
          <w:bCs/>
          <w:sz w:val="20"/>
          <w:szCs w:val="20"/>
        </w:rPr>
        <w:t xml:space="preserve"> umetnikov</w:t>
      </w:r>
      <w:r w:rsidRPr="00003264">
        <w:rPr>
          <w:rFonts w:ascii="Arial" w:hAnsi="Arial" w:cs="Arial"/>
          <w:b/>
          <w:bCs/>
          <w:sz w:val="20"/>
          <w:szCs w:val="20"/>
        </w:rPr>
        <w:t xml:space="preserve"> </w:t>
      </w:r>
      <w:r w:rsidRPr="00003264">
        <w:rPr>
          <w:rFonts w:ascii="Arial" w:hAnsi="Arial" w:cs="Arial"/>
          <w:b/>
          <w:sz w:val="20"/>
          <w:szCs w:val="20"/>
        </w:rPr>
        <w:t>na naslednjih referenčnih mednarodnih razstavnih in festivalskih prireditvah:</w:t>
      </w:r>
    </w:p>
    <w:p w14:paraId="5D5D8C5A" w14:textId="77777777" w:rsidR="00646DA0" w:rsidRPr="00003264" w:rsidRDefault="00646DA0" w:rsidP="00646DA0">
      <w:pPr>
        <w:spacing w:after="0" w:line="240" w:lineRule="auto"/>
        <w:jc w:val="both"/>
        <w:rPr>
          <w:rFonts w:ascii="Arial" w:hAnsi="Arial" w:cs="Arial"/>
          <w:sz w:val="20"/>
          <w:szCs w:val="20"/>
        </w:rPr>
      </w:pPr>
    </w:p>
    <w:p w14:paraId="68DE36CE" w14:textId="425358F1" w:rsidR="00646DA0" w:rsidRPr="00003264" w:rsidRDefault="00646DA0" w:rsidP="00646DA0">
      <w:pPr>
        <w:spacing w:after="0" w:line="240" w:lineRule="auto"/>
        <w:jc w:val="both"/>
        <w:rPr>
          <w:rFonts w:ascii="Arial" w:hAnsi="Arial" w:cs="Arial"/>
          <w:sz w:val="20"/>
          <w:szCs w:val="20"/>
        </w:rPr>
      </w:pPr>
      <w:r w:rsidRPr="00003264">
        <w:rPr>
          <w:rFonts w:ascii="Arial" w:hAnsi="Arial" w:cs="Arial"/>
          <w:sz w:val="20"/>
          <w:szCs w:val="20"/>
        </w:rPr>
        <w:t xml:space="preserve">Ars </w:t>
      </w:r>
      <w:proofErr w:type="spellStart"/>
      <w:r w:rsidRPr="00003264">
        <w:rPr>
          <w:rFonts w:ascii="Arial" w:hAnsi="Arial" w:cs="Arial"/>
          <w:sz w:val="20"/>
          <w:szCs w:val="20"/>
        </w:rPr>
        <w:t>Electronica</w:t>
      </w:r>
      <w:proofErr w:type="spellEnd"/>
      <w:r w:rsidRPr="00003264">
        <w:rPr>
          <w:rFonts w:ascii="Arial" w:hAnsi="Arial" w:cs="Arial"/>
          <w:sz w:val="20"/>
          <w:szCs w:val="20"/>
        </w:rPr>
        <w:t xml:space="preserve"> Linz; Bienale mladih Evrope in Sredozemlja;</w:t>
      </w:r>
      <w:r w:rsidR="001413A4" w:rsidRPr="00003264">
        <w:rPr>
          <w:rFonts w:ascii="Arial" w:hAnsi="Arial" w:cs="Arial"/>
          <w:sz w:val="20"/>
          <w:szCs w:val="20"/>
        </w:rPr>
        <w:t xml:space="preserve"> </w:t>
      </w:r>
      <w:r w:rsidRPr="00003264">
        <w:rPr>
          <w:rFonts w:ascii="Arial" w:hAnsi="Arial" w:cs="Arial"/>
          <w:sz w:val="20"/>
          <w:szCs w:val="20"/>
        </w:rPr>
        <w:t>Beneški/Arhitekturni bienale</w:t>
      </w:r>
      <w:r w:rsidR="00281E7E" w:rsidRPr="00003264">
        <w:rPr>
          <w:rFonts w:ascii="Arial" w:hAnsi="Arial" w:cs="Arial"/>
          <w:sz w:val="20"/>
          <w:szCs w:val="20"/>
        </w:rPr>
        <w:t>,</w:t>
      </w:r>
      <w:r w:rsidR="001413A4" w:rsidRPr="00003264">
        <w:rPr>
          <w:rFonts w:ascii="Arial" w:hAnsi="Arial" w:cs="Arial"/>
          <w:sz w:val="20"/>
          <w:szCs w:val="20"/>
        </w:rPr>
        <w:t xml:space="preserve"> </w:t>
      </w:r>
      <w:proofErr w:type="spellStart"/>
      <w:r w:rsidR="001413A4" w:rsidRPr="00003264">
        <w:rPr>
          <w:rFonts w:ascii="Arial" w:hAnsi="Arial" w:cs="Arial"/>
          <w:sz w:val="20"/>
          <w:szCs w:val="20"/>
        </w:rPr>
        <w:t>Documenta</w:t>
      </w:r>
      <w:proofErr w:type="spellEnd"/>
      <w:r w:rsidR="001413A4" w:rsidRPr="00003264">
        <w:rPr>
          <w:rFonts w:ascii="Arial" w:hAnsi="Arial" w:cs="Arial"/>
          <w:sz w:val="20"/>
          <w:szCs w:val="20"/>
        </w:rPr>
        <w:t xml:space="preserve"> Kassel;</w:t>
      </w:r>
      <w:r w:rsidR="00281E7E" w:rsidRPr="00003264">
        <w:rPr>
          <w:rFonts w:ascii="Arial" w:hAnsi="Arial" w:cs="Arial"/>
          <w:sz w:val="20"/>
          <w:szCs w:val="20"/>
        </w:rPr>
        <w:t xml:space="preserve"> Istanbulski bienale</w:t>
      </w:r>
      <w:r w:rsidRPr="00003264">
        <w:rPr>
          <w:rFonts w:ascii="Arial" w:hAnsi="Arial" w:cs="Arial"/>
          <w:sz w:val="20"/>
          <w:szCs w:val="20"/>
        </w:rPr>
        <w:t xml:space="preserve"> in drugi enakovredni mednarodni bienali in festivali s področja vizualnih umetnosti; sodelovanje pri selekcioniranih projektih nacionalnih muzejev in galerij v tujini.</w:t>
      </w:r>
    </w:p>
    <w:p w14:paraId="2FE95C12" w14:textId="1D5D8F3F" w:rsidR="00646DA0" w:rsidRDefault="00646DA0" w:rsidP="00646DA0">
      <w:pPr>
        <w:pStyle w:val="Odstavekseznama"/>
        <w:spacing w:after="0" w:line="240" w:lineRule="auto"/>
        <w:jc w:val="both"/>
        <w:rPr>
          <w:rFonts w:ascii="Arial" w:eastAsia="Times New Roman" w:hAnsi="Arial" w:cs="Arial"/>
          <w:sz w:val="20"/>
          <w:szCs w:val="24"/>
        </w:rPr>
      </w:pPr>
    </w:p>
    <w:p w14:paraId="294D1591" w14:textId="0D411F90" w:rsidR="00003264" w:rsidRDefault="00003264" w:rsidP="00646DA0">
      <w:pPr>
        <w:pStyle w:val="Odstavekseznama"/>
        <w:spacing w:after="0" w:line="240" w:lineRule="auto"/>
        <w:jc w:val="both"/>
        <w:rPr>
          <w:rFonts w:ascii="Arial" w:eastAsia="Times New Roman" w:hAnsi="Arial" w:cs="Arial"/>
          <w:sz w:val="20"/>
          <w:szCs w:val="24"/>
        </w:rPr>
      </w:pPr>
    </w:p>
    <w:p w14:paraId="1664A085" w14:textId="77777777" w:rsidR="00003264" w:rsidRPr="00003264" w:rsidRDefault="00003264" w:rsidP="00646DA0">
      <w:pPr>
        <w:pStyle w:val="Odstavekseznama"/>
        <w:spacing w:after="0" w:line="240" w:lineRule="auto"/>
        <w:jc w:val="both"/>
        <w:rPr>
          <w:rFonts w:ascii="Arial" w:eastAsia="Times New Roman" w:hAnsi="Arial" w:cs="Arial"/>
          <w:sz w:val="20"/>
          <w:szCs w:val="24"/>
        </w:rPr>
      </w:pPr>
    </w:p>
    <w:p w14:paraId="267DF336" w14:textId="686E29EE" w:rsidR="00646DA0" w:rsidRPr="00003264" w:rsidRDefault="00646DA0" w:rsidP="00646DA0">
      <w:pPr>
        <w:pStyle w:val="Telobesedila"/>
        <w:numPr>
          <w:ilvl w:val="0"/>
          <w:numId w:val="3"/>
        </w:numPr>
        <w:ind w:left="0" w:firstLine="0"/>
        <w:rPr>
          <w:rFonts w:ascii="Arial" w:hAnsi="Arial" w:cs="Arial"/>
          <w:bCs w:val="0"/>
          <w:sz w:val="20"/>
          <w:szCs w:val="20"/>
        </w:rPr>
      </w:pPr>
      <w:r w:rsidRPr="00003264">
        <w:rPr>
          <w:rFonts w:ascii="Arial" w:hAnsi="Arial" w:cs="Arial"/>
          <w:bCs w:val="0"/>
          <w:sz w:val="20"/>
          <w:szCs w:val="20"/>
        </w:rPr>
        <w:lastRenderedPageBreak/>
        <w:t>Cilj javnega poziva</w:t>
      </w:r>
    </w:p>
    <w:p w14:paraId="0B80A395" w14:textId="0971BE4D" w:rsidR="00646DA0" w:rsidRPr="00003264" w:rsidRDefault="00646DA0" w:rsidP="00646DA0">
      <w:pPr>
        <w:spacing w:after="0" w:line="240" w:lineRule="auto"/>
        <w:jc w:val="both"/>
        <w:rPr>
          <w:rFonts w:ascii="Arial" w:hAnsi="Arial" w:cs="Arial"/>
          <w:b/>
          <w:bCs/>
          <w:sz w:val="20"/>
          <w:szCs w:val="20"/>
        </w:rPr>
      </w:pPr>
      <w:r w:rsidRPr="00003264">
        <w:rPr>
          <w:rFonts w:ascii="Arial" w:hAnsi="Arial" w:cs="Arial"/>
          <w:sz w:val="20"/>
          <w:szCs w:val="20"/>
          <w:lang w:eastAsia="sl-SI"/>
        </w:rPr>
        <w:t>Cilj javnega poziva je spodbujanje projektov mednarodnega sodelovanja in kontinuirano predstavljanje vrhunske slovenske umetniške produkcije v mednarodnem prostoru, povečanje njene prepoznavnosti, spodbujanje izmenjave medkulturnih vsebin in mednarodnega sodelovanja kulturnih producentov, kustosov in umetnikov ter spodbujanje mobilnosti in mednarodnega uveljavljanja slovenskih</w:t>
      </w:r>
      <w:r w:rsidR="007A3B7F" w:rsidRPr="00003264">
        <w:rPr>
          <w:rFonts w:ascii="Arial" w:hAnsi="Arial" w:cs="Arial"/>
          <w:sz w:val="20"/>
          <w:szCs w:val="20"/>
          <w:lang w:eastAsia="sl-SI"/>
        </w:rPr>
        <w:t xml:space="preserve"> </w:t>
      </w:r>
      <w:r w:rsidR="00501BA2" w:rsidRPr="00003264">
        <w:rPr>
          <w:rFonts w:ascii="Arial" w:hAnsi="Arial" w:cs="Arial"/>
          <w:sz w:val="20"/>
          <w:szCs w:val="20"/>
          <w:lang w:eastAsia="sl-SI"/>
        </w:rPr>
        <w:t xml:space="preserve">vizualnih </w:t>
      </w:r>
      <w:r w:rsidR="007A3B7F" w:rsidRPr="00003264">
        <w:rPr>
          <w:rFonts w:ascii="Arial" w:hAnsi="Arial" w:cs="Arial"/>
          <w:sz w:val="20"/>
          <w:szCs w:val="20"/>
          <w:lang w:eastAsia="sl-SI"/>
        </w:rPr>
        <w:t>umetnikov.</w:t>
      </w:r>
      <w:r w:rsidRPr="00003264">
        <w:rPr>
          <w:rFonts w:ascii="Arial" w:hAnsi="Arial" w:cs="Arial"/>
          <w:sz w:val="20"/>
          <w:szCs w:val="20"/>
          <w:lang w:eastAsia="sl-SI"/>
        </w:rPr>
        <w:t xml:space="preserve"> </w:t>
      </w:r>
    </w:p>
    <w:p w14:paraId="61103F81" w14:textId="77777777" w:rsidR="00646DA0" w:rsidRPr="00003264" w:rsidRDefault="00646DA0" w:rsidP="00646DA0">
      <w:pPr>
        <w:spacing w:after="0" w:line="240" w:lineRule="auto"/>
        <w:jc w:val="both"/>
        <w:rPr>
          <w:rFonts w:ascii="Arial" w:hAnsi="Arial" w:cs="Arial"/>
          <w:b/>
          <w:bCs/>
          <w:sz w:val="20"/>
          <w:szCs w:val="20"/>
        </w:rPr>
      </w:pPr>
    </w:p>
    <w:p w14:paraId="4761106E" w14:textId="77777777" w:rsidR="00646DA0" w:rsidRPr="00003264" w:rsidRDefault="00646DA0" w:rsidP="00646DA0">
      <w:pPr>
        <w:numPr>
          <w:ilvl w:val="0"/>
          <w:numId w:val="3"/>
        </w:numPr>
        <w:suppressAutoHyphens/>
        <w:autoSpaceDE w:val="0"/>
        <w:spacing w:after="0" w:line="240" w:lineRule="auto"/>
        <w:ind w:left="0" w:firstLine="0"/>
        <w:jc w:val="both"/>
        <w:rPr>
          <w:rFonts w:ascii="Arial" w:hAnsi="Arial" w:cs="Arial"/>
          <w:b/>
          <w:bCs/>
          <w:sz w:val="20"/>
          <w:szCs w:val="20"/>
        </w:rPr>
      </w:pPr>
      <w:r w:rsidRPr="00003264">
        <w:rPr>
          <w:rFonts w:ascii="Arial" w:hAnsi="Arial" w:cs="Arial"/>
          <w:b/>
          <w:bCs/>
          <w:sz w:val="20"/>
          <w:szCs w:val="20"/>
        </w:rPr>
        <w:t>Pogoji za sodelovanje na pozivu</w:t>
      </w:r>
    </w:p>
    <w:p w14:paraId="71C01A42" w14:textId="77777777" w:rsidR="00646DA0" w:rsidRPr="00003264" w:rsidRDefault="00646DA0" w:rsidP="00646DA0">
      <w:pPr>
        <w:pStyle w:val="Odstavekseznama"/>
        <w:widowControl w:val="0"/>
        <w:spacing w:after="0" w:line="240" w:lineRule="auto"/>
        <w:ind w:left="0"/>
        <w:rPr>
          <w:rFonts w:ascii="Arial" w:hAnsi="Arial" w:cs="Arial"/>
          <w:bCs/>
          <w:sz w:val="20"/>
          <w:szCs w:val="20"/>
        </w:rPr>
      </w:pPr>
      <w:r w:rsidRPr="00003264">
        <w:rPr>
          <w:rFonts w:ascii="Arial" w:hAnsi="Arial" w:cs="Arial"/>
          <w:bCs/>
          <w:sz w:val="20"/>
          <w:szCs w:val="20"/>
        </w:rPr>
        <w:t xml:space="preserve">Na poziv se lahko prijavijo le prijavitelji (upravičene osebe), ki izpolnjujejo naslednje </w:t>
      </w:r>
      <w:r w:rsidRPr="00003264">
        <w:rPr>
          <w:rFonts w:ascii="Arial" w:hAnsi="Arial" w:cs="Arial"/>
          <w:b/>
          <w:bCs/>
          <w:sz w:val="20"/>
          <w:szCs w:val="20"/>
        </w:rPr>
        <w:t>splošne</w:t>
      </w:r>
      <w:r w:rsidRPr="00003264">
        <w:rPr>
          <w:rFonts w:ascii="Arial" w:hAnsi="Arial" w:cs="Arial"/>
          <w:bCs/>
          <w:sz w:val="20"/>
          <w:szCs w:val="20"/>
        </w:rPr>
        <w:t xml:space="preserve"> pogoje:</w:t>
      </w:r>
    </w:p>
    <w:p w14:paraId="6031E0AB" w14:textId="77777777" w:rsidR="00646DA0" w:rsidRPr="00003264" w:rsidRDefault="00646DA0" w:rsidP="00646DA0">
      <w:pPr>
        <w:suppressAutoHyphens/>
        <w:autoSpaceDE w:val="0"/>
        <w:spacing w:after="0" w:line="240" w:lineRule="auto"/>
        <w:jc w:val="both"/>
        <w:rPr>
          <w:rFonts w:ascii="Arial" w:hAnsi="Arial" w:cs="Arial"/>
          <w:b/>
          <w:bCs/>
          <w:sz w:val="20"/>
          <w:szCs w:val="20"/>
        </w:rPr>
      </w:pPr>
    </w:p>
    <w:p w14:paraId="7484E173" w14:textId="77777777" w:rsidR="00646DA0" w:rsidRPr="00003264" w:rsidRDefault="00646DA0" w:rsidP="00646DA0">
      <w:pPr>
        <w:pStyle w:val="Odstavekseznama"/>
        <w:numPr>
          <w:ilvl w:val="1"/>
          <w:numId w:val="3"/>
        </w:numPr>
        <w:suppressAutoHyphens/>
        <w:autoSpaceDE w:val="0"/>
        <w:spacing w:after="0" w:line="240" w:lineRule="auto"/>
        <w:ind w:left="0" w:firstLine="0"/>
        <w:jc w:val="both"/>
        <w:rPr>
          <w:rFonts w:ascii="Arial" w:hAnsi="Arial" w:cs="Arial"/>
          <w:b/>
          <w:bCs/>
          <w:sz w:val="20"/>
          <w:szCs w:val="20"/>
        </w:rPr>
      </w:pPr>
      <w:r w:rsidRPr="00003264">
        <w:rPr>
          <w:rFonts w:ascii="Arial" w:hAnsi="Arial" w:cs="Arial"/>
          <w:b/>
          <w:bCs/>
          <w:sz w:val="20"/>
          <w:szCs w:val="20"/>
        </w:rPr>
        <w:t>Splošni pogoji:</w:t>
      </w:r>
    </w:p>
    <w:p w14:paraId="28C9F71C" w14:textId="1D40CC0A" w:rsidR="00646DA0" w:rsidRPr="00003264" w:rsidRDefault="00646DA0" w:rsidP="00646DA0">
      <w:pPr>
        <w:widowControl w:val="0"/>
        <w:numPr>
          <w:ilvl w:val="0"/>
          <w:numId w:val="4"/>
        </w:numPr>
        <w:suppressAutoHyphens/>
        <w:spacing w:after="0" w:line="240" w:lineRule="auto"/>
        <w:ind w:left="0" w:firstLine="0"/>
        <w:jc w:val="both"/>
        <w:rPr>
          <w:rFonts w:ascii="Arial" w:hAnsi="Arial" w:cs="Arial"/>
          <w:bCs/>
          <w:sz w:val="20"/>
          <w:szCs w:val="20"/>
        </w:rPr>
      </w:pPr>
      <w:r w:rsidRPr="00003264">
        <w:rPr>
          <w:rFonts w:ascii="Arial" w:hAnsi="Arial" w:cs="Arial"/>
          <w:bCs/>
          <w:sz w:val="20"/>
          <w:szCs w:val="20"/>
        </w:rPr>
        <w:t xml:space="preserve">so nevladne kulturne organizacije, </w:t>
      </w:r>
      <w:r w:rsidRPr="00003264">
        <w:rPr>
          <w:rFonts w:ascii="Arial" w:hAnsi="Arial" w:cs="Arial"/>
          <w:sz w:val="20"/>
          <w:szCs w:val="20"/>
        </w:rPr>
        <w:t>registrirane za opravljanje kulturno-umetniških dejavnosti ter posredovanje kulturnih dobrin v Sloveniji, ki že delujejo na področju javnega poziva,</w:t>
      </w:r>
      <w:r w:rsidRPr="00003264">
        <w:rPr>
          <w:rFonts w:ascii="Arial" w:hAnsi="Arial" w:cs="Arial"/>
          <w:bCs/>
          <w:sz w:val="20"/>
          <w:szCs w:val="20"/>
        </w:rPr>
        <w:t xml:space="preserve"> glede na osnovno dejavnost pa niso ljubiteljske, izobraževalne, znanstvene ali vzgojno-izobraževalne institucije, oziroma organizacije, katerih temeljni namen za ustanovitev ni bilo opravljanje kulturno-umetniških dejavnosti ter posredovanje kulturnih dobrin v Sloveniji,</w:t>
      </w:r>
    </w:p>
    <w:p w14:paraId="59E06EE0" w14:textId="4DB6B619" w:rsidR="007A3B7F" w:rsidRPr="00003264" w:rsidRDefault="007A3B7F" w:rsidP="00003264">
      <w:pPr>
        <w:widowControl w:val="0"/>
        <w:suppressAutoHyphens/>
        <w:spacing w:after="0" w:line="240" w:lineRule="auto"/>
        <w:jc w:val="both"/>
        <w:rPr>
          <w:rFonts w:ascii="Arial" w:hAnsi="Arial" w:cs="Arial"/>
          <w:bCs/>
          <w:sz w:val="20"/>
          <w:szCs w:val="20"/>
        </w:rPr>
      </w:pPr>
      <w:r w:rsidRPr="00003264">
        <w:rPr>
          <w:rFonts w:ascii="Arial" w:hAnsi="Arial" w:cs="Arial"/>
          <w:bCs/>
          <w:sz w:val="20"/>
          <w:szCs w:val="20"/>
        </w:rPr>
        <w:t>oziroma</w:t>
      </w:r>
    </w:p>
    <w:p w14:paraId="6719AA3D" w14:textId="662F97E0" w:rsidR="00646DA0" w:rsidRPr="00C70855" w:rsidRDefault="007A3B7F" w:rsidP="00003264">
      <w:pPr>
        <w:widowControl w:val="0"/>
        <w:suppressAutoHyphens/>
        <w:spacing w:after="0" w:line="240" w:lineRule="auto"/>
        <w:jc w:val="both"/>
        <w:rPr>
          <w:rFonts w:ascii="Arial" w:hAnsi="Arial" w:cs="Arial"/>
          <w:bCs/>
          <w:sz w:val="20"/>
          <w:szCs w:val="20"/>
        </w:rPr>
      </w:pPr>
      <w:r w:rsidRPr="00003264">
        <w:rPr>
          <w:rFonts w:ascii="Arial" w:hAnsi="Arial" w:cs="Arial"/>
          <w:bCs/>
          <w:sz w:val="20"/>
          <w:szCs w:val="20"/>
        </w:rPr>
        <w:t xml:space="preserve">            </w:t>
      </w:r>
      <w:r w:rsidR="00646DA0" w:rsidRPr="00003264">
        <w:rPr>
          <w:rFonts w:ascii="Arial" w:hAnsi="Arial" w:cs="Arial"/>
          <w:bCs/>
          <w:sz w:val="20"/>
          <w:szCs w:val="20"/>
        </w:rPr>
        <w:t xml:space="preserve">so samozaposleni in druge fizične osebe s področij vizualnih in </w:t>
      </w:r>
      <w:proofErr w:type="spellStart"/>
      <w:r w:rsidR="00646DA0" w:rsidRPr="00003264">
        <w:rPr>
          <w:rFonts w:ascii="Arial" w:hAnsi="Arial" w:cs="Arial"/>
          <w:bCs/>
          <w:sz w:val="20"/>
          <w:szCs w:val="20"/>
        </w:rPr>
        <w:t>intermedijskih</w:t>
      </w:r>
      <w:proofErr w:type="spellEnd"/>
      <w:r w:rsidR="00646DA0" w:rsidRPr="00003264">
        <w:rPr>
          <w:rFonts w:ascii="Arial" w:hAnsi="Arial" w:cs="Arial"/>
          <w:bCs/>
          <w:sz w:val="20"/>
          <w:szCs w:val="20"/>
        </w:rPr>
        <w:t xml:space="preserve"> umetnosti, ki so s strani organizatorja uradno povabljeni na razstavne in festivalske dogodke, navedene pod </w:t>
      </w:r>
      <w:r w:rsidR="00646DA0" w:rsidRPr="00C70855">
        <w:rPr>
          <w:rFonts w:ascii="Arial" w:hAnsi="Arial" w:cs="Arial"/>
          <w:bCs/>
          <w:sz w:val="20"/>
          <w:szCs w:val="20"/>
        </w:rPr>
        <w:t>točko 3. besedila poziva,</w:t>
      </w:r>
    </w:p>
    <w:p w14:paraId="5EA4C16C" w14:textId="77777777" w:rsidR="00646DA0" w:rsidRPr="00C70855" w:rsidRDefault="00646DA0" w:rsidP="00646DA0">
      <w:pPr>
        <w:widowControl w:val="0"/>
        <w:numPr>
          <w:ilvl w:val="0"/>
          <w:numId w:val="4"/>
        </w:numPr>
        <w:tabs>
          <w:tab w:val="left" w:pos="720"/>
        </w:tabs>
        <w:suppressAutoHyphens/>
        <w:spacing w:after="0" w:line="240" w:lineRule="auto"/>
        <w:ind w:left="0" w:firstLine="0"/>
        <w:jc w:val="both"/>
        <w:rPr>
          <w:rFonts w:ascii="Arial" w:hAnsi="Arial" w:cs="Arial"/>
          <w:bCs/>
          <w:sz w:val="20"/>
          <w:szCs w:val="20"/>
        </w:rPr>
      </w:pPr>
      <w:r w:rsidRPr="00C70855">
        <w:rPr>
          <w:rFonts w:ascii="Arial" w:hAnsi="Arial" w:cs="Arial"/>
          <w:bCs/>
          <w:sz w:val="20"/>
          <w:szCs w:val="20"/>
        </w:rPr>
        <w:t>zagotavljajo dostopnost projekta javnosti,</w:t>
      </w:r>
    </w:p>
    <w:p w14:paraId="719D2F36" w14:textId="77777777" w:rsidR="00646DA0" w:rsidRPr="00C70855" w:rsidRDefault="00646DA0" w:rsidP="00646DA0">
      <w:pPr>
        <w:widowControl w:val="0"/>
        <w:numPr>
          <w:ilvl w:val="0"/>
          <w:numId w:val="4"/>
        </w:numPr>
        <w:tabs>
          <w:tab w:val="left" w:pos="5940"/>
        </w:tabs>
        <w:suppressAutoHyphens/>
        <w:spacing w:after="0" w:line="240" w:lineRule="auto"/>
        <w:ind w:left="0" w:firstLine="0"/>
        <w:jc w:val="both"/>
        <w:rPr>
          <w:rFonts w:ascii="Arial" w:hAnsi="Arial" w:cs="Arial"/>
          <w:bCs/>
          <w:sz w:val="20"/>
          <w:szCs w:val="20"/>
        </w:rPr>
      </w:pPr>
      <w:r w:rsidRPr="00C70855">
        <w:rPr>
          <w:rFonts w:ascii="Arial" w:hAnsi="Arial" w:cs="Arial"/>
          <w:bCs/>
          <w:sz w:val="20"/>
          <w:szCs w:val="20"/>
        </w:rPr>
        <w:t>prijavljajo projekte, katerih zaprošeni znesek financiranja ne presega najvišje možne višine zaprošenih sredstev, ki je opredeljena na posameznem sklopu,</w:t>
      </w:r>
    </w:p>
    <w:p w14:paraId="362928CC" w14:textId="77777777" w:rsidR="00646DA0" w:rsidRPr="00C70855" w:rsidRDefault="00646DA0" w:rsidP="00646DA0">
      <w:pPr>
        <w:widowControl w:val="0"/>
        <w:numPr>
          <w:ilvl w:val="0"/>
          <w:numId w:val="4"/>
        </w:numPr>
        <w:suppressAutoHyphens/>
        <w:spacing w:after="0" w:line="240" w:lineRule="auto"/>
        <w:ind w:left="0" w:firstLine="0"/>
        <w:jc w:val="both"/>
        <w:rPr>
          <w:rFonts w:ascii="Arial" w:hAnsi="Arial" w:cs="Arial"/>
          <w:sz w:val="20"/>
          <w:szCs w:val="20"/>
        </w:rPr>
      </w:pPr>
      <w:r w:rsidRPr="00C70855">
        <w:rPr>
          <w:rFonts w:ascii="Arial" w:hAnsi="Arial" w:cs="Arial"/>
          <w:sz w:val="20"/>
          <w:szCs w:val="20"/>
        </w:rPr>
        <w:t>prihodki projekta ne presegajo odhodkov projekta,</w:t>
      </w:r>
    </w:p>
    <w:p w14:paraId="640EEF73" w14:textId="01C712A7" w:rsidR="00646DA0" w:rsidRPr="00C70855" w:rsidRDefault="00646DA0" w:rsidP="00646DA0">
      <w:pPr>
        <w:widowControl w:val="0"/>
        <w:numPr>
          <w:ilvl w:val="0"/>
          <w:numId w:val="4"/>
        </w:numPr>
        <w:suppressAutoHyphens/>
        <w:spacing w:after="0" w:line="240" w:lineRule="auto"/>
        <w:ind w:left="0" w:firstLine="0"/>
        <w:jc w:val="both"/>
        <w:rPr>
          <w:rFonts w:ascii="Arial" w:hAnsi="Arial" w:cs="Arial"/>
          <w:bCs/>
          <w:sz w:val="20"/>
          <w:szCs w:val="20"/>
        </w:rPr>
      </w:pPr>
      <w:r w:rsidRPr="00C70855">
        <w:rPr>
          <w:rFonts w:ascii="Arial" w:eastAsia="Times New Roman" w:hAnsi="Arial" w:cs="Arial"/>
          <w:bCs/>
          <w:sz w:val="20"/>
          <w:szCs w:val="20"/>
          <w:lang w:eastAsia="ar-SA"/>
        </w:rPr>
        <w:t xml:space="preserve">da projekt ni del kulturnega programa prijavitelja, ki je bil izbran na Javnem razpisu za izbor javnih kulturnih programov na področju umetnosti, ki jih bo v letih </w:t>
      </w:r>
      <w:r w:rsidR="00001A82" w:rsidRPr="00C70855">
        <w:rPr>
          <w:rFonts w:ascii="Arial" w:eastAsia="Times New Roman" w:hAnsi="Arial" w:cs="Arial"/>
          <w:bCs/>
          <w:sz w:val="20"/>
          <w:szCs w:val="20"/>
          <w:lang w:eastAsia="ar-SA"/>
        </w:rPr>
        <w:t>2022</w:t>
      </w:r>
      <w:r w:rsidRPr="00C70855">
        <w:rPr>
          <w:rFonts w:ascii="Arial" w:eastAsia="Times New Roman" w:hAnsi="Arial" w:cs="Arial"/>
          <w:bCs/>
          <w:sz w:val="20"/>
          <w:szCs w:val="20"/>
          <w:lang w:eastAsia="ar-SA"/>
        </w:rPr>
        <w:t>-</w:t>
      </w:r>
      <w:r w:rsidR="00001A82" w:rsidRPr="00C70855">
        <w:rPr>
          <w:rFonts w:ascii="Arial" w:eastAsia="Times New Roman" w:hAnsi="Arial" w:cs="Arial"/>
          <w:bCs/>
          <w:sz w:val="20"/>
          <w:szCs w:val="20"/>
          <w:lang w:eastAsia="ar-SA"/>
        </w:rPr>
        <w:t xml:space="preserve">2025 </w:t>
      </w:r>
      <w:r w:rsidRPr="00C70855">
        <w:rPr>
          <w:rFonts w:ascii="Arial" w:eastAsia="Times New Roman" w:hAnsi="Arial" w:cs="Arial"/>
          <w:bCs/>
          <w:sz w:val="20"/>
          <w:szCs w:val="20"/>
          <w:lang w:eastAsia="ar-SA"/>
        </w:rPr>
        <w:t>sofinancirala Republika Slovenija iz proračuna, namenjenega za kulturo (JPR-PROG-</w:t>
      </w:r>
      <w:r w:rsidR="00001A82" w:rsidRPr="00C70855">
        <w:rPr>
          <w:rFonts w:ascii="Arial" w:eastAsia="Times New Roman" w:hAnsi="Arial" w:cs="Arial"/>
          <w:bCs/>
          <w:sz w:val="20"/>
          <w:szCs w:val="20"/>
          <w:lang w:eastAsia="ar-SA"/>
        </w:rPr>
        <w:t>2022</w:t>
      </w:r>
      <w:r w:rsidRPr="00C70855">
        <w:rPr>
          <w:rFonts w:ascii="Arial" w:eastAsia="Times New Roman" w:hAnsi="Arial" w:cs="Arial"/>
          <w:bCs/>
          <w:sz w:val="20"/>
          <w:szCs w:val="20"/>
          <w:lang w:eastAsia="ar-SA"/>
        </w:rPr>
        <w:t>-</w:t>
      </w:r>
      <w:r w:rsidR="00001A82" w:rsidRPr="00C70855">
        <w:rPr>
          <w:rFonts w:ascii="Arial" w:eastAsia="Times New Roman" w:hAnsi="Arial" w:cs="Arial"/>
          <w:bCs/>
          <w:sz w:val="20"/>
          <w:szCs w:val="20"/>
          <w:lang w:eastAsia="ar-SA"/>
        </w:rPr>
        <w:t>2025</w:t>
      </w:r>
      <w:r w:rsidRPr="00C70855">
        <w:rPr>
          <w:rFonts w:ascii="Arial" w:eastAsia="Times New Roman" w:hAnsi="Arial" w:cs="Arial"/>
          <w:bCs/>
          <w:sz w:val="20"/>
          <w:szCs w:val="20"/>
          <w:lang w:eastAsia="ar-SA"/>
        </w:rPr>
        <w:t>). Prijavitelji s te točke lahko izjemoma prijavijo projekte, ki jih ni bilo mogoče vnaprej načrtovati in tudi niso bili del prijave na programski razpis, kar morajo izkazati z ustrezno dokumentacijo oziroma utemeljitvijo;</w:t>
      </w:r>
    </w:p>
    <w:p w14:paraId="2C050AB6" w14:textId="7CF5A193" w:rsidR="00646DA0" w:rsidRPr="00003264" w:rsidRDefault="00646DA0" w:rsidP="00646DA0">
      <w:pPr>
        <w:widowControl w:val="0"/>
        <w:numPr>
          <w:ilvl w:val="0"/>
          <w:numId w:val="4"/>
        </w:numPr>
        <w:suppressAutoHyphens/>
        <w:spacing w:after="0" w:line="240" w:lineRule="auto"/>
        <w:ind w:left="0" w:firstLine="0"/>
        <w:jc w:val="both"/>
        <w:rPr>
          <w:rFonts w:ascii="Arial" w:hAnsi="Arial" w:cs="Arial"/>
          <w:bCs/>
          <w:sz w:val="20"/>
          <w:szCs w:val="20"/>
        </w:rPr>
      </w:pPr>
      <w:r w:rsidRPr="00C70855">
        <w:rPr>
          <w:rFonts w:ascii="Arial" w:eastAsia="Times New Roman" w:hAnsi="Arial" w:cs="Arial"/>
          <w:bCs/>
          <w:sz w:val="20"/>
          <w:szCs w:val="20"/>
          <w:lang w:eastAsia="ar-SA"/>
        </w:rPr>
        <w:t xml:space="preserve">njihovi prijavljeni projekti niso vključeni v sklop večletnih kulturnih projektov, ki so bili izbrani na Javnem razpisu za izbor večletnih kulturnih projektov, ki jih bo na področjih umetnosti v letih </w:t>
      </w:r>
      <w:r w:rsidR="00001A82" w:rsidRPr="00C70855">
        <w:rPr>
          <w:rFonts w:ascii="Arial" w:eastAsia="Times New Roman" w:hAnsi="Arial" w:cs="Arial"/>
          <w:bCs/>
          <w:sz w:val="20"/>
          <w:szCs w:val="20"/>
          <w:lang w:eastAsia="ar-SA"/>
        </w:rPr>
        <w:t xml:space="preserve">2022-2025 </w:t>
      </w:r>
      <w:r w:rsidRPr="00C70855">
        <w:rPr>
          <w:rFonts w:ascii="Arial" w:eastAsia="Times New Roman" w:hAnsi="Arial" w:cs="Arial"/>
          <w:bCs/>
          <w:sz w:val="20"/>
          <w:szCs w:val="20"/>
          <w:lang w:eastAsia="ar-SA"/>
        </w:rPr>
        <w:t>sofinancirala Republika Slovenija iz proračuna, namenjenega za kulturo (JPR-VP-UM-</w:t>
      </w:r>
      <w:r w:rsidR="00001A82" w:rsidRPr="00C70855">
        <w:rPr>
          <w:rFonts w:ascii="Arial" w:eastAsia="Times New Roman" w:hAnsi="Arial" w:cs="Arial"/>
          <w:bCs/>
          <w:sz w:val="20"/>
          <w:szCs w:val="20"/>
          <w:lang w:eastAsia="ar-SA"/>
        </w:rPr>
        <w:t>2022-2025</w:t>
      </w:r>
      <w:r w:rsidRPr="00C70855">
        <w:rPr>
          <w:rFonts w:ascii="Arial" w:eastAsia="Times New Roman" w:hAnsi="Arial" w:cs="Arial"/>
          <w:bCs/>
          <w:sz w:val="20"/>
          <w:szCs w:val="20"/>
          <w:lang w:eastAsia="ar-SA"/>
        </w:rPr>
        <w:t>) oziroma da niso bili izbrani na drugih projektnih razpisih ali pozivih</w:t>
      </w:r>
      <w:r w:rsidRPr="00003264">
        <w:rPr>
          <w:rFonts w:ascii="Arial" w:eastAsia="Times New Roman" w:hAnsi="Arial" w:cs="Arial"/>
          <w:bCs/>
          <w:sz w:val="20"/>
          <w:szCs w:val="20"/>
          <w:lang w:eastAsia="ar-SA"/>
        </w:rPr>
        <w:t xml:space="preserve"> Ministrstva;</w:t>
      </w:r>
    </w:p>
    <w:p w14:paraId="5878AC3A" w14:textId="14C8E6E6" w:rsidR="00646DA0" w:rsidRPr="00003264" w:rsidRDefault="00646DA0" w:rsidP="00646DA0">
      <w:pPr>
        <w:widowControl w:val="0"/>
        <w:numPr>
          <w:ilvl w:val="0"/>
          <w:numId w:val="4"/>
        </w:numPr>
        <w:suppressAutoHyphens/>
        <w:spacing w:after="0" w:line="240" w:lineRule="auto"/>
        <w:ind w:left="0" w:firstLine="0"/>
        <w:jc w:val="both"/>
        <w:rPr>
          <w:rFonts w:ascii="Arial" w:hAnsi="Arial" w:cs="Arial"/>
          <w:bCs/>
          <w:sz w:val="20"/>
          <w:szCs w:val="20"/>
        </w:rPr>
      </w:pPr>
      <w:r w:rsidRPr="00003264">
        <w:rPr>
          <w:rFonts w:ascii="Arial" w:eastAsia="Times New Roman" w:hAnsi="Arial" w:cs="Arial"/>
          <w:bCs/>
          <w:sz w:val="20"/>
          <w:szCs w:val="20"/>
          <w:lang w:eastAsia="ar-SA"/>
        </w:rPr>
        <w:t>ne prijavljajo projektov, ki so že bili izbrani na programskih ali projektnih razpisih oz. pozivih Slovenskega filmskega centra javne agencije RS, Javnega sklada RS za kulturne dejavnosti, Javne agencije za knjigo RS</w:t>
      </w:r>
      <w:r w:rsidR="001A2ED4" w:rsidRPr="00003264">
        <w:rPr>
          <w:rFonts w:ascii="Arial" w:eastAsia="Times New Roman" w:hAnsi="Arial" w:cs="Arial"/>
          <w:bCs/>
          <w:sz w:val="20"/>
          <w:szCs w:val="20"/>
          <w:lang w:eastAsia="ar-SA"/>
        </w:rPr>
        <w:t>, Centra za kreativnost</w:t>
      </w:r>
      <w:r w:rsidRPr="00003264">
        <w:rPr>
          <w:rFonts w:ascii="Arial" w:eastAsia="Times New Roman" w:hAnsi="Arial" w:cs="Arial"/>
          <w:bCs/>
          <w:sz w:val="20"/>
          <w:szCs w:val="20"/>
          <w:lang w:eastAsia="ar-SA"/>
        </w:rPr>
        <w:t xml:space="preserve"> in drugih ministrstev</w:t>
      </w:r>
      <w:r w:rsidRPr="00003264">
        <w:rPr>
          <w:rFonts w:ascii="Arial" w:hAnsi="Arial" w:cs="Arial"/>
          <w:bCs/>
          <w:sz w:val="20"/>
          <w:szCs w:val="20"/>
        </w:rPr>
        <w:t>,</w:t>
      </w:r>
    </w:p>
    <w:p w14:paraId="28740B2F" w14:textId="7C09F9E6" w:rsidR="00646DA0" w:rsidRPr="00003264" w:rsidRDefault="00646DA0" w:rsidP="00646DA0">
      <w:pPr>
        <w:widowControl w:val="0"/>
        <w:numPr>
          <w:ilvl w:val="0"/>
          <w:numId w:val="4"/>
        </w:numPr>
        <w:suppressAutoHyphens/>
        <w:spacing w:after="0" w:line="240" w:lineRule="auto"/>
        <w:ind w:left="0" w:firstLine="0"/>
        <w:jc w:val="both"/>
        <w:rPr>
          <w:rFonts w:ascii="Arial" w:hAnsi="Arial" w:cs="Arial"/>
          <w:bCs/>
          <w:sz w:val="20"/>
          <w:szCs w:val="20"/>
        </w:rPr>
      </w:pPr>
      <w:r w:rsidRPr="00003264">
        <w:rPr>
          <w:rFonts w:ascii="Arial" w:hAnsi="Arial" w:cs="Arial"/>
          <w:bCs/>
          <w:sz w:val="20"/>
          <w:szCs w:val="20"/>
        </w:rPr>
        <w:t>ne prijavljajo projektov, sofinanciranih na podlagi 102. člena ZUJIK,</w:t>
      </w:r>
    </w:p>
    <w:p w14:paraId="06DDC2F3" w14:textId="56B3FB63" w:rsidR="00646DA0" w:rsidRPr="00003264" w:rsidRDefault="00646DA0" w:rsidP="00646DA0">
      <w:pPr>
        <w:widowControl w:val="0"/>
        <w:numPr>
          <w:ilvl w:val="0"/>
          <w:numId w:val="4"/>
        </w:numPr>
        <w:suppressAutoHyphens/>
        <w:spacing w:after="0" w:line="240" w:lineRule="auto"/>
        <w:ind w:left="0" w:firstLine="0"/>
        <w:jc w:val="both"/>
        <w:rPr>
          <w:rFonts w:ascii="Arial" w:hAnsi="Arial" w:cs="Arial"/>
          <w:bCs/>
          <w:sz w:val="20"/>
          <w:szCs w:val="20"/>
        </w:rPr>
      </w:pPr>
      <w:r w:rsidRPr="00003264">
        <w:rPr>
          <w:rFonts w:ascii="Arial" w:hAnsi="Arial" w:cs="Arial"/>
          <w:bCs/>
          <w:sz w:val="20"/>
          <w:szCs w:val="20"/>
        </w:rPr>
        <w:t xml:space="preserve">dovoljujejo objavo osebnih podatkov z namenom objave rezultatov poziva na spletni strani Ministrstva, skladno z Zakonom o dostopu do informacij javnega značaja (Uradni list RS, št. 51/06 – uradno prečiščeno besedilo, 117/06 – ZDavP-2, 23/14, 50/14, 19/15 – </w:t>
      </w:r>
      <w:proofErr w:type="spellStart"/>
      <w:r w:rsidRPr="00003264">
        <w:rPr>
          <w:rFonts w:ascii="Arial" w:hAnsi="Arial" w:cs="Arial"/>
          <w:bCs/>
          <w:sz w:val="20"/>
          <w:szCs w:val="20"/>
        </w:rPr>
        <w:t>odl</w:t>
      </w:r>
      <w:proofErr w:type="spellEnd"/>
      <w:r w:rsidRPr="00003264">
        <w:rPr>
          <w:rFonts w:ascii="Arial" w:hAnsi="Arial" w:cs="Arial"/>
          <w:bCs/>
          <w:sz w:val="20"/>
          <w:szCs w:val="20"/>
        </w:rPr>
        <w:t>. US,  102/15 in 7/18) in Zakonom o varstvu osebnih podatkov (Uradni list RS, št. 94/07 – uradno prečiščeno besedilo</w:t>
      </w:r>
      <w:r w:rsidR="00711728" w:rsidRPr="00003264">
        <w:rPr>
          <w:rFonts w:ascii="Arial" w:hAnsi="Arial" w:cs="Arial"/>
          <w:bCs/>
          <w:sz w:val="20"/>
          <w:szCs w:val="20"/>
        </w:rPr>
        <w:t xml:space="preserve"> in 177/20</w:t>
      </w:r>
      <w:r w:rsidRPr="00003264">
        <w:rPr>
          <w:rFonts w:ascii="Arial" w:hAnsi="Arial" w:cs="Arial"/>
          <w:bCs/>
          <w:sz w:val="20"/>
          <w:szCs w:val="20"/>
        </w:rPr>
        <w:t>),</w:t>
      </w:r>
    </w:p>
    <w:p w14:paraId="048C9296" w14:textId="100E3A56" w:rsidR="00646DA0" w:rsidRPr="00003264" w:rsidRDefault="00646DA0" w:rsidP="00646DA0">
      <w:pPr>
        <w:widowControl w:val="0"/>
        <w:numPr>
          <w:ilvl w:val="0"/>
          <w:numId w:val="4"/>
        </w:numPr>
        <w:suppressAutoHyphens/>
        <w:spacing w:after="0" w:line="240" w:lineRule="auto"/>
        <w:ind w:left="0" w:firstLine="0"/>
        <w:jc w:val="both"/>
        <w:rPr>
          <w:rFonts w:ascii="Arial" w:hAnsi="Arial" w:cs="Arial"/>
          <w:bCs/>
          <w:sz w:val="20"/>
          <w:szCs w:val="20"/>
        </w:rPr>
      </w:pPr>
      <w:r w:rsidRPr="00003264">
        <w:rPr>
          <w:rFonts w:ascii="Arial" w:hAnsi="Arial" w:cs="Arial"/>
          <w:sz w:val="20"/>
          <w:szCs w:val="20"/>
          <w:lang w:eastAsia="sl-SI"/>
        </w:rPr>
        <w:t>bodo samozaposlenim v kulturi</w:t>
      </w:r>
      <w:r w:rsidR="00001A82" w:rsidRPr="00003264">
        <w:rPr>
          <w:rFonts w:ascii="Arial" w:hAnsi="Arial" w:cs="Arial"/>
          <w:sz w:val="20"/>
          <w:szCs w:val="20"/>
          <w:lang w:eastAsia="sl-SI"/>
        </w:rPr>
        <w:t xml:space="preserve"> in drugim fizičnim osebam</w:t>
      </w:r>
      <w:r w:rsidRPr="00003264">
        <w:rPr>
          <w:rFonts w:ascii="Arial" w:hAnsi="Arial" w:cs="Arial"/>
          <w:sz w:val="20"/>
          <w:szCs w:val="20"/>
          <w:lang w:eastAsia="sl-SI"/>
        </w:rPr>
        <w:t>, ki jih bodo angažirali v okviru javnega kulturnega projekta, zagotovili plačilo za opravljeno delo,</w:t>
      </w:r>
    </w:p>
    <w:p w14:paraId="1FE041B6" w14:textId="2DE6C826" w:rsidR="00646DA0" w:rsidRPr="00003264" w:rsidRDefault="00646DA0" w:rsidP="00646DA0">
      <w:pPr>
        <w:widowControl w:val="0"/>
        <w:numPr>
          <w:ilvl w:val="0"/>
          <w:numId w:val="4"/>
        </w:numPr>
        <w:suppressAutoHyphens/>
        <w:spacing w:after="0" w:line="240" w:lineRule="auto"/>
        <w:ind w:left="0" w:firstLine="0"/>
        <w:jc w:val="both"/>
        <w:rPr>
          <w:rFonts w:ascii="Arial" w:hAnsi="Arial" w:cs="Arial"/>
          <w:bCs/>
          <w:sz w:val="20"/>
          <w:szCs w:val="20"/>
        </w:rPr>
      </w:pPr>
      <w:r w:rsidRPr="00003264">
        <w:rPr>
          <w:rFonts w:ascii="Arial" w:hAnsi="Arial" w:cs="Arial"/>
          <w:bCs/>
          <w:sz w:val="20"/>
          <w:szCs w:val="20"/>
        </w:rPr>
        <w:t>so v primeru, da so bili pogodbena stranka Ministrstva v obdobju od 1.1.20</w:t>
      </w:r>
      <w:r w:rsidR="00C90B5C" w:rsidRPr="00003264">
        <w:rPr>
          <w:rFonts w:ascii="Arial" w:hAnsi="Arial" w:cs="Arial"/>
          <w:bCs/>
          <w:sz w:val="20"/>
          <w:szCs w:val="20"/>
        </w:rPr>
        <w:t>20</w:t>
      </w:r>
      <w:r w:rsidRPr="00003264">
        <w:rPr>
          <w:rFonts w:ascii="Arial" w:hAnsi="Arial" w:cs="Arial"/>
          <w:bCs/>
          <w:sz w:val="20"/>
          <w:szCs w:val="20"/>
        </w:rPr>
        <w:t xml:space="preserve"> do zaključka javnega poziva, izpolnjevali vse pogodbene obveznosti do Ministrstva (podlaga za ugotovitev izpolnjevanja pogodbenih obveznosti je arhivirana dokumentacija Ministrstva za leta 20</w:t>
      </w:r>
      <w:r w:rsidR="00C90B5C" w:rsidRPr="00003264">
        <w:rPr>
          <w:rFonts w:ascii="Arial" w:hAnsi="Arial" w:cs="Arial"/>
          <w:bCs/>
          <w:sz w:val="20"/>
          <w:szCs w:val="20"/>
        </w:rPr>
        <w:t>20</w:t>
      </w:r>
      <w:r w:rsidR="00501BA2" w:rsidRPr="00003264">
        <w:rPr>
          <w:rFonts w:ascii="Arial" w:hAnsi="Arial" w:cs="Arial"/>
          <w:bCs/>
          <w:sz w:val="20"/>
          <w:szCs w:val="20"/>
        </w:rPr>
        <w:t>, 2021</w:t>
      </w:r>
      <w:r w:rsidRPr="00003264">
        <w:rPr>
          <w:rFonts w:ascii="Arial" w:hAnsi="Arial" w:cs="Arial"/>
          <w:bCs/>
          <w:sz w:val="20"/>
          <w:szCs w:val="20"/>
        </w:rPr>
        <w:t xml:space="preserve"> in 202</w:t>
      </w:r>
      <w:r w:rsidR="00C90B5C" w:rsidRPr="00003264">
        <w:rPr>
          <w:rFonts w:ascii="Arial" w:hAnsi="Arial" w:cs="Arial"/>
          <w:bCs/>
          <w:sz w:val="20"/>
          <w:szCs w:val="20"/>
        </w:rPr>
        <w:t>2</w:t>
      </w:r>
      <w:r w:rsidRPr="00003264">
        <w:rPr>
          <w:rFonts w:ascii="Arial" w:hAnsi="Arial" w:cs="Arial"/>
          <w:bCs/>
          <w:sz w:val="20"/>
          <w:szCs w:val="20"/>
        </w:rPr>
        <w:t xml:space="preserve">), </w:t>
      </w:r>
    </w:p>
    <w:p w14:paraId="7945A5F3" w14:textId="77777777" w:rsidR="00646DA0" w:rsidRPr="00003264" w:rsidRDefault="00646DA0" w:rsidP="00646DA0">
      <w:pPr>
        <w:widowControl w:val="0"/>
        <w:numPr>
          <w:ilvl w:val="0"/>
          <w:numId w:val="4"/>
        </w:numPr>
        <w:suppressAutoHyphens/>
        <w:spacing w:after="0" w:line="240" w:lineRule="auto"/>
        <w:ind w:left="0" w:firstLine="0"/>
        <w:jc w:val="both"/>
        <w:rPr>
          <w:rFonts w:ascii="Arial" w:hAnsi="Arial" w:cs="Arial"/>
          <w:bCs/>
          <w:sz w:val="20"/>
          <w:szCs w:val="20"/>
        </w:rPr>
      </w:pPr>
      <w:r w:rsidRPr="00003264">
        <w:rPr>
          <w:rFonts w:ascii="Arial" w:hAnsi="Arial" w:cs="Arial"/>
          <w:bCs/>
          <w:sz w:val="20"/>
          <w:szCs w:val="20"/>
        </w:rPr>
        <w:t xml:space="preserve">da je iz javno dostopnih evidenc AJPES in spletnega servisa Gvin.com </w:t>
      </w:r>
      <w:hyperlink r:id="rId8" w:history="1">
        <w:r w:rsidRPr="00003264">
          <w:rPr>
            <w:rStyle w:val="Hiperpovezava"/>
            <w:rFonts w:ascii="Arial" w:hAnsi="Arial" w:cs="Arial"/>
            <w:color w:val="auto"/>
            <w:sz w:val="20"/>
            <w:szCs w:val="20"/>
          </w:rPr>
          <w:t>http://www.bisnode.si/produkt/gvin/</w:t>
        </w:r>
      </w:hyperlink>
      <w:r w:rsidRPr="00003264">
        <w:rPr>
          <w:rFonts w:ascii="Arial" w:hAnsi="Arial" w:cs="Arial"/>
          <w:bCs/>
          <w:sz w:val="20"/>
          <w:szCs w:val="20"/>
        </w:rPr>
        <w:t xml:space="preserve"> razvidno, da na dan oddaje vloge (ki je popolna) poslujejo brez blokiranega tekočega računa.</w:t>
      </w:r>
    </w:p>
    <w:p w14:paraId="0F70CDE2" w14:textId="77777777" w:rsidR="00646DA0" w:rsidRPr="00003264" w:rsidRDefault="00646DA0" w:rsidP="00501BA2">
      <w:pPr>
        <w:widowControl w:val="0"/>
        <w:spacing w:after="0" w:line="240" w:lineRule="auto"/>
        <w:jc w:val="both"/>
        <w:rPr>
          <w:rFonts w:ascii="Arial" w:hAnsi="Arial" w:cs="Arial"/>
          <w:bCs/>
          <w:sz w:val="20"/>
          <w:szCs w:val="20"/>
        </w:rPr>
      </w:pPr>
      <w:r w:rsidRPr="00003264">
        <w:rPr>
          <w:rFonts w:ascii="Arial" w:hAnsi="Arial" w:cs="Arial"/>
          <w:sz w:val="20"/>
          <w:szCs w:val="20"/>
        </w:rPr>
        <w:t xml:space="preserve">Prijavitelj poda izjavo o izpolnjevanju pogojev iz točke 5.1. s podpisanimi izjavami v predpisanem prijavnem obrazcu. </w:t>
      </w:r>
      <w:r w:rsidRPr="00003264">
        <w:rPr>
          <w:rFonts w:ascii="Arial" w:hAnsi="Arial" w:cs="Arial"/>
          <w:bCs/>
          <w:sz w:val="20"/>
          <w:szCs w:val="20"/>
        </w:rPr>
        <w:t>V primeru, da Ministrstvo naknadno zahteva originalna potrdila o izpolnjevanju splošnih pogojev po posameznih alinejah, jih mora prijavitelj dostaviti v zahtevanem roku.</w:t>
      </w:r>
    </w:p>
    <w:p w14:paraId="1C264DCA" w14:textId="77777777" w:rsidR="00646DA0" w:rsidRPr="00003264" w:rsidRDefault="00646DA0" w:rsidP="00646DA0">
      <w:pPr>
        <w:pStyle w:val="Telobesedila"/>
        <w:rPr>
          <w:rFonts w:ascii="Arial" w:hAnsi="Arial" w:cs="Arial"/>
          <w:bCs w:val="0"/>
          <w:sz w:val="20"/>
          <w:szCs w:val="20"/>
        </w:rPr>
      </w:pPr>
      <w:r w:rsidRPr="00003264">
        <w:rPr>
          <w:rFonts w:ascii="Arial" w:hAnsi="Arial" w:cs="Arial"/>
          <w:bCs w:val="0"/>
          <w:sz w:val="20"/>
          <w:szCs w:val="20"/>
        </w:rPr>
        <w:lastRenderedPageBreak/>
        <w:t>5.2. Posebni pogoji</w:t>
      </w:r>
    </w:p>
    <w:p w14:paraId="04830412" w14:textId="77777777" w:rsidR="00646DA0" w:rsidRPr="00003264" w:rsidRDefault="00646DA0" w:rsidP="00646DA0">
      <w:pPr>
        <w:pStyle w:val="Telobesedila"/>
        <w:rPr>
          <w:rFonts w:ascii="Arial" w:hAnsi="Arial" w:cs="Arial"/>
          <w:sz w:val="20"/>
          <w:szCs w:val="20"/>
        </w:rPr>
      </w:pPr>
    </w:p>
    <w:p w14:paraId="313FD72B" w14:textId="6AB727B2" w:rsidR="00646DA0" w:rsidRPr="00003264" w:rsidRDefault="00646DA0" w:rsidP="00646DA0">
      <w:pPr>
        <w:pStyle w:val="Telobesedila"/>
        <w:rPr>
          <w:rFonts w:ascii="Arial" w:hAnsi="Arial" w:cs="Arial"/>
          <w:snapToGrid w:val="0"/>
          <w:sz w:val="20"/>
          <w:szCs w:val="20"/>
        </w:rPr>
      </w:pPr>
      <w:r w:rsidRPr="00003264">
        <w:rPr>
          <w:rFonts w:ascii="Arial" w:hAnsi="Arial" w:cs="Arial"/>
          <w:sz w:val="20"/>
          <w:szCs w:val="20"/>
        </w:rPr>
        <w:t>5.2.1.</w:t>
      </w:r>
      <w:r w:rsidRPr="00003264">
        <w:rPr>
          <w:rFonts w:ascii="Arial" w:hAnsi="Arial" w:cs="Arial"/>
        </w:rPr>
        <w:t xml:space="preserve"> </w:t>
      </w:r>
      <w:r w:rsidRPr="00003264">
        <w:rPr>
          <w:rFonts w:ascii="Arial" w:hAnsi="Arial" w:cs="Arial"/>
          <w:sz w:val="20"/>
          <w:szCs w:val="20"/>
        </w:rPr>
        <w:t xml:space="preserve">Predstavitve </w:t>
      </w:r>
      <w:r w:rsidR="00001A82" w:rsidRPr="00003264">
        <w:rPr>
          <w:rFonts w:ascii="Arial" w:hAnsi="Arial" w:cs="Arial"/>
          <w:sz w:val="20"/>
          <w:szCs w:val="20"/>
        </w:rPr>
        <w:t xml:space="preserve">slovenskih </w:t>
      </w:r>
      <w:r w:rsidRPr="00003264">
        <w:rPr>
          <w:rFonts w:ascii="Arial" w:hAnsi="Arial" w:cs="Arial"/>
          <w:sz w:val="20"/>
          <w:szCs w:val="20"/>
        </w:rPr>
        <w:t>vizualnih umetnikov, ki bodo Slovenijo v letu 202</w:t>
      </w:r>
      <w:r w:rsidR="00F65108" w:rsidRPr="00003264">
        <w:rPr>
          <w:rFonts w:ascii="Arial" w:hAnsi="Arial" w:cs="Arial"/>
          <w:sz w:val="20"/>
          <w:szCs w:val="20"/>
        </w:rPr>
        <w:t>2</w:t>
      </w:r>
      <w:r w:rsidRPr="00003264">
        <w:rPr>
          <w:rFonts w:ascii="Arial" w:hAnsi="Arial" w:cs="Arial"/>
          <w:sz w:val="20"/>
          <w:szCs w:val="20"/>
        </w:rPr>
        <w:t xml:space="preserve"> predstavljali na mednarodnih umetniških in oblikovalskih sejmih iz točke 3.1.</w:t>
      </w:r>
    </w:p>
    <w:p w14:paraId="792E6209" w14:textId="77777777" w:rsidR="00646DA0" w:rsidRPr="00003264" w:rsidRDefault="00646DA0" w:rsidP="00646DA0">
      <w:pPr>
        <w:pStyle w:val="Brezrazmikov"/>
        <w:jc w:val="both"/>
        <w:rPr>
          <w:rFonts w:ascii="Arial" w:hAnsi="Arial" w:cs="Arial"/>
          <w:sz w:val="20"/>
          <w:szCs w:val="20"/>
        </w:rPr>
      </w:pPr>
      <w:r w:rsidRPr="00003264">
        <w:rPr>
          <w:rFonts w:ascii="Arial" w:hAnsi="Arial" w:cs="Arial"/>
          <w:sz w:val="20"/>
          <w:szCs w:val="20"/>
        </w:rPr>
        <w:t>Posebne pogoje izpolnjujejo prijavitelji, ki:</w:t>
      </w:r>
    </w:p>
    <w:p w14:paraId="0373F62C" w14:textId="77777777" w:rsidR="00646DA0" w:rsidRPr="00003264" w:rsidRDefault="00646DA0" w:rsidP="00646DA0">
      <w:pPr>
        <w:pStyle w:val="Brezrazmikov"/>
        <w:numPr>
          <w:ilvl w:val="0"/>
          <w:numId w:val="1"/>
        </w:numPr>
        <w:ind w:left="0" w:firstLine="0"/>
        <w:jc w:val="both"/>
        <w:rPr>
          <w:rFonts w:ascii="Arial" w:hAnsi="Arial" w:cs="Arial"/>
          <w:bCs/>
          <w:sz w:val="20"/>
          <w:szCs w:val="20"/>
        </w:rPr>
      </w:pPr>
      <w:r w:rsidRPr="00003264">
        <w:rPr>
          <w:rFonts w:ascii="Arial" w:hAnsi="Arial" w:cs="Arial"/>
          <w:bCs/>
          <w:sz w:val="20"/>
          <w:szCs w:val="20"/>
        </w:rPr>
        <w:t>prijavljajo projekt, pri katerem zaprošena sredstva ne presegajo 70 % celotne vrednosti in za posamezen projekt ne presegajo 15.000 EUR za sejme pod oznako I., 12.000 EUR za sejme pod oznako II. in 10.000 EUR za sejme pod oznako III.</w:t>
      </w:r>
      <w:r w:rsidRPr="00003264">
        <w:rPr>
          <w:rFonts w:ascii="Arial" w:hAnsi="Arial" w:cs="Arial"/>
          <w:sz w:val="20"/>
          <w:szCs w:val="20"/>
        </w:rPr>
        <w:t>;</w:t>
      </w:r>
    </w:p>
    <w:p w14:paraId="12B7B60D" w14:textId="55EB0F0D" w:rsidR="00646DA0" w:rsidRPr="00003264" w:rsidRDefault="00646DA0" w:rsidP="00646DA0">
      <w:pPr>
        <w:pStyle w:val="Brezrazmikov"/>
        <w:numPr>
          <w:ilvl w:val="0"/>
          <w:numId w:val="1"/>
        </w:numPr>
        <w:ind w:left="0" w:firstLine="0"/>
        <w:jc w:val="both"/>
        <w:rPr>
          <w:rFonts w:ascii="Arial" w:hAnsi="Arial" w:cs="Arial"/>
          <w:bCs/>
          <w:sz w:val="20"/>
          <w:szCs w:val="20"/>
        </w:rPr>
      </w:pPr>
      <w:r w:rsidRPr="00003264">
        <w:rPr>
          <w:rFonts w:ascii="Arial" w:hAnsi="Arial" w:cs="Arial"/>
          <w:sz w:val="20"/>
          <w:szCs w:val="20"/>
        </w:rPr>
        <w:t xml:space="preserve">da na isti poziv prijavijo največ </w:t>
      </w:r>
      <w:r w:rsidR="00F65108" w:rsidRPr="00003264">
        <w:rPr>
          <w:rFonts w:ascii="Arial" w:hAnsi="Arial" w:cs="Arial"/>
          <w:sz w:val="20"/>
          <w:szCs w:val="20"/>
        </w:rPr>
        <w:t>3</w:t>
      </w:r>
      <w:r w:rsidRPr="00003264">
        <w:rPr>
          <w:rFonts w:ascii="Arial" w:hAnsi="Arial" w:cs="Arial"/>
          <w:sz w:val="20"/>
          <w:szCs w:val="20"/>
        </w:rPr>
        <w:t xml:space="preserve"> projekte;</w:t>
      </w:r>
    </w:p>
    <w:p w14:paraId="2CCFCFD0" w14:textId="762B57A7" w:rsidR="00646DA0" w:rsidRPr="00003264" w:rsidRDefault="00646DA0" w:rsidP="00646DA0">
      <w:pPr>
        <w:pStyle w:val="Brezrazmikov"/>
        <w:numPr>
          <w:ilvl w:val="0"/>
          <w:numId w:val="1"/>
        </w:numPr>
        <w:ind w:left="0" w:firstLine="0"/>
        <w:jc w:val="both"/>
        <w:rPr>
          <w:rFonts w:ascii="Arial" w:hAnsi="Arial" w:cs="Arial"/>
          <w:bCs/>
          <w:sz w:val="20"/>
          <w:szCs w:val="20"/>
        </w:rPr>
      </w:pPr>
      <w:r w:rsidRPr="00003264">
        <w:rPr>
          <w:rFonts w:ascii="Arial" w:hAnsi="Arial" w:cs="Arial"/>
          <w:sz w:val="20"/>
          <w:szCs w:val="20"/>
        </w:rPr>
        <w:t xml:space="preserve">v nabor vključujejo vsaj 50 % </w:t>
      </w:r>
      <w:r w:rsidR="002F61E1" w:rsidRPr="00003264">
        <w:rPr>
          <w:rFonts w:ascii="Arial" w:hAnsi="Arial" w:cs="Arial"/>
          <w:sz w:val="20"/>
          <w:szCs w:val="20"/>
        </w:rPr>
        <w:t>slovenskih vizualnih umetnikov (</w:t>
      </w:r>
      <w:r w:rsidRPr="00003264">
        <w:rPr>
          <w:rFonts w:ascii="Arial" w:hAnsi="Arial" w:cs="Arial"/>
          <w:sz w:val="20"/>
          <w:szCs w:val="20"/>
        </w:rPr>
        <w:t>avtorjev</w:t>
      </w:r>
      <w:r w:rsidR="002F61E1" w:rsidRPr="00003264">
        <w:rPr>
          <w:rFonts w:ascii="Arial" w:hAnsi="Arial" w:cs="Arial"/>
          <w:sz w:val="20"/>
          <w:szCs w:val="20"/>
        </w:rPr>
        <w:t>)</w:t>
      </w:r>
      <w:r w:rsidRPr="00003264">
        <w:rPr>
          <w:rFonts w:ascii="Arial" w:hAnsi="Arial" w:cs="Arial"/>
          <w:sz w:val="20"/>
          <w:szCs w:val="20"/>
        </w:rPr>
        <w:t>;</w:t>
      </w:r>
    </w:p>
    <w:p w14:paraId="3B643627" w14:textId="64F68AC6" w:rsidR="00646DA0" w:rsidRPr="00003264" w:rsidRDefault="00646DA0" w:rsidP="00646DA0">
      <w:pPr>
        <w:pStyle w:val="Brezrazmikov"/>
        <w:numPr>
          <w:ilvl w:val="0"/>
          <w:numId w:val="1"/>
        </w:numPr>
        <w:ind w:left="0" w:firstLine="0"/>
        <w:jc w:val="both"/>
        <w:rPr>
          <w:rFonts w:ascii="Arial" w:hAnsi="Arial" w:cs="Arial"/>
          <w:bCs/>
          <w:sz w:val="20"/>
          <w:szCs w:val="20"/>
        </w:rPr>
      </w:pPr>
      <w:r w:rsidRPr="00003264">
        <w:rPr>
          <w:rFonts w:ascii="Arial" w:hAnsi="Arial" w:cs="Arial"/>
          <w:bCs/>
          <w:sz w:val="20"/>
          <w:szCs w:val="20"/>
        </w:rPr>
        <w:t>zagotavljajo, da bo prijavljeni projekt v celoti izveden v letu 202</w:t>
      </w:r>
      <w:r w:rsidR="00871FC2" w:rsidRPr="00003264">
        <w:rPr>
          <w:rFonts w:ascii="Arial" w:hAnsi="Arial" w:cs="Arial"/>
          <w:bCs/>
          <w:sz w:val="20"/>
          <w:szCs w:val="20"/>
        </w:rPr>
        <w:t>2</w:t>
      </w:r>
      <w:r w:rsidRPr="00003264">
        <w:rPr>
          <w:rFonts w:ascii="Arial" w:hAnsi="Arial" w:cs="Arial"/>
          <w:bCs/>
          <w:sz w:val="20"/>
          <w:szCs w:val="20"/>
        </w:rPr>
        <w:t xml:space="preserve">; </w:t>
      </w:r>
    </w:p>
    <w:p w14:paraId="0E7E5CF9" w14:textId="77777777" w:rsidR="00646DA0" w:rsidRPr="00003264" w:rsidRDefault="00646DA0" w:rsidP="00646DA0">
      <w:pPr>
        <w:pStyle w:val="Telobesedila"/>
        <w:numPr>
          <w:ilvl w:val="0"/>
          <w:numId w:val="1"/>
        </w:numPr>
        <w:ind w:left="0" w:firstLine="0"/>
        <w:rPr>
          <w:rFonts w:ascii="Arial" w:hAnsi="Arial" w:cs="Arial"/>
          <w:b w:val="0"/>
          <w:bCs w:val="0"/>
          <w:sz w:val="20"/>
          <w:szCs w:val="20"/>
        </w:rPr>
      </w:pPr>
      <w:r w:rsidRPr="00003264">
        <w:rPr>
          <w:rFonts w:ascii="Arial" w:hAnsi="Arial" w:cs="Arial"/>
          <w:b w:val="0"/>
          <w:snapToGrid w:val="0"/>
          <w:sz w:val="20"/>
          <w:szCs w:val="20"/>
        </w:rPr>
        <w:t>redno ali projektno sodelujejo s strokovnjaki s področja vizualnih umetnosti (dokazilo: podpisana izjava strokovnega sodelavca o sodelovanju in CV strokovnega sodelavca, ki dokazuje njihovo usposobljenost).</w:t>
      </w:r>
    </w:p>
    <w:p w14:paraId="20C17807" w14:textId="77777777" w:rsidR="00646DA0" w:rsidRPr="00003264" w:rsidRDefault="00646DA0" w:rsidP="00646DA0">
      <w:pPr>
        <w:pStyle w:val="Telobesedila"/>
        <w:rPr>
          <w:rFonts w:ascii="Arial" w:hAnsi="Arial" w:cs="Arial"/>
          <w:b w:val="0"/>
          <w:bCs w:val="0"/>
          <w:sz w:val="20"/>
          <w:szCs w:val="20"/>
        </w:rPr>
      </w:pPr>
    </w:p>
    <w:p w14:paraId="39266788" w14:textId="77CEAB88" w:rsidR="00646DA0" w:rsidRPr="00003264" w:rsidRDefault="00646DA0" w:rsidP="00646DA0">
      <w:pPr>
        <w:spacing w:after="0" w:line="240" w:lineRule="auto"/>
        <w:jc w:val="both"/>
        <w:rPr>
          <w:rFonts w:ascii="Arial" w:hAnsi="Arial" w:cs="Arial"/>
          <w:b/>
          <w:bCs/>
          <w:sz w:val="20"/>
          <w:szCs w:val="20"/>
        </w:rPr>
      </w:pPr>
      <w:r w:rsidRPr="00003264">
        <w:rPr>
          <w:rFonts w:ascii="Arial" w:hAnsi="Arial" w:cs="Arial"/>
          <w:b/>
          <w:sz w:val="20"/>
          <w:szCs w:val="20"/>
        </w:rPr>
        <w:t>5.2.2. Sodelovanje slovenskih vizualnih umetnikov na referenčnih mednarodnih razstavnih in festivalskih prireditvah iz točke 3.2.</w:t>
      </w:r>
    </w:p>
    <w:p w14:paraId="115E8EB9" w14:textId="77777777" w:rsidR="00646DA0" w:rsidRPr="00003264" w:rsidRDefault="00646DA0" w:rsidP="00646DA0">
      <w:pPr>
        <w:pStyle w:val="Brezrazmikov"/>
        <w:jc w:val="both"/>
        <w:rPr>
          <w:rFonts w:ascii="Arial" w:hAnsi="Arial" w:cs="Arial"/>
          <w:sz w:val="20"/>
          <w:szCs w:val="20"/>
        </w:rPr>
      </w:pPr>
      <w:r w:rsidRPr="00003264">
        <w:rPr>
          <w:rFonts w:ascii="Arial" w:hAnsi="Arial" w:cs="Arial"/>
          <w:sz w:val="20"/>
          <w:szCs w:val="20"/>
        </w:rPr>
        <w:t>Posebne pogoje izpolnjujejo prijavitelji, ki:</w:t>
      </w:r>
    </w:p>
    <w:p w14:paraId="7395F92A" w14:textId="4E978900" w:rsidR="00646DA0" w:rsidRPr="00003264" w:rsidRDefault="00646DA0" w:rsidP="002F61E1">
      <w:pPr>
        <w:pStyle w:val="Brezrazmikov"/>
        <w:numPr>
          <w:ilvl w:val="0"/>
          <w:numId w:val="1"/>
        </w:numPr>
        <w:ind w:left="0" w:firstLine="0"/>
        <w:jc w:val="both"/>
        <w:rPr>
          <w:rFonts w:ascii="Arial" w:hAnsi="Arial" w:cs="Arial"/>
          <w:sz w:val="20"/>
          <w:szCs w:val="20"/>
        </w:rPr>
      </w:pPr>
      <w:r w:rsidRPr="00003264">
        <w:rPr>
          <w:rFonts w:ascii="Arial" w:hAnsi="Arial" w:cs="Arial"/>
          <w:sz w:val="20"/>
          <w:szCs w:val="20"/>
        </w:rPr>
        <w:t>delujejo na področju vizualnih umetnosti v Sloveniji in Slovenijo predstavljajo v mednarodnem prostoru;</w:t>
      </w:r>
    </w:p>
    <w:p w14:paraId="5B84B5AB" w14:textId="77777777" w:rsidR="00646DA0" w:rsidRPr="00003264" w:rsidRDefault="00646DA0" w:rsidP="00646DA0">
      <w:pPr>
        <w:pStyle w:val="Brezrazmikov"/>
        <w:numPr>
          <w:ilvl w:val="0"/>
          <w:numId w:val="1"/>
        </w:numPr>
        <w:ind w:left="0" w:firstLine="0"/>
        <w:jc w:val="both"/>
        <w:rPr>
          <w:rFonts w:ascii="Arial" w:hAnsi="Arial" w:cs="Arial"/>
          <w:sz w:val="20"/>
          <w:szCs w:val="20"/>
        </w:rPr>
      </w:pPr>
      <w:r w:rsidRPr="00003264">
        <w:rPr>
          <w:rFonts w:ascii="Arial" w:hAnsi="Arial" w:cs="Arial"/>
          <w:sz w:val="20"/>
          <w:szCs w:val="20"/>
        </w:rPr>
        <w:t>so uradno povabljeni k sodelovanju pri mednarodnih projektih, navedenih pod točko 3.2. poziva;</w:t>
      </w:r>
    </w:p>
    <w:p w14:paraId="0D3A533E" w14:textId="77777777" w:rsidR="00646DA0" w:rsidRPr="00003264" w:rsidRDefault="00646DA0" w:rsidP="00646DA0">
      <w:pPr>
        <w:pStyle w:val="Brezrazmikov"/>
        <w:numPr>
          <w:ilvl w:val="0"/>
          <w:numId w:val="1"/>
        </w:numPr>
        <w:ind w:left="0" w:firstLine="0"/>
        <w:rPr>
          <w:rFonts w:ascii="Arial" w:hAnsi="Arial" w:cs="Arial"/>
          <w:bCs/>
          <w:sz w:val="20"/>
          <w:szCs w:val="20"/>
        </w:rPr>
      </w:pPr>
      <w:r w:rsidRPr="00003264">
        <w:rPr>
          <w:rFonts w:ascii="Arial" w:hAnsi="Arial" w:cs="Arial"/>
          <w:bCs/>
          <w:sz w:val="20"/>
          <w:szCs w:val="20"/>
        </w:rPr>
        <w:t xml:space="preserve">prijavljajo projekt, pri katerem zaprošena sredstva ne presegajo 70 % celotne vrednosti in za posamezen projekt ne presegajo </w:t>
      </w:r>
      <w:r w:rsidRPr="00003264">
        <w:rPr>
          <w:rFonts w:ascii="Arial" w:hAnsi="Arial" w:cs="Arial"/>
          <w:sz w:val="20"/>
          <w:szCs w:val="20"/>
        </w:rPr>
        <w:t>8.000 EUR oziroma 18.000 EUR (v primeru reprezentativnega nacionalnega nastopa skupine avtorjev) za pravne osebe, in 5.000 EUR za samozaposlene in druge fizične osebe;</w:t>
      </w:r>
    </w:p>
    <w:p w14:paraId="11981724" w14:textId="25ABDC37" w:rsidR="00646DA0" w:rsidRPr="00003264" w:rsidRDefault="00646DA0" w:rsidP="00646DA0">
      <w:pPr>
        <w:pStyle w:val="Brezrazmikov"/>
        <w:numPr>
          <w:ilvl w:val="0"/>
          <w:numId w:val="1"/>
        </w:numPr>
        <w:ind w:left="0" w:firstLine="0"/>
        <w:jc w:val="both"/>
        <w:rPr>
          <w:rFonts w:ascii="Arial" w:hAnsi="Arial" w:cs="Arial"/>
          <w:bCs/>
          <w:sz w:val="20"/>
          <w:szCs w:val="20"/>
        </w:rPr>
      </w:pPr>
      <w:r w:rsidRPr="00003264">
        <w:rPr>
          <w:rFonts w:ascii="Arial" w:hAnsi="Arial" w:cs="Arial"/>
          <w:sz w:val="20"/>
          <w:szCs w:val="20"/>
        </w:rPr>
        <w:t xml:space="preserve">da na isti poziv prijavijo največ </w:t>
      </w:r>
      <w:r w:rsidR="006F5D97" w:rsidRPr="00003264">
        <w:rPr>
          <w:rFonts w:ascii="Arial" w:hAnsi="Arial" w:cs="Arial"/>
          <w:sz w:val="20"/>
          <w:szCs w:val="20"/>
        </w:rPr>
        <w:t>2</w:t>
      </w:r>
      <w:r w:rsidRPr="00003264">
        <w:rPr>
          <w:rFonts w:ascii="Arial" w:hAnsi="Arial" w:cs="Arial"/>
          <w:sz w:val="20"/>
          <w:szCs w:val="20"/>
        </w:rPr>
        <w:t xml:space="preserve"> projekt</w:t>
      </w:r>
      <w:r w:rsidR="006F5D97" w:rsidRPr="00003264">
        <w:rPr>
          <w:rFonts w:ascii="Arial" w:hAnsi="Arial" w:cs="Arial"/>
          <w:sz w:val="20"/>
          <w:szCs w:val="20"/>
        </w:rPr>
        <w:t>a</w:t>
      </w:r>
      <w:r w:rsidRPr="00003264">
        <w:rPr>
          <w:rFonts w:ascii="Arial" w:hAnsi="Arial" w:cs="Arial"/>
          <w:sz w:val="20"/>
          <w:szCs w:val="20"/>
        </w:rPr>
        <w:t>;</w:t>
      </w:r>
    </w:p>
    <w:p w14:paraId="12BC7A9A" w14:textId="6718D074" w:rsidR="00646DA0" w:rsidRPr="00003264" w:rsidRDefault="00646DA0" w:rsidP="00646DA0">
      <w:pPr>
        <w:pStyle w:val="Brezrazmikov"/>
        <w:numPr>
          <w:ilvl w:val="0"/>
          <w:numId w:val="1"/>
        </w:numPr>
        <w:ind w:left="0" w:firstLine="0"/>
        <w:jc w:val="both"/>
        <w:rPr>
          <w:rFonts w:ascii="Arial" w:hAnsi="Arial" w:cs="Arial"/>
          <w:bCs/>
          <w:sz w:val="20"/>
          <w:szCs w:val="20"/>
        </w:rPr>
      </w:pPr>
      <w:r w:rsidRPr="00003264">
        <w:rPr>
          <w:rFonts w:ascii="Arial" w:hAnsi="Arial" w:cs="Arial"/>
          <w:bCs/>
          <w:sz w:val="20"/>
          <w:szCs w:val="20"/>
        </w:rPr>
        <w:t>zagotavljajo, da bo prijavljeni projekt v celoti izveden v letu 202</w:t>
      </w:r>
      <w:r w:rsidR="003234B3" w:rsidRPr="00003264">
        <w:rPr>
          <w:rFonts w:ascii="Arial" w:hAnsi="Arial" w:cs="Arial"/>
          <w:bCs/>
          <w:sz w:val="20"/>
          <w:szCs w:val="20"/>
        </w:rPr>
        <w:t>2</w:t>
      </w:r>
      <w:r w:rsidRPr="00003264">
        <w:rPr>
          <w:rFonts w:ascii="Arial" w:hAnsi="Arial" w:cs="Arial"/>
          <w:bCs/>
          <w:sz w:val="20"/>
          <w:szCs w:val="20"/>
        </w:rPr>
        <w:t xml:space="preserve">. </w:t>
      </w:r>
    </w:p>
    <w:p w14:paraId="27E7FF17" w14:textId="77777777" w:rsidR="00646DA0" w:rsidRPr="00003264" w:rsidRDefault="00646DA0" w:rsidP="00646DA0">
      <w:pPr>
        <w:pStyle w:val="Brezrazmikov"/>
        <w:jc w:val="both"/>
        <w:rPr>
          <w:rFonts w:ascii="Arial" w:hAnsi="Arial" w:cs="Arial"/>
          <w:bCs/>
          <w:sz w:val="20"/>
          <w:szCs w:val="20"/>
        </w:rPr>
      </w:pPr>
    </w:p>
    <w:p w14:paraId="0A31E070" w14:textId="77777777" w:rsidR="00646DA0" w:rsidRPr="00003264" w:rsidRDefault="00646DA0" w:rsidP="00646DA0">
      <w:pPr>
        <w:pStyle w:val="Brezrazmikov"/>
        <w:numPr>
          <w:ilvl w:val="0"/>
          <w:numId w:val="3"/>
        </w:numPr>
        <w:jc w:val="both"/>
        <w:rPr>
          <w:rFonts w:ascii="Arial" w:hAnsi="Arial" w:cs="Arial"/>
          <w:b/>
          <w:sz w:val="20"/>
          <w:szCs w:val="20"/>
        </w:rPr>
      </w:pPr>
      <w:r w:rsidRPr="00003264">
        <w:rPr>
          <w:rFonts w:ascii="Arial" w:hAnsi="Arial" w:cs="Arial"/>
          <w:b/>
          <w:sz w:val="20"/>
          <w:szCs w:val="20"/>
        </w:rPr>
        <w:t>Izpolnjevanje pogojev poziva</w:t>
      </w:r>
    </w:p>
    <w:p w14:paraId="367BDC50" w14:textId="23F0E6FC" w:rsidR="00646DA0" w:rsidRPr="00003264" w:rsidRDefault="00646DA0" w:rsidP="00646DA0">
      <w:pPr>
        <w:widowControl w:val="0"/>
        <w:spacing w:after="0" w:line="240" w:lineRule="auto"/>
        <w:jc w:val="both"/>
        <w:rPr>
          <w:rFonts w:ascii="Arial" w:hAnsi="Arial" w:cs="Arial"/>
          <w:snapToGrid w:val="0"/>
          <w:sz w:val="20"/>
          <w:szCs w:val="20"/>
        </w:rPr>
      </w:pPr>
      <w:r w:rsidRPr="00003264">
        <w:rPr>
          <w:rFonts w:ascii="Arial" w:hAnsi="Arial" w:cs="Arial"/>
          <w:snapToGrid w:val="0"/>
          <w:sz w:val="20"/>
          <w:szCs w:val="20"/>
        </w:rPr>
        <w:t xml:space="preserve">Izpolnjevanje pogojev ugotavlja </w:t>
      </w:r>
      <w:r w:rsidR="00001A82" w:rsidRPr="00003264">
        <w:rPr>
          <w:rFonts w:ascii="Arial" w:hAnsi="Arial" w:cs="Arial"/>
          <w:snapToGrid w:val="0"/>
          <w:sz w:val="20"/>
          <w:szCs w:val="20"/>
        </w:rPr>
        <w:t>uradna oseba</w:t>
      </w:r>
      <w:r w:rsidRPr="00003264">
        <w:rPr>
          <w:rFonts w:ascii="Arial" w:hAnsi="Arial" w:cs="Arial"/>
          <w:snapToGrid w:val="0"/>
          <w:sz w:val="20"/>
          <w:szCs w:val="20"/>
        </w:rPr>
        <w:t xml:space="preserve"> za področje vizualnih umetnosti. Vloge, prispele na poziv, se odpira po vrstnem redu prispetja vlog.</w:t>
      </w:r>
    </w:p>
    <w:p w14:paraId="48BFC8AC" w14:textId="77777777" w:rsidR="00646DA0" w:rsidRPr="00003264" w:rsidRDefault="00646DA0" w:rsidP="00646DA0">
      <w:pPr>
        <w:widowControl w:val="0"/>
        <w:spacing w:after="0" w:line="240" w:lineRule="auto"/>
        <w:jc w:val="both"/>
        <w:rPr>
          <w:rFonts w:ascii="Arial" w:hAnsi="Arial" w:cs="Arial"/>
          <w:snapToGrid w:val="0"/>
          <w:sz w:val="20"/>
          <w:szCs w:val="20"/>
        </w:rPr>
      </w:pPr>
      <w:r w:rsidRPr="00003264">
        <w:rPr>
          <w:rFonts w:ascii="Arial" w:hAnsi="Arial" w:cs="Arial"/>
          <w:snapToGrid w:val="0"/>
          <w:sz w:val="20"/>
          <w:szCs w:val="20"/>
        </w:rPr>
        <w:t>Prijavitelji formalno nepopolnih vlog bodo pisno pozvani na dopolnitev. Prijavitelj mora vlogo dopolniti v petih dneh po prejemu poziva za dopolnitev, sicer se bo štela kot nepopolna. V pozivu k dopolnitvi bo stranka opozorjena, da se vrstni red obravnave določi, ko je vloga popolna. Vloge, ki ne bodo pravočasne, popolne ali jih ne bodo vložile upravičene osebe, bodo izločene iz nadaljnjega postopka in zavržene s sklepom.</w:t>
      </w:r>
    </w:p>
    <w:p w14:paraId="00823FA3" w14:textId="77777777" w:rsidR="00646DA0" w:rsidRPr="00003264" w:rsidRDefault="00646DA0" w:rsidP="00646DA0">
      <w:pPr>
        <w:pStyle w:val="Brezrazmikov"/>
        <w:jc w:val="both"/>
        <w:rPr>
          <w:rFonts w:ascii="Arial" w:hAnsi="Arial" w:cs="Arial"/>
          <w:snapToGrid w:val="0"/>
          <w:sz w:val="20"/>
          <w:szCs w:val="20"/>
        </w:rPr>
      </w:pPr>
      <w:r w:rsidRPr="00003264">
        <w:rPr>
          <w:rFonts w:ascii="Arial" w:hAnsi="Arial" w:cs="Arial"/>
          <w:snapToGrid w:val="0"/>
          <w:sz w:val="20"/>
          <w:szCs w:val="20"/>
        </w:rPr>
        <w:t>Ministrstvo lahko v primeru naknadne ugotovitve neizpolnjevanja pogojev in po že izdani dokončni odločbi o sofinanciranju, spremeni odločitev in z izvajalcem ne sklene pogodbe.</w:t>
      </w:r>
    </w:p>
    <w:p w14:paraId="1FCFF8D4" w14:textId="77777777" w:rsidR="00646DA0" w:rsidRPr="00003264" w:rsidRDefault="00646DA0" w:rsidP="00646DA0">
      <w:pPr>
        <w:pStyle w:val="Brezrazmikov"/>
        <w:jc w:val="both"/>
        <w:rPr>
          <w:rFonts w:ascii="Arial" w:hAnsi="Arial" w:cs="Arial"/>
          <w:snapToGrid w:val="0"/>
          <w:sz w:val="20"/>
          <w:szCs w:val="20"/>
        </w:rPr>
      </w:pPr>
    </w:p>
    <w:p w14:paraId="230E3134" w14:textId="77777777" w:rsidR="00646DA0" w:rsidRPr="00003264" w:rsidRDefault="00646DA0" w:rsidP="00646DA0">
      <w:pPr>
        <w:pStyle w:val="Telobesedila"/>
        <w:numPr>
          <w:ilvl w:val="0"/>
          <w:numId w:val="3"/>
        </w:numPr>
        <w:ind w:left="0" w:firstLine="0"/>
        <w:outlineLvl w:val="0"/>
        <w:rPr>
          <w:rFonts w:ascii="Arial" w:hAnsi="Arial" w:cs="Arial"/>
          <w:sz w:val="20"/>
          <w:szCs w:val="20"/>
        </w:rPr>
      </w:pPr>
      <w:r w:rsidRPr="00003264">
        <w:rPr>
          <w:rFonts w:ascii="Arial" w:hAnsi="Arial" w:cs="Arial"/>
          <w:sz w:val="20"/>
          <w:szCs w:val="20"/>
        </w:rPr>
        <w:t>Kriteriji javnega poziva</w:t>
      </w:r>
    </w:p>
    <w:p w14:paraId="728264CD" w14:textId="77777777" w:rsidR="00646DA0" w:rsidRPr="00003264" w:rsidRDefault="00646DA0" w:rsidP="00646DA0">
      <w:pPr>
        <w:widowControl w:val="0"/>
        <w:spacing w:after="0" w:line="240" w:lineRule="auto"/>
        <w:jc w:val="both"/>
        <w:rPr>
          <w:rFonts w:ascii="Arial" w:hAnsi="Arial" w:cs="Arial"/>
          <w:snapToGrid w:val="0"/>
          <w:sz w:val="20"/>
          <w:szCs w:val="20"/>
        </w:rPr>
      </w:pPr>
      <w:r w:rsidRPr="00003264">
        <w:rPr>
          <w:rFonts w:ascii="Arial" w:hAnsi="Arial" w:cs="Arial"/>
          <w:snapToGrid w:val="0"/>
          <w:sz w:val="20"/>
          <w:szCs w:val="20"/>
        </w:rPr>
        <w:t>Pravočasne in popolne vloge ter vloge upravičenih oseb bo obravnavala strokovna komisija za področje vizualnih umetnosti po vrstnem redu njihovega prispetja, skladno z naslednjimi kriteriji:</w:t>
      </w:r>
    </w:p>
    <w:p w14:paraId="0F620AEB" w14:textId="77777777" w:rsidR="00646DA0" w:rsidRPr="00003264" w:rsidRDefault="00646DA0" w:rsidP="00646DA0">
      <w:pPr>
        <w:widowControl w:val="0"/>
        <w:spacing w:after="0" w:line="240" w:lineRule="auto"/>
        <w:jc w:val="both"/>
        <w:rPr>
          <w:rFonts w:ascii="Arial" w:hAnsi="Arial" w:cs="Arial"/>
          <w:snapToGrid w:val="0"/>
          <w:sz w:val="20"/>
          <w:szCs w:val="20"/>
        </w:rPr>
      </w:pPr>
    </w:p>
    <w:p w14:paraId="03C9F137" w14:textId="1B76B252" w:rsidR="00646DA0" w:rsidRPr="00003264" w:rsidRDefault="00646DA0" w:rsidP="00646DA0">
      <w:pPr>
        <w:pStyle w:val="Odstavekseznama"/>
        <w:widowControl w:val="0"/>
        <w:numPr>
          <w:ilvl w:val="1"/>
          <w:numId w:val="3"/>
        </w:numPr>
        <w:spacing w:after="0" w:line="240" w:lineRule="auto"/>
        <w:jc w:val="both"/>
        <w:rPr>
          <w:rFonts w:ascii="Arial" w:hAnsi="Arial" w:cs="Arial"/>
          <w:b/>
          <w:snapToGrid w:val="0"/>
          <w:sz w:val="20"/>
          <w:szCs w:val="20"/>
        </w:rPr>
      </w:pPr>
      <w:r w:rsidRPr="00003264">
        <w:rPr>
          <w:rFonts w:ascii="Arial" w:hAnsi="Arial" w:cs="Arial"/>
          <w:b/>
          <w:bCs/>
          <w:sz w:val="20"/>
          <w:szCs w:val="20"/>
        </w:rPr>
        <w:t xml:space="preserve">Predstavitve </w:t>
      </w:r>
      <w:r w:rsidR="00001A82" w:rsidRPr="00003264">
        <w:rPr>
          <w:rFonts w:ascii="Arial" w:hAnsi="Arial" w:cs="Arial"/>
          <w:b/>
          <w:bCs/>
          <w:sz w:val="20"/>
          <w:szCs w:val="20"/>
        </w:rPr>
        <w:t xml:space="preserve">slovenskih </w:t>
      </w:r>
      <w:r w:rsidRPr="00003264">
        <w:rPr>
          <w:rFonts w:ascii="Arial" w:hAnsi="Arial" w:cs="Arial"/>
          <w:b/>
          <w:bCs/>
          <w:sz w:val="20"/>
          <w:szCs w:val="20"/>
        </w:rPr>
        <w:t>vizualnih umetnikov, ki bodo Slovenijo v letu 202</w:t>
      </w:r>
      <w:r w:rsidR="000A677D" w:rsidRPr="00003264">
        <w:rPr>
          <w:rFonts w:ascii="Arial" w:hAnsi="Arial" w:cs="Arial"/>
          <w:b/>
          <w:bCs/>
          <w:sz w:val="20"/>
          <w:szCs w:val="20"/>
        </w:rPr>
        <w:t>2</w:t>
      </w:r>
      <w:r w:rsidRPr="00003264">
        <w:rPr>
          <w:rFonts w:ascii="Arial" w:hAnsi="Arial" w:cs="Arial"/>
          <w:b/>
          <w:bCs/>
          <w:sz w:val="20"/>
          <w:szCs w:val="20"/>
        </w:rPr>
        <w:t xml:space="preserve"> predstavljali na mednarodnih </w:t>
      </w:r>
      <w:r w:rsidRPr="00003264">
        <w:rPr>
          <w:rFonts w:ascii="Arial" w:hAnsi="Arial" w:cs="Arial"/>
          <w:b/>
          <w:snapToGrid w:val="0"/>
          <w:sz w:val="20"/>
          <w:szCs w:val="20"/>
        </w:rPr>
        <w:t>umetniških sejmih iz točke 3.1.</w:t>
      </w:r>
    </w:p>
    <w:p w14:paraId="75377B28" w14:textId="77777777" w:rsidR="00646DA0" w:rsidRPr="00003264" w:rsidRDefault="00646DA0" w:rsidP="00646DA0">
      <w:pPr>
        <w:widowControl w:val="0"/>
        <w:spacing w:after="0" w:line="240" w:lineRule="auto"/>
        <w:jc w:val="both"/>
        <w:rPr>
          <w:rFonts w:ascii="Arial" w:hAnsi="Arial" w:cs="Arial"/>
          <w:b/>
          <w:snapToGrid w:val="0"/>
          <w:sz w:val="20"/>
          <w:szCs w:val="20"/>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412"/>
        <w:gridCol w:w="1701"/>
      </w:tblGrid>
      <w:tr w:rsidR="00003264" w:rsidRPr="00003264" w14:paraId="608E4EA2" w14:textId="77777777" w:rsidTr="00003264">
        <w:trPr>
          <w:trHeight w:val="792"/>
        </w:trPr>
        <w:tc>
          <w:tcPr>
            <w:tcW w:w="421" w:type="dxa"/>
            <w:shd w:val="clear" w:color="auto" w:fill="auto"/>
            <w:vAlign w:val="center"/>
          </w:tcPr>
          <w:p w14:paraId="6C7CA5DD" w14:textId="77777777" w:rsidR="00646DA0" w:rsidRPr="00003264" w:rsidRDefault="00646DA0" w:rsidP="007D4EB1">
            <w:pPr>
              <w:spacing w:after="0" w:line="240" w:lineRule="auto"/>
              <w:jc w:val="both"/>
              <w:rPr>
                <w:rFonts w:ascii="Arial" w:hAnsi="Arial" w:cs="Arial"/>
                <w:sz w:val="20"/>
                <w:szCs w:val="20"/>
              </w:rPr>
            </w:pPr>
          </w:p>
        </w:tc>
        <w:tc>
          <w:tcPr>
            <w:tcW w:w="6412" w:type="dxa"/>
            <w:shd w:val="clear" w:color="auto" w:fill="auto"/>
          </w:tcPr>
          <w:p w14:paraId="04F404B4" w14:textId="77777777" w:rsidR="00646DA0" w:rsidRPr="00003264" w:rsidRDefault="00646DA0" w:rsidP="007D4EB1">
            <w:pPr>
              <w:pStyle w:val="Brezrazmikov"/>
              <w:tabs>
                <w:tab w:val="left" w:pos="5336"/>
              </w:tabs>
              <w:jc w:val="both"/>
              <w:rPr>
                <w:rFonts w:ascii="Arial" w:hAnsi="Arial" w:cs="Arial"/>
                <w:b/>
                <w:sz w:val="20"/>
                <w:szCs w:val="20"/>
              </w:rPr>
            </w:pPr>
            <w:r w:rsidRPr="00003264">
              <w:rPr>
                <w:rFonts w:ascii="Arial" w:hAnsi="Arial" w:cs="Arial"/>
                <w:b/>
                <w:sz w:val="20"/>
                <w:szCs w:val="20"/>
              </w:rPr>
              <w:t>Kriteriji</w:t>
            </w:r>
          </w:p>
        </w:tc>
        <w:tc>
          <w:tcPr>
            <w:tcW w:w="1701" w:type="dxa"/>
            <w:shd w:val="clear" w:color="auto" w:fill="auto"/>
            <w:vAlign w:val="center"/>
          </w:tcPr>
          <w:p w14:paraId="206512C8" w14:textId="77777777" w:rsidR="00646DA0" w:rsidRPr="00003264" w:rsidRDefault="00646DA0" w:rsidP="007D4EB1">
            <w:pPr>
              <w:spacing w:after="0" w:line="240" w:lineRule="auto"/>
              <w:jc w:val="both"/>
              <w:rPr>
                <w:rFonts w:ascii="Arial" w:hAnsi="Arial" w:cs="Arial"/>
                <w:b/>
                <w:sz w:val="20"/>
                <w:szCs w:val="20"/>
              </w:rPr>
            </w:pPr>
            <w:r w:rsidRPr="00003264">
              <w:rPr>
                <w:rFonts w:ascii="Arial" w:hAnsi="Arial" w:cs="Arial"/>
                <w:b/>
                <w:sz w:val="20"/>
                <w:szCs w:val="20"/>
              </w:rPr>
              <w:t>Najvišje možno št. prejetih točk</w:t>
            </w:r>
          </w:p>
        </w:tc>
      </w:tr>
      <w:tr w:rsidR="00003264" w:rsidRPr="00003264" w14:paraId="0C54FE0E" w14:textId="77777777" w:rsidTr="00003264">
        <w:trPr>
          <w:trHeight w:val="780"/>
        </w:trPr>
        <w:tc>
          <w:tcPr>
            <w:tcW w:w="421" w:type="dxa"/>
            <w:shd w:val="clear" w:color="auto" w:fill="auto"/>
            <w:vAlign w:val="center"/>
          </w:tcPr>
          <w:p w14:paraId="4E6B7DBC" w14:textId="77777777" w:rsidR="00646DA0" w:rsidRPr="00003264" w:rsidRDefault="00646DA0" w:rsidP="007D4EB1">
            <w:pPr>
              <w:spacing w:after="0" w:line="240" w:lineRule="auto"/>
              <w:jc w:val="both"/>
              <w:rPr>
                <w:rFonts w:ascii="Arial" w:hAnsi="Arial" w:cs="Arial"/>
                <w:sz w:val="20"/>
                <w:szCs w:val="20"/>
              </w:rPr>
            </w:pPr>
            <w:r w:rsidRPr="00003264">
              <w:rPr>
                <w:rFonts w:ascii="Arial" w:hAnsi="Arial" w:cs="Arial"/>
                <w:sz w:val="20"/>
                <w:szCs w:val="20"/>
              </w:rPr>
              <w:t>1</w:t>
            </w:r>
          </w:p>
        </w:tc>
        <w:tc>
          <w:tcPr>
            <w:tcW w:w="6412" w:type="dxa"/>
            <w:shd w:val="clear" w:color="auto" w:fill="auto"/>
          </w:tcPr>
          <w:p w14:paraId="0CC369D2" w14:textId="5D04FB6C" w:rsidR="00646DA0" w:rsidRPr="00003264" w:rsidRDefault="00646DA0" w:rsidP="007D4EB1">
            <w:pPr>
              <w:pStyle w:val="Brezrazmikov"/>
              <w:jc w:val="both"/>
              <w:rPr>
                <w:rFonts w:ascii="Arial" w:hAnsi="Arial" w:cs="Arial"/>
                <w:b/>
                <w:sz w:val="20"/>
                <w:szCs w:val="20"/>
              </w:rPr>
            </w:pPr>
            <w:proofErr w:type="spellStart"/>
            <w:r w:rsidRPr="00003264">
              <w:rPr>
                <w:rFonts w:ascii="Arial" w:hAnsi="Arial" w:cs="Arial"/>
                <w:b/>
                <w:sz w:val="20"/>
                <w:szCs w:val="20"/>
              </w:rPr>
              <w:t>Referenčnost</w:t>
            </w:r>
            <w:proofErr w:type="spellEnd"/>
            <w:r w:rsidRPr="00003264">
              <w:rPr>
                <w:rFonts w:ascii="Arial" w:hAnsi="Arial" w:cs="Arial"/>
                <w:b/>
                <w:sz w:val="20"/>
                <w:szCs w:val="20"/>
              </w:rPr>
              <w:t xml:space="preserve"> sejma:</w:t>
            </w:r>
          </w:p>
          <w:p w14:paraId="3FBF4C92" w14:textId="0C49298B" w:rsidR="00646DA0" w:rsidRPr="00003264" w:rsidRDefault="00646DA0" w:rsidP="007D4EB1">
            <w:pPr>
              <w:pStyle w:val="Brezrazmikov"/>
              <w:jc w:val="both"/>
              <w:rPr>
                <w:rFonts w:ascii="Arial" w:hAnsi="Arial" w:cs="Arial"/>
                <w:sz w:val="20"/>
                <w:szCs w:val="20"/>
              </w:rPr>
            </w:pPr>
            <w:r w:rsidRPr="00003264">
              <w:rPr>
                <w:rFonts w:ascii="Arial" w:hAnsi="Arial" w:cs="Arial"/>
                <w:sz w:val="20"/>
                <w:szCs w:val="20"/>
              </w:rPr>
              <w:t xml:space="preserve">Kategorija I:    </w:t>
            </w:r>
            <w:r w:rsidR="00153A99" w:rsidRPr="00003264">
              <w:rPr>
                <w:rFonts w:ascii="Arial" w:hAnsi="Arial" w:cs="Arial"/>
                <w:sz w:val="20"/>
                <w:szCs w:val="20"/>
              </w:rPr>
              <w:t>40</w:t>
            </w:r>
            <w:r w:rsidRPr="00003264">
              <w:rPr>
                <w:rFonts w:ascii="Arial" w:hAnsi="Arial" w:cs="Arial"/>
                <w:sz w:val="20"/>
                <w:szCs w:val="20"/>
              </w:rPr>
              <w:t xml:space="preserve"> točk</w:t>
            </w:r>
          </w:p>
          <w:p w14:paraId="28E9481E" w14:textId="2FDB613C" w:rsidR="00646DA0" w:rsidRPr="00003264" w:rsidRDefault="00646DA0" w:rsidP="007D4EB1">
            <w:pPr>
              <w:pStyle w:val="Brezrazmikov"/>
              <w:jc w:val="both"/>
              <w:rPr>
                <w:rFonts w:ascii="Arial" w:hAnsi="Arial" w:cs="Arial"/>
                <w:sz w:val="20"/>
                <w:szCs w:val="20"/>
              </w:rPr>
            </w:pPr>
            <w:r w:rsidRPr="00003264">
              <w:rPr>
                <w:rFonts w:ascii="Arial" w:hAnsi="Arial" w:cs="Arial"/>
                <w:sz w:val="20"/>
                <w:szCs w:val="20"/>
              </w:rPr>
              <w:t xml:space="preserve">Kategorija II:   </w:t>
            </w:r>
            <w:r w:rsidR="00153A99" w:rsidRPr="00003264">
              <w:rPr>
                <w:rFonts w:ascii="Arial" w:hAnsi="Arial" w:cs="Arial"/>
                <w:sz w:val="20"/>
                <w:szCs w:val="20"/>
              </w:rPr>
              <w:t>3</w:t>
            </w:r>
            <w:r w:rsidRPr="00003264">
              <w:rPr>
                <w:rFonts w:ascii="Arial" w:hAnsi="Arial" w:cs="Arial"/>
                <w:sz w:val="20"/>
                <w:szCs w:val="20"/>
              </w:rPr>
              <w:t>0 točk</w:t>
            </w:r>
          </w:p>
          <w:p w14:paraId="188080E4" w14:textId="16621F57" w:rsidR="00646DA0" w:rsidRPr="00003264" w:rsidRDefault="00646DA0" w:rsidP="007D4EB1">
            <w:pPr>
              <w:pStyle w:val="Brezrazmikov"/>
              <w:jc w:val="both"/>
              <w:rPr>
                <w:rFonts w:ascii="Arial" w:hAnsi="Arial" w:cs="Arial"/>
                <w:b/>
                <w:sz w:val="20"/>
                <w:szCs w:val="20"/>
              </w:rPr>
            </w:pPr>
            <w:r w:rsidRPr="00003264">
              <w:rPr>
                <w:rFonts w:ascii="Arial" w:hAnsi="Arial" w:cs="Arial"/>
                <w:sz w:val="20"/>
                <w:szCs w:val="20"/>
              </w:rPr>
              <w:t xml:space="preserve">Kategorija III : </w:t>
            </w:r>
            <w:r w:rsidR="00153A99" w:rsidRPr="00003264">
              <w:rPr>
                <w:rFonts w:ascii="Arial" w:hAnsi="Arial" w:cs="Arial"/>
                <w:sz w:val="20"/>
                <w:szCs w:val="20"/>
              </w:rPr>
              <w:t>2</w:t>
            </w:r>
            <w:r w:rsidRPr="00003264">
              <w:rPr>
                <w:rFonts w:ascii="Arial" w:hAnsi="Arial" w:cs="Arial"/>
                <w:sz w:val="20"/>
                <w:szCs w:val="20"/>
              </w:rPr>
              <w:t>0 točk</w:t>
            </w:r>
          </w:p>
        </w:tc>
        <w:tc>
          <w:tcPr>
            <w:tcW w:w="1701" w:type="dxa"/>
            <w:shd w:val="clear" w:color="auto" w:fill="auto"/>
            <w:vAlign w:val="center"/>
          </w:tcPr>
          <w:p w14:paraId="14DD6414" w14:textId="6DF70E2C" w:rsidR="00646DA0" w:rsidRPr="00003264" w:rsidRDefault="00153A99" w:rsidP="007D4EB1">
            <w:pPr>
              <w:spacing w:after="0" w:line="240" w:lineRule="auto"/>
              <w:jc w:val="both"/>
              <w:rPr>
                <w:rFonts w:ascii="Arial" w:hAnsi="Arial" w:cs="Arial"/>
                <w:b/>
                <w:sz w:val="20"/>
                <w:szCs w:val="20"/>
              </w:rPr>
            </w:pPr>
            <w:r w:rsidRPr="00003264">
              <w:rPr>
                <w:rFonts w:ascii="Arial" w:hAnsi="Arial" w:cs="Arial"/>
                <w:b/>
                <w:sz w:val="20"/>
                <w:szCs w:val="20"/>
              </w:rPr>
              <w:t>4</w:t>
            </w:r>
            <w:r w:rsidR="00646DA0" w:rsidRPr="00003264">
              <w:rPr>
                <w:rFonts w:ascii="Arial" w:hAnsi="Arial" w:cs="Arial"/>
                <w:b/>
                <w:sz w:val="20"/>
                <w:szCs w:val="20"/>
              </w:rPr>
              <w:t xml:space="preserve">0 </w:t>
            </w:r>
          </w:p>
        </w:tc>
      </w:tr>
      <w:tr w:rsidR="00003264" w:rsidRPr="00003264" w14:paraId="20A1EFE0" w14:textId="77777777" w:rsidTr="00003264">
        <w:trPr>
          <w:trHeight w:val="1345"/>
        </w:trPr>
        <w:tc>
          <w:tcPr>
            <w:tcW w:w="421" w:type="dxa"/>
            <w:shd w:val="clear" w:color="auto" w:fill="auto"/>
            <w:vAlign w:val="center"/>
          </w:tcPr>
          <w:p w14:paraId="33A307B3" w14:textId="77777777" w:rsidR="00646DA0" w:rsidRPr="00003264" w:rsidRDefault="00646DA0" w:rsidP="007D4EB1">
            <w:pPr>
              <w:spacing w:after="0" w:line="240" w:lineRule="auto"/>
              <w:jc w:val="both"/>
              <w:rPr>
                <w:rFonts w:ascii="Arial" w:hAnsi="Arial" w:cs="Arial"/>
                <w:sz w:val="20"/>
                <w:szCs w:val="20"/>
              </w:rPr>
            </w:pPr>
            <w:r w:rsidRPr="00003264">
              <w:rPr>
                <w:rFonts w:ascii="Arial" w:hAnsi="Arial" w:cs="Arial"/>
                <w:sz w:val="20"/>
                <w:szCs w:val="20"/>
              </w:rPr>
              <w:lastRenderedPageBreak/>
              <w:t>2</w:t>
            </w:r>
          </w:p>
        </w:tc>
        <w:tc>
          <w:tcPr>
            <w:tcW w:w="6412" w:type="dxa"/>
            <w:shd w:val="clear" w:color="auto" w:fill="auto"/>
          </w:tcPr>
          <w:p w14:paraId="106B22BD" w14:textId="33A3ABB0" w:rsidR="00646DA0" w:rsidRPr="00003264" w:rsidRDefault="00646DA0" w:rsidP="007D4EB1">
            <w:pPr>
              <w:pStyle w:val="Brezrazmikov"/>
              <w:jc w:val="both"/>
              <w:rPr>
                <w:rFonts w:ascii="Arial" w:hAnsi="Arial" w:cs="Arial"/>
                <w:b/>
                <w:sz w:val="20"/>
                <w:szCs w:val="20"/>
              </w:rPr>
            </w:pPr>
            <w:r w:rsidRPr="00003264">
              <w:rPr>
                <w:rFonts w:ascii="Arial" w:hAnsi="Arial" w:cs="Arial"/>
                <w:b/>
                <w:sz w:val="20"/>
                <w:szCs w:val="20"/>
              </w:rPr>
              <w:t xml:space="preserve">Zastopanost slovenskih </w:t>
            </w:r>
            <w:r w:rsidR="002F61E1" w:rsidRPr="00003264">
              <w:rPr>
                <w:rFonts w:ascii="Arial" w:hAnsi="Arial" w:cs="Arial"/>
                <w:b/>
                <w:sz w:val="20"/>
                <w:szCs w:val="20"/>
              </w:rPr>
              <w:t xml:space="preserve">vizualnih </w:t>
            </w:r>
            <w:r w:rsidRPr="00003264">
              <w:rPr>
                <w:rFonts w:ascii="Arial" w:hAnsi="Arial" w:cs="Arial"/>
                <w:b/>
                <w:sz w:val="20"/>
                <w:szCs w:val="20"/>
              </w:rPr>
              <w:t xml:space="preserve">umetnikov: </w:t>
            </w:r>
          </w:p>
          <w:p w14:paraId="792075C9" w14:textId="6B861C52" w:rsidR="00646DA0" w:rsidRPr="00003264" w:rsidRDefault="00646DA0" w:rsidP="007D4EB1">
            <w:pPr>
              <w:pStyle w:val="Brezrazmikov"/>
              <w:jc w:val="both"/>
              <w:rPr>
                <w:rFonts w:ascii="Arial" w:hAnsi="Arial" w:cs="Arial"/>
                <w:sz w:val="20"/>
                <w:szCs w:val="20"/>
              </w:rPr>
            </w:pPr>
            <w:r w:rsidRPr="00003264">
              <w:rPr>
                <w:rFonts w:ascii="Arial" w:hAnsi="Arial" w:cs="Arial"/>
                <w:sz w:val="20"/>
                <w:szCs w:val="20"/>
              </w:rPr>
              <w:t>90 – 100 %:</w:t>
            </w:r>
            <w:r w:rsidR="00D43E09" w:rsidRPr="00003264">
              <w:rPr>
                <w:rFonts w:ascii="Arial" w:hAnsi="Arial" w:cs="Arial"/>
                <w:sz w:val="20"/>
                <w:szCs w:val="20"/>
              </w:rPr>
              <w:t xml:space="preserve"> 4</w:t>
            </w:r>
            <w:r w:rsidRPr="00003264">
              <w:rPr>
                <w:rFonts w:ascii="Arial" w:hAnsi="Arial" w:cs="Arial"/>
                <w:sz w:val="20"/>
                <w:szCs w:val="20"/>
              </w:rPr>
              <w:t>0 točk</w:t>
            </w:r>
          </w:p>
          <w:p w14:paraId="6D53AB02" w14:textId="36B7D3CF" w:rsidR="00646DA0" w:rsidRPr="00003264" w:rsidRDefault="00646DA0" w:rsidP="007D4EB1">
            <w:pPr>
              <w:pStyle w:val="Brezrazmikov"/>
              <w:jc w:val="both"/>
              <w:rPr>
                <w:rFonts w:ascii="Arial" w:hAnsi="Arial" w:cs="Arial"/>
                <w:sz w:val="20"/>
                <w:szCs w:val="20"/>
              </w:rPr>
            </w:pPr>
            <w:r w:rsidRPr="00003264">
              <w:rPr>
                <w:rFonts w:ascii="Arial" w:hAnsi="Arial" w:cs="Arial"/>
                <w:sz w:val="20"/>
                <w:szCs w:val="20"/>
              </w:rPr>
              <w:t xml:space="preserve">80 – 89 %:  </w:t>
            </w:r>
            <w:r w:rsidR="00153A99" w:rsidRPr="00003264">
              <w:rPr>
                <w:rFonts w:ascii="Arial" w:hAnsi="Arial" w:cs="Arial"/>
                <w:sz w:val="20"/>
                <w:szCs w:val="20"/>
              </w:rPr>
              <w:t xml:space="preserve"> </w:t>
            </w:r>
            <w:r w:rsidR="00D43E09" w:rsidRPr="00003264">
              <w:rPr>
                <w:rFonts w:ascii="Arial" w:hAnsi="Arial" w:cs="Arial"/>
                <w:sz w:val="20"/>
                <w:szCs w:val="20"/>
              </w:rPr>
              <w:t>3</w:t>
            </w:r>
            <w:r w:rsidRPr="00003264">
              <w:rPr>
                <w:rFonts w:ascii="Arial" w:hAnsi="Arial" w:cs="Arial"/>
                <w:sz w:val="20"/>
                <w:szCs w:val="20"/>
              </w:rPr>
              <w:t>5 točk</w:t>
            </w:r>
          </w:p>
          <w:p w14:paraId="3DD469D5" w14:textId="4545812B" w:rsidR="00646DA0" w:rsidRPr="00003264" w:rsidRDefault="00646DA0" w:rsidP="007D4EB1">
            <w:pPr>
              <w:pStyle w:val="Brezrazmikov"/>
              <w:jc w:val="both"/>
              <w:rPr>
                <w:rFonts w:ascii="Arial" w:hAnsi="Arial" w:cs="Arial"/>
                <w:sz w:val="20"/>
                <w:szCs w:val="20"/>
              </w:rPr>
            </w:pPr>
            <w:r w:rsidRPr="00003264">
              <w:rPr>
                <w:rFonts w:ascii="Arial" w:hAnsi="Arial" w:cs="Arial"/>
                <w:sz w:val="20"/>
                <w:szCs w:val="20"/>
              </w:rPr>
              <w:t xml:space="preserve">70 – 79 %:  </w:t>
            </w:r>
            <w:r w:rsidR="00153A99" w:rsidRPr="00003264">
              <w:rPr>
                <w:rFonts w:ascii="Arial" w:hAnsi="Arial" w:cs="Arial"/>
                <w:sz w:val="20"/>
                <w:szCs w:val="20"/>
              </w:rPr>
              <w:t xml:space="preserve"> </w:t>
            </w:r>
            <w:r w:rsidR="00D43E09" w:rsidRPr="00003264">
              <w:rPr>
                <w:rFonts w:ascii="Arial" w:hAnsi="Arial" w:cs="Arial"/>
                <w:sz w:val="20"/>
                <w:szCs w:val="20"/>
              </w:rPr>
              <w:t>3</w:t>
            </w:r>
            <w:r w:rsidRPr="00003264">
              <w:rPr>
                <w:rFonts w:ascii="Arial" w:hAnsi="Arial" w:cs="Arial"/>
                <w:sz w:val="20"/>
                <w:szCs w:val="20"/>
              </w:rPr>
              <w:t>0 točk</w:t>
            </w:r>
          </w:p>
          <w:p w14:paraId="18ECDED5" w14:textId="167927B7" w:rsidR="00646DA0" w:rsidRPr="00003264" w:rsidRDefault="00646DA0" w:rsidP="007D4EB1">
            <w:pPr>
              <w:pStyle w:val="Brezrazmikov"/>
              <w:jc w:val="both"/>
              <w:rPr>
                <w:rFonts w:ascii="Arial" w:hAnsi="Arial" w:cs="Arial"/>
                <w:sz w:val="20"/>
                <w:szCs w:val="20"/>
              </w:rPr>
            </w:pPr>
            <w:r w:rsidRPr="00003264">
              <w:rPr>
                <w:rFonts w:ascii="Arial" w:hAnsi="Arial" w:cs="Arial"/>
                <w:sz w:val="20"/>
                <w:szCs w:val="20"/>
              </w:rPr>
              <w:t xml:space="preserve">60 – 69 %: </w:t>
            </w:r>
            <w:r w:rsidR="00153A99" w:rsidRPr="00003264">
              <w:rPr>
                <w:rFonts w:ascii="Arial" w:hAnsi="Arial" w:cs="Arial"/>
                <w:sz w:val="20"/>
                <w:szCs w:val="20"/>
              </w:rPr>
              <w:t xml:space="preserve"> </w:t>
            </w:r>
            <w:r w:rsidRPr="00003264">
              <w:rPr>
                <w:rFonts w:ascii="Arial" w:hAnsi="Arial" w:cs="Arial"/>
                <w:sz w:val="20"/>
                <w:szCs w:val="20"/>
              </w:rPr>
              <w:t xml:space="preserve"> </w:t>
            </w:r>
            <w:r w:rsidR="00D43E09" w:rsidRPr="00003264">
              <w:rPr>
                <w:rFonts w:ascii="Arial" w:hAnsi="Arial" w:cs="Arial"/>
                <w:sz w:val="20"/>
                <w:szCs w:val="20"/>
              </w:rPr>
              <w:t>2</w:t>
            </w:r>
            <w:r w:rsidRPr="00003264">
              <w:rPr>
                <w:rFonts w:ascii="Arial" w:hAnsi="Arial" w:cs="Arial"/>
                <w:sz w:val="20"/>
                <w:szCs w:val="20"/>
              </w:rPr>
              <w:t>5 točk</w:t>
            </w:r>
          </w:p>
          <w:p w14:paraId="522D4BAC" w14:textId="40F549D5" w:rsidR="00646DA0" w:rsidRPr="00003264" w:rsidRDefault="00646DA0" w:rsidP="007D4EB1">
            <w:pPr>
              <w:pStyle w:val="Brezrazmikov"/>
              <w:jc w:val="both"/>
              <w:rPr>
                <w:rFonts w:ascii="Arial" w:hAnsi="Arial" w:cs="Arial"/>
                <w:sz w:val="20"/>
                <w:szCs w:val="20"/>
              </w:rPr>
            </w:pPr>
            <w:r w:rsidRPr="00003264">
              <w:rPr>
                <w:rFonts w:ascii="Arial" w:hAnsi="Arial" w:cs="Arial"/>
                <w:sz w:val="20"/>
                <w:szCs w:val="20"/>
              </w:rPr>
              <w:t xml:space="preserve">50 – 59 %:  </w:t>
            </w:r>
            <w:r w:rsidR="00153A99" w:rsidRPr="00003264">
              <w:rPr>
                <w:rFonts w:ascii="Arial" w:hAnsi="Arial" w:cs="Arial"/>
                <w:sz w:val="20"/>
                <w:szCs w:val="20"/>
              </w:rPr>
              <w:t xml:space="preserve"> </w:t>
            </w:r>
            <w:r w:rsidR="00D43E09" w:rsidRPr="00003264">
              <w:rPr>
                <w:rFonts w:ascii="Arial" w:hAnsi="Arial" w:cs="Arial"/>
                <w:sz w:val="20"/>
                <w:szCs w:val="20"/>
              </w:rPr>
              <w:t>2</w:t>
            </w:r>
            <w:r w:rsidRPr="00003264">
              <w:rPr>
                <w:rFonts w:ascii="Arial" w:hAnsi="Arial" w:cs="Arial"/>
                <w:sz w:val="20"/>
                <w:szCs w:val="20"/>
              </w:rPr>
              <w:t xml:space="preserve">0 točk </w:t>
            </w:r>
          </w:p>
        </w:tc>
        <w:tc>
          <w:tcPr>
            <w:tcW w:w="1701" w:type="dxa"/>
            <w:shd w:val="clear" w:color="auto" w:fill="auto"/>
            <w:vAlign w:val="center"/>
          </w:tcPr>
          <w:p w14:paraId="2EBCEB77" w14:textId="2E6E13E1" w:rsidR="00646DA0" w:rsidRPr="00003264" w:rsidRDefault="00153A99" w:rsidP="007D4EB1">
            <w:pPr>
              <w:spacing w:after="0" w:line="240" w:lineRule="auto"/>
              <w:jc w:val="both"/>
              <w:rPr>
                <w:rFonts w:ascii="Arial" w:hAnsi="Arial" w:cs="Arial"/>
                <w:b/>
                <w:sz w:val="20"/>
                <w:szCs w:val="20"/>
              </w:rPr>
            </w:pPr>
            <w:r w:rsidRPr="00003264">
              <w:rPr>
                <w:rFonts w:ascii="Arial" w:hAnsi="Arial" w:cs="Arial"/>
                <w:b/>
                <w:sz w:val="20"/>
                <w:szCs w:val="20"/>
              </w:rPr>
              <w:t>4</w:t>
            </w:r>
            <w:r w:rsidR="00646DA0" w:rsidRPr="00003264">
              <w:rPr>
                <w:rFonts w:ascii="Arial" w:hAnsi="Arial" w:cs="Arial"/>
                <w:b/>
                <w:sz w:val="20"/>
                <w:szCs w:val="20"/>
              </w:rPr>
              <w:t xml:space="preserve">0 </w:t>
            </w:r>
          </w:p>
        </w:tc>
      </w:tr>
      <w:tr w:rsidR="00003264" w:rsidRPr="00003264" w14:paraId="6B51BFED" w14:textId="77777777" w:rsidTr="00003264">
        <w:trPr>
          <w:trHeight w:val="1345"/>
        </w:trPr>
        <w:tc>
          <w:tcPr>
            <w:tcW w:w="421" w:type="dxa"/>
            <w:shd w:val="clear" w:color="auto" w:fill="auto"/>
            <w:vAlign w:val="center"/>
          </w:tcPr>
          <w:p w14:paraId="593F648B" w14:textId="3A3CD5EB" w:rsidR="000A677D" w:rsidRPr="00003264" w:rsidRDefault="000A677D" w:rsidP="007D4EB1">
            <w:pPr>
              <w:spacing w:after="0" w:line="240" w:lineRule="auto"/>
              <w:jc w:val="both"/>
              <w:rPr>
                <w:rFonts w:ascii="Arial" w:hAnsi="Arial" w:cs="Arial"/>
                <w:sz w:val="20"/>
                <w:szCs w:val="20"/>
              </w:rPr>
            </w:pPr>
            <w:r w:rsidRPr="00003264">
              <w:rPr>
                <w:rFonts w:ascii="Arial" w:hAnsi="Arial" w:cs="Arial"/>
                <w:sz w:val="20"/>
                <w:szCs w:val="20"/>
              </w:rPr>
              <w:t>3</w:t>
            </w:r>
          </w:p>
        </w:tc>
        <w:tc>
          <w:tcPr>
            <w:tcW w:w="6412" w:type="dxa"/>
            <w:shd w:val="clear" w:color="auto" w:fill="auto"/>
          </w:tcPr>
          <w:p w14:paraId="0E639645" w14:textId="77777777" w:rsidR="000A677D" w:rsidRPr="00003264" w:rsidRDefault="000A677D" w:rsidP="007D4EB1">
            <w:pPr>
              <w:pStyle w:val="Brezrazmikov"/>
              <w:jc w:val="both"/>
              <w:rPr>
                <w:rFonts w:ascii="Arial" w:hAnsi="Arial" w:cs="Arial"/>
                <w:bCs/>
                <w:sz w:val="20"/>
                <w:szCs w:val="20"/>
              </w:rPr>
            </w:pPr>
            <w:r w:rsidRPr="00003264">
              <w:rPr>
                <w:rFonts w:ascii="Arial" w:hAnsi="Arial" w:cs="Arial"/>
                <w:bCs/>
                <w:sz w:val="20"/>
                <w:szCs w:val="20"/>
              </w:rPr>
              <w:t>Število predstavljenih umet</w:t>
            </w:r>
            <w:r w:rsidR="00D43E09" w:rsidRPr="00003264">
              <w:rPr>
                <w:rFonts w:ascii="Arial" w:hAnsi="Arial" w:cs="Arial"/>
                <w:bCs/>
                <w:sz w:val="20"/>
                <w:szCs w:val="20"/>
              </w:rPr>
              <w:t>n</w:t>
            </w:r>
            <w:r w:rsidRPr="00003264">
              <w:rPr>
                <w:rFonts w:ascii="Arial" w:hAnsi="Arial" w:cs="Arial"/>
                <w:bCs/>
                <w:sz w:val="20"/>
                <w:szCs w:val="20"/>
              </w:rPr>
              <w:t>ikov</w:t>
            </w:r>
            <w:r w:rsidR="00633790" w:rsidRPr="00003264">
              <w:rPr>
                <w:rFonts w:ascii="Arial" w:hAnsi="Arial" w:cs="Arial"/>
                <w:bCs/>
                <w:sz w:val="20"/>
                <w:szCs w:val="20"/>
              </w:rPr>
              <w:t>:</w:t>
            </w:r>
          </w:p>
          <w:p w14:paraId="718E22A8" w14:textId="1DFEF581" w:rsidR="00633790" w:rsidRPr="00003264" w:rsidRDefault="00633790" w:rsidP="007D4EB1">
            <w:pPr>
              <w:pStyle w:val="Brezrazmikov"/>
              <w:jc w:val="both"/>
              <w:rPr>
                <w:rFonts w:ascii="Arial" w:hAnsi="Arial" w:cs="Arial"/>
                <w:bCs/>
                <w:sz w:val="20"/>
                <w:szCs w:val="20"/>
              </w:rPr>
            </w:pPr>
            <w:r w:rsidRPr="00003264">
              <w:rPr>
                <w:rFonts w:ascii="Arial" w:hAnsi="Arial" w:cs="Arial"/>
                <w:bCs/>
                <w:sz w:val="20"/>
                <w:szCs w:val="20"/>
              </w:rPr>
              <w:t>1 -  2:   5 točk</w:t>
            </w:r>
          </w:p>
          <w:p w14:paraId="623D9AAD" w14:textId="591D1C5F" w:rsidR="00633790" w:rsidRPr="00003264" w:rsidRDefault="00633790" w:rsidP="007D4EB1">
            <w:pPr>
              <w:pStyle w:val="Brezrazmikov"/>
              <w:jc w:val="both"/>
              <w:rPr>
                <w:rFonts w:ascii="Arial" w:hAnsi="Arial" w:cs="Arial"/>
                <w:bCs/>
                <w:sz w:val="20"/>
                <w:szCs w:val="20"/>
              </w:rPr>
            </w:pPr>
            <w:r w:rsidRPr="00003264">
              <w:rPr>
                <w:rFonts w:ascii="Arial" w:hAnsi="Arial" w:cs="Arial"/>
                <w:bCs/>
                <w:sz w:val="20"/>
                <w:szCs w:val="20"/>
              </w:rPr>
              <w:t>3 -  5:  10 točk</w:t>
            </w:r>
          </w:p>
          <w:p w14:paraId="70010DB9" w14:textId="4A97009A" w:rsidR="00633790" w:rsidRPr="00003264" w:rsidRDefault="00633790" w:rsidP="007D4EB1">
            <w:pPr>
              <w:pStyle w:val="Brezrazmikov"/>
              <w:jc w:val="both"/>
              <w:rPr>
                <w:rFonts w:ascii="Arial" w:hAnsi="Arial" w:cs="Arial"/>
                <w:bCs/>
                <w:sz w:val="20"/>
                <w:szCs w:val="20"/>
              </w:rPr>
            </w:pPr>
            <w:r w:rsidRPr="00003264">
              <w:rPr>
                <w:rFonts w:ascii="Arial" w:hAnsi="Arial" w:cs="Arial"/>
                <w:bCs/>
                <w:sz w:val="20"/>
                <w:szCs w:val="20"/>
              </w:rPr>
              <w:t>6 in več: 20 točk</w:t>
            </w:r>
          </w:p>
        </w:tc>
        <w:tc>
          <w:tcPr>
            <w:tcW w:w="1701" w:type="dxa"/>
            <w:shd w:val="clear" w:color="auto" w:fill="auto"/>
            <w:vAlign w:val="center"/>
          </w:tcPr>
          <w:p w14:paraId="73785B41" w14:textId="71BC7442" w:rsidR="000A677D" w:rsidRPr="00003264" w:rsidRDefault="00D43E09" w:rsidP="007D4EB1">
            <w:pPr>
              <w:spacing w:after="0" w:line="240" w:lineRule="auto"/>
              <w:jc w:val="both"/>
              <w:rPr>
                <w:rFonts w:ascii="Arial" w:hAnsi="Arial" w:cs="Arial"/>
                <w:b/>
                <w:sz w:val="20"/>
                <w:szCs w:val="20"/>
              </w:rPr>
            </w:pPr>
            <w:r w:rsidRPr="00003264">
              <w:rPr>
                <w:rFonts w:ascii="Arial" w:hAnsi="Arial" w:cs="Arial"/>
                <w:b/>
                <w:sz w:val="20"/>
                <w:szCs w:val="20"/>
              </w:rPr>
              <w:t>20</w:t>
            </w:r>
          </w:p>
        </w:tc>
      </w:tr>
      <w:tr w:rsidR="00003264" w:rsidRPr="00003264" w14:paraId="045DBF6F" w14:textId="77777777" w:rsidTr="00003264">
        <w:trPr>
          <w:trHeight w:val="241"/>
        </w:trPr>
        <w:tc>
          <w:tcPr>
            <w:tcW w:w="421" w:type="dxa"/>
            <w:shd w:val="clear" w:color="auto" w:fill="auto"/>
          </w:tcPr>
          <w:p w14:paraId="7F7C2E53" w14:textId="77777777" w:rsidR="00646DA0" w:rsidRPr="00003264" w:rsidRDefault="00646DA0" w:rsidP="007D4EB1">
            <w:pPr>
              <w:spacing w:after="0" w:line="240" w:lineRule="auto"/>
              <w:jc w:val="both"/>
              <w:rPr>
                <w:rFonts w:ascii="Arial" w:hAnsi="Arial" w:cs="Arial"/>
                <w:sz w:val="20"/>
                <w:szCs w:val="20"/>
              </w:rPr>
            </w:pPr>
          </w:p>
        </w:tc>
        <w:tc>
          <w:tcPr>
            <w:tcW w:w="6412" w:type="dxa"/>
            <w:shd w:val="clear" w:color="auto" w:fill="auto"/>
          </w:tcPr>
          <w:p w14:paraId="5A0A3111" w14:textId="77777777" w:rsidR="00646DA0" w:rsidRPr="00003264" w:rsidRDefault="00646DA0" w:rsidP="007D4EB1">
            <w:pPr>
              <w:spacing w:after="0" w:line="240" w:lineRule="auto"/>
              <w:jc w:val="both"/>
              <w:rPr>
                <w:rFonts w:ascii="Arial" w:hAnsi="Arial" w:cs="Arial"/>
                <w:bCs/>
                <w:sz w:val="20"/>
                <w:szCs w:val="20"/>
              </w:rPr>
            </w:pPr>
            <w:r w:rsidRPr="00003264">
              <w:rPr>
                <w:rFonts w:ascii="Arial" w:hAnsi="Arial" w:cs="Arial"/>
                <w:bCs/>
                <w:sz w:val="20"/>
                <w:szCs w:val="20"/>
              </w:rPr>
              <w:t>SKUPAJ</w:t>
            </w:r>
          </w:p>
        </w:tc>
        <w:tc>
          <w:tcPr>
            <w:tcW w:w="1701" w:type="dxa"/>
            <w:shd w:val="clear" w:color="auto" w:fill="auto"/>
            <w:vAlign w:val="center"/>
          </w:tcPr>
          <w:p w14:paraId="54095063" w14:textId="77777777" w:rsidR="00646DA0" w:rsidRPr="00003264" w:rsidRDefault="00646DA0" w:rsidP="007D4EB1">
            <w:pPr>
              <w:spacing w:after="0" w:line="240" w:lineRule="auto"/>
              <w:jc w:val="both"/>
              <w:rPr>
                <w:rFonts w:ascii="Arial" w:hAnsi="Arial" w:cs="Arial"/>
                <w:b/>
                <w:sz w:val="20"/>
                <w:szCs w:val="20"/>
              </w:rPr>
            </w:pPr>
            <w:r w:rsidRPr="00003264">
              <w:rPr>
                <w:rFonts w:ascii="Arial" w:hAnsi="Arial" w:cs="Arial"/>
                <w:b/>
                <w:sz w:val="20"/>
                <w:szCs w:val="20"/>
              </w:rPr>
              <w:t xml:space="preserve">100 </w:t>
            </w:r>
          </w:p>
        </w:tc>
      </w:tr>
    </w:tbl>
    <w:p w14:paraId="735D2A29" w14:textId="77777777" w:rsidR="00646DA0" w:rsidRPr="00003264" w:rsidRDefault="00646DA0" w:rsidP="00646DA0">
      <w:pPr>
        <w:widowControl w:val="0"/>
        <w:spacing w:after="0" w:line="240" w:lineRule="auto"/>
        <w:jc w:val="both"/>
        <w:rPr>
          <w:rFonts w:ascii="Arial" w:hAnsi="Arial" w:cs="Arial"/>
          <w:b/>
          <w:snapToGrid w:val="0"/>
          <w:sz w:val="20"/>
          <w:szCs w:val="20"/>
        </w:rPr>
      </w:pPr>
    </w:p>
    <w:p w14:paraId="5827599C" w14:textId="28FE45BF" w:rsidR="00646DA0" w:rsidRPr="00003264" w:rsidRDefault="00646DA0" w:rsidP="00646DA0">
      <w:pPr>
        <w:pStyle w:val="Odstavekseznama"/>
        <w:widowControl w:val="0"/>
        <w:numPr>
          <w:ilvl w:val="1"/>
          <w:numId w:val="3"/>
        </w:numPr>
        <w:spacing w:after="0" w:line="240" w:lineRule="auto"/>
        <w:jc w:val="both"/>
        <w:rPr>
          <w:rFonts w:ascii="Arial" w:hAnsi="Arial" w:cs="Arial"/>
          <w:b/>
          <w:sz w:val="20"/>
          <w:szCs w:val="20"/>
        </w:rPr>
      </w:pPr>
      <w:r w:rsidRPr="00003264">
        <w:rPr>
          <w:rFonts w:ascii="Arial" w:hAnsi="Arial" w:cs="Arial"/>
          <w:b/>
          <w:sz w:val="20"/>
          <w:szCs w:val="20"/>
        </w:rPr>
        <w:t xml:space="preserve">Sodelovanje </w:t>
      </w:r>
      <w:r w:rsidR="00001A82" w:rsidRPr="00003264">
        <w:rPr>
          <w:rFonts w:ascii="Arial" w:hAnsi="Arial" w:cs="Arial"/>
          <w:b/>
          <w:sz w:val="20"/>
          <w:szCs w:val="20"/>
        </w:rPr>
        <w:t xml:space="preserve">slovenskih </w:t>
      </w:r>
      <w:r w:rsidRPr="00003264">
        <w:rPr>
          <w:rFonts w:ascii="Arial" w:hAnsi="Arial" w:cs="Arial"/>
          <w:b/>
          <w:bCs/>
          <w:sz w:val="20"/>
          <w:szCs w:val="20"/>
        </w:rPr>
        <w:t>vizualnih umetnikov</w:t>
      </w:r>
      <w:r w:rsidRPr="00003264">
        <w:rPr>
          <w:rFonts w:ascii="Arial" w:hAnsi="Arial" w:cs="Arial"/>
          <w:b/>
          <w:sz w:val="20"/>
          <w:szCs w:val="20"/>
        </w:rPr>
        <w:t xml:space="preserve"> na referenčnih mednarodnih razstavnih in festivalskih prireditvah iz točke 3. 2.</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992"/>
        <w:gridCol w:w="1134"/>
      </w:tblGrid>
      <w:tr w:rsidR="00003264" w:rsidRPr="00003264" w14:paraId="14D52AA3" w14:textId="77777777" w:rsidTr="007D4EB1">
        <w:tc>
          <w:tcPr>
            <w:tcW w:w="6379" w:type="dxa"/>
            <w:shd w:val="clear" w:color="auto" w:fill="auto"/>
          </w:tcPr>
          <w:p w14:paraId="78A5931B" w14:textId="77777777" w:rsidR="00646DA0" w:rsidRPr="00003264" w:rsidRDefault="00646DA0" w:rsidP="007D4EB1">
            <w:pPr>
              <w:spacing w:after="0" w:line="240" w:lineRule="auto"/>
              <w:rPr>
                <w:rFonts w:ascii="Arial" w:hAnsi="Arial" w:cs="Arial"/>
                <w:b/>
                <w:sz w:val="20"/>
                <w:szCs w:val="20"/>
              </w:rPr>
            </w:pPr>
            <w:r w:rsidRPr="00003264">
              <w:rPr>
                <w:rFonts w:ascii="Arial" w:hAnsi="Arial" w:cs="Arial"/>
                <w:b/>
                <w:sz w:val="20"/>
                <w:szCs w:val="20"/>
              </w:rPr>
              <w:t>Kriteriji</w:t>
            </w:r>
          </w:p>
        </w:tc>
        <w:tc>
          <w:tcPr>
            <w:tcW w:w="992" w:type="dxa"/>
            <w:shd w:val="clear" w:color="auto" w:fill="auto"/>
          </w:tcPr>
          <w:p w14:paraId="0309600F" w14:textId="77777777" w:rsidR="00646DA0" w:rsidRPr="00003264" w:rsidRDefault="00646DA0" w:rsidP="007D4EB1">
            <w:pPr>
              <w:spacing w:after="0" w:line="240" w:lineRule="auto"/>
              <w:rPr>
                <w:rFonts w:ascii="Arial" w:hAnsi="Arial" w:cs="Arial"/>
                <w:b/>
                <w:sz w:val="20"/>
                <w:szCs w:val="20"/>
              </w:rPr>
            </w:pPr>
            <w:r w:rsidRPr="00003264">
              <w:rPr>
                <w:rFonts w:ascii="Arial" w:hAnsi="Arial" w:cs="Arial"/>
                <w:b/>
                <w:sz w:val="20"/>
                <w:szCs w:val="20"/>
              </w:rPr>
              <w:t>DA</w:t>
            </w:r>
          </w:p>
        </w:tc>
        <w:tc>
          <w:tcPr>
            <w:tcW w:w="1134" w:type="dxa"/>
            <w:shd w:val="clear" w:color="auto" w:fill="auto"/>
          </w:tcPr>
          <w:p w14:paraId="19B6CCA2" w14:textId="77777777" w:rsidR="00646DA0" w:rsidRPr="00003264" w:rsidRDefault="00646DA0" w:rsidP="007D4EB1">
            <w:pPr>
              <w:spacing w:after="0" w:line="240" w:lineRule="auto"/>
              <w:rPr>
                <w:rFonts w:ascii="Arial" w:hAnsi="Arial" w:cs="Arial"/>
                <w:b/>
                <w:sz w:val="20"/>
                <w:szCs w:val="20"/>
              </w:rPr>
            </w:pPr>
            <w:r w:rsidRPr="00003264">
              <w:rPr>
                <w:rFonts w:ascii="Arial" w:hAnsi="Arial" w:cs="Arial"/>
                <w:b/>
                <w:sz w:val="20"/>
                <w:szCs w:val="20"/>
              </w:rPr>
              <w:t>NE</w:t>
            </w:r>
          </w:p>
        </w:tc>
      </w:tr>
      <w:tr w:rsidR="00003264" w:rsidRPr="00003264" w14:paraId="2B8F8086" w14:textId="77777777" w:rsidTr="007D4EB1">
        <w:tc>
          <w:tcPr>
            <w:tcW w:w="6379" w:type="dxa"/>
            <w:shd w:val="clear" w:color="auto" w:fill="auto"/>
          </w:tcPr>
          <w:p w14:paraId="50D17A24" w14:textId="23141CBD" w:rsidR="00646DA0" w:rsidRPr="00003264" w:rsidRDefault="00646DA0" w:rsidP="007D4EB1">
            <w:pPr>
              <w:spacing w:after="0" w:line="240" w:lineRule="auto"/>
              <w:rPr>
                <w:rFonts w:ascii="Arial" w:hAnsi="Arial" w:cs="Arial"/>
                <w:b/>
                <w:sz w:val="20"/>
                <w:szCs w:val="20"/>
              </w:rPr>
            </w:pPr>
            <w:r w:rsidRPr="00003264">
              <w:rPr>
                <w:rFonts w:ascii="Arial" w:hAnsi="Arial" w:cs="Arial"/>
                <w:sz w:val="20"/>
                <w:szCs w:val="20"/>
              </w:rPr>
              <w:t>1. Prijavitelj sodeluje na mednarodnih razstavnih in festivalskih dogodkih, navedenih pod točko 3.2. besedila poziva</w:t>
            </w:r>
          </w:p>
        </w:tc>
        <w:tc>
          <w:tcPr>
            <w:tcW w:w="992" w:type="dxa"/>
            <w:shd w:val="clear" w:color="auto" w:fill="auto"/>
          </w:tcPr>
          <w:p w14:paraId="0F47A97F" w14:textId="77777777" w:rsidR="00646DA0" w:rsidRPr="00003264" w:rsidRDefault="00646DA0" w:rsidP="007D4EB1">
            <w:pPr>
              <w:spacing w:after="0" w:line="240" w:lineRule="auto"/>
              <w:rPr>
                <w:rFonts w:ascii="Arial" w:hAnsi="Arial" w:cs="Arial"/>
                <w:b/>
                <w:sz w:val="20"/>
                <w:szCs w:val="20"/>
              </w:rPr>
            </w:pPr>
          </w:p>
        </w:tc>
        <w:tc>
          <w:tcPr>
            <w:tcW w:w="1134" w:type="dxa"/>
            <w:shd w:val="clear" w:color="auto" w:fill="auto"/>
          </w:tcPr>
          <w:p w14:paraId="4B3E2EA0" w14:textId="77777777" w:rsidR="00646DA0" w:rsidRPr="00003264" w:rsidRDefault="00646DA0" w:rsidP="007D4EB1">
            <w:pPr>
              <w:spacing w:after="0" w:line="240" w:lineRule="auto"/>
              <w:rPr>
                <w:rFonts w:ascii="Arial" w:hAnsi="Arial" w:cs="Arial"/>
                <w:b/>
                <w:sz w:val="20"/>
                <w:szCs w:val="20"/>
              </w:rPr>
            </w:pPr>
          </w:p>
        </w:tc>
      </w:tr>
      <w:tr w:rsidR="00003264" w:rsidRPr="00003264" w14:paraId="103C5203" w14:textId="77777777" w:rsidTr="007D4EB1">
        <w:tc>
          <w:tcPr>
            <w:tcW w:w="6379" w:type="dxa"/>
            <w:shd w:val="clear" w:color="auto" w:fill="auto"/>
          </w:tcPr>
          <w:p w14:paraId="3B426AB3" w14:textId="77777777" w:rsidR="00646DA0" w:rsidRPr="00003264" w:rsidRDefault="00646DA0" w:rsidP="007D4EB1">
            <w:pPr>
              <w:spacing w:after="0" w:line="240" w:lineRule="auto"/>
              <w:rPr>
                <w:rFonts w:ascii="Arial" w:hAnsi="Arial" w:cs="Arial"/>
                <w:sz w:val="20"/>
                <w:szCs w:val="20"/>
              </w:rPr>
            </w:pPr>
            <w:r w:rsidRPr="00003264">
              <w:rPr>
                <w:rFonts w:ascii="Arial" w:hAnsi="Arial" w:cs="Arial"/>
                <w:sz w:val="20"/>
                <w:szCs w:val="20"/>
              </w:rPr>
              <w:t>2. Prijavitelj zaproša za delež sredstev, ki ne presegajo 70 % vseh stroškov udeležbe in ne več 8.000 EUR oziroma 18.000 EUR (v primeru reprezentativnega nacionalnega nastopa skupine avtorjev) za pravne osebe in 5.000 EUR za (fizične osebe)</w:t>
            </w:r>
          </w:p>
        </w:tc>
        <w:tc>
          <w:tcPr>
            <w:tcW w:w="992" w:type="dxa"/>
            <w:shd w:val="clear" w:color="auto" w:fill="auto"/>
          </w:tcPr>
          <w:p w14:paraId="7E041C95" w14:textId="77777777" w:rsidR="00646DA0" w:rsidRPr="00003264" w:rsidRDefault="00646DA0" w:rsidP="007D4EB1">
            <w:pPr>
              <w:spacing w:after="0" w:line="240" w:lineRule="auto"/>
              <w:rPr>
                <w:rFonts w:ascii="Arial" w:hAnsi="Arial" w:cs="Arial"/>
                <w:b/>
                <w:sz w:val="20"/>
                <w:szCs w:val="20"/>
              </w:rPr>
            </w:pPr>
          </w:p>
        </w:tc>
        <w:tc>
          <w:tcPr>
            <w:tcW w:w="1134" w:type="dxa"/>
            <w:shd w:val="clear" w:color="auto" w:fill="auto"/>
          </w:tcPr>
          <w:p w14:paraId="7EC96BDF" w14:textId="77777777" w:rsidR="00646DA0" w:rsidRPr="00003264" w:rsidRDefault="00646DA0" w:rsidP="007D4EB1">
            <w:pPr>
              <w:spacing w:after="0" w:line="240" w:lineRule="auto"/>
              <w:rPr>
                <w:rFonts w:ascii="Arial" w:hAnsi="Arial" w:cs="Arial"/>
                <w:b/>
                <w:sz w:val="20"/>
                <w:szCs w:val="20"/>
              </w:rPr>
            </w:pPr>
          </w:p>
        </w:tc>
      </w:tr>
      <w:tr w:rsidR="00646DA0" w:rsidRPr="00003264" w14:paraId="627294EB" w14:textId="77777777" w:rsidTr="007D4EB1">
        <w:tc>
          <w:tcPr>
            <w:tcW w:w="6379" w:type="dxa"/>
            <w:shd w:val="clear" w:color="auto" w:fill="auto"/>
          </w:tcPr>
          <w:p w14:paraId="7522E446" w14:textId="3DC67CD0" w:rsidR="00646DA0" w:rsidRPr="00003264" w:rsidRDefault="00646DA0" w:rsidP="007D4EB1">
            <w:pPr>
              <w:spacing w:after="0" w:line="240" w:lineRule="auto"/>
              <w:rPr>
                <w:rFonts w:ascii="Arial" w:hAnsi="Arial" w:cs="Arial"/>
                <w:sz w:val="20"/>
                <w:szCs w:val="20"/>
              </w:rPr>
            </w:pPr>
            <w:r w:rsidRPr="00003264">
              <w:rPr>
                <w:rFonts w:ascii="Arial" w:hAnsi="Arial" w:cs="Arial"/>
                <w:sz w:val="20"/>
                <w:szCs w:val="20"/>
              </w:rPr>
              <w:t>3. Iz prijavne dokumentacije je razvidno, da prijavitelj deluje v Sloveniji in Slovenijo predstavlja v mednarodnem prostoru.</w:t>
            </w:r>
          </w:p>
        </w:tc>
        <w:tc>
          <w:tcPr>
            <w:tcW w:w="992" w:type="dxa"/>
            <w:shd w:val="clear" w:color="auto" w:fill="auto"/>
          </w:tcPr>
          <w:p w14:paraId="569C518E" w14:textId="77777777" w:rsidR="00646DA0" w:rsidRPr="00003264" w:rsidRDefault="00646DA0" w:rsidP="007D4EB1">
            <w:pPr>
              <w:spacing w:after="0" w:line="240" w:lineRule="auto"/>
              <w:rPr>
                <w:rFonts w:ascii="Arial" w:hAnsi="Arial" w:cs="Arial"/>
                <w:b/>
                <w:sz w:val="20"/>
                <w:szCs w:val="20"/>
              </w:rPr>
            </w:pPr>
          </w:p>
        </w:tc>
        <w:tc>
          <w:tcPr>
            <w:tcW w:w="1134" w:type="dxa"/>
            <w:shd w:val="clear" w:color="auto" w:fill="auto"/>
          </w:tcPr>
          <w:p w14:paraId="45F1A5CD" w14:textId="77777777" w:rsidR="00646DA0" w:rsidRPr="00003264" w:rsidRDefault="00646DA0" w:rsidP="007D4EB1">
            <w:pPr>
              <w:spacing w:after="0" w:line="240" w:lineRule="auto"/>
              <w:rPr>
                <w:rFonts w:ascii="Arial" w:hAnsi="Arial" w:cs="Arial"/>
                <w:b/>
                <w:sz w:val="20"/>
                <w:szCs w:val="20"/>
              </w:rPr>
            </w:pPr>
          </w:p>
        </w:tc>
      </w:tr>
    </w:tbl>
    <w:p w14:paraId="60C7E757" w14:textId="77777777" w:rsidR="00646DA0" w:rsidRPr="00003264" w:rsidRDefault="00646DA0" w:rsidP="00646DA0">
      <w:pPr>
        <w:spacing w:after="0" w:line="240" w:lineRule="auto"/>
        <w:jc w:val="both"/>
        <w:rPr>
          <w:rFonts w:ascii="Arial" w:hAnsi="Arial" w:cs="Arial"/>
          <w:b/>
          <w:sz w:val="20"/>
          <w:szCs w:val="20"/>
        </w:rPr>
      </w:pPr>
    </w:p>
    <w:p w14:paraId="3A4C66CD" w14:textId="77777777" w:rsidR="00646DA0" w:rsidRPr="00003264" w:rsidRDefault="00646DA0" w:rsidP="00646DA0">
      <w:pPr>
        <w:pStyle w:val="Telobesedila"/>
        <w:numPr>
          <w:ilvl w:val="0"/>
          <w:numId w:val="3"/>
        </w:numPr>
        <w:ind w:left="0" w:firstLine="0"/>
        <w:outlineLvl w:val="0"/>
        <w:rPr>
          <w:rFonts w:ascii="Arial" w:hAnsi="Arial" w:cs="Arial"/>
          <w:sz w:val="20"/>
          <w:szCs w:val="20"/>
        </w:rPr>
      </w:pPr>
      <w:r w:rsidRPr="00003264">
        <w:rPr>
          <w:rFonts w:ascii="Arial" w:hAnsi="Arial" w:cs="Arial"/>
          <w:sz w:val="20"/>
          <w:szCs w:val="20"/>
        </w:rPr>
        <w:t>Uporaba kriterijev</w:t>
      </w:r>
      <w:r w:rsidRPr="00003264">
        <w:rPr>
          <w:rFonts w:ascii="Arial" w:hAnsi="Arial" w:cs="Arial"/>
          <w:sz w:val="20"/>
          <w:szCs w:val="20"/>
          <w:lang w:eastAsia="ar-SA"/>
        </w:rPr>
        <w:t xml:space="preserve"> in določitev višine sofinanciranja</w:t>
      </w:r>
    </w:p>
    <w:p w14:paraId="201090F4" w14:textId="77777777" w:rsidR="00646DA0" w:rsidRPr="00003264" w:rsidRDefault="00646DA0" w:rsidP="00646DA0">
      <w:pPr>
        <w:widowControl w:val="0"/>
        <w:suppressAutoHyphens/>
        <w:spacing w:after="0" w:line="240" w:lineRule="auto"/>
        <w:jc w:val="both"/>
        <w:rPr>
          <w:rFonts w:ascii="Arial" w:eastAsia="Times New Roman" w:hAnsi="Arial" w:cs="Arial"/>
          <w:sz w:val="20"/>
          <w:szCs w:val="20"/>
          <w:lang w:eastAsia="sl-SI"/>
        </w:rPr>
      </w:pPr>
      <w:r w:rsidRPr="00003264">
        <w:rPr>
          <w:rFonts w:ascii="Arial" w:eastAsia="Times New Roman" w:hAnsi="Arial" w:cs="Arial"/>
          <w:sz w:val="20"/>
          <w:szCs w:val="20"/>
          <w:lang w:eastAsia="sl-SI"/>
        </w:rPr>
        <w:t>Vloge za posamezno področje bo po vrstnem redu njihovega prispetja obravnavala strokovna komisija za vizualne umetnosti, v skladu s kriteriji poziva. Vrstni red prispetja posamezne vloge na posamezni sklop se določi, ko je vloga popolna.</w:t>
      </w:r>
    </w:p>
    <w:p w14:paraId="3695A93F" w14:textId="77777777" w:rsidR="00646DA0" w:rsidRPr="00003264" w:rsidRDefault="00646DA0" w:rsidP="00646DA0">
      <w:pPr>
        <w:pStyle w:val="Brezrazmikov"/>
        <w:jc w:val="both"/>
        <w:rPr>
          <w:rFonts w:ascii="Arial" w:hAnsi="Arial" w:cs="Arial"/>
          <w:sz w:val="20"/>
          <w:szCs w:val="20"/>
          <w:lang w:eastAsia="sl-SI"/>
        </w:rPr>
      </w:pPr>
      <w:r w:rsidRPr="00003264">
        <w:rPr>
          <w:rFonts w:ascii="Arial" w:eastAsia="Times New Roman" w:hAnsi="Arial" w:cs="Arial"/>
          <w:sz w:val="20"/>
          <w:szCs w:val="20"/>
          <w:lang w:eastAsia="sl-SI"/>
        </w:rPr>
        <w:t>Strokovna komisija lahko predlaga v financiranje projekte, ki izpolnjujejo kriterije za posamezna področja, do porabe sredstev.</w:t>
      </w:r>
      <w:r w:rsidRPr="00003264">
        <w:rPr>
          <w:rFonts w:ascii="Arial" w:hAnsi="Arial" w:cs="Arial"/>
          <w:sz w:val="20"/>
          <w:szCs w:val="20"/>
          <w:lang w:eastAsia="sl-SI"/>
        </w:rPr>
        <w:t xml:space="preserve"> V primeru, da za zadnjega prijavitelja ne bo več na razpolago sredstev v višini, ki bi mu pripadala glede na število prejetih točk, bo financiranje mogoče le v višini preostanka sredstev.</w:t>
      </w:r>
    </w:p>
    <w:p w14:paraId="268AB01A" w14:textId="77777777" w:rsidR="00646DA0" w:rsidRPr="00003264" w:rsidRDefault="00646DA0" w:rsidP="00646DA0">
      <w:pPr>
        <w:pStyle w:val="Brezrazmikov"/>
        <w:jc w:val="both"/>
        <w:rPr>
          <w:rFonts w:ascii="Arial" w:hAnsi="Arial" w:cs="Arial"/>
          <w:sz w:val="20"/>
          <w:szCs w:val="20"/>
          <w:lang w:eastAsia="sl-SI"/>
        </w:rPr>
      </w:pPr>
    </w:p>
    <w:p w14:paraId="3192A399" w14:textId="77777777" w:rsidR="00646DA0" w:rsidRPr="00003264" w:rsidRDefault="00646DA0" w:rsidP="00646DA0">
      <w:pPr>
        <w:autoSpaceDE w:val="0"/>
        <w:spacing w:after="0" w:line="240" w:lineRule="auto"/>
        <w:rPr>
          <w:rFonts w:ascii="Arial" w:hAnsi="Arial" w:cs="Arial"/>
          <w:b/>
          <w:sz w:val="20"/>
          <w:szCs w:val="20"/>
          <w:lang w:eastAsia="sl-SI"/>
        </w:rPr>
      </w:pPr>
      <w:r w:rsidRPr="00003264">
        <w:rPr>
          <w:rFonts w:ascii="Arial" w:hAnsi="Arial" w:cs="Arial"/>
          <w:b/>
          <w:sz w:val="20"/>
          <w:szCs w:val="20"/>
          <w:lang w:eastAsia="sl-SI"/>
        </w:rPr>
        <w:t>Uporaba kriterijev za področje</w:t>
      </w:r>
    </w:p>
    <w:p w14:paraId="619AE95D" w14:textId="77777777" w:rsidR="00646DA0" w:rsidRPr="00003264" w:rsidRDefault="00646DA0" w:rsidP="00646DA0">
      <w:pPr>
        <w:suppressAutoHyphens/>
        <w:autoSpaceDE w:val="0"/>
        <w:spacing w:after="0" w:line="240" w:lineRule="auto"/>
        <w:jc w:val="both"/>
        <w:rPr>
          <w:rFonts w:ascii="Arial" w:hAnsi="Arial" w:cs="Arial"/>
          <w:b/>
          <w:sz w:val="20"/>
          <w:szCs w:val="20"/>
          <w:lang w:eastAsia="sl-SI"/>
        </w:rPr>
      </w:pPr>
    </w:p>
    <w:p w14:paraId="0EF78B40" w14:textId="02AF1BE5" w:rsidR="00646DA0" w:rsidRPr="00003264" w:rsidRDefault="00646DA0" w:rsidP="00646DA0">
      <w:pPr>
        <w:pStyle w:val="Odstavekseznama"/>
        <w:numPr>
          <w:ilvl w:val="0"/>
          <w:numId w:val="1"/>
        </w:numPr>
        <w:suppressAutoHyphens/>
        <w:autoSpaceDE w:val="0"/>
        <w:spacing w:after="0" w:line="240" w:lineRule="auto"/>
        <w:jc w:val="both"/>
        <w:rPr>
          <w:rFonts w:ascii="Arial" w:hAnsi="Arial" w:cs="Arial"/>
          <w:sz w:val="20"/>
          <w:szCs w:val="20"/>
          <w:lang w:eastAsia="sl-SI"/>
        </w:rPr>
      </w:pPr>
      <w:r w:rsidRPr="00003264">
        <w:rPr>
          <w:rFonts w:ascii="Arial" w:hAnsi="Arial" w:cs="Arial"/>
          <w:b/>
          <w:bCs/>
          <w:sz w:val="20"/>
          <w:szCs w:val="20"/>
        </w:rPr>
        <w:t xml:space="preserve">Predstavitve </w:t>
      </w:r>
      <w:r w:rsidR="00003264" w:rsidRPr="00003264">
        <w:rPr>
          <w:rFonts w:ascii="Arial" w:hAnsi="Arial" w:cs="Arial"/>
          <w:b/>
          <w:bCs/>
          <w:sz w:val="20"/>
          <w:szCs w:val="20"/>
        </w:rPr>
        <w:t xml:space="preserve">slovenskih </w:t>
      </w:r>
      <w:r w:rsidRPr="00003264">
        <w:rPr>
          <w:rFonts w:ascii="Arial" w:hAnsi="Arial" w:cs="Arial"/>
          <w:b/>
          <w:bCs/>
          <w:sz w:val="20"/>
          <w:szCs w:val="20"/>
        </w:rPr>
        <w:t>vizualnih umetnikov, ki bodo Slovenijo v letu 202</w:t>
      </w:r>
      <w:r w:rsidR="00633790" w:rsidRPr="00003264">
        <w:rPr>
          <w:rFonts w:ascii="Arial" w:hAnsi="Arial" w:cs="Arial"/>
          <w:b/>
          <w:bCs/>
          <w:sz w:val="20"/>
          <w:szCs w:val="20"/>
        </w:rPr>
        <w:t>2</w:t>
      </w:r>
      <w:r w:rsidRPr="00003264">
        <w:rPr>
          <w:rFonts w:ascii="Arial" w:hAnsi="Arial" w:cs="Arial"/>
          <w:b/>
          <w:bCs/>
          <w:sz w:val="20"/>
          <w:szCs w:val="20"/>
        </w:rPr>
        <w:t xml:space="preserve"> predstavljali na mednarodnih </w:t>
      </w:r>
      <w:r w:rsidRPr="00003264">
        <w:rPr>
          <w:rFonts w:ascii="Arial" w:hAnsi="Arial" w:cs="Arial"/>
          <w:b/>
          <w:snapToGrid w:val="0"/>
          <w:sz w:val="20"/>
          <w:szCs w:val="20"/>
        </w:rPr>
        <w:t>umetniških in oblikovalskih sejmih (točka 3.1.)</w:t>
      </w:r>
      <w:r w:rsidRPr="00003264">
        <w:rPr>
          <w:rFonts w:ascii="Arial" w:hAnsi="Arial" w:cs="Arial"/>
          <w:b/>
          <w:sz w:val="20"/>
          <w:szCs w:val="20"/>
          <w:lang w:eastAsia="sl-SI"/>
        </w:rPr>
        <w:t xml:space="preserve"> </w:t>
      </w:r>
    </w:p>
    <w:p w14:paraId="49A5D065" w14:textId="3AB8A270" w:rsidR="00646DA0" w:rsidRPr="00003264" w:rsidRDefault="00646DA0" w:rsidP="00646DA0">
      <w:pPr>
        <w:widowControl w:val="0"/>
        <w:suppressAutoHyphens/>
        <w:spacing w:after="0" w:line="240" w:lineRule="auto"/>
        <w:jc w:val="both"/>
        <w:rPr>
          <w:rFonts w:ascii="Arial" w:hAnsi="Arial" w:cs="Arial"/>
          <w:sz w:val="20"/>
          <w:szCs w:val="20"/>
          <w:lang w:eastAsia="ar-SA"/>
        </w:rPr>
      </w:pPr>
      <w:r w:rsidRPr="00003264">
        <w:rPr>
          <w:rFonts w:ascii="Arial" w:hAnsi="Arial" w:cs="Arial"/>
          <w:sz w:val="20"/>
          <w:szCs w:val="20"/>
          <w:lang w:eastAsia="sl-SI"/>
        </w:rPr>
        <w:t xml:space="preserve">Strokovna komisija lahko predlaga v financiranje </w:t>
      </w:r>
      <w:r w:rsidRPr="00003264">
        <w:rPr>
          <w:rFonts w:ascii="Arial" w:hAnsi="Arial" w:cs="Arial"/>
          <w:sz w:val="20"/>
          <w:szCs w:val="20"/>
        </w:rPr>
        <w:t xml:space="preserve">umetniške sejme iz točke 3.1., ki jih prijavijo </w:t>
      </w:r>
      <w:r w:rsidRPr="00003264">
        <w:rPr>
          <w:rFonts w:ascii="Arial" w:hAnsi="Arial" w:cs="Arial"/>
          <w:sz w:val="20"/>
          <w:szCs w:val="20"/>
          <w:lang w:eastAsia="sl-SI"/>
        </w:rPr>
        <w:t xml:space="preserve">prijavitelji, ki dosežejo najmanj </w:t>
      </w:r>
      <w:r w:rsidR="00633790" w:rsidRPr="00003264">
        <w:rPr>
          <w:rFonts w:ascii="Arial" w:hAnsi="Arial" w:cs="Arial"/>
          <w:sz w:val="20"/>
          <w:szCs w:val="20"/>
          <w:lang w:eastAsia="sl-SI"/>
        </w:rPr>
        <w:t>45</w:t>
      </w:r>
      <w:r w:rsidRPr="00003264">
        <w:rPr>
          <w:rFonts w:ascii="Arial" w:hAnsi="Arial" w:cs="Arial"/>
          <w:sz w:val="20"/>
          <w:szCs w:val="20"/>
          <w:lang w:eastAsia="sl-SI"/>
        </w:rPr>
        <w:t xml:space="preserve"> točk. </w:t>
      </w:r>
      <w:r w:rsidRPr="00003264">
        <w:rPr>
          <w:rFonts w:ascii="Arial" w:hAnsi="Arial" w:cs="Arial"/>
          <w:sz w:val="20"/>
          <w:szCs w:val="20"/>
          <w:lang w:eastAsia="ar-SA"/>
        </w:rPr>
        <w:t xml:space="preserve">Projekti, ki bodo zbrali </w:t>
      </w:r>
      <w:r w:rsidR="004D0A91" w:rsidRPr="00003264">
        <w:rPr>
          <w:rFonts w:ascii="Arial" w:hAnsi="Arial" w:cs="Arial"/>
          <w:sz w:val="20"/>
          <w:szCs w:val="20"/>
          <w:lang w:eastAsia="ar-SA"/>
        </w:rPr>
        <w:t xml:space="preserve"> najvišje možno število</w:t>
      </w:r>
      <w:r w:rsidRPr="00003264">
        <w:rPr>
          <w:rFonts w:ascii="Arial" w:hAnsi="Arial" w:cs="Arial"/>
          <w:sz w:val="20"/>
          <w:szCs w:val="20"/>
          <w:lang w:eastAsia="ar-SA"/>
        </w:rPr>
        <w:t xml:space="preserve"> točk</w:t>
      </w:r>
      <w:r w:rsidR="004D0A91" w:rsidRPr="00003264">
        <w:rPr>
          <w:rFonts w:ascii="Arial" w:hAnsi="Arial" w:cs="Arial"/>
          <w:sz w:val="20"/>
          <w:szCs w:val="20"/>
          <w:lang w:eastAsia="ar-SA"/>
        </w:rPr>
        <w:t xml:space="preserve"> (glede na prijavljeno kategorijo sejm</w:t>
      </w:r>
      <w:r w:rsidR="004D0A91" w:rsidRPr="004A12F0">
        <w:rPr>
          <w:rFonts w:ascii="Arial" w:hAnsi="Arial" w:cs="Arial"/>
          <w:sz w:val="20"/>
          <w:szCs w:val="20"/>
          <w:lang w:eastAsia="ar-SA"/>
        </w:rPr>
        <w:t>a;</w:t>
      </w:r>
      <w:r w:rsidR="00646A26" w:rsidRPr="004A12F0">
        <w:rPr>
          <w:rFonts w:ascii="Arial" w:hAnsi="Arial" w:cs="Arial"/>
          <w:sz w:val="20"/>
          <w:szCs w:val="20"/>
          <w:lang w:eastAsia="ar-SA"/>
        </w:rPr>
        <w:t xml:space="preserve"> </w:t>
      </w:r>
      <w:proofErr w:type="spellStart"/>
      <w:r w:rsidR="00646A26" w:rsidRPr="004A12F0">
        <w:rPr>
          <w:rFonts w:ascii="Arial" w:hAnsi="Arial" w:cs="Arial"/>
          <w:sz w:val="20"/>
          <w:szCs w:val="20"/>
          <w:lang w:eastAsia="ar-SA"/>
        </w:rPr>
        <w:t>refe</w:t>
      </w:r>
      <w:r w:rsidR="00B067E6" w:rsidRPr="004A12F0">
        <w:rPr>
          <w:rFonts w:ascii="Arial" w:hAnsi="Arial" w:cs="Arial"/>
          <w:sz w:val="20"/>
          <w:szCs w:val="20"/>
          <w:lang w:eastAsia="ar-SA"/>
        </w:rPr>
        <w:t>re</w:t>
      </w:r>
      <w:r w:rsidR="00646A26" w:rsidRPr="004A12F0">
        <w:rPr>
          <w:rFonts w:ascii="Arial" w:hAnsi="Arial" w:cs="Arial"/>
          <w:sz w:val="20"/>
          <w:szCs w:val="20"/>
          <w:lang w:eastAsia="ar-SA"/>
        </w:rPr>
        <w:t>nčnost</w:t>
      </w:r>
      <w:proofErr w:type="spellEnd"/>
      <w:r w:rsidR="00646A26" w:rsidRPr="004A12F0">
        <w:rPr>
          <w:rFonts w:ascii="Arial" w:hAnsi="Arial" w:cs="Arial"/>
          <w:sz w:val="20"/>
          <w:szCs w:val="20"/>
          <w:lang w:eastAsia="ar-SA"/>
        </w:rPr>
        <w:t xml:space="preserve"> sejma</w:t>
      </w:r>
      <w:r w:rsidR="00B067E6" w:rsidRPr="004A12F0">
        <w:rPr>
          <w:rFonts w:ascii="Arial" w:hAnsi="Arial" w:cs="Arial"/>
          <w:sz w:val="20"/>
          <w:szCs w:val="20"/>
          <w:lang w:eastAsia="ar-SA"/>
        </w:rPr>
        <w:t xml:space="preserve"> I</w:t>
      </w:r>
      <w:r w:rsidR="004D0A91" w:rsidRPr="004A12F0">
        <w:rPr>
          <w:rFonts w:ascii="Arial" w:hAnsi="Arial" w:cs="Arial"/>
          <w:sz w:val="20"/>
          <w:szCs w:val="20"/>
          <w:lang w:eastAsia="ar-SA"/>
        </w:rPr>
        <w:t xml:space="preserve"> -</w:t>
      </w:r>
      <w:r w:rsidR="00B067E6" w:rsidRPr="004A12F0">
        <w:rPr>
          <w:rFonts w:ascii="Arial" w:hAnsi="Arial" w:cs="Arial"/>
          <w:sz w:val="20"/>
          <w:szCs w:val="20"/>
          <w:lang w:eastAsia="ar-SA"/>
        </w:rPr>
        <w:t xml:space="preserve"> </w:t>
      </w:r>
      <w:r w:rsidR="004D0A91" w:rsidRPr="004A12F0">
        <w:rPr>
          <w:rFonts w:ascii="Arial" w:hAnsi="Arial" w:cs="Arial"/>
          <w:sz w:val="20"/>
          <w:szCs w:val="20"/>
          <w:lang w:eastAsia="ar-SA"/>
        </w:rPr>
        <w:t>100</w:t>
      </w:r>
      <w:r w:rsidR="00B067E6" w:rsidRPr="004A12F0">
        <w:rPr>
          <w:rFonts w:ascii="Arial" w:hAnsi="Arial" w:cs="Arial"/>
          <w:sz w:val="20"/>
          <w:szCs w:val="20"/>
          <w:lang w:eastAsia="ar-SA"/>
        </w:rPr>
        <w:t xml:space="preserve"> točk</w:t>
      </w:r>
      <w:r w:rsidR="004D0A91" w:rsidRPr="004A12F0">
        <w:rPr>
          <w:rFonts w:ascii="Arial" w:hAnsi="Arial" w:cs="Arial"/>
          <w:sz w:val="20"/>
          <w:szCs w:val="20"/>
          <w:lang w:eastAsia="ar-SA"/>
        </w:rPr>
        <w:t xml:space="preserve">, </w:t>
      </w:r>
      <w:r w:rsidR="00B067E6" w:rsidRPr="004A12F0">
        <w:rPr>
          <w:rFonts w:ascii="Arial" w:hAnsi="Arial" w:cs="Arial"/>
          <w:sz w:val="20"/>
          <w:szCs w:val="20"/>
          <w:lang w:eastAsia="ar-SA"/>
        </w:rPr>
        <w:t xml:space="preserve"> </w:t>
      </w:r>
      <w:proofErr w:type="spellStart"/>
      <w:r w:rsidR="00B067E6" w:rsidRPr="004A12F0">
        <w:rPr>
          <w:rFonts w:ascii="Arial" w:hAnsi="Arial" w:cs="Arial"/>
          <w:sz w:val="20"/>
          <w:szCs w:val="20"/>
          <w:lang w:eastAsia="ar-SA"/>
        </w:rPr>
        <w:t>referenčnost</w:t>
      </w:r>
      <w:proofErr w:type="spellEnd"/>
      <w:r w:rsidR="00B067E6" w:rsidRPr="004A12F0">
        <w:rPr>
          <w:rFonts w:ascii="Arial" w:hAnsi="Arial" w:cs="Arial"/>
          <w:sz w:val="20"/>
          <w:szCs w:val="20"/>
          <w:lang w:eastAsia="ar-SA"/>
        </w:rPr>
        <w:t xml:space="preserve"> sejma II </w:t>
      </w:r>
      <w:r w:rsidR="004D0A91" w:rsidRPr="004A12F0">
        <w:rPr>
          <w:rFonts w:ascii="Arial" w:hAnsi="Arial" w:cs="Arial"/>
          <w:sz w:val="20"/>
          <w:szCs w:val="20"/>
          <w:lang w:eastAsia="ar-SA"/>
        </w:rPr>
        <w:t>– 90 točk in</w:t>
      </w:r>
      <w:r w:rsidR="00B067E6" w:rsidRPr="004A12F0">
        <w:rPr>
          <w:rFonts w:ascii="Arial" w:hAnsi="Arial" w:cs="Arial"/>
          <w:sz w:val="20"/>
          <w:szCs w:val="20"/>
          <w:lang w:eastAsia="ar-SA"/>
        </w:rPr>
        <w:t xml:space="preserve"> </w:t>
      </w:r>
      <w:proofErr w:type="spellStart"/>
      <w:r w:rsidR="00B067E6" w:rsidRPr="004A12F0">
        <w:rPr>
          <w:rFonts w:ascii="Arial" w:hAnsi="Arial" w:cs="Arial"/>
          <w:sz w:val="20"/>
          <w:szCs w:val="20"/>
          <w:lang w:eastAsia="ar-SA"/>
        </w:rPr>
        <w:t>referenčnost</w:t>
      </w:r>
      <w:proofErr w:type="spellEnd"/>
      <w:r w:rsidR="00B067E6" w:rsidRPr="004A12F0">
        <w:rPr>
          <w:rFonts w:ascii="Arial" w:hAnsi="Arial" w:cs="Arial"/>
          <w:sz w:val="20"/>
          <w:szCs w:val="20"/>
          <w:lang w:eastAsia="ar-SA"/>
        </w:rPr>
        <w:t xml:space="preserve"> sejma III</w:t>
      </w:r>
      <w:r w:rsidR="004D0A91" w:rsidRPr="004A12F0">
        <w:rPr>
          <w:rFonts w:ascii="Arial" w:hAnsi="Arial" w:cs="Arial"/>
          <w:sz w:val="20"/>
          <w:szCs w:val="20"/>
          <w:lang w:eastAsia="ar-SA"/>
        </w:rPr>
        <w:t xml:space="preserve"> – 80 točk)</w:t>
      </w:r>
      <w:r w:rsidRPr="004A12F0">
        <w:rPr>
          <w:rFonts w:ascii="Arial" w:hAnsi="Arial" w:cs="Arial"/>
          <w:sz w:val="20"/>
          <w:szCs w:val="20"/>
          <w:lang w:eastAsia="ar-SA"/>
        </w:rPr>
        <w:t>, bodo sofinancirani v višini 100</w:t>
      </w:r>
      <w:r w:rsidR="00003264" w:rsidRPr="004A12F0">
        <w:rPr>
          <w:rFonts w:ascii="Arial" w:hAnsi="Arial" w:cs="Arial"/>
          <w:sz w:val="20"/>
          <w:szCs w:val="20"/>
          <w:lang w:eastAsia="ar-SA"/>
        </w:rPr>
        <w:t xml:space="preserve"> </w:t>
      </w:r>
      <w:r w:rsidRPr="004A12F0">
        <w:rPr>
          <w:rFonts w:ascii="Arial" w:hAnsi="Arial" w:cs="Arial"/>
          <w:sz w:val="20"/>
          <w:szCs w:val="20"/>
          <w:lang w:eastAsia="ar-SA"/>
        </w:rPr>
        <w:t>% zaprošene vrednosti, vsaka točka manj pa pomeni soraz</w:t>
      </w:r>
      <w:r w:rsidRPr="00003264">
        <w:rPr>
          <w:rFonts w:ascii="Arial" w:hAnsi="Arial" w:cs="Arial"/>
          <w:sz w:val="20"/>
          <w:szCs w:val="20"/>
          <w:lang w:eastAsia="ar-SA"/>
        </w:rPr>
        <w:t xml:space="preserve">merno nižja odobrena sredstva glede na zaprošeno vrednost. </w:t>
      </w:r>
    </w:p>
    <w:p w14:paraId="79388ABB" w14:textId="77777777" w:rsidR="00646DA0" w:rsidRPr="00003264" w:rsidRDefault="00646DA0" w:rsidP="00646DA0">
      <w:pPr>
        <w:widowControl w:val="0"/>
        <w:suppressAutoHyphens/>
        <w:spacing w:after="0" w:line="240" w:lineRule="auto"/>
        <w:jc w:val="both"/>
        <w:rPr>
          <w:rFonts w:ascii="Arial" w:hAnsi="Arial" w:cs="Arial"/>
          <w:sz w:val="20"/>
          <w:szCs w:val="20"/>
          <w:lang w:eastAsia="ar-SA"/>
        </w:rPr>
      </w:pPr>
      <w:r w:rsidRPr="00003264">
        <w:rPr>
          <w:rFonts w:ascii="Arial" w:hAnsi="Arial" w:cs="Arial"/>
          <w:sz w:val="20"/>
          <w:szCs w:val="20"/>
          <w:lang w:eastAsia="sl-SI"/>
        </w:rPr>
        <w:t xml:space="preserve">Med vlogami, ki so prispele istočasno in zaradi porabe sredstev ne morejo biti v celoti sofinancirane, </w:t>
      </w:r>
      <w:r w:rsidRPr="00003264">
        <w:rPr>
          <w:rFonts w:ascii="Arial" w:eastAsia="Times New Roman" w:hAnsi="Arial" w:cs="Arial"/>
          <w:sz w:val="20"/>
          <w:szCs w:val="20"/>
          <w:lang w:eastAsia="sl-SI"/>
        </w:rPr>
        <w:t>se preostanek sredstev razdeli med  prijavitelje sorazmerno glede na zaprošena sredstva</w:t>
      </w:r>
      <w:r w:rsidRPr="00003264">
        <w:rPr>
          <w:rFonts w:ascii="Arial" w:hAnsi="Arial" w:cs="Arial"/>
          <w:sz w:val="20"/>
          <w:szCs w:val="20"/>
          <w:lang w:eastAsia="sl-SI"/>
        </w:rPr>
        <w:t>.</w:t>
      </w:r>
      <w:r w:rsidRPr="00003264">
        <w:rPr>
          <w:rFonts w:ascii="Arial" w:hAnsi="Arial" w:cs="Arial"/>
          <w:sz w:val="20"/>
          <w:szCs w:val="20"/>
          <w:lang w:eastAsia="ar-SA"/>
        </w:rPr>
        <w:t xml:space="preserve"> </w:t>
      </w:r>
    </w:p>
    <w:p w14:paraId="092F1230" w14:textId="77777777" w:rsidR="00646DA0" w:rsidRPr="00003264" w:rsidRDefault="00646DA0" w:rsidP="00646DA0">
      <w:pPr>
        <w:pStyle w:val="Brezrazmikov"/>
        <w:jc w:val="both"/>
        <w:rPr>
          <w:rFonts w:ascii="Arial" w:hAnsi="Arial" w:cs="Arial"/>
          <w:b/>
          <w:sz w:val="20"/>
          <w:szCs w:val="20"/>
          <w:lang w:eastAsia="sl-SI"/>
        </w:rPr>
      </w:pPr>
    </w:p>
    <w:p w14:paraId="6DD95E6D" w14:textId="30B6E100" w:rsidR="00646DA0" w:rsidRPr="00003264" w:rsidRDefault="00646DA0" w:rsidP="00646DA0">
      <w:pPr>
        <w:pStyle w:val="Brezrazmikov"/>
        <w:numPr>
          <w:ilvl w:val="0"/>
          <w:numId w:val="1"/>
        </w:numPr>
        <w:jc w:val="both"/>
        <w:rPr>
          <w:rFonts w:ascii="Arial" w:hAnsi="Arial" w:cs="Arial"/>
          <w:sz w:val="20"/>
          <w:szCs w:val="20"/>
          <w:lang w:eastAsia="sl-SI"/>
        </w:rPr>
      </w:pPr>
      <w:r w:rsidRPr="00003264">
        <w:rPr>
          <w:rFonts w:ascii="Arial" w:hAnsi="Arial" w:cs="Arial"/>
          <w:b/>
          <w:sz w:val="20"/>
          <w:szCs w:val="20"/>
        </w:rPr>
        <w:t xml:space="preserve">Sodelovanje </w:t>
      </w:r>
      <w:r w:rsidR="00003264" w:rsidRPr="00003264">
        <w:rPr>
          <w:rFonts w:ascii="Arial" w:hAnsi="Arial" w:cs="Arial"/>
          <w:b/>
          <w:sz w:val="20"/>
          <w:szCs w:val="20"/>
        </w:rPr>
        <w:t xml:space="preserve">slovenskih </w:t>
      </w:r>
      <w:r w:rsidRPr="00003264">
        <w:rPr>
          <w:rFonts w:ascii="Arial" w:hAnsi="Arial" w:cs="Arial"/>
          <w:b/>
          <w:bCs/>
          <w:sz w:val="20"/>
          <w:szCs w:val="20"/>
        </w:rPr>
        <w:t>vizualnih umetnikov</w:t>
      </w:r>
      <w:r w:rsidRPr="00003264">
        <w:rPr>
          <w:rFonts w:ascii="Arial" w:hAnsi="Arial" w:cs="Arial"/>
          <w:b/>
          <w:sz w:val="20"/>
          <w:szCs w:val="20"/>
        </w:rPr>
        <w:t xml:space="preserve"> na referenčnih mednarodnih razstavnih in festivalskih prireditvah (točka 3.2.)</w:t>
      </w:r>
      <w:r w:rsidRPr="00003264">
        <w:rPr>
          <w:rFonts w:ascii="Arial" w:hAnsi="Arial" w:cs="Arial"/>
          <w:b/>
          <w:sz w:val="20"/>
          <w:szCs w:val="20"/>
          <w:lang w:eastAsia="sl-SI"/>
        </w:rPr>
        <w:t>:</w:t>
      </w:r>
      <w:r w:rsidRPr="00003264">
        <w:rPr>
          <w:rFonts w:ascii="Arial" w:hAnsi="Arial" w:cs="Arial"/>
          <w:sz w:val="20"/>
          <w:szCs w:val="20"/>
          <w:lang w:eastAsia="sl-SI"/>
        </w:rPr>
        <w:t xml:space="preserve"> </w:t>
      </w:r>
    </w:p>
    <w:p w14:paraId="47087522" w14:textId="77777777" w:rsidR="00646DA0" w:rsidRPr="00003264" w:rsidRDefault="00646DA0" w:rsidP="00646DA0">
      <w:pPr>
        <w:pStyle w:val="Brezrazmikov"/>
        <w:jc w:val="both"/>
        <w:rPr>
          <w:rFonts w:ascii="Arial" w:hAnsi="Arial" w:cs="Arial"/>
          <w:sz w:val="20"/>
          <w:szCs w:val="20"/>
        </w:rPr>
      </w:pPr>
      <w:r w:rsidRPr="00003264">
        <w:rPr>
          <w:rFonts w:ascii="Arial" w:hAnsi="Arial" w:cs="Arial"/>
          <w:sz w:val="20"/>
          <w:szCs w:val="20"/>
          <w:lang w:eastAsia="sl-SI"/>
        </w:rPr>
        <w:t xml:space="preserve">Strokovna komisija lahko predlaga v financiranje </w:t>
      </w:r>
      <w:r w:rsidRPr="00003264">
        <w:rPr>
          <w:rFonts w:ascii="Arial" w:hAnsi="Arial" w:cs="Arial"/>
          <w:sz w:val="20"/>
          <w:szCs w:val="20"/>
        </w:rPr>
        <w:t>udeležbe na referenčnih mednarodnih razstavnih in festivalskih prireditvah, katerih vsi kriteriji v točki 7.2. so ocenjeni z DA, v višini zaprošenih sredstev, oziroma največ 8.000 EUR oziroma 18.000 EUR (v primeru reprezentativnega nacionalnega nastopa skupine avtorjev) za pravne osebe in 5.000 EUR za fizične osebe.</w:t>
      </w:r>
    </w:p>
    <w:p w14:paraId="2A8264CE" w14:textId="77777777" w:rsidR="00646DA0" w:rsidRPr="00003264" w:rsidRDefault="00646DA0" w:rsidP="00646DA0">
      <w:pPr>
        <w:pStyle w:val="Brezrazmikov"/>
        <w:jc w:val="both"/>
        <w:rPr>
          <w:rFonts w:ascii="Arial" w:hAnsi="Arial" w:cs="Arial"/>
          <w:sz w:val="20"/>
          <w:szCs w:val="20"/>
          <w:lang w:eastAsia="sl-SI"/>
        </w:rPr>
      </w:pPr>
      <w:r w:rsidRPr="00003264">
        <w:rPr>
          <w:rFonts w:ascii="Arial" w:hAnsi="Arial" w:cs="Arial"/>
          <w:sz w:val="20"/>
          <w:szCs w:val="20"/>
          <w:lang w:eastAsia="sl-SI"/>
        </w:rPr>
        <w:t xml:space="preserve">Med vlogami, ki so prispele istočasno in zaradi porabe sredstev ne morejo biti v celoti sofinancirane, </w:t>
      </w:r>
      <w:r w:rsidRPr="00003264">
        <w:rPr>
          <w:rFonts w:ascii="Arial" w:eastAsia="Times New Roman" w:hAnsi="Arial" w:cs="Arial"/>
          <w:sz w:val="20"/>
          <w:szCs w:val="20"/>
          <w:lang w:eastAsia="sl-SI"/>
        </w:rPr>
        <w:t>se preostanek sredstev razdeli med  prijavitelje sorazmerno glede na zaprošena sredstva</w:t>
      </w:r>
      <w:r w:rsidRPr="00003264">
        <w:rPr>
          <w:rFonts w:ascii="Arial" w:hAnsi="Arial" w:cs="Arial"/>
          <w:sz w:val="20"/>
          <w:szCs w:val="20"/>
          <w:lang w:eastAsia="sl-SI"/>
        </w:rPr>
        <w:t>.</w:t>
      </w:r>
    </w:p>
    <w:p w14:paraId="6762094D" w14:textId="77777777" w:rsidR="00646DA0" w:rsidRPr="00003264" w:rsidRDefault="00646DA0" w:rsidP="00646DA0">
      <w:pPr>
        <w:pStyle w:val="Brezrazmikov"/>
        <w:jc w:val="both"/>
        <w:rPr>
          <w:rFonts w:ascii="Arial" w:hAnsi="Arial" w:cs="Arial"/>
          <w:sz w:val="20"/>
          <w:szCs w:val="20"/>
          <w:lang w:eastAsia="sl-SI"/>
        </w:rPr>
      </w:pPr>
    </w:p>
    <w:p w14:paraId="58DE9CA0" w14:textId="77777777" w:rsidR="00646DA0" w:rsidRPr="00003264" w:rsidRDefault="00646DA0" w:rsidP="00646DA0">
      <w:pPr>
        <w:pStyle w:val="Telobesedila"/>
        <w:numPr>
          <w:ilvl w:val="0"/>
          <w:numId w:val="3"/>
        </w:numPr>
        <w:rPr>
          <w:rFonts w:ascii="Arial" w:hAnsi="Arial" w:cs="Arial"/>
          <w:sz w:val="20"/>
          <w:szCs w:val="20"/>
        </w:rPr>
      </w:pPr>
      <w:r w:rsidRPr="00003264">
        <w:rPr>
          <w:rFonts w:ascii="Arial" w:hAnsi="Arial" w:cs="Arial"/>
          <w:sz w:val="20"/>
          <w:szCs w:val="20"/>
        </w:rPr>
        <w:t>Okvirna vrednost razpisanih sredstev</w:t>
      </w:r>
    </w:p>
    <w:p w14:paraId="6F2B89DA" w14:textId="0BE84045" w:rsidR="00646DA0" w:rsidRPr="00003264" w:rsidRDefault="00646DA0" w:rsidP="00646DA0">
      <w:pPr>
        <w:pStyle w:val="Telobesedila"/>
        <w:outlineLvl w:val="0"/>
        <w:rPr>
          <w:rFonts w:ascii="Arial" w:hAnsi="Arial" w:cs="Arial"/>
          <w:b w:val="0"/>
          <w:sz w:val="20"/>
          <w:szCs w:val="20"/>
        </w:rPr>
      </w:pPr>
      <w:r w:rsidRPr="00003264">
        <w:rPr>
          <w:rFonts w:ascii="Arial" w:hAnsi="Arial" w:cs="Arial"/>
          <w:b w:val="0"/>
          <w:bCs w:val="0"/>
          <w:sz w:val="20"/>
          <w:szCs w:val="20"/>
        </w:rPr>
        <w:t>Okvirna vrednost razpoložljivih sredstev znaša predvidoma 1</w:t>
      </w:r>
      <w:r w:rsidR="004A12F0">
        <w:rPr>
          <w:rFonts w:ascii="Arial" w:hAnsi="Arial" w:cs="Arial"/>
          <w:b w:val="0"/>
          <w:bCs w:val="0"/>
          <w:sz w:val="20"/>
          <w:szCs w:val="20"/>
        </w:rPr>
        <w:t>4</w:t>
      </w:r>
      <w:r w:rsidRPr="00003264">
        <w:rPr>
          <w:rFonts w:ascii="Arial" w:hAnsi="Arial" w:cs="Arial"/>
          <w:b w:val="0"/>
          <w:bCs w:val="0"/>
          <w:sz w:val="20"/>
          <w:szCs w:val="20"/>
        </w:rPr>
        <w:t>0.000</w:t>
      </w:r>
      <w:r w:rsidRPr="00003264">
        <w:rPr>
          <w:rFonts w:ascii="Arial" w:hAnsi="Arial" w:cs="Arial"/>
          <w:b w:val="0"/>
          <w:sz w:val="20"/>
          <w:szCs w:val="20"/>
        </w:rPr>
        <w:t xml:space="preserve"> EUR.</w:t>
      </w:r>
      <w:r w:rsidR="004A12F0">
        <w:rPr>
          <w:rFonts w:ascii="Arial" w:hAnsi="Arial" w:cs="Arial"/>
          <w:b w:val="0"/>
          <w:sz w:val="20"/>
          <w:szCs w:val="20"/>
        </w:rPr>
        <w:t xml:space="preserve"> Sredstva so rezervirana na proračunski postavki 131072 – kulturne in kreativne industrije.</w:t>
      </w:r>
    </w:p>
    <w:p w14:paraId="74546754" w14:textId="77777777" w:rsidR="00646DA0" w:rsidRPr="00003264" w:rsidRDefault="00646DA0" w:rsidP="00646DA0">
      <w:pPr>
        <w:pStyle w:val="Odstavekseznama"/>
        <w:spacing w:after="0" w:line="240" w:lineRule="auto"/>
        <w:ind w:left="0"/>
        <w:jc w:val="both"/>
        <w:rPr>
          <w:rFonts w:ascii="Arial" w:hAnsi="Arial" w:cs="Arial"/>
          <w:sz w:val="20"/>
          <w:szCs w:val="20"/>
        </w:rPr>
      </w:pPr>
    </w:p>
    <w:p w14:paraId="3DF3CE02" w14:textId="77777777" w:rsidR="00646DA0" w:rsidRPr="00003264" w:rsidRDefault="00646DA0" w:rsidP="00646DA0">
      <w:pPr>
        <w:spacing w:line="240" w:lineRule="auto"/>
        <w:rPr>
          <w:rFonts w:ascii="Arial" w:hAnsi="Arial" w:cs="Arial"/>
          <w:b/>
          <w:bCs/>
          <w:sz w:val="20"/>
          <w:szCs w:val="20"/>
        </w:rPr>
      </w:pPr>
      <w:r w:rsidRPr="00003264">
        <w:rPr>
          <w:rFonts w:ascii="Arial" w:hAnsi="Arial" w:cs="Arial"/>
          <w:b/>
          <w:bCs/>
          <w:sz w:val="20"/>
          <w:szCs w:val="20"/>
        </w:rPr>
        <w:t>Obdobje za porabo dodeljenih sredstev</w:t>
      </w:r>
    </w:p>
    <w:p w14:paraId="4D32E8B6" w14:textId="11BED6ED" w:rsidR="00646DA0" w:rsidRPr="00003264" w:rsidRDefault="00646DA0" w:rsidP="00646DA0">
      <w:pPr>
        <w:spacing w:line="240" w:lineRule="auto"/>
        <w:jc w:val="both"/>
        <w:rPr>
          <w:rFonts w:ascii="Arial" w:hAnsi="Arial" w:cs="Arial"/>
        </w:rPr>
      </w:pPr>
      <w:r w:rsidRPr="00003264">
        <w:rPr>
          <w:rFonts w:ascii="Arial" w:hAnsi="Arial" w:cs="Arial"/>
          <w:sz w:val="20"/>
          <w:szCs w:val="20"/>
        </w:rPr>
        <w:t>Dodeljena proračunska sredstva morajo biti porabljena v proračunskem letu 202</w:t>
      </w:r>
      <w:r w:rsidR="003E0FEF" w:rsidRPr="00003264">
        <w:rPr>
          <w:rFonts w:ascii="Arial" w:hAnsi="Arial" w:cs="Arial"/>
          <w:sz w:val="20"/>
          <w:szCs w:val="20"/>
        </w:rPr>
        <w:t>2</w:t>
      </w:r>
      <w:r w:rsidRPr="00003264">
        <w:rPr>
          <w:rFonts w:ascii="Arial" w:hAnsi="Arial" w:cs="Arial"/>
          <w:sz w:val="20"/>
          <w:szCs w:val="20"/>
        </w:rPr>
        <w:t xml:space="preserve"> oziroma v plačilnih rokih, kot jih </w:t>
      </w:r>
      <w:r w:rsidRPr="00003264">
        <w:rPr>
          <w:rFonts w:ascii="Arial" w:eastAsia="Times New Roman" w:hAnsi="Arial" w:cs="Arial"/>
          <w:sz w:val="20"/>
          <w:szCs w:val="20"/>
          <w:lang w:eastAsia="ar-SA"/>
        </w:rPr>
        <w:t>določa</w:t>
      </w:r>
      <w:r w:rsidRPr="00003264">
        <w:rPr>
          <w:rFonts w:ascii="Arial" w:hAnsi="Arial" w:cs="Arial"/>
          <w:sz w:val="20"/>
          <w:szCs w:val="20"/>
        </w:rPr>
        <w:t xml:space="preserve"> Zakona o izvrševanju proračunov Republike Slovenije za leti 202</w:t>
      </w:r>
      <w:r w:rsidR="005A5E3B">
        <w:rPr>
          <w:rFonts w:ascii="Arial" w:hAnsi="Arial" w:cs="Arial"/>
          <w:sz w:val="20"/>
          <w:szCs w:val="20"/>
        </w:rPr>
        <w:t>2</w:t>
      </w:r>
      <w:r w:rsidRPr="00003264">
        <w:rPr>
          <w:rFonts w:ascii="Arial" w:hAnsi="Arial" w:cs="Arial"/>
          <w:sz w:val="20"/>
          <w:szCs w:val="20"/>
        </w:rPr>
        <w:t xml:space="preserve"> in 202</w:t>
      </w:r>
      <w:r w:rsidR="005A5E3B">
        <w:rPr>
          <w:rFonts w:ascii="Arial" w:hAnsi="Arial" w:cs="Arial"/>
          <w:sz w:val="20"/>
          <w:szCs w:val="20"/>
        </w:rPr>
        <w:t>3</w:t>
      </w:r>
      <w:r w:rsidRPr="00003264">
        <w:rPr>
          <w:rFonts w:ascii="Arial" w:hAnsi="Arial" w:cs="Arial"/>
          <w:sz w:val="20"/>
          <w:szCs w:val="20"/>
        </w:rPr>
        <w:t xml:space="preserve"> (Uradni list RS, št. </w:t>
      </w:r>
      <w:r w:rsidR="005A5E3B">
        <w:rPr>
          <w:rFonts w:ascii="Arial" w:hAnsi="Arial" w:cs="Arial"/>
          <w:sz w:val="20"/>
          <w:szCs w:val="20"/>
        </w:rPr>
        <w:t>178/21 in 206/21 – ZDUPŠOP</w:t>
      </w:r>
      <w:r w:rsidRPr="00003264">
        <w:rPr>
          <w:rFonts w:ascii="Arial" w:hAnsi="Arial" w:cs="Arial"/>
          <w:sz w:val="20"/>
          <w:szCs w:val="20"/>
        </w:rPr>
        <w:t>; v nadaljevanju: ZIPRS22</w:t>
      </w:r>
      <w:r w:rsidR="004A12F0">
        <w:rPr>
          <w:rFonts w:ascii="Arial" w:hAnsi="Arial" w:cs="Arial"/>
          <w:sz w:val="20"/>
          <w:szCs w:val="20"/>
        </w:rPr>
        <w:t>23</w:t>
      </w:r>
      <w:r w:rsidRPr="00003264">
        <w:rPr>
          <w:rFonts w:ascii="Arial" w:hAnsi="Arial" w:cs="Arial"/>
          <w:sz w:val="20"/>
          <w:szCs w:val="20"/>
        </w:rPr>
        <w:t xml:space="preserve">) in  </w:t>
      </w:r>
      <w:r w:rsidR="005A5E3B">
        <w:rPr>
          <w:rFonts w:ascii="Arial" w:hAnsi="Arial" w:cs="Arial"/>
          <w:sz w:val="20"/>
          <w:szCs w:val="20"/>
        </w:rPr>
        <w:t>Spremembe proračuna za leto 2022</w:t>
      </w:r>
      <w:r w:rsidRPr="00003264">
        <w:rPr>
          <w:rFonts w:ascii="Arial" w:hAnsi="Arial" w:cs="Arial"/>
          <w:sz w:val="20"/>
          <w:szCs w:val="20"/>
        </w:rPr>
        <w:t xml:space="preserve"> (Uradni list RS, št. </w:t>
      </w:r>
      <w:r w:rsidR="005A5E3B">
        <w:rPr>
          <w:rFonts w:ascii="Arial" w:hAnsi="Arial" w:cs="Arial"/>
          <w:sz w:val="20"/>
          <w:szCs w:val="20"/>
        </w:rPr>
        <w:t>178/21</w:t>
      </w:r>
      <w:r w:rsidRPr="00003264">
        <w:rPr>
          <w:rFonts w:ascii="Arial" w:hAnsi="Arial" w:cs="Arial"/>
          <w:sz w:val="20"/>
          <w:szCs w:val="20"/>
        </w:rPr>
        <w:t>).</w:t>
      </w:r>
      <w:r w:rsidRPr="00003264">
        <w:rPr>
          <w:rFonts w:ascii="Arial" w:eastAsia="Times New Roman" w:hAnsi="Arial" w:cs="Arial"/>
          <w:lang w:eastAsia="ar-SA"/>
        </w:rPr>
        <w:t xml:space="preserve"> </w:t>
      </w:r>
    </w:p>
    <w:p w14:paraId="3B016CB3" w14:textId="77777777" w:rsidR="00646DA0" w:rsidRPr="00003264" w:rsidRDefault="00646DA0" w:rsidP="00646DA0">
      <w:pPr>
        <w:pStyle w:val="Telobesedila"/>
        <w:numPr>
          <w:ilvl w:val="0"/>
          <w:numId w:val="3"/>
        </w:numPr>
        <w:outlineLvl w:val="0"/>
        <w:rPr>
          <w:rFonts w:ascii="Arial" w:hAnsi="Arial" w:cs="Arial"/>
          <w:sz w:val="20"/>
          <w:szCs w:val="20"/>
        </w:rPr>
      </w:pPr>
      <w:r w:rsidRPr="00003264">
        <w:rPr>
          <w:rFonts w:ascii="Arial" w:hAnsi="Arial" w:cs="Arial"/>
          <w:sz w:val="20"/>
          <w:szCs w:val="20"/>
        </w:rPr>
        <w:t xml:space="preserve"> Rok za oddajo vlog na poziv:</w:t>
      </w:r>
    </w:p>
    <w:p w14:paraId="40B3E74B" w14:textId="6147F99E" w:rsidR="00646DA0" w:rsidRPr="00003264" w:rsidRDefault="00646DA0" w:rsidP="00646DA0">
      <w:pPr>
        <w:pStyle w:val="Telobesedila"/>
        <w:outlineLvl w:val="0"/>
        <w:rPr>
          <w:rFonts w:ascii="Arial" w:hAnsi="Arial" w:cs="Arial"/>
          <w:b w:val="0"/>
          <w:sz w:val="20"/>
          <w:szCs w:val="20"/>
        </w:rPr>
      </w:pPr>
      <w:r w:rsidRPr="00003264">
        <w:rPr>
          <w:rFonts w:ascii="Arial" w:hAnsi="Arial" w:cs="Arial"/>
          <w:b w:val="0"/>
          <w:sz w:val="20"/>
          <w:szCs w:val="20"/>
        </w:rPr>
        <w:t xml:space="preserve">Poziv se začne </w:t>
      </w:r>
      <w:r w:rsidR="004A12F0">
        <w:rPr>
          <w:rFonts w:ascii="Arial" w:hAnsi="Arial" w:cs="Arial"/>
          <w:sz w:val="20"/>
          <w:szCs w:val="20"/>
        </w:rPr>
        <w:t>20</w:t>
      </w:r>
      <w:r w:rsidRPr="00003264">
        <w:rPr>
          <w:rFonts w:ascii="Arial" w:hAnsi="Arial" w:cs="Arial"/>
          <w:sz w:val="20"/>
          <w:szCs w:val="20"/>
        </w:rPr>
        <w:t xml:space="preserve">. </w:t>
      </w:r>
      <w:r w:rsidR="00003264" w:rsidRPr="00003264">
        <w:rPr>
          <w:rFonts w:ascii="Arial" w:hAnsi="Arial" w:cs="Arial"/>
          <w:sz w:val="20"/>
          <w:szCs w:val="20"/>
        </w:rPr>
        <w:t>5</w:t>
      </w:r>
      <w:r w:rsidRPr="00003264">
        <w:rPr>
          <w:rFonts w:ascii="Arial" w:hAnsi="Arial" w:cs="Arial"/>
          <w:sz w:val="20"/>
          <w:szCs w:val="20"/>
        </w:rPr>
        <w:t>. 202</w:t>
      </w:r>
      <w:r w:rsidR="003E0FEF" w:rsidRPr="00003264">
        <w:rPr>
          <w:rFonts w:ascii="Arial" w:hAnsi="Arial" w:cs="Arial"/>
          <w:sz w:val="20"/>
          <w:szCs w:val="20"/>
        </w:rPr>
        <w:t>2</w:t>
      </w:r>
      <w:r w:rsidRPr="00003264">
        <w:rPr>
          <w:rFonts w:ascii="Arial" w:hAnsi="Arial" w:cs="Arial"/>
          <w:sz w:val="20"/>
          <w:szCs w:val="20"/>
        </w:rPr>
        <w:t xml:space="preserve"> ob </w:t>
      </w:r>
      <w:r w:rsidR="00003264">
        <w:rPr>
          <w:rFonts w:ascii="Arial" w:hAnsi="Arial" w:cs="Arial"/>
          <w:sz w:val="20"/>
          <w:szCs w:val="20"/>
        </w:rPr>
        <w:t>16</w:t>
      </w:r>
      <w:r w:rsidRPr="00003264">
        <w:rPr>
          <w:rFonts w:ascii="Arial" w:hAnsi="Arial" w:cs="Arial"/>
          <w:sz w:val="20"/>
          <w:szCs w:val="20"/>
        </w:rPr>
        <w:t>.00</w:t>
      </w:r>
      <w:r w:rsidRPr="00003264">
        <w:rPr>
          <w:rFonts w:ascii="Arial" w:hAnsi="Arial" w:cs="Arial"/>
          <w:b w:val="0"/>
          <w:sz w:val="20"/>
          <w:szCs w:val="20"/>
        </w:rPr>
        <w:t xml:space="preserve"> in se zaključi s porabo razpoložljivih sredstev, vendar traja najdlje do </w:t>
      </w:r>
      <w:r w:rsidR="00003264" w:rsidRPr="00003264">
        <w:rPr>
          <w:rFonts w:ascii="Arial" w:hAnsi="Arial" w:cs="Arial"/>
          <w:sz w:val="20"/>
          <w:szCs w:val="20"/>
        </w:rPr>
        <w:t>30</w:t>
      </w:r>
      <w:r w:rsidRPr="00003264">
        <w:rPr>
          <w:rFonts w:ascii="Arial" w:hAnsi="Arial" w:cs="Arial"/>
          <w:sz w:val="20"/>
          <w:szCs w:val="20"/>
        </w:rPr>
        <w:t>. 9. 202</w:t>
      </w:r>
      <w:r w:rsidR="003E0FEF" w:rsidRPr="00003264">
        <w:rPr>
          <w:rFonts w:ascii="Arial" w:hAnsi="Arial" w:cs="Arial"/>
          <w:sz w:val="20"/>
          <w:szCs w:val="20"/>
        </w:rPr>
        <w:t>2</w:t>
      </w:r>
      <w:r w:rsidRPr="00003264">
        <w:rPr>
          <w:rFonts w:ascii="Arial" w:hAnsi="Arial" w:cs="Arial"/>
          <w:sz w:val="20"/>
          <w:szCs w:val="20"/>
        </w:rPr>
        <w:t>.</w:t>
      </w:r>
      <w:r w:rsidRPr="00003264">
        <w:rPr>
          <w:rFonts w:ascii="Arial" w:hAnsi="Arial" w:cs="Arial"/>
          <w:b w:val="0"/>
          <w:sz w:val="20"/>
          <w:szCs w:val="20"/>
        </w:rPr>
        <w:t xml:space="preserve"> </w:t>
      </w:r>
    </w:p>
    <w:p w14:paraId="50BD0109" w14:textId="77777777" w:rsidR="00646DA0" w:rsidRPr="00003264" w:rsidRDefault="00646DA0" w:rsidP="00646DA0">
      <w:pPr>
        <w:pStyle w:val="Telobesedila"/>
        <w:outlineLvl w:val="0"/>
        <w:rPr>
          <w:rFonts w:ascii="Arial" w:hAnsi="Arial" w:cs="Arial"/>
          <w:b w:val="0"/>
          <w:sz w:val="20"/>
          <w:szCs w:val="20"/>
        </w:rPr>
      </w:pPr>
    </w:p>
    <w:p w14:paraId="7DDD9979" w14:textId="77777777" w:rsidR="00646DA0" w:rsidRPr="00003264" w:rsidRDefault="00646DA0" w:rsidP="00646DA0">
      <w:pPr>
        <w:pStyle w:val="Brezrazmikov"/>
        <w:numPr>
          <w:ilvl w:val="0"/>
          <w:numId w:val="3"/>
        </w:numPr>
        <w:jc w:val="both"/>
        <w:rPr>
          <w:rFonts w:ascii="Arial" w:hAnsi="Arial" w:cs="Arial"/>
          <w:b/>
          <w:snapToGrid w:val="0"/>
          <w:sz w:val="20"/>
          <w:szCs w:val="20"/>
        </w:rPr>
      </w:pPr>
      <w:r w:rsidRPr="00003264">
        <w:rPr>
          <w:rFonts w:ascii="Arial" w:hAnsi="Arial" w:cs="Arial"/>
          <w:b/>
          <w:snapToGrid w:val="0"/>
          <w:sz w:val="20"/>
          <w:szCs w:val="20"/>
        </w:rPr>
        <w:t xml:space="preserve"> Dokumentacija poziva</w:t>
      </w:r>
    </w:p>
    <w:p w14:paraId="3955A3AE" w14:textId="77777777" w:rsidR="00646DA0" w:rsidRPr="00003264" w:rsidRDefault="00646DA0" w:rsidP="00646DA0">
      <w:pPr>
        <w:pStyle w:val="Brezrazmikov"/>
        <w:jc w:val="both"/>
        <w:rPr>
          <w:rFonts w:ascii="Arial" w:hAnsi="Arial" w:cs="Arial"/>
          <w:snapToGrid w:val="0"/>
          <w:sz w:val="20"/>
          <w:szCs w:val="20"/>
        </w:rPr>
      </w:pPr>
      <w:r w:rsidRPr="00003264">
        <w:rPr>
          <w:rFonts w:ascii="Arial" w:hAnsi="Arial" w:cs="Arial"/>
          <w:snapToGrid w:val="0"/>
          <w:sz w:val="20"/>
          <w:szCs w:val="20"/>
        </w:rPr>
        <w:t>Dokumentacija poziva obsega:</w:t>
      </w:r>
    </w:p>
    <w:p w14:paraId="25751345" w14:textId="77777777" w:rsidR="00646DA0" w:rsidRPr="00003264" w:rsidRDefault="00646DA0" w:rsidP="00646DA0">
      <w:pPr>
        <w:pStyle w:val="Brezrazmikov"/>
        <w:jc w:val="both"/>
        <w:rPr>
          <w:rFonts w:ascii="Arial" w:hAnsi="Arial" w:cs="Arial"/>
          <w:snapToGrid w:val="0"/>
          <w:sz w:val="20"/>
          <w:szCs w:val="20"/>
        </w:rPr>
      </w:pPr>
      <w:r w:rsidRPr="00003264">
        <w:rPr>
          <w:rFonts w:ascii="Arial" w:hAnsi="Arial" w:cs="Arial"/>
          <w:snapToGrid w:val="0"/>
          <w:sz w:val="20"/>
          <w:szCs w:val="20"/>
        </w:rPr>
        <w:t>- besedilo poziva</w:t>
      </w:r>
    </w:p>
    <w:p w14:paraId="1770F55E" w14:textId="77777777" w:rsidR="00646DA0" w:rsidRPr="00003264" w:rsidRDefault="00646DA0" w:rsidP="00646DA0">
      <w:pPr>
        <w:pStyle w:val="Brezrazmikov"/>
        <w:jc w:val="both"/>
        <w:rPr>
          <w:rFonts w:ascii="Arial" w:hAnsi="Arial" w:cs="Arial"/>
          <w:snapToGrid w:val="0"/>
          <w:sz w:val="20"/>
          <w:szCs w:val="20"/>
        </w:rPr>
      </w:pPr>
      <w:r w:rsidRPr="00003264">
        <w:rPr>
          <w:rFonts w:ascii="Arial" w:hAnsi="Arial" w:cs="Arial"/>
          <w:snapToGrid w:val="0"/>
          <w:sz w:val="20"/>
          <w:szCs w:val="20"/>
        </w:rPr>
        <w:t xml:space="preserve">- prijavni obrazec 1 </w:t>
      </w:r>
    </w:p>
    <w:p w14:paraId="6381CC92" w14:textId="77777777" w:rsidR="00646DA0" w:rsidRPr="00003264" w:rsidRDefault="00646DA0" w:rsidP="00646DA0">
      <w:pPr>
        <w:pStyle w:val="Brezrazmikov"/>
        <w:jc w:val="both"/>
        <w:rPr>
          <w:rFonts w:ascii="Arial" w:hAnsi="Arial" w:cs="Arial"/>
          <w:snapToGrid w:val="0"/>
          <w:sz w:val="20"/>
          <w:szCs w:val="20"/>
        </w:rPr>
      </w:pPr>
      <w:r w:rsidRPr="00003264">
        <w:rPr>
          <w:rFonts w:ascii="Arial" w:hAnsi="Arial" w:cs="Arial"/>
          <w:snapToGrid w:val="0"/>
          <w:sz w:val="20"/>
          <w:szCs w:val="20"/>
        </w:rPr>
        <w:t xml:space="preserve">- prijavni obrazec 2 </w:t>
      </w:r>
    </w:p>
    <w:p w14:paraId="0591EA70" w14:textId="77777777" w:rsidR="00646DA0" w:rsidRPr="00003264" w:rsidRDefault="00646DA0" w:rsidP="00646DA0">
      <w:pPr>
        <w:pStyle w:val="Brezrazmikov"/>
        <w:jc w:val="both"/>
        <w:rPr>
          <w:rFonts w:ascii="Arial" w:hAnsi="Arial" w:cs="Arial"/>
          <w:snapToGrid w:val="0"/>
          <w:sz w:val="20"/>
          <w:szCs w:val="20"/>
        </w:rPr>
      </w:pPr>
      <w:r w:rsidRPr="00003264">
        <w:rPr>
          <w:rFonts w:ascii="Arial" w:hAnsi="Arial" w:cs="Arial"/>
          <w:snapToGrid w:val="0"/>
          <w:sz w:val="20"/>
          <w:szCs w:val="20"/>
        </w:rPr>
        <w:t>- prijavni obrazec 3</w:t>
      </w:r>
    </w:p>
    <w:p w14:paraId="49DB85A8" w14:textId="77777777" w:rsidR="00646DA0" w:rsidRPr="00003264" w:rsidRDefault="00646DA0" w:rsidP="00646DA0">
      <w:pPr>
        <w:pStyle w:val="Brezrazmikov"/>
        <w:jc w:val="both"/>
        <w:rPr>
          <w:rFonts w:ascii="Arial" w:hAnsi="Arial" w:cs="Arial"/>
          <w:snapToGrid w:val="0"/>
          <w:sz w:val="20"/>
          <w:szCs w:val="20"/>
        </w:rPr>
      </w:pPr>
      <w:r w:rsidRPr="00003264">
        <w:rPr>
          <w:rFonts w:ascii="Arial" w:hAnsi="Arial" w:cs="Arial"/>
          <w:snapToGrid w:val="0"/>
          <w:sz w:val="20"/>
          <w:szCs w:val="20"/>
        </w:rPr>
        <w:t>- priloge k prijavnemu obrazcu 3.1. oziroma 3.2.</w:t>
      </w:r>
    </w:p>
    <w:p w14:paraId="05A35600" w14:textId="77777777" w:rsidR="00646DA0" w:rsidRPr="00003264" w:rsidRDefault="00646DA0" w:rsidP="00646DA0">
      <w:pPr>
        <w:pStyle w:val="Brezrazmikov"/>
        <w:jc w:val="both"/>
        <w:rPr>
          <w:rFonts w:ascii="Arial" w:hAnsi="Arial" w:cs="Arial"/>
          <w:snapToGrid w:val="0"/>
          <w:sz w:val="20"/>
          <w:szCs w:val="20"/>
        </w:rPr>
      </w:pPr>
    </w:p>
    <w:p w14:paraId="6626FAEA" w14:textId="77777777" w:rsidR="00646DA0" w:rsidRPr="00003264" w:rsidRDefault="00646DA0" w:rsidP="00646DA0">
      <w:pPr>
        <w:pStyle w:val="Brezrazmikov"/>
        <w:jc w:val="both"/>
        <w:rPr>
          <w:rFonts w:ascii="Arial" w:hAnsi="Arial" w:cs="Arial"/>
          <w:b/>
          <w:bCs/>
          <w:snapToGrid w:val="0"/>
          <w:sz w:val="20"/>
          <w:szCs w:val="20"/>
        </w:rPr>
      </w:pPr>
      <w:r w:rsidRPr="00003264">
        <w:rPr>
          <w:rFonts w:ascii="Arial" w:hAnsi="Arial" w:cs="Arial"/>
          <w:snapToGrid w:val="0"/>
          <w:sz w:val="20"/>
          <w:szCs w:val="20"/>
        </w:rPr>
        <w:t xml:space="preserve">Razpisno dokumentacijo si lahko prijavitelji natisnejo s spletne strani ministrstva </w:t>
      </w:r>
      <w:hyperlink r:id="rId9" w:history="1">
        <w:r w:rsidRPr="00003264">
          <w:rPr>
            <w:rStyle w:val="Hiperpovezava"/>
            <w:rFonts w:ascii="Arial" w:hAnsi="Arial" w:cs="Arial"/>
            <w:snapToGrid w:val="0"/>
            <w:color w:val="auto"/>
            <w:sz w:val="20"/>
            <w:szCs w:val="20"/>
          </w:rPr>
          <w:t>http://www.kultura.gov.si</w:t>
        </w:r>
      </w:hyperlink>
      <w:r w:rsidRPr="00003264">
        <w:rPr>
          <w:rFonts w:ascii="Arial" w:hAnsi="Arial" w:cs="Arial"/>
          <w:snapToGrid w:val="0"/>
          <w:sz w:val="20"/>
          <w:szCs w:val="20"/>
        </w:rPr>
        <w:t>, kjer najdejo tudi vse ostale podatke, povezane z izvedbo javnega poziva.</w:t>
      </w:r>
    </w:p>
    <w:p w14:paraId="1D5D55E4" w14:textId="77777777" w:rsidR="00646DA0" w:rsidRPr="00003264" w:rsidRDefault="00646DA0" w:rsidP="00646DA0">
      <w:pPr>
        <w:pStyle w:val="Brezrazmikov"/>
        <w:jc w:val="both"/>
        <w:rPr>
          <w:rFonts w:ascii="Arial" w:hAnsi="Arial" w:cs="Arial"/>
          <w:b/>
          <w:bCs/>
          <w:snapToGrid w:val="0"/>
          <w:sz w:val="20"/>
          <w:szCs w:val="20"/>
        </w:rPr>
      </w:pPr>
    </w:p>
    <w:p w14:paraId="20B4BC89" w14:textId="77777777" w:rsidR="00646DA0" w:rsidRPr="00003264" w:rsidRDefault="00646DA0" w:rsidP="00646DA0">
      <w:pPr>
        <w:pStyle w:val="Brezrazmikov"/>
        <w:numPr>
          <w:ilvl w:val="0"/>
          <w:numId w:val="3"/>
        </w:numPr>
        <w:jc w:val="both"/>
        <w:rPr>
          <w:rFonts w:ascii="Arial" w:hAnsi="Arial" w:cs="Arial"/>
          <w:b/>
          <w:bCs/>
          <w:snapToGrid w:val="0"/>
          <w:sz w:val="20"/>
          <w:szCs w:val="20"/>
        </w:rPr>
      </w:pPr>
      <w:r w:rsidRPr="00003264">
        <w:rPr>
          <w:rFonts w:ascii="Arial" w:hAnsi="Arial" w:cs="Arial"/>
          <w:b/>
          <w:bCs/>
          <w:snapToGrid w:val="0"/>
          <w:sz w:val="20"/>
          <w:szCs w:val="20"/>
        </w:rPr>
        <w:t xml:space="preserve"> Oddaja in dostava vlog</w:t>
      </w:r>
    </w:p>
    <w:p w14:paraId="50B1954B" w14:textId="77777777" w:rsidR="00646DA0" w:rsidRPr="00003264" w:rsidRDefault="00646DA0" w:rsidP="00646DA0">
      <w:pPr>
        <w:widowControl w:val="0"/>
        <w:spacing w:after="0" w:line="240" w:lineRule="auto"/>
        <w:jc w:val="both"/>
        <w:rPr>
          <w:rFonts w:ascii="Arial" w:hAnsi="Arial" w:cs="Arial"/>
          <w:snapToGrid w:val="0"/>
          <w:sz w:val="20"/>
          <w:szCs w:val="20"/>
        </w:rPr>
      </w:pPr>
      <w:r w:rsidRPr="00003264">
        <w:rPr>
          <w:rFonts w:ascii="Arial" w:hAnsi="Arial" w:cs="Arial"/>
          <w:snapToGrid w:val="0"/>
          <w:sz w:val="20"/>
          <w:szCs w:val="20"/>
        </w:rPr>
        <w:t xml:space="preserve">Vloga mora biti izpolnjena na ustreznih razpisnih obrazcih in mora vsebovati vse bistvene sestavine vloge ter obvezne priloge in podatke, določene v razpisni dokumentaciji. </w:t>
      </w:r>
    </w:p>
    <w:p w14:paraId="47B9454F" w14:textId="0AFED840" w:rsidR="00646DA0" w:rsidRPr="00003264" w:rsidRDefault="00646DA0" w:rsidP="00646DA0">
      <w:pPr>
        <w:widowControl w:val="0"/>
        <w:spacing w:after="0" w:line="240" w:lineRule="auto"/>
        <w:jc w:val="both"/>
        <w:rPr>
          <w:rFonts w:ascii="Arial" w:hAnsi="Arial" w:cs="Arial"/>
          <w:b/>
          <w:sz w:val="20"/>
          <w:szCs w:val="20"/>
        </w:rPr>
      </w:pPr>
      <w:r w:rsidRPr="00003264">
        <w:rPr>
          <w:rFonts w:ascii="Arial" w:hAnsi="Arial" w:cs="Arial"/>
          <w:snapToGrid w:val="0"/>
          <w:sz w:val="20"/>
          <w:szCs w:val="20"/>
        </w:rPr>
        <w:t xml:space="preserve">Vloga mora biti v poslovnem času ministrstva predložena glavni pisarni na naslov </w:t>
      </w:r>
      <w:r w:rsidRPr="00003264">
        <w:rPr>
          <w:rFonts w:ascii="Arial" w:hAnsi="Arial" w:cs="Arial"/>
          <w:b/>
          <w:snapToGrid w:val="0"/>
          <w:sz w:val="20"/>
          <w:szCs w:val="20"/>
        </w:rPr>
        <w:t xml:space="preserve">Ministrstvo za kulturo, Maistrova 10, 1000 Ljubljana do </w:t>
      </w:r>
      <w:r w:rsidRPr="00003264">
        <w:rPr>
          <w:rFonts w:ascii="Arial" w:hAnsi="Arial" w:cs="Arial"/>
          <w:b/>
          <w:bCs/>
          <w:snapToGrid w:val="0"/>
          <w:sz w:val="20"/>
          <w:szCs w:val="20"/>
        </w:rPr>
        <w:t xml:space="preserve">vključno </w:t>
      </w:r>
      <w:r w:rsidR="00003264" w:rsidRPr="00003264">
        <w:rPr>
          <w:rFonts w:ascii="Arial" w:hAnsi="Arial" w:cs="Arial"/>
          <w:b/>
          <w:bCs/>
          <w:snapToGrid w:val="0"/>
          <w:sz w:val="20"/>
          <w:szCs w:val="20"/>
        </w:rPr>
        <w:t>30</w:t>
      </w:r>
      <w:r w:rsidRPr="00003264">
        <w:rPr>
          <w:rFonts w:ascii="Arial" w:hAnsi="Arial" w:cs="Arial"/>
          <w:b/>
          <w:snapToGrid w:val="0"/>
          <w:sz w:val="20"/>
          <w:szCs w:val="20"/>
        </w:rPr>
        <w:t xml:space="preserve">. 9. </w:t>
      </w:r>
      <w:r w:rsidR="00003264" w:rsidRPr="00003264">
        <w:rPr>
          <w:rFonts w:ascii="Arial" w:hAnsi="Arial" w:cs="Arial"/>
          <w:b/>
          <w:snapToGrid w:val="0"/>
          <w:sz w:val="20"/>
          <w:szCs w:val="20"/>
        </w:rPr>
        <w:t xml:space="preserve">2022 </w:t>
      </w:r>
      <w:r w:rsidRPr="00003264">
        <w:rPr>
          <w:rFonts w:ascii="Arial" w:hAnsi="Arial" w:cs="Arial"/>
          <w:b/>
          <w:snapToGrid w:val="0"/>
          <w:sz w:val="20"/>
          <w:szCs w:val="20"/>
        </w:rPr>
        <w:t xml:space="preserve">oz. najkasneje ta dan oddana na pošti kot priporočena pošiljka </w:t>
      </w:r>
      <w:r w:rsidRPr="00003264">
        <w:rPr>
          <w:rFonts w:ascii="Arial" w:hAnsi="Arial" w:cs="Arial"/>
          <w:b/>
          <w:bCs/>
          <w:snapToGrid w:val="0"/>
          <w:sz w:val="20"/>
          <w:szCs w:val="20"/>
        </w:rPr>
        <w:t xml:space="preserve">v zaprtem ovitku z izpisom na prednji strani: </w:t>
      </w:r>
      <w:r w:rsidRPr="00003264">
        <w:rPr>
          <w:rFonts w:ascii="Arial" w:hAnsi="Arial" w:cs="Arial"/>
          <w:b/>
          <w:sz w:val="20"/>
          <w:szCs w:val="20"/>
        </w:rPr>
        <w:t>NE ODPIRAJ – JCP-MED-VIZ-UM-202</w:t>
      </w:r>
      <w:r w:rsidR="00701047" w:rsidRPr="00003264">
        <w:rPr>
          <w:rFonts w:ascii="Arial" w:hAnsi="Arial" w:cs="Arial"/>
          <w:b/>
          <w:sz w:val="20"/>
          <w:szCs w:val="20"/>
        </w:rPr>
        <w:t>2</w:t>
      </w:r>
      <w:r w:rsidRPr="00003264">
        <w:rPr>
          <w:rFonts w:ascii="Arial" w:hAnsi="Arial" w:cs="Arial"/>
          <w:b/>
          <w:sz w:val="20"/>
          <w:szCs w:val="20"/>
        </w:rPr>
        <w:t>.</w:t>
      </w:r>
    </w:p>
    <w:p w14:paraId="29A4CECD" w14:textId="77777777" w:rsidR="00646DA0" w:rsidRPr="00003264" w:rsidRDefault="00646DA0" w:rsidP="00646DA0">
      <w:pPr>
        <w:widowControl w:val="0"/>
        <w:spacing w:after="0" w:line="240" w:lineRule="auto"/>
        <w:jc w:val="both"/>
        <w:rPr>
          <w:rFonts w:ascii="Arial" w:hAnsi="Arial" w:cs="Arial"/>
          <w:b/>
        </w:rPr>
      </w:pPr>
    </w:p>
    <w:p w14:paraId="329E65EA" w14:textId="77777777" w:rsidR="00646DA0" w:rsidRPr="00003264" w:rsidRDefault="00646DA0" w:rsidP="00646DA0">
      <w:pPr>
        <w:pStyle w:val="Brezrazmikov"/>
        <w:jc w:val="both"/>
        <w:rPr>
          <w:rFonts w:ascii="Arial" w:hAnsi="Arial" w:cs="Arial"/>
          <w:sz w:val="20"/>
          <w:szCs w:val="20"/>
        </w:rPr>
      </w:pPr>
      <w:r w:rsidRPr="00003264">
        <w:rPr>
          <w:rFonts w:ascii="Arial" w:hAnsi="Arial" w:cs="Arial"/>
          <w:bCs/>
          <w:sz w:val="20"/>
          <w:szCs w:val="20"/>
        </w:rPr>
        <w:t>Na hrbtni strani</w:t>
      </w:r>
      <w:r w:rsidRPr="00003264">
        <w:rPr>
          <w:rFonts w:ascii="Arial" w:hAnsi="Arial" w:cs="Arial"/>
          <w:sz w:val="20"/>
          <w:szCs w:val="20"/>
        </w:rPr>
        <w:t xml:space="preserve"> ovitka mora biti navedba vlagatelja: naziv in naslov (sedež).</w:t>
      </w:r>
    </w:p>
    <w:p w14:paraId="01B89AE0" w14:textId="77777777" w:rsidR="00646DA0" w:rsidRPr="00003264" w:rsidRDefault="00646DA0" w:rsidP="00646DA0">
      <w:pPr>
        <w:pStyle w:val="Brezrazmikov"/>
        <w:jc w:val="both"/>
        <w:rPr>
          <w:rFonts w:ascii="Arial" w:hAnsi="Arial" w:cs="Arial"/>
          <w:sz w:val="20"/>
          <w:szCs w:val="20"/>
        </w:rPr>
      </w:pPr>
    </w:p>
    <w:p w14:paraId="221A4730" w14:textId="77777777" w:rsidR="00646DA0" w:rsidRPr="00003264" w:rsidRDefault="00646DA0" w:rsidP="00646DA0">
      <w:pPr>
        <w:widowControl w:val="0"/>
        <w:spacing w:after="0" w:line="240" w:lineRule="auto"/>
        <w:jc w:val="both"/>
        <w:rPr>
          <w:rFonts w:ascii="Arial" w:hAnsi="Arial" w:cs="Arial"/>
          <w:b/>
          <w:bCs/>
          <w:sz w:val="20"/>
          <w:szCs w:val="20"/>
        </w:rPr>
      </w:pPr>
      <w:r w:rsidRPr="00003264">
        <w:rPr>
          <w:rFonts w:ascii="Arial" w:hAnsi="Arial" w:cs="Arial"/>
          <w:b/>
          <w:bCs/>
          <w:sz w:val="20"/>
          <w:szCs w:val="20"/>
        </w:rPr>
        <w:t>V primeru, da bo prijavitelj prijavil več vlog, mora vsako oddati v ločeni kuverti.</w:t>
      </w:r>
    </w:p>
    <w:p w14:paraId="6529BEAD" w14:textId="77777777" w:rsidR="00646DA0" w:rsidRPr="00003264" w:rsidRDefault="00646DA0" w:rsidP="00646DA0">
      <w:pPr>
        <w:widowControl w:val="0"/>
        <w:spacing w:after="0" w:line="240" w:lineRule="auto"/>
        <w:jc w:val="both"/>
        <w:rPr>
          <w:rFonts w:ascii="Arial" w:hAnsi="Arial" w:cs="Arial"/>
          <w:sz w:val="20"/>
          <w:szCs w:val="20"/>
        </w:rPr>
      </w:pPr>
    </w:p>
    <w:p w14:paraId="0D84D335" w14:textId="77777777" w:rsidR="00646DA0" w:rsidRPr="00003264" w:rsidRDefault="00646DA0" w:rsidP="00646DA0">
      <w:pPr>
        <w:widowControl w:val="0"/>
        <w:spacing w:after="0" w:line="240" w:lineRule="auto"/>
        <w:jc w:val="both"/>
        <w:rPr>
          <w:rFonts w:ascii="Arial" w:hAnsi="Arial" w:cs="Arial"/>
          <w:b/>
          <w:bCs/>
          <w:sz w:val="20"/>
          <w:szCs w:val="20"/>
        </w:rPr>
      </w:pPr>
      <w:r w:rsidRPr="00003264">
        <w:rPr>
          <w:rFonts w:ascii="Arial" w:hAnsi="Arial" w:cs="Arial"/>
          <w:sz w:val="20"/>
          <w:szCs w:val="20"/>
        </w:rPr>
        <w:t>Za priporočeno pošiljko, na kateri ni označena ura oddaje priporočene pošiljke, se šteje, da je bila tistega dne oddana ob 23.59 uri.</w:t>
      </w:r>
    </w:p>
    <w:p w14:paraId="3BA7625C" w14:textId="77777777" w:rsidR="00646DA0" w:rsidRPr="00003264" w:rsidRDefault="00646DA0" w:rsidP="00646DA0">
      <w:pPr>
        <w:widowControl w:val="0"/>
        <w:spacing w:after="0" w:line="240" w:lineRule="auto"/>
        <w:jc w:val="both"/>
        <w:rPr>
          <w:rFonts w:ascii="Arial" w:hAnsi="Arial" w:cs="Arial"/>
          <w:b/>
          <w:bCs/>
          <w:sz w:val="20"/>
          <w:szCs w:val="20"/>
        </w:rPr>
      </w:pPr>
    </w:p>
    <w:p w14:paraId="1F752F8D" w14:textId="77777777" w:rsidR="00646DA0" w:rsidRPr="00003264" w:rsidRDefault="00646DA0" w:rsidP="00646DA0">
      <w:pPr>
        <w:pStyle w:val="Odstavekseznama"/>
        <w:widowControl w:val="0"/>
        <w:numPr>
          <w:ilvl w:val="0"/>
          <w:numId w:val="3"/>
        </w:numPr>
        <w:spacing w:after="0" w:line="240" w:lineRule="auto"/>
        <w:jc w:val="both"/>
        <w:rPr>
          <w:rFonts w:ascii="Arial" w:hAnsi="Arial" w:cs="Arial"/>
          <w:b/>
          <w:bCs/>
          <w:sz w:val="20"/>
          <w:szCs w:val="20"/>
        </w:rPr>
      </w:pPr>
      <w:r w:rsidRPr="00003264">
        <w:rPr>
          <w:rFonts w:ascii="Arial" w:hAnsi="Arial" w:cs="Arial"/>
          <w:b/>
          <w:bCs/>
          <w:sz w:val="20"/>
          <w:szCs w:val="20"/>
        </w:rPr>
        <w:t>Zavrženje vlog</w:t>
      </w:r>
    </w:p>
    <w:p w14:paraId="46C36B7D" w14:textId="63750662" w:rsidR="00646DA0" w:rsidRPr="00003264" w:rsidRDefault="00646DA0" w:rsidP="00646DA0">
      <w:pPr>
        <w:pStyle w:val="Brezrazmikov"/>
        <w:jc w:val="both"/>
        <w:rPr>
          <w:rFonts w:ascii="Arial" w:hAnsi="Arial" w:cs="Arial"/>
          <w:snapToGrid w:val="0"/>
          <w:sz w:val="20"/>
          <w:szCs w:val="20"/>
        </w:rPr>
      </w:pPr>
      <w:r w:rsidRPr="00003264">
        <w:rPr>
          <w:rFonts w:ascii="Arial" w:hAnsi="Arial" w:cs="Arial"/>
          <w:snapToGrid w:val="0"/>
          <w:sz w:val="20"/>
          <w:szCs w:val="20"/>
        </w:rPr>
        <w:t xml:space="preserve">Za prepozno se šteje vloga, ki ni bila oddana priporočeno na pošto do vključno </w:t>
      </w:r>
      <w:r w:rsidR="00003264" w:rsidRPr="00003264">
        <w:rPr>
          <w:rFonts w:ascii="Arial" w:hAnsi="Arial" w:cs="Arial"/>
          <w:b/>
          <w:bCs/>
          <w:snapToGrid w:val="0"/>
          <w:sz w:val="20"/>
          <w:szCs w:val="20"/>
        </w:rPr>
        <w:t>30</w:t>
      </w:r>
      <w:r w:rsidRPr="00003264">
        <w:rPr>
          <w:rFonts w:ascii="Arial" w:hAnsi="Arial" w:cs="Arial"/>
          <w:b/>
          <w:bCs/>
          <w:snapToGrid w:val="0"/>
          <w:sz w:val="20"/>
          <w:szCs w:val="20"/>
        </w:rPr>
        <w:t xml:space="preserve">. 9. </w:t>
      </w:r>
      <w:r w:rsidR="00003264" w:rsidRPr="00003264">
        <w:rPr>
          <w:rFonts w:ascii="Arial" w:hAnsi="Arial" w:cs="Arial"/>
          <w:b/>
          <w:bCs/>
          <w:snapToGrid w:val="0"/>
          <w:sz w:val="20"/>
          <w:szCs w:val="20"/>
        </w:rPr>
        <w:t>2022</w:t>
      </w:r>
      <w:r w:rsidRPr="00003264">
        <w:rPr>
          <w:rFonts w:ascii="Arial" w:hAnsi="Arial" w:cs="Arial"/>
          <w:b/>
          <w:bCs/>
          <w:snapToGrid w:val="0"/>
          <w:sz w:val="20"/>
          <w:szCs w:val="20"/>
        </w:rPr>
        <w:t xml:space="preserve">, </w:t>
      </w:r>
      <w:r w:rsidRPr="00003264">
        <w:rPr>
          <w:rFonts w:ascii="Arial" w:hAnsi="Arial" w:cs="Arial"/>
          <w:snapToGrid w:val="0"/>
          <w:sz w:val="20"/>
          <w:szCs w:val="20"/>
        </w:rPr>
        <w:t>oz. do tega dne ni bila v poslovnem času</w:t>
      </w:r>
      <w:r w:rsidRPr="00003264">
        <w:rPr>
          <w:rFonts w:ascii="Arial" w:hAnsi="Arial" w:cs="Arial"/>
          <w:sz w:val="20"/>
          <w:szCs w:val="20"/>
        </w:rPr>
        <w:t xml:space="preserve"> </w:t>
      </w:r>
      <w:r w:rsidRPr="00003264">
        <w:rPr>
          <w:rFonts w:ascii="Arial" w:hAnsi="Arial" w:cs="Arial"/>
          <w:snapToGrid w:val="0"/>
          <w:sz w:val="20"/>
          <w:szCs w:val="20"/>
        </w:rPr>
        <w:t>predložena vložišču ministrstva. V okviru tega roka se bodo vloge obravnavale sproti po času prispetja popolnih vlog. Za prepozno se šteje tudi vloga, ki je prispela po dnevu, ko se je javni poziv končal zaradi porabe sredstev.</w:t>
      </w:r>
    </w:p>
    <w:p w14:paraId="51FF70F4" w14:textId="77777777" w:rsidR="00646DA0" w:rsidRPr="00003264" w:rsidRDefault="00646DA0" w:rsidP="00646DA0">
      <w:pPr>
        <w:pStyle w:val="Brezrazmikov"/>
        <w:jc w:val="both"/>
        <w:rPr>
          <w:rFonts w:ascii="Arial" w:hAnsi="Arial" w:cs="Arial"/>
          <w:snapToGrid w:val="0"/>
          <w:sz w:val="20"/>
          <w:szCs w:val="20"/>
        </w:rPr>
      </w:pPr>
    </w:p>
    <w:p w14:paraId="4F9D129D" w14:textId="77777777" w:rsidR="00646DA0" w:rsidRPr="00003264" w:rsidRDefault="00646DA0" w:rsidP="00646DA0">
      <w:pPr>
        <w:pStyle w:val="Brezrazmikov"/>
        <w:jc w:val="both"/>
        <w:rPr>
          <w:rFonts w:ascii="Arial" w:hAnsi="Arial" w:cs="Arial"/>
          <w:sz w:val="20"/>
          <w:szCs w:val="20"/>
        </w:rPr>
      </w:pPr>
      <w:r w:rsidRPr="00003264">
        <w:rPr>
          <w:rFonts w:ascii="Arial" w:hAnsi="Arial" w:cs="Arial"/>
          <w:sz w:val="20"/>
          <w:szCs w:val="20"/>
        </w:rPr>
        <w:t>Za nepopolno se šteje vloga, ki ne vsebuje vseh bistvenih sestavin, ki jih zahteva besedilo poziva in dokumentacija poziva. Za nepopolno se šteje tudi vloga, ki ni bila ustrezno dopolnjena v petih dneh po prejemu poziva k dopolnitvi.</w:t>
      </w:r>
    </w:p>
    <w:p w14:paraId="57DFDFEF" w14:textId="77777777" w:rsidR="00646DA0" w:rsidRPr="00003264" w:rsidRDefault="00646DA0" w:rsidP="00646DA0">
      <w:pPr>
        <w:pStyle w:val="Brezrazmikov"/>
        <w:jc w:val="both"/>
        <w:rPr>
          <w:rFonts w:ascii="Arial" w:hAnsi="Arial" w:cs="Arial"/>
          <w:b/>
          <w:sz w:val="20"/>
          <w:szCs w:val="20"/>
        </w:rPr>
      </w:pPr>
    </w:p>
    <w:p w14:paraId="429EB7EE" w14:textId="21401318" w:rsidR="00646DA0" w:rsidRPr="00003264" w:rsidRDefault="00646DA0" w:rsidP="00646DA0">
      <w:pPr>
        <w:pStyle w:val="Telobesedila"/>
        <w:rPr>
          <w:rFonts w:ascii="Arial" w:hAnsi="Arial" w:cs="Arial"/>
          <w:b w:val="0"/>
          <w:sz w:val="20"/>
          <w:szCs w:val="20"/>
        </w:rPr>
      </w:pPr>
      <w:r w:rsidRPr="00003264">
        <w:rPr>
          <w:rFonts w:ascii="Arial" w:hAnsi="Arial" w:cs="Arial"/>
          <w:b w:val="0"/>
          <w:sz w:val="20"/>
          <w:szCs w:val="20"/>
        </w:rPr>
        <w:t>Za vlogo, ki jo je vložila neupravičena oseba, se šteje vloga prijavitelja, ki ne izpolnjuje pogojev, navedenih pod točko 5.</w:t>
      </w:r>
      <w:r w:rsidR="00023E7B" w:rsidRPr="00003264">
        <w:rPr>
          <w:rFonts w:ascii="Arial" w:hAnsi="Arial" w:cs="Arial"/>
          <w:b w:val="0"/>
          <w:sz w:val="20"/>
          <w:szCs w:val="20"/>
        </w:rPr>
        <w:t xml:space="preserve"> (V primeru, da  prijavitelj, na točko 3.1. poda prijave za več kot 3 projekte, bo njegova prijava 4. in vseh nadaljnjih projektov zavržena. V primeru, da  prijavitelj, na točko 3.2. poda prijave za več kot 2 projekt</w:t>
      </w:r>
      <w:r w:rsidR="00AB2BA2" w:rsidRPr="00003264">
        <w:rPr>
          <w:rFonts w:ascii="Arial" w:hAnsi="Arial" w:cs="Arial"/>
          <w:b w:val="0"/>
          <w:sz w:val="20"/>
          <w:szCs w:val="20"/>
        </w:rPr>
        <w:t>a</w:t>
      </w:r>
      <w:r w:rsidR="00023E7B" w:rsidRPr="00003264">
        <w:rPr>
          <w:rFonts w:ascii="Arial" w:hAnsi="Arial" w:cs="Arial"/>
          <w:b w:val="0"/>
          <w:sz w:val="20"/>
          <w:szCs w:val="20"/>
        </w:rPr>
        <w:t>, bo njegova prijava 3. in vseh nadaljnjih projektov zavržena.</w:t>
      </w:r>
    </w:p>
    <w:p w14:paraId="3226145F" w14:textId="77777777" w:rsidR="00646DA0" w:rsidRPr="00003264" w:rsidRDefault="00646DA0" w:rsidP="00646DA0">
      <w:pPr>
        <w:pStyle w:val="Brezrazmikov"/>
        <w:jc w:val="both"/>
        <w:rPr>
          <w:rFonts w:ascii="Arial" w:hAnsi="Arial" w:cs="Arial"/>
          <w:snapToGrid w:val="0"/>
          <w:sz w:val="20"/>
          <w:szCs w:val="20"/>
        </w:rPr>
      </w:pPr>
      <w:r w:rsidRPr="00003264">
        <w:rPr>
          <w:rFonts w:ascii="Arial" w:hAnsi="Arial" w:cs="Arial"/>
          <w:sz w:val="20"/>
          <w:szCs w:val="20"/>
        </w:rPr>
        <w:t xml:space="preserve">Oddaja popolne vloge pomeni, da se predlagatelj </w:t>
      </w:r>
      <w:r w:rsidRPr="00003264">
        <w:rPr>
          <w:rFonts w:ascii="Arial" w:hAnsi="Arial" w:cs="Arial"/>
          <w:b/>
          <w:sz w:val="20"/>
          <w:szCs w:val="20"/>
        </w:rPr>
        <w:t>strinja z vsemi pogoji in kriteriji poziva</w:t>
      </w:r>
      <w:r w:rsidRPr="00003264">
        <w:rPr>
          <w:rFonts w:ascii="Arial" w:hAnsi="Arial" w:cs="Arial"/>
          <w:sz w:val="20"/>
          <w:szCs w:val="20"/>
        </w:rPr>
        <w:t>.</w:t>
      </w:r>
    </w:p>
    <w:p w14:paraId="79E85BB2" w14:textId="77777777" w:rsidR="00646DA0" w:rsidRPr="00003264" w:rsidRDefault="00646DA0" w:rsidP="00646DA0">
      <w:pPr>
        <w:pStyle w:val="Brezrazmikov"/>
        <w:jc w:val="both"/>
        <w:rPr>
          <w:rFonts w:ascii="Arial" w:hAnsi="Arial" w:cs="Arial"/>
          <w:snapToGrid w:val="0"/>
          <w:sz w:val="20"/>
          <w:szCs w:val="20"/>
        </w:rPr>
      </w:pPr>
    </w:p>
    <w:p w14:paraId="6212BE0A" w14:textId="77777777" w:rsidR="00646DA0" w:rsidRPr="00003264" w:rsidRDefault="00646DA0" w:rsidP="00646DA0">
      <w:pPr>
        <w:widowControl w:val="0"/>
        <w:spacing w:after="0" w:line="240" w:lineRule="auto"/>
        <w:rPr>
          <w:rFonts w:ascii="Arial" w:hAnsi="Arial" w:cs="Arial"/>
          <w:bCs/>
          <w:sz w:val="20"/>
          <w:szCs w:val="20"/>
        </w:rPr>
      </w:pPr>
      <w:r w:rsidRPr="00003264">
        <w:rPr>
          <w:rFonts w:ascii="Arial" w:hAnsi="Arial" w:cs="Arial"/>
          <w:bCs/>
          <w:sz w:val="20"/>
          <w:szCs w:val="20"/>
        </w:rPr>
        <w:lastRenderedPageBreak/>
        <w:t>Prijavitelj mora ob prijavi projekta na poziv priložiti naslednjo dokumentacijo:</w:t>
      </w:r>
    </w:p>
    <w:p w14:paraId="04116193" w14:textId="77777777" w:rsidR="00646DA0" w:rsidRPr="00003264" w:rsidRDefault="00646DA0" w:rsidP="00646DA0">
      <w:pPr>
        <w:widowControl w:val="0"/>
        <w:numPr>
          <w:ilvl w:val="0"/>
          <w:numId w:val="5"/>
        </w:numPr>
        <w:suppressAutoHyphens/>
        <w:spacing w:after="0" w:line="240" w:lineRule="auto"/>
        <w:ind w:left="0" w:firstLine="0"/>
        <w:jc w:val="both"/>
        <w:rPr>
          <w:rFonts w:ascii="Arial" w:hAnsi="Arial" w:cs="Arial"/>
          <w:bCs/>
          <w:sz w:val="20"/>
          <w:szCs w:val="20"/>
        </w:rPr>
      </w:pPr>
      <w:r w:rsidRPr="00003264">
        <w:rPr>
          <w:rFonts w:ascii="Arial" w:hAnsi="Arial" w:cs="Arial"/>
          <w:bCs/>
          <w:sz w:val="20"/>
          <w:szCs w:val="20"/>
        </w:rPr>
        <w:t>v celoti in skladno z navodili izpolnjene, vsebinsko in oblikovno nespremenjene prijavne obrazce, natisnjene na papirju,</w:t>
      </w:r>
    </w:p>
    <w:p w14:paraId="29D8F302" w14:textId="77777777" w:rsidR="00646DA0" w:rsidRPr="00003264" w:rsidRDefault="00646DA0" w:rsidP="00646DA0">
      <w:pPr>
        <w:widowControl w:val="0"/>
        <w:numPr>
          <w:ilvl w:val="0"/>
          <w:numId w:val="5"/>
        </w:numPr>
        <w:suppressAutoHyphens/>
        <w:spacing w:after="0" w:line="240" w:lineRule="auto"/>
        <w:ind w:left="0" w:firstLine="0"/>
        <w:jc w:val="both"/>
        <w:rPr>
          <w:rFonts w:ascii="Arial" w:hAnsi="Arial" w:cs="Arial"/>
          <w:bCs/>
          <w:sz w:val="20"/>
          <w:szCs w:val="20"/>
        </w:rPr>
      </w:pPr>
      <w:r w:rsidRPr="00003264">
        <w:rPr>
          <w:rFonts w:ascii="Arial" w:hAnsi="Arial" w:cs="Arial"/>
          <w:bCs/>
          <w:sz w:val="20"/>
          <w:szCs w:val="20"/>
        </w:rPr>
        <w:t>obvezne priloge k prijavnim obrazcem, natisnjene na papirju,</w:t>
      </w:r>
    </w:p>
    <w:p w14:paraId="02EF6CD2" w14:textId="77777777" w:rsidR="00646DA0" w:rsidRPr="00003264" w:rsidRDefault="00646DA0" w:rsidP="00646DA0">
      <w:pPr>
        <w:widowControl w:val="0"/>
        <w:numPr>
          <w:ilvl w:val="0"/>
          <w:numId w:val="5"/>
        </w:numPr>
        <w:suppressAutoHyphens/>
        <w:spacing w:after="0" w:line="240" w:lineRule="auto"/>
        <w:ind w:left="0" w:firstLine="0"/>
        <w:jc w:val="both"/>
        <w:rPr>
          <w:rFonts w:ascii="Arial" w:hAnsi="Arial" w:cs="Arial"/>
          <w:bCs/>
          <w:snapToGrid w:val="0"/>
          <w:sz w:val="20"/>
          <w:szCs w:val="20"/>
        </w:rPr>
      </w:pPr>
      <w:r w:rsidRPr="00003264">
        <w:rPr>
          <w:rFonts w:ascii="Arial" w:hAnsi="Arial" w:cs="Arial"/>
          <w:bCs/>
          <w:sz w:val="20"/>
          <w:szCs w:val="20"/>
        </w:rPr>
        <w:t>vse prijavne obrazce tudi na priloženem elektronskem mediju (CD, DVD ali USB pomnilnik) v Wordovi datoteki.</w:t>
      </w:r>
    </w:p>
    <w:p w14:paraId="362E66A4" w14:textId="77777777" w:rsidR="00646DA0" w:rsidRPr="00003264" w:rsidRDefault="00646DA0" w:rsidP="00646DA0">
      <w:pPr>
        <w:pStyle w:val="Brezrazmikov"/>
        <w:jc w:val="both"/>
        <w:rPr>
          <w:rFonts w:ascii="Arial" w:hAnsi="Arial" w:cs="Arial"/>
          <w:snapToGrid w:val="0"/>
          <w:sz w:val="20"/>
          <w:szCs w:val="20"/>
        </w:rPr>
      </w:pPr>
    </w:p>
    <w:p w14:paraId="2D247DD2" w14:textId="77777777" w:rsidR="00646DA0" w:rsidRPr="00003264" w:rsidRDefault="00646DA0" w:rsidP="00646DA0">
      <w:pPr>
        <w:pStyle w:val="Brezrazmikov"/>
        <w:jc w:val="both"/>
        <w:rPr>
          <w:rFonts w:ascii="Arial" w:hAnsi="Arial" w:cs="Arial"/>
          <w:b/>
          <w:bCs/>
          <w:snapToGrid w:val="0"/>
          <w:sz w:val="20"/>
          <w:szCs w:val="20"/>
        </w:rPr>
      </w:pPr>
      <w:r w:rsidRPr="00003264">
        <w:rPr>
          <w:rFonts w:ascii="Arial" w:hAnsi="Arial" w:cs="Arial"/>
          <w:b/>
          <w:bCs/>
          <w:snapToGrid w:val="0"/>
          <w:sz w:val="20"/>
          <w:szCs w:val="20"/>
        </w:rPr>
        <w:t>Ministrstvo bo po odpiranju vlog iz nadaljnjega postopka izločilo vse vloge prijaviteljev:</w:t>
      </w:r>
    </w:p>
    <w:p w14:paraId="6BFB9C68" w14:textId="77777777" w:rsidR="00646DA0" w:rsidRPr="00003264" w:rsidRDefault="00646DA0" w:rsidP="00646DA0">
      <w:pPr>
        <w:pStyle w:val="Brezrazmikov"/>
        <w:numPr>
          <w:ilvl w:val="0"/>
          <w:numId w:val="2"/>
        </w:numPr>
        <w:ind w:left="0" w:firstLine="0"/>
        <w:jc w:val="both"/>
        <w:rPr>
          <w:rFonts w:ascii="Arial" w:hAnsi="Arial" w:cs="Arial"/>
          <w:b/>
          <w:bCs/>
          <w:snapToGrid w:val="0"/>
          <w:sz w:val="20"/>
          <w:szCs w:val="20"/>
        </w:rPr>
      </w:pPr>
      <w:r w:rsidRPr="00003264">
        <w:rPr>
          <w:rFonts w:ascii="Arial" w:hAnsi="Arial" w:cs="Arial"/>
          <w:b/>
          <w:bCs/>
          <w:snapToGrid w:val="0"/>
          <w:sz w:val="20"/>
          <w:szCs w:val="20"/>
        </w:rPr>
        <w:t xml:space="preserve">ki jih ni vložila upravičena oseba; </w:t>
      </w:r>
    </w:p>
    <w:p w14:paraId="2EAC27AF" w14:textId="77777777" w:rsidR="00646DA0" w:rsidRPr="00003264" w:rsidRDefault="00646DA0" w:rsidP="00646DA0">
      <w:pPr>
        <w:pStyle w:val="Brezrazmikov"/>
        <w:numPr>
          <w:ilvl w:val="0"/>
          <w:numId w:val="2"/>
        </w:numPr>
        <w:ind w:left="0" w:firstLine="0"/>
        <w:jc w:val="both"/>
        <w:rPr>
          <w:rFonts w:ascii="Arial" w:hAnsi="Arial" w:cs="Arial"/>
          <w:b/>
          <w:bCs/>
          <w:snapToGrid w:val="0"/>
          <w:sz w:val="20"/>
          <w:szCs w:val="20"/>
        </w:rPr>
      </w:pPr>
      <w:r w:rsidRPr="00003264">
        <w:rPr>
          <w:rFonts w:ascii="Arial" w:hAnsi="Arial" w:cs="Arial"/>
          <w:b/>
          <w:bCs/>
          <w:snapToGrid w:val="0"/>
          <w:sz w:val="20"/>
          <w:szCs w:val="20"/>
        </w:rPr>
        <w:t xml:space="preserve">prepozne vloge in prepozne dopolnitve vlog; </w:t>
      </w:r>
    </w:p>
    <w:p w14:paraId="1D7B3F9D" w14:textId="77777777" w:rsidR="00646DA0" w:rsidRPr="00003264" w:rsidRDefault="00646DA0" w:rsidP="00646DA0">
      <w:pPr>
        <w:pStyle w:val="Brezrazmikov"/>
        <w:numPr>
          <w:ilvl w:val="0"/>
          <w:numId w:val="2"/>
        </w:numPr>
        <w:ind w:left="0" w:firstLine="0"/>
        <w:jc w:val="both"/>
        <w:rPr>
          <w:rFonts w:ascii="Arial" w:hAnsi="Arial" w:cs="Arial"/>
          <w:b/>
          <w:bCs/>
          <w:snapToGrid w:val="0"/>
          <w:sz w:val="20"/>
          <w:szCs w:val="20"/>
        </w:rPr>
      </w:pPr>
      <w:r w:rsidRPr="00003264">
        <w:rPr>
          <w:rFonts w:ascii="Arial" w:hAnsi="Arial" w:cs="Arial"/>
          <w:b/>
          <w:bCs/>
          <w:snapToGrid w:val="0"/>
          <w:sz w:val="20"/>
          <w:szCs w:val="20"/>
        </w:rPr>
        <w:t xml:space="preserve">vloge, ki so nepopolne. </w:t>
      </w:r>
    </w:p>
    <w:p w14:paraId="1C44381D" w14:textId="77777777" w:rsidR="00646DA0" w:rsidRPr="00003264" w:rsidRDefault="00646DA0" w:rsidP="00646DA0">
      <w:pPr>
        <w:pStyle w:val="Brezrazmikov"/>
        <w:jc w:val="both"/>
        <w:rPr>
          <w:rFonts w:ascii="Arial" w:hAnsi="Arial" w:cs="Arial"/>
          <w:b/>
          <w:bCs/>
          <w:snapToGrid w:val="0"/>
          <w:sz w:val="20"/>
          <w:szCs w:val="20"/>
        </w:rPr>
      </w:pPr>
    </w:p>
    <w:p w14:paraId="00296E5B" w14:textId="77777777" w:rsidR="00646DA0" w:rsidRPr="00003264" w:rsidRDefault="00646DA0" w:rsidP="00646DA0">
      <w:pPr>
        <w:pStyle w:val="Brezrazmikov"/>
        <w:jc w:val="both"/>
        <w:rPr>
          <w:rFonts w:ascii="Arial" w:hAnsi="Arial" w:cs="Arial"/>
          <w:b/>
          <w:bCs/>
          <w:snapToGrid w:val="0"/>
          <w:sz w:val="20"/>
          <w:szCs w:val="20"/>
        </w:rPr>
      </w:pPr>
    </w:p>
    <w:p w14:paraId="507B46EA" w14:textId="1B82C90D" w:rsidR="00646DA0" w:rsidRPr="00003264" w:rsidRDefault="00646DA0" w:rsidP="00003264">
      <w:pPr>
        <w:pStyle w:val="Brezrazmikov"/>
        <w:numPr>
          <w:ilvl w:val="0"/>
          <w:numId w:val="3"/>
        </w:numPr>
        <w:jc w:val="both"/>
        <w:rPr>
          <w:rFonts w:ascii="Arial" w:hAnsi="Arial" w:cs="Arial"/>
          <w:b/>
          <w:sz w:val="20"/>
          <w:szCs w:val="20"/>
        </w:rPr>
      </w:pPr>
      <w:r w:rsidRPr="00003264">
        <w:rPr>
          <w:rFonts w:ascii="Arial" w:hAnsi="Arial" w:cs="Arial"/>
          <w:b/>
          <w:sz w:val="20"/>
          <w:szCs w:val="20"/>
        </w:rPr>
        <w:t>Pristojna uslužbenka za posredovanje informacij in pojasnil</w:t>
      </w:r>
    </w:p>
    <w:p w14:paraId="245C5F25" w14:textId="77777777" w:rsidR="00646DA0" w:rsidRPr="00003264" w:rsidRDefault="00646DA0" w:rsidP="00646DA0">
      <w:pPr>
        <w:pStyle w:val="Brezrazmikov"/>
        <w:jc w:val="both"/>
        <w:rPr>
          <w:rFonts w:ascii="Arial" w:hAnsi="Arial" w:cs="Arial"/>
          <w:b/>
          <w:bCs/>
          <w:sz w:val="20"/>
          <w:szCs w:val="20"/>
        </w:rPr>
      </w:pPr>
    </w:p>
    <w:p w14:paraId="06BAD208" w14:textId="77777777" w:rsidR="00646DA0" w:rsidRPr="00003264" w:rsidRDefault="00646DA0" w:rsidP="00646DA0">
      <w:pPr>
        <w:pStyle w:val="Brezrazmikov"/>
        <w:jc w:val="both"/>
        <w:rPr>
          <w:rFonts w:ascii="Arial" w:hAnsi="Arial" w:cs="Arial"/>
          <w:bCs/>
          <w:sz w:val="20"/>
          <w:szCs w:val="20"/>
        </w:rPr>
      </w:pPr>
      <w:r w:rsidRPr="00003264">
        <w:rPr>
          <w:rFonts w:ascii="Arial" w:hAnsi="Arial" w:cs="Arial"/>
          <w:bCs/>
          <w:sz w:val="20"/>
          <w:szCs w:val="20"/>
        </w:rPr>
        <w:t>Judita Krivec Dragan</w:t>
      </w:r>
    </w:p>
    <w:p w14:paraId="48182A3D" w14:textId="77777777" w:rsidR="00646DA0" w:rsidRPr="00003264" w:rsidRDefault="00646DA0" w:rsidP="00646DA0">
      <w:pPr>
        <w:pStyle w:val="Brezrazmikov"/>
        <w:jc w:val="both"/>
        <w:rPr>
          <w:rFonts w:ascii="Arial" w:hAnsi="Arial" w:cs="Arial"/>
          <w:bCs/>
          <w:sz w:val="20"/>
          <w:szCs w:val="20"/>
        </w:rPr>
      </w:pPr>
      <w:r w:rsidRPr="00003264">
        <w:rPr>
          <w:rFonts w:ascii="Arial" w:hAnsi="Arial" w:cs="Arial"/>
          <w:bCs/>
          <w:sz w:val="20"/>
          <w:szCs w:val="20"/>
        </w:rPr>
        <w:t xml:space="preserve">elektronski naslov: </w:t>
      </w:r>
      <w:hyperlink r:id="rId10" w:history="1">
        <w:r w:rsidRPr="00003264">
          <w:rPr>
            <w:rStyle w:val="Hiperpovezava"/>
            <w:rFonts w:ascii="Arial" w:hAnsi="Arial" w:cs="Arial"/>
            <w:color w:val="auto"/>
            <w:sz w:val="20"/>
            <w:szCs w:val="20"/>
          </w:rPr>
          <w:t>judita.krivec-dragan@gov.si</w:t>
        </w:r>
      </w:hyperlink>
    </w:p>
    <w:p w14:paraId="62193BE0" w14:textId="77777777" w:rsidR="00646DA0" w:rsidRPr="00003264" w:rsidRDefault="00646DA0" w:rsidP="00646DA0">
      <w:pPr>
        <w:pStyle w:val="Brezrazmikov"/>
        <w:jc w:val="both"/>
        <w:rPr>
          <w:rFonts w:ascii="Arial" w:hAnsi="Arial" w:cs="Arial"/>
          <w:bCs/>
          <w:sz w:val="20"/>
          <w:szCs w:val="20"/>
        </w:rPr>
      </w:pPr>
      <w:r w:rsidRPr="00003264">
        <w:rPr>
          <w:rFonts w:ascii="Arial" w:hAnsi="Arial" w:cs="Arial"/>
          <w:bCs/>
          <w:sz w:val="20"/>
          <w:szCs w:val="20"/>
        </w:rPr>
        <w:t>tel. 01 369 59 40</w:t>
      </w:r>
    </w:p>
    <w:p w14:paraId="7D1AF8C8" w14:textId="77777777" w:rsidR="00646DA0" w:rsidRPr="00003264" w:rsidRDefault="00646DA0" w:rsidP="00646DA0">
      <w:pPr>
        <w:pStyle w:val="Brezrazmikov"/>
        <w:jc w:val="both"/>
        <w:rPr>
          <w:rFonts w:ascii="Arial" w:hAnsi="Arial" w:cs="Arial"/>
          <w:bCs/>
          <w:sz w:val="20"/>
          <w:szCs w:val="20"/>
        </w:rPr>
      </w:pPr>
    </w:p>
    <w:p w14:paraId="0546409A" w14:textId="77777777" w:rsidR="00646DA0" w:rsidRPr="00003264" w:rsidRDefault="00646DA0" w:rsidP="00646DA0">
      <w:pPr>
        <w:pStyle w:val="Brezrazmikov"/>
        <w:jc w:val="both"/>
        <w:rPr>
          <w:rFonts w:ascii="Arial" w:hAnsi="Arial" w:cs="Arial"/>
          <w:b/>
          <w:snapToGrid w:val="0"/>
          <w:sz w:val="20"/>
          <w:szCs w:val="20"/>
        </w:rPr>
      </w:pPr>
      <w:r w:rsidRPr="00003264">
        <w:rPr>
          <w:rFonts w:ascii="Arial" w:hAnsi="Arial" w:cs="Arial"/>
          <w:snapToGrid w:val="0"/>
          <w:sz w:val="20"/>
          <w:szCs w:val="20"/>
        </w:rPr>
        <w:t>Uradne ure po telefonu in elektronskih medijih ministrstva so vsak ponedeljek, sredo in petek od 9. do 11. ure. Ministrstvo za kulturo priporoča, da se prijavitelji z vprašanji glede poziva pravočasno prek telefona ali elektronske pošte obrnejo na pristojno uslužbenko.</w:t>
      </w:r>
    </w:p>
    <w:p w14:paraId="73290924" w14:textId="77777777" w:rsidR="00646DA0" w:rsidRPr="00003264" w:rsidRDefault="00646DA0" w:rsidP="00646DA0">
      <w:pPr>
        <w:pStyle w:val="Brezrazmikov"/>
        <w:jc w:val="both"/>
        <w:rPr>
          <w:rFonts w:ascii="Arial" w:hAnsi="Arial" w:cs="Arial"/>
          <w:snapToGrid w:val="0"/>
          <w:sz w:val="20"/>
          <w:szCs w:val="20"/>
        </w:rPr>
      </w:pPr>
    </w:p>
    <w:p w14:paraId="196DA03C" w14:textId="77777777" w:rsidR="00646DA0" w:rsidRPr="00003264" w:rsidRDefault="00646DA0" w:rsidP="00646DA0">
      <w:pPr>
        <w:widowControl w:val="0"/>
        <w:spacing w:after="0" w:line="240" w:lineRule="auto"/>
        <w:jc w:val="both"/>
        <w:rPr>
          <w:rFonts w:ascii="Arial" w:hAnsi="Arial" w:cs="Arial"/>
          <w:b/>
          <w:sz w:val="20"/>
          <w:szCs w:val="20"/>
        </w:rPr>
      </w:pPr>
      <w:r w:rsidRPr="00003264">
        <w:rPr>
          <w:rFonts w:ascii="Arial" w:hAnsi="Arial" w:cs="Arial"/>
          <w:b/>
          <w:sz w:val="20"/>
          <w:szCs w:val="20"/>
        </w:rPr>
        <w:t xml:space="preserve">15. Odločitev </w:t>
      </w:r>
    </w:p>
    <w:p w14:paraId="1DA8D53F" w14:textId="77777777" w:rsidR="00646DA0" w:rsidRPr="00003264" w:rsidRDefault="00646DA0" w:rsidP="00646DA0">
      <w:pPr>
        <w:widowControl w:val="0"/>
        <w:spacing w:after="0" w:line="240" w:lineRule="auto"/>
        <w:jc w:val="both"/>
        <w:rPr>
          <w:rFonts w:ascii="Arial" w:hAnsi="Arial" w:cs="Arial"/>
          <w:szCs w:val="20"/>
        </w:rPr>
      </w:pPr>
      <w:r w:rsidRPr="00003264">
        <w:rPr>
          <w:rFonts w:ascii="Arial" w:hAnsi="Arial" w:cs="Arial"/>
          <w:sz w:val="20"/>
          <w:szCs w:val="20"/>
        </w:rPr>
        <w:t xml:space="preserve">Minister na podlagi predloga strokovne komisije o vsaki ustrezni vlogi, prispeli na poziv, izda posamično odločbo, s katero odloči o odobritvi ali zavrnitvi vloge. Odločba o odobritvi je podlaga za sklenitev pogodbe. V primeru, da ne pride do sklenitve pogodbe ali da pride do odstopa od pogodbe, se lahko sprejme v sofinanciranje popolno vlogo naslednjega upravičenega prijavitelja, ki zaradi porabe sredstev ni bila sprejeta v sofinanciranje </w:t>
      </w:r>
    </w:p>
    <w:p w14:paraId="7109953F" w14:textId="77777777" w:rsidR="00646DA0" w:rsidRPr="00003264" w:rsidRDefault="00646DA0" w:rsidP="00646DA0">
      <w:pPr>
        <w:pStyle w:val="Brezrazmikov"/>
        <w:jc w:val="both"/>
        <w:rPr>
          <w:rFonts w:ascii="Arial" w:hAnsi="Arial" w:cs="Arial"/>
          <w:snapToGrid w:val="0"/>
          <w:sz w:val="20"/>
          <w:szCs w:val="20"/>
        </w:rPr>
      </w:pPr>
      <w:r w:rsidRPr="00003264">
        <w:rPr>
          <w:rFonts w:ascii="Arial" w:hAnsi="Arial" w:cs="Arial"/>
          <w:snapToGrid w:val="0"/>
          <w:sz w:val="20"/>
          <w:szCs w:val="20"/>
        </w:rPr>
        <w:t>Ministrstvo bo izbralo predloge kulturnih projektov po postopku, kot ga določa Pravilnik o izvedbi javnega poziva in javnega razpisa.</w:t>
      </w:r>
    </w:p>
    <w:p w14:paraId="17AF770B" w14:textId="77777777" w:rsidR="00646DA0" w:rsidRPr="00003264" w:rsidRDefault="00646DA0" w:rsidP="00646DA0">
      <w:pPr>
        <w:pStyle w:val="Brezrazmikov"/>
        <w:jc w:val="both"/>
        <w:rPr>
          <w:rFonts w:ascii="Arial" w:hAnsi="Arial" w:cs="Arial"/>
          <w:snapToGrid w:val="0"/>
          <w:sz w:val="20"/>
          <w:szCs w:val="20"/>
        </w:rPr>
      </w:pPr>
    </w:p>
    <w:p w14:paraId="7E6CA924" w14:textId="77777777" w:rsidR="00646DA0" w:rsidRPr="00003264" w:rsidRDefault="00646DA0" w:rsidP="00003264">
      <w:pPr>
        <w:spacing w:after="0" w:line="240" w:lineRule="auto"/>
        <w:rPr>
          <w:rFonts w:ascii="Arial" w:hAnsi="Arial" w:cs="Arial"/>
          <w:b/>
          <w:bCs/>
          <w:sz w:val="20"/>
          <w:szCs w:val="20"/>
        </w:rPr>
      </w:pPr>
      <w:r w:rsidRPr="00003264">
        <w:rPr>
          <w:rFonts w:ascii="Arial" w:hAnsi="Arial" w:cs="Arial"/>
          <w:b/>
          <w:bCs/>
          <w:sz w:val="20"/>
          <w:szCs w:val="20"/>
        </w:rPr>
        <w:t>OPOZORILO!</w:t>
      </w:r>
    </w:p>
    <w:p w14:paraId="29A1C8A2" w14:textId="754D5924" w:rsidR="00646DA0" w:rsidRPr="00003264" w:rsidRDefault="00646DA0" w:rsidP="00003264">
      <w:pPr>
        <w:spacing w:after="0" w:line="240" w:lineRule="auto"/>
        <w:jc w:val="both"/>
        <w:rPr>
          <w:rFonts w:ascii="Arial" w:hAnsi="Arial" w:cs="Arial"/>
          <w:b/>
          <w:bCs/>
          <w:sz w:val="20"/>
          <w:szCs w:val="20"/>
          <w:lang w:eastAsia="sl-SI"/>
        </w:rPr>
      </w:pPr>
      <w:r w:rsidRPr="00003264">
        <w:rPr>
          <w:rFonts w:ascii="Arial" w:hAnsi="Arial" w:cs="Arial"/>
          <w:b/>
          <w:bCs/>
          <w:sz w:val="20"/>
          <w:szCs w:val="20"/>
        </w:rPr>
        <w:t>Prijavitelje opozarjamo, da je izvedba postopka poziva, oznaka JCP-MED-VIZ-UM-202</w:t>
      </w:r>
      <w:r w:rsidR="00452D3B" w:rsidRPr="00003264">
        <w:rPr>
          <w:rFonts w:ascii="Arial" w:hAnsi="Arial" w:cs="Arial"/>
          <w:b/>
          <w:bCs/>
          <w:sz w:val="20"/>
          <w:szCs w:val="20"/>
        </w:rPr>
        <w:t>2</w:t>
      </w:r>
      <w:r w:rsidRPr="00003264">
        <w:rPr>
          <w:rFonts w:ascii="Arial" w:hAnsi="Arial" w:cs="Arial"/>
          <w:b/>
          <w:bCs/>
          <w:sz w:val="20"/>
          <w:szCs w:val="20"/>
        </w:rPr>
        <w:t xml:space="preserve">, vezana na </w:t>
      </w:r>
      <w:r w:rsidRPr="00003264">
        <w:rPr>
          <w:rFonts w:ascii="Arial" w:hAnsi="Arial" w:cs="Arial"/>
          <w:b/>
          <w:bCs/>
          <w:sz w:val="20"/>
          <w:szCs w:val="20"/>
          <w:lang w:eastAsia="sl-SI"/>
        </w:rPr>
        <w:t xml:space="preserve">proračunske zmogljivosti Ministrstva. V primeru, da pride do sprememb v državnem proračunu ali finančnem načrtu Ministrstva, ki neposredno vplivajo na izvedbo postopka poziva, oznaka </w:t>
      </w:r>
      <w:r w:rsidRPr="00003264">
        <w:rPr>
          <w:rFonts w:ascii="Arial" w:hAnsi="Arial" w:cs="Arial"/>
          <w:b/>
          <w:bCs/>
          <w:sz w:val="20"/>
          <w:szCs w:val="20"/>
        </w:rPr>
        <w:t>JCP-MED-VIZ-UM-202</w:t>
      </w:r>
      <w:r w:rsidR="00452D3B" w:rsidRPr="00003264">
        <w:rPr>
          <w:rFonts w:ascii="Arial" w:hAnsi="Arial" w:cs="Arial"/>
          <w:b/>
          <w:bCs/>
          <w:sz w:val="20"/>
          <w:szCs w:val="20"/>
        </w:rPr>
        <w:t>2</w:t>
      </w:r>
      <w:r w:rsidRPr="00003264">
        <w:rPr>
          <w:rFonts w:ascii="Arial" w:hAnsi="Arial" w:cs="Arial"/>
          <w:b/>
          <w:bCs/>
          <w:sz w:val="20"/>
          <w:szCs w:val="20"/>
          <w:lang w:eastAsia="sl-SI"/>
        </w:rPr>
        <w:t xml:space="preserve">, je Ministrstvo dolžno ukrepati v skladu s spremembami v državnem proračunu oziroma finančnemu načrtu Ministrstva. </w:t>
      </w:r>
    </w:p>
    <w:p w14:paraId="3E9AC0C0" w14:textId="77777777" w:rsidR="00646DA0" w:rsidRPr="00003264" w:rsidRDefault="00646DA0" w:rsidP="00646DA0">
      <w:pPr>
        <w:pStyle w:val="Brezrazmikov"/>
        <w:jc w:val="both"/>
        <w:rPr>
          <w:rFonts w:ascii="Arial" w:hAnsi="Arial" w:cs="Arial"/>
          <w:sz w:val="20"/>
          <w:szCs w:val="20"/>
          <w:lang w:eastAsia="sl-SI"/>
        </w:rPr>
      </w:pPr>
    </w:p>
    <w:p w14:paraId="51E14DAE" w14:textId="77777777" w:rsidR="00646DA0" w:rsidRPr="00003264" w:rsidRDefault="00646DA0" w:rsidP="00646DA0">
      <w:pPr>
        <w:pStyle w:val="Brezrazmikov"/>
        <w:jc w:val="both"/>
        <w:rPr>
          <w:rFonts w:ascii="Arial" w:hAnsi="Arial" w:cs="Arial"/>
          <w:sz w:val="20"/>
          <w:szCs w:val="20"/>
          <w:lang w:eastAsia="sl-SI"/>
        </w:rPr>
      </w:pPr>
    </w:p>
    <w:p w14:paraId="4B6DF470" w14:textId="77777777" w:rsidR="00646DA0" w:rsidRPr="00003264" w:rsidRDefault="00646DA0" w:rsidP="00646DA0">
      <w:pPr>
        <w:pStyle w:val="Brezrazmikov"/>
        <w:jc w:val="both"/>
        <w:rPr>
          <w:rFonts w:ascii="Arial" w:hAnsi="Arial" w:cs="Arial"/>
          <w:snapToGrid w:val="0"/>
          <w:sz w:val="20"/>
          <w:szCs w:val="20"/>
        </w:rPr>
      </w:pPr>
    </w:p>
    <w:p w14:paraId="54473990" w14:textId="77777777" w:rsidR="00646DA0" w:rsidRPr="00003264" w:rsidRDefault="00646DA0" w:rsidP="00646DA0">
      <w:pPr>
        <w:pStyle w:val="Brezrazmikov"/>
        <w:jc w:val="both"/>
        <w:rPr>
          <w:rFonts w:ascii="Arial" w:hAnsi="Arial" w:cs="Arial"/>
          <w:snapToGrid w:val="0"/>
          <w:sz w:val="20"/>
          <w:szCs w:val="20"/>
        </w:rPr>
      </w:pPr>
      <w:r w:rsidRPr="00003264">
        <w:rPr>
          <w:rFonts w:ascii="Arial" w:hAnsi="Arial" w:cs="Arial"/>
          <w:snapToGrid w:val="0"/>
          <w:sz w:val="20"/>
          <w:szCs w:val="20"/>
        </w:rPr>
        <w:tab/>
      </w:r>
      <w:r w:rsidRPr="00003264">
        <w:rPr>
          <w:rFonts w:ascii="Arial" w:hAnsi="Arial" w:cs="Arial"/>
          <w:snapToGrid w:val="0"/>
          <w:sz w:val="20"/>
          <w:szCs w:val="20"/>
        </w:rPr>
        <w:tab/>
      </w:r>
      <w:r w:rsidRPr="00003264">
        <w:rPr>
          <w:rFonts w:ascii="Arial" w:hAnsi="Arial" w:cs="Arial"/>
          <w:snapToGrid w:val="0"/>
          <w:sz w:val="20"/>
          <w:szCs w:val="20"/>
        </w:rPr>
        <w:tab/>
      </w:r>
      <w:r w:rsidRPr="00003264">
        <w:rPr>
          <w:rFonts w:ascii="Arial" w:hAnsi="Arial" w:cs="Arial"/>
          <w:snapToGrid w:val="0"/>
          <w:sz w:val="20"/>
          <w:szCs w:val="20"/>
        </w:rPr>
        <w:tab/>
      </w:r>
      <w:r w:rsidRPr="00003264">
        <w:rPr>
          <w:rFonts w:ascii="Arial" w:hAnsi="Arial" w:cs="Arial"/>
          <w:snapToGrid w:val="0"/>
          <w:sz w:val="20"/>
          <w:szCs w:val="20"/>
        </w:rPr>
        <w:tab/>
      </w:r>
      <w:r w:rsidRPr="00003264">
        <w:rPr>
          <w:rFonts w:ascii="Arial" w:hAnsi="Arial" w:cs="Arial"/>
          <w:snapToGrid w:val="0"/>
          <w:sz w:val="20"/>
          <w:szCs w:val="20"/>
        </w:rPr>
        <w:tab/>
        <w:t>Dr. Vasko Simoniti</w:t>
      </w:r>
    </w:p>
    <w:p w14:paraId="674D11A0" w14:textId="0367BD56" w:rsidR="0032606F" w:rsidRPr="00003264" w:rsidRDefault="00646DA0" w:rsidP="00003264">
      <w:pPr>
        <w:pStyle w:val="Brezrazmikov"/>
        <w:jc w:val="both"/>
      </w:pPr>
      <w:r w:rsidRPr="00003264">
        <w:rPr>
          <w:rFonts w:ascii="Arial" w:hAnsi="Arial" w:cs="Arial"/>
          <w:snapToGrid w:val="0"/>
          <w:sz w:val="20"/>
          <w:szCs w:val="20"/>
        </w:rPr>
        <w:tab/>
      </w:r>
      <w:r w:rsidRPr="00003264">
        <w:rPr>
          <w:rFonts w:ascii="Arial" w:hAnsi="Arial" w:cs="Arial"/>
          <w:snapToGrid w:val="0"/>
          <w:sz w:val="20"/>
          <w:szCs w:val="20"/>
        </w:rPr>
        <w:tab/>
      </w:r>
      <w:r w:rsidRPr="00003264">
        <w:rPr>
          <w:rFonts w:ascii="Arial" w:hAnsi="Arial" w:cs="Arial"/>
          <w:snapToGrid w:val="0"/>
          <w:sz w:val="20"/>
          <w:szCs w:val="20"/>
        </w:rPr>
        <w:tab/>
      </w:r>
      <w:r w:rsidRPr="00003264">
        <w:rPr>
          <w:rFonts w:ascii="Arial" w:hAnsi="Arial" w:cs="Arial"/>
          <w:snapToGrid w:val="0"/>
          <w:sz w:val="20"/>
          <w:szCs w:val="20"/>
        </w:rPr>
        <w:tab/>
      </w:r>
      <w:r w:rsidRPr="00003264">
        <w:rPr>
          <w:rFonts w:ascii="Arial" w:hAnsi="Arial" w:cs="Arial"/>
          <w:snapToGrid w:val="0"/>
          <w:sz w:val="20"/>
          <w:szCs w:val="20"/>
        </w:rPr>
        <w:tab/>
      </w:r>
      <w:r w:rsidRPr="00003264">
        <w:rPr>
          <w:rFonts w:ascii="Arial" w:hAnsi="Arial" w:cs="Arial"/>
          <w:snapToGrid w:val="0"/>
          <w:sz w:val="20"/>
          <w:szCs w:val="20"/>
        </w:rPr>
        <w:tab/>
        <w:t>minister za kulturo</w:t>
      </w:r>
    </w:p>
    <w:sectPr w:rsidR="0032606F" w:rsidRPr="00003264" w:rsidSect="00BB229F">
      <w:headerReference w:type="default" r:id="rId11"/>
      <w:footerReference w:type="even"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34CFB" w14:textId="77777777" w:rsidR="00F40B19" w:rsidRDefault="00F40B19">
      <w:pPr>
        <w:spacing w:after="0" w:line="240" w:lineRule="auto"/>
      </w:pPr>
      <w:r>
        <w:separator/>
      </w:r>
    </w:p>
  </w:endnote>
  <w:endnote w:type="continuationSeparator" w:id="0">
    <w:p w14:paraId="5104D7D0" w14:textId="77777777" w:rsidR="00F40B19" w:rsidRDefault="00F4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A913" w14:textId="77777777" w:rsidR="00CE05E2" w:rsidRDefault="001413A4"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4CA2D2D" w14:textId="77777777" w:rsidR="00CE05E2" w:rsidRDefault="00F40B19"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C3C8" w14:textId="77777777" w:rsidR="00CE05E2" w:rsidRDefault="001413A4"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8</w:t>
    </w:r>
    <w:r>
      <w:rPr>
        <w:rStyle w:val="tevilkastrani"/>
      </w:rPr>
      <w:fldChar w:fldCharType="end"/>
    </w:r>
  </w:p>
  <w:p w14:paraId="7987BC4D" w14:textId="77777777" w:rsidR="00CE05E2" w:rsidRDefault="00F40B19"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33CF" w14:textId="77777777" w:rsidR="00F40B19" w:rsidRDefault="00F40B19">
      <w:pPr>
        <w:spacing w:after="0" w:line="240" w:lineRule="auto"/>
      </w:pPr>
      <w:r>
        <w:separator/>
      </w:r>
    </w:p>
  </w:footnote>
  <w:footnote w:type="continuationSeparator" w:id="0">
    <w:p w14:paraId="6C44CF57" w14:textId="77777777" w:rsidR="00F40B19" w:rsidRDefault="00F40B19">
      <w:pPr>
        <w:spacing w:after="0" w:line="240" w:lineRule="auto"/>
      </w:pPr>
      <w:r>
        <w:continuationSeparator/>
      </w:r>
    </w:p>
  </w:footnote>
  <w:footnote w:id="1">
    <w:p w14:paraId="337A8A07" w14:textId="29C42FA2" w:rsidR="00501BA2" w:rsidRDefault="00501BA2" w:rsidP="00501BA2">
      <w:pPr>
        <w:suppressAutoHyphens/>
        <w:autoSpaceDE w:val="0"/>
        <w:spacing w:after="0" w:line="240" w:lineRule="auto"/>
        <w:jc w:val="both"/>
        <w:rPr>
          <w:rFonts w:ascii="Arial" w:hAnsi="Arial" w:cs="Arial"/>
          <w:sz w:val="20"/>
          <w:szCs w:val="20"/>
          <w:lang w:eastAsia="sl-SI"/>
        </w:rPr>
      </w:pPr>
      <w:r>
        <w:rPr>
          <w:rStyle w:val="Sprotnaopomba-sklic"/>
        </w:rPr>
        <w:footnoteRef/>
      </w:r>
      <w:r>
        <w:t xml:space="preserve"> </w:t>
      </w:r>
      <w:r>
        <w:rPr>
          <w:rFonts w:ascii="Arial" w:hAnsi="Arial" w:cs="Arial"/>
          <w:sz w:val="20"/>
          <w:szCs w:val="20"/>
          <w:lang w:eastAsia="sl-SI"/>
        </w:rPr>
        <w:t>S</w:t>
      </w:r>
      <w:r w:rsidRPr="00E42A79">
        <w:rPr>
          <w:rFonts w:ascii="Arial" w:hAnsi="Arial" w:cs="Arial"/>
          <w:sz w:val="20"/>
          <w:szCs w:val="20"/>
          <w:lang w:eastAsia="sl-SI"/>
        </w:rPr>
        <w:t>lovenskih in v Sloveniji delujočih vrhunskih umetnikov s področja sodobnih vizualnih umetnosti (med slovenske in v Sloveniji delujoče umetnike uvrščamo tako vse slovenske avtorje, ki delujejo doma, v zamejstvu in drugod v tujini kot tudi tuje avtorje, ki živijo in ustvarjajo v Sloveniji in jo predstavljajo v mednarodnem prostoru)</w:t>
      </w:r>
      <w:r>
        <w:rPr>
          <w:rFonts w:ascii="Arial" w:hAnsi="Arial" w:cs="Arial"/>
          <w:sz w:val="20"/>
          <w:szCs w:val="20"/>
          <w:lang w:eastAsia="sl-SI"/>
        </w:rPr>
        <w:t xml:space="preserve">; v nadaljevanju: </w:t>
      </w:r>
      <w:r w:rsidRPr="006F15D7">
        <w:rPr>
          <w:rFonts w:ascii="Arial" w:hAnsi="Arial" w:cs="Arial"/>
          <w:b/>
          <w:bCs/>
          <w:sz w:val="20"/>
          <w:szCs w:val="20"/>
          <w:lang w:eastAsia="sl-SI"/>
        </w:rPr>
        <w:t>slovenski  vizualni umetniki</w:t>
      </w:r>
    </w:p>
    <w:p w14:paraId="4D77DE33" w14:textId="7F0E06CE" w:rsidR="00501BA2" w:rsidRDefault="00501BA2">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08C9" w14:textId="77777777" w:rsidR="00CE05E2" w:rsidRPr="00110CBD" w:rsidRDefault="00F40B19"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E05E2" w:rsidRPr="008F3500" w14:paraId="724E19A0" w14:textId="77777777">
      <w:trPr>
        <w:cantSplit/>
        <w:trHeight w:hRule="exact" w:val="847"/>
      </w:trPr>
      <w:tc>
        <w:tcPr>
          <w:tcW w:w="567" w:type="dxa"/>
        </w:tcPr>
        <w:p w14:paraId="794BF6F5" w14:textId="77777777" w:rsidR="00CE05E2" w:rsidRPr="008F3500" w:rsidRDefault="001413A4"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14C861A7" wp14:editId="6656F9FD">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20418C"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j8nbT6AEAAJADAAAOAAAAAAAAAAAAAAAAAC4CAABkcnMvZTJvRG9jLnhtbFBL&#10;AQItABQABgAIAAAAIQDe3Yjg3AAAAAgBAAAPAAAAAAAAAAAAAAAAAEIEAABkcnMvZG93bnJldi54&#10;bWxQSwUGAAAAAAQABADzAAAASwUAAAAA&#10;" o:allowincell="f" strokecolor="#529dba" strokeweight=".5pt">
                    <w10:wrap anchory="page"/>
                  </v:shape>
                </w:pict>
              </mc:Fallback>
            </mc:AlternateContent>
          </w:r>
        </w:p>
      </w:tc>
    </w:tr>
  </w:tbl>
  <w:p w14:paraId="3939FC72" w14:textId="77777777" w:rsidR="00CE05E2" w:rsidRPr="00562610" w:rsidRDefault="001413A4" w:rsidP="00E9134F">
    <w:pPr>
      <w:pStyle w:val="Glava"/>
      <w:tabs>
        <w:tab w:val="clear" w:pos="4320"/>
        <w:tab w:val="clear" w:pos="8640"/>
        <w:tab w:val="left" w:pos="5112"/>
      </w:tabs>
      <w:spacing w:before="120" w:line="240" w:lineRule="exact"/>
      <w:rPr>
        <w:rFonts w:cs="Arial"/>
        <w:sz w:val="16"/>
      </w:rPr>
    </w:pPr>
    <w:r w:rsidRPr="00562610">
      <w:rPr>
        <w:noProof/>
      </w:rPr>
      <w:drawing>
        <wp:anchor distT="0" distB="0" distL="114300" distR="114300" simplePos="0" relativeHeight="251660288" behindDoc="0" locked="0" layoutInCell="1" allowOverlap="1" wp14:anchorId="31C15333" wp14:editId="60A1A1C5">
          <wp:simplePos x="0" y="0"/>
          <wp:positionH relativeFrom="page">
            <wp:posOffset>0</wp:posOffset>
          </wp:positionH>
          <wp:positionV relativeFrom="page">
            <wp:posOffset>0</wp:posOffset>
          </wp:positionV>
          <wp:extent cx="4321810" cy="972185"/>
          <wp:effectExtent l="0" t="0" r="254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Maistrova ulica 10, 1000 Ljubljana</w:t>
    </w:r>
    <w:r w:rsidRPr="00562610">
      <w:rPr>
        <w:rFonts w:cs="Arial"/>
        <w:sz w:val="16"/>
      </w:rPr>
      <w:tab/>
      <w:t>T: 01 369 59 00</w:t>
    </w:r>
  </w:p>
  <w:p w14:paraId="00967BDB" w14:textId="77777777" w:rsidR="00CE05E2" w:rsidRPr="00562610" w:rsidRDefault="001413A4"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281A3D41" w14:textId="77777777" w:rsidR="00CE05E2" w:rsidRPr="00562610" w:rsidRDefault="001413A4"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11AC9F0A" w14:textId="77777777" w:rsidR="00CE05E2" w:rsidRPr="00562610" w:rsidRDefault="001413A4" w:rsidP="00E9134F">
    <w:pPr>
      <w:pStyle w:val="Glava"/>
      <w:tabs>
        <w:tab w:val="clear" w:pos="4320"/>
        <w:tab w:val="clear" w:pos="8640"/>
        <w:tab w:val="left" w:pos="5112"/>
      </w:tabs>
      <w:spacing w:line="240" w:lineRule="exact"/>
      <w:rPr>
        <w:rFonts w:cs="Arial"/>
        <w:sz w:val="16"/>
      </w:rPr>
    </w:pPr>
    <w:r w:rsidRPr="00562610">
      <w:rPr>
        <w:rFonts w:cs="Arial"/>
        <w:sz w:val="16"/>
      </w:rPr>
      <w:tab/>
      <w:t>www.mk.gov.si</w:t>
    </w:r>
  </w:p>
  <w:p w14:paraId="265DF8FF" w14:textId="77777777" w:rsidR="00CE05E2" w:rsidRPr="00562610" w:rsidRDefault="00F40B19"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23B9348A"/>
    <w:multiLevelType w:val="hybridMultilevel"/>
    <w:tmpl w:val="91F84A12"/>
    <w:lvl w:ilvl="0" w:tplc="FC54D028">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4597917"/>
    <w:multiLevelType w:val="hybridMultilevel"/>
    <w:tmpl w:val="5F76B0BE"/>
    <w:lvl w:ilvl="0" w:tplc="FC54D0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FD34759"/>
    <w:multiLevelType w:val="hybridMultilevel"/>
    <w:tmpl w:val="C39CF2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A0"/>
    <w:rsid w:val="00001A82"/>
    <w:rsid w:val="00003264"/>
    <w:rsid w:val="00023E7B"/>
    <w:rsid w:val="00065CE4"/>
    <w:rsid w:val="000A677D"/>
    <w:rsid w:val="00100959"/>
    <w:rsid w:val="001413A4"/>
    <w:rsid w:val="00153A99"/>
    <w:rsid w:val="001A2ED4"/>
    <w:rsid w:val="001D1EF3"/>
    <w:rsid w:val="00281E7E"/>
    <w:rsid w:val="002F61E1"/>
    <w:rsid w:val="002F7715"/>
    <w:rsid w:val="003234B3"/>
    <w:rsid w:val="0032606F"/>
    <w:rsid w:val="003E0FEF"/>
    <w:rsid w:val="003F0949"/>
    <w:rsid w:val="004235CE"/>
    <w:rsid w:val="00452D3B"/>
    <w:rsid w:val="00453771"/>
    <w:rsid w:val="004A12F0"/>
    <w:rsid w:val="004D0A91"/>
    <w:rsid w:val="00501BA2"/>
    <w:rsid w:val="00527805"/>
    <w:rsid w:val="00563527"/>
    <w:rsid w:val="005A5E3B"/>
    <w:rsid w:val="00633790"/>
    <w:rsid w:val="00646A26"/>
    <w:rsid w:val="00646DA0"/>
    <w:rsid w:val="006F5D97"/>
    <w:rsid w:val="00701047"/>
    <w:rsid w:val="00711728"/>
    <w:rsid w:val="0075210F"/>
    <w:rsid w:val="007A345C"/>
    <w:rsid w:val="007A3B7F"/>
    <w:rsid w:val="007B4568"/>
    <w:rsid w:val="007D38B3"/>
    <w:rsid w:val="00871FC2"/>
    <w:rsid w:val="008D4234"/>
    <w:rsid w:val="00926822"/>
    <w:rsid w:val="009F04E0"/>
    <w:rsid w:val="00AB2BA2"/>
    <w:rsid w:val="00AC266A"/>
    <w:rsid w:val="00AF5B18"/>
    <w:rsid w:val="00B067E6"/>
    <w:rsid w:val="00B11B9F"/>
    <w:rsid w:val="00B12526"/>
    <w:rsid w:val="00B40FF8"/>
    <w:rsid w:val="00B630D6"/>
    <w:rsid w:val="00C0590A"/>
    <w:rsid w:val="00C70855"/>
    <w:rsid w:val="00C72522"/>
    <w:rsid w:val="00C85F00"/>
    <w:rsid w:val="00C90B5C"/>
    <w:rsid w:val="00D43E09"/>
    <w:rsid w:val="00F40B19"/>
    <w:rsid w:val="00F65108"/>
    <w:rsid w:val="00FD4B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C5E3"/>
  <w15:chartTrackingRefBased/>
  <w15:docId w15:val="{01E9F2BB-1A8C-4623-9C95-08356CCC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6DA0"/>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46DA0"/>
    <w:pPr>
      <w:tabs>
        <w:tab w:val="center" w:pos="4320"/>
        <w:tab w:val="right" w:pos="8640"/>
      </w:tabs>
    </w:pPr>
  </w:style>
  <w:style w:type="character" w:customStyle="1" w:styleId="GlavaZnak">
    <w:name w:val="Glava Znak"/>
    <w:basedOn w:val="Privzetapisavaodstavka"/>
    <w:link w:val="Glava"/>
    <w:rsid w:val="00646DA0"/>
    <w:rPr>
      <w:rFonts w:ascii="Calibri" w:eastAsia="Calibri" w:hAnsi="Calibri" w:cs="Times New Roman"/>
    </w:rPr>
  </w:style>
  <w:style w:type="paragraph" w:styleId="Noga">
    <w:name w:val="footer"/>
    <w:basedOn w:val="Navaden"/>
    <w:link w:val="NogaZnak"/>
    <w:semiHidden/>
    <w:rsid w:val="00646DA0"/>
    <w:pPr>
      <w:tabs>
        <w:tab w:val="center" w:pos="4320"/>
        <w:tab w:val="right" w:pos="8640"/>
      </w:tabs>
    </w:pPr>
  </w:style>
  <w:style w:type="character" w:customStyle="1" w:styleId="NogaZnak">
    <w:name w:val="Noga Znak"/>
    <w:basedOn w:val="Privzetapisavaodstavka"/>
    <w:link w:val="Noga"/>
    <w:semiHidden/>
    <w:rsid w:val="00646DA0"/>
    <w:rPr>
      <w:rFonts w:ascii="Calibri" w:eastAsia="Calibri" w:hAnsi="Calibri" w:cs="Times New Roman"/>
    </w:rPr>
  </w:style>
  <w:style w:type="character" w:styleId="tevilkastrani">
    <w:name w:val="page number"/>
    <w:basedOn w:val="Privzetapisavaodstavka"/>
    <w:rsid w:val="00646DA0"/>
  </w:style>
  <w:style w:type="paragraph" w:styleId="Telobesedila">
    <w:name w:val="Body Text"/>
    <w:basedOn w:val="Navaden"/>
    <w:link w:val="TelobesedilaZnak"/>
    <w:rsid w:val="00646DA0"/>
    <w:pPr>
      <w:spacing w:after="0" w:line="240" w:lineRule="auto"/>
      <w:jc w:val="both"/>
    </w:pPr>
    <w:rPr>
      <w:rFonts w:ascii="Helvetica" w:eastAsia="Times New Roman" w:hAnsi="Helvetica"/>
      <w:b/>
      <w:bCs/>
      <w:sz w:val="14"/>
      <w:szCs w:val="24"/>
      <w:lang w:eastAsia="sl-SI"/>
    </w:rPr>
  </w:style>
  <w:style w:type="character" w:customStyle="1" w:styleId="TelobesedilaZnak">
    <w:name w:val="Telo besedila Znak"/>
    <w:basedOn w:val="Privzetapisavaodstavka"/>
    <w:link w:val="Telobesedila"/>
    <w:rsid w:val="00646DA0"/>
    <w:rPr>
      <w:rFonts w:ascii="Helvetica" w:eastAsia="Times New Roman" w:hAnsi="Helvetica" w:cs="Times New Roman"/>
      <w:b/>
      <w:bCs/>
      <w:sz w:val="14"/>
      <w:szCs w:val="24"/>
      <w:lang w:eastAsia="sl-SI"/>
    </w:rPr>
  </w:style>
  <w:style w:type="paragraph" w:styleId="Brezrazmikov">
    <w:name w:val="No Spacing"/>
    <w:uiPriority w:val="1"/>
    <w:qFormat/>
    <w:rsid w:val="00646DA0"/>
    <w:pPr>
      <w:spacing w:after="0" w:line="240" w:lineRule="auto"/>
    </w:pPr>
    <w:rPr>
      <w:rFonts w:ascii="Calibri" w:eastAsia="Calibri" w:hAnsi="Calibri" w:cs="Times New Roman"/>
    </w:rPr>
  </w:style>
  <w:style w:type="character" w:styleId="Hiperpovezava">
    <w:name w:val="Hyperlink"/>
    <w:rsid w:val="00646DA0"/>
    <w:rPr>
      <w:color w:val="0000FF"/>
      <w:u w:val="single"/>
    </w:rPr>
  </w:style>
  <w:style w:type="paragraph" w:styleId="Odstavekseznama">
    <w:name w:val="List Paragraph"/>
    <w:basedOn w:val="Navaden"/>
    <w:uiPriority w:val="34"/>
    <w:qFormat/>
    <w:rsid w:val="00646DA0"/>
    <w:pPr>
      <w:ind w:left="720"/>
      <w:contextualSpacing/>
    </w:pPr>
  </w:style>
  <w:style w:type="paragraph" w:customStyle="1" w:styleId="Telobesedila21">
    <w:name w:val="Telo besedila 21"/>
    <w:basedOn w:val="Navaden"/>
    <w:rsid w:val="00646DA0"/>
    <w:pPr>
      <w:widowControl w:val="0"/>
      <w:suppressAutoHyphens/>
      <w:spacing w:after="0" w:line="240" w:lineRule="auto"/>
      <w:jc w:val="center"/>
    </w:pPr>
    <w:rPr>
      <w:rFonts w:ascii="Times New Roman" w:eastAsia="Times New Roman" w:hAnsi="Times New Roman"/>
      <w:b/>
      <w:sz w:val="20"/>
      <w:szCs w:val="20"/>
      <w:lang w:eastAsia="ar-SA"/>
    </w:rPr>
  </w:style>
  <w:style w:type="character" w:styleId="Pripombasklic">
    <w:name w:val="annotation reference"/>
    <w:basedOn w:val="Privzetapisavaodstavka"/>
    <w:uiPriority w:val="99"/>
    <w:semiHidden/>
    <w:unhideWhenUsed/>
    <w:rsid w:val="007B4568"/>
    <w:rPr>
      <w:sz w:val="16"/>
      <w:szCs w:val="16"/>
    </w:rPr>
  </w:style>
  <w:style w:type="paragraph" w:styleId="Pripombabesedilo">
    <w:name w:val="annotation text"/>
    <w:basedOn w:val="Navaden"/>
    <w:link w:val="PripombabesediloZnak"/>
    <w:uiPriority w:val="99"/>
    <w:semiHidden/>
    <w:unhideWhenUsed/>
    <w:rsid w:val="007B456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B4568"/>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7B4568"/>
    <w:rPr>
      <w:b/>
      <w:bCs/>
    </w:rPr>
  </w:style>
  <w:style w:type="character" w:customStyle="1" w:styleId="ZadevapripombeZnak">
    <w:name w:val="Zadeva pripombe Znak"/>
    <w:basedOn w:val="PripombabesediloZnak"/>
    <w:link w:val="Zadevapripombe"/>
    <w:uiPriority w:val="99"/>
    <w:semiHidden/>
    <w:rsid w:val="007B4568"/>
    <w:rPr>
      <w:rFonts w:ascii="Calibri" w:eastAsia="Calibri" w:hAnsi="Calibri" w:cs="Times New Roman"/>
      <w:b/>
      <w:bCs/>
      <w:sz w:val="20"/>
      <w:szCs w:val="20"/>
    </w:rPr>
  </w:style>
  <w:style w:type="paragraph" w:customStyle="1" w:styleId="len1">
    <w:name w:val="len1"/>
    <w:basedOn w:val="Navaden"/>
    <w:rsid w:val="00B11B9F"/>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B11B9F"/>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B11B9F"/>
    <w:pPr>
      <w:spacing w:after="0" w:line="240" w:lineRule="auto"/>
      <w:jc w:val="center"/>
    </w:pPr>
    <w:rPr>
      <w:rFonts w:ascii="Arial" w:eastAsia="Times New Roman" w:hAnsi="Arial" w:cs="Arial"/>
      <w:b/>
      <w:bCs/>
      <w:lang w:eastAsia="sl-SI"/>
    </w:rPr>
  </w:style>
  <w:style w:type="paragraph" w:styleId="Sprotnaopomba-besedilo">
    <w:name w:val="footnote text"/>
    <w:basedOn w:val="Navaden"/>
    <w:link w:val="Sprotnaopomba-besediloZnak"/>
    <w:uiPriority w:val="99"/>
    <w:semiHidden/>
    <w:unhideWhenUsed/>
    <w:rsid w:val="00501BA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01BA2"/>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501B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293220">
      <w:bodyDiv w:val="1"/>
      <w:marLeft w:val="0"/>
      <w:marRight w:val="0"/>
      <w:marTop w:val="0"/>
      <w:marBottom w:val="0"/>
      <w:divBdr>
        <w:top w:val="none" w:sz="0" w:space="0" w:color="auto"/>
        <w:left w:val="none" w:sz="0" w:space="0" w:color="auto"/>
        <w:bottom w:val="none" w:sz="0" w:space="0" w:color="auto"/>
        <w:right w:val="none" w:sz="0" w:space="0" w:color="auto"/>
      </w:divBdr>
      <w:divsChild>
        <w:div w:id="1930772333">
          <w:marLeft w:val="0"/>
          <w:marRight w:val="0"/>
          <w:marTop w:val="0"/>
          <w:marBottom w:val="0"/>
          <w:divBdr>
            <w:top w:val="none" w:sz="0" w:space="0" w:color="auto"/>
            <w:left w:val="none" w:sz="0" w:space="0" w:color="auto"/>
            <w:bottom w:val="none" w:sz="0" w:space="0" w:color="auto"/>
            <w:right w:val="none" w:sz="0" w:space="0" w:color="auto"/>
          </w:divBdr>
          <w:divsChild>
            <w:div w:id="276984699">
              <w:marLeft w:val="0"/>
              <w:marRight w:val="0"/>
              <w:marTop w:val="100"/>
              <w:marBottom w:val="100"/>
              <w:divBdr>
                <w:top w:val="none" w:sz="0" w:space="0" w:color="auto"/>
                <w:left w:val="none" w:sz="0" w:space="0" w:color="auto"/>
                <w:bottom w:val="none" w:sz="0" w:space="0" w:color="auto"/>
                <w:right w:val="none" w:sz="0" w:space="0" w:color="auto"/>
              </w:divBdr>
              <w:divsChild>
                <w:div w:id="1215393093">
                  <w:marLeft w:val="0"/>
                  <w:marRight w:val="0"/>
                  <w:marTop w:val="0"/>
                  <w:marBottom w:val="0"/>
                  <w:divBdr>
                    <w:top w:val="none" w:sz="0" w:space="0" w:color="auto"/>
                    <w:left w:val="none" w:sz="0" w:space="0" w:color="auto"/>
                    <w:bottom w:val="none" w:sz="0" w:space="0" w:color="auto"/>
                    <w:right w:val="none" w:sz="0" w:space="0" w:color="auto"/>
                  </w:divBdr>
                  <w:divsChild>
                    <w:div w:id="408159254">
                      <w:marLeft w:val="0"/>
                      <w:marRight w:val="0"/>
                      <w:marTop w:val="0"/>
                      <w:marBottom w:val="0"/>
                      <w:divBdr>
                        <w:top w:val="none" w:sz="0" w:space="0" w:color="auto"/>
                        <w:left w:val="none" w:sz="0" w:space="0" w:color="auto"/>
                        <w:bottom w:val="none" w:sz="0" w:space="0" w:color="auto"/>
                        <w:right w:val="none" w:sz="0" w:space="0" w:color="auto"/>
                      </w:divBdr>
                      <w:divsChild>
                        <w:div w:id="959336551">
                          <w:marLeft w:val="0"/>
                          <w:marRight w:val="0"/>
                          <w:marTop w:val="0"/>
                          <w:marBottom w:val="0"/>
                          <w:divBdr>
                            <w:top w:val="none" w:sz="0" w:space="0" w:color="auto"/>
                            <w:left w:val="none" w:sz="0" w:space="0" w:color="auto"/>
                            <w:bottom w:val="none" w:sz="0" w:space="0" w:color="auto"/>
                            <w:right w:val="none" w:sz="0" w:space="0" w:color="auto"/>
                          </w:divBdr>
                          <w:divsChild>
                            <w:div w:id="1231115665">
                              <w:marLeft w:val="0"/>
                              <w:marRight w:val="0"/>
                              <w:marTop w:val="0"/>
                              <w:marBottom w:val="0"/>
                              <w:divBdr>
                                <w:top w:val="none" w:sz="0" w:space="0" w:color="auto"/>
                                <w:left w:val="none" w:sz="0" w:space="0" w:color="auto"/>
                                <w:bottom w:val="none" w:sz="0" w:space="0" w:color="auto"/>
                                <w:right w:val="none" w:sz="0" w:space="0" w:color="auto"/>
                              </w:divBdr>
                              <w:divsChild>
                                <w:div w:id="318579690">
                                  <w:marLeft w:val="0"/>
                                  <w:marRight w:val="0"/>
                                  <w:marTop w:val="0"/>
                                  <w:marBottom w:val="0"/>
                                  <w:divBdr>
                                    <w:top w:val="none" w:sz="0" w:space="0" w:color="auto"/>
                                    <w:left w:val="none" w:sz="0" w:space="0" w:color="auto"/>
                                    <w:bottom w:val="none" w:sz="0" w:space="0" w:color="auto"/>
                                    <w:right w:val="none" w:sz="0" w:space="0" w:color="auto"/>
                                  </w:divBdr>
                                  <w:divsChild>
                                    <w:div w:id="1979724630">
                                      <w:marLeft w:val="0"/>
                                      <w:marRight w:val="0"/>
                                      <w:marTop w:val="0"/>
                                      <w:marBottom w:val="0"/>
                                      <w:divBdr>
                                        <w:top w:val="none" w:sz="0" w:space="0" w:color="auto"/>
                                        <w:left w:val="none" w:sz="0" w:space="0" w:color="auto"/>
                                        <w:bottom w:val="none" w:sz="0" w:space="0" w:color="auto"/>
                                        <w:right w:val="none" w:sz="0" w:space="0" w:color="auto"/>
                                      </w:divBdr>
                                      <w:divsChild>
                                        <w:div w:id="21136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node.si/produkt/gv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dita.krivec-dragan@gov.si" TargetMode="External"/><Relationship Id="rId4" Type="http://schemas.openxmlformats.org/officeDocument/2006/relationships/settings" Target="settings.xml"/><Relationship Id="rId9" Type="http://schemas.openxmlformats.org/officeDocument/2006/relationships/hyperlink" Target="http://www.kultura.gov.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67E001-5B7A-41A0-8C69-C9A1B773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2611</Words>
  <Characters>14885</Characters>
  <Application>Microsoft Office Word</Application>
  <DocSecurity>0</DocSecurity>
  <Lines>124</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Judita Krivec Dragan</dc:creator>
  <cp:keywords/>
  <dc:description/>
  <cp:lastModifiedBy>Judita Krivec Dragan</cp:lastModifiedBy>
  <cp:revision>3</cp:revision>
  <dcterms:created xsi:type="dcterms:W3CDTF">2022-05-17T09:06:00Z</dcterms:created>
  <dcterms:modified xsi:type="dcterms:W3CDTF">2022-05-17T09:10:00Z</dcterms:modified>
</cp:coreProperties>
</file>