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bookmarkStart w:id="0" w:name="_GoBack"/>
      <w:bookmarkEnd w:id="0"/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JAVNI NATEČAJ ZA IZBOR CELOSTNE GRAFIČNE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PODOBE OBELEŽITVE LETA JOSIPA JURČIČA –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SLOVENSKEGA PISATELJA, PESNIKA IN ČASNIKARJA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>(oznaka CGP Josip Jurčič)</w:t>
      </w:r>
    </w:p>
    <w:p w:rsidR="008E6E98" w:rsidRDefault="008E6E98" w:rsidP="008E6E98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8E6E98" w:rsidRDefault="008E6E98" w:rsidP="008E6E98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8E6E98" w:rsidRDefault="008E6E98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173536" w:rsidRPr="00173536" w:rsidRDefault="00173536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  <w:r w:rsidRPr="00173536">
        <w:rPr>
          <w:rFonts w:ascii="Arial" w:hAnsi="Arial" w:cs="Arial"/>
          <w:b/>
          <w:bCs/>
          <w:color w:val="3388A3"/>
          <w:szCs w:val="22"/>
        </w:rPr>
        <w:t>IZJAVA O SPREJEMANJU POGOJEV</w:t>
      </w:r>
      <w:r w:rsidR="00D45454">
        <w:rPr>
          <w:rFonts w:ascii="Arial" w:hAnsi="Arial" w:cs="Arial"/>
          <w:b/>
          <w:bCs/>
          <w:color w:val="3388A3"/>
          <w:szCs w:val="22"/>
        </w:rPr>
        <w:t xml:space="preserve"> – fizične osebe</w:t>
      </w:r>
    </w:p>
    <w:p w:rsidR="00CE0E7B" w:rsidRPr="00A108D7" w:rsidRDefault="00CE0E7B" w:rsidP="00CE0E7B">
      <w:pPr>
        <w:pStyle w:val="Naslov3"/>
        <w:spacing w:line="264" w:lineRule="auto"/>
        <w:jc w:val="left"/>
        <w:rPr>
          <w:rFonts w:ascii="Arial" w:hAnsi="Arial" w:cs="Arial"/>
          <w:iCs w:val="0"/>
          <w:sz w:val="20"/>
          <w:szCs w:val="20"/>
        </w:rPr>
      </w:pPr>
    </w:p>
    <w:p w:rsidR="00CE0E7B" w:rsidRDefault="00CE0E7B" w:rsidP="00CE0E7B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6508"/>
      </w:tblGrid>
      <w:tr w:rsidR="00CE0E7B" w:rsidTr="00FB373A">
        <w:trPr>
          <w:trHeight w:val="5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CE0E7B" w:rsidRPr="00E87F7F" w:rsidRDefault="00CE0E7B" w:rsidP="00FB373A">
            <w:pPr>
              <w:pStyle w:val="Naslov3"/>
              <w:spacing w:line="264" w:lineRule="auto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iCs w:val="0"/>
                <w:sz w:val="20"/>
                <w:szCs w:val="20"/>
              </w:rPr>
              <w:t>ŠIFRA PRIJAVE</w:t>
            </w:r>
            <w:r w:rsidRPr="00C64CD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E7B" w:rsidRDefault="00CE0E7B" w:rsidP="00FB373A"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E0E7B" w:rsidRDefault="00CE0E7B" w:rsidP="00CE0E7B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CE0E7B" w:rsidRDefault="00CE0E7B" w:rsidP="008E6E98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  <w:r w:rsidRPr="00BF09AF">
        <w:rPr>
          <w:rFonts w:ascii="Arial" w:hAnsi="Arial" w:cs="Arial"/>
          <w:bCs/>
          <w:sz w:val="20"/>
          <w:szCs w:val="20"/>
        </w:rPr>
        <w:t xml:space="preserve">S podpisom </w:t>
      </w:r>
      <w:r>
        <w:rPr>
          <w:rFonts w:ascii="Arial" w:hAnsi="Arial" w:cs="Arial"/>
          <w:bCs/>
          <w:sz w:val="20"/>
          <w:szCs w:val="20"/>
        </w:rPr>
        <w:t>potrjujem</w:t>
      </w:r>
      <w:r w:rsidRPr="00BF09AF">
        <w:rPr>
          <w:rFonts w:ascii="Arial" w:hAnsi="Arial" w:cs="Arial"/>
          <w:bCs/>
          <w:sz w:val="20"/>
          <w:szCs w:val="20"/>
        </w:rPr>
        <w:t xml:space="preserve">, da so vsi v </w:t>
      </w:r>
      <w:r>
        <w:rPr>
          <w:rFonts w:ascii="Arial" w:hAnsi="Arial" w:cs="Arial"/>
          <w:bCs/>
          <w:sz w:val="20"/>
          <w:szCs w:val="20"/>
        </w:rPr>
        <w:t>prijav</w:t>
      </w:r>
      <w:r w:rsidRPr="00BF09AF">
        <w:rPr>
          <w:rFonts w:ascii="Arial" w:hAnsi="Arial" w:cs="Arial"/>
          <w:bCs/>
          <w:sz w:val="20"/>
          <w:szCs w:val="20"/>
        </w:rPr>
        <w:t>i navedeni podatki pravilni in da</w:t>
      </w:r>
      <w:r>
        <w:rPr>
          <w:rFonts w:ascii="Arial" w:hAnsi="Arial" w:cs="Arial"/>
          <w:bCs/>
          <w:sz w:val="20"/>
          <w:szCs w:val="20"/>
        </w:rPr>
        <w:t xml:space="preserve"> sprejemam pogoje za sodelovanje na javnem natečaju za izbor celostne grafične podobe priložnostnega znaka ob </w:t>
      </w:r>
      <w:r w:rsidR="00CE0E7B">
        <w:rPr>
          <w:rFonts w:ascii="Arial" w:hAnsi="Arial" w:cs="Arial"/>
          <w:bCs/>
          <w:sz w:val="20"/>
          <w:szCs w:val="20"/>
        </w:rPr>
        <w:t>LETU JOS</w:t>
      </w:r>
      <w:r w:rsidR="000617CF">
        <w:rPr>
          <w:rFonts w:ascii="Arial" w:hAnsi="Arial" w:cs="Arial"/>
          <w:bCs/>
          <w:sz w:val="20"/>
          <w:szCs w:val="20"/>
        </w:rPr>
        <w:t>I</w:t>
      </w:r>
      <w:r w:rsidR="00CE0E7B">
        <w:rPr>
          <w:rFonts w:ascii="Arial" w:hAnsi="Arial" w:cs="Arial"/>
          <w:bCs/>
          <w:sz w:val="20"/>
          <w:szCs w:val="20"/>
        </w:rPr>
        <w:t>PA JURČIČA.</w:t>
      </w: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Izjavljam tudi, da:</w:t>
      </w:r>
    </w:p>
    <w:p w:rsidR="008E6E98" w:rsidRPr="0055691F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5691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em</w:t>
      </w:r>
      <w:r w:rsidRPr="0055691F">
        <w:rPr>
          <w:rFonts w:ascii="Arial" w:hAnsi="Arial" w:cs="Arial"/>
          <w:sz w:val="20"/>
          <w:szCs w:val="20"/>
        </w:rPr>
        <w:t xml:space="preserve"> fizična </w:t>
      </w:r>
      <w:r>
        <w:rPr>
          <w:rFonts w:ascii="Arial" w:hAnsi="Arial" w:cs="Arial"/>
          <w:sz w:val="20"/>
          <w:szCs w:val="20"/>
        </w:rPr>
        <w:t xml:space="preserve">oseba, ki deluje na </w:t>
      </w:r>
      <w:r w:rsidRPr="0055691F">
        <w:rPr>
          <w:rFonts w:ascii="Arial" w:hAnsi="Arial" w:cs="Arial"/>
          <w:sz w:val="20"/>
          <w:szCs w:val="20"/>
        </w:rPr>
        <w:t>področj</w:t>
      </w:r>
      <w:r>
        <w:rPr>
          <w:rFonts w:ascii="Arial" w:hAnsi="Arial" w:cs="Arial"/>
          <w:sz w:val="20"/>
          <w:szCs w:val="20"/>
        </w:rPr>
        <w:t>u</w:t>
      </w:r>
      <w:r w:rsidRPr="0055691F">
        <w:rPr>
          <w:rFonts w:ascii="Arial" w:hAnsi="Arial" w:cs="Arial"/>
          <w:sz w:val="20"/>
          <w:szCs w:val="20"/>
        </w:rPr>
        <w:t xml:space="preserve"> oblikovanja vizualnih komunikacij;</w:t>
      </w:r>
    </w:p>
    <w:p w:rsidR="008E6E98" w:rsidRPr="0055691F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avtor/ica</w:t>
      </w:r>
      <w:r w:rsidRPr="0055691F">
        <w:rPr>
          <w:rFonts w:ascii="Arial" w:hAnsi="Arial" w:cs="Arial"/>
          <w:sz w:val="20"/>
          <w:szCs w:val="20"/>
        </w:rPr>
        <w:t xml:space="preserve"> predl</w:t>
      </w:r>
      <w:r>
        <w:rPr>
          <w:rFonts w:ascii="Arial" w:hAnsi="Arial" w:cs="Arial"/>
          <w:sz w:val="20"/>
          <w:szCs w:val="20"/>
        </w:rPr>
        <w:t>oga</w:t>
      </w:r>
      <w:r w:rsidRPr="0055691F">
        <w:rPr>
          <w:rFonts w:ascii="Arial" w:hAnsi="Arial" w:cs="Arial"/>
          <w:sz w:val="20"/>
          <w:szCs w:val="20"/>
        </w:rPr>
        <w:t xml:space="preserve"> CGP </w:t>
      </w:r>
      <w:r w:rsidR="00CE0E7B">
        <w:rPr>
          <w:rFonts w:ascii="Arial" w:hAnsi="Arial" w:cs="Arial"/>
          <w:sz w:val="20"/>
          <w:szCs w:val="20"/>
        </w:rPr>
        <w:t>Josip Jurčič,</w:t>
      </w:r>
    </w:p>
    <w:p w:rsidR="008E6E98" w:rsidRPr="0055691F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</w:t>
      </w:r>
      <w:r w:rsidRPr="0055691F">
        <w:rPr>
          <w:rFonts w:ascii="Arial" w:hAnsi="Arial" w:cs="Arial"/>
          <w:sz w:val="20"/>
          <w:szCs w:val="20"/>
        </w:rPr>
        <w:t>besedila v p</w:t>
      </w:r>
      <w:r>
        <w:rPr>
          <w:rFonts w:ascii="Arial" w:hAnsi="Arial" w:cs="Arial"/>
          <w:sz w:val="20"/>
          <w:szCs w:val="20"/>
        </w:rPr>
        <w:t>redlogu</w:t>
      </w:r>
      <w:r w:rsidRPr="0055691F">
        <w:rPr>
          <w:rFonts w:ascii="Arial" w:hAnsi="Arial" w:cs="Arial"/>
          <w:sz w:val="20"/>
          <w:szCs w:val="20"/>
        </w:rPr>
        <w:t xml:space="preserve"> v slovenskem jeziku;</w:t>
      </w:r>
    </w:p>
    <w:p w:rsidR="008E6E98" w:rsidRPr="00232A74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32A74">
        <w:rPr>
          <w:rFonts w:ascii="Arial" w:hAnsi="Arial" w:cs="Arial"/>
          <w:sz w:val="20"/>
          <w:szCs w:val="20"/>
        </w:rPr>
        <w:t>nis</w:t>
      </w:r>
      <w:r>
        <w:rPr>
          <w:rFonts w:ascii="Arial" w:hAnsi="Arial" w:cs="Arial"/>
          <w:sz w:val="20"/>
          <w:szCs w:val="20"/>
        </w:rPr>
        <w:t>e</w:t>
      </w:r>
      <w:r w:rsidRPr="00232A74">
        <w:rPr>
          <w:rFonts w:ascii="Arial" w:hAnsi="Arial" w:cs="Arial"/>
          <w:sz w:val="20"/>
          <w:szCs w:val="20"/>
        </w:rPr>
        <w:t xml:space="preserve">m predstavnik </w:t>
      </w:r>
      <w:r>
        <w:rPr>
          <w:rFonts w:ascii="Arial" w:hAnsi="Arial" w:cs="Arial"/>
          <w:sz w:val="20"/>
          <w:szCs w:val="20"/>
        </w:rPr>
        <w:t>organizatorja</w:t>
      </w:r>
      <w:r w:rsidRPr="00232A74">
        <w:rPr>
          <w:rFonts w:ascii="Arial" w:hAnsi="Arial" w:cs="Arial"/>
          <w:sz w:val="20"/>
          <w:szCs w:val="20"/>
        </w:rPr>
        <w:t>, ne član strokovne komisije in ne njihov ožji sorodniki do vključno drugega kolena;</w:t>
      </w:r>
    </w:p>
    <w:p w:rsidR="008E6E98" w:rsidRPr="0055691F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32A74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ijavlje</w:t>
      </w:r>
      <w:r w:rsidRPr="00232A74">
        <w:rPr>
          <w:rFonts w:ascii="Arial" w:hAnsi="Arial" w:cs="Arial"/>
          <w:sz w:val="20"/>
          <w:szCs w:val="20"/>
        </w:rPr>
        <w:t xml:space="preserve">n predlog izpolnjuje </w:t>
      </w:r>
      <w:r w:rsidRPr="0055691F">
        <w:rPr>
          <w:rFonts w:ascii="Arial" w:hAnsi="Arial" w:cs="Arial"/>
          <w:sz w:val="20"/>
          <w:szCs w:val="20"/>
        </w:rPr>
        <w:t>zahteve iz poglavja 2 (Vsebinska izhodišča);</w:t>
      </w:r>
    </w:p>
    <w:p w:rsidR="008E6E98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prevzemam</w:t>
      </w:r>
      <w:r w:rsidRPr="0055691F">
        <w:rPr>
          <w:rFonts w:ascii="Arial" w:hAnsi="Arial" w:cs="Arial"/>
          <w:sz w:val="20"/>
          <w:szCs w:val="20"/>
        </w:rPr>
        <w:t xml:space="preserve"> stroške priprave in predložitve predloga;</w:t>
      </w:r>
    </w:p>
    <w:p w:rsidR="008E6E98" w:rsidRPr="0079733E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5691F">
        <w:rPr>
          <w:rFonts w:ascii="Arial" w:hAnsi="Arial" w:cs="Arial"/>
          <w:sz w:val="20"/>
          <w:szCs w:val="20"/>
        </w:rPr>
        <w:t xml:space="preserve">v primeru izbora in sklenjene pogodbe za predmetno naročilo se zavezujem k nerazkritju </w:t>
      </w:r>
      <w:r>
        <w:rPr>
          <w:rFonts w:ascii="Arial" w:hAnsi="Arial" w:cs="Arial"/>
          <w:sz w:val="20"/>
          <w:szCs w:val="20"/>
        </w:rPr>
        <w:t xml:space="preserve">vsebine </w:t>
      </w:r>
      <w:r w:rsidRPr="0055691F">
        <w:rPr>
          <w:rFonts w:ascii="Arial" w:hAnsi="Arial" w:cs="Arial"/>
          <w:sz w:val="20"/>
          <w:szCs w:val="20"/>
        </w:rPr>
        <w:t xml:space="preserve">CGP </w:t>
      </w:r>
      <w:r w:rsidRPr="0079733E">
        <w:rPr>
          <w:rFonts w:ascii="Arial" w:hAnsi="Arial" w:cs="Arial"/>
          <w:sz w:val="20"/>
          <w:szCs w:val="20"/>
        </w:rPr>
        <w:t>vse dokler ne bo ta predstavljen javnosti;</w:t>
      </w:r>
    </w:p>
    <w:p w:rsidR="008E6E98" w:rsidRPr="0055691F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dovoljujem</w:t>
      </w:r>
      <w:r w:rsidRPr="00134535">
        <w:rPr>
          <w:rFonts w:ascii="Arial" w:hAnsi="Arial" w:cs="Arial"/>
          <w:bCs/>
          <w:sz w:val="20"/>
          <w:szCs w:val="20"/>
        </w:rPr>
        <w:t xml:space="preserve"> objavo osebnih podatkov z namenom objave rezultatov </w:t>
      </w:r>
      <w:r>
        <w:rPr>
          <w:rFonts w:ascii="Arial" w:hAnsi="Arial" w:cs="Arial"/>
          <w:bCs/>
          <w:sz w:val="20"/>
          <w:szCs w:val="20"/>
        </w:rPr>
        <w:t>postopka</w:t>
      </w:r>
      <w:r w:rsidRPr="00134535">
        <w:rPr>
          <w:rFonts w:ascii="Arial" w:hAnsi="Arial" w:cs="Arial"/>
          <w:bCs/>
          <w:sz w:val="20"/>
          <w:szCs w:val="20"/>
        </w:rPr>
        <w:t xml:space="preserve"> na spletni strani Ministrstva, skladno z Zakonom o dostopu do informacij javnega značaja </w:t>
      </w:r>
      <w:r w:rsidRPr="009B4F35">
        <w:rPr>
          <w:rFonts w:ascii="Arial" w:hAnsi="Arial" w:cs="Arial"/>
          <w:bCs/>
          <w:sz w:val="20"/>
          <w:szCs w:val="20"/>
        </w:rPr>
        <w:t>(Uradni list RS, št. 51/06 – uradno prečiščeno besedilo, 117/06 – ZDavP-2, 23/14, 50/14, 19/15 – odl. US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9B4F35">
        <w:rPr>
          <w:rFonts w:ascii="Arial" w:hAnsi="Arial" w:cs="Arial"/>
          <w:bCs/>
          <w:sz w:val="20"/>
          <w:szCs w:val="20"/>
        </w:rPr>
        <w:t>102/15</w:t>
      </w:r>
      <w:r>
        <w:rPr>
          <w:rFonts w:ascii="Arial" w:hAnsi="Arial" w:cs="Arial"/>
          <w:bCs/>
          <w:sz w:val="20"/>
          <w:szCs w:val="20"/>
        </w:rPr>
        <w:t xml:space="preserve"> in 7/18</w:t>
      </w:r>
      <w:r w:rsidRPr="009B4F35">
        <w:rPr>
          <w:rFonts w:ascii="Arial" w:hAnsi="Arial" w:cs="Arial"/>
          <w:bCs/>
          <w:sz w:val="20"/>
          <w:szCs w:val="20"/>
        </w:rPr>
        <w:t>)</w:t>
      </w:r>
      <w:r w:rsidRPr="00134535">
        <w:rPr>
          <w:rFonts w:ascii="Arial" w:hAnsi="Arial" w:cs="Arial"/>
          <w:bCs/>
          <w:sz w:val="20"/>
          <w:szCs w:val="20"/>
        </w:rPr>
        <w:t xml:space="preserve"> in Zakonom o varstvu osebnih podatkov (</w:t>
      </w:r>
      <w:r w:rsidRPr="009B4F35">
        <w:rPr>
          <w:rFonts w:ascii="Arial" w:hAnsi="Arial" w:cs="Arial"/>
          <w:bCs/>
          <w:sz w:val="20"/>
          <w:szCs w:val="20"/>
        </w:rPr>
        <w:t>Uradni list RS, št. 94/07 – uradno prečiščeno besedilo</w:t>
      </w:r>
      <w:r w:rsidRPr="00134535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8E6E98" w:rsidRDefault="008E6E98" w:rsidP="008E6E98">
      <w:pPr>
        <w:widowControl w:val="0"/>
        <w:suppressAutoHyphens/>
        <w:spacing w:line="360" w:lineRule="auto"/>
        <w:ind w:left="709" w:right="-32" w:hanging="425"/>
        <w:rPr>
          <w:rFonts w:ascii="Arial" w:hAnsi="Arial" w:cs="Arial"/>
          <w:color w:val="000000"/>
          <w:sz w:val="20"/>
          <w:szCs w:val="20"/>
        </w:rPr>
      </w:pPr>
    </w:p>
    <w:p w:rsidR="008E6E98" w:rsidRPr="00DB4670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8E6E98" w:rsidRPr="00752F02" w:rsidTr="00FB373A">
        <w:tc>
          <w:tcPr>
            <w:tcW w:w="4644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Datum:</w:t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8E6E98" w:rsidRPr="00752F02" w:rsidTr="00FB373A">
        <w:tc>
          <w:tcPr>
            <w:tcW w:w="4644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E6E98" w:rsidRDefault="008E6E98" w:rsidP="008E6E98">
      <w:pPr>
        <w:spacing w:line="264" w:lineRule="auto"/>
      </w:pPr>
    </w:p>
    <w:p w:rsidR="00F74AFA" w:rsidRDefault="00F74AFA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8E6E98" w:rsidRDefault="008E6E98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sectPr w:rsidR="008E6E98" w:rsidSect="00642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0F" w:rsidRDefault="00CC410F">
      <w:r>
        <w:separator/>
      </w:r>
    </w:p>
  </w:endnote>
  <w:endnote w:type="continuationSeparator" w:id="0">
    <w:p w:rsidR="00CC410F" w:rsidRDefault="00CC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rex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596CA2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596CA2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6E" w:rsidRDefault="001F08F4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270B6E" w:rsidRDefault="00596C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0F" w:rsidRDefault="00CC410F">
      <w:r>
        <w:separator/>
      </w:r>
    </w:p>
  </w:footnote>
  <w:footnote w:type="continuationSeparator" w:id="0">
    <w:p w:rsidR="00CC410F" w:rsidRDefault="00CC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E8" w:rsidRPr="0084277C" w:rsidRDefault="001F08F4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="00CD6A35">
      <w:rPr>
        <w:rFonts w:ascii="Arial" w:hAnsi="Arial" w:cs="Arial"/>
        <w:sz w:val="16"/>
      </w:rPr>
      <w:t>Obr. CGP- JURCIC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F94666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CE8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1EBE" w:rsidRPr="008F3500" w:rsidRDefault="00F94666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8F4">
      <w:rPr>
        <w:rFonts w:cs="Arial"/>
        <w:sz w:val="16"/>
      </w:rPr>
      <w:t>Maistrova ulica 10</w:t>
    </w:r>
    <w:r w:rsidR="001F08F4" w:rsidRPr="008F3500">
      <w:rPr>
        <w:rFonts w:cs="Arial"/>
        <w:sz w:val="16"/>
      </w:rPr>
      <w:t xml:space="preserve">, </w:t>
    </w:r>
    <w:r w:rsidR="001F08F4">
      <w:rPr>
        <w:rFonts w:cs="Arial"/>
        <w:sz w:val="16"/>
      </w:rPr>
      <w:t>1000 Ljubljana</w:t>
    </w:r>
    <w:r w:rsidR="001F08F4" w:rsidRPr="008F3500">
      <w:rPr>
        <w:rFonts w:cs="Arial"/>
        <w:sz w:val="16"/>
      </w:rPr>
      <w:tab/>
      <w:t xml:space="preserve">T: </w:t>
    </w:r>
    <w:r w:rsidR="001F08F4">
      <w:rPr>
        <w:rFonts w:cs="Arial"/>
        <w:sz w:val="16"/>
      </w:rPr>
      <w:t>01 369 59 00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:rsidR="00341EBE" w:rsidRPr="008F3500" w:rsidRDefault="00596CA2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Vectrex-Bold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54A95"/>
    <w:multiLevelType w:val="hybridMultilevel"/>
    <w:tmpl w:val="48FE9C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4642A"/>
    <w:multiLevelType w:val="hybridMultilevel"/>
    <w:tmpl w:val="BE14B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7A3"/>
    <w:multiLevelType w:val="hybridMultilevel"/>
    <w:tmpl w:val="1862CEA6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5260"/>
    <w:multiLevelType w:val="hybridMultilevel"/>
    <w:tmpl w:val="067C44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66"/>
    <w:rsid w:val="000617CF"/>
    <w:rsid w:val="00173536"/>
    <w:rsid w:val="001E69EF"/>
    <w:rsid w:val="001F08F4"/>
    <w:rsid w:val="0021618D"/>
    <w:rsid w:val="002A06AD"/>
    <w:rsid w:val="002A6441"/>
    <w:rsid w:val="003975F0"/>
    <w:rsid w:val="00455A5A"/>
    <w:rsid w:val="00472214"/>
    <w:rsid w:val="00596CA2"/>
    <w:rsid w:val="005C0B17"/>
    <w:rsid w:val="005C1BF5"/>
    <w:rsid w:val="008213C9"/>
    <w:rsid w:val="00851082"/>
    <w:rsid w:val="008E6E98"/>
    <w:rsid w:val="00A65BF6"/>
    <w:rsid w:val="00C64CD6"/>
    <w:rsid w:val="00CC410F"/>
    <w:rsid w:val="00CD6A35"/>
    <w:rsid w:val="00CE0E7B"/>
    <w:rsid w:val="00D36AAE"/>
    <w:rsid w:val="00D45454"/>
    <w:rsid w:val="00D77897"/>
    <w:rsid w:val="00D84120"/>
    <w:rsid w:val="00DF6DB1"/>
    <w:rsid w:val="00E87F7F"/>
    <w:rsid w:val="00F74AFA"/>
    <w:rsid w:val="00F94666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587D7A1-E5C4-405A-80EE-35AA8E4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E0E7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4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F94666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94666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F9466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94666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rsid w:val="00F9466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F94666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F94666"/>
  </w:style>
  <w:style w:type="character" w:styleId="Hiperpovezava">
    <w:name w:val="Hyperlink"/>
    <w:rsid w:val="00F94666"/>
    <w:rPr>
      <w:color w:val="0000FF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F946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F946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Brezrazmikov">
    <w:name w:val="No Spacing"/>
    <w:uiPriority w:val="1"/>
    <w:qFormat/>
    <w:rsid w:val="00DF6DB1"/>
    <w:pPr>
      <w:spacing w:after="0" w:line="240" w:lineRule="auto"/>
    </w:pPr>
  </w:style>
  <w:style w:type="table" w:styleId="Tabelamrea">
    <w:name w:val="Table Grid"/>
    <w:basedOn w:val="Navadnatabela"/>
    <w:uiPriority w:val="39"/>
    <w:rsid w:val="00E8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CD6A35"/>
    <w:rPr>
      <w:rFonts w:ascii="Calibri" w:eastAsia="Calibri" w:hAnsi="Calibri" w:cs="Times New Roman"/>
    </w:rPr>
  </w:style>
  <w:style w:type="character" w:customStyle="1" w:styleId="navodilonaslovZnak">
    <w:name w:val="navodilo naslov Znak"/>
    <w:link w:val="navodilonaslov"/>
    <w:locked/>
    <w:rsid w:val="00CD6A35"/>
    <w:rPr>
      <w:rFonts w:ascii="Arial" w:hAnsi="Arial" w:cs="Arial"/>
      <w:b/>
      <w:sz w:val="16"/>
      <w:szCs w:val="16"/>
      <w:lang w:eastAsia="ar-SA"/>
    </w:rPr>
  </w:style>
  <w:style w:type="paragraph" w:customStyle="1" w:styleId="navodilonaslov">
    <w:name w:val="navodilo naslov"/>
    <w:basedOn w:val="Navaden"/>
    <w:link w:val="navodilonaslovZnak"/>
    <w:qFormat/>
    <w:rsid w:val="00CD6A35"/>
    <w:pPr>
      <w:widowControl w:val="0"/>
      <w:suppressAutoHyphens/>
    </w:pPr>
    <w:rPr>
      <w:rFonts w:ascii="Arial" w:eastAsiaTheme="minorHAnsi" w:hAnsi="Arial" w:cs="Arial"/>
      <w:b/>
      <w:sz w:val="16"/>
      <w:szCs w:val="16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17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Tjaša Atlagič Razdevšek</cp:lastModifiedBy>
  <cp:revision>2</cp:revision>
  <cp:lastPrinted>2020-08-04T06:50:00Z</cp:lastPrinted>
  <dcterms:created xsi:type="dcterms:W3CDTF">2020-10-13T12:09:00Z</dcterms:created>
  <dcterms:modified xsi:type="dcterms:W3CDTF">2020-10-13T12:09:00Z</dcterms:modified>
</cp:coreProperties>
</file>