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9AB" w14:textId="7E4C8DFC" w:rsidR="00D6634B" w:rsidRPr="005A4555" w:rsidRDefault="00D6634B" w:rsidP="005A4555">
      <w:pPr>
        <w:pStyle w:val="datumtevilka"/>
        <w:jc w:val="both"/>
        <w:rPr>
          <w:rFonts w:cs="Arial"/>
        </w:rPr>
      </w:pPr>
      <w:r w:rsidRPr="005A4555">
        <w:rPr>
          <w:rFonts w:cs="Arial"/>
        </w:rPr>
        <w:t xml:space="preserve">Številka: </w:t>
      </w:r>
      <w:r w:rsidRPr="005A4555">
        <w:rPr>
          <w:rFonts w:cs="Arial"/>
        </w:rPr>
        <w:tab/>
      </w:r>
    </w:p>
    <w:p w14:paraId="0E06E4BD" w14:textId="228984DA" w:rsidR="00D6634B" w:rsidRPr="005A4555" w:rsidRDefault="00D6634B" w:rsidP="005A4555">
      <w:pPr>
        <w:pStyle w:val="datumtevilka"/>
        <w:jc w:val="both"/>
        <w:rPr>
          <w:rFonts w:cs="Arial"/>
        </w:rPr>
      </w:pPr>
      <w:r w:rsidRPr="005A4555">
        <w:rPr>
          <w:rFonts w:cs="Arial"/>
        </w:rPr>
        <w:t xml:space="preserve">Datum: </w:t>
      </w:r>
      <w:r w:rsidRPr="005A4555">
        <w:rPr>
          <w:rFonts w:cs="Arial"/>
        </w:rPr>
        <w:tab/>
      </w:r>
      <w:r w:rsidR="00CB43BB">
        <w:rPr>
          <w:rFonts w:cs="Arial"/>
        </w:rPr>
        <w:t>08</w:t>
      </w:r>
      <w:r w:rsidR="000C057C" w:rsidRPr="005A4555">
        <w:rPr>
          <w:rFonts w:cs="Arial"/>
        </w:rPr>
        <w:t xml:space="preserve">. </w:t>
      </w:r>
      <w:r w:rsidR="005A4555" w:rsidRPr="005A4555">
        <w:rPr>
          <w:rFonts w:cs="Arial"/>
        </w:rPr>
        <w:t>1</w:t>
      </w:r>
      <w:r w:rsidR="00CB43BB">
        <w:rPr>
          <w:rFonts w:cs="Arial"/>
        </w:rPr>
        <w:t>1</w:t>
      </w:r>
      <w:r w:rsidR="000C057C" w:rsidRPr="005A4555">
        <w:rPr>
          <w:rFonts w:cs="Arial"/>
        </w:rPr>
        <w:t>. 2023</w:t>
      </w:r>
    </w:p>
    <w:p w14:paraId="3981E24E" w14:textId="6C7BD2A2" w:rsidR="00D6634B" w:rsidRPr="005A4555" w:rsidRDefault="00D6634B" w:rsidP="005A4555">
      <w:pPr>
        <w:jc w:val="both"/>
        <w:rPr>
          <w:rFonts w:cs="Arial"/>
          <w:szCs w:val="20"/>
        </w:rPr>
      </w:pPr>
    </w:p>
    <w:p w14:paraId="3C585823" w14:textId="5FE640D7" w:rsidR="005A4555" w:rsidRPr="003B160F" w:rsidRDefault="005A4555" w:rsidP="005A4555">
      <w:pPr>
        <w:spacing w:line="240" w:lineRule="auto"/>
        <w:jc w:val="both"/>
        <w:rPr>
          <w:rFonts w:cs="Arial"/>
          <w:bCs/>
          <w:szCs w:val="20"/>
          <w:shd w:val="clear" w:color="auto" w:fill="FFFFFF"/>
        </w:rPr>
      </w:pPr>
      <w:r w:rsidRPr="003B160F">
        <w:rPr>
          <w:rFonts w:cs="Arial"/>
          <w:szCs w:val="20"/>
        </w:rPr>
        <w:t xml:space="preserve">Na podlagi drugega odstavka 204. člena v zvezi z 220. členom Zakona o urejanju prostora (Uradni list RS, št.  </w:t>
      </w:r>
      <w:r w:rsidRPr="003B160F">
        <w:rPr>
          <w:rFonts w:cs="Arial"/>
          <w:b/>
          <w:bCs/>
          <w:szCs w:val="20"/>
          <w:shd w:val="clear" w:color="auto" w:fill="FFFFFF"/>
        </w:rPr>
        <w:t> </w:t>
      </w:r>
      <w:hyperlink r:id="rId7" w:tgtFrame="_blank" w:tooltip="Zakon o urejanju prostora (ZUreP-3)" w:history="1">
        <w:r w:rsidRPr="003B160F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199/21</w:t>
        </w:r>
      </w:hyperlink>
      <w:r w:rsidRPr="003B160F">
        <w:rPr>
          <w:rFonts w:cs="Arial"/>
          <w:bCs/>
          <w:szCs w:val="20"/>
          <w:shd w:val="clear" w:color="auto" w:fill="FFFFFF"/>
        </w:rPr>
        <w:t>, </w:t>
      </w:r>
      <w:hyperlink r:id="rId8" w:tgtFrame="_blank" w:tooltip="Zakon o spremembah in dopolnitvah Zakona o državni upravi" w:history="1">
        <w:r w:rsidRPr="003B160F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18/23</w:t>
        </w:r>
      </w:hyperlink>
      <w:r w:rsidRPr="003B160F">
        <w:rPr>
          <w:rFonts w:cs="Arial"/>
          <w:bCs/>
          <w:szCs w:val="20"/>
          <w:shd w:val="clear" w:color="auto" w:fill="FFFFFF"/>
        </w:rPr>
        <w:t> – ZDU-1O, </w:t>
      </w:r>
      <w:hyperlink r:id="rId9" w:tgtFrame="_blank" w:tooltip="Zakon o uvajanju naprav za proizvodnjo električne energije iz obnovljivih virov energije" w:history="1">
        <w:r w:rsidRPr="003B160F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78/23</w:t>
        </w:r>
      </w:hyperlink>
      <w:r w:rsidRPr="003B160F">
        <w:rPr>
          <w:rFonts w:cs="Arial"/>
          <w:bCs/>
          <w:szCs w:val="20"/>
          <w:shd w:val="clear" w:color="auto" w:fill="FFFFFF"/>
        </w:rPr>
        <w:t> – ZUNPEOVE in </w:t>
      </w:r>
      <w:hyperlink r:id="rId10" w:tgtFrame="_blank" w:tooltip="Zakon o interventnih ukrepih za odpravo posledic poplav in zemeljskih plazov iz avgusta 2023" w:history="1">
        <w:r w:rsidRPr="003B160F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95/23</w:t>
        </w:r>
      </w:hyperlink>
      <w:r w:rsidRPr="003B160F">
        <w:rPr>
          <w:rFonts w:cs="Arial"/>
          <w:bCs/>
          <w:szCs w:val="20"/>
          <w:shd w:val="clear" w:color="auto" w:fill="FFFFFF"/>
        </w:rPr>
        <w:t xml:space="preserve"> – ZIUOPZP) je Vlada Republike Slovenije </w:t>
      </w:r>
      <w:r w:rsidRPr="00096DEA">
        <w:rPr>
          <w:rFonts w:cs="Arial"/>
          <w:bCs/>
          <w:szCs w:val="20"/>
          <w:shd w:val="clear" w:color="auto" w:fill="FFFFFF"/>
        </w:rPr>
        <w:t>na ___ seji, dne _________2023</w:t>
      </w:r>
      <w:r w:rsidRPr="003B160F">
        <w:rPr>
          <w:rFonts w:cs="Arial"/>
          <w:bCs/>
          <w:szCs w:val="20"/>
          <w:shd w:val="clear" w:color="auto" w:fill="FFFFFF"/>
        </w:rPr>
        <w:t xml:space="preserve"> sprejela</w:t>
      </w:r>
    </w:p>
    <w:p w14:paraId="1F527191" w14:textId="19D5772B" w:rsidR="005A4555" w:rsidRPr="003B160F" w:rsidRDefault="005A4555" w:rsidP="005A4555">
      <w:pPr>
        <w:spacing w:line="240" w:lineRule="auto"/>
        <w:jc w:val="both"/>
        <w:rPr>
          <w:rFonts w:cs="Arial"/>
          <w:bCs/>
          <w:szCs w:val="20"/>
          <w:shd w:val="clear" w:color="auto" w:fill="FFFFFF"/>
        </w:rPr>
      </w:pPr>
    </w:p>
    <w:p w14:paraId="2D496AF7" w14:textId="77777777" w:rsidR="005A4555" w:rsidRPr="005A4555" w:rsidRDefault="005A4555" w:rsidP="005A4555">
      <w:pPr>
        <w:spacing w:line="240" w:lineRule="auto"/>
        <w:jc w:val="both"/>
        <w:rPr>
          <w:rFonts w:cs="Arial"/>
          <w:bCs/>
          <w:szCs w:val="20"/>
          <w:shd w:val="clear" w:color="auto" w:fill="FFFFFF"/>
        </w:rPr>
      </w:pPr>
    </w:p>
    <w:p w14:paraId="5122F632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bCs/>
          <w:szCs w:val="20"/>
          <w:shd w:val="clear" w:color="auto" w:fill="FFFFFF"/>
        </w:rPr>
      </w:pPr>
      <w:r w:rsidRPr="005A4555">
        <w:rPr>
          <w:rFonts w:cs="Arial"/>
          <w:b/>
          <w:bCs/>
          <w:szCs w:val="20"/>
          <w:shd w:val="clear" w:color="auto" w:fill="FFFFFF"/>
        </w:rPr>
        <w:t>SKLEP O UGOTOVITVI JAVNE KORISTI</w:t>
      </w:r>
    </w:p>
    <w:p w14:paraId="454BC729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bCs/>
          <w:szCs w:val="20"/>
          <w:shd w:val="clear" w:color="auto" w:fill="FFFFFF"/>
        </w:rPr>
      </w:pPr>
    </w:p>
    <w:p w14:paraId="0724586C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szCs w:val="20"/>
        </w:rPr>
      </w:pPr>
      <w:r w:rsidRPr="005A4555">
        <w:rPr>
          <w:rFonts w:cs="Arial"/>
          <w:b/>
          <w:bCs/>
          <w:szCs w:val="20"/>
          <w:shd w:val="clear" w:color="auto" w:fill="FFFFFF"/>
        </w:rPr>
        <w:t>1.</w:t>
      </w:r>
      <w:r w:rsidRPr="005A4555">
        <w:rPr>
          <w:rFonts w:cs="Arial"/>
          <w:b/>
          <w:szCs w:val="20"/>
        </w:rPr>
        <w:t xml:space="preserve"> člen</w:t>
      </w:r>
    </w:p>
    <w:p w14:paraId="1860E9A0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szCs w:val="20"/>
        </w:rPr>
      </w:pPr>
    </w:p>
    <w:p w14:paraId="58EF500D" w14:textId="774FCEA4" w:rsidR="005A4555" w:rsidRPr="005A4555" w:rsidRDefault="005A4555" w:rsidP="005A4555">
      <w:pPr>
        <w:spacing w:line="240" w:lineRule="auto"/>
        <w:jc w:val="both"/>
        <w:rPr>
          <w:rFonts w:cs="Arial"/>
          <w:szCs w:val="20"/>
        </w:rPr>
      </w:pPr>
      <w:r w:rsidRPr="005A4555">
        <w:rPr>
          <w:rFonts w:cs="Arial"/>
          <w:szCs w:val="20"/>
        </w:rPr>
        <w:t xml:space="preserve">S tem sklepom se ugotovi, da je prenova stavbe </w:t>
      </w:r>
      <w:r w:rsidR="00096DEA" w:rsidRPr="00F760E0">
        <w:rPr>
          <w:rFonts w:cs="Arial"/>
          <w:szCs w:val="20"/>
        </w:rPr>
        <w:t xml:space="preserve">SNG Drama Ljubljana na podlagi projektne dokumentacije </w:t>
      </w:r>
      <w:bookmarkStart w:id="0" w:name="_Toc530586399"/>
      <w:bookmarkStart w:id="1" w:name="_Toc530586489"/>
      <w:bookmarkStart w:id="2" w:name="_Toc530586585"/>
      <w:r w:rsidR="00096DEA" w:rsidRPr="00F760E0">
        <w:rPr>
          <w:rFonts w:cs="Arial"/>
          <w:szCs w:val="20"/>
        </w:rPr>
        <w:t>DGD SLOVENSKO NARODNO GLEDALIŠČE DRAMA LJUBLJANA (SNG DRAMA LJUBLJANA), št. projekta: 277/</w:t>
      </w:r>
      <w:bookmarkEnd w:id="0"/>
      <w:bookmarkEnd w:id="1"/>
      <w:bookmarkEnd w:id="2"/>
      <w:r w:rsidR="00096DEA" w:rsidRPr="00F760E0">
        <w:rPr>
          <w:rFonts w:cs="Arial"/>
          <w:szCs w:val="20"/>
        </w:rPr>
        <w:t>19, november 2019,</w:t>
      </w:r>
      <w:r w:rsidR="00096DEA" w:rsidRPr="00F760E0">
        <w:t xml:space="preserve"> </w:t>
      </w:r>
      <w:r w:rsidR="00096DEA" w:rsidRPr="00F760E0">
        <w:rPr>
          <w:rStyle w:val="tevilkastrani"/>
        </w:rPr>
        <w:t>dopolnitve</w:t>
      </w:r>
      <w:r w:rsidR="00096DEA" w:rsidRPr="00F760E0">
        <w:rPr>
          <w:rStyle w:val="tevilkastrani"/>
          <w:rFonts w:cs="Arial"/>
        </w:rPr>
        <w:t xml:space="preserve"> december 2019, marec 2020, september 2023</w:t>
      </w:r>
      <w:r w:rsidR="00096DEA" w:rsidRPr="00F760E0">
        <w:rPr>
          <w:rFonts w:cs="Arial"/>
          <w:szCs w:val="20"/>
        </w:rPr>
        <w:t xml:space="preserve"> (projekt izdelal projektant Bevk Perović arhitekti d.o.o.) za gradnjo »</w:t>
      </w:r>
      <w:r w:rsidR="00096DEA" w:rsidRPr="00F760E0">
        <w:rPr>
          <w:rStyle w:val="tevilkastrani"/>
        </w:rPr>
        <w:t>Odstranitev obstoječega prizidka, gradnja novega prizidka stavbe ter rekonstrukcija obstoječe stavbe SNG DRAMA s pripadajočo zunanjo, prometno in komunalno ureditvijo</w:t>
      </w:r>
      <w:r w:rsidR="0004514D">
        <w:rPr>
          <w:rStyle w:val="tevilkastrani"/>
        </w:rPr>
        <w:t>«</w:t>
      </w:r>
      <w:r w:rsidRPr="005A4555">
        <w:rPr>
          <w:rFonts w:cs="Arial"/>
          <w:szCs w:val="20"/>
        </w:rPr>
        <w:t xml:space="preserve"> na nepremičnini z ID znakom: parcela 1721 28/1 in s tem </w:t>
      </w:r>
      <w:r w:rsidR="00096DEA">
        <w:rPr>
          <w:rFonts w:cs="Arial"/>
          <w:szCs w:val="20"/>
        </w:rPr>
        <w:t>v zvezi</w:t>
      </w:r>
      <w:r w:rsidRPr="005A4555">
        <w:rPr>
          <w:rFonts w:cs="Arial"/>
          <w:szCs w:val="20"/>
        </w:rPr>
        <w:t xml:space="preserve"> začasna uporaba sosednjih nepremičnin z ID znakom: parcela 1721 27/9</w:t>
      </w:r>
      <w:r w:rsidR="00D25559">
        <w:rPr>
          <w:rFonts w:cs="Arial"/>
          <w:szCs w:val="20"/>
        </w:rPr>
        <w:t xml:space="preserve"> v izmeri 62 m</w:t>
      </w:r>
      <w:r w:rsidR="00D25559" w:rsidRPr="00D25559">
        <w:rPr>
          <w:rFonts w:cs="Arial"/>
          <w:szCs w:val="20"/>
          <w:vertAlign w:val="superscript"/>
        </w:rPr>
        <w:t>2</w:t>
      </w:r>
      <w:r w:rsidRPr="005A4555">
        <w:rPr>
          <w:rFonts w:cs="Arial"/>
          <w:szCs w:val="20"/>
        </w:rPr>
        <w:t>, parcela 1721 27/12</w:t>
      </w:r>
      <w:r w:rsidR="00D25559">
        <w:rPr>
          <w:rFonts w:cs="Arial"/>
          <w:szCs w:val="20"/>
        </w:rPr>
        <w:t xml:space="preserve"> v izmeri 299 m</w:t>
      </w:r>
      <w:r w:rsidR="00D25559" w:rsidRPr="00D25559">
        <w:rPr>
          <w:rFonts w:cs="Arial"/>
          <w:szCs w:val="20"/>
          <w:vertAlign w:val="superscript"/>
        </w:rPr>
        <w:t>2</w:t>
      </w:r>
      <w:r w:rsidRPr="005A4555">
        <w:rPr>
          <w:rFonts w:cs="Arial"/>
          <w:szCs w:val="20"/>
        </w:rPr>
        <w:t>, del parcele 1721 843</w:t>
      </w:r>
      <w:r w:rsidR="00D25559">
        <w:rPr>
          <w:rFonts w:cs="Arial"/>
          <w:szCs w:val="20"/>
        </w:rPr>
        <w:t xml:space="preserve"> </w:t>
      </w:r>
      <w:r w:rsidR="0004514D">
        <w:rPr>
          <w:rFonts w:cs="Arial"/>
          <w:szCs w:val="20"/>
        </w:rPr>
        <w:t>do</w:t>
      </w:r>
      <w:r w:rsidR="00D25559">
        <w:rPr>
          <w:rFonts w:cs="Arial"/>
          <w:szCs w:val="20"/>
        </w:rPr>
        <w:t xml:space="preserve"> izmer</w:t>
      </w:r>
      <w:r w:rsidR="0004514D">
        <w:rPr>
          <w:rFonts w:cs="Arial"/>
          <w:szCs w:val="20"/>
        </w:rPr>
        <w:t>e</w:t>
      </w:r>
      <w:r w:rsidR="00D25559">
        <w:rPr>
          <w:rFonts w:cs="Arial"/>
          <w:szCs w:val="20"/>
        </w:rPr>
        <w:t xml:space="preserve"> 134 m</w:t>
      </w:r>
      <w:r w:rsidR="00D25559" w:rsidRPr="00D25559">
        <w:rPr>
          <w:rFonts w:cs="Arial"/>
          <w:szCs w:val="20"/>
          <w:vertAlign w:val="superscript"/>
        </w:rPr>
        <w:t>2</w:t>
      </w:r>
      <w:r w:rsidRPr="005A4555">
        <w:rPr>
          <w:rFonts w:cs="Arial"/>
          <w:szCs w:val="20"/>
        </w:rPr>
        <w:t xml:space="preserve"> in del parcele 1721 842</w:t>
      </w:r>
      <w:r w:rsidR="00D25559">
        <w:rPr>
          <w:rFonts w:cs="Arial"/>
          <w:szCs w:val="20"/>
        </w:rPr>
        <w:t xml:space="preserve"> </w:t>
      </w:r>
      <w:r w:rsidR="0004514D">
        <w:rPr>
          <w:rFonts w:cs="Arial"/>
          <w:szCs w:val="20"/>
        </w:rPr>
        <w:t>do</w:t>
      </w:r>
      <w:r w:rsidR="00D25559">
        <w:rPr>
          <w:rFonts w:cs="Arial"/>
          <w:szCs w:val="20"/>
        </w:rPr>
        <w:t xml:space="preserve"> izmer</w:t>
      </w:r>
      <w:r w:rsidR="0004514D">
        <w:rPr>
          <w:rFonts w:cs="Arial"/>
          <w:szCs w:val="20"/>
        </w:rPr>
        <w:t>e</w:t>
      </w:r>
      <w:r w:rsidR="00D25559">
        <w:rPr>
          <w:rFonts w:cs="Arial"/>
          <w:szCs w:val="20"/>
        </w:rPr>
        <w:t xml:space="preserve"> 35 m</w:t>
      </w:r>
      <w:r w:rsidR="00D25559" w:rsidRPr="00D25559">
        <w:rPr>
          <w:rFonts w:cs="Arial"/>
          <w:szCs w:val="20"/>
          <w:vertAlign w:val="superscript"/>
        </w:rPr>
        <w:t>2</w:t>
      </w:r>
      <w:r w:rsidRPr="005A4555">
        <w:rPr>
          <w:rFonts w:cs="Arial"/>
          <w:szCs w:val="20"/>
        </w:rPr>
        <w:t xml:space="preserve"> nujno potrebna in je v javno korist.</w:t>
      </w:r>
    </w:p>
    <w:p w14:paraId="6FDEF403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szCs w:val="20"/>
        </w:rPr>
      </w:pPr>
    </w:p>
    <w:p w14:paraId="57440981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szCs w:val="20"/>
        </w:rPr>
      </w:pPr>
      <w:r w:rsidRPr="005A4555">
        <w:rPr>
          <w:rFonts w:cs="Arial"/>
          <w:b/>
          <w:szCs w:val="20"/>
        </w:rPr>
        <w:t>2. člen</w:t>
      </w:r>
    </w:p>
    <w:p w14:paraId="682D81C9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szCs w:val="20"/>
        </w:rPr>
      </w:pPr>
    </w:p>
    <w:p w14:paraId="34D8F9C0" w14:textId="55483C13" w:rsidR="005A4555" w:rsidRPr="005A4555" w:rsidRDefault="005A4555" w:rsidP="005A4555">
      <w:pPr>
        <w:spacing w:line="240" w:lineRule="auto"/>
        <w:jc w:val="both"/>
        <w:rPr>
          <w:rFonts w:cs="Arial"/>
          <w:szCs w:val="20"/>
        </w:rPr>
      </w:pPr>
      <w:r w:rsidRPr="005A4555">
        <w:rPr>
          <w:rFonts w:cs="Arial"/>
          <w:szCs w:val="20"/>
        </w:rPr>
        <w:t>Ugotovi se, da se predhodno navedene nepremičnine oziroma njihovi deli, ki so potrebni za prenovo stavbe SNG Drama Ljubljana, skladno z O</w:t>
      </w:r>
      <w:r w:rsidRPr="005A4555">
        <w:rPr>
          <w:rFonts w:cs="Arial"/>
          <w:color w:val="111111"/>
          <w:szCs w:val="20"/>
          <w:shd w:val="clear" w:color="auto" w:fill="FFFFFF"/>
        </w:rPr>
        <w:t xml:space="preserve">dlokom o občinskem prostorskem načrtu Mestne občine Ljubljana – izvedbeni del (Uradni list RS, št. 78/10, 10/11 – DPN, 22/11 – </w:t>
      </w:r>
      <w:proofErr w:type="spellStart"/>
      <w:r w:rsidRPr="005A4555">
        <w:rPr>
          <w:rFonts w:cs="Arial"/>
          <w:color w:val="111111"/>
          <w:szCs w:val="20"/>
          <w:shd w:val="clear" w:color="auto" w:fill="FFFFFF"/>
        </w:rPr>
        <w:t>popr</w:t>
      </w:r>
      <w:proofErr w:type="spellEnd"/>
      <w:r w:rsidRPr="005A4555">
        <w:rPr>
          <w:rFonts w:cs="Arial"/>
          <w:color w:val="111111"/>
          <w:szCs w:val="20"/>
          <w:shd w:val="clear" w:color="auto" w:fill="FFFFFF"/>
        </w:rPr>
        <w:t xml:space="preserve">., 43/11 – ZKZ-C, 53/12 – </w:t>
      </w:r>
      <w:proofErr w:type="spellStart"/>
      <w:r w:rsidRPr="005A4555">
        <w:rPr>
          <w:rFonts w:cs="Arial"/>
          <w:color w:val="111111"/>
          <w:szCs w:val="20"/>
          <w:shd w:val="clear" w:color="auto" w:fill="FFFFFF"/>
        </w:rPr>
        <w:t>obv</w:t>
      </w:r>
      <w:proofErr w:type="spellEnd"/>
      <w:r w:rsidRPr="005A4555">
        <w:rPr>
          <w:rFonts w:cs="Arial"/>
          <w:color w:val="111111"/>
          <w:szCs w:val="20"/>
          <w:shd w:val="clear" w:color="auto" w:fill="FFFFFF"/>
        </w:rPr>
        <w:t xml:space="preserve">. </w:t>
      </w:r>
      <w:proofErr w:type="spellStart"/>
      <w:r w:rsidRPr="005A4555">
        <w:rPr>
          <w:rFonts w:cs="Arial"/>
          <w:color w:val="111111"/>
          <w:szCs w:val="20"/>
          <w:shd w:val="clear" w:color="auto" w:fill="FFFFFF"/>
        </w:rPr>
        <w:t>razl</w:t>
      </w:r>
      <w:proofErr w:type="spellEnd"/>
      <w:r w:rsidRPr="005A4555">
        <w:rPr>
          <w:rFonts w:cs="Arial"/>
          <w:color w:val="111111"/>
          <w:szCs w:val="20"/>
          <w:shd w:val="clear" w:color="auto" w:fill="FFFFFF"/>
        </w:rPr>
        <w:t xml:space="preserve">., 9/13, 23/13 – </w:t>
      </w:r>
      <w:proofErr w:type="spellStart"/>
      <w:r w:rsidRPr="005A4555">
        <w:rPr>
          <w:rFonts w:cs="Arial"/>
          <w:color w:val="111111"/>
          <w:szCs w:val="20"/>
          <w:shd w:val="clear" w:color="auto" w:fill="FFFFFF"/>
        </w:rPr>
        <w:t>popr</w:t>
      </w:r>
      <w:proofErr w:type="spellEnd"/>
      <w:r w:rsidRPr="005A4555">
        <w:rPr>
          <w:rFonts w:cs="Arial"/>
          <w:color w:val="111111"/>
          <w:szCs w:val="20"/>
          <w:shd w:val="clear" w:color="auto" w:fill="FFFFFF"/>
        </w:rPr>
        <w:t xml:space="preserve">., 72/13 – DPN, 71/14 – </w:t>
      </w:r>
      <w:proofErr w:type="spellStart"/>
      <w:r w:rsidRPr="005A4555">
        <w:rPr>
          <w:rFonts w:cs="Arial"/>
          <w:color w:val="111111"/>
          <w:szCs w:val="20"/>
          <w:shd w:val="clear" w:color="auto" w:fill="FFFFFF"/>
        </w:rPr>
        <w:t>popr</w:t>
      </w:r>
      <w:proofErr w:type="spellEnd"/>
      <w:r w:rsidRPr="005A4555">
        <w:rPr>
          <w:rFonts w:cs="Arial"/>
          <w:color w:val="111111"/>
          <w:szCs w:val="20"/>
          <w:shd w:val="clear" w:color="auto" w:fill="FFFFFF"/>
        </w:rPr>
        <w:t xml:space="preserve">., 92/14 – DPN, 17/15 – DPN, 50/15 – DPN, 88/15 – DPN, 95/15, 38/16 – avtentična razlaga, 63/16, 12/17 – </w:t>
      </w:r>
      <w:proofErr w:type="spellStart"/>
      <w:r w:rsidRPr="005A4555">
        <w:rPr>
          <w:rFonts w:cs="Arial"/>
          <w:color w:val="111111"/>
          <w:szCs w:val="20"/>
          <w:shd w:val="clear" w:color="auto" w:fill="FFFFFF"/>
        </w:rPr>
        <w:t>popr</w:t>
      </w:r>
      <w:proofErr w:type="spellEnd"/>
      <w:r w:rsidRPr="005A4555">
        <w:rPr>
          <w:rFonts w:cs="Arial"/>
          <w:color w:val="111111"/>
          <w:szCs w:val="20"/>
          <w:shd w:val="clear" w:color="auto" w:fill="FFFFFF"/>
        </w:rPr>
        <w:t xml:space="preserve">., 12/18 – DPN, 42/18 in 78/19 – DPN in 59/22) </w:t>
      </w:r>
      <w:r w:rsidRPr="005A4555">
        <w:rPr>
          <w:rFonts w:cs="Arial"/>
          <w:szCs w:val="20"/>
        </w:rPr>
        <w:t>nahajajo v enoti urejanj</w:t>
      </w:r>
      <w:r w:rsidR="0004514D">
        <w:rPr>
          <w:rFonts w:cs="Arial"/>
          <w:szCs w:val="20"/>
        </w:rPr>
        <w:t>a</w:t>
      </w:r>
      <w:r w:rsidRPr="005A4555">
        <w:rPr>
          <w:rFonts w:cs="Arial"/>
          <w:szCs w:val="20"/>
        </w:rPr>
        <w:t xml:space="preserve"> prostora MS-22 z namensko rabo PC-površine pomembnejših cest in da v naravi predstavljajo prometn</w:t>
      </w:r>
      <w:r w:rsidR="007A13CA">
        <w:rPr>
          <w:rFonts w:cs="Arial"/>
          <w:szCs w:val="20"/>
        </w:rPr>
        <w:t>o površino ter so nujno potrebne</w:t>
      </w:r>
      <w:r w:rsidRPr="005A4555">
        <w:rPr>
          <w:rFonts w:cs="Arial"/>
          <w:szCs w:val="20"/>
        </w:rPr>
        <w:t xml:space="preserve"> za ureditev gradbišča in izkop gradbene jame</w:t>
      </w:r>
      <w:r w:rsidR="00096DEA">
        <w:rPr>
          <w:rFonts w:cs="Arial"/>
          <w:szCs w:val="20"/>
        </w:rPr>
        <w:t xml:space="preserve"> z vsemi potrebnimi začasnimi ukrepi in ureditvami</w:t>
      </w:r>
      <w:r w:rsidRPr="005A4555">
        <w:rPr>
          <w:rFonts w:cs="Arial"/>
          <w:szCs w:val="20"/>
        </w:rPr>
        <w:t xml:space="preserve"> stavbe SNG Drama Ljubljana.    </w:t>
      </w:r>
    </w:p>
    <w:p w14:paraId="02F20CA7" w14:textId="77777777" w:rsidR="005A4555" w:rsidRPr="005A4555" w:rsidRDefault="005A4555" w:rsidP="005A4555">
      <w:pPr>
        <w:spacing w:line="240" w:lineRule="auto"/>
        <w:jc w:val="both"/>
        <w:rPr>
          <w:rFonts w:cs="Arial"/>
          <w:szCs w:val="20"/>
        </w:rPr>
      </w:pPr>
    </w:p>
    <w:p w14:paraId="1ADC043D" w14:textId="576D7BF6" w:rsidR="005A4555" w:rsidRPr="005A4555" w:rsidRDefault="005A4555" w:rsidP="005A4555">
      <w:pPr>
        <w:spacing w:line="240" w:lineRule="auto"/>
        <w:jc w:val="both"/>
        <w:rPr>
          <w:rFonts w:cs="Arial"/>
          <w:szCs w:val="20"/>
        </w:rPr>
      </w:pPr>
      <w:r w:rsidRPr="005A4555">
        <w:rPr>
          <w:rFonts w:cs="Arial"/>
          <w:szCs w:val="20"/>
        </w:rPr>
        <w:t xml:space="preserve">Grafični prikaz </w:t>
      </w:r>
      <w:r w:rsidR="00AC0742">
        <w:rPr>
          <w:rFonts w:cs="Arial"/>
          <w:szCs w:val="20"/>
        </w:rPr>
        <w:t>posega</w:t>
      </w:r>
      <w:r w:rsidRPr="005A4555">
        <w:rPr>
          <w:rFonts w:cs="Arial"/>
          <w:szCs w:val="20"/>
        </w:rPr>
        <w:t xml:space="preserve"> za potrebe ureditve gradbišča za prenovo stavbe SNG Drama Ljubljana je sestavni del tega sklepa. </w:t>
      </w:r>
    </w:p>
    <w:p w14:paraId="059B5A07" w14:textId="77777777" w:rsidR="005A4555" w:rsidRPr="005A4555" w:rsidRDefault="005A4555" w:rsidP="005A4555">
      <w:pPr>
        <w:spacing w:line="240" w:lineRule="auto"/>
        <w:jc w:val="center"/>
        <w:rPr>
          <w:rFonts w:cs="Arial"/>
          <w:szCs w:val="20"/>
        </w:rPr>
      </w:pPr>
    </w:p>
    <w:p w14:paraId="33D97C0F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szCs w:val="20"/>
        </w:rPr>
      </w:pPr>
      <w:r w:rsidRPr="005A4555">
        <w:rPr>
          <w:rFonts w:cs="Arial"/>
          <w:b/>
          <w:szCs w:val="20"/>
        </w:rPr>
        <w:t>3. člen</w:t>
      </w:r>
    </w:p>
    <w:p w14:paraId="39792A29" w14:textId="77777777" w:rsidR="005A4555" w:rsidRPr="005A4555" w:rsidRDefault="005A4555" w:rsidP="005A4555">
      <w:pPr>
        <w:spacing w:line="240" w:lineRule="auto"/>
        <w:jc w:val="center"/>
        <w:rPr>
          <w:rFonts w:cs="Arial"/>
          <w:szCs w:val="20"/>
        </w:rPr>
      </w:pPr>
    </w:p>
    <w:p w14:paraId="78533125" w14:textId="6B3C999B" w:rsidR="005A4555" w:rsidRPr="005A4555" w:rsidRDefault="005A4555" w:rsidP="005A4555">
      <w:pPr>
        <w:spacing w:line="240" w:lineRule="auto"/>
        <w:jc w:val="both"/>
        <w:rPr>
          <w:rFonts w:cs="Arial"/>
          <w:szCs w:val="20"/>
        </w:rPr>
      </w:pPr>
      <w:r w:rsidRPr="005A4555">
        <w:rPr>
          <w:rFonts w:cs="Arial"/>
          <w:szCs w:val="20"/>
        </w:rPr>
        <w:t>Ministrstvo za kulturo poskrbi za pridobitev začasne pravice uporabe na podlagi 220. člena Zakona o urejanju prostora na nepremičninah iz prvega člena tega sklepa za namen uporabe delovnega pasu za potrebe ureditve gradbišča in izkop gradbene jame</w:t>
      </w:r>
      <w:r w:rsidR="00096DEA">
        <w:rPr>
          <w:rFonts w:cs="Arial"/>
          <w:szCs w:val="20"/>
        </w:rPr>
        <w:t xml:space="preserve"> z vsemi potrebnimi začasnimi ukrepi </w:t>
      </w:r>
      <w:r w:rsidR="00F20C10">
        <w:rPr>
          <w:rFonts w:cs="Arial"/>
          <w:szCs w:val="20"/>
        </w:rPr>
        <w:t>ter</w:t>
      </w:r>
      <w:r w:rsidR="00096DEA">
        <w:rPr>
          <w:rFonts w:cs="Arial"/>
          <w:szCs w:val="20"/>
        </w:rPr>
        <w:t xml:space="preserve"> ureditvami za čas prenove</w:t>
      </w:r>
      <w:r w:rsidRPr="005A4555">
        <w:rPr>
          <w:rFonts w:cs="Arial"/>
          <w:szCs w:val="20"/>
        </w:rPr>
        <w:t xml:space="preserve"> stavbe SNG Drama Ljubljana na sosednji nepremičnini z ID znakom: parcela 1721 28/1. </w:t>
      </w:r>
    </w:p>
    <w:p w14:paraId="2A9158DF" w14:textId="77777777" w:rsidR="005A4555" w:rsidRPr="005A4555" w:rsidRDefault="005A4555" w:rsidP="005A4555">
      <w:pPr>
        <w:spacing w:line="240" w:lineRule="auto"/>
        <w:jc w:val="center"/>
        <w:rPr>
          <w:rFonts w:cs="Arial"/>
          <w:szCs w:val="20"/>
        </w:rPr>
      </w:pPr>
    </w:p>
    <w:p w14:paraId="250B2361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szCs w:val="20"/>
        </w:rPr>
      </w:pPr>
      <w:r w:rsidRPr="005A4555">
        <w:rPr>
          <w:rFonts w:cs="Arial"/>
          <w:b/>
          <w:szCs w:val="20"/>
        </w:rPr>
        <w:t>4. člen</w:t>
      </w:r>
    </w:p>
    <w:p w14:paraId="3758F4D7" w14:textId="77777777" w:rsidR="005A4555" w:rsidRPr="005A4555" w:rsidRDefault="005A4555" w:rsidP="005A4555">
      <w:pPr>
        <w:spacing w:line="240" w:lineRule="auto"/>
        <w:jc w:val="center"/>
        <w:rPr>
          <w:rFonts w:cs="Arial"/>
          <w:b/>
          <w:szCs w:val="20"/>
        </w:rPr>
      </w:pPr>
    </w:p>
    <w:p w14:paraId="49DF44AE" w14:textId="258AA600" w:rsidR="00E15157" w:rsidRDefault="005A4555" w:rsidP="00CC4C33">
      <w:pPr>
        <w:spacing w:line="240" w:lineRule="auto"/>
        <w:jc w:val="both"/>
        <w:rPr>
          <w:rFonts w:cs="Arial"/>
          <w:szCs w:val="20"/>
        </w:rPr>
      </w:pPr>
      <w:r w:rsidRPr="005A4555">
        <w:rPr>
          <w:rFonts w:cs="Arial"/>
          <w:szCs w:val="20"/>
        </w:rPr>
        <w:t xml:space="preserve">Ta sklep začne veljati naslednji dan po objavi v Uradnem listu Republike Slovenije. </w:t>
      </w:r>
    </w:p>
    <w:p w14:paraId="530F2763" w14:textId="0766F58F" w:rsidR="00CC4C33" w:rsidRDefault="00CC4C33" w:rsidP="00CC4C33">
      <w:pPr>
        <w:spacing w:line="240" w:lineRule="auto"/>
        <w:jc w:val="both"/>
        <w:rPr>
          <w:rFonts w:cs="Arial"/>
          <w:szCs w:val="20"/>
        </w:rPr>
      </w:pPr>
    </w:p>
    <w:p w14:paraId="13E71457" w14:textId="23041996" w:rsidR="00CC4C33" w:rsidRDefault="00CC4C33" w:rsidP="00CC4C33">
      <w:pPr>
        <w:spacing w:line="240" w:lineRule="auto"/>
        <w:jc w:val="both"/>
        <w:rPr>
          <w:rFonts w:cs="Arial"/>
          <w:szCs w:val="20"/>
        </w:rPr>
      </w:pPr>
    </w:p>
    <w:p w14:paraId="6F564A02" w14:textId="2E8B5E3C" w:rsidR="00CC4C33" w:rsidRDefault="00AC0742" w:rsidP="00CC4C33">
      <w:pPr>
        <w:spacing w:line="240" w:lineRule="auto"/>
        <w:jc w:val="both"/>
        <w:rPr>
          <w:rFonts w:cs="Arial"/>
          <w:szCs w:val="20"/>
        </w:rPr>
      </w:pPr>
      <w:bookmarkStart w:id="3" w:name="_Hlk150343573"/>
      <w:r>
        <w:rPr>
          <w:rFonts w:cs="Arial"/>
          <w:szCs w:val="20"/>
        </w:rPr>
        <w:t>Priloga:</w:t>
      </w:r>
    </w:p>
    <w:p w14:paraId="3CE31B51" w14:textId="2DBD4A34" w:rsidR="00CC4C33" w:rsidRPr="009F1D17" w:rsidRDefault="00AC0742" w:rsidP="00CC4C33">
      <w:pPr>
        <w:pStyle w:val="Odstavekseznama"/>
        <w:numPr>
          <w:ilvl w:val="0"/>
          <w:numId w:val="3"/>
        </w:numPr>
        <w:spacing w:line="240" w:lineRule="auto"/>
        <w:jc w:val="both"/>
        <w:rPr>
          <w:rFonts w:cs="Arial"/>
          <w:szCs w:val="20"/>
        </w:rPr>
      </w:pPr>
      <w:r w:rsidRPr="00AC0742">
        <w:rPr>
          <w:rFonts w:cs="Arial"/>
          <w:szCs w:val="20"/>
        </w:rPr>
        <w:t>Grafični prikaz</w:t>
      </w:r>
      <w:r>
        <w:rPr>
          <w:rFonts w:cs="Arial"/>
          <w:szCs w:val="20"/>
        </w:rPr>
        <w:t xml:space="preserve"> posega</w:t>
      </w:r>
      <w:bookmarkEnd w:id="3"/>
    </w:p>
    <w:sectPr w:rsidR="00CC4C33" w:rsidRPr="009F1D17" w:rsidSect="00341EBE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5952" w14:textId="77777777" w:rsidR="00132BB9" w:rsidRDefault="00132BB9">
      <w:pPr>
        <w:spacing w:line="240" w:lineRule="auto"/>
      </w:pPr>
      <w:r>
        <w:separator/>
      </w:r>
    </w:p>
  </w:endnote>
  <w:endnote w:type="continuationSeparator" w:id="0">
    <w:p w14:paraId="19C0CA4F" w14:textId="77777777" w:rsidR="00132BB9" w:rsidRDefault="00132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232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9D483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B1B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396B28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CF424AE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4628" w14:textId="77777777" w:rsidR="00132BB9" w:rsidRDefault="00132BB9">
      <w:pPr>
        <w:spacing w:line="240" w:lineRule="auto"/>
      </w:pPr>
      <w:r>
        <w:separator/>
      </w:r>
    </w:p>
  </w:footnote>
  <w:footnote w:type="continuationSeparator" w:id="0">
    <w:p w14:paraId="04D44B64" w14:textId="77777777" w:rsidR="00132BB9" w:rsidRDefault="00132B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6729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4ECF5A5" w14:textId="77777777">
      <w:trPr>
        <w:cantSplit/>
        <w:trHeight w:hRule="exact" w:val="847"/>
      </w:trPr>
      <w:tc>
        <w:tcPr>
          <w:tcW w:w="567" w:type="dxa"/>
        </w:tcPr>
        <w:p w14:paraId="369F36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BDB3581" wp14:editId="43A0504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73981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F7636C3" w14:textId="0ED16D1E" w:rsidR="00FD55CA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835B43F" wp14:editId="3F50D5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FD55CA">
      <w:rPr>
        <w:rFonts w:cs="Arial"/>
        <w:sz w:val="16"/>
      </w:rPr>
      <w:t xml:space="preserve"> </w:t>
    </w:r>
    <w:r w:rsidR="00FD55CA">
      <w:rPr>
        <w:rFonts w:cs="Arial"/>
        <w:sz w:val="16"/>
      </w:rPr>
      <w:tab/>
    </w:r>
    <w:r w:rsidR="00FD55CA">
      <w:rPr>
        <w:rFonts w:cs="Arial"/>
        <w:sz w:val="16"/>
      </w:rPr>
      <w:tab/>
    </w:r>
    <w:r w:rsidR="00FD55CA">
      <w:rPr>
        <w:rFonts w:cs="Arial"/>
        <w:sz w:val="16"/>
      </w:rPr>
      <w:tab/>
    </w:r>
    <w:r w:rsidR="00FD55CA">
      <w:rPr>
        <w:rFonts w:cs="Arial"/>
        <w:sz w:val="16"/>
      </w:rPr>
      <w:tab/>
    </w:r>
    <w:r w:rsidR="00FD55CA" w:rsidRPr="00FD55CA">
      <w:rPr>
        <w:rFonts w:cs="Arial"/>
        <w:b/>
        <w:bCs/>
        <w:sz w:val="24"/>
      </w:rPr>
      <w:t>PREDLOG</w:t>
    </w:r>
  </w:p>
  <w:p w14:paraId="0BF21313" w14:textId="77777777" w:rsidR="00FD55CA" w:rsidRDefault="00FD55CA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377DCB6" w14:textId="651FB1BA" w:rsidR="00FD55CA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T: 01 369 59 00</w:t>
    </w:r>
  </w:p>
  <w:p w14:paraId="3401004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575871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8CCD753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556D4DB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753"/>
    <w:multiLevelType w:val="hybridMultilevel"/>
    <w:tmpl w:val="6194BF80"/>
    <w:lvl w:ilvl="0" w:tplc="AFAC10A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6005"/>
    <w:multiLevelType w:val="hybridMultilevel"/>
    <w:tmpl w:val="37483C26"/>
    <w:lvl w:ilvl="0" w:tplc="980CB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2F49"/>
    <w:multiLevelType w:val="hybridMultilevel"/>
    <w:tmpl w:val="57720942"/>
    <w:lvl w:ilvl="0" w:tplc="52FC0D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87134">
    <w:abstractNumId w:val="0"/>
  </w:num>
  <w:num w:numId="2" w16cid:durableId="354692086">
    <w:abstractNumId w:val="1"/>
  </w:num>
  <w:num w:numId="3" w16cid:durableId="3866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BA"/>
    <w:rsid w:val="00011E77"/>
    <w:rsid w:val="000146F2"/>
    <w:rsid w:val="0002220F"/>
    <w:rsid w:val="00041C08"/>
    <w:rsid w:val="00042BB3"/>
    <w:rsid w:val="0004514D"/>
    <w:rsid w:val="00053628"/>
    <w:rsid w:val="000639BA"/>
    <w:rsid w:val="00094EC5"/>
    <w:rsid w:val="00096DEA"/>
    <w:rsid w:val="000C057C"/>
    <w:rsid w:val="00103995"/>
    <w:rsid w:val="00132BB9"/>
    <w:rsid w:val="00145049"/>
    <w:rsid w:val="001450DA"/>
    <w:rsid w:val="001E3B46"/>
    <w:rsid w:val="00204E11"/>
    <w:rsid w:val="002520B5"/>
    <w:rsid w:val="002550C6"/>
    <w:rsid w:val="00267A37"/>
    <w:rsid w:val="002A3C75"/>
    <w:rsid w:val="002C27B9"/>
    <w:rsid w:val="002E2CFC"/>
    <w:rsid w:val="002F763C"/>
    <w:rsid w:val="00302D18"/>
    <w:rsid w:val="00305612"/>
    <w:rsid w:val="00326571"/>
    <w:rsid w:val="00330CE1"/>
    <w:rsid w:val="00341EBE"/>
    <w:rsid w:val="0035531A"/>
    <w:rsid w:val="00387BDD"/>
    <w:rsid w:val="00387DC3"/>
    <w:rsid w:val="00395CC7"/>
    <w:rsid w:val="00396B28"/>
    <w:rsid w:val="003B160F"/>
    <w:rsid w:val="003B546F"/>
    <w:rsid w:val="003D180C"/>
    <w:rsid w:val="003E21ED"/>
    <w:rsid w:val="003E56FF"/>
    <w:rsid w:val="00414371"/>
    <w:rsid w:val="00437358"/>
    <w:rsid w:val="00462550"/>
    <w:rsid w:val="004670E8"/>
    <w:rsid w:val="0048256C"/>
    <w:rsid w:val="00492063"/>
    <w:rsid w:val="00495F6E"/>
    <w:rsid w:val="004C6D61"/>
    <w:rsid w:val="00502E76"/>
    <w:rsid w:val="005115A9"/>
    <w:rsid w:val="00551419"/>
    <w:rsid w:val="00562610"/>
    <w:rsid w:val="0056484E"/>
    <w:rsid w:val="0057087D"/>
    <w:rsid w:val="0057264B"/>
    <w:rsid w:val="00584F04"/>
    <w:rsid w:val="005A4555"/>
    <w:rsid w:val="005C7D78"/>
    <w:rsid w:val="0060175C"/>
    <w:rsid w:val="00626703"/>
    <w:rsid w:val="006519CB"/>
    <w:rsid w:val="00662C52"/>
    <w:rsid w:val="00663969"/>
    <w:rsid w:val="006755F5"/>
    <w:rsid w:val="00693CA0"/>
    <w:rsid w:val="0069739C"/>
    <w:rsid w:val="006B1CA2"/>
    <w:rsid w:val="006B5A0E"/>
    <w:rsid w:val="00712F9A"/>
    <w:rsid w:val="00716457"/>
    <w:rsid w:val="007A13CA"/>
    <w:rsid w:val="007B6D9C"/>
    <w:rsid w:val="007D4C9B"/>
    <w:rsid w:val="007E2A0F"/>
    <w:rsid w:val="00806477"/>
    <w:rsid w:val="00815473"/>
    <w:rsid w:val="0084539E"/>
    <w:rsid w:val="00845687"/>
    <w:rsid w:val="008651ED"/>
    <w:rsid w:val="008661C0"/>
    <w:rsid w:val="00884048"/>
    <w:rsid w:val="008A31CE"/>
    <w:rsid w:val="008D4E71"/>
    <w:rsid w:val="008E3CAF"/>
    <w:rsid w:val="008E6322"/>
    <w:rsid w:val="008E72D9"/>
    <w:rsid w:val="008F08EB"/>
    <w:rsid w:val="00912444"/>
    <w:rsid w:val="00950739"/>
    <w:rsid w:val="00952850"/>
    <w:rsid w:val="009900FE"/>
    <w:rsid w:val="00990FD3"/>
    <w:rsid w:val="009A537B"/>
    <w:rsid w:val="009B0C60"/>
    <w:rsid w:val="009C4FF0"/>
    <w:rsid w:val="009F1AD1"/>
    <w:rsid w:val="009F1D17"/>
    <w:rsid w:val="00A01295"/>
    <w:rsid w:val="00A14138"/>
    <w:rsid w:val="00A23B09"/>
    <w:rsid w:val="00A4359F"/>
    <w:rsid w:val="00AA3755"/>
    <w:rsid w:val="00AC0742"/>
    <w:rsid w:val="00AD10A6"/>
    <w:rsid w:val="00AD6F73"/>
    <w:rsid w:val="00AE4AB6"/>
    <w:rsid w:val="00AE783F"/>
    <w:rsid w:val="00B8533B"/>
    <w:rsid w:val="00BB39DC"/>
    <w:rsid w:val="00BD11FB"/>
    <w:rsid w:val="00BE4C0C"/>
    <w:rsid w:val="00BF491E"/>
    <w:rsid w:val="00C147F6"/>
    <w:rsid w:val="00C15323"/>
    <w:rsid w:val="00C27BE7"/>
    <w:rsid w:val="00C44168"/>
    <w:rsid w:val="00C84A17"/>
    <w:rsid w:val="00C87310"/>
    <w:rsid w:val="00CB43BB"/>
    <w:rsid w:val="00CC4C33"/>
    <w:rsid w:val="00CE2AFD"/>
    <w:rsid w:val="00CF306C"/>
    <w:rsid w:val="00D20C8A"/>
    <w:rsid w:val="00D21129"/>
    <w:rsid w:val="00D25559"/>
    <w:rsid w:val="00D45E01"/>
    <w:rsid w:val="00D6634B"/>
    <w:rsid w:val="00D706FD"/>
    <w:rsid w:val="00D8201A"/>
    <w:rsid w:val="00D878CC"/>
    <w:rsid w:val="00DA3F52"/>
    <w:rsid w:val="00DA4FE6"/>
    <w:rsid w:val="00DB4E8D"/>
    <w:rsid w:val="00DB5807"/>
    <w:rsid w:val="00DF0B42"/>
    <w:rsid w:val="00E07CBE"/>
    <w:rsid w:val="00E15157"/>
    <w:rsid w:val="00E1645E"/>
    <w:rsid w:val="00E5797D"/>
    <w:rsid w:val="00E8077D"/>
    <w:rsid w:val="00E9134F"/>
    <w:rsid w:val="00E91D66"/>
    <w:rsid w:val="00EA4CD9"/>
    <w:rsid w:val="00EE74C3"/>
    <w:rsid w:val="00F20C10"/>
    <w:rsid w:val="00F25B0E"/>
    <w:rsid w:val="00F678BA"/>
    <w:rsid w:val="00F975A2"/>
    <w:rsid w:val="00FA7DE8"/>
    <w:rsid w:val="00FB4274"/>
    <w:rsid w:val="00FB4C82"/>
    <w:rsid w:val="00FC18C8"/>
    <w:rsid w:val="00FC3D4A"/>
    <w:rsid w:val="00FC6D94"/>
    <w:rsid w:val="00FD4E82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B8B21"/>
  <w15:docId w15:val="{2A4EFBDD-0457-4458-B45A-35217A69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2F9A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Pripombasklic">
    <w:name w:val="annotation reference"/>
    <w:basedOn w:val="Privzetapisavaodstavka"/>
    <w:uiPriority w:val="99"/>
    <w:semiHidden/>
    <w:unhideWhenUsed/>
    <w:rsid w:val="006017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7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75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17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175C"/>
    <w:rPr>
      <w:rFonts w:ascii="Arial" w:eastAsia="Times New Roman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F678B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5A455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6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6B2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034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397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3-01-2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247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Zupan</dc:creator>
  <cp:lastModifiedBy>Miroslav Benulič</cp:lastModifiedBy>
  <cp:revision>2</cp:revision>
  <cp:lastPrinted>2023-11-08T12:52:00Z</cp:lastPrinted>
  <dcterms:created xsi:type="dcterms:W3CDTF">2023-11-08T14:38:00Z</dcterms:created>
  <dcterms:modified xsi:type="dcterms:W3CDTF">2023-11-08T14:38:00Z</dcterms:modified>
</cp:coreProperties>
</file>