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7ECA" w14:textId="77777777" w:rsidR="001D6299" w:rsidRPr="007853C1" w:rsidRDefault="001D6299" w:rsidP="00F615DC">
      <w:pPr>
        <w:spacing w:line="276" w:lineRule="auto"/>
        <w:ind w:right="-397"/>
        <w:rPr>
          <w:rFonts w:ascii="Georgia" w:hAnsi="Georgia"/>
          <w:b/>
          <w:sz w:val="28"/>
          <w:szCs w:val="28"/>
        </w:rPr>
      </w:pPr>
      <w:proofErr w:type="spellStart"/>
      <w:r w:rsidRPr="007853C1">
        <w:rPr>
          <w:rFonts w:ascii="Georgia" w:hAnsi="Georgia"/>
          <w:b/>
          <w:bCs/>
          <w:sz w:val="28"/>
          <w:szCs w:val="28"/>
        </w:rPr>
        <w:t>Steletovo</w:t>
      </w:r>
      <w:proofErr w:type="spellEnd"/>
      <w:r w:rsidRPr="007853C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7853C1">
        <w:rPr>
          <w:rFonts w:ascii="Georgia" w:hAnsi="Georgia"/>
          <w:b/>
          <w:bCs/>
          <w:sz w:val="28"/>
          <w:szCs w:val="28"/>
        </w:rPr>
        <w:t>priznanje</w:t>
      </w:r>
      <w:proofErr w:type="spellEnd"/>
      <w:r w:rsidRPr="007853C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7853C1">
        <w:rPr>
          <w:rFonts w:ascii="Georgia" w:hAnsi="Georgia"/>
          <w:b/>
          <w:bCs/>
          <w:sz w:val="28"/>
          <w:szCs w:val="28"/>
        </w:rPr>
        <w:t>za</w:t>
      </w:r>
      <w:proofErr w:type="spellEnd"/>
      <w:r w:rsidRPr="007853C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7853C1">
        <w:rPr>
          <w:rFonts w:ascii="Georgia" w:hAnsi="Georgia"/>
          <w:b/>
          <w:bCs/>
          <w:sz w:val="28"/>
          <w:szCs w:val="28"/>
        </w:rPr>
        <w:t>leto</w:t>
      </w:r>
      <w:proofErr w:type="spellEnd"/>
      <w:r w:rsidRPr="007853C1">
        <w:rPr>
          <w:rFonts w:ascii="Georgia" w:hAnsi="Georgia"/>
          <w:b/>
          <w:bCs/>
          <w:sz w:val="28"/>
          <w:szCs w:val="28"/>
        </w:rPr>
        <w:t xml:space="preserve"> 2022 </w:t>
      </w:r>
      <w:proofErr w:type="spellStart"/>
      <w:r w:rsidRPr="007853C1">
        <w:rPr>
          <w:rFonts w:ascii="Georgia" w:hAnsi="Georgia"/>
          <w:b/>
          <w:bCs/>
          <w:sz w:val="28"/>
          <w:szCs w:val="28"/>
        </w:rPr>
        <w:t>prejme</w:t>
      </w:r>
      <w:proofErr w:type="spellEnd"/>
      <w:r w:rsidRPr="007853C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7853C1">
        <w:rPr>
          <w:rFonts w:ascii="Georgia" w:hAnsi="Georgia"/>
          <w:b/>
          <w:bCs/>
          <w:sz w:val="28"/>
          <w:szCs w:val="28"/>
        </w:rPr>
        <w:t>knjiga</w:t>
      </w:r>
      <w:proofErr w:type="spellEnd"/>
      <w:r w:rsidRPr="007853C1">
        <w:rPr>
          <w:rFonts w:ascii="Georgia" w:hAnsi="Georgia"/>
          <w:b/>
          <w:bCs/>
          <w:sz w:val="28"/>
          <w:szCs w:val="28"/>
        </w:rPr>
        <w:t xml:space="preserve"> </w:t>
      </w:r>
      <w:r w:rsidRPr="007853C1">
        <w:rPr>
          <w:rFonts w:ascii="Georgia" w:hAnsi="Georgia"/>
          <w:b/>
          <w:i/>
          <w:sz w:val="28"/>
          <w:szCs w:val="28"/>
        </w:rPr>
        <w:t>DEDIČI PROSTORA, VARUHI POMNIKOV</w:t>
      </w:r>
    </w:p>
    <w:p w14:paraId="14DDEC1E" w14:textId="77777777" w:rsidR="001D6299" w:rsidRPr="005E3986" w:rsidRDefault="001D6299" w:rsidP="00F615DC">
      <w:pPr>
        <w:spacing w:line="276" w:lineRule="auto"/>
        <w:ind w:right="-397"/>
        <w:rPr>
          <w:rFonts w:ascii="Georgia" w:hAnsi="Georgia"/>
          <w:b/>
          <w:bCs/>
          <w:sz w:val="22"/>
          <w:szCs w:val="22"/>
        </w:rPr>
      </w:pPr>
    </w:p>
    <w:p w14:paraId="20B8017C" w14:textId="2CEB5265" w:rsidR="001D6299" w:rsidRPr="00F95883" w:rsidRDefault="001D6299" w:rsidP="00F95883">
      <w:pPr>
        <w:jc w:val="both"/>
        <w:rPr>
          <w:rFonts w:ascii="Georgia" w:hAnsi="Georgia"/>
          <w:b/>
          <w:bCs/>
          <w:iCs/>
          <w:sz w:val="22"/>
          <w:szCs w:val="22"/>
          <w:lang w:val="it-IT" w:eastAsia="sl-SI"/>
        </w:rPr>
      </w:pPr>
      <w:proofErr w:type="spellStart"/>
      <w:r w:rsidRPr="005E3986">
        <w:rPr>
          <w:rFonts w:ascii="Georgia" w:hAnsi="Georgia"/>
          <w:b/>
          <w:bCs/>
          <w:sz w:val="22"/>
          <w:szCs w:val="22"/>
        </w:rPr>
        <w:t>Slovensko</w:t>
      </w:r>
      <w:proofErr w:type="spellEnd"/>
      <w:r w:rsidRPr="005E3986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5E3986">
        <w:rPr>
          <w:rFonts w:ascii="Georgia" w:hAnsi="Georgia"/>
          <w:b/>
          <w:bCs/>
          <w:sz w:val="22"/>
          <w:szCs w:val="22"/>
        </w:rPr>
        <w:t>konservatorsko</w:t>
      </w:r>
      <w:proofErr w:type="spellEnd"/>
      <w:r w:rsidRPr="005E3986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5E3986">
        <w:rPr>
          <w:rFonts w:ascii="Georgia" w:hAnsi="Georgia"/>
          <w:b/>
          <w:bCs/>
          <w:sz w:val="22"/>
          <w:szCs w:val="22"/>
        </w:rPr>
        <w:t>društvo</w:t>
      </w:r>
      <w:proofErr w:type="spellEnd"/>
      <w:r w:rsidRPr="005E3986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5E3986">
        <w:rPr>
          <w:rFonts w:ascii="Georgia" w:hAnsi="Georgia"/>
          <w:b/>
          <w:bCs/>
          <w:sz w:val="22"/>
          <w:szCs w:val="22"/>
        </w:rPr>
        <w:t>podeljuje</w:t>
      </w:r>
      <w:proofErr w:type="spellEnd"/>
      <w:r w:rsidRPr="005E3986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5E3986">
        <w:rPr>
          <w:rFonts w:ascii="Georgia" w:hAnsi="Georgia"/>
          <w:b/>
          <w:bCs/>
          <w:sz w:val="22"/>
          <w:szCs w:val="22"/>
        </w:rPr>
        <w:t>priznanje</w:t>
      </w:r>
      <w:proofErr w:type="spellEnd"/>
      <w:r w:rsidR="00F95883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="00F95883">
        <w:rPr>
          <w:rFonts w:ascii="Georgia" w:hAnsi="Georgia"/>
          <w:b/>
          <w:bCs/>
          <w:sz w:val="22"/>
          <w:szCs w:val="22"/>
        </w:rPr>
        <w:t>projektu</w:t>
      </w:r>
      <w:proofErr w:type="spellEnd"/>
      <w:r w:rsidR="00F95883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="00F95883" w:rsidRPr="00F95883">
        <w:rPr>
          <w:rFonts w:ascii="Georgia" w:hAnsi="Georgia"/>
          <w:b/>
          <w:sz w:val="22"/>
          <w:szCs w:val="22"/>
          <w:lang w:val="it-IT"/>
        </w:rPr>
        <w:t>priprave</w:t>
      </w:r>
      <w:proofErr w:type="spellEnd"/>
      <w:r w:rsidR="00F95883" w:rsidRPr="00F95883">
        <w:rPr>
          <w:rFonts w:ascii="Georgia" w:hAnsi="Georgia"/>
          <w:b/>
          <w:sz w:val="22"/>
          <w:szCs w:val="22"/>
          <w:lang w:val="it-IT"/>
        </w:rPr>
        <w:t xml:space="preserve">, </w:t>
      </w:r>
      <w:proofErr w:type="spellStart"/>
      <w:r w:rsidR="00F95883" w:rsidRPr="00F95883">
        <w:rPr>
          <w:rFonts w:ascii="Georgia" w:hAnsi="Georgia"/>
          <w:b/>
          <w:sz w:val="22"/>
          <w:szCs w:val="22"/>
          <w:lang w:val="it-IT"/>
        </w:rPr>
        <w:t>izdaje</w:t>
      </w:r>
      <w:proofErr w:type="spellEnd"/>
      <w:r w:rsidR="00F95883" w:rsidRPr="00F95883">
        <w:rPr>
          <w:rFonts w:ascii="Georgia" w:hAnsi="Georgia"/>
          <w:b/>
          <w:sz w:val="22"/>
          <w:szCs w:val="22"/>
          <w:lang w:val="it-IT"/>
        </w:rPr>
        <w:t xml:space="preserve"> in </w:t>
      </w:r>
      <w:proofErr w:type="spellStart"/>
      <w:r w:rsidR="00F95883" w:rsidRPr="00F95883">
        <w:rPr>
          <w:rFonts w:ascii="Georgia" w:hAnsi="Georgia"/>
          <w:b/>
          <w:sz w:val="22"/>
          <w:szCs w:val="22"/>
          <w:lang w:val="it-IT"/>
        </w:rPr>
        <w:t>promocijo</w:t>
      </w:r>
      <w:proofErr w:type="spellEnd"/>
      <w:r w:rsidR="00F95883">
        <w:rPr>
          <w:rFonts w:ascii="Georgia" w:hAnsi="Georgia"/>
          <w:b/>
          <w:sz w:val="22"/>
          <w:szCs w:val="22"/>
          <w:lang w:val="it-IT"/>
        </w:rPr>
        <w:t xml:space="preserve"> </w:t>
      </w:r>
      <w:proofErr w:type="spellStart"/>
      <w:r w:rsidR="00F95883">
        <w:rPr>
          <w:rFonts w:ascii="Georgia" w:hAnsi="Georgia"/>
          <w:b/>
          <w:sz w:val="22"/>
          <w:szCs w:val="22"/>
          <w:lang w:val="it-IT"/>
        </w:rPr>
        <w:t>knjige</w:t>
      </w:r>
      <w:proofErr w:type="spellEnd"/>
      <w:r w:rsidR="00F95883">
        <w:rPr>
          <w:rFonts w:ascii="Georgia" w:hAnsi="Georgia"/>
          <w:b/>
          <w:sz w:val="22"/>
          <w:szCs w:val="22"/>
          <w:lang w:val="it-IT"/>
        </w:rPr>
        <w:t xml:space="preserve"> </w:t>
      </w:r>
      <w:r w:rsidR="00F95883">
        <w:rPr>
          <w:rFonts w:ascii="Georgia" w:hAnsi="Georgia"/>
          <w:b/>
          <w:bCs/>
          <w:iCs/>
          <w:sz w:val="22"/>
          <w:szCs w:val="22"/>
          <w:lang w:val="it-IT" w:eastAsia="sl-SI"/>
        </w:rPr>
        <w:t xml:space="preserve">DEDIČI PROSTORA, VARUHI POMNIKOV. </w:t>
      </w:r>
    </w:p>
    <w:p w14:paraId="4E1DA991" w14:textId="77777777" w:rsidR="00F615DC" w:rsidRPr="00F95883" w:rsidRDefault="00F615DC" w:rsidP="001D6299">
      <w:pPr>
        <w:spacing w:line="360" w:lineRule="auto"/>
        <w:jc w:val="both"/>
        <w:rPr>
          <w:rFonts w:ascii="Georgia" w:hAnsi="Georgia"/>
          <w:sz w:val="22"/>
          <w:szCs w:val="22"/>
          <w:lang w:val="it-IT"/>
        </w:rPr>
      </w:pPr>
    </w:p>
    <w:p w14:paraId="6E23C72E" w14:textId="709CD8FE" w:rsidR="00D40262" w:rsidRPr="001B3E20" w:rsidRDefault="001D6299" w:rsidP="001B3E20">
      <w:pPr>
        <w:spacing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proofErr w:type="spellStart"/>
      <w:r w:rsidRPr="001B3E20">
        <w:rPr>
          <w:rFonts w:ascii="Georgia" w:hAnsi="Georgia"/>
          <w:sz w:val="22"/>
          <w:szCs w:val="22"/>
          <w:lang w:val="it-IT"/>
        </w:rPr>
        <w:t>Knjiga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s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pomenljivim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naslovom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r w:rsidRPr="001B3E20">
        <w:rPr>
          <w:rFonts w:ascii="Georgia" w:hAnsi="Georgia"/>
          <w:i/>
          <w:sz w:val="22"/>
          <w:szCs w:val="22"/>
          <w:lang w:val="it-IT"/>
        </w:rPr>
        <w:t>DEDI</w:t>
      </w:r>
      <w:r w:rsidRPr="001B3E20">
        <w:rPr>
          <w:rFonts w:ascii="Cambria" w:hAnsi="Cambria" w:cs="Cambria"/>
          <w:i/>
          <w:sz w:val="22"/>
          <w:szCs w:val="22"/>
          <w:lang w:val="it-IT"/>
        </w:rPr>
        <w:t>Č</w:t>
      </w:r>
      <w:r w:rsidRPr="001B3E20">
        <w:rPr>
          <w:rFonts w:ascii="Georgia" w:hAnsi="Georgia"/>
          <w:i/>
          <w:sz w:val="22"/>
          <w:szCs w:val="22"/>
          <w:lang w:val="it-IT"/>
        </w:rPr>
        <w:t xml:space="preserve">I PROSTORA, VARUHI POMNIKOV </w:t>
      </w:r>
      <w:r w:rsidRPr="001B3E20">
        <w:rPr>
          <w:rFonts w:ascii="Georgia" w:hAnsi="Georgia"/>
          <w:sz w:val="22"/>
          <w:szCs w:val="22"/>
          <w:lang w:val="it-IT"/>
        </w:rPr>
        <w:t xml:space="preserve">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bila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izdana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konec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leta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2021,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promocija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njene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vsebine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potekala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skozi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vse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leto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2022.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Njen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izvorni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namen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bila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obele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itev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60.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obletnice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obstoja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samostojnega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organiziranega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varstva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kulturne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dediš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severovzhodni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Sloveniji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letu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2019. </w:t>
      </w:r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Je 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sad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ve</w:t>
      </w:r>
      <w:r w:rsidR="001B3E20" w:rsidRPr="001B3E20">
        <w:rPr>
          <w:rFonts w:ascii="Cambria" w:eastAsia="Times New Roman" w:hAnsi="Cambria" w:cs="Cambria"/>
          <w:color w:val="000000"/>
          <w:sz w:val="22"/>
          <w:szCs w:val="22"/>
          <w:lang w:val="it-IT"/>
        </w:rPr>
        <w:t>č</w:t>
      </w:r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letnega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terenskega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in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kabinetnega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dela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mariborskih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sodelavcev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Zavoda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,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ki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dale</w:t>
      </w:r>
      <w:r w:rsidR="001B3E20" w:rsidRPr="001B3E20">
        <w:rPr>
          <w:rFonts w:ascii="Cambria" w:eastAsia="Times New Roman" w:hAnsi="Cambria" w:cs="Cambria"/>
          <w:color w:val="000000"/>
          <w:sz w:val="22"/>
          <w:szCs w:val="22"/>
          <w:lang w:val="it-IT"/>
        </w:rPr>
        <w:t>č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presega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svoj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izvorni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namen</w:t>
      </w:r>
      <w:proofErr w:type="spellEnd"/>
      <w:r w:rsidR="001B3E20" w:rsidRPr="001B3E20">
        <w:rPr>
          <w:rFonts w:ascii="Georgia" w:eastAsia="Times New Roman" w:hAnsi="Georgia" w:cs="Times New Roman"/>
          <w:color w:val="000000"/>
          <w:sz w:val="22"/>
          <w:szCs w:val="22"/>
          <w:lang w:val="it-IT"/>
        </w:rPr>
        <w:t>.</w:t>
      </w:r>
      <w:r w:rsidR="001B3E20" w:rsidRPr="001B3E20">
        <w:rPr>
          <w:rFonts w:ascii="Georgia" w:eastAsia="Times New Roman" w:hAnsi="Georgia" w:cs="Times New Roman"/>
          <w:sz w:val="22"/>
          <w:szCs w:val="22"/>
          <w:lang w:val="it-IT"/>
        </w:rPr>
        <w:t xml:space="preserve"> </w:t>
      </w:r>
      <w:r w:rsidRPr="001B3E20">
        <w:rPr>
          <w:rFonts w:ascii="Georgia" w:hAnsi="Georgia"/>
          <w:sz w:val="22"/>
          <w:szCs w:val="22"/>
          <w:lang w:val="it-IT"/>
        </w:rPr>
        <w:t xml:space="preserve">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njej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resda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skupek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znanj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izkušenj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obse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nih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informacij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o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bolj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ali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manj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uspešnih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obnovah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skozi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zgodovino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spomeniškega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varstva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obmo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ju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>, je</w:t>
      </w:r>
      <w:r w:rsidR="00066543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prvi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resnejši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pregled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zgodovine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spomeniškovarstvene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dejavnosti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Slovenskem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Štajerskem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razvoja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posameznih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strok</w:t>
      </w:r>
      <w:proofErr w:type="spellEnd"/>
      <w:r w:rsidR="00066543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66543" w:rsidRPr="001B3E20">
        <w:rPr>
          <w:rFonts w:ascii="Georgia" w:hAnsi="Georgia"/>
          <w:sz w:val="22"/>
          <w:szCs w:val="22"/>
          <w:lang w:val="it-IT"/>
        </w:rPr>
        <w:t>znotraj</w:t>
      </w:r>
      <w:proofErr w:type="spellEnd"/>
      <w:r w:rsidR="00066543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66543" w:rsidRPr="001B3E20">
        <w:rPr>
          <w:rFonts w:ascii="Georgia" w:hAnsi="Georgia"/>
          <w:sz w:val="22"/>
          <w:szCs w:val="22"/>
          <w:lang w:val="it-IT"/>
        </w:rPr>
        <w:t>konservatorstva</w:t>
      </w:r>
      <w:proofErr w:type="spellEnd"/>
      <w:r w:rsidR="00066543" w:rsidRPr="001B3E20">
        <w:rPr>
          <w:rFonts w:ascii="Georgia" w:hAnsi="Georgia"/>
          <w:sz w:val="22"/>
          <w:szCs w:val="22"/>
          <w:lang w:val="it-IT"/>
        </w:rPr>
        <w:t>,</w:t>
      </w:r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njeno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sporo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ilo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66543" w:rsidRPr="001B3E20">
        <w:rPr>
          <w:rFonts w:ascii="Georgia" w:hAnsi="Georgia"/>
          <w:sz w:val="22"/>
          <w:szCs w:val="22"/>
          <w:lang w:val="it-IT"/>
        </w:rPr>
        <w:t>pa</w:t>
      </w:r>
      <w:proofErr w:type="spellEnd"/>
      <w:r w:rsidR="00066543" w:rsidRPr="001B3E20">
        <w:rPr>
          <w:rFonts w:ascii="Georgia" w:hAnsi="Georgia"/>
          <w:sz w:val="22"/>
          <w:szCs w:val="22"/>
          <w:lang w:val="it-IT"/>
        </w:rPr>
        <w:t xml:space="preserve"> </w:t>
      </w:r>
      <w:r w:rsidRPr="001B3E20">
        <w:rPr>
          <w:rFonts w:ascii="Georgia" w:hAnsi="Georgia"/>
          <w:sz w:val="22"/>
          <w:szCs w:val="22"/>
          <w:lang w:val="it-IT"/>
        </w:rPr>
        <w:t xml:space="preserve">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bistveno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globlje</w:t>
      </w:r>
      <w:proofErr w:type="spellEnd"/>
      <w:r w:rsidR="006059A7" w:rsidRPr="001B3E20">
        <w:rPr>
          <w:rFonts w:ascii="Georgia" w:hAnsi="Georgia"/>
          <w:sz w:val="22"/>
          <w:szCs w:val="22"/>
          <w:lang w:val="it-IT"/>
        </w:rPr>
        <w:t xml:space="preserve">. Pisci so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zmogli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prese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egocentri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nost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predstavitve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lastne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dejavnosti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so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središ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zgodbe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postavili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spomenike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Osnovni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tekst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te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pripoved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pomnikov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jih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avtorji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imenujejo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saj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so </w:t>
      </w:r>
      <w:proofErr w:type="spellStart"/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z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igro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poimeno</w:t>
      </w:r>
      <w:r w:rsidR="006059A7" w:rsidRPr="001B3E20">
        <w:rPr>
          <w:rFonts w:ascii="Georgia" w:hAnsi="Georgia"/>
          <w:sz w:val="22"/>
          <w:szCs w:val="22"/>
          <w:lang w:val="it-IT"/>
        </w:rPr>
        <w:t>vanja</w:t>
      </w:r>
      <w:proofErr w:type="spellEnd"/>
      <w:r w:rsidR="006059A7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6059A7" w:rsidRPr="001B3E20">
        <w:rPr>
          <w:rFonts w:ascii="Cambria" w:hAnsi="Cambria" w:cs="Cambria"/>
          <w:sz w:val="22"/>
          <w:szCs w:val="22"/>
          <w:lang w:val="it-IT"/>
        </w:rPr>
        <w:t>ž</w:t>
      </w:r>
      <w:r w:rsidR="006059A7" w:rsidRPr="001B3E20">
        <w:rPr>
          <w:rFonts w:ascii="Georgia" w:hAnsi="Georgia"/>
          <w:sz w:val="22"/>
          <w:szCs w:val="22"/>
          <w:lang w:val="it-IT"/>
        </w:rPr>
        <w:t>eleli</w:t>
      </w:r>
      <w:proofErr w:type="spellEnd"/>
      <w:r w:rsidR="006059A7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6059A7" w:rsidRPr="001B3E20">
        <w:rPr>
          <w:rFonts w:ascii="Georgia" w:hAnsi="Georgia"/>
          <w:sz w:val="22"/>
          <w:szCs w:val="22"/>
          <w:lang w:val="it-IT"/>
        </w:rPr>
        <w:t>opozoriti</w:t>
      </w:r>
      <w:proofErr w:type="spellEnd"/>
      <w:r w:rsidR="006059A7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pomene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jih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ostaline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preteklosti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nosijo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svojem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bistvu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Te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namre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niso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le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materialni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ostanki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naše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skupne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preteklosti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ampak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bogati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nosilci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sporo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il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posredovalci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temeljev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kulture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prostora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katerem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ivimo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naše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pokrajine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tukajšnjih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ljudi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Pri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nastanku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615DC" w:rsidRPr="001B3E20">
        <w:rPr>
          <w:rFonts w:ascii="Georgia" w:hAnsi="Georgia"/>
          <w:sz w:val="22"/>
          <w:szCs w:val="22"/>
          <w:lang w:val="it-IT"/>
        </w:rPr>
        <w:t>monografije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r w:rsidR="002765DF" w:rsidRPr="001B3E20">
        <w:rPr>
          <w:rFonts w:ascii="Georgia" w:hAnsi="Georgia"/>
          <w:sz w:val="22"/>
          <w:szCs w:val="22"/>
          <w:lang w:val="it-IT"/>
        </w:rPr>
        <w:t xml:space="preserve">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sodeloval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prakti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ves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kolektiv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mariborske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obmo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enote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Zavoda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za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varstvo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kulturne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dediš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kar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svojevrsten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dose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ek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govori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o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pripadnosti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vsakega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izmed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sodelavcev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tako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kolektivu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dediš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Z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interdisciplinarnim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znanjem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r w:rsidR="002765DF" w:rsidRPr="001B3E20">
        <w:rPr>
          <w:rFonts w:ascii="Georgia" w:hAnsi="Georgia"/>
          <w:sz w:val="22"/>
          <w:szCs w:val="22"/>
          <w:lang w:val="it-IT"/>
        </w:rPr>
        <w:t xml:space="preserve">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veš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inami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med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katerimi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štejejo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tako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sposobnost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pisnega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izra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anja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2765DF" w:rsidRPr="001B3E20">
        <w:rPr>
          <w:rFonts w:ascii="Georgia" w:hAnsi="Georgia"/>
          <w:sz w:val="22"/>
          <w:szCs w:val="22"/>
          <w:lang w:val="it-IT"/>
        </w:rPr>
        <w:t>kriti</w:t>
      </w:r>
      <w:r w:rsidR="002765DF" w:rsidRPr="001B3E20">
        <w:rPr>
          <w:rFonts w:ascii="Cambria" w:hAnsi="Cambria" w:cs="Cambria"/>
          <w:sz w:val="22"/>
          <w:szCs w:val="22"/>
          <w:lang w:val="it-IT"/>
        </w:rPr>
        <w:t>č</w:t>
      </w:r>
      <w:r w:rsidR="002765DF" w:rsidRPr="001B3E20">
        <w:rPr>
          <w:rFonts w:ascii="Georgia" w:hAnsi="Georgia"/>
          <w:sz w:val="22"/>
          <w:szCs w:val="22"/>
          <w:lang w:val="it-IT"/>
        </w:rPr>
        <w:t>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razmisleka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uredniškega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dela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so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kulminirale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edinstveno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spomeniškovarstveno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publikacijo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jo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svoji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tehtnosti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teko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poljudno-strokovnem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besedilu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slikovni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opremi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="00066543" w:rsidRPr="001B3E20">
        <w:rPr>
          <w:rFonts w:ascii="Georgia" w:hAnsi="Georgia"/>
          <w:sz w:val="22"/>
          <w:szCs w:val="22"/>
          <w:lang w:val="it-IT"/>
        </w:rPr>
        <w:t>odli</w:t>
      </w:r>
      <w:r w:rsidR="00066543" w:rsidRPr="001B3E20">
        <w:rPr>
          <w:rFonts w:ascii="Cambria" w:hAnsi="Cambria" w:cs="Cambria"/>
          <w:sz w:val="22"/>
          <w:szCs w:val="22"/>
          <w:lang w:val="it-IT"/>
        </w:rPr>
        <w:t>č</w:t>
      </w:r>
      <w:r w:rsidR="00066543" w:rsidRPr="001B3E20">
        <w:rPr>
          <w:rFonts w:ascii="Georgia" w:hAnsi="Georgia"/>
          <w:sz w:val="22"/>
          <w:szCs w:val="22"/>
          <w:lang w:val="it-IT"/>
        </w:rPr>
        <w:t>ni</w:t>
      </w:r>
      <w:proofErr w:type="spellEnd"/>
      <w:r w:rsidR="00066543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oblikovni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dovršenosti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lahko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postavimo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bok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podobnim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publikacijam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evropskem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nivoju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Ravno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zaradi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interdisciplinarnega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</w:t>
      </w:r>
      <w:r w:rsidR="002765DF" w:rsidRPr="001B3E20">
        <w:rPr>
          <w:rFonts w:ascii="Georgia" w:hAnsi="Georgia"/>
          <w:sz w:val="22"/>
          <w:szCs w:val="22"/>
          <w:lang w:val="it-IT"/>
        </w:rPr>
        <w:t>lektivnega</w:t>
      </w:r>
      <w:proofErr w:type="spellEnd"/>
      <w:r w:rsidR="002765DF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2765DF" w:rsidRPr="001B3E20">
        <w:rPr>
          <w:rFonts w:ascii="Georgia" w:hAnsi="Georgia"/>
          <w:sz w:val="22"/>
          <w:szCs w:val="22"/>
          <w:lang w:val="it-IT"/>
        </w:rPr>
        <w:t>dela</w:t>
      </w:r>
      <w:proofErr w:type="spellEnd"/>
      <w:r w:rsidR="002765DF"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="002765DF" w:rsidRPr="001B3E20">
        <w:rPr>
          <w:rFonts w:ascii="Georgia" w:hAnsi="Georgia"/>
          <w:sz w:val="22"/>
          <w:szCs w:val="22"/>
          <w:lang w:val="it-IT"/>
        </w:rPr>
        <w:t>ki</w:t>
      </w:r>
      <w:proofErr w:type="spellEnd"/>
      <w:r w:rsidR="002765DF" w:rsidRPr="001B3E20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="002765DF" w:rsidRPr="001B3E20">
        <w:rPr>
          <w:rFonts w:ascii="Georgia" w:hAnsi="Georgia"/>
          <w:sz w:val="22"/>
          <w:szCs w:val="22"/>
          <w:lang w:val="it-IT"/>
        </w:rPr>
        <w:t>terjalo</w:t>
      </w:r>
      <w:proofErr w:type="spellEnd"/>
      <w:r w:rsidR="002765DF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neizmerno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mero </w:t>
      </w:r>
      <w:proofErr w:type="spellStart"/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loveške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potrpe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ljivosti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predanosti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vseh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vpletenih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publikacija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toliko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dragocenejša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</w:t>
      </w:r>
      <w:proofErr w:type="spellStart"/>
      <w:r w:rsidR="000E7517" w:rsidRPr="001B3E20">
        <w:rPr>
          <w:rFonts w:ascii="Georgia" w:hAnsi="Georgia"/>
          <w:sz w:val="22"/>
          <w:szCs w:val="22"/>
          <w:lang w:val="it-IT"/>
        </w:rPr>
        <w:t>Glavni</w:t>
      </w:r>
      <w:proofErr w:type="spellEnd"/>
      <w:r w:rsidR="000E7517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E7517" w:rsidRPr="001B3E20">
        <w:rPr>
          <w:rFonts w:ascii="Georgia" w:hAnsi="Georgia"/>
          <w:sz w:val="22"/>
          <w:szCs w:val="22"/>
          <w:lang w:val="it-IT"/>
        </w:rPr>
        <w:t>n</w:t>
      </w:r>
      <w:r w:rsidRPr="001B3E20">
        <w:rPr>
          <w:rFonts w:ascii="Georgia" w:hAnsi="Georgia"/>
          <w:sz w:val="22"/>
          <w:szCs w:val="22"/>
          <w:lang w:val="it-IT"/>
        </w:rPr>
        <w:t>amen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monografije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kolektivnega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truda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r w:rsidR="00066543" w:rsidRPr="001B3E20">
        <w:rPr>
          <w:rFonts w:ascii="Georgia" w:hAnsi="Georgia"/>
          <w:sz w:val="22"/>
          <w:szCs w:val="22"/>
          <w:lang w:val="it-IT"/>
        </w:rPr>
        <w:t>je</w:t>
      </w:r>
      <w:r w:rsidRPr="001B3E20">
        <w:rPr>
          <w:rFonts w:ascii="Georgia" w:hAnsi="Georgia"/>
          <w:sz w:val="22"/>
          <w:szCs w:val="22"/>
          <w:lang w:val="it-IT"/>
        </w:rPr>
        <w:t xml:space="preserve">, da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dose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številne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ljudi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njih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E7517" w:rsidRPr="001B3E20">
        <w:rPr>
          <w:rFonts w:ascii="Georgia" w:hAnsi="Georgia"/>
          <w:sz w:val="22"/>
          <w:szCs w:val="22"/>
          <w:lang w:val="it-IT"/>
        </w:rPr>
        <w:t>na</w:t>
      </w:r>
      <w:proofErr w:type="spellEnd"/>
      <w:r w:rsidR="000E7517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E7517" w:rsidRPr="001B3E20">
        <w:rPr>
          <w:rFonts w:ascii="Georgia" w:hAnsi="Georgia"/>
          <w:sz w:val="22"/>
          <w:szCs w:val="22"/>
          <w:lang w:val="it-IT"/>
        </w:rPr>
        <w:t>subtil</w:t>
      </w:r>
      <w:r w:rsidR="00F86160" w:rsidRPr="001B3E20">
        <w:rPr>
          <w:rFonts w:ascii="Georgia" w:hAnsi="Georgia"/>
          <w:sz w:val="22"/>
          <w:szCs w:val="22"/>
          <w:lang w:val="it-IT"/>
        </w:rPr>
        <w:t>n</w:t>
      </w:r>
      <w:r w:rsidR="000E7517" w:rsidRPr="001B3E20">
        <w:rPr>
          <w:rFonts w:ascii="Georgia" w:hAnsi="Georgia"/>
          <w:sz w:val="22"/>
          <w:szCs w:val="22"/>
          <w:lang w:val="it-IT"/>
        </w:rPr>
        <w:t>i</w:t>
      </w:r>
      <w:proofErr w:type="spellEnd"/>
      <w:r w:rsidR="00F86160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1B3E20">
        <w:rPr>
          <w:rFonts w:ascii="Georgia" w:hAnsi="Georgia"/>
          <w:sz w:val="22"/>
          <w:szCs w:val="22"/>
          <w:lang w:val="it-IT"/>
        </w:rPr>
        <w:t>na</w:t>
      </w:r>
      <w:r w:rsidR="00F86160" w:rsidRPr="001B3E20">
        <w:rPr>
          <w:rFonts w:ascii="Cambria" w:hAnsi="Cambria" w:cs="Cambria"/>
          <w:sz w:val="22"/>
          <w:szCs w:val="22"/>
          <w:lang w:val="it-IT"/>
        </w:rPr>
        <w:t>č</w:t>
      </w:r>
      <w:r w:rsidR="00F86160" w:rsidRPr="001B3E20">
        <w:rPr>
          <w:rFonts w:ascii="Georgia" w:hAnsi="Georgia"/>
          <w:sz w:val="22"/>
          <w:szCs w:val="22"/>
          <w:lang w:val="it-IT"/>
        </w:rPr>
        <w:t>in</w:t>
      </w:r>
      <w:proofErr w:type="spellEnd"/>
      <w:r w:rsidR="00F86160"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prebudi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zavedanje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>, »</w:t>
      </w:r>
      <w:r w:rsidRPr="001B3E20">
        <w:rPr>
          <w:rFonts w:ascii="Georgia" w:hAnsi="Georgia"/>
          <w:i/>
          <w:sz w:val="22"/>
          <w:szCs w:val="22"/>
          <w:lang w:val="it-IT"/>
        </w:rPr>
        <w:t xml:space="preserve">da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smo</w:t>
      </w:r>
      <w:proofErr w:type="spellEnd"/>
      <w:r w:rsidRPr="001B3E20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dedi</w:t>
      </w:r>
      <w:r w:rsidRPr="001B3E20">
        <w:rPr>
          <w:rFonts w:ascii="Cambria" w:hAnsi="Cambria" w:cs="Cambria"/>
          <w:i/>
          <w:sz w:val="22"/>
          <w:szCs w:val="22"/>
          <w:lang w:val="it-IT"/>
        </w:rPr>
        <w:t>č</w:t>
      </w:r>
      <w:r w:rsidRPr="001B3E20">
        <w:rPr>
          <w:rFonts w:ascii="Georgia" w:hAnsi="Georgia"/>
          <w:i/>
          <w:sz w:val="22"/>
          <w:szCs w:val="22"/>
          <w:lang w:val="it-IT"/>
        </w:rPr>
        <w:t>i</w:t>
      </w:r>
      <w:proofErr w:type="spellEnd"/>
      <w:r w:rsidRPr="001B3E20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prostora</w:t>
      </w:r>
      <w:proofErr w:type="spellEnd"/>
      <w:r w:rsidRPr="001B3E20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vsi</w:t>
      </w:r>
      <w:proofErr w:type="spellEnd"/>
      <w:r w:rsidRPr="001B3E20">
        <w:rPr>
          <w:rFonts w:ascii="Georgia" w:hAnsi="Georgia"/>
          <w:i/>
          <w:sz w:val="22"/>
          <w:szCs w:val="22"/>
          <w:lang w:val="it-IT"/>
        </w:rPr>
        <w:t xml:space="preserve"> mi in ne le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spomeniško</w:t>
      </w:r>
      <w:proofErr w:type="spellEnd"/>
      <w:r w:rsidRPr="001B3E20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varstvo</w:t>
      </w:r>
      <w:proofErr w:type="spellEnd"/>
      <w:r w:rsidRPr="001B3E20">
        <w:rPr>
          <w:rFonts w:ascii="Georgia" w:hAnsi="Georgia"/>
          <w:i/>
          <w:sz w:val="22"/>
          <w:szCs w:val="22"/>
          <w:lang w:val="it-IT"/>
        </w:rPr>
        <w:t>«</w:t>
      </w:r>
      <w:r w:rsidRPr="001B3E20">
        <w:rPr>
          <w:rFonts w:ascii="Georgia" w:hAnsi="Georgia"/>
          <w:sz w:val="22"/>
          <w:szCs w:val="22"/>
          <w:lang w:val="it-IT"/>
        </w:rPr>
        <w:t xml:space="preserve">. Da bi mi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vsi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postali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zavedni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varuhi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skrbni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uporabniki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dediš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bi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tako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skupaj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r w:rsidR="001B3E20" w:rsidRPr="001B3E20">
        <w:rPr>
          <w:rFonts w:ascii="Georgia" w:hAnsi="Georgia"/>
          <w:sz w:val="22"/>
          <w:szCs w:val="22"/>
          <w:lang w:val="it-IT"/>
        </w:rPr>
        <w:t>z</w:t>
      </w:r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dr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avnimi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institucijami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lokalnimi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skupnostmi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izobra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evalnimi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ustanovami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dosegli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dru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beno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zavest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kateri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bi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vsak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izmed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nas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podedovano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pojmoval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lastno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skrb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zavezo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Kolektiv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mariborske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obmo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enote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spri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navedenega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monografijo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pospremil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med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ljudi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s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številnimi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predstavitvenimi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dogodki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Ve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ji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prireditvi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sta bili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predstavitvi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knjige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njenega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glavnega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sporo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ila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Univerzitetni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knji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nici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Maribor in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Mestnem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muzeju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Ljubljani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tej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prilo</w:t>
      </w:r>
      <w:r w:rsidRPr="001B3E20">
        <w:rPr>
          <w:rFonts w:ascii="Cambria" w:hAnsi="Cambria" w:cs="Cambria"/>
          <w:sz w:val="22"/>
          <w:szCs w:val="22"/>
          <w:lang w:val="it-IT"/>
        </w:rPr>
        <w:t>ž</w:t>
      </w:r>
      <w:r w:rsidRPr="001B3E20">
        <w:rPr>
          <w:rFonts w:ascii="Georgia" w:hAnsi="Georgia"/>
          <w:sz w:val="22"/>
          <w:szCs w:val="22"/>
          <w:lang w:val="it-IT"/>
        </w:rPr>
        <w:t>nosti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so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postavili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tudi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razstavo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r w:rsidRPr="001B3E20">
        <w:rPr>
          <w:rFonts w:ascii="Georgia" w:hAnsi="Georgia"/>
          <w:sz w:val="22"/>
          <w:szCs w:val="22"/>
          <w:lang w:val="it-IT"/>
        </w:rPr>
        <w:lastRenderedPageBreak/>
        <w:t xml:space="preserve">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galeriji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i/>
          <w:sz w:val="22"/>
          <w:szCs w:val="22"/>
          <w:lang w:val="it-IT"/>
        </w:rPr>
        <w:t>Spomeniškovarstveni</w:t>
      </w:r>
      <w:proofErr w:type="spellEnd"/>
      <w:r w:rsidRPr="001B3E20">
        <w:rPr>
          <w:rFonts w:ascii="Georgia" w:hAnsi="Georgia"/>
          <w:i/>
          <w:sz w:val="22"/>
          <w:szCs w:val="22"/>
          <w:lang w:val="it-IT"/>
        </w:rPr>
        <w:t xml:space="preserve"> center</w:t>
      </w:r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Zavoda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za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varstvo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kulturne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dediš</w:t>
      </w:r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ine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Slovenije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.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Sledile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so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številne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objave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sz w:val="22"/>
          <w:szCs w:val="22"/>
          <w:lang w:val="it-IT"/>
        </w:rPr>
        <w:t>lokalnih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Cambria" w:hAnsi="Cambria" w:cs="Cambria"/>
          <w:sz w:val="22"/>
          <w:szCs w:val="22"/>
          <w:lang w:val="it-IT"/>
        </w:rPr>
        <w:t>č</w:t>
      </w:r>
      <w:r w:rsidRPr="001B3E20">
        <w:rPr>
          <w:rFonts w:ascii="Georgia" w:hAnsi="Georgia"/>
          <w:sz w:val="22"/>
          <w:szCs w:val="22"/>
          <w:lang w:val="it-IT"/>
        </w:rPr>
        <w:t>asopisih</w:t>
      </w:r>
      <w:proofErr w:type="spellEnd"/>
      <w:r w:rsidRPr="001B3E20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spletnih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portalih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>radijske</w:t>
      </w:r>
      <w:proofErr w:type="spellEnd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 xml:space="preserve"> in </w:t>
      </w:r>
      <w:proofErr w:type="spellStart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>televizijska</w:t>
      </w:r>
      <w:proofErr w:type="spellEnd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>predstavitev</w:t>
      </w:r>
      <w:proofErr w:type="spellEnd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 xml:space="preserve"> ter </w:t>
      </w:r>
      <w:proofErr w:type="spellStart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>drugi</w:t>
      </w:r>
      <w:proofErr w:type="spellEnd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>javni</w:t>
      </w:r>
      <w:proofErr w:type="spellEnd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 xml:space="preserve"> </w:t>
      </w:r>
      <w:proofErr w:type="spellStart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>dogodki</w:t>
      </w:r>
      <w:proofErr w:type="spellEnd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 xml:space="preserve"> in </w:t>
      </w:r>
      <w:proofErr w:type="spellStart"/>
      <w:r w:rsidR="001B3E20" w:rsidRPr="001B3E2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AFAFA"/>
          <w:lang w:val="it-IT"/>
        </w:rPr>
        <w:t>predavanja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kar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na</w:t>
      </w:r>
      <w:r w:rsidRPr="001B3E20">
        <w:rPr>
          <w:rFonts w:ascii="Cambria" w:hAnsi="Cambria" w:cs="Cambria"/>
          <w:color w:val="000000" w:themeColor="text1"/>
          <w:sz w:val="22"/>
          <w:szCs w:val="22"/>
          <w:lang w:val="it-IT"/>
        </w:rPr>
        <w:t>č</w:t>
      </w:r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rtujejo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tudi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v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prihodnje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Zavedajo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se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namre</w:t>
      </w:r>
      <w:r w:rsidRPr="001B3E20">
        <w:rPr>
          <w:rFonts w:ascii="Cambria" w:hAnsi="Cambria" w:cs="Cambria"/>
          <w:color w:val="000000" w:themeColor="text1"/>
          <w:sz w:val="22"/>
          <w:szCs w:val="22"/>
          <w:lang w:val="it-IT"/>
        </w:rPr>
        <w:t>č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pomena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aktivnega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vklju</w:t>
      </w:r>
      <w:r w:rsidRPr="001B3E20">
        <w:rPr>
          <w:rFonts w:ascii="Cambria" w:hAnsi="Cambria" w:cs="Cambria"/>
          <w:color w:val="000000" w:themeColor="text1"/>
          <w:sz w:val="22"/>
          <w:szCs w:val="22"/>
          <w:lang w:val="it-IT"/>
        </w:rPr>
        <w:t>č</w:t>
      </w:r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evanja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širše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strokovne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javnosti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izobra</w:t>
      </w:r>
      <w:r w:rsidRPr="001B3E20">
        <w:rPr>
          <w:rFonts w:ascii="Cambria" w:hAnsi="Cambria" w:cs="Cambria"/>
          <w:color w:val="000000" w:themeColor="text1"/>
          <w:sz w:val="22"/>
          <w:szCs w:val="22"/>
          <w:lang w:val="it-IT"/>
        </w:rPr>
        <w:t>ž</w:t>
      </w:r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evanja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ozaveščanja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vseh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predvsem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mladih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generacij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, ter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nujnosti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>vključevanja</w:t>
      </w:r>
      <w:proofErr w:type="spellEnd"/>
      <w:r w:rsidRPr="001B3E20">
        <w:rPr>
          <w:rFonts w:ascii="Georgia" w:hAnsi="Georg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strokovnjakov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dediščinskih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vsebin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vzgojno-izobraževalni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proces. </w:t>
      </w:r>
      <w:bookmarkStart w:id="0" w:name="_GoBack"/>
      <w:bookmarkEnd w:id="0"/>
      <w:proofErr w:type="spellStart"/>
      <w:r w:rsidRPr="007853C1">
        <w:rPr>
          <w:rFonts w:ascii="Georgia" w:hAnsi="Georgia"/>
          <w:sz w:val="22"/>
          <w:szCs w:val="22"/>
          <w:lang w:val="it-IT"/>
        </w:rPr>
        <w:t>Knjiga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s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številnimi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spr</w:t>
      </w:r>
      <w:r w:rsidR="00F86160" w:rsidRPr="007853C1">
        <w:rPr>
          <w:rFonts w:ascii="Georgia" w:hAnsi="Georgia"/>
          <w:sz w:val="22"/>
          <w:szCs w:val="22"/>
          <w:lang w:val="it-IT"/>
        </w:rPr>
        <w:t>emljevalnimi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aktivnostmi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predstavlja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občudovanja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vreden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kolektivni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dosežek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konservatorjev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mariborske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enote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Zavoda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ki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že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prvih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odzivih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bralcev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precej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odmeven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in bo morda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sprva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majhen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tok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vode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nedvomno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prerasel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postopne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premike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družbi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njenem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odnosu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do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kulturne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dediščine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.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Prizadevanja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vseh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E7517" w:rsidRPr="007853C1">
        <w:rPr>
          <w:rFonts w:ascii="Georgia" w:hAnsi="Georgia"/>
          <w:sz w:val="22"/>
          <w:szCs w:val="22"/>
          <w:lang w:val="it-IT"/>
        </w:rPr>
        <w:t>sodelujočih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je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vodila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misel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da </w:t>
      </w:r>
      <w:proofErr w:type="spellStart"/>
      <w:r w:rsidRPr="007853C1">
        <w:rPr>
          <w:rFonts w:ascii="Georgia" w:hAnsi="Georgia"/>
          <w:i/>
          <w:sz w:val="22"/>
          <w:szCs w:val="22"/>
          <w:lang w:val="it-IT"/>
        </w:rPr>
        <w:t>ohranjena</w:t>
      </w:r>
      <w:proofErr w:type="spellEnd"/>
      <w:r w:rsidRPr="007853C1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i/>
          <w:sz w:val="22"/>
          <w:szCs w:val="22"/>
          <w:lang w:val="it-IT"/>
        </w:rPr>
        <w:t>kulturna</w:t>
      </w:r>
      <w:proofErr w:type="spellEnd"/>
      <w:r w:rsidRPr="007853C1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i/>
          <w:sz w:val="22"/>
          <w:szCs w:val="22"/>
          <w:lang w:val="it-IT"/>
        </w:rPr>
        <w:t>dediščina</w:t>
      </w:r>
      <w:proofErr w:type="spellEnd"/>
      <w:r w:rsidRPr="007853C1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i/>
          <w:sz w:val="22"/>
          <w:szCs w:val="22"/>
          <w:lang w:val="it-IT"/>
        </w:rPr>
        <w:t>pripada</w:t>
      </w:r>
      <w:proofErr w:type="spellEnd"/>
      <w:r w:rsidRPr="007853C1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i/>
          <w:sz w:val="22"/>
          <w:szCs w:val="22"/>
          <w:lang w:val="it-IT"/>
        </w:rPr>
        <w:t>vsem</w:t>
      </w:r>
      <w:proofErr w:type="spellEnd"/>
      <w:r w:rsidRPr="007853C1">
        <w:rPr>
          <w:rFonts w:ascii="Georgia" w:hAnsi="Georgia"/>
          <w:i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i/>
          <w:sz w:val="22"/>
          <w:szCs w:val="22"/>
          <w:lang w:val="it-IT"/>
        </w:rPr>
        <w:t>nam</w:t>
      </w:r>
      <w:proofErr w:type="spellEnd"/>
      <w:r w:rsidRPr="007853C1">
        <w:rPr>
          <w:rFonts w:ascii="Georgia" w:hAnsi="Georgia"/>
          <w:i/>
          <w:sz w:val="22"/>
          <w:szCs w:val="22"/>
          <w:lang w:val="it-IT"/>
        </w:rPr>
        <w:t>.</w:t>
      </w:r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Tisti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ki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se z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njo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tudi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sicer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ukvarjamo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bodisi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v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poklicnem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materialnem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smislu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bodisi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na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znanstvenem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teoretskem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nivoju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vsi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tisti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ki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jo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imamo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preprosto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radi,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moramo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7853C1">
        <w:rPr>
          <w:rFonts w:ascii="Georgia" w:hAnsi="Georgia"/>
          <w:sz w:val="22"/>
          <w:szCs w:val="22"/>
          <w:lang w:val="it-IT"/>
        </w:rPr>
        <w:t>priznati</w:t>
      </w:r>
      <w:proofErr w:type="spellEnd"/>
      <w:r w:rsidRPr="007853C1">
        <w:rPr>
          <w:rFonts w:ascii="Georgia" w:hAnsi="Georgia"/>
          <w:sz w:val="22"/>
          <w:szCs w:val="22"/>
          <w:lang w:val="it-IT"/>
        </w:rPr>
        <w:t xml:space="preserve">, </w:t>
      </w:r>
      <w:r w:rsidR="00F86160" w:rsidRPr="007853C1">
        <w:rPr>
          <w:rFonts w:ascii="Georgia" w:hAnsi="Georgia"/>
          <w:sz w:val="22"/>
          <w:szCs w:val="22"/>
          <w:lang w:val="it-IT"/>
        </w:rPr>
        <w:t xml:space="preserve">da ne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gre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le za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knjigo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ampak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za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dediščinski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projekt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ozaveščanja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posameznika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in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družbe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o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pomenu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podedovanega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dediščinskega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bogastva</w:t>
      </w:r>
      <w:proofErr w:type="spellEnd"/>
      <w:r w:rsidR="00F86160" w:rsidRPr="007853C1">
        <w:rPr>
          <w:rFonts w:ascii="Georgia" w:hAnsi="Georgia"/>
          <w:i/>
          <w:sz w:val="22"/>
          <w:szCs w:val="22"/>
          <w:lang w:val="it-IT"/>
        </w:rPr>
        <w:t xml:space="preserve">,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skozi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katerega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bralec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doživi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dediščino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ponotranjeno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vrednoto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, za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katero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smo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dolžni</w:t>
      </w:r>
      <w:proofErr w:type="spellEnd"/>
      <w:r w:rsidR="00F86160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F86160" w:rsidRPr="007853C1">
        <w:rPr>
          <w:rFonts w:ascii="Georgia" w:hAnsi="Georgia"/>
          <w:sz w:val="22"/>
          <w:szCs w:val="22"/>
          <w:lang w:val="it-IT"/>
        </w:rPr>
        <w:t>skrbeti</w:t>
      </w:r>
      <w:proofErr w:type="spellEnd"/>
      <w:r w:rsidR="000E7517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E7517" w:rsidRPr="007853C1">
        <w:rPr>
          <w:rFonts w:ascii="Georgia" w:hAnsi="Georgia"/>
          <w:sz w:val="22"/>
          <w:szCs w:val="22"/>
          <w:lang w:val="it-IT"/>
        </w:rPr>
        <w:t>vsi</w:t>
      </w:r>
      <w:proofErr w:type="spellEnd"/>
      <w:r w:rsidR="000E7517" w:rsidRPr="007853C1">
        <w:rPr>
          <w:rFonts w:ascii="Georgia" w:hAnsi="Georgia"/>
          <w:sz w:val="22"/>
          <w:szCs w:val="22"/>
          <w:lang w:val="it-IT"/>
        </w:rPr>
        <w:t xml:space="preserve"> in ne le </w:t>
      </w:r>
      <w:proofErr w:type="spellStart"/>
      <w:r w:rsidR="000E7517" w:rsidRPr="007853C1">
        <w:rPr>
          <w:rFonts w:ascii="Georgia" w:hAnsi="Georgia"/>
          <w:sz w:val="22"/>
          <w:szCs w:val="22"/>
          <w:lang w:val="it-IT"/>
        </w:rPr>
        <w:t>stroka</w:t>
      </w:r>
      <w:proofErr w:type="spellEnd"/>
      <w:r w:rsidR="000E7517" w:rsidRPr="007853C1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="000E7517" w:rsidRPr="007853C1">
        <w:rPr>
          <w:rFonts w:ascii="Georgia" w:hAnsi="Georgia"/>
          <w:sz w:val="22"/>
          <w:szCs w:val="22"/>
          <w:lang w:val="it-IT"/>
        </w:rPr>
        <w:t>kot</w:t>
      </w:r>
      <w:proofErr w:type="spellEnd"/>
      <w:r w:rsidR="000E7517" w:rsidRPr="007853C1">
        <w:rPr>
          <w:rFonts w:ascii="Georgia" w:hAnsi="Georgia"/>
          <w:sz w:val="22"/>
          <w:szCs w:val="22"/>
          <w:lang w:val="it-IT"/>
        </w:rPr>
        <w:t xml:space="preserve"> taka.</w:t>
      </w:r>
    </w:p>
    <w:sectPr w:rsidR="00D40262" w:rsidRPr="001B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99"/>
    <w:rsid w:val="00066543"/>
    <w:rsid w:val="000E7517"/>
    <w:rsid w:val="001B3E20"/>
    <w:rsid w:val="001D6299"/>
    <w:rsid w:val="002765DF"/>
    <w:rsid w:val="003A1033"/>
    <w:rsid w:val="006059A7"/>
    <w:rsid w:val="007853C1"/>
    <w:rsid w:val="00C54E8F"/>
    <w:rsid w:val="00D40262"/>
    <w:rsid w:val="00F615DC"/>
    <w:rsid w:val="00F86160"/>
    <w:rsid w:val="00F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5B88"/>
  <w15:chartTrackingRefBased/>
  <w15:docId w15:val="{5535ECC0-DCE7-4DF5-A0CB-6576F06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29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29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29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1B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9F8F4D-A9B8-DA48-A585-FC069D0A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ZVKDS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Mateja Neža Sitar</dc:creator>
  <cp:keywords/>
  <dc:description/>
  <cp:lastModifiedBy>Microsoft Office User</cp:lastModifiedBy>
  <cp:revision>3</cp:revision>
  <dcterms:created xsi:type="dcterms:W3CDTF">2023-05-22T11:16:00Z</dcterms:created>
  <dcterms:modified xsi:type="dcterms:W3CDTF">2023-05-29T19:51:00Z</dcterms:modified>
</cp:coreProperties>
</file>