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0777" w14:textId="77777777" w:rsidR="004F50E6" w:rsidRDefault="004F50E6" w:rsidP="008E0D92">
      <w:pPr>
        <w:pStyle w:val="datumtevilka"/>
        <w:rPr>
          <w:rFonts w:eastAsia="Arial" w:cs="Arial"/>
          <w:color w:val="000000"/>
        </w:rPr>
      </w:pPr>
    </w:p>
    <w:p w14:paraId="682C24B6" w14:textId="77777777" w:rsidR="004F50E6" w:rsidRDefault="004F50E6" w:rsidP="008E0D92">
      <w:pPr>
        <w:pStyle w:val="datumtevilka"/>
      </w:pPr>
    </w:p>
    <w:p w14:paraId="00895B13"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6721E" w14:paraId="11FD3CBC" w14:textId="77777777" w:rsidTr="00A16AD6">
        <w:tc>
          <w:tcPr>
            <w:tcW w:w="1843" w:type="dxa"/>
          </w:tcPr>
          <w:p w14:paraId="30778C2B" w14:textId="77777777" w:rsidR="00463235" w:rsidRDefault="00996576" w:rsidP="008E0D92">
            <w:pPr>
              <w:pStyle w:val="datumtevilka"/>
            </w:pPr>
            <w:r>
              <w:t xml:space="preserve">Številka: </w:t>
            </w:r>
          </w:p>
        </w:tc>
        <w:tc>
          <w:tcPr>
            <w:tcW w:w="6645" w:type="dxa"/>
          </w:tcPr>
          <w:p w14:paraId="75492429" w14:textId="77777777" w:rsidR="00463235" w:rsidRDefault="00996576" w:rsidP="008E0D92">
            <w:pPr>
              <w:pStyle w:val="datumtevilka"/>
            </w:pPr>
            <w:bookmarkStart w:id="0" w:name="KlasSt"/>
            <w:r>
              <w:t>024-7/2022-3340-35</w:t>
            </w:r>
            <w:bookmarkEnd w:id="0"/>
          </w:p>
        </w:tc>
      </w:tr>
      <w:tr w:rsidR="00B6721E" w14:paraId="576E47DE" w14:textId="77777777" w:rsidTr="00A16AD6">
        <w:tc>
          <w:tcPr>
            <w:tcW w:w="1843" w:type="dxa"/>
          </w:tcPr>
          <w:p w14:paraId="3B0FAF85" w14:textId="77777777" w:rsidR="00463235" w:rsidRDefault="00996576" w:rsidP="008E0D92">
            <w:pPr>
              <w:pStyle w:val="datumtevilka"/>
            </w:pPr>
            <w:r>
              <w:t>Datum:</w:t>
            </w:r>
          </w:p>
        </w:tc>
        <w:tc>
          <w:tcPr>
            <w:tcW w:w="6645" w:type="dxa"/>
          </w:tcPr>
          <w:p w14:paraId="63CD5622" w14:textId="77777777" w:rsidR="00463235" w:rsidRDefault="00996576" w:rsidP="008E0D92">
            <w:pPr>
              <w:pStyle w:val="datumtevilka"/>
            </w:pPr>
            <w:bookmarkStart w:id="1" w:name="DatumDokumenta"/>
            <w:r>
              <w:t>12. 09. 2023</w:t>
            </w:r>
            <w:bookmarkEnd w:id="1"/>
          </w:p>
        </w:tc>
      </w:tr>
    </w:tbl>
    <w:p w14:paraId="3CC7F09B" w14:textId="77777777" w:rsidR="00463235" w:rsidRDefault="00463235" w:rsidP="008E0D92">
      <w:pPr>
        <w:pStyle w:val="datumtevilka"/>
      </w:pPr>
    </w:p>
    <w:p w14:paraId="5D6645CB" w14:textId="77777777" w:rsidR="00093F1D" w:rsidRDefault="00093F1D" w:rsidP="008E0D92">
      <w:pPr>
        <w:pStyle w:val="datumtevilka"/>
        <w:rPr>
          <w:b/>
          <w:bCs/>
        </w:rPr>
      </w:pPr>
    </w:p>
    <w:p w14:paraId="379074A2" w14:textId="77777777" w:rsidR="00C26205" w:rsidRPr="0029441C" w:rsidRDefault="00996576" w:rsidP="00C26205">
      <w:pPr>
        <w:spacing w:line="276" w:lineRule="auto"/>
        <w:jc w:val="both"/>
        <w:rPr>
          <w:rFonts w:cs="Arial"/>
          <w:szCs w:val="20"/>
          <w:lang w:val="sl-SI"/>
        </w:rPr>
      </w:pPr>
      <w:r w:rsidRPr="0029441C">
        <w:rPr>
          <w:rFonts w:cs="Arial"/>
          <w:b/>
          <w:szCs w:val="20"/>
          <w:lang w:val="sl-SI" w:eastAsia="sl-SI"/>
        </w:rPr>
        <w:t xml:space="preserve">Zadeva:  Zapisnik 5. seje Delovne skupine za trajni dialog z javnimi zavodi (JZ) v kulturi </w:t>
      </w:r>
    </w:p>
    <w:p w14:paraId="3BD7364E" w14:textId="77777777" w:rsidR="00C26205" w:rsidRPr="0029441C" w:rsidRDefault="00C26205" w:rsidP="00C26205">
      <w:pPr>
        <w:spacing w:line="276" w:lineRule="auto"/>
        <w:jc w:val="both"/>
        <w:rPr>
          <w:rFonts w:cs="Arial"/>
          <w:b/>
          <w:bCs/>
          <w:szCs w:val="20"/>
          <w:u w:val="single"/>
          <w:lang w:val="sl-SI"/>
        </w:rPr>
      </w:pPr>
    </w:p>
    <w:p w14:paraId="4A4B24CE" w14:textId="77777777" w:rsidR="00C26205" w:rsidRPr="0029441C" w:rsidRDefault="00996576" w:rsidP="00C26205">
      <w:pPr>
        <w:spacing w:line="276" w:lineRule="auto"/>
        <w:jc w:val="both"/>
        <w:rPr>
          <w:rFonts w:cs="Arial"/>
          <w:b/>
          <w:bCs/>
          <w:szCs w:val="20"/>
          <w:lang w:val="sl-SI"/>
        </w:rPr>
      </w:pPr>
      <w:r w:rsidRPr="0029441C">
        <w:rPr>
          <w:rFonts w:cs="Arial"/>
          <w:b/>
          <w:bCs/>
          <w:szCs w:val="20"/>
          <w:lang w:val="sl-SI"/>
        </w:rPr>
        <w:t xml:space="preserve">Pričetek seje: </w:t>
      </w:r>
      <w:r w:rsidRPr="0029441C">
        <w:rPr>
          <w:rFonts w:cs="Arial"/>
          <w:szCs w:val="20"/>
          <w:lang w:val="sl-SI"/>
        </w:rPr>
        <w:t>12. 9. 2023, ob 10.00, Ministrstvo za kulturo (MK), Maistrova 10, 1000 Ljubljana</w:t>
      </w:r>
    </w:p>
    <w:p w14:paraId="3FCFBDD7" w14:textId="77777777" w:rsidR="00C26205" w:rsidRPr="0029441C" w:rsidRDefault="00C26205" w:rsidP="00C26205">
      <w:pPr>
        <w:spacing w:line="276" w:lineRule="auto"/>
        <w:jc w:val="both"/>
        <w:rPr>
          <w:rFonts w:cs="Arial"/>
          <w:szCs w:val="20"/>
          <w:lang w:val="sl-SI"/>
        </w:rPr>
      </w:pPr>
    </w:p>
    <w:p w14:paraId="1FB2B421" w14:textId="77777777" w:rsidR="00C26205" w:rsidRPr="0029441C" w:rsidRDefault="00996576" w:rsidP="00C26205">
      <w:pPr>
        <w:spacing w:line="276" w:lineRule="auto"/>
        <w:jc w:val="both"/>
        <w:rPr>
          <w:rFonts w:cs="Arial"/>
          <w:b/>
          <w:bCs/>
          <w:szCs w:val="20"/>
          <w:lang w:val="sl-SI"/>
        </w:rPr>
      </w:pPr>
      <w:r w:rsidRPr="0029441C">
        <w:rPr>
          <w:rFonts w:cs="Arial"/>
          <w:b/>
          <w:bCs/>
          <w:szCs w:val="20"/>
          <w:lang w:val="sl-SI"/>
        </w:rPr>
        <w:t xml:space="preserve">Prisotni člani delovne skupine: </w:t>
      </w:r>
    </w:p>
    <w:p w14:paraId="25B5135B"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Vesna Horžen</w:t>
      </w:r>
    </w:p>
    <w:p w14:paraId="2EB45AD5"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 xml:space="preserve">Natalija Polenec </w:t>
      </w:r>
    </w:p>
    <w:p w14:paraId="580D6FE0"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 xml:space="preserve">Goran </w:t>
      </w:r>
      <w:bookmarkStart w:id="2" w:name="_Hlk129090891"/>
      <w:r w:rsidRPr="0029441C">
        <w:rPr>
          <w:rFonts w:cs="Arial"/>
          <w:szCs w:val="20"/>
          <w:lang w:val="sl-SI"/>
        </w:rPr>
        <w:t>Milovanović</w:t>
      </w:r>
      <w:bookmarkEnd w:id="2"/>
      <w:r w:rsidRPr="0029441C">
        <w:rPr>
          <w:rFonts w:cs="Arial"/>
          <w:szCs w:val="20"/>
          <w:lang w:val="sl-SI"/>
        </w:rPr>
        <w:t xml:space="preserve"> </w:t>
      </w:r>
    </w:p>
    <w:p w14:paraId="1689BDB1"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Pavla Jarc</w:t>
      </w:r>
    </w:p>
    <w:p w14:paraId="3D3EF68F"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Tjaša Pureber, MK</w:t>
      </w:r>
    </w:p>
    <w:p w14:paraId="33859BD3"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Mojca Jan Zoran, MK</w:t>
      </w:r>
    </w:p>
    <w:p w14:paraId="27B7B942" w14:textId="77777777" w:rsidR="00C26205" w:rsidRPr="0029441C" w:rsidRDefault="00C26205" w:rsidP="00C26205">
      <w:pPr>
        <w:spacing w:line="276" w:lineRule="auto"/>
        <w:jc w:val="both"/>
        <w:rPr>
          <w:rFonts w:cs="Arial"/>
          <w:szCs w:val="20"/>
          <w:lang w:val="sl-SI"/>
        </w:rPr>
      </w:pPr>
    </w:p>
    <w:p w14:paraId="4E4AD704" w14:textId="77777777" w:rsidR="00C26205" w:rsidRPr="0029441C" w:rsidRDefault="00996576" w:rsidP="00C26205">
      <w:pPr>
        <w:spacing w:line="276" w:lineRule="auto"/>
        <w:jc w:val="both"/>
        <w:rPr>
          <w:rFonts w:cs="Arial"/>
          <w:b/>
          <w:bCs/>
          <w:szCs w:val="20"/>
          <w:lang w:val="sl-SI"/>
        </w:rPr>
      </w:pPr>
      <w:r w:rsidRPr="0029441C">
        <w:rPr>
          <w:rFonts w:cs="Arial"/>
          <w:b/>
          <w:bCs/>
          <w:szCs w:val="20"/>
          <w:lang w:val="sl-SI"/>
        </w:rPr>
        <w:t>Opravičeno odsotni:</w:t>
      </w:r>
    </w:p>
    <w:p w14:paraId="28279D94"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 xml:space="preserve">Borut Batagelj </w:t>
      </w:r>
    </w:p>
    <w:p w14:paraId="12D50A8A"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 xml:space="preserve">Jure Novak </w:t>
      </w:r>
    </w:p>
    <w:p w14:paraId="12020675"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 xml:space="preserve">Blaž Peršin </w:t>
      </w:r>
    </w:p>
    <w:p w14:paraId="72BE846D" w14:textId="77777777" w:rsidR="00C26205" w:rsidRPr="0029441C" w:rsidRDefault="00996576" w:rsidP="00C26205">
      <w:pPr>
        <w:numPr>
          <w:ilvl w:val="0"/>
          <w:numId w:val="6"/>
        </w:numPr>
        <w:spacing w:line="276" w:lineRule="auto"/>
        <w:jc w:val="both"/>
        <w:rPr>
          <w:rFonts w:cs="Arial"/>
          <w:szCs w:val="20"/>
          <w:lang w:val="sl-SI"/>
        </w:rPr>
      </w:pPr>
      <w:r w:rsidRPr="0029441C">
        <w:rPr>
          <w:rFonts w:cs="Arial"/>
          <w:szCs w:val="20"/>
          <w:lang w:val="sl-SI"/>
        </w:rPr>
        <w:t>Peter Baroš, MK</w:t>
      </w:r>
    </w:p>
    <w:p w14:paraId="11EB4635" w14:textId="77777777" w:rsidR="00C26205" w:rsidRPr="0029441C" w:rsidRDefault="00C26205" w:rsidP="00C26205">
      <w:pPr>
        <w:spacing w:line="276" w:lineRule="auto"/>
        <w:jc w:val="both"/>
        <w:rPr>
          <w:rFonts w:cs="Arial"/>
          <w:b/>
          <w:bCs/>
          <w:szCs w:val="20"/>
          <w:lang w:val="sl-SI"/>
        </w:rPr>
      </w:pPr>
    </w:p>
    <w:p w14:paraId="09F1156E" w14:textId="77777777" w:rsidR="00C26205" w:rsidRPr="0029441C" w:rsidRDefault="00996576" w:rsidP="00C26205">
      <w:pPr>
        <w:spacing w:line="276" w:lineRule="auto"/>
        <w:jc w:val="both"/>
        <w:rPr>
          <w:rFonts w:cs="Arial"/>
          <w:szCs w:val="20"/>
          <w:lang w:val="sl-SI"/>
        </w:rPr>
      </w:pPr>
      <w:r w:rsidRPr="0029441C">
        <w:rPr>
          <w:rFonts w:cs="Arial"/>
          <w:b/>
          <w:bCs/>
          <w:szCs w:val="20"/>
          <w:lang w:val="sl-SI"/>
        </w:rPr>
        <w:t>Predlagan dnevni red:</w:t>
      </w:r>
    </w:p>
    <w:p w14:paraId="00CFDCF4" w14:textId="77777777" w:rsidR="00C26205" w:rsidRPr="0029441C" w:rsidRDefault="00996576" w:rsidP="00C26205">
      <w:pPr>
        <w:numPr>
          <w:ilvl w:val="0"/>
          <w:numId w:val="7"/>
        </w:numPr>
        <w:spacing w:line="276" w:lineRule="auto"/>
        <w:jc w:val="both"/>
        <w:rPr>
          <w:rFonts w:cs="Arial"/>
          <w:szCs w:val="20"/>
          <w:lang w:val="sl-SI"/>
        </w:rPr>
      </w:pPr>
      <w:r w:rsidRPr="0029441C">
        <w:rPr>
          <w:rFonts w:cs="Arial"/>
          <w:szCs w:val="20"/>
          <w:lang w:val="sl-SI"/>
        </w:rPr>
        <w:t xml:space="preserve">Potrditev </w:t>
      </w:r>
      <w:r w:rsidRPr="0029441C">
        <w:rPr>
          <w:rFonts w:cs="Arial"/>
          <w:szCs w:val="20"/>
          <w:lang w:val="sl-SI"/>
        </w:rPr>
        <w:t>zapisnika 4. seje Delovne skupine za trajni dialog z javnimi zavodi v kulturi;</w:t>
      </w:r>
    </w:p>
    <w:p w14:paraId="415C34C3" w14:textId="77777777" w:rsidR="00C26205" w:rsidRPr="0029441C" w:rsidRDefault="00996576" w:rsidP="00C26205">
      <w:pPr>
        <w:numPr>
          <w:ilvl w:val="0"/>
          <w:numId w:val="7"/>
        </w:numPr>
        <w:spacing w:line="276" w:lineRule="auto"/>
        <w:contextualSpacing/>
        <w:jc w:val="both"/>
        <w:rPr>
          <w:rFonts w:cs="Arial"/>
          <w:szCs w:val="20"/>
          <w:lang w:val="sl-SI"/>
        </w:rPr>
      </w:pPr>
      <w:r w:rsidRPr="0029441C">
        <w:rPr>
          <w:rFonts w:cs="Arial"/>
          <w:szCs w:val="20"/>
          <w:lang w:val="sl-SI"/>
        </w:rPr>
        <w:t xml:space="preserve">Poročilo o ukrepih MK po avgustovskih poplavah; </w:t>
      </w:r>
    </w:p>
    <w:p w14:paraId="0960F88F" w14:textId="77777777" w:rsidR="00C26205" w:rsidRPr="0029441C" w:rsidRDefault="00996576" w:rsidP="00C26205">
      <w:pPr>
        <w:numPr>
          <w:ilvl w:val="0"/>
          <w:numId w:val="7"/>
        </w:numPr>
        <w:spacing w:line="276" w:lineRule="auto"/>
        <w:contextualSpacing/>
        <w:jc w:val="both"/>
        <w:rPr>
          <w:rFonts w:cs="Arial"/>
          <w:szCs w:val="20"/>
          <w:lang w:val="sl-SI"/>
        </w:rPr>
      </w:pPr>
      <w:r w:rsidRPr="0029441C">
        <w:rPr>
          <w:rFonts w:cs="Arial"/>
          <w:szCs w:val="20"/>
          <w:lang w:val="sl-SI"/>
        </w:rPr>
        <w:t xml:space="preserve">Uredba o samozaposlenih v kulturi; </w:t>
      </w:r>
    </w:p>
    <w:p w14:paraId="682C2B1D" w14:textId="77777777" w:rsidR="00C26205" w:rsidRPr="0029441C" w:rsidRDefault="00996576" w:rsidP="00C26205">
      <w:pPr>
        <w:numPr>
          <w:ilvl w:val="0"/>
          <w:numId w:val="7"/>
        </w:numPr>
        <w:spacing w:line="276" w:lineRule="auto"/>
        <w:contextualSpacing/>
        <w:jc w:val="both"/>
        <w:rPr>
          <w:rFonts w:cs="Arial"/>
          <w:szCs w:val="20"/>
          <w:lang w:val="sl-SI"/>
        </w:rPr>
      </w:pPr>
      <w:r w:rsidRPr="0029441C">
        <w:rPr>
          <w:rFonts w:cs="Arial"/>
          <w:szCs w:val="20"/>
          <w:lang w:val="sl-SI"/>
        </w:rPr>
        <w:t>Razno.</w:t>
      </w:r>
    </w:p>
    <w:p w14:paraId="017ED4FA" w14:textId="77777777" w:rsidR="00C26205" w:rsidRPr="0029441C" w:rsidRDefault="00C26205" w:rsidP="00C26205">
      <w:pPr>
        <w:spacing w:line="276" w:lineRule="auto"/>
        <w:jc w:val="both"/>
        <w:rPr>
          <w:rFonts w:cs="Arial"/>
          <w:szCs w:val="20"/>
          <w:lang w:val="sl-SI"/>
        </w:rPr>
      </w:pPr>
    </w:p>
    <w:p w14:paraId="79BD1B56" w14:textId="77777777" w:rsidR="00C26205" w:rsidRPr="0029441C" w:rsidRDefault="00996576" w:rsidP="00C26205">
      <w:pPr>
        <w:spacing w:line="276" w:lineRule="auto"/>
        <w:jc w:val="both"/>
        <w:rPr>
          <w:rFonts w:cs="Arial"/>
          <w:b/>
          <w:bCs/>
          <w:szCs w:val="20"/>
          <w:lang w:val="sl-SI"/>
        </w:rPr>
      </w:pPr>
      <w:r w:rsidRPr="0029441C">
        <w:rPr>
          <w:rFonts w:cs="Arial"/>
          <w:b/>
          <w:bCs/>
          <w:szCs w:val="20"/>
          <w:lang w:val="sl-SI"/>
        </w:rPr>
        <w:t xml:space="preserve">Sklep 1: Člani delovne skupine potrjujejo dnevni red 5. seje Delovne skupine za </w:t>
      </w:r>
      <w:r w:rsidRPr="0029441C">
        <w:rPr>
          <w:rFonts w:cs="Arial"/>
          <w:b/>
          <w:bCs/>
          <w:szCs w:val="20"/>
          <w:lang w:val="sl-SI"/>
        </w:rPr>
        <w:t>trajni dialog z javnimi zavodi v kulturi.</w:t>
      </w:r>
    </w:p>
    <w:p w14:paraId="66CEAC00" w14:textId="77777777" w:rsidR="00C26205" w:rsidRPr="0029441C" w:rsidRDefault="00C26205" w:rsidP="00C26205">
      <w:pPr>
        <w:spacing w:line="276" w:lineRule="auto"/>
        <w:jc w:val="both"/>
        <w:rPr>
          <w:rFonts w:cs="Arial"/>
          <w:b/>
          <w:bCs/>
          <w:szCs w:val="20"/>
          <w:lang w:val="sl-SI"/>
        </w:rPr>
      </w:pPr>
    </w:p>
    <w:p w14:paraId="21A967D3" w14:textId="77777777" w:rsidR="00C26205" w:rsidRPr="0029441C" w:rsidRDefault="00996576" w:rsidP="00C26205">
      <w:pPr>
        <w:spacing w:line="276" w:lineRule="auto"/>
        <w:jc w:val="both"/>
        <w:rPr>
          <w:rFonts w:cs="Arial"/>
          <w:szCs w:val="20"/>
          <w:lang w:val="sl-SI"/>
        </w:rPr>
      </w:pPr>
      <w:bookmarkStart w:id="3" w:name="_Hlk126048542"/>
      <w:r w:rsidRPr="0029441C">
        <w:rPr>
          <w:rFonts w:cs="Arial"/>
          <w:szCs w:val="20"/>
          <w:lang w:val="sl-SI"/>
        </w:rPr>
        <w:t xml:space="preserve">Sklep je bil soglasno potrjen s 6 glasovi ZA, 0 glasovi PROTI in 0 glasovi VZDRŽAN_A. </w:t>
      </w:r>
      <w:bookmarkEnd w:id="3"/>
      <w:r w:rsidRPr="0029441C">
        <w:rPr>
          <w:rFonts w:cs="Arial"/>
          <w:szCs w:val="20"/>
          <w:lang w:val="sl-SI"/>
        </w:rPr>
        <w:t xml:space="preserve"> </w:t>
      </w:r>
    </w:p>
    <w:p w14:paraId="7B00CBBC" w14:textId="77777777" w:rsidR="00C26205" w:rsidRPr="0029441C" w:rsidRDefault="00996576" w:rsidP="00C26205">
      <w:pPr>
        <w:spacing w:line="276" w:lineRule="auto"/>
        <w:jc w:val="both"/>
        <w:rPr>
          <w:rFonts w:cs="Arial"/>
          <w:szCs w:val="20"/>
          <w:lang w:val="sl-SI"/>
        </w:rPr>
      </w:pPr>
      <w:r w:rsidRPr="0029441C">
        <w:rPr>
          <w:rFonts w:cs="Arial"/>
          <w:szCs w:val="20"/>
          <w:lang w:val="sl-SI"/>
        </w:rPr>
        <w:t xml:space="preserve"> </w:t>
      </w:r>
    </w:p>
    <w:p w14:paraId="6894F370" w14:textId="77777777" w:rsidR="00C26205" w:rsidRPr="0029441C" w:rsidRDefault="00996576" w:rsidP="00C26205">
      <w:pPr>
        <w:numPr>
          <w:ilvl w:val="0"/>
          <w:numId w:val="8"/>
        </w:numPr>
        <w:spacing w:line="276" w:lineRule="auto"/>
        <w:jc w:val="both"/>
        <w:rPr>
          <w:rFonts w:cs="Arial"/>
          <w:b/>
          <w:bCs/>
          <w:szCs w:val="20"/>
          <w:lang w:val="sl-SI"/>
        </w:rPr>
      </w:pPr>
      <w:r w:rsidRPr="0029441C">
        <w:rPr>
          <w:rFonts w:cs="Arial"/>
          <w:b/>
          <w:bCs/>
          <w:szCs w:val="20"/>
          <w:lang w:val="sl-SI"/>
        </w:rPr>
        <w:t>Potrditev zapisnika 4. seje Delovne skupine za trajni dialog z javnimi zavodi v kulturi</w:t>
      </w:r>
    </w:p>
    <w:p w14:paraId="354C118A" w14:textId="77777777" w:rsidR="00C26205" w:rsidRPr="0029441C" w:rsidRDefault="00C26205" w:rsidP="00C26205">
      <w:pPr>
        <w:spacing w:line="276" w:lineRule="auto"/>
        <w:ind w:left="720"/>
        <w:jc w:val="both"/>
        <w:rPr>
          <w:rFonts w:cs="Arial"/>
          <w:b/>
          <w:bCs/>
          <w:szCs w:val="20"/>
          <w:lang w:val="sl-SI"/>
        </w:rPr>
      </w:pPr>
    </w:p>
    <w:p w14:paraId="4249ACA8" w14:textId="77777777" w:rsidR="00C26205" w:rsidRPr="0029441C" w:rsidRDefault="00996576" w:rsidP="00C26205">
      <w:pPr>
        <w:spacing w:line="276" w:lineRule="auto"/>
        <w:jc w:val="both"/>
        <w:rPr>
          <w:rFonts w:cs="Arial"/>
          <w:b/>
          <w:bCs/>
          <w:szCs w:val="20"/>
          <w:lang w:val="sl-SI"/>
        </w:rPr>
      </w:pPr>
      <w:r w:rsidRPr="0029441C">
        <w:rPr>
          <w:rFonts w:cs="Arial"/>
          <w:szCs w:val="20"/>
          <w:lang w:val="sl-SI"/>
        </w:rPr>
        <w:t xml:space="preserve">Natalija Polenec  želi, da se na tretji strani doda, da so depoji večinoma urejeni po materialih. </w:t>
      </w:r>
    </w:p>
    <w:p w14:paraId="1F71747D" w14:textId="77777777" w:rsidR="00C26205" w:rsidRPr="0029441C" w:rsidRDefault="00C26205" w:rsidP="00C26205">
      <w:pPr>
        <w:spacing w:line="276" w:lineRule="auto"/>
        <w:jc w:val="both"/>
        <w:rPr>
          <w:rFonts w:cs="Arial"/>
          <w:b/>
          <w:bCs/>
          <w:szCs w:val="20"/>
          <w:lang w:val="sl-SI"/>
        </w:rPr>
      </w:pPr>
    </w:p>
    <w:p w14:paraId="5E8E8F83" w14:textId="77777777" w:rsidR="00C26205" w:rsidRPr="0029441C" w:rsidRDefault="00996576" w:rsidP="00C26205">
      <w:pPr>
        <w:spacing w:line="276" w:lineRule="auto"/>
        <w:jc w:val="both"/>
        <w:rPr>
          <w:rFonts w:cs="Arial"/>
          <w:b/>
          <w:bCs/>
          <w:szCs w:val="20"/>
          <w:lang w:val="sl-SI"/>
        </w:rPr>
      </w:pPr>
      <w:r w:rsidRPr="0029441C">
        <w:rPr>
          <w:rFonts w:cs="Arial"/>
          <w:b/>
          <w:bCs/>
          <w:szCs w:val="20"/>
          <w:lang w:val="sl-SI"/>
        </w:rPr>
        <w:t xml:space="preserve">Sklep 2: Člani delovne skupine potrjujejo zapisnik </w:t>
      </w:r>
      <w:r w:rsidRPr="0029441C">
        <w:rPr>
          <w:rFonts w:cs="Arial"/>
          <w:b/>
          <w:bCs/>
          <w:szCs w:val="20"/>
          <w:lang w:val="sl-SI"/>
        </w:rPr>
        <w:softHyphen/>
      </w:r>
      <w:r w:rsidRPr="0029441C">
        <w:rPr>
          <w:rFonts w:cs="Arial"/>
          <w:b/>
          <w:bCs/>
          <w:szCs w:val="20"/>
          <w:lang w:val="sl-SI"/>
        </w:rPr>
        <w:softHyphen/>
        <w:t xml:space="preserve">5. seje delovne skupine z dne 12. september 2023. </w:t>
      </w:r>
    </w:p>
    <w:p w14:paraId="1E2485F5" w14:textId="77777777" w:rsidR="00C26205" w:rsidRPr="0029441C" w:rsidRDefault="00C26205" w:rsidP="00C26205">
      <w:pPr>
        <w:spacing w:line="276" w:lineRule="auto"/>
        <w:jc w:val="both"/>
        <w:rPr>
          <w:rFonts w:cs="Arial"/>
          <w:b/>
          <w:bCs/>
          <w:szCs w:val="20"/>
          <w:lang w:val="sl-SI"/>
        </w:rPr>
      </w:pPr>
    </w:p>
    <w:p w14:paraId="7A33DB05" w14:textId="77777777" w:rsidR="00C26205" w:rsidRPr="0029441C" w:rsidRDefault="00996576" w:rsidP="00C26205">
      <w:pPr>
        <w:spacing w:line="276" w:lineRule="auto"/>
        <w:jc w:val="both"/>
        <w:rPr>
          <w:rFonts w:cs="Arial"/>
          <w:szCs w:val="20"/>
          <w:lang w:val="sl-SI"/>
        </w:rPr>
      </w:pPr>
      <w:r w:rsidRPr="0029441C">
        <w:rPr>
          <w:rFonts w:cs="Arial"/>
          <w:szCs w:val="20"/>
          <w:lang w:val="sl-SI"/>
        </w:rPr>
        <w:t>Sklep je bil soglasno potrjen s 6 glasovi ZA, 0 gla</w:t>
      </w:r>
      <w:r w:rsidRPr="0029441C">
        <w:rPr>
          <w:rFonts w:cs="Arial"/>
          <w:szCs w:val="20"/>
          <w:lang w:val="sl-SI"/>
        </w:rPr>
        <w:t>sovi PROTI in 0 glasovi VZDRŽAN_A.</w:t>
      </w:r>
    </w:p>
    <w:p w14:paraId="326658E9" w14:textId="77777777" w:rsidR="00C26205" w:rsidRPr="0029441C" w:rsidRDefault="00C26205" w:rsidP="00C26205">
      <w:pPr>
        <w:spacing w:line="276" w:lineRule="auto"/>
        <w:jc w:val="both"/>
        <w:rPr>
          <w:rFonts w:cs="Arial"/>
          <w:szCs w:val="20"/>
          <w:lang w:val="sl-SI"/>
        </w:rPr>
      </w:pPr>
    </w:p>
    <w:p w14:paraId="1B6DB37F" w14:textId="77777777" w:rsidR="00C26205" w:rsidRPr="0029441C" w:rsidRDefault="00C26205" w:rsidP="00C26205">
      <w:pPr>
        <w:spacing w:line="276" w:lineRule="auto"/>
        <w:jc w:val="both"/>
        <w:rPr>
          <w:rFonts w:cs="Arial"/>
          <w:szCs w:val="20"/>
          <w:lang w:val="sl-SI"/>
        </w:rPr>
      </w:pPr>
    </w:p>
    <w:p w14:paraId="5A8BC23D" w14:textId="77777777" w:rsidR="00C26205" w:rsidRPr="0029441C" w:rsidRDefault="00996576" w:rsidP="00C26205">
      <w:pPr>
        <w:numPr>
          <w:ilvl w:val="0"/>
          <w:numId w:val="8"/>
        </w:numPr>
        <w:spacing w:line="276" w:lineRule="auto"/>
        <w:contextualSpacing/>
        <w:jc w:val="both"/>
        <w:rPr>
          <w:rFonts w:cs="Arial"/>
          <w:b/>
          <w:bCs/>
          <w:szCs w:val="20"/>
          <w:lang w:val="sl-SI"/>
        </w:rPr>
      </w:pPr>
      <w:r w:rsidRPr="0029441C">
        <w:rPr>
          <w:rFonts w:cs="Arial"/>
          <w:b/>
          <w:bCs/>
          <w:szCs w:val="20"/>
          <w:lang w:val="sl-SI"/>
        </w:rPr>
        <w:lastRenderedPageBreak/>
        <w:t>Poročilo o ukrepih MK po avgustovskih poplavah</w:t>
      </w:r>
    </w:p>
    <w:p w14:paraId="3EA7735B" w14:textId="77777777" w:rsidR="00C26205" w:rsidRPr="0029441C" w:rsidRDefault="00C26205" w:rsidP="00C26205">
      <w:pPr>
        <w:spacing w:line="276" w:lineRule="auto"/>
        <w:jc w:val="both"/>
        <w:rPr>
          <w:rFonts w:cs="Arial"/>
          <w:szCs w:val="20"/>
          <w:lang w:val="sl-SI"/>
        </w:rPr>
      </w:pPr>
    </w:p>
    <w:p w14:paraId="390131B1" w14:textId="77777777" w:rsidR="00C26205" w:rsidRPr="0029441C" w:rsidRDefault="00996576" w:rsidP="00C26205">
      <w:pPr>
        <w:spacing w:line="276" w:lineRule="auto"/>
        <w:jc w:val="both"/>
        <w:rPr>
          <w:rFonts w:cs="Arial"/>
          <w:szCs w:val="20"/>
          <w:lang w:val="sl-SI"/>
        </w:rPr>
      </w:pPr>
      <w:r w:rsidRPr="0029441C">
        <w:rPr>
          <w:rFonts w:cs="Arial"/>
          <w:szCs w:val="20"/>
          <w:lang w:val="sl-SI"/>
        </w:rPr>
        <w:t>Tjaša Pureber je članom skupine predstavila trenutno delo Ministrstva za kulturo na področju poplavne sanacije. Ministrstvo za kulturo dela preliminarno oceno škode. Trenu</w:t>
      </w:r>
      <w:r w:rsidRPr="0029441C">
        <w:rPr>
          <w:rFonts w:cs="Arial"/>
          <w:szCs w:val="20"/>
          <w:lang w:val="sl-SI"/>
        </w:rPr>
        <w:t>tno se jo ocenjuje na nepremični kulturni dediščini, občinskih kulturnih domovih in prostorih javnih zavodov ter nevladnih organizacij, tudi ljubiteljskih. Dokončna ocena škode bo znana v tem tednu, ta bo podlaga za pridobivanje sredstev iz solidarnostnega</w:t>
      </w:r>
      <w:r w:rsidRPr="0029441C">
        <w:rPr>
          <w:rFonts w:cs="Arial"/>
          <w:szCs w:val="20"/>
          <w:lang w:val="sl-SI"/>
        </w:rPr>
        <w:t xml:space="preserve"> sklada EU. Na podlagi popisane škode bodo oblikovali tudi Zakon o sanaciji in obnovi. Ministrstvu za kulturo je uspelo v interventnem zakonu vpeljati solidarnostno pomoč za samozaposlene v kulturi. MK je uspelo znižati kriterij za upravičenost samozaposle</w:t>
      </w:r>
      <w:r w:rsidRPr="0029441C">
        <w:rPr>
          <w:rFonts w:cs="Arial"/>
          <w:szCs w:val="20"/>
          <w:lang w:val="sl-SI"/>
        </w:rPr>
        <w:t>nih do temeljnega dohodka, odstotek upadlega dohodka mora zdaj biti 25% in ne 50%, prav tako so do solidarnostnega dodatka opravičeni samozaposleni v kulturi, verski uslužbenci in samostojni novinarji. Uspelo jim je urediti financiranje filmskim ekipam, ki</w:t>
      </w:r>
      <w:r w:rsidRPr="0029441C">
        <w:rPr>
          <w:rFonts w:cs="Arial"/>
          <w:szCs w:val="20"/>
          <w:lang w:val="sl-SI"/>
        </w:rPr>
        <w:t xml:space="preserve"> so jim odpadli snemalni dnevi zaradi poplav. Krita bo škoda nevladnim organizacijam. V delovni skupini, ki se ukvarja z obnovo, sodeluje tudi državni sekretar Matevž Čelik. Deluje klicni center za pomoč ljudem prizadetih v poplavah, kjer delata tudi dve o</w:t>
      </w:r>
      <w:r w:rsidRPr="0029441C">
        <w:rPr>
          <w:rFonts w:cs="Arial"/>
          <w:szCs w:val="20"/>
          <w:lang w:val="sl-SI"/>
        </w:rPr>
        <w:t xml:space="preserve">sebi iz MK. </w:t>
      </w:r>
    </w:p>
    <w:p w14:paraId="7DDC1FA6" w14:textId="77777777" w:rsidR="00C26205" w:rsidRPr="0029441C" w:rsidRDefault="00C26205" w:rsidP="00C26205">
      <w:pPr>
        <w:spacing w:line="276" w:lineRule="auto"/>
        <w:jc w:val="both"/>
        <w:rPr>
          <w:rFonts w:cs="Arial"/>
          <w:szCs w:val="20"/>
          <w:lang w:val="sl-SI"/>
        </w:rPr>
      </w:pPr>
    </w:p>
    <w:p w14:paraId="00B72708" w14:textId="77777777" w:rsidR="00C26205" w:rsidRPr="0029441C" w:rsidRDefault="00996576" w:rsidP="00C26205">
      <w:pPr>
        <w:spacing w:line="276" w:lineRule="auto"/>
        <w:jc w:val="both"/>
        <w:rPr>
          <w:rFonts w:cs="Arial"/>
          <w:szCs w:val="20"/>
          <w:lang w:val="sl-SI"/>
        </w:rPr>
      </w:pPr>
      <w:r w:rsidRPr="0029441C">
        <w:rPr>
          <w:rFonts w:cs="Arial"/>
          <w:szCs w:val="20"/>
          <w:lang w:val="sl-SI"/>
        </w:rPr>
        <w:t xml:space="preserve">Pavla Jarc je opomnila, da je kulturni dom Cerklje skoraj uničilo. Vprašala je tudi, koliko kulturnih domov je poslalo popis škode na Ministrstvo za kulturo. </w:t>
      </w:r>
    </w:p>
    <w:p w14:paraId="0D611DF9" w14:textId="77777777" w:rsidR="00C26205" w:rsidRPr="0029441C" w:rsidRDefault="00C26205" w:rsidP="00C26205">
      <w:pPr>
        <w:spacing w:line="276" w:lineRule="auto"/>
        <w:jc w:val="both"/>
        <w:rPr>
          <w:rFonts w:cs="Arial"/>
          <w:szCs w:val="20"/>
          <w:lang w:val="sl-SI"/>
        </w:rPr>
      </w:pPr>
    </w:p>
    <w:p w14:paraId="61C7988C" w14:textId="77777777" w:rsidR="00C26205" w:rsidRPr="0029441C" w:rsidRDefault="00996576" w:rsidP="00C26205">
      <w:pPr>
        <w:spacing w:line="276" w:lineRule="auto"/>
        <w:jc w:val="both"/>
        <w:rPr>
          <w:rFonts w:cs="Arial"/>
          <w:szCs w:val="20"/>
          <w:lang w:val="sl-SI"/>
        </w:rPr>
      </w:pPr>
      <w:r w:rsidRPr="0029441C">
        <w:rPr>
          <w:rFonts w:cs="Arial"/>
          <w:szCs w:val="20"/>
          <w:lang w:val="sl-SI"/>
        </w:rPr>
        <w:t>Tjaša Pureber je odgovorila, da smo do tega trenutka dobili popise iz približno dv</w:t>
      </w:r>
      <w:r w:rsidRPr="0029441C">
        <w:rPr>
          <w:rFonts w:cs="Arial"/>
          <w:szCs w:val="20"/>
          <w:lang w:val="sl-SI"/>
        </w:rPr>
        <w:t xml:space="preserve">ajsetih občin, a se podatki še zbirajo. </w:t>
      </w:r>
    </w:p>
    <w:p w14:paraId="413415F4" w14:textId="77777777" w:rsidR="00C26205" w:rsidRPr="0029441C" w:rsidRDefault="00C26205" w:rsidP="00C26205">
      <w:pPr>
        <w:spacing w:line="276" w:lineRule="auto"/>
        <w:jc w:val="both"/>
        <w:rPr>
          <w:rFonts w:cs="Arial"/>
          <w:szCs w:val="20"/>
          <w:lang w:val="sl-SI"/>
        </w:rPr>
      </w:pPr>
    </w:p>
    <w:p w14:paraId="063B00C5" w14:textId="77777777" w:rsidR="00C26205" w:rsidRPr="0029441C" w:rsidRDefault="00996576" w:rsidP="00C26205">
      <w:pPr>
        <w:spacing w:line="276" w:lineRule="auto"/>
        <w:jc w:val="both"/>
        <w:rPr>
          <w:rFonts w:cs="Arial"/>
          <w:szCs w:val="20"/>
          <w:lang w:val="sl-SI"/>
        </w:rPr>
      </w:pPr>
      <w:r w:rsidRPr="0029441C">
        <w:rPr>
          <w:rFonts w:cs="Arial"/>
          <w:szCs w:val="20"/>
          <w:lang w:val="sl-SI"/>
        </w:rPr>
        <w:t>Pavla Jarc  je izpostavila, da se kulturni domovi bojijo, kako bo s sanacijo. Med poplavami je bilo izkazane veliko solidarnosti znotraj mreže kulturnih domov. Dodala je, da so bili nekateri kulturni domovi tako pr</w:t>
      </w:r>
      <w:r w:rsidRPr="0029441C">
        <w:rPr>
          <w:rFonts w:cs="Arial"/>
          <w:szCs w:val="20"/>
          <w:lang w:val="sl-SI"/>
        </w:rPr>
        <w:t xml:space="preserve">izadeti, da sploh ne morejo izvajati programov v svojih prostorih. Zanimalo jo je, ali se bo rok za prijavo škode podaljšal, glede na majhen odziv. </w:t>
      </w:r>
    </w:p>
    <w:p w14:paraId="209931DA" w14:textId="77777777" w:rsidR="00C26205" w:rsidRPr="0029441C" w:rsidRDefault="00C26205" w:rsidP="00C26205">
      <w:pPr>
        <w:tabs>
          <w:tab w:val="left" w:pos="4890"/>
        </w:tabs>
        <w:spacing w:line="276" w:lineRule="auto"/>
        <w:jc w:val="both"/>
        <w:rPr>
          <w:rFonts w:cs="Arial"/>
          <w:szCs w:val="20"/>
          <w:lang w:val="sl-SI"/>
        </w:rPr>
      </w:pPr>
    </w:p>
    <w:p w14:paraId="301A3916"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Tjaša Pureber je odgovorila, da so bili vezani na rok Uprave za zaščito in reševanje. Držati se morajo eno</w:t>
      </w:r>
      <w:r w:rsidRPr="0029441C">
        <w:rPr>
          <w:rFonts w:cs="Arial"/>
          <w:szCs w:val="20"/>
          <w:lang w:val="sl-SI"/>
        </w:rPr>
        <w:t xml:space="preserve">tnega roka, saj bodo zbrane informacije podlaga za črpanje skupnih EU sredstev. Dodala je, da so vsi najbolj prizadeti kulturni domovi, tudi Cerklje, poslali popis škode. </w:t>
      </w:r>
    </w:p>
    <w:p w14:paraId="790CC001" w14:textId="77777777" w:rsidR="00C26205" w:rsidRPr="0029441C" w:rsidRDefault="00C26205" w:rsidP="00C26205">
      <w:pPr>
        <w:tabs>
          <w:tab w:val="left" w:pos="4890"/>
        </w:tabs>
        <w:spacing w:line="276" w:lineRule="auto"/>
        <w:jc w:val="both"/>
        <w:rPr>
          <w:rFonts w:cs="Arial"/>
          <w:szCs w:val="20"/>
          <w:lang w:val="sl-SI"/>
        </w:rPr>
      </w:pPr>
    </w:p>
    <w:p w14:paraId="792EDD59"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 xml:space="preserve">Natalija Polenec je povedala, da jo je pozitivno presenetil pristop s strani </w:t>
      </w:r>
      <w:r w:rsidRPr="0029441C">
        <w:rPr>
          <w:rFonts w:cs="Arial"/>
          <w:szCs w:val="20"/>
          <w:lang w:val="sl-SI"/>
        </w:rPr>
        <w:t>ZKDS pri pripravi obrazcev in obveščanju. Zdi se ji, da so se prvič zelo aktivno in dobro, tudi na Ministrstvu,  organizirali. Dodaja, da bi bilo dobro, da MK javnost informirajo s splošnimi informacijami, na primer o tem, kdaj se pričakujejo sredstva. Spl</w:t>
      </w:r>
      <w:r w:rsidRPr="0029441C">
        <w:rPr>
          <w:rFonts w:cs="Arial"/>
          <w:szCs w:val="20"/>
          <w:lang w:val="sl-SI"/>
        </w:rPr>
        <w:t>oh zato, da se lahko iz njihove strani pripravijo predračuni, da si lahko ustvarijo realno sliko glede porabe sredstev. Predlagala je, da se pripravijo preventivni ukrepi za poplave na prizadetih območjih.</w:t>
      </w:r>
    </w:p>
    <w:p w14:paraId="15EE8A42"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 xml:space="preserve"> </w:t>
      </w:r>
    </w:p>
    <w:p w14:paraId="7B3AC13E"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Vesna Horžen je v imenu knjižnic povedala, da so</w:t>
      </w:r>
      <w:r w:rsidRPr="0029441C">
        <w:rPr>
          <w:rFonts w:cs="Arial"/>
          <w:szCs w:val="20"/>
          <w:lang w:val="sl-SI"/>
        </w:rPr>
        <w:t xml:space="preserve"> se tudi oni takoj povezali in se obveščali o dogajanju na prizadetih območjih. Najbolj so poškodovane krajevne knjižnice na območjih Škofje Loke, Domžal in Mozirja. V Mozirju do Luč še niso prispeli in ne vedo, kakšna je situacija. Tudi ona se strinja s p</w:t>
      </w:r>
      <w:r w:rsidRPr="0029441C">
        <w:rPr>
          <w:rFonts w:cs="Arial"/>
          <w:szCs w:val="20"/>
          <w:lang w:val="sl-SI"/>
        </w:rPr>
        <w:t xml:space="preserve">redlogom o preventivnih ukrepih. </w:t>
      </w:r>
    </w:p>
    <w:p w14:paraId="18145B5E" w14:textId="77777777" w:rsidR="00C26205" w:rsidRPr="0029441C" w:rsidRDefault="00C26205" w:rsidP="00C26205">
      <w:pPr>
        <w:tabs>
          <w:tab w:val="left" w:pos="4890"/>
        </w:tabs>
        <w:spacing w:line="276" w:lineRule="auto"/>
        <w:jc w:val="both"/>
        <w:rPr>
          <w:rFonts w:cs="Arial"/>
          <w:szCs w:val="20"/>
          <w:lang w:val="sl-SI"/>
        </w:rPr>
      </w:pPr>
    </w:p>
    <w:p w14:paraId="6001D1BB"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Goran Milovanović je povedal, da je največ škode med muzeji na enoti Koroške galerije. Kostanjevica tokrat ni bila na udaru. Izrazil je strinjanje s preventivnimi ukrepi in reševanjem  plazov.</w:t>
      </w:r>
    </w:p>
    <w:p w14:paraId="40D7CFB2" w14:textId="77777777" w:rsidR="00C26205" w:rsidRPr="0029441C" w:rsidRDefault="00C26205" w:rsidP="00C26205">
      <w:pPr>
        <w:tabs>
          <w:tab w:val="left" w:pos="4890"/>
        </w:tabs>
        <w:spacing w:line="276" w:lineRule="auto"/>
        <w:jc w:val="both"/>
        <w:rPr>
          <w:rFonts w:cs="Arial"/>
          <w:szCs w:val="20"/>
          <w:lang w:val="sl-SI"/>
        </w:rPr>
      </w:pPr>
    </w:p>
    <w:p w14:paraId="3247B48F"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 xml:space="preserve">Mojca Jan Zoran je dejala, </w:t>
      </w:r>
      <w:r w:rsidRPr="0029441C">
        <w:rPr>
          <w:rFonts w:cs="Arial"/>
          <w:szCs w:val="20"/>
          <w:lang w:val="sl-SI"/>
        </w:rPr>
        <w:t>da gledališka infrastruktura ni imela nobene škode, večina škode je bilo v kulturnih domovih, ki imajo tudi gledališke dejavnosti. Izpostavila je problem ljubiteljskih društev, ker iz njihove strani ni bilo veliko prijav škode. Razloži, da je MK pooblastil</w:t>
      </w:r>
      <w:r w:rsidRPr="0029441C">
        <w:rPr>
          <w:rFonts w:cs="Arial"/>
          <w:szCs w:val="20"/>
          <w:lang w:val="sl-SI"/>
        </w:rPr>
        <w:t>o JSKD, da zbere te podatke.</w:t>
      </w:r>
    </w:p>
    <w:p w14:paraId="03E6A413"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 xml:space="preserve"> </w:t>
      </w:r>
    </w:p>
    <w:p w14:paraId="42312360"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lastRenderedPageBreak/>
        <w:t>Natalija Polenec je izpostavila, da kritične točke obstajajo že preden se zgodijo naravne nesreče.  Na Metelkovi so denimo vsi spodnji depoji kritični zaradi možnosti vdora vlage in vode. Težave so tudi v Narodnem muzeju, kje</w:t>
      </w:r>
      <w:r w:rsidRPr="0029441C">
        <w:rPr>
          <w:rFonts w:cs="Arial"/>
          <w:szCs w:val="20"/>
          <w:lang w:val="sl-SI"/>
        </w:rPr>
        <w:t>r je v kritičnem stanju streha. Težave na več mestih predstavlja meteorna voda, ki jo glavni sistem ne požira. Predlaga, da ministrstvo naslovi te primere.</w:t>
      </w:r>
    </w:p>
    <w:p w14:paraId="7226F5BC" w14:textId="77777777" w:rsidR="00C26205" w:rsidRPr="0029441C" w:rsidRDefault="00C26205" w:rsidP="00C26205">
      <w:pPr>
        <w:tabs>
          <w:tab w:val="left" w:pos="4890"/>
        </w:tabs>
        <w:spacing w:line="276" w:lineRule="auto"/>
        <w:jc w:val="both"/>
        <w:rPr>
          <w:rFonts w:cs="Arial"/>
          <w:szCs w:val="20"/>
          <w:lang w:val="sl-SI"/>
        </w:rPr>
      </w:pPr>
    </w:p>
    <w:p w14:paraId="5BAE21A9"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Tjaša Pureber je zagotovila, da bodo informacije predali pristojnim, ki pripravljajo zakon o obnovi</w:t>
      </w:r>
      <w:r w:rsidRPr="0029441C">
        <w:rPr>
          <w:rFonts w:cs="Arial"/>
          <w:szCs w:val="20"/>
          <w:lang w:val="sl-SI"/>
        </w:rPr>
        <w:t xml:space="preserve"> in razvoju.  </w:t>
      </w:r>
    </w:p>
    <w:p w14:paraId="424E2DAE" w14:textId="77777777" w:rsidR="00C26205" w:rsidRPr="0029441C" w:rsidRDefault="00C26205" w:rsidP="00C26205">
      <w:pPr>
        <w:tabs>
          <w:tab w:val="left" w:pos="4890"/>
        </w:tabs>
        <w:spacing w:line="276" w:lineRule="auto"/>
        <w:jc w:val="both"/>
        <w:rPr>
          <w:rFonts w:cs="Arial"/>
          <w:szCs w:val="20"/>
          <w:lang w:val="sl-SI"/>
        </w:rPr>
      </w:pPr>
    </w:p>
    <w:p w14:paraId="4C3B4B85" w14:textId="77777777" w:rsidR="00C26205" w:rsidRPr="0029441C" w:rsidRDefault="00996576" w:rsidP="00C26205">
      <w:pPr>
        <w:numPr>
          <w:ilvl w:val="0"/>
          <w:numId w:val="8"/>
        </w:numPr>
        <w:spacing w:line="276" w:lineRule="auto"/>
        <w:contextualSpacing/>
        <w:jc w:val="both"/>
        <w:rPr>
          <w:rFonts w:cs="Arial"/>
          <w:b/>
          <w:bCs/>
          <w:szCs w:val="20"/>
          <w:lang w:val="sl-SI"/>
        </w:rPr>
      </w:pPr>
      <w:r w:rsidRPr="0029441C">
        <w:rPr>
          <w:rFonts w:cs="Arial"/>
          <w:b/>
          <w:bCs/>
          <w:szCs w:val="20"/>
          <w:lang w:val="sl-SI"/>
        </w:rPr>
        <w:t>Sprememba Uredbe o samozaposlenih v kulturi</w:t>
      </w:r>
    </w:p>
    <w:p w14:paraId="19CD08F5" w14:textId="77777777" w:rsidR="00C26205" w:rsidRPr="0029441C" w:rsidRDefault="00C26205" w:rsidP="00C26205">
      <w:pPr>
        <w:spacing w:line="276" w:lineRule="auto"/>
        <w:ind w:left="720"/>
        <w:contextualSpacing/>
        <w:jc w:val="both"/>
        <w:rPr>
          <w:rFonts w:cs="Arial"/>
          <w:b/>
          <w:bCs/>
          <w:szCs w:val="20"/>
          <w:lang w:val="sl-SI"/>
        </w:rPr>
      </w:pPr>
    </w:p>
    <w:p w14:paraId="69DD5819" w14:textId="77777777" w:rsidR="00C26205" w:rsidRPr="0029441C" w:rsidRDefault="00996576" w:rsidP="00C26205">
      <w:pPr>
        <w:spacing w:line="276" w:lineRule="auto"/>
        <w:jc w:val="both"/>
        <w:rPr>
          <w:rFonts w:cs="Arial"/>
          <w:szCs w:val="20"/>
          <w:lang w:val="sl-SI"/>
        </w:rPr>
      </w:pPr>
      <w:r w:rsidRPr="0029441C">
        <w:rPr>
          <w:rFonts w:cs="Arial"/>
          <w:szCs w:val="20"/>
          <w:lang w:val="sl-SI"/>
        </w:rPr>
        <w:t xml:space="preserve">Tjaša Pureber je na kratko predstavila reformo samozaposlenih v kulturi. V prvi fazi MK uvaja karierno dinamiko na ravni vpisa in ohranjanja statusa oziroma prispevkov. V nadaljevanju se bodo na </w:t>
      </w:r>
      <w:r w:rsidRPr="0029441C">
        <w:rPr>
          <w:rFonts w:cs="Arial"/>
          <w:szCs w:val="20"/>
          <w:lang w:val="sl-SI"/>
        </w:rPr>
        <w:t>karierno dinamiko vezali ostali deli upravljanja s statusom. Karierna dinamika predvideva štiri stopnje. Prvo obdobje bo obsegalo tiste, ki z ustvarjalno potjo šele začenjajo,  sledita dve osrednji kategoriji, na koncu pa pride obdobje pred upokojitvijo. S</w:t>
      </w:r>
      <w:r w:rsidRPr="0029441C">
        <w:rPr>
          <w:rFonts w:cs="Arial"/>
          <w:szCs w:val="20"/>
          <w:lang w:val="sl-SI"/>
        </w:rPr>
        <w:t>preminja se tudi seznam poklicev, predvsem na AV  področju. Sledilo se bo logiki, da vsako delo šteje, tudi izobraževanje, mentoriranje in gostovanja. Ministrstvo za kulturo se aktivno pogovarja s sindikati glede možnosti kolektivne pogodbe za prekarne del</w:t>
      </w:r>
      <w:r w:rsidRPr="0029441C">
        <w:rPr>
          <w:rFonts w:cs="Arial"/>
          <w:szCs w:val="20"/>
          <w:lang w:val="sl-SI"/>
        </w:rPr>
        <w:t xml:space="preserve">avce. </w:t>
      </w:r>
    </w:p>
    <w:p w14:paraId="6B89A0A7" w14:textId="77777777" w:rsidR="00C26205" w:rsidRPr="0029441C" w:rsidRDefault="00C26205" w:rsidP="00C26205">
      <w:pPr>
        <w:spacing w:line="276" w:lineRule="auto"/>
        <w:jc w:val="both"/>
        <w:rPr>
          <w:rFonts w:cs="Arial"/>
          <w:szCs w:val="20"/>
          <w:lang w:val="sl-SI"/>
        </w:rPr>
      </w:pPr>
    </w:p>
    <w:p w14:paraId="19E52440" w14:textId="77777777" w:rsidR="00C26205" w:rsidRPr="0029441C" w:rsidRDefault="00996576" w:rsidP="00C26205">
      <w:pPr>
        <w:numPr>
          <w:ilvl w:val="0"/>
          <w:numId w:val="8"/>
        </w:numPr>
        <w:spacing w:line="276" w:lineRule="auto"/>
        <w:contextualSpacing/>
        <w:jc w:val="both"/>
        <w:rPr>
          <w:rFonts w:cs="Arial"/>
          <w:szCs w:val="20"/>
          <w:lang w:val="sl-SI"/>
        </w:rPr>
      </w:pPr>
      <w:r w:rsidRPr="0029441C">
        <w:rPr>
          <w:rFonts w:cs="Arial"/>
          <w:b/>
          <w:bCs/>
          <w:szCs w:val="20"/>
          <w:lang w:val="sl-SI"/>
        </w:rPr>
        <w:t>Razno</w:t>
      </w:r>
    </w:p>
    <w:p w14:paraId="06AC6F37" w14:textId="77777777" w:rsidR="00C26205" w:rsidRPr="0029441C" w:rsidRDefault="00C26205" w:rsidP="00C26205">
      <w:pPr>
        <w:spacing w:line="276" w:lineRule="auto"/>
        <w:ind w:left="720"/>
        <w:contextualSpacing/>
        <w:jc w:val="both"/>
        <w:rPr>
          <w:rFonts w:cs="Arial"/>
          <w:szCs w:val="20"/>
          <w:lang w:val="sl-SI"/>
        </w:rPr>
      </w:pPr>
    </w:p>
    <w:p w14:paraId="20333ACB" w14:textId="77777777" w:rsidR="00C26205" w:rsidRPr="0029441C" w:rsidRDefault="00996576" w:rsidP="00C26205">
      <w:pPr>
        <w:tabs>
          <w:tab w:val="left" w:pos="4890"/>
        </w:tabs>
        <w:spacing w:line="276" w:lineRule="auto"/>
        <w:jc w:val="both"/>
        <w:rPr>
          <w:rFonts w:cs="Arial"/>
          <w:szCs w:val="20"/>
          <w:lang w:val="sl-SI"/>
        </w:rPr>
      </w:pPr>
      <w:r w:rsidRPr="0029441C">
        <w:rPr>
          <w:rFonts w:cs="Arial"/>
          <w:szCs w:val="20"/>
          <w:lang w:val="sl-SI"/>
        </w:rPr>
        <w:t xml:space="preserve">Natalija Polenec je izpostavila, da prihaja obdobje zviševanja obratovalnih stroškov, ki jih veliko ustanov ne bo zmoglo kriti. Zbrani so razpravljali o možnosti kapice in skupnem naročanju energentov za javne zavode v kulturi. </w:t>
      </w:r>
      <w:r w:rsidRPr="0029441C">
        <w:rPr>
          <w:rFonts w:eastAsia="Calibri" w:cs="Arial"/>
          <w:szCs w:val="20"/>
          <w:lang w:val="sl-SI"/>
        </w:rPr>
        <w:t>Tjaša Pureber</w:t>
      </w:r>
      <w:r w:rsidRPr="0029441C">
        <w:rPr>
          <w:rFonts w:eastAsia="Calibri" w:cs="Arial"/>
          <w:szCs w:val="20"/>
          <w:lang w:val="sl-SI"/>
        </w:rPr>
        <w:t xml:space="preserve"> bo vodstvu MK prenesla predlog skupnega javnega naročanja.</w:t>
      </w:r>
    </w:p>
    <w:p w14:paraId="68633EDB" w14:textId="77777777" w:rsidR="00C26205" w:rsidRPr="0029441C" w:rsidRDefault="00C26205" w:rsidP="00C26205">
      <w:pPr>
        <w:spacing w:line="276" w:lineRule="auto"/>
        <w:jc w:val="both"/>
        <w:rPr>
          <w:rFonts w:eastAsia="Calibri" w:cs="Arial"/>
          <w:szCs w:val="20"/>
          <w:lang w:val="sl-SI"/>
        </w:rPr>
      </w:pPr>
    </w:p>
    <w:p w14:paraId="426F51D7" w14:textId="77777777" w:rsidR="00C26205" w:rsidRPr="0029441C" w:rsidRDefault="00C26205" w:rsidP="00C26205">
      <w:pPr>
        <w:spacing w:line="276" w:lineRule="auto"/>
        <w:jc w:val="both"/>
        <w:rPr>
          <w:rFonts w:eastAsia="Calibri" w:cs="Arial"/>
          <w:szCs w:val="20"/>
          <w:lang w:val="sl-SI"/>
        </w:rPr>
      </w:pPr>
    </w:p>
    <w:p w14:paraId="43A38FBB" w14:textId="77777777" w:rsidR="00C26205" w:rsidRPr="0029441C" w:rsidRDefault="00C26205" w:rsidP="00C26205">
      <w:pPr>
        <w:spacing w:line="276" w:lineRule="auto"/>
        <w:jc w:val="both"/>
        <w:rPr>
          <w:rFonts w:eastAsia="Calibri" w:cs="Arial"/>
          <w:szCs w:val="20"/>
          <w:lang w:val="sl-SI"/>
        </w:rPr>
      </w:pPr>
    </w:p>
    <w:p w14:paraId="74CDBE9D" w14:textId="77777777" w:rsidR="00C26205" w:rsidRPr="0029441C" w:rsidRDefault="00C26205" w:rsidP="00C26205">
      <w:pPr>
        <w:spacing w:line="276" w:lineRule="auto"/>
        <w:jc w:val="both"/>
        <w:rPr>
          <w:rFonts w:eastAsia="Calibri" w:cs="Arial"/>
          <w:szCs w:val="20"/>
          <w:lang w:val="sl-SI"/>
        </w:rPr>
      </w:pPr>
    </w:p>
    <w:p w14:paraId="14168A65" w14:textId="77777777" w:rsidR="00C26205" w:rsidRPr="0029441C" w:rsidRDefault="00C26205" w:rsidP="00C26205">
      <w:pPr>
        <w:spacing w:line="276" w:lineRule="auto"/>
        <w:jc w:val="both"/>
        <w:rPr>
          <w:rFonts w:eastAsia="Calibri" w:cs="Arial"/>
          <w:szCs w:val="20"/>
          <w:lang w:val="sl-SI"/>
        </w:rPr>
      </w:pPr>
    </w:p>
    <w:p w14:paraId="3FC7F3D2" w14:textId="77777777" w:rsidR="00C26205" w:rsidRPr="0029441C" w:rsidRDefault="00C26205" w:rsidP="00C26205">
      <w:pPr>
        <w:spacing w:line="276" w:lineRule="auto"/>
        <w:jc w:val="both"/>
        <w:rPr>
          <w:rFonts w:eastAsia="Calibri" w:cs="Arial"/>
          <w:szCs w:val="20"/>
          <w:lang w:val="sl-SI"/>
        </w:rPr>
      </w:pPr>
    </w:p>
    <w:p w14:paraId="74E1A2CA" w14:textId="77777777" w:rsidR="00C26205" w:rsidRPr="0029441C" w:rsidRDefault="00C26205" w:rsidP="00C26205">
      <w:pPr>
        <w:spacing w:line="276" w:lineRule="auto"/>
        <w:jc w:val="both"/>
        <w:rPr>
          <w:rFonts w:eastAsia="Calibri" w:cs="Arial"/>
          <w:szCs w:val="20"/>
          <w:lang w:val="sl-SI"/>
        </w:rPr>
      </w:pPr>
    </w:p>
    <w:p w14:paraId="0F2F27FB" w14:textId="77777777" w:rsidR="00C26205" w:rsidRPr="0029441C" w:rsidRDefault="00C26205" w:rsidP="00C26205">
      <w:pPr>
        <w:spacing w:line="276" w:lineRule="auto"/>
        <w:jc w:val="both"/>
        <w:rPr>
          <w:rFonts w:eastAsia="Calibri" w:cs="Arial"/>
          <w:szCs w:val="20"/>
          <w:lang w:val="sl-SI"/>
        </w:rPr>
      </w:pPr>
    </w:p>
    <w:p w14:paraId="1F1D80C2" w14:textId="77777777" w:rsidR="00C26205" w:rsidRPr="0029441C" w:rsidRDefault="00C26205" w:rsidP="00C26205">
      <w:pPr>
        <w:spacing w:line="276" w:lineRule="auto"/>
        <w:jc w:val="both"/>
        <w:rPr>
          <w:rFonts w:eastAsia="Calibri" w:cs="Arial"/>
          <w:szCs w:val="20"/>
          <w:lang w:val="sl-SI"/>
        </w:rPr>
      </w:pPr>
    </w:p>
    <w:p w14:paraId="49E14B46" w14:textId="77777777" w:rsidR="00C26205" w:rsidRPr="0029441C" w:rsidRDefault="00C26205" w:rsidP="00C26205">
      <w:pPr>
        <w:spacing w:line="276" w:lineRule="auto"/>
        <w:jc w:val="both"/>
        <w:rPr>
          <w:rFonts w:eastAsia="Calibri" w:cs="Arial"/>
          <w:szCs w:val="20"/>
          <w:lang w:val="sl-SI"/>
        </w:rPr>
      </w:pPr>
    </w:p>
    <w:p w14:paraId="63118A21" w14:textId="77777777" w:rsidR="00C26205" w:rsidRPr="0029441C" w:rsidRDefault="00C26205" w:rsidP="00C26205">
      <w:pPr>
        <w:spacing w:line="276" w:lineRule="auto"/>
        <w:jc w:val="both"/>
        <w:rPr>
          <w:rFonts w:eastAsia="Calibri" w:cs="Arial"/>
          <w:szCs w:val="20"/>
          <w:lang w:val="sl-SI"/>
        </w:rPr>
      </w:pPr>
    </w:p>
    <w:p w14:paraId="32ECFBB1" w14:textId="77777777" w:rsidR="00C26205" w:rsidRPr="0029441C" w:rsidRDefault="00C26205" w:rsidP="00C26205">
      <w:pPr>
        <w:spacing w:line="276" w:lineRule="auto"/>
        <w:jc w:val="both"/>
        <w:rPr>
          <w:rFonts w:eastAsia="Calibri" w:cs="Arial"/>
          <w:szCs w:val="20"/>
          <w:lang w:val="sl-SI"/>
        </w:rPr>
      </w:pPr>
    </w:p>
    <w:p w14:paraId="488077C3" w14:textId="77777777" w:rsidR="00C26205" w:rsidRPr="0029441C" w:rsidRDefault="00C26205" w:rsidP="00C26205">
      <w:pPr>
        <w:spacing w:line="276" w:lineRule="auto"/>
        <w:jc w:val="both"/>
        <w:rPr>
          <w:rFonts w:eastAsia="Calibri" w:cs="Arial"/>
          <w:szCs w:val="20"/>
          <w:lang w:val="sl-SI"/>
        </w:rPr>
      </w:pPr>
    </w:p>
    <w:p w14:paraId="037F521B" w14:textId="77777777" w:rsidR="00C26205" w:rsidRPr="0029441C" w:rsidRDefault="00C26205" w:rsidP="00C26205">
      <w:pPr>
        <w:spacing w:line="276" w:lineRule="auto"/>
        <w:jc w:val="both"/>
        <w:rPr>
          <w:rFonts w:eastAsia="Calibri" w:cs="Arial"/>
          <w:szCs w:val="20"/>
          <w:lang w:val="sl-SI"/>
        </w:rPr>
      </w:pPr>
    </w:p>
    <w:p w14:paraId="467D7641" w14:textId="77777777" w:rsidR="00C26205" w:rsidRPr="0029441C" w:rsidRDefault="00C26205" w:rsidP="00C26205">
      <w:pPr>
        <w:spacing w:line="276" w:lineRule="auto"/>
        <w:jc w:val="both"/>
        <w:rPr>
          <w:rFonts w:eastAsia="Calibri" w:cs="Arial"/>
          <w:szCs w:val="20"/>
          <w:lang w:val="sl-SI"/>
        </w:rPr>
      </w:pPr>
    </w:p>
    <w:p w14:paraId="562E680A" w14:textId="77777777" w:rsidR="00C26205" w:rsidRPr="0029441C" w:rsidRDefault="00C26205" w:rsidP="00C26205">
      <w:pPr>
        <w:spacing w:line="276" w:lineRule="auto"/>
        <w:jc w:val="both"/>
        <w:rPr>
          <w:rFonts w:eastAsia="Calibri" w:cs="Arial"/>
          <w:szCs w:val="20"/>
          <w:lang w:val="sl-SI"/>
        </w:rPr>
      </w:pPr>
    </w:p>
    <w:p w14:paraId="4D5A2BF6" w14:textId="77777777" w:rsidR="00C26205" w:rsidRPr="0029441C" w:rsidRDefault="00C26205" w:rsidP="00C26205">
      <w:pPr>
        <w:spacing w:line="276" w:lineRule="auto"/>
        <w:jc w:val="both"/>
        <w:rPr>
          <w:rFonts w:eastAsia="Calibri" w:cs="Arial"/>
          <w:szCs w:val="20"/>
          <w:lang w:val="sl-SI"/>
        </w:rPr>
      </w:pPr>
    </w:p>
    <w:p w14:paraId="17555E87" w14:textId="77777777" w:rsidR="00C26205" w:rsidRPr="0029441C" w:rsidRDefault="00C26205" w:rsidP="00C26205">
      <w:pPr>
        <w:spacing w:line="276" w:lineRule="auto"/>
        <w:jc w:val="both"/>
        <w:rPr>
          <w:rFonts w:eastAsia="Calibri" w:cs="Arial"/>
          <w:szCs w:val="20"/>
          <w:lang w:val="sl-SI"/>
        </w:rPr>
      </w:pPr>
    </w:p>
    <w:p w14:paraId="41181292" w14:textId="77777777" w:rsidR="00C26205" w:rsidRPr="0029441C" w:rsidRDefault="00C26205" w:rsidP="00C26205">
      <w:pPr>
        <w:spacing w:line="276" w:lineRule="auto"/>
        <w:jc w:val="both"/>
        <w:rPr>
          <w:rFonts w:eastAsia="Calibri" w:cs="Arial"/>
          <w:szCs w:val="20"/>
          <w:lang w:val="sl-SI"/>
        </w:rPr>
      </w:pPr>
    </w:p>
    <w:p w14:paraId="538D475A" w14:textId="77777777" w:rsidR="00C26205" w:rsidRDefault="00C26205" w:rsidP="00C26205">
      <w:pPr>
        <w:spacing w:line="276" w:lineRule="auto"/>
        <w:jc w:val="both"/>
        <w:rPr>
          <w:rFonts w:eastAsia="Calibri" w:cs="Arial"/>
          <w:szCs w:val="20"/>
          <w:lang w:val="sl-SI"/>
        </w:rPr>
      </w:pPr>
    </w:p>
    <w:p w14:paraId="6DF71924" w14:textId="77777777" w:rsidR="00C26205" w:rsidRDefault="00C26205" w:rsidP="00C26205">
      <w:pPr>
        <w:spacing w:line="276" w:lineRule="auto"/>
        <w:jc w:val="both"/>
        <w:rPr>
          <w:rFonts w:eastAsia="Calibri" w:cs="Arial"/>
          <w:szCs w:val="20"/>
          <w:lang w:val="sl-SI"/>
        </w:rPr>
      </w:pPr>
    </w:p>
    <w:p w14:paraId="3B8C64ED" w14:textId="77777777" w:rsidR="00C26205" w:rsidRDefault="00C26205" w:rsidP="00C26205">
      <w:pPr>
        <w:spacing w:line="276" w:lineRule="auto"/>
        <w:jc w:val="both"/>
        <w:rPr>
          <w:rFonts w:eastAsia="Calibri" w:cs="Arial"/>
          <w:szCs w:val="20"/>
          <w:lang w:val="sl-SI"/>
        </w:rPr>
      </w:pPr>
    </w:p>
    <w:p w14:paraId="1408B2D7" w14:textId="77777777" w:rsidR="00C26205" w:rsidRDefault="00C26205" w:rsidP="00C26205">
      <w:pPr>
        <w:spacing w:line="276" w:lineRule="auto"/>
        <w:jc w:val="both"/>
        <w:rPr>
          <w:rFonts w:eastAsia="Calibri" w:cs="Arial"/>
          <w:szCs w:val="20"/>
          <w:lang w:val="sl-SI"/>
        </w:rPr>
      </w:pPr>
    </w:p>
    <w:p w14:paraId="2CC1944F" w14:textId="77777777" w:rsidR="00C26205" w:rsidRDefault="00C26205" w:rsidP="00C26205">
      <w:pPr>
        <w:spacing w:line="276" w:lineRule="auto"/>
        <w:jc w:val="both"/>
        <w:rPr>
          <w:rFonts w:eastAsia="Calibri" w:cs="Arial"/>
          <w:szCs w:val="20"/>
          <w:lang w:val="sl-SI"/>
        </w:rPr>
      </w:pPr>
    </w:p>
    <w:p w14:paraId="19636901" w14:textId="77777777" w:rsidR="00C26205" w:rsidRDefault="00C26205" w:rsidP="00C26205">
      <w:pPr>
        <w:spacing w:line="276" w:lineRule="auto"/>
        <w:jc w:val="both"/>
        <w:rPr>
          <w:rFonts w:eastAsia="Calibri" w:cs="Arial"/>
          <w:szCs w:val="20"/>
          <w:lang w:val="sl-SI"/>
        </w:rPr>
      </w:pPr>
    </w:p>
    <w:p w14:paraId="15BFF7B9" w14:textId="77777777" w:rsidR="00C26205" w:rsidRDefault="00C26205" w:rsidP="00C26205">
      <w:pPr>
        <w:spacing w:line="276" w:lineRule="auto"/>
        <w:jc w:val="both"/>
        <w:rPr>
          <w:rFonts w:eastAsia="Calibri" w:cs="Arial"/>
          <w:szCs w:val="20"/>
          <w:lang w:val="sl-SI"/>
        </w:rPr>
      </w:pPr>
    </w:p>
    <w:p w14:paraId="008F3C11" w14:textId="77777777" w:rsidR="00C26205" w:rsidRDefault="00C26205" w:rsidP="00C26205">
      <w:pPr>
        <w:spacing w:line="276" w:lineRule="auto"/>
        <w:jc w:val="both"/>
        <w:rPr>
          <w:rFonts w:eastAsia="Calibri" w:cs="Arial"/>
          <w:szCs w:val="20"/>
          <w:lang w:val="sl-SI"/>
        </w:rPr>
      </w:pPr>
    </w:p>
    <w:p w14:paraId="12001313" w14:textId="77777777" w:rsidR="00C26205" w:rsidRPr="0029441C" w:rsidRDefault="00C26205" w:rsidP="00C26205">
      <w:pPr>
        <w:spacing w:line="276" w:lineRule="auto"/>
        <w:jc w:val="both"/>
        <w:rPr>
          <w:rFonts w:eastAsia="Calibri" w:cs="Arial"/>
          <w:szCs w:val="20"/>
          <w:lang w:val="sl-SI"/>
        </w:rPr>
      </w:pPr>
    </w:p>
    <w:p w14:paraId="27E86A8A" w14:textId="77777777" w:rsidR="00C26205" w:rsidRPr="0029441C" w:rsidRDefault="00996576" w:rsidP="00C26205">
      <w:pPr>
        <w:spacing w:line="276" w:lineRule="auto"/>
        <w:jc w:val="both"/>
        <w:rPr>
          <w:rFonts w:eastAsia="Calibri" w:cs="Arial"/>
          <w:szCs w:val="20"/>
          <w:lang w:val="sl-SI"/>
        </w:rPr>
      </w:pPr>
      <w:r w:rsidRPr="0029441C">
        <w:rPr>
          <w:rFonts w:eastAsia="Calibri" w:cs="Arial"/>
          <w:szCs w:val="20"/>
          <w:lang w:val="sl-SI"/>
        </w:rPr>
        <w:lastRenderedPageBreak/>
        <w:t>Seja se je zaključila ob 11.02.</w:t>
      </w:r>
    </w:p>
    <w:p w14:paraId="1A4BFCAD" w14:textId="77777777" w:rsidR="00C26205" w:rsidRPr="0029441C" w:rsidRDefault="00C26205" w:rsidP="00C26205">
      <w:pPr>
        <w:spacing w:line="276" w:lineRule="auto"/>
        <w:jc w:val="both"/>
        <w:rPr>
          <w:rFonts w:eastAsia="Calibri" w:cs="Arial"/>
          <w:szCs w:val="20"/>
          <w:lang w:val="sl-SI"/>
        </w:rPr>
      </w:pPr>
    </w:p>
    <w:p w14:paraId="70292E15" w14:textId="77777777" w:rsidR="00C26205" w:rsidRPr="0029441C" w:rsidRDefault="00C26205" w:rsidP="00C26205">
      <w:pPr>
        <w:spacing w:line="276" w:lineRule="auto"/>
        <w:jc w:val="both"/>
        <w:rPr>
          <w:rFonts w:eastAsia="Calibri" w:cs="Arial"/>
          <w:szCs w:val="20"/>
          <w:lang w:val="sl-SI"/>
        </w:rPr>
      </w:pPr>
    </w:p>
    <w:p w14:paraId="76D9CAC8" w14:textId="77777777" w:rsidR="00C26205" w:rsidRPr="0029441C" w:rsidRDefault="00996576" w:rsidP="00C26205">
      <w:pPr>
        <w:spacing w:line="276" w:lineRule="auto"/>
        <w:jc w:val="both"/>
        <w:rPr>
          <w:rFonts w:eastAsia="Calibri" w:cs="Arial"/>
          <w:b/>
          <w:bCs/>
          <w:szCs w:val="20"/>
          <w:lang w:val="sl-SI"/>
        </w:rPr>
      </w:pPr>
      <w:r w:rsidRPr="0029441C">
        <w:rPr>
          <w:rFonts w:eastAsia="Calibri" w:cs="Arial"/>
          <w:b/>
          <w:bCs/>
          <w:szCs w:val="20"/>
          <w:lang w:val="sl-SI"/>
        </w:rPr>
        <w:t xml:space="preserve">Zapisal: </w:t>
      </w:r>
      <w:r w:rsidRPr="0029441C">
        <w:rPr>
          <w:rFonts w:eastAsia="Calibri" w:cs="Arial"/>
          <w:szCs w:val="20"/>
          <w:lang w:val="sl-SI"/>
        </w:rPr>
        <w:t>Alekzander Ismaj Blatnik, študent</w:t>
      </w:r>
      <w:r w:rsidRPr="0029441C">
        <w:rPr>
          <w:rFonts w:eastAsia="Calibri" w:cs="Arial"/>
          <w:b/>
          <w:bCs/>
          <w:szCs w:val="20"/>
          <w:lang w:val="sl-SI"/>
        </w:rPr>
        <w:t xml:space="preserve"> </w:t>
      </w:r>
    </w:p>
    <w:p w14:paraId="1C455983" w14:textId="77777777" w:rsidR="00C26205" w:rsidRPr="0029441C" w:rsidRDefault="00C26205" w:rsidP="00C26205">
      <w:pPr>
        <w:spacing w:line="276" w:lineRule="auto"/>
        <w:jc w:val="both"/>
        <w:rPr>
          <w:rFonts w:eastAsia="Calibri" w:cs="Arial"/>
          <w:szCs w:val="20"/>
          <w:lang w:val="sl-SI"/>
        </w:rPr>
      </w:pPr>
    </w:p>
    <w:p w14:paraId="2B87BE00" w14:textId="77777777" w:rsidR="00C26205" w:rsidRPr="0029441C" w:rsidRDefault="00996576" w:rsidP="00C26205">
      <w:pPr>
        <w:tabs>
          <w:tab w:val="left" w:pos="3402"/>
        </w:tabs>
        <w:spacing w:line="276" w:lineRule="auto"/>
        <w:jc w:val="both"/>
        <w:rPr>
          <w:rFonts w:cs="Arial"/>
          <w:b/>
          <w:bCs/>
          <w:szCs w:val="20"/>
          <w:lang w:val="sl-SI"/>
        </w:rPr>
      </w:pPr>
      <w:r w:rsidRPr="0029441C">
        <w:rPr>
          <w:rFonts w:cs="Arial"/>
          <w:b/>
          <w:bCs/>
          <w:szCs w:val="20"/>
          <w:lang w:val="sl-SI"/>
        </w:rPr>
        <w:t xml:space="preserve">Podpis: </w:t>
      </w:r>
    </w:p>
    <w:p w14:paraId="1190BD73" w14:textId="77777777" w:rsidR="00C26205" w:rsidRPr="0029441C" w:rsidRDefault="00996576" w:rsidP="00C26205">
      <w:pPr>
        <w:tabs>
          <w:tab w:val="left" w:pos="3402"/>
        </w:tabs>
        <w:spacing w:line="276" w:lineRule="auto"/>
        <w:jc w:val="both"/>
        <w:rPr>
          <w:rFonts w:cs="Arial"/>
          <w:szCs w:val="20"/>
          <w:lang w:val="sl-SI"/>
        </w:rPr>
      </w:pPr>
      <w:r w:rsidRPr="0029441C">
        <w:rPr>
          <w:rFonts w:cs="Arial"/>
          <w:szCs w:val="20"/>
          <w:lang w:val="sl-SI"/>
        </w:rPr>
        <w:t>Jure Novak,</w:t>
      </w:r>
    </w:p>
    <w:p w14:paraId="78C0A822" w14:textId="77777777" w:rsidR="00C26205" w:rsidRPr="0029441C" w:rsidRDefault="00996576" w:rsidP="00C26205">
      <w:pPr>
        <w:tabs>
          <w:tab w:val="left" w:pos="3402"/>
        </w:tabs>
        <w:spacing w:line="276" w:lineRule="auto"/>
        <w:jc w:val="both"/>
        <w:rPr>
          <w:rFonts w:cs="Arial"/>
          <w:b/>
          <w:bCs/>
          <w:szCs w:val="20"/>
          <w:lang w:val="sl-SI"/>
        </w:rPr>
      </w:pPr>
      <w:r w:rsidRPr="0029441C">
        <w:rPr>
          <w:rFonts w:cs="Arial"/>
          <w:szCs w:val="20"/>
          <w:lang w:val="sl-SI"/>
        </w:rPr>
        <w:t xml:space="preserve">predsednik Delovne skupine za trajni dialog z javnimi zavodi v </w:t>
      </w:r>
      <w:r w:rsidRPr="0029441C">
        <w:rPr>
          <w:rFonts w:cs="Arial"/>
          <w:szCs w:val="20"/>
          <w:lang w:val="sl-SI"/>
        </w:rPr>
        <w:t>kulturi</w:t>
      </w:r>
    </w:p>
    <w:p w14:paraId="11FF2BDF" w14:textId="77777777" w:rsidR="00C26205" w:rsidRPr="0029441C" w:rsidRDefault="00C26205" w:rsidP="00C26205">
      <w:pPr>
        <w:tabs>
          <w:tab w:val="left" w:pos="3402"/>
        </w:tabs>
        <w:spacing w:line="276" w:lineRule="auto"/>
        <w:jc w:val="both"/>
        <w:rPr>
          <w:rFonts w:cs="Arial"/>
          <w:b/>
          <w:bCs/>
          <w:szCs w:val="20"/>
          <w:lang w:val="sl-SI"/>
        </w:rPr>
      </w:pPr>
    </w:p>
    <w:p w14:paraId="0542C5E2" w14:textId="77777777" w:rsidR="00C26205" w:rsidRPr="0029441C" w:rsidRDefault="00C26205" w:rsidP="00C26205">
      <w:pPr>
        <w:tabs>
          <w:tab w:val="left" w:pos="3402"/>
        </w:tabs>
        <w:spacing w:line="276" w:lineRule="auto"/>
        <w:jc w:val="both"/>
        <w:rPr>
          <w:rFonts w:cs="Arial"/>
          <w:b/>
          <w:bCs/>
          <w:szCs w:val="20"/>
          <w:lang w:val="sl-SI"/>
        </w:rPr>
      </w:pPr>
    </w:p>
    <w:p w14:paraId="6DAE2798" w14:textId="77777777" w:rsidR="00C26205" w:rsidRPr="0029441C" w:rsidRDefault="00996576" w:rsidP="00C26205">
      <w:pPr>
        <w:tabs>
          <w:tab w:val="left" w:pos="3402"/>
        </w:tabs>
        <w:spacing w:line="276" w:lineRule="auto"/>
        <w:jc w:val="both"/>
        <w:rPr>
          <w:rFonts w:cs="Arial"/>
          <w:b/>
          <w:bCs/>
          <w:szCs w:val="20"/>
          <w:lang w:val="sl-SI"/>
        </w:rPr>
      </w:pPr>
      <w:r w:rsidRPr="0029441C">
        <w:rPr>
          <w:rFonts w:cs="Arial"/>
          <w:b/>
          <w:bCs/>
          <w:szCs w:val="20"/>
          <w:lang w:val="sl-SI"/>
        </w:rPr>
        <w:t xml:space="preserve">Podpis: </w:t>
      </w:r>
    </w:p>
    <w:p w14:paraId="4D31F0C6" w14:textId="77777777" w:rsidR="00C26205" w:rsidRPr="0029441C" w:rsidRDefault="00996576" w:rsidP="00C26205">
      <w:pPr>
        <w:tabs>
          <w:tab w:val="left" w:pos="3402"/>
        </w:tabs>
        <w:spacing w:line="276" w:lineRule="auto"/>
        <w:jc w:val="both"/>
        <w:rPr>
          <w:rFonts w:cs="Arial"/>
          <w:szCs w:val="20"/>
          <w:lang w:val="sl-SI"/>
        </w:rPr>
      </w:pPr>
      <w:r w:rsidRPr="0029441C">
        <w:rPr>
          <w:rFonts w:cs="Arial"/>
          <w:szCs w:val="20"/>
          <w:lang w:val="sl-SI"/>
        </w:rPr>
        <w:t xml:space="preserve">Tjaša Pureber, </w:t>
      </w:r>
    </w:p>
    <w:p w14:paraId="0FEEADD4" w14:textId="77777777" w:rsidR="00C26205" w:rsidRPr="0029441C" w:rsidRDefault="00996576" w:rsidP="00C26205">
      <w:pPr>
        <w:tabs>
          <w:tab w:val="left" w:pos="3402"/>
        </w:tabs>
        <w:spacing w:line="276" w:lineRule="auto"/>
        <w:jc w:val="both"/>
        <w:rPr>
          <w:rFonts w:cs="Arial"/>
          <w:b/>
          <w:bCs/>
          <w:szCs w:val="20"/>
          <w:lang w:val="sl-SI"/>
        </w:rPr>
      </w:pPr>
      <w:r w:rsidRPr="0029441C">
        <w:rPr>
          <w:rFonts w:cs="Arial"/>
          <w:szCs w:val="20"/>
          <w:lang w:val="sl-SI"/>
        </w:rPr>
        <w:t>generalna direktorica Direktorata za razvoj kulturnih politik, MK</w:t>
      </w:r>
    </w:p>
    <w:p w14:paraId="528F65F2" w14:textId="77777777" w:rsidR="00C26205" w:rsidRPr="0029441C" w:rsidRDefault="00C26205" w:rsidP="00C26205">
      <w:pPr>
        <w:spacing w:line="276" w:lineRule="auto"/>
        <w:jc w:val="both"/>
        <w:rPr>
          <w:rFonts w:cs="Arial"/>
          <w:b/>
          <w:bCs/>
          <w:szCs w:val="20"/>
          <w:lang w:val="sl-SI"/>
        </w:rPr>
      </w:pPr>
    </w:p>
    <w:p w14:paraId="6246DD23" w14:textId="77777777" w:rsidR="00C26205" w:rsidRPr="0029441C" w:rsidRDefault="00C26205" w:rsidP="00C26205">
      <w:pPr>
        <w:spacing w:line="276" w:lineRule="auto"/>
        <w:jc w:val="both"/>
        <w:rPr>
          <w:rFonts w:cs="Arial"/>
          <w:b/>
          <w:bCs/>
          <w:szCs w:val="20"/>
          <w:lang w:val="sl-SI"/>
        </w:rPr>
      </w:pPr>
    </w:p>
    <w:p w14:paraId="539E7AF4" w14:textId="77777777" w:rsidR="00C26205" w:rsidRPr="0029441C" w:rsidRDefault="00C26205" w:rsidP="00C26205">
      <w:pPr>
        <w:spacing w:line="276" w:lineRule="auto"/>
        <w:jc w:val="both"/>
        <w:rPr>
          <w:rFonts w:cs="Arial"/>
          <w:b/>
          <w:bCs/>
          <w:szCs w:val="20"/>
          <w:lang w:val="sl-SI"/>
        </w:rPr>
      </w:pPr>
    </w:p>
    <w:p w14:paraId="01DFCA6C" w14:textId="77777777" w:rsidR="00C26205" w:rsidRPr="0029441C" w:rsidRDefault="00996576" w:rsidP="00C26205">
      <w:pPr>
        <w:spacing w:line="276" w:lineRule="auto"/>
        <w:jc w:val="both"/>
        <w:rPr>
          <w:rFonts w:eastAsia="Calibri" w:cs="Arial"/>
          <w:b/>
          <w:bCs/>
          <w:szCs w:val="20"/>
          <w:lang w:val="sl-SI"/>
        </w:rPr>
      </w:pPr>
      <w:r w:rsidRPr="0029441C">
        <w:rPr>
          <w:rFonts w:eastAsia="Calibri" w:cs="Arial"/>
          <w:b/>
          <w:bCs/>
          <w:szCs w:val="20"/>
          <w:lang w:val="sl-SI"/>
        </w:rPr>
        <w:t>Priloga:</w:t>
      </w:r>
    </w:p>
    <w:p w14:paraId="0165344E" w14:textId="77777777" w:rsidR="00C26205" w:rsidRPr="0029441C" w:rsidRDefault="00996576" w:rsidP="00C26205">
      <w:pPr>
        <w:spacing w:line="276" w:lineRule="auto"/>
        <w:jc w:val="both"/>
        <w:rPr>
          <w:rFonts w:eastAsia="Calibri" w:cs="Arial"/>
          <w:b/>
          <w:bCs/>
          <w:szCs w:val="20"/>
          <w:lang w:val="sl-SI"/>
        </w:rPr>
      </w:pPr>
      <w:r w:rsidRPr="0029441C">
        <w:rPr>
          <w:rFonts w:eastAsia="Calibri" w:cs="Arial"/>
          <w:b/>
          <w:bCs/>
          <w:szCs w:val="20"/>
          <w:lang w:val="sl-SI"/>
        </w:rPr>
        <w:t>-</w:t>
      </w:r>
      <w:r w:rsidRPr="0029441C">
        <w:rPr>
          <w:rFonts w:eastAsia="Calibri" w:cs="Arial"/>
          <w:b/>
          <w:bCs/>
          <w:szCs w:val="20"/>
          <w:lang w:val="sl-SI"/>
        </w:rPr>
        <w:tab/>
      </w:r>
      <w:r w:rsidRPr="0029441C">
        <w:rPr>
          <w:rFonts w:eastAsia="Calibri" w:cs="Arial"/>
          <w:szCs w:val="20"/>
          <w:lang w:val="sl-SI"/>
        </w:rPr>
        <w:t>lista prisotnosti.</w:t>
      </w:r>
    </w:p>
    <w:p w14:paraId="2294481E" w14:textId="77777777" w:rsidR="00C26205" w:rsidRPr="0029441C" w:rsidRDefault="00C26205" w:rsidP="00C26205">
      <w:pPr>
        <w:spacing w:line="276" w:lineRule="auto"/>
        <w:jc w:val="both"/>
        <w:rPr>
          <w:rFonts w:eastAsia="Calibri" w:cs="Arial"/>
          <w:b/>
          <w:bCs/>
          <w:szCs w:val="20"/>
          <w:lang w:val="sl-SI"/>
        </w:rPr>
      </w:pPr>
    </w:p>
    <w:p w14:paraId="2D9F5EB7" w14:textId="77777777" w:rsidR="00C26205" w:rsidRPr="0029441C" w:rsidRDefault="00996576" w:rsidP="00C26205">
      <w:pPr>
        <w:spacing w:line="276" w:lineRule="auto"/>
        <w:jc w:val="both"/>
        <w:rPr>
          <w:rFonts w:eastAsia="Calibri" w:cs="Arial"/>
          <w:b/>
          <w:bCs/>
          <w:szCs w:val="20"/>
          <w:lang w:val="sl-SI"/>
        </w:rPr>
      </w:pPr>
      <w:r w:rsidRPr="0029441C">
        <w:rPr>
          <w:rFonts w:eastAsia="Calibri" w:cs="Arial"/>
          <w:b/>
          <w:bCs/>
          <w:szCs w:val="20"/>
          <w:lang w:val="sl-SI"/>
        </w:rPr>
        <w:t>Poslano (po e-pošti):</w:t>
      </w:r>
    </w:p>
    <w:p w14:paraId="5601658A" w14:textId="77777777" w:rsidR="00C26205" w:rsidRPr="0029441C" w:rsidRDefault="00996576" w:rsidP="00C26205">
      <w:pPr>
        <w:spacing w:line="276" w:lineRule="auto"/>
        <w:jc w:val="both"/>
        <w:rPr>
          <w:rFonts w:eastAsia="Calibri" w:cs="Arial"/>
          <w:b/>
          <w:bCs/>
          <w:szCs w:val="20"/>
          <w:lang w:val="sl-SI"/>
        </w:rPr>
      </w:pPr>
      <w:r w:rsidRPr="0029441C">
        <w:rPr>
          <w:rFonts w:eastAsia="Calibri" w:cs="Arial"/>
          <w:b/>
          <w:bCs/>
          <w:szCs w:val="20"/>
          <w:lang w:val="sl-SI"/>
        </w:rPr>
        <w:t>-</w:t>
      </w:r>
      <w:r w:rsidRPr="0029441C">
        <w:rPr>
          <w:rFonts w:eastAsia="Calibri" w:cs="Arial"/>
          <w:szCs w:val="20"/>
          <w:lang w:val="sl-SI"/>
        </w:rPr>
        <w:tab/>
        <w:t>prisotnim</w:t>
      </w:r>
    </w:p>
    <w:p w14:paraId="0EA1332B" w14:textId="77777777" w:rsidR="00C26205" w:rsidRDefault="00C26205" w:rsidP="00C26205">
      <w:pPr>
        <w:pStyle w:val="datumtevilka"/>
        <w:rPr>
          <w:b/>
          <w:bCs/>
        </w:rPr>
      </w:pPr>
    </w:p>
    <w:p w14:paraId="5934B41D"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9B24" w14:textId="77777777" w:rsidR="00000000" w:rsidRDefault="00996576">
      <w:pPr>
        <w:spacing w:line="240" w:lineRule="auto"/>
      </w:pPr>
      <w:r>
        <w:separator/>
      </w:r>
    </w:p>
  </w:endnote>
  <w:endnote w:type="continuationSeparator" w:id="0">
    <w:p w14:paraId="596B493A" w14:textId="77777777" w:rsidR="00000000" w:rsidRDefault="00996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0B1D" w14:textId="77777777" w:rsidR="0072290F" w:rsidRDefault="00996576"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7C503B2F" w14:textId="77777777" w:rsidR="00A30CAE" w:rsidRDefault="00996576">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CFB6E5D"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9EEA" w14:textId="77777777" w:rsidR="00000000" w:rsidRDefault="00996576">
      <w:pPr>
        <w:spacing w:line="240" w:lineRule="auto"/>
      </w:pPr>
      <w:r>
        <w:separator/>
      </w:r>
    </w:p>
  </w:footnote>
  <w:footnote w:type="continuationSeparator" w:id="0">
    <w:p w14:paraId="2028A5C9" w14:textId="77777777" w:rsidR="00000000" w:rsidRDefault="009965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8B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EDF7" w14:textId="77777777" w:rsidR="009658CC" w:rsidRDefault="00996576">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EBD46BF" wp14:editId="7E4FF01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71008108">
      <w:start w:val="1"/>
      <w:numFmt w:val="decimal"/>
      <w:lvlText w:val="%1."/>
      <w:lvlJc w:val="left"/>
      <w:pPr>
        <w:tabs>
          <w:tab w:val="num" w:pos="1080"/>
        </w:tabs>
        <w:ind w:left="1080" w:hanging="360"/>
      </w:pPr>
      <w:rPr>
        <w:rFonts w:hint="default"/>
      </w:rPr>
    </w:lvl>
    <w:lvl w:ilvl="1" w:tplc="7D1400E0" w:tentative="1">
      <w:start w:val="1"/>
      <w:numFmt w:val="lowerLetter"/>
      <w:lvlText w:val="%2."/>
      <w:lvlJc w:val="left"/>
      <w:pPr>
        <w:ind w:left="1800" w:hanging="360"/>
      </w:pPr>
    </w:lvl>
    <w:lvl w:ilvl="2" w:tplc="0922C812" w:tentative="1">
      <w:start w:val="1"/>
      <w:numFmt w:val="lowerRoman"/>
      <w:lvlText w:val="%3."/>
      <w:lvlJc w:val="right"/>
      <w:pPr>
        <w:ind w:left="2520" w:hanging="180"/>
      </w:pPr>
    </w:lvl>
    <w:lvl w:ilvl="3" w:tplc="D6CCC96A" w:tentative="1">
      <w:start w:val="1"/>
      <w:numFmt w:val="decimal"/>
      <w:lvlText w:val="%4."/>
      <w:lvlJc w:val="left"/>
      <w:pPr>
        <w:ind w:left="3240" w:hanging="360"/>
      </w:pPr>
    </w:lvl>
    <w:lvl w:ilvl="4" w:tplc="81087EBE" w:tentative="1">
      <w:start w:val="1"/>
      <w:numFmt w:val="lowerLetter"/>
      <w:lvlText w:val="%5."/>
      <w:lvlJc w:val="left"/>
      <w:pPr>
        <w:ind w:left="3960" w:hanging="360"/>
      </w:pPr>
    </w:lvl>
    <w:lvl w:ilvl="5" w:tplc="B40A718A" w:tentative="1">
      <w:start w:val="1"/>
      <w:numFmt w:val="lowerRoman"/>
      <w:lvlText w:val="%6."/>
      <w:lvlJc w:val="right"/>
      <w:pPr>
        <w:ind w:left="4680" w:hanging="180"/>
      </w:pPr>
    </w:lvl>
    <w:lvl w:ilvl="6" w:tplc="138E7834" w:tentative="1">
      <w:start w:val="1"/>
      <w:numFmt w:val="decimal"/>
      <w:lvlText w:val="%7."/>
      <w:lvlJc w:val="left"/>
      <w:pPr>
        <w:ind w:left="5400" w:hanging="360"/>
      </w:pPr>
    </w:lvl>
    <w:lvl w:ilvl="7" w:tplc="DC38E1AC" w:tentative="1">
      <w:start w:val="1"/>
      <w:numFmt w:val="lowerLetter"/>
      <w:lvlText w:val="%8."/>
      <w:lvlJc w:val="left"/>
      <w:pPr>
        <w:ind w:left="6120" w:hanging="360"/>
      </w:pPr>
    </w:lvl>
    <w:lvl w:ilvl="8" w:tplc="0F94055E"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54C16C6">
      <w:start w:val="1"/>
      <w:numFmt w:val="decimal"/>
      <w:lvlText w:val="%1."/>
      <w:lvlJc w:val="left"/>
      <w:pPr>
        <w:tabs>
          <w:tab w:val="num" w:pos="360"/>
        </w:tabs>
        <w:ind w:left="360" w:hanging="360"/>
      </w:pPr>
      <w:rPr>
        <w:rFonts w:hint="default"/>
      </w:rPr>
    </w:lvl>
    <w:lvl w:ilvl="1" w:tplc="19D09D9C" w:tentative="1">
      <w:start w:val="1"/>
      <w:numFmt w:val="lowerLetter"/>
      <w:lvlText w:val="%2."/>
      <w:lvlJc w:val="left"/>
      <w:pPr>
        <w:ind w:left="1080" w:hanging="360"/>
      </w:pPr>
    </w:lvl>
    <w:lvl w:ilvl="2" w:tplc="DB40C116" w:tentative="1">
      <w:start w:val="1"/>
      <w:numFmt w:val="lowerRoman"/>
      <w:lvlText w:val="%3."/>
      <w:lvlJc w:val="right"/>
      <w:pPr>
        <w:ind w:left="1800" w:hanging="180"/>
      </w:pPr>
    </w:lvl>
    <w:lvl w:ilvl="3" w:tplc="19681AA2" w:tentative="1">
      <w:start w:val="1"/>
      <w:numFmt w:val="decimal"/>
      <w:lvlText w:val="%4."/>
      <w:lvlJc w:val="left"/>
      <w:pPr>
        <w:ind w:left="2520" w:hanging="360"/>
      </w:pPr>
    </w:lvl>
    <w:lvl w:ilvl="4" w:tplc="F9001AAE" w:tentative="1">
      <w:start w:val="1"/>
      <w:numFmt w:val="lowerLetter"/>
      <w:lvlText w:val="%5."/>
      <w:lvlJc w:val="left"/>
      <w:pPr>
        <w:ind w:left="3240" w:hanging="360"/>
      </w:pPr>
    </w:lvl>
    <w:lvl w:ilvl="5" w:tplc="CC682FDA" w:tentative="1">
      <w:start w:val="1"/>
      <w:numFmt w:val="lowerRoman"/>
      <w:lvlText w:val="%6."/>
      <w:lvlJc w:val="right"/>
      <w:pPr>
        <w:ind w:left="3960" w:hanging="180"/>
      </w:pPr>
    </w:lvl>
    <w:lvl w:ilvl="6" w:tplc="423ED032" w:tentative="1">
      <w:start w:val="1"/>
      <w:numFmt w:val="decimal"/>
      <w:lvlText w:val="%7."/>
      <w:lvlJc w:val="left"/>
      <w:pPr>
        <w:ind w:left="4680" w:hanging="360"/>
      </w:pPr>
    </w:lvl>
    <w:lvl w:ilvl="7" w:tplc="C556312E" w:tentative="1">
      <w:start w:val="1"/>
      <w:numFmt w:val="lowerLetter"/>
      <w:lvlText w:val="%8."/>
      <w:lvlJc w:val="left"/>
      <w:pPr>
        <w:ind w:left="5400" w:hanging="360"/>
      </w:pPr>
    </w:lvl>
    <w:lvl w:ilvl="8" w:tplc="07581D36" w:tentative="1">
      <w:start w:val="1"/>
      <w:numFmt w:val="lowerRoman"/>
      <w:lvlText w:val="%9."/>
      <w:lvlJc w:val="right"/>
      <w:pPr>
        <w:ind w:left="6120" w:hanging="180"/>
      </w:pPr>
    </w:lvl>
  </w:abstractNum>
  <w:abstractNum w:abstractNumId="2" w15:restartNumberingAfterBreak="0">
    <w:nsid w:val="2CF326E3"/>
    <w:multiLevelType w:val="hybridMultilevel"/>
    <w:tmpl w:val="245641F8"/>
    <w:lvl w:ilvl="0" w:tplc="3480782E">
      <w:start w:val="1"/>
      <w:numFmt w:val="decimal"/>
      <w:lvlText w:val="%1."/>
      <w:lvlJc w:val="left"/>
      <w:pPr>
        <w:ind w:left="720" w:hanging="360"/>
      </w:pPr>
    </w:lvl>
    <w:lvl w:ilvl="1" w:tplc="0ADAAF16" w:tentative="1">
      <w:start w:val="1"/>
      <w:numFmt w:val="lowerLetter"/>
      <w:lvlText w:val="%2."/>
      <w:lvlJc w:val="left"/>
      <w:pPr>
        <w:ind w:left="1440" w:hanging="360"/>
      </w:pPr>
    </w:lvl>
    <w:lvl w:ilvl="2" w:tplc="75DE5A44" w:tentative="1">
      <w:start w:val="1"/>
      <w:numFmt w:val="lowerRoman"/>
      <w:lvlText w:val="%3."/>
      <w:lvlJc w:val="right"/>
      <w:pPr>
        <w:ind w:left="2160" w:hanging="180"/>
      </w:pPr>
    </w:lvl>
    <w:lvl w:ilvl="3" w:tplc="7572279C" w:tentative="1">
      <w:start w:val="1"/>
      <w:numFmt w:val="decimal"/>
      <w:lvlText w:val="%4."/>
      <w:lvlJc w:val="left"/>
      <w:pPr>
        <w:ind w:left="2880" w:hanging="360"/>
      </w:pPr>
    </w:lvl>
    <w:lvl w:ilvl="4" w:tplc="151AC6BE" w:tentative="1">
      <w:start w:val="1"/>
      <w:numFmt w:val="lowerLetter"/>
      <w:lvlText w:val="%5."/>
      <w:lvlJc w:val="left"/>
      <w:pPr>
        <w:ind w:left="3600" w:hanging="360"/>
      </w:pPr>
    </w:lvl>
    <w:lvl w:ilvl="5" w:tplc="ED1618EA" w:tentative="1">
      <w:start w:val="1"/>
      <w:numFmt w:val="lowerRoman"/>
      <w:lvlText w:val="%6."/>
      <w:lvlJc w:val="right"/>
      <w:pPr>
        <w:ind w:left="4320" w:hanging="180"/>
      </w:pPr>
    </w:lvl>
    <w:lvl w:ilvl="6" w:tplc="5324EDC4" w:tentative="1">
      <w:start w:val="1"/>
      <w:numFmt w:val="decimal"/>
      <w:lvlText w:val="%7."/>
      <w:lvlJc w:val="left"/>
      <w:pPr>
        <w:ind w:left="5040" w:hanging="360"/>
      </w:pPr>
    </w:lvl>
    <w:lvl w:ilvl="7" w:tplc="1416CF52" w:tentative="1">
      <w:start w:val="1"/>
      <w:numFmt w:val="lowerLetter"/>
      <w:lvlText w:val="%8."/>
      <w:lvlJc w:val="left"/>
      <w:pPr>
        <w:ind w:left="5760" w:hanging="360"/>
      </w:pPr>
    </w:lvl>
    <w:lvl w:ilvl="8" w:tplc="1D6ACD08"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6A388756">
      <w:start w:val="1"/>
      <w:numFmt w:val="decimal"/>
      <w:lvlText w:val="%1."/>
      <w:lvlJc w:val="left"/>
      <w:pPr>
        <w:tabs>
          <w:tab w:val="num" w:pos="720"/>
        </w:tabs>
        <w:ind w:left="720" w:hanging="360"/>
      </w:pPr>
      <w:rPr>
        <w:rFonts w:hint="default"/>
      </w:rPr>
    </w:lvl>
    <w:lvl w:ilvl="1" w:tplc="5E067B9C" w:tentative="1">
      <w:start w:val="1"/>
      <w:numFmt w:val="lowerLetter"/>
      <w:lvlText w:val="%2."/>
      <w:lvlJc w:val="left"/>
      <w:pPr>
        <w:tabs>
          <w:tab w:val="num" w:pos="1440"/>
        </w:tabs>
        <w:ind w:left="1440" w:hanging="360"/>
      </w:pPr>
    </w:lvl>
    <w:lvl w:ilvl="2" w:tplc="B312403A" w:tentative="1">
      <w:start w:val="1"/>
      <w:numFmt w:val="lowerRoman"/>
      <w:lvlText w:val="%3."/>
      <w:lvlJc w:val="right"/>
      <w:pPr>
        <w:tabs>
          <w:tab w:val="num" w:pos="2160"/>
        </w:tabs>
        <w:ind w:left="2160" w:hanging="180"/>
      </w:pPr>
    </w:lvl>
    <w:lvl w:ilvl="3" w:tplc="73ECBA50" w:tentative="1">
      <w:start w:val="1"/>
      <w:numFmt w:val="decimal"/>
      <w:lvlText w:val="%4."/>
      <w:lvlJc w:val="left"/>
      <w:pPr>
        <w:tabs>
          <w:tab w:val="num" w:pos="2880"/>
        </w:tabs>
        <w:ind w:left="2880" w:hanging="360"/>
      </w:pPr>
    </w:lvl>
    <w:lvl w:ilvl="4" w:tplc="0B226C24" w:tentative="1">
      <w:start w:val="1"/>
      <w:numFmt w:val="lowerLetter"/>
      <w:lvlText w:val="%5."/>
      <w:lvlJc w:val="left"/>
      <w:pPr>
        <w:tabs>
          <w:tab w:val="num" w:pos="3600"/>
        </w:tabs>
        <w:ind w:left="3600" w:hanging="360"/>
      </w:pPr>
    </w:lvl>
    <w:lvl w:ilvl="5" w:tplc="39A28D20" w:tentative="1">
      <w:start w:val="1"/>
      <w:numFmt w:val="lowerRoman"/>
      <w:lvlText w:val="%6."/>
      <w:lvlJc w:val="right"/>
      <w:pPr>
        <w:tabs>
          <w:tab w:val="num" w:pos="4320"/>
        </w:tabs>
        <w:ind w:left="4320" w:hanging="180"/>
      </w:pPr>
    </w:lvl>
    <w:lvl w:ilvl="6" w:tplc="6FF47D7A" w:tentative="1">
      <w:start w:val="1"/>
      <w:numFmt w:val="decimal"/>
      <w:lvlText w:val="%7."/>
      <w:lvlJc w:val="left"/>
      <w:pPr>
        <w:tabs>
          <w:tab w:val="num" w:pos="5040"/>
        </w:tabs>
        <w:ind w:left="5040" w:hanging="360"/>
      </w:pPr>
    </w:lvl>
    <w:lvl w:ilvl="7" w:tplc="3710D19A" w:tentative="1">
      <w:start w:val="1"/>
      <w:numFmt w:val="lowerLetter"/>
      <w:lvlText w:val="%8."/>
      <w:lvlJc w:val="left"/>
      <w:pPr>
        <w:tabs>
          <w:tab w:val="num" w:pos="5760"/>
        </w:tabs>
        <w:ind w:left="5760" w:hanging="360"/>
      </w:pPr>
    </w:lvl>
    <w:lvl w:ilvl="8" w:tplc="8D125B3E"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9E02579E">
      <w:start w:val="1"/>
      <w:numFmt w:val="decimal"/>
      <w:lvlText w:val="%1."/>
      <w:lvlJc w:val="left"/>
      <w:pPr>
        <w:tabs>
          <w:tab w:val="num" w:pos="720"/>
        </w:tabs>
        <w:ind w:left="720" w:hanging="360"/>
      </w:pPr>
    </w:lvl>
    <w:lvl w:ilvl="1" w:tplc="C090E390" w:tentative="1">
      <w:start w:val="1"/>
      <w:numFmt w:val="lowerLetter"/>
      <w:lvlText w:val="%2."/>
      <w:lvlJc w:val="left"/>
      <w:pPr>
        <w:tabs>
          <w:tab w:val="num" w:pos="1440"/>
        </w:tabs>
        <w:ind w:left="1440" w:hanging="360"/>
      </w:pPr>
    </w:lvl>
    <w:lvl w:ilvl="2" w:tplc="951AB15A" w:tentative="1">
      <w:start w:val="1"/>
      <w:numFmt w:val="lowerRoman"/>
      <w:lvlText w:val="%3."/>
      <w:lvlJc w:val="right"/>
      <w:pPr>
        <w:tabs>
          <w:tab w:val="num" w:pos="2160"/>
        </w:tabs>
        <w:ind w:left="2160" w:hanging="180"/>
      </w:pPr>
    </w:lvl>
    <w:lvl w:ilvl="3" w:tplc="692E709E" w:tentative="1">
      <w:start w:val="1"/>
      <w:numFmt w:val="decimal"/>
      <w:lvlText w:val="%4."/>
      <w:lvlJc w:val="left"/>
      <w:pPr>
        <w:tabs>
          <w:tab w:val="num" w:pos="2880"/>
        </w:tabs>
        <w:ind w:left="2880" w:hanging="360"/>
      </w:pPr>
    </w:lvl>
    <w:lvl w:ilvl="4" w:tplc="DB8ACF40" w:tentative="1">
      <w:start w:val="1"/>
      <w:numFmt w:val="lowerLetter"/>
      <w:lvlText w:val="%5."/>
      <w:lvlJc w:val="left"/>
      <w:pPr>
        <w:tabs>
          <w:tab w:val="num" w:pos="3600"/>
        </w:tabs>
        <w:ind w:left="3600" w:hanging="360"/>
      </w:pPr>
    </w:lvl>
    <w:lvl w:ilvl="5" w:tplc="616601C0" w:tentative="1">
      <w:start w:val="1"/>
      <w:numFmt w:val="lowerRoman"/>
      <w:lvlText w:val="%6."/>
      <w:lvlJc w:val="right"/>
      <w:pPr>
        <w:tabs>
          <w:tab w:val="num" w:pos="4320"/>
        </w:tabs>
        <w:ind w:left="4320" w:hanging="180"/>
      </w:pPr>
    </w:lvl>
    <w:lvl w:ilvl="6" w:tplc="7DF0E206" w:tentative="1">
      <w:start w:val="1"/>
      <w:numFmt w:val="decimal"/>
      <w:lvlText w:val="%7."/>
      <w:lvlJc w:val="left"/>
      <w:pPr>
        <w:tabs>
          <w:tab w:val="num" w:pos="5040"/>
        </w:tabs>
        <w:ind w:left="5040" w:hanging="360"/>
      </w:pPr>
    </w:lvl>
    <w:lvl w:ilvl="7" w:tplc="8B62B6C0" w:tentative="1">
      <w:start w:val="1"/>
      <w:numFmt w:val="lowerLetter"/>
      <w:lvlText w:val="%8."/>
      <w:lvlJc w:val="left"/>
      <w:pPr>
        <w:tabs>
          <w:tab w:val="num" w:pos="5760"/>
        </w:tabs>
        <w:ind w:left="5760" w:hanging="360"/>
      </w:pPr>
    </w:lvl>
    <w:lvl w:ilvl="8" w:tplc="9690B42A" w:tentative="1">
      <w:start w:val="1"/>
      <w:numFmt w:val="lowerRoman"/>
      <w:lvlText w:val="%9."/>
      <w:lvlJc w:val="right"/>
      <w:pPr>
        <w:tabs>
          <w:tab w:val="num" w:pos="6480"/>
        </w:tabs>
        <w:ind w:left="6480" w:hanging="180"/>
      </w:pPr>
    </w:lvl>
  </w:abstractNum>
  <w:abstractNum w:abstractNumId="6" w15:restartNumberingAfterBreak="0">
    <w:nsid w:val="779F61C8"/>
    <w:multiLevelType w:val="hybridMultilevel"/>
    <w:tmpl w:val="18FE1A2A"/>
    <w:lvl w:ilvl="0" w:tplc="030AF798">
      <w:start w:val="1"/>
      <w:numFmt w:val="decimal"/>
      <w:lvlText w:val="%1."/>
      <w:lvlJc w:val="left"/>
      <w:pPr>
        <w:ind w:left="720" w:hanging="360"/>
      </w:pPr>
    </w:lvl>
    <w:lvl w:ilvl="1" w:tplc="07F46F5C" w:tentative="1">
      <w:start w:val="1"/>
      <w:numFmt w:val="lowerLetter"/>
      <w:lvlText w:val="%2."/>
      <w:lvlJc w:val="left"/>
      <w:pPr>
        <w:ind w:left="1440" w:hanging="360"/>
      </w:pPr>
    </w:lvl>
    <w:lvl w:ilvl="2" w:tplc="BF944650" w:tentative="1">
      <w:start w:val="1"/>
      <w:numFmt w:val="lowerRoman"/>
      <w:lvlText w:val="%3."/>
      <w:lvlJc w:val="right"/>
      <w:pPr>
        <w:ind w:left="2160" w:hanging="180"/>
      </w:pPr>
    </w:lvl>
    <w:lvl w:ilvl="3" w:tplc="EA36B40E" w:tentative="1">
      <w:start w:val="1"/>
      <w:numFmt w:val="decimal"/>
      <w:lvlText w:val="%4."/>
      <w:lvlJc w:val="left"/>
      <w:pPr>
        <w:ind w:left="2880" w:hanging="360"/>
      </w:pPr>
    </w:lvl>
    <w:lvl w:ilvl="4" w:tplc="2078F3FA" w:tentative="1">
      <w:start w:val="1"/>
      <w:numFmt w:val="lowerLetter"/>
      <w:lvlText w:val="%5."/>
      <w:lvlJc w:val="left"/>
      <w:pPr>
        <w:ind w:left="3600" w:hanging="360"/>
      </w:pPr>
    </w:lvl>
    <w:lvl w:ilvl="5" w:tplc="5CF47C34" w:tentative="1">
      <w:start w:val="1"/>
      <w:numFmt w:val="lowerRoman"/>
      <w:lvlText w:val="%6."/>
      <w:lvlJc w:val="right"/>
      <w:pPr>
        <w:ind w:left="4320" w:hanging="180"/>
      </w:pPr>
    </w:lvl>
    <w:lvl w:ilvl="6" w:tplc="677A3976" w:tentative="1">
      <w:start w:val="1"/>
      <w:numFmt w:val="decimal"/>
      <w:lvlText w:val="%7."/>
      <w:lvlJc w:val="left"/>
      <w:pPr>
        <w:ind w:left="5040" w:hanging="360"/>
      </w:pPr>
    </w:lvl>
    <w:lvl w:ilvl="7" w:tplc="E3921EC2" w:tentative="1">
      <w:start w:val="1"/>
      <w:numFmt w:val="lowerLetter"/>
      <w:lvlText w:val="%8."/>
      <w:lvlJc w:val="left"/>
      <w:pPr>
        <w:ind w:left="5760" w:hanging="360"/>
      </w:pPr>
    </w:lvl>
    <w:lvl w:ilvl="8" w:tplc="38C2EC20" w:tentative="1">
      <w:start w:val="1"/>
      <w:numFmt w:val="lowerRoman"/>
      <w:lvlText w:val="%9."/>
      <w:lvlJc w:val="right"/>
      <w:pPr>
        <w:ind w:left="6480" w:hanging="180"/>
      </w:pPr>
    </w:lvl>
  </w:abstractNum>
  <w:abstractNum w:abstractNumId="7" w15:restartNumberingAfterBreak="0">
    <w:nsid w:val="7EDC19ED"/>
    <w:multiLevelType w:val="hybridMultilevel"/>
    <w:tmpl w:val="C902D446"/>
    <w:lvl w:ilvl="0" w:tplc="A156EC00">
      <w:start w:val="1"/>
      <w:numFmt w:val="decimal"/>
      <w:lvlText w:val="%1."/>
      <w:lvlJc w:val="left"/>
      <w:pPr>
        <w:ind w:left="720" w:hanging="360"/>
      </w:pPr>
      <w:rPr>
        <w:rFonts w:hint="default"/>
      </w:rPr>
    </w:lvl>
    <w:lvl w:ilvl="1" w:tplc="42701504" w:tentative="1">
      <w:start w:val="1"/>
      <w:numFmt w:val="lowerLetter"/>
      <w:lvlText w:val="%2."/>
      <w:lvlJc w:val="left"/>
      <w:pPr>
        <w:ind w:left="1440" w:hanging="360"/>
      </w:pPr>
    </w:lvl>
    <w:lvl w:ilvl="2" w:tplc="C28064B8" w:tentative="1">
      <w:start w:val="1"/>
      <w:numFmt w:val="lowerRoman"/>
      <w:lvlText w:val="%3."/>
      <w:lvlJc w:val="right"/>
      <w:pPr>
        <w:ind w:left="2160" w:hanging="180"/>
      </w:pPr>
    </w:lvl>
    <w:lvl w:ilvl="3" w:tplc="7D4A054E" w:tentative="1">
      <w:start w:val="1"/>
      <w:numFmt w:val="decimal"/>
      <w:lvlText w:val="%4."/>
      <w:lvlJc w:val="left"/>
      <w:pPr>
        <w:ind w:left="2880" w:hanging="360"/>
      </w:pPr>
    </w:lvl>
    <w:lvl w:ilvl="4" w:tplc="C90455F8" w:tentative="1">
      <w:start w:val="1"/>
      <w:numFmt w:val="lowerLetter"/>
      <w:lvlText w:val="%5."/>
      <w:lvlJc w:val="left"/>
      <w:pPr>
        <w:ind w:left="3600" w:hanging="360"/>
      </w:pPr>
    </w:lvl>
    <w:lvl w:ilvl="5" w:tplc="5B0EBEBC" w:tentative="1">
      <w:start w:val="1"/>
      <w:numFmt w:val="lowerRoman"/>
      <w:lvlText w:val="%6."/>
      <w:lvlJc w:val="right"/>
      <w:pPr>
        <w:ind w:left="4320" w:hanging="180"/>
      </w:pPr>
    </w:lvl>
    <w:lvl w:ilvl="6" w:tplc="AD2AC136" w:tentative="1">
      <w:start w:val="1"/>
      <w:numFmt w:val="decimal"/>
      <w:lvlText w:val="%7."/>
      <w:lvlJc w:val="left"/>
      <w:pPr>
        <w:ind w:left="5040" w:hanging="360"/>
      </w:pPr>
    </w:lvl>
    <w:lvl w:ilvl="7" w:tplc="D16241F0" w:tentative="1">
      <w:start w:val="1"/>
      <w:numFmt w:val="lowerLetter"/>
      <w:lvlText w:val="%8."/>
      <w:lvlJc w:val="left"/>
      <w:pPr>
        <w:ind w:left="5760" w:hanging="360"/>
      </w:pPr>
    </w:lvl>
    <w:lvl w:ilvl="8" w:tplc="08224010" w:tentative="1">
      <w:start w:val="1"/>
      <w:numFmt w:val="lowerRoman"/>
      <w:lvlText w:val="%9."/>
      <w:lvlJc w:val="right"/>
      <w:pPr>
        <w:ind w:left="6480" w:hanging="180"/>
      </w:pPr>
    </w:lvl>
  </w:abstractNum>
  <w:num w:numId="1" w16cid:durableId="367143020">
    <w:abstractNumId w:val="5"/>
  </w:num>
  <w:num w:numId="2" w16cid:durableId="1767920159">
    <w:abstractNumId w:val="3"/>
  </w:num>
  <w:num w:numId="3" w16cid:durableId="1908222616">
    <w:abstractNumId w:val="4"/>
  </w:num>
  <w:num w:numId="4" w16cid:durableId="1491407403">
    <w:abstractNumId w:val="0"/>
  </w:num>
  <w:num w:numId="5" w16cid:durableId="418909059">
    <w:abstractNumId w:val="1"/>
  </w:num>
  <w:num w:numId="6" w16cid:durableId="1456679647">
    <w:abstractNumId w:val="6"/>
  </w:num>
  <w:num w:numId="7" w16cid:durableId="1715428056">
    <w:abstractNumId w:val="2"/>
  </w:num>
  <w:num w:numId="8" w16cid:durableId="1246110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9441C"/>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84DEB"/>
    <w:rsid w:val="004B3077"/>
    <w:rsid w:val="004F50E6"/>
    <w:rsid w:val="00525F1A"/>
    <w:rsid w:val="00526246"/>
    <w:rsid w:val="00567106"/>
    <w:rsid w:val="00577B8C"/>
    <w:rsid w:val="005B46F1"/>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96576"/>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6721E"/>
    <w:rsid w:val="00B8547D"/>
    <w:rsid w:val="00BA09E4"/>
    <w:rsid w:val="00BD7970"/>
    <w:rsid w:val="00BE72E4"/>
    <w:rsid w:val="00C248E9"/>
    <w:rsid w:val="00C250D5"/>
    <w:rsid w:val="00C2620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01BA82"/>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5728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2023-12-11T13:25:00Z</dcterms:created>
  <dcterms:modified xsi:type="dcterms:W3CDTF">2023-12-11T13:25:00Z</dcterms:modified>
</cp:coreProperties>
</file>