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E3AE" w14:textId="13978C75" w:rsidR="004F50E6" w:rsidRDefault="004F50E6" w:rsidP="008E0D92">
      <w:pPr>
        <w:pStyle w:val="datumtevilka"/>
        <w:rPr>
          <w:rFonts w:eastAsia="Arial" w:cs="Arial"/>
          <w:color w:val="000000"/>
        </w:rPr>
      </w:pPr>
    </w:p>
    <w:p w14:paraId="37F431FB" w14:textId="77777777" w:rsidR="00776F2C" w:rsidRDefault="00776F2C" w:rsidP="008E0D92">
      <w:pPr>
        <w:pStyle w:val="datumtevilka"/>
      </w:pPr>
    </w:p>
    <w:p w14:paraId="379E913C"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5965BA" w14:paraId="5E7415E7" w14:textId="77777777" w:rsidTr="00A16AD6">
        <w:tc>
          <w:tcPr>
            <w:tcW w:w="1843" w:type="dxa"/>
          </w:tcPr>
          <w:p w14:paraId="59366A8F" w14:textId="77777777" w:rsidR="00463235" w:rsidRDefault="00000000" w:rsidP="008E0D92">
            <w:pPr>
              <w:pStyle w:val="datumtevilka"/>
            </w:pPr>
            <w:r>
              <w:t xml:space="preserve">Številka: </w:t>
            </w:r>
          </w:p>
        </w:tc>
        <w:tc>
          <w:tcPr>
            <w:tcW w:w="6645" w:type="dxa"/>
          </w:tcPr>
          <w:p w14:paraId="17A2DFE5" w14:textId="77777777" w:rsidR="00463235" w:rsidRDefault="00000000" w:rsidP="008E0D92">
            <w:pPr>
              <w:pStyle w:val="datumtevilka"/>
            </w:pPr>
            <w:bookmarkStart w:id="0" w:name="KlasSt"/>
            <w:r>
              <w:t>024-6/2022-3340-39</w:t>
            </w:r>
            <w:bookmarkEnd w:id="0"/>
          </w:p>
        </w:tc>
      </w:tr>
      <w:tr w:rsidR="005965BA" w14:paraId="1D038078" w14:textId="77777777" w:rsidTr="00A16AD6">
        <w:tc>
          <w:tcPr>
            <w:tcW w:w="1843" w:type="dxa"/>
          </w:tcPr>
          <w:p w14:paraId="26792439" w14:textId="77777777" w:rsidR="00463235" w:rsidRDefault="00000000" w:rsidP="008E0D92">
            <w:pPr>
              <w:pStyle w:val="datumtevilka"/>
            </w:pPr>
            <w:r>
              <w:t>Datum:</w:t>
            </w:r>
          </w:p>
        </w:tc>
        <w:tc>
          <w:tcPr>
            <w:tcW w:w="6645" w:type="dxa"/>
          </w:tcPr>
          <w:p w14:paraId="106F685D" w14:textId="77777777" w:rsidR="00463235" w:rsidRDefault="00000000" w:rsidP="008E0D92">
            <w:pPr>
              <w:pStyle w:val="datumtevilka"/>
            </w:pPr>
            <w:bookmarkStart w:id="1" w:name="DatumDokumenta"/>
            <w:r>
              <w:t>13. 09. 2023</w:t>
            </w:r>
            <w:bookmarkEnd w:id="1"/>
          </w:p>
        </w:tc>
      </w:tr>
    </w:tbl>
    <w:p w14:paraId="2A64366A" w14:textId="77777777" w:rsidR="00463235" w:rsidRDefault="00463235" w:rsidP="008E0D92">
      <w:pPr>
        <w:pStyle w:val="datumtevilka"/>
      </w:pPr>
    </w:p>
    <w:p w14:paraId="61884A89" w14:textId="77777777" w:rsidR="00093F1D" w:rsidRDefault="00093F1D" w:rsidP="008E0D92">
      <w:pPr>
        <w:pStyle w:val="datumtevilka"/>
        <w:rPr>
          <w:b/>
          <w:bCs/>
        </w:rPr>
      </w:pPr>
    </w:p>
    <w:p w14:paraId="46AB065E" w14:textId="77777777" w:rsidR="000F13DC" w:rsidRPr="000F13DC" w:rsidRDefault="000F13DC" w:rsidP="000F13DC">
      <w:pPr>
        <w:spacing w:line="276" w:lineRule="auto"/>
        <w:jc w:val="both"/>
        <w:rPr>
          <w:rFonts w:cs="Arial"/>
          <w:szCs w:val="20"/>
          <w:lang w:val="sl-SI"/>
        </w:rPr>
      </w:pPr>
      <w:r w:rsidRPr="000F13DC">
        <w:rPr>
          <w:rFonts w:cs="Arial"/>
          <w:b/>
          <w:szCs w:val="20"/>
          <w:lang w:val="sl-SI" w:eastAsia="sl-SI"/>
        </w:rPr>
        <w:t>Zadeva:  Zapisnik 5. seje Delovne skupine za trajni dialog s samozaposlenimi in drugimi delavci v kulturi</w:t>
      </w:r>
    </w:p>
    <w:p w14:paraId="2A202854" w14:textId="77777777" w:rsidR="000F13DC" w:rsidRPr="000F13DC" w:rsidRDefault="000F13DC" w:rsidP="000F13DC">
      <w:pPr>
        <w:spacing w:line="276" w:lineRule="auto"/>
        <w:jc w:val="both"/>
        <w:rPr>
          <w:rFonts w:cs="Arial"/>
          <w:b/>
          <w:bCs/>
          <w:szCs w:val="20"/>
          <w:u w:val="single"/>
          <w:lang w:val="sl-SI"/>
        </w:rPr>
      </w:pPr>
    </w:p>
    <w:p w14:paraId="2EB7F2BD" w14:textId="77777777" w:rsidR="000F13DC" w:rsidRPr="000F13DC" w:rsidRDefault="000F13DC" w:rsidP="000F13DC">
      <w:pPr>
        <w:spacing w:line="276" w:lineRule="auto"/>
        <w:jc w:val="both"/>
        <w:rPr>
          <w:rFonts w:cs="Arial"/>
          <w:b/>
          <w:bCs/>
          <w:szCs w:val="20"/>
          <w:lang w:val="sl-SI"/>
        </w:rPr>
      </w:pPr>
      <w:r w:rsidRPr="000F13DC">
        <w:rPr>
          <w:rFonts w:cs="Arial"/>
          <w:b/>
          <w:bCs/>
          <w:szCs w:val="20"/>
          <w:lang w:val="sl-SI"/>
        </w:rPr>
        <w:t xml:space="preserve">Pričetek seje: </w:t>
      </w:r>
      <w:r w:rsidRPr="000F13DC">
        <w:rPr>
          <w:rFonts w:cs="Arial"/>
          <w:szCs w:val="20"/>
          <w:lang w:val="sl-SI"/>
        </w:rPr>
        <w:t>13. 9. 2023, ob 10.00, Ministrstvo za kulturo (MK), Maistrova 10, 1000 Ljubljana</w:t>
      </w:r>
    </w:p>
    <w:p w14:paraId="61E7F66E" w14:textId="77777777" w:rsidR="000F13DC" w:rsidRPr="000F13DC" w:rsidRDefault="000F13DC" w:rsidP="000F13DC">
      <w:pPr>
        <w:spacing w:line="276" w:lineRule="auto"/>
        <w:jc w:val="both"/>
        <w:rPr>
          <w:rFonts w:cs="Arial"/>
          <w:szCs w:val="20"/>
          <w:lang w:val="sl-SI"/>
        </w:rPr>
      </w:pPr>
    </w:p>
    <w:p w14:paraId="1AE5B587" w14:textId="77777777" w:rsidR="000F13DC" w:rsidRPr="000F13DC" w:rsidRDefault="000F13DC" w:rsidP="000F13DC">
      <w:pPr>
        <w:spacing w:line="276" w:lineRule="auto"/>
        <w:jc w:val="both"/>
        <w:rPr>
          <w:rFonts w:cs="Arial"/>
          <w:b/>
          <w:bCs/>
          <w:szCs w:val="20"/>
          <w:lang w:val="sl-SI"/>
        </w:rPr>
      </w:pPr>
      <w:r w:rsidRPr="000F13DC">
        <w:rPr>
          <w:rFonts w:cs="Arial"/>
          <w:b/>
          <w:bCs/>
          <w:szCs w:val="20"/>
          <w:lang w:val="sl-SI"/>
        </w:rPr>
        <w:t xml:space="preserve">Prisotni člani delovne skupine: </w:t>
      </w:r>
    </w:p>
    <w:p w14:paraId="7971AE2B" w14:textId="77777777" w:rsidR="000F13DC" w:rsidRPr="000F13DC" w:rsidRDefault="000F13DC" w:rsidP="000F13DC">
      <w:pPr>
        <w:numPr>
          <w:ilvl w:val="0"/>
          <w:numId w:val="12"/>
        </w:numPr>
        <w:spacing w:line="276" w:lineRule="auto"/>
        <w:jc w:val="both"/>
        <w:rPr>
          <w:rFonts w:cs="Arial"/>
          <w:szCs w:val="20"/>
          <w:lang w:val="sl-SI"/>
        </w:rPr>
      </w:pPr>
      <w:r w:rsidRPr="000F13DC">
        <w:rPr>
          <w:rFonts w:cs="Arial"/>
          <w:szCs w:val="20"/>
          <w:lang w:val="sl-SI"/>
        </w:rPr>
        <w:t xml:space="preserve">Tanja Petrič </w:t>
      </w:r>
    </w:p>
    <w:p w14:paraId="19339552" w14:textId="77777777" w:rsidR="000F13DC" w:rsidRPr="000F13DC" w:rsidRDefault="000F13DC" w:rsidP="000F13DC">
      <w:pPr>
        <w:numPr>
          <w:ilvl w:val="0"/>
          <w:numId w:val="12"/>
        </w:numPr>
        <w:spacing w:line="276" w:lineRule="auto"/>
        <w:jc w:val="both"/>
        <w:rPr>
          <w:rFonts w:cs="Arial"/>
          <w:szCs w:val="20"/>
          <w:lang w:val="sl-SI"/>
        </w:rPr>
      </w:pPr>
      <w:r w:rsidRPr="000F13DC">
        <w:rPr>
          <w:rFonts w:cs="Arial"/>
          <w:szCs w:val="20"/>
          <w:lang w:val="sl-SI"/>
        </w:rPr>
        <w:t>Marija Mojca Pungerčar</w:t>
      </w:r>
    </w:p>
    <w:p w14:paraId="6AF41B44" w14:textId="77777777" w:rsidR="000F13DC" w:rsidRPr="000F13DC" w:rsidRDefault="000F13DC" w:rsidP="000F13DC">
      <w:pPr>
        <w:numPr>
          <w:ilvl w:val="0"/>
          <w:numId w:val="12"/>
        </w:numPr>
        <w:spacing w:line="276" w:lineRule="auto"/>
        <w:jc w:val="both"/>
        <w:rPr>
          <w:rFonts w:cs="Arial"/>
          <w:szCs w:val="20"/>
          <w:lang w:val="sl-SI"/>
        </w:rPr>
      </w:pPr>
      <w:r w:rsidRPr="000F13DC">
        <w:rPr>
          <w:rFonts w:cs="Arial"/>
          <w:szCs w:val="20"/>
          <w:lang w:val="sl-SI"/>
        </w:rPr>
        <w:t xml:space="preserve">Blaž Babnik </w:t>
      </w:r>
      <w:proofErr w:type="spellStart"/>
      <w:r w:rsidRPr="000F13DC">
        <w:rPr>
          <w:rFonts w:cs="Arial"/>
          <w:szCs w:val="20"/>
          <w:lang w:val="sl-SI"/>
        </w:rPr>
        <w:t>Romaniuk</w:t>
      </w:r>
      <w:proofErr w:type="spellEnd"/>
      <w:r w:rsidRPr="000F13DC">
        <w:rPr>
          <w:rFonts w:cs="Arial"/>
          <w:szCs w:val="20"/>
          <w:lang w:val="sl-SI"/>
        </w:rPr>
        <w:t xml:space="preserve"> </w:t>
      </w:r>
    </w:p>
    <w:p w14:paraId="31C6ED8D" w14:textId="77777777" w:rsidR="000F13DC" w:rsidRPr="000F13DC" w:rsidRDefault="000F13DC" w:rsidP="000F13DC">
      <w:pPr>
        <w:numPr>
          <w:ilvl w:val="0"/>
          <w:numId w:val="12"/>
        </w:numPr>
        <w:spacing w:line="276" w:lineRule="auto"/>
        <w:jc w:val="both"/>
        <w:rPr>
          <w:rFonts w:cs="Arial"/>
          <w:szCs w:val="20"/>
          <w:lang w:val="sl-SI"/>
        </w:rPr>
      </w:pPr>
      <w:r w:rsidRPr="000F13DC">
        <w:rPr>
          <w:rFonts w:cs="Arial"/>
          <w:szCs w:val="20"/>
          <w:lang w:val="sl-SI"/>
        </w:rPr>
        <w:t>Polona Torkar</w:t>
      </w:r>
    </w:p>
    <w:p w14:paraId="3793F8CA" w14:textId="77777777" w:rsidR="000F13DC" w:rsidRPr="000F13DC" w:rsidRDefault="000F13DC" w:rsidP="000F13DC">
      <w:pPr>
        <w:numPr>
          <w:ilvl w:val="0"/>
          <w:numId w:val="12"/>
        </w:numPr>
        <w:spacing w:line="276" w:lineRule="auto"/>
        <w:jc w:val="both"/>
        <w:rPr>
          <w:rFonts w:cs="Arial"/>
          <w:szCs w:val="20"/>
          <w:lang w:val="sl-SI"/>
        </w:rPr>
      </w:pPr>
      <w:r w:rsidRPr="000F13DC">
        <w:rPr>
          <w:rFonts w:cs="Arial"/>
          <w:szCs w:val="20"/>
          <w:lang w:val="sl-SI"/>
        </w:rPr>
        <w:t>Kim Komljanec, MK</w:t>
      </w:r>
    </w:p>
    <w:p w14:paraId="42BC2A8F" w14:textId="77777777" w:rsidR="000F13DC" w:rsidRPr="000F13DC" w:rsidRDefault="000F13DC" w:rsidP="000F13DC">
      <w:pPr>
        <w:numPr>
          <w:ilvl w:val="0"/>
          <w:numId w:val="12"/>
        </w:numPr>
        <w:spacing w:line="276" w:lineRule="auto"/>
        <w:jc w:val="both"/>
        <w:rPr>
          <w:rFonts w:cs="Arial"/>
          <w:szCs w:val="20"/>
          <w:lang w:val="sl-SI"/>
        </w:rPr>
      </w:pPr>
      <w:r w:rsidRPr="000F13DC">
        <w:rPr>
          <w:rFonts w:cs="Arial"/>
          <w:szCs w:val="20"/>
          <w:lang w:val="sl-SI"/>
        </w:rPr>
        <w:t>Tjaša Pureber, MK</w:t>
      </w:r>
    </w:p>
    <w:p w14:paraId="47B98D3C" w14:textId="77777777" w:rsidR="000F13DC" w:rsidRPr="000F13DC" w:rsidRDefault="000F13DC" w:rsidP="000F13DC">
      <w:pPr>
        <w:numPr>
          <w:ilvl w:val="0"/>
          <w:numId w:val="12"/>
        </w:numPr>
        <w:spacing w:line="276" w:lineRule="auto"/>
        <w:jc w:val="both"/>
        <w:rPr>
          <w:rFonts w:cs="Arial"/>
          <w:szCs w:val="20"/>
          <w:lang w:val="sl-SI"/>
        </w:rPr>
      </w:pPr>
      <w:r w:rsidRPr="000F13DC">
        <w:rPr>
          <w:rFonts w:cs="Arial"/>
          <w:szCs w:val="20"/>
          <w:lang w:val="sl-SI"/>
        </w:rPr>
        <w:t>Katja Ceglar, MK</w:t>
      </w:r>
    </w:p>
    <w:p w14:paraId="346C161B" w14:textId="77777777" w:rsidR="000F13DC" w:rsidRPr="000F13DC" w:rsidRDefault="000F13DC" w:rsidP="000F13DC">
      <w:pPr>
        <w:spacing w:line="276" w:lineRule="auto"/>
        <w:jc w:val="both"/>
        <w:rPr>
          <w:rFonts w:cs="Arial"/>
          <w:szCs w:val="20"/>
          <w:lang w:val="sl-SI"/>
        </w:rPr>
      </w:pPr>
    </w:p>
    <w:p w14:paraId="3198E572" w14:textId="77777777" w:rsidR="000F13DC" w:rsidRPr="000F13DC" w:rsidRDefault="000F13DC" w:rsidP="000F13DC">
      <w:pPr>
        <w:spacing w:line="276" w:lineRule="auto"/>
        <w:jc w:val="both"/>
        <w:rPr>
          <w:rFonts w:cs="Arial"/>
          <w:b/>
          <w:bCs/>
          <w:szCs w:val="20"/>
          <w:lang w:val="sl-SI"/>
        </w:rPr>
      </w:pPr>
      <w:r w:rsidRPr="000F13DC">
        <w:rPr>
          <w:rFonts w:cs="Arial"/>
          <w:b/>
          <w:bCs/>
          <w:szCs w:val="20"/>
          <w:lang w:val="sl-SI"/>
        </w:rPr>
        <w:t>Ostali prisotni:</w:t>
      </w:r>
    </w:p>
    <w:p w14:paraId="51A725DF" w14:textId="77777777" w:rsidR="000F13DC" w:rsidRPr="000F13DC" w:rsidRDefault="000F13DC" w:rsidP="000F13DC">
      <w:pPr>
        <w:numPr>
          <w:ilvl w:val="0"/>
          <w:numId w:val="16"/>
        </w:numPr>
        <w:contextualSpacing/>
        <w:rPr>
          <w:rFonts w:cs="Arial"/>
          <w:szCs w:val="20"/>
          <w:lang w:val="sl-SI"/>
        </w:rPr>
      </w:pPr>
      <w:proofErr w:type="spellStart"/>
      <w:r w:rsidRPr="000F13DC">
        <w:rPr>
          <w:rFonts w:cs="Arial"/>
          <w:szCs w:val="20"/>
          <w:lang w:val="sl-SI"/>
        </w:rPr>
        <w:t>Tarra</w:t>
      </w:r>
      <w:proofErr w:type="spellEnd"/>
      <w:r w:rsidRPr="000F13DC">
        <w:rPr>
          <w:rFonts w:cs="Arial"/>
          <w:szCs w:val="20"/>
          <w:lang w:val="sl-SI"/>
        </w:rPr>
        <w:t xml:space="preserve"> </w:t>
      </w:r>
      <w:proofErr w:type="spellStart"/>
      <w:r w:rsidRPr="000F13DC">
        <w:rPr>
          <w:rFonts w:cs="Arial"/>
          <w:szCs w:val="20"/>
          <w:lang w:val="sl-SI"/>
        </w:rPr>
        <w:t>Stermšek</w:t>
      </w:r>
      <w:proofErr w:type="spellEnd"/>
      <w:r w:rsidRPr="000F13DC">
        <w:rPr>
          <w:rFonts w:cs="Arial"/>
          <w:szCs w:val="20"/>
          <w:lang w:val="sl-SI"/>
        </w:rPr>
        <w:t xml:space="preserve"> Kristan, MK</w:t>
      </w:r>
    </w:p>
    <w:p w14:paraId="1464C597" w14:textId="77777777" w:rsidR="000F13DC" w:rsidRPr="000F13DC" w:rsidRDefault="000F13DC" w:rsidP="000F13DC">
      <w:pPr>
        <w:spacing w:line="276" w:lineRule="auto"/>
        <w:jc w:val="both"/>
        <w:rPr>
          <w:rFonts w:cs="Arial"/>
          <w:szCs w:val="20"/>
          <w:lang w:val="sl-SI"/>
        </w:rPr>
      </w:pPr>
    </w:p>
    <w:p w14:paraId="78FCE2B5" w14:textId="77777777" w:rsidR="000F13DC" w:rsidRPr="000F13DC" w:rsidRDefault="000F13DC" w:rsidP="000F13DC">
      <w:pPr>
        <w:spacing w:line="276" w:lineRule="auto"/>
        <w:jc w:val="both"/>
        <w:rPr>
          <w:rFonts w:cs="Arial"/>
          <w:b/>
          <w:bCs/>
          <w:szCs w:val="20"/>
          <w:lang w:val="sl-SI"/>
        </w:rPr>
      </w:pPr>
      <w:r w:rsidRPr="000F13DC">
        <w:rPr>
          <w:rFonts w:cs="Arial"/>
          <w:b/>
          <w:bCs/>
          <w:szCs w:val="20"/>
          <w:lang w:val="sl-SI"/>
        </w:rPr>
        <w:t>Opravičeno odsotni:</w:t>
      </w:r>
    </w:p>
    <w:p w14:paraId="18922414" w14:textId="77777777" w:rsidR="000F13DC" w:rsidRPr="000F13DC" w:rsidRDefault="000F13DC" w:rsidP="000F13DC">
      <w:pPr>
        <w:numPr>
          <w:ilvl w:val="0"/>
          <w:numId w:val="15"/>
        </w:numPr>
        <w:spacing w:line="276" w:lineRule="auto"/>
        <w:contextualSpacing/>
        <w:jc w:val="both"/>
        <w:rPr>
          <w:rFonts w:cs="Arial"/>
          <w:szCs w:val="20"/>
          <w:lang w:val="sl-SI"/>
        </w:rPr>
      </w:pPr>
      <w:proofErr w:type="spellStart"/>
      <w:r w:rsidRPr="000F13DC">
        <w:rPr>
          <w:rFonts w:cs="Arial"/>
          <w:szCs w:val="20"/>
          <w:lang w:val="sl-SI"/>
        </w:rPr>
        <w:t>Ištvan</w:t>
      </w:r>
      <w:proofErr w:type="spellEnd"/>
      <w:r w:rsidRPr="000F13DC">
        <w:rPr>
          <w:rFonts w:cs="Arial"/>
          <w:szCs w:val="20"/>
          <w:lang w:val="sl-SI"/>
        </w:rPr>
        <w:t xml:space="preserve"> </w:t>
      </w:r>
      <w:proofErr w:type="spellStart"/>
      <w:r w:rsidRPr="000F13DC">
        <w:rPr>
          <w:rFonts w:cs="Arial"/>
          <w:szCs w:val="20"/>
          <w:lang w:val="sl-SI"/>
        </w:rPr>
        <w:t>Išt</w:t>
      </w:r>
      <w:proofErr w:type="spellEnd"/>
      <w:r w:rsidRPr="000F13DC">
        <w:rPr>
          <w:rFonts w:cs="Arial"/>
          <w:szCs w:val="20"/>
          <w:lang w:val="sl-SI"/>
        </w:rPr>
        <w:t xml:space="preserve"> Huzjan</w:t>
      </w:r>
    </w:p>
    <w:p w14:paraId="397EE384" w14:textId="77777777" w:rsidR="000F13DC" w:rsidRPr="000F13DC" w:rsidRDefault="000F13DC" w:rsidP="000F13DC">
      <w:pPr>
        <w:numPr>
          <w:ilvl w:val="0"/>
          <w:numId w:val="15"/>
        </w:numPr>
        <w:spacing w:line="276" w:lineRule="auto"/>
        <w:jc w:val="both"/>
        <w:rPr>
          <w:rFonts w:cs="Arial"/>
          <w:szCs w:val="20"/>
          <w:lang w:val="sl-SI"/>
        </w:rPr>
      </w:pPr>
      <w:r w:rsidRPr="000F13DC">
        <w:rPr>
          <w:rFonts w:cs="Arial"/>
          <w:szCs w:val="20"/>
          <w:lang w:val="sl-SI"/>
        </w:rPr>
        <w:t>Urša Menart</w:t>
      </w:r>
    </w:p>
    <w:p w14:paraId="53EB0709" w14:textId="77777777" w:rsidR="000F13DC" w:rsidRPr="000F13DC" w:rsidRDefault="000F13DC" w:rsidP="000F13DC">
      <w:pPr>
        <w:numPr>
          <w:ilvl w:val="0"/>
          <w:numId w:val="15"/>
        </w:numPr>
        <w:spacing w:line="276" w:lineRule="auto"/>
        <w:jc w:val="both"/>
        <w:rPr>
          <w:rFonts w:cs="Arial"/>
          <w:szCs w:val="20"/>
          <w:lang w:val="sl-SI"/>
        </w:rPr>
      </w:pPr>
      <w:r w:rsidRPr="000F13DC">
        <w:rPr>
          <w:rFonts w:cs="Arial"/>
          <w:szCs w:val="20"/>
          <w:lang w:val="sl-SI"/>
        </w:rPr>
        <w:t>Monika Weiss</w:t>
      </w:r>
    </w:p>
    <w:p w14:paraId="7A79B411" w14:textId="77777777" w:rsidR="000F13DC" w:rsidRPr="000F13DC" w:rsidRDefault="000F13DC" w:rsidP="000F13DC">
      <w:pPr>
        <w:spacing w:line="276" w:lineRule="auto"/>
        <w:ind w:left="720"/>
        <w:jc w:val="both"/>
        <w:rPr>
          <w:rFonts w:cs="Arial"/>
          <w:szCs w:val="20"/>
          <w:lang w:val="sl-SI"/>
        </w:rPr>
      </w:pPr>
    </w:p>
    <w:p w14:paraId="29FDDB2D" w14:textId="77777777" w:rsidR="000F13DC" w:rsidRPr="000F13DC" w:rsidRDefault="000F13DC" w:rsidP="000F13DC">
      <w:pPr>
        <w:spacing w:line="276" w:lineRule="auto"/>
        <w:jc w:val="both"/>
        <w:rPr>
          <w:rFonts w:cs="Arial"/>
          <w:szCs w:val="20"/>
          <w:lang w:val="sl-SI"/>
        </w:rPr>
      </w:pPr>
      <w:r w:rsidRPr="000F13DC">
        <w:rPr>
          <w:rFonts w:cs="Arial"/>
          <w:b/>
          <w:bCs/>
          <w:szCs w:val="20"/>
          <w:lang w:val="sl-SI"/>
        </w:rPr>
        <w:t>Predlagan dnevni red:</w:t>
      </w:r>
    </w:p>
    <w:p w14:paraId="0ACE0F83" w14:textId="77777777" w:rsidR="000F13DC" w:rsidRPr="000F13DC" w:rsidRDefault="000F13DC" w:rsidP="000F13DC">
      <w:pPr>
        <w:numPr>
          <w:ilvl w:val="0"/>
          <w:numId w:val="13"/>
        </w:numPr>
        <w:spacing w:line="276" w:lineRule="auto"/>
        <w:jc w:val="both"/>
        <w:rPr>
          <w:rFonts w:cs="Arial"/>
          <w:szCs w:val="20"/>
          <w:lang w:val="sl-SI"/>
        </w:rPr>
      </w:pPr>
      <w:r w:rsidRPr="000F13DC">
        <w:rPr>
          <w:rFonts w:cs="Arial"/>
          <w:szCs w:val="20"/>
          <w:lang w:val="sl-SI"/>
        </w:rPr>
        <w:t>Potrditev zapisnika 4. seje delovne skupine z dne 21. junija 2023;</w:t>
      </w:r>
    </w:p>
    <w:p w14:paraId="1E35D6FB" w14:textId="77777777" w:rsidR="000F13DC" w:rsidRPr="000F13DC" w:rsidRDefault="000F13DC" w:rsidP="000F13DC">
      <w:pPr>
        <w:numPr>
          <w:ilvl w:val="0"/>
          <w:numId w:val="13"/>
        </w:numPr>
        <w:spacing w:line="276" w:lineRule="auto"/>
        <w:jc w:val="both"/>
        <w:rPr>
          <w:rFonts w:cs="Arial"/>
          <w:szCs w:val="20"/>
          <w:lang w:val="sl-SI"/>
        </w:rPr>
      </w:pPr>
      <w:r w:rsidRPr="000F13DC">
        <w:rPr>
          <w:rFonts w:cs="Arial"/>
          <w:szCs w:val="20"/>
          <w:lang w:val="sl-SI"/>
        </w:rPr>
        <w:t>Obvestilo o spremembi članice delovne skupine;</w:t>
      </w:r>
    </w:p>
    <w:p w14:paraId="12850C1D" w14:textId="77777777" w:rsidR="000F13DC" w:rsidRPr="000F13DC" w:rsidRDefault="000F13DC" w:rsidP="000F13DC">
      <w:pPr>
        <w:numPr>
          <w:ilvl w:val="0"/>
          <w:numId w:val="13"/>
        </w:numPr>
        <w:spacing w:line="276" w:lineRule="auto"/>
        <w:jc w:val="both"/>
        <w:rPr>
          <w:rFonts w:cs="Arial"/>
          <w:szCs w:val="20"/>
          <w:lang w:val="sl-SI"/>
        </w:rPr>
      </w:pPr>
      <w:r w:rsidRPr="000F13DC">
        <w:rPr>
          <w:rFonts w:cs="Arial"/>
          <w:szCs w:val="20"/>
          <w:lang w:val="sl-SI"/>
        </w:rPr>
        <w:t>Poročilo o ukrepih ministrstva po poplavah na temo samozaposlenih v kulturi;</w:t>
      </w:r>
    </w:p>
    <w:p w14:paraId="152E7F77" w14:textId="77777777" w:rsidR="000F13DC" w:rsidRPr="000F13DC" w:rsidRDefault="000F13DC" w:rsidP="000F13DC">
      <w:pPr>
        <w:numPr>
          <w:ilvl w:val="0"/>
          <w:numId w:val="13"/>
        </w:numPr>
        <w:spacing w:line="276" w:lineRule="auto"/>
        <w:jc w:val="both"/>
        <w:rPr>
          <w:rFonts w:cs="Arial"/>
          <w:szCs w:val="20"/>
          <w:lang w:val="sl-SI"/>
        </w:rPr>
      </w:pPr>
      <w:r w:rsidRPr="000F13DC">
        <w:rPr>
          <w:rFonts w:cs="Arial"/>
          <w:szCs w:val="20"/>
          <w:lang w:val="sl-SI"/>
        </w:rPr>
        <w:t>Določitev vsebine in povabljenih za sejo na temo samostojnih novinarjev;</w:t>
      </w:r>
    </w:p>
    <w:p w14:paraId="33DCC449" w14:textId="77777777" w:rsidR="000F13DC" w:rsidRPr="000F13DC" w:rsidRDefault="000F13DC" w:rsidP="000F13DC">
      <w:pPr>
        <w:numPr>
          <w:ilvl w:val="0"/>
          <w:numId w:val="13"/>
        </w:numPr>
        <w:spacing w:line="276" w:lineRule="auto"/>
        <w:jc w:val="both"/>
        <w:rPr>
          <w:rFonts w:cs="Arial"/>
          <w:szCs w:val="20"/>
          <w:lang w:val="sl-SI"/>
        </w:rPr>
      </w:pPr>
      <w:r w:rsidRPr="000F13DC">
        <w:rPr>
          <w:rFonts w:cs="Arial"/>
          <w:szCs w:val="20"/>
          <w:lang w:val="sl-SI"/>
        </w:rPr>
        <w:t>Razno (določitev tem naslednje seje itn.)</w:t>
      </w:r>
    </w:p>
    <w:p w14:paraId="3762E602" w14:textId="77777777" w:rsidR="000F13DC" w:rsidRPr="000F13DC" w:rsidRDefault="000F13DC" w:rsidP="000F13DC">
      <w:pPr>
        <w:spacing w:line="276" w:lineRule="auto"/>
        <w:jc w:val="both"/>
        <w:rPr>
          <w:rFonts w:cs="Arial"/>
          <w:szCs w:val="20"/>
          <w:lang w:val="sl-SI"/>
        </w:rPr>
      </w:pPr>
    </w:p>
    <w:p w14:paraId="681EAB1F" w14:textId="77777777" w:rsidR="000F13DC" w:rsidRPr="000F13DC" w:rsidRDefault="000F13DC" w:rsidP="000F13DC">
      <w:pPr>
        <w:spacing w:line="276" w:lineRule="auto"/>
        <w:jc w:val="both"/>
        <w:rPr>
          <w:rFonts w:cs="Arial"/>
          <w:b/>
          <w:bCs/>
          <w:szCs w:val="20"/>
          <w:lang w:val="sl-SI"/>
        </w:rPr>
      </w:pPr>
      <w:r w:rsidRPr="000F13DC">
        <w:rPr>
          <w:rFonts w:cs="Arial"/>
          <w:b/>
          <w:bCs/>
          <w:szCs w:val="20"/>
          <w:lang w:val="sl-SI"/>
        </w:rPr>
        <w:t>Sklep 1: Člani delovne skupine potrjujejo dnevni red 5. seje Delovne skupine za trajni dialog s samozaposlenimi in drugimi delavci v kulturi.</w:t>
      </w:r>
    </w:p>
    <w:p w14:paraId="7B97C0A4" w14:textId="77777777" w:rsidR="000F13DC" w:rsidRPr="000F13DC" w:rsidRDefault="000F13DC" w:rsidP="000F13DC">
      <w:pPr>
        <w:spacing w:line="276" w:lineRule="auto"/>
        <w:jc w:val="both"/>
        <w:rPr>
          <w:rFonts w:cs="Arial"/>
          <w:b/>
          <w:bCs/>
          <w:szCs w:val="20"/>
          <w:lang w:val="sl-SI"/>
        </w:rPr>
      </w:pPr>
    </w:p>
    <w:p w14:paraId="07C64180" w14:textId="77777777" w:rsidR="000F13DC" w:rsidRPr="000F13DC" w:rsidRDefault="000F13DC" w:rsidP="000F13DC">
      <w:pPr>
        <w:spacing w:line="276" w:lineRule="auto"/>
        <w:jc w:val="both"/>
        <w:rPr>
          <w:rFonts w:cs="Arial"/>
          <w:szCs w:val="20"/>
          <w:lang w:val="sl-SI"/>
        </w:rPr>
      </w:pPr>
      <w:bookmarkStart w:id="2" w:name="_Hlk126048542"/>
      <w:r w:rsidRPr="000F13DC">
        <w:rPr>
          <w:rFonts w:cs="Arial"/>
          <w:szCs w:val="20"/>
          <w:lang w:val="sl-SI"/>
        </w:rPr>
        <w:t xml:space="preserve">Sklep je bil soglasno potrjen s 7 glasovi ZA, 0 glasovi PROTI in 0 glasovi VZDRŽAN_A. </w:t>
      </w:r>
      <w:bookmarkEnd w:id="2"/>
      <w:r w:rsidRPr="000F13DC">
        <w:rPr>
          <w:rFonts w:cs="Arial"/>
          <w:szCs w:val="20"/>
          <w:lang w:val="sl-SI"/>
        </w:rPr>
        <w:t xml:space="preserve"> </w:t>
      </w:r>
    </w:p>
    <w:p w14:paraId="5BCB90F5" w14:textId="77777777" w:rsidR="000F13DC" w:rsidRPr="000F13DC" w:rsidRDefault="000F13DC" w:rsidP="000F13DC">
      <w:pPr>
        <w:spacing w:line="276" w:lineRule="auto"/>
        <w:jc w:val="both"/>
        <w:rPr>
          <w:rFonts w:cs="Arial"/>
          <w:szCs w:val="20"/>
          <w:lang w:val="sl-SI"/>
        </w:rPr>
      </w:pPr>
    </w:p>
    <w:p w14:paraId="2B84EF75" w14:textId="77777777" w:rsidR="000F13DC" w:rsidRPr="000F13DC" w:rsidRDefault="000F13DC" w:rsidP="000F13DC">
      <w:pPr>
        <w:spacing w:line="276" w:lineRule="auto"/>
        <w:jc w:val="both"/>
        <w:rPr>
          <w:rFonts w:cs="Arial"/>
          <w:szCs w:val="20"/>
          <w:lang w:val="sl-SI"/>
        </w:rPr>
      </w:pPr>
    </w:p>
    <w:p w14:paraId="25E316ED" w14:textId="77777777" w:rsidR="000F13DC" w:rsidRPr="000F13DC" w:rsidRDefault="000F13DC" w:rsidP="000F13DC">
      <w:pPr>
        <w:spacing w:line="276" w:lineRule="auto"/>
        <w:jc w:val="both"/>
        <w:rPr>
          <w:rFonts w:cs="Arial"/>
          <w:szCs w:val="20"/>
          <w:lang w:val="sl-SI"/>
        </w:rPr>
      </w:pPr>
    </w:p>
    <w:p w14:paraId="13F33726" w14:textId="77777777" w:rsidR="000F13DC" w:rsidRPr="000F13DC" w:rsidRDefault="000F13DC" w:rsidP="000F13DC">
      <w:pPr>
        <w:spacing w:line="276" w:lineRule="auto"/>
        <w:jc w:val="both"/>
        <w:rPr>
          <w:rFonts w:cs="Arial"/>
          <w:szCs w:val="20"/>
          <w:lang w:val="sl-SI"/>
        </w:rPr>
      </w:pPr>
    </w:p>
    <w:p w14:paraId="7497775B" w14:textId="77777777" w:rsidR="000F13DC" w:rsidRPr="000F13DC" w:rsidRDefault="000F13DC" w:rsidP="000F13DC">
      <w:pPr>
        <w:spacing w:line="276" w:lineRule="auto"/>
        <w:jc w:val="both"/>
        <w:rPr>
          <w:rFonts w:cs="Arial"/>
          <w:szCs w:val="20"/>
          <w:lang w:val="sl-SI"/>
        </w:rPr>
      </w:pPr>
    </w:p>
    <w:p w14:paraId="71CAD3FE"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 </w:t>
      </w:r>
    </w:p>
    <w:p w14:paraId="0D33B3E2" w14:textId="77777777" w:rsidR="000F13DC" w:rsidRPr="000F13DC" w:rsidRDefault="000F13DC" w:rsidP="000F13DC">
      <w:pPr>
        <w:numPr>
          <w:ilvl w:val="0"/>
          <w:numId w:val="14"/>
        </w:numPr>
        <w:spacing w:line="276" w:lineRule="auto"/>
        <w:jc w:val="both"/>
        <w:rPr>
          <w:rFonts w:cs="Arial"/>
          <w:b/>
          <w:bCs/>
          <w:szCs w:val="20"/>
          <w:lang w:val="sl-SI"/>
        </w:rPr>
      </w:pPr>
      <w:r w:rsidRPr="000F13DC">
        <w:rPr>
          <w:rFonts w:cs="Arial"/>
          <w:b/>
          <w:bCs/>
          <w:szCs w:val="20"/>
          <w:lang w:val="sl-SI"/>
        </w:rPr>
        <w:lastRenderedPageBreak/>
        <w:t>Potrditev zapisnika 4. seje Delovne skupine za trajni dialog s samozaposlenimi in drugimi delavci v kulturi</w:t>
      </w:r>
    </w:p>
    <w:p w14:paraId="13889B47" w14:textId="77777777" w:rsidR="000F13DC" w:rsidRPr="000F13DC" w:rsidRDefault="000F13DC" w:rsidP="000F13DC">
      <w:pPr>
        <w:spacing w:line="276" w:lineRule="auto"/>
        <w:jc w:val="both"/>
        <w:rPr>
          <w:rFonts w:cs="Arial"/>
          <w:szCs w:val="20"/>
          <w:lang w:val="sl-SI"/>
        </w:rPr>
      </w:pPr>
    </w:p>
    <w:p w14:paraId="7AB9B2C7"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Tanja Petrič in Blaž Babnik </w:t>
      </w:r>
      <w:proofErr w:type="spellStart"/>
      <w:r w:rsidRPr="000F13DC">
        <w:rPr>
          <w:rFonts w:cs="Arial"/>
          <w:szCs w:val="20"/>
          <w:lang w:val="sl-SI"/>
        </w:rPr>
        <w:t>Romaniuk</w:t>
      </w:r>
      <w:proofErr w:type="spellEnd"/>
      <w:r w:rsidRPr="000F13DC">
        <w:rPr>
          <w:rFonts w:cs="Arial"/>
          <w:szCs w:val="20"/>
          <w:lang w:val="sl-SI"/>
        </w:rPr>
        <w:t xml:space="preserve"> sta predlagala krajšanje in lektoriranje zapisnika. Tjaša Pureber se je strinjala in predlagala potrditev zapisnika na naslednji seji.</w:t>
      </w:r>
    </w:p>
    <w:p w14:paraId="410C8124" w14:textId="77777777" w:rsidR="000F13DC" w:rsidRPr="000F13DC" w:rsidRDefault="000F13DC" w:rsidP="000F13DC">
      <w:pPr>
        <w:spacing w:line="276" w:lineRule="auto"/>
        <w:jc w:val="both"/>
        <w:rPr>
          <w:rFonts w:cs="Arial"/>
          <w:b/>
          <w:bCs/>
          <w:szCs w:val="20"/>
          <w:lang w:val="sl-SI"/>
        </w:rPr>
      </w:pPr>
    </w:p>
    <w:p w14:paraId="17C31DDE" w14:textId="77777777" w:rsidR="000F13DC" w:rsidRPr="000F13DC" w:rsidRDefault="000F13DC" w:rsidP="000F13DC">
      <w:pPr>
        <w:spacing w:line="276" w:lineRule="auto"/>
        <w:jc w:val="both"/>
        <w:rPr>
          <w:rFonts w:cs="Arial"/>
          <w:b/>
          <w:bCs/>
          <w:szCs w:val="20"/>
          <w:lang w:val="sl-SI"/>
        </w:rPr>
      </w:pPr>
      <w:r w:rsidRPr="000F13DC">
        <w:rPr>
          <w:rFonts w:cs="Arial"/>
          <w:b/>
          <w:bCs/>
          <w:szCs w:val="20"/>
          <w:lang w:val="sl-SI"/>
        </w:rPr>
        <w:t>Sklep 2: Člani skupine lahko pripombe podajo v naslednjih dveh tednih. Zapisnik se bo potrjeval na naslednji seji.</w:t>
      </w:r>
    </w:p>
    <w:p w14:paraId="335D94AE" w14:textId="77777777" w:rsidR="000F13DC" w:rsidRPr="000F13DC" w:rsidRDefault="000F13DC" w:rsidP="000F13DC">
      <w:pPr>
        <w:spacing w:line="276" w:lineRule="auto"/>
        <w:jc w:val="both"/>
        <w:rPr>
          <w:rFonts w:cs="Arial"/>
          <w:b/>
          <w:bCs/>
          <w:szCs w:val="20"/>
          <w:lang w:val="sl-SI"/>
        </w:rPr>
      </w:pPr>
    </w:p>
    <w:p w14:paraId="281DB88B" w14:textId="77777777" w:rsidR="000F13DC" w:rsidRPr="000F13DC" w:rsidRDefault="000F13DC" w:rsidP="000F13DC">
      <w:pPr>
        <w:spacing w:line="276" w:lineRule="auto"/>
        <w:jc w:val="both"/>
        <w:rPr>
          <w:rFonts w:cs="Arial"/>
          <w:szCs w:val="20"/>
          <w:lang w:val="sl-SI"/>
        </w:rPr>
      </w:pPr>
      <w:r w:rsidRPr="000F13DC">
        <w:rPr>
          <w:rFonts w:cs="Arial"/>
          <w:szCs w:val="20"/>
          <w:lang w:val="sl-SI"/>
        </w:rPr>
        <w:t>Sklep je bil soglasno potrjen s 7 glasovi ZA, 0 glasovi PROTI in 0 glasovi VZDRŽAN_A.</w:t>
      </w:r>
    </w:p>
    <w:p w14:paraId="173D8477" w14:textId="77777777" w:rsidR="000F13DC" w:rsidRPr="000F13DC" w:rsidRDefault="000F13DC" w:rsidP="000F13DC">
      <w:pPr>
        <w:spacing w:line="276" w:lineRule="auto"/>
        <w:jc w:val="both"/>
        <w:rPr>
          <w:rFonts w:cs="Arial"/>
          <w:szCs w:val="20"/>
          <w:lang w:val="sl-SI"/>
        </w:rPr>
      </w:pPr>
    </w:p>
    <w:p w14:paraId="2E0F8626" w14:textId="77777777" w:rsidR="000F13DC" w:rsidRPr="000F13DC" w:rsidRDefault="000F13DC" w:rsidP="000F13DC">
      <w:pPr>
        <w:numPr>
          <w:ilvl w:val="0"/>
          <w:numId w:val="14"/>
        </w:numPr>
        <w:contextualSpacing/>
        <w:jc w:val="both"/>
        <w:rPr>
          <w:rFonts w:cs="Arial"/>
          <w:b/>
          <w:bCs/>
          <w:szCs w:val="20"/>
          <w:lang w:val="sl-SI"/>
        </w:rPr>
      </w:pPr>
      <w:r w:rsidRPr="000F13DC">
        <w:rPr>
          <w:rFonts w:cs="Arial"/>
          <w:b/>
          <w:bCs/>
          <w:szCs w:val="20"/>
          <w:lang w:val="sl-SI"/>
        </w:rPr>
        <w:t xml:space="preserve">Obvestilo o spremembi članice delovne skupine </w:t>
      </w:r>
    </w:p>
    <w:p w14:paraId="249A2D22" w14:textId="77777777" w:rsidR="000F13DC" w:rsidRPr="000F13DC" w:rsidRDefault="000F13DC" w:rsidP="000F13DC">
      <w:pPr>
        <w:jc w:val="both"/>
        <w:rPr>
          <w:rFonts w:cs="Arial"/>
          <w:szCs w:val="20"/>
          <w:lang w:val="sl-SI"/>
        </w:rPr>
      </w:pPr>
    </w:p>
    <w:p w14:paraId="49C23636" w14:textId="77777777" w:rsidR="000F13DC" w:rsidRPr="000F13DC" w:rsidRDefault="000F13DC" w:rsidP="000F13DC">
      <w:pPr>
        <w:jc w:val="both"/>
        <w:rPr>
          <w:rFonts w:cs="Arial"/>
          <w:szCs w:val="20"/>
          <w:lang w:val="sl-SI"/>
        </w:rPr>
      </w:pPr>
      <w:r w:rsidRPr="000F13DC">
        <w:rPr>
          <w:rFonts w:cs="Arial"/>
          <w:szCs w:val="20"/>
          <w:lang w:val="sl-SI"/>
        </w:rPr>
        <w:t>Tjaša Pureber je člane obvestila, da je Jadranka Plut je zapustila delovno mesto na MK, zato ne more biti več članica delovne skupine. Nadomestila jo bo Katja Ceglar, nova vodja Sektorja za statusne zadeve na MK.</w:t>
      </w:r>
    </w:p>
    <w:p w14:paraId="3AA68CAF" w14:textId="77777777" w:rsidR="000F13DC" w:rsidRPr="000F13DC" w:rsidRDefault="000F13DC" w:rsidP="000F13DC">
      <w:pPr>
        <w:tabs>
          <w:tab w:val="left" w:pos="4890"/>
        </w:tabs>
        <w:spacing w:line="276" w:lineRule="auto"/>
        <w:jc w:val="both"/>
        <w:rPr>
          <w:rFonts w:cs="Arial"/>
          <w:szCs w:val="20"/>
          <w:lang w:val="sl-SI"/>
        </w:rPr>
      </w:pPr>
    </w:p>
    <w:p w14:paraId="226FF1F7" w14:textId="77777777" w:rsidR="000F13DC" w:rsidRPr="000F13DC" w:rsidRDefault="000F13DC" w:rsidP="000F13DC">
      <w:pPr>
        <w:numPr>
          <w:ilvl w:val="0"/>
          <w:numId w:val="14"/>
        </w:numPr>
        <w:spacing w:line="276" w:lineRule="auto"/>
        <w:contextualSpacing/>
        <w:jc w:val="both"/>
        <w:rPr>
          <w:rFonts w:cs="Arial"/>
          <w:b/>
          <w:bCs/>
          <w:szCs w:val="20"/>
          <w:lang w:val="sl-SI"/>
        </w:rPr>
      </w:pPr>
      <w:r w:rsidRPr="000F13DC">
        <w:rPr>
          <w:rFonts w:cs="Arial"/>
          <w:b/>
          <w:bCs/>
          <w:szCs w:val="20"/>
          <w:lang w:val="sl-SI"/>
        </w:rPr>
        <w:t xml:space="preserve"> Poročilo o ukrepih ministrstva po poplavah na temo samozaposlenih v kulturi</w:t>
      </w:r>
    </w:p>
    <w:p w14:paraId="3BA242C8" w14:textId="77777777" w:rsidR="000F13DC" w:rsidRPr="000F13DC" w:rsidRDefault="000F13DC" w:rsidP="000F13DC">
      <w:pPr>
        <w:spacing w:line="276" w:lineRule="auto"/>
        <w:ind w:left="360"/>
        <w:contextualSpacing/>
        <w:jc w:val="both"/>
        <w:rPr>
          <w:rFonts w:cs="Arial"/>
          <w:b/>
          <w:bCs/>
          <w:szCs w:val="20"/>
          <w:lang w:val="sl-SI"/>
        </w:rPr>
      </w:pPr>
    </w:p>
    <w:p w14:paraId="5AE8D962"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Tjaša Pureber je na začetku orisala hude posledice poplav v sektorju kulture. MK je intenzivno sodelovalo pri sprejemanju sanacijskih ukrepov. Samozaposlenim v kulturi je omogočilo temeljni dohodek, z drugim interventnim zakonom so uspeli zmanjšati potreben upad dohodkov na 25%. Samozaposleni lahko nadomestilo koristijo do konca leta. Za samostojne novinarje in samozaposlene v kulturi je ministrstvo po vzoru javnih uslužbencev omogočilo solidarnostni dodatek. Poskrbeli so tudi za možnost prijave škode za nevladne organizacije ter povrnitev škode filmskim ekipam, ki so snemale s strani SFC podprte filme na poplavnih območjih. </w:t>
      </w:r>
    </w:p>
    <w:p w14:paraId="31E85F91" w14:textId="77777777" w:rsidR="000F13DC" w:rsidRPr="000F13DC" w:rsidRDefault="000F13DC" w:rsidP="000F13DC">
      <w:pPr>
        <w:spacing w:line="276" w:lineRule="auto"/>
        <w:jc w:val="both"/>
        <w:rPr>
          <w:rFonts w:cs="Arial"/>
          <w:szCs w:val="20"/>
          <w:lang w:val="sl-SI"/>
        </w:rPr>
      </w:pPr>
    </w:p>
    <w:p w14:paraId="3AA704C9"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Katja Ceglar je dodatno pojasnila, da samozaposleni vloge za solidarnostni dodatek oddajajo na MK, ta pa ima 15 dni časa za odločanje o upravičenosti zahtevka. Do datuma delovne skupine je prispelo 6 vlog samozaposlenih. </w:t>
      </w:r>
    </w:p>
    <w:p w14:paraId="346F54F5" w14:textId="77777777" w:rsidR="000F13DC" w:rsidRPr="000F13DC" w:rsidRDefault="000F13DC" w:rsidP="000F13DC">
      <w:pPr>
        <w:spacing w:line="276" w:lineRule="auto"/>
        <w:jc w:val="both"/>
        <w:rPr>
          <w:rFonts w:cs="Arial"/>
          <w:szCs w:val="20"/>
          <w:lang w:val="sl-SI"/>
        </w:rPr>
      </w:pPr>
    </w:p>
    <w:p w14:paraId="2E1B0EDA"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Tjaša Pureber je dodala, da je MK dosegel, da se ta dohodek ne šteje v cenzus. Posamezne pomoči se med seboj seštevajo in niso izključujoče. </w:t>
      </w:r>
    </w:p>
    <w:p w14:paraId="5F157E7C" w14:textId="77777777" w:rsidR="000F13DC" w:rsidRPr="000F13DC" w:rsidRDefault="000F13DC" w:rsidP="000F13DC">
      <w:pPr>
        <w:spacing w:line="276" w:lineRule="auto"/>
        <w:jc w:val="both"/>
        <w:rPr>
          <w:rFonts w:cs="Arial"/>
          <w:szCs w:val="20"/>
          <w:lang w:val="sl-SI"/>
        </w:rPr>
      </w:pPr>
    </w:p>
    <w:p w14:paraId="56A24B37"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Marijo Mojco Pungerčar je zanimalo, kako bo z obdavčitvijo solidarnostne pomoči. </w:t>
      </w:r>
    </w:p>
    <w:p w14:paraId="2B2C5399" w14:textId="77777777" w:rsidR="000F13DC" w:rsidRPr="000F13DC" w:rsidRDefault="000F13DC" w:rsidP="000F13DC">
      <w:pPr>
        <w:spacing w:line="276" w:lineRule="auto"/>
        <w:jc w:val="both"/>
        <w:rPr>
          <w:rFonts w:cs="Arial"/>
          <w:szCs w:val="20"/>
          <w:lang w:val="sl-SI"/>
        </w:rPr>
      </w:pPr>
    </w:p>
    <w:p w14:paraId="5E8FED85"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Katja Ceglar je pojasnila, da gre za podoben princip kot pri štipendijah. MK bo pisno podalo natančno obrazložitev. </w:t>
      </w:r>
    </w:p>
    <w:p w14:paraId="5297F875" w14:textId="77777777" w:rsidR="000F13DC" w:rsidRPr="000F13DC" w:rsidRDefault="000F13DC" w:rsidP="000F13DC">
      <w:pPr>
        <w:spacing w:line="276" w:lineRule="auto"/>
        <w:jc w:val="both"/>
        <w:rPr>
          <w:rFonts w:cs="Arial"/>
          <w:szCs w:val="20"/>
          <w:lang w:val="sl-SI"/>
        </w:rPr>
      </w:pPr>
    </w:p>
    <w:p w14:paraId="2B2384FC"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Polona Torkar je poudarila, da na Asociaciji spremljajo ukrepe. Izpostavila je bojazen med prebivalci, da ne bodo pravočasno dobili informacij glede različnih oblik pomoči. Poudarila je, da je do celostnih informacij težko priti in izpostavila, da so določeni roki za predplačila že minili. Meni, da so ukrepi na polju kulture pozitivni, zanima pa jo, zakaj je solidarnostna pomoč na voljo le tistim samozaposlenim, ki jim država plačuje prispevke.  </w:t>
      </w:r>
    </w:p>
    <w:p w14:paraId="0CB18148" w14:textId="77777777" w:rsidR="000F13DC" w:rsidRPr="000F13DC" w:rsidRDefault="000F13DC" w:rsidP="000F13DC">
      <w:pPr>
        <w:spacing w:line="276" w:lineRule="auto"/>
        <w:jc w:val="both"/>
        <w:rPr>
          <w:rFonts w:cs="Arial"/>
          <w:szCs w:val="20"/>
          <w:lang w:val="sl-SI"/>
        </w:rPr>
      </w:pPr>
    </w:p>
    <w:p w14:paraId="10B95072"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Tjaša Pureber je glede celostne metodologije ocene škode in dostopa do informacij povedala, da država sledi enotni metodologiji popisa, ki po vertikali (torej po posameznih sektorjih od lokalne do državne ravni) preverja škodo. Podobno je tudi z informacijami: te so na voljo po sektorjih (v primeru kulture na straneh MK), hkrati so uslužbenci MK na voljo tudi v klicnem centru, kjer lahko vsi prebivalci dostopajo do celostnih informacij. Za dodatna pojasnila glede ukrepov za samozaposlene se lahko obrnejo na vodjo Sektorja za statusne zadeve Katjo Ceglar.  </w:t>
      </w:r>
    </w:p>
    <w:p w14:paraId="304FDC1D" w14:textId="77777777" w:rsidR="000F13DC" w:rsidRPr="000F13DC" w:rsidRDefault="000F13DC" w:rsidP="000F13DC">
      <w:pPr>
        <w:spacing w:line="276" w:lineRule="auto"/>
        <w:jc w:val="both"/>
        <w:rPr>
          <w:rFonts w:cs="Arial"/>
          <w:szCs w:val="20"/>
          <w:lang w:val="sl-SI"/>
        </w:rPr>
      </w:pPr>
    </w:p>
    <w:p w14:paraId="02BC0EF1" w14:textId="77777777" w:rsidR="000F13DC" w:rsidRPr="000F13DC" w:rsidRDefault="000F13DC" w:rsidP="000F13DC">
      <w:pPr>
        <w:spacing w:line="276" w:lineRule="auto"/>
        <w:jc w:val="both"/>
        <w:rPr>
          <w:rFonts w:cs="Arial"/>
          <w:szCs w:val="20"/>
          <w:lang w:val="sl-SI"/>
        </w:rPr>
      </w:pPr>
      <w:r w:rsidRPr="000F13DC">
        <w:rPr>
          <w:rFonts w:cs="Arial"/>
          <w:szCs w:val="20"/>
          <w:lang w:val="sl-SI"/>
        </w:rPr>
        <w:lastRenderedPageBreak/>
        <w:t>Katja Ceglar je dodala, da je za vloge za solidarnostno pomoč dovolj izjava in fotografija stanja, saj so želeli proces vlaganja zahtevkov čim bolj poenostaviti</w:t>
      </w:r>
    </w:p>
    <w:p w14:paraId="0395F531" w14:textId="77777777" w:rsidR="000F13DC" w:rsidRPr="000F13DC" w:rsidRDefault="000F13DC" w:rsidP="000F13DC">
      <w:pPr>
        <w:spacing w:line="276" w:lineRule="auto"/>
        <w:jc w:val="both"/>
        <w:rPr>
          <w:rFonts w:cs="Arial"/>
          <w:szCs w:val="20"/>
          <w:lang w:val="sl-SI"/>
        </w:rPr>
      </w:pPr>
    </w:p>
    <w:p w14:paraId="2AEC10C7" w14:textId="77777777" w:rsidR="000F13DC" w:rsidRPr="000F13DC" w:rsidRDefault="000F13DC" w:rsidP="000F13DC">
      <w:pPr>
        <w:spacing w:line="276" w:lineRule="auto"/>
        <w:jc w:val="both"/>
        <w:rPr>
          <w:rFonts w:cs="Arial"/>
          <w:szCs w:val="20"/>
          <w:lang w:val="sl-SI"/>
        </w:rPr>
      </w:pPr>
      <w:r w:rsidRPr="000F13DC">
        <w:rPr>
          <w:rFonts w:cs="Arial"/>
          <w:szCs w:val="20"/>
          <w:lang w:val="sl-SI"/>
        </w:rPr>
        <w:t xml:space="preserve">Marija Mojca Pungerčar je predlagala, da MK pošlje obvestilo po adremi vsem samozaposlenim. Doda, da naj MK po izteku roka za prijavo predstavi natančne številke.   </w:t>
      </w:r>
    </w:p>
    <w:p w14:paraId="3D4C60B3" w14:textId="77777777" w:rsidR="000F13DC" w:rsidRPr="000F13DC" w:rsidRDefault="000F13DC" w:rsidP="000F13DC">
      <w:pPr>
        <w:spacing w:line="276" w:lineRule="auto"/>
        <w:jc w:val="both"/>
        <w:rPr>
          <w:rFonts w:cs="Arial"/>
          <w:szCs w:val="20"/>
          <w:lang w:val="sl-SI"/>
        </w:rPr>
      </w:pPr>
    </w:p>
    <w:p w14:paraId="36268962" w14:textId="77777777" w:rsidR="000F13DC" w:rsidRPr="000F13DC" w:rsidRDefault="000F13DC" w:rsidP="000F13DC">
      <w:pPr>
        <w:spacing w:line="276" w:lineRule="auto"/>
        <w:jc w:val="both"/>
        <w:rPr>
          <w:rFonts w:cs="Arial"/>
          <w:b/>
          <w:bCs/>
          <w:szCs w:val="20"/>
          <w:lang w:val="sl-SI"/>
        </w:rPr>
      </w:pPr>
      <w:r w:rsidRPr="000F13DC">
        <w:rPr>
          <w:rFonts w:cs="Arial"/>
          <w:b/>
          <w:bCs/>
          <w:szCs w:val="20"/>
          <w:lang w:val="sl-SI"/>
        </w:rPr>
        <w:t xml:space="preserve">Sklep 3: Skupina se je seznanila z ukrepi MK. MK naj predstavi, kako naj samozaposleni pri oddajanju obrazcev za dohodnino obračunajo pomoč ob poplavah. </w:t>
      </w:r>
    </w:p>
    <w:p w14:paraId="7F71485E" w14:textId="77777777" w:rsidR="000F13DC" w:rsidRPr="000F13DC" w:rsidRDefault="000F13DC" w:rsidP="000F13DC">
      <w:pPr>
        <w:spacing w:line="276" w:lineRule="auto"/>
        <w:jc w:val="both"/>
        <w:rPr>
          <w:rFonts w:cs="Arial"/>
          <w:szCs w:val="20"/>
          <w:lang w:val="sl-SI"/>
        </w:rPr>
      </w:pPr>
    </w:p>
    <w:p w14:paraId="37F24133" w14:textId="77777777" w:rsidR="000F13DC" w:rsidRPr="000F13DC" w:rsidRDefault="000F13DC" w:rsidP="000F13DC">
      <w:pPr>
        <w:spacing w:line="276" w:lineRule="auto"/>
        <w:jc w:val="both"/>
        <w:rPr>
          <w:rFonts w:cs="Arial"/>
          <w:szCs w:val="20"/>
          <w:lang w:val="sl-SI"/>
        </w:rPr>
      </w:pPr>
      <w:r w:rsidRPr="000F13DC">
        <w:rPr>
          <w:rFonts w:cs="Arial"/>
          <w:szCs w:val="20"/>
          <w:lang w:val="sl-SI"/>
        </w:rPr>
        <w:t>Sklep je bil soglasno potrjen s 7 glasovi ZA, 0 glasovi PROTI in 0 glasovi VZDRŽAN_A.</w:t>
      </w:r>
    </w:p>
    <w:p w14:paraId="63BC0F87" w14:textId="77777777" w:rsidR="000F13DC" w:rsidRPr="000F13DC" w:rsidRDefault="000F13DC" w:rsidP="000F13DC">
      <w:pPr>
        <w:spacing w:line="276" w:lineRule="auto"/>
        <w:jc w:val="both"/>
        <w:rPr>
          <w:rFonts w:cs="Arial"/>
          <w:szCs w:val="20"/>
          <w:lang w:val="sl-SI"/>
        </w:rPr>
      </w:pPr>
    </w:p>
    <w:p w14:paraId="40AC8B41" w14:textId="77777777" w:rsidR="000F13DC" w:rsidRPr="000F13DC" w:rsidRDefault="000F13DC" w:rsidP="000F13DC">
      <w:pPr>
        <w:numPr>
          <w:ilvl w:val="0"/>
          <w:numId w:val="14"/>
        </w:numPr>
        <w:contextualSpacing/>
        <w:jc w:val="both"/>
        <w:rPr>
          <w:rFonts w:cs="Arial"/>
          <w:b/>
          <w:bCs/>
          <w:szCs w:val="20"/>
          <w:lang w:val="sl-SI"/>
        </w:rPr>
      </w:pPr>
      <w:r w:rsidRPr="000F13DC">
        <w:rPr>
          <w:rFonts w:cs="Arial"/>
          <w:b/>
          <w:bCs/>
          <w:szCs w:val="20"/>
          <w:lang w:val="sl-SI"/>
        </w:rPr>
        <w:t>Določitev vsebine in povabljenih za sejo na temo samostojnih novinarjev</w:t>
      </w:r>
    </w:p>
    <w:p w14:paraId="366714F4" w14:textId="77777777" w:rsidR="000F13DC" w:rsidRPr="000F13DC" w:rsidRDefault="000F13DC" w:rsidP="000F13DC">
      <w:pPr>
        <w:spacing w:line="276" w:lineRule="auto"/>
        <w:ind w:left="720"/>
        <w:contextualSpacing/>
        <w:jc w:val="both"/>
        <w:rPr>
          <w:rFonts w:cs="Arial"/>
          <w:szCs w:val="20"/>
          <w:lang w:val="sl-SI"/>
        </w:rPr>
      </w:pPr>
    </w:p>
    <w:p w14:paraId="2B9BB467" w14:textId="77777777" w:rsidR="000F13DC" w:rsidRPr="000F13DC" w:rsidRDefault="000F13DC" w:rsidP="000F13DC">
      <w:pPr>
        <w:spacing w:line="276" w:lineRule="auto"/>
        <w:jc w:val="both"/>
        <w:rPr>
          <w:rFonts w:eastAsia="Calibri" w:cs="Arial"/>
          <w:szCs w:val="20"/>
          <w:lang w:val="sl-SI"/>
        </w:rPr>
      </w:pPr>
      <w:r w:rsidRPr="000F13DC">
        <w:rPr>
          <w:rFonts w:eastAsia="Calibri" w:cs="Arial"/>
          <w:szCs w:val="20"/>
          <w:lang w:val="sl-SI"/>
        </w:rPr>
        <w:t xml:space="preserve">Tjaša Pureber je pozvala člane, da predlagajo seznam povabljenih za sejo o samostojnih novinarjih. </w:t>
      </w:r>
    </w:p>
    <w:p w14:paraId="0F648C24" w14:textId="77777777" w:rsidR="000F13DC" w:rsidRPr="000F13DC" w:rsidRDefault="000F13DC" w:rsidP="000F13DC">
      <w:pPr>
        <w:spacing w:line="276" w:lineRule="auto"/>
        <w:jc w:val="both"/>
        <w:rPr>
          <w:rFonts w:eastAsia="Calibri" w:cs="Arial"/>
          <w:szCs w:val="20"/>
          <w:lang w:val="sl-SI"/>
        </w:rPr>
      </w:pPr>
    </w:p>
    <w:p w14:paraId="1F6107D0" w14:textId="77777777" w:rsidR="000F13DC" w:rsidRPr="000F13DC" w:rsidRDefault="000F13DC" w:rsidP="000F13DC">
      <w:pPr>
        <w:spacing w:line="276" w:lineRule="auto"/>
        <w:jc w:val="both"/>
        <w:rPr>
          <w:rFonts w:eastAsia="Calibri" w:cs="Arial"/>
          <w:szCs w:val="20"/>
          <w:lang w:val="sl-SI"/>
        </w:rPr>
      </w:pPr>
      <w:r w:rsidRPr="000F13DC">
        <w:rPr>
          <w:rFonts w:eastAsia="Calibri" w:cs="Arial"/>
          <w:szCs w:val="20"/>
          <w:lang w:val="sl-SI"/>
        </w:rPr>
        <w:t xml:space="preserve">Polona Torkar predlaga Lenarta Kučiča in Moniko Weiss. </w:t>
      </w:r>
    </w:p>
    <w:p w14:paraId="68757C05" w14:textId="77777777" w:rsidR="000F13DC" w:rsidRPr="000F13DC" w:rsidRDefault="000F13DC" w:rsidP="000F13DC">
      <w:pPr>
        <w:spacing w:line="276" w:lineRule="auto"/>
        <w:jc w:val="both"/>
        <w:rPr>
          <w:rFonts w:eastAsia="Calibri" w:cs="Arial"/>
          <w:szCs w:val="20"/>
          <w:lang w:val="sl-SI"/>
        </w:rPr>
      </w:pPr>
    </w:p>
    <w:p w14:paraId="7E23B443" w14:textId="77777777" w:rsidR="000F13DC" w:rsidRPr="000F13DC" w:rsidRDefault="000F13DC" w:rsidP="000F13DC">
      <w:pPr>
        <w:spacing w:line="276" w:lineRule="auto"/>
        <w:jc w:val="both"/>
        <w:rPr>
          <w:rFonts w:eastAsia="Calibri" w:cs="Arial"/>
          <w:b/>
          <w:bCs/>
          <w:szCs w:val="20"/>
          <w:lang w:val="sl-SI"/>
        </w:rPr>
      </w:pPr>
      <w:r w:rsidRPr="000F13DC">
        <w:rPr>
          <w:rFonts w:eastAsia="Calibri" w:cs="Arial"/>
          <w:b/>
          <w:bCs/>
          <w:szCs w:val="20"/>
          <w:lang w:val="sl-SI"/>
        </w:rPr>
        <w:t>Sklep 4: Skupina bo pisno določila izhodišča za sejo na temo statusa in položaja samostojnih novinarjev. Predlagani gostje so Blaž Mazi, Lenart J. Kučič, Špela Stare in Monika Weiss kot članica skupine.</w:t>
      </w:r>
    </w:p>
    <w:p w14:paraId="3AC7767C" w14:textId="77777777" w:rsidR="000F13DC" w:rsidRPr="000F13DC" w:rsidRDefault="000F13DC" w:rsidP="000F13DC">
      <w:pPr>
        <w:spacing w:line="276" w:lineRule="auto"/>
        <w:jc w:val="both"/>
        <w:rPr>
          <w:rFonts w:eastAsia="Calibri" w:cs="Arial"/>
          <w:szCs w:val="20"/>
          <w:lang w:val="sl-SI"/>
        </w:rPr>
      </w:pPr>
    </w:p>
    <w:p w14:paraId="11194E8A" w14:textId="77777777" w:rsidR="000F13DC" w:rsidRPr="000F13DC" w:rsidRDefault="000F13DC" w:rsidP="000F13DC">
      <w:pPr>
        <w:spacing w:line="276" w:lineRule="auto"/>
        <w:jc w:val="both"/>
        <w:rPr>
          <w:rFonts w:eastAsia="Calibri" w:cs="Arial"/>
          <w:szCs w:val="20"/>
          <w:lang w:val="sl-SI"/>
        </w:rPr>
      </w:pPr>
      <w:r w:rsidRPr="000F13DC">
        <w:rPr>
          <w:rFonts w:eastAsia="Calibri" w:cs="Arial"/>
          <w:szCs w:val="20"/>
          <w:lang w:val="sl-SI"/>
        </w:rPr>
        <w:t>Sklep je bil soglasno potrjen s 7 glasovi ZA, 0 glasovi PROTI in 0 glasovi VZDRŽAN_A.</w:t>
      </w:r>
    </w:p>
    <w:p w14:paraId="12E6AF4B" w14:textId="77777777" w:rsidR="000F13DC" w:rsidRPr="000F13DC" w:rsidRDefault="000F13DC" w:rsidP="000F13DC">
      <w:pPr>
        <w:spacing w:line="276" w:lineRule="auto"/>
        <w:jc w:val="both"/>
        <w:rPr>
          <w:rFonts w:eastAsia="Calibri" w:cs="Arial"/>
          <w:szCs w:val="20"/>
          <w:lang w:val="sl-SI"/>
        </w:rPr>
      </w:pPr>
    </w:p>
    <w:p w14:paraId="36DF9BB3" w14:textId="77777777" w:rsidR="000F13DC" w:rsidRPr="000F13DC" w:rsidRDefault="000F13DC" w:rsidP="000F13DC">
      <w:pPr>
        <w:numPr>
          <w:ilvl w:val="0"/>
          <w:numId w:val="14"/>
        </w:numPr>
        <w:spacing w:line="276" w:lineRule="auto"/>
        <w:contextualSpacing/>
        <w:jc w:val="both"/>
        <w:rPr>
          <w:rFonts w:eastAsia="Calibri" w:cs="Arial"/>
          <w:b/>
          <w:bCs/>
          <w:szCs w:val="20"/>
          <w:lang w:val="sl-SI"/>
        </w:rPr>
      </w:pPr>
      <w:r w:rsidRPr="000F13DC">
        <w:rPr>
          <w:rFonts w:eastAsia="Calibri" w:cs="Arial"/>
          <w:b/>
          <w:bCs/>
          <w:szCs w:val="20"/>
          <w:lang w:val="sl-SI"/>
        </w:rPr>
        <w:t>Razno</w:t>
      </w:r>
    </w:p>
    <w:p w14:paraId="3B64F87F" w14:textId="77777777" w:rsidR="000F13DC" w:rsidRPr="000F13DC" w:rsidRDefault="000F13DC" w:rsidP="000F13DC">
      <w:pPr>
        <w:spacing w:line="276" w:lineRule="auto"/>
        <w:jc w:val="both"/>
        <w:rPr>
          <w:rFonts w:eastAsia="Calibri" w:cs="Arial"/>
          <w:b/>
          <w:bCs/>
          <w:szCs w:val="20"/>
          <w:lang w:val="sl-SI"/>
        </w:rPr>
      </w:pPr>
    </w:p>
    <w:p w14:paraId="2B9DEB24" w14:textId="77777777" w:rsidR="000F13DC" w:rsidRPr="000F13DC" w:rsidRDefault="000F13DC" w:rsidP="000F13DC">
      <w:pPr>
        <w:spacing w:line="276" w:lineRule="auto"/>
        <w:jc w:val="both"/>
        <w:rPr>
          <w:rFonts w:eastAsia="Calibri" w:cs="Arial"/>
          <w:szCs w:val="20"/>
          <w:lang w:val="sl-SI"/>
        </w:rPr>
      </w:pPr>
      <w:r w:rsidRPr="000F13DC">
        <w:rPr>
          <w:rFonts w:eastAsia="Calibri" w:cs="Arial"/>
          <w:szCs w:val="20"/>
          <w:lang w:val="sl-SI"/>
        </w:rPr>
        <w:t>Naslednja seja bo na temo nacionalnega programa za kulturo. Če bo potrebno se izvede ločena seja na temo Uredbe o samozaposlenih v kulturi.</w:t>
      </w:r>
    </w:p>
    <w:p w14:paraId="64529719" w14:textId="77777777" w:rsidR="000F13DC" w:rsidRPr="000F13DC" w:rsidRDefault="000F13DC" w:rsidP="000F13DC">
      <w:pPr>
        <w:spacing w:line="276" w:lineRule="auto"/>
        <w:jc w:val="both"/>
        <w:rPr>
          <w:rFonts w:eastAsia="Calibri" w:cs="Arial"/>
          <w:szCs w:val="20"/>
          <w:lang w:val="sl-SI"/>
        </w:rPr>
      </w:pPr>
    </w:p>
    <w:p w14:paraId="4F7B7DD0" w14:textId="77777777" w:rsidR="000F13DC" w:rsidRPr="000F13DC" w:rsidRDefault="000F13DC" w:rsidP="000F13DC">
      <w:pPr>
        <w:spacing w:line="276" w:lineRule="auto"/>
        <w:jc w:val="both"/>
        <w:rPr>
          <w:rFonts w:eastAsia="Calibri" w:cs="Arial"/>
          <w:szCs w:val="20"/>
          <w:lang w:val="sl-SI"/>
        </w:rPr>
      </w:pPr>
      <w:r w:rsidRPr="000F13DC">
        <w:rPr>
          <w:rFonts w:eastAsia="Calibri" w:cs="Arial"/>
          <w:szCs w:val="20"/>
          <w:lang w:val="sl-SI"/>
        </w:rPr>
        <w:t>Kim Komljanec je podala poročilo o prenovi enoletnih razpisov. Ključa novost je, da so pravne oblike prijaviteljev ločene, razpisi pa so digitalizirani. Količina sredstev bo primerljiva z lanskimi. Ukinja se prag za doseganje sofinanciranja.</w:t>
      </w:r>
    </w:p>
    <w:p w14:paraId="4F966556" w14:textId="77777777" w:rsidR="000F13DC" w:rsidRPr="000F13DC" w:rsidRDefault="000F13DC" w:rsidP="000F13DC">
      <w:pPr>
        <w:spacing w:line="276" w:lineRule="auto"/>
        <w:jc w:val="both"/>
        <w:rPr>
          <w:rFonts w:eastAsia="Calibri" w:cs="Arial"/>
          <w:szCs w:val="20"/>
          <w:lang w:val="sl-SI"/>
        </w:rPr>
      </w:pPr>
    </w:p>
    <w:p w14:paraId="57BA66BD" w14:textId="77777777" w:rsidR="000F13DC" w:rsidRPr="000F13DC" w:rsidRDefault="000F13DC" w:rsidP="000F13DC">
      <w:pPr>
        <w:spacing w:line="276" w:lineRule="auto"/>
        <w:jc w:val="both"/>
        <w:rPr>
          <w:rFonts w:eastAsia="Calibri" w:cs="Arial"/>
          <w:b/>
          <w:bCs/>
          <w:szCs w:val="20"/>
          <w:lang w:val="sl-SI"/>
        </w:rPr>
      </w:pPr>
      <w:r w:rsidRPr="000F13DC">
        <w:rPr>
          <w:rFonts w:eastAsia="Calibri" w:cs="Arial"/>
          <w:b/>
          <w:bCs/>
          <w:szCs w:val="20"/>
          <w:lang w:val="sl-SI"/>
        </w:rPr>
        <w:t>Sklep 5: Skupina se s kolegi pogovori o enoletnih razpisih in pošlje mnenja za izboljšave za naslednja leta.</w:t>
      </w:r>
    </w:p>
    <w:p w14:paraId="250439FA" w14:textId="77777777" w:rsidR="000F13DC" w:rsidRPr="000F13DC" w:rsidRDefault="000F13DC" w:rsidP="000F13DC">
      <w:pPr>
        <w:spacing w:line="276" w:lineRule="auto"/>
        <w:jc w:val="both"/>
        <w:rPr>
          <w:rFonts w:eastAsia="Calibri" w:cs="Arial"/>
          <w:szCs w:val="20"/>
          <w:lang w:val="sl-SI"/>
        </w:rPr>
      </w:pPr>
    </w:p>
    <w:p w14:paraId="2E30F314" w14:textId="77777777" w:rsidR="000F13DC" w:rsidRPr="000F13DC" w:rsidRDefault="000F13DC" w:rsidP="000F13DC">
      <w:pPr>
        <w:spacing w:line="276" w:lineRule="auto"/>
        <w:jc w:val="both"/>
        <w:rPr>
          <w:rFonts w:eastAsia="Calibri" w:cs="Arial"/>
          <w:szCs w:val="20"/>
          <w:lang w:val="sl-SI"/>
        </w:rPr>
      </w:pPr>
      <w:r w:rsidRPr="000F13DC">
        <w:rPr>
          <w:rFonts w:eastAsia="Calibri" w:cs="Arial"/>
          <w:szCs w:val="20"/>
          <w:lang w:val="sl-SI"/>
        </w:rPr>
        <w:t>Sklep je bil soglasno potrjen s 7 glasovi ZA, 0 glasovi PROTI in 0 glasovi VZDRŽAN_A.</w:t>
      </w:r>
    </w:p>
    <w:p w14:paraId="26EA1624" w14:textId="77777777" w:rsidR="000F13DC" w:rsidRPr="000F13DC" w:rsidRDefault="000F13DC" w:rsidP="000F13DC">
      <w:pPr>
        <w:spacing w:line="276" w:lineRule="auto"/>
        <w:jc w:val="both"/>
        <w:rPr>
          <w:rFonts w:eastAsia="Calibri" w:cs="Arial"/>
          <w:b/>
          <w:bCs/>
          <w:szCs w:val="20"/>
          <w:lang w:val="sl-SI"/>
        </w:rPr>
      </w:pPr>
    </w:p>
    <w:p w14:paraId="7D602EAD" w14:textId="77777777" w:rsidR="000F13DC" w:rsidRPr="000F13DC" w:rsidRDefault="000F13DC" w:rsidP="000F13DC">
      <w:pPr>
        <w:spacing w:line="276" w:lineRule="auto"/>
        <w:jc w:val="both"/>
        <w:rPr>
          <w:rFonts w:eastAsia="Calibri" w:cs="Arial"/>
          <w:szCs w:val="20"/>
          <w:lang w:val="sl-SI"/>
        </w:rPr>
      </w:pPr>
    </w:p>
    <w:p w14:paraId="6DEBAD9D" w14:textId="77777777" w:rsidR="000F13DC" w:rsidRPr="000F13DC" w:rsidRDefault="000F13DC" w:rsidP="000F13DC">
      <w:pPr>
        <w:spacing w:line="276" w:lineRule="auto"/>
        <w:jc w:val="both"/>
        <w:rPr>
          <w:rFonts w:eastAsia="Calibri" w:cs="Arial"/>
          <w:szCs w:val="20"/>
          <w:lang w:val="sl-SI"/>
        </w:rPr>
      </w:pPr>
    </w:p>
    <w:p w14:paraId="0570492A" w14:textId="77777777" w:rsidR="000F13DC" w:rsidRPr="000F13DC" w:rsidRDefault="000F13DC" w:rsidP="000F13DC">
      <w:pPr>
        <w:spacing w:line="276" w:lineRule="auto"/>
        <w:jc w:val="both"/>
        <w:rPr>
          <w:rFonts w:eastAsia="Calibri" w:cs="Arial"/>
          <w:szCs w:val="20"/>
          <w:lang w:val="sl-SI"/>
        </w:rPr>
      </w:pPr>
    </w:p>
    <w:p w14:paraId="3FB37DBD" w14:textId="77777777" w:rsidR="000F13DC" w:rsidRPr="000F13DC" w:rsidRDefault="000F13DC" w:rsidP="000F13DC">
      <w:pPr>
        <w:spacing w:line="276" w:lineRule="auto"/>
        <w:jc w:val="both"/>
        <w:rPr>
          <w:rFonts w:eastAsia="Calibri" w:cs="Arial"/>
          <w:szCs w:val="20"/>
          <w:lang w:val="sl-SI"/>
        </w:rPr>
      </w:pPr>
    </w:p>
    <w:p w14:paraId="63EB9F50" w14:textId="77777777" w:rsidR="000F13DC" w:rsidRPr="000F13DC" w:rsidRDefault="000F13DC" w:rsidP="000F13DC">
      <w:pPr>
        <w:spacing w:line="276" w:lineRule="auto"/>
        <w:jc w:val="both"/>
        <w:rPr>
          <w:rFonts w:eastAsia="Calibri" w:cs="Arial"/>
          <w:szCs w:val="20"/>
          <w:lang w:val="sl-SI"/>
        </w:rPr>
      </w:pPr>
    </w:p>
    <w:p w14:paraId="614BB03A" w14:textId="77777777" w:rsidR="000F13DC" w:rsidRPr="000F13DC" w:rsidRDefault="000F13DC" w:rsidP="000F13DC">
      <w:pPr>
        <w:spacing w:line="276" w:lineRule="auto"/>
        <w:jc w:val="both"/>
        <w:rPr>
          <w:rFonts w:eastAsia="Calibri" w:cs="Arial"/>
          <w:szCs w:val="20"/>
          <w:lang w:val="sl-SI"/>
        </w:rPr>
      </w:pPr>
    </w:p>
    <w:p w14:paraId="2FB49E0D" w14:textId="77777777" w:rsidR="000F13DC" w:rsidRPr="000F13DC" w:rsidRDefault="000F13DC" w:rsidP="000F13DC">
      <w:pPr>
        <w:spacing w:line="276" w:lineRule="auto"/>
        <w:jc w:val="both"/>
        <w:rPr>
          <w:rFonts w:eastAsia="Calibri" w:cs="Arial"/>
          <w:szCs w:val="20"/>
          <w:lang w:val="sl-SI"/>
        </w:rPr>
      </w:pPr>
    </w:p>
    <w:p w14:paraId="3F2031AA" w14:textId="77777777" w:rsidR="000F13DC" w:rsidRPr="000F13DC" w:rsidRDefault="000F13DC" w:rsidP="000F13DC">
      <w:pPr>
        <w:spacing w:line="276" w:lineRule="auto"/>
        <w:jc w:val="both"/>
        <w:rPr>
          <w:rFonts w:eastAsia="Calibri" w:cs="Arial"/>
          <w:szCs w:val="20"/>
          <w:lang w:val="sl-SI"/>
        </w:rPr>
      </w:pPr>
    </w:p>
    <w:p w14:paraId="511E1189" w14:textId="77777777" w:rsidR="000F13DC" w:rsidRPr="000F13DC" w:rsidRDefault="000F13DC" w:rsidP="000F13DC">
      <w:pPr>
        <w:spacing w:line="276" w:lineRule="auto"/>
        <w:jc w:val="both"/>
        <w:rPr>
          <w:rFonts w:eastAsia="Calibri" w:cs="Arial"/>
          <w:szCs w:val="20"/>
          <w:lang w:val="sl-SI"/>
        </w:rPr>
      </w:pPr>
    </w:p>
    <w:p w14:paraId="09939941" w14:textId="77777777" w:rsidR="000F13DC" w:rsidRPr="000F13DC" w:rsidRDefault="000F13DC" w:rsidP="000F13DC">
      <w:pPr>
        <w:spacing w:line="276" w:lineRule="auto"/>
        <w:jc w:val="both"/>
        <w:rPr>
          <w:rFonts w:eastAsia="Calibri" w:cs="Arial"/>
          <w:szCs w:val="20"/>
          <w:lang w:val="sl-SI"/>
        </w:rPr>
      </w:pPr>
    </w:p>
    <w:p w14:paraId="7E6AF5FA" w14:textId="77777777" w:rsidR="000F13DC" w:rsidRPr="000F13DC" w:rsidRDefault="000F13DC" w:rsidP="000F13DC">
      <w:pPr>
        <w:spacing w:line="276" w:lineRule="auto"/>
        <w:jc w:val="both"/>
        <w:rPr>
          <w:rFonts w:eastAsia="Calibri" w:cs="Arial"/>
          <w:szCs w:val="20"/>
          <w:lang w:val="sl-SI"/>
        </w:rPr>
      </w:pPr>
    </w:p>
    <w:p w14:paraId="686B6DD5" w14:textId="77777777" w:rsidR="000F13DC" w:rsidRPr="000F13DC" w:rsidRDefault="000F13DC" w:rsidP="000F13DC">
      <w:pPr>
        <w:spacing w:line="276" w:lineRule="auto"/>
        <w:jc w:val="both"/>
        <w:rPr>
          <w:rFonts w:eastAsia="Calibri" w:cs="Arial"/>
          <w:szCs w:val="20"/>
          <w:lang w:val="sl-SI"/>
        </w:rPr>
      </w:pPr>
    </w:p>
    <w:p w14:paraId="7C616183" w14:textId="77777777" w:rsidR="000F13DC" w:rsidRPr="000F13DC" w:rsidRDefault="000F13DC" w:rsidP="000F13DC">
      <w:pPr>
        <w:spacing w:line="276" w:lineRule="auto"/>
        <w:jc w:val="both"/>
        <w:rPr>
          <w:rFonts w:eastAsia="Calibri" w:cs="Arial"/>
          <w:szCs w:val="20"/>
          <w:lang w:val="sl-SI"/>
        </w:rPr>
      </w:pPr>
    </w:p>
    <w:p w14:paraId="3EE6D653" w14:textId="77777777" w:rsidR="000F13DC" w:rsidRPr="000F13DC" w:rsidRDefault="000F13DC" w:rsidP="000F13DC">
      <w:pPr>
        <w:spacing w:line="276" w:lineRule="auto"/>
        <w:jc w:val="both"/>
        <w:rPr>
          <w:rFonts w:eastAsia="Calibri" w:cs="Arial"/>
          <w:szCs w:val="20"/>
          <w:lang w:val="sl-SI"/>
        </w:rPr>
      </w:pPr>
    </w:p>
    <w:p w14:paraId="38B9122F" w14:textId="77777777" w:rsidR="000F13DC" w:rsidRPr="000F13DC" w:rsidRDefault="000F13DC" w:rsidP="000F13DC">
      <w:pPr>
        <w:spacing w:line="276" w:lineRule="auto"/>
        <w:jc w:val="both"/>
        <w:rPr>
          <w:rFonts w:eastAsia="Calibri" w:cs="Arial"/>
          <w:szCs w:val="20"/>
          <w:lang w:val="sl-SI"/>
        </w:rPr>
      </w:pPr>
    </w:p>
    <w:p w14:paraId="2EFB5B5C" w14:textId="77777777" w:rsidR="000F13DC" w:rsidRPr="000F13DC" w:rsidRDefault="000F13DC" w:rsidP="000F13DC">
      <w:pPr>
        <w:spacing w:line="276" w:lineRule="auto"/>
        <w:jc w:val="both"/>
        <w:rPr>
          <w:rFonts w:eastAsia="Calibri" w:cs="Arial"/>
          <w:szCs w:val="20"/>
          <w:lang w:val="sl-SI"/>
        </w:rPr>
      </w:pPr>
      <w:r w:rsidRPr="000F13DC">
        <w:rPr>
          <w:rFonts w:eastAsia="Calibri" w:cs="Arial"/>
          <w:szCs w:val="20"/>
          <w:lang w:val="sl-SI"/>
        </w:rPr>
        <w:lastRenderedPageBreak/>
        <w:t>Seja se je zaključila ob 12.00</w:t>
      </w:r>
    </w:p>
    <w:p w14:paraId="7BEC9A6E" w14:textId="77777777" w:rsidR="000F13DC" w:rsidRPr="000F13DC" w:rsidRDefault="000F13DC" w:rsidP="000F13DC">
      <w:pPr>
        <w:spacing w:line="276" w:lineRule="auto"/>
        <w:jc w:val="both"/>
        <w:rPr>
          <w:rFonts w:eastAsia="Calibri" w:cs="Arial"/>
          <w:szCs w:val="20"/>
          <w:lang w:val="sl-SI"/>
        </w:rPr>
      </w:pPr>
    </w:p>
    <w:p w14:paraId="3EED6F23" w14:textId="77777777" w:rsidR="000F13DC" w:rsidRPr="000F13DC" w:rsidRDefault="000F13DC" w:rsidP="000F13DC">
      <w:pPr>
        <w:spacing w:line="276" w:lineRule="auto"/>
        <w:jc w:val="both"/>
        <w:rPr>
          <w:rFonts w:eastAsia="Calibri" w:cs="Arial"/>
          <w:szCs w:val="20"/>
          <w:lang w:val="sl-SI"/>
        </w:rPr>
      </w:pPr>
    </w:p>
    <w:p w14:paraId="35CD7140" w14:textId="77777777" w:rsidR="000F13DC" w:rsidRPr="000F13DC" w:rsidRDefault="000F13DC" w:rsidP="000F13DC">
      <w:pPr>
        <w:spacing w:line="276" w:lineRule="auto"/>
        <w:jc w:val="both"/>
        <w:rPr>
          <w:rFonts w:eastAsia="Calibri" w:cs="Arial"/>
          <w:b/>
          <w:bCs/>
          <w:szCs w:val="20"/>
          <w:lang w:val="sl-SI"/>
        </w:rPr>
      </w:pPr>
      <w:r w:rsidRPr="000F13DC">
        <w:rPr>
          <w:rFonts w:eastAsia="Calibri" w:cs="Arial"/>
          <w:b/>
          <w:bCs/>
          <w:szCs w:val="20"/>
          <w:lang w:val="sl-SI"/>
        </w:rPr>
        <w:t xml:space="preserve">Zapisala: </w:t>
      </w:r>
    </w:p>
    <w:p w14:paraId="257E6E6E" w14:textId="77777777" w:rsidR="000F13DC" w:rsidRPr="000F13DC" w:rsidRDefault="000F13DC" w:rsidP="000F13DC">
      <w:pPr>
        <w:spacing w:line="276" w:lineRule="auto"/>
        <w:jc w:val="both"/>
        <w:rPr>
          <w:rFonts w:eastAsia="Calibri" w:cs="Arial"/>
          <w:szCs w:val="20"/>
          <w:lang w:val="sl-SI"/>
        </w:rPr>
      </w:pPr>
      <w:proofErr w:type="spellStart"/>
      <w:r w:rsidRPr="000F13DC">
        <w:rPr>
          <w:rFonts w:eastAsia="Calibri" w:cs="Arial"/>
          <w:szCs w:val="20"/>
          <w:lang w:val="sl-SI"/>
        </w:rPr>
        <w:t>Tarra</w:t>
      </w:r>
      <w:proofErr w:type="spellEnd"/>
      <w:r w:rsidRPr="000F13DC">
        <w:rPr>
          <w:rFonts w:eastAsia="Calibri" w:cs="Arial"/>
          <w:szCs w:val="20"/>
          <w:lang w:val="sl-SI"/>
        </w:rPr>
        <w:t xml:space="preserve"> </w:t>
      </w:r>
      <w:proofErr w:type="spellStart"/>
      <w:r w:rsidRPr="000F13DC">
        <w:rPr>
          <w:rFonts w:eastAsia="Calibri" w:cs="Arial"/>
          <w:szCs w:val="20"/>
          <w:lang w:val="sl-SI"/>
        </w:rPr>
        <w:t>Stermšek</w:t>
      </w:r>
      <w:proofErr w:type="spellEnd"/>
      <w:r w:rsidRPr="000F13DC">
        <w:rPr>
          <w:rFonts w:eastAsia="Calibri" w:cs="Arial"/>
          <w:szCs w:val="20"/>
          <w:lang w:val="sl-SI"/>
        </w:rPr>
        <w:t xml:space="preserve"> Kristan, študentka</w:t>
      </w:r>
    </w:p>
    <w:p w14:paraId="7E5F450E" w14:textId="77777777" w:rsidR="000F13DC" w:rsidRPr="000F13DC" w:rsidRDefault="000F13DC" w:rsidP="000F13DC">
      <w:pPr>
        <w:spacing w:line="276" w:lineRule="auto"/>
        <w:jc w:val="both"/>
        <w:rPr>
          <w:rFonts w:eastAsia="Calibri" w:cs="Arial"/>
          <w:szCs w:val="20"/>
          <w:lang w:val="sl-SI"/>
        </w:rPr>
      </w:pPr>
    </w:p>
    <w:p w14:paraId="27E914C9" w14:textId="77777777" w:rsidR="000F13DC" w:rsidRPr="000F13DC" w:rsidRDefault="000F13DC" w:rsidP="000F13DC">
      <w:pPr>
        <w:spacing w:line="276" w:lineRule="auto"/>
        <w:jc w:val="both"/>
        <w:rPr>
          <w:rFonts w:eastAsia="Calibri" w:cs="Arial"/>
          <w:szCs w:val="20"/>
          <w:lang w:val="sl-SI"/>
        </w:rPr>
      </w:pPr>
    </w:p>
    <w:p w14:paraId="33CF2FAC" w14:textId="77777777" w:rsidR="000F13DC" w:rsidRPr="000F13DC" w:rsidRDefault="000F13DC" w:rsidP="000F13DC">
      <w:pPr>
        <w:tabs>
          <w:tab w:val="left" w:pos="3402"/>
        </w:tabs>
        <w:spacing w:line="276" w:lineRule="auto"/>
        <w:jc w:val="both"/>
        <w:rPr>
          <w:rFonts w:cs="Arial"/>
          <w:b/>
          <w:bCs/>
          <w:szCs w:val="20"/>
          <w:lang w:val="sl-SI"/>
        </w:rPr>
      </w:pPr>
      <w:r w:rsidRPr="000F13DC">
        <w:rPr>
          <w:rFonts w:cs="Arial"/>
          <w:b/>
          <w:bCs/>
          <w:szCs w:val="20"/>
          <w:lang w:val="sl-SI"/>
        </w:rPr>
        <w:t xml:space="preserve">Podpis: </w:t>
      </w:r>
    </w:p>
    <w:p w14:paraId="2E64AC5B" w14:textId="77777777" w:rsidR="000F13DC" w:rsidRPr="000F13DC" w:rsidRDefault="000F13DC" w:rsidP="000F13DC">
      <w:pPr>
        <w:tabs>
          <w:tab w:val="left" w:pos="3402"/>
        </w:tabs>
        <w:spacing w:line="276" w:lineRule="auto"/>
        <w:jc w:val="both"/>
        <w:rPr>
          <w:rFonts w:cs="Arial"/>
          <w:szCs w:val="20"/>
          <w:lang w:val="sl-SI"/>
        </w:rPr>
      </w:pPr>
      <w:r w:rsidRPr="000F13DC">
        <w:rPr>
          <w:rFonts w:cs="Arial"/>
          <w:szCs w:val="20"/>
          <w:lang w:val="sl-SI"/>
        </w:rPr>
        <w:t xml:space="preserve">Marija Mojca Pungerčar, </w:t>
      </w:r>
    </w:p>
    <w:p w14:paraId="6734F4D9" w14:textId="77777777" w:rsidR="000F13DC" w:rsidRPr="000F13DC" w:rsidRDefault="000F13DC" w:rsidP="000F13DC">
      <w:pPr>
        <w:tabs>
          <w:tab w:val="left" w:pos="3402"/>
        </w:tabs>
        <w:spacing w:line="276" w:lineRule="auto"/>
        <w:jc w:val="both"/>
        <w:rPr>
          <w:rFonts w:cs="Arial"/>
          <w:b/>
          <w:bCs/>
          <w:szCs w:val="20"/>
          <w:lang w:val="sl-SI"/>
        </w:rPr>
      </w:pPr>
      <w:r w:rsidRPr="000F13DC">
        <w:rPr>
          <w:rFonts w:cs="Arial"/>
          <w:szCs w:val="20"/>
          <w:lang w:val="sl-SI"/>
        </w:rPr>
        <w:t>predsednica Delovne skupine za trajni dialog s samozaposlenimi in drugimi delavci v kulturi</w:t>
      </w:r>
    </w:p>
    <w:p w14:paraId="75A22835" w14:textId="77777777" w:rsidR="000F13DC" w:rsidRPr="000F13DC" w:rsidRDefault="000F13DC" w:rsidP="000F13DC">
      <w:pPr>
        <w:tabs>
          <w:tab w:val="left" w:pos="3402"/>
        </w:tabs>
        <w:spacing w:line="276" w:lineRule="auto"/>
        <w:jc w:val="both"/>
        <w:rPr>
          <w:rFonts w:cs="Arial"/>
          <w:b/>
          <w:bCs/>
          <w:szCs w:val="20"/>
          <w:lang w:val="sl-SI"/>
        </w:rPr>
      </w:pPr>
    </w:p>
    <w:p w14:paraId="68ED715D" w14:textId="77777777" w:rsidR="000F13DC" w:rsidRPr="000F13DC" w:rsidRDefault="000F13DC" w:rsidP="000F13DC">
      <w:pPr>
        <w:tabs>
          <w:tab w:val="left" w:pos="3402"/>
        </w:tabs>
        <w:spacing w:line="276" w:lineRule="auto"/>
        <w:jc w:val="both"/>
        <w:rPr>
          <w:rFonts w:cs="Arial"/>
          <w:b/>
          <w:bCs/>
          <w:szCs w:val="20"/>
          <w:lang w:val="sl-SI"/>
        </w:rPr>
      </w:pPr>
    </w:p>
    <w:p w14:paraId="7822DD37" w14:textId="77777777" w:rsidR="000F13DC" w:rsidRPr="000F13DC" w:rsidRDefault="000F13DC" w:rsidP="000F13DC">
      <w:pPr>
        <w:tabs>
          <w:tab w:val="left" w:pos="3402"/>
        </w:tabs>
        <w:spacing w:line="276" w:lineRule="auto"/>
        <w:jc w:val="both"/>
        <w:rPr>
          <w:rFonts w:cs="Arial"/>
          <w:b/>
          <w:bCs/>
          <w:szCs w:val="20"/>
          <w:lang w:val="sl-SI"/>
        </w:rPr>
      </w:pPr>
      <w:r w:rsidRPr="000F13DC">
        <w:rPr>
          <w:rFonts w:cs="Arial"/>
          <w:b/>
          <w:bCs/>
          <w:szCs w:val="20"/>
          <w:lang w:val="sl-SI"/>
        </w:rPr>
        <w:t xml:space="preserve">Podpis: </w:t>
      </w:r>
    </w:p>
    <w:p w14:paraId="6C8D7E6A" w14:textId="77777777" w:rsidR="000F13DC" w:rsidRPr="000F13DC" w:rsidRDefault="000F13DC" w:rsidP="000F13DC">
      <w:pPr>
        <w:tabs>
          <w:tab w:val="left" w:pos="3402"/>
        </w:tabs>
        <w:spacing w:line="276" w:lineRule="auto"/>
        <w:jc w:val="both"/>
        <w:rPr>
          <w:rFonts w:cs="Arial"/>
          <w:szCs w:val="20"/>
          <w:lang w:val="sl-SI"/>
        </w:rPr>
      </w:pPr>
      <w:r w:rsidRPr="000F13DC">
        <w:rPr>
          <w:rFonts w:cs="Arial"/>
          <w:szCs w:val="20"/>
          <w:lang w:val="sl-SI"/>
        </w:rPr>
        <w:t xml:space="preserve">Tjaša Pureber, </w:t>
      </w:r>
    </w:p>
    <w:p w14:paraId="0B379708" w14:textId="77777777" w:rsidR="000F13DC" w:rsidRPr="000F13DC" w:rsidRDefault="000F13DC" w:rsidP="000F13DC">
      <w:pPr>
        <w:tabs>
          <w:tab w:val="left" w:pos="3402"/>
        </w:tabs>
        <w:spacing w:line="276" w:lineRule="auto"/>
        <w:jc w:val="both"/>
        <w:rPr>
          <w:rFonts w:cs="Arial"/>
          <w:b/>
          <w:bCs/>
          <w:szCs w:val="20"/>
          <w:lang w:val="sl-SI"/>
        </w:rPr>
      </w:pPr>
      <w:r w:rsidRPr="000F13DC">
        <w:rPr>
          <w:rFonts w:cs="Arial"/>
          <w:szCs w:val="20"/>
          <w:lang w:val="sl-SI"/>
        </w:rPr>
        <w:t>generalna direktorica Direktorata za razvoj kulturnih politik, MK</w:t>
      </w:r>
    </w:p>
    <w:p w14:paraId="6EA9BE62" w14:textId="77777777" w:rsidR="000F13DC" w:rsidRPr="000F13DC" w:rsidRDefault="000F13DC" w:rsidP="000F13DC">
      <w:pPr>
        <w:spacing w:line="276" w:lineRule="auto"/>
        <w:jc w:val="both"/>
        <w:rPr>
          <w:rFonts w:cs="Arial"/>
          <w:b/>
          <w:bCs/>
          <w:szCs w:val="20"/>
          <w:lang w:val="sl-SI"/>
        </w:rPr>
      </w:pPr>
    </w:p>
    <w:p w14:paraId="00F9A373" w14:textId="77777777" w:rsidR="000F13DC" w:rsidRPr="000F13DC" w:rsidRDefault="000F13DC" w:rsidP="000F13DC">
      <w:pPr>
        <w:spacing w:line="276" w:lineRule="auto"/>
        <w:jc w:val="both"/>
        <w:rPr>
          <w:rFonts w:cs="Arial"/>
          <w:b/>
          <w:bCs/>
          <w:szCs w:val="20"/>
          <w:lang w:val="sl-SI"/>
        </w:rPr>
      </w:pPr>
    </w:p>
    <w:p w14:paraId="04003159" w14:textId="77777777" w:rsidR="000F13DC" w:rsidRPr="000F13DC" w:rsidRDefault="000F13DC" w:rsidP="000F13DC">
      <w:pPr>
        <w:spacing w:line="276" w:lineRule="auto"/>
        <w:jc w:val="both"/>
        <w:rPr>
          <w:rFonts w:eastAsia="Calibri" w:cs="Arial"/>
          <w:b/>
          <w:bCs/>
          <w:szCs w:val="20"/>
          <w:lang w:val="sl-SI"/>
        </w:rPr>
      </w:pPr>
      <w:r w:rsidRPr="000F13DC">
        <w:rPr>
          <w:rFonts w:eastAsia="Calibri" w:cs="Arial"/>
          <w:b/>
          <w:bCs/>
          <w:szCs w:val="20"/>
          <w:lang w:val="sl-SI"/>
        </w:rPr>
        <w:t>Priloga:</w:t>
      </w:r>
    </w:p>
    <w:p w14:paraId="1671CA26" w14:textId="77777777" w:rsidR="000F13DC" w:rsidRPr="000F13DC" w:rsidRDefault="000F13DC" w:rsidP="000F13DC">
      <w:pPr>
        <w:spacing w:line="276" w:lineRule="auto"/>
        <w:jc w:val="both"/>
        <w:rPr>
          <w:rFonts w:eastAsia="Calibri" w:cs="Arial"/>
          <w:b/>
          <w:bCs/>
          <w:szCs w:val="20"/>
          <w:lang w:val="sl-SI"/>
        </w:rPr>
      </w:pPr>
      <w:r w:rsidRPr="000F13DC">
        <w:rPr>
          <w:rFonts w:eastAsia="Calibri" w:cs="Arial"/>
          <w:b/>
          <w:bCs/>
          <w:szCs w:val="20"/>
          <w:lang w:val="sl-SI"/>
        </w:rPr>
        <w:t>-</w:t>
      </w:r>
      <w:r w:rsidRPr="000F13DC">
        <w:rPr>
          <w:rFonts w:eastAsia="Calibri" w:cs="Arial"/>
          <w:b/>
          <w:bCs/>
          <w:szCs w:val="20"/>
          <w:lang w:val="sl-SI"/>
        </w:rPr>
        <w:tab/>
      </w:r>
      <w:r w:rsidRPr="000F13DC">
        <w:rPr>
          <w:rFonts w:eastAsia="Calibri" w:cs="Arial"/>
          <w:szCs w:val="20"/>
          <w:lang w:val="sl-SI"/>
        </w:rPr>
        <w:t>lista prisotnosti.</w:t>
      </w:r>
    </w:p>
    <w:p w14:paraId="2664D63A" w14:textId="77777777" w:rsidR="000F13DC" w:rsidRPr="000F13DC" w:rsidRDefault="000F13DC" w:rsidP="000F13DC">
      <w:pPr>
        <w:spacing w:line="276" w:lineRule="auto"/>
        <w:jc w:val="both"/>
        <w:rPr>
          <w:rFonts w:eastAsia="Calibri" w:cs="Arial"/>
          <w:b/>
          <w:bCs/>
          <w:szCs w:val="20"/>
          <w:lang w:val="sl-SI"/>
        </w:rPr>
      </w:pPr>
    </w:p>
    <w:p w14:paraId="057B2F0B" w14:textId="77777777" w:rsidR="000F13DC" w:rsidRPr="000F13DC" w:rsidRDefault="000F13DC" w:rsidP="000F13DC">
      <w:pPr>
        <w:spacing w:line="276" w:lineRule="auto"/>
        <w:jc w:val="both"/>
        <w:rPr>
          <w:rFonts w:eastAsia="Calibri" w:cs="Arial"/>
          <w:b/>
          <w:bCs/>
          <w:szCs w:val="20"/>
          <w:lang w:val="sl-SI"/>
        </w:rPr>
      </w:pPr>
      <w:r w:rsidRPr="000F13DC">
        <w:rPr>
          <w:rFonts w:eastAsia="Calibri" w:cs="Arial"/>
          <w:b/>
          <w:bCs/>
          <w:szCs w:val="20"/>
          <w:lang w:val="sl-SI"/>
        </w:rPr>
        <w:t>Poslano (po e-pošti):</w:t>
      </w:r>
    </w:p>
    <w:p w14:paraId="61C878FC" w14:textId="77777777" w:rsidR="000F13DC" w:rsidRPr="000F13DC" w:rsidRDefault="000F13DC" w:rsidP="000F13DC">
      <w:pPr>
        <w:spacing w:line="276" w:lineRule="auto"/>
        <w:jc w:val="both"/>
        <w:rPr>
          <w:rFonts w:eastAsia="Calibri" w:cs="Arial"/>
          <w:szCs w:val="20"/>
          <w:lang w:val="sl-SI"/>
        </w:rPr>
      </w:pPr>
      <w:r w:rsidRPr="000F13DC">
        <w:rPr>
          <w:rFonts w:eastAsia="Calibri" w:cs="Arial"/>
          <w:b/>
          <w:bCs/>
          <w:szCs w:val="20"/>
          <w:lang w:val="sl-SI"/>
        </w:rPr>
        <w:t>-</w:t>
      </w:r>
      <w:r w:rsidRPr="000F13DC">
        <w:rPr>
          <w:rFonts w:eastAsia="Calibri" w:cs="Arial"/>
          <w:szCs w:val="20"/>
          <w:lang w:val="sl-SI"/>
        </w:rPr>
        <w:tab/>
        <w:t>članom in članicam delovne skupine</w:t>
      </w:r>
    </w:p>
    <w:p w14:paraId="62D63A08" w14:textId="77777777" w:rsidR="000F13DC" w:rsidRPr="000F13DC" w:rsidRDefault="000F13DC" w:rsidP="000F13DC">
      <w:pPr>
        <w:spacing w:line="276" w:lineRule="auto"/>
        <w:jc w:val="both"/>
        <w:rPr>
          <w:rFonts w:eastAsia="Calibri" w:cs="Arial"/>
          <w:szCs w:val="20"/>
          <w:lang w:val="sl-SI"/>
        </w:rPr>
      </w:pPr>
      <w:r w:rsidRPr="000F13DC">
        <w:rPr>
          <w:rFonts w:eastAsia="Calibri" w:cs="Arial"/>
          <w:b/>
          <w:bCs/>
          <w:szCs w:val="20"/>
          <w:lang w:val="sl-SI"/>
        </w:rPr>
        <w:t xml:space="preserve">-            </w:t>
      </w:r>
      <w:r w:rsidRPr="000F13DC">
        <w:rPr>
          <w:rFonts w:eastAsia="Calibri" w:cs="Arial"/>
          <w:szCs w:val="20"/>
          <w:lang w:val="sl-SI"/>
        </w:rPr>
        <w:t>ostalim udeležencem seje delovne skupin</w:t>
      </w:r>
    </w:p>
    <w:p w14:paraId="4F7D209E" w14:textId="77777777" w:rsidR="000F13DC" w:rsidRPr="000F13DC" w:rsidRDefault="000F13DC" w:rsidP="000F13DC">
      <w:pPr>
        <w:tabs>
          <w:tab w:val="left" w:pos="1701"/>
        </w:tabs>
        <w:rPr>
          <w:b/>
          <w:bCs/>
          <w:szCs w:val="20"/>
          <w:lang w:val="sl-SI" w:eastAsia="sl-SI"/>
        </w:rPr>
      </w:pPr>
    </w:p>
    <w:p w14:paraId="33BB8B77" w14:textId="77777777" w:rsidR="00776F2C" w:rsidRPr="005D25ED" w:rsidRDefault="00776F2C" w:rsidP="00776F2C">
      <w:pPr>
        <w:tabs>
          <w:tab w:val="left" w:pos="3402"/>
        </w:tabs>
        <w:spacing w:line="276" w:lineRule="auto"/>
        <w:jc w:val="both"/>
        <w:rPr>
          <w:rFonts w:eastAsia="Calibri" w:cs="Arial"/>
          <w:szCs w:val="20"/>
          <w:lang w:val="sl-SI"/>
        </w:rPr>
      </w:pPr>
    </w:p>
    <w:p w14:paraId="44A0554B" w14:textId="77777777" w:rsidR="00093F1D" w:rsidRDefault="00093F1D" w:rsidP="008E0D92">
      <w:pPr>
        <w:pStyle w:val="datumtevilka"/>
        <w:rPr>
          <w:b/>
          <w:bCs/>
        </w:rPr>
      </w:pPr>
    </w:p>
    <w:p w14:paraId="78F20383"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9380" w14:textId="77777777" w:rsidR="008028B4" w:rsidRDefault="008028B4">
      <w:pPr>
        <w:spacing w:line="240" w:lineRule="auto"/>
      </w:pPr>
      <w:r>
        <w:separator/>
      </w:r>
    </w:p>
  </w:endnote>
  <w:endnote w:type="continuationSeparator" w:id="0">
    <w:p w14:paraId="018C1BB7" w14:textId="77777777" w:rsidR="008028B4" w:rsidRDefault="00802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4D2A"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6773A8B4"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B1BF8D3"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A2B2" w14:textId="77777777" w:rsidR="008028B4" w:rsidRDefault="008028B4">
      <w:pPr>
        <w:spacing w:line="240" w:lineRule="auto"/>
      </w:pPr>
      <w:r>
        <w:separator/>
      </w:r>
    </w:p>
  </w:footnote>
  <w:footnote w:type="continuationSeparator" w:id="0">
    <w:p w14:paraId="7BC566DD" w14:textId="77777777" w:rsidR="008028B4" w:rsidRDefault="008028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324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833B"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D5F5BD8" wp14:editId="7E53559E">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5C22D6AC">
      <w:start w:val="1"/>
      <w:numFmt w:val="decimal"/>
      <w:lvlText w:val="%1."/>
      <w:lvlJc w:val="left"/>
      <w:pPr>
        <w:tabs>
          <w:tab w:val="num" w:pos="1080"/>
        </w:tabs>
        <w:ind w:left="1080" w:hanging="360"/>
      </w:pPr>
      <w:rPr>
        <w:rFonts w:hint="default"/>
      </w:rPr>
    </w:lvl>
    <w:lvl w:ilvl="1" w:tplc="24E005CE" w:tentative="1">
      <w:start w:val="1"/>
      <w:numFmt w:val="lowerLetter"/>
      <w:lvlText w:val="%2."/>
      <w:lvlJc w:val="left"/>
      <w:pPr>
        <w:ind w:left="1800" w:hanging="360"/>
      </w:pPr>
    </w:lvl>
    <w:lvl w:ilvl="2" w:tplc="F8B4940E" w:tentative="1">
      <w:start w:val="1"/>
      <w:numFmt w:val="lowerRoman"/>
      <w:lvlText w:val="%3."/>
      <w:lvlJc w:val="right"/>
      <w:pPr>
        <w:ind w:left="2520" w:hanging="180"/>
      </w:pPr>
    </w:lvl>
    <w:lvl w:ilvl="3" w:tplc="5A221B82" w:tentative="1">
      <w:start w:val="1"/>
      <w:numFmt w:val="decimal"/>
      <w:lvlText w:val="%4."/>
      <w:lvlJc w:val="left"/>
      <w:pPr>
        <w:ind w:left="3240" w:hanging="360"/>
      </w:pPr>
    </w:lvl>
    <w:lvl w:ilvl="4" w:tplc="A5F8C5BE" w:tentative="1">
      <w:start w:val="1"/>
      <w:numFmt w:val="lowerLetter"/>
      <w:lvlText w:val="%5."/>
      <w:lvlJc w:val="left"/>
      <w:pPr>
        <w:ind w:left="3960" w:hanging="360"/>
      </w:pPr>
    </w:lvl>
    <w:lvl w:ilvl="5" w:tplc="9802FD02" w:tentative="1">
      <w:start w:val="1"/>
      <w:numFmt w:val="lowerRoman"/>
      <w:lvlText w:val="%6."/>
      <w:lvlJc w:val="right"/>
      <w:pPr>
        <w:ind w:left="4680" w:hanging="180"/>
      </w:pPr>
    </w:lvl>
    <w:lvl w:ilvl="6" w:tplc="C442A1DE" w:tentative="1">
      <w:start w:val="1"/>
      <w:numFmt w:val="decimal"/>
      <w:lvlText w:val="%7."/>
      <w:lvlJc w:val="left"/>
      <w:pPr>
        <w:ind w:left="5400" w:hanging="360"/>
      </w:pPr>
    </w:lvl>
    <w:lvl w:ilvl="7" w:tplc="2C788428" w:tentative="1">
      <w:start w:val="1"/>
      <w:numFmt w:val="lowerLetter"/>
      <w:lvlText w:val="%8."/>
      <w:lvlJc w:val="left"/>
      <w:pPr>
        <w:ind w:left="6120" w:hanging="360"/>
      </w:pPr>
    </w:lvl>
    <w:lvl w:ilvl="8" w:tplc="8A8ECB6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2F0C52E4">
      <w:start w:val="1"/>
      <w:numFmt w:val="decimal"/>
      <w:lvlText w:val="%1."/>
      <w:lvlJc w:val="left"/>
      <w:pPr>
        <w:tabs>
          <w:tab w:val="num" w:pos="360"/>
        </w:tabs>
        <w:ind w:left="360" w:hanging="360"/>
      </w:pPr>
      <w:rPr>
        <w:rFonts w:hint="default"/>
      </w:rPr>
    </w:lvl>
    <w:lvl w:ilvl="1" w:tplc="5E66DB26" w:tentative="1">
      <w:start w:val="1"/>
      <w:numFmt w:val="lowerLetter"/>
      <w:lvlText w:val="%2."/>
      <w:lvlJc w:val="left"/>
      <w:pPr>
        <w:ind w:left="1080" w:hanging="360"/>
      </w:pPr>
    </w:lvl>
    <w:lvl w:ilvl="2" w:tplc="BD2E1E36" w:tentative="1">
      <w:start w:val="1"/>
      <w:numFmt w:val="lowerRoman"/>
      <w:lvlText w:val="%3."/>
      <w:lvlJc w:val="right"/>
      <w:pPr>
        <w:ind w:left="1800" w:hanging="180"/>
      </w:pPr>
    </w:lvl>
    <w:lvl w:ilvl="3" w:tplc="50A4FDC2" w:tentative="1">
      <w:start w:val="1"/>
      <w:numFmt w:val="decimal"/>
      <w:lvlText w:val="%4."/>
      <w:lvlJc w:val="left"/>
      <w:pPr>
        <w:ind w:left="2520" w:hanging="360"/>
      </w:pPr>
    </w:lvl>
    <w:lvl w:ilvl="4" w:tplc="BB02EE7A" w:tentative="1">
      <w:start w:val="1"/>
      <w:numFmt w:val="lowerLetter"/>
      <w:lvlText w:val="%5."/>
      <w:lvlJc w:val="left"/>
      <w:pPr>
        <w:ind w:left="3240" w:hanging="360"/>
      </w:pPr>
    </w:lvl>
    <w:lvl w:ilvl="5" w:tplc="507E6434" w:tentative="1">
      <w:start w:val="1"/>
      <w:numFmt w:val="lowerRoman"/>
      <w:lvlText w:val="%6."/>
      <w:lvlJc w:val="right"/>
      <w:pPr>
        <w:ind w:left="3960" w:hanging="180"/>
      </w:pPr>
    </w:lvl>
    <w:lvl w:ilvl="6" w:tplc="7D627A4E" w:tentative="1">
      <w:start w:val="1"/>
      <w:numFmt w:val="decimal"/>
      <w:lvlText w:val="%7."/>
      <w:lvlJc w:val="left"/>
      <w:pPr>
        <w:ind w:left="4680" w:hanging="360"/>
      </w:pPr>
    </w:lvl>
    <w:lvl w:ilvl="7" w:tplc="7A800AC0" w:tentative="1">
      <w:start w:val="1"/>
      <w:numFmt w:val="lowerLetter"/>
      <w:lvlText w:val="%8."/>
      <w:lvlJc w:val="left"/>
      <w:pPr>
        <w:ind w:left="5400" w:hanging="360"/>
      </w:pPr>
    </w:lvl>
    <w:lvl w:ilvl="8" w:tplc="A3DE1418" w:tentative="1">
      <w:start w:val="1"/>
      <w:numFmt w:val="lowerRoman"/>
      <w:lvlText w:val="%9."/>
      <w:lvlJc w:val="right"/>
      <w:pPr>
        <w:ind w:left="6120" w:hanging="180"/>
      </w:pPr>
    </w:lvl>
  </w:abstractNum>
  <w:abstractNum w:abstractNumId="2"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CF326E3"/>
    <w:multiLevelType w:val="hybridMultilevel"/>
    <w:tmpl w:val="245641F8"/>
    <w:lvl w:ilvl="0" w:tplc="3480782E">
      <w:start w:val="1"/>
      <w:numFmt w:val="decimal"/>
      <w:lvlText w:val="%1."/>
      <w:lvlJc w:val="left"/>
      <w:pPr>
        <w:ind w:left="720" w:hanging="360"/>
      </w:pPr>
    </w:lvl>
    <w:lvl w:ilvl="1" w:tplc="0ADAAF16" w:tentative="1">
      <w:start w:val="1"/>
      <w:numFmt w:val="lowerLetter"/>
      <w:lvlText w:val="%2."/>
      <w:lvlJc w:val="left"/>
      <w:pPr>
        <w:ind w:left="1440" w:hanging="360"/>
      </w:pPr>
    </w:lvl>
    <w:lvl w:ilvl="2" w:tplc="75DE5A44" w:tentative="1">
      <w:start w:val="1"/>
      <w:numFmt w:val="lowerRoman"/>
      <w:lvlText w:val="%3."/>
      <w:lvlJc w:val="right"/>
      <w:pPr>
        <w:ind w:left="2160" w:hanging="180"/>
      </w:pPr>
    </w:lvl>
    <w:lvl w:ilvl="3" w:tplc="7572279C" w:tentative="1">
      <w:start w:val="1"/>
      <w:numFmt w:val="decimal"/>
      <w:lvlText w:val="%4."/>
      <w:lvlJc w:val="left"/>
      <w:pPr>
        <w:ind w:left="2880" w:hanging="360"/>
      </w:pPr>
    </w:lvl>
    <w:lvl w:ilvl="4" w:tplc="151AC6BE" w:tentative="1">
      <w:start w:val="1"/>
      <w:numFmt w:val="lowerLetter"/>
      <w:lvlText w:val="%5."/>
      <w:lvlJc w:val="left"/>
      <w:pPr>
        <w:ind w:left="3600" w:hanging="360"/>
      </w:pPr>
    </w:lvl>
    <w:lvl w:ilvl="5" w:tplc="ED1618EA" w:tentative="1">
      <w:start w:val="1"/>
      <w:numFmt w:val="lowerRoman"/>
      <w:lvlText w:val="%6."/>
      <w:lvlJc w:val="right"/>
      <w:pPr>
        <w:ind w:left="4320" w:hanging="180"/>
      </w:pPr>
    </w:lvl>
    <w:lvl w:ilvl="6" w:tplc="5324EDC4" w:tentative="1">
      <w:start w:val="1"/>
      <w:numFmt w:val="decimal"/>
      <w:lvlText w:val="%7."/>
      <w:lvlJc w:val="left"/>
      <w:pPr>
        <w:ind w:left="5040" w:hanging="360"/>
      </w:pPr>
    </w:lvl>
    <w:lvl w:ilvl="7" w:tplc="1416CF52" w:tentative="1">
      <w:start w:val="1"/>
      <w:numFmt w:val="lowerLetter"/>
      <w:lvlText w:val="%8."/>
      <w:lvlJc w:val="left"/>
      <w:pPr>
        <w:ind w:left="5760" w:hanging="360"/>
      </w:pPr>
    </w:lvl>
    <w:lvl w:ilvl="8" w:tplc="1D6ACD08"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CEB0DCD0">
      <w:start w:val="1"/>
      <w:numFmt w:val="decimal"/>
      <w:lvlText w:val="%1."/>
      <w:lvlJc w:val="left"/>
      <w:pPr>
        <w:tabs>
          <w:tab w:val="num" w:pos="720"/>
        </w:tabs>
        <w:ind w:left="720" w:hanging="360"/>
      </w:pPr>
      <w:rPr>
        <w:rFonts w:hint="default"/>
      </w:rPr>
    </w:lvl>
    <w:lvl w:ilvl="1" w:tplc="D33E9060" w:tentative="1">
      <w:start w:val="1"/>
      <w:numFmt w:val="lowerLetter"/>
      <w:lvlText w:val="%2."/>
      <w:lvlJc w:val="left"/>
      <w:pPr>
        <w:tabs>
          <w:tab w:val="num" w:pos="1440"/>
        </w:tabs>
        <w:ind w:left="1440" w:hanging="360"/>
      </w:pPr>
    </w:lvl>
    <w:lvl w:ilvl="2" w:tplc="4DC883D0" w:tentative="1">
      <w:start w:val="1"/>
      <w:numFmt w:val="lowerRoman"/>
      <w:lvlText w:val="%3."/>
      <w:lvlJc w:val="right"/>
      <w:pPr>
        <w:tabs>
          <w:tab w:val="num" w:pos="2160"/>
        </w:tabs>
        <w:ind w:left="2160" w:hanging="180"/>
      </w:pPr>
    </w:lvl>
    <w:lvl w:ilvl="3" w:tplc="2A7C4D88" w:tentative="1">
      <w:start w:val="1"/>
      <w:numFmt w:val="decimal"/>
      <w:lvlText w:val="%4."/>
      <w:lvlJc w:val="left"/>
      <w:pPr>
        <w:tabs>
          <w:tab w:val="num" w:pos="2880"/>
        </w:tabs>
        <w:ind w:left="2880" w:hanging="360"/>
      </w:pPr>
    </w:lvl>
    <w:lvl w:ilvl="4" w:tplc="D30ADE48" w:tentative="1">
      <w:start w:val="1"/>
      <w:numFmt w:val="lowerLetter"/>
      <w:lvlText w:val="%5."/>
      <w:lvlJc w:val="left"/>
      <w:pPr>
        <w:tabs>
          <w:tab w:val="num" w:pos="3600"/>
        </w:tabs>
        <w:ind w:left="3600" w:hanging="360"/>
      </w:pPr>
    </w:lvl>
    <w:lvl w:ilvl="5" w:tplc="05F6F812" w:tentative="1">
      <w:start w:val="1"/>
      <w:numFmt w:val="lowerRoman"/>
      <w:lvlText w:val="%6."/>
      <w:lvlJc w:val="right"/>
      <w:pPr>
        <w:tabs>
          <w:tab w:val="num" w:pos="4320"/>
        </w:tabs>
        <w:ind w:left="4320" w:hanging="180"/>
      </w:pPr>
    </w:lvl>
    <w:lvl w:ilvl="6" w:tplc="7BB443EC" w:tentative="1">
      <w:start w:val="1"/>
      <w:numFmt w:val="decimal"/>
      <w:lvlText w:val="%7."/>
      <w:lvlJc w:val="left"/>
      <w:pPr>
        <w:tabs>
          <w:tab w:val="num" w:pos="5040"/>
        </w:tabs>
        <w:ind w:left="5040" w:hanging="360"/>
      </w:pPr>
    </w:lvl>
    <w:lvl w:ilvl="7" w:tplc="447012AE" w:tentative="1">
      <w:start w:val="1"/>
      <w:numFmt w:val="lowerLetter"/>
      <w:lvlText w:val="%8."/>
      <w:lvlJc w:val="left"/>
      <w:pPr>
        <w:tabs>
          <w:tab w:val="num" w:pos="5760"/>
        </w:tabs>
        <w:ind w:left="5760" w:hanging="360"/>
      </w:pPr>
    </w:lvl>
    <w:lvl w:ilvl="8" w:tplc="17A09B4E" w:tentative="1">
      <w:start w:val="1"/>
      <w:numFmt w:val="lowerRoman"/>
      <w:lvlText w:val="%9."/>
      <w:lvlJc w:val="right"/>
      <w:pPr>
        <w:tabs>
          <w:tab w:val="num" w:pos="6480"/>
        </w:tabs>
        <w:ind w:left="6480" w:hanging="180"/>
      </w:pPr>
    </w:lvl>
  </w:abstractNum>
  <w:abstractNum w:abstractNumId="5" w15:restartNumberingAfterBreak="0">
    <w:nsid w:val="413A07D7"/>
    <w:multiLevelType w:val="hybridMultilevel"/>
    <w:tmpl w:val="DC4495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DD71E4"/>
    <w:multiLevelType w:val="hybridMultilevel"/>
    <w:tmpl w:val="FA1EE8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EC6E37"/>
    <w:multiLevelType w:val="hybridMultilevel"/>
    <w:tmpl w:val="2542BF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FC7308"/>
    <w:multiLevelType w:val="hybridMultilevel"/>
    <w:tmpl w:val="79E60D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8AA424D"/>
    <w:multiLevelType w:val="hybridMultilevel"/>
    <w:tmpl w:val="A75AA7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54E4487C">
      <w:start w:val="1"/>
      <w:numFmt w:val="decimal"/>
      <w:lvlText w:val="%1."/>
      <w:lvlJc w:val="left"/>
      <w:pPr>
        <w:tabs>
          <w:tab w:val="num" w:pos="720"/>
        </w:tabs>
        <w:ind w:left="720" w:hanging="360"/>
      </w:pPr>
    </w:lvl>
    <w:lvl w:ilvl="1" w:tplc="52A4C232" w:tentative="1">
      <w:start w:val="1"/>
      <w:numFmt w:val="lowerLetter"/>
      <w:lvlText w:val="%2."/>
      <w:lvlJc w:val="left"/>
      <w:pPr>
        <w:tabs>
          <w:tab w:val="num" w:pos="1440"/>
        </w:tabs>
        <w:ind w:left="1440" w:hanging="360"/>
      </w:pPr>
    </w:lvl>
    <w:lvl w:ilvl="2" w:tplc="6F86DC94" w:tentative="1">
      <w:start w:val="1"/>
      <w:numFmt w:val="lowerRoman"/>
      <w:lvlText w:val="%3."/>
      <w:lvlJc w:val="right"/>
      <w:pPr>
        <w:tabs>
          <w:tab w:val="num" w:pos="2160"/>
        </w:tabs>
        <w:ind w:left="2160" w:hanging="180"/>
      </w:pPr>
    </w:lvl>
    <w:lvl w:ilvl="3" w:tplc="DCBC92F2" w:tentative="1">
      <w:start w:val="1"/>
      <w:numFmt w:val="decimal"/>
      <w:lvlText w:val="%4."/>
      <w:lvlJc w:val="left"/>
      <w:pPr>
        <w:tabs>
          <w:tab w:val="num" w:pos="2880"/>
        </w:tabs>
        <w:ind w:left="2880" w:hanging="360"/>
      </w:pPr>
    </w:lvl>
    <w:lvl w:ilvl="4" w:tplc="E5D0E1B0" w:tentative="1">
      <w:start w:val="1"/>
      <w:numFmt w:val="lowerLetter"/>
      <w:lvlText w:val="%5."/>
      <w:lvlJc w:val="left"/>
      <w:pPr>
        <w:tabs>
          <w:tab w:val="num" w:pos="3600"/>
        </w:tabs>
        <w:ind w:left="3600" w:hanging="360"/>
      </w:pPr>
    </w:lvl>
    <w:lvl w:ilvl="5" w:tplc="DF185008" w:tentative="1">
      <w:start w:val="1"/>
      <w:numFmt w:val="lowerRoman"/>
      <w:lvlText w:val="%6."/>
      <w:lvlJc w:val="right"/>
      <w:pPr>
        <w:tabs>
          <w:tab w:val="num" w:pos="4320"/>
        </w:tabs>
        <w:ind w:left="4320" w:hanging="180"/>
      </w:pPr>
    </w:lvl>
    <w:lvl w:ilvl="6" w:tplc="944E20F0" w:tentative="1">
      <w:start w:val="1"/>
      <w:numFmt w:val="decimal"/>
      <w:lvlText w:val="%7."/>
      <w:lvlJc w:val="left"/>
      <w:pPr>
        <w:tabs>
          <w:tab w:val="num" w:pos="5040"/>
        </w:tabs>
        <w:ind w:left="5040" w:hanging="360"/>
      </w:pPr>
    </w:lvl>
    <w:lvl w:ilvl="7" w:tplc="0C28B15C" w:tentative="1">
      <w:start w:val="1"/>
      <w:numFmt w:val="lowerLetter"/>
      <w:lvlText w:val="%8."/>
      <w:lvlJc w:val="left"/>
      <w:pPr>
        <w:tabs>
          <w:tab w:val="num" w:pos="5760"/>
        </w:tabs>
        <w:ind w:left="5760" w:hanging="360"/>
      </w:pPr>
    </w:lvl>
    <w:lvl w:ilvl="8" w:tplc="9C7A9D18" w:tentative="1">
      <w:start w:val="1"/>
      <w:numFmt w:val="lowerRoman"/>
      <w:lvlText w:val="%9."/>
      <w:lvlJc w:val="right"/>
      <w:pPr>
        <w:tabs>
          <w:tab w:val="num" w:pos="6480"/>
        </w:tabs>
        <w:ind w:left="6480" w:hanging="180"/>
      </w:pPr>
    </w:lvl>
  </w:abstractNum>
  <w:abstractNum w:abstractNumId="12" w15:restartNumberingAfterBreak="0">
    <w:nsid w:val="6AB2766B"/>
    <w:multiLevelType w:val="hybridMultilevel"/>
    <w:tmpl w:val="34564D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79F61C8"/>
    <w:multiLevelType w:val="hybridMultilevel"/>
    <w:tmpl w:val="18FE1A2A"/>
    <w:lvl w:ilvl="0" w:tplc="030AF798">
      <w:start w:val="1"/>
      <w:numFmt w:val="decimal"/>
      <w:lvlText w:val="%1."/>
      <w:lvlJc w:val="left"/>
      <w:pPr>
        <w:ind w:left="720" w:hanging="360"/>
      </w:pPr>
    </w:lvl>
    <w:lvl w:ilvl="1" w:tplc="07F46F5C" w:tentative="1">
      <w:start w:val="1"/>
      <w:numFmt w:val="lowerLetter"/>
      <w:lvlText w:val="%2."/>
      <w:lvlJc w:val="left"/>
      <w:pPr>
        <w:ind w:left="1440" w:hanging="360"/>
      </w:pPr>
    </w:lvl>
    <w:lvl w:ilvl="2" w:tplc="BF944650" w:tentative="1">
      <w:start w:val="1"/>
      <w:numFmt w:val="lowerRoman"/>
      <w:lvlText w:val="%3."/>
      <w:lvlJc w:val="right"/>
      <w:pPr>
        <w:ind w:left="2160" w:hanging="180"/>
      </w:pPr>
    </w:lvl>
    <w:lvl w:ilvl="3" w:tplc="EA36B40E" w:tentative="1">
      <w:start w:val="1"/>
      <w:numFmt w:val="decimal"/>
      <w:lvlText w:val="%4."/>
      <w:lvlJc w:val="left"/>
      <w:pPr>
        <w:ind w:left="2880" w:hanging="360"/>
      </w:pPr>
    </w:lvl>
    <w:lvl w:ilvl="4" w:tplc="2078F3FA" w:tentative="1">
      <w:start w:val="1"/>
      <w:numFmt w:val="lowerLetter"/>
      <w:lvlText w:val="%5."/>
      <w:lvlJc w:val="left"/>
      <w:pPr>
        <w:ind w:left="3600" w:hanging="360"/>
      </w:pPr>
    </w:lvl>
    <w:lvl w:ilvl="5" w:tplc="5CF47C34" w:tentative="1">
      <w:start w:val="1"/>
      <w:numFmt w:val="lowerRoman"/>
      <w:lvlText w:val="%6."/>
      <w:lvlJc w:val="right"/>
      <w:pPr>
        <w:ind w:left="4320" w:hanging="180"/>
      </w:pPr>
    </w:lvl>
    <w:lvl w:ilvl="6" w:tplc="677A3976" w:tentative="1">
      <w:start w:val="1"/>
      <w:numFmt w:val="decimal"/>
      <w:lvlText w:val="%7."/>
      <w:lvlJc w:val="left"/>
      <w:pPr>
        <w:ind w:left="5040" w:hanging="360"/>
      </w:pPr>
    </w:lvl>
    <w:lvl w:ilvl="7" w:tplc="E3921EC2" w:tentative="1">
      <w:start w:val="1"/>
      <w:numFmt w:val="lowerLetter"/>
      <w:lvlText w:val="%8."/>
      <w:lvlJc w:val="left"/>
      <w:pPr>
        <w:ind w:left="5760" w:hanging="360"/>
      </w:pPr>
    </w:lvl>
    <w:lvl w:ilvl="8" w:tplc="38C2EC20" w:tentative="1">
      <w:start w:val="1"/>
      <w:numFmt w:val="lowerRoman"/>
      <w:lvlText w:val="%9."/>
      <w:lvlJc w:val="right"/>
      <w:pPr>
        <w:ind w:left="6480" w:hanging="180"/>
      </w:pPr>
    </w:lvl>
  </w:abstractNum>
  <w:abstractNum w:abstractNumId="14" w15:restartNumberingAfterBreak="0">
    <w:nsid w:val="7C1C2047"/>
    <w:multiLevelType w:val="hybridMultilevel"/>
    <w:tmpl w:val="771A81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EDC19ED"/>
    <w:multiLevelType w:val="hybridMultilevel"/>
    <w:tmpl w:val="C902D446"/>
    <w:lvl w:ilvl="0" w:tplc="A156EC00">
      <w:start w:val="1"/>
      <w:numFmt w:val="decimal"/>
      <w:lvlText w:val="%1."/>
      <w:lvlJc w:val="left"/>
      <w:pPr>
        <w:ind w:left="720" w:hanging="360"/>
      </w:pPr>
      <w:rPr>
        <w:rFonts w:hint="default"/>
      </w:rPr>
    </w:lvl>
    <w:lvl w:ilvl="1" w:tplc="42701504" w:tentative="1">
      <w:start w:val="1"/>
      <w:numFmt w:val="lowerLetter"/>
      <w:lvlText w:val="%2."/>
      <w:lvlJc w:val="left"/>
      <w:pPr>
        <w:ind w:left="1440" w:hanging="360"/>
      </w:pPr>
    </w:lvl>
    <w:lvl w:ilvl="2" w:tplc="C28064B8" w:tentative="1">
      <w:start w:val="1"/>
      <w:numFmt w:val="lowerRoman"/>
      <w:lvlText w:val="%3."/>
      <w:lvlJc w:val="right"/>
      <w:pPr>
        <w:ind w:left="2160" w:hanging="180"/>
      </w:pPr>
    </w:lvl>
    <w:lvl w:ilvl="3" w:tplc="7D4A054E" w:tentative="1">
      <w:start w:val="1"/>
      <w:numFmt w:val="decimal"/>
      <w:lvlText w:val="%4."/>
      <w:lvlJc w:val="left"/>
      <w:pPr>
        <w:ind w:left="2880" w:hanging="360"/>
      </w:pPr>
    </w:lvl>
    <w:lvl w:ilvl="4" w:tplc="C90455F8" w:tentative="1">
      <w:start w:val="1"/>
      <w:numFmt w:val="lowerLetter"/>
      <w:lvlText w:val="%5."/>
      <w:lvlJc w:val="left"/>
      <w:pPr>
        <w:ind w:left="3600" w:hanging="360"/>
      </w:pPr>
    </w:lvl>
    <w:lvl w:ilvl="5" w:tplc="5B0EBEBC" w:tentative="1">
      <w:start w:val="1"/>
      <w:numFmt w:val="lowerRoman"/>
      <w:lvlText w:val="%6."/>
      <w:lvlJc w:val="right"/>
      <w:pPr>
        <w:ind w:left="4320" w:hanging="180"/>
      </w:pPr>
    </w:lvl>
    <w:lvl w:ilvl="6" w:tplc="AD2AC136" w:tentative="1">
      <w:start w:val="1"/>
      <w:numFmt w:val="decimal"/>
      <w:lvlText w:val="%7."/>
      <w:lvlJc w:val="left"/>
      <w:pPr>
        <w:ind w:left="5040" w:hanging="360"/>
      </w:pPr>
    </w:lvl>
    <w:lvl w:ilvl="7" w:tplc="D16241F0" w:tentative="1">
      <w:start w:val="1"/>
      <w:numFmt w:val="lowerLetter"/>
      <w:lvlText w:val="%8."/>
      <w:lvlJc w:val="left"/>
      <w:pPr>
        <w:ind w:left="5760" w:hanging="360"/>
      </w:pPr>
    </w:lvl>
    <w:lvl w:ilvl="8" w:tplc="08224010" w:tentative="1">
      <w:start w:val="1"/>
      <w:numFmt w:val="lowerRoman"/>
      <w:lvlText w:val="%9."/>
      <w:lvlJc w:val="right"/>
      <w:pPr>
        <w:ind w:left="6480" w:hanging="180"/>
      </w:pPr>
    </w:lvl>
  </w:abstractNum>
  <w:num w:numId="1" w16cid:durableId="1768580607">
    <w:abstractNumId w:val="11"/>
  </w:num>
  <w:num w:numId="2" w16cid:durableId="1729499317">
    <w:abstractNumId w:val="4"/>
  </w:num>
  <w:num w:numId="3" w16cid:durableId="748816720">
    <w:abstractNumId w:val="6"/>
  </w:num>
  <w:num w:numId="4" w16cid:durableId="546529823">
    <w:abstractNumId w:val="0"/>
  </w:num>
  <w:num w:numId="5" w16cid:durableId="1648700391">
    <w:abstractNumId w:val="1"/>
  </w:num>
  <w:num w:numId="6" w16cid:durableId="3004262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808872">
    <w:abstractNumId w:val="14"/>
  </w:num>
  <w:num w:numId="8" w16cid:durableId="633291688">
    <w:abstractNumId w:val="8"/>
  </w:num>
  <w:num w:numId="9" w16cid:durableId="1401442754">
    <w:abstractNumId w:val="9"/>
  </w:num>
  <w:num w:numId="10" w16cid:durableId="986010078">
    <w:abstractNumId w:val="10"/>
  </w:num>
  <w:num w:numId="11" w16cid:durableId="1828285809">
    <w:abstractNumId w:val="5"/>
  </w:num>
  <w:num w:numId="12" w16cid:durableId="661785344">
    <w:abstractNumId w:val="13"/>
  </w:num>
  <w:num w:numId="13" w16cid:durableId="576407342">
    <w:abstractNumId w:val="3"/>
  </w:num>
  <w:num w:numId="14" w16cid:durableId="1755589716">
    <w:abstractNumId w:val="15"/>
  </w:num>
  <w:num w:numId="15" w16cid:durableId="1123966843">
    <w:abstractNumId w:val="12"/>
  </w:num>
  <w:num w:numId="16" w16cid:durableId="961421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13D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965BA"/>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76F2C"/>
    <w:rsid w:val="00783310"/>
    <w:rsid w:val="0079232F"/>
    <w:rsid w:val="007949E2"/>
    <w:rsid w:val="007A4A6D"/>
    <w:rsid w:val="007D0DCD"/>
    <w:rsid w:val="007D1BCF"/>
    <w:rsid w:val="007D75CF"/>
    <w:rsid w:val="007E0440"/>
    <w:rsid w:val="007E6DC5"/>
    <w:rsid w:val="008006C9"/>
    <w:rsid w:val="008028B4"/>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B2063"/>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5C9DD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776F2C"/>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4</cp:revision>
  <cp:lastPrinted>2019-04-10T12:46:00Z</cp:lastPrinted>
  <dcterms:created xsi:type="dcterms:W3CDTF">2022-01-27T07:33:00Z</dcterms:created>
  <dcterms:modified xsi:type="dcterms:W3CDTF">2024-02-19T14:23:00Z</dcterms:modified>
</cp:coreProperties>
</file>