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BE" w:rsidRPr="006B45BE" w:rsidRDefault="006B45BE" w:rsidP="006B45BE">
      <w:pPr>
        <w:pStyle w:val="datumtevilka"/>
      </w:pPr>
      <w:bookmarkStart w:id="0" w:name="_GoBack"/>
      <w:bookmarkEnd w:id="0"/>
      <w:r w:rsidRPr="00202A77">
        <w:t xml:space="preserve">Številka: </w:t>
      </w:r>
      <w:r w:rsidRPr="00202A77">
        <w:tab/>
      </w:r>
      <w:r w:rsidR="00F3233E">
        <w:t>093</w:t>
      </w:r>
      <w:r w:rsidR="006E1C5D">
        <w:t>-</w:t>
      </w:r>
      <w:r w:rsidR="00F3233E">
        <w:t>3</w:t>
      </w:r>
      <w:r w:rsidR="006E1C5D">
        <w:t>/201</w:t>
      </w:r>
      <w:r w:rsidR="00F3233E">
        <w:t>9</w:t>
      </w:r>
      <w:r w:rsidR="006E1C5D">
        <w:t>/150</w:t>
      </w:r>
    </w:p>
    <w:p w:rsidR="006B45BE" w:rsidRPr="00202A77" w:rsidRDefault="006B45BE" w:rsidP="006B45BE">
      <w:pPr>
        <w:pStyle w:val="datumtevilka"/>
      </w:pPr>
      <w:r w:rsidRPr="00202A77">
        <w:t xml:space="preserve">Datum: </w:t>
      </w:r>
      <w:r w:rsidRPr="00202A77">
        <w:tab/>
      </w:r>
      <w:r>
        <w:t>4. 4. 2019</w:t>
      </w:r>
      <w:r w:rsidRPr="00202A77">
        <w:t xml:space="preserve"> </w:t>
      </w:r>
    </w:p>
    <w:p w:rsidR="006B45BE" w:rsidRPr="00202A77" w:rsidRDefault="006B45BE" w:rsidP="006B45BE">
      <w:pPr>
        <w:rPr>
          <w:lang w:val="sl-SI"/>
        </w:rPr>
      </w:pPr>
    </w:p>
    <w:p w:rsidR="006B45BE" w:rsidRPr="00202A77" w:rsidRDefault="006B45BE" w:rsidP="006B45BE">
      <w:pPr>
        <w:pStyle w:val="ZADEVA"/>
        <w:rPr>
          <w:lang w:val="sl-SI"/>
        </w:rPr>
      </w:pPr>
      <w:r w:rsidRPr="00202A77">
        <w:rPr>
          <w:lang w:val="sl-SI"/>
        </w:rPr>
        <w:t xml:space="preserve">Zadeva: </w:t>
      </w:r>
      <w:r w:rsidRPr="00202A77">
        <w:rPr>
          <w:lang w:val="sl-SI"/>
        </w:rPr>
        <w:tab/>
      </w:r>
      <w:r>
        <w:rPr>
          <w:lang w:val="sl-SI"/>
        </w:rPr>
        <w:t>1. delovni sestanek delovne skupine za trajni dialog z nevladnimi organizacijami v kulturi</w:t>
      </w:r>
    </w:p>
    <w:p w:rsidR="006B45BE" w:rsidRDefault="006B45BE" w:rsidP="006B45BE">
      <w:pPr>
        <w:rPr>
          <w:lang w:val="sl-SI"/>
        </w:rPr>
      </w:pPr>
    </w:p>
    <w:p w:rsidR="006B45BE" w:rsidRDefault="006B45BE" w:rsidP="006B45BE">
      <w:pPr>
        <w:jc w:val="both"/>
        <w:rPr>
          <w:lang w:val="sl-SI"/>
        </w:rPr>
      </w:pPr>
    </w:p>
    <w:p w:rsidR="006B45BE" w:rsidRPr="006B45BE" w:rsidRDefault="006B45BE" w:rsidP="006B45BE">
      <w:pPr>
        <w:spacing w:after="200" w:line="240" w:lineRule="auto"/>
        <w:jc w:val="both"/>
        <w:rPr>
          <w:rFonts w:eastAsia="Calibri" w:cs="Arial"/>
          <w:color w:val="000000"/>
          <w:szCs w:val="20"/>
          <w:lang w:val="sl-SI"/>
        </w:rPr>
      </w:pPr>
      <w:r w:rsidRPr="006B45BE">
        <w:rPr>
          <w:rFonts w:eastAsia="Calibri" w:cs="Arial"/>
          <w:color w:val="000000"/>
          <w:szCs w:val="20"/>
          <w:lang w:val="sl-SI"/>
        </w:rPr>
        <w:t xml:space="preserve">Prvi delovni sestanek delovne skupine za trajni dialog z nevladnimi organizacijami v kulturi (v nadaljevanju: delovna skupina) je potekal </w:t>
      </w:r>
      <w:r w:rsidRPr="005F3EF2">
        <w:rPr>
          <w:rFonts w:eastAsia="Calibri" w:cs="Arial"/>
          <w:color w:val="000000"/>
          <w:szCs w:val="20"/>
          <w:u w:val="single"/>
          <w:lang w:val="sl-SI"/>
        </w:rPr>
        <w:t>v četrtek, 4. 4. 2019, z začetkom ob 9. uri</w:t>
      </w:r>
      <w:r w:rsidRPr="006B45BE">
        <w:rPr>
          <w:rFonts w:eastAsia="Calibri" w:cs="Arial"/>
          <w:color w:val="000000"/>
          <w:szCs w:val="20"/>
          <w:lang w:val="sl-SI"/>
        </w:rPr>
        <w:t>, v veliki sejni sobi v pritličju Ministrstva za kulturo, Maistrova 10, 1000 Ljubljana.</w:t>
      </w:r>
    </w:p>
    <w:p w:rsidR="006B45BE" w:rsidRPr="000728F1" w:rsidRDefault="006B45BE" w:rsidP="006B45BE">
      <w:pPr>
        <w:spacing w:after="200" w:line="260" w:lineRule="atLeast"/>
        <w:jc w:val="both"/>
        <w:rPr>
          <w:rFonts w:eastAsia="Calibri" w:cs="Arial"/>
          <w:szCs w:val="20"/>
          <w:lang w:val="sl-SI"/>
        </w:rPr>
      </w:pPr>
      <w:r w:rsidRPr="006B45BE">
        <w:rPr>
          <w:rFonts w:eastAsia="Calibri" w:cs="Arial"/>
          <w:color w:val="000000"/>
          <w:szCs w:val="20"/>
          <w:u w:val="single"/>
          <w:lang w:val="sl-SI"/>
        </w:rPr>
        <w:t>Prisotni člani</w:t>
      </w:r>
      <w:r w:rsidR="00940C0A">
        <w:rPr>
          <w:rFonts w:eastAsia="Calibri" w:cs="Arial"/>
          <w:color w:val="000000"/>
          <w:szCs w:val="20"/>
          <w:u w:val="single"/>
          <w:lang w:val="sl-SI"/>
        </w:rPr>
        <w:t>ce in člani</w:t>
      </w:r>
      <w:r w:rsidRPr="006B45BE">
        <w:rPr>
          <w:rFonts w:eastAsia="Calibri" w:cs="Arial"/>
          <w:color w:val="000000"/>
          <w:szCs w:val="20"/>
          <w:u w:val="single"/>
          <w:lang w:val="sl-SI"/>
        </w:rPr>
        <w:t>:</w:t>
      </w:r>
      <w:r w:rsidRPr="006B45BE">
        <w:rPr>
          <w:rFonts w:eastAsia="Calibri" w:cs="Arial"/>
          <w:color w:val="000000"/>
          <w:szCs w:val="20"/>
          <w:lang w:val="sl-SI"/>
        </w:rPr>
        <w:t xml:space="preserve"> </w:t>
      </w:r>
      <w:r>
        <w:rPr>
          <w:rFonts w:eastAsia="Calibri" w:cs="Arial"/>
          <w:szCs w:val="20"/>
          <w:lang w:val="sl-SI"/>
        </w:rPr>
        <w:t xml:space="preserve">Teja Reba, Nika Bezeljak, Tomaž </w:t>
      </w:r>
      <w:proofErr w:type="spellStart"/>
      <w:r>
        <w:rPr>
          <w:rFonts w:eastAsia="Calibri" w:cs="Arial"/>
          <w:szCs w:val="20"/>
          <w:lang w:val="sl-SI"/>
        </w:rPr>
        <w:t>Zaniuk</w:t>
      </w:r>
      <w:proofErr w:type="spellEnd"/>
      <w:r>
        <w:rPr>
          <w:rFonts w:eastAsia="Calibri" w:cs="Arial"/>
          <w:szCs w:val="20"/>
          <w:lang w:val="sl-SI"/>
        </w:rPr>
        <w:t xml:space="preserve">, Miha Kosovel, dr. Tomaž </w:t>
      </w:r>
      <w:proofErr w:type="spellStart"/>
      <w:r>
        <w:rPr>
          <w:rFonts w:eastAsia="Calibri" w:cs="Arial"/>
          <w:szCs w:val="20"/>
          <w:lang w:val="sl-SI"/>
        </w:rPr>
        <w:t>Simetinger</w:t>
      </w:r>
      <w:proofErr w:type="spellEnd"/>
      <w:r>
        <w:rPr>
          <w:rFonts w:eastAsia="Calibri" w:cs="Arial"/>
          <w:szCs w:val="20"/>
          <w:lang w:val="sl-SI"/>
        </w:rPr>
        <w:t xml:space="preserve">, dr. Sašo </w:t>
      </w:r>
      <w:proofErr w:type="spellStart"/>
      <w:r>
        <w:rPr>
          <w:rFonts w:eastAsia="Calibri" w:cs="Arial"/>
          <w:szCs w:val="20"/>
          <w:lang w:val="sl-SI"/>
        </w:rPr>
        <w:t>Gazdič</w:t>
      </w:r>
      <w:proofErr w:type="spellEnd"/>
      <w:r>
        <w:rPr>
          <w:rFonts w:eastAsia="Calibri" w:cs="Arial"/>
          <w:szCs w:val="20"/>
          <w:lang w:val="sl-SI"/>
        </w:rPr>
        <w:t>, Primož Kristan, Jadranka Plut.</w:t>
      </w:r>
    </w:p>
    <w:p w:rsidR="006B45BE" w:rsidRPr="000728F1" w:rsidRDefault="006B45BE" w:rsidP="006B45BE">
      <w:pPr>
        <w:spacing w:after="200" w:line="276" w:lineRule="auto"/>
        <w:rPr>
          <w:rFonts w:eastAsia="Calibri" w:cs="Arial"/>
          <w:szCs w:val="20"/>
          <w:lang w:val="sl-SI"/>
        </w:rPr>
      </w:pPr>
      <w:r w:rsidRPr="006B45BE">
        <w:rPr>
          <w:rFonts w:eastAsia="Calibri" w:cs="Arial"/>
          <w:color w:val="000000"/>
          <w:szCs w:val="20"/>
          <w:u w:val="single"/>
          <w:lang w:val="sl-SI"/>
        </w:rPr>
        <w:t>Ostali prisotni z MK:</w:t>
      </w:r>
      <w:r w:rsidRPr="006B45BE">
        <w:rPr>
          <w:rFonts w:eastAsia="Calibri" w:cs="Arial"/>
          <w:color w:val="000000"/>
          <w:szCs w:val="20"/>
          <w:lang w:val="sl-SI"/>
        </w:rPr>
        <w:t xml:space="preserve"> mag. Zoran Poznič, minister (v uvodnem delu); dr. Tanja Kerševan Smokvina, državna sekretarka (v uvodnem delu); Peter Bohinec, vodja kabineta ministra (v uvodnem delu); Tjaša Razdevšek, PR; Eva Zorko, kabinet ministra; mag. Emilija Snoj, koordinatorka delovne skupine. </w:t>
      </w:r>
    </w:p>
    <w:p w:rsidR="006B45BE" w:rsidRPr="000728F1" w:rsidRDefault="006B45BE" w:rsidP="006B45BE">
      <w:pPr>
        <w:spacing w:after="200" w:line="276" w:lineRule="auto"/>
        <w:rPr>
          <w:rFonts w:eastAsia="Calibri" w:cs="Arial"/>
          <w:szCs w:val="20"/>
          <w:u w:val="single"/>
          <w:lang w:val="sl-SI"/>
        </w:rPr>
      </w:pPr>
      <w:r w:rsidRPr="000728F1">
        <w:rPr>
          <w:rFonts w:eastAsia="Calibri" w:cs="Arial"/>
          <w:szCs w:val="20"/>
          <w:u w:val="single"/>
          <w:lang w:val="sl-SI"/>
        </w:rPr>
        <w:t xml:space="preserve">Dnevni red: </w:t>
      </w:r>
    </w:p>
    <w:p w:rsidR="006B45BE" w:rsidRPr="000728F1" w:rsidRDefault="006B45BE" w:rsidP="006B45BE">
      <w:pPr>
        <w:spacing w:line="360" w:lineRule="auto"/>
        <w:jc w:val="both"/>
        <w:rPr>
          <w:rFonts w:eastAsia="Calibri" w:cs="Arial"/>
          <w:szCs w:val="20"/>
          <w:lang w:val="sl-SI"/>
        </w:rPr>
      </w:pPr>
      <w:r w:rsidRPr="000728F1">
        <w:rPr>
          <w:rFonts w:eastAsia="Calibri" w:cs="Arial"/>
          <w:szCs w:val="20"/>
          <w:lang w:val="sl-SI"/>
        </w:rPr>
        <w:t xml:space="preserve">1. </w:t>
      </w:r>
      <w:r w:rsidRPr="00DA70CD">
        <w:rPr>
          <w:rFonts w:eastAsia="Calibri" w:cs="Arial"/>
          <w:szCs w:val="20"/>
          <w:lang w:val="sl-SI"/>
        </w:rPr>
        <w:t>konstituiranje d</w:t>
      </w:r>
      <w:r w:rsidRPr="000728F1">
        <w:rPr>
          <w:rFonts w:eastAsia="Calibri" w:cs="Arial"/>
          <w:szCs w:val="20"/>
          <w:lang w:val="sl-SI"/>
        </w:rPr>
        <w:t>elovne skupine</w:t>
      </w:r>
      <w:r w:rsidRPr="00DA70CD">
        <w:rPr>
          <w:rFonts w:eastAsia="Calibri" w:cs="Arial"/>
          <w:szCs w:val="20"/>
          <w:lang w:val="sl-SI"/>
        </w:rPr>
        <w:t xml:space="preserve"> in izbira predsednice / predsednika</w:t>
      </w:r>
      <w:r w:rsidRPr="000728F1">
        <w:rPr>
          <w:rFonts w:eastAsia="Calibri" w:cs="Arial"/>
          <w:szCs w:val="20"/>
          <w:lang w:val="sl-SI"/>
        </w:rPr>
        <w:t>,</w:t>
      </w:r>
    </w:p>
    <w:p w:rsidR="006B45BE" w:rsidRPr="00DA70CD" w:rsidRDefault="006B45BE" w:rsidP="006B45BE">
      <w:pPr>
        <w:spacing w:line="360" w:lineRule="auto"/>
        <w:jc w:val="both"/>
        <w:rPr>
          <w:rFonts w:eastAsia="Calibri" w:cs="Arial"/>
          <w:szCs w:val="20"/>
          <w:lang w:val="sl-SI"/>
        </w:rPr>
      </w:pPr>
      <w:r w:rsidRPr="000728F1">
        <w:rPr>
          <w:rFonts w:eastAsia="Calibri" w:cs="Arial"/>
          <w:szCs w:val="20"/>
          <w:lang w:val="sl-SI"/>
        </w:rPr>
        <w:t xml:space="preserve">2. </w:t>
      </w:r>
      <w:r w:rsidR="005F3EF2">
        <w:rPr>
          <w:rFonts w:eastAsia="Calibri" w:cs="Arial"/>
          <w:szCs w:val="20"/>
          <w:lang w:val="sl-SI"/>
        </w:rPr>
        <w:t>dogovor o načinu dela d</w:t>
      </w:r>
      <w:r w:rsidRPr="000728F1">
        <w:rPr>
          <w:rFonts w:eastAsia="Calibri" w:cs="Arial"/>
          <w:szCs w:val="20"/>
          <w:lang w:val="sl-SI"/>
        </w:rPr>
        <w:t>elovne skupine,</w:t>
      </w:r>
    </w:p>
    <w:p w:rsidR="006B45BE" w:rsidRPr="000728F1" w:rsidRDefault="006B45BE" w:rsidP="006B45BE">
      <w:pPr>
        <w:spacing w:line="360" w:lineRule="auto"/>
        <w:jc w:val="both"/>
        <w:rPr>
          <w:rFonts w:eastAsia="Calibri" w:cs="Arial"/>
          <w:szCs w:val="20"/>
          <w:lang w:val="sl-SI"/>
        </w:rPr>
      </w:pPr>
      <w:r w:rsidRPr="00DA70CD">
        <w:rPr>
          <w:rFonts w:eastAsia="Calibri" w:cs="Arial"/>
          <w:szCs w:val="20"/>
          <w:lang w:val="sl-SI"/>
        </w:rPr>
        <w:t>3. predlogi Ministrstva za kulturo,</w:t>
      </w:r>
    </w:p>
    <w:p w:rsidR="006B45BE" w:rsidRPr="000728F1" w:rsidRDefault="006B45BE" w:rsidP="006B45BE">
      <w:pPr>
        <w:spacing w:line="360" w:lineRule="auto"/>
        <w:jc w:val="both"/>
        <w:rPr>
          <w:rFonts w:eastAsia="Calibri" w:cs="Arial"/>
          <w:szCs w:val="20"/>
          <w:lang w:val="sl-SI"/>
        </w:rPr>
      </w:pPr>
      <w:r w:rsidRPr="000728F1">
        <w:rPr>
          <w:rFonts w:eastAsia="Calibri" w:cs="Arial"/>
          <w:szCs w:val="20"/>
          <w:lang w:val="sl-SI"/>
        </w:rPr>
        <w:t>4. razno.</w:t>
      </w:r>
    </w:p>
    <w:p w:rsidR="006B45BE" w:rsidRDefault="006B45BE" w:rsidP="006B45BE">
      <w:pPr>
        <w:jc w:val="both"/>
        <w:rPr>
          <w:lang w:val="sl-SI"/>
        </w:rPr>
      </w:pPr>
    </w:p>
    <w:p w:rsidR="006B45BE" w:rsidRDefault="006B45BE" w:rsidP="006B45BE">
      <w:pPr>
        <w:jc w:val="both"/>
        <w:rPr>
          <w:lang w:val="sl-SI"/>
        </w:rPr>
      </w:pPr>
      <w:r>
        <w:rPr>
          <w:lang w:val="sl-SI"/>
        </w:rPr>
        <w:t>Minister v uvodnem delu nagovori delovno skupino in poudari</w:t>
      </w:r>
      <w:r w:rsidR="005F3EF2">
        <w:rPr>
          <w:lang w:val="sl-SI"/>
        </w:rPr>
        <w:t xml:space="preserve"> pomen delovne skupine. </w:t>
      </w:r>
      <w:r>
        <w:rPr>
          <w:lang w:val="sl-SI"/>
        </w:rPr>
        <w:t xml:space="preserve">Člani skupine izpostavijo, da je </w:t>
      </w:r>
      <w:r w:rsidR="00E1497D">
        <w:rPr>
          <w:lang w:val="sl-SI"/>
        </w:rPr>
        <w:t>delovna</w:t>
      </w:r>
      <w:r>
        <w:rPr>
          <w:lang w:val="sl-SI"/>
        </w:rPr>
        <w:t xml:space="preserve"> skupina že predstavnik javnosti, da pa bodi ideje in sklepi predstavljeni zainteresirani javnosti ter da ima javnost velika pričakovanja od trenutne sestave </w:t>
      </w:r>
      <w:r w:rsidR="00E1497D">
        <w:rPr>
          <w:lang w:val="sl-SI"/>
        </w:rPr>
        <w:t>delovne</w:t>
      </w:r>
      <w:r>
        <w:rPr>
          <w:lang w:val="sl-SI"/>
        </w:rPr>
        <w:t xml:space="preserve"> skupine.</w:t>
      </w:r>
      <w:r w:rsidRPr="00550947">
        <w:rPr>
          <w:lang w:val="sl-SI"/>
        </w:rPr>
        <w:t xml:space="preserve"> </w:t>
      </w:r>
      <w:r>
        <w:rPr>
          <w:lang w:val="sl-SI"/>
        </w:rPr>
        <w:t xml:space="preserve">Izpostavijo tudi prednost v tem, da je skupina manjša, kot taka bolj funkcionalna in poenotena, da se storijo nadaljnji koraki v smeri tega, kar je že bilo pripravljeno in je bilo plod pogajanj že v preteklosti. Državna sekretarka predstavi pričakovanja do skupine – izbira prednostnih tem, ciljev in ukrepov na dotičnem področju, ki morajo biti ambiciozni, toda konkretno uresničljivi. </w:t>
      </w:r>
    </w:p>
    <w:p w:rsidR="006B45BE" w:rsidRDefault="006B45BE" w:rsidP="006B45BE">
      <w:pPr>
        <w:jc w:val="both"/>
        <w:rPr>
          <w:lang w:val="sl-SI"/>
        </w:rPr>
      </w:pPr>
    </w:p>
    <w:p w:rsidR="006B45BE" w:rsidRPr="000C307E" w:rsidRDefault="006B45BE" w:rsidP="006B45BE">
      <w:pPr>
        <w:jc w:val="both"/>
        <w:rPr>
          <w:b/>
          <w:u w:val="single"/>
          <w:lang w:val="sl-SI"/>
        </w:rPr>
      </w:pPr>
      <w:r w:rsidRPr="000C307E">
        <w:rPr>
          <w:b/>
          <w:u w:val="single"/>
          <w:lang w:val="sl-SI"/>
        </w:rPr>
        <w:t>K 1. točki dnevnega reda</w:t>
      </w:r>
    </w:p>
    <w:p w:rsidR="006B45BE" w:rsidRDefault="006B45BE" w:rsidP="006B45BE">
      <w:pPr>
        <w:jc w:val="both"/>
        <w:rPr>
          <w:lang w:val="sl-SI"/>
        </w:rPr>
      </w:pPr>
    </w:p>
    <w:p w:rsidR="006B45BE" w:rsidRDefault="006B45BE" w:rsidP="006B45BE">
      <w:pPr>
        <w:jc w:val="both"/>
        <w:rPr>
          <w:lang w:val="sl-SI"/>
        </w:rPr>
      </w:pPr>
      <w:r>
        <w:rPr>
          <w:lang w:val="sl-SI"/>
        </w:rPr>
        <w:t xml:space="preserve">Delovna skupina soglasno (z osmimi glasovi ZA) sprejme naslednji sklep: </w:t>
      </w:r>
    </w:p>
    <w:p w:rsidR="006B45BE" w:rsidRDefault="006B45BE" w:rsidP="006B45BE">
      <w:pPr>
        <w:jc w:val="both"/>
        <w:rPr>
          <w:lang w:val="sl-SI"/>
        </w:rPr>
      </w:pPr>
    </w:p>
    <w:p w:rsidR="006B45BE" w:rsidRPr="000C307E" w:rsidRDefault="006B45BE" w:rsidP="006B45BE">
      <w:pPr>
        <w:jc w:val="both"/>
        <w:rPr>
          <w:b/>
          <w:lang w:val="sl-SI"/>
        </w:rPr>
      </w:pPr>
      <w:r w:rsidRPr="000C307E">
        <w:rPr>
          <w:b/>
          <w:lang w:val="sl-SI"/>
        </w:rPr>
        <w:t xml:space="preserve">Za predsednika delovne skupine je izbran dr. Tomaža </w:t>
      </w:r>
      <w:proofErr w:type="spellStart"/>
      <w:r w:rsidRPr="000C307E">
        <w:rPr>
          <w:b/>
          <w:lang w:val="sl-SI"/>
        </w:rPr>
        <w:t>Simetinger</w:t>
      </w:r>
      <w:proofErr w:type="spellEnd"/>
      <w:r w:rsidRPr="000C307E">
        <w:rPr>
          <w:b/>
          <w:lang w:val="sl-SI"/>
        </w:rPr>
        <w:t xml:space="preserve">, za podpredsednico delovne skupine je izbrana Teja Reba. </w:t>
      </w:r>
    </w:p>
    <w:p w:rsidR="006B45BE" w:rsidRDefault="006B45BE" w:rsidP="006B45BE">
      <w:pPr>
        <w:jc w:val="both"/>
        <w:rPr>
          <w:lang w:val="sl-SI"/>
        </w:rPr>
      </w:pPr>
    </w:p>
    <w:p w:rsidR="006B45BE" w:rsidRDefault="006B45BE" w:rsidP="006B45BE">
      <w:pPr>
        <w:jc w:val="both"/>
        <w:rPr>
          <w:lang w:val="sl-SI"/>
        </w:rPr>
      </w:pPr>
    </w:p>
    <w:p w:rsidR="006B45BE" w:rsidRPr="000C307E" w:rsidRDefault="006B45BE" w:rsidP="006B45BE">
      <w:pPr>
        <w:jc w:val="both"/>
        <w:rPr>
          <w:b/>
          <w:u w:val="single"/>
          <w:lang w:val="sl-SI"/>
        </w:rPr>
      </w:pPr>
      <w:r w:rsidRPr="000C307E">
        <w:rPr>
          <w:b/>
          <w:u w:val="single"/>
          <w:lang w:val="sl-SI"/>
        </w:rPr>
        <w:t xml:space="preserve">K </w:t>
      </w:r>
      <w:r>
        <w:rPr>
          <w:b/>
          <w:u w:val="single"/>
          <w:lang w:val="sl-SI"/>
        </w:rPr>
        <w:t>2</w:t>
      </w:r>
      <w:r w:rsidRPr="000C307E">
        <w:rPr>
          <w:b/>
          <w:u w:val="single"/>
          <w:lang w:val="sl-SI"/>
        </w:rPr>
        <w:t>. točki dnevnega reda</w:t>
      </w:r>
    </w:p>
    <w:p w:rsidR="006B45BE" w:rsidRDefault="006B45BE" w:rsidP="006B45BE">
      <w:pPr>
        <w:jc w:val="both"/>
        <w:rPr>
          <w:lang w:val="sl-SI"/>
        </w:rPr>
      </w:pPr>
    </w:p>
    <w:p w:rsidR="006B45BE" w:rsidRDefault="006B45BE" w:rsidP="006B45BE">
      <w:pPr>
        <w:jc w:val="both"/>
        <w:rPr>
          <w:lang w:val="sl-SI"/>
        </w:rPr>
      </w:pPr>
      <w:r w:rsidRPr="000C307E">
        <w:rPr>
          <w:lang w:val="sl-SI"/>
        </w:rPr>
        <w:t>Delovna skupina soglasno (z osmimi glasovi ZA) sprej</w:t>
      </w:r>
      <w:r>
        <w:rPr>
          <w:lang w:val="sl-SI"/>
        </w:rPr>
        <w:t>me</w:t>
      </w:r>
      <w:r w:rsidRPr="000C307E">
        <w:rPr>
          <w:lang w:val="sl-SI"/>
        </w:rPr>
        <w:t xml:space="preserve"> naslednji sklep:</w:t>
      </w:r>
    </w:p>
    <w:p w:rsidR="005F3EF2" w:rsidRPr="000C307E" w:rsidRDefault="005F3EF2" w:rsidP="006B45BE">
      <w:pPr>
        <w:jc w:val="both"/>
        <w:rPr>
          <w:lang w:val="sl-SI"/>
        </w:rPr>
      </w:pPr>
    </w:p>
    <w:p w:rsidR="006B45BE" w:rsidRPr="00B14259" w:rsidRDefault="006B45BE" w:rsidP="006B45BE">
      <w:pPr>
        <w:jc w:val="both"/>
        <w:rPr>
          <w:b/>
          <w:lang w:val="sl-SI"/>
        </w:rPr>
      </w:pPr>
      <w:r w:rsidRPr="00B14259">
        <w:rPr>
          <w:b/>
          <w:lang w:val="sl-SI"/>
        </w:rPr>
        <w:t xml:space="preserve">Sprejme se načina dela delovne skupine, ki je bil članicam in članom poslan kot predlog skupaj z vabilom na prvi delovni sestanek delovne skupine, pri čemer se  </w:t>
      </w:r>
    </w:p>
    <w:p w:rsidR="006B45BE" w:rsidRPr="00B14259" w:rsidRDefault="006B45BE" w:rsidP="006B45BE">
      <w:pPr>
        <w:pStyle w:val="Odstavekseznama"/>
        <w:numPr>
          <w:ilvl w:val="0"/>
          <w:numId w:val="1"/>
        </w:numPr>
        <w:jc w:val="both"/>
        <w:rPr>
          <w:b/>
          <w:lang w:val="sl-SI"/>
        </w:rPr>
      </w:pPr>
      <w:r w:rsidRPr="00B14259">
        <w:rPr>
          <w:b/>
          <w:lang w:val="sl-SI"/>
        </w:rPr>
        <w:lastRenderedPageBreak/>
        <w:t>v 11. točki doda 5. odstavek: »Zapisniki delovnih sestankov so javno objavljeni.«</w:t>
      </w:r>
    </w:p>
    <w:p w:rsidR="006B45BE" w:rsidRPr="00B14259" w:rsidRDefault="006B45BE" w:rsidP="006B45BE">
      <w:pPr>
        <w:pStyle w:val="Odstavekseznama"/>
        <w:numPr>
          <w:ilvl w:val="0"/>
          <w:numId w:val="1"/>
        </w:numPr>
        <w:jc w:val="both"/>
        <w:rPr>
          <w:b/>
          <w:lang w:val="sl-SI"/>
        </w:rPr>
      </w:pPr>
      <w:r w:rsidRPr="00B14259">
        <w:rPr>
          <w:b/>
          <w:lang w:val="sl-SI"/>
        </w:rPr>
        <w:t xml:space="preserve">še razmisli o dodatni točki načina dela, ki bi določila na kakšen način se prepozna članico ali člana delovne skupine kot neaktivnega in kakšen način bi predlagali ministru za imenovanje nove članice ali člana. </w:t>
      </w:r>
    </w:p>
    <w:p w:rsidR="006B45BE" w:rsidRDefault="006B45BE" w:rsidP="006B45BE">
      <w:pPr>
        <w:jc w:val="both"/>
        <w:rPr>
          <w:lang w:val="sl-SI"/>
        </w:rPr>
      </w:pPr>
    </w:p>
    <w:p w:rsidR="006B45BE" w:rsidRPr="00B14259" w:rsidRDefault="006B45BE" w:rsidP="006B45BE">
      <w:pPr>
        <w:jc w:val="both"/>
        <w:rPr>
          <w:b/>
          <w:u w:val="single"/>
          <w:lang w:val="sl-SI"/>
        </w:rPr>
      </w:pPr>
      <w:r w:rsidRPr="00B14259">
        <w:rPr>
          <w:b/>
          <w:u w:val="single"/>
          <w:lang w:val="sl-SI"/>
        </w:rPr>
        <w:t xml:space="preserve">K </w:t>
      </w:r>
      <w:r>
        <w:rPr>
          <w:b/>
          <w:u w:val="single"/>
          <w:lang w:val="sl-SI"/>
        </w:rPr>
        <w:t>3</w:t>
      </w:r>
      <w:r w:rsidRPr="00B14259">
        <w:rPr>
          <w:b/>
          <w:u w:val="single"/>
          <w:lang w:val="sl-SI"/>
        </w:rPr>
        <w:t>. točki dnevnega reda</w:t>
      </w:r>
    </w:p>
    <w:p w:rsidR="006B45BE" w:rsidRDefault="006B45BE" w:rsidP="006B45BE">
      <w:pPr>
        <w:jc w:val="both"/>
        <w:rPr>
          <w:lang w:val="sl-SI"/>
        </w:rPr>
      </w:pPr>
    </w:p>
    <w:p w:rsidR="006B45BE" w:rsidRDefault="006B45BE" w:rsidP="006B45BE">
      <w:pPr>
        <w:jc w:val="both"/>
        <w:rPr>
          <w:lang w:val="sl-SI"/>
        </w:rPr>
      </w:pPr>
      <w:r>
        <w:rPr>
          <w:lang w:val="sl-SI"/>
        </w:rPr>
        <w:t xml:space="preserve">Jadranka Plut predstavi delovne naloge skupine. V naslednjih dneh bo članicam in članom prek elektronske pošte posredovano gradivo, </w:t>
      </w:r>
      <w:r w:rsidR="005F3EF2">
        <w:rPr>
          <w:lang w:val="sl-SI"/>
        </w:rPr>
        <w:t>ki bi ga</w:t>
      </w:r>
      <w:r>
        <w:rPr>
          <w:lang w:val="sl-SI"/>
        </w:rPr>
        <w:t xml:space="preserve"> obravnavali na naslednji seji. </w:t>
      </w:r>
    </w:p>
    <w:p w:rsidR="006B45BE" w:rsidRDefault="006B45BE" w:rsidP="006B45BE">
      <w:pPr>
        <w:jc w:val="both"/>
        <w:rPr>
          <w:lang w:val="sl-SI"/>
        </w:rPr>
      </w:pPr>
    </w:p>
    <w:p w:rsidR="006B45BE" w:rsidRPr="00B14259" w:rsidRDefault="006B45BE" w:rsidP="006B45BE">
      <w:pPr>
        <w:jc w:val="both"/>
        <w:rPr>
          <w:b/>
          <w:lang w:val="sl-SI"/>
        </w:rPr>
      </w:pPr>
      <w:r w:rsidRPr="00B14259">
        <w:rPr>
          <w:b/>
          <w:lang w:val="sl-SI"/>
        </w:rPr>
        <w:t>Člani sklenejo, da bo naslednja seja delovne skupine v četrtek, 18. aprila 2019, ob 9.00.</w:t>
      </w:r>
    </w:p>
    <w:p w:rsidR="006B45BE" w:rsidRDefault="006B45BE" w:rsidP="006B45BE">
      <w:pPr>
        <w:jc w:val="both"/>
        <w:rPr>
          <w:lang w:val="sl-SI"/>
        </w:rPr>
      </w:pPr>
    </w:p>
    <w:p w:rsidR="006B45BE" w:rsidRPr="00B14259" w:rsidRDefault="006B45BE" w:rsidP="006B45BE">
      <w:pPr>
        <w:jc w:val="both"/>
        <w:rPr>
          <w:b/>
          <w:u w:val="single"/>
          <w:lang w:val="sl-SI"/>
        </w:rPr>
      </w:pPr>
      <w:r w:rsidRPr="00B14259">
        <w:rPr>
          <w:b/>
          <w:u w:val="single"/>
          <w:lang w:val="sl-SI"/>
        </w:rPr>
        <w:t>K 4. točki dnevnega reda</w:t>
      </w:r>
    </w:p>
    <w:p w:rsidR="006B45BE" w:rsidRDefault="006B45BE" w:rsidP="006B45BE">
      <w:pPr>
        <w:jc w:val="both"/>
        <w:rPr>
          <w:lang w:val="sl-SI"/>
        </w:rPr>
      </w:pPr>
    </w:p>
    <w:p w:rsidR="006B45BE" w:rsidRDefault="006B45BE" w:rsidP="006B45BE">
      <w:pPr>
        <w:jc w:val="both"/>
        <w:rPr>
          <w:lang w:val="sl-SI"/>
        </w:rPr>
      </w:pPr>
      <w:r>
        <w:rPr>
          <w:lang w:val="sl-SI"/>
        </w:rPr>
        <w:t>Člani izpolnijo obrazce, potrebne za izplačilo sejnin</w:t>
      </w:r>
      <w:r w:rsidR="005F3EF2">
        <w:rPr>
          <w:lang w:val="sl-SI"/>
        </w:rPr>
        <w:t>e in potnih stroškov ter obrazce</w:t>
      </w:r>
      <w:r>
        <w:rPr>
          <w:lang w:val="sl-SI"/>
        </w:rPr>
        <w:t xml:space="preserve"> z osebnimi podatki, ki se hranijo za potrebe organizacije delovne skupine.</w:t>
      </w:r>
    </w:p>
    <w:p w:rsidR="006B45BE" w:rsidRDefault="006B45BE" w:rsidP="006B45BE">
      <w:pPr>
        <w:jc w:val="both"/>
        <w:rPr>
          <w:lang w:val="sl-SI"/>
        </w:rPr>
      </w:pPr>
    </w:p>
    <w:p w:rsidR="006B45BE" w:rsidRDefault="006B45BE" w:rsidP="006B45BE">
      <w:pPr>
        <w:jc w:val="both"/>
        <w:rPr>
          <w:lang w:val="sl-SI"/>
        </w:rPr>
      </w:pPr>
    </w:p>
    <w:p w:rsidR="006B45BE" w:rsidRDefault="006B45BE" w:rsidP="006B45BE">
      <w:pPr>
        <w:jc w:val="both"/>
        <w:rPr>
          <w:lang w:val="sl-SI"/>
        </w:rPr>
      </w:pPr>
    </w:p>
    <w:p w:rsidR="006B45BE" w:rsidRDefault="006B45BE" w:rsidP="006B45BE">
      <w:pPr>
        <w:jc w:val="both"/>
        <w:rPr>
          <w:lang w:val="sl-SI"/>
        </w:rPr>
      </w:pPr>
      <w:r>
        <w:rPr>
          <w:lang w:val="sl-SI"/>
        </w:rPr>
        <w:t>Zapisali:</w:t>
      </w:r>
    </w:p>
    <w:p w:rsidR="006B45BE" w:rsidRDefault="006B45BE" w:rsidP="006B45BE">
      <w:pPr>
        <w:pStyle w:val="Odstavekseznama"/>
        <w:numPr>
          <w:ilvl w:val="0"/>
          <w:numId w:val="1"/>
        </w:numPr>
        <w:jc w:val="both"/>
        <w:rPr>
          <w:lang w:val="sl-SI"/>
        </w:rPr>
      </w:pPr>
      <w:r>
        <w:rPr>
          <w:lang w:val="sl-SI"/>
        </w:rPr>
        <w:t>Eva Zorko,</w:t>
      </w:r>
    </w:p>
    <w:p w:rsidR="006B45BE" w:rsidRDefault="006B45BE" w:rsidP="006B45BE">
      <w:pPr>
        <w:pStyle w:val="Odstavekseznama"/>
        <w:numPr>
          <w:ilvl w:val="0"/>
          <w:numId w:val="1"/>
        </w:numPr>
        <w:jc w:val="both"/>
        <w:rPr>
          <w:lang w:val="sl-SI"/>
        </w:rPr>
      </w:pPr>
      <w:r>
        <w:rPr>
          <w:lang w:val="sl-SI"/>
        </w:rPr>
        <w:t>mag. Emilija Snoj, koordinatorka skupine.</w:t>
      </w:r>
    </w:p>
    <w:p w:rsidR="006B45BE" w:rsidRDefault="006B45BE" w:rsidP="006B45BE">
      <w:pPr>
        <w:jc w:val="both"/>
        <w:rPr>
          <w:lang w:val="sl-SI"/>
        </w:rPr>
      </w:pPr>
    </w:p>
    <w:p w:rsidR="006B45BE" w:rsidRDefault="006B45BE" w:rsidP="006B45BE">
      <w:pPr>
        <w:jc w:val="both"/>
        <w:rPr>
          <w:lang w:val="sl-SI"/>
        </w:rPr>
      </w:pPr>
      <w:r>
        <w:rPr>
          <w:lang w:val="sl-SI"/>
        </w:rPr>
        <w:t xml:space="preserve">Po elektronski pošti poslati: </w:t>
      </w:r>
    </w:p>
    <w:p w:rsidR="006B45BE" w:rsidRDefault="006B45BE" w:rsidP="006B45BE">
      <w:pPr>
        <w:pStyle w:val="Odstavekseznama"/>
        <w:numPr>
          <w:ilvl w:val="0"/>
          <w:numId w:val="1"/>
        </w:numPr>
        <w:jc w:val="both"/>
        <w:rPr>
          <w:lang w:val="sl-SI"/>
        </w:rPr>
      </w:pPr>
      <w:r w:rsidRPr="00EF5133">
        <w:rPr>
          <w:lang w:val="sl-SI"/>
        </w:rPr>
        <w:t xml:space="preserve">vsem </w:t>
      </w:r>
      <w:r w:rsidR="00940C0A">
        <w:rPr>
          <w:lang w:val="sl-SI"/>
        </w:rPr>
        <w:t xml:space="preserve">članicam in </w:t>
      </w:r>
      <w:r w:rsidRPr="00EF5133">
        <w:rPr>
          <w:lang w:val="sl-SI"/>
        </w:rPr>
        <w:t>članom skupine</w:t>
      </w:r>
      <w:r>
        <w:rPr>
          <w:lang w:val="sl-SI"/>
        </w:rPr>
        <w:t>.</w:t>
      </w:r>
    </w:p>
    <w:p w:rsidR="006B45BE" w:rsidRDefault="006B45BE" w:rsidP="006B45BE">
      <w:pPr>
        <w:jc w:val="both"/>
        <w:rPr>
          <w:lang w:val="sl-SI"/>
        </w:rPr>
      </w:pPr>
    </w:p>
    <w:p w:rsidR="00326571" w:rsidRPr="006B45BE" w:rsidRDefault="00326571" w:rsidP="006B45BE"/>
    <w:sectPr w:rsidR="00326571" w:rsidRPr="006B45BE"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CB" w:rsidRDefault="00AA6BCB">
      <w:pPr>
        <w:spacing w:line="240" w:lineRule="auto"/>
      </w:pPr>
      <w:r>
        <w:separator/>
      </w:r>
    </w:p>
  </w:endnote>
  <w:endnote w:type="continuationSeparator" w:id="0">
    <w:p w:rsidR="00AA6BCB" w:rsidRDefault="00AA6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E72D7">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DE72D7">
      <w:rPr>
        <w:rStyle w:val="tevilkastrani"/>
        <w:noProof/>
      </w:rPr>
      <w:t>2</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CB" w:rsidRDefault="00AA6BCB">
      <w:pPr>
        <w:spacing w:line="240" w:lineRule="auto"/>
      </w:pPr>
      <w:r>
        <w:separator/>
      </w:r>
    </w:p>
  </w:footnote>
  <w:footnote w:type="continuationSeparator" w:id="0">
    <w:p w:rsidR="00AA6BCB" w:rsidRDefault="00AA6B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6B45B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B7EAFF"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6B45BE" w:rsidP="00E9134F">
    <w:pPr>
      <w:pStyle w:val="Glava"/>
      <w:tabs>
        <w:tab w:val="clear" w:pos="4320"/>
        <w:tab w:val="clear" w:pos="8640"/>
        <w:tab w:val="left" w:pos="5112"/>
      </w:tabs>
      <w:spacing w:before="120" w:line="240" w:lineRule="exact"/>
      <w:rPr>
        <w:rFonts w:cs="Arial"/>
        <w:sz w:val="16"/>
        <w:lang w:val="sl-SI"/>
      </w:rPr>
    </w:pPr>
    <w:r w:rsidRPr="00562610">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t>T: 01 369 59 00</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591E"/>
    <w:multiLevelType w:val="hybridMultilevel"/>
    <w:tmpl w:val="7B6C3D9E"/>
    <w:lvl w:ilvl="0" w:tplc="D924E3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87"/>
    <w:rsid w:val="0002220F"/>
    <w:rsid w:val="001714DC"/>
    <w:rsid w:val="00204E11"/>
    <w:rsid w:val="002520B5"/>
    <w:rsid w:val="002A3C75"/>
    <w:rsid w:val="00326571"/>
    <w:rsid w:val="00341EBE"/>
    <w:rsid w:val="00437358"/>
    <w:rsid w:val="00562610"/>
    <w:rsid w:val="005F3EF2"/>
    <w:rsid w:val="006519CB"/>
    <w:rsid w:val="006B45BE"/>
    <w:rsid w:val="006E1C5D"/>
    <w:rsid w:val="00700AE1"/>
    <w:rsid w:val="00716457"/>
    <w:rsid w:val="00837505"/>
    <w:rsid w:val="00845687"/>
    <w:rsid w:val="00887589"/>
    <w:rsid w:val="008E6322"/>
    <w:rsid w:val="008F08EB"/>
    <w:rsid w:val="00940C0A"/>
    <w:rsid w:val="0097164A"/>
    <w:rsid w:val="009B0C60"/>
    <w:rsid w:val="009F47D8"/>
    <w:rsid w:val="00A01295"/>
    <w:rsid w:val="00AA6BCB"/>
    <w:rsid w:val="00B8533B"/>
    <w:rsid w:val="00C82B64"/>
    <w:rsid w:val="00D21129"/>
    <w:rsid w:val="00D6634B"/>
    <w:rsid w:val="00D706FD"/>
    <w:rsid w:val="00D878CC"/>
    <w:rsid w:val="00DA4FE6"/>
    <w:rsid w:val="00DE72D7"/>
    <w:rsid w:val="00E1497D"/>
    <w:rsid w:val="00E8077D"/>
    <w:rsid w:val="00E9134F"/>
    <w:rsid w:val="00F25B0E"/>
    <w:rsid w:val="00F3233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6B4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6B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Letonja</dc:creator>
  <cp:lastModifiedBy>AA</cp:lastModifiedBy>
  <cp:revision>2</cp:revision>
  <dcterms:created xsi:type="dcterms:W3CDTF">2019-08-29T13:17:00Z</dcterms:created>
  <dcterms:modified xsi:type="dcterms:W3CDTF">2019-08-29T13:17:00Z</dcterms:modified>
</cp:coreProperties>
</file>