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9B39" w14:textId="77777777" w:rsidR="004F50E6" w:rsidRDefault="004F50E6" w:rsidP="008E0D92">
      <w:pPr>
        <w:pStyle w:val="datumtevilka"/>
      </w:pPr>
    </w:p>
    <w:p w14:paraId="5BA69187" w14:textId="77777777" w:rsidR="004F50E6" w:rsidRDefault="004F50E6" w:rsidP="008E0D92">
      <w:pPr>
        <w:pStyle w:val="datumtevilka"/>
      </w:pPr>
    </w:p>
    <w:p w14:paraId="2029CE3F"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3855E8" w14:paraId="1BEC469F" w14:textId="77777777" w:rsidTr="00A16AD6">
        <w:tc>
          <w:tcPr>
            <w:tcW w:w="1843" w:type="dxa"/>
          </w:tcPr>
          <w:p w14:paraId="7EDA176E" w14:textId="77777777" w:rsidR="00463235" w:rsidRDefault="00000000" w:rsidP="008E0D92">
            <w:pPr>
              <w:pStyle w:val="datumtevilka"/>
            </w:pPr>
            <w:r>
              <w:t xml:space="preserve">Številka: </w:t>
            </w:r>
          </w:p>
        </w:tc>
        <w:tc>
          <w:tcPr>
            <w:tcW w:w="6645" w:type="dxa"/>
          </w:tcPr>
          <w:p w14:paraId="0FC1E148" w14:textId="77777777" w:rsidR="00463235" w:rsidRDefault="00000000" w:rsidP="008E0D92">
            <w:pPr>
              <w:pStyle w:val="datumtevilka"/>
            </w:pPr>
            <w:bookmarkStart w:id="0" w:name="KlasSt"/>
            <w:r>
              <w:t>024-7/2022-3340-64</w:t>
            </w:r>
            <w:bookmarkEnd w:id="0"/>
          </w:p>
        </w:tc>
      </w:tr>
      <w:tr w:rsidR="003855E8" w14:paraId="6AD11134" w14:textId="77777777" w:rsidTr="00A16AD6">
        <w:tc>
          <w:tcPr>
            <w:tcW w:w="1843" w:type="dxa"/>
          </w:tcPr>
          <w:p w14:paraId="525E15D5" w14:textId="77777777" w:rsidR="00463235" w:rsidRDefault="00000000" w:rsidP="008E0D92">
            <w:pPr>
              <w:pStyle w:val="datumtevilka"/>
            </w:pPr>
            <w:r>
              <w:t>Datum:</w:t>
            </w:r>
          </w:p>
        </w:tc>
        <w:tc>
          <w:tcPr>
            <w:tcW w:w="6645" w:type="dxa"/>
          </w:tcPr>
          <w:p w14:paraId="7E785E92" w14:textId="77777777" w:rsidR="00463235" w:rsidRDefault="00000000" w:rsidP="008E0D92">
            <w:pPr>
              <w:pStyle w:val="datumtevilka"/>
            </w:pPr>
            <w:bookmarkStart w:id="1" w:name="DatumDokumenta"/>
            <w:r>
              <w:t>11. 02. 2025</w:t>
            </w:r>
            <w:bookmarkEnd w:id="1"/>
          </w:p>
        </w:tc>
      </w:tr>
    </w:tbl>
    <w:p w14:paraId="50AD5AB9" w14:textId="77777777" w:rsidR="00093F1D" w:rsidRDefault="00093F1D" w:rsidP="008E0D92">
      <w:pPr>
        <w:pStyle w:val="datumtevilka"/>
        <w:rPr>
          <w:b/>
          <w:bCs/>
        </w:rPr>
      </w:pPr>
    </w:p>
    <w:p w14:paraId="280AC66B" w14:textId="77777777" w:rsidR="004F64B9" w:rsidRDefault="004F64B9" w:rsidP="008E0D92">
      <w:pPr>
        <w:pStyle w:val="datumtevilka"/>
        <w:rPr>
          <w:b/>
          <w:bCs/>
        </w:rPr>
      </w:pPr>
    </w:p>
    <w:p w14:paraId="42C2A730" w14:textId="77777777" w:rsidR="001025E7" w:rsidRPr="00AB4799" w:rsidRDefault="001025E7" w:rsidP="001025E7">
      <w:pPr>
        <w:tabs>
          <w:tab w:val="left" w:pos="1418"/>
        </w:tabs>
        <w:spacing w:line="276" w:lineRule="auto"/>
        <w:ind w:left="1416" w:hanging="1416"/>
        <w:jc w:val="both"/>
        <w:rPr>
          <w:rFonts w:cs="Arial"/>
          <w:b/>
          <w:szCs w:val="20"/>
          <w:lang w:val="sl-SI" w:eastAsia="sl-SI"/>
        </w:rPr>
      </w:pPr>
      <w:r w:rsidRPr="00AB4799">
        <w:rPr>
          <w:rFonts w:cs="Arial"/>
          <w:b/>
          <w:szCs w:val="20"/>
          <w:lang w:val="sl-SI" w:eastAsia="sl-SI"/>
        </w:rPr>
        <w:t>Zadeva: Zapisnik 1</w:t>
      </w:r>
      <w:r>
        <w:rPr>
          <w:rFonts w:cs="Arial"/>
          <w:b/>
          <w:szCs w:val="20"/>
          <w:lang w:val="sl-SI" w:eastAsia="sl-SI"/>
        </w:rPr>
        <w:t>2</w:t>
      </w:r>
      <w:r w:rsidRPr="00AB4799">
        <w:rPr>
          <w:rFonts w:cs="Arial"/>
          <w:b/>
          <w:szCs w:val="20"/>
          <w:lang w:val="sl-SI" w:eastAsia="sl-SI"/>
        </w:rPr>
        <w:t>. seje Delovne skupine za trajni dialog z javnimi zavodi v kulturi</w:t>
      </w:r>
    </w:p>
    <w:p w14:paraId="4094C5B6" w14:textId="77777777" w:rsidR="001025E7" w:rsidRPr="00AB4799" w:rsidRDefault="001025E7" w:rsidP="001025E7">
      <w:pPr>
        <w:spacing w:line="276" w:lineRule="auto"/>
        <w:jc w:val="both"/>
        <w:rPr>
          <w:rFonts w:cs="Arial"/>
          <w:b/>
          <w:bCs/>
          <w:szCs w:val="20"/>
          <w:u w:val="single"/>
          <w:lang w:val="sl-SI"/>
        </w:rPr>
      </w:pPr>
    </w:p>
    <w:p w14:paraId="2671B8D3" w14:textId="77777777" w:rsidR="001025E7" w:rsidRPr="00AB4799" w:rsidRDefault="001025E7" w:rsidP="001025E7">
      <w:pPr>
        <w:spacing w:line="276" w:lineRule="auto"/>
        <w:jc w:val="both"/>
        <w:rPr>
          <w:rFonts w:cs="Arial"/>
          <w:szCs w:val="20"/>
          <w:lang w:val="sl-SI"/>
        </w:rPr>
      </w:pPr>
      <w:r w:rsidRPr="00AB4799">
        <w:rPr>
          <w:rFonts w:cs="Arial"/>
          <w:b/>
          <w:bCs/>
          <w:szCs w:val="20"/>
          <w:lang w:val="sl-SI"/>
        </w:rPr>
        <w:t>Pričetek seje:</w:t>
      </w:r>
      <w:r w:rsidRPr="00AB4799">
        <w:rPr>
          <w:rFonts w:cs="Arial"/>
          <w:szCs w:val="20"/>
          <w:lang w:val="sl-SI"/>
        </w:rPr>
        <w:t xml:space="preserve"> </w:t>
      </w:r>
      <w:r>
        <w:rPr>
          <w:rFonts w:cs="Arial"/>
          <w:szCs w:val="20"/>
          <w:lang w:val="sl-SI"/>
        </w:rPr>
        <w:t>11</w:t>
      </w:r>
      <w:r w:rsidRPr="00AB4799">
        <w:rPr>
          <w:rFonts w:cs="Arial"/>
          <w:szCs w:val="20"/>
          <w:lang w:val="sl-SI"/>
        </w:rPr>
        <w:t xml:space="preserve">. </w:t>
      </w:r>
      <w:r>
        <w:rPr>
          <w:rFonts w:cs="Arial"/>
          <w:szCs w:val="20"/>
          <w:lang w:val="sl-SI"/>
        </w:rPr>
        <w:t>2</w:t>
      </w:r>
      <w:r w:rsidRPr="00AB4799">
        <w:rPr>
          <w:rFonts w:cs="Arial"/>
          <w:szCs w:val="20"/>
          <w:lang w:val="sl-SI"/>
        </w:rPr>
        <w:t>. 2025, 10.00, Ministrstvo za kulturo (MK), Maistrova 10, 1000 Ljubljana</w:t>
      </w:r>
    </w:p>
    <w:p w14:paraId="73CC4B18" w14:textId="77777777" w:rsidR="001025E7" w:rsidRPr="00AB4799" w:rsidRDefault="001025E7" w:rsidP="001025E7">
      <w:pPr>
        <w:spacing w:line="276" w:lineRule="auto"/>
        <w:jc w:val="both"/>
        <w:rPr>
          <w:rFonts w:cs="Arial"/>
          <w:b/>
          <w:bCs/>
          <w:szCs w:val="20"/>
          <w:lang w:val="sl-SI"/>
        </w:rPr>
      </w:pPr>
    </w:p>
    <w:p w14:paraId="7F69CCC1" w14:textId="77777777" w:rsidR="001025E7" w:rsidRPr="004319B4" w:rsidRDefault="001025E7" w:rsidP="001025E7">
      <w:pPr>
        <w:spacing w:line="276" w:lineRule="auto"/>
        <w:jc w:val="both"/>
        <w:rPr>
          <w:rFonts w:cs="Arial"/>
          <w:b/>
          <w:bCs/>
          <w:szCs w:val="20"/>
          <w:lang w:val="sl-SI"/>
        </w:rPr>
      </w:pPr>
      <w:r w:rsidRPr="00AB4799">
        <w:rPr>
          <w:rFonts w:cs="Arial"/>
          <w:b/>
          <w:bCs/>
          <w:szCs w:val="20"/>
          <w:lang w:val="sl-SI"/>
        </w:rPr>
        <w:t>Prisotni člani delovne skupine:</w:t>
      </w:r>
    </w:p>
    <w:p w14:paraId="18E0FDD4" w14:textId="77777777" w:rsidR="001025E7" w:rsidRPr="004319B4" w:rsidRDefault="001025E7" w:rsidP="001025E7">
      <w:pPr>
        <w:pStyle w:val="Odstavekseznama"/>
        <w:numPr>
          <w:ilvl w:val="0"/>
          <w:numId w:val="9"/>
        </w:numPr>
        <w:spacing w:after="0"/>
        <w:jc w:val="both"/>
        <w:rPr>
          <w:rFonts w:ascii="Arial" w:hAnsi="Arial" w:cs="Arial"/>
          <w:sz w:val="20"/>
          <w:szCs w:val="20"/>
        </w:rPr>
      </w:pPr>
      <w:r w:rsidRPr="00AB4799">
        <w:rPr>
          <w:rFonts w:ascii="Arial" w:hAnsi="Arial" w:cs="Arial"/>
          <w:bCs/>
          <w:sz w:val="20"/>
          <w:szCs w:val="20"/>
        </w:rPr>
        <w:t>Blaž Peršin;</w:t>
      </w:r>
    </w:p>
    <w:p w14:paraId="0A766F48" w14:textId="77777777" w:rsidR="001025E7" w:rsidRPr="00AB4799" w:rsidRDefault="001025E7" w:rsidP="001025E7">
      <w:pPr>
        <w:pStyle w:val="Odstavekseznama"/>
        <w:numPr>
          <w:ilvl w:val="0"/>
          <w:numId w:val="9"/>
        </w:numPr>
        <w:spacing w:after="0"/>
        <w:jc w:val="both"/>
        <w:rPr>
          <w:rFonts w:ascii="Arial" w:hAnsi="Arial" w:cs="Arial"/>
          <w:sz w:val="20"/>
          <w:szCs w:val="20"/>
        </w:rPr>
      </w:pPr>
      <w:r>
        <w:rPr>
          <w:rFonts w:ascii="Arial" w:hAnsi="Arial" w:cs="Arial"/>
          <w:bCs/>
          <w:sz w:val="20"/>
          <w:szCs w:val="20"/>
        </w:rPr>
        <w:t>Borut Batagelj;</w:t>
      </w:r>
    </w:p>
    <w:p w14:paraId="7C97D8A5" w14:textId="77777777" w:rsidR="001025E7" w:rsidRPr="004319B4" w:rsidRDefault="001025E7" w:rsidP="001025E7">
      <w:pPr>
        <w:pStyle w:val="Odstavekseznama"/>
        <w:numPr>
          <w:ilvl w:val="0"/>
          <w:numId w:val="9"/>
        </w:numPr>
        <w:spacing w:after="0"/>
        <w:jc w:val="both"/>
        <w:rPr>
          <w:rFonts w:ascii="Arial" w:hAnsi="Arial" w:cs="Arial"/>
          <w:sz w:val="20"/>
          <w:szCs w:val="20"/>
        </w:rPr>
      </w:pPr>
      <w:r w:rsidRPr="00AB4799">
        <w:rPr>
          <w:rFonts w:ascii="Arial" w:hAnsi="Arial" w:cs="Arial"/>
          <w:bCs/>
          <w:sz w:val="20"/>
          <w:szCs w:val="20"/>
        </w:rPr>
        <w:t>Natalija Polenec;</w:t>
      </w:r>
    </w:p>
    <w:p w14:paraId="685F3AAF" w14:textId="77777777" w:rsidR="001025E7" w:rsidRPr="00AB4799" w:rsidRDefault="001025E7" w:rsidP="001025E7">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Goran Milovanović;</w:t>
      </w:r>
    </w:p>
    <w:p w14:paraId="285B3872" w14:textId="77777777" w:rsidR="001025E7" w:rsidRDefault="001025E7" w:rsidP="001025E7">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Tjaša Pureber, MK</w:t>
      </w:r>
      <w:r>
        <w:rPr>
          <w:rFonts w:ascii="Arial" w:hAnsi="Arial" w:cs="Arial"/>
          <w:sz w:val="20"/>
          <w:szCs w:val="20"/>
        </w:rPr>
        <w:t>;</w:t>
      </w:r>
    </w:p>
    <w:p w14:paraId="4E914455" w14:textId="77777777" w:rsidR="001025E7" w:rsidRPr="004319B4" w:rsidRDefault="001025E7" w:rsidP="001025E7">
      <w:pPr>
        <w:pStyle w:val="Odstavekseznama"/>
        <w:numPr>
          <w:ilvl w:val="0"/>
          <w:numId w:val="9"/>
        </w:numPr>
        <w:spacing w:after="0"/>
        <w:jc w:val="both"/>
        <w:rPr>
          <w:rFonts w:ascii="Arial" w:hAnsi="Arial" w:cs="Arial"/>
          <w:sz w:val="20"/>
          <w:szCs w:val="20"/>
        </w:rPr>
      </w:pPr>
      <w:r>
        <w:rPr>
          <w:rFonts w:ascii="Arial" w:hAnsi="Arial" w:cs="Arial"/>
          <w:sz w:val="20"/>
          <w:szCs w:val="20"/>
        </w:rPr>
        <w:t>Mojca Jan Zoran, MK.</w:t>
      </w:r>
    </w:p>
    <w:p w14:paraId="35F73F54" w14:textId="77777777" w:rsidR="001025E7" w:rsidRPr="00AB4799" w:rsidRDefault="001025E7" w:rsidP="001025E7">
      <w:pPr>
        <w:pStyle w:val="Odstavekseznama"/>
        <w:spacing w:after="0"/>
        <w:ind w:left="720"/>
        <w:jc w:val="both"/>
        <w:rPr>
          <w:rFonts w:ascii="Arial" w:hAnsi="Arial" w:cs="Arial"/>
          <w:sz w:val="20"/>
          <w:szCs w:val="20"/>
        </w:rPr>
      </w:pPr>
    </w:p>
    <w:p w14:paraId="69455A2C" w14:textId="77777777" w:rsidR="001025E7" w:rsidRPr="00AB4799" w:rsidRDefault="001025E7" w:rsidP="001025E7">
      <w:pPr>
        <w:spacing w:line="276" w:lineRule="auto"/>
        <w:jc w:val="both"/>
        <w:rPr>
          <w:rFonts w:cs="Arial"/>
          <w:b/>
          <w:bCs/>
          <w:szCs w:val="20"/>
          <w:lang w:val="sl-SI"/>
        </w:rPr>
      </w:pPr>
      <w:r w:rsidRPr="00AB4799">
        <w:rPr>
          <w:rFonts w:cs="Arial"/>
          <w:b/>
          <w:bCs/>
          <w:szCs w:val="20"/>
          <w:lang w:val="sl-SI"/>
        </w:rPr>
        <w:t>Ostali prisotni:</w:t>
      </w:r>
    </w:p>
    <w:p w14:paraId="24A12FF7" w14:textId="77777777" w:rsidR="001025E7" w:rsidRPr="00AB4799" w:rsidRDefault="001025E7" w:rsidP="001025E7">
      <w:pPr>
        <w:pStyle w:val="Odstavekseznama"/>
        <w:numPr>
          <w:ilvl w:val="0"/>
          <w:numId w:val="10"/>
        </w:numPr>
        <w:spacing w:after="0"/>
        <w:jc w:val="both"/>
        <w:rPr>
          <w:rFonts w:ascii="Arial" w:hAnsi="Arial" w:cs="Arial"/>
          <w:sz w:val="20"/>
          <w:szCs w:val="20"/>
        </w:rPr>
      </w:pPr>
      <w:r w:rsidRPr="00AB4799">
        <w:rPr>
          <w:rFonts w:ascii="Arial" w:hAnsi="Arial" w:cs="Arial"/>
          <w:sz w:val="20"/>
          <w:szCs w:val="20"/>
        </w:rPr>
        <w:t>Alekzander I. Blatnik, MK;</w:t>
      </w:r>
    </w:p>
    <w:p w14:paraId="56B9D25F" w14:textId="77777777" w:rsidR="001025E7" w:rsidRPr="00AB4799" w:rsidRDefault="001025E7" w:rsidP="001025E7">
      <w:pPr>
        <w:pStyle w:val="Odstavekseznama"/>
        <w:spacing w:after="0"/>
        <w:ind w:left="720"/>
        <w:jc w:val="both"/>
        <w:rPr>
          <w:rFonts w:ascii="Arial" w:hAnsi="Arial" w:cs="Arial"/>
          <w:sz w:val="20"/>
          <w:szCs w:val="20"/>
        </w:rPr>
      </w:pPr>
    </w:p>
    <w:p w14:paraId="31C876D5" w14:textId="77777777" w:rsidR="001025E7" w:rsidRPr="00AB4799" w:rsidRDefault="001025E7" w:rsidP="001025E7">
      <w:pPr>
        <w:spacing w:line="276" w:lineRule="auto"/>
        <w:jc w:val="both"/>
        <w:rPr>
          <w:rFonts w:cs="Arial"/>
          <w:b/>
          <w:bCs/>
          <w:szCs w:val="20"/>
          <w:lang w:val="sl-SI"/>
        </w:rPr>
      </w:pPr>
      <w:r w:rsidRPr="00AB4799">
        <w:rPr>
          <w:rFonts w:cs="Arial"/>
          <w:b/>
          <w:bCs/>
          <w:szCs w:val="20"/>
          <w:lang w:val="sl-SI"/>
        </w:rPr>
        <w:t>Opravičeno odsotni:</w:t>
      </w:r>
    </w:p>
    <w:p w14:paraId="72838791" w14:textId="77777777" w:rsidR="001025E7" w:rsidRDefault="001025E7" w:rsidP="001025E7">
      <w:pPr>
        <w:pStyle w:val="Odstavekseznama"/>
        <w:numPr>
          <w:ilvl w:val="0"/>
          <w:numId w:val="11"/>
        </w:numPr>
        <w:spacing w:after="0"/>
        <w:jc w:val="both"/>
        <w:rPr>
          <w:rFonts w:ascii="Arial" w:hAnsi="Arial" w:cs="Arial"/>
          <w:sz w:val="20"/>
          <w:szCs w:val="20"/>
        </w:rPr>
      </w:pPr>
      <w:r>
        <w:rPr>
          <w:rFonts w:ascii="Arial" w:hAnsi="Arial" w:cs="Arial"/>
          <w:sz w:val="20"/>
          <w:szCs w:val="20"/>
        </w:rPr>
        <w:t>Jure Novak;</w:t>
      </w:r>
    </w:p>
    <w:p w14:paraId="3AF4BCBD" w14:textId="77777777" w:rsidR="001025E7" w:rsidRDefault="001025E7" w:rsidP="001025E7">
      <w:pPr>
        <w:pStyle w:val="Odstavekseznama"/>
        <w:numPr>
          <w:ilvl w:val="0"/>
          <w:numId w:val="11"/>
        </w:numPr>
        <w:spacing w:after="0"/>
        <w:jc w:val="both"/>
        <w:rPr>
          <w:rFonts w:ascii="Arial" w:hAnsi="Arial" w:cs="Arial"/>
          <w:sz w:val="20"/>
          <w:szCs w:val="20"/>
        </w:rPr>
      </w:pPr>
      <w:r>
        <w:rPr>
          <w:rFonts w:ascii="Arial" w:hAnsi="Arial" w:cs="Arial"/>
          <w:sz w:val="20"/>
          <w:szCs w:val="20"/>
        </w:rPr>
        <w:t>Pavla Jarc;</w:t>
      </w:r>
    </w:p>
    <w:p w14:paraId="59F96A43" w14:textId="77777777" w:rsidR="001025E7" w:rsidRPr="00AB4799" w:rsidRDefault="001025E7" w:rsidP="001025E7">
      <w:pPr>
        <w:pStyle w:val="Odstavekseznama"/>
        <w:numPr>
          <w:ilvl w:val="0"/>
          <w:numId w:val="11"/>
        </w:numPr>
        <w:spacing w:after="0"/>
        <w:jc w:val="both"/>
        <w:rPr>
          <w:rFonts w:ascii="Arial" w:hAnsi="Arial" w:cs="Arial"/>
          <w:sz w:val="20"/>
          <w:szCs w:val="20"/>
        </w:rPr>
      </w:pPr>
      <w:r>
        <w:rPr>
          <w:rFonts w:ascii="Arial" w:hAnsi="Arial" w:cs="Arial"/>
          <w:sz w:val="20"/>
          <w:szCs w:val="20"/>
        </w:rPr>
        <w:t>Matej Strgaršek.</w:t>
      </w:r>
    </w:p>
    <w:p w14:paraId="506E70BE" w14:textId="77777777" w:rsidR="001025E7" w:rsidRPr="00AB4799" w:rsidRDefault="001025E7" w:rsidP="001025E7">
      <w:pPr>
        <w:pStyle w:val="Odstavekseznama"/>
        <w:spacing w:after="0"/>
        <w:ind w:left="720"/>
        <w:jc w:val="both"/>
        <w:rPr>
          <w:rFonts w:ascii="Arial" w:hAnsi="Arial" w:cs="Arial"/>
          <w:sz w:val="20"/>
          <w:szCs w:val="20"/>
        </w:rPr>
      </w:pPr>
    </w:p>
    <w:p w14:paraId="37E81226" w14:textId="77777777" w:rsidR="001025E7" w:rsidRPr="00AB4799" w:rsidRDefault="001025E7" w:rsidP="001025E7">
      <w:pPr>
        <w:spacing w:line="276" w:lineRule="auto"/>
        <w:ind w:right="720"/>
        <w:jc w:val="both"/>
        <w:rPr>
          <w:rFonts w:cs="Arial"/>
          <w:b/>
          <w:bCs/>
          <w:szCs w:val="20"/>
          <w:lang w:val="sl-SI"/>
        </w:rPr>
      </w:pPr>
      <w:r w:rsidRPr="00AB4799">
        <w:rPr>
          <w:rFonts w:cs="Arial"/>
          <w:b/>
          <w:bCs/>
          <w:szCs w:val="20"/>
          <w:lang w:val="sl-SI"/>
        </w:rPr>
        <w:t>Dnevni red:</w:t>
      </w:r>
    </w:p>
    <w:p w14:paraId="5D0D0F93" w14:textId="77777777" w:rsidR="001025E7" w:rsidRPr="00AB4799" w:rsidRDefault="001025E7" w:rsidP="001025E7">
      <w:pPr>
        <w:pStyle w:val="Odstavekseznama"/>
        <w:numPr>
          <w:ilvl w:val="0"/>
          <w:numId w:val="8"/>
        </w:numPr>
        <w:spacing w:after="0"/>
        <w:jc w:val="both"/>
        <w:rPr>
          <w:rFonts w:ascii="Arial" w:hAnsi="Arial" w:cs="Arial"/>
          <w:sz w:val="20"/>
          <w:szCs w:val="20"/>
        </w:rPr>
      </w:pPr>
      <w:r w:rsidRPr="00AB4799">
        <w:rPr>
          <w:rFonts w:ascii="Arial" w:hAnsi="Arial" w:cs="Arial"/>
          <w:sz w:val="20"/>
          <w:szCs w:val="20"/>
        </w:rPr>
        <w:t>Potrditev zapisnika 1</w:t>
      </w:r>
      <w:r>
        <w:rPr>
          <w:rFonts w:ascii="Arial" w:hAnsi="Arial" w:cs="Arial"/>
          <w:sz w:val="20"/>
          <w:szCs w:val="20"/>
        </w:rPr>
        <w:t>1</w:t>
      </w:r>
      <w:r w:rsidRPr="00AB4799">
        <w:rPr>
          <w:rFonts w:ascii="Arial" w:hAnsi="Arial" w:cs="Arial"/>
          <w:sz w:val="20"/>
          <w:szCs w:val="20"/>
        </w:rPr>
        <w:t>. seje Delovne skupine za trajni dialog z javnimi zavodi v kulturi;</w:t>
      </w:r>
    </w:p>
    <w:p w14:paraId="591B5716" w14:textId="77777777" w:rsidR="001025E7" w:rsidRPr="00AB4799" w:rsidRDefault="001025E7" w:rsidP="001025E7">
      <w:pPr>
        <w:pStyle w:val="Odstavekseznama"/>
        <w:numPr>
          <w:ilvl w:val="0"/>
          <w:numId w:val="8"/>
        </w:numPr>
        <w:spacing w:after="0"/>
        <w:jc w:val="both"/>
        <w:rPr>
          <w:rFonts w:ascii="Arial" w:hAnsi="Arial" w:cs="Arial"/>
          <w:sz w:val="20"/>
          <w:szCs w:val="20"/>
        </w:rPr>
      </w:pPr>
      <w:r>
        <w:rPr>
          <w:rFonts w:ascii="Arial" w:hAnsi="Arial" w:cs="Arial"/>
          <w:sz w:val="20"/>
          <w:szCs w:val="20"/>
        </w:rPr>
        <w:t>Obravnava predloga Zakona o Slovenskem avdiovizualnem centru, javni agenciji Republike Slovenije. K tej točki se nam bo pridružila Nina Ukmar, vodja kabineta ministrice;</w:t>
      </w:r>
    </w:p>
    <w:p w14:paraId="08E8DB49" w14:textId="77777777" w:rsidR="001025E7" w:rsidRPr="006521F5" w:rsidRDefault="001025E7" w:rsidP="001025E7">
      <w:pPr>
        <w:pStyle w:val="Odstavekseznama"/>
        <w:numPr>
          <w:ilvl w:val="0"/>
          <w:numId w:val="8"/>
        </w:numPr>
        <w:spacing w:after="0"/>
        <w:jc w:val="both"/>
        <w:rPr>
          <w:rFonts w:cs="Arial"/>
          <w:szCs w:val="20"/>
        </w:rPr>
      </w:pPr>
      <w:r w:rsidRPr="004319B4">
        <w:rPr>
          <w:rFonts w:ascii="Arial" w:hAnsi="Arial" w:cs="Arial"/>
          <w:sz w:val="20"/>
          <w:szCs w:val="20"/>
        </w:rPr>
        <w:t>Razn</w:t>
      </w:r>
      <w:r>
        <w:rPr>
          <w:rFonts w:ascii="Arial" w:hAnsi="Arial" w:cs="Arial"/>
          <w:sz w:val="20"/>
          <w:szCs w:val="20"/>
        </w:rPr>
        <w:t>o.</w:t>
      </w:r>
    </w:p>
    <w:p w14:paraId="68312F66" w14:textId="77777777" w:rsidR="001025E7" w:rsidRPr="004319B4" w:rsidRDefault="001025E7" w:rsidP="001025E7">
      <w:pPr>
        <w:pStyle w:val="Odstavekseznama"/>
        <w:spacing w:after="0"/>
        <w:ind w:left="720"/>
        <w:jc w:val="both"/>
        <w:rPr>
          <w:rFonts w:cs="Arial"/>
          <w:szCs w:val="20"/>
        </w:rPr>
      </w:pPr>
    </w:p>
    <w:p w14:paraId="41F43884" w14:textId="77777777" w:rsidR="001025E7" w:rsidRPr="00AB4799" w:rsidRDefault="001025E7" w:rsidP="001025E7">
      <w:pPr>
        <w:spacing w:line="276" w:lineRule="auto"/>
        <w:jc w:val="both"/>
        <w:rPr>
          <w:rFonts w:cs="Arial"/>
          <w:szCs w:val="20"/>
          <w:lang w:val="sl-SI"/>
        </w:rPr>
      </w:pPr>
    </w:p>
    <w:p w14:paraId="5128FF56" w14:textId="77777777" w:rsidR="001025E7" w:rsidRDefault="001025E7" w:rsidP="001025E7">
      <w:pPr>
        <w:spacing w:line="276" w:lineRule="auto"/>
        <w:ind w:right="720"/>
        <w:jc w:val="both"/>
        <w:rPr>
          <w:rFonts w:cs="Arial"/>
          <w:b/>
          <w:szCs w:val="20"/>
          <w:lang w:val="pl-PL"/>
        </w:rPr>
      </w:pPr>
      <w:r w:rsidRPr="00AB4799">
        <w:rPr>
          <w:rFonts w:cs="Arial"/>
          <w:b/>
          <w:szCs w:val="20"/>
          <w:lang w:val="pl-PL"/>
        </w:rPr>
        <w:t>Sklep 1: Člani delovne skupine potrjujejo dnevni red 1</w:t>
      </w:r>
      <w:r>
        <w:rPr>
          <w:rFonts w:cs="Arial"/>
          <w:b/>
          <w:szCs w:val="20"/>
          <w:lang w:val="pl-PL"/>
        </w:rPr>
        <w:t>2</w:t>
      </w:r>
      <w:r w:rsidRPr="00AB4799">
        <w:rPr>
          <w:rFonts w:cs="Arial"/>
          <w:b/>
          <w:szCs w:val="20"/>
          <w:lang w:val="pl-PL"/>
        </w:rPr>
        <w:t xml:space="preserve">. seje Delovne skupine za trajni dialog z javnimi zavodi v kulturi. </w:t>
      </w:r>
    </w:p>
    <w:p w14:paraId="2CD868D9" w14:textId="77777777" w:rsidR="001025E7" w:rsidRPr="00AB4799" w:rsidRDefault="001025E7" w:rsidP="001025E7">
      <w:pPr>
        <w:spacing w:line="276" w:lineRule="auto"/>
        <w:ind w:right="720"/>
        <w:jc w:val="both"/>
        <w:rPr>
          <w:rFonts w:cs="Arial"/>
          <w:b/>
          <w:szCs w:val="20"/>
          <w:lang w:val="pl-PL"/>
        </w:rPr>
      </w:pPr>
    </w:p>
    <w:p w14:paraId="053B282C" w14:textId="77777777" w:rsidR="001025E7" w:rsidRPr="00AB4799" w:rsidRDefault="001025E7" w:rsidP="001025E7">
      <w:pPr>
        <w:spacing w:line="276" w:lineRule="auto"/>
        <w:jc w:val="both"/>
        <w:rPr>
          <w:rFonts w:cs="Arial"/>
          <w:szCs w:val="20"/>
        </w:rPr>
      </w:pPr>
      <w:proofErr w:type="spellStart"/>
      <w:r w:rsidRPr="00AB4799">
        <w:rPr>
          <w:rFonts w:cs="Arial"/>
          <w:szCs w:val="20"/>
        </w:rPr>
        <w:t>Sklep</w:t>
      </w:r>
      <w:proofErr w:type="spellEnd"/>
      <w:r w:rsidRPr="00AB4799">
        <w:rPr>
          <w:rFonts w:cs="Arial"/>
          <w:szCs w:val="20"/>
        </w:rPr>
        <w:t xml:space="preserve"> je </w:t>
      </w:r>
      <w:proofErr w:type="spellStart"/>
      <w:r w:rsidRPr="00AB4799">
        <w:rPr>
          <w:rFonts w:cs="Arial"/>
          <w:szCs w:val="20"/>
        </w:rPr>
        <w:t>bil</w:t>
      </w:r>
      <w:proofErr w:type="spellEnd"/>
      <w:r w:rsidRPr="00AB4799">
        <w:rPr>
          <w:rFonts w:cs="Arial"/>
          <w:szCs w:val="20"/>
        </w:rPr>
        <w:t xml:space="preserve"> </w:t>
      </w:r>
      <w:proofErr w:type="spellStart"/>
      <w:r w:rsidRPr="00AB4799">
        <w:rPr>
          <w:rFonts w:cs="Arial"/>
          <w:szCs w:val="20"/>
        </w:rPr>
        <w:t>soglasno</w:t>
      </w:r>
      <w:proofErr w:type="spellEnd"/>
      <w:r w:rsidRPr="00AB4799">
        <w:rPr>
          <w:rFonts w:cs="Arial"/>
          <w:szCs w:val="20"/>
        </w:rPr>
        <w:t xml:space="preserve"> </w:t>
      </w:r>
      <w:proofErr w:type="spellStart"/>
      <w:r w:rsidRPr="00AB4799">
        <w:rPr>
          <w:rFonts w:cs="Arial"/>
          <w:szCs w:val="20"/>
        </w:rPr>
        <w:t>potrjen</w:t>
      </w:r>
      <w:proofErr w:type="spellEnd"/>
      <w:r w:rsidRPr="00AB4799">
        <w:rPr>
          <w:rFonts w:cs="Arial"/>
          <w:szCs w:val="20"/>
        </w:rPr>
        <w:t xml:space="preserve"> s 6 </w:t>
      </w:r>
      <w:proofErr w:type="spellStart"/>
      <w:r w:rsidRPr="00AB4799">
        <w:rPr>
          <w:rFonts w:cs="Arial"/>
          <w:szCs w:val="20"/>
        </w:rPr>
        <w:t>glasovi</w:t>
      </w:r>
      <w:proofErr w:type="spellEnd"/>
      <w:r w:rsidRPr="00AB4799">
        <w:rPr>
          <w:rFonts w:cs="Arial"/>
          <w:szCs w:val="20"/>
        </w:rPr>
        <w:t xml:space="preserve"> ZA, 0 </w:t>
      </w:r>
      <w:proofErr w:type="spellStart"/>
      <w:r w:rsidRPr="00AB4799">
        <w:rPr>
          <w:rFonts w:cs="Arial"/>
          <w:szCs w:val="20"/>
        </w:rPr>
        <w:t>glasovi</w:t>
      </w:r>
      <w:proofErr w:type="spellEnd"/>
      <w:r w:rsidRPr="00AB4799">
        <w:rPr>
          <w:rFonts w:cs="Arial"/>
          <w:szCs w:val="20"/>
        </w:rPr>
        <w:t xml:space="preserve"> PROTI in 0 </w:t>
      </w:r>
      <w:proofErr w:type="spellStart"/>
      <w:r w:rsidRPr="00AB4799">
        <w:rPr>
          <w:rFonts w:cs="Arial"/>
          <w:szCs w:val="20"/>
        </w:rPr>
        <w:t>glasovi</w:t>
      </w:r>
      <w:proofErr w:type="spellEnd"/>
      <w:r w:rsidRPr="00AB4799">
        <w:rPr>
          <w:rFonts w:cs="Arial"/>
          <w:szCs w:val="20"/>
        </w:rPr>
        <w:t xml:space="preserve"> VZDRŽAN_A.</w:t>
      </w:r>
    </w:p>
    <w:p w14:paraId="4980E392" w14:textId="77777777" w:rsidR="001025E7" w:rsidRDefault="001025E7" w:rsidP="001025E7">
      <w:pPr>
        <w:spacing w:line="276" w:lineRule="auto"/>
        <w:jc w:val="both"/>
        <w:rPr>
          <w:rFonts w:eastAsia="Calibri" w:cs="Arial"/>
          <w:szCs w:val="20"/>
          <w:lang w:val="sl-SI"/>
        </w:rPr>
      </w:pPr>
    </w:p>
    <w:p w14:paraId="70A72BBB" w14:textId="77777777" w:rsidR="001025E7" w:rsidRDefault="001025E7" w:rsidP="001025E7">
      <w:pPr>
        <w:spacing w:line="276" w:lineRule="auto"/>
        <w:jc w:val="both"/>
        <w:rPr>
          <w:rFonts w:eastAsia="Calibri" w:cs="Arial"/>
          <w:szCs w:val="20"/>
          <w:lang w:val="sl-SI"/>
        </w:rPr>
      </w:pPr>
    </w:p>
    <w:p w14:paraId="5845A104" w14:textId="77777777" w:rsidR="001025E7" w:rsidRDefault="001025E7" w:rsidP="001025E7">
      <w:pPr>
        <w:spacing w:line="276" w:lineRule="auto"/>
        <w:jc w:val="both"/>
        <w:rPr>
          <w:rFonts w:eastAsia="Calibri" w:cs="Arial"/>
          <w:szCs w:val="20"/>
          <w:lang w:val="sl-SI"/>
        </w:rPr>
      </w:pPr>
    </w:p>
    <w:p w14:paraId="023EE881" w14:textId="77777777" w:rsidR="001025E7" w:rsidRDefault="001025E7" w:rsidP="001025E7">
      <w:pPr>
        <w:spacing w:line="276" w:lineRule="auto"/>
        <w:jc w:val="both"/>
        <w:rPr>
          <w:rFonts w:eastAsia="Calibri" w:cs="Arial"/>
          <w:szCs w:val="20"/>
          <w:lang w:val="sl-SI"/>
        </w:rPr>
      </w:pPr>
    </w:p>
    <w:p w14:paraId="426A4C5E" w14:textId="77777777" w:rsidR="001025E7" w:rsidRDefault="001025E7" w:rsidP="001025E7">
      <w:pPr>
        <w:spacing w:line="276" w:lineRule="auto"/>
        <w:jc w:val="both"/>
        <w:rPr>
          <w:rFonts w:eastAsia="Calibri" w:cs="Arial"/>
          <w:szCs w:val="20"/>
          <w:lang w:val="sl-SI"/>
        </w:rPr>
      </w:pPr>
    </w:p>
    <w:p w14:paraId="03009223" w14:textId="77777777" w:rsidR="001025E7" w:rsidRDefault="001025E7" w:rsidP="001025E7">
      <w:pPr>
        <w:spacing w:line="276" w:lineRule="auto"/>
        <w:jc w:val="both"/>
        <w:rPr>
          <w:rFonts w:eastAsia="Calibri" w:cs="Arial"/>
          <w:szCs w:val="20"/>
          <w:lang w:val="sl-SI"/>
        </w:rPr>
      </w:pPr>
    </w:p>
    <w:p w14:paraId="47F306FB" w14:textId="77777777" w:rsidR="001025E7" w:rsidRPr="00AB4799" w:rsidRDefault="001025E7" w:rsidP="001025E7">
      <w:pPr>
        <w:spacing w:line="276" w:lineRule="auto"/>
        <w:jc w:val="both"/>
        <w:rPr>
          <w:rFonts w:eastAsia="Calibri" w:cs="Arial"/>
          <w:szCs w:val="20"/>
          <w:lang w:val="sl-SI"/>
        </w:rPr>
      </w:pPr>
    </w:p>
    <w:p w14:paraId="515FA2DA" w14:textId="77777777" w:rsidR="001025E7" w:rsidRDefault="001025E7" w:rsidP="001025E7">
      <w:pPr>
        <w:numPr>
          <w:ilvl w:val="0"/>
          <w:numId w:val="7"/>
        </w:numPr>
        <w:spacing w:line="276" w:lineRule="auto"/>
        <w:jc w:val="both"/>
        <w:rPr>
          <w:rFonts w:cs="Arial"/>
          <w:b/>
          <w:szCs w:val="20"/>
          <w:lang w:val="pl-PL"/>
        </w:rPr>
      </w:pPr>
      <w:r w:rsidRPr="00AB4799">
        <w:rPr>
          <w:rFonts w:cs="Arial"/>
          <w:b/>
          <w:szCs w:val="20"/>
          <w:lang w:val="pl-PL"/>
        </w:rPr>
        <w:lastRenderedPageBreak/>
        <w:t>Potrditev zapisnika 1</w:t>
      </w:r>
      <w:r>
        <w:rPr>
          <w:rFonts w:cs="Arial"/>
          <w:b/>
          <w:szCs w:val="20"/>
          <w:lang w:val="pl-PL"/>
        </w:rPr>
        <w:t>1</w:t>
      </w:r>
      <w:r w:rsidRPr="00AB4799">
        <w:rPr>
          <w:rFonts w:cs="Arial"/>
          <w:b/>
          <w:szCs w:val="20"/>
          <w:lang w:val="pl-PL"/>
        </w:rPr>
        <w:t xml:space="preserve">. </w:t>
      </w:r>
      <w:r>
        <w:rPr>
          <w:rFonts w:cs="Arial"/>
          <w:b/>
          <w:szCs w:val="20"/>
          <w:lang w:val="pl-PL"/>
        </w:rPr>
        <w:t>s</w:t>
      </w:r>
      <w:r w:rsidRPr="00AB4799">
        <w:rPr>
          <w:rFonts w:cs="Arial"/>
          <w:b/>
          <w:szCs w:val="20"/>
          <w:lang w:val="pl-PL"/>
        </w:rPr>
        <w:t>eje Delovne skupine za trajni dialog z javnimi zavodi v kulturi</w:t>
      </w:r>
    </w:p>
    <w:p w14:paraId="5CF7639B" w14:textId="77777777" w:rsidR="001025E7" w:rsidRPr="00AB4799" w:rsidRDefault="001025E7" w:rsidP="001025E7">
      <w:pPr>
        <w:spacing w:line="276" w:lineRule="auto"/>
        <w:jc w:val="both"/>
        <w:rPr>
          <w:rFonts w:cs="Arial"/>
          <w:b/>
          <w:szCs w:val="20"/>
          <w:lang w:val="pl-PL"/>
        </w:rPr>
      </w:pPr>
    </w:p>
    <w:p w14:paraId="19B5060E" w14:textId="77777777" w:rsidR="001025E7" w:rsidRDefault="001025E7" w:rsidP="001025E7">
      <w:pPr>
        <w:spacing w:line="276" w:lineRule="auto"/>
        <w:jc w:val="both"/>
        <w:rPr>
          <w:rFonts w:cs="Arial"/>
          <w:b/>
          <w:szCs w:val="20"/>
          <w:lang w:val="pl-PL"/>
        </w:rPr>
      </w:pPr>
      <w:r w:rsidRPr="00AB4799">
        <w:rPr>
          <w:rFonts w:cs="Arial"/>
          <w:b/>
          <w:szCs w:val="20"/>
          <w:lang w:val="pl-PL"/>
        </w:rPr>
        <w:t>Sklep 2: Člani delovne skupine</w:t>
      </w:r>
      <w:r>
        <w:rPr>
          <w:rFonts w:cs="Arial"/>
          <w:b/>
          <w:szCs w:val="20"/>
          <w:lang w:val="pl-PL"/>
        </w:rPr>
        <w:t xml:space="preserve"> potrjujejo zapisnik 11. Seje Delovne skupine za trajni dialog z javnimi zavodi v kulturi.</w:t>
      </w:r>
    </w:p>
    <w:p w14:paraId="50B60B45" w14:textId="77777777" w:rsidR="001025E7" w:rsidRPr="00AB4799" w:rsidRDefault="001025E7" w:rsidP="001025E7">
      <w:pPr>
        <w:spacing w:line="276" w:lineRule="auto"/>
        <w:jc w:val="both"/>
        <w:rPr>
          <w:rFonts w:cs="Arial"/>
          <w:b/>
          <w:szCs w:val="20"/>
          <w:lang w:val="pl-PL"/>
        </w:rPr>
      </w:pPr>
    </w:p>
    <w:p w14:paraId="72DB3B24" w14:textId="77777777" w:rsidR="001025E7" w:rsidRPr="00AB4799" w:rsidRDefault="001025E7" w:rsidP="001025E7">
      <w:pPr>
        <w:spacing w:line="276" w:lineRule="auto"/>
        <w:jc w:val="both"/>
        <w:rPr>
          <w:rFonts w:cs="Arial"/>
          <w:szCs w:val="20"/>
        </w:rPr>
      </w:pPr>
      <w:proofErr w:type="spellStart"/>
      <w:r w:rsidRPr="00AB4799">
        <w:rPr>
          <w:rFonts w:cs="Arial"/>
          <w:szCs w:val="20"/>
        </w:rPr>
        <w:t>Sklep</w:t>
      </w:r>
      <w:proofErr w:type="spellEnd"/>
      <w:r w:rsidRPr="00AB4799">
        <w:rPr>
          <w:rFonts w:cs="Arial"/>
          <w:szCs w:val="20"/>
        </w:rPr>
        <w:t xml:space="preserve"> je </w:t>
      </w:r>
      <w:proofErr w:type="spellStart"/>
      <w:r w:rsidRPr="00AB4799">
        <w:rPr>
          <w:rFonts w:cs="Arial"/>
          <w:szCs w:val="20"/>
        </w:rPr>
        <w:t>bil</w:t>
      </w:r>
      <w:proofErr w:type="spellEnd"/>
      <w:r w:rsidRPr="00AB4799">
        <w:rPr>
          <w:rFonts w:cs="Arial"/>
          <w:szCs w:val="20"/>
        </w:rPr>
        <w:t xml:space="preserve"> </w:t>
      </w:r>
      <w:proofErr w:type="spellStart"/>
      <w:r w:rsidRPr="00AB4799">
        <w:rPr>
          <w:rFonts w:cs="Arial"/>
          <w:szCs w:val="20"/>
        </w:rPr>
        <w:t>soglasno</w:t>
      </w:r>
      <w:proofErr w:type="spellEnd"/>
      <w:r w:rsidRPr="00AB4799">
        <w:rPr>
          <w:rFonts w:cs="Arial"/>
          <w:szCs w:val="20"/>
        </w:rPr>
        <w:t xml:space="preserve"> </w:t>
      </w:r>
      <w:proofErr w:type="spellStart"/>
      <w:r w:rsidRPr="00AB4799">
        <w:rPr>
          <w:rFonts w:cs="Arial"/>
          <w:szCs w:val="20"/>
        </w:rPr>
        <w:t>potrjen</w:t>
      </w:r>
      <w:proofErr w:type="spellEnd"/>
      <w:r w:rsidRPr="00AB4799">
        <w:rPr>
          <w:rFonts w:cs="Arial"/>
          <w:szCs w:val="20"/>
        </w:rPr>
        <w:t xml:space="preserve"> s 6 </w:t>
      </w:r>
      <w:proofErr w:type="spellStart"/>
      <w:r w:rsidRPr="00AB4799">
        <w:rPr>
          <w:rFonts w:cs="Arial"/>
          <w:szCs w:val="20"/>
        </w:rPr>
        <w:t>glasovi</w:t>
      </w:r>
      <w:proofErr w:type="spellEnd"/>
      <w:r w:rsidRPr="00AB4799">
        <w:rPr>
          <w:rFonts w:cs="Arial"/>
          <w:szCs w:val="20"/>
        </w:rPr>
        <w:t xml:space="preserve"> ZA, 0 </w:t>
      </w:r>
      <w:proofErr w:type="spellStart"/>
      <w:r w:rsidRPr="00AB4799">
        <w:rPr>
          <w:rFonts w:cs="Arial"/>
          <w:szCs w:val="20"/>
        </w:rPr>
        <w:t>glasovi</w:t>
      </w:r>
      <w:proofErr w:type="spellEnd"/>
      <w:r w:rsidRPr="00AB4799">
        <w:rPr>
          <w:rFonts w:cs="Arial"/>
          <w:szCs w:val="20"/>
        </w:rPr>
        <w:t xml:space="preserve"> PROTI in 0 </w:t>
      </w:r>
      <w:proofErr w:type="spellStart"/>
      <w:r w:rsidRPr="00AB4799">
        <w:rPr>
          <w:rFonts w:cs="Arial"/>
          <w:szCs w:val="20"/>
        </w:rPr>
        <w:t>glasovi</w:t>
      </w:r>
      <w:proofErr w:type="spellEnd"/>
      <w:r w:rsidRPr="00AB4799">
        <w:rPr>
          <w:rFonts w:cs="Arial"/>
          <w:szCs w:val="20"/>
        </w:rPr>
        <w:t xml:space="preserve"> VZDRŽAN_A.</w:t>
      </w:r>
    </w:p>
    <w:p w14:paraId="5F78D58D" w14:textId="77777777" w:rsidR="001025E7" w:rsidRPr="00AB4799" w:rsidRDefault="001025E7" w:rsidP="001025E7">
      <w:pPr>
        <w:spacing w:line="276" w:lineRule="auto"/>
        <w:jc w:val="both"/>
        <w:rPr>
          <w:rFonts w:cs="Arial"/>
          <w:szCs w:val="20"/>
        </w:rPr>
      </w:pPr>
    </w:p>
    <w:p w14:paraId="39A57DA1" w14:textId="77777777" w:rsidR="001025E7" w:rsidRDefault="001025E7" w:rsidP="001025E7">
      <w:pPr>
        <w:pStyle w:val="Odstavekseznama"/>
        <w:numPr>
          <w:ilvl w:val="0"/>
          <w:numId w:val="7"/>
        </w:numPr>
        <w:spacing w:after="0"/>
        <w:contextualSpacing/>
        <w:jc w:val="both"/>
        <w:rPr>
          <w:rFonts w:ascii="Arial" w:hAnsi="Arial" w:cs="Arial"/>
          <w:b/>
          <w:bCs/>
          <w:sz w:val="20"/>
          <w:szCs w:val="20"/>
          <w:lang w:val="pl-PL"/>
        </w:rPr>
      </w:pPr>
      <w:r>
        <w:rPr>
          <w:rFonts w:ascii="Arial" w:hAnsi="Arial" w:cs="Arial"/>
          <w:b/>
          <w:bCs/>
          <w:sz w:val="20"/>
          <w:szCs w:val="20"/>
          <w:lang w:val="pl-PL"/>
        </w:rPr>
        <w:t>Obravnava predloga Zakona o Slovenskem avdiovizualnem centru, javni agenciji Republike Slovenije.</w:t>
      </w:r>
    </w:p>
    <w:p w14:paraId="1CD1698C" w14:textId="77777777" w:rsidR="001025E7" w:rsidRDefault="001025E7" w:rsidP="001025E7">
      <w:pPr>
        <w:ind w:left="360"/>
        <w:contextualSpacing/>
        <w:jc w:val="both"/>
        <w:rPr>
          <w:rFonts w:cs="Arial"/>
          <w:b/>
          <w:bCs/>
          <w:szCs w:val="20"/>
          <w:lang w:val="pl-PL"/>
        </w:rPr>
      </w:pPr>
    </w:p>
    <w:p w14:paraId="28CAF475" w14:textId="77777777" w:rsidR="001025E7" w:rsidRPr="006521F5" w:rsidRDefault="001025E7" w:rsidP="001025E7">
      <w:pPr>
        <w:contextualSpacing/>
        <w:jc w:val="both"/>
        <w:rPr>
          <w:rFonts w:cs="Arial"/>
          <w:szCs w:val="20"/>
          <w:lang w:val="pl-PL"/>
        </w:rPr>
      </w:pPr>
      <w:r w:rsidRPr="006521F5">
        <w:rPr>
          <w:rFonts w:cs="Arial"/>
          <w:szCs w:val="20"/>
          <w:lang w:val="pl-PL"/>
        </w:rPr>
        <w:t>Tjaša Pureber je uvodoma predstavila Nino Ukmar, vodjo kabineta ministrice.</w:t>
      </w:r>
    </w:p>
    <w:p w14:paraId="0D10E2C1" w14:textId="77777777" w:rsidR="001025E7" w:rsidRPr="006521F5" w:rsidRDefault="001025E7" w:rsidP="001025E7">
      <w:pPr>
        <w:ind w:left="360"/>
        <w:contextualSpacing/>
        <w:jc w:val="both"/>
        <w:rPr>
          <w:rFonts w:cs="Arial"/>
          <w:szCs w:val="20"/>
          <w:lang w:val="pl-PL"/>
        </w:rPr>
      </w:pPr>
    </w:p>
    <w:p w14:paraId="5BD7CD12" w14:textId="77777777" w:rsidR="001025E7" w:rsidRDefault="001025E7" w:rsidP="001025E7">
      <w:pPr>
        <w:contextualSpacing/>
        <w:jc w:val="both"/>
        <w:rPr>
          <w:rFonts w:cs="Arial"/>
          <w:szCs w:val="20"/>
          <w:lang w:val="pl-PL"/>
        </w:rPr>
      </w:pPr>
      <w:r w:rsidRPr="006521F5">
        <w:rPr>
          <w:rFonts w:cs="Arial"/>
          <w:szCs w:val="20"/>
          <w:lang w:val="pl-PL"/>
        </w:rPr>
        <w:t>Nina Ukmar je predstavila osnutek novega Zakona o Slovenskem avdiovizualnem centru, javni agenciji Republike Slovenije. Gre za nov zakon, ki bo združil Slovenski filmski center, javno agencijo Republike Slovenije, in javni zavod Filmski studio Viba film Ljubljana. Namen združitve je bolj učinkovito izvajanje nalog na področju filma. Pomembna novost je tudi uvedba novih, izvenproračunskih virov financiranja. Na novo bodo organizirane tudi strukture, predvsem svet ter programski odbor. Slednji bo obravnaval strokovna in vsebinska vprašanja glede filmskih projektov. Zakon predvideva tudi večje spodbude za vlaganja v avdiovizualno produkcijo.</w:t>
      </w:r>
    </w:p>
    <w:p w14:paraId="00E305E8" w14:textId="77777777" w:rsidR="001025E7" w:rsidRDefault="001025E7" w:rsidP="001025E7">
      <w:pPr>
        <w:contextualSpacing/>
        <w:jc w:val="both"/>
        <w:rPr>
          <w:rFonts w:cs="Arial"/>
          <w:szCs w:val="20"/>
          <w:lang w:val="pl-PL"/>
        </w:rPr>
      </w:pPr>
    </w:p>
    <w:p w14:paraId="20664B02" w14:textId="77777777" w:rsidR="001025E7" w:rsidRPr="006521F5" w:rsidRDefault="001025E7" w:rsidP="001025E7">
      <w:pPr>
        <w:contextualSpacing/>
        <w:jc w:val="both"/>
        <w:rPr>
          <w:rFonts w:cs="Arial"/>
          <w:szCs w:val="20"/>
          <w:lang w:val="pl-PL"/>
        </w:rPr>
      </w:pPr>
      <w:r w:rsidRPr="006521F5">
        <w:rPr>
          <w:rFonts w:cs="Arial"/>
          <w:szCs w:val="20"/>
          <w:lang w:val="pl-PL"/>
        </w:rPr>
        <w:t>Člani so po krajši razpravi, v kateri jih je zanimala predvsem časovnica sprejemanja zakona, razpravo zaključili.</w:t>
      </w:r>
    </w:p>
    <w:p w14:paraId="0F584846" w14:textId="77777777" w:rsidR="001025E7" w:rsidRPr="00AB4799" w:rsidRDefault="001025E7" w:rsidP="001025E7">
      <w:pPr>
        <w:pStyle w:val="Navadensplet"/>
        <w:numPr>
          <w:ilvl w:val="0"/>
          <w:numId w:val="7"/>
        </w:numPr>
        <w:jc w:val="both"/>
        <w:rPr>
          <w:rFonts w:ascii="Arial" w:hAnsi="Arial" w:cs="Arial"/>
          <w:b/>
          <w:bCs/>
          <w:sz w:val="20"/>
          <w:szCs w:val="20"/>
        </w:rPr>
      </w:pPr>
      <w:r w:rsidRPr="00AB4799">
        <w:rPr>
          <w:rFonts w:ascii="Arial" w:hAnsi="Arial" w:cs="Arial"/>
          <w:b/>
          <w:bCs/>
          <w:sz w:val="20"/>
          <w:szCs w:val="20"/>
        </w:rPr>
        <w:t>Razno</w:t>
      </w:r>
    </w:p>
    <w:p w14:paraId="48D95B6A" w14:textId="77777777" w:rsidR="001025E7" w:rsidRDefault="001025E7" w:rsidP="001025E7">
      <w:pPr>
        <w:pStyle w:val="Navadensplet"/>
        <w:jc w:val="both"/>
        <w:rPr>
          <w:rFonts w:ascii="Arial" w:hAnsi="Arial" w:cs="Arial"/>
          <w:sz w:val="20"/>
          <w:szCs w:val="20"/>
        </w:rPr>
      </w:pPr>
      <w:r w:rsidRPr="006521F5">
        <w:rPr>
          <w:rFonts w:ascii="Arial" w:hAnsi="Arial" w:cs="Arial"/>
          <w:sz w:val="20"/>
          <w:szCs w:val="20"/>
        </w:rPr>
        <w:t>Pod točko razno ni bilo obravnavanih dodatnih tem.</w:t>
      </w:r>
    </w:p>
    <w:p w14:paraId="5594D99F" w14:textId="77777777" w:rsidR="001025E7" w:rsidRDefault="001025E7" w:rsidP="001025E7">
      <w:pPr>
        <w:pStyle w:val="Navadensplet"/>
        <w:jc w:val="both"/>
        <w:rPr>
          <w:rFonts w:ascii="Arial" w:hAnsi="Arial" w:cs="Arial"/>
          <w:sz w:val="20"/>
          <w:szCs w:val="20"/>
        </w:rPr>
      </w:pPr>
    </w:p>
    <w:p w14:paraId="4A6D7E54" w14:textId="77777777" w:rsidR="001025E7" w:rsidRDefault="001025E7" w:rsidP="001025E7">
      <w:pPr>
        <w:pStyle w:val="Navadensplet"/>
        <w:jc w:val="both"/>
        <w:rPr>
          <w:rFonts w:ascii="Arial" w:hAnsi="Arial" w:cs="Arial"/>
          <w:sz w:val="20"/>
          <w:szCs w:val="20"/>
        </w:rPr>
      </w:pPr>
    </w:p>
    <w:p w14:paraId="659446FD" w14:textId="77777777" w:rsidR="001025E7" w:rsidRDefault="001025E7" w:rsidP="001025E7">
      <w:pPr>
        <w:pStyle w:val="Navadensplet"/>
        <w:jc w:val="both"/>
        <w:rPr>
          <w:rFonts w:ascii="Arial" w:hAnsi="Arial" w:cs="Arial"/>
          <w:sz w:val="20"/>
          <w:szCs w:val="20"/>
        </w:rPr>
      </w:pPr>
    </w:p>
    <w:p w14:paraId="04743606" w14:textId="77777777" w:rsidR="001025E7" w:rsidRDefault="001025E7" w:rsidP="001025E7">
      <w:pPr>
        <w:pStyle w:val="Navadensplet"/>
        <w:jc w:val="both"/>
        <w:rPr>
          <w:rFonts w:ascii="Arial" w:hAnsi="Arial" w:cs="Arial"/>
          <w:sz w:val="20"/>
          <w:szCs w:val="20"/>
        </w:rPr>
      </w:pPr>
    </w:p>
    <w:p w14:paraId="79493D0C" w14:textId="77777777" w:rsidR="001025E7" w:rsidRDefault="001025E7" w:rsidP="001025E7">
      <w:pPr>
        <w:pStyle w:val="Navadensplet"/>
        <w:jc w:val="both"/>
        <w:rPr>
          <w:rFonts w:ascii="Arial" w:hAnsi="Arial" w:cs="Arial"/>
          <w:sz w:val="20"/>
          <w:szCs w:val="20"/>
        </w:rPr>
      </w:pPr>
    </w:p>
    <w:p w14:paraId="09B7F065" w14:textId="77777777" w:rsidR="001025E7" w:rsidRDefault="001025E7" w:rsidP="001025E7">
      <w:pPr>
        <w:pStyle w:val="Navadensplet"/>
        <w:jc w:val="both"/>
        <w:rPr>
          <w:rFonts w:ascii="Arial" w:hAnsi="Arial" w:cs="Arial"/>
          <w:sz w:val="20"/>
          <w:szCs w:val="20"/>
        </w:rPr>
      </w:pPr>
    </w:p>
    <w:p w14:paraId="708E100E" w14:textId="77777777" w:rsidR="001025E7" w:rsidRDefault="001025E7" w:rsidP="001025E7">
      <w:pPr>
        <w:pStyle w:val="Navadensplet"/>
        <w:jc w:val="both"/>
        <w:rPr>
          <w:rFonts w:ascii="Arial" w:hAnsi="Arial" w:cs="Arial"/>
          <w:sz w:val="20"/>
          <w:szCs w:val="20"/>
        </w:rPr>
      </w:pPr>
    </w:p>
    <w:p w14:paraId="150AE03A" w14:textId="77777777" w:rsidR="001025E7" w:rsidRDefault="001025E7" w:rsidP="001025E7">
      <w:pPr>
        <w:pStyle w:val="Navadensplet"/>
        <w:jc w:val="both"/>
        <w:rPr>
          <w:rFonts w:ascii="Arial" w:hAnsi="Arial" w:cs="Arial"/>
          <w:sz w:val="20"/>
          <w:szCs w:val="20"/>
        </w:rPr>
      </w:pPr>
    </w:p>
    <w:p w14:paraId="5D48BD5A" w14:textId="77777777" w:rsidR="001025E7" w:rsidRDefault="001025E7" w:rsidP="001025E7">
      <w:pPr>
        <w:pStyle w:val="Navadensplet"/>
        <w:jc w:val="both"/>
        <w:rPr>
          <w:rFonts w:ascii="Arial" w:hAnsi="Arial" w:cs="Arial"/>
          <w:sz w:val="20"/>
          <w:szCs w:val="20"/>
        </w:rPr>
      </w:pPr>
    </w:p>
    <w:p w14:paraId="4A950CF2" w14:textId="77777777" w:rsidR="001025E7" w:rsidRDefault="001025E7" w:rsidP="001025E7">
      <w:pPr>
        <w:pStyle w:val="Navadensplet"/>
        <w:jc w:val="both"/>
        <w:rPr>
          <w:rFonts w:ascii="Arial" w:hAnsi="Arial" w:cs="Arial"/>
          <w:sz w:val="20"/>
          <w:szCs w:val="20"/>
        </w:rPr>
      </w:pPr>
    </w:p>
    <w:p w14:paraId="531E854B" w14:textId="77777777" w:rsidR="001025E7" w:rsidRDefault="001025E7" w:rsidP="001025E7">
      <w:pPr>
        <w:pStyle w:val="Navadensplet"/>
        <w:jc w:val="both"/>
        <w:rPr>
          <w:rFonts w:ascii="Arial" w:hAnsi="Arial" w:cs="Arial"/>
          <w:sz w:val="20"/>
          <w:szCs w:val="20"/>
        </w:rPr>
      </w:pPr>
    </w:p>
    <w:p w14:paraId="0B005593" w14:textId="77777777" w:rsidR="001025E7" w:rsidRDefault="001025E7" w:rsidP="001025E7">
      <w:pPr>
        <w:pStyle w:val="Navadensplet"/>
        <w:jc w:val="both"/>
        <w:rPr>
          <w:rFonts w:ascii="Arial" w:hAnsi="Arial" w:cs="Arial"/>
          <w:sz w:val="20"/>
          <w:szCs w:val="20"/>
        </w:rPr>
      </w:pPr>
    </w:p>
    <w:p w14:paraId="5B405A06" w14:textId="77777777" w:rsidR="004F64B9" w:rsidRPr="00AB4799" w:rsidRDefault="004F64B9" w:rsidP="001025E7">
      <w:pPr>
        <w:pStyle w:val="Navadensplet"/>
        <w:jc w:val="both"/>
        <w:rPr>
          <w:rFonts w:ascii="Arial" w:hAnsi="Arial" w:cs="Arial"/>
          <w:sz w:val="20"/>
          <w:szCs w:val="20"/>
        </w:rPr>
      </w:pPr>
    </w:p>
    <w:p w14:paraId="26DFA399" w14:textId="77777777" w:rsidR="001025E7" w:rsidRPr="006F489C" w:rsidRDefault="001025E7" w:rsidP="001025E7">
      <w:pPr>
        <w:spacing w:line="276" w:lineRule="auto"/>
        <w:rPr>
          <w:rFonts w:eastAsia="Calibri" w:cs="Arial"/>
          <w:szCs w:val="20"/>
          <w:lang w:val="sl-SI"/>
        </w:rPr>
      </w:pPr>
      <w:r w:rsidRPr="006F489C">
        <w:rPr>
          <w:rFonts w:eastAsia="Calibri" w:cs="Arial"/>
          <w:szCs w:val="20"/>
          <w:lang w:val="sl-SI"/>
        </w:rPr>
        <w:lastRenderedPageBreak/>
        <w:t>Seja se je zaključila ob 11:</w:t>
      </w:r>
      <w:r>
        <w:rPr>
          <w:rFonts w:eastAsia="Calibri" w:cs="Arial"/>
          <w:szCs w:val="20"/>
          <w:lang w:val="sl-SI"/>
        </w:rPr>
        <w:t>00</w:t>
      </w:r>
    </w:p>
    <w:p w14:paraId="6C93EB16" w14:textId="77777777" w:rsidR="001025E7" w:rsidRPr="006F489C" w:rsidRDefault="001025E7" w:rsidP="001025E7">
      <w:pPr>
        <w:spacing w:line="276" w:lineRule="auto"/>
        <w:rPr>
          <w:rFonts w:eastAsia="Calibri" w:cs="Arial"/>
          <w:szCs w:val="20"/>
          <w:lang w:val="sl-SI"/>
        </w:rPr>
      </w:pPr>
    </w:p>
    <w:p w14:paraId="01AEA847" w14:textId="77777777" w:rsidR="001025E7" w:rsidRPr="006F489C" w:rsidRDefault="001025E7" w:rsidP="001025E7">
      <w:pPr>
        <w:spacing w:line="276" w:lineRule="auto"/>
        <w:rPr>
          <w:rFonts w:eastAsia="Calibri" w:cs="Arial"/>
          <w:szCs w:val="20"/>
          <w:lang w:val="sl-SI"/>
        </w:rPr>
      </w:pPr>
    </w:p>
    <w:p w14:paraId="247A53E2" w14:textId="77777777" w:rsidR="001025E7" w:rsidRPr="006F489C" w:rsidRDefault="001025E7" w:rsidP="001025E7">
      <w:pPr>
        <w:spacing w:line="276" w:lineRule="auto"/>
        <w:rPr>
          <w:rFonts w:eastAsia="Calibri" w:cs="Arial"/>
          <w:b/>
          <w:bCs/>
          <w:szCs w:val="20"/>
          <w:lang w:val="sl-SI"/>
        </w:rPr>
      </w:pPr>
      <w:r w:rsidRPr="006F489C">
        <w:rPr>
          <w:rFonts w:eastAsia="Calibri" w:cs="Arial"/>
          <w:b/>
          <w:bCs/>
          <w:szCs w:val="20"/>
          <w:lang w:val="sl-SI"/>
        </w:rPr>
        <w:t>Zapisala:</w:t>
      </w:r>
    </w:p>
    <w:p w14:paraId="03F0BF67" w14:textId="77777777" w:rsidR="001025E7" w:rsidRPr="006F489C" w:rsidRDefault="001025E7" w:rsidP="001025E7">
      <w:pPr>
        <w:spacing w:line="276" w:lineRule="auto"/>
        <w:rPr>
          <w:rFonts w:eastAsia="Calibri" w:cs="Arial"/>
          <w:szCs w:val="20"/>
          <w:lang w:val="sl-SI"/>
        </w:rPr>
      </w:pPr>
      <w:r w:rsidRPr="002930B7">
        <w:rPr>
          <w:rFonts w:eastAsia="Calibri" w:cs="Arial"/>
          <w:szCs w:val="20"/>
          <w:lang w:val="sl-SI"/>
        </w:rPr>
        <w:t>Alekzander I. Blatnik</w:t>
      </w:r>
      <w:r>
        <w:rPr>
          <w:rFonts w:eastAsia="Calibri" w:cs="Arial"/>
          <w:szCs w:val="20"/>
          <w:lang w:val="sl-SI"/>
        </w:rPr>
        <w:t>, študent</w:t>
      </w:r>
    </w:p>
    <w:p w14:paraId="45EB82AC" w14:textId="77777777" w:rsidR="001025E7" w:rsidRPr="006F489C" w:rsidRDefault="001025E7" w:rsidP="001025E7">
      <w:pPr>
        <w:spacing w:line="276" w:lineRule="auto"/>
        <w:rPr>
          <w:rFonts w:eastAsia="Calibri" w:cs="Arial"/>
          <w:szCs w:val="20"/>
          <w:lang w:val="sl-SI"/>
        </w:rPr>
      </w:pPr>
    </w:p>
    <w:p w14:paraId="7700D96C" w14:textId="77777777" w:rsidR="001025E7" w:rsidRPr="006F489C" w:rsidRDefault="001025E7" w:rsidP="001025E7">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76A1F560" w14:textId="77777777" w:rsidR="001025E7" w:rsidRPr="006F489C" w:rsidRDefault="001025E7" w:rsidP="001025E7">
      <w:pPr>
        <w:tabs>
          <w:tab w:val="left" w:pos="3402"/>
        </w:tabs>
        <w:spacing w:line="276" w:lineRule="auto"/>
        <w:rPr>
          <w:rFonts w:eastAsia="Calibri" w:cs="Arial"/>
          <w:szCs w:val="20"/>
          <w:lang w:val="sl-SI"/>
        </w:rPr>
      </w:pPr>
      <w:r>
        <w:rPr>
          <w:rFonts w:eastAsia="Calibri" w:cs="Arial"/>
          <w:szCs w:val="20"/>
          <w:lang w:val="sl-SI"/>
        </w:rPr>
        <w:t>Jure Novak</w:t>
      </w:r>
      <w:r w:rsidRPr="006F489C">
        <w:rPr>
          <w:rFonts w:eastAsia="Calibri" w:cs="Arial"/>
          <w:szCs w:val="20"/>
          <w:lang w:val="sl-SI"/>
        </w:rPr>
        <w:t xml:space="preserve">, </w:t>
      </w:r>
    </w:p>
    <w:p w14:paraId="3E4F4881" w14:textId="77777777" w:rsidR="001025E7" w:rsidRPr="006F489C" w:rsidRDefault="001025E7" w:rsidP="001025E7">
      <w:pPr>
        <w:tabs>
          <w:tab w:val="left" w:pos="3402"/>
        </w:tabs>
        <w:spacing w:line="276" w:lineRule="auto"/>
        <w:rPr>
          <w:rFonts w:eastAsia="Calibri" w:cs="Arial"/>
          <w:szCs w:val="20"/>
          <w:lang w:val="sl-SI"/>
        </w:rPr>
      </w:pPr>
      <w:r w:rsidRPr="006F489C">
        <w:rPr>
          <w:rFonts w:eastAsia="Calibri" w:cs="Arial"/>
          <w:szCs w:val="20"/>
          <w:lang w:val="sl-SI"/>
        </w:rPr>
        <w:t xml:space="preserve">predsednik Delovne skupine za trajni dialog z </w:t>
      </w:r>
      <w:r>
        <w:rPr>
          <w:rFonts w:eastAsia="Calibri" w:cs="Arial"/>
          <w:szCs w:val="20"/>
          <w:lang w:val="sl-SI"/>
        </w:rPr>
        <w:t>javnimi zavodi v kulturi</w:t>
      </w:r>
    </w:p>
    <w:p w14:paraId="029D549C" w14:textId="77777777" w:rsidR="001025E7" w:rsidRPr="006F489C" w:rsidRDefault="001025E7" w:rsidP="001025E7">
      <w:pPr>
        <w:tabs>
          <w:tab w:val="left" w:pos="3402"/>
        </w:tabs>
        <w:spacing w:line="276" w:lineRule="auto"/>
        <w:rPr>
          <w:rFonts w:eastAsia="Calibri" w:cs="Arial"/>
          <w:szCs w:val="20"/>
          <w:lang w:val="sl-SI"/>
        </w:rPr>
      </w:pPr>
    </w:p>
    <w:p w14:paraId="68C38CAE" w14:textId="77777777" w:rsidR="001025E7" w:rsidRPr="006F489C" w:rsidRDefault="001025E7" w:rsidP="001025E7">
      <w:pPr>
        <w:tabs>
          <w:tab w:val="left" w:pos="3402"/>
        </w:tabs>
        <w:spacing w:line="276" w:lineRule="auto"/>
        <w:rPr>
          <w:rFonts w:eastAsia="Calibri" w:cs="Arial"/>
          <w:szCs w:val="20"/>
          <w:lang w:val="sl-SI"/>
        </w:rPr>
      </w:pPr>
    </w:p>
    <w:p w14:paraId="30F8EF44" w14:textId="77777777" w:rsidR="001025E7" w:rsidRPr="006F489C" w:rsidRDefault="001025E7" w:rsidP="001025E7">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58FFDE71" w14:textId="77777777" w:rsidR="001025E7" w:rsidRPr="006F489C" w:rsidRDefault="001025E7" w:rsidP="001025E7">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14:paraId="6B056D9D" w14:textId="77777777" w:rsidR="001025E7" w:rsidRPr="006F489C" w:rsidRDefault="001025E7" w:rsidP="001025E7">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14:paraId="4A4B14B3" w14:textId="77777777" w:rsidR="001025E7" w:rsidRPr="006F489C" w:rsidRDefault="001025E7" w:rsidP="001025E7">
      <w:pPr>
        <w:tabs>
          <w:tab w:val="left" w:pos="3402"/>
        </w:tabs>
        <w:spacing w:line="276" w:lineRule="auto"/>
        <w:rPr>
          <w:rFonts w:cs="Arial"/>
          <w:szCs w:val="20"/>
          <w:lang w:val="sl-SI"/>
        </w:rPr>
      </w:pPr>
    </w:p>
    <w:p w14:paraId="3D65E9D3" w14:textId="77777777" w:rsidR="001025E7" w:rsidRPr="006F489C" w:rsidRDefault="001025E7" w:rsidP="001025E7">
      <w:pPr>
        <w:spacing w:line="276" w:lineRule="auto"/>
        <w:rPr>
          <w:rFonts w:eastAsia="Calibri" w:cs="Arial"/>
          <w:b/>
          <w:bCs/>
          <w:szCs w:val="20"/>
          <w:lang w:val="sl-SI"/>
        </w:rPr>
      </w:pPr>
    </w:p>
    <w:p w14:paraId="09C8127B" w14:textId="77777777" w:rsidR="001025E7" w:rsidRPr="006F489C" w:rsidRDefault="001025E7" w:rsidP="001025E7">
      <w:pPr>
        <w:spacing w:line="276" w:lineRule="auto"/>
        <w:rPr>
          <w:rFonts w:eastAsia="Calibri" w:cs="Arial"/>
          <w:b/>
          <w:bCs/>
          <w:szCs w:val="20"/>
          <w:lang w:val="sl-SI"/>
        </w:rPr>
      </w:pPr>
    </w:p>
    <w:p w14:paraId="5B79AF74" w14:textId="77777777" w:rsidR="001025E7" w:rsidRPr="006F489C" w:rsidRDefault="001025E7" w:rsidP="001025E7">
      <w:pPr>
        <w:spacing w:line="276" w:lineRule="auto"/>
        <w:rPr>
          <w:rFonts w:eastAsia="Calibri" w:cs="Arial"/>
          <w:b/>
          <w:bCs/>
          <w:szCs w:val="20"/>
          <w:lang w:val="sl-SI"/>
        </w:rPr>
      </w:pPr>
      <w:r w:rsidRPr="006F489C">
        <w:rPr>
          <w:rFonts w:eastAsia="Calibri" w:cs="Arial"/>
          <w:b/>
          <w:bCs/>
          <w:szCs w:val="20"/>
          <w:lang w:val="sl-SI"/>
        </w:rPr>
        <w:t>Priloga:</w:t>
      </w:r>
    </w:p>
    <w:p w14:paraId="664CECE0" w14:textId="77777777" w:rsidR="001025E7" w:rsidRPr="006F489C" w:rsidRDefault="001025E7" w:rsidP="001025E7">
      <w:pPr>
        <w:spacing w:line="276" w:lineRule="auto"/>
        <w:rPr>
          <w:rFonts w:eastAsia="Calibri" w:cs="Arial"/>
          <w:b/>
          <w:bCs/>
          <w:szCs w:val="20"/>
          <w:lang w:val="sl-SI"/>
        </w:rPr>
      </w:pPr>
    </w:p>
    <w:p w14:paraId="30283141" w14:textId="77777777" w:rsidR="001025E7" w:rsidRPr="006F489C" w:rsidRDefault="001025E7" w:rsidP="001025E7">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14:paraId="10F66953" w14:textId="77777777" w:rsidR="001025E7" w:rsidRPr="006F489C" w:rsidRDefault="001025E7" w:rsidP="001025E7">
      <w:pPr>
        <w:spacing w:line="276" w:lineRule="auto"/>
        <w:rPr>
          <w:rFonts w:eastAsia="Calibri" w:cs="Arial"/>
          <w:szCs w:val="20"/>
          <w:lang w:val="sl-SI"/>
        </w:rPr>
      </w:pPr>
    </w:p>
    <w:p w14:paraId="58335F68" w14:textId="77777777" w:rsidR="001025E7" w:rsidRPr="006F489C" w:rsidRDefault="001025E7" w:rsidP="001025E7">
      <w:pPr>
        <w:spacing w:line="276" w:lineRule="auto"/>
        <w:rPr>
          <w:rFonts w:eastAsia="Calibri" w:cs="Arial"/>
          <w:b/>
          <w:bCs/>
          <w:szCs w:val="20"/>
          <w:lang w:val="sl-SI"/>
        </w:rPr>
      </w:pPr>
      <w:r w:rsidRPr="006F489C">
        <w:rPr>
          <w:rFonts w:eastAsia="Calibri" w:cs="Arial"/>
          <w:b/>
          <w:bCs/>
          <w:szCs w:val="20"/>
          <w:lang w:val="sl-SI"/>
        </w:rPr>
        <w:t>Poslano (po e-pošti):</w:t>
      </w:r>
    </w:p>
    <w:p w14:paraId="45DFF2D8" w14:textId="77777777" w:rsidR="001025E7" w:rsidRPr="006F489C" w:rsidRDefault="001025E7" w:rsidP="001025E7">
      <w:pPr>
        <w:spacing w:line="276" w:lineRule="auto"/>
        <w:rPr>
          <w:rFonts w:eastAsia="Calibri" w:cs="Arial"/>
          <w:b/>
          <w:bCs/>
          <w:szCs w:val="20"/>
          <w:lang w:val="sl-SI"/>
        </w:rPr>
      </w:pPr>
    </w:p>
    <w:p w14:paraId="3B742F0C" w14:textId="77777777" w:rsidR="001025E7" w:rsidRPr="006F489C" w:rsidRDefault="001025E7" w:rsidP="001025E7">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14:paraId="733DAC62" w14:textId="77777777" w:rsidR="001025E7" w:rsidRPr="006F489C" w:rsidRDefault="001025E7" w:rsidP="001025E7">
      <w:pPr>
        <w:numPr>
          <w:ilvl w:val="0"/>
          <w:numId w:val="6"/>
        </w:numPr>
        <w:spacing w:after="200" w:line="276" w:lineRule="auto"/>
        <w:rPr>
          <w:rFonts w:eastAsia="Calibri" w:cs="Arial"/>
          <w:szCs w:val="20"/>
          <w:lang w:val="sl-SI"/>
        </w:rPr>
      </w:pPr>
      <w:r w:rsidRPr="006F489C">
        <w:rPr>
          <w:rFonts w:eastAsia="Calibri" w:cs="Arial"/>
          <w:szCs w:val="20"/>
          <w:lang w:val="sl-SI"/>
        </w:rPr>
        <w:t>ostalim udeležencem seje delovne skupine</w:t>
      </w:r>
    </w:p>
    <w:p w14:paraId="200B2151" w14:textId="77777777" w:rsidR="001025E7" w:rsidRPr="0068544B" w:rsidRDefault="001025E7" w:rsidP="001025E7">
      <w:pPr>
        <w:pStyle w:val="datumtevilka"/>
        <w:rPr>
          <w:rFonts w:cs="Arial"/>
          <w:b/>
          <w:bCs/>
        </w:rPr>
      </w:pPr>
    </w:p>
    <w:p w14:paraId="6609E1B0" w14:textId="77777777" w:rsidR="001025E7" w:rsidRPr="0068544B" w:rsidRDefault="001025E7" w:rsidP="001025E7">
      <w:pPr>
        <w:pStyle w:val="datumtevilka"/>
        <w:rPr>
          <w:rFonts w:cs="Arial"/>
          <w:b/>
          <w:bCs/>
        </w:rPr>
      </w:pPr>
    </w:p>
    <w:p w14:paraId="2423FECC" w14:textId="77777777" w:rsidR="001025E7" w:rsidRPr="004C25CB" w:rsidRDefault="001025E7" w:rsidP="001025E7">
      <w:pPr>
        <w:spacing w:line="276" w:lineRule="auto"/>
        <w:jc w:val="both"/>
        <w:rPr>
          <w:rFonts w:eastAsia="Calibri" w:cs="Arial"/>
          <w:szCs w:val="20"/>
          <w:lang w:val="sl-SI"/>
        </w:rPr>
      </w:pPr>
    </w:p>
    <w:p w14:paraId="18DEF5F8" w14:textId="77777777" w:rsidR="00737D65" w:rsidRDefault="00737D65" w:rsidP="00473B5D">
      <w:pPr>
        <w:spacing w:line="240" w:lineRule="auto"/>
        <w:rPr>
          <w:lang w:val="sl-SI"/>
        </w:rPr>
      </w:pPr>
    </w:p>
    <w:p w14:paraId="678C8A2F" w14:textId="77777777" w:rsidR="001025E7" w:rsidRPr="00E654E4" w:rsidRDefault="001025E7" w:rsidP="00473B5D">
      <w:pPr>
        <w:spacing w:line="240" w:lineRule="auto"/>
        <w:rPr>
          <w:lang w:val="sl-SI"/>
        </w:rPr>
      </w:pPr>
    </w:p>
    <w:sectPr w:rsidR="001025E7"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6A67" w14:textId="77777777" w:rsidR="005743BE" w:rsidRDefault="005743BE">
      <w:pPr>
        <w:spacing w:line="240" w:lineRule="auto"/>
      </w:pPr>
      <w:r>
        <w:separator/>
      </w:r>
    </w:p>
  </w:endnote>
  <w:endnote w:type="continuationSeparator" w:id="0">
    <w:p w14:paraId="38ADF633" w14:textId="77777777" w:rsidR="005743BE" w:rsidRDefault="0057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292D"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55347ACF"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5958408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52ED" w14:textId="77777777" w:rsidR="005743BE" w:rsidRDefault="005743BE">
      <w:pPr>
        <w:spacing w:line="240" w:lineRule="auto"/>
      </w:pPr>
      <w:r>
        <w:separator/>
      </w:r>
    </w:p>
  </w:footnote>
  <w:footnote w:type="continuationSeparator" w:id="0">
    <w:p w14:paraId="15CE2DDB" w14:textId="77777777" w:rsidR="005743BE" w:rsidRDefault="00574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050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E239"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0928DAC6" wp14:editId="7F5D833E">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D218800E">
      <w:start w:val="1"/>
      <w:numFmt w:val="decimal"/>
      <w:lvlText w:val="%1."/>
      <w:lvlJc w:val="left"/>
      <w:pPr>
        <w:tabs>
          <w:tab w:val="num" w:pos="1080"/>
        </w:tabs>
        <w:ind w:left="1080" w:hanging="360"/>
      </w:pPr>
      <w:rPr>
        <w:rFonts w:hint="default"/>
      </w:rPr>
    </w:lvl>
    <w:lvl w:ilvl="1" w:tplc="08C82182" w:tentative="1">
      <w:start w:val="1"/>
      <w:numFmt w:val="lowerLetter"/>
      <w:lvlText w:val="%2."/>
      <w:lvlJc w:val="left"/>
      <w:pPr>
        <w:ind w:left="1800" w:hanging="360"/>
      </w:pPr>
    </w:lvl>
    <w:lvl w:ilvl="2" w:tplc="DB16850A" w:tentative="1">
      <w:start w:val="1"/>
      <w:numFmt w:val="lowerRoman"/>
      <w:lvlText w:val="%3."/>
      <w:lvlJc w:val="right"/>
      <w:pPr>
        <w:ind w:left="2520" w:hanging="180"/>
      </w:pPr>
    </w:lvl>
    <w:lvl w:ilvl="3" w:tplc="4260B1AE" w:tentative="1">
      <w:start w:val="1"/>
      <w:numFmt w:val="decimal"/>
      <w:lvlText w:val="%4."/>
      <w:lvlJc w:val="left"/>
      <w:pPr>
        <w:ind w:left="3240" w:hanging="360"/>
      </w:pPr>
    </w:lvl>
    <w:lvl w:ilvl="4" w:tplc="F05CA678" w:tentative="1">
      <w:start w:val="1"/>
      <w:numFmt w:val="lowerLetter"/>
      <w:lvlText w:val="%5."/>
      <w:lvlJc w:val="left"/>
      <w:pPr>
        <w:ind w:left="3960" w:hanging="360"/>
      </w:pPr>
    </w:lvl>
    <w:lvl w:ilvl="5" w:tplc="E868A214" w:tentative="1">
      <w:start w:val="1"/>
      <w:numFmt w:val="lowerRoman"/>
      <w:lvlText w:val="%6."/>
      <w:lvlJc w:val="right"/>
      <w:pPr>
        <w:ind w:left="4680" w:hanging="180"/>
      </w:pPr>
    </w:lvl>
    <w:lvl w:ilvl="6" w:tplc="545244D4" w:tentative="1">
      <w:start w:val="1"/>
      <w:numFmt w:val="decimal"/>
      <w:lvlText w:val="%7."/>
      <w:lvlJc w:val="left"/>
      <w:pPr>
        <w:ind w:left="5400" w:hanging="360"/>
      </w:pPr>
    </w:lvl>
    <w:lvl w:ilvl="7" w:tplc="FD289168" w:tentative="1">
      <w:start w:val="1"/>
      <w:numFmt w:val="lowerLetter"/>
      <w:lvlText w:val="%8."/>
      <w:lvlJc w:val="left"/>
      <w:pPr>
        <w:ind w:left="6120" w:hanging="360"/>
      </w:pPr>
    </w:lvl>
    <w:lvl w:ilvl="8" w:tplc="DBEEF4AA" w:tentative="1">
      <w:start w:val="1"/>
      <w:numFmt w:val="lowerRoman"/>
      <w:lvlText w:val="%9."/>
      <w:lvlJc w:val="right"/>
      <w:pPr>
        <w:ind w:left="6840" w:hanging="180"/>
      </w:pPr>
    </w:lvl>
  </w:abstractNum>
  <w:abstractNum w:abstractNumId="1" w15:restartNumberingAfterBreak="0">
    <w:nsid w:val="0DAB78D3"/>
    <w:multiLevelType w:val="hybridMultilevel"/>
    <w:tmpl w:val="4EFA44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85C12"/>
    <w:multiLevelType w:val="hybridMultilevel"/>
    <w:tmpl w:val="BF06C40C"/>
    <w:lvl w:ilvl="0" w:tplc="5C56D506">
      <w:start w:val="1"/>
      <w:numFmt w:val="decimal"/>
      <w:lvlText w:val="%1."/>
      <w:lvlJc w:val="left"/>
      <w:pPr>
        <w:tabs>
          <w:tab w:val="num" w:pos="360"/>
        </w:tabs>
        <w:ind w:left="360" w:hanging="360"/>
      </w:pPr>
      <w:rPr>
        <w:rFonts w:hint="default"/>
      </w:rPr>
    </w:lvl>
    <w:lvl w:ilvl="1" w:tplc="065AE8B4" w:tentative="1">
      <w:start w:val="1"/>
      <w:numFmt w:val="lowerLetter"/>
      <w:lvlText w:val="%2."/>
      <w:lvlJc w:val="left"/>
      <w:pPr>
        <w:ind w:left="1080" w:hanging="360"/>
      </w:pPr>
    </w:lvl>
    <w:lvl w:ilvl="2" w:tplc="E86C02E2" w:tentative="1">
      <w:start w:val="1"/>
      <w:numFmt w:val="lowerRoman"/>
      <w:lvlText w:val="%3."/>
      <w:lvlJc w:val="right"/>
      <w:pPr>
        <w:ind w:left="1800" w:hanging="180"/>
      </w:pPr>
    </w:lvl>
    <w:lvl w:ilvl="3" w:tplc="12940E92" w:tentative="1">
      <w:start w:val="1"/>
      <w:numFmt w:val="decimal"/>
      <w:lvlText w:val="%4."/>
      <w:lvlJc w:val="left"/>
      <w:pPr>
        <w:ind w:left="2520" w:hanging="360"/>
      </w:pPr>
    </w:lvl>
    <w:lvl w:ilvl="4" w:tplc="50E60774" w:tentative="1">
      <w:start w:val="1"/>
      <w:numFmt w:val="lowerLetter"/>
      <w:lvlText w:val="%5."/>
      <w:lvlJc w:val="left"/>
      <w:pPr>
        <w:ind w:left="3240" w:hanging="360"/>
      </w:pPr>
    </w:lvl>
    <w:lvl w:ilvl="5" w:tplc="53EE3D84" w:tentative="1">
      <w:start w:val="1"/>
      <w:numFmt w:val="lowerRoman"/>
      <w:lvlText w:val="%6."/>
      <w:lvlJc w:val="right"/>
      <w:pPr>
        <w:ind w:left="3960" w:hanging="180"/>
      </w:pPr>
    </w:lvl>
    <w:lvl w:ilvl="6" w:tplc="651A00C8" w:tentative="1">
      <w:start w:val="1"/>
      <w:numFmt w:val="decimal"/>
      <w:lvlText w:val="%7."/>
      <w:lvlJc w:val="left"/>
      <w:pPr>
        <w:ind w:left="4680" w:hanging="360"/>
      </w:pPr>
    </w:lvl>
    <w:lvl w:ilvl="7" w:tplc="6046DB02" w:tentative="1">
      <w:start w:val="1"/>
      <w:numFmt w:val="lowerLetter"/>
      <w:lvlText w:val="%8."/>
      <w:lvlJc w:val="left"/>
      <w:pPr>
        <w:ind w:left="5400" w:hanging="360"/>
      </w:pPr>
    </w:lvl>
    <w:lvl w:ilvl="8" w:tplc="5B6806A0"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F312B4C2">
      <w:start w:val="1"/>
      <w:numFmt w:val="decimal"/>
      <w:lvlText w:val="%1."/>
      <w:lvlJc w:val="left"/>
      <w:pPr>
        <w:tabs>
          <w:tab w:val="num" w:pos="720"/>
        </w:tabs>
        <w:ind w:left="720" w:hanging="360"/>
      </w:pPr>
      <w:rPr>
        <w:rFonts w:hint="default"/>
      </w:rPr>
    </w:lvl>
    <w:lvl w:ilvl="1" w:tplc="132A9DCA" w:tentative="1">
      <w:start w:val="1"/>
      <w:numFmt w:val="lowerLetter"/>
      <w:lvlText w:val="%2."/>
      <w:lvlJc w:val="left"/>
      <w:pPr>
        <w:tabs>
          <w:tab w:val="num" w:pos="1440"/>
        </w:tabs>
        <w:ind w:left="1440" w:hanging="360"/>
      </w:pPr>
    </w:lvl>
    <w:lvl w:ilvl="2" w:tplc="C6F2C110" w:tentative="1">
      <w:start w:val="1"/>
      <w:numFmt w:val="lowerRoman"/>
      <w:lvlText w:val="%3."/>
      <w:lvlJc w:val="right"/>
      <w:pPr>
        <w:tabs>
          <w:tab w:val="num" w:pos="2160"/>
        </w:tabs>
        <w:ind w:left="2160" w:hanging="180"/>
      </w:pPr>
    </w:lvl>
    <w:lvl w:ilvl="3" w:tplc="F7A045F0" w:tentative="1">
      <w:start w:val="1"/>
      <w:numFmt w:val="decimal"/>
      <w:lvlText w:val="%4."/>
      <w:lvlJc w:val="left"/>
      <w:pPr>
        <w:tabs>
          <w:tab w:val="num" w:pos="2880"/>
        </w:tabs>
        <w:ind w:left="2880" w:hanging="360"/>
      </w:pPr>
    </w:lvl>
    <w:lvl w:ilvl="4" w:tplc="8B9A1346" w:tentative="1">
      <w:start w:val="1"/>
      <w:numFmt w:val="lowerLetter"/>
      <w:lvlText w:val="%5."/>
      <w:lvlJc w:val="left"/>
      <w:pPr>
        <w:tabs>
          <w:tab w:val="num" w:pos="3600"/>
        </w:tabs>
        <w:ind w:left="3600" w:hanging="360"/>
      </w:pPr>
    </w:lvl>
    <w:lvl w:ilvl="5" w:tplc="E6BC575A" w:tentative="1">
      <w:start w:val="1"/>
      <w:numFmt w:val="lowerRoman"/>
      <w:lvlText w:val="%6."/>
      <w:lvlJc w:val="right"/>
      <w:pPr>
        <w:tabs>
          <w:tab w:val="num" w:pos="4320"/>
        </w:tabs>
        <w:ind w:left="4320" w:hanging="180"/>
      </w:pPr>
    </w:lvl>
    <w:lvl w:ilvl="6" w:tplc="A8F8C9AA" w:tentative="1">
      <w:start w:val="1"/>
      <w:numFmt w:val="decimal"/>
      <w:lvlText w:val="%7."/>
      <w:lvlJc w:val="left"/>
      <w:pPr>
        <w:tabs>
          <w:tab w:val="num" w:pos="5040"/>
        </w:tabs>
        <w:ind w:left="5040" w:hanging="360"/>
      </w:pPr>
    </w:lvl>
    <w:lvl w:ilvl="7" w:tplc="05C844CA" w:tentative="1">
      <w:start w:val="1"/>
      <w:numFmt w:val="lowerLetter"/>
      <w:lvlText w:val="%8."/>
      <w:lvlJc w:val="left"/>
      <w:pPr>
        <w:tabs>
          <w:tab w:val="num" w:pos="5760"/>
        </w:tabs>
        <w:ind w:left="5760" w:hanging="360"/>
      </w:pPr>
    </w:lvl>
    <w:lvl w:ilvl="8" w:tplc="786439E8"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32A449E0">
      <w:start w:val="1"/>
      <w:numFmt w:val="decimal"/>
      <w:lvlText w:val="%1."/>
      <w:lvlJc w:val="left"/>
      <w:pPr>
        <w:tabs>
          <w:tab w:val="num" w:pos="720"/>
        </w:tabs>
        <w:ind w:left="720" w:hanging="360"/>
      </w:pPr>
    </w:lvl>
    <w:lvl w:ilvl="1" w:tplc="AD48282E" w:tentative="1">
      <w:start w:val="1"/>
      <w:numFmt w:val="lowerLetter"/>
      <w:lvlText w:val="%2."/>
      <w:lvlJc w:val="left"/>
      <w:pPr>
        <w:tabs>
          <w:tab w:val="num" w:pos="1440"/>
        </w:tabs>
        <w:ind w:left="1440" w:hanging="360"/>
      </w:pPr>
    </w:lvl>
    <w:lvl w:ilvl="2" w:tplc="FB5E0A68" w:tentative="1">
      <w:start w:val="1"/>
      <w:numFmt w:val="lowerRoman"/>
      <w:lvlText w:val="%3."/>
      <w:lvlJc w:val="right"/>
      <w:pPr>
        <w:tabs>
          <w:tab w:val="num" w:pos="2160"/>
        </w:tabs>
        <w:ind w:left="2160" w:hanging="180"/>
      </w:pPr>
    </w:lvl>
    <w:lvl w:ilvl="3" w:tplc="765C400A" w:tentative="1">
      <w:start w:val="1"/>
      <w:numFmt w:val="decimal"/>
      <w:lvlText w:val="%4."/>
      <w:lvlJc w:val="left"/>
      <w:pPr>
        <w:tabs>
          <w:tab w:val="num" w:pos="2880"/>
        </w:tabs>
        <w:ind w:left="2880" w:hanging="360"/>
      </w:pPr>
    </w:lvl>
    <w:lvl w:ilvl="4" w:tplc="5128E528" w:tentative="1">
      <w:start w:val="1"/>
      <w:numFmt w:val="lowerLetter"/>
      <w:lvlText w:val="%5."/>
      <w:lvlJc w:val="left"/>
      <w:pPr>
        <w:tabs>
          <w:tab w:val="num" w:pos="3600"/>
        </w:tabs>
        <w:ind w:left="3600" w:hanging="360"/>
      </w:pPr>
    </w:lvl>
    <w:lvl w:ilvl="5" w:tplc="EB9EC4A0" w:tentative="1">
      <w:start w:val="1"/>
      <w:numFmt w:val="lowerRoman"/>
      <w:lvlText w:val="%6."/>
      <w:lvlJc w:val="right"/>
      <w:pPr>
        <w:tabs>
          <w:tab w:val="num" w:pos="4320"/>
        </w:tabs>
        <w:ind w:left="4320" w:hanging="180"/>
      </w:pPr>
    </w:lvl>
    <w:lvl w:ilvl="6" w:tplc="A6ACB914" w:tentative="1">
      <w:start w:val="1"/>
      <w:numFmt w:val="decimal"/>
      <w:lvlText w:val="%7."/>
      <w:lvlJc w:val="left"/>
      <w:pPr>
        <w:tabs>
          <w:tab w:val="num" w:pos="5040"/>
        </w:tabs>
        <w:ind w:left="5040" w:hanging="360"/>
      </w:pPr>
    </w:lvl>
    <w:lvl w:ilvl="7" w:tplc="E046A032" w:tentative="1">
      <w:start w:val="1"/>
      <w:numFmt w:val="lowerLetter"/>
      <w:lvlText w:val="%8."/>
      <w:lvlJc w:val="left"/>
      <w:pPr>
        <w:tabs>
          <w:tab w:val="num" w:pos="5760"/>
        </w:tabs>
        <w:ind w:left="5760" w:hanging="360"/>
      </w:pPr>
    </w:lvl>
    <w:lvl w:ilvl="8" w:tplc="45960618"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2168214">
    <w:abstractNumId w:val="7"/>
  </w:num>
  <w:num w:numId="2" w16cid:durableId="1374422854">
    <w:abstractNumId w:val="3"/>
  </w:num>
  <w:num w:numId="3" w16cid:durableId="1868332695">
    <w:abstractNumId w:val="5"/>
  </w:num>
  <w:num w:numId="4" w16cid:durableId="152335745">
    <w:abstractNumId w:val="0"/>
  </w:num>
  <w:num w:numId="5" w16cid:durableId="955451901">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688946873">
    <w:abstractNumId w:val="10"/>
  </w:num>
  <w:num w:numId="11" w16cid:durableId="120090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025E7"/>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55E8"/>
    <w:rsid w:val="00387B1A"/>
    <w:rsid w:val="00392983"/>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4F64B9"/>
    <w:rsid w:val="00525F1A"/>
    <w:rsid w:val="00526246"/>
    <w:rsid w:val="00567106"/>
    <w:rsid w:val="005743BE"/>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15246"/>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1025E7"/>
    <w:pPr>
      <w:spacing w:after="200" w:line="276" w:lineRule="auto"/>
      <w:ind w:left="708"/>
    </w:pPr>
    <w:rPr>
      <w:rFonts w:ascii="Calibri" w:eastAsia="Calibri" w:hAnsi="Calibri"/>
      <w:sz w:val="22"/>
      <w:szCs w:val="22"/>
      <w:lang w:val="sl-SI"/>
    </w:rPr>
  </w:style>
  <w:style w:type="paragraph" w:styleId="Navadensplet">
    <w:name w:val="Normal (Web)"/>
    <w:basedOn w:val="Navaden"/>
    <w:uiPriority w:val="99"/>
    <w:unhideWhenUsed/>
    <w:rsid w:val="001025E7"/>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2281</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4</cp:revision>
  <cp:lastPrinted>2019-04-10T12:46:00Z</cp:lastPrinted>
  <dcterms:created xsi:type="dcterms:W3CDTF">2022-01-27T07:33:00Z</dcterms:created>
  <dcterms:modified xsi:type="dcterms:W3CDTF">2026-03-04T12:21:00Z</dcterms:modified>
</cp:coreProperties>
</file>