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8EC7B" w14:textId="77777777" w:rsidR="00C4712E" w:rsidRPr="00B61F06" w:rsidRDefault="00C4712E" w:rsidP="00C4712E">
      <w:pPr>
        <w:pStyle w:val="Default"/>
        <w:rPr>
          <w:rFonts w:ascii="Arial" w:hAnsi="Arial" w:cs="Arial"/>
        </w:rPr>
      </w:pPr>
    </w:p>
    <w:p w14:paraId="3224EA4D" w14:textId="77777777" w:rsidR="00C4712E" w:rsidRPr="00A41E55" w:rsidRDefault="00C4712E" w:rsidP="00A41E55">
      <w:pPr>
        <w:pStyle w:val="Default"/>
        <w:spacing w:line="276" w:lineRule="auto"/>
        <w:jc w:val="center"/>
        <w:rPr>
          <w:rFonts w:ascii="Arial" w:hAnsi="Arial" w:cs="Arial"/>
          <w:sz w:val="20"/>
          <w:szCs w:val="20"/>
        </w:rPr>
      </w:pPr>
      <w:r w:rsidRPr="00A41E55">
        <w:rPr>
          <w:rFonts w:ascii="Arial" w:hAnsi="Arial" w:cs="Arial"/>
          <w:b/>
          <w:bCs/>
          <w:sz w:val="20"/>
          <w:szCs w:val="20"/>
        </w:rPr>
        <w:t>SPLOŠNE INFORMACIJE O STROKOVNEM IZPITU</w:t>
      </w:r>
    </w:p>
    <w:p w14:paraId="4D3D479D" w14:textId="77777777" w:rsidR="00C4712E" w:rsidRPr="00A41E55" w:rsidRDefault="00C4712E" w:rsidP="00A41E55">
      <w:pPr>
        <w:pStyle w:val="Default"/>
        <w:spacing w:line="276" w:lineRule="auto"/>
        <w:jc w:val="center"/>
        <w:rPr>
          <w:rFonts w:ascii="Arial" w:hAnsi="Arial" w:cs="Arial"/>
          <w:b/>
          <w:sz w:val="20"/>
          <w:szCs w:val="20"/>
        </w:rPr>
      </w:pPr>
      <w:r w:rsidRPr="00A41E55">
        <w:rPr>
          <w:rFonts w:ascii="Arial" w:hAnsi="Arial" w:cs="Arial"/>
          <w:b/>
          <w:sz w:val="20"/>
          <w:szCs w:val="20"/>
        </w:rPr>
        <w:t xml:space="preserve">v </w:t>
      </w:r>
      <w:r w:rsidR="00325FD6" w:rsidRPr="00A41E55">
        <w:rPr>
          <w:rFonts w:ascii="Arial" w:hAnsi="Arial" w:cs="Arial"/>
          <w:b/>
          <w:sz w:val="20"/>
          <w:szCs w:val="20"/>
        </w:rPr>
        <w:t xml:space="preserve"> muzejski, konservatorski in </w:t>
      </w:r>
      <w:r w:rsidRPr="00A41E55">
        <w:rPr>
          <w:rFonts w:ascii="Arial" w:hAnsi="Arial" w:cs="Arial"/>
          <w:b/>
          <w:sz w:val="20"/>
          <w:szCs w:val="20"/>
        </w:rPr>
        <w:t xml:space="preserve"> konservatorski-restavratorski dejavnosti</w:t>
      </w:r>
      <w:r w:rsidR="00B54884" w:rsidRPr="00A41E55">
        <w:rPr>
          <w:rFonts w:ascii="Arial" w:hAnsi="Arial" w:cs="Arial"/>
          <w:b/>
          <w:sz w:val="20"/>
          <w:szCs w:val="20"/>
        </w:rPr>
        <w:t>, ki je pogoj za pridobitev</w:t>
      </w:r>
      <w:r w:rsidR="00175A87" w:rsidRPr="00A41E55">
        <w:rPr>
          <w:rFonts w:ascii="Arial" w:hAnsi="Arial" w:cs="Arial"/>
          <w:b/>
          <w:sz w:val="20"/>
          <w:szCs w:val="20"/>
        </w:rPr>
        <w:t xml:space="preserve">  </w:t>
      </w:r>
      <w:r w:rsidR="00F4374D" w:rsidRPr="00A41E55">
        <w:rPr>
          <w:rFonts w:ascii="Arial" w:hAnsi="Arial" w:cs="Arial"/>
          <w:b/>
          <w:sz w:val="20"/>
          <w:szCs w:val="20"/>
        </w:rPr>
        <w:t xml:space="preserve">strokovnega </w:t>
      </w:r>
      <w:r w:rsidR="00B54884" w:rsidRPr="00A41E55">
        <w:rPr>
          <w:rFonts w:ascii="Arial" w:hAnsi="Arial" w:cs="Arial"/>
          <w:b/>
          <w:sz w:val="20"/>
          <w:szCs w:val="20"/>
        </w:rPr>
        <w:t xml:space="preserve"> naziva </w:t>
      </w:r>
      <w:r w:rsidR="00175A87" w:rsidRPr="00A41E55">
        <w:rPr>
          <w:rFonts w:ascii="Arial" w:hAnsi="Arial" w:cs="Arial"/>
          <w:b/>
          <w:sz w:val="20"/>
          <w:szCs w:val="20"/>
        </w:rPr>
        <w:t xml:space="preserve"> prve stopnje </w:t>
      </w:r>
      <w:r w:rsidR="00B54884" w:rsidRPr="00A41E55">
        <w:rPr>
          <w:rFonts w:ascii="Arial" w:hAnsi="Arial" w:cs="Arial"/>
          <w:b/>
          <w:sz w:val="20"/>
          <w:szCs w:val="20"/>
        </w:rPr>
        <w:t xml:space="preserve">na področju varstva kulturne dediščine </w:t>
      </w:r>
    </w:p>
    <w:p w14:paraId="42F1425A" w14:textId="77777777" w:rsidR="00175A87" w:rsidRPr="00A41E55" w:rsidRDefault="00175A87" w:rsidP="00A41E55">
      <w:pPr>
        <w:pStyle w:val="odstavek1"/>
        <w:spacing w:line="276" w:lineRule="auto"/>
        <w:ind w:firstLine="0"/>
        <w:rPr>
          <w:color w:val="7F7F7F" w:themeColor="text1" w:themeTint="80"/>
          <w:sz w:val="20"/>
          <w:szCs w:val="20"/>
        </w:rPr>
      </w:pPr>
      <w:r w:rsidRPr="00A41E55">
        <w:rPr>
          <w:color w:val="7F7F7F" w:themeColor="text1" w:themeTint="80"/>
          <w:sz w:val="20"/>
          <w:szCs w:val="20"/>
        </w:rPr>
        <w:t>Strokovni delavci na področju muzejske, konservatorske in konservatorske – restavratorske dejavnosti morajo imeti ustrezno srednjo, višjo ali visoko izobrazbo, opravljeno izpopolnjevanje in opravljen strokovni izpit za pridobitev strokovnega naziva prve stopnje.</w:t>
      </w:r>
    </w:p>
    <w:p w14:paraId="3C8B5B40" w14:textId="77777777" w:rsidR="00175A87" w:rsidRPr="00A41E55" w:rsidRDefault="00175A87" w:rsidP="00A41E55">
      <w:pPr>
        <w:pStyle w:val="Navadensplet"/>
        <w:spacing w:line="276" w:lineRule="auto"/>
        <w:jc w:val="both"/>
        <w:rPr>
          <w:rFonts w:ascii="Arial" w:hAnsi="Arial" w:cs="Arial"/>
          <w:color w:val="7F7F7F" w:themeColor="text1" w:themeTint="80"/>
          <w:sz w:val="20"/>
          <w:szCs w:val="20"/>
        </w:rPr>
      </w:pPr>
    </w:p>
    <w:p w14:paraId="493876F3" w14:textId="77777777" w:rsidR="00595BAB" w:rsidRPr="00A41E55" w:rsidRDefault="00595BAB" w:rsidP="00A41E55">
      <w:pPr>
        <w:pStyle w:val="Navadensplet"/>
        <w:numPr>
          <w:ilvl w:val="0"/>
          <w:numId w:val="5"/>
        </w:numPr>
        <w:spacing w:line="276" w:lineRule="auto"/>
        <w:jc w:val="both"/>
        <w:rPr>
          <w:rFonts w:ascii="Arial" w:hAnsi="Arial" w:cs="Arial"/>
          <w:color w:val="7F7F7F" w:themeColor="text1" w:themeTint="80"/>
          <w:sz w:val="20"/>
          <w:szCs w:val="20"/>
        </w:rPr>
      </w:pPr>
      <w:r w:rsidRPr="00A41E55">
        <w:rPr>
          <w:rFonts w:ascii="Arial" w:hAnsi="Arial" w:cs="Arial"/>
          <w:color w:val="7F7F7F" w:themeColor="text1" w:themeTint="80"/>
          <w:sz w:val="20"/>
          <w:szCs w:val="20"/>
          <w:u w:val="single"/>
        </w:rPr>
        <w:t>za poklica kustos</w:t>
      </w:r>
      <w:r w:rsidR="00296775" w:rsidRPr="00A41E55">
        <w:rPr>
          <w:rFonts w:ascii="Arial" w:hAnsi="Arial" w:cs="Arial"/>
          <w:color w:val="7F7F7F" w:themeColor="text1" w:themeTint="80"/>
          <w:sz w:val="20"/>
          <w:szCs w:val="20"/>
          <w:u w:val="single"/>
        </w:rPr>
        <w:t>, konservator-restavrator</w:t>
      </w:r>
      <w:r w:rsidRPr="00A41E55">
        <w:rPr>
          <w:rFonts w:ascii="Arial" w:hAnsi="Arial" w:cs="Arial"/>
          <w:color w:val="7F7F7F" w:themeColor="text1" w:themeTint="80"/>
          <w:sz w:val="20"/>
          <w:szCs w:val="20"/>
          <w:u w:val="single"/>
        </w:rPr>
        <w:t xml:space="preserve"> in konservator</w:t>
      </w:r>
      <w:r w:rsidRPr="00A41E55">
        <w:rPr>
          <w:rFonts w:ascii="Arial" w:hAnsi="Arial" w:cs="Arial"/>
          <w:color w:val="7F7F7F" w:themeColor="text1" w:themeTint="80"/>
          <w:sz w:val="20"/>
          <w:szCs w:val="20"/>
        </w:rPr>
        <w:t xml:space="preserve">: doseženo javno veljavno </w:t>
      </w:r>
      <w:r w:rsidR="00175A87" w:rsidRPr="00A41E55">
        <w:rPr>
          <w:rFonts w:ascii="Arial" w:hAnsi="Arial" w:cs="Arial"/>
          <w:color w:val="7F7F7F" w:themeColor="text1" w:themeTint="80"/>
          <w:sz w:val="20"/>
          <w:szCs w:val="20"/>
        </w:rPr>
        <w:t xml:space="preserve">visokošolsko izobrazbo druge stopnje, ki ustreza sedmi  ravni izobrazbe </w:t>
      </w:r>
      <w:r w:rsidRPr="00A41E55">
        <w:rPr>
          <w:rFonts w:ascii="Arial" w:hAnsi="Arial" w:cs="Arial"/>
          <w:color w:val="7F7F7F" w:themeColor="text1" w:themeTint="80"/>
          <w:sz w:val="20"/>
          <w:szCs w:val="20"/>
        </w:rPr>
        <w:t>ustrezne smeri in enoletno obdobje izpopolnjevanja v organizaciji s področja varstva;</w:t>
      </w:r>
    </w:p>
    <w:p w14:paraId="163813CF" w14:textId="77777777" w:rsidR="00595BAB" w:rsidRPr="00A41E55" w:rsidRDefault="00595BAB" w:rsidP="00A41E55">
      <w:pPr>
        <w:pStyle w:val="Navadensplet"/>
        <w:numPr>
          <w:ilvl w:val="0"/>
          <w:numId w:val="5"/>
        </w:numPr>
        <w:spacing w:line="276" w:lineRule="auto"/>
        <w:jc w:val="both"/>
        <w:rPr>
          <w:rFonts w:ascii="Arial" w:hAnsi="Arial" w:cs="Arial"/>
          <w:color w:val="7F7F7F" w:themeColor="text1" w:themeTint="80"/>
          <w:sz w:val="20"/>
          <w:szCs w:val="20"/>
        </w:rPr>
      </w:pPr>
      <w:r w:rsidRPr="00A41E55">
        <w:rPr>
          <w:rFonts w:ascii="Arial" w:hAnsi="Arial" w:cs="Arial"/>
          <w:color w:val="7F7F7F" w:themeColor="text1" w:themeTint="80"/>
          <w:sz w:val="20"/>
          <w:szCs w:val="20"/>
          <w:u w:val="single"/>
        </w:rPr>
        <w:t>za poklic</w:t>
      </w:r>
      <w:r w:rsidR="00296775" w:rsidRPr="00A41E55">
        <w:rPr>
          <w:rFonts w:ascii="Arial" w:hAnsi="Arial" w:cs="Arial"/>
          <w:color w:val="7F7F7F" w:themeColor="text1" w:themeTint="80"/>
          <w:sz w:val="20"/>
          <w:szCs w:val="20"/>
          <w:u w:val="single"/>
        </w:rPr>
        <w:t xml:space="preserve"> muzejski,</w:t>
      </w:r>
      <w:r w:rsidRPr="00A41E55">
        <w:rPr>
          <w:rFonts w:ascii="Arial" w:hAnsi="Arial" w:cs="Arial"/>
          <w:color w:val="7F7F7F" w:themeColor="text1" w:themeTint="80"/>
          <w:sz w:val="20"/>
          <w:szCs w:val="20"/>
          <w:u w:val="single"/>
        </w:rPr>
        <w:t xml:space="preserve"> konservatorsko-restavratorski</w:t>
      </w:r>
      <w:r w:rsidR="00296775" w:rsidRPr="00A41E55">
        <w:rPr>
          <w:rFonts w:ascii="Arial" w:hAnsi="Arial" w:cs="Arial"/>
          <w:color w:val="7F7F7F" w:themeColor="text1" w:themeTint="80"/>
          <w:sz w:val="20"/>
          <w:szCs w:val="20"/>
          <w:u w:val="single"/>
        </w:rPr>
        <w:t xml:space="preserve"> in konservatorski</w:t>
      </w:r>
      <w:r w:rsidRPr="00A41E55">
        <w:rPr>
          <w:rFonts w:ascii="Arial" w:hAnsi="Arial" w:cs="Arial"/>
          <w:color w:val="7F7F7F" w:themeColor="text1" w:themeTint="80"/>
          <w:sz w:val="20"/>
          <w:szCs w:val="20"/>
          <w:u w:val="single"/>
        </w:rPr>
        <w:t xml:space="preserve"> sodelavec</w:t>
      </w:r>
      <w:r w:rsidRPr="00A41E55">
        <w:rPr>
          <w:rFonts w:ascii="Arial" w:hAnsi="Arial" w:cs="Arial"/>
          <w:color w:val="7F7F7F" w:themeColor="text1" w:themeTint="80"/>
          <w:sz w:val="20"/>
          <w:szCs w:val="20"/>
        </w:rPr>
        <w:t xml:space="preserve">: doseženo javno veljavno </w:t>
      </w:r>
      <w:r w:rsidR="00175A87" w:rsidRPr="00A41E55">
        <w:rPr>
          <w:rFonts w:ascii="Arial" w:hAnsi="Arial" w:cs="Arial"/>
          <w:color w:val="7F7F7F" w:themeColor="text1" w:themeTint="80"/>
          <w:sz w:val="20"/>
          <w:szCs w:val="20"/>
        </w:rPr>
        <w:t>visokošolsko izobrazbo prve stopnje, ki ustreza šesti ravni izobrazbe</w:t>
      </w:r>
      <w:r w:rsidR="00296775" w:rsidRPr="00A41E55">
        <w:rPr>
          <w:rFonts w:ascii="Arial" w:hAnsi="Arial" w:cs="Arial"/>
          <w:color w:val="7F7F7F" w:themeColor="text1" w:themeTint="80"/>
          <w:sz w:val="20"/>
          <w:szCs w:val="20"/>
        </w:rPr>
        <w:t xml:space="preserve"> ustrezne smeri</w:t>
      </w:r>
      <w:r w:rsidRPr="00A41E55">
        <w:rPr>
          <w:rFonts w:ascii="Arial" w:hAnsi="Arial" w:cs="Arial"/>
          <w:color w:val="7F7F7F" w:themeColor="text1" w:themeTint="80"/>
          <w:sz w:val="20"/>
          <w:szCs w:val="20"/>
        </w:rPr>
        <w:t xml:space="preserve"> in najmanj </w:t>
      </w:r>
      <w:r w:rsidR="00175A87" w:rsidRPr="00A41E55">
        <w:rPr>
          <w:rFonts w:ascii="Arial" w:hAnsi="Arial" w:cs="Arial"/>
          <w:color w:val="7F7F7F" w:themeColor="text1" w:themeTint="80"/>
          <w:sz w:val="20"/>
          <w:szCs w:val="20"/>
        </w:rPr>
        <w:t xml:space="preserve">devet mesecev </w:t>
      </w:r>
      <w:r w:rsidRPr="00A41E55">
        <w:rPr>
          <w:rFonts w:ascii="Arial" w:hAnsi="Arial" w:cs="Arial"/>
          <w:color w:val="7F7F7F" w:themeColor="text1" w:themeTint="80"/>
          <w:sz w:val="20"/>
          <w:szCs w:val="20"/>
        </w:rPr>
        <w:t xml:space="preserve"> izpopolnjevanja v </w:t>
      </w:r>
      <w:r w:rsidR="00060DE4" w:rsidRPr="00A41E55">
        <w:rPr>
          <w:rFonts w:ascii="Arial" w:hAnsi="Arial" w:cs="Arial"/>
          <w:color w:val="7F7F7F" w:themeColor="text1" w:themeTint="80"/>
          <w:sz w:val="20"/>
          <w:szCs w:val="20"/>
        </w:rPr>
        <w:t>organizaciji s področja varstva</w:t>
      </w:r>
      <w:r w:rsidRPr="00A41E55">
        <w:rPr>
          <w:rFonts w:ascii="Arial" w:hAnsi="Arial" w:cs="Arial"/>
          <w:color w:val="7F7F7F" w:themeColor="text1" w:themeTint="80"/>
          <w:sz w:val="20"/>
          <w:szCs w:val="20"/>
        </w:rPr>
        <w:t>;</w:t>
      </w:r>
    </w:p>
    <w:p w14:paraId="005CA347" w14:textId="77777777" w:rsidR="00595BAB" w:rsidRPr="00A41E55" w:rsidRDefault="00595BAB" w:rsidP="00A41E55">
      <w:pPr>
        <w:pStyle w:val="Navadensplet"/>
        <w:numPr>
          <w:ilvl w:val="0"/>
          <w:numId w:val="5"/>
        </w:numPr>
        <w:spacing w:line="276" w:lineRule="auto"/>
        <w:jc w:val="both"/>
        <w:rPr>
          <w:rFonts w:ascii="Arial" w:hAnsi="Arial" w:cs="Arial"/>
          <w:color w:val="7F7F7F" w:themeColor="text1" w:themeTint="80"/>
          <w:sz w:val="20"/>
          <w:szCs w:val="20"/>
        </w:rPr>
      </w:pPr>
      <w:r w:rsidRPr="00A41E55">
        <w:rPr>
          <w:rFonts w:ascii="Arial" w:hAnsi="Arial" w:cs="Arial"/>
          <w:color w:val="7F7F7F" w:themeColor="text1" w:themeTint="80"/>
          <w:sz w:val="20"/>
          <w:szCs w:val="20"/>
          <w:u w:val="single"/>
        </w:rPr>
        <w:t xml:space="preserve">za poklic </w:t>
      </w:r>
      <w:r w:rsidR="00296775" w:rsidRPr="00A41E55">
        <w:rPr>
          <w:rFonts w:ascii="Arial" w:hAnsi="Arial" w:cs="Arial"/>
          <w:color w:val="7F7F7F" w:themeColor="text1" w:themeTint="80"/>
          <w:sz w:val="20"/>
          <w:szCs w:val="20"/>
          <w:u w:val="single"/>
        </w:rPr>
        <w:t xml:space="preserve">muzejski, konservatorsko-restavratorski in konservatorski </w:t>
      </w:r>
      <w:r w:rsidRPr="00A41E55">
        <w:rPr>
          <w:rFonts w:ascii="Arial" w:hAnsi="Arial" w:cs="Arial"/>
          <w:color w:val="7F7F7F" w:themeColor="text1" w:themeTint="80"/>
          <w:sz w:val="20"/>
          <w:szCs w:val="20"/>
          <w:u w:val="single"/>
        </w:rPr>
        <w:t>tehnik</w:t>
      </w:r>
      <w:r w:rsidRPr="00A41E55">
        <w:rPr>
          <w:rFonts w:ascii="Arial" w:hAnsi="Arial" w:cs="Arial"/>
          <w:color w:val="7F7F7F" w:themeColor="text1" w:themeTint="80"/>
          <w:sz w:val="20"/>
          <w:szCs w:val="20"/>
        </w:rPr>
        <w:t xml:space="preserve">: doseženo javno veljavno </w:t>
      </w:r>
      <w:r w:rsidR="00175A87" w:rsidRPr="00A41E55">
        <w:rPr>
          <w:rFonts w:ascii="Arial" w:hAnsi="Arial" w:cs="Arial"/>
          <w:color w:val="7F7F7F" w:themeColor="text1" w:themeTint="80"/>
          <w:sz w:val="20"/>
          <w:szCs w:val="20"/>
        </w:rPr>
        <w:t xml:space="preserve">srednjo strokovno ali srednjo splošno izobrazbo ustrezne smeri, ki ustreza  peti ravni izobrazbe </w:t>
      </w:r>
      <w:r w:rsidRPr="00A41E55">
        <w:rPr>
          <w:rFonts w:ascii="Arial" w:hAnsi="Arial" w:cs="Arial"/>
          <w:color w:val="7F7F7F" w:themeColor="text1" w:themeTint="80"/>
          <w:sz w:val="20"/>
          <w:szCs w:val="20"/>
        </w:rPr>
        <w:t xml:space="preserve">in najmanj </w:t>
      </w:r>
      <w:r w:rsidR="00175A87" w:rsidRPr="00A41E55">
        <w:rPr>
          <w:rFonts w:ascii="Arial" w:hAnsi="Arial" w:cs="Arial"/>
          <w:color w:val="7F7F7F" w:themeColor="text1" w:themeTint="80"/>
          <w:sz w:val="20"/>
          <w:szCs w:val="20"/>
        </w:rPr>
        <w:t xml:space="preserve">šest mesecev  izpopolnjevanja v </w:t>
      </w:r>
      <w:r w:rsidR="00060DE4" w:rsidRPr="00A41E55">
        <w:rPr>
          <w:rFonts w:ascii="Arial" w:hAnsi="Arial" w:cs="Arial"/>
          <w:color w:val="7F7F7F" w:themeColor="text1" w:themeTint="80"/>
          <w:sz w:val="20"/>
          <w:szCs w:val="20"/>
        </w:rPr>
        <w:t>organizaciji s področja varstva</w:t>
      </w:r>
      <w:r w:rsidR="00175A87" w:rsidRPr="00A41E55">
        <w:rPr>
          <w:rFonts w:ascii="Arial" w:hAnsi="Arial" w:cs="Arial"/>
          <w:color w:val="7F7F7F" w:themeColor="text1" w:themeTint="80"/>
          <w:sz w:val="20"/>
          <w:szCs w:val="20"/>
        </w:rPr>
        <w:t>.</w:t>
      </w:r>
    </w:p>
    <w:p w14:paraId="7CF07B4F" w14:textId="77777777" w:rsidR="00060DE4" w:rsidRPr="00A41E55" w:rsidRDefault="00060DE4" w:rsidP="00A41E55">
      <w:pPr>
        <w:pStyle w:val="Navadensplet"/>
        <w:spacing w:line="276" w:lineRule="auto"/>
        <w:ind w:left="360"/>
        <w:jc w:val="both"/>
        <w:rPr>
          <w:rFonts w:ascii="Arial" w:hAnsi="Arial" w:cs="Arial"/>
          <w:color w:val="7F7F7F" w:themeColor="text1" w:themeTint="80"/>
          <w:sz w:val="20"/>
          <w:szCs w:val="20"/>
        </w:rPr>
      </w:pPr>
      <w:r w:rsidRPr="00A41E55">
        <w:rPr>
          <w:rFonts w:ascii="Arial" w:hAnsi="Arial" w:cs="Arial"/>
          <w:color w:val="7F7F7F" w:themeColor="text1" w:themeTint="80"/>
          <w:sz w:val="20"/>
          <w:szCs w:val="20"/>
          <w:u w:val="single"/>
        </w:rPr>
        <w:t xml:space="preserve">in </w:t>
      </w:r>
    </w:p>
    <w:p w14:paraId="30B77F76" w14:textId="77777777" w:rsidR="00595BAB" w:rsidRPr="00A41E55" w:rsidRDefault="00595BAB" w:rsidP="00A41E55">
      <w:pPr>
        <w:pStyle w:val="Navadensplet"/>
        <w:numPr>
          <w:ilvl w:val="0"/>
          <w:numId w:val="5"/>
        </w:numPr>
        <w:spacing w:line="276" w:lineRule="auto"/>
        <w:jc w:val="both"/>
        <w:rPr>
          <w:rFonts w:ascii="Arial" w:hAnsi="Arial" w:cs="Arial"/>
          <w:color w:val="FF0000"/>
          <w:sz w:val="20"/>
          <w:szCs w:val="20"/>
        </w:rPr>
      </w:pPr>
      <w:r w:rsidRPr="00A41E55">
        <w:rPr>
          <w:rFonts w:ascii="Arial" w:hAnsi="Arial" w:cs="Arial"/>
          <w:color w:val="FF0000"/>
          <w:sz w:val="20"/>
          <w:szCs w:val="20"/>
        </w:rPr>
        <w:t>uspešno opravljen strokovni izpit.</w:t>
      </w:r>
    </w:p>
    <w:p w14:paraId="0AA19A2D" w14:textId="77777777" w:rsidR="00296775" w:rsidRPr="00A41E55" w:rsidRDefault="00296775" w:rsidP="00A41E55">
      <w:pPr>
        <w:pStyle w:val="Navadensplet"/>
        <w:spacing w:line="276" w:lineRule="auto"/>
        <w:jc w:val="both"/>
        <w:rPr>
          <w:rFonts w:ascii="Arial" w:hAnsi="Arial" w:cs="Arial"/>
          <w:color w:val="595959" w:themeColor="text1" w:themeTint="A6"/>
          <w:sz w:val="20"/>
          <w:szCs w:val="20"/>
        </w:rPr>
      </w:pPr>
      <w:r w:rsidRPr="00A41E55">
        <w:rPr>
          <w:rFonts w:ascii="Arial" w:hAnsi="Arial" w:cs="Arial"/>
          <w:color w:val="595959" w:themeColor="text1" w:themeTint="A6"/>
          <w:sz w:val="20"/>
          <w:szCs w:val="20"/>
        </w:rPr>
        <w:t>Strokovni delavec, ki se zaposli na področju muzejske, konservatorske in konservatorske – restavratorske dejavnosti, mora opraviti strokovni izpit najkasneje v dveh letih od sklenitve delovnega razmerja ali po premestitvi na delovno mesto, na katerem je strokovni izpit določen kot pogoj za zasedbo delovnega mesta. Če strokovni delavec ne opravi strokovnega izpita, mu preneha delovno razmerje naslednji dan po poteku roka. Z opravljenim strokovnim izpitom se pridobi strokovni naziv prve stopnje.</w:t>
      </w:r>
    </w:p>
    <w:p w14:paraId="74A46EAF" w14:textId="77777777" w:rsidR="00296775" w:rsidRPr="00A41E55" w:rsidRDefault="00296775" w:rsidP="00A41E55">
      <w:pPr>
        <w:pStyle w:val="Navadensplet"/>
        <w:spacing w:line="276" w:lineRule="auto"/>
        <w:jc w:val="both"/>
        <w:rPr>
          <w:rFonts w:ascii="Arial" w:hAnsi="Arial" w:cs="Arial"/>
          <w:color w:val="595959" w:themeColor="text1" w:themeTint="A6"/>
          <w:sz w:val="20"/>
          <w:szCs w:val="20"/>
        </w:rPr>
      </w:pPr>
      <w:r w:rsidRPr="00A41E55">
        <w:rPr>
          <w:rFonts w:ascii="Arial" w:hAnsi="Arial" w:cs="Arial"/>
          <w:color w:val="595959" w:themeColor="text1" w:themeTint="A6"/>
          <w:sz w:val="20"/>
          <w:szCs w:val="20"/>
        </w:rPr>
        <w:t xml:space="preserve">Izpitni roki  so določeni najpozneje  do 15. novembra za naslednje koledarsko leto in  objavljeni na spletnih straneh Ministrstva za kulturo. </w:t>
      </w:r>
    </w:p>
    <w:p w14:paraId="63373492" w14:textId="77777777" w:rsidR="00296775" w:rsidRPr="00A41E55" w:rsidRDefault="00060DE4" w:rsidP="00A41E55">
      <w:pPr>
        <w:pStyle w:val="Default"/>
        <w:spacing w:line="276" w:lineRule="auto"/>
        <w:rPr>
          <w:rFonts w:ascii="Arial" w:hAnsi="Arial" w:cs="Arial"/>
          <w:color w:val="595959" w:themeColor="text1" w:themeTint="A6"/>
          <w:sz w:val="20"/>
          <w:szCs w:val="20"/>
        </w:rPr>
      </w:pPr>
      <w:r w:rsidRPr="00A41E55">
        <w:rPr>
          <w:rFonts w:ascii="Arial" w:hAnsi="Arial" w:cs="Arial"/>
          <w:b/>
          <w:bCs/>
          <w:color w:val="595959" w:themeColor="text1" w:themeTint="A6"/>
          <w:sz w:val="20"/>
          <w:szCs w:val="20"/>
        </w:rPr>
        <w:t xml:space="preserve">Prijava k izpitu –  </w:t>
      </w:r>
      <w:r w:rsidRPr="00A41E55">
        <w:rPr>
          <w:rFonts w:ascii="Arial" w:hAnsi="Arial" w:cs="Arial"/>
          <w:bCs/>
          <w:color w:val="595959" w:themeColor="text1" w:themeTint="A6"/>
          <w:sz w:val="20"/>
          <w:szCs w:val="20"/>
        </w:rPr>
        <w:t xml:space="preserve">k izpitu se prijavi  </w:t>
      </w:r>
      <w:r w:rsidRPr="00A41E55">
        <w:rPr>
          <w:rFonts w:ascii="Arial" w:hAnsi="Arial" w:cs="Arial"/>
          <w:color w:val="595959" w:themeColor="text1" w:themeTint="A6"/>
          <w:sz w:val="20"/>
          <w:szCs w:val="20"/>
        </w:rPr>
        <w:t xml:space="preserve">kandidat, ki ima sklenjeno delovno ali pogodbeno razmerje v organizaciji s področja varstva kulturne dediščine, samostojni ustvarjalec na področju varstva kulturne dediščine, samostojni podjetnik na področju varstva kulturne dediščine, fizična oseba,  ki  želi opravljati strokovno delo na področju varstva kulturne dediščine. </w:t>
      </w:r>
    </w:p>
    <w:p w14:paraId="57E8AEC3" w14:textId="77777777" w:rsidR="00BE00F3" w:rsidRPr="00A41E55" w:rsidRDefault="008149B5" w:rsidP="00A41E55">
      <w:pPr>
        <w:spacing w:after="210" w:line="276" w:lineRule="auto"/>
        <w:jc w:val="both"/>
        <w:rPr>
          <w:rFonts w:ascii="Arial" w:hAnsi="Arial" w:cs="Arial"/>
          <w:color w:val="595959" w:themeColor="text1" w:themeTint="A6"/>
          <w:sz w:val="20"/>
          <w:szCs w:val="20"/>
          <w:lang w:val="sl-SI" w:eastAsia="sl-SI"/>
        </w:rPr>
      </w:pPr>
      <w:r w:rsidRPr="00A41E55">
        <w:rPr>
          <w:rFonts w:ascii="Arial" w:hAnsi="Arial" w:cs="Arial"/>
          <w:color w:val="595959" w:themeColor="text1" w:themeTint="A6"/>
          <w:sz w:val="20"/>
          <w:szCs w:val="20"/>
          <w:lang w:val="sl-SI" w:eastAsia="sl-SI"/>
        </w:rPr>
        <w:t>Kandidat mora vložiti prijavo za opravljanje izpita na obrazcu, najmanj tri mesece pred izvedbo izpita.</w:t>
      </w:r>
      <w:r w:rsidR="00A42A43" w:rsidRPr="00A41E55">
        <w:rPr>
          <w:rFonts w:ascii="Arial" w:hAnsi="Arial" w:cs="Arial"/>
          <w:color w:val="595959" w:themeColor="text1" w:themeTint="A6"/>
          <w:sz w:val="20"/>
          <w:szCs w:val="20"/>
          <w:lang w:val="sl-SI" w:eastAsia="sl-SI"/>
        </w:rPr>
        <w:t xml:space="preserve"> Prijava kandidata je pravočasna, če je </w:t>
      </w:r>
      <w:r w:rsidR="00BE00F3" w:rsidRPr="00A41E55">
        <w:rPr>
          <w:rFonts w:ascii="Arial" w:hAnsi="Arial" w:cs="Arial"/>
          <w:color w:val="595959" w:themeColor="text1" w:themeTint="A6"/>
          <w:sz w:val="20"/>
          <w:szCs w:val="20"/>
          <w:lang w:val="sl-SI" w:eastAsia="sl-SI"/>
        </w:rPr>
        <w:t>ministrstvu poslana v roku, ki je</w:t>
      </w:r>
      <w:r w:rsidR="00A42A43" w:rsidRPr="00A41E55">
        <w:rPr>
          <w:rFonts w:ascii="Arial" w:hAnsi="Arial" w:cs="Arial"/>
          <w:color w:val="595959" w:themeColor="text1" w:themeTint="A6"/>
          <w:sz w:val="20"/>
          <w:szCs w:val="20"/>
          <w:lang w:val="sl-SI" w:eastAsia="sl-SI"/>
        </w:rPr>
        <w:t xml:space="preserve"> </w:t>
      </w:r>
      <w:r w:rsidR="00BE00F3" w:rsidRPr="00A41E55">
        <w:rPr>
          <w:rFonts w:ascii="Arial" w:hAnsi="Arial" w:cs="Arial"/>
          <w:color w:val="595959" w:themeColor="text1" w:themeTint="A6"/>
          <w:sz w:val="20"/>
          <w:szCs w:val="20"/>
          <w:lang w:val="sl-SI" w:eastAsia="sl-SI"/>
        </w:rPr>
        <w:t xml:space="preserve">objavljeno na spletni strani. </w:t>
      </w:r>
    </w:p>
    <w:p w14:paraId="148553FF" w14:textId="77777777" w:rsidR="00D866BA" w:rsidRPr="00A41E55" w:rsidRDefault="00D866BA" w:rsidP="00A41E55">
      <w:pPr>
        <w:pStyle w:val="Default"/>
        <w:spacing w:line="276" w:lineRule="auto"/>
        <w:rPr>
          <w:rFonts w:ascii="Arial" w:hAnsi="Arial" w:cs="Arial"/>
          <w:b/>
          <w:color w:val="31849B" w:themeColor="accent5" w:themeShade="BF"/>
          <w:sz w:val="20"/>
          <w:szCs w:val="20"/>
        </w:rPr>
      </w:pPr>
    </w:p>
    <w:p w14:paraId="59F4195A" w14:textId="77777777" w:rsidR="00C4712E" w:rsidRPr="00A41E55" w:rsidRDefault="00C4712E" w:rsidP="00A41E55">
      <w:pPr>
        <w:pStyle w:val="Default"/>
        <w:spacing w:line="276" w:lineRule="auto"/>
        <w:rPr>
          <w:rFonts w:ascii="Arial" w:hAnsi="Arial" w:cs="Arial"/>
          <w:sz w:val="20"/>
          <w:szCs w:val="20"/>
        </w:rPr>
      </w:pPr>
    </w:p>
    <w:p w14:paraId="047D88FC" w14:textId="77777777" w:rsidR="00A70BA7" w:rsidRPr="00A41E55" w:rsidRDefault="00A70BA7" w:rsidP="00A41E55">
      <w:pPr>
        <w:pStyle w:val="Default"/>
        <w:spacing w:line="276" w:lineRule="auto"/>
        <w:rPr>
          <w:rFonts w:ascii="Arial" w:hAnsi="Arial" w:cs="Arial"/>
          <w:color w:val="FF0000"/>
          <w:sz w:val="20"/>
          <w:szCs w:val="20"/>
        </w:rPr>
      </w:pPr>
      <w:r w:rsidRPr="00A41E55">
        <w:rPr>
          <w:rFonts w:ascii="Arial" w:hAnsi="Arial" w:cs="Arial"/>
          <w:color w:val="FF0000"/>
          <w:sz w:val="20"/>
          <w:szCs w:val="20"/>
        </w:rPr>
        <w:t>Izpolnjeni obrazec  »Prijava k strokovnemu izpitu« je potrebno poslati po pošti na naslov Ministrstvo za kulturo, Maistrova 10, 1000 Ljubljana. Obrazec je objavljen na spletni strani ministrstva.</w:t>
      </w:r>
    </w:p>
    <w:p w14:paraId="5EFCE59D" w14:textId="77777777" w:rsidR="00A70BA7" w:rsidRPr="00A41E55" w:rsidRDefault="006301C2" w:rsidP="00A41E55">
      <w:pPr>
        <w:pStyle w:val="Default"/>
        <w:tabs>
          <w:tab w:val="left" w:pos="1170"/>
        </w:tabs>
        <w:spacing w:line="276" w:lineRule="auto"/>
        <w:rPr>
          <w:rFonts w:ascii="Arial" w:hAnsi="Arial" w:cs="Arial"/>
          <w:color w:val="FF0000"/>
          <w:sz w:val="20"/>
          <w:szCs w:val="20"/>
        </w:rPr>
      </w:pPr>
      <w:r w:rsidRPr="00A41E55">
        <w:rPr>
          <w:rFonts w:ascii="Arial" w:hAnsi="Arial" w:cs="Arial"/>
          <w:color w:val="FF0000"/>
          <w:sz w:val="20"/>
          <w:szCs w:val="20"/>
        </w:rPr>
        <w:tab/>
      </w:r>
    </w:p>
    <w:p w14:paraId="2701AF79" w14:textId="77777777" w:rsidR="00C4712E" w:rsidRPr="00A41E55" w:rsidRDefault="00C4712E" w:rsidP="00A41E55">
      <w:pPr>
        <w:pStyle w:val="Default"/>
        <w:spacing w:line="276" w:lineRule="auto"/>
        <w:rPr>
          <w:rFonts w:ascii="Arial" w:hAnsi="Arial" w:cs="Arial"/>
          <w:sz w:val="20"/>
          <w:szCs w:val="20"/>
        </w:rPr>
      </w:pPr>
    </w:p>
    <w:p w14:paraId="06B57CF8" w14:textId="77777777" w:rsidR="009C0029" w:rsidRPr="00A41E55" w:rsidRDefault="008C108B" w:rsidP="00A41E55">
      <w:pPr>
        <w:pStyle w:val="Default"/>
        <w:pageBreakBefore/>
        <w:spacing w:line="276" w:lineRule="auto"/>
        <w:rPr>
          <w:rFonts w:ascii="Arial" w:hAnsi="Arial" w:cs="Arial"/>
          <w:b/>
          <w:bCs/>
          <w:sz w:val="20"/>
          <w:szCs w:val="20"/>
        </w:rPr>
      </w:pPr>
      <w:r w:rsidRPr="00A41E55">
        <w:rPr>
          <w:rFonts w:ascii="Arial" w:hAnsi="Arial" w:cs="Arial"/>
          <w:b/>
          <w:color w:val="FF0000"/>
          <w:sz w:val="20"/>
          <w:szCs w:val="20"/>
        </w:rPr>
        <w:lastRenderedPageBreak/>
        <w:t>I</w:t>
      </w:r>
      <w:r w:rsidR="006000F5" w:rsidRPr="00A41E55">
        <w:rPr>
          <w:rFonts w:ascii="Arial" w:hAnsi="Arial" w:cs="Arial"/>
          <w:b/>
          <w:color w:val="FF0000"/>
          <w:sz w:val="20"/>
          <w:szCs w:val="20"/>
        </w:rPr>
        <w:t>ZPIT</w:t>
      </w:r>
      <w:r w:rsidRPr="00A41E55">
        <w:rPr>
          <w:rFonts w:ascii="Arial" w:hAnsi="Arial" w:cs="Arial"/>
          <w:b/>
          <w:color w:val="FF0000"/>
          <w:sz w:val="20"/>
          <w:szCs w:val="20"/>
        </w:rPr>
        <w:t xml:space="preserve"> </w:t>
      </w:r>
      <w:r w:rsidR="00E420E6" w:rsidRPr="00A41E55">
        <w:rPr>
          <w:rFonts w:ascii="Arial" w:hAnsi="Arial" w:cs="Arial"/>
          <w:color w:val="FF0000"/>
          <w:sz w:val="20"/>
          <w:szCs w:val="20"/>
        </w:rPr>
        <w:t>obsega področje zakonodaje, ki je enotno za vse kandid</w:t>
      </w:r>
      <w:r w:rsidR="00F97A4D" w:rsidRPr="00A41E55">
        <w:rPr>
          <w:rFonts w:ascii="Arial" w:hAnsi="Arial" w:cs="Arial"/>
          <w:color w:val="FF0000"/>
          <w:sz w:val="20"/>
          <w:szCs w:val="20"/>
        </w:rPr>
        <w:t>a</w:t>
      </w:r>
      <w:r w:rsidR="00E420E6" w:rsidRPr="00A41E55">
        <w:rPr>
          <w:rFonts w:ascii="Arial" w:hAnsi="Arial" w:cs="Arial"/>
          <w:color w:val="FF0000"/>
          <w:sz w:val="20"/>
          <w:szCs w:val="20"/>
        </w:rPr>
        <w:t>te in</w:t>
      </w:r>
      <w:r w:rsidR="00F97A4D" w:rsidRPr="00A41E55">
        <w:rPr>
          <w:rFonts w:ascii="Arial" w:hAnsi="Arial" w:cs="Arial"/>
          <w:color w:val="FF0000"/>
          <w:sz w:val="20"/>
          <w:szCs w:val="20"/>
        </w:rPr>
        <w:t xml:space="preserve"> strokovno </w:t>
      </w:r>
      <w:r w:rsidR="00E420E6" w:rsidRPr="00A41E55">
        <w:rPr>
          <w:rFonts w:ascii="Arial" w:hAnsi="Arial" w:cs="Arial"/>
          <w:color w:val="FF0000"/>
          <w:sz w:val="20"/>
          <w:szCs w:val="20"/>
        </w:rPr>
        <w:t xml:space="preserve"> </w:t>
      </w:r>
      <w:r w:rsidR="00F97A4D" w:rsidRPr="00A41E55">
        <w:rPr>
          <w:rFonts w:ascii="Arial" w:hAnsi="Arial" w:cs="Arial"/>
          <w:color w:val="FF0000"/>
          <w:sz w:val="20"/>
          <w:szCs w:val="20"/>
        </w:rPr>
        <w:t>področje, ki se deli na  splošni del in  posebni del  za izbrano področje</w:t>
      </w:r>
      <w:r w:rsidR="002C6056" w:rsidRPr="00A41E55">
        <w:rPr>
          <w:rFonts w:ascii="Arial" w:hAnsi="Arial" w:cs="Arial"/>
          <w:color w:val="FF0000"/>
          <w:sz w:val="20"/>
          <w:szCs w:val="20"/>
        </w:rPr>
        <w:t xml:space="preserve">, določenega v prilogi k Pravilniku. </w:t>
      </w:r>
      <w:r w:rsidR="00F97A4D" w:rsidRPr="00A41E55">
        <w:rPr>
          <w:rFonts w:ascii="Arial" w:hAnsi="Arial" w:cs="Arial"/>
          <w:color w:val="FF0000"/>
          <w:sz w:val="20"/>
          <w:szCs w:val="20"/>
        </w:rPr>
        <w:t xml:space="preserve"> Izpit se opravlja pisno ali ustno  in traja največ 120 minut. Vsebine in oblika  izpita so prilagojeni stopnji izobrazbe za posamezno vrsto izpita. </w:t>
      </w:r>
    </w:p>
    <w:p w14:paraId="7B87D88F" w14:textId="77777777" w:rsidR="00DF24AF" w:rsidRPr="00A41E55" w:rsidRDefault="002C6056" w:rsidP="00A41E55">
      <w:pPr>
        <w:pStyle w:val="Default"/>
        <w:spacing w:line="276" w:lineRule="auto"/>
        <w:rPr>
          <w:rFonts w:ascii="Arial" w:hAnsi="Arial" w:cs="Arial"/>
          <w:color w:val="FF0000"/>
          <w:sz w:val="20"/>
          <w:szCs w:val="20"/>
        </w:rPr>
      </w:pPr>
      <w:r w:rsidRPr="00A41E55">
        <w:rPr>
          <w:rFonts w:ascii="Arial" w:hAnsi="Arial" w:cs="Arial"/>
          <w:color w:val="FF0000"/>
          <w:sz w:val="20"/>
          <w:szCs w:val="20"/>
        </w:rPr>
        <w:t xml:space="preserve">Posebni del </w:t>
      </w:r>
      <w:r w:rsidR="00C4712E" w:rsidRPr="00A41E55">
        <w:rPr>
          <w:rFonts w:ascii="Arial" w:hAnsi="Arial" w:cs="Arial"/>
          <w:color w:val="FF0000"/>
          <w:sz w:val="20"/>
          <w:szCs w:val="20"/>
        </w:rPr>
        <w:t xml:space="preserve"> si kandidat izbere glede na zaposlitev, delovno mesto in strokovno področje, na katerem deluje.</w:t>
      </w:r>
      <w:r w:rsidR="00DF24AF" w:rsidRPr="00A41E55">
        <w:rPr>
          <w:rFonts w:ascii="Arial" w:hAnsi="Arial" w:cs="Arial"/>
          <w:color w:val="FF0000"/>
          <w:sz w:val="20"/>
          <w:szCs w:val="20"/>
        </w:rPr>
        <w:t xml:space="preserve"> </w:t>
      </w:r>
    </w:p>
    <w:p w14:paraId="258BD512" w14:textId="77777777" w:rsidR="00DF24AF" w:rsidRPr="00A41E55" w:rsidRDefault="00DF24AF" w:rsidP="00A41E55">
      <w:pPr>
        <w:pStyle w:val="Default"/>
        <w:spacing w:line="276" w:lineRule="auto"/>
        <w:rPr>
          <w:rFonts w:ascii="Arial" w:hAnsi="Arial" w:cs="Arial"/>
          <w:sz w:val="20"/>
          <w:szCs w:val="20"/>
        </w:rPr>
      </w:pPr>
    </w:p>
    <w:p w14:paraId="0079D568" w14:textId="77777777" w:rsidR="008C108B" w:rsidRPr="00A41E55" w:rsidRDefault="008C108B" w:rsidP="00A41E55">
      <w:pPr>
        <w:pStyle w:val="Default"/>
        <w:spacing w:line="276" w:lineRule="auto"/>
        <w:rPr>
          <w:rFonts w:ascii="Arial" w:hAnsi="Arial" w:cs="Arial"/>
          <w:sz w:val="20"/>
          <w:szCs w:val="20"/>
        </w:rPr>
      </w:pPr>
    </w:p>
    <w:p w14:paraId="5CFC9D4B" w14:textId="77777777" w:rsidR="00C4712E" w:rsidRPr="00A41E55" w:rsidRDefault="00C4712E" w:rsidP="00A41E55">
      <w:pPr>
        <w:pStyle w:val="Default"/>
        <w:spacing w:line="276" w:lineRule="auto"/>
        <w:rPr>
          <w:rFonts w:ascii="Arial" w:hAnsi="Arial" w:cs="Arial"/>
          <w:sz w:val="20"/>
          <w:szCs w:val="20"/>
        </w:rPr>
      </w:pPr>
      <w:r w:rsidRPr="00A41E55">
        <w:rPr>
          <w:rFonts w:ascii="Arial" w:hAnsi="Arial" w:cs="Arial"/>
          <w:b/>
          <w:bCs/>
          <w:sz w:val="20"/>
          <w:szCs w:val="20"/>
        </w:rPr>
        <w:t xml:space="preserve">Odjava: </w:t>
      </w:r>
    </w:p>
    <w:p w14:paraId="622B2E05" w14:textId="77777777" w:rsidR="008C108B" w:rsidRPr="00A41E55" w:rsidRDefault="008C108B" w:rsidP="00A41E55">
      <w:pPr>
        <w:pStyle w:val="Default"/>
        <w:spacing w:line="276" w:lineRule="auto"/>
        <w:rPr>
          <w:rFonts w:ascii="Arial" w:hAnsi="Arial" w:cs="Arial"/>
          <w:sz w:val="20"/>
          <w:szCs w:val="20"/>
        </w:rPr>
      </w:pPr>
    </w:p>
    <w:p w14:paraId="2D917113" w14:textId="77777777" w:rsidR="002C6056" w:rsidRPr="00A41E55" w:rsidRDefault="00C4712E" w:rsidP="00A41E55">
      <w:pPr>
        <w:pStyle w:val="Default"/>
        <w:spacing w:line="276" w:lineRule="auto"/>
        <w:rPr>
          <w:rFonts w:ascii="Arial" w:hAnsi="Arial" w:cs="Arial"/>
          <w:sz w:val="20"/>
          <w:szCs w:val="20"/>
        </w:rPr>
      </w:pPr>
      <w:r w:rsidRPr="00A41E55">
        <w:rPr>
          <w:rFonts w:ascii="Arial" w:hAnsi="Arial" w:cs="Arial"/>
          <w:sz w:val="20"/>
          <w:szCs w:val="20"/>
        </w:rPr>
        <w:t xml:space="preserve">Kandidat se lahko </w:t>
      </w:r>
      <w:r w:rsidR="00DF24AF" w:rsidRPr="00A41E55">
        <w:rPr>
          <w:rFonts w:ascii="Arial" w:hAnsi="Arial" w:cs="Arial"/>
          <w:sz w:val="20"/>
          <w:szCs w:val="20"/>
        </w:rPr>
        <w:t xml:space="preserve">odjavi </w:t>
      </w:r>
      <w:r w:rsidRPr="00A41E55">
        <w:rPr>
          <w:rFonts w:ascii="Arial" w:hAnsi="Arial" w:cs="Arial"/>
          <w:sz w:val="20"/>
          <w:szCs w:val="20"/>
        </w:rPr>
        <w:t>od izpita najmanj</w:t>
      </w:r>
      <w:r w:rsidR="002C6056" w:rsidRPr="00A41E55">
        <w:rPr>
          <w:rFonts w:ascii="Arial" w:hAnsi="Arial" w:cs="Arial"/>
          <w:sz w:val="20"/>
          <w:szCs w:val="20"/>
        </w:rPr>
        <w:t xml:space="preserve"> petnajst dni </w:t>
      </w:r>
      <w:r w:rsidRPr="00A41E55">
        <w:rPr>
          <w:rFonts w:ascii="Arial" w:hAnsi="Arial" w:cs="Arial"/>
          <w:sz w:val="20"/>
          <w:szCs w:val="20"/>
        </w:rPr>
        <w:t xml:space="preserve"> pred izpitnim rokom. V kolikor se kandida</w:t>
      </w:r>
      <w:r w:rsidR="002C6056" w:rsidRPr="00A41E55">
        <w:rPr>
          <w:rFonts w:ascii="Arial" w:hAnsi="Arial" w:cs="Arial"/>
          <w:sz w:val="20"/>
          <w:szCs w:val="20"/>
        </w:rPr>
        <w:t>t ne odjavi v predpisanem roku se šteje,</w:t>
      </w:r>
      <w:r w:rsidR="00795BFB" w:rsidRPr="00A41E55">
        <w:rPr>
          <w:rFonts w:ascii="Arial" w:hAnsi="Arial" w:cs="Arial"/>
          <w:sz w:val="20"/>
          <w:szCs w:val="20"/>
        </w:rPr>
        <w:t xml:space="preserve"> </w:t>
      </w:r>
      <w:r w:rsidR="002C6056" w:rsidRPr="00A41E55">
        <w:rPr>
          <w:rFonts w:ascii="Arial" w:hAnsi="Arial" w:cs="Arial"/>
          <w:sz w:val="20"/>
          <w:szCs w:val="20"/>
        </w:rPr>
        <w:t>da izpita ni opravil.</w:t>
      </w:r>
    </w:p>
    <w:p w14:paraId="3FABB806" w14:textId="77777777" w:rsidR="00C4712E" w:rsidRPr="00A41E55" w:rsidRDefault="00C4712E" w:rsidP="00A41E55">
      <w:pPr>
        <w:pStyle w:val="Default"/>
        <w:spacing w:line="276" w:lineRule="auto"/>
        <w:rPr>
          <w:rFonts w:ascii="Arial" w:hAnsi="Arial" w:cs="Arial"/>
          <w:sz w:val="20"/>
          <w:szCs w:val="20"/>
        </w:rPr>
      </w:pPr>
      <w:r w:rsidRPr="00A41E55">
        <w:rPr>
          <w:rFonts w:ascii="Arial" w:hAnsi="Arial" w:cs="Arial"/>
          <w:sz w:val="20"/>
          <w:szCs w:val="20"/>
        </w:rPr>
        <w:t xml:space="preserve"> </w:t>
      </w:r>
    </w:p>
    <w:p w14:paraId="39BF9B04" w14:textId="77777777" w:rsidR="00DF24AF" w:rsidRPr="00A41E55" w:rsidRDefault="00DF24AF" w:rsidP="00A41E55">
      <w:pPr>
        <w:pStyle w:val="Default"/>
        <w:spacing w:line="276" w:lineRule="auto"/>
        <w:rPr>
          <w:rFonts w:ascii="Arial" w:hAnsi="Arial" w:cs="Arial"/>
          <w:b/>
          <w:bCs/>
          <w:sz w:val="20"/>
          <w:szCs w:val="20"/>
        </w:rPr>
      </w:pPr>
    </w:p>
    <w:p w14:paraId="06AAC452" w14:textId="77777777" w:rsidR="008C108B" w:rsidRPr="00A41E55" w:rsidRDefault="008C108B" w:rsidP="00A41E55">
      <w:pPr>
        <w:pStyle w:val="Default"/>
        <w:spacing w:line="276" w:lineRule="auto"/>
        <w:rPr>
          <w:rFonts w:ascii="Arial" w:hAnsi="Arial" w:cs="Arial"/>
          <w:b/>
          <w:bCs/>
          <w:sz w:val="20"/>
          <w:szCs w:val="20"/>
        </w:rPr>
      </w:pPr>
    </w:p>
    <w:p w14:paraId="603A256D" w14:textId="77777777" w:rsidR="006000F5" w:rsidRPr="00A41E55" w:rsidRDefault="00C4712E" w:rsidP="00A41E55">
      <w:pPr>
        <w:pStyle w:val="Default"/>
        <w:spacing w:line="276" w:lineRule="auto"/>
        <w:rPr>
          <w:rFonts w:ascii="Arial" w:hAnsi="Arial" w:cs="Arial"/>
          <w:b/>
          <w:bCs/>
          <w:sz w:val="20"/>
          <w:szCs w:val="20"/>
        </w:rPr>
      </w:pPr>
      <w:r w:rsidRPr="00A41E55">
        <w:rPr>
          <w:rFonts w:ascii="Arial" w:hAnsi="Arial" w:cs="Arial"/>
          <w:b/>
          <w:bCs/>
          <w:sz w:val="20"/>
          <w:szCs w:val="20"/>
        </w:rPr>
        <w:t>Potrdilo</w:t>
      </w:r>
      <w:r w:rsidR="006000F5" w:rsidRPr="00A41E55">
        <w:rPr>
          <w:rFonts w:ascii="Arial" w:hAnsi="Arial" w:cs="Arial"/>
          <w:b/>
          <w:bCs/>
          <w:sz w:val="20"/>
          <w:szCs w:val="20"/>
        </w:rPr>
        <w:t>:</w:t>
      </w:r>
    </w:p>
    <w:p w14:paraId="31BAA3CF" w14:textId="77777777" w:rsidR="00C4712E" w:rsidRPr="00A41E55" w:rsidRDefault="00C4712E" w:rsidP="00A41E55">
      <w:pPr>
        <w:pStyle w:val="Default"/>
        <w:spacing w:line="276" w:lineRule="auto"/>
        <w:rPr>
          <w:rFonts w:ascii="Arial" w:hAnsi="Arial" w:cs="Arial"/>
          <w:sz w:val="20"/>
          <w:szCs w:val="20"/>
        </w:rPr>
      </w:pPr>
      <w:r w:rsidRPr="00A41E55">
        <w:rPr>
          <w:rFonts w:ascii="Arial" w:hAnsi="Arial" w:cs="Arial"/>
          <w:b/>
          <w:bCs/>
          <w:sz w:val="20"/>
          <w:szCs w:val="20"/>
        </w:rPr>
        <w:t xml:space="preserve"> </w:t>
      </w:r>
    </w:p>
    <w:p w14:paraId="602B148A" w14:textId="01600654" w:rsidR="00C4712E" w:rsidRPr="00E7142E" w:rsidRDefault="00BB6DF1" w:rsidP="00A41E55">
      <w:pPr>
        <w:spacing w:line="276" w:lineRule="auto"/>
        <w:rPr>
          <w:rFonts w:ascii="Arial" w:hAnsi="Arial" w:cs="Arial"/>
          <w:sz w:val="20"/>
          <w:szCs w:val="20"/>
          <w:lang w:val="sl-SI"/>
        </w:rPr>
      </w:pPr>
      <w:r w:rsidRPr="00E7142E">
        <w:rPr>
          <w:rFonts w:ascii="Arial" w:hAnsi="Arial" w:cs="Arial"/>
          <w:sz w:val="20"/>
          <w:szCs w:val="20"/>
          <w:lang w:val="sl-SI"/>
        </w:rPr>
        <w:t>K</w:t>
      </w:r>
      <w:r w:rsidR="00C4712E" w:rsidRPr="00E7142E">
        <w:rPr>
          <w:rFonts w:ascii="Arial" w:hAnsi="Arial" w:cs="Arial"/>
          <w:sz w:val="20"/>
          <w:szCs w:val="20"/>
          <w:lang w:val="sl-SI"/>
        </w:rPr>
        <w:t>andidat</w:t>
      </w:r>
      <w:r w:rsidRPr="00E7142E">
        <w:rPr>
          <w:rFonts w:ascii="Arial" w:hAnsi="Arial" w:cs="Arial"/>
          <w:sz w:val="20"/>
          <w:szCs w:val="20"/>
          <w:lang w:val="sl-SI"/>
        </w:rPr>
        <w:t xml:space="preserve">u, ki je </w:t>
      </w:r>
      <w:r w:rsidR="00C4712E" w:rsidRPr="00E7142E">
        <w:rPr>
          <w:rFonts w:ascii="Arial" w:hAnsi="Arial" w:cs="Arial"/>
          <w:sz w:val="20"/>
          <w:szCs w:val="20"/>
          <w:lang w:val="sl-SI"/>
        </w:rPr>
        <w:t>opravi</w:t>
      </w:r>
      <w:r w:rsidRPr="00E7142E">
        <w:rPr>
          <w:rFonts w:ascii="Arial" w:hAnsi="Arial" w:cs="Arial"/>
          <w:sz w:val="20"/>
          <w:szCs w:val="20"/>
          <w:lang w:val="sl-SI"/>
        </w:rPr>
        <w:t>l</w:t>
      </w:r>
      <w:r w:rsidR="00C4712E" w:rsidRPr="00E7142E">
        <w:rPr>
          <w:rFonts w:ascii="Arial" w:hAnsi="Arial" w:cs="Arial"/>
          <w:sz w:val="20"/>
          <w:szCs w:val="20"/>
          <w:lang w:val="sl-SI"/>
        </w:rPr>
        <w:t xml:space="preserve"> izpit</w:t>
      </w:r>
      <w:r w:rsidRPr="00E7142E">
        <w:rPr>
          <w:rFonts w:ascii="Arial" w:hAnsi="Arial" w:cs="Arial"/>
          <w:sz w:val="20"/>
          <w:szCs w:val="20"/>
          <w:lang w:val="sl-SI"/>
        </w:rPr>
        <w:t>, ministr</w:t>
      </w:r>
      <w:r w:rsidR="00D34F3B" w:rsidRPr="00E7142E">
        <w:rPr>
          <w:rFonts w:ascii="Arial" w:hAnsi="Arial" w:cs="Arial"/>
          <w:sz w:val="20"/>
          <w:szCs w:val="20"/>
          <w:lang w:val="sl-SI"/>
        </w:rPr>
        <w:t>s</w:t>
      </w:r>
      <w:r w:rsidRPr="00E7142E">
        <w:rPr>
          <w:rFonts w:ascii="Arial" w:hAnsi="Arial" w:cs="Arial"/>
          <w:sz w:val="20"/>
          <w:szCs w:val="20"/>
          <w:lang w:val="sl-SI"/>
        </w:rPr>
        <w:t xml:space="preserve">tvo izda </w:t>
      </w:r>
      <w:r w:rsidR="00FB62B0">
        <w:rPr>
          <w:rFonts w:ascii="Arial" w:hAnsi="Arial" w:cs="Arial"/>
          <w:sz w:val="20"/>
          <w:szCs w:val="20"/>
          <w:lang w:val="sl-SI"/>
        </w:rPr>
        <w:t>p</w:t>
      </w:r>
      <w:r w:rsidRPr="00E7142E">
        <w:rPr>
          <w:rFonts w:ascii="Arial" w:hAnsi="Arial" w:cs="Arial"/>
          <w:sz w:val="20"/>
          <w:szCs w:val="20"/>
          <w:lang w:val="sl-SI"/>
        </w:rPr>
        <w:t>ot</w:t>
      </w:r>
      <w:r w:rsidR="00FB62B0">
        <w:rPr>
          <w:rFonts w:ascii="Arial" w:hAnsi="Arial" w:cs="Arial"/>
          <w:sz w:val="20"/>
          <w:szCs w:val="20"/>
          <w:lang w:val="sl-SI"/>
        </w:rPr>
        <w:t>r</w:t>
      </w:r>
      <w:r w:rsidRPr="00E7142E">
        <w:rPr>
          <w:rFonts w:ascii="Arial" w:hAnsi="Arial" w:cs="Arial"/>
          <w:sz w:val="20"/>
          <w:szCs w:val="20"/>
          <w:lang w:val="sl-SI"/>
        </w:rPr>
        <w:t>dilo o opravljenem izpitu.</w:t>
      </w:r>
    </w:p>
    <w:p w14:paraId="6FBFD1E3" w14:textId="77777777" w:rsidR="00C4712E" w:rsidRPr="00E7142E" w:rsidRDefault="00C4712E" w:rsidP="00A41E55">
      <w:pPr>
        <w:spacing w:line="276" w:lineRule="auto"/>
        <w:rPr>
          <w:rFonts w:ascii="Arial" w:hAnsi="Arial" w:cs="Arial"/>
          <w:sz w:val="20"/>
          <w:szCs w:val="20"/>
          <w:lang w:val="sl-SI"/>
        </w:rPr>
      </w:pPr>
    </w:p>
    <w:p w14:paraId="2CE3F6EA" w14:textId="77777777" w:rsidR="00C4712E" w:rsidRPr="00A41E55" w:rsidRDefault="00C4712E" w:rsidP="00A41E55">
      <w:pPr>
        <w:pStyle w:val="Default"/>
        <w:spacing w:line="276" w:lineRule="auto"/>
        <w:rPr>
          <w:rFonts w:ascii="Arial" w:hAnsi="Arial" w:cs="Arial"/>
          <w:sz w:val="20"/>
          <w:szCs w:val="20"/>
        </w:rPr>
      </w:pPr>
    </w:p>
    <w:p w14:paraId="408435D1" w14:textId="77777777" w:rsidR="00C4712E" w:rsidRPr="00A41E55" w:rsidRDefault="00C4712E" w:rsidP="00A41E55">
      <w:pPr>
        <w:pStyle w:val="Default"/>
        <w:spacing w:line="276" w:lineRule="auto"/>
        <w:rPr>
          <w:rFonts w:ascii="Arial" w:hAnsi="Arial" w:cs="Arial"/>
          <w:sz w:val="20"/>
          <w:szCs w:val="20"/>
        </w:rPr>
      </w:pPr>
      <w:r w:rsidRPr="00A41E55">
        <w:rPr>
          <w:rFonts w:ascii="Arial" w:hAnsi="Arial" w:cs="Arial"/>
          <w:b/>
          <w:bCs/>
          <w:sz w:val="20"/>
          <w:szCs w:val="20"/>
        </w:rPr>
        <w:t xml:space="preserve">PLAČILO STROKOVNEGA IZPITA </w:t>
      </w:r>
    </w:p>
    <w:p w14:paraId="2B115F5B" w14:textId="77777777" w:rsidR="00002897" w:rsidRPr="00A41E55" w:rsidRDefault="00002897" w:rsidP="00A41E55">
      <w:pPr>
        <w:pStyle w:val="Default"/>
        <w:spacing w:line="276" w:lineRule="auto"/>
        <w:rPr>
          <w:rFonts w:ascii="Arial" w:hAnsi="Arial" w:cs="Arial"/>
          <w:sz w:val="20"/>
          <w:szCs w:val="20"/>
        </w:rPr>
      </w:pPr>
    </w:p>
    <w:p w14:paraId="5483E406" w14:textId="26EE5E3E" w:rsidR="00C4712E" w:rsidRPr="00A41E55" w:rsidRDefault="002C6056" w:rsidP="00A41E55">
      <w:pPr>
        <w:pStyle w:val="Default"/>
        <w:spacing w:line="276" w:lineRule="auto"/>
        <w:rPr>
          <w:rFonts w:ascii="Arial" w:hAnsi="Arial" w:cs="Arial"/>
          <w:sz w:val="20"/>
          <w:szCs w:val="20"/>
        </w:rPr>
      </w:pPr>
      <w:r w:rsidRPr="00A41E55">
        <w:rPr>
          <w:rFonts w:ascii="Arial" w:hAnsi="Arial" w:cs="Arial"/>
          <w:sz w:val="20"/>
          <w:szCs w:val="20"/>
        </w:rPr>
        <w:t>K</w:t>
      </w:r>
      <w:r w:rsidR="00C4712E" w:rsidRPr="00A41E55">
        <w:rPr>
          <w:rFonts w:ascii="Arial" w:hAnsi="Arial" w:cs="Arial"/>
          <w:sz w:val="20"/>
          <w:szCs w:val="20"/>
        </w:rPr>
        <w:t>andidati morajo pora</w:t>
      </w:r>
      <w:r w:rsidRPr="00A41E55">
        <w:rPr>
          <w:rFonts w:ascii="Arial" w:hAnsi="Arial" w:cs="Arial"/>
          <w:sz w:val="20"/>
          <w:szCs w:val="20"/>
        </w:rPr>
        <w:t xml:space="preserve">vnati stroške izpita najkasneje po prejemu obvestila </w:t>
      </w:r>
      <w:r w:rsidR="00D34F3B" w:rsidRPr="00A41E55">
        <w:rPr>
          <w:rFonts w:ascii="Arial" w:hAnsi="Arial" w:cs="Arial"/>
          <w:sz w:val="20"/>
          <w:szCs w:val="20"/>
        </w:rPr>
        <w:t xml:space="preserve"> o izpitnem roku in odobritvi teme pisne naloge ter</w:t>
      </w:r>
      <w:r w:rsidR="00017E6D" w:rsidRPr="00A41E55">
        <w:rPr>
          <w:rFonts w:ascii="Arial" w:hAnsi="Arial" w:cs="Arial"/>
          <w:sz w:val="20"/>
          <w:szCs w:val="20"/>
        </w:rPr>
        <w:t xml:space="preserve"> prilož</w:t>
      </w:r>
      <w:r w:rsidR="0064447C" w:rsidRPr="00A41E55">
        <w:rPr>
          <w:rFonts w:ascii="Arial" w:hAnsi="Arial" w:cs="Arial"/>
          <w:sz w:val="20"/>
          <w:szCs w:val="20"/>
        </w:rPr>
        <w:t>iti kopijo dokazila o plačilu na osnovi izstavljenega računa s stani ministrstva.</w:t>
      </w:r>
    </w:p>
    <w:p w14:paraId="62CF9C55" w14:textId="77777777" w:rsidR="00017E6D" w:rsidRPr="00A41E55" w:rsidRDefault="00017E6D" w:rsidP="00A41E55">
      <w:pPr>
        <w:pStyle w:val="Default"/>
        <w:spacing w:line="276" w:lineRule="auto"/>
        <w:rPr>
          <w:rFonts w:ascii="Arial" w:hAnsi="Arial" w:cs="Arial"/>
          <w:sz w:val="20"/>
          <w:szCs w:val="20"/>
        </w:rPr>
      </w:pPr>
    </w:p>
    <w:p w14:paraId="51AD6722" w14:textId="77777777" w:rsidR="00C4712E" w:rsidRPr="00A41E55" w:rsidRDefault="00C4712E" w:rsidP="00A41E55">
      <w:pPr>
        <w:pStyle w:val="Default"/>
        <w:spacing w:line="276" w:lineRule="auto"/>
        <w:rPr>
          <w:rFonts w:ascii="Arial" w:hAnsi="Arial" w:cs="Arial"/>
          <w:sz w:val="20"/>
          <w:szCs w:val="20"/>
        </w:rPr>
      </w:pPr>
      <w:r w:rsidRPr="00A41E55">
        <w:rPr>
          <w:rFonts w:ascii="Arial" w:hAnsi="Arial" w:cs="Arial"/>
          <w:sz w:val="20"/>
          <w:szCs w:val="20"/>
        </w:rPr>
        <w:t xml:space="preserve">Cena strokovnega izpita je 100 EUR. </w:t>
      </w:r>
    </w:p>
    <w:p w14:paraId="045A5FAB" w14:textId="77777777" w:rsidR="00017E6D" w:rsidRPr="00A41E55" w:rsidRDefault="00017E6D" w:rsidP="00A41E55">
      <w:pPr>
        <w:pStyle w:val="Default"/>
        <w:spacing w:line="276" w:lineRule="auto"/>
        <w:rPr>
          <w:rFonts w:ascii="Arial" w:hAnsi="Arial" w:cs="Arial"/>
          <w:sz w:val="20"/>
          <w:szCs w:val="20"/>
          <w:u w:val="single"/>
        </w:rPr>
      </w:pPr>
    </w:p>
    <w:p w14:paraId="1A14CE35" w14:textId="77777777" w:rsidR="007245F2" w:rsidRPr="00A41E55" w:rsidRDefault="007245F2" w:rsidP="00A41E55">
      <w:pPr>
        <w:autoSpaceDE w:val="0"/>
        <w:autoSpaceDN w:val="0"/>
        <w:adjustRightInd w:val="0"/>
        <w:spacing w:line="276" w:lineRule="auto"/>
        <w:rPr>
          <w:rFonts w:ascii="Arial" w:hAnsi="Arial" w:cs="Arial"/>
          <w:color w:val="000000"/>
          <w:sz w:val="20"/>
          <w:szCs w:val="20"/>
          <w:lang w:val="sl-SI" w:eastAsia="sl-SI"/>
        </w:rPr>
      </w:pPr>
    </w:p>
    <w:p w14:paraId="2B378BBD" w14:textId="77777777" w:rsidR="00C4712E" w:rsidRPr="00A41E55" w:rsidRDefault="00C4712E" w:rsidP="00A41E55">
      <w:pPr>
        <w:pStyle w:val="Default"/>
        <w:spacing w:line="276" w:lineRule="auto"/>
        <w:rPr>
          <w:rFonts w:ascii="Arial" w:hAnsi="Arial" w:cs="Arial"/>
          <w:sz w:val="20"/>
          <w:szCs w:val="20"/>
        </w:rPr>
      </w:pPr>
    </w:p>
    <w:p w14:paraId="0CF8AC40" w14:textId="77777777" w:rsidR="00C4712E" w:rsidRPr="00A41E55" w:rsidRDefault="00C4712E" w:rsidP="00A41E55">
      <w:pPr>
        <w:pStyle w:val="Default"/>
        <w:spacing w:line="276" w:lineRule="auto"/>
        <w:rPr>
          <w:rFonts w:ascii="Arial" w:hAnsi="Arial" w:cs="Arial"/>
          <w:sz w:val="20"/>
          <w:szCs w:val="20"/>
        </w:rPr>
      </w:pPr>
      <w:r w:rsidRPr="00A41E55">
        <w:rPr>
          <w:rFonts w:ascii="Arial" w:hAnsi="Arial" w:cs="Arial"/>
          <w:b/>
          <w:bCs/>
          <w:sz w:val="20"/>
          <w:szCs w:val="20"/>
        </w:rPr>
        <w:t xml:space="preserve">NAVODILA ZA PRIPRAVO PISNE NALOGE </w:t>
      </w:r>
    </w:p>
    <w:p w14:paraId="3AF4DDE1" w14:textId="77777777" w:rsidR="00E24B7A" w:rsidRPr="00A41E55" w:rsidRDefault="00E24B7A" w:rsidP="00A41E55">
      <w:pPr>
        <w:pStyle w:val="Default"/>
        <w:spacing w:line="276" w:lineRule="auto"/>
        <w:rPr>
          <w:rFonts w:ascii="Arial" w:hAnsi="Arial" w:cs="Arial"/>
          <w:sz w:val="20"/>
          <w:szCs w:val="20"/>
        </w:rPr>
      </w:pPr>
    </w:p>
    <w:p w14:paraId="5EF0D747" w14:textId="77777777" w:rsidR="00C4712E" w:rsidRPr="00A41E55" w:rsidRDefault="00C4712E" w:rsidP="00A41E55">
      <w:pPr>
        <w:pStyle w:val="Default"/>
        <w:spacing w:line="276" w:lineRule="auto"/>
        <w:rPr>
          <w:rFonts w:ascii="Arial" w:hAnsi="Arial" w:cs="Arial"/>
          <w:sz w:val="20"/>
          <w:szCs w:val="20"/>
        </w:rPr>
      </w:pPr>
      <w:r w:rsidRPr="00A41E55">
        <w:rPr>
          <w:rFonts w:ascii="Arial" w:hAnsi="Arial" w:cs="Arial"/>
          <w:sz w:val="20"/>
          <w:szCs w:val="20"/>
        </w:rPr>
        <w:t>Pozitivno ocenjena pisna naloga je pogoj za p</w:t>
      </w:r>
      <w:r w:rsidR="00002897" w:rsidRPr="00A41E55">
        <w:rPr>
          <w:rFonts w:ascii="Arial" w:hAnsi="Arial" w:cs="Arial"/>
          <w:sz w:val="20"/>
          <w:szCs w:val="20"/>
        </w:rPr>
        <w:t>ristop k izpit</w:t>
      </w:r>
      <w:r w:rsidR="00D34F3B" w:rsidRPr="00A41E55">
        <w:rPr>
          <w:rFonts w:ascii="Arial" w:hAnsi="Arial" w:cs="Arial"/>
          <w:sz w:val="20"/>
          <w:szCs w:val="20"/>
        </w:rPr>
        <w:t>u</w:t>
      </w:r>
      <w:r w:rsidR="00002897" w:rsidRPr="00A41E55">
        <w:rPr>
          <w:rFonts w:ascii="Arial" w:hAnsi="Arial" w:cs="Arial"/>
          <w:sz w:val="20"/>
          <w:szCs w:val="20"/>
        </w:rPr>
        <w:t>.</w:t>
      </w:r>
      <w:r w:rsidR="00E24B7A" w:rsidRPr="00A41E55">
        <w:rPr>
          <w:rFonts w:ascii="Arial" w:hAnsi="Arial" w:cs="Arial"/>
          <w:sz w:val="20"/>
          <w:szCs w:val="20"/>
        </w:rPr>
        <w:t xml:space="preserve"> Komisija </w:t>
      </w:r>
      <w:r w:rsidRPr="00A41E55">
        <w:rPr>
          <w:rFonts w:ascii="Arial" w:hAnsi="Arial" w:cs="Arial"/>
          <w:sz w:val="20"/>
          <w:szCs w:val="20"/>
        </w:rPr>
        <w:t>odobri</w:t>
      </w:r>
      <w:r w:rsidR="00E24B7A" w:rsidRPr="00A41E55">
        <w:rPr>
          <w:rFonts w:ascii="Arial" w:hAnsi="Arial" w:cs="Arial"/>
          <w:sz w:val="20"/>
          <w:szCs w:val="20"/>
        </w:rPr>
        <w:t xml:space="preserve"> prijavljeno temo </w:t>
      </w:r>
      <w:r w:rsidRPr="00A41E55">
        <w:rPr>
          <w:rFonts w:ascii="Arial" w:hAnsi="Arial" w:cs="Arial"/>
          <w:sz w:val="20"/>
          <w:szCs w:val="20"/>
        </w:rPr>
        <w:t>ali pa določi</w:t>
      </w:r>
      <w:r w:rsidR="00E24B7A" w:rsidRPr="00A41E55">
        <w:rPr>
          <w:rFonts w:ascii="Arial" w:hAnsi="Arial" w:cs="Arial"/>
          <w:sz w:val="20"/>
          <w:szCs w:val="20"/>
        </w:rPr>
        <w:t xml:space="preserve"> drugo</w:t>
      </w:r>
      <w:r w:rsidRPr="00A41E55">
        <w:rPr>
          <w:rFonts w:ascii="Arial" w:hAnsi="Arial" w:cs="Arial"/>
          <w:sz w:val="20"/>
          <w:szCs w:val="20"/>
        </w:rPr>
        <w:t xml:space="preserve"> temo</w:t>
      </w:r>
      <w:r w:rsidR="00E24B7A" w:rsidRPr="00A41E55">
        <w:rPr>
          <w:rFonts w:ascii="Arial" w:hAnsi="Arial" w:cs="Arial"/>
          <w:sz w:val="20"/>
          <w:szCs w:val="20"/>
        </w:rPr>
        <w:t xml:space="preserve"> pisne naloge</w:t>
      </w:r>
      <w:r w:rsidRPr="00A41E55">
        <w:rPr>
          <w:rFonts w:ascii="Arial" w:hAnsi="Arial" w:cs="Arial"/>
          <w:sz w:val="20"/>
          <w:szCs w:val="20"/>
        </w:rPr>
        <w:t>.</w:t>
      </w:r>
      <w:r w:rsidR="00E24B7A" w:rsidRPr="00A41E55">
        <w:rPr>
          <w:rFonts w:ascii="Arial" w:hAnsi="Arial" w:cs="Arial"/>
          <w:sz w:val="20"/>
          <w:szCs w:val="20"/>
        </w:rPr>
        <w:t xml:space="preserve"> Na podlagi popolne prijave k izpitu </w:t>
      </w:r>
      <w:r w:rsidRPr="00A41E55">
        <w:rPr>
          <w:rFonts w:ascii="Arial" w:hAnsi="Arial" w:cs="Arial"/>
          <w:sz w:val="20"/>
          <w:szCs w:val="20"/>
        </w:rPr>
        <w:t xml:space="preserve">komisija določi izpraševalca, s katerim se mentor in kandidat lahko posvetujeta. </w:t>
      </w:r>
    </w:p>
    <w:p w14:paraId="587FB720" w14:textId="77777777" w:rsidR="00013B7D" w:rsidRPr="00A41E55" w:rsidRDefault="00013B7D" w:rsidP="00A41E55">
      <w:pPr>
        <w:pStyle w:val="Default"/>
        <w:spacing w:line="276" w:lineRule="auto"/>
        <w:rPr>
          <w:rFonts w:ascii="Arial" w:hAnsi="Arial" w:cs="Arial"/>
          <w:b/>
          <w:bCs/>
          <w:sz w:val="20"/>
          <w:szCs w:val="20"/>
        </w:rPr>
      </w:pPr>
    </w:p>
    <w:p w14:paraId="36A13BE3" w14:textId="77777777" w:rsidR="00E24B7A" w:rsidRPr="00A41E55" w:rsidRDefault="00013B7D" w:rsidP="00A41E55">
      <w:pPr>
        <w:pStyle w:val="Default"/>
        <w:spacing w:line="276" w:lineRule="auto"/>
        <w:rPr>
          <w:rFonts w:ascii="Arial" w:hAnsi="Arial" w:cs="Arial"/>
          <w:b/>
          <w:bCs/>
          <w:sz w:val="20"/>
          <w:szCs w:val="20"/>
        </w:rPr>
      </w:pPr>
      <w:r w:rsidRPr="00A41E55">
        <w:rPr>
          <w:rFonts w:ascii="Arial" w:hAnsi="Arial" w:cs="Arial"/>
          <w:b/>
          <w:bCs/>
          <w:sz w:val="20"/>
          <w:szCs w:val="20"/>
        </w:rPr>
        <w:t>N</w:t>
      </w:r>
      <w:r w:rsidR="00C4712E" w:rsidRPr="00A41E55">
        <w:rPr>
          <w:rFonts w:ascii="Arial" w:hAnsi="Arial" w:cs="Arial"/>
          <w:b/>
          <w:bCs/>
          <w:sz w:val="20"/>
          <w:szCs w:val="20"/>
        </w:rPr>
        <w:t>alog</w:t>
      </w:r>
      <w:r w:rsidRPr="00A41E55">
        <w:rPr>
          <w:rFonts w:ascii="Arial" w:hAnsi="Arial" w:cs="Arial"/>
          <w:b/>
          <w:bCs/>
          <w:sz w:val="20"/>
          <w:szCs w:val="20"/>
        </w:rPr>
        <w:t>a</w:t>
      </w:r>
      <w:r w:rsidR="00E24B7A" w:rsidRPr="00A41E55">
        <w:rPr>
          <w:rFonts w:ascii="Arial" w:hAnsi="Arial" w:cs="Arial"/>
          <w:b/>
          <w:bCs/>
          <w:sz w:val="20"/>
          <w:szCs w:val="20"/>
        </w:rPr>
        <w:t xml:space="preserve"> </w:t>
      </w:r>
    </w:p>
    <w:p w14:paraId="62835791" w14:textId="77777777" w:rsidR="00013B7D" w:rsidRPr="00A41E55" w:rsidRDefault="00013B7D" w:rsidP="00A41E55">
      <w:pPr>
        <w:pStyle w:val="Default"/>
        <w:spacing w:line="276" w:lineRule="auto"/>
        <w:rPr>
          <w:rFonts w:ascii="Arial" w:hAnsi="Arial" w:cs="Arial"/>
          <w:sz w:val="20"/>
          <w:szCs w:val="20"/>
        </w:rPr>
      </w:pPr>
    </w:p>
    <w:p w14:paraId="63C3494A" w14:textId="77777777" w:rsidR="00013B7D" w:rsidRPr="00A41E55" w:rsidRDefault="00013B7D" w:rsidP="00A41E55">
      <w:pPr>
        <w:pStyle w:val="Default"/>
        <w:spacing w:line="276" w:lineRule="auto"/>
        <w:rPr>
          <w:rFonts w:ascii="Arial" w:hAnsi="Arial" w:cs="Arial"/>
          <w:sz w:val="20"/>
          <w:szCs w:val="20"/>
          <w:u w:val="single"/>
        </w:rPr>
      </w:pPr>
      <w:r w:rsidRPr="00A41E55">
        <w:rPr>
          <w:rFonts w:ascii="Arial" w:hAnsi="Arial" w:cs="Arial"/>
          <w:sz w:val="20"/>
          <w:szCs w:val="20"/>
          <w:u w:val="single"/>
        </w:rPr>
        <w:t>Obseg:</w:t>
      </w:r>
    </w:p>
    <w:p w14:paraId="55DF8023" w14:textId="77777777" w:rsidR="00013B7D" w:rsidRPr="00A41E55" w:rsidRDefault="00E24B7A" w:rsidP="00A41E55">
      <w:pPr>
        <w:pStyle w:val="Default"/>
        <w:spacing w:line="276" w:lineRule="auto"/>
        <w:rPr>
          <w:rFonts w:ascii="Arial" w:hAnsi="Arial" w:cs="Arial"/>
          <w:sz w:val="20"/>
          <w:szCs w:val="20"/>
        </w:rPr>
      </w:pPr>
      <w:r w:rsidRPr="00A41E55">
        <w:rPr>
          <w:rFonts w:ascii="Arial" w:hAnsi="Arial" w:cs="Arial"/>
          <w:sz w:val="20"/>
          <w:szCs w:val="20"/>
        </w:rPr>
        <w:t>A</w:t>
      </w:r>
      <w:r w:rsidR="00C4712E" w:rsidRPr="00A41E55">
        <w:rPr>
          <w:rFonts w:ascii="Arial" w:hAnsi="Arial" w:cs="Arial"/>
          <w:sz w:val="20"/>
          <w:szCs w:val="20"/>
        </w:rPr>
        <w:t xml:space="preserve">vtorska pola obsega </w:t>
      </w:r>
      <w:r w:rsidRPr="00A41E55">
        <w:rPr>
          <w:rFonts w:ascii="Arial" w:hAnsi="Arial" w:cs="Arial"/>
          <w:sz w:val="20"/>
          <w:szCs w:val="20"/>
        </w:rPr>
        <w:t xml:space="preserve"> 30.000 znakov s presledki ali 16 strani s povprečno 1.800 znanki s presledki.</w:t>
      </w:r>
    </w:p>
    <w:p w14:paraId="7A4399E6" w14:textId="77777777" w:rsidR="00C4712E" w:rsidRPr="00A41E55" w:rsidRDefault="00E24B7A" w:rsidP="00A41E55">
      <w:pPr>
        <w:pStyle w:val="Default"/>
        <w:spacing w:line="276" w:lineRule="auto"/>
        <w:rPr>
          <w:rFonts w:ascii="Arial" w:hAnsi="Arial" w:cs="Arial"/>
          <w:sz w:val="20"/>
          <w:szCs w:val="20"/>
        </w:rPr>
      </w:pPr>
      <w:r w:rsidRPr="00A41E55">
        <w:rPr>
          <w:rFonts w:ascii="Arial" w:hAnsi="Arial" w:cs="Arial"/>
          <w:sz w:val="20"/>
          <w:szCs w:val="20"/>
        </w:rPr>
        <w:t>-</w:t>
      </w:r>
      <w:r w:rsidR="00C4712E" w:rsidRPr="00A41E55">
        <w:rPr>
          <w:rFonts w:ascii="Arial" w:hAnsi="Arial" w:cs="Arial"/>
          <w:sz w:val="20"/>
          <w:szCs w:val="20"/>
        </w:rPr>
        <w:t xml:space="preserve">za kandidate z najmanj 1. stopnjo visokošolske izobrazbe: 1 avtorska pola besedila in morebitno slikovno gradivo </w:t>
      </w:r>
    </w:p>
    <w:p w14:paraId="156D9C67" w14:textId="77777777" w:rsidR="00C4712E" w:rsidRPr="00A41E55" w:rsidRDefault="00013B7D" w:rsidP="00A41E55">
      <w:pPr>
        <w:pStyle w:val="Default"/>
        <w:spacing w:after="21" w:line="276" w:lineRule="auto"/>
        <w:rPr>
          <w:rFonts w:ascii="Arial" w:hAnsi="Arial" w:cs="Arial"/>
          <w:sz w:val="20"/>
          <w:szCs w:val="20"/>
        </w:rPr>
      </w:pPr>
      <w:r w:rsidRPr="00A41E55">
        <w:rPr>
          <w:rFonts w:ascii="Arial" w:hAnsi="Arial" w:cs="Arial"/>
          <w:sz w:val="20"/>
          <w:szCs w:val="20"/>
          <w:u w:val="single"/>
        </w:rPr>
        <w:t>N</w:t>
      </w:r>
      <w:r w:rsidR="00C4712E" w:rsidRPr="00A41E55">
        <w:rPr>
          <w:rFonts w:ascii="Arial" w:hAnsi="Arial" w:cs="Arial"/>
          <w:sz w:val="20"/>
          <w:szCs w:val="20"/>
          <w:u w:val="single"/>
        </w:rPr>
        <w:t>aslovnica</w:t>
      </w:r>
      <w:r w:rsidRPr="00A41E55">
        <w:rPr>
          <w:rFonts w:ascii="Arial" w:hAnsi="Arial" w:cs="Arial"/>
          <w:sz w:val="20"/>
          <w:szCs w:val="20"/>
        </w:rPr>
        <w:t xml:space="preserve"> naj </w:t>
      </w:r>
      <w:r w:rsidR="00C4712E" w:rsidRPr="00A41E55">
        <w:rPr>
          <w:rFonts w:ascii="Arial" w:hAnsi="Arial" w:cs="Arial"/>
          <w:sz w:val="20"/>
          <w:szCs w:val="20"/>
        </w:rPr>
        <w:t xml:space="preserve"> vsebuje naslednje podatke: naslov naloge s pripisom (naloga za strokovni izpit na konservatorskem, konservatorsko-restavratorskem ali muzejskem področju), avtor, mentor, organizacija, v kateri je potekalo pripravništvo oziroma izpopolnjevanje, datum. </w:t>
      </w:r>
    </w:p>
    <w:p w14:paraId="2915CA06" w14:textId="77777777" w:rsidR="00C4712E" w:rsidRPr="00A41E55" w:rsidRDefault="00013B7D" w:rsidP="00A41E55">
      <w:pPr>
        <w:pStyle w:val="Default"/>
        <w:spacing w:after="21" w:line="276" w:lineRule="auto"/>
        <w:rPr>
          <w:rFonts w:ascii="Arial" w:hAnsi="Arial" w:cs="Arial"/>
          <w:sz w:val="20"/>
          <w:szCs w:val="20"/>
          <w:u w:val="single"/>
        </w:rPr>
      </w:pPr>
      <w:r w:rsidRPr="00A41E55">
        <w:rPr>
          <w:rFonts w:ascii="Arial" w:hAnsi="Arial" w:cs="Arial"/>
          <w:sz w:val="20"/>
          <w:szCs w:val="20"/>
          <w:u w:val="single"/>
        </w:rPr>
        <w:t>K</w:t>
      </w:r>
      <w:r w:rsidR="00C4712E" w:rsidRPr="00A41E55">
        <w:rPr>
          <w:rFonts w:ascii="Arial" w:hAnsi="Arial" w:cs="Arial"/>
          <w:sz w:val="20"/>
          <w:szCs w:val="20"/>
          <w:u w:val="single"/>
        </w:rPr>
        <w:t xml:space="preserve">azalo </w:t>
      </w:r>
    </w:p>
    <w:p w14:paraId="43F42145" w14:textId="77777777" w:rsidR="00C4712E" w:rsidRPr="00A41E55" w:rsidRDefault="00013B7D" w:rsidP="00A41E55">
      <w:pPr>
        <w:pStyle w:val="Default"/>
        <w:spacing w:after="21" w:line="276" w:lineRule="auto"/>
        <w:rPr>
          <w:rFonts w:ascii="Arial" w:hAnsi="Arial" w:cs="Arial"/>
          <w:sz w:val="20"/>
          <w:szCs w:val="20"/>
          <w:u w:val="single"/>
        </w:rPr>
      </w:pPr>
      <w:r w:rsidRPr="00A41E55">
        <w:rPr>
          <w:rFonts w:ascii="Arial" w:hAnsi="Arial" w:cs="Arial"/>
          <w:sz w:val="20"/>
          <w:szCs w:val="20"/>
          <w:u w:val="single"/>
        </w:rPr>
        <w:t>S</w:t>
      </w:r>
      <w:r w:rsidR="00C4712E" w:rsidRPr="00A41E55">
        <w:rPr>
          <w:rFonts w:ascii="Arial" w:hAnsi="Arial" w:cs="Arial"/>
          <w:sz w:val="20"/>
          <w:szCs w:val="20"/>
          <w:u w:val="single"/>
        </w:rPr>
        <w:t xml:space="preserve">eznam virov in literature </w:t>
      </w:r>
    </w:p>
    <w:p w14:paraId="07AD2CC9" w14:textId="77777777" w:rsidR="00C4712E" w:rsidRPr="00A41E55" w:rsidRDefault="00013B7D" w:rsidP="00A41E55">
      <w:pPr>
        <w:pStyle w:val="Default"/>
        <w:spacing w:after="21" w:line="276" w:lineRule="auto"/>
        <w:rPr>
          <w:rFonts w:ascii="Arial" w:hAnsi="Arial" w:cs="Arial"/>
          <w:sz w:val="20"/>
          <w:szCs w:val="20"/>
        </w:rPr>
      </w:pPr>
      <w:r w:rsidRPr="00A41E55">
        <w:rPr>
          <w:rFonts w:ascii="Arial" w:hAnsi="Arial" w:cs="Arial"/>
          <w:sz w:val="20"/>
          <w:szCs w:val="20"/>
          <w:u w:val="single"/>
        </w:rPr>
        <w:t>S</w:t>
      </w:r>
      <w:r w:rsidR="00C4712E" w:rsidRPr="00A41E55">
        <w:rPr>
          <w:rFonts w:ascii="Arial" w:hAnsi="Arial" w:cs="Arial"/>
          <w:sz w:val="20"/>
          <w:szCs w:val="20"/>
          <w:u w:val="single"/>
        </w:rPr>
        <w:t>eznam prilog</w:t>
      </w:r>
      <w:r w:rsidR="00C4712E" w:rsidRPr="00A41E55">
        <w:rPr>
          <w:rFonts w:ascii="Arial" w:hAnsi="Arial" w:cs="Arial"/>
          <w:sz w:val="20"/>
          <w:szCs w:val="20"/>
        </w:rPr>
        <w:t xml:space="preserve">, vključno z navedbo virov ali avtorstva </w:t>
      </w:r>
    </w:p>
    <w:p w14:paraId="199BD0E5" w14:textId="77777777" w:rsidR="00C4712E" w:rsidRPr="00A41E55" w:rsidRDefault="00013B7D" w:rsidP="00A41E55">
      <w:pPr>
        <w:pStyle w:val="Default"/>
        <w:spacing w:after="21" w:line="276" w:lineRule="auto"/>
        <w:rPr>
          <w:rFonts w:ascii="Arial" w:hAnsi="Arial" w:cs="Arial"/>
          <w:sz w:val="20"/>
          <w:szCs w:val="20"/>
        </w:rPr>
      </w:pPr>
      <w:r w:rsidRPr="00A41E55">
        <w:rPr>
          <w:rFonts w:ascii="Arial" w:hAnsi="Arial" w:cs="Arial"/>
          <w:sz w:val="20"/>
          <w:szCs w:val="20"/>
          <w:u w:val="single"/>
        </w:rPr>
        <w:t>O</w:t>
      </w:r>
      <w:r w:rsidR="00C4712E" w:rsidRPr="00A41E55">
        <w:rPr>
          <w:rFonts w:ascii="Arial" w:hAnsi="Arial" w:cs="Arial"/>
          <w:sz w:val="20"/>
          <w:szCs w:val="20"/>
          <w:u w:val="single"/>
        </w:rPr>
        <w:t>pombe</w:t>
      </w:r>
      <w:r w:rsidR="00C4712E" w:rsidRPr="00A41E55">
        <w:rPr>
          <w:rFonts w:ascii="Arial" w:hAnsi="Arial" w:cs="Arial"/>
          <w:sz w:val="20"/>
          <w:szCs w:val="20"/>
        </w:rPr>
        <w:t xml:space="preserve">: pod črto </w:t>
      </w:r>
    </w:p>
    <w:p w14:paraId="09A9ABAC" w14:textId="77777777" w:rsidR="00C4712E" w:rsidRPr="00A41E55" w:rsidRDefault="00013B7D" w:rsidP="00A41E55">
      <w:pPr>
        <w:pStyle w:val="Default"/>
        <w:spacing w:line="276" w:lineRule="auto"/>
        <w:rPr>
          <w:rFonts w:ascii="Arial" w:hAnsi="Arial" w:cs="Arial"/>
          <w:sz w:val="20"/>
          <w:szCs w:val="20"/>
        </w:rPr>
      </w:pPr>
      <w:r w:rsidRPr="00A41E55">
        <w:rPr>
          <w:rFonts w:ascii="Arial" w:hAnsi="Arial" w:cs="Arial"/>
          <w:sz w:val="20"/>
          <w:szCs w:val="20"/>
          <w:u w:val="single"/>
        </w:rPr>
        <w:lastRenderedPageBreak/>
        <w:t>V</w:t>
      </w:r>
      <w:r w:rsidR="00C4712E" w:rsidRPr="00A41E55">
        <w:rPr>
          <w:rFonts w:ascii="Arial" w:hAnsi="Arial" w:cs="Arial"/>
          <w:sz w:val="20"/>
          <w:szCs w:val="20"/>
          <w:u w:val="single"/>
        </w:rPr>
        <w:t>ezava:</w:t>
      </w:r>
      <w:r w:rsidRPr="00A41E55">
        <w:rPr>
          <w:rFonts w:ascii="Arial" w:hAnsi="Arial" w:cs="Arial"/>
          <w:sz w:val="20"/>
          <w:szCs w:val="20"/>
        </w:rPr>
        <w:t xml:space="preserve"> termična ali spiralna (priporočljivo)</w:t>
      </w:r>
    </w:p>
    <w:p w14:paraId="4D2BAE17" w14:textId="77777777" w:rsidR="00C4712E" w:rsidRPr="00A41E55" w:rsidRDefault="00C4712E" w:rsidP="00A41E55">
      <w:pPr>
        <w:pStyle w:val="Default"/>
        <w:spacing w:line="276" w:lineRule="auto"/>
        <w:rPr>
          <w:rFonts w:ascii="Arial" w:hAnsi="Arial" w:cs="Arial"/>
          <w:sz w:val="20"/>
          <w:szCs w:val="20"/>
        </w:rPr>
      </w:pPr>
    </w:p>
    <w:p w14:paraId="1FC28292" w14:textId="77777777" w:rsidR="00C4712E" w:rsidRPr="00A41E55" w:rsidRDefault="00C4712E" w:rsidP="00A41E55">
      <w:pPr>
        <w:pStyle w:val="Default"/>
        <w:spacing w:line="276" w:lineRule="auto"/>
        <w:rPr>
          <w:rFonts w:ascii="Arial" w:hAnsi="Arial" w:cs="Arial"/>
          <w:sz w:val="20"/>
          <w:szCs w:val="20"/>
        </w:rPr>
      </w:pPr>
      <w:r w:rsidRPr="00A41E55">
        <w:rPr>
          <w:rFonts w:ascii="Arial" w:hAnsi="Arial" w:cs="Arial"/>
          <w:b/>
          <w:bCs/>
          <w:sz w:val="20"/>
          <w:szCs w:val="20"/>
        </w:rPr>
        <w:t xml:space="preserve">Vsebina naloge: </w:t>
      </w:r>
    </w:p>
    <w:p w14:paraId="0417E931" w14:textId="77777777" w:rsidR="00013B7D" w:rsidRPr="00A41E55" w:rsidRDefault="00013B7D" w:rsidP="00A41E55">
      <w:pPr>
        <w:pStyle w:val="Default"/>
        <w:spacing w:after="21" w:line="276" w:lineRule="auto"/>
        <w:rPr>
          <w:rFonts w:ascii="Arial" w:hAnsi="Arial" w:cs="Arial"/>
          <w:sz w:val="20"/>
          <w:szCs w:val="20"/>
        </w:rPr>
      </w:pPr>
    </w:p>
    <w:p w14:paraId="2459C196" w14:textId="77777777" w:rsidR="00C4712E" w:rsidRPr="00A41E55" w:rsidRDefault="00C4712E" w:rsidP="00A41E55">
      <w:pPr>
        <w:pStyle w:val="Default"/>
        <w:spacing w:after="21" w:line="276" w:lineRule="auto"/>
        <w:rPr>
          <w:rFonts w:ascii="Arial" w:hAnsi="Arial" w:cs="Arial"/>
          <w:sz w:val="20"/>
          <w:szCs w:val="20"/>
        </w:rPr>
      </w:pPr>
      <w:r w:rsidRPr="00A41E55">
        <w:rPr>
          <w:rFonts w:ascii="Arial" w:hAnsi="Arial" w:cs="Arial"/>
          <w:b/>
          <w:sz w:val="20"/>
          <w:szCs w:val="20"/>
        </w:rPr>
        <w:t>V muzejski dejavnosti:</w:t>
      </w:r>
      <w:r w:rsidRPr="00A41E55">
        <w:rPr>
          <w:rFonts w:ascii="Arial" w:hAnsi="Arial" w:cs="Arial"/>
          <w:sz w:val="20"/>
          <w:szCs w:val="20"/>
        </w:rPr>
        <w:t xml:space="preserve"> naloga mora biti povezana z muzeološkim delom na po</w:t>
      </w:r>
      <w:r w:rsidR="00D34F3B" w:rsidRPr="00A41E55">
        <w:rPr>
          <w:rFonts w:ascii="Arial" w:hAnsi="Arial" w:cs="Arial"/>
          <w:sz w:val="20"/>
          <w:szCs w:val="20"/>
        </w:rPr>
        <w:t>sebnem delu</w:t>
      </w:r>
      <w:r w:rsidRPr="00A41E55">
        <w:rPr>
          <w:rFonts w:ascii="Arial" w:hAnsi="Arial" w:cs="Arial"/>
          <w:sz w:val="20"/>
          <w:szCs w:val="20"/>
        </w:rPr>
        <w:t xml:space="preserve"> </w:t>
      </w:r>
      <w:r w:rsidR="005E215E" w:rsidRPr="00A41E55">
        <w:rPr>
          <w:rFonts w:ascii="Arial" w:hAnsi="Arial" w:cs="Arial"/>
          <w:sz w:val="20"/>
          <w:szCs w:val="20"/>
        </w:rPr>
        <w:t xml:space="preserve"> </w:t>
      </w:r>
      <w:r w:rsidRPr="00A41E55">
        <w:rPr>
          <w:rFonts w:ascii="Arial" w:hAnsi="Arial" w:cs="Arial"/>
          <w:sz w:val="20"/>
          <w:szCs w:val="20"/>
        </w:rPr>
        <w:t xml:space="preserve">(n.pr. postavitvijo razstave, pedagoškim programom,…). ki je lahko poročilo o izvedbi določenega projekta. </w:t>
      </w:r>
    </w:p>
    <w:p w14:paraId="22646798" w14:textId="77777777" w:rsidR="00013B7D" w:rsidRPr="00A41E55" w:rsidRDefault="00013B7D" w:rsidP="00A41E55">
      <w:pPr>
        <w:pStyle w:val="Default"/>
        <w:spacing w:after="21" w:line="276" w:lineRule="auto"/>
        <w:rPr>
          <w:rFonts w:ascii="Arial" w:hAnsi="Arial" w:cs="Arial"/>
          <w:b/>
          <w:sz w:val="20"/>
          <w:szCs w:val="20"/>
        </w:rPr>
      </w:pPr>
    </w:p>
    <w:p w14:paraId="00E6EC5E" w14:textId="77777777" w:rsidR="00C4712E" w:rsidRPr="00A41E55" w:rsidRDefault="00C4712E" w:rsidP="00A41E55">
      <w:pPr>
        <w:pStyle w:val="Default"/>
        <w:spacing w:after="21" w:line="276" w:lineRule="auto"/>
        <w:rPr>
          <w:rFonts w:ascii="Arial" w:hAnsi="Arial" w:cs="Arial"/>
          <w:sz w:val="20"/>
          <w:szCs w:val="20"/>
        </w:rPr>
      </w:pPr>
      <w:r w:rsidRPr="00A41E55">
        <w:rPr>
          <w:rFonts w:ascii="Arial" w:hAnsi="Arial" w:cs="Arial"/>
          <w:b/>
          <w:sz w:val="20"/>
          <w:szCs w:val="20"/>
        </w:rPr>
        <w:t>V konservatorski dejavnosti:</w:t>
      </w:r>
      <w:r w:rsidRPr="00A41E55">
        <w:rPr>
          <w:rFonts w:ascii="Arial" w:hAnsi="Arial" w:cs="Arial"/>
          <w:sz w:val="20"/>
          <w:szCs w:val="20"/>
        </w:rPr>
        <w:t xml:space="preserve"> naloga mora biti povezana s konservatorskim delom na po</w:t>
      </w:r>
      <w:r w:rsidR="00D34F3B" w:rsidRPr="00A41E55">
        <w:rPr>
          <w:rFonts w:ascii="Arial" w:hAnsi="Arial" w:cs="Arial"/>
          <w:sz w:val="20"/>
          <w:szCs w:val="20"/>
        </w:rPr>
        <w:t>sebnem delu</w:t>
      </w:r>
      <w:r w:rsidRPr="00A41E55">
        <w:rPr>
          <w:rFonts w:ascii="Arial" w:hAnsi="Arial" w:cs="Arial"/>
          <w:sz w:val="20"/>
          <w:szCs w:val="20"/>
        </w:rPr>
        <w:t xml:space="preserve">, ki je lahko poročilo o izvedbi določenega projekta. Vsebina mora biti obdelana tako, da obsega predstavitev strokovnega problema, predstavitev metode (načina) rešitve tega problema skupaj z opisom izvedbe oziroma postopka in zaključek, ki vsebuje kandidatovo stališče do obravnavane teme oziroma njegov komentar. Naloga naj vsebuje tudi izjavo kandidata, da je pri njeni pripravi upošteval avtorske in sorodne pravice </w:t>
      </w:r>
    </w:p>
    <w:p w14:paraId="360683D4" w14:textId="77777777" w:rsidR="00013B7D" w:rsidRPr="00A41E55" w:rsidRDefault="00013B7D" w:rsidP="00A41E55">
      <w:pPr>
        <w:pStyle w:val="Default"/>
        <w:spacing w:line="276" w:lineRule="auto"/>
        <w:rPr>
          <w:rFonts w:ascii="Arial" w:hAnsi="Arial" w:cs="Arial"/>
          <w:sz w:val="20"/>
          <w:szCs w:val="20"/>
        </w:rPr>
      </w:pPr>
    </w:p>
    <w:p w14:paraId="32FC1FE7" w14:textId="77777777" w:rsidR="00C4712E" w:rsidRPr="00A41E55" w:rsidRDefault="00C4712E" w:rsidP="00A41E55">
      <w:pPr>
        <w:pStyle w:val="Default"/>
        <w:spacing w:line="276" w:lineRule="auto"/>
        <w:rPr>
          <w:rFonts w:ascii="Arial" w:hAnsi="Arial" w:cs="Arial"/>
          <w:sz w:val="20"/>
          <w:szCs w:val="20"/>
        </w:rPr>
      </w:pPr>
      <w:r w:rsidRPr="00A41E55">
        <w:rPr>
          <w:rFonts w:ascii="Arial" w:hAnsi="Arial" w:cs="Arial"/>
          <w:b/>
          <w:sz w:val="20"/>
          <w:szCs w:val="20"/>
        </w:rPr>
        <w:t>V konservatorski-restavratorski dejavnosti</w:t>
      </w:r>
      <w:r w:rsidRPr="00A41E55">
        <w:rPr>
          <w:rFonts w:ascii="Arial" w:hAnsi="Arial" w:cs="Arial"/>
          <w:sz w:val="20"/>
          <w:szCs w:val="20"/>
        </w:rPr>
        <w:t xml:space="preserve"> je naloga povezana s strokovnim delom, ki je lahko tudi poročilo o posegu. </w:t>
      </w:r>
    </w:p>
    <w:p w14:paraId="0D60B597" w14:textId="77777777" w:rsidR="00C4712E" w:rsidRPr="00A41E55" w:rsidRDefault="00C4712E" w:rsidP="00A41E55">
      <w:pPr>
        <w:pStyle w:val="Default"/>
        <w:spacing w:line="276" w:lineRule="auto"/>
        <w:rPr>
          <w:rFonts w:ascii="Arial" w:hAnsi="Arial" w:cs="Arial"/>
          <w:sz w:val="20"/>
          <w:szCs w:val="20"/>
        </w:rPr>
      </w:pPr>
    </w:p>
    <w:p w14:paraId="52231F12" w14:textId="77777777" w:rsidR="00C4712E" w:rsidRPr="00A41E55" w:rsidRDefault="00C4712E" w:rsidP="00A41E55">
      <w:pPr>
        <w:pStyle w:val="Default"/>
        <w:spacing w:line="276" w:lineRule="auto"/>
        <w:rPr>
          <w:rFonts w:ascii="Arial" w:hAnsi="Arial" w:cs="Arial"/>
          <w:sz w:val="20"/>
          <w:szCs w:val="20"/>
        </w:rPr>
      </w:pPr>
      <w:r w:rsidRPr="00A41E55">
        <w:rPr>
          <w:rFonts w:ascii="Arial" w:hAnsi="Arial" w:cs="Arial"/>
          <w:b/>
          <w:bCs/>
          <w:sz w:val="20"/>
          <w:szCs w:val="20"/>
        </w:rPr>
        <w:t xml:space="preserve">Merila za ocenjevanje naloge: </w:t>
      </w:r>
    </w:p>
    <w:p w14:paraId="286BDEBD" w14:textId="77777777" w:rsidR="005E215E" w:rsidRPr="00A41E55" w:rsidRDefault="005E215E" w:rsidP="00A41E55">
      <w:pPr>
        <w:pStyle w:val="Default"/>
        <w:spacing w:after="23" w:line="276" w:lineRule="auto"/>
        <w:rPr>
          <w:rFonts w:ascii="Arial" w:hAnsi="Arial" w:cs="Arial"/>
          <w:sz w:val="20"/>
          <w:szCs w:val="20"/>
        </w:rPr>
      </w:pPr>
    </w:p>
    <w:p w14:paraId="4D4CD366" w14:textId="77777777" w:rsidR="00C4712E" w:rsidRPr="00A41E55" w:rsidRDefault="005E215E" w:rsidP="00A41E55">
      <w:pPr>
        <w:pStyle w:val="Default"/>
        <w:spacing w:after="23" w:line="276" w:lineRule="auto"/>
        <w:rPr>
          <w:rFonts w:ascii="Arial" w:hAnsi="Arial" w:cs="Arial"/>
          <w:sz w:val="20"/>
          <w:szCs w:val="20"/>
        </w:rPr>
      </w:pPr>
      <w:r w:rsidRPr="00A41E55">
        <w:rPr>
          <w:rFonts w:ascii="Arial" w:hAnsi="Arial" w:cs="Arial"/>
          <w:sz w:val="20"/>
          <w:szCs w:val="20"/>
        </w:rPr>
        <w:t xml:space="preserve">Določen </w:t>
      </w:r>
      <w:r w:rsidR="00C4712E" w:rsidRPr="00A41E55">
        <w:rPr>
          <w:rFonts w:ascii="Arial" w:hAnsi="Arial" w:cs="Arial"/>
          <w:sz w:val="20"/>
          <w:szCs w:val="20"/>
        </w:rPr>
        <w:t xml:space="preserve"> obseg: naloga ne sme bistveno odstopati od zgoraj navedenega obsega, pri čemer se upošteva strokovnost besedila, ki naj ne vsebuje balastnega teksta in ponavljanja že navedenih vsebin. </w:t>
      </w:r>
    </w:p>
    <w:p w14:paraId="1756C89F" w14:textId="77777777" w:rsidR="005E215E" w:rsidRPr="00A41E55" w:rsidRDefault="005E215E" w:rsidP="00A41E55">
      <w:pPr>
        <w:pStyle w:val="Default"/>
        <w:spacing w:after="23" w:line="276" w:lineRule="auto"/>
        <w:rPr>
          <w:rFonts w:ascii="Arial" w:hAnsi="Arial" w:cs="Arial"/>
          <w:sz w:val="20"/>
          <w:szCs w:val="20"/>
        </w:rPr>
      </w:pPr>
    </w:p>
    <w:p w14:paraId="775B4A0F" w14:textId="77777777" w:rsidR="00C4712E" w:rsidRPr="00A41E55" w:rsidRDefault="00C4712E" w:rsidP="00A41E55">
      <w:pPr>
        <w:pStyle w:val="Default"/>
        <w:spacing w:after="23" w:line="276" w:lineRule="auto"/>
        <w:rPr>
          <w:rFonts w:ascii="Arial" w:hAnsi="Arial" w:cs="Arial"/>
          <w:sz w:val="20"/>
          <w:szCs w:val="20"/>
        </w:rPr>
      </w:pPr>
      <w:r w:rsidRPr="00A41E55">
        <w:rPr>
          <w:rFonts w:ascii="Arial" w:hAnsi="Arial" w:cs="Arial"/>
          <w:sz w:val="20"/>
          <w:szCs w:val="20"/>
        </w:rPr>
        <w:t xml:space="preserve">Ustreznost vsebine: naloga predstavlja relevanten strokovni problem in pravilen način njegovega reševanja oziroma ustrezen postopek. </w:t>
      </w:r>
    </w:p>
    <w:p w14:paraId="04351A8A" w14:textId="77777777" w:rsidR="005E215E" w:rsidRPr="00A41E55" w:rsidRDefault="005E215E" w:rsidP="00A41E55">
      <w:pPr>
        <w:pStyle w:val="Default"/>
        <w:spacing w:after="23" w:line="276" w:lineRule="auto"/>
        <w:rPr>
          <w:rFonts w:ascii="Arial" w:hAnsi="Arial" w:cs="Arial"/>
          <w:sz w:val="20"/>
          <w:szCs w:val="20"/>
        </w:rPr>
      </w:pPr>
    </w:p>
    <w:p w14:paraId="0447C1A1" w14:textId="77777777" w:rsidR="00C4712E" w:rsidRPr="00A41E55" w:rsidRDefault="00C4712E" w:rsidP="00A41E55">
      <w:pPr>
        <w:pStyle w:val="Default"/>
        <w:spacing w:after="23" w:line="276" w:lineRule="auto"/>
        <w:rPr>
          <w:rFonts w:ascii="Arial" w:hAnsi="Arial" w:cs="Arial"/>
          <w:sz w:val="20"/>
          <w:szCs w:val="20"/>
        </w:rPr>
      </w:pPr>
      <w:r w:rsidRPr="00A41E55">
        <w:rPr>
          <w:rFonts w:ascii="Arial" w:hAnsi="Arial" w:cs="Arial"/>
          <w:sz w:val="20"/>
          <w:szCs w:val="20"/>
        </w:rPr>
        <w:t xml:space="preserve">Terminološka ustreznost: v nalogi je uporabljena ustrezna strokovna terminologija. </w:t>
      </w:r>
    </w:p>
    <w:p w14:paraId="4FDBF862" w14:textId="77777777" w:rsidR="00C4712E" w:rsidRPr="00A41E55" w:rsidRDefault="00C4712E" w:rsidP="00A41E55">
      <w:pPr>
        <w:pStyle w:val="Default"/>
        <w:spacing w:after="23" w:line="276" w:lineRule="auto"/>
        <w:rPr>
          <w:rFonts w:ascii="Arial" w:hAnsi="Arial" w:cs="Arial"/>
          <w:sz w:val="20"/>
          <w:szCs w:val="20"/>
        </w:rPr>
      </w:pPr>
      <w:r w:rsidRPr="00A41E55">
        <w:rPr>
          <w:rFonts w:ascii="Arial" w:hAnsi="Arial" w:cs="Arial"/>
          <w:sz w:val="20"/>
          <w:szCs w:val="20"/>
        </w:rPr>
        <w:t xml:space="preserve">Ustrezne priloge: nalogi priložite slikovno in drugo gradivo, ki nalogo vsebinsko smiselno dopolnjuje. </w:t>
      </w:r>
    </w:p>
    <w:p w14:paraId="44D49899" w14:textId="77777777" w:rsidR="005E215E" w:rsidRPr="00A41E55" w:rsidRDefault="005E215E" w:rsidP="00A41E55">
      <w:pPr>
        <w:pStyle w:val="Default"/>
        <w:spacing w:after="23" w:line="276" w:lineRule="auto"/>
        <w:rPr>
          <w:rFonts w:ascii="Arial" w:hAnsi="Arial" w:cs="Arial"/>
          <w:sz w:val="20"/>
          <w:szCs w:val="20"/>
        </w:rPr>
      </w:pPr>
    </w:p>
    <w:p w14:paraId="2AEF0CFC" w14:textId="77777777" w:rsidR="00C4712E" w:rsidRPr="00A41E55" w:rsidRDefault="00C4712E" w:rsidP="00A41E55">
      <w:pPr>
        <w:pStyle w:val="Default"/>
        <w:spacing w:after="23" w:line="276" w:lineRule="auto"/>
        <w:rPr>
          <w:rFonts w:ascii="Arial" w:hAnsi="Arial" w:cs="Arial"/>
          <w:sz w:val="20"/>
          <w:szCs w:val="20"/>
        </w:rPr>
      </w:pPr>
      <w:r w:rsidRPr="00A41E55">
        <w:rPr>
          <w:rFonts w:ascii="Arial" w:hAnsi="Arial" w:cs="Arial"/>
          <w:sz w:val="20"/>
          <w:szCs w:val="20"/>
        </w:rPr>
        <w:t xml:space="preserve">Upoštevanje zgoraj predpisane oblike: naloga mora vsebovati zahtevane podatke. </w:t>
      </w:r>
    </w:p>
    <w:p w14:paraId="2FD1EC80" w14:textId="77777777" w:rsidR="005E215E" w:rsidRPr="00A41E55" w:rsidRDefault="005E215E" w:rsidP="00A41E55">
      <w:pPr>
        <w:pStyle w:val="Default"/>
        <w:spacing w:after="23" w:line="276" w:lineRule="auto"/>
        <w:rPr>
          <w:rFonts w:ascii="Arial" w:hAnsi="Arial" w:cs="Arial"/>
          <w:sz w:val="20"/>
          <w:szCs w:val="20"/>
        </w:rPr>
      </w:pPr>
    </w:p>
    <w:p w14:paraId="236AB2E2" w14:textId="77777777" w:rsidR="00B17E11" w:rsidRPr="00A41E55" w:rsidRDefault="00C4712E" w:rsidP="00A41E55">
      <w:pPr>
        <w:pStyle w:val="Default"/>
        <w:spacing w:after="23" w:line="276" w:lineRule="auto"/>
        <w:rPr>
          <w:rFonts w:ascii="Arial" w:hAnsi="Arial" w:cs="Arial"/>
          <w:sz w:val="20"/>
          <w:szCs w:val="20"/>
        </w:rPr>
      </w:pPr>
      <w:r w:rsidRPr="00A41E55">
        <w:rPr>
          <w:rFonts w:ascii="Arial" w:hAnsi="Arial" w:cs="Arial"/>
          <w:sz w:val="20"/>
          <w:szCs w:val="20"/>
        </w:rPr>
        <w:t xml:space="preserve">Izvirnost: naloga naj izhaja iz strokovnega dela kandidata in naj ne vsebuje večinskega teoretičnega dela ali splošnih navajanj. </w:t>
      </w:r>
    </w:p>
    <w:p w14:paraId="4F5D4D69" w14:textId="77777777" w:rsidR="005E215E" w:rsidRPr="00A41E55" w:rsidRDefault="005E215E" w:rsidP="00A41E55">
      <w:pPr>
        <w:pStyle w:val="Default"/>
        <w:spacing w:after="23" w:line="276" w:lineRule="auto"/>
        <w:rPr>
          <w:rFonts w:ascii="Arial" w:hAnsi="Arial" w:cs="Arial"/>
          <w:sz w:val="20"/>
          <w:szCs w:val="20"/>
        </w:rPr>
      </w:pPr>
    </w:p>
    <w:p w14:paraId="496F8FA8" w14:textId="77777777" w:rsidR="00C4712E" w:rsidRPr="00A41E55" w:rsidRDefault="00C4712E" w:rsidP="00A41E55">
      <w:pPr>
        <w:pStyle w:val="Default"/>
        <w:spacing w:line="276" w:lineRule="auto"/>
        <w:rPr>
          <w:rFonts w:ascii="Arial" w:hAnsi="Arial" w:cs="Arial"/>
          <w:sz w:val="20"/>
          <w:szCs w:val="20"/>
        </w:rPr>
      </w:pPr>
      <w:r w:rsidRPr="00A41E55">
        <w:rPr>
          <w:rFonts w:ascii="Arial" w:hAnsi="Arial" w:cs="Arial"/>
          <w:sz w:val="20"/>
          <w:szCs w:val="20"/>
        </w:rPr>
        <w:t xml:space="preserve">Navajanje virov in literature. Vire in literaturo je potrebno ustrezno citirati med tekstom in jih navesti v seznamu na koncu naloge. </w:t>
      </w:r>
    </w:p>
    <w:p w14:paraId="57E70A0E" w14:textId="77777777" w:rsidR="005E215E" w:rsidRPr="00A41E55" w:rsidRDefault="005E215E" w:rsidP="00A41E55">
      <w:pPr>
        <w:pStyle w:val="Default"/>
        <w:spacing w:line="276" w:lineRule="auto"/>
        <w:rPr>
          <w:rFonts w:ascii="Arial" w:hAnsi="Arial" w:cs="Arial"/>
          <w:sz w:val="20"/>
          <w:szCs w:val="20"/>
        </w:rPr>
      </w:pPr>
    </w:p>
    <w:p w14:paraId="557995C0" w14:textId="77777777" w:rsidR="005E215E" w:rsidRPr="00A41E55" w:rsidRDefault="005E215E" w:rsidP="00A41E55">
      <w:pPr>
        <w:pStyle w:val="Default"/>
        <w:spacing w:after="23" w:line="276" w:lineRule="auto"/>
        <w:rPr>
          <w:rFonts w:ascii="Arial" w:hAnsi="Arial" w:cs="Arial"/>
          <w:color w:val="FF0000"/>
          <w:sz w:val="20"/>
          <w:szCs w:val="20"/>
        </w:rPr>
      </w:pPr>
      <w:r w:rsidRPr="00A41E55">
        <w:rPr>
          <w:rFonts w:ascii="Arial" w:hAnsi="Arial" w:cs="Arial"/>
          <w:color w:val="FF0000"/>
          <w:sz w:val="20"/>
          <w:szCs w:val="20"/>
        </w:rPr>
        <w:t xml:space="preserve">V celoti ali deloma prepisana naloga se oceni negativno. </w:t>
      </w:r>
    </w:p>
    <w:p w14:paraId="3472B859" w14:textId="77777777" w:rsidR="005E215E" w:rsidRPr="00A41E55" w:rsidRDefault="005E215E" w:rsidP="00A41E55">
      <w:pPr>
        <w:pStyle w:val="Default"/>
        <w:spacing w:line="276" w:lineRule="auto"/>
        <w:rPr>
          <w:rFonts w:ascii="Arial" w:hAnsi="Arial" w:cs="Arial"/>
          <w:sz w:val="20"/>
          <w:szCs w:val="20"/>
        </w:rPr>
      </w:pPr>
    </w:p>
    <w:p w14:paraId="301700C1" w14:textId="77777777" w:rsidR="00C4712E" w:rsidRPr="00A41E55" w:rsidRDefault="005E215E" w:rsidP="00A41E55">
      <w:pPr>
        <w:pStyle w:val="Default"/>
        <w:spacing w:line="276" w:lineRule="auto"/>
        <w:rPr>
          <w:rFonts w:ascii="Arial" w:hAnsi="Arial" w:cs="Arial"/>
          <w:b/>
          <w:sz w:val="20"/>
          <w:szCs w:val="20"/>
        </w:rPr>
      </w:pPr>
      <w:r w:rsidRPr="00A41E55">
        <w:rPr>
          <w:rFonts w:ascii="Arial" w:hAnsi="Arial" w:cs="Arial"/>
          <w:b/>
          <w:sz w:val="20"/>
          <w:szCs w:val="20"/>
        </w:rPr>
        <w:t xml:space="preserve">Oddaja naloge: </w:t>
      </w:r>
    </w:p>
    <w:p w14:paraId="7D84BE75" w14:textId="77777777" w:rsidR="005E215E" w:rsidRPr="00E7142E" w:rsidRDefault="005E215E" w:rsidP="00A41E55">
      <w:pPr>
        <w:spacing w:line="276" w:lineRule="auto"/>
        <w:rPr>
          <w:rFonts w:ascii="Arial" w:hAnsi="Arial" w:cs="Arial"/>
          <w:sz w:val="20"/>
          <w:szCs w:val="20"/>
          <w:lang w:val="sl-SI"/>
        </w:rPr>
      </w:pPr>
    </w:p>
    <w:p w14:paraId="688B803E" w14:textId="263AB985" w:rsidR="00230535" w:rsidRPr="00E7142E" w:rsidRDefault="00CF5502" w:rsidP="00A41E55">
      <w:pPr>
        <w:spacing w:line="276" w:lineRule="auto"/>
        <w:rPr>
          <w:rFonts w:ascii="Arial" w:hAnsi="Arial" w:cs="Arial"/>
          <w:sz w:val="20"/>
          <w:szCs w:val="20"/>
          <w:lang w:val="sl-SI"/>
        </w:rPr>
      </w:pPr>
      <w:r w:rsidRPr="00E7142E">
        <w:rPr>
          <w:rFonts w:ascii="Arial" w:hAnsi="Arial" w:cs="Arial"/>
          <w:sz w:val="20"/>
          <w:szCs w:val="20"/>
          <w:lang w:val="sl-SI"/>
        </w:rPr>
        <w:t>Tiska</w:t>
      </w:r>
      <w:r w:rsidR="003A46C2" w:rsidRPr="00E7142E">
        <w:rPr>
          <w:rFonts w:ascii="Arial" w:hAnsi="Arial" w:cs="Arial"/>
          <w:sz w:val="20"/>
          <w:szCs w:val="20"/>
          <w:lang w:val="sl-SI"/>
        </w:rPr>
        <w:t xml:space="preserve">no  nalogo  je potrebno oddati </w:t>
      </w:r>
      <w:r w:rsidR="00230535" w:rsidRPr="00E7142E">
        <w:rPr>
          <w:rFonts w:ascii="Arial" w:hAnsi="Arial" w:cs="Arial"/>
          <w:sz w:val="20"/>
          <w:szCs w:val="20"/>
          <w:lang w:val="sl-SI"/>
        </w:rPr>
        <w:t xml:space="preserve"> v elektronski obliki </w:t>
      </w:r>
      <w:r w:rsidR="0064447C" w:rsidRPr="00E7142E">
        <w:rPr>
          <w:rFonts w:ascii="Arial" w:hAnsi="Arial" w:cs="Arial"/>
          <w:sz w:val="20"/>
          <w:szCs w:val="20"/>
          <w:lang w:val="sl-SI"/>
        </w:rPr>
        <w:t>ocenjevalcu</w:t>
      </w:r>
      <w:r w:rsidR="00230535" w:rsidRPr="00E7142E">
        <w:rPr>
          <w:rFonts w:ascii="Arial" w:hAnsi="Arial" w:cs="Arial"/>
          <w:sz w:val="20"/>
          <w:szCs w:val="20"/>
          <w:lang w:val="sl-SI"/>
        </w:rPr>
        <w:t>, takoj po obvestilu o roku za oddajo pisne naloge  in v vednost  ministrstv</w:t>
      </w:r>
      <w:r w:rsidR="00B61F06" w:rsidRPr="00E7142E">
        <w:rPr>
          <w:rFonts w:ascii="Arial" w:hAnsi="Arial" w:cs="Arial"/>
          <w:sz w:val="20"/>
          <w:szCs w:val="20"/>
          <w:lang w:val="sl-SI"/>
        </w:rPr>
        <w:t>u na naslov</w:t>
      </w:r>
      <w:r w:rsidR="00230535" w:rsidRPr="00E7142E">
        <w:rPr>
          <w:rFonts w:ascii="Arial" w:hAnsi="Arial" w:cs="Arial"/>
          <w:sz w:val="20"/>
          <w:szCs w:val="20"/>
          <w:lang w:val="sl-SI"/>
        </w:rPr>
        <w:t xml:space="preserve"> </w:t>
      </w:r>
      <w:hyperlink r:id="rId8" w:history="1">
        <w:r w:rsidR="00FB62B0" w:rsidRPr="00BE469E">
          <w:rPr>
            <w:rStyle w:val="Hiperpovezava"/>
            <w:rFonts w:ascii="Arial" w:hAnsi="Arial" w:cs="Arial"/>
            <w:sz w:val="20"/>
            <w:szCs w:val="20"/>
            <w:lang w:val="sl-SI"/>
          </w:rPr>
          <w:t>irena.lacen-benedicic@gov.si</w:t>
        </w:r>
      </w:hyperlink>
      <w:r w:rsidR="00E7142E">
        <w:rPr>
          <w:rFonts w:ascii="Arial" w:hAnsi="Arial" w:cs="Arial"/>
          <w:sz w:val="20"/>
          <w:szCs w:val="20"/>
          <w:lang w:val="sl-SI"/>
        </w:rPr>
        <w:t xml:space="preserve">. </w:t>
      </w:r>
      <w:r w:rsidR="003A46C2" w:rsidRPr="00E7142E">
        <w:rPr>
          <w:rFonts w:ascii="Arial" w:hAnsi="Arial" w:cs="Arial"/>
          <w:sz w:val="20"/>
          <w:szCs w:val="20"/>
          <w:lang w:val="sl-SI"/>
        </w:rPr>
        <w:t xml:space="preserve"> Potrjeno nalogo je potrebno poslati na Ministrstvo v pisni obliki. </w:t>
      </w:r>
    </w:p>
    <w:p w14:paraId="4AC3C089" w14:textId="77777777" w:rsidR="00230535" w:rsidRPr="00E7142E" w:rsidRDefault="00230535" w:rsidP="00A41E55">
      <w:pPr>
        <w:spacing w:line="276" w:lineRule="auto"/>
        <w:rPr>
          <w:rFonts w:ascii="Arial" w:hAnsi="Arial" w:cs="Arial"/>
          <w:sz w:val="20"/>
          <w:szCs w:val="20"/>
          <w:lang w:val="sl-SI"/>
        </w:rPr>
      </w:pPr>
    </w:p>
    <w:p w14:paraId="381F876E" w14:textId="77777777" w:rsidR="00FB62B0" w:rsidRDefault="00FB62B0">
      <w:pPr>
        <w:rPr>
          <w:rFonts w:ascii="Arial" w:hAnsi="Arial" w:cs="Arial"/>
          <w:b/>
          <w:sz w:val="20"/>
          <w:szCs w:val="20"/>
          <w:u w:val="single"/>
          <w:lang w:val="it-IT"/>
        </w:rPr>
      </w:pPr>
      <w:r>
        <w:rPr>
          <w:rFonts w:ascii="Arial" w:hAnsi="Arial" w:cs="Arial"/>
          <w:b/>
          <w:sz w:val="20"/>
          <w:szCs w:val="20"/>
          <w:u w:val="single"/>
          <w:lang w:val="it-IT"/>
        </w:rPr>
        <w:br w:type="page"/>
      </w:r>
    </w:p>
    <w:p w14:paraId="52BE24D4" w14:textId="35EBF4EA" w:rsidR="00D34F3B" w:rsidRPr="00E7142E" w:rsidRDefault="00D34F3B" w:rsidP="00A41E55">
      <w:pPr>
        <w:spacing w:line="276" w:lineRule="auto"/>
        <w:rPr>
          <w:rFonts w:ascii="Arial" w:hAnsi="Arial" w:cs="Arial"/>
          <w:b/>
          <w:sz w:val="20"/>
          <w:szCs w:val="20"/>
          <w:u w:val="single"/>
          <w:lang w:val="it-IT"/>
        </w:rPr>
      </w:pPr>
      <w:proofErr w:type="spellStart"/>
      <w:r w:rsidRPr="00E7142E">
        <w:rPr>
          <w:rFonts w:ascii="Arial" w:hAnsi="Arial" w:cs="Arial"/>
          <w:b/>
          <w:sz w:val="20"/>
          <w:szCs w:val="20"/>
          <w:u w:val="single"/>
          <w:lang w:val="it-IT"/>
        </w:rPr>
        <w:lastRenderedPageBreak/>
        <w:t>Predmetnik</w:t>
      </w:r>
      <w:proofErr w:type="spellEnd"/>
      <w:r w:rsidRPr="00E7142E">
        <w:rPr>
          <w:rFonts w:ascii="Arial" w:hAnsi="Arial" w:cs="Arial"/>
          <w:b/>
          <w:sz w:val="20"/>
          <w:szCs w:val="20"/>
          <w:u w:val="single"/>
          <w:lang w:val="it-IT"/>
        </w:rPr>
        <w:t xml:space="preserve"> </w:t>
      </w:r>
      <w:proofErr w:type="spellStart"/>
      <w:r w:rsidRPr="00E7142E">
        <w:rPr>
          <w:rFonts w:ascii="Arial" w:hAnsi="Arial" w:cs="Arial"/>
          <w:b/>
          <w:sz w:val="20"/>
          <w:szCs w:val="20"/>
          <w:u w:val="single"/>
          <w:lang w:val="it-IT"/>
        </w:rPr>
        <w:t>strokovnih</w:t>
      </w:r>
      <w:proofErr w:type="spellEnd"/>
      <w:r w:rsidRPr="00E7142E">
        <w:rPr>
          <w:rFonts w:ascii="Arial" w:hAnsi="Arial" w:cs="Arial"/>
          <w:b/>
          <w:sz w:val="20"/>
          <w:szCs w:val="20"/>
          <w:u w:val="single"/>
          <w:lang w:val="it-IT"/>
        </w:rPr>
        <w:t xml:space="preserve"> </w:t>
      </w:r>
      <w:proofErr w:type="spellStart"/>
      <w:r w:rsidRPr="00E7142E">
        <w:rPr>
          <w:rFonts w:ascii="Arial" w:hAnsi="Arial" w:cs="Arial"/>
          <w:b/>
          <w:sz w:val="20"/>
          <w:szCs w:val="20"/>
          <w:u w:val="single"/>
          <w:lang w:val="it-IT"/>
        </w:rPr>
        <w:t>izpitov</w:t>
      </w:r>
      <w:proofErr w:type="spellEnd"/>
      <w:r w:rsidRPr="00E7142E">
        <w:rPr>
          <w:rFonts w:ascii="Arial" w:hAnsi="Arial" w:cs="Arial"/>
          <w:b/>
          <w:sz w:val="20"/>
          <w:szCs w:val="20"/>
          <w:u w:val="single"/>
          <w:lang w:val="it-IT"/>
        </w:rPr>
        <w:t xml:space="preserve"> in </w:t>
      </w:r>
      <w:proofErr w:type="spellStart"/>
      <w:r w:rsidRPr="00E7142E">
        <w:rPr>
          <w:rFonts w:ascii="Arial" w:hAnsi="Arial" w:cs="Arial"/>
          <w:b/>
          <w:sz w:val="20"/>
          <w:szCs w:val="20"/>
          <w:u w:val="single"/>
          <w:lang w:val="it-IT"/>
        </w:rPr>
        <w:t>izbrana</w:t>
      </w:r>
      <w:proofErr w:type="spellEnd"/>
      <w:r w:rsidRPr="00E7142E">
        <w:rPr>
          <w:rFonts w:ascii="Arial" w:hAnsi="Arial" w:cs="Arial"/>
          <w:b/>
          <w:sz w:val="20"/>
          <w:szCs w:val="20"/>
          <w:u w:val="single"/>
          <w:lang w:val="it-IT"/>
        </w:rPr>
        <w:t xml:space="preserve"> </w:t>
      </w:r>
      <w:proofErr w:type="spellStart"/>
      <w:r w:rsidRPr="00E7142E">
        <w:rPr>
          <w:rFonts w:ascii="Arial" w:hAnsi="Arial" w:cs="Arial"/>
          <w:b/>
          <w:sz w:val="20"/>
          <w:szCs w:val="20"/>
          <w:u w:val="single"/>
          <w:lang w:val="it-IT"/>
        </w:rPr>
        <w:t>podpodročja</w:t>
      </w:r>
      <w:proofErr w:type="spellEnd"/>
      <w:r w:rsidRPr="00E7142E">
        <w:rPr>
          <w:rFonts w:ascii="Arial" w:hAnsi="Arial" w:cs="Arial"/>
          <w:b/>
          <w:sz w:val="20"/>
          <w:szCs w:val="20"/>
          <w:u w:val="single"/>
          <w:lang w:val="it-IT"/>
        </w:rPr>
        <w:t xml:space="preserve"> </w:t>
      </w:r>
    </w:p>
    <w:p w14:paraId="6397C9C8" w14:textId="77777777" w:rsidR="00D34F3B" w:rsidRPr="00E7142E" w:rsidRDefault="00D34F3B" w:rsidP="00A41E55">
      <w:pPr>
        <w:spacing w:line="276" w:lineRule="auto"/>
        <w:rPr>
          <w:rFonts w:ascii="Arial" w:hAnsi="Arial" w:cs="Arial"/>
          <w:b/>
          <w:sz w:val="20"/>
          <w:szCs w:val="20"/>
          <w:u w:val="single"/>
          <w:lang w:val="it-IT"/>
        </w:rPr>
      </w:pPr>
    </w:p>
    <w:p w14:paraId="5124E5A8" w14:textId="2EAFFA8C" w:rsidR="00D34F3B" w:rsidRPr="00FD306C" w:rsidRDefault="00D34F3B" w:rsidP="00FD306C">
      <w:pPr>
        <w:pStyle w:val="Odstavekseznama"/>
        <w:numPr>
          <w:ilvl w:val="0"/>
          <w:numId w:val="40"/>
        </w:numPr>
        <w:spacing w:line="276" w:lineRule="auto"/>
        <w:rPr>
          <w:rFonts w:ascii="Arial" w:hAnsi="Arial" w:cs="Arial"/>
          <w:b/>
          <w:sz w:val="20"/>
          <w:szCs w:val="20"/>
          <w:lang w:val="it-IT"/>
        </w:rPr>
      </w:pPr>
      <w:proofErr w:type="spellStart"/>
      <w:r w:rsidRPr="00FD306C">
        <w:rPr>
          <w:rFonts w:ascii="Arial" w:hAnsi="Arial" w:cs="Arial"/>
          <w:b/>
          <w:sz w:val="20"/>
          <w:szCs w:val="20"/>
          <w:lang w:val="it-IT"/>
        </w:rPr>
        <w:t>Predmetnik</w:t>
      </w:r>
      <w:proofErr w:type="spellEnd"/>
      <w:r w:rsidRPr="00FD306C">
        <w:rPr>
          <w:rFonts w:ascii="Arial" w:hAnsi="Arial" w:cs="Arial"/>
          <w:b/>
          <w:sz w:val="20"/>
          <w:szCs w:val="20"/>
          <w:lang w:val="it-IT"/>
        </w:rPr>
        <w:t xml:space="preserve"> za </w:t>
      </w:r>
      <w:proofErr w:type="spellStart"/>
      <w:r w:rsidRPr="00FD306C">
        <w:rPr>
          <w:rFonts w:ascii="Arial" w:hAnsi="Arial" w:cs="Arial"/>
          <w:b/>
          <w:sz w:val="20"/>
          <w:szCs w:val="20"/>
          <w:lang w:val="it-IT"/>
        </w:rPr>
        <w:t>področje</w:t>
      </w:r>
      <w:proofErr w:type="spellEnd"/>
      <w:r w:rsidRPr="00FD306C">
        <w:rPr>
          <w:rFonts w:ascii="Arial" w:hAnsi="Arial" w:cs="Arial"/>
          <w:b/>
          <w:sz w:val="20"/>
          <w:szCs w:val="20"/>
          <w:lang w:val="it-IT"/>
        </w:rPr>
        <w:t xml:space="preserve"> </w:t>
      </w:r>
      <w:proofErr w:type="spellStart"/>
      <w:r w:rsidRPr="00FD306C">
        <w:rPr>
          <w:rFonts w:ascii="Arial" w:hAnsi="Arial" w:cs="Arial"/>
          <w:b/>
          <w:sz w:val="20"/>
          <w:szCs w:val="20"/>
          <w:lang w:val="it-IT"/>
        </w:rPr>
        <w:t>zakonodaje</w:t>
      </w:r>
      <w:proofErr w:type="spellEnd"/>
      <w:r w:rsidRPr="00FD306C">
        <w:rPr>
          <w:rFonts w:ascii="Arial" w:hAnsi="Arial" w:cs="Arial"/>
          <w:b/>
          <w:sz w:val="20"/>
          <w:szCs w:val="20"/>
          <w:lang w:val="it-IT"/>
        </w:rPr>
        <w:t xml:space="preserve">: </w:t>
      </w:r>
    </w:p>
    <w:p w14:paraId="0F8B3C5F" w14:textId="77777777" w:rsidR="00D34F3B" w:rsidRPr="00FD306C" w:rsidRDefault="00D34F3B" w:rsidP="00A41E55">
      <w:pPr>
        <w:spacing w:line="276" w:lineRule="auto"/>
        <w:rPr>
          <w:rFonts w:ascii="Arial" w:hAnsi="Arial" w:cs="Arial"/>
          <w:sz w:val="20"/>
          <w:szCs w:val="20"/>
          <w:lang w:val="it-IT"/>
        </w:rPr>
      </w:pPr>
    </w:p>
    <w:p w14:paraId="6B97AFEC" w14:textId="5DB67FA8" w:rsidR="00D34F3B" w:rsidRPr="00A41E55" w:rsidRDefault="00D34F3B" w:rsidP="00A41E55">
      <w:pPr>
        <w:pStyle w:val="Odstavekseznama"/>
        <w:numPr>
          <w:ilvl w:val="0"/>
          <w:numId w:val="39"/>
        </w:numPr>
        <w:spacing w:line="276" w:lineRule="auto"/>
        <w:rPr>
          <w:rFonts w:ascii="Arial" w:hAnsi="Arial" w:cs="Arial"/>
          <w:sz w:val="20"/>
          <w:szCs w:val="20"/>
        </w:rPr>
      </w:pPr>
      <w:proofErr w:type="spellStart"/>
      <w:r w:rsidRPr="00A41E55">
        <w:rPr>
          <w:rFonts w:ascii="Arial" w:hAnsi="Arial" w:cs="Arial"/>
          <w:sz w:val="20"/>
          <w:szCs w:val="20"/>
        </w:rPr>
        <w:t>Ustavna</w:t>
      </w:r>
      <w:proofErr w:type="spellEnd"/>
      <w:r w:rsidRPr="00A41E55">
        <w:rPr>
          <w:rFonts w:ascii="Arial" w:hAnsi="Arial" w:cs="Arial"/>
          <w:sz w:val="20"/>
          <w:szCs w:val="20"/>
        </w:rPr>
        <w:t xml:space="preserve"> in </w:t>
      </w:r>
      <w:proofErr w:type="spellStart"/>
      <w:r w:rsidRPr="00A41E55">
        <w:rPr>
          <w:rFonts w:ascii="Arial" w:hAnsi="Arial" w:cs="Arial"/>
          <w:sz w:val="20"/>
          <w:szCs w:val="20"/>
        </w:rPr>
        <w:t>državna</w:t>
      </w:r>
      <w:proofErr w:type="spellEnd"/>
      <w:r w:rsidRPr="00A41E55">
        <w:rPr>
          <w:rFonts w:ascii="Arial" w:hAnsi="Arial" w:cs="Arial"/>
          <w:sz w:val="20"/>
          <w:szCs w:val="20"/>
        </w:rPr>
        <w:t xml:space="preserve"> </w:t>
      </w:r>
      <w:proofErr w:type="spellStart"/>
      <w:r w:rsidRPr="00A41E55">
        <w:rPr>
          <w:rFonts w:ascii="Arial" w:hAnsi="Arial" w:cs="Arial"/>
          <w:sz w:val="20"/>
          <w:szCs w:val="20"/>
        </w:rPr>
        <w:t>ureditev</w:t>
      </w:r>
      <w:proofErr w:type="spellEnd"/>
      <w:r w:rsidRPr="00A41E55">
        <w:rPr>
          <w:rFonts w:ascii="Arial" w:hAnsi="Arial" w:cs="Arial"/>
          <w:sz w:val="20"/>
          <w:szCs w:val="20"/>
        </w:rPr>
        <w:t xml:space="preserve"> </w:t>
      </w:r>
      <w:proofErr w:type="spellStart"/>
      <w:r w:rsidRPr="00A41E55">
        <w:rPr>
          <w:rFonts w:ascii="Arial" w:hAnsi="Arial" w:cs="Arial"/>
          <w:sz w:val="20"/>
          <w:szCs w:val="20"/>
        </w:rPr>
        <w:t>Republike</w:t>
      </w:r>
      <w:proofErr w:type="spellEnd"/>
      <w:r w:rsidRPr="00A41E55">
        <w:rPr>
          <w:rFonts w:ascii="Arial" w:hAnsi="Arial" w:cs="Arial"/>
          <w:sz w:val="20"/>
          <w:szCs w:val="20"/>
        </w:rPr>
        <w:t xml:space="preserve"> </w:t>
      </w:r>
      <w:proofErr w:type="spellStart"/>
      <w:r w:rsidRPr="00A41E55">
        <w:rPr>
          <w:rFonts w:ascii="Arial" w:hAnsi="Arial" w:cs="Arial"/>
          <w:sz w:val="20"/>
          <w:szCs w:val="20"/>
        </w:rPr>
        <w:t>Slovenije</w:t>
      </w:r>
      <w:proofErr w:type="spellEnd"/>
      <w:r w:rsidRPr="00A41E55">
        <w:rPr>
          <w:rFonts w:ascii="Arial" w:hAnsi="Arial" w:cs="Arial"/>
          <w:sz w:val="20"/>
          <w:szCs w:val="20"/>
        </w:rPr>
        <w:t>,</w:t>
      </w:r>
    </w:p>
    <w:p w14:paraId="3544DF68" w14:textId="1D21F041" w:rsidR="00D34F3B" w:rsidRPr="00A41E55" w:rsidRDefault="00D34F3B" w:rsidP="00A41E55">
      <w:pPr>
        <w:pStyle w:val="Odstavekseznama"/>
        <w:numPr>
          <w:ilvl w:val="0"/>
          <w:numId w:val="39"/>
        </w:numPr>
        <w:spacing w:line="276" w:lineRule="auto"/>
        <w:rPr>
          <w:rFonts w:ascii="Arial" w:hAnsi="Arial" w:cs="Arial"/>
          <w:sz w:val="20"/>
          <w:szCs w:val="20"/>
        </w:rPr>
      </w:pPr>
      <w:proofErr w:type="spellStart"/>
      <w:r w:rsidRPr="00A41E55">
        <w:rPr>
          <w:rFonts w:ascii="Arial" w:hAnsi="Arial" w:cs="Arial"/>
          <w:sz w:val="20"/>
          <w:szCs w:val="20"/>
        </w:rPr>
        <w:t>zakonodaja</w:t>
      </w:r>
      <w:proofErr w:type="spellEnd"/>
      <w:r w:rsidRPr="00A41E55">
        <w:rPr>
          <w:rFonts w:ascii="Arial" w:hAnsi="Arial" w:cs="Arial"/>
          <w:sz w:val="20"/>
          <w:szCs w:val="20"/>
        </w:rPr>
        <w:t xml:space="preserve"> s </w:t>
      </w:r>
      <w:proofErr w:type="spellStart"/>
      <w:r w:rsidRPr="00A41E55">
        <w:rPr>
          <w:rFonts w:ascii="Arial" w:hAnsi="Arial" w:cs="Arial"/>
          <w:sz w:val="20"/>
          <w:szCs w:val="20"/>
        </w:rPr>
        <w:t>področja</w:t>
      </w:r>
      <w:proofErr w:type="spellEnd"/>
      <w:r w:rsidRPr="00A41E55">
        <w:rPr>
          <w:rFonts w:ascii="Arial" w:hAnsi="Arial" w:cs="Arial"/>
          <w:sz w:val="20"/>
          <w:szCs w:val="20"/>
        </w:rPr>
        <w:t xml:space="preserve"> </w:t>
      </w:r>
      <w:proofErr w:type="spellStart"/>
      <w:r w:rsidRPr="00A41E55">
        <w:rPr>
          <w:rFonts w:ascii="Arial" w:hAnsi="Arial" w:cs="Arial"/>
          <w:sz w:val="20"/>
          <w:szCs w:val="20"/>
        </w:rPr>
        <w:t>delovanja</w:t>
      </w:r>
      <w:proofErr w:type="spellEnd"/>
      <w:r w:rsidRPr="00A41E55">
        <w:rPr>
          <w:rFonts w:ascii="Arial" w:hAnsi="Arial" w:cs="Arial"/>
          <w:sz w:val="20"/>
          <w:szCs w:val="20"/>
        </w:rPr>
        <w:t xml:space="preserve"> </w:t>
      </w:r>
      <w:proofErr w:type="spellStart"/>
      <w:r w:rsidRPr="00A41E55">
        <w:rPr>
          <w:rFonts w:ascii="Arial" w:hAnsi="Arial" w:cs="Arial"/>
          <w:sz w:val="20"/>
          <w:szCs w:val="20"/>
        </w:rPr>
        <w:t>zavodov</w:t>
      </w:r>
      <w:proofErr w:type="spellEnd"/>
      <w:r w:rsidRPr="00A41E55">
        <w:rPr>
          <w:rFonts w:ascii="Arial" w:hAnsi="Arial" w:cs="Arial"/>
          <w:sz w:val="20"/>
          <w:szCs w:val="20"/>
        </w:rPr>
        <w:t xml:space="preserve"> in </w:t>
      </w:r>
      <w:proofErr w:type="spellStart"/>
      <w:r w:rsidRPr="00A41E55">
        <w:rPr>
          <w:rFonts w:ascii="Arial" w:hAnsi="Arial" w:cs="Arial"/>
          <w:sz w:val="20"/>
          <w:szCs w:val="20"/>
        </w:rPr>
        <w:t>delovno</w:t>
      </w:r>
      <w:proofErr w:type="spellEnd"/>
      <w:r w:rsidRPr="00A41E55">
        <w:rPr>
          <w:rFonts w:ascii="Arial" w:hAnsi="Arial" w:cs="Arial"/>
          <w:sz w:val="20"/>
          <w:szCs w:val="20"/>
        </w:rPr>
        <w:t xml:space="preserve"> </w:t>
      </w:r>
      <w:proofErr w:type="spellStart"/>
      <w:r w:rsidRPr="00A41E55">
        <w:rPr>
          <w:rFonts w:ascii="Arial" w:hAnsi="Arial" w:cs="Arial"/>
          <w:sz w:val="20"/>
          <w:szCs w:val="20"/>
        </w:rPr>
        <w:t>pravna</w:t>
      </w:r>
      <w:proofErr w:type="spellEnd"/>
      <w:r w:rsidRPr="00A41E55">
        <w:rPr>
          <w:rFonts w:ascii="Arial" w:hAnsi="Arial" w:cs="Arial"/>
          <w:sz w:val="20"/>
          <w:szCs w:val="20"/>
        </w:rPr>
        <w:t xml:space="preserve"> </w:t>
      </w:r>
      <w:proofErr w:type="spellStart"/>
      <w:r w:rsidRPr="00A41E55">
        <w:rPr>
          <w:rFonts w:ascii="Arial" w:hAnsi="Arial" w:cs="Arial"/>
          <w:sz w:val="20"/>
          <w:szCs w:val="20"/>
        </w:rPr>
        <w:t>zakonodaja</w:t>
      </w:r>
      <w:proofErr w:type="spellEnd"/>
      <w:r w:rsidRPr="00A41E55">
        <w:rPr>
          <w:rFonts w:ascii="Arial" w:hAnsi="Arial" w:cs="Arial"/>
          <w:sz w:val="20"/>
          <w:szCs w:val="20"/>
        </w:rPr>
        <w:t xml:space="preserve">, </w:t>
      </w:r>
    </w:p>
    <w:p w14:paraId="2E3B5733" w14:textId="33182D58" w:rsidR="00D34F3B" w:rsidRPr="00A41E55" w:rsidRDefault="00D34F3B" w:rsidP="00A41E55">
      <w:pPr>
        <w:pStyle w:val="Odstavekseznama"/>
        <w:numPr>
          <w:ilvl w:val="0"/>
          <w:numId w:val="39"/>
        </w:numPr>
        <w:spacing w:line="276" w:lineRule="auto"/>
        <w:rPr>
          <w:rFonts w:ascii="Arial" w:hAnsi="Arial" w:cs="Arial"/>
          <w:sz w:val="20"/>
          <w:szCs w:val="20"/>
        </w:rPr>
      </w:pPr>
      <w:proofErr w:type="spellStart"/>
      <w:r w:rsidRPr="00A41E55">
        <w:rPr>
          <w:rFonts w:ascii="Arial" w:hAnsi="Arial" w:cs="Arial"/>
          <w:sz w:val="20"/>
          <w:szCs w:val="20"/>
        </w:rPr>
        <w:t>zakonodaja</w:t>
      </w:r>
      <w:proofErr w:type="spellEnd"/>
      <w:r w:rsidRPr="00A41E55">
        <w:rPr>
          <w:rFonts w:ascii="Arial" w:hAnsi="Arial" w:cs="Arial"/>
          <w:sz w:val="20"/>
          <w:szCs w:val="20"/>
        </w:rPr>
        <w:t xml:space="preserve"> s </w:t>
      </w:r>
      <w:proofErr w:type="spellStart"/>
      <w:r w:rsidRPr="00A41E55">
        <w:rPr>
          <w:rFonts w:ascii="Arial" w:hAnsi="Arial" w:cs="Arial"/>
          <w:sz w:val="20"/>
          <w:szCs w:val="20"/>
        </w:rPr>
        <w:t>področja</w:t>
      </w:r>
      <w:proofErr w:type="spellEnd"/>
      <w:r w:rsidRPr="00A41E55">
        <w:rPr>
          <w:rFonts w:ascii="Arial" w:hAnsi="Arial" w:cs="Arial"/>
          <w:sz w:val="20"/>
          <w:szCs w:val="20"/>
        </w:rPr>
        <w:t xml:space="preserve"> </w:t>
      </w:r>
      <w:proofErr w:type="spellStart"/>
      <w:r w:rsidRPr="00A41E55">
        <w:rPr>
          <w:rFonts w:ascii="Arial" w:hAnsi="Arial" w:cs="Arial"/>
          <w:sz w:val="20"/>
          <w:szCs w:val="20"/>
        </w:rPr>
        <w:t>varstva</w:t>
      </w:r>
      <w:proofErr w:type="spellEnd"/>
      <w:r w:rsidRPr="00A41E55">
        <w:rPr>
          <w:rFonts w:ascii="Arial" w:hAnsi="Arial" w:cs="Arial"/>
          <w:sz w:val="20"/>
          <w:szCs w:val="20"/>
        </w:rPr>
        <w:t xml:space="preserve"> </w:t>
      </w:r>
      <w:proofErr w:type="spellStart"/>
      <w:r w:rsidRPr="00A41E55">
        <w:rPr>
          <w:rFonts w:ascii="Arial" w:hAnsi="Arial" w:cs="Arial"/>
          <w:sz w:val="20"/>
          <w:szCs w:val="20"/>
        </w:rPr>
        <w:t>kulturne</w:t>
      </w:r>
      <w:proofErr w:type="spellEnd"/>
      <w:r w:rsidRPr="00A41E55">
        <w:rPr>
          <w:rFonts w:ascii="Arial" w:hAnsi="Arial" w:cs="Arial"/>
          <w:sz w:val="20"/>
          <w:szCs w:val="20"/>
        </w:rPr>
        <w:t xml:space="preserve"> </w:t>
      </w:r>
      <w:proofErr w:type="spellStart"/>
      <w:r w:rsidRPr="00A41E55">
        <w:rPr>
          <w:rFonts w:ascii="Arial" w:hAnsi="Arial" w:cs="Arial"/>
          <w:sz w:val="20"/>
          <w:szCs w:val="20"/>
        </w:rPr>
        <w:t>dediščine</w:t>
      </w:r>
      <w:proofErr w:type="spellEnd"/>
      <w:r w:rsidRPr="00A41E55">
        <w:rPr>
          <w:rFonts w:ascii="Arial" w:hAnsi="Arial" w:cs="Arial"/>
          <w:sz w:val="20"/>
          <w:szCs w:val="20"/>
        </w:rPr>
        <w:t xml:space="preserve"> in </w:t>
      </w:r>
      <w:proofErr w:type="spellStart"/>
      <w:r w:rsidRPr="00A41E55">
        <w:rPr>
          <w:rFonts w:ascii="Arial" w:hAnsi="Arial" w:cs="Arial"/>
          <w:sz w:val="20"/>
          <w:szCs w:val="20"/>
        </w:rPr>
        <w:t>kulture</w:t>
      </w:r>
      <w:proofErr w:type="spellEnd"/>
      <w:r w:rsidRPr="00A41E55">
        <w:rPr>
          <w:rFonts w:ascii="Arial" w:hAnsi="Arial" w:cs="Arial"/>
          <w:sz w:val="20"/>
          <w:szCs w:val="20"/>
        </w:rPr>
        <w:t xml:space="preserve"> </w:t>
      </w:r>
      <w:proofErr w:type="spellStart"/>
      <w:r w:rsidRPr="00A41E55">
        <w:rPr>
          <w:rFonts w:ascii="Arial" w:hAnsi="Arial" w:cs="Arial"/>
          <w:sz w:val="20"/>
          <w:szCs w:val="20"/>
        </w:rPr>
        <w:t>nasploh</w:t>
      </w:r>
      <w:proofErr w:type="spellEnd"/>
      <w:r w:rsidRPr="00A41E55">
        <w:rPr>
          <w:rFonts w:ascii="Arial" w:hAnsi="Arial" w:cs="Arial"/>
          <w:sz w:val="20"/>
          <w:szCs w:val="20"/>
        </w:rPr>
        <w:t xml:space="preserve">, </w:t>
      </w:r>
    </w:p>
    <w:p w14:paraId="358CFEC5" w14:textId="3DB14B3C" w:rsidR="00D34F3B" w:rsidRPr="00A41E55" w:rsidRDefault="00D34F3B" w:rsidP="00A41E55">
      <w:pPr>
        <w:pStyle w:val="Odstavekseznama"/>
        <w:numPr>
          <w:ilvl w:val="0"/>
          <w:numId w:val="39"/>
        </w:numPr>
        <w:spacing w:line="276" w:lineRule="auto"/>
        <w:rPr>
          <w:rFonts w:ascii="Arial" w:hAnsi="Arial" w:cs="Arial"/>
          <w:sz w:val="20"/>
          <w:szCs w:val="20"/>
        </w:rPr>
      </w:pPr>
      <w:proofErr w:type="spellStart"/>
      <w:r w:rsidRPr="00A41E55">
        <w:rPr>
          <w:rFonts w:ascii="Arial" w:hAnsi="Arial" w:cs="Arial"/>
          <w:sz w:val="20"/>
          <w:szCs w:val="20"/>
        </w:rPr>
        <w:t>poklicna</w:t>
      </w:r>
      <w:proofErr w:type="spellEnd"/>
      <w:r w:rsidRPr="00A41E55">
        <w:rPr>
          <w:rFonts w:ascii="Arial" w:hAnsi="Arial" w:cs="Arial"/>
          <w:sz w:val="20"/>
          <w:szCs w:val="20"/>
        </w:rPr>
        <w:t xml:space="preserve"> </w:t>
      </w:r>
      <w:proofErr w:type="spellStart"/>
      <w:r w:rsidRPr="00A41E55">
        <w:rPr>
          <w:rFonts w:ascii="Arial" w:hAnsi="Arial" w:cs="Arial"/>
          <w:sz w:val="20"/>
          <w:szCs w:val="20"/>
        </w:rPr>
        <w:t>etika</w:t>
      </w:r>
      <w:proofErr w:type="spellEnd"/>
      <w:r w:rsidRPr="00A41E55">
        <w:rPr>
          <w:rFonts w:ascii="Arial" w:hAnsi="Arial" w:cs="Arial"/>
          <w:sz w:val="20"/>
          <w:szCs w:val="20"/>
        </w:rPr>
        <w:t>.</w:t>
      </w:r>
    </w:p>
    <w:p w14:paraId="7D168ABA" w14:textId="77777777" w:rsidR="00D34F3B" w:rsidRPr="00A41E55" w:rsidRDefault="00D34F3B" w:rsidP="00A41E55">
      <w:pPr>
        <w:spacing w:line="276" w:lineRule="auto"/>
        <w:jc w:val="both"/>
        <w:rPr>
          <w:rFonts w:ascii="Arial" w:hAnsi="Arial" w:cs="Arial"/>
          <w:sz w:val="20"/>
          <w:szCs w:val="20"/>
        </w:rPr>
      </w:pPr>
    </w:p>
    <w:p w14:paraId="64D5067E" w14:textId="72DA111E" w:rsidR="00D34F3B" w:rsidRPr="00FD306C" w:rsidRDefault="00D34F3B" w:rsidP="00FD306C">
      <w:pPr>
        <w:pStyle w:val="Odstavekseznama"/>
        <w:numPr>
          <w:ilvl w:val="0"/>
          <w:numId w:val="40"/>
        </w:numPr>
        <w:spacing w:line="276" w:lineRule="auto"/>
        <w:jc w:val="both"/>
        <w:rPr>
          <w:rFonts w:ascii="Arial" w:hAnsi="Arial" w:cs="Arial"/>
          <w:b/>
          <w:sz w:val="20"/>
          <w:szCs w:val="20"/>
        </w:rPr>
      </w:pPr>
      <w:proofErr w:type="spellStart"/>
      <w:r w:rsidRPr="00FD306C">
        <w:rPr>
          <w:rFonts w:ascii="Arial" w:hAnsi="Arial" w:cs="Arial"/>
          <w:b/>
          <w:sz w:val="20"/>
          <w:szCs w:val="20"/>
        </w:rPr>
        <w:t>Predmetnik</w:t>
      </w:r>
      <w:proofErr w:type="spellEnd"/>
      <w:r w:rsidRPr="00FD306C">
        <w:rPr>
          <w:rFonts w:ascii="Arial" w:hAnsi="Arial" w:cs="Arial"/>
          <w:b/>
          <w:sz w:val="20"/>
          <w:szCs w:val="20"/>
        </w:rPr>
        <w:t xml:space="preserve"> za </w:t>
      </w:r>
      <w:proofErr w:type="spellStart"/>
      <w:r w:rsidRPr="00FD306C">
        <w:rPr>
          <w:rFonts w:ascii="Arial" w:hAnsi="Arial" w:cs="Arial"/>
          <w:b/>
          <w:sz w:val="20"/>
          <w:szCs w:val="20"/>
        </w:rPr>
        <w:t>strokovno</w:t>
      </w:r>
      <w:proofErr w:type="spellEnd"/>
      <w:r w:rsidRPr="00FD306C">
        <w:rPr>
          <w:rFonts w:ascii="Arial" w:hAnsi="Arial" w:cs="Arial"/>
          <w:b/>
          <w:sz w:val="20"/>
          <w:szCs w:val="20"/>
        </w:rPr>
        <w:t xml:space="preserve"> </w:t>
      </w:r>
      <w:proofErr w:type="spellStart"/>
      <w:r w:rsidRPr="00FD306C">
        <w:rPr>
          <w:rFonts w:ascii="Arial" w:hAnsi="Arial" w:cs="Arial"/>
          <w:b/>
          <w:sz w:val="20"/>
          <w:szCs w:val="20"/>
        </w:rPr>
        <w:t>področje</w:t>
      </w:r>
      <w:proofErr w:type="spellEnd"/>
      <w:r w:rsidRPr="00FD306C">
        <w:rPr>
          <w:rFonts w:ascii="Arial" w:hAnsi="Arial" w:cs="Arial"/>
          <w:b/>
          <w:sz w:val="20"/>
          <w:szCs w:val="20"/>
        </w:rPr>
        <w:t>:</w:t>
      </w:r>
    </w:p>
    <w:p w14:paraId="5B66F29A" w14:textId="77777777" w:rsidR="00D34F3B" w:rsidRPr="00A41E55" w:rsidRDefault="00D34F3B" w:rsidP="00A41E55">
      <w:pPr>
        <w:spacing w:line="276" w:lineRule="auto"/>
        <w:jc w:val="both"/>
        <w:rPr>
          <w:rFonts w:ascii="Arial" w:hAnsi="Arial" w:cs="Arial"/>
          <w:sz w:val="20"/>
          <w:szCs w:val="20"/>
        </w:rPr>
      </w:pPr>
    </w:p>
    <w:p w14:paraId="1775EE31" w14:textId="5CE47D74" w:rsidR="00D34F3B" w:rsidRPr="00FD306C" w:rsidRDefault="00FD306C" w:rsidP="00FD306C">
      <w:pPr>
        <w:pStyle w:val="Odstavekseznama"/>
        <w:numPr>
          <w:ilvl w:val="1"/>
          <w:numId w:val="40"/>
        </w:numPr>
        <w:spacing w:line="276" w:lineRule="auto"/>
        <w:jc w:val="both"/>
        <w:rPr>
          <w:rFonts w:ascii="Arial" w:hAnsi="Arial" w:cs="Arial"/>
          <w:sz w:val="20"/>
          <w:szCs w:val="20"/>
          <w:lang w:val="it-IT"/>
        </w:rPr>
      </w:pPr>
      <w:proofErr w:type="spellStart"/>
      <w:proofErr w:type="gramStart"/>
      <w:r w:rsidRPr="00FD306C">
        <w:rPr>
          <w:rFonts w:ascii="Arial" w:hAnsi="Arial" w:cs="Arial"/>
          <w:b/>
          <w:sz w:val="20"/>
          <w:szCs w:val="20"/>
          <w:lang w:val="it-IT"/>
        </w:rPr>
        <w:t>Splošni</w:t>
      </w:r>
      <w:proofErr w:type="spellEnd"/>
      <w:r w:rsidRPr="00FD306C">
        <w:rPr>
          <w:rFonts w:ascii="Arial" w:hAnsi="Arial" w:cs="Arial"/>
          <w:b/>
          <w:sz w:val="20"/>
          <w:szCs w:val="20"/>
          <w:lang w:val="it-IT"/>
        </w:rPr>
        <w:t xml:space="preserve"> </w:t>
      </w:r>
      <w:r w:rsidR="00D34F3B" w:rsidRPr="00FD306C">
        <w:rPr>
          <w:rFonts w:ascii="Arial" w:hAnsi="Arial" w:cs="Arial"/>
          <w:b/>
          <w:sz w:val="20"/>
          <w:szCs w:val="20"/>
          <w:lang w:val="it-IT"/>
        </w:rPr>
        <w:t xml:space="preserve"> del</w:t>
      </w:r>
      <w:proofErr w:type="gramEnd"/>
      <w:r w:rsidR="00D34F3B" w:rsidRPr="00FD306C">
        <w:rPr>
          <w:rFonts w:ascii="Arial" w:hAnsi="Arial" w:cs="Arial"/>
          <w:sz w:val="20"/>
          <w:szCs w:val="20"/>
          <w:lang w:val="it-IT"/>
        </w:rPr>
        <w:t xml:space="preserve"> </w:t>
      </w:r>
      <w:proofErr w:type="spellStart"/>
      <w:r w:rsidR="00D34F3B" w:rsidRPr="00FD306C">
        <w:rPr>
          <w:rFonts w:ascii="Arial" w:hAnsi="Arial" w:cs="Arial"/>
          <w:sz w:val="20"/>
          <w:szCs w:val="20"/>
          <w:lang w:val="it-IT"/>
        </w:rPr>
        <w:t>izpita</w:t>
      </w:r>
      <w:proofErr w:type="spellEnd"/>
      <w:r w:rsidR="00D34F3B" w:rsidRPr="00FD306C">
        <w:rPr>
          <w:rFonts w:ascii="Arial" w:hAnsi="Arial" w:cs="Arial"/>
          <w:sz w:val="20"/>
          <w:szCs w:val="20"/>
          <w:lang w:val="it-IT"/>
        </w:rPr>
        <w:t xml:space="preserve"> za </w:t>
      </w:r>
      <w:proofErr w:type="spellStart"/>
      <w:r w:rsidR="00D34F3B" w:rsidRPr="00FD306C">
        <w:rPr>
          <w:rFonts w:ascii="Arial" w:hAnsi="Arial" w:cs="Arial"/>
          <w:sz w:val="20"/>
          <w:szCs w:val="20"/>
          <w:lang w:val="it-IT"/>
        </w:rPr>
        <w:t>muzejsko</w:t>
      </w:r>
      <w:proofErr w:type="spellEnd"/>
      <w:r w:rsidR="00D34F3B" w:rsidRPr="00FD306C">
        <w:rPr>
          <w:rFonts w:ascii="Arial" w:hAnsi="Arial" w:cs="Arial"/>
          <w:sz w:val="20"/>
          <w:szCs w:val="20"/>
          <w:lang w:val="it-IT"/>
        </w:rPr>
        <w:t xml:space="preserve">, </w:t>
      </w:r>
      <w:proofErr w:type="spellStart"/>
      <w:r w:rsidR="00D34F3B" w:rsidRPr="00FD306C">
        <w:rPr>
          <w:rFonts w:ascii="Arial" w:hAnsi="Arial" w:cs="Arial"/>
          <w:sz w:val="20"/>
          <w:szCs w:val="20"/>
          <w:lang w:val="it-IT"/>
        </w:rPr>
        <w:t>konservatorsko</w:t>
      </w:r>
      <w:proofErr w:type="spellEnd"/>
      <w:r w:rsidR="00D34F3B" w:rsidRPr="00FD306C">
        <w:rPr>
          <w:rFonts w:ascii="Arial" w:hAnsi="Arial" w:cs="Arial"/>
          <w:sz w:val="20"/>
          <w:szCs w:val="20"/>
          <w:lang w:val="it-IT"/>
        </w:rPr>
        <w:t xml:space="preserve">, </w:t>
      </w:r>
      <w:proofErr w:type="spellStart"/>
      <w:r w:rsidR="00D34F3B" w:rsidRPr="00FD306C">
        <w:rPr>
          <w:rFonts w:ascii="Arial" w:hAnsi="Arial" w:cs="Arial"/>
          <w:sz w:val="20"/>
          <w:szCs w:val="20"/>
          <w:lang w:val="it-IT"/>
        </w:rPr>
        <w:t>konservatorsko-restavratorsko</w:t>
      </w:r>
      <w:proofErr w:type="spellEnd"/>
      <w:r w:rsidR="00D34F3B" w:rsidRPr="00FD306C">
        <w:rPr>
          <w:rFonts w:ascii="Arial" w:hAnsi="Arial" w:cs="Arial"/>
          <w:sz w:val="20"/>
          <w:szCs w:val="20"/>
          <w:lang w:val="it-IT"/>
        </w:rPr>
        <w:t xml:space="preserve"> </w:t>
      </w:r>
      <w:proofErr w:type="spellStart"/>
      <w:r w:rsidR="00D34F3B" w:rsidRPr="00FD306C">
        <w:rPr>
          <w:rFonts w:ascii="Arial" w:hAnsi="Arial" w:cs="Arial"/>
          <w:sz w:val="20"/>
          <w:szCs w:val="20"/>
          <w:lang w:val="it-IT"/>
        </w:rPr>
        <w:t>področje</w:t>
      </w:r>
      <w:proofErr w:type="spellEnd"/>
      <w:r w:rsidR="00D34F3B" w:rsidRPr="00FD306C">
        <w:rPr>
          <w:rFonts w:ascii="Arial" w:hAnsi="Arial" w:cs="Arial"/>
          <w:sz w:val="20"/>
          <w:szCs w:val="20"/>
          <w:lang w:val="it-IT"/>
        </w:rPr>
        <w:t xml:space="preserve"> </w:t>
      </w:r>
    </w:p>
    <w:p w14:paraId="223F8506" w14:textId="77777777" w:rsidR="00D34F3B" w:rsidRPr="00E7142E" w:rsidRDefault="00D34F3B" w:rsidP="00A41E55">
      <w:pPr>
        <w:spacing w:line="276" w:lineRule="auto"/>
        <w:jc w:val="both"/>
        <w:rPr>
          <w:rFonts w:ascii="Arial" w:hAnsi="Arial" w:cs="Arial"/>
          <w:sz w:val="20"/>
          <w:szCs w:val="20"/>
          <w:lang w:val="it-IT"/>
        </w:rPr>
      </w:pPr>
    </w:p>
    <w:p w14:paraId="79DF0BFF" w14:textId="77777777" w:rsidR="00D34F3B" w:rsidRPr="00A41E55" w:rsidRDefault="00D34F3B" w:rsidP="00A41E55">
      <w:pPr>
        <w:pStyle w:val="Odstavekseznama"/>
        <w:numPr>
          <w:ilvl w:val="0"/>
          <w:numId w:val="35"/>
        </w:numPr>
        <w:autoSpaceDE w:val="0"/>
        <w:autoSpaceDN w:val="0"/>
        <w:adjustRightInd w:val="0"/>
        <w:spacing w:line="276" w:lineRule="auto"/>
        <w:rPr>
          <w:rFonts w:ascii="Arial" w:hAnsi="Arial" w:cs="Arial"/>
          <w:sz w:val="20"/>
          <w:szCs w:val="20"/>
          <w:lang w:eastAsia="sl-SI"/>
        </w:rPr>
      </w:pPr>
      <w:proofErr w:type="spellStart"/>
      <w:r w:rsidRPr="00A41E55">
        <w:rPr>
          <w:rFonts w:ascii="Arial" w:hAnsi="Arial" w:cs="Arial"/>
          <w:sz w:val="20"/>
          <w:szCs w:val="20"/>
          <w:lang w:eastAsia="sl-SI"/>
        </w:rPr>
        <w:t>teorija</w:t>
      </w:r>
      <w:proofErr w:type="spellEnd"/>
      <w:r w:rsidRPr="00A41E55">
        <w:rPr>
          <w:rFonts w:ascii="Arial" w:hAnsi="Arial" w:cs="Arial"/>
          <w:sz w:val="20"/>
          <w:szCs w:val="20"/>
          <w:lang w:eastAsia="sl-SI"/>
        </w:rPr>
        <w:t xml:space="preserve"> in </w:t>
      </w:r>
      <w:proofErr w:type="spellStart"/>
      <w:proofErr w:type="gramStart"/>
      <w:r w:rsidRPr="00A41E55">
        <w:rPr>
          <w:rFonts w:ascii="Arial" w:hAnsi="Arial" w:cs="Arial"/>
          <w:sz w:val="20"/>
          <w:szCs w:val="20"/>
          <w:lang w:eastAsia="sl-SI"/>
        </w:rPr>
        <w:t>etika</w:t>
      </w:r>
      <w:proofErr w:type="spellEnd"/>
      <w:r w:rsidRPr="00A41E55">
        <w:rPr>
          <w:rFonts w:ascii="Arial" w:hAnsi="Arial" w:cs="Arial"/>
          <w:sz w:val="20"/>
          <w:szCs w:val="20"/>
          <w:lang w:eastAsia="sl-SI"/>
        </w:rPr>
        <w:t>;</w:t>
      </w:r>
      <w:proofErr w:type="gramEnd"/>
    </w:p>
    <w:p w14:paraId="7CDC2726" w14:textId="77777777" w:rsidR="00D34F3B" w:rsidRPr="00E7142E" w:rsidRDefault="00D34F3B" w:rsidP="00A41E55">
      <w:pPr>
        <w:pStyle w:val="Odstavekseznama"/>
        <w:numPr>
          <w:ilvl w:val="0"/>
          <w:numId w:val="35"/>
        </w:numPr>
        <w:autoSpaceDE w:val="0"/>
        <w:autoSpaceDN w:val="0"/>
        <w:adjustRightInd w:val="0"/>
        <w:spacing w:line="276" w:lineRule="auto"/>
        <w:rPr>
          <w:rFonts w:ascii="Arial" w:hAnsi="Arial" w:cs="Arial"/>
          <w:sz w:val="20"/>
          <w:szCs w:val="20"/>
          <w:lang w:val="it-IT" w:eastAsia="sl-SI"/>
        </w:rPr>
      </w:pPr>
      <w:proofErr w:type="spellStart"/>
      <w:r w:rsidRPr="00E7142E">
        <w:rPr>
          <w:rFonts w:ascii="Arial" w:hAnsi="Arial" w:cs="Arial"/>
          <w:sz w:val="20"/>
          <w:szCs w:val="20"/>
          <w:lang w:val="it-IT" w:eastAsia="sl-SI"/>
        </w:rPr>
        <w:t>postopki</w:t>
      </w:r>
      <w:proofErr w:type="spellEnd"/>
      <w:r w:rsidRPr="00E7142E">
        <w:rPr>
          <w:rFonts w:ascii="Arial" w:hAnsi="Arial" w:cs="Arial"/>
          <w:sz w:val="20"/>
          <w:szCs w:val="20"/>
          <w:lang w:val="it-IT" w:eastAsia="sl-SI"/>
        </w:rPr>
        <w:t xml:space="preserve"> </w:t>
      </w:r>
      <w:proofErr w:type="spellStart"/>
      <w:r w:rsidRPr="00E7142E">
        <w:rPr>
          <w:rFonts w:ascii="Arial" w:hAnsi="Arial" w:cs="Arial"/>
          <w:sz w:val="20"/>
          <w:szCs w:val="20"/>
          <w:lang w:val="it-IT" w:eastAsia="sl-SI"/>
        </w:rPr>
        <w:t>na</w:t>
      </w:r>
      <w:proofErr w:type="spellEnd"/>
      <w:r w:rsidRPr="00E7142E">
        <w:rPr>
          <w:rFonts w:ascii="Arial" w:hAnsi="Arial" w:cs="Arial"/>
          <w:sz w:val="20"/>
          <w:szCs w:val="20"/>
          <w:lang w:val="it-IT" w:eastAsia="sl-SI"/>
        </w:rPr>
        <w:t xml:space="preserve"> </w:t>
      </w:r>
      <w:proofErr w:type="spellStart"/>
      <w:r w:rsidRPr="00E7142E">
        <w:rPr>
          <w:rFonts w:ascii="Arial" w:hAnsi="Arial" w:cs="Arial"/>
          <w:sz w:val="20"/>
          <w:szCs w:val="20"/>
          <w:lang w:val="it-IT" w:eastAsia="sl-SI"/>
        </w:rPr>
        <w:t>področju</w:t>
      </w:r>
      <w:proofErr w:type="spellEnd"/>
      <w:r w:rsidRPr="00E7142E">
        <w:rPr>
          <w:rFonts w:ascii="Arial" w:hAnsi="Arial" w:cs="Arial"/>
          <w:sz w:val="20"/>
          <w:szCs w:val="20"/>
          <w:lang w:val="it-IT" w:eastAsia="sl-SI"/>
        </w:rPr>
        <w:t xml:space="preserve"> </w:t>
      </w:r>
      <w:proofErr w:type="spellStart"/>
      <w:r w:rsidRPr="00E7142E">
        <w:rPr>
          <w:rFonts w:ascii="Arial" w:hAnsi="Arial" w:cs="Arial"/>
          <w:sz w:val="20"/>
          <w:szCs w:val="20"/>
          <w:lang w:val="it-IT" w:eastAsia="sl-SI"/>
        </w:rPr>
        <w:t>delovanja</w:t>
      </w:r>
      <w:proofErr w:type="spellEnd"/>
      <w:r w:rsidRPr="00E7142E">
        <w:rPr>
          <w:rFonts w:ascii="Arial" w:hAnsi="Arial" w:cs="Arial"/>
          <w:sz w:val="20"/>
          <w:szCs w:val="20"/>
          <w:lang w:val="it-IT" w:eastAsia="sl-SI"/>
        </w:rPr>
        <w:t xml:space="preserve"> in </w:t>
      </w:r>
      <w:proofErr w:type="spellStart"/>
      <w:r w:rsidRPr="00E7142E">
        <w:rPr>
          <w:rFonts w:ascii="Arial" w:hAnsi="Arial" w:cs="Arial"/>
          <w:sz w:val="20"/>
          <w:szCs w:val="20"/>
          <w:lang w:val="it-IT" w:eastAsia="sl-SI"/>
        </w:rPr>
        <w:t>dokumentiranja</w:t>
      </w:r>
      <w:proofErr w:type="spellEnd"/>
      <w:r w:rsidRPr="00E7142E">
        <w:rPr>
          <w:rFonts w:ascii="Arial" w:hAnsi="Arial" w:cs="Arial"/>
          <w:sz w:val="20"/>
          <w:szCs w:val="20"/>
          <w:lang w:val="it-IT" w:eastAsia="sl-SI"/>
        </w:rPr>
        <w:t>;</w:t>
      </w:r>
    </w:p>
    <w:p w14:paraId="24D6E434" w14:textId="77777777" w:rsidR="00D34F3B" w:rsidRPr="00A41E55" w:rsidRDefault="00D34F3B" w:rsidP="00A41E55">
      <w:pPr>
        <w:pStyle w:val="Odstavekseznama"/>
        <w:numPr>
          <w:ilvl w:val="0"/>
          <w:numId w:val="35"/>
        </w:numPr>
        <w:autoSpaceDE w:val="0"/>
        <w:autoSpaceDN w:val="0"/>
        <w:adjustRightInd w:val="0"/>
        <w:spacing w:line="276" w:lineRule="auto"/>
        <w:rPr>
          <w:rFonts w:ascii="Arial" w:hAnsi="Arial" w:cs="Arial"/>
          <w:sz w:val="20"/>
          <w:szCs w:val="20"/>
          <w:lang w:eastAsia="sl-SI"/>
        </w:rPr>
      </w:pPr>
      <w:proofErr w:type="spellStart"/>
      <w:r w:rsidRPr="00A41E55">
        <w:rPr>
          <w:rFonts w:ascii="Arial" w:hAnsi="Arial" w:cs="Arial"/>
          <w:sz w:val="20"/>
          <w:szCs w:val="20"/>
          <w:lang w:eastAsia="sl-SI"/>
        </w:rPr>
        <w:t>preventivno</w:t>
      </w:r>
      <w:proofErr w:type="spellEnd"/>
      <w:r w:rsidRPr="00A41E55">
        <w:rPr>
          <w:rFonts w:ascii="Arial" w:hAnsi="Arial" w:cs="Arial"/>
          <w:sz w:val="20"/>
          <w:szCs w:val="20"/>
          <w:lang w:eastAsia="sl-SI"/>
        </w:rPr>
        <w:t xml:space="preserve"> </w:t>
      </w:r>
      <w:proofErr w:type="spellStart"/>
      <w:proofErr w:type="gramStart"/>
      <w:r w:rsidRPr="00A41E55">
        <w:rPr>
          <w:rFonts w:ascii="Arial" w:hAnsi="Arial" w:cs="Arial"/>
          <w:sz w:val="20"/>
          <w:szCs w:val="20"/>
          <w:lang w:eastAsia="sl-SI"/>
        </w:rPr>
        <w:t>varstvo</w:t>
      </w:r>
      <w:proofErr w:type="spellEnd"/>
      <w:r w:rsidRPr="00A41E55">
        <w:rPr>
          <w:rFonts w:ascii="Arial" w:hAnsi="Arial" w:cs="Arial"/>
          <w:sz w:val="20"/>
          <w:szCs w:val="20"/>
          <w:lang w:eastAsia="sl-SI"/>
        </w:rPr>
        <w:t>;</w:t>
      </w:r>
      <w:proofErr w:type="gramEnd"/>
      <w:r w:rsidRPr="00A41E55">
        <w:rPr>
          <w:rFonts w:ascii="Arial" w:hAnsi="Arial" w:cs="Arial"/>
          <w:sz w:val="20"/>
          <w:szCs w:val="20"/>
          <w:lang w:eastAsia="sl-SI"/>
        </w:rPr>
        <w:t xml:space="preserve"> </w:t>
      </w:r>
    </w:p>
    <w:p w14:paraId="62FD5B0E" w14:textId="77777777" w:rsidR="00D34F3B" w:rsidRPr="00A41E55" w:rsidRDefault="00D34F3B" w:rsidP="00A41E55">
      <w:pPr>
        <w:pStyle w:val="Odstavekseznama"/>
        <w:numPr>
          <w:ilvl w:val="0"/>
          <w:numId w:val="35"/>
        </w:numPr>
        <w:autoSpaceDE w:val="0"/>
        <w:autoSpaceDN w:val="0"/>
        <w:adjustRightInd w:val="0"/>
        <w:spacing w:line="276" w:lineRule="auto"/>
        <w:rPr>
          <w:rFonts w:ascii="Arial" w:hAnsi="Arial" w:cs="Arial"/>
          <w:sz w:val="20"/>
          <w:szCs w:val="20"/>
          <w:lang w:eastAsia="sl-SI"/>
        </w:rPr>
      </w:pPr>
      <w:proofErr w:type="spellStart"/>
      <w:r w:rsidRPr="00A41E55">
        <w:rPr>
          <w:rFonts w:ascii="Arial" w:hAnsi="Arial" w:cs="Arial"/>
          <w:sz w:val="20"/>
          <w:szCs w:val="20"/>
          <w:lang w:eastAsia="sl-SI"/>
        </w:rPr>
        <w:t>interpretiranje</w:t>
      </w:r>
      <w:proofErr w:type="spellEnd"/>
      <w:r w:rsidRPr="00A41E55">
        <w:rPr>
          <w:rFonts w:ascii="Arial" w:hAnsi="Arial" w:cs="Arial"/>
          <w:sz w:val="20"/>
          <w:szCs w:val="20"/>
          <w:lang w:eastAsia="sl-SI"/>
        </w:rPr>
        <w:t xml:space="preserve"> in </w:t>
      </w:r>
      <w:proofErr w:type="spellStart"/>
      <w:r w:rsidRPr="00A41E55">
        <w:rPr>
          <w:rFonts w:ascii="Arial" w:hAnsi="Arial" w:cs="Arial"/>
          <w:sz w:val="20"/>
          <w:szCs w:val="20"/>
          <w:lang w:eastAsia="sl-SI"/>
        </w:rPr>
        <w:t>predstavljanje</w:t>
      </w:r>
      <w:proofErr w:type="spellEnd"/>
      <w:r w:rsidRPr="00A41E55">
        <w:rPr>
          <w:rFonts w:ascii="Arial" w:hAnsi="Arial" w:cs="Arial"/>
          <w:sz w:val="20"/>
          <w:szCs w:val="20"/>
          <w:lang w:eastAsia="sl-SI"/>
        </w:rPr>
        <w:t xml:space="preserve"> </w:t>
      </w:r>
      <w:proofErr w:type="spellStart"/>
      <w:proofErr w:type="gramStart"/>
      <w:r w:rsidRPr="00A41E55">
        <w:rPr>
          <w:rFonts w:ascii="Arial" w:hAnsi="Arial" w:cs="Arial"/>
          <w:sz w:val="20"/>
          <w:szCs w:val="20"/>
          <w:lang w:eastAsia="sl-SI"/>
        </w:rPr>
        <w:t>javnosti</w:t>
      </w:r>
      <w:proofErr w:type="spellEnd"/>
      <w:r w:rsidRPr="00A41E55">
        <w:rPr>
          <w:rFonts w:ascii="Arial" w:hAnsi="Arial" w:cs="Arial"/>
          <w:sz w:val="20"/>
          <w:szCs w:val="20"/>
          <w:lang w:eastAsia="sl-SI"/>
        </w:rPr>
        <w:t>;</w:t>
      </w:r>
      <w:proofErr w:type="gramEnd"/>
    </w:p>
    <w:p w14:paraId="2C9B22D2" w14:textId="77777777" w:rsidR="00D34F3B" w:rsidRPr="00A41E55" w:rsidRDefault="00D34F3B" w:rsidP="00A41E55">
      <w:pPr>
        <w:pStyle w:val="alineja"/>
        <w:numPr>
          <w:ilvl w:val="0"/>
          <w:numId w:val="35"/>
        </w:numPr>
        <w:spacing w:line="276" w:lineRule="auto"/>
        <w:jc w:val="both"/>
        <w:rPr>
          <w:rFonts w:cs="Arial"/>
          <w:szCs w:val="20"/>
        </w:rPr>
      </w:pPr>
      <w:r w:rsidRPr="00A41E55">
        <w:rPr>
          <w:rFonts w:cs="Arial"/>
          <w:szCs w:val="20"/>
        </w:rPr>
        <w:t>vrednotenje kulturne dediščine.</w:t>
      </w:r>
    </w:p>
    <w:p w14:paraId="569399FF" w14:textId="77777777" w:rsidR="00D34F3B" w:rsidRPr="00A41E55" w:rsidRDefault="00D34F3B" w:rsidP="00A41E55">
      <w:pPr>
        <w:pStyle w:val="Odstavekseznama"/>
        <w:autoSpaceDE w:val="0"/>
        <w:autoSpaceDN w:val="0"/>
        <w:adjustRightInd w:val="0"/>
        <w:spacing w:line="276" w:lineRule="auto"/>
        <w:rPr>
          <w:rFonts w:ascii="Arial" w:hAnsi="Arial" w:cs="Arial"/>
          <w:sz w:val="20"/>
          <w:szCs w:val="20"/>
          <w:lang w:eastAsia="sl-SI"/>
        </w:rPr>
      </w:pPr>
    </w:p>
    <w:p w14:paraId="77879EF4" w14:textId="40987D83" w:rsidR="00D34F3B" w:rsidRPr="007D248B" w:rsidRDefault="00FD306C" w:rsidP="007D248B">
      <w:pPr>
        <w:spacing w:line="276" w:lineRule="auto"/>
        <w:ind w:firstLine="360"/>
        <w:jc w:val="both"/>
        <w:rPr>
          <w:rFonts w:ascii="Arial" w:hAnsi="Arial" w:cs="Arial"/>
          <w:b/>
          <w:sz w:val="20"/>
          <w:szCs w:val="20"/>
        </w:rPr>
      </w:pPr>
      <w:r w:rsidRPr="007D248B">
        <w:rPr>
          <w:rFonts w:ascii="Arial" w:hAnsi="Arial" w:cs="Arial"/>
          <w:b/>
          <w:sz w:val="20"/>
          <w:szCs w:val="20"/>
        </w:rPr>
        <w:t>2.2.</w:t>
      </w:r>
      <w:r w:rsidR="00D34F3B" w:rsidRPr="007D248B">
        <w:rPr>
          <w:rFonts w:ascii="Arial" w:hAnsi="Arial" w:cs="Arial"/>
          <w:b/>
          <w:sz w:val="20"/>
          <w:szCs w:val="20"/>
        </w:rPr>
        <w:t xml:space="preserve"> </w:t>
      </w:r>
      <w:proofErr w:type="spellStart"/>
      <w:r w:rsidR="00D34F3B" w:rsidRPr="007D248B">
        <w:rPr>
          <w:rFonts w:ascii="Arial" w:hAnsi="Arial" w:cs="Arial"/>
          <w:b/>
          <w:sz w:val="20"/>
          <w:szCs w:val="20"/>
        </w:rPr>
        <w:t>Posebni</w:t>
      </w:r>
      <w:proofErr w:type="spellEnd"/>
      <w:r w:rsidR="00D34F3B" w:rsidRPr="007D248B">
        <w:rPr>
          <w:rFonts w:ascii="Arial" w:hAnsi="Arial" w:cs="Arial"/>
          <w:b/>
          <w:sz w:val="20"/>
          <w:szCs w:val="20"/>
        </w:rPr>
        <w:t xml:space="preserve"> del </w:t>
      </w:r>
      <w:proofErr w:type="spellStart"/>
      <w:r w:rsidR="00D34F3B" w:rsidRPr="007D248B">
        <w:rPr>
          <w:rFonts w:ascii="Arial" w:hAnsi="Arial" w:cs="Arial"/>
          <w:b/>
          <w:sz w:val="20"/>
          <w:szCs w:val="20"/>
        </w:rPr>
        <w:t>izpita</w:t>
      </w:r>
      <w:proofErr w:type="spellEnd"/>
      <w:r w:rsidR="00D34F3B" w:rsidRPr="007D248B">
        <w:rPr>
          <w:rFonts w:ascii="Arial" w:hAnsi="Arial" w:cs="Arial"/>
          <w:b/>
          <w:sz w:val="20"/>
          <w:szCs w:val="20"/>
        </w:rPr>
        <w:t xml:space="preserve"> </w:t>
      </w:r>
      <w:proofErr w:type="spellStart"/>
      <w:r w:rsidR="00D34F3B" w:rsidRPr="007D248B">
        <w:rPr>
          <w:rFonts w:ascii="Arial" w:hAnsi="Arial" w:cs="Arial"/>
          <w:b/>
          <w:sz w:val="20"/>
          <w:szCs w:val="20"/>
        </w:rPr>
        <w:t>obsega</w:t>
      </w:r>
      <w:proofErr w:type="spellEnd"/>
      <w:r w:rsidR="00D34F3B" w:rsidRPr="007D248B">
        <w:rPr>
          <w:rFonts w:ascii="Arial" w:hAnsi="Arial" w:cs="Arial"/>
          <w:b/>
          <w:sz w:val="20"/>
          <w:szCs w:val="20"/>
        </w:rPr>
        <w:t xml:space="preserve"> </w:t>
      </w:r>
      <w:proofErr w:type="spellStart"/>
      <w:r w:rsidR="00D34F3B" w:rsidRPr="007D248B">
        <w:rPr>
          <w:rFonts w:ascii="Arial" w:hAnsi="Arial" w:cs="Arial"/>
          <w:b/>
          <w:sz w:val="20"/>
          <w:szCs w:val="20"/>
        </w:rPr>
        <w:t>podrobnejše</w:t>
      </w:r>
      <w:proofErr w:type="spellEnd"/>
      <w:r w:rsidR="00D34F3B" w:rsidRPr="007D248B">
        <w:rPr>
          <w:rFonts w:ascii="Arial" w:hAnsi="Arial" w:cs="Arial"/>
          <w:b/>
          <w:sz w:val="20"/>
          <w:szCs w:val="20"/>
        </w:rPr>
        <w:t xml:space="preserve"> </w:t>
      </w:r>
      <w:proofErr w:type="spellStart"/>
      <w:r w:rsidR="00D34F3B" w:rsidRPr="007D248B">
        <w:rPr>
          <w:rFonts w:ascii="Arial" w:hAnsi="Arial" w:cs="Arial"/>
          <w:b/>
          <w:sz w:val="20"/>
          <w:szCs w:val="20"/>
        </w:rPr>
        <w:t>vsebine</w:t>
      </w:r>
      <w:proofErr w:type="spellEnd"/>
      <w:r w:rsidR="00D34F3B" w:rsidRPr="007D248B">
        <w:rPr>
          <w:rFonts w:ascii="Arial" w:hAnsi="Arial" w:cs="Arial"/>
          <w:b/>
          <w:sz w:val="20"/>
          <w:szCs w:val="20"/>
        </w:rPr>
        <w:t xml:space="preserve"> </w:t>
      </w:r>
      <w:proofErr w:type="spellStart"/>
      <w:r w:rsidR="00D34F3B" w:rsidRPr="007D248B">
        <w:rPr>
          <w:rFonts w:ascii="Arial" w:hAnsi="Arial" w:cs="Arial"/>
          <w:b/>
          <w:sz w:val="20"/>
          <w:szCs w:val="20"/>
        </w:rPr>
        <w:t>izbranega</w:t>
      </w:r>
      <w:proofErr w:type="spellEnd"/>
      <w:r w:rsidR="00D34F3B" w:rsidRPr="007D248B">
        <w:rPr>
          <w:rFonts w:ascii="Arial" w:hAnsi="Arial" w:cs="Arial"/>
          <w:b/>
          <w:sz w:val="20"/>
          <w:szCs w:val="20"/>
        </w:rPr>
        <w:t xml:space="preserve"> </w:t>
      </w:r>
      <w:proofErr w:type="spellStart"/>
      <w:r w:rsidR="00D34F3B" w:rsidRPr="007D248B">
        <w:rPr>
          <w:rFonts w:ascii="Arial" w:hAnsi="Arial" w:cs="Arial"/>
          <w:b/>
          <w:sz w:val="20"/>
          <w:szCs w:val="20"/>
        </w:rPr>
        <w:t>podpodročja</w:t>
      </w:r>
      <w:proofErr w:type="spellEnd"/>
      <w:r w:rsidR="00D34F3B" w:rsidRPr="007D248B">
        <w:rPr>
          <w:rFonts w:ascii="Arial" w:hAnsi="Arial" w:cs="Arial"/>
          <w:b/>
          <w:sz w:val="20"/>
          <w:szCs w:val="20"/>
        </w:rPr>
        <w:t xml:space="preserve"> </w:t>
      </w:r>
    </w:p>
    <w:p w14:paraId="32988F40" w14:textId="77777777" w:rsidR="00D34F3B" w:rsidRPr="00E7142E" w:rsidRDefault="00D34F3B" w:rsidP="00A41E55">
      <w:pPr>
        <w:spacing w:line="276" w:lineRule="auto"/>
        <w:rPr>
          <w:rFonts w:ascii="Arial" w:hAnsi="Arial" w:cs="Arial"/>
          <w:sz w:val="20"/>
          <w:szCs w:val="20"/>
          <w:lang w:val="it-IT" w:eastAsia="sl-SI"/>
        </w:rPr>
      </w:pPr>
    </w:p>
    <w:p w14:paraId="21BC6537" w14:textId="77777777" w:rsidR="00D34F3B" w:rsidRPr="00A41E55" w:rsidRDefault="00D34F3B" w:rsidP="00A41E55">
      <w:pPr>
        <w:pStyle w:val="Default"/>
        <w:spacing w:line="276" w:lineRule="auto"/>
        <w:rPr>
          <w:rFonts w:ascii="Arial" w:hAnsi="Arial" w:cs="Arial"/>
          <w:color w:val="auto"/>
          <w:sz w:val="20"/>
          <w:szCs w:val="20"/>
        </w:rPr>
      </w:pPr>
      <w:r w:rsidRPr="00A41E55">
        <w:rPr>
          <w:rFonts w:ascii="Arial" w:hAnsi="Arial" w:cs="Arial"/>
          <w:b/>
          <w:bCs/>
          <w:color w:val="auto"/>
          <w:sz w:val="20"/>
          <w:szCs w:val="20"/>
        </w:rPr>
        <w:t xml:space="preserve">I. KONSERVATORSKO PODROČJE </w:t>
      </w:r>
    </w:p>
    <w:p w14:paraId="5383B616" w14:textId="77777777" w:rsidR="00D34F3B" w:rsidRPr="00A41E55" w:rsidRDefault="00D34F3B" w:rsidP="00A41E55">
      <w:pPr>
        <w:pStyle w:val="Default"/>
        <w:spacing w:line="276" w:lineRule="auto"/>
        <w:rPr>
          <w:rFonts w:ascii="Arial" w:hAnsi="Arial" w:cs="Arial"/>
          <w:color w:val="auto"/>
          <w:sz w:val="20"/>
          <w:szCs w:val="20"/>
        </w:rPr>
      </w:pPr>
    </w:p>
    <w:p w14:paraId="7EED524A" w14:textId="77777777" w:rsidR="00D34F3B" w:rsidRPr="00A41E55" w:rsidRDefault="00D34F3B" w:rsidP="00A41E55">
      <w:pPr>
        <w:pStyle w:val="Default"/>
        <w:numPr>
          <w:ilvl w:val="0"/>
          <w:numId w:val="36"/>
        </w:numPr>
        <w:spacing w:after="11" w:line="276" w:lineRule="auto"/>
        <w:jc w:val="both"/>
        <w:rPr>
          <w:rFonts w:ascii="Arial" w:hAnsi="Arial" w:cs="Arial"/>
          <w:color w:val="auto"/>
          <w:sz w:val="20"/>
          <w:szCs w:val="20"/>
        </w:rPr>
      </w:pPr>
      <w:r w:rsidRPr="00A41E55">
        <w:rPr>
          <w:rFonts w:ascii="Arial" w:hAnsi="Arial" w:cs="Arial"/>
          <w:color w:val="auto"/>
          <w:sz w:val="20"/>
          <w:szCs w:val="20"/>
        </w:rPr>
        <w:t xml:space="preserve">Varstvo stavb in/ali naselij </w:t>
      </w:r>
    </w:p>
    <w:p w14:paraId="717ADB17" w14:textId="77777777" w:rsidR="00D34F3B" w:rsidRPr="00A41E55" w:rsidRDefault="00D34F3B" w:rsidP="00A41E55">
      <w:pPr>
        <w:pStyle w:val="Default"/>
        <w:numPr>
          <w:ilvl w:val="0"/>
          <w:numId w:val="36"/>
        </w:numPr>
        <w:spacing w:after="11" w:line="276" w:lineRule="auto"/>
        <w:jc w:val="both"/>
        <w:rPr>
          <w:rFonts w:ascii="Arial" w:hAnsi="Arial" w:cs="Arial"/>
          <w:color w:val="auto"/>
          <w:sz w:val="20"/>
          <w:szCs w:val="20"/>
        </w:rPr>
      </w:pPr>
      <w:r w:rsidRPr="00A41E55">
        <w:rPr>
          <w:rFonts w:ascii="Arial" w:hAnsi="Arial" w:cs="Arial"/>
          <w:color w:val="auto"/>
          <w:sz w:val="20"/>
          <w:szCs w:val="20"/>
        </w:rPr>
        <w:t>Ohranjanje in varstvo arheoloških ostalin in/ter preventivna arheologija</w:t>
      </w:r>
    </w:p>
    <w:p w14:paraId="1133E517" w14:textId="77777777" w:rsidR="00D34F3B" w:rsidRPr="00A41E55" w:rsidRDefault="00D34F3B" w:rsidP="00A41E55">
      <w:pPr>
        <w:pStyle w:val="Default"/>
        <w:numPr>
          <w:ilvl w:val="0"/>
          <w:numId w:val="36"/>
        </w:numPr>
        <w:spacing w:after="11" w:line="276" w:lineRule="auto"/>
        <w:jc w:val="both"/>
        <w:rPr>
          <w:rFonts w:ascii="Arial" w:hAnsi="Arial" w:cs="Arial"/>
          <w:color w:val="auto"/>
          <w:sz w:val="20"/>
          <w:szCs w:val="20"/>
        </w:rPr>
      </w:pPr>
      <w:r w:rsidRPr="00A41E55">
        <w:rPr>
          <w:rFonts w:ascii="Arial" w:hAnsi="Arial" w:cs="Arial"/>
          <w:color w:val="auto"/>
          <w:sz w:val="20"/>
          <w:szCs w:val="20"/>
        </w:rPr>
        <w:t xml:space="preserve">Varstvo spominskih krajev in/ali objektov in naprav </w:t>
      </w:r>
    </w:p>
    <w:p w14:paraId="0EE84DD8" w14:textId="77777777" w:rsidR="00D34F3B" w:rsidRPr="00A41E55" w:rsidRDefault="00D34F3B" w:rsidP="00A41E55">
      <w:pPr>
        <w:pStyle w:val="Default"/>
        <w:numPr>
          <w:ilvl w:val="0"/>
          <w:numId w:val="36"/>
        </w:numPr>
        <w:spacing w:line="276" w:lineRule="auto"/>
        <w:jc w:val="both"/>
        <w:rPr>
          <w:rFonts w:ascii="Arial" w:hAnsi="Arial" w:cs="Arial"/>
          <w:color w:val="auto"/>
          <w:sz w:val="20"/>
          <w:szCs w:val="20"/>
        </w:rPr>
      </w:pPr>
      <w:r w:rsidRPr="00A41E55">
        <w:rPr>
          <w:rFonts w:ascii="Arial" w:hAnsi="Arial" w:cs="Arial"/>
          <w:color w:val="auto"/>
          <w:sz w:val="20"/>
          <w:szCs w:val="20"/>
        </w:rPr>
        <w:t xml:space="preserve">Ohranjanje in varstvo območij kulturne dediščine </w:t>
      </w:r>
    </w:p>
    <w:p w14:paraId="00FF0A93" w14:textId="77777777" w:rsidR="00D34F3B" w:rsidRPr="00A41E55" w:rsidRDefault="00D34F3B" w:rsidP="00A41E55">
      <w:pPr>
        <w:pStyle w:val="Default"/>
        <w:numPr>
          <w:ilvl w:val="0"/>
          <w:numId w:val="36"/>
        </w:numPr>
        <w:spacing w:line="276" w:lineRule="auto"/>
        <w:jc w:val="both"/>
        <w:rPr>
          <w:rFonts w:ascii="Arial" w:hAnsi="Arial" w:cs="Arial"/>
          <w:color w:val="auto"/>
          <w:sz w:val="20"/>
          <w:szCs w:val="20"/>
        </w:rPr>
      </w:pPr>
      <w:r w:rsidRPr="00A41E55">
        <w:rPr>
          <w:rFonts w:ascii="Arial" w:hAnsi="Arial" w:cs="Arial"/>
          <w:color w:val="auto"/>
          <w:sz w:val="20"/>
          <w:szCs w:val="20"/>
        </w:rPr>
        <w:t>Upravljanje nepremičnih spomenikov in spomeniških območij</w:t>
      </w:r>
    </w:p>
    <w:p w14:paraId="5345583B" w14:textId="77777777" w:rsidR="00D34F3B" w:rsidRPr="00A41E55" w:rsidRDefault="00D34F3B" w:rsidP="00A41E55">
      <w:pPr>
        <w:pStyle w:val="Odstavekseznama"/>
        <w:numPr>
          <w:ilvl w:val="0"/>
          <w:numId w:val="36"/>
        </w:numPr>
        <w:autoSpaceDE w:val="0"/>
        <w:autoSpaceDN w:val="0"/>
        <w:adjustRightInd w:val="0"/>
        <w:spacing w:line="276" w:lineRule="auto"/>
        <w:jc w:val="both"/>
        <w:rPr>
          <w:rFonts w:ascii="Arial" w:hAnsi="Arial" w:cs="Arial"/>
          <w:sz w:val="20"/>
          <w:szCs w:val="20"/>
        </w:rPr>
      </w:pPr>
      <w:proofErr w:type="spellStart"/>
      <w:r w:rsidRPr="00A41E55">
        <w:rPr>
          <w:rFonts w:ascii="Arial" w:hAnsi="Arial" w:cs="Arial"/>
          <w:sz w:val="20"/>
          <w:szCs w:val="20"/>
        </w:rPr>
        <w:t>Varstvo</w:t>
      </w:r>
      <w:proofErr w:type="spellEnd"/>
      <w:r w:rsidRPr="00A41E55">
        <w:rPr>
          <w:rFonts w:ascii="Arial" w:hAnsi="Arial" w:cs="Arial"/>
          <w:sz w:val="20"/>
          <w:szCs w:val="20"/>
        </w:rPr>
        <w:t xml:space="preserve"> </w:t>
      </w:r>
      <w:proofErr w:type="spellStart"/>
      <w:r w:rsidRPr="00A41E55">
        <w:rPr>
          <w:rFonts w:ascii="Arial" w:hAnsi="Arial" w:cs="Arial"/>
          <w:sz w:val="20"/>
          <w:szCs w:val="20"/>
        </w:rPr>
        <w:t>dediščine</w:t>
      </w:r>
      <w:proofErr w:type="spellEnd"/>
      <w:r w:rsidRPr="00A41E55">
        <w:rPr>
          <w:rFonts w:ascii="Arial" w:hAnsi="Arial" w:cs="Arial"/>
          <w:sz w:val="20"/>
          <w:szCs w:val="20"/>
        </w:rPr>
        <w:t xml:space="preserve"> v </w:t>
      </w:r>
      <w:proofErr w:type="spellStart"/>
      <w:r w:rsidRPr="00A41E55">
        <w:rPr>
          <w:rFonts w:ascii="Arial" w:hAnsi="Arial" w:cs="Arial"/>
          <w:sz w:val="20"/>
          <w:szCs w:val="20"/>
        </w:rPr>
        <w:t>prostoru</w:t>
      </w:r>
      <w:proofErr w:type="spellEnd"/>
      <w:r w:rsidRPr="00A41E55">
        <w:rPr>
          <w:rFonts w:ascii="Arial" w:hAnsi="Arial" w:cs="Arial"/>
          <w:sz w:val="20"/>
          <w:szCs w:val="20"/>
        </w:rPr>
        <w:t xml:space="preserve"> </w:t>
      </w:r>
    </w:p>
    <w:p w14:paraId="2656BD6E" w14:textId="77777777" w:rsidR="00D34F3B" w:rsidRPr="00A41E55" w:rsidRDefault="00D34F3B" w:rsidP="00A41E55">
      <w:pPr>
        <w:pStyle w:val="Odstavekseznama"/>
        <w:numPr>
          <w:ilvl w:val="0"/>
          <w:numId w:val="36"/>
        </w:numPr>
        <w:autoSpaceDE w:val="0"/>
        <w:autoSpaceDN w:val="0"/>
        <w:adjustRightInd w:val="0"/>
        <w:spacing w:line="276" w:lineRule="auto"/>
        <w:jc w:val="both"/>
        <w:rPr>
          <w:rFonts w:ascii="Arial" w:hAnsi="Arial" w:cs="Arial"/>
          <w:sz w:val="20"/>
          <w:szCs w:val="20"/>
        </w:rPr>
      </w:pPr>
      <w:proofErr w:type="spellStart"/>
      <w:r w:rsidRPr="00A41E55">
        <w:rPr>
          <w:rFonts w:ascii="Arial" w:hAnsi="Arial" w:cs="Arial"/>
          <w:sz w:val="20"/>
          <w:szCs w:val="20"/>
        </w:rPr>
        <w:t>Varstvo</w:t>
      </w:r>
      <w:proofErr w:type="spellEnd"/>
      <w:r w:rsidRPr="00A41E55">
        <w:rPr>
          <w:rFonts w:ascii="Arial" w:hAnsi="Arial" w:cs="Arial"/>
          <w:sz w:val="20"/>
          <w:szCs w:val="20"/>
        </w:rPr>
        <w:t xml:space="preserve"> </w:t>
      </w:r>
      <w:proofErr w:type="spellStart"/>
      <w:r w:rsidRPr="00A41E55">
        <w:rPr>
          <w:rFonts w:ascii="Arial" w:hAnsi="Arial" w:cs="Arial"/>
          <w:sz w:val="20"/>
          <w:szCs w:val="20"/>
        </w:rPr>
        <w:t>kulturne</w:t>
      </w:r>
      <w:proofErr w:type="spellEnd"/>
      <w:r w:rsidRPr="00A41E55">
        <w:rPr>
          <w:rFonts w:ascii="Arial" w:hAnsi="Arial" w:cs="Arial"/>
          <w:sz w:val="20"/>
          <w:szCs w:val="20"/>
        </w:rPr>
        <w:t xml:space="preserve"> </w:t>
      </w:r>
      <w:proofErr w:type="spellStart"/>
      <w:r w:rsidRPr="00A41E55">
        <w:rPr>
          <w:rFonts w:ascii="Arial" w:hAnsi="Arial" w:cs="Arial"/>
          <w:sz w:val="20"/>
          <w:szCs w:val="20"/>
        </w:rPr>
        <w:t>krajine</w:t>
      </w:r>
      <w:proofErr w:type="spellEnd"/>
      <w:r w:rsidRPr="00A41E55">
        <w:rPr>
          <w:rFonts w:ascii="Arial" w:hAnsi="Arial" w:cs="Arial"/>
          <w:sz w:val="20"/>
          <w:szCs w:val="20"/>
        </w:rPr>
        <w:t xml:space="preserve">, </w:t>
      </w:r>
      <w:proofErr w:type="spellStart"/>
      <w:r w:rsidRPr="00A41E55">
        <w:rPr>
          <w:rFonts w:ascii="Arial" w:hAnsi="Arial" w:cs="Arial"/>
          <w:sz w:val="20"/>
          <w:szCs w:val="20"/>
        </w:rPr>
        <w:t>parkov</w:t>
      </w:r>
      <w:proofErr w:type="spellEnd"/>
      <w:r w:rsidRPr="00A41E55">
        <w:rPr>
          <w:rFonts w:ascii="Arial" w:hAnsi="Arial" w:cs="Arial"/>
          <w:sz w:val="20"/>
          <w:szCs w:val="20"/>
        </w:rPr>
        <w:t xml:space="preserve"> in </w:t>
      </w:r>
      <w:proofErr w:type="spellStart"/>
      <w:r w:rsidRPr="00A41E55">
        <w:rPr>
          <w:rFonts w:ascii="Arial" w:hAnsi="Arial" w:cs="Arial"/>
          <w:sz w:val="20"/>
          <w:szCs w:val="20"/>
        </w:rPr>
        <w:t>vrtov</w:t>
      </w:r>
      <w:proofErr w:type="spellEnd"/>
    </w:p>
    <w:p w14:paraId="68ADFCC6" w14:textId="77777777" w:rsidR="00D34F3B" w:rsidRPr="00A41E55" w:rsidRDefault="00D34F3B" w:rsidP="00A41E55">
      <w:pPr>
        <w:pStyle w:val="Default"/>
        <w:spacing w:line="276" w:lineRule="auto"/>
        <w:rPr>
          <w:rFonts w:ascii="Arial" w:hAnsi="Arial" w:cs="Arial"/>
          <w:color w:val="auto"/>
          <w:sz w:val="20"/>
          <w:szCs w:val="20"/>
        </w:rPr>
      </w:pPr>
    </w:p>
    <w:p w14:paraId="75C733A2" w14:textId="77777777" w:rsidR="00D34F3B" w:rsidRPr="00A41E55" w:rsidRDefault="00D34F3B" w:rsidP="00A41E55">
      <w:pPr>
        <w:pStyle w:val="Default"/>
        <w:spacing w:line="276" w:lineRule="auto"/>
        <w:rPr>
          <w:rFonts w:ascii="Arial" w:hAnsi="Arial" w:cs="Arial"/>
          <w:color w:val="auto"/>
          <w:sz w:val="20"/>
          <w:szCs w:val="20"/>
        </w:rPr>
      </w:pPr>
      <w:r w:rsidRPr="00A41E55">
        <w:rPr>
          <w:rFonts w:ascii="Arial" w:hAnsi="Arial" w:cs="Arial"/>
          <w:b/>
          <w:bCs/>
          <w:color w:val="auto"/>
          <w:sz w:val="20"/>
          <w:szCs w:val="20"/>
        </w:rPr>
        <w:t xml:space="preserve">II. KONSERVATORSKO-RESTAVRATORSKO PODROČJE </w:t>
      </w:r>
    </w:p>
    <w:p w14:paraId="7614C9C8" w14:textId="77777777" w:rsidR="00D34F3B" w:rsidRPr="00A41E55" w:rsidRDefault="00D34F3B" w:rsidP="00A41E55">
      <w:pPr>
        <w:pStyle w:val="Default"/>
        <w:spacing w:line="276" w:lineRule="auto"/>
        <w:rPr>
          <w:rFonts w:ascii="Arial" w:hAnsi="Arial" w:cs="Arial"/>
          <w:color w:val="auto"/>
          <w:sz w:val="20"/>
          <w:szCs w:val="20"/>
        </w:rPr>
      </w:pPr>
    </w:p>
    <w:p w14:paraId="168DE848" w14:textId="77777777" w:rsidR="00D34F3B" w:rsidRPr="00A41E55" w:rsidRDefault="00D34F3B" w:rsidP="00A41E55">
      <w:pPr>
        <w:pStyle w:val="Default"/>
        <w:numPr>
          <w:ilvl w:val="0"/>
          <w:numId w:val="37"/>
        </w:numPr>
        <w:spacing w:after="13" w:line="276" w:lineRule="auto"/>
        <w:rPr>
          <w:rFonts w:ascii="Arial" w:hAnsi="Arial" w:cs="Arial"/>
          <w:strike/>
          <w:color w:val="auto"/>
          <w:sz w:val="20"/>
          <w:szCs w:val="20"/>
        </w:rPr>
      </w:pPr>
      <w:r w:rsidRPr="00A41E55">
        <w:rPr>
          <w:rFonts w:ascii="Arial" w:hAnsi="Arial" w:cs="Arial"/>
          <w:color w:val="auto"/>
          <w:sz w:val="20"/>
          <w:szCs w:val="20"/>
        </w:rPr>
        <w:t>Muzejski predmeti – arheološko gradivo</w:t>
      </w:r>
    </w:p>
    <w:p w14:paraId="5D14D7EA" w14:textId="77777777" w:rsidR="00D34F3B" w:rsidRPr="00A41E55" w:rsidRDefault="00D34F3B" w:rsidP="00A41E55">
      <w:pPr>
        <w:pStyle w:val="Default"/>
        <w:numPr>
          <w:ilvl w:val="0"/>
          <w:numId w:val="37"/>
        </w:numPr>
        <w:spacing w:after="13" w:line="276" w:lineRule="auto"/>
        <w:rPr>
          <w:rFonts w:ascii="Arial" w:hAnsi="Arial" w:cs="Arial"/>
          <w:strike/>
          <w:color w:val="auto"/>
          <w:sz w:val="20"/>
          <w:szCs w:val="20"/>
        </w:rPr>
      </w:pPr>
      <w:r w:rsidRPr="00A41E55">
        <w:rPr>
          <w:rFonts w:ascii="Arial" w:hAnsi="Arial" w:cs="Arial"/>
          <w:color w:val="auto"/>
          <w:sz w:val="20"/>
          <w:szCs w:val="20"/>
        </w:rPr>
        <w:t>Muzejski predmeti – kovine</w:t>
      </w:r>
    </w:p>
    <w:p w14:paraId="03AC09F9" w14:textId="77777777" w:rsidR="00D34F3B" w:rsidRPr="00A41E55" w:rsidRDefault="00D34F3B" w:rsidP="00A41E55">
      <w:pPr>
        <w:pStyle w:val="Default"/>
        <w:numPr>
          <w:ilvl w:val="0"/>
          <w:numId w:val="37"/>
        </w:numPr>
        <w:spacing w:after="13" w:line="276" w:lineRule="auto"/>
        <w:rPr>
          <w:rFonts w:ascii="Arial" w:hAnsi="Arial" w:cs="Arial"/>
          <w:strike/>
          <w:color w:val="auto"/>
          <w:sz w:val="20"/>
          <w:szCs w:val="20"/>
        </w:rPr>
      </w:pPr>
      <w:r w:rsidRPr="00A41E55">
        <w:rPr>
          <w:rFonts w:ascii="Arial" w:hAnsi="Arial" w:cs="Arial"/>
          <w:color w:val="auto"/>
          <w:sz w:val="20"/>
          <w:szCs w:val="20"/>
        </w:rPr>
        <w:t>Muzejski predmeti – keramika in steklo</w:t>
      </w:r>
    </w:p>
    <w:p w14:paraId="7A074063" w14:textId="77777777" w:rsidR="00D34F3B" w:rsidRPr="00A41E55" w:rsidRDefault="00D34F3B" w:rsidP="00A41E55">
      <w:pPr>
        <w:pStyle w:val="Default"/>
        <w:numPr>
          <w:ilvl w:val="0"/>
          <w:numId w:val="37"/>
        </w:numPr>
        <w:spacing w:after="13" w:line="276" w:lineRule="auto"/>
        <w:rPr>
          <w:rFonts w:ascii="Arial" w:hAnsi="Arial" w:cs="Arial"/>
          <w:strike/>
          <w:color w:val="auto"/>
          <w:sz w:val="20"/>
          <w:szCs w:val="20"/>
        </w:rPr>
      </w:pPr>
      <w:r w:rsidRPr="00A41E55">
        <w:rPr>
          <w:rFonts w:ascii="Arial" w:hAnsi="Arial" w:cs="Arial"/>
          <w:color w:val="auto"/>
          <w:sz w:val="20"/>
          <w:szCs w:val="20"/>
        </w:rPr>
        <w:t>Muzejski predmeti – les</w:t>
      </w:r>
    </w:p>
    <w:p w14:paraId="033E193E" w14:textId="77777777" w:rsidR="00D34F3B" w:rsidRPr="00A41E55" w:rsidRDefault="00D34F3B" w:rsidP="00A41E55">
      <w:pPr>
        <w:pStyle w:val="Default"/>
        <w:numPr>
          <w:ilvl w:val="0"/>
          <w:numId w:val="37"/>
        </w:numPr>
        <w:spacing w:after="13" w:line="276" w:lineRule="auto"/>
        <w:rPr>
          <w:rFonts w:ascii="Arial" w:hAnsi="Arial" w:cs="Arial"/>
          <w:strike/>
          <w:color w:val="auto"/>
          <w:sz w:val="20"/>
          <w:szCs w:val="20"/>
        </w:rPr>
      </w:pPr>
      <w:r w:rsidRPr="00A41E55">
        <w:rPr>
          <w:rFonts w:ascii="Arial" w:hAnsi="Arial" w:cs="Arial"/>
          <w:color w:val="auto"/>
          <w:sz w:val="20"/>
          <w:szCs w:val="20"/>
        </w:rPr>
        <w:t>Muzejski predmeti – tekstil</w:t>
      </w:r>
    </w:p>
    <w:p w14:paraId="005B1BFF" w14:textId="77777777" w:rsidR="00D34F3B" w:rsidRPr="00A41E55" w:rsidRDefault="00D34F3B" w:rsidP="00A41E55">
      <w:pPr>
        <w:pStyle w:val="Default"/>
        <w:numPr>
          <w:ilvl w:val="0"/>
          <w:numId w:val="37"/>
        </w:numPr>
        <w:spacing w:after="13" w:line="276" w:lineRule="auto"/>
        <w:rPr>
          <w:rFonts w:ascii="Arial" w:hAnsi="Arial" w:cs="Arial"/>
          <w:strike/>
          <w:color w:val="auto"/>
          <w:sz w:val="20"/>
          <w:szCs w:val="20"/>
        </w:rPr>
      </w:pPr>
      <w:r w:rsidRPr="00A41E55">
        <w:rPr>
          <w:rFonts w:ascii="Arial" w:hAnsi="Arial" w:cs="Arial"/>
          <w:color w:val="auto"/>
          <w:sz w:val="20"/>
          <w:szCs w:val="20"/>
        </w:rPr>
        <w:t>Muzejski predmeti – tehnična dediščina</w:t>
      </w:r>
    </w:p>
    <w:p w14:paraId="424DA928" w14:textId="77777777" w:rsidR="00D34F3B" w:rsidRPr="00A41E55" w:rsidRDefault="00D34F3B" w:rsidP="00A41E55">
      <w:pPr>
        <w:pStyle w:val="Default"/>
        <w:numPr>
          <w:ilvl w:val="0"/>
          <w:numId w:val="37"/>
        </w:numPr>
        <w:spacing w:after="13" w:line="276" w:lineRule="auto"/>
        <w:rPr>
          <w:rFonts w:ascii="Arial" w:hAnsi="Arial" w:cs="Arial"/>
          <w:strike/>
          <w:color w:val="auto"/>
          <w:sz w:val="20"/>
          <w:szCs w:val="20"/>
        </w:rPr>
      </w:pPr>
      <w:r w:rsidRPr="00A41E55">
        <w:rPr>
          <w:rFonts w:ascii="Arial" w:hAnsi="Arial" w:cs="Arial"/>
          <w:color w:val="auto"/>
          <w:sz w:val="20"/>
          <w:szCs w:val="20"/>
        </w:rPr>
        <w:t>Likovna dediščina – stenske slike in mozaiki</w:t>
      </w:r>
    </w:p>
    <w:p w14:paraId="385F31C0" w14:textId="77777777" w:rsidR="00D34F3B" w:rsidRPr="00A41E55" w:rsidRDefault="00D34F3B" w:rsidP="00A41E55">
      <w:pPr>
        <w:pStyle w:val="Default"/>
        <w:numPr>
          <w:ilvl w:val="0"/>
          <w:numId w:val="37"/>
        </w:numPr>
        <w:spacing w:after="13" w:line="276" w:lineRule="auto"/>
        <w:rPr>
          <w:rFonts w:ascii="Arial" w:hAnsi="Arial" w:cs="Arial"/>
          <w:strike/>
          <w:color w:val="auto"/>
          <w:sz w:val="20"/>
          <w:szCs w:val="20"/>
        </w:rPr>
      </w:pPr>
      <w:r w:rsidRPr="00A41E55">
        <w:rPr>
          <w:rFonts w:ascii="Arial" w:hAnsi="Arial" w:cs="Arial"/>
          <w:color w:val="auto"/>
          <w:sz w:val="20"/>
          <w:szCs w:val="20"/>
        </w:rPr>
        <w:t>Likovna dediščina – kamnita plastika in štukature</w:t>
      </w:r>
    </w:p>
    <w:p w14:paraId="3704749B" w14:textId="77777777" w:rsidR="00D34F3B" w:rsidRPr="00A41E55" w:rsidRDefault="00D34F3B" w:rsidP="00A41E55">
      <w:pPr>
        <w:pStyle w:val="Default"/>
        <w:numPr>
          <w:ilvl w:val="0"/>
          <w:numId w:val="37"/>
        </w:numPr>
        <w:spacing w:after="13" w:line="276" w:lineRule="auto"/>
        <w:rPr>
          <w:rFonts w:ascii="Arial" w:hAnsi="Arial" w:cs="Arial"/>
          <w:strike/>
          <w:color w:val="auto"/>
          <w:sz w:val="20"/>
          <w:szCs w:val="20"/>
        </w:rPr>
      </w:pPr>
      <w:r w:rsidRPr="00A41E55">
        <w:rPr>
          <w:rFonts w:ascii="Arial" w:hAnsi="Arial" w:cs="Arial"/>
          <w:color w:val="auto"/>
          <w:sz w:val="20"/>
          <w:szCs w:val="20"/>
        </w:rPr>
        <w:t xml:space="preserve">Likovna dediščina – </w:t>
      </w:r>
      <w:proofErr w:type="spellStart"/>
      <w:r w:rsidRPr="00A41E55">
        <w:rPr>
          <w:rFonts w:ascii="Arial" w:hAnsi="Arial" w:cs="Arial"/>
          <w:color w:val="auto"/>
          <w:sz w:val="20"/>
          <w:szCs w:val="20"/>
        </w:rPr>
        <w:t>štafelajne</w:t>
      </w:r>
      <w:proofErr w:type="spellEnd"/>
      <w:r w:rsidRPr="00A41E55">
        <w:rPr>
          <w:rFonts w:ascii="Arial" w:hAnsi="Arial" w:cs="Arial"/>
          <w:color w:val="auto"/>
          <w:sz w:val="20"/>
          <w:szCs w:val="20"/>
        </w:rPr>
        <w:t xml:space="preserve"> slike</w:t>
      </w:r>
    </w:p>
    <w:p w14:paraId="40FA40B1" w14:textId="77777777" w:rsidR="00D34F3B" w:rsidRPr="00A41E55" w:rsidRDefault="00D34F3B" w:rsidP="00A41E55">
      <w:pPr>
        <w:pStyle w:val="Default"/>
        <w:numPr>
          <w:ilvl w:val="0"/>
          <w:numId w:val="37"/>
        </w:numPr>
        <w:spacing w:after="13" w:line="276" w:lineRule="auto"/>
        <w:rPr>
          <w:rFonts w:ascii="Arial" w:hAnsi="Arial" w:cs="Arial"/>
          <w:strike/>
          <w:color w:val="auto"/>
          <w:sz w:val="20"/>
          <w:szCs w:val="20"/>
        </w:rPr>
      </w:pPr>
      <w:r w:rsidRPr="00A41E55">
        <w:rPr>
          <w:rFonts w:ascii="Arial" w:hAnsi="Arial" w:cs="Arial"/>
          <w:color w:val="auto"/>
          <w:sz w:val="20"/>
          <w:szCs w:val="20"/>
        </w:rPr>
        <w:t xml:space="preserve">Likovna dediščina – lesena </w:t>
      </w:r>
      <w:proofErr w:type="spellStart"/>
      <w:r w:rsidRPr="00A41E55">
        <w:rPr>
          <w:rFonts w:ascii="Arial" w:hAnsi="Arial" w:cs="Arial"/>
          <w:color w:val="auto"/>
          <w:sz w:val="20"/>
          <w:szCs w:val="20"/>
        </w:rPr>
        <w:t>polikromirana</w:t>
      </w:r>
      <w:proofErr w:type="spellEnd"/>
      <w:r w:rsidRPr="00A41E55">
        <w:rPr>
          <w:rFonts w:ascii="Arial" w:hAnsi="Arial" w:cs="Arial"/>
          <w:color w:val="auto"/>
          <w:sz w:val="20"/>
          <w:szCs w:val="20"/>
        </w:rPr>
        <w:t xml:space="preserve"> plastika</w:t>
      </w:r>
    </w:p>
    <w:p w14:paraId="5B908CBB" w14:textId="77777777" w:rsidR="00D34F3B" w:rsidRPr="00A41E55" w:rsidRDefault="00D34F3B" w:rsidP="00A41E55">
      <w:pPr>
        <w:pStyle w:val="Default"/>
        <w:numPr>
          <w:ilvl w:val="0"/>
          <w:numId w:val="37"/>
        </w:numPr>
        <w:spacing w:after="13" w:line="276" w:lineRule="auto"/>
        <w:rPr>
          <w:rFonts w:ascii="Arial" w:hAnsi="Arial" w:cs="Arial"/>
          <w:color w:val="auto"/>
          <w:sz w:val="20"/>
          <w:szCs w:val="20"/>
        </w:rPr>
      </w:pPr>
      <w:r w:rsidRPr="00A41E55">
        <w:rPr>
          <w:rFonts w:ascii="Arial" w:hAnsi="Arial" w:cs="Arial"/>
          <w:color w:val="auto"/>
          <w:sz w:val="20"/>
          <w:szCs w:val="20"/>
        </w:rPr>
        <w:t xml:space="preserve">Pisna in grafična dediščina </w:t>
      </w:r>
    </w:p>
    <w:p w14:paraId="5373D83F" w14:textId="77777777" w:rsidR="00D34F3B" w:rsidRPr="00A41E55" w:rsidRDefault="00D34F3B" w:rsidP="00A41E55">
      <w:pPr>
        <w:pStyle w:val="Default"/>
        <w:numPr>
          <w:ilvl w:val="0"/>
          <w:numId w:val="37"/>
        </w:numPr>
        <w:spacing w:after="13" w:line="276" w:lineRule="auto"/>
        <w:rPr>
          <w:rFonts w:ascii="Arial" w:hAnsi="Arial" w:cs="Arial"/>
          <w:color w:val="auto"/>
          <w:sz w:val="20"/>
          <w:szCs w:val="20"/>
        </w:rPr>
      </w:pPr>
      <w:r w:rsidRPr="00A41E55">
        <w:rPr>
          <w:rFonts w:ascii="Arial" w:hAnsi="Arial" w:cs="Arial"/>
          <w:color w:val="auto"/>
          <w:sz w:val="20"/>
          <w:szCs w:val="20"/>
        </w:rPr>
        <w:t xml:space="preserve">Vizualni in zvočni zapisi </w:t>
      </w:r>
    </w:p>
    <w:p w14:paraId="1E3BBB76" w14:textId="77777777" w:rsidR="00D34F3B" w:rsidRPr="00A41E55" w:rsidRDefault="00D34F3B" w:rsidP="00A41E55">
      <w:pPr>
        <w:pStyle w:val="Default"/>
        <w:numPr>
          <w:ilvl w:val="0"/>
          <w:numId w:val="37"/>
        </w:numPr>
        <w:spacing w:after="13" w:line="276" w:lineRule="auto"/>
        <w:rPr>
          <w:rFonts w:ascii="Arial" w:hAnsi="Arial" w:cs="Arial"/>
          <w:color w:val="auto"/>
          <w:sz w:val="20"/>
          <w:szCs w:val="20"/>
        </w:rPr>
      </w:pPr>
      <w:r w:rsidRPr="00A41E55">
        <w:rPr>
          <w:rFonts w:ascii="Arial" w:hAnsi="Arial" w:cs="Arial"/>
          <w:color w:val="auto"/>
          <w:sz w:val="20"/>
          <w:szCs w:val="20"/>
        </w:rPr>
        <w:t xml:space="preserve">Tehnologija stavbne dediščine </w:t>
      </w:r>
    </w:p>
    <w:p w14:paraId="749357C9" w14:textId="77777777" w:rsidR="00D34F3B" w:rsidRPr="00A41E55" w:rsidRDefault="00D34F3B" w:rsidP="00A41E55">
      <w:pPr>
        <w:pStyle w:val="Default"/>
        <w:numPr>
          <w:ilvl w:val="0"/>
          <w:numId w:val="37"/>
        </w:numPr>
        <w:spacing w:line="276" w:lineRule="auto"/>
        <w:rPr>
          <w:rFonts w:ascii="Arial" w:hAnsi="Arial" w:cs="Arial"/>
          <w:color w:val="auto"/>
          <w:sz w:val="20"/>
          <w:szCs w:val="20"/>
        </w:rPr>
      </w:pPr>
      <w:r w:rsidRPr="00A41E55">
        <w:rPr>
          <w:rFonts w:ascii="Arial" w:hAnsi="Arial" w:cs="Arial"/>
          <w:color w:val="auto"/>
          <w:sz w:val="20"/>
          <w:szCs w:val="20"/>
        </w:rPr>
        <w:t xml:space="preserve">Naravoslovne preiskave </w:t>
      </w:r>
    </w:p>
    <w:p w14:paraId="539BA385" w14:textId="77777777" w:rsidR="00D34F3B" w:rsidRPr="00A41E55" w:rsidRDefault="00D34F3B" w:rsidP="00A41E55">
      <w:pPr>
        <w:pStyle w:val="Default"/>
        <w:spacing w:line="276" w:lineRule="auto"/>
        <w:rPr>
          <w:rFonts w:ascii="Arial" w:hAnsi="Arial" w:cs="Arial"/>
          <w:color w:val="auto"/>
          <w:sz w:val="20"/>
          <w:szCs w:val="20"/>
        </w:rPr>
      </w:pPr>
    </w:p>
    <w:p w14:paraId="14DCF591" w14:textId="77777777" w:rsidR="00D34F3B" w:rsidRPr="00A41E55" w:rsidRDefault="00D34F3B" w:rsidP="00A41E55">
      <w:pPr>
        <w:pStyle w:val="Default"/>
        <w:spacing w:line="276" w:lineRule="auto"/>
        <w:rPr>
          <w:rFonts w:ascii="Arial" w:hAnsi="Arial" w:cs="Arial"/>
          <w:color w:val="auto"/>
          <w:sz w:val="20"/>
          <w:szCs w:val="20"/>
        </w:rPr>
      </w:pPr>
      <w:r w:rsidRPr="00A41E55">
        <w:rPr>
          <w:rFonts w:ascii="Arial" w:hAnsi="Arial" w:cs="Arial"/>
          <w:b/>
          <w:bCs/>
          <w:color w:val="auto"/>
          <w:sz w:val="20"/>
          <w:szCs w:val="20"/>
        </w:rPr>
        <w:t xml:space="preserve">III. MUZEJSKO PODROČJE </w:t>
      </w:r>
    </w:p>
    <w:p w14:paraId="7BC583C1" w14:textId="77777777" w:rsidR="00D34F3B" w:rsidRPr="00A41E55" w:rsidRDefault="00D34F3B" w:rsidP="00A41E55">
      <w:pPr>
        <w:pStyle w:val="Default"/>
        <w:spacing w:line="276" w:lineRule="auto"/>
        <w:rPr>
          <w:rFonts w:ascii="Arial" w:hAnsi="Arial" w:cs="Arial"/>
          <w:color w:val="auto"/>
          <w:sz w:val="20"/>
          <w:szCs w:val="20"/>
        </w:rPr>
      </w:pPr>
    </w:p>
    <w:p w14:paraId="635C7946" w14:textId="77777777" w:rsidR="00D34F3B" w:rsidRPr="00A41E55" w:rsidRDefault="00D34F3B" w:rsidP="00A41E55">
      <w:pPr>
        <w:pStyle w:val="Default"/>
        <w:numPr>
          <w:ilvl w:val="0"/>
          <w:numId w:val="38"/>
        </w:numPr>
        <w:spacing w:after="13" w:line="276" w:lineRule="auto"/>
        <w:rPr>
          <w:rFonts w:ascii="Arial" w:hAnsi="Arial" w:cs="Arial"/>
          <w:color w:val="auto"/>
          <w:sz w:val="20"/>
          <w:szCs w:val="20"/>
        </w:rPr>
      </w:pPr>
      <w:r w:rsidRPr="00A41E55">
        <w:rPr>
          <w:rFonts w:ascii="Arial" w:hAnsi="Arial" w:cs="Arial"/>
          <w:color w:val="auto"/>
          <w:sz w:val="20"/>
          <w:szCs w:val="20"/>
        </w:rPr>
        <w:t xml:space="preserve">Muzeologija za kustose (etika, teorija muzeologije, muzejski predmet in zbirka, naloge muzeologije) </w:t>
      </w:r>
    </w:p>
    <w:p w14:paraId="6DA55D80" w14:textId="77777777" w:rsidR="00D34F3B" w:rsidRPr="00A41E55" w:rsidRDefault="00D34F3B" w:rsidP="00A41E55">
      <w:pPr>
        <w:pStyle w:val="Default"/>
        <w:numPr>
          <w:ilvl w:val="0"/>
          <w:numId w:val="38"/>
        </w:numPr>
        <w:spacing w:after="13" w:line="276" w:lineRule="auto"/>
        <w:rPr>
          <w:rFonts w:ascii="Arial" w:hAnsi="Arial" w:cs="Arial"/>
          <w:color w:val="auto"/>
          <w:sz w:val="20"/>
          <w:szCs w:val="20"/>
        </w:rPr>
      </w:pPr>
      <w:r w:rsidRPr="00A41E55">
        <w:rPr>
          <w:rFonts w:ascii="Arial" w:hAnsi="Arial" w:cs="Arial"/>
          <w:color w:val="auto"/>
          <w:sz w:val="20"/>
          <w:szCs w:val="20"/>
        </w:rPr>
        <w:t xml:space="preserve">Muzejska dokumentacija za dokumentaliste </w:t>
      </w:r>
    </w:p>
    <w:p w14:paraId="7C00E6FD" w14:textId="77777777" w:rsidR="00D34F3B" w:rsidRPr="00A41E55" w:rsidRDefault="00D34F3B" w:rsidP="00A41E55">
      <w:pPr>
        <w:pStyle w:val="Default"/>
        <w:numPr>
          <w:ilvl w:val="0"/>
          <w:numId w:val="38"/>
        </w:numPr>
        <w:spacing w:after="13" w:line="276" w:lineRule="auto"/>
        <w:rPr>
          <w:rFonts w:ascii="Arial" w:hAnsi="Arial" w:cs="Arial"/>
          <w:color w:val="auto"/>
          <w:sz w:val="20"/>
          <w:szCs w:val="20"/>
        </w:rPr>
      </w:pPr>
      <w:r w:rsidRPr="00A41E55">
        <w:rPr>
          <w:rFonts w:ascii="Arial" w:hAnsi="Arial" w:cs="Arial"/>
          <w:color w:val="auto"/>
          <w:sz w:val="20"/>
          <w:szCs w:val="20"/>
        </w:rPr>
        <w:t xml:space="preserve">Delo z obiskovalci </w:t>
      </w:r>
    </w:p>
    <w:p w14:paraId="49AA82E7" w14:textId="77777777" w:rsidR="00D34F3B" w:rsidRPr="00A41E55" w:rsidRDefault="00D34F3B" w:rsidP="00A41E55">
      <w:pPr>
        <w:pStyle w:val="Default"/>
        <w:numPr>
          <w:ilvl w:val="0"/>
          <w:numId w:val="38"/>
        </w:numPr>
        <w:spacing w:line="276" w:lineRule="auto"/>
        <w:rPr>
          <w:rFonts w:ascii="Arial" w:hAnsi="Arial" w:cs="Arial"/>
          <w:color w:val="auto"/>
          <w:sz w:val="20"/>
          <w:szCs w:val="20"/>
        </w:rPr>
      </w:pPr>
      <w:r w:rsidRPr="00A41E55">
        <w:rPr>
          <w:rFonts w:ascii="Arial" w:hAnsi="Arial" w:cs="Arial"/>
          <w:color w:val="auto"/>
          <w:sz w:val="20"/>
          <w:szCs w:val="20"/>
        </w:rPr>
        <w:t xml:space="preserve">Varovanje naravoslovnih zbirk </w:t>
      </w:r>
    </w:p>
    <w:p w14:paraId="2D6CAFA9" w14:textId="77777777" w:rsidR="00D34F3B" w:rsidRPr="00A41E55" w:rsidRDefault="00D34F3B" w:rsidP="00A41E55">
      <w:pPr>
        <w:pStyle w:val="Default"/>
        <w:numPr>
          <w:ilvl w:val="0"/>
          <w:numId w:val="38"/>
        </w:numPr>
        <w:spacing w:line="276" w:lineRule="auto"/>
        <w:rPr>
          <w:rFonts w:ascii="Arial" w:hAnsi="Arial" w:cs="Arial"/>
          <w:color w:val="auto"/>
          <w:sz w:val="20"/>
          <w:szCs w:val="20"/>
        </w:rPr>
      </w:pPr>
      <w:r w:rsidRPr="00A41E55">
        <w:rPr>
          <w:rFonts w:ascii="Arial" w:hAnsi="Arial" w:cs="Arial"/>
          <w:color w:val="auto"/>
          <w:sz w:val="20"/>
          <w:szCs w:val="20"/>
        </w:rPr>
        <w:t xml:space="preserve">Nega in vzdrževanje muzejskih predmetov </w:t>
      </w:r>
    </w:p>
    <w:p w14:paraId="3D9BB4C5" w14:textId="77777777" w:rsidR="00D34F3B" w:rsidRPr="00A41E55" w:rsidRDefault="00D34F3B" w:rsidP="00A41E55">
      <w:pPr>
        <w:pStyle w:val="Default"/>
        <w:numPr>
          <w:ilvl w:val="0"/>
          <w:numId w:val="38"/>
        </w:numPr>
        <w:spacing w:line="276" w:lineRule="auto"/>
        <w:rPr>
          <w:rFonts w:ascii="Arial" w:hAnsi="Arial" w:cs="Arial"/>
          <w:color w:val="auto"/>
          <w:sz w:val="20"/>
          <w:szCs w:val="20"/>
        </w:rPr>
      </w:pPr>
      <w:r w:rsidRPr="00A41E55">
        <w:rPr>
          <w:rFonts w:ascii="Arial" w:hAnsi="Arial" w:cs="Arial"/>
          <w:color w:val="auto"/>
          <w:sz w:val="20"/>
          <w:szCs w:val="20"/>
        </w:rPr>
        <w:t>Ohranjanje nesnovne dediščine</w:t>
      </w:r>
    </w:p>
    <w:p w14:paraId="1972C342" w14:textId="77777777" w:rsidR="00C4712E" w:rsidRPr="00B61F06" w:rsidRDefault="00C4712E" w:rsidP="00B17E11">
      <w:pPr>
        <w:rPr>
          <w:rFonts w:ascii="Arial" w:hAnsi="Arial" w:cs="Arial"/>
          <w:sz w:val="20"/>
          <w:szCs w:val="20"/>
        </w:rPr>
      </w:pPr>
    </w:p>
    <w:sectPr w:rsidR="00C4712E" w:rsidRPr="00B61F06">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5574" w14:textId="77777777" w:rsidR="00EA0237" w:rsidRDefault="00EA0237" w:rsidP="00B61F06">
      <w:r>
        <w:separator/>
      </w:r>
    </w:p>
  </w:endnote>
  <w:endnote w:type="continuationSeparator" w:id="0">
    <w:p w14:paraId="6B99E44F" w14:textId="77777777" w:rsidR="00EA0237" w:rsidRDefault="00EA0237" w:rsidP="00B6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64ED3" w14:textId="77777777" w:rsidR="00B61F06" w:rsidRDefault="00B61F0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6425" w14:textId="77777777" w:rsidR="00B61F06" w:rsidRDefault="00B61F0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AF06" w14:textId="77777777" w:rsidR="00B61F06" w:rsidRDefault="00B61F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4721F" w14:textId="77777777" w:rsidR="00EA0237" w:rsidRDefault="00EA0237" w:rsidP="00B61F06">
      <w:r>
        <w:separator/>
      </w:r>
    </w:p>
  </w:footnote>
  <w:footnote w:type="continuationSeparator" w:id="0">
    <w:p w14:paraId="0C5E0635" w14:textId="77777777" w:rsidR="00EA0237" w:rsidRDefault="00EA0237" w:rsidP="00B61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9CF7" w14:textId="77777777" w:rsidR="00B61F06" w:rsidRDefault="007D248B">
    <w:pPr>
      <w:pStyle w:val="Glava"/>
    </w:pPr>
    <w:r>
      <w:rPr>
        <w:noProof/>
      </w:rPr>
      <w:pict w14:anchorId="1B747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6677" o:spid="_x0000_s2050" type="#_x0000_t136" style="position:absolute;margin-left:0;margin-top:0;width:593.25pt;height:69.75pt;rotation:315;z-index:-251655168;mso-position-horizontal:center;mso-position-horizontal-relative:margin;mso-position-vertical:center;mso-position-vertical-relative:margin" o:allowincell="f" fillcolor="silver" stroked="f">
          <v:fill opacity=".5"/>
          <v:textpath style="font-family:&quot;Arial&quot;;font-size:1pt" string="STROKOVNI IZPI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FE62" w14:textId="77777777" w:rsidR="00B61F06" w:rsidRDefault="007D248B">
    <w:pPr>
      <w:pStyle w:val="Glava"/>
    </w:pPr>
    <w:r>
      <w:rPr>
        <w:noProof/>
      </w:rPr>
      <w:pict w14:anchorId="5F5324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6678" o:spid="_x0000_s2051" type="#_x0000_t136" style="position:absolute;margin-left:0;margin-top:0;width:593.25pt;height:69.75pt;rotation:315;z-index:-251653120;mso-position-horizontal:center;mso-position-horizontal-relative:margin;mso-position-vertical:center;mso-position-vertical-relative:margin" o:allowincell="f" fillcolor="silver" stroked="f">
          <v:fill opacity=".5"/>
          <v:textpath style="font-family:&quot;Arial&quot;;font-size:1pt" string="STROKOVNI IZPI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6C3F" w14:textId="77777777" w:rsidR="00B61F06" w:rsidRDefault="007D248B">
    <w:pPr>
      <w:pStyle w:val="Glava"/>
    </w:pPr>
    <w:r>
      <w:rPr>
        <w:noProof/>
      </w:rPr>
      <w:pict w14:anchorId="13A691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36676" o:spid="_x0000_s2049" type="#_x0000_t136" style="position:absolute;margin-left:0;margin-top:0;width:593.25pt;height:69.75pt;rotation:315;z-index:-251657216;mso-position-horizontal:center;mso-position-horizontal-relative:margin;mso-position-vertical:center;mso-position-vertical-relative:margin" o:allowincell="f" fillcolor="silver" stroked="f">
          <v:fill opacity=".5"/>
          <v:textpath style="font-family:&quot;Arial&quot;;font-size:1pt" string="STROKOVNI IZPI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38CD"/>
    <w:multiLevelType w:val="hybridMultilevel"/>
    <w:tmpl w:val="973C6BE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AA020E"/>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3B825D5"/>
    <w:multiLevelType w:val="hybridMultilevel"/>
    <w:tmpl w:val="0986BD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8B49FB"/>
    <w:multiLevelType w:val="hybridMultilevel"/>
    <w:tmpl w:val="E7320E72"/>
    <w:lvl w:ilvl="0" w:tplc="4608FE2E">
      <w:numFmt w:val="bullet"/>
      <w:lvlText w:val="–"/>
      <w:lvlJc w:val="left"/>
      <w:pPr>
        <w:ind w:left="690" w:hanging="450"/>
      </w:pPr>
      <w:rPr>
        <w:rFonts w:ascii="Arial" w:eastAsia="Times New Roman" w:hAnsi="Arial" w:cs="Arial" w:hint="default"/>
      </w:rPr>
    </w:lvl>
    <w:lvl w:ilvl="1" w:tplc="04240003" w:tentative="1">
      <w:start w:val="1"/>
      <w:numFmt w:val="bullet"/>
      <w:lvlText w:val="o"/>
      <w:lvlJc w:val="left"/>
      <w:pPr>
        <w:ind w:left="1320" w:hanging="360"/>
      </w:pPr>
      <w:rPr>
        <w:rFonts w:ascii="Courier New" w:hAnsi="Courier New" w:cs="Courier New" w:hint="default"/>
      </w:rPr>
    </w:lvl>
    <w:lvl w:ilvl="2" w:tplc="04240005" w:tentative="1">
      <w:start w:val="1"/>
      <w:numFmt w:val="bullet"/>
      <w:lvlText w:val=""/>
      <w:lvlJc w:val="left"/>
      <w:pPr>
        <w:ind w:left="2040" w:hanging="360"/>
      </w:pPr>
      <w:rPr>
        <w:rFonts w:ascii="Wingdings" w:hAnsi="Wingdings" w:hint="default"/>
      </w:rPr>
    </w:lvl>
    <w:lvl w:ilvl="3" w:tplc="04240001" w:tentative="1">
      <w:start w:val="1"/>
      <w:numFmt w:val="bullet"/>
      <w:lvlText w:val=""/>
      <w:lvlJc w:val="left"/>
      <w:pPr>
        <w:ind w:left="2760" w:hanging="360"/>
      </w:pPr>
      <w:rPr>
        <w:rFonts w:ascii="Symbol" w:hAnsi="Symbol" w:hint="default"/>
      </w:rPr>
    </w:lvl>
    <w:lvl w:ilvl="4" w:tplc="04240003" w:tentative="1">
      <w:start w:val="1"/>
      <w:numFmt w:val="bullet"/>
      <w:lvlText w:val="o"/>
      <w:lvlJc w:val="left"/>
      <w:pPr>
        <w:ind w:left="3480" w:hanging="360"/>
      </w:pPr>
      <w:rPr>
        <w:rFonts w:ascii="Courier New" w:hAnsi="Courier New" w:cs="Courier New" w:hint="default"/>
      </w:rPr>
    </w:lvl>
    <w:lvl w:ilvl="5" w:tplc="04240005" w:tentative="1">
      <w:start w:val="1"/>
      <w:numFmt w:val="bullet"/>
      <w:lvlText w:val=""/>
      <w:lvlJc w:val="left"/>
      <w:pPr>
        <w:ind w:left="4200" w:hanging="360"/>
      </w:pPr>
      <w:rPr>
        <w:rFonts w:ascii="Wingdings" w:hAnsi="Wingdings" w:hint="default"/>
      </w:rPr>
    </w:lvl>
    <w:lvl w:ilvl="6" w:tplc="04240001" w:tentative="1">
      <w:start w:val="1"/>
      <w:numFmt w:val="bullet"/>
      <w:lvlText w:val=""/>
      <w:lvlJc w:val="left"/>
      <w:pPr>
        <w:ind w:left="4920" w:hanging="360"/>
      </w:pPr>
      <w:rPr>
        <w:rFonts w:ascii="Symbol" w:hAnsi="Symbol" w:hint="default"/>
      </w:rPr>
    </w:lvl>
    <w:lvl w:ilvl="7" w:tplc="04240003" w:tentative="1">
      <w:start w:val="1"/>
      <w:numFmt w:val="bullet"/>
      <w:lvlText w:val="o"/>
      <w:lvlJc w:val="left"/>
      <w:pPr>
        <w:ind w:left="5640" w:hanging="360"/>
      </w:pPr>
      <w:rPr>
        <w:rFonts w:ascii="Courier New" w:hAnsi="Courier New" w:cs="Courier New" w:hint="default"/>
      </w:rPr>
    </w:lvl>
    <w:lvl w:ilvl="8" w:tplc="04240005" w:tentative="1">
      <w:start w:val="1"/>
      <w:numFmt w:val="bullet"/>
      <w:lvlText w:val=""/>
      <w:lvlJc w:val="left"/>
      <w:pPr>
        <w:ind w:left="6360" w:hanging="360"/>
      </w:pPr>
      <w:rPr>
        <w:rFonts w:ascii="Wingdings" w:hAnsi="Wingdings" w:hint="default"/>
      </w:rPr>
    </w:lvl>
  </w:abstractNum>
  <w:abstractNum w:abstractNumId="4" w15:restartNumberingAfterBreak="0">
    <w:nsid w:val="174B4AF0"/>
    <w:multiLevelType w:val="hybridMultilevel"/>
    <w:tmpl w:val="31FCD8B8"/>
    <w:lvl w:ilvl="0" w:tplc="04240001">
      <w:start w:val="1"/>
      <w:numFmt w:val="bullet"/>
      <w:lvlText w:val=""/>
      <w:lvlJc w:val="left"/>
      <w:pPr>
        <w:ind w:left="960" w:hanging="360"/>
      </w:pPr>
      <w:rPr>
        <w:rFonts w:ascii="Symbol" w:hAnsi="Symbol"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5" w15:restartNumberingAfterBreak="0">
    <w:nsid w:val="18413263"/>
    <w:multiLevelType w:val="hybridMultilevel"/>
    <w:tmpl w:val="4968A490"/>
    <w:lvl w:ilvl="0" w:tplc="04240001">
      <w:start w:val="1"/>
      <w:numFmt w:val="bullet"/>
      <w:lvlText w:val=""/>
      <w:lvlJc w:val="left"/>
      <w:pPr>
        <w:ind w:left="675" w:hanging="435"/>
      </w:pPr>
      <w:rPr>
        <w:rFonts w:ascii="Symbol" w:hAnsi="Symbol" w:hint="default"/>
      </w:rPr>
    </w:lvl>
    <w:lvl w:ilvl="1" w:tplc="04240003" w:tentative="1">
      <w:start w:val="1"/>
      <w:numFmt w:val="bullet"/>
      <w:lvlText w:val="o"/>
      <w:lvlJc w:val="left"/>
      <w:pPr>
        <w:ind w:left="1320" w:hanging="360"/>
      </w:pPr>
      <w:rPr>
        <w:rFonts w:ascii="Courier New" w:hAnsi="Courier New" w:cs="Courier New" w:hint="default"/>
      </w:rPr>
    </w:lvl>
    <w:lvl w:ilvl="2" w:tplc="04240005" w:tentative="1">
      <w:start w:val="1"/>
      <w:numFmt w:val="bullet"/>
      <w:lvlText w:val=""/>
      <w:lvlJc w:val="left"/>
      <w:pPr>
        <w:ind w:left="2040" w:hanging="360"/>
      </w:pPr>
      <w:rPr>
        <w:rFonts w:ascii="Wingdings" w:hAnsi="Wingdings" w:hint="default"/>
      </w:rPr>
    </w:lvl>
    <w:lvl w:ilvl="3" w:tplc="04240001" w:tentative="1">
      <w:start w:val="1"/>
      <w:numFmt w:val="bullet"/>
      <w:lvlText w:val=""/>
      <w:lvlJc w:val="left"/>
      <w:pPr>
        <w:ind w:left="2760" w:hanging="360"/>
      </w:pPr>
      <w:rPr>
        <w:rFonts w:ascii="Symbol" w:hAnsi="Symbol" w:hint="default"/>
      </w:rPr>
    </w:lvl>
    <w:lvl w:ilvl="4" w:tplc="04240003" w:tentative="1">
      <w:start w:val="1"/>
      <w:numFmt w:val="bullet"/>
      <w:lvlText w:val="o"/>
      <w:lvlJc w:val="left"/>
      <w:pPr>
        <w:ind w:left="3480" w:hanging="360"/>
      </w:pPr>
      <w:rPr>
        <w:rFonts w:ascii="Courier New" w:hAnsi="Courier New" w:cs="Courier New" w:hint="default"/>
      </w:rPr>
    </w:lvl>
    <w:lvl w:ilvl="5" w:tplc="04240005" w:tentative="1">
      <w:start w:val="1"/>
      <w:numFmt w:val="bullet"/>
      <w:lvlText w:val=""/>
      <w:lvlJc w:val="left"/>
      <w:pPr>
        <w:ind w:left="4200" w:hanging="360"/>
      </w:pPr>
      <w:rPr>
        <w:rFonts w:ascii="Wingdings" w:hAnsi="Wingdings" w:hint="default"/>
      </w:rPr>
    </w:lvl>
    <w:lvl w:ilvl="6" w:tplc="04240001" w:tentative="1">
      <w:start w:val="1"/>
      <w:numFmt w:val="bullet"/>
      <w:lvlText w:val=""/>
      <w:lvlJc w:val="left"/>
      <w:pPr>
        <w:ind w:left="4920" w:hanging="360"/>
      </w:pPr>
      <w:rPr>
        <w:rFonts w:ascii="Symbol" w:hAnsi="Symbol" w:hint="default"/>
      </w:rPr>
    </w:lvl>
    <w:lvl w:ilvl="7" w:tplc="04240003" w:tentative="1">
      <w:start w:val="1"/>
      <w:numFmt w:val="bullet"/>
      <w:lvlText w:val="o"/>
      <w:lvlJc w:val="left"/>
      <w:pPr>
        <w:ind w:left="5640" w:hanging="360"/>
      </w:pPr>
      <w:rPr>
        <w:rFonts w:ascii="Courier New" w:hAnsi="Courier New" w:cs="Courier New" w:hint="default"/>
      </w:rPr>
    </w:lvl>
    <w:lvl w:ilvl="8" w:tplc="04240005" w:tentative="1">
      <w:start w:val="1"/>
      <w:numFmt w:val="bullet"/>
      <w:lvlText w:val=""/>
      <w:lvlJc w:val="left"/>
      <w:pPr>
        <w:ind w:left="6360" w:hanging="360"/>
      </w:pPr>
      <w:rPr>
        <w:rFonts w:ascii="Wingdings" w:hAnsi="Wingdings" w:hint="default"/>
      </w:rPr>
    </w:lvl>
  </w:abstractNum>
  <w:abstractNum w:abstractNumId="6" w15:restartNumberingAfterBreak="0">
    <w:nsid w:val="1A3D5530"/>
    <w:multiLevelType w:val="hybridMultilevel"/>
    <w:tmpl w:val="9B3A96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1A6FB0"/>
    <w:multiLevelType w:val="hybridMultilevel"/>
    <w:tmpl w:val="FF7A90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C433ED"/>
    <w:multiLevelType w:val="hybridMultilevel"/>
    <w:tmpl w:val="1418475E"/>
    <w:lvl w:ilvl="0" w:tplc="04240001">
      <w:start w:val="1"/>
      <w:numFmt w:val="bullet"/>
      <w:lvlText w:val=""/>
      <w:lvlJc w:val="left"/>
      <w:pPr>
        <w:ind w:left="600" w:hanging="360"/>
      </w:pPr>
      <w:rPr>
        <w:rFonts w:ascii="Symbol" w:hAnsi="Symbol" w:hint="default"/>
      </w:rPr>
    </w:lvl>
    <w:lvl w:ilvl="1" w:tplc="66FC2FE6">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BE681C"/>
    <w:multiLevelType w:val="hybridMultilevel"/>
    <w:tmpl w:val="71B84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612CE5"/>
    <w:multiLevelType w:val="hybridMultilevel"/>
    <w:tmpl w:val="349CAE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967361"/>
    <w:multiLevelType w:val="hybridMultilevel"/>
    <w:tmpl w:val="5FC8E0C8"/>
    <w:lvl w:ilvl="0" w:tplc="754084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1554EC"/>
    <w:multiLevelType w:val="hybridMultilevel"/>
    <w:tmpl w:val="3F12FC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02B13E9"/>
    <w:multiLevelType w:val="multilevel"/>
    <w:tmpl w:val="895AB1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09504A7"/>
    <w:multiLevelType w:val="hybridMultilevel"/>
    <w:tmpl w:val="3F586162"/>
    <w:lvl w:ilvl="0" w:tplc="CCC65D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2EB1A46"/>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5332C20"/>
    <w:multiLevelType w:val="hybridMultilevel"/>
    <w:tmpl w:val="06D098D4"/>
    <w:lvl w:ilvl="0" w:tplc="6B669838">
      <w:numFmt w:val="bullet"/>
      <w:lvlText w:val="–"/>
      <w:lvlJc w:val="left"/>
      <w:pPr>
        <w:ind w:left="60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54565BA"/>
    <w:multiLevelType w:val="hybridMultilevel"/>
    <w:tmpl w:val="99560EAC"/>
    <w:lvl w:ilvl="0" w:tplc="754084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6C85843"/>
    <w:multiLevelType w:val="hybridMultilevel"/>
    <w:tmpl w:val="065C51CA"/>
    <w:lvl w:ilvl="0" w:tplc="6B669838">
      <w:numFmt w:val="bullet"/>
      <w:lvlText w:val="–"/>
      <w:lvlJc w:val="left"/>
      <w:pPr>
        <w:ind w:left="600" w:hanging="360"/>
      </w:pPr>
      <w:rPr>
        <w:rFonts w:ascii="Arial" w:eastAsia="Times New Roman" w:hAnsi="Arial" w:cs="Arial" w:hint="default"/>
      </w:rPr>
    </w:lvl>
    <w:lvl w:ilvl="1" w:tplc="04240003" w:tentative="1">
      <w:start w:val="1"/>
      <w:numFmt w:val="bullet"/>
      <w:lvlText w:val="o"/>
      <w:lvlJc w:val="left"/>
      <w:pPr>
        <w:ind w:left="1320" w:hanging="360"/>
      </w:pPr>
      <w:rPr>
        <w:rFonts w:ascii="Courier New" w:hAnsi="Courier New" w:cs="Courier New" w:hint="default"/>
      </w:rPr>
    </w:lvl>
    <w:lvl w:ilvl="2" w:tplc="04240005" w:tentative="1">
      <w:start w:val="1"/>
      <w:numFmt w:val="bullet"/>
      <w:lvlText w:val=""/>
      <w:lvlJc w:val="left"/>
      <w:pPr>
        <w:ind w:left="2040" w:hanging="360"/>
      </w:pPr>
      <w:rPr>
        <w:rFonts w:ascii="Wingdings" w:hAnsi="Wingdings" w:hint="default"/>
      </w:rPr>
    </w:lvl>
    <w:lvl w:ilvl="3" w:tplc="04240001" w:tentative="1">
      <w:start w:val="1"/>
      <w:numFmt w:val="bullet"/>
      <w:lvlText w:val=""/>
      <w:lvlJc w:val="left"/>
      <w:pPr>
        <w:ind w:left="2760" w:hanging="360"/>
      </w:pPr>
      <w:rPr>
        <w:rFonts w:ascii="Symbol" w:hAnsi="Symbol" w:hint="default"/>
      </w:rPr>
    </w:lvl>
    <w:lvl w:ilvl="4" w:tplc="04240003" w:tentative="1">
      <w:start w:val="1"/>
      <w:numFmt w:val="bullet"/>
      <w:lvlText w:val="o"/>
      <w:lvlJc w:val="left"/>
      <w:pPr>
        <w:ind w:left="3480" w:hanging="360"/>
      </w:pPr>
      <w:rPr>
        <w:rFonts w:ascii="Courier New" w:hAnsi="Courier New" w:cs="Courier New" w:hint="default"/>
      </w:rPr>
    </w:lvl>
    <w:lvl w:ilvl="5" w:tplc="04240005" w:tentative="1">
      <w:start w:val="1"/>
      <w:numFmt w:val="bullet"/>
      <w:lvlText w:val=""/>
      <w:lvlJc w:val="left"/>
      <w:pPr>
        <w:ind w:left="4200" w:hanging="360"/>
      </w:pPr>
      <w:rPr>
        <w:rFonts w:ascii="Wingdings" w:hAnsi="Wingdings" w:hint="default"/>
      </w:rPr>
    </w:lvl>
    <w:lvl w:ilvl="6" w:tplc="04240001" w:tentative="1">
      <w:start w:val="1"/>
      <w:numFmt w:val="bullet"/>
      <w:lvlText w:val=""/>
      <w:lvlJc w:val="left"/>
      <w:pPr>
        <w:ind w:left="4920" w:hanging="360"/>
      </w:pPr>
      <w:rPr>
        <w:rFonts w:ascii="Symbol" w:hAnsi="Symbol" w:hint="default"/>
      </w:rPr>
    </w:lvl>
    <w:lvl w:ilvl="7" w:tplc="04240003" w:tentative="1">
      <w:start w:val="1"/>
      <w:numFmt w:val="bullet"/>
      <w:lvlText w:val="o"/>
      <w:lvlJc w:val="left"/>
      <w:pPr>
        <w:ind w:left="5640" w:hanging="360"/>
      </w:pPr>
      <w:rPr>
        <w:rFonts w:ascii="Courier New" w:hAnsi="Courier New" w:cs="Courier New" w:hint="default"/>
      </w:rPr>
    </w:lvl>
    <w:lvl w:ilvl="8" w:tplc="04240005" w:tentative="1">
      <w:start w:val="1"/>
      <w:numFmt w:val="bullet"/>
      <w:lvlText w:val=""/>
      <w:lvlJc w:val="left"/>
      <w:pPr>
        <w:ind w:left="6360" w:hanging="360"/>
      </w:pPr>
      <w:rPr>
        <w:rFonts w:ascii="Wingdings" w:hAnsi="Wingdings" w:hint="default"/>
      </w:rPr>
    </w:lvl>
  </w:abstractNum>
  <w:abstractNum w:abstractNumId="19" w15:restartNumberingAfterBreak="0">
    <w:nsid w:val="3A115DA3"/>
    <w:multiLevelType w:val="hybridMultilevel"/>
    <w:tmpl w:val="0886549E"/>
    <w:lvl w:ilvl="0" w:tplc="04240001">
      <w:start w:val="1"/>
      <w:numFmt w:val="bullet"/>
      <w:lvlText w:val=""/>
      <w:lvlJc w:val="left"/>
      <w:pPr>
        <w:ind w:left="960" w:hanging="360"/>
      </w:pPr>
      <w:rPr>
        <w:rFonts w:ascii="Symbol" w:hAnsi="Symbol"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20" w15:restartNumberingAfterBreak="0">
    <w:nsid w:val="3D4B311C"/>
    <w:multiLevelType w:val="hybridMultilevel"/>
    <w:tmpl w:val="1E2605DE"/>
    <w:lvl w:ilvl="0" w:tplc="6F10527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06C4057"/>
    <w:multiLevelType w:val="hybridMultilevel"/>
    <w:tmpl w:val="340C3760"/>
    <w:lvl w:ilvl="0" w:tplc="076E524A">
      <w:start w:val="1"/>
      <w:numFmt w:val="upp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40EE25DE"/>
    <w:multiLevelType w:val="hybridMultilevel"/>
    <w:tmpl w:val="EBC45CAE"/>
    <w:lvl w:ilvl="0" w:tplc="00000006">
      <w:start w:val="1"/>
      <w:numFmt w:val="bullet"/>
      <w:lvlText w:val="-"/>
      <w:lvlJc w:val="left"/>
      <w:pPr>
        <w:ind w:left="1140" w:hanging="360"/>
      </w:pPr>
      <w:rPr>
        <w:rFonts w:ascii="Arial"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23" w15:restartNumberingAfterBreak="0">
    <w:nsid w:val="43276FE5"/>
    <w:multiLevelType w:val="hybridMultilevel"/>
    <w:tmpl w:val="C4F44B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5866CB5"/>
    <w:multiLevelType w:val="hybridMultilevel"/>
    <w:tmpl w:val="35CC2188"/>
    <w:lvl w:ilvl="0" w:tplc="29BEB104">
      <w:start w:val="1"/>
      <w:numFmt w:val="bullet"/>
      <w:pStyle w:val="alineja"/>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0507D5"/>
    <w:multiLevelType w:val="hybridMultilevel"/>
    <w:tmpl w:val="6AD626B6"/>
    <w:lvl w:ilvl="0" w:tplc="80AE31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B890E4C"/>
    <w:multiLevelType w:val="hybridMultilevel"/>
    <w:tmpl w:val="6A20D7E6"/>
    <w:lvl w:ilvl="0" w:tplc="04240001">
      <w:start w:val="1"/>
      <w:numFmt w:val="bullet"/>
      <w:lvlText w:val=""/>
      <w:lvlJc w:val="left"/>
      <w:pPr>
        <w:ind w:left="960" w:hanging="360"/>
      </w:pPr>
      <w:rPr>
        <w:rFonts w:ascii="Symbol" w:hAnsi="Symbol"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27" w15:restartNumberingAfterBreak="0">
    <w:nsid w:val="4DE1031F"/>
    <w:multiLevelType w:val="hybridMultilevel"/>
    <w:tmpl w:val="F3243C42"/>
    <w:lvl w:ilvl="0" w:tplc="1F8A40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EAF506F"/>
    <w:multiLevelType w:val="hybridMultilevel"/>
    <w:tmpl w:val="B6B82F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ACA53C1"/>
    <w:multiLevelType w:val="hybridMultilevel"/>
    <w:tmpl w:val="DA5CA91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C1614AB"/>
    <w:multiLevelType w:val="hybridMultilevel"/>
    <w:tmpl w:val="22A69C80"/>
    <w:lvl w:ilvl="0" w:tplc="00000006">
      <w:start w:val="1"/>
      <w:numFmt w:val="bullet"/>
      <w:lvlText w:val="-"/>
      <w:lvlJc w:val="left"/>
      <w:pPr>
        <w:ind w:left="1140" w:hanging="360"/>
      </w:pPr>
      <w:rPr>
        <w:rFonts w:ascii="Arial"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31" w15:restartNumberingAfterBreak="0">
    <w:nsid w:val="61276750"/>
    <w:multiLevelType w:val="hybridMultilevel"/>
    <w:tmpl w:val="7A382B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4EC7DE1"/>
    <w:multiLevelType w:val="hybridMultilevel"/>
    <w:tmpl w:val="CB02854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3" w15:restartNumberingAfterBreak="0">
    <w:nsid w:val="6523368D"/>
    <w:multiLevelType w:val="hybridMultilevel"/>
    <w:tmpl w:val="F5C2C380"/>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1C1808"/>
    <w:multiLevelType w:val="hybridMultilevel"/>
    <w:tmpl w:val="5DF01A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8B3384"/>
    <w:multiLevelType w:val="hybridMultilevel"/>
    <w:tmpl w:val="1FE27A52"/>
    <w:lvl w:ilvl="0" w:tplc="00000006">
      <w:start w:val="1"/>
      <w:numFmt w:val="bullet"/>
      <w:lvlText w:val="-"/>
      <w:lvlJc w:val="left"/>
      <w:pPr>
        <w:ind w:left="1140" w:hanging="360"/>
      </w:pPr>
      <w:rPr>
        <w:rFonts w:ascii="Arial"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36" w15:restartNumberingAfterBreak="0">
    <w:nsid w:val="725A323A"/>
    <w:multiLevelType w:val="hybridMultilevel"/>
    <w:tmpl w:val="5F3C13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53C41C6"/>
    <w:multiLevelType w:val="hybridMultilevel"/>
    <w:tmpl w:val="2DA0AE3C"/>
    <w:lvl w:ilvl="0" w:tplc="F210F534">
      <w:start w:val="1"/>
      <w:numFmt w:val="decimal"/>
      <w:lvlText w:val="(%1)"/>
      <w:lvlJc w:val="left"/>
      <w:pPr>
        <w:ind w:left="420" w:hanging="360"/>
      </w:pPr>
      <w:rPr>
        <w:rFonts w:hint="default"/>
      </w:rPr>
    </w:lvl>
    <w:lvl w:ilvl="1" w:tplc="C798CBE6">
      <w:start w:val="1"/>
      <w:numFmt w:val="decimal"/>
      <w:lvlText w:val="%2."/>
      <w:lvlJc w:val="left"/>
      <w:pPr>
        <w:ind w:left="1140" w:hanging="360"/>
      </w:pPr>
      <w:rPr>
        <w:rFonts w:hint="default"/>
      </w:r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8" w15:restartNumberingAfterBreak="0">
    <w:nsid w:val="78A829AB"/>
    <w:multiLevelType w:val="hybridMultilevel"/>
    <w:tmpl w:val="9C328FF6"/>
    <w:lvl w:ilvl="0" w:tplc="04240001">
      <w:start w:val="1"/>
      <w:numFmt w:val="bullet"/>
      <w:lvlText w:val=""/>
      <w:lvlJc w:val="left"/>
      <w:pPr>
        <w:ind w:left="960" w:hanging="360"/>
      </w:pPr>
      <w:rPr>
        <w:rFonts w:ascii="Symbol" w:hAnsi="Symbol" w:hint="default"/>
      </w:rPr>
    </w:lvl>
    <w:lvl w:ilvl="1" w:tplc="04240003" w:tentative="1">
      <w:start w:val="1"/>
      <w:numFmt w:val="bullet"/>
      <w:lvlText w:val="o"/>
      <w:lvlJc w:val="left"/>
      <w:pPr>
        <w:ind w:left="1680" w:hanging="360"/>
      </w:pPr>
      <w:rPr>
        <w:rFonts w:ascii="Courier New" w:hAnsi="Courier New" w:cs="Courier New" w:hint="default"/>
      </w:rPr>
    </w:lvl>
    <w:lvl w:ilvl="2" w:tplc="04240005" w:tentative="1">
      <w:start w:val="1"/>
      <w:numFmt w:val="bullet"/>
      <w:lvlText w:val=""/>
      <w:lvlJc w:val="left"/>
      <w:pPr>
        <w:ind w:left="2400" w:hanging="360"/>
      </w:pPr>
      <w:rPr>
        <w:rFonts w:ascii="Wingdings" w:hAnsi="Wingdings" w:hint="default"/>
      </w:rPr>
    </w:lvl>
    <w:lvl w:ilvl="3" w:tplc="04240001" w:tentative="1">
      <w:start w:val="1"/>
      <w:numFmt w:val="bullet"/>
      <w:lvlText w:val=""/>
      <w:lvlJc w:val="left"/>
      <w:pPr>
        <w:ind w:left="3120" w:hanging="360"/>
      </w:pPr>
      <w:rPr>
        <w:rFonts w:ascii="Symbol" w:hAnsi="Symbol" w:hint="default"/>
      </w:rPr>
    </w:lvl>
    <w:lvl w:ilvl="4" w:tplc="04240003" w:tentative="1">
      <w:start w:val="1"/>
      <w:numFmt w:val="bullet"/>
      <w:lvlText w:val="o"/>
      <w:lvlJc w:val="left"/>
      <w:pPr>
        <w:ind w:left="3840" w:hanging="360"/>
      </w:pPr>
      <w:rPr>
        <w:rFonts w:ascii="Courier New" w:hAnsi="Courier New" w:cs="Courier New" w:hint="default"/>
      </w:rPr>
    </w:lvl>
    <w:lvl w:ilvl="5" w:tplc="04240005" w:tentative="1">
      <w:start w:val="1"/>
      <w:numFmt w:val="bullet"/>
      <w:lvlText w:val=""/>
      <w:lvlJc w:val="left"/>
      <w:pPr>
        <w:ind w:left="4560" w:hanging="360"/>
      </w:pPr>
      <w:rPr>
        <w:rFonts w:ascii="Wingdings" w:hAnsi="Wingdings" w:hint="default"/>
      </w:rPr>
    </w:lvl>
    <w:lvl w:ilvl="6" w:tplc="04240001" w:tentative="1">
      <w:start w:val="1"/>
      <w:numFmt w:val="bullet"/>
      <w:lvlText w:val=""/>
      <w:lvlJc w:val="left"/>
      <w:pPr>
        <w:ind w:left="5280" w:hanging="360"/>
      </w:pPr>
      <w:rPr>
        <w:rFonts w:ascii="Symbol" w:hAnsi="Symbol" w:hint="default"/>
      </w:rPr>
    </w:lvl>
    <w:lvl w:ilvl="7" w:tplc="04240003" w:tentative="1">
      <w:start w:val="1"/>
      <w:numFmt w:val="bullet"/>
      <w:lvlText w:val="o"/>
      <w:lvlJc w:val="left"/>
      <w:pPr>
        <w:ind w:left="6000" w:hanging="360"/>
      </w:pPr>
      <w:rPr>
        <w:rFonts w:ascii="Courier New" w:hAnsi="Courier New" w:cs="Courier New" w:hint="default"/>
      </w:rPr>
    </w:lvl>
    <w:lvl w:ilvl="8" w:tplc="04240005" w:tentative="1">
      <w:start w:val="1"/>
      <w:numFmt w:val="bullet"/>
      <w:lvlText w:val=""/>
      <w:lvlJc w:val="left"/>
      <w:pPr>
        <w:ind w:left="6720" w:hanging="360"/>
      </w:pPr>
      <w:rPr>
        <w:rFonts w:ascii="Wingdings" w:hAnsi="Wingdings" w:hint="default"/>
      </w:rPr>
    </w:lvl>
  </w:abstractNum>
  <w:abstractNum w:abstractNumId="39" w15:restartNumberingAfterBreak="0">
    <w:nsid w:val="7FBF1C26"/>
    <w:multiLevelType w:val="hybridMultilevel"/>
    <w:tmpl w:val="F83E249E"/>
    <w:lvl w:ilvl="0" w:tplc="35FED5B4">
      <w:numFmt w:val="bullet"/>
      <w:lvlText w:val="–"/>
      <w:lvlJc w:val="left"/>
      <w:pPr>
        <w:ind w:left="600" w:hanging="360"/>
      </w:pPr>
      <w:rPr>
        <w:rFonts w:ascii="Arial" w:eastAsia="Times New Roman" w:hAnsi="Arial" w:cs="Arial" w:hint="default"/>
      </w:rPr>
    </w:lvl>
    <w:lvl w:ilvl="1" w:tplc="04240003" w:tentative="1">
      <w:start w:val="1"/>
      <w:numFmt w:val="bullet"/>
      <w:lvlText w:val="o"/>
      <w:lvlJc w:val="left"/>
      <w:pPr>
        <w:ind w:left="1320" w:hanging="360"/>
      </w:pPr>
      <w:rPr>
        <w:rFonts w:ascii="Courier New" w:hAnsi="Courier New" w:cs="Courier New" w:hint="default"/>
      </w:rPr>
    </w:lvl>
    <w:lvl w:ilvl="2" w:tplc="04240005" w:tentative="1">
      <w:start w:val="1"/>
      <w:numFmt w:val="bullet"/>
      <w:lvlText w:val=""/>
      <w:lvlJc w:val="left"/>
      <w:pPr>
        <w:ind w:left="2040" w:hanging="360"/>
      </w:pPr>
      <w:rPr>
        <w:rFonts w:ascii="Wingdings" w:hAnsi="Wingdings" w:hint="default"/>
      </w:rPr>
    </w:lvl>
    <w:lvl w:ilvl="3" w:tplc="04240001" w:tentative="1">
      <w:start w:val="1"/>
      <w:numFmt w:val="bullet"/>
      <w:lvlText w:val=""/>
      <w:lvlJc w:val="left"/>
      <w:pPr>
        <w:ind w:left="2760" w:hanging="360"/>
      </w:pPr>
      <w:rPr>
        <w:rFonts w:ascii="Symbol" w:hAnsi="Symbol" w:hint="default"/>
      </w:rPr>
    </w:lvl>
    <w:lvl w:ilvl="4" w:tplc="04240003" w:tentative="1">
      <w:start w:val="1"/>
      <w:numFmt w:val="bullet"/>
      <w:lvlText w:val="o"/>
      <w:lvlJc w:val="left"/>
      <w:pPr>
        <w:ind w:left="3480" w:hanging="360"/>
      </w:pPr>
      <w:rPr>
        <w:rFonts w:ascii="Courier New" w:hAnsi="Courier New" w:cs="Courier New" w:hint="default"/>
      </w:rPr>
    </w:lvl>
    <w:lvl w:ilvl="5" w:tplc="04240005" w:tentative="1">
      <w:start w:val="1"/>
      <w:numFmt w:val="bullet"/>
      <w:lvlText w:val=""/>
      <w:lvlJc w:val="left"/>
      <w:pPr>
        <w:ind w:left="4200" w:hanging="360"/>
      </w:pPr>
      <w:rPr>
        <w:rFonts w:ascii="Wingdings" w:hAnsi="Wingdings" w:hint="default"/>
      </w:rPr>
    </w:lvl>
    <w:lvl w:ilvl="6" w:tplc="04240001" w:tentative="1">
      <w:start w:val="1"/>
      <w:numFmt w:val="bullet"/>
      <w:lvlText w:val=""/>
      <w:lvlJc w:val="left"/>
      <w:pPr>
        <w:ind w:left="4920" w:hanging="360"/>
      </w:pPr>
      <w:rPr>
        <w:rFonts w:ascii="Symbol" w:hAnsi="Symbol" w:hint="default"/>
      </w:rPr>
    </w:lvl>
    <w:lvl w:ilvl="7" w:tplc="04240003" w:tentative="1">
      <w:start w:val="1"/>
      <w:numFmt w:val="bullet"/>
      <w:lvlText w:val="o"/>
      <w:lvlJc w:val="left"/>
      <w:pPr>
        <w:ind w:left="5640" w:hanging="360"/>
      </w:pPr>
      <w:rPr>
        <w:rFonts w:ascii="Courier New" w:hAnsi="Courier New" w:cs="Courier New" w:hint="default"/>
      </w:rPr>
    </w:lvl>
    <w:lvl w:ilvl="8" w:tplc="04240005" w:tentative="1">
      <w:start w:val="1"/>
      <w:numFmt w:val="bullet"/>
      <w:lvlText w:val=""/>
      <w:lvlJc w:val="left"/>
      <w:pPr>
        <w:ind w:left="6360" w:hanging="360"/>
      </w:pPr>
      <w:rPr>
        <w:rFonts w:ascii="Wingdings" w:hAnsi="Wingdings" w:hint="default"/>
      </w:rPr>
    </w:lvl>
  </w:abstractNum>
  <w:num w:numId="1">
    <w:abstractNumId w:val="38"/>
  </w:num>
  <w:num w:numId="2">
    <w:abstractNumId w:val="5"/>
  </w:num>
  <w:num w:numId="3">
    <w:abstractNumId w:val="19"/>
  </w:num>
  <w:num w:numId="4">
    <w:abstractNumId w:val="3"/>
  </w:num>
  <w:num w:numId="5">
    <w:abstractNumId w:val="7"/>
  </w:num>
  <w:num w:numId="6">
    <w:abstractNumId w:val="26"/>
  </w:num>
  <w:num w:numId="7">
    <w:abstractNumId w:val="39"/>
  </w:num>
  <w:num w:numId="8">
    <w:abstractNumId w:val="9"/>
  </w:num>
  <w:num w:numId="9">
    <w:abstractNumId w:val="32"/>
  </w:num>
  <w:num w:numId="10">
    <w:abstractNumId w:val="1"/>
  </w:num>
  <w:num w:numId="11">
    <w:abstractNumId w:val="27"/>
  </w:num>
  <w:num w:numId="12">
    <w:abstractNumId w:val="4"/>
  </w:num>
  <w:num w:numId="13">
    <w:abstractNumId w:val="18"/>
  </w:num>
  <w:num w:numId="14">
    <w:abstractNumId w:val="16"/>
  </w:num>
  <w:num w:numId="15">
    <w:abstractNumId w:val="8"/>
  </w:num>
  <w:num w:numId="16">
    <w:abstractNumId w:val="2"/>
  </w:num>
  <w:num w:numId="17">
    <w:abstractNumId w:val="29"/>
  </w:num>
  <w:num w:numId="18">
    <w:abstractNumId w:val="15"/>
  </w:num>
  <w:num w:numId="19">
    <w:abstractNumId w:val="6"/>
  </w:num>
  <w:num w:numId="20">
    <w:abstractNumId w:val="11"/>
  </w:num>
  <w:num w:numId="21">
    <w:abstractNumId w:val="17"/>
  </w:num>
  <w:num w:numId="22">
    <w:abstractNumId w:val="10"/>
  </w:num>
  <w:num w:numId="23">
    <w:abstractNumId w:val="23"/>
  </w:num>
  <w:num w:numId="24">
    <w:abstractNumId w:val="36"/>
  </w:num>
  <w:num w:numId="25">
    <w:abstractNumId w:val="33"/>
  </w:num>
  <w:num w:numId="26">
    <w:abstractNumId w:val="12"/>
  </w:num>
  <w:num w:numId="27">
    <w:abstractNumId w:val="0"/>
  </w:num>
  <w:num w:numId="28">
    <w:abstractNumId w:val="21"/>
  </w:num>
  <w:num w:numId="29">
    <w:abstractNumId w:val="24"/>
  </w:num>
  <w:num w:numId="30">
    <w:abstractNumId w:val="37"/>
  </w:num>
  <w:num w:numId="31">
    <w:abstractNumId w:val="22"/>
  </w:num>
  <w:num w:numId="32">
    <w:abstractNumId w:val="35"/>
  </w:num>
  <w:num w:numId="33">
    <w:abstractNumId w:val="30"/>
  </w:num>
  <w:num w:numId="34">
    <w:abstractNumId w:val="34"/>
  </w:num>
  <w:num w:numId="35">
    <w:abstractNumId w:val="28"/>
  </w:num>
  <w:num w:numId="36">
    <w:abstractNumId w:val="31"/>
  </w:num>
  <w:num w:numId="37">
    <w:abstractNumId w:val="14"/>
  </w:num>
  <w:num w:numId="38">
    <w:abstractNumId w:val="25"/>
  </w:num>
  <w:num w:numId="39">
    <w:abstractNumId w:val="2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9"/>
  <w:drawingGridVerticalSpacing w:val="119"/>
  <w:displayVerticalDrawingGridEvery w:val="0"/>
  <w:doNotUseMarginsForDrawingGridOrigin/>
  <w:drawingGridVerticalOrigin w:val="198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2E"/>
    <w:rsid w:val="00002897"/>
    <w:rsid w:val="000114EB"/>
    <w:rsid w:val="00013B7D"/>
    <w:rsid w:val="00017E6D"/>
    <w:rsid w:val="00060DE4"/>
    <w:rsid w:val="001521CA"/>
    <w:rsid w:val="00175A87"/>
    <w:rsid w:val="00230535"/>
    <w:rsid w:val="002472FE"/>
    <w:rsid w:val="00296775"/>
    <w:rsid w:val="002C6056"/>
    <w:rsid w:val="00325FD6"/>
    <w:rsid w:val="003A46C2"/>
    <w:rsid w:val="003B204C"/>
    <w:rsid w:val="00425D13"/>
    <w:rsid w:val="004475C8"/>
    <w:rsid w:val="00472347"/>
    <w:rsid w:val="005703FA"/>
    <w:rsid w:val="00595BAB"/>
    <w:rsid w:val="005C1D54"/>
    <w:rsid w:val="005E215E"/>
    <w:rsid w:val="006000F5"/>
    <w:rsid w:val="006301C2"/>
    <w:rsid w:val="0064447C"/>
    <w:rsid w:val="00704E54"/>
    <w:rsid w:val="007245F2"/>
    <w:rsid w:val="00786C25"/>
    <w:rsid w:val="00795BFB"/>
    <w:rsid w:val="007B1CF4"/>
    <w:rsid w:val="007C343F"/>
    <w:rsid w:val="007D248B"/>
    <w:rsid w:val="008149B5"/>
    <w:rsid w:val="008853A2"/>
    <w:rsid w:val="008C108B"/>
    <w:rsid w:val="009A3B17"/>
    <w:rsid w:val="009B01DF"/>
    <w:rsid w:val="009C0029"/>
    <w:rsid w:val="00A41E55"/>
    <w:rsid w:val="00A42A43"/>
    <w:rsid w:val="00A70BA7"/>
    <w:rsid w:val="00AE2749"/>
    <w:rsid w:val="00B17E11"/>
    <w:rsid w:val="00B54884"/>
    <w:rsid w:val="00B61F06"/>
    <w:rsid w:val="00BB6DF1"/>
    <w:rsid w:val="00BE00F3"/>
    <w:rsid w:val="00C4712E"/>
    <w:rsid w:val="00CF5502"/>
    <w:rsid w:val="00D34F3B"/>
    <w:rsid w:val="00D7515E"/>
    <w:rsid w:val="00D866BA"/>
    <w:rsid w:val="00DF24AF"/>
    <w:rsid w:val="00E24B7A"/>
    <w:rsid w:val="00E27232"/>
    <w:rsid w:val="00E420E6"/>
    <w:rsid w:val="00E6560B"/>
    <w:rsid w:val="00E7142E"/>
    <w:rsid w:val="00EA0237"/>
    <w:rsid w:val="00ED003F"/>
    <w:rsid w:val="00F4374D"/>
    <w:rsid w:val="00F82B47"/>
    <w:rsid w:val="00F97A4D"/>
    <w:rsid w:val="00FB62B0"/>
    <w:rsid w:val="00FD30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D69ACD"/>
  <w15:docId w15:val="{6097CB00-9835-4C16-BD57-E20D1282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C4712E"/>
    <w:pPr>
      <w:autoSpaceDE w:val="0"/>
      <w:autoSpaceDN w:val="0"/>
      <w:adjustRightInd w:val="0"/>
    </w:pPr>
    <w:rPr>
      <w:color w:val="000000"/>
      <w:sz w:val="24"/>
      <w:szCs w:val="24"/>
    </w:rPr>
  </w:style>
  <w:style w:type="paragraph" w:styleId="Navadensplet">
    <w:name w:val="Normal (Web)"/>
    <w:basedOn w:val="Navaden"/>
    <w:uiPriority w:val="99"/>
    <w:unhideWhenUsed/>
    <w:rsid w:val="00595BAB"/>
    <w:pPr>
      <w:spacing w:after="210"/>
    </w:pPr>
    <w:rPr>
      <w:color w:val="333333"/>
      <w:sz w:val="18"/>
      <w:szCs w:val="18"/>
      <w:lang w:val="sl-SI" w:eastAsia="sl-SI"/>
    </w:rPr>
  </w:style>
  <w:style w:type="paragraph" w:styleId="Odstavekseznama">
    <w:name w:val="List Paragraph"/>
    <w:basedOn w:val="Navaden"/>
    <w:uiPriority w:val="34"/>
    <w:qFormat/>
    <w:rsid w:val="00BB6DF1"/>
    <w:pPr>
      <w:ind w:left="720"/>
      <w:contextualSpacing/>
    </w:pPr>
  </w:style>
  <w:style w:type="paragraph" w:styleId="Besedilooblaka">
    <w:name w:val="Balloon Text"/>
    <w:basedOn w:val="Navaden"/>
    <w:link w:val="BesedilooblakaZnak"/>
    <w:rsid w:val="00ED003F"/>
    <w:rPr>
      <w:rFonts w:ascii="Tahoma" w:hAnsi="Tahoma" w:cs="Tahoma"/>
      <w:sz w:val="16"/>
      <w:szCs w:val="16"/>
    </w:rPr>
  </w:style>
  <w:style w:type="character" w:customStyle="1" w:styleId="BesedilooblakaZnak">
    <w:name w:val="Besedilo oblačka Znak"/>
    <w:basedOn w:val="Privzetapisavaodstavka"/>
    <w:link w:val="Besedilooblaka"/>
    <w:rsid w:val="00ED003F"/>
    <w:rPr>
      <w:rFonts w:ascii="Tahoma" w:hAnsi="Tahoma" w:cs="Tahoma"/>
      <w:sz w:val="16"/>
      <w:szCs w:val="16"/>
      <w:lang w:val="en-US" w:eastAsia="en-US"/>
    </w:rPr>
  </w:style>
  <w:style w:type="character" w:styleId="Hiperpovezava">
    <w:name w:val="Hyperlink"/>
    <w:basedOn w:val="Privzetapisavaodstavka"/>
    <w:rsid w:val="006000F5"/>
    <w:rPr>
      <w:color w:val="0000FF" w:themeColor="hyperlink"/>
      <w:u w:val="single"/>
    </w:rPr>
  </w:style>
  <w:style w:type="paragraph" w:styleId="Glava">
    <w:name w:val="header"/>
    <w:basedOn w:val="Navaden"/>
    <w:link w:val="GlavaZnak"/>
    <w:rsid w:val="00B61F06"/>
    <w:pPr>
      <w:tabs>
        <w:tab w:val="center" w:pos="4536"/>
        <w:tab w:val="right" w:pos="9072"/>
      </w:tabs>
    </w:pPr>
  </w:style>
  <w:style w:type="character" w:customStyle="1" w:styleId="GlavaZnak">
    <w:name w:val="Glava Znak"/>
    <w:basedOn w:val="Privzetapisavaodstavka"/>
    <w:link w:val="Glava"/>
    <w:rsid w:val="00B61F06"/>
    <w:rPr>
      <w:sz w:val="24"/>
      <w:szCs w:val="24"/>
      <w:lang w:val="en-US" w:eastAsia="en-US"/>
    </w:rPr>
  </w:style>
  <w:style w:type="paragraph" w:styleId="Noga">
    <w:name w:val="footer"/>
    <w:basedOn w:val="Navaden"/>
    <w:link w:val="NogaZnak"/>
    <w:rsid w:val="00B61F06"/>
    <w:pPr>
      <w:tabs>
        <w:tab w:val="center" w:pos="4536"/>
        <w:tab w:val="right" w:pos="9072"/>
      </w:tabs>
    </w:pPr>
  </w:style>
  <w:style w:type="character" w:customStyle="1" w:styleId="NogaZnak">
    <w:name w:val="Noga Znak"/>
    <w:basedOn w:val="Privzetapisavaodstavka"/>
    <w:link w:val="Noga"/>
    <w:rsid w:val="00B61F06"/>
    <w:rPr>
      <w:sz w:val="24"/>
      <w:szCs w:val="24"/>
      <w:lang w:val="en-US" w:eastAsia="en-US"/>
    </w:rPr>
  </w:style>
  <w:style w:type="paragraph" w:customStyle="1" w:styleId="odstavek1">
    <w:name w:val="odstavek1"/>
    <w:basedOn w:val="Navaden"/>
    <w:rsid w:val="00175A87"/>
    <w:pPr>
      <w:spacing w:before="240"/>
      <w:ind w:firstLine="1021"/>
      <w:jc w:val="both"/>
    </w:pPr>
    <w:rPr>
      <w:rFonts w:ascii="Arial" w:hAnsi="Arial" w:cs="Arial"/>
      <w:sz w:val="22"/>
      <w:szCs w:val="22"/>
      <w:lang w:val="sl-SI" w:eastAsia="sl-SI"/>
    </w:rPr>
  </w:style>
  <w:style w:type="character" w:customStyle="1" w:styleId="OdstavekZnak">
    <w:name w:val="Odstavek Znak"/>
    <w:link w:val="Odstavek"/>
    <w:rsid w:val="00175A87"/>
    <w:rPr>
      <w:rFonts w:ascii="Arial" w:hAnsi="Arial" w:cs="Arial"/>
      <w:sz w:val="22"/>
      <w:szCs w:val="22"/>
    </w:rPr>
  </w:style>
  <w:style w:type="paragraph" w:customStyle="1" w:styleId="alineja">
    <w:name w:val="alineja"/>
    <w:basedOn w:val="Navaden"/>
    <w:rsid w:val="00175A87"/>
    <w:pPr>
      <w:numPr>
        <w:numId w:val="29"/>
      </w:numPr>
      <w:spacing w:line="260" w:lineRule="exact"/>
    </w:pPr>
    <w:rPr>
      <w:rFonts w:ascii="Arial" w:hAnsi="Arial"/>
      <w:bCs/>
      <w:sz w:val="20"/>
      <w:lang w:val="sl-SI" w:eastAsia="sl-SI"/>
    </w:rPr>
  </w:style>
  <w:style w:type="paragraph" w:customStyle="1" w:styleId="Odstavek">
    <w:name w:val="Odstavek"/>
    <w:basedOn w:val="Navaden"/>
    <w:link w:val="OdstavekZnak"/>
    <w:qFormat/>
    <w:rsid w:val="00175A87"/>
    <w:pPr>
      <w:overflowPunct w:val="0"/>
      <w:autoSpaceDE w:val="0"/>
      <w:autoSpaceDN w:val="0"/>
      <w:adjustRightInd w:val="0"/>
      <w:spacing w:before="240"/>
      <w:ind w:firstLine="1021"/>
      <w:jc w:val="both"/>
      <w:textAlignment w:val="baseline"/>
    </w:pPr>
    <w:rPr>
      <w:rFonts w:ascii="Arial" w:hAnsi="Arial" w:cs="Arial"/>
      <w:sz w:val="22"/>
      <w:szCs w:val="22"/>
      <w:lang w:val="sl-SI" w:eastAsia="sl-SI"/>
    </w:rPr>
  </w:style>
  <w:style w:type="character" w:styleId="Nerazreenaomemba">
    <w:name w:val="Unresolved Mention"/>
    <w:basedOn w:val="Privzetapisavaodstavka"/>
    <w:uiPriority w:val="99"/>
    <w:semiHidden/>
    <w:unhideWhenUsed/>
    <w:rsid w:val="00E71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0437">
      <w:bodyDiv w:val="1"/>
      <w:marLeft w:val="0"/>
      <w:marRight w:val="0"/>
      <w:marTop w:val="0"/>
      <w:marBottom w:val="0"/>
      <w:divBdr>
        <w:top w:val="none" w:sz="0" w:space="0" w:color="auto"/>
        <w:left w:val="none" w:sz="0" w:space="0" w:color="auto"/>
        <w:bottom w:val="none" w:sz="0" w:space="0" w:color="auto"/>
        <w:right w:val="none" w:sz="0" w:space="0" w:color="auto"/>
      </w:divBdr>
      <w:divsChild>
        <w:div w:id="1904828683">
          <w:marLeft w:val="0"/>
          <w:marRight w:val="0"/>
          <w:marTop w:val="0"/>
          <w:marBottom w:val="0"/>
          <w:divBdr>
            <w:top w:val="none" w:sz="0" w:space="0" w:color="auto"/>
            <w:left w:val="none" w:sz="0" w:space="0" w:color="auto"/>
            <w:bottom w:val="none" w:sz="0" w:space="0" w:color="auto"/>
            <w:right w:val="none" w:sz="0" w:space="0" w:color="auto"/>
          </w:divBdr>
          <w:divsChild>
            <w:div w:id="1807115751">
              <w:marLeft w:val="0"/>
              <w:marRight w:val="0"/>
              <w:marTop w:val="100"/>
              <w:marBottom w:val="100"/>
              <w:divBdr>
                <w:top w:val="none" w:sz="0" w:space="0" w:color="auto"/>
                <w:left w:val="none" w:sz="0" w:space="0" w:color="auto"/>
                <w:bottom w:val="none" w:sz="0" w:space="0" w:color="auto"/>
                <w:right w:val="none" w:sz="0" w:space="0" w:color="auto"/>
              </w:divBdr>
              <w:divsChild>
                <w:div w:id="1295528643">
                  <w:marLeft w:val="0"/>
                  <w:marRight w:val="0"/>
                  <w:marTop w:val="0"/>
                  <w:marBottom w:val="0"/>
                  <w:divBdr>
                    <w:top w:val="none" w:sz="0" w:space="0" w:color="auto"/>
                    <w:left w:val="none" w:sz="0" w:space="0" w:color="auto"/>
                    <w:bottom w:val="none" w:sz="0" w:space="0" w:color="auto"/>
                    <w:right w:val="none" w:sz="0" w:space="0" w:color="auto"/>
                  </w:divBdr>
                  <w:divsChild>
                    <w:div w:id="2015763149">
                      <w:marLeft w:val="0"/>
                      <w:marRight w:val="0"/>
                      <w:marTop w:val="0"/>
                      <w:marBottom w:val="0"/>
                      <w:divBdr>
                        <w:top w:val="none" w:sz="0" w:space="0" w:color="auto"/>
                        <w:left w:val="none" w:sz="0" w:space="0" w:color="auto"/>
                        <w:bottom w:val="none" w:sz="0" w:space="0" w:color="auto"/>
                        <w:right w:val="none" w:sz="0" w:space="0" w:color="auto"/>
                      </w:divBdr>
                      <w:divsChild>
                        <w:div w:id="326976907">
                          <w:marLeft w:val="0"/>
                          <w:marRight w:val="0"/>
                          <w:marTop w:val="0"/>
                          <w:marBottom w:val="0"/>
                          <w:divBdr>
                            <w:top w:val="none" w:sz="0" w:space="0" w:color="auto"/>
                            <w:left w:val="none" w:sz="0" w:space="0" w:color="auto"/>
                            <w:bottom w:val="none" w:sz="0" w:space="0" w:color="auto"/>
                            <w:right w:val="none" w:sz="0" w:space="0" w:color="auto"/>
                          </w:divBdr>
                          <w:divsChild>
                            <w:div w:id="1205825494">
                              <w:marLeft w:val="0"/>
                              <w:marRight w:val="0"/>
                              <w:marTop w:val="0"/>
                              <w:marBottom w:val="0"/>
                              <w:divBdr>
                                <w:top w:val="none" w:sz="0" w:space="0" w:color="auto"/>
                                <w:left w:val="none" w:sz="0" w:space="0" w:color="auto"/>
                                <w:bottom w:val="none" w:sz="0" w:space="0" w:color="auto"/>
                                <w:right w:val="none" w:sz="0" w:space="0" w:color="auto"/>
                              </w:divBdr>
                              <w:divsChild>
                                <w:div w:id="723404406">
                                  <w:marLeft w:val="0"/>
                                  <w:marRight w:val="0"/>
                                  <w:marTop w:val="0"/>
                                  <w:marBottom w:val="0"/>
                                  <w:divBdr>
                                    <w:top w:val="none" w:sz="0" w:space="0" w:color="auto"/>
                                    <w:left w:val="none" w:sz="0" w:space="0" w:color="auto"/>
                                    <w:bottom w:val="none" w:sz="0" w:space="0" w:color="auto"/>
                                    <w:right w:val="none" w:sz="0" w:space="0" w:color="auto"/>
                                  </w:divBdr>
                                  <w:divsChild>
                                    <w:div w:id="1641567896">
                                      <w:marLeft w:val="0"/>
                                      <w:marRight w:val="0"/>
                                      <w:marTop w:val="0"/>
                                      <w:marBottom w:val="0"/>
                                      <w:divBdr>
                                        <w:top w:val="none" w:sz="0" w:space="0" w:color="auto"/>
                                        <w:left w:val="none" w:sz="0" w:space="0" w:color="auto"/>
                                        <w:bottom w:val="none" w:sz="0" w:space="0" w:color="auto"/>
                                        <w:right w:val="none" w:sz="0" w:space="0" w:color="auto"/>
                                      </w:divBdr>
                                      <w:divsChild>
                                        <w:div w:id="8044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a.lacen-benedicic@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80BA3-CE8A-4CED-BEEA-06F9BA54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1125</Words>
  <Characters>7536</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MK</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Zoran</dc:creator>
  <cp:lastModifiedBy>Irena Lačen Benedičič</cp:lastModifiedBy>
  <cp:revision>3</cp:revision>
  <cp:lastPrinted>2014-01-10T14:23:00Z</cp:lastPrinted>
  <dcterms:created xsi:type="dcterms:W3CDTF">2022-04-07T12:11:00Z</dcterms:created>
  <dcterms:modified xsi:type="dcterms:W3CDTF">2022-04-07T12:32:00Z</dcterms:modified>
</cp:coreProperties>
</file>