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42A5" w14:textId="0089A7AE" w:rsidR="00E17512" w:rsidRPr="00A70FD5" w:rsidRDefault="00937E66" w:rsidP="005111DB">
      <w:pPr>
        <w:pStyle w:val="Pripombabesedilo"/>
        <w:rPr>
          <w:rFonts w:ascii="Calibri" w:hAnsi="Calibri" w:cs="Calibri"/>
          <w:noProof/>
          <w:sz w:val="22"/>
          <w:szCs w:val="22"/>
        </w:rPr>
      </w:pPr>
      <w:bookmarkStart w:id="0" w:name="_Hlk185591214"/>
      <w:r w:rsidRPr="00A70FD5">
        <w:rPr>
          <w:rFonts w:ascii="Calibri" w:hAnsi="Calibri" w:cs="Calibri"/>
          <w:noProof/>
          <w:sz w:val="22"/>
          <w:szCs w:val="22"/>
        </w:rPr>
        <w:t xml:space="preserve">Številka: </w:t>
      </w:r>
      <w:r w:rsidR="004D5193" w:rsidRPr="00A70FD5">
        <w:rPr>
          <w:rFonts w:ascii="Calibri" w:hAnsi="Calibri" w:cs="Calibri"/>
          <w:noProof/>
          <w:sz w:val="22"/>
          <w:szCs w:val="22"/>
        </w:rPr>
        <w:t xml:space="preserve">  013-</w:t>
      </w:r>
      <w:r w:rsidR="00D27D87" w:rsidRPr="00A70FD5">
        <w:rPr>
          <w:rFonts w:ascii="Calibri" w:hAnsi="Calibri" w:cs="Calibri"/>
          <w:noProof/>
          <w:sz w:val="22"/>
          <w:szCs w:val="22"/>
        </w:rPr>
        <w:t>6</w:t>
      </w:r>
      <w:r w:rsidR="004D5193" w:rsidRPr="00A70FD5">
        <w:rPr>
          <w:rFonts w:ascii="Calibri" w:hAnsi="Calibri" w:cs="Calibri"/>
          <w:noProof/>
          <w:sz w:val="22"/>
          <w:szCs w:val="22"/>
        </w:rPr>
        <w:t>/2023</w:t>
      </w:r>
      <w:r w:rsidR="00D27D87" w:rsidRPr="00A70FD5">
        <w:rPr>
          <w:rFonts w:ascii="Calibri" w:hAnsi="Calibri" w:cs="Calibri"/>
          <w:noProof/>
          <w:sz w:val="22"/>
          <w:szCs w:val="22"/>
        </w:rPr>
        <w:t>-3340-</w:t>
      </w:r>
      <w:r w:rsidR="00CF48FE">
        <w:rPr>
          <w:rFonts w:ascii="Calibri" w:hAnsi="Calibri" w:cs="Calibri"/>
          <w:noProof/>
          <w:sz w:val="22"/>
          <w:szCs w:val="22"/>
        </w:rPr>
        <w:t>50</w:t>
      </w:r>
      <w:r w:rsidR="00330AF9" w:rsidRPr="00A70FD5">
        <w:rPr>
          <w:rFonts w:ascii="Calibri" w:hAnsi="Calibri" w:cs="Calibri"/>
          <w:noProof/>
          <w:sz w:val="22"/>
          <w:szCs w:val="22"/>
        </w:rPr>
        <w:t>-zapisnik</w:t>
      </w:r>
    </w:p>
    <w:tbl>
      <w:tblPr>
        <w:tblpPr w:leftFromText="141" w:rightFromText="141" w:vertAnchor="page" w:horzAnchor="margin" w:tblpY="3148"/>
        <w:tblW w:w="8820" w:type="dxa"/>
        <w:tblLayout w:type="fixed"/>
        <w:tblCellMar>
          <w:left w:w="0" w:type="dxa"/>
          <w:right w:w="0" w:type="dxa"/>
        </w:tblCellMar>
        <w:tblLook w:val="0000" w:firstRow="0" w:lastRow="0" w:firstColumn="0" w:lastColumn="0" w:noHBand="0" w:noVBand="0"/>
      </w:tblPr>
      <w:tblGrid>
        <w:gridCol w:w="900"/>
        <w:gridCol w:w="7920"/>
      </w:tblGrid>
      <w:tr w:rsidR="004D5193" w:rsidRPr="00A70FD5" w14:paraId="64E00DC0" w14:textId="77777777">
        <w:tc>
          <w:tcPr>
            <w:tcW w:w="900" w:type="dxa"/>
          </w:tcPr>
          <w:p w14:paraId="0C116207" w14:textId="77777777" w:rsidR="00E17512" w:rsidRPr="00A70FD5" w:rsidRDefault="00E17512" w:rsidP="005111DB">
            <w:pPr>
              <w:rPr>
                <w:rFonts w:ascii="Calibri" w:hAnsi="Calibri" w:cs="Calibri"/>
                <w:szCs w:val="22"/>
              </w:rPr>
            </w:pPr>
            <w:r w:rsidRPr="00A70FD5">
              <w:rPr>
                <w:rFonts w:ascii="Calibri" w:hAnsi="Calibri" w:cs="Calibri"/>
                <w:szCs w:val="22"/>
              </w:rPr>
              <w:t>Datum:</w:t>
            </w:r>
          </w:p>
        </w:tc>
        <w:tc>
          <w:tcPr>
            <w:tcW w:w="7920" w:type="dxa"/>
          </w:tcPr>
          <w:p w14:paraId="11EA4EDC" w14:textId="4AABAEA3" w:rsidR="00C82C38" w:rsidRPr="00A70FD5" w:rsidRDefault="00C62945" w:rsidP="005111DB">
            <w:pPr>
              <w:rPr>
                <w:rFonts w:ascii="Calibri" w:hAnsi="Calibri" w:cs="Calibri"/>
                <w:szCs w:val="22"/>
              </w:rPr>
            </w:pPr>
            <w:r w:rsidRPr="00CF48FE">
              <w:rPr>
                <w:rFonts w:ascii="Calibri" w:hAnsi="Calibri" w:cs="Calibri"/>
                <w:szCs w:val="22"/>
              </w:rPr>
              <w:t>6</w:t>
            </w:r>
            <w:r w:rsidR="004D150A" w:rsidRPr="00CF48FE">
              <w:rPr>
                <w:rFonts w:ascii="Calibri" w:hAnsi="Calibri" w:cs="Calibri"/>
                <w:szCs w:val="22"/>
              </w:rPr>
              <w:t xml:space="preserve">. </w:t>
            </w:r>
            <w:r w:rsidR="003A4B43" w:rsidRPr="00CF48FE">
              <w:rPr>
                <w:rFonts w:ascii="Calibri" w:hAnsi="Calibri" w:cs="Calibri"/>
                <w:szCs w:val="22"/>
              </w:rPr>
              <w:t>1</w:t>
            </w:r>
            <w:r w:rsidR="004D150A" w:rsidRPr="00CF48FE">
              <w:rPr>
                <w:rFonts w:ascii="Calibri" w:hAnsi="Calibri" w:cs="Calibri"/>
                <w:szCs w:val="22"/>
              </w:rPr>
              <w:t>. 202</w:t>
            </w:r>
            <w:r w:rsidRPr="00CF48FE">
              <w:rPr>
                <w:rFonts w:ascii="Calibri" w:hAnsi="Calibri" w:cs="Calibri"/>
                <w:szCs w:val="22"/>
              </w:rPr>
              <w:t>6</w:t>
            </w:r>
          </w:p>
        </w:tc>
      </w:tr>
    </w:tbl>
    <w:p w14:paraId="027C666B" w14:textId="77777777" w:rsidR="00E17512" w:rsidRPr="00A70FD5" w:rsidRDefault="00E17512" w:rsidP="005111DB">
      <w:pPr>
        <w:rPr>
          <w:rFonts w:ascii="Calibri" w:hAnsi="Calibri" w:cs="Calibri"/>
          <w:szCs w:val="22"/>
        </w:rPr>
      </w:pPr>
    </w:p>
    <w:p w14:paraId="7971C2A0" w14:textId="77777777" w:rsidR="00E17512" w:rsidRPr="00A70FD5" w:rsidRDefault="00E17512" w:rsidP="005111DB">
      <w:pPr>
        <w:rPr>
          <w:rFonts w:ascii="Calibri" w:hAnsi="Calibri" w:cs="Calibri"/>
          <w:szCs w:val="22"/>
        </w:rPr>
        <w:sectPr w:rsidR="00E17512" w:rsidRPr="00A70FD5">
          <w:headerReference w:type="even" r:id="rId8"/>
          <w:headerReference w:type="default" r:id="rId9"/>
          <w:headerReference w:type="first" r:id="rId10"/>
          <w:pgSz w:w="11906" w:h="16838"/>
          <w:pgMar w:top="3147" w:right="1559" w:bottom="1531" w:left="1559" w:header="709" w:footer="709" w:gutter="0"/>
          <w:cols w:space="708"/>
          <w:titlePg/>
          <w:docGrid w:linePitch="360"/>
        </w:sectPr>
      </w:pPr>
    </w:p>
    <w:tbl>
      <w:tblPr>
        <w:tblW w:w="8828" w:type="dxa"/>
        <w:tblCellMar>
          <w:left w:w="0" w:type="dxa"/>
          <w:right w:w="0" w:type="dxa"/>
        </w:tblCellMar>
        <w:tblLook w:val="0000" w:firstRow="0" w:lastRow="0" w:firstColumn="0" w:lastColumn="0" w:noHBand="0" w:noVBand="0"/>
      </w:tblPr>
      <w:tblGrid>
        <w:gridCol w:w="8828"/>
      </w:tblGrid>
      <w:tr w:rsidR="00E17512" w:rsidRPr="00A70FD5" w14:paraId="3E94EAC0" w14:textId="77777777">
        <w:tc>
          <w:tcPr>
            <w:tcW w:w="8828" w:type="dxa"/>
          </w:tcPr>
          <w:p w14:paraId="1C447754" w14:textId="77777777" w:rsidR="00B577C3" w:rsidRPr="00A70FD5" w:rsidRDefault="00B577C3" w:rsidP="005111DB">
            <w:pPr>
              <w:pStyle w:val="Naslov3"/>
              <w:rPr>
                <w:rFonts w:ascii="Calibri" w:hAnsi="Calibri" w:cs="Calibri"/>
                <w:szCs w:val="22"/>
              </w:rPr>
            </w:pPr>
          </w:p>
          <w:p w14:paraId="09A29E05" w14:textId="12110385" w:rsidR="00E17512" w:rsidRPr="00A70FD5" w:rsidRDefault="00E17512" w:rsidP="005111DB">
            <w:pPr>
              <w:pStyle w:val="Naslov3"/>
              <w:rPr>
                <w:rFonts w:ascii="Calibri" w:hAnsi="Calibri" w:cs="Calibri"/>
                <w:szCs w:val="22"/>
              </w:rPr>
            </w:pPr>
            <w:r w:rsidRPr="00A70FD5">
              <w:rPr>
                <w:rFonts w:ascii="Calibri" w:hAnsi="Calibri" w:cs="Calibri"/>
                <w:szCs w:val="22"/>
              </w:rPr>
              <w:t xml:space="preserve">Zadeva: Zapisnik </w:t>
            </w:r>
            <w:r w:rsidR="004D5193" w:rsidRPr="00A70FD5">
              <w:rPr>
                <w:rFonts w:ascii="Calibri" w:hAnsi="Calibri" w:cs="Calibri"/>
                <w:szCs w:val="22"/>
              </w:rPr>
              <w:t>1</w:t>
            </w:r>
            <w:r w:rsidR="00AA691C" w:rsidRPr="00A70FD5">
              <w:rPr>
                <w:rFonts w:ascii="Calibri" w:hAnsi="Calibri" w:cs="Calibri"/>
                <w:szCs w:val="22"/>
              </w:rPr>
              <w:t>2</w:t>
            </w:r>
            <w:r w:rsidR="0051384B" w:rsidRPr="00A70FD5">
              <w:rPr>
                <w:rFonts w:ascii="Calibri" w:hAnsi="Calibri" w:cs="Calibri"/>
                <w:szCs w:val="22"/>
              </w:rPr>
              <w:t>8</w:t>
            </w:r>
            <w:r w:rsidRPr="00A70FD5">
              <w:rPr>
                <w:rFonts w:ascii="Calibri" w:hAnsi="Calibri" w:cs="Calibri"/>
                <w:szCs w:val="22"/>
              </w:rPr>
              <w:t xml:space="preserve">. seje </w:t>
            </w:r>
            <w:bookmarkStart w:id="1" w:name="_Hlk155963005"/>
            <w:r w:rsidRPr="00A70FD5">
              <w:rPr>
                <w:rFonts w:ascii="Calibri" w:hAnsi="Calibri" w:cs="Calibri"/>
                <w:szCs w:val="22"/>
              </w:rPr>
              <w:t>Nacionalnega sveta za knjižnično dejavnost</w:t>
            </w:r>
            <w:r w:rsidR="00A82DF3" w:rsidRPr="00A70FD5">
              <w:rPr>
                <w:rFonts w:ascii="Calibri" w:hAnsi="Calibri" w:cs="Calibri"/>
                <w:szCs w:val="22"/>
              </w:rPr>
              <w:t xml:space="preserve"> </w:t>
            </w:r>
            <w:bookmarkEnd w:id="1"/>
          </w:p>
        </w:tc>
      </w:tr>
      <w:tr w:rsidR="00E17512" w:rsidRPr="00A70FD5" w14:paraId="512AE849" w14:textId="77777777">
        <w:tc>
          <w:tcPr>
            <w:tcW w:w="8828" w:type="dxa"/>
          </w:tcPr>
          <w:p w14:paraId="71FEA5C8" w14:textId="77777777" w:rsidR="00E17512" w:rsidRPr="00A70FD5" w:rsidRDefault="00E17512" w:rsidP="005111DB">
            <w:pPr>
              <w:rPr>
                <w:rFonts w:ascii="Calibri" w:hAnsi="Calibri" w:cs="Calibri"/>
                <w:szCs w:val="22"/>
              </w:rPr>
            </w:pPr>
          </w:p>
        </w:tc>
      </w:tr>
    </w:tbl>
    <w:p w14:paraId="761E1175" w14:textId="77777777" w:rsidR="00CE3338" w:rsidRPr="00A70FD5" w:rsidRDefault="00CE3338" w:rsidP="005111DB">
      <w:pPr>
        <w:rPr>
          <w:rFonts w:ascii="Calibri" w:hAnsi="Calibri" w:cs="Calibri"/>
          <w:szCs w:val="22"/>
        </w:rPr>
      </w:pPr>
    </w:p>
    <w:p w14:paraId="7A90A6A4" w14:textId="77777777" w:rsidR="00E17512" w:rsidRPr="00A70FD5" w:rsidRDefault="00E17512" w:rsidP="005111DB">
      <w:pPr>
        <w:rPr>
          <w:rFonts w:ascii="Calibri" w:hAnsi="Calibri" w:cs="Calibri"/>
          <w:szCs w:val="22"/>
        </w:rPr>
      </w:pPr>
      <w:r w:rsidRPr="00A70FD5">
        <w:rPr>
          <w:rFonts w:ascii="Calibri" w:hAnsi="Calibri" w:cs="Calibri"/>
          <w:szCs w:val="22"/>
        </w:rPr>
        <w:t>Naslov, prostor in čas seje:</w:t>
      </w:r>
    </w:p>
    <w:p w14:paraId="1A55EC93" w14:textId="77777777" w:rsidR="00E17512" w:rsidRPr="00A70FD5" w:rsidRDefault="00E17512" w:rsidP="005111DB">
      <w:pPr>
        <w:numPr>
          <w:ilvl w:val="0"/>
          <w:numId w:val="2"/>
        </w:numPr>
        <w:rPr>
          <w:rFonts w:ascii="Calibri" w:hAnsi="Calibri" w:cs="Calibri"/>
          <w:szCs w:val="22"/>
        </w:rPr>
      </w:pPr>
      <w:r w:rsidRPr="00A70FD5">
        <w:rPr>
          <w:rFonts w:ascii="Calibri" w:hAnsi="Calibri" w:cs="Calibri"/>
          <w:szCs w:val="22"/>
        </w:rPr>
        <w:t>seja Nacionalnega sveta za knjižnično dejavnost</w:t>
      </w:r>
      <w:r w:rsidR="00233E0A" w:rsidRPr="00A70FD5">
        <w:rPr>
          <w:rFonts w:ascii="Calibri" w:hAnsi="Calibri" w:cs="Calibri"/>
          <w:szCs w:val="22"/>
        </w:rPr>
        <w:t xml:space="preserve"> </w:t>
      </w:r>
    </w:p>
    <w:p w14:paraId="6D6174C7" w14:textId="0FEA71C0" w:rsidR="00E17512" w:rsidRPr="00A70FD5" w:rsidRDefault="004D5193" w:rsidP="005111DB">
      <w:pPr>
        <w:numPr>
          <w:ilvl w:val="0"/>
          <w:numId w:val="2"/>
        </w:numPr>
        <w:rPr>
          <w:rFonts w:ascii="Calibri" w:hAnsi="Calibri" w:cs="Calibri"/>
          <w:szCs w:val="22"/>
        </w:rPr>
      </w:pPr>
      <w:r w:rsidRPr="00A70FD5">
        <w:rPr>
          <w:rFonts w:ascii="Calibri" w:hAnsi="Calibri" w:cs="Calibri"/>
          <w:szCs w:val="22"/>
        </w:rPr>
        <w:t>1</w:t>
      </w:r>
      <w:r w:rsidR="00AA691C" w:rsidRPr="00A70FD5">
        <w:rPr>
          <w:rFonts w:ascii="Calibri" w:hAnsi="Calibri" w:cs="Calibri"/>
          <w:szCs w:val="22"/>
        </w:rPr>
        <w:t>2</w:t>
      </w:r>
      <w:r w:rsidR="000C6ADB" w:rsidRPr="00A70FD5">
        <w:rPr>
          <w:rFonts w:ascii="Calibri" w:hAnsi="Calibri" w:cs="Calibri"/>
          <w:szCs w:val="22"/>
        </w:rPr>
        <w:t>8</w:t>
      </w:r>
      <w:r w:rsidR="00E17512" w:rsidRPr="00A70FD5">
        <w:rPr>
          <w:rFonts w:ascii="Calibri" w:hAnsi="Calibri" w:cs="Calibri"/>
          <w:szCs w:val="22"/>
        </w:rPr>
        <w:t>. seja</w:t>
      </w:r>
      <w:r w:rsidR="00937E66" w:rsidRPr="00A70FD5">
        <w:rPr>
          <w:rFonts w:ascii="Calibri" w:hAnsi="Calibri" w:cs="Calibri"/>
          <w:szCs w:val="22"/>
        </w:rPr>
        <w:t xml:space="preserve"> (</w:t>
      </w:r>
      <w:r w:rsidR="00BF0EE1" w:rsidRPr="00A70FD5">
        <w:rPr>
          <w:rFonts w:ascii="Calibri" w:hAnsi="Calibri" w:cs="Calibri"/>
          <w:szCs w:val="22"/>
        </w:rPr>
        <w:t>1</w:t>
      </w:r>
      <w:r w:rsidR="00E416C5">
        <w:rPr>
          <w:rFonts w:ascii="Calibri" w:hAnsi="Calibri" w:cs="Calibri"/>
          <w:szCs w:val="22"/>
        </w:rPr>
        <w:t>2</w:t>
      </w:r>
      <w:r w:rsidR="00937E66" w:rsidRPr="00A70FD5">
        <w:rPr>
          <w:rFonts w:ascii="Calibri" w:hAnsi="Calibri" w:cs="Calibri"/>
          <w:szCs w:val="22"/>
        </w:rPr>
        <w:t xml:space="preserve">. seja v </w:t>
      </w:r>
      <w:r w:rsidRPr="00A70FD5">
        <w:rPr>
          <w:rFonts w:ascii="Calibri" w:hAnsi="Calibri" w:cs="Calibri"/>
          <w:szCs w:val="22"/>
        </w:rPr>
        <w:t>5</w:t>
      </w:r>
      <w:r w:rsidR="001963A9" w:rsidRPr="00A70FD5">
        <w:rPr>
          <w:rFonts w:ascii="Calibri" w:hAnsi="Calibri" w:cs="Calibri"/>
          <w:szCs w:val="22"/>
        </w:rPr>
        <w:t>. mandatnem obdobju)</w:t>
      </w:r>
    </w:p>
    <w:p w14:paraId="4EC9EB08" w14:textId="6F7485E0" w:rsidR="007418F4" w:rsidRPr="00A70FD5" w:rsidRDefault="007418F4" w:rsidP="005111DB">
      <w:pPr>
        <w:numPr>
          <w:ilvl w:val="0"/>
          <w:numId w:val="2"/>
        </w:numPr>
        <w:rPr>
          <w:rFonts w:ascii="Calibri" w:hAnsi="Calibri" w:cs="Calibri"/>
          <w:szCs w:val="22"/>
        </w:rPr>
      </w:pPr>
      <w:bookmarkStart w:id="2" w:name="_Hlk171507497"/>
      <w:r w:rsidRPr="00A70FD5">
        <w:rPr>
          <w:rFonts w:ascii="Calibri" w:hAnsi="Calibri" w:cs="Calibri"/>
          <w:szCs w:val="22"/>
        </w:rPr>
        <w:t>Ljubljana, sejna soba Ministrstva za kulturo, Maistrova ulica 10</w:t>
      </w:r>
      <w:r w:rsidR="00E416C5">
        <w:rPr>
          <w:rFonts w:ascii="Calibri" w:hAnsi="Calibri" w:cs="Calibri"/>
          <w:szCs w:val="22"/>
        </w:rPr>
        <w:t xml:space="preserve"> in </w:t>
      </w:r>
      <w:r w:rsidR="00810E8A" w:rsidRPr="00A70FD5">
        <w:rPr>
          <w:rFonts w:ascii="Calibri" w:hAnsi="Calibri" w:cs="Calibri"/>
          <w:szCs w:val="22"/>
        </w:rPr>
        <w:t>spletno okolje MS</w:t>
      </w:r>
      <w:r w:rsidR="00B01BFD" w:rsidRPr="00A70FD5">
        <w:rPr>
          <w:rFonts w:ascii="Calibri" w:hAnsi="Calibri" w:cs="Calibri"/>
          <w:szCs w:val="22"/>
        </w:rPr>
        <w:t xml:space="preserve"> </w:t>
      </w:r>
      <w:proofErr w:type="spellStart"/>
      <w:r w:rsidR="00810E8A" w:rsidRPr="00A70FD5">
        <w:rPr>
          <w:rFonts w:ascii="Calibri" w:hAnsi="Calibri" w:cs="Calibri"/>
          <w:szCs w:val="22"/>
        </w:rPr>
        <w:t>Teams</w:t>
      </w:r>
      <w:proofErr w:type="spellEnd"/>
    </w:p>
    <w:bookmarkEnd w:id="2"/>
    <w:p w14:paraId="334A6BBF" w14:textId="1CD08D19" w:rsidR="008920FA" w:rsidRPr="00A70FD5" w:rsidRDefault="00810E8A" w:rsidP="005111DB">
      <w:pPr>
        <w:numPr>
          <w:ilvl w:val="0"/>
          <w:numId w:val="2"/>
        </w:numPr>
        <w:rPr>
          <w:rFonts w:ascii="Calibri" w:hAnsi="Calibri" w:cs="Calibri"/>
          <w:szCs w:val="22"/>
        </w:rPr>
      </w:pPr>
      <w:r w:rsidRPr="00A70FD5">
        <w:rPr>
          <w:rFonts w:ascii="Calibri" w:hAnsi="Calibri" w:cs="Calibri"/>
          <w:szCs w:val="22"/>
        </w:rPr>
        <w:t>1</w:t>
      </w:r>
      <w:r w:rsidR="00E416C5">
        <w:rPr>
          <w:rFonts w:ascii="Calibri" w:hAnsi="Calibri" w:cs="Calibri"/>
          <w:szCs w:val="22"/>
        </w:rPr>
        <w:t>5</w:t>
      </w:r>
      <w:r w:rsidR="008920FA" w:rsidRPr="00A70FD5">
        <w:rPr>
          <w:rFonts w:ascii="Calibri" w:hAnsi="Calibri" w:cs="Calibri"/>
          <w:szCs w:val="22"/>
        </w:rPr>
        <w:t xml:space="preserve">. </w:t>
      </w:r>
      <w:r w:rsidR="00E416C5">
        <w:rPr>
          <w:rFonts w:ascii="Calibri" w:hAnsi="Calibri" w:cs="Calibri"/>
          <w:szCs w:val="22"/>
        </w:rPr>
        <w:t>december</w:t>
      </w:r>
      <w:r w:rsidR="00937E66" w:rsidRPr="00A70FD5">
        <w:rPr>
          <w:rFonts w:ascii="Calibri" w:hAnsi="Calibri" w:cs="Calibri"/>
          <w:szCs w:val="22"/>
        </w:rPr>
        <w:t xml:space="preserve"> 20</w:t>
      </w:r>
      <w:r w:rsidR="004D5193" w:rsidRPr="00A70FD5">
        <w:rPr>
          <w:rFonts w:ascii="Calibri" w:hAnsi="Calibri" w:cs="Calibri"/>
          <w:szCs w:val="22"/>
        </w:rPr>
        <w:t>2</w:t>
      </w:r>
      <w:r w:rsidR="00BF0EE1" w:rsidRPr="00A70FD5">
        <w:rPr>
          <w:rFonts w:ascii="Calibri" w:hAnsi="Calibri" w:cs="Calibri"/>
          <w:szCs w:val="22"/>
        </w:rPr>
        <w:t>5</w:t>
      </w:r>
      <w:r w:rsidR="00AD2D58" w:rsidRPr="00A70FD5">
        <w:rPr>
          <w:rFonts w:ascii="Calibri" w:hAnsi="Calibri" w:cs="Calibri"/>
          <w:szCs w:val="22"/>
        </w:rPr>
        <w:t xml:space="preserve">, ob </w:t>
      </w:r>
      <w:r w:rsidR="00844231" w:rsidRPr="00A70FD5">
        <w:rPr>
          <w:rFonts w:ascii="Calibri" w:hAnsi="Calibri" w:cs="Calibri"/>
          <w:szCs w:val="22"/>
        </w:rPr>
        <w:t>10</w:t>
      </w:r>
      <w:r w:rsidR="00AD2D58" w:rsidRPr="00A70FD5">
        <w:rPr>
          <w:rFonts w:ascii="Calibri" w:hAnsi="Calibri" w:cs="Calibri"/>
          <w:szCs w:val="22"/>
        </w:rPr>
        <w:t>.00 uri</w:t>
      </w:r>
      <w:r w:rsidR="006F16E2" w:rsidRPr="00A70FD5">
        <w:rPr>
          <w:rFonts w:ascii="Calibri" w:hAnsi="Calibri" w:cs="Calibri"/>
          <w:szCs w:val="22"/>
        </w:rPr>
        <w:t xml:space="preserve"> </w:t>
      </w:r>
    </w:p>
    <w:p w14:paraId="4914500F" w14:textId="77777777" w:rsidR="00CE3338" w:rsidRPr="00A70FD5" w:rsidRDefault="00CE3338" w:rsidP="005111DB">
      <w:pPr>
        <w:rPr>
          <w:rFonts w:ascii="Calibri" w:hAnsi="Calibri" w:cs="Calibri"/>
          <w:szCs w:val="22"/>
        </w:rPr>
      </w:pPr>
    </w:p>
    <w:p w14:paraId="2B5028D7" w14:textId="77777777" w:rsidR="006D7849" w:rsidRPr="00A70FD5" w:rsidRDefault="006D7849" w:rsidP="005111DB">
      <w:pPr>
        <w:rPr>
          <w:rFonts w:ascii="Calibri" w:hAnsi="Calibri" w:cs="Calibri"/>
          <w:szCs w:val="22"/>
        </w:rPr>
      </w:pPr>
      <w:r w:rsidRPr="00A70FD5">
        <w:rPr>
          <w:rFonts w:ascii="Calibri" w:hAnsi="Calibri" w:cs="Calibri"/>
          <w:szCs w:val="22"/>
        </w:rPr>
        <w:t>Prisotni:</w:t>
      </w:r>
    </w:p>
    <w:p w14:paraId="3D3B8E55" w14:textId="77777777" w:rsidR="006D7849" w:rsidRPr="00A70FD5" w:rsidRDefault="006D7849" w:rsidP="005111DB">
      <w:pPr>
        <w:pStyle w:val="Telobesedila2"/>
        <w:rPr>
          <w:rFonts w:ascii="Calibri" w:hAnsi="Calibri" w:cs="Calibri"/>
          <w:szCs w:val="22"/>
        </w:rPr>
      </w:pPr>
      <w:r w:rsidRPr="00A70FD5">
        <w:rPr>
          <w:rFonts w:ascii="Calibri" w:hAnsi="Calibri" w:cs="Calibri"/>
          <w:szCs w:val="22"/>
        </w:rPr>
        <w:t xml:space="preserve">- člani </w:t>
      </w:r>
      <w:r w:rsidR="0019742F" w:rsidRPr="00A70FD5">
        <w:rPr>
          <w:rFonts w:ascii="Calibri" w:hAnsi="Calibri" w:cs="Calibri"/>
          <w:szCs w:val="22"/>
        </w:rPr>
        <w:t>Nacionalnega sveta za knjižnično dejavnost</w:t>
      </w:r>
      <w:r w:rsidRPr="00A70FD5">
        <w:rPr>
          <w:rFonts w:ascii="Calibri" w:hAnsi="Calibri" w:cs="Calibri"/>
          <w:szCs w:val="22"/>
        </w:rPr>
        <w:t>:</w:t>
      </w:r>
    </w:p>
    <w:p w14:paraId="50E26653" w14:textId="180598EC" w:rsidR="000C6ADB" w:rsidRPr="00A70FD5" w:rsidRDefault="000C6ADB" w:rsidP="00022EED">
      <w:pPr>
        <w:numPr>
          <w:ilvl w:val="0"/>
          <w:numId w:val="4"/>
        </w:numPr>
        <w:rPr>
          <w:rFonts w:ascii="Calibri" w:hAnsi="Calibri" w:cs="Calibri"/>
          <w:szCs w:val="22"/>
        </w:rPr>
      </w:pPr>
      <w:r w:rsidRPr="00A70FD5">
        <w:rPr>
          <w:rFonts w:ascii="Calibri" w:hAnsi="Calibri" w:cs="Calibri"/>
          <w:szCs w:val="22"/>
        </w:rPr>
        <w:t>mag. Miro Pušnik</w:t>
      </w:r>
    </w:p>
    <w:p w14:paraId="7528F55E" w14:textId="04F16678" w:rsidR="000C6ADB" w:rsidRPr="00A70FD5" w:rsidRDefault="000C6ADB" w:rsidP="00022EED">
      <w:pPr>
        <w:numPr>
          <w:ilvl w:val="0"/>
          <w:numId w:val="4"/>
        </w:numPr>
        <w:rPr>
          <w:rFonts w:ascii="Calibri" w:hAnsi="Calibri" w:cs="Calibri"/>
          <w:szCs w:val="22"/>
        </w:rPr>
      </w:pPr>
      <w:r w:rsidRPr="00A70FD5">
        <w:rPr>
          <w:rFonts w:ascii="Calibri" w:hAnsi="Calibri" w:cs="Calibri"/>
          <w:szCs w:val="22"/>
        </w:rPr>
        <w:t>dr. Jana Kolar</w:t>
      </w:r>
    </w:p>
    <w:p w14:paraId="30D01EA2" w14:textId="187C572C" w:rsidR="00FE7451" w:rsidRPr="00A70FD5" w:rsidRDefault="004D5193" w:rsidP="00022EED">
      <w:pPr>
        <w:numPr>
          <w:ilvl w:val="0"/>
          <w:numId w:val="4"/>
        </w:numPr>
        <w:rPr>
          <w:rFonts w:ascii="Calibri" w:hAnsi="Calibri" w:cs="Calibri"/>
          <w:szCs w:val="22"/>
        </w:rPr>
      </w:pPr>
      <w:r w:rsidRPr="00A70FD5">
        <w:rPr>
          <w:rFonts w:ascii="Calibri" w:hAnsi="Calibri" w:cs="Calibri"/>
          <w:szCs w:val="22"/>
        </w:rPr>
        <w:t xml:space="preserve">dr. </w:t>
      </w:r>
      <w:bookmarkStart w:id="3" w:name="_Hlk188600145"/>
      <w:r w:rsidRPr="00A70FD5">
        <w:rPr>
          <w:rFonts w:ascii="Calibri" w:hAnsi="Calibri" w:cs="Calibri"/>
          <w:szCs w:val="22"/>
        </w:rPr>
        <w:t>Doris Dekleva Smrekar</w:t>
      </w:r>
      <w:r w:rsidR="008920FA" w:rsidRPr="00A70FD5">
        <w:rPr>
          <w:rFonts w:ascii="Calibri" w:hAnsi="Calibri" w:cs="Calibri"/>
          <w:szCs w:val="22"/>
        </w:rPr>
        <w:t xml:space="preserve"> </w:t>
      </w:r>
      <w:bookmarkEnd w:id="3"/>
    </w:p>
    <w:p w14:paraId="3B33F8D4" w14:textId="77777777" w:rsidR="00F7318A" w:rsidRPr="00A70FD5" w:rsidRDefault="004D5193" w:rsidP="00022EED">
      <w:pPr>
        <w:numPr>
          <w:ilvl w:val="0"/>
          <w:numId w:val="4"/>
        </w:numPr>
        <w:rPr>
          <w:rFonts w:ascii="Calibri" w:hAnsi="Calibri" w:cs="Calibri"/>
          <w:szCs w:val="22"/>
        </w:rPr>
      </w:pPr>
      <w:bookmarkStart w:id="4" w:name="_Hlk163631863"/>
      <w:r w:rsidRPr="00A70FD5">
        <w:rPr>
          <w:rFonts w:ascii="Calibri" w:hAnsi="Calibri" w:cs="Calibri"/>
          <w:szCs w:val="22"/>
        </w:rPr>
        <w:tab/>
      </w:r>
      <w:r w:rsidR="00916C03" w:rsidRPr="00A70FD5">
        <w:rPr>
          <w:rFonts w:ascii="Calibri" w:hAnsi="Calibri" w:cs="Calibri"/>
          <w:szCs w:val="22"/>
        </w:rPr>
        <w:t xml:space="preserve">dr. Jonatan </w:t>
      </w:r>
      <w:proofErr w:type="spellStart"/>
      <w:r w:rsidR="00916C03" w:rsidRPr="00A70FD5">
        <w:rPr>
          <w:rFonts w:ascii="Calibri" w:hAnsi="Calibri" w:cs="Calibri"/>
          <w:szCs w:val="22"/>
        </w:rPr>
        <w:t>Vinkler</w:t>
      </w:r>
      <w:proofErr w:type="spellEnd"/>
      <w:r w:rsidR="00916C03" w:rsidRPr="00A70FD5" w:rsidDel="00916C03">
        <w:rPr>
          <w:rFonts w:ascii="Calibri" w:hAnsi="Calibri" w:cs="Calibri"/>
          <w:szCs w:val="22"/>
        </w:rPr>
        <w:t xml:space="preserve"> </w:t>
      </w:r>
    </w:p>
    <w:bookmarkEnd w:id="4"/>
    <w:p w14:paraId="53DDBDE6" w14:textId="61BE0C3B" w:rsidR="00F7318A" w:rsidRPr="00A70FD5" w:rsidRDefault="00F7318A" w:rsidP="00022EED">
      <w:pPr>
        <w:numPr>
          <w:ilvl w:val="0"/>
          <w:numId w:val="4"/>
        </w:numPr>
        <w:rPr>
          <w:rFonts w:ascii="Calibri" w:hAnsi="Calibri" w:cs="Calibri"/>
          <w:szCs w:val="22"/>
        </w:rPr>
      </w:pPr>
      <w:r w:rsidRPr="00A70FD5">
        <w:rPr>
          <w:rFonts w:ascii="Calibri" w:hAnsi="Calibri" w:cs="Calibri"/>
          <w:szCs w:val="22"/>
        </w:rPr>
        <w:t>Sandra Kurnik Zupanič</w:t>
      </w:r>
      <w:r w:rsidR="00935486" w:rsidRPr="00A70FD5">
        <w:rPr>
          <w:rFonts w:ascii="Calibri" w:hAnsi="Calibri" w:cs="Calibri"/>
          <w:szCs w:val="22"/>
        </w:rPr>
        <w:t xml:space="preserve"> </w:t>
      </w:r>
    </w:p>
    <w:p w14:paraId="1128AF8C" w14:textId="77777777" w:rsidR="007418F4" w:rsidRPr="00A70FD5" w:rsidRDefault="007418F4" w:rsidP="00022EED">
      <w:pPr>
        <w:numPr>
          <w:ilvl w:val="0"/>
          <w:numId w:val="4"/>
        </w:numPr>
        <w:rPr>
          <w:rFonts w:ascii="Calibri" w:hAnsi="Calibri" w:cs="Calibri"/>
          <w:szCs w:val="22"/>
        </w:rPr>
      </w:pPr>
      <w:r w:rsidRPr="00A70FD5">
        <w:rPr>
          <w:rFonts w:ascii="Calibri" w:hAnsi="Calibri" w:cs="Calibri"/>
          <w:szCs w:val="22"/>
        </w:rPr>
        <w:t>Marjan Gujtman</w:t>
      </w:r>
    </w:p>
    <w:p w14:paraId="60E35903" w14:textId="29765EC3" w:rsidR="00844231" w:rsidRPr="00A70FD5" w:rsidRDefault="00844231" w:rsidP="00022EED">
      <w:pPr>
        <w:numPr>
          <w:ilvl w:val="0"/>
          <w:numId w:val="4"/>
        </w:numPr>
        <w:rPr>
          <w:rFonts w:ascii="Calibri" w:hAnsi="Calibri" w:cs="Calibri"/>
          <w:szCs w:val="22"/>
        </w:rPr>
      </w:pPr>
      <w:r w:rsidRPr="00A70FD5">
        <w:rPr>
          <w:rFonts w:ascii="Calibri" w:hAnsi="Calibri" w:cs="Calibri"/>
          <w:szCs w:val="22"/>
        </w:rPr>
        <w:t>mag. Dunja Legat</w:t>
      </w:r>
      <w:r w:rsidR="00935486" w:rsidRPr="00A70FD5">
        <w:rPr>
          <w:rFonts w:ascii="Calibri" w:hAnsi="Calibri" w:cs="Calibri"/>
          <w:szCs w:val="22"/>
        </w:rPr>
        <w:t xml:space="preserve"> </w:t>
      </w:r>
    </w:p>
    <w:p w14:paraId="0CDAA90D" w14:textId="77777777" w:rsidR="00844231" w:rsidRPr="00A70FD5" w:rsidRDefault="00844231" w:rsidP="00022EED">
      <w:pPr>
        <w:numPr>
          <w:ilvl w:val="0"/>
          <w:numId w:val="4"/>
        </w:numPr>
        <w:rPr>
          <w:rFonts w:ascii="Calibri" w:hAnsi="Calibri" w:cs="Calibri"/>
          <w:szCs w:val="22"/>
        </w:rPr>
      </w:pPr>
      <w:r w:rsidRPr="00A70FD5">
        <w:rPr>
          <w:rFonts w:ascii="Calibri" w:hAnsi="Calibri" w:cs="Calibri"/>
          <w:szCs w:val="22"/>
        </w:rPr>
        <w:t>Mirjana Frelih</w:t>
      </w:r>
      <w:r w:rsidR="00935486" w:rsidRPr="00A70FD5">
        <w:rPr>
          <w:rFonts w:ascii="Calibri" w:hAnsi="Calibri" w:cs="Calibri"/>
          <w:szCs w:val="22"/>
        </w:rPr>
        <w:t xml:space="preserve"> </w:t>
      </w:r>
      <w:r w:rsidR="002B3177" w:rsidRPr="00A70FD5">
        <w:rPr>
          <w:rFonts w:ascii="Calibri" w:hAnsi="Calibri" w:cs="Calibri"/>
          <w:szCs w:val="22"/>
        </w:rPr>
        <w:t>(</w:t>
      </w:r>
      <w:proofErr w:type="spellStart"/>
      <w:r w:rsidR="00935486" w:rsidRPr="00A70FD5">
        <w:rPr>
          <w:rFonts w:ascii="Calibri" w:hAnsi="Calibri" w:cs="Calibri"/>
          <w:szCs w:val="22"/>
        </w:rPr>
        <w:t>online</w:t>
      </w:r>
      <w:proofErr w:type="spellEnd"/>
      <w:r w:rsidR="002B3177" w:rsidRPr="00A70FD5">
        <w:rPr>
          <w:rFonts w:ascii="Calibri" w:hAnsi="Calibri" w:cs="Calibri"/>
          <w:szCs w:val="22"/>
        </w:rPr>
        <w:t>)</w:t>
      </w:r>
    </w:p>
    <w:p w14:paraId="3B940CD9" w14:textId="77777777" w:rsidR="00844231" w:rsidRPr="00A70FD5" w:rsidRDefault="00844231" w:rsidP="00022EED">
      <w:pPr>
        <w:numPr>
          <w:ilvl w:val="0"/>
          <w:numId w:val="4"/>
        </w:numPr>
        <w:rPr>
          <w:rFonts w:ascii="Calibri" w:hAnsi="Calibri" w:cs="Calibri"/>
          <w:szCs w:val="22"/>
        </w:rPr>
      </w:pPr>
      <w:r w:rsidRPr="00A70FD5">
        <w:rPr>
          <w:rFonts w:ascii="Calibri" w:hAnsi="Calibri" w:cs="Calibri"/>
          <w:szCs w:val="22"/>
        </w:rPr>
        <w:t>dr. Aleš Bošnjak</w:t>
      </w:r>
    </w:p>
    <w:p w14:paraId="39BDB25B" w14:textId="77777777" w:rsidR="00810E8A" w:rsidRPr="00A70FD5" w:rsidRDefault="00810E8A" w:rsidP="00022EED">
      <w:pPr>
        <w:numPr>
          <w:ilvl w:val="0"/>
          <w:numId w:val="4"/>
        </w:numPr>
        <w:rPr>
          <w:rFonts w:ascii="Calibri" w:hAnsi="Calibri" w:cs="Calibri"/>
          <w:szCs w:val="22"/>
        </w:rPr>
      </w:pPr>
      <w:r w:rsidRPr="00A70FD5">
        <w:rPr>
          <w:rFonts w:ascii="Calibri" w:hAnsi="Calibri" w:cs="Calibri"/>
          <w:szCs w:val="22"/>
        </w:rPr>
        <w:t>dr. Teja Zorko</w:t>
      </w:r>
    </w:p>
    <w:p w14:paraId="3D701883" w14:textId="77777777" w:rsidR="00810E8A" w:rsidRPr="00A70FD5" w:rsidRDefault="00810E8A" w:rsidP="00022EED">
      <w:pPr>
        <w:numPr>
          <w:ilvl w:val="0"/>
          <w:numId w:val="4"/>
        </w:numPr>
        <w:rPr>
          <w:rFonts w:ascii="Calibri" w:hAnsi="Calibri" w:cs="Calibri"/>
          <w:szCs w:val="22"/>
        </w:rPr>
      </w:pPr>
      <w:r w:rsidRPr="00A70FD5">
        <w:rPr>
          <w:rFonts w:ascii="Calibri" w:hAnsi="Calibri" w:cs="Calibri"/>
          <w:szCs w:val="22"/>
        </w:rPr>
        <w:t>mag. Mirjam Kotar</w:t>
      </w:r>
    </w:p>
    <w:p w14:paraId="2E657A74" w14:textId="77777777" w:rsidR="00844231" w:rsidRPr="00A70FD5" w:rsidRDefault="00844231" w:rsidP="005111DB">
      <w:pPr>
        <w:ind w:left="1410"/>
        <w:rPr>
          <w:rFonts w:ascii="Calibri" w:hAnsi="Calibri" w:cs="Calibri"/>
          <w:szCs w:val="22"/>
        </w:rPr>
      </w:pPr>
    </w:p>
    <w:p w14:paraId="32E80D7D" w14:textId="77777777" w:rsidR="000C6ADB" w:rsidRPr="00A70FD5" w:rsidRDefault="000309F9" w:rsidP="000C6ADB">
      <w:pPr>
        <w:rPr>
          <w:rFonts w:ascii="Calibri" w:hAnsi="Calibri" w:cs="Calibri"/>
          <w:szCs w:val="22"/>
        </w:rPr>
      </w:pPr>
      <w:r w:rsidRPr="00A70FD5">
        <w:rPr>
          <w:rFonts w:ascii="Calibri" w:hAnsi="Calibri" w:cs="Calibri"/>
          <w:szCs w:val="22"/>
        </w:rPr>
        <w:t>O</w:t>
      </w:r>
      <w:r w:rsidR="00B577C3" w:rsidRPr="00A70FD5">
        <w:rPr>
          <w:rFonts w:ascii="Calibri" w:hAnsi="Calibri" w:cs="Calibri"/>
          <w:szCs w:val="22"/>
        </w:rPr>
        <w:t xml:space="preserve">dsotni: </w:t>
      </w:r>
    </w:p>
    <w:p w14:paraId="197B6CED" w14:textId="77777777" w:rsidR="00573CB2" w:rsidRPr="00A70FD5" w:rsidRDefault="00F45E9F" w:rsidP="00573CB2">
      <w:pPr>
        <w:rPr>
          <w:rFonts w:ascii="Calibri" w:hAnsi="Calibri" w:cs="Calibri"/>
          <w:szCs w:val="22"/>
        </w:rPr>
      </w:pPr>
      <w:r w:rsidRPr="00A70FD5">
        <w:rPr>
          <w:rFonts w:ascii="Calibri" w:hAnsi="Calibri" w:cs="Calibri"/>
          <w:szCs w:val="22"/>
        </w:rPr>
        <w:t xml:space="preserve"> </w:t>
      </w:r>
      <w:r w:rsidR="000C6ADB" w:rsidRPr="00A70FD5">
        <w:rPr>
          <w:rFonts w:ascii="Calibri" w:hAnsi="Calibri" w:cs="Calibri"/>
          <w:szCs w:val="22"/>
        </w:rPr>
        <w:tab/>
        <w:t>dr. Tanja Merčun Kariž</w:t>
      </w:r>
      <w:r w:rsidR="00573CB2" w:rsidRPr="00A70FD5">
        <w:rPr>
          <w:rFonts w:ascii="Calibri" w:hAnsi="Calibri" w:cs="Calibri"/>
          <w:szCs w:val="22"/>
        </w:rPr>
        <w:t>, dr. Vesna Čopič</w:t>
      </w:r>
    </w:p>
    <w:p w14:paraId="2462B1E6" w14:textId="77777777" w:rsidR="00F76B8A" w:rsidRPr="00A70FD5" w:rsidRDefault="00F76B8A" w:rsidP="005111DB">
      <w:pPr>
        <w:ind w:left="1410"/>
        <w:rPr>
          <w:rFonts w:ascii="Calibri" w:hAnsi="Calibri" w:cs="Calibri"/>
          <w:szCs w:val="22"/>
        </w:rPr>
      </w:pPr>
    </w:p>
    <w:p w14:paraId="794F970C" w14:textId="77777777" w:rsidR="00FC4DE9" w:rsidRPr="00A70FD5" w:rsidRDefault="00FC4DE9" w:rsidP="005111DB">
      <w:pPr>
        <w:rPr>
          <w:rFonts w:ascii="Calibri" w:hAnsi="Calibri" w:cs="Calibri"/>
          <w:szCs w:val="22"/>
        </w:rPr>
      </w:pPr>
      <w:r w:rsidRPr="00A70FD5">
        <w:rPr>
          <w:rFonts w:ascii="Calibri" w:hAnsi="Calibri" w:cs="Calibri"/>
          <w:szCs w:val="22"/>
        </w:rPr>
        <w:t xml:space="preserve">Drugi prisotni: </w:t>
      </w:r>
    </w:p>
    <w:p w14:paraId="7D62A709" w14:textId="6B75AE87" w:rsidR="00E82EEF" w:rsidRPr="00A70FD5" w:rsidRDefault="000C6ADB" w:rsidP="000C6ADB">
      <w:pPr>
        <w:rPr>
          <w:rFonts w:ascii="Calibri" w:hAnsi="Calibri" w:cs="Calibri"/>
          <w:szCs w:val="22"/>
        </w:rPr>
      </w:pPr>
      <w:r w:rsidRPr="00A70FD5">
        <w:rPr>
          <w:rFonts w:ascii="Calibri" w:hAnsi="Calibri" w:cs="Calibri"/>
          <w:szCs w:val="22"/>
        </w:rPr>
        <w:tab/>
        <w:t xml:space="preserve">Katarina Kač, dr. Irena Eiselt, Zoran </w:t>
      </w:r>
      <w:proofErr w:type="spellStart"/>
      <w:r w:rsidR="0032671E" w:rsidRPr="00A70FD5">
        <w:rPr>
          <w:rFonts w:ascii="Calibri" w:hAnsi="Calibri" w:cs="Calibri"/>
          <w:szCs w:val="22"/>
        </w:rPr>
        <w:t>Krstulovi</w:t>
      </w:r>
      <w:r w:rsidR="0032671E">
        <w:rPr>
          <w:rFonts w:ascii="Calibri" w:hAnsi="Calibri" w:cs="Calibri"/>
          <w:szCs w:val="22"/>
        </w:rPr>
        <w:t>ć</w:t>
      </w:r>
      <w:proofErr w:type="spellEnd"/>
      <w:r w:rsidR="00810E8A" w:rsidRPr="00A70FD5">
        <w:rPr>
          <w:rFonts w:ascii="Calibri" w:hAnsi="Calibri" w:cs="Calibri"/>
          <w:szCs w:val="22"/>
        </w:rPr>
        <w:tab/>
      </w:r>
    </w:p>
    <w:p w14:paraId="648833C9" w14:textId="77777777" w:rsidR="000C6ADB" w:rsidRPr="00A70FD5" w:rsidRDefault="000C6ADB" w:rsidP="005111DB">
      <w:pPr>
        <w:rPr>
          <w:rFonts w:ascii="Calibri" w:hAnsi="Calibri" w:cs="Calibri"/>
          <w:szCs w:val="22"/>
        </w:rPr>
      </w:pPr>
    </w:p>
    <w:p w14:paraId="4CAEF1E4" w14:textId="77777777" w:rsidR="00FC4DE9" w:rsidRPr="00A70FD5" w:rsidRDefault="00FC4DE9" w:rsidP="005111DB">
      <w:pPr>
        <w:rPr>
          <w:rFonts w:ascii="Calibri" w:hAnsi="Calibri" w:cs="Calibri"/>
          <w:szCs w:val="22"/>
        </w:rPr>
      </w:pPr>
    </w:p>
    <w:p w14:paraId="6E8287C6" w14:textId="77777777" w:rsidR="00916C03" w:rsidRPr="00A70FD5" w:rsidRDefault="00916C03" w:rsidP="005111DB">
      <w:pPr>
        <w:autoSpaceDE w:val="0"/>
        <w:autoSpaceDN w:val="0"/>
        <w:adjustRightInd w:val="0"/>
        <w:ind w:left="360"/>
        <w:rPr>
          <w:rFonts w:ascii="Calibri" w:hAnsi="Calibri" w:cs="Calibri"/>
          <w:szCs w:val="22"/>
        </w:rPr>
      </w:pPr>
      <w:r w:rsidRPr="00A70FD5">
        <w:rPr>
          <w:rFonts w:ascii="Calibri" w:hAnsi="Calibri" w:cs="Calibri"/>
          <w:szCs w:val="22"/>
        </w:rPr>
        <w:t>Predlog dnevnega reda:</w:t>
      </w:r>
    </w:p>
    <w:p w14:paraId="209FAFDE" w14:textId="77777777" w:rsidR="007418F4" w:rsidRPr="00A70FD5" w:rsidRDefault="007418F4" w:rsidP="005111DB">
      <w:pPr>
        <w:rPr>
          <w:rFonts w:ascii="Calibri" w:eastAsia="Calibri" w:hAnsi="Calibri" w:cs="Calibri"/>
          <w:szCs w:val="22"/>
          <w:lang w:eastAsia="en-US"/>
        </w:rPr>
      </w:pPr>
    </w:p>
    <w:p w14:paraId="4D5AC25E" w14:textId="77777777" w:rsidR="000C6ADB" w:rsidRPr="00A70FD5" w:rsidRDefault="000C6ADB" w:rsidP="00022EED">
      <w:pPr>
        <w:numPr>
          <w:ilvl w:val="0"/>
          <w:numId w:val="5"/>
        </w:numPr>
        <w:jc w:val="both"/>
        <w:rPr>
          <w:rFonts w:ascii="Calibri" w:hAnsi="Calibri" w:cs="Calibri"/>
          <w:szCs w:val="22"/>
          <w:lang w:eastAsia="en-US"/>
        </w:rPr>
      </w:pPr>
      <w:r w:rsidRPr="00A70FD5">
        <w:rPr>
          <w:rFonts w:ascii="Calibri" w:hAnsi="Calibri" w:cs="Calibri"/>
          <w:szCs w:val="22"/>
          <w:lang w:eastAsia="en-US"/>
        </w:rPr>
        <w:t>Potrditev zapisnika 127. seje</w:t>
      </w:r>
    </w:p>
    <w:p w14:paraId="2DDF7B99" w14:textId="77777777" w:rsidR="000C6ADB" w:rsidRPr="00A70FD5" w:rsidRDefault="000C6ADB" w:rsidP="00022EED">
      <w:pPr>
        <w:numPr>
          <w:ilvl w:val="0"/>
          <w:numId w:val="5"/>
        </w:numPr>
        <w:jc w:val="both"/>
        <w:rPr>
          <w:rFonts w:ascii="Calibri" w:hAnsi="Calibri" w:cs="Calibri"/>
          <w:szCs w:val="22"/>
          <w:lang w:eastAsia="en-US"/>
        </w:rPr>
      </w:pPr>
      <w:r w:rsidRPr="00A70FD5">
        <w:rPr>
          <w:rFonts w:ascii="Calibri" w:hAnsi="Calibri" w:cs="Calibri"/>
          <w:szCs w:val="22"/>
          <w:lang w:eastAsia="en-US"/>
        </w:rPr>
        <w:t>Predlog programa dela in finančnega načrta NUK za leto 2026</w:t>
      </w:r>
    </w:p>
    <w:p w14:paraId="71956230" w14:textId="1CB5554D" w:rsidR="000C6ADB" w:rsidRPr="00A70FD5" w:rsidRDefault="0032671E" w:rsidP="00022EED">
      <w:pPr>
        <w:numPr>
          <w:ilvl w:val="0"/>
          <w:numId w:val="5"/>
        </w:numPr>
        <w:jc w:val="both"/>
        <w:rPr>
          <w:rFonts w:ascii="Calibri" w:hAnsi="Calibri" w:cs="Calibri"/>
          <w:szCs w:val="22"/>
          <w:lang w:eastAsia="en-US"/>
        </w:rPr>
      </w:pPr>
      <w:r>
        <w:rPr>
          <w:rFonts w:ascii="Calibri" w:hAnsi="Calibri" w:cs="Calibri"/>
          <w:szCs w:val="22"/>
          <w:lang w:eastAsia="en-US"/>
        </w:rPr>
        <w:t>Osnutek</w:t>
      </w:r>
      <w:r w:rsidRPr="00A70FD5">
        <w:rPr>
          <w:rFonts w:ascii="Calibri" w:hAnsi="Calibri" w:cs="Calibri"/>
          <w:szCs w:val="22"/>
          <w:lang w:eastAsia="en-US"/>
        </w:rPr>
        <w:t xml:space="preserve"> </w:t>
      </w:r>
      <w:r w:rsidR="000C6ADB" w:rsidRPr="00A70FD5">
        <w:rPr>
          <w:rFonts w:ascii="Calibri" w:hAnsi="Calibri" w:cs="Calibri"/>
          <w:szCs w:val="22"/>
          <w:lang w:eastAsia="en-US"/>
        </w:rPr>
        <w:t>programa dela in finančnega načrta IZUM za leto 2026</w:t>
      </w:r>
    </w:p>
    <w:p w14:paraId="0AE4C1D4" w14:textId="77777777" w:rsidR="000C6ADB" w:rsidRPr="00A70FD5" w:rsidRDefault="000C6ADB" w:rsidP="00022EED">
      <w:pPr>
        <w:numPr>
          <w:ilvl w:val="0"/>
          <w:numId w:val="5"/>
        </w:numPr>
        <w:jc w:val="both"/>
        <w:rPr>
          <w:rFonts w:ascii="Calibri" w:hAnsi="Calibri" w:cs="Calibri"/>
          <w:szCs w:val="22"/>
          <w:lang w:eastAsia="en-US"/>
        </w:rPr>
      </w:pPr>
      <w:r w:rsidRPr="00A70FD5">
        <w:rPr>
          <w:rFonts w:ascii="Calibri" w:hAnsi="Calibri" w:cs="Calibri"/>
          <w:szCs w:val="22"/>
          <w:lang w:eastAsia="en-US"/>
        </w:rPr>
        <w:t xml:space="preserve">Smernice za oblikovanje, sprejem, spremljanje, spreminjanje in preklic področnih strokovnih priporočil </w:t>
      </w:r>
    </w:p>
    <w:p w14:paraId="079A6571" w14:textId="4BB7D6F6" w:rsidR="008667A4" w:rsidRPr="00A70FD5" w:rsidRDefault="000C6ADB" w:rsidP="00022EED">
      <w:pPr>
        <w:numPr>
          <w:ilvl w:val="0"/>
          <w:numId w:val="5"/>
        </w:numPr>
        <w:jc w:val="both"/>
        <w:rPr>
          <w:rFonts w:ascii="Calibri" w:hAnsi="Calibri" w:cs="Calibri"/>
          <w:szCs w:val="22"/>
          <w:lang w:eastAsia="en-US"/>
        </w:rPr>
      </w:pPr>
      <w:r w:rsidRPr="00A70FD5">
        <w:rPr>
          <w:rFonts w:ascii="Calibri" w:hAnsi="Calibri" w:cs="Calibri"/>
          <w:szCs w:val="22"/>
          <w:lang w:eastAsia="en-US"/>
        </w:rPr>
        <w:t>Razno</w:t>
      </w:r>
    </w:p>
    <w:p w14:paraId="2F465770" w14:textId="77777777" w:rsidR="00E416C5" w:rsidRDefault="00E416C5" w:rsidP="00ED172D">
      <w:pPr>
        <w:rPr>
          <w:rFonts w:ascii="Calibri" w:eastAsia="Calibri" w:hAnsi="Calibri" w:cs="Calibri"/>
          <w:szCs w:val="22"/>
          <w:lang w:eastAsia="en-US"/>
        </w:rPr>
      </w:pPr>
    </w:p>
    <w:p w14:paraId="74434723" w14:textId="07C1C244" w:rsidR="00A219DF" w:rsidRPr="00A70FD5" w:rsidRDefault="00A219DF" w:rsidP="00ED172D">
      <w:pPr>
        <w:rPr>
          <w:rFonts w:ascii="Calibri" w:eastAsia="Calibri" w:hAnsi="Calibri" w:cs="Calibri"/>
          <w:szCs w:val="22"/>
          <w:lang w:eastAsia="en-US"/>
        </w:rPr>
      </w:pPr>
      <w:r w:rsidRPr="00A70FD5">
        <w:rPr>
          <w:rFonts w:ascii="Calibri" w:eastAsia="Calibri" w:hAnsi="Calibri" w:cs="Calibri"/>
          <w:szCs w:val="22"/>
          <w:lang w:eastAsia="en-US"/>
        </w:rPr>
        <w:t>Predlagani dnevni red seje so prisotni člani NSKD soglasno potrdili.</w:t>
      </w:r>
    </w:p>
    <w:p w14:paraId="58BFE843" w14:textId="540D111C" w:rsidR="00ED172D" w:rsidRPr="00A70FD5" w:rsidRDefault="00ED172D" w:rsidP="00ED172D">
      <w:pPr>
        <w:rPr>
          <w:rFonts w:ascii="Calibri" w:eastAsia="Calibri" w:hAnsi="Calibri" w:cs="Calibri"/>
          <w:b/>
          <w:bCs/>
          <w:szCs w:val="22"/>
          <w:lang w:eastAsia="en-US"/>
        </w:rPr>
      </w:pPr>
      <w:r w:rsidRPr="00A70FD5">
        <w:rPr>
          <w:rFonts w:ascii="Calibri" w:eastAsia="Calibri" w:hAnsi="Calibri" w:cs="Calibri"/>
          <w:b/>
          <w:bCs/>
          <w:szCs w:val="22"/>
          <w:lang w:eastAsia="en-US"/>
        </w:rPr>
        <w:lastRenderedPageBreak/>
        <w:t>Ad 1)</w:t>
      </w:r>
    </w:p>
    <w:p w14:paraId="553E41C2" w14:textId="255D206F" w:rsidR="00ED172D" w:rsidRPr="00A70FD5" w:rsidRDefault="00ED172D" w:rsidP="00ED172D">
      <w:pPr>
        <w:rPr>
          <w:rFonts w:ascii="Calibri" w:eastAsia="Calibri" w:hAnsi="Calibri" w:cs="Calibri"/>
          <w:b/>
          <w:bCs/>
          <w:szCs w:val="22"/>
          <w:lang w:eastAsia="en-US"/>
        </w:rPr>
      </w:pPr>
      <w:r w:rsidRPr="00A70FD5">
        <w:rPr>
          <w:rFonts w:ascii="Calibri" w:eastAsia="Calibri" w:hAnsi="Calibri" w:cs="Calibri"/>
          <w:b/>
          <w:bCs/>
          <w:szCs w:val="22"/>
          <w:lang w:eastAsia="en-US"/>
        </w:rPr>
        <w:t>Potrditev zapisnika 12</w:t>
      </w:r>
      <w:r w:rsidR="008667A4" w:rsidRPr="00A70FD5">
        <w:rPr>
          <w:rFonts w:ascii="Calibri" w:eastAsia="Calibri" w:hAnsi="Calibri" w:cs="Calibri"/>
          <w:b/>
          <w:bCs/>
          <w:szCs w:val="22"/>
          <w:lang w:eastAsia="en-US"/>
        </w:rPr>
        <w:t>7</w:t>
      </w:r>
      <w:r w:rsidRPr="00A70FD5">
        <w:rPr>
          <w:rFonts w:ascii="Calibri" w:eastAsia="Calibri" w:hAnsi="Calibri" w:cs="Calibri"/>
          <w:b/>
          <w:bCs/>
          <w:szCs w:val="22"/>
          <w:lang w:eastAsia="en-US"/>
        </w:rPr>
        <w:t xml:space="preserve">. seje </w:t>
      </w:r>
    </w:p>
    <w:p w14:paraId="506D8D23" w14:textId="382AE6A9" w:rsidR="00ED172D" w:rsidRPr="00A70FD5" w:rsidRDefault="00ED172D" w:rsidP="00ED172D">
      <w:pPr>
        <w:rPr>
          <w:rFonts w:ascii="Calibri" w:eastAsia="Calibri" w:hAnsi="Calibri" w:cs="Calibri"/>
          <w:szCs w:val="22"/>
          <w:lang w:eastAsia="en-US"/>
        </w:rPr>
      </w:pPr>
      <w:r w:rsidRPr="00A70FD5">
        <w:rPr>
          <w:rFonts w:ascii="Calibri" w:eastAsia="Calibri" w:hAnsi="Calibri" w:cs="Calibri"/>
          <w:szCs w:val="22"/>
          <w:lang w:eastAsia="en-US"/>
        </w:rPr>
        <w:t xml:space="preserve">Člani NSKD so z </w:t>
      </w:r>
      <w:r w:rsidR="00A219DF" w:rsidRPr="00A70FD5">
        <w:rPr>
          <w:rFonts w:ascii="Calibri" w:eastAsia="Calibri" w:hAnsi="Calibri" w:cs="Calibri"/>
          <w:szCs w:val="22"/>
          <w:lang w:eastAsia="en-US"/>
        </w:rPr>
        <w:t>9</w:t>
      </w:r>
      <w:r w:rsidRPr="00A70FD5">
        <w:rPr>
          <w:rFonts w:ascii="Calibri" w:eastAsia="Calibri" w:hAnsi="Calibri" w:cs="Calibri"/>
          <w:szCs w:val="22"/>
          <w:lang w:eastAsia="en-US"/>
        </w:rPr>
        <w:t xml:space="preserve"> glasovi ZA</w:t>
      </w:r>
      <w:r w:rsidR="00A219DF" w:rsidRPr="00A70FD5">
        <w:rPr>
          <w:rFonts w:ascii="Calibri" w:eastAsia="Calibri" w:hAnsi="Calibri" w:cs="Calibri"/>
          <w:szCs w:val="22"/>
          <w:lang w:eastAsia="en-US"/>
        </w:rPr>
        <w:t xml:space="preserve">, </w:t>
      </w:r>
      <w:r w:rsidR="00CD2FE9" w:rsidRPr="00A70FD5">
        <w:rPr>
          <w:rFonts w:ascii="Calibri" w:eastAsia="Calibri" w:hAnsi="Calibri" w:cs="Calibri"/>
          <w:szCs w:val="22"/>
          <w:lang w:eastAsia="en-US"/>
        </w:rPr>
        <w:t>2</w:t>
      </w:r>
      <w:r w:rsidRPr="00A70FD5">
        <w:rPr>
          <w:rFonts w:ascii="Calibri" w:eastAsia="Calibri" w:hAnsi="Calibri" w:cs="Calibri"/>
          <w:szCs w:val="22"/>
          <w:lang w:eastAsia="en-US"/>
        </w:rPr>
        <w:t xml:space="preserve"> odsot</w:t>
      </w:r>
      <w:r w:rsidR="008667A4" w:rsidRPr="00A70FD5">
        <w:rPr>
          <w:rFonts w:ascii="Calibri" w:eastAsia="Calibri" w:hAnsi="Calibri" w:cs="Calibri"/>
          <w:szCs w:val="22"/>
          <w:lang w:eastAsia="en-US"/>
        </w:rPr>
        <w:t>n</w:t>
      </w:r>
      <w:r w:rsidR="00CD2FE9" w:rsidRPr="00A70FD5">
        <w:rPr>
          <w:rFonts w:ascii="Calibri" w:eastAsia="Calibri" w:hAnsi="Calibri" w:cs="Calibri"/>
          <w:szCs w:val="22"/>
          <w:lang w:eastAsia="en-US"/>
        </w:rPr>
        <w:t>a</w:t>
      </w:r>
      <w:r w:rsidR="00A219DF" w:rsidRPr="00A70FD5">
        <w:rPr>
          <w:rFonts w:ascii="Calibri" w:eastAsia="Calibri" w:hAnsi="Calibri" w:cs="Calibri"/>
          <w:szCs w:val="22"/>
          <w:lang w:eastAsia="en-US"/>
        </w:rPr>
        <w:t xml:space="preserve">, 2 vzdržana (zaradi neprisotnosti članov na 127. seji) </w:t>
      </w:r>
      <w:r w:rsidRPr="00A70FD5">
        <w:rPr>
          <w:rFonts w:ascii="Calibri" w:eastAsia="Calibri" w:hAnsi="Calibri" w:cs="Calibri"/>
          <w:szCs w:val="22"/>
          <w:lang w:eastAsia="en-US"/>
        </w:rPr>
        <w:t xml:space="preserve">sprejeli: </w:t>
      </w:r>
    </w:p>
    <w:p w14:paraId="15CC5381" w14:textId="0CD000B7" w:rsidR="00ED172D" w:rsidRPr="00A70FD5" w:rsidRDefault="00ED172D" w:rsidP="00ED172D">
      <w:pPr>
        <w:rPr>
          <w:rFonts w:ascii="Calibri" w:eastAsia="Calibri" w:hAnsi="Calibri" w:cs="Calibri"/>
          <w:szCs w:val="22"/>
          <w:lang w:eastAsia="en-US"/>
        </w:rPr>
      </w:pPr>
      <w:r w:rsidRPr="00A70FD5">
        <w:rPr>
          <w:rFonts w:ascii="Calibri" w:eastAsia="Calibri" w:hAnsi="Calibri" w:cs="Calibri"/>
          <w:b/>
          <w:bCs/>
          <w:szCs w:val="22"/>
          <w:lang w:eastAsia="en-US"/>
        </w:rPr>
        <w:t>SKLEP 1:</w:t>
      </w:r>
      <w:r w:rsidRPr="00A70FD5">
        <w:rPr>
          <w:rFonts w:ascii="Calibri" w:eastAsia="Calibri" w:hAnsi="Calibri" w:cs="Calibri"/>
          <w:szCs w:val="22"/>
          <w:lang w:eastAsia="en-US"/>
        </w:rPr>
        <w:t xml:space="preserve"> NSKD potrjuje zapisnik 12</w:t>
      </w:r>
      <w:r w:rsidR="008667A4" w:rsidRPr="00A70FD5">
        <w:rPr>
          <w:rFonts w:ascii="Calibri" w:eastAsia="Calibri" w:hAnsi="Calibri" w:cs="Calibri"/>
          <w:szCs w:val="22"/>
          <w:lang w:eastAsia="en-US"/>
        </w:rPr>
        <w:t>7</w:t>
      </w:r>
      <w:r w:rsidRPr="00A70FD5">
        <w:rPr>
          <w:rFonts w:ascii="Calibri" w:eastAsia="Calibri" w:hAnsi="Calibri" w:cs="Calibri"/>
          <w:szCs w:val="22"/>
          <w:lang w:eastAsia="en-US"/>
        </w:rPr>
        <w:t>. seje</w:t>
      </w:r>
      <w:r w:rsidR="00CD2FE9" w:rsidRPr="00A70FD5">
        <w:rPr>
          <w:rFonts w:ascii="Calibri" w:hAnsi="Calibri" w:cs="Calibri"/>
          <w:szCs w:val="22"/>
        </w:rPr>
        <w:t xml:space="preserve"> </w:t>
      </w:r>
      <w:r w:rsidR="00CD2FE9" w:rsidRPr="00A70FD5">
        <w:rPr>
          <w:rFonts w:ascii="Calibri" w:eastAsia="Calibri" w:hAnsi="Calibri" w:cs="Calibri"/>
          <w:szCs w:val="22"/>
          <w:lang w:eastAsia="en-US"/>
        </w:rPr>
        <w:t>z vključenimi dopolnitvami</w:t>
      </w:r>
      <w:r w:rsidRPr="00A70FD5">
        <w:rPr>
          <w:rFonts w:ascii="Calibri" w:eastAsia="Calibri" w:hAnsi="Calibri" w:cs="Calibri"/>
          <w:szCs w:val="22"/>
          <w:lang w:eastAsia="en-US"/>
        </w:rPr>
        <w:t>.</w:t>
      </w:r>
    </w:p>
    <w:p w14:paraId="5AAC42E5" w14:textId="77777777" w:rsidR="00ED172D" w:rsidRPr="00A70FD5" w:rsidRDefault="00ED172D" w:rsidP="005111DB">
      <w:pPr>
        <w:rPr>
          <w:rFonts w:ascii="Calibri" w:eastAsia="Calibri" w:hAnsi="Calibri" w:cs="Calibri"/>
          <w:szCs w:val="22"/>
          <w:lang w:eastAsia="en-US"/>
        </w:rPr>
      </w:pPr>
    </w:p>
    <w:p w14:paraId="1D8F2C87" w14:textId="77777777" w:rsidR="008C7265" w:rsidRPr="00A70FD5" w:rsidRDefault="008C7265" w:rsidP="005111DB">
      <w:pPr>
        <w:rPr>
          <w:rFonts w:ascii="Calibri" w:eastAsia="Calibri" w:hAnsi="Calibri" w:cs="Calibri"/>
          <w:b/>
          <w:bCs/>
          <w:szCs w:val="22"/>
          <w:lang w:eastAsia="en-US"/>
        </w:rPr>
      </w:pPr>
      <w:r w:rsidRPr="00A70FD5">
        <w:rPr>
          <w:rFonts w:ascii="Calibri" w:eastAsia="Calibri" w:hAnsi="Calibri" w:cs="Calibri"/>
          <w:b/>
          <w:bCs/>
          <w:szCs w:val="22"/>
          <w:lang w:eastAsia="en-US"/>
        </w:rPr>
        <w:t>Ad 2)</w:t>
      </w:r>
    </w:p>
    <w:p w14:paraId="40E2AF29" w14:textId="2DEC039B" w:rsidR="004E5E3D" w:rsidRPr="00A70FD5" w:rsidRDefault="004E5E3D" w:rsidP="005111DB">
      <w:pPr>
        <w:rPr>
          <w:rFonts w:ascii="Calibri" w:eastAsia="Calibri" w:hAnsi="Calibri" w:cs="Calibri"/>
          <w:b/>
          <w:bCs/>
          <w:szCs w:val="22"/>
          <w:lang w:eastAsia="en-US"/>
        </w:rPr>
      </w:pPr>
      <w:r w:rsidRPr="00A70FD5">
        <w:rPr>
          <w:rFonts w:ascii="Calibri" w:eastAsia="Calibri" w:hAnsi="Calibri" w:cs="Calibri"/>
          <w:b/>
          <w:bCs/>
          <w:szCs w:val="22"/>
          <w:lang w:eastAsia="en-US"/>
        </w:rPr>
        <w:t>Predlog programa dela in finančnega načrta NUK za leto 2026</w:t>
      </w:r>
    </w:p>
    <w:p w14:paraId="20C1AE0B" w14:textId="77777777" w:rsidR="009B675B" w:rsidRPr="00A70FD5" w:rsidRDefault="004E5E3D" w:rsidP="004E5E3D">
      <w:pPr>
        <w:rPr>
          <w:rFonts w:ascii="Calibri" w:eastAsia="Calibri" w:hAnsi="Calibri" w:cs="Calibri"/>
          <w:szCs w:val="22"/>
          <w:lang w:eastAsia="en-US"/>
        </w:rPr>
      </w:pPr>
      <w:r w:rsidRPr="00A70FD5">
        <w:rPr>
          <w:rFonts w:ascii="Calibri" w:eastAsia="Calibri" w:hAnsi="Calibri" w:cs="Calibri"/>
          <w:szCs w:val="22"/>
          <w:lang w:eastAsia="en-US"/>
        </w:rPr>
        <w:t>Narodna in univerzitetna knjižnica (v nadaljevanju: NUK) je na podlagi 50. člena Zakona o knjižničarstvu (Uradni list RS, št. 87/01, 96/02 – ZUJIK in 92/15) in 2. člena Sklepa o ustanovitvi Nacionalnega sveta za knjižnično dejavnost (v nadaljevanju: NSKD) (Uradni list RS, št. 34/02) NSKD v mnenje posredovala predlog Programa dela in finančnega načrta NUK za leto 2026.</w:t>
      </w:r>
    </w:p>
    <w:p w14:paraId="4D3D9F3F" w14:textId="413EB071" w:rsidR="004E5E3D" w:rsidRPr="00A70FD5" w:rsidRDefault="004E5E3D" w:rsidP="004E5E3D">
      <w:pPr>
        <w:rPr>
          <w:rFonts w:ascii="Calibri" w:eastAsia="Calibri" w:hAnsi="Calibri" w:cs="Calibri"/>
          <w:szCs w:val="22"/>
          <w:lang w:eastAsia="en-US"/>
        </w:rPr>
      </w:pPr>
      <w:r w:rsidRPr="00A70FD5">
        <w:rPr>
          <w:rFonts w:ascii="Calibri" w:eastAsia="Calibri" w:hAnsi="Calibri" w:cs="Calibri"/>
          <w:szCs w:val="22"/>
          <w:lang w:eastAsia="en-US"/>
        </w:rPr>
        <w:t>Končni Program dela in finančni načrt NUK za leto 2026 bo oblikovan na podlagi dejansko dodeljenih razpoložljivih proračunskih sredstev pristojnih ministrstev in morebitnih sredstev iz drugih finančnih virov. Predlog programa dela in finančnega načrta za leto 2026 vsebinsko sledi poslanstvu javnega zavoda, zakonsko določenim nalogam NUK in usmeritvam Resolucije o nacionalnem programu za kulturo 2024-20</w:t>
      </w:r>
      <w:r w:rsidR="009B675B" w:rsidRPr="00A70FD5">
        <w:rPr>
          <w:rFonts w:ascii="Calibri" w:eastAsia="Calibri" w:hAnsi="Calibri" w:cs="Calibri"/>
          <w:szCs w:val="22"/>
          <w:lang w:eastAsia="en-US"/>
        </w:rPr>
        <w:t>31</w:t>
      </w:r>
      <w:r w:rsidRPr="00A70FD5">
        <w:rPr>
          <w:rFonts w:ascii="Calibri" w:eastAsia="Calibri" w:hAnsi="Calibri" w:cs="Calibri"/>
          <w:szCs w:val="22"/>
          <w:lang w:eastAsia="en-US"/>
        </w:rPr>
        <w:t xml:space="preserve"> (Uradni list RS, št. 61/24).</w:t>
      </w:r>
    </w:p>
    <w:p w14:paraId="5860F4BE" w14:textId="64C40949" w:rsidR="00DD1A19" w:rsidRPr="00A70FD5" w:rsidRDefault="004E5E3D" w:rsidP="009F149A">
      <w:pPr>
        <w:rPr>
          <w:rFonts w:ascii="Calibri" w:eastAsia="Calibri" w:hAnsi="Calibri" w:cs="Calibri"/>
          <w:szCs w:val="22"/>
          <w:lang w:eastAsia="en-US"/>
        </w:rPr>
      </w:pPr>
      <w:r w:rsidRPr="00A70FD5">
        <w:rPr>
          <w:rFonts w:ascii="Calibri" w:eastAsia="Calibri" w:hAnsi="Calibri" w:cs="Calibri"/>
          <w:szCs w:val="22"/>
          <w:lang w:eastAsia="en-US"/>
        </w:rPr>
        <w:t xml:space="preserve">Predstavniki NUK J. Kolar, </w:t>
      </w:r>
      <w:r w:rsidR="009B675B" w:rsidRPr="00A70FD5">
        <w:rPr>
          <w:rFonts w:ascii="Calibri" w:eastAsia="Calibri" w:hAnsi="Calibri" w:cs="Calibri"/>
          <w:szCs w:val="22"/>
          <w:lang w:eastAsia="en-US"/>
        </w:rPr>
        <w:t>K. Kač, I. Eiselt in Z</w:t>
      </w:r>
      <w:r w:rsidR="00E416C5">
        <w:rPr>
          <w:rFonts w:ascii="Calibri" w:eastAsia="Calibri" w:hAnsi="Calibri" w:cs="Calibri"/>
          <w:szCs w:val="22"/>
          <w:lang w:eastAsia="en-US"/>
        </w:rPr>
        <w:t xml:space="preserve">. </w:t>
      </w:r>
      <w:proofErr w:type="spellStart"/>
      <w:r w:rsidR="0032671E" w:rsidRPr="00A70FD5">
        <w:rPr>
          <w:rFonts w:ascii="Calibri" w:eastAsia="Calibri" w:hAnsi="Calibri" w:cs="Calibri"/>
          <w:szCs w:val="22"/>
          <w:lang w:eastAsia="en-US"/>
        </w:rPr>
        <w:t>Krstulovi</w:t>
      </w:r>
      <w:r w:rsidR="0032671E">
        <w:rPr>
          <w:rFonts w:ascii="Calibri" w:eastAsia="Calibri" w:hAnsi="Calibri" w:cs="Calibri"/>
          <w:szCs w:val="22"/>
          <w:lang w:eastAsia="en-US"/>
        </w:rPr>
        <w:t>ć</w:t>
      </w:r>
      <w:proofErr w:type="spellEnd"/>
      <w:r w:rsidR="0032671E" w:rsidRPr="00A70FD5">
        <w:rPr>
          <w:rFonts w:ascii="Calibri" w:eastAsia="Calibri" w:hAnsi="Calibri" w:cs="Calibri"/>
          <w:szCs w:val="22"/>
          <w:lang w:eastAsia="en-US"/>
        </w:rPr>
        <w:t xml:space="preserve"> </w:t>
      </w:r>
      <w:r w:rsidRPr="00A70FD5">
        <w:rPr>
          <w:rFonts w:ascii="Calibri" w:eastAsia="Calibri" w:hAnsi="Calibri" w:cs="Calibri"/>
          <w:szCs w:val="22"/>
          <w:lang w:eastAsia="en-US"/>
        </w:rPr>
        <w:t xml:space="preserve">so članom </w:t>
      </w:r>
      <w:r w:rsidR="009B675B" w:rsidRPr="00A70FD5">
        <w:rPr>
          <w:rFonts w:ascii="Calibri" w:eastAsia="Calibri" w:hAnsi="Calibri" w:cs="Calibri"/>
          <w:szCs w:val="22"/>
          <w:lang w:eastAsia="en-US"/>
        </w:rPr>
        <w:t>NSKD</w:t>
      </w:r>
      <w:r w:rsidRPr="00A70FD5">
        <w:rPr>
          <w:rFonts w:ascii="Calibri" w:eastAsia="Calibri" w:hAnsi="Calibri" w:cs="Calibri"/>
          <w:szCs w:val="22"/>
          <w:lang w:eastAsia="en-US"/>
        </w:rPr>
        <w:t xml:space="preserve"> predstavili Predlog programa dela in finančnega načrta NUK za leto 202</w:t>
      </w:r>
      <w:r w:rsidR="009B675B" w:rsidRPr="00A70FD5">
        <w:rPr>
          <w:rFonts w:ascii="Calibri" w:eastAsia="Calibri" w:hAnsi="Calibri" w:cs="Calibri"/>
          <w:szCs w:val="22"/>
          <w:lang w:eastAsia="en-US"/>
        </w:rPr>
        <w:t>6</w:t>
      </w:r>
      <w:r w:rsidRPr="00A70FD5">
        <w:rPr>
          <w:rFonts w:ascii="Calibri" w:eastAsia="Calibri" w:hAnsi="Calibri" w:cs="Calibri"/>
          <w:szCs w:val="22"/>
          <w:lang w:eastAsia="en-US"/>
        </w:rPr>
        <w:t>. Dokument je bil predstavljen s poudarkom na digitalnem razvoju, krepitvi odprte znanosti, varstvu kulturne dediščine in izboljšanju uporabniške izkušnje.</w:t>
      </w:r>
      <w:r w:rsidR="00DD1A19" w:rsidRPr="00A70FD5">
        <w:rPr>
          <w:rFonts w:ascii="Calibri" w:eastAsia="Calibri" w:hAnsi="Calibri" w:cs="Calibri"/>
          <w:szCs w:val="22"/>
          <w:lang w:eastAsia="en-US"/>
        </w:rPr>
        <w:t xml:space="preserve"> </w:t>
      </w:r>
    </w:p>
    <w:p w14:paraId="23018708" w14:textId="77777777" w:rsidR="00DD1A19" w:rsidRPr="00A70FD5" w:rsidRDefault="00DD1A19" w:rsidP="009F149A">
      <w:pPr>
        <w:rPr>
          <w:rFonts w:ascii="Calibri" w:hAnsi="Calibri" w:cs="Calibri"/>
          <w:b/>
          <w:bCs/>
          <w:szCs w:val="22"/>
        </w:rPr>
      </w:pPr>
    </w:p>
    <w:p w14:paraId="5351D852" w14:textId="1A9A0D6B" w:rsidR="009F149A" w:rsidRPr="00A70FD5" w:rsidRDefault="009F149A" w:rsidP="009F149A">
      <w:pPr>
        <w:rPr>
          <w:rFonts w:ascii="Calibri" w:hAnsi="Calibri" w:cs="Calibri"/>
          <w:b/>
          <w:bCs/>
          <w:szCs w:val="22"/>
        </w:rPr>
      </w:pPr>
      <w:r w:rsidRPr="00A70FD5">
        <w:rPr>
          <w:rFonts w:ascii="Calibri" w:hAnsi="Calibri" w:cs="Calibri"/>
          <w:b/>
          <w:bCs/>
          <w:szCs w:val="22"/>
        </w:rPr>
        <w:t>Povzetek predloga programa dela NUK za leto 2026:</w:t>
      </w:r>
    </w:p>
    <w:p w14:paraId="4BFCDC40" w14:textId="6960B0E7" w:rsidR="00DD1A19" w:rsidRPr="00DD1A19" w:rsidRDefault="00DD1A19" w:rsidP="00DD1A19">
      <w:pPr>
        <w:rPr>
          <w:rFonts w:ascii="Calibri" w:hAnsi="Calibri" w:cs="Calibri"/>
          <w:szCs w:val="22"/>
        </w:rPr>
      </w:pPr>
      <w:r w:rsidRPr="00DD1A19">
        <w:rPr>
          <w:rFonts w:ascii="Calibri" w:hAnsi="Calibri" w:cs="Calibri"/>
          <w:b/>
          <w:bCs/>
          <w:szCs w:val="22"/>
        </w:rPr>
        <w:t>Pridobivanje gradiva in obvezni izvod</w:t>
      </w:r>
      <w:r w:rsidRPr="00A70FD5">
        <w:rPr>
          <w:rFonts w:ascii="Calibri" w:hAnsi="Calibri" w:cs="Calibri"/>
          <w:b/>
          <w:bCs/>
          <w:szCs w:val="22"/>
        </w:rPr>
        <w:t xml:space="preserve">: </w:t>
      </w:r>
      <w:r w:rsidRPr="00A70FD5">
        <w:rPr>
          <w:rFonts w:ascii="Calibri" w:hAnsi="Calibri" w:cs="Calibri"/>
          <w:szCs w:val="22"/>
        </w:rPr>
        <w:t>n</w:t>
      </w:r>
      <w:r w:rsidRPr="00DD1A19">
        <w:rPr>
          <w:rFonts w:ascii="Calibri" w:hAnsi="Calibri" w:cs="Calibri"/>
          <w:szCs w:val="22"/>
        </w:rPr>
        <w:t xml:space="preserve">akup </w:t>
      </w:r>
      <w:proofErr w:type="spellStart"/>
      <w:r w:rsidRPr="00DD1A19">
        <w:rPr>
          <w:rFonts w:ascii="Calibri" w:hAnsi="Calibri" w:cs="Calibri"/>
          <w:szCs w:val="22"/>
        </w:rPr>
        <w:t>slovenike</w:t>
      </w:r>
      <w:proofErr w:type="spellEnd"/>
      <w:r w:rsidRPr="00DD1A19">
        <w:rPr>
          <w:rFonts w:ascii="Calibri" w:hAnsi="Calibri" w:cs="Calibri"/>
          <w:szCs w:val="22"/>
        </w:rPr>
        <w:t>, objavljene v tujini</w:t>
      </w:r>
      <w:r w:rsidRPr="00A70FD5">
        <w:rPr>
          <w:rFonts w:ascii="Calibri" w:hAnsi="Calibri" w:cs="Calibri"/>
          <w:szCs w:val="22"/>
        </w:rPr>
        <w:t>, i</w:t>
      </w:r>
      <w:r w:rsidRPr="00DD1A19">
        <w:rPr>
          <w:rFonts w:ascii="Calibri" w:hAnsi="Calibri" w:cs="Calibri"/>
          <w:szCs w:val="22"/>
        </w:rPr>
        <w:t>nventarizacija in oprema publikaci</w:t>
      </w:r>
      <w:r w:rsidRPr="00A70FD5">
        <w:rPr>
          <w:rFonts w:ascii="Calibri" w:hAnsi="Calibri" w:cs="Calibri"/>
          <w:szCs w:val="22"/>
        </w:rPr>
        <w:t>j, n</w:t>
      </w:r>
      <w:r w:rsidRPr="00DD1A19">
        <w:rPr>
          <w:rFonts w:ascii="Calibri" w:hAnsi="Calibri" w:cs="Calibri"/>
          <w:szCs w:val="22"/>
        </w:rPr>
        <w:t>oveliranje Zakona o obveznem izvodu publikacij (vključitev digitalnega izvirnika, prilagoditev procesov).</w:t>
      </w:r>
    </w:p>
    <w:p w14:paraId="0A7556D7" w14:textId="7A42CDF1" w:rsidR="00DD1A19" w:rsidRPr="00DD1A19" w:rsidRDefault="00DD1A19" w:rsidP="00DD1A19">
      <w:pPr>
        <w:rPr>
          <w:rFonts w:ascii="Calibri" w:hAnsi="Calibri" w:cs="Calibri"/>
          <w:szCs w:val="22"/>
        </w:rPr>
      </w:pPr>
      <w:r w:rsidRPr="00DD1A19">
        <w:rPr>
          <w:rFonts w:ascii="Calibri" w:hAnsi="Calibri" w:cs="Calibri"/>
          <w:b/>
          <w:bCs/>
          <w:szCs w:val="22"/>
        </w:rPr>
        <w:t>Bibliografska obdelava</w:t>
      </w:r>
      <w:r w:rsidRPr="00A70FD5">
        <w:rPr>
          <w:rFonts w:ascii="Calibri" w:hAnsi="Calibri" w:cs="Calibri"/>
          <w:b/>
          <w:bCs/>
          <w:szCs w:val="22"/>
        </w:rPr>
        <w:t>:</w:t>
      </w:r>
      <w:r w:rsidRPr="00A70FD5">
        <w:rPr>
          <w:rFonts w:ascii="Calibri" w:hAnsi="Calibri" w:cs="Calibri"/>
          <w:szCs w:val="22"/>
        </w:rPr>
        <w:t xml:space="preserve"> pr</w:t>
      </w:r>
      <w:r w:rsidRPr="00DD1A19">
        <w:rPr>
          <w:rFonts w:ascii="Calibri" w:hAnsi="Calibri" w:cs="Calibri"/>
          <w:szCs w:val="22"/>
        </w:rPr>
        <w:t>iprava Pravilnika za katalogizacijo po standardu RDA in implementacija v vzajemni katalog</w:t>
      </w:r>
      <w:r w:rsidRPr="00A70FD5">
        <w:rPr>
          <w:rFonts w:ascii="Calibri" w:hAnsi="Calibri" w:cs="Calibri"/>
          <w:szCs w:val="22"/>
        </w:rPr>
        <w:t>, p</w:t>
      </w:r>
      <w:r w:rsidRPr="00DD1A19">
        <w:rPr>
          <w:rFonts w:ascii="Calibri" w:hAnsi="Calibri" w:cs="Calibri"/>
          <w:szCs w:val="22"/>
        </w:rPr>
        <w:t>renova Slovenske bibliografije</w:t>
      </w:r>
      <w:r w:rsidRPr="00A70FD5">
        <w:rPr>
          <w:rFonts w:ascii="Calibri" w:hAnsi="Calibri" w:cs="Calibri"/>
          <w:szCs w:val="22"/>
        </w:rPr>
        <w:t>, u</w:t>
      </w:r>
      <w:r w:rsidRPr="00DD1A19">
        <w:rPr>
          <w:rFonts w:ascii="Calibri" w:hAnsi="Calibri" w:cs="Calibri"/>
          <w:szCs w:val="22"/>
        </w:rPr>
        <w:t>sposabljanja za knjižničarje za delo po RDA.</w:t>
      </w:r>
    </w:p>
    <w:p w14:paraId="0397F804" w14:textId="2EE7251E" w:rsidR="00DD1A19" w:rsidRPr="00DD1A19" w:rsidRDefault="00DD1A19" w:rsidP="00DD1A19">
      <w:pPr>
        <w:rPr>
          <w:rFonts w:ascii="Calibri" w:hAnsi="Calibri" w:cs="Calibri"/>
          <w:szCs w:val="22"/>
        </w:rPr>
      </w:pPr>
      <w:r w:rsidRPr="00DD1A19">
        <w:rPr>
          <w:rFonts w:ascii="Calibri" w:hAnsi="Calibri" w:cs="Calibri"/>
          <w:szCs w:val="22"/>
        </w:rPr>
        <w:t>Knjižnične zbirke</w:t>
      </w:r>
      <w:r w:rsidRPr="00A70FD5">
        <w:rPr>
          <w:rFonts w:ascii="Calibri" w:hAnsi="Calibri" w:cs="Calibri"/>
          <w:szCs w:val="22"/>
        </w:rPr>
        <w:t>: d</w:t>
      </w:r>
      <w:r w:rsidRPr="00DD1A19">
        <w:rPr>
          <w:rFonts w:ascii="Calibri" w:hAnsi="Calibri" w:cs="Calibri"/>
          <w:szCs w:val="22"/>
        </w:rPr>
        <w:t>opolnjevanje zbirk (obvezni izvod, nakup, dar, zamena)</w:t>
      </w:r>
      <w:r w:rsidRPr="00A70FD5">
        <w:rPr>
          <w:rFonts w:ascii="Calibri" w:hAnsi="Calibri" w:cs="Calibri"/>
          <w:szCs w:val="22"/>
        </w:rPr>
        <w:t>, b</w:t>
      </w:r>
      <w:r w:rsidRPr="00DD1A19">
        <w:rPr>
          <w:rFonts w:ascii="Calibri" w:hAnsi="Calibri" w:cs="Calibri"/>
          <w:szCs w:val="22"/>
        </w:rPr>
        <w:t>ibliografska obdelava posebnih zbirk</w:t>
      </w:r>
      <w:r w:rsidRPr="00A70FD5">
        <w:rPr>
          <w:rFonts w:ascii="Calibri" w:hAnsi="Calibri" w:cs="Calibri"/>
          <w:szCs w:val="22"/>
        </w:rPr>
        <w:t>, i</w:t>
      </w:r>
      <w:r w:rsidRPr="00DD1A19">
        <w:rPr>
          <w:rFonts w:ascii="Calibri" w:hAnsi="Calibri" w:cs="Calibri"/>
          <w:szCs w:val="22"/>
        </w:rPr>
        <w:t>nventura knjižničnih zbirk NUK</w:t>
      </w:r>
      <w:r w:rsidRPr="00A70FD5">
        <w:rPr>
          <w:rFonts w:ascii="Calibri" w:hAnsi="Calibri" w:cs="Calibri"/>
          <w:szCs w:val="22"/>
        </w:rPr>
        <w:t>,</w:t>
      </w:r>
      <w:r w:rsidRPr="00DD1A19">
        <w:rPr>
          <w:rFonts w:ascii="Calibri" w:hAnsi="Calibri" w:cs="Calibri"/>
          <w:szCs w:val="22"/>
        </w:rPr>
        <w:t xml:space="preserve"> selitev gradiva</w:t>
      </w:r>
      <w:r w:rsidRPr="00A70FD5">
        <w:rPr>
          <w:rFonts w:ascii="Calibri" w:hAnsi="Calibri" w:cs="Calibri"/>
          <w:szCs w:val="22"/>
        </w:rPr>
        <w:t>, d</w:t>
      </w:r>
      <w:r w:rsidRPr="00DD1A19">
        <w:rPr>
          <w:rFonts w:ascii="Calibri" w:hAnsi="Calibri" w:cs="Calibri"/>
          <w:szCs w:val="22"/>
        </w:rPr>
        <w:t>opolnjevanje kataloga literarnih rokopisnih zapuščin.</w:t>
      </w:r>
    </w:p>
    <w:p w14:paraId="77EB5D0F" w14:textId="701F7C4C" w:rsidR="00DD1A19" w:rsidRPr="00DD1A19" w:rsidRDefault="00DD1A19" w:rsidP="00DD1A19">
      <w:pPr>
        <w:rPr>
          <w:rFonts w:ascii="Calibri" w:hAnsi="Calibri" w:cs="Calibri"/>
          <w:szCs w:val="22"/>
        </w:rPr>
      </w:pPr>
      <w:r w:rsidRPr="00DD1A19">
        <w:rPr>
          <w:rFonts w:ascii="Calibri" w:hAnsi="Calibri" w:cs="Calibri"/>
          <w:b/>
          <w:bCs/>
          <w:szCs w:val="22"/>
        </w:rPr>
        <w:t>Varstvo in restavriranje gradiva</w:t>
      </w:r>
      <w:r w:rsidRPr="00A70FD5">
        <w:rPr>
          <w:rFonts w:ascii="Calibri" w:hAnsi="Calibri" w:cs="Calibri"/>
          <w:b/>
          <w:bCs/>
          <w:szCs w:val="22"/>
        </w:rPr>
        <w:t>:</w:t>
      </w:r>
      <w:r w:rsidRPr="00A70FD5">
        <w:rPr>
          <w:rFonts w:ascii="Calibri" w:hAnsi="Calibri" w:cs="Calibri"/>
          <w:szCs w:val="22"/>
        </w:rPr>
        <w:t xml:space="preserve"> k</w:t>
      </w:r>
      <w:r w:rsidRPr="00DD1A19">
        <w:rPr>
          <w:rFonts w:ascii="Calibri" w:hAnsi="Calibri" w:cs="Calibri"/>
          <w:szCs w:val="22"/>
        </w:rPr>
        <w:t>onserviranje in restavriranje zapuščin (Lili Novy, Srečko Kosovel)</w:t>
      </w:r>
      <w:r w:rsidRPr="00A70FD5">
        <w:rPr>
          <w:rFonts w:ascii="Calibri" w:hAnsi="Calibri" w:cs="Calibri"/>
          <w:szCs w:val="22"/>
        </w:rPr>
        <w:t>, p</w:t>
      </w:r>
      <w:r w:rsidRPr="00DD1A19">
        <w:rPr>
          <w:rFonts w:ascii="Calibri" w:hAnsi="Calibri" w:cs="Calibri"/>
          <w:szCs w:val="22"/>
        </w:rPr>
        <w:t>reventivna konservacija in zaščita dragocenega gradiva</w:t>
      </w:r>
      <w:r w:rsidRPr="00A70FD5">
        <w:rPr>
          <w:rFonts w:ascii="Calibri" w:hAnsi="Calibri" w:cs="Calibri"/>
          <w:szCs w:val="22"/>
        </w:rPr>
        <w:t>, s</w:t>
      </w:r>
      <w:r w:rsidRPr="00DD1A19">
        <w:rPr>
          <w:rFonts w:ascii="Calibri" w:hAnsi="Calibri" w:cs="Calibri"/>
          <w:szCs w:val="22"/>
        </w:rPr>
        <w:t>protna popravila poškodovanega gradiva iz redne postavitve.</w:t>
      </w:r>
    </w:p>
    <w:p w14:paraId="3D63A190" w14:textId="209BC676" w:rsidR="00DD1A19" w:rsidRPr="00DD1A19" w:rsidRDefault="00DD1A19" w:rsidP="00DD1A19">
      <w:pPr>
        <w:rPr>
          <w:rFonts w:ascii="Calibri" w:hAnsi="Calibri" w:cs="Calibri"/>
          <w:szCs w:val="22"/>
        </w:rPr>
      </w:pPr>
      <w:r w:rsidRPr="00DD1A19">
        <w:rPr>
          <w:rFonts w:ascii="Calibri" w:hAnsi="Calibri" w:cs="Calibri"/>
          <w:b/>
          <w:bCs/>
          <w:szCs w:val="22"/>
        </w:rPr>
        <w:t>Digitalizacija in digitalne vsebine</w:t>
      </w:r>
      <w:r w:rsidRPr="00A70FD5">
        <w:rPr>
          <w:rFonts w:ascii="Calibri" w:hAnsi="Calibri" w:cs="Calibri"/>
          <w:b/>
          <w:bCs/>
          <w:szCs w:val="22"/>
        </w:rPr>
        <w:t>:</w:t>
      </w:r>
      <w:r w:rsidRPr="00A70FD5">
        <w:rPr>
          <w:rFonts w:ascii="Calibri" w:hAnsi="Calibri" w:cs="Calibri"/>
          <w:szCs w:val="22"/>
        </w:rPr>
        <w:t xml:space="preserve"> p</w:t>
      </w:r>
      <w:r w:rsidRPr="00DD1A19">
        <w:rPr>
          <w:rFonts w:ascii="Calibri" w:hAnsi="Calibri" w:cs="Calibri"/>
          <w:szCs w:val="22"/>
        </w:rPr>
        <w:t xml:space="preserve">ospešena digitalizacija </w:t>
      </w:r>
      <w:proofErr w:type="spellStart"/>
      <w:r w:rsidRPr="00DD1A19">
        <w:rPr>
          <w:rFonts w:ascii="Calibri" w:hAnsi="Calibri" w:cs="Calibri"/>
          <w:szCs w:val="22"/>
        </w:rPr>
        <w:t>slovenike</w:t>
      </w:r>
      <w:proofErr w:type="spellEnd"/>
      <w:r w:rsidRPr="00DD1A19">
        <w:rPr>
          <w:rFonts w:ascii="Calibri" w:hAnsi="Calibri" w:cs="Calibri"/>
          <w:szCs w:val="22"/>
        </w:rPr>
        <w:t xml:space="preserve"> (prednostno gradivo od 1991 naprej)</w:t>
      </w:r>
      <w:r w:rsidRPr="00A70FD5">
        <w:rPr>
          <w:rFonts w:ascii="Calibri" w:hAnsi="Calibri" w:cs="Calibri"/>
          <w:szCs w:val="22"/>
        </w:rPr>
        <w:t>, p</w:t>
      </w:r>
      <w:r w:rsidRPr="00DD1A19">
        <w:rPr>
          <w:rFonts w:ascii="Calibri" w:hAnsi="Calibri" w:cs="Calibri"/>
          <w:szCs w:val="22"/>
        </w:rPr>
        <w:t xml:space="preserve">rojekt </w:t>
      </w:r>
      <w:proofErr w:type="spellStart"/>
      <w:r w:rsidRPr="00DD1A19">
        <w:rPr>
          <w:rFonts w:ascii="Calibri" w:hAnsi="Calibri" w:cs="Calibri"/>
          <w:szCs w:val="22"/>
        </w:rPr>
        <w:t>Incunabula</w:t>
      </w:r>
      <w:proofErr w:type="spellEnd"/>
      <w:r w:rsidRPr="00DD1A19">
        <w:rPr>
          <w:rFonts w:ascii="Calibri" w:hAnsi="Calibri" w:cs="Calibri"/>
          <w:szCs w:val="22"/>
        </w:rPr>
        <w:t xml:space="preserve"> </w:t>
      </w:r>
      <w:proofErr w:type="spellStart"/>
      <w:r w:rsidRPr="00DD1A19">
        <w:rPr>
          <w:rFonts w:ascii="Calibri" w:hAnsi="Calibri" w:cs="Calibri"/>
          <w:szCs w:val="22"/>
        </w:rPr>
        <w:t>Slovenica</w:t>
      </w:r>
      <w:proofErr w:type="spellEnd"/>
      <w:r w:rsidRPr="00A70FD5">
        <w:rPr>
          <w:rFonts w:ascii="Calibri" w:hAnsi="Calibri" w:cs="Calibri"/>
          <w:szCs w:val="22"/>
        </w:rPr>
        <w:t>, p</w:t>
      </w:r>
      <w:r w:rsidRPr="00DD1A19">
        <w:rPr>
          <w:rFonts w:ascii="Calibri" w:hAnsi="Calibri" w:cs="Calibri"/>
          <w:szCs w:val="22"/>
        </w:rPr>
        <w:t>renova portala dLib.si in razvoj podatkovnega prostora za kulturno dediščino (skladno z EU direktivo)</w:t>
      </w:r>
      <w:r w:rsidRPr="00A70FD5">
        <w:rPr>
          <w:rFonts w:ascii="Calibri" w:hAnsi="Calibri" w:cs="Calibri"/>
          <w:szCs w:val="22"/>
        </w:rPr>
        <w:t>, v</w:t>
      </w:r>
      <w:r w:rsidRPr="00DD1A19">
        <w:rPr>
          <w:rFonts w:ascii="Calibri" w:hAnsi="Calibri" w:cs="Calibri"/>
          <w:szCs w:val="22"/>
        </w:rPr>
        <w:t xml:space="preserve">zpostavitev platforme PN2 </w:t>
      </w:r>
      <w:proofErr w:type="spellStart"/>
      <w:r w:rsidRPr="00DD1A19">
        <w:rPr>
          <w:rFonts w:ascii="Calibri" w:hAnsi="Calibri" w:cs="Calibri"/>
          <w:szCs w:val="22"/>
        </w:rPr>
        <w:t>eKnjiga</w:t>
      </w:r>
      <w:proofErr w:type="spellEnd"/>
      <w:r w:rsidRPr="00DD1A19">
        <w:rPr>
          <w:rFonts w:ascii="Calibri" w:hAnsi="Calibri" w:cs="Calibri"/>
          <w:szCs w:val="22"/>
        </w:rPr>
        <w:t xml:space="preserve"> kot enotne točke za CIP, obvezni izvod (testna verzija do junija 2026, polni zagon poleti)</w:t>
      </w:r>
      <w:r w:rsidR="002B7AB7" w:rsidRPr="00A70FD5">
        <w:rPr>
          <w:rFonts w:ascii="Calibri" w:hAnsi="Calibri" w:cs="Calibri"/>
          <w:szCs w:val="22"/>
        </w:rPr>
        <w:t>, a</w:t>
      </w:r>
      <w:r w:rsidRPr="00DD1A19">
        <w:rPr>
          <w:rFonts w:ascii="Calibri" w:hAnsi="Calibri" w:cs="Calibri"/>
          <w:szCs w:val="22"/>
        </w:rPr>
        <w:t>ktivno sodelovanje v mednarodnih projektih (</w:t>
      </w:r>
      <w:proofErr w:type="spellStart"/>
      <w:r w:rsidRPr="00DD1A19">
        <w:rPr>
          <w:rFonts w:ascii="Calibri" w:hAnsi="Calibri" w:cs="Calibri"/>
          <w:szCs w:val="22"/>
        </w:rPr>
        <w:t>Europeana</w:t>
      </w:r>
      <w:proofErr w:type="spellEnd"/>
      <w:r w:rsidRPr="00DD1A19">
        <w:rPr>
          <w:rFonts w:ascii="Calibri" w:hAnsi="Calibri" w:cs="Calibri"/>
          <w:szCs w:val="22"/>
        </w:rPr>
        <w:t>, EOSC).</w:t>
      </w:r>
    </w:p>
    <w:p w14:paraId="7A57A89D" w14:textId="3F6EB091" w:rsidR="00DD1A19" w:rsidRPr="00DD1A19" w:rsidRDefault="00DD1A19" w:rsidP="00DD1A19">
      <w:pPr>
        <w:rPr>
          <w:rFonts w:ascii="Calibri" w:hAnsi="Calibri" w:cs="Calibri"/>
          <w:szCs w:val="22"/>
        </w:rPr>
      </w:pPr>
      <w:r w:rsidRPr="00DD1A19">
        <w:rPr>
          <w:rFonts w:ascii="Calibri" w:hAnsi="Calibri" w:cs="Calibri"/>
          <w:b/>
          <w:bCs/>
          <w:szCs w:val="22"/>
        </w:rPr>
        <w:t>Informacije in izposoja gradiva</w:t>
      </w:r>
      <w:r w:rsidR="002B7AB7" w:rsidRPr="00A70FD5">
        <w:rPr>
          <w:rFonts w:ascii="Calibri" w:hAnsi="Calibri" w:cs="Calibri"/>
          <w:b/>
          <w:bCs/>
          <w:szCs w:val="22"/>
        </w:rPr>
        <w:t>:</w:t>
      </w:r>
      <w:r w:rsidR="002B7AB7" w:rsidRPr="00A70FD5">
        <w:rPr>
          <w:rFonts w:ascii="Calibri" w:hAnsi="Calibri" w:cs="Calibri"/>
          <w:szCs w:val="22"/>
        </w:rPr>
        <w:t xml:space="preserve"> p</w:t>
      </w:r>
      <w:r w:rsidRPr="00DD1A19">
        <w:rPr>
          <w:rFonts w:ascii="Calibri" w:hAnsi="Calibri" w:cs="Calibri"/>
          <w:szCs w:val="22"/>
        </w:rPr>
        <w:t>romocija uporabniških storitev in informacijskih virov</w:t>
      </w:r>
      <w:r w:rsidR="002B7AB7" w:rsidRPr="00A70FD5">
        <w:rPr>
          <w:rFonts w:ascii="Calibri" w:hAnsi="Calibri" w:cs="Calibri"/>
          <w:szCs w:val="22"/>
        </w:rPr>
        <w:t>, o</w:t>
      </w:r>
      <w:r w:rsidRPr="00DD1A19">
        <w:rPr>
          <w:rFonts w:ascii="Calibri" w:hAnsi="Calibri" w:cs="Calibri"/>
          <w:szCs w:val="22"/>
        </w:rPr>
        <w:t>ptimizacija medknjižnične izposoje in sistema prevzemnih mest</w:t>
      </w:r>
      <w:r w:rsidR="002B7AB7" w:rsidRPr="00A70FD5">
        <w:rPr>
          <w:rFonts w:ascii="Calibri" w:hAnsi="Calibri" w:cs="Calibri"/>
          <w:szCs w:val="22"/>
        </w:rPr>
        <w:t>, p</w:t>
      </w:r>
      <w:r w:rsidRPr="00DD1A19">
        <w:rPr>
          <w:rFonts w:ascii="Calibri" w:hAnsi="Calibri" w:cs="Calibri"/>
          <w:szCs w:val="22"/>
        </w:rPr>
        <w:t>renova izobraževanja za uporabnike.</w:t>
      </w:r>
    </w:p>
    <w:p w14:paraId="10BF7262" w14:textId="128A1605" w:rsidR="00DD1A19" w:rsidRPr="00DD1A19" w:rsidRDefault="00DD1A19" w:rsidP="00DD1A19">
      <w:pPr>
        <w:rPr>
          <w:rFonts w:ascii="Calibri" w:hAnsi="Calibri" w:cs="Calibri"/>
          <w:szCs w:val="22"/>
        </w:rPr>
      </w:pPr>
      <w:r w:rsidRPr="00DD1A19">
        <w:rPr>
          <w:rFonts w:ascii="Calibri" w:hAnsi="Calibri" w:cs="Calibri"/>
          <w:b/>
          <w:bCs/>
          <w:szCs w:val="22"/>
        </w:rPr>
        <w:t>Odprta znanost in raziskovalna podpora</w:t>
      </w:r>
      <w:r w:rsidR="002B7AB7" w:rsidRPr="00A70FD5">
        <w:rPr>
          <w:rFonts w:ascii="Calibri" w:hAnsi="Calibri" w:cs="Calibri"/>
          <w:b/>
          <w:bCs/>
          <w:szCs w:val="22"/>
        </w:rPr>
        <w:t>:</w:t>
      </w:r>
      <w:r w:rsidR="002B7AB7" w:rsidRPr="00A70FD5">
        <w:rPr>
          <w:rFonts w:ascii="Calibri" w:hAnsi="Calibri" w:cs="Calibri"/>
          <w:szCs w:val="22"/>
        </w:rPr>
        <w:t xml:space="preserve"> d</w:t>
      </w:r>
      <w:r w:rsidRPr="00DD1A19">
        <w:rPr>
          <w:rFonts w:ascii="Calibri" w:hAnsi="Calibri" w:cs="Calibri"/>
          <w:szCs w:val="22"/>
        </w:rPr>
        <w:t>okumentiranje objav odprte znanosti in bibliografij raziskovalcev</w:t>
      </w:r>
      <w:r w:rsidR="002B7AB7" w:rsidRPr="00A70FD5">
        <w:rPr>
          <w:rFonts w:ascii="Calibri" w:hAnsi="Calibri" w:cs="Calibri"/>
          <w:szCs w:val="22"/>
        </w:rPr>
        <w:t>, s</w:t>
      </w:r>
      <w:r w:rsidRPr="00DD1A19">
        <w:rPr>
          <w:rFonts w:ascii="Calibri" w:hAnsi="Calibri" w:cs="Calibri"/>
          <w:szCs w:val="22"/>
        </w:rPr>
        <w:t>odelovanje v SRP projektu za razvoj infrastrukture odprte znanosti</w:t>
      </w:r>
      <w:r w:rsidR="002B7AB7" w:rsidRPr="00A70FD5">
        <w:rPr>
          <w:rFonts w:ascii="Calibri" w:hAnsi="Calibri" w:cs="Calibri"/>
          <w:szCs w:val="22"/>
        </w:rPr>
        <w:t>, p</w:t>
      </w:r>
      <w:r w:rsidRPr="00DD1A19">
        <w:rPr>
          <w:rFonts w:ascii="Calibri" w:hAnsi="Calibri" w:cs="Calibri"/>
          <w:szCs w:val="22"/>
        </w:rPr>
        <w:t xml:space="preserve">riprava </w:t>
      </w:r>
      <w:r w:rsidR="002B7AB7" w:rsidRPr="00A70FD5">
        <w:rPr>
          <w:rFonts w:ascii="Calibri" w:hAnsi="Calibri" w:cs="Calibri"/>
          <w:szCs w:val="22"/>
        </w:rPr>
        <w:t>r</w:t>
      </w:r>
      <w:r w:rsidRPr="00DD1A19">
        <w:rPr>
          <w:rFonts w:ascii="Calibri" w:hAnsi="Calibri" w:cs="Calibri"/>
          <w:szCs w:val="22"/>
        </w:rPr>
        <w:t>aziskovalne agende 2025–2030</w:t>
      </w:r>
      <w:r w:rsidR="002B7AB7" w:rsidRPr="00A70FD5">
        <w:rPr>
          <w:rFonts w:ascii="Calibri" w:hAnsi="Calibri" w:cs="Calibri"/>
          <w:szCs w:val="22"/>
        </w:rPr>
        <w:t>, a</w:t>
      </w:r>
      <w:r w:rsidRPr="00DD1A19">
        <w:rPr>
          <w:rFonts w:ascii="Calibri" w:hAnsi="Calibri" w:cs="Calibri"/>
          <w:szCs w:val="22"/>
        </w:rPr>
        <w:t>naliza potreb knjižničarjev za usposabljanja.</w:t>
      </w:r>
    </w:p>
    <w:p w14:paraId="106E8718" w14:textId="2E969601" w:rsidR="00DD1A19" w:rsidRPr="00DD1A19" w:rsidRDefault="00DD1A19" w:rsidP="00DD1A19">
      <w:pPr>
        <w:rPr>
          <w:rFonts w:ascii="Calibri" w:hAnsi="Calibri" w:cs="Calibri"/>
          <w:szCs w:val="22"/>
        </w:rPr>
      </w:pPr>
      <w:r w:rsidRPr="00DD1A19">
        <w:rPr>
          <w:rFonts w:ascii="Calibri" w:hAnsi="Calibri" w:cs="Calibri"/>
          <w:b/>
          <w:bCs/>
          <w:szCs w:val="22"/>
        </w:rPr>
        <w:lastRenderedPageBreak/>
        <w:t>Izobraževanje, razvoj in svetovanje</w:t>
      </w:r>
      <w:r w:rsidR="002B7AB7" w:rsidRPr="00A70FD5">
        <w:rPr>
          <w:rFonts w:ascii="Calibri" w:hAnsi="Calibri" w:cs="Calibri"/>
          <w:b/>
          <w:bCs/>
          <w:szCs w:val="22"/>
        </w:rPr>
        <w:t>:</w:t>
      </w:r>
      <w:r w:rsidR="002B7AB7" w:rsidRPr="00A70FD5">
        <w:rPr>
          <w:rFonts w:ascii="Calibri" w:hAnsi="Calibri" w:cs="Calibri"/>
          <w:szCs w:val="22"/>
        </w:rPr>
        <w:t xml:space="preserve"> v</w:t>
      </w:r>
      <w:r w:rsidRPr="00DD1A19">
        <w:rPr>
          <w:rFonts w:ascii="Calibri" w:hAnsi="Calibri" w:cs="Calibri"/>
          <w:szCs w:val="22"/>
        </w:rPr>
        <w:t>zpostavitev svetovalne dejavnosti za šolske knjižnice</w:t>
      </w:r>
      <w:r w:rsidR="002B7AB7" w:rsidRPr="00A70FD5">
        <w:rPr>
          <w:rFonts w:ascii="Calibri" w:hAnsi="Calibri" w:cs="Calibri"/>
          <w:szCs w:val="22"/>
        </w:rPr>
        <w:t xml:space="preserve">, </w:t>
      </w:r>
    </w:p>
    <w:p w14:paraId="1852C174" w14:textId="394CD293" w:rsidR="00DD1A19" w:rsidRPr="00DD1A19" w:rsidRDefault="002B7AB7" w:rsidP="00DD1A19">
      <w:pPr>
        <w:rPr>
          <w:rFonts w:ascii="Calibri" w:hAnsi="Calibri" w:cs="Calibri"/>
          <w:szCs w:val="22"/>
        </w:rPr>
      </w:pPr>
      <w:r w:rsidRPr="00A70FD5">
        <w:rPr>
          <w:rFonts w:ascii="Calibri" w:hAnsi="Calibri" w:cs="Calibri"/>
          <w:szCs w:val="22"/>
        </w:rPr>
        <w:t>p</w:t>
      </w:r>
      <w:r w:rsidR="00DD1A19" w:rsidRPr="00DD1A19">
        <w:rPr>
          <w:rFonts w:ascii="Calibri" w:hAnsi="Calibri" w:cs="Calibri"/>
          <w:szCs w:val="22"/>
        </w:rPr>
        <w:t>ermanentna izobraževanja za strokovne delavce</w:t>
      </w:r>
      <w:r w:rsidRPr="00A70FD5">
        <w:rPr>
          <w:rFonts w:ascii="Calibri" w:hAnsi="Calibri" w:cs="Calibri"/>
          <w:szCs w:val="22"/>
        </w:rPr>
        <w:t>, p</w:t>
      </w:r>
      <w:r w:rsidR="00DD1A19" w:rsidRPr="00DD1A19">
        <w:rPr>
          <w:rFonts w:ascii="Calibri" w:hAnsi="Calibri" w:cs="Calibri"/>
          <w:szCs w:val="22"/>
        </w:rPr>
        <w:t>romocija izobraževalnih vsebin NUK za knjižničarje in uporabnike.</w:t>
      </w:r>
    </w:p>
    <w:p w14:paraId="714AA8C2" w14:textId="3A411448" w:rsidR="00DD1A19" w:rsidRPr="00DD1A19" w:rsidRDefault="00DD1A19" w:rsidP="00DD1A19">
      <w:pPr>
        <w:rPr>
          <w:rFonts w:ascii="Calibri" w:hAnsi="Calibri" w:cs="Calibri"/>
          <w:szCs w:val="22"/>
        </w:rPr>
      </w:pPr>
      <w:r w:rsidRPr="00DD1A19">
        <w:rPr>
          <w:rFonts w:ascii="Calibri" w:hAnsi="Calibri" w:cs="Calibri"/>
          <w:b/>
          <w:bCs/>
          <w:szCs w:val="22"/>
        </w:rPr>
        <w:t>Komisije in strokovni nazivi</w:t>
      </w:r>
      <w:r w:rsidR="002B7AB7" w:rsidRPr="00A70FD5">
        <w:rPr>
          <w:rFonts w:ascii="Calibri" w:hAnsi="Calibri" w:cs="Calibri"/>
          <w:b/>
          <w:bCs/>
          <w:szCs w:val="22"/>
        </w:rPr>
        <w:t xml:space="preserve">: </w:t>
      </w:r>
      <w:r w:rsidR="002B7AB7" w:rsidRPr="00A70FD5">
        <w:rPr>
          <w:rFonts w:ascii="Calibri" w:hAnsi="Calibri" w:cs="Calibri"/>
          <w:szCs w:val="22"/>
        </w:rPr>
        <w:t>d</w:t>
      </w:r>
      <w:r w:rsidRPr="00DD1A19">
        <w:rPr>
          <w:rFonts w:ascii="Calibri" w:hAnsi="Calibri" w:cs="Calibri"/>
          <w:szCs w:val="22"/>
        </w:rPr>
        <w:t>olgoročna ureditev finančne vzdržnosti postopkov</w:t>
      </w:r>
      <w:r w:rsidR="002B7AB7" w:rsidRPr="00A70FD5">
        <w:rPr>
          <w:rFonts w:ascii="Calibri" w:hAnsi="Calibri" w:cs="Calibri"/>
          <w:szCs w:val="22"/>
        </w:rPr>
        <w:t>, p</w:t>
      </w:r>
      <w:r w:rsidRPr="00DD1A19">
        <w:rPr>
          <w:rFonts w:ascii="Calibri" w:hAnsi="Calibri" w:cs="Calibri"/>
          <w:szCs w:val="22"/>
        </w:rPr>
        <w:t>ridobitev orodja za evidenco bibliotekarskih izpitov in strokovnih nazivov</w:t>
      </w:r>
      <w:r w:rsidR="002B7AB7" w:rsidRPr="00A70FD5">
        <w:rPr>
          <w:rFonts w:ascii="Calibri" w:hAnsi="Calibri" w:cs="Calibri"/>
          <w:szCs w:val="22"/>
        </w:rPr>
        <w:t>, i</w:t>
      </w:r>
      <w:r w:rsidRPr="00DD1A19">
        <w:rPr>
          <w:rFonts w:ascii="Calibri" w:hAnsi="Calibri" w:cs="Calibri"/>
          <w:szCs w:val="22"/>
        </w:rPr>
        <w:t>zvedba strokovnih usposabljanj in delavnic.</w:t>
      </w:r>
    </w:p>
    <w:p w14:paraId="3ACF9095" w14:textId="77777777" w:rsidR="002B7AB7" w:rsidRPr="00A70FD5" w:rsidRDefault="00DD1A19" w:rsidP="00DD1A19">
      <w:pPr>
        <w:rPr>
          <w:rFonts w:ascii="Calibri" w:hAnsi="Calibri" w:cs="Calibri"/>
          <w:szCs w:val="22"/>
        </w:rPr>
      </w:pPr>
      <w:r w:rsidRPr="008A7DF3">
        <w:rPr>
          <w:rFonts w:ascii="Calibri" w:hAnsi="Calibri" w:cs="Calibri"/>
          <w:b/>
          <w:bCs/>
          <w:szCs w:val="22"/>
        </w:rPr>
        <w:t>Prireditve in odnosi z javnostmi</w:t>
      </w:r>
      <w:r w:rsidR="002B7AB7" w:rsidRPr="008A7DF3">
        <w:rPr>
          <w:rFonts w:ascii="Calibri" w:hAnsi="Calibri" w:cs="Calibri"/>
          <w:b/>
          <w:bCs/>
          <w:szCs w:val="22"/>
        </w:rPr>
        <w:t>:</w:t>
      </w:r>
      <w:r w:rsidR="002B7AB7" w:rsidRPr="00A70FD5">
        <w:rPr>
          <w:rFonts w:ascii="Calibri" w:hAnsi="Calibri" w:cs="Calibri"/>
          <w:szCs w:val="22"/>
        </w:rPr>
        <w:t xml:space="preserve"> o</w:t>
      </w:r>
      <w:r w:rsidRPr="00DD1A19">
        <w:rPr>
          <w:rFonts w:ascii="Calibri" w:hAnsi="Calibri" w:cs="Calibri"/>
          <w:szCs w:val="22"/>
        </w:rPr>
        <w:t>rganizacija razstav</w:t>
      </w:r>
      <w:r w:rsidR="002B7AB7" w:rsidRPr="00A70FD5">
        <w:rPr>
          <w:rFonts w:ascii="Calibri" w:hAnsi="Calibri" w:cs="Calibri"/>
          <w:szCs w:val="22"/>
        </w:rPr>
        <w:t>, a</w:t>
      </w:r>
      <w:r w:rsidRPr="00DD1A19">
        <w:rPr>
          <w:rFonts w:ascii="Calibri" w:hAnsi="Calibri" w:cs="Calibri"/>
          <w:szCs w:val="22"/>
        </w:rPr>
        <w:t xml:space="preserve">naliza stanja korporativnega komuniciranja in ugleda </w:t>
      </w:r>
      <w:r w:rsidR="002B7AB7" w:rsidRPr="00A70FD5">
        <w:rPr>
          <w:rFonts w:ascii="Calibri" w:hAnsi="Calibri" w:cs="Calibri"/>
          <w:szCs w:val="22"/>
        </w:rPr>
        <w:t xml:space="preserve">NUK. </w:t>
      </w:r>
    </w:p>
    <w:p w14:paraId="1A2E1E9A" w14:textId="13195D3C" w:rsidR="00DD1A19" w:rsidRPr="00DD1A19" w:rsidRDefault="002B7AB7" w:rsidP="00DD1A19">
      <w:pPr>
        <w:rPr>
          <w:rFonts w:ascii="Calibri" w:hAnsi="Calibri" w:cs="Calibri"/>
          <w:szCs w:val="22"/>
        </w:rPr>
      </w:pPr>
      <w:r w:rsidRPr="00A70FD5">
        <w:rPr>
          <w:rFonts w:ascii="Calibri" w:hAnsi="Calibri" w:cs="Calibri"/>
          <w:b/>
          <w:bCs/>
          <w:szCs w:val="22"/>
        </w:rPr>
        <w:t>Informacijska</w:t>
      </w:r>
      <w:r w:rsidR="00DD1A19" w:rsidRPr="00DD1A19">
        <w:rPr>
          <w:rFonts w:ascii="Calibri" w:hAnsi="Calibri" w:cs="Calibri"/>
          <w:b/>
          <w:bCs/>
          <w:szCs w:val="22"/>
        </w:rPr>
        <w:t xml:space="preserve"> podpora in IKT</w:t>
      </w:r>
      <w:r w:rsidRPr="00A70FD5">
        <w:rPr>
          <w:rFonts w:ascii="Calibri" w:hAnsi="Calibri" w:cs="Calibri"/>
          <w:szCs w:val="22"/>
        </w:rPr>
        <w:t>: r</w:t>
      </w:r>
      <w:r w:rsidR="00DD1A19" w:rsidRPr="00DD1A19">
        <w:rPr>
          <w:rFonts w:ascii="Calibri" w:hAnsi="Calibri" w:cs="Calibri"/>
          <w:szCs w:val="22"/>
        </w:rPr>
        <w:t>azvoj pogovornih robotov in testiranje UI pri katalogizaciji</w:t>
      </w:r>
      <w:r w:rsidRPr="00A70FD5">
        <w:rPr>
          <w:rFonts w:ascii="Calibri" w:hAnsi="Calibri" w:cs="Calibri"/>
          <w:szCs w:val="22"/>
        </w:rPr>
        <w:t>, k</w:t>
      </w:r>
      <w:r w:rsidR="00DD1A19" w:rsidRPr="00DD1A19">
        <w:rPr>
          <w:rFonts w:ascii="Calibri" w:hAnsi="Calibri" w:cs="Calibri"/>
          <w:szCs w:val="22"/>
        </w:rPr>
        <w:t>repitev kibernetske varnosti (redno posodabljanje)</w:t>
      </w:r>
      <w:r w:rsidRPr="00A70FD5">
        <w:rPr>
          <w:rFonts w:ascii="Calibri" w:hAnsi="Calibri" w:cs="Calibri"/>
          <w:szCs w:val="22"/>
        </w:rPr>
        <w:t>, p</w:t>
      </w:r>
      <w:r w:rsidR="00DD1A19" w:rsidRPr="00DD1A19">
        <w:rPr>
          <w:rFonts w:ascii="Calibri" w:hAnsi="Calibri" w:cs="Calibri"/>
          <w:szCs w:val="22"/>
        </w:rPr>
        <w:t>renova spletne strani NUK in razvoj novih funkcionalnosti portala Založniki.</w:t>
      </w:r>
    </w:p>
    <w:p w14:paraId="370B7193" w14:textId="680B9548" w:rsidR="00DD1A19" w:rsidRPr="00DD1A19" w:rsidRDefault="00DD1A19" w:rsidP="00DD1A19">
      <w:pPr>
        <w:rPr>
          <w:rFonts w:ascii="Calibri" w:hAnsi="Calibri" w:cs="Calibri"/>
          <w:szCs w:val="22"/>
        </w:rPr>
      </w:pPr>
      <w:r w:rsidRPr="00DD1A19">
        <w:rPr>
          <w:rFonts w:ascii="Calibri" w:hAnsi="Calibri" w:cs="Calibri"/>
          <w:b/>
          <w:bCs/>
          <w:szCs w:val="22"/>
        </w:rPr>
        <w:t>Investicije in infrastruktura</w:t>
      </w:r>
      <w:r w:rsidR="002B7AB7" w:rsidRPr="00A70FD5">
        <w:rPr>
          <w:rFonts w:ascii="Calibri" w:hAnsi="Calibri" w:cs="Calibri"/>
          <w:szCs w:val="22"/>
        </w:rPr>
        <w:t>: p</w:t>
      </w:r>
      <w:r w:rsidRPr="00DD1A19">
        <w:rPr>
          <w:rFonts w:ascii="Calibri" w:hAnsi="Calibri" w:cs="Calibri"/>
          <w:szCs w:val="22"/>
        </w:rPr>
        <w:t>renova Velike dvorane in sanacija fasade Plečnikove stavbe</w:t>
      </w:r>
      <w:r w:rsidR="002B7AB7" w:rsidRPr="00A70FD5">
        <w:rPr>
          <w:rFonts w:ascii="Calibri" w:hAnsi="Calibri" w:cs="Calibri"/>
          <w:szCs w:val="22"/>
        </w:rPr>
        <w:t>, n</w:t>
      </w:r>
      <w:r w:rsidRPr="00DD1A19">
        <w:rPr>
          <w:rFonts w:ascii="Calibri" w:hAnsi="Calibri" w:cs="Calibri"/>
          <w:szCs w:val="22"/>
        </w:rPr>
        <w:t>adgradnja strežniške in mrežne infrastrukture za dosego 99,99 % razpoložljivosti sistemov.</w:t>
      </w:r>
    </w:p>
    <w:p w14:paraId="09CB64DB" w14:textId="77777777" w:rsidR="00A70FD5" w:rsidRPr="00A70FD5" w:rsidRDefault="00DD1A19" w:rsidP="00A70FD5">
      <w:pPr>
        <w:rPr>
          <w:rFonts w:ascii="Calibri" w:hAnsi="Calibri" w:cs="Calibri"/>
          <w:szCs w:val="22"/>
        </w:rPr>
      </w:pPr>
      <w:r w:rsidRPr="00DD1A19">
        <w:rPr>
          <w:rFonts w:ascii="Calibri" w:hAnsi="Calibri" w:cs="Calibri"/>
          <w:b/>
          <w:bCs/>
          <w:szCs w:val="22"/>
        </w:rPr>
        <w:t>Finančni okvir</w:t>
      </w:r>
      <w:r w:rsidR="002B7AB7" w:rsidRPr="00A70FD5">
        <w:rPr>
          <w:rFonts w:ascii="Calibri" w:hAnsi="Calibri" w:cs="Calibri"/>
          <w:b/>
          <w:bCs/>
          <w:szCs w:val="22"/>
        </w:rPr>
        <w:t>:</w:t>
      </w:r>
      <w:r w:rsidR="002B7AB7" w:rsidRPr="00A70FD5">
        <w:rPr>
          <w:rFonts w:ascii="Calibri" w:hAnsi="Calibri" w:cs="Calibri"/>
          <w:szCs w:val="22"/>
        </w:rPr>
        <w:t xml:space="preserve"> p</w:t>
      </w:r>
      <w:r w:rsidRPr="00DD1A19">
        <w:rPr>
          <w:rFonts w:ascii="Calibri" w:hAnsi="Calibri" w:cs="Calibri"/>
          <w:szCs w:val="22"/>
        </w:rPr>
        <w:t>redvidena dodatna sredstva za digitalizacijo in razvoj podatkovnih prostorov.</w:t>
      </w:r>
    </w:p>
    <w:p w14:paraId="477ADE40" w14:textId="77777777" w:rsidR="00A70FD5" w:rsidRPr="00A70FD5" w:rsidRDefault="00A70FD5" w:rsidP="00A70FD5">
      <w:pPr>
        <w:rPr>
          <w:rFonts w:ascii="Calibri" w:hAnsi="Calibri" w:cs="Calibri"/>
          <w:szCs w:val="22"/>
        </w:rPr>
      </w:pPr>
    </w:p>
    <w:p w14:paraId="083FF1C7" w14:textId="554B1CBF" w:rsidR="00A70FD5" w:rsidRPr="00022EED" w:rsidRDefault="00397ED1" w:rsidP="00022EED">
      <w:pPr>
        <w:rPr>
          <w:rFonts w:ascii="Calibri" w:hAnsi="Calibri" w:cs="Calibri"/>
        </w:rPr>
      </w:pPr>
      <w:r w:rsidRPr="00397ED1">
        <w:rPr>
          <w:rFonts w:ascii="Calibri" w:hAnsi="Calibri" w:cs="Calibri"/>
        </w:rPr>
        <w:t xml:space="preserve">V razpravi so člani poudarili osrednjo vlogo NUK pri odprti znanosti—od dokumentiranja objav do priprave bibliografij—ter pričakovali še intenzivnejše sodelovanje pri razvoju infrastrukture in podatkovnih prostorov v skladu z mednarodnimi smernicami. Potrdili so </w:t>
      </w:r>
      <w:proofErr w:type="spellStart"/>
      <w:r w:rsidRPr="00397ED1">
        <w:rPr>
          <w:rFonts w:ascii="Calibri" w:hAnsi="Calibri" w:cs="Calibri"/>
        </w:rPr>
        <w:t>časovnico</w:t>
      </w:r>
      <w:proofErr w:type="spellEnd"/>
      <w:r w:rsidRPr="00397ED1">
        <w:rPr>
          <w:rFonts w:ascii="Calibri" w:hAnsi="Calibri" w:cs="Calibri"/>
        </w:rPr>
        <w:t xml:space="preserve"> za Pravilnik RDA (do konca 2026) in napovedana usposabljanja za praktično uporabo RDA, pozdravili zagon portala PN2 </w:t>
      </w:r>
      <w:proofErr w:type="spellStart"/>
      <w:r w:rsidRPr="00397ED1">
        <w:rPr>
          <w:rFonts w:ascii="Calibri" w:hAnsi="Calibri" w:cs="Calibri"/>
        </w:rPr>
        <w:t>eKnjiga</w:t>
      </w:r>
      <w:proofErr w:type="spellEnd"/>
      <w:r w:rsidRPr="00397ED1">
        <w:rPr>
          <w:rFonts w:ascii="Calibri" w:hAnsi="Calibri" w:cs="Calibri"/>
        </w:rPr>
        <w:t xml:space="preserve"> (test do junija 2026, polni zagon poleti) kot enotne točke za CIP in obvezni izvod, ter se seznanili, da analiza izobraževalnih potreb knjižničarjev zaradi obveznosti ne bo v celoti zaključena v letu 2026, a ostaja temelj za dolgoročni program usposabljanj. Odprli so vprašanja </w:t>
      </w:r>
      <w:proofErr w:type="spellStart"/>
      <w:r w:rsidRPr="00397ED1">
        <w:rPr>
          <w:rFonts w:ascii="Calibri" w:hAnsi="Calibri" w:cs="Calibri"/>
        </w:rPr>
        <w:t>konzorcijskih</w:t>
      </w:r>
      <w:proofErr w:type="spellEnd"/>
      <w:r w:rsidRPr="00397ED1">
        <w:rPr>
          <w:rFonts w:ascii="Calibri" w:hAnsi="Calibri" w:cs="Calibri"/>
        </w:rPr>
        <w:t xml:space="preserve"> dogovorov za zvočne knjige in e</w:t>
      </w:r>
      <w:r w:rsidRPr="00397ED1">
        <w:rPr>
          <w:rFonts w:ascii="Cambria Math" w:hAnsi="Cambria Math" w:cs="Cambria Math"/>
        </w:rPr>
        <w:t>‑</w:t>
      </w:r>
      <w:r w:rsidRPr="00397ED1">
        <w:rPr>
          <w:rFonts w:ascii="Calibri" w:hAnsi="Calibri" w:cs="Calibri"/>
        </w:rPr>
        <w:t>vire, podprli celovito prenovo dLib.si skozi leto 2026 in vzpostavitev podatkovnega prostora za kulturno dediščino, izpostavili sodelovanje z IZUM pri katalogizaciji z uporabo UI in obogatitvi metapodatkov, ter opozorili na pravočasno komunikacijo o statističnih meritvah (spremembe za šolske knjižnice, dodatna obravnava za visokošolske). Glede zakona o obveznem izvodu so podprli minimalne spremembe z vključitvijo digitalnega izvirnika, kar bo izboljšalo obdelavo in dostopnost gradiva.</w:t>
      </w:r>
      <w:r>
        <w:rPr>
          <w:rFonts w:ascii="Calibri" w:hAnsi="Calibri" w:cs="Calibri"/>
        </w:rPr>
        <w:t xml:space="preserve"> O</w:t>
      </w:r>
      <w:r w:rsidR="00A70FD5" w:rsidRPr="00A70FD5">
        <w:rPr>
          <w:rFonts w:ascii="Calibri" w:hAnsi="Calibri" w:cs="Calibri"/>
        </w:rPr>
        <w:t>b koncu razprave</w:t>
      </w:r>
      <w:r>
        <w:rPr>
          <w:rFonts w:ascii="Calibri" w:hAnsi="Calibri" w:cs="Calibri"/>
        </w:rPr>
        <w:t xml:space="preserve"> so</w:t>
      </w:r>
      <w:r w:rsidR="00A70FD5" w:rsidRPr="00A70FD5">
        <w:rPr>
          <w:rFonts w:ascii="Calibri" w:hAnsi="Calibri" w:cs="Calibri"/>
        </w:rPr>
        <w:t xml:space="preserve"> izrazili pohvalo za celovitost in ambicioznost programa dela NUK za leto 2026. Ocenili so, da dokument jasno povezuje strateške cilje z operativnimi nalogami ter vključuje sodobne usmeritve, kot so digitalizacija, odprta znanost, razvoj podatkovnih prostorov in prenova storitev za uporabnike. </w:t>
      </w:r>
    </w:p>
    <w:p w14:paraId="3E98E993" w14:textId="77777777" w:rsidR="00A70FD5" w:rsidRPr="00A70FD5" w:rsidRDefault="00A70FD5" w:rsidP="005111DB">
      <w:pPr>
        <w:rPr>
          <w:rFonts w:ascii="Calibri" w:eastAsia="Calibri" w:hAnsi="Calibri" w:cs="Calibri"/>
          <w:b/>
          <w:bCs/>
          <w:szCs w:val="22"/>
          <w:lang w:eastAsia="en-US"/>
        </w:rPr>
      </w:pPr>
    </w:p>
    <w:p w14:paraId="07247437" w14:textId="42361D65" w:rsidR="00A70FD5" w:rsidRPr="00022EED" w:rsidRDefault="00022EED" w:rsidP="005111DB">
      <w:pPr>
        <w:rPr>
          <w:rFonts w:ascii="Calibri" w:eastAsia="Calibri" w:hAnsi="Calibri" w:cs="Calibri"/>
          <w:szCs w:val="22"/>
          <w:lang w:eastAsia="en-US"/>
        </w:rPr>
      </w:pPr>
      <w:r w:rsidRPr="00022EED">
        <w:rPr>
          <w:rFonts w:ascii="Calibri" w:eastAsia="Calibri" w:hAnsi="Calibri" w:cs="Calibri"/>
          <w:szCs w:val="22"/>
          <w:lang w:eastAsia="en-US"/>
        </w:rPr>
        <w:t xml:space="preserve">Člani </w:t>
      </w:r>
      <w:r w:rsidR="000369C9">
        <w:rPr>
          <w:rFonts w:ascii="Calibri" w:eastAsia="Calibri" w:hAnsi="Calibri" w:cs="Calibri"/>
          <w:szCs w:val="22"/>
          <w:lang w:eastAsia="en-US"/>
        </w:rPr>
        <w:t xml:space="preserve">NSKD </w:t>
      </w:r>
      <w:r w:rsidRPr="00022EED">
        <w:rPr>
          <w:rFonts w:ascii="Calibri" w:eastAsia="Calibri" w:hAnsi="Calibri" w:cs="Calibri"/>
          <w:szCs w:val="22"/>
          <w:lang w:eastAsia="en-US"/>
        </w:rPr>
        <w:t>so po končani razpravi soglasno z 1</w:t>
      </w:r>
      <w:r>
        <w:rPr>
          <w:rFonts w:ascii="Calibri" w:eastAsia="Calibri" w:hAnsi="Calibri" w:cs="Calibri"/>
          <w:szCs w:val="22"/>
          <w:lang w:eastAsia="en-US"/>
        </w:rPr>
        <w:t>0</w:t>
      </w:r>
      <w:r w:rsidRPr="00022EED">
        <w:rPr>
          <w:rFonts w:ascii="Calibri" w:eastAsia="Calibri" w:hAnsi="Calibri" w:cs="Calibri"/>
          <w:szCs w:val="22"/>
          <w:lang w:eastAsia="en-US"/>
        </w:rPr>
        <w:t xml:space="preserve"> glasovi ZA sprejeli:</w:t>
      </w:r>
    </w:p>
    <w:p w14:paraId="0C9AF4B1" w14:textId="77777777" w:rsidR="003F76C4" w:rsidRPr="00A70FD5" w:rsidRDefault="003F76C4" w:rsidP="005111DB">
      <w:pPr>
        <w:rPr>
          <w:rFonts w:ascii="Calibri" w:eastAsia="Calibri" w:hAnsi="Calibri" w:cs="Calibri"/>
          <w:szCs w:val="22"/>
          <w:lang w:eastAsia="en-US"/>
        </w:rPr>
      </w:pPr>
    </w:p>
    <w:p w14:paraId="41AFC834" w14:textId="0696F24C" w:rsidR="0051384B" w:rsidRPr="00022EED" w:rsidRDefault="0051384B" w:rsidP="005111DB">
      <w:pPr>
        <w:rPr>
          <w:rFonts w:ascii="Calibri" w:eastAsia="Calibri" w:hAnsi="Calibri" w:cs="Calibri"/>
          <w:szCs w:val="22"/>
          <w:lang w:eastAsia="en-US"/>
        </w:rPr>
      </w:pPr>
      <w:r w:rsidRPr="00A70FD5">
        <w:rPr>
          <w:rFonts w:ascii="Calibri" w:eastAsia="Calibri" w:hAnsi="Calibri" w:cs="Calibri"/>
          <w:b/>
          <w:bCs/>
          <w:szCs w:val="22"/>
          <w:lang w:eastAsia="en-US"/>
        </w:rPr>
        <w:t xml:space="preserve">SKLEP 2: </w:t>
      </w:r>
      <w:r w:rsidR="00D15C37" w:rsidRPr="00022EED">
        <w:rPr>
          <w:rFonts w:ascii="Calibri" w:eastAsia="Calibri" w:hAnsi="Calibri" w:cs="Calibri"/>
          <w:szCs w:val="22"/>
          <w:lang w:eastAsia="en-US"/>
        </w:rPr>
        <w:t xml:space="preserve">Člani </w:t>
      </w:r>
      <w:r w:rsidR="00022EED" w:rsidRPr="00022EED">
        <w:rPr>
          <w:rFonts w:ascii="Calibri" w:eastAsia="Calibri" w:hAnsi="Calibri" w:cs="Calibri"/>
          <w:szCs w:val="22"/>
          <w:lang w:eastAsia="en-US"/>
        </w:rPr>
        <w:t>NSKD</w:t>
      </w:r>
      <w:r w:rsidR="00D15C37" w:rsidRPr="00022EED">
        <w:rPr>
          <w:rFonts w:ascii="Calibri" w:eastAsia="Calibri" w:hAnsi="Calibri" w:cs="Calibri"/>
          <w:szCs w:val="22"/>
          <w:lang w:eastAsia="en-US"/>
        </w:rPr>
        <w:t xml:space="preserve"> so se seznanili s Predlogom programa dela in finančnega načrta NUK za leto 2026 in ocenjujejo, da predlagani dokument daje NUK primerno podlago za izvajanje knjižnične javne službe v letu 2026.</w:t>
      </w:r>
    </w:p>
    <w:p w14:paraId="4680151D" w14:textId="77777777" w:rsidR="00D15C37" w:rsidRPr="00A70FD5" w:rsidRDefault="00D15C37" w:rsidP="005111DB">
      <w:pPr>
        <w:rPr>
          <w:rFonts w:ascii="Calibri" w:eastAsia="Calibri" w:hAnsi="Calibri" w:cs="Calibri"/>
          <w:szCs w:val="22"/>
          <w:lang w:eastAsia="en-US"/>
        </w:rPr>
      </w:pPr>
    </w:p>
    <w:p w14:paraId="1A9A6038" w14:textId="7BE9226A" w:rsidR="0051384B" w:rsidRPr="00A70FD5" w:rsidRDefault="0051384B" w:rsidP="0051384B">
      <w:pPr>
        <w:rPr>
          <w:rFonts w:ascii="Calibri" w:eastAsia="Calibri" w:hAnsi="Calibri" w:cs="Calibri"/>
          <w:b/>
          <w:bCs/>
          <w:szCs w:val="22"/>
          <w:lang w:eastAsia="en-US"/>
        </w:rPr>
      </w:pPr>
      <w:r w:rsidRPr="00A70FD5">
        <w:rPr>
          <w:rFonts w:ascii="Calibri" w:eastAsia="Calibri" w:hAnsi="Calibri" w:cs="Calibri"/>
          <w:b/>
          <w:bCs/>
          <w:szCs w:val="22"/>
          <w:lang w:eastAsia="en-US"/>
        </w:rPr>
        <w:t>Ad 3)</w:t>
      </w:r>
    </w:p>
    <w:p w14:paraId="41F55728" w14:textId="40F6DE0B" w:rsidR="00871553" w:rsidRDefault="00871553" w:rsidP="00871553">
      <w:pPr>
        <w:rPr>
          <w:rFonts w:ascii="Calibri" w:eastAsia="Calibri" w:hAnsi="Calibri" w:cs="Calibri"/>
          <w:b/>
          <w:bCs/>
          <w:szCs w:val="22"/>
          <w:lang w:eastAsia="en-US"/>
        </w:rPr>
      </w:pPr>
      <w:r>
        <w:rPr>
          <w:rFonts w:ascii="Calibri" w:eastAsia="Calibri" w:hAnsi="Calibri" w:cs="Calibri"/>
          <w:b/>
          <w:bCs/>
          <w:szCs w:val="22"/>
          <w:lang w:eastAsia="en-US"/>
        </w:rPr>
        <w:t>Osnutek p</w:t>
      </w:r>
      <w:r w:rsidRPr="00871553">
        <w:rPr>
          <w:rFonts w:ascii="Calibri" w:eastAsia="Calibri" w:hAnsi="Calibri" w:cs="Calibri"/>
          <w:b/>
          <w:bCs/>
          <w:szCs w:val="22"/>
          <w:lang w:eastAsia="en-US"/>
        </w:rPr>
        <w:t>rogram</w:t>
      </w:r>
      <w:r>
        <w:rPr>
          <w:rFonts w:ascii="Calibri" w:eastAsia="Calibri" w:hAnsi="Calibri" w:cs="Calibri"/>
          <w:b/>
          <w:bCs/>
          <w:szCs w:val="22"/>
          <w:lang w:eastAsia="en-US"/>
        </w:rPr>
        <w:t>a</w:t>
      </w:r>
      <w:r w:rsidRPr="00871553">
        <w:rPr>
          <w:rFonts w:ascii="Calibri" w:eastAsia="Calibri" w:hAnsi="Calibri" w:cs="Calibri"/>
          <w:b/>
          <w:bCs/>
          <w:szCs w:val="22"/>
          <w:lang w:eastAsia="en-US"/>
        </w:rPr>
        <w:t xml:space="preserve"> dela in</w:t>
      </w:r>
      <w:r>
        <w:rPr>
          <w:rFonts w:ascii="Calibri" w:eastAsia="Calibri" w:hAnsi="Calibri" w:cs="Calibri"/>
          <w:b/>
          <w:bCs/>
          <w:szCs w:val="22"/>
          <w:lang w:eastAsia="en-US"/>
        </w:rPr>
        <w:t xml:space="preserve"> </w:t>
      </w:r>
      <w:r w:rsidRPr="00871553">
        <w:rPr>
          <w:rFonts w:ascii="Calibri" w:eastAsia="Calibri" w:hAnsi="Calibri" w:cs="Calibri"/>
          <w:b/>
          <w:bCs/>
          <w:szCs w:val="22"/>
          <w:lang w:eastAsia="en-US"/>
        </w:rPr>
        <w:t>finančn</w:t>
      </w:r>
      <w:r>
        <w:rPr>
          <w:rFonts w:ascii="Calibri" w:eastAsia="Calibri" w:hAnsi="Calibri" w:cs="Calibri"/>
          <w:b/>
          <w:bCs/>
          <w:szCs w:val="22"/>
          <w:lang w:eastAsia="en-US"/>
        </w:rPr>
        <w:t>ega</w:t>
      </w:r>
      <w:r w:rsidRPr="00871553">
        <w:rPr>
          <w:rFonts w:ascii="Calibri" w:eastAsia="Calibri" w:hAnsi="Calibri" w:cs="Calibri"/>
          <w:b/>
          <w:bCs/>
          <w:szCs w:val="22"/>
          <w:lang w:eastAsia="en-US"/>
        </w:rPr>
        <w:t xml:space="preserve"> načrt</w:t>
      </w:r>
      <w:r>
        <w:rPr>
          <w:rFonts w:ascii="Calibri" w:eastAsia="Calibri" w:hAnsi="Calibri" w:cs="Calibri"/>
          <w:b/>
          <w:bCs/>
          <w:szCs w:val="22"/>
          <w:lang w:eastAsia="en-US"/>
        </w:rPr>
        <w:t xml:space="preserve">a IZUM </w:t>
      </w:r>
      <w:r w:rsidRPr="00871553">
        <w:rPr>
          <w:rFonts w:ascii="Calibri" w:eastAsia="Calibri" w:hAnsi="Calibri" w:cs="Calibri"/>
          <w:b/>
          <w:bCs/>
          <w:szCs w:val="22"/>
          <w:lang w:eastAsia="en-US"/>
        </w:rPr>
        <w:t>za leto 2026</w:t>
      </w:r>
    </w:p>
    <w:p w14:paraId="0D45B129" w14:textId="77777777" w:rsidR="00FC3674" w:rsidRPr="00FC3674" w:rsidRDefault="00FC3674" w:rsidP="00FC3674">
      <w:pPr>
        <w:suppressAutoHyphens/>
        <w:rPr>
          <w:rFonts w:ascii="Calibri" w:hAnsi="Calibri" w:cs="Calibri"/>
          <w:szCs w:val="22"/>
          <w:lang w:eastAsia="zh-CN"/>
        </w:rPr>
      </w:pPr>
      <w:bookmarkStart w:id="5" w:name="_Hlk188536262"/>
      <w:r w:rsidRPr="00FC3674">
        <w:rPr>
          <w:rFonts w:ascii="Calibri" w:hAnsi="Calibri" w:cs="Calibri"/>
          <w:szCs w:val="22"/>
          <w:lang w:eastAsia="zh-CN"/>
        </w:rPr>
        <w:t xml:space="preserve">Institut informacijskih znanosti (v nadaljevanju: IZUM) </w:t>
      </w:r>
      <w:bookmarkEnd w:id="5"/>
      <w:r w:rsidRPr="00FC3674">
        <w:rPr>
          <w:rFonts w:ascii="Calibri" w:hAnsi="Calibri" w:cs="Calibri"/>
          <w:szCs w:val="22"/>
          <w:lang w:eastAsia="zh-CN"/>
        </w:rPr>
        <w:t xml:space="preserve">skupaj z drugimi nosilci informacijskih dejavnosti v državi zagotavlja vključenost Slovenije v tokove informatizacije sodobnega sveta. Po Zakonu o znanstvenoraziskovalni in inovacijski dejavnosti je opredeljen kot javni raziskovalni </w:t>
      </w:r>
      <w:r w:rsidRPr="00FC3674">
        <w:rPr>
          <w:rFonts w:ascii="Calibri" w:hAnsi="Calibri" w:cs="Calibri"/>
          <w:szCs w:val="22"/>
          <w:lang w:eastAsia="zh-CN"/>
        </w:rPr>
        <w:lastRenderedPageBreak/>
        <w:t xml:space="preserve">infrastrukturni zavod in registriran tudi kot raziskovalna organizacija, po Zakonu o knjižničarstvu pa je opredeljen kot knjižnični informacijski servis v nacionalnem bibliografskem sistemu. </w:t>
      </w:r>
    </w:p>
    <w:p w14:paraId="45AA20F3" w14:textId="77777777" w:rsidR="00FC3674" w:rsidRPr="00FC3674" w:rsidRDefault="00FC3674" w:rsidP="00FC3674">
      <w:pPr>
        <w:suppressAutoHyphens/>
        <w:rPr>
          <w:rFonts w:ascii="Calibri" w:hAnsi="Calibri" w:cs="Calibri"/>
          <w:szCs w:val="22"/>
          <w:lang w:eastAsia="zh-CN"/>
        </w:rPr>
      </w:pPr>
      <w:r w:rsidRPr="00FC3674">
        <w:rPr>
          <w:rFonts w:ascii="Calibri" w:hAnsi="Calibri" w:cs="Calibri"/>
          <w:szCs w:val="22"/>
          <w:lang w:eastAsia="zh-CN"/>
        </w:rPr>
        <w:t xml:space="preserve">Dejavnost IZUM je pretežno vezana na razvoj in delovanje sistema in servisov COBISS, ki predstavljajo temelj knjižničnega informacijskega sistema Slovenije. Razvija tudi Informacijski sistem o raziskovalni dejavnosti – SICRIS, ki vključuje podatke o raziskovalnih projektih, raziskovalnih organizacijah, skupinah in raziskovalcih, struktura podatkov pa je usklajena z evropskimi priporočili. Vlogo IZUM v regiji je prepoznal tudi UNESCO, ki je IZUM dodelil status regionalnega centra UNESCO za knjižnične informacijske sisteme in informacijske sisteme o raziskovalni dejavnosti. </w:t>
      </w:r>
    </w:p>
    <w:p w14:paraId="2ABEE6D1" w14:textId="1A682BDE" w:rsidR="00FC3674" w:rsidRPr="00FC3674" w:rsidRDefault="00FC3674" w:rsidP="00FC3674">
      <w:pPr>
        <w:suppressAutoHyphens/>
        <w:rPr>
          <w:rFonts w:ascii="Calibri" w:hAnsi="Calibri" w:cs="Calibri"/>
          <w:szCs w:val="22"/>
          <w:lang w:eastAsia="zh-CN"/>
        </w:rPr>
      </w:pPr>
      <w:r w:rsidRPr="00FC3674">
        <w:rPr>
          <w:rFonts w:ascii="Calibri" w:hAnsi="Calibri" w:cs="Calibri"/>
          <w:szCs w:val="22"/>
          <w:lang w:eastAsia="zh-CN"/>
        </w:rPr>
        <w:t xml:space="preserve">IZUM je na podlagi 50. člena Zakona o knjižničarstvu in 2. člena Sklepa o ustanovitvi </w:t>
      </w:r>
      <w:r>
        <w:rPr>
          <w:rFonts w:ascii="Calibri" w:hAnsi="Calibri" w:cs="Calibri"/>
          <w:szCs w:val="22"/>
          <w:lang w:eastAsia="zh-CN"/>
        </w:rPr>
        <w:t>NSKD</w:t>
      </w:r>
      <w:r w:rsidRPr="00FC3674">
        <w:rPr>
          <w:rFonts w:ascii="Calibri" w:hAnsi="Calibri" w:cs="Calibri"/>
          <w:szCs w:val="22"/>
          <w:lang w:eastAsia="zh-CN"/>
        </w:rPr>
        <w:t xml:space="preserve"> v mnenje posredoval osnutek programa dela in finančnega načrta IZUM za leto 202</w:t>
      </w:r>
      <w:r>
        <w:rPr>
          <w:rFonts w:ascii="Calibri" w:hAnsi="Calibri" w:cs="Calibri"/>
          <w:szCs w:val="22"/>
          <w:lang w:eastAsia="zh-CN"/>
        </w:rPr>
        <w:t>6</w:t>
      </w:r>
      <w:r w:rsidRPr="00FC3674">
        <w:rPr>
          <w:rFonts w:ascii="Calibri" w:hAnsi="Calibri" w:cs="Calibri"/>
          <w:szCs w:val="22"/>
          <w:lang w:eastAsia="zh-CN"/>
        </w:rPr>
        <w:t xml:space="preserve">. Članom </w:t>
      </w:r>
      <w:r>
        <w:rPr>
          <w:rFonts w:ascii="Calibri" w:hAnsi="Calibri" w:cs="Calibri"/>
          <w:szCs w:val="22"/>
          <w:lang w:eastAsia="zh-CN"/>
        </w:rPr>
        <w:t>NSKD</w:t>
      </w:r>
      <w:r w:rsidRPr="00FC3674">
        <w:rPr>
          <w:rFonts w:ascii="Calibri" w:hAnsi="Calibri" w:cs="Calibri"/>
          <w:szCs w:val="22"/>
          <w:lang w:eastAsia="zh-CN"/>
        </w:rPr>
        <w:t xml:space="preserve"> ga je predstavil direktor A. Bošnjak.</w:t>
      </w:r>
    </w:p>
    <w:p w14:paraId="41A90C32" w14:textId="43C0CBC6" w:rsidR="00FC3674" w:rsidRPr="00871553" w:rsidRDefault="00FC3674" w:rsidP="00FC3674">
      <w:pPr>
        <w:suppressAutoHyphens/>
        <w:rPr>
          <w:rFonts w:ascii="Calibri" w:eastAsia="Calibri" w:hAnsi="Calibri" w:cs="Calibri"/>
          <w:b/>
          <w:bCs/>
          <w:szCs w:val="22"/>
          <w:lang w:eastAsia="en-US"/>
        </w:rPr>
      </w:pPr>
      <w:r w:rsidRPr="00FC3674">
        <w:rPr>
          <w:rFonts w:ascii="Calibri" w:hAnsi="Calibri" w:cs="Calibri"/>
          <w:szCs w:val="22"/>
          <w:lang w:eastAsia="zh-CN"/>
        </w:rPr>
        <w:t>Prva prioriteta programa dejavnosti IZUM-a je izvajanje aktivnosti, ki zagotavljajo nemoten dostop do sistema in servisov COBISS</w:t>
      </w:r>
      <w:r>
        <w:rPr>
          <w:rFonts w:ascii="Calibri" w:hAnsi="Calibri" w:cs="Calibri"/>
          <w:szCs w:val="22"/>
          <w:lang w:eastAsia="zh-CN"/>
        </w:rPr>
        <w:t xml:space="preserve">. </w:t>
      </w:r>
      <w:r w:rsidRPr="00FC3674">
        <w:rPr>
          <w:rFonts w:ascii="Calibri" w:hAnsi="Calibri" w:cs="Calibri"/>
          <w:szCs w:val="22"/>
          <w:lang w:eastAsia="zh-CN"/>
        </w:rPr>
        <w:t xml:space="preserve"> </w:t>
      </w:r>
    </w:p>
    <w:p w14:paraId="1FA6D973" w14:textId="77777777" w:rsidR="008D3321" w:rsidRDefault="008D3321" w:rsidP="00FC3674">
      <w:pPr>
        <w:rPr>
          <w:rFonts w:ascii="Calibri" w:hAnsi="Calibri" w:cs="Calibri"/>
          <w:b/>
          <w:bCs/>
          <w:szCs w:val="22"/>
        </w:rPr>
      </w:pPr>
    </w:p>
    <w:p w14:paraId="0C42D460" w14:textId="58BB51BF" w:rsidR="001E130A" w:rsidRDefault="00DD06DE" w:rsidP="001E130A">
      <w:pPr>
        <w:rPr>
          <w:rFonts w:ascii="Calibri" w:hAnsi="Calibri" w:cs="Calibri"/>
          <w:b/>
          <w:bCs/>
          <w:szCs w:val="22"/>
          <w:u w:val="single"/>
        </w:rPr>
      </w:pPr>
      <w:r w:rsidRPr="00DD06DE">
        <w:rPr>
          <w:rFonts w:ascii="Calibri" w:hAnsi="Calibri" w:cs="Calibri"/>
          <w:b/>
          <w:bCs/>
          <w:szCs w:val="22"/>
        </w:rPr>
        <w:t xml:space="preserve">Povzetek </w:t>
      </w:r>
      <w:r>
        <w:rPr>
          <w:rFonts w:ascii="Calibri" w:hAnsi="Calibri" w:cs="Calibri"/>
          <w:b/>
          <w:bCs/>
          <w:szCs w:val="22"/>
        </w:rPr>
        <w:t>osnutka</w:t>
      </w:r>
      <w:r w:rsidRPr="00DD06DE">
        <w:rPr>
          <w:rFonts w:ascii="Calibri" w:hAnsi="Calibri" w:cs="Calibri"/>
          <w:b/>
          <w:bCs/>
          <w:szCs w:val="22"/>
        </w:rPr>
        <w:t xml:space="preserve"> programa dela </w:t>
      </w:r>
      <w:r>
        <w:rPr>
          <w:rFonts w:ascii="Calibri" w:hAnsi="Calibri" w:cs="Calibri"/>
          <w:b/>
          <w:bCs/>
          <w:szCs w:val="22"/>
        </w:rPr>
        <w:t xml:space="preserve">IZUM </w:t>
      </w:r>
      <w:r w:rsidRPr="00DD06DE">
        <w:rPr>
          <w:rFonts w:ascii="Calibri" w:hAnsi="Calibri" w:cs="Calibri"/>
          <w:b/>
          <w:bCs/>
          <w:szCs w:val="22"/>
        </w:rPr>
        <w:t>za leto 2026</w:t>
      </w:r>
      <w:r>
        <w:rPr>
          <w:rFonts w:ascii="Calibri" w:hAnsi="Calibri" w:cs="Calibri"/>
          <w:b/>
          <w:bCs/>
          <w:szCs w:val="22"/>
        </w:rPr>
        <w:t>:</w:t>
      </w:r>
    </w:p>
    <w:p w14:paraId="16900653" w14:textId="77777777" w:rsidR="00DD06DE" w:rsidRDefault="008D3321" w:rsidP="00DD06DE">
      <w:pPr>
        <w:rPr>
          <w:rFonts w:ascii="Calibri" w:hAnsi="Calibri" w:cs="Calibri"/>
          <w:b/>
          <w:bCs/>
          <w:szCs w:val="22"/>
          <w:u w:val="single"/>
        </w:rPr>
      </w:pPr>
      <w:r w:rsidRPr="001E130A">
        <w:rPr>
          <w:rFonts w:ascii="Calibri" w:hAnsi="Calibri" w:cs="Calibri"/>
          <w:b/>
          <w:bCs/>
          <w:szCs w:val="22"/>
          <w:u w:val="single"/>
        </w:rPr>
        <w:t>Razvojne in projektne naloge:</w:t>
      </w:r>
    </w:p>
    <w:p w14:paraId="40B7F86E" w14:textId="5755EDC8" w:rsidR="008D3321" w:rsidRPr="00DD06DE" w:rsidRDefault="008D3321" w:rsidP="00DD06DE">
      <w:pPr>
        <w:rPr>
          <w:rFonts w:ascii="Calibri" w:hAnsi="Calibri" w:cs="Calibri"/>
          <w:b/>
          <w:bCs/>
          <w:szCs w:val="22"/>
          <w:u w:val="single"/>
        </w:rPr>
      </w:pPr>
      <w:r w:rsidRPr="00DD06DE">
        <w:rPr>
          <w:rFonts w:ascii="Calibri" w:hAnsi="Calibri" w:cs="Calibri"/>
          <w:szCs w:val="22"/>
        </w:rPr>
        <w:t xml:space="preserve">COBISS </w:t>
      </w:r>
      <w:proofErr w:type="spellStart"/>
      <w:r w:rsidRPr="00DD06DE">
        <w:rPr>
          <w:rFonts w:ascii="Calibri" w:hAnsi="Calibri" w:cs="Calibri"/>
          <w:szCs w:val="22"/>
        </w:rPr>
        <w:t>Cat</w:t>
      </w:r>
      <w:proofErr w:type="spellEnd"/>
      <w:r w:rsidRPr="00DD06DE">
        <w:rPr>
          <w:rFonts w:ascii="Calibri" w:hAnsi="Calibri" w:cs="Calibri"/>
          <w:szCs w:val="22"/>
        </w:rPr>
        <w:t xml:space="preserve">: uvedba umetne inteligence za pomoč pri katalogizaciji (samodejno oblikovanje osnutka zapisa iz slike, vsebinska obdelava, </w:t>
      </w:r>
      <w:proofErr w:type="spellStart"/>
      <w:r w:rsidRPr="00DD06DE">
        <w:rPr>
          <w:rFonts w:ascii="Calibri" w:hAnsi="Calibri" w:cs="Calibri"/>
          <w:szCs w:val="22"/>
        </w:rPr>
        <w:t>disambiguacija</w:t>
      </w:r>
      <w:proofErr w:type="spellEnd"/>
      <w:r w:rsidRPr="00DD06DE">
        <w:rPr>
          <w:rFonts w:ascii="Calibri" w:hAnsi="Calibri" w:cs="Calibri"/>
          <w:szCs w:val="22"/>
        </w:rPr>
        <w:t xml:space="preserve"> avtorjev, dodajanje povzetkov).</w:t>
      </w:r>
    </w:p>
    <w:p w14:paraId="6CC264A8" w14:textId="77777777" w:rsidR="008D3321" w:rsidRPr="00DD06DE" w:rsidRDefault="008D3321" w:rsidP="00DD06DE">
      <w:pPr>
        <w:rPr>
          <w:rFonts w:ascii="Calibri" w:hAnsi="Calibri" w:cs="Calibri"/>
          <w:szCs w:val="22"/>
        </w:rPr>
      </w:pPr>
      <w:r w:rsidRPr="00DD06DE">
        <w:rPr>
          <w:rFonts w:ascii="Calibri" w:hAnsi="Calibri" w:cs="Calibri"/>
          <w:szCs w:val="22"/>
        </w:rPr>
        <w:t>COBISS Plus: nadgradnja funkcionalnosti, izboljšanje uporabniške izkušnje, razvoj mobilne aplikacije (Android/</w:t>
      </w:r>
      <w:proofErr w:type="spellStart"/>
      <w:r w:rsidRPr="00DD06DE">
        <w:rPr>
          <w:rFonts w:ascii="Calibri" w:hAnsi="Calibri" w:cs="Calibri"/>
          <w:szCs w:val="22"/>
        </w:rPr>
        <w:t>iOS</w:t>
      </w:r>
      <w:proofErr w:type="spellEnd"/>
      <w:r w:rsidRPr="00DD06DE">
        <w:rPr>
          <w:rFonts w:ascii="Calibri" w:hAnsi="Calibri" w:cs="Calibri"/>
          <w:szCs w:val="22"/>
        </w:rPr>
        <w:t>) in pametnega asistenta.</w:t>
      </w:r>
    </w:p>
    <w:p w14:paraId="789C72EB" w14:textId="04DFEF4D" w:rsidR="008D3321" w:rsidRPr="00DD06DE" w:rsidRDefault="008D3321" w:rsidP="008D3321">
      <w:pPr>
        <w:rPr>
          <w:rFonts w:ascii="Calibri" w:hAnsi="Calibri" w:cs="Calibri"/>
          <w:szCs w:val="22"/>
        </w:rPr>
      </w:pPr>
      <w:r w:rsidRPr="00DD06DE">
        <w:rPr>
          <w:rFonts w:ascii="Calibri" w:hAnsi="Calibri" w:cs="Calibri"/>
          <w:szCs w:val="22"/>
        </w:rPr>
        <w:t>COBISS Ela: nadgradnja platforme za e-knjige z integracijo zvočnih knjig in razvojem lastnega bralnika.</w:t>
      </w:r>
    </w:p>
    <w:p w14:paraId="24F1A52C" w14:textId="051D337F" w:rsidR="008D3321" w:rsidRPr="00DD06DE" w:rsidRDefault="008D3321" w:rsidP="008D3321">
      <w:pPr>
        <w:rPr>
          <w:rFonts w:ascii="Calibri" w:hAnsi="Calibri" w:cs="Calibri"/>
          <w:szCs w:val="22"/>
        </w:rPr>
      </w:pPr>
      <w:r w:rsidRPr="00DD06DE">
        <w:rPr>
          <w:rFonts w:ascii="Calibri" w:hAnsi="Calibri" w:cs="Calibri"/>
          <w:szCs w:val="22"/>
        </w:rPr>
        <w:t>COBISS Lib: optimizacija izpisov, varna izmenjava dokumentov, dopolnitev priročnikov v spletni obliki.</w:t>
      </w:r>
    </w:p>
    <w:p w14:paraId="655A4FF1" w14:textId="77777777" w:rsidR="008D3321" w:rsidRPr="00DD06DE" w:rsidRDefault="008D3321" w:rsidP="008D3321">
      <w:pPr>
        <w:rPr>
          <w:rFonts w:ascii="Calibri" w:hAnsi="Calibri" w:cs="Calibri"/>
          <w:szCs w:val="22"/>
        </w:rPr>
      </w:pPr>
      <w:proofErr w:type="spellStart"/>
      <w:r w:rsidRPr="00DD06DE">
        <w:rPr>
          <w:rFonts w:ascii="Calibri" w:hAnsi="Calibri" w:cs="Calibri"/>
          <w:szCs w:val="22"/>
        </w:rPr>
        <w:t>DigitalForms</w:t>
      </w:r>
      <w:proofErr w:type="spellEnd"/>
      <w:r w:rsidRPr="00DD06DE">
        <w:rPr>
          <w:rFonts w:ascii="Calibri" w:hAnsi="Calibri" w:cs="Calibri"/>
          <w:szCs w:val="22"/>
        </w:rPr>
        <w:t>: razvoj aplikacije za oddajo e-obrazcev v sodelovanju z ARIS, integracija v raziskovalni informacijski sistem.</w:t>
      </w:r>
    </w:p>
    <w:p w14:paraId="54B9AAEA" w14:textId="77777777" w:rsidR="008D3321" w:rsidRPr="00DD06DE" w:rsidRDefault="008D3321" w:rsidP="008D3321">
      <w:pPr>
        <w:rPr>
          <w:rFonts w:ascii="Calibri" w:hAnsi="Calibri" w:cs="Calibri"/>
          <w:szCs w:val="22"/>
        </w:rPr>
      </w:pPr>
      <w:r w:rsidRPr="00DD06DE">
        <w:rPr>
          <w:rFonts w:ascii="Calibri" w:hAnsi="Calibri" w:cs="Calibri"/>
          <w:szCs w:val="22"/>
        </w:rPr>
        <w:t xml:space="preserve">SICRIS: nadgradnja bibliografskih modelov, priprava osnutka zapisa za raziskovalce, vključitev novih </w:t>
      </w:r>
      <w:proofErr w:type="spellStart"/>
      <w:r w:rsidRPr="00DD06DE">
        <w:rPr>
          <w:rFonts w:ascii="Calibri" w:hAnsi="Calibri" w:cs="Calibri"/>
          <w:szCs w:val="22"/>
        </w:rPr>
        <w:t>metapodatkovnih</w:t>
      </w:r>
      <w:proofErr w:type="spellEnd"/>
      <w:r w:rsidRPr="00DD06DE">
        <w:rPr>
          <w:rFonts w:ascii="Calibri" w:hAnsi="Calibri" w:cs="Calibri"/>
          <w:szCs w:val="22"/>
        </w:rPr>
        <w:t xml:space="preserve"> modelov.</w:t>
      </w:r>
    </w:p>
    <w:p w14:paraId="71DEAF18" w14:textId="77777777" w:rsidR="008D3321" w:rsidRPr="00DD06DE" w:rsidRDefault="008D3321" w:rsidP="008D3321">
      <w:pPr>
        <w:rPr>
          <w:rFonts w:ascii="Calibri" w:hAnsi="Calibri" w:cs="Calibri"/>
          <w:szCs w:val="22"/>
        </w:rPr>
      </w:pPr>
      <w:proofErr w:type="spellStart"/>
      <w:r w:rsidRPr="00DD06DE">
        <w:rPr>
          <w:rFonts w:ascii="Calibri" w:hAnsi="Calibri" w:cs="Calibri"/>
          <w:szCs w:val="22"/>
        </w:rPr>
        <w:t>dCOBISS</w:t>
      </w:r>
      <w:proofErr w:type="spellEnd"/>
      <w:r w:rsidRPr="00DD06DE">
        <w:rPr>
          <w:rFonts w:ascii="Calibri" w:hAnsi="Calibri" w:cs="Calibri"/>
          <w:szCs w:val="22"/>
        </w:rPr>
        <w:t xml:space="preserve">/Open Science: pilotna zamenjava </w:t>
      </w:r>
      <w:proofErr w:type="spellStart"/>
      <w:r w:rsidRPr="00DD06DE">
        <w:rPr>
          <w:rFonts w:ascii="Calibri" w:hAnsi="Calibri" w:cs="Calibri"/>
          <w:szCs w:val="22"/>
        </w:rPr>
        <w:t>WoS</w:t>
      </w:r>
      <w:proofErr w:type="spellEnd"/>
      <w:r w:rsidRPr="00DD06DE">
        <w:rPr>
          <w:rFonts w:ascii="Calibri" w:hAnsi="Calibri" w:cs="Calibri"/>
          <w:szCs w:val="22"/>
        </w:rPr>
        <w:t>/</w:t>
      </w:r>
      <w:proofErr w:type="spellStart"/>
      <w:r w:rsidRPr="00DD06DE">
        <w:rPr>
          <w:rFonts w:ascii="Calibri" w:hAnsi="Calibri" w:cs="Calibri"/>
          <w:szCs w:val="22"/>
        </w:rPr>
        <w:t>Scopus</w:t>
      </w:r>
      <w:proofErr w:type="spellEnd"/>
      <w:r w:rsidRPr="00DD06DE">
        <w:rPr>
          <w:rFonts w:ascii="Calibri" w:hAnsi="Calibri" w:cs="Calibri"/>
          <w:szCs w:val="22"/>
        </w:rPr>
        <w:t xml:space="preserve"> z </w:t>
      </w:r>
      <w:proofErr w:type="spellStart"/>
      <w:r w:rsidRPr="00DD06DE">
        <w:rPr>
          <w:rFonts w:ascii="Calibri" w:hAnsi="Calibri" w:cs="Calibri"/>
          <w:szCs w:val="22"/>
        </w:rPr>
        <w:t>OpenAlex</w:t>
      </w:r>
      <w:proofErr w:type="spellEnd"/>
      <w:r w:rsidRPr="00DD06DE">
        <w:rPr>
          <w:rFonts w:ascii="Calibri" w:hAnsi="Calibri" w:cs="Calibri"/>
          <w:szCs w:val="22"/>
        </w:rPr>
        <w:t>, vzpostavitev vozlišča EOSC, podpora odprti znanosti.</w:t>
      </w:r>
    </w:p>
    <w:p w14:paraId="15C046FA" w14:textId="77777777" w:rsidR="001E130A" w:rsidRDefault="008D3321" w:rsidP="001E130A">
      <w:pPr>
        <w:rPr>
          <w:rFonts w:ascii="Calibri" w:hAnsi="Calibri" w:cs="Calibri"/>
          <w:szCs w:val="22"/>
        </w:rPr>
      </w:pPr>
      <w:r w:rsidRPr="00DD06DE">
        <w:rPr>
          <w:rFonts w:ascii="Calibri" w:hAnsi="Calibri" w:cs="Calibri"/>
          <w:szCs w:val="22"/>
        </w:rPr>
        <w:t>Medknjižnična izposoja:</w:t>
      </w:r>
      <w:r w:rsidRPr="008D3321">
        <w:rPr>
          <w:rFonts w:ascii="Calibri" w:hAnsi="Calibri" w:cs="Calibri"/>
          <w:szCs w:val="22"/>
        </w:rPr>
        <w:t xml:space="preserve"> uvedba </w:t>
      </w:r>
      <w:proofErr w:type="spellStart"/>
      <w:r w:rsidRPr="008D3321">
        <w:rPr>
          <w:rFonts w:ascii="Calibri" w:hAnsi="Calibri" w:cs="Calibri"/>
          <w:szCs w:val="22"/>
        </w:rPr>
        <w:t>RabbitMQ</w:t>
      </w:r>
      <w:proofErr w:type="spellEnd"/>
      <w:r w:rsidRPr="008D3321">
        <w:rPr>
          <w:rFonts w:ascii="Calibri" w:hAnsi="Calibri" w:cs="Calibri"/>
          <w:szCs w:val="22"/>
        </w:rPr>
        <w:t xml:space="preserve"> za izboljšanje komunikacije med knjižnicami.</w:t>
      </w:r>
    </w:p>
    <w:p w14:paraId="61E195E6" w14:textId="7A07E0AB" w:rsidR="008D3321" w:rsidRPr="008D3321" w:rsidRDefault="008D3321" w:rsidP="008D3321">
      <w:pPr>
        <w:rPr>
          <w:rFonts w:ascii="Calibri" w:hAnsi="Calibri" w:cs="Calibri"/>
          <w:szCs w:val="22"/>
        </w:rPr>
      </w:pPr>
      <w:r w:rsidRPr="001E130A">
        <w:rPr>
          <w:rFonts w:ascii="Calibri" w:hAnsi="Calibri" w:cs="Calibri"/>
          <w:b/>
          <w:bCs/>
          <w:szCs w:val="22"/>
          <w:u w:val="single"/>
        </w:rPr>
        <w:t>Infrastruktura in informacijska varnost:</w:t>
      </w:r>
      <w:r w:rsidR="001E130A" w:rsidRPr="001E130A">
        <w:rPr>
          <w:rFonts w:ascii="Calibri" w:hAnsi="Calibri" w:cs="Calibri"/>
          <w:b/>
          <w:bCs/>
          <w:szCs w:val="22"/>
        </w:rPr>
        <w:t xml:space="preserve"> </w:t>
      </w:r>
      <w:r w:rsidR="001E130A" w:rsidRPr="001E130A">
        <w:rPr>
          <w:rFonts w:ascii="Calibri" w:hAnsi="Calibri" w:cs="Calibri"/>
          <w:szCs w:val="22"/>
        </w:rPr>
        <w:t>p</w:t>
      </w:r>
      <w:r w:rsidRPr="008D3321">
        <w:rPr>
          <w:rFonts w:ascii="Calibri" w:hAnsi="Calibri" w:cs="Calibri"/>
          <w:szCs w:val="22"/>
        </w:rPr>
        <w:t>rehod aplikacij na Java 25</w:t>
      </w:r>
      <w:r w:rsidRPr="001E130A">
        <w:rPr>
          <w:rFonts w:ascii="Calibri" w:hAnsi="Calibri" w:cs="Calibri"/>
          <w:szCs w:val="22"/>
        </w:rPr>
        <w:t>:</w:t>
      </w:r>
      <w:r>
        <w:rPr>
          <w:rFonts w:ascii="Calibri" w:hAnsi="Calibri" w:cs="Calibri"/>
          <w:szCs w:val="22"/>
        </w:rPr>
        <w:t xml:space="preserve"> </w:t>
      </w:r>
      <w:r w:rsidRPr="008D3321">
        <w:rPr>
          <w:rFonts w:ascii="Calibri" w:hAnsi="Calibri" w:cs="Calibri"/>
          <w:szCs w:val="22"/>
        </w:rPr>
        <w:t>zagotovitev navodil za knjižnice</w:t>
      </w:r>
      <w:r w:rsidR="001E130A">
        <w:rPr>
          <w:rFonts w:ascii="Calibri" w:hAnsi="Calibri" w:cs="Calibri"/>
          <w:szCs w:val="22"/>
        </w:rPr>
        <w:t>, n</w:t>
      </w:r>
      <w:r w:rsidRPr="008D3321">
        <w:rPr>
          <w:rFonts w:ascii="Calibri" w:hAnsi="Calibri" w:cs="Calibri"/>
          <w:szCs w:val="22"/>
        </w:rPr>
        <w:t>adgradnja varnostnih sistemov in kibernetske zaščite</w:t>
      </w:r>
      <w:r w:rsidR="001E130A">
        <w:rPr>
          <w:rFonts w:ascii="Calibri" w:hAnsi="Calibri" w:cs="Calibri"/>
          <w:szCs w:val="22"/>
        </w:rPr>
        <w:t>, v</w:t>
      </w:r>
      <w:r w:rsidRPr="008D3321">
        <w:rPr>
          <w:rFonts w:ascii="Calibri" w:hAnsi="Calibri" w:cs="Calibri"/>
          <w:szCs w:val="22"/>
        </w:rPr>
        <w:t>zdrževanje HPC Vega in priprava na zagon novega AI-superračunalnika v letu 2027</w:t>
      </w:r>
      <w:r w:rsidR="001E130A">
        <w:rPr>
          <w:rFonts w:ascii="Calibri" w:hAnsi="Calibri" w:cs="Calibri"/>
          <w:szCs w:val="22"/>
        </w:rPr>
        <w:t>, u</w:t>
      </w:r>
      <w:r w:rsidRPr="008D3321">
        <w:rPr>
          <w:rFonts w:ascii="Calibri" w:hAnsi="Calibri" w:cs="Calibri"/>
          <w:szCs w:val="22"/>
        </w:rPr>
        <w:t xml:space="preserve">vedba oblačnih storitev za podatkovne modele in </w:t>
      </w:r>
      <w:proofErr w:type="spellStart"/>
      <w:r w:rsidRPr="008D3321">
        <w:rPr>
          <w:rFonts w:ascii="Calibri" w:hAnsi="Calibri" w:cs="Calibri"/>
          <w:szCs w:val="22"/>
        </w:rPr>
        <w:t>interoperabilnost</w:t>
      </w:r>
      <w:proofErr w:type="spellEnd"/>
      <w:r w:rsidRPr="008D3321">
        <w:rPr>
          <w:rFonts w:ascii="Calibri" w:hAnsi="Calibri" w:cs="Calibri"/>
          <w:szCs w:val="22"/>
        </w:rPr>
        <w:t>.</w:t>
      </w:r>
    </w:p>
    <w:p w14:paraId="0C63FD69" w14:textId="69950149" w:rsidR="008D3321" w:rsidRPr="008D3321" w:rsidRDefault="008D3321" w:rsidP="008D3321">
      <w:pPr>
        <w:rPr>
          <w:rFonts w:ascii="Calibri" w:hAnsi="Calibri" w:cs="Calibri"/>
          <w:szCs w:val="22"/>
        </w:rPr>
      </w:pPr>
      <w:r w:rsidRPr="008D3321">
        <w:rPr>
          <w:rFonts w:ascii="Calibri" w:hAnsi="Calibri" w:cs="Calibri"/>
          <w:b/>
          <w:bCs/>
          <w:szCs w:val="22"/>
          <w:u w:val="single"/>
        </w:rPr>
        <w:t>Mednarodno sodelovanje</w:t>
      </w:r>
      <w:r w:rsidR="001E130A" w:rsidRPr="001E130A">
        <w:rPr>
          <w:rFonts w:ascii="Calibri" w:hAnsi="Calibri" w:cs="Calibri"/>
          <w:b/>
          <w:bCs/>
          <w:szCs w:val="22"/>
          <w:u w:val="single"/>
        </w:rPr>
        <w:t>:</w:t>
      </w:r>
      <w:r w:rsidR="001E130A" w:rsidRPr="001E130A">
        <w:rPr>
          <w:rFonts w:ascii="Calibri" w:hAnsi="Calibri" w:cs="Calibri"/>
          <w:szCs w:val="22"/>
        </w:rPr>
        <w:t xml:space="preserve"> n</w:t>
      </w:r>
      <w:r w:rsidRPr="008D3321">
        <w:rPr>
          <w:rFonts w:ascii="Calibri" w:hAnsi="Calibri" w:cs="Calibri"/>
          <w:szCs w:val="22"/>
        </w:rPr>
        <w:t>adaljevanje projekta COBISS.net v državah JV Evrope</w:t>
      </w:r>
      <w:r w:rsidR="001E130A">
        <w:rPr>
          <w:rFonts w:ascii="Calibri" w:hAnsi="Calibri" w:cs="Calibri"/>
          <w:szCs w:val="22"/>
        </w:rPr>
        <w:t>, u</w:t>
      </w:r>
      <w:r w:rsidRPr="008D3321">
        <w:rPr>
          <w:rFonts w:ascii="Calibri" w:hAnsi="Calibri" w:cs="Calibri"/>
          <w:szCs w:val="22"/>
        </w:rPr>
        <w:t>spešno podaljšan status UNESCO regionalnega centra za naslednjih 5 let</w:t>
      </w:r>
      <w:r w:rsidR="001E130A">
        <w:rPr>
          <w:rFonts w:ascii="Calibri" w:hAnsi="Calibri" w:cs="Calibri"/>
          <w:szCs w:val="22"/>
        </w:rPr>
        <w:t>, s</w:t>
      </w:r>
      <w:r w:rsidRPr="008D3321">
        <w:rPr>
          <w:rFonts w:ascii="Calibri" w:hAnsi="Calibri" w:cs="Calibri"/>
          <w:szCs w:val="22"/>
        </w:rPr>
        <w:t xml:space="preserve">odelovanje v evropskih projektih (SMASH, </w:t>
      </w:r>
      <w:proofErr w:type="spellStart"/>
      <w:r w:rsidRPr="008D3321">
        <w:rPr>
          <w:rFonts w:ascii="Calibri" w:hAnsi="Calibri" w:cs="Calibri"/>
          <w:szCs w:val="22"/>
        </w:rPr>
        <w:t>Horizon</w:t>
      </w:r>
      <w:proofErr w:type="spellEnd"/>
      <w:r w:rsidRPr="008D3321">
        <w:rPr>
          <w:rFonts w:ascii="Calibri" w:hAnsi="Calibri" w:cs="Calibri"/>
          <w:szCs w:val="22"/>
        </w:rPr>
        <w:t xml:space="preserve">, </w:t>
      </w:r>
      <w:proofErr w:type="spellStart"/>
      <w:r w:rsidRPr="008D3321">
        <w:rPr>
          <w:rFonts w:ascii="Calibri" w:hAnsi="Calibri" w:cs="Calibri"/>
          <w:szCs w:val="22"/>
        </w:rPr>
        <w:t>InterTwin</w:t>
      </w:r>
      <w:proofErr w:type="spellEnd"/>
      <w:r w:rsidRPr="008D3321">
        <w:rPr>
          <w:rFonts w:ascii="Calibri" w:hAnsi="Calibri" w:cs="Calibri"/>
          <w:szCs w:val="22"/>
        </w:rPr>
        <w:t>, EPICURE).</w:t>
      </w:r>
    </w:p>
    <w:p w14:paraId="18896120" w14:textId="32F6ECF9" w:rsidR="000369C9" w:rsidRDefault="008D3321" w:rsidP="000369C9">
      <w:pPr>
        <w:rPr>
          <w:rFonts w:ascii="Calibri" w:hAnsi="Calibri" w:cs="Calibri"/>
          <w:szCs w:val="22"/>
        </w:rPr>
      </w:pPr>
      <w:r w:rsidRPr="008D3321">
        <w:rPr>
          <w:rFonts w:ascii="Calibri" w:hAnsi="Calibri" w:cs="Calibri"/>
          <w:b/>
          <w:bCs/>
          <w:szCs w:val="22"/>
          <w:u w:val="single"/>
        </w:rPr>
        <w:t>Kadrovski načrt</w:t>
      </w:r>
      <w:r w:rsidR="001E130A" w:rsidRPr="001E130A">
        <w:rPr>
          <w:rFonts w:ascii="Calibri" w:hAnsi="Calibri" w:cs="Calibri"/>
          <w:b/>
          <w:bCs/>
          <w:szCs w:val="22"/>
        </w:rPr>
        <w:t>:</w:t>
      </w:r>
      <w:r w:rsidR="001E130A">
        <w:rPr>
          <w:rFonts w:ascii="Calibri" w:hAnsi="Calibri" w:cs="Calibri"/>
          <w:szCs w:val="22"/>
        </w:rPr>
        <w:t xml:space="preserve"> </w:t>
      </w:r>
      <w:r w:rsidR="001E130A" w:rsidRPr="001E130A">
        <w:rPr>
          <w:rFonts w:ascii="Calibri" w:hAnsi="Calibri" w:cs="Calibri"/>
          <w:szCs w:val="22"/>
        </w:rPr>
        <w:t>p</w:t>
      </w:r>
      <w:r w:rsidRPr="008D3321">
        <w:rPr>
          <w:rFonts w:ascii="Calibri" w:hAnsi="Calibri" w:cs="Calibri"/>
          <w:szCs w:val="22"/>
        </w:rPr>
        <w:t>ovečanje števila zaposlenih za izvajanje razvojnih nalog (UI in podatkovn</w:t>
      </w:r>
      <w:r w:rsidR="001E130A">
        <w:rPr>
          <w:rFonts w:ascii="Calibri" w:hAnsi="Calibri" w:cs="Calibri"/>
          <w:szCs w:val="22"/>
        </w:rPr>
        <w:t>i</w:t>
      </w:r>
      <w:r w:rsidRPr="008D3321">
        <w:rPr>
          <w:rFonts w:ascii="Calibri" w:hAnsi="Calibri" w:cs="Calibri"/>
          <w:szCs w:val="22"/>
        </w:rPr>
        <w:t xml:space="preserve"> model</w:t>
      </w:r>
      <w:r w:rsidR="001E130A">
        <w:rPr>
          <w:rFonts w:ascii="Calibri" w:hAnsi="Calibri" w:cs="Calibri"/>
          <w:szCs w:val="22"/>
        </w:rPr>
        <w:t>i)</w:t>
      </w:r>
      <w:r w:rsidRPr="008D3321">
        <w:rPr>
          <w:rFonts w:ascii="Calibri" w:hAnsi="Calibri" w:cs="Calibri"/>
          <w:szCs w:val="22"/>
        </w:rPr>
        <w:t>.</w:t>
      </w:r>
    </w:p>
    <w:p w14:paraId="53BF96BC" w14:textId="77777777" w:rsidR="000369C9" w:rsidRDefault="000369C9" w:rsidP="000369C9">
      <w:pPr>
        <w:rPr>
          <w:rFonts w:ascii="Calibri" w:hAnsi="Calibri" w:cs="Calibri"/>
          <w:szCs w:val="22"/>
        </w:rPr>
      </w:pPr>
    </w:p>
    <w:p w14:paraId="304C7EC1" w14:textId="53D271C3" w:rsidR="000369C9" w:rsidRDefault="00073FC9" w:rsidP="000369C9">
      <w:pPr>
        <w:rPr>
          <w:rFonts w:ascii="Calibri" w:hAnsi="Calibri" w:cs="Calibri"/>
        </w:rPr>
      </w:pPr>
      <w:r w:rsidRPr="00073FC9">
        <w:rPr>
          <w:rFonts w:ascii="Calibri" w:hAnsi="Calibri" w:cs="Calibri"/>
        </w:rPr>
        <w:t xml:space="preserve">Sledila je razprava, v kateri so člani </w:t>
      </w:r>
      <w:r>
        <w:rPr>
          <w:rFonts w:ascii="Calibri" w:hAnsi="Calibri" w:cs="Calibri"/>
        </w:rPr>
        <w:t xml:space="preserve">NSKD </w:t>
      </w:r>
      <w:r w:rsidRPr="00073FC9">
        <w:rPr>
          <w:rFonts w:ascii="Calibri" w:hAnsi="Calibri" w:cs="Calibri"/>
        </w:rPr>
        <w:t xml:space="preserve">podprli načrtovano vključevanje umetne inteligence v katalogizacijo (osnutki zapisov, povzetki, razločevanje avtorjev) in poudarili pomen usklajenega sodelovanja z NUK </w:t>
      </w:r>
      <w:r w:rsidR="0069120D" w:rsidRPr="0069120D">
        <w:rPr>
          <w:rFonts w:ascii="Calibri" w:hAnsi="Calibri" w:cs="Calibri"/>
        </w:rPr>
        <w:t xml:space="preserve">pri tem delu </w:t>
      </w:r>
      <w:r w:rsidR="0069120D">
        <w:rPr>
          <w:rFonts w:ascii="Calibri" w:hAnsi="Calibri" w:cs="Calibri"/>
        </w:rPr>
        <w:t xml:space="preserve">in </w:t>
      </w:r>
      <w:r w:rsidRPr="00073FC9">
        <w:rPr>
          <w:rFonts w:ascii="Calibri" w:hAnsi="Calibri" w:cs="Calibri"/>
        </w:rPr>
        <w:t xml:space="preserve">pri implementaciji RDA. Izpostavljena je bila potreba po </w:t>
      </w:r>
      <w:r w:rsidRPr="00073FC9">
        <w:rPr>
          <w:rFonts w:ascii="Calibri" w:hAnsi="Calibri" w:cs="Calibri"/>
        </w:rPr>
        <w:lastRenderedPageBreak/>
        <w:t xml:space="preserve">izboljšanju uporabniške izkušnje v COBISS Plus, razvoju mobilnih aplikacij in pametnega asistenta ter sistematičnem testiranju novosti v knjižnicah. Pozdravljen je načrt nadgradnje COBISS Ela z lastnim bralnikom in zvočnimi knjigami, kar krepi dostopnost vsebin. Opozorili so na nujnost izboljšav medknjižnične izposoje in </w:t>
      </w:r>
      <w:proofErr w:type="spellStart"/>
      <w:r w:rsidRPr="00073FC9">
        <w:rPr>
          <w:rFonts w:ascii="Calibri" w:hAnsi="Calibri" w:cs="Calibri"/>
        </w:rPr>
        <w:t>interoperabilnosti</w:t>
      </w:r>
      <w:proofErr w:type="spellEnd"/>
      <w:r w:rsidRPr="00073FC9">
        <w:rPr>
          <w:rFonts w:ascii="Calibri" w:hAnsi="Calibri" w:cs="Calibri"/>
        </w:rPr>
        <w:t xml:space="preserve"> ter odprli vprašanja povezljivosti s tretjimi sistemi in lastništva podatkov. V zvezi s prehodom na Java 25 so poudarili potrebo po jasnih navodilih za knjižnice in po dosledni kibernetski varnosti. Razprava je podprla vlogo IZUM pri odprti znanosti, vzpostavitvi vozlišča EOSC ter vključevanju v mednarodne projekte, pozitivno ocenila nadaljevanje COBISS.net in ohranitev statusa UNESCO regionalnega centra, ter se dotaknila statističnih meritev in podpore šolskim knjižnicam pri katalogizaciji.</w:t>
      </w:r>
      <w:r w:rsidR="00A92F1F">
        <w:rPr>
          <w:rFonts w:ascii="Calibri" w:hAnsi="Calibri" w:cs="Calibri"/>
        </w:rPr>
        <w:t xml:space="preserve"> Ob</w:t>
      </w:r>
      <w:r w:rsidR="000369C9" w:rsidRPr="000369C9">
        <w:rPr>
          <w:rFonts w:ascii="Calibri" w:hAnsi="Calibri" w:cs="Calibri"/>
        </w:rPr>
        <w:t xml:space="preserve"> koncu razprave </w:t>
      </w:r>
      <w:r w:rsidR="00A92F1F">
        <w:rPr>
          <w:rFonts w:ascii="Calibri" w:hAnsi="Calibri" w:cs="Calibri"/>
        </w:rPr>
        <w:t xml:space="preserve">so </w:t>
      </w:r>
      <w:r w:rsidR="000369C9" w:rsidRPr="000369C9">
        <w:rPr>
          <w:rFonts w:ascii="Calibri" w:hAnsi="Calibri" w:cs="Calibri"/>
        </w:rPr>
        <w:t xml:space="preserve">pohvalili </w:t>
      </w:r>
      <w:r w:rsidR="000369C9">
        <w:rPr>
          <w:rFonts w:ascii="Calibri" w:hAnsi="Calibri" w:cs="Calibri"/>
        </w:rPr>
        <w:t>osnutek</w:t>
      </w:r>
      <w:r w:rsidR="000369C9" w:rsidRPr="000369C9">
        <w:rPr>
          <w:rFonts w:ascii="Calibri" w:hAnsi="Calibri" w:cs="Calibri"/>
        </w:rPr>
        <w:t xml:space="preserve"> programa dela in finančnega načrta IZUM za leto 2026, saj so ocenili, da dokument prinaša razvojno naravnane in ambiciozne rešitve, vključuje sodobne tehnologije (umetna inteligenca, oblačne storitve), krepi mednarodno sodelovanje ter zagotavlja stabilno podlago za delovanje vzajemnega bibliografskega sistema in podporo odprti znanosti.</w:t>
      </w:r>
    </w:p>
    <w:p w14:paraId="751B7A30" w14:textId="77777777" w:rsidR="000369C9" w:rsidRDefault="000369C9" w:rsidP="000369C9">
      <w:pPr>
        <w:rPr>
          <w:rFonts w:ascii="Calibri" w:hAnsi="Calibri" w:cs="Calibri"/>
        </w:rPr>
      </w:pPr>
    </w:p>
    <w:p w14:paraId="3F40AC0D" w14:textId="77777777" w:rsidR="003604D1" w:rsidRDefault="000369C9" w:rsidP="003604D1">
      <w:pPr>
        <w:rPr>
          <w:rFonts w:ascii="Calibri" w:hAnsi="Calibri" w:cs="Calibri"/>
        </w:rPr>
      </w:pPr>
      <w:r w:rsidRPr="000369C9">
        <w:rPr>
          <w:rFonts w:ascii="Calibri" w:hAnsi="Calibri" w:cs="Calibri"/>
        </w:rPr>
        <w:t xml:space="preserve">Člani </w:t>
      </w:r>
      <w:r>
        <w:rPr>
          <w:rFonts w:ascii="Calibri" w:hAnsi="Calibri" w:cs="Calibri"/>
        </w:rPr>
        <w:t>NSKD</w:t>
      </w:r>
      <w:r w:rsidRPr="000369C9">
        <w:rPr>
          <w:rFonts w:ascii="Calibri" w:hAnsi="Calibri" w:cs="Calibri"/>
        </w:rPr>
        <w:t xml:space="preserve"> so po končani razpravi soglasno z 10 glasovi ZA sprejeli:</w:t>
      </w:r>
    </w:p>
    <w:p w14:paraId="0810D110" w14:textId="25469A83" w:rsidR="0051384B" w:rsidRPr="00195321" w:rsidRDefault="008D3321" w:rsidP="005111DB">
      <w:pPr>
        <w:rPr>
          <w:rFonts w:ascii="Calibri" w:eastAsia="Calibri" w:hAnsi="Calibri" w:cs="Calibri"/>
          <w:szCs w:val="22"/>
          <w:lang w:eastAsia="en-US"/>
        </w:rPr>
      </w:pPr>
      <w:r w:rsidRPr="008D3321">
        <w:rPr>
          <w:rFonts w:ascii="Segoe UI" w:hAnsi="Segoe UI" w:cs="Segoe UI"/>
          <w:b/>
          <w:bCs/>
          <w:sz w:val="21"/>
          <w:szCs w:val="21"/>
        </w:rPr>
        <w:t>SKLEP 3:</w:t>
      </w:r>
      <w:r w:rsidRPr="008D3321">
        <w:rPr>
          <w:rFonts w:ascii="Segoe UI" w:hAnsi="Segoe UI" w:cs="Segoe UI"/>
          <w:sz w:val="21"/>
          <w:szCs w:val="21"/>
        </w:rPr>
        <w:t xml:space="preserve"> NSKD </w:t>
      </w:r>
      <w:r w:rsidR="00D15C37" w:rsidRPr="00195321">
        <w:rPr>
          <w:rFonts w:ascii="Calibri" w:eastAsia="Calibri" w:hAnsi="Calibri" w:cs="Calibri"/>
          <w:szCs w:val="22"/>
          <w:lang w:eastAsia="en-US"/>
        </w:rPr>
        <w:t xml:space="preserve">se je seznanil z Osnutkom programa dela in finančnega načrta IZUM za leto 2026 in ocenil, da je obravnavani dokument primerna podlaga za izvajanje javne službe, ki jo na podlagi Zakona o knjižničarstvu izvaja IZUM kot knjižnični informacijski servis, in je namenjena zagotavljanju pogojev za delovanje nacionalnega vzajemnega bibliografskega sistema ter za zagotavljanje dostopnosti elektronskih informacijskih virov. </w:t>
      </w:r>
      <w:r w:rsidR="003604D1" w:rsidRPr="00195321">
        <w:rPr>
          <w:rFonts w:ascii="Calibri" w:eastAsia="Calibri" w:hAnsi="Calibri" w:cs="Calibri"/>
          <w:szCs w:val="22"/>
          <w:lang w:eastAsia="en-US"/>
        </w:rPr>
        <w:t>NSKD</w:t>
      </w:r>
      <w:r w:rsidR="00D15C37" w:rsidRPr="00195321">
        <w:rPr>
          <w:rFonts w:ascii="Calibri" w:eastAsia="Calibri" w:hAnsi="Calibri" w:cs="Calibri"/>
          <w:szCs w:val="22"/>
          <w:lang w:eastAsia="en-US"/>
        </w:rPr>
        <w:t xml:space="preserve"> na Osnutek programa dela in finančnega načrta IZUM za leto 2026 podaja pozitivno mnenje.</w:t>
      </w:r>
    </w:p>
    <w:p w14:paraId="5DED3DFB" w14:textId="77777777" w:rsidR="0051384B" w:rsidRPr="00A70FD5" w:rsidRDefault="0051384B" w:rsidP="005111DB">
      <w:pPr>
        <w:rPr>
          <w:rFonts w:ascii="Calibri" w:eastAsia="Calibri" w:hAnsi="Calibri" w:cs="Calibri"/>
          <w:b/>
          <w:bCs/>
          <w:szCs w:val="22"/>
          <w:lang w:eastAsia="en-US"/>
        </w:rPr>
      </w:pPr>
    </w:p>
    <w:p w14:paraId="75DACFE3" w14:textId="774D9113" w:rsidR="0051384B" w:rsidRPr="00A70FD5" w:rsidRDefault="0051384B" w:rsidP="005111DB">
      <w:pPr>
        <w:rPr>
          <w:rFonts w:ascii="Calibri" w:eastAsia="Calibri" w:hAnsi="Calibri" w:cs="Calibri"/>
          <w:b/>
          <w:bCs/>
          <w:szCs w:val="22"/>
          <w:lang w:eastAsia="en-US"/>
        </w:rPr>
      </w:pPr>
      <w:r w:rsidRPr="00A70FD5">
        <w:rPr>
          <w:rFonts w:ascii="Calibri" w:eastAsia="Calibri" w:hAnsi="Calibri" w:cs="Calibri"/>
          <w:b/>
          <w:bCs/>
          <w:szCs w:val="22"/>
          <w:lang w:eastAsia="en-US"/>
        </w:rPr>
        <w:t>Ad 4)</w:t>
      </w:r>
    </w:p>
    <w:p w14:paraId="63FF9F4D" w14:textId="0ABA0540" w:rsidR="00195321" w:rsidRDefault="00195321" w:rsidP="005111DB">
      <w:pPr>
        <w:rPr>
          <w:rFonts w:ascii="Calibri" w:eastAsia="Calibri" w:hAnsi="Calibri" w:cs="Calibri"/>
          <w:szCs w:val="22"/>
          <w:lang w:eastAsia="en-US"/>
        </w:rPr>
      </w:pPr>
      <w:r w:rsidRPr="00195321">
        <w:rPr>
          <w:rFonts w:ascii="Calibri" w:eastAsia="Calibri" w:hAnsi="Calibri" w:cs="Calibri"/>
          <w:b/>
          <w:bCs/>
          <w:szCs w:val="22"/>
          <w:lang w:eastAsia="en-US"/>
        </w:rPr>
        <w:t>Smernice za oblikovanje, sprejem, spremljanje, spreminjanje in preklic področnih strokovnih priporočil</w:t>
      </w:r>
    </w:p>
    <w:p w14:paraId="0E21D91C" w14:textId="5F87D30E" w:rsidR="00195321" w:rsidRDefault="00195321" w:rsidP="00195321">
      <w:pPr>
        <w:rPr>
          <w:rFonts w:ascii="Calibri" w:eastAsia="Calibri" w:hAnsi="Calibri" w:cs="Calibri"/>
          <w:szCs w:val="22"/>
          <w:lang w:eastAsia="en-US"/>
        </w:rPr>
      </w:pPr>
      <w:r w:rsidRPr="00195321">
        <w:rPr>
          <w:rFonts w:ascii="Calibri" w:eastAsia="Calibri" w:hAnsi="Calibri" w:cs="Calibri"/>
          <w:szCs w:val="22"/>
          <w:lang w:eastAsia="en-US"/>
        </w:rPr>
        <w:t>S</w:t>
      </w:r>
      <w:r>
        <w:rPr>
          <w:rFonts w:ascii="Calibri" w:eastAsia="Calibri" w:hAnsi="Calibri" w:cs="Calibri"/>
          <w:szCs w:val="22"/>
          <w:lang w:eastAsia="en-US"/>
        </w:rPr>
        <w:t xml:space="preserve">. </w:t>
      </w:r>
      <w:r w:rsidRPr="00195321">
        <w:rPr>
          <w:rFonts w:ascii="Calibri" w:eastAsia="Calibri" w:hAnsi="Calibri" w:cs="Calibri"/>
          <w:szCs w:val="22"/>
          <w:lang w:eastAsia="en-US"/>
        </w:rPr>
        <w:t>Kurnik Zupanič</w:t>
      </w:r>
      <w:r>
        <w:rPr>
          <w:rFonts w:ascii="Calibri" w:eastAsia="Calibri" w:hAnsi="Calibri" w:cs="Calibri"/>
          <w:szCs w:val="22"/>
          <w:lang w:eastAsia="en-US"/>
        </w:rPr>
        <w:t xml:space="preserve"> je predstavila </w:t>
      </w:r>
      <w:r w:rsidR="00B35BCA">
        <w:rPr>
          <w:rFonts w:ascii="Calibri" w:eastAsia="Calibri" w:hAnsi="Calibri" w:cs="Calibri"/>
          <w:szCs w:val="22"/>
          <w:lang w:eastAsia="en-US"/>
        </w:rPr>
        <w:t xml:space="preserve">predlog </w:t>
      </w:r>
      <w:r>
        <w:rPr>
          <w:rFonts w:ascii="Calibri" w:eastAsia="Calibri" w:hAnsi="Calibri" w:cs="Calibri"/>
          <w:szCs w:val="22"/>
          <w:lang w:eastAsia="en-US"/>
        </w:rPr>
        <w:t xml:space="preserve">sprememb </w:t>
      </w:r>
      <w:r w:rsidRPr="00195321">
        <w:rPr>
          <w:rFonts w:ascii="Calibri" w:eastAsia="Calibri" w:hAnsi="Calibri" w:cs="Calibri"/>
          <w:szCs w:val="22"/>
          <w:lang w:eastAsia="en-US"/>
        </w:rPr>
        <w:t>Smernic za oblikovanje, sprejem, spremljanje, spreminjanje in preklic področnih strokovnih priporočil</w:t>
      </w:r>
      <w:r w:rsidR="00B35BCA">
        <w:rPr>
          <w:rFonts w:ascii="Calibri" w:eastAsia="Calibri" w:hAnsi="Calibri" w:cs="Calibri"/>
          <w:szCs w:val="22"/>
          <w:lang w:eastAsia="en-US"/>
        </w:rPr>
        <w:t xml:space="preserve">. </w:t>
      </w:r>
      <w:r w:rsidR="00E7686B" w:rsidRPr="00E7686B">
        <w:rPr>
          <w:rFonts w:ascii="Calibri" w:eastAsia="Calibri" w:hAnsi="Calibri" w:cs="Calibri"/>
          <w:szCs w:val="22"/>
          <w:lang w:eastAsia="en-US"/>
        </w:rPr>
        <w:t>V razpravi so člani NSKD poudarili potrebo po dopolnitvi besedila, zlasti v delu, ki določa kompetence članov delovne skupine, tako da bo zajet širši spekter strokovnih znanj in izkušenj</w:t>
      </w:r>
      <w:r w:rsidR="00E7686B">
        <w:rPr>
          <w:rFonts w:ascii="Calibri" w:eastAsia="Calibri" w:hAnsi="Calibri" w:cs="Calibri"/>
          <w:szCs w:val="22"/>
          <w:lang w:eastAsia="en-US"/>
        </w:rPr>
        <w:t xml:space="preserve"> iz različnih področij. </w:t>
      </w:r>
    </w:p>
    <w:p w14:paraId="4777653A" w14:textId="77777777" w:rsidR="00B35BCA" w:rsidRDefault="00B35BCA" w:rsidP="00195321">
      <w:pPr>
        <w:rPr>
          <w:rFonts w:ascii="Calibri" w:eastAsia="Calibri" w:hAnsi="Calibri" w:cs="Calibri"/>
          <w:szCs w:val="22"/>
          <w:lang w:eastAsia="en-US"/>
        </w:rPr>
      </w:pPr>
    </w:p>
    <w:p w14:paraId="132FDFD9" w14:textId="77777777" w:rsidR="00E7686B" w:rsidRDefault="00195321" w:rsidP="00195321">
      <w:pPr>
        <w:rPr>
          <w:rFonts w:ascii="Calibri" w:eastAsia="Calibri" w:hAnsi="Calibri" w:cs="Calibri"/>
          <w:szCs w:val="22"/>
          <w:lang w:eastAsia="en-US"/>
        </w:rPr>
      </w:pPr>
      <w:r w:rsidRPr="00B35BCA">
        <w:rPr>
          <w:rFonts w:ascii="Calibri" w:eastAsia="Calibri" w:hAnsi="Calibri" w:cs="Calibri"/>
          <w:b/>
          <w:bCs/>
          <w:szCs w:val="22"/>
          <w:lang w:eastAsia="en-US"/>
        </w:rPr>
        <w:t>SKLEP 4:</w:t>
      </w:r>
      <w:r w:rsidRPr="00195321">
        <w:rPr>
          <w:rFonts w:ascii="Calibri" w:eastAsia="Calibri" w:hAnsi="Calibri" w:cs="Calibri"/>
          <w:szCs w:val="22"/>
          <w:lang w:eastAsia="en-US"/>
        </w:rPr>
        <w:t xml:space="preserve"> NSKD se je seznanil s predlogom sprememb Smernic </w:t>
      </w:r>
      <w:r w:rsidR="00B35BCA" w:rsidRPr="00B35BCA">
        <w:rPr>
          <w:rFonts w:ascii="Calibri" w:eastAsia="Calibri" w:hAnsi="Calibri" w:cs="Calibri"/>
          <w:szCs w:val="22"/>
          <w:lang w:eastAsia="en-US"/>
        </w:rPr>
        <w:t>za oblikovanje, sprejem, spremljanje, spreminjanje in preklic področnih strokovnih priporočil</w:t>
      </w:r>
      <w:r w:rsidR="00E7686B">
        <w:rPr>
          <w:rFonts w:ascii="Calibri" w:eastAsia="Calibri" w:hAnsi="Calibri" w:cs="Calibri"/>
          <w:szCs w:val="22"/>
          <w:lang w:eastAsia="en-US"/>
        </w:rPr>
        <w:t xml:space="preserve">. </w:t>
      </w:r>
    </w:p>
    <w:p w14:paraId="052A77DE" w14:textId="7DBCA32F" w:rsidR="00B35BCA" w:rsidRDefault="00E7686B" w:rsidP="00195321">
      <w:pPr>
        <w:rPr>
          <w:rFonts w:ascii="Calibri" w:eastAsia="Calibri" w:hAnsi="Calibri" w:cs="Calibri"/>
          <w:szCs w:val="22"/>
          <w:lang w:eastAsia="en-US"/>
        </w:rPr>
      </w:pPr>
      <w:r w:rsidRPr="00E7686B">
        <w:rPr>
          <w:rFonts w:ascii="Calibri" w:eastAsia="Calibri" w:hAnsi="Calibri" w:cs="Calibri"/>
          <w:b/>
          <w:bCs/>
          <w:szCs w:val="22"/>
          <w:lang w:eastAsia="en-US"/>
        </w:rPr>
        <w:t>SKLEP 5</w:t>
      </w:r>
      <w:r>
        <w:rPr>
          <w:rFonts w:ascii="Calibri" w:eastAsia="Calibri" w:hAnsi="Calibri" w:cs="Calibri"/>
          <w:szCs w:val="22"/>
          <w:lang w:eastAsia="en-US"/>
        </w:rPr>
        <w:t>: Č</w:t>
      </w:r>
      <w:r w:rsidRPr="00E7686B">
        <w:rPr>
          <w:rFonts w:ascii="Calibri" w:eastAsia="Calibri" w:hAnsi="Calibri" w:cs="Calibri"/>
          <w:szCs w:val="22"/>
          <w:lang w:eastAsia="en-US"/>
        </w:rPr>
        <w:t>lani NSK</w:t>
      </w:r>
      <w:r>
        <w:rPr>
          <w:rFonts w:ascii="Calibri" w:eastAsia="Calibri" w:hAnsi="Calibri" w:cs="Calibri"/>
          <w:szCs w:val="22"/>
          <w:lang w:eastAsia="en-US"/>
        </w:rPr>
        <w:t>D</w:t>
      </w:r>
      <w:r w:rsidRPr="00E7686B">
        <w:rPr>
          <w:rFonts w:ascii="Calibri" w:eastAsia="Calibri" w:hAnsi="Calibri" w:cs="Calibri"/>
          <w:szCs w:val="22"/>
          <w:lang w:eastAsia="en-US"/>
        </w:rPr>
        <w:t xml:space="preserve"> pripravijo pisne odzive na pogoje kompetenc</w:t>
      </w:r>
      <w:r>
        <w:rPr>
          <w:rFonts w:ascii="Calibri" w:eastAsia="Calibri" w:hAnsi="Calibri" w:cs="Calibri"/>
          <w:szCs w:val="22"/>
          <w:lang w:eastAsia="en-US"/>
        </w:rPr>
        <w:t xml:space="preserve"> članov delovne skupine, ki se jih b</w:t>
      </w:r>
      <w:r w:rsidR="00D55CBC">
        <w:rPr>
          <w:rFonts w:ascii="Calibri" w:eastAsia="Calibri" w:hAnsi="Calibri" w:cs="Calibri"/>
          <w:szCs w:val="22"/>
          <w:lang w:eastAsia="en-US"/>
        </w:rPr>
        <w:t>o</w:t>
      </w:r>
      <w:r>
        <w:rPr>
          <w:rFonts w:ascii="Calibri" w:eastAsia="Calibri" w:hAnsi="Calibri" w:cs="Calibri"/>
          <w:szCs w:val="22"/>
          <w:lang w:eastAsia="en-US"/>
        </w:rPr>
        <w:t xml:space="preserve"> obravnavalo na seji januarja 2026. </w:t>
      </w:r>
    </w:p>
    <w:p w14:paraId="216712A6" w14:textId="77777777" w:rsidR="000343F6" w:rsidRPr="00A70FD5" w:rsidRDefault="000343F6" w:rsidP="005111DB">
      <w:pPr>
        <w:rPr>
          <w:rFonts w:ascii="Calibri" w:eastAsia="Calibri" w:hAnsi="Calibri" w:cs="Calibri"/>
          <w:szCs w:val="22"/>
          <w:lang w:eastAsia="en-US"/>
        </w:rPr>
      </w:pPr>
    </w:p>
    <w:p w14:paraId="71034D3F" w14:textId="63F816EA" w:rsidR="0051384B" w:rsidRPr="00A70FD5" w:rsidRDefault="0051384B" w:rsidP="005111DB">
      <w:pPr>
        <w:rPr>
          <w:rFonts w:ascii="Calibri" w:eastAsia="Calibri" w:hAnsi="Calibri" w:cs="Calibri"/>
          <w:b/>
          <w:bCs/>
          <w:szCs w:val="22"/>
          <w:lang w:eastAsia="en-US"/>
        </w:rPr>
      </w:pPr>
      <w:r w:rsidRPr="00A70FD5">
        <w:rPr>
          <w:rFonts w:ascii="Calibri" w:eastAsia="Calibri" w:hAnsi="Calibri" w:cs="Calibri"/>
          <w:b/>
          <w:bCs/>
          <w:szCs w:val="22"/>
          <w:lang w:eastAsia="en-US"/>
        </w:rPr>
        <w:t>Ad 5)</w:t>
      </w:r>
    </w:p>
    <w:p w14:paraId="4D8F3FAC" w14:textId="7B2C63F3" w:rsidR="000343F6" w:rsidRDefault="000343F6" w:rsidP="005111DB">
      <w:pPr>
        <w:rPr>
          <w:rFonts w:ascii="Calibri" w:eastAsia="Calibri" w:hAnsi="Calibri" w:cs="Calibri"/>
          <w:b/>
          <w:bCs/>
          <w:szCs w:val="22"/>
          <w:lang w:eastAsia="en-US"/>
        </w:rPr>
      </w:pPr>
      <w:r w:rsidRPr="00B00042">
        <w:rPr>
          <w:rFonts w:ascii="Calibri" w:eastAsia="Calibri" w:hAnsi="Calibri" w:cs="Calibri"/>
          <w:b/>
          <w:bCs/>
          <w:szCs w:val="22"/>
          <w:lang w:eastAsia="en-US"/>
        </w:rPr>
        <w:t>Razno</w:t>
      </w:r>
    </w:p>
    <w:p w14:paraId="226CD92F" w14:textId="29382CF3" w:rsidR="00B37FC0" w:rsidRPr="00B37FC0" w:rsidRDefault="00B37FC0" w:rsidP="00B37FC0">
      <w:pPr>
        <w:rPr>
          <w:rFonts w:ascii="Calibri" w:eastAsia="Calibri" w:hAnsi="Calibri" w:cs="Calibri"/>
          <w:szCs w:val="22"/>
          <w:lang w:eastAsia="en-US"/>
        </w:rPr>
      </w:pPr>
      <w:r w:rsidRPr="00B37FC0">
        <w:rPr>
          <w:rFonts w:ascii="Calibri" w:eastAsia="Calibri" w:hAnsi="Calibri" w:cs="Calibri"/>
          <w:b/>
          <w:bCs/>
          <w:szCs w:val="22"/>
          <w:lang w:eastAsia="en-US"/>
        </w:rPr>
        <w:t>Študentska izkaznica v digitalni obliki</w:t>
      </w:r>
      <w:r>
        <w:rPr>
          <w:rFonts w:ascii="Calibri" w:eastAsia="Calibri" w:hAnsi="Calibri" w:cs="Calibri"/>
          <w:b/>
          <w:bCs/>
          <w:szCs w:val="22"/>
          <w:lang w:eastAsia="en-US"/>
        </w:rPr>
        <w:t xml:space="preserve">: </w:t>
      </w:r>
      <w:r w:rsidRPr="00B37FC0">
        <w:rPr>
          <w:rFonts w:ascii="Calibri" w:eastAsia="Calibri" w:hAnsi="Calibri" w:cs="Calibri"/>
          <w:szCs w:val="22"/>
          <w:lang w:eastAsia="en-US"/>
        </w:rPr>
        <w:t xml:space="preserve">Člani NSKD </w:t>
      </w:r>
      <w:r>
        <w:rPr>
          <w:rFonts w:ascii="Calibri" w:eastAsia="Calibri" w:hAnsi="Calibri" w:cs="Calibri"/>
          <w:szCs w:val="22"/>
          <w:lang w:eastAsia="en-US"/>
        </w:rPr>
        <w:t>so</w:t>
      </w:r>
      <w:r w:rsidRPr="00B37FC0">
        <w:rPr>
          <w:rFonts w:ascii="Calibri" w:eastAsia="Calibri" w:hAnsi="Calibri" w:cs="Calibri"/>
          <w:szCs w:val="22"/>
          <w:lang w:eastAsia="en-US"/>
        </w:rPr>
        <w:t xml:space="preserve"> bil</w:t>
      </w:r>
      <w:r>
        <w:rPr>
          <w:rFonts w:ascii="Calibri" w:eastAsia="Calibri" w:hAnsi="Calibri" w:cs="Calibri"/>
          <w:szCs w:val="22"/>
          <w:lang w:eastAsia="en-US"/>
        </w:rPr>
        <w:t>i</w:t>
      </w:r>
      <w:r w:rsidRPr="00B37FC0">
        <w:rPr>
          <w:rFonts w:ascii="Calibri" w:eastAsia="Calibri" w:hAnsi="Calibri" w:cs="Calibri"/>
          <w:szCs w:val="22"/>
          <w:lang w:eastAsia="en-US"/>
        </w:rPr>
        <w:t xml:space="preserve"> seznanjen</w:t>
      </w:r>
      <w:r>
        <w:rPr>
          <w:rFonts w:ascii="Calibri" w:eastAsia="Calibri" w:hAnsi="Calibri" w:cs="Calibri"/>
          <w:szCs w:val="22"/>
          <w:lang w:eastAsia="en-US"/>
        </w:rPr>
        <w:t>i</w:t>
      </w:r>
      <w:r w:rsidRPr="00B37FC0">
        <w:rPr>
          <w:rFonts w:ascii="Calibri" w:eastAsia="Calibri" w:hAnsi="Calibri" w:cs="Calibri"/>
          <w:szCs w:val="22"/>
          <w:lang w:eastAsia="en-US"/>
        </w:rPr>
        <w:t>, da sta bila na MVZI poslana dopisa glede uvedbe digitalne študentske izkaznice dne 4. 4. 2025 in ponovno 22. 10. 2025, na katera odziva še ni.</w:t>
      </w:r>
      <w:r>
        <w:rPr>
          <w:rFonts w:ascii="Calibri" w:eastAsia="Calibri" w:hAnsi="Calibri" w:cs="Calibri"/>
          <w:szCs w:val="22"/>
          <w:lang w:eastAsia="en-US"/>
        </w:rPr>
        <w:t xml:space="preserve"> </w:t>
      </w:r>
      <w:r w:rsidRPr="00B37FC0">
        <w:rPr>
          <w:rFonts w:ascii="Calibri" w:eastAsia="Calibri" w:hAnsi="Calibri" w:cs="Calibri"/>
          <w:szCs w:val="22"/>
          <w:lang w:eastAsia="en-US"/>
        </w:rPr>
        <w:t>Knjižnice poročajo o operativnih težavah pri vpisih študentov 1. letnika, ker izkaznice niso na voljo, čeprav je programska podpora IZUM pripravljena in potekajo testiranja; terminske usmeritve MVZI za zagon rešitve niso znane.</w:t>
      </w:r>
    </w:p>
    <w:p w14:paraId="3F2BCE11" w14:textId="66704DA4" w:rsidR="008663CC" w:rsidRDefault="00B00042" w:rsidP="00B37FC0">
      <w:pPr>
        <w:rPr>
          <w:rFonts w:ascii="Calibri" w:eastAsia="Calibri" w:hAnsi="Calibri" w:cs="Calibri"/>
          <w:b/>
          <w:bCs/>
          <w:szCs w:val="22"/>
          <w:lang w:eastAsia="en-US"/>
        </w:rPr>
      </w:pPr>
      <w:r>
        <w:rPr>
          <w:rFonts w:ascii="Calibri" w:eastAsia="Calibri" w:hAnsi="Calibri" w:cs="Calibri"/>
          <w:b/>
          <w:bCs/>
          <w:szCs w:val="22"/>
          <w:lang w:eastAsia="en-US"/>
        </w:rPr>
        <w:t>Priprava s</w:t>
      </w:r>
      <w:r w:rsidR="00B37FC0" w:rsidRPr="00B37FC0">
        <w:rPr>
          <w:rFonts w:ascii="Calibri" w:eastAsia="Calibri" w:hAnsi="Calibri" w:cs="Calibri"/>
          <w:b/>
          <w:bCs/>
          <w:szCs w:val="22"/>
          <w:lang w:eastAsia="en-US"/>
        </w:rPr>
        <w:t>trategij</w:t>
      </w:r>
      <w:r>
        <w:rPr>
          <w:rFonts w:ascii="Calibri" w:eastAsia="Calibri" w:hAnsi="Calibri" w:cs="Calibri"/>
          <w:b/>
          <w:bCs/>
          <w:szCs w:val="22"/>
          <w:lang w:eastAsia="en-US"/>
        </w:rPr>
        <w:t>e</w:t>
      </w:r>
      <w:r w:rsidR="00B37FC0" w:rsidRPr="00B37FC0">
        <w:rPr>
          <w:rFonts w:ascii="Calibri" w:eastAsia="Calibri" w:hAnsi="Calibri" w:cs="Calibri"/>
          <w:b/>
          <w:bCs/>
          <w:szCs w:val="22"/>
          <w:lang w:eastAsia="en-US"/>
        </w:rPr>
        <w:t xml:space="preserve"> razvoja visokošolskih knjižnic</w:t>
      </w:r>
      <w:r w:rsidR="00B37FC0">
        <w:rPr>
          <w:rFonts w:ascii="Calibri" w:eastAsia="Calibri" w:hAnsi="Calibri" w:cs="Calibri"/>
          <w:b/>
          <w:bCs/>
          <w:szCs w:val="22"/>
          <w:lang w:eastAsia="en-US"/>
        </w:rPr>
        <w:t xml:space="preserve">: </w:t>
      </w:r>
      <w:r w:rsidR="008663CC" w:rsidRPr="008663CC">
        <w:rPr>
          <w:rFonts w:ascii="Calibri" w:eastAsia="Calibri" w:hAnsi="Calibri" w:cs="Calibri"/>
          <w:szCs w:val="22"/>
          <w:lang w:eastAsia="en-US"/>
        </w:rPr>
        <w:t xml:space="preserve">Člani NSKD so bili seznanjeni, da </w:t>
      </w:r>
      <w:r w:rsidR="008663CC">
        <w:rPr>
          <w:rFonts w:ascii="Calibri" w:eastAsia="Calibri" w:hAnsi="Calibri" w:cs="Calibri"/>
          <w:szCs w:val="22"/>
          <w:lang w:eastAsia="en-US"/>
        </w:rPr>
        <w:t>je bil</w:t>
      </w:r>
      <w:r w:rsidR="008663CC" w:rsidRPr="008663CC">
        <w:rPr>
          <w:rFonts w:ascii="Calibri" w:eastAsia="Calibri" w:hAnsi="Calibri" w:cs="Calibri"/>
          <w:szCs w:val="22"/>
          <w:lang w:eastAsia="en-US"/>
        </w:rPr>
        <w:t xml:space="preserve"> na MVZI poslan dopis glede </w:t>
      </w:r>
      <w:r w:rsidR="008663CC">
        <w:rPr>
          <w:rFonts w:ascii="Calibri" w:eastAsia="Calibri" w:hAnsi="Calibri" w:cs="Calibri"/>
          <w:szCs w:val="22"/>
          <w:lang w:eastAsia="en-US"/>
        </w:rPr>
        <w:t>p</w:t>
      </w:r>
      <w:r w:rsidR="008663CC" w:rsidRPr="008663CC">
        <w:rPr>
          <w:rFonts w:ascii="Calibri" w:eastAsia="Calibri" w:hAnsi="Calibri" w:cs="Calibri"/>
          <w:szCs w:val="22"/>
          <w:lang w:eastAsia="en-US"/>
        </w:rPr>
        <w:t>riprav</w:t>
      </w:r>
      <w:r w:rsidR="008663CC">
        <w:rPr>
          <w:rFonts w:ascii="Calibri" w:eastAsia="Calibri" w:hAnsi="Calibri" w:cs="Calibri"/>
          <w:szCs w:val="22"/>
          <w:lang w:eastAsia="en-US"/>
        </w:rPr>
        <w:t>e</w:t>
      </w:r>
      <w:r w:rsidR="008663CC" w:rsidRPr="008663CC">
        <w:rPr>
          <w:rFonts w:ascii="Calibri" w:eastAsia="Calibri" w:hAnsi="Calibri" w:cs="Calibri"/>
          <w:szCs w:val="22"/>
          <w:lang w:eastAsia="en-US"/>
        </w:rPr>
        <w:t xml:space="preserve"> strategije razvoja visokošolskih knjižnic dne </w:t>
      </w:r>
      <w:r w:rsidR="008663CC">
        <w:rPr>
          <w:rFonts w:ascii="Calibri" w:eastAsia="Calibri" w:hAnsi="Calibri" w:cs="Calibri"/>
          <w:szCs w:val="22"/>
          <w:lang w:eastAsia="en-US"/>
        </w:rPr>
        <w:t>21</w:t>
      </w:r>
      <w:r w:rsidR="008663CC" w:rsidRPr="008663CC">
        <w:rPr>
          <w:rFonts w:ascii="Calibri" w:eastAsia="Calibri" w:hAnsi="Calibri" w:cs="Calibri"/>
          <w:szCs w:val="22"/>
          <w:lang w:eastAsia="en-US"/>
        </w:rPr>
        <w:t>. 4. 2025</w:t>
      </w:r>
      <w:r w:rsidR="008663CC">
        <w:rPr>
          <w:rFonts w:ascii="Calibri" w:eastAsia="Calibri" w:hAnsi="Calibri" w:cs="Calibri"/>
          <w:szCs w:val="22"/>
          <w:lang w:eastAsia="en-US"/>
        </w:rPr>
        <w:t xml:space="preserve">, </w:t>
      </w:r>
      <w:r w:rsidR="008663CC" w:rsidRPr="008663CC">
        <w:rPr>
          <w:rFonts w:ascii="Calibri" w:eastAsia="Calibri" w:hAnsi="Calibri" w:cs="Calibri"/>
          <w:szCs w:val="22"/>
          <w:lang w:eastAsia="en-US"/>
        </w:rPr>
        <w:t>na kater</w:t>
      </w:r>
      <w:r w:rsidR="008663CC">
        <w:rPr>
          <w:rFonts w:ascii="Calibri" w:eastAsia="Calibri" w:hAnsi="Calibri" w:cs="Calibri"/>
          <w:szCs w:val="22"/>
          <w:lang w:eastAsia="en-US"/>
        </w:rPr>
        <w:t xml:space="preserve">ega </w:t>
      </w:r>
      <w:r w:rsidR="008663CC" w:rsidRPr="008663CC">
        <w:rPr>
          <w:rFonts w:ascii="Calibri" w:eastAsia="Calibri" w:hAnsi="Calibri" w:cs="Calibri"/>
          <w:szCs w:val="22"/>
          <w:lang w:eastAsia="en-US"/>
        </w:rPr>
        <w:t xml:space="preserve"> odziva še ni.</w:t>
      </w:r>
    </w:p>
    <w:p w14:paraId="3E04654E" w14:textId="45812944" w:rsidR="009B4DB0" w:rsidRPr="00A70FD5" w:rsidRDefault="00B37FC0" w:rsidP="00B00042">
      <w:pPr>
        <w:rPr>
          <w:rFonts w:ascii="Calibri" w:eastAsia="Calibri" w:hAnsi="Calibri" w:cs="Calibri"/>
          <w:szCs w:val="22"/>
          <w:lang w:eastAsia="en-US"/>
        </w:rPr>
      </w:pPr>
      <w:r w:rsidRPr="00B37FC0">
        <w:rPr>
          <w:rFonts w:ascii="Calibri" w:eastAsia="Calibri" w:hAnsi="Calibri" w:cs="Calibri"/>
          <w:b/>
          <w:bCs/>
          <w:szCs w:val="22"/>
          <w:lang w:eastAsia="en-US"/>
        </w:rPr>
        <w:lastRenderedPageBreak/>
        <w:t>Kulturniška zbornica Slovenije</w:t>
      </w:r>
      <w:r>
        <w:rPr>
          <w:rFonts w:ascii="Calibri" w:eastAsia="Calibri" w:hAnsi="Calibri" w:cs="Calibri"/>
          <w:b/>
          <w:bCs/>
          <w:szCs w:val="22"/>
          <w:lang w:eastAsia="en-US"/>
        </w:rPr>
        <w:t xml:space="preserve">: </w:t>
      </w:r>
      <w:r w:rsidRPr="00B37FC0">
        <w:rPr>
          <w:rFonts w:ascii="Calibri" w:eastAsia="Calibri" w:hAnsi="Calibri" w:cs="Calibri"/>
          <w:szCs w:val="22"/>
          <w:lang w:eastAsia="en-US"/>
        </w:rPr>
        <w:t>predlagano je, da se na eni izmed prihodnjih sej obravnava način učinkovitejšega izvajanja dejavnosti v okviru Kulturniške zbornice Slovenije</w:t>
      </w:r>
      <w:r w:rsidR="00B00042">
        <w:rPr>
          <w:rFonts w:ascii="Calibri" w:eastAsia="Calibri" w:hAnsi="Calibri" w:cs="Calibri"/>
          <w:szCs w:val="22"/>
          <w:lang w:eastAsia="en-US"/>
        </w:rPr>
        <w:t>.</w:t>
      </w:r>
    </w:p>
    <w:p w14:paraId="6466A908" w14:textId="32552DF9" w:rsidR="009B4DB0" w:rsidRPr="00A70FD5" w:rsidRDefault="00B00042" w:rsidP="005111DB">
      <w:pPr>
        <w:rPr>
          <w:rFonts w:ascii="Calibri" w:eastAsia="Calibri" w:hAnsi="Calibri" w:cs="Calibri"/>
          <w:szCs w:val="22"/>
          <w:lang w:eastAsia="en-US"/>
        </w:rPr>
      </w:pPr>
      <w:r w:rsidRPr="008663CC">
        <w:rPr>
          <w:rFonts w:ascii="Calibri" w:eastAsia="Calibri" w:hAnsi="Calibri" w:cs="Calibri"/>
          <w:b/>
          <w:bCs/>
          <w:szCs w:val="22"/>
          <w:lang w:eastAsia="en-US"/>
        </w:rPr>
        <w:t>Pravilnik o spremembah in dopolnitvah pravilnika o pogojih za izvajanje knjižnične javne službe</w:t>
      </w:r>
      <w:r>
        <w:rPr>
          <w:rFonts w:ascii="Calibri" w:eastAsia="Calibri" w:hAnsi="Calibri" w:cs="Calibri"/>
          <w:szCs w:val="22"/>
          <w:lang w:eastAsia="en-US"/>
        </w:rPr>
        <w:t xml:space="preserve"> je </w:t>
      </w:r>
      <w:r w:rsidRPr="00B00042">
        <w:rPr>
          <w:rFonts w:ascii="Calibri" w:eastAsia="Calibri" w:hAnsi="Calibri" w:cs="Calibri"/>
          <w:szCs w:val="22"/>
          <w:lang w:eastAsia="en-US"/>
        </w:rPr>
        <w:t>v fazi pravnega pregleda na Ministrstvu za kulturo</w:t>
      </w:r>
      <w:r>
        <w:rPr>
          <w:rFonts w:ascii="Calibri" w:eastAsia="Calibri" w:hAnsi="Calibri" w:cs="Calibri"/>
          <w:szCs w:val="22"/>
          <w:lang w:eastAsia="en-US"/>
        </w:rPr>
        <w:t>, nato pa bo objavljen na portalu E-</w:t>
      </w:r>
      <w:r w:rsidR="009B4DB0" w:rsidRPr="00A70FD5">
        <w:rPr>
          <w:rFonts w:ascii="Calibri" w:eastAsia="Calibri" w:hAnsi="Calibri" w:cs="Calibri"/>
          <w:szCs w:val="22"/>
          <w:lang w:eastAsia="en-US"/>
        </w:rPr>
        <w:t>demokracij</w:t>
      </w:r>
      <w:r>
        <w:rPr>
          <w:rFonts w:ascii="Calibri" w:eastAsia="Calibri" w:hAnsi="Calibri" w:cs="Calibri"/>
          <w:szCs w:val="22"/>
          <w:lang w:eastAsia="en-US"/>
        </w:rPr>
        <w:t>a</w:t>
      </w:r>
      <w:r w:rsidR="009B4DB0" w:rsidRPr="00A70FD5">
        <w:rPr>
          <w:rFonts w:ascii="Calibri" w:eastAsia="Calibri" w:hAnsi="Calibri" w:cs="Calibri"/>
          <w:szCs w:val="22"/>
          <w:lang w:eastAsia="en-US"/>
        </w:rPr>
        <w:t xml:space="preserve">. </w:t>
      </w:r>
    </w:p>
    <w:p w14:paraId="24907C30" w14:textId="77777777" w:rsidR="00741A58" w:rsidRPr="00A70FD5" w:rsidRDefault="00741A58" w:rsidP="005111DB">
      <w:pPr>
        <w:rPr>
          <w:rFonts w:ascii="Calibri" w:eastAsia="Calibri" w:hAnsi="Calibri" w:cs="Calibri"/>
          <w:szCs w:val="22"/>
          <w:lang w:eastAsia="en-US"/>
        </w:rPr>
      </w:pPr>
    </w:p>
    <w:p w14:paraId="1CE3EE0F" w14:textId="77777777" w:rsidR="004314AB" w:rsidRPr="00A70FD5" w:rsidRDefault="004314AB" w:rsidP="005111DB">
      <w:pPr>
        <w:rPr>
          <w:rFonts w:ascii="Calibri" w:hAnsi="Calibri" w:cs="Calibri"/>
          <w:bCs/>
          <w:szCs w:val="22"/>
        </w:rPr>
      </w:pPr>
    </w:p>
    <w:p w14:paraId="6F307968" w14:textId="77777777" w:rsidR="00F95945" w:rsidRPr="00A70FD5" w:rsidRDefault="00F57FEB" w:rsidP="005111DB">
      <w:pPr>
        <w:rPr>
          <w:rFonts w:ascii="Calibri" w:hAnsi="Calibri" w:cs="Calibri"/>
          <w:szCs w:val="22"/>
        </w:rPr>
      </w:pPr>
      <w:r w:rsidRPr="00A70FD5">
        <w:rPr>
          <w:rFonts w:ascii="Calibri" w:hAnsi="Calibri" w:cs="Calibri"/>
          <w:szCs w:val="22"/>
        </w:rPr>
        <w:t xml:space="preserve">Seja je </w:t>
      </w:r>
      <w:r w:rsidR="00796B87" w:rsidRPr="00A70FD5">
        <w:rPr>
          <w:rFonts w:ascii="Calibri" w:hAnsi="Calibri" w:cs="Calibri"/>
          <w:szCs w:val="22"/>
        </w:rPr>
        <w:t xml:space="preserve">bila </w:t>
      </w:r>
      <w:r w:rsidR="00BB7589" w:rsidRPr="00A70FD5">
        <w:rPr>
          <w:rFonts w:ascii="Calibri" w:hAnsi="Calibri" w:cs="Calibri"/>
          <w:szCs w:val="22"/>
        </w:rPr>
        <w:t>končana</w:t>
      </w:r>
      <w:r w:rsidRPr="00A70FD5">
        <w:rPr>
          <w:rFonts w:ascii="Calibri" w:hAnsi="Calibri" w:cs="Calibri"/>
          <w:szCs w:val="22"/>
        </w:rPr>
        <w:t xml:space="preserve"> ob </w:t>
      </w:r>
      <w:r w:rsidR="007D6326" w:rsidRPr="00A70FD5">
        <w:rPr>
          <w:rFonts w:ascii="Calibri" w:hAnsi="Calibri" w:cs="Calibri"/>
          <w:szCs w:val="22"/>
        </w:rPr>
        <w:t>1</w:t>
      </w:r>
      <w:r w:rsidR="00282583" w:rsidRPr="00A70FD5">
        <w:rPr>
          <w:rFonts w:ascii="Calibri" w:hAnsi="Calibri" w:cs="Calibri"/>
          <w:szCs w:val="22"/>
        </w:rPr>
        <w:t>2</w:t>
      </w:r>
      <w:r w:rsidR="007D6326" w:rsidRPr="00A70FD5">
        <w:rPr>
          <w:rFonts w:ascii="Calibri" w:hAnsi="Calibri" w:cs="Calibri"/>
          <w:szCs w:val="22"/>
        </w:rPr>
        <w:t>.</w:t>
      </w:r>
      <w:r w:rsidR="00A750FE" w:rsidRPr="00A70FD5">
        <w:rPr>
          <w:rFonts w:ascii="Calibri" w:hAnsi="Calibri" w:cs="Calibri"/>
          <w:szCs w:val="22"/>
        </w:rPr>
        <w:t>10</w:t>
      </w:r>
      <w:r w:rsidR="00BC5CD9" w:rsidRPr="00A70FD5">
        <w:rPr>
          <w:rFonts w:ascii="Calibri" w:hAnsi="Calibri" w:cs="Calibri"/>
          <w:szCs w:val="22"/>
        </w:rPr>
        <w:t>.</w:t>
      </w:r>
    </w:p>
    <w:p w14:paraId="31AE8152" w14:textId="77777777" w:rsidR="00B25094" w:rsidRPr="00A70FD5" w:rsidRDefault="00B25094" w:rsidP="005111DB">
      <w:pPr>
        <w:rPr>
          <w:rFonts w:ascii="Calibri" w:hAnsi="Calibri" w:cs="Calibri"/>
          <w:szCs w:val="22"/>
        </w:rPr>
      </w:pPr>
    </w:p>
    <w:p w14:paraId="0EA3E80E" w14:textId="77777777" w:rsidR="00E17512" w:rsidRPr="00A70FD5" w:rsidRDefault="00E17512" w:rsidP="005111DB">
      <w:pPr>
        <w:rPr>
          <w:rFonts w:ascii="Calibri" w:hAnsi="Calibri" w:cs="Calibri"/>
          <w:szCs w:val="22"/>
        </w:rPr>
      </w:pPr>
    </w:p>
    <w:p w14:paraId="410A1C94" w14:textId="77777777" w:rsidR="00D25944" w:rsidRPr="00A70FD5" w:rsidRDefault="00D25944" w:rsidP="005111DB">
      <w:pPr>
        <w:rPr>
          <w:rFonts w:ascii="Calibri" w:hAnsi="Calibri" w:cs="Calibri"/>
          <w:szCs w:val="22"/>
        </w:rPr>
      </w:pPr>
    </w:p>
    <w:p w14:paraId="3BF73C26" w14:textId="77777777" w:rsidR="00E17512" w:rsidRPr="00A70FD5" w:rsidRDefault="009B6108" w:rsidP="005111DB">
      <w:pPr>
        <w:rPr>
          <w:rFonts w:ascii="Calibri" w:hAnsi="Calibri" w:cs="Calibri"/>
          <w:szCs w:val="22"/>
        </w:rPr>
      </w:pPr>
      <w:r w:rsidRPr="00A70FD5">
        <w:rPr>
          <w:rFonts w:ascii="Calibri" w:hAnsi="Calibri" w:cs="Calibri"/>
          <w:szCs w:val="22"/>
        </w:rPr>
        <w:t>Zapisal</w:t>
      </w:r>
      <w:r w:rsidR="00626564" w:rsidRPr="00A70FD5">
        <w:rPr>
          <w:rFonts w:ascii="Calibri" w:hAnsi="Calibri" w:cs="Calibri"/>
          <w:szCs w:val="22"/>
        </w:rPr>
        <w:t>a</w:t>
      </w:r>
      <w:r w:rsidR="00E17512" w:rsidRPr="00A70FD5">
        <w:rPr>
          <w:rFonts w:ascii="Calibri" w:hAnsi="Calibri" w:cs="Calibri"/>
          <w:szCs w:val="22"/>
        </w:rPr>
        <w:t>:</w:t>
      </w:r>
    </w:p>
    <w:p w14:paraId="16CB443D" w14:textId="55A4F708" w:rsidR="00E17512" w:rsidRPr="00A70FD5" w:rsidRDefault="00626564" w:rsidP="005111DB">
      <w:pPr>
        <w:rPr>
          <w:rFonts w:ascii="Calibri" w:hAnsi="Calibri" w:cs="Calibri"/>
          <w:szCs w:val="22"/>
        </w:rPr>
      </w:pPr>
      <w:r w:rsidRPr="00A70FD5">
        <w:rPr>
          <w:rFonts w:ascii="Calibri" w:hAnsi="Calibri" w:cs="Calibri"/>
          <w:szCs w:val="22"/>
        </w:rPr>
        <w:t>Anja Sterle</w:t>
      </w:r>
      <w:r w:rsidR="00E17512" w:rsidRPr="00A70FD5">
        <w:rPr>
          <w:rFonts w:ascii="Calibri" w:hAnsi="Calibri" w:cs="Calibri"/>
          <w:szCs w:val="22"/>
        </w:rPr>
        <w:t xml:space="preserve">  </w:t>
      </w:r>
      <w:r w:rsidR="00E17512" w:rsidRPr="00A70FD5">
        <w:rPr>
          <w:rFonts w:ascii="Calibri" w:hAnsi="Calibri" w:cs="Calibri"/>
          <w:szCs w:val="22"/>
        </w:rPr>
        <w:tab/>
      </w:r>
      <w:r w:rsidR="00E17512" w:rsidRPr="00A70FD5">
        <w:rPr>
          <w:rFonts w:ascii="Calibri" w:hAnsi="Calibri" w:cs="Calibri"/>
          <w:szCs w:val="22"/>
        </w:rPr>
        <w:tab/>
      </w:r>
      <w:r w:rsidR="00E17512" w:rsidRPr="00A70FD5">
        <w:rPr>
          <w:rFonts w:ascii="Calibri" w:hAnsi="Calibri" w:cs="Calibri"/>
          <w:szCs w:val="22"/>
        </w:rPr>
        <w:tab/>
      </w:r>
      <w:r w:rsidR="00E17512" w:rsidRPr="00A70FD5">
        <w:rPr>
          <w:rFonts w:ascii="Calibri" w:hAnsi="Calibri" w:cs="Calibri"/>
          <w:szCs w:val="22"/>
        </w:rPr>
        <w:tab/>
      </w:r>
      <w:r w:rsidR="00E17512" w:rsidRPr="00A70FD5">
        <w:rPr>
          <w:rFonts w:ascii="Calibri" w:hAnsi="Calibri" w:cs="Calibri"/>
          <w:szCs w:val="22"/>
        </w:rPr>
        <w:tab/>
      </w:r>
      <w:r w:rsidR="00E17512" w:rsidRPr="00A70FD5">
        <w:rPr>
          <w:rFonts w:ascii="Calibri" w:hAnsi="Calibri" w:cs="Calibri"/>
          <w:szCs w:val="22"/>
        </w:rPr>
        <w:tab/>
      </w:r>
      <w:r w:rsidR="00841640" w:rsidRPr="00A70FD5">
        <w:rPr>
          <w:rFonts w:ascii="Calibri" w:hAnsi="Calibri" w:cs="Calibri"/>
          <w:szCs w:val="22"/>
        </w:rPr>
        <w:t xml:space="preserve">  </w:t>
      </w:r>
      <w:r w:rsidRPr="00A70FD5">
        <w:rPr>
          <w:rFonts w:ascii="Calibri" w:hAnsi="Calibri" w:cs="Calibri"/>
          <w:szCs w:val="22"/>
        </w:rPr>
        <w:t xml:space="preserve"> </w:t>
      </w:r>
      <w:r w:rsidR="00B37FC0">
        <w:rPr>
          <w:rFonts w:ascii="Calibri" w:hAnsi="Calibri" w:cs="Calibri"/>
          <w:szCs w:val="22"/>
        </w:rPr>
        <w:t xml:space="preserve">       </w:t>
      </w:r>
      <w:r w:rsidRPr="00A70FD5">
        <w:rPr>
          <w:rFonts w:ascii="Calibri" w:hAnsi="Calibri" w:cs="Calibri"/>
          <w:szCs w:val="22"/>
        </w:rPr>
        <w:t xml:space="preserve"> </w:t>
      </w:r>
      <w:r w:rsidR="00E87381" w:rsidRPr="00E87381">
        <w:rPr>
          <w:rFonts w:ascii="Calibri" w:hAnsi="Calibri" w:cs="Calibri"/>
          <w:szCs w:val="22"/>
        </w:rPr>
        <w:t xml:space="preserve">dr. Jonatan </w:t>
      </w:r>
      <w:proofErr w:type="spellStart"/>
      <w:r w:rsidR="00E87381" w:rsidRPr="00E87381">
        <w:rPr>
          <w:rFonts w:ascii="Calibri" w:hAnsi="Calibri" w:cs="Calibri"/>
          <w:szCs w:val="22"/>
        </w:rPr>
        <w:t>Vinkler</w:t>
      </w:r>
      <w:proofErr w:type="spellEnd"/>
    </w:p>
    <w:p w14:paraId="0F05A81D" w14:textId="7BA8AC67" w:rsidR="00E17512" w:rsidRPr="00A70FD5" w:rsidRDefault="00E17512" w:rsidP="005111DB">
      <w:pPr>
        <w:rPr>
          <w:rFonts w:ascii="Calibri" w:hAnsi="Calibri" w:cs="Calibri"/>
          <w:szCs w:val="22"/>
        </w:rPr>
      </w:pP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009B6108" w:rsidRPr="00A70FD5">
        <w:rPr>
          <w:rFonts w:ascii="Calibri" w:hAnsi="Calibri" w:cs="Calibri"/>
          <w:szCs w:val="22"/>
        </w:rPr>
        <w:t xml:space="preserve">  </w:t>
      </w:r>
      <w:r w:rsidR="007D6326" w:rsidRPr="00A70FD5">
        <w:rPr>
          <w:rFonts w:ascii="Calibri" w:hAnsi="Calibri" w:cs="Calibri"/>
          <w:szCs w:val="22"/>
        </w:rPr>
        <w:t xml:space="preserve">                       </w:t>
      </w:r>
      <w:r w:rsidR="00E87381">
        <w:rPr>
          <w:rFonts w:ascii="Calibri" w:hAnsi="Calibri" w:cs="Calibri"/>
          <w:szCs w:val="22"/>
        </w:rPr>
        <w:t xml:space="preserve">namestnik </w:t>
      </w:r>
      <w:r w:rsidR="00525520" w:rsidRPr="00A70FD5">
        <w:rPr>
          <w:rFonts w:ascii="Calibri" w:hAnsi="Calibri" w:cs="Calibri"/>
          <w:szCs w:val="22"/>
        </w:rPr>
        <w:t>p</w:t>
      </w:r>
      <w:r w:rsidR="00BA7934" w:rsidRPr="00A70FD5">
        <w:rPr>
          <w:rFonts w:ascii="Calibri" w:hAnsi="Calibri" w:cs="Calibri"/>
          <w:szCs w:val="22"/>
        </w:rPr>
        <w:t>redsednik</w:t>
      </w:r>
      <w:r w:rsidR="00E87381">
        <w:rPr>
          <w:rFonts w:ascii="Calibri" w:hAnsi="Calibri" w:cs="Calibri"/>
          <w:szCs w:val="22"/>
        </w:rPr>
        <w:t>a</w:t>
      </w:r>
      <w:r w:rsidRPr="00A70FD5">
        <w:rPr>
          <w:rFonts w:ascii="Calibri" w:hAnsi="Calibri" w:cs="Calibri"/>
          <w:szCs w:val="22"/>
        </w:rPr>
        <w:t xml:space="preserve"> Nacionalnega sveta</w:t>
      </w:r>
    </w:p>
    <w:p w14:paraId="670F0CBE" w14:textId="77777777" w:rsidR="00DB3F1F" w:rsidRPr="00A70FD5" w:rsidRDefault="00E17512" w:rsidP="005111DB">
      <w:pPr>
        <w:rPr>
          <w:rFonts w:ascii="Calibri" w:hAnsi="Calibri" w:cs="Calibri"/>
          <w:szCs w:val="22"/>
        </w:rPr>
      </w:pP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Pr="00A70FD5">
        <w:rPr>
          <w:rFonts w:ascii="Calibri" w:hAnsi="Calibri" w:cs="Calibri"/>
          <w:szCs w:val="22"/>
        </w:rPr>
        <w:tab/>
      </w:r>
      <w:r w:rsidR="009B6108" w:rsidRPr="00A70FD5">
        <w:rPr>
          <w:rFonts w:ascii="Calibri" w:hAnsi="Calibri" w:cs="Calibri"/>
          <w:szCs w:val="22"/>
        </w:rPr>
        <w:t xml:space="preserve"> </w:t>
      </w:r>
      <w:r w:rsidR="007D6326" w:rsidRPr="00A70FD5">
        <w:rPr>
          <w:rFonts w:ascii="Calibri" w:hAnsi="Calibri" w:cs="Calibri"/>
          <w:szCs w:val="22"/>
        </w:rPr>
        <w:t xml:space="preserve">                 </w:t>
      </w:r>
      <w:r w:rsidRPr="00A70FD5">
        <w:rPr>
          <w:rFonts w:ascii="Calibri" w:hAnsi="Calibri" w:cs="Calibri"/>
          <w:szCs w:val="22"/>
        </w:rPr>
        <w:t>za knjižnično dejavnost</w:t>
      </w:r>
      <w:bookmarkEnd w:id="0"/>
    </w:p>
    <w:sectPr w:rsidR="00DB3F1F" w:rsidRPr="00A70FD5">
      <w:type w:val="continuous"/>
      <w:pgSz w:w="11906" w:h="16838"/>
      <w:pgMar w:top="3147" w:right="1559" w:bottom="1531" w:left="1559"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9D8F" w14:textId="77777777" w:rsidR="00896B44" w:rsidRDefault="00896B44">
      <w:r>
        <w:separator/>
      </w:r>
    </w:p>
  </w:endnote>
  <w:endnote w:type="continuationSeparator" w:id="0">
    <w:p w14:paraId="0E40CFED" w14:textId="77777777" w:rsidR="00896B44" w:rsidRDefault="0089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5AD6" w14:textId="77777777" w:rsidR="00896B44" w:rsidRDefault="00896B44">
      <w:r>
        <w:separator/>
      </w:r>
    </w:p>
  </w:footnote>
  <w:footnote w:type="continuationSeparator" w:id="0">
    <w:p w14:paraId="1B9F3F5B" w14:textId="77777777" w:rsidR="00896B44" w:rsidRDefault="0089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AAFA" w14:textId="77777777" w:rsidR="000828C3" w:rsidRDefault="000828C3">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6237B">
      <w:rPr>
        <w:rStyle w:val="tevilkastrani"/>
        <w:noProof/>
      </w:rPr>
      <w:t>2</w:t>
    </w:r>
    <w:r>
      <w:rPr>
        <w:rStyle w:val="tevilkastrani"/>
      </w:rPr>
      <w:fldChar w:fldCharType="end"/>
    </w:r>
  </w:p>
  <w:p w14:paraId="7FBFED1E" w14:textId="77777777" w:rsidR="000828C3" w:rsidRDefault="000828C3">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D6B" w14:textId="77777777" w:rsidR="000828C3" w:rsidRDefault="000828C3">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F3401">
      <w:rPr>
        <w:rStyle w:val="tevilkastrani"/>
        <w:noProof/>
      </w:rPr>
      <w:t>2</w:t>
    </w:r>
    <w:r>
      <w:rPr>
        <w:rStyle w:val="tevilkastrani"/>
      </w:rPr>
      <w:fldChar w:fldCharType="end"/>
    </w:r>
  </w:p>
  <w:p w14:paraId="3C768B30" w14:textId="77777777" w:rsidR="000828C3" w:rsidRDefault="000828C3">
    <w:pPr>
      <w:pStyle w:val="Glava"/>
      <w:ind w:right="360"/>
      <w:jc w:val="right"/>
      <w:rPr>
        <w:rStyle w:val="tevilkastrani"/>
        <w:rFonts w:ascii="Helvetica" w:hAnsi="Helvetica"/>
        <w:b/>
        <w:bCs/>
      </w:rPr>
    </w:pPr>
  </w:p>
  <w:p w14:paraId="2AC68329" w14:textId="77777777" w:rsidR="000828C3" w:rsidRDefault="000828C3">
    <w:pPr>
      <w:pStyle w:val="Glava"/>
      <w:jc w:val="right"/>
      <w:rPr>
        <w:rStyle w:val="tevilkastrani"/>
        <w:rFonts w:ascii="Helvetica" w:hAnsi="Helvetica"/>
        <w:b/>
        <w:bCs/>
      </w:rPr>
    </w:pPr>
  </w:p>
  <w:p w14:paraId="1CA283C1" w14:textId="77777777" w:rsidR="000828C3" w:rsidRDefault="000828C3">
    <w:pPr>
      <w:pStyle w:val="Glava"/>
      <w:jc w:val="right"/>
      <w:rPr>
        <w:rStyle w:val="tevilkastrani"/>
        <w:rFonts w:ascii="Helvetica" w:hAnsi="Helvetica"/>
        <w:b/>
        <w:bCs/>
        <w:sz w:val="16"/>
      </w:rPr>
    </w:pPr>
  </w:p>
  <w:p w14:paraId="21A53E02" w14:textId="77777777" w:rsidR="000828C3" w:rsidRDefault="000828C3">
    <w:pPr>
      <w:pStyle w:val="Glava"/>
      <w:jc w:val="right"/>
      <w:rPr>
        <w:rFonts w:ascii="Helvetica" w:hAnsi="Helvetica"/>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D79D" w14:textId="77777777" w:rsidR="00F74BBE" w:rsidRDefault="008116DB">
    <w:pPr>
      <w:pStyle w:val="Glava"/>
    </w:pPr>
    <w:r>
      <w:rPr>
        <w:noProof/>
      </w:rPr>
      <w:object w:dxaOrig="1440" w:dyaOrig="1440" w14:anchorId="48944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75pt;margin-top:8.9pt;width:477pt;height:112.9pt;z-index:251657728;visibility:visible;mso-wrap-edited:f">
          <v:imagedata r:id="rId1" o:title="" cropright="2383f"/>
        </v:shape>
        <o:OLEObject Type="Embed" ProgID="Word.Picture.8" ShapeID="_x0000_s1025" DrawAspect="Content" ObjectID="_183941393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A4C"/>
    <w:multiLevelType w:val="hybridMultilevel"/>
    <w:tmpl w:val="F03E10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CB46C1"/>
    <w:multiLevelType w:val="multilevel"/>
    <w:tmpl w:val="55E2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4C88"/>
    <w:multiLevelType w:val="multilevel"/>
    <w:tmpl w:val="86F0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134CD"/>
    <w:multiLevelType w:val="hybridMultilevel"/>
    <w:tmpl w:val="68A8542E"/>
    <w:lvl w:ilvl="0" w:tplc="A9F23A16">
      <w:start w:val="1"/>
      <w:numFmt w:val="decimal"/>
      <w:lvlText w:val="%1."/>
      <w:lvlJc w:val="left"/>
      <w:pPr>
        <w:ind w:left="1410" w:hanging="69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5DE6716"/>
    <w:multiLevelType w:val="multilevel"/>
    <w:tmpl w:val="1162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B7A32"/>
    <w:multiLevelType w:val="multilevel"/>
    <w:tmpl w:val="6582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67147"/>
    <w:multiLevelType w:val="hybridMultilevel"/>
    <w:tmpl w:val="6088BB8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45CD1CFF"/>
    <w:multiLevelType w:val="multilevel"/>
    <w:tmpl w:val="3FC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967DE"/>
    <w:multiLevelType w:val="hybridMultilevel"/>
    <w:tmpl w:val="3168C8E2"/>
    <w:lvl w:ilvl="0" w:tplc="FDBA54DE">
      <w:start w:val="1"/>
      <w:numFmt w:val="upperRoman"/>
      <w:pStyle w:val="Naslov1"/>
      <w:lvlText w:val="%1."/>
      <w:lvlJc w:val="left"/>
      <w:pPr>
        <w:tabs>
          <w:tab w:val="num" w:pos="1080"/>
        </w:tabs>
        <w:ind w:left="1080" w:hanging="720"/>
      </w:pPr>
      <w:rPr>
        <w:rFonts w:hint="default"/>
      </w:rPr>
    </w:lvl>
    <w:lvl w:ilvl="1" w:tplc="8918FC32">
      <w:start w:val="2"/>
      <w:numFmt w:val="decimal"/>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95D134A"/>
    <w:multiLevelType w:val="hybridMultilevel"/>
    <w:tmpl w:val="604CD0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886D9C"/>
    <w:multiLevelType w:val="multilevel"/>
    <w:tmpl w:val="B26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B3232"/>
    <w:multiLevelType w:val="multilevel"/>
    <w:tmpl w:val="D1D8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E54F9"/>
    <w:multiLevelType w:val="hybridMultilevel"/>
    <w:tmpl w:val="5E80C2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2C75E4"/>
    <w:multiLevelType w:val="multilevel"/>
    <w:tmpl w:val="D9F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A4CCD"/>
    <w:multiLevelType w:val="hybridMultilevel"/>
    <w:tmpl w:val="8CECB60E"/>
    <w:lvl w:ilvl="0" w:tplc="E87EE738">
      <w:start w:val="1"/>
      <w:numFmt w:val="bullet"/>
      <w:pStyle w:val="alineja"/>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213D4"/>
    <w:multiLevelType w:val="hybridMultilevel"/>
    <w:tmpl w:val="B5700BD6"/>
    <w:lvl w:ilvl="0" w:tplc="04240001">
      <w:start w:val="1"/>
      <w:numFmt w:val="bullet"/>
      <w:lvlText w:val=""/>
      <w:lvlJc w:val="left"/>
      <w:pPr>
        <w:tabs>
          <w:tab w:val="num" w:pos="720"/>
        </w:tabs>
        <w:ind w:left="720" w:hanging="360"/>
      </w:pPr>
      <w:rPr>
        <w:rFonts w:ascii="Symbol" w:hAnsi="Symbol" w:hint="default"/>
      </w:rPr>
    </w:lvl>
    <w:lvl w:ilvl="1" w:tplc="7E9EEE2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B15B8"/>
    <w:multiLevelType w:val="multilevel"/>
    <w:tmpl w:val="B150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12513"/>
    <w:multiLevelType w:val="multilevel"/>
    <w:tmpl w:val="F6E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603057">
    <w:abstractNumId w:val="8"/>
  </w:num>
  <w:num w:numId="2" w16cid:durableId="1123037850">
    <w:abstractNumId w:val="15"/>
  </w:num>
  <w:num w:numId="3" w16cid:durableId="129595298">
    <w:abstractNumId w:val="14"/>
  </w:num>
  <w:num w:numId="4" w16cid:durableId="1523010670">
    <w:abstractNumId w:val="3"/>
  </w:num>
  <w:num w:numId="5" w16cid:durableId="1805148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512965">
    <w:abstractNumId w:val="16"/>
  </w:num>
  <w:num w:numId="7" w16cid:durableId="860119882">
    <w:abstractNumId w:val="2"/>
  </w:num>
  <w:num w:numId="8" w16cid:durableId="115686397">
    <w:abstractNumId w:val="11"/>
  </w:num>
  <w:num w:numId="9" w16cid:durableId="1429425702">
    <w:abstractNumId w:val="7"/>
  </w:num>
  <w:num w:numId="10" w16cid:durableId="1860659125">
    <w:abstractNumId w:val="10"/>
  </w:num>
  <w:num w:numId="11" w16cid:durableId="1020472350">
    <w:abstractNumId w:val="13"/>
  </w:num>
  <w:num w:numId="12" w16cid:durableId="2016031894">
    <w:abstractNumId w:val="4"/>
  </w:num>
  <w:num w:numId="13" w16cid:durableId="1673871857">
    <w:abstractNumId w:val="5"/>
  </w:num>
  <w:num w:numId="14" w16cid:durableId="1513109757">
    <w:abstractNumId w:val="17"/>
  </w:num>
  <w:num w:numId="15" w16cid:durableId="971209438">
    <w:abstractNumId w:val="6"/>
  </w:num>
  <w:num w:numId="16" w16cid:durableId="2012247356">
    <w:abstractNumId w:val="12"/>
  </w:num>
  <w:num w:numId="17" w16cid:durableId="2109503743">
    <w:abstractNumId w:val="1"/>
  </w:num>
  <w:num w:numId="18" w16cid:durableId="1152602306">
    <w:abstractNumId w:val="9"/>
  </w:num>
  <w:num w:numId="19" w16cid:durableId="14625779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C3"/>
    <w:rsid w:val="00000358"/>
    <w:rsid w:val="000017E2"/>
    <w:rsid w:val="00001CD4"/>
    <w:rsid w:val="0000329E"/>
    <w:rsid w:val="000050B3"/>
    <w:rsid w:val="00005ED0"/>
    <w:rsid w:val="000067C4"/>
    <w:rsid w:val="000072F0"/>
    <w:rsid w:val="00007A53"/>
    <w:rsid w:val="00010494"/>
    <w:rsid w:val="000123A3"/>
    <w:rsid w:val="00015803"/>
    <w:rsid w:val="00017BC9"/>
    <w:rsid w:val="00020E5D"/>
    <w:rsid w:val="00022B58"/>
    <w:rsid w:val="00022EED"/>
    <w:rsid w:val="000245B1"/>
    <w:rsid w:val="000309F9"/>
    <w:rsid w:val="00031984"/>
    <w:rsid w:val="00032581"/>
    <w:rsid w:val="000343F6"/>
    <w:rsid w:val="000348B3"/>
    <w:rsid w:val="00034B9C"/>
    <w:rsid w:val="00036166"/>
    <w:rsid w:val="000369C9"/>
    <w:rsid w:val="0004031B"/>
    <w:rsid w:val="00040A15"/>
    <w:rsid w:val="00042481"/>
    <w:rsid w:val="00042783"/>
    <w:rsid w:val="00042EA6"/>
    <w:rsid w:val="0004330C"/>
    <w:rsid w:val="0004540C"/>
    <w:rsid w:val="000458F4"/>
    <w:rsid w:val="00045F12"/>
    <w:rsid w:val="000460A6"/>
    <w:rsid w:val="00046518"/>
    <w:rsid w:val="000468AE"/>
    <w:rsid w:val="00051080"/>
    <w:rsid w:val="000514B4"/>
    <w:rsid w:val="00051572"/>
    <w:rsid w:val="00051A45"/>
    <w:rsid w:val="00052B0E"/>
    <w:rsid w:val="00052BE8"/>
    <w:rsid w:val="00053D69"/>
    <w:rsid w:val="0005449B"/>
    <w:rsid w:val="000553C7"/>
    <w:rsid w:val="000558B2"/>
    <w:rsid w:val="00055D0B"/>
    <w:rsid w:val="000562E3"/>
    <w:rsid w:val="0005698B"/>
    <w:rsid w:val="00057383"/>
    <w:rsid w:val="0006040B"/>
    <w:rsid w:val="00061888"/>
    <w:rsid w:val="000633E3"/>
    <w:rsid w:val="0006346A"/>
    <w:rsid w:val="0006412B"/>
    <w:rsid w:val="00064200"/>
    <w:rsid w:val="00064A31"/>
    <w:rsid w:val="00066284"/>
    <w:rsid w:val="00070D42"/>
    <w:rsid w:val="000726C1"/>
    <w:rsid w:val="00073C19"/>
    <w:rsid w:val="00073C2F"/>
    <w:rsid w:val="00073FC9"/>
    <w:rsid w:val="000744FF"/>
    <w:rsid w:val="00074A49"/>
    <w:rsid w:val="00075ABD"/>
    <w:rsid w:val="00075D80"/>
    <w:rsid w:val="00076175"/>
    <w:rsid w:val="000774E8"/>
    <w:rsid w:val="00077B39"/>
    <w:rsid w:val="00077D8D"/>
    <w:rsid w:val="00081707"/>
    <w:rsid w:val="000828C3"/>
    <w:rsid w:val="000847F3"/>
    <w:rsid w:val="00086F34"/>
    <w:rsid w:val="00087D12"/>
    <w:rsid w:val="000905C3"/>
    <w:rsid w:val="00090F96"/>
    <w:rsid w:val="000921B1"/>
    <w:rsid w:val="000929C1"/>
    <w:rsid w:val="0009315F"/>
    <w:rsid w:val="00093863"/>
    <w:rsid w:val="00093A53"/>
    <w:rsid w:val="00097B52"/>
    <w:rsid w:val="00097C73"/>
    <w:rsid w:val="000A033A"/>
    <w:rsid w:val="000A0401"/>
    <w:rsid w:val="000A245B"/>
    <w:rsid w:val="000A594A"/>
    <w:rsid w:val="000A6B82"/>
    <w:rsid w:val="000A7272"/>
    <w:rsid w:val="000A73BB"/>
    <w:rsid w:val="000B0300"/>
    <w:rsid w:val="000B1C50"/>
    <w:rsid w:val="000B2CDB"/>
    <w:rsid w:val="000B2F0C"/>
    <w:rsid w:val="000B307B"/>
    <w:rsid w:val="000B5438"/>
    <w:rsid w:val="000B6358"/>
    <w:rsid w:val="000B66A9"/>
    <w:rsid w:val="000C022D"/>
    <w:rsid w:val="000C03C5"/>
    <w:rsid w:val="000C0C4B"/>
    <w:rsid w:val="000C427B"/>
    <w:rsid w:val="000C58EE"/>
    <w:rsid w:val="000C5E88"/>
    <w:rsid w:val="000C659A"/>
    <w:rsid w:val="000C6ADB"/>
    <w:rsid w:val="000D0162"/>
    <w:rsid w:val="000D08EA"/>
    <w:rsid w:val="000D29AB"/>
    <w:rsid w:val="000D3768"/>
    <w:rsid w:val="000D6391"/>
    <w:rsid w:val="000D778A"/>
    <w:rsid w:val="000E1518"/>
    <w:rsid w:val="000E19C2"/>
    <w:rsid w:val="000E46C2"/>
    <w:rsid w:val="000E5FDB"/>
    <w:rsid w:val="000E60D6"/>
    <w:rsid w:val="000E71B8"/>
    <w:rsid w:val="000E7B96"/>
    <w:rsid w:val="000E7E11"/>
    <w:rsid w:val="000F0FCB"/>
    <w:rsid w:val="000F227F"/>
    <w:rsid w:val="000F3404"/>
    <w:rsid w:val="000F7A16"/>
    <w:rsid w:val="000F7E24"/>
    <w:rsid w:val="0010008D"/>
    <w:rsid w:val="0010031B"/>
    <w:rsid w:val="00103669"/>
    <w:rsid w:val="00106651"/>
    <w:rsid w:val="001073C0"/>
    <w:rsid w:val="00107B3D"/>
    <w:rsid w:val="001113FE"/>
    <w:rsid w:val="00111482"/>
    <w:rsid w:val="00112186"/>
    <w:rsid w:val="00112594"/>
    <w:rsid w:val="001154FB"/>
    <w:rsid w:val="00117C63"/>
    <w:rsid w:val="00120256"/>
    <w:rsid w:val="00120A1D"/>
    <w:rsid w:val="0012350C"/>
    <w:rsid w:val="001235FA"/>
    <w:rsid w:val="00130B85"/>
    <w:rsid w:val="00131E93"/>
    <w:rsid w:val="001335C6"/>
    <w:rsid w:val="00133863"/>
    <w:rsid w:val="001340A7"/>
    <w:rsid w:val="00134635"/>
    <w:rsid w:val="00134688"/>
    <w:rsid w:val="00134756"/>
    <w:rsid w:val="00135140"/>
    <w:rsid w:val="001362A9"/>
    <w:rsid w:val="0013787C"/>
    <w:rsid w:val="00141C18"/>
    <w:rsid w:val="00142B47"/>
    <w:rsid w:val="00142E40"/>
    <w:rsid w:val="00145E5C"/>
    <w:rsid w:val="00151134"/>
    <w:rsid w:val="001512D8"/>
    <w:rsid w:val="00151D5E"/>
    <w:rsid w:val="00152A6C"/>
    <w:rsid w:val="0015353E"/>
    <w:rsid w:val="00154C50"/>
    <w:rsid w:val="001557EF"/>
    <w:rsid w:val="001563A8"/>
    <w:rsid w:val="00156995"/>
    <w:rsid w:val="00161018"/>
    <w:rsid w:val="00161143"/>
    <w:rsid w:val="001613FD"/>
    <w:rsid w:val="00161B85"/>
    <w:rsid w:val="0016239E"/>
    <w:rsid w:val="00163CEE"/>
    <w:rsid w:val="001640C4"/>
    <w:rsid w:val="00164430"/>
    <w:rsid w:val="00170927"/>
    <w:rsid w:val="00173BC2"/>
    <w:rsid w:val="001750E8"/>
    <w:rsid w:val="001752A3"/>
    <w:rsid w:val="001807C3"/>
    <w:rsid w:val="00180B02"/>
    <w:rsid w:val="00182902"/>
    <w:rsid w:val="001834E8"/>
    <w:rsid w:val="00183944"/>
    <w:rsid w:val="0018472A"/>
    <w:rsid w:val="00184B27"/>
    <w:rsid w:val="0018682E"/>
    <w:rsid w:val="00190D21"/>
    <w:rsid w:val="001928A9"/>
    <w:rsid w:val="001939F9"/>
    <w:rsid w:val="001944CF"/>
    <w:rsid w:val="00195321"/>
    <w:rsid w:val="001963A9"/>
    <w:rsid w:val="0019742F"/>
    <w:rsid w:val="001A1A71"/>
    <w:rsid w:val="001A1AB1"/>
    <w:rsid w:val="001A3133"/>
    <w:rsid w:val="001A48A3"/>
    <w:rsid w:val="001A5037"/>
    <w:rsid w:val="001A5114"/>
    <w:rsid w:val="001A5550"/>
    <w:rsid w:val="001A585E"/>
    <w:rsid w:val="001A7014"/>
    <w:rsid w:val="001A70FF"/>
    <w:rsid w:val="001B045B"/>
    <w:rsid w:val="001B4B00"/>
    <w:rsid w:val="001C007E"/>
    <w:rsid w:val="001C0528"/>
    <w:rsid w:val="001C0E22"/>
    <w:rsid w:val="001C1C14"/>
    <w:rsid w:val="001C4A8B"/>
    <w:rsid w:val="001C4F15"/>
    <w:rsid w:val="001C6007"/>
    <w:rsid w:val="001D20CE"/>
    <w:rsid w:val="001D3A0B"/>
    <w:rsid w:val="001D4BEE"/>
    <w:rsid w:val="001D4ED1"/>
    <w:rsid w:val="001D5467"/>
    <w:rsid w:val="001D6C54"/>
    <w:rsid w:val="001D7D11"/>
    <w:rsid w:val="001E0881"/>
    <w:rsid w:val="001E116F"/>
    <w:rsid w:val="001E130A"/>
    <w:rsid w:val="001E2D47"/>
    <w:rsid w:val="001E33EF"/>
    <w:rsid w:val="001E35EB"/>
    <w:rsid w:val="001E40D5"/>
    <w:rsid w:val="001E4A17"/>
    <w:rsid w:val="001E57A1"/>
    <w:rsid w:val="001E641E"/>
    <w:rsid w:val="001E68CD"/>
    <w:rsid w:val="001E746D"/>
    <w:rsid w:val="001E7CE1"/>
    <w:rsid w:val="001E7DE2"/>
    <w:rsid w:val="001F0117"/>
    <w:rsid w:val="001F06AE"/>
    <w:rsid w:val="001F1626"/>
    <w:rsid w:val="001F1773"/>
    <w:rsid w:val="001F1DF2"/>
    <w:rsid w:val="001F5967"/>
    <w:rsid w:val="001F5AF7"/>
    <w:rsid w:val="00202355"/>
    <w:rsid w:val="00202859"/>
    <w:rsid w:val="002028E5"/>
    <w:rsid w:val="00203462"/>
    <w:rsid w:val="00214759"/>
    <w:rsid w:val="00220924"/>
    <w:rsid w:val="00221F38"/>
    <w:rsid w:val="00222994"/>
    <w:rsid w:val="002234D4"/>
    <w:rsid w:val="002254E8"/>
    <w:rsid w:val="002272A4"/>
    <w:rsid w:val="002309F2"/>
    <w:rsid w:val="00231EAD"/>
    <w:rsid w:val="002329F6"/>
    <w:rsid w:val="00232F95"/>
    <w:rsid w:val="0023381C"/>
    <w:rsid w:val="00233E0A"/>
    <w:rsid w:val="002343A7"/>
    <w:rsid w:val="00241049"/>
    <w:rsid w:val="00241156"/>
    <w:rsid w:val="00241A1C"/>
    <w:rsid w:val="002422C5"/>
    <w:rsid w:val="00243210"/>
    <w:rsid w:val="00243CAC"/>
    <w:rsid w:val="00246A47"/>
    <w:rsid w:val="00246E4A"/>
    <w:rsid w:val="0024703F"/>
    <w:rsid w:val="002539F1"/>
    <w:rsid w:val="00254684"/>
    <w:rsid w:val="00260CFE"/>
    <w:rsid w:val="00262640"/>
    <w:rsid w:val="00263C5C"/>
    <w:rsid w:val="002658C3"/>
    <w:rsid w:val="00271A6E"/>
    <w:rsid w:val="00271D96"/>
    <w:rsid w:val="0027258D"/>
    <w:rsid w:val="0027369C"/>
    <w:rsid w:val="00275A6D"/>
    <w:rsid w:val="00276DB8"/>
    <w:rsid w:val="00277DF0"/>
    <w:rsid w:val="002815B7"/>
    <w:rsid w:val="00282427"/>
    <w:rsid w:val="00282583"/>
    <w:rsid w:val="00282745"/>
    <w:rsid w:val="00284BBD"/>
    <w:rsid w:val="002868AF"/>
    <w:rsid w:val="002914EE"/>
    <w:rsid w:val="00292ED4"/>
    <w:rsid w:val="00294A09"/>
    <w:rsid w:val="002954D5"/>
    <w:rsid w:val="0029639E"/>
    <w:rsid w:val="002965A1"/>
    <w:rsid w:val="002A09C5"/>
    <w:rsid w:val="002A0EC3"/>
    <w:rsid w:val="002A2306"/>
    <w:rsid w:val="002A2E11"/>
    <w:rsid w:val="002A344A"/>
    <w:rsid w:val="002A476C"/>
    <w:rsid w:val="002A69FF"/>
    <w:rsid w:val="002A6A81"/>
    <w:rsid w:val="002B012F"/>
    <w:rsid w:val="002B0142"/>
    <w:rsid w:val="002B0507"/>
    <w:rsid w:val="002B2F5C"/>
    <w:rsid w:val="002B3177"/>
    <w:rsid w:val="002B6136"/>
    <w:rsid w:val="002B69BA"/>
    <w:rsid w:val="002B6DDE"/>
    <w:rsid w:val="002B7AB7"/>
    <w:rsid w:val="002C11C1"/>
    <w:rsid w:val="002C1F4A"/>
    <w:rsid w:val="002C2C08"/>
    <w:rsid w:val="002C3346"/>
    <w:rsid w:val="002C3B02"/>
    <w:rsid w:val="002C3DAF"/>
    <w:rsid w:val="002C4259"/>
    <w:rsid w:val="002C47B7"/>
    <w:rsid w:val="002C4992"/>
    <w:rsid w:val="002C5878"/>
    <w:rsid w:val="002C5CD5"/>
    <w:rsid w:val="002C5E65"/>
    <w:rsid w:val="002D255B"/>
    <w:rsid w:val="002D276C"/>
    <w:rsid w:val="002D5126"/>
    <w:rsid w:val="002D574E"/>
    <w:rsid w:val="002D5A17"/>
    <w:rsid w:val="002E028F"/>
    <w:rsid w:val="002E2D21"/>
    <w:rsid w:val="002E472A"/>
    <w:rsid w:val="002E4962"/>
    <w:rsid w:val="002E56DE"/>
    <w:rsid w:val="002E5EB4"/>
    <w:rsid w:val="002E6D60"/>
    <w:rsid w:val="002E6F65"/>
    <w:rsid w:val="002E7704"/>
    <w:rsid w:val="002E7F9A"/>
    <w:rsid w:val="002F0130"/>
    <w:rsid w:val="002F03B2"/>
    <w:rsid w:val="002F1DF5"/>
    <w:rsid w:val="002F2D87"/>
    <w:rsid w:val="002F4744"/>
    <w:rsid w:val="003014B4"/>
    <w:rsid w:val="0030232B"/>
    <w:rsid w:val="003023DC"/>
    <w:rsid w:val="003038CA"/>
    <w:rsid w:val="00303B02"/>
    <w:rsid w:val="003048C9"/>
    <w:rsid w:val="00304AE1"/>
    <w:rsid w:val="00305469"/>
    <w:rsid w:val="00310E7C"/>
    <w:rsid w:val="00311F64"/>
    <w:rsid w:val="00311FAA"/>
    <w:rsid w:val="00314077"/>
    <w:rsid w:val="00314E1F"/>
    <w:rsid w:val="00316BD2"/>
    <w:rsid w:val="00316E17"/>
    <w:rsid w:val="00322A90"/>
    <w:rsid w:val="00322C1A"/>
    <w:rsid w:val="003239B8"/>
    <w:rsid w:val="00324AA2"/>
    <w:rsid w:val="0032671E"/>
    <w:rsid w:val="003276DE"/>
    <w:rsid w:val="00327D9A"/>
    <w:rsid w:val="003300D2"/>
    <w:rsid w:val="00330AF9"/>
    <w:rsid w:val="0033147E"/>
    <w:rsid w:val="0033245E"/>
    <w:rsid w:val="00335C01"/>
    <w:rsid w:val="003364E9"/>
    <w:rsid w:val="003405BD"/>
    <w:rsid w:val="00342CFE"/>
    <w:rsid w:val="00342F6F"/>
    <w:rsid w:val="003430BB"/>
    <w:rsid w:val="00343B57"/>
    <w:rsid w:val="00344771"/>
    <w:rsid w:val="0034601D"/>
    <w:rsid w:val="003477BF"/>
    <w:rsid w:val="003511A4"/>
    <w:rsid w:val="00352225"/>
    <w:rsid w:val="00353C23"/>
    <w:rsid w:val="003553D0"/>
    <w:rsid w:val="003563A2"/>
    <w:rsid w:val="003604D1"/>
    <w:rsid w:val="0036058E"/>
    <w:rsid w:val="00360A7E"/>
    <w:rsid w:val="003617D3"/>
    <w:rsid w:val="0036205D"/>
    <w:rsid w:val="0036297E"/>
    <w:rsid w:val="00362D26"/>
    <w:rsid w:val="00363AB1"/>
    <w:rsid w:val="00363BAA"/>
    <w:rsid w:val="00365202"/>
    <w:rsid w:val="00365918"/>
    <w:rsid w:val="00366088"/>
    <w:rsid w:val="0036623C"/>
    <w:rsid w:val="0036719B"/>
    <w:rsid w:val="0036757F"/>
    <w:rsid w:val="00367C19"/>
    <w:rsid w:val="003712E8"/>
    <w:rsid w:val="003721B1"/>
    <w:rsid w:val="003737B8"/>
    <w:rsid w:val="00376056"/>
    <w:rsid w:val="003764DC"/>
    <w:rsid w:val="003767F1"/>
    <w:rsid w:val="00377DD5"/>
    <w:rsid w:val="00380FEB"/>
    <w:rsid w:val="00383E25"/>
    <w:rsid w:val="003845AE"/>
    <w:rsid w:val="00384931"/>
    <w:rsid w:val="00385737"/>
    <w:rsid w:val="0038676A"/>
    <w:rsid w:val="00387361"/>
    <w:rsid w:val="00393066"/>
    <w:rsid w:val="00393C52"/>
    <w:rsid w:val="003950FE"/>
    <w:rsid w:val="00395C09"/>
    <w:rsid w:val="00397470"/>
    <w:rsid w:val="00397ED1"/>
    <w:rsid w:val="003A0936"/>
    <w:rsid w:val="003A1FE7"/>
    <w:rsid w:val="003A37E0"/>
    <w:rsid w:val="003A4B43"/>
    <w:rsid w:val="003A4E61"/>
    <w:rsid w:val="003A5A05"/>
    <w:rsid w:val="003A5FD9"/>
    <w:rsid w:val="003A7420"/>
    <w:rsid w:val="003B0731"/>
    <w:rsid w:val="003B27AC"/>
    <w:rsid w:val="003B35D6"/>
    <w:rsid w:val="003B3A84"/>
    <w:rsid w:val="003B3C8A"/>
    <w:rsid w:val="003B414C"/>
    <w:rsid w:val="003B687C"/>
    <w:rsid w:val="003B79A0"/>
    <w:rsid w:val="003C0658"/>
    <w:rsid w:val="003C302D"/>
    <w:rsid w:val="003C3737"/>
    <w:rsid w:val="003C3822"/>
    <w:rsid w:val="003C4540"/>
    <w:rsid w:val="003C7BD2"/>
    <w:rsid w:val="003D0BC8"/>
    <w:rsid w:val="003D2558"/>
    <w:rsid w:val="003D2BC5"/>
    <w:rsid w:val="003D3892"/>
    <w:rsid w:val="003D5C7B"/>
    <w:rsid w:val="003E24BE"/>
    <w:rsid w:val="003E3AEF"/>
    <w:rsid w:val="003E4959"/>
    <w:rsid w:val="003E53A4"/>
    <w:rsid w:val="003E6F17"/>
    <w:rsid w:val="003F23B7"/>
    <w:rsid w:val="003F2837"/>
    <w:rsid w:val="003F5188"/>
    <w:rsid w:val="003F5D23"/>
    <w:rsid w:val="003F76C4"/>
    <w:rsid w:val="003F791F"/>
    <w:rsid w:val="003F7BE3"/>
    <w:rsid w:val="00401187"/>
    <w:rsid w:val="00401826"/>
    <w:rsid w:val="00402491"/>
    <w:rsid w:val="00402513"/>
    <w:rsid w:val="004056B3"/>
    <w:rsid w:val="00406727"/>
    <w:rsid w:val="004079D2"/>
    <w:rsid w:val="00410070"/>
    <w:rsid w:val="00413E70"/>
    <w:rsid w:val="004146A2"/>
    <w:rsid w:val="004146EE"/>
    <w:rsid w:val="00414A92"/>
    <w:rsid w:val="00421452"/>
    <w:rsid w:val="00422584"/>
    <w:rsid w:val="00422BF4"/>
    <w:rsid w:val="00422C7D"/>
    <w:rsid w:val="004240E9"/>
    <w:rsid w:val="004242E4"/>
    <w:rsid w:val="004251D4"/>
    <w:rsid w:val="0042537A"/>
    <w:rsid w:val="004277F1"/>
    <w:rsid w:val="00430C1F"/>
    <w:rsid w:val="004314AB"/>
    <w:rsid w:val="00431BB0"/>
    <w:rsid w:val="00434627"/>
    <w:rsid w:val="0043783F"/>
    <w:rsid w:val="00440BDF"/>
    <w:rsid w:val="00440D32"/>
    <w:rsid w:val="004411CF"/>
    <w:rsid w:val="004424DC"/>
    <w:rsid w:val="004436F8"/>
    <w:rsid w:val="0044390C"/>
    <w:rsid w:val="00443CC8"/>
    <w:rsid w:val="00444A00"/>
    <w:rsid w:val="004456D9"/>
    <w:rsid w:val="004457EE"/>
    <w:rsid w:val="00446332"/>
    <w:rsid w:val="00446B0E"/>
    <w:rsid w:val="004471EB"/>
    <w:rsid w:val="00453F40"/>
    <w:rsid w:val="00460617"/>
    <w:rsid w:val="00460B3C"/>
    <w:rsid w:val="00460E5A"/>
    <w:rsid w:val="00461009"/>
    <w:rsid w:val="00461C5C"/>
    <w:rsid w:val="00462CC3"/>
    <w:rsid w:val="00462FFD"/>
    <w:rsid w:val="004642A5"/>
    <w:rsid w:val="004659F5"/>
    <w:rsid w:val="00465C35"/>
    <w:rsid w:val="0047046C"/>
    <w:rsid w:val="0047068F"/>
    <w:rsid w:val="0047165C"/>
    <w:rsid w:val="00472700"/>
    <w:rsid w:val="00472743"/>
    <w:rsid w:val="00472A0D"/>
    <w:rsid w:val="00474431"/>
    <w:rsid w:val="004751EF"/>
    <w:rsid w:val="00476969"/>
    <w:rsid w:val="00480D9F"/>
    <w:rsid w:val="004820FE"/>
    <w:rsid w:val="00483C6C"/>
    <w:rsid w:val="004859D1"/>
    <w:rsid w:val="0048772C"/>
    <w:rsid w:val="00487900"/>
    <w:rsid w:val="00491394"/>
    <w:rsid w:val="004928E9"/>
    <w:rsid w:val="00493E57"/>
    <w:rsid w:val="0049756C"/>
    <w:rsid w:val="004978AC"/>
    <w:rsid w:val="004978EC"/>
    <w:rsid w:val="004A2F2A"/>
    <w:rsid w:val="004A5D83"/>
    <w:rsid w:val="004A5FD6"/>
    <w:rsid w:val="004A6ADE"/>
    <w:rsid w:val="004A72CB"/>
    <w:rsid w:val="004A7E74"/>
    <w:rsid w:val="004B0591"/>
    <w:rsid w:val="004B0FB0"/>
    <w:rsid w:val="004B16E2"/>
    <w:rsid w:val="004B1FAF"/>
    <w:rsid w:val="004B3A83"/>
    <w:rsid w:val="004B6002"/>
    <w:rsid w:val="004C2856"/>
    <w:rsid w:val="004C4E5A"/>
    <w:rsid w:val="004C78A6"/>
    <w:rsid w:val="004D0951"/>
    <w:rsid w:val="004D0D45"/>
    <w:rsid w:val="004D150A"/>
    <w:rsid w:val="004D2438"/>
    <w:rsid w:val="004D253D"/>
    <w:rsid w:val="004D2BCE"/>
    <w:rsid w:val="004D3821"/>
    <w:rsid w:val="004D3E68"/>
    <w:rsid w:val="004D3EC1"/>
    <w:rsid w:val="004D5193"/>
    <w:rsid w:val="004D574E"/>
    <w:rsid w:val="004D6BF9"/>
    <w:rsid w:val="004D776F"/>
    <w:rsid w:val="004D7CAB"/>
    <w:rsid w:val="004E1D33"/>
    <w:rsid w:val="004E2573"/>
    <w:rsid w:val="004E49A8"/>
    <w:rsid w:val="004E4A40"/>
    <w:rsid w:val="004E5915"/>
    <w:rsid w:val="004E5D46"/>
    <w:rsid w:val="004E5E3D"/>
    <w:rsid w:val="004E6D04"/>
    <w:rsid w:val="004F02FE"/>
    <w:rsid w:val="004F1994"/>
    <w:rsid w:val="004F30FD"/>
    <w:rsid w:val="004F4B68"/>
    <w:rsid w:val="004F54E2"/>
    <w:rsid w:val="004F6D9A"/>
    <w:rsid w:val="004F7E59"/>
    <w:rsid w:val="005001E1"/>
    <w:rsid w:val="005007FB"/>
    <w:rsid w:val="00500D44"/>
    <w:rsid w:val="0050238E"/>
    <w:rsid w:val="00502A61"/>
    <w:rsid w:val="0050558F"/>
    <w:rsid w:val="005058A1"/>
    <w:rsid w:val="00507F00"/>
    <w:rsid w:val="005111A7"/>
    <w:rsid w:val="005111DB"/>
    <w:rsid w:val="00511EB8"/>
    <w:rsid w:val="00511F2C"/>
    <w:rsid w:val="0051215F"/>
    <w:rsid w:val="00512790"/>
    <w:rsid w:val="0051384B"/>
    <w:rsid w:val="00513CC1"/>
    <w:rsid w:val="00514E22"/>
    <w:rsid w:val="00516134"/>
    <w:rsid w:val="00516EA2"/>
    <w:rsid w:val="00517039"/>
    <w:rsid w:val="00517716"/>
    <w:rsid w:val="00524808"/>
    <w:rsid w:val="00525520"/>
    <w:rsid w:val="0052592E"/>
    <w:rsid w:val="00526D04"/>
    <w:rsid w:val="0052736F"/>
    <w:rsid w:val="00527BDD"/>
    <w:rsid w:val="00532A58"/>
    <w:rsid w:val="005337C1"/>
    <w:rsid w:val="00534A34"/>
    <w:rsid w:val="00534FB8"/>
    <w:rsid w:val="0053684B"/>
    <w:rsid w:val="005417EB"/>
    <w:rsid w:val="00542087"/>
    <w:rsid w:val="00542E19"/>
    <w:rsid w:val="00543580"/>
    <w:rsid w:val="00545F8F"/>
    <w:rsid w:val="0054773A"/>
    <w:rsid w:val="0055149E"/>
    <w:rsid w:val="005517E4"/>
    <w:rsid w:val="00551F31"/>
    <w:rsid w:val="005530F4"/>
    <w:rsid w:val="00553E78"/>
    <w:rsid w:val="005541CD"/>
    <w:rsid w:val="00554E91"/>
    <w:rsid w:val="00555712"/>
    <w:rsid w:val="00556B15"/>
    <w:rsid w:val="00557C2D"/>
    <w:rsid w:val="00560E60"/>
    <w:rsid w:val="0056561C"/>
    <w:rsid w:val="00566677"/>
    <w:rsid w:val="005669E6"/>
    <w:rsid w:val="00567B72"/>
    <w:rsid w:val="005713A2"/>
    <w:rsid w:val="00573CB2"/>
    <w:rsid w:val="00573D8F"/>
    <w:rsid w:val="00573DB9"/>
    <w:rsid w:val="00575F1F"/>
    <w:rsid w:val="00575FEF"/>
    <w:rsid w:val="00576F0D"/>
    <w:rsid w:val="00577E62"/>
    <w:rsid w:val="0058155D"/>
    <w:rsid w:val="00581B82"/>
    <w:rsid w:val="00585823"/>
    <w:rsid w:val="0058585A"/>
    <w:rsid w:val="00587142"/>
    <w:rsid w:val="00587593"/>
    <w:rsid w:val="00590307"/>
    <w:rsid w:val="00593025"/>
    <w:rsid w:val="00593EBC"/>
    <w:rsid w:val="0059523F"/>
    <w:rsid w:val="00595A96"/>
    <w:rsid w:val="00596AD3"/>
    <w:rsid w:val="00597B94"/>
    <w:rsid w:val="00597BE8"/>
    <w:rsid w:val="005A132D"/>
    <w:rsid w:val="005A323F"/>
    <w:rsid w:val="005A41CF"/>
    <w:rsid w:val="005A5717"/>
    <w:rsid w:val="005A5B24"/>
    <w:rsid w:val="005A60AA"/>
    <w:rsid w:val="005A63E9"/>
    <w:rsid w:val="005A6F0A"/>
    <w:rsid w:val="005B3118"/>
    <w:rsid w:val="005B49D5"/>
    <w:rsid w:val="005B503F"/>
    <w:rsid w:val="005B5ACE"/>
    <w:rsid w:val="005C000A"/>
    <w:rsid w:val="005C03E6"/>
    <w:rsid w:val="005C24C9"/>
    <w:rsid w:val="005C2E78"/>
    <w:rsid w:val="005C482B"/>
    <w:rsid w:val="005C4925"/>
    <w:rsid w:val="005C49E9"/>
    <w:rsid w:val="005C5191"/>
    <w:rsid w:val="005C5F61"/>
    <w:rsid w:val="005C64B1"/>
    <w:rsid w:val="005C769B"/>
    <w:rsid w:val="005D0FC9"/>
    <w:rsid w:val="005D2207"/>
    <w:rsid w:val="005D2CEA"/>
    <w:rsid w:val="005D3325"/>
    <w:rsid w:val="005D3369"/>
    <w:rsid w:val="005D379A"/>
    <w:rsid w:val="005D7BE8"/>
    <w:rsid w:val="005E1F7C"/>
    <w:rsid w:val="005E4DF0"/>
    <w:rsid w:val="005E5ED8"/>
    <w:rsid w:val="005E7C61"/>
    <w:rsid w:val="005F0B26"/>
    <w:rsid w:val="005F1F76"/>
    <w:rsid w:val="005F269A"/>
    <w:rsid w:val="005F5BBF"/>
    <w:rsid w:val="005F654B"/>
    <w:rsid w:val="005F6EDF"/>
    <w:rsid w:val="0060256D"/>
    <w:rsid w:val="00604E33"/>
    <w:rsid w:val="00605405"/>
    <w:rsid w:val="00606A51"/>
    <w:rsid w:val="006105AE"/>
    <w:rsid w:val="00610D41"/>
    <w:rsid w:val="00611076"/>
    <w:rsid w:val="00611589"/>
    <w:rsid w:val="006121F6"/>
    <w:rsid w:val="00613835"/>
    <w:rsid w:val="00615AD4"/>
    <w:rsid w:val="0061614C"/>
    <w:rsid w:val="006209E0"/>
    <w:rsid w:val="0062175C"/>
    <w:rsid w:val="0062313E"/>
    <w:rsid w:val="006250D5"/>
    <w:rsid w:val="00626564"/>
    <w:rsid w:val="00626723"/>
    <w:rsid w:val="00627AF8"/>
    <w:rsid w:val="00631443"/>
    <w:rsid w:val="00632507"/>
    <w:rsid w:val="00632ADA"/>
    <w:rsid w:val="00632E88"/>
    <w:rsid w:val="00633134"/>
    <w:rsid w:val="0063367D"/>
    <w:rsid w:val="006336BD"/>
    <w:rsid w:val="00634B1D"/>
    <w:rsid w:val="006375B7"/>
    <w:rsid w:val="006376CB"/>
    <w:rsid w:val="00640427"/>
    <w:rsid w:val="006409D2"/>
    <w:rsid w:val="00644517"/>
    <w:rsid w:val="00645205"/>
    <w:rsid w:val="006457D0"/>
    <w:rsid w:val="006478C4"/>
    <w:rsid w:val="00652413"/>
    <w:rsid w:val="006533C5"/>
    <w:rsid w:val="00655170"/>
    <w:rsid w:val="006570AA"/>
    <w:rsid w:val="0065791A"/>
    <w:rsid w:val="006601A1"/>
    <w:rsid w:val="006604E5"/>
    <w:rsid w:val="00662240"/>
    <w:rsid w:val="00663469"/>
    <w:rsid w:val="00664B71"/>
    <w:rsid w:val="00665F85"/>
    <w:rsid w:val="0066664C"/>
    <w:rsid w:val="00666E59"/>
    <w:rsid w:val="006678FA"/>
    <w:rsid w:val="00670B6C"/>
    <w:rsid w:val="00670CF3"/>
    <w:rsid w:val="00671A63"/>
    <w:rsid w:val="00671C04"/>
    <w:rsid w:val="00672F99"/>
    <w:rsid w:val="00675F92"/>
    <w:rsid w:val="0067713C"/>
    <w:rsid w:val="00680A90"/>
    <w:rsid w:val="00682053"/>
    <w:rsid w:val="0068341C"/>
    <w:rsid w:val="00685141"/>
    <w:rsid w:val="00686BE9"/>
    <w:rsid w:val="0069120D"/>
    <w:rsid w:val="0069326E"/>
    <w:rsid w:val="006944B4"/>
    <w:rsid w:val="00694E95"/>
    <w:rsid w:val="00695AE0"/>
    <w:rsid w:val="00696814"/>
    <w:rsid w:val="0069724A"/>
    <w:rsid w:val="006A36B7"/>
    <w:rsid w:val="006A460B"/>
    <w:rsid w:val="006A5AAF"/>
    <w:rsid w:val="006A6426"/>
    <w:rsid w:val="006B0039"/>
    <w:rsid w:val="006B21BE"/>
    <w:rsid w:val="006B375B"/>
    <w:rsid w:val="006B4780"/>
    <w:rsid w:val="006B4930"/>
    <w:rsid w:val="006B565A"/>
    <w:rsid w:val="006B6DC9"/>
    <w:rsid w:val="006C0206"/>
    <w:rsid w:val="006C0931"/>
    <w:rsid w:val="006C2D10"/>
    <w:rsid w:val="006C5EA2"/>
    <w:rsid w:val="006C6C35"/>
    <w:rsid w:val="006D072F"/>
    <w:rsid w:val="006D0D01"/>
    <w:rsid w:val="006D12C2"/>
    <w:rsid w:val="006D2EC5"/>
    <w:rsid w:val="006D7849"/>
    <w:rsid w:val="006E253A"/>
    <w:rsid w:val="006E2BA7"/>
    <w:rsid w:val="006E6FDE"/>
    <w:rsid w:val="006E7BCB"/>
    <w:rsid w:val="006F16E2"/>
    <w:rsid w:val="006F24F8"/>
    <w:rsid w:val="006F4EF6"/>
    <w:rsid w:val="006F4FFD"/>
    <w:rsid w:val="007012E8"/>
    <w:rsid w:val="00701E13"/>
    <w:rsid w:val="00701F2E"/>
    <w:rsid w:val="007022A3"/>
    <w:rsid w:val="007023D6"/>
    <w:rsid w:val="00702698"/>
    <w:rsid w:val="00705645"/>
    <w:rsid w:val="007119B2"/>
    <w:rsid w:val="00713B97"/>
    <w:rsid w:val="00714518"/>
    <w:rsid w:val="00714F92"/>
    <w:rsid w:val="00715D95"/>
    <w:rsid w:val="00717276"/>
    <w:rsid w:val="00717697"/>
    <w:rsid w:val="0073115C"/>
    <w:rsid w:val="00734C5E"/>
    <w:rsid w:val="00734E52"/>
    <w:rsid w:val="00734F92"/>
    <w:rsid w:val="00735904"/>
    <w:rsid w:val="007362B9"/>
    <w:rsid w:val="0073705A"/>
    <w:rsid w:val="007403BD"/>
    <w:rsid w:val="007418F4"/>
    <w:rsid w:val="00741A58"/>
    <w:rsid w:val="0074417B"/>
    <w:rsid w:val="0074447A"/>
    <w:rsid w:val="007457F8"/>
    <w:rsid w:val="00747DD3"/>
    <w:rsid w:val="0075095D"/>
    <w:rsid w:val="007631E7"/>
    <w:rsid w:val="00764433"/>
    <w:rsid w:val="007720C7"/>
    <w:rsid w:val="007727BE"/>
    <w:rsid w:val="00773E33"/>
    <w:rsid w:val="00774BD0"/>
    <w:rsid w:val="00774C01"/>
    <w:rsid w:val="007767E9"/>
    <w:rsid w:val="00777C8F"/>
    <w:rsid w:val="00781848"/>
    <w:rsid w:val="007819FB"/>
    <w:rsid w:val="00781BE6"/>
    <w:rsid w:val="00781E1B"/>
    <w:rsid w:val="00784FAC"/>
    <w:rsid w:val="007866E1"/>
    <w:rsid w:val="007878C7"/>
    <w:rsid w:val="00792190"/>
    <w:rsid w:val="0079231B"/>
    <w:rsid w:val="00792E8A"/>
    <w:rsid w:val="00793CB8"/>
    <w:rsid w:val="00793F9B"/>
    <w:rsid w:val="0079408B"/>
    <w:rsid w:val="007956F5"/>
    <w:rsid w:val="00796604"/>
    <w:rsid w:val="00796B87"/>
    <w:rsid w:val="007A09B1"/>
    <w:rsid w:val="007A1380"/>
    <w:rsid w:val="007A3E15"/>
    <w:rsid w:val="007A461E"/>
    <w:rsid w:val="007A5484"/>
    <w:rsid w:val="007A5C6A"/>
    <w:rsid w:val="007A6062"/>
    <w:rsid w:val="007B055A"/>
    <w:rsid w:val="007B226C"/>
    <w:rsid w:val="007B226F"/>
    <w:rsid w:val="007B25E7"/>
    <w:rsid w:val="007B63F0"/>
    <w:rsid w:val="007B6DE8"/>
    <w:rsid w:val="007B6F88"/>
    <w:rsid w:val="007B7D40"/>
    <w:rsid w:val="007C0FB5"/>
    <w:rsid w:val="007C226F"/>
    <w:rsid w:val="007C336F"/>
    <w:rsid w:val="007C4AF5"/>
    <w:rsid w:val="007D11B1"/>
    <w:rsid w:val="007D3D43"/>
    <w:rsid w:val="007D43B2"/>
    <w:rsid w:val="007D6326"/>
    <w:rsid w:val="007D68B5"/>
    <w:rsid w:val="007E1463"/>
    <w:rsid w:val="007E1B9F"/>
    <w:rsid w:val="007E2604"/>
    <w:rsid w:val="007E390B"/>
    <w:rsid w:val="007E5FF0"/>
    <w:rsid w:val="007E6C47"/>
    <w:rsid w:val="007F0893"/>
    <w:rsid w:val="007F1C1B"/>
    <w:rsid w:val="007F6EE8"/>
    <w:rsid w:val="007F77FE"/>
    <w:rsid w:val="00800F6A"/>
    <w:rsid w:val="008042AC"/>
    <w:rsid w:val="008046A6"/>
    <w:rsid w:val="00804F33"/>
    <w:rsid w:val="00805757"/>
    <w:rsid w:val="00805EB3"/>
    <w:rsid w:val="00807006"/>
    <w:rsid w:val="0081081C"/>
    <w:rsid w:val="00810E8A"/>
    <w:rsid w:val="008116DB"/>
    <w:rsid w:val="00815263"/>
    <w:rsid w:val="00816B85"/>
    <w:rsid w:val="0081700C"/>
    <w:rsid w:val="00820109"/>
    <w:rsid w:val="00820D70"/>
    <w:rsid w:val="008271D7"/>
    <w:rsid w:val="00827F58"/>
    <w:rsid w:val="00830F8A"/>
    <w:rsid w:val="008320F6"/>
    <w:rsid w:val="00834958"/>
    <w:rsid w:val="00834A8C"/>
    <w:rsid w:val="00836D2F"/>
    <w:rsid w:val="00841505"/>
    <w:rsid w:val="00841640"/>
    <w:rsid w:val="00841DB1"/>
    <w:rsid w:val="0084229D"/>
    <w:rsid w:val="00842B0A"/>
    <w:rsid w:val="008430BE"/>
    <w:rsid w:val="00844231"/>
    <w:rsid w:val="00845302"/>
    <w:rsid w:val="008460D0"/>
    <w:rsid w:val="00846217"/>
    <w:rsid w:val="00846913"/>
    <w:rsid w:val="00851B2A"/>
    <w:rsid w:val="008569FF"/>
    <w:rsid w:val="00856C76"/>
    <w:rsid w:val="0085788B"/>
    <w:rsid w:val="0086104A"/>
    <w:rsid w:val="00861DB1"/>
    <w:rsid w:val="00862095"/>
    <w:rsid w:val="008636D5"/>
    <w:rsid w:val="00864627"/>
    <w:rsid w:val="008646F2"/>
    <w:rsid w:val="00865133"/>
    <w:rsid w:val="00865819"/>
    <w:rsid w:val="00866324"/>
    <w:rsid w:val="008663CC"/>
    <w:rsid w:val="008667A4"/>
    <w:rsid w:val="00867959"/>
    <w:rsid w:val="008700B0"/>
    <w:rsid w:val="00870873"/>
    <w:rsid w:val="00871553"/>
    <w:rsid w:val="008724FB"/>
    <w:rsid w:val="00874EA8"/>
    <w:rsid w:val="008756FD"/>
    <w:rsid w:val="00875E3A"/>
    <w:rsid w:val="00876FAE"/>
    <w:rsid w:val="008804EF"/>
    <w:rsid w:val="00881E71"/>
    <w:rsid w:val="00882EF6"/>
    <w:rsid w:val="008865D6"/>
    <w:rsid w:val="008871E4"/>
    <w:rsid w:val="00891F62"/>
    <w:rsid w:val="008920FA"/>
    <w:rsid w:val="0089540B"/>
    <w:rsid w:val="008954F5"/>
    <w:rsid w:val="00895770"/>
    <w:rsid w:val="0089639F"/>
    <w:rsid w:val="00896B44"/>
    <w:rsid w:val="008972F3"/>
    <w:rsid w:val="00897512"/>
    <w:rsid w:val="008A0149"/>
    <w:rsid w:val="008A270E"/>
    <w:rsid w:val="008A33CB"/>
    <w:rsid w:val="008A3908"/>
    <w:rsid w:val="008A7DF3"/>
    <w:rsid w:val="008B19A9"/>
    <w:rsid w:val="008B315A"/>
    <w:rsid w:val="008B5CEC"/>
    <w:rsid w:val="008B732C"/>
    <w:rsid w:val="008B7B0C"/>
    <w:rsid w:val="008C04AC"/>
    <w:rsid w:val="008C04BB"/>
    <w:rsid w:val="008C233B"/>
    <w:rsid w:val="008C2B51"/>
    <w:rsid w:val="008C51C4"/>
    <w:rsid w:val="008C51FE"/>
    <w:rsid w:val="008C66E5"/>
    <w:rsid w:val="008C7265"/>
    <w:rsid w:val="008D0154"/>
    <w:rsid w:val="008D2EC6"/>
    <w:rsid w:val="008D3321"/>
    <w:rsid w:val="008D49A4"/>
    <w:rsid w:val="008D4F83"/>
    <w:rsid w:val="008D6249"/>
    <w:rsid w:val="008D6C15"/>
    <w:rsid w:val="008D702E"/>
    <w:rsid w:val="008E000A"/>
    <w:rsid w:val="008E0420"/>
    <w:rsid w:val="008E136E"/>
    <w:rsid w:val="008E1B92"/>
    <w:rsid w:val="008E40E5"/>
    <w:rsid w:val="008E6EC9"/>
    <w:rsid w:val="008E71BA"/>
    <w:rsid w:val="008F169C"/>
    <w:rsid w:val="008F203E"/>
    <w:rsid w:val="008F2A33"/>
    <w:rsid w:val="008F2F92"/>
    <w:rsid w:val="008F3563"/>
    <w:rsid w:val="008F4D41"/>
    <w:rsid w:val="008F5854"/>
    <w:rsid w:val="009000D7"/>
    <w:rsid w:val="00900A9F"/>
    <w:rsid w:val="00901717"/>
    <w:rsid w:val="009027A0"/>
    <w:rsid w:val="0090370F"/>
    <w:rsid w:val="009048CE"/>
    <w:rsid w:val="00907FE5"/>
    <w:rsid w:val="009106F3"/>
    <w:rsid w:val="0091178E"/>
    <w:rsid w:val="009130B2"/>
    <w:rsid w:val="00914685"/>
    <w:rsid w:val="009154DE"/>
    <w:rsid w:val="00916C03"/>
    <w:rsid w:val="00917E73"/>
    <w:rsid w:val="0092062F"/>
    <w:rsid w:val="009258FC"/>
    <w:rsid w:val="00927D6C"/>
    <w:rsid w:val="00930054"/>
    <w:rsid w:val="009334F7"/>
    <w:rsid w:val="00934ECE"/>
    <w:rsid w:val="00935486"/>
    <w:rsid w:val="00935CA2"/>
    <w:rsid w:val="00935DB0"/>
    <w:rsid w:val="00935FD6"/>
    <w:rsid w:val="00936188"/>
    <w:rsid w:val="009367A7"/>
    <w:rsid w:val="00937E66"/>
    <w:rsid w:val="00941A14"/>
    <w:rsid w:val="00942547"/>
    <w:rsid w:val="0094370B"/>
    <w:rsid w:val="00943969"/>
    <w:rsid w:val="00943F68"/>
    <w:rsid w:val="009451C6"/>
    <w:rsid w:val="0094591B"/>
    <w:rsid w:val="009459F1"/>
    <w:rsid w:val="0094622A"/>
    <w:rsid w:val="00947462"/>
    <w:rsid w:val="00947D31"/>
    <w:rsid w:val="00952041"/>
    <w:rsid w:val="0095306E"/>
    <w:rsid w:val="009547F3"/>
    <w:rsid w:val="0095489B"/>
    <w:rsid w:val="0095621D"/>
    <w:rsid w:val="00957508"/>
    <w:rsid w:val="009630FB"/>
    <w:rsid w:val="0096323A"/>
    <w:rsid w:val="0096366D"/>
    <w:rsid w:val="00964140"/>
    <w:rsid w:val="0096683A"/>
    <w:rsid w:val="00966E18"/>
    <w:rsid w:val="009719DF"/>
    <w:rsid w:val="00972A2F"/>
    <w:rsid w:val="00973F71"/>
    <w:rsid w:val="00975355"/>
    <w:rsid w:val="00975B96"/>
    <w:rsid w:val="0097620F"/>
    <w:rsid w:val="00976EE5"/>
    <w:rsid w:val="00980A36"/>
    <w:rsid w:val="0098173B"/>
    <w:rsid w:val="009827C5"/>
    <w:rsid w:val="009836CD"/>
    <w:rsid w:val="009876FD"/>
    <w:rsid w:val="00990520"/>
    <w:rsid w:val="00990AED"/>
    <w:rsid w:val="009916CA"/>
    <w:rsid w:val="009924F8"/>
    <w:rsid w:val="00993084"/>
    <w:rsid w:val="00995B8A"/>
    <w:rsid w:val="00996354"/>
    <w:rsid w:val="00996F5F"/>
    <w:rsid w:val="00996F84"/>
    <w:rsid w:val="00997E2D"/>
    <w:rsid w:val="009A0A78"/>
    <w:rsid w:val="009A1BA8"/>
    <w:rsid w:val="009A1D31"/>
    <w:rsid w:val="009A3E35"/>
    <w:rsid w:val="009A7277"/>
    <w:rsid w:val="009A78F3"/>
    <w:rsid w:val="009B148C"/>
    <w:rsid w:val="009B2DEF"/>
    <w:rsid w:val="009B3137"/>
    <w:rsid w:val="009B4DB0"/>
    <w:rsid w:val="009B5AFC"/>
    <w:rsid w:val="009B6108"/>
    <w:rsid w:val="009B675B"/>
    <w:rsid w:val="009B6F41"/>
    <w:rsid w:val="009C38EF"/>
    <w:rsid w:val="009C4571"/>
    <w:rsid w:val="009C46A1"/>
    <w:rsid w:val="009C627E"/>
    <w:rsid w:val="009C7B23"/>
    <w:rsid w:val="009D02E2"/>
    <w:rsid w:val="009D10C1"/>
    <w:rsid w:val="009D1EA8"/>
    <w:rsid w:val="009D22CB"/>
    <w:rsid w:val="009D297E"/>
    <w:rsid w:val="009D64AF"/>
    <w:rsid w:val="009D7908"/>
    <w:rsid w:val="009E0821"/>
    <w:rsid w:val="009E18DE"/>
    <w:rsid w:val="009E1940"/>
    <w:rsid w:val="009E1D74"/>
    <w:rsid w:val="009E2E74"/>
    <w:rsid w:val="009E409A"/>
    <w:rsid w:val="009E5263"/>
    <w:rsid w:val="009E5427"/>
    <w:rsid w:val="009E6136"/>
    <w:rsid w:val="009E7DA1"/>
    <w:rsid w:val="009F130B"/>
    <w:rsid w:val="009F149A"/>
    <w:rsid w:val="009F14B0"/>
    <w:rsid w:val="009F56B4"/>
    <w:rsid w:val="00A00A55"/>
    <w:rsid w:val="00A01494"/>
    <w:rsid w:val="00A04558"/>
    <w:rsid w:val="00A04783"/>
    <w:rsid w:val="00A04C2B"/>
    <w:rsid w:val="00A05E31"/>
    <w:rsid w:val="00A0638B"/>
    <w:rsid w:val="00A10776"/>
    <w:rsid w:val="00A10E3A"/>
    <w:rsid w:val="00A11E75"/>
    <w:rsid w:val="00A11F0A"/>
    <w:rsid w:val="00A133AD"/>
    <w:rsid w:val="00A1439E"/>
    <w:rsid w:val="00A15038"/>
    <w:rsid w:val="00A152BC"/>
    <w:rsid w:val="00A16493"/>
    <w:rsid w:val="00A164C1"/>
    <w:rsid w:val="00A165A8"/>
    <w:rsid w:val="00A16637"/>
    <w:rsid w:val="00A16EA6"/>
    <w:rsid w:val="00A219DF"/>
    <w:rsid w:val="00A21DEC"/>
    <w:rsid w:val="00A22B0B"/>
    <w:rsid w:val="00A23600"/>
    <w:rsid w:val="00A2451D"/>
    <w:rsid w:val="00A24D8D"/>
    <w:rsid w:val="00A254A5"/>
    <w:rsid w:val="00A25B35"/>
    <w:rsid w:val="00A25F49"/>
    <w:rsid w:val="00A2651E"/>
    <w:rsid w:val="00A27799"/>
    <w:rsid w:val="00A3206F"/>
    <w:rsid w:val="00A326B9"/>
    <w:rsid w:val="00A33C0A"/>
    <w:rsid w:val="00A360FD"/>
    <w:rsid w:val="00A36606"/>
    <w:rsid w:val="00A36EAE"/>
    <w:rsid w:val="00A37002"/>
    <w:rsid w:val="00A378B4"/>
    <w:rsid w:val="00A37D2B"/>
    <w:rsid w:val="00A37DD3"/>
    <w:rsid w:val="00A41385"/>
    <w:rsid w:val="00A41624"/>
    <w:rsid w:val="00A43E98"/>
    <w:rsid w:val="00A4429B"/>
    <w:rsid w:val="00A44BEC"/>
    <w:rsid w:val="00A44C9E"/>
    <w:rsid w:val="00A451CF"/>
    <w:rsid w:val="00A47D41"/>
    <w:rsid w:val="00A52511"/>
    <w:rsid w:val="00A54790"/>
    <w:rsid w:val="00A56372"/>
    <w:rsid w:val="00A56D66"/>
    <w:rsid w:val="00A600B7"/>
    <w:rsid w:val="00A606EF"/>
    <w:rsid w:val="00A60AFC"/>
    <w:rsid w:val="00A62299"/>
    <w:rsid w:val="00A62CA6"/>
    <w:rsid w:val="00A63108"/>
    <w:rsid w:val="00A63279"/>
    <w:rsid w:val="00A63AD7"/>
    <w:rsid w:val="00A65267"/>
    <w:rsid w:val="00A6547D"/>
    <w:rsid w:val="00A70FD5"/>
    <w:rsid w:val="00A7106A"/>
    <w:rsid w:val="00A71B15"/>
    <w:rsid w:val="00A737AF"/>
    <w:rsid w:val="00A743AD"/>
    <w:rsid w:val="00A750FE"/>
    <w:rsid w:val="00A763C9"/>
    <w:rsid w:val="00A77783"/>
    <w:rsid w:val="00A80B12"/>
    <w:rsid w:val="00A8149F"/>
    <w:rsid w:val="00A827D1"/>
    <w:rsid w:val="00A82DF3"/>
    <w:rsid w:val="00A84948"/>
    <w:rsid w:val="00A851C6"/>
    <w:rsid w:val="00A85799"/>
    <w:rsid w:val="00A8681D"/>
    <w:rsid w:val="00A90537"/>
    <w:rsid w:val="00A92F1F"/>
    <w:rsid w:val="00A92FBD"/>
    <w:rsid w:val="00A93668"/>
    <w:rsid w:val="00A96119"/>
    <w:rsid w:val="00A9649B"/>
    <w:rsid w:val="00AA2730"/>
    <w:rsid w:val="00AA3572"/>
    <w:rsid w:val="00AA4016"/>
    <w:rsid w:val="00AA691C"/>
    <w:rsid w:val="00AB0838"/>
    <w:rsid w:val="00AB091E"/>
    <w:rsid w:val="00AB0BDF"/>
    <w:rsid w:val="00AB1793"/>
    <w:rsid w:val="00AB33C1"/>
    <w:rsid w:val="00AB4A25"/>
    <w:rsid w:val="00AB5310"/>
    <w:rsid w:val="00AB554C"/>
    <w:rsid w:val="00AB6086"/>
    <w:rsid w:val="00AB7CCB"/>
    <w:rsid w:val="00AC074C"/>
    <w:rsid w:val="00AC1348"/>
    <w:rsid w:val="00AC1863"/>
    <w:rsid w:val="00AC390C"/>
    <w:rsid w:val="00AC6BF8"/>
    <w:rsid w:val="00AD0091"/>
    <w:rsid w:val="00AD2600"/>
    <w:rsid w:val="00AD2D58"/>
    <w:rsid w:val="00AD2F2C"/>
    <w:rsid w:val="00AD701C"/>
    <w:rsid w:val="00AE11B8"/>
    <w:rsid w:val="00AE1A94"/>
    <w:rsid w:val="00AE215F"/>
    <w:rsid w:val="00AE246B"/>
    <w:rsid w:val="00AE2EB2"/>
    <w:rsid w:val="00AE3E52"/>
    <w:rsid w:val="00AE5967"/>
    <w:rsid w:val="00AE683B"/>
    <w:rsid w:val="00AF076A"/>
    <w:rsid w:val="00AF0F9E"/>
    <w:rsid w:val="00AF2A9C"/>
    <w:rsid w:val="00AF37AF"/>
    <w:rsid w:val="00AF430B"/>
    <w:rsid w:val="00AF69C3"/>
    <w:rsid w:val="00B00042"/>
    <w:rsid w:val="00B01333"/>
    <w:rsid w:val="00B01AAD"/>
    <w:rsid w:val="00B01BFD"/>
    <w:rsid w:val="00B03319"/>
    <w:rsid w:val="00B03E35"/>
    <w:rsid w:val="00B04AF2"/>
    <w:rsid w:val="00B05674"/>
    <w:rsid w:val="00B061AF"/>
    <w:rsid w:val="00B07100"/>
    <w:rsid w:val="00B10FD2"/>
    <w:rsid w:val="00B11DDD"/>
    <w:rsid w:val="00B12E64"/>
    <w:rsid w:val="00B13A73"/>
    <w:rsid w:val="00B15EF5"/>
    <w:rsid w:val="00B1626C"/>
    <w:rsid w:val="00B162F9"/>
    <w:rsid w:val="00B179D8"/>
    <w:rsid w:val="00B23643"/>
    <w:rsid w:val="00B25094"/>
    <w:rsid w:val="00B254B2"/>
    <w:rsid w:val="00B257C8"/>
    <w:rsid w:val="00B25839"/>
    <w:rsid w:val="00B2583D"/>
    <w:rsid w:val="00B273B4"/>
    <w:rsid w:val="00B27F14"/>
    <w:rsid w:val="00B3129E"/>
    <w:rsid w:val="00B3287E"/>
    <w:rsid w:val="00B32B6D"/>
    <w:rsid w:val="00B34697"/>
    <w:rsid w:val="00B35602"/>
    <w:rsid w:val="00B35BCA"/>
    <w:rsid w:val="00B36C2A"/>
    <w:rsid w:val="00B37031"/>
    <w:rsid w:val="00B379A7"/>
    <w:rsid w:val="00B37FC0"/>
    <w:rsid w:val="00B37FCA"/>
    <w:rsid w:val="00B4016D"/>
    <w:rsid w:val="00B419B1"/>
    <w:rsid w:val="00B42AE2"/>
    <w:rsid w:val="00B4470E"/>
    <w:rsid w:val="00B47A41"/>
    <w:rsid w:val="00B47ED7"/>
    <w:rsid w:val="00B47F6E"/>
    <w:rsid w:val="00B50C29"/>
    <w:rsid w:val="00B50F57"/>
    <w:rsid w:val="00B5102D"/>
    <w:rsid w:val="00B52474"/>
    <w:rsid w:val="00B52B85"/>
    <w:rsid w:val="00B548EA"/>
    <w:rsid w:val="00B551BC"/>
    <w:rsid w:val="00B56160"/>
    <w:rsid w:val="00B56191"/>
    <w:rsid w:val="00B577C3"/>
    <w:rsid w:val="00B60203"/>
    <w:rsid w:val="00B62EA9"/>
    <w:rsid w:val="00B6349F"/>
    <w:rsid w:val="00B6559D"/>
    <w:rsid w:val="00B70148"/>
    <w:rsid w:val="00B74ABE"/>
    <w:rsid w:val="00B75170"/>
    <w:rsid w:val="00B75BD0"/>
    <w:rsid w:val="00B76751"/>
    <w:rsid w:val="00B804CB"/>
    <w:rsid w:val="00B818C2"/>
    <w:rsid w:val="00B81AE6"/>
    <w:rsid w:val="00B82ECF"/>
    <w:rsid w:val="00B9144A"/>
    <w:rsid w:val="00B94AFC"/>
    <w:rsid w:val="00BA092C"/>
    <w:rsid w:val="00BA0D77"/>
    <w:rsid w:val="00BA22E9"/>
    <w:rsid w:val="00BA5823"/>
    <w:rsid w:val="00BA619B"/>
    <w:rsid w:val="00BA71A8"/>
    <w:rsid w:val="00BA7934"/>
    <w:rsid w:val="00BA796F"/>
    <w:rsid w:val="00BB0E38"/>
    <w:rsid w:val="00BB13B9"/>
    <w:rsid w:val="00BB45EF"/>
    <w:rsid w:val="00BB470D"/>
    <w:rsid w:val="00BB7589"/>
    <w:rsid w:val="00BB79D2"/>
    <w:rsid w:val="00BB7A3F"/>
    <w:rsid w:val="00BB7C79"/>
    <w:rsid w:val="00BB7E43"/>
    <w:rsid w:val="00BC1801"/>
    <w:rsid w:val="00BC1DB7"/>
    <w:rsid w:val="00BC233B"/>
    <w:rsid w:val="00BC2972"/>
    <w:rsid w:val="00BC298F"/>
    <w:rsid w:val="00BC2AF5"/>
    <w:rsid w:val="00BC37CB"/>
    <w:rsid w:val="00BC5CD9"/>
    <w:rsid w:val="00BC6BF6"/>
    <w:rsid w:val="00BD1BA4"/>
    <w:rsid w:val="00BD3DC0"/>
    <w:rsid w:val="00BD49C5"/>
    <w:rsid w:val="00BD52F5"/>
    <w:rsid w:val="00BD7A29"/>
    <w:rsid w:val="00BE0242"/>
    <w:rsid w:val="00BE16D1"/>
    <w:rsid w:val="00BE40CA"/>
    <w:rsid w:val="00BE43A3"/>
    <w:rsid w:val="00BE4472"/>
    <w:rsid w:val="00BE488A"/>
    <w:rsid w:val="00BE599C"/>
    <w:rsid w:val="00BE7694"/>
    <w:rsid w:val="00BF027A"/>
    <w:rsid w:val="00BF0EE1"/>
    <w:rsid w:val="00BF3390"/>
    <w:rsid w:val="00BF41BB"/>
    <w:rsid w:val="00BF4E6D"/>
    <w:rsid w:val="00BF5293"/>
    <w:rsid w:val="00BF5773"/>
    <w:rsid w:val="00BF6C2F"/>
    <w:rsid w:val="00C02C2A"/>
    <w:rsid w:val="00C03C8B"/>
    <w:rsid w:val="00C04584"/>
    <w:rsid w:val="00C05B8C"/>
    <w:rsid w:val="00C067B1"/>
    <w:rsid w:val="00C069F4"/>
    <w:rsid w:val="00C07122"/>
    <w:rsid w:val="00C07A8F"/>
    <w:rsid w:val="00C11294"/>
    <w:rsid w:val="00C1201B"/>
    <w:rsid w:val="00C12489"/>
    <w:rsid w:val="00C13599"/>
    <w:rsid w:val="00C14659"/>
    <w:rsid w:val="00C15B52"/>
    <w:rsid w:val="00C161E1"/>
    <w:rsid w:val="00C1687A"/>
    <w:rsid w:val="00C16AF2"/>
    <w:rsid w:val="00C20537"/>
    <w:rsid w:val="00C25578"/>
    <w:rsid w:val="00C304D2"/>
    <w:rsid w:val="00C30BD6"/>
    <w:rsid w:val="00C3440D"/>
    <w:rsid w:val="00C34FF0"/>
    <w:rsid w:val="00C35675"/>
    <w:rsid w:val="00C37322"/>
    <w:rsid w:val="00C37AC3"/>
    <w:rsid w:val="00C40290"/>
    <w:rsid w:val="00C408EB"/>
    <w:rsid w:val="00C420E5"/>
    <w:rsid w:val="00C42125"/>
    <w:rsid w:val="00C43CAB"/>
    <w:rsid w:val="00C45263"/>
    <w:rsid w:val="00C46A12"/>
    <w:rsid w:val="00C472AE"/>
    <w:rsid w:val="00C504F9"/>
    <w:rsid w:val="00C5062E"/>
    <w:rsid w:val="00C524D0"/>
    <w:rsid w:val="00C529AD"/>
    <w:rsid w:val="00C54D5C"/>
    <w:rsid w:val="00C57FC4"/>
    <w:rsid w:val="00C605AD"/>
    <w:rsid w:val="00C6237B"/>
    <w:rsid w:val="00C628DF"/>
    <w:rsid w:val="00C62945"/>
    <w:rsid w:val="00C637E9"/>
    <w:rsid w:val="00C63EB5"/>
    <w:rsid w:val="00C67AD5"/>
    <w:rsid w:val="00C723BC"/>
    <w:rsid w:val="00C72C2D"/>
    <w:rsid w:val="00C74BCA"/>
    <w:rsid w:val="00C75258"/>
    <w:rsid w:val="00C76A28"/>
    <w:rsid w:val="00C76F92"/>
    <w:rsid w:val="00C804E7"/>
    <w:rsid w:val="00C80909"/>
    <w:rsid w:val="00C82C38"/>
    <w:rsid w:val="00C82F9C"/>
    <w:rsid w:val="00C8401C"/>
    <w:rsid w:val="00C84334"/>
    <w:rsid w:val="00C843E5"/>
    <w:rsid w:val="00C8532D"/>
    <w:rsid w:val="00C86D3B"/>
    <w:rsid w:val="00C87C13"/>
    <w:rsid w:val="00C909BF"/>
    <w:rsid w:val="00C915FF"/>
    <w:rsid w:val="00C926D8"/>
    <w:rsid w:val="00C93C6D"/>
    <w:rsid w:val="00C950E6"/>
    <w:rsid w:val="00C9679A"/>
    <w:rsid w:val="00CA0D08"/>
    <w:rsid w:val="00CA0EA0"/>
    <w:rsid w:val="00CA19E1"/>
    <w:rsid w:val="00CA2749"/>
    <w:rsid w:val="00CA2D61"/>
    <w:rsid w:val="00CA3BC6"/>
    <w:rsid w:val="00CA530C"/>
    <w:rsid w:val="00CA58B4"/>
    <w:rsid w:val="00CA649D"/>
    <w:rsid w:val="00CB1A75"/>
    <w:rsid w:val="00CB30D8"/>
    <w:rsid w:val="00CB352E"/>
    <w:rsid w:val="00CB3547"/>
    <w:rsid w:val="00CB5604"/>
    <w:rsid w:val="00CB66C2"/>
    <w:rsid w:val="00CB70CF"/>
    <w:rsid w:val="00CC02A0"/>
    <w:rsid w:val="00CC1AAD"/>
    <w:rsid w:val="00CC1C1C"/>
    <w:rsid w:val="00CC3779"/>
    <w:rsid w:val="00CD23C8"/>
    <w:rsid w:val="00CD24ED"/>
    <w:rsid w:val="00CD2FE9"/>
    <w:rsid w:val="00CD33B0"/>
    <w:rsid w:val="00CD7117"/>
    <w:rsid w:val="00CD7468"/>
    <w:rsid w:val="00CD7E01"/>
    <w:rsid w:val="00CE000E"/>
    <w:rsid w:val="00CE0D0B"/>
    <w:rsid w:val="00CE17D8"/>
    <w:rsid w:val="00CE3338"/>
    <w:rsid w:val="00CE3634"/>
    <w:rsid w:val="00CE3C33"/>
    <w:rsid w:val="00CE6634"/>
    <w:rsid w:val="00CE6FE6"/>
    <w:rsid w:val="00CF0C9E"/>
    <w:rsid w:val="00CF45B1"/>
    <w:rsid w:val="00CF48FE"/>
    <w:rsid w:val="00CF67D9"/>
    <w:rsid w:val="00CF6D0E"/>
    <w:rsid w:val="00CF7E6C"/>
    <w:rsid w:val="00D004CA"/>
    <w:rsid w:val="00D01BEF"/>
    <w:rsid w:val="00D02457"/>
    <w:rsid w:val="00D029ED"/>
    <w:rsid w:val="00D054B8"/>
    <w:rsid w:val="00D10381"/>
    <w:rsid w:val="00D10503"/>
    <w:rsid w:val="00D1050C"/>
    <w:rsid w:val="00D1080C"/>
    <w:rsid w:val="00D11224"/>
    <w:rsid w:val="00D13B44"/>
    <w:rsid w:val="00D153BD"/>
    <w:rsid w:val="00D15C37"/>
    <w:rsid w:val="00D1652E"/>
    <w:rsid w:val="00D218F7"/>
    <w:rsid w:val="00D21A2E"/>
    <w:rsid w:val="00D21C59"/>
    <w:rsid w:val="00D22926"/>
    <w:rsid w:val="00D231C4"/>
    <w:rsid w:val="00D23A30"/>
    <w:rsid w:val="00D2511F"/>
    <w:rsid w:val="00D25809"/>
    <w:rsid w:val="00D25944"/>
    <w:rsid w:val="00D26536"/>
    <w:rsid w:val="00D26D52"/>
    <w:rsid w:val="00D273D5"/>
    <w:rsid w:val="00D27D87"/>
    <w:rsid w:val="00D32480"/>
    <w:rsid w:val="00D341AE"/>
    <w:rsid w:val="00D35649"/>
    <w:rsid w:val="00D36B0B"/>
    <w:rsid w:val="00D40654"/>
    <w:rsid w:val="00D430A5"/>
    <w:rsid w:val="00D43E21"/>
    <w:rsid w:val="00D45B10"/>
    <w:rsid w:val="00D45B6C"/>
    <w:rsid w:val="00D46119"/>
    <w:rsid w:val="00D46C7F"/>
    <w:rsid w:val="00D51F3B"/>
    <w:rsid w:val="00D543B1"/>
    <w:rsid w:val="00D54E90"/>
    <w:rsid w:val="00D54F0F"/>
    <w:rsid w:val="00D55370"/>
    <w:rsid w:val="00D55CBC"/>
    <w:rsid w:val="00D55D91"/>
    <w:rsid w:val="00D57CA0"/>
    <w:rsid w:val="00D60C5C"/>
    <w:rsid w:val="00D61B71"/>
    <w:rsid w:val="00D6675D"/>
    <w:rsid w:val="00D66BFB"/>
    <w:rsid w:val="00D6706A"/>
    <w:rsid w:val="00D67D0B"/>
    <w:rsid w:val="00D722B8"/>
    <w:rsid w:val="00D75527"/>
    <w:rsid w:val="00D75A0D"/>
    <w:rsid w:val="00D76732"/>
    <w:rsid w:val="00D76C1C"/>
    <w:rsid w:val="00D811D0"/>
    <w:rsid w:val="00D8139B"/>
    <w:rsid w:val="00D81BFB"/>
    <w:rsid w:val="00D82E1F"/>
    <w:rsid w:val="00D84007"/>
    <w:rsid w:val="00D84A44"/>
    <w:rsid w:val="00D85098"/>
    <w:rsid w:val="00D85523"/>
    <w:rsid w:val="00D86326"/>
    <w:rsid w:val="00D87BC0"/>
    <w:rsid w:val="00D87D69"/>
    <w:rsid w:val="00D931B3"/>
    <w:rsid w:val="00D93AEE"/>
    <w:rsid w:val="00D95D0E"/>
    <w:rsid w:val="00D96242"/>
    <w:rsid w:val="00D96270"/>
    <w:rsid w:val="00DA162B"/>
    <w:rsid w:val="00DA1EE0"/>
    <w:rsid w:val="00DA3A21"/>
    <w:rsid w:val="00DA4F9F"/>
    <w:rsid w:val="00DA7A60"/>
    <w:rsid w:val="00DB22E7"/>
    <w:rsid w:val="00DB2AB2"/>
    <w:rsid w:val="00DB3F1F"/>
    <w:rsid w:val="00DB4200"/>
    <w:rsid w:val="00DB4C27"/>
    <w:rsid w:val="00DB4DCC"/>
    <w:rsid w:val="00DB63FD"/>
    <w:rsid w:val="00DB702A"/>
    <w:rsid w:val="00DB7554"/>
    <w:rsid w:val="00DC07C3"/>
    <w:rsid w:val="00DC1472"/>
    <w:rsid w:val="00DC26E0"/>
    <w:rsid w:val="00DC2815"/>
    <w:rsid w:val="00DC4B41"/>
    <w:rsid w:val="00DC4EDE"/>
    <w:rsid w:val="00DC58F4"/>
    <w:rsid w:val="00DC693E"/>
    <w:rsid w:val="00DC702C"/>
    <w:rsid w:val="00DC7878"/>
    <w:rsid w:val="00DD06DE"/>
    <w:rsid w:val="00DD11C2"/>
    <w:rsid w:val="00DD1A19"/>
    <w:rsid w:val="00DD28E1"/>
    <w:rsid w:val="00DD568C"/>
    <w:rsid w:val="00DD5709"/>
    <w:rsid w:val="00DD6444"/>
    <w:rsid w:val="00DD7416"/>
    <w:rsid w:val="00DE01A0"/>
    <w:rsid w:val="00DE0570"/>
    <w:rsid w:val="00DE1EB4"/>
    <w:rsid w:val="00DE521E"/>
    <w:rsid w:val="00DE5871"/>
    <w:rsid w:val="00DE6CD8"/>
    <w:rsid w:val="00DE728A"/>
    <w:rsid w:val="00DE7880"/>
    <w:rsid w:val="00DE7AFC"/>
    <w:rsid w:val="00DE7B8E"/>
    <w:rsid w:val="00DF0C3A"/>
    <w:rsid w:val="00DF2381"/>
    <w:rsid w:val="00DF4A9B"/>
    <w:rsid w:val="00DF5BFB"/>
    <w:rsid w:val="00E00031"/>
    <w:rsid w:val="00E00AB9"/>
    <w:rsid w:val="00E01EC0"/>
    <w:rsid w:val="00E0280D"/>
    <w:rsid w:val="00E05486"/>
    <w:rsid w:val="00E05F62"/>
    <w:rsid w:val="00E066CF"/>
    <w:rsid w:val="00E0698B"/>
    <w:rsid w:val="00E06C0F"/>
    <w:rsid w:val="00E11961"/>
    <w:rsid w:val="00E13AAF"/>
    <w:rsid w:val="00E143CD"/>
    <w:rsid w:val="00E14951"/>
    <w:rsid w:val="00E15E86"/>
    <w:rsid w:val="00E160F8"/>
    <w:rsid w:val="00E16729"/>
    <w:rsid w:val="00E17512"/>
    <w:rsid w:val="00E20688"/>
    <w:rsid w:val="00E221B3"/>
    <w:rsid w:val="00E22E13"/>
    <w:rsid w:val="00E247C6"/>
    <w:rsid w:val="00E25986"/>
    <w:rsid w:val="00E25C87"/>
    <w:rsid w:val="00E26137"/>
    <w:rsid w:val="00E27265"/>
    <w:rsid w:val="00E3131B"/>
    <w:rsid w:val="00E356E8"/>
    <w:rsid w:val="00E35C17"/>
    <w:rsid w:val="00E35D7D"/>
    <w:rsid w:val="00E3758C"/>
    <w:rsid w:val="00E416C5"/>
    <w:rsid w:val="00E43114"/>
    <w:rsid w:val="00E44279"/>
    <w:rsid w:val="00E46248"/>
    <w:rsid w:val="00E46403"/>
    <w:rsid w:val="00E50907"/>
    <w:rsid w:val="00E50AB4"/>
    <w:rsid w:val="00E54ADB"/>
    <w:rsid w:val="00E56176"/>
    <w:rsid w:val="00E63D7C"/>
    <w:rsid w:val="00E64D2D"/>
    <w:rsid w:val="00E65F6E"/>
    <w:rsid w:val="00E66B05"/>
    <w:rsid w:val="00E705D6"/>
    <w:rsid w:val="00E708FF"/>
    <w:rsid w:val="00E71DA2"/>
    <w:rsid w:val="00E7436B"/>
    <w:rsid w:val="00E744AE"/>
    <w:rsid w:val="00E74EEC"/>
    <w:rsid w:val="00E75FFA"/>
    <w:rsid w:val="00E7686B"/>
    <w:rsid w:val="00E7705D"/>
    <w:rsid w:val="00E8000E"/>
    <w:rsid w:val="00E82141"/>
    <w:rsid w:val="00E82CA1"/>
    <w:rsid w:val="00E82EEF"/>
    <w:rsid w:val="00E8304D"/>
    <w:rsid w:val="00E83420"/>
    <w:rsid w:val="00E837BC"/>
    <w:rsid w:val="00E85950"/>
    <w:rsid w:val="00E87381"/>
    <w:rsid w:val="00E87E1C"/>
    <w:rsid w:val="00E908CA"/>
    <w:rsid w:val="00E90ACA"/>
    <w:rsid w:val="00E91765"/>
    <w:rsid w:val="00E91AA2"/>
    <w:rsid w:val="00E92191"/>
    <w:rsid w:val="00E93A07"/>
    <w:rsid w:val="00E95203"/>
    <w:rsid w:val="00E953F5"/>
    <w:rsid w:val="00E96DB2"/>
    <w:rsid w:val="00EA0EA5"/>
    <w:rsid w:val="00EA14EE"/>
    <w:rsid w:val="00EA1543"/>
    <w:rsid w:val="00EA23C8"/>
    <w:rsid w:val="00EA3F6D"/>
    <w:rsid w:val="00EA4E03"/>
    <w:rsid w:val="00EA57F4"/>
    <w:rsid w:val="00EA65A7"/>
    <w:rsid w:val="00EB151D"/>
    <w:rsid w:val="00EB20C3"/>
    <w:rsid w:val="00EB2A9E"/>
    <w:rsid w:val="00EB3002"/>
    <w:rsid w:val="00EB3354"/>
    <w:rsid w:val="00EB4CEF"/>
    <w:rsid w:val="00EB576F"/>
    <w:rsid w:val="00EC13BF"/>
    <w:rsid w:val="00EC1928"/>
    <w:rsid w:val="00EC20D9"/>
    <w:rsid w:val="00EC50C7"/>
    <w:rsid w:val="00EC54C3"/>
    <w:rsid w:val="00EC5B35"/>
    <w:rsid w:val="00EC6C11"/>
    <w:rsid w:val="00EC7001"/>
    <w:rsid w:val="00EC7524"/>
    <w:rsid w:val="00ED172D"/>
    <w:rsid w:val="00ED1F1B"/>
    <w:rsid w:val="00ED20F8"/>
    <w:rsid w:val="00EE30F2"/>
    <w:rsid w:val="00EE3ED8"/>
    <w:rsid w:val="00EE4580"/>
    <w:rsid w:val="00EF00D1"/>
    <w:rsid w:val="00EF0228"/>
    <w:rsid w:val="00EF03E7"/>
    <w:rsid w:val="00EF045A"/>
    <w:rsid w:val="00EF2897"/>
    <w:rsid w:val="00EF7BFC"/>
    <w:rsid w:val="00F00FC4"/>
    <w:rsid w:val="00F0130F"/>
    <w:rsid w:val="00F02A7F"/>
    <w:rsid w:val="00F045B0"/>
    <w:rsid w:val="00F05AC8"/>
    <w:rsid w:val="00F06D6D"/>
    <w:rsid w:val="00F12231"/>
    <w:rsid w:val="00F16425"/>
    <w:rsid w:val="00F17169"/>
    <w:rsid w:val="00F176F5"/>
    <w:rsid w:val="00F20CE3"/>
    <w:rsid w:val="00F214C8"/>
    <w:rsid w:val="00F22813"/>
    <w:rsid w:val="00F237B2"/>
    <w:rsid w:val="00F2775A"/>
    <w:rsid w:val="00F27C91"/>
    <w:rsid w:val="00F30182"/>
    <w:rsid w:val="00F31215"/>
    <w:rsid w:val="00F3228B"/>
    <w:rsid w:val="00F32863"/>
    <w:rsid w:val="00F340E2"/>
    <w:rsid w:val="00F3424E"/>
    <w:rsid w:val="00F37219"/>
    <w:rsid w:val="00F37CA1"/>
    <w:rsid w:val="00F41213"/>
    <w:rsid w:val="00F41E4F"/>
    <w:rsid w:val="00F43DBF"/>
    <w:rsid w:val="00F43F7C"/>
    <w:rsid w:val="00F45E9F"/>
    <w:rsid w:val="00F460AC"/>
    <w:rsid w:val="00F47A04"/>
    <w:rsid w:val="00F50A85"/>
    <w:rsid w:val="00F51F6D"/>
    <w:rsid w:val="00F525E4"/>
    <w:rsid w:val="00F54441"/>
    <w:rsid w:val="00F55715"/>
    <w:rsid w:val="00F55D91"/>
    <w:rsid w:val="00F56323"/>
    <w:rsid w:val="00F56771"/>
    <w:rsid w:val="00F57FEB"/>
    <w:rsid w:val="00F620DD"/>
    <w:rsid w:val="00F62239"/>
    <w:rsid w:val="00F637DA"/>
    <w:rsid w:val="00F63FB3"/>
    <w:rsid w:val="00F65774"/>
    <w:rsid w:val="00F72861"/>
    <w:rsid w:val="00F729E5"/>
    <w:rsid w:val="00F72EEF"/>
    <w:rsid w:val="00F7318A"/>
    <w:rsid w:val="00F73825"/>
    <w:rsid w:val="00F743EA"/>
    <w:rsid w:val="00F74BBE"/>
    <w:rsid w:val="00F75EEE"/>
    <w:rsid w:val="00F76B8A"/>
    <w:rsid w:val="00F77161"/>
    <w:rsid w:val="00F77DB1"/>
    <w:rsid w:val="00F80317"/>
    <w:rsid w:val="00F803FD"/>
    <w:rsid w:val="00F813E1"/>
    <w:rsid w:val="00F84F42"/>
    <w:rsid w:val="00F87249"/>
    <w:rsid w:val="00F87312"/>
    <w:rsid w:val="00F878BB"/>
    <w:rsid w:val="00F90D8D"/>
    <w:rsid w:val="00F90E2E"/>
    <w:rsid w:val="00F93976"/>
    <w:rsid w:val="00F948DE"/>
    <w:rsid w:val="00F95945"/>
    <w:rsid w:val="00F97230"/>
    <w:rsid w:val="00F97304"/>
    <w:rsid w:val="00FA118F"/>
    <w:rsid w:val="00FA1907"/>
    <w:rsid w:val="00FA2889"/>
    <w:rsid w:val="00FA331D"/>
    <w:rsid w:val="00FA332F"/>
    <w:rsid w:val="00FA3719"/>
    <w:rsid w:val="00FA5DA2"/>
    <w:rsid w:val="00FA7B42"/>
    <w:rsid w:val="00FA7FB9"/>
    <w:rsid w:val="00FB0D4B"/>
    <w:rsid w:val="00FB33ED"/>
    <w:rsid w:val="00FB3751"/>
    <w:rsid w:val="00FB5C74"/>
    <w:rsid w:val="00FB69D9"/>
    <w:rsid w:val="00FB758A"/>
    <w:rsid w:val="00FB7B85"/>
    <w:rsid w:val="00FB7BDA"/>
    <w:rsid w:val="00FC3674"/>
    <w:rsid w:val="00FC4512"/>
    <w:rsid w:val="00FC45EF"/>
    <w:rsid w:val="00FC4DE9"/>
    <w:rsid w:val="00FC5455"/>
    <w:rsid w:val="00FC624C"/>
    <w:rsid w:val="00FC666F"/>
    <w:rsid w:val="00FD150E"/>
    <w:rsid w:val="00FD24A2"/>
    <w:rsid w:val="00FD3A96"/>
    <w:rsid w:val="00FD3ED6"/>
    <w:rsid w:val="00FD7A74"/>
    <w:rsid w:val="00FE07F3"/>
    <w:rsid w:val="00FE1192"/>
    <w:rsid w:val="00FE15FF"/>
    <w:rsid w:val="00FE46D0"/>
    <w:rsid w:val="00FE5B66"/>
    <w:rsid w:val="00FE5C4B"/>
    <w:rsid w:val="00FE7451"/>
    <w:rsid w:val="00FE7749"/>
    <w:rsid w:val="00FF330A"/>
    <w:rsid w:val="00FF3401"/>
    <w:rsid w:val="00FF7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8FEDC"/>
  <w15:chartTrackingRefBased/>
  <w15:docId w15:val="{C2148A3E-4834-41F9-892E-AF529210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12186"/>
    <w:rPr>
      <w:sz w:val="22"/>
      <w:szCs w:val="24"/>
    </w:rPr>
  </w:style>
  <w:style w:type="paragraph" w:styleId="Naslov1">
    <w:name w:val="heading 1"/>
    <w:basedOn w:val="Navaden"/>
    <w:next w:val="Navaden"/>
    <w:qFormat/>
    <w:pPr>
      <w:keepNext/>
      <w:numPr>
        <w:numId w:val="1"/>
      </w:numPr>
      <w:outlineLvl w:val="0"/>
    </w:pPr>
    <w:rPr>
      <w:b/>
      <w:bCs/>
    </w:rPr>
  </w:style>
  <w:style w:type="paragraph" w:styleId="Naslov2">
    <w:name w:val="heading 2"/>
    <w:basedOn w:val="Navaden"/>
    <w:next w:val="Navaden"/>
    <w:qFormat/>
    <w:pPr>
      <w:keepNext/>
      <w:spacing w:before="240" w:after="60"/>
      <w:outlineLvl w:val="1"/>
    </w:pPr>
    <w:rPr>
      <w:rFonts w:ascii="Arial" w:hAnsi="Arial" w:cs="Arial"/>
      <w:b/>
      <w:bCs/>
      <w:i/>
      <w:iCs/>
      <w:sz w:val="28"/>
      <w:szCs w:val="28"/>
    </w:rPr>
  </w:style>
  <w:style w:type="paragraph" w:styleId="Naslov3">
    <w:name w:val="heading 3"/>
    <w:basedOn w:val="Navaden"/>
    <w:next w:val="Navaden"/>
    <w:qFormat/>
    <w:pPr>
      <w:keepNext/>
      <w:outlineLvl w:val="2"/>
    </w:pPr>
    <w:rPr>
      <w:b/>
      <w:bCs/>
    </w:rPr>
  </w:style>
  <w:style w:type="paragraph" w:styleId="Naslov4">
    <w:name w:val="heading 4"/>
    <w:basedOn w:val="Navaden"/>
    <w:next w:val="Navaden"/>
    <w:qFormat/>
    <w:pPr>
      <w:keepNext/>
      <w:overflowPunct w:val="0"/>
      <w:autoSpaceDE w:val="0"/>
      <w:autoSpaceDN w:val="0"/>
      <w:adjustRightInd w:val="0"/>
      <w:textAlignment w:val="baseline"/>
      <w:outlineLvl w:val="3"/>
    </w:pPr>
    <w:rPr>
      <w:rFonts w:cs="Arial"/>
      <w:b/>
      <w:bCs/>
      <w:szCs w:val="20"/>
      <w:lang w:val="de-DE"/>
    </w:rPr>
  </w:style>
  <w:style w:type="paragraph" w:styleId="Naslov5">
    <w:name w:val="heading 5"/>
    <w:basedOn w:val="Navaden"/>
    <w:next w:val="Navaden"/>
    <w:qFormat/>
    <w:pPr>
      <w:keepNext/>
      <w:outlineLvl w:val="4"/>
    </w:pPr>
    <w:rPr>
      <w:b/>
      <w:bCs/>
      <w:i/>
      <w:iCs/>
    </w:rPr>
  </w:style>
  <w:style w:type="paragraph" w:styleId="Naslov6">
    <w:name w:val="heading 6"/>
    <w:basedOn w:val="Navaden"/>
    <w:next w:val="Navaden"/>
    <w:qFormat/>
    <w:pPr>
      <w:keepNext/>
      <w:outlineLvl w:val="5"/>
    </w:pPr>
    <w:rPr>
      <w:b/>
      <w:bCs/>
      <w:color w:val="000000"/>
    </w:rPr>
  </w:style>
  <w:style w:type="paragraph" w:styleId="Naslov7">
    <w:name w:val="heading 7"/>
    <w:basedOn w:val="Navaden"/>
    <w:next w:val="Navaden"/>
    <w:qFormat/>
    <w:pPr>
      <w:keepNext/>
      <w:outlineLvl w:val="6"/>
    </w:pPr>
    <w:rPr>
      <w:rFonts w:ascii="Arial" w:hAnsi="Arial" w:cs="Arial"/>
      <w:b/>
      <w:bCs/>
    </w:rPr>
  </w:style>
  <w:style w:type="paragraph" w:styleId="Naslov9">
    <w:name w:val="heading 9"/>
    <w:basedOn w:val="Navaden"/>
    <w:next w:val="Navaden"/>
    <w:qFormat/>
    <w:rsid w:val="00A63108"/>
    <w:pPr>
      <w:spacing w:before="240" w:after="60"/>
      <w:outlineLvl w:val="8"/>
    </w:pPr>
    <w:rPr>
      <w:rFonts w:ascii="Arial" w:hAnsi="Arial"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
    <w:name w:val="Body Text"/>
    <w:basedOn w:val="Navaden"/>
    <w:rPr>
      <w:bCs/>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rPr>
  </w:style>
  <w:style w:type="paragraph" w:styleId="Telobesedila2">
    <w:name w:val="Body Text 2"/>
    <w:basedOn w:val="Navaden"/>
  </w:style>
  <w:style w:type="character" w:styleId="Pripombasklic">
    <w:name w:val="annotation reference"/>
    <w:semiHidden/>
    <w:rPr>
      <w:sz w:val="16"/>
      <w:szCs w:val="16"/>
    </w:rPr>
  </w:style>
  <w:style w:type="paragraph" w:styleId="Pripombabesedilo">
    <w:name w:val="annotation text"/>
    <w:basedOn w:val="Navaden"/>
    <w:semiHidden/>
    <w:rPr>
      <w:sz w:val="20"/>
      <w:szCs w:val="20"/>
    </w:rPr>
  </w:style>
  <w:style w:type="paragraph" w:styleId="Telobesedila-zamik">
    <w:name w:val="Body Text Indent"/>
    <w:basedOn w:val="Navaden"/>
    <w:pPr>
      <w:ind w:left="1068"/>
    </w:pPr>
  </w:style>
  <w:style w:type="paragraph" w:styleId="Telobesedila-zamik2">
    <w:name w:val="Body Text Indent 2"/>
    <w:basedOn w:val="Navaden"/>
    <w:pPr>
      <w:ind w:left="708"/>
    </w:pPr>
  </w:style>
  <w:style w:type="paragraph" w:styleId="Telobesedila3">
    <w:name w:val="Body Text 3"/>
    <w:basedOn w:val="Navaden"/>
    <w:rPr>
      <w:b/>
      <w:bCs/>
      <w:i/>
      <w:iCs/>
    </w:rPr>
  </w:style>
  <w:style w:type="paragraph" w:styleId="Telobesedila-zamik3">
    <w:name w:val="Body Text Indent 3"/>
    <w:basedOn w:val="Navaden"/>
    <w:pPr>
      <w:ind w:left="360"/>
    </w:pPr>
  </w:style>
  <w:style w:type="character" w:styleId="Hiperpovezava">
    <w:name w:val="Hyperlink"/>
    <w:rPr>
      <w:rFonts w:ascii="Verdana" w:hAnsi="Verdana" w:hint="default"/>
      <w:b w:val="0"/>
      <w:bCs w:val="0"/>
      <w:color w:val="CD5B45"/>
      <w:sz w:val="17"/>
      <w:szCs w:val="17"/>
      <w:u w:val="single"/>
    </w:rPr>
  </w:style>
  <w:style w:type="character" w:styleId="SledenaHiperpovezava">
    <w:name w:val="FollowedHyperlink"/>
    <w:rPr>
      <w:color w:val="800080"/>
      <w:u w:val="single"/>
    </w:rPr>
  </w:style>
  <w:style w:type="paragraph" w:styleId="Naslov">
    <w:name w:val="Title"/>
    <w:basedOn w:val="Navaden"/>
    <w:qFormat/>
    <w:rsid w:val="00000358"/>
    <w:pPr>
      <w:jc w:val="center"/>
    </w:pPr>
    <w:rPr>
      <w:b/>
      <w:bCs/>
      <w:sz w:val="28"/>
      <w:szCs w:val="20"/>
    </w:rPr>
  </w:style>
  <w:style w:type="paragraph" w:customStyle="1" w:styleId="v10z">
    <w:name w:val="v10z"/>
    <w:basedOn w:val="Navaden"/>
    <w:rsid w:val="00DE01A0"/>
    <w:pPr>
      <w:spacing w:before="100" w:beforeAutospacing="1" w:after="100" w:afterAutospacing="1"/>
    </w:pPr>
    <w:rPr>
      <w:rFonts w:ascii="Verdana" w:hAnsi="Verdana"/>
      <w:color w:val="324544"/>
      <w:sz w:val="17"/>
      <w:szCs w:val="17"/>
    </w:rPr>
  </w:style>
  <w:style w:type="paragraph" w:styleId="Besedilooblaka">
    <w:name w:val="Balloon Text"/>
    <w:basedOn w:val="Navaden"/>
    <w:semiHidden/>
    <w:rsid w:val="00BE0242"/>
    <w:rPr>
      <w:rFonts w:ascii="Tahoma" w:hAnsi="Tahoma" w:cs="Tahoma"/>
      <w:sz w:val="16"/>
      <w:szCs w:val="16"/>
    </w:rPr>
  </w:style>
  <w:style w:type="paragraph" w:styleId="Zadevapripombe">
    <w:name w:val="annotation subject"/>
    <w:basedOn w:val="Pripombabesedilo"/>
    <w:next w:val="Pripombabesedilo"/>
    <w:semiHidden/>
    <w:rsid w:val="00E87E1C"/>
    <w:rPr>
      <w:b/>
      <w:bCs/>
    </w:rPr>
  </w:style>
  <w:style w:type="paragraph" w:customStyle="1" w:styleId="alineja">
    <w:name w:val="alineja"/>
    <w:basedOn w:val="Navaden"/>
    <w:rsid w:val="00976EE5"/>
    <w:pPr>
      <w:numPr>
        <w:numId w:val="3"/>
      </w:numPr>
      <w:jc w:val="both"/>
    </w:pPr>
    <w:rPr>
      <w:sz w:val="24"/>
    </w:rPr>
  </w:style>
  <w:style w:type="paragraph" w:styleId="Sprotnaopomba-besedilo">
    <w:name w:val="footnote text"/>
    <w:basedOn w:val="Navaden"/>
    <w:semiHidden/>
    <w:rsid w:val="00A65267"/>
    <w:rPr>
      <w:sz w:val="20"/>
      <w:szCs w:val="20"/>
    </w:rPr>
  </w:style>
  <w:style w:type="character" w:styleId="Sprotnaopomba-sklic">
    <w:name w:val="footnote reference"/>
    <w:semiHidden/>
    <w:rsid w:val="007023D6"/>
    <w:rPr>
      <w:vertAlign w:val="superscript"/>
    </w:rPr>
  </w:style>
  <w:style w:type="paragraph" w:customStyle="1" w:styleId="Oznaevanje1">
    <w:name w:val="Označevanje_1"/>
    <w:basedOn w:val="Oznaenseznam"/>
    <w:link w:val="Oznaevanje1Char"/>
    <w:rsid w:val="00E74EEC"/>
    <w:pPr>
      <w:spacing w:before="60" w:after="60"/>
      <w:jc w:val="both"/>
    </w:pPr>
    <w:rPr>
      <w:sz w:val="24"/>
    </w:rPr>
  </w:style>
  <w:style w:type="character" w:customStyle="1" w:styleId="Oznaevanje1Char">
    <w:name w:val="Označevanje_1 Char"/>
    <w:link w:val="Oznaevanje1"/>
    <w:rsid w:val="00E74EEC"/>
    <w:rPr>
      <w:sz w:val="24"/>
      <w:szCs w:val="24"/>
    </w:rPr>
  </w:style>
  <w:style w:type="paragraph" w:styleId="Oznaenseznam">
    <w:name w:val="List Bullet"/>
    <w:basedOn w:val="Navaden"/>
    <w:rsid w:val="00E74EEC"/>
    <w:pPr>
      <w:tabs>
        <w:tab w:val="num" w:pos="680"/>
      </w:tabs>
      <w:ind w:left="680" w:hanging="340"/>
    </w:pPr>
  </w:style>
  <w:style w:type="character" w:styleId="Krepko">
    <w:name w:val="Strong"/>
    <w:qFormat/>
    <w:rsid w:val="001A585E"/>
    <w:rPr>
      <w:b/>
      <w:bCs/>
    </w:rPr>
  </w:style>
  <w:style w:type="character" w:customStyle="1" w:styleId="normalen">
    <w:name w:val="normalen"/>
    <w:rsid w:val="001963A9"/>
    <w:rPr>
      <w:rFonts w:ascii="Verdana" w:hAnsi="Verdana" w:hint="default"/>
      <w:color w:val="666666"/>
      <w:sz w:val="16"/>
      <w:szCs w:val="16"/>
    </w:rPr>
  </w:style>
  <w:style w:type="paragraph" w:customStyle="1" w:styleId="align-justify">
    <w:name w:val="align-justify"/>
    <w:basedOn w:val="Navaden"/>
    <w:rsid w:val="007E1463"/>
    <w:pPr>
      <w:spacing w:before="100" w:beforeAutospacing="1" w:after="100" w:afterAutospacing="1"/>
    </w:pPr>
    <w:rPr>
      <w:sz w:val="24"/>
    </w:rPr>
  </w:style>
  <w:style w:type="paragraph" w:customStyle="1" w:styleId="Default">
    <w:name w:val="Default"/>
    <w:rsid w:val="00BE40CA"/>
    <w:pPr>
      <w:autoSpaceDE w:val="0"/>
      <w:autoSpaceDN w:val="0"/>
      <w:adjustRightInd w:val="0"/>
    </w:pPr>
    <w:rPr>
      <w:color w:val="000000"/>
      <w:sz w:val="24"/>
      <w:szCs w:val="24"/>
    </w:rPr>
  </w:style>
  <w:style w:type="paragraph" w:styleId="Revizija">
    <w:name w:val="Revision"/>
    <w:hidden/>
    <w:uiPriority w:val="99"/>
    <w:semiHidden/>
    <w:rsid w:val="00141C18"/>
    <w:rPr>
      <w:sz w:val="22"/>
      <w:szCs w:val="24"/>
    </w:rPr>
  </w:style>
  <w:style w:type="character" w:styleId="Nerazreenaomemba">
    <w:name w:val="Unresolved Mention"/>
    <w:uiPriority w:val="99"/>
    <w:semiHidden/>
    <w:unhideWhenUsed/>
    <w:rsid w:val="00611589"/>
    <w:rPr>
      <w:color w:val="605E5C"/>
      <w:shd w:val="clear" w:color="auto" w:fill="E1DFDD"/>
    </w:rPr>
  </w:style>
  <w:style w:type="paragraph" w:styleId="Odstavekseznama">
    <w:name w:val="List Paragraph"/>
    <w:basedOn w:val="Navaden"/>
    <w:uiPriority w:val="34"/>
    <w:qFormat/>
    <w:rsid w:val="00353C2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420">
      <w:bodyDiv w:val="1"/>
      <w:marLeft w:val="0"/>
      <w:marRight w:val="0"/>
      <w:marTop w:val="0"/>
      <w:marBottom w:val="0"/>
      <w:divBdr>
        <w:top w:val="none" w:sz="0" w:space="0" w:color="auto"/>
        <w:left w:val="none" w:sz="0" w:space="0" w:color="auto"/>
        <w:bottom w:val="none" w:sz="0" w:space="0" w:color="auto"/>
        <w:right w:val="none" w:sz="0" w:space="0" w:color="auto"/>
      </w:divBdr>
      <w:divsChild>
        <w:div w:id="1938371077">
          <w:marLeft w:val="0"/>
          <w:marRight w:val="0"/>
          <w:marTop w:val="0"/>
          <w:marBottom w:val="0"/>
          <w:divBdr>
            <w:top w:val="none" w:sz="0" w:space="0" w:color="auto"/>
            <w:left w:val="none" w:sz="0" w:space="0" w:color="auto"/>
            <w:bottom w:val="none" w:sz="0" w:space="0" w:color="auto"/>
            <w:right w:val="none" w:sz="0" w:space="0" w:color="auto"/>
          </w:divBdr>
          <w:divsChild>
            <w:div w:id="133068073">
              <w:marLeft w:val="0"/>
              <w:marRight w:val="0"/>
              <w:marTop w:val="0"/>
              <w:marBottom w:val="0"/>
              <w:divBdr>
                <w:top w:val="none" w:sz="0" w:space="0" w:color="auto"/>
                <w:left w:val="none" w:sz="0" w:space="0" w:color="auto"/>
                <w:bottom w:val="none" w:sz="0" w:space="0" w:color="auto"/>
                <w:right w:val="none" w:sz="0" w:space="0" w:color="auto"/>
              </w:divBdr>
            </w:div>
            <w:div w:id="406076660">
              <w:marLeft w:val="0"/>
              <w:marRight w:val="0"/>
              <w:marTop w:val="0"/>
              <w:marBottom w:val="0"/>
              <w:divBdr>
                <w:top w:val="none" w:sz="0" w:space="0" w:color="auto"/>
                <w:left w:val="none" w:sz="0" w:space="0" w:color="auto"/>
                <w:bottom w:val="none" w:sz="0" w:space="0" w:color="auto"/>
                <w:right w:val="none" w:sz="0" w:space="0" w:color="auto"/>
              </w:divBdr>
            </w:div>
            <w:div w:id="1331833532">
              <w:marLeft w:val="0"/>
              <w:marRight w:val="0"/>
              <w:marTop w:val="0"/>
              <w:marBottom w:val="0"/>
              <w:divBdr>
                <w:top w:val="none" w:sz="0" w:space="0" w:color="auto"/>
                <w:left w:val="none" w:sz="0" w:space="0" w:color="auto"/>
                <w:bottom w:val="none" w:sz="0" w:space="0" w:color="auto"/>
                <w:right w:val="none" w:sz="0" w:space="0" w:color="auto"/>
              </w:divBdr>
            </w:div>
            <w:div w:id="15805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0930">
      <w:bodyDiv w:val="1"/>
      <w:marLeft w:val="0"/>
      <w:marRight w:val="0"/>
      <w:marTop w:val="0"/>
      <w:marBottom w:val="0"/>
      <w:divBdr>
        <w:top w:val="none" w:sz="0" w:space="0" w:color="auto"/>
        <w:left w:val="none" w:sz="0" w:space="0" w:color="auto"/>
        <w:bottom w:val="none" w:sz="0" w:space="0" w:color="auto"/>
        <w:right w:val="none" w:sz="0" w:space="0" w:color="auto"/>
      </w:divBdr>
      <w:divsChild>
        <w:div w:id="1383168546">
          <w:marLeft w:val="0"/>
          <w:marRight w:val="0"/>
          <w:marTop w:val="0"/>
          <w:marBottom w:val="0"/>
          <w:divBdr>
            <w:top w:val="none" w:sz="0" w:space="0" w:color="auto"/>
            <w:left w:val="none" w:sz="0" w:space="0" w:color="auto"/>
            <w:bottom w:val="none" w:sz="0" w:space="0" w:color="auto"/>
            <w:right w:val="none" w:sz="0" w:space="0" w:color="auto"/>
          </w:divBdr>
          <w:divsChild>
            <w:div w:id="291059219">
              <w:marLeft w:val="0"/>
              <w:marRight w:val="0"/>
              <w:marTop w:val="0"/>
              <w:marBottom w:val="0"/>
              <w:divBdr>
                <w:top w:val="none" w:sz="0" w:space="0" w:color="auto"/>
                <w:left w:val="none" w:sz="0" w:space="0" w:color="auto"/>
                <w:bottom w:val="none" w:sz="0" w:space="0" w:color="auto"/>
                <w:right w:val="none" w:sz="0" w:space="0" w:color="auto"/>
              </w:divBdr>
            </w:div>
            <w:div w:id="305748706">
              <w:marLeft w:val="0"/>
              <w:marRight w:val="0"/>
              <w:marTop w:val="0"/>
              <w:marBottom w:val="0"/>
              <w:divBdr>
                <w:top w:val="none" w:sz="0" w:space="0" w:color="auto"/>
                <w:left w:val="none" w:sz="0" w:space="0" w:color="auto"/>
                <w:bottom w:val="none" w:sz="0" w:space="0" w:color="auto"/>
                <w:right w:val="none" w:sz="0" w:space="0" w:color="auto"/>
              </w:divBdr>
            </w:div>
            <w:div w:id="424304323">
              <w:marLeft w:val="0"/>
              <w:marRight w:val="0"/>
              <w:marTop w:val="0"/>
              <w:marBottom w:val="0"/>
              <w:divBdr>
                <w:top w:val="none" w:sz="0" w:space="0" w:color="auto"/>
                <w:left w:val="none" w:sz="0" w:space="0" w:color="auto"/>
                <w:bottom w:val="none" w:sz="0" w:space="0" w:color="auto"/>
                <w:right w:val="none" w:sz="0" w:space="0" w:color="auto"/>
              </w:divBdr>
            </w:div>
            <w:div w:id="535848596">
              <w:marLeft w:val="0"/>
              <w:marRight w:val="0"/>
              <w:marTop w:val="0"/>
              <w:marBottom w:val="0"/>
              <w:divBdr>
                <w:top w:val="none" w:sz="0" w:space="0" w:color="auto"/>
                <w:left w:val="none" w:sz="0" w:space="0" w:color="auto"/>
                <w:bottom w:val="none" w:sz="0" w:space="0" w:color="auto"/>
                <w:right w:val="none" w:sz="0" w:space="0" w:color="auto"/>
              </w:divBdr>
            </w:div>
            <w:div w:id="548884864">
              <w:marLeft w:val="0"/>
              <w:marRight w:val="0"/>
              <w:marTop w:val="0"/>
              <w:marBottom w:val="0"/>
              <w:divBdr>
                <w:top w:val="none" w:sz="0" w:space="0" w:color="auto"/>
                <w:left w:val="none" w:sz="0" w:space="0" w:color="auto"/>
                <w:bottom w:val="none" w:sz="0" w:space="0" w:color="auto"/>
                <w:right w:val="none" w:sz="0" w:space="0" w:color="auto"/>
              </w:divBdr>
            </w:div>
            <w:div w:id="1260218364">
              <w:marLeft w:val="0"/>
              <w:marRight w:val="0"/>
              <w:marTop w:val="0"/>
              <w:marBottom w:val="0"/>
              <w:divBdr>
                <w:top w:val="none" w:sz="0" w:space="0" w:color="auto"/>
                <w:left w:val="none" w:sz="0" w:space="0" w:color="auto"/>
                <w:bottom w:val="none" w:sz="0" w:space="0" w:color="auto"/>
                <w:right w:val="none" w:sz="0" w:space="0" w:color="auto"/>
              </w:divBdr>
            </w:div>
            <w:div w:id="12666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2162">
      <w:bodyDiv w:val="1"/>
      <w:marLeft w:val="0"/>
      <w:marRight w:val="0"/>
      <w:marTop w:val="0"/>
      <w:marBottom w:val="0"/>
      <w:divBdr>
        <w:top w:val="none" w:sz="0" w:space="0" w:color="auto"/>
        <w:left w:val="none" w:sz="0" w:space="0" w:color="auto"/>
        <w:bottom w:val="none" w:sz="0" w:space="0" w:color="auto"/>
        <w:right w:val="none" w:sz="0" w:space="0" w:color="auto"/>
      </w:divBdr>
    </w:div>
    <w:div w:id="274024996">
      <w:bodyDiv w:val="1"/>
      <w:marLeft w:val="0"/>
      <w:marRight w:val="0"/>
      <w:marTop w:val="0"/>
      <w:marBottom w:val="0"/>
      <w:divBdr>
        <w:top w:val="none" w:sz="0" w:space="0" w:color="auto"/>
        <w:left w:val="none" w:sz="0" w:space="0" w:color="auto"/>
        <w:bottom w:val="none" w:sz="0" w:space="0" w:color="auto"/>
        <w:right w:val="none" w:sz="0" w:space="0" w:color="auto"/>
      </w:divBdr>
      <w:divsChild>
        <w:div w:id="1613777582">
          <w:marLeft w:val="0"/>
          <w:marRight w:val="0"/>
          <w:marTop w:val="0"/>
          <w:marBottom w:val="0"/>
          <w:divBdr>
            <w:top w:val="none" w:sz="0" w:space="0" w:color="auto"/>
            <w:left w:val="none" w:sz="0" w:space="0" w:color="auto"/>
            <w:bottom w:val="none" w:sz="0" w:space="0" w:color="auto"/>
            <w:right w:val="none" w:sz="0" w:space="0" w:color="auto"/>
          </w:divBdr>
          <w:divsChild>
            <w:div w:id="246231949">
              <w:marLeft w:val="0"/>
              <w:marRight w:val="0"/>
              <w:marTop w:val="0"/>
              <w:marBottom w:val="0"/>
              <w:divBdr>
                <w:top w:val="none" w:sz="0" w:space="0" w:color="auto"/>
                <w:left w:val="none" w:sz="0" w:space="0" w:color="auto"/>
                <w:bottom w:val="none" w:sz="0" w:space="0" w:color="auto"/>
                <w:right w:val="none" w:sz="0" w:space="0" w:color="auto"/>
              </w:divBdr>
            </w:div>
            <w:div w:id="397288350">
              <w:marLeft w:val="0"/>
              <w:marRight w:val="0"/>
              <w:marTop w:val="0"/>
              <w:marBottom w:val="0"/>
              <w:divBdr>
                <w:top w:val="none" w:sz="0" w:space="0" w:color="auto"/>
                <w:left w:val="none" w:sz="0" w:space="0" w:color="auto"/>
                <w:bottom w:val="none" w:sz="0" w:space="0" w:color="auto"/>
                <w:right w:val="none" w:sz="0" w:space="0" w:color="auto"/>
              </w:divBdr>
            </w:div>
            <w:div w:id="923953146">
              <w:marLeft w:val="0"/>
              <w:marRight w:val="0"/>
              <w:marTop w:val="0"/>
              <w:marBottom w:val="0"/>
              <w:divBdr>
                <w:top w:val="none" w:sz="0" w:space="0" w:color="auto"/>
                <w:left w:val="none" w:sz="0" w:space="0" w:color="auto"/>
                <w:bottom w:val="none" w:sz="0" w:space="0" w:color="auto"/>
                <w:right w:val="none" w:sz="0" w:space="0" w:color="auto"/>
              </w:divBdr>
            </w:div>
            <w:div w:id="1001272759">
              <w:marLeft w:val="0"/>
              <w:marRight w:val="0"/>
              <w:marTop w:val="0"/>
              <w:marBottom w:val="0"/>
              <w:divBdr>
                <w:top w:val="none" w:sz="0" w:space="0" w:color="auto"/>
                <w:left w:val="none" w:sz="0" w:space="0" w:color="auto"/>
                <w:bottom w:val="none" w:sz="0" w:space="0" w:color="auto"/>
                <w:right w:val="none" w:sz="0" w:space="0" w:color="auto"/>
              </w:divBdr>
            </w:div>
            <w:div w:id="1118792748">
              <w:marLeft w:val="0"/>
              <w:marRight w:val="0"/>
              <w:marTop w:val="0"/>
              <w:marBottom w:val="0"/>
              <w:divBdr>
                <w:top w:val="none" w:sz="0" w:space="0" w:color="auto"/>
                <w:left w:val="none" w:sz="0" w:space="0" w:color="auto"/>
                <w:bottom w:val="none" w:sz="0" w:space="0" w:color="auto"/>
                <w:right w:val="none" w:sz="0" w:space="0" w:color="auto"/>
              </w:divBdr>
            </w:div>
            <w:div w:id="1323702229">
              <w:marLeft w:val="0"/>
              <w:marRight w:val="0"/>
              <w:marTop w:val="0"/>
              <w:marBottom w:val="0"/>
              <w:divBdr>
                <w:top w:val="none" w:sz="0" w:space="0" w:color="auto"/>
                <w:left w:val="none" w:sz="0" w:space="0" w:color="auto"/>
                <w:bottom w:val="none" w:sz="0" w:space="0" w:color="auto"/>
                <w:right w:val="none" w:sz="0" w:space="0" w:color="auto"/>
              </w:divBdr>
            </w:div>
            <w:div w:id="1723285721">
              <w:marLeft w:val="0"/>
              <w:marRight w:val="0"/>
              <w:marTop w:val="0"/>
              <w:marBottom w:val="0"/>
              <w:divBdr>
                <w:top w:val="none" w:sz="0" w:space="0" w:color="auto"/>
                <w:left w:val="none" w:sz="0" w:space="0" w:color="auto"/>
                <w:bottom w:val="none" w:sz="0" w:space="0" w:color="auto"/>
                <w:right w:val="none" w:sz="0" w:space="0" w:color="auto"/>
              </w:divBdr>
            </w:div>
            <w:div w:id="1746495075">
              <w:marLeft w:val="0"/>
              <w:marRight w:val="0"/>
              <w:marTop w:val="0"/>
              <w:marBottom w:val="0"/>
              <w:divBdr>
                <w:top w:val="none" w:sz="0" w:space="0" w:color="auto"/>
                <w:left w:val="none" w:sz="0" w:space="0" w:color="auto"/>
                <w:bottom w:val="none" w:sz="0" w:space="0" w:color="auto"/>
                <w:right w:val="none" w:sz="0" w:space="0" w:color="auto"/>
              </w:divBdr>
            </w:div>
            <w:div w:id="17653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9149">
      <w:bodyDiv w:val="1"/>
      <w:marLeft w:val="0"/>
      <w:marRight w:val="0"/>
      <w:marTop w:val="0"/>
      <w:marBottom w:val="0"/>
      <w:divBdr>
        <w:top w:val="none" w:sz="0" w:space="0" w:color="auto"/>
        <w:left w:val="none" w:sz="0" w:space="0" w:color="auto"/>
        <w:bottom w:val="none" w:sz="0" w:space="0" w:color="auto"/>
        <w:right w:val="none" w:sz="0" w:space="0" w:color="auto"/>
      </w:divBdr>
    </w:div>
    <w:div w:id="472605582">
      <w:bodyDiv w:val="1"/>
      <w:marLeft w:val="0"/>
      <w:marRight w:val="0"/>
      <w:marTop w:val="0"/>
      <w:marBottom w:val="0"/>
      <w:divBdr>
        <w:top w:val="none" w:sz="0" w:space="0" w:color="auto"/>
        <w:left w:val="none" w:sz="0" w:space="0" w:color="auto"/>
        <w:bottom w:val="none" w:sz="0" w:space="0" w:color="auto"/>
        <w:right w:val="none" w:sz="0" w:space="0" w:color="auto"/>
      </w:divBdr>
      <w:divsChild>
        <w:div w:id="60293945">
          <w:marLeft w:val="0"/>
          <w:marRight w:val="0"/>
          <w:marTop w:val="0"/>
          <w:marBottom w:val="0"/>
          <w:divBdr>
            <w:top w:val="none" w:sz="0" w:space="0" w:color="auto"/>
            <w:left w:val="none" w:sz="0" w:space="0" w:color="auto"/>
            <w:bottom w:val="none" w:sz="0" w:space="0" w:color="auto"/>
            <w:right w:val="none" w:sz="0" w:space="0" w:color="auto"/>
          </w:divBdr>
        </w:div>
      </w:divsChild>
    </w:div>
    <w:div w:id="541286503">
      <w:bodyDiv w:val="1"/>
      <w:marLeft w:val="0"/>
      <w:marRight w:val="0"/>
      <w:marTop w:val="0"/>
      <w:marBottom w:val="0"/>
      <w:divBdr>
        <w:top w:val="none" w:sz="0" w:space="0" w:color="auto"/>
        <w:left w:val="none" w:sz="0" w:space="0" w:color="auto"/>
        <w:bottom w:val="none" w:sz="0" w:space="0" w:color="auto"/>
        <w:right w:val="none" w:sz="0" w:space="0" w:color="auto"/>
      </w:divBdr>
      <w:divsChild>
        <w:div w:id="127013677">
          <w:marLeft w:val="0"/>
          <w:marRight w:val="0"/>
          <w:marTop w:val="0"/>
          <w:marBottom w:val="0"/>
          <w:divBdr>
            <w:top w:val="none" w:sz="0" w:space="0" w:color="auto"/>
            <w:left w:val="none" w:sz="0" w:space="0" w:color="auto"/>
            <w:bottom w:val="none" w:sz="0" w:space="0" w:color="auto"/>
            <w:right w:val="none" w:sz="0" w:space="0" w:color="auto"/>
          </w:divBdr>
        </w:div>
      </w:divsChild>
    </w:div>
    <w:div w:id="700739425">
      <w:bodyDiv w:val="1"/>
      <w:marLeft w:val="0"/>
      <w:marRight w:val="0"/>
      <w:marTop w:val="0"/>
      <w:marBottom w:val="0"/>
      <w:divBdr>
        <w:top w:val="none" w:sz="0" w:space="0" w:color="auto"/>
        <w:left w:val="none" w:sz="0" w:space="0" w:color="auto"/>
        <w:bottom w:val="none" w:sz="0" w:space="0" w:color="auto"/>
        <w:right w:val="none" w:sz="0" w:space="0" w:color="auto"/>
      </w:divBdr>
      <w:divsChild>
        <w:div w:id="522984857">
          <w:marLeft w:val="547"/>
          <w:marRight w:val="0"/>
          <w:marTop w:val="40"/>
          <w:marBottom w:val="40"/>
          <w:divBdr>
            <w:top w:val="none" w:sz="0" w:space="0" w:color="auto"/>
            <w:left w:val="none" w:sz="0" w:space="0" w:color="auto"/>
            <w:bottom w:val="none" w:sz="0" w:space="0" w:color="auto"/>
            <w:right w:val="none" w:sz="0" w:space="0" w:color="auto"/>
          </w:divBdr>
        </w:div>
        <w:div w:id="562526898">
          <w:marLeft w:val="547"/>
          <w:marRight w:val="0"/>
          <w:marTop w:val="40"/>
          <w:marBottom w:val="40"/>
          <w:divBdr>
            <w:top w:val="none" w:sz="0" w:space="0" w:color="auto"/>
            <w:left w:val="none" w:sz="0" w:space="0" w:color="auto"/>
            <w:bottom w:val="none" w:sz="0" w:space="0" w:color="auto"/>
            <w:right w:val="none" w:sz="0" w:space="0" w:color="auto"/>
          </w:divBdr>
        </w:div>
        <w:div w:id="1297832944">
          <w:marLeft w:val="547"/>
          <w:marRight w:val="0"/>
          <w:marTop w:val="40"/>
          <w:marBottom w:val="40"/>
          <w:divBdr>
            <w:top w:val="none" w:sz="0" w:space="0" w:color="auto"/>
            <w:left w:val="none" w:sz="0" w:space="0" w:color="auto"/>
            <w:bottom w:val="none" w:sz="0" w:space="0" w:color="auto"/>
            <w:right w:val="none" w:sz="0" w:space="0" w:color="auto"/>
          </w:divBdr>
        </w:div>
        <w:div w:id="1470896935">
          <w:marLeft w:val="547"/>
          <w:marRight w:val="0"/>
          <w:marTop w:val="40"/>
          <w:marBottom w:val="40"/>
          <w:divBdr>
            <w:top w:val="none" w:sz="0" w:space="0" w:color="auto"/>
            <w:left w:val="none" w:sz="0" w:space="0" w:color="auto"/>
            <w:bottom w:val="none" w:sz="0" w:space="0" w:color="auto"/>
            <w:right w:val="none" w:sz="0" w:space="0" w:color="auto"/>
          </w:divBdr>
        </w:div>
        <w:div w:id="1932622675">
          <w:marLeft w:val="1166"/>
          <w:marRight w:val="0"/>
          <w:marTop w:val="40"/>
          <w:marBottom w:val="40"/>
          <w:divBdr>
            <w:top w:val="none" w:sz="0" w:space="0" w:color="auto"/>
            <w:left w:val="none" w:sz="0" w:space="0" w:color="auto"/>
            <w:bottom w:val="none" w:sz="0" w:space="0" w:color="auto"/>
            <w:right w:val="none" w:sz="0" w:space="0" w:color="auto"/>
          </w:divBdr>
        </w:div>
      </w:divsChild>
    </w:div>
    <w:div w:id="763653929">
      <w:bodyDiv w:val="1"/>
      <w:marLeft w:val="0"/>
      <w:marRight w:val="0"/>
      <w:marTop w:val="0"/>
      <w:marBottom w:val="0"/>
      <w:divBdr>
        <w:top w:val="none" w:sz="0" w:space="0" w:color="auto"/>
        <w:left w:val="none" w:sz="0" w:space="0" w:color="auto"/>
        <w:bottom w:val="none" w:sz="0" w:space="0" w:color="auto"/>
        <w:right w:val="none" w:sz="0" w:space="0" w:color="auto"/>
      </w:divBdr>
    </w:div>
    <w:div w:id="803425760">
      <w:bodyDiv w:val="1"/>
      <w:marLeft w:val="0"/>
      <w:marRight w:val="0"/>
      <w:marTop w:val="0"/>
      <w:marBottom w:val="0"/>
      <w:divBdr>
        <w:top w:val="none" w:sz="0" w:space="0" w:color="auto"/>
        <w:left w:val="none" w:sz="0" w:space="0" w:color="auto"/>
        <w:bottom w:val="none" w:sz="0" w:space="0" w:color="auto"/>
        <w:right w:val="none" w:sz="0" w:space="0" w:color="auto"/>
      </w:divBdr>
      <w:divsChild>
        <w:div w:id="684787160">
          <w:marLeft w:val="0"/>
          <w:marRight w:val="0"/>
          <w:marTop w:val="0"/>
          <w:marBottom w:val="0"/>
          <w:divBdr>
            <w:top w:val="none" w:sz="0" w:space="0" w:color="auto"/>
            <w:left w:val="none" w:sz="0" w:space="0" w:color="auto"/>
            <w:bottom w:val="none" w:sz="0" w:space="0" w:color="auto"/>
            <w:right w:val="none" w:sz="0" w:space="0" w:color="auto"/>
          </w:divBdr>
        </w:div>
      </w:divsChild>
    </w:div>
    <w:div w:id="803500676">
      <w:bodyDiv w:val="1"/>
      <w:marLeft w:val="0"/>
      <w:marRight w:val="0"/>
      <w:marTop w:val="0"/>
      <w:marBottom w:val="0"/>
      <w:divBdr>
        <w:top w:val="none" w:sz="0" w:space="0" w:color="auto"/>
        <w:left w:val="none" w:sz="0" w:space="0" w:color="auto"/>
        <w:bottom w:val="none" w:sz="0" w:space="0" w:color="auto"/>
        <w:right w:val="none" w:sz="0" w:space="0" w:color="auto"/>
      </w:divBdr>
      <w:divsChild>
        <w:div w:id="1852913085">
          <w:marLeft w:val="0"/>
          <w:marRight w:val="0"/>
          <w:marTop w:val="0"/>
          <w:marBottom w:val="0"/>
          <w:divBdr>
            <w:top w:val="none" w:sz="0" w:space="0" w:color="auto"/>
            <w:left w:val="none" w:sz="0" w:space="0" w:color="auto"/>
            <w:bottom w:val="none" w:sz="0" w:space="0" w:color="auto"/>
            <w:right w:val="none" w:sz="0" w:space="0" w:color="auto"/>
          </w:divBdr>
        </w:div>
      </w:divsChild>
    </w:div>
    <w:div w:id="1021974538">
      <w:bodyDiv w:val="1"/>
      <w:marLeft w:val="0"/>
      <w:marRight w:val="0"/>
      <w:marTop w:val="0"/>
      <w:marBottom w:val="0"/>
      <w:divBdr>
        <w:top w:val="none" w:sz="0" w:space="0" w:color="auto"/>
        <w:left w:val="none" w:sz="0" w:space="0" w:color="auto"/>
        <w:bottom w:val="none" w:sz="0" w:space="0" w:color="auto"/>
        <w:right w:val="none" w:sz="0" w:space="0" w:color="auto"/>
      </w:divBdr>
    </w:div>
    <w:div w:id="1126586312">
      <w:bodyDiv w:val="1"/>
      <w:marLeft w:val="0"/>
      <w:marRight w:val="0"/>
      <w:marTop w:val="0"/>
      <w:marBottom w:val="0"/>
      <w:divBdr>
        <w:top w:val="none" w:sz="0" w:space="0" w:color="auto"/>
        <w:left w:val="none" w:sz="0" w:space="0" w:color="auto"/>
        <w:bottom w:val="none" w:sz="0" w:space="0" w:color="auto"/>
        <w:right w:val="none" w:sz="0" w:space="0" w:color="auto"/>
      </w:divBdr>
    </w:div>
    <w:div w:id="1152869851">
      <w:bodyDiv w:val="1"/>
      <w:marLeft w:val="0"/>
      <w:marRight w:val="0"/>
      <w:marTop w:val="0"/>
      <w:marBottom w:val="0"/>
      <w:divBdr>
        <w:top w:val="none" w:sz="0" w:space="0" w:color="auto"/>
        <w:left w:val="none" w:sz="0" w:space="0" w:color="auto"/>
        <w:bottom w:val="none" w:sz="0" w:space="0" w:color="auto"/>
        <w:right w:val="none" w:sz="0" w:space="0" w:color="auto"/>
      </w:divBdr>
    </w:div>
    <w:div w:id="1196195769">
      <w:bodyDiv w:val="1"/>
      <w:marLeft w:val="0"/>
      <w:marRight w:val="0"/>
      <w:marTop w:val="0"/>
      <w:marBottom w:val="0"/>
      <w:divBdr>
        <w:top w:val="none" w:sz="0" w:space="0" w:color="auto"/>
        <w:left w:val="none" w:sz="0" w:space="0" w:color="auto"/>
        <w:bottom w:val="none" w:sz="0" w:space="0" w:color="auto"/>
        <w:right w:val="none" w:sz="0" w:space="0" w:color="auto"/>
      </w:divBdr>
      <w:divsChild>
        <w:div w:id="420028804">
          <w:marLeft w:val="0"/>
          <w:marRight w:val="0"/>
          <w:marTop w:val="0"/>
          <w:marBottom w:val="0"/>
          <w:divBdr>
            <w:top w:val="none" w:sz="0" w:space="0" w:color="auto"/>
            <w:left w:val="none" w:sz="0" w:space="0" w:color="auto"/>
            <w:bottom w:val="none" w:sz="0" w:space="0" w:color="auto"/>
            <w:right w:val="none" w:sz="0" w:space="0" w:color="auto"/>
          </w:divBdr>
          <w:divsChild>
            <w:div w:id="11609243">
              <w:marLeft w:val="0"/>
              <w:marRight w:val="0"/>
              <w:marTop w:val="0"/>
              <w:marBottom w:val="0"/>
              <w:divBdr>
                <w:top w:val="none" w:sz="0" w:space="0" w:color="auto"/>
                <w:left w:val="none" w:sz="0" w:space="0" w:color="auto"/>
                <w:bottom w:val="none" w:sz="0" w:space="0" w:color="auto"/>
                <w:right w:val="none" w:sz="0" w:space="0" w:color="auto"/>
              </w:divBdr>
            </w:div>
            <w:div w:id="250359241">
              <w:marLeft w:val="0"/>
              <w:marRight w:val="0"/>
              <w:marTop w:val="0"/>
              <w:marBottom w:val="0"/>
              <w:divBdr>
                <w:top w:val="none" w:sz="0" w:space="0" w:color="auto"/>
                <w:left w:val="none" w:sz="0" w:space="0" w:color="auto"/>
                <w:bottom w:val="none" w:sz="0" w:space="0" w:color="auto"/>
                <w:right w:val="none" w:sz="0" w:space="0" w:color="auto"/>
              </w:divBdr>
            </w:div>
            <w:div w:id="1361399203">
              <w:marLeft w:val="0"/>
              <w:marRight w:val="0"/>
              <w:marTop w:val="0"/>
              <w:marBottom w:val="0"/>
              <w:divBdr>
                <w:top w:val="none" w:sz="0" w:space="0" w:color="auto"/>
                <w:left w:val="none" w:sz="0" w:space="0" w:color="auto"/>
                <w:bottom w:val="none" w:sz="0" w:space="0" w:color="auto"/>
                <w:right w:val="none" w:sz="0" w:space="0" w:color="auto"/>
              </w:divBdr>
            </w:div>
            <w:div w:id="1394349121">
              <w:marLeft w:val="0"/>
              <w:marRight w:val="0"/>
              <w:marTop w:val="0"/>
              <w:marBottom w:val="0"/>
              <w:divBdr>
                <w:top w:val="none" w:sz="0" w:space="0" w:color="auto"/>
                <w:left w:val="none" w:sz="0" w:space="0" w:color="auto"/>
                <w:bottom w:val="none" w:sz="0" w:space="0" w:color="auto"/>
                <w:right w:val="none" w:sz="0" w:space="0" w:color="auto"/>
              </w:divBdr>
            </w:div>
            <w:div w:id="19591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7067">
      <w:bodyDiv w:val="1"/>
      <w:marLeft w:val="0"/>
      <w:marRight w:val="0"/>
      <w:marTop w:val="0"/>
      <w:marBottom w:val="0"/>
      <w:divBdr>
        <w:top w:val="none" w:sz="0" w:space="0" w:color="auto"/>
        <w:left w:val="none" w:sz="0" w:space="0" w:color="auto"/>
        <w:bottom w:val="none" w:sz="0" w:space="0" w:color="auto"/>
        <w:right w:val="none" w:sz="0" w:space="0" w:color="auto"/>
      </w:divBdr>
    </w:div>
    <w:div w:id="1258825641">
      <w:bodyDiv w:val="1"/>
      <w:marLeft w:val="0"/>
      <w:marRight w:val="0"/>
      <w:marTop w:val="0"/>
      <w:marBottom w:val="0"/>
      <w:divBdr>
        <w:top w:val="none" w:sz="0" w:space="0" w:color="auto"/>
        <w:left w:val="none" w:sz="0" w:space="0" w:color="auto"/>
        <w:bottom w:val="none" w:sz="0" w:space="0" w:color="auto"/>
        <w:right w:val="none" w:sz="0" w:space="0" w:color="auto"/>
      </w:divBdr>
      <w:divsChild>
        <w:div w:id="1720519793">
          <w:marLeft w:val="0"/>
          <w:marRight w:val="0"/>
          <w:marTop w:val="0"/>
          <w:marBottom w:val="0"/>
          <w:divBdr>
            <w:top w:val="none" w:sz="0" w:space="0" w:color="auto"/>
            <w:left w:val="none" w:sz="0" w:space="0" w:color="auto"/>
            <w:bottom w:val="none" w:sz="0" w:space="0" w:color="auto"/>
            <w:right w:val="none" w:sz="0" w:space="0" w:color="auto"/>
          </w:divBdr>
        </w:div>
      </w:divsChild>
    </w:div>
    <w:div w:id="1470827407">
      <w:bodyDiv w:val="1"/>
      <w:marLeft w:val="0"/>
      <w:marRight w:val="0"/>
      <w:marTop w:val="0"/>
      <w:marBottom w:val="0"/>
      <w:divBdr>
        <w:top w:val="none" w:sz="0" w:space="0" w:color="auto"/>
        <w:left w:val="none" w:sz="0" w:space="0" w:color="auto"/>
        <w:bottom w:val="none" w:sz="0" w:space="0" w:color="auto"/>
        <w:right w:val="none" w:sz="0" w:space="0" w:color="auto"/>
      </w:divBdr>
    </w:div>
    <w:div w:id="1471364622">
      <w:bodyDiv w:val="1"/>
      <w:marLeft w:val="0"/>
      <w:marRight w:val="0"/>
      <w:marTop w:val="0"/>
      <w:marBottom w:val="0"/>
      <w:divBdr>
        <w:top w:val="none" w:sz="0" w:space="0" w:color="auto"/>
        <w:left w:val="none" w:sz="0" w:space="0" w:color="auto"/>
        <w:bottom w:val="none" w:sz="0" w:space="0" w:color="auto"/>
        <w:right w:val="none" w:sz="0" w:space="0" w:color="auto"/>
      </w:divBdr>
      <w:divsChild>
        <w:div w:id="2140104450">
          <w:marLeft w:val="0"/>
          <w:marRight w:val="0"/>
          <w:marTop w:val="0"/>
          <w:marBottom w:val="0"/>
          <w:divBdr>
            <w:top w:val="none" w:sz="0" w:space="0" w:color="auto"/>
            <w:left w:val="none" w:sz="0" w:space="0" w:color="auto"/>
            <w:bottom w:val="none" w:sz="0" w:space="0" w:color="auto"/>
            <w:right w:val="none" w:sz="0" w:space="0" w:color="auto"/>
          </w:divBdr>
          <w:divsChild>
            <w:div w:id="1906913086">
              <w:marLeft w:val="0"/>
              <w:marRight w:val="0"/>
              <w:marTop w:val="0"/>
              <w:marBottom w:val="0"/>
              <w:divBdr>
                <w:top w:val="none" w:sz="0" w:space="0" w:color="auto"/>
                <w:left w:val="none" w:sz="0" w:space="0" w:color="auto"/>
                <w:bottom w:val="none" w:sz="0" w:space="0" w:color="auto"/>
                <w:right w:val="none" w:sz="0" w:space="0" w:color="auto"/>
              </w:divBdr>
              <w:divsChild>
                <w:div w:id="855771456">
                  <w:marLeft w:val="0"/>
                  <w:marRight w:val="0"/>
                  <w:marTop w:val="0"/>
                  <w:marBottom w:val="0"/>
                  <w:divBdr>
                    <w:top w:val="none" w:sz="0" w:space="0" w:color="auto"/>
                    <w:left w:val="none" w:sz="0" w:space="0" w:color="auto"/>
                    <w:bottom w:val="none" w:sz="0" w:space="0" w:color="auto"/>
                    <w:right w:val="none" w:sz="0" w:space="0" w:color="auto"/>
                  </w:divBdr>
                  <w:divsChild>
                    <w:div w:id="1050345476">
                      <w:marLeft w:val="0"/>
                      <w:marRight w:val="0"/>
                      <w:marTop w:val="0"/>
                      <w:marBottom w:val="0"/>
                      <w:divBdr>
                        <w:top w:val="none" w:sz="0" w:space="0" w:color="auto"/>
                        <w:left w:val="none" w:sz="0" w:space="0" w:color="auto"/>
                        <w:bottom w:val="none" w:sz="0" w:space="0" w:color="auto"/>
                        <w:right w:val="none" w:sz="0" w:space="0" w:color="auto"/>
                      </w:divBdr>
                      <w:divsChild>
                        <w:div w:id="895160963">
                          <w:marLeft w:val="0"/>
                          <w:marRight w:val="0"/>
                          <w:marTop w:val="0"/>
                          <w:marBottom w:val="0"/>
                          <w:divBdr>
                            <w:top w:val="none" w:sz="0" w:space="0" w:color="auto"/>
                            <w:left w:val="none" w:sz="0" w:space="0" w:color="auto"/>
                            <w:bottom w:val="none" w:sz="0" w:space="0" w:color="auto"/>
                            <w:right w:val="none" w:sz="0" w:space="0" w:color="auto"/>
                          </w:divBdr>
                          <w:divsChild>
                            <w:div w:id="1349257415">
                              <w:marLeft w:val="0"/>
                              <w:marRight w:val="0"/>
                              <w:marTop w:val="0"/>
                              <w:marBottom w:val="0"/>
                              <w:divBdr>
                                <w:top w:val="none" w:sz="0" w:space="0" w:color="auto"/>
                                <w:left w:val="none" w:sz="0" w:space="0" w:color="auto"/>
                                <w:bottom w:val="none" w:sz="0" w:space="0" w:color="auto"/>
                                <w:right w:val="none" w:sz="0" w:space="0" w:color="auto"/>
                              </w:divBdr>
                              <w:divsChild>
                                <w:div w:id="467430473">
                                  <w:marLeft w:val="0"/>
                                  <w:marRight w:val="0"/>
                                  <w:marTop w:val="0"/>
                                  <w:marBottom w:val="0"/>
                                  <w:divBdr>
                                    <w:top w:val="none" w:sz="0" w:space="0" w:color="auto"/>
                                    <w:left w:val="none" w:sz="0" w:space="0" w:color="auto"/>
                                    <w:bottom w:val="none" w:sz="0" w:space="0" w:color="auto"/>
                                    <w:right w:val="none" w:sz="0" w:space="0" w:color="auto"/>
                                  </w:divBdr>
                                  <w:divsChild>
                                    <w:div w:id="2144883495">
                                      <w:marLeft w:val="0"/>
                                      <w:marRight w:val="0"/>
                                      <w:marTop w:val="0"/>
                                      <w:marBottom w:val="0"/>
                                      <w:divBdr>
                                        <w:top w:val="none" w:sz="0" w:space="0" w:color="auto"/>
                                        <w:left w:val="none" w:sz="0" w:space="0" w:color="auto"/>
                                        <w:bottom w:val="none" w:sz="0" w:space="0" w:color="auto"/>
                                        <w:right w:val="none" w:sz="0" w:space="0" w:color="auto"/>
                                      </w:divBdr>
                                      <w:divsChild>
                                        <w:div w:id="1025012370">
                                          <w:marLeft w:val="0"/>
                                          <w:marRight w:val="0"/>
                                          <w:marTop w:val="0"/>
                                          <w:marBottom w:val="0"/>
                                          <w:divBdr>
                                            <w:top w:val="none" w:sz="0" w:space="0" w:color="auto"/>
                                            <w:left w:val="none" w:sz="0" w:space="0" w:color="auto"/>
                                            <w:bottom w:val="none" w:sz="0" w:space="0" w:color="auto"/>
                                            <w:right w:val="none" w:sz="0" w:space="0" w:color="auto"/>
                                          </w:divBdr>
                                          <w:divsChild>
                                            <w:div w:id="1099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626866">
      <w:bodyDiv w:val="1"/>
      <w:marLeft w:val="0"/>
      <w:marRight w:val="0"/>
      <w:marTop w:val="0"/>
      <w:marBottom w:val="0"/>
      <w:divBdr>
        <w:top w:val="none" w:sz="0" w:space="0" w:color="auto"/>
        <w:left w:val="none" w:sz="0" w:space="0" w:color="auto"/>
        <w:bottom w:val="none" w:sz="0" w:space="0" w:color="auto"/>
        <w:right w:val="none" w:sz="0" w:space="0" w:color="auto"/>
      </w:divBdr>
    </w:div>
    <w:div w:id="1490823545">
      <w:bodyDiv w:val="1"/>
      <w:marLeft w:val="0"/>
      <w:marRight w:val="0"/>
      <w:marTop w:val="0"/>
      <w:marBottom w:val="0"/>
      <w:divBdr>
        <w:top w:val="none" w:sz="0" w:space="0" w:color="auto"/>
        <w:left w:val="none" w:sz="0" w:space="0" w:color="auto"/>
        <w:bottom w:val="none" w:sz="0" w:space="0" w:color="auto"/>
        <w:right w:val="none" w:sz="0" w:space="0" w:color="auto"/>
      </w:divBdr>
      <w:divsChild>
        <w:div w:id="592981121">
          <w:marLeft w:val="0"/>
          <w:marRight w:val="0"/>
          <w:marTop w:val="0"/>
          <w:marBottom w:val="0"/>
          <w:divBdr>
            <w:top w:val="none" w:sz="0" w:space="0" w:color="auto"/>
            <w:left w:val="none" w:sz="0" w:space="0" w:color="auto"/>
            <w:bottom w:val="none" w:sz="0" w:space="0" w:color="auto"/>
            <w:right w:val="none" w:sz="0" w:space="0" w:color="auto"/>
          </w:divBdr>
        </w:div>
      </w:divsChild>
    </w:div>
    <w:div w:id="1506482208">
      <w:bodyDiv w:val="1"/>
      <w:marLeft w:val="0"/>
      <w:marRight w:val="0"/>
      <w:marTop w:val="0"/>
      <w:marBottom w:val="0"/>
      <w:divBdr>
        <w:top w:val="none" w:sz="0" w:space="0" w:color="auto"/>
        <w:left w:val="none" w:sz="0" w:space="0" w:color="auto"/>
        <w:bottom w:val="none" w:sz="0" w:space="0" w:color="auto"/>
        <w:right w:val="none" w:sz="0" w:space="0" w:color="auto"/>
      </w:divBdr>
    </w:div>
    <w:div w:id="1550073805">
      <w:bodyDiv w:val="1"/>
      <w:marLeft w:val="0"/>
      <w:marRight w:val="0"/>
      <w:marTop w:val="0"/>
      <w:marBottom w:val="0"/>
      <w:divBdr>
        <w:top w:val="none" w:sz="0" w:space="0" w:color="auto"/>
        <w:left w:val="none" w:sz="0" w:space="0" w:color="auto"/>
        <w:bottom w:val="none" w:sz="0" w:space="0" w:color="auto"/>
        <w:right w:val="none" w:sz="0" w:space="0" w:color="auto"/>
      </w:divBdr>
    </w:div>
    <w:div w:id="1568764690">
      <w:bodyDiv w:val="1"/>
      <w:marLeft w:val="0"/>
      <w:marRight w:val="0"/>
      <w:marTop w:val="0"/>
      <w:marBottom w:val="0"/>
      <w:divBdr>
        <w:top w:val="none" w:sz="0" w:space="0" w:color="auto"/>
        <w:left w:val="none" w:sz="0" w:space="0" w:color="auto"/>
        <w:bottom w:val="none" w:sz="0" w:space="0" w:color="auto"/>
        <w:right w:val="none" w:sz="0" w:space="0" w:color="auto"/>
      </w:divBdr>
      <w:divsChild>
        <w:div w:id="322323016">
          <w:marLeft w:val="0"/>
          <w:marRight w:val="0"/>
          <w:marTop w:val="0"/>
          <w:marBottom w:val="0"/>
          <w:divBdr>
            <w:top w:val="none" w:sz="0" w:space="0" w:color="auto"/>
            <w:left w:val="none" w:sz="0" w:space="0" w:color="auto"/>
            <w:bottom w:val="none" w:sz="0" w:space="0" w:color="auto"/>
            <w:right w:val="none" w:sz="0" w:space="0" w:color="auto"/>
          </w:divBdr>
        </w:div>
      </w:divsChild>
    </w:div>
    <w:div w:id="1573394489">
      <w:bodyDiv w:val="1"/>
      <w:marLeft w:val="0"/>
      <w:marRight w:val="0"/>
      <w:marTop w:val="0"/>
      <w:marBottom w:val="0"/>
      <w:divBdr>
        <w:top w:val="none" w:sz="0" w:space="0" w:color="auto"/>
        <w:left w:val="none" w:sz="0" w:space="0" w:color="auto"/>
        <w:bottom w:val="none" w:sz="0" w:space="0" w:color="auto"/>
        <w:right w:val="none" w:sz="0" w:space="0" w:color="auto"/>
      </w:divBdr>
    </w:div>
    <w:div w:id="1629775606">
      <w:bodyDiv w:val="1"/>
      <w:marLeft w:val="0"/>
      <w:marRight w:val="0"/>
      <w:marTop w:val="0"/>
      <w:marBottom w:val="0"/>
      <w:divBdr>
        <w:top w:val="none" w:sz="0" w:space="0" w:color="auto"/>
        <w:left w:val="none" w:sz="0" w:space="0" w:color="auto"/>
        <w:bottom w:val="none" w:sz="0" w:space="0" w:color="auto"/>
        <w:right w:val="none" w:sz="0" w:space="0" w:color="auto"/>
      </w:divBdr>
    </w:div>
    <w:div w:id="1900364258">
      <w:bodyDiv w:val="1"/>
      <w:marLeft w:val="0"/>
      <w:marRight w:val="0"/>
      <w:marTop w:val="0"/>
      <w:marBottom w:val="0"/>
      <w:divBdr>
        <w:top w:val="none" w:sz="0" w:space="0" w:color="auto"/>
        <w:left w:val="none" w:sz="0" w:space="0" w:color="auto"/>
        <w:bottom w:val="none" w:sz="0" w:space="0" w:color="auto"/>
        <w:right w:val="none" w:sz="0" w:space="0" w:color="auto"/>
      </w:divBdr>
    </w:div>
    <w:div w:id="1922988807">
      <w:bodyDiv w:val="1"/>
      <w:marLeft w:val="0"/>
      <w:marRight w:val="0"/>
      <w:marTop w:val="0"/>
      <w:marBottom w:val="0"/>
      <w:divBdr>
        <w:top w:val="none" w:sz="0" w:space="0" w:color="auto"/>
        <w:left w:val="none" w:sz="0" w:space="0" w:color="auto"/>
        <w:bottom w:val="none" w:sz="0" w:space="0" w:color="auto"/>
        <w:right w:val="none" w:sz="0" w:space="0" w:color="auto"/>
      </w:divBdr>
      <w:divsChild>
        <w:div w:id="371879053">
          <w:marLeft w:val="0"/>
          <w:marRight w:val="0"/>
          <w:marTop w:val="0"/>
          <w:marBottom w:val="0"/>
          <w:divBdr>
            <w:top w:val="none" w:sz="0" w:space="0" w:color="auto"/>
            <w:left w:val="none" w:sz="0" w:space="0" w:color="auto"/>
            <w:bottom w:val="none" w:sz="0" w:space="0" w:color="auto"/>
            <w:right w:val="none" w:sz="0" w:space="0" w:color="auto"/>
          </w:divBdr>
        </w:div>
      </w:divsChild>
    </w:div>
    <w:div w:id="1970237183">
      <w:bodyDiv w:val="1"/>
      <w:marLeft w:val="0"/>
      <w:marRight w:val="0"/>
      <w:marTop w:val="0"/>
      <w:marBottom w:val="0"/>
      <w:divBdr>
        <w:top w:val="none" w:sz="0" w:space="0" w:color="auto"/>
        <w:left w:val="none" w:sz="0" w:space="0" w:color="auto"/>
        <w:bottom w:val="none" w:sz="0" w:space="0" w:color="auto"/>
        <w:right w:val="none" w:sz="0" w:space="0" w:color="auto"/>
      </w:divBdr>
      <w:divsChild>
        <w:div w:id="1912887485">
          <w:marLeft w:val="0"/>
          <w:marRight w:val="0"/>
          <w:marTop w:val="0"/>
          <w:marBottom w:val="0"/>
          <w:divBdr>
            <w:top w:val="none" w:sz="0" w:space="0" w:color="auto"/>
            <w:left w:val="none" w:sz="0" w:space="0" w:color="auto"/>
            <w:bottom w:val="none" w:sz="0" w:space="0" w:color="auto"/>
            <w:right w:val="none" w:sz="0" w:space="0" w:color="auto"/>
          </w:divBdr>
          <w:divsChild>
            <w:div w:id="289015907">
              <w:marLeft w:val="0"/>
              <w:marRight w:val="0"/>
              <w:marTop w:val="0"/>
              <w:marBottom w:val="0"/>
              <w:divBdr>
                <w:top w:val="none" w:sz="0" w:space="0" w:color="auto"/>
                <w:left w:val="none" w:sz="0" w:space="0" w:color="auto"/>
                <w:bottom w:val="none" w:sz="0" w:space="0" w:color="auto"/>
                <w:right w:val="none" w:sz="0" w:space="0" w:color="auto"/>
              </w:divBdr>
            </w:div>
            <w:div w:id="469639542">
              <w:marLeft w:val="0"/>
              <w:marRight w:val="0"/>
              <w:marTop w:val="0"/>
              <w:marBottom w:val="0"/>
              <w:divBdr>
                <w:top w:val="none" w:sz="0" w:space="0" w:color="auto"/>
                <w:left w:val="none" w:sz="0" w:space="0" w:color="auto"/>
                <w:bottom w:val="none" w:sz="0" w:space="0" w:color="auto"/>
                <w:right w:val="none" w:sz="0" w:space="0" w:color="auto"/>
              </w:divBdr>
            </w:div>
            <w:div w:id="1075663366">
              <w:marLeft w:val="0"/>
              <w:marRight w:val="0"/>
              <w:marTop w:val="0"/>
              <w:marBottom w:val="0"/>
              <w:divBdr>
                <w:top w:val="none" w:sz="0" w:space="0" w:color="auto"/>
                <w:left w:val="none" w:sz="0" w:space="0" w:color="auto"/>
                <w:bottom w:val="none" w:sz="0" w:space="0" w:color="auto"/>
                <w:right w:val="none" w:sz="0" w:space="0" w:color="auto"/>
              </w:divBdr>
            </w:div>
            <w:div w:id="1480030770">
              <w:marLeft w:val="0"/>
              <w:marRight w:val="0"/>
              <w:marTop w:val="0"/>
              <w:marBottom w:val="0"/>
              <w:divBdr>
                <w:top w:val="none" w:sz="0" w:space="0" w:color="auto"/>
                <w:left w:val="none" w:sz="0" w:space="0" w:color="auto"/>
                <w:bottom w:val="none" w:sz="0" w:space="0" w:color="auto"/>
                <w:right w:val="none" w:sz="0" w:space="0" w:color="auto"/>
              </w:divBdr>
            </w:div>
            <w:div w:id="20728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0248">
      <w:bodyDiv w:val="1"/>
      <w:marLeft w:val="0"/>
      <w:marRight w:val="0"/>
      <w:marTop w:val="0"/>
      <w:marBottom w:val="0"/>
      <w:divBdr>
        <w:top w:val="none" w:sz="0" w:space="0" w:color="auto"/>
        <w:left w:val="none" w:sz="0" w:space="0" w:color="auto"/>
        <w:bottom w:val="none" w:sz="0" w:space="0" w:color="auto"/>
        <w:right w:val="none" w:sz="0" w:space="0" w:color="auto"/>
      </w:divBdr>
    </w:div>
    <w:div w:id="2120250466">
      <w:bodyDiv w:val="1"/>
      <w:marLeft w:val="0"/>
      <w:marRight w:val="0"/>
      <w:marTop w:val="0"/>
      <w:marBottom w:val="0"/>
      <w:divBdr>
        <w:top w:val="none" w:sz="0" w:space="0" w:color="auto"/>
        <w:left w:val="none" w:sz="0" w:space="0" w:color="auto"/>
        <w:bottom w:val="none" w:sz="0" w:space="0" w:color="auto"/>
        <w:right w:val="none" w:sz="0" w:space="0" w:color="auto"/>
      </w:divBdr>
    </w:div>
    <w:div w:id="21434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MSOFFICE\TEMPLATE\Ministrstvo%20za%20Kulturo\Glava%20S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C64A9A-2A21-4C08-90EC-E65EC552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SL</Template>
  <TotalTime>1</TotalTime>
  <Pages>6</Pages>
  <Words>2160</Words>
  <Characters>12314</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Cukrarna d</vt:lpstr>
    </vt:vector>
  </TitlesOfParts>
  <Company>MK</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Cukrarna d</dc:title>
  <dc:subject/>
  <dc:creator>Tatjana Likar</dc:creator>
  <cp:keywords/>
  <cp:lastModifiedBy>Anja Sterle</cp:lastModifiedBy>
  <cp:revision>2</cp:revision>
  <cp:lastPrinted>2025-01-28T11:03:00Z</cp:lastPrinted>
  <dcterms:created xsi:type="dcterms:W3CDTF">2026-05-04T13:32:00Z</dcterms:created>
  <dcterms:modified xsi:type="dcterms:W3CDTF">2026-05-04T13:32:00Z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89a5e795-199b-4ad3-a9b1-3cdc915cd39b</vt:lpwstr>
  </property>
</Properties>
</file>