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96672" w14:textId="77777777" w:rsidR="00B27CB0" w:rsidRPr="00873660" w:rsidRDefault="00B27CB0" w:rsidP="00B27CB0">
      <w:pPr>
        <w:pStyle w:val="datumtevilka"/>
        <w:tabs>
          <w:tab w:val="clear" w:pos="1701"/>
          <w:tab w:val="left" w:pos="993"/>
        </w:tabs>
      </w:pPr>
      <w:bookmarkStart w:id="0" w:name="_Hlk23320146"/>
    </w:p>
    <w:p w14:paraId="1B46CA53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URAD PREDSEDNIKA REPUBLIKE</w:t>
      </w:r>
    </w:p>
    <w:p w14:paraId="05CCA241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ZBOR REPUBLIKE SLOVENIJE</w:t>
      </w:r>
    </w:p>
    <w:p w14:paraId="167951C3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DRŽAVNI SVET REPUBLIKE SLOVENIJE</w:t>
      </w:r>
    </w:p>
    <w:p w14:paraId="47425784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USTAVNO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57244D33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RA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UNSKO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26B28D19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 xml:space="preserve">VARUH 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LOVEKOVIH PRAVIC REPUBLIKE SLOVENIJE</w:t>
      </w:r>
    </w:p>
    <w:p w14:paraId="2ADBBD51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4AFA9FF8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REVIZIJSKA KOMISIJA REPUBLIKE SLOVENIJE</w:t>
      </w:r>
    </w:p>
    <w:p w14:paraId="0BD7DB3E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INFORMACIJSKI POOBLAŠ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ENEC REPUBLIKE SLOVENIJE</w:t>
      </w:r>
    </w:p>
    <w:p w14:paraId="73028D72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KOMISIJA ZA PREPRE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EVANJE KORUPCIJE REPUBLIKE SLOVENIJE</w:t>
      </w:r>
    </w:p>
    <w:p w14:paraId="43F949E5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DRŽAVNA VOLILNA KOMISIJA</w:t>
      </w:r>
    </w:p>
    <w:p w14:paraId="4D94BD38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SODIŠ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E REPUBLIKE SLOVENIJE</w:t>
      </w:r>
    </w:p>
    <w:p w14:paraId="5E2BDDD1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VRHOVNO DRŽAVNO TOŽILSTVO</w:t>
      </w:r>
    </w:p>
    <w:p w14:paraId="53E977E9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DRŽAVNO ODVETNIŠTVO</w:t>
      </w:r>
    </w:p>
    <w:p w14:paraId="3EAA0F72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1D1F4E2D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INE</w:t>
      </w:r>
    </w:p>
    <w:p w14:paraId="5506CBF2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00CAD437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SKUPNOST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003BF888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ZDRUŽENJE MESTNIH OB</w:t>
      </w:r>
      <w:r>
        <w:rPr>
          <w:rFonts w:ascii="Arial,Bold" w:hAnsi="Arial,Bold" w:cs="Arial,Bold"/>
          <w:b/>
          <w:bCs/>
          <w:szCs w:val="20"/>
          <w:lang w:eastAsia="sl-SI"/>
        </w:rPr>
        <w:t>Č</w:t>
      </w:r>
      <w:r>
        <w:rPr>
          <w:rFonts w:cs="Arial"/>
          <w:b/>
          <w:bCs/>
          <w:szCs w:val="20"/>
          <w:lang w:eastAsia="sl-SI"/>
        </w:rPr>
        <w:t>IN SLOVENIJE</w:t>
      </w:r>
    </w:p>
    <w:p w14:paraId="17BA35E1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</w:p>
    <w:p w14:paraId="5DB1A7C1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MINISTRSTVA</w:t>
      </w:r>
    </w:p>
    <w:p w14:paraId="037D6F3C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ORGANI V SESTAVI MINISTRSTEV</w:t>
      </w:r>
    </w:p>
    <w:p w14:paraId="7E20F549" w14:textId="77777777" w:rsidR="00B27CB0" w:rsidRDefault="00B27CB0" w:rsidP="00B27CB0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VLADNE SLUŽBE</w:t>
      </w:r>
    </w:p>
    <w:p w14:paraId="516EDCF7" w14:textId="77777777" w:rsidR="00B27CB0" w:rsidRDefault="00B27CB0" w:rsidP="00B27CB0">
      <w:pPr>
        <w:rPr>
          <w:rFonts w:cs="Arial"/>
          <w:b/>
          <w:bCs/>
          <w:szCs w:val="20"/>
          <w:lang w:eastAsia="sl-SI"/>
        </w:rPr>
      </w:pPr>
      <w:r>
        <w:rPr>
          <w:rFonts w:cs="Arial"/>
          <w:b/>
          <w:bCs/>
          <w:szCs w:val="20"/>
          <w:lang w:eastAsia="sl-SI"/>
        </w:rPr>
        <w:t>UPRAVNE ENOTE</w:t>
      </w:r>
    </w:p>
    <w:p w14:paraId="1B8A23FF" w14:textId="77777777" w:rsidR="00B27CB0" w:rsidRPr="00873660" w:rsidRDefault="00B27CB0" w:rsidP="00B27CB0">
      <w:pPr>
        <w:pStyle w:val="datumtevilka"/>
      </w:pPr>
    </w:p>
    <w:p w14:paraId="1D93AB01" w14:textId="77777777" w:rsidR="00B27CB0" w:rsidRPr="00873660" w:rsidRDefault="00B27CB0" w:rsidP="00B27CB0">
      <w:pPr>
        <w:pStyle w:val="datumtevilka"/>
      </w:pPr>
    </w:p>
    <w:p w14:paraId="45141623" w14:textId="77777777" w:rsidR="00B27CB0" w:rsidRPr="00873660" w:rsidRDefault="00B27CB0" w:rsidP="00B27CB0">
      <w:pPr>
        <w:pStyle w:val="datumtevilka"/>
      </w:pPr>
    </w:p>
    <w:p w14:paraId="2EA20F36" w14:textId="7C7DF297" w:rsidR="00B27CB0" w:rsidRPr="00873660" w:rsidRDefault="00B27CB0" w:rsidP="00B27CB0">
      <w:pPr>
        <w:pStyle w:val="datumtevilka"/>
      </w:pPr>
      <w:r w:rsidRPr="00873660">
        <w:t xml:space="preserve">Številka: </w:t>
      </w:r>
      <w:r w:rsidRPr="00873660">
        <w:tab/>
        <w:t>0100-646/2021/</w:t>
      </w:r>
      <w:r w:rsidR="003D65C4">
        <w:t>4</w:t>
      </w:r>
    </w:p>
    <w:p w14:paraId="1A2E63EF" w14:textId="77777777" w:rsidR="00B27CB0" w:rsidRPr="00873660" w:rsidRDefault="00B27CB0" w:rsidP="00B27CB0">
      <w:pPr>
        <w:pStyle w:val="datumtevilka"/>
      </w:pPr>
      <w:r w:rsidRPr="00873660">
        <w:t xml:space="preserve">Datum: </w:t>
      </w:r>
      <w:r w:rsidRPr="00873660">
        <w:tab/>
        <w:t>4. 1. 2022</w:t>
      </w:r>
    </w:p>
    <w:p w14:paraId="00BC8F16" w14:textId="77777777" w:rsidR="00B27CB0" w:rsidRPr="00873660" w:rsidRDefault="00B27CB0" w:rsidP="00B27CB0"/>
    <w:p w14:paraId="48E96878" w14:textId="77777777" w:rsidR="00B27CB0" w:rsidRPr="00873660" w:rsidRDefault="00B27CB0" w:rsidP="00B27CB0">
      <w:pPr>
        <w:pStyle w:val="ZADEVA"/>
        <w:rPr>
          <w:lang w:val="sl-SI"/>
        </w:rPr>
      </w:pPr>
    </w:p>
    <w:p w14:paraId="3D598D19" w14:textId="77777777" w:rsidR="00B27CB0" w:rsidRPr="00873660" w:rsidRDefault="00B27CB0" w:rsidP="00B27CB0">
      <w:pPr>
        <w:pStyle w:val="ZADEVA"/>
        <w:rPr>
          <w:lang w:val="sl-SI"/>
        </w:rPr>
      </w:pPr>
    </w:p>
    <w:p w14:paraId="2F86D931" w14:textId="77777777" w:rsidR="00B27CB0" w:rsidRPr="00873660" w:rsidRDefault="00B27CB0" w:rsidP="00B27CB0">
      <w:pPr>
        <w:pStyle w:val="ZADEVA"/>
        <w:jc w:val="both"/>
        <w:rPr>
          <w:b w:val="0"/>
          <w:lang w:val="sl-SI"/>
        </w:rPr>
      </w:pPr>
      <w:r w:rsidRPr="00873660">
        <w:rPr>
          <w:lang w:val="sl-SI"/>
        </w:rPr>
        <w:t xml:space="preserve">ZADEVA: </w:t>
      </w:r>
      <w:r w:rsidRPr="00873660">
        <w:rPr>
          <w:lang w:val="sl-SI"/>
        </w:rPr>
        <w:tab/>
        <w:t>Zneski r</w:t>
      </w:r>
      <w:r w:rsidRPr="00873660">
        <w:rPr>
          <w:rFonts w:cs="Arial"/>
          <w:szCs w:val="20"/>
          <w:lang w:val="sl-SI"/>
        </w:rPr>
        <w:t xml:space="preserve">egresa za prehrano med delom, </w:t>
      </w:r>
      <w:r w:rsidRPr="00873660">
        <w:rPr>
          <w:lang w:val="sl-SI"/>
        </w:rPr>
        <w:t>nadomestila za ločeno življenje, dnevnic za službena potovanja v državi, jubilejnih nagrad in solidarnostn</w:t>
      </w:r>
      <w:r>
        <w:rPr>
          <w:lang w:val="sl-SI"/>
        </w:rPr>
        <w:t>e</w:t>
      </w:r>
      <w:r w:rsidRPr="00873660">
        <w:rPr>
          <w:lang w:val="sl-SI"/>
        </w:rPr>
        <w:t xml:space="preserve"> pomoči </w:t>
      </w:r>
    </w:p>
    <w:p w14:paraId="6346EFDC" w14:textId="77777777" w:rsidR="00B27CB0" w:rsidRPr="00873660" w:rsidRDefault="00B27CB0" w:rsidP="00B27CB0">
      <w:pPr>
        <w:pStyle w:val="Telobesedila"/>
        <w:spacing w:line="240" w:lineRule="atLeast"/>
        <w:rPr>
          <w:rFonts w:cs="Arial"/>
        </w:rPr>
      </w:pPr>
    </w:p>
    <w:p w14:paraId="336CBA91" w14:textId="77777777" w:rsidR="00B27CB0" w:rsidRPr="00873660" w:rsidRDefault="00B27CB0" w:rsidP="00B27CB0">
      <w:pPr>
        <w:pStyle w:val="ZADEVA"/>
        <w:spacing w:line="240" w:lineRule="atLeast"/>
        <w:ind w:left="0" w:firstLine="0"/>
        <w:jc w:val="both"/>
        <w:rPr>
          <w:rFonts w:cs="Arial"/>
          <w:b w:val="0"/>
          <w:lang w:val="sl-SI"/>
        </w:rPr>
      </w:pPr>
    </w:p>
    <w:p w14:paraId="6D3E18E0" w14:textId="77777777" w:rsidR="00B27CB0" w:rsidRPr="00873660" w:rsidRDefault="00B27CB0" w:rsidP="00B27CB0">
      <w:pPr>
        <w:numPr>
          <w:ilvl w:val="0"/>
          <w:numId w:val="1"/>
        </w:numPr>
        <w:spacing w:line="240" w:lineRule="atLeast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t>Regres za prehrano med delom</w:t>
      </w:r>
    </w:p>
    <w:p w14:paraId="024D3F2B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687CF669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 xml:space="preserve">V skladu z določbami aneksov h kolektivnim pogodbam dejavnosti in poklicev v javnem sektorju (Uradni list RS, št. 88/21) se znesek regresa za prehrano med delom vsakih šest mesecev usklajuje z rastjo cen prehrambnih izdelkov na podlagi podatkov Statističnega urada Republike Slovenije. </w:t>
      </w:r>
    </w:p>
    <w:p w14:paraId="1D061748" w14:textId="77777777" w:rsidR="00B27CB0" w:rsidRPr="00873660" w:rsidRDefault="00B27CB0" w:rsidP="00B27CB0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0DB7D650" w14:textId="0E0E4EB1" w:rsidR="00B27CB0" w:rsidRPr="00873660" w:rsidRDefault="00B27CB0" w:rsidP="00B27CB0">
      <w:pPr>
        <w:spacing w:line="240" w:lineRule="atLeast"/>
        <w:jc w:val="both"/>
        <w:rPr>
          <w:rFonts w:cs="Arial"/>
          <w:color w:val="FF0000"/>
          <w:szCs w:val="20"/>
        </w:rPr>
      </w:pPr>
      <w:r w:rsidRPr="00873660">
        <w:rPr>
          <w:rFonts w:cs="Arial"/>
          <w:szCs w:val="20"/>
        </w:rPr>
        <w:t xml:space="preserve">Statistični urad Republike Slovenije je Ministrstvu za javno upravo posredoval podatek, da je količnik rasti cen prehrambnih izdelkov (skupaj hrana in brezalkoholne pijače za obdobje julij – december 2021) 1,018. Glede na navedeni količnik rasti cen prehrambnih izdelkov višina regresa za prehrano med delom </w:t>
      </w:r>
      <w:r w:rsidRPr="00EC5351">
        <w:rPr>
          <w:rFonts w:cs="Arial"/>
          <w:b/>
          <w:bCs/>
          <w:szCs w:val="20"/>
          <w:u w:val="single"/>
        </w:rPr>
        <w:t>od 1. januarja 2022 do 30. junija 2022 znaša</w:t>
      </w:r>
      <w:r w:rsidRPr="00B27CB0">
        <w:rPr>
          <w:rFonts w:cs="Arial"/>
          <w:b/>
          <w:bCs/>
          <w:szCs w:val="20"/>
          <w:u w:val="single"/>
        </w:rPr>
        <w:t xml:space="preserve"> </w:t>
      </w:r>
      <w:r w:rsidRPr="00EC5351">
        <w:rPr>
          <w:rFonts w:cs="Arial"/>
          <w:b/>
          <w:bCs/>
          <w:szCs w:val="20"/>
          <w:u w:val="single"/>
        </w:rPr>
        <w:t>4,47 e</w:t>
      </w:r>
      <w:r w:rsidR="00CE4D24">
        <w:rPr>
          <w:rFonts w:cs="Arial"/>
          <w:b/>
          <w:bCs/>
          <w:szCs w:val="20"/>
          <w:u w:val="single"/>
        </w:rPr>
        <w:t>v</w:t>
      </w:r>
      <w:r w:rsidRPr="00EC5351">
        <w:rPr>
          <w:rFonts w:cs="Arial"/>
          <w:b/>
          <w:bCs/>
          <w:szCs w:val="20"/>
          <w:u w:val="single"/>
        </w:rPr>
        <w:t>ra</w:t>
      </w:r>
      <w:r w:rsidRPr="00873660">
        <w:rPr>
          <w:rFonts w:cs="Arial"/>
          <w:szCs w:val="20"/>
        </w:rPr>
        <w:t>.</w:t>
      </w:r>
      <w:r w:rsidRPr="00873660">
        <w:rPr>
          <w:rFonts w:cs="Arial"/>
          <w:color w:val="FF0000"/>
          <w:szCs w:val="20"/>
        </w:rPr>
        <w:t xml:space="preserve"> </w:t>
      </w:r>
    </w:p>
    <w:p w14:paraId="60A57488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46746B75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7B4B507A" w14:textId="77777777" w:rsidR="00B27CB0" w:rsidRPr="00873660" w:rsidRDefault="00B27CB0" w:rsidP="00B27CB0">
      <w:pPr>
        <w:numPr>
          <w:ilvl w:val="0"/>
          <w:numId w:val="1"/>
        </w:numPr>
        <w:spacing w:line="240" w:lineRule="atLeast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t xml:space="preserve">Nadomestilo za ločeno življenje, dnevnice za službena potovanja v državi, jubilejne nagrade in solidarnostne pomoči </w:t>
      </w:r>
    </w:p>
    <w:p w14:paraId="135B4485" w14:textId="77777777" w:rsidR="00B27CB0" w:rsidRPr="00873660" w:rsidRDefault="00B27CB0" w:rsidP="00B27CB0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2F6060E2" w14:textId="77777777" w:rsidR="00B27CB0" w:rsidRPr="00873660" w:rsidRDefault="00B27CB0" w:rsidP="00B27CB0">
      <w:pPr>
        <w:spacing w:line="240" w:lineRule="atLeast"/>
        <w:ind w:left="720"/>
        <w:jc w:val="both"/>
        <w:rPr>
          <w:rFonts w:cs="Arial"/>
          <w:b/>
          <w:bCs/>
          <w:szCs w:val="20"/>
        </w:rPr>
      </w:pPr>
    </w:p>
    <w:p w14:paraId="1F718B48" w14:textId="77777777" w:rsidR="00B27CB0" w:rsidRPr="00873660" w:rsidRDefault="00B27CB0" w:rsidP="00B27CB0">
      <w:pPr>
        <w:spacing w:line="240" w:lineRule="atLeast"/>
        <w:jc w:val="both"/>
      </w:pPr>
      <w:r w:rsidRPr="00873660">
        <w:rPr>
          <w:rFonts w:cs="Arial"/>
          <w:szCs w:val="20"/>
        </w:rPr>
        <w:t>V skladu z določbami aneksov h kolektivnim pogodbam dejavnosti in poklicev v javnem sektorju (Uradni list RS, št. 88/21) se</w:t>
      </w:r>
      <w:r w:rsidRPr="00873660">
        <w:t xml:space="preserve"> zneski nadomestila za ločeno življenje, dnevnic za službena potovanja v državi, jubilejnih nagrad in solidarnostnih pomoči uskladijo enkrat letno z rastjo cen življenjskih potrebščin, in sicer na podlagi uradnega podatka </w:t>
      </w:r>
      <w:r w:rsidRPr="00873660">
        <w:rPr>
          <w:rFonts w:cs="Arial"/>
          <w:szCs w:val="20"/>
        </w:rPr>
        <w:t>Statističnega urada Republike Slovenije</w:t>
      </w:r>
      <w:r w:rsidRPr="00873660">
        <w:t xml:space="preserve"> o medletni rasti cen življenjskih potrebščin decembra preteklega leta glede na december predpreteklega leta.</w:t>
      </w:r>
    </w:p>
    <w:p w14:paraId="61F90014" w14:textId="77777777" w:rsidR="00B27CB0" w:rsidRPr="00873660" w:rsidRDefault="00B27CB0" w:rsidP="00B27CB0">
      <w:pPr>
        <w:spacing w:line="240" w:lineRule="atLeast"/>
        <w:jc w:val="both"/>
      </w:pPr>
    </w:p>
    <w:p w14:paraId="2884DE93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 xml:space="preserve">Statistični urad Republike Slovenije je Ministrstvu za javno upravo posredoval podatek o medletni rasti cen življenjskih potrebščin, in sicer so se glede na december 2020 cene življenjskih potrebščin decembra 2021 zvišale za 4,9 %. </w:t>
      </w:r>
    </w:p>
    <w:p w14:paraId="0C5B890B" w14:textId="77777777" w:rsidR="00B27CB0" w:rsidRPr="00873660" w:rsidRDefault="00B27CB0" w:rsidP="00B27CB0">
      <w:pPr>
        <w:spacing w:line="240" w:lineRule="atLeast"/>
        <w:jc w:val="both"/>
        <w:rPr>
          <w:rFonts w:cs="Arial"/>
          <w:color w:val="FF0000"/>
          <w:szCs w:val="20"/>
        </w:rPr>
      </w:pPr>
    </w:p>
    <w:p w14:paraId="2EA52418" w14:textId="77777777" w:rsidR="00B27CB0" w:rsidRPr="00873660" w:rsidRDefault="00B27CB0" w:rsidP="00B27CB0">
      <w:pPr>
        <w:jc w:val="both"/>
        <w:rPr>
          <w:rFonts w:cs="Arial"/>
          <w:color w:val="000000"/>
          <w:sz w:val="22"/>
          <w:szCs w:val="22"/>
          <w:shd w:val="clear" w:color="auto" w:fill="FFFFFF"/>
        </w:rPr>
      </w:pPr>
      <w:r w:rsidRPr="00873660">
        <w:t xml:space="preserve">Zneski povračil nadomestila za ločeno življenje, dnevnic za službena potovanja v državi, jubilejnih nagrad in solidarnostnih pomoči </w:t>
      </w:r>
      <w:r w:rsidRPr="00873660">
        <w:rPr>
          <w:rFonts w:cs="Arial"/>
          <w:szCs w:val="20"/>
        </w:rPr>
        <w:t xml:space="preserve">za obdobje </w:t>
      </w:r>
      <w:r w:rsidRPr="00EC5351">
        <w:rPr>
          <w:rFonts w:cs="Arial"/>
          <w:b/>
          <w:bCs/>
          <w:szCs w:val="20"/>
          <w:u w:val="single"/>
        </w:rPr>
        <w:t>od 1. januarja 2022 do 31. decembra 2022</w:t>
      </w:r>
      <w:r w:rsidRPr="00873660">
        <w:rPr>
          <w:rFonts w:cs="Arial"/>
          <w:szCs w:val="20"/>
        </w:rPr>
        <w:t xml:space="preserve"> </w:t>
      </w:r>
      <w:r w:rsidRPr="00873660">
        <w:t>znašajo:</w:t>
      </w:r>
      <w:r w:rsidRPr="00873660">
        <w:rPr>
          <w:rFonts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10666FEF" w14:textId="77777777" w:rsidR="00B27CB0" w:rsidRPr="00873660" w:rsidRDefault="00B27CB0" w:rsidP="00B27CB0"/>
    <w:p w14:paraId="44E0D4AD" w14:textId="77777777" w:rsidR="00B27CB0" w:rsidRPr="00873660" w:rsidRDefault="00B27CB0" w:rsidP="00B27CB0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Nadomestilo za ločeno življenje: 147,43 evra.  </w:t>
      </w:r>
    </w:p>
    <w:p w14:paraId="004BDB2D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7923F728" w14:textId="77777777" w:rsidR="00B27CB0" w:rsidRPr="00873660" w:rsidRDefault="00B27CB0" w:rsidP="00B27CB0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Dnevnica za službena potovanje v državi:</w:t>
      </w:r>
    </w:p>
    <w:p w14:paraId="73CDA101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32A6AC1C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nad 12 ur: 22,44 evra,</w:t>
      </w:r>
    </w:p>
    <w:p w14:paraId="3F2574AE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nad 8 do vključno 12 ur: 11,20 evra,</w:t>
      </w:r>
    </w:p>
    <w:p w14:paraId="1AFA0E21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od 6 do vključno 8 ur: 5,41 evra.</w:t>
      </w:r>
    </w:p>
    <w:p w14:paraId="05FCD671" w14:textId="77777777" w:rsidR="00B27CB0" w:rsidRPr="00873660" w:rsidRDefault="00B27CB0" w:rsidP="00B27CB0">
      <w:pPr>
        <w:pStyle w:val="Odstavekseznama"/>
        <w:ind w:left="0"/>
        <w:rPr>
          <w:rFonts w:ascii="Arial" w:eastAsia="Times New Roman" w:hAnsi="Arial" w:cs="Times New Roman"/>
          <w:sz w:val="20"/>
          <w:szCs w:val="24"/>
        </w:rPr>
      </w:pPr>
    </w:p>
    <w:p w14:paraId="4FBB6758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637880F2" w14:textId="77777777" w:rsidR="00B27CB0" w:rsidRPr="00873660" w:rsidRDefault="00B27CB0" w:rsidP="00B27CB0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Jubilejna nagrada:</w:t>
      </w:r>
    </w:p>
    <w:p w14:paraId="20F7A5EC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57A518B0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za 10 let delovne dobe: 302,91 evra,</w:t>
      </w:r>
    </w:p>
    <w:p w14:paraId="73B0FC7D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za 20 let delovne dobe: 454,35 evra,</w:t>
      </w:r>
    </w:p>
    <w:p w14:paraId="67D33E78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za 30 let delovne dobe: 605,81 evra,</w:t>
      </w:r>
    </w:p>
    <w:p w14:paraId="2E107390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>– za 40 let delovne dobe: 605,81 evra.</w:t>
      </w:r>
    </w:p>
    <w:p w14:paraId="482E195A" w14:textId="77777777" w:rsidR="00B27CB0" w:rsidRPr="00873660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4"/>
        </w:rPr>
      </w:pPr>
    </w:p>
    <w:p w14:paraId="2B8F7AD2" w14:textId="77777777" w:rsidR="00B27CB0" w:rsidRPr="00873660" w:rsidRDefault="00B27CB0" w:rsidP="00B27CB0">
      <w:pPr>
        <w:pStyle w:val="Odstavekseznama"/>
        <w:numPr>
          <w:ilvl w:val="0"/>
          <w:numId w:val="2"/>
        </w:numPr>
        <w:rPr>
          <w:rFonts w:ascii="Arial" w:eastAsia="Times New Roman" w:hAnsi="Arial" w:cs="Times New Roman"/>
          <w:sz w:val="20"/>
          <w:szCs w:val="24"/>
        </w:rPr>
      </w:pPr>
      <w:r w:rsidRPr="00873660">
        <w:rPr>
          <w:rFonts w:ascii="Arial" w:eastAsia="Times New Roman" w:hAnsi="Arial" w:cs="Times New Roman"/>
          <w:sz w:val="20"/>
          <w:szCs w:val="24"/>
        </w:rPr>
        <w:t xml:space="preserve">Solidarnostna pomoč: 605,81 evra. </w:t>
      </w:r>
    </w:p>
    <w:p w14:paraId="3A679E0F" w14:textId="77777777" w:rsidR="00B27CB0" w:rsidRPr="00873660" w:rsidRDefault="00B27CB0" w:rsidP="00B27CB0">
      <w:pPr>
        <w:spacing w:line="240" w:lineRule="atLeast"/>
        <w:jc w:val="both"/>
      </w:pPr>
    </w:p>
    <w:p w14:paraId="34278223" w14:textId="19995C35" w:rsidR="00B27CB0" w:rsidRDefault="00B27CB0" w:rsidP="00B27CB0">
      <w:pPr>
        <w:spacing w:line="240" w:lineRule="atLeast"/>
        <w:jc w:val="both"/>
        <w:rPr>
          <w:rFonts w:cs="Arial"/>
          <w:szCs w:val="20"/>
        </w:rPr>
      </w:pPr>
      <w:r w:rsidRPr="00873660">
        <w:rPr>
          <w:rFonts w:cs="Arial"/>
          <w:szCs w:val="20"/>
        </w:rPr>
        <w:t xml:space="preserve">Usklajeni zneski regresa za prehrano med delom, </w:t>
      </w:r>
      <w:r w:rsidRPr="00873660">
        <w:t xml:space="preserve">nadomestila za ločeno življenje, dnevnic za službena potovanja v državi, jubilejnih nagrad in solidarnostnih pomoči </w:t>
      </w:r>
      <w:r w:rsidRPr="00873660">
        <w:rPr>
          <w:rFonts w:cs="Arial"/>
          <w:szCs w:val="20"/>
        </w:rPr>
        <w:t xml:space="preserve">bodo </w:t>
      </w:r>
      <w:r>
        <w:rPr>
          <w:rFonts w:cs="Arial"/>
          <w:szCs w:val="20"/>
        </w:rPr>
        <w:t xml:space="preserve">skladno z določbami aneksov </w:t>
      </w:r>
      <w:r w:rsidRPr="00873660">
        <w:rPr>
          <w:rFonts w:cs="Arial"/>
          <w:szCs w:val="20"/>
        </w:rPr>
        <w:t>objavljeni na spletni strani Ministrstva za javno upravo.</w:t>
      </w:r>
    </w:p>
    <w:p w14:paraId="2B73099D" w14:textId="774493E3" w:rsidR="00FD2B7E" w:rsidRDefault="00FD2B7E" w:rsidP="00B27CB0">
      <w:pPr>
        <w:spacing w:line="240" w:lineRule="atLeast"/>
        <w:jc w:val="both"/>
        <w:rPr>
          <w:rFonts w:cs="Arial"/>
          <w:szCs w:val="20"/>
        </w:rPr>
      </w:pPr>
    </w:p>
    <w:p w14:paraId="1CEA7316" w14:textId="42FD17B5" w:rsidR="00FD2B7E" w:rsidRPr="00FD2B7E" w:rsidRDefault="00FD2B7E" w:rsidP="00FD2B7E">
      <w:pPr>
        <w:jc w:val="both"/>
      </w:pPr>
      <w:r w:rsidRPr="005747EE">
        <w:t xml:space="preserve">Ministrstva prosimo, da </w:t>
      </w:r>
      <w:r>
        <w:t xml:space="preserve">usklajene zneske povračil iz I. in II. točke tega obvestila </w:t>
      </w:r>
      <w:r w:rsidRPr="005747EE">
        <w:t xml:space="preserve">posredujejo v vednost tudi </w:t>
      </w:r>
      <w:r w:rsidRPr="005747EE">
        <w:rPr>
          <w:rFonts w:cs="Arial"/>
          <w:szCs w:val="20"/>
        </w:rPr>
        <w:t xml:space="preserve">osebam javnega prava v okviru delovnega področja, za katerega so pristojni. </w:t>
      </w:r>
    </w:p>
    <w:p w14:paraId="6AB846A3" w14:textId="77777777" w:rsidR="00B27CB0" w:rsidRPr="00873660" w:rsidRDefault="00B27CB0" w:rsidP="00B27CB0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3A7AD7D2" w14:textId="77777777" w:rsidR="00B27CB0" w:rsidRPr="00873660" w:rsidRDefault="00B27CB0" w:rsidP="00B27CB0">
      <w:pPr>
        <w:spacing w:line="240" w:lineRule="atLeast"/>
        <w:jc w:val="both"/>
        <w:rPr>
          <w:rFonts w:cs="Arial"/>
          <w:b/>
          <w:bCs/>
          <w:szCs w:val="20"/>
        </w:rPr>
      </w:pPr>
    </w:p>
    <w:p w14:paraId="15B66FC1" w14:textId="77777777" w:rsidR="00B27CB0" w:rsidRPr="00873660" w:rsidRDefault="00B27CB0" w:rsidP="00B27CB0">
      <w:pPr>
        <w:numPr>
          <w:ilvl w:val="0"/>
          <w:numId w:val="1"/>
        </w:numPr>
        <w:spacing w:line="240" w:lineRule="atLeast"/>
        <w:ind w:left="720" w:hanging="360"/>
        <w:jc w:val="both"/>
        <w:rPr>
          <w:rFonts w:cs="Arial"/>
          <w:b/>
          <w:bCs/>
          <w:szCs w:val="20"/>
        </w:rPr>
      </w:pPr>
      <w:r w:rsidRPr="00873660">
        <w:rPr>
          <w:rFonts w:cs="Arial"/>
          <w:b/>
          <w:bCs/>
          <w:szCs w:val="20"/>
        </w:rPr>
        <w:t>Funkcionarji</w:t>
      </w:r>
    </w:p>
    <w:p w14:paraId="12E9F823" w14:textId="77777777" w:rsidR="00B27CB0" w:rsidRPr="00873660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34E112F5" w14:textId="77777777" w:rsidR="00B27CB0" w:rsidRPr="003D65C4" w:rsidRDefault="00B27CB0" w:rsidP="00B27CB0">
      <w:pPr>
        <w:spacing w:line="240" w:lineRule="atLeast"/>
        <w:jc w:val="both"/>
        <w:rPr>
          <w:rFonts w:cs="Arial"/>
          <w:szCs w:val="20"/>
        </w:rPr>
      </w:pPr>
      <w:r w:rsidRPr="003D65C4">
        <w:rPr>
          <w:rFonts w:cs="Arial"/>
          <w:szCs w:val="20"/>
        </w:rPr>
        <w:t xml:space="preserve">Posebej opozarjamo, da zgoraj navedeni zneski  ne veljajo za funkcionarje. </w:t>
      </w:r>
    </w:p>
    <w:p w14:paraId="39A11C58" w14:textId="77777777" w:rsidR="00B27CB0" w:rsidRPr="003D65C4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74C91F8D" w14:textId="77777777" w:rsidR="00B27CB0" w:rsidRPr="003D65C4" w:rsidRDefault="00B27CB0" w:rsidP="00B27CB0">
      <w:pPr>
        <w:spacing w:line="240" w:lineRule="atLeast"/>
        <w:jc w:val="both"/>
        <w:rPr>
          <w:rFonts w:cs="Arial"/>
          <w:szCs w:val="20"/>
        </w:rPr>
      </w:pPr>
      <w:r w:rsidRPr="003D65C4">
        <w:rPr>
          <w:rFonts w:cs="Arial"/>
          <w:szCs w:val="20"/>
        </w:rPr>
        <w:t>I</w:t>
      </w:r>
      <w:r w:rsidRPr="003D65C4">
        <w:rPr>
          <w:rFonts w:cs="Arial"/>
          <w:szCs w:val="20"/>
          <w:lang w:eastAsia="sl-SI"/>
        </w:rPr>
        <w:t xml:space="preserve">zplačilo regresa za prehrano med delom za funkcionarje ureja 166. člen ZUJF, v skladu s katerim </w:t>
      </w:r>
      <w:r w:rsidRPr="003D65C4">
        <w:rPr>
          <w:rFonts w:cs="Arial"/>
          <w:iCs/>
          <w:szCs w:val="20"/>
          <w:lang w:eastAsia="sl-SI"/>
        </w:rPr>
        <w:t xml:space="preserve">regres </w:t>
      </w:r>
      <w:r w:rsidRPr="003D65C4">
        <w:rPr>
          <w:rFonts w:cs="Arial"/>
          <w:szCs w:val="20"/>
          <w:lang w:eastAsia="sl-SI"/>
        </w:rPr>
        <w:t>znaša</w:t>
      </w:r>
      <w:r w:rsidRPr="003D65C4">
        <w:rPr>
          <w:rFonts w:cs="Arial"/>
          <w:iCs/>
          <w:szCs w:val="20"/>
          <w:lang w:eastAsia="sl-SI"/>
        </w:rPr>
        <w:t xml:space="preserve"> 3,52 evra. </w:t>
      </w:r>
    </w:p>
    <w:p w14:paraId="62CC5E47" w14:textId="77777777" w:rsidR="00B27CB0" w:rsidRPr="003D65C4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5549C5F3" w14:textId="77777777" w:rsidR="00B27CB0" w:rsidRPr="003D65C4" w:rsidRDefault="00B27CB0" w:rsidP="00B27CB0">
      <w:pPr>
        <w:spacing w:line="240" w:lineRule="atLeast"/>
        <w:jc w:val="both"/>
        <w:rPr>
          <w:szCs w:val="20"/>
        </w:rPr>
      </w:pPr>
      <w:r w:rsidRPr="003D65C4">
        <w:rPr>
          <w:szCs w:val="20"/>
        </w:rPr>
        <w:t xml:space="preserve">Zneski nadomestila za ločeno življenje, dnevnic za službena potovanja v državi in jubilejnih nagrad za funkcionarje v skladu z ZUJF znašajo: </w:t>
      </w:r>
    </w:p>
    <w:p w14:paraId="0A3BD44C" w14:textId="77777777" w:rsidR="00B27CB0" w:rsidRPr="003D65C4" w:rsidRDefault="00B27CB0" w:rsidP="00B27CB0">
      <w:pPr>
        <w:spacing w:line="240" w:lineRule="atLeast"/>
        <w:jc w:val="both"/>
        <w:rPr>
          <w:szCs w:val="20"/>
        </w:rPr>
      </w:pPr>
    </w:p>
    <w:p w14:paraId="344C12FE" w14:textId="77777777" w:rsidR="00B27CB0" w:rsidRPr="003D65C4" w:rsidRDefault="00B27CB0" w:rsidP="00B27CB0">
      <w:pPr>
        <w:pStyle w:val="Odstavekseznama"/>
        <w:numPr>
          <w:ilvl w:val="0"/>
          <w:numId w:val="3"/>
        </w:numPr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 xml:space="preserve">Nadomestilo za ločeno življenje: </w:t>
      </w:r>
      <w:r w:rsidRPr="003D65C4">
        <w:rPr>
          <w:rFonts w:ascii="Arial" w:hAnsi="Arial" w:cs="Arial"/>
          <w:sz w:val="20"/>
          <w:szCs w:val="20"/>
        </w:rPr>
        <w:t xml:space="preserve">140,54 </w:t>
      </w:r>
      <w:r w:rsidRPr="003D65C4">
        <w:rPr>
          <w:rFonts w:ascii="Arial" w:eastAsia="Times New Roman" w:hAnsi="Arial" w:cs="Times New Roman"/>
          <w:sz w:val="20"/>
          <w:szCs w:val="20"/>
        </w:rPr>
        <w:t xml:space="preserve">evra.  </w:t>
      </w:r>
    </w:p>
    <w:p w14:paraId="65817AA1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</w:p>
    <w:p w14:paraId="334A62F5" w14:textId="77777777" w:rsidR="00B27CB0" w:rsidRPr="003D65C4" w:rsidRDefault="00B27CB0" w:rsidP="00B27CB0">
      <w:pPr>
        <w:pStyle w:val="Odstavekseznama"/>
        <w:numPr>
          <w:ilvl w:val="0"/>
          <w:numId w:val="3"/>
        </w:numPr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>Dnevnica za službena potovanje v državi:</w:t>
      </w:r>
    </w:p>
    <w:p w14:paraId="47C31D22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b/>
          <w:bCs/>
          <w:sz w:val="20"/>
          <w:szCs w:val="20"/>
        </w:rPr>
      </w:pPr>
    </w:p>
    <w:p w14:paraId="234169CF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>– nad 12 ur: 16 evrov,</w:t>
      </w:r>
    </w:p>
    <w:p w14:paraId="1F84F67B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>– nad 8 do vključno 12 ur: dodaten znesek regresa za prehrano 3,52 evra,</w:t>
      </w:r>
    </w:p>
    <w:p w14:paraId="4AF07CB6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>– v drugih primerih: regres za prehrano 3,52 evra.</w:t>
      </w:r>
    </w:p>
    <w:p w14:paraId="06ED3C85" w14:textId="77777777" w:rsidR="00B27CB0" w:rsidRPr="003D65C4" w:rsidRDefault="00B27CB0" w:rsidP="00B27CB0">
      <w:pPr>
        <w:pStyle w:val="Odstavekseznama"/>
        <w:ind w:left="0"/>
        <w:rPr>
          <w:rFonts w:ascii="Arial" w:eastAsia="Times New Roman" w:hAnsi="Arial" w:cs="Times New Roman"/>
          <w:sz w:val="20"/>
          <w:szCs w:val="20"/>
        </w:rPr>
      </w:pPr>
    </w:p>
    <w:p w14:paraId="56376B18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</w:p>
    <w:p w14:paraId="27145B13" w14:textId="77777777" w:rsidR="00B27CB0" w:rsidRPr="003D65C4" w:rsidRDefault="00B27CB0" w:rsidP="00B27CB0">
      <w:pPr>
        <w:pStyle w:val="Odstavekseznama"/>
        <w:numPr>
          <w:ilvl w:val="0"/>
          <w:numId w:val="3"/>
        </w:numPr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>Jubilejna nagrada:</w:t>
      </w:r>
    </w:p>
    <w:p w14:paraId="52F6BC32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</w:p>
    <w:p w14:paraId="5E9EB144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 xml:space="preserve">– za 10 let delovne dobe: </w:t>
      </w:r>
      <w:r w:rsidRPr="003D65C4">
        <w:rPr>
          <w:rFonts w:ascii="Arial" w:eastAsia="Times New Roman" w:hAnsi="Arial" w:cs="Arial"/>
          <w:sz w:val="20"/>
          <w:szCs w:val="20"/>
          <w:lang w:eastAsia="sl-SI"/>
        </w:rPr>
        <w:t xml:space="preserve">288,76 </w:t>
      </w:r>
      <w:r w:rsidRPr="003D65C4">
        <w:rPr>
          <w:rFonts w:ascii="Arial" w:eastAsia="Times New Roman" w:hAnsi="Arial" w:cs="Times New Roman"/>
          <w:sz w:val="20"/>
          <w:szCs w:val="20"/>
        </w:rPr>
        <w:t>evra,</w:t>
      </w:r>
    </w:p>
    <w:p w14:paraId="09035526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 xml:space="preserve">– za 20 let delovne dobe: </w:t>
      </w:r>
      <w:r w:rsidRPr="003D65C4">
        <w:rPr>
          <w:rFonts w:ascii="Arial" w:eastAsia="Times New Roman" w:hAnsi="Arial" w:cs="Arial"/>
          <w:sz w:val="20"/>
          <w:szCs w:val="20"/>
          <w:lang w:eastAsia="sl-SI"/>
        </w:rPr>
        <w:t xml:space="preserve">433,13 </w:t>
      </w:r>
      <w:r w:rsidRPr="003D65C4">
        <w:rPr>
          <w:rFonts w:ascii="Arial" w:eastAsia="Times New Roman" w:hAnsi="Arial" w:cs="Times New Roman"/>
          <w:sz w:val="20"/>
          <w:szCs w:val="20"/>
        </w:rPr>
        <w:t>evra,</w:t>
      </w:r>
    </w:p>
    <w:p w14:paraId="5FE6454E" w14:textId="77777777" w:rsidR="00B27CB0" w:rsidRPr="003D65C4" w:rsidRDefault="00B27CB0" w:rsidP="00B27CB0">
      <w:pPr>
        <w:pStyle w:val="Odstavekseznama"/>
        <w:rPr>
          <w:rFonts w:ascii="Arial" w:eastAsia="Times New Roman" w:hAnsi="Arial" w:cs="Times New Roman"/>
          <w:sz w:val="20"/>
          <w:szCs w:val="20"/>
        </w:rPr>
      </w:pPr>
      <w:r w:rsidRPr="003D65C4">
        <w:rPr>
          <w:rFonts w:ascii="Arial" w:eastAsia="Times New Roman" w:hAnsi="Arial" w:cs="Times New Roman"/>
          <w:sz w:val="20"/>
          <w:szCs w:val="20"/>
        </w:rPr>
        <w:t xml:space="preserve">– za 30 let delovne dobe: </w:t>
      </w:r>
      <w:r w:rsidRPr="003D65C4">
        <w:rPr>
          <w:rFonts w:ascii="Arial" w:eastAsia="Times New Roman" w:hAnsi="Arial" w:cs="Arial"/>
          <w:sz w:val="20"/>
          <w:szCs w:val="20"/>
          <w:lang w:eastAsia="sl-SI"/>
        </w:rPr>
        <w:t xml:space="preserve">577,51 </w:t>
      </w:r>
      <w:r w:rsidRPr="003D65C4">
        <w:rPr>
          <w:rFonts w:ascii="Arial" w:eastAsia="Times New Roman" w:hAnsi="Arial" w:cs="Times New Roman"/>
          <w:sz w:val="20"/>
          <w:szCs w:val="20"/>
        </w:rPr>
        <w:t>evra.</w:t>
      </w:r>
    </w:p>
    <w:p w14:paraId="1FFDAB83" w14:textId="77777777" w:rsidR="00B27CB0" w:rsidRPr="003D65C4" w:rsidRDefault="00B27CB0" w:rsidP="00B27CB0">
      <w:pPr>
        <w:spacing w:line="240" w:lineRule="atLeast"/>
        <w:jc w:val="both"/>
        <w:rPr>
          <w:rFonts w:cs="Arial"/>
          <w:szCs w:val="20"/>
        </w:rPr>
      </w:pPr>
    </w:p>
    <w:p w14:paraId="3F0CC85F" w14:textId="77777777" w:rsidR="00B27CB0" w:rsidRPr="00873660" w:rsidRDefault="00B27CB0" w:rsidP="00B27CB0">
      <w:pPr>
        <w:spacing w:line="240" w:lineRule="atLeast"/>
        <w:jc w:val="both"/>
      </w:pPr>
    </w:p>
    <w:p w14:paraId="686FB7AE" w14:textId="4CA587D4" w:rsidR="00B27CB0" w:rsidRDefault="00B27CB0" w:rsidP="00B27CB0">
      <w:r w:rsidRPr="00873660">
        <w:t>S spoštovanjem,</w:t>
      </w:r>
    </w:p>
    <w:p w14:paraId="0558ACEE" w14:textId="77777777" w:rsidR="00B27CB0" w:rsidRPr="00873660" w:rsidRDefault="00B27CB0" w:rsidP="00B27CB0"/>
    <w:p w14:paraId="20E67FE1" w14:textId="705DC6A6" w:rsidR="00B27CB0" w:rsidRDefault="00B27CB0" w:rsidP="00B27CB0">
      <w:r w:rsidRPr="00873660">
        <w:t xml:space="preserve">            </w:t>
      </w:r>
    </w:p>
    <w:p w14:paraId="589AD39A" w14:textId="77777777" w:rsidR="00B27CB0" w:rsidRPr="00873660" w:rsidRDefault="00B27CB0" w:rsidP="00B27CB0"/>
    <w:p w14:paraId="50CF620F" w14:textId="65B1C84B" w:rsidR="00B27CB0" w:rsidRPr="00F075EB" w:rsidRDefault="00B27CB0" w:rsidP="00B27CB0">
      <w:pPr>
        <w:widowControl w:val="0"/>
        <w:suppressAutoHyphens/>
        <w:overflowPunct w:val="0"/>
        <w:autoSpaceDE w:val="0"/>
        <w:autoSpaceDN w:val="0"/>
        <w:adjustRightInd w:val="0"/>
        <w:ind w:left="4956" w:firstLine="708"/>
        <w:textAlignment w:val="baseline"/>
        <w:outlineLvl w:val="3"/>
        <w:rPr>
          <w:rFonts w:cs="Arial"/>
          <w:szCs w:val="20"/>
          <w:lang w:eastAsia="sl-SI"/>
        </w:rPr>
      </w:pPr>
      <w:r w:rsidRPr="00F075EB">
        <w:rPr>
          <w:rFonts w:cs="Arial"/>
          <w:szCs w:val="20"/>
          <w:lang w:eastAsia="sl-SI"/>
        </w:rPr>
        <w:t>Boštjan Koritnik</w:t>
      </w:r>
    </w:p>
    <w:p w14:paraId="3EF1C99E" w14:textId="6E3E7F23" w:rsidR="00B27CB0" w:rsidRPr="00F075EB" w:rsidRDefault="00B27CB0" w:rsidP="00B27CB0">
      <w:pPr>
        <w:widowControl w:val="0"/>
        <w:suppressAutoHyphens/>
        <w:overflowPunct w:val="0"/>
        <w:autoSpaceDE w:val="0"/>
        <w:autoSpaceDN w:val="0"/>
        <w:adjustRightInd w:val="0"/>
        <w:ind w:left="5707"/>
        <w:textAlignment w:val="baseline"/>
        <w:outlineLvl w:val="3"/>
        <w:rPr>
          <w:rFonts w:cs="Arial"/>
          <w:szCs w:val="20"/>
          <w:lang w:eastAsia="sl-SI"/>
        </w:rPr>
      </w:pPr>
      <w:r w:rsidRPr="00F075EB">
        <w:rPr>
          <w:rFonts w:cs="Arial"/>
          <w:szCs w:val="20"/>
          <w:lang w:eastAsia="sl-SI"/>
        </w:rPr>
        <w:t xml:space="preserve">  </w:t>
      </w:r>
      <w:r>
        <w:rPr>
          <w:rFonts w:cs="Arial"/>
          <w:szCs w:val="20"/>
          <w:lang w:eastAsia="sl-SI"/>
        </w:rPr>
        <w:t xml:space="preserve"> </w:t>
      </w:r>
      <w:r w:rsidRPr="00F075EB">
        <w:rPr>
          <w:rFonts w:cs="Arial"/>
          <w:szCs w:val="20"/>
          <w:lang w:eastAsia="sl-SI"/>
        </w:rPr>
        <w:t>MINISTER</w:t>
      </w:r>
    </w:p>
    <w:p w14:paraId="56A0146F" w14:textId="5C2F1461" w:rsidR="00DE78E4" w:rsidRDefault="00DE78E4" w:rsidP="00DE78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bookmarkEnd w:id="0"/>
    <w:sectPr w:rsidR="00DE78E4" w:rsidSect="00107075">
      <w:headerReference w:type="default" r:id="rId7"/>
      <w:headerReference w:type="first" r:id="rId8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A59EE" w14:textId="77777777" w:rsidR="00DC6CC8" w:rsidRDefault="00094F8C">
      <w:pPr>
        <w:spacing w:line="240" w:lineRule="auto"/>
      </w:pPr>
      <w:r>
        <w:separator/>
      </w:r>
    </w:p>
  </w:endnote>
  <w:endnote w:type="continuationSeparator" w:id="0">
    <w:p w14:paraId="33C12A4A" w14:textId="77777777" w:rsidR="00DC6CC8" w:rsidRDefault="00094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EC719" w14:textId="77777777" w:rsidR="00DC6CC8" w:rsidRDefault="00094F8C">
      <w:pPr>
        <w:spacing w:line="240" w:lineRule="auto"/>
      </w:pPr>
      <w:r>
        <w:separator/>
      </w:r>
    </w:p>
  </w:footnote>
  <w:footnote w:type="continuationSeparator" w:id="0">
    <w:p w14:paraId="58A7C327" w14:textId="77777777" w:rsidR="00DC6CC8" w:rsidRDefault="00094F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EB3F5" w14:textId="77777777" w:rsidR="00107075" w:rsidRPr="00110CBD" w:rsidRDefault="00754258" w:rsidP="0010707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CC38DF" w:rsidRPr="00D05F3C" w14:paraId="3280A41E" w14:textId="77777777" w:rsidTr="00BD2AC3">
      <w:trPr>
        <w:trHeight w:val="426"/>
      </w:trPr>
      <w:tc>
        <w:tcPr>
          <w:tcW w:w="657" w:type="dxa"/>
        </w:tcPr>
        <w:p w14:paraId="3E7E9A27" w14:textId="77777777" w:rsidR="00CC38DF" w:rsidRDefault="00CC38DF" w:rsidP="00CC38D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A20D907" wp14:editId="0932D8D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9EC958C" w14:textId="77777777" w:rsidR="00CC38DF" w:rsidRDefault="00CC38DF" w:rsidP="00CC38D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2431EB5C" w14:textId="77777777" w:rsidR="00CC38DF" w:rsidRPr="00D05F3C" w:rsidRDefault="00CC38DF" w:rsidP="00CC38DF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D05F3C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2A1EF78C" w14:textId="77777777" w:rsidR="00CC38DF" w:rsidRPr="00D05F3C" w:rsidRDefault="00CC38DF" w:rsidP="00CC38DF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D05F3C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D05F3C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010B8882" w14:textId="77777777" w:rsidR="00CC38DF" w:rsidRPr="00D05F3C" w:rsidRDefault="00CC38DF" w:rsidP="00CC38DF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  <w:r w:rsidRPr="00D05F3C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</w:p>
      </w:tc>
    </w:tr>
  </w:tbl>
  <w:p w14:paraId="0C24D1EB" w14:textId="77777777" w:rsidR="00CC38DF" w:rsidRPr="008F3500" w:rsidRDefault="00CC38DF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01 478 83 99</w:t>
    </w:r>
  </w:p>
  <w:p w14:paraId="7B95DA21" w14:textId="77777777" w:rsidR="00CC38DF" w:rsidRPr="008F3500" w:rsidRDefault="00CC38DF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EDE1D8F" w14:textId="77777777" w:rsidR="00CC38DF" w:rsidRPr="008F3500" w:rsidRDefault="00CC38DF" w:rsidP="00CC38D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A436808" w14:textId="77777777" w:rsidR="00107075" w:rsidRPr="008F3500" w:rsidRDefault="00754258" w:rsidP="00107075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143EE"/>
    <w:multiLevelType w:val="hybridMultilevel"/>
    <w:tmpl w:val="F510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24EF9"/>
    <w:multiLevelType w:val="hybridMultilevel"/>
    <w:tmpl w:val="BA165F34"/>
    <w:lvl w:ilvl="0" w:tplc="3C143E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C54C5"/>
    <w:multiLevelType w:val="hybridMultilevel"/>
    <w:tmpl w:val="F5100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E4"/>
    <w:rsid w:val="00005B5C"/>
    <w:rsid w:val="00094F8C"/>
    <w:rsid w:val="003154A1"/>
    <w:rsid w:val="003D65C4"/>
    <w:rsid w:val="00754258"/>
    <w:rsid w:val="007B3317"/>
    <w:rsid w:val="00B27CB0"/>
    <w:rsid w:val="00CC38DF"/>
    <w:rsid w:val="00CE4D24"/>
    <w:rsid w:val="00DC6CC8"/>
    <w:rsid w:val="00DE78E4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D2F1"/>
  <w15:chartTrackingRefBased/>
  <w15:docId w15:val="{E59C5F15-8C88-4139-AC12-D4D0153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78E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E78E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DE78E4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DE78E4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E78E4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DE78E4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27CB0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27CB0"/>
    <w:rPr>
      <w:rFonts w:ascii="Arial" w:eastAsia="Times New Roman" w:hAnsi="Arial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7CB0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C38D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38DF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CC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Zneski regresa za prehrano med delom, nadomestila za ločeno življenje, dnevnic za službena potovanja v državi, jubilejnih nagrad in solidarnostne pomoči, 4. 1. 2022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Zneski regresa za prehrano med delom, nadomestila za ločeno življenje, dnevnic za službena potovanja v državi, jubilejnih nagrad in solidarnostne pomoči, 4. 1. 2022</dc:title>
  <dc:subject/>
  <dc:creator>Darja Centa</dc:creator>
  <cp:keywords/>
  <dc:description/>
  <cp:lastModifiedBy>Darja Centa</cp:lastModifiedBy>
  <cp:revision>2</cp:revision>
  <dcterms:created xsi:type="dcterms:W3CDTF">2022-01-05T10:17:00Z</dcterms:created>
  <dcterms:modified xsi:type="dcterms:W3CDTF">2022-01-05T10:17:00Z</dcterms:modified>
</cp:coreProperties>
</file>